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A3439" w14:textId="7215BF3A" w:rsidR="00B247AB" w:rsidRDefault="00FA095A" w:rsidP="00F35AAC">
      <w:pPr>
        <w:spacing w:after="0" w:line="240" w:lineRule="atLeast"/>
        <w:jc w:val="both"/>
        <w:rPr>
          <w:rFonts w:ascii="Museo Sans 900" w:hAnsi="Museo Sans 900"/>
          <w:b/>
          <w:bCs/>
          <w:sz w:val="20"/>
          <w:szCs w:val="20"/>
          <w:lang w:eastAsia="es-ES"/>
        </w:rPr>
      </w:pPr>
      <w:r>
        <w:rPr>
          <w:rFonts w:ascii="Museo Sans 900" w:hAnsi="Museo Sans 900"/>
          <w:b/>
          <w:bCs/>
          <w:sz w:val="20"/>
          <w:szCs w:val="20"/>
          <w:lang w:eastAsia="es-ES"/>
        </w:rPr>
        <w:t xml:space="preserve"> </w:t>
      </w:r>
    </w:p>
    <w:p w14:paraId="7209AE2B" w14:textId="3F914126" w:rsidR="00F35AAC" w:rsidRPr="00937F60" w:rsidRDefault="00F35AAC" w:rsidP="00F35AAC">
      <w:pPr>
        <w:spacing w:after="0" w:line="240" w:lineRule="atLeast"/>
        <w:jc w:val="both"/>
        <w:rPr>
          <w:rFonts w:ascii="Museo Sans 300" w:hAnsi="Museo Sans 300"/>
          <w:sz w:val="20"/>
          <w:szCs w:val="20"/>
          <w:lang w:eastAsia="es-ES"/>
        </w:rPr>
      </w:pPr>
      <w:r w:rsidRPr="00937F60">
        <w:rPr>
          <w:rFonts w:ascii="Museo Sans 900" w:hAnsi="Museo Sans 900"/>
          <w:b/>
          <w:bCs/>
          <w:sz w:val="20"/>
          <w:szCs w:val="20"/>
          <w:lang w:eastAsia="es-ES"/>
        </w:rPr>
        <w:t>ACUERDO</w:t>
      </w:r>
      <w:r w:rsidR="00FA095A">
        <w:rPr>
          <w:rFonts w:ascii="Museo Sans 900" w:hAnsi="Museo Sans 900"/>
          <w:b/>
          <w:bCs/>
          <w:sz w:val="20"/>
          <w:szCs w:val="20"/>
          <w:lang w:eastAsia="es-ES"/>
        </w:rPr>
        <w:t xml:space="preserve"> </w:t>
      </w:r>
      <w:proofErr w:type="spellStart"/>
      <w:r w:rsidRPr="00937F60">
        <w:rPr>
          <w:rFonts w:ascii="Museo Sans 900" w:hAnsi="Museo Sans 900"/>
          <w:b/>
          <w:bCs/>
          <w:sz w:val="20"/>
          <w:szCs w:val="20"/>
          <w:lang w:eastAsia="es-ES"/>
        </w:rPr>
        <w:t>N.°</w:t>
      </w:r>
      <w:proofErr w:type="spellEnd"/>
      <w:r w:rsidR="00FA095A">
        <w:rPr>
          <w:rFonts w:ascii="Museo Sans 900" w:hAnsi="Museo Sans 900"/>
          <w:b/>
          <w:bCs/>
          <w:sz w:val="20"/>
          <w:szCs w:val="20"/>
          <w:lang w:eastAsia="es-ES"/>
        </w:rPr>
        <w:t xml:space="preserve"> </w:t>
      </w:r>
      <w:r w:rsidRPr="00937F60">
        <w:rPr>
          <w:rFonts w:ascii="Museo Sans 900" w:hAnsi="Museo Sans 900"/>
          <w:b/>
          <w:bCs/>
          <w:sz w:val="20"/>
          <w:szCs w:val="20"/>
          <w:lang w:eastAsia="es-ES"/>
        </w:rPr>
        <w:t>E-</w:t>
      </w:r>
      <w:r w:rsidR="00042C0E">
        <w:rPr>
          <w:rFonts w:ascii="Museo Sans 900" w:hAnsi="Museo Sans 900"/>
          <w:b/>
          <w:bCs/>
          <w:sz w:val="20"/>
          <w:szCs w:val="20"/>
          <w:lang w:eastAsia="es-ES"/>
        </w:rPr>
        <w:t>0617</w:t>
      </w:r>
      <w:r w:rsidRPr="00937F60">
        <w:rPr>
          <w:rFonts w:ascii="Museo Sans 900" w:hAnsi="Museo Sans 900"/>
          <w:b/>
          <w:bCs/>
          <w:sz w:val="20"/>
          <w:szCs w:val="20"/>
          <w:lang w:eastAsia="es-ES"/>
        </w:rPr>
        <w:t>-202</w:t>
      </w:r>
      <w:r w:rsidR="006D7379">
        <w:rPr>
          <w:rFonts w:ascii="Museo Sans 900" w:hAnsi="Museo Sans 900"/>
          <w:b/>
          <w:bCs/>
          <w:sz w:val="20"/>
          <w:szCs w:val="20"/>
          <w:lang w:eastAsia="es-ES"/>
        </w:rPr>
        <w:t>3</w:t>
      </w:r>
      <w:r w:rsidRPr="00937F60">
        <w:rPr>
          <w:rFonts w:ascii="Museo Sans 900" w:hAnsi="Museo Sans 900"/>
          <w:b/>
          <w:bCs/>
          <w:sz w:val="20"/>
          <w:szCs w:val="20"/>
          <w:lang w:eastAsia="es-ES"/>
        </w:rPr>
        <w:t>-CAU.</w:t>
      </w:r>
      <w:r w:rsidR="00FA095A">
        <w:rPr>
          <w:rFonts w:ascii="Museo Sans 900" w:hAnsi="Museo Sans 900"/>
          <w:b/>
          <w:bCs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SUPERINTENDENCIA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GENERAL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DE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ELECTRICIDAD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Y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TELECOMUNICACIONES.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San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Salvador,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a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las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042C0E">
        <w:rPr>
          <w:rFonts w:ascii="Museo Sans 300" w:hAnsi="Museo Sans 300"/>
          <w:sz w:val="20"/>
          <w:szCs w:val="20"/>
          <w:lang w:eastAsia="es-ES"/>
        </w:rPr>
        <w:t>nueve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horas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467387">
        <w:rPr>
          <w:rFonts w:ascii="Museo Sans 300" w:hAnsi="Museo Sans 300"/>
          <w:sz w:val="20"/>
          <w:szCs w:val="20"/>
          <w:lang w:eastAsia="es-ES"/>
        </w:rPr>
        <w:t>con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042C0E">
        <w:rPr>
          <w:rFonts w:ascii="Museo Sans 300" w:hAnsi="Museo Sans 300"/>
          <w:sz w:val="20"/>
          <w:szCs w:val="20"/>
          <w:lang w:eastAsia="es-ES"/>
        </w:rPr>
        <w:t>cincuenta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467387">
        <w:rPr>
          <w:rFonts w:ascii="Museo Sans 300" w:hAnsi="Museo Sans 300"/>
          <w:sz w:val="20"/>
          <w:szCs w:val="20"/>
          <w:lang w:eastAsia="es-ES"/>
        </w:rPr>
        <w:t>minutos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del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día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042C0E">
        <w:rPr>
          <w:rFonts w:ascii="Museo Sans 300" w:hAnsi="Museo Sans 300"/>
          <w:sz w:val="20"/>
          <w:szCs w:val="20"/>
          <w:lang w:eastAsia="es-ES"/>
        </w:rPr>
        <w:t>dieciséis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de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467387">
        <w:rPr>
          <w:rFonts w:ascii="Museo Sans 300" w:hAnsi="Museo Sans 300"/>
          <w:sz w:val="20"/>
          <w:szCs w:val="20"/>
          <w:lang w:eastAsia="es-ES"/>
        </w:rPr>
        <w:t>agost</w:t>
      </w:r>
      <w:r w:rsidR="008B496E">
        <w:rPr>
          <w:rFonts w:ascii="Museo Sans 300" w:hAnsi="Museo Sans 300"/>
          <w:sz w:val="20"/>
          <w:szCs w:val="20"/>
          <w:lang w:eastAsia="es-ES"/>
        </w:rPr>
        <w:t>o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del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año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dos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mil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veint</w:t>
      </w:r>
      <w:r w:rsidR="00A500A2">
        <w:rPr>
          <w:rFonts w:ascii="Museo Sans 300" w:hAnsi="Museo Sans 300"/>
          <w:sz w:val="20"/>
          <w:szCs w:val="20"/>
          <w:lang w:eastAsia="es-ES"/>
        </w:rPr>
        <w:t>i</w:t>
      </w:r>
      <w:r w:rsidR="006D7379">
        <w:rPr>
          <w:rFonts w:ascii="Museo Sans 300" w:hAnsi="Museo Sans 300"/>
          <w:sz w:val="20"/>
          <w:szCs w:val="20"/>
          <w:lang w:eastAsia="es-ES"/>
        </w:rPr>
        <w:t>trés</w:t>
      </w:r>
      <w:r w:rsidRPr="00937F60">
        <w:rPr>
          <w:rFonts w:ascii="Museo Sans 300" w:hAnsi="Museo Sans 300"/>
          <w:sz w:val="20"/>
          <w:szCs w:val="20"/>
          <w:lang w:eastAsia="es-ES"/>
        </w:rPr>
        <w:t>.</w:t>
      </w:r>
    </w:p>
    <w:p w14:paraId="0A37501D" w14:textId="77777777" w:rsidR="00F35AAC" w:rsidRPr="00937F60" w:rsidRDefault="00F35AAC" w:rsidP="00F35AAC">
      <w:pPr>
        <w:spacing w:after="0" w:line="240" w:lineRule="atLeast"/>
        <w:jc w:val="both"/>
        <w:rPr>
          <w:rFonts w:ascii="Museo Sans 300" w:hAnsi="Museo Sans 300"/>
          <w:sz w:val="20"/>
          <w:szCs w:val="20"/>
          <w:lang w:eastAsia="es-ES"/>
        </w:rPr>
      </w:pPr>
    </w:p>
    <w:p w14:paraId="28404922" w14:textId="1B5395A4" w:rsidR="00F35AAC" w:rsidRPr="00937F60" w:rsidRDefault="006F0F5A" w:rsidP="00F35AAC">
      <w:pPr>
        <w:spacing w:after="0" w:line="240" w:lineRule="atLeast"/>
        <w:jc w:val="both"/>
        <w:rPr>
          <w:rFonts w:ascii="Museo Sans 300" w:hAnsi="Museo Sans 300"/>
          <w:sz w:val="20"/>
          <w:szCs w:val="20"/>
          <w:lang w:eastAsia="es-ES"/>
        </w:rPr>
      </w:pPr>
      <w:r>
        <w:rPr>
          <w:rFonts w:ascii="Museo Sans 300" w:hAnsi="Museo Sans 300"/>
          <w:sz w:val="20"/>
          <w:szCs w:val="20"/>
          <w:lang w:eastAsia="es-ES"/>
        </w:rPr>
        <w:t>Esta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>
        <w:rPr>
          <w:rFonts w:ascii="Museo Sans 300" w:hAnsi="Museo Sans 300"/>
          <w:sz w:val="20"/>
          <w:szCs w:val="20"/>
          <w:lang w:eastAsia="es-ES"/>
        </w:rPr>
        <w:t>S</w:t>
      </w:r>
      <w:r w:rsidR="00F35AAC" w:rsidRPr="00937F60">
        <w:rPr>
          <w:rFonts w:ascii="Museo Sans 300" w:hAnsi="Museo Sans 300"/>
          <w:sz w:val="20"/>
          <w:szCs w:val="20"/>
          <w:lang w:eastAsia="es-ES"/>
        </w:rPr>
        <w:t>uperintendencia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35AAC" w:rsidRPr="00937F60">
        <w:rPr>
          <w:rFonts w:ascii="Museo Sans 300" w:hAnsi="Museo Sans 300"/>
          <w:sz w:val="20"/>
          <w:szCs w:val="20"/>
          <w:lang w:eastAsia="es-ES"/>
        </w:rPr>
        <w:t>CONSIDERANDO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F35AAC" w:rsidRPr="00937F60">
        <w:rPr>
          <w:rFonts w:ascii="Museo Sans 300" w:hAnsi="Museo Sans 300"/>
          <w:sz w:val="20"/>
          <w:szCs w:val="20"/>
          <w:lang w:eastAsia="es-ES"/>
        </w:rPr>
        <w:t>QUE:</w:t>
      </w:r>
    </w:p>
    <w:p w14:paraId="5DAB6C7B" w14:textId="77777777" w:rsidR="00F35AAC" w:rsidRPr="00937F60" w:rsidRDefault="00F35AAC" w:rsidP="00F35AAC">
      <w:pPr>
        <w:spacing w:after="0" w:line="240" w:lineRule="atLeast"/>
        <w:jc w:val="both"/>
        <w:rPr>
          <w:rFonts w:ascii="Museo Sans 300" w:hAnsi="Museo Sans 300"/>
          <w:sz w:val="20"/>
          <w:szCs w:val="20"/>
          <w:lang w:eastAsia="es-ES"/>
        </w:rPr>
      </w:pPr>
      <w:r w:rsidRPr="00937F60">
        <w:rPr>
          <w:rFonts w:ascii="Museo Sans 300" w:hAnsi="Museo Sans 300"/>
          <w:sz w:val="20"/>
          <w:szCs w:val="20"/>
          <w:lang w:eastAsia="es-ES"/>
        </w:rPr>
        <w:tab/>
      </w:r>
    </w:p>
    <w:p w14:paraId="7949A6AA" w14:textId="0BFD5E9A" w:rsidR="002D039A" w:rsidRDefault="002D039A" w:rsidP="002D039A">
      <w:pPr>
        <w:pStyle w:val="Prrafodelista"/>
        <w:numPr>
          <w:ilvl w:val="0"/>
          <w:numId w:val="8"/>
        </w:numPr>
        <w:spacing w:line="0" w:lineRule="atLeast"/>
        <w:ind w:left="425" w:hanging="425"/>
        <w:contextualSpacing/>
        <w:jc w:val="both"/>
        <w:rPr>
          <w:rFonts w:ascii="Museo Sans 300" w:hAnsi="Museo Sans 300"/>
          <w:sz w:val="20"/>
          <w:szCs w:val="20"/>
        </w:rPr>
      </w:pPr>
      <w:r w:rsidRPr="00A93D70">
        <w:rPr>
          <w:rFonts w:ascii="Museo Sans 300" w:hAnsi="Museo Sans 300"/>
          <w:sz w:val="20"/>
          <w:szCs w:val="20"/>
        </w:rPr>
        <w:t>El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día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treinta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y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uno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marz</w:t>
      </w:r>
      <w:r w:rsidR="008B496E">
        <w:rPr>
          <w:rFonts w:ascii="Museo Sans 300" w:hAnsi="Museo Sans 300"/>
          <w:sz w:val="20"/>
          <w:szCs w:val="20"/>
        </w:rPr>
        <w:t>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8B496E">
        <w:rPr>
          <w:rFonts w:ascii="Museo Sans 300" w:hAnsi="Museo Sans 300"/>
          <w:sz w:val="20"/>
          <w:szCs w:val="20"/>
        </w:rPr>
        <w:t>presente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8B496E">
        <w:rPr>
          <w:rFonts w:ascii="Museo Sans 300" w:hAnsi="Museo Sans 300"/>
          <w:sz w:val="20"/>
          <w:szCs w:val="20"/>
        </w:rPr>
        <w:t>año</w:t>
      </w:r>
      <w:r>
        <w:rPr>
          <w:rFonts w:ascii="Museo Sans 300" w:hAnsi="Museo Sans 300"/>
          <w:sz w:val="20"/>
          <w:szCs w:val="20"/>
        </w:rPr>
        <w:t>,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8B496E">
        <w:rPr>
          <w:rFonts w:ascii="Museo Sans 300" w:hAnsi="Museo Sans 300"/>
          <w:sz w:val="20"/>
          <w:szCs w:val="20"/>
        </w:rPr>
        <w:t>la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señor</w:t>
      </w:r>
      <w:r w:rsidR="008B496E">
        <w:rPr>
          <w:rFonts w:ascii="Museo Sans 300" w:hAnsi="Museo Sans 300"/>
          <w:sz w:val="20"/>
          <w:szCs w:val="20"/>
        </w:rPr>
        <w:t>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DA4E23">
        <w:rPr>
          <w:rFonts w:ascii="Museo Sans 300" w:hAnsi="Museo Sans 300"/>
          <w:sz w:val="20"/>
          <w:szCs w:val="20"/>
        </w:rPr>
        <w:t>x</w:t>
      </w:r>
      <w:r w:rsidR="004C12E2">
        <w:rPr>
          <w:rFonts w:ascii="Museo Sans 300" w:hAnsi="Museo Sans 300"/>
          <w:sz w:val="20"/>
          <w:szCs w:val="20"/>
        </w:rPr>
        <w:t>xx</w:t>
      </w:r>
      <w:r w:rsidR="00467387">
        <w:rPr>
          <w:rFonts w:ascii="Museo Sans 300" w:hAnsi="Museo Sans 300"/>
          <w:sz w:val="20"/>
          <w:szCs w:val="20"/>
        </w:rPr>
        <w:t>,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Style w:val="normaltextrun"/>
          <w:rFonts w:ascii="Museo Sans 300" w:hAnsi="Museo Sans 300"/>
          <w:color w:val="000000"/>
          <w:sz w:val="20"/>
          <w:szCs w:val="20"/>
          <w:bdr w:val="none" w:sz="0" w:space="0" w:color="auto" w:frame="1"/>
        </w:rPr>
        <w:t>usuaria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bdr w:val="none" w:sz="0" w:space="0" w:color="auto" w:frame="1"/>
        </w:rPr>
        <w:t xml:space="preserve"> </w:t>
      </w:r>
      <w:r w:rsidR="00467387">
        <w:rPr>
          <w:rStyle w:val="normaltextrun"/>
          <w:rFonts w:ascii="Museo Sans 300" w:hAnsi="Museo Sans 300"/>
          <w:color w:val="000000"/>
          <w:sz w:val="20"/>
          <w:szCs w:val="20"/>
          <w:bdr w:val="none" w:sz="0" w:space="0" w:color="auto" w:frame="1"/>
        </w:rPr>
        <w:t>del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bdr w:val="none" w:sz="0" w:space="0" w:color="auto" w:frame="1"/>
        </w:rPr>
        <w:t xml:space="preserve"> </w:t>
      </w:r>
      <w:r w:rsidR="00467387">
        <w:rPr>
          <w:rStyle w:val="normaltextrun"/>
          <w:rFonts w:ascii="Museo Sans 300" w:hAnsi="Museo Sans 300"/>
          <w:color w:val="000000"/>
          <w:sz w:val="20"/>
          <w:szCs w:val="20"/>
          <w:bdr w:val="none" w:sz="0" w:space="0" w:color="auto" w:frame="1"/>
        </w:rPr>
        <w:t>suministro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bdr w:val="none" w:sz="0" w:space="0" w:color="auto" w:frame="1"/>
        </w:rPr>
        <w:t xml:space="preserve"> </w:t>
      </w:r>
      <w:r w:rsidR="00467387">
        <w:rPr>
          <w:rStyle w:val="normaltextrun"/>
          <w:rFonts w:ascii="Museo Sans 300" w:hAnsi="Museo Sans 300"/>
          <w:color w:val="000000"/>
          <w:sz w:val="20"/>
          <w:szCs w:val="20"/>
          <w:bdr w:val="none" w:sz="0" w:space="0" w:color="auto" w:frame="1"/>
        </w:rPr>
        <w:t>identificado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bdr w:val="none" w:sz="0" w:space="0" w:color="auto" w:frame="1"/>
        </w:rPr>
        <w:t xml:space="preserve"> </w:t>
      </w:r>
      <w:r w:rsidR="00467387">
        <w:rPr>
          <w:rStyle w:val="normaltextrun"/>
          <w:rFonts w:ascii="Museo Sans 300" w:hAnsi="Museo Sans 300"/>
          <w:color w:val="000000"/>
          <w:sz w:val="20"/>
          <w:szCs w:val="20"/>
          <w:bdr w:val="none" w:sz="0" w:space="0" w:color="auto" w:frame="1"/>
        </w:rPr>
        <w:t>con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bdr w:val="none" w:sz="0" w:space="0" w:color="auto" w:frame="1"/>
        </w:rPr>
        <w:t xml:space="preserve"> </w:t>
      </w:r>
      <w:r w:rsidR="00467387">
        <w:rPr>
          <w:rStyle w:val="normaltextrun"/>
          <w:rFonts w:ascii="Museo Sans 300" w:hAnsi="Museo Sans 300"/>
          <w:color w:val="000000"/>
          <w:sz w:val="20"/>
          <w:szCs w:val="20"/>
          <w:bdr w:val="none" w:sz="0" w:space="0" w:color="auto" w:frame="1"/>
        </w:rPr>
        <w:t>el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bdr w:val="none" w:sz="0" w:space="0" w:color="auto" w:frame="1"/>
        </w:rPr>
        <w:t xml:space="preserve"> </w:t>
      </w:r>
      <w:r w:rsidR="00467387">
        <w:rPr>
          <w:rStyle w:val="normaltextrun"/>
          <w:rFonts w:ascii="Museo Sans 300" w:hAnsi="Museo Sans 300"/>
          <w:color w:val="000000"/>
          <w:sz w:val="20"/>
          <w:szCs w:val="20"/>
          <w:bdr w:val="none" w:sz="0" w:space="0" w:color="auto" w:frame="1"/>
        </w:rPr>
        <w:t>NIC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bdr w:val="none" w:sz="0" w:space="0" w:color="auto" w:frame="1"/>
        </w:rPr>
        <w:t xml:space="preserve"> </w:t>
      </w:r>
      <w:r w:rsidR="004C12E2">
        <w:rPr>
          <w:rStyle w:val="normaltextrun"/>
          <w:rFonts w:ascii="Museo Sans 300" w:hAnsi="Museo Sans 300"/>
          <w:color w:val="000000"/>
          <w:sz w:val="20"/>
          <w:szCs w:val="20"/>
          <w:bdr w:val="none" w:sz="0" w:space="0" w:color="auto" w:frame="1"/>
        </w:rPr>
        <w:t>xxx</w:t>
      </w:r>
      <w:r w:rsidR="00467387">
        <w:rPr>
          <w:rStyle w:val="normaltextrun"/>
          <w:rFonts w:ascii="Museo Sans 300" w:hAnsi="Museo Sans 300"/>
          <w:color w:val="000000"/>
          <w:sz w:val="20"/>
          <w:szCs w:val="20"/>
          <w:bdr w:val="none" w:sz="0" w:space="0" w:color="auto" w:frame="1"/>
        </w:rPr>
        <w:t>,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interpuso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un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reclamo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en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contra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</w:t>
      </w:r>
      <w:r>
        <w:rPr>
          <w:rFonts w:ascii="Museo Sans 300" w:hAnsi="Museo Sans 300"/>
          <w:sz w:val="20"/>
          <w:szCs w:val="20"/>
        </w:rPr>
        <w:t>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sociedad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AES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CLESA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y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Cía.,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S.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en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C.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C.V.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debido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al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cobro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la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cantidad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DOS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MIL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OCHENTA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Y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CINCO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52/100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DÓLARES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LOS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ESTADOS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UNIDOS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AMÉRICA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(USD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2,085.52)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IVA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incluido,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por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la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presunta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existencia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una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condición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irregular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que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afectó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correcto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registro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consumo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energía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eléctrica</w:t>
      </w:r>
      <w:r w:rsidR="00467387">
        <w:rPr>
          <w:rFonts w:ascii="Museo Sans 300" w:hAnsi="Museo Sans 300"/>
          <w:sz w:val="20"/>
          <w:szCs w:val="20"/>
        </w:rPr>
        <w:t>.</w:t>
      </w:r>
    </w:p>
    <w:p w14:paraId="562B38E1" w14:textId="77777777" w:rsidR="002D039A" w:rsidRDefault="002D039A" w:rsidP="002D039A">
      <w:pPr>
        <w:pStyle w:val="Prrafodelista"/>
        <w:spacing w:line="0" w:lineRule="atLeast"/>
        <w:ind w:left="425"/>
        <w:contextualSpacing/>
        <w:jc w:val="both"/>
        <w:rPr>
          <w:rFonts w:ascii="Museo Sans 300" w:hAnsi="Museo Sans 300"/>
          <w:sz w:val="20"/>
          <w:szCs w:val="20"/>
        </w:rPr>
      </w:pPr>
    </w:p>
    <w:p w14:paraId="22B7DADA" w14:textId="239D4EA5" w:rsidR="00F35AAC" w:rsidRPr="009A1708" w:rsidRDefault="00F35AAC" w:rsidP="00660E64">
      <w:pPr>
        <w:spacing w:after="0" w:line="240" w:lineRule="auto"/>
        <w:ind w:left="425"/>
        <w:rPr>
          <w:rFonts w:ascii="Museo Sans 300" w:hAnsi="Museo Sans 300"/>
          <w:sz w:val="20"/>
          <w:szCs w:val="20"/>
          <w:lang w:eastAsia="es-ES"/>
        </w:rPr>
      </w:pPr>
      <w:r w:rsidRPr="009A1708">
        <w:rPr>
          <w:rFonts w:ascii="Museo Sans 300" w:hAnsi="Museo Sans 300"/>
          <w:sz w:val="20"/>
          <w:szCs w:val="20"/>
          <w:lang w:eastAsia="es-ES"/>
        </w:rPr>
        <w:t>Dicho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A1708">
        <w:rPr>
          <w:rFonts w:ascii="Museo Sans 300" w:hAnsi="Museo Sans 300"/>
          <w:sz w:val="20"/>
          <w:szCs w:val="20"/>
          <w:lang w:eastAsia="es-ES"/>
        </w:rPr>
        <w:t>reclamo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A1708">
        <w:rPr>
          <w:rFonts w:ascii="Museo Sans 300" w:hAnsi="Museo Sans 300"/>
          <w:sz w:val="20"/>
          <w:szCs w:val="20"/>
          <w:lang w:eastAsia="es-ES"/>
        </w:rPr>
        <w:t>se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A1708">
        <w:rPr>
          <w:rFonts w:ascii="Museo Sans 300" w:hAnsi="Museo Sans 300"/>
          <w:sz w:val="20"/>
          <w:szCs w:val="20"/>
          <w:lang w:eastAsia="es-ES"/>
        </w:rPr>
        <w:t>tramitó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A1708">
        <w:rPr>
          <w:rFonts w:ascii="Museo Sans 300" w:hAnsi="Museo Sans 300"/>
          <w:sz w:val="20"/>
          <w:szCs w:val="20"/>
          <w:lang w:eastAsia="es-ES"/>
        </w:rPr>
        <w:t>conforme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A1708">
        <w:rPr>
          <w:rFonts w:ascii="Museo Sans 300" w:hAnsi="Museo Sans 300"/>
          <w:sz w:val="20"/>
          <w:szCs w:val="20"/>
          <w:lang w:eastAsia="es-ES"/>
        </w:rPr>
        <w:t>a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A1708">
        <w:rPr>
          <w:rFonts w:ascii="Museo Sans 300" w:hAnsi="Museo Sans 300"/>
          <w:sz w:val="20"/>
          <w:szCs w:val="20"/>
          <w:lang w:eastAsia="es-ES"/>
        </w:rPr>
        <w:t>las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A1708">
        <w:rPr>
          <w:rFonts w:ascii="Museo Sans 300" w:hAnsi="Museo Sans 300"/>
          <w:sz w:val="20"/>
          <w:szCs w:val="20"/>
          <w:lang w:eastAsia="es-ES"/>
        </w:rPr>
        <w:t>etapas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A1708">
        <w:rPr>
          <w:rFonts w:ascii="Museo Sans 300" w:hAnsi="Museo Sans 300"/>
          <w:sz w:val="20"/>
          <w:szCs w:val="20"/>
          <w:lang w:eastAsia="es-ES"/>
        </w:rPr>
        <w:t>procedimentales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A1708">
        <w:rPr>
          <w:rFonts w:ascii="Museo Sans 300" w:hAnsi="Museo Sans 300"/>
          <w:sz w:val="20"/>
          <w:szCs w:val="20"/>
          <w:lang w:eastAsia="es-ES"/>
        </w:rPr>
        <w:t>que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A1708">
        <w:rPr>
          <w:rFonts w:ascii="Museo Sans 300" w:hAnsi="Museo Sans 300"/>
          <w:sz w:val="20"/>
          <w:szCs w:val="20"/>
          <w:lang w:eastAsia="es-ES"/>
        </w:rPr>
        <w:t>se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A1708">
        <w:rPr>
          <w:rFonts w:ascii="Museo Sans 300" w:hAnsi="Museo Sans 300"/>
          <w:sz w:val="20"/>
          <w:szCs w:val="20"/>
          <w:lang w:eastAsia="es-ES"/>
        </w:rPr>
        <w:t>detallan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A1708">
        <w:rPr>
          <w:rFonts w:ascii="Museo Sans 300" w:hAnsi="Museo Sans 300"/>
          <w:sz w:val="20"/>
          <w:szCs w:val="20"/>
          <w:lang w:eastAsia="es-ES"/>
        </w:rPr>
        <w:t>a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A1708">
        <w:rPr>
          <w:rFonts w:ascii="Museo Sans 300" w:hAnsi="Museo Sans 300"/>
          <w:sz w:val="20"/>
          <w:szCs w:val="20"/>
          <w:lang w:eastAsia="es-ES"/>
        </w:rPr>
        <w:t>continuación:</w:t>
      </w:r>
    </w:p>
    <w:p w14:paraId="02EB378F" w14:textId="77777777" w:rsidR="00F35AAC" w:rsidRPr="00937F60" w:rsidRDefault="00F35AAC" w:rsidP="00F35AAC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ES"/>
        </w:rPr>
      </w:pPr>
    </w:p>
    <w:p w14:paraId="23DCF9A0" w14:textId="1BD07759" w:rsidR="00F35AAC" w:rsidRPr="00937F60" w:rsidRDefault="00F35AAC" w:rsidP="005A3978">
      <w:pPr>
        <w:numPr>
          <w:ilvl w:val="0"/>
          <w:numId w:val="1"/>
        </w:numPr>
        <w:spacing w:after="0" w:line="240" w:lineRule="auto"/>
        <w:jc w:val="center"/>
        <w:rPr>
          <w:rFonts w:ascii="Museo Sans 500" w:hAnsi="Museo Sans 500"/>
          <w:b/>
          <w:sz w:val="20"/>
          <w:szCs w:val="20"/>
          <w:u w:val="single"/>
          <w:lang w:eastAsia="es-ES"/>
        </w:rPr>
      </w:pPr>
      <w:r w:rsidRPr="00937F60">
        <w:rPr>
          <w:rFonts w:ascii="Museo Sans 500" w:hAnsi="Museo Sans 500"/>
          <w:b/>
          <w:sz w:val="20"/>
          <w:szCs w:val="20"/>
          <w:u w:val="single"/>
          <w:lang w:eastAsia="es-ES"/>
        </w:rPr>
        <w:t>TRAMITACIÓN</w:t>
      </w:r>
      <w:r w:rsidR="00FA095A">
        <w:rPr>
          <w:rFonts w:ascii="Museo Sans 500" w:hAnsi="Museo Sans 500"/>
          <w:b/>
          <w:sz w:val="20"/>
          <w:szCs w:val="20"/>
          <w:u w:val="single"/>
          <w:lang w:eastAsia="es-ES"/>
        </w:rPr>
        <w:t xml:space="preserve"> </w:t>
      </w:r>
      <w:r w:rsidRPr="00937F60">
        <w:rPr>
          <w:rFonts w:ascii="Museo Sans 500" w:hAnsi="Museo Sans 500"/>
          <w:b/>
          <w:sz w:val="20"/>
          <w:szCs w:val="20"/>
          <w:u w:val="single"/>
          <w:lang w:eastAsia="es-ES"/>
        </w:rPr>
        <w:t>DEL</w:t>
      </w:r>
      <w:r w:rsidR="00FA095A">
        <w:rPr>
          <w:rFonts w:ascii="Museo Sans 500" w:hAnsi="Museo Sans 500"/>
          <w:b/>
          <w:sz w:val="20"/>
          <w:szCs w:val="20"/>
          <w:u w:val="single"/>
          <w:lang w:eastAsia="es-ES"/>
        </w:rPr>
        <w:t xml:space="preserve"> </w:t>
      </w:r>
      <w:r w:rsidRPr="00937F60">
        <w:rPr>
          <w:rFonts w:ascii="Museo Sans 500" w:hAnsi="Museo Sans 500"/>
          <w:b/>
          <w:sz w:val="20"/>
          <w:szCs w:val="20"/>
          <w:u w:val="single"/>
          <w:lang w:eastAsia="es-ES"/>
        </w:rPr>
        <w:t>PROCEDIMIENTO</w:t>
      </w:r>
    </w:p>
    <w:p w14:paraId="6A05A809" w14:textId="77777777" w:rsidR="00F35AAC" w:rsidRPr="00937F60" w:rsidRDefault="00F35AAC" w:rsidP="00F35AAC">
      <w:pPr>
        <w:spacing w:after="0" w:line="240" w:lineRule="auto"/>
        <w:contextualSpacing/>
        <w:jc w:val="both"/>
        <w:rPr>
          <w:rFonts w:ascii="Museo Sans 300" w:hAnsi="Museo Sans 300"/>
          <w:sz w:val="20"/>
          <w:szCs w:val="20"/>
          <w:lang w:eastAsia="es-ES"/>
        </w:rPr>
      </w:pPr>
    </w:p>
    <w:p w14:paraId="32F97594" w14:textId="1DF813BA" w:rsidR="002D039A" w:rsidRPr="001377A7" w:rsidRDefault="002D039A" w:rsidP="005A3978">
      <w:pPr>
        <w:numPr>
          <w:ilvl w:val="0"/>
          <w:numId w:val="4"/>
        </w:numPr>
        <w:spacing w:after="0" w:line="240" w:lineRule="auto"/>
        <w:ind w:left="851" w:hanging="425"/>
        <w:rPr>
          <w:rFonts w:ascii="Museo Sans 500" w:hAnsi="Museo Sans 500"/>
          <w:b/>
          <w:bCs/>
          <w:sz w:val="20"/>
          <w:szCs w:val="20"/>
          <w:lang w:val="es-ES" w:eastAsia="es-ES"/>
        </w:rPr>
      </w:pPr>
      <w:r>
        <w:rPr>
          <w:rFonts w:ascii="Museo Sans 500" w:hAnsi="Museo Sans 500"/>
          <w:b/>
          <w:bCs/>
          <w:sz w:val="20"/>
          <w:szCs w:val="20"/>
          <w:lang w:val="es-ES" w:eastAsia="es-ES"/>
        </w:rPr>
        <w:t>Audiencia</w:t>
      </w:r>
    </w:p>
    <w:p w14:paraId="17D0A14F" w14:textId="77777777" w:rsidR="007011ED" w:rsidRPr="001377A7" w:rsidRDefault="007011ED" w:rsidP="007011ED">
      <w:pPr>
        <w:spacing w:after="0" w:line="240" w:lineRule="auto"/>
        <w:ind w:left="360"/>
        <w:jc w:val="both"/>
        <w:rPr>
          <w:rFonts w:ascii="Museo Sans 300" w:hAnsi="Museo Sans 300"/>
          <w:sz w:val="20"/>
          <w:szCs w:val="20"/>
          <w:lang w:val="es-ES" w:eastAsia="es-ES"/>
        </w:rPr>
      </w:pPr>
    </w:p>
    <w:p w14:paraId="39C92359" w14:textId="2DA87C96" w:rsidR="007011ED" w:rsidRPr="001377A7" w:rsidRDefault="007011ED" w:rsidP="007011ED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ES" w:eastAsia="es-ES"/>
        </w:rPr>
      </w:pPr>
      <w:r>
        <w:rPr>
          <w:rFonts w:ascii="Museo Sans 300" w:hAnsi="Museo Sans 300"/>
          <w:sz w:val="20"/>
          <w:szCs w:val="20"/>
          <w:lang w:val="es-ES" w:eastAsia="es-ES"/>
        </w:rPr>
        <w:t>Mediante</w:t>
      </w:r>
      <w:r w:rsidR="00FA095A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ES"/>
        </w:rPr>
        <w:t>el</w:t>
      </w:r>
      <w:r w:rsidR="00FA095A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ES"/>
        </w:rPr>
        <w:t>acuerdo</w:t>
      </w:r>
      <w:r w:rsidR="00FA095A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proofErr w:type="spellStart"/>
      <w:r w:rsidRPr="001377A7">
        <w:rPr>
          <w:rFonts w:ascii="Museo Sans 300" w:hAnsi="Museo Sans 300"/>
          <w:sz w:val="20"/>
          <w:szCs w:val="20"/>
          <w:lang w:val="es-ES" w:eastAsia="es-ES"/>
        </w:rPr>
        <w:t>N.°</w:t>
      </w:r>
      <w:proofErr w:type="spellEnd"/>
      <w:r w:rsidR="00FA095A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" w:eastAsia="es-ES"/>
        </w:rPr>
        <w:t>E-</w:t>
      </w:r>
      <w:r w:rsidR="00EC01ED">
        <w:rPr>
          <w:rFonts w:ascii="Museo Sans 300" w:hAnsi="Museo Sans 300"/>
          <w:sz w:val="20"/>
          <w:szCs w:val="20"/>
          <w:lang w:val="es-ES" w:eastAsia="es-ES"/>
        </w:rPr>
        <w:t>0</w:t>
      </w:r>
      <w:r w:rsidR="006C1C64">
        <w:rPr>
          <w:rFonts w:ascii="Museo Sans 300" w:hAnsi="Museo Sans 300"/>
          <w:sz w:val="20"/>
          <w:szCs w:val="20"/>
          <w:lang w:val="es-ES" w:eastAsia="es-ES"/>
        </w:rPr>
        <w:t>315</w:t>
      </w:r>
      <w:r w:rsidR="00403EEE">
        <w:rPr>
          <w:rFonts w:ascii="Museo Sans 300" w:hAnsi="Museo Sans 300"/>
          <w:sz w:val="20"/>
          <w:szCs w:val="20"/>
          <w:lang w:val="es-ES" w:eastAsia="es-ES"/>
        </w:rPr>
        <w:t>-202</w:t>
      </w:r>
      <w:r w:rsidR="00EC01ED">
        <w:rPr>
          <w:rFonts w:ascii="Museo Sans 300" w:hAnsi="Museo Sans 300"/>
          <w:sz w:val="20"/>
          <w:szCs w:val="20"/>
          <w:lang w:val="es-ES" w:eastAsia="es-ES"/>
        </w:rPr>
        <w:t>3</w:t>
      </w:r>
      <w:r w:rsidR="000A4DB0">
        <w:rPr>
          <w:rFonts w:ascii="Museo Sans 300" w:hAnsi="Museo Sans 300"/>
          <w:sz w:val="20"/>
          <w:szCs w:val="20"/>
          <w:lang w:val="es-ES" w:eastAsia="es-ES"/>
        </w:rPr>
        <w:t>-CAU</w:t>
      </w:r>
      <w:r w:rsidR="00FA095A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841D16">
        <w:rPr>
          <w:rFonts w:ascii="Museo Sans 300" w:hAnsi="Museo Sans 300"/>
          <w:sz w:val="20"/>
          <w:szCs w:val="20"/>
          <w:lang w:val="es-ES" w:eastAsia="es-ES"/>
        </w:rPr>
        <w:t>de</w:t>
      </w:r>
      <w:r w:rsidR="00FA095A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841D16">
        <w:rPr>
          <w:rFonts w:ascii="Museo Sans 300" w:hAnsi="Museo Sans 300"/>
          <w:sz w:val="20"/>
          <w:szCs w:val="20"/>
          <w:lang w:val="es-ES" w:eastAsia="es-ES"/>
        </w:rPr>
        <w:t>fecha</w:t>
      </w:r>
      <w:r w:rsidR="00FA095A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6C1C64">
        <w:rPr>
          <w:rFonts w:ascii="Museo Sans 300" w:hAnsi="Museo Sans 300"/>
          <w:sz w:val="20"/>
          <w:szCs w:val="20"/>
          <w:lang w:val="es-ES" w:eastAsia="es-ES"/>
        </w:rPr>
        <w:t>catorce</w:t>
      </w:r>
      <w:r w:rsidR="00FA095A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6C1C64">
        <w:rPr>
          <w:rFonts w:ascii="Museo Sans 300" w:hAnsi="Museo Sans 300"/>
          <w:sz w:val="20"/>
          <w:szCs w:val="20"/>
          <w:lang w:val="es-ES" w:eastAsia="es-ES"/>
        </w:rPr>
        <w:t>de</w:t>
      </w:r>
      <w:r w:rsidR="00FA095A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6C1C64">
        <w:rPr>
          <w:rFonts w:ascii="Museo Sans 300" w:hAnsi="Museo Sans 300"/>
          <w:sz w:val="20"/>
          <w:szCs w:val="20"/>
          <w:lang w:val="es-ES" w:eastAsia="es-ES"/>
        </w:rPr>
        <w:t>abril</w:t>
      </w:r>
      <w:r w:rsidR="00FA095A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EC01ED">
        <w:rPr>
          <w:rFonts w:ascii="Museo Sans 300" w:hAnsi="Museo Sans 300"/>
          <w:sz w:val="20"/>
          <w:szCs w:val="20"/>
          <w:lang w:val="es-ES" w:eastAsia="es-ES"/>
        </w:rPr>
        <w:t>de</w:t>
      </w:r>
      <w:r w:rsidR="00FA095A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EC01ED">
        <w:rPr>
          <w:rFonts w:ascii="Museo Sans 300" w:hAnsi="Museo Sans 300"/>
          <w:sz w:val="20"/>
          <w:szCs w:val="20"/>
          <w:lang w:val="es-ES" w:eastAsia="es-ES"/>
        </w:rPr>
        <w:t>este</w:t>
      </w:r>
      <w:r w:rsidR="00FA095A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EC01ED">
        <w:rPr>
          <w:rFonts w:ascii="Museo Sans 300" w:hAnsi="Museo Sans 300"/>
          <w:sz w:val="20"/>
          <w:szCs w:val="20"/>
          <w:lang w:val="es-ES" w:eastAsia="es-ES"/>
        </w:rPr>
        <w:t>año</w:t>
      </w:r>
      <w:r>
        <w:rPr>
          <w:rFonts w:ascii="Museo Sans 300" w:hAnsi="Museo Sans 300"/>
          <w:sz w:val="20"/>
          <w:szCs w:val="20"/>
          <w:lang w:val="es-ES" w:eastAsia="es-ES"/>
        </w:rPr>
        <w:t>,</w:t>
      </w:r>
      <w:r w:rsidR="00FA095A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" w:eastAsia="es-ES"/>
        </w:rPr>
        <w:t>se</w:t>
      </w:r>
      <w:r w:rsidR="00FA095A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" w:eastAsia="es-ES"/>
        </w:rPr>
        <w:t>requirió</w:t>
      </w:r>
      <w:r w:rsidR="00FA095A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" w:eastAsia="es-ES"/>
        </w:rPr>
        <w:t>a</w:t>
      </w:r>
      <w:r w:rsidR="00FA095A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" w:eastAsia="es-ES"/>
        </w:rPr>
        <w:t>la</w:t>
      </w:r>
      <w:r w:rsidR="00FA095A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val="es-ES" w:eastAsia="es-ES"/>
        </w:rPr>
        <w:t>sociedad</w:t>
      </w:r>
      <w:r w:rsidR="00FA095A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AES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CLESA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y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Cía.,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S.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en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C.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C.V.</w:t>
      </w:r>
      <w:r w:rsidR="00FA095A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eastAsia="es-ES"/>
        </w:rPr>
        <w:t>que</w:t>
      </w:r>
      <w:r>
        <w:rPr>
          <w:rFonts w:ascii="Museo Sans 300" w:hAnsi="Museo Sans 300"/>
          <w:sz w:val="20"/>
          <w:szCs w:val="20"/>
          <w:lang w:eastAsia="es-ES"/>
        </w:rPr>
        <w:t>,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C67C92">
        <w:rPr>
          <w:rFonts w:ascii="Museo Sans 300" w:hAnsi="Museo Sans 300"/>
          <w:sz w:val="20"/>
          <w:szCs w:val="20"/>
          <w:lang w:eastAsia="es-ES"/>
        </w:rPr>
        <w:t>en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C67C92">
        <w:rPr>
          <w:rFonts w:ascii="Museo Sans 300" w:hAnsi="Museo Sans 300"/>
          <w:sz w:val="20"/>
          <w:szCs w:val="20"/>
          <w:lang w:eastAsia="es-ES"/>
        </w:rPr>
        <w:t>el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C67C92">
        <w:rPr>
          <w:rFonts w:ascii="Museo Sans 300" w:hAnsi="Museo Sans 300"/>
          <w:sz w:val="20"/>
          <w:szCs w:val="20"/>
          <w:lang w:eastAsia="es-ES"/>
        </w:rPr>
        <w:t>plazo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C67C92">
        <w:rPr>
          <w:rFonts w:ascii="Museo Sans 300" w:hAnsi="Museo Sans 300"/>
          <w:sz w:val="20"/>
          <w:szCs w:val="20"/>
          <w:lang w:eastAsia="es-ES"/>
        </w:rPr>
        <w:t>de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4F4530">
        <w:rPr>
          <w:rFonts w:ascii="Museo Sans 300" w:hAnsi="Museo Sans 300"/>
          <w:sz w:val="20"/>
          <w:szCs w:val="20"/>
          <w:lang w:eastAsia="es-ES"/>
        </w:rPr>
        <w:t>diez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F03FDA">
        <w:rPr>
          <w:rFonts w:ascii="Museo Sans 300" w:hAnsi="Museo Sans 300"/>
          <w:sz w:val="20"/>
          <w:szCs w:val="20"/>
          <w:lang w:eastAsia="es-ES"/>
        </w:rPr>
        <w:t>días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F03FDA">
        <w:rPr>
          <w:rFonts w:ascii="Museo Sans 300" w:hAnsi="Museo Sans 300"/>
          <w:sz w:val="20"/>
          <w:szCs w:val="20"/>
          <w:lang w:eastAsia="es-ES"/>
        </w:rPr>
        <w:t>hábiles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1941D1">
        <w:rPr>
          <w:rFonts w:ascii="Museo Sans 300" w:hAnsi="Museo Sans 300"/>
          <w:sz w:val="20"/>
          <w:szCs w:val="20"/>
          <w:lang w:eastAsia="es-ES"/>
        </w:rPr>
        <w:t>contados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1941D1">
        <w:rPr>
          <w:rFonts w:ascii="Museo Sans 300" w:hAnsi="Museo Sans 300"/>
          <w:sz w:val="20"/>
          <w:szCs w:val="20"/>
          <w:lang w:eastAsia="es-ES"/>
        </w:rPr>
        <w:t>a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1941D1">
        <w:rPr>
          <w:rFonts w:ascii="Museo Sans 300" w:hAnsi="Museo Sans 300"/>
          <w:sz w:val="20"/>
          <w:szCs w:val="20"/>
          <w:lang w:eastAsia="es-ES"/>
        </w:rPr>
        <w:t>partir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1941D1">
        <w:rPr>
          <w:rFonts w:ascii="Museo Sans 300" w:hAnsi="Museo Sans 300"/>
          <w:sz w:val="20"/>
          <w:szCs w:val="20"/>
          <w:lang w:eastAsia="es-ES"/>
        </w:rPr>
        <w:t>del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1941D1">
        <w:rPr>
          <w:rFonts w:ascii="Museo Sans 300" w:hAnsi="Museo Sans 300"/>
          <w:sz w:val="20"/>
          <w:szCs w:val="20"/>
          <w:lang w:eastAsia="es-ES"/>
        </w:rPr>
        <w:t>día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1941D1">
        <w:rPr>
          <w:rFonts w:ascii="Museo Sans 300" w:hAnsi="Museo Sans 300"/>
          <w:sz w:val="20"/>
          <w:szCs w:val="20"/>
          <w:lang w:eastAsia="es-ES"/>
        </w:rPr>
        <w:t>siguiente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1941D1">
        <w:rPr>
          <w:rFonts w:ascii="Museo Sans 300" w:hAnsi="Museo Sans 300"/>
          <w:sz w:val="20"/>
          <w:szCs w:val="20"/>
          <w:lang w:eastAsia="es-ES"/>
        </w:rPr>
        <w:t>a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1941D1">
        <w:rPr>
          <w:rFonts w:ascii="Museo Sans 300" w:hAnsi="Museo Sans 300"/>
          <w:sz w:val="20"/>
          <w:szCs w:val="20"/>
          <w:lang w:eastAsia="es-ES"/>
        </w:rPr>
        <w:t>la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1941D1">
        <w:rPr>
          <w:rFonts w:ascii="Museo Sans 300" w:hAnsi="Museo Sans 300"/>
          <w:sz w:val="20"/>
          <w:szCs w:val="20"/>
          <w:lang w:eastAsia="es-ES"/>
        </w:rPr>
        <w:t>notificación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1941D1">
        <w:rPr>
          <w:rFonts w:ascii="Museo Sans 300" w:hAnsi="Museo Sans 300"/>
          <w:sz w:val="20"/>
          <w:szCs w:val="20"/>
          <w:lang w:eastAsia="es-ES"/>
        </w:rPr>
        <w:t>de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1941D1">
        <w:rPr>
          <w:rFonts w:ascii="Museo Sans 300" w:hAnsi="Museo Sans 300"/>
          <w:sz w:val="20"/>
          <w:szCs w:val="20"/>
          <w:lang w:eastAsia="es-ES"/>
        </w:rPr>
        <w:t>dicho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1941D1">
        <w:rPr>
          <w:rFonts w:ascii="Museo Sans 300" w:hAnsi="Museo Sans 300"/>
          <w:sz w:val="20"/>
          <w:szCs w:val="20"/>
          <w:lang w:eastAsia="es-ES"/>
        </w:rPr>
        <w:t>acuerdo</w:t>
      </w:r>
      <w:r>
        <w:rPr>
          <w:rFonts w:ascii="Museo Sans 300" w:hAnsi="Museo Sans 300"/>
          <w:sz w:val="20"/>
          <w:szCs w:val="20"/>
          <w:lang w:eastAsia="es-ES"/>
        </w:rPr>
        <w:t>,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eastAsia="es-ES"/>
        </w:rPr>
        <w:t>presentara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eastAsia="es-ES"/>
        </w:rPr>
        <w:t>por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eastAsia="es-ES"/>
        </w:rPr>
        <w:t>escrito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eastAsia="es-ES"/>
        </w:rPr>
        <w:t>los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eastAsia="es-ES"/>
        </w:rPr>
        <w:t>argumentos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eastAsia="es-ES"/>
        </w:rPr>
        <w:t>y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eastAsia="es-ES"/>
        </w:rPr>
        <w:t>posiciones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eastAsia="es-ES"/>
        </w:rPr>
        <w:t>relacionados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eastAsia="es-ES"/>
        </w:rPr>
        <w:t>al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1377A7">
        <w:rPr>
          <w:rFonts w:ascii="Museo Sans 300" w:hAnsi="Museo Sans 300"/>
          <w:sz w:val="20"/>
          <w:szCs w:val="20"/>
          <w:lang w:eastAsia="es-ES"/>
        </w:rPr>
        <w:t>reclamo.</w:t>
      </w:r>
    </w:p>
    <w:p w14:paraId="745DEA64" w14:textId="77777777" w:rsidR="007011ED" w:rsidRPr="001377A7" w:rsidRDefault="007011ED" w:rsidP="007011ED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ES" w:eastAsia="es-ES"/>
        </w:rPr>
      </w:pPr>
    </w:p>
    <w:p w14:paraId="77AE8551" w14:textId="6A8214C2" w:rsidR="0061027C" w:rsidRDefault="0061027C" w:rsidP="007011ED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ES_tradnl" w:eastAsia="es-ES"/>
        </w:rPr>
      </w:pP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En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el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mismo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proveído,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se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comisionó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al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Centro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Atención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al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Usuario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(CAU)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esta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Superintendencia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para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que,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una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vez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vencido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el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plazo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la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distribuidora,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determinara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si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era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necesario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contratar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un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perito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externo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para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resolver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el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presente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procedimiento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y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no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serlo,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indicar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que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se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realizaría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la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investigación</w:t>
      </w:r>
      <w:r w:rsidR="00FA095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correspondiente.</w:t>
      </w:r>
      <w:r>
        <w:rPr>
          <w:rStyle w:val="normaltextrun"/>
          <w:rFonts w:ascii="Cambria Math" w:hAnsi="Cambria Math"/>
          <w:color w:val="000000"/>
          <w:sz w:val="20"/>
          <w:szCs w:val="20"/>
          <w:shd w:val="clear" w:color="auto" w:fill="FFFFFF"/>
          <w:lang w:val="es-ES"/>
        </w:rPr>
        <w:t>  </w:t>
      </w:r>
      <w:r>
        <w:rPr>
          <w:rStyle w:val="normaltextrun"/>
          <w:rFonts w:ascii="Cambria Math" w:hAnsi="Cambria Math" w:cs="Cambria Math"/>
          <w:color w:val="000000"/>
          <w:sz w:val="20"/>
          <w:szCs w:val="20"/>
          <w:shd w:val="clear" w:color="auto" w:fill="FFFFFF"/>
          <w:lang w:val="es-ES"/>
        </w:rPr>
        <w:t> </w:t>
      </w:r>
      <w:r w:rsidR="00FA095A">
        <w:rPr>
          <w:rStyle w:val="eop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62E253CB" w14:textId="77777777" w:rsidR="007011ED" w:rsidRDefault="007011ED" w:rsidP="007011ED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ES_tradnl" w:eastAsia="es-ES"/>
        </w:rPr>
      </w:pPr>
    </w:p>
    <w:p w14:paraId="024047FE" w14:textId="6C8205B8" w:rsidR="003601FA" w:rsidRDefault="003601FA" w:rsidP="003601FA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 w:rsidRPr="70478C62">
        <w:rPr>
          <w:rFonts w:ascii="Museo Sans 300" w:hAnsi="Museo Sans 300"/>
          <w:sz w:val="20"/>
          <w:szCs w:val="20"/>
        </w:rPr>
        <w:t>El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citado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acuerdo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fue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notificado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EC01ED">
        <w:rPr>
          <w:rFonts w:ascii="Museo Sans 300" w:hAnsi="Museo Sans 300"/>
          <w:sz w:val="20"/>
          <w:szCs w:val="20"/>
        </w:rPr>
        <w:t>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EC01ED">
        <w:rPr>
          <w:rFonts w:ascii="Museo Sans 300" w:hAnsi="Museo Sans 300"/>
          <w:sz w:val="20"/>
          <w:szCs w:val="20"/>
        </w:rPr>
        <w:t>partes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EC01ED">
        <w:rPr>
          <w:rFonts w:ascii="Museo Sans 300" w:hAnsi="Museo Sans 300"/>
          <w:sz w:val="20"/>
          <w:szCs w:val="20"/>
        </w:rPr>
        <w:t>el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EC01ED">
        <w:rPr>
          <w:rFonts w:ascii="Museo Sans 300" w:hAnsi="Museo Sans 300"/>
          <w:sz w:val="20"/>
          <w:szCs w:val="20"/>
        </w:rPr>
        <w:t>día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6C1C64">
        <w:rPr>
          <w:rFonts w:ascii="Museo Sans 300" w:hAnsi="Museo Sans 300"/>
          <w:sz w:val="20"/>
          <w:szCs w:val="20"/>
        </w:rPr>
        <w:t>diecinueve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6C1C64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6C1C64">
        <w:rPr>
          <w:rFonts w:ascii="Museo Sans 300" w:hAnsi="Museo Sans 300"/>
          <w:sz w:val="20"/>
          <w:szCs w:val="20"/>
        </w:rPr>
        <w:t>abril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EC01ED">
        <w:rPr>
          <w:rFonts w:ascii="Museo Sans 300" w:hAnsi="Museo Sans 300"/>
          <w:sz w:val="20"/>
          <w:szCs w:val="20"/>
        </w:rPr>
        <w:t>del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EC01ED">
        <w:rPr>
          <w:rFonts w:ascii="Museo Sans 300" w:hAnsi="Museo Sans 300"/>
          <w:sz w:val="20"/>
          <w:szCs w:val="20"/>
        </w:rPr>
        <w:t>mismo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EC01ED">
        <w:rPr>
          <w:rFonts w:ascii="Museo Sans 300" w:hAnsi="Museo Sans 300"/>
          <w:sz w:val="20"/>
          <w:szCs w:val="20"/>
        </w:rPr>
        <w:t>año,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por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lo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que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el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plazo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otorgado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la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distribuidora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finalizó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el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día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D15C8F">
        <w:rPr>
          <w:rFonts w:ascii="Museo Sans 300" w:hAnsi="Museo Sans 300"/>
          <w:sz w:val="20"/>
          <w:szCs w:val="20"/>
        </w:rPr>
        <w:t>cuatro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D15C8F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D15C8F">
        <w:rPr>
          <w:rFonts w:ascii="Museo Sans 300" w:hAnsi="Museo Sans 300"/>
          <w:sz w:val="20"/>
          <w:szCs w:val="20"/>
        </w:rPr>
        <w:t>may</w:t>
      </w:r>
      <w:r w:rsidR="00EC01ED">
        <w:rPr>
          <w:rFonts w:ascii="Museo Sans 300" w:hAnsi="Museo Sans 300"/>
          <w:sz w:val="20"/>
          <w:szCs w:val="20"/>
        </w:rPr>
        <w:t>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EC01ED">
        <w:rPr>
          <w:rFonts w:ascii="Museo Sans 300" w:hAnsi="Museo Sans 300"/>
          <w:sz w:val="20"/>
          <w:szCs w:val="20"/>
        </w:rPr>
        <w:t>del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EC01ED">
        <w:rPr>
          <w:rFonts w:ascii="Museo Sans 300" w:hAnsi="Museo Sans 300"/>
          <w:sz w:val="20"/>
          <w:szCs w:val="20"/>
        </w:rPr>
        <w:t>presente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EC01ED">
        <w:rPr>
          <w:rFonts w:ascii="Museo Sans 300" w:hAnsi="Museo Sans 300"/>
          <w:sz w:val="20"/>
          <w:szCs w:val="20"/>
        </w:rPr>
        <w:t>año</w:t>
      </w:r>
      <w:r>
        <w:rPr>
          <w:rFonts w:ascii="Museo Sans 300" w:hAnsi="Museo Sans 300"/>
          <w:sz w:val="20"/>
          <w:szCs w:val="20"/>
        </w:rPr>
        <w:t>.</w:t>
      </w:r>
    </w:p>
    <w:p w14:paraId="780A1C47" w14:textId="77777777" w:rsidR="005E2E5E" w:rsidRDefault="005E2E5E" w:rsidP="001135CB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Fonts w:ascii="Museo Sans 300" w:hAnsi="Museo Sans 300"/>
          <w:sz w:val="20"/>
          <w:szCs w:val="20"/>
          <w:lang w:val="es-ES" w:eastAsia="es-ES"/>
        </w:rPr>
      </w:pPr>
    </w:p>
    <w:p w14:paraId="126F58A2" w14:textId="0E559081" w:rsidR="00D15C8F" w:rsidRPr="00E972E0" w:rsidRDefault="00EC01ED" w:rsidP="00D15C8F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Fonts w:ascii="Museo Sans 300" w:hAnsi="Museo Sans 300"/>
          <w:sz w:val="20"/>
          <w:szCs w:val="20"/>
          <w:lang w:eastAsia="es-SV"/>
        </w:rPr>
      </w:pPr>
      <w:bookmarkStart w:id="0" w:name="_Hlk82434434"/>
      <w:r w:rsidRPr="70478C62">
        <w:rPr>
          <w:rFonts w:ascii="Museo Sans 300" w:hAnsi="Museo Sans 300"/>
          <w:sz w:val="20"/>
          <w:szCs w:val="20"/>
        </w:rPr>
        <w:t>El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día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D15C8F">
        <w:rPr>
          <w:rFonts w:ascii="Museo Sans 300" w:hAnsi="Museo Sans 300"/>
          <w:sz w:val="20"/>
          <w:szCs w:val="20"/>
        </w:rPr>
        <w:t>veintiséis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D15C8F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D15C8F">
        <w:rPr>
          <w:rFonts w:ascii="Museo Sans 300" w:hAnsi="Museo Sans 300"/>
          <w:sz w:val="20"/>
          <w:szCs w:val="20"/>
        </w:rPr>
        <w:t>abril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este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año</w:t>
      </w:r>
      <w:r w:rsidRPr="70478C62">
        <w:rPr>
          <w:rFonts w:ascii="Museo Sans 300" w:hAnsi="Museo Sans 300"/>
          <w:sz w:val="20"/>
          <w:szCs w:val="20"/>
        </w:rPr>
        <w:t>,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el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D15C8F">
        <w:rPr>
          <w:rFonts w:ascii="Museo Sans 300" w:hAnsi="Museo Sans 300"/>
          <w:sz w:val="20"/>
          <w:szCs w:val="20"/>
        </w:rPr>
        <w:t>señor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C12E2">
        <w:rPr>
          <w:rFonts w:ascii="Museo Sans 300" w:hAnsi="Museo Sans 300"/>
          <w:sz w:val="20"/>
          <w:szCs w:val="20"/>
        </w:rPr>
        <w:t>xxx</w:t>
      </w:r>
      <w:r w:rsidR="00D15C8F">
        <w:rPr>
          <w:rFonts w:ascii="Museo Sans 300" w:hAnsi="Museo Sans 300"/>
          <w:sz w:val="20"/>
          <w:szCs w:val="20"/>
        </w:rPr>
        <w:t>,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apoderado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especial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la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sociedad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AES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CLESA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y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Cía.,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S.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en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C.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C.V.</w:t>
      </w:r>
      <w:r w:rsidRPr="70478C62">
        <w:rPr>
          <w:rFonts w:ascii="Museo Sans 300" w:hAnsi="Museo Sans 300"/>
          <w:sz w:val="20"/>
          <w:szCs w:val="20"/>
        </w:rPr>
        <w:t>,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bookmarkEnd w:id="0"/>
      <w:r w:rsidR="00D15C8F" w:rsidRPr="00C908D1">
        <w:rPr>
          <w:rFonts w:ascii="Museo Sans 300" w:hAnsi="Museo Sans 300"/>
          <w:sz w:val="20"/>
          <w:szCs w:val="20"/>
          <w:lang w:val="es-ES_tradnl" w:eastAsia="es-SV"/>
        </w:rPr>
        <w:t>presentó</w:t>
      </w:r>
      <w:r w:rsidR="00FA095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D15C8F" w:rsidRPr="00C908D1">
        <w:rPr>
          <w:rFonts w:ascii="Museo Sans 300" w:hAnsi="Museo Sans 300"/>
          <w:sz w:val="20"/>
          <w:szCs w:val="20"/>
          <w:lang w:val="es-ES_tradnl" w:eastAsia="es-SV"/>
        </w:rPr>
        <w:t>un</w:t>
      </w:r>
      <w:r w:rsidR="00FA095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D15C8F" w:rsidRPr="00C908D1">
        <w:rPr>
          <w:rFonts w:ascii="Museo Sans 300" w:hAnsi="Museo Sans 300"/>
          <w:sz w:val="20"/>
          <w:szCs w:val="20"/>
          <w:lang w:val="es-ES_tradnl" w:eastAsia="es-SV"/>
        </w:rPr>
        <w:t>escrito</w:t>
      </w:r>
      <w:r w:rsidR="00FA095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15C8F" w:rsidRPr="00E972E0">
        <w:rPr>
          <w:rFonts w:ascii="Museo Sans 300" w:hAnsi="Museo Sans 300"/>
          <w:sz w:val="20"/>
          <w:szCs w:val="20"/>
          <w:lang w:val="es-ES_tradnl"/>
        </w:rPr>
        <w:t>en</w:t>
      </w:r>
      <w:r w:rsidR="00FA095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15C8F" w:rsidRPr="00E972E0">
        <w:rPr>
          <w:rFonts w:ascii="Museo Sans 300" w:hAnsi="Museo Sans 300"/>
          <w:sz w:val="20"/>
          <w:szCs w:val="20"/>
          <w:lang w:val="es-ES_tradnl"/>
        </w:rPr>
        <w:t>el</w:t>
      </w:r>
      <w:r w:rsidR="00FA095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15C8F" w:rsidRPr="00E972E0">
        <w:rPr>
          <w:rFonts w:ascii="Museo Sans 300" w:hAnsi="Museo Sans 300"/>
          <w:sz w:val="20"/>
          <w:szCs w:val="20"/>
          <w:lang w:val="es-ES_tradnl"/>
        </w:rPr>
        <w:t>cual</w:t>
      </w:r>
      <w:r w:rsidR="00FA095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15C8F" w:rsidRPr="00E972E0">
        <w:rPr>
          <w:rFonts w:ascii="Museo Sans 300" w:hAnsi="Museo Sans 300"/>
          <w:sz w:val="20"/>
          <w:szCs w:val="20"/>
          <w:lang w:val="es-ES_tradnl"/>
        </w:rPr>
        <w:t>adjuntó</w:t>
      </w:r>
      <w:r w:rsidR="00FA095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15C8F" w:rsidRPr="00E972E0">
        <w:rPr>
          <w:rFonts w:ascii="Museo Sans 300" w:hAnsi="Museo Sans 300"/>
          <w:sz w:val="20"/>
          <w:szCs w:val="20"/>
          <w:lang w:val="es-ES_tradnl"/>
        </w:rPr>
        <w:t>un</w:t>
      </w:r>
      <w:r w:rsidR="00FA095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15C8F" w:rsidRPr="00E972E0">
        <w:rPr>
          <w:rFonts w:ascii="Museo Sans 300" w:hAnsi="Museo Sans 300"/>
          <w:sz w:val="20"/>
          <w:szCs w:val="20"/>
          <w:lang w:val="es-ES_tradnl"/>
        </w:rPr>
        <w:t>informe</w:t>
      </w:r>
      <w:r w:rsidR="00FA095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15C8F" w:rsidRPr="00E972E0">
        <w:rPr>
          <w:rFonts w:ascii="Museo Sans 300" w:hAnsi="Museo Sans 300"/>
          <w:sz w:val="20"/>
          <w:szCs w:val="20"/>
          <w:lang w:val="es-ES_tradnl"/>
        </w:rPr>
        <w:t>técnico</w:t>
      </w:r>
      <w:r w:rsidR="00FA095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15C8F" w:rsidRPr="00E972E0">
        <w:rPr>
          <w:rFonts w:ascii="Museo Sans 300" w:hAnsi="Museo Sans 300"/>
          <w:sz w:val="20"/>
          <w:szCs w:val="20"/>
          <w:lang w:val="es-ES_tradnl"/>
        </w:rPr>
        <w:t>del</w:t>
      </w:r>
      <w:r w:rsidR="00FA095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15C8F" w:rsidRPr="00E972E0">
        <w:rPr>
          <w:rFonts w:ascii="Museo Sans 300" w:hAnsi="Museo Sans 300"/>
          <w:sz w:val="20"/>
          <w:szCs w:val="20"/>
          <w:lang w:val="es-ES_tradnl"/>
        </w:rPr>
        <w:t>caso</w:t>
      </w:r>
      <w:r w:rsidR="00FA095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15C8F" w:rsidRPr="00E972E0">
        <w:rPr>
          <w:rFonts w:ascii="Museo Sans 300" w:hAnsi="Museo Sans 300"/>
          <w:sz w:val="20"/>
          <w:szCs w:val="20"/>
          <w:lang w:val="es-ES_tradnl"/>
        </w:rPr>
        <w:t>y</w:t>
      </w:r>
      <w:r w:rsidR="00FA095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15C8F" w:rsidRPr="00E972E0">
        <w:rPr>
          <w:rFonts w:ascii="Museo Sans 300" w:hAnsi="Museo Sans 300"/>
          <w:sz w:val="20"/>
          <w:szCs w:val="20"/>
          <w:lang w:val="es-ES_tradnl"/>
        </w:rPr>
        <w:t>pruebas</w:t>
      </w:r>
      <w:r w:rsidR="00FA095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15C8F" w:rsidRPr="00E972E0">
        <w:rPr>
          <w:rFonts w:ascii="Museo Sans 300" w:hAnsi="Museo Sans 300"/>
          <w:sz w:val="20"/>
          <w:szCs w:val="20"/>
          <w:lang w:val="es-ES_tradnl"/>
        </w:rPr>
        <w:t>documentales</w:t>
      </w:r>
      <w:r w:rsidR="00FA095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15C8F">
        <w:rPr>
          <w:rFonts w:ascii="Museo Sans 300" w:hAnsi="Museo Sans 300"/>
          <w:sz w:val="20"/>
          <w:szCs w:val="20"/>
          <w:lang w:val="es-ES_tradnl"/>
        </w:rPr>
        <w:t>vinculadas</w:t>
      </w:r>
      <w:r w:rsidR="00FA095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15C8F">
        <w:rPr>
          <w:rFonts w:ascii="Museo Sans 300" w:hAnsi="Museo Sans 300"/>
          <w:sz w:val="20"/>
          <w:szCs w:val="20"/>
          <w:lang w:val="es-ES_tradnl"/>
        </w:rPr>
        <w:t>a</w:t>
      </w:r>
      <w:r w:rsidR="00D15C8F" w:rsidRPr="00E972E0">
        <w:rPr>
          <w:rFonts w:ascii="Museo Sans 300" w:hAnsi="Museo Sans 300"/>
          <w:sz w:val="20"/>
          <w:szCs w:val="20"/>
          <w:lang w:val="es-ES_tradnl"/>
        </w:rPr>
        <w:t>l</w:t>
      </w:r>
      <w:r w:rsidR="00FA095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15C8F" w:rsidRPr="00E972E0">
        <w:rPr>
          <w:rFonts w:ascii="Museo Sans 300" w:hAnsi="Museo Sans 300"/>
          <w:sz w:val="20"/>
          <w:szCs w:val="20"/>
          <w:lang w:val="es-ES_tradnl"/>
        </w:rPr>
        <w:t>cobro</w:t>
      </w:r>
      <w:r w:rsidR="00FA095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15C8F" w:rsidRPr="00E972E0">
        <w:rPr>
          <w:rFonts w:ascii="Museo Sans 300" w:hAnsi="Museo Sans 300"/>
          <w:sz w:val="20"/>
          <w:szCs w:val="20"/>
          <w:lang w:val="es-ES_tradnl"/>
        </w:rPr>
        <w:t>de</w:t>
      </w:r>
      <w:r w:rsidR="00FA095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15C8F" w:rsidRPr="00E972E0">
        <w:rPr>
          <w:rFonts w:ascii="Museo Sans 300" w:hAnsi="Museo Sans 300"/>
          <w:sz w:val="20"/>
          <w:szCs w:val="20"/>
          <w:lang w:val="es-ES_tradnl"/>
        </w:rPr>
        <w:t>energía</w:t>
      </w:r>
      <w:r w:rsidR="00FA095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15C8F" w:rsidRPr="00E972E0">
        <w:rPr>
          <w:rFonts w:ascii="Museo Sans 300" w:hAnsi="Museo Sans 300"/>
          <w:sz w:val="20"/>
          <w:szCs w:val="20"/>
          <w:lang w:val="es-ES_tradnl"/>
        </w:rPr>
        <w:t>no</w:t>
      </w:r>
      <w:r w:rsidR="00FA095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15C8F" w:rsidRPr="00E972E0">
        <w:rPr>
          <w:rFonts w:ascii="Museo Sans 300" w:hAnsi="Museo Sans 300"/>
          <w:sz w:val="20"/>
          <w:szCs w:val="20"/>
          <w:lang w:val="es-ES_tradnl"/>
        </w:rPr>
        <w:t>registrada.</w:t>
      </w:r>
      <w:r w:rsidR="00FA095A">
        <w:rPr>
          <w:rFonts w:ascii="Museo Sans 300" w:hAnsi="Museo Sans 300"/>
          <w:sz w:val="20"/>
          <w:szCs w:val="20"/>
          <w:lang w:val="es-ES_tradnl"/>
        </w:rPr>
        <w:t xml:space="preserve"> </w:t>
      </w:r>
    </w:p>
    <w:p w14:paraId="79386B43" w14:textId="77777777" w:rsidR="00D15C8F" w:rsidRDefault="00D15C8F" w:rsidP="00D15C8F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6BC193F9" w14:textId="16902219" w:rsidR="00672172" w:rsidRDefault="00672172" w:rsidP="00D15C8F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Fonts w:ascii="Museo Sans 300" w:eastAsia="Museo Sans 300" w:hAnsi="Museo Sans 300" w:cs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  <w:lang w:val="es-ES_tradnl" w:eastAsia="es-SV"/>
        </w:rPr>
        <w:t>Mediante</w:t>
      </w:r>
      <w:r w:rsidR="00FA095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memorando</w:t>
      </w:r>
      <w:r w:rsidR="00FA095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con</w:t>
      </w:r>
      <w:r w:rsidR="00FA095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referencia</w:t>
      </w:r>
      <w:r w:rsidR="00FA095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proofErr w:type="spellStart"/>
      <w:r>
        <w:rPr>
          <w:rFonts w:ascii="Museo Sans 300" w:hAnsi="Museo Sans 300"/>
          <w:sz w:val="20"/>
          <w:szCs w:val="20"/>
          <w:lang w:val="es-ES_tradnl" w:eastAsia="es-SV"/>
        </w:rPr>
        <w:t>N.°</w:t>
      </w:r>
      <w:proofErr w:type="spellEnd"/>
      <w:r w:rsidR="00FA095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M-</w:t>
      </w:r>
      <w:r w:rsidR="00EC01ED">
        <w:rPr>
          <w:rFonts w:ascii="Museo Sans 300" w:hAnsi="Museo Sans 300"/>
          <w:sz w:val="20"/>
          <w:szCs w:val="20"/>
          <w:lang w:val="es-ES_tradnl" w:eastAsia="es-SV"/>
        </w:rPr>
        <w:t>0</w:t>
      </w:r>
      <w:r w:rsidR="00D15C8F">
        <w:rPr>
          <w:rFonts w:ascii="Museo Sans 300" w:hAnsi="Museo Sans 300"/>
          <w:sz w:val="20"/>
          <w:szCs w:val="20"/>
          <w:lang w:val="es-ES_tradnl" w:eastAsia="es-SV"/>
        </w:rPr>
        <w:t>230</w:t>
      </w:r>
      <w:r>
        <w:rPr>
          <w:rFonts w:ascii="Museo Sans 300" w:hAnsi="Museo Sans 300"/>
          <w:sz w:val="20"/>
          <w:szCs w:val="20"/>
          <w:lang w:val="es-ES_tradnl" w:eastAsia="es-SV"/>
        </w:rPr>
        <w:t>-CAU-2</w:t>
      </w:r>
      <w:r w:rsidR="00EC01ED">
        <w:rPr>
          <w:rFonts w:ascii="Museo Sans 300" w:hAnsi="Museo Sans 300"/>
          <w:sz w:val="20"/>
          <w:szCs w:val="20"/>
          <w:lang w:val="es-ES_tradnl" w:eastAsia="es-SV"/>
        </w:rPr>
        <w:t>3</w:t>
      </w:r>
      <w:r w:rsidR="00FA095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FA095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fecha</w:t>
      </w:r>
      <w:r w:rsidR="00FA095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D15C8F">
        <w:rPr>
          <w:rFonts w:ascii="Museo Sans 300" w:hAnsi="Museo Sans 300"/>
          <w:sz w:val="20"/>
          <w:szCs w:val="20"/>
          <w:lang w:val="es-ES_tradnl" w:eastAsia="es-SV"/>
        </w:rPr>
        <w:t>veintisiete</w:t>
      </w:r>
      <w:r w:rsidR="00FA095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D15C8F"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FA095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D15C8F">
        <w:rPr>
          <w:rFonts w:ascii="Museo Sans 300" w:hAnsi="Museo Sans 300"/>
          <w:sz w:val="20"/>
          <w:szCs w:val="20"/>
          <w:lang w:val="es-ES_tradnl" w:eastAsia="es-SV"/>
        </w:rPr>
        <w:t>abril</w:t>
      </w:r>
      <w:r w:rsidR="00FA095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EC01ED">
        <w:rPr>
          <w:rFonts w:ascii="Museo Sans 300" w:hAnsi="Museo Sans 300"/>
          <w:sz w:val="20"/>
          <w:szCs w:val="20"/>
          <w:lang w:val="es-ES_tradnl" w:eastAsia="es-SV"/>
        </w:rPr>
        <w:t>del</w:t>
      </w:r>
      <w:r w:rsidR="00FA095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EC01ED">
        <w:rPr>
          <w:rFonts w:ascii="Museo Sans 300" w:hAnsi="Museo Sans 300"/>
          <w:sz w:val="20"/>
          <w:szCs w:val="20"/>
          <w:lang w:val="es-ES_tradnl" w:eastAsia="es-SV"/>
        </w:rPr>
        <w:t>presente</w:t>
      </w:r>
      <w:r w:rsidR="00FA095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EC01ED">
        <w:rPr>
          <w:rFonts w:ascii="Museo Sans 300" w:hAnsi="Museo Sans 300"/>
          <w:sz w:val="20"/>
          <w:szCs w:val="20"/>
          <w:lang w:val="es-ES_tradnl" w:eastAsia="es-SV"/>
        </w:rPr>
        <w:t>año</w:t>
      </w:r>
      <w:r w:rsidR="000D153B">
        <w:rPr>
          <w:rFonts w:ascii="Museo Sans 300" w:hAnsi="Museo Sans 300"/>
          <w:sz w:val="20"/>
          <w:szCs w:val="20"/>
          <w:lang w:val="es-ES_tradnl" w:eastAsia="es-SV"/>
        </w:rPr>
        <w:t>,</w:t>
      </w:r>
      <w:r w:rsidR="00FA095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el</w:t>
      </w:r>
      <w:r w:rsidR="00FA095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CAU</w:t>
      </w:r>
      <w:r w:rsidR="00FA095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informó</w:t>
      </w:r>
      <w:r w:rsidR="00FA095A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que</w:t>
      </w:r>
      <w:r w:rsidR="00FA095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que</w:t>
      </w:r>
      <w:r w:rsidR="00FA095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no</w:t>
      </w:r>
      <w:r w:rsidR="00FA095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era</w:t>
      </w:r>
      <w:r w:rsidR="00FA095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necesaria</w:t>
      </w:r>
      <w:r w:rsidR="00FA095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la</w:t>
      </w:r>
      <w:r w:rsidR="00FA095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contratación</w:t>
      </w:r>
      <w:r w:rsidR="00FA095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de</w:t>
      </w:r>
      <w:r w:rsidR="00FA095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un</w:t>
      </w:r>
      <w:r w:rsidR="00FA095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perito</w:t>
      </w:r>
      <w:r w:rsidR="00FA095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externo</w:t>
      </w:r>
      <w:r w:rsidR="00FA095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para</w:t>
      </w:r>
      <w:r w:rsidR="00FA095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la</w:t>
      </w:r>
      <w:r w:rsidR="00FA095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solución</w:t>
      </w:r>
      <w:r w:rsidR="00FA095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del</w:t>
      </w:r>
      <w:r w:rsidR="00FA095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presente</w:t>
      </w:r>
      <w:r w:rsidR="00FA095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</w:rPr>
        <w:t>reclamo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,</w:t>
      </w:r>
      <w:r w:rsidR="00FA095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debido</w:t>
      </w:r>
      <w:r w:rsidR="00FA095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</w:rPr>
        <w:t>a</w:t>
      </w:r>
      <w:r w:rsidR="00FA095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que</w:t>
      </w:r>
      <w:r w:rsidR="00FA095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se</w:t>
      </w:r>
      <w:r w:rsidR="00FA095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</w:rPr>
        <w:t>contaba</w:t>
      </w:r>
      <w:r w:rsidR="00FA095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con</w:t>
      </w:r>
      <w:r w:rsidR="00FA095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los</w:t>
      </w:r>
      <w:r w:rsidR="00FA095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recursos</w:t>
      </w:r>
      <w:r w:rsidR="00FA095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técnicos</w:t>
      </w:r>
      <w:r w:rsidR="00FA095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necesarios</w:t>
      </w:r>
      <w:r w:rsidR="00FA095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para</w:t>
      </w:r>
      <w:r w:rsidR="00FA095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realizar</w:t>
      </w:r>
      <w:r w:rsidR="00FA095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la</w:t>
      </w:r>
      <w:r w:rsidR="00FA095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investigación</w:t>
      </w:r>
      <w:r w:rsidR="00FA095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correspondiente.</w:t>
      </w:r>
    </w:p>
    <w:p w14:paraId="2F7F9F3D" w14:textId="4E0CB05D" w:rsidR="000D153B" w:rsidRDefault="000D153B" w:rsidP="00672172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 300" w:hAnsi="Museo Sans 300" w:cs="Museo Sans 300"/>
          <w:sz w:val="20"/>
          <w:szCs w:val="20"/>
        </w:rPr>
      </w:pPr>
    </w:p>
    <w:p w14:paraId="75D14D98" w14:textId="75042076" w:rsidR="000436F9" w:rsidRPr="006F491F" w:rsidRDefault="000436F9" w:rsidP="000436F9">
      <w:pPr>
        <w:numPr>
          <w:ilvl w:val="0"/>
          <w:numId w:val="4"/>
        </w:numPr>
        <w:spacing w:after="0" w:line="240" w:lineRule="auto"/>
        <w:ind w:left="851" w:hanging="425"/>
        <w:rPr>
          <w:rFonts w:ascii="Museo Sans 500" w:hAnsi="Museo Sans 500"/>
          <w:b/>
          <w:bCs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Apertura</w:t>
      </w:r>
      <w:r w:rsidR="00FA095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a</w:t>
      </w:r>
      <w:r w:rsidR="00FA095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pruebas</w:t>
      </w:r>
      <w:r w:rsidR="000D153B">
        <w:rPr>
          <w:rFonts w:ascii="Museo Sans 500" w:hAnsi="Museo Sans 500"/>
          <w:b/>
          <w:bCs/>
          <w:sz w:val="20"/>
          <w:szCs w:val="20"/>
        </w:rPr>
        <w:t>,</w:t>
      </w:r>
      <w:r w:rsidR="00FA095A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0D153B">
        <w:rPr>
          <w:rFonts w:ascii="Museo Sans 500" w:hAnsi="Museo Sans 500"/>
          <w:b/>
          <w:bCs/>
          <w:sz w:val="20"/>
          <w:szCs w:val="20"/>
        </w:rPr>
        <w:t>informe</w:t>
      </w:r>
      <w:r w:rsidR="00FA095A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0D153B">
        <w:rPr>
          <w:rFonts w:ascii="Museo Sans 500" w:hAnsi="Museo Sans 500"/>
          <w:b/>
          <w:bCs/>
          <w:sz w:val="20"/>
          <w:szCs w:val="20"/>
        </w:rPr>
        <w:t>técnico</w:t>
      </w:r>
      <w:r w:rsidR="00FA095A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0D153B">
        <w:rPr>
          <w:rFonts w:ascii="Museo Sans 500" w:hAnsi="Museo Sans 500"/>
          <w:b/>
          <w:bCs/>
          <w:sz w:val="20"/>
          <w:szCs w:val="20"/>
        </w:rPr>
        <w:t>y</w:t>
      </w:r>
      <w:r w:rsidR="00FA095A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0D153B">
        <w:rPr>
          <w:rFonts w:ascii="Museo Sans 500" w:hAnsi="Museo Sans 500"/>
          <w:b/>
          <w:bCs/>
          <w:sz w:val="20"/>
          <w:szCs w:val="20"/>
        </w:rPr>
        <w:t>alegatos</w:t>
      </w:r>
    </w:p>
    <w:p w14:paraId="799AC73D" w14:textId="4FEC6D33" w:rsidR="000436F9" w:rsidRPr="00263E33" w:rsidRDefault="00FA095A" w:rsidP="000436F9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</w:p>
    <w:p w14:paraId="262E84A8" w14:textId="14081915" w:rsidR="00210B70" w:rsidRPr="00981D41" w:rsidRDefault="00210B70" w:rsidP="00210B70">
      <w:pPr>
        <w:pStyle w:val="Prrafodelista"/>
        <w:tabs>
          <w:tab w:val="left" w:pos="426"/>
        </w:tabs>
        <w:ind w:left="426"/>
        <w:jc w:val="both"/>
        <w:rPr>
          <w:rStyle w:val="normaltextrun"/>
          <w:rFonts w:ascii="Museo Sans 300" w:eastAsia="Museo Sans" w:hAnsi="Museo Sans 300" w:cs="Segoe UI"/>
          <w:sz w:val="20"/>
          <w:szCs w:val="20"/>
        </w:rPr>
      </w:pPr>
      <w:r w:rsidRPr="00981D41">
        <w:rPr>
          <w:rFonts w:ascii="Museo Sans 300" w:hAnsi="Museo Sans 300"/>
          <w:sz w:val="20"/>
          <w:szCs w:val="20"/>
        </w:rPr>
        <w:t>Por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medio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del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acuerdo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Pr="00981D41">
        <w:rPr>
          <w:rFonts w:ascii="Museo Sans 300" w:hAnsi="Museo Sans 300"/>
          <w:sz w:val="20"/>
          <w:szCs w:val="20"/>
        </w:rPr>
        <w:t>N.°</w:t>
      </w:r>
      <w:proofErr w:type="spellEnd"/>
      <w:r w:rsidR="00FA095A">
        <w:rPr>
          <w:rFonts w:ascii="Museo Sans 300" w:hAnsi="Museo Sans 300"/>
          <w:sz w:val="20"/>
          <w:szCs w:val="20"/>
        </w:rPr>
        <w:t xml:space="preserve"> </w:t>
      </w:r>
      <w:r w:rsidR="0033622C">
        <w:rPr>
          <w:rFonts w:ascii="Museo Sans 300" w:hAnsi="Museo Sans 300"/>
          <w:sz w:val="20"/>
          <w:szCs w:val="20"/>
        </w:rPr>
        <w:t>E-0362</w:t>
      </w:r>
      <w:r>
        <w:rPr>
          <w:rFonts w:ascii="Museo Sans 300" w:hAnsi="Museo Sans 300"/>
          <w:sz w:val="20"/>
          <w:szCs w:val="20"/>
        </w:rPr>
        <w:t>-2023-CAU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fecha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33622C">
        <w:rPr>
          <w:rFonts w:ascii="Museo Sans 300" w:hAnsi="Museo Sans 300"/>
          <w:sz w:val="20"/>
          <w:szCs w:val="20"/>
        </w:rPr>
        <w:t>cinco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33622C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33622C">
        <w:rPr>
          <w:rFonts w:ascii="Museo Sans 300" w:hAnsi="Museo Sans 300"/>
          <w:sz w:val="20"/>
          <w:szCs w:val="20"/>
        </w:rPr>
        <w:t>may</w:t>
      </w:r>
      <w:r w:rsidR="00EC01ED">
        <w:rPr>
          <w:rFonts w:ascii="Museo Sans 300" w:hAnsi="Museo Sans 300"/>
          <w:sz w:val="20"/>
          <w:szCs w:val="20"/>
        </w:rPr>
        <w:t>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EC01ED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EC01ED">
        <w:rPr>
          <w:rFonts w:ascii="Museo Sans 300" w:hAnsi="Museo Sans 300"/>
          <w:sz w:val="20"/>
          <w:szCs w:val="20"/>
        </w:rPr>
        <w:t>este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EC01ED">
        <w:rPr>
          <w:rFonts w:ascii="Museo Sans 300" w:hAnsi="Museo Sans 300"/>
          <w:sz w:val="20"/>
          <w:szCs w:val="20"/>
        </w:rPr>
        <w:t>año</w:t>
      </w:r>
      <w:r w:rsidRPr="00981D41">
        <w:rPr>
          <w:rFonts w:ascii="Museo Sans 300" w:hAnsi="Museo Sans 300"/>
          <w:sz w:val="20"/>
          <w:szCs w:val="20"/>
        </w:rPr>
        <w:t>,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esta</w:t>
      </w:r>
      <w:r w:rsidR="00FA095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Superintendencia</w:t>
      </w:r>
      <w:r w:rsidR="00FA095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abrió</w:t>
      </w:r>
      <w:r w:rsidR="00FA095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FA095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pruebas</w:t>
      </w:r>
      <w:r w:rsidR="00FA095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FA095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presente</w:t>
      </w:r>
      <w:r w:rsidR="00FA095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procedimiento,</w:t>
      </w:r>
      <w:r w:rsidR="00FA095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por</w:t>
      </w:r>
      <w:r w:rsidR="00FA095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un</w:t>
      </w:r>
      <w:r w:rsidR="00FA095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plazo</w:t>
      </w:r>
      <w:r w:rsidR="00FA095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FA095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veinte</w:t>
      </w:r>
      <w:r w:rsidR="00FA095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días</w:t>
      </w:r>
      <w:r w:rsidR="00FA095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hábiles</w:t>
      </w:r>
      <w:r w:rsidR="00FA095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contados</w:t>
      </w:r>
      <w:r w:rsidR="00FA095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FA095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partir</w:t>
      </w:r>
      <w:r w:rsidR="00FA095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del</w:t>
      </w:r>
      <w:r w:rsidR="00FA095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día</w:t>
      </w:r>
      <w:r w:rsidR="00FA095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siguiente</w:t>
      </w:r>
      <w:r w:rsidR="00FA095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FA095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FA095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notificación</w:t>
      </w:r>
      <w:r w:rsidR="00FA095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FA095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dicho</w:t>
      </w:r>
      <w:r w:rsidR="00FA095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proveído,</w:t>
      </w:r>
      <w:r w:rsidR="00FA095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para</w:t>
      </w:r>
      <w:r w:rsidR="00FA095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FA095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las</w:t>
      </w:r>
      <w:r w:rsidR="00FA095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partes</w:t>
      </w:r>
      <w:r w:rsidR="00FA095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presentaran</w:t>
      </w:r>
      <w:r w:rsidR="00FA095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las</w:t>
      </w:r>
      <w:r w:rsidR="00FA095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FA095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estimaran</w:t>
      </w:r>
      <w:r w:rsidR="00FA095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pertinentes.</w:t>
      </w:r>
      <w:r w:rsidR="00FA095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</w:p>
    <w:p w14:paraId="61A3E7E9" w14:textId="77777777" w:rsidR="00210B70" w:rsidRPr="00981D41" w:rsidRDefault="00210B70" w:rsidP="00210B70">
      <w:pPr>
        <w:pStyle w:val="Prrafodelista"/>
        <w:tabs>
          <w:tab w:val="left" w:pos="426"/>
        </w:tabs>
        <w:ind w:left="426"/>
        <w:jc w:val="both"/>
        <w:rPr>
          <w:rStyle w:val="normaltextrun"/>
          <w:rFonts w:ascii="Museo Sans 300" w:eastAsia="Museo Sans" w:hAnsi="Museo Sans 300" w:cs="Segoe UI"/>
          <w:sz w:val="20"/>
          <w:szCs w:val="20"/>
        </w:rPr>
      </w:pPr>
    </w:p>
    <w:p w14:paraId="6804CF67" w14:textId="27AA7F13" w:rsidR="00210B70" w:rsidRDefault="00210B70" w:rsidP="00210B70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981D41">
        <w:rPr>
          <w:rFonts w:ascii="Museo Sans 300" w:hAnsi="Museo Sans 300"/>
          <w:sz w:val="20"/>
          <w:szCs w:val="20"/>
          <w:lang w:val="es-SV"/>
        </w:rPr>
        <w:t>En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el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mismo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proveído,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se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comisionó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al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CAU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que,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una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vez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vencido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el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plazo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otorgado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a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las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partes,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en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un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plazo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máximo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de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veinte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días,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rindiera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un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informe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técnico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en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el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cual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estableciera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si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existió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o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no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la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condición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lastRenderedPageBreak/>
        <w:t>irregular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que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afectó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el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suministro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identificado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con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el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NIC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C12E2">
        <w:rPr>
          <w:rFonts w:ascii="Museo Sans 300" w:hAnsi="Museo Sans 300"/>
          <w:sz w:val="20"/>
          <w:szCs w:val="20"/>
          <w:lang w:val="es-SV"/>
        </w:rPr>
        <w:t>xxx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y,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de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ser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procedente,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verificara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la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exactitud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del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cálculo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de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recuperación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de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energía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no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facturada</w:t>
      </w:r>
      <w:r>
        <w:rPr>
          <w:rFonts w:ascii="Museo Sans 300" w:hAnsi="Museo Sans 300"/>
          <w:sz w:val="20"/>
          <w:szCs w:val="20"/>
          <w:lang w:val="es-SV"/>
        </w:rPr>
        <w:t>.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1B9582A1" w14:textId="77777777" w:rsidR="00210B70" w:rsidRDefault="00210B70" w:rsidP="00210B70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51C116A8" w14:textId="62B710B4" w:rsidR="00210B70" w:rsidRPr="00D1209D" w:rsidRDefault="00210B70" w:rsidP="00210B70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D1209D">
        <w:rPr>
          <w:rFonts w:ascii="Museo Sans 300" w:hAnsi="Museo Sans 300"/>
          <w:sz w:val="20"/>
          <w:szCs w:val="20"/>
          <w:lang w:val="es-SV"/>
        </w:rPr>
        <w:t>Una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vez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rendido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el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informe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técnico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por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parte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del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CAU,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debía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remitir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copia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a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las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partes,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para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que,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en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el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plazo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de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diez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días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hábiles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contados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a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partir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del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día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siguiente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a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dicha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remisión,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presentaran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sus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alegatos.</w:t>
      </w:r>
    </w:p>
    <w:p w14:paraId="778EFF66" w14:textId="77777777" w:rsidR="00210B70" w:rsidRPr="00981D41" w:rsidRDefault="00210B70" w:rsidP="00210B70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022B1E7C" w14:textId="14B203B0" w:rsidR="0068333A" w:rsidRDefault="00210B70" w:rsidP="00AE1092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24487779">
        <w:rPr>
          <w:rFonts w:ascii="Museo Sans 300" w:hAnsi="Museo Sans 300"/>
          <w:sz w:val="20"/>
          <w:szCs w:val="20"/>
        </w:rPr>
        <w:t>El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mencionado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acuerdo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fue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notificado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33622C">
        <w:rPr>
          <w:rFonts w:ascii="Museo Sans 300" w:hAnsi="Museo Sans 300" w:cs="Segoe UI"/>
          <w:sz w:val="20"/>
          <w:szCs w:val="20"/>
        </w:rPr>
        <w:t>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33622C">
        <w:rPr>
          <w:rFonts w:ascii="Museo Sans 300" w:hAnsi="Museo Sans 300" w:cs="Segoe UI"/>
          <w:sz w:val="20"/>
          <w:szCs w:val="20"/>
        </w:rPr>
        <w:t>la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33622C">
        <w:rPr>
          <w:rFonts w:ascii="Museo Sans 300" w:hAnsi="Museo Sans 300" w:cs="Segoe UI"/>
          <w:sz w:val="20"/>
          <w:szCs w:val="20"/>
        </w:rPr>
        <w:t>distribuidora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33622C">
        <w:rPr>
          <w:rFonts w:ascii="Museo Sans 300" w:hAnsi="Museo Sans 300" w:cs="Segoe UI"/>
          <w:sz w:val="20"/>
          <w:szCs w:val="20"/>
        </w:rPr>
        <w:t>y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33622C">
        <w:rPr>
          <w:rFonts w:ascii="Museo Sans 300" w:hAnsi="Museo Sans 300" w:cs="Segoe UI"/>
          <w:sz w:val="20"/>
          <w:szCs w:val="20"/>
        </w:rPr>
        <w:t>al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33622C">
        <w:rPr>
          <w:rFonts w:ascii="Museo Sans 300" w:hAnsi="Museo Sans 300" w:cs="Segoe UI"/>
          <w:sz w:val="20"/>
          <w:szCs w:val="20"/>
        </w:rPr>
        <w:t>usuario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33622C" w:rsidRPr="00B2216A">
        <w:rPr>
          <w:rFonts w:ascii="Museo Sans 300" w:hAnsi="Museo Sans 300" w:cs="Segoe UI"/>
          <w:sz w:val="20"/>
          <w:szCs w:val="20"/>
        </w:rPr>
        <w:t>los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33622C" w:rsidRPr="00B2216A">
        <w:rPr>
          <w:rFonts w:ascii="Museo Sans 300" w:hAnsi="Museo Sans 300" w:cs="Segoe UI"/>
          <w:sz w:val="20"/>
          <w:szCs w:val="20"/>
        </w:rPr>
        <w:t>días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33622C">
        <w:rPr>
          <w:rFonts w:ascii="Museo Sans 300" w:hAnsi="Museo Sans 300" w:cs="Segoe UI"/>
          <w:sz w:val="20"/>
          <w:szCs w:val="20"/>
        </w:rPr>
        <w:t>once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33622C">
        <w:rPr>
          <w:rFonts w:ascii="Museo Sans 300" w:hAnsi="Museo Sans 300" w:cs="Segoe UI"/>
          <w:sz w:val="20"/>
          <w:szCs w:val="20"/>
        </w:rPr>
        <w:t>y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33622C">
        <w:rPr>
          <w:rFonts w:ascii="Museo Sans 300" w:hAnsi="Museo Sans 300" w:cs="Segoe UI"/>
          <w:sz w:val="20"/>
          <w:szCs w:val="20"/>
        </w:rPr>
        <w:t>doce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33622C">
        <w:rPr>
          <w:rFonts w:ascii="Museo Sans 300" w:hAnsi="Museo Sans 300" w:cs="Segoe UI"/>
          <w:sz w:val="20"/>
          <w:szCs w:val="20"/>
        </w:rPr>
        <w:t>de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33622C">
        <w:rPr>
          <w:rFonts w:ascii="Museo Sans 300" w:hAnsi="Museo Sans 300" w:cs="Segoe UI"/>
          <w:sz w:val="20"/>
          <w:szCs w:val="20"/>
        </w:rPr>
        <w:t>mayo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33622C">
        <w:rPr>
          <w:rFonts w:ascii="Museo Sans 300" w:hAnsi="Museo Sans 300" w:cs="Segoe UI"/>
          <w:sz w:val="20"/>
          <w:szCs w:val="20"/>
        </w:rPr>
        <w:t>de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33622C">
        <w:rPr>
          <w:rFonts w:ascii="Museo Sans 300" w:hAnsi="Museo Sans 300" w:cs="Segoe UI"/>
          <w:sz w:val="20"/>
          <w:szCs w:val="20"/>
        </w:rPr>
        <w:t>este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33622C">
        <w:rPr>
          <w:rFonts w:ascii="Museo Sans 300" w:hAnsi="Museo Sans 300" w:cs="Segoe UI"/>
          <w:sz w:val="20"/>
          <w:szCs w:val="20"/>
        </w:rPr>
        <w:t>año,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33622C" w:rsidRPr="00B2216A">
        <w:rPr>
          <w:rFonts w:ascii="Museo Sans 300" w:hAnsi="Museo Sans 300" w:cs="Segoe UI"/>
          <w:sz w:val="20"/>
          <w:szCs w:val="20"/>
        </w:rPr>
        <w:t>respectivamente,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33622C" w:rsidRPr="00B2216A">
        <w:rPr>
          <w:rFonts w:ascii="Museo Sans 300" w:hAnsi="Museo Sans 300" w:cs="Segoe UI"/>
          <w:sz w:val="20"/>
          <w:szCs w:val="20"/>
        </w:rPr>
        <w:t>por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33622C" w:rsidRPr="00B2216A">
        <w:rPr>
          <w:rFonts w:ascii="Museo Sans 300" w:hAnsi="Museo Sans 300" w:cs="Segoe UI"/>
          <w:sz w:val="20"/>
          <w:szCs w:val="20"/>
        </w:rPr>
        <w:t>lo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33622C" w:rsidRPr="00B2216A">
        <w:rPr>
          <w:rFonts w:ascii="Museo Sans 300" w:hAnsi="Museo Sans 300" w:cs="Segoe UI"/>
          <w:sz w:val="20"/>
          <w:szCs w:val="20"/>
        </w:rPr>
        <w:t>que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33622C" w:rsidRPr="00B2216A">
        <w:rPr>
          <w:rFonts w:ascii="Museo Sans 300" w:hAnsi="Museo Sans 300" w:cs="Segoe UI"/>
          <w:sz w:val="20"/>
          <w:szCs w:val="20"/>
        </w:rPr>
        <w:t>el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33622C" w:rsidRPr="00B2216A">
        <w:rPr>
          <w:rFonts w:ascii="Museo Sans 300" w:hAnsi="Museo Sans 300" w:cs="Segoe UI"/>
          <w:sz w:val="20"/>
          <w:szCs w:val="20"/>
        </w:rPr>
        <w:t>plazo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33622C" w:rsidRPr="00B2216A">
        <w:rPr>
          <w:rFonts w:ascii="Museo Sans 300" w:hAnsi="Museo Sans 300" w:cs="Segoe UI"/>
          <w:sz w:val="20"/>
          <w:szCs w:val="20"/>
        </w:rPr>
        <w:t>finalizó,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33622C" w:rsidRPr="00B2216A">
        <w:rPr>
          <w:rFonts w:ascii="Museo Sans 300" w:hAnsi="Museo Sans 300" w:cs="Segoe UI"/>
          <w:sz w:val="20"/>
          <w:szCs w:val="20"/>
        </w:rPr>
        <w:t>en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33622C" w:rsidRPr="00B2216A">
        <w:rPr>
          <w:rFonts w:ascii="Museo Sans 300" w:hAnsi="Museo Sans 300" w:cs="Segoe UI"/>
          <w:sz w:val="20"/>
          <w:szCs w:val="20"/>
        </w:rPr>
        <w:t>el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33622C" w:rsidRPr="00B2216A">
        <w:rPr>
          <w:rFonts w:ascii="Museo Sans 300" w:hAnsi="Museo Sans 300" w:cs="Segoe UI"/>
          <w:sz w:val="20"/>
          <w:szCs w:val="20"/>
        </w:rPr>
        <w:t>mismo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33622C" w:rsidRPr="00B2216A">
        <w:rPr>
          <w:rFonts w:ascii="Museo Sans 300" w:hAnsi="Museo Sans 300" w:cs="Segoe UI"/>
          <w:sz w:val="20"/>
          <w:szCs w:val="20"/>
        </w:rPr>
        <w:t>orden,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33622C" w:rsidRPr="00B2216A">
        <w:rPr>
          <w:rFonts w:ascii="Museo Sans 300" w:hAnsi="Museo Sans 300" w:cs="Segoe UI"/>
          <w:sz w:val="20"/>
          <w:szCs w:val="20"/>
        </w:rPr>
        <w:t>los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33622C" w:rsidRPr="00B2216A">
        <w:rPr>
          <w:rFonts w:ascii="Museo Sans 300" w:hAnsi="Museo Sans 300" w:cs="Segoe UI"/>
          <w:sz w:val="20"/>
          <w:szCs w:val="20"/>
        </w:rPr>
        <w:t>días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33622C">
        <w:rPr>
          <w:rFonts w:ascii="Museo Sans 300" w:hAnsi="Museo Sans 300" w:cs="Segoe UI"/>
          <w:sz w:val="20"/>
          <w:szCs w:val="20"/>
        </w:rPr>
        <w:t>ocho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33622C">
        <w:rPr>
          <w:rFonts w:ascii="Museo Sans 300" w:hAnsi="Museo Sans 300" w:cs="Segoe UI"/>
          <w:sz w:val="20"/>
          <w:szCs w:val="20"/>
        </w:rPr>
        <w:t>y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33622C">
        <w:rPr>
          <w:rFonts w:ascii="Museo Sans 300" w:hAnsi="Museo Sans 300" w:cs="Segoe UI"/>
          <w:sz w:val="20"/>
          <w:szCs w:val="20"/>
        </w:rPr>
        <w:t>nueve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33622C">
        <w:rPr>
          <w:rFonts w:ascii="Museo Sans 300" w:hAnsi="Museo Sans 300" w:cs="Segoe UI"/>
          <w:sz w:val="20"/>
          <w:szCs w:val="20"/>
        </w:rPr>
        <w:t>de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33622C">
        <w:rPr>
          <w:rFonts w:ascii="Museo Sans 300" w:hAnsi="Museo Sans 300" w:cs="Segoe UI"/>
          <w:sz w:val="20"/>
          <w:szCs w:val="20"/>
        </w:rPr>
        <w:t>junio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33622C">
        <w:rPr>
          <w:rFonts w:ascii="Museo Sans 300" w:hAnsi="Museo Sans 300" w:cs="Segoe UI"/>
          <w:sz w:val="20"/>
          <w:szCs w:val="20"/>
        </w:rPr>
        <w:t>del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33622C">
        <w:rPr>
          <w:rFonts w:ascii="Museo Sans 300" w:hAnsi="Museo Sans 300" w:cs="Segoe UI"/>
          <w:sz w:val="20"/>
          <w:szCs w:val="20"/>
        </w:rPr>
        <w:t>presente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33622C">
        <w:rPr>
          <w:rFonts w:ascii="Museo Sans 300" w:hAnsi="Museo Sans 300" w:cs="Segoe UI"/>
          <w:sz w:val="20"/>
          <w:szCs w:val="20"/>
        </w:rPr>
        <w:t>año</w:t>
      </w:r>
      <w:r w:rsidR="00AE1092">
        <w:rPr>
          <w:rFonts w:ascii="Museo Sans 300" w:hAnsi="Museo Sans 300" w:cs="Segoe UI"/>
          <w:sz w:val="20"/>
          <w:szCs w:val="20"/>
        </w:rPr>
        <w:t>,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AE1092">
        <w:rPr>
          <w:rFonts w:ascii="Museo Sans 300" w:hAnsi="Museo Sans 300" w:cs="Segoe UI"/>
          <w:sz w:val="20"/>
          <w:szCs w:val="20"/>
        </w:rPr>
        <w:t>sin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AE1092">
        <w:rPr>
          <w:rFonts w:ascii="Museo Sans 300" w:hAnsi="Museo Sans 300" w:cs="Segoe UI"/>
          <w:sz w:val="20"/>
          <w:szCs w:val="20"/>
        </w:rPr>
        <w:t>que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AE1092">
        <w:rPr>
          <w:rFonts w:ascii="Museo Sans 300" w:hAnsi="Museo Sans 300" w:cs="Segoe UI"/>
          <w:sz w:val="20"/>
          <w:szCs w:val="20"/>
        </w:rPr>
        <w:t>las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AE1092">
        <w:rPr>
          <w:rFonts w:ascii="Museo Sans 300" w:hAnsi="Museo Sans 300" w:cs="Segoe UI"/>
          <w:sz w:val="20"/>
          <w:szCs w:val="20"/>
        </w:rPr>
        <w:t>partes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AE1092">
        <w:rPr>
          <w:rFonts w:ascii="Museo Sans 300" w:hAnsi="Museo Sans 300" w:cs="Segoe UI"/>
          <w:sz w:val="20"/>
          <w:szCs w:val="20"/>
        </w:rPr>
        <w:t>hicieran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68333A" w:rsidRPr="002F1716">
        <w:rPr>
          <w:rFonts w:ascii="Museo Sans 300" w:hAnsi="Museo Sans 300"/>
          <w:sz w:val="20"/>
          <w:szCs w:val="20"/>
        </w:rPr>
        <w:t>uso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68333A" w:rsidRPr="002F1716">
        <w:rPr>
          <w:rFonts w:ascii="Museo Sans 300" w:hAnsi="Museo Sans 300"/>
          <w:sz w:val="20"/>
          <w:szCs w:val="20"/>
        </w:rPr>
        <w:t>del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68333A" w:rsidRPr="002F1716">
        <w:rPr>
          <w:rFonts w:ascii="Museo Sans 300" w:hAnsi="Museo Sans 300"/>
          <w:sz w:val="20"/>
          <w:szCs w:val="20"/>
        </w:rPr>
        <w:t>derecho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68333A" w:rsidRPr="002F1716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68333A" w:rsidRPr="002F1716">
        <w:rPr>
          <w:rFonts w:ascii="Museo Sans 300" w:hAnsi="Museo Sans 300"/>
          <w:sz w:val="20"/>
          <w:szCs w:val="20"/>
        </w:rPr>
        <w:t>defensa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68333A" w:rsidRPr="002F1716">
        <w:rPr>
          <w:rFonts w:ascii="Museo Sans 300" w:hAnsi="Museo Sans 300"/>
          <w:sz w:val="20"/>
          <w:szCs w:val="20"/>
        </w:rPr>
        <w:t>otorgado.</w:t>
      </w:r>
    </w:p>
    <w:p w14:paraId="1341DDAF" w14:textId="77777777" w:rsidR="0068333A" w:rsidRDefault="0068333A" w:rsidP="0068333A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70E77C10" w14:textId="2F8BE5A1" w:rsidR="00F35AAC" w:rsidRPr="00937F60" w:rsidRDefault="00F35AAC" w:rsidP="005A3978">
      <w:pPr>
        <w:numPr>
          <w:ilvl w:val="0"/>
          <w:numId w:val="4"/>
        </w:numPr>
        <w:spacing w:after="0" w:line="240" w:lineRule="auto"/>
        <w:ind w:left="851" w:hanging="425"/>
        <w:rPr>
          <w:rFonts w:ascii="Museo Sans 500" w:hAnsi="Museo Sans 500"/>
          <w:b/>
          <w:sz w:val="20"/>
          <w:szCs w:val="20"/>
          <w:lang w:eastAsia="es-ES"/>
        </w:rPr>
      </w:pPr>
      <w:r w:rsidRPr="00937F60">
        <w:rPr>
          <w:rFonts w:ascii="Museo Sans 500" w:hAnsi="Museo Sans 500"/>
          <w:b/>
          <w:sz w:val="20"/>
          <w:szCs w:val="20"/>
          <w:lang w:eastAsia="es-ES"/>
        </w:rPr>
        <w:t>Informe</w:t>
      </w:r>
      <w:r w:rsidR="00FA095A">
        <w:rPr>
          <w:rFonts w:ascii="Museo Sans 500" w:hAnsi="Museo Sans 500"/>
          <w:b/>
          <w:sz w:val="20"/>
          <w:szCs w:val="20"/>
          <w:lang w:eastAsia="es-ES"/>
        </w:rPr>
        <w:t xml:space="preserve"> </w:t>
      </w:r>
      <w:r w:rsidRPr="00937F60">
        <w:rPr>
          <w:rFonts w:ascii="Museo Sans 500" w:hAnsi="Museo Sans 500"/>
          <w:b/>
          <w:sz w:val="20"/>
          <w:szCs w:val="20"/>
          <w:lang w:eastAsia="es-ES"/>
        </w:rPr>
        <w:t>técnico</w:t>
      </w:r>
    </w:p>
    <w:p w14:paraId="4B94D5A5" w14:textId="77777777" w:rsidR="00F35AAC" w:rsidRPr="00937F60" w:rsidRDefault="00F35AAC" w:rsidP="00F35AAC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eastAsia="es-ES"/>
        </w:rPr>
      </w:pPr>
    </w:p>
    <w:p w14:paraId="0601CEBD" w14:textId="380E17D7" w:rsidR="00505DAA" w:rsidRDefault="00505DAA" w:rsidP="00505DAA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5D2EC9">
        <w:rPr>
          <w:rFonts w:ascii="Museo Sans 300" w:hAnsi="Museo Sans 300"/>
          <w:sz w:val="20"/>
          <w:szCs w:val="20"/>
        </w:rPr>
        <w:t>Por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medio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memorando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fecha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55EC8">
        <w:rPr>
          <w:rFonts w:ascii="Museo Sans 300" w:hAnsi="Museo Sans 300"/>
          <w:sz w:val="20"/>
          <w:szCs w:val="20"/>
        </w:rPr>
        <w:t>veintiséis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55EC8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55EC8">
        <w:rPr>
          <w:rFonts w:ascii="Museo Sans 300" w:hAnsi="Museo Sans 300"/>
          <w:sz w:val="20"/>
          <w:szCs w:val="20"/>
        </w:rPr>
        <w:t>junio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de</w:t>
      </w:r>
      <w:r w:rsidR="003E0EC8">
        <w:rPr>
          <w:rFonts w:ascii="Museo Sans 300" w:hAnsi="Museo Sans 300"/>
          <w:sz w:val="20"/>
          <w:szCs w:val="20"/>
        </w:rPr>
        <w:t>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3E0EC8">
        <w:rPr>
          <w:rFonts w:ascii="Museo Sans 300" w:hAnsi="Museo Sans 300"/>
          <w:sz w:val="20"/>
          <w:szCs w:val="20"/>
        </w:rPr>
        <w:t>presente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3E0EC8">
        <w:rPr>
          <w:rFonts w:ascii="Museo Sans 300" w:hAnsi="Museo Sans 300"/>
          <w:sz w:val="20"/>
          <w:szCs w:val="20"/>
        </w:rPr>
        <w:t>año</w:t>
      </w:r>
      <w:r w:rsidRPr="005D2EC9">
        <w:rPr>
          <w:rFonts w:ascii="Museo Sans 300" w:hAnsi="Museo Sans 300"/>
          <w:sz w:val="20"/>
          <w:szCs w:val="20"/>
          <w:lang w:val="es-SV"/>
        </w:rPr>
        <w:t>,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el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CAU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rindió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el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informe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técnico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proofErr w:type="spellStart"/>
      <w:r w:rsidRPr="005D2EC9">
        <w:rPr>
          <w:rFonts w:ascii="Museo Sans 300" w:hAnsi="Museo Sans 300"/>
          <w:sz w:val="20"/>
          <w:szCs w:val="20"/>
          <w:lang w:val="es-SV"/>
        </w:rPr>
        <w:t>N.°</w:t>
      </w:r>
      <w:proofErr w:type="spellEnd"/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55EC8">
        <w:rPr>
          <w:rFonts w:ascii="Museo Sans 300" w:hAnsi="Museo Sans 300"/>
          <w:sz w:val="20"/>
          <w:szCs w:val="20"/>
          <w:lang w:val="es-SV"/>
        </w:rPr>
        <w:t>IT-0175</w:t>
      </w:r>
      <w:r w:rsidR="003E0EC8">
        <w:rPr>
          <w:rFonts w:ascii="Museo Sans 300" w:hAnsi="Museo Sans 300"/>
          <w:sz w:val="20"/>
          <w:szCs w:val="20"/>
          <w:lang w:val="es-SV"/>
        </w:rPr>
        <w:t>-CAU-23</w:t>
      </w:r>
      <w:r w:rsidRPr="005D2EC9">
        <w:rPr>
          <w:rFonts w:ascii="Museo Sans 300" w:hAnsi="Museo Sans 300"/>
          <w:sz w:val="20"/>
          <w:szCs w:val="20"/>
          <w:lang w:val="es-SV"/>
        </w:rPr>
        <w:t>,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en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el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que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realizó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un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análisis,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entre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otros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puntos,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de: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a)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argumentos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de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las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partes;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b)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pruebas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aportadas;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c)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histórico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BC5AF1">
        <w:rPr>
          <w:rFonts w:ascii="Museo Sans 300" w:hAnsi="Museo Sans 300"/>
          <w:sz w:val="20"/>
          <w:szCs w:val="20"/>
          <w:lang w:val="es-SV"/>
        </w:rPr>
        <w:t>de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24BB2">
        <w:rPr>
          <w:rFonts w:ascii="Museo Sans 300" w:hAnsi="Museo Sans 300"/>
          <w:sz w:val="20"/>
          <w:szCs w:val="20"/>
          <w:lang w:val="es-SV"/>
        </w:rPr>
        <w:t>consumo;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24BB2">
        <w:rPr>
          <w:rFonts w:ascii="Museo Sans 300" w:hAnsi="Museo Sans 300"/>
          <w:sz w:val="20"/>
          <w:szCs w:val="20"/>
          <w:lang w:val="es-SV"/>
        </w:rPr>
        <w:t>d)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24BB2">
        <w:rPr>
          <w:rFonts w:ascii="Museo Sans 300" w:hAnsi="Museo Sans 300"/>
          <w:sz w:val="20"/>
          <w:szCs w:val="20"/>
          <w:lang w:val="es-SV"/>
        </w:rPr>
        <w:t>fotografías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24BB2">
        <w:rPr>
          <w:rFonts w:ascii="Museo Sans 300" w:hAnsi="Museo Sans 300"/>
          <w:sz w:val="20"/>
          <w:szCs w:val="20"/>
          <w:lang w:val="es-SV"/>
        </w:rPr>
        <w:t>del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24BB2">
        <w:rPr>
          <w:rFonts w:ascii="Museo Sans 300" w:hAnsi="Museo Sans 300"/>
          <w:sz w:val="20"/>
          <w:szCs w:val="20"/>
          <w:lang w:val="es-SV"/>
        </w:rPr>
        <w:t>suministro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24BB2">
        <w:rPr>
          <w:rFonts w:ascii="Museo Sans 300" w:hAnsi="Museo Sans 300"/>
          <w:sz w:val="20"/>
          <w:szCs w:val="20"/>
          <w:lang w:val="es-SV"/>
        </w:rPr>
        <w:t>y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24BB2">
        <w:rPr>
          <w:rFonts w:ascii="Museo Sans 300" w:hAnsi="Museo Sans 300"/>
          <w:sz w:val="20"/>
          <w:szCs w:val="20"/>
          <w:lang w:val="es-SV"/>
        </w:rPr>
        <w:t>e)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24BB2">
        <w:rPr>
          <w:rFonts w:ascii="Museo Sans 300" w:hAnsi="Museo Sans 300"/>
          <w:sz w:val="20"/>
          <w:szCs w:val="20"/>
          <w:lang w:val="es-SV"/>
        </w:rPr>
        <w:t>método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24BB2">
        <w:rPr>
          <w:rFonts w:ascii="Museo Sans 300" w:hAnsi="Museo Sans 300"/>
          <w:sz w:val="20"/>
          <w:szCs w:val="20"/>
          <w:lang w:val="es-SV"/>
        </w:rPr>
        <w:t>de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24BB2">
        <w:rPr>
          <w:rFonts w:ascii="Museo Sans 300" w:hAnsi="Museo Sans 300"/>
          <w:sz w:val="20"/>
          <w:szCs w:val="20"/>
          <w:lang w:val="es-SV"/>
        </w:rPr>
        <w:t>cálculo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24BB2">
        <w:rPr>
          <w:rFonts w:ascii="Museo Sans 300" w:hAnsi="Museo Sans 300"/>
          <w:sz w:val="20"/>
          <w:szCs w:val="20"/>
          <w:lang w:val="es-SV"/>
        </w:rPr>
        <w:t>de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24BB2">
        <w:rPr>
          <w:rFonts w:ascii="Museo Sans 300" w:hAnsi="Museo Sans 300"/>
          <w:sz w:val="20"/>
          <w:szCs w:val="20"/>
          <w:lang w:val="es-SV"/>
        </w:rPr>
        <w:t>ENR.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24BB2">
        <w:rPr>
          <w:rFonts w:ascii="Museo Sans 300" w:hAnsi="Museo Sans 300"/>
          <w:sz w:val="20"/>
          <w:szCs w:val="20"/>
          <w:lang w:val="es-SV"/>
        </w:rPr>
        <w:t>De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24BB2">
        <w:rPr>
          <w:rFonts w:ascii="Museo Sans 300" w:hAnsi="Museo Sans 300"/>
          <w:sz w:val="20"/>
          <w:szCs w:val="20"/>
          <w:lang w:val="es-SV"/>
        </w:rPr>
        <w:t>dichos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24BB2">
        <w:rPr>
          <w:rFonts w:ascii="Museo Sans 300" w:hAnsi="Museo Sans 300"/>
          <w:sz w:val="20"/>
          <w:szCs w:val="20"/>
          <w:lang w:val="es-SV"/>
        </w:rPr>
        <w:t>elementos,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24BB2">
        <w:rPr>
          <w:rFonts w:ascii="Museo Sans 300" w:hAnsi="Museo Sans 300"/>
          <w:sz w:val="20"/>
          <w:szCs w:val="20"/>
          <w:lang w:val="es-SV"/>
        </w:rPr>
        <w:t>es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24BB2">
        <w:rPr>
          <w:rFonts w:ascii="Museo Sans 300" w:hAnsi="Museo Sans 300"/>
          <w:sz w:val="20"/>
          <w:szCs w:val="20"/>
          <w:lang w:val="es-SV"/>
        </w:rPr>
        <w:t>pertinente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24BB2">
        <w:rPr>
          <w:rFonts w:ascii="Museo Sans 300" w:hAnsi="Museo Sans 300"/>
          <w:sz w:val="20"/>
          <w:szCs w:val="20"/>
          <w:lang w:val="es-SV"/>
        </w:rPr>
        <w:t>citar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24BB2">
        <w:rPr>
          <w:rFonts w:ascii="Museo Sans 300" w:hAnsi="Museo Sans 300"/>
          <w:sz w:val="20"/>
          <w:szCs w:val="20"/>
          <w:lang w:val="es-SV"/>
        </w:rPr>
        <w:t>los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24BB2">
        <w:rPr>
          <w:rFonts w:ascii="Museo Sans 300" w:hAnsi="Museo Sans 300"/>
          <w:sz w:val="20"/>
          <w:szCs w:val="20"/>
          <w:lang w:val="es-SV"/>
        </w:rPr>
        <w:t>siguientes: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0CB9066C" w14:textId="77777777" w:rsidR="00505DAA" w:rsidRDefault="00505DAA" w:rsidP="00505DAA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475708ED" w14:textId="5151D9A7" w:rsidR="006E08CE" w:rsidRDefault="00F35AAC" w:rsidP="006E27D2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r w:rsidRPr="00937F60">
        <w:rPr>
          <w:rFonts w:ascii="Museo Sans 300" w:hAnsi="Museo Sans 300"/>
          <w:sz w:val="20"/>
          <w:szCs w:val="20"/>
          <w:u w:val="single"/>
        </w:rPr>
        <w:t>Histórico</w:t>
      </w:r>
      <w:r w:rsidR="00FA095A">
        <w:rPr>
          <w:rFonts w:ascii="Museo Sans 300" w:hAnsi="Museo Sans 300"/>
          <w:sz w:val="20"/>
          <w:szCs w:val="20"/>
          <w:u w:val="single"/>
        </w:rPr>
        <w:t xml:space="preserve"> </w:t>
      </w:r>
      <w:r w:rsidRPr="00937F60">
        <w:rPr>
          <w:rFonts w:ascii="Museo Sans 300" w:hAnsi="Museo Sans 300"/>
          <w:sz w:val="20"/>
          <w:szCs w:val="20"/>
          <w:u w:val="single"/>
        </w:rPr>
        <w:t>de</w:t>
      </w:r>
      <w:r w:rsidR="00FA095A">
        <w:rPr>
          <w:rFonts w:ascii="Museo Sans 300" w:hAnsi="Museo Sans 300"/>
          <w:sz w:val="20"/>
          <w:szCs w:val="20"/>
          <w:u w:val="single"/>
        </w:rPr>
        <w:t xml:space="preserve"> </w:t>
      </w:r>
      <w:r w:rsidRPr="00937F60">
        <w:rPr>
          <w:rFonts w:ascii="Museo Sans 300" w:hAnsi="Museo Sans 300"/>
          <w:sz w:val="20"/>
          <w:szCs w:val="20"/>
          <w:u w:val="single"/>
        </w:rPr>
        <w:t>consumo:</w:t>
      </w:r>
    </w:p>
    <w:p w14:paraId="329DF336" w14:textId="7B4BC97A" w:rsidR="003F3EE2" w:rsidRDefault="003F3EE2" w:rsidP="004C6A99">
      <w:pPr>
        <w:spacing w:after="0" w:line="240" w:lineRule="auto"/>
        <w:ind w:left="426"/>
        <w:jc w:val="center"/>
        <w:rPr>
          <w:rFonts w:ascii="Museo Sans 300" w:hAnsi="Museo Sans 300"/>
          <w:sz w:val="20"/>
          <w:szCs w:val="20"/>
          <w:u w:val="single"/>
        </w:rPr>
      </w:pPr>
    </w:p>
    <w:p w14:paraId="172DFC63" w14:textId="544E03FF" w:rsidR="00B90016" w:rsidRPr="00B90016" w:rsidRDefault="00B90016" w:rsidP="00B90016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  <w:u w:val="single"/>
        </w:rPr>
        <w:t>Determinación</w:t>
      </w:r>
      <w:r w:rsidR="00FA095A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de</w:t>
      </w:r>
      <w:r w:rsidR="00FA095A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la</w:t>
      </w:r>
      <w:r w:rsidR="00FA095A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condición</w:t>
      </w:r>
      <w:r w:rsidR="00FA095A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irregular:</w:t>
      </w:r>
    </w:p>
    <w:p w14:paraId="62486C05" w14:textId="21094F78" w:rsidR="00F35AAC" w:rsidRDefault="00F35AAC" w:rsidP="00F35AAC">
      <w:pPr>
        <w:spacing w:after="0" w:line="240" w:lineRule="auto"/>
        <w:ind w:left="709" w:right="709"/>
        <w:jc w:val="both"/>
        <w:rPr>
          <w:rStyle w:val="PiedepginaCar"/>
          <w:rFonts w:ascii="Museo Sans 300" w:hAnsi="Museo Sans 300"/>
          <w:sz w:val="20"/>
          <w:szCs w:val="20"/>
        </w:rPr>
      </w:pPr>
    </w:p>
    <w:p w14:paraId="3AD68D64" w14:textId="7827B57A" w:rsidR="00F70CF6" w:rsidRDefault="00EC5D26" w:rsidP="006E27D2">
      <w:pPr>
        <w:spacing w:line="240" w:lineRule="auto"/>
        <w:ind w:left="709" w:right="851"/>
        <w:jc w:val="both"/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</w:pPr>
      <w:r w:rsidRPr="00877049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[</w:t>
      </w:r>
      <w:r w:rsidR="008672CE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>…]</w:t>
      </w:r>
      <w:r w:rsidR="00FA095A"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 xml:space="preserve">  </w:t>
      </w:r>
    </w:p>
    <w:p w14:paraId="6028C5CF" w14:textId="5B1BD91D" w:rsidR="00F70CF6" w:rsidRDefault="0030082E" w:rsidP="00F70CF6">
      <w:pPr>
        <w:spacing w:line="240" w:lineRule="auto"/>
        <w:ind w:left="709" w:right="851"/>
        <w:jc w:val="center"/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</w:pPr>
      <w:r>
        <w:rPr>
          <w:rFonts w:ascii="Museo Sans 300" w:eastAsia="SimSun" w:hAnsi="Museo Sans 300" w:cs="Arial"/>
          <w:color w:val="000000"/>
          <w:spacing w:val="-5"/>
          <w:sz w:val="16"/>
          <w:szCs w:val="16"/>
          <w:lang w:val="es-ES"/>
        </w:rPr>
        <w:tab/>
        <w:t>xxx</w:t>
      </w:r>
    </w:p>
    <w:p w14:paraId="4D60EFFF" w14:textId="67D8A1C3" w:rsidR="00166E5D" w:rsidRDefault="00166E5D" w:rsidP="00166E5D">
      <w:pPr>
        <w:spacing w:line="240" w:lineRule="auto"/>
        <w:ind w:left="709" w:right="851"/>
        <w:jc w:val="center"/>
        <w:rPr>
          <w:rFonts w:ascii="Museo 300" w:hAnsi="Museo 300"/>
          <w:sz w:val="16"/>
          <w:szCs w:val="16"/>
        </w:rPr>
      </w:pPr>
      <w:bookmarkStart w:id="1" w:name="_Hlk107837627"/>
    </w:p>
    <w:p w14:paraId="40C1952E" w14:textId="0C15E530" w:rsidR="00F20792" w:rsidRPr="00F20792" w:rsidRDefault="00F20792" w:rsidP="00F20792">
      <w:pPr>
        <w:spacing w:line="240" w:lineRule="auto"/>
        <w:ind w:left="709" w:right="851"/>
        <w:jc w:val="both"/>
        <w:rPr>
          <w:rFonts w:ascii="Museo 300" w:hAnsi="Museo 300" w:cs="Arial"/>
          <w:sz w:val="16"/>
          <w:szCs w:val="16"/>
          <w:lang w:val="es-419"/>
        </w:rPr>
      </w:pPr>
      <w:r w:rsidRPr="00F20792">
        <w:rPr>
          <w:rFonts w:ascii="Museo 300" w:hAnsi="Museo 300" w:cs="Arial"/>
          <w:sz w:val="16"/>
          <w:szCs w:val="16"/>
          <w:lang w:val="es-419"/>
        </w:rPr>
        <w:t>Sobre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anterior,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cabe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destacar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condición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hace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referencia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empresa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distribuidora,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según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su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posición,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consistía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conductor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neutro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encontraba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aislado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debido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encontraba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quebrado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una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altura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cercana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punto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recibo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acometida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servicio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eléctrico,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razón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cual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corriente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fluía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fase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no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retornaba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neutro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suministro,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sino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neutro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una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acometida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contigua,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asimismo,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sociedad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CLESA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agrega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referencia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neutro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era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enviada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desde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interior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vivienda.</w:t>
      </w:r>
    </w:p>
    <w:p w14:paraId="4C532379" w14:textId="696446B8" w:rsidR="00F20792" w:rsidRPr="00F20792" w:rsidRDefault="00F20792" w:rsidP="00F20792">
      <w:pPr>
        <w:spacing w:line="240" w:lineRule="auto"/>
        <w:ind w:left="709" w:right="851"/>
        <w:jc w:val="both"/>
        <w:rPr>
          <w:rFonts w:ascii="Museo 300" w:hAnsi="Museo 300" w:cs="Arial"/>
          <w:sz w:val="16"/>
          <w:szCs w:val="16"/>
        </w:rPr>
      </w:pPr>
      <w:r w:rsidRPr="00F20792">
        <w:rPr>
          <w:rFonts w:ascii="Museo 300" w:hAnsi="Museo 300" w:cs="Arial"/>
          <w:sz w:val="16"/>
          <w:szCs w:val="16"/>
        </w:rPr>
        <w:t>Al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respecto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esta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condición,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cabe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señalar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medidor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proofErr w:type="spellStart"/>
      <w:r w:rsidRPr="00F20792">
        <w:rPr>
          <w:rFonts w:ascii="Museo 300" w:hAnsi="Museo 300" w:cs="Arial"/>
          <w:b/>
          <w:bCs/>
          <w:sz w:val="16"/>
          <w:szCs w:val="16"/>
        </w:rPr>
        <w:t>n.°</w:t>
      </w:r>
      <w:proofErr w:type="spellEnd"/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="0030082E">
        <w:rPr>
          <w:rFonts w:ascii="Museo 300" w:hAnsi="Museo 300" w:cs="Arial"/>
          <w:b/>
          <w:bCs/>
          <w:sz w:val="16"/>
          <w:szCs w:val="16"/>
        </w:rPr>
        <w:t>xxx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instalado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suministro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del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b/>
          <w:bCs/>
          <w:sz w:val="16"/>
          <w:szCs w:val="16"/>
        </w:rPr>
        <w:t>tipo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F20792">
        <w:rPr>
          <w:rFonts w:ascii="Museo 300" w:hAnsi="Museo 300" w:cs="Arial"/>
          <w:b/>
          <w:bCs/>
          <w:sz w:val="16"/>
          <w:szCs w:val="16"/>
        </w:rPr>
        <w:t>1A</w:t>
      </w:r>
      <w:r w:rsidRPr="00F20792">
        <w:rPr>
          <w:rFonts w:ascii="Museo 300" w:hAnsi="Museo 300" w:cs="Arial"/>
          <w:sz w:val="16"/>
          <w:szCs w:val="16"/>
        </w:rPr>
        <w:t>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decir,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posee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un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elemento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bobina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para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medición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corriente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fase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y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otro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para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medición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tensión,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determinando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energía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consumida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se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rige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mediante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expresión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m:oMath>
        <m:r>
          <w:rPr>
            <w:rFonts w:ascii="Cambria Math" w:hAnsi="Cambria Math" w:cs="Arial"/>
            <w:sz w:val="16"/>
            <w:szCs w:val="16"/>
          </w:rPr>
          <m:t xml:space="preserve">Potencia=V*I= </m:t>
        </m:r>
        <m:sSub>
          <m:sSubPr>
            <m:ctrlPr>
              <w:rPr>
                <w:rFonts w:ascii="Cambria Math" w:hAnsi="Cambria Math" w:cs="Arial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 w:cs="Arial"/>
                <w:sz w:val="16"/>
                <w:szCs w:val="16"/>
              </w:rPr>
              <m:t>V</m:t>
            </m:r>
          </m:e>
          <m:sub>
            <m:r>
              <w:rPr>
                <w:rFonts w:ascii="Cambria Math" w:hAnsi="Cambria Math" w:cs="Arial"/>
                <w:sz w:val="16"/>
                <w:szCs w:val="16"/>
              </w:rPr>
              <m:t>L-N</m:t>
            </m:r>
          </m:sub>
        </m:sSub>
        <m:r>
          <w:rPr>
            <w:rFonts w:ascii="Cambria Math" w:hAnsi="Cambria Math" w:cs="Arial"/>
            <w:sz w:val="16"/>
            <w:szCs w:val="16"/>
          </w:rPr>
          <m:t>*</m:t>
        </m:r>
        <m:sSub>
          <m:sSubPr>
            <m:ctrlPr>
              <w:rPr>
                <w:rFonts w:ascii="Cambria Math" w:hAnsi="Cambria Math" w:cs="Arial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 w:cs="Arial"/>
                <w:sz w:val="16"/>
                <w:szCs w:val="16"/>
              </w:rPr>
              <m:t>I</m:t>
            </m:r>
          </m:e>
          <m:sub>
            <m:r>
              <w:rPr>
                <w:rFonts w:ascii="Cambria Math" w:hAnsi="Cambria Math" w:cs="Arial"/>
                <w:sz w:val="16"/>
                <w:szCs w:val="16"/>
              </w:rPr>
              <m:t>L1</m:t>
            </m:r>
          </m:sub>
        </m:sSub>
        <m:r>
          <w:rPr>
            <w:rFonts w:ascii="Cambria Math" w:hAnsi="Cambria Math" w:cs="Arial"/>
            <w:sz w:val="16"/>
            <w:szCs w:val="16"/>
          </w:rPr>
          <m:t>*fp</m:t>
        </m:r>
      </m:oMath>
      <w:r w:rsidRPr="00F20792">
        <w:rPr>
          <w:rFonts w:ascii="Museo 300" w:hAnsi="Museo 300" w:cs="Arial"/>
          <w:sz w:val="16"/>
          <w:szCs w:val="16"/>
        </w:rPr>
        <w:t>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por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lo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si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se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cumple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haya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una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lectura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corriente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fase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A,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porcentaje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registro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del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equipo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medición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sólo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se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verá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afectado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al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modificar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referencia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del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neutro,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percibiendo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por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consiguiente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medidor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una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tensión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menor,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al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eliminar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por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completo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dicha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referencia,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con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lo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cual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energía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medida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este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último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caso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sería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cero.</w:t>
      </w:r>
      <w:r w:rsidR="00FA095A">
        <w:rPr>
          <w:rFonts w:ascii="Museo 300" w:hAnsi="Museo 300" w:cs="Arial"/>
          <w:sz w:val="16"/>
          <w:szCs w:val="16"/>
        </w:rPr>
        <w:t xml:space="preserve"> </w:t>
      </w:r>
    </w:p>
    <w:p w14:paraId="7B55DC0F" w14:textId="1FBA5E74" w:rsidR="00F20792" w:rsidRPr="00F20792" w:rsidRDefault="00F20792" w:rsidP="00F20792">
      <w:pPr>
        <w:spacing w:line="240" w:lineRule="auto"/>
        <w:ind w:left="709" w:right="851"/>
        <w:jc w:val="both"/>
        <w:rPr>
          <w:rFonts w:ascii="Museo 300" w:hAnsi="Museo 300" w:cs="Arial"/>
          <w:sz w:val="16"/>
          <w:szCs w:val="16"/>
        </w:rPr>
      </w:pPr>
      <w:r w:rsidRPr="00F20792">
        <w:rPr>
          <w:rFonts w:ascii="Museo 300" w:hAnsi="Museo 300" w:cs="Arial"/>
          <w:sz w:val="16"/>
          <w:szCs w:val="16"/>
        </w:rPr>
        <w:t>Sin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embargo,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para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presente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caso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se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advierte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personal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empresa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distribuidora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no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tomó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una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medición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tensión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era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percibida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los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bornes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del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equipo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medición,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con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cual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pudiera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sustentar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variación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los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registros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del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citado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medidor,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por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tanto,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si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corriente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estaba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circulando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normalmente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fase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A,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y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tensión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percibida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por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medidor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era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similar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nominal,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se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establece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si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se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cumplían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las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dos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condiciones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necesarias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para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medidor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del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tipo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1A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registrara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correctamente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energía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consumida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por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medio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sus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dos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elementos,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además,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vídeo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presentado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por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sociedad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AES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CLESA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como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prueba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condición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se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observa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disco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está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girando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una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velocidad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congruente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con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carga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demandada,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por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lo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se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establece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equipo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medición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si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tenía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una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referencia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tensión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generaba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campo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magnético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medidor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provocaba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dicho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giro.</w:t>
      </w:r>
    </w:p>
    <w:p w14:paraId="126F0584" w14:textId="2AE713E1" w:rsidR="00F20792" w:rsidRPr="00F20792" w:rsidRDefault="00F20792" w:rsidP="00F20792">
      <w:pPr>
        <w:spacing w:line="240" w:lineRule="auto"/>
        <w:ind w:left="709" w:right="851"/>
        <w:jc w:val="both"/>
        <w:rPr>
          <w:rFonts w:ascii="Museo 300" w:hAnsi="Museo 300" w:cs="Arial"/>
          <w:sz w:val="16"/>
          <w:szCs w:val="16"/>
          <w:lang w:val="es-419"/>
        </w:rPr>
      </w:pPr>
      <w:r w:rsidRPr="00F20792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virtud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anterior,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procedió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comparar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evidencia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con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información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obtenida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mediante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inspección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técnica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realizada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suministro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referencia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13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abril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2023,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determinó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inmueble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corresponde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un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local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comercial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para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venta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pasteles,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sorbetes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y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oficina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jurídica,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midiéndose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una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demanda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instantánea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b/>
          <w:bCs/>
          <w:sz w:val="16"/>
          <w:szCs w:val="16"/>
          <w:lang w:val="es-419"/>
        </w:rPr>
        <w:t>40</w:t>
      </w:r>
      <w:r w:rsidR="00FA095A">
        <w:rPr>
          <w:rFonts w:ascii="Museo 300" w:hAnsi="Museo 300" w:cs="Arial"/>
          <w:b/>
          <w:bCs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b/>
          <w:bCs/>
          <w:sz w:val="16"/>
          <w:szCs w:val="16"/>
          <w:lang w:val="es-419"/>
        </w:rPr>
        <w:t>amperios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fase,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mientras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neutro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midió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b/>
          <w:bCs/>
          <w:sz w:val="16"/>
          <w:szCs w:val="16"/>
          <w:lang w:val="es-419"/>
        </w:rPr>
        <w:t>43.82</w:t>
      </w:r>
      <w:r w:rsidR="00FA095A">
        <w:rPr>
          <w:rFonts w:ascii="Museo 300" w:hAnsi="Museo 300" w:cs="Arial"/>
          <w:b/>
          <w:bCs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b/>
          <w:bCs/>
          <w:sz w:val="16"/>
          <w:szCs w:val="16"/>
          <w:lang w:val="es-419"/>
        </w:rPr>
        <w:t>amperios</w:t>
      </w:r>
      <w:r w:rsidRPr="00F20792">
        <w:rPr>
          <w:rFonts w:ascii="Museo 300" w:hAnsi="Museo 300" w:cs="Arial"/>
          <w:sz w:val="16"/>
          <w:szCs w:val="16"/>
          <w:lang w:val="es-419"/>
        </w:rPr>
        <w:t>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cuya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carga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predominante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corresponde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equipos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refrigeración.</w:t>
      </w:r>
    </w:p>
    <w:p w14:paraId="5C40CC6F" w14:textId="1222F511" w:rsidR="00F20792" w:rsidRPr="00F20792" w:rsidRDefault="00F20792" w:rsidP="00F20792">
      <w:pPr>
        <w:spacing w:line="240" w:lineRule="auto"/>
        <w:ind w:left="709" w:right="851"/>
        <w:jc w:val="center"/>
        <w:rPr>
          <w:rFonts w:ascii="Museo 300" w:hAnsi="Museo 300" w:cs="Arial"/>
          <w:sz w:val="16"/>
          <w:szCs w:val="16"/>
          <w:lang w:val="es-419"/>
        </w:rPr>
      </w:pPr>
    </w:p>
    <w:p w14:paraId="51A9F287" w14:textId="62204CB7" w:rsidR="00F20792" w:rsidRDefault="00F20792" w:rsidP="00487584">
      <w:pPr>
        <w:spacing w:line="240" w:lineRule="auto"/>
        <w:ind w:left="709" w:right="851"/>
        <w:jc w:val="both"/>
        <w:rPr>
          <w:rFonts w:ascii="Museo 300" w:hAnsi="Museo 300" w:cs="Arial"/>
          <w:sz w:val="16"/>
          <w:szCs w:val="16"/>
        </w:rPr>
      </w:pPr>
    </w:p>
    <w:p w14:paraId="767C4C8E" w14:textId="12B4F1E4" w:rsidR="00F20792" w:rsidRPr="00F20792" w:rsidRDefault="00F20792" w:rsidP="00F20792">
      <w:pPr>
        <w:spacing w:line="240" w:lineRule="auto"/>
        <w:ind w:left="709" w:right="851"/>
        <w:jc w:val="both"/>
        <w:rPr>
          <w:rFonts w:ascii="Museo 300" w:hAnsi="Museo 300" w:cs="Arial"/>
          <w:bCs/>
          <w:sz w:val="16"/>
          <w:szCs w:val="16"/>
          <w:lang w:val="es-419"/>
        </w:rPr>
      </w:pPr>
      <w:r w:rsidRPr="00F20792">
        <w:rPr>
          <w:rFonts w:ascii="Museo 300" w:hAnsi="Museo 300" w:cs="Arial"/>
          <w:sz w:val="16"/>
          <w:szCs w:val="16"/>
          <w:lang w:val="es-419"/>
        </w:rPr>
        <w:lastRenderedPageBreak/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imágenes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observa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existencia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otra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acometida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eléctrica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paralela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suministro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bajo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estudio,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cual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verificó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proviene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un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inmueble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existe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una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pizzería,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identificado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con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b/>
          <w:bCs/>
          <w:sz w:val="16"/>
          <w:szCs w:val="16"/>
          <w:lang w:val="es-419"/>
        </w:rPr>
        <w:t>NIC</w:t>
      </w:r>
      <w:r w:rsidR="00FA095A">
        <w:rPr>
          <w:rFonts w:ascii="Museo 300" w:hAnsi="Museo 300" w:cs="Arial"/>
          <w:b/>
          <w:bCs/>
          <w:sz w:val="16"/>
          <w:szCs w:val="16"/>
          <w:lang w:val="es-419"/>
        </w:rPr>
        <w:t xml:space="preserve"> </w:t>
      </w:r>
      <w:r w:rsidR="00DA4E23">
        <w:rPr>
          <w:rFonts w:ascii="Museo 300" w:hAnsi="Museo 300" w:cs="Arial"/>
          <w:b/>
          <w:bCs/>
          <w:sz w:val="16"/>
          <w:szCs w:val="16"/>
          <w:lang w:val="es-419"/>
        </w:rPr>
        <w:t>xxx</w:t>
      </w:r>
      <w:r w:rsidRPr="00F20792">
        <w:rPr>
          <w:rFonts w:ascii="Museo 300" w:hAnsi="Museo 300" w:cs="Arial"/>
          <w:sz w:val="16"/>
          <w:szCs w:val="16"/>
          <w:lang w:val="es-419"/>
        </w:rPr>
        <w:t>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también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está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nombre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mismo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titular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b/>
          <w:bCs/>
          <w:sz w:val="16"/>
          <w:szCs w:val="16"/>
          <w:lang w:val="es-419"/>
        </w:rPr>
        <w:t>NIC</w:t>
      </w:r>
      <w:r w:rsidR="00FA095A">
        <w:rPr>
          <w:rFonts w:ascii="Museo 300" w:hAnsi="Museo 300" w:cs="Arial"/>
          <w:b/>
          <w:bCs/>
          <w:sz w:val="16"/>
          <w:szCs w:val="16"/>
          <w:lang w:val="es-419"/>
        </w:rPr>
        <w:t xml:space="preserve"> </w:t>
      </w:r>
      <w:r w:rsidR="004C12E2">
        <w:rPr>
          <w:rFonts w:ascii="Museo 300" w:hAnsi="Museo 300" w:cs="Arial"/>
          <w:b/>
          <w:bCs/>
          <w:sz w:val="16"/>
          <w:szCs w:val="16"/>
          <w:lang w:val="es-419"/>
        </w:rPr>
        <w:t>xxx</w:t>
      </w:r>
      <w:r w:rsidRPr="00F20792">
        <w:rPr>
          <w:rFonts w:ascii="Museo 300" w:hAnsi="Museo 300" w:cs="Arial"/>
          <w:sz w:val="16"/>
          <w:szCs w:val="16"/>
          <w:lang w:val="es-419"/>
        </w:rPr>
        <w:t>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señor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="0065072D">
        <w:rPr>
          <w:rFonts w:ascii="Museo 300" w:hAnsi="Museo 300" w:cs="Arial"/>
          <w:sz w:val="16"/>
          <w:szCs w:val="16"/>
          <w:lang w:val="es-419"/>
        </w:rPr>
        <w:t>xxx</w:t>
      </w:r>
      <w:r w:rsidRPr="00F20792">
        <w:rPr>
          <w:rFonts w:ascii="Museo 300" w:hAnsi="Museo 300" w:cs="Arial"/>
          <w:sz w:val="16"/>
          <w:szCs w:val="16"/>
          <w:lang w:val="es-419"/>
        </w:rPr>
        <w:t>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persona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arrendó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inmueble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señora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="0065072D">
        <w:rPr>
          <w:rFonts w:ascii="Museo 300" w:hAnsi="Museo 300" w:cs="Arial"/>
          <w:sz w:val="16"/>
          <w:szCs w:val="16"/>
          <w:lang w:val="es-419"/>
        </w:rPr>
        <w:t>x</w:t>
      </w:r>
      <w:r w:rsidR="004C12E2">
        <w:rPr>
          <w:rFonts w:ascii="Museo 300" w:hAnsi="Museo 300" w:cs="Arial"/>
          <w:sz w:val="16"/>
          <w:szCs w:val="16"/>
          <w:lang w:val="es-419"/>
        </w:rPr>
        <w:t>xx</w:t>
      </w:r>
      <w:r w:rsidRPr="00F20792">
        <w:rPr>
          <w:rFonts w:ascii="Museo 300" w:hAnsi="Museo 300" w:cs="Arial"/>
          <w:sz w:val="16"/>
          <w:szCs w:val="16"/>
          <w:lang w:val="es-419"/>
        </w:rPr>
        <w:t>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destacándose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este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suministro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encuentra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abastecido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una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unidad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transformación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distinta,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razón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cual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imagen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proofErr w:type="spellStart"/>
      <w:r w:rsidRPr="00F20792">
        <w:rPr>
          <w:rFonts w:ascii="Museo 300" w:hAnsi="Museo 300" w:cs="Arial"/>
          <w:sz w:val="16"/>
          <w:szCs w:val="16"/>
          <w:lang w:val="es-419"/>
        </w:rPr>
        <w:t>n.°</w:t>
      </w:r>
      <w:proofErr w:type="spellEnd"/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5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observa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tensión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medida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b/>
          <w:bCs/>
          <w:sz w:val="16"/>
          <w:szCs w:val="16"/>
          <w:lang w:val="es-419"/>
        </w:rPr>
        <w:t>NIC</w:t>
      </w:r>
      <w:r w:rsidR="00FA095A">
        <w:rPr>
          <w:rFonts w:ascii="Museo 300" w:hAnsi="Museo 300" w:cs="Arial"/>
          <w:b/>
          <w:bCs/>
          <w:sz w:val="16"/>
          <w:szCs w:val="16"/>
          <w:lang w:val="es-419"/>
        </w:rPr>
        <w:t xml:space="preserve"> </w:t>
      </w:r>
      <w:r w:rsidR="004C12E2">
        <w:rPr>
          <w:rFonts w:ascii="Museo 300" w:hAnsi="Museo 300" w:cs="Arial"/>
          <w:b/>
          <w:bCs/>
          <w:sz w:val="16"/>
          <w:szCs w:val="16"/>
          <w:lang w:val="es-419"/>
        </w:rPr>
        <w:t>xxx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b/>
          <w:bCs/>
          <w:sz w:val="16"/>
          <w:szCs w:val="16"/>
          <w:lang w:val="es-419"/>
        </w:rPr>
        <w:t>97.4</w:t>
      </w:r>
      <w:r w:rsidR="00FA095A">
        <w:rPr>
          <w:rFonts w:ascii="Museo 300" w:hAnsi="Museo 300" w:cs="Arial"/>
          <w:b/>
          <w:bCs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b/>
          <w:bCs/>
          <w:sz w:val="16"/>
          <w:szCs w:val="16"/>
          <w:lang w:val="es-419"/>
        </w:rPr>
        <w:t>voltios</w:t>
      </w:r>
      <w:r w:rsidRPr="00F20792">
        <w:rPr>
          <w:rFonts w:ascii="Museo 300" w:hAnsi="Museo 300" w:cs="Arial"/>
          <w:sz w:val="16"/>
          <w:szCs w:val="16"/>
          <w:lang w:val="es-419"/>
        </w:rPr>
        <w:t>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mientras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b/>
          <w:bCs/>
          <w:sz w:val="16"/>
          <w:szCs w:val="16"/>
          <w:lang w:val="es-419"/>
        </w:rPr>
        <w:t>NIC</w:t>
      </w:r>
      <w:r w:rsidR="00FA095A">
        <w:rPr>
          <w:rFonts w:ascii="Museo 300" w:hAnsi="Museo 300" w:cs="Arial"/>
          <w:b/>
          <w:bCs/>
          <w:sz w:val="16"/>
          <w:szCs w:val="16"/>
          <w:lang w:val="es-419"/>
        </w:rPr>
        <w:t xml:space="preserve"> </w:t>
      </w:r>
      <w:r w:rsidR="00DA4E23">
        <w:rPr>
          <w:rFonts w:ascii="Museo 300" w:hAnsi="Museo 300" w:cs="Arial"/>
          <w:b/>
          <w:bCs/>
          <w:sz w:val="16"/>
          <w:szCs w:val="16"/>
          <w:lang w:val="es-419"/>
        </w:rPr>
        <w:t>xxx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b/>
          <w:sz w:val="16"/>
          <w:szCs w:val="16"/>
          <w:lang w:val="es-419"/>
        </w:rPr>
        <w:t>113.8</w:t>
      </w:r>
      <w:r w:rsidR="00FA095A">
        <w:rPr>
          <w:rFonts w:ascii="Museo 300" w:hAnsi="Museo 300" w:cs="Arial"/>
          <w:b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b/>
          <w:sz w:val="16"/>
          <w:szCs w:val="16"/>
          <w:lang w:val="es-419"/>
        </w:rPr>
        <w:t>voltios</w:t>
      </w:r>
      <w:r w:rsidRPr="00F20792">
        <w:rPr>
          <w:rFonts w:ascii="Museo 300" w:hAnsi="Museo 300" w:cs="Arial"/>
          <w:bCs/>
          <w:sz w:val="16"/>
          <w:szCs w:val="16"/>
          <w:lang w:val="es-419"/>
        </w:rPr>
        <w:t>.</w:t>
      </w:r>
    </w:p>
    <w:p w14:paraId="0D7AA718" w14:textId="1FEEE3B8" w:rsidR="00F20792" w:rsidRPr="00F20792" w:rsidRDefault="00F20792" w:rsidP="00F20792">
      <w:pPr>
        <w:spacing w:line="240" w:lineRule="auto"/>
        <w:ind w:left="709" w:right="851"/>
        <w:jc w:val="both"/>
        <w:rPr>
          <w:rFonts w:ascii="Museo 300" w:hAnsi="Museo 300" w:cs="Arial"/>
          <w:b/>
          <w:bCs/>
          <w:sz w:val="16"/>
          <w:szCs w:val="16"/>
          <w:lang w:val="es-419"/>
        </w:rPr>
      </w:pPr>
      <w:r w:rsidRPr="00F20792">
        <w:rPr>
          <w:rFonts w:ascii="Museo 300" w:hAnsi="Museo 300" w:cs="Arial"/>
          <w:sz w:val="16"/>
          <w:szCs w:val="16"/>
          <w:lang w:val="es-419"/>
        </w:rPr>
        <w:t>Cabe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señalar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diferencia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entre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neutro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y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fase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debe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hay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una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parte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inmueble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utilizado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todavía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citado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propietario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como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bodega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equipos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para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fabricación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pizza,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compartimiento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usuaria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no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utiliza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su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negocio,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y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abastecido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desde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esta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otra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acometida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proveniente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otro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transformador,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cuyas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instalaciones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eléctricas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aun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presentan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una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mezcla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entre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neutros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suministros.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Esta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extensión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línea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probablemente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ha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sido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realizada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usuario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debido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mala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calidad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suministro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eléctrico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brinda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empresa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distribuidora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b/>
          <w:bCs/>
          <w:sz w:val="16"/>
          <w:szCs w:val="16"/>
          <w:lang w:val="es-419"/>
        </w:rPr>
        <w:t>NIC</w:t>
      </w:r>
      <w:r w:rsidR="00FA095A">
        <w:rPr>
          <w:rFonts w:ascii="Museo 300" w:hAnsi="Museo 300" w:cs="Arial"/>
          <w:b/>
          <w:bCs/>
          <w:sz w:val="16"/>
          <w:szCs w:val="16"/>
          <w:lang w:val="es-419"/>
        </w:rPr>
        <w:t xml:space="preserve"> </w:t>
      </w:r>
      <w:r w:rsidR="004C12E2">
        <w:rPr>
          <w:rFonts w:ascii="Museo 300" w:hAnsi="Museo 300" w:cs="Arial"/>
          <w:b/>
          <w:bCs/>
          <w:sz w:val="16"/>
          <w:szCs w:val="16"/>
          <w:lang w:val="es-419"/>
        </w:rPr>
        <w:t>xxx</w:t>
      </w:r>
      <w:r w:rsidRPr="00F20792">
        <w:rPr>
          <w:rFonts w:ascii="Museo 300" w:hAnsi="Museo 300" w:cs="Arial"/>
          <w:b/>
          <w:bCs/>
          <w:sz w:val="16"/>
          <w:szCs w:val="16"/>
          <w:lang w:val="es-419"/>
        </w:rPr>
        <w:t>.</w:t>
      </w:r>
    </w:p>
    <w:p w14:paraId="196C8D7B" w14:textId="4D39343B" w:rsidR="00F20792" w:rsidRPr="00F20792" w:rsidRDefault="00F20792" w:rsidP="00F20792">
      <w:pPr>
        <w:spacing w:line="240" w:lineRule="auto"/>
        <w:ind w:left="709" w:right="851"/>
        <w:jc w:val="both"/>
        <w:rPr>
          <w:rFonts w:ascii="Museo 300" w:hAnsi="Museo 300" w:cs="Arial"/>
          <w:sz w:val="16"/>
          <w:szCs w:val="16"/>
          <w:lang w:val="es-419"/>
        </w:rPr>
      </w:pPr>
      <w:r w:rsidRPr="00F20792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información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proporcionada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sociedad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CLESA,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esta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destaca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neutro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era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tomado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esta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otra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acometida,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ya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ella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retornaba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energía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consumida,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advirtiéndose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nuevamente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necesidad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pruebas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presentadas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empresa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distribuidora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sean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claras,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ya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con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una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simple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medición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tensión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borneras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medidor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pudo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haber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establecido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forma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más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precisa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incidencia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cambio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referencia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neutro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variación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registros.</w:t>
      </w:r>
    </w:p>
    <w:p w14:paraId="653A3D9A" w14:textId="7376DE0A" w:rsidR="00F20792" w:rsidRPr="00F20792" w:rsidRDefault="00F20792" w:rsidP="00F20792">
      <w:pPr>
        <w:spacing w:line="240" w:lineRule="auto"/>
        <w:ind w:left="709" w:right="851"/>
        <w:jc w:val="both"/>
        <w:rPr>
          <w:rFonts w:ascii="Museo 300" w:hAnsi="Museo 300" w:cs="Arial"/>
          <w:sz w:val="16"/>
          <w:szCs w:val="16"/>
        </w:rPr>
      </w:pPr>
      <w:r w:rsidRPr="00F20792">
        <w:rPr>
          <w:rFonts w:ascii="Museo 300" w:hAnsi="Museo 300" w:cs="Arial"/>
          <w:sz w:val="16"/>
          <w:szCs w:val="16"/>
          <w:lang w:val="es-419"/>
        </w:rPr>
        <w:t>Cabe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destacar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usuaria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menciona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su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reclamo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fuertes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variaciones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tensión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su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suministro,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cuales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ya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habían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presentado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mayo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2022,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CLESA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realizó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reparación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acometida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rota.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Dicha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variaciones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presentaron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nuevamente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después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personal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 </w:t>
      </w:r>
      <w:r w:rsidRPr="00F20792">
        <w:rPr>
          <w:rFonts w:ascii="Museo 300" w:hAnsi="Museo 300" w:cs="Arial"/>
          <w:sz w:val="16"/>
          <w:szCs w:val="16"/>
          <w:lang w:val="es-419"/>
        </w:rPr>
        <w:t>empresa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distribuidora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reparara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neutro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quebrado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21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febrero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2023,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indicios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neutro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acometida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proveniente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pizzería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podría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haber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ayudado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alguna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forma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estabilizar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tensión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suministro,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cual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abastecido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desde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unidad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transformación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identificada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como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="0065072D">
        <w:rPr>
          <w:rFonts w:ascii="Museo 300" w:hAnsi="Museo 300" w:cs="Arial"/>
          <w:b/>
          <w:bCs/>
          <w:sz w:val="16"/>
          <w:szCs w:val="16"/>
          <w:lang w:val="es-419"/>
        </w:rPr>
        <w:t>xxx</w:t>
      </w:r>
      <w:r w:rsidRPr="00F20792">
        <w:rPr>
          <w:rFonts w:ascii="Museo 300" w:hAnsi="Museo 300" w:cs="Arial"/>
          <w:sz w:val="16"/>
          <w:szCs w:val="16"/>
          <w:lang w:val="es-419"/>
        </w:rPr>
        <w:t>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con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capacidad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b/>
          <w:bCs/>
          <w:sz w:val="16"/>
          <w:szCs w:val="16"/>
          <w:lang w:val="es-419"/>
        </w:rPr>
        <w:t>25</w:t>
      </w:r>
      <w:r w:rsidR="00FA095A">
        <w:rPr>
          <w:rFonts w:ascii="Museo 300" w:hAnsi="Museo 300" w:cs="Arial"/>
          <w:b/>
          <w:bCs/>
          <w:sz w:val="16"/>
          <w:szCs w:val="16"/>
          <w:lang w:val="es-419"/>
        </w:rPr>
        <w:t xml:space="preserve"> </w:t>
      </w:r>
      <w:proofErr w:type="spellStart"/>
      <w:r w:rsidRPr="00F20792">
        <w:rPr>
          <w:rFonts w:ascii="Museo 300" w:hAnsi="Museo 300" w:cs="Arial"/>
          <w:b/>
          <w:bCs/>
          <w:sz w:val="16"/>
          <w:szCs w:val="16"/>
          <w:lang w:val="es-419"/>
        </w:rPr>
        <w:t>kVA</w:t>
      </w:r>
      <w:proofErr w:type="spellEnd"/>
      <w:r w:rsidRPr="00F20792">
        <w:rPr>
          <w:rFonts w:ascii="Museo 300" w:hAnsi="Museo 300" w:cs="Arial"/>
          <w:b/>
          <w:bCs/>
          <w:sz w:val="16"/>
          <w:szCs w:val="16"/>
          <w:lang w:val="es-419"/>
        </w:rPr>
        <w:t>,</w:t>
      </w:r>
      <w:r w:rsidR="00FA095A">
        <w:rPr>
          <w:rFonts w:ascii="Museo 300" w:hAnsi="Museo 300" w:cs="Arial"/>
          <w:b/>
          <w:bCs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cuyos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niveles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tensión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suministrados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son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bastante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deficiente,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como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quedó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evidenciado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imagen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proofErr w:type="spellStart"/>
      <w:r w:rsidRPr="00F20792">
        <w:rPr>
          <w:rFonts w:ascii="Museo 300" w:hAnsi="Museo 300" w:cs="Arial"/>
          <w:sz w:val="16"/>
          <w:szCs w:val="16"/>
          <w:lang w:val="es-419"/>
        </w:rPr>
        <w:t>n.°</w:t>
      </w:r>
      <w:proofErr w:type="spellEnd"/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5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tomada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personal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CAU,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pues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midieron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tensiones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inferiores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b/>
          <w:bCs/>
          <w:sz w:val="16"/>
          <w:szCs w:val="16"/>
          <w:lang w:val="es-419"/>
        </w:rPr>
        <w:t>100</w:t>
      </w:r>
      <w:r w:rsidR="00FA095A">
        <w:rPr>
          <w:rFonts w:ascii="Museo 300" w:hAnsi="Museo 300" w:cs="Arial"/>
          <w:b/>
          <w:bCs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b/>
          <w:bCs/>
          <w:sz w:val="16"/>
          <w:szCs w:val="16"/>
          <w:lang w:val="es-419"/>
        </w:rPr>
        <w:t>voltios</w:t>
      </w:r>
      <w:r w:rsidRPr="00F20792">
        <w:rPr>
          <w:rFonts w:ascii="Museo 300" w:hAnsi="Museo 300" w:cs="Arial"/>
          <w:sz w:val="16"/>
          <w:szCs w:val="16"/>
          <w:lang w:val="es-419"/>
        </w:rPr>
        <w:t>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condición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muy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probablemente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provocada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saturación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servicios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citado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transformador,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pues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han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reportado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como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conectados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ella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45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usuarios</w:t>
      </w:r>
      <w:r w:rsidRPr="00F20792">
        <w:rPr>
          <w:rFonts w:ascii="Museo 300" w:hAnsi="Museo 300" w:cs="Arial"/>
          <w:b/>
          <w:bCs/>
          <w:sz w:val="16"/>
          <w:szCs w:val="16"/>
          <w:lang w:val="es-419"/>
        </w:rPr>
        <w:t>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una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zona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fuerte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carga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comercial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corresponde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entrada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sector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conocido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como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="0065072D">
        <w:rPr>
          <w:rFonts w:ascii="Museo 300" w:hAnsi="Museo 300" w:cs="Arial"/>
          <w:sz w:val="16"/>
          <w:szCs w:val="16"/>
          <w:lang w:val="es-419"/>
        </w:rPr>
        <w:t>xxx</w:t>
      </w:r>
      <w:r w:rsidRPr="00F20792">
        <w:rPr>
          <w:rFonts w:ascii="Museo 300" w:hAnsi="Museo 300" w:cs="Arial"/>
          <w:sz w:val="16"/>
          <w:szCs w:val="16"/>
          <w:lang w:val="es-419"/>
        </w:rPr>
        <w:t>.</w:t>
      </w:r>
    </w:p>
    <w:p w14:paraId="4DBDB9ED" w14:textId="40BCBDBF" w:rsidR="00F20792" w:rsidRPr="00F20792" w:rsidRDefault="00F20792" w:rsidP="00F20792">
      <w:pPr>
        <w:spacing w:line="240" w:lineRule="auto"/>
        <w:ind w:left="709" w:right="851"/>
        <w:jc w:val="both"/>
        <w:rPr>
          <w:rFonts w:ascii="Museo 300" w:hAnsi="Museo 300" w:cs="Arial"/>
          <w:sz w:val="16"/>
          <w:szCs w:val="16"/>
        </w:rPr>
      </w:pPr>
      <w:r w:rsidRPr="00F20792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siguiente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tabla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proofErr w:type="spellStart"/>
      <w:r w:rsidRPr="00F20792">
        <w:rPr>
          <w:rFonts w:ascii="Museo 300" w:hAnsi="Museo 300" w:cs="Arial"/>
          <w:sz w:val="16"/>
          <w:szCs w:val="16"/>
        </w:rPr>
        <w:t>n.°</w:t>
      </w:r>
      <w:proofErr w:type="spellEnd"/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1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se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muestran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los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reclamos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interpuestos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por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usuaria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mayo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2022,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los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se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destaca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empresa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distribuidora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realizó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reparación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acometida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rota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21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mayo,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con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lo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cual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tensión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percibida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por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usuaria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se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estabilizó,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mientras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25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marzo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2023,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después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sociedad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AES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CLESA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corrigiera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presunta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condición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irregular,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usuaria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nuevamente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reportó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variaciones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servicio,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debido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realizaron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modificación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acometida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y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no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lo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dejaron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bien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conectada,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aludiendo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modificación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los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neutro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realizada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por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personal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AES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CLESA.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Lo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coincide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con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posición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usuaria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después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empresa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distribuidora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corrigió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condición,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sufrió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un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cortocircuito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tablero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cargas,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posiblemente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provocado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por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hecho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se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habían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mezclado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los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neutros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dos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unidades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transformación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20792">
        <w:rPr>
          <w:rFonts w:ascii="Museo 300" w:hAnsi="Museo 300" w:cs="Arial"/>
          <w:sz w:val="16"/>
          <w:szCs w:val="16"/>
        </w:rPr>
        <w:t>distintas.</w:t>
      </w:r>
    </w:p>
    <w:p w14:paraId="278D7BED" w14:textId="20BA0ACF" w:rsidR="00F20792" w:rsidRDefault="0065072D" w:rsidP="00487584">
      <w:pPr>
        <w:spacing w:line="240" w:lineRule="auto"/>
        <w:ind w:left="709" w:right="851"/>
        <w:jc w:val="both"/>
        <w:rPr>
          <w:rFonts w:ascii="Museo 300" w:hAnsi="Museo 300" w:cs="Arial"/>
          <w:sz w:val="16"/>
          <w:szCs w:val="16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xxx</w:t>
      </w:r>
    </w:p>
    <w:p w14:paraId="18038403" w14:textId="7527B829" w:rsidR="005E5421" w:rsidRPr="005E5421" w:rsidRDefault="005E5421" w:rsidP="005E5421">
      <w:pPr>
        <w:spacing w:line="240" w:lineRule="auto"/>
        <w:ind w:left="709" w:right="851"/>
        <w:jc w:val="both"/>
        <w:rPr>
          <w:rFonts w:ascii="Museo 300" w:hAnsi="Museo 300" w:cs="Arial"/>
          <w:sz w:val="16"/>
          <w:szCs w:val="16"/>
          <w:lang w:val="es-419"/>
        </w:rPr>
      </w:pPr>
      <w:r w:rsidRPr="005E5421">
        <w:rPr>
          <w:rFonts w:ascii="Museo 300" w:hAnsi="Museo 300" w:cs="Arial"/>
          <w:sz w:val="16"/>
          <w:szCs w:val="16"/>
          <w:lang w:val="es-419"/>
        </w:rPr>
        <w:t>Los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reclamos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descritos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tabla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anterior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refuerzan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posición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usuaria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sobre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los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constantes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problemas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equipo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medición,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destacándose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ninguno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ellos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sociedad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AES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CLESA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advirtió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problema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neutro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interrumpido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siendo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por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ser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reclamos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relaciones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con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calidad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producto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técnico,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indispensable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tomar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lecturas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tensión,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y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al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cambiar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tramos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acometida,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condición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debió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ser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advertida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o,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pudo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ser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consentida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por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personal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empresa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distribuidora.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Asimismo,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existen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indicios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las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reparaciones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suministro,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ya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siguiente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imagen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muestra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hay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un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segundo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conductor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fase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proveniente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red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está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cortado.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</w:p>
    <w:p w14:paraId="7097A34E" w14:textId="1C3D7D12" w:rsidR="00F20792" w:rsidRPr="005E5421" w:rsidRDefault="00F20792" w:rsidP="001D06B7">
      <w:pPr>
        <w:spacing w:line="240" w:lineRule="auto"/>
        <w:ind w:left="709" w:right="851"/>
        <w:jc w:val="center"/>
        <w:rPr>
          <w:rFonts w:ascii="Museo 300" w:hAnsi="Museo 300" w:cs="Arial"/>
          <w:sz w:val="16"/>
          <w:szCs w:val="16"/>
          <w:lang w:val="es-419"/>
        </w:rPr>
      </w:pPr>
    </w:p>
    <w:p w14:paraId="7788214F" w14:textId="41DD4103" w:rsidR="001D06B7" w:rsidRPr="001D06B7" w:rsidRDefault="001D06B7" w:rsidP="001D06B7">
      <w:pPr>
        <w:spacing w:line="240" w:lineRule="auto"/>
        <w:ind w:left="709" w:right="851"/>
        <w:jc w:val="both"/>
        <w:rPr>
          <w:rFonts w:ascii="Museo 300" w:hAnsi="Museo 300" w:cs="Arial"/>
          <w:sz w:val="16"/>
          <w:szCs w:val="16"/>
          <w:lang w:val="es-419"/>
        </w:rPr>
      </w:pPr>
      <w:r w:rsidRPr="001D06B7">
        <w:rPr>
          <w:rFonts w:ascii="Museo 300" w:hAnsi="Museo 300" w:cs="Arial"/>
          <w:sz w:val="16"/>
          <w:szCs w:val="16"/>
          <w:lang w:val="es-419"/>
        </w:rPr>
        <w:t>Sobre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este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punto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preciso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mencionar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que,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como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ya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indicó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párrafos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anteriores,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para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registros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equipo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medición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sean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distintos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consumo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real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inmueble,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necesario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demostrar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proporción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variaba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tensión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percibida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borneras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medidor,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pues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ésta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referencia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para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accionamiento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sistema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electromecánico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equipo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medición,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depende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cálculo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energía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consumida,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y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no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así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hecho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haya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no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retorno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corriente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neutro.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Dicha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condición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esquematiza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siguiente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imagen,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acentuándose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caso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haber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existido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una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variación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registros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una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referencia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errónea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equipo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medición,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empresa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distribuidora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no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ha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demostrado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ésta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sea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imputable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usuaria.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</w:p>
    <w:p w14:paraId="6767AC52" w14:textId="7DF3D528" w:rsidR="001D06B7" w:rsidRDefault="001D06B7" w:rsidP="001D06B7">
      <w:pPr>
        <w:spacing w:line="240" w:lineRule="auto"/>
        <w:ind w:left="709" w:right="851"/>
        <w:jc w:val="center"/>
        <w:rPr>
          <w:rFonts w:ascii="Museo 300" w:hAnsi="Museo 300" w:cs="Arial"/>
          <w:sz w:val="16"/>
          <w:szCs w:val="16"/>
        </w:rPr>
      </w:pPr>
    </w:p>
    <w:p w14:paraId="525794FB" w14:textId="2853D8AF" w:rsidR="001D06B7" w:rsidRPr="001D06B7" w:rsidRDefault="001D06B7" w:rsidP="001D06B7">
      <w:pPr>
        <w:spacing w:line="240" w:lineRule="auto"/>
        <w:ind w:left="709" w:right="851"/>
        <w:jc w:val="both"/>
        <w:rPr>
          <w:rFonts w:ascii="Museo 300" w:hAnsi="Museo 300" w:cs="Arial"/>
          <w:sz w:val="16"/>
          <w:szCs w:val="16"/>
          <w:lang w:val="es-419"/>
        </w:rPr>
      </w:pPr>
      <w:r w:rsidRPr="001D06B7">
        <w:rPr>
          <w:rFonts w:ascii="Museo 300" w:hAnsi="Museo 300" w:cs="Arial"/>
          <w:sz w:val="16"/>
          <w:szCs w:val="16"/>
          <w:lang w:val="es-419"/>
        </w:rPr>
        <w:t>Además,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conformidad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evidencia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presentada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sociedad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CLESA,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reitera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disco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medidor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encontraba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girando,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destacándose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un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lapso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aproximadamente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1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hora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y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15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minutos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previos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normalización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suministro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lectura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integrador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equipo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medición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registró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consumo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  <w:lang w:val="es-419"/>
        </w:rPr>
        <w:t>4</w:t>
      </w:r>
      <w:r w:rsidR="00FA095A">
        <w:rPr>
          <w:rFonts w:ascii="Museo 300" w:hAnsi="Museo 300" w:cs="Arial"/>
          <w:b/>
          <w:bCs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  <w:lang w:val="es-419"/>
        </w:rPr>
        <w:t>kWh</w:t>
      </w:r>
      <w:r w:rsidRPr="001D06B7">
        <w:rPr>
          <w:rFonts w:ascii="Museo 300" w:hAnsi="Museo 300" w:cs="Arial"/>
          <w:sz w:val="16"/>
          <w:szCs w:val="16"/>
          <w:lang w:val="es-419"/>
        </w:rPr>
        <w:t>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lastRenderedPageBreak/>
        <w:t>equivalentes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un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promedio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treinta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días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  <w:lang w:val="es-419"/>
        </w:rPr>
        <w:t>2,304</w:t>
      </w:r>
      <w:r w:rsidR="00FA095A">
        <w:rPr>
          <w:rFonts w:ascii="Museo 300" w:hAnsi="Museo 300" w:cs="Arial"/>
          <w:b/>
          <w:bCs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  <w:lang w:val="es-419"/>
        </w:rPr>
        <w:t>kWh</w:t>
      </w:r>
      <w:r w:rsidRPr="001D06B7">
        <w:rPr>
          <w:rFonts w:ascii="Museo 300" w:hAnsi="Museo 300" w:cs="Arial"/>
          <w:sz w:val="16"/>
          <w:szCs w:val="16"/>
          <w:lang w:val="es-419"/>
        </w:rPr>
        <w:t>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similar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consumos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posteriores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corrección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condición.</w:t>
      </w:r>
    </w:p>
    <w:p w14:paraId="144A13BF" w14:textId="0EEA749D" w:rsidR="001D06B7" w:rsidRPr="001D06B7" w:rsidRDefault="001D06B7" w:rsidP="001D06B7">
      <w:pPr>
        <w:spacing w:line="240" w:lineRule="auto"/>
        <w:ind w:left="709" w:right="851"/>
        <w:jc w:val="both"/>
        <w:rPr>
          <w:rFonts w:ascii="Museo 300" w:hAnsi="Museo 300" w:cs="Arial"/>
          <w:sz w:val="16"/>
          <w:szCs w:val="16"/>
          <w:lang w:val="es-419"/>
        </w:rPr>
      </w:pPr>
      <w:r w:rsidRPr="001D06B7">
        <w:rPr>
          <w:rFonts w:ascii="Museo 300" w:hAnsi="Museo 300" w:cs="Arial"/>
          <w:sz w:val="16"/>
          <w:szCs w:val="16"/>
          <w:lang w:val="es-419"/>
        </w:rPr>
        <w:t>Asimismo,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retomando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lectura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  <w:lang w:val="es-419"/>
        </w:rPr>
        <w:t>20,944</w:t>
      </w:r>
      <w:r w:rsidR="00FA095A">
        <w:rPr>
          <w:rFonts w:ascii="Museo 300" w:hAnsi="Museo 300" w:cs="Arial"/>
          <w:b/>
          <w:bCs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  <w:lang w:val="es-419"/>
        </w:rPr>
        <w:t>kWh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encontrada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principio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inspección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realizada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empresa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distribuidora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21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febrero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2023,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y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si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compara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con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lectura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último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ciclo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facturación,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fue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  <w:lang w:val="es-419"/>
        </w:rPr>
        <w:t>20,238</w:t>
      </w:r>
      <w:r w:rsidR="00FA095A">
        <w:rPr>
          <w:rFonts w:ascii="Museo 300" w:hAnsi="Museo 300" w:cs="Arial"/>
          <w:b/>
          <w:bCs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  <w:lang w:val="es-419"/>
        </w:rPr>
        <w:t>kWh</w:t>
      </w:r>
      <w:r w:rsidRPr="001D06B7">
        <w:rPr>
          <w:rFonts w:ascii="Museo 300" w:hAnsi="Museo 300" w:cs="Arial"/>
          <w:sz w:val="16"/>
          <w:szCs w:val="16"/>
          <w:lang w:val="es-419"/>
        </w:rPr>
        <w:t>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obtiene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una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diferencia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  <w:lang w:val="es-419"/>
        </w:rPr>
        <w:t>706</w:t>
      </w:r>
      <w:r w:rsidR="00FA095A">
        <w:rPr>
          <w:rFonts w:ascii="Museo 300" w:hAnsi="Museo 300" w:cs="Arial"/>
          <w:b/>
          <w:bCs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  <w:lang w:val="es-419"/>
        </w:rPr>
        <w:t>kWh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10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días,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equivalentes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un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promedio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  <w:lang w:val="es-419"/>
        </w:rPr>
        <w:t>2,118</w:t>
      </w:r>
      <w:r w:rsidR="00FA095A">
        <w:rPr>
          <w:rFonts w:ascii="Museo 300" w:hAnsi="Museo 300" w:cs="Arial"/>
          <w:b/>
          <w:bCs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  <w:lang w:val="es-419"/>
        </w:rPr>
        <w:t>kWh</w:t>
      </w:r>
      <w:r w:rsidRPr="001D06B7">
        <w:rPr>
          <w:rFonts w:ascii="Museo 300" w:hAnsi="Museo 300" w:cs="Arial"/>
          <w:sz w:val="16"/>
          <w:szCs w:val="16"/>
          <w:lang w:val="es-419"/>
        </w:rPr>
        <w:t>.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</w:p>
    <w:p w14:paraId="78E437FC" w14:textId="3853D686" w:rsidR="001D06B7" w:rsidRPr="001D06B7" w:rsidRDefault="001D06B7" w:rsidP="001D06B7">
      <w:pPr>
        <w:spacing w:line="240" w:lineRule="auto"/>
        <w:ind w:left="709" w:right="851"/>
        <w:jc w:val="both"/>
        <w:rPr>
          <w:rFonts w:ascii="Museo 300" w:hAnsi="Museo 300" w:cs="Arial"/>
          <w:sz w:val="16"/>
          <w:szCs w:val="16"/>
        </w:rPr>
      </w:pPr>
      <w:r w:rsidRPr="001D06B7">
        <w:rPr>
          <w:rFonts w:ascii="Museo 300" w:hAnsi="Museo 300" w:cs="Arial"/>
          <w:sz w:val="16"/>
          <w:szCs w:val="16"/>
          <w:lang w:val="es-419"/>
        </w:rPr>
        <w:t>Por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tanto,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establece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que,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si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posible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variación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registros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debido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una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mala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referencia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neutro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suministro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fue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provocó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disminución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consumos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mes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febrero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2022,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ésta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ya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había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sido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solventada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antes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llegara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empresa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distribuidora,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pues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demandas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registradas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equipo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medición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este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corto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período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tiempo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ya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son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congruentes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con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histórico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consumos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recientes.</w:t>
      </w:r>
    </w:p>
    <w:p w14:paraId="415B614D" w14:textId="6EAFE938" w:rsidR="001D06B7" w:rsidRDefault="0065072D" w:rsidP="001D06B7">
      <w:pPr>
        <w:spacing w:line="240" w:lineRule="auto"/>
        <w:ind w:left="709" w:right="851"/>
        <w:jc w:val="center"/>
        <w:rPr>
          <w:rFonts w:ascii="Museo 300" w:hAnsi="Museo 300" w:cs="Arial"/>
          <w:sz w:val="16"/>
          <w:szCs w:val="16"/>
        </w:rPr>
      </w:pPr>
      <w:r>
        <w:rPr>
          <w:noProof/>
        </w:rPr>
        <w:t>xxx</w:t>
      </w:r>
    </w:p>
    <w:p w14:paraId="757E154D" w14:textId="592A3743" w:rsidR="001D06B7" w:rsidRPr="001D06B7" w:rsidRDefault="001D06B7" w:rsidP="001D06B7">
      <w:pPr>
        <w:spacing w:line="240" w:lineRule="auto"/>
        <w:ind w:left="709" w:right="851"/>
        <w:jc w:val="both"/>
        <w:rPr>
          <w:rFonts w:ascii="Museo 300" w:hAnsi="Museo 300" w:cs="Arial"/>
          <w:sz w:val="16"/>
          <w:szCs w:val="16"/>
          <w:lang w:val="es-419"/>
        </w:rPr>
      </w:pPr>
      <w:r w:rsidRPr="001D06B7">
        <w:rPr>
          <w:rFonts w:ascii="Museo 300" w:hAnsi="Museo 300" w:cs="Arial"/>
          <w:sz w:val="16"/>
          <w:szCs w:val="16"/>
          <w:lang w:val="es-419"/>
        </w:rPr>
        <w:t>Lo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anterior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comprueba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corriente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era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censada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fase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fuente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si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generaba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un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registro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equipo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medición,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advirtiéndose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empresa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distribuidora,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más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allá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atribuirle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condición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no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retorno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neutro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corriente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demandada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una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condición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irregular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imputable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usuaria,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no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presentó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pruebas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variación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tensión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aplicada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medidor,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ni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tampoco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cuantía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y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forma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pudieron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haber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variado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registros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conformidad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condición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encontrada.</w:t>
      </w:r>
    </w:p>
    <w:p w14:paraId="15B7692B" w14:textId="7724AD80" w:rsidR="001D06B7" w:rsidRPr="001D06B7" w:rsidRDefault="001D06B7" w:rsidP="001D06B7">
      <w:pPr>
        <w:spacing w:line="240" w:lineRule="auto"/>
        <w:ind w:left="709" w:right="851"/>
        <w:jc w:val="both"/>
        <w:rPr>
          <w:rFonts w:ascii="Museo 300" w:hAnsi="Museo 300" w:cs="Arial"/>
          <w:sz w:val="16"/>
          <w:szCs w:val="16"/>
        </w:rPr>
      </w:pPr>
      <w:r w:rsidRPr="001D06B7">
        <w:rPr>
          <w:rFonts w:ascii="Museo 300" w:hAnsi="Museo 300" w:cs="Arial"/>
          <w:sz w:val="16"/>
          <w:szCs w:val="16"/>
        </w:rPr>
        <w:t>No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obstante,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preciso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señalar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usuaria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menciona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su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escrito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recientemente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había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aumentado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carga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servicio,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motivo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alza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consumos,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sin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embargo,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conformidad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documentación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presentada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por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no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posible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demostrar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tal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condición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forma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fehaciente,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ya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usuaria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no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presentó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facturas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detalles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evidencien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traslado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nuevos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equipos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este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inmueble,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permitan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vincular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aumento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carga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disminución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consumos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previo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corrección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condición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acometida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servicio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eléctrico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por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parte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empresa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distribuidora.</w:t>
      </w:r>
    </w:p>
    <w:p w14:paraId="14B62202" w14:textId="7DA1F67E" w:rsidR="001D06B7" w:rsidRPr="001D06B7" w:rsidRDefault="001D06B7" w:rsidP="001D06B7">
      <w:pPr>
        <w:spacing w:line="240" w:lineRule="auto"/>
        <w:ind w:left="709" w:right="851"/>
        <w:jc w:val="both"/>
        <w:rPr>
          <w:rFonts w:ascii="Museo 300" w:hAnsi="Museo 300" w:cs="Arial"/>
          <w:sz w:val="16"/>
          <w:szCs w:val="16"/>
          <w:lang w:val="es-419"/>
        </w:rPr>
      </w:pPr>
      <w:r w:rsidRPr="001D06B7">
        <w:rPr>
          <w:rFonts w:ascii="Museo 300" w:hAnsi="Museo 300" w:cs="Arial"/>
          <w:sz w:val="16"/>
          <w:szCs w:val="16"/>
        </w:rPr>
        <w:t>Por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todo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anteriormente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expuesto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y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base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pruebas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anteriormente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analizadas,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se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determinó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sociedad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AES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CLESA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no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cuenta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evidencia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fehaciente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demuestra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suministro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referencia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existió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una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condición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irregular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imputable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usuaria,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debido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no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demostró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problema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registro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medidor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proofErr w:type="spellStart"/>
      <w:r w:rsidRPr="001D06B7">
        <w:rPr>
          <w:rFonts w:ascii="Museo 300" w:hAnsi="Museo 300" w:cs="Arial"/>
          <w:b/>
          <w:bCs/>
          <w:sz w:val="16"/>
          <w:szCs w:val="16"/>
        </w:rPr>
        <w:t>n.°</w:t>
      </w:r>
      <w:proofErr w:type="spellEnd"/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="0030082E">
        <w:rPr>
          <w:rFonts w:ascii="Museo 300" w:hAnsi="Museo 300" w:cs="Arial"/>
          <w:b/>
          <w:bCs/>
          <w:sz w:val="16"/>
          <w:szCs w:val="16"/>
        </w:rPr>
        <w:t>xxx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se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debiera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una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alteración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acometida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servicio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eléctrico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imputable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usuaria,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aunado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imágenes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muestran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numerador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integrador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tipo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tambor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equipo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medición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si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registraba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una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variación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cuando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demandaba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energía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suministro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momento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inspección.</w:t>
      </w:r>
    </w:p>
    <w:p w14:paraId="77B40E5B" w14:textId="41E3B1D7" w:rsidR="001D06B7" w:rsidRPr="001D06B7" w:rsidRDefault="001D06B7" w:rsidP="001D06B7">
      <w:pPr>
        <w:spacing w:line="240" w:lineRule="auto"/>
        <w:ind w:left="709" w:right="851"/>
        <w:jc w:val="both"/>
        <w:rPr>
          <w:rFonts w:ascii="Museo 300" w:hAnsi="Museo 300" w:cs="Arial"/>
          <w:b/>
          <w:bCs/>
          <w:sz w:val="16"/>
          <w:szCs w:val="16"/>
        </w:rPr>
      </w:pPr>
      <w:r w:rsidRPr="001D06B7">
        <w:rPr>
          <w:rFonts w:ascii="Museo 300" w:hAnsi="Museo 300" w:cs="Arial"/>
          <w:sz w:val="16"/>
          <w:szCs w:val="16"/>
        </w:rPr>
        <w:t>No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obstante,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CAU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determina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sociedad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AES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CLESA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cuenta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evidencia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fehaciente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demuestra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variación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consumos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energía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servicio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eléctrico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identificado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NIC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="004C12E2">
        <w:rPr>
          <w:rFonts w:ascii="Museo 300" w:hAnsi="Museo 300" w:cs="Arial"/>
          <w:b/>
          <w:bCs/>
          <w:sz w:val="16"/>
          <w:szCs w:val="16"/>
        </w:rPr>
        <w:t>xxx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se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debió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bookmarkStart w:id="2" w:name="_Hlk141267870"/>
      <w:r w:rsidRPr="001D06B7">
        <w:rPr>
          <w:rFonts w:ascii="Museo 300" w:hAnsi="Museo 300" w:cs="Arial"/>
          <w:b/>
          <w:bCs/>
          <w:sz w:val="16"/>
          <w:szCs w:val="16"/>
        </w:rPr>
        <w:t>desperfectos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en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la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acometida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eléctrica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del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equipo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de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medición</w:t>
      </w:r>
      <w:bookmarkEnd w:id="2"/>
      <w:r w:rsidRPr="001D06B7">
        <w:rPr>
          <w:rFonts w:ascii="Museo 300" w:hAnsi="Museo 300" w:cs="Arial"/>
          <w:b/>
          <w:bCs/>
          <w:sz w:val="16"/>
          <w:szCs w:val="16"/>
        </w:rPr>
        <w:t>.</w:t>
      </w:r>
    </w:p>
    <w:p w14:paraId="460CA141" w14:textId="2E924728" w:rsidR="001D06B7" w:rsidRPr="001D06B7" w:rsidRDefault="001D06B7" w:rsidP="001D06B7">
      <w:pPr>
        <w:spacing w:line="240" w:lineRule="auto"/>
        <w:ind w:left="709" w:right="851"/>
        <w:jc w:val="both"/>
        <w:rPr>
          <w:rFonts w:ascii="Museo 300" w:hAnsi="Museo 300" w:cs="Arial"/>
          <w:sz w:val="16"/>
          <w:szCs w:val="16"/>
        </w:rPr>
      </w:pPr>
      <w:r w:rsidRPr="001D06B7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artículo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35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Términos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y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Condiciones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Generales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Consumidor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Final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Pliego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Tarifario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vigente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para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año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2023,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se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han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incorporado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directrices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relativas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procedencia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para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cobro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energía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y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potencia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no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facturada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por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desperfectos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problemas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equipo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medición.</w:t>
      </w:r>
    </w:p>
    <w:p w14:paraId="6D9319C5" w14:textId="121073D9" w:rsidR="001D06B7" w:rsidRPr="001D06B7" w:rsidRDefault="001D06B7" w:rsidP="001D06B7">
      <w:pPr>
        <w:spacing w:line="240" w:lineRule="auto"/>
        <w:ind w:left="709" w:right="851"/>
        <w:jc w:val="both"/>
        <w:rPr>
          <w:rFonts w:ascii="Museo 300" w:hAnsi="Museo 300" w:cs="Arial"/>
          <w:sz w:val="16"/>
          <w:szCs w:val="16"/>
        </w:rPr>
      </w:pPr>
      <w:r w:rsidRPr="001D06B7">
        <w:rPr>
          <w:rFonts w:ascii="Museo 300" w:hAnsi="Museo 300" w:cs="Arial"/>
          <w:sz w:val="16"/>
          <w:szCs w:val="16"/>
        </w:rPr>
        <w:t>Dentro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ese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contexto,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consideración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estipulado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artículo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35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Términos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y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Condiciones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Generales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Consumidor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Final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Pliego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Tarifario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para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año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2023,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donde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se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menciona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caso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existir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algún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problema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buen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funcionamiento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un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equipo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medición,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como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caso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cuestión,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usuaria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debe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pagar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importe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energía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y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potencia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no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registrada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retroactivamente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hasta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un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máximo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meses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partir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notificación,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y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se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calculará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dependiendo</w:t>
      </w:r>
      <w:r w:rsidR="00FA095A">
        <w:rPr>
          <w:rFonts w:ascii="Museo 300" w:hAnsi="Museo 300" w:cs="Arial"/>
          <w:sz w:val="16"/>
          <w:szCs w:val="16"/>
        </w:rPr>
        <w:t xml:space="preserve"> 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condición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presente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equipo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medición.</w:t>
      </w:r>
    </w:p>
    <w:p w14:paraId="107C9E44" w14:textId="5F825D4A" w:rsidR="001D06B7" w:rsidRPr="001D06B7" w:rsidRDefault="001D06B7" w:rsidP="001D06B7">
      <w:pPr>
        <w:spacing w:line="240" w:lineRule="auto"/>
        <w:ind w:left="709" w:right="851"/>
        <w:jc w:val="both"/>
        <w:rPr>
          <w:rFonts w:ascii="Museo 300" w:hAnsi="Museo 300" w:cs="Arial"/>
          <w:sz w:val="16"/>
          <w:szCs w:val="16"/>
        </w:rPr>
      </w:pPr>
      <w:r w:rsidRPr="001D06B7">
        <w:rPr>
          <w:rFonts w:ascii="Museo 300" w:hAnsi="Museo 300" w:cs="Arial"/>
          <w:sz w:val="16"/>
          <w:szCs w:val="16"/>
        </w:rPr>
        <w:t>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partir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fecha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esa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empresa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distribuidora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corrigió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condición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estaba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afectando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buen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registro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consumo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energía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eléctrica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suministro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objeto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estudio;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período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recuperación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una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energía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consumida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y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no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facturada,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para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presente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caso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corresponde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período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23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diciembre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2022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21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febrero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2023,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dando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como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resultado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60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días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sociedad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AES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CLESA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podrá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recuperar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concepto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energía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consumida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y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no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registrada.</w:t>
      </w:r>
    </w:p>
    <w:p w14:paraId="09BD2B5F" w14:textId="6D92FA09" w:rsidR="0084505D" w:rsidRDefault="001D06B7" w:rsidP="001D06B7">
      <w:pPr>
        <w:spacing w:line="240" w:lineRule="auto"/>
        <w:ind w:left="709" w:right="851"/>
        <w:jc w:val="both"/>
        <w:rPr>
          <w:rFonts w:ascii="Museo 300" w:hAnsi="Museo 300" w:cs="Arial"/>
          <w:sz w:val="16"/>
          <w:szCs w:val="16"/>
        </w:rPr>
      </w:pPr>
      <w:r w:rsidRPr="001D06B7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CAU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SIGET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ha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considerado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como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consumo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correcto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suministro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bajo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análisis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obtenido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del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censo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de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carga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eléctrica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instalada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en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el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inmueble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con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el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NIC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="004C12E2">
        <w:rPr>
          <w:rFonts w:ascii="Museo 300" w:hAnsi="Museo 300" w:cs="Arial"/>
          <w:b/>
          <w:bCs/>
          <w:sz w:val="16"/>
          <w:szCs w:val="16"/>
        </w:rPr>
        <w:t>xxx</w:t>
      </w:r>
      <w:r w:rsidRPr="001D06B7">
        <w:rPr>
          <w:rFonts w:ascii="Museo 300" w:hAnsi="Museo 300" w:cs="Arial"/>
          <w:sz w:val="16"/>
          <w:szCs w:val="16"/>
        </w:rPr>
        <w:t>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cual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corresponde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un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consumo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2,121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kWh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mensuales,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cual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fue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realizado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inspección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técnica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efectuada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por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personal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CAU,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tomando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cuenta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carga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relacionada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instalaciones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internas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usuario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final,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fin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obtener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un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dato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más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congruente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patrón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consumo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suministro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para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calcular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energía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no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fue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registrada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84505D">
        <w:rPr>
          <w:rFonts w:ascii="Museo 300" w:hAnsi="Museo 300" w:cs="Arial"/>
          <w:sz w:val="16"/>
          <w:szCs w:val="16"/>
        </w:rPr>
        <w:t>(…)</w:t>
      </w:r>
    </w:p>
    <w:p w14:paraId="3A8F0C4D" w14:textId="77777777" w:rsidR="0065072D" w:rsidRDefault="0065072D" w:rsidP="001D06B7">
      <w:pPr>
        <w:spacing w:line="240" w:lineRule="auto"/>
        <w:ind w:left="709" w:right="851"/>
        <w:jc w:val="both"/>
        <w:rPr>
          <w:rFonts w:ascii="Museo 300" w:hAnsi="Museo 300" w:cs="Arial"/>
          <w:sz w:val="16"/>
          <w:szCs w:val="16"/>
        </w:rPr>
      </w:pPr>
    </w:p>
    <w:p w14:paraId="2170E292" w14:textId="7BD66633" w:rsidR="001D06B7" w:rsidRPr="001D06B7" w:rsidRDefault="001D06B7" w:rsidP="001D06B7">
      <w:pPr>
        <w:spacing w:line="240" w:lineRule="auto"/>
        <w:ind w:left="709" w:right="851"/>
        <w:jc w:val="both"/>
        <w:rPr>
          <w:rFonts w:ascii="Museo 300" w:hAnsi="Museo 300" w:cs="Arial"/>
          <w:sz w:val="16"/>
          <w:szCs w:val="16"/>
        </w:rPr>
      </w:pPr>
      <w:r w:rsidRPr="001D06B7">
        <w:rPr>
          <w:rFonts w:ascii="Museo 300" w:hAnsi="Museo 300" w:cs="Arial"/>
          <w:sz w:val="16"/>
          <w:szCs w:val="16"/>
        </w:rPr>
        <w:lastRenderedPageBreak/>
        <w:t>Cabe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mencionar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dicho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método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cumple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establecido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artículo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35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Términos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y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Condiciones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Generales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Consumidor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Final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Pliego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Tarifario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vigente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para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año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2023,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donde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se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señala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proofErr w:type="gramStart"/>
      <w:r w:rsidRPr="001D06B7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caso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que</w:t>
      </w:r>
      <w:proofErr w:type="gramEnd"/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no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se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pueda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aplicar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ninguno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métodos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relacionados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exactitud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consumos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registrados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por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equipo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medición,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cálculo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se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realizará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base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censo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carga.</w:t>
      </w:r>
    </w:p>
    <w:p w14:paraId="78E32CE0" w14:textId="5DD28B07" w:rsidR="004F5EFD" w:rsidRPr="003706EA" w:rsidRDefault="001D06B7" w:rsidP="003706EA">
      <w:pPr>
        <w:spacing w:line="240" w:lineRule="auto"/>
        <w:ind w:left="709" w:right="851"/>
        <w:jc w:val="both"/>
        <w:rPr>
          <w:rFonts w:ascii="Museo 300" w:hAnsi="Museo 300" w:cs="Arial"/>
          <w:sz w:val="16"/>
          <w:szCs w:val="16"/>
        </w:rPr>
      </w:pPr>
      <w:r w:rsidRPr="001D06B7">
        <w:rPr>
          <w:rFonts w:ascii="Museo 300" w:hAnsi="Museo 300" w:cs="Arial"/>
          <w:sz w:val="16"/>
          <w:szCs w:val="16"/>
        </w:rPr>
        <w:t>Los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valores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consumos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y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período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arriba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señalados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fueron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utilizados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para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elaboración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respectivo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recálculo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energía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no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registrada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correspondiente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60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días</w:t>
      </w:r>
      <w:r w:rsidRPr="001D06B7">
        <w:rPr>
          <w:rFonts w:ascii="Museo 300" w:hAnsi="Museo 300" w:cs="Arial"/>
          <w:sz w:val="16"/>
          <w:szCs w:val="16"/>
        </w:rPr>
        <w:t>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relacionada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energía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máxima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puede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recuperarse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por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existir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desperfectos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problemas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equipo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medición,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este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caso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equivale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2,686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kWh</w:t>
      </w:r>
      <w:r w:rsidRPr="001D06B7">
        <w:rPr>
          <w:rFonts w:ascii="Museo 300" w:hAnsi="Museo 300" w:cs="Arial"/>
          <w:sz w:val="16"/>
          <w:szCs w:val="16"/>
        </w:rPr>
        <w:t>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cual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asciende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cantidad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setecientos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sesenta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y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dos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05/100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dólares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de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los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Estados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Unidos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de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América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(USD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762.05),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IVA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incluido.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bookmarkEnd w:id="1"/>
      <w:r w:rsidR="004F5EFD">
        <w:rPr>
          <w:rFonts w:ascii="Museo 300" w:hAnsi="Museo 300"/>
          <w:sz w:val="16"/>
          <w:szCs w:val="16"/>
          <w:lang w:val="es-ES"/>
        </w:rPr>
        <w:t>[…]</w:t>
      </w:r>
    </w:p>
    <w:p w14:paraId="7EAFB902" w14:textId="67B5C899" w:rsidR="00F35AAC" w:rsidRPr="00937F60" w:rsidRDefault="00F35AAC" w:rsidP="00F35AAC">
      <w:pPr>
        <w:spacing w:line="0" w:lineRule="atLeast"/>
        <w:ind w:firstLine="426"/>
        <w:jc w:val="both"/>
        <w:rPr>
          <w:rStyle w:val="normaltextrunspellingerrorv2scxw139892720bcx0"/>
          <w:rFonts w:ascii="Museo Sans 300" w:hAnsi="Museo Sans 300"/>
          <w:sz w:val="20"/>
          <w:szCs w:val="20"/>
          <w:u w:val="single"/>
        </w:rPr>
      </w:pPr>
      <w:r w:rsidRPr="00937F60">
        <w:rPr>
          <w:rStyle w:val="normaltextrunspellingerrorv2scxw139892720bcx0"/>
          <w:rFonts w:ascii="Museo Sans 300" w:hAnsi="Museo Sans 300"/>
          <w:sz w:val="20"/>
          <w:szCs w:val="20"/>
          <w:u w:val="single"/>
        </w:rPr>
        <w:t>Dictamen</w:t>
      </w:r>
    </w:p>
    <w:p w14:paraId="513D0EEC" w14:textId="69090A75" w:rsidR="007B46B2" w:rsidRPr="001E5D6C" w:rsidRDefault="007B46B2" w:rsidP="007B46B2">
      <w:pPr>
        <w:ind w:left="851" w:right="565"/>
        <w:rPr>
          <w:rFonts w:ascii="Museo 300" w:hAnsi="Museo 300"/>
          <w:color w:val="000000"/>
          <w:sz w:val="16"/>
          <w:szCs w:val="16"/>
          <w:lang w:val="es-ES"/>
        </w:rPr>
      </w:pPr>
      <w:r w:rsidRPr="001E5D6C">
        <w:rPr>
          <w:rFonts w:ascii="Museo 300" w:hAnsi="Museo 300"/>
          <w:color w:val="000000"/>
          <w:sz w:val="16"/>
          <w:szCs w:val="16"/>
          <w:lang w:val="es-ES"/>
        </w:rPr>
        <w:t>“[…]</w:t>
      </w:r>
      <w:r w:rsidR="00FA095A">
        <w:rPr>
          <w:rFonts w:ascii="Museo 300" w:hAnsi="Museo 300"/>
          <w:color w:val="000000"/>
          <w:sz w:val="16"/>
          <w:szCs w:val="16"/>
          <w:lang w:val="es-ES"/>
        </w:rPr>
        <w:t xml:space="preserve"> </w:t>
      </w:r>
    </w:p>
    <w:p w14:paraId="46DE130F" w14:textId="2DA67A2D" w:rsidR="001D06B7" w:rsidRPr="001D06B7" w:rsidRDefault="001D06B7" w:rsidP="001D06B7">
      <w:pPr>
        <w:pStyle w:val="Prrafodelista"/>
        <w:numPr>
          <w:ilvl w:val="0"/>
          <w:numId w:val="18"/>
        </w:numPr>
        <w:spacing w:before="120"/>
        <w:ind w:left="1418" w:right="850" w:hanging="357"/>
        <w:jc w:val="both"/>
        <w:rPr>
          <w:rFonts w:ascii="Museo 300" w:hAnsi="Museo 300"/>
          <w:sz w:val="16"/>
          <w:szCs w:val="16"/>
          <w:lang w:val="es-419"/>
        </w:rPr>
      </w:pPr>
      <w:r w:rsidRPr="001D06B7">
        <w:rPr>
          <w:rFonts w:ascii="Museo 300" w:eastAsia="Museo Sans 300" w:hAnsi="Museo 300" w:cs="Museo Sans 300"/>
          <w:sz w:val="16"/>
          <w:szCs w:val="16"/>
          <w:lang w:val="es-419"/>
        </w:rPr>
        <w:t>Las</w:t>
      </w:r>
      <w:r w:rsidR="00FA095A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  <w:lang w:val="es-419"/>
        </w:rPr>
        <w:t>pruebas</w:t>
      </w:r>
      <w:r w:rsidR="00FA095A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  <w:lang w:val="es-419"/>
        </w:rPr>
        <w:t>presentadas</w:t>
      </w:r>
      <w:r w:rsidR="00FA095A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  <w:lang w:val="es-419"/>
        </w:rPr>
        <w:t>por</w:t>
      </w:r>
      <w:r w:rsidR="00FA095A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  <w:lang w:val="es-419"/>
        </w:rPr>
        <w:t>la</w:t>
      </w:r>
      <w:r w:rsidR="00FA095A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  <w:lang w:val="es-419"/>
        </w:rPr>
        <w:t>empresa</w:t>
      </w:r>
      <w:r w:rsidR="00FA095A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  <w:lang w:val="es-419"/>
        </w:rPr>
        <w:t>distribuidora</w:t>
      </w:r>
      <w:r w:rsidR="00FA095A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  <w:lang w:val="es-419"/>
        </w:rPr>
        <w:t>no</w:t>
      </w:r>
      <w:r w:rsidR="00FA095A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  <w:lang w:val="es-419"/>
        </w:rPr>
        <w:t>son</w:t>
      </w:r>
      <w:r w:rsidR="00FA095A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  <w:lang w:val="es-419"/>
        </w:rPr>
        <w:t>aceptables,</w:t>
      </w:r>
      <w:r w:rsidR="00FA095A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  <w:lang w:val="es-419"/>
        </w:rPr>
        <w:t>ya</w:t>
      </w:r>
      <w:r w:rsidR="00FA095A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  <w:lang w:val="es-419"/>
        </w:rPr>
        <w:t>que</w:t>
      </w:r>
      <w:r w:rsidR="00FA095A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  <w:lang w:val="es-419"/>
        </w:rPr>
        <w:t>con</w:t>
      </w:r>
      <w:r w:rsidR="00FA095A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  <w:lang w:val="es-419"/>
        </w:rPr>
        <w:t>estas</w:t>
      </w:r>
      <w:r w:rsidR="00FA095A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  <w:lang w:val="es-419"/>
        </w:rPr>
        <w:t>no</w:t>
      </w:r>
      <w:r w:rsidR="00FA095A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  <w:lang w:val="es-419"/>
        </w:rPr>
        <w:t>demostró</w:t>
      </w:r>
      <w:r w:rsidR="00FA095A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  <w:lang w:val="es-419"/>
        </w:rPr>
        <w:t>fehacientemente</w:t>
      </w:r>
      <w:r w:rsidR="00FA095A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  <w:lang w:val="es-419"/>
        </w:rPr>
        <w:t>que</w:t>
      </w:r>
      <w:r w:rsidR="00FA095A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  <w:lang w:val="es-419"/>
        </w:rPr>
        <w:t>existió</w:t>
      </w:r>
      <w:r w:rsidR="00FA095A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  <w:lang w:val="es-419"/>
        </w:rPr>
        <w:t>una</w:t>
      </w:r>
      <w:r w:rsidR="00FA095A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  <w:lang w:val="es-419"/>
        </w:rPr>
        <w:t>condición</w:t>
      </w:r>
      <w:r w:rsidR="00FA095A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  <w:lang w:val="es-419"/>
        </w:rPr>
        <w:t>irregular</w:t>
      </w:r>
      <w:r w:rsidR="00FA095A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  <w:lang w:val="es-419"/>
        </w:rPr>
        <w:t>en</w:t>
      </w:r>
      <w:r w:rsidR="00FA095A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  <w:lang w:val="es-419"/>
        </w:rPr>
        <w:t>el</w:t>
      </w:r>
      <w:r w:rsidR="00FA095A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  <w:lang w:val="es-419"/>
        </w:rPr>
        <w:t>suministro</w:t>
      </w:r>
      <w:r w:rsidR="00FA095A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  <w:lang w:val="es-419"/>
        </w:rPr>
        <w:t>identificado</w:t>
      </w:r>
      <w:r w:rsidR="00FA095A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  <w:lang w:val="es-419"/>
        </w:rPr>
        <w:t>con</w:t>
      </w:r>
      <w:r w:rsidR="00FA095A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  <w:lang w:val="es-419"/>
        </w:rPr>
        <w:t>el</w:t>
      </w:r>
      <w:r w:rsidR="00FA095A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1D06B7">
        <w:rPr>
          <w:rFonts w:ascii="Museo 300" w:eastAsia="Museo Sans 300" w:hAnsi="Museo 300" w:cs="Museo Sans 300"/>
          <w:b/>
          <w:bCs/>
          <w:sz w:val="16"/>
          <w:szCs w:val="16"/>
          <w:lang w:val="es-419"/>
        </w:rPr>
        <w:t>NIC</w:t>
      </w:r>
      <w:r w:rsidR="00FA095A">
        <w:rPr>
          <w:rFonts w:ascii="Museo 300" w:eastAsia="Museo Sans 300" w:hAnsi="Museo 300" w:cs="Museo Sans 300"/>
          <w:b/>
          <w:bCs/>
          <w:sz w:val="16"/>
          <w:szCs w:val="16"/>
          <w:lang w:val="es-419"/>
        </w:rPr>
        <w:t xml:space="preserve"> </w:t>
      </w:r>
      <w:r w:rsidR="004C12E2">
        <w:rPr>
          <w:rFonts w:ascii="Museo 300" w:eastAsia="Museo Sans 300" w:hAnsi="Museo 300" w:cs="Museo Sans 300"/>
          <w:b/>
          <w:bCs/>
          <w:sz w:val="16"/>
          <w:szCs w:val="16"/>
          <w:lang w:val="es-419"/>
        </w:rPr>
        <w:t>xxx</w:t>
      </w:r>
      <w:r w:rsidR="00FA095A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  <w:lang w:val="es-419"/>
        </w:rPr>
        <w:t>que</w:t>
      </w:r>
      <w:r w:rsidR="00FA095A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  <w:lang w:val="es-419"/>
        </w:rPr>
        <w:t>haya</w:t>
      </w:r>
      <w:r w:rsidR="00FA095A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  <w:lang w:val="es-419"/>
        </w:rPr>
        <w:t>afectado</w:t>
      </w:r>
      <w:r w:rsidR="00FA095A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  <w:lang w:val="es-419"/>
        </w:rPr>
        <w:t>el</w:t>
      </w:r>
      <w:r w:rsidR="00FA095A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  <w:lang w:val="es-419"/>
        </w:rPr>
        <w:t>correcto</w:t>
      </w:r>
      <w:r w:rsidR="00FA095A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  <w:lang w:val="es-419"/>
        </w:rPr>
        <w:t>registro</w:t>
      </w:r>
      <w:r w:rsidR="00FA095A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  <w:lang w:val="es-419"/>
        </w:rPr>
        <w:t>de</w:t>
      </w:r>
      <w:r w:rsidR="00FA095A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  <w:lang w:val="es-419"/>
        </w:rPr>
        <w:t>la</w:t>
      </w:r>
      <w:r w:rsidR="00FA095A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  <w:lang w:val="es-419"/>
        </w:rPr>
        <w:t>energía</w:t>
      </w:r>
      <w:r w:rsidR="00FA095A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  <w:lang w:val="es-419"/>
        </w:rPr>
        <w:t>que</w:t>
      </w:r>
      <w:r w:rsidR="00FA095A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  <w:lang w:val="es-419"/>
        </w:rPr>
        <w:t>fue</w:t>
      </w:r>
      <w:r w:rsidR="00FA095A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  <w:lang w:val="es-419"/>
        </w:rPr>
        <w:t>consumida</w:t>
      </w:r>
      <w:r w:rsidR="00FA095A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  <w:lang w:val="es-419"/>
        </w:rPr>
        <w:t>en</w:t>
      </w:r>
      <w:r w:rsidR="00FA095A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  <w:lang w:val="es-419"/>
        </w:rPr>
        <w:t>el</w:t>
      </w:r>
      <w:r w:rsidR="00FA095A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  <w:lang w:val="es-419"/>
        </w:rPr>
        <w:t>citado</w:t>
      </w:r>
      <w:r w:rsidR="00FA095A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  <w:lang w:val="es-419"/>
        </w:rPr>
        <w:t>suministro.</w:t>
      </w:r>
      <w:r w:rsidR="00FA095A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</w:p>
    <w:p w14:paraId="735780EC" w14:textId="7355535C" w:rsidR="001D06B7" w:rsidRPr="001D06B7" w:rsidRDefault="001D06B7" w:rsidP="001D06B7">
      <w:pPr>
        <w:pStyle w:val="Prrafodelista"/>
        <w:numPr>
          <w:ilvl w:val="0"/>
          <w:numId w:val="18"/>
        </w:numPr>
        <w:spacing w:before="120"/>
        <w:ind w:left="1418" w:right="850" w:hanging="357"/>
        <w:jc w:val="both"/>
        <w:rPr>
          <w:rFonts w:ascii="Museo 300" w:eastAsia="Museo Sans 300" w:hAnsi="Museo 300" w:cs="Museo Sans 300"/>
          <w:sz w:val="16"/>
          <w:szCs w:val="16"/>
        </w:rPr>
      </w:pPr>
      <w:r w:rsidRPr="001D06B7">
        <w:rPr>
          <w:rFonts w:ascii="Museo 300" w:eastAsia="Museo Sans 300" w:hAnsi="Museo 300" w:cs="Museo Sans 300"/>
          <w:sz w:val="16"/>
          <w:szCs w:val="16"/>
        </w:rPr>
        <w:t>No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obstante,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el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CAU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de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la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SIGET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ha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considerado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que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el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presente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caso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está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asociado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a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la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existencia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de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una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condición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de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desperfecto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o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problemas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en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el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equipo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de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medición,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lo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cual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incluye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su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acometida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de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servicio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eléctrico,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con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base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en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lo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determinado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en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el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artículo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35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de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los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Términos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y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Condiciones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Generales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al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Consumidor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Final,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del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Pliego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Tarifario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aplicable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al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año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2023.</w:t>
      </w:r>
    </w:p>
    <w:p w14:paraId="50C18902" w14:textId="7F07268A" w:rsidR="001D06B7" w:rsidRPr="001D06B7" w:rsidRDefault="001D06B7" w:rsidP="001D06B7">
      <w:pPr>
        <w:pStyle w:val="Prrafodelista"/>
        <w:numPr>
          <w:ilvl w:val="0"/>
          <w:numId w:val="18"/>
        </w:numPr>
        <w:spacing w:before="120"/>
        <w:ind w:left="1418" w:right="850" w:hanging="357"/>
        <w:jc w:val="both"/>
        <w:rPr>
          <w:rFonts w:ascii="Museo 300" w:hAnsi="Museo 300"/>
          <w:sz w:val="16"/>
          <w:szCs w:val="16"/>
          <w:lang w:val="es-419"/>
        </w:rPr>
      </w:pPr>
      <w:r w:rsidRPr="001D06B7">
        <w:rPr>
          <w:rFonts w:ascii="Museo 300" w:eastAsia="Museo Sans 300" w:hAnsi="Museo 300" w:cs="Museo Sans 300"/>
          <w:sz w:val="16"/>
          <w:szCs w:val="16"/>
        </w:rPr>
        <w:t>Por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tanto,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no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es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aceptable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el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cobro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notificado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por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parte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de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la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sociedad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AES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CLESA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a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la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señora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="0030082E">
        <w:rPr>
          <w:rFonts w:ascii="Museo 300" w:eastAsia="Museo Sans 300" w:hAnsi="Museo 300" w:cs="Museo Sans 300"/>
          <w:sz w:val="16"/>
          <w:szCs w:val="16"/>
        </w:rPr>
        <w:t>x</w:t>
      </w:r>
      <w:r w:rsidR="004C12E2">
        <w:rPr>
          <w:rFonts w:ascii="Museo 300" w:eastAsia="Museo Sans 300" w:hAnsi="Museo 300" w:cs="Museo Sans 300"/>
          <w:sz w:val="16"/>
          <w:szCs w:val="16"/>
        </w:rPr>
        <w:t>xx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por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la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cantidad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de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sz w:val="16"/>
          <w:szCs w:val="16"/>
          <w:lang w:val="es-419"/>
        </w:rPr>
        <w:t>dos</w:t>
      </w:r>
      <w:r w:rsidR="00FA095A">
        <w:rPr>
          <w:rFonts w:ascii="Museo 300" w:hAnsi="Museo 300" w:cs="Arial"/>
          <w:b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b/>
          <w:sz w:val="16"/>
          <w:szCs w:val="16"/>
          <w:lang w:val="es-419"/>
        </w:rPr>
        <w:t>mil</w:t>
      </w:r>
      <w:r w:rsidR="00FA095A">
        <w:rPr>
          <w:rFonts w:ascii="Museo 300" w:hAnsi="Museo 300" w:cs="Arial"/>
          <w:b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b/>
          <w:sz w:val="16"/>
          <w:szCs w:val="16"/>
          <w:lang w:val="es-419"/>
        </w:rPr>
        <w:t>ochenta</w:t>
      </w:r>
      <w:r w:rsidR="00FA095A">
        <w:rPr>
          <w:rFonts w:ascii="Museo 300" w:hAnsi="Museo 300" w:cs="Arial"/>
          <w:b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b/>
          <w:sz w:val="16"/>
          <w:szCs w:val="16"/>
          <w:lang w:val="es-419"/>
        </w:rPr>
        <w:t>y</w:t>
      </w:r>
      <w:r w:rsidR="00FA095A">
        <w:rPr>
          <w:rFonts w:ascii="Museo 300" w:hAnsi="Museo 300" w:cs="Arial"/>
          <w:b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b/>
          <w:sz w:val="16"/>
          <w:szCs w:val="16"/>
          <w:lang w:val="es-419"/>
        </w:rPr>
        <w:t>cinco</w:t>
      </w:r>
      <w:r w:rsidR="00FA095A">
        <w:rPr>
          <w:rFonts w:ascii="Museo 300" w:hAnsi="Museo 300" w:cs="Arial"/>
          <w:b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b/>
          <w:sz w:val="16"/>
          <w:szCs w:val="16"/>
          <w:lang w:val="es-419"/>
        </w:rPr>
        <w:t>52/100</w:t>
      </w:r>
      <w:r w:rsidR="00FA095A">
        <w:rPr>
          <w:rFonts w:ascii="Museo 300" w:hAnsi="Museo 300" w:cs="Arial"/>
          <w:b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b/>
          <w:sz w:val="16"/>
          <w:szCs w:val="16"/>
          <w:lang w:val="es-419"/>
        </w:rPr>
        <w:t>dólares</w:t>
      </w:r>
      <w:r w:rsidR="00FA095A">
        <w:rPr>
          <w:rFonts w:ascii="Museo 300" w:hAnsi="Museo 300" w:cs="Arial"/>
          <w:b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b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b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b/>
          <w:sz w:val="16"/>
          <w:szCs w:val="16"/>
          <w:lang w:val="es-419"/>
        </w:rPr>
        <w:t>los</w:t>
      </w:r>
      <w:r w:rsidR="00FA095A">
        <w:rPr>
          <w:rFonts w:ascii="Museo 300" w:hAnsi="Museo 300" w:cs="Arial"/>
          <w:b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b/>
          <w:sz w:val="16"/>
          <w:szCs w:val="16"/>
          <w:lang w:val="es-419"/>
        </w:rPr>
        <w:t>Estados</w:t>
      </w:r>
      <w:r w:rsidR="00FA095A">
        <w:rPr>
          <w:rFonts w:ascii="Museo 300" w:hAnsi="Museo 300" w:cs="Arial"/>
          <w:b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b/>
          <w:sz w:val="16"/>
          <w:szCs w:val="16"/>
          <w:lang w:val="es-419"/>
        </w:rPr>
        <w:t>Unidos</w:t>
      </w:r>
      <w:r w:rsidR="00FA095A">
        <w:rPr>
          <w:rFonts w:ascii="Museo 300" w:hAnsi="Museo 300" w:cs="Arial"/>
          <w:b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b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b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b/>
          <w:sz w:val="16"/>
          <w:szCs w:val="16"/>
          <w:lang w:val="es-419"/>
        </w:rPr>
        <w:t>América</w:t>
      </w:r>
      <w:r w:rsidR="00FA095A">
        <w:rPr>
          <w:rFonts w:ascii="Museo 300" w:hAnsi="Museo 300" w:cs="Arial"/>
          <w:b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b/>
          <w:sz w:val="16"/>
          <w:szCs w:val="16"/>
          <w:lang w:val="es-419"/>
        </w:rPr>
        <w:t>(USD</w:t>
      </w:r>
      <w:r w:rsidR="00FA095A">
        <w:rPr>
          <w:rFonts w:ascii="Museo 300" w:hAnsi="Museo 300" w:cs="Arial"/>
          <w:b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b/>
          <w:sz w:val="16"/>
          <w:szCs w:val="16"/>
          <w:lang w:val="es-419"/>
        </w:rPr>
        <w:t>2,085.52),</w:t>
      </w:r>
      <w:r w:rsidR="00FA095A">
        <w:rPr>
          <w:rFonts w:ascii="Museo 300" w:hAnsi="Museo 300" w:cs="Arial"/>
          <w:b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b/>
          <w:sz w:val="16"/>
          <w:szCs w:val="16"/>
          <w:lang w:val="es-419"/>
        </w:rPr>
        <w:t>IVA</w:t>
      </w:r>
      <w:r w:rsidR="00FA095A">
        <w:rPr>
          <w:rFonts w:ascii="Museo 300" w:hAnsi="Museo 300" w:cs="Arial"/>
          <w:b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b/>
          <w:sz w:val="16"/>
          <w:szCs w:val="16"/>
          <w:lang w:val="es-419"/>
        </w:rPr>
        <w:t>incluido</w:t>
      </w:r>
      <w:r w:rsidRPr="001D06B7">
        <w:rPr>
          <w:rFonts w:ascii="Museo 300" w:hAnsi="Museo 300" w:cs="Arial"/>
          <w:sz w:val="16"/>
          <w:szCs w:val="16"/>
          <w:lang w:val="es-419"/>
        </w:rPr>
        <w:t>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concepto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una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energía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consumida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y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no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facturada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correspondiente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cantidad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b/>
          <w:sz w:val="16"/>
          <w:szCs w:val="16"/>
          <w:lang w:val="es-419"/>
        </w:rPr>
        <w:t>7,440</w:t>
      </w:r>
      <w:r w:rsidR="00FA095A">
        <w:rPr>
          <w:rFonts w:ascii="Museo 300" w:hAnsi="Museo 300" w:cs="Arial"/>
          <w:b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b/>
          <w:sz w:val="16"/>
          <w:szCs w:val="16"/>
          <w:lang w:val="es-419"/>
        </w:rPr>
        <w:t>kWh</w:t>
      </w:r>
      <w:r w:rsidRPr="001D06B7">
        <w:rPr>
          <w:rFonts w:ascii="Museo 300" w:hAnsi="Museo 300" w:cs="Arial"/>
          <w:sz w:val="16"/>
          <w:szCs w:val="16"/>
          <w:lang w:val="es-419"/>
        </w:rPr>
        <w:t>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asociado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período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comprendido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entre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25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agosto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2022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21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febrero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2023.</w:t>
      </w:r>
    </w:p>
    <w:p w14:paraId="546DE27A" w14:textId="1F4E249D" w:rsidR="001D06B7" w:rsidRPr="00FD3E2A" w:rsidRDefault="001D06B7" w:rsidP="004C5CD5">
      <w:pPr>
        <w:pStyle w:val="Prrafodelista"/>
        <w:numPr>
          <w:ilvl w:val="0"/>
          <w:numId w:val="18"/>
        </w:numPr>
        <w:spacing w:before="120"/>
        <w:ind w:left="1418" w:right="850" w:hanging="357"/>
        <w:jc w:val="both"/>
        <w:rPr>
          <w:rFonts w:ascii="Museo 300" w:eastAsia="Museo Sans 300" w:hAnsi="Museo 300" w:cs="Museo Sans 300"/>
          <w:sz w:val="16"/>
          <w:szCs w:val="16"/>
        </w:rPr>
      </w:pPr>
      <w:r w:rsidRPr="00FD3E2A">
        <w:rPr>
          <w:rFonts w:ascii="Museo 300" w:eastAsia="Museo Sans 300" w:hAnsi="Museo 300" w:cs="Museo Sans 300"/>
          <w:sz w:val="16"/>
          <w:szCs w:val="16"/>
        </w:rPr>
        <w:t>De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FD3E2A">
        <w:rPr>
          <w:rFonts w:ascii="Museo 300" w:eastAsia="Museo Sans 300" w:hAnsi="Museo 300" w:cs="Museo Sans 300"/>
          <w:sz w:val="16"/>
          <w:szCs w:val="16"/>
        </w:rPr>
        <w:t>acuerdo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FD3E2A">
        <w:rPr>
          <w:rFonts w:ascii="Museo 300" w:eastAsia="Museo Sans 300" w:hAnsi="Museo 300" w:cs="Museo Sans 300"/>
          <w:sz w:val="16"/>
          <w:szCs w:val="16"/>
        </w:rPr>
        <w:t>con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FD3E2A">
        <w:rPr>
          <w:rFonts w:ascii="Museo 300" w:eastAsia="Museo Sans 300" w:hAnsi="Museo 300" w:cs="Museo Sans 300"/>
          <w:sz w:val="16"/>
          <w:szCs w:val="16"/>
        </w:rPr>
        <w:t>el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FD3E2A">
        <w:rPr>
          <w:rFonts w:ascii="Museo 300" w:eastAsia="Museo Sans 300" w:hAnsi="Museo 300" w:cs="Museo Sans 300"/>
          <w:sz w:val="16"/>
          <w:szCs w:val="16"/>
        </w:rPr>
        <w:t>recálculo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FD3E2A">
        <w:rPr>
          <w:rFonts w:ascii="Museo 300" w:eastAsia="Museo Sans 300" w:hAnsi="Museo 300" w:cs="Museo Sans 300"/>
          <w:sz w:val="16"/>
          <w:szCs w:val="16"/>
        </w:rPr>
        <w:t>que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FD3E2A">
        <w:rPr>
          <w:rFonts w:ascii="Museo 300" w:eastAsia="Museo Sans 300" w:hAnsi="Museo 300" w:cs="Museo Sans 300"/>
          <w:sz w:val="16"/>
          <w:szCs w:val="16"/>
        </w:rPr>
        <w:t>el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FD3E2A">
        <w:rPr>
          <w:rFonts w:ascii="Museo 300" w:eastAsia="Museo Sans 300" w:hAnsi="Museo 300" w:cs="Museo Sans 300"/>
          <w:sz w:val="16"/>
          <w:szCs w:val="16"/>
        </w:rPr>
        <w:t>CAU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FD3E2A">
        <w:rPr>
          <w:rFonts w:ascii="Museo 300" w:eastAsia="Museo Sans 300" w:hAnsi="Museo 300" w:cs="Museo Sans 300"/>
          <w:sz w:val="16"/>
          <w:szCs w:val="16"/>
        </w:rPr>
        <w:t>ha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FD3E2A">
        <w:rPr>
          <w:rFonts w:ascii="Museo 300" w:eastAsia="Museo Sans 300" w:hAnsi="Museo 300" w:cs="Museo Sans 300"/>
          <w:sz w:val="16"/>
          <w:szCs w:val="16"/>
        </w:rPr>
        <w:t>efectuado,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FD3E2A">
        <w:rPr>
          <w:rFonts w:ascii="Museo 300" w:eastAsia="Museo Sans 300" w:hAnsi="Museo 300" w:cs="Museo Sans 300"/>
          <w:sz w:val="16"/>
          <w:szCs w:val="16"/>
        </w:rPr>
        <w:t>la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FD3E2A">
        <w:rPr>
          <w:rFonts w:ascii="Museo 300" w:eastAsia="Museo Sans 300" w:hAnsi="Museo 300" w:cs="Museo Sans 300"/>
          <w:sz w:val="16"/>
          <w:szCs w:val="16"/>
        </w:rPr>
        <w:t>sociedad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FD3E2A">
        <w:rPr>
          <w:rFonts w:ascii="Museo 300" w:eastAsia="Museo Sans 300" w:hAnsi="Museo 300" w:cs="Museo Sans 300"/>
          <w:sz w:val="16"/>
          <w:szCs w:val="16"/>
        </w:rPr>
        <w:t>AES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FD3E2A">
        <w:rPr>
          <w:rFonts w:ascii="Museo 300" w:eastAsia="Museo Sans 300" w:hAnsi="Museo 300" w:cs="Museo Sans 300"/>
          <w:sz w:val="16"/>
          <w:szCs w:val="16"/>
        </w:rPr>
        <w:t>CLESA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FD3E2A">
        <w:rPr>
          <w:rFonts w:ascii="Museo 300" w:eastAsia="Museo Sans 300" w:hAnsi="Museo 300" w:cs="Museo Sans 300"/>
          <w:sz w:val="16"/>
          <w:szCs w:val="16"/>
        </w:rPr>
        <w:t>deberá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FD3E2A">
        <w:rPr>
          <w:rFonts w:ascii="Museo 300" w:eastAsia="Museo Sans 300" w:hAnsi="Museo 300" w:cs="Museo Sans 300"/>
          <w:sz w:val="16"/>
          <w:szCs w:val="16"/>
        </w:rPr>
        <w:t>cobrar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FD3E2A">
        <w:rPr>
          <w:rFonts w:ascii="Museo 300" w:eastAsia="Museo Sans 300" w:hAnsi="Museo 300" w:cs="Museo Sans 300"/>
          <w:sz w:val="16"/>
          <w:szCs w:val="16"/>
        </w:rPr>
        <w:t>la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FD3E2A">
        <w:rPr>
          <w:rFonts w:ascii="Museo 300" w:eastAsia="Museo Sans 300" w:hAnsi="Museo 300" w:cs="Museo Sans 300"/>
          <w:sz w:val="16"/>
          <w:szCs w:val="16"/>
        </w:rPr>
        <w:t>cantidad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FD3E2A">
        <w:rPr>
          <w:rFonts w:ascii="Museo 300" w:eastAsia="Museo Sans 300" w:hAnsi="Museo 300" w:cs="Museo Sans 300"/>
          <w:sz w:val="16"/>
          <w:szCs w:val="16"/>
        </w:rPr>
        <w:t>de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FD3E2A">
        <w:rPr>
          <w:rFonts w:ascii="Museo 300" w:hAnsi="Museo 300"/>
          <w:b/>
          <w:bCs/>
          <w:sz w:val="16"/>
          <w:szCs w:val="16"/>
        </w:rPr>
        <w:t>setecientos</w:t>
      </w:r>
      <w:r w:rsidR="00FA095A">
        <w:rPr>
          <w:rFonts w:ascii="Museo 300" w:hAnsi="Museo 300"/>
          <w:b/>
          <w:bCs/>
          <w:sz w:val="16"/>
          <w:szCs w:val="16"/>
        </w:rPr>
        <w:t xml:space="preserve"> </w:t>
      </w:r>
      <w:r w:rsidRPr="00FD3E2A">
        <w:rPr>
          <w:rFonts w:ascii="Museo 300" w:hAnsi="Museo 300"/>
          <w:b/>
          <w:bCs/>
          <w:sz w:val="16"/>
          <w:szCs w:val="16"/>
        </w:rPr>
        <w:t>sesenta</w:t>
      </w:r>
      <w:r w:rsidR="00FA095A">
        <w:rPr>
          <w:rFonts w:ascii="Museo 300" w:hAnsi="Museo 300"/>
          <w:b/>
          <w:bCs/>
          <w:sz w:val="16"/>
          <w:szCs w:val="16"/>
        </w:rPr>
        <w:t xml:space="preserve"> </w:t>
      </w:r>
      <w:r w:rsidRPr="00FD3E2A">
        <w:rPr>
          <w:rFonts w:ascii="Museo 300" w:hAnsi="Museo 300"/>
          <w:b/>
          <w:bCs/>
          <w:sz w:val="16"/>
          <w:szCs w:val="16"/>
        </w:rPr>
        <w:t>y</w:t>
      </w:r>
      <w:r w:rsidR="00FA095A">
        <w:rPr>
          <w:rFonts w:ascii="Museo 300" w:hAnsi="Museo 300"/>
          <w:b/>
          <w:bCs/>
          <w:sz w:val="16"/>
          <w:szCs w:val="16"/>
        </w:rPr>
        <w:t xml:space="preserve"> </w:t>
      </w:r>
      <w:r w:rsidRPr="00FD3E2A">
        <w:rPr>
          <w:rFonts w:ascii="Museo 300" w:hAnsi="Museo 300"/>
          <w:b/>
          <w:bCs/>
          <w:sz w:val="16"/>
          <w:szCs w:val="16"/>
        </w:rPr>
        <w:t>dos</w:t>
      </w:r>
      <w:r w:rsidR="00FA095A">
        <w:rPr>
          <w:rFonts w:ascii="Museo 300" w:hAnsi="Museo 300"/>
          <w:b/>
          <w:bCs/>
          <w:sz w:val="16"/>
          <w:szCs w:val="16"/>
        </w:rPr>
        <w:t xml:space="preserve"> </w:t>
      </w:r>
      <w:r w:rsidRPr="00FD3E2A">
        <w:rPr>
          <w:rFonts w:ascii="Museo 300" w:hAnsi="Museo 300"/>
          <w:b/>
          <w:bCs/>
          <w:sz w:val="16"/>
          <w:szCs w:val="16"/>
        </w:rPr>
        <w:t>05/100</w:t>
      </w:r>
      <w:r w:rsidR="00FA095A">
        <w:rPr>
          <w:rFonts w:ascii="Museo 300" w:hAnsi="Museo 300"/>
          <w:b/>
          <w:bCs/>
          <w:sz w:val="16"/>
          <w:szCs w:val="16"/>
        </w:rPr>
        <w:t xml:space="preserve"> </w:t>
      </w:r>
      <w:r w:rsidRPr="00FD3E2A">
        <w:rPr>
          <w:rFonts w:ascii="Museo 300" w:hAnsi="Museo 300"/>
          <w:b/>
          <w:bCs/>
          <w:sz w:val="16"/>
          <w:szCs w:val="16"/>
        </w:rPr>
        <w:t>dólares</w:t>
      </w:r>
      <w:r w:rsidR="00FA095A">
        <w:rPr>
          <w:rFonts w:ascii="Museo 300" w:hAnsi="Museo 300"/>
          <w:b/>
          <w:bCs/>
          <w:sz w:val="16"/>
          <w:szCs w:val="16"/>
        </w:rPr>
        <w:t xml:space="preserve"> </w:t>
      </w:r>
      <w:r w:rsidRPr="00FD3E2A">
        <w:rPr>
          <w:rFonts w:ascii="Museo 300" w:hAnsi="Museo 300"/>
          <w:b/>
          <w:bCs/>
          <w:sz w:val="16"/>
          <w:szCs w:val="16"/>
        </w:rPr>
        <w:t>de</w:t>
      </w:r>
      <w:r w:rsidR="00FA095A">
        <w:rPr>
          <w:rFonts w:ascii="Museo 300" w:hAnsi="Museo 300"/>
          <w:b/>
          <w:bCs/>
          <w:sz w:val="16"/>
          <w:szCs w:val="16"/>
        </w:rPr>
        <w:t xml:space="preserve"> </w:t>
      </w:r>
      <w:r w:rsidRPr="00FD3E2A">
        <w:rPr>
          <w:rFonts w:ascii="Museo 300" w:hAnsi="Museo 300"/>
          <w:b/>
          <w:bCs/>
          <w:sz w:val="16"/>
          <w:szCs w:val="16"/>
        </w:rPr>
        <w:t>los</w:t>
      </w:r>
      <w:r w:rsidR="00FA095A">
        <w:rPr>
          <w:rFonts w:ascii="Museo 300" w:hAnsi="Museo 300"/>
          <w:b/>
          <w:bCs/>
          <w:sz w:val="16"/>
          <w:szCs w:val="16"/>
        </w:rPr>
        <w:t xml:space="preserve"> </w:t>
      </w:r>
      <w:r w:rsidRPr="00FD3E2A">
        <w:rPr>
          <w:rFonts w:ascii="Museo 300" w:hAnsi="Museo 300"/>
          <w:b/>
          <w:bCs/>
          <w:sz w:val="16"/>
          <w:szCs w:val="16"/>
        </w:rPr>
        <w:t>Estados</w:t>
      </w:r>
      <w:r w:rsidR="00FA095A">
        <w:rPr>
          <w:rFonts w:ascii="Museo 300" w:hAnsi="Museo 300"/>
          <w:b/>
          <w:bCs/>
          <w:sz w:val="16"/>
          <w:szCs w:val="16"/>
        </w:rPr>
        <w:t xml:space="preserve"> </w:t>
      </w:r>
      <w:r w:rsidRPr="00FD3E2A">
        <w:rPr>
          <w:rFonts w:ascii="Museo 300" w:hAnsi="Museo 300"/>
          <w:b/>
          <w:bCs/>
          <w:sz w:val="16"/>
          <w:szCs w:val="16"/>
        </w:rPr>
        <w:t>Unidos</w:t>
      </w:r>
      <w:r w:rsidR="00FA095A">
        <w:rPr>
          <w:rFonts w:ascii="Museo 300" w:hAnsi="Museo 300"/>
          <w:b/>
          <w:bCs/>
          <w:sz w:val="16"/>
          <w:szCs w:val="16"/>
        </w:rPr>
        <w:t xml:space="preserve"> </w:t>
      </w:r>
      <w:r w:rsidRPr="00FD3E2A">
        <w:rPr>
          <w:rFonts w:ascii="Museo 300" w:hAnsi="Museo 300"/>
          <w:b/>
          <w:bCs/>
          <w:sz w:val="16"/>
          <w:szCs w:val="16"/>
        </w:rPr>
        <w:t>de</w:t>
      </w:r>
      <w:r w:rsidR="00FA095A">
        <w:rPr>
          <w:rFonts w:ascii="Museo 300" w:hAnsi="Museo 300"/>
          <w:b/>
          <w:bCs/>
          <w:sz w:val="16"/>
          <w:szCs w:val="16"/>
        </w:rPr>
        <w:t xml:space="preserve"> </w:t>
      </w:r>
      <w:r w:rsidRPr="00FD3E2A">
        <w:rPr>
          <w:rFonts w:ascii="Museo 300" w:hAnsi="Museo 300"/>
          <w:b/>
          <w:bCs/>
          <w:sz w:val="16"/>
          <w:szCs w:val="16"/>
        </w:rPr>
        <w:t>América</w:t>
      </w:r>
      <w:r w:rsidR="00FA095A">
        <w:rPr>
          <w:rFonts w:ascii="Museo 300" w:hAnsi="Museo 300"/>
          <w:b/>
          <w:bCs/>
          <w:sz w:val="16"/>
          <w:szCs w:val="16"/>
        </w:rPr>
        <w:t xml:space="preserve"> </w:t>
      </w:r>
      <w:r w:rsidRPr="00FD3E2A">
        <w:rPr>
          <w:rFonts w:ascii="Museo 300" w:hAnsi="Museo 300"/>
          <w:b/>
          <w:bCs/>
          <w:sz w:val="16"/>
          <w:szCs w:val="16"/>
        </w:rPr>
        <w:t>(USD</w:t>
      </w:r>
      <w:r w:rsidR="00FA095A">
        <w:rPr>
          <w:rFonts w:ascii="Museo 300" w:hAnsi="Museo 300"/>
          <w:b/>
          <w:bCs/>
          <w:sz w:val="16"/>
          <w:szCs w:val="16"/>
        </w:rPr>
        <w:t xml:space="preserve"> </w:t>
      </w:r>
      <w:r w:rsidRPr="00FD3E2A">
        <w:rPr>
          <w:rFonts w:ascii="Museo 300" w:hAnsi="Museo 300"/>
          <w:b/>
          <w:bCs/>
          <w:sz w:val="16"/>
          <w:szCs w:val="16"/>
        </w:rPr>
        <w:t>762.05),</w:t>
      </w:r>
      <w:r w:rsidR="00FA095A">
        <w:rPr>
          <w:rFonts w:ascii="Museo 300" w:hAnsi="Museo 300"/>
          <w:b/>
          <w:bCs/>
          <w:sz w:val="16"/>
          <w:szCs w:val="16"/>
        </w:rPr>
        <w:t xml:space="preserve"> </w:t>
      </w:r>
      <w:r w:rsidRPr="00FD3E2A">
        <w:rPr>
          <w:rFonts w:ascii="Museo 300" w:hAnsi="Museo 300"/>
          <w:b/>
          <w:bCs/>
          <w:sz w:val="16"/>
          <w:szCs w:val="16"/>
        </w:rPr>
        <w:t>IVA</w:t>
      </w:r>
      <w:r w:rsidR="00FA095A">
        <w:rPr>
          <w:rFonts w:ascii="Museo 300" w:hAnsi="Museo 300"/>
          <w:b/>
          <w:bCs/>
          <w:sz w:val="16"/>
          <w:szCs w:val="16"/>
        </w:rPr>
        <w:t xml:space="preserve"> </w:t>
      </w:r>
      <w:r w:rsidRPr="00FD3E2A">
        <w:rPr>
          <w:rFonts w:ascii="Museo 300" w:hAnsi="Museo 300"/>
          <w:b/>
          <w:bCs/>
          <w:sz w:val="16"/>
          <w:szCs w:val="16"/>
        </w:rPr>
        <w:t>incluido</w:t>
      </w:r>
      <w:r w:rsidRPr="00FD3E2A">
        <w:rPr>
          <w:rFonts w:ascii="Museo 300" w:hAnsi="Museo 300" w:cs="Arial"/>
          <w:sz w:val="16"/>
          <w:szCs w:val="16"/>
          <w:lang w:val="es-419"/>
        </w:rPr>
        <w:t>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D3E2A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D3E2A">
        <w:rPr>
          <w:rFonts w:ascii="Museo 300" w:hAnsi="Museo 300" w:cs="Arial"/>
          <w:sz w:val="16"/>
          <w:szCs w:val="16"/>
          <w:lang w:val="es-419"/>
        </w:rPr>
        <w:t>concepto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D3E2A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D3E2A">
        <w:rPr>
          <w:rFonts w:ascii="Museo 300" w:hAnsi="Museo 300" w:cs="Arial"/>
          <w:sz w:val="16"/>
          <w:szCs w:val="16"/>
          <w:lang w:val="es-419"/>
        </w:rPr>
        <w:t>una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D3E2A">
        <w:rPr>
          <w:rFonts w:ascii="Museo 300" w:hAnsi="Museo 300" w:cs="Arial"/>
          <w:sz w:val="16"/>
          <w:szCs w:val="16"/>
          <w:lang w:val="es-419"/>
        </w:rPr>
        <w:t>energía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D3E2A">
        <w:rPr>
          <w:rFonts w:ascii="Museo 300" w:hAnsi="Museo 300" w:cs="Arial"/>
          <w:sz w:val="16"/>
          <w:szCs w:val="16"/>
          <w:lang w:val="es-419"/>
        </w:rPr>
        <w:t>consumida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D3E2A">
        <w:rPr>
          <w:rFonts w:ascii="Museo 300" w:hAnsi="Museo 300" w:cs="Arial"/>
          <w:sz w:val="16"/>
          <w:szCs w:val="16"/>
          <w:lang w:val="es-419"/>
        </w:rPr>
        <w:t>y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D3E2A">
        <w:rPr>
          <w:rFonts w:ascii="Museo 300" w:hAnsi="Museo 300" w:cs="Arial"/>
          <w:sz w:val="16"/>
          <w:szCs w:val="16"/>
          <w:lang w:val="es-419"/>
        </w:rPr>
        <w:t>no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D3E2A">
        <w:rPr>
          <w:rFonts w:ascii="Museo 300" w:hAnsi="Museo 300" w:cs="Arial"/>
          <w:sz w:val="16"/>
          <w:szCs w:val="16"/>
          <w:lang w:val="es-419"/>
        </w:rPr>
        <w:t>facturada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FD3E2A">
        <w:rPr>
          <w:rFonts w:ascii="Museo 300" w:eastAsia="Museo Sans 300" w:hAnsi="Museo 300" w:cs="Museo Sans 300"/>
          <w:sz w:val="16"/>
          <w:szCs w:val="16"/>
        </w:rPr>
        <w:t>por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FD3E2A">
        <w:rPr>
          <w:rFonts w:ascii="Museo 300" w:eastAsia="Museo Sans 300" w:hAnsi="Museo 300" w:cs="Museo Sans 300"/>
          <w:sz w:val="16"/>
          <w:szCs w:val="16"/>
        </w:rPr>
        <w:t>existir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FD3E2A">
        <w:rPr>
          <w:rFonts w:ascii="Museo 300" w:eastAsia="Museo Sans 300" w:hAnsi="Museo 300" w:cs="Museo Sans 300"/>
          <w:sz w:val="16"/>
          <w:szCs w:val="16"/>
        </w:rPr>
        <w:t>desperfecto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FD3E2A">
        <w:rPr>
          <w:rFonts w:ascii="Museo 300" w:eastAsia="Museo Sans 300" w:hAnsi="Museo 300" w:cs="Museo Sans 300"/>
          <w:sz w:val="16"/>
          <w:szCs w:val="16"/>
        </w:rPr>
        <w:t>o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FD3E2A">
        <w:rPr>
          <w:rFonts w:ascii="Museo 300" w:eastAsia="Museo Sans 300" w:hAnsi="Museo 300" w:cs="Museo Sans 300"/>
          <w:sz w:val="16"/>
          <w:szCs w:val="16"/>
        </w:rPr>
        <w:t>problemas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FD3E2A">
        <w:rPr>
          <w:rFonts w:ascii="Museo 300" w:eastAsia="Museo Sans 300" w:hAnsi="Museo 300" w:cs="Museo Sans 300"/>
          <w:sz w:val="16"/>
          <w:szCs w:val="16"/>
        </w:rPr>
        <w:t>en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FD3E2A">
        <w:rPr>
          <w:rFonts w:ascii="Museo 300" w:eastAsia="Museo Sans 300" w:hAnsi="Museo 300" w:cs="Museo Sans 300"/>
          <w:sz w:val="16"/>
          <w:szCs w:val="16"/>
        </w:rPr>
        <w:t>el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FD3E2A">
        <w:rPr>
          <w:rFonts w:ascii="Museo 300" w:eastAsia="Museo Sans 300" w:hAnsi="Museo 300" w:cs="Museo Sans 300"/>
          <w:sz w:val="16"/>
          <w:szCs w:val="16"/>
        </w:rPr>
        <w:t>equipo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FD3E2A">
        <w:rPr>
          <w:rFonts w:ascii="Museo 300" w:eastAsia="Museo Sans 300" w:hAnsi="Museo 300" w:cs="Museo Sans 300"/>
          <w:sz w:val="16"/>
          <w:szCs w:val="16"/>
        </w:rPr>
        <w:t>de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FD3E2A">
        <w:rPr>
          <w:rFonts w:ascii="Museo 300" w:eastAsia="Museo Sans 300" w:hAnsi="Museo 300" w:cs="Museo Sans 300"/>
          <w:sz w:val="16"/>
          <w:szCs w:val="16"/>
        </w:rPr>
        <w:t>medición,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D3E2A">
        <w:rPr>
          <w:rFonts w:ascii="Museo 300" w:hAnsi="Museo 300" w:cs="Arial"/>
          <w:sz w:val="16"/>
          <w:szCs w:val="16"/>
          <w:lang w:val="es-419"/>
        </w:rPr>
        <w:t>correspondiente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D3E2A">
        <w:rPr>
          <w:rFonts w:ascii="Museo 300" w:hAnsi="Museo 300" w:cs="Arial"/>
          <w:sz w:val="16"/>
          <w:szCs w:val="16"/>
          <w:lang w:val="es-419"/>
        </w:rPr>
        <w:t>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D3E2A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D3E2A">
        <w:rPr>
          <w:rFonts w:ascii="Museo 300" w:hAnsi="Museo 300" w:cs="Arial"/>
          <w:sz w:val="16"/>
          <w:szCs w:val="16"/>
          <w:lang w:val="es-419"/>
        </w:rPr>
        <w:t>cantidad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D3E2A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D3E2A">
        <w:rPr>
          <w:rFonts w:ascii="Museo 300" w:hAnsi="Museo 300" w:cs="Arial"/>
          <w:b/>
          <w:bCs/>
          <w:sz w:val="16"/>
          <w:szCs w:val="16"/>
          <w:lang w:val="es-419"/>
        </w:rPr>
        <w:t>2,686</w:t>
      </w:r>
      <w:r w:rsidR="00FA095A">
        <w:rPr>
          <w:rFonts w:ascii="Museo 300" w:hAnsi="Museo 300" w:cs="Arial"/>
          <w:b/>
          <w:bCs/>
          <w:sz w:val="16"/>
          <w:szCs w:val="16"/>
          <w:lang w:val="es-419"/>
        </w:rPr>
        <w:t xml:space="preserve"> </w:t>
      </w:r>
      <w:r w:rsidRPr="00FD3E2A">
        <w:rPr>
          <w:rFonts w:ascii="Museo 300" w:hAnsi="Museo 300" w:cs="Arial"/>
          <w:b/>
          <w:bCs/>
          <w:sz w:val="16"/>
          <w:szCs w:val="16"/>
          <w:lang w:val="es-419"/>
        </w:rPr>
        <w:t>kWh</w:t>
      </w:r>
      <w:r w:rsidRPr="00FD3E2A">
        <w:rPr>
          <w:rFonts w:ascii="Museo 300" w:hAnsi="Museo 300" w:cs="Arial"/>
          <w:sz w:val="16"/>
          <w:szCs w:val="16"/>
          <w:lang w:val="es-419"/>
        </w:rPr>
        <w:t>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D3E2A">
        <w:rPr>
          <w:rFonts w:ascii="Museo 300" w:hAnsi="Museo 300" w:cs="Arial"/>
          <w:sz w:val="16"/>
          <w:szCs w:val="16"/>
          <w:lang w:val="es-419"/>
        </w:rPr>
        <w:t>asociado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D3E2A">
        <w:rPr>
          <w:rFonts w:ascii="Museo 300" w:hAnsi="Museo 300" w:cs="Arial"/>
          <w:sz w:val="16"/>
          <w:szCs w:val="16"/>
          <w:lang w:val="es-419"/>
        </w:rPr>
        <w:t>al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D3E2A">
        <w:rPr>
          <w:rFonts w:ascii="Museo 300" w:hAnsi="Museo 300" w:cs="Arial"/>
          <w:sz w:val="16"/>
          <w:szCs w:val="16"/>
          <w:lang w:val="es-419"/>
        </w:rPr>
        <w:t>período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D3E2A">
        <w:rPr>
          <w:rFonts w:ascii="Museo 300" w:hAnsi="Museo 300" w:cs="Arial"/>
          <w:sz w:val="16"/>
          <w:szCs w:val="16"/>
          <w:lang w:val="es-419"/>
        </w:rPr>
        <w:t>comprendido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D3E2A">
        <w:rPr>
          <w:rFonts w:ascii="Museo 300" w:hAnsi="Museo 300" w:cs="Arial"/>
          <w:sz w:val="16"/>
          <w:szCs w:val="16"/>
          <w:lang w:val="es-419"/>
        </w:rPr>
        <w:t>entre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D3E2A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D3E2A">
        <w:rPr>
          <w:rFonts w:ascii="Museo 300" w:hAnsi="Museo 300" w:cs="Arial"/>
          <w:sz w:val="16"/>
          <w:szCs w:val="16"/>
          <w:lang w:val="es-419"/>
        </w:rPr>
        <w:t>23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D3E2A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D3E2A">
        <w:rPr>
          <w:rFonts w:ascii="Museo 300" w:hAnsi="Museo 300" w:cs="Arial"/>
          <w:sz w:val="16"/>
          <w:szCs w:val="16"/>
          <w:lang w:val="es-419"/>
        </w:rPr>
        <w:t>diciembre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D3E2A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D3E2A">
        <w:rPr>
          <w:rFonts w:ascii="Museo 300" w:hAnsi="Museo 300" w:cs="Arial"/>
          <w:sz w:val="16"/>
          <w:szCs w:val="16"/>
          <w:lang w:val="es-419"/>
        </w:rPr>
        <w:t>2022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D3E2A">
        <w:rPr>
          <w:rFonts w:ascii="Museo 300" w:hAnsi="Museo 300" w:cs="Arial"/>
          <w:sz w:val="16"/>
          <w:szCs w:val="16"/>
          <w:lang w:val="es-419"/>
        </w:rPr>
        <w:t>al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D3E2A">
        <w:rPr>
          <w:rFonts w:ascii="Museo 300" w:hAnsi="Museo 300" w:cs="Arial"/>
          <w:sz w:val="16"/>
          <w:szCs w:val="16"/>
          <w:lang w:val="es-419"/>
        </w:rPr>
        <w:t>21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D3E2A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D3E2A">
        <w:rPr>
          <w:rFonts w:ascii="Museo 300" w:hAnsi="Museo 300" w:cs="Arial"/>
          <w:sz w:val="16"/>
          <w:szCs w:val="16"/>
          <w:lang w:val="es-419"/>
        </w:rPr>
        <w:t>febrero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D3E2A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D3E2A">
        <w:rPr>
          <w:rFonts w:ascii="Museo 300" w:hAnsi="Museo 300" w:cs="Arial"/>
          <w:sz w:val="16"/>
          <w:szCs w:val="16"/>
          <w:lang w:val="es-419"/>
        </w:rPr>
        <w:t>2023.</w:t>
      </w:r>
    </w:p>
    <w:p w14:paraId="3E4FFBB3" w14:textId="306FDE15" w:rsidR="00AF1EBB" w:rsidRPr="001D06B7" w:rsidRDefault="001D06B7" w:rsidP="00FD3E2A">
      <w:pPr>
        <w:pStyle w:val="Prrafodelista"/>
        <w:spacing w:before="120"/>
        <w:ind w:left="1418" w:right="850"/>
        <w:jc w:val="both"/>
        <w:rPr>
          <w:rFonts w:ascii="Museo 300" w:hAnsi="Museo 300" w:cs="Arial"/>
          <w:sz w:val="16"/>
          <w:szCs w:val="16"/>
        </w:rPr>
      </w:pPr>
      <w:r w:rsidRPr="001D06B7">
        <w:rPr>
          <w:rFonts w:ascii="Museo 300" w:eastAsia="Museo Sans 300" w:hAnsi="Museo 300" w:cs="Museo Sans 300"/>
          <w:sz w:val="16"/>
          <w:szCs w:val="16"/>
        </w:rPr>
        <w:t>Por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tanto,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la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sociedad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AES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CLESA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cobraría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en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exceso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la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cantidad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sz w:val="16"/>
          <w:szCs w:val="16"/>
        </w:rPr>
        <w:t>de</w:t>
      </w:r>
      <w:r w:rsidR="00FA095A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b/>
          <w:bCs/>
          <w:sz w:val="16"/>
          <w:szCs w:val="16"/>
        </w:rPr>
        <w:t>mil</w:t>
      </w:r>
      <w:r w:rsidR="00FA095A">
        <w:rPr>
          <w:rFonts w:ascii="Museo 300" w:eastAsia="Museo Sans 300" w:hAnsi="Museo 300" w:cs="Museo Sans 300"/>
          <w:b/>
          <w:bCs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b/>
          <w:bCs/>
          <w:sz w:val="16"/>
          <w:szCs w:val="16"/>
        </w:rPr>
        <w:t>trescientos</w:t>
      </w:r>
      <w:r w:rsidR="00FA095A">
        <w:rPr>
          <w:rFonts w:ascii="Museo 300" w:eastAsia="Museo Sans 300" w:hAnsi="Museo 300" w:cs="Museo Sans 300"/>
          <w:b/>
          <w:bCs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b/>
          <w:bCs/>
          <w:sz w:val="16"/>
          <w:szCs w:val="16"/>
        </w:rPr>
        <w:t>veintitrés</w:t>
      </w:r>
      <w:r w:rsidR="00FA095A">
        <w:rPr>
          <w:rFonts w:ascii="Museo 300" w:eastAsia="Museo Sans 300" w:hAnsi="Museo 300" w:cs="Museo Sans 300"/>
          <w:b/>
          <w:bCs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b/>
          <w:bCs/>
          <w:sz w:val="16"/>
          <w:szCs w:val="16"/>
        </w:rPr>
        <w:t>47/100</w:t>
      </w:r>
      <w:r w:rsidR="00FA095A">
        <w:rPr>
          <w:rFonts w:ascii="Museo 300" w:eastAsia="Museo Sans 300" w:hAnsi="Museo 300" w:cs="Museo Sans 300"/>
          <w:b/>
          <w:bCs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b/>
          <w:bCs/>
          <w:sz w:val="16"/>
          <w:szCs w:val="16"/>
        </w:rPr>
        <w:t>dólares</w:t>
      </w:r>
      <w:r w:rsidR="00FA095A">
        <w:rPr>
          <w:rFonts w:ascii="Museo 300" w:eastAsia="Museo Sans 300" w:hAnsi="Museo 300" w:cs="Museo Sans 300"/>
          <w:b/>
          <w:bCs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b/>
          <w:bCs/>
          <w:sz w:val="16"/>
          <w:szCs w:val="16"/>
        </w:rPr>
        <w:t>de</w:t>
      </w:r>
      <w:r w:rsidR="00FA095A">
        <w:rPr>
          <w:rFonts w:ascii="Museo 300" w:eastAsia="Museo Sans 300" w:hAnsi="Museo 300" w:cs="Museo Sans 300"/>
          <w:b/>
          <w:bCs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b/>
          <w:bCs/>
          <w:sz w:val="16"/>
          <w:szCs w:val="16"/>
        </w:rPr>
        <w:t>los</w:t>
      </w:r>
      <w:r w:rsidR="00FA095A">
        <w:rPr>
          <w:rFonts w:ascii="Museo 300" w:eastAsia="Museo Sans 300" w:hAnsi="Museo 300" w:cs="Museo Sans 300"/>
          <w:b/>
          <w:bCs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b/>
          <w:bCs/>
          <w:sz w:val="16"/>
          <w:szCs w:val="16"/>
        </w:rPr>
        <w:t>Estados</w:t>
      </w:r>
      <w:r w:rsidR="00FA095A">
        <w:rPr>
          <w:rFonts w:ascii="Museo 300" w:eastAsia="Museo Sans 300" w:hAnsi="Museo 300" w:cs="Museo Sans 300"/>
          <w:b/>
          <w:bCs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b/>
          <w:bCs/>
          <w:sz w:val="16"/>
          <w:szCs w:val="16"/>
        </w:rPr>
        <w:t>Unidos</w:t>
      </w:r>
      <w:r w:rsidR="00FA095A">
        <w:rPr>
          <w:rFonts w:ascii="Museo 300" w:eastAsia="Museo Sans 300" w:hAnsi="Museo 300" w:cs="Museo Sans 300"/>
          <w:b/>
          <w:bCs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b/>
          <w:bCs/>
          <w:sz w:val="16"/>
          <w:szCs w:val="16"/>
        </w:rPr>
        <w:t>de</w:t>
      </w:r>
      <w:r w:rsidR="00FA095A">
        <w:rPr>
          <w:rFonts w:ascii="Museo 300" w:eastAsia="Museo Sans 300" w:hAnsi="Museo 300" w:cs="Museo Sans 300"/>
          <w:b/>
          <w:bCs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b/>
          <w:bCs/>
          <w:sz w:val="16"/>
          <w:szCs w:val="16"/>
        </w:rPr>
        <w:t>América</w:t>
      </w:r>
      <w:r w:rsidR="00FA095A">
        <w:rPr>
          <w:rFonts w:ascii="Museo 300" w:eastAsia="Museo Sans 300" w:hAnsi="Museo 300" w:cs="Museo Sans 300"/>
          <w:b/>
          <w:bCs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b/>
          <w:bCs/>
          <w:sz w:val="16"/>
          <w:szCs w:val="16"/>
        </w:rPr>
        <w:t>(USD</w:t>
      </w:r>
      <w:r w:rsidR="00FA095A">
        <w:rPr>
          <w:rFonts w:ascii="Museo 300" w:eastAsia="Museo Sans 300" w:hAnsi="Museo 300" w:cs="Museo Sans 300"/>
          <w:b/>
          <w:bCs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b/>
          <w:bCs/>
          <w:sz w:val="16"/>
          <w:szCs w:val="16"/>
        </w:rPr>
        <w:t>1,323.47),</w:t>
      </w:r>
      <w:r w:rsidR="00FA095A">
        <w:rPr>
          <w:rFonts w:ascii="Museo 300" w:eastAsia="Museo Sans 300" w:hAnsi="Museo 300" w:cs="Museo Sans 300"/>
          <w:b/>
          <w:bCs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b/>
          <w:bCs/>
          <w:sz w:val="16"/>
          <w:szCs w:val="16"/>
        </w:rPr>
        <w:t>IVA</w:t>
      </w:r>
      <w:r w:rsidR="00FA095A">
        <w:rPr>
          <w:rFonts w:ascii="Museo 300" w:eastAsia="Museo Sans 300" w:hAnsi="Museo 300" w:cs="Museo Sans 300"/>
          <w:b/>
          <w:bCs/>
          <w:sz w:val="16"/>
          <w:szCs w:val="16"/>
        </w:rPr>
        <w:t xml:space="preserve"> </w:t>
      </w:r>
      <w:r w:rsidRPr="001D06B7">
        <w:rPr>
          <w:rFonts w:ascii="Museo 300" w:eastAsia="Museo Sans 300" w:hAnsi="Museo 300" w:cs="Museo Sans 300"/>
          <w:b/>
          <w:bCs/>
          <w:sz w:val="16"/>
          <w:szCs w:val="16"/>
        </w:rPr>
        <w:t>incluido</w:t>
      </w:r>
      <w:r w:rsidRPr="001D06B7">
        <w:rPr>
          <w:rFonts w:ascii="Museo 300" w:eastAsia="Museo Sans 300" w:hAnsi="Museo 300" w:cs="Museo Sans 300"/>
          <w:sz w:val="16"/>
          <w:szCs w:val="16"/>
        </w:rPr>
        <w:t>.</w:t>
      </w:r>
      <w:r w:rsidR="00FA095A">
        <w:rPr>
          <w:rFonts w:ascii="Museo 300" w:hAnsi="Museo 300"/>
          <w:sz w:val="16"/>
          <w:szCs w:val="16"/>
        </w:rPr>
        <w:t xml:space="preserve"> </w:t>
      </w:r>
      <w:r w:rsidR="007B46B2" w:rsidRPr="001D06B7">
        <w:rPr>
          <w:rFonts w:ascii="Museo 300" w:hAnsi="Museo 300"/>
          <w:sz w:val="16"/>
          <w:szCs w:val="16"/>
        </w:rPr>
        <w:t>[…]”</w:t>
      </w:r>
      <w:r w:rsidR="00FA095A">
        <w:rPr>
          <w:rFonts w:ascii="Museo 300" w:hAnsi="Museo 300"/>
          <w:sz w:val="16"/>
          <w:szCs w:val="16"/>
        </w:rPr>
        <w:t xml:space="preserve"> </w:t>
      </w:r>
    </w:p>
    <w:p w14:paraId="17651251" w14:textId="77777777" w:rsidR="00FD2D7C" w:rsidRPr="00FD2D7C" w:rsidRDefault="00FD2D7C" w:rsidP="00FD2D7C">
      <w:pPr>
        <w:pStyle w:val="Prrafodelista"/>
        <w:rPr>
          <w:rFonts w:ascii="Museo 300" w:hAnsi="Museo 300"/>
          <w:sz w:val="16"/>
          <w:szCs w:val="16"/>
        </w:rPr>
      </w:pPr>
    </w:p>
    <w:p w14:paraId="40CF0673" w14:textId="03A0A1DC" w:rsidR="000436F9" w:rsidRPr="00CE0B80" w:rsidRDefault="000436F9" w:rsidP="000436F9">
      <w:pPr>
        <w:numPr>
          <w:ilvl w:val="0"/>
          <w:numId w:val="4"/>
        </w:numPr>
        <w:spacing w:after="0" w:line="240" w:lineRule="auto"/>
        <w:ind w:left="851" w:hanging="425"/>
        <w:rPr>
          <w:rFonts w:ascii="Museo Sans 500" w:hAnsi="Museo Sans 500"/>
          <w:b/>
          <w:sz w:val="20"/>
          <w:szCs w:val="20"/>
          <w:lang w:eastAsia="es-ES"/>
        </w:rPr>
      </w:pPr>
      <w:r w:rsidRPr="00CE0B80">
        <w:rPr>
          <w:rFonts w:ascii="Museo Sans 500" w:hAnsi="Museo Sans 500"/>
          <w:b/>
          <w:sz w:val="20"/>
          <w:szCs w:val="20"/>
          <w:lang w:eastAsia="es-ES"/>
        </w:rPr>
        <w:t>Alegatos</w:t>
      </w:r>
      <w:r w:rsidR="00FA095A">
        <w:rPr>
          <w:rFonts w:ascii="Museo Sans 500" w:hAnsi="Museo Sans 500"/>
          <w:b/>
          <w:sz w:val="20"/>
          <w:szCs w:val="20"/>
          <w:lang w:eastAsia="es-ES"/>
        </w:rPr>
        <w:t xml:space="preserve"> </w:t>
      </w:r>
      <w:r w:rsidRPr="00CE0B80">
        <w:rPr>
          <w:rFonts w:ascii="Museo Sans 500" w:hAnsi="Museo Sans 500"/>
          <w:b/>
          <w:sz w:val="20"/>
          <w:szCs w:val="20"/>
          <w:lang w:eastAsia="es-ES"/>
        </w:rPr>
        <w:t>finales</w:t>
      </w:r>
      <w:r w:rsidR="00FA095A">
        <w:rPr>
          <w:rFonts w:ascii="Museo Sans 500" w:hAnsi="Museo Sans 500"/>
          <w:b/>
          <w:sz w:val="20"/>
          <w:szCs w:val="20"/>
          <w:lang w:eastAsia="es-ES"/>
        </w:rPr>
        <w:t xml:space="preserve"> </w:t>
      </w:r>
    </w:p>
    <w:p w14:paraId="61374078" w14:textId="521916D4" w:rsidR="000436F9" w:rsidRPr="00263E33" w:rsidRDefault="00FA095A" w:rsidP="000436F9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4090D4F4" w14:textId="6A1F40CE" w:rsidR="00ED40B9" w:rsidRDefault="00ED40B9" w:rsidP="00ED40B9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eastAsia="Times New Roman" w:hAnsi="Museo Sans 300" w:cs="Segoe UI"/>
          <w:sz w:val="20"/>
          <w:szCs w:val="20"/>
          <w:lang w:val="es-ES" w:eastAsia="es-ES"/>
        </w:rPr>
      </w:pPr>
      <w:r w:rsidRPr="00ED0C0B">
        <w:rPr>
          <w:rFonts w:ascii="Museo Sans 300" w:hAnsi="Museo Sans 300"/>
          <w:sz w:val="20"/>
          <w:szCs w:val="20"/>
        </w:rPr>
        <w:t>En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cumplimiento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la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letra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c)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del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acuerdo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Pr="00ED0C0B">
        <w:rPr>
          <w:rFonts w:ascii="Museo Sans 300" w:hAnsi="Museo Sans 300"/>
          <w:sz w:val="20"/>
          <w:szCs w:val="20"/>
        </w:rPr>
        <w:t>N.°</w:t>
      </w:r>
      <w:proofErr w:type="spellEnd"/>
      <w:r w:rsidR="00FA095A">
        <w:rPr>
          <w:rFonts w:ascii="Museo Sans 300" w:hAnsi="Museo Sans 300"/>
          <w:sz w:val="20"/>
          <w:szCs w:val="20"/>
        </w:rPr>
        <w:t xml:space="preserve"> </w:t>
      </w:r>
      <w:r w:rsidR="0033622C">
        <w:rPr>
          <w:rFonts w:ascii="Museo Sans 300" w:hAnsi="Museo Sans 300"/>
          <w:sz w:val="20"/>
          <w:szCs w:val="20"/>
        </w:rPr>
        <w:t>E-0362</w:t>
      </w:r>
      <w:r>
        <w:rPr>
          <w:rFonts w:ascii="Museo Sans 300" w:hAnsi="Museo Sans 300"/>
          <w:sz w:val="20"/>
          <w:szCs w:val="20"/>
        </w:rPr>
        <w:t>-2023-CAU</w:t>
      </w:r>
      <w:r w:rsidRPr="00ED0C0B">
        <w:rPr>
          <w:rFonts w:ascii="Museo Sans 300" w:hAnsi="Museo Sans 300"/>
          <w:sz w:val="20"/>
          <w:szCs w:val="20"/>
        </w:rPr>
        <w:t>,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se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remitió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las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partes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copia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del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informe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técnico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Pr="00ED0C0B">
        <w:rPr>
          <w:rFonts w:ascii="Museo Sans 300" w:hAnsi="Museo Sans 300"/>
          <w:sz w:val="20"/>
          <w:szCs w:val="20"/>
        </w:rPr>
        <w:t>N.°</w:t>
      </w:r>
      <w:proofErr w:type="spellEnd"/>
      <w:r w:rsidR="00FA095A">
        <w:rPr>
          <w:rFonts w:ascii="Museo Sans 300" w:hAnsi="Museo Sans 300"/>
          <w:sz w:val="20"/>
          <w:szCs w:val="20"/>
        </w:rPr>
        <w:t xml:space="preserve"> </w:t>
      </w:r>
      <w:r w:rsidR="00455EC8">
        <w:rPr>
          <w:rFonts w:ascii="Museo Sans 300" w:hAnsi="Museo Sans 300"/>
          <w:sz w:val="20"/>
          <w:szCs w:val="20"/>
        </w:rPr>
        <w:t>IT-0175</w:t>
      </w:r>
      <w:r>
        <w:rPr>
          <w:rFonts w:ascii="Museo Sans 300" w:hAnsi="Museo Sans 300"/>
          <w:sz w:val="20"/>
          <w:szCs w:val="20"/>
        </w:rPr>
        <w:t>-CAU-23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rendido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por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el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CAU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para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que,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en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un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plazo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diez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días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hábiles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contados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partir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del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día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siguiente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la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notificación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dicho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proveído,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manifestaran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por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escrito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sus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alegatos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finales</w:t>
      </w:r>
      <w:r>
        <w:rPr>
          <w:rFonts w:ascii="Museo Sans 300" w:hAnsi="Museo Sans 300"/>
          <w:sz w:val="20"/>
          <w:szCs w:val="20"/>
        </w:rPr>
        <w:t>.</w:t>
      </w:r>
    </w:p>
    <w:p w14:paraId="0F46698A" w14:textId="77777777" w:rsidR="00ED40B9" w:rsidRDefault="00ED40B9" w:rsidP="00ED40B9">
      <w:pPr>
        <w:tabs>
          <w:tab w:val="left" w:pos="567"/>
        </w:tabs>
        <w:spacing w:after="0" w:line="240" w:lineRule="auto"/>
        <w:contextualSpacing/>
        <w:jc w:val="both"/>
        <w:rPr>
          <w:rFonts w:ascii="Museo Sans 300" w:hAnsi="Museo Sans 300"/>
          <w:sz w:val="20"/>
          <w:szCs w:val="20"/>
        </w:rPr>
      </w:pPr>
    </w:p>
    <w:p w14:paraId="413D05AF" w14:textId="7A54DAE8" w:rsidR="00897370" w:rsidRDefault="00897370" w:rsidP="00897370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</w:rPr>
      </w:pP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Dicho</w:t>
      </w:r>
      <w:r w:rsidR="00FA095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809F7">
        <w:rPr>
          <w:rFonts w:ascii="Museo Sans 300" w:eastAsia="Times New Roman" w:hAnsi="Museo Sans 300" w:cs="Segoe UI"/>
          <w:sz w:val="20"/>
          <w:szCs w:val="20"/>
          <w:lang w:val="es-ES" w:eastAsia="es-ES"/>
        </w:rPr>
        <w:t>acuerdo</w:t>
      </w:r>
      <w:r w:rsidR="00FA095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809F7">
        <w:rPr>
          <w:rFonts w:ascii="Museo Sans 300" w:eastAsia="Times New Roman" w:hAnsi="Museo Sans 300" w:cs="Segoe UI"/>
          <w:sz w:val="20"/>
          <w:szCs w:val="20"/>
          <w:lang w:val="es-ES" w:eastAsia="es-ES"/>
        </w:rPr>
        <w:t>fue</w:t>
      </w:r>
      <w:r w:rsidR="00FA095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809F7">
        <w:rPr>
          <w:rFonts w:ascii="Museo Sans 300" w:eastAsia="Times New Roman" w:hAnsi="Museo Sans 300" w:cs="Segoe UI"/>
          <w:sz w:val="20"/>
          <w:szCs w:val="20"/>
          <w:lang w:val="es-ES" w:eastAsia="es-ES"/>
        </w:rPr>
        <w:t>notificado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la</w:t>
      </w:r>
      <w:r w:rsidR="00FD3E2A">
        <w:rPr>
          <w:rFonts w:ascii="Museo Sans 300" w:hAnsi="Museo Sans 300" w:cs="Segoe UI"/>
          <w:sz w:val="20"/>
          <w:szCs w:val="20"/>
        </w:rPr>
        <w:t>s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FD3E2A">
        <w:rPr>
          <w:rFonts w:ascii="Museo Sans 300" w:hAnsi="Museo Sans 300" w:cs="Segoe UI"/>
          <w:sz w:val="20"/>
          <w:szCs w:val="20"/>
        </w:rPr>
        <w:t>partes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FD3E2A">
        <w:rPr>
          <w:rFonts w:ascii="Museo Sans 300" w:hAnsi="Museo Sans 300" w:cs="Segoe UI"/>
          <w:sz w:val="20"/>
          <w:szCs w:val="20"/>
        </w:rPr>
        <w:t>el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FD3E2A">
        <w:rPr>
          <w:rFonts w:ascii="Museo Sans 300" w:hAnsi="Museo Sans 300" w:cs="Segoe UI"/>
          <w:sz w:val="20"/>
          <w:szCs w:val="20"/>
        </w:rPr>
        <w:t>día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FD3E2A">
        <w:rPr>
          <w:rFonts w:ascii="Museo Sans 300" w:hAnsi="Museo Sans 300" w:cs="Segoe UI"/>
          <w:sz w:val="20"/>
          <w:szCs w:val="20"/>
        </w:rPr>
        <w:t>veintiocho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FD3E2A">
        <w:rPr>
          <w:rFonts w:ascii="Museo Sans 300" w:hAnsi="Museo Sans 300" w:cs="Segoe UI"/>
          <w:sz w:val="20"/>
          <w:szCs w:val="20"/>
        </w:rPr>
        <w:t>de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FD3E2A">
        <w:rPr>
          <w:rFonts w:ascii="Museo Sans 300" w:hAnsi="Museo Sans 300" w:cs="Segoe UI"/>
          <w:sz w:val="20"/>
          <w:szCs w:val="20"/>
        </w:rPr>
        <w:t>junio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9F2B24">
        <w:rPr>
          <w:rFonts w:ascii="Museo Sans 300" w:hAnsi="Museo Sans 300" w:cs="Segoe UI"/>
          <w:sz w:val="20"/>
          <w:szCs w:val="20"/>
        </w:rPr>
        <w:t>de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9F2B24">
        <w:rPr>
          <w:rFonts w:ascii="Museo Sans 300" w:hAnsi="Museo Sans 300" w:cs="Segoe UI"/>
          <w:sz w:val="20"/>
          <w:szCs w:val="20"/>
        </w:rPr>
        <w:t>este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9F2B24">
        <w:rPr>
          <w:rFonts w:ascii="Museo Sans 300" w:hAnsi="Museo Sans 300" w:cs="Segoe UI"/>
          <w:sz w:val="20"/>
          <w:szCs w:val="20"/>
        </w:rPr>
        <w:t>año</w:t>
      </w:r>
      <w:r w:rsidRPr="00B2216A">
        <w:rPr>
          <w:rFonts w:ascii="Museo Sans 300" w:hAnsi="Museo Sans 300" w:cs="Segoe UI"/>
          <w:sz w:val="20"/>
          <w:szCs w:val="20"/>
        </w:rPr>
        <w:t>,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B2216A">
        <w:rPr>
          <w:rFonts w:ascii="Museo Sans 300" w:hAnsi="Museo Sans 300" w:cs="Segoe UI"/>
          <w:sz w:val="20"/>
          <w:szCs w:val="20"/>
        </w:rPr>
        <w:t>por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B2216A">
        <w:rPr>
          <w:rFonts w:ascii="Museo Sans 300" w:hAnsi="Museo Sans 300" w:cs="Segoe UI"/>
          <w:sz w:val="20"/>
          <w:szCs w:val="20"/>
        </w:rPr>
        <w:t>lo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B2216A">
        <w:rPr>
          <w:rFonts w:ascii="Museo Sans 300" w:hAnsi="Museo Sans 300" w:cs="Segoe UI"/>
          <w:sz w:val="20"/>
          <w:szCs w:val="20"/>
        </w:rPr>
        <w:t>que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B2216A">
        <w:rPr>
          <w:rFonts w:ascii="Museo Sans 300" w:hAnsi="Museo Sans 300" w:cs="Segoe UI"/>
          <w:sz w:val="20"/>
          <w:szCs w:val="20"/>
        </w:rPr>
        <w:t>el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B2216A">
        <w:rPr>
          <w:rFonts w:ascii="Museo Sans 300" w:hAnsi="Museo Sans 300" w:cs="Segoe UI"/>
          <w:sz w:val="20"/>
          <w:szCs w:val="20"/>
        </w:rPr>
        <w:t>plazo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B2216A">
        <w:rPr>
          <w:rFonts w:ascii="Museo Sans 300" w:hAnsi="Museo Sans 300" w:cs="Segoe UI"/>
          <w:sz w:val="20"/>
          <w:szCs w:val="20"/>
        </w:rPr>
        <w:t>finalizó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FD3E2A">
        <w:rPr>
          <w:rFonts w:ascii="Museo Sans 300" w:hAnsi="Museo Sans 300" w:cs="Segoe UI"/>
          <w:sz w:val="20"/>
          <w:szCs w:val="20"/>
        </w:rPr>
        <w:t>el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FD3E2A">
        <w:rPr>
          <w:rFonts w:ascii="Museo Sans 300" w:hAnsi="Museo Sans 300" w:cs="Segoe UI"/>
          <w:sz w:val="20"/>
          <w:szCs w:val="20"/>
        </w:rPr>
        <w:t>doce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FD3E2A">
        <w:rPr>
          <w:rFonts w:ascii="Museo Sans 300" w:hAnsi="Museo Sans 300" w:cs="Segoe UI"/>
          <w:sz w:val="20"/>
          <w:szCs w:val="20"/>
        </w:rPr>
        <w:t>de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FD3E2A">
        <w:rPr>
          <w:rFonts w:ascii="Museo Sans 300" w:hAnsi="Museo Sans 300" w:cs="Segoe UI"/>
          <w:sz w:val="20"/>
          <w:szCs w:val="20"/>
        </w:rPr>
        <w:t>juli</w:t>
      </w:r>
      <w:r w:rsidR="009F2B24">
        <w:rPr>
          <w:rFonts w:ascii="Museo Sans 300" w:hAnsi="Museo Sans 300" w:cs="Segoe UI"/>
          <w:sz w:val="20"/>
          <w:szCs w:val="20"/>
        </w:rPr>
        <w:t>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9F2B24">
        <w:rPr>
          <w:rFonts w:ascii="Museo Sans 300" w:hAnsi="Museo Sans 300" w:cs="Segoe UI"/>
          <w:sz w:val="20"/>
          <w:szCs w:val="20"/>
        </w:rPr>
        <w:t>del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9F2B24">
        <w:rPr>
          <w:rFonts w:ascii="Museo Sans 300" w:hAnsi="Museo Sans 300" w:cs="Segoe UI"/>
          <w:sz w:val="20"/>
          <w:szCs w:val="20"/>
        </w:rPr>
        <w:t>presente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9F2B24">
        <w:rPr>
          <w:rFonts w:ascii="Museo Sans 300" w:hAnsi="Museo Sans 300" w:cs="Segoe UI"/>
          <w:sz w:val="20"/>
          <w:szCs w:val="20"/>
        </w:rPr>
        <w:t>año</w:t>
      </w:r>
      <w:r>
        <w:rPr>
          <w:rFonts w:ascii="Museo Sans 300" w:hAnsi="Museo Sans 300" w:cs="Segoe UI"/>
          <w:sz w:val="20"/>
          <w:szCs w:val="20"/>
        </w:rPr>
        <w:t>.</w:t>
      </w:r>
    </w:p>
    <w:p w14:paraId="3A4FCDAA" w14:textId="77777777" w:rsidR="00ED40B9" w:rsidRDefault="00ED40B9" w:rsidP="00ED40B9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6409431B" w14:textId="398CBED0" w:rsidR="00FD3E2A" w:rsidRDefault="00061E08" w:rsidP="00061E08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 w:rsidRPr="006C3CCA">
        <w:rPr>
          <w:rFonts w:ascii="Museo Sans 300" w:hAnsi="Museo Sans 300"/>
          <w:sz w:val="20"/>
          <w:szCs w:val="20"/>
          <w:lang w:val="es-SV"/>
        </w:rPr>
        <w:t>El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6C3CCA">
        <w:rPr>
          <w:rFonts w:ascii="Museo Sans 300" w:hAnsi="Museo Sans 300"/>
          <w:sz w:val="20"/>
          <w:szCs w:val="20"/>
          <w:lang w:val="es-SV"/>
        </w:rPr>
        <w:t>día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D3E2A">
        <w:rPr>
          <w:rFonts w:ascii="Museo Sans 300" w:hAnsi="Museo Sans 300"/>
          <w:sz w:val="20"/>
          <w:szCs w:val="20"/>
          <w:lang w:val="es-SV"/>
        </w:rPr>
        <w:t>dieciocho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D3E2A">
        <w:rPr>
          <w:rFonts w:ascii="Museo Sans 300" w:hAnsi="Museo Sans 300"/>
          <w:sz w:val="20"/>
          <w:szCs w:val="20"/>
          <w:lang w:val="es-SV"/>
        </w:rPr>
        <w:t>de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D3E2A">
        <w:rPr>
          <w:rFonts w:ascii="Museo Sans 300" w:hAnsi="Museo Sans 300"/>
          <w:sz w:val="20"/>
          <w:szCs w:val="20"/>
          <w:lang w:val="es-SV"/>
        </w:rPr>
        <w:t>julio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de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este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año,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6C3CCA">
        <w:rPr>
          <w:rFonts w:ascii="Museo Sans 300" w:hAnsi="Museo Sans 300"/>
          <w:sz w:val="20"/>
          <w:szCs w:val="20"/>
          <w:lang w:val="es-SV"/>
        </w:rPr>
        <w:t>la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6C3CCA">
        <w:rPr>
          <w:rFonts w:ascii="Museo Sans 300" w:hAnsi="Museo Sans 300"/>
          <w:sz w:val="20"/>
          <w:szCs w:val="20"/>
          <w:lang w:val="es-SV"/>
        </w:rPr>
        <w:t>sociedad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67387">
        <w:rPr>
          <w:rFonts w:ascii="Museo Sans 300" w:hAnsi="Museo Sans 300"/>
          <w:sz w:val="20"/>
          <w:szCs w:val="20"/>
          <w:lang w:val="es-SV"/>
        </w:rPr>
        <w:t>AES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67387">
        <w:rPr>
          <w:rFonts w:ascii="Museo Sans 300" w:hAnsi="Museo Sans 300"/>
          <w:sz w:val="20"/>
          <w:szCs w:val="20"/>
          <w:lang w:val="es-SV"/>
        </w:rPr>
        <w:t>CLESA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67387">
        <w:rPr>
          <w:rFonts w:ascii="Museo Sans 300" w:hAnsi="Museo Sans 300"/>
          <w:sz w:val="20"/>
          <w:szCs w:val="20"/>
          <w:lang w:val="es-SV"/>
        </w:rPr>
        <w:t>y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67387">
        <w:rPr>
          <w:rFonts w:ascii="Museo Sans 300" w:hAnsi="Museo Sans 300"/>
          <w:sz w:val="20"/>
          <w:szCs w:val="20"/>
          <w:lang w:val="es-SV"/>
        </w:rPr>
        <w:t>Cía.,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67387">
        <w:rPr>
          <w:rFonts w:ascii="Museo Sans 300" w:hAnsi="Museo Sans 300"/>
          <w:sz w:val="20"/>
          <w:szCs w:val="20"/>
          <w:lang w:val="es-SV"/>
        </w:rPr>
        <w:t>S.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67387">
        <w:rPr>
          <w:rFonts w:ascii="Museo Sans 300" w:hAnsi="Museo Sans 300"/>
          <w:sz w:val="20"/>
          <w:szCs w:val="20"/>
          <w:lang w:val="es-SV"/>
        </w:rPr>
        <w:t>en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67387">
        <w:rPr>
          <w:rFonts w:ascii="Museo Sans 300" w:hAnsi="Museo Sans 300"/>
          <w:sz w:val="20"/>
          <w:szCs w:val="20"/>
          <w:lang w:val="es-SV"/>
        </w:rPr>
        <w:t>C.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67387">
        <w:rPr>
          <w:rFonts w:ascii="Museo Sans 300" w:hAnsi="Museo Sans 300"/>
          <w:sz w:val="20"/>
          <w:szCs w:val="20"/>
          <w:lang w:val="es-SV"/>
        </w:rPr>
        <w:t>de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67387">
        <w:rPr>
          <w:rFonts w:ascii="Museo Sans 300" w:hAnsi="Museo Sans 300"/>
          <w:sz w:val="20"/>
          <w:szCs w:val="20"/>
          <w:lang w:val="es-SV"/>
        </w:rPr>
        <w:t>C.V.</w:t>
      </w:r>
      <w:r w:rsidR="00FA095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6C3CCA">
        <w:rPr>
          <w:rFonts w:ascii="Museo Sans 300" w:hAnsi="Museo Sans 300"/>
          <w:sz w:val="20"/>
          <w:szCs w:val="20"/>
        </w:rPr>
        <w:t>presentó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6C3CCA">
        <w:rPr>
          <w:rFonts w:ascii="Museo Sans 300" w:hAnsi="Museo Sans 300"/>
          <w:sz w:val="20"/>
          <w:szCs w:val="20"/>
        </w:rPr>
        <w:t>un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6C3CCA">
        <w:rPr>
          <w:rFonts w:ascii="Museo Sans 300" w:hAnsi="Museo Sans 300"/>
          <w:sz w:val="20"/>
          <w:szCs w:val="20"/>
        </w:rPr>
        <w:t>escrito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6C3CCA">
        <w:rPr>
          <w:rFonts w:ascii="Museo Sans 300" w:hAnsi="Museo Sans 300"/>
          <w:sz w:val="20"/>
          <w:szCs w:val="20"/>
        </w:rPr>
        <w:t>por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6C3CCA">
        <w:rPr>
          <w:rFonts w:ascii="Museo Sans 300" w:hAnsi="Museo Sans 300"/>
          <w:sz w:val="20"/>
          <w:szCs w:val="20"/>
        </w:rPr>
        <w:t>medio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6C3CCA">
        <w:rPr>
          <w:rFonts w:ascii="Museo Sans 300" w:hAnsi="Museo Sans 300"/>
          <w:sz w:val="20"/>
          <w:szCs w:val="20"/>
        </w:rPr>
        <w:t>del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6C3CCA">
        <w:rPr>
          <w:rFonts w:ascii="Museo Sans 300" w:hAnsi="Museo Sans 300"/>
          <w:sz w:val="20"/>
          <w:szCs w:val="20"/>
        </w:rPr>
        <w:t>cual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6C3CCA">
        <w:rPr>
          <w:rFonts w:ascii="Museo Sans 300" w:hAnsi="Museo Sans 300"/>
          <w:sz w:val="20"/>
          <w:szCs w:val="20"/>
        </w:rPr>
        <w:t>manifestó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FD3E2A">
        <w:rPr>
          <w:rFonts w:ascii="Museo Sans 300" w:hAnsi="Museo Sans 300"/>
          <w:sz w:val="20"/>
          <w:szCs w:val="20"/>
        </w:rPr>
        <w:t>lo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FD3E2A">
        <w:rPr>
          <w:rFonts w:ascii="Museo Sans 300" w:hAnsi="Museo Sans 300"/>
          <w:sz w:val="20"/>
          <w:szCs w:val="20"/>
        </w:rPr>
        <w:t>siguiente:</w:t>
      </w:r>
    </w:p>
    <w:p w14:paraId="54E4866A" w14:textId="77777777" w:rsidR="00FD3E2A" w:rsidRDefault="00FD3E2A" w:rsidP="00061E08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4072DFBA" w14:textId="67BA08DA" w:rsidR="00300A12" w:rsidRDefault="00300A12" w:rsidP="00300A12">
      <w:pPr>
        <w:pStyle w:val="Prrafodelista"/>
        <w:tabs>
          <w:tab w:val="left" w:pos="709"/>
        </w:tabs>
        <w:ind w:left="709" w:right="1417"/>
        <w:jc w:val="both"/>
        <w:rPr>
          <w:rFonts w:ascii="Museo 300" w:hAnsi="Museo 300"/>
          <w:sz w:val="16"/>
          <w:szCs w:val="16"/>
        </w:rPr>
      </w:pPr>
      <w:r>
        <w:rPr>
          <w:rFonts w:ascii="Museo 300" w:hAnsi="Museo 300"/>
          <w:sz w:val="16"/>
          <w:szCs w:val="16"/>
        </w:rPr>
        <w:t>(…)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mi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representada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manifiesta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que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no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se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procederá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a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realizar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un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nuevo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cobro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por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la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cantidad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de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SETECIENTOS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SESENTA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Y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DOS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05/100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DOLARES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DE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LOS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ESTADOS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UNIDOS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DE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AMERICA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(USD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762.05)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IVA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incluido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como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lo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indica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el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CAU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en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su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IT-0175-CAU-23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por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las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siguientes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razones:</w:t>
      </w:r>
    </w:p>
    <w:p w14:paraId="74E6BF7A" w14:textId="77777777" w:rsidR="00300A12" w:rsidRDefault="00300A12" w:rsidP="00300A12">
      <w:pPr>
        <w:pStyle w:val="Prrafodelista"/>
        <w:tabs>
          <w:tab w:val="left" w:pos="709"/>
        </w:tabs>
        <w:ind w:left="709" w:right="1417"/>
        <w:jc w:val="both"/>
        <w:rPr>
          <w:rFonts w:ascii="Museo 300" w:hAnsi="Museo 300"/>
          <w:sz w:val="16"/>
          <w:szCs w:val="16"/>
        </w:rPr>
      </w:pPr>
    </w:p>
    <w:p w14:paraId="4048BAD2" w14:textId="74221668" w:rsidR="00300A12" w:rsidRDefault="00300A12" w:rsidP="00300A12">
      <w:pPr>
        <w:pStyle w:val="Prrafodelista"/>
        <w:numPr>
          <w:ilvl w:val="0"/>
          <w:numId w:val="31"/>
        </w:numPr>
        <w:tabs>
          <w:tab w:val="left" w:pos="1418"/>
        </w:tabs>
        <w:ind w:left="1418" w:right="1417"/>
        <w:jc w:val="both"/>
        <w:rPr>
          <w:rFonts w:ascii="Museo 300" w:hAnsi="Museo 300"/>
          <w:sz w:val="16"/>
          <w:szCs w:val="16"/>
        </w:rPr>
      </w:pPr>
      <w:r>
        <w:rPr>
          <w:rFonts w:ascii="Museo 300" w:hAnsi="Museo 300"/>
          <w:sz w:val="16"/>
          <w:szCs w:val="16"/>
        </w:rPr>
        <w:t>En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video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tomado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como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prueba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documental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se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muestra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la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diferencia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entre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fase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y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neutro.</w:t>
      </w:r>
    </w:p>
    <w:p w14:paraId="7CEDDF12" w14:textId="6885347F" w:rsidR="00300A12" w:rsidRDefault="00300A12" w:rsidP="00300A12">
      <w:pPr>
        <w:pStyle w:val="Prrafodelista"/>
        <w:numPr>
          <w:ilvl w:val="0"/>
          <w:numId w:val="31"/>
        </w:numPr>
        <w:tabs>
          <w:tab w:val="left" w:pos="1418"/>
        </w:tabs>
        <w:ind w:left="1418" w:right="1417"/>
        <w:jc w:val="both"/>
        <w:rPr>
          <w:rFonts w:ascii="Museo 300" w:hAnsi="Museo 300"/>
          <w:sz w:val="16"/>
          <w:szCs w:val="16"/>
        </w:rPr>
      </w:pPr>
      <w:r>
        <w:rPr>
          <w:rFonts w:ascii="Museo 300" w:hAnsi="Museo 300"/>
          <w:sz w:val="16"/>
          <w:szCs w:val="16"/>
        </w:rPr>
        <w:t>Suministro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es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utilizado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para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Nevería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y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Oficina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Jurídica</w:t>
      </w:r>
    </w:p>
    <w:p w14:paraId="2CE3E5A9" w14:textId="5506B63A" w:rsidR="00300A12" w:rsidRPr="00300A12" w:rsidRDefault="00300A12" w:rsidP="00300A12">
      <w:pPr>
        <w:pStyle w:val="Prrafodelista"/>
        <w:numPr>
          <w:ilvl w:val="0"/>
          <w:numId w:val="31"/>
        </w:numPr>
        <w:tabs>
          <w:tab w:val="left" w:pos="1418"/>
        </w:tabs>
        <w:ind w:left="1418" w:right="1417"/>
        <w:jc w:val="both"/>
        <w:rPr>
          <w:rFonts w:ascii="Museo 300" w:hAnsi="Museo 300"/>
          <w:sz w:val="16"/>
          <w:szCs w:val="16"/>
        </w:rPr>
      </w:pPr>
      <w:r>
        <w:rPr>
          <w:rFonts w:ascii="Museo 300" w:hAnsi="Museo 300"/>
          <w:sz w:val="16"/>
          <w:szCs w:val="16"/>
        </w:rPr>
        <w:t>Neutro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al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ser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revisado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por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nuestro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personal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técnico,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se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encontraba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quebrado,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somo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se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demuestra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en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video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tomado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como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evidencia</w:t>
      </w:r>
      <w:r w:rsidR="00FA095A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(…)”</w:t>
      </w:r>
    </w:p>
    <w:p w14:paraId="11EFFCF2" w14:textId="77777777" w:rsidR="00FD3E2A" w:rsidRDefault="00FD3E2A" w:rsidP="00061E08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1DF2E96D" w14:textId="1981B4B8" w:rsidR="00061E08" w:rsidRDefault="00061E08" w:rsidP="00061E08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 w:rsidRPr="002123E0">
        <w:rPr>
          <w:rFonts w:ascii="Museo Sans 300" w:hAnsi="Museo Sans 300"/>
          <w:sz w:val="20"/>
          <w:szCs w:val="20"/>
        </w:rPr>
        <w:t>Por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2123E0">
        <w:rPr>
          <w:rFonts w:ascii="Museo Sans 300" w:hAnsi="Museo Sans 300"/>
          <w:sz w:val="20"/>
          <w:szCs w:val="20"/>
        </w:rPr>
        <w:t>su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2123E0">
        <w:rPr>
          <w:rFonts w:ascii="Museo Sans 300" w:hAnsi="Museo Sans 300"/>
          <w:sz w:val="20"/>
          <w:szCs w:val="20"/>
        </w:rPr>
        <w:t>parte,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2123E0">
        <w:rPr>
          <w:rFonts w:ascii="Museo Sans 300" w:hAnsi="Museo Sans 300"/>
          <w:sz w:val="20"/>
          <w:szCs w:val="20"/>
        </w:rPr>
        <w:t>usuari</w:t>
      </w:r>
      <w:r>
        <w:rPr>
          <w:rFonts w:ascii="Museo Sans 300" w:hAnsi="Museo Sans 300"/>
          <w:sz w:val="20"/>
          <w:szCs w:val="20"/>
        </w:rPr>
        <w:t>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2123E0">
        <w:rPr>
          <w:rFonts w:ascii="Museo Sans 300" w:hAnsi="Museo Sans 300"/>
          <w:sz w:val="20"/>
          <w:szCs w:val="20"/>
        </w:rPr>
        <w:t>no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2123E0">
        <w:rPr>
          <w:rFonts w:ascii="Museo Sans 300" w:hAnsi="Museo Sans 300"/>
          <w:sz w:val="20"/>
          <w:szCs w:val="20"/>
        </w:rPr>
        <w:t>presentó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2123E0">
        <w:rPr>
          <w:rFonts w:ascii="Museo Sans 300" w:hAnsi="Museo Sans 300"/>
          <w:sz w:val="20"/>
          <w:szCs w:val="20"/>
        </w:rPr>
        <w:t>documentación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2123E0">
        <w:rPr>
          <w:rFonts w:ascii="Museo Sans 300" w:hAnsi="Museo Sans 300"/>
          <w:sz w:val="20"/>
          <w:szCs w:val="20"/>
        </w:rPr>
        <w:t>para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2123E0">
        <w:rPr>
          <w:rFonts w:ascii="Museo Sans 300" w:hAnsi="Museo Sans 300"/>
          <w:sz w:val="20"/>
          <w:szCs w:val="20"/>
        </w:rPr>
        <w:t>ser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2123E0">
        <w:rPr>
          <w:rFonts w:ascii="Museo Sans 300" w:hAnsi="Museo Sans 300"/>
          <w:sz w:val="20"/>
          <w:szCs w:val="20"/>
        </w:rPr>
        <w:t>analizada.</w:t>
      </w:r>
    </w:p>
    <w:p w14:paraId="722CD93B" w14:textId="77777777" w:rsidR="00ED40B9" w:rsidRDefault="00ED40B9" w:rsidP="0078317B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788A87ED" w14:textId="77777777" w:rsidR="009A69A9" w:rsidRPr="00504905" w:rsidRDefault="009A69A9" w:rsidP="005A3978">
      <w:pPr>
        <w:numPr>
          <w:ilvl w:val="0"/>
          <w:numId w:val="1"/>
        </w:numPr>
        <w:spacing w:after="0" w:line="240" w:lineRule="auto"/>
        <w:jc w:val="center"/>
        <w:rPr>
          <w:rFonts w:ascii="Museo Sans 500" w:hAnsi="Museo Sans 500"/>
          <w:b/>
          <w:sz w:val="20"/>
          <w:szCs w:val="20"/>
          <w:u w:val="single"/>
          <w:lang w:eastAsia="es-ES"/>
        </w:rPr>
      </w:pPr>
      <w:r w:rsidRPr="00504905">
        <w:rPr>
          <w:rFonts w:ascii="Museo Sans 500" w:hAnsi="Museo Sans 500"/>
          <w:b/>
          <w:sz w:val="20"/>
          <w:szCs w:val="20"/>
          <w:u w:val="single"/>
          <w:lang w:eastAsia="es-ES"/>
        </w:rPr>
        <w:lastRenderedPageBreak/>
        <w:t>SENTENCIA</w:t>
      </w:r>
    </w:p>
    <w:p w14:paraId="758D75BF" w14:textId="77777777" w:rsidR="009A69A9" w:rsidRPr="00504905" w:rsidRDefault="009A69A9" w:rsidP="009A69A9">
      <w:pPr>
        <w:spacing w:after="0" w:line="240" w:lineRule="auto"/>
        <w:ind w:left="426"/>
        <w:jc w:val="both"/>
        <w:rPr>
          <w:rFonts w:ascii="Museo Sans 300" w:hAnsi="Museo Sans 300"/>
        </w:rPr>
      </w:pPr>
    </w:p>
    <w:p w14:paraId="5E81BBBE" w14:textId="72621B9C" w:rsidR="00B247AB" w:rsidRPr="004A3A14" w:rsidRDefault="009A69A9" w:rsidP="003D5ABB">
      <w:pPr>
        <w:pStyle w:val="Prrafodelista"/>
        <w:numPr>
          <w:ilvl w:val="0"/>
          <w:numId w:val="8"/>
        </w:numPr>
        <w:spacing w:line="0" w:lineRule="atLeast"/>
        <w:ind w:left="425" w:hanging="425"/>
        <w:contextualSpacing/>
        <w:jc w:val="both"/>
        <w:rPr>
          <w:rFonts w:ascii="Museo Sans 300" w:hAnsi="Museo Sans 300"/>
        </w:rPr>
      </w:pPr>
      <w:r w:rsidRPr="003D5ABB">
        <w:rPr>
          <w:rFonts w:ascii="Museo Sans 300" w:eastAsia="Arial" w:hAnsi="Museo Sans 300"/>
          <w:sz w:val="20"/>
          <w:szCs w:val="20"/>
          <w:lang w:val="es-SV"/>
        </w:rPr>
        <w:t>Encontrándose</w:t>
      </w:r>
      <w:r w:rsidR="00FA095A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Pr="003D5ABB">
        <w:rPr>
          <w:rFonts w:ascii="Museo Sans 300" w:eastAsia="Arial" w:hAnsi="Museo Sans 300"/>
          <w:sz w:val="20"/>
          <w:szCs w:val="20"/>
          <w:lang w:val="es-SV"/>
        </w:rPr>
        <w:t>el</w:t>
      </w:r>
      <w:r w:rsidR="00FA095A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Pr="003D5ABB">
        <w:rPr>
          <w:rFonts w:ascii="Museo Sans 300" w:eastAsia="Arial" w:hAnsi="Museo Sans 300"/>
          <w:sz w:val="20"/>
          <w:szCs w:val="20"/>
          <w:lang w:val="es-SV"/>
        </w:rPr>
        <w:t>presente</w:t>
      </w:r>
      <w:r w:rsidR="00FA095A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Pr="003D5ABB">
        <w:rPr>
          <w:rFonts w:ascii="Museo Sans 300" w:eastAsia="Arial" w:hAnsi="Museo Sans 300"/>
          <w:sz w:val="20"/>
          <w:szCs w:val="20"/>
          <w:lang w:val="es-SV"/>
        </w:rPr>
        <w:t>procedimiento</w:t>
      </w:r>
      <w:r w:rsidR="00FA095A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Pr="003D5ABB">
        <w:rPr>
          <w:rFonts w:ascii="Museo Sans 300" w:eastAsia="Arial" w:hAnsi="Museo Sans 300"/>
          <w:sz w:val="20"/>
          <w:szCs w:val="20"/>
          <w:lang w:val="es-SV"/>
        </w:rPr>
        <w:t>en</w:t>
      </w:r>
      <w:r w:rsidR="00FA095A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Pr="003D5ABB">
        <w:rPr>
          <w:rFonts w:ascii="Museo Sans 300" w:eastAsia="Arial" w:hAnsi="Museo Sans 300"/>
          <w:sz w:val="20"/>
          <w:szCs w:val="20"/>
          <w:lang w:val="es-SV"/>
        </w:rPr>
        <w:t>etapa</w:t>
      </w:r>
      <w:r w:rsidR="00FA095A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Pr="003D5ABB">
        <w:rPr>
          <w:rFonts w:ascii="Museo Sans 300" w:eastAsia="Arial" w:hAnsi="Museo Sans 300"/>
          <w:sz w:val="20"/>
          <w:szCs w:val="20"/>
          <w:lang w:val="es-SV"/>
        </w:rPr>
        <w:t>de</w:t>
      </w:r>
      <w:r w:rsidR="00FA095A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Pr="003D5ABB">
        <w:rPr>
          <w:rFonts w:ascii="Museo Sans 300" w:eastAsia="Arial" w:hAnsi="Museo Sans 300"/>
          <w:sz w:val="20"/>
          <w:szCs w:val="20"/>
          <w:lang w:val="es-SV"/>
        </w:rPr>
        <w:t>dictar</w:t>
      </w:r>
      <w:r w:rsidR="00FA095A">
        <w:rPr>
          <w:rFonts w:ascii="Museo Sans 300" w:eastAsia="Arial" w:hAnsi="Museo Sans 300"/>
          <w:sz w:val="20"/>
          <w:szCs w:val="20"/>
          <w:lang w:val="es-SV"/>
        </w:rPr>
        <w:t xml:space="preserve"> </w:t>
      </w:r>
      <w:r w:rsidRPr="003D5ABB">
        <w:rPr>
          <w:rFonts w:ascii="Museo Sans 300" w:eastAsia="Arial" w:hAnsi="Museo Sans 300"/>
          <w:sz w:val="20"/>
          <w:szCs w:val="20"/>
          <w:lang w:val="es-SV"/>
        </w:rPr>
        <w:t>sentencia</w:t>
      </w:r>
      <w:r w:rsidRPr="003D5ABB">
        <w:rPr>
          <w:rFonts w:ascii="Museo Sans 300" w:eastAsia="Arial" w:hAnsi="Museo Sans 300"/>
          <w:sz w:val="20"/>
          <w:szCs w:val="20"/>
          <w:lang w:val="es-SV" w:eastAsia="es-SV"/>
        </w:rPr>
        <w:t>,</w:t>
      </w:r>
      <w:r w:rsidR="00FA095A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3D5ABB">
        <w:rPr>
          <w:rFonts w:ascii="Museo Sans 300" w:eastAsia="Arial" w:hAnsi="Museo Sans 300"/>
          <w:sz w:val="20"/>
          <w:szCs w:val="20"/>
          <w:lang w:val="es-SV" w:eastAsia="es-SV"/>
        </w:rPr>
        <w:t>esta</w:t>
      </w:r>
      <w:r w:rsidR="00FA095A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="008039D0" w:rsidRPr="003D5ABB">
        <w:rPr>
          <w:rFonts w:ascii="Museo Sans 300" w:eastAsia="Arial" w:hAnsi="Museo Sans 300"/>
          <w:sz w:val="20"/>
          <w:szCs w:val="20"/>
          <w:lang w:val="es-SV" w:eastAsia="es-SV"/>
        </w:rPr>
        <w:t>S</w:t>
      </w:r>
      <w:r w:rsidRPr="003D5ABB">
        <w:rPr>
          <w:rFonts w:ascii="Museo Sans 300" w:eastAsia="Arial" w:hAnsi="Museo Sans 300"/>
          <w:sz w:val="20"/>
          <w:szCs w:val="20"/>
          <w:lang w:val="es-SV" w:eastAsia="es-SV"/>
        </w:rPr>
        <w:t>uperintendencia,</w:t>
      </w:r>
      <w:r w:rsidR="00FA095A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3D5ABB">
        <w:rPr>
          <w:rFonts w:ascii="Museo Sans 300" w:eastAsia="Arial" w:hAnsi="Museo Sans 300"/>
          <w:sz w:val="20"/>
          <w:szCs w:val="20"/>
          <w:lang w:val="es-SV" w:eastAsia="es-SV"/>
        </w:rPr>
        <w:t>con</w:t>
      </w:r>
      <w:r w:rsidR="00FA095A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3D5ABB">
        <w:rPr>
          <w:rFonts w:ascii="Museo Sans 300" w:eastAsia="Arial" w:hAnsi="Museo Sans 300"/>
          <w:sz w:val="20"/>
          <w:szCs w:val="20"/>
          <w:lang w:val="es-SV" w:eastAsia="es-SV"/>
        </w:rPr>
        <w:t>apoyo</w:t>
      </w:r>
      <w:r w:rsidR="00FA095A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3D5ABB">
        <w:rPr>
          <w:rFonts w:ascii="Museo Sans 300" w:eastAsia="Arial" w:hAnsi="Museo Sans 300"/>
          <w:sz w:val="20"/>
          <w:szCs w:val="20"/>
          <w:lang w:val="es-SV" w:eastAsia="es-SV"/>
        </w:rPr>
        <w:t>del</w:t>
      </w:r>
      <w:r w:rsidR="00FA095A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3D5ABB">
        <w:rPr>
          <w:rFonts w:ascii="Museo Sans 300" w:eastAsia="Arial" w:hAnsi="Museo Sans 300"/>
          <w:sz w:val="20"/>
          <w:szCs w:val="20"/>
          <w:lang w:val="es-SV" w:eastAsia="es-SV"/>
        </w:rPr>
        <w:t>CAU,</w:t>
      </w:r>
      <w:r w:rsidR="00FA095A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3D5ABB">
        <w:rPr>
          <w:rFonts w:ascii="Museo Sans 300" w:eastAsia="Arial" w:hAnsi="Museo Sans 300"/>
          <w:sz w:val="20"/>
          <w:szCs w:val="20"/>
          <w:lang w:val="es-SV" w:eastAsia="es-SV"/>
        </w:rPr>
        <w:t>realiza</w:t>
      </w:r>
      <w:r w:rsidR="00FA095A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3D5ABB">
        <w:rPr>
          <w:rFonts w:ascii="Museo Sans 300" w:eastAsia="Arial" w:hAnsi="Museo Sans 300"/>
          <w:sz w:val="20"/>
          <w:szCs w:val="20"/>
          <w:lang w:val="es-SV" w:eastAsia="es-SV"/>
        </w:rPr>
        <w:t>las</w:t>
      </w:r>
      <w:r w:rsidR="00FA095A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3D5ABB">
        <w:rPr>
          <w:rFonts w:ascii="Museo Sans 300" w:eastAsia="Arial" w:hAnsi="Museo Sans 300"/>
          <w:sz w:val="20"/>
          <w:szCs w:val="20"/>
          <w:lang w:val="es-SV" w:eastAsia="es-SV"/>
        </w:rPr>
        <w:t>valoraciones</w:t>
      </w:r>
      <w:r w:rsidR="00FA095A"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  <w:r w:rsidRPr="003D5ABB">
        <w:rPr>
          <w:rFonts w:ascii="Museo Sans 300" w:eastAsia="Arial" w:hAnsi="Museo Sans 300"/>
          <w:sz w:val="20"/>
          <w:szCs w:val="20"/>
          <w:lang w:val="es-SV" w:eastAsia="es-SV"/>
        </w:rPr>
        <w:t>siguientes:</w:t>
      </w:r>
    </w:p>
    <w:p w14:paraId="341FA126" w14:textId="77777777" w:rsidR="004A3A14" w:rsidRPr="003D5ABB" w:rsidRDefault="004A3A14" w:rsidP="004A3A14">
      <w:pPr>
        <w:pStyle w:val="Prrafodelista"/>
        <w:spacing w:line="0" w:lineRule="atLeast"/>
        <w:ind w:left="425"/>
        <w:contextualSpacing/>
        <w:jc w:val="both"/>
        <w:rPr>
          <w:rFonts w:ascii="Museo Sans 300" w:hAnsi="Museo Sans 300"/>
        </w:rPr>
      </w:pPr>
    </w:p>
    <w:p w14:paraId="2E41D6DF" w14:textId="3D904DA9" w:rsidR="000436F9" w:rsidRDefault="000436F9" w:rsidP="000436F9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Museo Sans 500" w:hAnsi="Museo Sans 500"/>
          <w:b/>
          <w:sz w:val="20"/>
          <w:szCs w:val="20"/>
        </w:rPr>
      </w:pPr>
      <w:r w:rsidRPr="007B7B0C">
        <w:rPr>
          <w:rFonts w:ascii="Museo Sans 500" w:hAnsi="Museo Sans 500"/>
          <w:b/>
          <w:sz w:val="20"/>
          <w:szCs w:val="20"/>
        </w:rPr>
        <w:t>MARCO</w:t>
      </w:r>
      <w:r w:rsidR="00FA095A">
        <w:rPr>
          <w:rFonts w:ascii="Museo Sans 500" w:hAnsi="Museo Sans 500"/>
          <w:b/>
          <w:sz w:val="20"/>
          <w:szCs w:val="20"/>
        </w:rPr>
        <w:t xml:space="preserve"> </w:t>
      </w:r>
      <w:r w:rsidRPr="007B7B0C">
        <w:rPr>
          <w:rFonts w:ascii="Museo Sans 500" w:hAnsi="Museo Sans 500"/>
          <w:b/>
          <w:sz w:val="20"/>
          <w:szCs w:val="20"/>
        </w:rPr>
        <w:t>LEGAL</w:t>
      </w:r>
    </w:p>
    <w:p w14:paraId="77652730" w14:textId="77777777" w:rsidR="000436F9" w:rsidRDefault="000436F9" w:rsidP="009A69A9">
      <w:pPr>
        <w:spacing w:after="0" w:line="240" w:lineRule="auto"/>
        <w:ind w:left="567"/>
        <w:jc w:val="both"/>
        <w:rPr>
          <w:rFonts w:ascii="Museo Sans 300" w:hAnsi="Museo Sans 300"/>
          <w:lang w:eastAsia="es-ES"/>
        </w:rPr>
      </w:pPr>
    </w:p>
    <w:p w14:paraId="5C03F5CC" w14:textId="6F5AF371" w:rsidR="000436F9" w:rsidRPr="00FC7AFA" w:rsidRDefault="000436F9" w:rsidP="000436F9">
      <w:pPr>
        <w:tabs>
          <w:tab w:val="left" w:pos="426"/>
        </w:tabs>
        <w:spacing w:after="0" w:line="240" w:lineRule="auto"/>
        <w:jc w:val="both"/>
        <w:rPr>
          <w:rFonts w:ascii="Museo Sans 500" w:eastAsia="Times New Roman" w:hAnsi="Museo Sans 500"/>
          <w:b/>
          <w:bCs/>
          <w:sz w:val="20"/>
          <w:szCs w:val="20"/>
          <w:lang w:eastAsia="es-ES"/>
        </w:rPr>
      </w:pPr>
      <w:r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ab/>
      </w:r>
      <w:r w:rsidRPr="00FC7AF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1.A.</w:t>
      </w:r>
      <w:r w:rsidR="00FA095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FC7AF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Ley</w:t>
      </w:r>
      <w:r w:rsidR="00FA095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FC7AF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de</w:t>
      </w:r>
      <w:r w:rsidR="00FA095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FC7AF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Creación</w:t>
      </w:r>
      <w:r w:rsidR="00FA095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FC7AF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de</w:t>
      </w:r>
      <w:r w:rsidR="00FA095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FC7AF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la</w:t>
      </w:r>
      <w:r w:rsidR="00FA095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FC7AF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SIGET</w:t>
      </w:r>
    </w:p>
    <w:p w14:paraId="1EF98501" w14:textId="77777777" w:rsidR="000436F9" w:rsidRPr="007B7B0C" w:rsidRDefault="000436F9" w:rsidP="000436F9">
      <w:pPr>
        <w:tabs>
          <w:tab w:val="left" w:pos="993"/>
        </w:tabs>
        <w:spacing w:after="0" w:line="240" w:lineRule="auto"/>
        <w:ind w:left="993"/>
        <w:jc w:val="both"/>
        <w:rPr>
          <w:rFonts w:ascii="Museo Sans 300" w:eastAsia="Times New Roman" w:hAnsi="Museo Sans 300"/>
          <w:b/>
          <w:bCs/>
          <w:sz w:val="20"/>
          <w:szCs w:val="20"/>
          <w:lang w:eastAsia="es-ES"/>
        </w:rPr>
      </w:pPr>
    </w:p>
    <w:p w14:paraId="65702E6F" w14:textId="15512808" w:rsidR="000436F9" w:rsidRDefault="000436F9" w:rsidP="000436F9">
      <w:pPr>
        <w:suppressAutoHyphens/>
        <w:autoSpaceDE w:val="0"/>
        <w:autoSpaceDN w:val="0"/>
        <w:spacing w:after="0" w:line="240" w:lineRule="auto"/>
        <w:ind w:left="426"/>
        <w:jc w:val="both"/>
        <w:textAlignment w:val="baseline"/>
        <w:rPr>
          <w:rFonts w:ascii="Museo Sans 300" w:eastAsia="Calibri" w:hAnsi="Museo Sans 300"/>
          <w:sz w:val="20"/>
          <w:szCs w:val="20"/>
          <w:lang w:eastAsia="es-SV"/>
        </w:rPr>
      </w:pPr>
      <w:r w:rsidRPr="007B7B0C">
        <w:rPr>
          <w:rFonts w:ascii="Museo Sans 300" w:eastAsia="Calibri" w:hAnsi="Museo Sans 300"/>
          <w:sz w:val="20"/>
          <w:szCs w:val="20"/>
          <w:lang w:eastAsia="es-SV"/>
        </w:rPr>
        <w:t>El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artículo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4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la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Ley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Creación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la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SIGET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establece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que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le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compete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a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esta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Institución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aplicar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las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normas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contenidas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en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tratados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internacionales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en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materia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electricidad,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en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las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leyes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que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rigen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en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el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referido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sector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y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sus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reglamentos,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así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como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para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conocer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del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incumplimiento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estas.</w:t>
      </w:r>
    </w:p>
    <w:p w14:paraId="1BB24592" w14:textId="77777777" w:rsidR="000436F9" w:rsidRDefault="000436F9" w:rsidP="000436F9">
      <w:pPr>
        <w:suppressAutoHyphens/>
        <w:autoSpaceDE w:val="0"/>
        <w:autoSpaceDN w:val="0"/>
        <w:spacing w:after="0" w:line="240" w:lineRule="auto"/>
        <w:ind w:left="426"/>
        <w:jc w:val="both"/>
        <w:textAlignment w:val="baseline"/>
        <w:rPr>
          <w:rFonts w:ascii="Museo Sans 300" w:eastAsia="Calibri" w:hAnsi="Museo Sans 300"/>
          <w:sz w:val="20"/>
          <w:szCs w:val="20"/>
          <w:lang w:eastAsia="es-SV"/>
        </w:rPr>
      </w:pPr>
    </w:p>
    <w:p w14:paraId="2123C570" w14:textId="63C08C25" w:rsidR="000436F9" w:rsidRPr="00FC7AFA" w:rsidRDefault="000436F9" w:rsidP="000436F9">
      <w:pPr>
        <w:suppressAutoHyphens/>
        <w:autoSpaceDE w:val="0"/>
        <w:autoSpaceDN w:val="0"/>
        <w:spacing w:after="0" w:line="240" w:lineRule="auto"/>
        <w:ind w:left="426"/>
        <w:jc w:val="both"/>
        <w:textAlignment w:val="baseline"/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</w:pPr>
      <w:r w:rsidRPr="00FC7AFA"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  <w:t>1.B.</w:t>
      </w:r>
      <w:r w:rsidR="00FA095A"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  <w:t>Ley</w:t>
      </w:r>
      <w:r w:rsidR="00FA095A"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  <w:t>General</w:t>
      </w:r>
      <w:r w:rsidR="00FA095A"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  <w:t>de</w:t>
      </w:r>
      <w:r w:rsidR="00FA095A"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  <w:t>Electricidad</w:t>
      </w:r>
    </w:p>
    <w:p w14:paraId="745A1387" w14:textId="77777777" w:rsidR="000436F9" w:rsidRPr="007B7B0C" w:rsidRDefault="000436F9" w:rsidP="000436F9">
      <w:pPr>
        <w:suppressAutoHyphens/>
        <w:autoSpaceDE w:val="0"/>
        <w:autoSpaceDN w:val="0"/>
        <w:spacing w:after="0" w:line="240" w:lineRule="auto"/>
        <w:ind w:left="426"/>
        <w:jc w:val="both"/>
        <w:textAlignment w:val="baseline"/>
        <w:rPr>
          <w:rFonts w:ascii="Museo Sans 500" w:eastAsia="Calibri" w:hAnsi="Museo Sans 500" w:cs="Arial"/>
          <w:b/>
          <w:bCs/>
          <w:sz w:val="20"/>
          <w:szCs w:val="20"/>
          <w:lang w:eastAsia="es-SV"/>
        </w:rPr>
      </w:pPr>
    </w:p>
    <w:p w14:paraId="3EAC2AF0" w14:textId="403C12BE" w:rsidR="000436F9" w:rsidRDefault="000436F9" w:rsidP="000436F9">
      <w:pPr>
        <w:suppressAutoHyphens/>
        <w:autoSpaceDE w:val="0"/>
        <w:autoSpaceDN w:val="0"/>
        <w:spacing w:after="0" w:line="240" w:lineRule="auto"/>
        <w:ind w:left="426"/>
        <w:jc w:val="both"/>
        <w:textAlignment w:val="baseline"/>
        <w:rPr>
          <w:rFonts w:ascii="Museo Sans 300" w:eastAsia="Calibri" w:hAnsi="Museo Sans 300"/>
          <w:sz w:val="20"/>
          <w:szCs w:val="20"/>
          <w:lang w:eastAsia="es-SV"/>
        </w:rPr>
      </w:pPr>
      <w:r w:rsidRPr="007B7B0C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acuerdo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con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el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artículo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2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letra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e)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la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Ley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General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Electricidad,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uno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los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objetivos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dicho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cuerpo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legal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es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la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protección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los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derechos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los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usuarios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y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de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todas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las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entidades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que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desarrollan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actividades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en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el</w:t>
      </w:r>
      <w:r w:rsidR="00FA095A">
        <w:rPr>
          <w:rFonts w:ascii="Museo Sans 300" w:eastAsia="Calibri" w:hAnsi="Museo Sans 300"/>
          <w:sz w:val="20"/>
          <w:szCs w:val="20"/>
          <w:lang w:eastAsia="es-SV"/>
        </w:rPr>
        <w:t xml:space="preserve"> </w:t>
      </w:r>
      <w:r w:rsidRPr="007B7B0C">
        <w:rPr>
          <w:rFonts w:ascii="Museo Sans 300" w:eastAsia="Calibri" w:hAnsi="Museo Sans 300"/>
          <w:sz w:val="20"/>
          <w:szCs w:val="20"/>
          <w:lang w:eastAsia="es-SV"/>
        </w:rPr>
        <w:t>sector.</w:t>
      </w:r>
    </w:p>
    <w:p w14:paraId="1C98B51F" w14:textId="29691AF0" w:rsidR="00DD13E8" w:rsidRDefault="00DD13E8" w:rsidP="000436F9">
      <w:pPr>
        <w:suppressAutoHyphens/>
        <w:autoSpaceDE w:val="0"/>
        <w:autoSpaceDN w:val="0"/>
        <w:spacing w:after="0" w:line="240" w:lineRule="auto"/>
        <w:ind w:left="426"/>
        <w:jc w:val="both"/>
        <w:textAlignment w:val="baseline"/>
        <w:rPr>
          <w:rFonts w:ascii="Museo Sans 300" w:eastAsia="Calibri" w:hAnsi="Museo Sans 300"/>
          <w:sz w:val="20"/>
          <w:szCs w:val="20"/>
          <w:lang w:eastAsia="es-SV"/>
        </w:rPr>
      </w:pPr>
    </w:p>
    <w:p w14:paraId="602FCE86" w14:textId="78483575" w:rsidR="000436F9" w:rsidRPr="00FC7AFA" w:rsidRDefault="000436F9" w:rsidP="000436F9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500" w:eastAsia="Calibri" w:hAnsi="Museo Sans 500"/>
          <w:b/>
          <w:sz w:val="20"/>
          <w:szCs w:val="20"/>
          <w:lang w:eastAsia="es-SV"/>
        </w:rPr>
      </w:pPr>
      <w:r w:rsidRPr="00FC7AFA">
        <w:rPr>
          <w:rFonts w:ascii="Museo Sans 500" w:eastAsia="Calibri" w:hAnsi="Museo Sans 500"/>
          <w:b/>
          <w:sz w:val="20"/>
          <w:szCs w:val="20"/>
          <w:lang w:eastAsia="es-SV"/>
        </w:rPr>
        <w:t>1.C.</w:t>
      </w:r>
      <w:r w:rsidR="00FA095A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/>
          <w:b/>
          <w:sz w:val="20"/>
          <w:szCs w:val="20"/>
          <w:lang w:eastAsia="es-SV"/>
        </w:rPr>
        <w:t>Términos</w:t>
      </w:r>
      <w:r w:rsidR="00FA095A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/>
          <w:b/>
          <w:sz w:val="20"/>
          <w:szCs w:val="20"/>
          <w:lang w:eastAsia="es-SV"/>
        </w:rPr>
        <w:t>y</w:t>
      </w:r>
      <w:r w:rsidR="00FA095A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/>
          <w:b/>
          <w:sz w:val="20"/>
          <w:szCs w:val="20"/>
          <w:lang w:eastAsia="es-SV"/>
        </w:rPr>
        <w:t>Condiciones</w:t>
      </w:r>
      <w:r w:rsidR="00FA095A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/>
          <w:b/>
          <w:sz w:val="20"/>
          <w:szCs w:val="20"/>
          <w:lang w:eastAsia="es-SV"/>
        </w:rPr>
        <w:t>Generales</w:t>
      </w:r>
      <w:r w:rsidR="00FA095A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/>
          <w:b/>
          <w:sz w:val="20"/>
          <w:szCs w:val="20"/>
          <w:lang w:eastAsia="es-SV"/>
        </w:rPr>
        <w:t>al</w:t>
      </w:r>
      <w:r w:rsidR="00FA095A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/>
          <w:b/>
          <w:sz w:val="20"/>
          <w:szCs w:val="20"/>
          <w:lang w:eastAsia="es-SV"/>
        </w:rPr>
        <w:t>Consumidor</w:t>
      </w:r>
      <w:r w:rsidR="00FA095A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/>
          <w:b/>
          <w:sz w:val="20"/>
          <w:szCs w:val="20"/>
          <w:lang w:eastAsia="es-SV"/>
        </w:rPr>
        <w:t>Final</w:t>
      </w:r>
      <w:r w:rsidR="00FA095A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/>
          <w:b/>
          <w:sz w:val="20"/>
          <w:szCs w:val="20"/>
          <w:lang w:eastAsia="es-SV"/>
        </w:rPr>
        <w:t>del</w:t>
      </w:r>
      <w:r w:rsidR="00FA095A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/>
          <w:b/>
          <w:sz w:val="20"/>
          <w:szCs w:val="20"/>
          <w:lang w:eastAsia="es-SV"/>
        </w:rPr>
        <w:t>Pliego</w:t>
      </w:r>
      <w:r w:rsidR="00FA095A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/>
          <w:b/>
          <w:sz w:val="20"/>
          <w:szCs w:val="20"/>
          <w:lang w:eastAsia="es-SV"/>
        </w:rPr>
        <w:t>Tarifario</w:t>
      </w:r>
      <w:r w:rsidR="00FA095A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/>
          <w:b/>
          <w:sz w:val="20"/>
          <w:szCs w:val="20"/>
          <w:lang w:eastAsia="es-SV"/>
        </w:rPr>
        <w:t>autorizado</w:t>
      </w:r>
      <w:r w:rsidR="00FA095A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/>
          <w:b/>
          <w:sz w:val="20"/>
          <w:szCs w:val="20"/>
          <w:lang w:eastAsia="es-SV"/>
        </w:rPr>
        <w:t>a</w:t>
      </w:r>
      <w:r w:rsidR="00FA095A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/>
          <w:b/>
          <w:sz w:val="20"/>
          <w:szCs w:val="20"/>
          <w:lang w:eastAsia="es-SV"/>
        </w:rPr>
        <w:t>la</w:t>
      </w:r>
      <w:r w:rsidR="00FA095A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Pr="00FC7AFA">
        <w:rPr>
          <w:rFonts w:ascii="Museo Sans 500" w:eastAsia="Calibri" w:hAnsi="Museo Sans 500"/>
          <w:b/>
          <w:sz w:val="20"/>
          <w:szCs w:val="20"/>
          <w:lang w:eastAsia="es-SV"/>
        </w:rPr>
        <w:t>distribuidora</w:t>
      </w:r>
      <w:r w:rsidR="00FA095A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="00467387">
        <w:rPr>
          <w:rFonts w:ascii="Museo Sans 500" w:eastAsia="Calibri" w:hAnsi="Museo Sans 500"/>
          <w:b/>
          <w:sz w:val="20"/>
          <w:szCs w:val="20"/>
          <w:lang w:eastAsia="es-SV"/>
        </w:rPr>
        <w:t>AES</w:t>
      </w:r>
      <w:r w:rsidR="00FA095A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="00467387">
        <w:rPr>
          <w:rFonts w:ascii="Museo Sans 500" w:eastAsia="Calibri" w:hAnsi="Museo Sans 500"/>
          <w:b/>
          <w:sz w:val="20"/>
          <w:szCs w:val="20"/>
          <w:lang w:eastAsia="es-SV"/>
        </w:rPr>
        <w:t>CLESA</w:t>
      </w:r>
      <w:r w:rsidR="00FA095A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="00467387">
        <w:rPr>
          <w:rFonts w:ascii="Museo Sans 500" w:eastAsia="Calibri" w:hAnsi="Museo Sans 500"/>
          <w:b/>
          <w:sz w:val="20"/>
          <w:szCs w:val="20"/>
          <w:lang w:eastAsia="es-SV"/>
        </w:rPr>
        <w:t>y</w:t>
      </w:r>
      <w:r w:rsidR="00FA095A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="00467387">
        <w:rPr>
          <w:rFonts w:ascii="Museo Sans 500" w:eastAsia="Calibri" w:hAnsi="Museo Sans 500"/>
          <w:b/>
          <w:sz w:val="20"/>
          <w:szCs w:val="20"/>
          <w:lang w:eastAsia="es-SV"/>
        </w:rPr>
        <w:t>Cía.,</w:t>
      </w:r>
      <w:r w:rsidR="00FA095A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="00467387">
        <w:rPr>
          <w:rFonts w:ascii="Museo Sans 500" w:eastAsia="Calibri" w:hAnsi="Museo Sans 500"/>
          <w:b/>
          <w:sz w:val="20"/>
          <w:szCs w:val="20"/>
          <w:lang w:eastAsia="es-SV"/>
        </w:rPr>
        <w:t>S.</w:t>
      </w:r>
      <w:r w:rsidR="00FA095A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="00467387">
        <w:rPr>
          <w:rFonts w:ascii="Museo Sans 500" w:eastAsia="Calibri" w:hAnsi="Museo Sans 500"/>
          <w:b/>
          <w:sz w:val="20"/>
          <w:szCs w:val="20"/>
          <w:lang w:eastAsia="es-SV"/>
        </w:rPr>
        <w:t>en</w:t>
      </w:r>
      <w:r w:rsidR="00FA095A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="00467387">
        <w:rPr>
          <w:rFonts w:ascii="Museo Sans 500" w:eastAsia="Calibri" w:hAnsi="Museo Sans 500"/>
          <w:b/>
          <w:sz w:val="20"/>
          <w:szCs w:val="20"/>
          <w:lang w:eastAsia="es-SV"/>
        </w:rPr>
        <w:t>C.</w:t>
      </w:r>
      <w:r w:rsidR="00FA095A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="00467387">
        <w:rPr>
          <w:rFonts w:ascii="Museo Sans 500" w:eastAsia="Calibri" w:hAnsi="Museo Sans 500"/>
          <w:b/>
          <w:sz w:val="20"/>
          <w:szCs w:val="20"/>
          <w:lang w:eastAsia="es-SV"/>
        </w:rPr>
        <w:t>de</w:t>
      </w:r>
      <w:r w:rsidR="00FA095A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="00467387">
        <w:rPr>
          <w:rFonts w:ascii="Museo Sans 500" w:eastAsia="Calibri" w:hAnsi="Museo Sans 500"/>
          <w:b/>
          <w:sz w:val="20"/>
          <w:szCs w:val="20"/>
          <w:lang w:eastAsia="es-SV"/>
        </w:rPr>
        <w:t>C.V.</w:t>
      </w:r>
      <w:r w:rsidR="00FA095A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>
        <w:rPr>
          <w:rFonts w:ascii="Museo Sans 500" w:eastAsia="Calibri" w:hAnsi="Museo Sans 500"/>
          <w:b/>
          <w:sz w:val="20"/>
          <w:szCs w:val="20"/>
          <w:lang w:eastAsia="es-SV"/>
        </w:rPr>
        <w:t>aplicables</w:t>
      </w:r>
      <w:r w:rsidR="00FA095A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>
        <w:rPr>
          <w:rFonts w:ascii="Museo Sans 500" w:eastAsia="Calibri" w:hAnsi="Museo Sans 500"/>
          <w:b/>
          <w:sz w:val="20"/>
          <w:szCs w:val="20"/>
          <w:lang w:eastAsia="es-SV"/>
        </w:rPr>
        <w:t>para</w:t>
      </w:r>
      <w:r w:rsidR="00FA095A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>
        <w:rPr>
          <w:rFonts w:ascii="Museo Sans 500" w:eastAsia="Calibri" w:hAnsi="Museo Sans 500"/>
          <w:b/>
          <w:sz w:val="20"/>
          <w:szCs w:val="20"/>
          <w:lang w:eastAsia="es-SV"/>
        </w:rPr>
        <w:t>el</w:t>
      </w:r>
      <w:r w:rsidR="00FA095A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="007F420A">
        <w:rPr>
          <w:rFonts w:ascii="Museo Sans 500" w:eastAsia="Calibri" w:hAnsi="Museo Sans 500"/>
          <w:b/>
          <w:sz w:val="20"/>
          <w:szCs w:val="20"/>
          <w:lang w:eastAsia="es-SV"/>
        </w:rPr>
        <w:t>año</w:t>
      </w:r>
      <w:r w:rsidR="00FA095A">
        <w:rPr>
          <w:rFonts w:ascii="Museo Sans 500" w:eastAsia="Calibri" w:hAnsi="Museo Sans 500"/>
          <w:b/>
          <w:sz w:val="20"/>
          <w:szCs w:val="20"/>
          <w:lang w:eastAsia="es-SV"/>
        </w:rPr>
        <w:t xml:space="preserve"> </w:t>
      </w:r>
      <w:r w:rsidR="007F420A">
        <w:rPr>
          <w:rFonts w:ascii="Museo Sans 500" w:eastAsia="Calibri" w:hAnsi="Museo Sans 500"/>
          <w:b/>
          <w:sz w:val="20"/>
          <w:szCs w:val="20"/>
          <w:lang w:eastAsia="es-SV"/>
        </w:rPr>
        <w:t>2023</w:t>
      </w:r>
      <w:r>
        <w:rPr>
          <w:rFonts w:ascii="Museo Sans 500" w:eastAsia="Calibri" w:hAnsi="Museo Sans 500"/>
          <w:b/>
          <w:sz w:val="20"/>
          <w:szCs w:val="20"/>
          <w:lang w:eastAsia="es-SV"/>
        </w:rPr>
        <w:t>.</w:t>
      </w:r>
    </w:p>
    <w:p w14:paraId="2512E065" w14:textId="77777777" w:rsidR="000436F9" w:rsidRPr="007B7B0C" w:rsidRDefault="000436F9" w:rsidP="000436F9">
      <w:pPr>
        <w:spacing w:after="0" w:line="240" w:lineRule="auto"/>
        <w:ind w:left="567"/>
        <w:jc w:val="both"/>
        <w:rPr>
          <w:rFonts w:ascii="Museo Sans 300" w:eastAsia="Times New Roman" w:hAnsi="Museo Sans 300"/>
          <w:b/>
          <w:bCs/>
          <w:sz w:val="20"/>
          <w:szCs w:val="20"/>
          <w:u w:val="single"/>
          <w:lang w:eastAsia="es-ES"/>
        </w:rPr>
      </w:pPr>
    </w:p>
    <w:p w14:paraId="45C1700F" w14:textId="60264C24" w:rsidR="00CB36B5" w:rsidRPr="00CB36B5" w:rsidRDefault="00CB36B5" w:rsidP="00CB36B5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hAnsi="Museo Sans 300" w:cs="Arial"/>
          <w:sz w:val="20"/>
          <w:szCs w:val="20"/>
          <w:lang w:eastAsia="es-SV"/>
        </w:rPr>
      </w:pPr>
      <w:r w:rsidRPr="00CB36B5">
        <w:rPr>
          <w:rFonts w:ascii="Museo Sans 300" w:hAnsi="Museo Sans 300" w:cs="Arial"/>
          <w:sz w:val="20"/>
          <w:szCs w:val="20"/>
          <w:lang w:eastAsia="es-SV"/>
        </w:rPr>
        <w:t>En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dicho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cuerpo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normativo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se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detalla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las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situaciones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en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las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cuales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se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presume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que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el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usuario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final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está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incumpliendo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las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condiciones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contractuales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del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suministro,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cuando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existan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alteraciones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en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la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acometida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o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en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el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equipo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de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medición.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De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igual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manera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determina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que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el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distribuidor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tiene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la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responsabilidad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de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recabar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toda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la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evidencia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que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conlleve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a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comprobar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que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existe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el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incumplimiento,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y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establece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los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medios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probatorios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que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debe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aportar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ante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la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SIGET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cuando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se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requieran.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El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artículo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35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de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dichos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Términos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y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Condiciones</w:t>
      </w:r>
      <w:r w:rsidR="00FA095A">
        <w:rPr>
          <w:rFonts w:ascii="Museo Sans 300" w:hAnsi="Museo Sans 300" w:cs="Arial"/>
          <w:sz w:val="20"/>
          <w:szCs w:val="20"/>
          <w:lang w:eastAsia="es-SV"/>
        </w:rPr>
        <w:t xml:space="preserve"> </w:t>
      </w:r>
      <w:r w:rsidRPr="00CB36B5">
        <w:rPr>
          <w:rFonts w:ascii="Museo Sans 300" w:hAnsi="Museo Sans 300" w:cs="Arial"/>
          <w:sz w:val="20"/>
          <w:szCs w:val="20"/>
          <w:lang w:eastAsia="es-SV"/>
        </w:rPr>
        <w:t>establece:</w:t>
      </w:r>
    </w:p>
    <w:p w14:paraId="28F4DC9F" w14:textId="77777777" w:rsidR="00CB36B5" w:rsidRPr="00CB36B5" w:rsidRDefault="00CB36B5" w:rsidP="00CB36B5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hAnsi="Museo Sans 300" w:cs="Arial"/>
          <w:sz w:val="20"/>
          <w:szCs w:val="20"/>
          <w:lang w:eastAsia="es-SV"/>
        </w:rPr>
      </w:pPr>
    </w:p>
    <w:p w14:paraId="79CEF1C3" w14:textId="60258180" w:rsidR="00CB36B5" w:rsidRDefault="00CB36B5" w:rsidP="00E7605C">
      <w:pPr>
        <w:suppressAutoHyphens/>
        <w:autoSpaceDN w:val="0"/>
        <w:spacing w:after="0" w:line="240" w:lineRule="auto"/>
        <w:ind w:left="708" w:right="851"/>
        <w:jc w:val="both"/>
        <w:textAlignment w:val="baseline"/>
        <w:rPr>
          <w:rFonts w:ascii="Museo 300" w:hAnsi="Museo 300" w:cs="Arial"/>
          <w:sz w:val="16"/>
          <w:szCs w:val="16"/>
          <w:lang w:eastAsia="es-SV"/>
        </w:rPr>
      </w:pPr>
      <w:r w:rsidRPr="00CB36B5">
        <w:rPr>
          <w:rFonts w:ascii="Museo 300" w:hAnsi="Museo 300" w:cs="Arial"/>
          <w:b/>
          <w:bCs/>
          <w:sz w:val="16"/>
          <w:szCs w:val="16"/>
          <w:lang w:val="es-ES" w:eastAsia="es-SV"/>
        </w:rPr>
        <w:t>“</w:t>
      </w:r>
      <w:r w:rsidRPr="00CB36B5">
        <w:rPr>
          <w:rFonts w:ascii="Museo 300" w:hAnsi="Museo 300" w:cs="Arial"/>
          <w:sz w:val="16"/>
          <w:szCs w:val="16"/>
          <w:lang w:eastAsia="es-SV"/>
        </w:rPr>
        <w:t>Es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obligación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del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Distribuidor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reemplazar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los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equipos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medición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que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hayan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alcanzado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el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término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su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vida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útil,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conformidad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con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la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Metodología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para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el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Control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la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Exactitud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los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Equipos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Medición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contenida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en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el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Acuerdo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No.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442-E-2014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o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la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que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la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sustituya.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 </w:t>
      </w:r>
    </w:p>
    <w:p w14:paraId="73E4368B" w14:textId="77777777" w:rsidR="00D0741E" w:rsidRPr="00CB36B5" w:rsidRDefault="00D0741E" w:rsidP="00E7605C">
      <w:pPr>
        <w:suppressAutoHyphens/>
        <w:autoSpaceDN w:val="0"/>
        <w:spacing w:after="0" w:line="240" w:lineRule="auto"/>
        <w:ind w:left="708" w:right="851"/>
        <w:jc w:val="both"/>
        <w:textAlignment w:val="baseline"/>
        <w:rPr>
          <w:rFonts w:ascii="Museo 300" w:hAnsi="Museo 300" w:cs="Arial"/>
          <w:sz w:val="16"/>
          <w:szCs w:val="16"/>
          <w:lang w:eastAsia="es-SV"/>
        </w:rPr>
      </w:pPr>
    </w:p>
    <w:p w14:paraId="131DCE5D" w14:textId="28496CE5" w:rsidR="00CB36B5" w:rsidRPr="00CB36B5" w:rsidRDefault="00CB36B5" w:rsidP="00CB36B5">
      <w:pPr>
        <w:suppressAutoHyphens/>
        <w:autoSpaceDN w:val="0"/>
        <w:spacing w:after="0" w:line="240" w:lineRule="auto"/>
        <w:ind w:left="708" w:right="851"/>
        <w:jc w:val="both"/>
        <w:textAlignment w:val="baseline"/>
        <w:rPr>
          <w:rFonts w:ascii="Museo 300" w:hAnsi="Museo 300" w:cs="Arial"/>
          <w:sz w:val="16"/>
          <w:szCs w:val="16"/>
          <w:lang w:eastAsia="es-SV"/>
        </w:rPr>
      </w:pPr>
      <w:r w:rsidRPr="00CB36B5">
        <w:rPr>
          <w:rFonts w:ascii="Museo 300" w:hAnsi="Museo 300" w:cs="Arial"/>
          <w:sz w:val="16"/>
          <w:szCs w:val="16"/>
          <w:lang w:eastAsia="es-SV"/>
        </w:rPr>
        <w:t>El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Distribuidor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podrá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cobrar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la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energía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y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potencia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no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facturada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por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desperfectos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o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problemas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en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el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equipo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medición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o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componentes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la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medición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que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no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hayan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permitidos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el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correcto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registro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energía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consumida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por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el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usuario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final;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para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ello,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el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Distribuidor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deberá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notificar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por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escrito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impreso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o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digital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dicha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situación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al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usuario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final,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a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quien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deberá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demostrar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técnicamente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las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razones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que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originaron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el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no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registro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del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consumo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energía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y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potencia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eléctrica.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La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energía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y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potencia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no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facturada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se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calculará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sobre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la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base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del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promedio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del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consumo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histórico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del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suministro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las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últimas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seis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lecturas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correctas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del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consumo.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 </w:t>
      </w:r>
    </w:p>
    <w:p w14:paraId="79827776" w14:textId="658CF43B" w:rsidR="00CB36B5" w:rsidRPr="00CB36B5" w:rsidRDefault="00FA095A" w:rsidP="00CB36B5">
      <w:pPr>
        <w:suppressAutoHyphens/>
        <w:autoSpaceDN w:val="0"/>
        <w:spacing w:after="0" w:line="240" w:lineRule="auto"/>
        <w:ind w:left="708" w:right="851"/>
        <w:jc w:val="both"/>
        <w:textAlignment w:val="baseline"/>
        <w:rPr>
          <w:rFonts w:ascii="Museo 300" w:hAnsi="Museo 300" w:cs="Arial"/>
          <w:sz w:val="16"/>
          <w:szCs w:val="16"/>
          <w:lang w:eastAsia="es-SV"/>
        </w:rPr>
      </w:pPr>
      <w:r>
        <w:rPr>
          <w:rFonts w:ascii="Museo 300" w:hAnsi="Museo 300" w:cs="Arial"/>
          <w:sz w:val="16"/>
          <w:szCs w:val="16"/>
          <w:lang w:eastAsia="es-SV"/>
        </w:rPr>
        <w:t xml:space="preserve"> </w:t>
      </w:r>
    </w:p>
    <w:p w14:paraId="1D2DD41E" w14:textId="4376FB92" w:rsidR="00CB36B5" w:rsidRDefault="00CB36B5" w:rsidP="00CB36B5">
      <w:pPr>
        <w:suppressAutoHyphens/>
        <w:autoSpaceDN w:val="0"/>
        <w:spacing w:after="0" w:line="240" w:lineRule="auto"/>
        <w:ind w:left="708" w:right="851"/>
        <w:jc w:val="both"/>
        <w:textAlignment w:val="baseline"/>
        <w:rPr>
          <w:rFonts w:ascii="Museo 300" w:hAnsi="Museo 300" w:cs="Arial"/>
          <w:sz w:val="16"/>
          <w:szCs w:val="16"/>
          <w:lang w:eastAsia="es-SV"/>
        </w:rPr>
      </w:pPr>
      <w:proofErr w:type="gramStart"/>
      <w:r w:rsidRPr="00CB36B5">
        <w:rPr>
          <w:rFonts w:ascii="Museo 300" w:hAnsi="Museo 300" w:cs="Arial"/>
          <w:sz w:val="16"/>
          <w:szCs w:val="16"/>
          <w:lang w:eastAsia="es-SV"/>
        </w:rPr>
        <w:t>En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caso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que</w:t>
      </w:r>
      <w:proofErr w:type="gramEnd"/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el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equipo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medición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haya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registrado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menos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energía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y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potencia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que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la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consumida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por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el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usuario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final,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por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la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causal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antes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citada,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el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Distribuidor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podrá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cobrar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la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energía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y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potencia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eléctrica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no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registrada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retroactivamente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hasta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un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máximo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dos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meses,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a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partir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la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fecha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en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que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el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Distribuidor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le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notifique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al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usuario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final,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que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la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condición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desperfectos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o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problemas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en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el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equipo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medición,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ha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sido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corregida.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En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este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caso,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el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Distribuidor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deberá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concederle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al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usuario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final,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un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plan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pago,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sin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intereses,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por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un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plazo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que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sea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no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menor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en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duración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al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período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objeto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del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reclamo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y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no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podrá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exigirle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garantías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por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dicho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pago.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Dicho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cobro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podrá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ser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efectuado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dentro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un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plazo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no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mayor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seis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meses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posteriores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a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la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fecha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de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la</w:t>
      </w:r>
      <w:r w:rsidR="00FA095A">
        <w:rPr>
          <w:rFonts w:ascii="Museo 300" w:hAnsi="Museo 300" w:cs="Arial"/>
          <w:sz w:val="16"/>
          <w:szCs w:val="16"/>
          <w:lang w:eastAsia="es-SV"/>
        </w:rPr>
        <w:t xml:space="preserve"> </w:t>
      </w:r>
      <w:r w:rsidRPr="00CB36B5">
        <w:rPr>
          <w:rFonts w:ascii="Museo 300" w:hAnsi="Museo 300" w:cs="Arial"/>
          <w:sz w:val="16"/>
          <w:szCs w:val="16"/>
          <w:lang w:eastAsia="es-SV"/>
        </w:rPr>
        <w:t>notificación.”</w:t>
      </w:r>
    </w:p>
    <w:p w14:paraId="71E31EBB" w14:textId="77777777" w:rsidR="00B247AB" w:rsidRDefault="00B247AB" w:rsidP="000436F9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500" w:hAnsi="Museo Sans 500" w:cs="Arial"/>
          <w:b/>
          <w:bCs/>
          <w:sz w:val="20"/>
          <w:szCs w:val="20"/>
          <w:lang w:eastAsia="es-SV"/>
        </w:rPr>
      </w:pPr>
    </w:p>
    <w:p w14:paraId="040CC955" w14:textId="6C2091F9" w:rsidR="000436F9" w:rsidRPr="00FC7AFA" w:rsidRDefault="000436F9" w:rsidP="000436F9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500" w:hAnsi="Museo Sans 500" w:cs="Arial"/>
          <w:b/>
          <w:bCs/>
          <w:sz w:val="20"/>
          <w:szCs w:val="20"/>
          <w:lang w:eastAsia="es-SV"/>
        </w:rPr>
      </w:pP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1.D.</w:t>
      </w:r>
      <w:r w:rsidR="00FA095A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Procedimiento</w:t>
      </w:r>
      <w:r w:rsidR="00FA095A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para</w:t>
      </w:r>
      <w:r w:rsidR="00FA095A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Investigar</w:t>
      </w:r>
      <w:r w:rsidR="00FA095A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la</w:t>
      </w:r>
      <w:r w:rsidR="00FA095A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Existencia</w:t>
      </w:r>
      <w:r w:rsidR="00FA095A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de</w:t>
      </w:r>
      <w:r w:rsidR="00FA095A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Condiciones</w:t>
      </w:r>
      <w:r w:rsidR="00FA095A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Irregulares</w:t>
      </w:r>
      <w:r w:rsidR="00FA095A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en</w:t>
      </w:r>
      <w:r w:rsidR="00FA095A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el</w:t>
      </w:r>
      <w:r w:rsidR="00FA095A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Suministro</w:t>
      </w:r>
      <w:r w:rsidR="00FA095A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de</w:t>
      </w:r>
      <w:r w:rsidR="00FA095A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Energía</w:t>
      </w:r>
      <w:r w:rsidR="00FA095A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Eléctrica</w:t>
      </w:r>
      <w:r w:rsidR="00FA095A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del</w:t>
      </w:r>
      <w:r w:rsidR="00FA095A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Usuario</w:t>
      </w:r>
      <w:r w:rsidR="00FA095A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C7AFA">
        <w:rPr>
          <w:rFonts w:ascii="Museo Sans 500" w:hAnsi="Museo Sans 500" w:cs="Arial"/>
          <w:b/>
          <w:bCs/>
          <w:sz w:val="20"/>
          <w:szCs w:val="20"/>
          <w:lang w:eastAsia="es-SV"/>
        </w:rPr>
        <w:t>Final</w:t>
      </w:r>
      <w:r>
        <w:rPr>
          <w:rFonts w:ascii="Museo Sans 500" w:hAnsi="Museo Sans 500" w:cs="Arial"/>
          <w:b/>
          <w:bCs/>
          <w:sz w:val="20"/>
          <w:szCs w:val="20"/>
          <w:lang w:eastAsia="es-SV"/>
        </w:rPr>
        <w:t>.</w:t>
      </w:r>
    </w:p>
    <w:p w14:paraId="799482B0" w14:textId="77777777" w:rsidR="000436F9" w:rsidRPr="007B7B0C" w:rsidRDefault="000436F9" w:rsidP="000436F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51669EB6" w14:textId="25F66459" w:rsidR="000436F9" w:rsidRDefault="000436F9" w:rsidP="000436F9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hAnsi="Museo Sans 300"/>
          <w:color w:val="000000"/>
          <w:sz w:val="20"/>
          <w:szCs w:val="20"/>
          <w:lang w:eastAsia="es-SV"/>
        </w:rPr>
      </w:pP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Dicho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procedimiento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indica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a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las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empresas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distribuidoras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y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a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los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usuarios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finales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los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lineamientos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para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investigación,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detección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y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resolución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casos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energía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eléctrica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no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registrada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a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causa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una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condición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irregular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suministro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los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usuarios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finales.</w:t>
      </w:r>
    </w:p>
    <w:p w14:paraId="618A2CE8" w14:textId="77777777" w:rsidR="00947CBD" w:rsidRDefault="00947CBD" w:rsidP="000436F9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hAnsi="Museo Sans 300"/>
          <w:color w:val="000000"/>
          <w:sz w:val="20"/>
          <w:szCs w:val="20"/>
          <w:lang w:eastAsia="es-SV"/>
        </w:rPr>
      </w:pPr>
    </w:p>
    <w:p w14:paraId="7AD36277" w14:textId="5431B928" w:rsidR="000436F9" w:rsidRDefault="000436F9" w:rsidP="000436F9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hAnsi="Museo Sans 300"/>
          <w:color w:val="000000"/>
          <w:sz w:val="20"/>
          <w:szCs w:val="20"/>
          <w:lang w:eastAsia="es-SV"/>
        </w:rPr>
      </w:pP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lastRenderedPageBreak/>
        <w:t>El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apartado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7.1.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del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mismo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procedimiento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determina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que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si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usuario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final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no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acepta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existencia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condición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irregular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y/o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monto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recuperación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que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se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le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imputa,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este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tiene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derecho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interponer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reclamo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y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presentar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sus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respectivas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posiciones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y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documentación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respaldo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que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considere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conveniente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ante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SIGET,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quien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resolverá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controversia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acuerdo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con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lo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establecido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dicho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F35AAC">
        <w:rPr>
          <w:rFonts w:ascii="Museo Sans 300" w:hAnsi="Museo Sans 300"/>
          <w:color w:val="000000"/>
          <w:sz w:val="20"/>
          <w:szCs w:val="20"/>
          <w:lang w:eastAsia="es-SV"/>
        </w:rPr>
        <w:t>procedimiento.</w:t>
      </w:r>
    </w:p>
    <w:p w14:paraId="1A757AAD" w14:textId="77777777" w:rsidR="000436F9" w:rsidRDefault="000436F9" w:rsidP="000436F9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hAnsi="Museo Sans 300"/>
          <w:color w:val="000000"/>
          <w:sz w:val="20"/>
          <w:szCs w:val="20"/>
          <w:lang w:eastAsia="es-SV"/>
        </w:rPr>
      </w:pPr>
    </w:p>
    <w:p w14:paraId="27EFF3AD" w14:textId="072AFF98" w:rsidR="000436F9" w:rsidRPr="00024745" w:rsidRDefault="000436F9" w:rsidP="000436F9">
      <w:pPr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  <w:lang w:eastAsia="es-SV"/>
        </w:rPr>
      </w:pPr>
      <w:r w:rsidRPr="00024745">
        <w:rPr>
          <w:rFonts w:ascii="Museo Sans 500" w:hAnsi="Museo Sans 500"/>
          <w:b/>
          <w:bCs/>
          <w:sz w:val="20"/>
          <w:szCs w:val="20"/>
          <w:lang w:eastAsia="es-SV"/>
        </w:rPr>
        <w:t>1.E.</w:t>
      </w:r>
      <w:r w:rsidR="00FA095A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hAnsi="Museo Sans 500"/>
          <w:b/>
          <w:bCs/>
          <w:sz w:val="20"/>
          <w:szCs w:val="20"/>
          <w:lang w:eastAsia="es-SV"/>
        </w:rPr>
        <w:t>Ley</w:t>
      </w:r>
      <w:r w:rsidR="00FA095A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hAnsi="Museo Sans 500"/>
          <w:b/>
          <w:bCs/>
          <w:sz w:val="20"/>
          <w:szCs w:val="20"/>
          <w:lang w:eastAsia="es-SV"/>
        </w:rPr>
        <w:t>de</w:t>
      </w:r>
      <w:r w:rsidR="00FA095A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hAnsi="Museo Sans 500"/>
          <w:b/>
          <w:bCs/>
          <w:sz w:val="20"/>
          <w:szCs w:val="20"/>
          <w:lang w:eastAsia="es-SV"/>
        </w:rPr>
        <w:t>Procedimientos</w:t>
      </w:r>
      <w:r w:rsidR="00FA095A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hAnsi="Museo Sans 500"/>
          <w:b/>
          <w:bCs/>
          <w:sz w:val="20"/>
          <w:szCs w:val="20"/>
          <w:lang w:eastAsia="es-SV"/>
        </w:rPr>
        <w:t>Administrativos</w:t>
      </w:r>
      <w:r w:rsidR="00FA095A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</w:p>
    <w:p w14:paraId="3B63E97F" w14:textId="77777777" w:rsidR="000436F9" w:rsidRPr="00024745" w:rsidRDefault="000436F9" w:rsidP="000436F9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lang w:eastAsia="es-SV"/>
        </w:rPr>
      </w:pPr>
    </w:p>
    <w:p w14:paraId="03018914" w14:textId="02DB1292" w:rsidR="000436F9" w:rsidRPr="00024745" w:rsidRDefault="000436F9" w:rsidP="000436F9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lang w:eastAsia="es-SV"/>
        </w:rPr>
      </w:pP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Ley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Procedimientos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Administrativos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—en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adelante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LPA—,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título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VII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“Disposiciones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Finales”,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capítulo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único,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instituye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artículo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163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—Derogatorias—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lo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siguiente: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proofErr w:type="gramStart"/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Será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aplicación</w:t>
      </w:r>
      <w:proofErr w:type="gramEnd"/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a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todos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los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procedimientos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administrativos,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quedando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derogadas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expresamente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todas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las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disposiciones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contenidas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leyes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generales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o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especiales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que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las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hAnsi="Museo Sans 300"/>
          <w:color w:val="000000"/>
          <w:sz w:val="20"/>
          <w:szCs w:val="20"/>
          <w:lang w:eastAsia="es-SV"/>
        </w:rPr>
        <w:t>contraríen.</w:t>
      </w:r>
      <w:r w:rsidR="00FA095A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</w:p>
    <w:p w14:paraId="6CF472DE" w14:textId="77777777" w:rsidR="000436F9" w:rsidRPr="00024745" w:rsidRDefault="000436F9" w:rsidP="000436F9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lang w:eastAsia="es-SV"/>
        </w:rPr>
      </w:pPr>
    </w:p>
    <w:p w14:paraId="37F21E2A" w14:textId="77777777" w:rsidR="009A69A9" w:rsidRPr="007B7B0C" w:rsidRDefault="009A69A9" w:rsidP="005A3978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Museo Sans 300" w:hAnsi="Museo Sans 300"/>
          <w:b/>
          <w:sz w:val="20"/>
          <w:szCs w:val="20"/>
          <w:lang w:eastAsia="es-ES"/>
        </w:rPr>
      </w:pPr>
      <w:r w:rsidRPr="007B7B0C">
        <w:rPr>
          <w:rFonts w:ascii="Museo Sans 500" w:hAnsi="Museo Sans 500"/>
          <w:b/>
          <w:sz w:val="20"/>
          <w:szCs w:val="20"/>
          <w:lang w:eastAsia="es-ES"/>
        </w:rPr>
        <w:t>ANÁLISIS</w:t>
      </w:r>
    </w:p>
    <w:p w14:paraId="5E7BF212" w14:textId="77777777" w:rsidR="009A69A9" w:rsidRPr="007B7B0C" w:rsidRDefault="009A69A9" w:rsidP="009A69A9">
      <w:pPr>
        <w:spacing w:after="0" w:line="240" w:lineRule="auto"/>
        <w:ind w:firstLine="567"/>
        <w:jc w:val="both"/>
        <w:rPr>
          <w:rFonts w:ascii="Museo Sans 300" w:hAnsi="Museo Sans 300"/>
          <w:b/>
          <w:sz w:val="20"/>
          <w:szCs w:val="20"/>
          <w:lang w:eastAsia="es-ES"/>
        </w:rPr>
      </w:pPr>
    </w:p>
    <w:p w14:paraId="54027AF3" w14:textId="01E7D4A4" w:rsidR="009A69A9" w:rsidRPr="00FC7AFA" w:rsidRDefault="009A69A9" w:rsidP="00255312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Museo Sans 500" w:eastAsia="Times New Roman" w:hAnsi="Museo Sans 500"/>
          <w:b/>
          <w:bCs/>
          <w:sz w:val="20"/>
          <w:szCs w:val="20"/>
          <w:lang w:eastAsia="es-ES"/>
        </w:rPr>
      </w:pPr>
      <w:r w:rsidRPr="00FC7AF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Análisis</w:t>
      </w:r>
      <w:r w:rsidR="00FA095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Pr="00FC7AF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Técnico</w:t>
      </w:r>
    </w:p>
    <w:p w14:paraId="7E339105" w14:textId="77777777" w:rsidR="009A69A9" w:rsidRPr="007B7B0C" w:rsidRDefault="009A69A9" w:rsidP="009A69A9">
      <w:pPr>
        <w:autoSpaceDE w:val="0"/>
        <w:autoSpaceDN w:val="0"/>
        <w:adjustRightInd w:val="0"/>
        <w:spacing w:after="0" w:line="240" w:lineRule="auto"/>
        <w:ind w:left="1146"/>
        <w:jc w:val="both"/>
        <w:rPr>
          <w:rFonts w:ascii="Museo Sans 500" w:eastAsia="Times New Roman" w:hAnsi="Museo Sans 500"/>
          <w:b/>
          <w:sz w:val="20"/>
          <w:szCs w:val="20"/>
          <w:lang w:eastAsia="es-ES"/>
        </w:rPr>
      </w:pPr>
    </w:p>
    <w:p w14:paraId="4DD77003" w14:textId="227A78FA" w:rsidR="009A69A9" w:rsidRDefault="009A69A9" w:rsidP="000076A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7B7B0C">
        <w:rPr>
          <w:rFonts w:ascii="Museo Sans 300" w:hAnsi="Museo Sans 300"/>
          <w:sz w:val="20"/>
          <w:szCs w:val="20"/>
        </w:rPr>
        <w:t>En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presente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procedimiento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reclamo,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determinarse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que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no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era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necesaria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intervención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un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perito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externo,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CAU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realizó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investigación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los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hechos,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para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posteriormente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0A176F">
        <w:rPr>
          <w:rFonts w:ascii="Museo Sans 300" w:hAnsi="Museo Sans 300"/>
          <w:sz w:val="20"/>
          <w:szCs w:val="20"/>
        </w:rPr>
        <w:t>hacer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un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análisis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los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elementos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relevantes,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efecto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emitir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informe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técnico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correspondiente.</w:t>
      </w:r>
      <w:r w:rsidR="00FA095A">
        <w:rPr>
          <w:rFonts w:ascii="Museo Sans 300" w:hAnsi="Museo Sans 300"/>
          <w:sz w:val="20"/>
          <w:szCs w:val="20"/>
        </w:rPr>
        <w:t xml:space="preserve"> </w:t>
      </w:r>
    </w:p>
    <w:p w14:paraId="2ED398B5" w14:textId="77777777" w:rsidR="006A4D32" w:rsidRPr="007B7B0C" w:rsidRDefault="006A4D32" w:rsidP="000076A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5CF10C23" w14:textId="5D6FB2BE" w:rsidR="009A69A9" w:rsidRDefault="009A69A9" w:rsidP="009A69A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7B7B0C">
        <w:rPr>
          <w:rFonts w:ascii="Museo Sans 300" w:hAnsi="Museo Sans 300"/>
          <w:sz w:val="20"/>
          <w:szCs w:val="20"/>
        </w:rPr>
        <w:t>En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ese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sentido,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debe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señalarse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que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informe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técnico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resultado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investigación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efectuada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por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CAU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elemento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técnico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con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que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cuenta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esta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superintendencia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para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determinar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procedencia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no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cobro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realizado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por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distribuidora.</w:t>
      </w:r>
      <w:r w:rsidR="00FA095A">
        <w:rPr>
          <w:rFonts w:ascii="Museo Sans 300" w:hAnsi="Museo Sans 300"/>
          <w:sz w:val="20"/>
          <w:szCs w:val="20"/>
        </w:rPr>
        <w:t xml:space="preserve"> </w:t>
      </w:r>
    </w:p>
    <w:p w14:paraId="7AE6A07D" w14:textId="640ED328" w:rsidR="00F75326" w:rsidRDefault="009A69A9" w:rsidP="00C06660">
      <w:pPr>
        <w:tabs>
          <w:tab w:val="left" w:pos="426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ES"/>
        </w:rPr>
      </w:pPr>
      <w:r w:rsidRPr="007B7B0C">
        <w:rPr>
          <w:rFonts w:ascii="Museo Sans 300" w:hAnsi="Museo Sans 300"/>
          <w:sz w:val="20"/>
          <w:szCs w:val="20"/>
          <w:lang w:eastAsia="es-ES"/>
        </w:rPr>
        <w:tab/>
      </w:r>
    </w:p>
    <w:p w14:paraId="230FF35A" w14:textId="1CDDFAE5" w:rsidR="009A69A9" w:rsidRPr="00FC7AFA" w:rsidRDefault="009A69A9" w:rsidP="009A69A9">
      <w:pPr>
        <w:tabs>
          <w:tab w:val="left" w:pos="760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</w:rPr>
      </w:pPr>
      <w:r w:rsidRPr="00FC7AFA">
        <w:rPr>
          <w:rFonts w:ascii="Museo Sans 500" w:hAnsi="Museo Sans 500"/>
          <w:b/>
          <w:bCs/>
          <w:sz w:val="20"/>
          <w:szCs w:val="20"/>
        </w:rPr>
        <w:t>2.1.1.</w:t>
      </w:r>
      <w:r w:rsidR="00FA095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Condición</w:t>
      </w:r>
      <w:r w:rsidR="00FA095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encontrada</w:t>
      </w:r>
      <w:r w:rsidR="00FA095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en</w:t>
      </w:r>
      <w:r w:rsidR="00FA095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el</w:t>
      </w:r>
      <w:r w:rsidR="00FA095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sum</w:t>
      </w:r>
      <w:r w:rsidR="0072645B">
        <w:rPr>
          <w:rFonts w:ascii="Museo Sans 500" w:hAnsi="Museo Sans 500"/>
          <w:b/>
          <w:bCs/>
          <w:sz w:val="20"/>
          <w:szCs w:val="20"/>
        </w:rPr>
        <w:t>inistro</w:t>
      </w:r>
      <w:r w:rsidR="00FA095A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091F7F">
        <w:rPr>
          <w:rFonts w:ascii="Museo Sans 500" w:hAnsi="Museo Sans 500"/>
          <w:b/>
          <w:bCs/>
          <w:sz w:val="20"/>
          <w:szCs w:val="20"/>
        </w:rPr>
        <w:t>identificado</w:t>
      </w:r>
      <w:r w:rsidR="00FA095A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091F7F">
        <w:rPr>
          <w:rFonts w:ascii="Museo Sans 500" w:hAnsi="Museo Sans 500"/>
          <w:b/>
          <w:bCs/>
          <w:sz w:val="20"/>
          <w:szCs w:val="20"/>
        </w:rPr>
        <w:t>con</w:t>
      </w:r>
      <w:r w:rsidR="00FA095A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091F7F">
        <w:rPr>
          <w:rFonts w:ascii="Museo Sans 500" w:hAnsi="Museo Sans 500"/>
          <w:b/>
          <w:bCs/>
          <w:sz w:val="20"/>
          <w:szCs w:val="20"/>
        </w:rPr>
        <w:t>el</w:t>
      </w:r>
      <w:r w:rsidR="00FA095A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091F7F">
        <w:rPr>
          <w:rFonts w:ascii="Museo Sans 500" w:hAnsi="Museo Sans 500"/>
          <w:b/>
          <w:bCs/>
          <w:sz w:val="20"/>
          <w:szCs w:val="20"/>
        </w:rPr>
        <w:t>NIC</w:t>
      </w:r>
      <w:r w:rsidR="00FA095A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4C12E2">
        <w:rPr>
          <w:rFonts w:ascii="Museo Sans 500" w:hAnsi="Museo Sans 500"/>
          <w:b/>
          <w:bCs/>
          <w:sz w:val="20"/>
          <w:szCs w:val="20"/>
        </w:rPr>
        <w:t>xxx</w:t>
      </w:r>
    </w:p>
    <w:p w14:paraId="35F77AD8" w14:textId="77777777" w:rsidR="009A69A9" w:rsidRPr="007B7B0C" w:rsidRDefault="009A69A9" w:rsidP="009A69A9">
      <w:pPr>
        <w:tabs>
          <w:tab w:val="left" w:pos="993"/>
        </w:tabs>
        <w:spacing w:after="0" w:line="240" w:lineRule="auto"/>
        <w:jc w:val="both"/>
        <w:rPr>
          <w:rFonts w:ascii="Museo Sans 300" w:hAnsi="Museo Sans 300"/>
          <w:b/>
          <w:sz w:val="20"/>
          <w:szCs w:val="20"/>
          <w:lang w:eastAsia="es-ES"/>
        </w:rPr>
      </w:pPr>
      <w:r w:rsidRPr="007B7B0C">
        <w:rPr>
          <w:rFonts w:ascii="Museo Sans 300" w:hAnsi="Museo Sans 300"/>
          <w:b/>
          <w:sz w:val="20"/>
          <w:szCs w:val="20"/>
          <w:lang w:eastAsia="es-ES"/>
        </w:rPr>
        <w:tab/>
      </w:r>
    </w:p>
    <w:p w14:paraId="49BC75BD" w14:textId="7306D08A" w:rsidR="001624A2" w:rsidRDefault="001624A2" w:rsidP="00B25632">
      <w:pPr>
        <w:spacing w:after="0" w:line="240" w:lineRule="auto"/>
        <w:ind w:left="420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 w:cs="Segoe UI"/>
          <w:sz w:val="20"/>
          <w:szCs w:val="20"/>
          <w:lang w:eastAsia="es-MX"/>
        </w:rPr>
        <w:t>El</w:t>
      </w:r>
      <w:r w:rsidR="00FA095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CAU</w:t>
      </w:r>
      <w:r w:rsidR="00FA095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en</w:t>
      </w:r>
      <w:r w:rsidR="00FA095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FA095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informe</w:t>
      </w:r>
      <w:r w:rsidR="00FA095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técnico</w:t>
      </w:r>
      <w:r w:rsidR="00FA095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proofErr w:type="spellStart"/>
      <w:r w:rsidRPr="00551F4C">
        <w:rPr>
          <w:rFonts w:ascii="Museo Sans 300" w:hAnsi="Museo Sans 300" w:cs="Segoe UI"/>
          <w:sz w:val="20"/>
          <w:szCs w:val="20"/>
          <w:lang w:eastAsia="es-MX"/>
        </w:rPr>
        <w:t>N.°</w:t>
      </w:r>
      <w:proofErr w:type="spellEnd"/>
      <w:r w:rsidR="00FA095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455EC8">
        <w:rPr>
          <w:rFonts w:ascii="Museo Sans 300" w:hAnsi="Museo Sans 300"/>
          <w:sz w:val="20"/>
          <w:szCs w:val="20"/>
        </w:rPr>
        <w:t>IT-0175</w:t>
      </w:r>
      <w:r w:rsidR="003E0EC8">
        <w:rPr>
          <w:rFonts w:ascii="Museo Sans 300" w:hAnsi="Museo Sans 300"/>
          <w:sz w:val="20"/>
          <w:szCs w:val="20"/>
        </w:rPr>
        <w:t>-CAU-23</w:t>
      </w:r>
      <w:r w:rsidRPr="00551F4C">
        <w:rPr>
          <w:rFonts w:ascii="Museo Sans 300" w:hAnsi="Museo Sans 300"/>
          <w:sz w:val="20"/>
          <w:szCs w:val="20"/>
        </w:rPr>
        <w:t>,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expone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lo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siguiente:</w:t>
      </w:r>
    </w:p>
    <w:p w14:paraId="26E16A60" w14:textId="77777777" w:rsidR="00332DD2" w:rsidRDefault="00332DD2" w:rsidP="00B25632">
      <w:pPr>
        <w:spacing w:after="0" w:line="240" w:lineRule="auto"/>
        <w:ind w:left="420"/>
        <w:jc w:val="both"/>
        <w:rPr>
          <w:rFonts w:ascii="Museo Sans 300" w:hAnsi="Museo Sans 300"/>
          <w:sz w:val="20"/>
          <w:szCs w:val="20"/>
        </w:rPr>
      </w:pPr>
    </w:p>
    <w:p w14:paraId="5666B8C2" w14:textId="63186C72" w:rsidR="001A3B73" w:rsidRDefault="00B25632" w:rsidP="001A3B73">
      <w:pPr>
        <w:spacing w:line="240" w:lineRule="auto"/>
        <w:ind w:left="709" w:right="851"/>
        <w:jc w:val="both"/>
        <w:rPr>
          <w:rFonts w:ascii="Museo 300" w:hAnsi="Museo 300"/>
          <w:sz w:val="16"/>
          <w:szCs w:val="16"/>
        </w:rPr>
      </w:pPr>
      <w:r w:rsidRPr="009B5565">
        <w:rPr>
          <w:rFonts w:ascii="Museo 300" w:hAnsi="Museo 300" w:cs="Segoe UI"/>
          <w:sz w:val="16"/>
          <w:szCs w:val="16"/>
          <w:lang w:eastAsia="es-MX"/>
        </w:rPr>
        <w:t>“[…]</w:t>
      </w:r>
      <w:r w:rsidR="00FA095A">
        <w:rPr>
          <w:rFonts w:ascii="Museo 300" w:hAnsi="Museo 300" w:cs="Segoe UI"/>
          <w:sz w:val="16"/>
          <w:szCs w:val="16"/>
          <w:lang w:eastAsia="es-MX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se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advierte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personal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empresa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distribuidora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no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tomó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una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medición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tensión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era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percibida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los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bornes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del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equipo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medición,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con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cual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pudiera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sustentar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variación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los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registros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del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citado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medidor,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por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tanto,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si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corriente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estaba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circulando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normalmente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fase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A,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y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tensión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percibida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por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medidor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era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similar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nominal,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se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establece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si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se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cumplían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las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dos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condiciones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necesarias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para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medidor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del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tipo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1A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registrara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correctamente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energía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consumida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por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medio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sus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dos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elementos,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además,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vídeo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presentado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por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sociedad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AES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CLESA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como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prueba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condición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se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observa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disco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está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girando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una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velocidad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congruente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con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carga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demandada,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por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lo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se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establece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equipo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medición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si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tenía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una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referencia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tensión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generaba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campo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magnético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medidor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provocaba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dicho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947CBD" w:rsidRPr="00F20792">
        <w:rPr>
          <w:rFonts w:ascii="Museo 300" w:hAnsi="Museo 300" w:cs="Arial"/>
          <w:sz w:val="16"/>
          <w:szCs w:val="16"/>
        </w:rPr>
        <w:t>giro.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1A3B73">
        <w:rPr>
          <w:rFonts w:ascii="Museo 300" w:hAnsi="Museo 300"/>
          <w:sz w:val="16"/>
          <w:szCs w:val="16"/>
        </w:rPr>
        <w:t>(…)</w:t>
      </w:r>
    </w:p>
    <w:p w14:paraId="1D10830C" w14:textId="54451364" w:rsidR="00947CBD" w:rsidRDefault="00947CBD" w:rsidP="0043556B">
      <w:pPr>
        <w:spacing w:line="240" w:lineRule="auto"/>
        <w:ind w:left="709" w:right="851"/>
        <w:jc w:val="both"/>
        <w:rPr>
          <w:rFonts w:ascii="Museo 300" w:hAnsi="Museo 300" w:cs="Arial"/>
          <w:sz w:val="16"/>
          <w:szCs w:val="16"/>
          <w:lang w:val="es-419"/>
        </w:rPr>
      </w:pPr>
      <w:r w:rsidRPr="00F20792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información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proporcionada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sociedad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CLESA,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esta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destaca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neutro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era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tomado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esta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otra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acometida,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ya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ella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retornaba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energía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consumida,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advirtiéndose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nuevamente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necesidad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pruebas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presentadas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empresa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distribuidora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sean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claras,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ya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con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una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simple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medición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tensión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borneras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medidor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pudo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haber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establecido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forma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más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precisa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incidencia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cambio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referencia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neutro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variación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registros.</w:t>
      </w:r>
    </w:p>
    <w:p w14:paraId="1F52AA27" w14:textId="5A722B36" w:rsidR="0043556B" w:rsidRDefault="00947CBD" w:rsidP="0043556B">
      <w:pPr>
        <w:spacing w:line="240" w:lineRule="auto"/>
        <w:ind w:left="709" w:right="851"/>
        <w:jc w:val="both"/>
        <w:rPr>
          <w:rFonts w:ascii="Museo 300" w:hAnsi="Museo 300"/>
          <w:color w:val="000000" w:themeColor="text1"/>
          <w:sz w:val="16"/>
          <w:szCs w:val="16"/>
        </w:rPr>
      </w:pPr>
      <w:r w:rsidRPr="00F20792">
        <w:rPr>
          <w:rFonts w:ascii="Museo 300" w:hAnsi="Museo 300" w:cs="Arial"/>
          <w:sz w:val="16"/>
          <w:szCs w:val="16"/>
          <w:lang w:val="es-419"/>
        </w:rPr>
        <w:t>Cabe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destacar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usuaria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menciona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su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reclamo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fuertes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variaciones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tensión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su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suministro,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cuales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ya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habían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presentado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mayo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2022,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CLESA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realizó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reparación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acometida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rota.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Dicha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variaciones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presentaron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nuevamente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después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personal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 </w:t>
      </w:r>
      <w:r w:rsidRPr="00F20792">
        <w:rPr>
          <w:rFonts w:ascii="Museo 300" w:hAnsi="Museo 300" w:cs="Arial"/>
          <w:sz w:val="16"/>
          <w:szCs w:val="16"/>
          <w:lang w:val="es-419"/>
        </w:rPr>
        <w:t>empresa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distribuidora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reparara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neutro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quebrado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21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febrero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2023,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indicios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neutro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acometida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proveniente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pizzería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podría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haber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ayudado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alguna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forma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estabilizar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tensión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suministro,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cual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abastecido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desde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unidad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transformación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identificada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como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="0030082E">
        <w:rPr>
          <w:rFonts w:ascii="Museo 300" w:hAnsi="Museo 300" w:cs="Arial"/>
          <w:b/>
          <w:bCs/>
          <w:sz w:val="16"/>
          <w:szCs w:val="16"/>
          <w:lang w:val="es-419"/>
        </w:rPr>
        <w:t>xxx,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con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capacidad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b/>
          <w:bCs/>
          <w:sz w:val="16"/>
          <w:szCs w:val="16"/>
          <w:lang w:val="es-419"/>
        </w:rPr>
        <w:t>25</w:t>
      </w:r>
      <w:r w:rsidR="00FA095A">
        <w:rPr>
          <w:rFonts w:ascii="Museo 300" w:hAnsi="Museo 300" w:cs="Arial"/>
          <w:b/>
          <w:bCs/>
          <w:sz w:val="16"/>
          <w:szCs w:val="16"/>
          <w:lang w:val="es-419"/>
        </w:rPr>
        <w:t xml:space="preserve"> </w:t>
      </w:r>
      <w:proofErr w:type="spellStart"/>
      <w:r w:rsidRPr="00F20792">
        <w:rPr>
          <w:rFonts w:ascii="Museo 300" w:hAnsi="Museo 300" w:cs="Arial"/>
          <w:b/>
          <w:bCs/>
          <w:sz w:val="16"/>
          <w:szCs w:val="16"/>
          <w:lang w:val="es-419"/>
        </w:rPr>
        <w:t>kVA</w:t>
      </w:r>
      <w:proofErr w:type="spellEnd"/>
      <w:r w:rsidRPr="00F20792">
        <w:rPr>
          <w:rFonts w:ascii="Museo 300" w:hAnsi="Museo 300" w:cs="Arial"/>
          <w:b/>
          <w:bCs/>
          <w:sz w:val="16"/>
          <w:szCs w:val="16"/>
          <w:lang w:val="es-419"/>
        </w:rPr>
        <w:t>,</w:t>
      </w:r>
      <w:r w:rsidR="00FA095A">
        <w:rPr>
          <w:rFonts w:ascii="Museo 300" w:hAnsi="Museo 300" w:cs="Arial"/>
          <w:b/>
          <w:bCs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cuyos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niveles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tensión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suministrados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son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bastante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deficiente,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como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quedó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evidenciado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imagen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proofErr w:type="spellStart"/>
      <w:r w:rsidRPr="00F20792">
        <w:rPr>
          <w:rFonts w:ascii="Museo 300" w:hAnsi="Museo 300" w:cs="Arial"/>
          <w:sz w:val="16"/>
          <w:szCs w:val="16"/>
          <w:lang w:val="es-419"/>
        </w:rPr>
        <w:t>n.°</w:t>
      </w:r>
      <w:proofErr w:type="spellEnd"/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5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tomada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personal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CAU,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pues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midieron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tensiones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inferiores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b/>
          <w:bCs/>
          <w:sz w:val="16"/>
          <w:szCs w:val="16"/>
          <w:lang w:val="es-419"/>
        </w:rPr>
        <w:t>100</w:t>
      </w:r>
      <w:r w:rsidR="00FA095A">
        <w:rPr>
          <w:rFonts w:ascii="Museo 300" w:hAnsi="Museo 300" w:cs="Arial"/>
          <w:b/>
          <w:bCs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b/>
          <w:bCs/>
          <w:sz w:val="16"/>
          <w:szCs w:val="16"/>
          <w:lang w:val="es-419"/>
        </w:rPr>
        <w:t>voltios</w:t>
      </w:r>
      <w:r w:rsidRPr="00F20792">
        <w:rPr>
          <w:rFonts w:ascii="Museo 300" w:hAnsi="Museo 300" w:cs="Arial"/>
          <w:sz w:val="16"/>
          <w:szCs w:val="16"/>
          <w:lang w:val="es-419"/>
        </w:rPr>
        <w:t>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condición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muy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probablemente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provocada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saturación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servicios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citado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transformador,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pues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han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reportado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como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conectados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ella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45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usuarios</w:t>
      </w:r>
      <w:r w:rsidRPr="00F20792">
        <w:rPr>
          <w:rFonts w:ascii="Museo 300" w:hAnsi="Museo 300" w:cs="Arial"/>
          <w:b/>
          <w:bCs/>
          <w:sz w:val="16"/>
          <w:szCs w:val="16"/>
          <w:lang w:val="es-419"/>
        </w:rPr>
        <w:t>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una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zona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fuerte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carga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comercial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corresponde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entrada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sector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conocido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20792">
        <w:rPr>
          <w:rFonts w:ascii="Museo 300" w:hAnsi="Museo 300" w:cs="Arial"/>
          <w:sz w:val="16"/>
          <w:szCs w:val="16"/>
          <w:lang w:val="es-419"/>
        </w:rPr>
        <w:t>como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="0030082E">
        <w:rPr>
          <w:rFonts w:ascii="Museo 300" w:hAnsi="Museo 300" w:cs="Arial"/>
          <w:sz w:val="16"/>
          <w:szCs w:val="16"/>
          <w:lang w:val="es-419"/>
        </w:rPr>
        <w:t>xxx</w:t>
      </w:r>
      <w:r w:rsidRPr="00F20792">
        <w:rPr>
          <w:rFonts w:ascii="Museo 300" w:hAnsi="Museo 300" w:cs="Arial"/>
          <w:sz w:val="16"/>
          <w:szCs w:val="16"/>
          <w:lang w:val="es-419"/>
        </w:rPr>
        <w:t>.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="0043556B">
        <w:rPr>
          <w:rFonts w:ascii="Museo 300" w:hAnsi="Museo 300"/>
          <w:color w:val="000000" w:themeColor="text1"/>
          <w:sz w:val="16"/>
          <w:szCs w:val="16"/>
        </w:rPr>
        <w:t>(…)</w:t>
      </w:r>
    </w:p>
    <w:p w14:paraId="11F59E4F" w14:textId="1A1C9316" w:rsidR="00FF1FA6" w:rsidRDefault="00FF1FA6" w:rsidP="0043556B">
      <w:pPr>
        <w:spacing w:line="240" w:lineRule="auto"/>
        <w:ind w:left="709" w:right="851"/>
        <w:jc w:val="both"/>
        <w:rPr>
          <w:rFonts w:ascii="Museo 300" w:hAnsi="Museo 300" w:cs="Arial"/>
          <w:sz w:val="16"/>
          <w:szCs w:val="16"/>
        </w:rPr>
      </w:pPr>
      <w:r>
        <w:rPr>
          <w:rFonts w:ascii="Museo 300" w:hAnsi="Museo 300" w:cs="Arial"/>
          <w:sz w:val="16"/>
          <w:szCs w:val="16"/>
        </w:rPr>
        <w:t>(…)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para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registros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equipo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medición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sean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distintos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consumo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real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inmueble,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necesario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demostrar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proporción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variaba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tensión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percibida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borneras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medidor,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pues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ésta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referencia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para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accionamiento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sistema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electromecánico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equipo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medición,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depende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cálculo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energía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lastRenderedPageBreak/>
        <w:t>consumida,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y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no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así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hecho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haya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no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retorno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corriente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neutro.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Dicha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condición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esquematiza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siguiente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imagen,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acentuándose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caso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haber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existido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una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variación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registros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una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referencia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errónea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equipo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medición,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empresa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distribuidora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no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ha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demostrado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ésta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sea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imputable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usuaria.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>
        <w:rPr>
          <w:rFonts w:ascii="Museo 300" w:hAnsi="Museo 300" w:cs="Arial"/>
          <w:sz w:val="16"/>
          <w:szCs w:val="16"/>
          <w:lang w:val="es-419"/>
        </w:rPr>
        <w:t>(…)</w:t>
      </w:r>
    </w:p>
    <w:p w14:paraId="61AA7364" w14:textId="4EE09106" w:rsidR="00FF1FA6" w:rsidRPr="001D06B7" w:rsidRDefault="00FF1FA6" w:rsidP="00FF1FA6">
      <w:pPr>
        <w:spacing w:line="240" w:lineRule="auto"/>
        <w:ind w:left="709" w:right="851"/>
        <w:jc w:val="both"/>
        <w:rPr>
          <w:rFonts w:ascii="Museo 300" w:hAnsi="Museo 300" w:cs="Arial"/>
          <w:sz w:val="16"/>
          <w:szCs w:val="16"/>
          <w:lang w:val="es-419"/>
        </w:rPr>
      </w:pPr>
      <w:r w:rsidRPr="001D06B7">
        <w:rPr>
          <w:rFonts w:ascii="Museo 300" w:hAnsi="Museo 300" w:cs="Arial"/>
          <w:sz w:val="16"/>
          <w:szCs w:val="16"/>
          <w:lang w:val="es-419"/>
        </w:rPr>
        <w:t>Además,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conformidad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evidencia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presentada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sociedad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CLESA,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reitera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disco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medidor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encontraba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girando,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destacándose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un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lapso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aproximadamente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1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hora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y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15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minutos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previos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normalización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suministro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lectura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integrador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equipo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medición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registró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consumo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  <w:lang w:val="es-419"/>
        </w:rPr>
        <w:t>4</w:t>
      </w:r>
      <w:r w:rsidR="00FA095A">
        <w:rPr>
          <w:rFonts w:ascii="Museo 300" w:hAnsi="Museo 300" w:cs="Arial"/>
          <w:b/>
          <w:bCs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  <w:lang w:val="es-419"/>
        </w:rPr>
        <w:t>kWh</w:t>
      </w:r>
      <w:r w:rsidRPr="001D06B7">
        <w:rPr>
          <w:rFonts w:ascii="Museo 300" w:hAnsi="Museo 300" w:cs="Arial"/>
          <w:sz w:val="16"/>
          <w:szCs w:val="16"/>
          <w:lang w:val="es-419"/>
        </w:rPr>
        <w:t>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equivalentes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un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promedio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treinta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días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  <w:lang w:val="es-419"/>
        </w:rPr>
        <w:t>2,304</w:t>
      </w:r>
      <w:r w:rsidR="00FA095A">
        <w:rPr>
          <w:rFonts w:ascii="Museo 300" w:hAnsi="Museo 300" w:cs="Arial"/>
          <w:b/>
          <w:bCs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  <w:lang w:val="es-419"/>
        </w:rPr>
        <w:t>kWh</w:t>
      </w:r>
      <w:r w:rsidRPr="001D06B7">
        <w:rPr>
          <w:rFonts w:ascii="Museo 300" w:hAnsi="Museo 300" w:cs="Arial"/>
          <w:sz w:val="16"/>
          <w:szCs w:val="16"/>
          <w:lang w:val="es-419"/>
        </w:rPr>
        <w:t>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similar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consumos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posteriores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corrección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condición.</w:t>
      </w:r>
    </w:p>
    <w:p w14:paraId="6319A269" w14:textId="4EDF97E2" w:rsidR="00FF1FA6" w:rsidRPr="001D06B7" w:rsidRDefault="00FF1FA6" w:rsidP="00FF1FA6">
      <w:pPr>
        <w:spacing w:line="240" w:lineRule="auto"/>
        <w:ind w:left="709" w:right="851"/>
        <w:jc w:val="both"/>
        <w:rPr>
          <w:rFonts w:ascii="Museo 300" w:hAnsi="Museo 300" w:cs="Arial"/>
          <w:sz w:val="16"/>
          <w:szCs w:val="16"/>
          <w:lang w:val="es-419"/>
        </w:rPr>
      </w:pPr>
      <w:r w:rsidRPr="001D06B7">
        <w:rPr>
          <w:rFonts w:ascii="Museo 300" w:hAnsi="Museo 300" w:cs="Arial"/>
          <w:sz w:val="16"/>
          <w:szCs w:val="16"/>
          <w:lang w:val="es-419"/>
        </w:rPr>
        <w:t>Asimismo,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retomando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lectura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  <w:lang w:val="es-419"/>
        </w:rPr>
        <w:t>20,944</w:t>
      </w:r>
      <w:r w:rsidR="00FA095A">
        <w:rPr>
          <w:rFonts w:ascii="Museo 300" w:hAnsi="Museo 300" w:cs="Arial"/>
          <w:b/>
          <w:bCs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  <w:lang w:val="es-419"/>
        </w:rPr>
        <w:t>kWh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encontrada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principio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inspección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realizada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empresa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distribuidora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21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febrero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2023,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y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si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compara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con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lectura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último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ciclo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facturación,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fue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  <w:lang w:val="es-419"/>
        </w:rPr>
        <w:t>20,238</w:t>
      </w:r>
      <w:r w:rsidR="00FA095A">
        <w:rPr>
          <w:rFonts w:ascii="Museo 300" w:hAnsi="Museo 300" w:cs="Arial"/>
          <w:b/>
          <w:bCs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  <w:lang w:val="es-419"/>
        </w:rPr>
        <w:t>kWh</w:t>
      </w:r>
      <w:r w:rsidRPr="001D06B7">
        <w:rPr>
          <w:rFonts w:ascii="Museo 300" w:hAnsi="Museo 300" w:cs="Arial"/>
          <w:sz w:val="16"/>
          <w:szCs w:val="16"/>
          <w:lang w:val="es-419"/>
        </w:rPr>
        <w:t>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obtiene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una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diferencia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  <w:lang w:val="es-419"/>
        </w:rPr>
        <w:t>706</w:t>
      </w:r>
      <w:r w:rsidR="00FA095A">
        <w:rPr>
          <w:rFonts w:ascii="Museo 300" w:hAnsi="Museo 300" w:cs="Arial"/>
          <w:b/>
          <w:bCs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  <w:lang w:val="es-419"/>
        </w:rPr>
        <w:t>kWh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10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días,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equivalentes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un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promedio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  <w:lang w:val="es-419"/>
        </w:rPr>
        <w:t>2,118</w:t>
      </w:r>
      <w:r w:rsidR="00FA095A">
        <w:rPr>
          <w:rFonts w:ascii="Museo 300" w:hAnsi="Museo 300" w:cs="Arial"/>
          <w:b/>
          <w:bCs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  <w:lang w:val="es-419"/>
        </w:rPr>
        <w:t>kWh</w:t>
      </w:r>
      <w:r w:rsidRPr="001D06B7">
        <w:rPr>
          <w:rFonts w:ascii="Museo 300" w:hAnsi="Museo 300" w:cs="Arial"/>
          <w:sz w:val="16"/>
          <w:szCs w:val="16"/>
          <w:lang w:val="es-419"/>
        </w:rPr>
        <w:t>.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</w:p>
    <w:p w14:paraId="6978833D" w14:textId="3B7769A7" w:rsidR="00FF1FA6" w:rsidRDefault="00FF1FA6" w:rsidP="00FF1FA6">
      <w:pPr>
        <w:spacing w:line="240" w:lineRule="auto"/>
        <w:ind w:left="709" w:right="851"/>
        <w:jc w:val="both"/>
        <w:rPr>
          <w:rFonts w:ascii="Museo 300" w:hAnsi="Museo 300" w:cs="Arial"/>
          <w:sz w:val="16"/>
          <w:szCs w:val="16"/>
          <w:lang w:val="es-419"/>
        </w:rPr>
      </w:pPr>
      <w:r w:rsidRPr="001D06B7">
        <w:rPr>
          <w:rFonts w:ascii="Museo 300" w:hAnsi="Museo 300" w:cs="Arial"/>
          <w:sz w:val="16"/>
          <w:szCs w:val="16"/>
          <w:lang w:val="es-419"/>
        </w:rPr>
        <w:t>Por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tanto,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establece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que,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si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posible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variación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registros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debido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una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mala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referencia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neutro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suministro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fue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provocó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disminución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consumos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mes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febrero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2022,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ésta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ya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había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sido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solventada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antes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llegara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empresa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distribuidora,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pues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demandas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registradas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equipo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medición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este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corto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período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tiempo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ya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son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congruentes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con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histórico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consumos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recientes.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>
        <w:rPr>
          <w:rFonts w:ascii="Museo 300" w:hAnsi="Museo 300" w:cs="Arial"/>
          <w:sz w:val="16"/>
          <w:szCs w:val="16"/>
          <w:lang w:val="es-419"/>
        </w:rPr>
        <w:t>(…)</w:t>
      </w:r>
    </w:p>
    <w:p w14:paraId="098758CE" w14:textId="0176514C" w:rsidR="00FF1FA6" w:rsidRPr="001D06B7" w:rsidRDefault="00FF1FA6" w:rsidP="00FF1FA6">
      <w:pPr>
        <w:spacing w:line="240" w:lineRule="auto"/>
        <w:ind w:left="709" w:right="851"/>
        <w:jc w:val="both"/>
        <w:rPr>
          <w:rFonts w:ascii="Museo 300" w:hAnsi="Museo 300" w:cs="Arial"/>
          <w:sz w:val="16"/>
          <w:szCs w:val="16"/>
          <w:lang w:val="es-419"/>
        </w:rPr>
      </w:pPr>
      <w:r w:rsidRPr="001D06B7">
        <w:rPr>
          <w:rFonts w:ascii="Museo 300" w:hAnsi="Museo 300" w:cs="Arial"/>
          <w:sz w:val="16"/>
          <w:szCs w:val="16"/>
          <w:lang w:val="es-419"/>
        </w:rPr>
        <w:t>Lo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anterior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comprueba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corriente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era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censada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fase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fuente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si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generaba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un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registro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equipo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medición,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advirtiéndose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empresa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distribuidora,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más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allá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atribuirle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condición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no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retorno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neutro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corriente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demandada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una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condición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irregular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imputable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usuaria,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no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presentó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pruebas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variación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tensión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aplicada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medidor,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ni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tampoco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cuantía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y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forma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pudieron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haber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variado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registros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conformidad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condición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encontrada.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>
        <w:rPr>
          <w:rFonts w:ascii="Museo 300" w:hAnsi="Museo 300" w:cs="Arial"/>
          <w:sz w:val="16"/>
          <w:szCs w:val="16"/>
          <w:lang w:val="es-419"/>
        </w:rPr>
        <w:t>(…)</w:t>
      </w:r>
    </w:p>
    <w:p w14:paraId="33C6C6EF" w14:textId="16F75C0D" w:rsidR="00FF1FA6" w:rsidRPr="001D06B7" w:rsidRDefault="00FF1FA6" w:rsidP="00FF1FA6">
      <w:pPr>
        <w:spacing w:line="240" w:lineRule="auto"/>
        <w:ind w:left="709" w:right="851"/>
        <w:jc w:val="both"/>
        <w:rPr>
          <w:rFonts w:ascii="Museo 300" w:hAnsi="Museo 300" w:cs="Arial"/>
          <w:sz w:val="16"/>
          <w:szCs w:val="16"/>
          <w:lang w:val="es-419"/>
        </w:rPr>
      </w:pPr>
      <w:r w:rsidRPr="001D06B7">
        <w:rPr>
          <w:rFonts w:ascii="Museo 300" w:hAnsi="Museo 300" w:cs="Arial"/>
          <w:sz w:val="16"/>
          <w:szCs w:val="16"/>
        </w:rPr>
        <w:t>Por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todo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anteriormente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expuesto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y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base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pruebas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anteriormente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analizadas,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se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determinó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sociedad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AES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CLESA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no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cuenta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evidencia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fehaciente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demuestra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suministro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referencia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existió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una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condición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irregular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imputable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usuaria,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debido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no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demostró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problema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registro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medidor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proofErr w:type="spellStart"/>
      <w:r w:rsidRPr="001D06B7">
        <w:rPr>
          <w:rFonts w:ascii="Museo 300" w:hAnsi="Museo 300" w:cs="Arial"/>
          <w:b/>
          <w:bCs/>
          <w:sz w:val="16"/>
          <w:szCs w:val="16"/>
        </w:rPr>
        <w:t>n.°</w:t>
      </w:r>
      <w:proofErr w:type="spellEnd"/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="0030082E">
        <w:rPr>
          <w:rFonts w:ascii="Museo 300" w:hAnsi="Museo 300" w:cs="Arial"/>
          <w:b/>
          <w:bCs/>
          <w:sz w:val="16"/>
          <w:szCs w:val="16"/>
        </w:rPr>
        <w:t>xxx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se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debiera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una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alteración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acometida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servicio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eléctrico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imputable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usuaria,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aunado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imágenes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muestran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numerador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integrador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tipo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tambor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equipo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medición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si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registraba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una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variación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cuando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demandaba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energía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suministro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al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momento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1D06B7">
        <w:rPr>
          <w:rFonts w:ascii="Museo 300" w:hAnsi="Museo 300" w:cs="Arial"/>
          <w:sz w:val="16"/>
          <w:szCs w:val="16"/>
          <w:lang w:val="es-419"/>
        </w:rPr>
        <w:t>inspección.</w:t>
      </w:r>
    </w:p>
    <w:p w14:paraId="6BCA827B" w14:textId="0982BAB7" w:rsidR="00FF1FA6" w:rsidRPr="001D06B7" w:rsidRDefault="00FF1FA6" w:rsidP="00FF1FA6">
      <w:pPr>
        <w:spacing w:line="240" w:lineRule="auto"/>
        <w:ind w:left="709" w:right="851"/>
        <w:jc w:val="both"/>
        <w:rPr>
          <w:rFonts w:ascii="Museo 300" w:hAnsi="Museo 300" w:cs="Arial"/>
          <w:b/>
          <w:bCs/>
          <w:sz w:val="16"/>
          <w:szCs w:val="16"/>
        </w:rPr>
      </w:pPr>
      <w:r w:rsidRPr="001D06B7">
        <w:rPr>
          <w:rFonts w:ascii="Museo 300" w:hAnsi="Museo 300" w:cs="Arial"/>
          <w:sz w:val="16"/>
          <w:szCs w:val="16"/>
        </w:rPr>
        <w:t>No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obstante,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CAU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determina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sociedad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AES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CLESA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cuenta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evidencia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fehaciente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demuestra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variación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consumos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energía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servicio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eléctrico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identificado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NIC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="004C12E2">
        <w:rPr>
          <w:rFonts w:ascii="Museo 300" w:hAnsi="Museo 300" w:cs="Arial"/>
          <w:b/>
          <w:bCs/>
          <w:sz w:val="16"/>
          <w:szCs w:val="16"/>
        </w:rPr>
        <w:t>xxx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se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debió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desperfectos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en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la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acometida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eléctrica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del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equipo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de</w:t>
      </w:r>
      <w:r w:rsidR="00FA095A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1D06B7">
        <w:rPr>
          <w:rFonts w:ascii="Museo 300" w:hAnsi="Museo 300" w:cs="Arial"/>
          <w:b/>
          <w:bCs/>
          <w:sz w:val="16"/>
          <w:szCs w:val="16"/>
        </w:rPr>
        <w:t>medición.</w:t>
      </w:r>
    </w:p>
    <w:p w14:paraId="4209FB73" w14:textId="67B0EBA4" w:rsidR="00D0741E" w:rsidRPr="0043556B" w:rsidRDefault="00FF1FA6" w:rsidP="0043556B">
      <w:pPr>
        <w:spacing w:line="240" w:lineRule="auto"/>
        <w:ind w:left="709" w:right="851"/>
        <w:jc w:val="both"/>
        <w:rPr>
          <w:rFonts w:ascii="Museo 300" w:hAnsi="Museo 300" w:cs="Arial"/>
          <w:sz w:val="16"/>
          <w:szCs w:val="16"/>
        </w:rPr>
      </w:pPr>
      <w:r w:rsidRPr="001D06B7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artículo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35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Términos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y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Condiciones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Generales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Consumidor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Final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Pliego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Tarifario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vigente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para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año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2023,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se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han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incorporado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directrices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relativas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procedencia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para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cobro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energía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y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potencia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no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facturada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por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desperfectos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problemas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equipo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medición.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="00D0741E">
        <w:rPr>
          <w:rFonts w:ascii="Museo 300" w:hAnsi="Museo 300"/>
          <w:sz w:val="16"/>
          <w:szCs w:val="16"/>
          <w:lang w:val="es-ES"/>
        </w:rPr>
        <w:t>[…]</w:t>
      </w:r>
      <w:r w:rsidR="00A82941">
        <w:rPr>
          <w:rFonts w:ascii="Museo 300" w:hAnsi="Museo 300"/>
          <w:sz w:val="16"/>
          <w:szCs w:val="16"/>
          <w:lang w:val="es-ES"/>
        </w:rPr>
        <w:t>”.</w:t>
      </w:r>
    </w:p>
    <w:p w14:paraId="1273F2A6" w14:textId="71249BB0" w:rsidR="00D0741E" w:rsidRDefault="00FF1FA6" w:rsidP="00D0741E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eastAsia="es-MX"/>
        </w:rPr>
      </w:pPr>
      <w:r>
        <w:rPr>
          <w:rFonts w:ascii="Museo Sans 300" w:hAnsi="Museo Sans 300" w:cs="Segoe UI"/>
          <w:sz w:val="20"/>
          <w:szCs w:val="20"/>
          <w:lang w:eastAsia="es-MX"/>
        </w:rPr>
        <w:t>Respecto</w:t>
      </w:r>
      <w:r w:rsidR="00FA095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a</w:t>
      </w:r>
      <w:r w:rsidR="00FA095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los</w:t>
      </w:r>
      <w:r w:rsidR="00FA095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argumentos</w:t>
      </w:r>
      <w:r w:rsidR="00FA095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de</w:t>
      </w:r>
      <w:r w:rsidR="00FA095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43556B" w:rsidRPr="00B9570F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FA095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D0741E" w:rsidRPr="00B9570F">
        <w:rPr>
          <w:rFonts w:ascii="Museo Sans 300" w:hAnsi="Museo Sans 300" w:cs="Segoe UI"/>
          <w:sz w:val="20"/>
          <w:szCs w:val="20"/>
          <w:lang w:eastAsia="es-MX"/>
        </w:rPr>
        <w:t>señor</w:t>
      </w:r>
      <w:r w:rsidR="0043556B" w:rsidRPr="00B9570F">
        <w:rPr>
          <w:rFonts w:ascii="Museo Sans 300" w:hAnsi="Museo Sans 300" w:cs="Segoe UI"/>
          <w:sz w:val="20"/>
          <w:szCs w:val="20"/>
          <w:lang w:eastAsia="es-MX"/>
        </w:rPr>
        <w:t>a</w:t>
      </w:r>
      <w:r w:rsidR="00FA095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30082E">
        <w:rPr>
          <w:rFonts w:ascii="Museo Sans 300" w:hAnsi="Museo Sans 300" w:cs="Segoe UI"/>
          <w:sz w:val="20"/>
          <w:szCs w:val="20"/>
          <w:lang w:eastAsia="es-MX"/>
        </w:rPr>
        <w:t>x</w:t>
      </w:r>
      <w:r w:rsidR="004C12E2">
        <w:rPr>
          <w:rFonts w:ascii="Museo Sans 300" w:hAnsi="Museo Sans 300" w:cs="Segoe UI"/>
          <w:sz w:val="20"/>
          <w:szCs w:val="20"/>
          <w:lang w:eastAsia="es-MX"/>
        </w:rPr>
        <w:t>xx</w:t>
      </w:r>
      <w:r w:rsidR="006B276B" w:rsidRPr="00B9570F">
        <w:rPr>
          <w:rFonts w:ascii="Museo Sans 300" w:hAnsi="Museo Sans 300" w:cs="Segoe UI"/>
          <w:sz w:val="20"/>
          <w:szCs w:val="20"/>
          <w:lang w:eastAsia="es-MX"/>
        </w:rPr>
        <w:t>,</w:t>
      </w:r>
      <w:r w:rsidR="00FA095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el</w:t>
      </w:r>
      <w:r w:rsidR="00FA095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CAU</w:t>
      </w:r>
      <w:r w:rsidR="00FA095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indicó</w:t>
      </w:r>
      <w:r w:rsidR="00FA095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lo</w:t>
      </w:r>
      <w:r w:rsidR="00FA095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siguiente:</w:t>
      </w:r>
    </w:p>
    <w:p w14:paraId="38CE17D5" w14:textId="77777777" w:rsidR="00FF1FA6" w:rsidRDefault="00FF1FA6" w:rsidP="00D0741E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eastAsia="es-MX"/>
        </w:rPr>
      </w:pPr>
    </w:p>
    <w:p w14:paraId="34422590" w14:textId="47D10923" w:rsidR="00FF1FA6" w:rsidRPr="00FF1FA6" w:rsidRDefault="00FF1FA6" w:rsidP="00FF1FA6">
      <w:pPr>
        <w:spacing w:line="240" w:lineRule="auto"/>
        <w:ind w:left="709" w:right="851"/>
        <w:jc w:val="both"/>
        <w:rPr>
          <w:rFonts w:ascii="Museo 300" w:hAnsi="Museo 300" w:cs="Arial"/>
          <w:sz w:val="16"/>
          <w:szCs w:val="16"/>
          <w:lang w:val="es-419"/>
        </w:rPr>
      </w:pPr>
      <w:r w:rsidRPr="005E5421">
        <w:rPr>
          <w:rFonts w:ascii="Museo 300" w:hAnsi="Museo 300" w:cs="Arial"/>
          <w:sz w:val="16"/>
          <w:szCs w:val="16"/>
          <w:lang w:val="es-419"/>
        </w:rPr>
        <w:t>Los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reclamos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descritos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tabla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anterior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refuerzan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posición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usuaria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sobre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los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constantes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problemas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equipo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medición,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destacándose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ninguno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ellos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sociedad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AES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CLESA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advirtió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problema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neutro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interrumpido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siendo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por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ser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reclamos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relaciones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con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calidad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del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producto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técnico,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indispensable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tomar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lecturas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tensión,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y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al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cambiar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tramos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acometida,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condición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debió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ser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advertida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o,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pudo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ser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consentida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por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personal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empresa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distribuidora.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Asimismo,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existen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indicios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las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reparaciones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el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suministro,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ya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siguiente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imagen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muestra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hay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un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segundo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conductor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fase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proveniente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de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la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red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que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está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5E5421">
        <w:rPr>
          <w:rFonts w:ascii="Museo 300" w:hAnsi="Museo 300" w:cs="Arial"/>
          <w:sz w:val="16"/>
          <w:szCs w:val="16"/>
          <w:lang w:val="es-419"/>
        </w:rPr>
        <w:t>cortado</w:t>
      </w:r>
      <w:r w:rsidR="00FA095A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FF1FA6">
        <w:rPr>
          <w:rFonts w:ascii="Museo 300" w:hAnsi="Museo 300" w:cs="Arial"/>
          <w:sz w:val="16"/>
          <w:szCs w:val="16"/>
          <w:lang w:val="es-419"/>
        </w:rPr>
        <w:t>(…)</w:t>
      </w:r>
    </w:p>
    <w:p w14:paraId="265439EA" w14:textId="786697CC" w:rsidR="00FF1FA6" w:rsidRPr="001D06B7" w:rsidRDefault="00FF1FA6" w:rsidP="00FF1FA6">
      <w:pPr>
        <w:spacing w:line="240" w:lineRule="auto"/>
        <w:ind w:left="709" w:right="851"/>
        <w:jc w:val="both"/>
        <w:rPr>
          <w:rFonts w:ascii="Museo 300" w:hAnsi="Museo 300" w:cs="Arial"/>
          <w:sz w:val="16"/>
          <w:szCs w:val="16"/>
        </w:rPr>
      </w:pPr>
      <w:r w:rsidRPr="001D06B7">
        <w:rPr>
          <w:rFonts w:ascii="Museo 300" w:hAnsi="Museo 300" w:cs="Arial"/>
          <w:sz w:val="16"/>
          <w:szCs w:val="16"/>
        </w:rPr>
        <w:t>No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obstante,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preciso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señalar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usuaria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menciona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su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escrito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recientemente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había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aumentado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carga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servicio,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motivo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alza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consumos,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sin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embargo,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conformidad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documentación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presentada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por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no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posible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demostrar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tal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condición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forma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fehaciente,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ya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usuaria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no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presentó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facturas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detalles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evidencien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traslado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nuevos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equipos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este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inmueble,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que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permitan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vincular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aumento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carga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disminución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consumos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previo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corrección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condición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en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acometida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servicio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eléctrico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por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parte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de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la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empresa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1D06B7">
        <w:rPr>
          <w:rFonts w:ascii="Museo 300" w:hAnsi="Museo 300" w:cs="Arial"/>
          <w:sz w:val="16"/>
          <w:szCs w:val="16"/>
        </w:rPr>
        <w:t>distribuidora.</w:t>
      </w:r>
      <w:r w:rsidR="00FA095A">
        <w:rPr>
          <w:rFonts w:ascii="Museo 300" w:hAnsi="Museo 300" w:cs="Arial"/>
          <w:sz w:val="16"/>
          <w:szCs w:val="16"/>
        </w:rPr>
        <w:t xml:space="preserve"> </w:t>
      </w:r>
      <w:r w:rsidRPr="00FF1FA6">
        <w:rPr>
          <w:rFonts w:ascii="Museo 300" w:hAnsi="Museo 300" w:cs="Arial"/>
          <w:sz w:val="16"/>
          <w:szCs w:val="16"/>
        </w:rPr>
        <w:t>[…]”</w:t>
      </w:r>
    </w:p>
    <w:p w14:paraId="4962E473" w14:textId="74E53F44" w:rsidR="0043556B" w:rsidRDefault="00CB36B5" w:rsidP="00A64ADE">
      <w:pPr>
        <w:spacing w:after="0" w:line="240" w:lineRule="auto"/>
        <w:ind w:left="420"/>
        <w:jc w:val="both"/>
        <w:textAlignment w:val="baseline"/>
        <w:rPr>
          <w:rFonts w:ascii="Museo Sans 300" w:hAnsi="Museo Sans 300"/>
          <w:sz w:val="20"/>
          <w:szCs w:val="20"/>
        </w:rPr>
      </w:pPr>
      <w:r w:rsidRPr="00E65937">
        <w:rPr>
          <w:rFonts w:ascii="Museo Sans 300" w:eastAsia="Calibri" w:hAnsi="Museo Sans 300" w:cs="Segoe UI"/>
          <w:sz w:val="20"/>
          <w:szCs w:val="20"/>
          <w:lang w:eastAsia="es-MX"/>
        </w:rPr>
        <w:t>Conforme</w:t>
      </w:r>
      <w:r w:rsidR="00FA095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E65937">
        <w:rPr>
          <w:rFonts w:ascii="Museo Sans 300" w:eastAsia="Calibri" w:hAnsi="Museo Sans 300" w:cs="Segoe UI"/>
          <w:sz w:val="20"/>
          <w:szCs w:val="20"/>
          <w:lang w:eastAsia="es-MX"/>
        </w:rPr>
        <w:t>lo</w:t>
      </w:r>
      <w:r w:rsidR="00FA095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E65937">
        <w:rPr>
          <w:rFonts w:ascii="Museo Sans 300" w:eastAsia="Calibri" w:hAnsi="Museo Sans 300" w:cs="Segoe UI"/>
          <w:sz w:val="20"/>
          <w:szCs w:val="20"/>
          <w:lang w:eastAsia="es-MX"/>
        </w:rPr>
        <w:t>anterior,</w:t>
      </w:r>
      <w:r w:rsidR="00FA095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E65937">
        <w:rPr>
          <w:rFonts w:ascii="Museo Sans 300" w:eastAsia="Calibri" w:hAnsi="Museo Sans 300" w:cs="Segoe UI"/>
          <w:sz w:val="20"/>
          <w:szCs w:val="20"/>
          <w:lang w:eastAsia="es-MX"/>
        </w:rPr>
        <w:t>el</w:t>
      </w:r>
      <w:r w:rsidR="00FA095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E65937">
        <w:rPr>
          <w:rFonts w:ascii="Museo Sans 300" w:eastAsia="Calibri" w:hAnsi="Museo Sans 300" w:cs="Segoe UI"/>
          <w:sz w:val="20"/>
          <w:szCs w:val="20"/>
          <w:lang w:eastAsia="es-MX"/>
        </w:rPr>
        <w:t>CAU</w:t>
      </w:r>
      <w:r w:rsidR="00FA095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concluyó</w:t>
      </w:r>
      <w:r w:rsidR="00FA095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A64ADE" w:rsidRPr="00CB36B5">
        <w:rPr>
          <w:rFonts w:ascii="Museo Sans 300" w:eastAsia="Calibri" w:hAnsi="Museo Sans 300" w:cs="Segoe UI"/>
          <w:sz w:val="20"/>
          <w:szCs w:val="20"/>
          <w:lang w:eastAsia="es-MX"/>
        </w:rPr>
        <w:t>que</w:t>
      </w:r>
      <w:r w:rsidR="00FA095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A64ADE" w:rsidRPr="00CB36B5">
        <w:rPr>
          <w:rFonts w:ascii="Museo Sans 300" w:eastAsia="Calibri" w:hAnsi="Museo Sans 300" w:cs="Segoe UI"/>
          <w:sz w:val="20"/>
          <w:szCs w:val="20"/>
          <w:lang w:eastAsia="es-MX"/>
        </w:rPr>
        <w:t>la</w:t>
      </w:r>
      <w:r w:rsidR="00FA095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A64ADE" w:rsidRPr="00CB36B5">
        <w:rPr>
          <w:rFonts w:ascii="Museo Sans 300" w:eastAsia="Calibri" w:hAnsi="Museo Sans 300" w:cs="Segoe UI"/>
          <w:sz w:val="20"/>
          <w:szCs w:val="20"/>
          <w:lang w:eastAsia="es-MX"/>
        </w:rPr>
        <w:t>sociedad</w:t>
      </w:r>
      <w:r w:rsidR="00FA095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467387">
        <w:rPr>
          <w:rFonts w:ascii="Museo Sans 300" w:eastAsia="Calibri" w:hAnsi="Museo Sans 300" w:cs="Segoe UI"/>
          <w:sz w:val="20"/>
          <w:szCs w:val="20"/>
          <w:lang w:eastAsia="es-MX"/>
        </w:rPr>
        <w:t>AES</w:t>
      </w:r>
      <w:r w:rsidR="00FA095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467387">
        <w:rPr>
          <w:rFonts w:ascii="Museo Sans 300" w:eastAsia="Calibri" w:hAnsi="Museo Sans 300" w:cs="Segoe UI"/>
          <w:sz w:val="20"/>
          <w:szCs w:val="20"/>
          <w:lang w:eastAsia="es-MX"/>
        </w:rPr>
        <w:t>CLESA</w:t>
      </w:r>
      <w:r w:rsidR="00FA095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467387">
        <w:rPr>
          <w:rFonts w:ascii="Museo Sans 300" w:eastAsia="Calibri" w:hAnsi="Museo Sans 300" w:cs="Segoe UI"/>
          <w:sz w:val="20"/>
          <w:szCs w:val="20"/>
          <w:lang w:eastAsia="es-MX"/>
        </w:rPr>
        <w:t>y</w:t>
      </w:r>
      <w:r w:rsidR="00FA095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467387">
        <w:rPr>
          <w:rFonts w:ascii="Museo Sans 300" w:eastAsia="Calibri" w:hAnsi="Museo Sans 300" w:cs="Segoe UI"/>
          <w:sz w:val="20"/>
          <w:szCs w:val="20"/>
          <w:lang w:eastAsia="es-MX"/>
        </w:rPr>
        <w:t>Cía.,</w:t>
      </w:r>
      <w:r w:rsidR="00FA095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467387">
        <w:rPr>
          <w:rFonts w:ascii="Museo Sans 300" w:eastAsia="Calibri" w:hAnsi="Museo Sans 300" w:cs="Segoe UI"/>
          <w:sz w:val="20"/>
          <w:szCs w:val="20"/>
          <w:lang w:eastAsia="es-MX"/>
        </w:rPr>
        <w:t>S.</w:t>
      </w:r>
      <w:r w:rsidR="00FA095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467387">
        <w:rPr>
          <w:rFonts w:ascii="Museo Sans 300" w:eastAsia="Calibri" w:hAnsi="Museo Sans 300" w:cs="Segoe UI"/>
          <w:sz w:val="20"/>
          <w:szCs w:val="20"/>
          <w:lang w:eastAsia="es-MX"/>
        </w:rPr>
        <w:t>en</w:t>
      </w:r>
      <w:r w:rsidR="00FA095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467387">
        <w:rPr>
          <w:rFonts w:ascii="Museo Sans 300" w:eastAsia="Calibri" w:hAnsi="Museo Sans 300" w:cs="Segoe UI"/>
          <w:sz w:val="20"/>
          <w:szCs w:val="20"/>
          <w:lang w:eastAsia="es-MX"/>
        </w:rPr>
        <w:t>C.</w:t>
      </w:r>
      <w:r w:rsidR="00FA095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467387">
        <w:rPr>
          <w:rFonts w:ascii="Museo Sans 300" w:eastAsia="Calibri" w:hAnsi="Museo Sans 300" w:cs="Segoe UI"/>
          <w:sz w:val="20"/>
          <w:szCs w:val="20"/>
          <w:lang w:eastAsia="es-MX"/>
        </w:rPr>
        <w:t>de</w:t>
      </w:r>
      <w:r w:rsidR="00FA095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467387">
        <w:rPr>
          <w:rFonts w:ascii="Museo Sans 300" w:eastAsia="Calibri" w:hAnsi="Museo Sans 300" w:cs="Segoe UI"/>
          <w:sz w:val="20"/>
          <w:szCs w:val="20"/>
          <w:lang w:eastAsia="es-MX"/>
        </w:rPr>
        <w:t>C.V.</w:t>
      </w:r>
      <w:r w:rsidR="00FA095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A64ADE">
        <w:rPr>
          <w:rFonts w:ascii="Museo Sans 300" w:hAnsi="Museo Sans 300"/>
          <w:sz w:val="20"/>
          <w:szCs w:val="20"/>
        </w:rPr>
        <w:t>no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A64ADE">
        <w:rPr>
          <w:rFonts w:ascii="Museo Sans 300" w:hAnsi="Museo Sans 300"/>
          <w:sz w:val="20"/>
          <w:szCs w:val="20"/>
        </w:rPr>
        <w:t>comprobó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A64ADE">
        <w:rPr>
          <w:rFonts w:ascii="Museo Sans 300" w:hAnsi="Museo Sans 300"/>
          <w:sz w:val="20"/>
          <w:szCs w:val="20"/>
        </w:rPr>
        <w:t>la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A64ADE">
        <w:rPr>
          <w:rFonts w:ascii="Museo Sans 300" w:hAnsi="Museo Sans 300"/>
          <w:sz w:val="20"/>
          <w:szCs w:val="20"/>
        </w:rPr>
        <w:t>existencia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A64ADE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A64ADE">
        <w:rPr>
          <w:rFonts w:ascii="Museo Sans 300" w:hAnsi="Museo Sans 300"/>
          <w:sz w:val="20"/>
          <w:szCs w:val="20"/>
        </w:rPr>
        <w:t>una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A64ADE" w:rsidRPr="5D0806F6">
        <w:rPr>
          <w:rFonts w:ascii="Museo Sans 300" w:hAnsi="Museo Sans 300"/>
          <w:sz w:val="20"/>
          <w:szCs w:val="20"/>
        </w:rPr>
        <w:t>condición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A64ADE" w:rsidRPr="5D0806F6">
        <w:rPr>
          <w:rFonts w:ascii="Museo Sans 300" w:hAnsi="Museo Sans 300"/>
          <w:sz w:val="20"/>
          <w:szCs w:val="20"/>
        </w:rPr>
        <w:t>irregular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A64ADE">
        <w:rPr>
          <w:rFonts w:ascii="Museo Sans 300" w:hAnsi="Museo Sans 300"/>
          <w:sz w:val="20"/>
          <w:szCs w:val="20"/>
        </w:rPr>
        <w:t>en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A64ADE" w:rsidRPr="5D0806F6">
        <w:rPr>
          <w:rFonts w:ascii="Museo Sans 300" w:hAnsi="Museo Sans 300"/>
          <w:sz w:val="20"/>
          <w:szCs w:val="20"/>
        </w:rPr>
        <w:t>el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0A07D9">
        <w:rPr>
          <w:rFonts w:ascii="Museo Sans 300" w:hAnsi="Museo Sans 300"/>
          <w:sz w:val="20"/>
          <w:szCs w:val="20"/>
        </w:rPr>
        <w:t>suministro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A64ADE">
        <w:rPr>
          <w:rFonts w:ascii="Museo Sans 300" w:hAnsi="Museo Sans 300"/>
          <w:sz w:val="20"/>
          <w:szCs w:val="20"/>
        </w:rPr>
        <w:t>que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A64ADE">
        <w:rPr>
          <w:rFonts w:ascii="Museo Sans 300" w:hAnsi="Museo Sans 300"/>
          <w:sz w:val="20"/>
          <w:szCs w:val="20"/>
        </w:rPr>
        <w:t>haya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A64ADE">
        <w:rPr>
          <w:rFonts w:ascii="Museo Sans 300" w:hAnsi="Museo Sans 300"/>
          <w:sz w:val="20"/>
          <w:szCs w:val="20"/>
        </w:rPr>
        <w:t>ocasionado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A64ADE">
        <w:rPr>
          <w:rFonts w:ascii="Museo Sans 300" w:hAnsi="Museo Sans 300"/>
          <w:sz w:val="20"/>
          <w:szCs w:val="20"/>
        </w:rPr>
        <w:t>que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A64ADE">
        <w:rPr>
          <w:rFonts w:ascii="Museo Sans 300" w:hAnsi="Museo Sans 300"/>
          <w:sz w:val="20"/>
          <w:szCs w:val="20"/>
        </w:rPr>
        <w:t>no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A64ADE">
        <w:rPr>
          <w:rFonts w:ascii="Museo Sans 300" w:hAnsi="Museo Sans 300"/>
          <w:sz w:val="20"/>
          <w:szCs w:val="20"/>
        </w:rPr>
        <w:t>se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A64ADE">
        <w:rPr>
          <w:rFonts w:ascii="Museo Sans 300" w:hAnsi="Museo Sans 300"/>
          <w:sz w:val="20"/>
          <w:szCs w:val="20"/>
        </w:rPr>
        <w:t>registrara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A64ADE">
        <w:rPr>
          <w:rFonts w:ascii="Museo Sans 300" w:hAnsi="Museo Sans 300"/>
          <w:sz w:val="20"/>
          <w:szCs w:val="20"/>
        </w:rPr>
        <w:t>correctamente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A64ADE">
        <w:rPr>
          <w:rFonts w:ascii="Museo Sans 300" w:hAnsi="Museo Sans 300"/>
          <w:sz w:val="20"/>
          <w:szCs w:val="20"/>
        </w:rPr>
        <w:t>el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A64ADE">
        <w:rPr>
          <w:rFonts w:ascii="Museo Sans 300" w:hAnsi="Museo Sans 300"/>
          <w:sz w:val="20"/>
          <w:szCs w:val="20"/>
        </w:rPr>
        <w:t>consumo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A64ADE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A64ADE">
        <w:rPr>
          <w:rFonts w:ascii="Museo Sans 300" w:hAnsi="Museo Sans 300"/>
          <w:sz w:val="20"/>
          <w:szCs w:val="20"/>
        </w:rPr>
        <w:t>energía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A64ADE">
        <w:rPr>
          <w:rFonts w:ascii="Museo Sans 300" w:hAnsi="Museo Sans 300"/>
          <w:sz w:val="20"/>
          <w:szCs w:val="20"/>
        </w:rPr>
        <w:t>consumida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A64ADE">
        <w:rPr>
          <w:rFonts w:ascii="Museo Sans 300" w:hAnsi="Museo Sans 300"/>
          <w:sz w:val="20"/>
          <w:szCs w:val="20"/>
        </w:rPr>
        <w:t>en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A64ADE">
        <w:rPr>
          <w:rFonts w:ascii="Museo Sans 300" w:hAnsi="Museo Sans 300"/>
          <w:sz w:val="20"/>
          <w:szCs w:val="20"/>
        </w:rPr>
        <w:t>el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A64ADE">
        <w:rPr>
          <w:rFonts w:ascii="Museo Sans 300" w:hAnsi="Museo Sans 300"/>
          <w:sz w:val="20"/>
          <w:szCs w:val="20"/>
        </w:rPr>
        <w:t>inmueble,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A64ADE">
        <w:rPr>
          <w:rFonts w:ascii="Museo Sans 300" w:hAnsi="Museo Sans 300"/>
          <w:sz w:val="20"/>
          <w:szCs w:val="20"/>
        </w:rPr>
        <w:t>sino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A64ADE">
        <w:rPr>
          <w:rFonts w:ascii="Museo Sans 300" w:hAnsi="Museo Sans 300"/>
          <w:sz w:val="20"/>
          <w:szCs w:val="20"/>
        </w:rPr>
        <w:t>que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A64ADE">
        <w:rPr>
          <w:rFonts w:ascii="Museo Sans 300" w:hAnsi="Museo Sans 300"/>
          <w:sz w:val="20"/>
          <w:szCs w:val="20"/>
        </w:rPr>
        <w:t>se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A64ADE">
        <w:rPr>
          <w:rFonts w:ascii="Museo Sans 300" w:hAnsi="Museo Sans 300"/>
          <w:sz w:val="20"/>
          <w:szCs w:val="20"/>
        </w:rPr>
        <w:t>trató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A64ADE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FF1FA6" w:rsidRPr="00FF1FA6">
        <w:rPr>
          <w:rFonts w:ascii="Museo Sans 300" w:hAnsi="Museo Sans 300"/>
          <w:sz w:val="20"/>
          <w:szCs w:val="20"/>
        </w:rPr>
        <w:t>desperfectos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FF1FA6" w:rsidRPr="00FF1FA6">
        <w:rPr>
          <w:rFonts w:ascii="Museo Sans 300" w:hAnsi="Museo Sans 300"/>
          <w:sz w:val="20"/>
          <w:szCs w:val="20"/>
        </w:rPr>
        <w:t>en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FF1FA6" w:rsidRPr="00FF1FA6">
        <w:rPr>
          <w:rFonts w:ascii="Museo Sans 300" w:hAnsi="Museo Sans 300"/>
          <w:sz w:val="20"/>
          <w:szCs w:val="20"/>
        </w:rPr>
        <w:t>la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FF1FA6" w:rsidRPr="00FF1FA6">
        <w:rPr>
          <w:rFonts w:ascii="Museo Sans 300" w:hAnsi="Museo Sans 300"/>
          <w:sz w:val="20"/>
          <w:szCs w:val="20"/>
        </w:rPr>
        <w:t>acometida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FF1FA6" w:rsidRPr="00FF1FA6">
        <w:rPr>
          <w:rFonts w:ascii="Museo Sans 300" w:hAnsi="Museo Sans 300"/>
          <w:sz w:val="20"/>
          <w:szCs w:val="20"/>
        </w:rPr>
        <w:t>eléctrica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FF1FA6" w:rsidRPr="00FF1FA6">
        <w:rPr>
          <w:rFonts w:ascii="Museo Sans 300" w:hAnsi="Museo Sans 300"/>
          <w:sz w:val="20"/>
          <w:szCs w:val="20"/>
        </w:rPr>
        <w:t>del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FF1FA6" w:rsidRPr="00FF1FA6">
        <w:rPr>
          <w:rFonts w:ascii="Museo Sans 300" w:hAnsi="Museo Sans 300"/>
          <w:sz w:val="20"/>
          <w:szCs w:val="20"/>
        </w:rPr>
        <w:t>equipo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FF1FA6" w:rsidRPr="00FF1FA6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FF1FA6" w:rsidRPr="00FF1FA6">
        <w:rPr>
          <w:rFonts w:ascii="Museo Sans 300" w:hAnsi="Museo Sans 300"/>
          <w:sz w:val="20"/>
          <w:szCs w:val="20"/>
        </w:rPr>
        <w:t>medición</w:t>
      </w:r>
      <w:r w:rsidR="00FF1FA6">
        <w:rPr>
          <w:rFonts w:ascii="Museo Sans 300" w:hAnsi="Museo Sans 300"/>
          <w:sz w:val="20"/>
          <w:szCs w:val="20"/>
        </w:rPr>
        <w:t>,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FF1FA6">
        <w:rPr>
          <w:rFonts w:ascii="Museo Sans 300" w:hAnsi="Museo Sans 300"/>
          <w:sz w:val="20"/>
          <w:szCs w:val="20"/>
        </w:rPr>
        <w:t>que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FF1FA6">
        <w:rPr>
          <w:rFonts w:ascii="Museo Sans 300" w:hAnsi="Museo Sans 300"/>
          <w:sz w:val="20"/>
          <w:szCs w:val="20"/>
        </w:rPr>
        <w:t>no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FF1FA6">
        <w:rPr>
          <w:rFonts w:ascii="Museo Sans 300" w:hAnsi="Museo Sans 300"/>
          <w:sz w:val="20"/>
          <w:szCs w:val="20"/>
        </w:rPr>
        <w:t>son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FF1FA6">
        <w:rPr>
          <w:rFonts w:ascii="Museo Sans 300" w:hAnsi="Museo Sans 300"/>
          <w:sz w:val="20"/>
          <w:szCs w:val="20"/>
        </w:rPr>
        <w:t>atribuibles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FF1FA6">
        <w:rPr>
          <w:rFonts w:ascii="Museo Sans 300" w:hAnsi="Museo Sans 300"/>
          <w:sz w:val="20"/>
          <w:szCs w:val="20"/>
        </w:rPr>
        <w:t>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FF1FA6">
        <w:rPr>
          <w:rFonts w:ascii="Museo Sans 300" w:hAnsi="Museo Sans 300"/>
          <w:sz w:val="20"/>
          <w:szCs w:val="20"/>
        </w:rPr>
        <w:t>la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FF1FA6">
        <w:rPr>
          <w:rFonts w:ascii="Museo Sans 300" w:hAnsi="Museo Sans 300"/>
          <w:sz w:val="20"/>
          <w:szCs w:val="20"/>
        </w:rPr>
        <w:t>usuaria</w:t>
      </w:r>
      <w:r w:rsidR="003F2520">
        <w:rPr>
          <w:rFonts w:ascii="Museo Sans 300" w:hAnsi="Museo Sans 300"/>
          <w:sz w:val="20"/>
          <w:szCs w:val="20"/>
        </w:rPr>
        <w:t>.</w:t>
      </w:r>
    </w:p>
    <w:p w14:paraId="27DBB313" w14:textId="77777777" w:rsidR="0043556B" w:rsidRDefault="0043556B" w:rsidP="00A64ADE">
      <w:pPr>
        <w:spacing w:after="0" w:line="240" w:lineRule="auto"/>
        <w:ind w:left="420"/>
        <w:jc w:val="both"/>
        <w:textAlignment w:val="baseline"/>
        <w:rPr>
          <w:rFonts w:ascii="Museo Sans 300" w:hAnsi="Museo Sans 300"/>
          <w:sz w:val="20"/>
          <w:szCs w:val="20"/>
        </w:rPr>
      </w:pPr>
    </w:p>
    <w:p w14:paraId="0EE9D257" w14:textId="311515FE" w:rsidR="00233B15" w:rsidRDefault="00CB36B5" w:rsidP="00CB36B5">
      <w:pPr>
        <w:spacing w:after="0" w:line="240" w:lineRule="auto"/>
        <w:ind w:left="420"/>
        <w:jc w:val="both"/>
        <w:textAlignment w:val="baseline"/>
        <w:rPr>
          <w:rFonts w:ascii="Museo Sans 300" w:eastAsia="Calibri" w:hAnsi="Museo Sans 300" w:cs="Segoe UI"/>
          <w:sz w:val="20"/>
          <w:szCs w:val="20"/>
          <w:lang w:val="es-ES" w:eastAsia="es-MX"/>
        </w:rPr>
      </w:pP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lastRenderedPageBreak/>
        <w:t>Debido</w:t>
      </w:r>
      <w:r w:rsidR="00FA095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a</w:t>
      </w:r>
      <w:r w:rsidR="00FA095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lo</w:t>
      </w:r>
      <w:r w:rsidR="00FA095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anterior,</w:t>
      </w:r>
      <w:r w:rsidR="00FA095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el</w:t>
      </w:r>
      <w:r w:rsidR="00FA095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CAU</w:t>
      </w:r>
      <w:r w:rsidR="00FA095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indicó</w:t>
      </w:r>
      <w:r w:rsidR="00FA095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que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en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el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suministro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identificado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con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el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NIC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4C12E2">
        <w:rPr>
          <w:rFonts w:ascii="Museo Sans 300" w:eastAsia="Calibri" w:hAnsi="Museo Sans 300" w:cs="Segoe UI"/>
          <w:sz w:val="20"/>
          <w:szCs w:val="20"/>
          <w:lang w:val="es-ES" w:eastAsia="es-MX"/>
        </w:rPr>
        <w:t>xxx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existió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eastAsia="es-MX"/>
        </w:rPr>
        <w:t>un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7C5C86">
        <w:rPr>
          <w:rFonts w:ascii="Museo Sans 300" w:eastAsia="Calibri" w:hAnsi="Museo Sans 300" w:cs="Segoe UI"/>
          <w:sz w:val="20"/>
          <w:szCs w:val="20"/>
          <w:lang w:val="es-ES" w:eastAsia="es-MX"/>
        </w:rPr>
        <w:t>problema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en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FF1FA6">
        <w:rPr>
          <w:rFonts w:ascii="Museo Sans 300" w:eastAsia="Calibri" w:hAnsi="Museo Sans 300" w:cs="Segoe UI"/>
          <w:sz w:val="20"/>
          <w:szCs w:val="20"/>
          <w:lang w:val="es-ES" w:eastAsia="es-MX"/>
        </w:rPr>
        <w:t>los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FF1FA6">
        <w:rPr>
          <w:rFonts w:ascii="Museo Sans 300" w:eastAsia="Calibri" w:hAnsi="Museo Sans 300" w:cs="Segoe UI"/>
          <w:sz w:val="20"/>
          <w:szCs w:val="20"/>
          <w:lang w:val="es-ES" w:eastAsia="es-MX"/>
        </w:rPr>
        <w:t>componentes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FF1FA6">
        <w:rPr>
          <w:rFonts w:ascii="Museo Sans 300" w:eastAsia="Calibri" w:hAnsi="Museo Sans 300" w:cs="Segoe UI"/>
          <w:sz w:val="20"/>
          <w:szCs w:val="20"/>
          <w:lang w:val="es-ES" w:eastAsia="es-MX"/>
        </w:rPr>
        <w:t>de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944922">
        <w:rPr>
          <w:rFonts w:ascii="Museo Sans 300" w:eastAsia="Calibri" w:hAnsi="Museo Sans 300" w:cs="Segoe UI"/>
          <w:sz w:val="20"/>
          <w:szCs w:val="20"/>
          <w:lang w:val="es-ES" w:eastAsia="es-MX"/>
        </w:rPr>
        <w:t>la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medición,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lo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cual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habilita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a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la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distribuidora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3D432F">
        <w:rPr>
          <w:rFonts w:ascii="Museo Sans 300" w:eastAsia="Calibri" w:hAnsi="Museo Sans 300" w:cs="Segoe UI"/>
          <w:sz w:val="20"/>
          <w:szCs w:val="20"/>
          <w:lang w:val="es-ES" w:eastAsia="es-MX"/>
        </w:rPr>
        <w:t>a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realizar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el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cobro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para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recuperar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la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energía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no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registrada,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de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conformidad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con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lo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establecido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en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el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artículo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35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de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los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Términos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y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Condiciones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al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Consumidor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Final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de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los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Pliegos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Tarifarios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aplicable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para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el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7F420A">
        <w:rPr>
          <w:rFonts w:ascii="Museo Sans 300" w:eastAsia="Calibri" w:hAnsi="Museo Sans 300" w:cs="Segoe UI"/>
          <w:sz w:val="20"/>
          <w:szCs w:val="20"/>
          <w:lang w:val="es-ES" w:eastAsia="es-MX"/>
        </w:rPr>
        <w:t>año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7F420A">
        <w:rPr>
          <w:rFonts w:ascii="Museo Sans 300" w:eastAsia="Calibri" w:hAnsi="Museo Sans 300" w:cs="Segoe UI"/>
          <w:sz w:val="20"/>
          <w:szCs w:val="20"/>
          <w:lang w:val="es-ES" w:eastAsia="es-MX"/>
        </w:rPr>
        <w:t>2023</w:t>
      </w:r>
      <w:r>
        <w:rPr>
          <w:rFonts w:ascii="Museo Sans 300" w:eastAsia="Calibri" w:hAnsi="Museo Sans 300" w:cs="Segoe UI"/>
          <w:sz w:val="20"/>
          <w:szCs w:val="20"/>
          <w:lang w:val="es-ES" w:eastAsia="es-MX"/>
        </w:rPr>
        <w:t>.</w:t>
      </w:r>
    </w:p>
    <w:p w14:paraId="5DA40650" w14:textId="77777777" w:rsidR="008926E2" w:rsidRDefault="008926E2" w:rsidP="00CB36B5">
      <w:pPr>
        <w:spacing w:after="0" w:line="240" w:lineRule="auto"/>
        <w:ind w:left="420"/>
        <w:jc w:val="both"/>
        <w:textAlignment w:val="baseline"/>
        <w:rPr>
          <w:rFonts w:ascii="Museo Sans 300" w:eastAsia="Calibri" w:hAnsi="Museo Sans 300" w:cs="Segoe UI"/>
          <w:sz w:val="20"/>
          <w:szCs w:val="20"/>
          <w:lang w:val="es-ES" w:eastAsia="es-MX"/>
        </w:rPr>
      </w:pPr>
    </w:p>
    <w:p w14:paraId="0E5F2CDB" w14:textId="0101ADDD" w:rsidR="009A69A9" w:rsidRPr="00FC7AFA" w:rsidRDefault="009A69A9" w:rsidP="009A69A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</w:rPr>
      </w:pPr>
      <w:r w:rsidRPr="00FC7AFA">
        <w:rPr>
          <w:rFonts w:ascii="Museo Sans 500" w:hAnsi="Museo Sans 500"/>
          <w:b/>
          <w:bCs/>
          <w:sz w:val="20"/>
          <w:szCs w:val="20"/>
        </w:rPr>
        <w:t>2.1.2.</w:t>
      </w:r>
      <w:r w:rsidR="00FA095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Determinación</w:t>
      </w:r>
      <w:r w:rsidR="00FA095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del</w:t>
      </w:r>
      <w:r w:rsidR="00FA095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cálculo</w:t>
      </w:r>
      <w:r w:rsidR="00FA095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de</w:t>
      </w:r>
      <w:r w:rsidR="00FA095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energía</w:t>
      </w:r>
      <w:r w:rsidR="00FA095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a</w:t>
      </w:r>
      <w:r w:rsidR="00FA095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recuperar</w:t>
      </w:r>
    </w:p>
    <w:p w14:paraId="744883F4" w14:textId="77777777" w:rsidR="009A69A9" w:rsidRPr="00065B22" w:rsidRDefault="009A69A9" w:rsidP="00065B22">
      <w:pPr>
        <w:spacing w:after="0" w:line="240" w:lineRule="auto"/>
        <w:ind w:left="420"/>
        <w:jc w:val="both"/>
        <w:textAlignment w:val="baseline"/>
        <w:rPr>
          <w:rFonts w:ascii="Museo Sans 300" w:eastAsia="Calibri" w:hAnsi="Museo Sans 300" w:cs="Segoe UI"/>
          <w:sz w:val="20"/>
          <w:szCs w:val="20"/>
          <w:lang w:eastAsia="es-MX"/>
        </w:rPr>
      </w:pPr>
    </w:p>
    <w:p w14:paraId="555563C2" w14:textId="2F482DFA" w:rsidR="00D850E0" w:rsidRPr="00065B22" w:rsidRDefault="00D850E0" w:rsidP="00D850E0">
      <w:pPr>
        <w:spacing w:after="0" w:line="240" w:lineRule="auto"/>
        <w:ind w:left="420"/>
        <w:jc w:val="both"/>
        <w:rPr>
          <w:rFonts w:ascii="Museo Sans 300" w:hAnsi="Museo Sans 300" w:cs="Segoe UI"/>
          <w:sz w:val="20"/>
          <w:szCs w:val="20"/>
          <w:lang w:eastAsia="es-MX"/>
        </w:rPr>
      </w:pPr>
      <w:r w:rsidRPr="00065B22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FA095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CAU</w:t>
      </w:r>
      <w:r w:rsidR="00FA095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FA095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FA095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SIGET</w:t>
      </w:r>
      <w:r w:rsidR="00FA095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realizó</w:t>
      </w:r>
      <w:r w:rsidR="00FA095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un</w:t>
      </w:r>
      <w:r w:rsidR="00FA095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nuevo</w:t>
      </w:r>
      <w:r w:rsidR="00FA095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cálculo</w:t>
      </w:r>
      <w:r w:rsidR="00FA095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para</w:t>
      </w:r>
      <w:r w:rsidR="00FA095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determinar</w:t>
      </w:r>
      <w:r w:rsidR="00FA095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FA095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energía</w:t>
      </w:r>
      <w:r w:rsidR="00FA095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no</w:t>
      </w:r>
      <w:r w:rsidR="00FA095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registrada</w:t>
      </w:r>
      <w:r w:rsidR="00FA095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por</w:t>
      </w:r>
      <w:r w:rsidR="00FA095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problemas</w:t>
      </w:r>
      <w:r w:rsidR="00FA095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FA095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944922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FA095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medición,</w:t>
      </w:r>
      <w:r w:rsidR="00FA095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basado</w:t>
      </w:r>
      <w:r w:rsidR="00FA095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FA095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los</w:t>
      </w:r>
      <w:r w:rsidR="00FA095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criterios</w:t>
      </w:r>
      <w:r w:rsidR="00FA095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065B22">
        <w:rPr>
          <w:rFonts w:ascii="Museo Sans 300" w:hAnsi="Museo Sans 300" w:cs="Segoe UI"/>
          <w:sz w:val="20"/>
          <w:szCs w:val="20"/>
          <w:lang w:eastAsia="es-MX"/>
        </w:rPr>
        <w:t>siguientes:</w:t>
      </w:r>
      <w:r w:rsidR="00FA095A">
        <w:rPr>
          <w:rFonts w:ascii="Museo Sans 300" w:hAnsi="Museo Sans 300" w:cs="Segoe UI"/>
          <w:sz w:val="20"/>
          <w:szCs w:val="20"/>
          <w:lang w:eastAsia="es-MX"/>
        </w:rPr>
        <w:t xml:space="preserve">   </w:t>
      </w:r>
    </w:p>
    <w:p w14:paraId="47E0DA79" w14:textId="6D65CA44" w:rsidR="00D850E0" w:rsidRPr="00065B22" w:rsidRDefault="00FA095A" w:rsidP="00D850E0">
      <w:pPr>
        <w:spacing w:after="0" w:line="240" w:lineRule="auto"/>
        <w:ind w:left="420"/>
        <w:jc w:val="both"/>
        <w:rPr>
          <w:rFonts w:ascii="Segoe UI" w:eastAsia="Times New Roman" w:hAnsi="Segoe UI" w:cs="Segoe UI"/>
          <w:sz w:val="18"/>
          <w:szCs w:val="18"/>
          <w:lang w:eastAsia="es-SV"/>
        </w:rPr>
      </w:pPr>
      <w:r>
        <w:rPr>
          <w:rFonts w:ascii="Segoe UI" w:eastAsia="Times New Roman" w:hAnsi="Segoe UI" w:cs="Segoe UI"/>
          <w:sz w:val="20"/>
          <w:szCs w:val="20"/>
          <w:lang w:eastAsia="es-SV"/>
        </w:rPr>
        <w:t xml:space="preserve"> </w:t>
      </w:r>
    </w:p>
    <w:p w14:paraId="182A3B5C" w14:textId="422EAA34" w:rsidR="00D850E0" w:rsidRPr="005368F8" w:rsidRDefault="00E65937" w:rsidP="00D850E0">
      <w:pPr>
        <w:pStyle w:val="Prrafodelista"/>
        <w:numPr>
          <w:ilvl w:val="0"/>
          <w:numId w:val="21"/>
        </w:numPr>
        <w:suppressAutoHyphens/>
        <w:autoSpaceDE w:val="0"/>
        <w:autoSpaceDN w:val="0"/>
        <w:jc w:val="both"/>
        <w:textAlignment w:val="baseline"/>
        <w:rPr>
          <w:rFonts w:ascii="Museo Sans 300" w:hAnsi="Museo Sans 300" w:cs="Segoe UI"/>
          <w:bCs/>
          <w:sz w:val="20"/>
          <w:szCs w:val="20"/>
          <w:lang w:eastAsia="es-SV"/>
        </w:rPr>
      </w:pPr>
      <w:r w:rsidRPr="00E65937">
        <w:rPr>
          <w:rFonts w:ascii="Museo Sans 300" w:hAnsi="Museo Sans 300" w:cs="Segoe UI"/>
          <w:sz w:val="20"/>
          <w:szCs w:val="20"/>
          <w:lang w:val="es-SV" w:eastAsia="es-SV"/>
        </w:rPr>
        <w:t>El</w:t>
      </w:r>
      <w:r w:rsidR="00FA095A">
        <w:rPr>
          <w:rFonts w:ascii="Museo Sans 300" w:hAnsi="Museo Sans 300" w:cs="Segoe UI"/>
          <w:sz w:val="20"/>
          <w:szCs w:val="20"/>
          <w:lang w:val="es-SV" w:eastAsia="es-SV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  <w:lang w:val="es-SV" w:eastAsia="es-SV"/>
        </w:rPr>
        <w:t>valor</w:t>
      </w:r>
      <w:r w:rsidR="00FA095A">
        <w:rPr>
          <w:rFonts w:ascii="Museo Sans 300" w:hAnsi="Museo Sans 300" w:cs="Segoe UI"/>
          <w:sz w:val="20"/>
          <w:szCs w:val="20"/>
          <w:lang w:val="es-SV" w:eastAsia="es-SV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  <w:lang w:val="es-SV" w:eastAsia="es-SV"/>
        </w:rPr>
        <w:t>de</w:t>
      </w:r>
      <w:r w:rsidR="00FA095A">
        <w:rPr>
          <w:rFonts w:ascii="Museo Sans 300" w:hAnsi="Museo Sans 300" w:cs="Segoe UI"/>
          <w:sz w:val="20"/>
          <w:szCs w:val="20"/>
          <w:lang w:val="es-SV" w:eastAsia="es-SV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  <w:lang w:val="es-SV" w:eastAsia="es-SV"/>
        </w:rPr>
        <w:t>censo</w:t>
      </w:r>
      <w:r w:rsidR="00FA095A">
        <w:rPr>
          <w:rFonts w:ascii="Museo Sans 300" w:hAnsi="Museo Sans 300" w:cs="Segoe UI"/>
          <w:sz w:val="20"/>
          <w:szCs w:val="20"/>
          <w:lang w:val="es-SV" w:eastAsia="es-SV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  <w:lang w:val="es-SV" w:eastAsia="es-SV"/>
        </w:rPr>
        <w:t>de</w:t>
      </w:r>
      <w:r w:rsidR="00FA095A">
        <w:rPr>
          <w:rFonts w:ascii="Museo Sans 300" w:hAnsi="Museo Sans 300" w:cs="Segoe UI"/>
          <w:sz w:val="20"/>
          <w:szCs w:val="20"/>
          <w:lang w:val="es-SV" w:eastAsia="es-SV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  <w:lang w:val="es-SV" w:eastAsia="es-SV"/>
        </w:rPr>
        <w:t>carga</w:t>
      </w:r>
      <w:r w:rsidR="00FA095A">
        <w:rPr>
          <w:rFonts w:ascii="Museo Sans 300" w:hAnsi="Museo Sans 300" w:cs="Segoe UI"/>
          <w:sz w:val="20"/>
          <w:szCs w:val="20"/>
          <w:lang w:val="es-SV" w:eastAsia="es-SV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  <w:lang w:val="es-SV" w:eastAsia="es-SV"/>
        </w:rPr>
        <w:t>en</w:t>
      </w:r>
      <w:r w:rsidR="00FA095A">
        <w:rPr>
          <w:rFonts w:ascii="Museo Sans 300" w:hAnsi="Museo Sans 300" w:cs="Segoe UI"/>
          <w:sz w:val="20"/>
          <w:szCs w:val="20"/>
          <w:lang w:val="es-SV" w:eastAsia="es-SV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  <w:lang w:val="es-SV" w:eastAsia="es-SV"/>
        </w:rPr>
        <w:t>el</w:t>
      </w:r>
      <w:r w:rsidR="00FA095A">
        <w:rPr>
          <w:rFonts w:ascii="Museo Sans 300" w:hAnsi="Museo Sans 300" w:cs="Segoe UI"/>
          <w:sz w:val="20"/>
          <w:szCs w:val="20"/>
          <w:lang w:val="es-SV" w:eastAsia="es-SV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  <w:lang w:val="es-SV" w:eastAsia="es-SV"/>
        </w:rPr>
        <w:t>suministro</w:t>
      </w:r>
      <w:r w:rsidR="00FA095A">
        <w:rPr>
          <w:rFonts w:ascii="Museo Sans 300" w:hAnsi="Museo Sans 300" w:cs="Segoe UI"/>
          <w:sz w:val="20"/>
          <w:szCs w:val="20"/>
          <w:lang w:val="es-SV" w:eastAsia="es-SV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  <w:lang w:val="es-SV" w:eastAsia="es-SV"/>
        </w:rPr>
        <w:t>equivalente</w:t>
      </w:r>
      <w:r w:rsidR="00FA095A">
        <w:rPr>
          <w:rFonts w:ascii="Museo Sans 300" w:hAnsi="Museo Sans 300" w:cs="Segoe UI"/>
          <w:sz w:val="20"/>
          <w:szCs w:val="20"/>
          <w:lang w:val="es-SV" w:eastAsia="es-SV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  <w:lang w:val="es-SV" w:eastAsia="es-SV"/>
        </w:rPr>
        <w:t>a</w:t>
      </w:r>
      <w:r w:rsidR="00FA095A">
        <w:rPr>
          <w:rFonts w:ascii="Museo Sans 300" w:hAnsi="Museo Sans 300" w:cs="Segoe UI"/>
          <w:sz w:val="20"/>
          <w:szCs w:val="20"/>
          <w:lang w:val="es-SV" w:eastAsia="es-SV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  <w:lang w:val="es-SV" w:eastAsia="es-SV"/>
        </w:rPr>
        <w:t>un</w:t>
      </w:r>
      <w:r w:rsidR="00FA095A">
        <w:rPr>
          <w:rFonts w:ascii="Museo Sans 300" w:hAnsi="Museo Sans 300" w:cs="Segoe UI"/>
          <w:sz w:val="20"/>
          <w:szCs w:val="20"/>
          <w:lang w:val="es-SV" w:eastAsia="es-SV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  <w:lang w:val="es-SV" w:eastAsia="es-SV"/>
        </w:rPr>
        <w:t>consumo</w:t>
      </w:r>
      <w:r w:rsidR="00FA095A">
        <w:rPr>
          <w:rFonts w:ascii="Museo Sans 300" w:hAnsi="Museo Sans 300" w:cs="Segoe UI"/>
          <w:sz w:val="20"/>
          <w:szCs w:val="20"/>
          <w:lang w:val="es-SV" w:eastAsia="es-SV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  <w:lang w:val="es-SV" w:eastAsia="es-SV"/>
        </w:rPr>
        <w:t>promedio</w:t>
      </w:r>
      <w:r w:rsidR="00FA095A">
        <w:rPr>
          <w:rFonts w:ascii="Museo Sans 300" w:hAnsi="Museo Sans 300" w:cs="Segoe UI"/>
          <w:sz w:val="20"/>
          <w:szCs w:val="20"/>
          <w:lang w:val="es-SV" w:eastAsia="es-SV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  <w:lang w:val="es-SV" w:eastAsia="es-SV"/>
        </w:rPr>
        <w:t>mensual</w:t>
      </w:r>
      <w:r w:rsidR="00FA095A">
        <w:rPr>
          <w:rFonts w:ascii="Museo Sans 300" w:hAnsi="Museo Sans 300" w:cs="Segoe UI"/>
          <w:sz w:val="20"/>
          <w:szCs w:val="20"/>
          <w:lang w:val="es-SV" w:eastAsia="es-SV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  <w:lang w:val="es-SV" w:eastAsia="es-SV"/>
        </w:rPr>
        <w:t>de</w:t>
      </w:r>
      <w:r w:rsidR="00FA095A">
        <w:rPr>
          <w:rFonts w:ascii="Museo Sans 300" w:hAnsi="Museo Sans 300" w:cs="Segoe UI"/>
          <w:sz w:val="20"/>
          <w:szCs w:val="20"/>
          <w:lang w:val="es-SV" w:eastAsia="es-SV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SV" w:eastAsia="es-SV"/>
        </w:rPr>
        <w:t>2,121</w:t>
      </w:r>
      <w:r w:rsidR="00FA095A">
        <w:rPr>
          <w:rFonts w:ascii="Museo Sans 300" w:hAnsi="Museo Sans 300" w:cs="Segoe UI"/>
          <w:sz w:val="20"/>
          <w:szCs w:val="20"/>
          <w:lang w:val="es-SV" w:eastAsia="es-SV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  <w:lang w:val="es-SV" w:eastAsia="es-SV"/>
        </w:rPr>
        <w:t>kWh</w:t>
      </w:r>
      <w:r w:rsidR="00D850E0">
        <w:rPr>
          <w:rFonts w:ascii="Museo Sans 300" w:hAnsi="Museo Sans 300" w:cs="Segoe UI"/>
          <w:sz w:val="20"/>
          <w:szCs w:val="20"/>
          <w:lang w:eastAsia="es-SV"/>
        </w:rPr>
        <w:t>.</w:t>
      </w:r>
    </w:p>
    <w:p w14:paraId="27340560" w14:textId="77777777" w:rsidR="00D850E0" w:rsidRPr="005368F8" w:rsidRDefault="00D850E0" w:rsidP="00D850E0">
      <w:pPr>
        <w:pStyle w:val="Prrafodelista"/>
        <w:ind w:left="1134"/>
        <w:jc w:val="both"/>
        <w:rPr>
          <w:rFonts w:ascii="Museo Sans 300" w:hAnsi="Museo Sans 300" w:cs="Segoe UI"/>
          <w:bCs/>
          <w:sz w:val="20"/>
          <w:szCs w:val="20"/>
          <w:lang w:eastAsia="es-SV"/>
        </w:rPr>
      </w:pPr>
    </w:p>
    <w:p w14:paraId="11BEFC42" w14:textId="415DE1D4" w:rsidR="00D850E0" w:rsidRPr="005368F8" w:rsidRDefault="00D850E0" w:rsidP="00D850E0">
      <w:pPr>
        <w:pStyle w:val="Prrafodelista"/>
        <w:numPr>
          <w:ilvl w:val="0"/>
          <w:numId w:val="21"/>
        </w:numPr>
        <w:suppressAutoHyphens/>
        <w:autoSpaceDE w:val="0"/>
        <w:autoSpaceDN w:val="0"/>
        <w:jc w:val="both"/>
        <w:textAlignment w:val="baseline"/>
        <w:rPr>
          <w:rFonts w:ascii="Museo Sans 300" w:hAnsi="Museo Sans 300" w:cs="Segoe UI"/>
          <w:sz w:val="20"/>
          <w:szCs w:val="20"/>
          <w:lang w:eastAsia="es-SV"/>
        </w:rPr>
      </w:pPr>
      <w:r w:rsidRPr="005368F8">
        <w:rPr>
          <w:rFonts w:ascii="Museo Sans 300" w:hAnsi="Museo Sans 300" w:cs="Segoe UI"/>
          <w:sz w:val="20"/>
          <w:szCs w:val="20"/>
          <w:lang w:eastAsia="es-SV"/>
        </w:rPr>
        <w:t>El</w:t>
      </w:r>
      <w:r w:rsidR="00FA095A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5368F8">
        <w:rPr>
          <w:rFonts w:ascii="Museo Sans 300" w:hAnsi="Museo Sans 300" w:cs="Segoe UI"/>
          <w:sz w:val="20"/>
          <w:szCs w:val="20"/>
          <w:lang w:eastAsia="es-SV"/>
        </w:rPr>
        <w:t>período</w:t>
      </w:r>
      <w:r w:rsidR="00FA095A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5368F8">
        <w:rPr>
          <w:rFonts w:ascii="Museo Sans 300" w:hAnsi="Museo Sans 300" w:cs="Segoe UI"/>
          <w:sz w:val="20"/>
          <w:szCs w:val="20"/>
          <w:lang w:eastAsia="es-SV"/>
        </w:rPr>
        <w:t>de</w:t>
      </w:r>
      <w:r w:rsidR="00FA095A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5368F8">
        <w:rPr>
          <w:rFonts w:ascii="Museo Sans 300" w:hAnsi="Museo Sans 300" w:cs="Segoe UI"/>
          <w:sz w:val="20"/>
          <w:szCs w:val="20"/>
          <w:lang w:eastAsia="es-SV"/>
        </w:rPr>
        <w:t>recuperación</w:t>
      </w:r>
      <w:r w:rsidR="00FA095A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5368F8">
        <w:rPr>
          <w:rFonts w:ascii="Museo Sans 300" w:hAnsi="Museo Sans 300" w:cs="Segoe UI"/>
          <w:sz w:val="20"/>
          <w:szCs w:val="20"/>
          <w:lang w:eastAsia="es-SV"/>
        </w:rPr>
        <w:t>de</w:t>
      </w:r>
      <w:r w:rsidR="00FA095A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5368F8">
        <w:rPr>
          <w:rFonts w:ascii="Museo Sans 300" w:hAnsi="Museo Sans 300" w:cs="Segoe UI"/>
          <w:sz w:val="20"/>
          <w:szCs w:val="20"/>
          <w:lang w:eastAsia="es-SV"/>
        </w:rPr>
        <w:t>energía</w:t>
      </w:r>
      <w:r w:rsidR="00FA095A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5368F8">
        <w:rPr>
          <w:rFonts w:ascii="Museo Sans 300" w:hAnsi="Museo Sans 300" w:cs="Segoe UI"/>
          <w:sz w:val="20"/>
          <w:szCs w:val="20"/>
          <w:lang w:eastAsia="es-SV"/>
        </w:rPr>
        <w:t>consumida</w:t>
      </w:r>
      <w:r w:rsidR="00FA095A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5368F8">
        <w:rPr>
          <w:rFonts w:ascii="Museo Sans 300" w:hAnsi="Museo Sans 300" w:cs="Segoe UI"/>
          <w:sz w:val="20"/>
          <w:szCs w:val="20"/>
          <w:lang w:eastAsia="es-SV"/>
        </w:rPr>
        <w:t>y</w:t>
      </w:r>
      <w:r w:rsidR="00FA095A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5368F8">
        <w:rPr>
          <w:rFonts w:ascii="Museo Sans 300" w:hAnsi="Museo Sans 300" w:cs="Segoe UI"/>
          <w:sz w:val="20"/>
          <w:szCs w:val="20"/>
          <w:lang w:eastAsia="es-SV"/>
        </w:rPr>
        <w:t>no</w:t>
      </w:r>
      <w:r w:rsidR="00FA095A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5368F8">
        <w:rPr>
          <w:rFonts w:ascii="Museo Sans 300" w:hAnsi="Museo Sans 300" w:cs="Segoe UI"/>
          <w:sz w:val="20"/>
          <w:szCs w:val="20"/>
          <w:lang w:eastAsia="es-SV"/>
        </w:rPr>
        <w:t>facturada,</w:t>
      </w:r>
      <w:r w:rsidR="00FA095A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5368F8">
        <w:rPr>
          <w:rFonts w:ascii="Museo Sans 300" w:hAnsi="Museo Sans 300" w:cs="Segoe UI"/>
          <w:sz w:val="20"/>
          <w:szCs w:val="20"/>
          <w:lang w:eastAsia="es-SV"/>
        </w:rPr>
        <w:t>equivalente</w:t>
      </w:r>
      <w:r w:rsidR="00FA095A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5368F8">
        <w:rPr>
          <w:rFonts w:ascii="Museo Sans 300" w:hAnsi="Museo Sans 300" w:cs="Segoe UI"/>
          <w:sz w:val="20"/>
          <w:szCs w:val="20"/>
          <w:lang w:eastAsia="es-SV"/>
        </w:rPr>
        <w:t>a</w:t>
      </w:r>
      <w:r w:rsidR="00FA095A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5368F8">
        <w:rPr>
          <w:rFonts w:ascii="Museo Sans 300" w:hAnsi="Museo Sans 300" w:cs="Segoe UI"/>
          <w:sz w:val="20"/>
          <w:szCs w:val="20"/>
          <w:lang w:eastAsia="es-SV"/>
        </w:rPr>
        <w:t>60</w:t>
      </w:r>
      <w:r w:rsidR="00FA095A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Pr="005368F8">
        <w:rPr>
          <w:rFonts w:ascii="Museo Sans 300" w:hAnsi="Museo Sans 300" w:cs="Segoe UI"/>
          <w:sz w:val="20"/>
          <w:szCs w:val="20"/>
          <w:lang w:eastAsia="es-SV"/>
        </w:rPr>
        <w:t>días</w:t>
      </w:r>
      <w:r w:rsidR="00FA095A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SV"/>
        </w:rPr>
        <w:t>comprendidos</w:t>
      </w:r>
      <w:r w:rsidR="00FA095A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SV"/>
        </w:rPr>
        <w:t>entre</w:t>
      </w:r>
      <w:r w:rsidR="00FA095A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SV"/>
        </w:rPr>
        <w:t>los</w:t>
      </w:r>
      <w:r w:rsidR="00FA095A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SV"/>
        </w:rPr>
        <w:t>días</w:t>
      </w:r>
      <w:r w:rsidR="00FA095A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E65937">
        <w:rPr>
          <w:rFonts w:ascii="Museo Sans 300" w:hAnsi="Museo Sans 300" w:cs="Segoe UI"/>
          <w:sz w:val="20"/>
          <w:szCs w:val="20"/>
          <w:lang w:eastAsia="es-SV"/>
        </w:rPr>
        <w:t>veintitrés</w:t>
      </w:r>
      <w:r w:rsidR="00FA095A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SV"/>
        </w:rPr>
        <w:t>de</w:t>
      </w:r>
      <w:r w:rsidR="00FA095A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E65937">
        <w:rPr>
          <w:rFonts w:ascii="Museo Sans 300" w:hAnsi="Museo Sans 300" w:cs="Segoe UI"/>
          <w:sz w:val="20"/>
          <w:szCs w:val="20"/>
          <w:lang w:eastAsia="es-SV"/>
        </w:rPr>
        <w:t>dic</w:t>
      </w:r>
      <w:r w:rsidR="003F2520">
        <w:rPr>
          <w:rFonts w:ascii="Museo Sans 300" w:hAnsi="Museo Sans 300" w:cs="Segoe UI"/>
          <w:sz w:val="20"/>
          <w:szCs w:val="20"/>
          <w:lang w:eastAsia="es-SV"/>
        </w:rPr>
        <w:t>iembre</w:t>
      </w:r>
      <w:r w:rsidR="00FA095A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E65937">
        <w:rPr>
          <w:rFonts w:ascii="Museo Sans 300" w:hAnsi="Museo Sans 300" w:cs="Segoe UI"/>
          <w:sz w:val="20"/>
          <w:szCs w:val="20"/>
          <w:lang w:eastAsia="es-SV"/>
        </w:rPr>
        <w:t>de</w:t>
      </w:r>
      <w:r w:rsidR="00FA095A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E65937">
        <w:rPr>
          <w:rFonts w:ascii="Museo Sans 300" w:hAnsi="Museo Sans 300" w:cs="Segoe UI"/>
          <w:sz w:val="20"/>
          <w:szCs w:val="20"/>
          <w:lang w:eastAsia="es-SV"/>
        </w:rPr>
        <w:t>dos</w:t>
      </w:r>
      <w:r w:rsidR="00FA095A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E65937">
        <w:rPr>
          <w:rFonts w:ascii="Museo Sans 300" w:hAnsi="Museo Sans 300" w:cs="Segoe UI"/>
          <w:sz w:val="20"/>
          <w:szCs w:val="20"/>
          <w:lang w:eastAsia="es-SV"/>
        </w:rPr>
        <w:t>mil</w:t>
      </w:r>
      <w:r w:rsidR="00FA095A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E65937">
        <w:rPr>
          <w:rFonts w:ascii="Museo Sans 300" w:hAnsi="Museo Sans 300" w:cs="Segoe UI"/>
          <w:sz w:val="20"/>
          <w:szCs w:val="20"/>
          <w:lang w:eastAsia="es-SV"/>
        </w:rPr>
        <w:t>veintidós</w:t>
      </w:r>
      <w:r w:rsidR="00FA095A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SV"/>
        </w:rPr>
        <w:t>al</w:t>
      </w:r>
      <w:r w:rsidR="00FA095A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AB0496">
        <w:rPr>
          <w:rFonts w:ascii="Museo Sans 300" w:hAnsi="Museo Sans 300" w:cs="Segoe UI"/>
          <w:sz w:val="20"/>
          <w:szCs w:val="20"/>
          <w:lang w:eastAsia="es-SV"/>
        </w:rPr>
        <w:t>veint</w:t>
      </w:r>
      <w:r w:rsidR="003F2520">
        <w:rPr>
          <w:rFonts w:ascii="Museo Sans 300" w:hAnsi="Museo Sans 300" w:cs="Segoe UI"/>
          <w:sz w:val="20"/>
          <w:szCs w:val="20"/>
          <w:lang w:eastAsia="es-SV"/>
        </w:rPr>
        <w:t>i</w:t>
      </w:r>
      <w:r w:rsidR="00E65937">
        <w:rPr>
          <w:rFonts w:ascii="Museo Sans 300" w:hAnsi="Museo Sans 300" w:cs="Segoe UI"/>
          <w:sz w:val="20"/>
          <w:szCs w:val="20"/>
          <w:lang w:eastAsia="es-SV"/>
        </w:rPr>
        <w:t>uno</w:t>
      </w:r>
      <w:r w:rsidR="00FA095A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E65937">
        <w:rPr>
          <w:rFonts w:ascii="Museo Sans 300" w:hAnsi="Museo Sans 300" w:cs="Segoe UI"/>
          <w:sz w:val="20"/>
          <w:szCs w:val="20"/>
          <w:lang w:eastAsia="es-SV"/>
        </w:rPr>
        <w:t>de</w:t>
      </w:r>
      <w:r w:rsidR="00FA095A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E65937">
        <w:rPr>
          <w:rFonts w:ascii="Museo Sans 300" w:hAnsi="Museo Sans 300" w:cs="Segoe UI"/>
          <w:sz w:val="20"/>
          <w:szCs w:val="20"/>
          <w:lang w:eastAsia="es-SV"/>
        </w:rPr>
        <w:t>febrero</w:t>
      </w:r>
      <w:r w:rsidR="00FA095A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E65937">
        <w:rPr>
          <w:rFonts w:ascii="Museo Sans 300" w:hAnsi="Museo Sans 300" w:cs="Segoe UI"/>
          <w:sz w:val="20"/>
          <w:szCs w:val="20"/>
          <w:lang w:eastAsia="es-SV"/>
        </w:rPr>
        <w:t>de</w:t>
      </w:r>
      <w:r w:rsidR="00FA095A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E65937">
        <w:rPr>
          <w:rFonts w:ascii="Museo Sans 300" w:hAnsi="Museo Sans 300" w:cs="Segoe UI"/>
          <w:sz w:val="20"/>
          <w:szCs w:val="20"/>
          <w:lang w:eastAsia="es-SV"/>
        </w:rPr>
        <w:t>este</w:t>
      </w:r>
      <w:r w:rsidR="00FA095A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  <w:r w:rsidR="00E65937">
        <w:rPr>
          <w:rFonts w:ascii="Museo Sans 300" w:hAnsi="Museo Sans 300" w:cs="Segoe UI"/>
          <w:sz w:val="20"/>
          <w:szCs w:val="20"/>
          <w:lang w:eastAsia="es-SV"/>
        </w:rPr>
        <w:t>año</w:t>
      </w:r>
      <w:r w:rsidRPr="005368F8">
        <w:rPr>
          <w:rFonts w:ascii="Museo Sans 300" w:hAnsi="Museo Sans 300" w:cs="Segoe UI"/>
          <w:sz w:val="20"/>
          <w:szCs w:val="20"/>
          <w:lang w:eastAsia="es-SV"/>
        </w:rPr>
        <w:t>.</w:t>
      </w:r>
    </w:p>
    <w:p w14:paraId="1BFCE45F" w14:textId="77777777" w:rsidR="00D850E0" w:rsidRDefault="00D850E0" w:rsidP="006D17CC">
      <w:pPr>
        <w:spacing w:after="0" w:line="240" w:lineRule="auto"/>
        <w:ind w:left="420"/>
        <w:jc w:val="both"/>
        <w:textAlignment w:val="baseline"/>
        <w:rPr>
          <w:rFonts w:ascii="Museo Sans 300" w:eastAsia="Calibri" w:hAnsi="Museo Sans 300" w:cs="Segoe UI"/>
          <w:sz w:val="20"/>
          <w:szCs w:val="20"/>
          <w:lang w:eastAsia="es-MX"/>
        </w:rPr>
      </w:pPr>
    </w:p>
    <w:p w14:paraId="593B52E0" w14:textId="5B68CD9D" w:rsidR="00203119" w:rsidRDefault="00203119" w:rsidP="00203119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AC7FFE">
        <w:rPr>
          <w:rFonts w:ascii="Museo Sans 300" w:hAnsi="Museo Sans 300"/>
          <w:sz w:val="20"/>
          <w:szCs w:val="20"/>
        </w:rPr>
        <w:t>Como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resultado,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el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CAU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determinó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que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la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distribuidora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tiene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el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derecho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recuperar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la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cantidad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E65937">
        <w:rPr>
          <w:rFonts w:ascii="Museo Sans 300" w:hAnsi="Museo Sans 300"/>
          <w:sz w:val="20"/>
          <w:szCs w:val="20"/>
        </w:rPr>
        <w:t>SETECIENTOS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E65937">
        <w:rPr>
          <w:rFonts w:ascii="Museo Sans 300" w:hAnsi="Museo Sans 300"/>
          <w:sz w:val="20"/>
          <w:szCs w:val="20"/>
        </w:rPr>
        <w:t>SESENTA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E65937">
        <w:rPr>
          <w:rFonts w:ascii="Museo Sans 300" w:hAnsi="Museo Sans 300"/>
          <w:sz w:val="20"/>
          <w:szCs w:val="20"/>
        </w:rPr>
        <w:t>Y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E65937">
        <w:rPr>
          <w:rFonts w:ascii="Museo Sans 300" w:hAnsi="Museo Sans 300"/>
          <w:sz w:val="20"/>
          <w:szCs w:val="20"/>
        </w:rPr>
        <w:t>DOS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E65937">
        <w:rPr>
          <w:rFonts w:ascii="Museo Sans 300" w:hAnsi="Museo Sans 300"/>
          <w:sz w:val="20"/>
          <w:szCs w:val="20"/>
        </w:rPr>
        <w:t>05/100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E65937">
        <w:rPr>
          <w:rFonts w:ascii="Museo Sans 300" w:hAnsi="Museo Sans 300"/>
          <w:sz w:val="20"/>
          <w:szCs w:val="20"/>
        </w:rPr>
        <w:t>DÓLARES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E65937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E65937">
        <w:rPr>
          <w:rFonts w:ascii="Museo Sans 300" w:hAnsi="Museo Sans 300"/>
          <w:sz w:val="20"/>
          <w:szCs w:val="20"/>
        </w:rPr>
        <w:t>LOS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E65937">
        <w:rPr>
          <w:rFonts w:ascii="Museo Sans 300" w:hAnsi="Museo Sans 300"/>
          <w:sz w:val="20"/>
          <w:szCs w:val="20"/>
        </w:rPr>
        <w:t>ESTADOS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E65937">
        <w:rPr>
          <w:rFonts w:ascii="Museo Sans 300" w:hAnsi="Museo Sans 300"/>
          <w:sz w:val="20"/>
          <w:szCs w:val="20"/>
        </w:rPr>
        <w:t>UNIDOS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E65937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E65937">
        <w:rPr>
          <w:rFonts w:ascii="Museo Sans 300" w:hAnsi="Museo Sans 300"/>
          <w:sz w:val="20"/>
          <w:szCs w:val="20"/>
        </w:rPr>
        <w:t>AMÉRICA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E65937">
        <w:rPr>
          <w:rFonts w:ascii="Museo Sans 300" w:hAnsi="Museo Sans 300"/>
          <w:sz w:val="20"/>
          <w:szCs w:val="20"/>
        </w:rPr>
        <w:t>(USD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E65937">
        <w:rPr>
          <w:rFonts w:ascii="Museo Sans 300" w:hAnsi="Museo Sans 300"/>
          <w:sz w:val="20"/>
          <w:szCs w:val="20"/>
        </w:rPr>
        <w:t>762.05)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IVA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incluido,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en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concepto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energía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no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registrada,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en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aplicación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al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artículo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3</w:t>
      </w:r>
      <w:r>
        <w:rPr>
          <w:rFonts w:ascii="Museo Sans 300" w:hAnsi="Museo Sans 300"/>
          <w:sz w:val="20"/>
          <w:szCs w:val="20"/>
        </w:rPr>
        <w:t>5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los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Términos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y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Condiciones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Generales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al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Consumidor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Final,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para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C7FFE">
        <w:rPr>
          <w:rFonts w:ascii="Museo Sans 300" w:hAnsi="Museo Sans 300"/>
          <w:sz w:val="20"/>
          <w:szCs w:val="20"/>
        </w:rPr>
        <w:t>el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7F420A">
        <w:rPr>
          <w:rFonts w:ascii="Museo Sans 300" w:hAnsi="Museo Sans 300"/>
          <w:sz w:val="20"/>
          <w:szCs w:val="20"/>
        </w:rPr>
        <w:t>año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7F420A">
        <w:rPr>
          <w:rFonts w:ascii="Museo Sans 300" w:hAnsi="Museo Sans 300"/>
          <w:sz w:val="20"/>
          <w:szCs w:val="20"/>
        </w:rPr>
        <w:t>2023</w:t>
      </w:r>
      <w:r w:rsidRPr="00AC7FFE">
        <w:rPr>
          <w:rFonts w:ascii="Museo Sans 300" w:hAnsi="Museo Sans 300"/>
          <w:sz w:val="20"/>
          <w:szCs w:val="20"/>
        </w:rPr>
        <w:t>.</w:t>
      </w:r>
    </w:p>
    <w:p w14:paraId="18099DA1" w14:textId="77777777" w:rsidR="00AC1765" w:rsidRDefault="00AC1765" w:rsidP="00541780">
      <w:pPr>
        <w:autoSpaceDE w:val="0"/>
        <w:spacing w:after="0" w:line="240" w:lineRule="auto"/>
        <w:ind w:left="426"/>
        <w:jc w:val="both"/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230AC59A" w14:textId="49855756" w:rsidR="00AC1765" w:rsidRDefault="00AC1765" w:rsidP="00AC1765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useo Sans 500" w:hAnsi="Museo Sans 500" w:cs="Segoe UI"/>
          <w:b/>
          <w:bCs/>
          <w:sz w:val="20"/>
          <w:szCs w:val="20"/>
          <w:lang w:val="es-ES"/>
        </w:rPr>
        <w:t>2.1.3.</w:t>
      </w:r>
      <w:r w:rsidR="00FA095A">
        <w:rPr>
          <w:rStyle w:val="normaltextrun"/>
          <w:rFonts w:ascii="Museo Sans 500" w:hAnsi="Museo Sans 500" w:cs="Segoe UI"/>
          <w:b/>
          <w:bCs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500" w:hAnsi="Museo Sans 500" w:cs="Segoe UI"/>
          <w:b/>
          <w:bCs/>
          <w:sz w:val="20"/>
          <w:szCs w:val="20"/>
          <w:lang w:val="es-ES"/>
        </w:rPr>
        <w:t>Sobre</w:t>
      </w:r>
      <w:r w:rsidR="00FA095A">
        <w:rPr>
          <w:rStyle w:val="normaltextrun"/>
          <w:rFonts w:ascii="Museo Sans 500" w:hAnsi="Museo Sans 500" w:cs="Segoe UI"/>
          <w:b/>
          <w:bCs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500" w:hAnsi="Museo Sans 500" w:cs="Segoe UI"/>
          <w:b/>
          <w:bCs/>
          <w:sz w:val="20"/>
          <w:szCs w:val="20"/>
          <w:lang w:val="es-ES"/>
        </w:rPr>
        <w:t>los</w:t>
      </w:r>
      <w:r w:rsidR="00FA095A">
        <w:rPr>
          <w:rStyle w:val="normaltextrun"/>
          <w:rFonts w:ascii="Museo Sans 500" w:hAnsi="Museo Sans 500" w:cs="Segoe UI"/>
          <w:b/>
          <w:bCs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500" w:hAnsi="Museo Sans 500" w:cs="Segoe UI"/>
          <w:b/>
          <w:bCs/>
          <w:sz w:val="20"/>
          <w:szCs w:val="20"/>
          <w:lang w:val="es-ES"/>
        </w:rPr>
        <w:t>argumentos</w:t>
      </w:r>
      <w:r w:rsidR="00FA095A">
        <w:rPr>
          <w:rStyle w:val="normaltextrun"/>
          <w:rFonts w:ascii="Museo Sans 500" w:hAnsi="Museo Sans 500" w:cs="Segoe UI"/>
          <w:b/>
          <w:bCs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500" w:hAnsi="Museo Sans 500" w:cs="Segoe UI"/>
          <w:b/>
          <w:bCs/>
          <w:sz w:val="20"/>
          <w:szCs w:val="20"/>
          <w:lang w:val="es-ES"/>
        </w:rPr>
        <w:t>de</w:t>
      </w:r>
      <w:r w:rsidR="00FA095A">
        <w:rPr>
          <w:rStyle w:val="normaltextrun"/>
          <w:rFonts w:ascii="Museo Sans 500" w:hAnsi="Museo Sans 500" w:cs="Segoe UI"/>
          <w:b/>
          <w:bCs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500" w:hAnsi="Museo Sans 500" w:cs="Segoe UI"/>
          <w:b/>
          <w:bCs/>
          <w:sz w:val="20"/>
          <w:szCs w:val="20"/>
          <w:lang w:val="es-ES"/>
        </w:rPr>
        <w:t>la</w:t>
      </w:r>
      <w:r w:rsidR="00FA095A">
        <w:rPr>
          <w:rStyle w:val="normaltextrun"/>
          <w:rFonts w:ascii="Museo Sans 500" w:hAnsi="Museo Sans 500" w:cs="Segoe UI"/>
          <w:b/>
          <w:bCs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500" w:hAnsi="Museo Sans 500" w:cs="Segoe UI"/>
          <w:b/>
          <w:bCs/>
          <w:sz w:val="20"/>
          <w:szCs w:val="20"/>
          <w:lang w:val="es-ES"/>
        </w:rPr>
        <w:t>distribuidora</w:t>
      </w:r>
      <w:r w:rsidR="00FA095A">
        <w:rPr>
          <w:rStyle w:val="normaltextrun"/>
          <w:rFonts w:ascii="Museo Sans 500" w:hAnsi="Museo Sans 500" w:cs="Segoe UI"/>
          <w:b/>
          <w:bCs/>
          <w:sz w:val="20"/>
          <w:szCs w:val="20"/>
          <w:lang w:val="es-ES"/>
        </w:rPr>
        <w:t xml:space="preserve"> </w:t>
      </w:r>
      <w:r w:rsidR="00FA095A">
        <w:rPr>
          <w:rStyle w:val="eop"/>
          <w:rFonts w:ascii="Museo Sans 500" w:hAnsi="Museo Sans 500" w:cs="Segoe UI"/>
          <w:sz w:val="20"/>
          <w:szCs w:val="20"/>
        </w:rPr>
        <w:t xml:space="preserve"> </w:t>
      </w:r>
    </w:p>
    <w:p w14:paraId="6F4B5E1D" w14:textId="5C1B9001" w:rsidR="00AC1765" w:rsidRDefault="00FA095A" w:rsidP="00AC17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useo Sans 500" w:hAnsi="Museo Sans 500" w:cs="Segoe UI"/>
          <w:sz w:val="20"/>
          <w:szCs w:val="20"/>
        </w:rPr>
        <w:t xml:space="preserve"> </w:t>
      </w:r>
    </w:p>
    <w:p w14:paraId="39666F14" w14:textId="6A6FD716" w:rsidR="00AC1765" w:rsidRDefault="00AC1765" w:rsidP="00AC1765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La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distribuidora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en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el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escrito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fecha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E65937">
        <w:rPr>
          <w:rStyle w:val="normaltextrun"/>
          <w:rFonts w:ascii="Museo Sans 300" w:hAnsi="Museo Sans 300" w:cs="Segoe UI"/>
          <w:sz w:val="20"/>
          <w:szCs w:val="20"/>
          <w:lang w:val="es-ES"/>
        </w:rPr>
        <w:t>dieciocho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E65937"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E65937">
        <w:rPr>
          <w:rStyle w:val="normaltextrun"/>
          <w:rFonts w:ascii="Museo Sans 300" w:hAnsi="Museo Sans 300" w:cs="Segoe UI"/>
          <w:sz w:val="20"/>
          <w:szCs w:val="20"/>
          <w:lang w:val="es-ES"/>
        </w:rPr>
        <w:t>julio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del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presente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año,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señaló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su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inconformidad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con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E65937">
        <w:rPr>
          <w:rStyle w:val="normaltextrun"/>
          <w:rFonts w:ascii="Museo Sans 300" w:hAnsi="Museo Sans 300" w:cs="Segoe UI"/>
          <w:sz w:val="20"/>
          <w:szCs w:val="20"/>
          <w:lang w:val="es-ES"/>
        </w:rPr>
        <w:t>el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E65937">
        <w:rPr>
          <w:rStyle w:val="normaltextrun"/>
          <w:rFonts w:ascii="Museo Sans 300" w:hAnsi="Museo Sans 300" w:cs="Segoe UI"/>
          <w:sz w:val="20"/>
          <w:szCs w:val="20"/>
          <w:lang w:val="es-ES"/>
        </w:rPr>
        <w:t>cálculo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del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monto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en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concepto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energía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no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registrada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establecido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en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el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informe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técnico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proofErr w:type="spellStart"/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N.°</w:t>
      </w:r>
      <w:proofErr w:type="spellEnd"/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IT-0</w:t>
      </w:r>
      <w:r w:rsidR="00E65937">
        <w:rPr>
          <w:rStyle w:val="normaltextrun"/>
          <w:rFonts w:ascii="Museo Sans 300" w:hAnsi="Museo Sans 300" w:cs="Segoe UI"/>
          <w:sz w:val="20"/>
          <w:szCs w:val="20"/>
          <w:lang w:val="es-ES"/>
        </w:rPr>
        <w:t>175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-CAU-23.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FA095A">
        <w:rPr>
          <w:rStyle w:val="eop"/>
          <w:rFonts w:ascii="Museo Sans 300" w:hAnsi="Museo Sans 300" w:cs="Segoe UI"/>
          <w:sz w:val="20"/>
          <w:szCs w:val="20"/>
        </w:rPr>
        <w:t xml:space="preserve"> </w:t>
      </w:r>
    </w:p>
    <w:p w14:paraId="29C02583" w14:textId="64D33D5D" w:rsidR="00AC1765" w:rsidRDefault="00FA095A" w:rsidP="00AC1765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useo Sans 300" w:hAnsi="Museo Sans 300" w:cs="Segoe UI"/>
          <w:sz w:val="20"/>
          <w:szCs w:val="20"/>
        </w:rPr>
        <w:t xml:space="preserve"> </w:t>
      </w:r>
    </w:p>
    <w:p w14:paraId="4B6BE4DC" w14:textId="2599D507" w:rsidR="00AC1765" w:rsidRDefault="00AC1765" w:rsidP="00AC1765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Sobre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lo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anterior,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el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CAU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analizó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los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argumentos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y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determinó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lo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siguiente:</w:t>
      </w:r>
      <w:r w:rsidR="00FA095A">
        <w:rPr>
          <w:rStyle w:val="eop"/>
          <w:rFonts w:ascii="Museo Sans 300" w:hAnsi="Museo Sans 300" w:cs="Segoe UI"/>
          <w:sz w:val="20"/>
          <w:szCs w:val="20"/>
        </w:rPr>
        <w:t xml:space="preserve"> </w:t>
      </w:r>
    </w:p>
    <w:p w14:paraId="1ECB3B37" w14:textId="00F0DC50" w:rsidR="00E65937" w:rsidRDefault="00FA095A" w:rsidP="00E65937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Style w:val="eop"/>
          <w:rFonts w:ascii="Museo Sans 300" w:hAnsi="Museo Sans 300" w:cs="Segoe UI"/>
          <w:sz w:val="20"/>
          <w:szCs w:val="20"/>
        </w:rPr>
      </w:pPr>
      <w:r>
        <w:rPr>
          <w:rStyle w:val="eop"/>
          <w:rFonts w:ascii="Museo Sans 300" w:hAnsi="Museo Sans 300" w:cs="Segoe UI"/>
          <w:sz w:val="20"/>
          <w:szCs w:val="20"/>
        </w:rPr>
        <w:t xml:space="preserve"> </w:t>
      </w:r>
    </w:p>
    <w:p w14:paraId="08C93E35" w14:textId="6100890D" w:rsidR="00E65937" w:rsidRDefault="00E65937" w:rsidP="00E65937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Fonts w:ascii="Museo Sans 300" w:hAnsi="Museo Sans 300" w:cs="Segoe UI"/>
          <w:b/>
          <w:bCs/>
          <w:sz w:val="20"/>
          <w:szCs w:val="20"/>
        </w:rPr>
      </w:pPr>
      <w:r w:rsidRPr="00E65937">
        <w:rPr>
          <w:rFonts w:ascii="Museo Sans 300" w:hAnsi="Museo Sans 300" w:cs="Segoe UI"/>
          <w:b/>
          <w:bCs/>
          <w:sz w:val="20"/>
          <w:szCs w:val="20"/>
        </w:rPr>
        <w:t>En</w:t>
      </w:r>
      <w:r w:rsidR="00FA095A">
        <w:rPr>
          <w:rFonts w:ascii="Museo Sans 300" w:hAnsi="Museo Sans 300" w:cs="Segoe UI"/>
          <w:b/>
          <w:bCs/>
          <w:sz w:val="20"/>
          <w:szCs w:val="20"/>
        </w:rPr>
        <w:t xml:space="preserve"> </w:t>
      </w:r>
      <w:r w:rsidR="00F47B6E">
        <w:rPr>
          <w:rFonts w:ascii="Museo Sans 300" w:hAnsi="Museo Sans 300" w:cs="Segoe UI"/>
          <w:b/>
          <w:bCs/>
          <w:sz w:val="20"/>
          <w:szCs w:val="20"/>
        </w:rPr>
        <w:t>el</w:t>
      </w:r>
      <w:r w:rsidR="00FA095A">
        <w:rPr>
          <w:rFonts w:ascii="Museo Sans 300" w:hAnsi="Museo Sans 300" w:cs="Segoe UI"/>
          <w:b/>
          <w:bCs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b/>
          <w:bCs/>
          <w:sz w:val="20"/>
          <w:szCs w:val="20"/>
        </w:rPr>
        <w:t>vídeo</w:t>
      </w:r>
      <w:r w:rsidR="00FA095A">
        <w:rPr>
          <w:rFonts w:ascii="Museo Sans 300" w:hAnsi="Museo Sans 300" w:cs="Segoe UI"/>
          <w:b/>
          <w:bCs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b/>
          <w:bCs/>
          <w:sz w:val="20"/>
          <w:szCs w:val="20"/>
        </w:rPr>
        <w:t>tomado</w:t>
      </w:r>
      <w:r w:rsidR="00FA095A">
        <w:rPr>
          <w:rFonts w:ascii="Museo Sans 300" w:hAnsi="Museo Sans 300" w:cs="Segoe UI"/>
          <w:b/>
          <w:bCs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b/>
          <w:bCs/>
          <w:sz w:val="20"/>
          <w:szCs w:val="20"/>
        </w:rPr>
        <w:t>como</w:t>
      </w:r>
      <w:r w:rsidR="00FA095A">
        <w:rPr>
          <w:rFonts w:ascii="Museo Sans 300" w:hAnsi="Museo Sans 300" w:cs="Segoe UI"/>
          <w:b/>
          <w:bCs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b/>
          <w:bCs/>
          <w:sz w:val="20"/>
          <w:szCs w:val="20"/>
        </w:rPr>
        <w:t>prueba</w:t>
      </w:r>
      <w:r w:rsidR="00FA095A">
        <w:rPr>
          <w:rFonts w:ascii="Museo Sans 300" w:hAnsi="Museo Sans 300" w:cs="Segoe UI"/>
          <w:b/>
          <w:bCs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b/>
          <w:bCs/>
          <w:sz w:val="20"/>
          <w:szCs w:val="20"/>
        </w:rPr>
        <w:t>documental</w:t>
      </w:r>
      <w:r w:rsidR="00FA095A">
        <w:rPr>
          <w:rFonts w:ascii="Museo Sans 300" w:hAnsi="Museo Sans 300" w:cs="Segoe UI"/>
          <w:b/>
          <w:bCs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b/>
          <w:bCs/>
          <w:sz w:val="20"/>
          <w:szCs w:val="20"/>
        </w:rPr>
        <w:t>se</w:t>
      </w:r>
      <w:r w:rsidR="00FA095A">
        <w:rPr>
          <w:rFonts w:ascii="Museo Sans 300" w:hAnsi="Museo Sans 300" w:cs="Segoe UI"/>
          <w:b/>
          <w:bCs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b/>
          <w:bCs/>
          <w:sz w:val="20"/>
          <w:szCs w:val="20"/>
        </w:rPr>
        <w:t>muestra</w:t>
      </w:r>
      <w:r w:rsidR="00FA095A">
        <w:rPr>
          <w:rFonts w:ascii="Museo Sans 300" w:hAnsi="Museo Sans 300" w:cs="Segoe UI"/>
          <w:b/>
          <w:bCs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b/>
          <w:bCs/>
          <w:sz w:val="20"/>
          <w:szCs w:val="20"/>
        </w:rPr>
        <w:t>la</w:t>
      </w:r>
      <w:r w:rsidR="00FA095A">
        <w:rPr>
          <w:rFonts w:ascii="Museo Sans 300" w:hAnsi="Museo Sans 300" w:cs="Segoe UI"/>
          <w:b/>
          <w:bCs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b/>
          <w:bCs/>
          <w:sz w:val="20"/>
          <w:szCs w:val="20"/>
        </w:rPr>
        <w:t>diferencia</w:t>
      </w:r>
      <w:r w:rsidR="00FA095A">
        <w:rPr>
          <w:rFonts w:ascii="Museo Sans 300" w:hAnsi="Museo Sans 300" w:cs="Segoe UI"/>
          <w:b/>
          <w:bCs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b/>
          <w:bCs/>
          <w:sz w:val="20"/>
          <w:szCs w:val="20"/>
        </w:rPr>
        <w:t>entre</w:t>
      </w:r>
      <w:r w:rsidR="00FA095A">
        <w:rPr>
          <w:rFonts w:ascii="Museo Sans 300" w:hAnsi="Museo Sans 300" w:cs="Segoe UI"/>
          <w:b/>
          <w:bCs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b/>
          <w:bCs/>
          <w:sz w:val="20"/>
          <w:szCs w:val="20"/>
        </w:rPr>
        <w:t>fase</w:t>
      </w:r>
      <w:r w:rsidR="00FA095A">
        <w:rPr>
          <w:rFonts w:ascii="Museo Sans 300" w:hAnsi="Museo Sans 300" w:cs="Segoe UI"/>
          <w:b/>
          <w:bCs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b/>
          <w:bCs/>
          <w:sz w:val="20"/>
          <w:szCs w:val="20"/>
        </w:rPr>
        <w:t>y</w:t>
      </w:r>
      <w:r w:rsidR="00FA095A">
        <w:rPr>
          <w:rFonts w:ascii="Museo Sans 300" w:hAnsi="Museo Sans 300" w:cs="Segoe UI"/>
          <w:b/>
          <w:bCs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b/>
          <w:bCs/>
          <w:sz w:val="20"/>
          <w:szCs w:val="20"/>
        </w:rPr>
        <w:t>neutro.</w:t>
      </w:r>
    </w:p>
    <w:p w14:paraId="3A5855AB" w14:textId="77777777" w:rsidR="00E65937" w:rsidRDefault="00E65937" w:rsidP="00E65937">
      <w:pPr>
        <w:pStyle w:val="paragraph"/>
        <w:spacing w:before="0" w:beforeAutospacing="0" w:after="0" w:afterAutospacing="0"/>
        <w:ind w:left="993"/>
        <w:jc w:val="both"/>
        <w:textAlignment w:val="baseline"/>
        <w:rPr>
          <w:rFonts w:ascii="Museo Sans 300" w:hAnsi="Museo Sans 300" w:cs="Segoe UI"/>
          <w:b/>
          <w:bCs/>
          <w:sz w:val="20"/>
          <w:szCs w:val="20"/>
        </w:rPr>
      </w:pPr>
    </w:p>
    <w:p w14:paraId="499ED2D6" w14:textId="12D66965" w:rsidR="00E65937" w:rsidRPr="00E65937" w:rsidRDefault="00E65937" w:rsidP="00E65937">
      <w:pPr>
        <w:pStyle w:val="paragraph"/>
        <w:spacing w:before="0" w:beforeAutospacing="0" w:after="0" w:afterAutospacing="0"/>
        <w:ind w:left="993"/>
        <w:jc w:val="both"/>
        <w:textAlignment w:val="baseline"/>
        <w:rPr>
          <w:rFonts w:ascii="Museo Sans 300" w:hAnsi="Museo Sans 300" w:cs="Segoe UI"/>
          <w:b/>
          <w:bCs/>
          <w:sz w:val="20"/>
          <w:szCs w:val="20"/>
        </w:rPr>
      </w:pPr>
      <w:r w:rsidRPr="00E65937">
        <w:rPr>
          <w:rFonts w:ascii="Museo Sans 300" w:hAnsi="Museo Sans 300" w:cs="Segoe UI"/>
          <w:sz w:val="20"/>
          <w:szCs w:val="20"/>
        </w:rPr>
        <w:t>Efectivamente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en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el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vídeo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se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observa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la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diferencia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entre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fase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y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neutro,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pero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también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se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evidencia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en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el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mismo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vídeo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que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el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disco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del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equipo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de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medición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se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encuentra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girando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una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velocidad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congruente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con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las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corrientes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medidas,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además,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entre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la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primera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fotografía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tomada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por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la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distribuidora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y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el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citado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vídeo,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se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registró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un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consumo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de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FC7CD8">
        <w:rPr>
          <w:rFonts w:ascii="Museo Sans 300" w:hAnsi="Museo Sans 300" w:cs="Segoe UI"/>
          <w:sz w:val="20"/>
          <w:szCs w:val="20"/>
        </w:rPr>
        <w:t>4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FC7CD8">
        <w:rPr>
          <w:rFonts w:ascii="Museo Sans 300" w:hAnsi="Museo Sans 300" w:cs="Segoe UI"/>
          <w:sz w:val="20"/>
          <w:szCs w:val="20"/>
        </w:rPr>
        <w:t>kWh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en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1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hora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con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15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minutos,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equivalente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un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526862">
        <w:rPr>
          <w:rFonts w:ascii="Museo Sans 300" w:hAnsi="Museo Sans 300" w:cs="Segoe UI"/>
          <w:sz w:val="20"/>
          <w:szCs w:val="20"/>
        </w:rPr>
        <w:t>promedio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proyectado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de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FC7CD8">
        <w:rPr>
          <w:rFonts w:ascii="Museo Sans 300" w:hAnsi="Museo Sans 300" w:cs="Segoe UI"/>
          <w:sz w:val="20"/>
          <w:szCs w:val="20"/>
        </w:rPr>
        <w:t>2,304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FC7CD8">
        <w:rPr>
          <w:rFonts w:ascii="Museo Sans 300" w:hAnsi="Museo Sans 300" w:cs="Segoe UI"/>
          <w:sz w:val="20"/>
          <w:szCs w:val="20"/>
        </w:rPr>
        <w:t>kWh</w:t>
      </w:r>
      <w:r w:rsidRPr="00E65937">
        <w:rPr>
          <w:rFonts w:ascii="Museo Sans 300" w:hAnsi="Museo Sans 300" w:cs="Segoe UI"/>
          <w:sz w:val="20"/>
          <w:szCs w:val="20"/>
        </w:rPr>
        <w:t>,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526862">
        <w:rPr>
          <w:rFonts w:ascii="Museo Sans 300" w:hAnsi="Museo Sans 300" w:cs="Segoe UI"/>
          <w:sz w:val="20"/>
          <w:szCs w:val="20"/>
        </w:rPr>
        <w:t>valor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similar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los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consumos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posteriores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la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corrección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de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526862">
        <w:rPr>
          <w:rFonts w:ascii="Museo Sans 300" w:hAnsi="Museo Sans 300" w:cs="Segoe UI"/>
          <w:sz w:val="20"/>
          <w:szCs w:val="20"/>
        </w:rPr>
        <w:t>los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526862" w:rsidRPr="00FF1FA6">
        <w:rPr>
          <w:rFonts w:ascii="Museo Sans 300" w:hAnsi="Museo Sans 300"/>
          <w:sz w:val="20"/>
          <w:szCs w:val="20"/>
        </w:rPr>
        <w:t>desperfectos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526862" w:rsidRPr="00FF1FA6">
        <w:rPr>
          <w:rFonts w:ascii="Museo Sans 300" w:hAnsi="Museo Sans 300"/>
          <w:sz w:val="20"/>
          <w:szCs w:val="20"/>
        </w:rPr>
        <w:t>en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526862" w:rsidRPr="00FF1FA6">
        <w:rPr>
          <w:rFonts w:ascii="Museo Sans 300" w:hAnsi="Museo Sans 300"/>
          <w:sz w:val="20"/>
          <w:szCs w:val="20"/>
        </w:rPr>
        <w:t>la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526862" w:rsidRPr="00FF1FA6">
        <w:rPr>
          <w:rFonts w:ascii="Museo Sans 300" w:hAnsi="Museo Sans 300"/>
          <w:sz w:val="20"/>
          <w:szCs w:val="20"/>
        </w:rPr>
        <w:t>acometida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526862" w:rsidRPr="00FF1FA6">
        <w:rPr>
          <w:rFonts w:ascii="Museo Sans 300" w:hAnsi="Museo Sans 300"/>
          <w:sz w:val="20"/>
          <w:szCs w:val="20"/>
        </w:rPr>
        <w:t>eléctrica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526862" w:rsidRPr="00FF1FA6">
        <w:rPr>
          <w:rFonts w:ascii="Museo Sans 300" w:hAnsi="Museo Sans 300"/>
          <w:sz w:val="20"/>
          <w:szCs w:val="20"/>
        </w:rPr>
        <w:t>del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526862" w:rsidRPr="00FF1FA6">
        <w:rPr>
          <w:rFonts w:ascii="Museo Sans 300" w:hAnsi="Museo Sans 300"/>
          <w:sz w:val="20"/>
          <w:szCs w:val="20"/>
        </w:rPr>
        <w:t>equipo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526862" w:rsidRPr="00FF1FA6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526862" w:rsidRPr="00FF1FA6">
        <w:rPr>
          <w:rFonts w:ascii="Museo Sans 300" w:hAnsi="Museo Sans 300"/>
          <w:sz w:val="20"/>
          <w:szCs w:val="20"/>
        </w:rPr>
        <w:t>medición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(imagen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proofErr w:type="spellStart"/>
      <w:r>
        <w:rPr>
          <w:rFonts w:ascii="Museo Sans 300" w:hAnsi="Museo Sans 300" w:cs="Segoe UI"/>
          <w:sz w:val="20"/>
          <w:szCs w:val="20"/>
        </w:rPr>
        <w:t>n</w:t>
      </w:r>
      <w:r w:rsidRPr="00E65937">
        <w:rPr>
          <w:rFonts w:ascii="Museo Sans 300" w:hAnsi="Museo Sans 300" w:cs="Segoe UI"/>
          <w:sz w:val="20"/>
          <w:szCs w:val="20"/>
        </w:rPr>
        <w:t>.°</w:t>
      </w:r>
      <w:proofErr w:type="spellEnd"/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8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bookmarkStart w:id="3" w:name="_Hlk142561336"/>
      <w:r w:rsidRPr="00E65937">
        <w:rPr>
          <w:rFonts w:ascii="Museo Sans 300" w:hAnsi="Museo Sans 300" w:cs="Segoe UI"/>
          <w:sz w:val="20"/>
          <w:szCs w:val="20"/>
        </w:rPr>
        <w:t>del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informe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técnico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proofErr w:type="spellStart"/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N.°</w:t>
      </w:r>
      <w:proofErr w:type="spellEnd"/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IT-0175-CAU-23</w:t>
      </w:r>
      <w:bookmarkEnd w:id="3"/>
      <w:r w:rsidRPr="00E65937">
        <w:rPr>
          <w:rFonts w:ascii="Museo Sans 300" w:hAnsi="Museo Sans 300" w:cs="Segoe UI"/>
          <w:sz w:val="20"/>
          <w:szCs w:val="20"/>
        </w:rPr>
        <w:t>).</w:t>
      </w:r>
    </w:p>
    <w:p w14:paraId="09563D0E" w14:textId="77777777" w:rsidR="0015239C" w:rsidRDefault="0015239C" w:rsidP="0015239C">
      <w:pPr>
        <w:pStyle w:val="paragraph"/>
        <w:spacing w:before="0" w:beforeAutospacing="0" w:after="0" w:afterAutospacing="0"/>
        <w:ind w:left="993"/>
        <w:jc w:val="both"/>
        <w:textAlignment w:val="baseline"/>
        <w:rPr>
          <w:rFonts w:ascii="Museo Sans 300" w:hAnsi="Museo Sans 300" w:cs="Segoe UI"/>
          <w:b/>
          <w:bCs/>
          <w:sz w:val="20"/>
          <w:szCs w:val="20"/>
        </w:rPr>
      </w:pPr>
    </w:p>
    <w:p w14:paraId="6252A3F4" w14:textId="412025C8" w:rsidR="00E65937" w:rsidRPr="00E65937" w:rsidRDefault="00F47B6E" w:rsidP="00526862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Fonts w:ascii="Museo Sans 300" w:hAnsi="Museo Sans 300" w:cs="Segoe UI"/>
          <w:b/>
          <w:bCs/>
          <w:sz w:val="20"/>
          <w:szCs w:val="20"/>
        </w:rPr>
      </w:pPr>
      <w:r>
        <w:rPr>
          <w:rFonts w:ascii="Museo Sans 300" w:hAnsi="Museo Sans 300" w:cs="Segoe UI"/>
          <w:b/>
          <w:bCs/>
          <w:sz w:val="20"/>
          <w:szCs w:val="20"/>
        </w:rPr>
        <w:t>El</w:t>
      </w:r>
      <w:r w:rsidR="00FA095A">
        <w:rPr>
          <w:rFonts w:ascii="Museo Sans 300" w:hAnsi="Museo Sans 300" w:cs="Segoe UI"/>
          <w:b/>
          <w:bCs/>
          <w:sz w:val="20"/>
          <w:szCs w:val="20"/>
        </w:rPr>
        <w:t xml:space="preserve"> </w:t>
      </w:r>
      <w:r>
        <w:rPr>
          <w:rFonts w:ascii="Museo Sans 300" w:hAnsi="Museo Sans 300" w:cs="Segoe UI"/>
          <w:b/>
          <w:bCs/>
          <w:sz w:val="20"/>
          <w:szCs w:val="20"/>
        </w:rPr>
        <w:t>s</w:t>
      </w:r>
      <w:r w:rsidR="00E65937" w:rsidRPr="00E65937">
        <w:rPr>
          <w:rFonts w:ascii="Museo Sans 300" w:hAnsi="Museo Sans 300" w:cs="Segoe UI"/>
          <w:b/>
          <w:bCs/>
          <w:sz w:val="20"/>
          <w:szCs w:val="20"/>
        </w:rPr>
        <w:t>uministro</w:t>
      </w:r>
      <w:r w:rsidR="00FA095A">
        <w:rPr>
          <w:rFonts w:ascii="Museo Sans 300" w:hAnsi="Museo Sans 300" w:cs="Segoe UI"/>
          <w:b/>
          <w:bCs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b/>
          <w:bCs/>
          <w:sz w:val="20"/>
          <w:szCs w:val="20"/>
        </w:rPr>
        <w:t>es</w:t>
      </w:r>
      <w:r w:rsidR="00FA095A">
        <w:rPr>
          <w:rFonts w:ascii="Museo Sans 300" w:hAnsi="Museo Sans 300" w:cs="Segoe UI"/>
          <w:b/>
          <w:bCs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b/>
          <w:bCs/>
          <w:sz w:val="20"/>
          <w:szCs w:val="20"/>
        </w:rPr>
        <w:t>utilizado</w:t>
      </w:r>
      <w:r w:rsidR="00FA095A">
        <w:rPr>
          <w:rFonts w:ascii="Museo Sans 300" w:hAnsi="Museo Sans 300" w:cs="Segoe UI"/>
          <w:b/>
          <w:bCs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b/>
          <w:bCs/>
          <w:sz w:val="20"/>
          <w:szCs w:val="20"/>
        </w:rPr>
        <w:t>para</w:t>
      </w:r>
      <w:r w:rsidR="00FA095A">
        <w:rPr>
          <w:rFonts w:ascii="Museo Sans 300" w:hAnsi="Museo Sans 300" w:cs="Segoe UI"/>
          <w:b/>
          <w:bCs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b/>
          <w:bCs/>
          <w:sz w:val="20"/>
          <w:szCs w:val="20"/>
        </w:rPr>
        <w:t>Nevería</w:t>
      </w:r>
      <w:r w:rsidR="00FA095A">
        <w:rPr>
          <w:rFonts w:ascii="Museo Sans 300" w:hAnsi="Museo Sans 300" w:cs="Segoe UI"/>
          <w:b/>
          <w:bCs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b/>
          <w:bCs/>
          <w:sz w:val="20"/>
          <w:szCs w:val="20"/>
        </w:rPr>
        <w:t>y</w:t>
      </w:r>
      <w:r w:rsidR="00FA095A">
        <w:rPr>
          <w:rFonts w:ascii="Museo Sans 300" w:hAnsi="Museo Sans 300" w:cs="Segoe UI"/>
          <w:b/>
          <w:bCs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b/>
          <w:bCs/>
          <w:sz w:val="20"/>
          <w:szCs w:val="20"/>
        </w:rPr>
        <w:t>Oficina</w:t>
      </w:r>
      <w:r w:rsidR="00FA095A">
        <w:rPr>
          <w:rFonts w:ascii="Museo Sans 300" w:hAnsi="Museo Sans 300" w:cs="Segoe UI"/>
          <w:b/>
          <w:bCs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b/>
          <w:bCs/>
          <w:sz w:val="20"/>
          <w:szCs w:val="20"/>
        </w:rPr>
        <w:t>Jurídica.</w:t>
      </w:r>
    </w:p>
    <w:p w14:paraId="1BB5ABB4" w14:textId="77777777" w:rsidR="00526862" w:rsidRDefault="00526862" w:rsidP="00526862">
      <w:pPr>
        <w:pStyle w:val="paragraph"/>
        <w:spacing w:before="0" w:beforeAutospacing="0" w:after="0" w:afterAutospacing="0"/>
        <w:ind w:left="993"/>
        <w:jc w:val="both"/>
        <w:textAlignment w:val="baseline"/>
        <w:rPr>
          <w:rFonts w:ascii="Museo Sans 300" w:hAnsi="Museo Sans 300" w:cs="Segoe UI"/>
          <w:sz w:val="20"/>
          <w:szCs w:val="20"/>
        </w:rPr>
      </w:pPr>
    </w:p>
    <w:p w14:paraId="3767BB7E" w14:textId="1B8B86B0" w:rsidR="00526862" w:rsidRDefault="00E65937" w:rsidP="00526862">
      <w:pPr>
        <w:pStyle w:val="paragraph"/>
        <w:spacing w:before="0" w:beforeAutospacing="0" w:after="0" w:afterAutospacing="0"/>
        <w:ind w:left="993"/>
        <w:jc w:val="both"/>
        <w:textAlignment w:val="baseline"/>
        <w:rPr>
          <w:rFonts w:ascii="Museo Sans 300" w:hAnsi="Museo Sans 300" w:cs="Segoe UI"/>
          <w:b/>
          <w:bCs/>
          <w:sz w:val="20"/>
          <w:szCs w:val="20"/>
        </w:rPr>
      </w:pPr>
      <w:r w:rsidRPr="00E65937">
        <w:rPr>
          <w:rFonts w:ascii="Museo Sans 300" w:hAnsi="Museo Sans 300" w:cs="Segoe UI"/>
          <w:sz w:val="20"/>
          <w:szCs w:val="20"/>
        </w:rPr>
        <w:t>Dicha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condición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fue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ratificada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por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el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CAU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y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526862">
        <w:rPr>
          <w:rFonts w:ascii="Museo Sans 300" w:hAnsi="Museo Sans 300" w:cs="Segoe UI"/>
          <w:sz w:val="20"/>
          <w:szCs w:val="20"/>
        </w:rPr>
        <w:t>se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evidenci</w:t>
      </w:r>
      <w:r w:rsidR="00526862">
        <w:rPr>
          <w:rFonts w:ascii="Museo Sans 300" w:hAnsi="Museo Sans 300" w:cs="Segoe UI"/>
          <w:sz w:val="20"/>
          <w:szCs w:val="20"/>
        </w:rPr>
        <w:t>ó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en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el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censo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de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carga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526862">
        <w:rPr>
          <w:rFonts w:ascii="Museo Sans 300" w:hAnsi="Museo Sans 300" w:cs="Segoe UI"/>
          <w:sz w:val="20"/>
          <w:szCs w:val="20"/>
        </w:rPr>
        <w:t>realizado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526862">
        <w:rPr>
          <w:rFonts w:ascii="Museo Sans 300" w:hAnsi="Museo Sans 300" w:cs="Segoe UI"/>
          <w:sz w:val="20"/>
          <w:szCs w:val="20"/>
        </w:rPr>
        <w:t>en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526862">
        <w:rPr>
          <w:rFonts w:ascii="Museo Sans 300" w:hAnsi="Museo Sans 300" w:cs="Segoe UI"/>
          <w:sz w:val="20"/>
          <w:szCs w:val="20"/>
        </w:rPr>
        <w:t>el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526862">
        <w:rPr>
          <w:rFonts w:ascii="Museo Sans 300" w:hAnsi="Museo Sans 300" w:cs="Segoe UI"/>
          <w:sz w:val="20"/>
          <w:szCs w:val="20"/>
        </w:rPr>
        <w:t>inmueble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526862">
        <w:rPr>
          <w:rFonts w:ascii="Museo Sans 300" w:hAnsi="Museo Sans 300" w:cs="Segoe UI"/>
          <w:sz w:val="20"/>
          <w:szCs w:val="20"/>
        </w:rPr>
        <w:t>equivalente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526862">
        <w:rPr>
          <w:rFonts w:ascii="Museo Sans 300" w:hAnsi="Museo Sans 300" w:cs="Segoe UI"/>
          <w:sz w:val="20"/>
          <w:szCs w:val="20"/>
        </w:rPr>
        <w:t>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526862">
        <w:rPr>
          <w:rFonts w:ascii="Museo Sans 300" w:hAnsi="Museo Sans 300" w:cs="Segoe UI"/>
          <w:sz w:val="20"/>
          <w:szCs w:val="20"/>
        </w:rPr>
        <w:t>un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526862">
        <w:rPr>
          <w:rFonts w:ascii="Museo Sans 300" w:hAnsi="Museo Sans 300" w:cs="Segoe UI"/>
          <w:sz w:val="20"/>
          <w:szCs w:val="20"/>
        </w:rPr>
        <w:t>consumo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526862">
        <w:rPr>
          <w:rFonts w:ascii="Museo Sans 300" w:hAnsi="Museo Sans 300" w:cs="Segoe UI"/>
          <w:sz w:val="20"/>
          <w:szCs w:val="20"/>
        </w:rPr>
        <w:t>mensual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526862">
        <w:rPr>
          <w:rFonts w:ascii="Museo Sans 300" w:hAnsi="Museo Sans 300" w:cs="Segoe UI"/>
          <w:sz w:val="20"/>
          <w:szCs w:val="20"/>
        </w:rPr>
        <w:t>de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b/>
          <w:bCs/>
          <w:sz w:val="20"/>
          <w:szCs w:val="20"/>
        </w:rPr>
        <w:t>2,120</w:t>
      </w:r>
      <w:r w:rsidR="00FA095A">
        <w:rPr>
          <w:rFonts w:ascii="Museo Sans 300" w:hAnsi="Museo Sans 300" w:cs="Segoe UI"/>
          <w:b/>
          <w:bCs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b/>
          <w:bCs/>
          <w:sz w:val="20"/>
          <w:szCs w:val="20"/>
        </w:rPr>
        <w:t>kWh</w:t>
      </w:r>
      <w:r w:rsidR="00526862">
        <w:rPr>
          <w:rFonts w:ascii="Museo Sans 300" w:hAnsi="Museo Sans 300" w:cs="Segoe UI"/>
          <w:b/>
          <w:bCs/>
          <w:sz w:val="20"/>
          <w:szCs w:val="20"/>
        </w:rPr>
        <w:t>.</w:t>
      </w:r>
    </w:p>
    <w:p w14:paraId="45869F5D" w14:textId="77777777" w:rsidR="00526862" w:rsidRDefault="00526862" w:rsidP="00526862">
      <w:pPr>
        <w:pStyle w:val="paragraph"/>
        <w:spacing w:before="0" w:beforeAutospacing="0" w:after="0" w:afterAutospacing="0"/>
        <w:ind w:left="993"/>
        <w:jc w:val="both"/>
        <w:textAlignment w:val="baseline"/>
        <w:rPr>
          <w:rFonts w:ascii="Museo Sans 300" w:hAnsi="Museo Sans 300" w:cs="Segoe UI"/>
          <w:b/>
          <w:bCs/>
          <w:sz w:val="20"/>
          <w:szCs w:val="20"/>
        </w:rPr>
      </w:pPr>
    </w:p>
    <w:p w14:paraId="7DFF8E03" w14:textId="52983C1C" w:rsidR="00526862" w:rsidRDefault="00526862" w:rsidP="00526862">
      <w:pPr>
        <w:pStyle w:val="paragraph"/>
        <w:spacing w:before="0" w:beforeAutospacing="0" w:after="0" w:afterAutospacing="0"/>
        <w:ind w:left="993"/>
        <w:jc w:val="both"/>
        <w:textAlignment w:val="baseline"/>
        <w:rPr>
          <w:rFonts w:ascii="Museo Sans 300" w:hAnsi="Museo Sans 300" w:cs="Segoe UI"/>
          <w:sz w:val="20"/>
          <w:szCs w:val="20"/>
        </w:rPr>
      </w:pPr>
      <w:r>
        <w:rPr>
          <w:rFonts w:ascii="Museo Sans 300" w:hAnsi="Museo Sans 300" w:cs="Segoe UI"/>
          <w:sz w:val="20"/>
          <w:szCs w:val="20"/>
        </w:rPr>
        <w:t>Por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otra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parte,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l</w:t>
      </w:r>
      <w:r w:rsidR="00E65937" w:rsidRPr="00E65937">
        <w:rPr>
          <w:rFonts w:ascii="Museo Sans 300" w:hAnsi="Museo Sans 300" w:cs="Segoe UI"/>
          <w:sz w:val="20"/>
          <w:szCs w:val="20"/>
        </w:rPr>
        <w:t>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empresa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distribuidora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había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determinado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que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el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servicio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eléctrico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también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servía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para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una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pizzería,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sin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embargo,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el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CAU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determinó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que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el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servicio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eléctrico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de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la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pizzería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tiene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su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propio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equipo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de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medición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y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proviene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de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un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local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contiguo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el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cual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abastece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solo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una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porción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del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inmueble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(imagen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proofErr w:type="spellStart"/>
      <w:r w:rsidR="00E65937" w:rsidRPr="00E65937">
        <w:rPr>
          <w:rFonts w:ascii="Museo Sans 300" w:hAnsi="Museo Sans 300" w:cs="Segoe UI"/>
          <w:sz w:val="20"/>
          <w:szCs w:val="20"/>
        </w:rPr>
        <w:t>n.°</w:t>
      </w:r>
      <w:proofErr w:type="spellEnd"/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7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1C1C07" w:rsidRPr="00E65937">
        <w:rPr>
          <w:rFonts w:ascii="Museo Sans 300" w:hAnsi="Museo Sans 300" w:cs="Segoe UI"/>
          <w:sz w:val="20"/>
          <w:szCs w:val="20"/>
        </w:rPr>
        <w:t>del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1C1C07" w:rsidRPr="00E65937">
        <w:rPr>
          <w:rFonts w:ascii="Museo Sans 300" w:hAnsi="Museo Sans 300" w:cs="Segoe UI"/>
          <w:sz w:val="20"/>
          <w:szCs w:val="20"/>
        </w:rPr>
        <w:t>informe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1C1C07">
        <w:rPr>
          <w:rFonts w:ascii="Museo Sans 300" w:hAnsi="Museo Sans 300" w:cs="Segoe UI"/>
          <w:sz w:val="20"/>
          <w:szCs w:val="20"/>
        </w:rPr>
        <w:t>técnico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proofErr w:type="spellStart"/>
      <w:r w:rsidR="001C1C07">
        <w:rPr>
          <w:rStyle w:val="normaltextrun"/>
          <w:rFonts w:ascii="Museo Sans 300" w:hAnsi="Museo Sans 300" w:cs="Segoe UI"/>
          <w:sz w:val="20"/>
          <w:szCs w:val="20"/>
          <w:lang w:val="es-ES"/>
        </w:rPr>
        <w:t>N.°</w:t>
      </w:r>
      <w:proofErr w:type="spellEnd"/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1C1C07">
        <w:rPr>
          <w:rStyle w:val="normaltextrun"/>
          <w:rFonts w:ascii="Museo Sans 300" w:hAnsi="Museo Sans 300" w:cs="Segoe UI"/>
          <w:sz w:val="20"/>
          <w:szCs w:val="20"/>
          <w:lang w:val="es-ES"/>
        </w:rPr>
        <w:t>IT-0175-CAU-23</w:t>
      </w:r>
      <w:r w:rsidR="00E65937" w:rsidRPr="00E65937">
        <w:rPr>
          <w:rFonts w:ascii="Museo Sans 300" w:hAnsi="Museo Sans 300" w:cs="Segoe UI"/>
          <w:sz w:val="20"/>
          <w:szCs w:val="20"/>
        </w:rPr>
        <w:t>)</w:t>
      </w:r>
      <w:r>
        <w:rPr>
          <w:rFonts w:ascii="Museo Sans 300" w:hAnsi="Museo Sans 300" w:cs="Segoe UI"/>
          <w:sz w:val="20"/>
          <w:szCs w:val="20"/>
        </w:rPr>
        <w:t>.</w:t>
      </w:r>
    </w:p>
    <w:p w14:paraId="79F0CF55" w14:textId="77777777" w:rsidR="00526862" w:rsidRDefault="00526862" w:rsidP="00526862">
      <w:pPr>
        <w:pStyle w:val="paragraph"/>
        <w:spacing w:before="0" w:beforeAutospacing="0" w:after="0" w:afterAutospacing="0"/>
        <w:ind w:left="993"/>
        <w:jc w:val="both"/>
        <w:textAlignment w:val="baseline"/>
        <w:rPr>
          <w:rFonts w:ascii="Museo Sans 300" w:hAnsi="Museo Sans 300" w:cs="Segoe UI"/>
          <w:sz w:val="20"/>
          <w:szCs w:val="20"/>
        </w:rPr>
      </w:pPr>
    </w:p>
    <w:p w14:paraId="1768B976" w14:textId="65F5CDD2" w:rsidR="00E65937" w:rsidRPr="00E65937" w:rsidRDefault="00526862" w:rsidP="00526862">
      <w:pPr>
        <w:pStyle w:val="paragraph"/>
        <w:spacing w:before="0" w:beforeAutospacing="0" w:after="0" w:afterAutospacing="0"/>
        <w:ind w:left="993"/>
        <w:jc w:val="both"/>
        <w:textAlignment w:val="baseline"/>
        <w:rPr>
          <w:rFonts w:ascii="Museo Sans 300" w:hAnsi="Museo Sans 300" w:cs="Segoe UI"/>
          <w:sz w:val="20"/>
          <w:szCs w:val="20"/>
        </w:rPr>
      </w:pPr>
      <w:r>
        <w:rPr>
          <w:rFonts w:ascii="Museo Sans 300" w:hAnsi="Museo Sans 300" w:cs="Segoe UI"/>
          <w:sz w:val="20"/>
          <w:szCs w:val="20"/>
        </w:rPr>
        <w:lastRenderedPageBreak/>
        <w:t>A</w:t>
      </w:r>
      <w:r w:rsidR="00E65937" w:rsidRPr="00E65937">
        <w:rPr>
          <w:rFonts w:ascii="Museo Sans 300" w:hAnsi="Museo Sans 300" w:cs="Segoe UI"/>
          <w:sz w:val="20"/>
          <w:szCs w:val="20"/>
        </w:rPr>
        <w:t>demás,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en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los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10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días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previos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la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detección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de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la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presunta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condición,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se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observa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un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aumento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los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consumos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de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energía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22286F">
        <w:rPr>
          <w:rFonts w:ascii="Museo Sans 300" w:hAnsi="Museo Sans 300" w:cs="Segoe UI"/>
          <w:sz w:val="20"/>
          <w:szCs w:val="20"/>
        </w:rPr>
        <w:t>en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22286F">
        <w:rPr>
          <w:rFonts w:ascii="Museo Sans 300" w:hAnsi="Museo Sans 300" w:cs="Segoe UI"/>
          <w:sz w:val="20"/>
          <w:szCs w:val="20"/>
        </w:rPr>
        <w:t>el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22286F">
        <w:rPr>
          <w:rFonts w:ascii="Museo Sans 300" w:hAnsi="Museo Sans 300" w:cs="Segoe UI"/>
          <w:sz w:val="20"/>
          <w:szCs w:val="20"/>
        </w:rPr>
        <w:t>suministro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22286F">
        <w:rPr>
          <w:rFonts w:ascii="Museo Sans 300" w:hAnsi="Museo Sans 300" w:cs="Segoe UI"/>
          <w:sz w:val="20"/>
          <w:szCs w:val="20"/>
        </w:rPr>
        <w:t>lo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22286F">
        <w:rPr>
          <w:rFonts w:ascii="Museo Sans 300" w:hAnsi="Museo Sans 300" w:cs="Segoe UI"/>
          <w:sz w:val="20"/>
          <w:szCs w:val="20"/>
        </w:rPr>
        <w:t>cuales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22286F">
        <w:rPr>
          <w:rFonts w:ascii="Museo Sans 300" w:hAnsi="Museo Sans 300" w:cs="Segoe UI"/>
          <w:sz w:val="20"/>
          <w:szCs w:val="20"/>
        </w:rPr>
        <w:t>se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22286F">
        <w:rPr>
          <w:rFonts w:ascii="Museo Sans 300" w:hAnsi="Museo Sans 300" w:cs="Segoe UI"/>
          <w:sz w:val="20"/>
          <w:szCs w:val="20"/>
        </w:rPr>
        <w:t>mantienen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22286F">
        <w:rPr>
          <w:rFonts w:ascii="Museo Sans 300" w:hAnsi="Museo Sans 300" w:cs="Segoe UI"/>
          <w:sz w:val="20"/>
          <w:szCs w:val="20"/>
        </w:rPr>
        <w:t>en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22286F">
        <w:rPr>
          <w:rFonts w:ascii="Museo Sans 300" w:hAnsi="Museo Sans 300" w:cs="Segoe UI"/>
          <w:sz w:val="20"/>
          <w:szCs w:val="20"/>
        </w:rPr>
        <w:t>los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22286F">
        <w:rPr>
          <w:rFonts w:ascii="Museo Sans 300" w:hAnsi="Museo Sans 300" w:cs="Segoe UI"/>
          <w:sz w:val="20"/>
          <w:szCs w:val="20"/>
        </w:rPr>
        <w:t>meses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22286F">
        <w:rPr>
          <w:rFonts w:ascii="Museo Sans 300" w:hAnsi="Museo Sans 300" w:cs="Segoe UI"/>
          <w:sz w:val="20"/>
          <w:szCs w:val="20"/>
        </w:rPr>
        <w:t>posteriores.</w:t>
      </w:r>
    </w:p>
    <w:p w14:paraId="2D84C55D" w14:textId="77777777" w:rsidR="0022286F" w:rsidRDefault="0022286F" w:rsidP="0022286F">
      <w:pPr>
        <w:pStyle w:val="paragraph"/>
        <w:spacing w:before="0" w:beforeAutospacing="0" w:after="0" w:afterAutospacing="0"/>
        <w:ind w:left="993"/>
        <w:jc w:val="both"/>
        <w:textAlignment w:val="baseline"/>
        <w:rPr>
          <w:rFonts w:ascii="Museo Sans 300" w:hAnsi="Museo Sans 300" w:cs="Segoe UI"/>
          <w:b/>
          <w:bCs/>
          <w:sz w:val="20"/>
          <w:szCs w:val="20"/>
        </w:rPr>
      </w:pPr>
    </w:p>
    <w:p w14:paraId="408A9B4B" w14:textId="11B400A7" w:rsidR="0022286F" w:rsidRDefault="00F47B6E" w:rsidP="0022286F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Fonts w:ascii="Museo Sans 300" w:hAnsi="Museo Sans 300" w:cs="Segoe UI"/>
          <w:b/>
          <w:bCs/>
          <w:sz w:val="20"/>
          <w:szCs w:val="20"/>
        </w:rPr>
      </w:pPr>
      <w:r>
        <w:rPr>
          <w:rFonts w:ascii="Museo Sans 300" w:hAnsi="Museo Sans 300" w:cs="Segoe UI"/>
          <w:b/>
          <w:bCs/>
          <w:sz w:val="20"/>
          <w:szCs w:val="20"/>
        </w:rPr>
        <w:t>El</w:t>
      </w:r>
      <w:r w:rsidR="00FA095A">
        <w:rPr>
          <w:rFonts w:ascii="Museo Sans 300" w:hAnsi="Museo Sans 300" w:cs="Segoe UI"/>
          <w:b/>
          <w:bCs/>
          <w:sz w:val="20"/>
          <w:szCs w:val="20"/>
        </w:rPr>
        <w:t xml:space="preserve"> </w:t>
      </w:r>
      <w:r>
        <w:rPr>
          <w:rFonts w:ascii="Museo Sans 300" w:hAnsi="Museo Sans 300" w:cs="Segoe UI"/>
          <w:b/>
          <w:bCs/>
          <w:sz w:val="20"/>
          <w:szCs w:val="20"/>
        </w:rPr>
        <w:t>n</w:t>
      </w:r>
      <w:r w:rsidR="00E65937" w:rsidRPr="00E65937">
        <w:rPr>
          <w:rFonts w:ascii="Museo Sans 300" w:hAnsi="Museo Sans 300" w:cs="Segoe UI"/>
          <w:b/>
          <w:bCs/>
          <w:sz w:val="20"/>
          <w:szCs w:val="20"/>
        </w:rPr>
        <w:t>eutro</w:t>
      </w:r>
      <w:r w:rsidR="00FA095A">
        <w:rPr>
          <w:rFonts w:ascii="Museo Sans 300" w:hAnsi="Museo Sans 300" w:cs="Segoe UI"/>
          <w:b/>
          <w:bCs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b/>
          <w:bCs/>
          <w:sz w:val="20"/>
          <w:szCs w:val="20"/>
        </w:rPr>
        <w:t>al</w:t>
      </w:r>
      <w:r w:rsidR="00FA095A">
        <w:rPr>
          <w:rFonts w:ascii="Museo Sans 300" w:hAnsi="Museo Sans 300" w:cs="Segoe UI"/>
          <w:b/>
          <w:bCs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b/>
          <w:bCs/>
          <w:sz w:val="20"/>
          <w:szCs w:val="20"/>
        </w:rPr>
        <w:t>ser</w:t>
      </w:r>
      <w:r w:rsidR="00FA095A">
        <w:rPr>
          <w:rFonts w:ascii="Museo Sans 300" w:hAnsi="Museo Sans 300" w:cs="Segoe UI"/>
          <w:b/>
          <w:bCs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b/>
          <w:bCs/>
          <w:sz w:val="20"/>
          <w:szCs w:val="20"/>
        </w:rPr>
        <w:t>revisado</w:t>
      </w:r>
      <w:r w:rsidR="00FA095A">
        <w:rPr>
          <w:rFonts w:ascii="Museo Sans 300" w:hAnsi="Museo Sans 300" w:cs="Segoe UI"/>
          <w:b/>
          <w:bCs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b/>
          <w:bCs/>
          <w:sz w:val="20"/>
          <w:szCs w:val="20"/>
        </w:rPr>
        <w:t>por</w:t>
      </w:r>
      <w:r w:rsidR="00FA095A">
        <w:rPr>
          <w:rFonts w:ascii="Museo Sans 300" w:hAnsi="Museo Sans 300" w:cs="Segoe UI"/>
          <w:b/>
          <w:bCs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b/>
          <w:bCs/>
          <w:sz w:val="20"/>
          <w:szCs w:val="20"/>
        </w:rPr>
        <w:t>nuestro</w:t>
      </w:r>
      <w:r w:rsidR="00FA095A">
        <w:rPr>
          <w:rFonts w:ascii="Museo Sans 300" w:hAnsi="Museo Sans 300" w:cs="Segoe UI"/>
          <w:b/>
          <w:bCs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b/>
          <w:bCs/>
          <w:sz w:val="20"/>
          <w:szCs w:val="20"/>
        </w:rPr>
        <w:t>personal</w:t>
      </w:r>
      <w:r w:rsidR="00FA095A">
        <w:rPr>
          <w:rFonts w:ascii="Museo Sans 300" w:hAnsi="Museo Sans 300" w:cs="Segoe UI"/>
          <w:b/>
          <w:bCs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b/>
          <w:bCs/>
          <w:sz w:val="20"/>
          <w:szCs w:val="20"/>
        </w:rPr>
        <w:t>técnico,</w:t>
      </w:r>
      <w:r w:rsidR="00FA095A">
        <w:rPr>
          <w:rFonts w:ascii="Museo Sans 300" w:hAnsi="Museo Sans 300" w:cs="Segoe UI"/>
          <w:b/>
          <w:bCs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b/>
          <w:bCs/>
          <w:sz w:val="20"/>
          <w:szCs w:val="20"/>
        </w:rPr>
        <w:t>se</w:t>
      </w:r>
      <w:r w:rsidR="00FA095A">
        <w:rPr>
          <w:rFonts w:ascii="Museo Sans 300" w:hAnsi="Museo Sans 300" w:cs="Segoe UI"/>
          <w:b/>
          <w:bCs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b/>
          <w:bCs/>
          <w:sz w:val="20"/>
          <w:szCs w:val="20"/>
        </w:rPr>
        <w:t>encontraba</w:t>
      </w:r>
      <w:r w:rsidR="00FA095A">
        <w:rPr>
          <w:rFonts w:ascii="Museo Sans 300" w:hAnsi="Museo Sans 300" w:cs="Segoe UI"/>
          <w:b/>
          <w:bCs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b/>
          <w:bCs/>
          <w:sz w:val="20"/>
          <w:szCs w:val="20"/>
        </w:rPr>
        <w:t>quebrado,</w:t>
      </w:r>
      <w:r w:rsidR="00FA095A">
        <w:rPr>
          <w:rFonts w:ascii="Museo Sans 300" w:hAnsi="Museo Sans 300" w:cs="Segoe UI"/>
          <w:b/>
          <w:bCs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b/>
          <w:bCs/>
          <w:sz w:val="20"/>
          <w:szCs w:val="20"/>
        </w:rPr>
        <w:t>como</w:t>
      </w:r>
      <w:r w:rsidR="00FA095A">
        <w:rPr>
          <w:rFonts w:ascii="Museo Sans 300" w:hAnsi="Museo Sans 300" w:cs="Segoe UI"/>
          <w:b/>
          <w:bCs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b/>
          <w:bCs/>
          <w:sz w:val="20"/>
          <w:szCs w:val="20"/>
        </w:rPr>
        <w:t>se</w:t>
      </w:r>
      <w:r w:rsidR="00FA095A">
        <w:rPr>
          <w:rFonts w:ascii="Museo Sans 300" w:hAnsi="Museo Sans 300" w:cs="Segoe UI"/>
          <w:b/>
          <w:bCs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b/>
          <w:bCs/>
          <w:sz w:val="20"/>
          <w:szCs w:val="20"/>
        </w:rPr>
        <w:t>demuestra</w:t>
      </w:r>
      <w:r w:rsidR="00FA095A">
        <w:rPr>
          <w:rFonts w:ascii="Museo Sans 300" w:hAnsi="Museo Sans 300" w:cs="Segoe UI"/>
          <w:b/>
          <w:bCs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b/>
          <w:bCs/>
          <w:sz w:val="20"/>
          <w:szCs w:val="20"/>
        </w:rPr>
        <w:t>en</w:t>
      </w:r>
      <w:r w:rsidR="00FA095A">
        <w:rPr>
          <w:rFonts w:ascii="Museo Sans 300" w:hAnsi="Museo Sans 300" w:cs="Segoe UI"/>
          <w:b/>
          <w:bCs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b/>
          <w:bCs/>
          <w:sz w:val="20"/>
          <w:szCs w:val="20"/>
        </w:rPr>
        <w:t>vídeo</w:t>
      </w:r>
      <w:r w:rsidR="00FA095A">
        <w:rPr>
          <w:rFonts w:ascii="Museo Sans 300" w:hAnsi="Museo Sans 300" w:cs="Segoe UI"/>
          <w:b/>
          <w:bCs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b/>
          <w:bCs/>
          <w:sz w:val="20"/>
          <w:szCs w:val="20"/>
        </w:rPr>
        <w:t>tomado</w:t>
      </w:r>
      <w:r w:rsidR="00FA095A">
        <w:rPr>
          <w:rFonts w:ascii="Museo Sans 300" w:hAnsi="Museo Sans 300" w:cs="Segoe UI"/>
          <w:b/>
          <w:bCs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b/>
          <w:bCs/>
          <w:sz w:val="20"/>
          <w:szCs w:val="20"/>
        </w:rPr>
        <w:t>como</w:t>
      </w:r>
      <w:r w:rsidR="00FA095A">
        <w:rPr>
          <w:rFonts w:ascii="Museo Sans 300" w:hAnsi="Museo Sans 300" w:cs="Segoe UI"/>
          <w:b/>
          <w:bCs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b/>
          <w:bCs/>
          <w:sz w:val="20"/>
          <w:szCs w:val="20"/>
        </w:rPr>
        <w:t>evidencia.</w:t>
      </w:r>
    </w:p>
    <w:p w14:paraId="2C6BEC71" w14:textId="77777777" w:rsidR="0022286F" w:rsidRDefault="0022286F" w:rsidP="0022286F">
      <w:pPr>
        <w:pStyle w:val="paragraph"/>
        <w:spacing w:before="0" w:beforeAutospacing="0" w:after="0" w:afterAutospacing="0"/>
        <w:ind w:left="993"/>
        <w:jc w:val="both"/>
        <w:textAlignment w:val="baseline"/>
        <w:rPr>
          <w:rFonts w:ascii="Museo Sans 300" w:hAnsi="Museo Sans 300" w:cs="Segoe UI"/>
          <w:b/>
          <w:bCs/>
          <w:sz w:val="20"/>
          <w:szCs w:val="20"/>
        </w:rPr>
      </w:pPr>
    </w:p>
    <w:p w14:paraId="4ED2F742" w14:textId="4C636E97" w:rsidR="0022286F" w:rsidRDefault="00E65937" w:rsidP="0022286F">
      <w:pPr>
        <w:pStyle w:val="paragraph"/>
        <w:spacing w:before="0" w:beforeAutospacing="0" w:after="0" w:afterAutospacing="0"/>
        <w:ind w:left="993"/>
        <w:jc w:val="both"/>
        <w:textAlignment w:val="baseline"/>
        <w:rPr>
          <w:rFonts w:ascii="Museo Sans 300" w:hAnsi="Museo Sans 300" w:cs="Segoe UI"/>
          <w:sz w:val="20"/>
          <w:szCs w:val="20"/>
        </w:rPr>
      </w:pPr>
      <w:r w:rsidRPr="00E65937">
        <w:rPr>
          <w:rFonts w:ascii="Museo Sans 300" w:hAnsi="Museo Sans 300" w:cs="Segoe UI"/>
          <w:sz w:val="20"/>
          <w:szCs w:val="20"/>
        </w:rPr>
        <w:t>Este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punto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se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aborda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en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las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imágenes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proofErr w:type="spellStart"/>
      <w:r w:rsidRPr="00E65937">
        <w:rPr>
          <w:rFonts w:ascii="Museo Sans 300" w:hAnsi="Museo Sans 300" w:cs="Segoe UI"/>
          <w:sz w:val="20"/>
          <w:szCs w:val="20"/>
        </w:rPr>
        <w:t>n.°</w:t>
      </w:r>
      <w:proofErr w:type="spellEnd"/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6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y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7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956882" w:rsidRPr="00E65937">
        <w:rPr>
          <w:rFonts w:ascii="Museo Sans 300" w:hAnsi="Museo Sans 300" w:cs="Segoe UI"/>
          <w:sz w:val="20"/>
          <w:szCs w:val="20"/>
        </w:rPr>
        <w:t>del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956882" w:rsidRPr="00E65937">
        <w:rPr>
          <w:rFonts w:ascii="Museo Sans 300" w:hAnsi="Museo Sans 300" w:cs="Segoe UI"/>
          <w:sz w:val="20"/>
          <w:szCs w:val="20"/>
        </w:rPr>
        <w:t>informe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956882">
        <w:rPr>
          <w:rFonts w:ascii="Museo Sans 300" w:hAnsi="Museo Sans 300" w:cs="Segoe UI"/>
          <w:sz w:val="20"/>
          <w:szCs w:val="20"/>
        </w:rPr>
        <w:t>técnico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proofErr w:type="spellStart"/>
      <w:r w:rsidR="00956882">
        <w:rPr>
          <w:rStyle w:val="normaltextrun"/>
          <w:rFonts w:ascii="Museo Sans 300" w:hAnsi="Museo Sans 300" w:cs="Segoe UI"/>
          <w:sz w:val="20"/>
          <w:szCs w:val="20"/>
          <w:lang w:val="es-ES"/>
        </w:rPr>
        <w:t>N.°</w:t>
      </w:r>
      <w:proofErr w:type="spellEnd"/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956882">
        <w:rPr>
          <w:rStyle w:val="normaltextrun"/>
          <w:rFonts w:ascii="Museo Sans 300" w:hAnsi="Museo Sans 300" w:cs="Segoe UI"/>
          <w:sz w:val="20"/>
          <w:szCs w:val="20"/>
          <w:lang w:val="es-ES"/>
        </w:rPr>
        <w:t>IT-0175-CAU-23</w:t>
      </w:r>
      <w:r w:rsidRPr="00E65937">
        <w:rPr>
          <w:rFonts w:ascii="Museo Sans 300" w:hAnsi="Museo Sans 300" w:cs="Segoe UI"/>
          <w:sz w:val="20"/>
          <w:szCs w:val="20"/>
        </w:rPr>
        <w:t>,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estableciéndose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que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en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efecto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el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neutro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se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encontró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quebrado,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razón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por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la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que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se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calculó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la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22286F">
        <w:rPr>
          <w:rFonts w:ascii="Museo Sans 300" w:hAnsi="Museo Sans 300" w:cs="Segoe UI"/>
          <w:sz w:val="20"/>
          <w:szCs w:val="20"/>
        </w:rPr>
        <w:t>energía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22286F">
        <w:rPr>
          <w:rFonts w:ascii="Museo Sans 300" w:hAnsi="Museo Sans 300" w:cs="Segoe UI"/>
          <w:sz w:val="20"/>
          <w:szCs w:val="20"/>
        </w:rPr>
        <w:t>no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22286F">
        <w:rPr>
          <w:rFonts w:ascii="Museo Sans 300" w:hAnsi="Museo Sans 300" w:cs="Segoe UI"/>
          <w:sz w:val="20"/>
          <w:szCs w:val="20"/>
        </w:rPr>
        <w:t>registrada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22286F">
        <w:rPr>
          <w:rFonts w:ascii="Museo Sans 300" w:hAnsi="Museo Sans 300" w:cs="Segoe UI"/>
          <w:sz w:val="20"/>
          <w:szCs w:val="20"/>
        </w:rPr>
        <w:t>equivalente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22286F">
        <w:rPr>
          <w:rFonts w:ascii="Museo Sans 300" w:hAnsi="Museo Sans 300" w:cs="Segoe UI"/>
          <w:sz w:val="20"/>
          <w:szCs w:val="20"/>
        </w:rPr>
        <w:t>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60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días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22286F">
        <w:rPr>
          <w:rFonts w:ascii="Museo Sans 300" w:hAnsi="Museo Sans 300" w:cs="Segoe UI"/>
          <w:sz w:val="20"/>
          <w:szCs w:val="20"/>
        </w:rPr>
        <w:t>por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22286F" w:rsidRPr="00E65937">
        <w:rPr>
          <w:rFonts w:ascii="Museo Sans 300" w:hAnsi="Museo Sans 300" w:cs="Segoe UI"/>
          <w:sz w:val="20"/>
          <w:szCs w:val="20"/>
        </w:rPr>
        <w:t>desperfectos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en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la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acometida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eléctrica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del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equipo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de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medición</w:t>
      </w:r>
      <w:r w:rsidR="0022286F">
        <w:rPr>
          <w:rFonts w:ascii="Museo Sans 300" w:hAnsi="Museo Sans 300" w:cs="Segoe UI"/>
          <w:sz w:val="20"/>
          <w:szCs w:val="20"/>
        </w:rPr>
        <w:t>.</w:t>
      </w:r>
    </w:p>
    <w:p w14:paraId="3FBDD8A0" w14:textId="77777777" w:rsidR="0022286F" w:rsidRDefault="0022286F" w:rsidP="0022286F">
      <w:pPr>
        <w:pStyle w:val="paragraph"/>
        <w:spacing w:before="0" w:beforeAutospacing="0" w:after="0" w:afterAutospacing="0"/>
        <w:ind w:left="993"/>
        <w:jc w:val="both"/>
        <w:textAlignment w:val="baseline"/>
        <w:rPr>
          <w:rFonts w:ascii="Museo Sans 300" w:hAnsi="Museo Sans 300" w:cs="Segoe UI"/>
          <w:sz w:val="20"/>
          <w:szCs w:val="20"/>
        </w:rPr>
      </w:pPr>
    </w:p>
    <w:p w14:paraId="0C908E5E" w14:textId="77777777" w:rsidR="008570F2" w:rsidRDefault="0022286F" w:rsidP="0022286F">
      <w:pPr>
        <w:pStyle w:val="paragraph"/>
        <w:spacing w:before="0" w:beforeAutospacing="0" w:after="0" w:afterAutospacing="0"/>
        <w:ind w:left="993"/>
        <w:jc w:val="both"/>
        <w:textAlignment w:val="baseline"/>
        <w:rPr>
          <w:rFonts w:ascii="Museo Sans 300" w:hAnsi="Museo Sans 300" w:cs="Segoe UI"/>
          <w:sz w:val="20"/>
          <w:szCs w:val="20"/>
        </w:rPr>
      </w:pPr>
      <w:r>
        <w:rPr>
          <w:rFonts w:ascii="Museo Sans 300" w:hAnsi="Museo Sans 300" w:cs="Segoe UI"/>
          <w:sz w:val="20"/>
          <w:szCs w:val="20"/>
        </w:rPr>
        <w:t>Asimismo,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la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empresa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distribuidora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no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tomó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lecturas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de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tensión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para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demostrar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que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proporción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fue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afectaba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en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el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registro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de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los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Pr="00E65937">
        <w:rPr>
          <w:rFonts w:ascii="Museo Sans 300" w:hAnsi="Museo Sans 300" w:cs="Segoe UI"/>
          <w:sz w:val="20"/>
          <w:szCs w:val="20"/>
        </w:rPr>
        <w:t>consumos</w:t>
      </w:r>
      <w:r>
        <w:rPr>
          <w:rFonts w:ascii="Museo Sans 300" w:hAnsi="Museo Sans 300" w:cs="Segoe UI"/>
          <w:sz w:val="20"/>
          <w:szCs w:val="20"/>
        </w:rPr>
        <w:t>,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n</w:t>
      </w:r>
      <w:r w:rsidR="008570F2">
        <w:rPr>
          <w:rFonts w:ascii="Museo Sans 300" w:hAnsi="Museo Sans 300" w:cs="Segoe UI"/>
          <w:sz w:val="20"/>
          <w:szCs w:val="20"/>
        </w:rPr>
        <w:t>i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detalló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que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el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suministro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podría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tener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mezclada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su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referencia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de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tensión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con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la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del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NIC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contiguo</w:t>
      </w:r>
      <w:r w:rsidR="008570F2">
        <w:rPr>
          <w:rFonts w:ascii="Museo Sans 300" w:hAnsi="Museo Sans 300" w:cs="Segoe UI"/>
          <w:sz w:val="20"/>
          <w:szCs w:val="20"/>
        </w:rPr>
        <w:t>.</w:t>
      </w:r>
    </w:p>
    <w:p w14:paraId="760B4ECB" w14:textId="77777777" w:rsidR="008570F2" w:rsidRDefault="008570F2" w:rsidP="0022286F">
      <w:pPr>
        <w:pStyle w:val="paragraph"/>
        <w:spacing w:before="0" w:beforeAutospacing="0" w:after="0" w:afterAutospacing="0"/>
        <w:ind w:left="993"/>
        <w:jc w:val="both"/>
        <w:textAlignment w:val="baseline"/>
        <w:rPr>
          <w:rFonts w:ascii="Museo Sans 300" w:hAnsi="Museo Sans 300" w:cs="Segoe UI"/>
          <w:sz w:val="20"/>
          <w:szCs w:val="20"/>
        </w:rPr>
      </w:pPr>
    </w:p>
    <w:p w14:paraId="19146AF9" w14:textId="5DE3B16C" w:rsidR="0022286F" w:rsidRDefault="0014125A" w:rsidP="0022286F">
      <w:pPr>
        <w:pStyle w:val="paragraph"/>
        <w:spacing w:before="0" w:beforeAutospacing="0" w:after="0" w:afterAutospacing="0"/>
        <w:ind w:left="993"/>
        <w:jc w:val="both"/>
        <w:textAlignment w:val="baseline"/>
        <w:rPr>
          <w:rFonts w:ascii="Museo Sans 300" w:hAnsi="Museo Sans 300" w:cs="Segoe UI"/>
          <w:b/>
          <w:bCs/>
          <w:sz w:val="20"/>
          <w:szCs w:val="20"/>
        </w:rPr>
      </w:pPr>
      <w:r>
        <w:rPr>
          <w:rFonts w:ascii="Museo Sans 300" w:hAnsi="Museo Sans 300" w:cs="Segoe UI"/>
          <w:sz w:val="20"/>
          <w:szCs w:val="20"/>
        </w:rPr>
        <w:t>Además,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22286F">
        <w:rPr>
          <w:rFonts w:ascii="Museo Sans 300" w:hAnsi="Museo Sans 300" w:cs="Segoe UI"/>
          <w:sz w:val="20"/>
          <w:szCs w:val="20"/>
        </w:rPr>
        <w:t>no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22286F">
        <w:rPr>
          <w:rFonts w:ascii="Museo Sans 300" w:hAnsi="Museo Sans 300" w:cs="Segoe UI"/>
          <w:sz w:val="20"/>
          <w:szCs w:val="20"/>
        </w:rPr>
        <w:t>hizo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22286F">
        <w:rPr>
          <w:rFonts w:ascii="Museo Sans 300" w:hAnsi="Museo Sans 300" w:cs="Segoe UI"/>
          <w:sz w:val="20"/>
          <w:szCs w:val="20"/>
        </w:rPr>
        <w:t>referencia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22286F">
        <w:rPr>
          <w:rFonts w:ascii="Museo Sans 300" w:hAnsi="Museo Sans 300" w:cs="Segoe UI"/>
          <w:sz w:val="20"/>
          <w:szCs w:val="20"/>
        </w:rPr>
        <w:t>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22286F">
        <w:rPr>
          <w:rFonts w:ascii="Museo Sans 300" w:hAnsi="Museo Sans 300" w:cs="Segoe UI"/>
          <w:sz w:val="20"/>
          <w:szCs w:val="20"/>
        </w:rPr>
        <w:t>los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múltiples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reportes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AB12AE" w:rsidRPr="00E65937">
        <w:rPr>
          <w:rFonts w:ascii="Museo Sans 300" w:hAnsi="Museo Sans 300" w:cs="Segoe UI"/>
          <w:sz w:val="20"/>
          <w:szCs w:val="20"/>
        </w:rPr>
        <w:t>por</w:t>
      </w:r>
      <w:r w:rsidR="00AB12AE">
        <w:rPr>
          <w:rFonts w:ascii="Museo Sans 300" w:hAnsi="Museo Sans 300" w:cs="Segoe UI"/>
          <w:sz w:val="20"/>
          <w:szCs w:val="20"/>
        </w:rPr>
        <w:t xml:space="preserve"> </w:t>
      </w:r>
      <w:r w:rsidR="00AB12AE" w:rsidRPr="00E65937">
        <w:rPr>
          <w:rFonts w:ascii="Museo Sans 300" w:hAnsi="Museo Sans 300" w:cs="Segoe UI"/>
          <w:sz w:val="20"/>
          <w:szCs w:val="20"/>
        </w:rPr>
        <w:t>variaciones</w:t>
      </w:r>
      <w:r w:rsidR="00AB12AE">
        <w:rPr>
          <w:rFonts w:ascii="Museo Sans 300" w:hAnsi="Museo Sans 300" w:cs="Segoe UI"/>
          <w:sz w:val="20"/>
          <w:szCs w:val="20"/>
        </w:rPr>
        <w:t xml:space="preserve"> </w:t>
      </w:r>
      <w:r w:rsidR="00AB12AE" w:rsidRPr="00E65937">
        <w:rPr>
          <w:rFonts w:ascii="Museo Sans 300" w:hAnsi="Museo Sans 300" w:cs="Segoe UI"/>
          <w:sz w:val="20"/>
          <w:szCs w:val="20"/>
        </w:rPr>
        <w:t>de</w:t>
      </w:r>
      <w:r w:rsidR="00AB12AE">
        <w:rPr>
          <w:rFonts w:ascii="Museo Sans 300" w:hAnsi="Museo Sans 300" w:cs="Segoe UI"/>
          <w:sz w:val="20"/>
          <w:szCs w:val="20"/>
        </w:rPr>
        <w:t xml:space="preserve"> </w:t>
      </w:r>
      <w:r w:rsidR="00AB12AE" w:rsidRPr="00E65937">
        <w:rPr>
          <w:rFonts w:ascii="Museo Sans 300" w:hAnsi="Museo Sans 300" w:cs="Segoe UI"/>
          <w:sz w:val="20"/>
          <w:szCs w:val="20"/>
        </w:rPr>
        <w:t xml:space="preserve">tensión </w:t>
      </w:r>
      <w:r w:rsidR="00E65937" w:rsidRPr="00E65937">
        <w:rPr>
          <w:rFonts w:ascii="Museo Sans 300" w:hAnsi="Museo Sans 300" w:cs="Segoe UI"/>
          <w:sz w:val="20"/>
          <w:szCs w:val="20"/>
        </w:rPr>
        <w:t>en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la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zona,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22286F">
        <w:rPr>
          <w:rFonts w:ascii="Museo Sans 300" w:hAnsi="Museo Sans 300" w:cs="Segoe UI"/>
          <w:sz w:val="20"/>
          <w:szCs w:val="20"/>
        </w:rPr>
        <w:t>n</w:t>
      </w:r>
      <w:r w:rsidR="00CA20E8">
        <w:rPr>
          <w:rFonts w:ascii="Museo Sans 300" w:hAnsi="Museo Sans 300" w:cs="Segoe UI"/>
          <w:sz w:val="20"/>
          <w:szCs w:val="20"/>
        </w:rPr>
        <w:t>o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6B3FEC">
        <w:rPr>
          <w:rFonts w:ascii="Museo Sans 300" w:hAnsi="Museo Sans 300" w:cs="Segoe UI"/>
          <w:sz w:val="20"/>
          <w:szCs w:val="20"/>
        </w:rPr>
        <w:t>detall</w:t>
      </w:r>
      <w:r w:rsidR="005A6F2E">
        <w:rPr>
          <w:rFonts w:ascii="Museo Sans 300" w:hAnsi="Museo Sans 300" w:cs="Segoe UI"/>
          <w:sz w:val="20"/>
          <w:szCs w:val="20"/>
        </w:rPr>
        <w:t>ó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6B3FEC">
        <w:rPr>
          <w:rFonts w:ascii="Museo Sans 300" w:hAnsi="Museo Sans 300" w:cs="Segoe UI"/>
          <w:sz w:val="20"/>
          <w:szCs w:val="20"/>
        </w:rPr>
        <w:t>los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problemas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en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la</w:t>
      </w:r>
      <w:r w:rsidR="005A6F2E">
        <w:rPr>
          <w:rFonts w:ascii="Museo Sans 300" w:hAnsi="Museo Sans 300" w:cs="Segoe UI"/>
          <w:sz w:val="20"/>
          <w:szCs w:val="20"/>
        </w:rPr>
        <w:t>s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acometida</w:t>
      </w:r>
      <w:r w:rsidR="005A6F2E">
        <w:rPr>
          <w:rFonts w:ascii="Museo Sans 300" w:hAnsi="Museo Sans 300" w:cs="Segoe UI"/>
          <w:sz w:val="20"/>
          <w:szCs w:val="20"/>
        </w:rPr>
        <w:t>s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eléctrica</w:t>
      </w:r>
      <w:r w:rsidR="005A6F2E">
        <w:rPr>
          <w:rFonts w:ascii="Museo Sans 300" w:hAnsi="Museo Sans 300" w:cs="Segoe UI"/>
          <w:sz w:val="20"/>
          <w:szCs w:val="20"/>
        </w:rPr>
        <w:t>s</w:t>
      </w:r>
      <w:r w:rsidR="001148DB">
        <w:rPr>
          <w:rFonts w:ascii="Museo Sans 300" w:hAnsi="Museo Sans 300" w:cs="Segoe UI"/>
          <w:sz w:val="20"/>
          <w:szCs w:val="20"/>
        </w:rPr>
        <w:t xml:space="preserve">, ni </w:t>
      </w:r>
      <w:r w:rsidR="005F4D8D">
        <w:rPr>
          <w:rFonts w:ascii="Museo Sans 300" w:hAnsi="Museo Sans 300" w:cs="Segoe UI"/>
          <w:sz w:val="20"/>
          <w:szCs w:val="20"/>
        </w:rPr>
        <w:t>presentó prueba</w:t>
      </w:r>
      <w:r w:rsidR="000C788F">
        <w:rPr>
          <w:rFonts w:ascii="Museo Sans 300" w:hAnsi="Museo Sans 300" w:cs="Segoe UI"/>
          <w:sz w:val="20"/>
          <w:szCs w:val="20"/>
        </w:rPr>
        <w:t>s</w:t>
      </w:r>
      <w:r w:rsidR="005F4D8D">
        <w:rPr>
          <w:rFonts w:ascii="Museo Sans 300" w:hAnsi="Museo Sans 300" w:cs="Segoe UI"/>
          <w:sz w:val="20"/>
          <w:szCs w:val="20"/>
        </w:rPr>
        <w:t xml:space="preserve"> técnica</w:t>
      </w:r>
      <w:r w:rsidR="000C788F">
        <w:rPr>
          <w:rFonts w:ascii="Museo Sans 300" w:hAnsi="Museo Sans 300" w:cs="Segoe UI"/>
          <w:sz w:val="20"/>
          <w:szCs w:val="20"/>
        </w:rPr>
        <w:t>s</w:t>
      </w:r>
      <w:r w:rsidR="005F4D8D">
        <w:rPr>
          <w:rFonts w:ascii="Museo Sans 300" w:hAnsi="Museo Sans 300" w:cs="Segoe UI"/>
          <w:sz w:val="20"/>
          <w:szCs w:val="20"/>
        </w:rPr>
        <w:t xml:space="preserve"> demostrando </w:t>
      </w:r>
      <w:r w:rsidR="001148DB">
        <w:rPr>
          <w:rFonts w:ascii="Museo Sans 300" w:hAnsi="Museo Sans 300" w:cs="Segoe UI"/>
          <w:sz w:val="20"/>
          <w:szCs w:val="20"/>
        </w:rPr>
        <w:t>que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6B3FEC">
        <w:rPr>
          <w:rFonts w:ascii="Museo Sans 300" w:hAnsi="Museo Sans 300" w:cs="Segoe UI"/>
          <w:sz w:val="20"/>
          <w:szCs w:val="20"/>
        </w:rPr>
        <w:t>los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6B3FEC" w:rsidRPr="00FF1FA6">
        <w:rPr>
          <w:rFonts w:ascii="Museo Sans 300" w:hAnsi="Museo Sans 300"/>
          <w:sz w:val="20"/>
          <w:szCs w:val="20"/>
        </w:rPr>
        <w:t>desperfectos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6B3FEC" w:rsidRPr="00FF1FA6">
        <w:rPr>
          <w:rFonts w:ascii="Museo Sans 300" w:hAnsi="Museo Sans 300"/>
          <w:sz w:val="20"/>
          <w:szCs w:val="20"/>
        </w:rPr>
        <w:t>en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6B3FEC" w:rsidRPr="00FF1FA6">
        <w:rPr>
          <w:rFonts w:ascii="Museo Sans 300" w:hAnsi="Museo Sans 300"/>
          <w:sz w:val="20"/>
          <w:szCs w:val="20"/>
        </w:rPr>
        <w:t>la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6B3FEC" w:rsidRPr="00FF1FA6">
        <w:rPr>
          <w:rFonts w:ascii="Museo Sans 300" w:hAnsi="Museo Sans 300"/>
          <w:sz w:val="20"/>
          <w:szCs w:val="20"/>
        </w:rPr>
        <w:t>acometida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6B3FEC" w:rsidRPr="00FF1FA6">
        <w:rPr>
          <w:rFonts w:ascii="Museo Sans 300" w:hAnsi="Museo Sans 300"/>
          <w:sz w:val="20"/>
          <w:szCs w:val="20"/>
        </w:rPr>
        <w:t>del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6B3FEC" w:rsidRPr="00FF1FA6">
        <w:rPr>
          <w:rFonts w:ascii="Museo Sans 300" w:hAnsi="Museo Sans 300"/>
          <w:sz w:val="20"/>
          <w:szCs w:val="20"/>
        </w:rPr>
        <w:t>equipo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6B3FEC" w:rsidRPr="00FF1FA6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6B3FEC" w:rsidRPr="00FF1FA6">
        <w:rPr>
          <w:rFonts w:ascii="Museo Sans 300" w:hAnsi="Museo Sans 300"/>
          <w:sz w:val="20"/>
          <w:szCs w:val="20"/>
        </w:rPr>
        <w:t>medición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C77B0E">
        <w:rPr>
          <w:rFonts w:ascii="Museo Sans 300" w:hAnsi="Museo Sans 300" w:cs="Segoe UI"/>
          <w:sz w:val="20"/>
          <w:szCs w:val="20"/>
        </w:rPr>
        <w:t>era</w:t>
      </w:r>
      <w:r w:rsidR="006B3FEC">
        <w:rPr>
          <w:rFonts w:ascii="Museo Sans 300" w:hAnsi="Museo Sans 300" w:cs="Segoe UI"/>
          <w:sz w:val="20"/>
          <w:szCs w:val="20"/>
        </w:rPr>
        <w:t>n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imputable</w:t>
      </w:r>
      <w:r w:rsidR="006B3FEC">
        <w:rPr>
          <w:rFonts w:ascii="Museo Sans 300" w:hAnsi="Museo Sans 300" w:cs="Segoe UI"/>
          <w:sz w:val="20"/>
          <w:szCs w:val="20"/>
        </w:rPr>
        <w:t>s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la</w:t>
      </w:r>
      <w:r w:rsidR="00FA095A">
        <w:rPr>
          <w:rFonts w:ascii="Museo Sans 300" w:hAnsi="Museo Sans 300" w:cs="Segoe UI"/>
          <w:sz w:val="20"/>
          <w:szCs w:val="20"/>
        </w:rPr>
        <w:t xml:space="preserve"> </w:t>
      </w:r>
      <w:r w:rsidR="00E65937" w:rsidRPr="00E65937">
        <w:rPr>
          <w:rFonts w:ascii="Museo Sans 300" w:hAnsi="Museo Sans 300" w:cs="Segoe UI"/>
          <w:sz w:val="20"/>
          <w:szCs w:val="20"/>
        </w:rPr>
        <w:t>usuaria.</w:t>
      </w:r>
    </w:p>
    <w:p w14:paraId="112A3B03" w14:textId="77777777" w:rsidR="0022286F" w:rsidRDefault="0022286F" w:rsidP="0022286F">
      <w:pPr>
        <w:pStyle w:val="paragraph"/>
        <w:spacing w:before="0" w:beforeAutospacing="0" w:after="0" w:afterAutospacing="0"/>
        <w:jc w:val="both"/>
        <w:textAlignment w:val="baseline"/>
        <w:rPr>
          <w:rFonts w:ascii="Museo Sans 300" w:hAnsi="Museo Sans 300" w:cs="Segoe UI"/>
          <w:b/>
          <w:bCs/>
          <w:sz w:val="20"/>
          <w:szCs w:val="20"/>
        </w:rPr>
      </w:pPr>
    </w:p>
    <w:p w14:paraId="276CAF64" w14:textId="32633D4E" w:rsidR="00AC1765" w:rsidRPr="0022286F" w:rsidRDefault="00AC1765" w:rsidP="006B3FEC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Museo Sans 300" w:hAnsi="Museo Sans 300" w:cs="Segoe UI"/>
          <w:b/>
          <w:bCs/>
          <w:sz w:val="20"/>
          <w:szCs w:val="20"/>
        </w:rPr>
      </w:pPr>
      <w:r>
        <w:rPr>
          <w:rStyle w:val="normaltextrun"/>
          <w:rFonts w:ascii="Museo Sans 300" w:hAnsi="Museo Sans 300" w:cs="Segoe UI"/>
          <w:sz w:val="20"/>
          <w:szCs w:val="20"/>
        </w:rPr>
        <w:t>Conforme</w:t>
      </w:r>
      <w:r w:rsidR="00FA095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a</w:t>
      </w:r>
      <w:r w:rsidR="00FA095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lo</w:t>
      </w:r>
      <w:r w:rsidR="00FA095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expuesto,</w:t>
      </w:r>
      <w:r w:rsidR="00FA095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debe</w:t>
      </w:r>
      <w:r w:rsidR="00FA095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retomarse</w:t>
      </w:r>
      <w:r w:rsidR="00FA095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que</w:t>
      </w:r>
      <w:r w:rsidR="00FA095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el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CAU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en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el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informe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técnico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proofErr w:type="spellStart"/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N.°</w:t>
      </w:r>
      <w:proofErr w:type="spellEnd"/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E65937">
        <w:rPr>
          <w:rStyle w:val="normaltextrun"/>
          <w:rFonts w:ascii="Museo Sans 300" w:hAnsi="Museo Sans 300" w:cs="Segoe UI"/>
          <w:sz w:val="20"/>
          <w:szCs w:val="20"/>
          <w:lang w:val="es-ES"/>
        </w:rPr>
        <w:t>IT-0175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-CAU-23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determinó que </w:t>
      </w:r>
      <w:r w:rsidR="006B3FEC">
        <w:rPr>
          <w:rStyle w:val="normaltextrun"/>
          <w:rFonts w:ascii="Museo Sans 300" w:hAnsi="Museo Sans 300" w:cs="Segoe UI"/>
          <w:sz w:val="20"/>
          <w:szCs w:val="20"/>
          <w:lang w:val="es-ES"/>
        </w:rPr>
        <w:t>las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6B3FEC">
        <w:rPr>
          <w:rStyle w:val="normaltextrun"/>
          <w:rFonts w:ascii="Museo Sans 300" w:hAnsi="Museo Sans 300" w:cs="Segoe UI"/>
          <w:sz w:val="20"/>
          <w:szCs w:val="20"/>
          <w:lang w:val="es-ES"/>
        </w:rPr>
        <w:t>pruebas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6B3FEC">
        <w:rPr>
          <w:rStyle w:val="normaltextrun"/>
          <w:rFonts w:ascii="Museo Sans 300" w:hAnsi="Museo Sans 300" w:cs="Segoe UI"/>
          <w:sz w:val="20"/>
          <w:szCs w:val="20"/>
          <w:lang w:val="es-ES"/>
        </w:rPr>
        <w:t>presentadas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no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demuestra</w:t>
      </w:r>
      <w:r w:rsidR="006B3FEC">
        <w:rPr>
          <w:rStyle w:val="normaltextrun"/>
          <w:rFonts w:ascii="Museo Sans 300" w:hAnsi="Museo Sans 300" w:cs="Segoe UI"/>
          <w:sz w:val="20"/>
          <w:szCs w:val="20"/>
          <w:lang w:val="es-ES"/>
        </w:rPr>
        <w:t>n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la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existencia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una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condición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irregular,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pues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la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distribuidora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no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aportó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pruebas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técnicas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que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permitan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verificar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que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6B3FEC">
        <w:rPr>
          <w:rStyle w:val="normaltextrun"/>
          <w:rFonts w:ascii="Museo Sans 300" w:hAnsi="Museo Sans 300" w:cs="Segoe UI"/>
          <w:sz w:val="20"/>
          <w:szCs w:val="20"/>
          <w:lang w:val="es-ES"/>
        </w:rPr>
        <w:t>el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6B3FEC">
        <w:rPr>
          <w:rStyle w:val="normaltextrun"/>
          <w:rFonts w:ascii="Museo Sans 300" w:hAnsi="Museo Sans 300" w:cs="Segoe UI"/>
          <w:sz w:val="20"/>
          <w:szCs w:val="20"/>
          <w:lang w:val="es-ES"/>
        </w:rPr>
        <w:t>neutro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6B3FEC">
        <w:rPr>
          <w:rStyle w:val="normaltextrun"/>
          <w:rFonts w:ascii="Museo Sans 300" w:hAnsi="Museo Sans 300" w:cs="Segoe UI"/>
          <w:sz w:val="20"/>
          <w:szCs w:val="20"/>
          <w:lang w:val="es-ES"/>
        </w:rPr>
        <w:t>en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la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acometida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fue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alterad</w:t>
      </w:r>
      <w:r w:rsidR="006B3FEC">
        <w:rPr>
          <w:rStyle w:val="normaltextrun"/>
          <w:rFonts w:ascii="Museo Sans 300" w:hAnsi="Museo Sans 300" w:cs="Segoe UI"/>
          <w:sz w:val="20"/>
          <w:szCs w:val="20"/>
          <w:lang w:val="es-ES"/>
        </w:rPr>
        <w:t>o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para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consumir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energía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que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no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fuera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registrada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por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el</w:t>
      </w:r>
      <w:r w:rsidR="00FA095A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medidor.</w:t>
      </w:r>
      <w:r w:rsidR="00FA095A">
        <w:rPr>
          <w:rStyle w:val="eop"/>
          <w:rFonts w:ascii="Museo Sans 300" w:hAnsi="Museo Sans 300" w:cs="Segoe UI"/>
          <w:sz w:val="20"/>
          <w:szCs w:val="20"/>
        </w:rPr>
        <w:t xml:space="preserve"> </w:t>
      </w:r>
    </w:p>
    <w:p w14:paraId="0F914B34" w14:textId="2D3C3479" w:rsidR="00AC1765" w:rsidRDefault="00FA095A" w:rsidP="00AC1765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useo Sans 300" w:hAnsi="Museo Sans 300" w:cs="Segoe UI"/>
          <w:sz w:val="20"/>
          <w:szCs w:val="20"/>
        </w:rPr>
        <w:t xml:space="preserve"> </w:t>
      </w:r>
    </w:p>
    <w:p w14:paraId="53FEB306" w14:textId="43188C55" w:rsidR="00AC1765" w:rsidRDefault="00AC1765" w:rsidP="00AC1765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useo Sans 300" w:hAnsi="Museo Sans 300" w:cs="Segoe UI"/>
          <w:sz w:val="20"/>
          <w:szCs w:val="20"/>
        </w:rPr>
        <w:t>En</w:t>
      </w:r>
      <w:r w:rsidR="00FA095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vista</w:t>
      </w:r>
      <w:r w:rsidR="00FA095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de</w:t>
      </w:r>
      <w:r w:rsidR="00FA095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lo</w:t>
      </w:r>
      <w:r w:rsidR="00FA095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anterior,</w:t>
      </w:r>
      <w:r w:rsidR="00FA095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se</w:t>
      </w:r>
      <w:r w:rsidR="00FA095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debe</w:t>
      </w:r>
      <w:r w:rsidR="00FA095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advertir</w:t>
      </w:r>
      <w:r w:rsidR="00FA095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que,</w:t>
      </w:r>
      <w:r w:rsidR="00FA095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en</w:t>
      </w:r>
      <w:r w:rsidR="00FA095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caso</w:t>
      </w:r>
      <w:r w:rsidR="00FA095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de</w:t>
      </w:r>
      <w:r w:rsidR="00FA095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que</w:t>
      </w:r>
      <w:r w:rsidR="00FA095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la</w:t>
      </w:r>
      <w:r w:rsidR="00FA095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sociedad</w:t>
      </w:r>
      <w:r w:rsidR="00FA095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AES</w:t>
      </w:r>
      <w:r w:rsidR="00FA095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CLESA</w:t>
      </w:r>
      <w:r w:rsidR="00FA095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y</w:t>
      </w:r>
      <w:r w:rsidR="00FA095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Cía.,</w:t>
      </w:r>
      <w:r w:rsidR="00FA095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S.</w:t>
      </w:r>
      <w:r w:rsidR="00FA095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en</w:t>
      </w:r>
      <w:r w:rsidR="00FA095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C.</w:t>
      </w:r>
      <w:r w:rsidR="00FA095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de</w:t>
      </w:r>
      <w:r w:rsidR="00FA095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C.V.</w:t>
      </w:r>
      <w:r w:rsidR="00FA095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no</w:t>
      </w:r>
      <w:r w:rsidR="00FA095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este</w:t>
      </w:r>
      <w:r w:rsidR="00FA095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conforme</w:t>
      </w:r>
      <w:r w:rsidR="00FA095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con</w:t>
      </w:r>
      <w:r w:rsidR="00FA095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lo</w:t>
      </w:r>
      <w:r w:rsidR="00FA095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resuelto,</w:t>
      </w:r>
      <w:r w:rsidR="00FA095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puede</w:t>
      </w:r>
      <w:r w:rsidR="00FA095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utilizar</w:t>
      </w:r>
      <w:r w:rsidR="00FA095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los</w:t>
      </w:r>
      <w:r w:rsidR="00FA095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medios</w:t>
      </w:r>
      <w:r w:rsidR="00FA095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impugnativos</w:t>
      </w:r>
      <w:r w:rsidR="00FA095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establecidos</w:t>
      </w:r>
      <w:r w:rsidR="00FA095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en</w:t>
      </w:r>
      <w:r w:rsidR="00FA095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la</w:t>
      </w:r>
      <w:r w:rsidR="00FA095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Ley</w:t>
      </w:r>
      <w:r w:rsidR="00FA095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de</w:t>
      </w:r>
      <w:r w:rsidR="00FA095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Procedimientos</w:t>
      </w:r>
      <w:r w:rsidR="00FA095A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Administrativos.</w:t>
      </w:r>
      <w:r w:rsidR="00FA095A">
        <w:rPr>
          <w:rStyle w:val="eop"/>
          <w:rFonts w:ascii="Museo Sans 300" w:hAnsi="Museo Sans 300" w:cs="Segoe UI"/>
          <w:sz w:val="20"/>
          <w:szCs w:val="20"/>
        </w:rPr>
        <w:t xml:space="preserve"> </w:t>
      </w:r>
    </w:p>
    <w:p w14:paraId="6F6B3C40" w14:textId="77777777" w:rsidR="00AC1765" w:rsidRDefault="00AC1765" w:rsidP="00541780">
      <w:pPr>
        <w:autoSpaceDE w:val="0"/>
        <w:spacing w:after="0" w:line="240" w:lineRule="auto"/>
        <w:ind w:left="426"/>
        <w:jc w:val="both"/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2D9DEE64" w14:textId="55FF818A" w:rsidR="009A69A9" w:rsidRPr="00FC7AFA" w:rsidRDefault="009A69A9" w:rsidP="009A69A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</w:rPr>
      </w:pPr>
      <w:bookmarkStart w:id="4" w:name="_Hlk50104612"/>
      <w:r w:rsidRPr="00FC7AFA">
        <w:rPr>
          <w:rFonts w:ascii="Museo Sans 500" w:hAnsi="Museo Sans 500"/>
          <w:b/>
          <w:bCs/>
          <w:sz w:val="20"/>
          <w:szCs w:val="20"/>
        </w:rPr>
        <w:t>2.2.</w:t>
      </w:r>
      <w:r w:rsidR="00FA095A">
        <w:rPr>
          <w:rFonts w:ascii="Museo Sans 500" w:hAnsi="Museo Sans 500"/>
          <w:b/>
          <w:bCs/>
          <w:sz w:val="20"/>
          <w:szCs w:val="20"/>
        </w:rPr>
        <w:t xml:space="preserve">   </w:t>
      </w:r>
      <w:r w:rsidRPr="00FC7AFA">
        <w:rPr>
          <w:rFonts w:ascii="Museo Sans 500" w:hAnsi="Museo Sans 500"/>
          <w:b/>
          <w:bCs/>
          <w:sz w:val="20"/>
          <w:szCs w:val="20"/>
        </w:rPr>
        <w:t>Análisis</w:t>
      </w:r>
      <w:r w:rsidR="00FA095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FC7AFA">
        <w:rPr>
          <w:rFonts w:ascii="Museo Sans 500" w:hAnsi="Museo Sans 500"/>
          <w:b/>
          <w:bCs/>
          <w:sz w:val="20"/>
          <w:szCs w:val="20"/>
        </w:rPr>
        <w:t>legal</w:t>
      </w:r>
    </w:p>
    <w:p w14:paraId="1ECF4FEA" w14:textId="77777777" w:rsidR="009A69A9" w:rsidRPr="007B7B0C" w:rsidRDefault="009A69A9" w:rsidP="009A69A9">
      <w:pPr>
        <w:spacing w:after="0" w:line="240" w:lineRule="auto"/>
        <w:contextualSpacing/>
        <w:rPr>
          <w:rFonts w:ascii="Museo Sans 500" w:hAnsi="Museo Sans 500"/>
          <w:b/>
          <w:sz w:val="20"/>
          <w:szCs w:val="20"/>
        </w:rPr>
      </w:pPr>
    </w:p>
    <w:p w14:paraId="49EF53A4" w14:textId="054DCC5B" w:rsidR="00A64ADE" w:rsidRPr="00A64ADE" w:rsidRDefault="00A64ADE" w:rsidP="00A64ADE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artículo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5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Ley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Creación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SIGET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establecen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atribuciones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institución,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entre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cuales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destacan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aplicación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tratados,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leyes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reglamentos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regulen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actividades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sectores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electricidad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telecomunicaciones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(potestad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vigilancia),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dictar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estándares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técnicos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aplicables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sectores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electricidad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telecomunicaciones,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así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dictar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administrativas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aplicables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institución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(potestad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normativa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auto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organización),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dirimir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conflictos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entre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operadores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sectores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electricidad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telecomunicaciones,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conformidad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dispuesto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aplicables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(potestad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arbitral)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realización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todos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actos,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contratos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operaciones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sean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necesarios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cumplir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objetivos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impongan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leyes,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reglamentos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demás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disposiciones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carácter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general.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7D68885A" w14:textId="77777777" w:rsidR="00A64ADE" w:rsidRPr="00A64ADE" w:rsidRDefault="00A64ADE" w:rsidP="00A64ADE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2E43D35E" w14:textId="7D0D8502" w:rsidR="00A64ADE" w:rsidRPr="00A64ADE" w:rsidRDefault="00A64ADE" w:rsidP="00A64ADE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ahí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potestad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normativa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otorgada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SIGET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comprende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4F0E7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é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sta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establecer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parámetros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cuales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someter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todo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sujeto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intervenga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sector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regulado,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tanto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</w:t>
      </w:r>
      <w:r w:rsidR="00BA6E4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,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debiendo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verificar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controlar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aplicación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tales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parámetros.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aplicación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atribuciones,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SIGET,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basada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interés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general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también,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protección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seguridad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usuarios,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emitió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Investigar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Existencia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Condiciones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Irregulares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Suministro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Final,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tiene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finalidad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revisar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técnicamente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condición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irregular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atribuye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4178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3F252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</w:t>
      </w:r>
      <w:r w:rsidR="003F252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,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así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realizado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concepto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registrada,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conformidad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términos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condiciones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pliego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tarifario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vigente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caso.</w:t>
      </w:r>
    </w:p>
    <w:p w14:paraId="7B107B8F" w14:textId="77777777" w:rsidR="00A64ADE" w:rsidRPr="00A64ADE" w:rsidRDefault="00A64ADE" w:rsidP="00A64ADE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426128EA" w14:textId="5498DEEB" w:rsidR="00A64ADE" w:rsidRPr="00A64ADE" w:rsidRDefault="00A64ADE" w:rsidP="00A64ADE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sentido,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hacer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análisis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legal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tramitado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informe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emitido,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advierte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siguiente:</w:t>
      </w:r>
    </w:p>
    <w:p w14:paraId="246B7E8A" w14:textId="77777777" w:rsidR="00A64ADE" w:rsidRPr="00A64ADE" w:rsidRDefault="00A64ADE" w:rsidP="00A64ADE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4AE22C54" w14:textId="5CE7DE7E" w:rsidR="00A64ADE" w:rsidRPr="00A64ADE" w:rsidRDefault="00A64ADE" w:rsidP="00A64ADE">
      <w:pPr>
        <w:numPr>
          <w:ilvl w:val="0"/>
          <w:numId w:val="7"/>
        </w:numPr>
        <w:spacing w:after="0" w:line="240" w:lineRule="auto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CAU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tramitó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legal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era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aplicable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reclamo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tiene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finalidad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partes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,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iguales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condiciones,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obtengan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revisión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parte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SIGET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concepto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consumida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registrada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generó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inconformidad.</w:t>
      </w:r>
    </w:p>
    <w:p w14:paraId="61CB7532" w14:textId="77777777" w:rsidR="00A64ADE" w:rsidRPr="00A64ADE" w:rsidRDefault="00A64ADE" w:rsidP="00A64ADE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555BE178" w14:textId="728D7E73" w:rsidR="00A64ADE" w:rsidRPr="00A64ADE" w:rsidRDefault="00A64ADE" w:rsidP="00A64ADE">
      <w:pPr>
        <w:numPr>
          <w:ilvl w:val="0"/>
          <w:numId w:val="7"/>
        </w:numPr>
        <w:spacing w:after="0" w:line="240" w:lineRule="auto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tramitación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consta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cumplieron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etapas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pertinentes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partes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pudieran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expresar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argumentos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aportar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pruebas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sustentar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posición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pronunciarse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respecto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informe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emitido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CAU.</w:t>
      </w:r>
    </w:p>
    <w:p w14:paraId="40E59E6C" w14:textId="77777777" w:rsidR="00A64ADE" w:rsidRPr="00A64ADE" w:rsidRDefault="00A64ADE" w:rsidP="00A64ADE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43FB694E" w14:textId="3A8F2F8E" w:rsidR="00A64ADE" w:rsidRPr="00A64ADE" w:rsidRDefault="00A64ADE" w:rsidP="00A64ADE">
      <w:pPr>
        <w:numPr>
          <w:ilvl w:val="0"/>
          <w:numId w:val="7"/>
        </w:numPr>
        <w:spacing w:after="0" w:line="240" w:lineRule="auto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informe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CAU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emitido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luego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análisis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conlleva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diversas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diligencias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recabar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insumos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denotan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existió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3F252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problema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B3FEC"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en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6B3FEC">
        <w:rPr>
          <w:rFonts w:ascii="Museo Sans 300" w:eastAsia="Calibri" w:hAnsi="Museo Sans 300" w:cs="Segoe UI"/>
          <w:sz w:val="20"/>
          <w:szCs w:val="20"/>
          <w:lang w:val="es-ES" w:eastAsia="es-MX"/>
        </w:rPr>
        <w:t>los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6B3FEC">
        <w:rPr>
          <w:rFonts w:ascii="Museo Sans 300" w:eastAsia="Calibri" w:hAnsi="Museo Sans 300" w:cs="Segoe UI"/>
          <w:sz w:val="20"/>
          <w:szCs w:val="20"/>
          <w:lang w:val="es-ES" w:eastAsia="es-MX"/>
        </w:rPr>
        <w:t>componentes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6B3FEC">
        <w:rPr>
          <w:rFonts w:ascii="Museo Sans 300" w:eastAsia="Calibri" w:hAnsi="Museo Sans 300" w:cs="Segoe UI"/>
          <w:sz w:val="20"/>
          <w:szCs w:val="20"/>
          <w:lang w:val="es-ES" w:eastAsia="es-MX"/>
        </w:rPr>
        <w:t>de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6B3FEC">
        <w:rPr>
          <w:rFonts w:ascii="Museo Sans 300" w:eastAsia="Calibri" w:hAnsi="Museo Sans 300" w:cs="Segoe UI"/>
          <w:sz w:val="20"/>
          <w:szCs w:val="20"/>
          <w:lang w:val="es-ES" w:eastAsia="es-MX"/>
        </w:rPr>
        <w:t>la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6B3FEC"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medición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y,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tanto,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acuerdo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términos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condiciones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pliegos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tarifarios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vigentes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caso,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3F252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C564F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</w:t>
      </w:r>
      <w:r w:rsidR="003F252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pagar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consumió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registrada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correctamente.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1F03A789" w14:textId="77777777" w:rsidR="00A64ADE" w:rsidRPr="00A64ADE" w:rsidRDefault="00A64ADE" w:rsidP="00A64ADE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</w:pPr>
    </w:p>
    <w:p w14:paraId="6A3EF035" w14:textId="38F5789A" w:rsidR="00A64ADE" w:rsidRPr="00A64ADE" w:rsidRDefault="00A64ADE" w:rsidP="00A64ADE">
      <w:pPr>
        <w:numPr>
          <w:ilvl w:val="0"/>
          <w:numId w:val="7"/>
        </w:numPr>
        <w:spacing w:after="0" w:line="240" w:lineRule="auto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cobro,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además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estar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amparado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legalmente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pliegos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tarifarios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normativa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vigente,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tiene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sustento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desde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principio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verdad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material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regulado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artículo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3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LPA,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comprobarse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hay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consumida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402B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402B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402B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suministro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registrada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distribuidora,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reconoce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obligación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tienen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ambas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partes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cumplir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términos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condiciones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contractuales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prestación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suministro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eléctrica,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tanto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pagar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efectivamente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consumido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revisar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cobrado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acorde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pliegos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tarifarios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autorizados.</w:t>
      </w:r>
    </w:p>
    <w:p w14:paraId="0B921F5D" w14:textId="77777777" w:rsidR="00A64ADE" w:rsidRPr="00A64ADE" w:rsidRDefault="00A64ADE" w:rsidP="00A64ADE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</w:pPr>
    </w:p>
    <w:p w14:paraId="7FC9DACB" w14:textId="4E77BEEF" w:rsidR="00A64ADE" w:rsidRPr="00A64ADE" w:rsidRDefault="00A64ADE" w:rsidP="00A64ADE">
      <w:pPr>
        <w:numPr>
          <w:ilvl w:val="0"/>
          <w:numId w:val="7"/>
        </w:numPr>
        <w:spacing w:after="0" w:line="240" w:lineRule="auto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analizaron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elementos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probatorios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presentados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y,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base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ello,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logró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comprobar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existencia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B3FEC" w:rsidRPr="00CB36B5">
        <w:rPr>
          <w:rFonts w:ascii="Museo Sans 300" w:eastAsia="Calibri" w:hAnsi="Museo Sans 300" w:cs="Segoe UI"/>
          <w:sz w:val="20"/>
          <w:szCs w:val="20"/>
          <w:lang w:eastAsia="es-MX"/>
        </w:rPr>
        <w:t>un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6B3FEC">
        <w:rPr>
          <w:rFonts w:ascii="Museo Sans 300" w:eastAsia="Calibri" w:hAnsi="Museo Sans 300" w:cs="Segoe UI"/>
          <w:sz w:val="20"/>
          <w:szCs w:val="20"/>
          <w:lang w:val="es-ES" w:eastAsia="es-MX"/>
        </w:rPr>
        <w:t>problema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6B3FEC"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en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6B3FEC">
        <w:rPr>
          <w:rFonts w:ascii="Museo Sans 300" w:eastAsia="Calibri" w:hAnsi="Museo Sans 300" w:cs="Segoe UI"/>
          <w:sz w:val="20"/>
          <w:szCs w:val="20"/>
          <w:lang w:val="es-ES" w:eastAsia="es-MX"/>
        </w:rPr>
        <w:t>los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6B3FEC">
        <w:rPr>
          <w:rFonts w:ascii="Museo Sans 300" w:eastAsia="Calibri" w:hAnsi="Museo Sans 300" w:cs="Segoe UI"/>
          <w:sz w:val="20"/>
          <w:szCs w:val="20"/>
          <w:lang w:val="es-ES" w:eastAsia="es-MX"/>
        </w:rPr>
        <w:t>componentes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6B3FEC">
        <w:rPr>
          <w:rFonts w:ascii="Museo Sans 300" w:eastAsia="Calibri" w:hAnsi="Museo Sans 300" w:cs="Segoe UI"/>
          <w:sz w:val="20"/>
          <w:szCs w:val="20"/>
          <w:lang w:val="es-ES" w:eastAsia="es-MX"/>
        </w:rPr>
        <w:t>de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6B3FEC">
        <w:rPr>
          <w:rFonts w:ascii="Museo Sans 300" w:eastAsia="Calibri" w:hAnsi="Museo Sans 300" w:cs="Segoe UI"/>
          <w:sz w:val="20"/>
          <w:szCs w:val="20"/>
          <w:lang w:val="es-ES" w:eastAsia="es-MX"/>
        </w:rPr>
        <w:t>la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6B3FEC"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medición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suministro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identificado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NIC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4C12E2">
        <w:rPr>
          <w:rFonts w:ascii="Museo Sans 300" w:hAnsi="Museo Sans 300"/>
          <w:sz w:val="20"/>
          <w:szCs w:val="20"/>
        </w:rPr>
        <w:t>xxx</w:t>
      </w:r>
      <w:r w:rsidR="006B3FEC">
        <w:rPr>
          <w:rFonts w:ascii="Museo Sans 300" w:hAnsi="Museo Sans 300"/>
          <w:sz w:val="20"/>
          <w:szCs w:val="20"/>
        </w:rPr>
        <w:t>,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6B3FEC">
        <w:rPr>
          <w:rFonts w:ascii="Museo Sans 300" w:hAnsi="Museo Sans 300"/>
          <w:sz w:val="20"/>
          <w:szCs w:val="20"/>
        </w:rPr>
        <w:t>que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6B3FEC">
        <w:rPr>
          <w:rFonts w:ascii="Museo Sans 300" w:hAnsi="Museo Sans 300"/>
          <w:sz w:val="20"/>
          <w:szCs w:val="20"/>
        </w:rPr>
        <w:t>no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6B3FEC">
        <w:rPr>
          <w:rFonts w:ascii="Museo Sans 300" w:hAnsi="Museo Sans 300"/>
          <w:sz w:val="20"/>
          <w:szCs w:val="20"/>
        </w:rPr>
        <w:t>es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6B3FEC">
        <w:rPr>
          <w:rFonts w:ascii="Museo Sans 300" w:hAnsi="Museo Sans 300"/>
          <w:sz w:val="20"/>
          <w:szCs w:val="20"/>
        </w:rPr>
        <w:t>atribuible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6B3FEC">
        <w:rPr>
          <w:rFonts w:ascii="Museo Sans 300" w:hAnsi="Museo Sans 300"/>
          <w:sz w:val="20"/>
          <w:szCs w:val="20"/>
        </w:rPr>
        <w:t>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6B3FEC">
        <w:rPr>
          <w:rFonts w:ascii="Museo Sans 300" w:hAnsi="Museo Sans 300"/>
          <w:sz w:val="20"/>
          <w:szCs w:val="20"/>
        </w:rPr>
        <w:t>la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6B3FEC">
        <w:rPr>
          <w:rFonts w:ascii="Museo Sans 300" w:hAnsi="Museo Sans 300"/>
          <w:sz w:val="20"/>
          <w:szCs w:val="20"/>
        </w:rPr>
        <w:t>usuaria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.</w:t>
      </w:r>
    </w:p>
    <w:p w14:paraId="7DDB9DCC" w14:textId="77777777" w:rsidR="00A64ADE" w:rsidRPr="00A64ADE" w:rsidRDefault="00A64ADE" w:rsidP="00A64ADE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</w:pPr>
    </w:p>
    <w:p w14:paraId="6D418548" w14:textId="77A3E83E" w:rsidR="00A64ADE" w:rsidRDefault="00A64ADE" w:rsidP="00A64ADE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sentido,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advierte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dictamen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resuelve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caso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emitido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fundamento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documentación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recopilada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transcurso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procedimiento,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garantizando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449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</w:t>
      </w:r>
      <w:r w:rsidR="00944922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SIGET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revisado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efecto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comprobar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haya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sido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realizado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base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establecido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normativas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vigentes.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Asimismo,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advierte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ambas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partes,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diferentes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etapas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procedimiento,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han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tenido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igual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oportunidad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pronunciarse,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asegurando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derechos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audiencia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defensa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conforme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ley</w:t>
      </w:r>
      <w:r w:rsidR="00FA095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corresponden.</w:t>
      </w:r>
    </w:p>
    <w:p w14:paraId="687CFE9B" w14:textId="77777777" w:rsidR="000173BD" w:rsidRDefault="000173BD" w:rsidP="00A64ADE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bookmarkEnd w:id="4"/>
    <w:p w14:paraId="1D47C2FA" w14:textId="77777777" w:rsidR="009A69A9" w:rsidRPr="007B7B0C" w:rsidRDefault="009A69A9" w:rsidP="005A3978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Museo Sans 500" w:hAnsi="Museo Sans 500"/>
          <w:b/>
          <w:sz w:val="20"/>
          <w:szCs w:val="20"/>
        </w:rPr>
      </w:pPr>
      <w:r w:rsidRPr="007B7B0C">
        <w:rPr>
          <w:rFonts w:ascii="Museo Sans 500" w:hAnsi="Museo Sans 500"/>
          <w:b/>
          <w:sz w:val="20"/>
          <w:szCs w:val="20"/>
        </w:rPr>
        <w:t>CONCLUSIÓN</w:t>
      </w:r>
    </w:p>
    <w:p w14:paraId="650FB36E" w14:textId="77777777" w:rsidR="009A69A9" w:rsidRPr="007B7B0C" w:rsidRDefault="009A69A9" w:rsidP="009A69A9">
      <w:pPr>
        <w:spacing w:after="0" w:line="240" w:lineRule="auto"/>
        <w:jc w:val="both"/>
        <w:rPr>
          <w:rFonts w:ascii="Museo Sans 300" w:hAnsi="Museo Sans 300"/>
          <w:b/>
          <w:caps/>
          <w:sz w:val="20"/>
          <w:szCs w:val="20"/>
          <w:u w:val="single"/>
        </w:rPr>
      </w:pPr>
    </w:p>
    <w:p w14:paraId="6D372F3C" w14:textId="31AEF400" w:rsidR="00065B22" w:rsidRPr="00065B22" w:rsidRDefault="008301FE" w:rsidP="00065B2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8301FE">
        <w:rPr>
          <w:rFonts w:ascii="Museo Sans 300" w:hAnsi="Museo Sans 300"/>
          <w:sz w:val="20"/>
          <w:szCs w:val="20"/>
        </w:rPr>
        <w:t>Con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8301FE">
        <w:rPr>
          <w:rFonts w:ascii="Museo Sans 300" w:hAnsi="Museo Sans 300"/>
          <w:sz w:val="20"/>
          <w:szCs w:val="20"/>
        </w:rPr>
        <w:t>fundamento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8301FE">
        <w:rPr>
          <w:rFonts w:ascii="Museo Sans 300" w:hAnsi="Museo Sans 300"/>
          <w:sz w:val="20"/>
          <w:szCs w:val="20"/>
        </w:rPr>
        <w:t>en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8301FE">
        <w:rPr>
          <w:rFonts w:ascii="Museo Sans 300" w:eastAsia="Calibri" w:hAnsi="Museo Sans 300" w:cs="Segoe UI"/>
          <w:sz w:val="20"/>
          <w:szCs w:val="20"/>
          <w:lang w:eastAsia="es-MX"/>
        </w:rPr>
        <w:t>el</w:t>
      </w:r>
      <w:r w:rsidR="00FA095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8301FE">
        <w:rPr>
          <w:rFonts w:ascii="Museo Sans 300" w:eastAsia="Calibri" w:hAnsi="Museo Sans 300" w:cs="Segoe UI"/>
          <w:sz w:val="20"/>
          <w:szCs w:val="20"/>
          <w:lang w:eastAsia="es-MX"/>
        </w:rPr>
        <w:t>informe</w:t>
      </w:r>
      <w:r w:rsidR="00FA095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Pr="008301FE">
        <w:rPr>
          <w:rFonts w:ascii="Museo Sans 300" w:eastAsia="Calibri" w:hAnsi="Museo Sans 300" w:cs="Segoe UI"/>
          <w:sz w:val="20"/>
          <w:szCs w:val="20"/>
          <w:lang w:eastAsia="es-MX"/>
        </w:rPr>
        <w:t>técnico</w:t>
      </w:r>
      <w:r w:rsidR="00FA095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proofErr w:type="spellStart"/>
      <w:r w:rsidRPr="008301FE">
        <w:rPr>
          <w:rFonts w:ascii="Museo Sans 300" w:eastAsia="Calibri" w:hAnsi="Museo Sans 300" w:cs="Segoe UI"/>
          <w:sz w:val="20"/>
          <w:szCs w:val="20"/>
          <w:lang w:eastAsia="es-MX"/>
        </w:rPr>
        <w:t>N.°</w:t>
      </w:r>
      <w:proofErr w:type="spellEnd"/>
      <w:r w:rsidR="00FA095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455EC8">
        <w:rPr>
          <w:rFonts w:ascii="Museo Sans 300" w:eastAsia="Calibri" w:hAnsi="Museo Sans 300" w:cs="Segoe UI"/>
          <w:sz w:val="20"/>
          <w:szCs w:val="20"/>
          <w:lang w:eastAsia="es-MX"/>
        </w:rPr>
        <w:t>IT-0175</w:t>
      </w:r>
      <w:r w:rsidR="003E0EC8">
        <w:rPr>
          <w:rFonts w:ascii="Museo Sans 300" w:eastAsia="Calibri" w:hAnsi="Museo Sans 300" w:cs="Segoe UI"/>
          <w:sz w:val="20"/>
          <w:szCs w:val="20"/>
          <w:lang w:eastAsia="es-MX"/>
        </w:rPr>
        <w:t>-CAU-23</w:t>
      </w:r>
      <w:r w:rsidRPr="008301FE">
        <w:rPr>
          <w:rFonts w:ascii="Museo Sans 300" w:hAnsi="Museo Sans 300"/>
          <w:sz w:val="20"/>
          <w:szCs w:val="20"/>
        </w:rPr>
        <w:t>,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esta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Superintendencia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considera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pertinente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adherirse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lo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dictaminado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por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el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CAU,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5105DB">
        <w:rPr>
          <w:rFonts w:ascii="Museo Sans 300" w:hAnsi="Museo Sans 300"/>
          <w:sz w:val="20"/>
          <w:szCs w:val="20"/>
        </w:rPr>
        <w:t>debiendo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establecer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que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en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el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suministro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identificado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con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el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NIC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C12E2">
        <w:rPr>
          <w:rFonts w:ascii="Museo Sans 300" w:hAnsi="Museo Sans 300"/>
          <w:sz w:val="20"/>
          <w:szCs w:val="20"/>
        </w:rPr>
        <w:t>xxx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se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comprobó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9C2DBB" w:rsidRPr="00CB36B5">
        <w:rPr>
          <w:rFonts w:ascii="Museo Sans 300" w:eastAsia="Calibri" w:hAnsi="Museo Sans 300" w:cs="Segoe UI"/>
          <w:sz w:val="20"/>
          <w:szCs w:val="20"/>
          <w:lang w:eastAsia="es-MX"/>
        </w:rPr>
        <w:t>un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9C2DBB">
        <w:rPr>
          <w:rFonts w:ascii="Museo Sans 300" w:eastAsia="Calibri" w:hAnsi="Museo Sans 300" w:cs="Segoe UI"/>
          <w:sz w:val="20"/>
          <w:szCs w:val="20"/>
          <w:lang w:val="es-ES" w:eastAsia="es-MX"/>
        </w:rPr>
        <w:t>problema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9C2DBB"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en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9C2DBB">
        <w:rPr>
          <w:rFonts w:ascii="Museo Sans 300" w:eastAsia="Calibri" w:hAnsi="Museo Sans 300" w:cs="Segoe UI"/>
          <w:sz w:val="20"/>
          <w:szCs w:val="20"/>
          <w:lang w:val="es-ES" w:eastAsia="es-MX"/>
        </w:rPr>
        <w:t>los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9C2DBB">
        <w:rPr>
          <w:rFonts w:ascii="Museo Sans 300" w:eastAsia="Calibri" w:hAnsi="Museo Sans 300" w:cs="Segoe UI"/>
          <w:sz w:val="20"/>
          <w:szCs w:val="20"/>
          <w:lang w:val="es-ES" w:eastAsia="es-MX"/>
        </w:rPr>
        <w:t>componentes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9C2DBB">
        <w:rPr>
          <w:rFonts w:ascii="Museo Sans 300" w:eastAsia="Calibri" w:hAnsi="Museo Sans 300" w:cs="Segoe UI"/>
          <w:sz w:val="20"/>
          <w:szCs w:val="20"/>
          <w:lang w:val="es-ES" w:eastAsia="es-MX"/>
        </w:rPr>
        <w:t>de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9C2DBB">
        <w:rPr>
          <w:rFonts w:ascii="Museo Sans 300" w:eastAsia="Calibri" w:hAnsi="Museo Sans 300" w:cs="Segoe UI"/>
          <w:sz w:val="20"/>
          <w:szCs w:val="20"/>
          <w:lang w:val="es-ES" w:eastAsia="es-MX"/>
        </w:rPr>
        <w:t>la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9C2DBB" w:rsidRPr="00CB36B5">
        <w:rPr>
          <w:rFonts w:ascii="Museo Sans 300" w:eastAsia="Calibri" w:hAnsi="Museo Sans 300" w:cs="Segoe UI"/>
          <w:sz w:val="20"/>
          <w:szCs w:val="20"/>
          <w:lang w:val="es-ES" w:eastAsia="es-MX"/>
        </w:rPr>
        <w:t>medición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9C2DBB">
        <w:rPr>
          <w:rFonts w:ascii="Museo Sans 300" w:hAnsi="Museo Sans 300"/>
          <w:sz w:val="20"/>
          <w:szCs w:val="20"/>
        </w:rPr>
        <w:t>que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9C2DBB">
        <w:rPr>
          <w:rFonts w:ascii="Museo Sans 300" w:hAnsi="Museo Sans 300"/>
          <w:sz w:val="20"/>
          <w:szCs w:val="20"/>
        </w:rPr>
        <w:t>afectaron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9B185D">
        <w:rPr>
          <w:rFonts w:ascii="Museo Sans 300" w:hAnsi="Museo Sans 300"/>
          <w:sz w:val="20"/>
          <w:szCs w:val="20"/>
        </w:rPr>
        <w:t>el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equipo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065B22" w:rsidRPr="00065B22">
        <w:rPr>
          <w:rFonts w:ascii="Museo Sans 300" w:hAnsi="Museo Sans 300"/>
          <w:sz w:val="20"/>
          <w:szCs w:val="20"/>
        </w:rPr>
        <w:t>medición.</w:t>
      </w:r>
      <w:r w:rsidR="00FA095A">
        <w:rPr>
          <w:rFonts w:ascii="Museo Sans 300" w:hAnsi="Museo Sans 300"/>
          <w:sz w:val="20"/>
          <w:szCs w:val="20"/>
        </w:rPr>
        <w:t xml:space="preserve">  </w:t>
      </w:r>
    </w:p>
    <w:p w14:paraId="791C1172" w14:textId="0076D767" w:rsidR="00065B22" w:rsidRPr="00065B22" w:rsidRDefault="00FA095A" w:rsidP="00065B2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</w:p>
    <w:p w14:paraId="2B6BB96F" w14:textId="6B1827BD" w:rsidR="00D531D8" w:rsidRDefault="00065B22" w:rsidP="008301F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065B22">
        <w:rPr>
          <w:rFonts w:ascii="Museo Sans 300" w:hAnsi="Museo Sans 300"/>
          <w:sz w:val="20"/>
          <w:szCs w:val="20"/>
        </w:rPr>
        <w:t>Por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lo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tanto,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la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sociedad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AES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CLESA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y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Cía.,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S.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en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C.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hAnsi="Museo Sans 300"/>
          <w:sz w:val="20"/>
          <w:szCs w:val="20"/>
        </w:rPr>
        <w:t>C.V.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tiene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el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derecho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recuperar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la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cantidad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BE62E8" w:rsidRPr="00065B22">
        <w:rPr>
          <w:rFonts w:ascii="Museo Sans 300" w:hAnsi="Museo Sans 300"/>
          <w:sz w:val="20"/>
          <w:szCs w:val="20"/>
        </w:rPr>
        <w:t>de</w:t>
      </w:r>
      <w:r w:rsidR="00BE62E8" w:rsidRPr="00065B22">
        <w:rPr>
          <w:rFonts w:ascii="Cambria Math" w:hAnsi="Cambria Math" w:cs="Cambria Math"/>
          <w:sz w:val="20"/>
          <w:szCs w:val="20"/>
          <w:lang w:val="es-ES"/>
        </w:rPr>
        <w:t> </w:t>
      </w:r>
      <w:r w:rsidR="00E65937">
        <w:rPr>
          <w:rFonts w:ascii="Museo Sans 300" w:eastAsia="Times New Roman" w:hAnsi="Museo Sans 300" w:cs="Segoe UI"/>
          <w:sz w:val="20"/>
          <w:szCs w:val="20"/>
          <w:lang w:val="es-ES" w:eastAsia="es-SV"/>
        </w:rPr>
        <w:t>SETECIENTOS</w:t>
      </w:r>
      <w:r w:rsidR="00FA095A">
        <w:rPr>
          <w:rFonts w:ascii="Museo Sans 300" w:eastAsia="Times New Roman" w:hAnsi="Museo Sans 300" w:cs="Segoe UI"/>
          <w:sz w:val="20"/>
          <w:szCs w:val="20"/>
          <w:lang w:val="es-ES" w:eastAsia="es-SV"/>
        </w:rPr>
        <w:t xml:space="preserve"> </w:t>
      </w:r>
      <w:r w:rsidR="00E65937">
        <w:rPr>
          <w:rFonts w:ascii="Museo Sans 300" w:eastAsia="Times New Roman" w:hAnsi="Museo Sans 300" w:cs="Segoe UI"/>
          <w:sz w:val="20"/>
          <w:szCs w:val="20"/>
          <w:lang w:val="es-ES" w:eastAsia="es-SV"/>
        </w:rPr>
        <w:t>SESENTA</w:t>
      </w:r>
      <w:r w:rsidR="00FA095A">
        <w:rPr>
          <w:rFonts w:ascii="Museo Sans 300" w:eastAsia="Times New Roman" w:hAnsi="Museo Sans 300" w:cs="Segoe UI"/>
          <w:sz w:val="20"/>
          <w:szCs w:val="20"/>
          <w:lang w:val="es-ES" w:eastAsia="es-SV"/>
        </w:rPr>
        <w:t xml:space="preserve"> </w:t>
      </w:r>
      <w:r w:rsidR="00E65937">
        <w:rPr>
          <w:rFonts w:ascii="Museo Sans 300" w:eastAsia="Times New Roman" w:hAnsi="Museo Sans 300" w:cs="Segoe UI"/>
          <w:sz w:val="20"/>
          <w:szCs w:val="20"/>
          <w:lang w:val="es-ES" w:eastAsia="es-SV"/>
        </w:rPr>
        <w:t>Y</w:t>
      </w:r>
      <w:r w:rsidR="00FA095A">
        <w:rPr>
          <w:rFonts w:ascii="Museo Sans 300" w:eastAsia="Times New Roman" w:hAnsi="Museo Sans 300" w:cs="Segoe UI"/>
          <w:sz w:val="20"/>
          <w:szCs w:val="20"/>
          <w:lang w:val="es-ES" w:eastAsia="es-SV"/>
        </w:rPr>
        <w:t xml:space="preserve"> </w:t>
      </w:r>
      <w:r w:rsidR="00E65937">
        <w:rPr>
          <w:rFonts w:ascii="Museo Sans 300" w:eastAsia="Times New Roman" w:hAnsi="Museo Sans 300" w:cs="Segoe UI"/>
          <w:sz w:val="20"/>
          <w:szCs w:val="20"/>
          <w:lang w:val="es-ES" w:eastAsia="es-SV"/>
        </w:rPr>
        <w:t>DOS</w:t>
      </w:r>
      <w:r w:rsidR="00FA095A">
        <w:rPr>
          <w:rFonts w:ascii="Museo Sans 300" w:eastAsia="Times New Roman" w:hAnsi="Museo Sans 300" w:cs="Segoe UI"/>
          <w:sz w:val="20"/>
          <w:szCs w:val="20"/>
          <w:lang w:val="es-ES" w:eastAsia="es-SV"/>
        </w:rPr>
        <w:t xml:space="preserve"> </w:t>
      </w:r>
      <w:r w:rsidR="00E65937">
        <w:rPr>
          <w:rFonts w:ascii="Museo Sans 300" w:eastAsia="Times New Roman" w:hAnsi="Museo Sans 300" w:cs="Segoe UI"/>
          <w:sz w:val="20"/>
          <w:szCs w:val="20"/>
          <w:lang w:val="es-ES" w:eastAsia="es-SV"/>
        </w:rPr>
        <w:t>05/100</w:t>
      </w:r>
      <w:r w:rsidR="00FA095A">
        <w:rPr>
          <w:rFonts w:ascii="Museo Sans 300" w:eastAsia="Times New Roman" w:hAnsi="Museo Sans 300" w:cs="Segoe UI"/>
          <w:sz w:val="20"/>
          <w:szCs w:val="20"/>
          <w:lang w:val="es-ES" w:eastAsia="es-SV"/>
        </w:rPr>
        <w:t xml:space="preserve"> </w:t>
      </w:r>
      <w:r w:rsidR="00E65937">
        <w:rPr>
          <w:rFonts w:ascii="Museo Sans 300" w:eastAsia="Times New Roman" w:hAnsi="Museo Sans 300" w:cs="Segoe UI"/>
          <w:sz w:val="20"/>
          <w:szCs w:val="20"/>
          <w:lang w:val="es-ES" w:eastAsia="es-SV"/>
        </w:rPr>
        <w:t>DÓLARES</w:t>
      </w:r>
      <w:r w:rsidR="00FA095A">
        <w:rPr>
          <w:rFonts w:ascii="Museo Sans 300" w:eastAsia="Times New Roman" w:hAnsi="Museo Sans 300" w:cs="Segoe UI"/>
          <w:sz w:val="20"/>
          <w:szCs w:val="20"/>
          <w:lang w:val="es-ES" w:eastAsia="es-SV"/>
        </w:rPr>
        <w:t xml:space="preserve"> </w:t>
      </w:r>
      <w:r w:rsidR="00E65937">
        <w:rPr>
          <w:rFonts w:ascii="Museo Sans 300" w:eastAsia="Times New Roman" w:hAnsi="Museo Sans 300" w:cs="Segoe UI"/>
          <w:sz w:val="20"/>
          <w:szCs w:val="20"/>
          <w:lang w:val="es-ES" w:eastAsia="es-SV"/>
        </w:rPr>
        <w:t>DE</w:t>
      </w:r>
      <w:r w:rsidR="00FA095A">
        <w:rPr>
          <w:rFonts w:ascii="Museo Sans 300" w:eastAsia="Times New Roman" w:hAnsi="Museo Sans 300" w:cs="Segoe UI"/>
          <w:sz w:val="20"/>
          <w:szCs w:val="20"/>
          <w:lang w:val="es-ES" w:eastAsia="es-SV"/>
        </w:rPr>
        <w:t xml:space="preserve"> </w:t>
      </w:r>
      <w:r w:rsidR="00E65937">
        <w:rPr>
          <w:rFonts w:ascii="Museo Sans 300" w:eastAsia="Times New Roman" w:hAnsi="Museo Sans 300" w:cs="Segoe UI"/>
          <w:sz w:val="20"/>
          <w:szCs w:val="20"/>
          <w:lang w:val="es-ES" w:eastAsia="es-SV"/>
        </w:rPr>
        <w:t>LOS</w:t>
      </w:r>
      <w:r w:rsidR="00FA095A">
        <w:rPr>
          <w:rFonts w:ascii="Museo Sans 300" w:eastAsia="Times New Roman" w:hAnsi="Museo Sans 300" w:cs="Segoe UI"/>
          <w:sz w:val="20"/>
          <w:szCs w:val="20"/>
          <w:lang w:val="es-ES" w:eastAsia="es-SV"/>
        </w:rPr>
        <w:t xml:space="preserve"> </w:t>
      </w:r>
      <w:r w:rsidR="00E65937">
        <w:rPr>
          <w:rFonts w:ascii="Museo Sans 300" w:eastAsia="Times New Roman" w:hAnsi="Museo Sans 300" w:cs="Segoe UI"/>
          <w:sz w:val="20"/>
          <w:szCs w:val="20"/>
          <w:lang w:val="es-ES" w:eastAsia="es-SV"/>
        </w:rPr>
        <w:t>ESTADOS</w:t>
      </w:r>
      <w:r w:rsidR="00FA095A">
        <w:rPr>
          <w:rFonts w:ascii="Museo Sans 300" w:eastAsia="Times New Roman" w:hAnsi="Museo Sans 300" w:cs="Segoe UI"/>
          <w:sz w:val="20"/>
          <w:szCs w:val="20"/>
          <w:lang w:val="es-ES" w:eastAsia="es-SV"/>
        </w:rPr>
        <w:t xml:space="preserve"> </w:t>
      </w:r>
      <w:r w:rsidR="00E65937">
        <w:rPr>
          <w:rFonts w:ascii="Museo Sans 300" w:eastAsia="Times New Roman" w:hAnsi="Museo Sans 300" w:cs="Segoe UI"/>
          <w:sz w:val="20"/>
          <w:szCs w:val="20"/>
          <w:lang w:val="es-ES" w:eastAsia="es-SV"/>
        </w:rPr>
        <w:t>UNIDOS</w:t>
      </w:r>
      <w:r w:rsidR="00FA095A">
        <w:rPr>
          <w:rFonts w:ascii="Museo Sans 300" w:eastAsia="Times New Roman" w:hAnsi="Museo Sans 300" w:cs="Segoe UI"/>
          <w:sz w:val="20"/>
          <w:szCs w:val="20"/>
          <w:lang w:val="es-ES" w:eastAsia="es-SV"/>
        </w:rPr>
        <w:t xml:space="preserve"> </w:t>
      </w:r>
      <w:r w:rsidR="00E65937">
        <w:rPr>
          <w:rFonts w:ascii="Museo Sans 300" w:eastAsia="Times New Roman" w:hAnsi="Museo Sans 300" w:cs="Segoe UI"/>
          <w:sz w:val="20"/>
          <w:szCs w:val="20"/>
          <w:lang w:val="es-ES" w:eastAsia="es-SV"/>
        </w:rPr>
        <w:t>DE</w:t>
      </w:r>
      <w:r w:rsidR="00FA095A">
        <w:rPr>
          <w:rFonts w:ascii="Museo Sans 300" w:eastAsia="Times New Roman" w:hAnsi="Museo Sans 300" w:cs="Segoe UI"/>
          <w:sz w:val="20"/>
          <w:szCs w:val="20"/>
          <w:lang w:val="es-ES" w:eastAsia="es-SV"/>
        </w:rPr>
        <w:t xml:space="preserve"> </w:t>
      </w:r>
      <w:r w:rsidR="00E65937">
        <w:rPr>
          <w:rFonts w:ascii="Museo Sans 300" w:eastAsia="Times New Roman" w:hAnsi="Museo Sans 300" w:cs="Segoe UI"/>
          <w:sz w:val="20"/>
          <w:szCs w:val="20"/>
          <w:lang w:val="es-ES" w:eastAsia="es-SV"/>
        </w:rPr>
        <w:t>AMÉRICA</w:t>
      </w:r>
      <w:r w:rsidR="00FA095A">
        <w:rPr>
          <w:rFonts w:ascii="Museo Sans 300" w:eastAsia="Times New Roman" w:hAnsi="Museo Sans 300" w:cs="Segoe UI"/>
          <w:sz w:val="20"/>
          <w:szCs w:val="20"/>
          <w:lang w:val="es-ES" w:eastAsia="es-SV"/>
        </w:rPr>
        <w:t xml:space="preserve"> </w:t>
      </w:r>
      <w:r w:rsidR="00E65937">
        <w:rPr>
          <w:rFonts w:ascii="Museo Sans 300" w:eastAsia="Times New Roman" w:hAnsi="Museo Sans 300" w:cs="Segoe UI"/>
          <w:sz w:val="20"/>
          <w:szCs w:val="20"/>
          <w:lang w:val="es-ES" w:eastAsia="es-SV"/>
        </w:rPr>
        <w:t>(USD</w:t>
      </w:r>
      <w:r w:rsidR="00FA095A">
        <w:rPr>
          <w:rFonts w:ascii="Museo Sans 300" w:eastAsia="Times New Roman" w:hAnsi="Museo Sans 300" w:cs="Segoe UI"/>
          <w:sz w:val="20"/>
          <w:szCs w:val="20"/>
          <w:lang w:val="es-ES" w:eastAsia="es-SV"/>
        </w:rPr>
        <w:t xml:space="preserve"> </w:t>
      </w:r>
      <w:r w:rsidR="00E65937">
        <w:rPr>
          <w:rFonts w:ascii="Museo Sans 300" w:eastAsia="Times New Roman" w:hAnsi="Museo Sans 300" w:cs="Segoe UI"/>
          <w:sz w:val="20"/>
          <w:szCs w:val="20"/>
          <w:lang w:val="es-ES" w:eastAsia="es-SV"/>
        </w:rPr>
        <w:t>762.05)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IVA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incluido,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en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concepto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energía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no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registrada,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conformidad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con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el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artículo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35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los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Términos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y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Condiciones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Generales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al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Consumidor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Final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del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Pliego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Tarifario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autorizado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la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distribuidora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467387">
        <w:rPr>
          <w:rFonts w:ascii="Museo Sans 300" w:eastAsia="Times New Roman" w:hAnsi="Museo Sans 300"/>
          <w:sz w:val="20"/>
          <w:szCs w:val="20"/>
          <w:lang w:eastAsia="es-ES"/>
        </w:rPr>
        <w:t>AES</w:t>
      </w:r>
      <w:r w:rsidR="00FA095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67387">
        <w:rPr>
          <w:rFonts w:ascii="Museo Sans 300" w:eastAsia="Times New Roman" w:hAnsi="Museo Sans 300"/>
          <w:sz w:val="20"/>
          <w:szCs w:val="20"/>
          <w:lang w:eastAsia="es-ES"/>
        </w:rPr>
        <w:t>CLESA</w:t>
      </w:r>
      <w:r w:rsidR="00FA095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67387">
        <w:rPr>
          <w:rFonts w:ascii="Museo Sans 300" w:eastAsia="Times New Roman" w:hAnsi="Museo Sans 300"/>
          <w:sz w:val="20"/>
          <w:szCs w:val="20"/>
          <w:lang w:eastAsia="es-ES"/>
        </w:rPr>
        <w:t>y</w:t>
      </w:r>
      <w:r w:rsidR="00FA095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67387">
        <w:rPr>
          <w:rFonts w:ascii="Museo Sans 300" w:eastAsia="Times New Roman" w:hAnsi="Museo Sans 300"/>
          <w:sz w:val="20"/>
          <w:szCs w:val="20"/>
          <w:lang w:eastAsia="es-ES"/>
        </w:rPr>
        <w:t>Cía.,</w:t>
      </w:r>
      <w:r w:rsidR="00FA095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67387">
        <w:rPr>
          <w:rFonts w:ascii="Museo Sans 300" w:eastAsia="Times New Roman" w:hAnsi="Museo Sans 300"/>
          <w:sz w:val="20"/>
          <w:szCs w:val="20"/>
          <w:lang w:eastAsia="es-ES"/>
        </w:rPr>
        <w:t>S.</w:t>
      </w:r>
      <w:r w:rsidR="00FA095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67387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FA095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67387">
        <w:rPr>
          <w:rFonts w:ascii="Museo Sans 300" w:eastAsia="Times New Roman" w:hAnsi="Museo Sans 300"/>
          <w:sz w:val="20"/>
          <w:szCs w:val="20"/>
          <w:lang w:eastAsia="es-ES"/>
        </w:rPr>
        <w:t>C.</w:t>
      </w:r>
      <w:r w:rsidR="00FA095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67387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FA095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67387">
        <w:rPr>
          <w:rFonts w:ascii="Museo Sans 300" w:eastAsia="Times New Roman" w:hAnsi="Museo Sans 300"/>
          <w:sz w:val="20"/>
          <w:szCs w:val="20"/>
          <w:lang w:eastAsia="es-ES"/>
        </w:rPr>
        <w:t>C.V.</w:t>
      </w:r>
      <w:r w:rsidRPr="00065B22">
        <w:rPr>
          <w:rFonts w:ascii="Museo Sans 300" w:hAnsi="Museo Sans 300"/>
          <w:sz w:val="20"/>
          <w:szCs w:val="20"/>
        </w:rPr>
        <w:t>,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aplicable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para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065B22">
        <w:rPr>
          <w:rFonts w:ascii="Museo Sans 300" w:hAnsi="Museo Sans 300"/>
          <w:sz w:val="20"/>
          <w:szCs w:val="20"/>
        </w:rPr>
        <w:t>el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7F420A">
        <w:rPr>
          <w:rFonts w:ascii="Museo Sans 300" w:hAnsi="Museo Sans 300"/>
          <w:sz w:val="20"/>
          <w:szCs w:val="20"/>
        </w:rPr>
        <w:t>año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="007F420A">
        <w:rPr>
          <w:rFonts w:ascii="Museo Sans 300" w:hAnsi="Museo Sans 300"/>
          <w:sz w:val="20"/>
          <w:szCs w:val="20"/>
        </w:rPr>
        <w:t>2023</w:t>
      </w:r>
      <w:r w:rsidR="008301FE" w:rsidRPr="008301FE">
        <w:rPr>
          <w:rFonts w:ascii="Museo Sans 300" w:hAnsi="Museo Sans 300"/>
          <w:sz w:val="20"/>
          <w:szCs w:val="20"/>
        </w:rPr>
        <w:t>.</w:t>
      </w:r>
    </w:p>
    <w:p w14:paraId="0EF8496F" w14:textId="77777777" w:rsidR="006030D1" w:rsidRDefault="006030D1" w:rsidP="008301F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1CB21A0C" w14:textId="77777777" w:rsidR="009A69A9" w:rsidRPr="007B7B0C" w:rsidRDefault="009A69A9" w:rsidP="00EB712E">
      <w:pPr>
        <w:numPr>
          <w:ilvl w:val="0"/>
          <w:numId w:val="3"/>
        </w:numPr>
        <w:spacing w:after="0" w:line="240" w:lineRule="auto"/>
        <w:ind w:left="851"/>
        <w:contextualSpacing/>
        <w:jc w:val="center"/>
        <w:rPr>
          <w:rFonts w:ascii="Museo Sans 500" w:hAnsi="Museo Sans 500"/>
          <w:b/>
          <w:sz w:val="20"/>
          <w:szCs w:val="20"/>
        </w:rPr>
      </w:pPr>
      <w:r w:rsidRPr="007B7B0C">
        <w:rPr>
          <w:rFonts w:ascii="Museo Sans 500" w:hAnsi="Museo Sans 500"/>
          <w:b/>
          <w:sz w:val="20"/>
          <w:szCs w:val="20"/>
        </w:rPr>
        <w:t>RECURSOS</w:t>
      </w:r>
    </w:p>
    <w:p w14:paraId="779DF547" w14:textId="77777777" w:rsidR="009A69A9" w:rsidRPr="007B7B0C" w:rsidRDefault="009A69A9" w:rsidP="009A69A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01D7AA78" w14:textId="4CB63DE1" w:rsidR="009A69A9" w:rsidRDefault="009A69A9" w:rsidP="009A69A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7B7B0C">
        <w:rPr>
          <w:rFonts w:ascii="Museo Sans 300" w:hAnsi="Museo Sans 300"/>
          <w:sz w:val="20"/>
          <w:szCs w:val="20"/>
        </w:rPr>
        <w:t>En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cumplimiento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los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artículos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132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y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133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Ley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Procedimientos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Administrativos,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recurso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reconsideración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puede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ser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interpuesto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en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plazo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diez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días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hábiles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contados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partir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día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siguiente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fecha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notificación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este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acuerdo;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y,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recurso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apelación,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en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plazo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quince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días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hábiles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contados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partir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del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día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siguiente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fecha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de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notificación,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con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base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en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los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artículos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134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y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135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7B7B0C">
        <w:rPr>
          <w:rFonts w:ascii="Museo Sans 300" w:hAnsi="Museo Sans 300"/>
          <w:sz w:val="20"/>
          <w:szCs w:val="20"/>
        </w:rPr>
        <w:t>LPA.</w:t>
      </w:r>
    </w:p>
    <w:p w14:paraId="0A04A902" w14:textId="12C7D669" w:rsidR="00965962" w:rsidRDefault="00965962" w:rsidP="009A69A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044A8E1D" w14:textId="4BD4ED7B" w:rsidR="009A69A9" w:rsidRPr="007B7B0C" w:rsidRDefault="009A69A9" w:rsidP="009A69A9">
      <w:pPr>
        <w:tabs>
          <w:tab w:val="left" w:pos="993"/>
        </w:tabs>
        <w:spacing w:after="0" w:line="240" w:lineRule="auto"/>
        <w:jc w:val="both"/>
        <w:rPr>
          <w:rFonts w:ascii="Museo Sans 500" w:hAnsi="Museo Sans 500"/>
          <w:sz w:val="20"/>
          <w:szCs w:val="20"/>
          <w:lang w:eastAsia="es-ES"/>
        </w:rPr>
      </w:pPr>
      <w:r w:rsidRPr="007B7B0C">
        <w:rPr>
          <w:rFonts w:ascii="Museo Sans 500" w:hAnsi="Museo Sans 500"/>
          <w:b/>
          <w:sz w:val="20"/>
          <w:szCs w:val="20"/>
          <w:lang w:eastAsia="es-ES"/>
        </w:rPr>
        <w:t>POR</w:t>
      </w:r>
      <w:r w:rsidR="00FA095A">
        <w:rPr>
          <w:rFonts w:ascii="Museo Sans 500" w:hAnsi="Museo Sans 500"/>
          <w:b/>
          <w:sz w:val="20"/>
          <w:szCs w:val="20"/>
          <w:lang w:eastAsia="es-ES"/>
        </w:rPr>
        <w:t xml:space="preserve"> </w:t>
      </w:r>
      <w:r w:rsidRPr="007B7B0C">
        <w:rPr>
          <w:rFonts w:ascii="Museo Sans 500" w:hAnsi="Museo Sans 500"/>
          <w:b/>
          <w:sz w:val="20"/>
          <w:szCs w:val="20"/>
          <w:lang w:eastAsia="es-ES"/>
        </w:rPr>
        <w:t>TANTO</w:t>
      </w:r>
      <w:r w:rsidRPr="007B7B0C">
        <w:rPr>
          <w:rFonts w:ascii="Museo Sans 500" w:hAnsi="Museo Sans 500"/>
          <w:sz w:val="20"/>
          <w:szCs w:val="20"/>
          <w:lang w:eastAsia="es-ES"/>
        </w:rPr>
        <w:t>,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ES"/>
        </w:rPr>
        <w:t>con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ES"/>
        </w:rPr>
        <w:t>base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ES"/>
        </w:rPr>
        <w:t>en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ES"/>
        </w:rPr>
        <w:t>la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ES"/>
        </w:rPr>
        <w:t>normativa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ES"/>
        </w:rPr>
        <w:t>sectorial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ES"/>
        </w:rPr>
        <w:t>y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4568FE">
        <w:rPr>
          <w:rFonts w:ascii="Museo Sans 300" w:eastAsia="Calibri" w:hAnsi="Museo Sans 300" w:cs="Segoe UI"/>
          <w:sz w:val="20"/>
          <w:szCs w:val="20"/>
          <w:lang w:eastAsia="es-MX"/>
        </w:rPr>
        <w:t>el</w:t>
      </w:r>
      <w:r w:rsidR="00FA095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4568FE">
        <w:rPr>
          <w:rFonts w:ascii="Museo Sans 300" w:eastAsia="Calibri" w:hAnsi="Museo Sans 300" w:cs="Segoe UI"/>
          <w:sz w:val="20"/>
          <w:szCs w:val="20"/>
          <w:lang w:eastAsia="es-MX"/>
        </w:rPr>
        <w:t>informe</w:t>
      </w:r>
      <w:r w:rsidR="00FA095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4568FE">
        <w:rPr>
          <w:rFonts w:ascii="Museo Sans 300" w:eastAsia="Calibri" w:hAnsi="Museo Sans 300" w:cs="Segoe UI"/>
          <w:sz w:val="20"/>
          <w:szCs w:val="20"/>
          <w:lang w:eastAsia="es-MX"/>
        </w:rPr>
        <w:t>técnico</w:t>
      </w:r>
      <w:r w:rsidR="00FA095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proofErr w:type="spellStart"/>
      <w:r w:rsidR="00052CF9" w:rsidRPr="00B24380">
        <w:rPr>
          <w:rFonts w:ascii="Museo Sans 300" w:eastAsia="Calibri" w:hAnsi="Museo Sans 300" w:cs="Segoe UI"/>
          <w:sz w:val="20"/>
          <w:szCs w:val="20"/>
          <w:lang w:eastAsia="es-MX"/>
        </w:rPr>
        <w:t>N.°</w:t>
      </w:r>
      <w:proofErr w:type="spellEnd"/>
      <w:r w:rsidR="00FA095A">
        <w:rPr>
          <w:rFonts w:ascii="Museo Sans 300" w:eastAsia="Calibri" w:hAnsi="Museo Sans 300" w:cs="Segoe UI"/>
          <w:sz w:val="20"/>
          <w:szCs w:val="20"/>
          <w:lang w:eastAsia="es-MX"/>
        </w:rPr>
        <w:t xml:space="preserve"> </w:t>
      </w:r>
      <w:r w:rsidR="00455EC8">
        <w:rPr>
          <w:rFonts w:ascii="Museo Sans 300" w:eastAsia="Calibri" w:hAnsi="Museo Sans 300" w:cs="Segoe UI"/>
          <w:sz w:val="20"/>
          <w:szCs w:val="20"/>
          <w:lang w:eastAsia="es-MX"/>
        </w:rPr>
        <w:t>IT-0175</w:t>
      </w:r>
      <w:r w:rsidR="003E0EC8">
        <w:rPr>
          <w:rFonts w:ascii="Museo Sans 300" w:eastAsia="Calibri" w:hAnsi="Museo Sans 300"/>
          <w:sz w:val="20"/>
          <w:szCs w:val="20"/>
        </w:rPr>
        <w:t>-CAU-23</w:t>
      </w:r>
      <w:r w:rsidRPr="007B7B0C">
        <w:rPr>
          <w:rFonts w:ascii="Museo Sans 300" w:eastAsia="Calibri" w:hAnsi="Museo Sans 300" w:cs="Segoe UI"/>
          <w:sz w:val="20"/>
          <w:szCs w:val="20"/>
          <w:lang w:eastAsia="es-MX"/>
        </w:rPr>
        <w:t>,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7B7B0C">
        <w:rPr>
          <w:rFonts w:ascii="Museo Sans 300" w:hAnsi="Museo Sans 300"/>
          <w:sz w:val="20"/>
          <w:szCs w:val="20"/>
          <w:lang w:eastAsia="es-ES"/>
        </w:rPr>
        <w:t>esta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="00264FED">
        <w:rPr>
          <w:rFonts w:ascii="Museo Sans 300" w:hAnsi="Museo Sans 300"/>
          <w:sz w:val="20"/>
          <w:szCs w:val="20"/>
          <w:lang w:eastAsia="es-ES"/>
        </w:rPr>
        <w:t>S</w:t>
      </w:r>
      <w:r w:rsidRPr="007B7B0C">
        <w:rPr>
          <w:rFonts w:ascii="Museo Sans 300" w:hAnsi="Museo Sans 300"/>
          <w:sz w:val="20"/>
          <w:szCs w:val="20"/>
          <w:lang w:eastAsia="es-ES"/>
        </w:rPr>
        <w:t>uperintendencia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7B7B0C">
        <w:rPr>
          <w:rFonts w:ascii="Museo Sans 500" w:hAnsi="Museo Sans 500"/>
          <w:b/>
          <w:sz w:val="20"/>
          <w:szCs w:val="20"/>
          <w:lang w:eastAsia="es-ES"/>
        </w:rPr>
        <w:t>ACUERDA:</w:t>
      </w:r>
    </w:p>
    <w:p w14:paraId="3B3AA263" w14:textId="77777777" w:rsidR="009A69A9" w:rsidRPr="007B7B0C" w:rsidRDefault="009A69A9" w:rsidP="009A6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/>
          <w:sz w:val="20"/>
          <w:szCs w:val="20"/>
        </w:rPr>
      </w:pPr>
    </w:p>
    <w:p w14:paraId="7D1B3740" w14:textId="0EC63BD5" w:rsidR="00541CA9" w:rsidRPr="00541CA9" w:rsidRDefault="00541CA9" w:rsidP="00541CA9">
      <w:pPr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  <w:color w:val="000000" w:themeColor="text1"/>
          <w:sz w:val="20"/>
          <w:szCs w:val="20"/>
          <w:lang w:eastAsia="es-ES"/>
        </w:rPr>
      </w:pP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Determinar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que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en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el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suministro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identificado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con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el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NIC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4C12E2">
        <w:rPr>
          <w:rFonts w:ascii="Museo Sans 300" w:hAnsi="Museo Sans 300"/>
          <w:color w:val="000000" w:themeColor="text1"/>
          <w:sz w:val="20"/>
          <w:szCs w:val="20"/>
          <w:lang w:eastAsia="es-ES"/>
        </w:rPr>
        <w:t>xxx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no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se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comprobó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la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condición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irregular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5105DB">
        <w:rPr>
          <w:rFonts w:ascii="Museo Sans 300" w:hAnsi="Museo Sans 300"/>
          <w:color w:val="000000" w:themeColor="text1"/>
          <w:sz w:val="20"/>
          <w:szCs w:val="20"/>
          <w:lang w:eastAsia="es-ES"/>
        </w:rPr>
        <w:t>atribuida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5105DB">
        <w:rPr>
          <w:rFonts w:ascii="Museo Sans 300" w:hAnsi="Museo Sans 300"/>
          <w:color w:val="000000" w:themeColor="text1"/>
          <w:sz w:val="20"/>
          <w:szCs w:val="20"/>
          <w:lang w:eastAsia="es-ES"/>
        </w:rPr>
        <w:t>a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944922">
        <w:rPr>
          <w:rFonts w:ascii="Museo Sans 300" w:hAnsi="Museo Sans 300"/>
          <w:color w:val="000000" w:themeColor="text1"/>
          <w:sz w:val="20"/>
          <w:szCs w:val="20"/>
          <w:lang w:eastAsia="es-ES"/>
        </w:rPr>
        <w:t>la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5105DB">
        <w:rPr>
          <w:rFonts w:ascii="Museo Sans 300" w:hAnsi="Museo Sans 300"/>
          <w:color w:val="000000" w:themeColor="text1"/>
          <w:sz w:val="20"/>
          <w:szCs w:val="20"/>
          <w:lang w:eastAsia="es-ES"/>
        </w:rPr>
        <w:t>usuari</w:t>
      </w:r>
      <w:r w:rsidR="00944922">
        <w:rPr>
          <w:rFonts w:ascii="Museo Sans 300" w:hAnsi="Museo Sans 300"/>
          <w:color w:val="000000" w:themeColor="text1"/>
          <w:sz w:val="20"/>
          <w:szCs w:val="20"/>
          <w:lang w:eastAsia="es-ES"/>
        </w:rPr>
        <w:t>a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,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por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lo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que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es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improcedente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el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cobro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de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la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cantidad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de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467387">
        <w:rPr>
          <w:rFonts w:ascii="Museo Sans 300" w:hAnsi="Museo Sans 300"/>
          <w:color w:val="000000" w:themeColor="text1"/>
          <w:sz w:val="20"/>
          <w:szCs w:val="20"/>
          <w:lang w:eastAsia="es-ES"/>
        </w:rPr>
        <w:t>DOS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467387">
        <w:rPr>
          <w:rFonts w:ascii="Museo Sans 300" w:hAnsi="Museo Sans 300"/>
          <w:color w:val="000000" w:themeColor="text1"/>
          <w:sz w:val="20"/>
          <w:szCs w:val="20"/>
          <w:lang w:eastAsia="es-ES"/>
        </w:rPr>
        <w:t>MIL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467387">
        <w:rPr>
          <w:rFonts w:ascii="Museo Sans 300" w:hAnsi="Museo Sans 300"/>
          <w:color w:val="000000" w:themeColor="text1"/>
          <w:sz w:val="20"/>
          <w:szCs w:val="20"/>
          <w:lang w:eastAsia="es-ES"/>
        </w:rPr>
        <w:t>OCHENTA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467387">
        <w:rPr>
          <w:rFonts w:ascii="Museo Sans 300" w:hAnsi="Museo Sans 300"/>
          <w:color w:val="000000" w:themeColor="text1"/>
          <w:sz w:val="20"/>
          <w:szCs w:val="20"/>
          <w:lang w:eastAsia="es-ES"/>
        </w:rPr>
        <w:t>Y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467387">
        <w:rPr>
          <w:rFonts w:ascii="Museo Sans 300" w:hAnsi="Museo Sans 300"/>
          <w:color w:val="000000" w:themeColor="text1"/>
          <w:sz w:val="20"/>
          <w:szCs w:val="20"/>
          <w:lang w:eastAsia="es-ES"/>
        </w:rPr>
        <w:t>CINCO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467387">
        <w:rPr>
          <w:rFonts w:ascii="Museo Sans 300" w:hAnsi="Museo Sans 300"/>
          <w:color w:val="000000" w:themeColor="text1"/>
          <w:sz w:val="20"/>
          <w:szCs w:val="20"/>
          <w:lang w:eastAsia="es-ES"/>
        </w:rPr>
        <w:t>52/100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467387">
        <w:rPr>
          <w:rFonts w:ascii="Museo Sans 300" w:hAnsi="Museo Sans 300"/>
          <w:color w:val="000000" w:themeColor="text1"/>
          <w:sz w:val="20"/>
          <w:szCs w:val="20"/>
          <w:lang w:eastAsia="es-ES"/>
        </w:rPr>
        <w:t>DÓLARES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467387">
        <w:rPr>
          <w:rFonts w:ascii="Museo Sans 300" w:hAnsi="Museo Sans 300"/>
          <w:color w:val="000000" w:themeColor="text1"/>
          <w:sz w:val="20"/>
          <w:szCs w:val="20"/>
          <w:lang w:eastAsia="es-ES"/>
        </w:rPr>
        <w:t>DE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467387">
        <w:rPr>
          <w:rFonts w:ascii="Museo Sans 300" w:hAnsi="Museo Sans 300"/>
          <w:color w:val="000000" w:themeColor="text1"/>
          <w:sz w:val="20"/>
          <w:szCs w:val="20"/>
          <w:lang w:eastAsia="es-ES"/>
        </w:rPr>
        <w:t>LOS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467387">
        <w:rPr>
          <w:rFonts w:ascii="Museo Sans 300" w:hAnsi="Museo Sans 300"/>
          <w:color w:val="000000" w:themeColor="text1"/>
          <w:sz w:val="20"/>
          <w:szCs w:val="20"/>
          <w:lang w:eastAsia="es-ES"/>
        </w:rPr>
        <w:t>ESTADOS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467387">
        <w:rPr>
          <w:rFonts w:ascii="Museo Sans 300" w:hAnsi="Museo Sans 300"/>
          <w:color w:val="000000" w:themeColor="text1"/>
          <w:sz w:val="20"/>
          <w:szCs w:val="20"/>
          <w:lang w:eastAsia="es-ES"/>
        </w:rPr>
        <w:t>UNIDOS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467387">
        <w:rPr>
          <w:rFonts w:ascii="Museo Sans 300" w:hAnsi="Museo Sans 300"/>
          <w:color w:val="000000" w:themeColor="text1"/>
          <w:sz w:val="20"/>
          <w:szCs w:val="20"/>
          <w:lang w:eastAsia="es-ES"/>
        </w:rPr>
        <w:t>DE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467387">
        <w:rPr>
          <w:rFonts w:ascii="Museo Sans 300" w:hAnsi="Museo Sans 300"/>
          <w:color w:val="000000" w:themeColor="text1"/>
          <w:sz w:val="20"/>
          <w:szCs w:val="20"/>
          <w:lang w:eastAsia="es-ES"/>
        </w:rPr>
        <w:t>AMÉRICA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467387">
        <w:rPr>
          <w:rFonts w:ascii="Museo Sans 300" w:hAnsi="Museo Sans 300"/>
          <w:color w:val="000000" w:themeColor="text1"/>
          <w:sz w:val="20"/>
          <w:szCs w:val="20"/>
          <w:lang w:eastAsia="es-ES"/>
        </w:rPr>
        <w:t>(USD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467387">
        <w:rPr>
          <w:rFonts w:ascii="Museo Sans 300" w:hAnsi="Museo Sans 300"/>
          <w:color w:val="000000" w:themeColor="text1"/>
          <w:sz w:val="20"/>
          <w:szCs w:val="20"/>
          <w:lang w:eastAsia="es-ES"/>
        </w:rPr>
        <w:t>2,085.52)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IVA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incluido,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en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concepto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de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energía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no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registrada.</w:t>
      </w:r>
    </w:p>
    <w:p w14:paraId="18239A9F" w14:textId="77777777" w:rsidR="00541CA9" w:rsidRPr="00541CA9" w:rsidRDefault="00541CA9" w:rsidP="00541CA9">
      <w:pPr>
        <w:spacing w:after="0" w:line="240" w:lineRule="auto"/>
        <w:ind w:left="360"/>
        <w:jc w:val="both"/>
        <w:rPr>
          <w:rFonts w:ascii="Museo Sans 300" w:hAnsi="Museo Sans 300"/>
          <w:color w:val="000000" w:themeColor="text1"/>
          <w:sz w:val="20"/>
          <w:szCs w:val="20"/>
          <w:lang w:eastAsia="es-ES"/>
        </w:rPr>
      </w:pPr>
    </w:p>
    <w:p w14:paraId="28EF8FB8" w14:textId="14F5BA9C" w:rsidR="00541CA9" w:rsidRDefault="00541CA9" w:rsidP="00541CA9">
      <w:pPr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  <w:color w:val="000000" w:themeColor="text1"/>
          <w:sz w:val="20"/>
          <w:szCs w:val="20"/>
          <w:lang w:eastAsia="es-ES"/>
        </w:rPr>
      </w:pP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Establecer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que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en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el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suministro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identificado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con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el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NIC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4C12E2">
        <w:rPr>
          <w:rFonts w:ascii="Museo Sans 300" w:hAnsi="Museo Sans 300"/>
          <w:color w:val="000000" w:themeColor="text1"/>
          <w:sz w:val="20"/>
          <w:szCs w:val="20"/>
          <w:lang w:eastAsia="es-ES"/>
        </w:rPr>
        <w:t>xxx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existió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un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9C2DBB">
        <w:rPr>
          <w:rFonts w:ascii="Museo Sans 300" w:eastAsia="Calibri" w:hAnsi="Museo Sans 300" w:cs="Segoe UI"/>
          <w:sz w:val="20"/>
          <w:szCs w:val="20"/>
          <w:lang w:val="es-ES" w:eastAsia="es-MX"/>
        </w:rPr>
        <w:t>problema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8A4E35">
        <w:rPr>
          <w:rFonts w:ascii="Museo Sans 300" w:eastAsia="Calibri" w:hAnsi="Museo Sans 300" w:cs="Segoe UI"/>
          <w:sz w:val="20"/>
          <w:szCs w:val="20"/>
          <w:lang w:val="es-ES" w:eastAsia="es-MX"/>
        </w:rPr>
        <w:t>en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8A4E35">
        <w:rPr>
          <w:rFonts w:ascii="Museo Sans 300" w:eastAsia="Calibri" w:hAnsi="Museo Sans 300" w:cs="Segoe UI"/>
          <w:sz w:val="20"/>
          <w:szCs w:val="20"/>
          <w:lang w:val="es-ES" w:eastAsia="es-MX"/>
        </w:rPr>
        <w:t>el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8A4E35">
        <w:rPr>
          <w:rFonts w:ascii="Museo Sans 300" w:eastAsia="Calibri" w:hAnsi="Museo Sans 300" w:cs="Segoe UI"/>
          <w:sz w:val="20"/>
          <w:szCs w:val="20"/>
          <w:lang w:val="es-ES" w:eastAsia="es-MX"/>
        </w:rPr>
        <w:t>equipo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8A4E35">
        <w:rPr>
          <w:rFonts w:ascii="Museo Sans 300" w:eastAsia="Calibri" w:hAnsi="Museo Sans 300" w:cs="Segoe UI"/>
          <w:sz w:val="20"/>
          <w:szCs w:val="20"/>
          <w:lang w:val="es-ES" w:eastAsia="es-MX"/>
        </w:rPr>
        <w:t>de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8A4E35">
        <w:rPr>
          <w:rFonts w:ascii="Museo Sans 300" w:eastAsia="Calibri" w:hAnsi="Museo Sans 300" w:cs="Segoe UI"/>
          <w:sz w:val="20"/>
          <w:szCs w:val="20"/>
          <w:lang w:val="es-ES" w:eastAsia="es-MX"/>
        </w:rPr>
        <w:t>medición</w:t>
      </w:r>
      <w:r w:rsidR="00FA095A">
        <w:rPr>
          <w:rFonts w:ascii="Museo Sans 300" w:eastAsia="Calibri" w:hAnsi="Museo Sans 300" w:cs="Segoe UI"/>
          <w:sz w:val="20"/>
          <w:szCs w:val="20"/>
          <w:lang w:val="es-ES" w:eastAsia="es-MX"/>
        </w:rPr>
        <w:t xml:space="preserve"> </w:t>
      </w:r>
      <w:r w:rsidR="009C2DBB">
        <w:rPr>
          <w:rFonts w:ascii="Museo Sans 300" w:hAnsi="Museo Sans 300"/>
          <w:sz w:val="20"/>
          <w:szCs w:val="20"/>
        </w:rPr>
        <w:t>que</w:t>
      </w:r>
      <w:r w:rsidR="00FA095A">
        <w:rPr>
          <w:rFonts w:ascii="Museo Sans 300" w:hAnsi="Museo Sans 300"/>
          <w:sz w:val="20"/>
          <w:szCs w:val="20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afectó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el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correcto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registro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del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consumo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de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energía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eléctrica,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por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lo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que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la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sociedad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467387">
        <w:rPr>
          <w:rFonts w:ascii="Museo Sans 300" w:hAnsi="Museo Sans 300"/>
          <w:color w:val="000000" w:themeColor="text1"/>
          <w:sz w:val="20"/>
          <w:szCs w:val="20"/>
          <w:lang w:eastAsia="es-ES"/>
        </w:rPr>
        <w:t>AES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467387">
        <w:rPr>
          <w:rFonts w:ascii="Museo Sans 300" w:hAnsi="Museo Sans 300"/>
          <w:color w:val="000000" w:themeColor="text1"/>
          <w:sz w:val="20"/>
          <w:szCs w:val="20"/>
          <w:lang w:eastAsia="es-ES"/>
        </w:rPr>
        <w:t>CLESA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467387">
        <w:rPr>
          <w:rFonts w:ascii="Museo Sans 300" w:hAnsi="Museo Sans 300"/>
          <w:color w:val="000000" w:themeColor="text1"/>
          <w:sz w:val="20"/>
          <w:szCs w:val="20"/>
          <w:lang w:eastAsia="es-ES"/>
        </w:rPr>
        <w:t>y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467387">
        <w:rPr>
          <w:rFonts w:ascii="Museo Sans 300" w:hAnsi="Museo Sans 300"/>
          <w:color w:val="000000" w:themeColor="text1"/>
          <w:sz w:val="20"/>
          <w:szCs w:val="20"/>
          <w:lang w:eastAsia="es-ES"/>
        </w:rPr>
        <w:t>Cía.,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467387">
        <w:rPr>
          <w:rFonts w:ascii="Museo Sans 300" w:hAnsi="Museo Sans 300"/>
          <w:color w:val="000000" w:themeColor="text1"/>
          <w:sz w:val="20"/>
          <w:szCs w:val="20"/>
          <w:lang w:eastAsia="es-ES"/>
        </w:rPr>
        <w:t>S.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467387">
        <w:rPr>
          <w:rFonts w:ascii="Museo Sans 300" w:hAnsi="Museo Sans 300"/>
          <w:color w:val="000000" w:themeColor="text1"/>
          <w:sz w:val="20"/>
          <w:szCs w:val="20"/>
          <w:lang w:eastAsia="es-ES"/>
        </w:rPr>
        <w:t>en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467387">
        <w:rPr>
          <w:rFonts w:ascii="Museo Sans 300" w:hAnsi="Museo Sans 300"/>
          <w:color w:val="000000" w:themeColor="text1"/>
          <w:sz w:val="20"/>
          <w:szCs w:val="20"/>
          <w:lang w:eastAsia="es-ES"/>
        </w:rPr>
        <w:t>C.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467387">
        <w:rPr>
          <w:rFonts w:ascii="Museo Sans 300" w:hAnsi="Museo Sans 300"/>
          <w:color w:val="000000" w:themeColor="text1"/>
          <w:sz w:val="20"/>
          <w:szCs w:val="20"/>
          <w:lang w:eastAsia="es-ES"/>
        </w:rPr>
        <w:t>de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467387">
        <w:rPr>
          <w:rFonts w:ascii="Museo Sans 300" w:hAnsi="Museo Sans 300"/>
          <w:color w:val="000000" w:themeColor="text1"/>
          <w:sz w:val="20"/>
          <w:szCs w:val="20"/>
          <w:lang w:eastAsia="es-ES"/>
        </w:rPr>
        <w:t>C.V.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tiene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el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derecho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a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recuperar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la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cantidad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de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E65937">
        <w:rPr>
          <w:rFonts w:ascii="Museo Sans 300" w:eastAsia="Times New Roman" w:hAnsi="Museo Sans 300" w:cs="Segoe UI"/>
          <w:sz w:val="20"/>
          <w:szCs w:val="20"/>
          <w:lang w:eastAsia="es-SV"/>
        </w:rPr>
        <w:t>SETECIENTOS</w:t>
      </w:r>
      <w:r w:rsidR="00FA095A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E65937">
        <w:rPr>
          <w:rFonts w:ascii="Museo Sans 300" w:eastAsia="Times New Roman" w:hAnsi="Museo Sans 300" w:cs="Segoe UI"/>
          <w:sz w:val="20"/>
          <w:szCs w:val="20"/>
          <w:lang w:eastAsia="es-SV"/>
        </w:rPr>
        <w:t>SESENTA</w:t>
      </w:r>
      <w:r w:rsidR="00FA095A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E65937">
        <w:rPr>
          <w:rFonts w:ascii="Museo Sans 300" w:eastAsia="Times New Roman" w:hAnsi="Museo Sans 300" w:cs="Segoe UI"/>
          <w:sz w:val="20"/>
          <w:szCs w:val="20"/>
          <w:lang w:eastAsia="es-SV"/>
        </w:rPr>
        <w:t>Y</w:t>
      </w:r>
      <w:r w:rsidR="00FA095A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E65937">
        <w:rPr>
          <w:rFonts w:ascii="Museo Sans 300" w:eastAsia="Times New Roman" w:hAnsi="Museo Sans 300" w:cs="Segoe UI"/>
          <w:sz w:val="20"/>
          <w:szCs w:val="20"/>
          <w:lang w:eastAsia="es-SV"/>
        </w:rPr>
        <w:t>DOS</w:t>
      </w:r>
      <w:r w:rsidR="00FA095A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E65937">
        <w:rPr>
          <w:rFonts w:ascii="Museo Sans 300" w:eastAsia="Times New Roman" w:hAnsi="Museo Sans 300" w:cs="Segoe UI"/>
          <w:sz w:val="20"/>
          <w:szCs w:val="20"/>
          <w:lang w:eastAsia="es-SV"/>
        </w:rPr>
        <w:t>05/100</w:t>
      </w:r>
      <w:r w:rsidR="00FA095A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E65937">
        <w:rPr>
          <w:rFonts w:ascii="Museo Sans 300" w:eastAsia="Times New Roman" w:hAnsi="Museo Sans 300" w:cs="Segoe UI"/>
          <w:sz w:val="20"/>
          <w:szCs w:val="20"/>
          <w:lang w:eastAsia="es-SV"/>
        </w:rPr>
        <w:t>DÓLARES</w:t>
      </w:r>
      <w:r w:rsidR="00FA095A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E65937">
        <w:rPr>
          <w:rFonts w:ascii="Museo Sans 300" w:eastAsia="Times New Roman" w:hAnsi="Museo Sans 300" w:cs="Segoe UI"/>
          <w:sz w:val="20"/>
          <w:szCs w:val="20"/>
          <w:lang w:eastAsia="es-SV"/>
        </w:rPr>
        <w:t>DE</w:t>
      </w:r>
      <w:r w:rsidR="00FA095A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E65937">
        <w:rPr>
          <w:rFonts w:ascii="Museo Sans 300" w:eastAsia="Times New Roman" w:hAnsi="Museo Sans 300" w:cs="Segoe UI"/>
          <w:sz w:val="20"/>
          <w:szCs w:val="20"/>
          <w:lang w:eastAsia="es-SV"/>
        </w:rPr>
        <w:t>LOS</w:t>
      </w:r>
      <w:r w:rsidR="00FA095A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E65937">
        <w:rPr>
          <w:rFonts w:ascii="Museo Sans 300" w:eastAsia="Times New Roman" w:hAnsi="Museo Sans 300" w:cs="Segoe UI"/>
          <w:sz w:val="20"/>
          <w:szCs w:val="20"/>
          <w:lang w:eastAsia="es-SV"/>
        </w:rPr>
        <w:t>ESTADOS</w:t>
      </w:r>
      <w:r w:rsidR="00FA095A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E65937">
        <w:rPr>
          <w:rFonts w:ascii="Museo Sans 300" w:eastAsia="Times New Roman" w:hAnsi="Museo Sans 300" w:cs="Segoe UI"/>
          <w:sz w:val="20"/>
          <w:szCs w:val="20"/>
          <w:lang w:eastAsia="es-SV"/>
        </w:rPr>
        <w:t>UNIDOS</w:t>
      </w:r>
      <w:r w:rsidR="00FA095A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E65937">
        <w:rPr>
          <w:rFonts w:ascii="Museo Sans 300" w:eastAsia="Times New Roman" w:hAnsi="Museo Sans 300" w:cs="Segoe UI"/>
          <w:sz w:val="20"/>
          <w:szCs w:val="20"/>
          <w:lang w:eastAsia="es-SV"/>
        </w:rPr>
        <w:t>DE</w:t>
      </w:r>
      <w:r w:rsidR="00FA095A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E65937">
        <w:rPr>
          <w:rFonts w:ascii="Museo Sans 300" w:eastAsia="Times New Roman" w:hAnsi="Museo Sans 300" w:cs="Segoe UI"/>
          <w:sz w:val="20"/>
          <w:szCs w:val="20"/>
          <w:lang w:eastAsia="es-SV"/>
        </w:rPr>
        <w:t>AMÉRICA</w:t>
      </w:r>
      <w:r w:rsidR="00FA095A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E65937">
        <w:rPr>
          <w:rFonts w:ascii="Museo Sans 300" w:eastAsia="Times New Roman" w:hAnsi="Museo Sans 300" w:cs="Segoe UI"/>
          <w:sz w:val="20"/>
          <w:szCs w:val="20"/>
          <w:lang w:eastAsia="es-SV"/>
        </w:rPr>
        <w:t>(USD</w:t>
      </w:r>
      <w:r w:rsidR="00FA095A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="00E65937">
        <w:rPr>
          <w:rFonts w:ascii="Museo Sans 300" w:eastAsia="Times New Roman" w:hAnsi="Museo Sans 300" w:cs="Segoe UI"/>
          <w:sz w:val="20"/>
          <w:szCs w:val="20"/>
          <w:lang w:eastAsia="es-SV"/>
        </w:rPr>
        <w:t>762.05)</w:t>
      </w:r>
      <w:r w:rsidR="00FA095A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IVA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incluido,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en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concepto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de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energía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no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registrada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por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9B185D">
        <w:rPr>
          <w:rFonts w:ascii="Museo Sans 300" w:hAnsi="Museo Sans 300"/>
          <w:color w:val="000000" w:themeColor="text1"/>
          <w:sz w:val="20"/>
          <w:szCs w:val="20"/>
          <w:lang w:eastAsia="es-ES"/>
        </w:rPr>
        <w:t>problemas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9B185D">
        <w:rPr>
          <w:rFonts w:ascii="Museo Sans 300" w:hAnsi="Museo Sans 300"/>
          <w:color w:val="000000" w:themeColor="text1"/>
          <w:sz w:val="20"/>
          <w:szCs w:val="20"/>
          <w:lang w:eastAsia="es-ES"/>
        </w:rPr>
        <w:t>en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9B185D">
        <w:rPr>
          <w:rFonts w:ascii="Museo Sans 300" w:hAnsi="Museo Sans 300"/>
          <w:color w:val="000000" w:themeColor="text1"/>
          <w:sz w:val="20"/>
          <w:szCs w:val="20"/>
          <w:lang w:eastAsia="es-ES"/>
        </w:rPr>
        <w:t>la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9B185D">
        <w:rPr>
          <w:rFonts w:ascii="Museo Sans 300" w:hAnsi="Museo Sans 300"/>
          <w:color w:val="000000" w:themeColor="text1"/>
          <w:sz w:val="20"/>
          <w:szCs w:val="20"/>
          <w:lang w:eastAsia="es-ES"/>
        </w:rPr>
        <w:t>medición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,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de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conformidad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con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lo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establecido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en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el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artículo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35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inciso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tercero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de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los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Términos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y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Condiciones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Generales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al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Consumidor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Final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del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Pliego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Tarifario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aplicables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para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el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7F420A">
        <w:rPr>
          <w:rFonts w:ascii="Museo Sans 300" w:hAnsi="Museo Sans 300"/>
          <w:color w:val="000000" w:themeColor="text1"/>
          <w:sz w:val="20"/>
          <w:szCs w:val="20"/>
          <w:lang w:eastAsia="es-ES"/>
        </w:rPr>
        <w:t>año</w:t>
      </w:r>
      <w:r w:rsidR="00FA095A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 w:rsidR="007F420A">
        <w:rPr>
          <w:rFonts w:ascii="Museo Sans 300" w:hAnsi="Museo Sans 300"/>
          <w:color w:val="000000" w:themeColor="text1"/>
          <w:sz w:val="20"/>
          <w:szCs w:val="20"/>
          <w:lang w:eastAsia="es-ES"/>
        </w:rPr>
        <w:t>2023</w:t>
      </w:r>
      <w:r w:rsidRPr="00541CA9">
        <w:rPr>
          <w:rFonts w:ascii="Museo Sans 300" w:hAnsi="Museo Sans 300"/>
          <w:color w:val="000000" w:themeColor="text1"/>
          <w:sz w:val="20"/>
          <w:szCs w:val="20"/>
          <w:lang w:eastAsia="es-ES"/>
        </w:rPr>
        <w:t>.</w:t>
      </w:r>
    </w:p>
    <w:p w14:paraId="5B3EF286" w14:textId="77777777" w:rsidR="006030D1" w:rsidRDefault="006030D1" w:rsidP="006030D1">
      <w:pPr>
        <w:pStyle w:val="Prrafodelista"/>
        <w:rPr>
          <w:rFonts w:ascii="Museo Sans 300" w:hAnsi="Museo Sans 300"/>
          <w:color w:val="000000" w:themeColor="text1"/>
          <w:sz w:val="20"/>
          <w:szCs w:val="20"/>
        </w:rPr>
      </w:pPr>
    </w:p>
    <w:p w14:paraId="2663DDF8" w14:textId="194D27CD" w:rsidR="00541CA9" w:rsidRPr="006030D1" w:rsidRDefault="009C2DBB" w:rsidP="009B185D">
      <w:pPr>
        <w:spacing w:after="0" w:line="240" w:lineRule="auto"/>
        <w:ind w:left="360"/>
        <w:jc w:val="both"/>
        <w:rPr>
          <w:rFonts w:ascii="Museo Sans 300" w:eastAsia="Times New Roman" w:hAnsi="Museo Sans 300" w:cs="Segoe UI"/>
          <w:sz w:val="20"/>
          <w:szCs w:val="20"/>
        </w:rPr>
      </w:pPr>
      <w:r w:rsidRPr="009C2DBB">
        <w:rPr>
          <w:rFonts w:ascii="Museo Sans 300" w:eastAsia="Times New Roman" w:hAnsi="Museo Sans 300" w:cs="Segoe UI"/>
          <w:sz w:val="20"/>
          <w:szCs w:val="20"/>
          <w:lang w:eastAsia="es-SV"/>
        </w:rPr>
        <w:t>En</w:t>
      </w:r>
      <w:r w:rsidR="00FA095A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9C2DBB">
        <w:rPr>
          <w:rFonts w:ascii="Museo Sans 300" w:eastAsia="Times New Roman" w:hAnsi="Museo Sans 300" w:cs="Segoe UI"/>
          <w:sz w:val="20"/>
          <w:szCs w:val="20"/>
          <w:lang w:eastAsia="es-SV"/>
        </w:rPr>
        <w:t>vista</w:t>
      </w:r>
      <w:r w:rsidR="00FA095A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9C2DBB">
        <w:rPr>
          <w:rFonts w:ascii="Museo Sans 300" w:eastAsia="Times New Roman" w:hAnsi="Museo Sans 300" w:cs="Segoe UI"/>
          <w:sz w:val="20"/>
          <w:szCs w:val="20"/>
          <w:lang w:eastAsia="es-SV"/>
        </w:rPr>
        <w:t>de</w:t>
      </w:r>
      <w:r w:rsidR="00FA095A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9C2DBB">
        <w:rPr>
          <w:rFonts w:ascii="Museo Sans 300" w:eastAsia="Times New Roman" w:hAnsi="Museo Sans 300" w:cs="Segoe UI"/>
          <w:sz w:val="20"/>
          <w:szCs w:val="20"/>
          <w:lang w:eastAsia="es-SV"/>
        </w:rPr>
        <w:t>lo</w:t>
      </w:r>
      <w:r w:rsidR="00FA095A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9C2DBB">
        <w:rPr>
          <w:rFonts w:ascii="Museo Sans 300" w:eastAsia="Times New Roman" w:hAnsi="Museo Sans 300" w:cs="Segoe UI"/>
          <w:sz w:val="20"/>
          <w:szCs w:val="20"/>
          <w:lang w:eastAsia="es-SV"/>
        </w:rPr>
        <w:t>anterior,</w:t>
      </w:r>
      <w:r w:rsidR="00FA095A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9C2DBB">
        <w:rPr>
          <w:rFonts w:ascii="Museo Sans 300" w:eastAsia="Times New Roman" w:hAnsi="Museo Sans 300" w:cs="Segoe UI"/>
          <w:sz w:val="20"/>
          <w:szCs w:val="20"/>
          <w:lang w:eastAsia="es-SV"/>
        </w:rPr>
        <w:t>la</w:t>
      </w:r>
      <w:r w:rsidR="00FA095A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9C2DBB">
        <w:rPr>
          <w:rFonts w:ascii="Museo Sans 300" w:eastAsia="Times New Roman" w:hAnsi="Museo Sans 300" w:cs="Segoe UI"/>
          <w:sz w:val="20"/>
          <w:szCs w:val="20"/>
          <w:lang w:eastAsia="es-SV"/>
        </w:rPr>
        <w:t>distribuidora</w:t>
      </w:r>
      <w:r w:rsidR="00FA095A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9C2DBB">
        <w:rPr>
          <w:rFonts w:ascii="Museo Sans 300" w:eastAsia="Times New Roman" w:hAnsi="Museo Sans 300" w:cs="Segoe UI"/>
          <w:sz w:val="20"/>
          <w:szCs w:val="20"/>
          <w:lang w:eastAsia="es-SV"/>
        </w:rPr>
        <w:t>debe</w:t>
      </w:r>
      <w:r w:rsidR="00FA095A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9C2DBB">
        <w:rPr>
          <w:rFonts w:ascii="Museo Sans 300" w:eastAsia="Times New Roman" w:hAnsi="Museo Sans 300" w:cs="Segoe UI"/>
          <w:sz w:val="20"/>
          <w:szCs w:val="20"/>
          <w:lang w:eastAsia="es-SV"/>
        </w:rPr>
        <w:t>emitir</w:t>
      </w:r>
      <w:r w:rsidR="00FA095A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9C2DBB">
        <w:rPr>
          <w:rFonts w:ascii="Museo Sans 300" w:eastAsia="Times New Roman" w:hAnsi="Museo Sans 300" w:cs="Segoe UI"/>
          <w:sz w:val="20"/>
          <w:szCs w:val="20"/>
          <w:lang w:eastAsia="es-SV"/>
        </w:rPr>
        <w:t>un</w:t>
      </w:r>
      <w:r w:rsidR="00FA095A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9C2DBB">
        <w:rPr>
          <w:rFonts w:ascii="Museo Sans 300" w:eastAsia="Times New Roman" w:hAnsi="Museo Sans 300" w:cs="Segoe UI"/>
          <w:sz w:val="20"/>
          <w:szCs w:val="20"/>
          <w:lang w:eastAsia="es-SV"/>
        </w:rPr>
        <w:t>nuevo</w:t>
      </w:r>
      <w:r w:rsidR="00FA095A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9C2DBB">
        <w:rPr>
          <w:rFonts w:ascii="Museo Sans 300" w:eastAsia="Times New Roman" w:hAnsi="Museo Sans 300" w:cs="Segoe UI"/>
          <w:sz w:val="20"/>
          <w:szCs w:val="20"/>
          <w:lang w:eastAsia="es-SV"/>
        </w:rPr>
        <w:t>cobro</w:t>
      </w:r>
      <w:r w:rsidR="00FA095A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9C2DBB">
        <w:rPr>
          <w:rFonts w:ascii="Museo Sans 300" w:eastAsia="Times New Roman" w:hAnsi="Museo Sans 300" w:cs="Segoe UI"/>
          <w:sz w:val="20"/>
          <w:szCs w:val="20"/>
          <w:lang w:eastAsia="es-SV"/>
        </w:rPr>
        <w:t>por</w:t>
      </w:r>
      <w:r w:rsidR="00FA095A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9C2DBB">
        <w:rPr>
          <w:rFonts w:ascii="Museo Sans 300" w:eastAsia="Times New Roman" w:hAnsi="Museo Sans 300" w:cs="Segoe UI"/>
          <w:sz w:val="20"/>
          <w:szCs w:val="20"/>
          <w:lang w:eastAsia="es-SV"/>
        </w:rPr>
        <w:t>la</w:t>
      </w:r>
      <w:r w:rsidR="00FA095A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9C2DBB">
        <w:rPr>
          <w:rFonts w:ascii="Museo Sans 300" w:eastAsia="Times New Roman" w:hAnsi="Museo Sans 300" w:cs="Segoe UI"/>
          <w:sz w:val="20"/>
          <w:szCs w:val="20"/>
          <w:lang w:eastAsia="es-SV"/>
        </w:rPr>
        <w:t>cantidad</w:t>
      </w:r>
      <w:r w:rsidR="00FA095A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9C2DBB">
        <w:rPr>
          <w:rFonts w:ascii="Museo Sans 300" w:eastAsia="Times New Roman" w:hAnsi="Museo Sans 300" w:cs="Segoe UI"/>
          <w:sz w:val="20"/>
          <w:szCs w:val="20"/>
          <w:lang w:eastAsia="es-SV"/>
        </w:rPr>
        <w:t>determinada</w:t>
      </w:r>
      <w:r w:rsidR="00FA095A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9C2DBB">
        <w:rPr>
          <w:rFonts w:ascii="Museo Sans 300" w:eastAsia="Times New Roman" w:hAnsi="Museo Sans 300" w:cs="Segoe UI"/>
          <w:sz w:val="20"/>
          <w:szCs w:val="20"/>
          <w:lang w:eastAsia="es-SV"/>
        </w:rPr>
        <w:t>en</w:t>
      </w:r>
      <w:r w:rsidR="00FA095A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9C2DBB">
        <w:rPr>
          <w:rFonts w:ascii="Museo Sans 300" w:eastAsia="Times New Roman" w:hAnsi="Museo Sans 300" w:cs="Segoe UI"/>
          <w:sz w:val="20"/>
          <w:szCs w:val="20"/>
          <w:lang w:eastAsia="es-SV"/>
        </w:rPr>
        <w:t>el</w:t>
      </w:r>
      <w:r w:rsidR="00FA095A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9C2DBB">
        <w:rPr>
          <w:rFonts w:ascii="Museo Sans 300" w:eastAsia="Times New Roman" w:hAnsi="Museo Sans 300" w:cs="Segoe UI"/>
          <w:sz w:val="20"/>
          <w:szCs w:val="20"/>
          <w:lang w:eastAsia="es-SV"/>
        </w:rPr>
        <w:t>informe</w:t>
      </w:r>
      <w:r w:rsidR="00FA095A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9C2DBB">
        <w:rPr>
          <w:rFonts w:ascii="Museo Sans 300" w:eastAsia="Times New Roman" w:hAnsi="Museo Sans 300" w:cs="Segoe UI"/>
          <w:sz w:val="20"/>
          <w:szCs w:val="20"/>
          <w:lang w:eastAsia="es-SV"/>
        </w:rPr>
        <w:t>técnico</w:t>
      </w:r>
      <w:r w:rsidR="00FA095A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proofErr w:type="spellStart"/>
      <w:r w:rsidR="00541CA9" w:rsidRPr="00541CA9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N.°</w:t>
      </w:r>
      <w:proofErr w:type="spellEnd"/>
      <w:r w:rsidR="00FA095A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="00455EC8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IT-0175</w:t>
      </w:r>
      <w:r w:rsidR="003E0EC8">
        <w:rPr>
          <w:rFonts w:ascii="Museo Sans 300" w:eastAsia="Calibri" w:hAnsi="Museo Sans 300" w:cs="Segoe UI"/>
          <w:sz w:val="20"/>
          <w:szCs w:val="20"/>
          <w:lang w:eastAsia="es-MX"/>
        </w:rPr>
        <w:t>-CAU-23</w:t>
      </w:r>
      <w:r w:rsidR="00FA095A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="00541CA9" w:rsidRPr="00541CA9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rendido</w:t>
      </w:r>
      <w:r w:rsidR="00FA095A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="00541CA9" w:rsidRPr="00541CA9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por</w:t>
      </w:r>
      <w:r w:rsidR="00FA095A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="00541CA9" w:rsidRPr="00541CA9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el</w:t>
      </w:r>
      <w:r w:rsidR="00FA095A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="00541CA9" w:rsidRPr="00541CA9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CAU</w:t>
      </w:r>
      <w:r w:rsidR="00FA095A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="00541CA9" w:rsidRPr="00541CA9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de</w:t>
      </w:r>
      <w:r w:rsidR="00FA095A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="00541CA9" w:rsidRPr="00541CA9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la</w:t>
      </w:r>
      <w:r w:rsidR="00FA095A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="00541CA9" w:rsidRPr="00541CA9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>SIGET.</w:t>
      </w:r>
      <w:r w:rsidR="00FA095A">
        <w:rPr>
          <w:rFonts w:ascii="Museo Sans 300" w:hAnsi="Museo Sans 300"/>
          <w:color w:val="000000" w:themeColor="text1"/>
          <w:sz w:val="20"/>
          <w:szCs w:val="20"/>
          <w:lang w:val="es-ES" w:eastAsia="es-ES"/>
        </w:rPr>
        <w:t xml:space="preserve"> </w:t>
      </w:r>
    </w:p>
    <w:p w14:paraId="40F515E1" w14:textId="77777777" w:rsidR="008301FE" w:rsidRPr="00541CA9" w:rsidRDefault="008301FE" w:rsidP="008301FE">
      <w:pPr>
        <w:spacing w:after="0" w:line="240" w:lineRule="auto"/>
        <w:ind w:left="360"/>
        <w:jc w:val="both"/>
        <w:rPr>
          <w:rFonts w:ascii="Museo Sans 300" w:eastAsia="Times New Roman" w:hAnsi="Museo Sans 300" w:cs="Segoe UI"/>
          <w:sz w:val="20"/>
          <w:szCs w:val="20"/>
          <w:lang w:val="es-ES" w:eastAsia="es-SV"/>
        </w:rPr>
      </w:pPr>
    </w:p>
    <w:p w14:paraId="39D7E5FA" w14:textId="525CB023" w:rsidR="00052CF9" w:rsidRPr="006419FA" w:rsidRDefault="009A69A9" w:rsidP="002153B7">
      <w:pPr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  <w:r w:rsidRPr="006419FA">
        <w:rPr>
          <w:rFonts w:ascii="Museo Sans 300" w:eastAsia="Times New Roman" w:hAnsi="Museo Sans 300"/>
          <w:sz w:val="20"/>
          <w:szCs w:val="20"/>
          <w:lang w:eastAsia="es-ES"/>
        </w:rPr>
        <w:t>Not</w:t>
      </w:r>
      <w:r w:rsidR="005B70C1" w:rsidRPr="006419FA">
        <w:rPr>
          <w:rFonts w:ascii="Museo Sans 300" w:eastAsia="Times New Roman" w:hAnsi="Museo Sans 300"/>
          <w:sz w:val="20"/>
          <w:szCs w:val="20"/>
          <w:lang w:eastAsia="es-ES"/>
        </w:rPr>
        <w:t>ific</w:t>
      </w:r>
      <w:r w:rsidR="009F4890" w:rsidRPr="006419FA">
        <w:rPr>
          <w:rFonts w:ascii="Museo Sans 300" w:eastAsia="Times New Roman" w:hAnsi="Museo Sans 300"/>
          <w:sz w:val="20"/>
          <w:szCs w:val="20"/>
          <w:lang w:eastAsia="es-ES"/>
        </w:rPr>
        <w:t>ar</w:t>
      </w:r>
      <w:r w:rsidR="00FA095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9F4890" w:rsidRPr="006419FA">
        <w:rPr>
          <w:rFonts w:ascii="Museo Sans 300" w:eastAsia="Times New Roman" w:hAnsi="Museo Sans 300"/>
          <w:sz w:val="20"/>
          <w:szCs w:val="20"/>
          <w:lang w:eastAsia="es-ES"/>
        </w:rPr>
        <w:t>este</w:t>
      </w:r>
      <w:r w:rsidR="00FA095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9F4890" w:rsidRPr="006419FA">
        <w:rPr>
          <w:rFonts w:ascii="Museo Sans 300" w:eastAsia="Times New Roman" w:hAnsi="Museo Sans 300"/>
          <w:sz w:val="20"/>
          <w:szCs w:val="20"/>
          <w:lang w:eastAsia="es-ES"/>
        </w:rPr>
        <w:t>acuerdo</w:t>
      </w:r>
      <w:r w:rsidR="00FA095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9F4890" w:rsidRPr="006419FA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FA095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6035EC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FA095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C22825">
        <w:rPr>
          <w:rFonts w:ascii="Museo Sans 300" w:eastAsia="Times New Roman" w:hAnsi="Museo Sans 300"/>
          <w:sz w:val="20"/>
          <w:szCs w:val="20"/>
          <w:lang w:eastAsia="es-ES"/>
        </w:rPr>
        <w:t>señor</w:t>
      </w:r>
      <w:r w:rsidR="006035EC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FA095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DA4E23">
        <w:rPr>
          <w:rFonts w:ascii="Museo Sans 300" w:eastAsia="Times New Roman" w:hAnsi="Museo Sans 300"/>
          <w:sz w:val="20"/>
          <w:szCs w:val="20"/>
          <w:lang w:eastAsia="es-ES"/>
        </w:rPr>
        <w:t>x</w:t>
      </w:r>
      <w:r w:rsidR="004C12E2">
        <w:rPr>
          <w:rFonts w:ascii="Museo Sans 300" w:eastAsia="Times New Roman" w:hAnsi="Museo Sans 300"/>
          <w:sz w:val="20"/>
          <w:szCs w:val="20"/>
          <w:lang w:eastAsia="es-ES"/>
        </w:rPr>
        <w:t>xx</w:t>
      </w:r>
      <w:r w:rsidR="00FA095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1E4209" w:rsidRPr="006419FA">
        <w:rPr>
          <w:rFonts w:ascii="Museo Sans 300" w:eastAsia="Times New Roman" w:hAnsi="Museo Sans 300"/>
          <w:sz w:val="20"/>
          <w:szCs w:val="20"/>
          <w:lang w:eastAsia="es-ES"/>
        </w:rPr>
        <w:t>y</w:t>
      </w:r>
      <w:r w:rsidR="00FA095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419FA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FA095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419FA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FA095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419FA">
        <w:rPr>
          <w:rFonts w:ascii="Museo Sans 300" w:eastAsia="Times New Roman" w:hAnsi="Museo Sans 300"/>
          <w:sz w:val="20"/>
          <w:szCs w:val="20"/>
          <w:lang w:eastAsia="es-ES"/>
        </w:rPr>
        <w:t>sociedad</w:t>
      </w:r>
      <w:r w:rsidR="00FA095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67387">
        <w:rPr>
          <w:rFonts w:ascii="Museo Sans 300" w:eastAsia="Times New Roman" w:hAnsi="Museo Sans 300"/>
          <w:sz w:val="20"/>
          <w:szCs w:val="20"/>
          <w:lang w:eastAsia="es-ES"/>
        </w:rPr>
        <w:t>AES</w:t>
      </w:r>
      <w:r w:rsidR="00FA095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67387">
        <w:rPr>
          <w:rFonts w:ascii="Museo Sans 300" w:eastAsia="Times New Roman" w:hAnsi="Museo Sans 300"/>
          <w:sz w:val="20"/>
          <w:szCs w:val="20"/>
          <w:lang w:eastAsia="es-ES"/>
        </w:rPr>
        <w:t>CLESA</w:t>
      </w:r>
      <w:r w:rsidR="00FA095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67387">
        <w:rPr>
          <w:rFonts w:ascii="Museo Sans 300" w:eastAsia="Times New Roman" w:hAnsi="Museo Sans 300"/>
          <w:sz w:val="20"/>
          <w:szCs w:val="20"/>
          <w:lang w:eastAsia="es-ES"/>
        </w:rPr>
        <w:t>y</w:t>
      </w:r>
      <w:r w:rsidR="00FA095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67387">
        <w:rPr>
          <w:rFonts w:ascii="Museo Sans 300" w:eastAsia="Times New Roman" w:hAnsi="Museo Sans 300"/>
          <w:sz w:val="20"/>
          <w:szCs w:val="20"/>
          <w:lang w:eastAsia="es-ES"/>
        </w:rPr>
        <w:t>Cía.,</w:t>
      </w:r>
      <w:r w:rsidR="00FA095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67387">
        <w:rPr>
          <w:rFonts w:ascii="Museo Sans 300" w:eastAsia="Times New Roman" w:hAnsi="Museo Sans 300"/>
          <w:sz w:val="20"/>
          <w:szCs w:val="20"/>
          <w:lang w:eastAsia="es-ES"/>
        </w:rPr>
        <w:t>S.</w:t>
      </w:r>
      <w:r w:rsidR="00FA095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67387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FA095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67387">
        <w:rPr>
          <w:rFonts w:ascii="Museo Sans 300" w:eastAsia="Times New Roman" w:hAnsi="Museo Sans 300"/>
          <w:sz w:val="20"/>
          <w:szCs w:val="20"/>
          <w:lang w:eastAsia="es-ES"/>
        </w:rPr>
        <w:t>C.</w:t>
      </w:r>
      <w:r w:rsidR="00FA095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67387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FA095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467387">
        <w:rPr>
          <w:rFonts w:ascii="Museo Sans 300" w:eastAsia="Times New Roman" w:hAnsi="Museo Sans 300"/>
          <w:sz w:val="20"/>
          <w:szCs w:val="20"/>
          <w:lang w:eastAsia="es-ES"/>
        </w:rPr>
        <w:t>C.V.</w:t>
      </w:r>
      <w:r w:rsidR="00FA095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0CA77451" w14:textId="3600C4E5" w:rsidR="009A69A9" w:rsidRDefault="009A69A9" w:rsidP="00052CF9">
      <w:pPr>
        <w:spacing w:after="0" w:line="0" w:lineRule="atLeast"/>
        <w:ind w:left="360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568E5B5C" w14:textId="2E53ADEB" w:rsidR="00965962" w:rsidRDefault="00965962" w:rsidP="00052CF9">
      <w:pPr>
        <w:spacing w:after="0" w:line="0" w:lineRule="atLeast"/>
        <w:ind w:left="360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5B43CD83" w14:textId="3B9788DD" w:rsidR="00965962" w:rsidRDefault="00965962" w:rsidP="00052CF9">
      <w:pPr>
        <w:spacing w:after="0" w:line="0" w:lineRule="atLeast"/>
        <w:ind w:left="360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3F6A4A78" w14:textId="6BB7C2AB" w:rsidR="000076A6" w:rsidRDefault="000076A6" w:rsidP="00052CF9">
      <w:pPr>
        <w:spacing w:after="0" w:line="0" w:lineRule="atLeast"/>
        <w:ind w:left="360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03B41B9A" w14:textId="77777777" w:rsidR="000076A6" w:rsidRDefault="000076A6" w:rsidP="00052CF9">
      <w:pPr>
        <w:spacing w:after="0" w:line="0" w:lineRule="atLeast"/>
        <w:ind w:left="360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43481ABF" w14:textId="615031AF" w:rsidR="00F35AAC" w:rsidRPr="00937F60" w:rsidRDefault="00F35AAC" w:rsidP="00F35AAC">
      <w:pPr>
        <w:tabs>
          <w:tab w:val="left" w:pos="4962"/>
        </w:tabs>
        <w:spacing w:after="0" w:line="240" w:lineRule="atLeast"/>
        <w:ind w:left="4253" w:firstLine="709"/>
        <w:rPr>
          <w:rFonts w:ascii="Museo Sans 300" w:hAnsi="Museo Sans 300"/>
          <w:sz w:val="20"/>
          <w:szCs w:val="20"/>
          <w:lang w:eastAsia="es-ES"/>
        </w:rPr>
      </w:pPr>
      <w:r w:rsidRPr="00937F60">
        <w:rPr>
          <w:rFonts w:ascii="Museo Sans 300" w:hAnsi="Museo Sans 300"/>
          <w:sz w:val="20"/>
          <w:szCs w:val="20"/>
          <w:lang w:eastAsia="es-ES"/>
        </w:rPr>
        <w:t>Manuel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Ernesto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Aguilar</w:t>
      </w:r>
      <w:r w:rsidR="00FA095A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37F60">
        <w:rPr>
          <w:rFonts w:ascii="Museo Sans 300" w:hAnsi="Museo Sans 300"/>
          <w:sz w:val="20"/>
          <w:szCs w:val="20"/>
          <w:lang w:eastAsia="es-ES"/>
        </w:rPr>
        <w:t>Flores</w:t>
      </w:r>
    </w:p>
    <w:p w14:paraId="5B08B5D1" w14:textId="691C50AB" w:rsidR="00F47546" w:rsidRPr="00937F60" w:rsidRDefault="00F35AAC" w:rsidP="00B078E2">
      <w:pPr>
        <w:tabs>
          <w:tab w:val="left" w:pos="4962"/>
        </w:tabs>
        <w:spacing w:after="0" w:line="240" w:lineRule="atLeast"/>
        <w:ind w:left="4253" w:firstLine="709"/>
        <w:rPr>
          <w:sz w:val="20"/>
          <w:szCs w:val="20"/>
        </w:rPr>
      </w:pPr>
      <w:r w:rsidRPr="00937F60">
        <w:rPr>
          <w:rFonts w:ascii="Museo Sans 300" w:hAnsi="Museo Sans 300"/>
          <w:sz w:val="20"/>
          <w:szCs w:val="20"/>
          <w:lang w:eastAsia="es-ES"/>
        </w:rPr>
        <w:t>Superintendente</w:t>
      </w:r>
    </w:p>
    <w:sectPr w:rsidR="00F47546" w:rsidRPr="00937F60" w:rsidSect="00FC5D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900" w:bottom="1418" w:left="1276" w:header="425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9354B" w14:textId="77777777" w:rsidR="007461CE" w:rsidRDefault="007461CE">
      <w:pPr>
        <w:spacing w:after="0" w:line="240" w:lineRule="auto"/>
      </w:pPr>
      <w:r>
        <w:separator/>
      </w:r>
    </w:p>
  </w:endnote>
  <w:endnote w:type="continuationSeparator" w:id="0">
    <w:p w14:paraId="570D2348" w14:textId="77777777" w:rsidR="007461CE" w:rsidRDefault="007461CE">
      <w:pPr>
        <w:spacing w:after="0" w:line="240" w:lineRule="auto"/>
      </w:pPr>
      <w:r>
        <w:continuationSeparator/>
      </w:r>
    </w:p>
  </w:endnote>
  <w:endnote w:type="continuationNotice" w:id="1">
    <w:p w14:paraId="215BB532" w14:textId="77777777" w:rsidR="007461CE" w:rsidRDefault="007461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46F9" w14:textId="77777777" w:rsidR="00F47546" w:rsidRDefault="008B43A0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F47546">
      <w:rPr>
        <w:lang w:val="es-ES"/>
      </w:rPr>
      <w:t>2</w:t>
    </w:r>
    <w:r>
      <w:rPr>
        <w:lang w:val="es-ES"/>
      </w:rPr>
      <w:fldChar w:fldCharType="end"/>
    </w:r>
  </w:p>
  <w:p w14:paraId="0AD9C6F4" w14:textId="77777777" w:rsidR="00F47546" w:rsidRDefault="00F475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EB4AB" w14:textId="77777777" w:rsidR="00F47546" w:rsidRDefault="00F47546">
    <w:pPr>
      <w:pStyle w:val="Piedepgina"/>
      <w:jc w:val="right"/>
    </w:pPr>
  </w:p>
  <w:p w14:paraId="30BB2B27" w14:textId="34F0AF2C" w:rsidR="00F47546" w:rsidRPr="00475015" w:rsidRDefault="1516D086" w:rsidP="1516D086">
    <w:pPr>
      <w:pStyle w:val="Piedepgina"/>
      <w:jc w:val="center"/>
      <w:rPr>
        <w:rFonts w:ascii="Museo Sans 300" w:hAnsi="Museo Sans 300"/>
        <w:b/>
        <w:bCs/>
        <w:noProof/>
        <w:sz w:val="18"/>
        <w:szCs w:val="18"/>
        <w:lang w:val="es-ES"/>
      </w:rPr>
    </w:pPr>
    <w:r w:rsidRPr="1516D086">
      <w:rPr>
        <w:rFonts w:ascii="Museo Sans 300" w:hAnsi="Museo Sans 300"/>
        <w:sz w:val="18"/>
        <w:szCs w:val="18"/>
        <w:lang w:val="es-ES"/>
      </w:rPr>
      <w:t xml:space="preserve">Página </w:t>
    </w:r>
    <w:r w:rsidR="00F47546" w:rsidRPr="1516D086">
      <w:rPr>
        <w:rFonts w:ascii="Museo Sans 300" w:hAnsi="Museo Sans 300"/>
        <w:b/>
        <w:bCs/>
        <w:noProof/>
        <w:sz w:val="18"/>
        <w:szCs w:val="18"/>
        <w:lang w:val="es-ES"/>
      </w:rPr>
      <w:fldChar w:fldCharType="begin"/>
    </w:r>
    <w:r w:rsidR="00F47546" w:rsidRPr="1516D086">
      <w:rPr>
        <w:rFonts w:ascii="Museo Sans 300" w:hAnsi="Museo Sans 300"/>
        <w:b/>
        <w:bCs/>
        <w:sz w:val="18"/>
        <w:szCs w:val="18"/>
      </w:rPr>
      <w:instrText>PAGE  \* Arabic  \* MERGEFORMAT</w:instrText>
    </w:r>
    <w:r w:rsidR="00F47546" w:rsidRPr="1516D086">
      <w:rPr>
        <w:rFonts w:ascii="Museo Sans 300" w:hAnsi="Museo Sans 300"/>
        <w:b/>
        <w:bCs/>
        <w:sz w:val="18"/>
        <w:szCs w:val="18"/>
      </w:rPr>
      <w:fldChar w:fldCharType="separate"/>
    </w:r>
    <w:r w:rsidR="0094562B" w:rsidRPr="0094562B">
      <w:rPr>
        <w:rFonts w:ascii="Museo Sans 300" w:hAnsi="Museo Sans 300"/>
        <w:b/>
        <w:bCs/>
        <w:noProof/>
        <w:sz w:val="18"/>
        <w:szCs w:val="18"/>
        <w:lang w:val="es-ES"/>
      </w:rPr>
      <w:t>9</w:t>
    </w:r>
    <w:r w:rsidR="00F47546" w:rsidRPr="1516D086">
      <w:rPr>
        <w:rFonts w:ascii="Museo Sans 300" w:hAnsi="Museo Sans 300"/>
        <w:b/>
        <w:bCs/>
        <w:noProof/>
        <w:sz w:val="18"/>
        <w:szCs w:val="18"/>
        <w:lang w:val="es-ES"/>
      </w:rPr>
      <w:fldChar w:fldCharType="end"/>
    </w:r>
    <w:r w:rsidRPr="1516D086">
      <w:rPr>
        <w:rFonts w:ascii="Museo Sans 300" w:hAnsi="Museo Sans 300"/>
        <w:sz w:val="18"/>
        <w:szCs w:val="18"/>
        <w:lang w:val="es-ES"/>
      </w:rPr>
      <w:t xml:space="preserve"> de </w:t>
    </w:r>
    <w:r w:rsidR="00F47546" w:rsidRPr="1516D086">
      <w:rPr>
        <w:rFonts w:ascii="Museo Sans 300" w:hAnsi="Museo Sans 300"/>
        <w:b/>
        <w:bCs/>
        <w:noProof/>
        <w:sz w:val="18"/>
        <w:szCs w:val="18"/>
        <w:lang w:val="es-ES"/>
      </w:rPr>
      <w:fldChar w:fldCharType="begin"/>
    </w:r>
    <w:r w:rsidR="00F47546">
      <w:instrText>NUMPAGES  \* Arabic  \* MERGEFORMAT</w:instrText>
    </w:r>
    <w:r w:rsidR="00F47546" w:rsidRPr="1516D086">
      <w:fldChar w:fldCharType="separate"/>
    </w:r>
    <w:r w:rsidR="0094562B" w:rsidRPr="0094562B">
      <w:rPr>
        <w:rFonts w:ascii="Museo Sans 300" w:hAnsi="Museo Sans 300"/>
        <w:b/>
        <w:bCs/>
        <w:noProof/>
        <w:sz w:val="18"/>
        <w:szCs w:val="18"/>
        <w:lang w:val="es-ES"/>
      </w:rPr>
      <w:t>9</w:t>
    </w:r>
    <w:r w:rsidR="00F47546" w:rsidRPr="1516D086">
      <w:rPr>
        <w:rFonts w:ascii="Museo Sans 300" w:hAnsi="Museo Sans 300"/>
        <w:b/>
        <w:bCs/>
        <w:noProof/>
        <w:sz w:val="18"/>
        <w:szCs w:val="18"/>
        <w:lang w:val="es-E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8F2BE" w14:textId="77777777" w:rsidR="003578C1" w:rsidRDefault="003578C1" w:rsidP="009A54AC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</w:p>
  <w:p w14:paraId="7AAF1A83" w14:textId="77777777" w:rsidR="00F47546" w:rsidRPr="009A54AC" w:rsidRDefault="00F47546" w:rsidP="009A54AC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9A54AC"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3D06EDA6" w14:textId="406A6F47" w:rsidR="00F47546" w:rsidRPr="00F30EE8" w:rsidRDefault="1516D086" w:rsidP="00186D30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bCs/>
        <w:color w:val="000000"/>
        <w:sz w:val="18"/>
        <w:szCs w:val="18"/>
      </w:rPr>
    </w:pPr>
    <w:r w:rsidRPr="00F30EE8">
      <w:rPr>
        <w:rFonts w:ascii="Bembo Std" w:hAnsi="Bembo Std"/>
        <w:b/>
        <w:bCs/>
        <w:color w:val="000000"/>
        <w:sz w:val="18"/>
        <w:szCs w:val="18"/>
      </w:rPr>
      <w:t>PBX: (503) 2257-4438; Fax: (503) 2257-4499</w:t>
    </w:r>
  </w:p>
  <w:p w14:paraId="4E3BD474" w14:textId="77777777" w:rsidR="00D6183B" w:rsidRPr="00F30EE8" w:rsidRDefault="00D6183B" w:rsidP="00186D30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bCs/>
        <w:color w:val="000000"/>
        <w:sz w:val="18"/>
        <w:szCs w:val="18"/>
      </w:rPr>
    </w:pPr>
  </w:p>
  <w:p w14:paraId="75496491" w14:textId="671B36EA" w:rsidR="00D6183B" w:rsidRPr="00F30EE8" w:rsidRDefault="00D6183B" w:rsidP="00D6183B">
    <w:pPr>
      <w:pStyle w:val="Piedepgina"/>
      <w:jc w:val="center"/>
      <w:rPr>
        <w:rFonts w:ascii="Bembo Std" w:hAnsi="Bembo Std"/>
        <w:b/>
        <w:bCs/>
        <w:color w:val="000000"/>
        <w:sz w:val="18"/>
        <w:szCs w:val="18"/>
      </w:rPr>
    </w:pPr>
    <w:r w:rsidRPr="1516D086">
      <w:rPr>
        <w:rFonts w:ascii="Museo Sans 300" w:hAnsi="Museo Sans 300"/>
        <w:sz w:val="18"/>
        <w:szCs w:val="18"/>
        <w:lang w:val="es-ES"/>
      </w:rPr>
      <w:t xml:space="preserve">Página </w:t>
    </w:r>
    <w:r w:rsidRPr="1516D086">
      <w:rPr>
        <w:rFonts w:ascii="Museo Sans 300" w:hAnsi="Museo Sans 300"/>
        <w:b/>
        <w:bCs/>
        <w:noProof/>
        <w:sz w:val="18"/>
        <w:szCs w:val="18"/>
        <w:lang w:val="es-ES"/>
      </w:rPr>
      <w:fldChar w:fldCharType="begin"/>
    </w:r>
    <w:r w:rsidRPr="1516D086">
      <w:rPr>
        <w:rFonts w:ascii="Museo Sans 300" w:hAnsi="Museo Sans 300"/>
        <w:b/>
        <w:bCs/>
        <w:sz w:val="18"/>
        <w:szCs w:val="18"/>
      </w:rPr>
      <w:instrText>PAGE  \* Arabic  \* MERGEFORMAT</w:instrText>
    </w:r>
    <w:r w:rsidRPr="1516D086">
      <w:rPr>
        <w:rFonts w:ascii="Museo Sans 300" w:hAnsi="Museo Sans 300"/>
        <w:b/>
        <w:bCs/>
        <w:sz w:val="18"/>
        <w:szCs w:val="18"/>
      </w:rPr>
      <w:fldChar w:fldCharType="separate"/>
    </w:r>
    <w:r w:rsidR="0094562B" w:rsidRPr="0094562B">
      <w:rPr>
        <w:rFonts w:ascii="Museo Sans 300" w:hAnsi="Museo Sans 300"/>
        <w:b/>
        <w:bCs/>
        <w:noProof/>
        <w:sz w:val="18"/>
        <w:szCs w:val="18"/>
        <w:lang w:val="es-ES"/>
      </w:rPr>
      <w:t>1</w:t>
    </w:r>
    <w:r w:rsidRPr="1516D086">
      <w:rPr>
        <w:rFonts w:ascii="Museo Sans 300" w:hAnsi="Museo Sans 300"/>
        <w:b/>
        <w:bCs/>
        <w:noProof/>
        <w:sz w:val="18"/>
        <w:szCs w:val="18"/>
        <w:lang w:val="es-ES"/>
      </w:rPr>
      <w:fldChar w:fldCharType="end"/>
    </w:r>
    <w:r w:rsidRPr="1516D086">
      <w:rPr>
        <w:rFonts w:ascii="Museo Sans 300" w:hAnsi="Museo Sans 300"/>
        <w:sz w:val="18"/>
        <w:szCs w:val="18"/>
        <w:lang w:val="es-ES"/>
      </w:rPr>
      <w:t xml:space="preserve"> de </w:t>
    </w:r>
    <w:r w:rsidRPr="1516D086">
      <w:rPr>
        <w:rFonts w:ascii="Museo Sans 300" w:hAnsi="Museo Sans 300"/>
        <w:b/>
        <w:bCs/>
        <w:noProof/>
        <w:sz w:val="18"/>
        <w:szCs w:val="18"/>
        <w:lang w:val="es-ES"/>
      </w:rPr>
      <w:fldChar w:fldCharType="begin"/>
    </w:r>
    <w:r>
      <w:instrText>NUMPAGES  \* Arabic  \* MERGEFORMAT</w:instrText>
    </w:r>
    <w:r w:rsidRPr="1516D086">
      <w:fldChar w:fldCharType="separate"/>
    </w:r>
    <w:r w:rsidR="0094562B" w:rsidRPr="0094562B">
      <w:rPr>
        <w:rFonts w:ascii="Museo Sans 300" w:hAnsi="Museo Sans 300"/>
        <w:b/>
        <w:bCs/>
        <w:noProof/>
        <w:sz w:val="18"/>
        <w:szCs w:val="18"/>
        <w:lang w:val="es-ES"/>
      </w:rPr>
      <w:t>2</w:t>
    </w:r>
    <w:r w:rsidRPr="1516D086">
      <w:rPr>
        <w:rFonts w:ascii="Museo Sans 300" w:hAnsi="Museo Sans 300"/>
        <w:b/>
        <w:bCs/>
        <w:noProof/>
        <w:sz w:val="18"/>
        <w:szCs w:val="18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8D0BC" w14:textId="77777777" w:rsidR="007461CE" w:rsidRDefault="007461CE">
      <w:pPr>
        <w:spacing w:after="0" w:line="240" w:lineRule="auto"/>
      </w:pPr>
      <w:r>
        <w:separator/>
      </w:r>
    </w:p>
  </w:footnote>
  <w:footnote w:type="continuationSeparator" w:id="0">
    <w:p w14:paraId="2ECE8E72" w14:textId="77777777" w:rsidR="007461CE" w:rsidRDefault="007461CE">
      <w:pPr>
        <w:spacing w:after="0" w:line="240" w:lineRule="auto"/>
      </w:pPr>
      <w:r>
        <w:continuationSeparator/>
      </w:r>
    </w:p>
  </w:footnote>
  <w:footnote w:type="continuationNotice" w:id="1">
    <w:p w14:paraId="1451E45F" w14:textId="77777777" w:rsidR="007461CE" w:rsidRDefault="007461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9C3DC" w14:textId="1137C920" w:rsidR="00F47546" w:rsidRDefault="007D4F96">
    <w:pPr>
      <w:pStyle w:val="Encabezado"/>
    </w:pPr>
    <w:r>
      <w:rPr>
        <w:noProof/>
        <w:lang w:eastAsia="es-SV"/>
      </w:rPr>
      <w:drawing>
        <wp:anchor distT="36576" distB="36576" distL="36576" distR="36576" simplePos="0" relativeHeight="251658241" behindDoc="0" locked="0" layoutInCell="1" allowOverlap="1" wp14:anchorId="21668EC7" wp14:editId="3E7B09E7">
          <wp:simplePos x="0" y="0"/>
          <wp:positionH relativeFrom="page">
            <wp:align>right</wp:align>
          </wp:positionH>
          <wp:positionV relativeFrom="paragraph">
            <wp:posOffset>984885</wp:posOffset>
          </wp:positionV>
          <wp:extent cx="7736840" cy="6718935"/>
          <wp:effectExtent l="0" t="0" r="0" b="5715"/>
          <wp:wrapNone/>
          <wp:docPr id="1184755520" name="Imagen 11847555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F511A" w14:textId="7D9EAB95" w:rsidR="00F47546" w:rsidRDefault="007D4F96" w:rsidP="00754E7A">
    <w:pPr>
      <w:outlineLvl w:val="1"/>
    </w:pPr>
    <w:r>
      <w:rPr>
        <w:noProof/>
        <w:lang w:eastAsia="es-SV"/>
      </w:rPr>
      <w:drawing>
        <wp:inline distT="0" distB="0" distL="0" distR="0" wp14:anchorId="5D344DBF" wp14:editId="36BAAE86">
          <wp:extent cx="1914525" cy="619125"/>
          <wp:effectExtent l="0" t="0" r="9525" b="9525"/>
          <wp:docPr id="340995806" name="Imagen 3409958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7AEC8E4B" wp14:editId="66B66071">
          <wp:simplePos x="0" y="0"/>
          <wp:positionH relativeFrom="page">
            <wp:align>right</wp:align>
          </wp:positionH>
          <wp:positionV relativeFrom="paragraph">
            <wp:posOffset>1507490</wp:posOffset>
          </wp:positionV>
          <wp:extent cx="7736840" cy="6718935"/>
          <wp:effectExtent l="0" t="0" r="0" b="5715"/>
          <wp:wrapNone/>
          <wp:docPr id="1592506004" name="Imagen 1592506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C75D1" w14:textId="1E8C71EA" w:rsidR="00F47546" w:rsidRPr="00754E7A" w:rsidRDefault="007D4F96" w:rsidP="004F15AC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3" behindDoc="1" locked="0" layoutInCell="1" allowOverlap="1" wp14:anchorId="5DA3C8F5" wp14:editId="74709837">
          <wp:simplePos x="0" y="0"/>
          <wp:positionH relativeFrom="page">
            <wp:posOffset>10795</wp:posOffset>
          </wp:positionH>
          <wp:positionV relativeFrom="line">
            <wp:posOffset>-369570</wp:posOffset>
          </wp:positionV>
          <wp:extent cx="7772400" cy="10057765"/>
          <wp:effectExtent l="0" t="0" r="0" b="635"/>
          <wp:wrapNone/>
          <wp:docPr id="596369264" name="Imagen 5963692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36576" distB="36576" distL="36576" distR="36576" simplePos="0" relativeHeight="251658242" behindDoc="1" locked="0" layoutInCell="1" allowOverlap="1" wp14:anchorId="527B1BB9" wp14:editId="1F71D032">
          <wp:simplePos x="0" y="0"/>
          <wp:positionH relativeFrom="page">
            <wp:align>right</wp:align>
          </wp:positionH>
          <wp:positionV relativeFrom="paragraph">
            <wp:posOffset>1489075</wp:posOffset>
          </wp:positionV>
          <wp:extent cx="7762875" cy="7355205"/>
          <wp:effectExtent l="0" t="0" r="9525" b="0"/>
          <wp:wrapNone/>
          <wp:docPr id="498388412" name="Imagen 4983884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7355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2015"/>
    <w:multiLevelType w:val="hybridMultilevel"/>
    <w:tmpl w:val="6FB02DF2"/>
    <w:lvl w:ilvl="0" w:tplc="AE0CAC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F6F30"/>
    <w:multiLevelType w:val="hybridMultilevel"/>
    <w:tmpl w:val="096CB556"/>
    <w:lvl w:ilvl="0" w:tplc="34B20CCA">
      <w:start w:val="2"/>
      <w:numFmt w:val="bullet"/>
      <w:lvlText w:val="-"/>
      <w:lvlJc w:val="left"/>
      <w:pPr>
        <w:ind w:left="786" w:hanging="360"/>
      </w:pPr>
      <w:rPr>
        <w:rFonts w:ascii="Museo Sans 300" w:eastAsia="Times New Roman" w:hAnsi="Museo Sans 300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1BB75BB"/>
    <w:multiLevelType w:val="multilevel"/>
    <w:tmpl w:val="14345AD8"/>
    <w:lvl w:ilvl="0">
      <w:start w:val="1"/>
      <w:numFmt w:val="decimal"/>
      <w:lvlText w:val="%1."/>
      <w:lvlJc w:val="left"/>
      <w:pPr>
        <w:ind w:left="786" w:hanging="360"/>
      </w:pPr>
      <w:rPr>
        <w:rFonts w:ascii="Museo Sans 500" w:hAnsi="Museo Sans 500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3" w15:restartNumberingAfterBreak="0">
    <w:nsid w:val="13B82111"/>
    <w:multiLevelType w:val="hybridMultilevel"/>
    <w:tmpl w:val="6E9A74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51BBF"/>
    <w:multiLevelType w:val="multilevel"/>
    <w:tmpl w:val="68C8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930EE0"/>
    <w:multiLevelType w:val="hybridMultilevel"/>
    <w:tmpl w:val="B442BD20"/>
    <w:lvl w:ilvl="0" w:tplc="4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B134BF7"/>
    <w:multiLevelType w:val="hybridMultilevel"/>
    <w:tmpl w:val="9F54FA2A"/>
    <w:lvl w:ilvl="0" w:tplc="CEE026AC">
      <w:start w:val="1"/>
      <w:numFmt w:val="lowerLetter"/>
      <w:lvlText w:val="%1)"/>
      <w:lvlJc w:val="left"/>
      <w:pPr>
        <w:ind w:left="720" w:hanging="360"/>
      </w:pPr>
      <w:rPr>
        <w:rFonts w:ascii="Museo Sans 300" w:hAnsi="Museo Sans 300" w:hint="default"/>
      </w:rPr>
    </w:lvl>
    <w:lvl w:ilvl="1" w:tplc="FAB8270C">
      <w:start w:val="1"/>
      <w:numFmt w:val="decimal"/>
      <w:lvlText w:val="%2."/>
      <w:lvlJc w:val="left"/>
      <w:pPr>
        <w:ind w:left="1440" w:hanging="360"/>
      </w:pPr>
    </w:lvl>
    <w:lvl w:ilvl="2" w:tplc="6562FCD0">
      <w:start w:val="1"/>
      <w:numFmt w:val="decimal"/>
      <w:lvlText w:val="%3."/>
      <w:lvlJc w:val="left"/>
      <w:pPr>
        <w:ind w:left="2160" w:hanging="360"/>
      </w:pPr>
    </w:lvl>
    <w:lvl w:ilvl="3" w:tplc="5866B6AC">
      <w:start w:val="1"/>
      <w:numFmt w:val="decimal"/>
      <w:lvlText w:val="%4."/>
      <w:lvlJc w:val="left"/>
      <w:pPr>
        <w:ind w:left="2880" w:hanging="360"/>
      </w:pPr>
    </w:lvl>
    <w:lvl w:ilvl="4" w:tplc="71C06D5A">
      <w:start w:val="1"/>
      <w:numFmt w:val="decimal"/>
      <w:lvlText w:val="%5."/>
      <w:lvlJc w:val="left"/>
      <w:pPr>
        <w:ind w:left="3600" w:hanging="360"/>
      </w:pPr>
    </w:lvl>
    <w:lvl w:ilvl="5" w:tplc="9C226228">
      <w:start w:val="1"/>
      <w:numFmt w:val="decimal"/>
      <w:lvlText w:val="%6."/>
      <w:lvlJc w:val="left"/>
      <w:pPr>
        <w:ind w:left="4320" w:hanging="360"/>
      </w:pPr>
    </w:lvl>
    <w:lvl w:ilvl="6" w:tplc="2E26F276">
      <w:start w:val="1"/>
      <w:numFmt w:val="decimal"/>
      <w:lvlText w:val="%7."/>
      <w:lvlJc w:val="left"/>
      <w:pPr>
        <w:ind w:left="5040" w:hanging="360"/>
      </w:pPr>
    </w:lvl>
    <w:lvl w:ilvl="7" w:tplc="5A5AC6FE">
      <w:start w:val="1"/>
      <w:numFmt w:val="decimal"/>
      <w:lvlText w:val="%8."/>
      <w:lvlJc w:val="left"/>
      <w:pPr>
        <w:ind w:left="5760" w:hanging="360"/>
      </w:pPr>
    </w:lvl>
    <w:lvl w:ilvl="8" w:tplc="71789B02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1F7F144D"/>
    <w:multiLevelType w:val="hybridMultilevel"/>
    <w:tmpl w:val="6018CF8A"/>
    <w:lvl w:ilvl="0" w:tplc="87204F6C">
      <w:numFmt w:val="bullet"/>
      <w:lvlText w:val="-"/>
      <w:lvlJc w:val="left"/>
      <w:pPr>
        <w:ind w:left="993" w:hanging="360"/>
      </w:pPr>
      <w:rPr>
        <w:rFonts w:ascii="Museo Sans 300" w:eastAsia="Times New Roman" w:hAnsi="Museo Sans 300" w:cs="Segoe UI" w:hint="default"/>
      </w:rPr>
    </w:lvl>
    <w:lvl w:ilvl="1" w:tplc="440A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8" w15:restartNumberingAfterBreak="0">
    <w:nsid w:val="2FBA3B4E"/>
    <w:multiLevelType w:val="hybridMultilevel"/>
    <w:tmpl w:val="12DE56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91264"/>
    <w:multiLevelType w:val="hybridMultilevel"/>
    <w:tmpl w:val="96FA614C"/>
    <w:lvl w:ilvl="0" w:tplc="440A0017">
      <w:start w:val="1"/>
      <w:numFmt w:val="lowerLetter"/>
      <w:lvlText w:val="%1)"/>
      <w:lvlJc w:val="left"/>
      <w:pPr>
        <w:ind w:left="1571" w:hanging="360"/>
      </w:pPr>
    </w:lvl>
    <w:lvl w:ilvl="1" w:tplc="440A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 w15:restartNumberingAfterBreak="0">
    <w:nsid w:val="30D04BE8"/>
    <w:multiLevelType w:val="hybridMultilevel"/>
    <w:tmpl w:val="D39471B2"/>
    <w:lvl w:ilvl="0" w:tplc="2DD490D2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B7477"/>
    <w:multiLevelType w:val="hybridMultilevel"/>
    <w:tmpl w:val="9D1497A2"/>
    <w:lvl w:ilvl="0" w:tplc="44A02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82647A"/>
    <w:multiLevelType w:val="hybridMultilevel"/>
    <w:tmpl w:val="30DCB574"/>
    <w:lvl w:ilvl="0" w:tplc="9E5CC918">
      <w:start w:val="1"/>
      <w:numFmt w:val="lowerLetter"/>
      <w:lvlText w:val="%1."/>
      <w:lvlJc w:val="left"/>
      <w:pPr>
        <w:ind w:left="720" w:hanging="360"/>
      </w:pPr>
      <w:rPr>
        <w:rFonts w:ascii="Museo 300" w:hAnsi="Museo 300" w:hint="default"/>
        <w:sz w:val="16"/>
        <w:szCs w:val="16"/>
      </w:rPr>
    </w:lvl>
    <w:lvl w:ilvl="1" w:tplc="4488AA7E">
      <w:start w:val="1"/>
      <w:numFmt w:val="lowerLetter"/>
      <w:lvlText w:val="%2."/>
      <w:lvlJc w:val="left"/>
      <w:pPr>
        <w:ind w:left="1440" w:hanging="360"/>
      </w:pPr>
    </w:lvl>
    <w:lvl w:ilvl="2" w:tplc="226CE238">
      <w:start w:val="1"/>
      <w:numFmt w:val="lowerRoman"/>
      <w:lvlText w:val="%3."/>
      <w:lvlJc w:val="right"/>
      <w:pPr>
        <w:ind w:left="2160" w:hanging="180"/>
      </w:pPr>
    </w:lvl>
    <w:lvl w:ilvl="3" w:tplc="266A01D8">
      <w:start w:val="1"/>
      <w:numFmt w:val="decimal"/>
      <w:lvlText w:val="%4."/>
      <w:lvlJc w:val="left"/>
      <w:pPr>
        <w:ind w:left="2880" w:hanging="360"/>
      </w:pPr>
    </w:lvl>
    <w:lvl w:ilvl="4" w:tplc="FF6EED0E">
      <w:start w:val="1"/>
      <w:numFmt w:val="lowerLetter"/>
      <w:lvlText w:val="%5."/>
      <w:lvlJc w:val="left"/>
      <w:pPr>
        <w:ind w:left="3600" w:hanging="360"/>
      </w:pPr>
    </w:lvl>
    <w:lvl w:ilvl="5" w:tplc="D3D0686C">
      <w:start w:val="1"/>
      <w:numFmt w:val="lowerRoman"/>
      <w:lvlText w:val="%6."/>
      <w:lvlJc w:val="right"/>
      <w:pPr>
        <w:ind w:left="4320" w:hanging="180"/>
      </w:pPr>
    </w:lvl>
    <w:lvl w:ilvl="6" w:tplc="5F02504E">
      <w:start w:val="1"/>
      <w:numFmt w:val="decimal"/>
      <w:lvlText w:val="%7."/>
      <w:lvlJc w:val="left"/>
      <w:pPr>
        <w:ind w:left="5040" w:hanging="360"/>
      </w:pPr>
    </w:lvl>
    <w:lvl w:ilvl="7" w:tplc="2AEE372C">
      <w:start w:val="1"/>
      <w:numFmt w:val="lowerLetter"/>
      <w:lvlText w:val="%8."/>
      <w:lvlJc w:val="left"/>
      <w:pPr>
        <w:ind w:left="5760" w:hanging="360"/>
      </w:pPr>
    </w:lvl>
    <w:lvl w:ilvl="8" w:tplc="F42CBC5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C77F7"/>
    <w:multiLevelType w:val="hybridMultilevel"/>
    <w:tmpl w:val="8A08BECE"/>
    <w:lvl w:ilvl="0" w:tplc="3600F1C4">
      <w:start w:val="1"/>
      <w:numFmt w:val="lowerLetter"/>
      <w:lvlText w:val="%1)"/>
      <w:lvlJc w:val="left"/>
      <w:pPr>
        <w:ind w:left="360" w:hanging="360"/>
      </w:pPr>
      <w:rPr>
        <w:rFonts w:cs="Times New Roman"/>
        <w:color w:val="00000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0AC3E60"/>
    <w:multiLevelType w:val="hybridMultilevel"/>
    <w:tmpl w:val="2222E058"/>
    <w:lvl w:ilvl="0" w:tplc="1578FD5C">
      <w:start w:val="1"/>
      <w:numFmt w:val="upperLetter"/>
      <w:lvlText w:val="%1."/>
      <w:lvlJc w:val="left"/>
      <w:pPr>
        <w:ind w:left="720" w:hanging="360"/>
      </w:pPr>
      <w:rPr>
        <w:rFonts w:ascii="Museo Sans 500" w:eastAsia="Times New Roman" w:hAnsi="Museo Sans 500" w:cs="Times New Roman"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AB634C"/>
    <w:multiLevelType w:val="hybridMultilevel"/>
    <w:tmpl w:val="487643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D192F"/>
    <w:multiLevelType w:val="multilevel"/>
    <w:tmpl w:val="895A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207A3D"/>
    <w:multiLevelType w:val="hybridMultilevel"/>
    <w:tmpl w:val="2C541D66"/>
    <w:lvl w:ilvl="0" w:tplc="465CAE24">
      <w:start w:val="1"/>
      <w:numFmt w:val="upperRoman"/>
      <w:pStyle w:val="Listaconvietas5"/>
      <w:lvlText w:val="%1."/>
      <w:lvlJc w:val="left"/>
      <w:pPr>
        <w:ind w:left="1146" w:hanging="720"/>
      </w:pPr>
      <w:rPr>
        <w:rFonts w:cs="Times New Roman" w:hint="default"/>
      </w:rPr>
    </w:lvl>
    <w:lvl w:ilvl="1" w:tplc="440A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46562683"/>
    <w:multiLevelType w:val="hybridMultilevel"/>
    <w:tmpl w:val="CF58E1F8"/>
    <w:lvl w:ilvl="0" w:tplc="8AAEAE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92CAE4">
      <w:start w:val="1"/>
      <w:numFmt w:val="lowerLetter"/>
      <w:lvlText w:val="%2)"/>
      <w:lvlJc w:val="left"/>
      <w:pPr>
        <w:ind w:left="1440" w:hanging="360"/>
      </w:pPr>
      <w:rPr>
        <w:rFonts w:ascii="Museo Sans 300" w:eastAsia="Arial" w:hAnsi="Museo Sans 300" w:cs="Times New Roman" w:hint="default"/>
      </w:rPr>
    </w:lvl>
    <w:lvl w:ilvl="2" w:tplc="3B0468B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DBEC8B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B28EF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F0EF7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05A01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F268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30699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4E4DBC"/>
    <w:multiLevelType w:val="hybridMultilevel"/>
    <w:tmpl w:val="DBB66FE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66749"/>
    <w:multiLevelType w:val="hybridMultilevel"/>
    <w:tmpl w:val="B2027938"/>
    <w:lvl w:ilvl="0" w:tplc="DD9EA26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89552FC"/>
    <w:multiLevelType w:val="hybridMultilevel"/>
    <w:tmpl w:val="6AE42270"/>
    <w:lvl w:ilvl="0" w:tplc="7A6E6332">
      <w:start w:val="1"/>
      <w:numFmt w:val="lowerLetter"/>
      <w:lvlText w:val="%1)"/>
      <w:lvlJc w:val="left"/>
      <w:pPr>
        <w:ind w:left="720" w:hanging="360"/>
      </w:pPr>
      <w:rPr>
        <w:rFonts w:ascii="Museo 300" w:hAnsi="Museo 300" w:hint="default"/>
        <w:b w:val="0"/>
        <w:bCs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37643"/>
    <w:multiLevelType w:val="multilevel"/>
    <w:tmpl w:val="C69498B0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3" w15:restartNumberingAfterBreak="0">
    <w:nsid w:val="4BBA50AE"/>
    <w:multiLevelType w:val="hybridMultilevel"/>
    <w:tmpl w:val="4F6EB732"/>
    <w:lvl w:ilvl="0" w:tplc="6C6A95B2">
      <w:start w:val="1"/>
      <w:numFmt w:val="lowerLetter"/>
      <w:lvlText w:val="%1)"/>
      <w:lvlJc w:val="left"/>
      <w:pPr>
        <w:ind w:left="1287" w:hanging="360"/>
      </w:pPr>
      <w:rPr>
        <w:sz w:val="16"/>
      </w:rPr>
    </w:lvl>
    <w:lvl w:ilvl="1" w:tplc="440A0019" w:tentative="1">
      <w:start w:val="1"/>
      <w:numFmt w:val="lowerLetter"/>
      <w:lvlText w:val="%2."/>
      <w:lvlJc w:val="left"/>
      <w:pPr>
        <w:ind w:left="2007" w:hanging="360"/>
      </w:pPr>
    </w:lvl>
    <w:lvl w:ilvl="2" w:tplc="440A001B" w:tentative="1">
      <w:start w:val="1"/>
      <w:numFmt w:val="lowerRoman"/>
      <w:lvlText w:val="%3."/>
      <w:lvlJc w:val="right"/>
      <w:pPr>
        <w:ind w:left="2727" w:hanging="180"/>
      </w:pPr>
    </w:lvl>
    <w:lvl w:ilvl="3" w:tplc="440A000F" w:tentative="1">
      <w:start w:val="1"/>
      <w:numFmt w:val="decimal"/>
      <w:lvlText w:val="%4."/>
      <w:lvlJc w:val="left"/>
      <w:pPr>
        <w:ind w:left="3447" w:hanging="360"/>
      </w:pPr>
    </w:lvl>
    <w:lvl w:ilvl="4" w:tplc="440A0019" w:tentative="1">
      <w:start w:val="1"/>
      <w:numFmt w:val="lowerLetter"/>
      <w:lvlText w:val="%5."/>
      <w:lvlJc w:val="left"/>
      <w:pPr>
        <w:ind w:left="4167" w:hanging="360"/>
      </w:pPr>
    </w:lvl>
    <w:lvl w:ilvl="5" w:tplc="440A001B" w:tentative="1">
      <w:start w:val="1"/>
      <w:numFmt w:val="lowerRoman"/>
      <w:lvlText w:val="%6."/>
      <w:lvlJc w:val="right"/>
      <w:pPr>
        <w:ind w:left="4887" w:hanging="180"/>
      </w:pPr>
    </w:lvl>
    <w:lvl w:ilvl="6" w:tplc="440A000F" w:tentative="1">
      <w:start w:val="1"/>
      <w:numFmt w:val="decimal"/>
      <w:lvlText w:val="%7."/>
      <w:lvlJc w:val="left"/>
      <w:pPr>
        <w:ind w:left="5607" w:hanging="360"/>
      </w:pPr>
    </w:lvl>
    <w:lvl w:ilvl="7" w:tplc="440A0019" w:tentative="1">
      <w:start w:val="1"/>
      <w:numFmt w:val="lowerLetter"/>
      <w:lvlText w:val="%8."/>
      <w:lvlJc w:val="left"/>
      <w:pPr>
        <w:ind w:left="6327" w:hanging="360"/>
      </w:pPr>
    </w:lvl>
    <w:lvl w:ilvl="8" w:tplc="4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3C3207A"/>
    <w:multiLevelType w:val="hybridMultilevel"/>
    <w:tmpl w:val="8E503C32"/>
    <w:lvl w:ilvl="0" w:tplc="CE9028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D28DD0C">
      <w:start w:val="1"/>
      <w:numFmt w:val="bullet"/>
      <w:lvlText w:val="-"/>
      <w:lvlJc w:val="left"/>
      <w:pPr>
        <w:ind w:left="1440" w:hanging="360"/>
      </w:pPr>
      <w:rPr>
        <w:rFonts w:ascii="Museo Sans 300" w:hAnsi="Museo Sans 300" w:hint="default"/>
      </w:rPr>
    </w:lvl>
    <w:lvl w:ilvl="2" w:tplc="D4EC17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0AE48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6FCC9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ECA19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67E6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E3EA8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ED61B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10E344D"/>
    <w:multiLevelType w:val="hybridMultilevel"/>
    <w:tmpl w:val="5104841E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1400D63"/>
    <w:multiLevelType w:val="hybridMultilevel"/>
    <w:tmpl w:val="9C12C610"/>
    <w:lvl w:ilvl="0" w:tplc="0E80B1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8D91A70"/>
    <w:multiLevelType w:val="hybridMultilevel"/>
    <w:tmpl w:val="0D4A1F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10F02"/>
    <w:multiLevelType w:val="hybridMultilevel"/>
    <w:tmpl w:val="149C236A"/>
    <w:lvl w:ilvl="0" w:tplc="8AAEAEE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0"/>
      </w:rPr>
    </w:lvl>
    <w:lvl w:ilvl="1" w:tplc="4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4855B9B"/>
    <w:multiLevelType w:val="hybridMultilevel"/>
    <w:tmpl w:val="17D45FBC"/>
    <w:lvl w:ilvl="0" w:tplc="A554EFC6">
      <w:start w:val="103"/>
      <w:numFmt w:val="bullet"/>
      <w:lvlText w:val="-"/>
      <w:lvlJc w:val="left"/>
      <w:pPr>
        <w:ind w:left="1504" w:hanging="360"/>
      </w:pPr>
      <w:rPr>
        <w:rFonts w:ascii="Museo 300" w:eastAsia="Times New Roman" w:hAnsi="Museo 300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0" w15:restartNumberingAfterBreak="0">
    <w:nsid w:val="759B0A93"/>
    <w:multiLevelType w:val="multilevel"/>
    <w:tmpl w:val="28DE57A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AC64B90"/>
    <w:multiLevelType w:val="hybridMultilevel"/>
    <w:tmpl w:val="C074BBEC"/>
    <w:lvl w:ilvl="0" w:tplc="60C6FE7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D34D7"/>
    <w:multiLevelType w:val="hybridMultilevel"/>
    <w:tmpl w:val="CD34EF3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481344">
    <w:abstractNumId w:val="14"/>
  </w:num>
  <w:num w:numId="2" w16cid:durableId="19188597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2684070">
    <w:abstractNumId w:val="2"/>
  </w:num>
  <w:num w:numId="4" w16cid:durableId="1334533896">
    <w:abstractNumId w:val="20"/>
  </w:num>
  <w:num w:numId="5" w16cid:durableId="1940025728">
    <w:abstractNumId w:val="17"/>
  </w:num>
  <w:num w:numId="6" w16cid:durableId="1973636713">
    <w:abstractNumId w:val="9"/>
  </w:num>
  <w:num w:numId="7" w16cid:durableId="1958903046">
    <w:abstractNumId w:val="1"/>
  </w:num>
  <w:num w:numId="8" w16cid:durableId="308902506">
    <w:abstractNumId w:val="10"/>
  </w:num>
  <w:num w:numId="9" w16cid:durableId="1669940940">
    <w:abstractNumId w:val="24"/>
  </w:num>
  <w:num w:numId="10" w16cid:durableId="1149639402">
    <w:abstractNumId w:val="3"/>
  </w:num>
  <w:num w:numId="11" w16cid:durableId="1825660429">
    <w:abstractNumId w:val="30"/>
  </w:num>
  <w:num w:numId="12" w16cid:durableId="1828398199">
    <w:abstractNumId w:val="25"/>
  </w:num>
  <w:num w:numId="13" w16cid:durableId="1168323975">
    <w:abstractNumId w:val="19"/>
  </w:num>
  <w:num w:numId="14" w16cid:durableId="1055468086">
    <w:abstractNumId w:val="22"/>
  </w:num>
  <w:num w:numId="15" w16cid:durableId="643045308">
    <w:abstractNumId w:val="15"/>
  </w:num>
  <w:num w:numId="16" w16cid:durableId="2009021100">
    <w:abstractNumId w:val="27"/>
  </w:num>
  <w:num w:numId="17" w16cid:durableId="1285580091">
    <w:abstractNumId w:val="21"/>
  </w:num>
  <w:num w:numId="18" w16cid:durableId="1854764491">
    <w:abstractNumId w:val="12"/>
  </w:num>
  <w:num w:numId="19" w16cid:durableId="1650473984">
    <w:abstractNumId w:val="11"/>
  </w:num>
  <w:num w:numId="20" w16cid:durableId="1942955515">
    <w:abstractNumId w:val="18"/>
  </w:num>
  <w:num w:numId="21" w16cid:durableId="868176284">
    <w:abstractNumId w:val="7"/>
  </w:num>
  <w:num w:numId="22" w16cid:durableId="1948999355">
    <w:abstractNumId w:val="26"/>
  </w:num>
  <w:num w:numId="23" w16cid:durableId="33123749">
    <w:abstractNumId w:val="6"/>
    <w:lvlOverride w:ilvl="0">
      <w:startOverride w:val="1"/>
    </w:lvlOverride>
  </w:num>
  <w:num w:numId="24" w16cid:durableId="1913150611">
    <w:abstractNumId w:val="32"/>
  </w:num>
  <w:num w:numId="25" w16cid:durableId="217859372">
    <w:abstractNumId w:val="5"/>
  </w:num>
  <w:num w:numId="26" w16cid:durableId="1564559293">
    <w:abstractNumId w:val="28"/>
  </w:num>
  <w:num w:numId="27" w16cid:durableId="32467975">
    <w:abstractNumId w:val="8"/>
  </w:num>
  <w:num w:numId="28" w16cid:durableId="16732182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38579618">
    <w:abstractNumId w:val="31"/>
  </w:num>
  <w:num w:numId="30" w16cid:durableId="140931703">
    <w:abstractNumId w:val="23"/>
  </w:num>
  <w:num w:numId="31" w16cid:durableId="1529414874">
    <w:abstractNumId w:val="29"/>
  </w:num>
  <w:num w:numId="32" w16cid:durableId="29915426">
    <w:abstractNumId w:val="4"/>
  </w:num>
  <w:num w:numId="33" w16cid:durableId="1533760348">
    <w:abstractNumId w:val="16"/>
  </w:num>
  <w:num w:numId="34" w16cid:durableId="14040239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F3"/>
    <w:rsid w:val="00000720"/>
    <w:rsid w:val="00002E21"/>
    <w:rsid w:val="00002E4E"/>
    <w:rsid w:val="000052EB"/>
    <w:rsid w:val="000062F4"/>
    <w:rsid w:val="0000680A"/>
    <w:rsid w:val="000076A6"/>
    <w:rsid w:val="0001027F"/>
    <w:rsid w:val="00011629"/>
    <w:rsid w:val="00012AFA"/>
    <w:rsid w:val="000170CC"/>
    <w:rsid w:val="000173BD"/>
    <w:rsid w:val="00017ADA"/>
    <w:rsid w:val="0002095A"/>
    <w:rsid w:val="000210F1"/>
    <w:rsid w:val="00021343"/>
    <w:rsid w:val="00024227"/>
    <w:rsid w:val="00024794"/>
    <w:rsid w:val="0003032D"/>
    <w:rsid w:val="000319FD"/>
    <w:rsid w:val="00034E37"/>
    <w:rsid w:val="00035B0F"/>
    <w:rsid w:val="00035F14"/>
    <w:rsid w:val="00037D4E"/>
    <w:rsid w:val="00042C0E"/>
    <w:rsid w:val="000436F9"/>
    <w:rsid w:val="00043801"/>
    <w:rsid w:val="00045836"/>
    <w:rsid w:val="00045FAE"/>
    <w:rsid w:val="00046F37"/>
    <w:rsid w:val="000502AB"/>
    <w:rsid w:val="00050A5D"/>
    <w:rsid w:val="00051710"/>
    <w:rsid w:val="00052CF9"/>
    <w:rsid w:val="0005519C"/>
    <w:rsid w:val="0005594F"/>
    <w:rsid w:val="00057FDB"/>
    <w:rsid w:val="00061857"/>
    <w:rsid w:val="00061E08"/>
    <w:rsid w:val="00062514"/>
    <w:rsid w:val="00062E20"/>
    <w:rsid w:val="00064036"/>
    <w:rsid w:val="000650E5"/>
    <w:rsid w:val="000653B8"/>
    <w:rsid w:val="00065B22"/>
    <w:rsid w:val="00065EDF"/>
    <w:rsid w:val="00066D15"/>
    <w:rsid w:val="0007185B"/>
    <w:rsid w:val="00071A04"/>
    <w:rsid w:val="00071E15"/>
    <w:rsid w:val="00073375"/>
    <w:rsid w:val="000733D7"/>
    <w:rsid w:val="00074343"/>
    <w:rsid w:val="000743D4"/>
    <w:rsid w:val="00080AB1"/>
    <w:rsid w:val="00081FE1"/>
    <w:rsid w:val="00083A19"/>
    <w:rsid w:val="00084AD3"/>
    <w:rsid w:val="0008730D"/>
    <w:rsid w:val="0009010B"/>
    <w:rsid w:val="00091F7F"/>
    <w:rsid w:val="00092840"/>
    <w:rsid w:val="00093138"/>
    <w:rsid w:val="00093FBF"/>
    <w:rsid w:val="000964EF"/>
    <w:rsid w:val="000A07D9"/>
    <w:rsid w:val="000A176F"/>
    <w:rsid w:val="000A3778"/>
    <w:rsid w:val="000A42DF"/>
    <w:rsid w:val="000A443E"/>
    <w:rsid w:val="000A4DB0"/>
    <w:rsid w:val="000A5B2C"/>
    <w:rsid w:val="000B1682"/>
    <w:rsid w:val="000B2696"/>
    <w:rsid w:val="000B5244"/>
    <w:rsid w:val="000B5428"/>
    <w:rsid w:val="000B607B"/>
    <w:rsid w:val="000B7C66"/>
    <w:rsid w:val="000C0357"/>
    <w:rsid w:val="000C0FD9"/>
    <w:rsid w:val="000C3873"/>
    <w:rsid w:val="000C564F"/>
    <w:rsid w:val="000C652F"/>
    <w:rsid w:val="000C788F"/>
    <w:rsid w:val="000D034A"/>
    <w:rsid w:val="000D14EB"/>
    <w:rsid w:val="000D153B"/>
    <w:rsid w:val="000D4617"/>
    <w:rsid w:val="000D6BBC"/>
    <w:rsid w:val="000D6D25"/>
    <w:rsid w:val="000E09C4"/>
    <w:rsid w:val="000E176C"/>
    <w:rsid w:val="000E2D30"/>
    <w:rsid w:val="000E4FD5"/>
    <w:rsid w:val="000E5408"/>
    <w:rsid w:val="000E55F6"/>
    <w:rsid w:val="000E6A40"/>
    <w:rsid w:val="000E7D1A"/>
    <w:rsid w:val="000F0442"/>
    <w:rsid w:val="000F1DCE"/>
    <w:rsid w:val="000F2E6B"/>
    <w:rsid w:val="000F3FEF"/>
    <w:rsid w:val="000F46C8"/>
    <w:rsid w:val="000F4B6E"/>
    <w:rsid w:val="000F68DF"/>
    <w:rsid w:val="001038CC"/>
    <w:rsid w:val="00103E3E"/>
    <w:rsid w:val="0010411F"/>
    <w:rsid w:val="00104EBE"/>
    <w:rsid w:val="00105DFA"/>
    <w:rsid w:val="001078B8"/>
    <w:rsid w:val="001117EE"/>
    <w:rsid w:val="001135CB"/>
    <w:rsid w:val="001148DB"/>
    <w:rsid w:val="0012039D"/>
    <w:rsid w:val="0012053C"/>
    <w:rsid w:val="00120834"/>
    <w:rsid w:val="0012306A"/>
    <w:rsid w:val="00123443"/>
    <w:rsid w:val="00125CC4"/>
    <w:rsid w:val="00126516"/>
    <w:rsid w:val="00127850"/>
    <w:rsid w:val="00133FCC"/>
    <w:rsid w:val="001356BF"/>
    <w:rsid w:val="00135C8B"/>
    <w:rsid w:val="00136730"/>
    <w:rsid w:val="0014125A"/>
    <w:rsid w:val="00141A3D"/>
    <w:rsid w:val="00142FC7"/>
    <w:rsid w:val="0015099A"/>
    <w:rsid w:val="00151071"/>
    <w:rsid w:val="0015239C"/>
    <w:rsid w:val="001563CB"/>
    <w:rsid w:val="00156CD2"/>
    <w:rsid w:val="00160066"/>
    <w:rsid w:val="00161337"/>
    <w:rsid w:val="00161621"/>
    <w:rsid w:val="00161C82"/>
    <w:rsid w:val="001624A2"/>
    <w:rsid w:val="00162F55"/>
    <w:rsid w:val="00164064"/>
    <w:rsid w:val="00164140"/>
    <w:rsid w:val="001644C0"/>
    <w:rsid w:val="00164696"/>
    <w:rsid w:val="00164E6F"/>
    <w:rsid w:val="001660BB"/>
    <w:rsid w:val="00166D15"/>
    <w:rsid w:val="00166E5D"/>
    <w:rsid w:val="00170652"/>
    <w:rsid w:val="00170F37"/>
    <w:rsid w:val="00172171"/>
    <w:rsid w:val="001724A5"/>
    <w:rsid w:val="0017556F"/>
    <w:rsid w:val="001755C7"/>
    <w:rsid w:val="00175655"/>
    <w:rsid w:val="00175D5A"/>
    <w:rsid w:val="00177E16"/>
    <w:rsid w:val="001803FB"/>
    <w:rsid w:val="001812D3"/>
    <w:rsid w:val="00181D30"/>
    <w:rsid w:val="00182556"/>
    <w:rsid w:val="00184DEA"/>
    <w:rsid w:val="001855B6"/>
    <w:rsid w:val="00186808"/>
    <w:rsid w:val="00186AF3"/>
    <w:rsid w:val="00186D30"/>
    <w:rsid w:val="00186F6F"/>
    <w:rsid w:val="00192BD5"/>
    <w:rsid w:val="00193F42"/>
    <w:rsid w:val="001941D1"/>
    <w:rsid w:val="0019544A"/>
    <w:rsid w:val="00197460"/>
    <w:rsid w:val="001A02CC"/>
    <w:rsid w:val="001A3B73"/>
    <w:rsid w:val="001A446E"/>
    <w:rsid w:val="001A4C11"/>
    <w:rsid w:val="001A7186"/>
    <w:rsid w:val="001B2A67"/>
    <w:rsid w:val="001B3000"/>
    <w:rsid w:val="001B3D12"/>
    <w:rsid w:val="001B5908"/>
    <w:rsid w:val="001B793B"/>
    <w:rsid w:val="001B7A4B"/>
    <w:rsid w:val="001C1C07"/>
    <w:rsid w:val="001C41FB"/>
    <w:rsid w:val="001C540F"/>
    <w:rsid w:val="001C668E"/>
    <w:rsid w:val="001D06B7"/>
    <w:rsid w:val="001D1274"/>
    <w:rsid w:val="001D3D7F"/>
    <w:rsid w:val="001D40AC"/>
    <w:rsid w:val="001D420C"/>
    <w:rsid w:val="001D49E2"/>
    <w:rsid w:val="001D7103"/>
    <w:rsid w:val="001D763B"/>
    <w:rsid w:val="001E1748"/>
    <w:rsid w:val="001E1A2F"/>
    <w:rsid w:val="001E1C1D"/>
    <w:rsid w:val="001E4209"/>
    <w:rsid w:val="001E765C"/>
    <w:rsid w:val="001F0380"/>
    <w:rsid w:val="001F330E"/>
    <w:rsid w:val="001F6B20"/>
    <w:rsid w:val="001F7358"/>
    <w:rsid w:val="00203119"/>
    <w:rsid w:val="00206EC9"/>
    <w:rsid w:val="002105F7"/>
    <w:rsid w:val="002108C8"/>
    <w:rsid w:val="00210B70"/>
    <w:rsid w:val="0021237E"/>
    <w:rsid w:val="0021349A"/>
    <w:rsid w:val="002153B7"/>
    <w:rsid w:val="00215B94"/>
    <w:rsid w:val="00220B09"/>
    <w:rsid w:val="0022286F"/>
    <w:rsid w:val="00222FD0"/>
    <w:rsid w:val="0022383B"/>
    <w:rsid w:val="002255A0"/>
    <w:rsid w:val="002273B2"/>
    <w:rsid w:val="002300C9"/>
    <w:rsid w:val="0023018F"/>
    <w:rsid w:val="00230C53"/>
    <w:rsid w:val="00231848"/>
    <w:rsid w:val="00233B15"/>
    <w:rsid w:val="002344F8"/>
    <w:rsid w:val="00234978"/>
    <w:rsid w:val="00242266"/>
    <w:rsid w:val="00244AA6"/>
    <w:rsid w:val="00245A6F"/>
    <w:rsid w:val="002468DF"/>
    <w:rsid w:val="0025106D"/>
    <w:rsid w:val="00253574"/>
    <w:rsid w:val="00253CAF"/>
    <w:rsid w:val="00255312"/>
    <w:rsid w:val="00255BAA"/>
    <w:rsid w:val="00262749"/>
    <w:rsid w:val="00263923"/>
    <w:rsid w:val="00264C9F"/>
    <w:rsid w:val="00264FED"/>
    <w:rsid w:val="0026509D"/>
    <w:rsid w:val="00272837"/>
    <w:rsid w:val="00280880"/>
    <w:rsid w:val="0028172A"/>
    <w:rsid w:val="00281A39"/>
    <w:rsid w:val="00282663"/>
    <w:rsid w:val="00283095"/>
    <w:rsid w:val="002833A1"/>
    <w:rsid w:val="00286D89"/>
    <w:rsid w:val="0029121A"/>
    <w:rsid w:val="00291A98"/>
    <w:rsid w:val="00292893"/>
    <w:rsid w:val="00297668"/>
    <w:rsid w:val="00297E9D"/>
    <w:rsid w:val="002A0A33"/>
    <w:rsid w:val="002A1CD8"/>
    <w:rsid w:val="002A3FA2"/>
    <w:rsid w:val="002A45A4"/>
    <w:rsid w:val="002A4D57"/>
    <w:rsid w:val="002A5952"/>
    <w:rsid w:val="002A68DC"/>
    <w:rsid w:val="002A7764"/>
    <w:rsid w:val="002B1158"/>
    <w:rsid w:val="002B1689"/>
    <w:rsid w:val="002B3660"/>
    <w:rsid w:val="002B5754"/>
    <w:rsid w:val="002B7298"/>
    <w:rsid w:val="002C11C8"/>
    <w:rsid w:val="002C1E44"/>
    <w:rsid w:val="002C1F33"/>
    <w:rsid w:val="002C429E"/>
    <w:rsid w:val="002C45E3"/>
    <w:rsid w:val="002C46CC"/>
    <w:rsid w:val="002C4867"/>
    <w:rsid w:val="002C4925"/>
    <w:rsid w:val="002C52D6"/>
    <w:rsid w:val="002C5D04"/>
    <w:rsid w:val="002C68B7"/>
    <w:rsid w:val="002D039A"/>
    <w:rsid w:val="002D392A"/>
    <w:rsid w:val="002D53B2"/>
    <w:rsid w:val="002D684A"/>
    <w:rsid w:val="002D6F21"/>
    <w:rsid w:val="002E0752"/>
    <w:rsid w:val="002E3AC5"/>
    <w:rsid w:val="002E5C07"/>
    <w:rsid w:val="002E6C9E"/>
    <w:rsid w:val="002E738A"/>
    <w:rsid w:val="002E77F2"/>
    <w:rsid w:val="002F0833"/>
    <w:rsid w:val="002F248D"/>
    <w:rsid w:val="002F3B28"/>
    <w:rsid w:val="002F613F"/>
    <w:rsid w:val="002F72CD"/>
    <w:rsid w:val="002F7A63"/>
    <w:rsid w:val="002F7F48"/>
    <w:rsid w:val="0030082E"/>
    <w:rsid w:val="00300A12"/>
    <w:rsid w:val="00301E14"/>
    <w:rsid w:val="00303B4C"/>
    <w:rsid w:val="003041A0"/>
    <w:rsid w:val="00304566"/>
    <w:rsid w:val="00304FA1"/>
    <w:rsid w:val="003101F9"/>
    <w:rsid w:val="003110E5"/>
    <w:rsid w:val="0031143A"/>
    <w:rsid w:val="00311E19"/>
    <w:rsid w:val="003120BD"/>
    <w:rsid w:val="00313CA6"/>
    <w:rsid w:val="00316F76"/>
    <w:rsid w:val="0031790D"/>
    <w:rsid w:val="00320234"/>
    <w:rsid w:val="00321E2D"/>
    <w:rsid w:val="003229A9"/>
    <w:rsid w:val="00322BF5"/>
    <w:rsid w:val="00325E70"/>
    <w:rsid w:val="00327C0F"/>
    <w:rsid w:val="00331611"/>
    <w:rsid w:val="00332DD2"/>
    <w:rsid w:val="00333191"/>
    <w:rsid w:val="003337E2"/>
    <w:rsid w:val="003350DB"/>
    <w:rsid w:val="00335C51"/>
    <w:rsid w:val="0033622C"/>
    <w:rsid w:val="0034001B"/>
    <w:rsid w:val="00340E58"/>
    <w:rsid w:val="003416B6"/>
    <w:rsid w:val="003426B0"/>
    <w:rsid w:val="00342D0C"/>
    <w:rsid w:val="0034365A"/>
    <w:rsid w:val="003512DD"/>
    <w:rsid w:val="003514C2"/>
    <w:rsid w:val="0035178E"/>
    <w:rsid w:val="00353B24"/>
    <w:rsid w:val="0035627A"/>
    <w:rsid w:val="00356C0B"/>
    <w:rsid w:val="0035774B"/>
    <w:rsid w:val="003578C1"/>
    <w:rsid w:val="003601FA"/>
    <w:rsid w:val="00360640"/>
    <w:rsid w:val="003610E2"/>
    <w:rsid w:val="0036181B"/>
    <w:rsid w:val="0036278F"/>
    <w:rsid w:val="00362817"/>
    <w:rsid w:val="00362F0E"/>
    <w:rsid w:val="00363A29"/>
    <w:rsid w:val="00364DFE"/>
    <w:rsid w:val="003654BF"/>
    <w:rsid w:val="00366180"/>
    <w:rsid w:val="00366523"/>
    <w:rsid w:val="003670A6"/>
    <w:rsid w:val="003704D1"/>
    <w:rsid w:val="003706EA"/>
    <w:rsid w:val="00372B01"/>
    <w:rsid w:val="003746C1"/>
    <w:rsid w:val="00375B82"/>
    <w:rsid w:val="003801FB"/>
    <w:rsid w:val="0038564E"/>
    <w:rsid w:val="003861C1"/>
    <w:rsid w:val="0038648E"/>
    <w:rsid w:val="00392444"/>
    <w:rsid w:val="00394AA1"/>
    <w:rsid w:val="00394B10"/>
    <w:rsid w:val="003A1FC2"/>
    <w:rsid w:val="003A2A43"/>
    <w:rsid w:val="003A3413"/>
    <w:rsid w:val="003A35B1"/>
    <w:rsid w:val="003A3607"/>
    <w:rsid w:val="003A4695"/>
    <w:rsid w:val="003A5080"/>
    <w:rsid w:val="003A59C4"/>
    <w:rsid w:val="003A6EAD"/>
    <w:rsid w:val="003B23C1"/>
    <w:rsid w:val="003B273A"/>
    <w:rsid w:val="003B38E9"/>
    <w:rsid w:val="003B4A20"/>
    <w:rsid w:val="003C0B47"/>
    <w:rsid w:val="003C0D02"/>
    <w:rsid w:val="003C107E"/>
    <w:rsid w:val="003C175C"/>
    <w:rsid w:val="003C36E0"/>
    <w:rsid w:val="003C3CC0"/>
    <w:rsid w:val="003C448D"/>
    <w:rsid w:val="003C55A8"/>
    <w:rsid w:val="003C55C8"/>
    <w:rsid w:val="003C6B2C"/>
    <w:rsid w:val="003D11B8"/>
    <w:rsid w:val="003D432F"/>
    <w:rsid w:val="003D5ABB"/>
    <w:rsid w:val="003D780B"/>
    <w:rsid w:val="003D7993"/>
    <w:rsid w:val="003E0EC8"/>
    <w:rsid w:val="003E31D9"/>
    <w:rsid w:val="003E4FCC"/>
    <w:rsid w:val="003E69B6"/>
    <w:rsid w:val="003E7A1C"/>
    <w:rsid w:val="003F0FB6"/>
    <w:rsid w:val="003F2520"/>
    <w:rsid w:val="003F3EE2"/>
    <w:rsid w:val="003F6AB8"/>
    <w:rsid w:val="003F7DDD"/>
    <w:rsid w:val="004004E4"/>
    <w:rsid w:val="004013CC"/>
    <w:rsid w:val="00402367"/>
    <w:rsid w:val="00402B24"/>
    <w:rsid w:val="00403EEE"/>
    <w:rsid w:val="00404E5C"/>
    <w:rsid w:val="004067FA"/>
    <w:rsid w:val="0040799D"/>
    <w:rsid w:val="00407D52"/>
    <w:rsid w:val="00413C43"/>
    <w:rsid w:val="00414D95"/>
    <w:rsid w:val="00417114"/>
    <w:rsid w:val="0042037E"/>
    <w:rsid w:val="004237BB"/>
    <w:rsid w:val="004242C8"/>
    <w:rsid w:val="0042486E"/>
    <w:rsid w:val="00424A11"/>
    <w:rsid w:val="004263C0"/>
    <w:rsid w:val="00426558"/>
    <w:rsid w:val="00427176"/>
    <w:rsid w:val="004271A0"/>
    <w:rsid w:val="00427433"/>
    <w:rsid w:val="0043105C"/>
    <w:rsid w:val="00434E59"/>
    <w:rsid w:val="0043556B"/>
    <w:rsid w:val="00435F3E"/>
    <w:rsid w:val="00436801"/>
    <w:rsid w:val="00440799"/>
    <w:rsid w:val="00444588"/>
    <w:rsid w:val="004463F2"/>
    <w:rsid w:val="004465C3"/>
    <w:rsid w:val="00446EBF"/>
    <w:rsid w:val="00451298"/>
    <w:rsid w:val="004524BF"/>
    <w:rsid w:val="00452992"/>
    <w:rsid w:val="004533DF"/>
    <w:rsid w:val="00453665"/>
    <w:rsid w:val="00453F5F"/>
    <w:rsid w:val="0045432D"/>
    <w:rsid w:val="00455EC8"/>
    <w:rsid w:val="00455EE3"/>
    <w:rsid w:val="004568FE"/>
    <w:rsid w:val="00461FA2"/>
    <w:rsid w:val="00462115"/>
    <w:rsid w:val="00464350"/>
    <w:rsid w:val="00465514"/>
    <w:rsid w:val="00466277"/>
    <w:rsid w:val="00467387"/>
    <w:rsid w:val="00470F43"/>
    <w:rsid w:val="00471FE8"/>
    <w:rsid w:val="00473631"/>
    <w:rsid w:val="00475015"/>
    <w:rsid w:val="004763DC"/>
    <w:rsid w:val="00476696"/>
    <w:rsid w:val="004770E2"/>
    <w:rsid w:val="00483232"/>
    <w:rsid w:val="004857FF"/>
    <w:rsid w:val="0048592B"/>
    <w:rsid w:val="00487584"/>
    <w:rsid w:val="00487F90"/>
    <w:rsid w:val="00490CC7"/>
    <w:rsid w:val="004942FA"/>
    <w:rsid w:val="004969D7"/>
    <w:rsid w:val="004979FE"/>
    <w:rsid w:val="004A27C0"/>
    <w:rsid w:val="004A2E67"/>
    <w:rsid w:val="004A3A14"/>
    <w:rsid w:val="004A4C5B"/>
    <w:rsid w:val="004A50E1"/>
    <w:rsid w:val="004B0F22"/>
    <w:rsid w:val="004B2AB0"/>
    <w:rsid w:val="004B33F8"/>
    <w:rsid w:val="004B4EF2"/>
    <w:rsid w:val="004B5853"/>
    <w:rsid w:val="004B694B"/>
    <w:rsid w:val="004B74C0"/>
    <w:rsid w:val="004B7567"/>
    <w:rsid w:val="004B7B66"/>
    <w:rsid w:val="004C050F"/>
    <w:rsid w:val="004C12E2"/>
    <w:rsid w:val="004C1EFD"/>
    <w:rsid w:val="004C59B1"/>
    <w:rsid w:val="004C59E0"/>
    <w:rsid w:val="004C6A99"/>
    <w:rsid w:val="004C74D2"/>
    <w:rsid w:val="004D152A"/>
    <w:rsid w:val="004D1B1E"/>
    <w:rsid w:val="004D52E4"/>
    <w:rsid w:val="004D5482"/>
    <w:rsid w:val="004D6ADD"/>
    <w:rsid w:val="004D6CEC"/>
    <w:rsid w:val="004D784D"/>
    <w:rsid w:val="004E222A"/>
    <w:rsid w:val="004E3E8C"/>
    <w:rsid w:val="004E678A"/>
    <w:rsid w:val="004E715A"/>
    <w:rsid w:val="004F0E78"/>
    <w:rsid w:val="004F15AC"/>
    <w:rsid w:val="004F17DD"/>
    <w:rsid w:val="004F2E27"/>
    <w:rsid w:val="004F4530"/>
    <w:rsid w:val="004F5EFD"/>
    <w:rsid w:val="004F7EBE"/>
    <w:rsid w:val="005009F6"/>
    <w:rsid w:val="00504FA9"/>
    <w:rsid w:val="00505DAA"/>
    <w:rsid w:val="00506454"/>
    <w:rsid w:val="00506FFE"/>
    <w:rsid w:val="005105DB"/>
    <w:rsid w:val="00511B37"/>
    <w:rsid w:val="0051296F"/>
    <w:rsid w:val="00514157"/>
    <w:rsid w:val="00516251"/>
    <w:rsid w:val="00517E7B"/>
    <w:rsid w:val="00523003"/>
    <w:rsid w:val="00523BFF"/>
    <w:rsid w:val="00526862"/>
    <w:rsid w:val="005273FC"/>
    <w:rsid w:val="00527A6F"/>
    <w:rsid w:val="005322D9"/>
    <w:rsid w:val="005344FB"/>
    <w:rsid w:val="00541780"/>
    <w:rsid w:val="00541BD7"/>
    <w:rsid w:val="00541CA9"/>
    <w:rsid w:val="00541F2E"/>
    <w:rsid w:val="00543684"/>
    <w:rsid w:val="00545A66"/>
    <w:rsid w:val="00545B3F"/>
    <w:rsid w:val="00550400"/>
    <w:rsid w:val="005508DA"/>
    <w:rsid w:val="00550A39"/>
    <w:rsid w:val="00551100"/>
    <w:rsid w:val="00553BE1"/>
    <w:rsid w:val="00554408"/>
    <w:rsid w:val="00554786"/>
    <w:rsid w:val="00555048"/>
    <w:rsid w:val="00556241"/>
    <w:rsid w:val="00557E71"/>
    <w:rsid w:val="0056181C"/>
    <w:rsid w:val="00562957"/>
    <w:rsid w:val="005649F0"/>
    <w:rsid w:val="005654F5"/>
    <w:rsid w:val="00567017"/>
    <w:rsid w:val="00571A23"/>
    <w:rsid w:val="00572A72"/>
    <w:rsid w:val="00573053"/>
    <w:rsid w:val="00574303"/>
    <w:rsid w:val="005748D1"/>
    <w:rsid w:val="00575016"/>
    <w:rsid w:val="00581443"/>
    <w:rsid w:val="00581738"/>
    <w:rsid w:val="0058376D"/>
    <w:rsid w:val="0058470E"/>
    <w:rsid w:val="00584F20"/>
    <w:rsid w:val="005873C9"/>
    <w:rsid w:val="00587A05"/>
    <w:rsid w:val="00587D09"/>
    <w:rsid w:val="00590E03"/>
    <w:rsid w:val="00590F33"/>
    <w:rsid w:val="0059701F"/>
    <w:rsid w:val="00597B08"/>
    <w:rsid w:val="005A2760"/>
    <w:rsid w:val="005A3978"/>
    <w:rsid w:val="005A53EB"/>
    <w:rsid w:val="005A6F2E"/>
    <w:rsid w:val="005B0351"/>
    <w:rsid w:val="005B1B8E"/>
    <w:rsid w:val="005B30A3"/>
    <w:rsid w:val="005B3A78"/>
    <w:rsid w:val="005B4075"/>
    <w:rsid w:val="005B485A"/>
    <w:rsid w:val="005B4A8C"/>
    <w:rsid w:val="005B53F5"/>
    <w:rsid w:val="005B6F6E"/>
    <w:rsid w:val="005B70C1"/>
    <w:rsid w:val="005B7C0C"/>
    <w:rsid w:val="005B7CBD"/>
    <w:rsid w:val="005C19BD"/>
    <w:rsid w:val="005C1F86"/>
    <w:rsid w:val="005C2221"/>
    <w:rsid w:val="005C2358"/>
    <w:rsid w:val="005C2DE0"/>
    <w:rsid w:val="005C2E96"/>
    <w:rsid w:val="005C3A78"/>
    <w:rsid w:val="005C4AE0"/>
    <w:rsid w:val="005C4BEC"/>
    <w:rsid w:val="005D0C28"/>
    <w:rsid w:val="005D1D7F"/>
    <w:rsid w:val="005D295F"/>
    <w:rsid w:val="005D3438"/>
    <w:rsid w:val="005D4AF3"/>
    <w:rsid w:val="005D6DD0"/>
    <w:rsid w:val="005E2A58"/>
    <w:rsid w:val="005E2E5E"/>
    <w:rsid w:val="005E37A1"/>
    <w:rsid w:val="005E4123"/>
    <w:rsid w:val="005E460C"/>
    <w:rsid w:val="005E48BC"/>
    <w:rsid w:val="005E5421"/>
    <w:rsid w:val="005E7958"/>
    <w:rsid w:val="005F1D21"/>
    <w:rsid w:val="005F4CD0"/>
    <w:rsid w:val="005F4D8D"/>
    <w:rsid w:val="005F6EF4"/>
    <w:rsid w:val="005F7133"/>
    <w:rsid w:val="00600405"/>
    <w:rsid w:val="00602A62"/>
    <w:rsid w:val="006030D1"/>
    <w:rsid w:val="006035EC"/>
    <w:rsid w:val="006076CB"/>
    <w:rsid w:val="00607D7E"/>
    <w:rsid w:val="006101D0"/>
    <w:rsid w:val="0061027C"/>
    <w:rsid w:val="00614E9B"/>
    <w:rsid w:val="00615D08"/>
    <w:rsid w:val="0061739B"/>
    <w:rsid w:val="00621328"/>
    <w:rsid w:val="00621D08"/>
    <w:rsid w:val="00626C2D"/>
    <w:rsid w:val="00630CFF"/>
    <w:rsid w:val="00631139"/>
    <w:rsid w:val="00632CB0"/>
    <w:rsid w:val="00632FD7"/>
    <w:rsid w:val="00636E33"/>
    <w:rsid w:val="0063712B"/>
    <w:rsid w:val="00637A6E"/>
    <w:rsid w:val="006419FA"/>
    <w:rsid w:val="00642925"/>
    <w:rsid w:val="00642D2E"/>
    <w:rsid w:val="00644ACA"/>
    <w:rsid w:val="00646FC2"/>
    <w:rsid w:val="0065072D"/>
    <w:rsid w:val="00651A88"/>
    <w:rsid w:val="00651BB9"/>
    <w:rsid w:val="00653EA1"/>
    <w:rsid w:val="006549D4"/>
    <w:rsid w:val="006567D6"/>
    <w:rsid w:val="00660E64"/>
    <w:rsid w:val="00661C9D"/>
    <w:rsid w:val="0066301A"/>
    <w:rsid w:val="00666B5C"/>
    <w:rsid w:val="00666BBC"/>
    <w:rsid w:val="00667087"/>
    <w:rsid w:val="00672172"/>
    <w:rsid w:val="00673436"/>
    <w:rsid w:val="006741F3"/>
    <w:rsid w:val="00675DF2"/>
    <w:rsid w:val="0067625C"/>
    <w:rsid w:val="00677D68"/>
    <w:rsid w:val="00682BC6"/>
    <w:rsid w:val="00683057"/>
    <w:rsid w:val="0068333A"/>
    <w:rsid w:val="00684FC8"/>
    <w:rsid w:val="0068596B"/>
    <w:rsid w:val="0068597C"/>
    <w:rsid w:val="00686C05"/>
    <w:rsid w:val="0069205F"/>
    <w:rsid w:val="006934F9"/>
    <w:rsid w:val="006941DC"/>
    <w:rsid w:val="00694D92"/>
    <w:rsid w:val="006956BE"/>
    <w:rsid w:val="00695D31"/>
    <w:rsid w:val="0069736E"/>
    <w:rsid w:val="00697F49"/>
    <w:rsid w:val="006A0073"/>
    <w:rsid w:val="006A2DC8"/>
    <w:rsid w:val="006A3E6F"/>
    <w:rsid w:val="006A431B"/>
    <w:rsid w:val="006A4D32"/>
    <w:rsid w:val="006A6DB5"/>
    <w:rsid w:val="006A7064"/>
    <w:rsid w:val="006B1564"/>
    <w:rsid w:val="006B276B"/>
    <w:rsid w:val="006B3FEC"/>
    <w:rsid w:val="006B6745"/>
    <w:rsid w:val="006C0122"/>
    <w:rsid w:val="006C1C64"/>
    <w:rsid w:val="006C4A34"/>
    <w:rsid w:val="006C50BD"/>
    <w:rsid w:val="006C78AA"/>
    <w:rsid w:val="006C7E5D"/>
    <w:rsid w:val="006D17CC"/>
    <w:rsid w:val="006D3BAD"/>
    <w:rsid w:val="006D3FBB"/>
    <w:rsid w:val="006D451E"/>
    <w:rsid w:val="006D5354"/>
    <w:rsid w:val="006D70AF"/>
    <w:rsid w:val="006D7379"/>
    <w:rsid w:val="006DD87C"/>
    <w:rsid w:val="006E08CE"/>
    <w:rsid w:val="006E0CEF"/>
    <w:rsid w:val="006E106A"/>
    <w:rsid w:val="006E27D2"/>
    <w:rsid w:val="006E449E"/>
    <w:rsid w:val="006E4A55"/>
    <w:rsid w:val="006E7AFC"/>
    <w:rsid w:val="006F090A"/>
    <w:rsid w:val="006F0F5A"/>
    <w:rsid w:val="006F1487"/>
    <w:rsid w:val="006F59E9"/>
    <w:rsid w:val="006F5AC3"/>
    <w:rsid w:val="006F609F"/>
    <w:rsid w:val="007011ED"/>
    <w:rsid w:val="00701DC0"/>
    <w:rsid w:val="0070396C"/>
    <w:rsid w:val="00703A06"/>
    <w:rsid w:val="00703D74"/>
    <w:rsid w:val="00705FBB"/>
    <w:rsid w:val="0071485F"/>
    <w:rsid w:val="0071508C"/>
    <w:rsid w:val="00715C55"/>
    <w:rsid w:val="0071639A"/>
    <w:rsid w:val="0071659F"/>
    <w:rsid w:val="007174F5"/>
    <w:rsid w:val="00720577"/>
    <w:rsid w:val="007232F3"/>
    <w:rsid w:val="0072628C"/>
    <w:rsid w:val="0072645B"/>
    <w:rsid w:val="00727507"/>
    <w:rsid w:val="007310B4"/>
    <w:rsid w:val="00731EBD"/>
    <w:rsid w:val="007323B0"/>
    <w:rsid w:val="00732AEE"/>
    <w:rsid w:val="00732B32"/>
    <w:rsid w:val="00734411"/>
    <w:rsid w:val="00735260"/>
    <w:rsid w:val="007359F5"/>
    <w:rsid w:val="00744A7D"/>
    <w:rsid w:val="0074550B"/>
    <w:rsid w:val="00745569"/>
    <w:rsid w:val="007461CE"/>
    <w:rsid w:val="007465B0"/>
    <w:rsid w:val="00747C6F"/>
    <w:rsid w:val="00751BBE"/>
    <w:rsid w:val="00752644"/>
    <w:rsid w:val="00752B73"/>
    <w:rsid w:val="00753F5E"/>
    <w:rsid w:val="00754E7A"/>
    <w:rsid w:val="00755271"/>
    <w:rsid w:val="00756463"/>
    <w:rsid w:val="00756FBE"/>
    <w:rsid w:val="0076138D"/>
    <w:rsid w:val="00761D73"/>
    <w:rsid w:val="00761F94"/>
    <w:rsid w:val="00762239"/>
    <w:rsid w:val="00764206"/>
    <w:rsid w:val="0076761D"/>
    <w:rsid w:val="007677C1"/>
    <w:rsid w:val="007709BD"/>
    <w:rsid w:val="007721DB"/>
    <w:rsid w:val="00772586"/>
    <w:rsid w:val="00773C67"/>
    <w:rsid w:val="00774D77"/>
    <w:rsid w:val="00775516"/>
    <w:rsid w:val="007823BA"/>
    <w:rsid w:val="007825EB"/>
    <w:rsid w:val="00782F9E"/>
    <w:rsid w:val="0078317B"/>
    <w:rsid w:val="007861E4"/>
    <w:rsid w:val="00786810"/>
    <w:rsid w:val="00793151"/>
    <w:rsid w:val="0079373F"/>
    <w:rsid w:val="007943D9"/>
    <w:rsid w:val="007951C5"/>
    <w:rsid w:val="007968E2"/>
    <w:rsid w:val="007968FB"/>
    <w:rsid w:val="00796CA1"/>
    <w:rsid w:val="00797B83"/>
    <w:rsid w:val="007A094F"/>
    <w:rsid w:val="007A68F1"/>
    <w:rsid w:val="007A6C22"/>
    <w:rsid w:val="007A6FB7"/>
    <w:rsid w:val="007A719B"/>
    <w:rsid w:val="007A7CB4"/>
    <w:rsid w:val="007B37F5"/>
    <w:rsid w:val="007B46B2"/>
    <w:rsid w:val="007B77C0"/>
    <w:rsid w:val="007C17BE"/>
    <w:rsid w:val="007C19AE"/>
    <w:rsid w:val="007C4373"/>
    <w:rsid w:val="007C4F9F"/>
    <w:rsid w:val="007C5C86"/>
    <w:rsid w:val="007C63BF"/>
    <w:rsid w:val="007C6460"/>
    <w:rsid w:val="007C7403"/>
    <w:rsid w:val="007D031D"/>
    <w:rsid w:val="007D21FA"/>
    <w:rsid w:val="007D2C8E"/>
    <w:rsid w:val="007D4F96"/>
    <w:rsid w:val="007D5A0A"/>
    <w:rsid w:val="007D5CC1"/>
    <w:rsid w:val="007E18A8"/>
    <w:rsid w:val="007E212B"/>
    <w:rsid w:val="007E2E8C"/>
    <w:rsid w:val="007E336B"/>
    <w:rsid w:val="007E367B"/>
    <w:rsid w:val="007E57F7"/>
    <w:rsid w:val="007E679D"/>
    <w:rsid w:val="007E701C"/>
    <w:rsid w:val="007E7783"/>
    <w:rsid w:val="007F10D1"/>
    <w:rsid w:val="007F33C3"/>
    <w:rsid w:val="007F3ACA"/>
    <w:rsid w:val="007F420A"/>
    <w:rsid w:val="007F646A"/>
    <w:rsid w:val="007F79CC"/>
    <w:rsid w:val="00801185"/>
    <w:rsid w:val="00802DBA"/>
    <w:rsid w:val="008039D0"/>
    <w:rsid w:val="00804AE8"/>
    <w:rsid w:val="00805F60"/>
    <w:rsid w:val="00805F80"/>
    <w:rsid w:val="0080781D"/>
    <w:rsid w:val="0081228A"/>
    <w:rsid w:val="0081459B"/>
    <w:rsid w:val="008166B5"/>
    <w:rsid w:val="00821287"/>
    <w:rsid w:val="008248DA"/>
    <w:rsid w:val="00827448"/>
    <w:rsid w:val="00830173"/>
    <w:rsid w:val="008301FE"/>
    <w:rsid w:val="00833D76"/>
    <w:rsid w:val="008345A8"/>
    <w:rsid w:val="008358DB"/>
    <w:rsid w:val="008370BF"/>
    <w:rsid w:val="00841D16"/>
    <w:rsid w:val="008432DD"/>
    <w:rsid w:val="008443CD"/>
    <w:rsid w:val="0084484F"/>
    <w:rsid w:val="0084505D"/>
    <w:rsid w:val="008468CE"/>
    <w:rsid w:val="00850DB1"/>
    <w:rsid w:val="008529FC"/>
    <w:rsid w:val="00852EDB"/>
    <w:rsid w:val="008532B0"/>
    <w:rsid w:val="00853618"/>
    <w:rsid w:val="00855B93"/>
    <w:rsid w:val="008570F2"/>
    <w:rsid w:val="00860262"/>
    <w:rsid w:val="008645D8"/>
    <w:rsid w:val="008672CE"/>
    <w:rsid w:val="00867405"/>
    <w:rsid w:val="00867F99"/>
    <w:rsid w:val="008743DA"/>
    <w:rsid w:val="0087560E"/>
    <w:rsid w:val="00876740"/>
    <w:rsid w:val="00877047"/>
    <w:rsid w:val="00877049"/>
    <w:rsid w:val="008774C3"/>
    <w:rsid w:val="008824CB"/>
    <w:rsid w:val="00883604"/>
    <w:rsid w:val="00885330"/>
    <w:rsid w:val="00887CAF"/>
    <w:rsid w:val="00890531"/>
    <w:rsid w:val="00891C31"/>
    <w:rsid w:val="008926E2"/>
    <w:rsid w:val="0089294F"/>
    <w:rsid w:val="00895B7C"/>
    <w:rsid w:val="00895EC0"/>
    <w:rsid w:val="008966EB"/>
    <w:rsid w:val="00897370"/>
    <w:rsid w:val="00897D76"/>
    <w:rsid w:val="008A1F87"/>
    <w:rsid w:val="008A23D7"/>
    <w:rsid w:val="008A3342"/>
    <w:rsid w:val="008A38EF"/>
    <w:rsid w:val="008A4E35"/>
    <w:rsid w:val="008A51D1"/>
    <w:rsid w:val="008A5DC9"/>
    <w:rsid w:val="008A7D73"/>
    <w:rsid w:val="008B209D"/>
    <w:rsid w:val="008B3B23"/>
    <w:rsid w:val="008B43A0"/>
    <w:rsid w:val="008B4443"/>
    <w:rsid w:val="008B496E"/>
    <w:rsid w:val="008B54B4"/>
    <w:rsid w:val="008B6978"/>
    <w:rsid w:val="008B6E7F"/>
    <w:rsid w:val="008C041D"/>
    <w:rsid w:val="008C5AD7"/>
    <w:rsid w:val="008C714D"/>
    <w:rsid w:val="008D2864"/>
    <w:rsid w:val="008D39A7"/>
    <w:rsid w:val="008D5CBE"/>
    <w:rsid w:val="008D6E20"/>
    <w:rsid w:val="008E038D"/>
    <w:rsid w:val="008E09D9"/>
    <w:rsid w:val="008E2D7B"/>
    <w:rsid w:val="008E330C"/>
    <w:rsid w:val="008E73D8"/>
    <w:rsid w:val="008F0928"/>
    <w:rsid w:val="008F15F1"/>
    <w:rsid w:val="008F296D"/>
    <w:rsid w:val="008F3F19"/>
    <w:rsid w:val="008F5581"/>
    <w:rsid w:val="008F7292"/>
    <w:rsid w:val="009019B9"/>
    <w:rsid w:val="00904096"/>
    <w:rsid w:val="00905030"/>
    <w:rsid w:val="0091285C"/>
    <w:rsid w:val="00912B1F"/>
    <w:rsid w:val="009138D9"/>
    <w:rsid w:val="00914916"/>
    <w:rsid w:val="00914EF2"/>
    <w:rsid w:val="00916CAE"/>
    <w:rsid w:val="00916FAA"/>
    <w:rsid w:val="00917E9E"/>
    <w:rsid w:val="00920F10"/>
    <w:rsid w:val="0092146A"/>
    <w:rsid w:val="00921AAD"/>
    <w:rsid w:val="00924911"/>
    <w:rsid w:val="00930D0E"/>
    <w:rsid w:val="009339D3"/>
    <w:rsid w:val="00933BCC"/>
    <w:rsid w:val="00936C15"/>
    <w:rsid w:val="009378BD"/>
    <w:rsid w:val="00937F60"/>
    <w:rsid w:val="009407B3"/>
    <w:rsid w:val="009424F8"/>
    <w:rsid w:val="0094259C"/>
    <w:rsid w:val="00942F6F"/>
    <w:rsid w:val="0094313B"/>
    <w:rsid w:val="0094338C"/>
    <w:rsid w:val="00944826"/>
    <w:rsid w:val="00944922"/>
    <w:rsid w:val="0094562B"/>
    <w:rsid w:val="009466A2"/>
    <w:rsid w:val="00947CBD"/>
    <w:rsid w:val="00950210"/>
    <w:rsid w:val="009502F2"/>
    <w:rsid w:val="00950A8A"/>
    <w:rsid w:val="009533A8"/>
    <w:rsid w:val="00953908"/>
    <w:rsid w:val="00953BF1"/>
    <w:rsid w:val="00954A17"/>
    <w:rsid w:val="00956882"/>
    <w:rsid w:val="00957370"/>
    <w:rsid w:val="00961273"/>
    <w:rsid w:val="0096374B"/>
    <w:rsid w:val="009637C2"/>
    <w:rsid w:val="00965962"/>
    <w:rsid w:val="00971671"/>
    <w:rsid w:val="009720F7"/>
    <w:rsid w:val="00972157"/>
    <w:rsid w:val="009728D5"/>
    <w:rsid w:val="009751D4"/>
    <w:rsid w:val="00981284"/>
    <w:rsid w:val="0098176C"/>
    <w:rsid w:val="009840DF"/>
    <w:rsid w:val="00984631"/>
    <w:rsid w:val="0098493C"/>
    <w:rsid w:val="00984EF7"/>
    <w:rsid w:val="00987E85"/>
    <w:rsid w:val="0099106A"/>
    <w:rsid w:val="00992456"/>
    <w:rsid w:val="00992B4F"/>
    <w:rsid w:val="00994F9C"/>
    <w:rsid w:val="009A1708"/>
    <w:rsid w:val="009A47D7"/>
    <w:rsid w:val="009A4B80"/>
    <w:rsid w:val="009A54AC"/>
    <w:rsid w:val="009A69A9"/>
    <w:rsid w:val="009A7D44"/>
    <w:rsid w:val="009B0A78"/>
    <w:rsid w:val="009B185D"/>
    <w:rsid w:val="009B1A9B"/>
    <w:rsid w:val="009B1C26"/>
    <w:rsid w:val="009B1F7D"/>
    <w:rsid w:val="009B218F"/>
    <w:rsid w:val="009B3DD2"/>
    <w:rsid w:val="009B5565"/>
    <w:rsid w:val="009B5E65"/>
    <w:rsid w:val="009B6FFD"/>
    <w:rsid w:val="009B73E5"/>
    <w:rsid w:val="009C2DBB"/>
    <w:rsid w:val="009C5488"/>
    <w:rsid w:val="009C6BC4"/>
    <w:rsid w:val="009C6F13"/>
    <w:rsid w:val="009D06E9"/>
    <w:rsid w:val="009D2084"/>
    <w:rsid w:val="009D2C30"/>
    <w:rsid w:val="009D3603"/>
    <w:rsid w:val="009D4E1D"/>
    <w:rsid w:val="009D5269"/>
    <w:rsid w:val="009D76EB"/>
    <w:rsid w:val="009E0297"/>
    <w:rsid w:val="009E0E2A"/>
    <w:rsid w:val="009E0E46"/>
    <w:rsid w:val="009E3A3F"/>
    <w:rsid w:val="009E5237"/>
    <w:rsid w:val="009E6AA6"/>
    <w:rsid w:val="009E6D76"/>
    <w:rsid w:val="009E7108"/>
    <w:rsid w:val="009F1FC1"/>
    <w:rsid w:val="009F2B24"/>
    <w:rsid w:val="009F3D9F"/>
    <w:rsid w:val="009F4890"/>
    <w:rsid w:val="009F519F"/>
    <w:rsid w:val="009F52CA"/>
    <w:rsid w:val="009F7D20"/>
    <w:rsid w:val="00A02FC9"/>
    <w:rsid w:val="00A04CDC"/>
    <w:rsid w:val="00A07237"/>
    <w:rsid w:val="00A07C46"/>
    <w:rsid w:val="00A10F41"/>
    <w:rsid w:val="00A11AD8"/>
    <w:rsid w:val="00A13DA8"/>
    <w:rsid w:val="00A13F82"/>
    <w:rsid w:val="00A141AA"/>
    <w:rsid w:val="00A157BC"/>
    <w:rsid w:val="00A166D8"/>
    <w:rsid w:val="00A2120A"/>
    <w:rsid w:val="00A223FB"/>
    <w:rsid w:val="00A2271D"/>
    <w:rsid w:val="00A230F7"/>
    <w:rsid w:val="00A25D4D"/>
    <w:rsid w:val="00A271E9"/>
    <w:rsid w:val="00A33108"/>
    <w:rsid w:val="00A3426B"/>
    <w:rsid w:val="00A35D58"/>
    <w:rsid w:val="00A362DA"/>
    <w:rsid w:val="00A36A42"/>
    <w:rsid w:val="00A37A44"/>
    <w:rsid w:val="00A37AC6"/>
    <w:rsid w:val="00A37B54"/>
    <w:rsid w:val="00A40257"/>
    <w:rsid w:val="00A41015"/>
    <w:rsid w:val="00A43AE8"/>
    <w:rsid w:val="00A45ED0"/>
    <w:rsid w:val="00A500A2"/>
    <w:rsid w:val="00A526C2"/>
    <w:rsid w:val="00A52CB5"/>
    <w:rsid w:val="00A532ED"/>
    <w:rsid w:val="00A53BDB"/>
    <w:rsid w:val="00A54285"/>
    <w:rsid w:val="00A54476"/>
    <w:rsid w:val="00A54B8B"/>
    <w:rsid w:val="00A56240"/>
    <w:rsid w:val="00A614E2"/>
    <w:rsid w:val="00A633CA"/>
    <w:rsid w:val="00A64ADE"/>
    <w:rsid w:val="00A6669C"/>
    <w:rsid w:val="00A6761C"/>
    <w:rsid w:val="00A67741"/>
    <w:rsid w:val="00A71C3F"/>
    <w:rsid w:val="00A753A6"/>
    <w:rsid w:val="00A81787"/>
    <w:rsid w:val="00A82941"/>
    <w:rsid w:val="00A82A9B"/>
    <w:rsid w:val="00A839BC"/>
    <w:rsid w:val="00A841DB"/>
    <w:rsid w:val="00A847D2"/>
    <w:rsid w:val="00A863B2"/>
    <w:rsid w:val="00A87A75"/>
    <w:rsid w:val="00A90CDE"/>
    <w:rsid w:val="00A931B7"/>
    <w:rsid w:val="00A94358"/>
    <w:rsid w:val="00A95A1C"/>
    <w:rsid w:val="00A96F0B"/>
    <w:rsid w:val="00A97088"/>
    <w:rsid w:val="00A97178"/>
    <w:rsid w:val="00A97D4E"/>
    <w:rsid w:val="00AA017C"/>
    <w:rsid w:val="00AA063B"/>
    <w:rsid w:val="00AA07F3"/>
    <w:rsid w:val="00AA09DA"/>
    <w:rsid w:val="00AA18DA"/>
    <w:rsid w:val="00AA2BBB"/>
    <w:rsid w:val="00AA36D9"/>
    <w:rsid w:val="00AA4006"/>
    <w:rsid w:val="00AA533D"/>
    <w:rsid w:val="00AA6336"/>
    <w:rsid w:val="00AA7662"/>
    <w:rsid w:val="00AA78AC"/>
    <w:rsid w:val="00AB0496"/>
    <w:rsid w:val="00AB0FA8"/>
    <w:rsid w:val="00AB12AE"/>
    <w:rsid w:val="00AB2075"/>
    <w:rsid w:val="00AB51F2"/>
    <w:rsid w:val="00AB55D4"/>
    <w:rsid w:val="00AB6FD4"/>
    <w:rsid w:val="00AC0695"/>
    <w:rsid w:val="00AC098E"/>
    <w:rsid w:val="00AC1765"/>
    <w:rsid w:val="00AC1C52"/>
    <w:rsid w:val="00AC3521"/>
    <w:rsid w:val="00AC5B92"/>
    <w:rsid w:val="00AC63B0"/>
    <w:rsid w:val="00AD4AF5"/>
    <w:rsid w:val="00AD51B3"/>
    <w:rsid w:val="00AD6C44"/>
    <w:rsid w:val="00AD7504"/>
    <w:rsid w:val="00AD7808"/>
    <w:rsid w:val="00AE0A6D"/>
    <w:rsid w:val="00AE1092"/>
    <w:rsid w:val="00AE4C24"/>
    <w:rsid w:val="00AE586E"/>
    <w:rsid w:val="00AE6B98"/>
    <w:rsid w:val="00AF1B6B"/>
    <w:rsid w:val="00AF1EBB"/>
    <w:rsid w:val="00AF3691"/>
    <w:rsid w:val="00AF5A2C"/>
    <w:rsid w:val="00B001F2"/>
    <w:rsid w:val="00B00F4C"/>
    <w:rsid w:val="00B022F6"/>
    <w:rsid w:val="00B026DA"/>
    <w:rsid w:val="00B0385B"/>
    <w:rsid w:val="00B04F09"/>
    <w:rsid w:val="00B05132"/>
    <w:rsid w:val="00B078E2"/>
    <w:rsid w:val="00B106F6"/>
    <w:rsid w:val="00B112C9"/>
    <w:rsid w:val="00B120BC"/>
    <w:rsid w:val="00B13C89"/>
    <w:rsid w:val="00B14364"/>
    <w:rsid w:val="00B15B7B"/>
    <w:rsid w:val="00B21765"/>
    <w:rsid w:val="00B24380"/>
    <w:rsid w:val="00B247AB"/>
    <w:rsid w:val="00B253A4"/>
    <w:rsid w:val="00B25632"/>
    <w:rsid w:val="00B263AB"/>
    <w:rsid w:val="00B263B7"/>
    <w:rsid w:val="00B30B6F"/>
    <w:rsid w:val="00B313D4"/>
    <w:rsid w:val="00B32E5F"/>
    <w:rsid w:val="00B36008"/>
    <w:rsid w:val="00B36322"/>
    <w:rsid w:val="00B36B75"/>
    <w:rsid w:val="00B375C7"/>
    <w:rsid w:val="00B42C1E"/>
    <w:rsid w:val="00B44409"/>
    <w:rsid w:val="00B44D41"/>
    <w:rsid w:val="00B46D33"/>
    <w:rsid w:val="00B51C6F"/>
    <w:rsid w:val="00B56BB0"/>
    <w:rsid w:val="00B578B3"/>
    <w:rsid w:val="00B600E8"/>
    <w:rsid w:val="00B6021E"/>
    <w:rsid w:val="00B606B1"/>
    <w:rsid w:val="00B60784"/>
    <w:rsid w:val="00B60E3F"/>
    <w:rsid w:val="00B638D2"/>
    <w:rsid w:val="00B63AE8"/>
    <w:rsid w:val="00B655DF"/>
    <w:rsid w:val="00B656A0"/>
    <w:rsid w:val="00B66697"/>
    <w:rsid w:val="00B711B0"/>
    <w:rsid w:val="00B7487B"/>
    <w:rsid w:val="00B74E11"/>
    <w:rsid w:val="00B77B91"/>
    <w:rsid w:val="00B77DF6"/>
    <w:rsid w:val="00B8134A"/>
    <w:rsid w:val="00B8150F"/>
    <w:rsid w:val="00B81C48"/>
    <w:rsid w:val="00B81ED0"/>
    <w:rsid w:val="00B83E2A"/>
    <w:rsid w:val="00B84972"/>
    <w:rsid w:val="00B84DB2"/>
    <w:rsid w:val="00B87F7A"/>
    <w:rsid w:val="00B90016"/>
    <w:rsid w:val="00B90065"/>
    <w:rsid w:val="00B90DA5"/>
    <w:rsid w:val="00B91AC4"/>
    <w:rsid w:val="00B9267E"/>
    <w:rsid w:val="00B93C3F"/>
    <w:rsid w:val="00B94CB6"/>
    <w:rsid w:val="00B95005"/>
    <w:rsid w:val="00B95241"/>
    <w:rsid w:val="00B9570F"/>
    <w:rsid w:val="00B96701"/>
    <w:rsid w:val="00BA0407"/>
    <w:rsid w:val="00BA09A5"/>
    <w:rsid w:val="00BA33B4"/>
    <w:rsid w:val="00BA5C5D"/>
    <w:rsid w:val="00BA6E41"/>
    <w:rsid w:val="00BA7A14"/>
    <w:rsid w:val="00BB1159"/>
    <w:rsid w:val="00BB2C8B"/>
    <w:rsid w:val="00BB43CF"/>
    <w:rsid w:val="00BB4666"/>
    <w:rsid w:val="00BB5F1B"/>
    <w:rsid w:val="00BB6A01"/>
    <w:rsid w:val="00BB6E63"/>
    <w:rsid w:val="00BC0B24"/>
    <w:rsid w:val="00BC0CCE"/>
    <w:rsid w:val="00BC1141"/>
    <w:rsid w:val="00BC3D49"/>
    <w:rsid w:val="00BC5AF1"/>
    <w:rsid w:val="00BC60D4"/>
    <w:rsid w:val="00BC63EA"/>
    <w:rsid w:val="00BC752E"/>
    <w:rsid w:val="00BC7ACF"/>
    <w:rsid w:val="00BD13F5"/>
    <w:rsid w:val="00BD2651"/>
    <w:rsid w:val="00BD3309"/>
    <w:rsid w:val="00BD534A"/>
    <w:rsid w:val="00BD7407"/>
    <w:rsid w:val="00BD7ACB"/>
    <w:rsid w:val="00BE03E2"/>
    <w:rsid w:val="00BE0BFD"/>
    <w:rsid w:val="00BE0FBA"/>
    <w:rsid w:val="00BE3BAD"/>
    <w:rsid w:val="00BE587D"/>
    <w:rsid w:val="00BE62E8"/>
    <w:rsid w:val="00BE7FF1"/>
    <w:rsid w:val="00BF03E3"/>
    <w:rsid w:val="00BF070F"/>
    <w:rsid w:val="00BF0796"/>
    <w:rsid w:val="00BF092A"/>
    <w:rsid w:val="00BF0E32"/>
    <w:rsid w:val="00BF11E0"/>
    <w:rsid w:val="00BF189C"/>
    <w:rsid w:val="00BF3261"/>
    <w:rsid w:val="00BF37F8"/>
    <w:rsid w:val="00BF58AB"/>
    <w:rsid w:val="00BF5D51"/>
    <w:rsid w:val="00C041C5"/>
    <w:rsid w:val="00C06660"/>
    <w:rsid w:val="00C10CA6"/>
    <w:rsid w:val="00C13373"/>
    <w:rsid w:val="00C14768"/>
    <w:rsid w:val="00C2077D"/>
    <w:rsid w:val="00C212B4"/>
    <w:rsid w:val="00C22825"/>
    <w:rsid w:val="00C23490"/>
    <w:rsid w:val="00C23669"/>
    <w:rsid w:val="00C2753C"/>
    <w:rsid w:val="00C3056F"/>
    <w:rsid w:val="00C33334"/>
    <w:rsid w:val="00C34C41"/>
    <w:rsid w:val="00C3574B"/>
    <w:rsid w:val="00C360F0"/>
    <w:rsid w:val="00C40EA1"/>
    <w:rsid w:val="00C40ED8"/>
    <w:rsid w:val="00C422E8"/>
    <w:rsid w:val="00C42890"/>
    <w:rsid w:val="00C453FD"/>
    <w:rsid w:val="00C5009B"/>
    <w:rsid w:val="00C50506"/>
    <w:rsid w:val="00C51AAC"/>
    <w:rsid w:val="00C51ABC"/>
    <w:rsid w:val="00C52052"/>
    <w:rsid w:val="00C5384E"/>
    <w:rsid w:val="00C543A5"/>
    <w:rsid w:val="00C54EC4"/>
    <w:rsid w:val="00C56A5E"/>
    <w:rsid w:val="00C57905"/>
    <w:rsid w:val="00C57C7D"/>
    <w:rsid w:val="00C63142"/>
    <w:rsid w:val="00C66E98"/>
    <w:rsid w:val="00C66FE9"/>
    <w:rsid w:val="00C67C92"/>
    <w:rsid w:val="00C70384"/>
    <w:rsid w:val="00C72774"/>
    <w:rsid w:val="00C767B5"/>
    <w:rsid w:val="00C77B0E"/>
    <w:rsid w:val="00C82966"/>
    <w:rsid w:val="00C82FCB"/>
    <w:rsid w:val="00C87E91"/>
    <w:rsid w:val="00C9178F"/>
    <w:rsid w:val="00C93D4C"/>
    <w:rsid w:val="00C95434"/>
    <w:rsid w:val="00CA20E8"/>
    <w:rsid w:val="00CA5D09"/>
    <w:rsid w:val="00CA645A"/>
    <w:rsid w:val="00CA6912"/>
    <w:rsid w:val="00CA72A8"/>
    <w:rsid w:val="00CA78C8"/>
    <w:rsid w:val="00CA7A30"/>
    <w:rsid w:val="00CB07A4"/>
    <w:rsid w:val="00CB18A5"/>
    <w:rsid w:val="00CB2B8C"/>
    <w:rsid w:val="00CB36B5"/>
    <w:rsid w:val="00CB4173"/>
    <w:rsid w:val="00CB4C29"/>
    <w:rsid w:val="00CC30F5"/>
    <w:rsid w:val="00CC3EB4"/>
    <w:rsid w:val="00CC3F4E"/>
    <w:rsid w:val="00CC497B"/>
    <w:rsid w:val="00CC4E4C"/>
    <w:rsid w:val="00CC59D1"/>
    <w:rsid w:val="00CD116A"/>
    <w:rsid w:val="00CD3227"/>
    <w:rsid w:val="00CD39D2"/>
    <w:rsid w:val="00CD48E1"/>
    <w:rsid w:val="00CD5C51"/>
    <w:rsid w:val="00CE14E1"/>
    <w:rsid w:val="00CE65C4"/>
    <w:rsid w:val="00CF22DA"/>
    <w:rsid w:val="00CF26B3"/>
    <w:rsid w:val="00CF31F9"/>
    <w:rsid w:val="00CF5963"/>
    <w:rsid w:val="00CF5C34"/>
    <w:rsid w:val="00CF6850"/>
    <w:rsid w:val="00CF6AFB"/>
    <w:rsid w:val="00D005B8"/>
    <w:rsid w:val="00D02C01"/>
    <w:rsid w:val="00D064A1"/>
    <w:rsid w:val="00D0741E"/>
    <w:rsid w:val="00D07AE9"/>
    <w:rsid w:val="00D148AB"/>
    <w:rsid w:val="00D15C8F"/>
    <w:rsid w:val="00D22717"/>
    <w:rsid w:val="00D231DA"/>
    <w:rsid w:val="00D24BB2"/>
    <w:rsid w:val="00D26288"/>
    <w:rsid w:val="00D27A95"/>
    <w:rsid w:val="00D30307"/>
    <w:rsid w:val="00D311D9"/>
    <w:rsid w:val="00D323C3"/>
    <w:rsid w:val="00D34B9F"/>
    <w:rsid w:val="00D34F42"/>
    <w:rsid w:val="00D34F8A"/>
    <w:rsid w:val="00D373AA"/>
    <w:rsid w:val="00D43EA2"/>
    <w:rsid w:val="00D479C6"/>
    <w:rsid w:val="00D50DD1"/>
    <w:rsid w:val="00D51737"/>
    <w:rsid w:val="00D531D8"/>
    <w:rsid w:val="00D61351"/>
    <w:rsid w:val="00D6183B"/>
    <w:rsid w:val="00D631F9"/>
    <w:rsid w:val="00D633D0"/>
    <w:rsid w:val="00D63F30"/>
    <w:rsid w:val="00D65328"/>
    <w:rsid w:val="00D67F59"/>
    <w:rsid w:val="00D70A41"/>
    <w:rsid w:val="00D710B9"/>
    <w:rsid w:val="00D71835"/>
    <w:rsid w:val="00D73F31"/>
    <w:rsid w:val="00D74096"/>
    <w:rsid w:val="00D7470A"/>
    <w:rsid w:val="00D76098"/>
    <w:rsid w:val="00D82580"/>
    <w:rsid w:val="00D84510"/>
    <w:rsid w:val="00D850E0"/>
    <w:rsid w:val="00D86538"/>
    <w:rsid w:val="00D872B3"/>
    <w:rsid w:val="00D87786"/>
    <w:rsid w:val="00D87DEF"/>
    <w:rsid w:val="00D9001B"/>
    <w:rsid w:val="00D915D6"/>
    <w:rsid w:val="00D93D46"/>
    <w:rsid w:val="00D94F26"/>
    <w:rsid w:val="00D96A02"/>
    <w:rsid w:val="00D97CA0"/>
    <w:rsid w:val="00D97FB8"/>
    <w:rsid w:val="00DA07C4"/>
    <w:rsid w:val="00DA1FEB"/>
    <w:rsid w:val="00DA35D6"/>
    <w:rsid w:val="00DA4A07"/>
    <w:rsid w:val="00DA4E23"/>
    <w:rsid w:val="00DA5AE9"/>
    <w:rsid w:val="00DB0FE6"/>
    <w:rsid w:val="00DB2995"/>
    <w:rsid w:val="00DB3C3B"/>
    <w:rsid w:val="00DB3D0D"/>
    <w:rsid w:val="00DB63EF"/>
    <w:rsid w:val="00DB71AC"/>
    <w:rsid w:val="00DC46B3"/>
    <w:rsid w:val="00DC508F"/>
    <w:rsid w:val="00DC53BB"/>
    <w:rsid w:val="00DC5426"/>
    <w:rsid w:val="00DC55DE"/>
    <w:rsid w:val="00DC5CFF"/>
    <w:rsid w:val="00DC65AD"/>
    <w:rsid w:val="00DC6E67"/>
    <w:rsid w:val="00DD00F9"/>
    <w:rsid w:val="00DD13E8"/>
    <w:rsid w:val="00DD1F50"/>
    <w:rsid w:val="00DD2E7F"/>
    <w:rsid w:val="00DD3301"/>
    <w:rsid w:val="00DD35CB"/>
    <w:rsid w:val="00DD550E"/>
    <w:rsid w:val="00DD58BF"/>
    <w:rsid w:val="00DD5D98"/>
    <w:rsid w:val="00DD612A"/>
    <w:rsid w:val="00DE0176"/>
    <w:rsid w:val="00DE0334"/>
    <w:rsid w:val="00DE1632"/>
    <w:rsid w:val="00DE1A20"/>
    <w:rsid w:val="00DE3832"/>
    <w:rsid w:val="00DE3B08"/>
    <w:rsid w:val="00DE4272"/>
    <w:rsid w:val="00DE59DC"/>
    <w:rsid w:val="00DE6862"/>
    <w:rsid w:val="00DE7F4C"/>
    <w:rsid w:val="00DF3AB8"/>
    <w:rsid w:val="00DF4146"/>
    <w:rsid w:val="00DF4945"/>
    <w:rsid w:val="00DF5170"/>
    <w:rsid w:val="00DF51E4"/>
    <w:rsid w:val="00E009A9"/>
    <w:rsid w:val="00E00A0A"/>
    <w:rsid w:val="00E04A7A"/>
    <w:rsid w:val="00E05DF9"/>
    <w:rsid w:val="00E066A3"/>
    <w:rsid w:val="00E10885"/>
    <w:rsid w:val="00E10D82"/>
    <w:rsid w:val="00E139A8"/>
    <w:rsid w:val="00E1509E"/>
    <w:rsid w:val="00E16675"/>
    <w:rsid w:val="00E17386"/>
    <w:rsid w:val="00E17C42"/>
    <w:rsid w:val="00E252E8"/>
    <w:rsid w:val="00E279FE"/>
    <w:rsid w:val="00E27B5D"/>
    <w:rsid w:val="00E321AF"/>
    <w:rsid w:val="00E324D2"/>
    <w:rsid w:val="00E326C3"/>
    <w:rsid w:val="00E37734"/>
    <w:rsid w:val="00E40AAA"/>
    <w:rsid w:val="00E413F0"/>
    <w:rsid w:val="00E43BB0"/>
    <w:rsid w:val="00E44E88"/>
    <w:rsid w:val="00E45911"/>
    <w:rsid w:val="00E45F29"/>
    <w:rsid w:val="00E475C3"/>
    <w:rsid w:val="00E50AA7"/>
    <w:rsid w:val="00E51D67"/>
    <w:rsid w:val="00E53176"/>
    <w:rsid w:val="00E53B9F"/>
    <w:rsid w:val="00E54B7E"/>
    <w:rsid w:val="00E56162"/>
    <w:rsid w:val="00E56B8C"/>
    <w:rsid w:val="00E60CC2"/>
    <w:rsid w:val="00E63202"/>
    <w:rsid w:val="00E65937"/>
    <w:rsid w:val="00E71228"/>
    <w:rsid w:val="00E71B20"/>
    <w:rsid w:val="00E731CD"/>
    <w:rsid w:val="00E749F4"/>
    <w:rsid w:val="00E74B10"/>
    <w:rsid w:val="00E74FB8"/>
    <w:rsid w:val="00E7517B"/>
    <w:rsid w:val="00E7605C"/>
    <w:rsid w:val="00E77691"/>
    <w:rsid w:val="00E8015B"/>
    <w:rsid w:val="00E80912"/>
    <w:rsid w:val="00E82992"/>
    <w:rsid w:val="00E83524"/>
    <w:rsid w:val="00E85CB4"/>
    <w:rsid w:val="00E91176"/>
    <w:rsid w:val="00E95C1B"/>
    <w:rsid w:val="00E966D9"/>
    <w:rsid w:val="00E96AB6"/>
    <w:rsid w:val="00E97913"/>
    <w:rsid w:val="00E979DE"/>
    <w:rsid w:val="00EA0464"/>
    <w:rsid w:val="00EA0D04"/>
    <w:rsid w:val="00EA14B5"/>
    <w:rsid w:val="00EB0314"/>
    <w:rsid w:val="00EB0CB5"/>
    <w:rsid w:val="00EB3531"/>
    <w:rsid w:val="00EB41E2"/>
    <w:rsid w:val="00EB712E"/>
    <w:rsid w:val="00EB7CFC"/>
    <w:rsid w:val="00EC01ED"/>
    <w:rsid w:val="00EC089B"/>
    <w:rsid w:val="00EC1F01"/>
    <w:rsid w:val="00EC2086"/>
    <w:rsid w:val="00EC4082"/>
    <w:rsid w:val="00EC40BA"/>
    <w:rsid w:val="00EC5D26"/>
    <w:rsid w:val="00EC5E16"/>
    <w:rsid w:val="00ED3900"/>
    <w:rsid w:val="00ED40B9"/>
    <w:rsid w:val="00EE3501"/>
    <w:rsid w:val="00EE4D09"/>
    <w:rsid w:val="00EF0295"/>
    <w:rsid w:val="00EF2271"/>
    <w:rsid w:val="00EF34BC"/>
    <w:rsid w:val="00EF41BC"/>
    <w:rsid w:val="00EF45C6"/>
    <w:rsid w:val="00EF5063"/>
    <w:rsid w:val="00EF5519"/>
    <w:rsid w:val="00F035E7"/>
    <w:rsid w:val="00F0377F"/>
    <w:rsid w:val="00F0446E"/>
    <w:rsid w:val="00F045B8"/>
    <w:rsid w:val="00F04A3C"/>
    <w:rsid w:val="00F04DFD"/>
    <w:rsid w:val="00F05742"/>
    <w:rsid w:val="00F065B6"/>
    <w:rsid w:val="00F07775"/>
    <w:rsid w:val="00F139B5"/>
    <w:rsid w:val="00F17A2A"/>
    <w:rsid w:val="00F20792"/>
    <w:rsid w:val="00F21639"/>
    <w:rsid w:val="00F22562"/>
    <w:rsid w:val="00F23522"/>
    <w:rsid w:val="00F23FD3"/>
    <w:rsid w:val="00F25B4C"/>
    <w:rsid w:val="00F25DFB"/>
    <w:rsid w:val="00F25ECC"/>
    <w:rsid w:val="00F26317"/>
    <w:rsid w:val="00F30EE8"/>
    <w:rsid w:val="00F32B1C"/>
    <w:rsid w:val="00F344EE"/>
    <w:rsid w:val="00F34A31"/>
    <w:rsid w:val="00F35AAC"/>
    <w:rsid w:val="00F4103D"/>
    <w:rsid w:val="00F41802"/>
    <w:rsid w:val="00F4517A"/>
    <w:rsid w:val="00F4661A"/>
    <w:rsid w:val="00F46D42"/>
    <w:rsid w:val="00F47546"/>
    <w:rsid w:val="00F47B6E"/>
    <w:rsid w:val="00F50E22"/>
    <w:rsid w:val="00F5165A"/>
    <w:rsid w:val="00F52D68"/>
    <w:rsid w:val="00F5390C"/>
    <w:rsid w:val="00F54FB5"/>
    <w:rsid w:val="00F57279"/>
    <w:rsid w:val="00F636B8"/>
    <w:rsid w:val="00F661F1"/>
    <w:rsid w:val="00F66754"/>
    <w:rsid w:val="00F70CF6"/>
    <w:rsid w:val="00F713F3"/>
    <w:rsid w:val="00F71C51"/>
    <w:rsid w:val="00F72E1B"/>
    <w:rsid w:val="00F730BE"/>
    <w:rsid w:val="00F73B01"/>
    <w:rsid w:val="00F7400B"/>
    <w:rsid w:val="00F75326"/>
    <w:rsid w:val="00F75334"/>
    <w:rsid w:val="00F77DF2"/>
    <w:rsid w:val="00F803E9"/>
    <w:rsid w:val="00F85986"/>
    <w:rsid w:val="00F86DAD"/>
    <w:rsid w:val="00F87763"/>
    <w:rsid w:val="00F900FA"/>
    <w:rsid w:val="00F91F1C"/>
    <w:rsid w:val="00F9297A"/>
    <w:rsid w:val="00F92A24"/>
    <w:rsid w:val="00F93AE1"/>
    <w:rsid w:val="00F93F14"/>
    <w:rsid w:val="00F9593B"/>
    <w:rsid w:val="00F96A0B"/>
    <w:rsid w:val="00F9707B"/>
    <w:rsid w:val="00F97453"/>
    <w:rsid w:val="00F97856"/>
    <w:rsid w:val="00FA04FA"/>
    <w:rsid w:val="00FA095A"/>
    <w:rsid w:val="00FA2C2E"/>
    <w:rsid w:val="00FA414F"/>
    <w:rsid w:val="00FA4776"/>
    <w:rsid w:val="00FA4A8B"/>
    <w:rsid w:val="00FA5B5C"/>
    <w:rsid w:val="00FA695E"/>
    <w:rsid w:val="00FA7077"/>
    <w:rsid w:val="00FB1679"/>
    <w:rsid w:val="00FB2566"/>
    <w:rsid w:val="00FB370A"/>
    <w:rsid w:val="00FB7665"/>
    <w:rsid w:val="00FC0AEE"/>
    <w:rsid w:val="00FC3348"/>
    <w:rsid w:val="00FC3CCF"/>
    <w:rsid w:val="00FC3DD5"/>
    <w:rsid w:val="00FC44CF"/>
    <w:rsid w:val="00FC5D4C"/>
    <w:rsid w:val="00FC620C"/>
    <w:rsid w:val="00FC7CD8"/>
    <w:rsid w:val="00FC7FA1"/>
    <w:rsid w:val="00FD01EC"/>
    <w:rsid w:val="00FD131C"/>
    <w:rsid w:val="00FD2D7C"/>
    <w:rsid w:val="00FD3B46"/>
    <w:rsid w:val="00FD3E2A"/>
    <w:rsid w:val="00FD792B"/>
    <w:rsid w:val="00FD7B40"/>
    <w:rsid w:val="00FE0B25"/>
    <w:rsid w:val="00FE1305"/>
    <w:rsid w:val="00FE29B8"/>
    <w:rsid w:val="00FE3E7E"/>
    <w:rsid w:val="00FE4935"/>
    <w:rsid w:val="00FE5818"/>
    <w:rsid w:val="00FE617F"/>
    <w:rsid w:val="00FF1FA6"/>
    <w:rsid w:val="00FF2E94"/>
    <w:rsid w:val="00FF43AF"/>
    <w:rsid w:val="00FF6180"/>
    <w:rsid w:val="095AC5BB"/>
    <w:rsid w:val="0B49871B"/>
    <w:rsid w:val="0CD0F226"/>
    <w:rsid w:val="0E2D8DCC"/>
    <w:rsid w:val="1005A1DC"/>
    <w:rsid w:val="141EE7E8"/>
    <w:rsid w:val="14592BD6"/>
    <w:rsid w:val="1516D086"/>
    <w:rsid w:val="16021E84"/>
    <w:rsid w:val="16335EF1"/>
    <w:rsid w:val="17532522"/>
    <w:rsid w:val="193D578B"/>
    <w:rsid w:val="199B1FEF"/>
    <w:rsid w:val="19CA7D59"/>
    <w:rsid w:val="1A060F45"/>
    <w:rsid w:val="1AE41A91"/>
    <w:rsid w:val="1AF9AB2A"/>
    <w:rsid w:val="1D52A408"/>
    <w:rsid w:val="1EB3C56A"/>
    <w:rsid w:val="1F13CF8C"/>
    <w:rsid w:val="1FE5599E"/>
    <w:rsid w:val="215C967B"/>
    <w:rsid w:val="21C0B70A"/>
    <w:rsid w:val="23A096F8"/>
    <w:rsid w:val="25A0D05C"/>
    <w:rsid w:val="278B29DC"/>
    <w:rsid w:val="29603258"/>
    <w:rsid w:val="2A2B151E"/>
    <w:rsid w:val="2B049774"/>
    <w:rsid w:val="2B9B3449"/>
    <w:rsid w:val="2BCCDE79"/>
    <w:rsid w:val="2DC42FAF"/>
    <w:rsid w:val="2EA4B3BF"/>
    <w:rsid w:val="30CE12BA"/>
    <w:rsid w:val="32C6CB6B"/>
    <w:rsid w:val="34212240"/>
    <w:rsid w:val="35F13FDD"/>
    <w:rsid w:val="374D6025"/>
    <w:rsid w:val="38FE790B"/>
    <w:rsid w:val="3918C3DA"/>
    <w:rsid w:val="3B8D025E"/>
    <w:rsid w:val="3C585E28"/>
    <w:rsid w:val="3F68E612"/>
    <w:rsid w:val="44568549"/>
    <w:rsid w:val="450219F8"/>
    <w:rsid w:val="47A12CB9"/>
    <w:rsid w:val="49E0C757"/>
    <w:rsid w:val="4B2F38D0"/>
    <w:rsid w:val="4B7CA4F4"/>
    <w:rsid w:val="4C0AC3C8"/>
    <w:rsid w:val="4E3BA30F"/>
    <w:rsid w:val="4FC358D2"/>
    <w:rsid w:val="5028312A"/>
    <w:rsid w:val="52D6DD1F"/>
    <w:rsid w:val="54024CA6"/>
    <w:rsid w:val="55926454"/>
    <w:rsid w:val="5596C7F4"/>
    <w:rsid w:val="5716D535"/>
    <w:rsid w:val="586AF2A6"/>
    <w:rsid w:val="58B1F2ED"/>
    <w:rsid w:val="5906C532"/>
    <w:rsid w:val="5923EEEE"/>
    <w:rsid w:val="5A02601D"/>
    <w:rsid w:val="5B95D2D8"/>
    <w:rsid w:val="5BE358E9"/>
    <w:rsid w:val="5D350557"/>
    <w:rsid w:val="5EB8E525"/>
    <w:rsid w:val="5F9AA002"/>
    <w:rsid w:val="6535723F"/>
    <w:rsid w:val="66450D7C"/>
    <w:rsid w:val="6A055357"/>
    <w:rsid w:val="6AF3540D"/>
    <w:rsid w:val="6B7F949D"/>
    <w:rsid w:val="6BD9433D"/>
    <w:rsid w:val="6C837242"/>
    <w:rsid w:val="6DFBE6A8"/>
    <w:rsid w:val="6E458E06"/>
    <w:rsid w:val="6F062041"/>
    <w:rsid w:val="7002AB80"/>
    <w:rsid w:val="709792B2"/>
    <w:rsid w:val="719C01F1"/>
    <w:rsid w:val="72CD4608"/>
    <w:rsid w:val="7379C340"/>
    <w:rsid w:val="746D420F"/>
    <w:rsid w:val="77AE7CCC"/>
    <w:rsid w:val="77B3E3F5"/>
    <w:rsid w:val="784B18EE"/>
    <w:rsid w:val="78E09A0E"/>
    <w:rsid w:val="7BBDED1C"/>
    <w:rsid w:val="7DBE4FD9"/>
    <w:rsid w:val="7DE73DBE"/>
    <w:rsid w:val="7E0F19E1"/>
    <w:rsid w:val="7E4CB627"/>
    <w:rsid w:val="7F7F7BBC"/>
    <w:rsid w:val="7FE0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1221ABE"/>
  <w15:docId w15:val="{A0C52F73-A232-4EC7-BAB0-4B519A94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5D6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9"/>
    <w:qFormat/>
    <w:rsid w:val="007A719B"/>
    <w:pPr>
      <w:spacing w:before="240" w:after="60" w:line="240" w:lineRule="auto"/>
      <w:ind w:left="835"/>
      <w:outlineLvl w:val="6"/>
    </w:pPr>
    <w:rPr>
      <w:rFonts w:ascii="Times New Roman" w:eastAsia="SimSun" w:hAnsi="Times New Roman"/>
      <w:spacing w:val="-5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link w:val="Ttulo7"/>
    <w:uiPriority w:val="99"/>
    <w:locked/>
    <w:rsid w:val="007A719B"/>
    <w:rPr>
      <w:rFonts w:ascii="Times New Roman" w:eastAsia="SimSun" w:hAnsi="Times New Roman" w:cs="Times New Roman"/>
      <w:spacing w:val="-5"/>
      <w:sz w:val="24"/>
      <w:szCs w:val="24"/>
      <w:lang w:val="es-ES"/>
    </w:rPr>
  </w:style>
  <w:style w:type="character" w:styleId="Refdenotaalpie">
    <w:name w:val="footnote reference"/>
    <w:uiPriority w:val="99"/>
    <w:semiHidden/>
    <w:rsid w:val="001F330E"/>
    <w:rPr>
      <w:rFonts w:cs="Times New Roman"/>
      <w:vertAlign w:val="superscript"/>
    </w:rPr>
  </w:style>
  <w:style w:type="paragraph" w:customStyle="1" w:styleId="pBody">
    <w:name w:val="pBody"/>
    <w:basedOn w:val="Normal"/>
    <w:uiPriority w:val="99"/>
    <w:rsid w:val="001F330E"/>
    <w:pPr>
      <w:spacing w:after="100" w:line="360" w:lineRule="auto"/>
      <w:jc w:val="both"/>
    </w:pPr>
  </w:style>
  <w:style w:type="paragraph" w:customStyle="1" w:styleId="pTitle">
    <w:name w:val="pTitle"/>
    <w:basedOn w:val="Normal"/>
    <w:uiPriority w:val="99"/>
    <w:rsid w:val="001F330E"/>
    <w:pPr>
      <w:spacing w:after="100"/>
      <w:jc w:val="center"/>
    </w:pPr>
  </w:style>
  <w:style w:type="character" w:customStyle="1" w:styleId="fBody">
    <w:name w:val="fBody"/>
    <w:uiPriority w:val="99"/>
    <w:rsid w:val="001F330E"/>
    <w:rPr>
      <w:rFonts w:ascii="Museo Sans" w:eastAsia="Times New Roman" w:hAnsi="Museo Sans"/>
      <w:color w:val="000000"/>
      <w:sz w:val="22"/>
    </w:rPr>
  </w:style>
  <w:style w:type="character" w:customStyle="1" w:styleId="fTitle">
    <w:name w:val="fTitle"/>
    <w:uiPriority w:val="99"/>
    <w:rsid w:val="001F330E"/>
    <w:rPr>
      <w:rFonts w:ascii="Museo Sans" w:eastAsia="Times New Roman" w:hAnsi="Museo Sans"/>
      <w:b/>
      <w:caps/>
      <w:color w:val="000000"/>
      <w:sz w:val="22"/>
    </w:rPr>
  </w:style>
  <w:style w:type="paragraph" w:styleId="Encabezado">
    <w:name w:val="header"/>
    <w:basedOn w:val="Normal"/>
    <w:link w:val="EncabezadoCar"/>
    <w:uiPriority w:val="99"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F661F1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F661F1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804AE8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uiPriority w:val="99"/>
    <w:rsid w:val="00527A6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eastAsia="Times New Roman"/>
      <w:i/>
      <w:spacing w:val="-48"/>
      <w:kern w:val="28"/>
      <w:sz w:val="64"/>
    </w:rPr>
  </w:style>
  <w:style w:type="paragraph" w:styleId="Textoindependiente">
    <w:name w:val="Body Text"/>
    <w:basedOn w:val="Normal"/>
    <w:link w:val="TextoindependienteCar"/>
    <w:rsid w:val="00527A6F"/>
    <w:pPr>
      <w:spacing w:after="0" w:line="240" w:lineRule="auto"/>
      <w:jc w:val="both"/>
    </w:pPr>
    <w:rPr>
      <w:rFonts w:ascii="Times New Roman" w:eastAsia="Times New Roman" w:hAnsi="Times New Roman"/>
      <w:sz w:val="24"/>
      <w:lang w:val="es-MX" w:eastAsia="es-ES"/>
    </w:rPr>
  </w:style>
  <w:style w:type="character" w:customStyle="1" w:styleId="TextoindependienteCar">
    <w:name w:val="Texto independiente Car"/>
    <w:link w:val="Textoindependiente"/>
    <w:locked/>
    <w:rsid w:val="00527A6F"/>
    <w:rPr>
      <w:rFonts w:ascii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link w:val="PrrafodelistaCar"/>
    <w:qFormat/>
    <w:rsid w:val="00AC069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link w:val="Prrafodelista"/>
    <w:locked/>
    <w:rsid w:val="00AC0695"/>
    <w:rPr>
      <w:rFonts w:ascii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rsid w:val="00AC0695"/>
    <w:pPr>
      <w:spacing w:after="120" w:line="240" w:lineRule="auto"/>
    </w:pPr>
    <w:rPr>
      <w:rFonts w:ascii="Arial Narrow" w:eastAsia="Times New Roman" w:hAnsi="Arial Narrow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uiPriority w:val="99"/>
    <w:locked/>
    <w:rsid w:val="00AC0695"/>
    <w:rPr>
      <w:rFonts w:ascii="Arial Narrow" w:hAnsi="Arial Narrow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99"/>
    <w:rsid w:val="00DA07C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5">
    <w:name w:val="Lista clara - Énfasis 15"/>
    <w:uiPriority w:val="99"/>
    <w:rsid w:val="00DA07C4"/>
    <w:rPr>
      <w:rFonts w:ascii="Calibri" w:hAnsi="Calibri" w:cs="Times New Roman"/>
      <w:lang w:eastAsia="en-US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151">
    <w:name w:val="Lista clara - Énfasis 151"/>
    <w:uiPriority w:val="99"/>
    <w:rsid w:val="00DA07C4"/>
    <w:rPr>
      <w:rFonts w:ascii="Calibri" w:hAnsi="Calibri" w:cs="Times New Roman"/>
      <w:lang w:eastAsia="en-US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uiPriority w:val="99"/>
    <w:rsid w:val="007A68F1"/>
    <w:rPr>
      <w:rFonts w:ascii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uiPriority w:val="99"/>
    <w:semiHidden/>
    <w:rsid w:val="003670A6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670A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locked/>
    <w:rsid w:val="003670A6"/>
    <w:rPr>
      <w:rFonts w:ascii="Calibri" w:eastAsia="Times New Roman" w:hAnsi="Calibri" w:cs="Times New Roman"/>
      <w:lang w:val="es-SV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3670A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3670A6"/>
    <w:rPr>
      <w:rFonts w:ascii="Calibri" w:eastAsia="Times New Roman" w:hAnsi="Calibri" w:cs="Times New Roman"/>
      <w:b/>
      <w:bCs/>
      <w:lang w:val="es-SV" w:eastAsia="en-US"/>
    </w:rPr>
  </w:style>
  <w:style w:type="paragraph" w:styleId="Listaconvietas5">
    <w:name w:val="List Bullet 5"/>
    <w:basedOn w:val="Normal"/>
    <w:autoRedefine/>
    <w:uiPriority w:val="99"/>
    <w:rsid w:val="0012039D"/>
    <w:pPr>
      <w:numPr>
        <w:numId w:val="5"/>
      </w:numPr>
      <w:tabs>
        <w:tab w:val="num" w:pos="1800"/>
      </w:tabs>
      <w:spacing w:after="0" w:line="240" w:lineRule="auto"/>
      <w:ind w:left="2635" w:hanging="360"/>
    </w:pPr>
    <w:rPr>
      <w:rFonts w:ascii="Arial" w:eastAsia="SimSun" w:hAnsi="Arial"/>
      <w:spacing w:val="-5"/>
      <w:sz w:val="20"/>
      <w:szCs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FC7FA1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al"/>
    <w:rsid w:val="00F35A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normaltextrun">
    <w:name w:val="normaltextrun"/>
    <w:rsid w:val="00F35AAC"/>
  </w:style>
  <w:style w:type="character" w:customStyle="1" w:styleId="eop">
    <w:name w:val="eop"/>
    <w:rsid w:val="00F35AAC"/>
  </w:style>
  <w:style w:type="character" w:customStyle="1" w:styleId="normaltextrunspellingerrorv2scxw139892720bcx0">
    <w:name w:val="normaltextrun spellingerrorv2 scxw139892720 bcx0"/>
    <w:rsid w:val="00F35AAC"/>
  </w:style>
  <w:style w:type="paragraph" w:styleId="Revisin">
    <w:name w:val="Revision"/>
    <w:hidden/>
    <w:uiPriority w:val="99"/>
    <w:semiHidden/>
    <w:rsid w:val="00325E70"/>
    <w:rPr>
      <w:rFonts w:ascii="Calibri" w:hAnsi="Calibri" w:cs="Times New Roman"/>
      <w:sz w:val="22"/>
      <w:szCs w:val="22"/>
      <w:lang w:eastAsia="en-US"/>
    </w:rPr>
  </w:style>
  <w:style w:type="paragraph" w:styleId="Sinespaciado">
    <w:name w:val="No Spacing"/>
    <w:link w:val="SinespaciadoCar"/>
    <w:uiPriority w:val="1"/>
    <w:qFormat/>
    <w:rsid w:val="001D06B7"/>
    <w:rPr>
      <w:rFonts w:ascii="Calibri" w:eastAsia="Times New Roman" w:hAnsi="Calibri" w:cs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1D06B7"/>
    <w:rPr>
      <w:rFonts w:ascii="Calibri" w:eastAsia="Times New Roman" w:hAnsi="Calibri" w:cs="Times New Roman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9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7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5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0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5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8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5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1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2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4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9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8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1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1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7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3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0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2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6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payan\Desktop\Plantilla%20Acuerdo%202019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86751D201F24888714FA5192CA5F0" ma:contentTypeVersion="11" ma:contentTypeDescription="Create a new document." ma:contentTypeScope="" ma:versionID="d8790aa60de2342018ef666dfcd609a0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3965874b6f7c856f94cc2859f548f558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description="Caso EP-0205-23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feRegional xmlns="93a27197-5ea5-4ef4-9c25-de38a9c385a4" xsi:nil="true"/>
    <JefaLegal xmlns="93a27197-5ea5-4ef4-9c25-de38a9c385a4" xsi:nil="true"/>
    <Observaciones xmlns="93a27197-5ea5-4ef4-9c25-de38a9c385a4">Expediente EP-0915-23, elaborado 26jul2023</Observaciones>
    <JefeNacional xmlns="93a27197-5ea5-4ef4-9c25-de38a9c385a4">Aprobado</JefeNacional>
  </documentManagement>
</p:properties>
</file>

<file path=customXml/itemProps1.xml><?xml version="1.0" encoding="utf-8"?>
<ds:datastoreItem xmlns:ds="http://schemas.openxmlformats.org/officeDocument/2006/customXml" ds:itemID="{B626A135-03BC-4020-832C-8DF50E3B5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025A99-34FE-461C-94CC-B77DB095EE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E24AEC-317B-4252-863F-69D4CB2FF1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3DA426-0E25-4657-BD85-44CC7118E67E}">
  <ds:schemaRefs>
    <ds:schemaRef ds:uri="http://schemas.microsoft.com/office/2006/metadata/properties"/>
    <ds:schemaRef ds:uri="http://schemas.microsoft.com/office/infopath/2007/PartnerControls"/>
    <ds:schemaRef ds:uri="93a27197-5ea5-4ef4-9c25-de38a9c385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2019 (2)</Template>
  <TotalTime>86</TotalTime>
  <Pages>12</Pages>
  <Words>6884</Words>
  <Characters>37868</Characters>
  <Application>Microsoft Office Word</Application>
  <DocSecurity>0</DocSecurity>
  <Lines>315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Vargas</dc:creator>
  <cp:keywords/>
  <dc:description/>
  <cp:lastModifiedBy>Alma Castro</cp:lastModifiedBy>
  <cp:revision>3</cp:revision>
  <cp:lastPrinted>2023-08-10T19:55:00Z</cp:lastPrinted>
  <dcterms:created xsi:type="dcterms:W3CDTF">2023-08-28T21:42:00Z</dcterms:created>
  <dcterms:modified xsi:type="dcterms:W3CDTF">2023-08-29T16:46:00Z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b106a738-bb9a-41eb-a141-fd804a57b42c</vt:lpwstr>
  </property>
  <property fmtid="{D5CDD505-2E9C-101B-9397-08002B2CF9AE}" pid="4" name="_dlc_DocId">
    <vt:lpwstr>RPRHYMQDNXKT-263-574</vt:lpwstr>
  </property>
  <property fmtid="{D5CDD505-2E9C-101B-9397-08002B2CF9AE}" pid="5" name="_dlc_DocIdUrl">
    <vt:lpwstr>http://intranet.siget.gob.sv/CAU/_layouts/DocIdRedir.aspx?ID=RPRHYMQDNXKT-263-574, RPRHYMQDNXKT-263-574</vt:lpwstr>
  </property>
  <property fmtid="{D5CDD505-2E9C-101B-9397-08002B2CF9AE}" pid="6" name="RoutingRuleDescription">
    <vt:lpwstr> Sentencia- Concepcion de Maria Hernandez Chavez</vt:lpwstr>
  </property>
  <property fmtid="{D5CDD505-2E9C-101B-9397-08002B2CF9AE}" pid="7" name="Order">
    <vt:r8>254700</vt:r8>
  </property>
  <property fmtid="{D5CDD505-2E9C-101B-9397-08002B2CF9AE}" pid="8" name="ComplianceAssetId">
    <vt:lpwstr/>
  </property>
</Properties>
</file>