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6D6703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D4180">
        <w:rPr>
          <w:rFonts w:ascii="Museo Sans 900" w:eastAsia="Times New Roman" w:hAnsi="Museo Sans 900" w:cs="Times New Roman"/>
          <w:b/>
          <w:bCs/>
          <w:sz w:val="20"/>
          <w:szCs w:val="20"/>
          <w:lang w:val="es-MX" w:eastAsia="es-ES"/>
        </w:rPr>
        <w:t>0607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A708D9">
        <w:rPr>
          <w:rFonts w:ascii="Museo Sans 300" w:eastAsia="Times New Roman" w:hAnsi="Museo Sans 300" w:cs="Times New Roman"/>
          <w:sz w:val="20"/>
          <w:szCs w:val="20"/>
          <w:lang w:val="es-MX" w:eastAsia="es-ES"/>
        </w:rPr>
        <w:t xml:space="preserve"> </w:t>
      </w:r>
      <w:r w:rsidR="006D4180">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7B6065">
        <w:rPr>
          <w:rFonts w:ascii="Museo Sans 300" w:eastAsia="Times New Roman" w:hAnsi="Museo Sans 300" w:cs="Times New Roman"/>
          <w:sz w:val="20"/>
          <w:szCs w:val="20"/>
          <w:lang w:val="es-MX" w:eastAsia="es-ES"/>
        </w:rPr>
        <w:t xml:space="preserve"> </w:t>
      </w:r>
      <w:r w:rsidR="006D4180">
        <w:rPr>
          <w:rFonts w:ascii="Museo Sans 300" w:eastAsia="Times New Roman" w:hAnsi="Museo Sans 300" w:cs="Times New Roman"/>
          <w:sz w:val="20"/>
          <w:szCs w:val="20"/>
          <w:lang w:val="es-MX" w:eastAsia="es-ES"/>
        </w:rPr>
        <w:t>cuarenta</w:t>
      </w:r>
      <w:r w:rsidR="007B6065">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6D4180">
        <w:rPr>
          <w:rFonts w:ascii="Museo Sans 300" w:eastAsia="Times New Roman" w:hAnsi="Museo Sans 300" w:cs="Times New Roman"/>
          <w:sz w:val="20"/>
          <w:szCs w:val="20"/>
          <w:lang w:val="es-MX" w:eastAsia="es-ES"/>
        </w:rPr>
        <w:t>catorce</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708D9">
        <w:rPr>
          <w:rFonts w:ascii="Museo Sans 300" w:eastAsia="Times New Roman" w:hAnsi="Museo Sans 300" w:cs="Times New Roman"/>
          <w:sz w:val="20"/>
          <w:szCs w:val="20"/>
          <w:lang w:val="es-MX" w:eastAsia="es-ES"/>
        </w:rPr>
        <w:t>agosto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2E9EA7A6"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A708D9">
        <w:rPr>
          <w:rFonts w:ascii="Museo Sans 300" w:hAnsi="Museo Sans 300"/>
          <w:sz w:val="20"/>
          <w:szCs w:val="20"/>
        </w:rPr>
        <w:t>veinticuatro</w:t>
      </w:r>
      <w:r>
        <w:rPr>
          <w:rFonts w:ascii="Museo Sans 300" w:hAnsi="Museo Sans 300"/>
          <w:sz w:val="20"/>
          <w:szCs w:val="20"/>
        </w:rPr>
        <w:t xml:space="preserve"> de </w:t>
      </w:r>
      <w:r w:rsidR="002A7C6D">
        <w:rPr>
          <w:rFonts w:ascii="Museo Sans 300" w:hAnsi="Museo Sans 300"/>
          <w:sz w:val="20"/>
          <w:szCs w:val="20"/>
        </w:rPr>
        <w:t>marzo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7548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548D0">
        <w:rPr>
          <w:rFonts w:ascii="Museo Sans 300" w:hAnsi="Museo Sans 300"/>
          <w:sz w:val="20"/>
          <w:szCs w:val="20"/>
        </w:rPr>
        <w:t>a</w:t>
      </w:r>
      <w:r>
        <w:rPr>
          <w:rFonts w:ascii="Museo Sans 300" w:hAnsi="Museo Sans 300"/>
          <w:sz w:val="20"/>
          <w:szCs w:val="20"/>
        </w:rPr>
        <w:t xml:space="preserve"> </w:t>
      </w:r>
      <w:r w:rsidR="007F2784">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A708D9">
        <w:rPr>
          <w:rFonts w:ascii="Museo Sans 300" w:hAnsi="Museo Sans 300"/>
          <w:sz w:val="20"/>
          <w:szCs w:val="20"/>
        </w:rPr>
        <w:t>QUINIENTOS SETENTA</w:t>
      </w:r>
      <w:r>
        <w:rPr>
          <w:rFonts w:ascii="Museo Sans 300" w:hAnsi="Museo Sans 300"/>
          <w:sz w:val="20"/>
          <w:szCs w:val="20"/>
        </w:rPr>
        <w:t xml:space="preserve"> </w:t>
      </w:r>
      <w:r w:rsidR="00A708D9">
        <w:rPr>
          <w:rFonts w:ascii="Museo Sans 300" w:hAnsi="Museo Sans 300"/>
          <w:sz w:val="20"/>
          <w:szCs w:val="20"/>
        </w:rPr>
        <w:t>04</w:t>
      </w:r>
      <w:r>
        <w:rPr>
          <w:rFonts w:ascii="Museo Sans 300" w:hAnsi="Museo Sans 300"/>
          <w:sz w:val="20"/>
          <w:szCs w:val="20"/>
        </w:rPr>
        <w:t xml:space="preserve">/100 DÓLARES DE LOS ESTADOS UNIDOS DE AMÉRICA (USD </w:t>
      </w:r>
      <w:r w:rsidR="00A708D9">
        <w:rPr>
          <w:rFonts w:ascii="Museo Sans 300" w:hAnsi="Museo Sans 300"/>
          <w:sz w:val="20"/>
          <w:szCs w:val="20"/>
        </w:rPr>
        <w:t>570.04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7F2784">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3B9BFFCB"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A708D9">
        <w:rPr>
          <w:rFonts w:ascii="Museo Sans 300" w:hAnsi="Museo Sans 300"/>
          <w:sz w:val="20"/>
          <w:szCs w:val="20"/>
        </w:rPr>
        <w:t>304</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A708D9">
        <w:rPr>
          <w:rFonts w:ascii="Museo Sans 300" w:hAnsi="Museo Sans 300"/>
          <w:sz w:val="20"/>
          <w:szCs w:val="20"/>
        </w:rPr>
        <w:t>treinta y uno</w:t>
      </w:r>
      <w:r w:rsidR="006106EC" w:rsidRPr="006106EC">
        <w:rPr>
          <w:rFonts w:ascii="Museo Sans 300" w:hAnsi="Museo Sans 300"/>
          <w:sz w:val="20"/>
          <w:szCs w:val="20"/>
        </w:rPr>
        <w:t xml:space="preserve"> de </w:t>
      </w:r>
      <w:r w:rsidR="002A7C6D">
        <w:rPr>
          <w:rFonts w:ascii="Museo Sans 300" w:hAnsi="Museo Sans 300"/>
          <w:sz w:val="20"/>
          <w:szCs w:val="20"/>
        </w:rPr>
        <w:t>marzo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5D80BC2B" w14:textId="77777777" w:rsidR="00142A86" w:rsidRPr="00142A86" w:rsidRDefault="00142A86" w:rsidP="00142A86">
      <w:pPr>
        <w:pStyle w:val="Prrafodelista"/>
        <w:tabs>
          <w:tab w:val="left" w:pos="426"/>
        </w:tabs>
        <w:ind w:left="425"/>
        <w:jc w:val="both"/>
        <w:rPr>
          <w:rFonts w:ascii="Museo Sans 300" w:hAnsi="Museo Sans 300"/>
          <w:sz w:val="20"/>
          <w:szCs w:val="20"/>
        </w:rPr>
      </w:pPr>
      <w:r w:rsidRPr="00142A86">
        <w:rPr>
          <w:rFonts w:ascii="Museo Sans 300" w:hAnsi="Museo Sans 300"/>
          <w:sz w:val="20"/>
          <w:szCs w:val="20"/>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  </w:t>
      </w:r>
    </w:p>
    <w:p w14:paraId="03C59A7F" w14:textId="519F0B48"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5E7982FD" w14:textId="663F6B5C" w:rsidR="00A708D9" w:rsidRDefault="00A708D9" w:rsidP="00A708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w:t>
      </w:r>
      <w:r w:rsidR="000A7E39">
        <w:rPr>
          <w:rFonts w:ascii="Museo Sans 300" w:hAnsi="Museo Sans 300"/>
          <w:sz w:val="20"/>
          <w:szCs w:val="20"/>
        </w:rPr>
        <w:t xml:space="preserve"> la</w:t>
      </w:r>
      <w:r>
        <w:rPr>
          <w:rFonts w:ascii="Museo Sans 300" w:hAnsi="Museo Sans 300"/>
          <w:sz w:val="20"/>
          <w:szCs w:val="20"/>
        </w:rPr>
        <w:t xml:space="preserve"> usuari</w:t>
      </w:r>
      <w:r w:rsidR="000A7E39">
        <w:rPr>
          <w:rFonts w:ascii="Museo Sans 300" w:hAnsi="Museo Sans 300"/>
          <w:sz w:val="20"/>
          <w:szCs w:val="20"/>
        </w:rPr>
        <w:t>a</w:t>
      </w:r>
      <w:r>
        <w:rPr>
          <w:rFonts w:ascii="Museo Sans 300" w:hAnsi="Museo Sans 300"/>
          <w:sz w:val="20"/>
          <w:szCs w:val="20"/>
        </w:rPr>
        <w:t xml:space="preserve"> los días doce y </w:t>
      </w:r>
      <w:r w:rsidR="000A7E39">
        <w:rPr>
          <w:rFonts w:ascii="Museo Sans 300" w:hAnsi="Museo Sans 300"/>
          <w:sz w:val="20"/>
          <w:szCs w:val="20"/>
        </w:rPr>
        <w:t>diecinueve</w:t>
      </w:r>
      <w:r>
        <w:rPr>
          <w:rFonts w:ascii="Museo Sans 300" w:hAnsi="Museo Sans 300"/>
          <w:sz w:val="20"/>
          <w:szCs w:val="20"/>
        </w:rPr>
        <w:t xml:space="preserve"> de abril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veintiséis del mismo mes y año.</w:t>
      </w:r>
    </w:p>
    <w:p w14:paraId="4F2CE526" w14:textId="77777777" w:rsidR="00A708D9" w:rsidRDefault="00A708D9" w:rsidP="006106EC">
      <w:pPr>
        <w:pStyle w:val="Prrafodelista"/>
        <w:tabs>
          <w:tab w:val="left" w:pos="426"/>
        </w:tabs>
        <w:ind w:left="425"/>
        <w:jc w:val="both"/>
        <w:rPr>
          <w:rFonts w:ascii="Museo Sans 300" w:hAnsi="Museo Sans 300"/>
          <w:sz w:val="20"/>
          <w:szCs w:val="20"/>
        </w:rPr>
      </w:pPr>
    </w:p>
    <w:p w14:paraId="432BA171" w14:textId="4A0A022B"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0A7E39">
        <w:rPr>
          <w:rFonts w:ascii="Museo Sans 300" w:hAnsi="Museo Sans 300"/>
          <w:sz w:val="20"/>
          <w:szCs w:val="20"/>
        </w:rPr>
        <w:t>dieciocho</w:t>
      </w:r>
      <w:r>
        <w:rPr>
          <w:rFonts w:ascii="Museo Sans 300" w:hAnsi="Museo Sans 300"/>
          <w:sz w:val="20"/>
          <w:szCs w:val="20"/>
        </w:rPr>
        <w:t xml:space="preserve"> de </w:t>
      </w:r>
      <w:r w:rsidR="000A7E39">
        <w:rPr>
          <w:rFonts w:ascii="Museo Sans 300" w:hAnsi="Museo Sans 300"/>
          <w:sz w:val="20"/>
          <w:szCs w:val="20"/>
        </w:rPr>
        <w:t>abril</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B50A02">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42F0C02E"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0A7E39">
        <w:rPr>
          <w:rFonts w:ascii="Museo Sans 300" w:hAnsi="Museo Sans 300"/>
          <w:sz w:val="20"/>
          <w:szCs w:val="20"/>
          <w:lang w:val="es-ES_tradnl" w:eastAsia="es-SV"/>
        </w:rPr>
        <w:t>209</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0A7E39">
        <w:rPr>
          <w:rFonts w:ascii="Museo Sans 300" w:hAnsi="Museo Sans 300"/>
          <w:sz w:val="20"/>
          <w:szCs w:val="20"/>
          <w:lang w:val="es-ES_tradnl" w:eastAsia="es-SV"/>
        </w:rPr>
        <w:t>diecinueve</w:t>
      </w:r>
      <w:r w:rsidR="00362F3B">
        <w:rPr>
          <w:rFonts w:ascii="Museo Sans 300" w:hAnsi="Museo Sans 300"/>
          <w:sz w:val="20"/>
          <w:szCs w:val="20"/>
          <w:lang w:val="es-ES_tradnl" w:eastAsia="es-SV"/>
        </w:rPr>
        <w:t xml:space="preserve"> de </w:t>
      </w:r>
      <w:r w:rsidR="000A7E39">
        <w:rPr>
          <w:rFonts w:ascii="Museo Sans 300" w:hAnsi="Museo Sans 300"/>
          <w:sz w:val="20"/>
          <w:szCs w:val="20"/>
          <w:lang w:val="es-ES_tradnl" w:eastAsia="es-SV"/>
        </w:rPr>
        <w:t>abril</w:t>
      </w:r>
      <w:r w:rsidR="00362F3B">
        <w:rPr>
          <w:rFonts w:ascii="Museo Sans 300" w:hAnsi="Museo Sans 300"/>
          <w:sz w:val="20"/>
          <w:szCs w:val="20"/>
          <w:lang w:val="es-ES_tradnl" w:eastAsia="es-SV"/>
        </w:rPr>
        <w:t xml:space="preserve"> de</w:t>
      </w:r>
      <w:r w:rsidR="00B544BF">
        <w:rPr>
          <w:rFonts w:ascii="Museo Sans 300" w:hAnsi="Museo Sans 300"/>
          <w:sz w:val="20"/>
          <w:szCs w:val="20"/>
          <w:lang w:val="es-ES_tradnl" w:eastAsia="es-SV"/>
        </w:rPr>
        <w:t>l</w:t>
      </w:r>
      <w:r w:rsidR="00362F3B">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909830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0A7E39">
        <w:rPr>
          <w:rFonts w:ascii="Museo Sans 300" w:hAnsi="Museo Sans 300"/>
          <w:sz w:val="20"/>
          <w:szCs w:val="20"/>
        </w:rPr>
        <w:t>353</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0A7E39">
        <w:rPr>
          <w:rFonts w:ascii="Museo Sans 300" w:hAnsi="Museo Sans 300"/>
          <w:sz w:val="20"/>
          <w:szCs w:val="20"/>
        </w:rPr>
        <w:t>dos</w:t>
      </w:r>
      <w:r w:rsidR="00362F3B">
        <w:rPr>
          <w:rFonts w:ascii="Museo Sans 300" w:hAnsi="Museo Sans 300"/>
          <w:sz w:val="20"/>
          <w:szCs w:val="20"/>
        </w:rPr>
        <w:t xml:space="preserve"> de </w:t>
      </w:r>
      <w:r w:rsidR="005C51B8">
        <w:rPr>
          <w:rFonts w:ascii="Museo Sans 300" w:hAnsi="Museo Sans 300"/>
          <w:sz w:val="20"/>
          <w:szCs w:val="20"/>
        </w:rPr>
        <w:t>ma</w:t>
      </w:r>
      <w:r w:rsidR="000A7E39">
        <w:rPr>
          <w:rFonts w:ascii="Museo Sans 300" w:hAnsi="Museo Sans 300"/>
          <w:sz w:val="20"/>
          <w:szCs w:val="20"/>
        </w:rPr>
        <w:t>yo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405E7B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7F2784">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118AFE94"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544BF">
        <w:rPr>
          <w:rFonts w:ascii="Museo Sans 300" w:hAnsi="Museo Sans 300"/>
          <w:sz w:val="20"/>
          <w:szCs w:val="20"/>
        </w:rPr>
        <w:t xml:space="preserve">s partes el día </w:t>
      </w:r>
      <w:r w:rsidR="000A7E39">
        <w:rPr>
          <w:rFonts w:ascii="Museo Sans 300" w:hAnsi="Museo Sans 300"/>
          <w:sz w:val="20"/>
          <w:szCs w:val="20"/>
        </w:rPr>
        <w:t>cinco</w:t>
      </w:r>
      <w:r w:rsidR="00B544BF">
        <w:rPr>
          <w:rFonts w:ascii="Museo Sans 300" w:hAnsi="Museo Sans 300"/>
          <w:sz w:val="20"/>
          <w:szCs w:val="20"/>
        </w:rPr>
        <w:t xml:space="preserve"> de</w:t>
      </w:r>
      <w:r w:rsidR="002A7C6D">
        <w:rPr>
          <w:rFonts w:ascii="Museo Sans 300" w:hAnsi="Museo Sans 300"/>
          <w:sz w:val="20"/>
          <w:szCs w:val="20"/>
        </w:rPr>
        <w:t xml:space="preserve"> </w:t>
      </w:r>
      <w:r w:rsidR="000A7E39">
        <w:rPr>
          <w:rFonts w:ascii="Museo Sans 300" w:hAnsi="Museo Sans 300"/>
          <w:sz w:val="20"/>
          <w:szCs w:val="20"/>
        </w:rPr>
        <w:t>mayo</w:t>
      </w:r>
      <w:r w:rsidR="002A7C6D">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por lo que el plazo</w:t>
      </w:r>
      <w:r w:rsidR="002A7C6D">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B544BF">
        <w:rPr>
          <w:rStyle w:val="normaltextrun"/>
          <w:rFonts w:ascii="Museo Sans 300" w:eastAsia="Museo Sans" w:hAnsi="Museo Sans 300" w:cs="Segoe UI"/>
          <w:sz w:val="20"/>
          <w:szCs w:val="20"/>
        </w:rPr>
        <w:t xml:space="preserve"> el día </w:t>
      </w:r>
      <w:r w:rsidR="003B1A20">
        <w:rPr>
          <w:rStyle w:val="normaltextrun"/>
          <w:rFonts w:ascii="Museo Sans 300" w:eastAsia="Museo Sans" w:hAnsi="Museo Sans 300" w:cs="Segoe UI"/>
          <w:sz w:val="20"/>
          <w:szCs w:val="20"/>
        </w:rPr>
        <w:t>cinco</w:t>
      </w:r>
      <w:r w:rsidR="00B544BF">
        <w:rPr>
          <w:rStyle w:val="normaltextrun"/>
          <w:rFonts w:ascii="Museo Sans 300" w:eastAsia="Museo Sans" w:hAnsi="Museo Sans 300" w:cs="Segoe UI"/>
          <w:sz w:val="20"/>
          <w:szCs w:val="20"/>
        </w:rPr>
        <w:t xml:space="preserve"> de </w:t>
      </w:r>
      <w:r w:rsidR="003B1A20">
        <w:rPr>
          <w:rStyle w:val="normaltextrun"/>
          <w:rFonts w:ascii="Museo Sans 300" w:eastAsia="Museo Sans" w:hAnsi="Museo Sans 300" w:cs="Segoe UI"/>
          <w:sz w:val="20"/>
          <w:szCs w:val="20"/>
        </w:rPr>
        <w:t>junio</w:t>
      </w:r>
      <w:r w:rsidR="00B544BF">
        <w:rPr>
          <w:rStyle w:val="normaltextrun"/>
          <w:rFonts w:ascii="Museo Sans 300" w:eastAsia="Museo Sans" w:hAnsi="Museo Sans 300" w:cs="Segoe UI"/>
          <w:sz w:val="20"/>
          <w:szCs w:val="20"/>
        </w:rPr>
        <w:t xml:space="preserve"> de</w:t>
      </w:r>
      <w:r w:rsidR="002A7C6D">
        <w:rPr>
          <w:rStyle w:val="normaltextrun"/>
          <w:rFonts w:ascii="Museo Sans 300" w:eastAsia="Museo Sans" w:hAnsi="Museo Sans 300" w:cs="Segoe UI"/>
          <w:sz w:val="20"/>
          <w:szCs w:val="20"/>
        </w:rPr>
        <w:t xml:space="preserve"> este año</w:t>
      </w:r>
      <w:r w:rsidR="00B544BF">
        <w:rPr>
          <w:rStyle w:val="normaltextrun"/>
          <w:rFonts w:ascii="Museo Sans 300" w:eastAsia="Museo Sans" w:hAnsi="Museo Sans 300" w:cs="Segoe UI"/>
          <w:sz w:val="20"/>
          <w:szCs w:val="20"/>
        </w:rPr>
        <w:t>.</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41752110"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3B1A20">
        <w:rPr>
          <w:rFonts w:ascii="Museo Sans 300" w:hAnsi="Museo Sans 300" w:cs="Cambria Math"/>
          <w:sz w:val="20"/>
          <w:szCs w:val="20"/>
        </w:rPr>
        <w:t>ocho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3B1A20">
        <w:rPr>
          <w:rFonts w:ascii="Museo Sans 300" w:hAnsi="Museo Sans 300" w:cs="Cambria Math"/>
          <w:sz w:val="20"/>
          <w:szCs w:val="20"/>
        </w:rPr>
        <w:t>mayo</w:t>
      </w:r>
      <w:r w:rsidR="00B43806">
        <w:rPr>
          <w:rFonts w:ascii="Museo Sans 300" w:hAnsi="Museo Sans 300" w:cs="Cambria Math"/>
          <w:sz w:val="20"/>
          <w:szCs w:val="20"/>
        </w:rPr>
        <w:t xml:space="preserve"> de</w:t>
      </w:r>
      <w:r w:rsidR="00AD3412">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w:t>
      </w:r>
      <w:r w:rsidRPr="00F634E0">
        <w:rPr>
          <w:rFonts w:ascii="Museo Sans 300" w:hAnsi="Museo Sans 300"/>
          <w:sz w:val="20"/>
          <w:szCs w:val="20"/>
        </w:rPr>
        <w:t>distribuidora presentó un escrito en el cual</w:t>
      </w:r>
      <w:r w:rsidRPr="00F634E0">
        <w:rPr>
          <w:rFonts w:ascii="Cambria Math" w:hAnsi="Cambria Math" w:cs="Cambria Math"/>
          <w:sz w:val="20"/>
          <w:szCs w:val="20"/>
        </w:rPr>
        <w:t xml:space="preserve"> </w:t>
      </w:r>
      <w:r w:rsidRPr="00F634E0">
        <w:rPr>
          <w:rFonts w:ascii="Museo Sans 300" w:hAnsi="Museo Sans 300"/>
          <w:sz w:val="20"/>
          <w:szCs w:val="20"/>
        </w:rPr>
        <w:t xml:space="preserve">expresó que no </w:t>
      </w:r>
      <w:r w:rsidR="008912EF" w:rsidRPr="00F634E0">
        <w:rPr>
          <w:rFonts w:ascii="Museo Sans 300" w:hAnsi="Museo Sans 300"/>
          <w:sz w:val="20"/>
          <w:szCs w:val="20"/>
        </w:rPr>
        <w:t>existía documentación a</w:t>
      </w:r>
      <w:r w:rsidRPr="00F634E0">
        <w:rPr>
          <w:rFonts w:ascii="Museo Sans 300" w:hAnsi="Museo Sans 300"/>
          <w:sz w:val="20"/>
          <w:szCs w:val="20"/>
        </w:rPr>
        <w:t xml:space="preserve">dicional a la previamente remitidas. </w:t>
      </w:r>
      <w:r w:rsidR="00267BBB" w:rsidRPr="00F634E0">
        <w:rPr>
          <w:rFonts w:ascii="Museo Sans 300" w:hAnsi="Museo Sans 300"/>
          <w:sz w:val="20"/>
          <w:szCs w:val="20"/>
        </w:rPr>
        <w:t>Por su parte,</w:t>
      </w:r>
      <w:r w:rsidR="00F37E72" w:rsidRPr="00F634E0">
        <w:rPr>
          <w:rFonts w:ascii="Museo Sans 300" w:hAnsi="Museo Sans 300"/>
          <w:sz w:val="20"/>
          <w:szCs w:val="20"/>
        </w:rPr>
        <w:t xml:space="preserve"> la</w:t>
      </w:r>
      <w:r w:rsidR="00267BBB" w:rsidRPr="00F634E0">
        <w:rPr>
          <w:rFonts w:ascii="Museo Sans 300" w:hAnsi="Museo Sans 300"/>
          <w:sz w:val="20"/>
          <w:szCs w:val="20"/>
        </w:rPr>
        <w:t xml:space="preserve"> usuari</w:t>
      </w:r>
      <w:r w:rsidR="00F37E72" w:rsidRPr="00F634E0">
        <w:rPr>
          <w:rFonts w:ascii="Museo Sans 300" w:hAnsi="Museo Sans 300"/>
          <w:sz w:val="20"/>
          <w:szCs w:val="20"/>
        </w:rPr>
        <w:t>a</w:t>
      </w:r>
      <w:r w:rsidR="00267BBB" w:rsidRPr="00F634E0">
        <w:rPr>
          <w:rFonts w:ascii="Museo Sans 300" w:hAnsi="Museo Sans 300"/>
          <w:sz w:val="20"/>
          <w:szCs w:val="20"/>
        </w:rPr>
        <w:t xml:space="preserve"> no presentó documentación adicional para ser analizada.</w:t>
      </w:r>
      <w:r w:rsidR="00267BBB">
        <w:rPr>
          <w:rFonts w:ascii="Museo Sans 300" w:hAnsi="Museo Sans 300"/>
          <w:sz w:val="20"/>
          <w:szCs w:val="20"/>
        </w:rPr>
        <w:t xml:space="preserve">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F4633B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95E1B">
        <w:rPr>
          <w:rFonts w:ascii="Museo Sans 300" w:hAnsi="Museo Sans 300"/>
          <w:sz w:val="20"/>
          <w:szCs w:val="20"/>
        </w:rPr>
        <w:t>veintiocho</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ju</w:t>
      </w:r>
      <w:r w:rsidR="00F95E1B">
        <w:rPr>
          <w:rFonts w:ascii="Museo Sans 300" w:hAnsi="Museo Sans 300"/>
          <w:sz w:val="20"/>
          <w:szCs w:val="20"/>
        </w:rPr>
        <w:t>nio</w:t>
      </w:r>
      <w:r w:rsidR="008A6737">
        <w:rPr>
          <w:rFonts w:ascii="Museo Sans 300" w:hAnsi="Museo Sans 300"/>
          <w:sz w:val="20"/>
          <w:szCs w:val="20"/>
        </w:rPr>
        <w:t xml:space="preserve"> de</w:t>
      </w:r>
      <w:r w:rsidR="00FB77C2">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F95E1B">
        <w:rPr>
          <w:rFonts w:ascii="Museo Sans 300" w:hAnsi="Museo Sans 300"/>
          <w:sz w:val="20"/>
          <w:szCs w:val="20"/>
          <w:lang w:val="es-SV"/>
        </w:rPr>
        <w:t>0176</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18AF3E82" w:rsidR="00761018" w:rsidRDefault="00B519C1" w:rsidP="00761018">
      <w:pPr>
        <w:spacing w:after="0" w:line="240" w:lineRule="auto"/>
        <w:ind w:left="426"/>
        <w:jc w:val="center"/>
        <w:rPr>
          <w:rFonts w:ascii="Museo Sans 300" w:hAnsi="Museo Sans 300"/>
          <w:sz w:val="20"/>
          <w:szCs w:val="20"/>
          <w:u w:val="single"/>
        </w:rPr>
      </w:pPr>
      <w:r>
        <w:rPr>
          <w:noProof/>
        </w:rPr>
        <w:t>xxx</w:t>
      </w:r>
    </w:p>
    <w:p w14:paraId="698EB0AB" w14:textId="77777777" w:rsidR="00F95E1B" w:rsidRDefault="00F95E1B" w:rsidP="007D65C8">
      <w:pPr>
        <w:spacing w:after="0" w:line="240" w:lineRule="auto"/>
        <w:ind w:left="426"/>
        <w:jc w:val="both"/>
        <w:rPr>
          <w:rFonts w:ascii="Museo Sans 300" w:hAnsi="Museo Sans 300"/>
          <w:sz w:val="20"/>
          <w:szCs w:val="20"/>
          <w:u w:val="single"/>
        </w:rPr>
      </w:pPr>
      <w:bookmarkStart w:id="1" w:name="_Hlk78192968"/>
    </w:p>
    <w:p w14:paraId="2676CAE5" w14:textId="67D8219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CC5BE71" w14:textId="607AFFFD" w:rsidR="00F95E1B" w:rsidRPr="00F95E1B" w:rsidRDefault="008B7A00" w:rsidP="00F95E1B">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1162775"/>
      <w:r w:rsidR="00EE4DAF" w:rsidRPr="00EE4DAF">
        <w:rPr>
          <w:rFonts w:ascii="Museo 300" w:eastAsia="Arial" w:hAnsi="Museo 300"/>
          <w:color w:val="000000"/>
          <w:sz w:val="16"/>
          <w:szCs w:val="16"/>
          <w:lang w:val="es-419"/>
        </w:rPr>
        <w:t>Conforme</w:t>
      </w:r>
      <w:r w:rsidR="00F95E1B" w:rsidRPr="00F95E1B">
        <w:rPr>
          <w:rFonts w:ascii="Museo 300" w:hAnsi="Museo 300"/>
          <w:sz w:val="16"/>
          <w:szCs w:val="16"/>
          <w:lang w:val="es-419"/>
        </w:rPr>
        <w:t xml:space="preserv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bookmarkEnd w:id="2"/>
    <w:p w14:paraId="30F19DCC" w14:textId="0F308C3F" w:rsidR="00F95E1B" w:rsidRDefault="00B519C1" w:rsidP="00355E7B">
      <w:pPr>
        <w:ind w:left="709" w:right="709"/>
        <w:jc w:val="center"/>
        <w:rPr>
          <w:rFonts w:ascii="Museo 300" w:hAnsi="Museo 300"/>
          <w:sz w:val="16"/>
          <w:szCs w:val="16"/>
          <w:lang w:val="es-419"/>
        </w:rPr>
      </w:pPr>
      <w:r>
        <w:rPr>
          <w:noProof/>
        </w:rPr>
        <w:t>xxx</w:t>
      </w:r>
    </w:p>
    <w:p w14:paraId="147CD845" w14:textId="3358E0C9" w:rsidR="00580B19" w:rsidRDefault="00580B19"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w:t>
      </w:r>
    </w:p>
    <w:p w14:paraId="0269A4D9" w14:textId="77777777" w:rsidR="00355E7B" w:rsidRPr="00355E7B" w:rsidRDefault="00355E7B" w:rsidP="00355E7B">
      <w:pPr>
        <w:ind w:left="709" w:right="709"/>
        <w:jc w:val="both"/>
        <w:rPr>
          <w:rFonts w:ascii="Museo 300" w:hAnsi="Museo 300"/>
          <w:sz w:val="16"/>
          <w:szCs w:val="16"/>
          <w:lang w:val="es-419"/>
        </w:rPr>
      </w:pPr>
      <w:r w:rsidRPr="00355E7B">
        <w:rPr>
          <w:rFonts w:ascii="Museo 300" w:hAnsi="Museo 300"/>
          <w:sz w:val="16"/>
          <w:szCs w:val="16"/>
          <w:lang w:val="es-419"/>
        </w:rPr>
        <w:t>Al respecto, se establece que la línea adicional fuera de medición (1 fase y 1 neutro) encontrada por el personal de la empresa distribuidora, se destinaba para abastecer parte de la carga de la vivienda, dado que el servicio es para un nivel de tensión de 240 voltios (2 fases y 1 neutro). Debido a que la línea adicional estaba conectada en la acometida de la empresa distribuidora (fuente), dicha empresa no obtuvo valores de demanda entre el punto de conexión de la línea adicional fuera de medición y el medidor, condición que concuerda con las fotografías presentadas por ésta, de conformidad a lo establecido en el acta de condición realizada por el personal de la empresa distribuidora.</w:t>
      </w:r>
    </w:p>
    <w:p w14:paraId="6E57B5D4" w14:textId="5FA53408" w:rsidR="00355E7B" w:rsidRPr="00355E7B" w:rsidRDefault="00355E7B" w:rsidP="00355E7B">
      <w:pPr>
        <w:ind w:left="709" w:right="709"/>
        <w:jc w:val="both"/>
        <w:rPr>
          <w:rFonts w:ascii="Museo 300" w:hAnsi="Museo 300"/>
          <w:sz w:val="16"/>
          <w:szCs w:val="16"/>
          <w:lang w:val="es-419"/>
        </w:rPr>
      </w:pPr>
      <w:r w:rsidRPr="00355E7B">
        <w:rPr>
          <w:rFonts w:ascii="Museo 300" w:hAnsi="Museo 300"/>
          <w:sz w:val="16"/>
          <w:szCs w:val="16"/>
          <w:lang w:val="es-419"/>
        </w:rPr>
        <w:t xml:space="preserve">Sobre lo anterior es preciso mencionar que, si bien la empresa distribuidora no pudo determinar el tipo de carga que estaba siendo alimentada por la línea adicional fuera de medición, sí pudo comprobar la existencia de la condición irregular mediante las fotografías y video que muestran que dicho conductor estaba conectado directamente en la acometida eléctrica propiedad de la sociedad AES CLESA (fuente), por lo que se concluye que la conexión directa del conductor antes del equipo de medición estaba disponible para su uso sin que su carga fuera registrada por el medidor </w:t>
      </w:r>
      <w:proofErr w:type="spellStart"/>
      <w:r w:rsidRPr="00355E7B">
        <w:rPr>
          <w:rFonts w:ascii="Museo 300" w:hAnsi="Museo 300"/>
          <w:b/>
          <w:bCs/>
          <w:sz w:val="16"/>
          <w:szCs w:val="16"/>
          <w:lang w:val="es-419"/>
        </w:rPr>
        <w:t>n.°</w:t>
      </w:r>
      <w:proofErr w:type="spellEnd"/>
      <w:r w:rsidRPr="00355E7B">
        <w:rPr>
          <w:rFonts w:ascii="Museo 300" w:hAnsi="Museo 300"/>
          <w:b/>
          <w:bCs/>
          <w:sz w:val="16"/>
          <w:szCs w:val="16"/>
          <w:lang w:val="es-419"/>
        </w:rPr>
        <w:t xml:space="preserve"> </w:t>
      </w:r>
      <w:r w:rsidR="00B519C1">
        <w:rPr>
          <w:rFonts w:ascii="Museo 300" w:hAnsi="Museo 300"/>
          <w:b/>
          <w:bCs/>
          <w:sz w:val="16"/>
          <w:szCs w:val="16"/>
          <w:lang w:val="es-419"/>
        </w:rPr>
        <w:t>xxx</w:t>
      </w:r>
      <w:r w:rsidRPr="00355E7B">
        <w:rPr>
          <w:rFonts w:ascii="Museo 300" w:hAnsi="Museo 300"/>
          <w:sz w:val="16"/>
          <w:szCs w:val="16"/>
          <w:lang w:val="es-419"/>
        </w:rPr>
        <w:t>.</w:t>
      </w:r>
    </w:p>
    <w:p w14:paraId="48246855" w14:textId="7FD416CA" w:rsidR="00D77F9D" w:rsidRPr="00580B19" w:rsidRDefault="00355E7B" w:rsidP="00355E7B">
      <w:pPr>
        <w:ind w:left="709" w:right="709"/>
        <w:jc w:val="both"/>
        <w:rPr>
          <w:rFonts w:ascii="Museo 300" w:hAnsi="Museo 300"/>
          <w:sz w:val="16"/>
          <w:szCs w:val="16"/>
          <w:lang w:val="es-419"/>
        </w:rPr>
      </w:pPr>
      <w:r w:rsidRPr="00355E7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hAnsi="Museo 3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03E86067"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la</w:t>
      </w:r>
      <w:r w:rsidRPr="009834C4">
        <w:rPr>
          <w:rFonts w:ascii="Museo Sans 300" w:hAnsi="Museo Sans 300"/>
          <w:sz w:val="20"/>
          <w:szCs w:val="20"/>
          <w:u w:val="single"/>
        </w:rPr>
        <w:t xml:space="preserve"> usuari</w:t>
      </w:r>
      <w:r>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0F33864A" w14:textId="37462AE4" w:rsidR="008800DE" w:rsidRPr="008800DE" w:rsidRDefault="009D1384" w:rsidP="008800DE">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es</w:t>
      </w:r>
      <w:r w:rsidR="008800DE">
        <w:rPr>
          <w:rFonts w:ascii="Museo 300" w:hAnsi="Museo 300"/>
          <w:sz w:val="16"/>
          <w:szCs w:val="16"/>
        </w:rPr>
        <w:t xml:space="preserve"> </w:t>
      </w:r>
      <w:r w:rsidR="008800DE" w:rsidRPr="008800DE">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007C55B0">
        <w:rPr>
          <w:rFonts w:ascii="Museo 300" w:hAnsi="Museo 300"/>
          <w:sz w:val="16"/>
          <w:szCs w:val="16"/>
          <w:lang w:val="es-419"/>
        </w:rPr>
        <w:t xml:space="preserve"> (…)</w:t>
      </w:r>
    </w:p>
    <w:p w14:paraId="3B8D8229" w14:textId="13E2BD6C"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D749120" w14:textId="77777777" w:rsidR="0054588A" w:rsidRPr="0054588A" w:rsidRDefault="0054588A" w:rsidP="0054588A">
      <w:pPr>
        <w:ind w:left="709" w:right="709"/>
        <w:jc w:val="both"/>
        <w:rPr>
          <w:rFonts w:ascii="Museo 300" w:hAnsi="Museo 300"/>
          <w:sz w:val="16"/>
          <w:szCs w:val="16"/>
          <w:lang w:val="es-419"/>
        </w:rPr>
      </w:pPr>
      <w:r w:rsidRPr="0054588A">
        <w:rPr>
          <w:rFonts w:ascii="Museo 300" w:hAnsi="Museo 300"/>
          <w:sz w:val="16"/>
          <w:szCs w:val="16"/>
          <w:lang w:val="es-419"/>
        </w:rPr>
        <w:t xml:space="preserve">De conformidad con lo determinado en el procedimiento contenido en el acuerdo </w:t>
      </w:r>
      <w:proofErr w:type="spellStart"/>
      <w:r w:rsidRPr="0054588A">
        <w:rPr>
          <w:rFonts w:ascii="Museo 300" w:hAnsi="Museo 300"/>
          <w:b/>
          <w:bCs/>
          <w:sz w:val="16"/>
          <w:szCs w:val="16"/>
          <w:lang w:val="es-419"/>
        </w:rPr>
        <w:t>N.°</w:t>
      </w:r>
      <w:proofErr w:type="spellEnd"/>
      <w:r w:rsidRPr="0054588A">
        <w:rPr>
          <w:rFonts w:ascii="Museo 300" w:hAnsi="Museo 300"/>
          <w:b/>
          <w:bCs/>
          <w:sz w:val="16"/>
          <w:szCs w:val="16"/>
          <w:lang w:val="es-419"/>
        </w:rPr>
        <w:t xml:space="preserve"> 283-E-2011</w:t>
      </w:r>
      <w:r w:rsidRPr="0054588A">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C50BFA6" w14:textId="3787152D" w:rsidR="0054588A" w:rsidRPr="0054588A" w:rsidRDefault="0054588A" w:rsidP="00F634E0">
      <w:pPr>
        <w:numPr>
          <w:ilvl w:val="0"/>
          <w:numId w:val="8"/>
        </w:numPr>
        <w:ind w:left="1134" w:right="709"/>
        <w:jc w:val="both"/>
        <w:rPr>
          <w:rFonts w:ascii="Museo 300" w:hAnsi="Museo 300"/>
          <w:bCs/>
          <w:sz w:val="16"/>
          <w:szCs w:val="16"/>
          <w:lang w:val="es-419"/>
        </w:rPr>
      </w:pPr>
      <w:r w:rsidRPr="0054588A">
        <w:rPr>
          <w:rFonts w:ascii="Museo 300" w:hAnsi="Museo 300"/>
          <w:sz w:val="16"/>
          <w:szCs w:val="16"/>
          <w:lang w:val="es-419"/>
        </w:rPr>
        <w:t xml:space="preserve">El </w:t>
      </w:r>
      <w:r w:rsidRPr="0054588A">
        <w:rPr>
          <w:rFonts w:ascii="Museo 300" w:hAnsi="Museo 300"/>
          <w:b/>
          <w:bCs/>
          <w:sz w:val="16"/>
          <w:szCs w:val="16"/>
          <w:lang w:val="es-419"/>
        </w:rPr>
        <w:t>censo de carga instalada</w:t>
      </w:r>
      <w:r w:rsidRPr="0054588A">
        <w:rPr>
          <w:rFonts w:ascii="Museo 300" w:hAnsi="Museo 300"/>
          <w:sz w:val="16"/>
          <w:szCs w:val="16"/>
          <w:lang w:val="es-419"/>
        </w:rPr>
        <w:t xml:space="preserve"> en el inmueble del suministro con </w:t>
      </w:r>
      <w:r w:rsidRPr="0054588A">
        <w:rPr>
          <w:rFonts w:ascii="Museo 300" w:hAnsi="Museo 300"/>
          <w:b/>
          <w:bCs/>
          <w:sz w:val="16"/>
          <w:szCs w:val="16"/>
          <w:lang w:val="es-419"/>
        </w:rPr>
        <w:t xml:space="preserve">NIC </w:t>
      </w:r>
      <w:r w:rsidR="007F2784">
        <w:rPr>
          <w:rFonts w:ascii="Museo 300" w:hAnsi="Museo 300"/>
          <w:b/>
          <w:bCs/>
          <w:sz w:val="16"/>
          <w:szCs w:val="16"/>
          <w:lang w:val="es-419"/>
        </w:rPr>
        <w:t>xxx</w:t>
      </w:r>
      <w:r w:rsidRPr="0054588A">
        <w:rPr>
          <w:rFonts w:ascii="Museo 300" w:hAnsi="Museo 300"/>
          <w:sz w:val="16"/>
          <w:szCs w:val="16"/>
          <w:lang w:val="es-419"/>
        </w:rPr>
        <w:t xml:space="preserve"> realizado por el personal del </w:t>
      </w:r>
      <w:r w:rsidRPr="0054588A">
        <w:rPr>
          <w:rFonts w:ascii="Museo 300" w:hAnsi="Museo 300"/>
          <w:b/>
          <w:bCs/>
          <w:sz w:val="16"/>
          <w:szCs w:val="16"/>
          <w:lang w:val="es-419"/>
        </w:rPr>
        <w:t>CAU</w:t>
      </w:r>
      <w:r w:rsidRPr="0054588A">
        <w:rPr>
          <w:rFonts w:ascii="Museo 300" w:hAnsi="Museo 300"/>
          <w:sz w:val="16"/>
          <w:szCs w:val="16"/>
          <w:lang w:val="es-419"/>
        </w:rPr>
        <w:t xml:space="preserve">, dato que permitió establecer un consumo promedio mensual de </w:t>
      </w:r>
      <w:r w:rsidRPr="0054588A">
        <w:rPr>
          <w:rFonts w:ascii="Museo 300" w:hAnsi="Museo 300"/>
          <w:b/>
          <w:bCs/>
          <w:sz w:val="16"/>
          <w:szCs w:val="16"/>
          <w:lang w:val="es-419"/>
        </w:rPr>
        <w:t>260 kWh</w:t>
      </w:r>
      <w:r w:rsidRPr="0054588A">
        <w:rPr>
          <w:rFonts w:ascii="Museo 300" w:hAnsi="Museo 300"/>
          <w:sz w:val="16"/>
          <w:szCs w:val="16"/>
          <w:lang w:val="es-419"/>
        </w:rPr>
        <w:t>.</w:t>
      </w:r>
    </w:p>
    <w:p w14:paraId="666518CF" w14:textId="77777777" w:rsidR="0054588A" w:rsidRPr="0054588A" w:rsidRDefault="0054588A" w:rsidP="00F634E0">
      <w:pPr>
        <w:numPr>
          <w:ilvl w:val="0"/>
          <w:numId w:val="8"/>
        </w:numPr>
        <w:ind w:left="1134" w:right="709"/>
        <w:jc w:val="both"/>
        <w:rPr>
          <w:rFonts w:ascii="Museo 300" w:hAnsi="Museo 300"/>
          <w:sz w:val="16"/>
          <w:szCs w:val="16"/>
          <w:lang w:val="es-419"/>
        </w:rPr>
      </w:pPr>
      <w:r w:rsidRPr="0054588A">
        <w:rPr>
          <w:rFonts w:ascii="Museo 300" w:hAnsi="Museo 300"/>
          <w:sz w:val="16"/>
          <w:szCs w:val="16"/>
          <w:lang w:val="es-419"/>
        </w:rPr>
        <w:t xml:space="preserve">El período por recuperar por parte de la empresa distribuidora, por una energía consumida y no facturada, se determina que es de </w:t>
      </w:r>
      <w:r w:rsidRPr="0054588A">
        <w:rPr>
          <w:rFonts w:ascii="Museo 300" w:hAnsi="Museo 300"/>
          <w:b/>
          <w:bCs/>
          <w:sz w:val="16"/>
          <w:szCs w:val="16"/>
          <w:lang w:val="es-419"/>
        </w:rPr>
        <w:t>180 días</w:t>
      </w:r>
      <w:r w:rsidRPr="0054588A">
        <w:rPr>
          <w:rFonts w:ascii="Museo 300" w:hAnsi="Museo 300"/>
          <w:sz w:val="16"/>
          <w:szCs w:val="16"/>
          <w:lang w:val="es-419"/>
        </w:rPr>
        <w:t>, relativo al período del 18 de julio de 2022 al 14 de enero de 2023.</w:t>
      </w:r>
    </w:p>
    <w:p w14:paraId="6DBFE5D6" w14:textId="77777777" w:rsidR="0054588A" w:rsidRPr="0054588A" w:rsidRDefault="0054588A" w:rsidP="00F634E0">
      <w:pPr>
        <w:numPr>
          <w:ilvl w:val="0"/>
          <w:numId w:val="8"/>
        </w:numPr>
        <w:ind w:left="1134" w:right="709"/>
        <w:jc w:val="both"/>
        <w:rPr>
          <w:rFonts w:ascii="Museo 300" w:hAnsi="Museo 300"/>
          <w:sz w:val="16"/>
          <w:szCs w:val="16"/>
          <w:lang w:val="es-419"/>
        </w:rPr>
      </w:pPr>
      <w:r w:rsidRPr="0054588A">
        <w:rPr>
          <w:rFonts w:ascii="Museo 300" w:hAnsi="Museo 300"/>
          <w:sz w:val="16"/>
          <w:szCs w:val="16"/>
          <w:lang w:val="es-419"/>
        </w:rPr>
        <w:t xml:space="preserve">En el período de recuperación antes citado la sociedad AES CLESA ya facturó un consumo de energía de </w:t>
      </w:r>
      <w:r w:rsidRPr="0054588A">
        <w:rPr>
          <w:rFonts w:ascii="Museo 300" w:hAnsi="Museo 300"/>
          <w:b/>
          <w:bCs/>
          <w:sz w:val="16"/>
          <w:szCs w:val="16"/>
          <w:lang w:val="es-419"/>
        </w:rPr>
        <w:t>523 kWh</w:t>
      </w:r>
      <w:r w:rsidRPr="0054588A">
        <w:rPr>
          <w:rFonts w:ascii="Museo 300" w:hAnsi="Museo 300"/>
          <w:sz w:val="16"/>
          <w:szCs w:val="16"/>
          <w:lang w:val="es-419"/>
        </w:rPr>
        <w:t>.</w:t>
      </w:r>
    </w:p>
    <w:p w14:paraId="1ACF8ADA" w14:textId="52BD7707" w:rsidR="00493B79" w:rsidRPr="00493B79" w:rsidRDefault="0054588A" w:rsidP="0054588A">
      <w:pPr>
        <w:ind w:left="709" w:right="709"/>
        <w:jc w:val="both"/>
        <w:rPr>
          <w:rFonts w:ascii="Museo 300" w:hAnsi="Museo 300"/>
          <w:sz w:val="16"/>
          <w:szCs w:val="16"/>
          <w:lang w:val="es-419"/>
        </w:rPr>
      </w:pPr>
      <w:r w:rsidRPr="0054588A">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54588A">
        <w:rPr>
          <w:rFonts w:ascii="Museo 300" w:hAnsi="Museo 300"/>
          <w:b/>
          <w:bCs/>
          <w:sz w:val="16"/>
          <w:szCs w:val="16"/>
          <w:lang w:val="es-419"/>
        </w:rPr>
        <w:t>1,038 kWh</w:t>
      </w:r>
      <w:r w:rsidRPr="0054588A">
        <w:rPr>
          <w:rFonts w:ascii="Museo 300" w:hAnsi="Museo 300"/>
          <w:sz w:val="16"/>
          <w:szCs w:val="16"/>
          <w:lang w:val="es-419"/>
        </w:rPr>
        <w:t>, el cual asciende a la cantidad de</w:t>
      </w:r>
      <w:r w:rsidRPr="0054588A">
        <w:rPr>
          <w:rFonts w:ascii="Museo 300" w:hAnsi="Museo 300"/>
          <w:b/>
          <w:bCs/>
          <w:sz w:val="16"/>
          <w:szCs w:val="16"/>
          <w:lang w:val="es-419"/>
        </w:rPr>
        <w:t xml:space="preserve"> doscientos cincuenta y cinco 46/100 dólares de los Estados Unidos de América (USD 255.46), IVA incluido</w:t>
      </w:r>
      <w:r w:rsidRPr="0054588A">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E5FAFFE" w14:textId="573904C8" w:rsidR="0054588A" w:rsidRPr="0054588A" w:rsidRDefault="00E353B7" w:rsidP="0054588A">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54588A">
        <w:rPr>
          <w:rFonts w:ascii="Museo 300" w:eastAsia="Museo Sans 300" w:hAnsi="Museo 300" w:cs="Museo Sans 300"/>
          <w:sz w:val="16"/>
          <w:szCs w:val="16"/>
          <w:lang w:val="es-419"/>
        </w:rPr>
        <w:t xml:space="preserve"> </w:t>
      </w:r>
      <w:r w:rsidR="0054588A" w:rsidRPr="0054588A">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54588A" w:rsidRPr="0054588A">
        <w:rPr>
          <w:rFonts w:ascii="Museo 300" w:eastAsia="Museo Sans 300" w:hAnsi="Museo 300" w:cs="Museo Sans 300"/>
          <w:b/>
          <w:bCs/>
          <w:sz w:val="16"/>
          <w:szCs w:val="16"/>
          <w:lang w:val="es-419"/>
        </w:rPr>
        <w:t xml:space="preserve">NIC </w:t>
      </w:r>
      <w:r w:rsidR="007F2784">
        <w:rPr>
          <w:rFonts w:ascii="Museo 300" w:eastAsia="Museo Sans 300" w:hAnsi="Museo 300" w:cs="Museo Sans 300"/>
          <w:b/>
          <w:bCs/>
          <w:sz w:val="16"/>
          <w:szCs w:val="16"/>
          <w:lang w:val="es-419"/>
        </w:rPr>
        <w:t>xxx</w:t>
      </w:r>
      <w:r w:rsidR="0054588A" w:rsidRPr="0054588A">
        <w:rPr>
          <w:rFonts w:ascii="Museo 300" w:eastAsia="Museo Sans 300" w:hAnsi="Museo 300" w:cs="Museo Sans 300"/>
          <w:sz w:val="16"/>
          <w:szCs w:val="16"/>
          <w:lang w:val="es-419"/>
        </w:rPr>
        <w:t xml:space="preserve">, que consistía en línea adicional fuera de medición, que afectó el correcto registro de la energía que fue consumida en el citado suministro. </w:t>
      </w:r>
    </w:p>
    <w:p w14:paraId="7BBB0490" w14:textId="77777777" w:rsidR="006A1FBF" w:rsidRPr="006A1FBF" w:rsidRDefault="006A1FBF" w:rsidP="006A1FBF">
      <w:pPr>
        <w:pStyle w:val="Prrafodelista"/>
        <w:numPr>
          <w:ilvl w:val="0"/>
          <w:numId w:val="7"/>
        </w:numPr>
        <w:spacing w:after="200"/>
        <w:ind w:left="1418" w:right="708"/>
        <w:jc w:val="both"/>
        <w:textAlignment w:val="auto"/>
        <w:rPr>
          <w:rFonts w:ascii="Museo 300" w:hAnsi="Museo 300"/>
          <w:sz w:val="16"/>
          <w:szCs w:val="16"/>
          <w:lang w:val="es-419"/>
        </w:rPr>
      </w:pPr>
      <w:r w:rsidRPr="006A1FBF">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6A1FBF">
        <w:rPr>
          <w:rFonts w:ascii="Museo 300" w:eastAsia="Museo Sans 300" w:hAnsi="Museo 300" w:cs="Museo Sans 300"/>
          <w:b/>
          <w:bCs/>
          <w:sz w:val="16"/>
          <w:szCs w:val="16"/>
          <w:lang w:val="es-419"/>
        </w:rPr>
        <w:t>quinientos setenta 04/100 dólares de los Estados Unidos de América (USD 570.04), IVA incluido</w:t>
      </w:r>
      <w:r w:rsidRPr="006A1FBF">
        <w:rPr>
          <w:rFonts w:ascii="Museo 300" w:hAnsi="Museo 300" w:cs="Arial"/>
          <w:sz w:val="16"/>
          <w:szCs w:val="16"/>
          <w:lang w:val="es-419"/>
        </w:rPr>
        <w:t xml:space="preserve">, correspondiente al consumo de </w:t>
      </w:r>
      <w:r w:rsidRPr="006A1FBF">
        <w:rPr>
          <w:rFonts w:ascii="Museo 300" w:hAnsi="Museo 300" w:cs="Arial"/>
          <w:b/>
          <w:bCs/>
          <w:sz w:val="16"/>
          <w:szCs w:val="16"/>
          <w:lang w:val="es-419"/>
        </w:rPr>
        <w:t>2,062 kWh</w:t>
      </w:r>
      <w:r w:rsidRPr="006A1FBF">
        <w:rPr>
          <w:rFonts w:ascii="Museo 300" w:hAnsi="Museo 300" w:cs="Arial"/>
          <w:sz w:val="16"/>
          <w:szCs w:val="16"/>
          <w:lang w:val="es-419"/>
        </w:rPr>
        <w:t>, asociado al período comprendido entre el 18 de julio de 2022 al 14 de enero de 2023.</w:t>
      </w:r>
    </w:p>
    <w:p w14:paraId="4BAB16C4" w14:textId="00A165CC" w:rsidR="00562498" w:rsidRPr="006A1FBF" w:rsidRDefault="006A1FBF" w:rsidP="006A1FBF">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6A1FBF">
        <w:rPr>
          <w:rFonts w:ascii="Museo 300" w:eastAsia="Museo Sans 300" w:hAnsi="Museo 300" w:cs="Museo Sans 300"/>
          <w:sz w:val="16"/>
          <w:szCs w:val="16"/>
          <w:lang w:val="es-419"/>
        </w:rPr>
        <w:t xml:space="preserve">De acuerdo con el recálculo que el CAU ha efectuado, la sociedad AES CLESA debe cobrar la cantidad de </w:t>
      </w:r>
      <w:r w:rsidRPr="006A1FBF">
        <w:rPr>
          <w:rFonts w:ascii="Museo 300" w:hAnsi="Museo 300" w:cs="Arial"/>
          <w:b/>
          <w:bCs/>
          <w:sz w:val="16"/>
          <w:szCs w:val="16"/>
          <w:lang w:val="es-419"/>
        </w:rPr>
        <w:t>doscientos cincuenta y cinco 46/100 dólares de los Estados Unidos de América (USD 255.46), IVA incluido</w:t>
      </w:r>
      <w:r w:rsidRPr="006A1FBF">
        <w:rPr>
          <w:rFonts w:ascii="Museo 300" w:hAnsi="Museo 300" w:cs="Arial"/>
          <w:sz w:val="16"/>
          <w:szCs w:val="16"/>
          <w:lang w:val="es-419"/>
        </w:rPr>
        <w:t>,</w:t>
      </w:r>
      <w:r w:rsidRPr="006A1FBF">
        <w:rPr>
          <w:rFonts w:ascii="Museo 300" w:eastAsia="Museo Sans 300" w:hAnsi="Museo 300" w:cs="Museo Sans 300"/>
          <w:sz w:val="16"/>
          <w:szCs w:val="16"/>
          <w:lang w:val="es-419"/>
        </w:rPr>
        <w:t xml:space="preserve"> en concepto de energía consumida y no facturada de </w:t>
      </w:r>
      <w:r w:rsidRPr="006A1FBF">
        <w:rPr>
          <w:rFonts w:ascii="Museo 300" w:eastAsia="Museo Sans 300" w:hAnsi="Museo 300" w:cs="Museo Sans 300"/>
          <w:b/>
          <w:bCs/>
          <w:sz w:val="16"/>
          <w:szCs w:val="16"/>
          <w:lang w:val="es-419"/>
        </w:rPr>
        <w:t>1,050 kWh</w:t>
      </w:r>
      <w:r w:rsidRPr="006A1FBF">
        <w:rPr>
          <w:rFonts w:ascii="Museo 300" w:eastAsia="Museo Sans 300" w:hAnsi="Museo 300" w:cs="Museo Sans 300"/>
          <w:sz w:val="16"/>
          <w:szCs w:val="16"/>
          <w:lang w:val="es-419"/>
        </w:rPr>
        <w:t>,</w:t>
      </w:r>
      <w:r w:rsidRPr="006A1FBF">
        <w:rPr>
          <w:rFonts w:ascii="Museo 300" w:eastAsia="Museo Sans 300" w:hAnsi="Museo 300" w:cs="Museo Sans 300"/>
          <w:b/>
          <w:bCs/>
          <w:sz w:val="16"/>
          <w:szCs w:val="16"/>
          <w:lang w:val="es-419"/>
        </w:rPr>
        <w:t xml:space="preserve"> </w:t>
      </w:r>
      <w:r w:rsidRPr="006A1FBF">
        <w:rPr>
          <w:rFonts w:ascii="Museo 300" w:eastAsia="Museo Sans 300" w:hAnsi="Museo 300" w:cs="Museo Sans 300"/>
          <w:sz w:val="16"/>
          <w:szCs w:val="16"/>
          <w:lang w:val="es-419"/>
        </w:rPr>
        <w:t xml:space="preserve">correspondiente al período antes citado, </w:t>
      </w:r>
      <w:r w:rsidRPr="006A1FBF">
        <w:rPr>
          <w:rFonts w:ascii="Museo 300" w:eastAsia="Museo Sans 300" w:hAnsi="Museo 300" w:cs="Museo Sans 300"/>
          <w:b/>
          <w:bCs/>
          <w:sz w:val="16"/>
          <w:szCs w:val="16"/>
          <w:lang w:val="es-419"/>
        </w:rPr>
        <w:t>más los respectivos intereses</w:t>
      </w:r>
      <w:r w:rsidRPr="006A1FBF">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9A57FE" w:rsidRPr="006A1FBF">
        <w:rPr>
          <w:rFonts w:ascii="Museo 300" w:eastAsia="Museo Sans 300" w:hAnsi="Museo 300" w:cs="Museo Sans 300"/>
          <w:sz w:val="16"/>
          <w:szCs w:val="16"/>
          <w:lang w:val="es-419"/>
        </w:rPr>
        <w:t>.</w:t>
      </w:r>
      <w:r w:rsidR="00044D0C" w:rsidRPr="006A1FBF">
        <w:rPr>
          <w:rFonts w:ascii="Museo 300" w:hAnsi="Museo 300" w:cs="Arial"/>
          <w:sz w:val="16"/>
          <w:szCs w:val="16"/>
          <w:lang w:val="es-419"/>
        </w:rPr>
        <w:t xml:space="preserve"> </w:t>
      </w:r>
      <w:r w:rsidR="00562498" w:rsidRPr="006A1FBF">
        <w:rPr>
          <w:rFonts w:ascii="Museo 300" w:eastAsia="Arial" w:hAnsi="Museo 300"/>
          <w:color w:val="000000" w:themeColor="text1"/>
          <w:sz w:val="16"/>
          <w:szCs w:val="16"/>
        </w:rPr>
        <w:t>[…]</w:t>
      </w:r>
      <w:r w:rsidR="00914F6D" w:rsidRPr="006A1FB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EB179C6"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EC5403">
        <w:rPr>
          <w:rFonts w:ascii="Museo Sans 300" w:hAnsi="Museo Sans 300"/>
          <w:sz w:val="20"/>
          <w:szCs w:val="20"/>
        </w:rPr>
        <w:t>353</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F95E1B">
        <w:rPr>
          <w:rFonts w:ascii="Museo Sans 300" w:hAnsi="Museo Sans 300"/>
          <w:sz w:val="20"/>
          <w:szCs w:val="20"/>
        </w:rPr>
        <w:t>0176</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0F118720" w14:textId="7A4CA4A5" w:rsidR="000B2856" w:rsidRDefault="000B2856" w:rsidP="000B285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C5403">
        <w:rPr>
          <w:rFonts w:ascii="Museo Sans 300" w:hAnsi="Museo Sans 300" w:cs="Segoe UI"/>
          <w:sz w:val="20"/>
          <w:szCs w:val="20"/>
        </w:rPr>
        <w:t>s partes el día treinta de junio del presente año,</w:t>
      </w:r>
      <w:r w:rsidRPr="00B2216A">
        <w:rPr>
          <w:rFonts w:ascii="Museo Sans 300" w:hAnsi="Museo Sans 300" w:cs="Segoe UI"/>
          <w:sz w:val="20"/>
          <w:szCs w:val="20"/>
        </w:rPr>
        <w:t xml:space="preserve"> por lo que el plazo finalizó</w:t>
      </w:r>
      <w:r w:rsidR="00EC5403">
        <w:rPr>
          <w:rFonts w:ascii="Museo Sans 300" w:hAnsi="Museo Sans 300" w:cs="Segoe UI"/>
          <w:sz w:val="20"/>
          <w:szCs w:val="20"/>
        </w:rPr>
        <w:t xml:space="preserve"> el día catorce de julio de este año.</w:t>
      </w:r>
    </w:p>
    <w:p w14:paraId="6B8C5260" w14:textId="77777777" w:rsidR="000B2856" w:rsidRDefault="000B2856" w:rsidP="000033FA">
      <w:pPr>
        <w:tabs>
          <w:tab w:val="left" w:pos="426"/>
        </w:tabs>
        <w:spacing w:after="0" w:line="240" w:lineRule="auto"/>
        <w:ind w:left="426"/>
        <w:jc w:val="both"/>
        <w:rPr>
          <w:rFonts w:ascii="Museo Sans 300" w:eastAsia="Times New Roman" w:hAnsi="Museo Sans 300" w:cs="Segoe UI"/>
          <w:sz w:val="20"/>
          <w:szCs w:val="20"/>
          <w:lang w:eastAsia="es-ES"/>
        </w:rPr>
      </w:pPr>
    </w:p>
    <w:p w14:paraId="138A2ED2" w14:textId="7A4784F7" w:rsidR="00A71F8B" w:rsidRDefault="00A71F8B" w:rsidP="00A71F8B">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lastRenderedPageBreak/>
        <w:t xml:space="preserve">El día tres de julio del presente año, </w:t>
      </w:r>
      <w:r>
        <w:rPr>
          <w:rStyle w:val="normaltextrun"/>
          <w:rFonts w:ascii="Museo Sans 300" w:hAnsi="Museo Sans 300"/>
          <w:color w:val="000000"/>
          <w:sz w:val="20"/>
          <w:szCs w:val="20"/>
          <w:shd w:val="clear" w:color="auto" w:fill="FFFFFF"/>
          <w:lang w:val="es-ES"/>
        </w:rPr>
        <w:t xml:space="preserve">la </w:t>
      </w:r>
      <w:r w:rsidRPr="00F634E0">
        <w:rPr>
          <w:rStyle w:val="normaltextrun"/>
          <w:rFonts w:ascii="Museo Sans 300" w:hAnsi="Museo Sans 300"/>
          <w:color w:val="000000"/>
          <w:sz w:val="20"/>
          <w:szCs w:val="20"/>
          <w:shd w:val="clear" w:color="auto" w:fill="FFFFFF"/>
          <w:lang w:val="es-ES"/>
        </w:rPr>
        <w:t xml:space="preserve">sociedad AES CLESA y Cía., S. en C. de C.V. presentó un escrito en el cual manifestó que se adhiere al contenido del </w:t>
      </w:r>
      <w:r w:rsidRPr="00F634E0">
        <w:rPr>
          <w:rStyle w:val="normaltextrun"/>
          <w:rFonts w:ascii="Museo Sans 300" w:hAnsi="Museo Sans 300"/>
          <w:color w:val="000000"/>
          <w:sz w:val="20"/>
          <w:szCs w:val="20"/>
          <w:shd w:val="clear" w:color="auto" w:fill="FFFFFF"/>
        </w:rPr>
        <w:t xml:space="preserve">informe técnico </w:t>
      </w:r>
      <w:proofErr w:type="spellStart"/>
      <w:r w:rsidRPr="00F634E0">
        <w:rPr>
          <w:rStyle w:val="normaltextrun"/>
          <w:rFonts w:ascii="Museo Sans 300" w:hAnsi="Museo Sans 300"/>
          <w:color w:val="000000"/>
          <w:sz w:val="20"/>
          <w:szCs w:val="20"/>
          <w:shd w:val="clear" w:color="auto" w:fill="FFFFFF"/>
        </w:rPr>
        <w:t>N.°</w:t>
      </w:r>
      <w:proofErr w:type="spellEnd"/>
      <w:r w:rsidRPr="00F634E0">
        <w:rPr>
          <w:rStyle w:val="normaltextrun"/>
          <w:rFonts w:ascii="Museo Sans 300" w:hAnsi="Museo Sans 300"/>
          <w:color w:val="000000"/>
          <w:sz w:val="20"/>
          <w:szCs w:val="20"/>
          <w:shd w:val="clear" w:color="auto" w:fill="FFFFFF"/>
        </w:rPr>
        <w:t xml:space="preserve"> IT-0176-CAU-23</w:t>
      </w:r>
      <w:r w:rsidRPr="00F634E0">
        <w:rPr>
          <w:rStyle w:val="normaltextrun"/>
          <w:rFonts w:ascii="Museo Sans 300" w:hAnsi="Museo Sans 300"/>
          <w:color w:val="000000"/>
          <w:sz w:val="20"/>
          <w:szCs w:val="20"/>
          <w:shd w:val="clear" w:color="auto" w:fill="FFFFFF"/>
          <w:lang w:val="es-ES"/>
        </w:rPr>
        <w:t>. Por su parte, la usuaria no presentó documentación para ser analizada.</w:t>
      </w:r>
    </w:p>
    <w:p w14:paraId="51A829E0" w14:textId="6C67E1B8" w:rsidR="00A71F8B" w:rsidRDefault="00A71F8B" w:rsidP="00F02D21">
      <w:pPr>
        <w:suppressAutoHyphens w:val="0"/>
        <w:autoSpaceDN/>
        <w:spacing w:after="0" w:line="240" w:lineRule="auto"/>
        <w:ind w:left="420"/>
        <w:jc w:val="both"/>
        <w:rPr>
          <w:rFonts w:ascii="Museo Sans 300" w:hAnsi="Museo Sans 300"/>
          <w:sz w:val="20"/>
          <w:szCs w:val="20"/>
          <w:lang w:val="es-ES"/>
        </w:rPr>
      </w:pPr>
    </w:p>
    <w:p w14:paraId="684B52E4" w14:textId="77777777" w:rsidR="0098260A" w:rsidRDefault="0098260A" w:rsidP="00F02D21">
      <w:pPr>
        <w:suppressAutoHyphens w:val="0"/>
        <w:autoSpaceDN/>
        <w:spacing w:after="0" w:line="240" w:lineRule="auto"/>
        <w:ind w:left="420"/>
        <w:jc w:val="both"/>
        <w:rPr>
          <w:rFonts w:ascii="Museo Sans 300" w:hAnsi="Museo Sans 300"/>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4A124DF"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51065BD" w14:textId="211BDEA0" w:rsidR="000B2856" w:rsidRDefault="000B2856" w:rsidP="000B285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2CB7E931"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679DA03" w14:textId="5FCA0E57" w:rsidR="0098260A" w:rsidRDefault="0098260A" w:rsidP="00B649AE">
      <w:pPr>
        <w:spacing w:after="0" w:line="240" w:lineRule="auto"/>
        <w:ind w:left="426"/>
        <w:jc w:val="both"/>
        <w:rPr>
          <w:rFonts w:ascii="Museo Sans 300" w:eastAsia="Arial" w:hAnsi="Museo Sans 300" w:cs="Times New Roman"/>
          <w:color w:val="000000"/>
          <w:sz w:val="20"/>
          <w:szCs w:val="20"/>
          <w:lang w:eastAsia="es-SV"/>
        </w:rPr>
      </w:pPr>
    </w:p>
    <w:p w14:paraId="65950DF9" w14:textId="77777777" w:rsidR="00B519C1" w:rsidRDefault="00B519C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245F8A7"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160E76C" w14:textId="77777777" w:rsidR="00B519C1" w:rsidRDefault="00B519C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78925A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F278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39E0EC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F95E1B">
        <w:rPr>
          <w:rFonts w:ascii="Museo Sans 300" w:hAnsi="Museo Sans 300" w:cs="Times New Roman"/>
          <w:sz w:val="20"/>
          <w:szCs w:val="20"/>
        </w:rPr>
        <w:t>0176</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0422381" w14:textId="7C849EFF" w:rsidR="00CA6B53" w:rsidRPr="00F95E1B" w:rsidRDefault="00C34300" w:rsidP="00CA6B5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CA6B53">
        <w:rPr>
          <w:rFonts w:ascii="Museo 300" w:eastAsia="Arial" w:hAnsi="Museo 300"/>
          <w:color w:val="000000"/>
          <w:sz w:val="16"/>
          <w:szCs w:val="16"/>
          <w:lang w:val="es-419"/>
        </w:rPr>
        <w:t xml:space="preserve"> </w:t>
      </w:r>
      <w:r w:rsidR="00CA6B53" w:rsidRPr="00F95E1B">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0D436D">
        <w:rPr>
          <w:rFonts w:ascii="Museo 300" w:hAnsi="Museo 300"/>
          <w:sz w:val="16"/>
          <w:szCs w:val="16"/>
          <w:lang w:val="es-419"/>
        </w:rPr>
        <w:t xml:space="preserve"> (…)</w:t>
      </w:r>
    </w:p>
    <w:p w14:paraId="7E5F1C82" w14:textId="2B08827C" w:rsidR="007C55B0" w:rsidRPr="00355E7B" w:rsidRDefault="000D436D" w:rsidP="007C55B0">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w:t>
      </w:r>
      <w:r w:rsidR="007C55B0" w:rsidRPr="00355E7B">
        <w:rPr>
          <w:rFonts w:ascii="Museo 300" w:hAnsi="Museo 300"/>
          <w:sz w:val="16"/>
          <w:szCs w:val="16"/>
          <w:lang w:val="es-419"/>
        </w:rPr>
        <w:t xml:space="preserve"> si bien la empresa distribuidora no pudo determinar el tipo de carga que estaba siendo alimentada por la línea adicional fuera de medición, sí pudo comprobar la existencia de la condición irregular mediante las fotografías y video que muestran que dicho conductor estaba conectado directamente en la acometida eléctrica propiedad de la sociedad AES CLESA (fuente), por lo que se concluye que la conexión directa del conductor antes del equipo de medición estaba disponible para su uso sin que su carga fuera registrada por el medidor </w:t>
      </w:r>
      <w:proofErr w:type="spellStart"/>
      <w:r w:rsidR="007C55B0" w:rsidRPr="00355E7B">
        <w:rPr>
          <w:rFonts w:ascii="Museo 300" w:hAnsi="Museo 300"/>
          <w:b/>
          <w:bCs/>
          <w:sz w:val="16"/>
          <w:szCs w:val="16"/>
          <w:lang w:val="es-419"/>
        </w:rPr>
        <w:t>n.°</w:t>
      </w:r>
      <w:proofErr w:type="spellEnd"/>
      <w:r w:rsidR="007C55B0" w:rsidRPr="00355E7B">
        <w:rPr>
          <w:rFonts w:ascii="Museo 300" w:hAnsi="Museo 300"/>
          <w:b/>
          <w:bCs/>
          <w:sz w:val="16"/>
          <w:szCs w:val="16"/>
          <w:lang w:val="es-419"/>
        </w:rPr>
        <w:t xml:space="preserve"> </w:t>
      </w:r>
      <w:r w:rsidR="00B519C1">
        <w:rPr>
          <w:rFonts w:ascii="Museo 300" w:hAnsi="Museo 300"/>
          <w:b/>
          <w:bCs/>
          <w:sz w:val="16"/>
          <w:szCs w:val="16"/>
          <w:lang w:val="es-419"/>
        </w:rPr>
        <w:t>xxx</w:t>
      </w:r>
      <w:r w:rsidR="007C55B0" w:rsidRPr="00355E7B">
        <w:rPr>
          <w:rFonts w:ascii="Museo 300" w:hAnsi="Museo 300"/>
          <w:sz w:val="16"/>
          <w:szCs w:val="16"/>
          <w:lang w:val="es-419"/>
        </w:rPr>
        <w:t>.</w:t>
      </w:r>
    </w:p>
    <w:p w14:paraId="21D59838" w14:textId="77777777" w:rsidR="007C55B0" w:rsidRPr="00580B19" w:rsidRDefault="007C55B0" w:rsidP="007C55B0">
      <w:pPr>
        <w:tabs>
          <w:tab w:val="left" w:pos="993"/>
          <w:tab w:val="left" w:pos="9072"/>
        </w:tabs>
        <w:spacing w:line="240" w:lineRule="auto"/>
        <w:ind w:left="993" w:right="709"/>
        <w:jc w:val="both"/>
        <w:rPr>
          <w:rFonts w:ascii="Museo 300" w:hAnsi="Museo 300"/>
          <w:sz w:val="16"/>
          <w:szCs w:val="16"/>
          <w:lang w:val="es-419"/>
        </w:rPr>
      </w:pPr>
      <w:r w:rsidRPr="00355E7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hAnsi="Museo 300"/>
          <w:sz w:val="16"/>
          <w:szCs w:val="16"/>
          <w:lang w:val="es-419"/>
        </w:rPr>
        <w:t>.</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3"/>
    <w:bookmarkEnd w:id="4"/>
    <w:p w14:paraId="5CE938A4" w14:textId="2858B6E2"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01581501" w14:textId="0E678512" w:rsidR="007C55B0" w:rsidRPr="008800DE" w:rsidRDefault="00611CB4" w:rsidP="007C55B0">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es</w:t>
      </w:r>
      <w:bookmarkStart w:id="5" w:name="_Hlk105830074"/>
      <w:r w:rsidR="007C55B0">
        <w:rPr>
          <w:rFonts w:ascii="Museo 300" w:hAnsi="Museo 300"/>
          <w:sz w:val="16"/>
          <w:szCs w:val="16"/>
        </w:rPr>
        <w:t xml:space="preserve"> </w:t>
      </w:r>
      <w:r w:rsidR="007C55B0" w:rsidRPr="008800DE">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007C55B0">
        <w:rPr>
          <w:rFonts w:ascii="Museo 300" w:hAnsi="Museo 300"/>
          <w:sz w:val="16"/>
          <w:szCs w:val="16"/>
          <w:lang w:val="es-419"/>
        </w:rPr>
        <w:t xml:space="preserve"> (…)</w:t>
      </w:r>
    </w:p>
    <w:p w14:paraId="7E4F2185" w14:textId="00B2AEE0" w:rsidR="00DD665C" w:rsidRPr="000D436D" w:rsidRDefault="00CC62A8" w:rsidP="000D436D">
      <w:pPr>
        <w:spacing w:after="0" w:line="240" w:lineRule="auto"/>
        <w:ind w:left="426"/>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 xml:space="preserve">Conforme lo anterior, el CAU concluyó en el informe técnico </w:t>
      </w:r>
      <w:proofErr w:type="spellStart"/>
      <w:r w:rsidRPr="000D436D">
        <w:rPr>
          <w:rFonts w:ascii="Museo Sans 300" w:hAnsi="Museo Sans 300"/>
          <w:color w:val="000000"/>
          <w:sz w:val="20"/>
          <w:szCs w:val="20"/>
          <w:shd w:val="clear" w:color="auto" w:fill="FFFFFF"/>
        </w:rPr>
        <w:t>N.°</w:t>
      </w:r>
      <w:proofErr w:type="spellEnd"/>
      <w:r w:rsidRPr="000D436D">
        <w:rPr>
          <w:rFonts w:ascii="Museo Sans 300" w:hAnsi="Museo Sans 300"/>
          <w:color w:val="000000"/>
          <w:sz w:val="20"/>
          <w:szCs w:val="20"/>
          <w:shd w:val="clear" w:color="auto" w:fill="FFFFFF"/>
        </w:rPr>
        <w:t xml:space="preserve"> </w:t>
      </w:r>
      <w:r w:rsidR="002248A4" w:rsidRPr="000D436D">
        <w:rPr>
          <w:rFonts w:ascii="Museo Sans 300" w:hAnsi="Museo Sans 300"/>
          <w:color w:val="000000"/>
          <w:sz w:val="20"/>
          <w:szCs w:val="20"/>
          <w:shd w:val="clear" w:color="auto" w:fill="FFFFFF"/>
        </w:rPr>
        <w:t>IT-</w:t>
      </w:r>
      <w:r w:rsidR="00F95E1B" w:rsidRPr="000D436D">
        <w:rPr>
          <w:rFonts w:ascii="Museo Sans 300" w:hAnsi="Museo Sans 300"/>
          <w:color w:val="000000"/>
          <w:sz w:val="20"/>
          <w:szCs w:val="20"/>
          <w:shd w:val="clear" w:color="auto" w:fill="FFFFFF"/>
        </w:rPr>
        <w:t>0176</w:t>
      </w:r>
      <w:r w:rsidR="002248A4" w:rsidRPr="000D436D">
        <w:rPr>
          <w:rFonts w:ascii="Museo Sans 300" w:hAnsi="Museo Sans 300"/>
          <w:color w:val="000000"/>
          <w:sz w:val="20"/>
          <w:szCs w:val="20"/>
          <w:shd w:val="clear" w:color="auto" w:fill="FFFFFF"/>
        </w:rPr>
        <w:t>-CAU-23</w:t>
      </w:r>
      <w:r w:rsidRPr="000D436D">
        <w:rPr>
          <w:rFonts w:ascii="Museo Sans 300" w:hAnsi="Museo Sans 300"/>
          <w:color w:val="000000"/>
          <w:sz w:val="20"/>
          <w:szCs w:val="20"/>
          <w:shd w:val="clear" w:color="auto" w:fill="FFFFFF"/>
        </w:rPr>
        <w:t xml:space="preserve"> que existió una condición irregular consistent</w:t>
      </w:r>
      <w:bookmarkEnd w:id="5"/>
      <w:r w:rsidR="00006856" w:rsidRPr="000D436D">
        <w:rPr>
          <w:rFonts w:ascii="Museo Sans 300" w:hAnsi="Museo Sans 300"/>
          <w:color w:val="000000"/>
          <w:sz w:val="20"/>
          <w:szCs w:val="20"/>
          <w:shd w:val="clear" w:color="auto" w:fill="FFFFFF"/>
        </w:rPr>
        <w:t>e</w:t>
      </w:r>
      <w:r w:rsidR="007327FE" w:rsidRPr="000D436D">
        <w:rPr>
          <w:rFonts w:ascii="Museo Sans 300" w:hAnsi="Museo Sans 300"/>
          <w:color w:val="000000"/>
          <w:sz w:val="20"/>
          <w:szCs w:val="20"/>
          <w:shd w:val="clear" w:color="auto" w:fill="FFFFFF"/>
        </w:rPr>
        <w:t xml:space="preserve"> en la conexión de línea</w:t>
      </w:r>
      <w:r w:rsidR="00DD665C" w:rsidRPr="000D436D">
        <w:rPr>
          <w:rFonts w:ascii="Museo Sans 300" w:hAnsi="Museo Sans 300"/>
          <w:color w:val="000000"/>
          <w:sz w:val="20"/>
          <w:szCs w:val="20"/>
          <w:shd w:val="clear" w:color="auto" w:fill="FFFFFF"/>
        </w:rPr>
        <w:t xml:space="preserve"> adicional fuera de medición, con el fin de consumir energía que no fuera registrada por el medidor.</w:t>
      </w:r>
    </w:p>
    <w:p w14:paraId="244CB1AC" w14:textId="77777777" w:rsidR="00DD665C" w:rsidRPr="000D436D" w:rsidRDefault="00DD665C" w:rsidP="000D436D">
      <w:pPr>
        <w:spacing w:after="0" w:line="240" w:lineRule="auto"/>
        <w:ind w:left="426"/>
        <w:jc w:val="both"/>
        <w:rPr>
          <w:rFonts w:ascii="Museo Sans 300" w:hAnsi="Museo Sans 300"/>
          <w:color w:val="000000"/>
          <w:sz w:val="20"/>
          <w:szCs w:val="20"/>
          <w:shd w:val="clear" w:color="auto" w:fill="FFFFFF"/>
        </w:rPr>
      </w:pPr>
    </w:p>
    <w:p w14:paraId="5C452580" w14:textId="2DFCC174" w:rsidR="00C511B1" w:rsidRPr="000D436D" w:rsidRDefault="00C511B1" w:rsidP="000D436D">
      <w:pPr>
        <w:spacing w:after="0" w:line="240" w:lineRule="auto"/>
        <w:ind w:left="426"/>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23F0E" w:rsidRPr="000D436D">
        <w:rPr>
          <w:rFonts w:ascii="Museo Sans 300" w:hAnsi="Museo Sans 300"/>
          <w:color w:val="000000"/>
          <w:sz w:val="20"/>
          <w:szCs w:val="20"/>
          <w:shd w:val="clear" w:color="auto" w:fill="FFFFFF"/>
        </w:rPr>
        <w:t>3</w:t>
      </w:r>
      <w:r w:rsidRPr="000D436D">
        <w:rPr>
          <w:rFonts w:ascii="Museo Sans 300" w:hAnsi="Museo Sans 300"/>
          <w:color w:val="000000"/>
          <w:sz w:val="20"/>
          <w:szCs w:val="20"/>
          <w:shd w:val="clear" w:color="auto" w:fill="FFFFFF"/>
        </w:rPr>
        <w:t xml:space="preserve"> y el Procedimiento para Investigar la Existencia de Condiciones Irregulares en el Suministro de Energía Eléctrica del Usuario Final.</w:t>
      </w:r>
      <w:r w:rsidRPr="000D436D">
        <w:rPr>
          <w:rFonts w:ascii="Cambria Math" w:hAnsi="Cambria Math" w:cs="Cambria Math"/>
          <w:color w:val="000000"/>
          <w:sz w:val="20"/>
          <w:szCs w:val="20"/>
          <w:shd w:val="clear" w:color="auto" w:fill="FFFFFF"/>
        </w:rPr>
        <w:t> </w:t>
      </w:r>
      <w:r w:rsidRPr="000D436D">
        <w:rPr>
          <w:rFonts w:ascii="Museo Sans 300" w:hAnsi="Museo Sans 300"/>
          <w:color w:val="000000"/>
          <w:sz w:val="20"/>
          <w:szCs w:val="20"/>
          <w:shd w:val="clear" w:color="auto" w:fill="FFFFFF"/>
        </w:rPr>
        <w:t xml:space="preserve"> </w:t>
      </w:r>
    </w:p>
    <w:p w14:paraId="7C93644E" w14:textId="77777777" w:rsidR="000D436D" w:rsidRDefault="000D436D"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4E20EC32" w:rsidR="00AB590A" w:rsidRPr="00935BCF" w:rsidRDefault="00AB590A" w:rsidP="00AB590A">
      <w:pPr>
        <w:shd w:val="clear" w:color="auto" w:fill="FFFFFF"/>
        <w:suppressAutoHyphens w:val="0"/>
        <w:autoSpaceDN/>
        <w:ind w:left="426"/>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w:t>
      </w:r>
      <w:r w:rsidR="00F95E1B">
        <w:rPr>
          <w:rFonts w:ascii="Museo Sans 300" w:hAnsi="Museo Sans 300"/>
          <w:sz w:val="20"/>
          <w:szCs w:val="20"/>
        </w:rPr>
        <w:t>0176</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B97C7B5" w14:textId="7617F299" w:rsidR="000D436D" w:rsidRPr="000D436D" w:rsidRDefault="000D436D" w:rsidP="000D436D">
      <w:pPr>
        <w:pStyle w:val="Prrafodelista"/>
        <w:numPr>
          <w:ilvl w:val="0"/>
          <w:numId w:val="8"/>
        </w:numPr>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La corriente instantánea registrada de 6.82 amperios por el personal de la distribuidora carece de fundamento técnico debido a que dicha corriente fue considerada de uso continúo durante el período de la condición irregular y ésta no es representativa del consumo real del inmueble.</w:t>
      </w:r>
    </w:p>
    <w:p w14:paraId="08D57500" w14:textId="77777777" w:rsidR="000D436D" w:rsidRPr="000D436D" w:rsidRDefault="000D436D" w:rsidP="000D436D">
      <w:pPr>
        <w:pStyle w:val="Prrafodelista"/>
        <w:jc w:val="both"/>
        <w:rPr>
          <w:rFonts w:ascii="Museo Sans 300" w:hAnsi="Museo Sans 300"/>
          <w:color w:val="000000"/>
          <w:sz w:val="20"/>
          <w:szCs w:val="20"/>
          <w:shd w:val="clear" w:color="auto" w:fill="FFFFFF"/>
        </w:rPr>
      </w:pPr>
    </w:p>
    <w:p w14:paraId="7FF6396B" w14:textId="7B32CF0E" w:rsidR="000D436D" w:rsidRPr="000D436D" w:rsidRDefault="000D436D" w:rsidP="000D436D">
      <w:pPr>
        <w:pStyle w:val="Prrafodelista"/>
        <w:numPr>
          <w:ilvl w:val="0"/>
          <w:numId w:val="8"/>
        </w:numPr>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 xml:space="preserve">No justificó el criterio para establecer un periodo de 14 horas de uso diario de los equipos. </w:t>
      </w:r>
    </w:p>
    <w:p w14:paraId="2405B575" w14:textId="77777777" w:rsidR="000D436D" w:rsidRPr="000D436D" w:rsidRDefault="000D436D" w:rsidP="000D436D">
      <w:pPr>
        <w:pStyle w:val="Prrafodelista"/>
        <w:jc w:val="both"/>
        <w:rPr>
          <w:rFonts w:ascii="Museo Sans 300" w:hAnsi="Museo Sans 300"/>
          <w:color w:val="000000"/>
          <w:sz w:val="20"/>
          <w:szCs w:val="20"/>
          <w:shd w:val="clear" w:color="auto" w:fill="FFFFFF"/>
        </w:rPr>
      </w:pPr>
    </w:p>
    <w:p w14:paraId="4044BF17" w14:textId="72C80C27" w:rsidR="00AB590A" w:rsidRDefault="000D436D" w:rsidP="000D436D">
      <w:pPr>
        <w:pStyle w:val="Prrafodelista"/>
        <w:numPr>
          <w:ilvl w:val="0"/>
          <w:numId w:val="8"/>
        </w:numPr>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El promedio de consumos utilizados no consideró el factor de potencia de las corrientes instantáneas medidas en la vivienda.</w:t>
      </w:r>
    </w:p>
    <w:p w14:paraId="1929C2A8" w14:textId="77777777" w:rsidR="000D436D" w:rsidRDefault="000D436D" w:rsidP="007C55B0">
      <w:pPr>
        <w:suppressAutoHyphens w:val="0"/>
        <w:autoSpaceDN/>
        <w:spacing w:after="0" w:line="240" w:lineRule="auto"/>
        <w:ind w:left="420"/>
        <w:jc w:val="both"/>
        <w:rPr>
          <w:rFonts w:ascii="Museo Sans 300" w:eastAsia="Times New Roman" w:hAnsi="Museo Sans 300" w:cs="Times New Roman"/>
          <w:sz w:val="20"/>
          <w:szCs w:val="20"/>
        </w:rPr>
      </w:pPr>
    </w:p>
    <w:p w14:paraId="3A968B86" w14:textId="01363F5F" w:rsidR="007C55B0" w:rsidRDefault="007C55B0" w:rsidP="007C55B0">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3C73759D" w14:textId="77777777" w:rsidR="007C55B0" w:rsidRDefault="007C55B0" w:rsidP="007C55B0">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473CB06" w14:textId="6DE812E6" w:rsidR="007C55B0" w:rsidRPr="00EA3213" w:rsidRDefault="007C55B0" w:rsidP="007C55B0">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valor de censo de carga instalada equivalente a un promedio mensual de 260 kWh.</w:t>
      </w:r>
    </w:p>
    <w:p w14:paraId="5940677D" w14:textId="77777777" w:rsidR="007C55B0" w:rsidRDefault="007C55B0" w:rsidP="007C55B0">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16CF1D19" w14:textId="200FBE2F" w:rsidR="007C55B0" w:rsidRPr="00EA3213" w:rsidRDefault="007C55B0" w:rsidP="007C55B0">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dieciocho de julio del dos mil veintidós al catorce de enero del presente año.</w:t>
      </w:r>
    </w:p>
    <w:p w14:paraId="229C1722" w14:textId="77777777" w:rsidR="007C55B0" w:rsidRDefault="007C55B0" w:rsidP="007C55B0">
      <w:pPr>
        <w:pStyle w:val="Prrafodelista"/>
        <w:rPr>
          <w:rFonts w:ascii="Museo Sans 300" w:hAnsi="Museo Sans 300"/>
          <w:sz w:val="20"/>
          <w:szCs w:val="20"/>
        </w:rPr>
      </w:pPr>
    </w:p>
    <w:p w14:paraId="59303F07" w14:textId="06922054" w:rsidR="007C55B0" w:rsidRPr="00A30F51" w:rsidRDefault="007C55B0" w:rsidP="007C55B0">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En el periodo de recuperación citado la distribuidora ya facturó un consumo de energía de 523 kWh.</w:t>
      </w:r>
    </w:p>
    <w:p w14:paraId="2ED52856" w14:textId="77777777" w:rsidR="007C55B0" w:rsidRDefault="007C55B0" w:rsidP="007327FE">
      <w:pPr>
        <w:autoSpaceDE w:val="0"/>
        <w:spacing w:after="0" w:line="240" w:lineRule="auto"/>
        <w:ind w:left="426"/>
        <w:jc w:val="both"/>
        <w:rPr>
          <w:rFonts w:ascii="Museo Sans 300" w:hAnsi="Museo Sans 300"/>
          <w:sz w:val="20"/>
          <w:szCs w:val="20"/>
        </w:rPr>
      </w:pPr>
    </w:p>
    <w:p w14:paraId="6AA476CA" w14:textId="513A8638"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7C55B0">
        <w:rPr>
          <w:rFonts w:ascii="Museo Sans 300" w:hAnsi="Museo Sans 300"/>
          <w:sz w:val="20"/>
          <w:szCs w:val="20"/>
        </w:rPr>
        <w:t>DOSCIENTOS CINCUENTA Y CINCO</w:t>
      </w:r>
      <w:r w:rsidR="008B1FA5">
        <w:rPr>
          <w:rFonts w:ascii="Museo Sans 300" w:hAnsi="Museo Sans 300"/>
          <w:sz w:val="20"/>
          <w:szCs w:val="20"/>
        </w:rPr>
        <w:t xml:space="preserve"> </w:t>
      </w:r>
      <w:r w:rsidR="007C55B0">
        <w:rPr>
          <w:rFonts w:ascii="Museo Sans 300" w:hAnsi="Museo Sans 300"/>
          <w:sz w:val="20"/>
          <w:szCs w:val="20"/>
        </w:rPr>
        <w:t>46</w:t>
      </w:r>
      <w:r w:rsidRPr="00AC7FFE">
        <w:rPr>
          <w:rFonts w:ascii="Museo Sans 300" w:hAnsi="Museo Sans 300"/>
          <w:sz w:val="20"/>
          <w:szCs w:val="20"/>
        </w:rPr>
        <w:t xml:space="preserve">/100 DÓLARES DE LOS ESTADOS UNIDOS DE AMÉRICA (USD </w:t>
      </w:r>
      <w:r w:rsidR="007C55B0">
        <w:rPr>
          <w:rFonts w:ascii="Museo Sans 300" w:hAnsi="Museo Sans 300"/>
          <w:sz w:val="20"/>
          <w:szCs w:val="20"/>
        </w:rPr>
        <w:t>255.46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3E092E95" w14:textId="77777777" w:rsidR="007C55B0" w:rsidRDefault="007C55B0"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0D436D" w:rsidRDefault="00F15FF0" w:rsidP="000D436D">
      <w:pPr>
        <w:spacing w:after="0" w:line="240" w:lineRule="auto"/>
        <w:ind w:left="426"/>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artículo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5</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Ley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Creación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SIGET</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establecen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atribuciones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institución,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entre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cuales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destacan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aplicación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tratados,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leyes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reglamentos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regulen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actividades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sectores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electricidad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telecomunicaciones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(potestad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vigilancia),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dictar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normas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estándares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técnicos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aplicables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sectores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electricidad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telecomunicaciones,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así</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como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dictar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normas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administrativas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aplicables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institución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(potestad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normativa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auto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organización),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dirimir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conflictos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entre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operadores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sectores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electricidad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telecomunicaciones,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conformidad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dispuesto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normas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aplicables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(potestad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arbitral)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realización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todos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actos,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contratos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operaciones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sean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necesarios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para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cumplir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objetivos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impongan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leyes,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reglamentos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demás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disposiciones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carácter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general.</w:t>
      </w:r>
      <w:r w:rsidR="006662C8" w:rsidRPr="000D436D">
        <w:rPr>
          <w:rFonts w:ascii="Museo Sans 300" w:hAnsi="Museo Sans 300"/>
          <w:color w:val="000000"/>
          <w:sz w:val="20"/>
          <w:szCs w:val="20"/>
          <w:shd w:val="clear" w:color="auto" w:fill="FFFFFF"/>
        </w:rPr>
        <w:t xml:space="preserve"> </w:t>
      </w:r>
    </w:p>
    <w:p w14:paraId="6BA16C2D" w14:textId="77777777" w:rsidR="004E572D" w:rsidRPr="000D436D" w:rsidRDefault="004E572D" w:rsidP="000D436D">
      <w:pPr>
        <w:spacing w:after="0" w:line="240" w:lineRule="auto"/>
        <w:ind w:left="426"/>
        <w:jc w:val="both"/>
        <w:rPr>
          <w:rFonts w:ascii="Museo Sans 300" w:hAnsi="Museo Sans 300"/>
          <w:color w:val="000000"/>
          <w:sz w:val="20"/>
          <w:szCs w:val="20"/>
          <w:shd w:val="clear" w:color="auto" w:fill="FFFFFF"/>
        </w:rPr>
      </w:pPr>
    </w:p>
    <w:p w14:paraId="2866A627" w14:textId="16D0D07C" w:rsidR="00F15FF0" w:rsidRPr="000D436D" w:rsidRDefault="00F15FF0" w:rsidP="000D436D">
      <w:pPr>
        <w:spacing w:after="0" w:line="240" w:lineRule="auto"/>
        <w:ind w:left="426"/>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ahí</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potestad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normativa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otorgada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SIGET</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comprende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esta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debe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establecer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parámetros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cuales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debe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someter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todo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sujeto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intervenga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sector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regulado,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tanto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distribuidor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como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usuari</w:t>
      </w:r>
      <w:r w:rsidR="00556E70" w:rsidRPr="000D436D">
        <w:rPr>
          <w:rFonts w:ascii="Museo Sans 300" w:hAnsi="Museo Sans 300"/>
          <w:color w:val="000000"/>
          <w:sz w:val="20"/>
          <w:szCs w:val="20"/>
          <w:shd w:val="clear" w:color="auto" w:fill="FFFFFF"/>
        </w:rPr>
        <w:t>o</w:t>
      </w:r>
      <w:r w:rsidRPr="000D436D">
        <w:rPr>
          <w:rFonts w:ascii="Museo Sans 300" w:hAnsi="Museo Sans 300"/>
          <w:color w:val="000000"/>
          <w:sz w:val="20"/>
          <w:szCs w:val="20"/>
          <w:shd w:val="clear" w:color="auto" w:fill="FFFFFF"/>
        </w:rPr>
        <w:t>,</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debiendo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verificar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controlar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aplicación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tales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parámetros.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aplicación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sus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atribuciones,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SIGET,</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basada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interés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general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también,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protección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seguridad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usuarios,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emitió</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Procedimiento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para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Investigar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Existencia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Condiciones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Irregulares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Suministro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Energía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Eléctrica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Usuario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Final,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tiene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como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finalidad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revisar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técnicamente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condición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irregular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distribuidora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atribuye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w:t>
      </w:r>
      <w:r w:rsidR="000C3AE6" w:rsidRPr="000D436D">
        <w:rPr>
          <w:rFonts w:ascii="Museo Sans 300" w:hAnsi="Museo Sans 300"/>
          <w:color w:val="000000"/>
          <w:sz w:val="20"/>
          <w:szCs w:val="20"/>
          <w:shd w:val="clear" w:color="auto" w:fill="FFFFFF"/>
        </w:rPr>
        <w:t xml:space="preserve"> la</w:t>
      </w:r>
      <w:r w:rsidR="005F1A00" w:rsidRPr="000D436D">
        <w:rPr>
          <w:rFonts w:ascii="Museo Sans 300" w:hAnsi="Museo Sans 300"/>
          <w:color w:val="000000"/>
          <w:sz w:val="20"/>
          <w:szCs w:val="20"/>
          <w:shd w:val="clear" w:color="auto" w:fill="FFFFFF"/>
        </w:rPr>
        <w:t xml:space="preserve"> usuari</w:t>
      </w:r>
      <w:r w:rsidR="000C3AE6" w:rsidRPr="000D436D">
        <w:rPr>
          <w:rFonts w:ascii="Museo Sans 300" w:hAnsi="Museo Sans 300"/>
          <w:color w:val="000000"/>
          <w:sz w:val="20"/>
          <w:szCs w:val="20"/>
          <w:shd w:val="clear" w:color="auto" w:fill="FFFFFF"/>
        </w:rPr>
        <w:t>a</w:t>
      </w:r>
      <w:r w:rsidRPr="000D436D">
        <w:rPr>
          <w:rFonts w:ascii="Museo Sans 300" w:hAnsi="Museo Sans 300"/>
          <w:color w:val="000000"/>
          <w:sz w:val="20"/>
          <w:szCs w:val="20"/>
          <w:shd w:val="clear" w:color="auto" w:fill="FFFFFF"/>
        </w:rPr>
        <w:t>,</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así</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como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cobro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realizado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concepto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energía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no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registrada,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conformidad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términos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condiciones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pliego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tarifario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vigente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para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316591D" w14:textId="77777777" w:rsidR="000D436D" w:rsidRDefault="000D436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7F3592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7D76603"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1FE899C"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F278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203BEDB" w:rsidR="009D142E" w:rsidRPr="000D436D" w:rsidRDefault="009D142E" w:rsidP="000D436D">
      <w:pPr>
        <w:spacing w:after="0" w:line="240" w:lineRule="auto"/>
        <w:ind w:left="426"/>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ese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sentido,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advierte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dictamen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resuelve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caso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fue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emitido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fundamento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documentación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recopilada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transcurso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procedimiento,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garantizando</w:t>
      </w:r>
      <w:r w:rsidR="006662C8" w:rsidRPr="000D436D">
        <w:rPr>
          <w:rFonts w:ascii="Museo Sans 300" w:hAnsi="Museo Sans 300"/>
          <w:color w:val="000000"/>
          <w:sz w:val="20"/>
          <w:szCs w:val="20"/>
          <w:shd w:val="clear" w:color="auto" w:fill="FFFFFF"/>
        </w:rPr>
        <w:t xml:space="preserve"> </w:t>
      </w:r>
      <w:r w:rsidR="00F01513" w:rsidRPr="000D436D">
        <w:rPr>
          <w:rFonts w:ascii="Museo Sans 300" w:hAnsi="Museo Sans 300"/>
          <w:color w:val="000000"/>
          <w:sz w:val="20"/>
          <w:szCs w:val="20"/>
          <w:shd w:val="clear" w:color="auto" w:fill="FFFFFF"/>
        </w:rPr>
        <w:t>a</w:t>
      </w:r>
      <w:r w:rsidR="000C3AE6" w:rsidRPr="000D436D">
        <w:rPr>
          <w:rFonts w:ascii="Museo Sans 300" w:hAnsi="Museo Sans 300"/>
          <w:color w:val="000000"/>
          <w:sz w:val="20"/>
          <w:szCs w:val="20"/>
          <w:shd w:val="clear" w:color="auto" w:fill="FFFFFF"/>
        </w:rPr>
        <w:t xml:space="preserve"> la</w:t>
      </w:r>
      <w:r w:rsidR="006662C8" w:rsidRPr="000D436D">
        <w:rPr>
          <w:rFonts w:ascii="Museo Sans 300" w:hAnsi="Museo Sans 300"/>
          <w:color w:val="000000"/>
          <w:sz w:val="20"/>
          <w:szCs w:val="20"/>
          <w:shd w:val="clear" w:color="auto" w:fill="FFFFFF"/>
        </w:rPr>
        <w:t xml:space="preserve"> </w:t>
      </w:r>
      <w:r w:rsidR="00593CD7" w:rsidRPr="000D436D">
        <w:rPr>
          <w:rFonts w:ascii="Museo Sans 300" w:hAnsi="Museo Sans 300"/>
          <w:color w:val="000000"/>
          <w:sz w:val="20"/>
          <w:szCs w:val="20"/>
          <w:shd w:val="clear" w:color="auto" w:fill="FFFFFF"/>
        </w:rPr>
        <w:t>usuari</w:t>
      </w:r>
      <w:r w:rsidR="000C3AE6" w:rsidRPr="000D436D">
        <w:rPr>
          <w:rFonts w:ascii="Museo Sans 300" w:hAnsi="Museo Sans 300"/>
          <w:color w:val="000000"/>
          <w:sz w:val="20"/>
          <w:szCs w:val="20"/>
          <w:shd w:val="clear" w:color="auto" w:fill="FFFFFF"/>
        </w:rPr>
        <w:t>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SIGET</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ha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revisado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cobro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distribuidora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efecto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comprobar</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haya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sido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realizado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base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establecido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normativas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vigentes.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Asimismo,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se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advierte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ambas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partes,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diferentes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etapas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procedimiento,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han</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tenido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igual</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oportunidad</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pronunciarse,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asegurando</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derechos</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audiencia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defensa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que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conforme</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a</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ley</w:t>
      </w:r>
      <w:r w:rsidR="006662C8" w:rsidRPr="000D436D">
        <w:rPr>
          <w:rFonts w:ascii="Museo Sans 300" w:hAnsi="Museo Sans 300"/>
          <w:color w:val="000000"/>
          <w:sz w:val="20"/>
          <w:szCs w:val="20"/>
          <w:shd w:val="clear" w:color="auto" w:fill="FFFFFF"/>
        </w:rPr>
        <w:t xml:space="preserve"> </w:t>
      </w:r>
      <w:r w:rsidRPr="000D436D">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846A6E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9B1C4B8" w14:textId="2C132E7A" w:rsidR="0098260A"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FEE6232" w14:textId="77777777" w:rsidR="0098260A" w:rsidRDefault="0098260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5D2E7BE1" w:rsidR="004D5A42" w:rsidRP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F95E1B">
        <w:rPr>
          <w:rFonts w:ascii="Museo Sans 300" w:hAnsi="Museo Sans 300"/>
          <w:sz w:val="20"/>
          <w:szCs w:val="20"/>
        </w:rPr>
        <w:t>0176</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7F2784">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7596CB14" w:rsidR="00D26BDF" w:rsidRPr="000D436D" w:rsidRDefault="00D26BDF" w:rsidP="000D436D">
      <w:pPr>
        <w:spacing w:after="0" w:line="240" w:lineRule="auto"/>
        <w:ind w:left="426"/>
        <w:jc w:val="both"/>
        <w:rPr>
          <w:rFonts w:ascii="Museo Sans 300" w:hAnsi="Museo Sans 300"/>
          <w:color w:val="000000"/>
          <w:sz w:val="20"/>
          <w:szCs w:val="20"/>
          <w:shd w:val="clear" w:color="auto" w:fill="FFFFFF"/>
        </w:rPr>
      </w:pPr>
      <w:r w:rsidRPr="000D436D">
        <w:rPr>
          <w:rFonts w:ascii="Museo Sans 300" w:hAnsi="Museo Sans 300"/>
          <w:color w:val="000000"/>
          <w:sz w:val="20"/>
          <w:szCs w:val="20"/>
          <w:shd w:val="clear" w:color="auto" w:fill="FFFFFF"/>
        </w:rPr>
        <w:t xml:space="preserve">Por lo tanto, la sociedad </w:t>
      </w:r>
      <w:r w:rsidR="007E464A" w:rsidRPr="000D436D">
        <w:rPr>
          <w:rFonts w:ascii="Museo Sans 300" w:hAnsi="Museo Sans 300"/>
          <w:color w:val="000000"/>
          <w:sz w:val="20"/>
          <w:szCs w:val="20"/>
          <w:shd w:val="clear" w:color="auto" w:fill="FFFFFF"/>
        </w:rPr>
        <w:t>AES CLESA y Cía., S. en C. de C.V</w:t>
      </w:r>
      <w:r w:rsidRPr="000D436D">
        <w:rPr>
          <w:rFonts w:ascii="Museo Sans 300" w:hAnsi="Museo Sans 300"/>
          <w:color w:val="000000"/>
          <w:sz w:val="20"/>
          <w:szCs w:val="20"/>
          <w:shd w:val="clear" w:color="auto" w:fill="FFFFFF"/>
        </w:rPr>
        <w:t xml:space="preserve">. tiene el derecho a recuperar la cantidad de </w:t>
      </w:r>
      <w:r w:rsidR="007C55B0" w:rsidRPr="000D436D">
        <w:rPr>
          <w:rFonts w:ascii="Museo Sans 300" w:hAnsi="Museo Sans 300"/>
          <w:color w:val="000000"/>
          <w:sz w:val="20"/>
          <w:szCs w:val="20"/>
          <w:shd w:val="clear" w:color="auto" w:fill="FFFFFF"/>
        </w:rPr>
        <w:t>DOSCIENTOS CINCUENTA Y CINCO</w:t>
      </w:r>
      <w:r w:rsidR="00371AC8" w:rsidRPr="000D436D">
        <w:rPr>
          <w:rFonts w:ascii="Museo Sans 300" w:hAnsi="Museo Sans 300"/>
          <w:color w:val="000000"/>
          <w:sz w:val="20"/>
          <w:szCs w:val="20"/>
          <w:shd w:val="clear" w:color="auto" w:fill="FFFFFF"/>
        </w:rPr>
        <w:t xml:space="preserve"> </w:t>
      </w:r>
      <w:r w:rsidR="007C55B0" w:rsidRPr="000D436D">
        <w:rPr>
          <w:rFonts w:ascii="Museo Sans 300" w:hAnsi="Museo Sans 300"/>
          <w:color w:val="000000"/>
          <w:sz w:val="20"/>
          <w:szCs w:val="20"/>
          <w:shd w:val="clear" w:color="auto" w:fill="FFFFFF"/>
        </w:rPr>
        <w:t>46</w:t>
      </w:r>
      <w:r w:rsidRPr="000D436D">
        <w:rPr>
          <w:rFonts w:ascii="Museo Sans 300" w:hAnsi="Museo Sans 300"/>
          <w:color w:val="000000"/>
          <w:sz w:val="20"/>
          <w:szCs w:val="20"/>
          <w:shd w:val="clear" w:color="auto" w:fill="FFFFFF"/>
        </w:rPr>
        <w:t xml:space="preserve">/100 DÓLARES DE LOS ESTADOS UNIDOS DE AMÉRICA (USD </w:t>
      </w:r>
      <w:r w:rsidR="007C55B0" w:rsidRPr="000D436D">
        <w:rPr>
          <w:rFonts w:ascii="Museo Sans 300" w:hAnsi="Museo Sans 300"/>
          <w:color w:val="000000"/>
          <w:sz w:val="20"/>
          <w:szCs w:val="20"/>
          <w:shd w:val="clear" w:color="auto" w:fill="FFFFFF"/>
        </w:rPr>
        <w:t>255.46</w:t>
      </w:r>
      <w:r w:rsidRPr="000D436D">
        <w:rPr>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552710" w:rsidRPr="000D436D">
        <w:rPr>
          <w:rFonts w:ascii="Museo Sans 300" w:hAnsi="Museo Sans 300"/>
          <w:color w:val="000000"/>
          <w:sz w:val="20"/>
          <w:szCs w:val="20"/>
          <w:shd w:val="clear" w:color="auto" w:fill="FFFFFF"/>
        </w:rPr>
        <w:t>3</w:t>
      </w:r>
      <w:r w:rsidRPr="000D436D">
        <w:rPr>
          <w:rFonts w:ascii="Museo Sans 300" w:hAnsi="Museo Sans 300"/>
          <w:color w:val="000000"/>
          <w:sz w:val="20"/>
          <w:szCs w:val="20"/>
          <w:shd w:val="clear" w:color="auto" w:fill="FFFFFF"/>
        </w:rPr>
        <w:t>.</w:t>
      </w: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A9F1751" w14:textId="77777777" w:rsidR="000D436D" w:rsidRDefault="005E45BC" w:rsidP="000D436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F577AF2" w14:textId="77777777" w:rsidR="000D436D" w:rsidRDefault="000D436D" w:rsidP="000D436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44E6A78" w:rsidR="005E45BC" w:rsidRPr="000D436D" w:rsidRDefault="005E45BC" w:rsidP="000D436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F95E1B">
        <w:rPr>
          <w:rFonts w:ascii="Museo Sans 300" w:eastAsia="Arial" w:hAnsi="Museo Sans 300" w:cs="Times New Roman"/>
          <w:sz w:val="20"/>
          <w:szCs w:val="20"/>
        </w:rPr>
        <w:t>0176</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62040C3" w14:textId="244E7A86" w:rsidR="000D436D" w:rsidRPr="000D436D" w:rsidRDefault="00B306DC" w:rsidP="000D436D">
      <w:pPr>
        <w:pStyle w:val="Prrafodelista"/>
        <w:numPr>
          <w:ilvl w:val="0"/>
          <w:numId w:val="5"/>
        </w:numPr>
        <w:jc w:val="both"/>
        <w:rPr>
          <w:rFonts w:ascii="Museo Sans 300" w:eastAsia="Museo Sans 300" w:hAnsi="Museo Sans 300" w:cs="Museo Sans 300"/>
          <w:sz w:val="20"/>
          <w:szCs w:val="20"/>
        </w:rPr>
      </w:pPr>
      <w:r w:rsidRPr="000D436D">
        <w:rPr>
          <w:rFonts w:ascii="Museo Sans 300" w:eastAsia="Arial" w:hAnsi="Museo Sans 300"/>
          <w:sz w:val="20"/>
          <w:szCs w:val="20"/>
          <w:lang w:eastAsia="es-SV"/>
        </w:rPr>
        <w:t xml:space="preserve">Establecer que en el suministro identificado con el </w:t>
      </w:r>
      <w:r w:rsidRPr="000D436D">
        <w:rPr>
          <w:rFonts w:ascii="Museo Sans 300" w:hAnsi="Museo Sans 300"/>
          <w:sz w:val="20"/>
          <w:szCs w:val="20"/>
        </w:rPr>
        <w:t xml:space="preserve">NIC </w:t>
      </w:r>
      <w:r w:rsidR="007F2784">
        <w:rPr>
          <w:rFonts w:ascii="Museo Sans 300" w:hAnsi="Museo Sans 300"/>
          <w:sz w:val="20"/>
          <w:szCs w:val="20"/>
        </w:rPr>
        <w:t>xxx</w:t>
      </w:r>
      <w:r w:rsidRPr="000D436D">
        <w:rPr>
          <w:rFonts w:ascii="Museo Sans 300" w:hAnsi="Museo Sans 300"/>
          <w:sz w:val="20"/>
          <w:szCs w:val="20"/>
        </w:rPr>
        <w:t xml:space="preserve"> se comprobó la existencia de</w:t>
      </w:r>
      <w:r w:rsidRPr="000D436D">
        <w:rPr>
          <w:rFonts w:ascii="Museo Sans 300" w:hAnsi="Museo Sans 300"/>
          <w:color w:val="000000" w:themeColor="text1"/>
          <w:sz w:val="20"/>
          <w:szCs w:val="20"/>
        </w:rPr>
        <w:t xml:space="preserve"> una condición irregular que consistió</w:t>
      </w:r>
      <w:r w:rsidR="00D26BDF" w:rsidRPr="000D436D">
        <w:rPr>
          <w:rStyle w:val="normaltextrun"/>
          <w:rFonts w:ascii="Museo Sans 300" w:hAnsi="Museo Sans 300"/>
          <w:color w:val="000000"/>
          <w:sz w:val="20"/>
          <w:szCs w:val="20"/>
          <w:shd w:val="clear" w:color="auto" w:fill="FFFFFF"/>
        </w:rPr>
        <w:t xml:space="preserve"> en una línea</w:t>
      </w:r>
      <w:r w:rsidR="007D046E" w:rsidRPr="000D436D">
        <w:rPr>
          <w:rStyle w:val="normaltextrun"/>
          <w:rFonts w:ascii="Museo Sans 300" w:hAnsi="Museo Sans 300"/>
          <w:color w:val="000000"/>
          <w:sz w:val="20"/>
          <w:szCs w:val="20"/>
          <w:shd w:val="clear" w:color="auto" w:fill="FFFFFF"/>
        </w:rPr>
        <w:t xml:space="preserve"> eléctrica adicional fuera de medición que permitió el consumo de energía eléctrica sin que fuera registrada por el equipo de medición</w:t>
      </w:r>
      <w:r w:rsidR="007D046E" w:rsidRPr="000D436D">
        <w:rPr>
          <w:rFonts w:ascii="Museo Sans 300" w:hAnsi="Museo Sans 300" w:cs="Segoe UI"/>
          <w:sz w:val="20"/>
          <w:szCs w:val="20"/>
          <w:lang w:eastAsia="es-MX"/>
        </w:rPr>
        <w:t>.</w:t>
      </w:r>
    </w:p>
    <w:p w14:paraId="1388D319" w14:textId="77777777" w:rsidR="000D436D" w:rsidRPr="000D436D" w:rsidRDefault="000D436D" w:rsidP="000D436D">
      <w:pPr>
        <w:pStyle w:val="Prrafodelista"/>
        <w:ind w:left="360"/>
        <w:jc w:val="both"/>
        <w:rPr>
          <w:rFonts w:ascii="Museo Sans 300" w:eastAsia="Museo Sans 300" w:hAnsi="Museo Sans 300" w:cs="Museo Sans 300"/>
          <w:sz w:val="20"/>
          <w:szCs w:val="20"/>
        </w:rPr>
      </w:pPr>
    </w:p>
    <w:p w14:paraId="41B0A78C" w14:textId="1E613DB4" w:rsidR="00D26BDF" w:rsidRPr="000D436D" w:rsidRDefault="00D26BDF" w:rsidP="000D436D">
      <w:pPr>
        <w:pStyle w:val="Prrafodelista"/>
        <w:numPr>
          <w:ilvl w:val="0"/>
          <w:numId w:val="5"/>
        </w:numPr>
        <w:jc w:val="both"/>
        <w:rPr>
          <w:rFonts w:ascii="Museo Sans 300" w:eastAsia="Museo Sans 300" w:hAnsi="Museo Sans 300" w:cs="Museo Sans 300"/>
          <w:sz w:val="20"/>
          <w:szCs w:val="20"/>
        </w:rPr>
      </w:pPr>
      <w:r w:rsidRPr="000D436D">
        <w:rPr>
          <w:rFonts w:ascii="Museo Sans 300" w:eastAsia="Arial" w:hAnsi="Museo Sans 300"/>
          <w:sz w:val="20"/>
          <w:szCs w:val="20"/>
          <w:lang w:eastAsia="es-SV"/>
        </w:rPr>
        <w:t xml:space="preserve">Determinar que la sociedad </w:t>
      </w:r>
      <w:r w:rsidR="007E464A" w:rsidRPr="000D436D">
        <w:rPr>
          <w:rFonts w:ascii="Museo Sans 300" w:eastAsia="Arial" w:hAnsi="Museo Sans 300"/>
          <w:sz w:val="20"/>
          <w:szCs w:val="20"/>
          <w:lang w:eastAsia="es-SV"/>
        </w:rPr>
        <w:t>AES CLESA y Cía., S. en C. de C.V</w:t>
      </w:r>
      <w:r w:rsidRPr="000D436D">
        <w:rPr>
          <w:rFonts w:ascii="Museo Sans 300" w:eastAsia="Arial" w:hAnsi="Museo Sans 300"/>
          <w:sz w:val="20"/>
          <w:szCs w:val="20"/>
          <w:lang w:eastAsia="es-SV"/>
        </w:rPr>
        <w:t xml:space="preserve">. tiene el derecho a recuperar la cantidad de </w:t>
      </w:r>
      <w:r w:rsidR="007C55B0" w:rsidRPr="000D436D">
        <w:rPr>
          <w:rFonts w:ascii="Museo Sans 300" w:eastAsia="Arial" w:hAnsi="Museo Sans 300"/>
          <w:sz w:val="20"/>
          <w:szCs w:val="20"/>
          <w:lang w:eastAsia="es-SV"/>
        </w:rPr>
        <w:t>DOSCIENTOS CINCUENTA Y CINCO</w:t>
      </w:r>
      <w:r w:rsidR="00371AC8" w:rsidRPr="000D436D">
        <w:rPr>
          <w:rFonts w:ascii="Museo Sans 300" w:eastAsia="Arial" w:hAnsi="Museo Sans 300"/>
          <w:sz w:val="20"/>
          <w:szCs w:val="20"/>
          <w:lang w:eastAsia="es-SV"/>
        </w:rPr>
        <w:t xml:space="preserve"> </w:t>
      </w:r>
      <w:r w:rsidR="007C55B0" w:rsidRPr="000D436D">
        <w:rPr>
          <w:rFonts w:ascii="Museo Sans 300" w:eastAsia="Arial" w:hAnsi="Museo Sans 300"/>
          <w:sz w:val="20"/>
          <w:szCs w:val="20"/>
          <w:lang w:eastAsia="es-SV"/>
        </w:rPr>
        <w:t>46</w:t>
      </w:r>
      <w:r w:rsidRPr="000D436D">
        <w:rPr>
          <w:rFonts w:ascii="Museo Sans 300" w:hAnsi="Museo Sans 300"/>
          <w:sz w:val="20"/>
          <w:szCs w:val="20"/>
        </w:rPr>
        <w:t xml:space="preserve">/100 DÓLARES DE LOS ESTADOS UNIDOS DE AMÉRICA (USD </w:t>
      </w:r>
      <w:r w:rsidR="007C55B0" w:rsidRPr="000D436D">
        <w:rPr>
          <w:rFonts w:ascii="Museo Sans 300" w:hAnsi="Museo Sans 300"/>
          <w:sz w:val="20"/>
          <w:szCs w:val="20"/>
        </w:rPr>
        <w:t>255.46</w:t>
      </w:r>
      <w:r w:rsidRPr="000D436D">
        <w:rPr>
          <w:rFonts w:ascii="Museo Sans 300" w:hAnsi="Museo Sans 300"/>
          <w:sz w:val="20"/>
          <w:szCs w:val="20"/>
        </w:rPr>
        <w:t>) IVA incluido, en concepto de energía no registrada, más los intereses correspondientes de conformidad con el artículo 36 de los Términos y Condiciones Generales al Consumidor Final, para el año 202</w:t>
      </w:r>
      <w:r w:rsidR="00C02E14" w:rsidRPr="000D436D">
        <w:rPr>
          <w:rFonts w:ascii="Museo Sans 300" w:hAnsi="Museo Sans 300"/>
          <w:sz w:val="20"/>
          <w:szCs w:val="20"/>
        </w:rPr>
        <w:t>3</w:t>
      </w:r>
      <w:r w:rsidRPr="000D436D">
        <w:rPr>
          <w:rFonts w:ascii="Museo Sans 300" w:hAnsi="Museo Sans 300"/>
          <w:sz w:val="20"/>
          <w:szCs w:val="20"/>
        </w:rPr>
        <w:t>.</w:t>
      </w:r>
      <w:r w:rsidRPr="000D436D">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6EB30E84"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F95E1B">
        <w:rPr>
          <w:rFonts w:ascii="Museo Sans 300" w:eastAsia="Times New Roman" w:hAnsi="Museo Sans 300" w:cs="Segoe UI"/>
          <w:sz w:val="20"/>
          <w:szCs w:val="20"/>
          <w:lang w:eastAsia="es-SV"/>
        </w:rPr>
        <w:t>0176</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D6B316A" w:rsidR="004961AA" w:rsidRPr="00EF4409" w:rsidRDefault="00BD1CF2" w:rsidP="000D436D">
      <w:pPr>
        <w:pStyle w:val="Prrafodelista"/>
        <w:numPr>
          <w:ilvl w:val="0"/>
          <w:numId w:val="5"/>
        </w:numPr>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C3AE6">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0C3AE6">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B519C1">
        <w:rPr>
          <w:rFonts w:ascii="Museo Sans 300" w:eastAsia="Arial" w:hAnsi="Museo Sans 300"/>
          <w:sz w:val="20"/>
          <w:szCs w:val="20"/>
          <w:lang w:eastAsia="es-SV"/>
        </w:rPr>
        <w:t>x</w:t>
      </w:r>
      <w:r w:rsidR="007F2784">
        <w:rPr>
          <w:rFonts w:ascii="Museo Sans 300" w:eastAsia="Arial" w:hAnsi="Museo Sans 300"/>
          <w:sz w:val="20"/>
          <w:szCs w:val="20"/>
          <w:lang w:eastAsia="es-SV"/>
        </w:rPr>
        <w:t>xx</w:t>
      </w:r>
      <w:r w:rsidR="00B519C1">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3739DDA0"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80536" w14:textId="62ECCA66" w:rsidR="0098260A" w:rsidRDefault="0098260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CC0A561" w14:textId="77777777" w:rsidR="0098260A" w:rsidRDefault="0098260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B5A8" w14:textId="77777777" w:rsidR="0055281D" w:rsidRDefault="0055281D">
      <w:pPr>
        <w:spacing w:after="0" w:line="240" w:lineRule="auto"/>
      </w:pPr>
      <w:r>
        <w:separator/>
      </w:r>
    </w:p>
  </w:endnote>
  <w:endnote w:type="continuationSeparator" w:id="0">
    <w:p w14:paraId="4FDBE718" w14:textId="77777777" w:rsidR="0055281D" w:rsidRDefault="0055281D">
      <w:pPr>
        <w:spacing w:after="0" w:line="240" w:lineRule="auto"/>
      </w:pPr>
      <w:r>
        <w:continuationSeparator/>
      </w:r>
    </w:p>
  </w:endnote>
  <w:endnote w:type="continuationNotice" w:id="1">
    <w:p w14:paraId="46C24E0D" w14:textId="77777777" w:rsidR="0055281D" w:rsidRDefault="00552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F03C" w14:textId="77777777" w:rsidR="0055281D" w:rsidRDefault="0055281D">
      <w:pPr>
        <w:spacing w:after="0" w:line="240" w:lineRule="auto"/>
      </w:pPr>
      <w:r>
        <w:rPr>
          <w:color w:val="000000"/>
        </w:rPr>
        <w:separator/>
      </w:r>
    </w:p>
  </w:footnote>
  <w:footnote w:type="continuationSeparator" w:id="0">
    <w:p w14:paraId="7FA8104B" w14:textId="77777777" w:rsidR="0055281D" w:rsidRDefault="0055281D">
      <w:pPr>
        <w:spacing w:after="0" w:line="240" w:lineRule="auto"/>
      </w:pPr>
      <w:r>
        <w:continuationSeparator/>
      </w:r>
    </w:p>
  </w:footnote>
  <w:footnote w:type="continuationNotice" w:id="1">
    <w:p w14:paraId="4A238D82" w14:textId="77777777" w:rsidR="0055281D" w:rsidRDefault="00552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0F94154"/>
    <w:multiLevelType w:val="hybridMultilevel"/>
    <w:tmpl w:val="0CB8562A"/>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4"/>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3"/>
  </w:num>
  <w:num w:numId="10" w16cid:durableId="1851916650">
    <w:abstractNumId w:val="2"/>
  </w:num>
  <w:num w:numId="11" w16cid:durableId="1357543687">
    <w:abstractNumId w:val="15"/>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5"/>
  </w:num>
  <w:num w:numId="17" w16cid:durableId="986663127">
    <w:abstractNumId w:val="8"/>
  </w:num>
  <w:num w:numId="18" w16cid:durableId="212927104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3360"/>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A7E39"/>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436D"/>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A86"/>
    <w:rsid w:val="00142B72"/>
    <w:rsid w:val="00143091"/>
    <w:rsid w:val="00143E5D"/>
    <w:rsid w:val="001445A4"/>
    <w:rsid w:val="00144621"/>
    <w:rsid w:val="001447F5"/>
    <w:rsid w:val="0014513C"/>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AA2"/>
    <w:rsid w:val="0021571F"/>
    <w:rsid w:val="00215AFC"/>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1978"/>
    <w:rsid w:val="00314250"/>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37BD2"/>
    <w:rsid w:val="00340A0F"/>
    <w:rsid w:val="0034219E"/>
    <w:rsid w:val="00342979"/>
    <w:rsid w:val="003432BF"/>
    <w:rsid w:val="0034455C"/>
    <w:rsid w:val="003447C3"/>
    <w:rsid w:val="00345F86"/>
    <w:rsid w:val="00346692"/>
    <w:rsid w:val="003466CE"/>
    <w:rsid w:val="003525E4"/>
    <w:rsid w:val="00352A75"/>
    <w:rsid w:val="00353CB4"/>
    <w:rsid w:val="00355010"/>
    <w:rsid w:val="00355E7B"/>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A20"/>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6600"/>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4588A"/>
    <w:rsid w:val="0055006F"/>
    <w:rsid w:val="00550C64"/>
    <w:rsid w:val="00551F4C"/>
    <w:rsid w:val="00552710"/>
    <w:rsid w:val="0055281D"/>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2CD"/>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439C"/>
    <w:rsid w:val="00695395"/>
    <w:rsid w:val="00695A52"/>
    <w:rsid w:val="00696E15"/>
    <w:rsid w:val="00697302"/>
    <w:rsid w:val="00697447"/>
    <w:rsid w:val="00697592"/>
    <w:rsid w:val="006A0607"/>
    <w:rsid w:val="006A18B3"/>
    <w:rsid w:val="006A1C9E"/>
    <w:rsid w:val="006A1E74"/>
    <w:rsid w:val="006A1FBF"/>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180"/>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A21"/>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2909"/>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04B2"/>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55B0"/>
    <w:rsid w:val="007C6655"/>
    <w:rsid w:val="007C6D63"/>
    <w:rsid w:val="007D046E"/>
    <w:rsid w:val="007D36F7"/>
    <w:rsid w:val="007D532B"/>
    <w:rsid w:val="007D55FF"/>
    <w:rsid w:val="007D5729"/>
    <w:rsid w:val="007D5F79"/>
    <w:rsid w:val="007D65C6"/>
    <w:rsid w:val="007D65C8"/>
    <w:rsid w:val="007D6978"/>
    <w:rsid w:val="007D72C2"/>
    <w:rsid w:val="007E18F3"/>
    <w:rsid w:val="007E1B84"/>
    <w:rsid w:val="007E1DA6"/>
    <w:rsid w:val="007E1E23"/>
    <w:rsid w:val="007E464A"/>
    <w:rsid w:val="007E489F"/>
    <w:rsid w:val="007E5122"/>
    <w:rsid w:val="007E5203"/>
    <w:rsid w:val="007E54D6"/>
    <w:rsid w:val="007E5A06"/>
    <w:rsid w:val="007E6AEB"/>
    <w:rsid w:val="007E7879"/>
    <w:rsid w:val="007F0738"/>
    <w:rsid w:val="007F2784"/>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23A6"/>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0DE"/>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260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41D6"/>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08D9"/>
    <w:rsid w:val="00A71F8B"/>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3412"/>
    <w:rsid w:val="00AD48A8"/>
    <w:rsid w:val="00AD4D74"/>
    <w:rsid w:val="00AD5156"/>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0A02"/>
    <w:rsid w:val="00B5169A"/>
    <w:rsid w:val="00B519C1"/>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A6B53"/>
    <w:rsid w:val="00CB0378"/>
    <w:rsid w:val="00CB1034"/>
    <w:rsid w:val="00CB2309"/>
    <w:rsid w:val="00CB2FA6"/>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4EE8"/>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7F2B"/>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403"/>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572"/>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34E0"/>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1FE2"/>
    <w:rsid w:val="00F92731"/>
    <w:rsid w:val="00F94C43"/>
    <w:rsid w:val="00F95E1B"/>
    <w:rsid w:val="00F97957"/>
    <w:rsid w:val="00FA0119"/>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EP-0793-23, elaborado 25julio2023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F4F6CED6-7BBF-42E1-B8BA-34A094575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8</Pages>
  <Words>3958</Words>
  <Characters>21775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2023-08-07T22:58:00Z</cp:lastPrinted>
  <dcterms:created xsi:type="dcterms:W3CDTF">2023-08-18T19:56:00Z</dcterms:created>
  <dcterms:modified xsi:type="dcterms:W3CDTF">2023-08-28T17:54:00Z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