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C531CC0" w:rsidR="002B1221" w:rsidRPr="00A93D70" w:rsidRDefault="004F0B58">
      <w:pPr>
        <w:tabs>
          <w:tab w:val="left" w:pos="8364"/>
        </w:tabs>
        <w:spacing w:after="0" w:line="0" w:lineRule="atLeast"/>
        <w:jc w:val="both"/>
        <w:rPr>
          <w:sz w:val="20"/>
          <w:szCs w:val="20"/>
        </w:rPr>
      </w:pPr>
      <w:r w:rsidRPr="136EF1FD">
        <w:rPr>
          <w:rFonts w:ascii="Museo Sans 900" w:eastAsia="Times New Roman" w:hAnsi="Museo Sans 900" w:cs="Times New Roman"/>
          <w:b/>
          <w:bCs/>
          <w:sz w:val="20"/>
          <w:szCs w:val="20"/>
          <w:lang w:val="es-MX" w:eastAsia="es-ES"/>
        </w:rPr>
        <w:t>ACUERDO</w:t>
      </w:r>
      <w:r w:rsidR="006662C8" w:rsidRPr="136EF1FD">
        <w:rPr>
          <w:rFonts w:ascii="Museo Sans 900" w:eastAsia="Times New Roman" w:hAnsi="Museo Sans 900" w:cs="Times New Roman"/>
          <w:b/>
          <w:bCs/>
          <w:sz w:val="20"/>
          <w:szCs w:val="20"/>
          <w:lang w:val="es-MX" w:eastAsia="es-ES"/>
        </w:rPr>
        <w:t xml:space="preserve"> </w:t>
      </w:r>
      <w:proofErr w:type="spellStart"/>
      <w:r w:rsidRPr="136EF1FD">
        <w:rPr>
          <w:rFonts w:ascii="Museo Sans 900" w:eastAsia="Times New Roman" w:hAnsi="Museo Sans 900" w:cs="Times New Roman"/>
          <w:b/>
          <w:bCs/>
          <w:sz w:val="20"/>
          <w:szCs w:val="20"/>
          <w:lang w:val="es-MX" w:eastAsia="es-ES"/>
        </w:rPr>
        <w:t>N.°</w:t>
      </w:r>
      <w:proofErr w:type="spellEnd"/>
      <w:r w:rsidR="006662C8" w:rsidRPr="136EF1FD">
        <w:rPr>
          <w:rFonts w:ascii="Museo Sans 900" w:eastAsia="Times New Roman" w:hAnsi="Museo Sans 900" w:cs="Times New Roman"/>
          <w:b/>
          <w:bCs/>
          <w:sz w:val="20"/>
          <w:szCs w:val="20"/>
          <w:lang w:val="es-MX" w:eastAsia="es-ES"/>
        </w:rPr>
        <w:t xml:space="preserve"> </w:t>
      </w:r>
      <w:r w:rsidRPr="136EF1FD">
        <w:rPr>
          <w:rFonts w:ascii="Museo Sans 900" w:eastAsia="Times New Roman" w:hAnsi="Museo Sans 900" w:cs="Times New Roman"/>
          <w:b/>
          <w:bCs/>
          <w:sz w:val="20"/>
          <w:szCs w:val="20"/>
          <w:lang w:val="es-MX" w:eastAsia="es-ES"/>
        </w:rPr>
        <w:t>E-</w:t>
      </w:r>
      <w:r w:rsidR="00DB238F" w:rsidRPr="136EF1FD">
        <w:rPr>
          <w:rFonts w:ascii="Museo Sans 900" w:eastAsia="Times New Roman" w:hAnsi="Museo Sans 900" w:cs="Times New Roman"/>
          <w:b/>
          <w:bCs/>
          <w:sz w:val="20"/>
          <w:szCs w:val="20"/>
          <w:lang w:val="es-MX" w:eastAsia="es-ES"/>
        </w:rPr>
        <w:t>0598</w:t>
      </w:r>
      <w:r w:rsidR="008B44D6" w:rsidRPr="136EF1FD">
        <w:rPr>
          <w:rFonts w:ascii="Museo Sans 900" w:eastAsia="Times New Roman" w:hAnsi="Museo Sans 900" w:cs="Times New Roman"/>
          <w:b/>
          <w:bCs/>
          <w:sz w:val="20"/>
          <w:szCs w:val="20"/>
          <w:lang w:val="es-MX" w:eastAsia="es-ES"/>
        </w:rPr>
        <w:t>-202</w:t>
      </w:r>
      <w:r w:rsidR="00897043" w:rsidRPr="136EF1FD">
        <w:rPr>
          <w:rFonts w:ascii="Museo Sans 900" w:eastAsia="Times New Roman" w:hAnsi="Museo Sans 900" w:cs="Times New Roman"/>
          <w:b/>
          <w:bCs/>
          <w:sz w:val="20"/>
          <w:szCs w:val="20"/>
          <w:lang w:val="es-MX" w:eastAsia="es-ES"/>
        </w:rPr>
        <w:t>3</w:t>
      </w:r>
      <w:r w:rsidR="008B44D6" w:rsidRPr="136EF1FD">
        <w:rPr>
          <w:rFonts w:ascii="Museo Sans 900" w:eastAsia="Times New Roman" w:hAnsi="Museo Sans 900" w:cs="Times New Roman"/>
          <w:b/>
          <w:bCs/>
          <w:sz w:val="20"/>
          <w:szCs w:val="20"/>
          <w:lang w:val="es-MX" w:eastAsia="es-ES"/>
        </w:rPr>
        <w:t>-CAU.</w:t>
      </w:r>
      <w:r w:rsidR="006662C8" w:rsidRPr="136EF1FD">
        <w:rPr>
          <w:rFonts w:ascii="Museo Sans 900" w:eastAsia="Times New Roman" w:hAnsi="Museo Sans 900" w:cs="Times New Roman"/>
          <w:b/>
          <w:bCs/>
          <w:sz w:val="20"/>
          <w:szCs w:val="20"/>
          <w:lang w:val="es-MX" w:eastAsia="es-ES"/>
        </w:rPr>
        <w:t xml:space="preserve"> </w:t>
      </w:r>
      <w:r w:rsidR="008B44D6" w:rsidRPr="136EF1FD">
        <w:rPr>
          <w:rFonts w:ascii="Museo Sans 300" w:eastAsia="Times New Roman" w:hAnsi="Museo Sans 300" w:cs="Times New Roman"/>
          <w:sz w:val="20"/>
          <w:szCs w:val="20"/>
          <w:lang w:val="es-MX" w:eastAsia="es-ES"/>
        </w:rPr>
        <w:t>SUPERINTENDENCIA</w:t>
      </w:r>
      <w:r w:rsidR="006662C8" w:rsidRPr="136EF1FD">
        <w:rPr>
          <w:rFonts w:ascii="Museo Sans 300" w:eastAsia="Times New Roman" w:hAnsi="Museo Sans 300" w:cs="Times New Roman"/>
          <w:sz w:val="20"/>
          <w:szCs w:val="20"/>
          <w:lang w:val="es-MX" w:eastAsia="es-ES"/>
        </w:rPr>
        <w:t xml:space="preserve"> </w:t>
      </w:r>
      <w:r w:rsidR="008B44D6" w:rsidRPr="136EF1FD">
        <w:rPr>
          <w:rFonts w:ascii="Museo Sans 300" w:eastAsia="Times New Roman" w:hAnsi="Museo Sans 300" w:cs="Times New Roman"/>
          <w:sz w:val="20"/>
          <w:szCs w:val="20"/>
          <w:lang w:val="es-MX" w:eastAsia="es-ES"/>
        </w:rPr>
        <w:t>GENERAL</w:t>
      </w:r>
      <w:r w:rsidR="006662C8" w:rsidRPr="136EF1FD">
        <w:rPr>
          <w:rFonts w:ascii="Museo Sans 300" w:eastAsia="Times New Roman" w:hAnsi="Museo Sans 300" w:cs="Times New Roman"/>
          <w:sz w:val="20"/>
          <w:szCs w:val="20"/>
          <w:lang w:val="es-MX" w:eastAsia="es-ES"/>
        </w:rPr>
        <w:t xml:space="preserve"> </w:t>
      </w:r>
      <w:r w:rsidR="008B44D6" w:rsidRPr="136EF1FD">
        <w:rPr>
          <w:rFonts w:ascii="Museo Sans 300" w:eastAsia="Times New Roman" w:hAnsi="Museo Sans 300" w:cs="Times New Roman"/>
          <w:sz w:val="20"/>
          <w:szCs w:val="20"/>
          <w:lang w:val="es-MX" w:eastAsia="es-ES"/>
        </w:rPr>
        <w:t>DE</w:t>
      </w:r>
      <w:r w:rsidR="006662C8" w:rsidRPr="136EF1FD">
        <w:rPr>
          <w:rFonts w:ascii="Museo Sans 300" w:eastAsia="Times New Roman" w:hAnsi="Museo Sans 300" w:cs="Times New Roman"/>
          <w:sz w:val="20"/>
          <w:szCs w:val="20"/>
          <w:lang w:val="es-MX" w:eastAsia="es-ES"/>
        </w:rPr>
        <w:t xml:space="preserve"> </w:t>
      </w:r>
      <w:r w:rsidR="008B44D6" w:rsidRPr="136EF1FD">
        <w:rPr>
          <w:rFonts w:ascii="Museo Sans 300" w:eastAsia="Times New Roman" w:hAnsi="Museo Sans 300" w:cs="Times New Roman"/>
          <w:sz w:val="20"/>
          <w:szCs w:val="20"/>
          <w:lang w:val="es-MX" w:eastAsia="es-ES"/>
        </w:rPr>
        <w:t>ELECTRICIDAD</w:t>
      </w:r>
      <w:r w:rsidR="006662C8" w:rsidRPr="136EF1FD">
        <w:rPr>
          <w:rFonts w:ascii="Museo Sans 300" w:eastAsia="Times New Roman" w:hAnsi="Museo Sans 300" w:cs="Times New Roman"/>
          <w:sz w:val="20"/>
          <w:szCs w:val="20"/>
          <w:lang w:val="es-MX" w:eastAsia="es-ES"/>
        </w:rPr>
        <w:t xml:space="preserve"> </w:t>
      </w:r>
      <w:r w:rsidR="008B44D6" w:rsidRPr="136EF1FD">
        <w:rPr>
          <w:rFonts w:ascii="Museo Sans 300" w:eastAsia="Times New Roman" w:hAnsi="Museo Sans 300" w:cs="Times New Roman"/>
          <w:sz w:val="20"/>
          <w:szCs w:val="20"/>
          <w:lang w:val="es-MX" w:eastAsia="es-ES"/>
        </w:rPr>
        <w:t>Y</w:t>
      </w:r>
      <w:r w:rsidR="006662C8" w:rsidRPr="136EF1FD">
        <w:rPr>
          <w:rFonts w:ascii="Museo Sans 300" w:eastAsia="Times New Roman" w:hAnsi="Museo Sans 300" w:cs="Times New Roman"/>
          <w:sz w:val="20"/>
          <w:szCs w:val="20"/>
          <w:lang w:val="es-MX" w:eastAsia="es-ES"/>
        </w:rPr>
        <w:t xml:space="preserve"> </w:t>
      </w:r>
      <w:r w:rsidR="008B44D6" w:rsidRPr="136EF1FD">
        <w:rPr>
          <w:rFonts w:ascii="Museo Sans 300" w:eastAsia="Times New Roman" w:hAnsi="Museo Sans 300" w:cs="Times New Roman"/>
          <w:sz w:val="20"/>
          <w:szCs w:val="20"/>
          <w:lang w:val="es-MX" w:eastAsia="es-ES"/>
        </w:rPr>
        <w:t>TELECOMUNICAC</w:t>
      </w:r>
      <w:r w:rsidRPr="136EF1FD">
        <w:rPr>
          <w:rFonts w:ascii="Museo Sans 300" w:eastAsia="Times New Roman" w:hAnsi="Museo Sans 300" w:cs="Times New Roman"/>
          <w:sz w:val="20"/>
          <w:szCs w:val="20"/>
          <w:lang w:val="es-MX" w:eastAsia="es-ES"/>
        </w:rPr>
        <w:t>IONES.</w:t>
      </w:r>
      <w:r w:rsidR="006662C8" w:rsidRPr="136EF1FD">
        <w:rPr>
          <w:rFonts w:ascii="Museo Sans 300" w:eastAsia="Times New Roman" w:hAnsi="Museo Sans 300" w:cs="Times New Roman"/>
          <w:sz w:val="20"/>
          <w:szCs w:val="20"/>
          <w:lang w:val="es-MX" w:eastAsia="es-ES"/>
        </w:rPr>
        <w:t xml:space="preserve"> </w:t>
      </w:r>
      <w:r w:rsidRPr="136EF1FD">
        <w:rPr>
          <w:rFonts w:ascii="Museo Sans 300" w:eastAsia="Times New Roman" w:hAnsi="Museo Sans 300" w:cs="Times New Roman"/>
          <w:sz w:val="20"/>
          <w:szCs w:val="20"/>
          <w:lang w:val="es-MX" w:eastAsia="es-ES"/>
        </w:rPr>
        <w:t>San</w:t>
      </w:r>
      <w:r w:rsidR="006662C8" w:rsidRPr="136EF1FD">
        <w:rPr>
          <w:rFonts w:ascii="Museo Sans 300" w:eastAsia="Times New Roman" w:hAnsi="Museo Sans 300" w:cs="Times New Roman"/>
          <w:sz w:val="20"/>
          <w:szCs w:val="20"/>
          <w:lang w:val="es-MX" w:eastAsia="es-ES"/>
        </w:rPr>
        <w:t xml:space="preserve"> </w:t>
      </w:r>
      <w:r w:rsidRPr="136EF1FD">
        <w:rPr>
          <w:rFonts w:ascii="Museo Sans 300" w:eastAsia="Times New Roman" w:hAnsi="Museo Sans 300" w:cs="Times New Roman"/>
          <w:sz w:val="20"/>
          <w:szCs w:val="20"/>
          <w:lang w:val="es-MX" w:eastAsia="es-ES"/>
        </w:rPr>
        <w:t>Salvador,</w:t>
      </w:r>
      <w:r w:rsidR="006662C8" w:rsidRPr="136EF1FD">
        <w:rPr>
          <w:rFonts w:ascii="Museo Sans 300" w:eastAsia="Times New Roman" w:hAnsi="Museo Sans 300" w:cs="Times New Roman"/>
          <w:sz w:val="20"/>
          <w:szCs w:val="20"/>
          <w:lang w:val="es-MX" w:eastAsia="es-ES"/>
        </w:rPr>
        <w:t xml:space="preserve"> </w:t>
      </w:r>
      <w:r w:rsidRPr="136EF1FD">
        <w:rPr>
          <w:rFonts w:ascii="Museo Sans 300" w:eastAsia="Times New Roman" w:hAnsi="Museo Sans 300" w:cs="Times New Roman"/>
          <w:sz w:val="20"/>
          <w:szCs w:val="20"/>
          <w:lang w:val="es-MX" w:eastAsia="es-ES"/>
        </w:rPr>
        <w:t>a</w:t>
      </w:r>
      <w:r w:rsidR="006662C8" w:rsidRPr="136EF1FD">
        <w:rPr>
          <w:rFonts w:ascii="Museo Sans 300" w:eastAsia="Times New Roman" w:hAnsi="Museo Sans 300" w:cs="Times New Roman"/>
          <w:sz w:val="20"/>
          <w:szCs w:val="20"/>
          <w:lang w:val="es-MX" w:eastAsia="es-ES"/>
        </w:rPr>
        <w:t xml:space="preserve"> </w:t>
      </w:r>
      <w:r w:rsidRPr="136EF1FD">
        <w:rPr>
          <w:rFonts w:ascii="Museo Sans 300" w:eastAsia="Times New Roman" w:hAnsi="Museo Sans 300" w:cs="Times New Roman"/>
          <w:sz w:val="20"/>
          <w:szCs w:val="20"/>
          <w:lang w:val="es-MX" w:eastAsia="es-ES"/>
        </w:rPr>
        <w:t>las</w:t>
      </w:r>
      <w:r w:rsidR="00674A31" w:rsidRPr="136EF1FD">
        <w:rPr>
          <w:rFonts w:ascii="Museo Sans 300" w:eastAsia="Times New Roman" w:hAnsi="Museo Sans 300" w:cs="Times New Roman"/>
          <w:sz w:val="20"/>
          <w:szCs w:val="20"/>
          <w:lang w:val="es-MX" w:eastAsia="es-ES"/>
        </w:rPr>
        <w:t xml:space="preserve"> </w:t>
      </w:r>
      <w:r w:rsidR="00DB238F" w:rsidRPr="136EF1FD">
        <w:rPr>
          <w:rFonts w:ascii="Museo Sans 300" w:eastAsia="Times New Roman" w:hAnsi="Museo Sans 300" w:cs="Times New Roman"/>
          <w:sz w:val="20"/>
          <w:szCs w:val="20"/>
          <w:lang w:val="es-MX" w:eastAsia="es-ES"/>
        </w:rPr>
        <w:t xml:space="preserve">nueve </w:t>
      </w:r>
      <w:r w:rsidRPr="136EF1FD">
        <w:rPr>
          <w:rFonts w:ascii="Museo Sans 300" w:eastAsia="Times New Roman" w:hAnsi="Museo Sans 300" w:cs="Times New Roman"/>
          <w:sz w:val="20"/>
          <w:szCs w:val="20"/>
          <w:lang w:val="es-MX" w:eastAsia="es-ES"/>
        </w:rPr>
        <w:t>horas</w:t>
      </w:r>
      <w:r w:rsidR="001509B7" w:rsidRPr="136EF1FD">
        <w:rPr>
          <w:rFonts w:ascii="Museo Sans 300" w:eastAsia="Times New Roman" w:hAnsi="Museo Sans 300" w:cs="Times New Roman"/>
          <w:sz w:val="20"/>
          <w:szCs w:val="20"/>
          <w:lang w:val="es-MX" w:eastAsia="es-ES"/>
        </w:rPr>
        <w:t xml:space="preserve"> con </w:t>
      </w:r>
      <w:r w:rsidR="00DB238F" w:rsidRPr="136EF1FD">
        <w:rPr>
          <w:rFonts w:ascii="Museo Sans 300" w:eastAsia="Times New Roman" w:hAnsi="Museo Sans 300" w:cs="Times New Roman"/>
          <w:sz w:val="20"/>
          <w:szCs w:val="20"/>
          <w:lang w:val="es-MX" w:eastAsia="es-ES"/>
        </w:rPr>
        <w:t xml:space="preserve">cuarenta </w:t>
      </w:r>
      <w:r w:rsidR="001509B7" w:rsidRPr="136EF1FD">
        <w:rPr>
          <w:rFonts w:ascii="Museo Sans 300" w:eastAsia="Times New Roman" w:hAnsi="Museo Sans 300" w:cs="Times New Roman"/>
          <w:sz w:val="20"/>
          <w:szCs w:val="20"/>
          <w:lang w:val="es-MX" w:eastAsia="es-ES"/>
        </w:rPr>
        <w:t>minutos</w:t>
      </w:r>
      <w:r w:rsidR="006662C8" w:rsidRPr="136EF1FD">
        <w:rPr>
          <w:rFonts w:ascii="Museo Sans 300" w:eastAsia="Times New Roman" w:hAnsi="Museo Sans 300" w:cs="Times New Roman"/>
          <w:sz w:val="20"/>
          <w:szCs w:val="20"/>
          <w:lang w:val="es-MX" w:eastAsia="es-ES"/>
        </w:rPr>
        <w:t xml:space="preserve"> </w:t>
      </w:r>
      <w:r w:rsidRPr="136EF1FD">
        <w:rPr>
          <w:rFonts w:ascii="Museo Sans 300" w:eastAsia="Times New Roman" w:hAnsi="Museo Sans 300" w:cs="Times New Roman"/>
          <w:sz w:val="20"/>
          <w:szCs w:val="20"/>
          <w:lang w:val="es-MX" w:eastAsia="es-ES"/>
        </w:rPr>
        <w:t>del</w:t>
      </w:r>
      <w:r w:rsidR="006662C8" w:rsidRPr="136EF1FD">
        <w:rPr>
          <w:rFonts w:ascii="Museo Sans 300" w:eastAsia="Times New Roman" w:hAnsi="Museo Sans 300" w:cs="Times New Roman"/>
          <w:sz w:val="20"/>
          <w:szCs w:val="20"/>
          <w:lang w:val="es-MX" w:eastAsia="es-ES"/>
        </w:rPr>
        <w:t xml:space="preserve"> </w:t>
      </w:r>
      <w:r w:rsidRPr="136EF1FD">
        <w:rPr>
          <w:rFonts w:ascii="Museo Sans 300" w:eastAsia="Times New Roman" w:hAnsi="Museo Sans 300" w:cs="Times New Roman"/>
          <w:sz w:val="20"/>
          <w:szCs w:val="20"/>
          <w:lang w:val="es-MX" w:eastAsia="es-ES"/>
        </w:rPr>
        <w:t>día</w:t>
      </w:r>
      <w:r w:rsidR="00E47B92" w:rsidRPr="136EF1FD">
        <w:rPr>
          <w:rFonts w:ascii="Museo Sans 300" w:eastAsia="Times New Roman" w:hAnsi="Museo Sans 300" w:cs="Times New Roman"/>
          <w:sz w:val="20"/>
          <w:szCs w:val="20"/>
          <w:lang w:val="es-MX" w:eastAsia="es-ES"/>
        </w:rPr>
        <w:t xml:space="preserve"> </w:t>
      </w:r>
      <w:r w:rsidR="47FE2E3B" w:rsidRPr="136EF1FD">
        <w:rPr>
          <w:rFonts w:ascii="Museo Sans 300" w:eastAsia="Times New Roman" w:hAnsi="Museo Sans 300" w:cs="Times New Roman"/>
          <w:sz w:val="20"/>
          <w:szCs w:val="20"/>
          <w:lang w:val="es-MX" w:eastAsia="es-ES"/>
        </w:rPr>
        <w:t>diez</w:t>
      </w:r>
      <w:r w:rsidR="00DB238F" w:rsidRPr="136EF1FD">
        <w:rPr>
          <w:rFonts w:ascii="Museo Sans 300" w:eastAsia="Times New Roman" w:hAnsi="Museo Sans 300" w:cs="Times New Roman"/>
          <w:sz w:val="20"/>
          <w:szCs w:val="20"/>
          <w:lang w:val="es-MX" w:eastAsia="es-ES"/>
        </w:rPr>
        <w:t xml:space="preserve"> </w:t>
      </w:r>
      <w:r w:rsidR="00781E4D" w:rsidRPr="136EF1FD">
        <w:rPr>
          <w:rFonts w:ascii="Museo Sans 300" w:eastAsia="Times New Roman" w:hAnsi="Museo Sans 300" w:cs="Times New Roman"/>
          <w:sz w:val="20"/>
          <w:szCs w:val="20"/>
          <w:lang w:val="es-MX" w:eastAsia="es-ES"/>
        </w:rPr>
        <w:t>de</w:t>
      </w:r>
      <w:r w:rsidR="006662C8" w:rsidRPr="136EF1FD">
        <w:rPr>
          <w:rFonts w:ascii="Museo Sans 300" w:eastAsia="Times New Roman" w:hAnsi="Museo Sans 300" w:cs="Times New Roman"/>
          <w:sz w:val="20"/>
          <w:szCs w:val="20"/>
          <w:lang w:val="es-MX" w:eastAsia="es-ES"/>
        </w:rPr>
        <w:t xml:space="preserve"> </w:t>
      </w:r>
      <w:r w:rsidR="00DB238F" w:rsidRPr="136EF1FD">
        <w:rPr>
          <w:rFonts w:ascii="Museo Sans 300" w:eastAsia="Times New Roman" w:hAnsi="Museo Sans 300" w:cs="Times New Roman"/>
          <w:sz w:val="20"/>
          <w:szCs w:val="20"/>
          <w:lang w:val="es-MX" w:eastAsia="es-ES"/>
        </w:rPr>
        <w:t xml:space="preserve">agosto </w:t>
      </w:r>
      <w:r w:rsidR="004E3AF4" w:rsidRPr="136EF1FD">
        <w:rPr>
          <w:rFonts w:ascii="Museo Sans 300" w:eastAsia="Times New Roman" w:hAnsi="Museo Sans 300" w:cs="Times New Roman"/>
          <w:sz w:val="20"/>
          <w:szCs w:val="20"/>
          <w:lang w:val="es-MX" w:eastAsia="es-ES"/>
        </w:rPr>
        <w:t>del</w:t>
      </w:r>
      <w:r w:rsidR="006662C8" w:rsidRPr="136EF1FD">
        <w:rPr>
          <w:rFonts w:ascii="Museo Sans 300" w:eastAsia="Times New Roman" w:hAnsi="Museo Sans 300" w:cs="Times New Roman"/>
          <w:sz w:val="20"/>
          <w:szCs w:val="20"/>
          <w:lang w:val="es-MX" w:eastAsia="es-ES"/>
        </w:rPr>
        <w:t xml:space="preserve"> </w:t>
      </w:r>
      <w:r w:rsidR="004E3AF4" w:rsidRPr="136EF1FD">
        <w:rPr>
          <w:rFonts w:ascii="Museo Sans 300" w:eastAsia="Times New Roman" w:hAnsi="Museo Sans 300" w:cs="Times New Roman"/>
          <w:sz w:val="20"/>
          <w:szCs w:val="20"/>
          <w:lang w:val="es-MX" w:eastAsia="es-ES"/>
        </w:rPr>
        <w:t>año</w:t>
      </w:r>
      <w:r w:rsidR="006662C8" w:rsidRPr="136EF1FD">
        <w:rPr>
          <w:rFonts w:ascii="Museo Sans 300" w:eastAsia="Times New Roman" w:hAnsi="Museo Sans 300" w:cs="Times New Roman"/>
          <w:sz w:val="20"/>
          <w:szCs w:val="20"/>
          <w:lang w:val="es-MX" w:eastAsia="es-ES"/>
        </w:rPr>
        <w:t xml:space="preserve"> </w:t>
      </w:r>
      <w:r w:rsidR="004E3AF4" w:rsidRPr="136EF1FD">
        <w:rPr>
          <w:rFonts w:ascii="Museo Sans 300" w:eastAsia="Times New Roman" w:hAnsi="Museo Sans 300" w:cs="Times New Roman"/>
          <w:sz w:val="20"/>
          <w:szCs w:val="20"/>
          <w:lang w:val="es-MX" w:eastAsia="es-ES"/>
        </w:rPr>
        <w:t>dos</w:t>
      </w:r>
      <w:r w:rsidR="006662C8" w:rsidRPr="136EF1FD">
        <w:rPr>
          <w:rFonts w:ascii="Museo Sans 300" w:eastAsia="Times New Roman" w:hAnsi="Museo Sans 300" w:cs="Times New Roman"/>
          <w:sz w:val="20"/>
          <w:szCs w:val="20"/>
          <w:lang w:val="es-MX" w:eastAsia="es-ES"/>
        </w:rPr>
        <w:t xml:space="preserve"> </w:t>
      </w:r>
      <w:r w:rsidR="004E3AF4" w:rsidRPr="136EF1FD">
        <w:rPr>
          <w:rFonts w:ascii="Museo Sans 300" w:eastAsia="Times New Roman" w:hAnsi="Museo Sans 300" w:cs="Times New Roman"/>
          <w:sz w:val="20"/>
          <w:szCs w:val="20"/>
          <w:lang w:val="es-MX" w:eastAsia="es-ES"/>
        </w:rPr>
        <w:t>mil</w:t>
      </w:r>
      <w:r w:rsidR="006662C8" w:rsidRPr="136EF1FD">
        <w:rPr>
          <w:rFonts w:ascii="Museo Sans 300" w:eastAsia="Times New Roman" w:hAnsi="Museo Sans 300" w:cs="Times New Roman"/>
          <w:sz w:val="20"/>
          <w:szCs w:val="20"/>
          <w:lang w:val="es-MX" w:eastAsia="es-ES"/>
        </w:rPr>
        <w:t xml:space="preserve"> </w:t>
      </w:r>
      <w:r w:rsidR="004E3AF4" w:rsidRPr="136EF1FD">
        <w:rPr>
          <w:rFonts w:ascii="Museo Sans 300" w:eastAsia="Times New Roman" w:hAnsi="Museo Sans 300" w:cs="Times New Roman"/>
          <w:sz w:val="20"/>
          <w:szCs w:val="20"/>
          <w:lang w:val="es-MX" w:eastAsia="es-ES"/>
        </w:rPr>
        <w:t>veinti</w:t>
      </w:r>
      <w:r w:rsidR="00897043" w:rsidRPr="136EF1FD">
        <w:rPr>
          <w:rFonts w:ascii="Museo Sans 300" w:eastAsia="Times New Roman" w:hAnsi="Museo Sans 300" w:cs="Times New Roman"/>
          <w:sz w:val="20"/>
          <w:szCs w:val="20"/>
          <w:lang w:val="es-MX" w:eastAsia="es-ES"/>
        </w:rPr>
        <w:t>trés</w:t>
      </w:r>
      <w:r w:rsidR="008B44D6" w:rsidRPr="136EF1FD">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6486638F" w:rsidR="00582392"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431338">
        <w:rPr>
          <w:rStyle w:val="normaltextrun"/>
          <w:rFonts w:ascii="Museo Sans 300" w:hAnsi="Museo Sans 300"/>
          <w:color w:val="000000"/>
          <w:sz w:val="20"/>
          <w:szCs w:val="20"/>
          <w:shd w:val="clear" w:color="auto" w:fill="FFFFFF"/>
        </w:rPr>
        <w:t>veintidós de marz</w:t>
      </w:r>
      <w:r>
        <w:rPr>
          <w:rStyle w:val="normaltextrun"/>
          <w:rFonts w:ascii="Museo Sans 300" w:hAnsi="Museo Sans 300"/>
          <w:color w:val="000000"/>
          <w:sz w:val="20"/>
          <w:szCs w:val="20"/>
          <w:shd w:val="clear" w:color="auto" w:fill="FFFFFF"/>
        </w:rPr>
        <w:t xml:space="preserve">o de este año, el señor </w:t>
      </w:r>
      <w:r w:rsidR="00432E74">
        <w:rPr>
          <w:rStyle w:val="normaltextrun"/>
          <w:rFonts w:ascii="Museo Sans 300" w:hAnsi="Museo Sans 300"/>
          <w:color w:val="000000"/>
          <w:sz w:val="20"/>
          <w:szCs w:val="20"/>
          <w:shd w:val="clear" w:color="auto" w:fill="FFFFFF"/>
        </w:rPr>
        <w:t xml:space="preserve">xxx </w:t>
      </w:r>
      <w:r>
        <w:rPr>
          <w:rStyle w:val="normaltextrun"/>
          <w:rFonts w:ascii="Museo Sans 300" w:hAnsi="Museo Sans 300"/>
          <w:color w:val="000000"/>
          <w:sz w:val="20"/>
          <w:szCs w:val="20"/>
          <w:shd w:val="clear" w:color="auto" w:fill="FFFFFF"/>
        </w:rPr>
        <w:t xml:space="preserve">interpuso un reclamo en contra de la sociedad AES CLESA y Cía., S. en C. de C.V. por el cobro de la cantidad de </w:t>
      </w:r>
      <w:r w:rsidR="00431338">
        <w:rPr>
          <w:rStyle w:val="normaltextrun"/>
          <w:rFonts w:ascii="Museo Sans 300" w:hAnsi="Museo Sans 300"/>
          <w:color w:val="000000"/>
          <w:sz w:val="20"/>
          <w:szCs w:val="20"/>
          <w:shd w:val="clear" w:color="auto" w:fill="FFFFFF"/>
        </w:rPr>
        <w:t>CUATROCIENTOS CUARENTA Y CINCO 14/100 DÓLARES DE LOS ESTADOS UNIDOS DE AMÉRICA (USD 445.14)</w:t>
      </w:r>
      <w:r>
        <w:rPr>
          <w:rStyle w:val="normaltextrun"/>
          <w:rFonts w:ascii="Museo Sans 300" w:hAnsi="Museo Sans 300"/>
          <w:color w:val="000000"/>
          <w:sz w:val="20"/>
          <w:szCs w:val="20"/>
          <w:shd w:val="clear" w:color="auto" w:fill="FFFFFF"/>
        </w:rPr>
        <w:t xml:space="preserve"> IVA incluido, debido a la presunta existencia de una condición irregular que </w:t>
      </w:r>
      <w:r w:rsidR="00431338">
        <w:rPr>
          <w:rStyle w:val="normaltextrun"/>
          <w:rFonts w:ascii="Museo Sans 300" w:hAnsi="Museo Sans 300"/>
          <w:color w:val="000000"/>
          <w:sz w:val="20"/>
          <w:szCs w:val="20"/>
          <w:shd w:val="clear" w:color="auto" w:fill="FFFFFF"/>
        </w:rPr>
        <w:t xml:space="preserve">afectó el correcto registro del consumo de energía en el suministro identificado con el NIC </w:t>
      </w:r>
      <w:r w:rsidR="00432E74">
        <w:rPr>
          <w:rStyle w:val="normaltextrun"/>
          <w:rFonts w:ascii="Museo Sans 300" w:hAnsi="Museo Sans 300"/>
          <w:color w:val="000000"/>
          <w:sz w:val="20"/>
          <w:szCs w:val="20"/>
          <w:shd w:val="clear" w:color="auto" w:fill="FFFFFF"/>
        </w:rPr>
        <w:t>xxx</w:t>
      </w:r>
      <w:r w:rsidR="00431338">
        <w:rPr>
          <w:rStyle w:val="normaltextrun"/>
          <w:rFonts w:ascii="Museo Sans 300" w:hAnsi="Museo Sans 300"/>
          <w:color w:val="000000"/>
          <w:sz w:val="20"/>
          <w:szCs w:val="20"/>
          <w:shd w:val="clear" w:color="auto" w:fill="FFFFFF"/>
        </w:rPr>
        <w:t>.</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2317B931"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w:t>
      </w:r>
      <w:r w:rsidR="001159B0">
        <w:rPr>
          <w:rFonts w:ascii="Museo Sans 300" w:hAnsi="Museo Sans 300"/>
          <w:sz w:val="20"/>
          <w:szCs w:val="20"/>
        </w:rPr>
        <w:t>E-0</w:t>
      </w:r>
      <w:r w:rsidR="001E3327">
        <w:rPr>
          <w:rFonts w:ascii="Museo Sans 300" w:hAnsi="Museo Sans 300"/>
          <w:sz w:val="20"/>
          <w:szCs w:val="20"/>
        </w:rPr>
        <w:t>307</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1159B0">
        <w:rPr>
          <w:rFonts w:ascii="Museo Sans 300" w:hAnsi="Museo Sans 300"/>
          <w:sz w:val="20"/>
          <w:szCs w:val="20"/>
        </w:rPr>
        <w:t>d</w:t>
      </w:r>
      <w:r w:rsidR="001E3327">
        <w:rPr>
          <w:rFonts w:ascii="Museo Sans 300" w:hAnsi="Museo Sans 300"/>
          <w:sz w:val="20"/>
          <w:szCs w:val="20"/>
        </w:rPr>
        <w:t>oce de abril</w:t>
      </w:r>
      <w:r w:rsidR="004B177A">
        <w:rPr>
          <w:rFonts w:ascii="Museo Sans 300" w:hAnsi="Museo Sans 300"/>
          <w:sz w:val="20"/>
          <w:szCs w:val="20"/>
        </w:rPr>
        <w:t xml:space="preserve">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235C8FEC"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1159B0">
        <w:rPr>
          <w:rFonts w:ascii="Museo Sans 300" w:hAnsi="Museo Sans 300"/>
          <w:sz w:val="20"/>
          <w:szCs w:val="20"/>
        </w:rPr>
        <w:t xml:space="preserve"> distribuidora y al usuario los días </w:t>
      </w:r>
      <w:r w:rsidR="001E3327">
        <w:rPr>
          <w:rFonts w:ascii="Museo Sans 300" w:hAnsi="Museo Sans 300"/>
          <w:sz w:val="20"/>
          <w:szCs w:val="20"/>
        </w:rPr>
        <w:t>diecisiete y diecinueve de abril</w:t>
      </w:r>
      <w:r w:rsidR="00CA47CD">
        <w:rPr>
          <w:rFonts w:ascii="Museo Sans 300" w:hAnsi="Museo Sans 300"/>
          <w:sz w:val="20"/>
          <w:szCs w:val="20"/>
        </w:rPr>
        <w:t xml:space="preserve"> del presente año,</w:t>
      </w:r>
      <w:r w:rsidR="001159B0">
        <w:rPr>
          <w:rFonts w:ascii="Museo Sans 300" w:hAnsi="Museo Sans 300"/>
          <w:sz w:val="20"/>
          <w:szCs w:val="20"/>
        </w:rPr>
        <w:t xml:space="preserve"> respectivamente, </w:t>
      </w:r>
      <w:r w:rsidRPr="006106EC">
        <w:rPr>
          <w:rFonts w:ascii="Museo Sans 300" w:hAnsi="Museo Sans 300"/>
          <w:sz w:val="20"/>
          <w:szCs w:val="20"/>
        </w:rPr>
        <w:t xml:space="preserve">por lo que el plazo otorgado a la distribuidora finalizó el día </w:t>
      </w:r>
      <w:r w:rsidR="001E3327">
        <w:rPr>
          <w:rFonts w:ascii="Museo Sans 300" w:hAnsi="Museo Sans 300"/>
          <w:sz w:val="20"/>
          <w:szCs w:val="20"/>
        </w:rPr>
        <w:t>dos de mayo</w:t>
      </w:r>
      <w:r w:rsidR="00CA47CD">
        <w:rPr>
          <w:rFonts w:ascii="Museo Sans 300" w:hAnsi="Museo Sans 300"/>
          <w:sz w:val="20"/>
          <w:szCs w:val="20"/>
        </w:rPr>
        <w:t xml:space="preserve"> del mismo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4641134F"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4B177A">
        <w:rPr>
          <w:rFonts w:ascii="Museo Sans 300" w:hAnsi="Museo Sans 300"/>
          <w:sz w:val="20"/>
          <w:szCs w:val="20"/>
        </w:rPr>
        <w:t>veint</w:t>
      </w:r>
      <w:r w:rsidR="001E3327">
        <w:rPr>
          <w:rFonts w:ascii="Museo Sans 300" w:hAnsi="Museo Sans 300"/>
          <w:sz w:val="20"/>
          <w:szCs w:val="20"/>
        </w:rPr>
        <w:t>e de abril</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432E74">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79773D40"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B92161">
        <w:rPr>
          <w:rFonts w:ascii="Museo Sans 300" w:hAnsi="Museo Sans 300"/>
          <w:sz w:val="20"/>
          <w:szCs w:val="20"/>
          <w:lang w:val="es-ES_tradnl" w:eastAsia="es-SV"/>
        </w:rPr>
        <w:t>216</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4B177A">
        <w:rPr>
          <w:rFonts w:ascii="Museo Sans 300" w:hAnsi="Museo Sans 300"/>
          <w:sz w:val="20"/>
          <w:szCs w:val="20"/>
          <w:lang w:val="es-ES_tradnl" w:eastAsia="es-SV"/>
        </w:rPr>
        <w:t>veinti</w:t>
      </w:r>
      <w:r w:rsidR="00B92161">
        <w:rPr>
          <w:rFonts w:ascii="Museo Sans 300" w:hAnsi="Museo Sans 300"/>
          <w:sz w:val="20"/>
          <w:szCs w:val="20"/>
          <w:lang w:val="es-ES_tradnl" w:eastAsia="es-SV"/>
        </w:rPr>
        <w:t>uno de abril</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729AFC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B92161">
        <w:rPr>
          <w:rFonts w:ascii="Museo Sans 300" w:hAnsi="Museo Sans 300"/>
          <w:sz w:val="20"/>
          <w:szCs w:val="20"/>
        </w:rPr>
        <w:t>E-0355</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B92161">
        <w:rPr>
          <w:rFonts w:ascii="Museo Sans 300" w:hAnsi="Museo Sans 300"/>
          <w:sz w:val="20"/>
          <w:szCs w:val="20"/>
        </w:rPr>
        <w:t>dos de may</w:t>
      </w:r>
      <w:r w:rsidR="004B177A">
        <w:rPr>
          <w:rFonts w:ascii="Museo Sans 300" w:hAnsi="Museo Sans 300"/>
          <w:sz w:val="20"/>
          <w:szCs w:val="20"/>
        </w:rPr>
        <w: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F2FC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lastRenderedPageBreak/>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650AF536"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B177A">
        <w:rPr>
          <w:rFonts w:ascii="Museo Sans 300" w:hAnsi="Museo Sans 300"/>
          <w:sz w:val="20"/>
          <w:szCs w:val="20"/>
        </w:rPr>
        <w:t xml:space="preserve">s partes el día </w:t>
      </w:r>
      <w:r w:rsidR="00B92161">
        <w:rPr>
          <w:rFonts w:ascii="Museo Sans 300" w:hAnsi="Museo Sans 300"/>
          <w:sz w:val="20"/>
          <w:szCs w:val="20"/>
        </w:rPr>
        <w:t>cinco de may</w:t>
      </w:r>
      <w:r w:rsidR="00D81796">
        <w:rPr>
          <w:rFonts w:ascii="Museo Sans 300" w:hAnsi="Museo Sans 300"/>
          <w:sz w:val="20"/>
          <w:szCs w:val="20"/>
        </w:rPr>
        <w:t>o</w:t>
      </w:r>
      <w:r w:rsidR="004B177A">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por lo que el plazo finalizó</w:t>
      </w:r>
      <w:r w:rsidR="004B177A">
        <w:rPr>
          <w:rStyle w:val="normaltextrun"/>
          <w:rFonts w:ascii="Museo Sans 300" w:eastAsia="Museo Sans" w:hAnsi="Museo Sans 300" w:cs="Segoe UI"/>
          <w:sz w:val="20"/>
          <w:szCs w:val="20"/>
        </w:rPr>
        <w:t xml:space="preserve"> el día </w:t>
      </w:r>
      <w:r w:rsidR="00B92161">
        <w:rPr>
          <w:rStyle w:val="normaltextrun"/>
          <w:rFonts w:ascii="Museo Sans 300" w:eastAsia="Museo Sans" w:hAnsi="Museo Sans 300" w:cs="Segoe UI"/>
          <w:sz w:val="20"/>
          <w:szCs w:val="20"/>
        </w:rPr>
        <w:t>cinco de junio</w:t>
      </w:r>
      <w:r w:rsidR="004B177A">
        <w:rPr>
          <w:rStyle w:val="normaltextrun"/>
          <w:rFonts w:ascii="Museo Sans 300" w:eastAsia="Museo Sans" w:hAnsi="Museo Sans 300" w:cs="Segoe UI"/>
          <w:sz w:val="20"/>
          <w:szCs w:val="20"/>
        </w:rPr>
        <w:t xml:space="preserve"> del presente año.</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6268F427"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B92161">
        <w:rPr>
          <w:rFonts w:ascii="Museo Sans 300" w:hAnsi="Museo Sans 300" w:cs="Cambria Math"/>
          <w:sz w:val="20"/>
          <w:szCs w:val="20"/>
        </w:rPr>
        <w:t>ocho de may</w:t>
      </w:r>
      <w:r w:rsidR="000110AC">
        <w:rPr>
          <w:rFonts w:ascii="Museo Sans 300" w:hAnsi="Museo Sans 300" w:cs="Cambria Math"/>
          <w:sz w:val="20"/>
          <w:szCs w:val="20"/>
        </w:rPr>
        <w:t>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5D6F1C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92161">
        <w:rPr>
          <w:rFonts w:ascii="Museo Sans 300" w:hAnsi="Museo Sans 300"/>
          <w:sz w:val="20"/>
          <w:szCs w:val="20"/>
        </w:rPr>
        <w:t>veintiuno de juni</w:t>
      </w:r>
      <w:r w:rsidR="000110AC">
        <w:rPr>
          <w:rFonts w:ascii="Museo Sans 300" w:hAnsi="Museo Sans 300"/>
          <w:sz w:val="20"/>
          <w:szCs w:val="20"/>
        </w:rPr>
        <w:t>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B92161">
        <w:rPr>
          <w:rFonts w:ascii="Museo Sans 300" w:hAnsi="Museo Sans 300"/>
          <w:sz w:val="20"/>
          <w:szCs w:val="20"/>
          <w:lang w:val="es-SV"/>
        </w:rPr>
        <w:t>IT-0170</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w:t>
      </w:r>
      <w:r w:rsidR="00703179">
        <w:rPr>
          <w:rFonts w:ascii="Museo Sans 300" w:hAnsi="Museo Sans 300"/>
          <w:sz w:val="20"/>
          <w:szCs w:val="20"/>
          <w:lang w:val="es-SV"/>
        </w:rPr>
        <w:t>inmueble</w:t>
      </w:r>
      <w:r w:rsidRPr="005D2EC9">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6E79A986" w:rsidR="00267BBB" w:rsidRDefault="00432E74" w:rsidP="00D776CB">
      <w:pPr>
        <w:spacing w:after="0" w:line="240" w:lineRule="auto"/>
        <w:ind w:left="426"/>
        <w:jc w:val="center"/>
        <w:rPr>
          <w:noProof/>
          <w:sz w:val="20"/>
          <w:szCs w:val="20"/>
        </w:rPr>
      </w:pPr>
      <w:r w:rsidRPr="00432E74">
        <w:rPr>
          <w:noProof/>
          <w:sz w:val="20"/>
          <w:szCs w:val="20"/>
        </w:rPr>
        <w:t>Xxx</w:t>
      </w:r>
    </w:p>
    <w:p w14:paraId="0119085D" w14:textId="77777777" w:rsidR="00432E74" w:rsidRPr="00432E74" w:rsidRDefault="00432E74" w:rsidP="00D776CB">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AF28A36" w14:textId="79D78F77" w:rsidR="0088211B" w:rsidRPr="0088211B" w:rsidRDefault="0088211B" w:rsidP="0088211B">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1108609"/>
      <w:r w:rsidRPr="0088211B">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bookmarkEnd w:id="2"/>
      <w:r w:rsidRPr="0088211B">
        <w:rPr>
          <w:rFonts w:ascii="Museo 300" w:eastAsia="Arial" w:hAnsi="Museo 300"/>
          <w:color w:val="000000"/>
          <w:sz w:val="16"/>
          <w:szCs w:val="16"/>
          <w:lang w:val="es-419"/>
        </w:rPr>
        <w:t>, siendo éstas las siguientes:</w:t>
      </w:r>
    </w:p>
    <w:p w14:paraId="09C6B062" w14:textId="0904D774" w:rsidR="0088211B" w:rsidRPr="00432E74" w:rsidRDefault="00432E74" w:rsidP="0088211B">
      <w:pPr>
        <w:ind w:left="709" w:right="709"/>
        <w:jc w:val="center"/>
        <w:rPr>
          <w:rFonts w:ascii="Museo 300" w:eastAsia="SimSun" w:hAnsi="Museo 300"/>
          <w:color w:val="000000" w:themeColor="text1"/>
          <w:spacing w:val="-5"/>
          <w:sz w:val="20"/>
          <w:szCs w:val="20"/>
          <w:lang w:val="es-ES"/>
        </w:rPr>
      </w:pPr>
      <w:r w:rsidRPr="00432E74">
        <w:rPr>
          <w:noProof/>
          <w:sz w:val="20"/>
          <w:szCs w:val="20"/>
        </w:rPr>
        <w:t>xxx</w:t>
      </w:r>
    </w:p>
    <w:p w14:paraId="4A74065C" w14:textId="77777777" w:rsidR="00B04701" w:rsidRPr="00B04701" w:rsidRDefault="00B04701" w:rsidP="00B04701">
      <w:pPr>
        <w:ind w:left="709" w:right="709"/>
        <w:jc w:val="both"/>
        <w:rPr>
          <w:rFonts w:ascii="Museo 300" w:eastAsia="SimSun" w:hAnsi="Museo 300"/>
          <w:color w:val="000000" w:themeColor="text1"/>
          <w:spacing w:val="-5"/>
          <w:sz w:val="16"/>
          <w:szCs w:val="16"/>
          <w:lang w:val="es-419"/>
        </w:rPr>
      </w:pPr>
      <w:r w:rsidRPr="00B04701">
        <w:rPr>
          <w:rFonts w:ascii="Museo 300" w:eastAsia="SimSun" w:hAnsi="Museo 300"/>
          <w:color w:val="000000" w:themeColor="text1"/>
          <w:spacing w:val="-5"/>
          <w:sz w:val="16"/>
          <w:szCs w:val="16"/>
          <w:lang w:val="es-419"/>
        </w:rPr>
        <w:t xml:space="preserve">Respecto a las pruebas presentadas anteriormente, en la imagen </w:t>
      </w:r>
      <w:proofErr w:type="spellStart"/>
      <w:r w:rsidRPr="00B04701">
        <w:rPr>
          <w:rFonts w:ascii="Museo 300" w:eastAsia="SimSun" w:hAnsi="Museo 300"/>
          <w:color w:val="000000" w:themeColor="text1"/>
          <w:spacing w:val="-5"/>
          <w:sz w:val="16"/>
          <w:szCs w:val="16"/>
          <w:lang w:val="es-419"/>
        </w:rPr>
        <w:t>n.°</w:t>
      </w:r>
      <w:proofErr w:type="spellEnd"/>
      <w:r w:rsidRPr="00B04701">
        <w:rPr>
          <w:rFonts w:ascii="Museo 300" w:eastAsia="SimSun" w:hAnsi="Museo 300"/>
          <w:color w:val="000000" w:themeColor="text1"/>
          <w:spacing w:val="-5"/>
          <w:sz w:val="16"/>
          <w:szCs w:val="16"/>
          <w:lang w:val="es-419"/>
        </w:rPr>
        <w:t xml:space="preserve"> 2 se evidencia de forma contundente que había una conexión directa en la acometida eléctrica de la fuente, ubicada cerca del punto de recibo (aislador de carrete) de la acometida de servicio eléctrico en el conductor de una de las fases de la fuente antes del equipo de medición, y que posteriormente bajaba de forma oculta tras tubo galvanizado; asimismo, la trayectoria de la línea directa era hacia el interior de la vivienda, por tanto, se concluye que de haber algún aparato conectado en ésta, su consumo no sería registrado por el equipo de medición.</w:t>
      </w:r>
    </w:p>
    <w:p w14:paraId="7DD35C26" w14:textId="38FE280F" w:rsidR="00B04701" w:rsidRDefault="00B04701" w:rsidP="00B04701">
      <w:pPr>
        <w:ind w:left="709" w:right="709"/>
        <w:jc w:val="both"/>
        <w:rPr>
          <w:rFonts w:ascii="Museo 300" w:eastAsia="SimSun" w:hAnsi="Museo 300"/>
          <w:color w:val="000000" w:themeColor="text1"/>
          <w:spacing w:val="-5"/>
          <w:sz w:val="16"/>
          <w:szCs w:val="16"/>
          <w:lang w:val="es-419"/>
        </w:rPr>
      </w:pPr>
      <w:r w:rsidRPr="00B04701">
        <w:rPr>
          <w:rFonts w:ascii="Museo 300" w:eastAsia="SimSun" w:hAnsi="Museo 300"/>
          <w:color w:val="000000" w:themeColor="text1"/>
          <w:spacing w:val="-5"/>
          <w:sz w:val="16"/>
          <w:szCs w:val="16"/>
          <w:lang w:val="es-419"/>
        </w:rPr>
        <w:t xml:space="preserve">No obstante, a pesar de que la sociedad AES CLESA presentó fotografías con una corriente de </w:t>
      </w:r>
      <w:r w:rsidRPr="00B04701">
        <w:rPr>
          <w:rFonts w:ascii="Museo 300" w:eastAsia="SimSun" w:hAnsi="Museo 300"/>
          <w:b/>
          <w:bCs/>
          <w:color w:val="000000" w:themeColor="text1"/>
          <w:spacing w:val="-5"/>
          <w:sz w:val="16"/>
          <w:szCs w:val="16"/>
          <w:lang w:val="es-419"/>
        </w:rPr>
        <w:t>5.32 amperios</w:t>
      </w:r>
      <w:r w:rsidRPr="00B04701">
        <w:rPr>
          <w:rFonts w:ascii="Museo 300" w:eastAsia="SimSun" w:hAnsi="Museo 300"/>
          <w:color w:val="000000" w:themeColor="text1"/>
          <w:spacing w:val="-5"/>
          <w:sz w:val="16"/>
          <w:szCs w:val="16"/>
          <w:lang w:val="es-419"/>
        </w:rPr>
        <w:t xml:space="preserve"> medida en el conductor adicional, en la imagen </w:t>
      </w:r>
      <w:proofErr w:type="spellStart"/>
      <w:r w:rsidRPr="00B04701">
        <w:rPr>
          <w:rFonts w:ascii="Museo 300" w:eastAsia="SimSun" w:hAnsi="Museo 300"/>
          <w:color w:val="000000" w:themeColor="text1"/>
          <w:spacing w:val="-5"/>
          <w:sz w:val="16"/>
          <w:szCs w:val="16"/>
          <w:lang w:val="es-419"/>
        </w:rPr>
        <w:t>n.°</w:t>
      </w:r>
      <w:proofErr w:type="spellEnd"/>
      <w:r w:rsidRPr="00B04701">
        <w:rPr>
          <w:rFonts w:ascii="Museo 300" w:eastAsia="SimSun" w:hAnsi="Museo 300"/>
          <w:color w:val="000000" w:themeColor="text1"/>
          <w:spacing w:val="-5"/>
          <w:sz w:val="16"/>
          <w:szCs w:val="16"/>
          <w:lang w:val="es-419"/>
        </w:rPr>
        <w:t xml:space="preserve"> 3, obtenida del vídeo presentado por la empresa distribuidora, se observa que la medición tomada fue residual (</w:t>
      </w:r>
      <w:r w:rsidRPr="00B04701">
        <w:rPr>
          <w:rFonts w:ascii="Museo 300" w:eastAsia="SimSun" w:hAnsi="Museo 300"/>
          <w:b/>
          <w:bCs/>
          <w:color w:val="000000" w:themeColor="text1"/>
          <w:spacing w:val="-5"/>
          <w:sz w:val="16"/>
          <w:szCs w:val="16"/>
          <w:lang w:val="es-419"/>
        </w:rPr>
        <w:t>0.03 amperios</w:t>
      </w:r>
      <w:r w:rsidRPr="00B04701">
        <w:rPr>
          <w:rFonts w:ascii="Museo 300" w:eastAsia="SimSun" w:hAnsi="Museo 300"/>
          <w:color w:val="000000" w:themeColor="text1"/>
          <w:spacing w:val="-5"/>
          <w:sz w:val="16"/>
          <w:szCs w:val="16"/>
          <w:lang w:val="es-419"/>
        </w:rPr>
        <w:t xml:space="preserve">), mientras que después de la línea directa, cerca del medidor, la medición fue de </w:t>
      </w:r>
      <w:r w:rsidRPr="00B04701">
        <w:rPr>
          <w:rFonts w:ascii="Museo 300" w:eastAsia="SimSun" w:hAnsi="Museo 300"/>
          <w:b/>
          <w:bCs/>
          <w:color w:val="000000" w:themeColor="text1"/>
          <w:spacing w:val="-5"/>
          <w:sz w:val="16"/>
          <w:szCs w:val="16"/>
          <w:lang w:val="es-419"/>
        </w:rPr>
        <w:t>1.00 amperios</w:t>
      </w:r>
      <w:r w:rsidRPr="00B04701">
        <w:rPr>
          <w:rFonts w:ascii="Museo 300" w:eastAsia="SimSun" w:hAnsi="Museo 300"/>
          <w:color w:val="000000" w:themeColor="text1"/>
          <w:spacing w:val="-5"/>
          <w:sz w:val="16"/>
          <w:szCs w:val="16"/>
          <w:lang w:val="es-419"/>
        </w:rPr>
        <w:t xml:space="preserve">, es decir, la carga consumida en ese instante si estaba siendo registrada, mientras que por la línea directa sólo fluía una corriente remanente, indicios de que la corriente capturada en la fotografía fue tomada antes que la lectura del amperímetro se estabilizara. </w:t>
      </w:r>
      <w:r>
        <w:rPr>
          <w:rFonts w:ascii="Museo 300" w:eastAsia="SimSun" w:hAnsi="Museo 300"/>
          <w:color w:val="000000" w:themeColor="text1"/>
          <w:spacing w:val="-5"/>
          <w:sz w:val="16"/>
          <w:szCs w:val="16"/>
          <w:lang w:val="es-419"/>
        </w:rPr>
        <w:t>(…)</w:t>
      </w:r>
    </w:p>
    <w:p w14:paraId="68D3BAEA" w14:textId="6729615E" w:rsidR="00B04701" w:rsidRPr="00B04701" w:rsidRDefault="00B04701" w:rsidP="00B04701">
      <w:pPr>
        <w:ind w:left="709" w:right="709"/>
        <w:jc w:val="both"/>
        <w:rPr>
          <w:rFonts w:ascii="Museo 300" w:eastAsia="SimSun" w:hAnsi="Museo 300"/>
          <w:color w:val="000000" w:themeColor="text1"/>
          <w:spacing w:val="-5"/>
          <w:sz w:val="16"/>
          <w:szCs w:val="16"/>
          <w:lang w:val="es-419"/>
        </w:rPr>
      </w:pPr>
      <w:r w:rsidRPr="00B04701">
        <w:rPr>
          <w:rFonts w:ascii="Museo 300" w:eastAsia="SimSun" w:hAnsi="Museo 300"/>
          <w:color w:val="000000" w:themeColor="text1"/>
          <w:spacing w:val="-5"/>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el conductor estaba conectado a la acometida de servicio eléctrico (fuente) y que la trayectoria de éste era hacia el interior del inmueble del usuario, pues en el vídeo se observa que se dirige al interior de la vivienda oculto tras tubo galvanizado, por lo que se concluye que la citada línea adicional estaba disponible para su uso sin que su carga fuera registrada por el medidor </w:t>
      </w:r>
      <w:proofErr w:type="spellStart"/>
      <w:r w:rsidRPr="00B04701">
        <w:rPr>
          <w:rFonts w:ascii="Museo 300" w:eastAsia="SimSun" w:hAnsi="Museo 300"/>
          <w:b/>
          <w:bCs/>
          <w:color w:val="000000" w:themeColor="text1"/>
          <w:spacing w:val="-5"/>
          <w:sz w:val="16"/>
          <w:szCs w:val="16"/>
          <w:lang w:val="es-419"/>
        </w:rPr>
        <w:t>n.°</w:t>
      </w:r>
      <w:proofErr w:type="spellEnd"/>
      <w:r w:rsidRPr="00B04701">
        <w:rPr>
          <w:rFonts w:ascii="Museo 300" w:eastAsia="SimSun" w:hAnsi="Museo 300"/>
          <w:b/>
          <w:bCs/>
          <w:color w:val="000000" w:themeColor="text1"/>
          <w:spacing w:val="-5"/>
          <w:sz w:val="16"/>
          <w:szCs w:val="16"/>
          <w:lang w:val="es-419"/>
        </w:rPr>
        <w:t xml:space="preserve"> </w:t>
      </w:r>
      <w:r w:rsidR="00432E74">
        <w:rPr>
          <w:rFonts w:ascii="Museo 300" w:eastAsia="SimSun" w:hAnsi="Museo 300"/>
          <w:b/>
          <w:bCs/>
          <w:color w:val="000000" w:themeColor="text1"/>
          <w:spacing w:val="-5"/>
          <w:sz w:val="16"/>
          <w:szCs w:val="16"/>
          <w:lang w:val="es-419"/>
        </w:rPr>
        <w:t>xxx</w:t>
      </w:r>
    </w:p>
    <w:p w14:paraId="7E0B550D" w14:textId="77777777" w:rsidR="00B04701" w:rsidRPr="00B04701" w:rsidRDefault="00B04701" w:rsidP="00B04701">
      <w:pPr>
        <w:ind w:left="709" w:right="709"/>
        <w:jc w:val="both"/>
        <w:rPr>
          <w:rFonts w:ascii="Museo 300" w:eastAsia="SimSun" w:hAnsi="Museo 300"/>
          <w:color w:val="000000" w:themeColor="text1"/>
          <w:spacing w:val="-5"/>
          <w:sz w:val="16"/>
          <w:szCs w:val="16"/>
          <w:lang w:val="es-419"/>
        </w:rPr>
      </w:pPr>
      <w:r w:rsidRPr="00B04701">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7AAF12A9" w:rsidR="00D77F9D" w:rsidRPr="00580B19" w:rsidRDefault="00B04701" w:rsidP="0088211B">
      <w:pPr>
        <w:ind w:left="709" w:right="709"/>
        <w:jc w:val="both"/>
        <w:rPr>
          <w:rFonts w:ascii="Museo 300" w:hAnsi="Museo 300"/>
          <w:sz w:val="16"/>
          <w:szCs w:val="16"/>
          <w:lang w:val="es-419"/>
        </w:rPr>
      </w:pPr>
      <w:r w:rsidRPr="00B04701">
        <w:rPr>
          <w:rFonts w:ascii="Museo 300" w:eastAsia="SimSun" w:hAnsi="Museo 300"/>
          <w:color w:val="000000" w:themeColor="text1"/>
          <w:spacing w:val="-5"/>
          <w:sz w:val="16"/>
          <w:szCs w:val="16"/>
          <w:lang w:val="es-419"/>
        </w:rPr>
        <w:lastRenderedPageBreak/>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B04701">
        <w:rPr>
          <w:rFonts w:ascii="Museo 300" w:eastAsia="SimSun" w:hAnsi="Museo 300"/>
          <w:color w:val="000000" w:themeColor="text1"/>
          <w:spacing w:val="-5"/>
          <w:sz w:val="16"/>
          <w:szCs w:val="16"/>
          <w:lang w:val="es-419"/>
        </w:rPr>
        <w:t>n.°</w:t>
      </w:r>
      <w:proofErr w:type="spellEnd"/>
      <w:r w:rsidRPr="00B04701">
        <w:rPr>
          <w:rFonts w:ascii="Museo 300" w:eastAsia="SimSun" w:hAnsi="Museo 300"/>
          <w:color w:val="000000" w:themeColor="text1"/>
          <w:spacing w:val="-5"/>
          <w:sz w:val="16"/>
          <w:szCs w:val="16"/>
          <w:lang w:val="es-419"/>
        </w:rPr>
        <w:t xml:space="preserve"> 1, 2 y 3.</w:t>
      </w:r>
      <w:r>
        <w:rPr>
          <w:rFonts w:ascii="Museo 300" w:eastAsia="SimSun" w:hAnsi="Museo 300"/>
          <w:color w:val="000000" w:themeColor="text1"/>
          <w:spacing w:val="-5"/>
          <w:sz w:val="16"/>
          <w:szCs w:val="16"/>
          <w:lang w:val="es-419"/>
        </w:rPr>
        <w:t xml:space="preserve"> </w:t>
      </w:r>
      <w:r w:rsidR="00E8785B" w:rsidRPr="00AF7ED9">
        <w:rPr>
          <w:rFonts w:ascii="Museo 300" w:eastAsia="SimSun" w:hAnsi="Museo 300"/>
          <w:color w:val="000000" w:themeColor="text1"/>
          <w:spacing w:val="-5"/>
          <w:sz w:val="16"/>
          <w:szCs w:val="16"/>
          <w:lang w:val="es-ES"/>
        </w:rPr>
        <w:t>[…]”</w:t>
      </w:r>
    </w:p>
    <w:p w14:paraId="1BDC5B38" w14:textId="77777777"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2C7C0E5A" w14:textId="54051CD6" w:rsidR="00B04701" w:rsidRPr="00B04701" w:rsidRDefault="00B04701" w:rsidP="00B04701">
      <w:pPr>
        <w:ind w:left="709" w:right="709"/>
        <w:jc w:val="both"/>
        <w:rPr>
          <w:rFonts w:ascii="Museo 300" w:hAnsi="Museo 300"/>
          <w:sz w:val="16"/>
          <w:szCs w:val="16"/>
          <w:lang w:val="es-419"/>
        </w:rPr>
      </w:pPr>
      <w:r w:rsidRPr="00B04701">
        <w:rPr>
          <w:rFonts w:ascii="Museo 300" w:hAnsi="Museo 300"/>
          <w:sz w:val="16"/>
          <w:szCs w:val="16"/>
          <w:lang w:val="es-419"/>
        </w:rPr>
        <w:t xml:space="preserve">En su reclamo, el señor </w:t>
      </w:r>
      <w:r w:rsidR="00432E74">
        <w:rPr>
          <w:rFonts w:ascii="Museo 300" w:hAnsi="Museo 300"/>
          <w:sz w:val="16"/>
          <w:szCs w:val="16"/>
          <w:lang w:val="es-419"/>
        </w:rPr>
        <w:t xml:space="preserve">xxx </w:t>
      </w:r>
      <w:r w:rsidRPr="00B04701">
        <w:rPr>
          <w:rFonts w:ascii="Museo 300" w:hAnsi="Museo 300"/>
          <w:sz w:val="16"/>
          <w:szCs w:val="16"/>
          <w:lang w:val="es-419"/>
        </w:rPr>
        <w:t>manifiesta su inconformidad por el cobro realizado de la “multa”, así como por el hecho de que, según su posición, la línea no estaba siendo utilizada.</w:t>
      </w:r>
    </w:p>
    <w:p w14:paraId="4E3CE318" w14:textId="77777777" w:rsidR="00B04701" w:rsidRPr="00B04701" w:rsidRDefault="00B04701" w:rsidP="00B04701">
      <w:pPr>
        <w:ind w:left="709" w:right="709"/>
        <w:jc w:val="both"/>
        <w:rPr>
          <w:rFonts w:ascii="Museo 300" w:hAnsi="Museo 300"/>
          <w:sz w:val="16"/>
          <w:szCs w:val="16"/>
          <w:lang w:val="es-419"/>
        </w:rPr>
      </w:pPr>
      <w:r w:rsidRPr="00B04701">
        <w:rPr>
          <w:rFonts w:ascii="Museo 300" w:hAnsi="Museo 300"/>
          <w:sz w:val="16"/>
          <w:szCs w:val="16"/>
          <w:lang w:val="es-419"/>
        </w:rPr>
        <w:t xml:space="preserve">No obstante, </w:t>
      </w:r>
      <w:bookmarkStart w:id="3" w:name="_Hlk141108720"/>
      <w:r w:rsidRPr="00B04701">
        <w:rPr>
          <w:rFonts w:ascii="Museo 300" w:hAnsi="Museo 300"/>
          <w:sz w:val="16"/>
          <w:szCs w:val="16"/>
          <w:lang w:val="es-419"/>
        </w:rPr>
        <w:t>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p>
    <w:p w14:paraId="432A4F84" w14:textId="3B20076A" w:rsidR="00065B8E" w:rsidRPr="00065B8E" w:rsidRDefault="00B04701" w:rsidP="00065B8E">
      <w:pPr>
        <w:ind w:left="709" w:right="709"/>
        <w:jc w:val="both"/>
        <w:rPr>
          <w:rFonts w:ascii="Museo 300" w:hAnsi="Museo 300"/>
          <w:sz w:val="16"/>
          <w:szCs w:val="16"/>
          <w:lang w:val="es-419"/>
        </w:rPr>
      </w:pPr>
      <w:r w:rsidRPr="00B04701">
        <w:rPr>
          <w:rFonts w:ascii="Museo 300" w:hAnsi="Museo 300"/>
          <w:sz w:val="16"/>
          <w:szCs w:val="16"/>
          <w:lang w:val="es-419"/>
        </w:rPr>
        <w:t>Asimismo, respecto a lo mencionado por el usuario que la línea adicional no se encontraba en uso, es preciso mencionar que a pesar de que las corrientes instantáneas tomadas por la empresa distribuidora muestran inconsistencias y que en el momento de la inspección realizada por el personal del CAU se encontraba desconectada, es indudable el hecho de que había una conexión directa antes del equipo de medición, hecho que por sí solo constituye una condición irregular, por lo que se concluye que al no existir otras pruebas de descargo por parte del usuario, ésta estaba disponible para su uso y en un determinado momento se consumió energía en ella sin ser registrada por el equipo de medición.</w:t>
      </w:r>
      <w:r>
        <w:rPr>
          <w:rFonts w:ascii="Museo 300" w:hAnsi="Museo 300"/>
          <w:sz w:val="16"/>
          <w:szCs w:val="16"/>
          <w:lang w:val="es-419"/>
        </w:rPr>
        <w:t xml:space="preserve"> </w:t>
      </w:r>
      <w:bookmarkEnd w:id="3"/>
      <w:r w:rsidR="00065B8E">
        <w:rPr>
          <w:rFonts w:ascii="Museo 300" w:hAnsi="Museo 300"/>
          <w:sz w:val="16"/>
          <w:szCs w:val="16"/>
          <w:lang w:val="es-419"/>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5821A3E" w14:textId="77777777" w:rsidR="00926C6C" w:rsidRPr="00926C6C" w:rsidRDefault="00926C6C" w:rsidP="00926C6C">
      <w:pPr>
        <w:ind w:left="709" w:right="709"/>
        <w:jc w:val="both"/>
        <w:rPr>
          <w:rFonts w:ascii="Museo 300" w:hAnsi="Museo 300"/>
          <w:sz w:val="16"/>
          <w:szCs w:val="16"/>
          <w:lang w:val="es-419"/>
        </w:rPr>
      </w:pPr>
      <w:r w:rsidRPr="00926C6C">
        <w:rPr>
          <w:rFonts w:ascii="Museo 300" w:hAnsi="Museo 300"/>
          <w:sz w:val="16"/>
          <w:szCs w:val="16"/>
          <w:lang w:val="es-419"/>
        </w:rPr>
        <w:t xml:space="preserve">De conformidad con lo determinado en el procedimiento contenido en el acuerdo </w:t>
      </w:r>
      <w:proofErr w:type="spellStart"/>
      <w:r w:rsidRPr="00926C6C">
        <w:rPr>
          <w:rFonts w:ascii="Museo 300" w:hAnsi="Museo 300"/>
          <w:b/>
          <w:bCs/>
          <w:sz w:val="16"/>
          <w:szCs w:val="16"/>
          <w:lang w:val="es-419"/>
        </w:rPr>
        <w:t>N.°</w:t>
      </w:r>
      <w:proofErr w:type="spellEnd"/>
      <w:r w:rsidRPr="00926C6C">
        <w:rPr>
          <w:rFonts w:ascii="Museo 300" w:hAnsi="Museo 300"/>
          <w:b/>
          <w:bCs/>
          <w:sz w:val="16"/>
          <w:szCs w:val="16"/>
          <w:lang w:val="es-419"/>
        </w:rPr>
        <w:t xml:space="preserve"> 283-E-2011</w:t>
      </w:r>
      <w:r w:rsidRPr="00926C6C">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73B64A02" w14:textId="14133FE3" w:rsidR="00926C6C" w:rsidRPr="00926C6C" w:rsidRDefault="00926C6C" w:rsidP="00926C6C">
      <w:pPr>
        <w:numPr>
          <w:ilvl w:val="0"/>
          <w:numId w:val="8"/>
        </w:numPr>
        <w:ind w:right="709"/>
        <w:jc w:val="both"/>
        <w:rPr>
          <w:rFonts w:ascii="Museo 300" w:hAnsi="Museo 300"/>
          <w:bCs/>
          <w:sz w:val="16"/>
          <w:szCs w:val="16"/>
          <w:lang w:val="es-419"/>
        </w:rPr>
      </w:pPr>
      <w:r w:rsidRPr="00926C6C">
        <w:rPr>
          <w:rFonts w:ascii="Museo 300" w:hAnsi="Museo 300"/>
          <w:sz w:val="16"/>
          <w:szCs w:val="16"/>
          <w:lang w:val="es-419"/>
        </w:rPr>
        <w:t xml:space="preserve">El </w:t>
      </w:r>
      <w:r w:rsidRPr="00926C6C">
        <w:rPr>
          <w:rFonts w:ascii="Museo 300" w:hAnsi="Museo 300"/>
          <w:b/>
          <w:bCs/>
          <w:sz w:val="16"/>
          <w:szCs w:val="16"/>
          <w:lang w:val="es-419"/>
        </w:rPr>
        <w:t>censo de carga instalada</w:t>
      </w:r>
      <w:r w:rsidRPr="00926C6C">
        <w:rPr>
          <w:rFonts w:ascii="Museo 300" w:hAnsi="Museo 300"/>
          <w:sz w:val="16"/>
          <w:szCs w:val="16"/>
          <w:lang w:val="es-419"/>
        </w:rPr>
        <w:t xml:space="preserve"> en el inmueble del suministro con </w:t>
      </w:r>
      <w:r w:rsidRPr="00926C6C">
        <w:rPr>
          <w:rFonts w:ascii="Museo 300" w:hAnsi="Museo 300"/>
          <w:b/>
          <w:bCs/>
          <w:sz w:val="16"/>
          <w:szCs w:val="16"/>
          <w:lang w:val="es-419"/>
        </w:rPr>
        <w:t xml:space="preserve">NIC </w:t>
      </w:r>
      <w:r w:rsidR="00432E74">
        <w:rPr>
          <w:rFonts w:ascii="Museo 300" w:hAnsi="Museo 300"/>
          <w:b/>
          <w:bCs/>
          <w:sz w:val="16"/>
          <w:szCs w:val="16"/>
          <w:lang w:val="es-419"/>
        </w:rPr>
        <w:t>xxx</w:t>
      </w:r>
      <w:r w:rsidRPr="00926C6C">
        <w:rPr>
          <w:rFonts w:ascii="Museo 300" w:hAnsi="Museo 300"/>
          <w:sz w:val="16"/>
          <w:szCs w:val="16"/>
          <w:lang w:val="es-419"/>
        </w:rPr>
        <w:t xml:space="preserve">, dato que permitió establecer un consumo promedio mensual de </w:t>
      </w:r>
      <w:r w:rsidRPr="00926C6C">
        <w:rPr>
          <w:rFonts w:ascii="Museo 300" w:hAnsi="Museo 300"/>
          <w:b/>
          <w:bCs/>
          <w:sz w:val="16"/>
          <w:szCs w:val="16"/>
          <w:lang w:val="es-419"/>
        </w:rPr>
        <w:t>100 kWh</w:t>
      </w:r>
      <w:r w:rsidRPr="00926C6C">
        <w:rPr>
          <w:rFonts w:ascii="Museo 300" w:hAnsi="Museo 300"/>
          <w:sz w:val="16"/>
          <w:szCs w:val="16"/>
          <w:lang w:val="es-419"/>
        </w:rPr>
        <w:t>.</w:t>
      </w:r>
    </w:p>
    <w:p w14:paraId="09ADF937" w14:textId="77777777" w:rsidR="00926C6C" w:rsidRPr="00926C6C" w:rsidRDefault="00926C6C" w:rsidP="00926C6C">
      <w:pPr>
        <w:numPr>
          <w:ilvl w:val="0"/>
          <w:numId w:val="8"/>
        </w:numPr>
        <w:ind w:right="709"/>
        <w:jc w:val="both"/>
        <w:rPr>
          <w:rFonts w:ascii="Museo 300" w:hAnsi="Museo 300"/>
          <w:sz w:val="16"/>
          <w:szCs w:val="16"/>
          <w:lang w:val="es-419"/>
        </w:rPr>
      </w:pPr>
      <w:r w:rsidRPr="00926C6C">
        <w:rPr>
          <w:rFonts w:ascii="Museo 300" w:hAnsi="Museo 300"/>
          <w:sz w:val="16"/>
          <w:szCs w:val="16"/>
          <w:lang w:val="es-419"/>
        </w:rPr>
        <w:t xml:space="preserve">El período por recuperar por parte de la empresa distribuidora, por una energía consumida y no facturada, se determina que es de </w:t>
      </w:r>
      <w:r w:rsidRPr="00926C6C">
        <w:rPr>
          <w:rFonts w:ascii="Museo 300" w:hAnsi="Museo 300"/>
          <w:b/>
          <w:bCs/>
          <w:sz w:val="16"/>
          <w:szCs w:val="16"/>
          <w:lang w:val="es-419"/>
        </w:rPr>
        <w:t>180 días</w:t>
      </w:r>
      <w:r w:rsidRPr="00926C6C">
        <w:rPr>
          <w:rFonts w:ascii="Museo 300" w:hAnsi="Museo 300"/>
          <w:sz w:val="16"/>
          <w:szCs w:val="16"/>
          <w:lang w:val="es-419"/>
        </w:rPr>
        <w:t>, relativo al período del 2 de septiembre de 2022 al 1 de marzo de 2023.</w:t>
      </w:r>
    </w:p>
    <w:p w14:paraId="5D1E9CFF" w14:textId="77777777" w:rsidR="00926C6C" w:rsidRPr="00926C6C" w:rsidRDefault="00926C6C" w:rsidP="00926C6C">
      <w:pPr>
        <w:numPr>
          <w:ilvl w:val="0"/>
          <w:numId w:val="8"/>
        </w:numPr>
        <w:ind w:right="709"/>
        <w:jc w:val="both"/>
        <w:rPr>
          <w:rFonts w:ascii="Museo 300" w:hAnsi="Museo 300"/>
          <w:sz w:val="16"/>
          <w:szCs w:val="16"/>
          <w:lang w:val="es-419"/>
        </w:rPr>
      </w:pPr>
      <w:r w:rsidRPr="00926C6C">
        <w:rPr>
          <w:rFonts w:ascii="Museo 300" w:hAnsi="Museo 300"/>
          <w:sz w:val="16"/>
          <w:szCs w:val="16"/>
          <w:lang w:val="es-419"/>
        </w:rPr>
        <w:t xml:space="preserve">En el período de recuperación antes citado la sociedad AES CLESA ya facturó un consumo de energía de </w:t>
      </w:r>
      <w:r w:rsidRPr="00926C6C">
        <w:rPr>
          <w:rFonts w:ascii="Museo 300" w:hAnsi="Museo 300"/>
          <w:b/>
          <w:bCs/>
          <w:sz w:val="16"/>
          <w:szCs w:val="16"/>
          <w:lang w:val="es-419"/>
        </w:rPr>
        <w:t>355 kWh</w:t>
      </w:r>
      <w:r w:rsidRPr="00926C6C">
        <w:rPr>
          <w:rFonts w:ascii="Museo 300" w:hAnsi="Museo 300"/>
          <w:sz w:val="16"/>
          <w:szCs w:val="16"/>
          <w:lang w:val="es-419"/>
        </w:rPr>
        <w:t>.</w:t>
      </w:r>
    </w:p>
    <w:p w14:paraId="1ACF8ADA" w14:textId="3B573A00" w:rsidR="00493B79" w:rsidRPr="00493B79" w:rsidRDefault="00926C6C" w:rsidP="00926C6C">
      <w:pPr>
        <w:ind w:left="709" w:right="709"/>
        <w:jc w:val="both"/>
        <w:rPr>
          <w:rFonts w:ascii="Museo 300" w:hAnsi="Museo 300"/>
          <w:sz w:val="16"/>
          <w:szCs w:val="16"/>
          <w:lang w:val="es-419"/>
        </w:rPr>
      </w:pPr>
      <w:r w:rsidRPr="00926C6C">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26C6C">
        <w:rPr>
          <w:rFonts w:ascii="Museo 300" w:hAnsi="Museo 300"/>
          <w:b/>
          <w:bCs/>
          <w:sz w:val="16"/>
          <w:szCs w:val="16"/>
          <w:lang w:val="es-419"/>
        </w:rPr>
        <w:t>245 kWh</w:t>
      </w:r>
      <w:r w:rsidRPr="00926C6C">
        <w:rPr>
          <w:rFonts w:ascii="Museo 300" w:hAnsi="Museo 300"/>
          <w:sz w:val="16"/>
          <w:szCs w:val="16"/>
          <w:lang w:val="es-419"/>
        </w:rPr>
        <w:t>, el cual asciende a la cantidad de</w:t>
      </w:r>
      <w:r w:rsidRPr="00926C6C">
        <w:rPr>
          <w:rFonts w:ascii="Museo 300" w:hAnsi="Museo 300"/>
          <w:b/>
          <w:bCs/>
          <w:sz w:val="16"/>
          <w:szCs w:val="16"/>
          <w:lang w:val="es-419"/>
        </w:rPr>
        <w:t xml:space="preserve"> sesenta y tres 80/100 dólares de los Estados Unidos de América (USD 63.80), IVA incluido</w:t>
      </w:r>
      <w:r w:rsidRPr="00926C6C">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156A77D" w14:textId="64F87574" w:rsidR="00926C6C" w:rsidRPr="00926C6C" w:rsidRDefault="00926C6C" w:rsidP="00926C6C">
      <w:pPr>
        <w:pStyle w:val="Prrafodelista"/>
        <w:numPr>
          <w:ilvl w:val="0"/>
          <w:numId w:val="7"/>
        </w:numPr>
        <w:spacing w:after="200"/>
        <w:ind w:left="1418" w:right="708"/>
        <w:jc w:val="both"/>
        <w:textAlignment w:val="auto"/>
        <w:rPr>
          <w:rFonts w:ascii="Museo 300" w:hAnsi="Museo 300"/>
          <w:sz w:val="16"/>
          <w:szCs w:val="16"/>
          <w:lang w:val="es-419"/>
        </w:rPr>
      </w:pPr>
      <w:r w:rsidRPr="00926C6C">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926C6C">
        <w:rPr>
          <w:rFonts w:ascii="Museo 300" w:eastAsia="Museo Sans 300" w:hAnsi="Museo 300" w:cs="Museo Sans 300"/>
          <w:b/>
          <w:bCs/>
          <w:sz w:val="16"/>
          <w:szCs w:val="16"/>
          <w:lang w:val="es-419"/>
        </w:rPr>
        <w:t xml:space="preserve">NIC </w:t>
      </w:r>
      <w:r w:rsidR="00432E74">
        <w:rPr>
          <w:rFonts w:ascii="Museo 300" w:eastAsia="Museo Sans 300" w:hAnsi="Museo 300" w:cs="Museo Sans 300"/>
          <w:b/>
          <w:bCs/>
          <w:sz w:val="16"/>
          <w:szCs w:val="16"/>
          <w:lang w:val="es-419"/>
        </w:rPr>
        <w:t>xxx</w:t>
      </w:r>
      <w:r w:rsidRPr="00926C6C">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40643E14" w14:textId="77777777" w:rsidR="00926C6C" w:rsidRPr="00191B26" w:rsidRDefault="00926C6C" w:rsidP="00926C6C">
      <w:pPr>
        <w:pStyle w:val="Prrafodelista"/>
        <w:numPr>
          <w:ilvl w:val="0"/>
          <w:numId w:val="7"/>
        </w:numPr>
        <w:spacing w:after="200"/>
        <w:ind w:left="1418" w:right="708"/>
        <w:jc w:val="both"/>
        <w:textAlignment w:val="auto"/>
        <w:rPr>
          <w:rFonts w:ascii="Museo 300" w:hAnsi="Museo 300"/>
          <w:sz w:val="16"/>
          <w:szCs w:val="16"/>
          <w:lang w:val="es-419"/>
        </w:rPr>
      </w:pPr>
      <w:r w:rsidRPr="00926C6C">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926C6C">
        <w:rPr>
          <w:rFonts w:ascii="Museo 300" w:eastAsia="Museo Sans 300" w:hAnsi="Museo 300" w:cs="Museo Sans 300"/>
          <w:b/>
          <w:bCs/>
          <w:sz w:val="16"/>
          <w:szCs w:val="16"/>
          <w:lang w:val="es-419"/>
        </w:rPr>
        <w:t>cuatrocientos cuarenta y cinco 14/100 dólares de los Estados Unidos de América (USD 445.14), IVA incluido</w:t>
      </w:r>
      <w:r w:rsidRPr="00926C6C">
        <w:rPr>
          <w:rFonts w:ascii="Museo 300" w:hAnsi="Museo 300" w:cs="Arial"/>
          <w:sz w:val="16"/>
          <w:szCs w:val="16"/>
          <w:lang w:val="es-419"/>
        </w:rPr>
        <w:t xml:space="preserve">, correspondiente al consumo de </w:t>
      </w:r>
      <w:r w:rsidRPr="00926C6C">
        <w:rPr>
          <w:rFonts w:ascii="Museo 300" w:hAnsi="Museo 300" w:cs="Arial"/>
          <w:b/>
          <w:bCs/>
          <w:sz w:val="16"/>
          <w:szCs w:val="16"/>
          <w:lang w:val="es-419"/>
        </w:rPr>
        <w:t>1,609 kWh</w:t>
      </w:r>
      <w:r w:rsidRPr="00926C6C">
        <w:rPr>
          <w:rFonts w:ascii="Museo 300" w:hAnsi="Museo 300" w:cs="Arial"/>
          <w:sz w:val="16"/>
          <w:szCs w:val="16"/>
          <w:lang w:val="es-419"/>
        </w:rPr>
        <w:t xml:space="preserve">, asociado al período comprendido entre el 2 de </w:t>
      </w:r>
      <w:r w:rsidRPr="00191B26">
        <w:rPr>
          <w:rFonts w:ascii="Museo 300" w:hAnsi="Museo 300" w:cs="Arial"/>
          <w:sz w:val="16"/>
          <w:szCs w:val="16"/>
          <w:lang w:val="es-419"/>
        </w:rPr>
        <w:t>septiembre de 2022 al 1 de marzo de 2023.</w:t>
      </w:r>
    </w:p>
    <w:p w14:paraId="4BAB16C4" w14:textId="194D4578" w:rsidR="00562498" w:rsidRPr="00191B26" w:rsidRDefault="00926C6C" w:rsidP="00926C6C">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191B26">
        <w:rPr>
          <w:rFonts w:ascii="Museo 300" w:eastAsia="Museo Sans 300" w:hAnsi="Museo 300" w:cs="Museo Sans 300"/>
          <w:sz w:val="16"/>
          <w:szCs w:val="16"/>
          <w:lang w:val="es-419"/>
        </w:rPr>
        <w:t xml:space="preserve">De acuerdo con el recálculo que el CAU ha efectuado, la sociedad AES CLESA debe cobrar la cantidad de </w:t>
      </w:r>
      <w:r w:rsidRPr="00191B26">
        <w:rPr>
          <w:rFonts w:ascii="Museo 300" w:hAnsi="Museo 300" w:cs="Arial"/>
          <w:b/>
          <w:bCs/>
          <w:sz w:val="16"/>
          <w:szCs w:val="16"/>
          <w:lang w:val="es-419"/>
        </w:rPr>
        <w:t>sesenta y tres 80/100 dólares de los Estados Unidos de América (USD 63.80), IVA incluido</w:t>
      </w:r>
      <w:r w:rsidRPr="00191B26">
        <w:rPr>
          <w:rFonts w:ascii="Museo 300" w:hAnsi="Museo 300" w:cs="Arial"/>
          <w:sz w:val="16"/>
          <w:szCs w:val="16"/>
          <w:lang w:val="es-419"/>
        </w:rPr>
        <w:t>,</w:t>
      </w:r>
      <w:r w:rsidRPr="00191B26">
        <w:rPr>
          <w:rFonts w:ascii="Museo 300" w:eastAsia="Museo Sans 300" w:hAnsi="Museo 300" w:cs="Museo Sans 300"/>
          <w:sz w:val="16"/>
          <w:szCs w:val="16"/>
          <w:lang w:val="es-419"/>
        </w:rPr>
        <w:t xml:space="preserve"> en concepto de energía consumida y no facturada de </w:t>
      </w:r>
      <w:r w:rsidRPr="00191B26">
        <w:rPr>
          <w:rFonts w:ascii="Museo 300" w:hAnsi="Museo 300" w:cs="Arial"/>
          <w:b/>
          <w:bCs/>
          <w:sz w:val="16"/>
          <w:szCs w:val="16"/>
          <w:lang w:val="es-419"/>
        </w:rPr>
        <w:t xml:space="preserve">245 </w:t>
      </w:r>
      <w:r w:rsidRPr="00191B26">
        <w:rPr>
          <w:rFonts w:ascii="Museo 300" w:eastAsia="Museo Sans 300" w:hAnsi="Museo 300" w:cs="Museo Sans 300"/>
          <w:b/>
          <w:bCs/>
          <w:sz w:val="16"/>
          <w:szCs w:val="16"/>
          <w:lang w:val="es-419"/>
        </w:rPr>
        <w:t>kWh</w:t>
      </w:r>
      <w:r w:rsidRPr="00191B26">
        <w:rPr>
          <w:rFonts w:ascii="Museo 300" w:eastAsia="Museo Sans 300" w:hAnsi="Museo 300" w:cs="Museo Sans 300"/>
          <w:sz w:val="16"/>
          <w:szCs w:val="16"/>
          <w:lang w:val="es-419"/>
        </w:rPr>
        <w:t>,</w:t>
      </w:r>
      <w:r w:rsidRPr="00191B26">
        <w:rPr>
          <w:rFonts w:ascii="Museo 300" w:eastAsia="Museo Sans 300" w:hAnsi="Museo 300" w:cs="Museo Sans 300"/>
          <w:b/>
          <w:bCs/>
          <w:sz w:val="16"/>
          <w:szCs w:val="16"/>
          <w:lang w:val="es-419"/>
        </w:rPr>
        <w:t xml:space="preserve"> </w:t>
      </w:r>
      <w:r w:rsidRPr="00191B26">
        <w:rPr>
          <w:rFonts w:ascii="Museo 300" w:eastAsia="Museo Sans 300" w:hAnsi="Museo 300" w:cs="Museo Sans 300"/>
          <w:sz w:val="16"/>
          <w:szCs w:val="16"/>
          <w:lang w:val="es-419"/>
        </w:rPr>
        <w:t xml:space="preserve">correspondiente al período antes citado, </w:t>
      </w:r>
      <w:r w:rsidRPr="00191B26">
        <w:rPr>
          <w:rFonts w:ascii="Museo 300" w:eastAsia="Museo Sans 300" w:hAnsi="Museo 300" w:cs="Museo Sans 300"/>
          <w:b/>
          <w:bCs/>
          <w:sz w:val="16"/>
          <w:szCs w:val="16"/>
          <w:lang w:val="es-419"/>
        </w:rPr>
        <w:t>más los respectivos intereses</w:t>
      </w:r>
      <w:r w:rsidRPr="00191B26">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2023. </w:t>
      </w:r>
      <w:r w:rsidR="00562498" w:rsidRPr="00191B26">
        <w:rPr>
          <w:rFonts w:ascii="Museo 300" w:eastAsia="Arial" w:hAnsi="Museo 300"/>
          <w:color w:val="000000" w:themeColor="text1"/>
          <w:sz w:val="16"/>
          <w:szCs w:val="16"/>
        </w:rPr>
        <w:t>[…]</w:t>
      </w:r>
      <w:r w:rsidR="00914F6D" w:rsidRPr="00191B2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24F0862"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92161">
        <w:rPr>
          <w:rFonts w:ascii="Museo Sans 300" w:hAnsi="Museo Sans 300"/>
          <w:sz w:val="20"/>
          <w:szCs w:val="20"/>
        </w:rPr>
        <w:t>E-0355</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92161">
        <w:rPr>
          <w:rFonts w:ascii="Museo Sans 300" w:hAnsi="Museo Sans 300"/>
          <w:sz w:val="20"/>
          <w:szCs w:val="20"/>
        </w:rPr>
        <w:t>IT-0170</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0358DB47"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w:t>
      </w:r>
      <w:r w:rsidR="00A03861">
        <w:rPr>
          <w:rFonts w:ascii="Museo Sans 300" w:hAnsi="Museo Sans 300" w:cs="Segoe UI"/>
          <w:sz w:val="20"/>
          <w:szCs w:val="20"/>
        </w:rPr>
        <w:t>l</w:t>
      </w:r>
      <w:r>
        <w:rPr>
          <w:rFonts w:ascii="Museo Sans 300" w:hAnsi="Museo Sans 300" w:cs="Segoe UI"/>
          <w:sz w:val="20"/>
          <w:szCs w:val="20"/>
        </w:rPr>
        <w:t xml:space="preserve"> usuari</w:t>
      </w:r>
      <w:r w:rsidR="00A03861">
        <w:rPr>
          <w:rFonts w:ascii="Museo Sans 300" w:hAnsi="Museo Sans 300" w:cs="Segoe UI"/>
          <w:sz w:val="20"/>
          <w:szCs w:val="20"/>
        </w:rPr>
        <w:t>o</w:t>
      </w:r>
      <w:r w:rsidRPr="00B2216A">
        <w:rPr>
          <w:rFonts w:ascii="Museo Sans 300" w:hAnsi="Museo Sans 300" w:cs="Segoe UI"/>
          <w:sz w:val="20"/>
          <w:szCs w:val="20"/>
        </w:rPr>
        <w:t xml:space="preserve"> los días</w:t>
      </w:r>
      <w:r>
        <w:rPr>
          <w:rFonts w:ascii="Museo Sans 300" w:hAnsi="Museo Sans 300" w:cs="Segoe UI"/>
          <w:sz w:val="20"/>
          <w:szCs w:val="20"/>
        </w:rPr>
        <w:t xml:space="preserve"> </w:t>
      </w:r>
      <w:r w:rsidR="00191B26">
        <w:rPr>
          <w:rFonts w:ascii="Museo Sans 300" w:hAnsi="Museo Sans 300" w:cs="Segoe UI"/>
          <w:sz w:val="20"/>
          <w:szCs w:val="20"/>
        </w:rPr>
        <w:t xml:space="preserve">veintiséis </w:t>
      </w:r>
      <w:r w:rsidR="00307125">
        <w:rPr>
          <w:rFonts w:ascii="Museo Sans 300" w:hAnsi="Museo Sans 300" w:cs="Segoe UI"/>
          <w:sz w:val="20"/>
          <w:szCs w:val="20"/>
        </w:rPr>
        <w:t>y veinti</w:t>
      </w:r>
      <w:r w:rsidR="00191B26">
        <w:rPr>
          <w:rFonts w:ascii="Museo Sans 300" w:hAnsi="Museo Sans 300" w:cs="Segoe UI"/>
          <w:sz w:val="20"/>
          <w:szCs w:val="20"/>
        </w:rPr>
        <w:t>siete</w:t>
      </w:r>
      <w:r w:rsidR="00307125">
        <w:rPr>
          <w:rFonts w:ascii="Museo Sans 300" w:hAnsi="Museo Sans 300" w:cs="Segoe UI"/>
          <w:sz w:val="20"/>
          <w:szCs w:val="20"/>
        </w:rPr>
        <w:t xml:space="preserve"> </w:t>
      </w:r>
      <w:r>
        <w:rPr>
          <w:rFonts w:ascii="Museo Sans 300" w:hAnsi="Museo Sans 300" w:cs="Segoe UI"/>
          <w:sz w:val="20"/>
          <w:szCs w:val="20"/>
        </w:rPr>
        <w:t xml:space="preserve">de </w:t>
      </w:r>
      <w:r w:rsidR="00191B26">
        <w:rPr>
          <w:rFonts w:ascii="Museo Sans 300" w:hAnsi="Museo Sans 300" w:cs="Segoe UI"/>
          <w:sz w:val="20"/>
          <w:szCs w:val="20"/>
        </w:rPr>
        <w:t>juni</w:t>
      </w:r>
      <w:r>
        <w:rPr>
          <w:rFonts w:ascii="Museo Sans 300" w:hAnsi="Museo Sans 300" w:cs="Segoe UI"/>
          <w:sz w:val="20"/>
          <w:szCs w:val="20"/>
        </w:rPr>
        <w:t>o de</w:t>
      </w:r>
      <w:r w:rsidR="000C224E">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sidR="00191B26">
        <w:rPr>
          <w:rFonts w:ascii="Museo Sans 300" w:hAnsi="Museo Sans 300" w:cs="Segoe UI"/>
          <w:sz w:val="20"/>
          <w:szCs w:val="20"/>
        </w:rPr>
        <w:t>diez y once de julio</w:t>
      </w:r>
      <w:r>
        <w:rPr>
          <w:rFonts w:ascii="Museo Sans 300" w:hAnsi="Museo Sans 300" w:cs="Segoe UI"/>
          <w:sz w:val="20"/>
          <w:szCs w:val="20"/>
        </w:rPr>
        <w:t xml:space="preserve"> de</w:t>
      </w:r>
      <w:r w:rsidR="0008773D">
        <w:rPr>
          <w:rFonts w:ascii="Museo Sans 300" w:hAnsi="Museo Sans 300" w:cs="Segoe UI"/>
          <w:sz w:val="20"/>
          <w:szCs w:val="20"/>
        </w:rPr>
        <w:t>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39146E4B" w:rsidR="00B058DA" w:rsidRPr="00F02D21" w:rsidRDefault="00CA0B55" w:rsidP="00D12BC7">
      <w:pPr>
        <w:tabs>
          <w:tab w:val="left" w:pos="426"/>
        </w:tabs>
        <w:spacing w:after="0" w:line="240" w:lineRule="auto"/>
        <w:ind w:left="426"/>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AE3420">
        <w:rPr>
          <w:rFonts w:ascii="Museo Sans 300" w:hAnsi="Museo Sans 300"/>
          <w:sz w:val="20"/>
          <w:szCs w:val="20"/>
        </w:rPr>
        <w:t>tres de julio</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r w:rsidR="00582392">
        <w:rPr>
          <w:rFonts w:ascii="Museo Sans 300" w:hAnsi="Museo Sans 300"/>
          <w:sz w:val="20"/>
          <w:szCs w:val="20"/>
        </w:rPr>
        <w:t>.</w:t>
      </w:r>
      <w:r w:rsidR="00E553CD" w:rsidRPr="00F02D21">
        <w:rPr>
          <w:rFonts w:ascii="Museo Sans 300" w:hAnsi="Museo Sans 300"/>
          <w:sz w:val="20"/>
          <w:szCs w:val="20"/>
        </w:rPr>
        <w:t>°</w:t>
      </w:r>
      <w:proofErr w:type="spellEnd"/>
      <w:r w:rsidR="00E553CD" w:rsidRPr="00F02D21">
        <w:rPr>
          <w:rFonts w:ascii="Museo Sans 300" w:hAnsi="Museo Sans 300"/>
          <w:sz w:val="20"/>
          <w:szCs w:val="20"/>
        </w:rPr>
        <w:t xml:space="preserve"> </w:t>
      </w:r>
      <w:r w:rsidR="00B92161">
        <w:rPr>
          <w:rFonts w:ascii="Museo Sans 300" w:hAnsi="Museo Sans 300"/>
          <w:sz w:val="20"/>
          <w:szCs w:val="20"/>
        </w:rPr>
        <w:t>IT-0170</w:t>
      </w:r>
      <w:r w:rsidR="002248A4" w:rsidRPr="00F02D21">
        <w:rPr>
          <w:rFonts w:ascii="Museo Sans 300" w:hAnsi="Museo Sans 300"/>
          <w:sz w:val="20"/>
          <w:szCs w:val="20"/>
        </w:rPr>
        <w:t>-CAU-23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AE3420">
        <w:rPr>
          <w:rFonts w:ascii="Museo Sans 300" w:hAnsi="Museo Sans 300"/>
          <w:sz w:val="20"/>
          <w:szCs w:val="20"/>
        </w:rPr>
        <w:t>DOSCIENTOS CUARENTA Y TRES 00/100 DÓLARES DE LOS ESTADOS UNIDOS DE AMÉRICA (USD 243.00)</w:t>
      </w:r>
      <w:r w:rsidR="00D734E3" w:rsidRPr="00F02D21">
        <w:rPr>
          <w:rFonts w:ascii="Museo Sans 300" w:hAnsi="Museo Sans 300"/>
          <w:sz w:val="20"/>
          <w:szCs w:val="20"/>
        </w:rPr>
        <w:t xml:space="preserve">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5667178F" w:rsidR="006325A9" w:rsidRP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171EFB">
        <w:rPr>
          <w:rFonts w:ascii="Museo Sans 300" w:hAnsi="Museo Sans 300"/>
          <w:sz w:val="20"/>
          <w:szCs w:val="20"/>
        </w:rPr>
        <w:t>el</w:t>
      </w:r>
      <w:r w:rsidR="00892915" w:rsidRPr="006325A9">
        <w:rPr>
          <w:rFonts w:ascii="Museo Sans 300" w:hAnsi="Museo Sans 300"/>
          <w:sz w:val="20"/>
          <w:szCs w:val="20"/>
        </w:rPr>
        <w:t xml:space="preserve"> usuari</w:t>
      </w:r>
      <w:r w:rsidR="00171EFB">
        <w:rPr>
          <w:rFonts w:ascii="Museo Sans 300" w:hAnsi="Museo Sans 300"/>
          <w:sz w:val="20"/>
          <w:szCs w:val="20"/>
        </w:rPr>
        <w:t>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04E67C27" w14:textId="77777777" w:rsidR="005C5F13" w:rsidRDefault="005C5F13"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2924D25" w14:textId="77777777" w:rsidR="000F2228" w:rsidRDefault="000F2228"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B525EFA" w14:textId="6BD79E97" w:rsidR="00AE3420"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B61729E" w14:textId="77777777" w:rsidR="000F2228" w:rsidRDefault="000F222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F5EE937" w14:textId="77777777"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C184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00840ACE">
        <w:rPr>
          <w:rFonts w:ascii="Museo Sans 500" w:eastAsia="Arial" w:hAnsi="Museo Sans 500" w:cs="Times New Roman"/>
          <w:b/>
          <w:bCs/>
          <w:sz w:val="20"/>
          <w:szCs w:val="20"/>
        </w:rPr>
        <w:t xml:space="preserve">Irregular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03AE42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92161">
        <w:rPr>
          <w:rFonts w:ascii="Museo Sans 300" w:hAnsi="Museo Sans 300" w:cs="Times New Roman"/>
          <w:sz w:val="20"/>
          <w:szCs w:val="20"/>
        </w:rPr>
        <w:t>IT-0170</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E64C07F" w14:textId="5CA7410E" w:rsidR="00233864" w:rsidRDefault="00C34300" w:rsidP="0023386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AE3420" w:rsidRPr="00AE3420">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233864">
        <w:rPr>
          <w:rFonts w:ascii="Museo 300" w:hAnsi="Museo 300"/>
          <w:sz w:val="16"/>
          <w:szCs w:val="16"/>
          <w:lang w:val="es-419"/>
        </w:rPr>
        <w:t xml:space="preserve"> </w:t>
      </w:r>
      <w:r w:rsidR="00C072B4">
        <w:rPr>
          <w:rFonts w:ascii="Museo 300" w:hAnsi="Museo 300"/>
          <w:sz w:val="16"/>
          <w:szCs w:val="16"/>
          <w:lang w:val="es-419"/>
        </w:rPr>
        <w:t>(…)</w:t>
      </w:r>
      <w:bookmarkEnd w:id="4"/>
      <w:bookmarkEnd w:id="5"/>
    </w:p>
    <w:p w14:paraId="0786F662" w14:textId="10C38C24" w:rsidR="00AE3420" w:rsidRPr="00B04701" w:rsidRDefault="00AE3420" w:rsidP="00AE342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B04701">
        <w:rPr>
          <w:rFonts w:ascii="Museo 300" w:eastAsia="SimSun" w:hAnsi="Museo 300"/>
          <w:color w:val="000000" w:themeColor="text1"/>
          <w:spacing w:val="-5"/>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el conductor estaba conectado a la acometida de servicio eléctrico (fuente) y que la trayectoria de éste era hacia el interior del inmueble del usuario, pues en el vídeo se observa que se dirige al interior de la vivienda oculto tras tubo galvanizado, por lo que se concluye que la citada línea adicional estaba disponible para su uso sin que su carga fuera registrada por el medidor </w:t>
      </w:r>
      <w:proofErr w:type="spellStart"/>
      <w:r w:rsidRPr="00B04701">
        <w:rPr>
          <w:rFonts w:ascii="Museo 300" w:eastAsia="SimSun" w:hAnsi="Museo 300"/>
          <w:b/>
          <w:bCs/>
          <w:color w:val="000000" w:themeColor="text1"/>
          <w:spacing w:val="-5"/>
          <w:sz w:val="16"/>
          <w:szCs w:val="16"/>
          <w:lang w:val="es-419"/>
        </w:rPr>
        <w:t>n.°</w:t>
      </w:r>
      <w:proofErr w:type="spellEnd"/>
      <w:r w:rsidRPr="00B04701">
        <w:rPr>
          <w:rFonts w:ascii="Museo 300" w:eastAsia="SimSun" w:hAnsi="Museo 300"/>
          <w:b/>
          <w:bCs/>
          <w:color w:val="000000" w:themeColor="text1"/>
          <w:spacing w:val="-5"/>
          <w:sz w:val="16"/>
          <w:szCs w:val="16"/>
          <w:lang w:val="es-419"/>
        </w:rPr>
        <w:t xml:space="preserve"> </w:t>
      </w:r>
      <w:r w:rsidR="00C36CDB">
        <w:rPr>
          <w:rFonts w:ascii="Museo 300" w:eastAsia="SimSun" w:hAnsi="Museo 300"/>
          <w:b/>
          <w:bCs/>
          <w:color w:val="000000" w:themeColor="text1"/>
          <w:spacing w:val="-5"/>
          <w:sz w:val="16"/>
          <w:szCs w:val="16"/>
          <w:lang w:val="es-419"/>
        </w:rPr>
        <w:t>xxx</w:t>
      </w:r>
      <w:r w:rsidRPr="00B04701">
        <w:rPr>
          <w:rFonts w:ascii="Museo 300" w:eastAsia="SimSun" w:hAnsi="Museo 300"/>
          <w:color w:val="000000" w:themeColor="text1"/>
          <w:spacing w:val="-5"/>
          <w:sz w:val="16"/>
          <w:szCs w:val="16"/>
          <w:lang w:val="es-419"/>
        </w:rPr>
        <w:t>.</w:t>
      </w:r>
    </w:p>
    <w:p w14:paraId="4DC82805" w14:textId="3189E2B0" w:rsidR="00C34300" w:rsidRPr="00AE3420" w:rsidRDefault="00AE3420" w:rsidP="00AE342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B04701">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20ABAC7A" w14:textId="77777777" w:rsidR="00AE3420" w:rsidRPr="00B04701" w:rsidRDefault="00C072B4" w:rsidP="00AE3420">
      <w:pPr>
        <w:ind w:left="709"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r w:rsidR="00AE3420" w:rsidRPr="00B04701">
        <w:rPr>
          <w:rFonts w:ascii="Museo 300" w:hAnsi="Museo 300"/>
          <w:sz w:val="16"/>
          <w:szCs w:val="16"/>
          <w:lang w:val="es-419"/>
        </w:rPr>
        <w:t>es 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p>
    <w:p w14:paraId="2485BB2C" w14:textId="75049371" w:rsidR="00C072B4" w:rsidRPr="00065B8E" w:rsidRDefault="00AE3420" w:rsidP="00AE3420">
      <w:pPr>
        <w:ind w:left="709" w:right="709"/>
        <w:jc w:val="both"/>
        <w:rPr>
          <w:rFonts w:ascii="Museo 300" w:hAnsi="Museo 300"/>
          <w:sz w:val="16"/>
          <w:szCs w:val="16"/>
          <w:lang w:val="es-419"/>
        </w:rPr>
      </w:pPr>
      <w:r w:rsidRPr="00B04701">
        <w:rPr>
          <w:rFonts w:ascii="Museo 300" w:hAnsi="Museo 300"/>
          <w:sz w:val="16"/>
          <w:szCs w:val="16"/>
          <w:lang w:val="es-419"/>
        </w:rPr>
        <w:t>Asimismo, respecto a lo mencionado por el usuario que la línea adicional no se encontraba en uso, es preciso mencionar que a pesar de que las corrientes instantáneas tomadas por la empresa distribuidora muestran inconsistencias y que en el momento de la inspección realizada por el personal del CAU se encontraba desconectada, es indudable el hecho de que había una conexión directa antes del equipo de medición, hecho que por sí solo constituye una condición irregular, por lo que se concluye que al no existir otras pruebas de descargo por parte del usuario, ésta estaba disponible para su uso y en un determinado momento se consumió energía en ella sin ser registrada por el equipo de medición.</w:t>
      </w:r>
      <w:r w:rsidRPr="00AE3420">
        <w:rPr>
          <w:rFonts w:ascii="Museo 300" w:hAnsi="Museo 300"/>
          <w:sz w:val="16"/>
          <w:szCs w:val="16"/>
          <w:lang w:val="es-419"/>
        </w:rPr>
        <w:t xml:space="preserve"> </w:t>
      </w:r>
      <w:r w:rsidR="00C072B4">
        <w:rPr>
          <w:rFonts w:ascii="Museo 300" w:hAnsi="Museo 300"/>
          <w:sz w:val="16"/>
          <w:szCs w:val="16"/>
          <w:lang w:val="es-419"/>
        </w:rPr>
        <w:t>(…)</w:t>
      </w:r>
    </w:p>
    <w:p w14:paraId="7E4F2185" w14:textId="739E0CC2"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bookmarkStart w:id="6" w:name="_Hlk105830074"/>
      <w:r w:rsidRPr="00233864">
        <w:rPr>
          <w:rFonts w:ascii="Museo Sans 300" w:hAnsi="Museo Sans 300"/>
          <w:sz w:val="20"/>
          <w:szCs w:val="20"/>
          <w:shd w:val="clear" w:color="auto" w:fill="FFFFFF"/>
        </w:rPr>
        <w:t xml:space="preserve">Conforme lo anterior, el CAU concluyó en el informe técnico </w:t>
      </w:r>
      <w:proofErr w:type="spellStart"/>
      <w:r w:rsidRPr="00233864">
        <w:rPr>
          <w:rFonts w:ascii="Museo Sans 300" w:hAnsi="Museo Sans 300"/>
          <w:sz w:val="20"/>
          <w:szCs w:val="20"/>
          <w:shd w:val="clear" w:color="auto" w:fill="FFFFFF"/>
        </w:rPr>
        <w:t>N.°</w:t>
      </w:r>
      <w:proofErr w:type="spellEnd"/>
      <w:r w:rsidRPr="00233864">
        <w:rPr>
          <w:rFonts w:ascii="Museo Sans 300" w:hAnsi="Museo Sans 300"/>
          <w:sz w:val="20"/>
          <w:szCs w:val="20"/>
          <w:shd w:val="clear" w:color="auto" w:fill="FFFFFF"/>
        </w:rPr>
        <w:t xml:space="preserve"> </w:t>
      </w:r>
      <w:r w:rsidR="00B92161">
        <w:rPr>
          <w:rFonts w:ascii="Museo Sans 300" w:hAnsi="Museo Sans 300"/>
          <w:sz w:val="20"/>
          <w:szCs w:val="20"/>
          <w:shd w:val="clear" w:color="auto" w:fill="FFFFFF"/>
        </w:rPr>
        <w:t>IT-0170</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6"/>
      <w:r w:rsidR="00233864" w:rsidRPr="00233864">
        <w:rPr>
          <w:rFonts w:ascii="Museo Sans 300" w:hAnsi="Museo Sans 300"/>
          <w:sz w:val="20"/>
          <w:szCs w:val="20"/>
          <w:shd w:val="clear" w:color="auto" w:fill="FFFFFF"/>
        </w:rPr>
        <w:t>condición irregular</w:t>
      </w:r>
      <w:r w:rsidR="000E3836">
        <w:rPr>
          <w:rFonts w:ascii="Museo Sans 300" w:hAnsi="Museo Sans 300"/>
          <w:sz w:val="20"/>
          <w:szCs w:val="20"/>
          <w:shd w:val="clear" w:color="auto" w:fill="FFFFFF"/>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432E74">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233864" w:rsidRPr="00233864">
        <w:rPr>
          <w:rFonts w:ascii="Museo Sans 300" w:hAnsi="Museo Sans 300"/>
          <w:sz w:val="20"/>
          <w:szCs w:val="20"/>
          <w:shd w:val="clear" w:color="auto" w:fill="FFFFFF"/>
        </w:rPr>
        <w:t xml:space="preserve"> consistente en una línea </w:t>
      </w:r>
      <w:r w:rsidR="00481350">
        <w:rPr>
          <w:rFonts w:ascii="Museo Sans 300" w:hAnsi="Museo Sans 300"/>
          <w:sz w:val="20"/>
          <w:szCs w:val="20"/>
          <w:shd w:val="clear" w:color="auto" w:fill="FFFFFF"/>
        </w:rPr>
        <w:t xml:space="preserve">eléctrica </w:t>
      </w:r>
      <w:r w:rsidR="00233864" w:rsidRPr="00233864">
        <w:rPr>
          <w:rFonts w:ascii="Museo Sans 300" w:hAnsi="Museo Sans 300"/>
          <w:sz w:val="20"/>
          <w:szCs w:val="20"/>
          <w:shd w:val="clear" w:color="auto" w:fill="FFFFFF"/>
        </w:rPr>
        <w:t xml:space="preserve">conectada desde la </w:t>
      </w:r>
      <w:r w:rsidR="00AE3420">
        <w:rPr>
          <w:rFonts w:ascii="Museo Sans 300" w:hAnsi="Museo Sans 300"/>
          <w:sz w:val="20"/>
          <w:szCs w:val="20"/>
          <w:shd w:val="clear" w:color="auto" w:fill="FFFFFF"/>
        </w:rPr>
        <w:t>acometida</w:t>
      </w:r>
      <w:r w:rsidR="00DD665C" w:rsidRPr="00233864">
        <w:rPr>
          <w:rFonts w:ascii="Museo Sans 300" w:hAnsi="Museo Sans 300"/>
          <w:sz w:val="20"/>
          <w:szCs w:val="20"/>
          <w:shd w:val="clear" w:color="auto" w:fill="FFFFFF"/>
        </w:rPr>
        <w:t>, con el fin de consumir energía que no era registrada</w:t>
      </w:r>
      <w:r w:rsidR="00481350">
        <w:rPr>
          <w:rFonts w:ascii="Museo Sans 300" w:hAnsi="Museo Sans 300"/>
          <w:sz w:val="20"/>
          <w:szCs w:val="20"/>
          <w:shd w:val="clear" w:color="auto" w:fill="FFFFFF"/>
        </w:rPr>
        <w:t>.</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04F1BA2B" w:rsidR="00C511B1" w:rsidRPr="00233864"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B50BD2E" w14:textId="77777777" w:rsidR="00C13E37" w:rsidRDefault="00C13E37" w:rsidP="00C13E37">
      <w:pPr>
        <w:pStyle w:val="paragraph"/>
        <w:spacing w:before="0" w:after="0"/>
        <w:ind w:left="420"/>
        <w:jc w:val="both"/>
        <w:rPr>
          <w:rFonts w:ascii="Museo Sans 300" w:hAnsi="Museo Sans 300" w:cs="Segoe UI"/>
          <w:sz w:val="20"/>
          <w:szCs w:val="20"/>
        </w:rPr>
      </w:pPr>
      <w:r w:rsidRPr="00101809">
        <w:rPr>
          <w:rFonts w:ascii="Museo Sans 300" w:hAnsi="Museo Sans 300" w:cs="Segoe UI"/>
          <w:sz w:val="20"/>
          <w:szCs w:val="20"/>
          <w:lang w:val="es-ES" w:eastAsia="es-MX"/>
        </w:rPr>
        <w:t xml:space="preserve">De acuerdo con lo establecido en el informe técnico, el CAU </w:t>
      </w:r>
      <w:r w:rsidRPr="00294A1F">
        <w:rPr>
          <w:rFonts w:ascii="Museo Sans 300" w:hAnsi="Museo Sans 300" w:cs="Segoe UI"/>
          <w:sz w:val="20"/>
          <w:szCs w:val="20"/>
          <w:lang w:val="es-ES"/>
        </w:rPr>
        <w:t xml:space="preserve">no validó el cálculo de ENR </w:t>
      </w:r>
      <w:r w:rsidRPr="00294A1F">
        <w:rPr>
          <w:rFonts w:ascii="Museo Sans 300" w:hAnsi="Museo Sans 300" w:cs="Segoe UI"/>
          <w:color w:val="000000"/>
          <w:sz w:val="20"/>
          <w:szCs w:val="20"/>
        </w:rPr>
        <w:t xml:space="preserve">realizado por la distribuidora con base en </w:t>
      </w:r>
      <w:r>
        <w:rPr>
          <w:rFonts w:ascii="Museo Sans 300" w:hAnsi="Museo Sans 300" w:cs="Segoe UI"/>
          <w:color w:val="000000"/>
          <w:sz w:val="20"/>
          <w:szCs w:val="20"/>
        </w:rPr>
        <w:t xml:space="preserve">una lectura de </w:t>
      </w:r>
      <w:r w:rsidRPr="00294A1F">
        <w:rPr>
          <w:rFonts w:ascii="Museo Sans 300" w:hAnsi="Museo Sans 300" w:cs="Segoe UI"/>
          <w:color w:val="000000"/>
          <w:sz w:val="20"/>
          <w:szCs w:val="20"/>
        </w:rPr>
        <w:t xml:space="preserve">corriente instantánea, </w:t>
      </w:r>
      <w:r>
        <w:rPr>
          <w:rFonts w:ascii="Museo Sans 300" w:hAnsi="Museo Sans 300" w:cs="Segoe UI"/>
          <w:color w:val="000000"/>
          <w:sz w:val="20"/>
          <w:szCs w:val="20"/>
        </w:rPr>
        <w:t>por las razones siguientes:</w:t>
      </w:r>
      <w:r w:rsidRPr="00294A1F">
        <w:rPr>
          <w:rFonts w:ascii="Museo Sans 300" w:hAnsi="Museo Sans 300" w:cs="Segoe UI"/>
          <w:sz w:val="20"/>
          <w:szCs w:val="20"/>
        </w:rPr>
        <w:t> </w:t>
      </w:r>
    </w:p>
    <w:p w14:paraId="33764097" w14:textId="77777777" w:rsidR="00C13E37" w:rsidRDefault="00C13E37" w:rsidP="00C13E37">
      <w:pPr>
        <w:pStyle w:val="paragraph"/>
        <w:spacing w:before="0" w:after="0"/>
        <w:ind w:left="420"/>
        <w:jc w:val="both"/>
        <w:rPr>
          <w:rFonts w:ascii="Museo Sans 300" w:hAnsi="Museo Sans 300" w:cs="Segoe UI"/>
          <w:sz w:val="20"/>
          <w:szCs w:val="20"/>
        </w:rPr>
      </w:pPr>
    </w:p>
    <w:p w14:paraId="5A98A125" w14:textId="3A7C25E8" w:rsidR="00C13E37" w:rsidRPr="00CC242E" w:rsidRDefault="00C13E37" w:rsidP="00C13E37">
      <w:pPr>
        <w:numPr>
          <w:ilvl w:val="0"/>
          <w:numId w:val="11"/>
        </w:numPr>
        <w:tabs>
          <w:tab w:val="clear" w:pos="720"/>
        </w:tabs>
        <w:autoSpaceDE w:val="0"/>
        <w:spacing w:after="0" w:line="240" w:lineRule="auto"/>
        <w:ind w:left="993"/>
        <w:jc w:val="both"/>
        <w:rPr>
          <w:rFonts w:ascii="Segoe UI" w:hAnsi="Segoe UI" w:cs="Segoe UI"/>
          <w:sz w:val="18"/>
          <w:szCs w:val="18"/>
        </w:rPr>
      </w:pPr>
      <w:r w:rsidRPr="00CC242E">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Pr>
          <w:rFonts w:ascii="Museo Sans 300" w:hAnsi="Museo Sans 300" w:cs="Segoe UI"/>
          <w:sz w:val="20"/>
          <w:szCs w:val="20"/>
        </w:rPr>
        <w:t>5.32</w:t>
      </w:r>
      <w:r w:rsidRPr="00CC242E">
        <w:rPr>
          <w:rFonts w:ascii="Museo Sans 300" w:hAnsi="Museo Sans 300" w:cs="Segoe UI"/>
          <w:sz w:val="20"/>
          <w:szCs w:val="20"/>
        </w:rPr>
        <w:t xml:space="preserve"> amperios </w:t>
      </w:r>
      <w:r w:rsidRPr="00CC242E">
        <w:rPr>
          <w:rFonts w:ascii="Museo Sans 300" w:hAnsi="Museo Sans 300" w:cs="Segoe UI"/>
          <w:sz w:val="20"/>
          <w:szCs w:val="20"/>
          <w:shd w:val="clear" w:color="auto" w:fill="FFFFFF"/>
        </w:rPr>
        <w:t>por 14 horas diarias.</w:t>
      </w:r>
      <w:r w:rsidRPr="00CC242E">
        <w:rPr>
          <w:rFonts w:ascii="Cambria Math" w:hAnsi="Cambria Math" w:cs="Cambria Math"/>
          <w:sz w:val="20"/>
          <w:szCs w:val="20"/>
          <w:shd w:val="clear" w:color="auto" w:fill="FFFFFF"/>
        </w:rPr>
        <w:t> </w:t>
      </w:r>
    </w:p>
    <w:p w14:paraId="2C6ADC70" w14:textId="77777777" w:rsidR="00C13E37" w:rsidRDefault="00C13E37" w:rsidP="00C13E37">
      <w:pPr>
        <w:pStyle w:val="paragraph"/>
        <w:spacing w:before="0" w:after="0"/>
        <w:ind w:left="1068"/>
        <w:jc w:val="both"/>
        <w:rPr>
          <w:rFonts w:ascii="Segoe UI" w:hAnsi="Segoe UI" w:cs="Segoe UI"/>
          <w:sz w:val="18"/>
          <w:szCs w:val="18"/>
        </w:rPr>
      </w:pPr>
    </w:p>
    <w:p w14:paraId="3C39D750" w14:textId="2C4D466B" w:rsidR="00C13E37" w:rsidRDefault="00C13E37" w:rsidP="00C13E37">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las lecturas observadas en vídeo se midieron corrientes cercanas a cero amperios, lo que indica que la poca representatividad del valor utilizado. </w:t>
      </w:r>
    </w:p>
    <w:p w14:paraId="1205DF79" w14:textId="77777777" w:rsidR="00C13E37" w:rsidRDefault="00C13E37" w:rsidP="00C13E37">
      <w:pPr>
        <w:pStyle w:val="Prrafodelista"/>
        <w:rPr>
          <w:rFonts w:ascii="Museo Sans 300" w:hAnsi="Museo Sans 300"/>
          <w:color w:val="000000"/>
          <w:sz w:val="20"/>
          <w:szCs w:val="20"/>
          <w:shd w:val="clear" w:color="auto" w:fill="FFFFFF"/>
        </w:rPr>
      </w:pPr>
    </w:p>
    <w:p w14:paraId="1A977FEB" w14:textId="386E371A" w:rsidR="00C13E37" w:rsidRPr="00FB2292" w:rsidRDefault="00C13E37" w:rsidP="00C13E37">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utilizado no considera el factor de potencia de la corriente instantánea utilizada</w:t>
      </w:r>
      <w:r w:rsidRPr="00FB2292">
        <w:rPr>
          <w:rFonts w:ascii="Museo Sans 300" w:hAnsi="Museo Sans 300"/>
          <w:color w:val="000000"/>
          <w:sz w:val="20"/>
          <w:szCs w:val="20"/>
          <w:shd w:val="clear" w:color="auto" w:fill="FFFFFF"/>
        </w:rPr>
        <w:t>.</w:t>
      </w:r>
    </w:p>
    <w:p w14:paraId="68B22706"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58FFCA1" w14:textId="77777777"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0B4F91B" w14:textId="006549DE" w:rsidR="00460421" w:rsidRPr="00840ACE" w:rsidRDefault="00460421" w:rsidP="00C13E3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w:t>
      </w:r>
      <w:r w:rsidR="003F7632">
        <w:rPr>
          <w:rFonts w:ascii="Museo Sans 300" w:eastAsia="Times New Roman" w:hAnsi="Museo Sans 300" w:cs="Times New Roman"/>
          <w:sz w:val="20"/>
          <w:szCs w:val="20"/>
          <w:lang w:val="es-ES"/>
        </w:rPr>
        <w:t xml:space="preserve"> un consumo mensual de</w:t>
      </w:r>
      <w:r>
        <w:rPr>
          <w:rFonts w:ascii="Museo Sans 300" w:eastAsia="Times New Roman" w:hAnsi="Museo Sans 300" w:cs="Times New Roman"/>
          <w:sz w:val="20"/>
          <w:szCs w:val="20"/>
          <w:lang w:val="es-ES"/>
        </w:rPr>
        <w:t xml:space="preserve"> </w:t>
      </w:r>
      <w:r w:rsidR="00C13E37">
        <w:rPr>
          <w:rFonts w:ascii="Museo Sans 300" w:eastAsia="Times New Roman" w:hAnsi="Museo Sans 300" w:cs="Times New Roman"/>
          <w:sz w:val="20"/>
          <w:szCs w:val="20"/>
          <w:lang w:val="es-ES"/>
        </w:rPr>
        <w:t>100</w:t>
      </w:r>
      <w:r>
        <w:rPr>
          <w:rFonts w:ascii="Museo Sans 300" w:eastAsia="Times New Roman" w:hAnsi="Museo Sans 300" w:cs="Times New Roman"/>
          <w:sz w:val="20"/>
          <w:szCs w:val="20"/>
          <w:lang w:val="es-ES"/>
        </w:rPr>
        <w:t xml:space="preserve"> kWh.</w:t>
      </w:r>
    </w:p>
    <w:p w14:paraId="718725C0" w14:textId="77777777" w:rsidR="00840ACE" w:rsidRPr="00E37C82" w:rsidRDefault="00840ACE" w:rsidP="00840ACE">
      <w:pPr>
        <w:autoSpaceDE w:val="0"/>
        <w:spacing w:after="0" w:line="240" w:lineRule="auto"/>
        <w:ind w:left="993"/>
        <w:jc w:val="both"/>
        <w:rPr>
          <w:rFonts w:ascii="Museo Sans 300" w:eastAsia="Times New Roman" w:hAnsi="Museo Sans 300" w:cs="Times New Roman"/>
          <w:sz w:val="20"/>
          <w:szCs w:val="20"/>
        </w:rPr>
      </w:pPr>
    </w:p>
    <w:p w14:paraId="29C55A59" w14:textId="67533B9C" w:rsidR="00460421" w:rsidRPr="00A30F51" w:rsidRDefault="00460421" w:rsidP="00C13E3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C13E37">
        <w:rPr>
          <w:rFonts w:ascii="Museo Sans 300" w:eastAsia="Times New Roman" w:hAnsi="Museo Sans 300" w:cs="Times New Roman"/>
          <w:sz w:val="20"/>
          <w:szCs w:val="20"/>
          <w:lang w:val="es-ES"/>
        </w:rPr>
        <w:t>dos de septiembre</w:t>
      </w:r>
      <w:r>
        <w:rPr>
          <w:rFonts w:ascii="Museo Sans 300" w:eastAsia="Times New Roman" w:hAnsi="Museo Sans 300" w:cs="Times New Roman"/>
          <w:sz w:val="20"/>
          <w:szCs w:val="20"/>
          <w:lang w:val="es-ES"/>
        </w:rPr>
        <w:t xml:space="preserve"> del dos mil veintidós al </w:t>
      </w:r>
      <w:r w:rsidR="00C13E37">
        <w:rPr>
          <w:rFonts w:ascii="Museo Sans 300" w:eastAsia="Times New Roman" w:hAnsi="Museo Sans 300" w:cs="Times New Roman"/>
          <w:sz w:val="20"/>
          <w:szCs w:val="20"/>
          <w:lang w:val="es-ES"/>
        </w:rPr>
        <w:t>uno de marz</w:t>
      </w:r>
      <w:r>
        <w:rPr>
          <w:rFonts w:ascii="Museo Sans 300" w:eastAsia="Times New Roman" w:hAnsi="Museo Sans 300" w:cs="Times New Roman"/>
          <w:sz w:val="20"/>
          <w:szCs w:val="20"/>
          <w:lang w:val="es-ES"/>
        </w:rPr>
        <w:t>o del presente año.</w:t>
      </w:r>
    </w:p>
    <w:p w14:paraId="09AAE7AD" w14:textId="77777777" w:rsidR="00802CAE" w:rsidRDefault="00802CAE" w:rsidP="007327FE">
      <w:pPr>
        <w:autoSpaceDE w:val="0"/>
        <w:spacing w:after="0" w:line="240" w:lineRule="auto"/>
        <w:ind w:left="426"/>
        <w:jc w:val="both"/>
        <w:rPr>
          <w:rFonts w:ascii="Museo Sans 300" w:hAnsi="Museo Sans 300"/>
          <w:sz w:val="20"/>
          <w:szCs w:val="20"/>
        </w:rPr>
      </w:pPr>
    </w:p>
    <w:p w14:paraId="6AA476CA" w14:textId="38E40CC2"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13E37">
        <w:rPr>
          <w:rFonts w:ascii="Museo Sans 300" w:hAnsi="Museo Sans 300"/>
          <w:sz w:val="20"/>
          <w:szCs w:val="20"/>
        </w:rPr>
        <w:t>SESENTA Y TRES 80/100 DÓLARES DE LOS ESTADOS UNIDOS DE AMÉRICA (USD 63.80)</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460421">
        <w:rPr>
          <w:rFonts w:ascii="Museo Sans 300" w:hAnsi="Museo Sans 300"/>
          <w:sz w:val="20"/>
          <w:szCs w:val="20"/>
        </w:rPr>
        <w:t>3</w:t>
      </w:r>
      <w:r w:rsidRPr="00AC7FFE">
        <w:rPr>
          <w:rFonts w:ascii="Museo Sans 300" w:hAnsi="Museo Sans 300"/>
          <w:sz w:val="20"/>
          <w:szCs w:val="20"/>
        </w:rPr>
        <w:t>.</w:t>
      </w:r>
    </w:p>
    <w:p w14:paraId="1FCA337D" w14:textId="2B26010D" w:rsidR="00C36CDB" w:rsidRDefault="00C36CDB" w:rsidP="007327FE">
      <w:pPr>
        <w:autoSpaceDE w:val="0"/>
        <w:spacing w:after="0" w:line="240" w:lineRule="auto"/>
        <w:ind w:left="426"/>
        <w:jc w:val="both"/>
        <w:rPr>
          <w:rFonts w:ascii="Museo Sans 300" w:hAnsi="Museo Sans 300"/>
          <w:sz w:val="20"/>
          <w:szCs w:val="20"/>
        </w:rPr>
      </w:pPr>
    </w:p>
    <w:p w14:paraId="6C0323DD" w14:textId="4F83D4D0" w:rsidR="00C36CDB" w:rsidRDefault="00C36CDB" w:rsidP="007327FE">
      <w:pPr>
        <w:autoSpaceDE w:val="0"/>
        <w:spacing w:after="0" w:line="240" w:lineRule="auto"/>
        <w:ind w:left="426"/>
        <w:jc w:val="both"/>
        <w:rPr>
          <w:rFonts w:ascii="Museo Sans 300" w:hAnsi="Museo Sans 300"/>
          <w:sz w:val="20"/>
          <w:szCs w:val="20"/>
        </w:rPr>
      </w:pPr>
    </w:p>
    <w:p w14:paraId="0F880F66" w14:textId="71C37BBE" w:rsidR="00C36CDB" w:rsidRDefault="00C36CDB" w:rsidP="007327FE">
      <w:pPr>
        <w:autoSpaceDE w:val="0"/>
        <w:spacing w:after="0" w:line="240" w:lineRule="auto"/>
        <w:ind w:left="426"/>
        <w:jc w:val="both"/>
        <w:rPr>
          <w:rFonts w:ascii="Museo Sans 300" w:hAnsi="Museo Sans 300"/>
          <w:sz w:val="20"/>
          <w:szCs w:val="20"/>
        </w:rPr>
      </w:pPr>
    </w:p>
    <w:p w14:paraId="736F10FF" w14:textId="77777777" w:rsidR="00C36CDB" w:rsidRDefault="00C36CDB" w:rsidP="007327FE">
      <w:pPr>
        <w:autoSpaceDE w:val="0"/>
        <w:spacing w:after="0" w:line="240" w:lineRule="auto"/>
        <w:ind w:left="426"/>
        <w:jc w:val="both"/>
        <w:rPr>
          <w:rFonts w:ascii="Museo Sans 300" w:hAnsi="Museo Sans 300"/>
          <w:sz w:val="20"/>
          <w:szCs w:val="20"/>
        </w:rPr>
      </w:pP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lastRenderedPageBreak/>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40633965" w14:textId="3059459D"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AE3420">
        <w:rPr>
          <w:rFonts w:ascii="Museo Sans 300" w:hAnsi="Museo Sans 300"/>
          <w:sz w:val="20"/>
          <w:szCs w:val="20"/>
          <w:shd w:val="clear" w:color="auto" w:fill="FFFFFF"/>
        </w:rPr>
        <w:t>tres de julio</w:t>
      </w:r>
      <w:r w:rsidRPr="00BD1007">
        <w:rPr>
          <w:rFonts w:ascii="Museo Sans 300" w:hAnsi="Museo Sans 300"/>
          <w:sz w:val="20"/>
          <w:szCs w:val="20"/>
          <w:shd w:val="clear" w:color="auto" w:fill="FFFFFF"/>
        </w:rPr>
        <w:t xml:space="preserve"> del presente año,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w:t>
      </w:r>
      <w:proofErr w:type="spellStart"/>
      <w:r w:rsidRPr="00BD1007">
        <w:rPr>
          <w:rFonts w:ascii="Museo Sans 300" w:hAnsi="Museo Sans 300"/>
          <w:sz w:val="20"/>
          <w:szCs w:val="20"/>
          <w:shd w:val="clear" w:color="auto" w:fill="FFFFFF"/>
        </w:rPr>
        <w:t>N.°</w:t>
      </w:r>
      <w:proofErr w:type="spellEnd"/>
      <w:r w:rsidRPr="00BD1007">
        <w:rPr>
          <w:rFonts w:ascii="Museo Sans 300" w:hAnsi="Museo Sans 300"/>
          <w:sz w:val="20"/>
          <w:szCs w:val="20"/>
          <w:shd w:val="clear" w:color="auto" w:fill="FFFFFF"/>
        </w:rPr>
        <w:t xml:space="preserve"> </w:t>
      </w:r>
      <w:r w:rsidR="00B92161">
        <w:rPr>
          <w:rFonts w:ascii="Museo Sans 300" w:hAnsi="Museo Sans 300"/>
          <w:sz w:val="20"/>
          <w:szCs w:val="20"/>
          <w:shd w:val="clear" w:color="auto" w:fill="FFFFFF"/>
        </w:rPr>
        <w:t>IT-0170</w:t>
      </w:r>
      <w:r w:rsidRPr="00BD1007">
        <w:rPr>
          <w:rFonts w:ascii="Museo Sans 300" w:hAnsi="Museo Sans 300"/>
          <w:sz w:val="20"/>
          <w:szCs w:val="20"/>
          <w:shd w:val="clear" w:color="auto" w:fill="FFFFFF"/>
        </w:rPr>
        <w:t>-CAU-23</w:t>
      </w:r>
      <w:r w:rsidR="00BD1007">
        <w:rPr>
          <w:rFonts w:ascii="Museo Sans 300" w:hAnsi="Museo Sans 300"/>
          <w:sz w:val="20"/>
          <w:szCs w:val="20"/>
          <w:shd w:val="clear" w:color="auto" w:fill="FFFFFF"/>
        </w:rPr>
        <w:t xml:space="preserve">, y propuso un nuevo </w:t>
      </w:r>
      <w:r w:rsidR="0096630A">
        <w:rPr>
          <w:rFonts w:ascii="Museo Sans 300" w:hAnsi="Museo Sans 300"/>
          <w:sz w:val="20"/>
          <w:szCs w:val="20"/>
          <w:shd w:val="clear" w:color="auto" w:fill="FFFFFF"/>
        </w:rPr>
        <w:t>cobro para la recuperación de una</w:t>
      </w:r>
      <w:r w:rsidR="00BD1007">
        <w:rPr>
          <w:rFonts w:ascii="Museo Sans 300" w:hAnsi="Museo Sans 300"/>
          <w:sz w:val="20"/>
          <w:szCs w:val="20"/>
          <w:shd w:val="clear" w:color="auto" w:fill="FFFFFF"/>
        </w:rPr>
        <w:t xml:space="preserve"> ENR</w:t>
      </w:r>
      <w:r w:rsidR="008D40AF">
        <w:rPr>
          <w:rFonts w:ascii="Museo Sans 300" w:hAnsi="Museo Sans 300"/>
          <w:sz w:val="20"/>
          <w:szCs w:val="20"/>
          <w:shd w:val="clear" w:color="auto" w:fill="FFFFFF"/>
        </w:rPr>
        <w:t>, que se detalla en el cuadro siguiente:</w:t>
      </w:r>
    </w:p>
    <w:p w14:paraId="7D4C804F" w14:textId="165169C2" w:rsidR="00BD1007" w:rsidRDefault="00C36CDB" w:rsidP="00B63080">
      <w:pPr>
        <w:autoSpaceDE w:val="0"/>
        <w:spacing w:after="0" w:line="240" w:lineRule="auto"/>
        <w:ind w:left="426"/>
        <w:jc w:val="center"/>
        <w:rPr>
          <w:rFonts w:ascii="Museo Sans 300" w:hAnsi="Museo Sans 300"/>
          <w:sz w:val="20"/>
          <w:szCs w:val="20"/>
          <w:shd w:val="clear" w:color="auto" w:fill="FFFFFF"/>
        </w:rPr>
      </w:pPr>
      <w:r>
        <w:rPr>
          <w:noProof/>
        </w:rPr>
        <w:t>xxx</w:t>
      </w:r>
    </w:p>
    <w:p w14:paraId="048A7DD3" w14:textId="781F8253" w:rsidR="00A039D7" w:rsidRDefault="0096630A" w:rsidP="00A039D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w:t>
      </w:r>
      <w:r w:rsidRPr="00EC4BD7">
        <w:rPr>
          <w:rFonts w:ascii="Museo Sans 300" w:hAnsi="Museo Sans 300"/>
          <w:sz w:val="20"/>
          <w:szCs w:val="20"/>
        </w:rPr>
        <w:t>la distribuidora</w:t>
      </w:r>
      <w:r w:rsidR="00A039D7">
        <w:rPr>
          <w:rFonts w:ascii="Museo Sans 300" w:hAnsi="Museo Sans 300"/>
          <w:sz w:val="20"/>
          <w:szCs w:val="20"/>
        </w:rPr>
        <w:t xml:space="preserve"> present</w:t>
      </w:r>
      <w:r w:rsidR="00CF3B0A">
        <w:rPr>
          <w:rFonts w:ascii="Museo Sans 300" w:hAnsi="Museo Sans 300"/>
          <w:sz w:val="20"/>
          <w:szCs w:val="20"/>
        </w:rPr>
        <w:t>ó</w:t>
      </w:r>
      <w:r w:rsidR="00A039D7">
        <w:rPr>
          <w:rFonts w:ascii="Museo Sans 300" w:hAnsi="Museo Sans 300"/>
          <w:sz w:val="20"/>
          <w:szCs w:val="20"/>
        </w:rPr>
        <w:t xml:space="preserve"> el mismo valor </w:t>
      </w:r>
      <w:r w:rsidR="00425F98">
        <w:rPr>
          <w:rFonts w:ascii="Museo Sans 300" w:hAnsi="Museo Sans 300"/>
          <w:sz w:val="20"/>
          <w:szCs w:val="20"/>
        </w:rPr>
        <w:t xml:space="preserve">de 5.32 amperios </w:t>
      </w:r>
      <w:r w:rsidR="00A039D7">
        <w:rPr>
          <w:rFonts w:ascii="Museo Sans 300" w:hAnsi="Museo Sans 300"/>
          <w:sz w:val="20"/>
          <w:szCs w:val="20"/>
        </w:rPr>
        <w:t xml:space="preserve">de </w:t>
      </w:r>
      <w:r w:rsidR="00C13E37">
        <w:rPr>
          <w:rFonts w:ascii="Museo Sans 300" w:hAnsi="Museo Sans 300"/>
          <w:sz w:val="20"/>
          <w:szCs w:val="20"/>
        </w:rPr>
        <w:t>corriente instantánea</w:t>
      </w:r>
      <w:r w:rsidR="00A039D7">
        <w:rPr>
          <w:rFonts w:ascii="Museo Sans 300" w:hAnsi="Museo Sans 300"/>
          <w:sz w:val="20"/>
          <w:szCs w:val="20"/>
        </w:rPr>
        <w:t>,</w:t>
      </w:r>
      <w:r w:rsidR="00CF3B0A">
        <w:rPr>
          <w:rFonts w:ascii="Museo Sans 300" w:hAnsi="Museo Sans 300"/>
          <w:sz w:val="20"/>
          <w:szCs w:val="20"/>
        </w:rPr>
        <w:t xml:space="preserve"> por lo q</w:t>
      </w:r>
      <w:r w:rsidR="00840ACE">
        <w:rPr>
          <w:rFonts w:ascii="Museo Sans 300" w:hAnsi="Museo Sans 300"/>
          <w:sz w:val="20"/>
          <w:szCs w:val="20"/>
        </w:rPr>
        <w:t xml:space="preserve">ue se reiteran </w:t>
      </w:r>
      <w:r w:rsidR="0080321F">
        <w:rPr>
          <w:rFonts w:ascii="Museo Sans 300" w:hAnsi="Museo Sans 300"/>
          <w:sz w:val="20"/>
          <w:szCs w:val="20"/>
        </w:rPr>
        <w:t>las inconsistencias</w:t>
      </w:r>
      <w:r w:rsidR="00A039D7">
        <w:rPr>
          <w:rFonts w:ascii="Museo Sans 300" w:hAnsi="Museo Sans 300"/>
          <w:sz w:val="20"/>
          <w:szCs w:val="20"/>
        </w:rPr>
        <w:t xml:space="preserve"> técnicas observadas por el CAU </w:t>
      </w:r>
      <w:r w:rsidR="00A039D7" w:rsidRPr="00BD1007">
        <w:rPr>
          <w:rFonts w:ascii="Museo Sans 300" w:hAnsi="Museo Sans 300"/>
          <w:sz w:val="20"/>
          <w:szCs w:val="20"/>
          <w:shd w:val="clear" w:color="auto" w:fill="FFFFFF"/>
        </w:rPr>
        <w:t xml:space="preserve">en el informe técnico </w:t>
      </w:r>
      <w:proofErr w:type="spellStart"/>
      <w:r w:rsidR="00A039D7" w:rsidRPr="00BD1007">
        <w:rPr>
          <w:rFonts w:ascii="Museo Sans 300" w:hAnsi="Museo Sans 300"/>
          <w:sz w:val="20"/>
          <w:szCs w:val="20"/>
          <w:shd w:val="clear" w:color="auto" w:fill="FFFFFF"/>
        </w:rPr>
        <w:t>N.°</w:t>
      </w:r>
      <w:proofErr w:type="spellEnd"/>
      <w:r w:rsidR="00A039D7" w:rsidRPr="00BD1007">
        <w:rPr>
          <w:rFonts w:ascii="Museo Sans 300" w:hAnsi="Museo Sans 300"/>
          <w:sz w:val="20"/>
          <w:szCs w:val="20"/>
          <w:shd w:val="clear" w:color="auto" w:fill="FFFFFF"/>
        </w:rPr>
        <w:t xml:space="preserve"> </w:t>
      </w:r>
      <w:r w:rsidR="00B92161">
        <w:rPr>
          <w:rFonts w:ascii="Museo Sans 300" w:hAnsi="Museo Sans 300"/>
          <w:sz w:val="20"/>
          <w:szCs w:val="20"/>
          <w:shd w:val="clear" w:color="auto" w:fill="FFFFFF"/>
        </w:rPr>
        <w:t>IT-0170</w:t>
      </w:r>
      <w:r w:rsidR="00A039D7" w:rsidRPr="00BD1007">
        <w:rPr>
          <w:rFonts w:ascii="Museo Sans 300" w:hAnsi="Museo Sans 300"/>
          <w:sz w:val="20"/>
          <w:szCs w:val="20"/>
          <w:shd w:val="clear" w:color="auto" w:fill="FFFFFF"/>
        </w:rPr>
        <w:t>-CAU-23</w:t>
      </w:r>
      <w:r w:rsidR="00A039D7">
        <w:rPr>
          <w:rFonts w:ascii="Museo Sans 300" w:hAnsi="Museo Sans 300"/>
          <w:sz w:val="20"/>
          <w:szCs w:val="20"/>
          <w:shd w:val="clear" w:color="auto" w:fill="FFFFFF"/>
        </w:rPr>
        <w:t>, tales como:</w:t>
      </w:r>
    </w:p>
    <w:p w14:paraId="0FDEE7CF" w14:textId="77777777" w:rsidR="006F4529" w:rsidRDefault="006F4529" w:rsidP="00A039D7">
      <w:pPr>
        <w:autoSpaceDE w:val="0"/>
        <w:spacing w:after="0" w:line="240" w:lineRule="auto"/>
        <w:ind w:left="426"/>
        <w:jc w:val="both"/>
        <w:rPr>
          <w:rFonts w:ascii="Museo Sans 300" w:hAnsi="Museo Sans 300"/>
          <w:sz w:val="20"/>
          <w:szCs w:val="20"/>
          <w:shd w:val="clear" w:color="auto" w:fill="FFFFFF"/>
        </w:rPr>
      </w:pPr>
    </w:p>
    <w:p w14:paraId="5CDAAB0A" w14:textId="711C4E4B" w:rsidR="00425F98" w:rsidRPr="00CC242E" w:rsidRDefault="00425F98" w:rsidP="00425F98">
      <w:pPr>
        <w:numPr>
          <w:ilvl w:val="0"/>
          <w:numId w:val="11"/>
        </w:numPr>
        <w:tabs>
          <w:tab w:val="clear" w:pos="720"/>
        </w:tabs>
        <w:autoSpaceDE w:val="0"/>
        <w:spacing w:after="0" w:line="240" w:lineRule="auto"/>
        <w:ind w:left="993"/>
        <w:jc w:val="both"/>
        <w:rPr>
          <w:rFonts w:ascii="Segoe UI" w:hAnsi="Segoe UI" w:cs="Segoe UI"/>
          <w:sz w:val="18"/>
          <w:szCs w:val="18"/>
        </w:rPr>
      </w:pPr>
      <w:r w:rsidRPr="00CC242E">
        <w:rPr>
          <w:rFonts w:ascii="Museo Sans 300" w:hAnsi="Museo Sans 300" w:cs="Segoe UI"/>
          <w:sz w:val="20"/>
          <w:szCs w:val="20"/>
          <w:shd w:val="clear" w:color="auto" w:fill="FFFFFF"/>
        </w:rPr>
        <w:t>Carece</w:t>
      </w:r>
      <w:r>
        <w:rPr>
          <w:rFonts w:ascii="Museo Sans 300" w:hAnsi="Museo Sans 300" w:cs="Segoe UI"/>
          <w:sz w:val="20"/>
          <w:szCs w:val="20"/>
          <w:shd w:val="clear" w:color="auto" w:fill="FFFFFF"/>
        </w:rPr>
        <w:t xml:space="preserve"> </w:t>
      </w:r>
      <w:r w:rsidRPr="00CC242E">
        <w:rPr>
          <w:rFonts w:ascii="Museo Sans 300" w:hAnsi="Museo Sans 300" w:cs="Segoe UI"/>
          <w:sz w:val="20"/>
          <w:szCs w:val="20"/>
          <w:shd w:val="clear" w:color="auto" w:fill="FFFFFF"/>
        </w:rPr>
        <w:t xml:space="preserve">de fundamento técnico el criterio para determinar que las cargas conectadas en la acometida demandaban una corriente de </w:t>
      </w:r>
      <w:r>
        <w:rPr>
          <w:rFonts w:ascii="Museo Sans 300" w:hAnsi="Museo Sans 300" w:cs="Segoe UI"/>
          <w:sz w:val="20"/>
          <w:szCs w:val="20"/>
        </w:rPr>
        <w:t>5.32</w:t>
      </w:r>
      <w:r w:rsidRPr="00CC242E">
        <w:rPr>
          <w:rFonts w:ascii="Museo Sans 300" w:hAnsi="Museo Sans 300" w:cs="Segoe UI"/>
          <w:sz w:val="20"/>
          <w:szCs w:val="20"/>
        </w:rPr>
        <w:t xml:space="preserve"> amperios </w:t>
      </w:r>
      <w:r w:rsidRPr="00CC242E">
        <w:rPr>
          <w:rFonts w:ascii="Museo Sans 300" w:hAnsi="Museo Sans 300" w:cs="Segoe UI"/>
          <w:sz w:val="20"/>
          <w:szCs w:val="20"/>
          <w:shd w:val="clear" w:color="auto" w:fill="FFFFFF"/>
        </w:rPr>
        <w:t xml:space="preserve">por </w:t>
      </w:r>
      <w:r w:rsidR="00840ACE">
        <w:rPr>
          <w:rFonts w:ascii="Museo Sans 300" w:hAnsi="Museo Sans 300" w:cs="Segoe UI"/>
          <w:sz w:val="20"/>
          <w:szCs w:val="20"/>
          <w:shd w:val="clear" w:color="auto" w:fill="FFFFFF"/>
        </w:rPr>
        <w:t>8</w:t>
      </w:r>
      <w:r w:rsidRPr="00CC242E">
        <w:rPr>
          <w:rFonts w:ascii="Museo Sans 300" w:hAnsi="Museo Sans 300" w:cs="Segoe UI"/>
          <w:sz w:val="20"/>
          <w:szCs w:val="20"/>
          <w:shd w:val="clear" w:color="auto" w:fill="FFFFFF"/>
        </w:rPr>
        <w:t xml:space="preserve"> horas diarias.</w:t>
      </w:r>
      <w:r w:rsidRPr="00CC242E">
        <w:rPr>
          <w:rFonts w:ascii="Cambria Math" w:hAnsi="Cambria Math" w:cs="Cambria Math"/>
          <w:sz w:val="20"/>
          <w:szCs w:val="20"/>
          <w:shd w:val="clear" w:color="auto" w:fill="FFFFFF"/>
        </w:rPr>
        <w:t> </w:t>
      </w:r>
    </w:p>
    <w:p w14:paraId="4BE07CAB" w14:textId="77777777" w:rsidR="00425F98" w:rsidRDefault="00425F98" w:rsidP="00425F98">
      <w:pPr>
        <w:pStyle w:val="paragraph"/>
        <w:spacing w:before="0" w:after="0"/>
        <w:ind w:left="1068"/>
        <w:jc w:val="both"/>
        <w:rPr>
          <w:rFonts w:ascii="Segoe UI" w:hAnsi="Segoe UI" w:cs="Segoe UI"/>
          <w:sz w:val="18"/>
          <w:szCs w:val="18"/>
        </w:rPr>
      </w:pPr>
    </w:p>
    <w:p w14:paraId="7E1B8462" w14:textId="77777777" w:rsidR="00425F98" w:rsidRDefault="00425F98" w:rsidP="00425F98">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las lecturas observadas en vídeo se midieron corrientes cercanas a cero amperios, lo que indica que la poca representatividad del valor utilizado. </w:t>
      </w:r>
    </w:p>
    <w:p w14:paraId="00B2A2C2" w14:textId="77777777" w:rsidR="00425F98" w:rsidRDefault="00425F98" w:rsidP="00425F98">
      <w:pPr>
        <w:pStyle w:val="Prrafodelista"/>
        <w:rPr>
          <w:rFonts w:ascii="Museo Sans 300" w:hAnsi="Museo Sans 300"/>
          <w:color w:val="000000"/>
          <w:sz w:val="20"/>
          <w:szCs w:val="20"/>
          <w:shd w:val="clear" w:color="auto" w:fill="FFFFFF"/>
        </w:rPr>
      </w:pPr>
    </w:p>
    <w:p w14:paraId="601AA964" w14:textId="77777777" w:rsidR="00425F98" w:rsidRPr="00FB2292" w:rsidRDefault="00425F98" w:rsidP="00425F98">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utilizado no considera el factor de potencia de la corriente instantánea utilizada</w:t>
      </w:r>
      <w:r w:rsidRPr="00FB2292">
        <w:rPr>
          <w:rFonts w:ascii="Museo Sans 300" w:hAnsi="Museo Sans 300"/>
          <w:color w:val="000000"/>
          <w:sz w:val="20"/>
          <w:szCs w:val="20"/>
          <w:shd w:val="clear" w:color="auto" w:fill="FFFFFF"/>
        </w:rPr>
        <w:t>.</w:t>
      </w:r>
    </w:p>
    <w:p w14:paraId="7CD64EC9" w14:textId="77777777" w:rsidR="00A039D7" w:rsidRDefault="00A039D7" w:rsidP="0096630A">
      <w:pPr>
        <w:autoSpaceDE w:val="0"/>
        <w:spacing w:after="0" w:line="240" w:lineRule="auto"/>
        <w:ind w:left="426"/>
        <w:jc w:val="both"/>
        <w:rPr>
          <w:rFonts w:ascii="Museo Sans 300" w:hAnsi="Museo Sans 300"/>
          <w:sz w:val="20"/>
          <w:szCs w:val="20"/>
        </w:rPr>
      </w:pPr>
    </w:p>
    <w:p w14:paraId="64F7A526" w14:textId="7C11CC26" w:rsidR="0096630A" w:rsidRDefault="006F4529" w:rsidP="0096630A">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ese sentido, la distribuidora </w:t>
      </w:r>
      <w:r w:rsidR="0096630A" w:rsidRPr="00EC4BD7">
        <w:rPr>
          <w:rFonts w:ascii="Museo Sans 300" w:hAnsi="Museo Sans 300"/>
          <w:sz w:val="20"/>
          <w:szCs w:val="20"/>
        </w:rPr>
        <w:t xml:space="preserve">no aportó ninguna prueba técnica </w:t>
      </w:r>
      <w:r w:rsidR="0096630A">
        <w:rPr>
          <w:rFonts w:ascii="Museo Sans 300" w:hAnsi="Museo Sans 300"/>
          <w:sz w:val="20"/>
          <w:szCs w:val="20"/>
        </w:rPr>
        <w:t xml:space="preserve">o argumento por medio de los cuales se pudiera </w:t>
      </w:r>
      <w:r w:rsidR="00A039D7">
        <w:rPr>
          <w:rFonts w:ascii="Museo Sans 300" w:hAnsi="Museo Sans 300"/>
          <w:sz w:val="20"/>
          <w:szCs w:val="20"/>
        </w:rPr>
        <w:t xml:space="preserve">validar </w:t>
      </w:r>
      <w:r w:rsidR="0096630A">
        <w:rPr>
          <w:rFonts w:ascii="Museo Sans 300" w:hAnsi="Museo Sans 300"/>
          <w:sz w:val="20"/>
          <w:szCs w:val="20"/>
        </w:rPr>
        <w:t xml:space="preserve">el nuevo monto propuesto o se </w:t>
      </w:r>
      <w:r w:rsidR="0096630A" w:rsidRPr="00EC4BD7">
        <w:rPr>
          <w:rFonts w:ascii="Museo Sans 300" w:hAnsi="Museo Sans 300"/>
          <w:sz w:val="20"/>
          <w:szCs w:val="20"/>
        </w:rPr>
        <w:t>desvir</w:t>
      </w:r>
      <w:r w:rsidR="0096630A">
        <w:rPr>
          <w:rFonts w:ascii="Museo Sans 300" w:hAnsi="Museo Sans 300"/>
          <w:sz w:val="20"/>
          <w:szCs w:val="20"/>
        </w:rPr>
        <w:t>tuará</w:t>
      </w:r>
      <w:r w:rsidR="0096630A" w:rsidRPr="00EC4BD7">
        <w:rPr>
          <w:rFonts w:ascii="Museo Sans 300" w:hAnsi="Museo Sans 300"/>
          <w:sz w:val="20"/>
          <w:szCs w:val="20"/>
        </w:rPr>
        <w:t xml:space="preserve"> el criterio del CAU </w:t>
      </w:r>
      <w:r w:rsidR="0096630A">
        <w:rPr>
          <w:rFonts w:ascii="Museo Sans 300" w:hAnsi="Museo Sans 300"/>
          <w:sz w:val="20"/>
          <w:szCs w:val="20"/>
        </w:rPr>
        <w:t>relacionado al método idóneo para establecer el cálculo de ENR y modificar la cantidad de</w:t>
      </w:r>
      <w:r w:rsidR="0096630A" w:rsidRPr="00DA04BC">
        <w:rPr>
          <w:rFonts w:ascii="Museo Sans 300" w:hAnsi="Museo Sans 300"/>
          <w:sz w:val="20"/>
          <w:szCs w:val="20"/>
        </w:rPr>
        <w:t xml:space="preserve"> </w:t>
      </w:r>
      <w:r w:rsidR="00C13E37">
        <w:rPr>
          <w:rFonts w:ascii="Museo Sans 300" w:hAnsi="Museo Sans 300"/>
          <w:sz w:val="20"/>
          <w:szCs w:val="20"/>
        </w:rPr>
        <w:t>SESENTA Y TRES 80/100 DÓLARES DE LOS ESTADOS UNIDOS DE AMÉRICA (USD 63.80)</w:t>
      </w:r>
      <w:r w:rsidR="0096630A" w:rsidRPr="00AC7FFE">
        <w:rPr>
          <w:rFonts w:ascii="Museo Sans 300" w:hAnsi="Museo Sans 300"/>
          <w:sz w:val="20"/>
          <w:szCs w:val="20"/>
        </w:rPr>
        <w:t xml:space="preserve"> IVA incluido</w:t>
      </w:r>
      <w:r w:rsidR="0096630A">
        <w:rPr>
          <w:rFonts w:ascii="Museo Sans 300" w:hAnsi="Museo Sans 300"/>
          <w:sz w:val="20"/>
          <w:szCs w:val="20"/>
        </w:rPr>
        <w:t>.</w:t>
      </w:r>
    </w:p>
    <w:p w14:paraId="326013AC" w14:textId="77777777" w:rsidR="0096630A" w:rsidRDefault="0096630A" w:rsidP="00B63080">
      <w:pPr>
        <w:autoSpaceDE w:val="0"/>
        <w:spacing w:after="0" w:line="240" w:lineRule="auto"/>
        <w:ind w:left="426"/>
        <w:jc w:val="both"/>
        <w:rPr>
          <w:rFonts w:ascii="Museo Sans 300" w:hAnsi="Museo Sans 300"/>
          <w:sz w:val="20"/>
          <w:szCs w:val="20"/>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3F354399"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CDF68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D5BBC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5A6F21B8"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1DF07E6C" w:rsidR="007C3AD1"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2E2EC615" w14:textId="77777777" w:rsidR="00447791" w:rsidRDefault="00447791" w:rsidP="009F2602">
      <w:pPr>
        <w:autoSpaceDE w:val="0"/>
        <w:spacing w:after="0" w:line="240" w:lineRule="auto"/>
        <w:ind w:left="426"/>
        <w:jc w:val="both"/>
        <w:rPr>
          <w:rFonts w:ascii="Museo Sans 300" w:hAnsi="Museo Sans 300"/>
          <w:sz w:val="20"/>
          <w:szCs w:val="20"/>
        </w:rPr>
      </w:pPr>
    </w:p>
    <w:p w14:paraId="5918064D" w14:textId="77777777" w:rsidR="00447791" w:rsidRPr="009F2602" w:rsidRDefault="00447791" w:rsidP="009F2602">
      <w:pPr>
        <w:autoSpaceDE w:val="0"/>
        <w:spacing w:after="0" w:line="240" w:lineRule="auto"/>
        <w:ind w:left="426"/>
        <w:jc w:val="both"/>
        <w:rPr>
          <w:rFonts w:ascii="Museo Sans 300" w:hAnsi="Museo Sans 300"/>
          <w:sz w:val="20"/>
          <w:szCs w:val="20"/>
        </w:rPr>
      </w:pP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1DEA2AC2" w:rsidR="004D5A42" w:rsidRPr="009F2602" w:rsidRDefault="0089025D"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Con fundamento en el informe técnico </w:t>
      </w:r>
      <w:proofErr w:type="spellStart"/>
      <w:r w:rsidRPr="009F2602">
        <w:rPr>
          <w:rFonts w:ascii="Museo Sans 300" w:hAnsi="Museo Sans 300"/>
          <w:sz w:val="20"/>
          <w:szCs w:val="20"/>
        </w:rPr>
        <w:t>N.°</w:t>
      </w:r>
      <w:proofErr w:type="spellEnd"/>
      <w:r w:rsidRPr="009F2602">
        <w:rPr>
          <w:rFonts w:ascii="Museo Sans 300" w:hAnsi="Museo Sans 300"/>
          <w:sz w:val="20"/>
          <w:szCs w:val="20"/>
        </w:rPr>
        <w:t xml:space="preserve"> </w:t>
      </w:r>
      <w:r w:rsidR="00B92161">
        <w:rPr>
          <w:rFonts w:ascii="Museo Sans 300" w:hAnsi="Museo Sans 300"/>
          <w:sz w:val="20"/>
          <w:szCs w:val="20"/>
        </w:rPr>
        <w:t>IT-0170</w:t>
      </w:r>
      <w:r w:rsidR="002248A4" w:rsidRPr="009F2602">
        <w:rPr>
          <w:rFonts w:ascii="Museo Sans 300" w:hAnsi="Museo Sans 300"/>
          <w:sz w:val="20"/>
          <w:szCs w:val="20"/>
        </w:rPr>
        <w:t>-CAU-23</w:t>
      </w:r>
      <w:r w:rsidRPr="009F2602">
        <w:rPr>
          <w:rFonts w:ascii="Museo Sans 300" w:hAnsi="Museo Sans 300"/>
          <w:sz w:val="20"/>
          <w:szCs w:val="20"/>
        </w:rPr>
        <w:t>, esta Superintendencia considera pertinente adherirse a lo dictaminado por el CAU y, por consecuencia, establecer</w:t>
      </w:r>
      <w:r w:rsidR="00FB4151" w:rsidRPr="009F2602">
        <w:rPr>
          <w:rFonts w:ascii="Museo Sans 300" w:hAnsi="Museo Sans 300"/>
          <w:sz w:val="20"/>
          <w:szCs w:val="20"/>
        </w:rPr>
        <w:t xml:space="preserve"> que se comprobó</w:t>
      </w:r>
      <w:r w:rsidR="00A7421C" w:rsidRPr="009F2602">
        <w:rPr>
          <w:rFonts w:ascii="Museo Sans 300" w:hAnsi="Museo Sans 300"/>
          <w:sz w:val="20"/>
          <w:szCs w:val="20"/>
        </w:rPr>
        <w:t xml:space="preserve"> una condición irregular</w:t>
      </w:r>
      <w:r w:rsidR="000E3836">
        <w:rPr>
          <w:rFonts w:ascii="Museo Sans 300" w:hAnsi="Museo Sans 300"/>
          <w:sz w:val="20"/>
          <w:szCs w:val="20"/>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432E74">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A64167" w:rsidRPr="009F2602">
        <w:rPr>
          <w:rFonts w:ascii="Museo Sans 300" w:hAnsi="Museo Sans 300"/>
          <w:sz w:val="20"/>
          <w:szCs w:val="20"/>
        </w:rPr>
        <w:t xml:space="preserve"> consistente</w:t>
      </w:r>
      <w:r w:rsidR="004D5A42" w:rsidRPr="009F2602">
        <w:rPr>
          <w:rFonts w:ascii="Museo Sans 300" w:hAnsi="Museo Sans 300"/>
          <w:sz w:val="20"/>
          <w:szCs w:val="20"/>
        </w:rPr>
        <w:t xml:space="preserve"> en </w:t>
      </w:r>
      <w:r w:rsidR="00481350" w:rsidRPr="009F2602">
        <w:rPr>
          <w:rFonts w:ascii="Museo Sans 300" w:hAnsi="Museo Sans 300"/>
          <w:sz w:val="20"/>
          <w:szCs w:val="20"/>
        </w:rPr>
        <w:t xml:space="preserve">una línea eléctrica conectada desde la </w:t>
      </w:r>
      <w:r w:rsidR="00AE3420" w:rsidRPr="00233864">
        <w:rPr>
          <w:rFonts w:ascii="Museo Sans 300" w:hAnsi="Museo Sans 300"/>
          <w:sz w:val="20"/>
          <w:szCs w:val="20"/>
          <w:shd w:val="clear" w:color="auto" w:fill="FFFFFF"/>
        </w:rPr>
        <w:t xml:space="preserve">desde la </w:t>
      </w:r>
      <w:r w:rsidR="00AE3420">
        <w:rPr>
          <w:rFonts w:ascii="Museo Sans 300" w:hAnsi="Museo Sans 300"/>
          <w:sz w:val="20"/>
          <w:szCs w:val="20"/>
          <w:shd w:val="clear" w:color="auto" w:fill="FFFFFF"/>
        </w:rPr>
        <w:t>acometida</w:t>
      </w:r>
      <w:r w:rsidR="00481350" w:rsidRPr="009F2602">
        <w:rPr>
          <w:rFonts w:ascii="Museo Sans 300" w:hAnsi="Museo Sans 300"/>
          <w:sz w:val="20"/>
          <w:szCs w:val="20"/>
        </w:rPr>
        <w:t>, la cual permitió el consumo de energía eléctrica que no era registrada</w:t>
      </w:r>
      <w:r w:rsidR="004D5A42" w:rsidRPr="009F2602">
        <w:rPr>
          <w:rFonts w:ascii="Museo Sans 300" w:hAnsi="Museo Sans 300"/>
          <w:sz w:val="20"/>
          <w:szCs w:val="20"/>
        </w:rPr>
        <w:t xml:space="preserve">.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78E19428"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13E37">
        <w:rPr>
          <w:rFonts w:ascii="Museo Sans 300" w:eastAsia="Times New Roman" w:hAnsi="Museo Sans 300" w:cs="Times New Roman"/>
          <w:sz w:val="20"/>
          <w:szCs w:val="20"/>
          <w:lang w:eastAsia="es-ES"/>
        </w:rPr>
        <w:t>SESENTA Y TRES 80/100 DÓLARES DE LOS ESTADOS UNIDOS DE AMÉRICA (USD 63.80)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F461EAA" w14:textId="77777777" w:rsidR="00DD324F" w:rsidRDefault="00DD324F" w:rsidP="00DD324F">
      <w:pPr>
        <w:pStyle w:val="Prrafodelista"/>
        <w:rPr>
          <w:rFonts w:ascii="Museo Sans 300" w:eastAsia="Museo Sans" w:hAnsi="Museo Sans 300" w:cs="Segoe UI"/>
          <w:sz w:val="20"/>
          <w:szCs w:val="20"/>
        </w:rPr>
      </w:pPr>
    </w:p>
    <w:p w14:paraId="1E350063" w14:textId="73330BC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92161">
        <w:rPr>
          <w:rFonts w:ascii="Museo Sans 300" w:eastAsia="Arial" w:hAnsi="Museo Sans 300" w:cs="Times New Roman"/>
          <w:sz w:val="20"/>
          <w:szCs w:val="20"/>
        </w:rPr>
        <w:t>IT-0170</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606A8DF5"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Pr>
          <w:rFonts w:ascii="Museo Sans 300" w:hAnsi="Museo Sans 300"/>
          <w:sz w:val="20"/>
          <w:szCs w:val="20"/>
        </w:rPr>
        <w:t xml:space="preserve">se comprobó </w:t>
      </w:r>
      <w:r w:rsidR="00BF4B9B">
        <w:rPr>
          <w:rFonts w:ascii="Museo Sans 300" w:hAnsi="Museo Sans 300"/>
          <w:sz w:val="20"/>
          <w:szCs w:val="20"/>
        </w:rPr>
        <w:t>que</w:t>
      </w:r>
      <w:r w:rsidR="001409E2">
        <w:rPr>
          <w:rFonts w:ascii="Museo Sans 300" w:hAnsi="Museo Sans 300"/>
          <w:sz w:val="20"/>
          <w:szCs w:val="20"/>
        </w:rPr>
        <w:t xml:space="preserve"> </w:t>
      </w:r>
      <w:r w:rsidR="009F2602">
        <w:rPr>
          <w:rFonts w:ascii="Museo Sans 300" w:hAnsi="Museo Sans 300"/>
          <w:sz w:val="20"/>
          <w:szCs w:val="20"/>
        </w:rPr>
        <w:t>existió</w:t>
      </w:r>
      <w:r w:rsidR="00F96220">
        <w:rPr>
          <w:rFonts w:ascii="Museo Sans 300" w:hAnsi="Museo Sans 300"/>
          <w:sz w:val="20"/>
          <w:szCs w:val="20"/>
        </w:rPr>
        <w:t xml:space="preserve"> </w:t>
      </w:r>
      <w:r>
        <w:rPr>
          <w:rFonts w:ascii="Museo Sans 300" w:hAnsi="Museo Sans 300"/>
          <w:color w:val="000000" w:themeColor="text1"/>
          <w:sz w:val="20"/>
          <w:szCs w:val="20"/>
          <w:lang w:eastAsia="es-ES"/>
        </w:rPr>
        <w:t>una condición irregular</w:t>
      </w:r>
      <w:r w:rsidR="000E3836">
        <w:rPr>
          <w:rFonts w:ascii="Museo Sans 300" w:hAnsi="Museo Sans 300"/>
          <w:color w:val="000000" w:themeColor="text1"/>
          <w:sz w:val="20"/>
          <w:szCs w:val="20"/>
          <w:lang w:eastAsia="es-ES"/>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432E74">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Pr>
          <w:rFonts w:ascii="Museo Sans 300" w:hAnsi="Museo Sans 300"/>
          <w:color w:val="000000" w:themeColor="text1"/>
          <w:sz w:val="20"/>
          <w:szCs w:val="20"/>
          <w:lang w:eastAsia="es-ES"/>
        </w:rPr>
        <w:t xml:space="preserve">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w:t>
      </w:r>
      <w:r w:rsidR="00481350" w:rsidRPr="00233864">
        <w:rPr>
          <w:rFonts w:ascii="Museo Sans 300" w:hAnsi="Museo Sans 300"/>
          <w:sz w:val="20"/>
          <w:szCs w:val="20"/>
          <w:shd w:val="clear" w:color="auto" w:fill="FFFFFF"/>
        </w:rPr>
        <w:t xml:space="preserve">una línea </w:t>
      </w:r>
      <w:r w:rsidR="00481350">
        <w:rPr>
          <w:rFonts w:ascii="Museo Sans 300" w:hAnsi="Museo Sans 300"/>
          <w:sz w:val="20"/>
          <w:szCs w:val="20"/>
          <w:shd w:val="clear" w:color="auto" w:fill="FFFFFF"/>
        </w:rPr>
        <w:t xml:space="preserve">eléctrica </w:t>
      </w:r>
      <w:r w:rsidR="00481350" w:rsidRPr="00233864">
        <w:rPr>
          <w:rFonts w:ascii="Museo Sans 300" w:hAnsi="Museo Sans 300"/>
          <w:sz w:val="20"/>
          <w:szCs w:val="20"/>
          <w:shd w:val="clear" w:color="auto" w:fill="FFFFFF"/>
        </w:rPr>
        <w:t xml:space="preserve">conectada desde la </w:t>
      </w:r>
      <w:r w:rsidR="00AE3420" w:rsidRPr="00233864">
        <w:rPr>
          <w:rFonts w:ascii="Museo Sans 300" w:hAnsi="Museo Sans 300"/>
          <w:sz w:val="20"/>
          <w:szCs w:val="20"/>
          <w:shd w:val="clear" w:color="auto" w:fill="FFFFFF"/>
        </w:rPr>
        <w:t xml:space="preserve">desde la </w:t>
      </w:r>
      <w:r w:rsidR="00AE3420">
        <w:rPr>
          <w:rFonts w:ascii="Museo Sans 300" w:hAnsi="Museo Sans 300"/>
          <w:sz w:val="20"/>
          <w:szCs w:val="20"/>
          <w:shd w:val="clear" w:color="auto" w:fill="FFFFFF"/>
        </w:rPr>
        <w:t xml:space="preserve">acometida </w:t>
      </w:r>
      <w:r w:rsidR="00B12402">
        <w:rPr>
          <w:rFonts w:ascii="Museo Sans 300" w:hAnsi="Museo Sans 300"/>
          <w:sz w:val="20"/>
          <w:szCs w:val="20"/>
          <w:shd w:val="clear" w:color="auto" w:fill="FFFFFF"/>
        </w:rPr>
        <w:t>a través de la cual consumió</w:t>
      </w:r>
      <w:r w:rsidR="007D046E" w:rsidRPr="007D046E">
        <w:rPr>
          <w:rStyle w:val="normaltextrun"/>
          <w:rFonts w:ascii="Museo Sans 300" w:hAnsi="Museo Sans 300"/>
          <w:color w:val="000000"/>
          <w:sz w:val="20"/>
          <w:szCs w:val="20"/>
          <w:shd w:val="clear" w:color="auto" w:fill="FFFFFF"/>
        </w:rPr>
        <w:t xml:space="preserve"> energía eléctrica </w:t>
      </w:r>
      <w:r w:rsidR="00481350">
        <w:rPr>
          <w:rStyle w:val="normaltextrun"/>
          <w:rFonts w:ascii="Museo Sans 300" w:hAnsi="Museo Sans 300"/>
          <w:color w:val="000000"/>
          <w:sz w:val="20"/>
          <w:szCs w:val="20"/>
          <w:shd w:val="clear" w:color="auto" w:fill="FFFFFF"/>
        </w:rPr>
        <w:t>que no era registrada</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224F962E"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C13E37">
        <w:rPr>
          <w:rFonts w:ascii="Museo Sans 300" w:eastAsia="Arial" w:hAnsi="Museo Sans 300"/>
          <w:sz w:val="20"/>
          <w:szCs w:val="20"/>
          <w:lang w:eastAsia="es-SV"/>
        </w:rPr>
        <w:t>SESENTA Y TRES 80/100 DÓLARES DE LOS ESTADOS UNIDOS DE AMÉRICA (USD 63.80)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43B55678"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B92161">
        <w:rPr>
          <w:rFonts w:ascii="Museo Sans 300" w:eastAsia="Times New Roman" w:hAnsi="Museo Sans 300" w:cs="Segoe UI"/>
          <w:sz w:val="20"/>
          <w:szCs w:val="20"/>
          <w:lang w:eastAsia="es-SV"/>
        </w:rPr>
        <w:t>IT-0170</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19AD1166" w14:textId="77777777" w:rsidR="00DD324F" w:rsidRDefault="00DD324F" w:rsidP="00DD324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3C186A3"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447791">
        <w:rPr>
          <w:rFonts w:ascii="Museo Sans 300" w:eastAsia="Arial" w:hAnsi="Museo Sans 300"/>
          <w:sz w:val="20"/>
          <w:szCs w:val="20"/>
          <w:lang w:eastAsia="es-SV"/>
        </w:rPr>
        <w:t>x</w:t>
      </w:r>
      <w:r w:rsidR="00432E74">
        <w:rPr>
          <w:rFonts w:ascii="Museo Sans 300" w:eastAsia="Arial" w:hAnsi="Museo Sans 300"/>
          <w:sz w:val="20"/>
          <w:szCs w:val="20"/>
          <w:lang w:eastAsia="es-SV"/>
        </w:rPr>
        <w:t>xx</w:t>
      </w:r>
      <w:r w:rsidR="00447791">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1F0B" w14:textId="77777777" w:rsidR="00426C20" w:rsidRDefault="00426C20">
      <w:pPr>
        <w:spacing w:after="0" w:line="240" w:lineRule="auto"/>
      </w:pPr>
      <w:r>
        <w:separator/>
      </w:r>
    </w:p>
  </w:endnote>
  <w:endnote w:type="continuationSeparator" w:id="0">
    <w:p w14:paraId="26B59863" w14:textId="77777777" w:rsidR="00426C20" w:rsidRDefault="00426C20">
      <w:pPr>
        <w:spacing w:after="0" w:line="240" w:lineRule="auto"/>
      </w:pPr>
      <w:r>
        <w:continuationSeparator/>
      </w:r>
    </w:p>
  </w:endnote>
  <w:endnote w:type="continuationNotice" w:id="1">
    <w:p w14:paraId="6DD85D51" w14:textId="77777777" w:rsidR="00426C20" w:rsidRDefault="00426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1B47" w14:textId="77777777" w:rsidR="00426C20" w:rsidRDefault="00426C20">
      <w:pPr>
        <w:spacing w:after="0" w:line="240" w:lineRule="auto"/>
      </w:pPr>
      <w:r>
        <w:rPr>
          <w:color w:val="000000"/>
        </w:rPr>
        <w:separator/>
      </w:r>
    </w:p>
  </w:footnote>
  <w:footnote w:type="continuationSeparator" w:id="0">
    <w:p w14:paraId="3D8B775E" w14:textId="77777777" w:rsidR="00426C20" w:rsidRDefault="00426C20">
      <w:pPr>
        <w:spacing w:after="0" w:line="240" w:lineRule="auto"/>
      </w:pPr>
      <w:r>
        <w:continuationSeparator/>
      </w:r>
    </w:p>
  </w:footnote>
  <w:footnote w:type="continuationNotice" w:id="1">
    <w:p w14:paraId="07D6664F" w14:textId="77777777" w:rsidR="00426C20" w:rsidRDefault="00426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6"/>
  </w:num>
  <w:num w:numId="4" w16cid:durableId="1833788101">
    <w:abstractNumId w:val="1"/>
  </w:num>
  <w:num w:numId="5"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9"/>
  </w:num>
  <w:num w:numId="7" w16cid:durableId="663125927">
    <w:abstractNumId w:val="13"/>
  </w:num>
  <w:num w:numId="8" w16cid:durableId="1741757273">
    <w:abstractNumId w:val="11"/>
  </w:num>
  <w:num w:numId="9" w16cid:durableId="62459676">
    <w:abstractNumId w:val="15"/>
  </w:num>
  <w:num w:numId="10" w16cid:durableId="1851916650">
    <w:abstractNumId w:val="4"/>
  </w:num>
  <w:num w:numId="11" w16cid:durableId="1357543687">
    <w:abstractNumId w:val="17"/>
  </w:num>
  <w:num w:numId="12" w16cid:durableId="839199822">
    <w:abstractNumId w:val="8"/>
  </w:num>
  <w:num w:numId="13" w16cid:durableId="284821585">
    <w:abstractNumId w:val="5"/>
  </w:num>
  <w:num w:numId="14" w16cid:durableId="1398892854">
    <w:abstractNumId w:val="0"/>
  </w:num>
  <w:num w:numId="15" w16cid:durableId="839123738">
    <w:abstractNumId w:val="10"/>
  </w:num>
  <w:num w:numId="16" w16cid:durableId="1538085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7"/>
  </w:num>
  <w:num w:numId="18" w16cid:durableId="390617197">
    <w:abstractNumId w:val="14"/>
  </w:num>
  <w:num w:numId="19" w16cid:durableId="151868837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4D1D"/>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836"/>
    <w:rsid w:val="000E3AA4"/>
    <w:rsid w:val="000E5E34"/>
    <w:rsid w:val="000E6633"/>
    <w:rsid w:val="000E7FA4"/>
    <w:rsid w:val="000F0443"/>
    <w:rsid w:val="000F2228"/>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159B0"/>
    <w:rsid w:val="00121478"/>
    <w:rsid w:val="00121EA3"/>
    <w:rsid w:val="001233BF"/>
    <w:rsid w:val="00123B92"/>
    <w:rsid w:val="00123F81"/>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AD1"/>
    <w:rsid w:val="00150054"/>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7B7"/>
    <w:rsid w:val="00182267"/>
    <w:rsid w:val="001829F8"/>
    <w:rsid w:val="00182FB7"/>
    <w:rsid w:val="001833D3"/>
    <w:rsid w:val="00183CF1"/>
    <w:rsid w:val="00185802"/>
    <w:rsid w:val="001858AE"/>
    <w:rsid w:val="001861A3"/>
    <w:rsid w:val="00186AB4"/>
    <w:rsid w:val="001870DC"/>
    <w:rsid w:val="001870F6"/>
    <w:rsid w:val="00187E33"/>
    <w:rsid w:val="00187E53"/>
    <w:rsid w:val="00190D03"/>
    <w:rsid w:val="0019123B"/>
    <w:rsid w:val="0019194C"/>
    <w:rsid w:val="0019194E"/>
    <w:rsid w:val="00191B26"/>
    <w:rsid w:val="00191D59"/>
    <w:rsid w:val="001925CC"/>
    <w:rsid w:val="00194178"/>
    <w:rsid w:val="00194B12"/>
    <w:rsid w:val="00195AB1"/>
    <w:rsid w:val="00196C15"/>
    <w:rsid w:val="00196DAC"/>
    <w:rsid w:val="00197FF0"/>
    <w:rsid w:val="001A20C7"/>
    <w:rsid w:val="001A29E6"/>
    <w:rsid w:val="001A3E92"/>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3327"/>
    <w:rsid w:val="001E4151"/>
    <w:rsid w:val="001E418B"/>
    <w:rsid w:val="001E44DB"/>
    <w:rsid w:val="001E4A76"/>
    <w:rsid w:val="001E4C4D"/>
    <w:rsid w:val="001E5A39"/>
    <w:rsid w:val="001E5ABE"/>
    <w:rsid w:val="001E5DE8"/>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4C1"/>
    <w:rsid w:val="00221BD7"/>
    <w:rsid w:val="00222058"/>
    <w:rsid w:val="002245F5"/>
    <w:rsid w:val="002248A4"/>
    <w:rsid w:val="00225C99"/>
    <w:rsid w:val="00226D96"/>
    <w:rsid w:val="00227C15"/>
    <w:rsid w:val="00230528"/>
    <w:rsid w:val="00230B3A"/>
    <w:rsid w:val="00231864"/>
    <w:rsid w:val="00231E85"/>
    <w:rsid w:val="00233864"/>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D583B"/>
    <w:rsid w:val="002E033D"/>
    <w:rsid w:val="002E0622"/>
    <w:rsid w:val="002E0F11"/>
    <w:rsid w:val="002E2B1A"/>
    <w:rsid w:val="002E509A"/>
    <w:rsid w:val="002E5488"/>
    <w:rsid w:val="002E63F8"/>
    <w:rsid w:val="002E6556"/>
    <w:rsid w:val="002E7385"/>
    <w:rsid w:val="002F01D9"/>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3CA"/>
    <w:rsid w:val="00306CCE"/>
    <w:rsid w:val="00307125"/>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4A0A"/>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3F7632"/>
    <w:rsid w:val="00400E8C"/>
    <w:rsid w:val="004028BB"/>
    <w:rsid w:val="00404DAA"/>
    <w:rsid w:val="00410FD5"/>
    <w:rsid w:val="00411C80"/>
    <w:rsid w:val="004147E3"/>
    <w:rsid w:val="0041617B"/>
    <w:rsid w:val="00416384"/>
    <w:rsid w:val="0041772E"/>
    <w:rsid w:val="004203BB"/>
    <w:rsid w:val="00422962"/>
    <w:rsid w:val="00422FBA"/>
    <w:rsid w:val="00424E84"/>
    <w:rsid w:val="00425F98"/>
    <w:rsid w:val="004269D0"/>
    <w:rsid w:val="00426A07"/>
    <w:rsid w:val="00426C20"/>
    <w:rsid w:val="0042736D"/>
    <w:rsid w:val="004302C4"/>
    <w:rsid w:val="00431126"/>
    <w:rsid w:val="00431338"/>
    <w:rsid w:val="004323A6"/>
    <w:rsid w:val="0043270B"/>
    <w:rsid w:val="00432E74"/>
    <w:rsid w:val="004331A7"/>
    <w:rsid w:val="004339C4"/>
    <w:rsid w:val="00434779"/>
    <w:rsid w:val="00434C5D"/>
    <w:rsid w:val="00435F11"/>
    <w:rsid w:val="00437654"/>
    <w:rsid w:val="00440445"/>
    <w:rsid w:val="00440558"/>
    <w:rsid w:val="0044126A"/>
    <w:rsid w:val="00442D52"/>
    <w:rsid w:val="00444BBF"/>
    <w:rsid w:val="00444D0C"/>
    <w:rsid w:val="00447791"/>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4D3A"/>
    <w:rsid w:val="00475FEE"/>
    <w:rsid w:val="00476E83"/>
    <w:rsid w:val="004775B7"/>
    <w:rsid w:val="00480BE0"/>
    <w:rsid w:val="0048135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2392"/>
    <w:rsid w:val="005830C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A79C6"/>
    <w:rsid w:val="005B09C1"/>
    <w:rsid w:val="005B0AFE"/>
    <w:rsid w:val="005B37A8"/>
    <w:rsid w:val="005B507F"/>
    <w:rsid w:val="005B600B"/>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87030"/>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3DEC"/>
    <w:rsid w:val="006C5B81"/>
    <w:rsid w:val="006C6F4C"/>
    <w:rsid w:val="006D126D"/>
    <w:rsid w:val="006D213C"/>
    <w:rsid w:val="006D2357"/>
    <w:rsid w:val="006D3619"/>
    <w:rsid w:val="006D4231"/>
    <w:rsid w:val="006D6D2E"/>
    <w:rsid w:val="006E1428"/>
    <w:rsid w:val="006E2691"/>
    <w:rsid w:val="006E3749"/>
    <w:rsid w:val="006E604D"/>
    <w:rsid w:val="006E6CCA"/>
    <w:rsid w:val="006F00A0"/>
    <w:rsid w:val="006F0257"/>
    <w:rsid w:val="006F0BB9"/>
    <w:rsid w:val="006F10A1"/>
    <w:rsid w:val="006F1B46"/>
    <w:rsid w:val="006F1F65"/>
    <w:rsid w:val="006F34FC"/>
    <w:rsid w:val="006F4529"/>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0ACE"/>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211B"/>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3C39"/>
    <w:rsid w:val="008C641F"/>
    <w:rsid w:val="008C6758"/>
    <w:rsid w:val="008C7BB9"/>
    <w:rsid w:val="008D0FA9"/>
    <w:rsid w:val="008D184C"/>
    <w:rsid w:val="008D2036"/>
    <w:rsid w:val="008D2CB3"/>
    <w:rsid w:val="008D40AF"/>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6C6C"/>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537"/>
    <w:rsid w:val="009F70BB"/>
    <w:rsid w:val="00A002A3"/>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420"/>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701"/>
    <w:rsid w:val="00B04A2E"/>
    <w:rsid w:val="00B058DA"/>
    <w:rsid w:val="00B07BA7"/>
    <w:rsid w:val="00B121F2"/>
    <w:rsid w:val="00B1240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161"/>
    <w:rsid w:val="00B92A5D"/>
    <w:rsid w:val="00B9350A"/>
    <w:rsid w:val="00B94005"/>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3D16"/>
    <w:rsid w:val="00C03FA4"/>
    <w:rsid w:val="00C0411F"/>
    <w:rsid w:val="00C06D4C"/>
    <w:rsid w:val="00C06F76"/>
    <w:rsid w:val="00C072B4"/>
    <w:rsid w:val="00C07C00"/>
    <w:rsid w:val="00C100B0"/>
    <w:rsid w:val="00C109CE"/>
    <w:rsid w:val="00C11290"/>
    <w:rsid w:val="00C13E37"/>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36CDB"/>
    <w:rsid w:val="00C407FD"/>
    <w:rsid w:val="00C413AE"/>
    <w:rsid w:val="00C42B80"/>
    <w:rsid w:val="00C42BEC"/>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B0A"/>
    <w:rsid w:val="00CF3DD5"/>
    <w:rsid w:val="00CF3E71"/>
    <w:rsid w:val="00CF747E"/>
    <w:rsid w:val="00D005C3"/>
    <w:rsid w:val="00D01980"/>
    <w:rsid w:val="00D01A81"/>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413D"/>
    <w:rsid w:val="00D853F1"/>
    <w:rsid w:val="00D858FD"/>
    <w:rsid w:val="00D9198B"/>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238F"/>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3AE6"/>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5F2"/>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B4151"/>
    <w:rsid w:val="00FB42B0"/>
    <w:rsid w:val="00FB4814"/>
    <w:rsid w:val="00FB5579"/>
    <w:rsid w:val="00FB74F1"/>
    <w:rsid w:val="00FB7C79"/>
    <w:rsid w:val="00FC1240"/>
    <w:rsid w:val="00FC288B"/>
    <w:rsid w:val="00FC4337"/>
    <w:rsid w:val="00FC48DD"/>
    <w:rsid w:val="00FC60AC"/>
    <w:rsid w:val="00FC65CA"/>
    <w:rsid w:val="00FC77BB"/>
    <w:rsid w:val="00FC7C3F"/>
    <w:rsid w:val="00FD11B6"/>
    <w:rsid w:val="00FD333B"/>
    <w:rsid w:val="00FD37F4"/>
    <w:rsid w:val="00FD620A"/>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36EF1FD"/>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7FE2E3B"/>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EP-0767-23, elaborado 24jul2023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996C2057-C30A-444E-BE3E-CA0135D7E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9</Pages>
  <Words>4628</Words>
  <Characters>25456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2023-08-18T19:52:00Z</dcterms:created>
  <dcterms:modified xsi:type="dcterms:W3CDTF">2023-08-21T16:32:00Z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