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3213" w14:textId="1B036245" w:rsidR="00BC6DBC"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70537813" w:rsidR="002B1221" w:rsidRPr="00A93D70" w:rsidRDefault="004F0B58">
      <w:pPr>
        <w:tabs>
          <w:tab w:val="left" w:pos="8364"/>
        </w:tabs>
        <w:spacing w:after="0" w:line="0" w:lineRule="atLeast"/>
        <w:jc w:val="both"/>
        <w:rPr>
          <w:sz w:val="20"/>
          <w:szCs w:val="20"/>
        </w:rPr>
      </w:pPr>
      <w:r w:rsidRPr="18797FF1">
        <w:rPr>
          <w:rFonts w:ascii="Museo Sans 900" w:eastAsia="Times New Roman" w:hAnsi="Museo Sans 900" w:cs="Times New Roman"/>
          <w:b/>
          <w:bCs/>
          <w:sz w:val="20"/>
          <w:szCs w:val="20"/>
          <w:lang w:val="es-MX" w:eastAsia="es-ES"/>
        </w:rPr>
        <w:t>ACUERDO</w:t>
      </w:r>
      <w:r w:rsidR="006662C8" w:rsidRPr="18797FF1">
        <w:rPr>
          <w:rFonts w:ascii="Museo Sans 900" w:eastAsia="Times New Roman" w:hAnsi="Museo Sans 900" w:cs="Times New Roman"/>
          <w:b/>
          <w:bCs/>
          <w:sz w:val="20"/>
          <w:szCs w:val="20"/>
          <w:lang w:val="es-MX" w:eastAsia="es-ES"/>
        </w:rPr>
        <w:t xml:space="preserve"> </w:t>
      </w:r>
      <w:r w:rsidRPr="18797FF1">
        <w:rPr>
          <w:rFonts w:ascii="Museo Sans 900" w:eastAsia="Times New Roman" w:hAnsi="Museo Sans 900" w:cs="Times New Roman"/>
          <w:b/>
          <w:bCs/>
          <w:sz w:val="20"/>
          <w:szCs w:val="20"/>
          <w:lang w:val="es-MX" w:eastAsia="es-ES"/>
        </w:rPr>
        <w:t>N.°</w:t>
      </w:r>
      <w:r w:rsidR="006662C8" w:rsidRPr="18797FF1">
        <w:rPr>
          <w:rFonts w:ascii="Museo Sans 900" w:eastAsia="Times New Roman" w:hAnsi="Museo Sans 900" w:cs="Times New Roman"/>
          <w:b/>
          <w:bCs/>
          <w:sz w:val="20"/>
          <w:szCs w:val="20"/>
          <w:lang w:val="es-MX" w:eastAsia="es-ES"/>
        </w:rPr>
        <w:t xml:space="preserve"> </w:t>
      </w:r>
      <w:r w:rsidRPr="18797FF1">
        <w:rPr>
          <w:rFonts w:ascii="Museo Sans 900" w:eastAsia="Times New Roman" w:hAnsi="Museo Sans 900" w:cs="Times New Roman"/>
          <w:b/>
          <w:bCs/>
          <w:sz w:val="20"/>
          <w:szCs w:val="20"/>
          <w:lang w:val="es-MX" w:eastAsia="es-ES"/>
        </w:rPr>
        <w:t>E-</w:t>
      </w:r>
      <w:r w:rsidR="00EC3465" w:rsidRPr="18797FF1">
        <w:rPr>
          <w:rFonts w:ascii="Museo Sans 900" w:eastAsia="Times New Roman" w:hAnsi="Museo Sans 900" w:cs="Times New Roman"/>
          <w:b/>
          <w:bCs/>
          <w:sz w:val="20"/>
          <w:szCs w:val="20"/>
          <w:lang w:val="es-MX" w:eastAsia="es-ES"/>
        </w:rPr>
        <w:t>0596</w:t>
      </w:r>
      <w:r w:rsidR="008B44D6" w:rsidRPr="18797FF1">
        <w:rPr>
          <w:rFonts w:ascii="Museo Sans 900" w:eastAsia="Times New Roman" w:hAnsi="Museo Sans 900" w:cs="Times New Roman"/>
          <w:b/>
          <w:bCs/>
          <w:sz w:val="20"/>
          <w:szCs w:val="20"/>
          <w:lang w:val="es-MX" w:eastAsia="es-ES"/>
        </w:rPr>
        <w:t>-202</w:t>
      </w:r>
      <w:r w:rsidR="00332051" w:rsidRPr="18797FF1">
        <w:rPr>
          <w:rFonts w:ascii="Museo Sans 900" w:eastAsia="Times New Roman" w:hAnsi="Museo Sans 900" w:cs="Times New Roman"/>
          <w:b/>
          <w:bCs/>
          <w:sz w:val="20"/>
          <w:szCs w:val="20"/>
          <w:lang w:val="es-MX" w:eastAsia="es-ES"/>
        </w:rPr>
        <w:t>3</w:t>
      </w:r>
      <w:r w:rsidR="008B44D6" w:rsidRPr="18797FF1">
        <w:rPr>
          <w:rFonts w:ascii="Museo Sans 900" w:eastAsia="Times New Roman" w:hAnsi="Museo Sans 900" w:cs="Times New Roman"/>
          <w:b/>
          <w:bCs/>
          <w:sz w:val="20"/>
          <w:szCs w:val="20"/>
          <w:lang w:val="es-MX" w:eastAsia="es-ES"/>
        </w:rPr>
        <w:t>-CAU.</w:t>
      </w:r>
      <w:r w:rsidR="006662C8" w:rsidRPr="18797FF1">
        <w:rPr>
          <w:rFonts w:ascii="Museo Sans 900" w:eastAsia="Times New Roman" w:hAnsi="Museo Sans 900" w:cs="Times New Roman"/>
          <w:b/>
          <w:bCs/>
          <w:sz w:val="20"/>
          <w:szCs w:val="20"/>
          <w:lang w:val="es-MX" w:eastAsia="es-ES"/>
        </w:rPr>
        <w:t xml:space="preserve"> </w:t>
      </w:r>
      <w:r w:rsidR="008B44D6" w:rsidRPr="18797FF1">
        <w:rPr>
          <w:rFonts w:ascii="Museo Sans 300" w:eastAsia="Times New Roman" w:hAnsi="Museo Sans 300" w:cs="Times New Roman"/>
          <w:sz w:val="20"/>
          <w:szCs w:val="20"/>
          <w:lang w:val="es-MX" w:eastAsia="es-ES"/>
        </w:rPr>
        <w:t>SUPERINTENDENCIA</w:t>
      </w:r>
      <w:r w:rsidR="006662C8" w:rsidRPr="18797FF1">
        <w:rPr>
          <w:rFonts w:ascii="Museo Sans 300" w:eastAsia="Times New Roman" w:hAnsi="Museo Sans 300" w:cs="Times New Roman"/>
          <w:sz w:val="20"/>
          <w:szCs w:val="20"/>
          <w:lang w:val="es-MX" w:eastAsia="es-ES"/>
        </w:rPr>
        <w:t xml:space="preserve"> </w:t>
      </w:r>
      <w:r w:rsidR="008B44D6" w:rsidRPr="18797FF1">
        <w:rPr>
          <w:rFonts w:ascii="Museo Sans 300" w:eastAsia="Times New Roman" w:hAnsi="Museo Sans 300" w:cs="Times New Roman"/>
          <w:sz w:val="20"/>
          <w:szCs w:val="20"/>
          <w:lang w:val="es-MX" w:eastAsia="es-ES"/>
        </w:rPr>
        <w:t>GENERAL</w:t>
      </w:r>
      <w:r w:rsidR="006662C8" w:rsidRPr="18797FF1">
        <w:rPr>
          <w:rFonts w:ascii="Museo Sans 300" w:eastAsia="Times New Roman" w:hAnsi="Museo Sans 300" w:cs="Times New Roman"/>
          <w:sz w:val="20"/>
          <w:szCs w:val="20"/>
          <w:lang w:val="es-MX" w:eastAsia="es-ES"/>
        </w:rPr>
        <w:t xml:space="preserve"> </w:t>
      </w:r>
      <w:r w:rsidR="008B44D6" w:rsidRPr="18797FF1">
        <w:rPr>
          <w:rFonts w:ascii="Museo Sans 300" w:eastAsia="Times New Roman" w:hAnsi="Museo Sans 300" w:cs="Times New Roman"/>
          <w:sz w:val="20"/>
          <w:szCs w:val="20"/>
          <w:lang w:val="es-MX" w:eastAsia="es-ES"/>
        </w:rPr>
        <w:t>DE</w:t>
      </w:r>
      <w:r w:rsidR="006662C8" w:rsidRPr="18797FF1">
        <w:rPr>
          <w:rFonts w:ascii="Museo Sans 300" w:eastAsia="Times New Roman" w:hAnsi="Museo Sans 300" w:cs="Times New Roman"/>
          <w:sz w:val="20"/>
          <w:szCs w:val="20"/>
          <w:lang w:val="es-MX" w:eastAsia="es-ES"/>
        </w:rPr>
        <w:t xml:space="preserve"> </w:t>
      </w:r>
      <w:r w:rsidR="008B44D6" w:rsidRPr="18797FF1">
        <w:rPr>
          <w:rFonts w:ascii="Museo Sans 300" w:eastAsia="Times New Roman" w:hAnsi="Museo Sans 300" w:cs="Times New Roman"/>
          <w:sz w:val="20"/>
          <w:szCs w:val="20"/>
          <w:lang w:val="es-MX" w:eastAsia="es-ES"/>
        </w:rPr>
        <w:t>ELECTRICIDAD</w:t>
      </w:r>
      <w:r w:rsidR="006662C8" w:rsidRPr="18797FF1">
        <w:rPr>
          <w:rFonts w:ascii="Museo Sans 300" w:eastAsia="Times New Roman" w:hAnsi="Museo Sans 300" w:cs="Times New Roman"/>
          <w:sz w:val="20"/>
          <w:szCs w:val="20"/>
          <w:lang w:val="es-MX" w:eastAsia="es-ES"/>
        </w:rPr>
        <w:t xml:space="preserve"> </w:t>
      </w:r>
      <w:r w:rsidR="008B44D6" w:rsidRPr="18797FF1">
        <w:rPr>
          <w:rFonts w:ascii="Museo Sans 300" w:eastAsia="Times New Roman" w:hAnsi="Museo Sans 300" w:cs="Times New Roman"/>
          <w:sz w:val="20"/>
          <w:szCs w:val="20"/>
          <w:lang w:val="es-MX" w:eastAsia="es-ES"/>
        </w:rPr>
        <w:t>Y</w:t>
      </w:r>
      <w:r w:rsidR="006662C8" w:rsidRPr="18797FF1">
        <w:rPr>
          <w:rFonts w:ascii="Museo Sans 300" w:eastAsia="Times New Roman" w:hAnsi="Museo Sans 300" w:cs="Times New Roman"/>
          <w:sz w:val="20"/>
          <w:szCs w:val="20"/>
          <w:lang w:val="es-MX" w:eastAsia="es-ES"/>
        </w:rPr>
        <w:t xml:space="preserve"> </w:t>
      </w:r>
      <w:r w:rsidR="008B44D6" w:rsidRPr="18797FF1">
        <w:rPr>
          <w:rFonts w:ascii="Museo Sans 300" w:eastAsia="Times New Roman" w:hAnsi="Museo Sans 300" w:cs="Times New Roman"/>
          <w:sz w:val="20"/>
          <w:szCs w:val="20"/>
          <w:lang w:val="es-MX" w:eastAsia="es-ES"/>
        </w:rPr>
        <w:t>TELECOMUNICAC</w:t>
      </w:r>
      <w:r w:rsidRPr="18797FF1">
        <w:rPr>
          <w:rFonts w:ascii="Museo Sans 300" w:eastAsia="Times New Roman" w:hAnsi="Museo Sans 300" w:cs="Times New Roman"/>
          <w:sz w:val="20"/>
          <w:szCs w:val="20"/>
          <w:lang w:val="es-MX" w:eastAsia="es-ES"/>
        </w:rPr>
        <w:t>IONES.</w:t>
      </w:r>
      <w:r w:rsidR="006662C8" w:rsidRPr="18797FF1">
        <w:rPr>
          <w:rFonts w:ascii="Museo Sans 300" w:eastAsia="Times New Roman" w:hAnsi="Museo Sans 300" w:cs="Times New Roman"/>
          <w:sz w:val="20"/>
          <w:szCs w:val="20"/>
          <w:lang w:val="es-MX" w:eastAsia="es-ES"/>
        </w:rPr>
        <w:t xml:space="preserve"> </w:t>
      </w:r>
      <w:r w:rsidRPr="18797FF1">
        <w:rPr>
          <w:rFonts w:ascii="Museo Sans 300" w:eastAsia="Times New Roman" w:hAnsi="Museo Sans 300" w:cs="Times New Roman"/>
          <w:sz w:val="20"/>
          <w:szCs w:val="20"/>
          <w:lang w:val="es-MX" w:eastAsia="es-ES"/>
        </w:rPr>
        <w:t>San</w:t>
      </w:r>
      <w:r w:rsidR="006662C8" w:rsidRPr="18797FF1">
        <w:rPr>
          <w:rFonts w:ascii="Museo Sans 300" w:eastAsia="Times New Roman" w:hAnsi="Museo Sans 300" w:cs="Times New Roman"/>
          <w:sz w:val="20"/>
          <w:szCs w:val="20"/>
          <w:lang w:val="es-MX" w:eastAsia="es-ES"/>
        </w:rPr>
        <w:t xml:space="preserve"> </w:t>
      </w:r>
      <w:r w:rsidRPr="18797FF1">
        <w:rPr>
          <w:rFonts w:ascii="Museo Sans 300" w:eastAsia="Times New Roman" w:hAnsi="Museo Sans 300" w:cs="Times New Roman"/>
          <w:sz w:val="20"/>
          <w:szCs w:val="20"/>
          <w:lang w:val="es-MX" w:eastAsia="es-ES"/>
        </w:rPr>
        <w:t>Salvador,</w:t>
      </w:r>
      <w:r w:rsidR="006662C8" w:rsidRPr="18797FF1">
        <w:rPr>
          <w:rFonts w:ascii="Museo Sans 300" w:eastAsia="Times New Roman" w:hAnsi="Museo Sans 300" w:cs="Times New Roman"/>
          <w:sz w:val="20"/>
          <w:szCs w:val="20"/>
          <w:lang w:val="es-MX" w:eastAsia="es-ES"/>
        </w:rPr>
        <w:t xml:space="preserve"> </w:t>
      </w:r>
      <w:r w:rsidRPr="18797FF1">
        <w:rPr>
          <w:rFonts w:ascii="Museo Sans 300" w:eastAsia="Times New Roman" w:hAnsi="Museo Sans 300" w:cs="Times New Roman"/>
          <w:sz w:val="20"/>
          <w:szCs w:val="20"/>
          <w:lang w:val="es-MX" w:eastAsia="es-ES"/>
        </w:rPr>
        <w:t>a</w:t>
      </w:r>
      <w:r w:rsidR="006662C8" w:rsidRPr="18797FF1">
        <w:rPr>
          <w:rFonts w:ascii="Museo Sans 300" w:eastAsia="Times New Roman" w:hAnsi="Museo Sans 300" w:cs="Times New Roman"/>
          <w:sz w:val="20"/>
          <w:szCs w:val="20"/>
          <w:lang w:val="es-MX" w:eastAsia="es-ES"/>
        </w:rPr>
        <w:t xml:space="preserve"> </w:t>
      </w:r>
      <w:r w:rsidRPr="18797FF1">
        <w:rPr>
          <w:rFonts w:ascii="Museo Sans 300" w:eastAsia="Times New Roman" w:hAnsi="Museo Sans 300" w:cs="Times New Roman"/>
          <w:sz w:val="20"/>
          <w:szCs w:val="20"/>
          <w:lang w:val="es-MX" w:eastAsia="es-ES"/>
        </w:rPr>
        <w:t>las</w:t>
      </w:r>
      <w:r w:rsidR="006662C8" w:rsidRPr="18797FF1">
        <w:rPr>
          <w:rFonts w:ascii="Museo Sans 300" w:eastAsia="Times New Roman" w:hAnsi="Museo Sans 300" w:cs="Times New Roman"/>
          <w:sz w:val="20"/>
          <w:szCs w:val="20"/>
          <w:lang w:val="es-MX" w:eastAsia="es-ES"/>
        </w:rPr>
        <w:t xml:space="preserve"> </w:t>
      </w:r>
      <w:r w:rsidR="00EC3465" w:rsidRPr="18797FF1">
        <w:rPr>
          <w:rFonts w:ascii="Museo Sans 300" w:eastAsia="Times New Roman" w:hAnsi="Museo Sans 300" w:cs="Times New Roman"/>
          <w:sz w:val="20"/>
          <w:szCs w:val="20"/>
          <w:lang w:val="es-MX" w:eastAsia="es-ES"/>
        </w:rPr>
        <w:t xml:space="preserve">nueve </w:t>
      </w:r>
      <w:r w:rsidRPr="18797FF1">
        <w:rPr>
          <w:rFonts w:ascii="Museo Sans 300" w:eastAsia="Times New Roman" w:hAnsi="Museo Sans 300" w:cs="Times New Roman"/>
          <w:sz w:val="20"/>
          <w:szCs w:val="20"/>
          <w:lang w:val="es-MX" w:eastAsia="es-ES"/>
        </w:rPr>
        <w:t>horas</w:t>
      </w:r>
      <w:r w:rsidR="001509B7" w:rsidRPr="18797FF1">
        <w:rPr>
          <w:rFonts w:ascii="Museo Sans 300" w:eastAsia="Times New Roman" w:hAnsi="Museo Sans 300" w:cs="Times New Roman"/>
          <w:sz w:val="20"/>
          <w:szCs w:val="20"/>
          <w:lang w:val="es-MX" w:eastAsia="es-ES"/>
        </w:rPr>
        <w:t xml:space="preserve"> con </w:t>
      </w:r>
      <w:r w:rsidR="00EC3465" w:rsidRPr="18797FF1">
        <w:rPr>
          <w:rFonts w:ascii="Museo Sans 300" w:eastAsia="Times New Roman" w:hAnsi="Museo Sans 300" w:cs="Times New Roman"/>
          <w:sz w:val="20"/>
          <w:szCs w:val="20"/>
          <w:lang w:val="es-MX" w:eastAsia="es-ES"/>
        </w:rPr>
        <w:t xml:space="preserve">veinte </w:t>
      </w:r>
      <w:r w:rsidR="001509B7" w:rsidRPr="18797FF1">
        <w:rPr>
          <w:rFonts w:ascii="Museo Sans 300" w:eastAsia="Times New Roman" w:hAnsi="Museo Sans 300" w:cs="Times New Roman"/>
          <w:sz w:val="20"/>
          <w:szCs w:val="20"/>
          <w:lang w:val="es-MX" w:eastAsia="es-ES"/>
        </w:rPr>
        <w:t>minutos</w:t>
      </w:r>
      <w:r w:rsidR="006662C8" w:rsidRPr="18797FF1">
        <w:rPr>
          <w:rFonts w:ascii="Museo Sans 300" w:eastAsia="Times New Roman" w:hAnsi="Museo Sans 300" w:cs="Times New Roman"/>
          <w:sz w:val="20"/>
          <w:szCs w:val="20"/>
          <w:lang w:val="es-MX" w:eastAsia="es-ES"/>
        </w:rPr>
        <w:t xml:space="preserve"> </w:t>
      </w:r>
      <w:r w:rsidRPr="18797FF1">
        <w:rPr>
          <w:rFonts w:ascii="Museo Sans 300" w:eastAsia="Times New Roman" w:hAnsi="Museo Sans 300" w:cs="Times New Roman"/>
          <w:sz w:val="20"/>
          <w:szCs w:val="20"/>
          <w:lang w:val="es-MX" w:eastAsia="es-ES"/>
        </w:rPr>
        <w:t>del</w:t>
      </w:r>
      <w:r w:rsidR="006662C8" w:rsidRPr="18797FF1">
        <w:rPr>
          <w:rFonts w:ascii="Museo Sans 300" w:eastAsia="Times New Roman" w:hAnsi="Museo Sans 300" w:cs="Times New Roman"/>
          <w:sz w:val="20"/>
          <w:szCs w:val="20"/>
          <w:lang w:val="es-MX" w:eastAsia="es-ES"/>
        </w:rPr>
        <w:t xml:space="preserve"> </w:t>
      </w:r>
      <w:r w:rsidRPr="18797FF1">
        <w:rPr>
          <w:rFonts w:ascii="Museo Sans 300" w:eastAsia="Times New Roman" w:hAnsi="Museo Sans 300" w:cs="Times New Roman"/>
          <w:sz w:val="20"/>
          <w:szCs w:val="20"/>
          <w:lang w:val="es-MX" w:eastAsia="es-ES"/>
        </w:rPr>
        <w:t>día</w:t>
      </w:r>
      <w:r w:rsidR="00332051" w:rsidRPr="18797FF1">
        <w:rPr>
          <w:rFonts w:ascii="Museo Sans 300" w:eastAsia="Times New Roman" w:hAnsi="Museo Sans 300" w:cs="Times New Roman"/>
          <w:sz w:val="20"/>
          <w:szCs w:val="20"/>
          <w:lang w:val="es-MX" w:eastAsia="es-ES"/>
        </w:rPr>
        <w:t xml:space="preserve"> </w:t>
      </w:r>
      <w:r w:rsidR="5445AD5A" w:rsidRPr="18797FF1">
        <w:rPr>
          <w:rFonts w:ascii="Museo Sans 300" w:eastAsia="Times New Roman" w:hAnsi="Museo Sans 300" w:cs="Times New Roman"/>
          <w:sz w:val="20"/>
          <w:szCs w:val="20"/>
          <w:lang w:val="es-MX" w:eastAsia="es-ES"/>
        </w:rPr>
        <w:t>diez</w:t>
      </w:r>
      <w:r w:rsidR="00EC3465" w:rsidRPr="18797FF1">
        <w:rPr>
          <w:rFonts w:ascii="Museo Sans 300" w:eastAsia="Times New Roman" w:hAnsi="Museo Sans 300" w:cs="Times New Roman"/>
          <w:sz w:val="20"/>
          <w:szCs w:val="20"/>
          <w:lang w:val="es-MX" w:eastAsia="es-ES"/>
        </w:rPr>
        <w:t xml:space="preserve"> </w:t>
      </w:r>
      <w:r w:rsidR="00781E4D" w:rsidRPr="18797FF1">
        <w:rPr>
          <w:rFonts w:ascii="Museo Sans 300" w:eastAsia="Times New Roman" w:hAnsi="Museo Sans 300" w:cs="Times New Roman"/>
          <w:sz w:val="20"/>
          <w:szCs w:val="20"/>
          <w:lang w:val="es-MX" w:eastAsia="es-ES"/>
        </w:rPr>
        <w:t>de</w:t>
      </w:r>
      <w:r w:rsidR="006662C8" w:rsidRPr="18797FF1">
        <w:rPr>
          <w:rFonts w:ascii="Museo Sans 300" w:eastAsia="Times New Roman" w:hAnsi="Museo Sans 300" w:cs="Times New Roman"/>
          <w:sz w:val="20"/>
          <w:szCs w:val="20"/>
          <w:lang w:val="es-MX" w:eastAsia="es-ES"/>
        </w:rPr>
        <w:t xml:space="preserve"> </w:t>
      </w:r>
      <w:r w:rsidR="00EC3465" w:rsidRPr="18797FF1">
        <w:rPr>
          <w:rFonts w:ascii="Museo Sans 300" w:eastAsia="Times New Roman" w:hAnsi="Museo Sans 300" w:cs="Times New Roman"/>
          <w:sz w:val="20"/>
          <w:szCs w:val="20"/>
          <w:lang w:val="es-MX" w:eastAsia="es-ES"/>
        </w:rPr>
        <w:t>agosto</w:t>
      </w:r>
      <w:r w:rsidR="002B08CB" w:rsidRPr="18797FF1">
        <w:rPr>
          <w:rFonts w:ascii="Museo Sans 300" w:eastAsia="Times New Roman" w:hAnsi="Museo Sans 300" w:cs="Times New Roman"/>
          <w:sz w:val="20"/>
          <w:szCs w:val="20"/>
          <w:lang w:val="es-MX" w:eastAsia="es-ES"/>
        </w:rPr>
        <w:t xml:space="preserve"> </w:t>
      </w:r>
      <w:r w:rsidR="004E3AF4" w:rsidRPr="18797FF1">
        <w:rPr>
          <w:rFonts w:ascii="Museo Sans 300" w:eastAsia="Times New Roman" w:hAnsi="Museo Sans 300" w:cs="Times New Roman"/>
          <w:sz w:val="20"/>
          <w:szCs w:val="20"/>
          <w:lang w:val="es-MX" w:eastAsia="es-ES"/>
        </w:rPr>
        <w:t>del</w:t>
      </w:r>
      <w:r w:rsidR="006662C8" w:rsidRPr="18797FF1">
        <w:rPr>
          <w:rFonts w:ascii="Museo Sans 300" w:eastAsia="Times New Roman" w:hAnsi="Museo Sans 300" w:cs="Times New Roman"/>
          <w:sz w:val="20"/>
          <w:szCs w:val="20"/>
          <w:lang w:val="es-MX" w:eastAsia="es-ES"/>
        </w:rPr>
        <w:t xml:space="preserve"> </w:t>
      </w:r>
      <w:r w:rsidR="004E3AF4" w:rsidRPr="18797FF1">
        <w:rPr>
          <w:rFonts w:ascii="Museo Sans 300" w:eastAsia="Times New Roman" w:hAnsi="Museo Sans 300" w:cs="Times New Roman"/>
          <w:sz w:val="20"/>
          <w:szCs w:val="20"/>
          <w:lang w:val="es-MX" w:eastAsia="es-ES"/>
        </w:rPr>
        <w:t>año</w:t>
      </w:r>
      <w:r w:rsidR="006662C8" w:rsidRPr="18797FF1">
        <w:rPr>
          <w:rFonts w:ascii="Museo Sans 300" w:eastAsia="Times New Roman" w:hAnsi="Museo Sans 300" w:cs="Times New Roman"/>
          <w:sz w:val="20"/>
          <w:szCs w:val="20"/>
          <w:lang w:val="es-MX" w:eastAsia="es-ES"/>
        </w:rPr>
        <w:t xml:space="preserve"> </w:t>
      </w:r>
      <w:r w:rsidR="004E3AF4" w:rsidRPr="18797FF1">
        <w:rPr>
          <w:rFonts w:ascii="Museo Sans 300" w:eastAsia="Times New Roman" w:hAnsi="Museo Sans 300" w:cs="Times New Roman"/>
          <w:sz w:val="20"/>
          <w:szCs w:val="20"/>
          <w:lang w:val="es-MX" w:eastAsia="es-ES"/>
        </w:rPr>
        <w:t>dos</w:t>
      </w:r>
      <w:r w:rsidR="006662C8" w:rsidRPr="18797FF1">
        <w:rPr>
          <w:rFonts w:ascii="Museo Sans 300" w:eastAsia="Times New Roman" w:hAnsi="Museo Sans 300" w:cs="Times New Roman"/>
          <w:sz w:val="20"/>
          <w:szCs w:val="20"/>
          <w:lang w:val="es-MX" w:eastAsia="es-ES"/>
        </w:rPr>
        <w:t xml:space="preserve"> </w:t>
      </w:r>
      <w:r w:rsidR="004E3AF4" w:rsidRPr="18797FF1">
        <w:rPr>
          <w:rFonts w:ascii="Museo Sans 300" w:eastAsia="Times New Roman" w:hAnsi="Museo Sans 300" w:cs="Times New Roman"/>
          <w:sz w:val="20"/>
          <w:szCs w:val="20"/>
          <w:lang w:val="es-MX" w:eastAsia="es-ES"/>
        </w:rPr>
        <w:t>mil</w:t>
      </w:r>
      <w:r w:rsidR="006662C8" w:rsidRPr="18797FF1">
        <w:rPr>
          <w:rFonts w:ascii="Museo Sans 300" w:eastAsia="Times New Roman" w:hAnsi="Museo Sans 300" w:cs="Times New Roman"/>
          <w:sz w:val="20"/>
          <w:szCs w:val="20"/>
          <w:lang w:val="es-MX" w:eastAsia="es-ES"/>
        </w:rPr>
        <w:t xml:space="preserve"> </w:t>
      </w:r>
      <w:r w:rsidR="00332051" w:rsidRPr="18797FF1">
        <w:rPr>
          <w:rFonts w:ascii="Museo Sans 300" w:eastAsia="Times New Roman" w:hAnsi="Museo Sans 300" w:cs="Times New Roman"/>
          <w:sz w:val="20"/>
          <w:szCs w:val="20"/>
          <w:lang w:val="es-MX" w:eastAsia="es-ES"/>
        </w:rPr>
        <w:t>veintitrés</w:t>
      </w:r>
      <w:r w:rsidR="008B44D6" w:rsidRPr="18797FF1">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47E45394"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9571B">
        <w:rPr>
          <w:rFonts w:ascii="Museo Sans 300" w:hAnsi="Museo Sans 300"/>
          <w:sz w:val="20"/>
          <w:szCs w:val="20"/>
        </w:rPr>
        <w:t>veinte de marzo de este año</w:t>
      </w:r>
      <w:r>
        <w:rPr>
          <w:rFonts w:ascii="Museo Sans 300" w:hAnsi="Museo Sans 300"/>
          <w:sz w:val="20"/>
          <w:szCs w:val="20"/>
        </w:rPr>
        <w:t xml:space="preserve">, </w:t>
      </w:r>
      <w:r w:rsidR="0089571B">
        <w:rPr>
          <w:rStyle w:val="normaltextrun"/>
          <w:rFonts w:ascii="Museo Sans 300" w:hAnsi="Museo Sans 300"/>
          <w:color w:val="000000"/>
          <w:sz w:val="20"/>
          <w:szCs w:val="20"/>
          <w:shd w:val="clear" w:color="auto" w:fill="FFFFFF"/>
        </w:rPr>
        <w:t xml:space="preserve">el señor </w:t>
      </w:r>
      <w:r w:rsidR="00FA6019">
        <w:rPr>
          <w:rStyle w:val="normaltextrun"/>
          <w:rFonts w:ascii="Museo Sans 300" w:hAnsi="Museo Sans 300"/>
          <w:color w:val="000000"/>
          <w:sz w:val="20"/>
          <w:szCs w:val="20"/>
          <w:shd w:val="clear" w:color="auto" w:fill="FFFFFF"/>
        </w:rPr>
        <w:t>Xxx</w:t>
      </w:r>
      <w:r w:rsidR="0089571B">
        <w:rPr>
          <w:rStyle w:val="normaltextrun"/>
          <w:rFonts w:ascii="Museo Sans 300" w:hAnsi="Museo Sans 300"/>
          <w:color w:val="000000"/>
          <w:sz w:val="20"/>
          <w:szCs w:val="20"/>
          <w:shd w:val="clear" w:color="auto" w:fill="FFFFFF"/>
        </w:rPr>
        <w:t>, representante legal</w:t>
      </w:r>
      <w:r w:rsidR="0089571B">
        <w:rPr>
          <w:rStyle w:val="normaltextrun"/>
          <w:rFonts w:ascii="Museo Sans 300" w:hAnsi="Museo Sans 300"/>
          <w:color w:val="000000"/>
          <w:sz w:val="20"/>
          <w:szCs w:val="20"/>
          <w:shd w:val="clear" w:color="auto" w:fill="FFFFFF"/>
          <w:lang w:val="es-MX"/>
        </w:rPr>
        <w:t xml:space="preserve"> de la Iglesia de Dios Mundial,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024A4">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E447DA">
        <w:rPr>
          <w:rFonts w:ascii="Museo Sans 300" w:hAnsi="Museo Sans 300"/>
          <w:sz w:val="20"/>
          <w:szCs w:val="20"/>
        </w:rPr>
        <w:t>TRESCIENTOS SETENTA Y SIETE 23/100 DÓLARES DE LOS ESTADOS UNIDOS DE AMÉRICA (USD 377.23)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5F1585">
        <w:rPr>
          <w:rFonts w:ascii="Museo Sans 300" w:hAnsi="Museo Sans 300"/>
          <w:sz w:val="20"/>
          <w:szCs w:val="20"/>
        </w:rPr>
        <w:t xml:space="preserve"> en el suministro identificado con el NIC </w:t>
      </w:r>
      <w:r w:rsidR="00FA6019">
        <w:rPr>
          <w:rFonts w:ascii="Museo Sans 300" w:hAnsi="Museo Sans 300"/>
          <w:sz w:val="20"/>
          <w:szCs w:val="20"/>
        </w:rPr>
        <w:t>xxx</w:t>
      </w:r>
      <w:r w:rsidR="005F1585">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C8CD10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E447DA">
        <w:rPr>
          <w:rFonts w:ascii="Museo Sans 300" w:hAnsi="Museo Sans 300"/>
          <w:sz w:val="20"/>
          <w:szCs w:val="20"/>
          <w:lang w:val="es-SV"/>
        </w:rPr>
        <w:t>0283-2023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447DA">
        <w:rPr>
          <w:rFonts w:ascii="Museo Sans 300" w:hAnsi="Museo Sans 300"/>
          <w:sz w:val="20"/>
          <w:szCs w:val="20"/>
          <w:lang w:val="es-SV"/>
        </w:rPr>
        <w:t>veinticuatro de marzo del presente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24A4">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65FE151A"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D09A9">
        <w:rPr>
          <w:rFonts w:ascii="Museo Sans 300" w:hAnsi="Museo Sans 300"/>
          <w:sz w:val="20"/>
          <w:szCs w:val="20"/>
        </w:rPr>
        <w:t>s partes el día veintiocho de marzo de este año</w:t>
      </w:r>
      <w:r w:rsidR="00A252D4">
        <w:rPr>
          <w:rFonts w:ascii="Museo Sans 300" w:hAnsi="Museo Sans 300"/>
          <w:sz w:val="20"/>
          <w:szCs w:val="20"/>
        </w:rPr>
        <w:t>,</w:t>
      </w:r>
      <w:r w:rsidR="00826D05">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AD09A9">
        <w:rPr>
          <w:rFonts w:ascii="Museo Sans 300" w:hAnsi="Museo Sans 300"/>
          <w:sz w:val="20"/>
          <w:szCs w:val="20"/>
        </w:rPr>
        <w:t>dieciocho de abril</w:t>
      </w:r>
      <w:r w:rsidR="007C0D0B">
        <w:rPr>
          <w:rFonts w:ascii="Museo Sans 300" w:hAnsi="Museo Sans 300"/>
          <w:sz w:val="20"/>
          <w:szCs w:val="20"/>
        </w:rPr>
        <w:t xml:space="preserve"> del mismo </w:t>
      </w:r>
      <w:r w:rsidR="00A252D4">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4A3ED7DE" w14:textId="060A2BAB" w:rsidR="000D3FF6" w:rsidRDefault="00A36EB4" w:rsidP="00AD09A9">
      <w:pPr>
        <w:tabs>
          <w:tab w:val="left" w:pos="426"/>
        </w:tabs>
        <w:suppressAutoHyphens w:val="0"/>
        <w:autoSpaceDN/>
        <w:spacing w:after="0" w:line="0" w:lineRule="atLeast"/>
        <w:ind w:left="426"/>
        <w:contextualSpacing/>
        <w:jc w:val="both"/>
        <w:textAlignment w:val="auto"/>
        <w:rPr>
          <w:rStyle w:val="eop"/>
          <w:rFonts w:ascii="Museo Sans 300" w:hAnsi="Museo Sans 300"/>
          <w:sz w:val="20"/>
          <w:szCs w:val="20"/>
          <w:shd w:val="clear" w:color="auto" w:fill="FFFFFF"/>
        </w:rPr>
      </w:pPr>
      <w:bookmarkStart w:id="0" w:name="_Hlk82434434"/>
      <w:r w:rsidRPr="00A36EB4">
        <w:rPr>
          <w:rFonts w:ascii="Museo Sans 300" w:eastAsia="Museo Sans" w:hAnsi="Museo Sans 300" w:cs="Segoe UI"/>
          <w:sz w:val="20"/>
          <w:szCs w:val="20"/>
          <w:lang w:val="es-ES"/>
        </w:rPr>
        <w:t xml:space="preserve">El día </w:t>
      </w:r>
      <w:r w:rsidR="00AD09A9">
        <w:rPr>
          <w:rFonts w:ascii="Museo Sans 300" w:hAnsi="Museo Sans 300"/>
          <w:sz w:val="20"/>
          <w:szCs w:val="20"/>
        </w:rPr>
        <w:t>diez de abril de este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00AD09A9">
        <w:rPr>
          <w:rStyle w:val="normaltextrun"/>
          <w:rFonts w:ascii="Museo Sans 300" w:hAnsi="Museo Sans 300"/>
          <w:color w:val="000000"/>
          <w:sz w:val="20"/>
          <w:szCs w:val="20"/>
          <w:shd w:val="clear" w:color="auto" w:fill="FFFFFF"/>
          <w:lang w:val="es-ES"/>
        </w:rPr>
        <w:t xml:space="preserve">el señor </w:t>
      </w:r>
      <w:r w:rsidR="00FA6019">
        <w:rPr>
          <w:rStyle w:val="normaltextrun"/>
          <w:rFonts w:ascii="Museo Sans 300" w:hAnsi="Museo Sans 300"/>
          <w:color w:val="000000"/>
          <w:sz w:val="20"/>
          <w:szCs w:val="20"/>
          <w:shd w:val="clear" w:color="auto" w:fill="FFFFFF"/>
          <w:lang w:val="es-ES"/>
        </w:rPr>
        <w:t>xxx</w:t>
      </w:r>
      <w:r w:rsidR="00AD09A9">
        <w:rPr>
          <w:rStyle w:val="normaltextrun"/>
          <w:rFonts w:ascii="Museo Sans 300" w:hAnsi="Museo Sans 300"/>
          <w:color w:val="000000"/>
          <w:sz w:val="20"/>
          <w:szCs w:val="20"/>
          <w:shd w:val="clear" w:color="auto" w:fill="FFFFFF"/>
          <w:lang w:val="es-ES"/>
        </w:rPr>
        <w:t>, apoderado especial de la sociedad</w:t>
      </w:r>
      <w:r w:rsidR="00AD09A9">
        <w:rPr>
          <w:rStyle w:val="normaltextrun"/>
          <w:rFonts w:ascii="Museo Sans 300" w:hAnsi="Museo Sans 300"/>
          <w:color w:val="000000"/>
          <w:sz w:val="20"/>
          <w:szCs w:val="20"/>
          <w:shd w:val="clear" w:color="auto" w:fill="FFFFFF"/>
        </w:rPr>
        <w:t xml:space="preserve"> AES CLESA y Cía., S. en C. de C.V.,</w:t>
      </w:r>
      <w:r w:rsidR="00AD09A9">
        <w:rPr>
          <w:rStyle w:val="normaltextrun"/>
          <w:rFonts w:ascii="Museo Sans 300" w:hAnsi="Museo Sans 300"/>
          <w:color w:val="000000"/>
          <w:sz w:val="20"/>
          <w:szCs w:val="20"/>
          <w:shd w:val="clear" w:color="auto" w:fill="FFFFFF"/>
          <w:lang w:val="es-ES"/>
        </w:rPr>
        <w:t xml:space="preserve"> presentó un escrito en el cual adjuntó un informe técnico del caso y pruebas documentales vinculadas al cobro de energía no registrada. </w:t>
      </w:r>
      <w:r w:rsidR="00AD09A9">
        <w:rPr>
          <w:rStyle w:val="eop"/>
          <w:rFonts w:ascii="Museo Sans 300" w:hAnsi="Museo Sans 300"/>
          <w:sz w:val="20"/>
          <w:szCs w:val="20"/>
          <w:shd w:val="clear" w:color="auto" w:fill="FFFFFF"/>
        </w:rPr>
        <w:t> </w:t>
      </w:r>
    </w:p>
    <w:p w14:paraId="4DB0A1D9" w14:textId="77777777" w:rsidR="00AD09A9" w:rsidRDefault="00AD09A9" w:rsidP="00AD09A9">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eastAsia="es-SV"/>
        </w:rPr>
      </w:pPr>
    </w:p>
    <w:p w14:paraId="4B957DB3" w14:textId="646560DB"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w:t>
      </w:r>
      <w:r w:rsidR="00631216">
        <w:rPr>
          <w:rFonts w:ascii="Museo Sans 300" w:hAnsi="Museo Sans 300"/>
          <w:sz w:val="20"/>
          <w:szCs w:val="20"/>
          <w:lang w:eastAsia="es-SV"/>
        </w:rPr>
        <w:t>0201</w:t>
      </w:r>
      <w:r w:rsidRPr="24487779">
        <w:rPr>
          <w:rFonts w:ascii="Museo Sans 300" w:hAnsi="Museo Sans 300"/>
          <w:sz w:val="20"/>
          <w:szCs w:val="20"/>
          <w:lang w:eastAsia="es-SV"/>
        </w:rPr>
        <w:t>-CAU-2</w:t>
      </w:r>
      <w:r w:rsidR="00631216">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631216">
        <w:rPr>
          <w:rFonts w:ascii="Museo Sans 300" w:hAnsi="Museo Sans 300"/>
          <w:sz w:val="20"/>
          <w:szCs w:val="20"/>
          <w:lang w:eastAsia="es-SV"/>
        </w:rPr>
        <w:t>doce de abril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6BDDBF70" w:rsidR="00DB2277" w:rsidRDefault="00DB2277" w:rsidP="00DD10EE">
      <w:pPr>
        <w:pStyle w:val="Prrafodelista"/>
        <w:tabs>
          <w:tab w:val="left" w:pos="426"/>
        </w:tabs>
        <w:ind w:left="426"/>
        <w:jc w:val="both"/>
        <w:rPr>
          <w:rFonts w:ascii="Museo Sans 300" w:hAnsi="Museo Sans 300"/>
          <w:sz w:val="20"/>
          <w:szCs w:val="20"/>
          <w:lang w:eastAsia="es-SV"/>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2FC3E8EE"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263D9C">
        <w:rPr>
          <w:rFonts w:ascii="Museo Sans 300" w:hAnsi="Museo Sans 300"/>
          <w:sz w:val="20"/>
          <w:szCs w:val="20"/>
        </w:rPr>
        <w:t>E-</w:t>
      </w:r>
      <w:r w:rsidR="00631216">
        <w:rPr>
          <w:rFonts w:ascii="Museo Sans 300" w:hAnsi="Museo Sans 300"/>
          <w:sz w:val="20"/>
          <w:szCs w:val="20"/>
        </w:rPr>
        <w:t>0329-2023</w:t>
      </w:r>
      <w:r w:rsidRPr="00981D41">
        <w:rPr>
          <w:rFonts w:ascii="Museo Sans 300" w:hAnsi="Museo Sans 300"/>
          <w:sz w:val="20"/>
          <w:szCs w:val="20"/>
        </w:rPr>
        <w:t xml:space="preserve">-CAU de fecha </w:t>
      </w:r>
      <w:r>
        <w:rPr>
          <w:rFonts w:ascii="Museo Sans 300" w:hAnsi="Museo Sans 300"/>
          <w:sz w:val="20"/>
          <w:szCs w:val="20"/>
        </w:rPr>
        <w:t>dieci</w:t>
      </w:r>
      <w:r w:rsidR="00631216">
        <w:rPr>
          <w:rFonts w:ascii="Museo Sans 300" w:hAnsi="Museo Sans 300"/>
          <w:sz w:val="20"/>
          <w:szCs w:val="20"/>
        </w:rPr>
        <w:t>nueve de abril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1D50C101"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r w:rsidR="00631216"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r w:rsidR="00FA6019">
        <w:rPr>
          <w:rFonts w:ascii="Museo Sans 300" w:hAnsi="Museo Sans 300"/>
          <w:sz w:val="20"/>
          <w:szCs w:val="20"/>
        </w:rPr>
        <w:t>xxx</w:t>
      </w:r>
      <w:r w:rsidRPr="00981D41">
        <w:rPr>
          <w:rFonts w:ascii="Museo Sans 300" w:hAnsi="Museo Sans 300"/>
          <w:sz w:val="20"/>
          <w:szCs w:val="20"/>
          <w:lang w:val="es-SV"/>
        </w:rPr>
        <w:t xml:space="preserve"> y, de ser procedente, verificara la </w:t>
      </w:r>
      <w:r w:rsidRPr="00981D41">
        <w:rPr>
          <w:rFonts w:ascii="Museo Sans 300" w:hAnsi="Museo Sans 300"/>
          <w:sz w:val="20"/>
          <w:szCs w:val="20"/>
          <w:lang w:val="es-SV"/>
        </w:rPr>
        <w:lastRenderedPageBreak/>
        <w:t>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na vez rendido el informe técnico por parte del CAU, debía remitir copia a las partes, para que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0E181B1E" w14:textId="650A26D7" w:rsidR="005D15DA" w:rsidRDefault="005D15DA" w:rsidP="005D15DA">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a la</w:t>
      </w:r>
      <w:r>
        <w:rPr>
          <w:rFonts w:ascii="Museo Sans 300" w:hAnsi="Museo Sans 300"/>
          <w:sz w:val="20"/>
          <w:szCs w:val="20"/>
          <w:lang w:eastAsia="es-SV"/>
        </w:rPr>
        <w:t xml:space="preserve">s partes el día </w:t>
      </w:r>
      <w:r w:rsidR="00BB244A">
        <w:rPr>
          <w:rFonts w:ascii="Museo Sans 300" w:hAnsi="Museo Sans 300"/>
          <w:sz w:val="20"/>
          <w:szCs w:val="20"/>
          <w:lang w:eastAsia="es-SV"/>
        </w:rPr>
        <w:t>veinti</w:t>
      </w:r>
      <w:r w:rsidR="00631216">
        <w:rPr>
          <w:rFonts w:ascii="Museo Sans 300" w:hAnsi="Museo Sans 300"/>
          <w:sz w:val="20"/>
          <w:szCs w:val="20"/>
          <w:lang w:eastAsia="es-SV"/>
        </w:rPr>
        <w:t>cuatro de abril de este año</w:t>
      </w:r>
      <w:r w:rsidRPr="00981D41">
        <w:rPr>
          <w:rFonts w:ascii="Museo Sans 300" w:hAnsi="Museo Sans 300"/>
          <w:sz w:val="20"/>
          <w:szCs w:val="20"/>
          <w:lang w:eastAsia="es-SV"/>
        </w:rPr>
        <w:t>,</w:t>
      </w:r>
      <w:r>
        <w:rPr>
          <w:rFonts w:ascii="Museo Sans 300" w:hAnsi="Museo Sans 300"/>
          <w:sz w:val="20"/>
          <w:szCs w:val="20"/>
          <w:lang w:eastAsia="es-SV"/>
        </w:rPr>
        <w:t xml:space="preserve"> </w:t>
      </w:r>
      <w:r w:rsidRPr="00981D41">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w:t>
      </w:r>
      <w:r w:rsidRPr="00981D41">
        <w:rPr>
          <w:rFonts w:ascii="Museo Sans 300" w:hAnsi="Museo Sans 300"/>
          <w:sz w:val="20"/>
          <w:szCs w:val="20"/>
          <w:lang w:val="es-ES_tradnl" w:eastAsia="es-SV"/>
        </w:rPr>
        <w:t xml:space="preserve"> día </w:t>
      </w:r>
      <w:r>
        <w:rPr>
          <w:rFonts w:ascii="Museo Sans 300" w:hAnsi="Museo Sans 300"/>
          <w:sz w:val="20"/>
          <w:szCs w:val="20"/>
          <w:lang w:val="es-ES_tradnl" w:eastAsia="es-SV"/>
        </w:rPr>
        <w:t>veint</w:t>
      </w:r>
      <w:r w:rsidR="00631216">
        <w:rPr>
          <w:rFonts w:ascii="Museo Sans 300" w:hAnsi="Museo Sans 300"/>
          <w:sz w:val="20"/>
          <w:szCs w:val="20"/>
          <w:lang w:val="es-ES_tradnl" w:eastAsia="es-SV"/>
        </w:rPr>
        <w:t>icuatro de mayo del mismo año</w:t>
      </w:r>
      <w:r w:rsidRPr="00981D41">
        <w:rPr>
          <w:rFonts w:ascii="Museo Sans 300" w:hAnsi="Museo Sans 300"/>
          <w:sz w:val="20"/>
          <w:szCs w:val="20"/>
          <w:lang w:val="es-ES_tradnl" w:eastAsia="es-SV"/>
        </w:rPr>
        <w:t xml:space="preserve">. </w:t>
      </w:r>
    </w:p>
    <w:p w14:paraId="1DA41DD5" w14:textId="77777777" w:rsidR="005D15DA" w:rsidRDefault="005D15DA" w:rsidP="005D15DA">
      <w:pPr>
        <w:pStyle w:val="paragraph"/>
        <w:spacing w:before="0" w:after="0"/>
        <w:ind w:left="426"/>
        <w:jc w:val="both"/>
        <w:rPr>
          <w:rStyle w:val="normaltextrun"/>
          <w:rFonts w:ascii="Museo Sans 300" w:eastAsia="Museo Sans" w:hAnsi="Museo Sans 300" w:cs="Segoe UI"/>
          <w:sz w:val="20"/>
          <w:szCs w:val="20"/>
          <w:lang w:val="es-ES"/>
        </w:rPr>
      </w:pPr>
    </w:p>
    <w:p w14:paraId="4DD5044C" w14:textId="3EA6D8B1"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631216">
        <w:rPr>
          <w:rStyle w:val="normaltextrun"/>
          <w:rFonts w:ascii="Museo Sans 300" w:eastAsia="Museo Sans" w:hAnsi="Museo Sans 300" w:cs="Segoe UI"/>
          <w:sz w:val="20"/>
          <w:szCs w:val="20"/>
          <w:lang w:val="es-ES"/>
        </w:rPr>
        <w:t>veintiocho de abril del presente año</w:t>
      </w:r>
      <w:r w:rsidRPr="0056039A">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manifestó que </w:t>
      </w:r>
      <w:r w:rsidR="00BC6DBC">
        <w:rPr>
          <w:rFonts w:ascii="Museo Sans 300" w:hAnsi="Museo Sans 300"/>
          <w:sz w:val="20"/>
          <w:szCs w:val="20"/>
        </w:rPr>
        <w:t xml:space="preserve">no poseía </w:t>
      </w:r>
      <w:r w:rsidRPr="007E319A">
        <w:rPr>
          <w:rFonts w:ascii="Museo Sans 300" w:hAnsi="Museo Sans 300"/>
          <w:sz w:val="20"/>
          <w:szCs w:val="20"/>
        </w:rPr>
        <w:t xml:space="preserve">pruebas </w:t>
      </w:r>
      <w:r w:rsidR="00BC6DBC">
        <w:rPr>
          <w:rFonts w:ascii="Museo Sans 300" w:hAnsi="Museo Sans 300"/>
          <w:sz w:val="20"/>
          <w:szCs w:val="20"/>
        </w:rPr>
        <w:t xml:space="preserve">adicionales a las </w:t>
      </w:r>
      <w:r w:rsidRPr="007E319A">
        <w:rPr>
          <w:rFonts w:ascii="Museo Sans 300" w:hAnsi="Museo Sans 300"/>
          <w:sz w:val="20"/>
          <w:szCs w:val="20"/>
        </w:rPr>
        <w:t>presentadas con anterioridad.</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FA6019">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24FC5E76"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70BA0">
        <w:rPr>
          <w:rFonts w:ascii="Museo Sans 300" w:hAnsi="Museo Sans 300"/>
          <w:sz w:val="20"/>
          <w:szCs w:val="20"/>
        </w:rPr>
        <w:t>dieciséis de junio</w:t>
      </w:r>
      <w:r w:rsidR="00B257B1">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N.° </w:t>
      </w:r>
      <w:r w:rsidR="00F70BA0">
        <w:rPr>
          <w:rFonts w:ascii="Museo Sans 300" w:hAnsi="Museo Sans 300"/>
          <w:sz w:val="20"/>
          <w:szCs w:val="20"/>
          <w:lang w:val="es-SV"/>
        </w:rPr>
        <w:t>IT-0165</w:t>
      </w:r>
      <w:r w:rsidR="00B257B1">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pertinente </w:t>
      </w:r>
      <w:r w:rsidRPr="008158D9">
        <w:rPr>
          <w:rFonts w:ascii="Museo Sans 300" w:hAnsi="Museo Sans 300"/>
          <w:sz w:val="20"/>
          <w:szCs w:val="20"/>
          <w:lang w:val="es-SV"/>
        </w:rPr>
        <w:t>citar los siguientes:</w:t>
      </w:r>
      <w:r w:rsidRPr="24487779">
        <w:rPr>
          <w:rFonts w:ascii="Museo Sans 300" w:hAnsi="Museo Sans 300"/>
          <w:sz w:val="20"/>
          <w:szCs w:val="20"/>
          <w:lang w:val="es-SV"/>
        </w:rPr>
        <w:t xml:space="preserve"> </w:t>
      </w:r>
    </w:p>
    <w:p w14:paraId="4F24BA3C" w14:textId="77777777" w:rsidR="005D15DA" w:rsidRDefault="005D15DA"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5EF21457" w:rsidR="005D15DA" w:rsidRDefault="00FA6019" w:rsidP="008F46E0">
      <w:pPr>
        <w:spacing w:after="0" w:line="240" w:lineRule="auto"/>
        <w:ind w:left="426"/>
        <w:jc w:val="center"/>
        <w:rPr>
          <w:rFonts w:ascii="Museo Sans 300" w:hAnsi="Museo Sans 300"/>
          <w:sz w:val="20"/>
          <w:szCs w:val="20"/>
          <w:u w:val="single"/>
        </w:rPr>
      </w:pPr>
      <w:r>
        <w:rPr>
          <w:noProof/>
        </w:rPr>
        <w:t>xxx</w:t>
      </w:r>
    </w:p>
    <w:p w14:paraId="3C7812CE" w14:textId="77777777"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5762E38" w14:textId="0A07EED2" w:rsidR="005D15DA" w:rsidRDefault="00F70BA0" w:rsidP="005D15DA">
      <w:pPr>
        <w:spacing w:after="0" w:line="240" w:lineRule="auto"/>
        <w:ind w:left="709" w:right="709"/>
        <w:jc w:val="both"/>
        <w:rPr>
          <w:rStyle w:val="PiedepginaCar"/>
          <w:rFonts w:ascii="Museo Sans 300" w:hAnsi="Museo Sans 300"/>
          <w:sz w:val="20"/>
          <w:szCs w:val="20"/>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p>
    <w:p w14:paraId="27F9C092" w14:textId="0AA2FC2B" w:rsidR="006D185B" w:rsidRDefault="005D15DA" w:rsidP="00F70BA0">
      <w:pPr>
        <w:ind w:left="709" w:right="851"/>
        <w:jc w:val="center"/>
        <w:rPr>
          <w:rFonts w:ascii="Museo 300" w:hAnsi="Museo 300"/>
          <w:sz w:val="16"/>
          <w:szCs w:val="16"/>
          <w:lang w:val="es-MX"/>
        </w:rPr>
      </w:pPr>
      <w:r>
        <w:rPr>
          <w:rFonts w:ascii="Museo Sans 300" w:eastAsia="SimSun" w:hAnsi="Museo Sans 300"/>
          <w:color w:val="000000"/>
          <w:spacing w:val="-5"/>
          <w:sz w:val="16"/>
          <w:szCs w:val="16"/>
          <w:lang w:val="es-ES"/>
        </w:rPr>
        <w:t xml:space="preserve"> </w:t>
      </w:r>
      <w:r w:rsidR="006D185B">
        <w:rPr>
          <w:rFonts w:ascii="Museo 300" w:hAnsi="Museo 300"/>
          <w:sz w:val="16"/>
          <w:szCs w:val="16"/>
          <w:lang w:val="es-MX"/>
        </w:rPr>
        <w:t xml:space="preserve"> </w:t>
      </w:r>
    </w:p>
    <w:p w14:paraId="3DAE9624" w14:textId="29B0BE49" w:rsidR="00CB45A4" w:rsidRPr="00CB45A4" w:rsidRDefault="00CB45A4" w:rsidP="00CB45A4">
      <w:pPr>
        <w:ind w:left="709" w:right="851"/>
        <w:jc w:val="both"/>
        <w:rPr>
          <w:rFonts w:ascii="Museo 300" w:hAnsi="Museo 300"/>
          <w:sz w:val="16"/>
          <w:szCs w:val="16"/>
          <w:lang w:val="es-MX"/>
        </w:rPr>
      </w:pPr>
      <w:r w:rsidRPr="00CB45A4">
        <w:rPr>
          <w:rFonts w:ascii="Museo 300" w:hAnsi="Museo 300"/>
          <w:sz w:val="16"/>
          <w:szCs w:val="16"/>
          <w:lang w:val="es-419"/>
        </w:rPr>
        <w:t>Al respecto, el CAU realizó el estudio de las pruebas presentadas por la empresa distribuidora, referentes a las condiciones encontradas al momento de corregir una presunta condición irregular, destacándose que en la imagen presentada por la sociedad AES CLESA no se observa de forma contundente que la línea, que argumenta se encontraba fuera de medición, estuviera conectada en la fuente, ya que se observan una serie de conductores con distintas trayectorias, pero ninguno de ellos identificados de forma clara, siendo que para normalizar la condición, el personal de la empresa distribuidora sustituyó un tramo de la citada acometida, por lo que pudo haber separado las acometida e indicar explícitamente en que punto se encontraba conectada la línea en derivación.</w:t>
      </w:r>
    </w:p>
    <w:p w14:paraId="6326D16C" w14:textId="77777777" w:rsidR="00CB45A4" w:rsidRPr="00CB45A4" w:rsidRDefault="00CB45A4" w:rsidP="00CB45A4">
      <w:pPr>
        <w:ind w:left="709" w:right="851"/>
        <w:jc w:val="both"/>
        <w:rPr>
          <w:rFonts w:ascii="Museo 300" w:hAnsi="Museo 300"/>
          <w:sz w:val="16"/>
          <w:szCs w:val="16"/>
          <w:lang w:val="es-419"/>
        </w:rPr>
      </w:pPr>
      <w:r w:rsidRPr="00CB45A4">
        <w:rPr>
          <w:rFonts w:ascii="Museo 300" w:hAnsi="Museo 300"/>
          <w:sz w:val="16"/>
          <w:szCs w:val="16"/>
          <w:lang w:val="es-419"/>
        </w:rPr>
        <w:t xml:space="preserve">Asimismo, no realizó pruebas que hubieran ayudado a esclarecer la situación, tales como tomar lecturas entre la fuente y la carga en un punto cercano a la línea en derivación, pues si bien tomó una fotografía de una lectura de corriente instantánea en la carga (ver comentario de Imagen n.° 1 y 2), la siguiente que tomó solo en la línea en derivación fue capturada aproximadamente media hora después, por lo que no es posible establecer de forma fehaciente una diferencia de lecturas entre la fuente y la carga. </w:t>
      </w:r>
    </w:p>
    <w:p w14:paraId="34A2099C" w14:textId="77777777" w:rsidR="00CB45A4" w:rsidRDefault="00CB45A4" w:rsidP="00CB45A4">
      <w:pPr>
        <w:ind w:left="709" w:right="851"/>
        <w:jc w:val="both"/>
        <w:rPr>
          <w:rFonts w:ascii="Museo 300" w:hAnsi="Museo 300"/>
          <w:sz w:val="16"/>
          <w:szCs w:val="16"/>
          <w:lang w:val="es-419"/>
        </w:rPr>
      </w:pPr>
      <w:r w:rsidRPr="00CB45A4">
        <w:rPr>
          <w:rFonts w:ascii="Museo 300" w:hAnsi="Museo 300"/>
          <w:sz w:val="16"/>
          <w:szCs w:val="16"/>
          <w:lang w:val="es-419"/>
        </w:rPr>
        <w:t>En razón con lo anterior, la información recopilada se comparó con la obtenida mediante inspección técnica realizada al suministro en referencia el 30 de marzo de 2023, en la que se confirmó que el inmueble corresponde a una iglesia, que también sirve como residencia del pastor de la misma, y en la que no se pudo determinar el punto donde originalmente estaba conectada la línea en derivación, pues los tramos de acometida fueron modificados por el personal de la empresa distribuidora, asimismo, se reitera que la condición tampoco es posible de comprobar a partir de la evidencia presentada por la sociedad AES CLESA, debido a su ambigüedad y poca precisión para demostrar la condición alegada.</w:t>
      </w:r>
    </w:p>
    <w:p w14:paraId="2A507603" w14:textId="7C80C6FD" w:rsidR="00CB45A4" w:rsidRPr="00CB45A4" w:rsidRDefault="00CB45A4" w:rsidP="00CB45A4">
      <w:pPr>
        <w:ind w:left="709" w:right="851"/>
        <w:jc w:val="center"/>
        <w:rPr>
          <w:rFonts w:ascii="Museo 300" w:hAnsi="Museo 300"/>
          <w:sz w:val="16"/>
          <w:szCs w:val="16"/>
          <w:lang w:val="es-419"/>
        </w:rPr>
      </w:pPr>
    </w:p>
    <w:p w14:paraId="0DE1F545" w14:textId="77777777" w:rsidR="00311487" w:rsidRDefault="00311487" w:rsidP="00311487">
      <w:pPr>
        <w:ind w:left="709" w:right="851"/>
        <w:jc w:val="both"/>
        <w:rPr>
          <w:rFonts w:ascii="Museo 300" w:hAnsi="Museo 300"/>
          <w:sz w:val="16"/>
          <w:szCs w:val="16"/>
          <w:lang w:val="es-419"/>
        </w:rPr>
      </w:pPr>
      <w:r w:rsidRPr="00311487">
        <w:rPr>
          <w:rFonts w:ascii="Museo 300" w:hAnsi="Museo 300"/>
          <w:sz w:val="16"/>
          <w:szCs w:val="16"/>
        </w:rPr>
        <w:t xml:space="preserve">(…) </w:t>
      </w:r>
      <w:r w:rsidRPr="00311487">
        <w:rPr>
          <w:rFonts w:ascii="Museo 300" w:hAnsi="Museo 300"/>
          <w:sz w:val="16"/>
          <w:szCs w:val="16"/>
          <w:lang w:val="es-419"/>
        </w:rPr>
        <w:t xml:space="preserve">Todo lo anterior, evidencia la premura por parte de la empresa distribuidora para recopilar la evidencia conforme al proceso de detección de una condición irregular en el suministro del servicio eléctrico de la usuaria final, contenido en el </w:t>
      </w:r>
      <w:r w:rsidRPr="00311487">
        <w:rPr>
          <w:rFonts w:ascii="Museo 300" w:hAnsi="Museo 300"/>
          <w:sz w:val="16"/>
          <w:szCs w:val="16"/>
        </w:rPr>
        <w:t>acuerdo N.°</w:t>
      </w:r>
      <w:r w:rsidRPr="00311487">
        <w:rPr>
          <w:rFonts w:ascii="Museo 300" w:hAnsi="Museo 300"/>
          <w:sz w:val="16"/>
          <w:szCs w:val="16"/>
          <w:lang w:val="es-419"/>
        </w:rPr>
        <w:t xml:space="preserve"> 283-E-2011, así como el poco sustento de la evidencia utilizada para efectuar cobros por energía no registrada por dicho concepto, ya que en sus argumentos no se demuestra de forma contundente que los conductores se encontraran fuera de medición, y tampoco realizó otro tipo de pruebas que abonaran a su posición como tomar lecturas de corriente de forma simultánea que permitieran establecer una diferencia entre la fuente y la carga en un punto cercano a los citados conductores que se dirigían hacia el terreno en construcción.</w:t>
      </w:r>
    </w:p>
    <w:p w14:paraId="6A4E56C6" w14:textId="77777777" w:rsidR="00311487" w:rsidRDefault="00311487" w:rsidP="00311487">
      <w:pPr>
        <w:ind w:left="709" w:right="851"/>
        <w:jc w:val="both"/>
        <w:rPr>
          <w:rFonts w:ascii="Museo 300" w:hAnsi="Museo 300"/>
          <w:sz w:val="16"/>
          <w:szCs w:val="16"/>
          <w:lang w:val="es-419"/>
        </w:rPr>
      </w:pPr>
      <w:r w:rsidRPr="00311487">
        <w:rPr>
          <w:rFonts w:ascii="Museo 300" w:hAnsi="Museo 300"/>
          <w:sz w:val="16"/>
          <w:szCs w:val="16"/>
          <w:lang w:val="es-419"/>
        </w:rPr>
        <w:lastRenderedPageBreak/>
        <w:t>Por tanto, con base en las pruebas anteriormente analizadas, se determinó que la sociedad AES CLESA no cuenta con la evidencia fehaciente que demuestre que en el suministro en referencia existió una condición irregular imputable al usuario.</w:t>
      </w:r>
    </w:p>
    <w:p w14:paraId="133DE459" w14:textId="77777777" w:rsidR="00311487" w:rsidRDefault="00311487" w:rsidP="00311487">
      <w:pPr>
        <w:ind w:left="709" w:right="851"/>
        <w:jc w:val="both"/>
        <w:rPr>
          <w:rFonts w:ascii="Museo 300" w:hAnsi="Museo 300"/>
          <w:sz w:val="16"/>
          <w:szCs w:val="16"/>
          <w:lang w:val="es-419"/>
        </w:rPr>
      </w:pPr>
      <w:r w:rsidRPr="00311487">
        <w:rPr>
          <w:rFonts w:ascii="Museo 300" w:hAnsi="Museo 300"/>
          <w:sz w:val="16"/>
          <w:szCs w:val="16"/>
          <w:lang w:val="es-419"/>
        </w:rPr>
        <w:t>Dentro de ese contexto, no fue posible establecer que la condición descrita por la sociedad AES CLESA, que según su posición se evidencia en la imagen n.° 1 y 2, provocara una variación en el registro de la energía demandada en el suministro, en tanto que no pudo demostrar que la línea, que se dirigía hacia una construcción contigua, se encontraba fuera de medición.</w:t>
      </w:r>
    </w:p>
    <w:p w14:paraId="6B2BC7E3" w14:textId="7C5F2054" w:rsidR="004779CE" w:rsidRDefault="00311487" w:rsidP="00311487">
      <w:pPr>
        <w:ind w:left="709" w:right="851"/>
        <w:jc w:val="both"/>
        <w:rPr>
          <w:rFonts w:ascii="Museo 300" w:hAnsi="Museo 300"/>
          <w:sz w:val="16"/>
          <w:szCs w:val="16"/>
          <w:lang w:val="es-419"/>
        </w:rPr>
      </w:pPr>
      <w:r w:rsidRPr="00311487">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311487">
        <w:rPr>
          <w:rFonts w:ascii="Museo 300" w:hAnsi="Museo 300"/>
          <w:b/>
          <w:bCs/>
          <w:sz w:val="16"/>
          <w:szCs w:val="16"/>
          <w:lang w:val="es-419"/>
        </w:rPr>
        <w:t xml:space="preserve">NIC </w:t>
      </w:r>
      <w:r w:rsidR="00FA6019">
        <w:rPr>
          <w:rFonts w:ascii="Museo 300" w:hAnsi="Museo 300"/>
          <w:b/>
          <w:bCs/>
          <w:sz w:val="16"/>
          <w:szCs w:val="16"/>
          <w:lang w:val="es-419"/>
        </w:rPr>
        <w:t>xxx</w:t>
      </w:r>
      <w:r w:rsidRPr="00311487">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311487">
        <w:rPr>
          <w:rFonts w:ascii="Museo 300" w:hAnsi="Museo 300"/>
          <w:b/>
          <w:sz w:val="16"/>
          <w:szCs w:val="16"/>
          <w:lang w:val="es-419"/>
        </w:rPr>
        <w:t>trescientos setenta y siete 23/100 dólares de los Estados Unidos de América (USD 377.23), IVA incluido</w:t>
      </w:r>
      <w:r w:rsidRPr="00311487">
        <w:rPr>
          <w:rFonts w:ascii="Museo 300" w:hAnsi="Museo 300"/>
          <w:sz w:val="16"/>
          <w:szCs w:val="16"/>
          <w:lang w:val="es-419"/>
        </w:rPr>
        <w:t xml:space="preserve">, en concepto de una energía consumida y no facturada correspondiente a la cantidad de </w:t>
      </w:r>
      <w:r w:rsidRPr="00311487">
        <w:rPr>
          <w:rFonts w:ascii="Museo 300" w:hAnsi="Museo 300"/>
          <w:b/>
          <w:sz w:val="16"/>
          <w:szCs w:val="16"/>
          <w:lang w:val="es-419"/>
        </w:rPr>
        <w:t>1,645 kWh</w:t>
      </w:r>
      <w:r w:rsidRPr="00311487">
        <w:rPr>
          <w:rFonts w:ascii="Museo 300" w:hAnsi="Museo 300"/>
          <w:sz w:val="16"/>
          <w:szCs w:val="16"/>
          <w:lang w:val="es-419"/>
        </w:rPr>
        <w:t>, asociado al período comprendido entre el 20 de julio de 2022 al 16 de enero de 2023.</w:t>
      </w:r>
      <w:r>
        <w:rPr>
          <w:rFonts w:ascii="Museo 300" w:hAnsi="Museo 300"/>
          <w:sz w:val="16"/>
          <w:szCs w:val="16"/>
          <w:lang w:val="es-419"/>
        </w:rPr>
        <w:t xml:space="preserve"> </w:t>
      </w:r>
      <w:r w:rsidR="004779CE">
        <w:rPr>
          <w:rFonts w:ascii="Museo 300" w:hAnsi="Museo 300"/>
          <w:sz w:val="16"/>
          <w:szCs w:val="16"/>
          <w:lang w:val="es-419"/>
        </w:rPr>
        <w:t>[…]</w:t>
      </w:r>
    </w:p>
    <w:p w14:paraId="44B4FE52" w14:textId="193015C6" w:rsidR="00311487" w:rsidRDefault="00311487" w:rsidP="00311487">
      <w:pPr>
        <w:spacing w:line="0" w:lineRule="atLeast"/>
        <w:ind w:firstLine="426"/>
        <w:jc w:val="both"/>
        <w:rPr>
          <w:rFonts w:ascii="Museo 300" w:hAnsi="Museo 300"/>
          <w:sz w:val="16"/>
          <w:szCs w:val="16"/>
          <w:lang w:val="es-419"/>
        </w:rPr>
      </w:pPr>
      <w:r w:rsidRPr="00311487">
        <w:rPr>
          <w:rStyle w:val="normaltextrunspellingerrorv2scxw139892720bcx0"/>
          <w:rFonts w:ascii="Museo Sans 300" w:hAnsi="Museo Sans 300"/>
          <w:sz w:val="20"/>
          <w:szCs w:val="20"/>
          <w:u w:val="single"/>
        </w:rPr>
        <w:t>Cobro en concepto de energía consumida y no registrada por una condición irregular cancelado</w:t>
      </w:r>
      <w:r>
        <w:rPr>
          <w:rStyle w:val="normaltextrunspellingerrorv2scxw139892720bcx0"/>
          <w:rFonts w:ascii="Museo Sans 300" w:hAnsi="Museo Sans 300"/>
          <w:sz w:val="20"/>
          <w:szCs w:val="20"/>
          <w:u w:val="single"/>
        </w:rPr>
        <w:t xml:space="preserve"> </w:t>
      </w:r>
    </w:p>
    <w:p w14:paraId="03500618" w14:textId="1B4C62B6" w:rsidR="00311487" w:rsidRPr="004779CE" w:rsidRDefault="00311487" w:rsidP="00311487">
      <w:pPr>
        <w:ind w:left="709" w:right="851"/>
        <w:jc w:val="both"/>
        <w:rPr>
          <w:rFonts w:ascii="Museo 300" w:hAnsi="Museo 300"/>
          <w:sz w:val="16"/>
          <w:szCs w:val="16"/>
          <w:lang w:val="es-419"/>
        </w:rPr>
      </w:pPr>
      <w:r w:rsidRPr="00311487">
        <w:rPr>
          <w:rFonts w:ascii="Museo 300" w:hAnsi="Museo 300"/>
          <w:sz w:val="16"/>
          <w:szCs w:val="16"/>
          <w:lang w:val="es-419"/>
        </w:rPr>
        <w:t xml:space="preserve">De conformidad con la información recopilada, se estableció que el señor </w:t>
      </w:r>
      <w:r w:rsidR="00DB033A">
        <w:rPr>
          <w:rFonts w:ascii="Museo 300" w:hAnsi="Museo 300"/>
          <w:sz w:val="16"/>
          <w:szCs w:val="16"/>
          <w:lang w:val="es-419"/>
        </w:rPr>
        <w:t>xxx</w:t>
      </w:r>
      <w:r w:rsidRPr="00311487">
        <w:rPr>
          <w:rFonts w:ascii="Museo 300" w:hAnsi="Museo 300"/>
          <w:sz w:val="16"/>
          <w:szCs w:val="16"/>
          <w:lang w:val="es-419"/>
        </w:rPr>
        <w:t xml:space="preserve">, que reside en la </w:t>
      </w:r>
      <w:r w:rsidR="00DB033A">
        <w:rPr>
          <w:rFonts w:ascii="Museo 300" w:hAnsi="Museo 300"/>
          <w:sz w:val="16"/>
          <w:szCs w:val="16"/>
          <w:lang w:val="es-419"/>
        </w:rPr>
        <w:t>xxx</w:t>
      </w:r>
      <w:r w:rsidRPr="00311487">
        <w:rPr>
          <w:rFonts w:ascii="Museo 300" w:hAnsi="Museo 300"/>
          <w:sz w:val="16"/>
          <w:szCs w:val="16"/>
          <w:lang w:val="es-419"/>
        </w:rPr>
        <w:t xml:space="preserve">, firmó un pagaré por el cobro y canceló la cantidad de </w:t>
      </w:r>
      <w:bookmarkStart w:id="1" w:name="_Hlk140653308"/>
      <w:r w:rsidRPr="00311487">
        <w:rPr>
          <w:rFonts w:ascii="Museo 300" w:hAnsi="Museo 300"/>
          <w:b/>
          <w:sz w:val="16"/>
          <w:szCs w:val="16"/>
          <w:lang w:val="es-419"/>
        </w:rPr>
        <w:t>noventa y cinco 23/100</w:t>
      </w:r>
      <w:r w:rsidRPr="00311487">
        <w:rPr>
          <w:rFonts w:ascii="Museo 300" w:hAnsi="Museo 300"/>
          <w:b/>
          <w:bCs/>
          <w:sz w:val="16"/>
          <w:szCs w:val="16"/>
          <w:lang w:val="es-419"/>
        </w:rPr>
        <w:t xml:space="preserve"> dólares de los Estados Unidos de América (USD 95.23)</w:t>
      </w:r>
      <w:bookmarkEnd w:id="1"/>
      <w:r w:rsidRPr="00311487">
        <w:rPr>
          <w:rFonts w:ascii="Museo 300" w:hAnsi="Museo 300"/>
          <w:b/>
          <w:bCs/>
          <w:sz w:val="16"/>
          <w:szCs w:val="16"/>
          <w:lang w:val="es-419"/>
        </w:rPr>
        <w:t>, IVA incluido,</w:t>
      </w:r>
      <w:r w:rsidRPr="00311487">
        <w:rPr>
          <w:rFonts w:ascii="Museo 300" w:hAnsi="Museo 300"/>
          <w:sz w:val="16"/>
          <w:szCs w:val="16"/>
          <w:lang w:val="es-419"/>
        </w:rPr>
        <w:t xml:space="preserve"> monto que le fue cobrado indebidamente, por lo tanto, la sociedad AES CLESA deberá reintegrar dicha cantidad al usuario de conformidad al análisis efectuado</w:t>
      </w:r>
      <w:r>
        <w:rPr>
          <w:rFonts w:ascii="Museo 300" w:hAnsi="Museo 300"/>
          <w:sz w:val="16"/>
          <w:szCs w:val="16"/>
          <w:lang w:val="es-419"/>
        </w:rPr>
        <w:t xml:space="preserve"> (…)</w:t>
      </w:r>
    </w:p>
    <w:p w14:paraId="373DC411" w14:textId="7CDC6A71"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2066C3E0" w14:textId="025293CC" w:rsidR="00311487" w:rsidRPr="00311487" w:rsidRDefault="00311487" w:rsidP="00311487">
      <w:pPr>
        <w:pStyle w:val="Prrafodelista"/>
        <w:numPr>
          <w:ilvl w:val="1"/>
          <w:numId w:val="9"/>
        </w:numPr>
        <w:ind w:left="1276" w:right="848"/>
        <w:jc w:val="both"/>
        <w:rPr>
          <w:rFonts w:ascii="Museo 300" w:hAnsi="Museo 300"/>
          <w:sz w:val="16"/>
          <w:szCs w:val="16"/>
          <w:lang w:val="es-419"/>
        </w:rPr>
      </w:pPr>
      <w:r w:rsidRPr="00311487">
        <w:rPr>
          <w:rFonts w:ascii="Museo 300" w:eastAsia="Museo Sans 300" w:hAnsi="Museo 300" w:cs="Museo Sans 300"/>
          <w:sz w:val="16"/>
          <w:szCs w:val="16"/>
          <w:lang w:val="es-419"/>
        </w:rPr>
        <w:t xml:space="preserve">Las pruebas presentadas por la empresa distribuidora no son aceptables, ya que con estas no demostró fehacientemente que existió una condición irregular en el suministro identificado con el </w:t>
      </w:r>
      <w:r w:rsidRPr="00311487">
        <w:rPr>
          <w:rFonts w:ascii="Museo 300" w:eastAsia="Museo Sans 300" w:hAnsi="Museo 300" w:cs="Museo Sans 300"/>
          <w:b/>
          <w:bCs/>
          <w:sz w:val="16"/>
          <w:szCs w:val="16"/>
          <w:lang w:val="es-419"/>
        </w:rPr>
        <w:t xml:space="preserve">NIC </w:t>
      </w:r>
      <w:r w:rsidR="00FA6019">
        <w:rPr>
          <w:rFonts w:ascii="Museo 300" w:eastAsia="Museo Sans 300" w:hAnsi="Museo 300" w:cs="Museo Sans 300"/>
          <w:b/>
          <w:bCs/>
          <w:sz w:val="16"/>
          <w:szCs w:val="16"/>
          <w:lang w:val="es-419"/>
        </w:rPr>
        <w:t>xxx</w:t>
      </w:r>
      <w:r w:rsidRPr="00311487">
        <w:rPr>
          <w:rFonts w:ascii="Museo 300" w:eastAsia="Museo Sans 300" w:hAnsi="Museo 300" w:cs="Museo Sans 300"/>
          <w:sz w:val="16"/>
          <w:szCs w:val="16"/>
          <w:lang w:val="es-419"/>
        </w:rPr>
        <w:t xml:space="preserve"> que haya afectado el correcto registro de la energía que fue consumida en el citado servicio. </w:t>
      </w:r>
    </w:p>
    <w:p w14:paraId="21753E8B" w14:textId="77777777" w:rsidR="00311487" w:rsidRPr="00311487" w:rsidRDefault="00311487" w:rsidP="00311487">
      <w:pPr>
        <w:pStyle w:val="Prrafodelista"/>
        <w:jc w:val="both"/>
        <w:rPr>
          <w:rFonts w:ascii="Museo 300" w:hAnsi="Museo 300"/>
          <w:sz w:val="16"/>
          <w:szCs w:val="16"/>
          <w:lang w:val="es-419"/>
        </w:rPr>
      </w:pPr>
    </w:p>
    <w:p w14:paraId="29ED2FFE" w14:textId="77777777" w:rsidR="00311487" w:rsidRPr="00311487" w:rsidRDefault="00311487" w:rsidP="00311487">
      <w:pPr>
        <w:pStyle w:val="Prrafodelista"/>
        <w:numPr>
          <w:ilvl w:val="1"/>
          <w:numId w:val="9"/>
        </w:numPr>
        <w:ind w:left="1276" w:right="848"/>
        <w:jc w:val="both"/>
        <w:rPr>
          <w:rFonts w:ascii="Museo 300" w:hAnsi="Museo 300"/>
          <w:sz w:val="16"/>
          <w:szCs w:val="16"/>
          <w:lang w:val="es-419"/>
        </w:rPr>
      </w:pPr>
      <w:r w:rsidRPr="00311487">
        <w:rPr>
          <w:rFonts w:ascii="Museo 300" w:eastAsia="Museo Sans 300" w:hAnsi="Museo 300" w:cs="Museo Sans 300"/>
          <w:sz w:val="16"/>
          <w:szCs w:val="16"/>
          <w:lang w:val="es-419"/>
        </w:rPr>
        <w:t xml:space="preserve">Por tanto, no es aceptable el monto que la sociedad AES CLESA pretende cobrar por la cantidad de </w:t>
      </w:r>
      <w:r w:rsidRPr="00311487">
        <w:rPr>
          <w:rFonts w:ascii="Museo 300" w:eastAsia="Museo Sans 300" w:hAnsi="Museo 300" w:cs="Museo Sans 300"/>
          <w:b/>
          <w:bCs/>
          <w:sz w:val="16"/>
          <w:szCs w:val="16"/>
          <w:lang w:val="es-419"/>
        </w:rPr>
        <w:t>trescientos setenta y siete 23/100 dólares de los Estados Unidos de América (USD 377.23), IVA incluido</w:t>
      </w:r>
      <w:r w:rsidRPr="00311487">
        <w:rPr>
          <w:rFonts w:ascii="Museo 300" w:hAnsi="Museo 300" w:cs="Arial"/>
          <w:sz w:val="16"/>
          <w:szCs w:val="16"/>
          <w:lang w:val="es-419"/>
        </w:rPr>
        <w:t xml:space="preserve">, correspondiente al consumo de </w:t>
      </w:r>
      <w:r w:rsidRPr="00311487">
        <w:rPr>
          <w:rFonts w:ascii="Museo 300" w:hAnsi="Museo 300" w:cs="Arial"/>
          <w:b/>
          <w:bCs/>
          <w:sz w:val="16"/>
          <w:szCs w:val="16"/>
          <w:lang w:val="es-419"/>
        </w:rPr>
        <w:t>1,645 kWh</w:t>
      </w:r>
      <w:r w:rsidRPr="00311487">
        <w:rPr>
          <w:rFonts w:ascii="Museo 300" w:hAnsi="Museo 300" w:cs="Arial"/>
          <w:sz w:val="16"/>
          <w:szCs w:val="16"/>
          <w:lang w:val="es-419"/>
        </w:rPr>
        <w:t>, asociado al período comprendido entre el 20 de julio de 2022 al 16 de enero de 2023.</w:t>
      </w:r>
    </w:p>
    <w:p w14:paraId="0B56E06B" w14:textId="77777777" w:rsidR="00311487" w:rsidRPr="00311487" w:rsidRDefault="00311487" w:rsidP="00311487">
      <w:pPr>
        <w:pStyle w:val="Prrafodelista"/>
        <w:jc w:val="both"/>
        <w:rPr>
          <w:rFonts w:ascii="Museo 300" w:hAnsi="Museo 300"/>
          <w:sz w:val="16"/>
          <w:szCs w:val="16"/>
          <w:lang w:val="es-419"/>
        </w:rPr>
      </w:pPr>
    </w:p>
    <w:p w14:paraId="12892C2E" w14:textId="0FC0E9B6" w:rsidR="005D15DA" w:rsidRPr="00311487" w:rsidRDefault="00311487" w:rsidP="00311487">
      <w:pPr>
        <w:pStyle w:val="Prrafodelista"/>
        <w:numPr>
          <w:ilvl w:val="1"/>
          <w:numId w:val="9"/>
        </w:numPr>
        <w:ind w:left="1276" w:right="848"/>
        <w:jc w:val="both"/>
        <w:rPr>
          <w:rFonts w:ascii="Museo 300" w:hAnsi="Museo 300"/>
          <w:sz w:val="16"/>
          <w:szCs w:val="16"/>
          <w:lang w:val="es-419"/>
        </w:rPr>
      </w:pPr>
      <w:r w:rsidRPr="00311487">
        <w:rPr>
          <w:rFonts w:ascii="Museo 300" w:eastAsia="Museo Sans 300" w:hAnsi="Museo 300" w:cs="Museo Sans 300"/>
          <w:sz w:val="16"/>
          <w:szCs w:val="16"/>
          <w:lang w:val="es-419"/>
        </w:rPr>
        <w:t>Del monto antes citado</w:t>
      </w:r>
      <w:r w:rsidRPr="00311487">
        <w:rPr>
          <w:rFonts w:ascii="Museo 300" w:hAnsi="Museo 300" w:cs="Arial"/>
          <w:sz w:val="16"/>
          <w:szCs w:val="16"/>
          <w:lang w:val="es-419"/>
        </w:rPr>
        <w:t>,</w:t>
      </w:r>
      <w:r w:rsidRPr="00311487">
        <w:rPr>
          <w:rFonts w:ascii="Museo 300" w:hAnsi="Museo 300" w:cs="Arial"/>
          <w:b/>
          <w:bCs/>
          <w:sz w:val="16"/>
          <w:szCs w:val="16"/>
          <w:lang w:val="es-419"/>
        </w:rPr>
        <w:t xml:space="preserve"> </w:t>
      </w:r>
      <w:r w:rsidRPr="00311487">
        <w:rPr>
          <w:rFonts w:ascii="Museo 300" w:eastAsia="Museo Sans 300" w:hAnsi="Museo 300" w:cs="Museo Sans 300"/>
          <w:sz w:val="16"/>
          <w:szCs w:val="16"/>
          <w:lang w:val="es-419"/>
        </w:rPr>
        <w:t xml:space="preserve">el usuario canceló la cantidad de </w:t>
      </w:r>
      <w:r w:rsidRPr="00311487">
        <w:rPr>
          <w:rFonts w:ascii="Museo 300" w:hAnsi="Museo 300" w:cs="Arial"/>
          <w:b/>
          <w:sz w:val="16"/>
          <w:szCs w:val="16"/>
          <w:lang w:val="es-419"/>
        </w:rPr>
        <w:t>noventa y cinco 23/100</w:t>
      </w:r>
      <w:r w:rsidRPr="00311487">
        <w:rPr>
          <w:rFonts w:ascii="Museo 300" w:hAnsi="Museo 300" w:cs="Arial"/>
          <w:b/>
          <w:bCs/>
          <w:sz w:val="16"/>
          <w:szCs w:val="16"/>
          <w:lang w:val="es-419"/>
        </w:rPr>
        <w:t xml:space="preserve"> dólares de los Estados Unidos de América (USD 95.23), IVA incluido, </w:t>
      </w:r>
      <w:r w:rsidRPr="00311487">
        <w:rPr>
          <w:rFonts w:ascii="Museo 300" w:hAnsi="Museo 300" w:cs="Arial"/>
          <w:sz w:val="16"/>
          <w:szCs w:val="16"/>
          <w:lang w:val="es-419"/>
        </w:rPr>
        <w:t xml:space="preserve">en concepto de un acuerdo a plazos por la energía consumida y no facturada de una presunta condición irregular, por lo que, tomando en consideración lo determinado por el CAU, la sociedad AES CLESA deberá reintegrar la cantidad antes mencionada que le fue cobrada indebidamente, </w:t>
      </w:r>
      <w:r w:rsidRPr="00311487">
        <w:rPr>
          <w:rFonts w:ascii="Museo 300" w:hAnsi="Museo 300" w:cs="Arial"/>
          <w:b/>
          <w:bCs/>
          <w:sz w:val="16"/>
          <w:szCs w:val="16"/>
          <w:lang w:val="es-419"/>
        </w:rPr>
        <w:t>más los respectivos intereses</w:t>
      </w:r>
      <w:r w:rsidRPr="00311487">
        <w:rPr>
          <w:rFonts w:ascii="Museo 300" w:hAnsi="Museo 300" w:cs="Arial"/>
          <w:sz w:val="16"/>
          <w:szCs w:val="16"/>
          <w:lang w:val="es-419"/>
        </w:rPr>
        <w:t>, de conformidad con el artículo 36 de los Términos y Condiciones Generales al Consumidor Final del Pliego Tarifario vigente para el año 2023.</w:t>
      </w:r>
      <w:r>
        <w:rPr>
          <w:rFonts w:ascii="Museo 300" w:hAnsi="Museo 300" w:cs="Arial"/>
          <w:sz w:val="16"/>
          <w:szCs w:val="16"/>
          <w:lang w:val="es-419"/>
        </w:rPr>
        <w:t xml:space="preserve"> </w:t>
      </w:r>
      <w:r w:rsidR="005D15DA" w:rsidRPr="00311487">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7A0F7207"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N.° </w:t>
      </w:r>
      <w:r w:rsidR="00263D9C">
        <w:rPr>
          <w:rFonts w:ascii="Museo Sans 300" w:hAnsi="Museo Sans 300"/>
          <w:sz w:val="20"/>
          <w:szCs w:val="20"/>
        </w:rPr>
        <w:t>E-</w:t>
      </w:r>
      <w:r w:rsidR="00631216">
        <w:rPr>
          <w:rFonts w:ascii="Museo Sans 300" w:hAnsi="Museo Sans 300"/>
          <w:sz w:val="20"/>
          <w:szCs w:val="20"/>
        </w:rPr>
        <w:t>0329-2023</w:t>
      </w:r>
      <w:r w:rsidRPr="00265CD2">
        <w:rPr>
          <w:rFonts w:ascii="Museo Sans 300" w:hAnsi="Museo Sans 300"/>
          <w:sz w:val="20"/>
          <w:szCs w:val="20"/>
        </w:rPr>
        <w:t xml:space="preserve">-CAU,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N.° </w:t>
      </w:r>
      <w:r w:rsidR="00F70BA0">
        <w:rPr>
          <w:rFonts w:ascii="Museo Sans 300" w:hAnsi="Museo Sans 300"/>
          <w:sz w:val="20"/>
          <w:szCs w:val="20"/>
        </w:rPr>
        <w:t>IT-0165</w:t>
      </w:r>
      <w:r w:rsidR="00B257B1">
        <w:rPr>
          <w:rFonts w:ascii="Museo Sans 300" w:hAnsi="Museo Sans 300"/>
          <w:sz w:val="20"/>
          <w:szCs w:val="20"/>
        </w:rPr>
        <w:t>-CAU-23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9B9995" w14:textId="320EF38E" w:rsidR="006117C9" w:rsidRDefault="00C042C0" w:rsidP="006117C9">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Dicho acuerdo fue notificado </w:t>
      </w:r>
      <w:r w:rsidR="006117C9" w:rsidRPr="00E973D9">
        <w:rPr>
          <w:rFonts w:ascii="Museo Sans 300" w:hAnsi="Museo Sans 300" w:cs="Segoe UI"/>
          <w:sz w:val="20"/>
          <w:szCs w:val="20"/>
        </w:rPr>
        <w:t>notificado</w:t>
      </w:r>
      <w:r w:rsidR="006117C9">
        <w:rPr>
          <w:rFonts w:ascii="Museo Sans 300" w:hAnsi="Museo Sans 300"/>
          <w:sz w:val="20"/>
          <w:szCs w:val="20"/>
        </w:rPr>
        <w:t xml:space="preserve">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8D00E2">
        <w:rPr>
          <w:rFonts w:ascii="Museo Sans 300" w:eastAsia="Times New Roman" w:hAnsi="Museo Sans 300" w:cs="Segoe UI"/>
          <w:sz w:val="20"/>
          <w:szCs w:val="20"/>
          <w:lang w:val="es-ES" w:eastAsia="es-ES"/>
        </w:rPr>
        <w:t>s partes el día veintiuno de junio</w:t>
      </w:r>
      <w:r w:rsidR="006117C9">
        <w:rPr>
          <w:rFonts w:ascii="Museo Sans 300" w:eastAsia="Times New Roman" w:hAnsi="Museo Sans 300" w:cs="Segoe UI"/>
          <w:sz w:val="20"/>
          <w:szCs w:val="20"/>
          <w:lang w:val="es-ES" w:eastAsia="es-ES"/>
        </w:rPr>
        <w:t xml:space="preserve"> del presente año</w:t>
      </w:r>
      <w:r w:rsidR="006117C9" w:rsidRPr="00872F0D">
        <w:rPr>
          <w:rFonts w:ascii="Museo Sans 300" w:eastAsia="Times New Roman" w:hAnsi="Museo Sans 300" w:cs="Segoe UI"/>
          <w:sz w:val="20"/>
          <w:szCs w:val="20"/>
          <w:lang w:val="es-ES" w:eastAsia="es-ES"/>
        </w:rPr>
        <w:t>,</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por</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que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plazo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finalizó</w:t>
      </w:r>
      <w:r w:rsidR="008D00E2">
        <w:rPr>
          <w:rFonts w:ascii="Museo Sans 300" w:eastAsia="Times New Roman" w:hAnsi="Museo Sans 300" w:cs="Segoe UI"/>
          <w:sz w:val="20"/>
          <w:szCs w:val="20"/>
          <w:lang w:val="es-ES" w:eastAsia="es-ES"/>
        </w:rPr>
        <w:t xml:space="preserve"> el día cinco de juli</w:t>
      </w:r>
      <w:r w:rsidR="006117C9">
        <w:rPr>
          <w:rFonts w:ascii="Museo Sans 300" w:eastAsia="Times New Roman" w:hAnsi="Museo Sans 300" w:cs="Segoe UI"/>
          <w:sz w:val="20"/>
          <w:szCs w:val="20"/>
          <w:lang w:val="es-ES" w:eastAsia="es-ES"/>
        </w:rPr>
        <w:t xml:space="preserve">o </w:t>
      </w:r>
      <w:r w:rsidR="006117C9" w:rsidRPr="000E6E84">
        <w:rPr>
          <w:rFonts w:ascii="Museo Sans 300" w:eastAsia="Times New Roman" w:hAnsi="Museo Sans 300" w:cs="Segoe UI"/>
          <w:sz w:val="20"/>
          <w:szCs w:val="20"/>
          <w:lang w:val="es-ES" w:eastAsia="es-ES"/>
        </w:rPr>
        <w:t>del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mismo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año.</w:t>
      </w:r>
    </w:p>
    <w:p w14:paraId="29B30913" w14:textId="745FBE05"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3B3C166B" w14:textId="0F8EB224" w:rsidR="00A611E5" w:rsidRPr="00F02D21" w:rsidRDefault="005D15DA" w:rsidP="00A611E5">
      <w:pPr>
        <w:suppressAutoHyphens w:val="0"/>
        <w:autoSpaceDN/>
        <w:spacing w:after="0" w:line="240" w:lineRule="auto"/>
        <w:ind w:left="420"/>
        <w:jc w:val="both"/>
        <w:rPr>
          <w:rFonts w:ascii="Museo Sans 300" w:hAnsi="Museo Sans 300"/>
          <w:sz w:val="20"/>
          <w:szCs w:val="20"/>
        </w:rPr>
      </w:pPr>
      <w:r w:rsidRPr="007160D7">
        <w:rPr>
          <w:rFonts w:ascii="Museo Sans 300" w:hAnsi="Museo Sans 300"/>
          <w:sz w:val="20"/>
          <w:szCs w:val="20"/>
        </w:rPr>
        <w:t>El día</w:t>
      </w:r>
      <w:r w:rsidR="00336095">
        <w:rPr>
          <w:rFonts w:ascii="Museo Sans 300" w:hAnsi="Museo Sans 300"/>
          <w:sz w:val="20"/>
          <w:szCs w:val="20"/>
        </w:rPr>
        <w:t xml:space="preserve"> </w:t>
      </w:r>
      <w:r w:rsidR="00B46E00">
        <w:rPr>
          <w:rFonts w:ascii="Museo Sans 300" w:hAnsi="Museo Sans 300"/>
          <w:sz w:val="20"/>
          <w:szCs w:val="20"/>
        </w:rPr>
        <w:t>veintiséis de ju</w:t>
      </w:r>
      <w:r w:rsidR="00EC3465">
        <w:rPr>
          <w:rFonts w:ascii="Museo Sans 300" w:hAnsi="Museo Sans 300"/>
          <w:sz w:val="20"/>
          <w:szCs w:val="20"/>
        </w:rPr>
        <w:t>n</w:t>
      </w:r>
      <w:r w:rsidR="00B46E00">
        <w:rPr>
          <w:rFonts w:ascii="Museo Sans 300" w:hAnsi="Museo Sans 300"/>
          <w:sz w:val="20"/>
          <w:szCs w:val="20"/>
        </w:rPr>
        <w:t xml:space="preserve">io </w:t>
      </w:r>
      <w:r w:rsidR="00336095">
        <w:rPr>
          <w:rFonts w:ascii="Museo Sans 300" w:hAnsi="Museo Sans 300"/>
          <w:sz w:val="20"/>
          <w:szCs w:val="20"/>
        </w:rPr>
        <w:t>este año</w:t>
      </w:r>
      <w:r w:rsidRPr="007160D7">
        <w:rPr>
          <w:rFonts w:ascii="Museo Sans 300" w:hAnsi="Museo Sans 300"/>
          <w:sz w:val="20"/>
          <w:szCs w:val="20"/>
        </w:rPr>
        <w:t xml:space="preserve">, la sociedad AES CLESA y Cía., S. en C. de C.V. </w:t>
      </w:r>
      <w:r w:rsidR="00A611E5" w:rsidRPr="00F02D21">
        <w:rPr>
          <w:rFonts w:ascii="Museo Sans 300" w:hAnsi="Museo Sans 300"/>
          <w:sz w:val="20"/>
          <w:szCs w:val="20"/>
        </w:rPr>
        <w:t xml:space="preserve">presentó un escrito por medio del cual manifestó que no procedería a realizar </w:t>
      </w:r>
      <w:r w:rsidR="00A611E5">
        <w:rPr>
          <w:rFonts w:ascii="Museo Sans 300" w:hAnsi="Museo Sans 300"/>
          <w:sz w:val="20"/>
          <w:szCs w:val="20"/>
        </w:rPr>
        <w:t>la anulación d</w:t>
      </w:r>
      <w:r w:rsidR="00A611E5" w:rsidRPr="00F02D21">
        <w:rPr>
          <w:rFonts w:ascii="Museo Sans 300" w:hAnsi="Museo Sans 300"/>
          <w:sz w:val="20"/>
          <w:szCs w:val="20"/>
        </w:rPr>
        <w:t>el c</w:t>
      </w:r>
      <w:r w:rsidR="00A611E5">
        <w:rPr>
          <w:rFonts w:ascii="Museo Sans 300" w:hAnsi="Museo Sans 300"/>
          <w:sz w:val="20"/>
          <w:szCs w:val="20"/>
        </w:rPr>
        <w:t>obro</w:t>
      </w:r>
      <w:r w:rsidR="00A611E5" w:rsidRPr="00F02D21">
        <w:rPr>
          <w:rFonts w:ascii="Museo Sans 300" w:hAnsi="Museo Sans 300"/>
          <w:sz w:val="20"/>
          <w:szCs w:val="20"/>
        </w:rPr>
        <w:t xml:space="preserve"> determinado en el informe técnico N</w:t>
      </w:r>
      <w:r w:rsidR="00A611E5">
        <w:rPr>
          <w:rFonts w:ascii="Museo Sans 300" w:hAnsi="Museo Sans 300"/>
          <w:sz w:val="20"/>
          <w:szCs w:val="20"/>
        </w:rPr>
        <w:t>.</w:t>
      </w:r>
      <w:r w:rsidR="00A611E5" w:rsidRPr="00F02D21">
        <w:rPr>
          <w:rFonts w:ascii="Museo Sans 300" w:hAnsi="Museo Sans 300"/>
          <w:sz w:val="20"/>
          <w:szCs w:val="20"/>
        </w:rPr>
        <w:t xml:space="preserve">° </w:t>
      </w:r>
      <w:r w:rsidR="00A611E5">
        <w:rPr>
          <w:rFonts w:ascii="Museo Sans 300" w:hAnsi="Museo Sans 300"/>
          <w:sz w:val="20"/>
          <w:szCs w:val="20"/>
        </w:rPr>
        <w:t>IT-0165</w:t>
      </w:r>
      <w:r w:rsidR="00A611E5" w:rsidRPr="00F02D21">
        <w:rPr>
          <w:rFonts w:ascii="Museo Sans 300" w:hAnsi="Museo Sans 300"/>
          <w:sz w:val="20"/>
          <w:szCs w:val="20"/>
        </w:rPr>
        <w:t xml:space="preserve">-CAU-23, y propuso un nuevo cobro por el valor de </w:t>
      </w:r>
      <w:r w:rsidR="00A611E5">
        <w:rPr>
          <w:rFonts w:ascii="Museo Sans 300" w:hAnsi="Museo Sans 300"/>
          <w:sz w:val="20"/>
          <w:szCs w:val="20"/>
        </w:rPr>
        <w:t>DOSCIENTOS CUARENTA Y OCHO 00/100 DÓLARES DE LOS ESTADOS UNIDOS DE AMÉRICA (USD 248.00)</w:t>
      </w:r>
      <w:r w:rsidR="00A611E5" w:rsidRPr="00F02D21">
        <w:rPr>
          <w:rFonts w:ascii="Museo Sans 300" w:hAnsi="Museo Sans 300"/>
          <w:sz w:val="20"/>
          <w:szCs w:val="20"/>
        </w:rPr>
        <w:t xml:space="preserve"> IVA incluido. </w:t>
      </w:r>
    </w:p>
    <w:p w14:paraId="62556FFA" w14:textId="0B34D733" w:rsidR="006E6D79" w:rsidRDefault="006E6D79" w:rsidP="006E6D79">
      <w:pPr>
        <w:pStyle w:val="Prrafodelista"/>
        <w:tabs>
          <w:tab w:val="left" w:pos="426"/>
        </w:tabs>
        <w:ind w:left="426"/>
        <w:jc w:val="both"/>
        <w:rPr>
          <w:rFonts w:ascii="Museo Sans 300" w:hAnsi="Museo Sans 300"/>
          <w:sz w:val="20"/>
          <w:szCs w:val="20"/>
          <w:lang w:val="es-SV"/>
        </w:rPr>
      </w:pPr>
    </w:p>
    <w:p w14:paraId="51165328" w14:textId="46836E95" w:rsidR="005D15DA" w:rsidRPr="006E6D79" w:rsidRDefault="005D15DA" w:rsidP="006E6D79">
      <w:pPr>
        <w:pStyle w:val="Prrafodelista"/>
        <w:tabs>
          <w:tab w:val="left" w:pos="426"/>
        </w:tabs>
        <w:ind w:left="426"/>
        <w:jc w:val="both"/>
        <w:rPr>
          <w:rFonts w:ascii="Museo Sans 300" w:hAnsi="Museo Sans 300"/>
          <w:sz w:val="20"/>
          <w:szCs w:val="20"/>
          <w:lang w:val="es-SV"/>
        </w:rPr>
      </w:pPr>
      <w:r w:rsidRPr="006E6D79">
        <w:rPr>
          <w:rFonts w:ascii="Museo Sans 300" w:hAnsi="Museo Sans 300"/>
          <w:sz w:val="20"/>
          <w:szCs w:val="20"/>
          <w:lang w:val="es-SV"/>
        </w:rPr>
        <w:t xml:space="preserve">Por su parte, </w:t>
      </w:r>
      <w:r w:rsidR="00DB033A">
        <w:rPr>
          <w:rFonts w:ascii="Museo Sans 300" w:hAnsi="Museo Sans 300"/>
          <w:sz w:val="20"/>
          <w:szCs w:val="20"/>
          <w:lang w:val="es-SV"/>
        </w:rPr>
        <w:t>xxx</w:t>
      </w:r>
      <w:r w:rsidR="0089571B">
        <w:rPr>
          <w:rFonts w:ascii="Museo Sans 300" w:hAnsi="Museo Sans 300"/>
          <w:sz w:val="20"/>
          <w:szCs w:val="20"/>
          <w:lang w:val="es-SV"/>
        </w:rPr>
        <w:t xml:space="preserve"> </w:t>
      </w:r>
      <w:r w:rsidRPr="006E6D79">
        <w:rPr>
          <w:rFonts w:ascii="Museo Sans 300" w:hAnsi="Museo Sans 300"/>
          <w:sz w:val="20"/>
          <w:szCs w:val="20"/>
          <w:lang w:val="es-SV"/>
        </w:rPr>
        <w:t>no presentó documentación para ser analizada.</w:t>
      </w:r>
    </w:p>
    <w:p w14:paraId="7FEC15B7" w14:textId="1F0A08D1" w:rsidR="0051799E" w:rsidRDefault="0051799E" w:rsidP="008479DB">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4BBB57D4" w14:textId="71855C46" w:rsidR="00225FBC" w:rsidRDefault="00225FBC" w:rsidP="00BD38EB">
      <w:pPr>
        <w:tabs>
          <w:tab w:val="left" w:pos="426"/>
        </w:tabs>
        <w:suppressAutoHyphens w:val="0"/>
        <w:autoSpaceDN/>
        <w:spacing w:after="0" w:line="240" w:lineRule="auto"/>
        <w:jc w:val="both"/>
        <w:textAlignment w:val="auto"/>
        <w:rPr>
          <w:rFonts w:ascii="Museo Sans 500" w:eastAsia="Arial" w:hAnsi="Museo Sans 500" w:cs="Times New Roman"/>
          <w:b/>
          <w:bCs/>
          <w:sz w:val="20"/>
          <w:szCs w:val="20"/>
        </w:rPr>
      </w:pPr>
    </w:p>
    <w:p w14:paraId="35EA54AB" w14:textId="6D252D44" w:rsidR="00BD38EB" w:rsidRPr="005C17E0" w:rsidRDefault="00225FBC"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Pr>
          <w:rFonts w:ascii="Museo Sans 500" w:eastAsia="Arial" w:hAnsi="Museo Sans 500" w:cs="Times New Roman"/>
          <w:b/>
          <w:bCs/>
          <w:sz w:val="20"/>
          <w:szCs w:val="20"/>
        </w:rPr>
        <w:tab/>
      </w:r>
      <w:r w:rsidR="00BD38EB"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9DF2547" w14:textId="77777777" w:rsidR="00225FBC" w:rsidRDefault="00225FB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12565EF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24A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A611E5">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C72E84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A601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57F14D4B"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F70BA0">
        <w:rPr>
          <w:rFonts w:ascii="Museo Sans 300" w:hAnsi="Museo Sans 300" w:cs="Times New Roman"/>
          <w:sz w:val="20"/>
          <w:szCs w:val="20"/>
        </w:rPr>
        <w:t>IT-0165</w:t>
      </w:r>
      <w:r w:rsidR="00B257B1">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6313D99C" w14:textId="77777777" w:rsidR="00A611E5" w:rsidRPr="00CB45A4" w:rsidRDefault="00A40385" w:rsidP="00A611E5">
      <w:pPr>
        <w:ind w:left="709" w:right="851"/>
        <w:jc w:val="both"/>
        <w:rPr>
          <w:rFonts w:ascii="Museo 300" w:hAnsi="Museo 300"/>
          <w:sz w:val="16"/>
          <w:szCs w:val="16"/>
          <w:lang w:val="es-MX"/>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A611E5" w:rsidRPr="00CB45A4">
        <w:rPr>
          <w:rFonts w:ascii="Museo 300" w:hAnsi="Museo 300"/>
          <w:sz w:val="16"/>
          <w:szCs w:val="16"/>
          <w:lang w:val="es-419"/>
        </w:rPr>
        <w:t>Al respecto, el CAU realizó el estudio de las pruebas presentadas por la empresa distribuidora, referentes a las condiciones encontradas al momento de corregir una presunta condición irregular, destacándose que en la imagen presentada por la sociedad AES CLESA no se observa de forma contundente que la línea, que argumenta se encontraba fuera de medición, estuviera conectada en la fuente, ya que se observan una serie de conductores con distintas trayectorias, pero ninguno de ellos identificados de forma clara, siendo que para normalizar la condición, el personal de la empresa distribuidora sustituyó un tramo de la citada acometida, por lo que pudo haber separado las acometida e indicar explícitamente en que punto se encontraba conectada la línea en derivación.</w:t>
      </w:r>
    </w:p>
    <w:p w14:paraId="0B9022D9" w14:textId="77777777" w:rsidR="00A611E5" w:rsidRPr="00CB45A4" w:rsidRDefault="00A611E5" w:rsidP="00A611E5">
      <w:pPr>
        <w:ind w:left="709" w:right="851"/>
        <w:jc w:val="both"/>
        <w:rPr>
          <w:rFonts w:ascii="Museo 300" w:hAnsi="Museo 300"/>
          <w:sz w:val="16"/>
          <w:szCs w:val="16"/>
          <w:lang w:val="es-419"/>
        </w:rPr>
      </w:pPr>
      <w:r w:rsidRPr="00CB45A4">
        <w:rPr>
          <w:rFonts w:ascii="Museo 300" w:hAnsi="Museo 300"/>
          <w:sz w:val="16"/>
          <w:szCs w:val="16"/>
          <w:lang w:val="es-419"/>
        </w:rPr>
        <w:t xml:space="preserve">Asimismo, no realizó pruebas que hubieran ayudado a esclarecer la situación, tales como tomar lecturas entre la fuente y la carga en un punto cercano a la línea en derivación, pues si bien tomó una fotografía de una lectura de corriente instantánea en la carga (ver comentario de Imagen n.° 1 y 2), la siguiente que tomó solo en la línea en derivación fue capturada aproximadamente media hora después, por lo que no es posible establecer de forma fehaciente una diferencia de lecturas entre la fuente y la carga. </w:t>
      </w:r>
    </w:p>
    <w:p w14:paraId="18778DFC" w14:textId="2F27BAD9" w:rsidR="0051799E" w:rsidRDefault="00A611E5" w:rsidP="00A611E5">
      <w:pPr>
        <w:ind w:left="709" w:right="851"/>
        <w:jc w:val="both"/>
        <w:rPr>
          <w:rFonts w:ascii="Museo 300" w:hAnsi="Museo 300"/>
          <w:color w:val="000000" w:themeColor="text1"/>
          <w:sz w:val="16"/>
          <w:szCs w:val="16"/>
        </w:rPr>
      </w:pPr>
      <w:r w:rsidRPr="00CB45A4">
        <w:rPr>
          <w:rFonts w:ascii="Museo 300" w:hAnsi="Museo 300"/>
          <w:sz w:val="16"/>
          <w:szCs w:val="16"/>
          <w:lang w:val="es-419"/>
        </w:rPr>
        <w:t>En razón con lo anterior, la información recopilada se comparó con la obtenida mediante inspección técnica realizada al suministro en referencia el 30 de marzo de 2023, en la que se confirmó que el inmueble corresponde a una iglesia, que también sirve como residencia del pastor de la misma, y en la que no se pudo determinar el punto donde originalmente estaba conectada la línea en derivación, pues los tramos de acometida fueron modificados por el personal de la empresa distribuidora, asimismo, se reitera que la condición tampoco es posible de comprobar a partir de la evidencia presentada por la sociedad AES CLESA, debido a su ambigüedad y poca precisión para demostrar la condición alegada.</w:t>
      </w:r>
      <w:r>
        <w:rPr>
          <w:rFonts w:ascii="Museo 300" w:hAnsi="Museo 300"/>
          <w:sz w:val="16"/>
          <w:szCs w:val="16"/>
          <w:lang w:val="es-419"/>
        </w:rPr>
        <w:t xml:space="preserve"> </w:t>
      </w:r>
      <w:r w:rsidR="0051799E">
        <w:rPr>
          <w:rFonts w:ascii="Museo 300" w:hAnsi="Museo 300"/>
          <w:color w:val="000000" w:themeColor="text1"/>
          <w:sz w:val="16"/>
          <w:szCs w:val="16"/>
        </w:rPr>
        <w:t>(…)</w:t>
      </w:r>
    </w:p>
    <w:p w14:paraId="6A00B5B2" w14:textId="77777777" w:rsidR="00C72E2A" w:rsidRDefault="00C72E2A" w:rsidP="00C72E2A">
      <w:pPr>
        <w:ind w:left="709" w:right="851"/>
        <w:jc w:val="both"/>
        <w:rPr>
          <w:rFonts w:ascii="Museo 300" w:hAnsi="Museo 300"/>
          <w:sz w:val="16"/>
          <w:szCs w:val="16"/>
          <w:lang w:val="es-419"/>
        </w:rPr>
      </w:pPr>
      <w:r w:rsidRPr="00311487">
        <w:rPr>
          <w:rFonts w:ascii="Museo 300" w:hAnsi="Museo 300"/>
          <w:sz w:val="16"/>
          <w:szCs w:val="16"/>
          <w:lang w:val="es-419"/>
        </w:rPr>
        <w:t>Por tanto, con base en las pruebas anteriormente analizadas, se determinó que la sociedad AES CLESA no cuenta con la evidencia fehaciente que demuestre que en el suministro en referencia existió una condición irregular imputable al usuario.</w:t>
      </w:r>
    </w:p>
    <w:p w14:paraId="38475F2E" w14:textId="77777777" w:rsidR="00C72E2A" w:rsidRDefault="00C72E2A" w:rsidP="00C72E2A">
      <w:pPr>
        <w:ind w:left="709" w:right="851"/>
        <w:jc w:val="both"/>
        <w:rPr>
          <w:rFonts w:ascii="Museo 300" w:hAnsi="Museo 300"/>
          <w:sz w:val="16"/>
          <w:szCs w:val="16"/>
          <w:lang w:val="es-419"/>
        </w:rPr>
      </w:pPr>
      <w:r w:rsidRPr="00311487">
        <w:rPr>
          <w:rFonts w:ascii="Museo 300" w:hAnsi="Museo 300"/>
          <w:sz w:val="16"/>
          <w:szCs w:val="16"/>
          <w:lang w:val="es-419"/>
        </w:rPr>
        <w:t>Dentro de ese contexto, no fue posible establecer que la condición descrita por la sociedad AES CLESA, que según su posición se evidencia en la imagen n.° 1 y 2, provocara una variación en el registro de la energía demandada en el suministro, en tanto que no pudo demostrar que la línea, que se dirigía hacia una construcción contigua, se encontraba fuera de medición.</w:t>
      </w:r>
    </w:p>
    <w:p w14:paraId="5098B4DE" w14:textId="0DB9F2A1" w:rsidR="00CA45DD" w:rsidRPr="00C72E2A" w:rsidRDefault="00C72E2A" w:rsidP="00C72E2A">
      <w:pPr>
        <w:ind w:left="709" w:right="851"/>
        <w:jc w:val="both"/>
        <w:rPr>
          <w:rFonts w:ascii="Museo 300" w:hAnsi="Museo 300"/>
          <w:sz w:val="16"/>
          <w:szCs w:val="16"/>
          <w:lang w:val="es-419"/>
        </w:rPr>
      </w:pPr>
      <w:r w:rsidRPr="00311487">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311487">
        <w:rPr>
          <w:rFonts w:ascii="Museo 300" w:hAnsi="Museo 300"/>
          <w:b/>
          <w:bCs/>
          <w:sz w:val="16"/>
          <w:szCs w:val="16"/>
          <w:lang w:val="es-419"/>
        </w:rPr>
        <w:t xml:space="preserve">NIC </w:t>
      </w:r>
      <w:r w:rsidR="00FA6019">
        <w:rPr>
          <w:rFonts w:ascii="Museo 300" w:hAnsi="Museo 300"/>
          <w:b/>
          <w:bCs/>
          <w:sz w:val="16"/>
          <w:szCs w:val="16"/>
          <w:lang w:val="es-419"/>
        </w:rPr>
        <w:t>xxx</w:t>
      </w:r>
      <w:r w:rsidRPr="00311487">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311487">
        <w:rPr>
          <w:rFonts w:ascii="Museo 300" w:hAnsi="Museo 300"/>
          <w:b/>
          <w:sz w:val="16"/>
          <w:szCs w:val="16"/>
          <w:lang w:val="es-419"/>
        </w:rPr>
        <w:t>trescientos setenta y siete 23/100 dólares de los Estados Unidos de América (USD 377.23), IVA incluido</w:t>
      </w:r>
      <w:r w:rsidRPr="00311487">
        <w:rPr>
          <w:rFonts w:ascii="Museo 300" w:hAnsi="Museo 300"/>
          <w:sz w:val="16"/>
          <w:szCs w:val="16"/>
          <w:lang w:val="es-419"/>
        </w:rPr>
        <w:t xml:space="preserve">, en concepto de una energía consumida y no facturada correspondiente a la cantidad de </w:t>
      </w:r>
      <w:r w:rsidRPr="00311487">
        <w:rPr>
          <w:rFonts w:ascii="Museo 300" w:hAnsi="Museo 300"/>
          <w:b/>
          <w:sz w:val="16"/>
          <w:szCs w:val="16"/>
          <w:lang w:val="es-419"/>
        </w:rPr>
        <w:t>1,645 kWh</w:t>
      </w:r>
      <w:r w:rsidRPr="00311487">
        <w:rPr>
          <w:rFonts w:ascii="Museo 300" w:hAnsi="Museo 300"/>
          <w:sz w:val="16"/>
          <w:szCs w:val="16"/>
          <w:lang w:val="es-419"/>
        </w:rPr>
        <w:t>, asociado al período comprendido entre el 20 de julio de 2022 al 16 de enero de 2023.</w:t>
      </w:r>
      <w:r>
        <w:rPr>
          <w:rFonts w:ascii="Museo 300" w:hAnsi="Museo 300"/>
          <w:sz w:val="16"/>
          <w:szCs w:val="16"/>
          <w:lang w:val="es-419"/>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0CCE08F5" w14:textId="3891E1B2" w:rsidR="00BB06D5" w:rsidRPr="002D6D9E" w:rsidRDefault="00BB06D5"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lastRenderedPageBreak/>
        <w:t xml:space="preserve">En cuanto </w:t>
      </w:r>
      <w:r w:rsidR="00DB033A">
        <w:rPr>
          <w:rFonts w:ascii="Museo Sans 300" w:hAnsi="Museo Sans 300"/>
          <w:sz w:val="20"/>
          <w:szCs w:val="20"/>
        </w:rPr>
        <w:t>xxx</w:t>
      </w:r>
      <w:r w:rsidRPr="002D6D9E">
        <w:rPr>
          <w:rFonts w:ascii="Museo Sans 300" w:hAnsi="Museo Sans 300"/>
          <w:sz w:val="20"/>
          <w:szCs w:val="20"/>
        </w:rPr>
        <w:t>, cabe aclarar que no presentó elementos probatorios que debieran ser analizados.</w:t>
      </w:r>
    </w:p>
    <w:p w14:paraId="4899DCAE" w14:textId="77777777" w:rsidR="00BB06D5" w:rsidRPr="002D6D9E" w:rsidRDefault="00BB06D5" w:rsidP="00946265">
      <w:pPr>
        <w:autoSpaceDE w:val="0"/>
        <w:spacing w:after="0" w:line="240" w:lineRule="auto"/>
        <w:ind w:left="426"/>
        <w:jc w:val="both"/>
        <w:rPr>
          <w:rFonts w:ascii="Museo Sans 300" w:hAnsi="Museo Sans 300"/>
          <w:sz w:val="20"/>
          <w:szCs w:val="20"/>
        </w:rPr>
      </w:pPr>
    </w:p>
    <w:p w14:paraId="5766FA4C" w14:textId="01FD73D5"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N.° </w:t>
      </w:r>
      <w:r w:rsidR="00F70BA0">
        <w:rPr>
          <w:rFonts w:ascii="Museo Sans 300" w:hAnsi="Museo Sans 300"/>
          <w:sz w:val="20"/>
          <w:szCs w:val="20"/>
        </w:rPr>
        <w:t>IT-0165</w:t>
      </w:r>
      <w:r w:rsidR="00B257B1">
        <w:rPr>
          <w:rFonts w:ascii="Museo Sans 300" w:hAnsi="Museo Sans 300"/>
          <w:sz w:val="20"/>
          <w:szCs w:val="20"/>
        </w:rPr>
        <w:t>-CAU-23</w:t>
      </w:r>
      <w:r w:rsidRPr="002D6D9E">
        <w:rPr>
          <w:rFonts w:ascii="Museo Sans 300" w:hAnsi="Museo Sans 300"/>
          <w:sz w:val="20"/>
          <w:szCs w:val="20"/>
        </w:rPr>
        <w:t xml:space="preserve"> que la distribuidora no comprobó la existencia de una condición irregular atribuible a</w:t>
      </w:r>
      <w:r w:rsidR="00370A08">
        <w:rPr>
          <w:rFonts w:ascii="Museo Sans 300" w:hAnsi="Museo Sans 300"/>
          <w:sz w:val="20"/>
          <w:szCs w:val="20"/>
        </w:rPr>
        <w:t xml:space="preserve"> </w:t>
      </w:r>
      <w:r w:rsidR="00DB033A">
        <w:rPr>
          <w:rFonts w:ascii="Museo Sans 300" w:hAnsi="Museo Sans 300"/>
          <w:sz w:val="20"/>
          <w:szCs w:val="20"/>
        </w:rPr>
        <w:t>xxx</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A611E5">
        <w:rPr>
          <w:rFonts w:ascii="Museo Sans 300" w:hAnsi="Museo Sans 300"/>
          <w:sz w:val="20"/>
          <w:szCs w:val="20"/>
        </w:rPr>
        <w:t>año 2023</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2C845CEB"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370A08">
        <w:rPr>
          <w:rFonts w:ascii="Museo Sans 300" w:hAnsi="Museo Sans 300"/>
          <w:sz w:val="20"/>
          <w:szCs w:val="20"/>
        </w:rPr>
        <w:t xml:space="preserve"> </w:t>
      </w:r>
      <w:r w:rsidR="00DB033A">
        <w:rPr>
          <w:rFonts w:ascii="Museo Sans 300" w:hAnsi="Museo Sans 300"/>
          <w:sz w:val="20"/>
          <w:szCs w:val="20"/>
        </w:rPr>
        <w:t>xxx</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024A4">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E447DA">
        <w:rPr>
          <w:rFonts w:ascii="Museo Sans 300" w:hAnsi="Museo Sans 300"/>
          <w:sz w:val="20"/>
          <w:szCs w:val="20"/>
        </w:rPr>
        <w:t>TRESCIENTOS SETENTA Y SIETE 23/100 DÓLARES DE LOS ESTADOS UNIDOS DE AMÉRICA (USD 377.23)</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0C7E1A30" w14:textId="77777777" w:rsidR="001A4DA3" w:rsidRDefault="001A4DA3" w:rsidP="0002115D">
      <w:pPr>
        <w:autoSpaceDE w:val="0"/>
        <w:spacing w:after="0" w:line="240" w:lineRule="auto"/>
        <w:ind w:left="426"/>
        <w:jc w:val="both"/>
        <w:rPr>
          <w:rFonts w:ascii="Museo Sans 300" w:hAnsi="Museo Sans 300"/>
          <w:sz w:val="20"/>
          <w:szCs w:val="20"/>
        </w:rPr>
      </w:pPr>
    </w:p>
    <w:p w14:paraId="35ECEE4C" w14:textId="4C332F3D" w:rsidR="001A4DA3" w:rsidRDefault="001A4DA3" w:rsidP="001A4DA3">
      <w:pPr>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En vista que </w:t>
      </w:r>
      <w:r w:rsidR="00DB033A">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una parte del monto cobrado inicialmente, la sociedad </w:t>
      </w:r>
      <w:r>
        <w:rPr>
          <w:rFonts w:ascii="Museo Sans 300" w:hAnsi="Museo Sans 300"/>
          <w:sz w:val="20"/>
          <w:szCs w:val="20"/>
          <w:lang w:eastAsia="es-SV"/>
        </w:rPr>
        <w:t xml:space="preserve">AES CLESA y Cía., S. en C. de C.V. </w:t>
      </w:r>
      <w:r>
        <w:rPr>
          <w:rStyle w:val="normaltextrun"/>
          <w:rFonts w:ascii="Museo Sans 300" w:hAnsi="Museo Sans 300"/>
          <w:color w:val="000000"/>
          <w:sz w:val="20"/>
          <w:szCs w:val="20"/>
          <w:shd w:val="clear" w:color="auto" w:fill="FFFFFF"/>
        </w:rPr>
        <w:t xml:space="preserve">deberá </w:t>
      </w:r>
      <w:r w:rsidR="00A31FE2">
        <w:rPr>
          <w:rStyle w:val="normaltextrun"/>
          <w:rFonts w:ascii="Museo Sans 300" w:hAnsi="Museo Sans 300"/>
          <w:color w:val="000000"/>
          <w:sz w:val="20"/>
          <w:szCs w:val="20"/>
          <w:shd w:val="clear" w:color="auto" w:fill="FFFFFF"/>
        </w:rPr>
        <w:t>reintegrarle la</w:t>
      </w:r>
      <w:r>
        <w:rPr>
          <w:rStyle w:val="normaltextrun"/>
          <w:rFonts w:ascii="Museo Sans 300" w:hAnsi="Museo Sans 300"/>
          <w:color w:val="000000"/>
          <w:sz w:val="20"/>
          <w:szCs w:val="20"/>
          <w:shd w:val="clear" w:color="auto" w:fill="FFFFFF"/>
        </w:rPr>
        <w:t xml:space="preserve"> cantidad de </w:t>
      </w:r>
      <w:r w:rsidR="00880F70" w:rsidRPr="00880F70">
        <w:rPr>
          <w:rFonts w:ascii="Museo Sans 300" w:hAnsi="Museo Sans 300"/>
          <w:bCs/>
          <w:color w:val="000000"/>
          <w:sz w:val="20"/>
          <w:szCs w:val="20"/>
          <w:shd w:val="clear" w:color="auto" w:fill="FFFFFF"/>
          <w:lang w:val="es-419"/>
        </w:rPr>
        <w:t>NOVENTA Y CINCO 23/100 DÓLARES DE LOS ESTADOS UNIDOS DE AMÉRICA (USD 95.23)</w:t>
      </w:r>
      <w:r w:rsidR="00880F70">
        <w:rPr>
          <w:rFonts w:ascii="Museo Sans 300" w:hAnsi="Museo Sans 300"/>
          <w:bCs/>
          <w:color w:val="000000"/>
          <w:sz w:val="20"/>
          <w:szCs w:val="20"/>
          <w:shd w:val="clear" w:color="auto" w:fill="FFFFFF"/>
          <w:lang w:val="es-419"/>
        </w:rPr>
        <w:t xml:space="preserve"> </w:t>
      </w:r>
      <w:r>
        <w:rPr>
          <w:rStyle w:val="normaltextrun"/>
          <w:rFonts w:ascii="Museo Sans 300" w:hAnsi="Museo Sans 300"/>
          <w:color w:val="000000"/>
          <w:sz w:val="20"/>
          <w:szCs w:val="20"/>
          <w:shd w:val="clear" w:color="auto" w:fill="FFFFFF"/>
        </w:rPr>
        <w:t>IVA incluido, más los intereses correspondientes de conformidad con el artículo 34 de los Términos y Condiciones Generales al Consumidor Final, para el año 2023.</w:t>
      </w:r>
      <w:r>
        <w:rPr>
          <w:rStyle w:val="eop"/>
          <w:rFonts w:ascii="Museo Sans 300" w:hAnsi="Museo Sans 300"/>
          <w:sz w:val="20"/>
          <w:szCs w:val="20"/>
          <w:shd w:val="clear" w:color="auto" w:fill="FFFFFF"/>
        </w:rPr>
        <w:t> </w:t>
      </w:r>
    </w:p>
    <w:p w14:paraId="63D1A445" w14:textId="24781DB8" w:rsidR="008D0126" w:rsidRDefault="008D0126" w:rsidP="0002115D">
      <w:pPr>
        <w:autoSpaceDE w:val="0"/>
        <w:spacing w:after="0" w:line="240" w:lineRule="auto"/>
        <w:ind w:left="426"/>
        <w:jc w:val="both"/>
        <w:rPr>
          <w:rFonts w:ascii="Museo Sans 300" w:hAnsi="Museo Sans 300"/>
          <w:sz w:val="20"/>
          <w:szCs w:val="20"/>
        </w:rPr>
      </w:pPr>
    </w:p>
    <w:p w14:paraId="2718F116" w14:textId="275F4996" w:rsidR="00EA296B" w:rsidRPr="00532409" w:rsidRDefault="00EA296B" w:rsidP="00EA296B">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w:t>
      </w:r>
      <w:r w:rsidR="008C4B60">
        <w:rPr>
          <w:rStyle w:val="normaltextrun"/>
          <w:rFonts w:ascii="Museo Sans 500" w:hAnsi="Museo Sans 500"/>
          <w:b/>
          <w:bCs/>
          <w:color w:val="000000"/>
          <w:sz w:val="20"/>
          <w:szCs w:val="20"/>
          <w:shd w:val="clear" w:color="auto" w:fill="FFFFFF"/>
        </w:rPr>
        <w:t>Sobre los argumentos de la distribuidora </w:t>
      </w:r>
      <w:r w:rsidR="008C4B60">
        <w:rPr>
          <w:rStyle w:val="eop"/>
          <w:rFonts w:ascii="Museo Sans 500" w:eastAsia="Museo Sans" w:hAnsi="Museo Sans 500"/>
          <w:sz w:val="20"/>
          <w:szCs w:val="20"/>
          <w:shd w:val="clear" w:color="auto" w:fill="FFFFFF"/>
        </w:rPr>
        <w:t> </w:t>
      </w:r>
    </w:p>
    <w:p w14:paraId="02E5A1FA" w14:textId="77777777" w:rsidR="00EA296B" w:rsidRDefault="00EA296B" w:rsidP="00EA296B">
      <w:pPr>
        <w:autoSpaceDE w:val="0"/>
        <w:adjustRightInd w:val="0"/>
        <w:spacing w:after="0" w:line="240" w:lineRule="auto"/>
        <w:jc w:val="both"/>
        <w:rPr>
          <w:rFonts w:ascii="Museo Sans 500" w:hAnsi="Museo Sans 500"/>
          <w:b/>
          <w:bCs/>
          <w:sz w:val="20"/>
          <w:szCs w:val="20"/>
        </w:rPr>
      </w:pPr>
    </w:p>
    <w:p w14:paraId="3E83A426" w14:textId="6EF47BFE" w:rsidR="00EA296B"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 xml:space="preserve">La distribuidora en el escrito de fecha </w:t>
      </w:r>
      <w:r w:rsidR="00880F70">
        <w:rPr>
          <w:rFonts w:ascii="Museo Sans 300" w:eastAsia="Calibri" w:hAnsi="Museo Sans 300" w:cs="Arial"/>
          <w:sz w:val="20"/>
          <w:szCs w:val="20"/>
          <w:lang w:val="es-SV" w:eastAsia="en-US"/>
        </w:rPr>
        <w:t>veintiséis de juni</w:t>
      </w:r>
      <w:r w:rsidR="008C4B60">
        <w:rPr>
          <w:rFonts w:ascii="Museo Sans 300" w:eastAsia="Calibri" w:hAnsi="Museo Sans 300" w:cs="Arial"/>
          <w:sz w:val="20"/>
          <w:szCs w:val="20"/>
          <w:lang w:val="es-SV" w:eastAsia="en-US"/>
        </w:rPr>
        <w:t>o</w:t>
      </w:r>
      <w:r w:rsidR="002D6D9E">
        <w:rPr>
          <w:rFonts w:ascii="Museo Sans 300" w:eastAsia="Calibri" w:hAnsi="Museo Sans 300" w:cs="Arial"/>
          <w:sz w:val="20"/>
          <w:szCs w:val="20"/>
          <w:lang w:val="es-SV" w:eastAsia="en-US"/>
        </w:rPr>
        <w:t xml:space="preserve"> </w:t>
      </w:r>
      <w:r w:rsidRPr="008D0126">
        <w:rPr>
          <w:rFonts w:ascii="Museo Sans 300" w:eastAsia="Calibri" w:hAnsi="Museo Sans 300" w:cs="Arial"/>
          <w:sz w:val="20"/>
          <w:szCs w:val="20"/>
          <w:lang w:val="es-SV" w:eastAsia="en-US"/>
        </w:rPr>
        <w:t xml:space="preserve">de </w:t>
      </w:r>
      <w:r w:rsidR="008C4B60">
        <w:rPr>
          <w:rFonts w:ascii="Museo Sans 300" w:eastAsia="Calibri" w:hAnsi="Museo Sans 300" w:cs="Arial"/>
          <w:sz w:val="20"/>
          <w:szCs w:val="20"/>
          <w:lang w:val="es-SV" w:eastAsia="en-US"/>
        </w:rPr>
        <w:t>este año</w:t>
      </w:r>
      <w:r w:rsidRPr="008D0126">
        <w:rPr>
          <w:rFonts w:ascii="Museo Sans 300" w:eastAsia="Calibri" w:hAnsi="Museo Sans 300" w:cs="Arial"/>
          <w:sz w:val="20"/>
          <w:szCs w:val="20"/>
          <w:lang w:val="es-SV" w:eastAsia="en-US"/>
        </w:rPr>
        <w:t>, señaló su inconformidad con la anulación del monto en concepto de energía no registrada</w:t>
      </w:r>
      <w:r w:rsidR="000E27A4">
        <w:rPr>
          <w:rFonts w:ascii="Museo Sans 300" w:eastAsia="Calibri" w:hAnsi="Museo Sans 300" w:cs="Arial"/>
          <w:sz w:val="20"/>
          <w:szCs w:val="20"/>
          <w:lang w:val="es-SV" w:eastAsia="en-US"/>
        </w:rPr>
        <w:t xml:space="preserve">, </w:t>
      </w:r>
      <w:r w:rsidR="005213D0">
        <w:rPr>
          <w:rFonts w:ascii="Museo Sans 300" w:eastAsia="Calibri" w:hAnsi="Museo Sans 300" w:cs="Arial"/>
          <w:sz w:val="20"/>
          <w:szCs w:val="20"/>
          <w:lang w:val="es-SV" w:eastAsia="en-US"/>
        </w:rPr>
        <w:t xml:space="preserve">y propuso un nuevo monto conforme a la tabla siguiente: </w:t>
      </w:r>
    </w:p>
    <w:p w14:paraId="6CDCDAA7" w14:textId="6F8E128F" w:rsidR="00BF19AF" w:rsidRDefault="00BF19AF" w:rsidP="00EA296B">
      <w:pPr>
        <w:pStyle w:val="Prrafodelista"/>
        <w:tabs>
          <w:tab w:val="left" w:pos="426"/>
        </w:tabs>
        <w:ind w:left="426"/>
        <w:jc w:val="both"/>
        <w:rPr>
          <w:rFonts w:ascii="Museo Sans 300" w:eastAsia="Calibri" w:hAnsi="Museo Sans 300" w:cs="Arial"/>
          <w:sz w:val="20"/>
          <w:szCs w:val="20"/>
          <w:lang w:val="es-SV" w:eastAsia="en-US"/>
        </w:rPr>
      </w:pPr>
    </w:p>
    <w:p w14:paraId="7F450836" w14:textId="0412582E" w:rsidR="00EF07C5" w:rsidRPr="00DB033A" w:rsidRDefault="00DB033A" w:rsidP="00EA296B">
      <w:pPr>
        <w:pStyle w:val="Prrafodelista"/>
        <w:tabs>
          <w:tab w:val="left" w:pos="426"/>
        </w:tabs>
        <w:ind w:left="426"/>
        <w:jc w:val="both"/>
        <w:rPr>
          <w:rFonts w:ascii="Museo Sans 300" w:eastAsia="Calibri" w:hAnsi="Museo Sans 300" w:cs="Arial"/>
          <w:sz w:val="20"/>
          <w:szCs w:val="20"/>
          <w:lang w:val="es-SV" w:eastAsia="en-US"/>
        </w:rPr>
      </w:pPr>
      <w:r>
        <w:rPr>
          <w:noProof/>
        </w:rPr>
        <w:tab/>
      </w:r>
      <w:r>
        <w:rPr>
          <w:noProof/>
        </w:rPr>
        <w:tab/>
      </w:r>
      <w:r>
        <w:rPr>
          <w:noProof/>
        </w:rPr>
        <w:tab/>
      </w:r>
      <w:r>
        <w:rPr>
          <w:noProof/>
        </w:rPr>
        <w:tab/>
      </w:r>
      <w:r>
        <w:rPr>
          <w:noProof/>
        </w:rPr>
        <w:tab/>
      </w:r>
      <w:r>
        <w:rPr>
          <w:noProof/>
        </w:rPr>
        <w:tab/>
      </w:r>
      <w:r>
        <w:rPr>
          <w:noProof/>
        </w:rPr>
        <w:tab/>
      </w:r>
      <w:r w:rsidRPr="00DB033A">
        <w:rPr>
          <w:noProof/>
          <w:sz w:val="20"/>
          <w:szCs w:val="20"/>
        </w:rPr>
        <w:t>xxx</w:t>
      </w:r>
    </w:p>
    <w:p w14:paraId="6E66981A" w14:textId="77777777" w:rsidR="00EF07C5" w:rsidRDefault="00EF07C5" w:rsidP="00EA296B">
      <w:pPr>
        <w:pStyle w:val="Prrafodelista"/>
        <w:tabs>
          <w:tab w:val="left" w:pos="426"/>
        </w:tabs>
        <w:ind w:left="426"/>
        <w:jc w:val="both"/>
        <w:rPr>
          <w:rFonts w:ascii="Museo Sans 300" w:eastAsia="Calibri" w:hAnsi="Museo Sans 300" w:cs="Arial"/>
          <w:sz w:val="20"/>
          <w:szCs w:val="20"/>
          <w:lang w:val="es-SV" w:eastAsia="en-US"/>
        </w:rPr>
      </w:pPr>
    </w:p>
    <w:p w14:paraId="386AEF16" w14:textId="72A73EE0" w:rsidR="008C4B60" w:rsidRDefault="008C4B60" w:rsidP="00EA296B">
      <w:pPr>
        <w:pStyle w:val="Prrafodelista"/>
        <w:tabs>
          <w:tab w:val="left" w:pos="426"/>
        </w:tabs>
        <w:ind w:left="426"/>
        <w:jc w:val="both"/>
        <w:rPr>
          <w:rFonts w:ascii="Museo Sans 300" w:eastAsia="Calibri" w:hAnsi="Museo Sans 300" w:cs="Arial"/>
          <w:sz w:val="20"/>
          <w:szCs w:val="20"/>
          <w:lang w:val="es-SV" w:eastAsia="en-US"/>
        </w:rPr>
      </w:pPr>
      <w:r>
        <w:rPr>
          <w:rStyle w:val="normaltextrun"/>
          <w:rFonts w:ascii="Museo Sans 300" w:hAnsi="Museo Sans 300"/>
          <w:color w:val="000000"/>
          <w:sz w:val="20"/>
          <w:szCs w:val="20"/>
          <w:shd w:val="clear" w:color="auto" w:fill="FFFFFF"/>
        </w:rPr>
        <w:t>Sobre lo anterior, el CAU analizó los argumentos y</w:t>
      </w:r>
      <w:r w:rsidR="00FB5A52">
        <w:rPr>
          <w:rStyle w:val="normaltextrun"/>
          <w:rFonts w:ascii="Museo Sans 300" w:hAnsi="Museo Sans 300"/>
          <w:color w:val="000000"/>
          <w:sz w:val="20"/>
          <w:szCs w:val="20"/>
          <w:shd w:val="clear" w:color="auto" w:fill="FFFFFF"/>
        </w:rPr>
        <w:t xml:space="preserve"> fotografías remitidas, </w:t>
      </w:r>
      <w:r w:rsidR="00B01326">
        <w:rPr>
          <w:rStyle w:val="normaltextrun"/>
          <w:rFonts w:ascii="Museo Sans 300" w:hAnsi="Museo Sans 300"/>
          <w:color w:val="000000"/>
          <w:sz w:val="20"/>
          <w:szCs w:val="20"/>
          <w:shd w:val="clear" w:color="auto" w:fill="FFFFFF"/>
        </w:rPr>
        <w:t xml:space="preserve">determinando </w:t>
      </w:r>
      <w:r>
        <w:rPr>
          <w:rStyle w:val="normaltextrun"/>
          <w:rFonts w:ascii="Museo Sans 300" w:hAnsi="Museo Sans 300"/>
          <w:color w:val="000000"/>
          <w:sz w:val="20"/>
          <w:szCs w:val="20"/>
          <w:shd w:val="clear" w:color="auto" w:fill="FFFFFF"/>
        </w:rPr>
        <w:t>lo siguiente:</w:t>
      </w:r>
      <w:r>
        <w:rPr>
          <w:rStyle w:val="eop"/>
          <w:rFonts w:ascii="Museo Sans 300" w:eastAsia="Museo Sans" w:hAnsi="Museo Sans 300"/>
          <w:sz w:val="20"/>
          <w:szCs w:val="20"/>
          <w:shd w:val="clear" w:color="auto" w:fill="FFFFFF"/>
        </w:rPr>
        <w:t> </w:t>
      </w:r>
    </w:p>
    <w:p w14:paraId="26F3CD50" w14:textId="77777777" w:rsidR="008C4B60" w:rsidRDefault="008C4B60" w:rsidP="00BB06D5">
      <w:pPr>
        <w:pStyle w:val="Prrafodelista"/>
        <w:tabs>
          <w:tab w:val="left" w:pos="426"/>
        </w:tabs>
        <w:ind w:left="426"/>
        <w:jc w:val="both"/>
        <w:rPr>
          <w:rFonts w:ascii="Museo Sans 300" w:eastAsia="Calibri" w:hAnsi="Museo Sans 300" w:cs="Arial"/>
          <w:sz w:val="20"/>
          <w:szCs w:val="20"/>
          <w:lang w:val="es-SV" w:eastAsia="en-US"/>
        </w:rPr>
      </w:pPr>
    </w:p>
    <w:p w14:paraId="51BA4243" w14:textId="3E5E4255" w:rsidR="008C4B60" w:rsidRDefault="005501EE" w:rsidP="008C4B60">
      <w:pPr>
        <w:pStyle w:val="Prrafodelista"/>
        <w:numPr>
          <w:ilvl w:val="2"/>
          <w:numId w:val="9"/>
        </w:numPr>
        <w:tabs>
          <w:tab w:val="left" w:pos="426"/>
        </w:tabs>
        <w:ind w:left="851"/>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No se observa la presunta línea fuera de medición conectada en la acometida</w:t>
      </w:r>
      <w:r w:rsidR="008C4B60" w:rsidRPr="008C4B60">
        <w:rPr>
          <w:rFonts w:ascii="Museo Sans 300" w:eastAsia="Calibri" w:hAnsi="Museo Sans 300" w:cs="Arial"/>
          <w:sz w:val="20"/>
          <w:szCs w:val="20"/>
          <w:lang w:val="es-SV" w:eastAsia="en-US"/>
        </w:rPr>
        <w:t xml:space="preserve">. </w:t>
      </w:r>
    </w:p>
    <w:p w14:paraId="5D08E45D" w14:textId="77777777" w:rsidR="005501EE" w:rsidRDefault="005501EE" w:rsidP="005501EE">
      <w:pPr>
        <w:pStyle w:val="Prrafodelista"/>
        <w:tabs>
          <w:tab w:val="left" w:pos="426"/>
        </w:tabs>
        <w:ind w:left="851"/>
        <w:jc w:val="both"/>
        <w:rPr>
          <w:rFonts w:ascii="Museo Sans 300" w:eastAsia="Calibri" w:hAnsi="Museo Sans 300" w:cs="Arial"/>
          <w:sz w:val="20"/>
          <w:szCs w:val="20"/>
          <w:lang w:val="es-SV" w:eastAsia="en-US"/>
        </w:rPr>
      </w:pPr>
    </w:p>
    <w:p w14:paraId="19CEA705" w14:textId="22C95009" w:rsidR="005501EE" w:rsidRPr="00996F76" w:rsidRDefault="005501EE" w:rsidP="008C4B60">
      <w:pPr>
        <w:pStyle w:val="Prrafodelista"/>
        <w:numPr>
          <w:ilvl w:val="2"/>
          <w:numId w:val="9"/>
        </w:numPr>
        <w:tabs>
          <w:tab w:val="left" w:pos="426"/>
        </w:tabs>
        <w:ind w:left="851"/>
        <w:jc w:val="both"/>
        <w:rPr>
          <w:rFonts w:ascii="Museo Sans 300" w:eastAsia="Calibri" w:hAnsi="Museo Sans 300" w:cs="Arial"/>
          <w:sz w:val="20"/>
          <w:szCs w:val="20"/>
          <w:lang w:val="es-SV" w:eastAsia="en-US"/>
        </w:rPr>
      </w:pPr>
      <w:r w:rsidRPr="00996F76">
        <w:rPr>
          <w:rFonts w:ascii="Museo Sans 300" w:eastAsia="Calibri" w:hAnsi="Museo Sans 300" w:cs="Arial"/>
          <w:sz w:val="20"/>
          <w:szCs w:val="20"/>
          <w:lang w:val="es-SV" w:eastAsia="en-US"/>
        </w:rPr>
        <w:t>No se agregan</w:t>
      </w:r>
      <w:r>
        <w:rPr>
          <w:rFonts w:ascii="Museo Sans 300" w:eastAsia="Calibri" w:hAnsi="Museo Sans 300" w:cs="Arial"/>
          <w:sz w:val="20"/>
          <w:szCs w:val="20"/>
          <w:lang w:val="es-SV" w:eastAsia="en-US"/>
        </w:rPr>
        <w:t xml:space="preserve"> lecturas </w:t>
      </w:r>
      <w:r w:rsidR="00EC3465">
        <w:rPr>
          <w:rFonts w:ascii="Museo Sans 300" w:eastAsia="Calibri" w:hAnsi="Museo Sans 300" w:cs="Arial"/>
          <w:sz w:val="20"/>
          <w:szCs w:val="20"/>
          <w:lang w:val="es-SV" w:eastAsia="en-US"/>
        </w:rPr>
        <w:t xml:space="preserve">simultáneas </w:t>
      </w:r>
      <w:r>
        <w:rPr>
          <w:rFonts w:ascii="Museo Sans 300" w:eastAsia="Calibri" w:hAnsi="Museo Sans 300" w:cs="Arial"/>
          <w:sz w:val="20"/>
          <w:szCs w:val="20"/>
          <w:lang w:val="es-SV" w:eastAsia="en-US"/>
        </w:rPr>
        <w:t xml:space="preserve">de corriente a la </w:t>
      </w:r>
      <w:r w:rsidR="00060F57">
        <w:rPr>
          <w:rFonts w:ascii="Museo Sans 300" w:eastAsia="Calibri" w:hAnsi="Museo Sans 300" w:cs="Arial"/>
          <w:sz w:val="20"/>
          <w:szCs w:val="20"/>
          <w:lang w:val="es-SV" w:eastAsia="en-US"/>
        </w:rPr>
        <w:t>acometida</w:t>
      </w:r>
      <w:r>
        <w:rPr>
          <w:rFonts w:ascii="Museo Sans 300" w:eastAsia="Calibri" w:hAnsi="Museo Sans 300" w:cs="Arial"/>
          <w:sz w:val="20"/>
          <w:szCs w:val="20"/>
          <w:lang w:val="es-SV" w:eastAsia="en-US"/>
        </w:rPr>
        <w:t xml:space="preserve"> y la línea de carga del suministro, por lo que los valores de </w:t>
      </w:r>
      <w:r w:rsidRPr="00996F76">
        <w:rPr>
          <w:rFonts w:ascii="Museo Sans 300" w:eastAsia="Calibri" w:hAnsi="Museo Sans 300" w:cs="Arial"/>
          <w:sz w:val="20"/>
          <w:szCs w:val="20"/>
          <w:lang w:val="es-SV" w:eastAsia="en-US"/>
        </w:rPr>
        <w:t xml:space="preserve">lectura instantánea no comprueban </w:t>
      </w:r>
      <w:r w:rsidR="00996F76">
        <w:rPr>
          <w:rFonts w:ascii="Museo Sans 300" w:eastAsia="Calibri" w:hAnsi="Museo Sans 300" w:cs="Arial"/>
          <w:sz w:val="20"/>
          <w:szCs w:val="20"/>
          <w:lang w:val="es-SV" w:eastAsia="en-US"/>
        </w:rPr>
        <w:t>lo indicado por la distribuidora</w:t>
      </w:r>
      <w:r w:rsidRPr="00996F76">
        <w:rPr>
          <w:rFonts w:ascii="Museo Sans 300" w:eastAsia="Calibri" w:hAnsi="Museo Sans 300" w:cs="Arial"/>
          <w:sz w:val="20"/>
          <w:szCs w:val="20"/>
          <w:lang w:val="es-SV" w:eastAsia="en-US"/>
        </w:rPr>
        <w:t>.</w:t>
      </w:r>
    </w:p>
    <w:p w14:paraId="3E29BCF2" w14:textId="77777777" w:rsidR="004D43B4" w:rsidRPr="004D43B4" w:rsidRDefault="004D43B4" w:rsidP="004D43B4">
      <w:pPr>
        <w:pStyle w:val="Prrafodelista"/>
        <w:rPr>
          <w:rFonts w:ascii="Museo Sans 300" w:eastAsia="Calibri" w:hAnsi="Museo Sans 300"/>
          <w:sz w:val="20"/>
          <w:szCs w:val="20"/>
        </w:rPr>
      </w:pPr>
    </w:p>
    <w:p w14:paraId="55900A04" w14:textId="708782CA" w:rsidR="004D43B4" w:rsidRDefault="008C4B60" w:rsidP="004D43B4">
      <w:pPr>
        <w:pStyle w:val="Prrafodelista"/>
        <w:tabs>
          <w:tab w:val="left" w:pos="426"/>
        </w:tabs>
        <w:ind w:left="426"/>
        <w:jc w:val="both"/>
        <w:rPr>
          <w:rFonts w:ascii="Museo Sans 300" w:eastAsia="Arial" w:hAnsi="Museo Sans 300" w:cs="Arial"/>
          <w:sz w:val="20"/>
          <w:szCs w:val="20"/>
          <w:lang w:val="es-ES_tradnl" w:eastAsia="es-SV"/>
        </w:rPr>
      </w:pPr>
      <w:r w:rsidRPr="004D43B4">
        <w:rPr>
          <w:rFonts w:ascii="Museo Sans 300" w:eastAsia="Calibri" w:hAnsi="Museo Sans 300"/>
          <w:sz w:val="20"/>
          <w:szCs w:val="20"/>
        </w:rPr>
        <w:t xml:space="preserve">Por lo tanto, se establece que </w:t>
      </w:r>
      <w:r w:rsidR="004D43B4">
        <w:rPr>
          <w:rFonts w:ascii="Museo Sans 300" w:eastAsia="Calibri" w:hAnsi="Museo Sans 300"/>
          <w:sz w:val="20"/>
          <w:szCs w:val="20"/>
        </w:rPr>
        <w:t>la distribuidora</w:t>
      </w:r>
      <w:r w:rsidRPr="004D43B4">
        <w:rPr>
          <w:rFonts w:ascii="Museo Sans 300" w:eastAsia="Calibri" w:hAnsi="Museo Sans 300"/>
          <w:sz w:val="20"/>
          <w:szCs w:val="20"/>
        </w:rPr>
        <w:t xml:space="preserve"> no presentó pruebas (actas, fotografía o video) que fundamente</w:t>
      </w:r>
      <w:r w:rsidR="004D43B4">
        <w:rPr>
          <w:rFonts w:ascii="Museo Sans 300" w:eastAsia="Calibri" w:hAnsi="Museo Sans 300"/>
          <w:sz w:val="20"/>
          <w:szCs w:val="20"/>
        </w:rPr>
        <w:t>n</w:t>
      </w:r>
      <w:r w:rsidRPr="004D43B4">
        <w:rPr>
          <w:rFonts w:ascii="Museo Sans 300" w:eastAsia="Calibri" w:hAnsi="Museo Sans 300"/>
          <w:sz w:val="20"/>
          <w:szCs w:val="20"/>
        </w:rPr>
        <w:t xml:space="preserve"> que en el suministro existía una condición irregular</w:t>
      </w:r>
      <w:r w:rsidR="004D43B4">
        <w:rPr>
          <w:rFonts w:ascii="Museo Sans 300" w:eastAsia="Calibri" w:hAnsi="Museo Sans 300"/>
          <w:sz w:val="20"/>
          <w:szCs w:val="20"/>
        </w:rPr>
        <w:t xml:space="preserve">, ni </w:t>
      </w:r>
      <w:r w:rsidRPr="004D43B4">
        <w:rPr>
          <w:rFonts w:ascii="Museo Sans 300" w:eastAsia="Calibri" w:hAnsi="Museo Sans 300"/>
          <w:sz w:val="20"/>
          <w:szCs w:val="20"/>
        </w:rPr>
        <w:t>demostr</w:t>
      </w:r>
      <w:r w:rsidR="004D43B4">
        <w:rPr>
          <w:rFonts w:ascii="Museo Sans 300" w:eastAsia="Calibri" w:hAnsi="Museo Sans 300"/>
          <w:sz w:val="20"/>
          <w:szCs w:val="20"/>
        </w:rPr>
        <w:t>ó</w:t>
      </w:r>
      <w:r w:rsidRPr="004D43B4">
        <w:rPr>
          <w:rFonts w:ascii="Museo Sans 300" w:eastAsia="Calibri" w:hAnsi="Museo Sans 300"/>
          <w:sz w:val="20"/>
          <w:szCs w:val="20"/>
        </w:rPr>
        <w:t xml:space="preserve"> que los registros de consumos </w:t>
      </w:r>
      <w:r w:rsidR="004D43B4">
        <w:rPr>
          <w:rFonts w:ascii="Museo Sans 300" w:eastAsia="Calibri" w:hAnsi="Museo Sans 300"/>
          <w:sz w:val="20"/>
          <w:szCs w:val="20"/>
        </w:rPr>
        <w:t>fueron</w:t>
      </w:r>
      <w:r w:rsidRPr="004D43B4">
        <w:rPr>
          <w:rFonts w:ascii="Museo Sans 300" w:eastAsia="Calibri" w:hAnsi="Museo Sans 300"/>
          <w:sz w:val="20"/>
          <w:szCs w:val="20"/>
        </w:rPr>
        <w:t xml:space="preserve"> afectados por </w:t>
      </w:r>
      <w:r w:rsidR="00060F57">
        <w:rPr>
          <w:rFonts w:ascii="Museo Sans 300" w:eastAsia="Calibri" w:hAnsi="Museo Sans 300"/>
          <w:sz w:val="20"/>
          <w:szCs w:val="20"/>
        </w:rPr>
        <w:t xml:space="preserve">una </w:t>
      </w:r>
      <w:r w:rsidR="00CA3B85">
        <w:rPr>
          <w:rFonts w:ascii="Museo Sans 300" w:eastAsia="Calibri" w:hAnsi="Museo Sans 300"/>
          <w:sz w:val="20"/>
          <w:szCs w:val="20"/>
        </w:rPr>
        <w:t>línea</w:t>
      </w:r>
      <w:r w:rsidR="00060F57">
        <w:rPr>
          <w:rFonts w:ascii="Museo Sans 300" w:eastAsia="Calibri" w:hAnsi="Museo Sans 300"/>
          <w:sz w:val="20"/>
          <w:szCs w:val="20"/>
        </w:rPr>
        <w:t xml:space="preserve"> </w:t>
      </w:r>
      <w:r w:rsidR="00CA3B85">
        <w:rPr>
          <w:rFonts w:ascii="Museo Sans 300" w:eastAsia="Calibri" w:hAnsi="Museo Sans 300"/>
          <w:sz w:val="20"/>
          <w:szCs w:val="20"/>
        </w:rPr>
        <w:t>fuera de medición</w:t>
      </w:r>
      <w:r w:rsidRPr="004D43B4">
        <w:rPr>
          <w:rFonts w:ascii="Museo Sans 300" w:eastAsia="Calibri" w:hAnsi="Museo Sans 300"/>
          <w:sz w:val="20"/>
          <w:szCs w:val="20"/>
        </w:rPr>
        <w:t xml:space="preserve">, por lo que </w:t>
      </w:r>
      <w:r w:rsidR="004D43B4">
        <w:rPr>
          <w:rFonts w:ascii="Museo Sans 300" w:eastAsia="Calibri" w:hAnsi="Museo Sans 300"/>
          <w:sz w:val="20"/>
          <w:szCs w:val="20"/>
        </w:rPr>
        <w:t>advierte</w:t>
      </w:r>
      <w:r w:rsidRPr="004D43B4">
        <w:rPr>
          <w:rFonts w:ascii="Museo Sans 300" w:eastAsia="Calibri" w:hAnsi="Museo Sans 300"/>
          <w:sz w:val="20"/>
          <w:szCs w:val="20"/>
        </w:rPr>
        <w:t xml:space="preserve"> que la empresa distribuidora no </w:t>
      </w:r>
      <w:r w:rsidR="004D43B4">
        <w:rPr>
          <w:rFonts w:ascii="Museo Sans 300" w:eastAsia="Calibri" w:hAnsi="Museo Sans 300"/>
          <w:sz w:val="20"/>
          <w:szCs w:val="20"/>
        </w:rPr>
        <w:t>agregó</w:t>
      </w:r>
      <w:r w:rsidRPr="004D43B4">
        <w:rPr>
          <w:rFonts w:ascii="Museo Sans 300" w:eastAsia="Calibri" w:hAnsi="Museo Sans 300"/>
          <w:sz w:val="20"/>
          <w:szCs w:val="20"/>
        </w:rPr>
        <w:t xml:space="preserve"> elementos que permitan desvirtuar </w:t>
      </w:r>
      <w:r w:rsidR="004D43B4">
        <w:rPr>
          <w:rFonts w:ascii="Museo Sans 300" w:eastAsia="Calibri" w:hAnsi="Museo Sans 300"/>
          <w:sz w:val="20"/>
          <w:szCs w:val="20"/>
        </w:rPr>
        <w:t xml:space="preserve">las conclusiones técnicas establecidas en </w:t>
      </w:r>
      <w:r w:rsidRPr="004D43B4">
        <w:rPr>
          <w:rFonts w:ascii="Museo Sans 300" w:eastAsia="Calibri" w:hAnsi="Museo Sans 300"/>
          <w:sz w:val="20"/>
          <w:szCs w:val="20"/>
        </w:rPr>
        <w:t>e</w:t>
      </w:r>
      <w:r w:rsidR="004D43B4">
        <w:rPr>
          <w:rFonts w:ascii="Museo Sans 300" w:eastAsia="Calibri" w:hAnsi="Museo Sans 300"/>
          <w:sz w:val="20"/>
          <w:szCs w:val="20"/>
        </w:rPr>
        <w:t xml:space="preserve">l informe </w:t>
      </w:r>
      <w:r w:rsidR="00EA296B" w:rsidRPr="008D0126">
        <w:rPr>
          <w:rFonts w:ascii="Museo Sans 300" w:eastAsia="Arial" w:hAnsi="Museo Sans 300" w:cs="Arial"/>
          <w:sz w:val="20"/>
          <w:szCs w:val="20"/>
          <w:lang w:val="es-ES_tradnl" w:eastAsia="es-SV"/>
        </w:rPr>
        <w:t xml:space="preserve">N.° </w:t>
      </w:r>
      <w:r w:rsidR="00F70BA0">
        <w:rPr>
          <w:rFonts w:ascii="Museo Sans 300" w:eastAsia="Arial" w:hAnsi="Museo Sans 300" w:cs="Arial"/>
          <w:sz w:val="20"/>
          <w:szCs w:val="20"/>
          <w:lang w:val="es-ES_tradnl" w:eastAsia="es-SV"/>
        </w:rPr>
        <w:t>IT-0165</w:t>
      </w:r>
      <w:r w:rsidR="00B257B1">
        <w:rPr>
          <w:rFonts w:ascii="Museo Sans 300" w:eastAsia="Arial" w:hAnsi="Museo Sans 300" w:cs="Arial"/>
          <w:sz w:val="20"/>
          <w:szCs w:val="20"/>
          <w:lang w:val="es-ES_tradnl" w:eastAsia="es-SV"/>
        </w:rPr>
        <w:t>-CAU-23</w:t>
      </w:r>
      <w:r w:rsidR="004D43B4">
        <w:rPr>
          <w:rFonts w:ascii="Museo Sans 300" w:eastAsia="Arial" w:hAnsi="Museo Sans 300" w:cs="Arial"/>
          <w:sz w:val="20"/>
          <w:szCs w:val="20"/>
          <w:lang w:val="es-ES_tradnl" w:eastAsia="es-SV"/>
        </w:rPr>
        <w:t>.</w:t>
      </w:r>
      <w:r w:rsidR="00EA296B" w:rsidRPr="008D0126">
        <w:rPr>
          <w:rFonts w:ascii="Museo Sans 300" w:eastAsia="Arial" w:hAnsi="Museo Sans 300" w:cs="Arial"/>
          <w:sz w:val="20"/>
          <w:szCs w:val="20"/>
          <w:lang w:val="es-ES_tradnl" w:eastAsia="es-SV"/>
        </w:rPr>
        <w:t xml:space="preserve"> </w:t>
      </w:r>
    </w:p>
    <w:p w14:paraId="176A1482" w14:textId="77777777" w:rsidR="00946265" w:rsidRPr="00B47E2B" w:rsidRDefault="00946265" w:rsidP="00A431E6">
      <w:pPr>
        <w:pStyle w:val="Prrafodelista"/>
        <w:tabs>
          <w:tab w:val="left" w:pos="426"/>
        </w:tabs>
        <w:ind w:left="426"/>
        <w:jc w:val="both"/>
        <w:rPr>
          <w:rFonts w:ascii="Museo Sans 300" w:hAnsi="Museo Sans 300"/>
          <w:sz w:val="20"/>
          <w:szCs w:val="20"/>
        </w:rPr>
      </w:pPr>
    </w:p>
    <w:p w14:paraId="152D6002" w14:textId="04528773" w:rsidR="00EF07C5" w:rsidRDefault="00EF07C5" w:rsidP="00EF07C5">
      <w:pPr>
        <w:autoSpaceDE w:val="0"/>
        <w:spacing w:after="0" w:line="240" w:lineRule="auto"/>
        <w:ind w:left="426"/>
        <w:jc w:val="both"/>
        <w:rPr>
          <w:rFonts w:ascii="Museo Sans 300" w:hAnsi="Museo Sans 300"/>
          <w:sz w:val="20"/>
          <w:szCs w:val="20"/>
        </w:rPr>
      </w:pPr>
      <w:r w:rsidRPr="00CA3B85">
        <w:rPr>
          <w:rFonts w:ascii="Museo Sans 300" w:hAnsi="Museo Sans 300"/>
          <w:sz w:val="20"/>
          <w:szCs w:val="20"/>
        </w:rPr>
        <w:t xml:space="preserve">En ese sentido, la distribuidora no aportó ninguna prueba técnica o argumento por medio de los cuales se pudiera validar el nuevo monto propuesto por la cantidad de </w:t>
      </w:r>
      <w:r w:rsidR="00CA3B85" w:rsidRPr="00CA3B85">
        <w:rPr>
          <w:rFonts w:ascii="Museo Sans 300" w:hAnsi="Museo Sans 300"/>
          <w:sz w:val="20"/>
          <w:szCs w:val="20"/>
        </w:rPr>
        <w:t xml:space="preserve">DOSCIENTOS CUARENTA Y OCHO 00/100 DÓLARES DE LOS ESTADOS UNIDOS DE AMÉRICA (USD 248.00) </w:t>
      </w:r>
      <w:r w:rsidRPr="00CA3B85">
        <w:rPr>
          <w:rFonts w:ascii="Museo Sans 300" w:hAnsi="Museo Sans 300"/>
          <w:sz w:val="20"/>
          <w:szCs w:val="20"/>
        </w:rPr>
        <w:t>IVA incluido, en concepto de energía no registrada.</w:t>
      </w:r>
    </w:p>
    <w:p w14:paraId="08C8D8A3" w14:textId="77777777" w:rsidR="00EF07C5" w:rsidRDefault="00EF07C5" w:rsidP="00EF07C5">
      <w:pPr>
        <w:autoSpaceDE w:val="0"/>
        <w:spacing w:after="0" w:line="240" w:lineRule="auto"/>
        <w:ind w:left="426"/>
        <w:jc w:val="both"/>
        <w:rPr>
          <w:rFonts w:ascii="Museo Sans 300" w:hAnsi="Museo Sans 300"/>
          <w:sz w:val="20"/>
          <w:szCs w:val="20"/>
        </w:rPr>
      </w:pPr>
    </w:p>
    <w:p w14:paraId="1C2BA9A0" w14:textId="7CC109B4" w:rsidR="00EF07C5" w:rsidRDefault="00EF07C5" w:rsidP="00EF07C5">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149E3441" w14:textId="77777777" w:rsidR="00B57BF7" w:rsidRDefault="00B57BF7" w:rsidP="00EF07C5">
      <w:pPr>
        <w:autoSpaceDE w:val="0"/>
        <w:spacing w:after="0" w:line="240" w:lineRule="auto"/>
        <w:ind w:left="426"/>
        <w:jc w:val="both"/>
        <w:rPr>
          <w:rFonts w:ascii="Museo Sans 300" w:eastAsia="Times New Roman" w:hAnsi="Museo Sans 300" w:cs="Times New Roman"/>
          <w:sz w:val="20"/>
          <w:szCs w:val="20"/>
          <w:lang w:eastAsia="es-ES"/>
        </w:rPr>
      </w:pP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0EE68D0B"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00E447DA">
        <w:rPr>
          <w:rFonts w:ascii="Museo Sans 300" w:hAnsi="Museo Sans 300" w:cs="Segoe UI"/>
          <w:sz w:val="20"/>
          <w:szCs w:val="20"/>
          <w:lang w:eastAsia="es-MX"/>
        </w:rPr>
        <w:t xml:space="preserve">entidad </w:t>
      </w:r>
      <w:r w:rsidRPr="00972603">
        <w:rPr>
          <w:rFonts w:ascii="Museo Sans 300" w:hAnsi="Museo Sans 300" w:cs="Segoe UI"/>
          <w:sz w:val="20"/>
          <w:szCs w:val="20"/>
          <w:lang w:eastAsia="es-MX"/>
        </w:rPr>
        <w:t>usuari</w:t>
      </w:r>
      <w:r w:rsidR="00370A0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370A08">
        <w:rPr>
          <w:rFonts w:ascii="Museo Sans 300" w:hAnsi="Museo Sans 300" w:cs="Segoe UI"/>
          <w:sz w:val="20"/>
          <w:szCs w:val="20"/>
          <w:lang w:eastAsia="es-MX"/>
        </w:rPr>
        <w:t xml:space="preserve"> </w:t>
      </w:r>
      <w:r w:rsidR="005F1A00" w:rsidRPr="00972603">
        <w:rPr>
          <w:rFonts w:ascii="Museo Sans 300" w:hAnsi="Museo Sans 300" w:cs="Segoe UI"/>
          <w:sz w:val="20"/>
          <w:szCs w:val="20"/>
          <w:lang w:eastAsia="es-MX"/>
        </w:rPr>
        <w:t>l</w:t>
      </w:r>
      <w:r w:rsidR="00370A08">
        <w:rPr>
          <w:rFonts w:ascii="Museo Sans 300" w:hAnsi="Museo Sans 300" w:cs="Segoe UI"/>
          <w:sz w:val="20"/>
          <w:szCs w:val="20"/>
          <w:lang w:eastAsia="es-MX"/>
        </w:rPr>
        <w:t>a</w:t>
      </w:r>
      <w:r w:rsidR="005F1A00" w:rsidRPr="00972603">
        <w:rPr>
          <w:rFonts w:ascii="Museo Sans 300" w:hAnsi="Museo Sans 300" w:cs="Segoe UI"/>
          <w:sz w:val="20"/>
          <w:szCs w:val="20"/>
          <w:lang w:eastAsia="es-MX"/>
        </w:rPr>
        <w:t xml:space="preserve"> </w:t>
      </w:r>
      <w:r w:rsidR="00E447DA">
        <w:rPr>
          <w:rFonts w:ascii="Museo Sans 300" w:hAnsi="Museo Sans 300" w:cs="Segoe UI"/>
          <w:sz w:val="20"/>
          <w:szCs w:val="20"/>
          <w:lang w:eastAsia="es-MX"/>
        </w:rPr>
        <w:t xml:space="preserve">organización </w:t>
      </w:r>
      <w:r w:rsidR="005F1A00" w:rsidRPr="00972603">
        <w:rPr>
          <w:rFonts w:ascii="Museo Sans 300" w:hAnsi="Museo Sans 300" w:cs="Segoe UI"/>
          <w:sz w:val="20"/>
          <w:szCs w:val="20"/>
          <w:lang w:eastAsia="es-MX"/>
        </w:rPr>
        <w:t>usuari</w:t>
      </w:r>
      <w:r w:rsidR="00370A0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067F30CE"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370A08">
        <w:rPr>
          <w:rFonts w:ascii="Museo Sans 300" w:eastAsia="Museo Sans 300" w:hAnsi="Museo Sans 300" w:cs="Museo Sans 300"/>
          <w:sz w:val="20"/>
          <w:szCs w:val="20"/>
        </w:rPr>
        <w:t>la</w:t>
      </w:r>
      <w:r w:rsidR="00E447DA">
        <w:rPr>
          <w:rFonts w:ascii="Museo Sans 300" w:eastAsia="Museo Sans 300" w:hAnsi="Museo Sans 300" w:cs="Museo Sans 300"/>
          <w:sz w:val="20"/>
          <w:szCs w:val="20"/>
        </w:rPr>
        <w:t xml:space="preserve"> organización </w:t>
      </w:r>
      <w:r w:rsidRPr="00EC2B52">
        <w:rPr>
          <w:rFonts w:ascii="Museo Sans 300" w:eastAsia="Museo Sans 300" w:hAnsi="Museo Sans 300" w:cs="Museo Sans 300"/>
          <w:sz w:val="20"/>
          <w:szCs w:val="20"/>
        </w:rPr>
        <w:t>usuari</w:t>
      </w:r>
      <w:r w:rsidR="00370A0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153EB143"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024A4">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0055483F">
        <w:rPr>
          <w:rFonts w:ascii="Museo Sans 300" w:hAnsi="Museo Sans 300"/>
          <w:color w:val="000000"/>
          <w:sz w:val="20"/>
          <w:szCs w:val="20"/>
          <w:shd w:val="clear" w:color="auto" w:fill="FFFFFF"/>
        </w:rPr>
        <w:t xml:space="preserve">, mediante </w:t>
      </w:r>
      <w:r w:rsidR="00CA3B85">
        <w:rPr>
          <w:rFonts w:ascii="Museo Sans 300" w:hAnsi="Museo Sans 300"/>
          <w:color w:val="000000"/>
          <w:sz w:val="20"/>
          <w:szCs w:val="20"/>
          <w:shd w:val="clear" w:color="auto" w:fill="FFFFFF"/>
        </w:rPr>
        <w:t xml:space="preserve">la conexión de una línea directa que </w:t>
      </w:r>
      <w:r w:rsidR="0055483F">
        <w:rPr>
          <w:rFonts w:ascii="Museo Sans 300" w:hAnsi="Museo Sans 300"/>
          <w:color w:val="000000"/>
          <w:sz w:val="20"/>
          <w:szCs w:val="20"/>
          <w:shd w:val="clear" w:color="auto" w:fill="FFFFFF"/>
        </w:rPr>
        <w:t>afect</w:t>
      </w:r>
      <w:r w:rsidR="00CA3B85">
        <w:rPr>
          <w:rFonts w:ascii="Museo Sans 300" w:hAnsi="Museo Sans 300"/>
          <w:color w:val="000000"/>
          <w:sz w:val="20"/>
          <w:szCs w:val="20"/>
          <w:shd w:val="clear" w:color="auto" w:fill="FFFFFF"/>
        </w:rPr>
        <w:t>ó</w:t>
      </w:r>
      <w:r w:rsidR="0055483F">
        <w:rPr>
          <w:rFonts w:ascii="Museo Sans 300" w:hAnsi="Museo Sans 300"/>
          <w:color w:val="000000"/>
          <w:sz w:val="20"/>
          <w:szCs w:val="20"/>
          <w:shd w:val="clear" w:color="auto" w:fill="FFFFFF"/>
        </w:rPr>
        <w:t xml:space="preserve"> el registro de energía</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w:t>
      </w:r>
      <w:r w:rsidR="004B0CE9">
        <w:rPr>
          <w:rFonts w:ascii="Museo Sans 300" w:hAnsi="Museo Sans 300"/>
          <w:color w:val="000000"/>
          <w:sz w:val="20"/>
          <w:szCs w:val="20"/>
          <w:shd w:val="clear" w:color="auto" w:fill="FFFFFF"/>
        </w:rPr>
        <w:t xml:space="preserve"> que</w:t>
      </w:r>
      <w:r>
        <w:rPr>
          <w:rFonts w:ascii="Museo Sans 300" w:hAnsi="Museo Sans 300"/>
          <w:color w:val="000000"/>
          <w:sz w:val="20"/>
          <w:szCs w:val="20"/>
          <w:shd w:val="clear" w:color="auto" w:fill="FFFFFF"/>
        </w:rPr>
        <w:t xml:space="preserve"> dicha situación</w:t>
      </w:r>
      <w:r w:rsidR="004B0CE9">
        <w:rPr>
          <w:rFonts w:ascii="Museo Sans 300" w:hAnsi="Museo Sans 300"/>
          <w:color w:val="000000"/>
          <w:sz w:val="20"/>
          <w:szCs w:val="20"/>
          <w:shd w:val="clear" w:color="auto" w:fill="FFFFFF"/>
        </w:rPr>
        <w:t xml:space="preserve"> generó un consumo de energía que no fue registrado</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9D1DD6A"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F70BA0">
        <w:rPr>
          <w:rFonts w:ascii="Museo Sans 300" w:eastAsia="Times New Roman" w:hAnsi="Museo Sans 300"/>
          <w:color w:val="000000"/>
          <w:sz w:val="20"/>
          <w:szCs w:val="20"/>
          <w:shd w:val="clear" w:color="auto" w:fill="FFFFFF"/>
          <w:lang w:val="es-ES" w:eastAsia="es-ES"/>
        </w:rPr>
        <w:t>IT-0165</w:t>
      </w:r>
      <w:r w:rsidR="00B257B1">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A611E5">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D3F88FB"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lastRenderedPageBreak/>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70A08">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l</w:t>
      </w:r>
      <w:r w:rsidR="00370A08">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w:t>
      </w:r>
      <w:r w:rsidR="00E447DA">
        <w:rPr>
          <w:rFonts w:ascii="Museo Sans 300" w:eastAsia="Museo Sans 300" w:hAnsi="Museo Sans 300" w:cs="Museo Sans 300"/>
          <w:sz w:val="20"/>
          <w:szCs w:val="20"/>
        </w:rPr>
        <w:t xml:space="preserve">organización </w:t>
      </w:r>
      <w:r w:rsidR="00E67C7C">
        <w:rPr>
          <w:rFonts w:ascii="Museo Sans 300" w:eastAsia="Museo Sans 300" w:hAnsi="Museo Sans 300" w:cs="Museo Sans 300"/>
          <w:sz w:val="20"/>
          <w:szCs w:val="20"/>
        </w:rPr>
        <w:t>usuari</w:t>
      </w:r>
      <w:r w:rsidR="00370A08">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E2E5CB8" w14:textId="77777777" w:rsidR="004B0CE9" w:rsidRDefault="004B0CE9"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704CC812"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F70BA0">
        <w:rPr>
          <w:rFonts w:ascii="Museo Sans 300" w:hAnsi="Museo Sans 300"/>
          <w:sz w:val="20"/>
          <w:szCs w:val="20"/>
        </w:rPr>
        <w:t>IT-0165</w:t>
      </w:r>
      <w:r w:rsidR="00B257B1">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FA6019">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370A08">
        <w:rPr>
          <w:rFonts w:ascii="Museo Sans 300" w:hAnsi="Museo Sans 300"/>
          <w:sz w:val="20"/>
          <w:szCs w:val="20"/>
        </w:rPr>
        <w:t xml:space="preserve"> </w:t>
      </w:r>
      <w:r w:rsidR="00B57BF7">
        <w:rPr>
          <w:rFonts w:ascii="Museo Sans 300" w:hAnsi="Museo Sans 300"/>
          <w:sz w:val="20"/>
          <w:szCs w:val="20"/>
        </w:rPr>
        <w:t>xxx</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1A63E74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E447DA">
        <w:rPr>
          <w:rFonts w:ascii="Museo Sans 300" w:hAnsi="Museo Sans 300"/>
          <w:sz w:val="20"/>
          <w:szCs w:val="20"/>
        </w:rPr>
        <w:t>TRESCIENTOS SETENTA Y SIETE 23/100 DÓLARES DE LOS ESTADOS UNIDOS DE AMÉRICA (USD 377.23)</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024A4">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32678FF4" w14:textId="2C7A98BC" w:rsidR="00880F70" w:rsidRDefault="00880F70" w:rsidP="00880F70">
      <w:pPr>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En vista que </w:t>
      </w:r>
      <w:r w:rsidR="00B57BF7">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una parte del monto cobrado inicialmente, la sociedad </w:t>
      </w:r>
      <w:r>
        <w:rPr>
          <w:rFonts w:ascii="Museo Sans 300" w:hAnsi="Museo Sans 300"/>
          <w:sz w:val="20"/>
          <w:szCs w:val="20"/>
          <w:lang w:eastAsia="es-SV"/>
        </w:rPr>
        <w:t xml:space="preserve">AES CLESA y Cía., S. en C. de C.V. </w:t>
      </w:r>
      <w:r>
        <w:rPr>
          <w:rStyle w:val="normaltextrun"/>
          <w:rFonts w:ascii="Museo Sans 300" w:hAnsi="Museo Sans 300"/>
          <w:color w:val="000000"/>
          <w:sz w:val="20"/>
          <w:szCs w:val="20"/>
          <w:shd w:val="clear" w:color="auto" w:fill="FFFFFF"/>
        </w:rPr>
        <w:t>deberá reintegrar</w:t>
      </w:r>
      <w:r w:rsidR="00815DAC">
        <w:rPr>
          <w:rStyle w:val="normaltextrun"/>
          <w:rFonts w:ascii="Museo Sans 300" w:hAnsi="Museo Sans 300"/>
          <w:color w:val="000000"/>
          <w:sz w:val="20"/>
          <w:szCs w:val="20"/>
          <w:shd w:val="clear" w:color="auto" w:fill="FFFFFF"/>
        </w:rPr>
        <w:t>le</w:t>
      </w:r>
      <w:r>
        <w:rPr>
          <w:rStyle w:val="normaltextrun"/>
          <w:rFonts w:ascii="Museo Sans 300" w:hAnsi="Museo Sans 300"/>
          <w:color w:val="000000"/>
          <w:sz w:val="20"/>
          <w:szCs w:val="20"/>
          <w:shd w:val="clear" w:color="auto" w:fill="FFFFFF"/>
        </w:rPr>
        <w:t xml:space="preserve"> la cantidad de </w:t>
      </w:r>
      <w:r w:rsidRPr="00880F70">
        <w:rPr>
          <w:rFonts w:ascii="Museo Sans 300" w:hAnsi="Museo Sans 300"/>
          <w:bCs/>
          <w:color w:val="000000"/>
          <w:sz w:val="20"/>
          <w:szCs w:val="20"/>
          <w:shd w:val="clear" w:color="auto" w:fill="FFFFFF"/>
          <w:lang w:val="es-419"/>
        </w:rPr>
        <w:t>NOVENTA Y CINCO 23/100 DÓLARES DE LOS ESTADOS UNIDOS DE AMÉRICA (USD 95.23)</w:t>
      </w:r>
      <w:r>
        <w:rPr>
          <w:rFonts w:ascii="Museo Sans 300" w:hAnsi="Museo Sans 300"/>
          <w:bCs/>
          <w:color w:val="000000"/>
          <w:sz w:val="20"/>
          <w:szCs w:val="20"/>
          <w:shd w:val="clear" w:color="auto" w:fill="FFFFFF"/>
          <w:lang w:val="es-419"/>
        </w:rPr>
        <w:t xml:space="preserve"> </w:t>
      </w:r>
      <w:r>
        <w:rPr>
          <w:rStyle w:val="normaltextrun"/>
          <w:rFonts w:ascii="Museo Sans 300" w:hAnsi="Museo Sans 300"/>
          <w:color w:val="000000"/>
          <w:sz w:val="20"/>
          <w:szCs w:val="20"/>
          <w:shd w:val="clear" w:color="auto" w:fill="FFFFFF"/>
        </w:rPr>
        <w:t>IVA incluido, más los intereses correspondientes de conformidad con el artículo 34 de los Términos y Condiciones Generales al Consumidor Final, para el año 2023.</w:t>
      </w:r>
      <w:r>
        <w:rPr>
          <w:rStyle w:val="eop"/>
          <w:rFonts w:ascii="Museo Sans 300" w:hAnsi="Museo Sans 300"/>
          <w:sz w:val="20"/>
          <w:szCs w:val="20"/>
          <w:shd w:val="clear" w:color="auto" w:fill="FFFFFF"/>
        </w:rPr>
        <w:t> </w:t>
      </w:r>
    </w:p>
    <w:p w14:paraId="188E9E9C" w14:textId="77777777" w:rsidR="00880F70" w:rsidRDefault="00880F70"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2402CD0" w14:textId="77777777" w:rsidR="00EF07C5" w:rsidRDefault="00EF07C5"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28988" w14:textId="77777777" w:rsidR="00CA3B85" w:rsidRDefault="00CA3B85"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E42B5AE" w14:textId="77777777" w:rsidR="00CA3B85" w:rsidRDefault="00CA3B85"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07B2B32" w14:textId="77777777" w:rsidR="00CA3B85" w:rsidRPr="005E45BC" w:rsidRDefault="00CA3B85"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77777777" w:rsidR="004A1699" w:rsidRPr="00EF07C5"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val="es" w:eastAsia="es-ES"/>
        </w:rPr>
      </w:pPr>
    </w:p>
    <w:p w14:paraId="1E350063" w14:textId="0904EC2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F70BA0">
        <w:rPr>
          <w:rFonts w:ascii="Museo Sans 300" w:eastAsia="Arial" w:hAnsi="Museo Sans 300" w:cs="Times New Roman"/>
          <w:sz w:val="20"/>
          <w:szCs w:val="20"/>
        </w:rPr>
        <w:t>IT-0165</w:t>
      </w:r>
      <w:r w:rsidR="00B257B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4B1B0C17" w:rsidR="00347CA8" w:rsidRPr="00A254F3" w:rsidRDefault="00A60B74" w:rsidP="00A254F3">
      <w:pPr>
        <w:pStyle w:val="Prrafodelista"/>
        <w:numPr>
          <w:ilvl w:val="0"/>
          <w:numId w:val="11"/>
        </w:numPr>
        <w:suppressAutoHyphens w:val="0"/>
        <w:autoSpaceDN/>
        <w:ind w:left="567"/>
        <w:jc w:val="both"/>
        <w:textAlignment w:val="auto"/>
        <w:rPr>
          <w:rFonts w:ascii="Museo Sans 300" w:hAnsi="Museo Sans 300"/>
          <w:sz w:val="20"/>
          <w:szCs w:val="20"/>
          <w:lang w:eastAsia="es-SV"/>
        </w:rPr>
      </w:pPr>
      <w:r w:rsidRPr="00A254F3">
        <w:rPr>
          <w:rFonts w:ascii="Museo Sans 300" w:hAnsi="Museo Sans 300"/>
          <w:sz w:val="20"/>
          <w:szCs w:val="20"/>
          <w:lang w:eastAsia="es-SV"/>
        </w:rPr>
        <w:t>Establecer</w:t>
      </w:r>
      <w:r w:rsidR="00347CA8" w:rsidRPr="00A254F3">
        <w:rPr>
          <w:rFonts w:ascii="Museo Sans 300" w:hAnsi="Museo Sans 300"/>
          <w:sz w:val="20"/>
          <w:szCs w:val="20"/>
          <w:lang w:eastAsia="es-SV"/>
        </w:rPr>
        <w:t xml:space="preserve"> que en el suministro de energía eléctrica identificado con el NIC </w:t>
      </w:r>
      <w:r w:rsidR="00FA6019">
        <w:rPr>
          <w:rFonts w:ascii="Museo Sans 300" w:hAnsi="Museo Sans 300"/>
          <w:sz w:val="20"/>
          <w:szCs w:val="20"/>
          <w:lang w:eastAsia="es-SV"/>
        </w:rPr>
        <w:t>xxx</w:t>
      </w:r>
      <w:r w:rsidR="00347CA8" w:rsidRPr="00A254F3">
        <w:rPr>
          <w:rFonts w:ascii="Museo Sans 300" w:hAnsi="Museo Sans 300"/>
          <w:sz w:val="20"/>
          <w:szCs w:val="20"/>
          <w:lang w:eastAsia="es-SV"/>
        </w:rPr>
        <w:t xml:space="preserve"> no se comprobó la existencia de una condición irregular atribuible </w:t>
      </w:r>
      <w:r w:rsidR="008529D7" w:rsidRPr="00A254F3">
        <w:rPr>
          <w:rFonts w:ascii="Museo Sans 300" w:hAnsi="Museo Sans 300"/>
          <w:sz w:val="20"/>
          <w:szCs w:val="20"/>
          <w:lang w:eastAsia="es-SV"/>
        </w:rPr>
        <w:t>a</w:t>
      </w:r>
      <w:r w:rsidR="00370A08" w:rsidRPr="00A254F3">
        <w:rPr>
          <w:rFonts w:ascii="Museo Sans 300" w:hAnsi="Museo Sans 300"/>
          <w:sz w:val="20"/>
          <w:szCs w:val="20"/>
          <w:lang w:eastAsia="es-SV"/>
        </w:rPr>
        <w:t xml:space="preserve"> </w:t>
      </w:r>
      <w:r w:rsidR="00B57BF7">
        <w:rPr>
          <w:rFonts w:ascii="Museo Sans 300" w:hAnsi="Museo Sans 300"/>
          <w:sz w:val="20"/>
          <w:szCs w:val="20"/>
          <w:lang w:eastAsia="es-SV"/>
        </w:rPr>
        <w:t>xxx</w:t>
      </w:r>
      <w:r w:rsidR="00347CA8" w:rsidRPr="00A254F3">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08668209" w14:textId="0CD3909D" w:rsidR="00A254F3" w:rsidRDefault="000424CD" w:rsidP="00A254F3">
      <w:pPr>
        <w:pStyle w:val="Prrafodelista"/>
        <w:numPr>
          <w:ilvl w:val="0"/>
          <w:numId w:val="11"/>
        </w:numPr>
        <w:suppressAutoHyphens w:val="0"/>
        <w:autoSpaceDN/>
        <w:ind w:left="567"/>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024A4">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 </w:t>
      </w:r>
      <w:r w:rsidR="00332051">
        <w:rPr>
          <w:rFonts w:ascii="Museo Sans 300" w:hAnsi="Museo Sans 300"/>
          <w:sz w:val="20"/>
          <w:szCs w:val="20"/>
          <w:lang w:eastAsia="es-SV"/>
        </w:rPr>
        <w:t>l</w:t>
      </w:r>
      <w:r w:rsidR="00B57BF7">
        <w:rPr>
          <w:rFonts w:ascii="Museo Sans 300" w:hAnsi="Museo Sans 300"/>
          <w:sz w:val="20"/>
          <w:szCs w:val="20"/>
          <w:lang w:eastAsia="es-SV"/>
        </w:rPr>
        <w:t>a xxx</w:t>
      </w:r>
      <w:r>
        <w:rPr>
          <w:rFonts w:ascii="Museo Sans 300" w:hAnsi="Museo Sans 300"/>
          <w:sz w:val="20"/>
          <w:szCs w:val="20"/>
          <w:lang w:eastAsia="es-SV"/>
        </w:rPr>
        <w:t xml:space="preserve">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E447DA">
        <w:rPr>
          <w:rFonts w:ascii="Museo Sans 300" w:hAnsi="Museo Sans 300"/>
          <w:sz w:val="20"/>
          <w:szCs w:val="20"/>
          <w:lang w:eastAsia="es-SV"/>
        </w:rPr>
        <w:t>TRESCIENTOS SETENTA Y SIETE 23/100 DÓLARES DE LOS ESTADOS UNIDOS DE AMÉRICA (USD 377.23)</w:t>
      </w:r>
      <w:r w:rsidRPr="29603258">
        <w:rPr>
          <w:rFonts w:ascii="Museo Sans 300" w:hAnsi="Museo Sans 300"/>
          <w:sz w:val="20"/>
          <w:szCs w:val="20"/>
        </w:rPr>
        <w:t xml:space="preserve"> 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7CEDFFF5" w14:textId="77777777" w:rsidR="00880F70" w:rsidRPr="00880F70" w:rsidRDefault="00880F70" w:rsidP="00880F70">
      <w:pPr>
        <w:pStyle w:val="Prrafodelista"/>
        <w:rPr>
          <w:rFonts w:ascii="Museo Sans 300" w:hAnsi="Museo Sans 300"/>
          <w:sz w:val="20"/>
          <w:szCs w:val="20"/>
          <w:lang w:eastAsia="es-SV"/>
        </w:rPr>
      </w:pPr>
    </w:p>
    <w:p w14:paraId="21261C2C" w14:textId="172A1EE4" w:rsidR="00880F70" w:rsidRDefault="00880F70" w:rsidP="00880F70">
      <w:pPr>
        <w:pStyle w:val="Prrafodelista"/>
        <w:suppressAutoHyphens w:val="0"/>
        <w:autoSpaceDN/>
        <w:ind w:left="567"/>
        <w:jc w:val="both"/>
        <w:textAlignment w:val="auto"/>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En vista que </w:t>
      </w:r>
      <w:r w:rsidR="00B57BF7">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una parte del monto cobrado inicialmente, la sociedad </w:t>
      </w:r>
      <w:r>
        <w:rPr>
          <w:rFonts w:ascii="Museo Sans 300" w:hAnsi="Museo Sans 300"/>
          <w:sz w:val="20"/>
          <w:szCs w:val="20"/>
          <w:lang w:eastAsia="es-SV"/>
        </w:rPr>
        <w:t xml:space="preserve">AES CLESA y Cía., S. en C. de C.V. </w:t>
      </w:r>
      <w:r>
        <w:rPr>
          <w:rStyle w:val="normaltextrun"/>
          <w:rFonts w:ascii="Museo Sans 300" w:hAnsi="Museo Sans 300"/>
          <w:color w:val="000000"/>
          <w:sz w:val="20"/>
          <w:szCs w:val="20"/>
          <w:shd w:val="clear" w:color="auto" w:fill="FFFFFF"/>
        </w:rPr>
        <w:t xml:space="preserve">deberá </w:t>
      </w:r>
      <w:r w:rsidR="00A31FE2">
        <w:rPr>
          <w:rStyle w:val="normaltextrun"/>
          <w:rFonts w:ascii="Museo Sans 300" w:hAnsi="Museo Sans 300"/>
          <w:color w:val="000000"/>
          <w:sz w:val="20"/>
          <w:szCs w:val="20"/>
          <w:shd w:val="clear" w:color="auto" w:fill="FFFFFF"/>
        </w:rPr>
        <w:t>reintegrarle la</w:t>
      </w:r>
      <w:r>
        <w:rPr>
          <w:rStyle w:val="normaltextrun"/>
          <w:rFonts w:ascii="Museo Sans 300" w:hAnsi="Museo Sans 300"/>
          <w:color w:val="000000"/>
          <w:sz w:val="20"/>
          <w:szCs w:val="20"/>
          <w:shd w:val="clear" w:color="auto" w:fill="FFFFFF"/>
        </w:rPr>
        <w:t xml:space="preserve"> cantidad de </w:t>
      </w:r>
      <w:r w:rsidRPr="00880F70">
        <w:rPr>
          <w:rFonts w:ascii="Museo Sans 300" w:hAnsi="Museo Sans 300"/>
          <w:bCs/>
          <w:color w:val="000000"/>
          <w:sz w:val="20"/>
          <w:szCs w:val="20"/>
          <w:shd w:val="clear" w:color="auto" w:fill="FFFFFF"/>
          <w:lang w:val="es-419"/>
        </w:rPr>
        <w:t>NOVENTA Y CINCO 23/100 DÓLARES DE LOS ESTADOS UNIDOS DE AMÉRICA (USD 95.23)</w:t>
      </w:r>
      <w:r>
        <w:rPr>
          <w:rFonts w:ascii="Museo Sans 300" w:hAnsi="Museo Sans 300"/>
          <w:bCs/>
          <w:color w:val="000000"/>
          <w:sz w:val="20"/>
          <w:szCs w:val="20"/>
          <w:shd w:val="clear" w:color="auto" w:fill="FFFFFF"/>
          <w:lang w:val="es-419"/>
        </w:rPr>
        <w:t xml:space="preserve"> </w:t>
      </w:r>
      <w:r>
        <w:rPr>
          <w:rStyle w:val="normaltextrun"/>
          <w:rFonts w:ascii="Museo Sans 300" w:hAnsi="Museo Sans 300"/>
          <w:color w:val="000000"/>
          <w:sz w:val="20"/>
          <w:szCs w:val="20"/>
          <w:shd w:val="clear" w:color="auto" w:fill="FFFFFF"/>
        </w:rPr>
        <w:t>IVA incluido, más los intereses correspondientes de conformidad con el artículo 34 de los Términos y Condiciones Generales al Consumidor Final, para el año 2023.</w:t>
      </w:r>
      <w:r>
        <w:rPr>
          <w:rStyle w:val="eop"/>
          <w:rFonts w:ascii="Museo Sans 300" w:hAnsi="Museo Sans 300"/>
          <w:sz w:val="20"/>
          <w:szCs w:val="20"/>
          <w:shd w:val="clear" w:color="auto" w:fill="FFFFFF"/>
        </w:rPr>
        <w:t> </w:t>
      </w:r>
    </w:p>
    <w:p w14:paraId="63F023DD" w14:textId="77777777" w:rsidR="00CA3B85" w:rsidRDefault="00CA3B85" w:rsidP="00A254F3">
      <w:pPr>
        <w:pStyle w:val="Prrafodelista"/>
        <w:suppressAutoHyphens w:val="0"/>
        <w:autoSpaceDN/>
        <w:ind w:left="567"/>
        <w:jc w:val="both"/>
        <w:textAlignment w:val="auto"/>
        <w:rPr>
          <w:rFonts w:ascii="Museo Sans 300" w:hAnsi="Museo Sans 300"/>
          <w:sz w:val="20"/>
          <w:szCs w:val="20"/>
          <w:lang w:eastAsia="es-SV"/>
        </w:rPr>
      </w:pPr>
    </w:p>
    <w:p w14:paraId="62AAC0D5" w14:textId="6034C82C" w:rsidR="00A431E6" w:rsidRPr="00A254F3" w:rsidRDefault="00A431E6" w:rsidP="00A254F3">
      <w:pPr>
        <w:pStyle w:val="Prrafodelista"/>
        <w:suppressAutoHyphens w:val="0"/>
        <w:autoSpaceDN/>
        <w:ind w:left="567"/>
        <w:jc w:val="both"/>
        <w:textAlignment w:val="auto"/>
        <w:rPr>
          <w:rFonts w:ascii="Museo Sans 300" w:hAnsi="Museo Sans 300"/>
          <w:sz w:val="20"/>
          <w:szCs w:val="20"/>
          <w:lang w:eastAsia="es-SV"/>
        </w:rPr>
      </w:pPr>
      <w:r w:rsidRPr="00A254F3">
        <w:rPr>
          <w:rFonts w:ascii="Museo Sans 300" w:hAnsi="Museo Sans 300"/>
          <w:sz w:val="20"/>
          <w:szCs w:val="20"/>
          <w:lang w:eastAsia="es-SV"/>
        </w:rPr>
        <w:lastRenderedPageBreak/>
        <w:t>Dentro del plazo de diez</w:t>
      </w:r>
      <w:r w:rsidR="009824A0" w:rsidRPr="00A254F3">
        <w:rPr>
          <w:rFonts w:ascii="Museo Sans 300" w:hAnsi="Museo Sans 300"/>
          <w:sz w:val="20"/>
          <w:szCs w:val="20"/>
          <w:lang w:eastAsia="es-SV"/>
        </w:rPr>
        <w:t xml:space="preserve"> días </w:t>
      </w:r>
      <w:r w:rsidRPr="00A254F3">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18C64CC4" w14:textId="77777777" w:rsidR="00880F70" w:rsidRDefault="00880F70" w:rsidP="00EF07C5">
      <w:pPr>
        <w:pStyle w:val="Prrafodelista"/>
        <w:suppressAutoHyphens w:val="0"/>
        <w:autoSpaceDN/>
        <w:ind w:left="567"/>
        <w:jc w:val="both"/>
        <w:textAlignment w:val="auto"/>
        <w:rPr>
          <w:rFonts w:ascii="Museo Sans 300" w:eastAsia="Arial" w:hAnsi="Museo Sans 300"/>
          <w:sz w:val="20"/>
          <w:szCs w:val="20"/>
          <w:lang w:eastAsia="es-SV"/>
        </w:rPr>
      </w:pPr>
    </w:p>
    <w:p w14:paraId="343CA117" w14:textId="57E14D71" w:rsidR="004961AA" w:rsidRPr="00EF4409" w:rsidRDefault="00BD1CF2" w:rsidP="00A254F3">
      <w:pPr>
        <w:pStyle w:val="Prrafodelista"/>
        <w:numPr>
          <w:ilvl w:val="0"/>
          <w:numId w:val="11"/>
        </w:numPr>
        <w:suppressAutoHyphens w:val="0"/>
        <w:autoSpaceDN/>
        <w:ind w:left="567"/>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9571B">
        <w:rPr>
          <w:rFonts w:ascii="Museo Sans 300" w:eastAsia="Arial" w:hAnsi="Museo Sans 300"/>
          <w:sz w:val="20"/>
          <w:szCs w:val="20"/>
          <w:lang w:eastAsia="es-SV"/>
        </w:rPr>
        <w:t xml:space="preserve">l </w:t>
      </w:r>
      <w:r w:rsidR="0089571B">
        <w:rPr>
          <w:rStyle w:val="normaltextrun"/>
          <w:rFonts w:ascii="Museo Sans 300" w:hAnsi="Museo Sans 300"/>
          <w:color w:val="000000"/>
          <w:sz w:val="20"/>
          <w:szCs w:val="20"/>
          <w:shd w:val="clear" w:color="auto" w:fill="FFFFFF"/>
        </w:rPr>
        <w:t xml:space="preserve">señor </w:t>
      </w:r>
      <w:r w:rsidR="00B57BF7">
        <w:rPr>
          <w:rStyle w:val="normaltextrun"/>
          <w:rFonts w:ascii="Museo Sans 300" w:hAnsi="Museo Sans 300"/>
          <w:color w:val="000000"/>
          <w:sz w:val="20"/>
          <w:szCs w:val="20"/>
          <w:shd w:val="clear" w:color="auto" w:fill="FFFFFF"/>
        </w:rPr>
        <w:t>x</w:t>
      </w:r>
      <w:r w:rsidR="00FA6019">
        <w:rPr>
          <w:rStyle w:val="normaltextrun"/>
          <w:rFonts w:ascii="Museo Sans 300" w:hAnsi="Museo Sans 300"/>
          <w:color w:val="000000"/>
          <w:sz w:val="20"/>
          <w:szCs w:val="20"/>
          <w:shd w:val="clear" w:color="auto" w:fill="FFFFFF"/>
        </w:rPr>
        <w:t>xx</w:t>
      </w:r>
      <w:r w:rsidR="0089571B">
        <w:rPr>
          <w:rStyle w:val="normaltextrun"/>
          <w:rFonts w:ascii="Museo Sans 300" w:hAnsi="Museo Sans 300"/>
          <w:color w:val="000000"/>
          <w:sz w:val="20"/>
          <w:szCs w:val="20"/>
          <w:shd w:val="clear" w:color="auto" w:fill="FFFFFF"/>
        </w:rPr>
        <w:t>, representante legal</w:t>
      </w:r>
      <w:r w:rsidR="0089571B">
        <w:rPr>
          <w:rStyle w:val="normaltextrun"/>
          <w:rFonts w:ascii="Museo Sans 300" w:hAnsi="Museo Sans 300"/>
          <w:color w:val="000000"/>
          <w:sz w:val="20"/>
          <w:szCs w:val="20"/>
          <w:shd w:val="clear" w:color="auto" w:fill="FFFFFF"/>
          <w:lang w:val="es-MX"/>
        </w:rPr>
        <w:t xml:space="preserve"> de </w:t>
      </w:r>
      <w:r w:rsidR="00B57BF7">
        <w:rPr>
          <w:rStyle w:val="normaltextrun"/>
          <w:rFonts w:ascii="Museo Sans 300" w:hAnsi="Museo Sans 300"/>
          <w:color w:val="000000"/>
          <w:sz w:val="20"/>
          <w:szCs w:val="20"/>
          <w:shd w:val="clear" w:color="auto" w:fill="FFFFFF"/>
          <w:lang w:val="es-MX"/>
        </w:rPr>
        <w:t>xxx</w:t>
      </w:r>
      <w:r w:rsidR="0089571B">
        <w:rPr>
          <w:rStyle w:val="normaltextrun"/>
          <w:rFonts w:ascii="Museo Sans 300" w:hAnsi="Museo Sans 300"/>
          <w:color w:val="000000"/>
          <w:sz w:val="20"/>
          <w:szCs w:val="20"/>
          <w:shd w:val="clear" w:color="auto" w:fill="FFFFFF"/>
          <w:lang w:val="es-MX"/>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024A4">
        <w:rPr>
          <w:rFonts w:ascii="Museo Sans 300" w:eastAsia="Arial" w:hAnsi="Museo Sans 300"/>
          <w:sz w:val="20"/>
          <w:szCs w:val="20"/>
          <w:lang w:eastAsia="es-SV"/>
        </w:rPr>
        <w:t>AES CLESA y Cía., S. en C.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A6019">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4BC9" w14:textId="77777777" w:rsidR="00F14742" w:rsidRDefault="00F14742">
      <w:pPr>
        <w:spacing w:after="0" w:line="240" w:lineRule="auto"/>
      </w:pPr>
      <w:r>
        <w:separator/>
      </w:r>
    </w:p>
  </w:endnote>
  <w:endnote w:type="continuationSeparator" w:id="0">
    <w:p w14:paraId="36E6E8DD" w14:textId="77777777" w:rsidR="00F14742" w:rsidRDefault="00F14742">
      <w:pPr>
        <w:spacing w:after="0" w:line="240" w:lineRule="auto"/>
      </w:pPr>
      <w:r>
        <w:continuationSeparator/>
      </w:r>
    </w:p>
  </w:endnote>
  <w:endnote w:type="continuationNotice" w:id="1">
    <w:p w14:paraId="7779DC34" w14:textId="77777777" w:rsidR="00F14742" w:rsidRDefault="00F14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BF80" w14:textId="77777777" w:rsidR="00F14742" w:rsidRDefault="00F14742">
      <w:pPr>
        <w:spacing w:after="0" w:line="240" w:lineRule="auto"/>
      </w:pPr>
      <w:r>
        <w:rPr>
          <w:color w:val="000000"/>
        </w:rPr>
        <w:separator/>
      </w:r>
    </w:p>
  </w:footnote>
  <w:footnote w:type="continuationSeparator" w:id="0">
    <w:p w14:paraId="3F706350" w14:textId="77777777" w:rsidR="00F14742" w:rsidRDefault="00F14742">
      <w:pPr>
        <w:spacing w:after="0" w:line="240" w:lineRule="auto"/>
      </w:pPr>
      <w:r>
        <w:continuationSeparator/>
      </w:r>
    </w:p>
  </w:footnote>
  <w:footnote w:type="continuationNotice" w:id="1">
    <w:p w14:paraId="4A39727A" w14:textId="77777777" w:rsidR="00F14742" w:rsidRDefault="00F147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0591264"/>
    <w:multiLevelType w:val="hybridMultilevel"/>
    <w:tmpl w:val="29CE2E8E"/>
    <w:lvl w:ilvl="0" w:tplc="13A2A352">
      <w:start w:val="1"/>
      <w:numFmt w:val="lowerLetter"/>
      <w:lvlText w:val="%1)"/>
      <w:lvlJc w:val="left"/>
      <w:pPr>
        <w:ind w:left="1571" w:hanging="360"/>
      </w:pPr>
      <w:rPr>
        <w:b w:val="0"/>
        <w:bCs w:val="0"/>
      </w:rPr>
    </w:lvl>
    <w:lvl w:ilvl="1" w:tplc="440A0019">
      <w:start w:val="1"/>
      <w:numFmt w:val="lowerLetter"/>
      <w:lvlText w:val="%2."/>
      <w:lvlJc w:val="left"/>
      <w:pPr>
        <w:ind w:left="2291" w:hanging="360"/>
      </w:pPr>
      <w:rPr>
        <w:rFonts w:cs="Times New Roman"/>
      </w:r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4"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63517461">
    <w:abstractNumId w:val="14"/>
  </w:num>
  <w:num w:numId="2" w16cid:durableId="231233846">
    <w:abstractNumId w:val="9"/>
  </w:num>
  <w:num w:numId="3" w16cid:durableId="1844315505">
    <w:abstractNumId w:val="12"/>
  </w:num>
  <w:num w:numId="4" w16cid:durableId="2126190881">
    <w:abstractNumId w:val="7"/>
  </w:num>
  <w:num w:numId="5" w16cid:durableId="1440679015">
    <w:abstractNumId w:val="0"/>
  </w:num>
  <w:num w:numId="6" w16cid:durableId="1935359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1"/>
  </w:num>
  <w:num w:numId="8" w16cid:durableId="430704132">
    <w:abstractNumId w:val="10"/>
  </w:num>
  <w:num w:numId="9" w16cid:durableId="118766655">
    <w:abstractNumId w:val="3"/>
  </w:num>
  <w:num w:numId="10" w16cid:durableId="1543906656">
    <w:abstractNumId w:val="4"/>
  </w:num>
  <w:num w:numId="11" w16cid:durableId="464978612">
    <w:abstractNumId w:val="13"/>
  </w:num>
  <w:num w:numId="12" w16cid:durableId="1538085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4598286">
    <w:abstractNumId w:val="8"/>
  </w:num>
  <w:num w:numId="14" w16cid:durableId="311569265">
    <w:abstractNumId w:val="2"/>
  </w:num>
  <w:num w:numId="15" w16cid:durableId="53485424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36AC"/>
    <w:rsid w:val="0000517D"/>
    <w:rsid w:val="0000788A"/>
    <w:rsid w:val="00012F7D"/>
    <w:rsid w:val="000133A6"/>
    <w:rsid w:val="00013A55"/>
    <w:rsid w:val="00016C98"/>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0F57"/>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2E9D"/>
    <w:rsid w:val="00083417"/>
    <w:rsid w:val="00085EF8"/>
    <w:rsid w:val="00095886"/>
    <w:rsid w:val="00096C84"/>
    <w:rsid w:val="000976D9"/>
    <w:rsid w:val="000A006E"/>
    <w:rsid w:val="000A2011"/>
    <w:rsid w:val="000A2A6B"/>
    <w:rsid w:val="000A49D1"/>
    <w:rsid w:val="000A4F16"/>
    <w:rsid w:val="000A6F15"/>
    <w:rsid w:val="000B5267"/>
    <w:rsid w:val="000B5E89"/>
    <w:rsid w:val="000B7003"/>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A4DA3"/>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4309"/>
    <w:rsid w:val="002245F5"/>
    <w:rsid w:val="00225FBC"/>
    <w:rsid w:val="00226135"/>
    <w:rsid w:val="00230528"/>
    <w:rsid w:val="0023136C"/>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D9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1487"/>
    <w:rsid w:val="00320A28"/>
    <w:rsid w:val="00324500"/>
    <w:rsid w:val="00324B7B"/>
    <w:rsid w:val="00325FBF"/>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5C2C"/>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0690C"/>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779CE"/>
    <w:rsid w:val="00480BE0"/>
    <w:rsid w:val="0048136F"/>
    <w:rsid w:val="0048150C"/>
    <w:rsid w:val="00481E28"/>
    <w:rsid w:val="00482C7D"/>
    <w:rsid w:val="0049009A"/>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64E1"/>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13D0"/>
    <w:rsid w:val="00522BF4"/>
    <w:rsid w:val="00524000"/>
    <w:rsid w:val="005276AA"/>
    <w:rsid w:val="005300DE"/>
    <w:rsid w:val="00532DA6"/>
    <w:rsid w:val="00534546"/>
    <w:rsid w:val="005353AB"/>
    <w:rsid w:val="00535AAE"/>
    <w:rsid w:val="00540C6E"/>
    <w:rsid w:val="005419CB"/>
    <w:rsid w:val="00541A96"/>
    <w:rsid w:val="005443E8"/>
    <w:rsid w:val="00545079"/>
    <w:rsid w:val="005501EE"/>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15DA"/>
    <w:rsid w:val="005D16C6"/>
    <w:rsid w:val="005D42B3"/>
    <w:rsid w:val="005D69B9"/>
    <w:rsid w:val="005E0A49"/>
    <w:rsid w:val="005E2670"/>
    <w:rsid w:val="005E45BC"/>
    <w:rsid w:val="005E5C23"/>
    <w:rsid w:val="005E742A"/>
    <w:rsid w:val="005E7724"/>
    <w:rsid w:val="005F039A"/>
    <w:rsid w:val="005F1585"/>
    <w:rsid w:val="005F1A00"/>
    <w:rsid w:val="005F2943"/>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216"/>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76125"/>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43C9"/>
    <w:rsid w:val="0076448C"/>
    <w:rsid w:val="00765DA7"/>
    <w:rsid w:val="00770697"/>
    <w:rsid w:val="007722CC"/>
    <w:rsid w:val="00773BE0"/>
    <w:rsid w:val="007750A1"/>
    <w:rsid w:val="0077567E"/>
    <w:rsid w:val="00776FA9"/>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68F6"/>
    <w:rsid w:val="00807C85"/>
    <w:rsid w:val="00811306"/>
    <w:rsid w:val="00811B5E"/>
    <w:rsid w:val="00811FE0"/>
    <w:rsid w:val="00814141"/>
    <w:rsid w:val="008158D9"/>
    <w:rsid w:val="0081590C"/>
    <w:rsid w:val="00815DAC"/>
    <w:rsid w:val="00815F28"/>
    <w:rsid w:val="00816097"/>
    <w:rsid w:val="00816E5C"/>
    <w:rsid w:val="00821148"/>
    <w:rsid w:val="008214B8"/>
    <w:rsid w:val="00822D00"/>
    <w:rsid w:val="00823B40"/>
    <w:rsid w:val="008243C7"/>
    <w:rsid w:val="00824CF7"/>
    <w:rsid w:val="008265E1"/>
    <w:rsid w:val="00826D05"/>
    <w:rsid w:val="00827D09"/>
    <w:rsid w:val="0083093C"/>
    <w:rsid w:val="008313FE"/>
    <w:rsid w:val="00831A0C"/>
    <w:rsid w:val="008344CF"/>
    <w:rsid w:val="00840BF7"/>
    <w:rsid w:val="00841365"/>
    <w:rsid w:val="008427BA"/>
    <w:rsid w:val="00843EB5"/>
    <w:rsid w:val="008468ED"/>
    <w:rsid w:val="008479DB"/>
    <w:rsid w:val="008517AF"/>
    <w:rsid w:val="008529D7"/>
    <w:rsid w:val="00855635"/>
    <w:rsid w:val="0085753A"/>
    <w:rsid w:val="00857E9E"/>
    <w:rsid w:val="008635C8"/>
    <w:rsid w:val="008649E4"/>
    <w:rsid w:val="00864ECC"/>
    <w:rsid w:val="00864EDF"/>
    <w:rsid w:val="00871CB9"/>
    <w:rsid w:val="00871CEB"/>
    <w:rsid w:val="00872187"/>
    <w:rsid w:val="00873A9B"/>
    <w:rsid w:val="0087524D"/>
    <w:rsid w:val="00880F70"/>
    <w:rsid w:val="008815D9"/>
    <w:rsid w:val="00881737"/>
    <w:rsid w:val="008833CD"/>
    <w:rsid w:val="0089164E"/>
    <w:rsid w:val="00891719"/>
    <w:rsid w:val="00892CE4"/>
    <w:rsid w:val="008931FC"/>
    <w:rsid w:val="00893B8A"/>
    <w:rsid w:val="00894350"/>
    <w:rsid w:val="00894918"/>
    <w:rsid w:val="00894A09"/>
    <w:rsid w:val="0089571B"/>
    <w:rsid w:val="008963F0"/>
    <w:rsid w:val="00897B33"/>
    <w:rsid w:val="008A3361"/>
    <w:rsid w:val="008A73F9"/>
    <w:rsid w:val="008A77AF"/>
    <w:rsid w:val="008A79DE"/>
    <w:rsid w:val="008B18CF"/>
    <w:rsid w:val="008B2992"/>
    <w:rsid w:val="008B3033"/>
    <w:rsid w:val="008B3ABC"/>
    <w:rsid w:val="008B3F7A"/>
    <w:rsid w:val="008B44D6"/>
    <w:rsid w:val="008B6254"/>
    <w:rsid w:val="008B7A00"/>
    <w:rsid w:val="008C043E"/>
    <w:rsid w:val="008C1540"/>
    <w:rsid w:val="008C2840"/>
    <w:rsid w:val="008C3848"/>
    <w:rsid w:val="008C4B60"/>
    <w:rsid w:val="008C7BAE"/>
    <w:rsid w:val="008D00E2"/>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3741F"/>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96F76"/>
    <w:rsid w:val="009A1FDC"/>
    <w:rsid w:val="009A663F"/>
    <w:rsid w:val="009A7023"/>
    <w:rsid w:val="009B03CB"/>
    <w:rsid w:val="009B04B3"/>
    <w:rsid w:val="009B24EF"/>
    <w:rsid w:val="009B2758"/>
    <w:rsid w:val="009B2A5B"/>
    <w:rsid w:val="009B67E6"/>
    <w:rsid w:val="009C3D06"/>
    <w:rsid w:val="009C6B37"/>
    <w:rsid w:val="009C7239"/>
    <w:rsid w:val="009C7B33"/>
    <w:rsid w:val="009D13E5"/>
    <w:rsid w:val="009D142E"/>
    <w:rsid w:val="009D1453"/>
    <w:rsid w:val="009D2D6A"/>
    <w:rsid w:val="009D603E"/>
    <w:rsid w:val="009D6CC1"/>
    <w:rsid w:val="009D758E"/>
    <w:rsid w:val="009D79EC"/>
    <w:rsid w:val="009D7E56"/>
    <w:rsid w:val="009E02B5"/>
    <w:rsid w:val="009E151A"/>
    <w:rsid w:val="009E2C09"/>
    <w:rsid w:val="009E5976"/>
    <w:rsid w:val="009E59A5"/>
    <w:rsid w:val="009E5F03"/>
    <w:rsid w:val="009E61E9"/>
    <w:rsid w:val="009E6640"/>
    <w:rsid w:val="009E69FE"/>
    <w:rsid w:val="009F1566"/>
    <w:rsid w:val="009F1838"/>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70A"/>
    <w:rsid w:val="00A16879"/>
    <w:rsid w:val="00A17BDC"/>
    <w:rsid w:val="00A20D5D"/>
    <w:rsid w:val="00A22A5C"/>
    <w:rsid w:val="00A22A9A"/>
    <w:rsid w:val="00A252D4"/>
    <w:rsid w:val="00A25328"/>
    <w:rsid w:val="00A254F3"/>
    <w:rsid w:val="00A2672A"/>
    <w:rsid w:val="00A31FE2"/>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524"/>
    <w:rsid w:val="00A50EE7"/>
    <w:rsid w:val="00A5283F"/>
    <w:rsid w:val="00A53C77"/>
    <w:rsid w:val="00A55490"/>
    <w:rsid w:val="00A55A2E"/>
    <w:rsid w:val="00A55E4A"/>
    <w:rsid w:val="00A5621C"/>
    <w:rsid w:val="00A56626"/>
    <w:rsid w:val="00A60B74"/>
    <w:rsid w:val="00A611E5"/>
    <w:rsid w:val="00A640F5"/>
    <w:rsid w:val="00A6538E"/>
    <w:rsid w:val="00A7030F"/>
    <w:rsid w:val="00A720DF"/>
    <w:rsid w:val="00A7715D"/>
    <w:rsid w:val="00A77E8C"/>
    <w:rsid w:val="00A816FC"/>
    <w:rsid w:val="00A841A4"/>
    <w:rsid w:val="00A8423E"/>
    <w:rsid w:val="00A8589B"/>
    <w:rsid w:val="00A90532"/>
    <w:rsid w:val="00A90F84"/>
    <w:rsid w:val="00A93D70"/>
    <w:rsid w:val="00A94B94"/>
    <w:rsid w:val="00A9541A"/>
    <w:rsid w:val="00A96A28"/>
    <w:rsid w:val="00A97B94"/>
    <w:rsid w:val="00AA1645"/>
    <w:rsid w:val="00AA2832"/>
    <w:rsid w:val="00AA4DDA"/>
    <w:rsid w:val="00AA6AC1"/>
    <w:rsid w:val="00AA7CE0"/>
    <w:rsid w:val="00AB0A53"/>
    <w:rsid w:val="00AC7A68"/>
    <w:rsid w:val="00AD0539"/>
    <w:rsid w:val="00AD09A9"/>
    <w:rsid w:val="00AD09C9"/>
    <w:rsid w:val="00AD0AA9"/>
    <w:rsid w:val="00AD24DE"/>
    <w:rsid w:val="00AD2742"/>
    <w:rsid w:val="00AD3761"/>
    <w:rsid w:val="00AD6854"/>
    <w:rsid w:val="00AD6C45"/>
    <w:rsid w:val="00AD71CB"/>
    <w:rsid w:val="00AE22A4"/>
    <w:rsid w:val="00AE4900"/>
    <w:rsid w:val="00AE4DC2"/>
    <w:rsid w:val="00AF1748"/>
    <w:rsid w:val="00AF4A38"/>
    <w:rsid w:val="00AF540B"/>
    <w:rsid w:val="00AF5EB6"/>
    <w:rsid w:val="00AF68C2"/>
    <w:rsid w:val="00AF6E64"/>
    <w:rsid w:val="00B01326"/>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B1"/>
    <w:rsid w:val="00B257D3"/>
    <w:rsid w:val="00B25F82"/>
    <w:rsid w:val="00B26D3C"/>
    <w:rsid w:val="00B3298A"/>
    <w:rsid w:val="00B33EB6"/>
    <w:rsid w:val="00B351ED"/>
    <w:rsid w:val="00B35711"/>
    <w:rsid w:val="00B36ED1"/>
    <w:rsid w:val="00B403AD"/>
    <w:rsid w:val="00B41F14"/>
    <w:rsid w:val="00B423E7"/>
    <w:rsid w:val="00B4350C"/>
    <w:rsid w:val="00B44D0A"/>
    <w:rsid w:val="00B46E00"/>
    <w:rsid w:val="00B47E2B"/>
    <w:rsid w:val="00B50FC6"/>
    <w:rsid w:val="00B5248B"/>
    <w:rsid w:val="00B5266C"/>
    <w:rsid w:val="00B575BE"/>
    <w:rsid w:val="00B57BF7"/>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2E2A"/>
    <w:rsid w:val="00C73F22"/>
    <w:rsid w:val="00C7720C"/>
    <w:rsid w:val="00C81E16"/>
    <w:rsid w:val="00C837C0"/>
    <w:rsid w:val="00C85EEA"/>
    <w:rsid w:val="00C87006"/>
    <w:rsid w:val="00C90B18"/>
    <w:rsid w:val="00C92C6F"/>
    <w:rsid w:val="00C9350E"/>
    <w:rsid w:val="00C9409E"/>
    <w:rsid w:val="00CA3B85"/>
    <w:rsid w:val="00CA3CAB"/>
    <w:rsid w:val="00CA45DD"/>
    <w:rsid w:val="00CA6876"/>
    <w:rsid w:val="00CB1034"/>
    <w:rsid w:val="00CB2309"/>
    <w:rsid w:val="00CB3D23"/>
    <w:rsid w:val="00CB45A4"/>
    <w:rsid w:val="00CB5E39"/>
    <w:rsid w:val="00CC07F8"/>
    <w:rsid w:val="00CC0F56"/>
    <w:rsid w:val="00CC399D"/>
    <w:rsid w:val="00CC3DFE"/>
    <w:rsid w:val="00CC404B"/>
    <w:rsid w:val="00CD29B1"/>
    <w:rsid w:val="00CD2B1A"/>
    <w:rsid w:val="00CD33AB"/>
    <w:rsid w:val="00CD3E87"/>
    <w:rsid w:val="00CD4106"/>
    <w:rsid w:val="00CD6E05"/>
    <w:rsid w:val="00CE22A2"/>
    <w:rsid w:val="00CE4C55"/>
    <w:rsid w:val="00CE5835"/>
    <w:rsid w:val="00CE5BCD"/>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5592"/>
    <w:rsid w:val="00D36499"/>
    <w:rsid w:val="00D36FBC"/>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53F1"/>
    <w:rsid w:val="00D866AA"/>
    <w:rsid w:val="00D86840"/>
    <w:rsid w:val="00D93D25"/>
    <w:rsid w:val="00D94956"/>
    <w:rsid w:val="00D96196"/>
    <w:rsid w:val="00D96B00"/>
    <w:rsid w:val="00D96E71"/>
    <w:rsid w:val="00DA0629"/>
    <w:rsid w:val="00DA0B20"/>
    <w:rsid w:val="00DA2C97"/>
    <w:rsid w:val="00DA3A23"/>
    <w:rsid w:val="00DA489A"/>
    <w:rsid w:val="00DA6B05"/>
    <w:rsid w:val="00DB033A"/>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17E13"/>
    <w:rsid w:val="00E23299"/>
    <w:rsid w:val="00E24456"/>
    <w:rsid w:val="00E264A4"/>
    <w:rsid w:val="00E306C2"/>
    <w:rsid w:val="00E321C6"/>
    <w:rsid w:val="00E33016"/>
    <w:rsid w:val="00E36834"/>
    <w:rsid w:val="00E36AA2"/>
    <w:rsid w:val="00E37DB9"/>
    <w:rsid w:val="00E418B8"/>
    <w:rsid w:val="00E447DA"/>
    <w:rsid w:val="00E45EDD"/>
    <w:rsid w:val="00E4648B"/>
    <w:rsid w:val="00E500AE"/>
    <w:rsid w:val="00E524FB"/>
    <w:rsid w:val="00E53290"/>
    <w:rsid w:val="00E5429A"/>
    <w:rsid w:val="00E54A28"/>
    <w:rsid w:val="00E54EE5"/>
    <w:rsid w:val="00E574AC"/>
    <w:rsid w:val="00E62625"/>
    <w:rsid w:val="00E638B7"/>
    <w:rsid w:val="00E63A84"/>
    <w:rsid w:val="00E63BCA"/>
    <w:rsid w:val="00E64553"/>
    <w:rsid w:val="00E65752"/>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65"/>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7C5"/>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4742"/>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0BA0"/>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6019"/>
    <w:rsid w:val="00FA72A2"/>
    <w:rsid w:val="00FB42B0"/>
    <w:rsid w:val="00FB4814"/>
    <w:rsid w:val="00FB5A52"/>
    <w:rsid w:val="00FB66D6"/>
    <w:rsid w:val="00FC1240"/>
    <w:rsid w:val="00FC1778"/>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797FF1"/>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445AD5A"/>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9D9D849F-68AE-4DFA-AAF5-2E2D4E01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EP-0751-23, elaborado 19jul2023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CCCFE335-0F9F-47BC-94D3-47CD80E26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TotalTime>
  <Pages>9</Pages>
  <Words>4262</Words>
  <Characters>23442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2021-09-20T22:49:00Z</cp:lastPrinted>
  <dcterms:created xsi:type="dcterms:W3CDTF">2023-08-18T19:51:00Z</dcterms:created>
  <dcterms:modified xsi:type="dcterms:W3CDTF">2023-08-21T15:09:00Z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