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652F5026" w14:textId="77777777" w:rsidR="004F133D" w:rsidRDefault="004F133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6A48E9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2F6051">
        <w:rPr>
          <w:rFonts w:ascii="Museo Sans 900" w:eastAsia="Times New Roman" w:hAnsi="Museo Sans 900" w:cs="Times New Roman"/>
          <w:b/>
          <w:bCs/>
          <w:sz w:val="20"/>
          <w:szCs w:val="20"/>
          <w:lang w:val="es-MX" w:eastAsia="es-ES"/>
        </w:rPr>
        <w:t>0539</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234877">
        <w:rPr>
          <w:rFonts w:ascii="Museo Sans 300" w:eastAsia="Times New Roman" w:hAnsi="Museo Sans 300" w:cs="Times New Roman"/>
          <w:sz w:val="20"/>
          <w:szCs w:val="20"/>
          <w:lang w:val="es-MX" w:eastAsia="es-ES"/>
        </w:rPr>
        <w:t xml:space="preserve"> </w:t>
      </w:r>
      <w:r w:rsidR="002F6051">
        <w:rPr>
          <w:rFonts w:ascii="Museo Sans 300" w:eastAsia="Times New Roman" w:hAnsi="Museo Sans 300" w:cs="Times New Roman"/>
          <w:sz w:val="20"/>
          <w:szCs w:val="20"/>
          <w:lang w:val="es-MX" w:eastAsia="es-ES"/>
        </w:rPr>
        <w:t>nueve</w:t>
      </w:r>
      <w:r w:rsidR="0023487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234877">
        <w:rPr>
          <w:rFonts w:ascii="Museo Sans 300" w:eastAsia="Times New Roman" w:hAnsi="Museo Sans 300" w:cs="Times New Roman"/>
          <w:sz w:val="20"/>
          <w:szCs w:val="20"/>
          <w:lang w:val="es-MX" w:eastAsia="es-ES"/>
        </w:rPr>
        <w:t xml:space="preserve"> </w:t>
      </w:r>
      <w:r w:rsidR="002F6051">
        <w:rPr>
          <w:rFonts w:ascii="Museo Sans 300" w:eastAsia="Times New Roman" w:hAnsi="Museo Sans 300" w:cs="Times New Roman"/>
          <w:sz w:val="20"/>
          <w:szCs w:val="20"/>
          <w:lang w:val="es-MX" w:eastAsia="es-ES"/>
        </w:rPr>
        <w:t>diez</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34877">
        <w:rPr>
          <w:rFonts w:ascii="Museo Sans 300" w:eastAsia="Times New Roman" w:hAnsi="Museo Sans 300" w:cs="Times New Roman"/>
          <w:sz w:val="20"/>
          <w:szCs w:val="20"/>
          <w:lang w:val="es-MX" w:eastAsia="es-ES"/>
        </w:rPr>
        <w:t xml:space="preserve"> </w:t>
      </w:r>
      <w:r w:rsidR="002F6051">
        <w:rPr>
          <w:rFonts w:ascii="Museo Sans 300" w:eastAsia="Times New Roman" w:hAnsi="Museo Sans 300" w:cs="Times New Roman"/>
          <w:sz w:val="20"/>
          <w:szCs w:val="20"/>
          <w:lang w:val="es-MX" w:eastAsia="es-ES"/>
        </w:rPr>
        <w:t>trece</w:t>
      </w:r>
      <w:r w:rsidR="00EF375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9E7174">
        <w:rPr>
          <w:rFonts w:ascii="Museo Sans 300" w:eastAsia="Times New Roman" w:hAnsi="Museo Sans 300" w:cs="Times New Roman"/>
          <w:sz w:val="20"/>
          <w:szCs w:val="20"/>
          <w:lang w:val="es-MX" w:eastAsia="es-ES"/>
        </w:rPr>
        <w:t xml:space="preserve"> ju</w:t>
      </w:r>
      <w:r w:rsidR="00C44CEE">
        <w:rPr>
          <w:rFonts w:ascii="Museo Sans 300" w:eastAsia="Times New Roman" w:hAnsi="Museo Sans 300" w:cs="Times New Roman"/>
          <w:sz w:val="20"/>
          <w:szCs w:val="20"/>
          <w:lang w:val="es-MX" w:eastAsia="es-ES"/>
        </w:rPr>
        <w:t>l</w:t>
      </w:r>
      <w:r w:rsidR="009E7174">
        <w:rPr>
          <w:rFonts w:ascii="Museo Sans 300" w:eastAsia="Times New Roman" w:hAnsi="Museo Sans 300" w:cs="Times New Roman"/>
          <w:sz w:val="20"/>
          <w:szCs w:val="20"/>
          <w:lang w:val="es-MX" w:eastAsia="es-ES"/>
        </w:rPr>
        <w:t>io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F359968" w14:textId="46B12560" w:rsidR="003737DB" w:rsidRDefault="003737DB" w:rsidP="003737DB">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diecis</w:t>
      </w:r>
      <w:r w:rsidR="00C44CEE">
        <w:rPr>
          <w:rFonts w:ascii="Museo Sans 300" w:hAnsi="Museo Sans 300"/>
          <w:sz w:val="20"/>
          <w:szCs w:val="20"/>
        </w:rPr>
        <w:t>iete de febr</w:t>
      </w:r>
      <w:r>
        <w:rPr>
          <w:rFonts w:ascii="Museo Sans 300" w:hAnsi="Museo Sans 300"/>
          <w:sz w:val="20"/>
          <w:szCs w:val="20"/>
        </w:rPr>
        <w:t xml:space="preserve">ero del presente año, la </w:t>
      </w:r>
      <w:r w:rsidRPr="00A93D70">
        <w:rPr>
          <w:rFonts w:ascii="Museo Sans 300" w:hAnsi="Museo Sans 300"/>
          <w:sz w:val="20"/>
          <w:szCs w:val="20"/>
        </w:rPr>
        <w:t>señor</w:t>
      </w:r>
      <w:r>
        <w:rPr>
          <w:rFonts w:ascii="Museo Sans 300" w:hAnsi="Museo Sans 300"/>
          <w:sz w:val="20"/>
          <w:szCs w:val="20"/>
        </w:rPr>
        <w:t xml:space="preserve">a </w:t>
      </w:r>
      <w:r w:rsidR="00EB110F">
        <w:rPr>
          <w:rFonts w:ascii="Museo Sans 300" w:hAnsi="Museo Sans 300"/>
          <w:sz w:val="20"/>
          <w:szCs w:val="20"/>
        </w:rPr>
        <w:t>xxx</w:t>
      </w:r>
      <w:r w:rsidR="00C44CEE">
        <w:rPr>
          <w:rStyle w:val="normaltextrun"/>
          <w:rFonts w:ascii="Museo Sans 300" w:hAnsi="Museo Sans 300"/>
          <w:color w:val="000000"/>
          <w:sz w:val="20"/>
          <w:szCs w:val="20"/>
          <w:bdr w:val="none" w:sz="0" w:space="0" w:color="auto" w:frame="1"/>
        </w:rPr>
        <w:t xml:space="preserve">, usuaria del suministro identificado con el NIC </w:t>
      </w:r>
      <w:r w:rsidR="00EB110F">
        <w:rPr>
          <w:rStyle w:val="normaltextrun"/>
          <w:rFonts w:ascii="Museo Sans 300" w:hAnsi="Museo Sans 300"/>
          <w:color w:val="000000"/>
          <w:sz w:val="20"/>
          <w:szCs w:val="20"/>
          <w:bdr w:val="none" w:sz="0" w:space="0" w:color="auto" w:frame="1"/>
        </w:rPr>
        <w:t>xxx</w:t>
      </w:r>
      <w:r w:rsidR="00C44CEE">
        <w:rPr>
          <w:rStyle w:val="normaltextrun"/>
          <w:rFonts w:ascii="Museo Sans 300" w:hAnsi="Museo Sans 300"/>
          <w:color w:val="000000"/>
          <w:sz w:val="20"/>
          <w:szCs w:val="20"/>
          <w:bdr w:val="none" w:sz="0" w:space="0" w:color="auto" w:frame="1"/>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C44CEE">
        <w:rPr>
          <w:rFonts w:ascii="Museo Sans 300" w:hAnsi="Museo Sans 300"/>
          <w:sz w:val="20"/>
          <w:szCs w:val="20"/>
        </w:rPr>
        <w:t>CIENTO SESENTA Y TRES 75/100 DÓLARES DE LOS ESTADOS UNIDOS DE AMÉRICA (USD 163.75)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C44CEE">
        <w:rPr>
          <w:rFonts w:ascii="Museo Sans 300" w:hAnsi="Museo Sans 300"/>
          <w:sz w:val="20"/>
          <w:szCs w:val="20"/>
        </w:rPr>
        <w:t>.</w:t>
      </w:r>
    </w:p>
    <w:p w14:paraId="43D10B29" w14:textId="77777777" w:rsidR="003737DB" w:rsidRDefault="003737DB" w:rsidP="003737D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C2FFA4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w:t>
      </w:r>
      <w:r w:rsidR="00C44CEE">
        <w:rPr>
          <w:rFonts w:ascii="Museo Sans 300" w:hAnsi="Museo Sans 300"/>
          <w:sz w:val="20"/>
          <w:szCs w:val="20"/>
          <w:lang w:val="es-SV"/>
        </w:rPr>
        <w:t>192</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C0E1B">
        <w:rPr>
          <w:rFonts w:ascii="Museo Sans 300" w:hAnsi="Museo Sans 300"/>
          <w:sz w:val="20"/>
          <w:szCs w:val="20"/>
          <w:lang w:val="es-SV"/>
        </w:rPr>
        <w:t xml:space="preserve"> </w:t>
      </w:r>
      <w:r w:rsidR="00C44CEE">
        <w:rPr>
          <w:rFonts w:ascii="Museo Sans 300" w:hAnsi="Museo Sans 300"/>
          <w:sz w:val="20"/>
          <w:szCs w:val="20"/>
          <w:lang w:val="es-SV"/>
        </w:rPr>
        <w:t>veintiocho de febr</w:t>
      </w:r>
      <w:r w:rsidR="001E1F69">
        <w:rPr>
          <w:rFonts w:ascii="Museo Sans 300" w:hAnsi="Museo Sans 300"/>
          <w:sz w:val="20"/>
          <w:szCs w:val="20"/>
          <w:lang w:val="es-SV"/>
        </w:rPr>
        <w:t>ero</w:t>
      </w:r>
      <w:r w:rsidR="00961C4C">
        <w:rPr>
          <w:rFonts w:ascii="Museo Sans 300" w:hAnsi="Museo Sans 300"/>
          <w:sz w:val="20"/>
          <w:szCs w:val="20"/>
          <w:lang w:val="es-SV"/>
        </w:rPr>
        <w:t xml:space="preserve"> </w:t>
      </w:r>
      <w:r w:rsidR="007F5D0A">
        <w:rPr>
          <w:rFonts w:ascii="Museo Sans 300" w:hAnsi="Museo Sans 300"/>
          <w:sz w:val="20"/>
          <w:szCs w:val="20"/>
          <w:lang w:val="es-SV"/>
        </w:rPr>
        <w:t>de</w:t>
      </w:r>
      <w:r w:rsidR="003737DB">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043152" w14:textId="42492DAA" w:rsidR="003306DF" w:rsidRDefault="003306DF" w:rsidP="003306D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E1F69">
        <w:rPr>
          <w:rFonts w:ascii="Museo Sans 300" w:hAnsi="Museo Sans 300"/>
          <w:sz w:val="20"/>
          <w:szCs w:val="20"/>
        </w:rPr>
        <w:t xml:space="preserve">s partes el día </w:t>
      </w:r>
      <w:r w:rsidR="003737DB">
        <w:rPr>
          <w:rFonts w:ascii="Museo Sans 300" w:hAnsi="Museo Sans 300"/>
          <w:sz w:val="20"/>
          <w:szCs w:val="20"/>
        </w:rPr>
        <w:t>tres</w:t>
      </w:r>
      <w:r w:rsidR="001E1F69">
        <w:rPr>
          <w:rFonts w:ascii="Museo Sans 300" w:hAnsi="Museo Sans 300"/>
          <w:sz w:val="20"/>
          <w:szCs w:val="20"/>
        </w:rPr>
        <w:t xml:space="preserve"> de </w:t>
      </w:r>
      <w:r w:rsidR="000F3A71">
        <w:rPr>
          <w:rFonts w:ascii="Museo Sans 300" w:hAnsi="Museo Sans 300"/>
          <w:sz w:val="20"/>
          <w:szCs w:val="20"/>
        </w:rPr>
        <w:t>marz</w:t>
      </w:r>
      <w:r w:rsidR="009E5A45">
        <w:rPr>
          <w:rFonts w:ascii="Museo Sans 300" w:hAnsi="Museo Sans 300"/>
          <w:sz w:val="20"/>
          <w:szCs w:val="20"/>
        </w:rPr>
        <w:t>o</w:t>
      </w:r>
      <w:r w:rsidR="001E1F69">
        <w:rPr>
          <w:rFonts w:ascii="Museo Sans 300" w:hAnsi="Museo Sans 300"/>
          <w:sz w:val="20"/>
          <w:szCs w:val="20"/>
        </w:rPr>
        <w:t xml:space="preserve"> de</w:t>
      </w:r>
      <w:r w:rsidR="003737DB">
        <w:rPr>
          <w:rFonts w:ascii="Museo Sans 300" w:hAnsi="Museo Sans 300"/>
          <w:sz w:val="20"/>
          <w:szCs w:val="20"/>
        </w:rPr>
        <w:t>l presente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9E5A45">
        <w:rPr>
          <w:rFonts w:ascii="Museo Sans 300" w:hAnsi="Museo Sans 300"/>
          <w:sz w:val="20"/>
          <w:szCs w:val="20"/>
        </w:rPr>
        <w:t>dieci</w:t>
      </w:r>
      <w:r w:rsidR="003737DB">
        <w:rPr>
          <w:rFonts w:ascii="Museo Sans 300" w:hAnsi="Museo Sans 300"/>
          <w:sz w:val="20"/>
          <w:szCs w:val="20"/>
        </w:rPr>
        <w:t>siete</w:t>
      </w:r>
      <w:r w:rsidR="009E5A45">
        <w:rPr>
          <w:rFonts w:ascii="Museo Sans 300" w:hAnsi="Museo Sans 300"/>
          <w:sz w:val="20"/>
          <w:szCs w:val="20"/>
        </w:rPr>
        <w:t xml:space="preserve"> del mismo mes y año.</w:t>
      </w:r>
    </w:p>
    <w:p w14:paraId="022E76A3" w14:textId="77777777" w:rsidR="003306DF" w:rsidRDefault="003306DF" w:rsidP="00961C4C">
      <w:pPr>
        <w:pStyle w:val="Prrafodelista"/>
        <w:tabs>
          <w:tab w:val="left" w:pos="426"/>
        </w:tabs>
        <w:ind w:left="426"/>
        <w:jc w:val="both"/>
        <w:rPr>
          <w:rFonts w:ascii="Museo Sans 300" w:hAnsi="Museo Sans 300"/>
          <w:sz w:val="20"/>
          <w:szCs w:val="20"/>
        </w:rPr>
      </w:pPr>
    </w:p>
    <w:p w14:paraId="00CD59F4" w14:textId="517093E5" w:rsidR="00FC44D0" w:rsidRDefault="003306DF" w:rsidP="000F3A71">
      <w:pPr>
        <w:tabs>
          <w:tab w:val="left" w:pos="426"/>
        </w:tabs>
        <w:spacing w:after="0" w:line="0" w:lineRule="atLeast"/>
        <w:ind w:left="426"/>
        <w:contextualSpacing/>
        <w:jc w:val="both"/>
        <w:rPr>
          <w:rStyle w:val="eop"/>
          <w:rFonts w:ascii="Museo Sans 300" w:hAnsi="Museo Sans 300"/>
          <w:sz w:val="20"/>
          <w:szCs w:val="20"/>
          <w:shd w:val="clear" w:color="auto" w:fill="FFFFFF"/>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0F3A71">
        <w:rPr>
          <w:rFonts w:ascii="Museo Sans 300" w:hAnsi="Museo Sans 300"/>
          <w:sz w:val="20"/>
          <w:szCs w:val="20"/>
          <w:lang w:val="es-ES_tradnl"/>
        </w:rPr>
        <w:t>trece de marz</w:t>
      </w:r>
      <w:r w:rsidR="001E1F69">
        <w:rPr>
          <w:rFonts w:ascii="Museo Sans 300" w:hAnsi="Museo Sans 300"/>
          <w:sz w:val="20"/>
          <w:szCs w:val="20"/>
          <w:lang w:val="es-ES_tradnl"/>
        </w:rPr>
        <w:t>o</w:t>
      </w:r>
      <w:r>
        <w:rPr>
          <w:rFonts w:ascii="Museo Sans 300" w:hAnsi="Museo Sans 300"/>
          <w:sz w:val="20"/>
          <w:szCs w:val="20"/>
          <w:lang w:val="es-ES_tradnl"/>
        </w:rPr>
        <w:t xml:space="preserve"> de</w:t>
      </w:r>
      <w:r w:rsidR="003737DB">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EB110F">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bookmarkEnd w:id="0"/>
      <w:r w:rsidR="000F3A71">
        <w:rPr>
          <w:rStyle w:val="normaltextrun"/>
          <w:rFonts w:ascii="Museo Sans 300" w:hAnsi="Museo Sans 300"/>
          <w:color w:val="000000"/>
          <w:sz w:val="20"/>
          <w:szCs w:val="20"/>
          <w:shd w:val="clear" w:color="auto" w:fill="FFFFFF"/>
          <w:lang w:val="es-ES"/>
        </w:rPr>
        <w:t>presentó un escrito en el cual adjuntó un informe técnico del caso y pruebas documentales vinculadas al cobro en concepto de energía no registrada. </w:t>
      </w:r>
      <w:r w:rsidR="000F3A71">
        <w:rPr>
          <w:rStyle w:val="eop"/>
          <w:rFonts w:ascii="Museo Sans 300" w:hAnsi="Museo Sans 300"/>
          <w:sz w:val="20"/>
          <w:szCs w:val="20"/>
          <w:shd w:val="clear" w:color="auto" w:fill="FFFFFF"/>
        </w:rPr>
        <w:t> </w:t>
      </w:r>
    </w:p>
    <w:p w14:paraId="4D60274F" w14:textId="77777777" w:rsidR="000F3A71" w:rsidRDefault="000F3A71" w:rsidP="000F3A71">
      <w:pPr>
        <w:tabs>
          <w:tab w:val="left" w:pos="426"/>
        </w:tabs>
        <w:spacing w:after="0" w:line="0" w:lineRule="atLeast"/>
        <w:ind w:left="426"/>
        <w:contextualSpacing/>
        <w:jc w:val="both"/>
        <w:rPr>
          <w:rFonts w:ascii="Museo Sans 300" w:eastAsia="Museo Sans 300" w:hAnsi="Museo Sans 300" w:cs="Museo Sans 300"/>
          <w:sz w:val="20"/>
          <w:szCs w:val="20"/>
          <w:lang w:val="es-ES"/>
        </w:rPr>
      </w:pPr>
    </w:p>
    <w:p w14:paraId="04B53E0E" w14:textId="760FDB52"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w:t>
      </w:r>
      <w:r w:rsidR="0096497F">
        <w:rPr>
          <w:rFonts w:ascii="Museo Sans 300" w:eastAsia="Museo Sans 300" w:hAnsi="Museo Sans 300" w:cs="Museo Sans 300"/>
          <w:sz w:val="20"/>
          <w:szCs w:val="20"/>
          <w:lang w:val="es-ES"/>
        </w:rPr>
        <w:t>01</w:t>
      </w:r>
      <w:r w:rsidR="000F3A71">
        <w:rPr>
          <w:rFonts w:ascii="Museo Sans 300" w:eastAsia="Museo Sans 300" w:hAnsi="Museo Sans 300" w:cs="Museo Sans 300"/>
          <w:sz w:val="20"/>
          <w:szCs w:val="20"/>
          <w:lang w:val="es-ES"/>
        </w:rPr>
        <w:t>65</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1E1F69">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0F3A71">
        <w:rPr>
          <w:rFonts w:ascii="Museo Sans 300" w:eastAsia="Museo Sans 300" w:hAnsi="Museo Sans 300" w:cs="Museo Sans 300"/>
          <w:sz w:val="20"/>
          <w:szCs w:val="20"/>
          <w:lang w:val="es-ES"/>
        </w:rPr>
        <w:t>quince de marz</w:t>
      </w:r>
      <w:r w:rsidR="001E1F69">
        <w:rPr>
          <w:rFonts w:ascii="Museo Sans 300" w:eastAsia="Museo Sans 300" w:hAnsi="Museo Sans 300" w:cs="Museo Sans 300"/>
          <w:sz w:val="20"/>
          <w:szCs w:val="20"/>
          <w:lang w:val="es-ES"/>
        </w:rPr>
        <w:t>o</w:t>
      </w:r>
      <w:r w:rsidR="00256589">
        <w:rPr>
          <w:rFonts w:ascii="Museo Sans 300" w:eastAsia="Museo Sans 300" w:hAnsi="Museo Sans 300" w:cs="Museo Sans 300"/>
          <w:sz w:val="20"/>
          <w:szCs w:val="20"/>
          <w:lang w:val="es-ES"/>
        </w:rPr>
        <w:t xml:space="preserve"> de</w:t>
      </w:r>
      <w:r w:rsidR="00A04459">
        <w:rPr>
          <w:rFonts w:ascii="Museo Sans 300" w:eastAsia="Museo Sans 300" w:hAnsi="Museo Sans 300" w:cs="Museo Sans 300"/>
          <w:sz w:val="20"/>
          <w:szCs w:val="20"/>
          <w:lang w:val="es-ES"/>
        </w:rPr>
        <w:t>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6600DD3" w14:textId="77777777" w:rsidR="000F3A71" w:rsidRDefault="000F3A71"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314AC9C6"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0F3A71">
        <w:rPr>
          <w:rFonts w:ascii="Museo Sans 300" w:hAnsi="Museo Sans 300"/>
          <w:sz w:val="20"/>
          <w:szCs w:val="20"/>
        </w:rPr>
        <w:t>E-0276</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 xml:space="preserve">-CAU de fecha </w:t>
      </w:r>
      <w:r w:rsidR="000F3A71">
        <w:rPr>
          <w:rFonts w:ascii="Museo Sans 300" w:hAnsi="Museo Sans 300"/>
          <w:sz w:val="20"/>
          <w:szCs w:val="20"/>
        </w:rPr>
        <w:t xml:space="preserve">veintitrés </w:t>
      </w:r>
      <w:r w:rsidR="00941337">
        <w:rPr>
          <w:rFonts w:ascii="Museo Sans 300" w:hAnsi="Museo Sans 300"/>
          <w:sz w:val="20"/>
          <w:szCs w:val="20"/>
        </w:rPr>
        <w:t xml:space="preserve">de </w:t>
      </w:r>
      <w:r w:rsidR="003B663B">
        <w:rPr>
          <w:rFonts w:ascii="Museo Sans 300" w:hAnsi="Museo Sans 300"/>
          <w:sz w:val="20"/>
          <w:szCs w:val="20"/>
        </w:rPr>
        <w:t>marzo</w:t>
      </w:r>
      <w:r w:rsidR="00B43AD1">
        <w:rPr>
          <w:rFonts w:ascii="Museo Sans 300" w:hAnsi="Museo Sans 300"/>
          <w:sz w:val="20"/>
          <w:szCs w:val="20"/>
        </w:rPr>
        <w:t xml:space="preserve"> de</w:t>
      </w:r>
      <w:r w:rsidR="003B663B">
        <w:rPr>
          <w:rFonts w:ascii="Museo Sans 300" w:hAnsi="Museo Sans 300"/>
          <w:sz w:val="20"/>
          <w:szCs w:val="20"/>
        </w:rPr>
        <w:t xml:space="preserve"> este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2CAC6980"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w:t>
      </w:r>
      <w:r w:rsidRPr="00C8612A">
        <w:rPr>
          <w:rFonts w:ascii="Museo Sans 300" w:eastAsia="Museo Sans 300" w:hAnsi="Museo Sans 300" w:cs="Museo Sans 300"/>
          <w:sz w:val="20"/>
          <w:szCs w:val="20"/>
        </w:rPr>
        <w:lastRenderedPageBreak/>
        <w:t xml:space="preserve">condición irregular que afectó el suministro identificado con el NIC </w:t>
      </w:r>
      <w:bookmarkEnd w:id="1"/>
      <w:r w:rsidR="00EB110F">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50DA5D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7213912" w14:textId="5B58875D" w:rsidR="008B5BDC" w:rsidRDefault="008067CA" w:rsidP="000C6C92">
      <w:pPr>
        <w:pStyle w:val="Prrafodelista"/>
        <w:tabs>
          <w:tab w:val="left" w:pos="426"/>
        </w:tabs>
        <w:ind w:left="426"/>
        <w:jc w:val="both"/>
        <w:rPr>
          <w:rStyle w:val="normaltextrun"/>
          <w:rFonts w:ascii="Museo 300" w:eastAsia="Museo Sans" w:hAnsi="Museo 300" w:cs="Segoe UI"/>
          <w:sz w:val="16"/>
          <w:szCs w:val="16"/>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w:t>
      </w:r>
      <w:r w:rsidR="00111344">
        <w:rPr>
          <w:rFonts w:ascii="Museo Sans 300" w:hAnsi="Museo Sans 300"/>
          <w:sz w:val="20"/>
          <w:szCs w:val="20"/>
        </w:rPr>
        <w:t>veintiocho de marzo</w:t>
      </w:r>
      <w:r>
        <w:rPr>
          <w:rFonts w:ascii="Museo Sans 300" w:hAnsi="Museo Sans 300"/>
          <w:sz w:val="20"/>
          <w:szCs w:val="20"/>
        </w:rPr>
        <w:t xml:space="preserve"> de</w:t>
      </w:r>
      <w:r w:rsidR="00217C37">
        <w:rPr>
          <w:rFonts w:ascii="Museo Sans 300" w:hAnsi="Museo Sans 300"/>
          <w:sz w:val="20"/>
          <w:szCs w:val="20"/>
        </w:rPr>
        <w:t>l mismo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D7222B">
        <w:rPr>
          <w:rStyle w:val="normaltextrun"/>
          <w:rFonts w:ascii="Museo Sans 300" w:eastAsia="Museo Sans" w:hAnsi="Museo Sans 300" w:cs="Segoe UI"/>
          <w:sz w:val="20"/>
          <w:szCs w:val="20"/>
        </w:rPr>
        <w:t>t</w:t>
      </w:r>
      <w:r w:rsidR="003B663B">
        <w:rPr>
          <w:rStyle w:val="normaltextrun"/>
          <w:rFonts w:ascii="Museo Sans 300" w:eastAsia="Museo Sans" w:hAnsi="Museo Sans 300" w:cs="Segoe UI"/>
          <w:sz w:val="20"/>
          <w:szCs w:val="20"/>
        </w:rPr>
        <w:t>re</w:t>
      </w:r>
      <w:r w:rsidR="00206518">
        <w:rPr>
          <w:rStyle w:val="normaltextrun"/>
          <w:rFonts w:ascii="Museo Sans 300" w:eastAsia="Museo Sans" w:hAnsi="Museo Sans 300" w:cs="Segoe UI"/>
          <w:sz w:val="20"/>
          <w:szCs w:val="20"/>
        </w:rPr>
        <w:t>s de mayo</w:t>
      </w:r>
      <w:r w:rsidR="003B663B">
        <w:rPr>
          <w:rStyle w:val="normaltextrun"/>
          <w:rFonts w:ascii="Museo Sans 300" w:eastAsia="Museo Sans" w:hAnsi="Museo Sans 300" w:cs="Segoe UI"/>
          <w:sz w:val="20"/>
          <w:szCs w:val="20"/>
        </w:rPr>
        <w:t xml:space="preserve"> del presente año</w:t>
      </w:r>
      <w:r w:rsidR="00911581">
        <w:rPr>
          <w:rStyle w:val="normaltextrun"/>
          <w:rFonts w:ascii="Museo Sans 300" w:eastAsia="Museo Sans" w:hAnsi="Museo Sans 300" w:cs="Segoe UI"/>
          <w:sz w:val="20"/>
          <w:szCs w:val="20"/>
        </w:rPr>
        <w:t>.</w:t>
      </w:r>
    </w:p>
    <w:p w14:paraId="40973BFC" w14:textId="77777777" w:rsidR="008B5BDC" w:rsidRDefault="008B5BDC" w:rsidP="008B5BDC">
      <w:pPr>
        <w:pStyle w:val="paragraph"/>
        <w:spacing w:before="0" w:after="0"/>
        <w:ind w:left="708"/>
        <w:jc w:val="both"/>
        <w:rPr>
          <w:rStyle w:val="normaltextrun"/>
          <w:rFonts w:ascii="Museo 300" w:eastAsia="Museo Sans" w:hAnsi="Museo 300" w:cs="Segoe UI"/>
          <w:sz w:val="16"/>
          <w:szCs w:val="16"/>
          <w:lang w:val="es-ES"/>
        </w:rPr>
      </w:pPr>
    </w:p>
    <w:p w14:paraId="65E06C01" w14:textId="2F5C89C8" w:rsidR="000C6C92" w:rsidRDefault="00E60678" w:rsidP="000C6C92">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w:t>
      </w:r>
      <w:r w:rsidR="000C6C92">
        <w:rPr>
          <w:rFonts w:ascii="Museo Sans 300" w:hAnsi="Museo Sans 300" w:cs="Cambria Math"/>
          <w:sz w:val="20"/>
          <w:szCs w:val="20"/>
        </w:rPr>
        <w:t>s de mayo</w:t>
      </w:r>
      <w:r>
        <w:rPr>
          <w:rFonts w:ascii="Museo Sans 300" w:hAnsi="Museo Sans 300" w:cs="Cambria Math"/>
          <w:sz w:val="20"/>
          <w:szCs w:val="20"/>
        </w:rPr>
        <w:t xml:space="preserv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0C6C92">
        <w:rPr>
          <w:rFonts w:ascii="Museo Sans 300" w:hAnsi="Museo Sans 300"/>
          <w:sz w:val="20"/>
          <w:szCs w:val="20"/>
        </w:rPr>
        <w:t>mantiene las pruebas</w:t>
      </w:r>
      <w:r>
        <w:rPr>
          <w:rFonts w:ascii="Museo Sans 300" w:hAnsi="Museo Sans 300"/>
          <w:sz w:val="20"/>
          <w:szCs w:val="20"/>
        </w:rPr>
        <w:t xml:space="preserve"> </w:t>
      </w:r>
      <w:r w:rsidR="000C6C92">
        <w:rPr>
          <w:rFonts w:ascii="Museo Sans 300" w:hAnsi="Museo Sans 300"/>
          <w:sz w:val="20"/>
          <w:szCs w:val="20"/>
        </w:rPr>
        <w:t>remitid</w:t>
      </w:r>
      <w:r>
        <w:rPr>
          <w:rFonts w:ascii="Museo Sans 300" w:hAnsi="Museo Sans 300"/>
          <w:sz w:val="20"/>
          <w:szCs w:val="20"/>
        </w:rPr>
        <w:t>as previamente</w:t>
      </w:r>
      <w:r w:rsidR="000C6C92">
        <w:rPr>
          <w:rFonts w:ascii="Museo Sans 300" w:hAnsi="Museo Sans 300"/>
          <w:sz w:val="20"/>
          <w:szCs w:val="20"/>
        </w:rPr>
        <w:t xml:space="preserve">. Por su parte, la usuaria no presentó documentación adicional para ser analizada. </w:t>
      </w:r>
    </w:p>
    <w:p w14:paraId="0EDB9251" w14:textId="6D9C4E68" w:rsidR="00E60678" w:rsidRDefault="00E60678" w:rsidP="00E60678">
      <w:pPr>
        <w:pStyle w:val="Prrafodelista"/>
        <w:tabs>
          <w:tab w:val="left" w:pos="426"/>
        </w:tabs>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5ED8CD0E"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07690">
        <w:rPr>
          <w:rFonts w:ascii="Museo Sans 300" w:hAnsi="Museo Sans 300"/>
          <w:sz w:val="20"/>
          <w:szCs w:val="20"/>
          <w:lang w:val="es-ES_tradnl"/>
        </w:rPr>
        <w:t>treinta y uno</w:t>
      </w:r>
      <w:r w:rsidR="006A73EC">
        <w:rPr>
          <w:rFonts w:ascii="Museo Sans 300" w:hAnsi="Museo Sans 300"/>
          <w:sz w:val="20"/>
          <w:szCs w:val="20"/>
          <w:lang w:val="es-ES_tradnl"/>
        </w:rPr>
        <w:t xml:space="preserve"> de </w:t>
      </w:r>
      <w:r w:rsidR="00066F0F">
        <w:rPr>
          <w:rFonts w:ascii="Museo Sans 300" w:hAnsi="Museo Sans 300"/>
          <w:sz w:val="20"/>
          <w:szCs w:val="20"/>
          <w:lang w:val="es-ES_tradnl"/>
        </w:rPr>
        <w:t>mayo</w:t>
      </w:r>
      <w:r w:rsidR="006A73EC">
        <w:rPr>
          <w:rFonts w:ascii="Museo Sans 300" w:hAnsi="Museo Sans 300"/>
          <w:sz w:val="20"/>
          <w:szCs w:val="20"/>
          <w:lang w:val="es-ES_tradnl"/>
        </w:rPr>
        <w:t xml:space="preserve"> de</w:t>
      </w:r>
      <w:r w:rsidR="00066F0F">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907690">
        <w:rPr>
          <w:rFonts w:ascii="Museo Sans 300" w:hAnsi="Museo Sans 300"/>
          <w:sz w:val="20"/>
          <w:szCs w:val="20"/>
          <w:lang w:val="es-SV"/>
        </w:rPr>
        <w:t>IT-0149</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DB47C35"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C39685" w14:textId="77777777" w:rsidR="00FC44D0" w:rsidRDefault="00FC44D0" w:rsidP="00E24456">
      <w:pPr>
        <w:spacing w:after="0" w:line="240" w:lineRule="auto"/>
        <w:ind w:left="426"/>
        <w:jc w:val="both"/>
        <w:rPr>
          <w:rFonts w:ascii="Museo Sans 300" w:hAnsi="Museo Sans 300"/>
          <w:sz w:val="20"/>
          <w:szCs w:val="20"/>
          <w:u w:val="single"/>
        </w:rPr>
      </w:pPr>
    </w:p>
    <w:p w14:paraId="2676CAE5" w14:textId="0C0155E5" w:rsidR="007D65C8" w:rsidRDefault="0041617B" w:rsidP="007D65C8">
      <w:pPr>
        <w:spacing w:after="0" w:line="240" w:lineRule="auto"/>
        <w:ind w:left="426"/>
        <w:jc w:val="both"/>
        <w:rPr>
          <w:rFonts w:ascii="Museo Sans 300" w:hAnsi="Museo Sans 300"/>
          <w:sz w:val="20"/>
          <w:szCs w:val="20"/>
          <w:u w:val="single"/>
        </w:rPr>
      </w:pPr>
      <w:bookmarkStart w:id="3"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0B912BE" w14:textId="77777777" w:rsidR="00907690" w:rsidRPr="00907690" w:rsidRDefault="008B7A00" w:rsidP="00907690">
      <w:pPr>
        <w:spacing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907690" w:rsidRPr="00907690">
        <w:rPr>
          <w:rFonts w:ascii="Museo 300" w:hAnsi="Museo 300"/>
          <w:sz w:val="16"/>
          <w:szCs w:val="16"/>
          <w:lang w:val="es-ES"/>
        </w:rPr>
        <w:t>Conforme 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la conexión directa de la línea de carga de fase en la bornera de alimentación de fase del equipo de medición. Condición que, según criterio de la empresa distribuidora, provocó que el equipo de medición no registrara el consumo total demandado en el inmueble, siendo éstas las siguientes:</w:t>
      </w:r>
    </w:p>
    <w:p w14:paraId="5A287FCE" w14:textId="5375C2AC" w:rsidR="00907690" w:rsidRDefault="00907690" w:rsidP="00907690">
      <w:pPr>
        <w:spacing w:after="0" w:line="0" w:lineRule="atLeast"/>
        <w:ind w:left="709" w:right="709"/>
        <w:jc w:val="center"/>
        <w:rPr>
          <w:rFonts w:ascii="Museo 300" w:eastAsia="SimSun" w:hAnsi="Museo 300"/>
          <w:iCs/>
          <w:color w:val="000000" w:themeColor="text1"/>
          <w:spacing w:val="-5"/>
          <w:sz w:val="16"/>
          <w:szCs w:val="16"/>
          <w:lang w:val="es-ES"/>
        </w:rPr>
      </w:pPr>
    </w:p>
    <w:p w14:paraId="7FD93FEB" w14:textId="3C891789" w:rsidR="00907690" w:rsidRPr="00907690" w:rsidRDefault="00F63E0F" w:rsidP="00907690">
      <w:pPr>
        <w:spacing w:after="0" w:line="0" w:lineRule="atLeast"/>
        <w:ind w:left="709" w:right="709"/>
        <w:jc w:val="both"/>
        <w:rPr>
          <w:rFonts w:ascii="Museo 300" w:eastAsia="SimSun" w:hAnsi="Museo 300"/>
          <w:iCs/>
          <w:color w:val="000000" w:themeColor="text1"/>
          <w:spacing w:val="-5"/>
          <w:sz w:val="16"/>
          <w:szCs w:val="16"/>
          <w:lang w:val="es-ES"/>
        </w:rPr>
      </w:pPr>
      <w:r>
        <w:rPr>
          <w:rFonts w:ascii="Museo 300" w:eastAsia="SimSun" w:hAnsi="Museo 300"/>
          <w:iCs/>
          <w:color w:val="000000" w:themeColor="text1"/>
          <w:spacing w:val="-5"/>
          <w:sz w:val="16"/>
          <w:szCs w:val="16"/>
          <w:lang w:val="es-ES"/>
        </w:rPr>
        <w:t>(…)</w:t>
      </w:r>
      <w:r w:rsidR="00CC6145">
        <w:rPr>
          <w:rFonts w:ascii="Museo 300" w:eastAsia="SimSun" w:hAnsi="Museo 300"/>
          <w:iCs/>
          <w:color w:val="000000" w:themeColor="text1"/>
          <w:spacing w:val="-5"/>
          <w:sz w:val="16"/>
          <w:szCs w:val="16"/>
          <w:lang w:val="es-ES"/>
        </w:rPr>
        <w:t xml:space="preserve"> </w:t>
      </w:r>
      <w:r w:rsidR="00907690" w:rsidRPr="00907690">
        <w:rPr>
          <w:rFonts w:ascii="Museo 300" w:eastAsia="SimSun" w:hAnsi="Museo 300"/>
          <w:iCs/>
          <w:color w:val="000000" w:themeColor="text1"/>
          <w:spacing w:val="-5"/>
          <w:sz w:val="16"/>
          <w:szCs w:val="16"/>
          <w:lang w:val="es-ES"/>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00907690" w:rsidRPr="00907690">
        <w:rPr>
          <w:rFonts w:ascii="Museo 300" w:eastAsia="SimSun" w:hAnsi="Museo 300"/>
          <w:iCs/>
          <w:color w:val="000000" w:themeColor="text1"/>
          <w:spacing w:val="-5"/>
          <w:sz w:val="16"/>
          <w:szCs w:val="16"/>
          <w:lang w:val="es-ES"/>
        </w:rPr>
        <w:t>n.°</w:t>
      </w:r>
      <w:proofErr w:type="spellEnd"/>
      <w:r w:rsidR="00907690" w:rsidRPr="00907690">
        <w:rPr>
          <w:rFonts w:ascii="Museo 300" w:eastAsia="SimSun" w:hAnsi="Museo 300"/>
          <w:iCs/>
          <w:color w:val="000000" w:themeColor="text1"/>
          <w:spacing w:val="-5"/>
          <w:sz w:val="16"/>
          <w:szCs w:val="16"/>
          <w:lang w:val="es-ES"/>
        </w:rPr>
        <w:t xml:space="preserve"> 3  y 4 se observa que en el equipo de medición se desconectó el conductor de carga de la fase para conectarlo en la línea de fase de la acometida del suministro eléctrico, condición que impidió que dicho equipo de medición registrara la energía demandada en el suministro. Asimismo, se observa que existe un flujo de corriente en la línea conectada en la fase A de la acometida del suministro. </w:t>
      </w:r>
    </w:p>
    <w:p w14:paraId="4C761554" w14:textId="77777777" w:rsidR="00907690" w:rsidRPr="00907690" w:rsidRDefault="00907690" w:rsidP="00907690">
      <w:pPr>
        <w:spacing w:after="0" w:line="0" w:lineRule="atLeast"/>
        <w:ind w:left="709" w:right="709"/>
        <w:jc w:val="both"/>
        <w:rPr>
          <w:rFonts w:ascii="Museo 300" w:eastAsia="SimSun" w:hAnsi="Museo 300"/>
          <w:iCs/>
          <w:color w:val="000000" w:themeColor="text1"/>
          <w:spacing w:val="-5"/>
          <w:sz w:val="16"/>
          <w:szCs w:val="16"/>
          <w:lang w:val="es-ES"/>
        </w:rPr>
      </w:pPr>
    </w:p>
    <w:p w14:paraId="2848DF12" w14:textId="44D6D84C" w:rsidR="006A73EC" w:rsidRPr="00975511" w:rsidRDefault="00907690" w:rsidP="00907690">
      <w:pPr>
        <w:spacing w:after="0" w:line="0" w:lineRule="atLeast"/>
        <w:ind w:left="709" w:right="709"/>
        <w:jc w:val="both"/>
        <w:rPr>
          <w:rFonts w:ascii="Museo 300" w:eastAsia="SimSun" w:hAnsi="Museo 300"/>
          <w:spacing w:val="-5"/>
          <w:sz w:val="16"/>
          <w:szCs w:val="16"/>
        </w:rPr>
      </w:pPr>
      <w:r w:rsidRPr="00907690">
        <w:rPr>
          <w:rFonts w:ascii="Museo 300" w:eastAsia="SimSun" w:hAnsi="Museo 300"/>
          <w:iCs/>
          <w:color w:val="000000" w:themeColor="text1"/>
          <w:spacing w:val="-5"/>
          <w:sz w:val="16"/>
          <w:szCs w:val="16"/>
          <w:lang w:val="es-ES"/>
        </w:rPr>
        <w:t xml:space="preserve">Por tanto, con base en las pruebas analizadas, se establece que la sociedad CAESS cuenta con la evidencia necesaria la cual permite determinar que en el suministro en referencia existió una condición irregular relacionada con la conexión directa del conductor de fase del lado de carga al conductor de  fase de la acometida del suministro eléctrico, condición que afectó el registro correcto del consumo de energía eléctrica en el suministro, la cual se evidencia mediante las fotografías N.° 3 y 4; así como en el aumento de los consumos registrados, luego de la corrección de la condición irregular, detallados en la gráfica </w:t>
      </w:r>
      <w:proofErr w:type="spellStart"/>
      <w:r w:rsidRPr="00907690">
        <w:rPr>
          <w:rFonts w:ascii="Museo 300" w:eastAsia="SimSun" w:hAnsi="Museo 300"/>
          <w:iCs/>
          <w:color w:val="000000" w:themeColor="text1"/>
          <w:spacing w:val="-5"/>
          <w:sz w:val="16"/>
          <w:szCs w:val="16"/>
          <w:lang w:val="es-ES"/>
        </w:rPr>
        <w:t>n.°</w:t>
      </w:r>
      <w:proofErr w:type="spellEnd"/>
      <w:r w:rsidRPr="00907690">
        <w:rPr>
          <w:rFonts w:ascii="Museo 300" w:eastAsia="SimSun" w:hAnsi="Museo 300"/>
          <w:iCs/>
          <w:color w:val="000000" w:themeColor="text1"/>
          <w:spacing w:val="-5"/>
          <w:sz w:val="16"/>
          <w:szCs w:val="16"/>
          <w:lang w:val="es-ES"/>
        </w:rPr>
        <w:t xml:space="preserve"> 1;</w:t>
      </w:r>
      <w:r w:rsidRPr="00907690">
        <w:rPr>
          <w:rFonts w:ascii="Cambria Math" w:eastAsia="SimSun" w:hAnsi="Cambria Math" w:cs="Cambria Math"/>
          <w:iCs/>
          <w:color w:val="000000" w:themeColor="text1"/>
          <w:spacing w:val="-5"/>
          <w:sz w:val="16"/>
          <w:szCs w:val="16"/>
          <w:lang w:val="es-ES"/>
        </w:rPr>
        <w:t> </w:t>
      </w:r>
      <w:r w:rsidRPr="00907690">
        <w:rPr>
          <w:rFonts w:ascii="Museo 300" w:eastAsia="SimSun" w:hAnsi="Museo 300"/>
          <w:iCs/>
          <w:color w:val="000000" w:themeColor="text1"/>
          <w:spacing w:val="-5"/>
          <w:sz w:val="16"/>
          <w:szCs w:val="16"/>
          <w:lang w:val="es-ES"/>
        </w:rPr>
        <w:t>condición que afectó el registro correcto del consumo de energía eléctrica en el suministro.  </w:t>
      </w:r>
      <w:r w:rsidR="006A73EC">
        <w:rPr>
          <w:rFonts w:ascii="Museo 300" w:eastAsia="SimSun" w:hAnsi="Museo 300"/>
          <w:color w:val="000000" w:themeColor="text1"/>
          <w:spacing w:val="-5"/>
          <w:sz w:val="16"/>
          <w:szCs w:val="16"/>
          <w:lang w:val="es-ES"/>
        </w:rPr>
        <w:t>[…]</w:t>
      </w:r>
    </w:p>
    <w:p w14:paraId="1728AB0A" w14:textId="0E3661C6" w:rsidR="006C156C" w:rsidRDefault="006C156C" w:rsidP="006C156C">
      <w:pPr>
        <w:spacing w:after="0" w:line="0" w:lineRule="atLeast"/>
        <w:ind w:left="709" w:right="709"/>
        <w:jc w:val="both"/>
        <w:rPr>
          <w:rFonts w:ascii="Museo 300" w:eastAsia="SimSun" w:hAnsi="Museo 300"/>
          <w:color w:val="000000" w:themeColor="text1"/>
          <w:spacing w:val="-5"/>
          <w:sz w:val="16"/>
          <w:szCs w:val="16"/>
          <w:lang w:val="es-ES"/>
        </w:rPr>
      </w:pPr>
    </w:p>
    <w:p w14:paraId="458361EB" w14:textId="22BFA199" w:rsidR="006C156C" w:rsidRPr="009834C4" w:rsidRDefault="006C156C" w:rsidP="006C156C">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51030B">
        <w:rPr>
          <w:rFonts w:ascii="Museo Sans 300" w:hAnsi="Museo Sans 300"/>
          <w:sz w:val="20"/>
          <w:szCs w:val="20"/>
          <w:u w:val="single"/>
        </w:rPr>
        <w:t>la</w:t>
      </w:r>
      <w:r w:rsidRPr="009834C4">
        <w:rPr>
          <w:rFonts w:ascii="Museo Sans 300" w:hAnsi="Museo Sans 300"/>
          <w:sz w:val="20"/>
          <w:szCs w:val="20"/>
          <w:u w:val="single"/>
        </w:rPr>
        <w:t xml:space="preserve"> usuari</w:t>
      </w:r>
      <w:r w:rsidR="0051030B">
        <w:rPr>
          <w:rFonts w:ascii="Museo Sans 300" w:hAnsi="Museo Sans 300"/>
          <w:sz w:val="20"/>
          <w:szCs w:val="20"/>
          <w:u w:val="single"/>
        </w:rPr>
        <w:t>a</w:t>
      </w:r>
    </w:p>
    <w:p w14:paraId="5C505554" w14:textId="77777777" w:rsidR="006C156C" w:rsidRDefault="006C156C" w:rsidP="006C156C">
      <w:pPr>
        <w:spacing w:after="0" w:line="240" w:lineRule="auto"/>
        <w:ind w:left="426"/>
        <w:jc w:val="both"/>
        <w:rPr>
          <w:rFonts w:ascii="Museo Sans 300" w:hAnsi="Museo Sans 300"/>
          <w:sz w:val="20"/>
          <w:szCs w:val="20"/>
          <w:u w:val="single"/>
        </w:rPr>
      </w:pPr>
    </w:p>
    <w:p w14:paraId="71C5FA2B" w14:textId="707B787F" w:rsidR="00F63E0F" w:rsidRPr="00F63E0F" w:rsidRDefault="00F63E0F" w:rsidP="00F63E0F">
      <w:pPr>
        <w:ind w:left="709" w:right="709"/>
        <w:jc w:val="both"/>
        <w:rPr>
          <w:rFonts w:ascii="Museo 300" w:hAnsi="Museo 300"/>
          <w:sz w:val="16"/>
          <w:szCs w:val="16"/>
          <w:lang w:val="es-ES"/>
        </w:rPr>
      </w:pPr>
      <w:r w:rsidRPr="00F63E0F">
        <w:rPr>
          <w:rFonts w:ascii="Museo 300" w:hAnsi="Museo 300"/>
          <w:sz w:val="16"/>
          <w:szCs w:val="16"/>
          <w:lang w:val="es-ES"/>
        </w:rPr>
        <w:t xml:space="preserve">En forma escrita, la señora </w:t>
      </w:r>
      <w:r w:rsidR="003F18BF">
        <w:rPr>
          <w:rFonts w:ascii="Museo 300" w:hAnsi="Museo 300"/>
          <w:sz w:val="16"/>
          <w:szCs w:val="16"/>
          <w:lang w:val="es-ES"/>
        </w:rPr>
        <w:t>x</w:t>
      </w:r>
      <w:r w:rsidR="00EB110F">
        <w:rPr>
          <w:rFonts w:ascii="Museo 300" w:hAnsi="Museo 300"/>
          <w:sz w:val="16"/>
          <w:szCs w:val="16"/>
          <w:lang w:val="es-ES"/>
        </w:rPr>
        <w:t>xx</w:t>
      </w:r>
      <w:r w:rsidRPr="00F63E0F">
        <w:rPr>
          <w:rFonts w:ascii="Museo 300" w:hAnsi="Museo 300"/>
          <w:sz w:val="16"/>
          <w:szCs w:val="16"/>
          <w:lang w:val="es-ES"/>
        </w:rPr>
        <w:t xml:space="preserve"> solicitó al CAU una investigación en vista de su inconformidad con el cobro realizado por la distribuidora; manifestando que no está de acuerdo con el cobro de ENR.</w:t>
      </w:r>
    </w:p>
    <w:p w14:paraId="585C0385" w14:textId="77777777" w:rsidR="00F63E0F" w:rsidRPr="00F63E0F" w:rsidRDefault="00F63E0F" w:rsidP="00F63E0F">
      <w:pPr>
        <w:ind w:left="993" w:right="1276"/>
        <w:jc w:val="both"/>
        <w:rPr>
          <w:rFonts w:ascii="Museo 300" w:hAnsi="Museo 300"/>
          <w:sz w:val="16"/>
          <w:szCs w:val="16"/>
          <w:lang w:val="es-ES"/>
        </w:rPr>
      </w:pPr>
      <w:r w:rsidRPr="00F63E0F">
        <w:rPr>
          <w:rFonts w:ascii="Museo 300" w:hAnsi="Museo 300"/>
          <w:sz w:val="16"/>
          <w:szCs w:val="16"/>
          <w:lang w:val="es-ES"/>
        </w:rPr>
        <w:t>Que se anule multa interpuesta, que se investigue. Nos cambiaron el medidor porque cuando nos desconectaron el servicio por atraso de pago dejaron algo mal y no media la energía. Fuimos a hacer el reclamo y nos cambiaron el medidor. Sin embargo, nos multan por cargo de energía no registrada.</w:t>
      </w:r>
    </w:p>
    <w:p w14:paraId="5ED336B1" w14:textId="27165AB2" w:rsidR="00F63E0F" w:rsidRPr="00F63E0F" w:rsidRDefault="00F63E0F" w:rsidP="00F63E0F">
      <w:pPr>
        <w:ind w:left="709" w:right="709"/>
        <w:jc w:val="both"/>
        <w:rPr>
          <w:rFonts w:ascii="Museo 300" w:hAnsi="Museo 300"/>
          <w:sz w:val="16"/>
          <w:szCs w:val="16"/>
          <w:lang w:val="es-ES"/>
        </w:rPr>
      </w:pPr>
      <w:r w:rsidRPr="00F63E0F">
        <w:rPr>
          <w:rFonts w:ascii="Museo 300" w:hAnsi="Museo 300"/>
          <w:sz w:val="16"/>
          <w:szCs w:val="16"/>
          <w:lang w:val="es-ES"/>
        </w:rPr>
        <w:t xml:space="preserve">En relación con los argumentos presentados por </w:t>
      </w:r>
      <w:r w:rsidR="00B61032">
        <w:rPr>
          <w:rFonts w:ascii="Museo 300" w:hAnsi="Museo 300"/>
          <w:sz w:val="16"/>
          <w:szCs w:val="16"/>
          <w:lang w:val="es-ES"/>
        </w:rPr>
        <w:t>xxx</w:t>
      </w:r>
      <w:r w:rsidRPr="00F63E0F">
        <w:rPr>
          <w:rFonts w:ascii="Museo 300" w:hAnsi="Museo 300"/>
          <w:sz w:val="16"/>
          <w:szCs w:val="16"/>
          <w:lang w:val="es-ES"/>
        </w:rPr>
        <w:t xml:space="preserve">, se establece que la empresa distribuidora ha presentado evidencia mediante la cual ha demostrado que en el suministro existió una condición irregular, la cual no permitía </w:t>
      </w:r>
      <w:r w:rsidRPr="00F63E0F">
        <w:rPr>
          <w:rFonts w:ascii="Museo 300" w:hAnsi="Museo 300"/>
          <w:sz w:val="16"/>
          <w:szCs w:val="16"/>
          <w:lang w:val="es-ES"/>
        </w:rPr>
        <w:lastRenderedPageBreak/>
        <w:t>que el equipo de medición registrara la carga total de la vivienda. Aclarándose, que el cobro efectuado por la sociedad CAESS no corresponde a una multa, sino a la recuperación de la energía consumida pero que no le fue facturada a la usuaria final por la condición irregular encontrada.</w:t>
      </w:r>
    </w:p>
    <w:p w14:paraId="6F0B1EE2" w14:textId="1C8959DD" w:rsidR="006C156C" w:rsidRPr="00DC36E2" w:rsidRDefault="00F63E0F" w:rsidP="00DC36E2">
      <w:pPr>
        <w:ind w:left="709" w:right="709"/>
        <w:jc w:val="both"/>
        <w:rPr>
          <w:rFonts w:ascii="Museo 300" w:hAnsi="Museo 300"/>
          <w:sz w:val="16"/>
          <w:szCs w:val="16"/>
        </w:rPr>
      </w:pPr>
      <w:r w:rsidRPr="00F63E0F">
        <w:rPr>
          <w:rFonts w:ascii="Museo 300" w:hAnsi="Museo 300"/>
          <w:sz w:val="16"/>
          <w:szCs w:val="16"/>
          <w:lang w:val="es-ES"/>
        </w:rPr>
        <w:t xml:space="preserve">Sobre la suspensión manifestada por la usuaria, se verificó que en efecto existió una suspensión del servicio realizada en fecha 15 de noviembre del 2022; también, una reconexión ejecutada en fecha 16 de noviembre del 2022. No obstante, lo anterior y con base a lo investigado no se puede deducir que la empresa distribuidora haya dejado mal instalada la línea cuando realizó la reconexión del suministro; por lo tanto, dichos argumentos no son </w:t>
      </w:r>
      <w:proofErr w:type="gramStart"/>
      <w:r w:rsidRPr="00F63E0F">
        <w:rPr>
          <w:rFonts w:ascii="Museo 300" w:hAnsi="Museo 300"/>
          <w:sz w:val="16"/>
          <w:szCs w:val="16"/>
          <w:lang w:val="es-ES"/>
        </w:rPr>
        <w:t>procedentes.</w:t>
      </w:r>
      <w:r w:rsidR="006C156C" w:rsidRPr="00DC36E2">
        <w:rPr>
          <w:rFonts w:ascii="Museo 300" w:hAnsi="Museo 300"/>
          <w:sz w:val="16"/>
          <w:szCs w:val="16"/>
          <w:lang w:val="es-419"/>
        </w:rPr>
        <w:t>(</w:t>
      </w:r>
      <w:proofErr w:type="gramEnd"/>
      <w:r w:rsidR="006C156C" w:rsidRPr="00DC36E2">
        <w:rPr>
          <w:rFonts w:ascii="Museo 300" w:hAnsi="Museo 300"/>
          <w:sz w:val="16"/>
          <w:szCs w:val="16"/>
          <w:lang w:val="es-419"/>
        </w:rPr>
        <w:t>…)</w:t>
      </w:r>
    </w:p>
    <w:p w14:paraId="41328C2F" w14:textId="3945F154"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2B4F15BB" w14:textId="77777777" w:rsidR="002D5C58" w:rsidRPr="002D5C58" w:rsidRDefault="002D5C58" w:rsidP="002D5C58">
      <w:pPr>
        <w:ind w:left="709" w:right="709"/>
        <w:jc w:val="both"/>
        <w:rPr>
          <w:rFonts w:ascii="Museo 300" w:hAnsi="Museo 300"/>
          <w:color w:val="000000"/>
          <w:sz w:val="16"/>
          <w:szCs w:val="16"/>
        </w:rPr>
      </w:pPr>
      <w:r w:rsidRPr="002D5C58">
        <w:rPr>
          <w:rFonts w:ascii="Museo 300" w:hAnsi="Museo 300"/>
          <w:color w:val="000000"/>
          <w:sz w:val="16"/>
          <w:szCs w:val="16"/>
        </w:rPr>
        <w:t>De conformidad con lo determinado en el Procedimiento contenido en el acuerdo N.° 283-E-2011, específicamente lo indicado en el Art. 5.2, literal a) se efectuó el respectivo recálculo de la energía consumida y no facturada que CAESS debe cobrar, teniendo como base lo siguiente:</w:t>
      </w:r>
    </w:p>
    <w:p w14:paraId="157742FB" w14:textId="68748F6F" w:rsidR="002D5C58" w:rsidRPr="002D5C58" w:rsidRDefault="002D5C58" w:rsidP="002D5C58">
      <w:pPr>
        <w:pStyle w:val="Prrafodelista"/>
        <w:numPr>
          <w:ilvl w:val="0"/>
          <w:numId w:val="41"/>
        </w:numPr>
        <w:ind w:left="1134" w:right="709"/>
        <w:jc w:val="both"/>
        <w:rPr>
          <w:rFonts w:ascii="Museo 300" w:eastAsia="Calibri" w:hAnsi="Museo 300" w:cs="Arial"/>
          <w:color w:val="000000"/>
          <w:sz w:val="16"/>
          <w:szCs w:val="16"/>
          <w:lang w:val="es-SV" w:eastAsia="en-US"/>
        </w:rPr>
      </w:pPr>
      <w:r w:rsidRPr="002D5C58">
        <w:rPr>
          <w:rFonts w:ascii="Museo 300" w:eastAsia="Calibri" w:hAnsi="Museo 300" w:cs="Arial"/>
          <w:color w:val="000000"/>
          <w:sz w:val="16"/>
          <w:szCs w:val="16"/>
          <w:lang w:val="es-SV" w:eastAsia="en-US"/>
        </w:rPr>
        <w:t xml:space="preserve">Se tomó en consideración un consumo mensual de 85 kWh, obtenido del historial de consumo registrado en el suministro identificado con el </w:t>
      </w:r>
      <w:r w:rsidRPr="002D5C58">
        <w:rPr>
          <w:rFonts w:ascii="Museo 300" w:eastAsia="Calibri" w:hAnsi="Museo 300" w:cs="Arial"/>
          <w:b/>
          <w:bCs/>
          <w:color w:val="000000"/>
          <w:sz w:val="16"/>
          <w:szCs w:val="16"/>
          <w:lang w:val="es-SV" w:eastAsia="en-US"/>
        </w:rPr>
        <w:t xml:space="preserve">NIC </w:t>
      </w:r>
      <w:r w:rsidR="00EB110F">
        <w:rPr>
          <w:rFonts w:ascii="Museo 300" w:eastAsia="Calibri" w:hAnsi="Museo 300" w:cs="Arial"/>
          <w:b/>
          <w:bCs/>
          <w:color w:val="000000"/>
          <w:sz w:val="16"/>
          <w:szCs w:val="16"/>
          <w:lang w:val="es-SV" w:eastAsia="en-US"/>
        </w:rPr>
        <w:t>xxx</w:t>
      </w:r>
      <w:r w:rsidRPr="002D5C58">
        <w:rPr>
          <w:rFonts w:ascii="Museo 300" w:eastAsia="Calibri" w:hAnsi="Museo 300" w:cs="Arial"/>
          <w:color w:val="000000"/>
          <w:sz w:val="16"/>
          <w:szCs w:val="16"/>
          <w:lang w:val="es-SV" w:eastAsia="en-US"/>
        </w:rPr>
        <w:t xml:space="preserve"> que corresponde a los meses de marzo, abril y mayo del 2023. </w:t>
      </w:r>
    </w:p>
    <w:p w14:paraId="1B514BF0" w14:textId="77777777" w:rsidR="002D5C58" w:rsidRPr="002D5C58" w:rsidRDefault="002D5C58" w:rsidP="002D5C58">
      <w:pPr>
        <w:pStyle w:val="Prrafodelista"/>
        <w:ind w:left="1134" w:right="709"/>
        <w:jc w:val="both"/>
        <w:rPr>
          <w:rFonts w:ascii="Museo 300" w:eastAsia="Calibri" w:hAnsi="Museo 300" w:cs="Arial"/>
          <w:color w:val="000000"/>
          <w:sz w:val="16"/>
          <w:szCs w:val="16"/>
          <w:lang w:val="es-SV" w:eastAsia="en-US"/>
        </w:rPr>
      </w:pPr>
    </w:p>
    <w:p w14:paraId="18DAE4DF" w14:textId="77777777" w:rsidR="002D5C58" w:rsidRPr="002D5C58" w:rsidRDefault="002D5C58" w:rsidP="002D5C58">
      <w:pPr>
        <w:pStyle w:val="Prrafodelista"/>
        <w:numPr>
          <w:ilvl w:val="0"/>
          <w:numId w:val="41"/>
        </w:numPr>
        <w:ind w:left="1134" w:right="709"/>
        <w:jc w:val="both"/>
        <w:rPr>
          <w:rFonts w:ascii="Museo 300" w:eastAsia="Calibri" w:hAnsi="Museo 300" w:cs="Arial"/>
          <w:color w:val="000000"/>
          <w:sz w:val="16"/>
          <w:szCs w:val="16"/>
          <w:lang w:val="es-SV" w:eastAsia="en-US"/>
        </w:rPr>
      </w:pPr>
      <w:proofErr w:type="gramStart"/>
      <w:r w:rsidRPr="002D5C58">
        <w:rPr>
          <w:rFonts w:ascii="Museo 300" w:eastAsia="Calibri" w:hAnsi="Museo 300" w:cs="Arial"/>
          <w:color w:val="000000"/>
          <w:sz w:val="16"/>
          <w:szCs w:val="16"/>
          <w:lang w:val="es-SV" w:eastAsia="en-US"/>
        </w:rPr>
        <w:t>El período a recuperar</w:t>
      </w:r>
      <w:proofErr w:type="gramEnd"/>
      <w:r w:rsidRPr="002D5C58">
        <w:rPr>
          <w:rFonts w:ascii="Museo 300" w:eastAsia="Calibri" w:hAnsi="Museo 300" w:cs="Arial"/>
          <w:color w:val="000000"/>
          <w:sz w:val="16"/>
          <w:szCs w:val="16"/>
          <w:lang w:val="es-SV" w:eastAsia="en-US"/>
        </w:rPr>
        <w:t xml:space="preserve"> por parte de CAESS, por una energía no registrada, se determina que el mismo debe limitarse a 66 días, a partir de la fecha de reconexión del servicio hasta la fecha que fue encontrada y corregida la condición irregular; el cual corresponde del 16 de noviembre del 2022 al 21 de enero del 2023. Además, el mismo se encuentra dentro del tiempo de recuperación permitido que está regulado en el artículo 5.4 del procedimiento contenido en el acuerdo N.° 283-E-2011.</w:t>
      </w:r>
    </w:p>
    <w:p w14:paraId="208AF8B5" w14:textId="77777777" w:rsidR="002D5C58" w:rsidRPr="002D5C58" w:rsidRDefault="002D5C58" w:rsidP="002D5C58">
      <w:pPr>
        <w:pStyle w:val="Prrafodelista"/>
        <w:ind w:left="1134" w:right="709"/>
        <w:jc w:val="both"/>
        <w:rPr>
          <w:rFonts w:ascii="Museo 300" w:eastAsia="Calibri" w:hAnsi="Museo 300" w:cs="Arial"/>
          <w:color w:val="000000"/>
          <w:sz w:val="16"/>
          <w:szCs w:val="16"/>
          <w:lang w:val="es-SV" w:eastAsia="en-US"/>
        </w:rPr>
      </w:pPr>
    </w:p>
    <w:p w14:paraId="4436F07D" w14:textId="0E740C5A" w:rsidR="00DD2BD9" w:rsidRPr="00704EE9" w:rsidRDefault="002D5C58" w:rsidP="002D5C58">
      <w:pPr>
        <w:pStyle w:val="Prrafodelista"/>
        <w:numPr>
          <w:ilvl w:val="0"/>
          <w:numId w:val="41"/>
        </w:numPr>
        <w:ind w:left="1134" w:right="709"/>
        <w:jc w:val="both"/>
        <w:rPr>
          <w:rFonts w:ascii="Museo 300" w:hAnsi="Museo 300" w:cs="Arial"/>
          <w:sz w:val="16"/>
          <w:szCs w:val="16"/>
        </w:rPr>
      </w:pPr>
      <w:r w:rsidRPr="002D5C58">
        <w:rPr>
          <w:rFonts w:ascii="Museo 300" w:eastAsia="Calibri" w:hAnsi="Museo 300" w:cs="Arial"/>
          <w:color w:val="000000"/>
          <w:sz w:val="16"/>
          <w:szCs w:val="16"/>
          <w:lang w:val="es-SV" w:eastAsia="en-US"/>
        </w:rPr>
        <w:t xml:space="preserve">El valor y período arriba señalados fueron utilizados para la elaboración del respectivo recálculo de la energía consumida y no registrada que CAESS tiene derecho a recuperar en el período comprendido entre el 16 de noviembre del 2022 al 21 de enero del 2023, equivalentes a 66 días, que en este caso corresponde a un total de 187 kWh, equivalente a la cantidad de </w:t>
      </w:r>
      <w:r w:rsidRPr="002D5C58">
        <w:rPr>
          <w:rFonts w:ascii="Museo 300" w:eastAsia="Calibri" w:hAnsi="Museo 300" w:cs="Arial"/>
          <w:b/>
          <w:bCs/>
          <w:color w:val="000000"/>
          <w:sz w:val="16"/>
          <w:szCs w:val="16"/>
          <w:lang w:val="es-SV" w:eastAsia="en-US"/>
        </w:rPr>
        <w:t xml:space="preserve">cuarenta y uno 46/100 dólares de los Estados Unidos de América (USD 41.46) IVA incluido. </w:t>
      </w:r>
      <w:r w:rsidR="00DD2BD9" w:rsidRPr="00704EE9">
        <w:rPr>
          <w:rFonts w:ascii="Museo 300" w:hAnsi="Museo 300"/>
          <w:sz w:val="16"/>
          <w:szCs w:val="16"/>
        </w:rPr>
        <w:t>(…)</w:t>
      </w:r>
    </w:p>
    <w:p w14:paraId="492B91EE" w14:textId="77777777" w:rsidR="003D3676" w:rsidRPr="006B0C5C" w:rsidRDefault="003D3676" w:rsidP="006B0C5C">
      <w:pPr>
        <w:pStyle w:val="Prrafodelista"/>
        <w:rPr>
          <w:rFonts w:ascii="Museo 300" w:hAnsi="Museo 300"/>
          <w:sz w:val="16"/>
          <w:szCs w:val="16"/>
        </w:rPr>
      </w:pPr>
    </w:p>
    <w:p w14:paraId="48720AB6" w14:textId="4ACBA8DC"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17A7DCA4" w14:textId="1A6D4BB9" w:rsidR="002D5C58" w:rsidRPr="002F6051" w:rsidRDefault="002D5C58" w:rsidP="002D5C58">
      <w:pPr>
        <w:pStyle w:val="Prrafodelista"/>
        <w:numPr>
          <w:ilvl w:val="0"/>
          <w:numId w:val="8"/>
        </w:numPr>
        <w:suppressAutoHyphens w:val="0"/>
        <w:autoSpaceDN/>
        <w:spacing w:line="0" w:lineRule="atLeast"/>
        <w:ind w:left="1276" w:right="709" w:hanging="283"/>
        <w:jc w:val="both"/>
        <w:textAlignment w:val="auto"/>
        <w:rPr>
          <w:rFonts w:ascii="Museo 300" w:hAnsi="Museo 300" w:cs="Arial"/>
          <w:color w:val="000000"/>
          <w:sz w:val="16"/>
          <w:szCs w:val="16"/>
        </w:rPr>
      </w:pPr>
      <w:r w:rsidRPr="002D5C58">
        <w:rPr>
          <w:rFonts w:ascii="Museo 300" w:hAnsi="Museo 300" w:cs="Arial"/>
          <w:sz w:val="16"/>
          <w:szCs w:val="16"/>
        </w:rPr>
        <w:t xml:space="preserve">El CAU considera que las pruebas presentadas por la sociedad CAESS son aceptables, ya que con estas se ha podido comprobar y demostrar que existió </w:t>
      </w:r>
      <w:bookmarkStart w:id="4" w:name="_Hlk97288820"/>
      <w:r w:rsidRPr="002D5C58">
        <w:rPr>
          <w:rFonts w:ascii="Museo 300" w:hAnsi="Museo 300" w:cs="Arial"/>
          <w:sz w:val="16"/>
          <w:szCs w:val="16"/>
        </w:rPr>
        <w:t>una condición irregular relacionada con la alteración de la acometida del servicio eléctrico</w:t>
      </w:r>
      <w:bookmarkEnd w:id="4"/>
      <w:r w:rsidRPr="002D5C58">
        <w:rPr>
          <w:rFonts w:ascii="Museo 300" w:hAnsi="Museo 300" w:cs="Arial"/>
          <w:sz w:val="16"/>
          <w:szCs w:val="16"/>
        </w:rPr>
        <w:t xml:space="preserve">, lo cual impidió que en el suministro identificado con el </w:t>
      </w:r>
      <w:r w:rsidRPr="002D5C58">
        <w:rPr>
          <w:rFonts w:ascii="Museo 300" w:hAnsi="Museo 300" w:cs="Arial"/>
          <w:b/>
          <w:bCs/>
          <w:sz w:val="16"/>
          <w:szCs w:val="16"/>
        </w:rPr>
        <w:t xml:space="preserve">NIC </w:t>
      </w:r>
      <w:r w:rsidR="00EB110F">
        <w:rPr>
          <w:rFonts w:ascii="Museo 300" w:hAnsi="Museo 300" w:cs="Arial"/>
          <w:b/>
          <w:bCs/>
          <w:sz w:val="16"/>
          <w:szCs w:val="16"/>
        </w:rPr>
        <w:t>xxx</w:t>
      </w:r>
      <w:r w:rsidRPr="002D5C58">
        <w:rPr>
          <w:rFonts w:ascii="Museo 300" w:hAnsi="Museo 300" w:cs="Arial"/>
          <w:sz w:val="16"/>
          <w:szCs w:val="16"/>
        </w:rPr>
        <w:t xml:space="preserve"> se realizara el registro correcto de la energía consumida en el inmueble</w:t>
      </w:r>
      <w:r w:rsidRPr="002D5C58">
        <w:rPr>
          <w:rFonts w:ascii="Museo 300" w:hAnsi="Museo 300"/>
          <w:sz w:val="16"/>
          <w:szCs w:val="16"/>
        </w:rPr>
        <w:t>.</w:t>
      </w:r>
    </w:p>
    <w:p w14:paraId="5594B5DA" w14:textId="77777777" w:rsidR="002F6051" w:rsidRPr="002D5C58" w:rsidRDefault="002F6051" w:rsidP="002F6051">
      <w:pPr>
        <w:pStyle w:val="Prrafodelista"/>
        <w:suppressAutoHyphens w:val="0"/>
        <w:autoSpaceDN/>
        <w:spacing w:line="0" w:lineRule="atLeast"/>
        <w:ind w:left="1276" w:right="709"/>
        <w:jc w:val="both"/>
        <w:textAlignment w:val="auto"/>
        <w:rPr>
          <w:rFonts w:ascii="Museo 300" w:hAnsi="Museo 300" w:cs="Arial"/>
          <w:color w:val="000000"/>
          <w:sz w:val="16"/>
          <w:szCs w:val="16"/>
        </w:rPr>
      </w:pPr>
    </w:p>
    <w:p w14:paraId="23363EF3" w14:textId="35118D74" w:rsidR="002D5C58" w:rsidRPr="002D5C58" w:rsidRDefault="002D5C58" w:rsidP="002D5C58">
      <w:pPr>
        <w:pStyle w:val="Prrafodelista"/>
        <w:numPr>
          <w:ilvl w:val="0"/>
          <w:numId w:val="8"/>
        </w:numPr>
        <w:suppressAutoHyphens w:val="0"/>
        <w:autoSpaceDN/>
        <w:spacing w:line="0" w:lineRule="atLeast"/>
        <w:ind w:left="1276" w:right="709" w:hanging="283"/>
        <w:jc w:val="both"/>
        <w:textAlignment w:val="auto"/>
        <w:rPr>
          <w:rFonts w:ascii="Museo 300" w:eastAsia="Museo Sans 300" w:hAnsi="Museo 300" w:cs="Museo Sans 300"/>
          <w:b/>
          <w:bCs/>
          <w:color w:val="000000"/>
          <w:sz w:val="16"/>
          <w:szCs w:val="16"/>
        </w:rPr>
      </w:pPr>
      <w:r w:rsidRPr="002D5C58">
        <w:rPr>
          <w:rFonts w:ascii="Museo 300" w:hAnsi="Museo 300" w:cs="Arial"/>
          <w:sz w:val="16"/>
          <w:szCs w:val="16"/>
        </w:rPr>
        <w:t xml:space="preserve">No obstante, con base en lo expuesto en el presente informe, se determina que es improcedente el cobro por el monto de </w:t>
      </w:r>
      <w:r w:rsidRPr="002D5C58">
        <w:rPr>
          <w:rFonts w:ascii="Museo 300" w:hAnsi="Museo 300" w:cs="Arial"/>
          <w:b/>
          <w:sz w:val="16"/>
          <w:szCs w:val="16"/>
        </w:rPr>
        <w:t>ciento sesenta y tres 75</w:t>
      </w:r>
      <w:r w:rsidRPr="002D5C58">
        <w:rPr>
          <w:rFonts w:ascii="Museo 300" w:hAnsi="Museo 300" w:cs="Arial"/>
          <w:b/>
          <w:bCs/>
          <w:sz w:val="16"/>
          <w:szCs w:val="16"/>
        </w:rPr>
        <w:t>/100 dólares de los Estados Unidos de América (USD 163.75), IVA incluido</w:t>
      </w:r>
      <w:r w:rsidRPr="002D5C58">
        <w:rPr>
          <w:rFonts w:ascii="Museo 300" w:hAnsi="Museo 300" w:cs="Arial"/>
          <w:sz w:val="16"/>
          <w:szCs w:val="16"/>
        </w:rPr>
        <w:t xml:space="preserve">, correspondiente a </w:t>
      </w:r>
      <w:r w:rsidRPr="002D5C58">
        <w:rPr>
          <w:rFonts w:ascii="Museo 300" w:hAnsi="Museo 300" w:cs="Arial"/>
          <w:b/>
          <w:sz w:val="16"/>
          <w:szCs w:val="16"/>
        </w:rPr>
        <w:t>710</w:t>
      </w:r>
      <w:r w:rsidRPr="002D5C58">
        <w:rPr>
          <w:rFonts w:ascii="Museo 300" w:hAnsi="Museo 300" w:cs="Arial"/>
          <w:b/>
          <w:bCs/>
          <w:sz w:val="16"/>
          <w:szCs w:val="16"/>
        </w:rPr>
        <w:t xml:space="preserve"> kWh</w:t>
      </w:r>
      <w:r w:rsidRPr="002D5C58">
        <w:rPr>
          <w:rFonts w:ascii="Museo 300" w:hAnsi="Museo 300" w:cs="Arial"/>
          <w:sz w:val="16"/>
          <w:szCs w:val="16"/>
        </w:rPr>
        <w:t>,</w:t>
      </w:r>
      <w:r w:rsidRPr="002D5C58">
        <w:rPr>
          <w:rFonts w:ascii="Museo 300" w:hAnsi="Museo 300" w:cs="Arial"/>
          <w:b/>
          <w:bCs/>
          <w:sz w:val="16"/>
          <w:szCs w:val="16"/>
        </w:rPr>
        <w:t xml:space="preserve"> </w:t>
      </w:r>
      <w:r w:rsidRPr="002D5C58">
        <w:rPr>
          <w:rFonts w:ascii="Museo 300" w:hAnsi="Museo 300" w:cs="Arial"/>
          <w:sz w:val="16"/>
          <w:szCs w:val="16"/>
        </w:rPr>
        <w:t xml:space="preserve">que la sociedad CAESS ha efectuado en concepto de </w:t>
      </w:r>
      <w:r w:rsidRPr="002D5C58">
        <w:rPr>
          <w:rFonts w:ascii="Museo 300" w:hAnsi="Museo 300" w:cs="Arial"/>
          <w:b/>
          <w:bCs/>
          <w:sz w:val="16"/>
          <w:szCs w:val="16"/>
        </w:rPr>
        <w:t>energía consumida y no facturada</w:t>
      </w:r>
      <w:r w:rsidRPr="002D5C58">
        <w:rPr>
          <w:rFonts w:ascii="Museo 300" w:hAnsi="Museo 300" w:cs="Arial"/>
          <w:sz w:val="16"/>
          <w:szCs w:val="16"/>
        </w:rPr>
        <w:t xml:space="preserve"> en el suministro de energía eléctrica identificado con el </w:t>
      </w:r>
      <w:r w:rsidRPr="002D5C58">
        <w:rPr>
          <w:rFonts w:ascii="Museo 300" w:hAnsi="Museo 300" w:cs="Arial"/>
          <w:b/>
          <w:bCs/>
          <w:sz w:val="16"/>
          <w:szCs w:val="16"/>
        </w:rPr>
        <w:t xml:space="preserve">NIC </w:t>
      </w:r>
      <w:r w:rsidR="00EB110F">
        <w:rPr>
          <w:rFonts w:ascii="Museo 300" w:hAnsi="Museo 300" w:cs="Arial"/>
          <w:b/>
          <w:bCs/>
          <w:sz w:val="16"/>
          <w:szCs w:val="16"/>
        </w:rPr>
        <w:t>xxx</w:t>
      </w:r>
      <w:r w:rsidRPr="002D5C58">
        <w:rPr>
          <w:rFonts w:ascii="Museo 300" w:hAnsi="Museo 300" w:cs="Arial"/>
          <w:sz w:val="16"/>
          <w:szCs w:val="16"/>
        </w:rPr>
        <w:t>, a nombre del señor</w:t>
      </w:r>
      <w:r w:rsidR="003F18BF">
        <w:rPr>
          <w:rFonts w:ascii="Museo 300" w:hAnsi="Museo 300" w:cs="Arial"/>
          <w:sz w:val="16"/>
          <w:szCs w:val="16"/>
        </w:rPr>
        <w:t xml:space="preserve"> xxx</w:t>
      </w:r>
      <w:r w:rsidRPr="002D5C58">
        <w:rPr>
          <w:rFonts w:ascii="Museo 300" w:hAnsi="Museo 300" w:cs="Arial"/>
          <w:sz w:val="16"/>
          <w:szCs w:val="16"/>
        </w:rPr>
        <w:t>.</w:t>
      </w:r>
    </w:p>
    <w:p w14:paraId="7319C804" w14:textId="77777777" w:rsidR="002D5C58" w:rsidRPr="002D5C58" w:rsidRDefault="002D5C58" w:rsidP="002D5C58">
      <w:pPr>
        <w:pStyle w:val="Prrafodelista"/>
        <w:ind w:left="1276"/>
        <w:rPr>
          <w:rFonts w:ascii="Museo 300" w:eastAsia="Museo Sans 300" w:hAnsi="Museo 300" w:cs="Museo Sans 300"/>
          <w:b/>
          <w:bCs/>
          <w:color w:val="000000"/>
          <w:sz w:val="16"/>
          <w:szCs w:val="16"/>
        </w:rPr>
      </w:pPr>
    </w:p>
    <w:p w14:paraId="6135D05C" w14:textId="2E9805EF" w:rsidR="008F2DCF" w:rsidRPr="002D5C58" w:rsidRDefault="002D5C58" w:rsidP="002D5C58">
      <w:pPr>
        <w:pStyle w:val="Prrafodelista"/>
        <w:numPr>
          <w:ilvl w:val="0"/>
          <w:numId w:val="8"/>
        </w:numPr>
        <w:suppressAutoHyphens w:val="0"/>
        <w:autoSpaceDN/>
        <w:spacing w:line="0" w:lineRule="atLeast"/>
        <w:ind w:left="1276" w:right="709" w:hanging="283"/>
        <w:jc w:val="both"/>
        <w:textAlignment w:val="auto"/>
        <w:rPr>
          <w:rFonts w:ascii="Museo 300" w:hAnsi="Museo 300" w:cs="Arial"/>
          <w:sz w:val="16"/>
          <w:szCs w:val="16"/>
        </w:rPr>
      </w:pPr>
      <w:r w:rsidRPr="002D5C58">
        <w:rPr>
          <w:rFonts w:ascii="Museo 300" w:hAnsi="Museo 300" w:cs="Arial"/>
          <w:color w:val="000000"/>
          <w:sz w:val="16"/>
          <w:szCs w:val="16"/>
        </w:rPr>
        <w:t xml:space="preserve">De acuerdo con el recálculo que el CAU ha efectuado, la sociedad </w:t>
      </w:r>
      <w:r w:rsidRPr="002D5C58">
        <w:rPr>
          <w:rFonts w:ascii="Museo 300" w:hAnsi="Museo 300" w:cs="Arial"/>
          <w:sz w:val="16"/>
          <w:szCs w:val="16"/>
        </w:rPr>
        <w:t>CAESS</w:t>
      </w:r>
      <w:r w:rsidRPr="002D5C58">
        <w:rPr>
          <w:rFonts w:ascii="Museo 300" w:hAnsi="Museo 300" w:cs="Arial"/>
          <w:color w:val="000000"/>
          <w:sz w:val="16"/>
          <w:szCs w:val="16"/>
        </w:rPr>
        <w:t xml:space="preserve"> debe cobrar en concepto de energía consumida y no facturada el equivalente a </w:t>
      </w:r>
      <w:r w:rsidRPr="002D5C58">
        <w:rPr>
          <w:rFonts w:ascii="Museo 300" w:hAnsi="Museo 300" w:cs="Arial"/>
          <w:b/>
          <w:bCs/>
          <w:color w:val="000000"/>
          <w:sz w:val="16"/>
          <w:szCs w:val="16"/>
        </w:rPr>
        <w:t>187 kWh,</w:t>
      </w:r>
      <w:r w:rsidRPr="002D5C58">
        <w:rPr>
          <w:rFonts w:ascii="Museo 300" w:hAnsi="Museo 300" w:cs="Arial"/>
          <w:color w:val="000000"/>
          <w:sz w:val="16"/>
          <w:szCs w:val="16"/>
        </w:rPr>
        <w:t xml:space="preserve"> que corresponde a la cantidad de </w:t>
      </w:r>
      <w:r w:rsidRPr="002D5C58">
        <w:rPr>
          <w:rFonts w:ascii="Museo 300" w:hAnsi="Museo 300" w:cs="Arial"/>
          <w:b/>
          <w:bCs/>
          <w:sz w:val="16"/>
          <w:szCs w:val="16"/>
        </w:rPr>
        <w:t>cuarenta y uno 46/100 dólares d</w:t>
      </w:r>
      <w:r w:rsidRPr="002D5C58">
        <w:rPr>
          <w:rFonts w:ascii="Museo 300" w:hAnsi="Museo 300" w:cs="Arial"/>
          <w:b/>
          <w:bCs/>
          <w:color w:val="000000"/>
          <w:sz w:val="16"/>
          <w:szCs w:val="16"/>
        </w:rPr>
        <w:t>e los Estados Unidos de América (USD 41.46)</w:t>
      </w:r>
      <w:r w:rsidRPr="002D5C58">
        <w:rPr>
          <w:rFonts w:ascii="Museo 300" w:hAnsi="Museo 300" w:cs="Arial"/>
          <w:color w:val="000000"/>
          <w:sz w:val="16"/>
          <w:szCs w:val="16"/>
        </w:rPr>
        <w:t xml:space="preserve"> </w:t>
      </w:r>
      <w:r w:rsidRPr="002D5C58">
        <w:rPr>
          <w:rFonts w:ascii="Museo 300" w:hAnsi="Museo 300" w:cs="Arial"/>
          <w:b/>
          <w:bCs/>
          <w:sz w:val="16"/>
          <w:szCs w:val="16"/>
        </w:rPr>
        <w:t xml:space="preserve">IVA incluido, más los respectivos intereses </w:t>
      </w:r>
      <w:r w:rsidRPr="002D5C58">
        <w:rPr>
          <w:rFonts w:ascii="Museo 300" w:hAnsi="Museo 300" w:cs="Arial"/>
          <w:sz w:val="16"/>
          <w:szCs w:val="16"/>
        </w:rPr>
        <w:t xml:space="preserve">de conformidad con el artículo 36 de los Términos y Condiciones Generales al Consumidor Final, del Pliego Tarifario aplicable para el </w:t>
      </w:r>
      <w:r w:rsidR="00C60B66">
        <w:rPr>
          <w:rFonts w:ascii="Museo 300" w:hAnsi="Museo 300" w:cs="Arial"/>
          <w:sz w:val="16"/>
          <w:szCs w:val="16"/>
        </w:rPr>
        <w:t>año 2023</w:t>
      </w:r>
      <w:r w:rsidRPr="002D5C58">
        <w:rPr>
          <w:rFonts w:ascii="Museo 300" w:hAnsi="Museo 300" w:cs="Arial"/>
          <w:sz w:val="16"/>
          <w:szCs w:val="16"/>
        </w:rPr>
        <w:t>.</w:t>
      </w:r>
      <w:r>
        <w:rPr>
          <w:rFonts w:ascii="Museo 300" w:hAnsi="Museo 300" w:cs="Arial"/>
          <w:sz w:val="16"/>
          <w:szCs w:val="16"/>
        </w:rPr>
        <w:t xml:space="preserve"> </w:t>
      </w:r>
      <w:r w:rsidR="00FC1DAE" w:rsidRPr="002D5C58">
        <w:rPr>
          <w:rFonts w:ascii="Museo 300" w:eastAsia="Arial" w:hAnsi="Museo 300"/>
          <w:color w:val="000000" w:themeColor="text1"/>
          <w:sz w:val="16"/>
          <w:szCs w:val="16"/>
        </w:rPr>
        <w:t>[</w:t>
      </w:r>
      <w:r w:rsidR="00562498" w:rsidRPr="002D5C58">
        <w:rPr>
          <w:rFonts w:ascii="Museo 300" w:eastAsia="Arial" w:hAnsi="Museo 300"/>
          <w:color w:val="000000" w:themeColor="text1"/>
          <w:sz w:val="16"/>
          <w:szCs w:val="16"/>
        </w:rPr>
        <w:t>…]</w:t>
      </w:r>
    </w:p>
    <w:p w14:paraId="23B8541F" w14:textId="77777777" w:rsidR="00004422" w:rsidRPr="00004422" w:rsidRDefault="00004422"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25F068AC"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0F3A71">
        <w:rPr>
          <w:rFonts w:ascii="Museo Sans 300" w:hAnsi="Museo Sans 300" w:cs="Segoe UI"/>
          <w:sz w:val="20"/>
          <w:szCs w:val="20"/>
        </w:rPr>
        <w:t>E-0276</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907690">
        <w:rPr>
          <w:rFonts w:ascii="Museo Sans 300" w:hAnsi="Museo Sans 300" w:cs="Segoe UI"/>
          <w:sz w:val="20"/>
          <w:szCs w:val="20"/>
        </w:rPr>
        <w:t>IT-0149</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D92C14F" w14:textId="76203E41" w:rsidR="00833BEF" w:rsidRDefault="00833BEF" w:rsidP="00833BEF">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lastRenderedPageBreak/>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2D5C58">
        <w:rPr>
          <w:rFonts w:ascii="Museo Sans 300" w:hAnsi="Museo Sans 300" w:cs="Segoe UI"/>
          <w:sz w:val="20"/>
          <w:szCs w:val="20"/>
        </w:rPr>
        <w:t>s partes el día dos de juni</w:t>
      </w:r>
      <w:r>
        <w:rPr>
          <w:rFonts w:ascii="Museo Sans 300" w:hAnsi="Museo Sans 300" w:cs="Segoe UI"/>
          <w:sz w:val="20"/>
          <w:szCs w:val="20"/>
        </w:rPr>
        <w:t>o del presente año,</w:t>
      </w:r>
      <w:r w:rsidRPr="00B2216A">
        <w:rPr>
          <w:rFonts w:ascii="Museo Sans 300" w:hAnsi="Museo Sans 300" w:cs="Segoe UI"/>
          <w:sz w:val="20"/>
          <w:szCs w:val="20"/>
        </w:rPr>
        <w:t xml:space="preserve"> por lo que el plazo finalizó</w:t>
      </w:r>
      <w:r w:rsidR="002D5C58">
        <w:rPr>
          <w:rFonts w:ascii="Museo Sans 300" w:hAnsi="Museo Sans 300" w:cs="Segoe UI"/>
          <w:sz w:val="20"/>
          <w:szCs w:val="20"/>
        </w:rPr>
        <w:t xml:space="preserve"> el día quince del mismo mes y</w:t>
      </w:r>
      <w:r>
        <w:rPr>
          <w:rFonts w:ascii="Museo Sans 300" w:hAnsi="Museo Sans 300" w:cs="Segoe UI"/>
          <w:sz w:val="20"/>
          <w:szCs w:val="20"/>
        </w:rPr>
        <w:t xml:space="preserve"> año.</w:t>
      </w:r>
    </w:p>
    <w:p w14:paraId="6B610F53" w14:textId="77777777" w:rsidR="003675AD" w:rsidRDefault="003675AD" w:rsidP="00292BFC">
      <w:pPr>
        <w:tabs>
          <w:tab w:val="left" w:pos="426"/>
        </w:tabs>
        <w:spacing w:after="0" w:line="240" w:lineRule="auto"/>
        <w:ind w:left="426"/>
        <w:jc w:val="both"/>
        <w:rPr>
          <w:rFonts w:ascii="Museo Sans 300" w:hAnsi="Museo Sans 300" w:cs="Segoe UI"/>
          <w:sz w:val="20"/>
          <w:szCs w:val="20"/>
        </w:rPr>
      </w:pPr>
    </w:p>
    <w:p w14:paraId="023A8AE8" w14:textId="77777777" w:rsidR="009711C3" w:rsidRPr="009711C3" w:rsidRDefault="009711C3" w:rsidP="009711C3">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9711C3">
        <w:rPr>
          <w:rFonts w:ascii="Museo Sans 300" w:eastAsia="Times New Roman" w:hAnsi="Museo Sans 300" w:cs="Times New Roman"/>
          <w:sz w:val="20"/>
          <w:szCs w:val="20"/>
          <w:lang w:val="es-ES" w:eastAsia="es-ES"/>
        </w:rPr>
        <w:t>Según consta en la base de datos de esta Superintendencia, los intervinientes no hicieron uso de su derecho de defensa.</w:t>
      </w:r>
    </w:p>
    <w:p w14:paraId="01A5F764" w14:textId="77777777" w:rsidR="00874FF5" w:rsidRDefault="00874FF5" w:rsidP="000D6755">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AC6201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DCAC975" w14:textId="77777777" w:rsidR="00807BEE" w:rsidRDefault="00807BE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A686DEC"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34DE75A" w14:textId="77777777" w:rsidR="004F5FBF" w:rsidRDefault="004F5FBF" w:rsidP="003573EB">
      <w:pPr>
        <w:autoSpaceDE w:val="0"/>
        <w:spacing w:after="0" w:line="240" w:lineRule="auto"/>
        <w:ind w:left="426"/>
        <w:jc w:val="both"/>
        <w:rPr>
          <w:rFonts w:ascii="Museo Sans 300" w:hAnsi="Museo Sans 300" w:cs="Times New Roman"/>
          <w:sz w:val="20"/>
          <w:szCs w:val="20"/>
          <w:lang w:eastAsia="es-SV"/>
        </w:rPr>
      </w:pPr>
    </w:p>
    <w:p w14:paraId="10DEE42C" w14:textId="3BAB5C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0B66">
        <w:rPr>
          <w:rFonts w:ascii="Museo Sans 500" w:eastAsia="Calibri" w:hAnsi="Museo Sans 500"/>
          <w:b/>
          <w:sz w:val="20"/>
          <w:szCs w:val="20"/>
          <w:lang w:val="es-SV" w:eastAsia="es-SV"/>
        </w:rPr>
        <w:t>año 2023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AE7AA1" w14:textId="0AF45D0A" w:rsidR="00212368" w:rsidRDefault="0021236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27CD3016"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65EA6499" w14:textId="7222E5C9"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8BBC32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FCDE4B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B110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0EB9546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907690">
        <w:rPr>
          <w:rFonts w:ascii="Museo Sans 300" w:hAnsi="Museo Sans 300" w:cs="Times New Roman"/>
          <w:sz w:val="20"/>
          <w:szCs w:val="20"/>
        </w:rPr>
        <w:t>IT-0149</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91BCDFE" w14:textId="77777777" w:rsidR="00C60B66" w:rsidRDefault="00C34300" w:rsidP="00C60B6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60B66" w:rsidRPr="00907690">
        <w:rPr>
          <w:rFonts w:ascii="Museo 300" w:hAnsi="Museo 300"/>
          <w:sz w:val="16"/>
          <w:szCs w:val="16"/>
          <w:lang w:val="es-ES"/>
        </w:rPr>
        <w:t>Conforme 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la conexión directa de la línea de carga de fase en la bornera de alimentación de fase del equipo de medición. Condición que, según criterio de la empresa distribuidora, provocó que el equipo de medición no registrara el consumo total demandado en el inmueble</w:t>
      </w:r>
      <w:r w:rsidR="00390973">
        <w:rPr>
          <w:rFonts w:ascii="Museo 300" w:hAnsi="Museo 300"/>
          <w:sz w:val="16"/>
          <w:szCs w:val="16"/>
        </w:rPr>
        <w:t xml:space="preserve"> (…)</w:t>
      </w:r>
    </w:p>
    <w:p w14:paraId="52A0747A" w14:textId="3B8504F4" w:rsidR="00C60B66" w:rsidRPr="00C60B66" w:rsidRDefault="00C60B66" w:rsidP="00C60B66">
      <w:pPr>
        <w:tabs>
          <w:tab w:val="left" w:pos="993"/>
          <w:tab w:val="left" w:pos="9072"/>
        </w:tabs>
        <w:spacing w:line="240" w:lineRule="auto"/>
        <w:ind w:left="993" w:right="709"/>
        <w:jc w:val="both"/>
        <w:rPr>
          <w:rFonts w:ascii="Museo 300" w:hAnsi="Museo 300"/>
          <w:sz w:val="16"/>
          <w:szCs w:val="16"/>
          <w:lang w:val="es-419"/>
        </w:rPr>
      </w:pPr>
      <w:r w:rsidRPr="00907690">
        <w:rPr>
          <w:rFonts w:ascii="Museo 300" w:eastAsia="SimSun" w:hAnsi="Museo 300"/>
          <w:iCs/>
          <w:color w:val="000000" w:themeColor="text1"/>
          <w:spacing w:val="-5"/>
          <w:sz w:val="16"/>
          <w:szCs w:val="16"/>
          <w:lang w:val="es-ES"/>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907690">
        <w:rPr>
          <w:rFonts w:ascii="Museo 300" w:eastAsia="SimSun" w:hAnsi="Museo 300"/>
          <w:iCs/>
          <w:color w:val="000000" w:themeColor="text1"/>
          <w:spacing w:val="-5"/>
          <w:sz w:val="16"/>
          <w:szCs w:val="16"/>
          <w:lang w:val="es-ES"/>
        </w:rPr>
        <w:t>n.°</w:t>
      </w:r>
      <w:proofErr w:type="spellEnd"/>
      <w:r w:rsidRPr="00907690">
        <w:rPr>
          <w:rFonts w:ascii="Museo 300" w:eastAsia="SimSun" w:hAnsi="Museo 300"/>
          <w:iCs/>
          <w:color w:val="000000" w:themeColor="text1"/>
          <w:spacing w:val="-5"/>
          <w:sz w:val="16"/>
          <w:szCs w:val="16"/>
          <w:lang w:val="es-ES"/>
        </w:rPr>
        <w:t xml:space="preserve"> 3  y 4 se observa que en el equipo de medición se desconectó el conductor de carga de la fase para conectarlo en la línea de fase de la acometida del suministro eléctrico, condición que impidió que dicho equipo de medición registrara la energía demandada en el suministro. Asimismo, se observa que existe un flujo de corriente en la línea conectada en la fase A de la acometida del suministro. </w:t>
      </w:r>
    </w:p>
    <w:p w14:paraId="4DC82805" w14:textId="4BDC466E" w:rsidR="00C34300" w:rsidRPr="00E37C06" w:rsidRDefault="00C60B66" w:rsidP="00C60B66">
      <w:pPr>
        <w:tabs>
          <w:tab w:val="left" w:pos="993"/>
          <w:tab w:val="left" w:pos="9072"/>
        </w:tabs>
        <w:spacing w:line="240" w:lineRule="auto"/>
        <w:ind w:left="993" w:right="709"/>
        <w:jc w:val="both"/>
        <w:rPr>
          <w:rFonts w:ascii="Museo 300" w:eastAsia="SimSun" w:hAnsi="Museo 300"/>
          <w:spacing w:val="-5"/>
          <w:sz w:val="16"/>
          <w:szCs w:val="16"/>
        </w:rPr>
      </w:pPr>
      <w:r w:rsidRPr="00907690">
        <w:rPr>
          <w:rFonts w:ascii="Museo 300" w:eastAsia="SimSun" w:hAnsi="Museo 300"/>
          <w:iCs/>
          <w:color w:val="000000" w:themeColor="text1"/>
          <w:spacing w:val="-5"/>
          <w:sz w:val="16"/>
          <w:szCs w:val="16"/>
          <w:lang w:val="es-ES"/>
        </w:rPr>
        <w:t xml:space="preserve">Por tanto, con base en las pruebas analizadas, se establece que la sociedad CAESS cuenta con la evidencia necesaria la cual permite determinar que en el suministro en referencia existió una condición irregular relacionada con la conexión directa del conductor de fase del lado de carga al conductor de  fase de la acometida del suministro eléctrico, condición que afectó el registro correcto del consumo de energía eléctrica en el suministro, la cual se evidencia mediante las fotografías N.° 3 y 4; así como en el aumento de los consumos registrados, luego de la corrección de la condición irregular, detallados en la gráfica </w:t>
      </w:r>
      <w:proofErr w:type="spellStart"/>
      <w:r w:rsidRPr="00907690">
        <w:rPr>
          <w:rFonts w:ascii="Museo 300" w:eastAsia="SimSun" w:hAnsi="Museo 300"/>
          <w:iCs/>
          <w:color w:val="000000" w:themeColor="text1"/>
          <w:spacing w:val="-5"/>
          <w:sz w:val="16"/>
          <w:szCs w:val="16"/>
          <w:lang w:val="es-ES"/>
        </w:rPr>
        <w:t>n.°</w:t>
      </w:r>
      <w:proofErr w:type="spellEnd"/>
      <w:r w:rsidRPr="00907690">
        <w:rPr>
          <w:rFonts w:ascii="Museo 300" w:eastAsia="SimSun" w:hAnsi="Museo 300"/>
          <w:iCs/>
          <w:color w:val="000000" w:themeColor="text1"/>
          <w:spacing w:val="-5"/>
          <w:sz w:val="16"/>
          <w:szCs w:val="16"/>
          <w:lang w:val="es-ES"/>
        </w:rPr>
        <w:t xml:space="preserve"> 1;</w:t>
      </w:r>
      <w:r w:rsidRPr="00907690">
        <w:rPr>
          <w:rFonts w:ascii="Cambria Math" w:eastAsia="SimSun" w:hAnsi="Cambria Math" w:cs="Cambria Math"/>
          <w:iCs/>
          <w:color w:val="000000" w:themeColor="text1"/>
          <w:spacing w:val="-5"/>
          <w:sz w:val="16"/>
          <w:szCs w:val="16"/>
          <w:lang w:val="es-ES"/>
        </w:rPr>
        <w:t> </w:t>
      </w:r>
      <w:r w:rsidRPr="00907690">
        <w:rPr>
          <w:rFonts w:ascii="Museo 300" w:eastAsia="SimSun" w:hAnsi="Museo 300"/>
          <w:iCs/>
          <w:color w:val="000000" w:themeColor="text1"/>
          <w:spacing w:val="-5"/>
          <w:sz w:val="16"/>
          <w:szCs w:val="16"/>
          <w:lang w:val="es-ES"/>
        </w:rPr>
        <w:t>condición que afectó el registro correcto del consumo de energía eléctrica en el suministro.  </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0305E223" w14:textId="38946CBA" w:rsidR="00E37C06" w:rsidRDefault="00E37C06" w:rsidP="00E37C06">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125B93F2" w14:textId="77777777" w:rsidR="00E37C06" w:rsidRPr="00FE11DB" w:rsidRDefault="00E37C06" w:rsidP="00E37C06">
      <w:pPr>
        <w:spacing w:after="0" w:line="240" w:lineRule="auto"/>
        <w:ind w:left="420"/>
        <w:jc w:val="both"/>
        <w:rPr>
          <w:rFonts w:ascii="Museo Sans 300" w:hAnsi="Museo Sans 300"/>
          <w:sz w:val="20"/>
          <w:szCs w:val="20"/>
        </w:rPr>
      </w:pPr>
    </w:p>
    <w:p w14:paraId="06DD2F2A" w14:textId="611FA74D" w:rsidR="003A75ED" w:rsidRPr="00F63E0F" w:rsidRDefault="00E37C06" w:rsidP="003A75ED">
      <w:pPr>
        <w:tabs>
          <w:tab w:val="left" w:pos="993"/>
          <w:tab w:val="left" w:pos="9072"/>
        </w:tabs>
        <w:spacing w:line="240" w:lineRule="auto"/>
        <w:ind w:left="993" w:right="709"/>
        <w:jc w:val="both"/>
        <w:rPr>
          <w:rFonts w:ascii="Museo 300" w:hAnsi="Museo 300"/>
          <w:sz w:val="16"/>
          <w:szCs w:val="16"/>
          <w:lang w:val="es-ES"/>
        </w:rPr>
      </w:pPr>
      <w:r w:rsidRPr="00FE11DB">
        <w:rPr>
          <w:rFonts w:ascii="Museo 300" w:hAnsi="Museo 300"/>
          <w:sz w:val="16"/>
          <w:szCs w:val="16"/>
        </w:rPr>
        <w:t>(…)</w:t>
      </w:r>
      <w:r w:rsidR="00807BEE">
        <w:rPr>
          <w:rFonts w:ascii="Museo 300" w:hAnsi="Museo 300"/>
          <w:sz w:val="16"/>
          <w:szCs w:val="16"/>
        </w:rPr>
        <w:t xml:space="preserve"> </w:t>
      </w:r>
      <w:r w:rsidR="003A75ED" w:rsidRPr="00F63E0F">
        <w:rPr>
          <w:rFonts w:ascii="Museo 300" w:hAnsi="Museo 300"/>
          <w:sz w:val="16"/>
          <w:szCs w:val="16"/>
          <w:lang w:val="es-ES"/>
        </w:rPr>
        <w:t xml:space="preserve">En relación con los argumentos presentados por la señora </w:t>
      </w:r>
      <w:r w:rsidR="003F18BF">
        <w:rPr>
          <w:rFonts w:ascii="Museo 300" w:hAnsi="Museo 300"/>
          <w:sz w:val="16"/>
          <w:szCs w:val="16"/>
          <w:lang w:val="es-ES"/>
        </w:rPr>
        <w:t>xxx</w:t>
      </w:r>
      <w:r w:rsidR="003A75ED" w:rsidRPr="00F63E0F">
        <w:rPr>
          <w:rFonts w:ascii="Museo 300" w:hAnsi="Museo 300"/>
          <w:sz w:val="16"/>
          <w:szCs w:val="16"/>
          <w:lang w:val="es-ES"/>
        </w:rPr>
        <w:t>, se establece que la empresa distribuidora ha presentado evidencia mediante la cual ha demostrado que en el suministro existió una condición irregular, la cual no permitía que el equipo de medición registrara la carga total de la vivienda. Aclarándose, que el cobro efectuado por la sociedad CAESS no corresponde a una multa, sino a la recuperación de la energía consumida pero que no le fue facturada a la usuaria final por la condición irregular encontrada.</w:t>
      </w:r>
    </w:p>
    <w:p w14:paraId="651D2216" w14:textId="6E6713D4" w:rsidR="00807BEE" w:rsidRPr="00DC36E2" w:rsidRDefault="003A75ED" w:rsidP="003A75ED">
      <w:pPr>
        <w:tabs>
          <w:tab w:val="left" w:pos="993"/>
          <w:tab w:val="left" w:pos="9072"/>
        </w:tabs>
        <w:spacing w:line="240" w:lineRule="auto"/>
        <w:ind w:left="993" w:right="709"/>
        <w:jc w:val="both"/>
        <w:rPr>
          <w:rFonts w:ascii="Museo 300" w:hAnsi="Museo 300"/>
          <w:sz w:val="16"/>
          <w:szCs w:val="16"/>
        </w:rPr>
      </w:pPr>
      <w:r w:rsidRPr="00F63E0F">
        <w:rPr>
          <w:rFonts w:ascii="Museo 300" w:hAnsi="Museo 300"/>
          <w:sz w:val="16"/>
          <w:szCs w:val="16"/>
          <w:lang w:val="es-ES"/>
        </w:rPr>
        <w:t xml:space="preserve">Sobre la suspensión manifestada por la usuaria, se verificó que en efecto existió una suspensión del servicio realizada en fecha 15 de noviembre del 2022; también, una reconexión ejecutada en fecha 16 de noviembre del 2022. No obstante, lo anterior y con base a lo investigado no se puede deducir que la empresa distribuidora </w:t>
      </w:r>
      <w:r w:rsidRPr="00F63E0F">
        <w:rPr>
          <w:rFonts w:ascii="Museo 300" w:hAnsi="Museo 300"/>
          <w:sz w:val="16"/>
          <w:szCs w:val="16"/>
          <w:lang w:val="es-ES"/>
        </w:rPr>
        <w:lastRenderedPageBreak/>
        <w:t>haya dejado mal instalada la línea cuando realizó la reconexión del suministro; por lo tanto, dichos argumentos no son procedentes.</w:t>
      </w:r>
      <w:r w:rsidR="00807BEE" w:rsidRPr="00DC36E2">
        <w:rPr>
          <w:rFonts w:ascii="Museo 300" w:hAnsi="Museo 300"/>
          <w:sz w:val="16"/>
          <w:szCs w:val="16"/>
        </w:rPr>
        <w:t xml:space="preserve"> </w:t>
      </w:r>
      <w:r w:rsidR="00807BEE" w:rsidRPr="00DC36E2">
        <w:rPr>
          <w:rFonts w:ascii="Museo 300" w:hAnsi="Museo 300"/>
          <w:sz w:val="16"/>
          <w:szCs w:val="16"/>
          <w:lang w:val="es-419"/>
        </w:rPr>
        <w:t>(…)</w:t>
      </w:r>
    </w:p>
    <w:p w14:paraId="65BC3A39" w14:textId="09A20A84" w:rsidR="003675AD" w:rsidRPr="003675AD" w:rsidRDefault="008A3C9B" w:rsidP="003675AD">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907690">
        <w:rPr>
          <w:rFonts w:ascii="Museo Sans 300" w:eastAsia="Times New Roman" w:hAnsi="Museo Sans 300" w:cs="Segoe UI"/>
          <w:sz w:val="20"/>
          <w:szCs w:val="20"/>
          <w:lang w:val="es-ES" w:eastAsia="es-ES"/>
        </w:rPr>
        <w:t>IT-0149</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3675AD">
        <w:rPr>
          <w:rFonts w:ascii="Museo Sans 300" w:eastAsia="Times New Roman" w:hAnsi="Museo Sans 300" w:cs="Segoe UI"/>
          <w:sz w:val="20"/>
          <w:szCs w:val="20"/>
          <w:lang w:val="es-ES" w:eastAsia="es-ES"/>
        </w:rPr>
        <w:t xml:space="preserve"> </w:t>
      </w:r>
      <w:r w:rsidR="003675AD" w:rsidRPr="004F78CE">
        <w:rPr>
          <w:rFonts w:ascii="Museo Sans 300" w:hAnsi="Museo Sans 300" w:cs="Segoe UI"/>
          <w:sz w:val="20"/>
          <w:szCs w:val="20"/>
          <w:lang w:eastAsia="es-MX"/>
        </w:rPr>
        <w:t>en</w:t>
      </w:r>
      <w:r w:rsidR="003675AD" w:rsidRPr="00C24FB1">
        <w:rPr>
          <w:rFonts w:ascii="Museo Sans 300" w:hAnsi="Museo Sans 300" w:cs="Segoe UI"/>
          <w:color w:val="000000"/>
          <w:sz w:val="20"/>
          <w:szCs w:val="20"/>
          <w:shd w:val="clear" w:color="auto" w:fill="FFFFFF"/>
          <w:lang w:val="es-ES"/>
        </w:rPr>
        <w:t xml:space="preserve"> </w:t>
      </w:r>
      <w:r w:rsidR="003675AD">
        <w:rPr>
          <w:rFonts w:ascii="Museo Sans 300" w:hAnsi="Museo Sans 300" w:cs="Segoe UI"/>
          <w:color w:val="000000"/>
          <w:sz w:val="20"/>
          <w:szCs w:val="20"/>
          <w:shd w:val="clear" w:color="auto" w:fill="FFFFFF"/>
          <w:lang w:val="es-ES"/>
        </w:rPr>
        <w:t>una línea directa conectada en</w:t>
      </w:r>
      <w:r w:rsidR="003675AD">
        <w:rPr>
          <w:rStyle w:val="normaltextrun"/>
          <w:rFonts w:ascii="Museo Sans 300" w:hAnsi="Museo Sans 300"/>
          <w:color w:val="000000"/>
          <w:sz w:val="20"/>
          <w:szCs w:val="20"/>
          <w:shd w:val="clear" w:color="auto" w:fill="FFFFFF"/>
          <w:lang w:val="es-ES"/>
        </w:rPr>
        <w:t xml:space="preserve"> la acometida del servicio eléctrico,</w:t>
      </w:r>
      <w:r w:rsidR="003675AD"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 la energía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eléctrica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demandada en el inmueble.</w:t>
      </w:r>
      <w:r w:rsidR="003675AD">
        <w:rPr>
          <w:rFonts w:ascii="Museo Sans 300" w:hAnsi="Museo Sans 300" w:cs="Segoe UI"/>
          <w:color w:val="000000"/>
          <w:sz w:val="20"/>
          <w:szCs w:val="20"/>
          <w:shd w:val="clear" w:color="auto" w:fill="FFFFFF"/>
        </w:rPr>
        <w:t xml:space="preserve"> </w:t>
      </w:r>
    </w:p>
    <w:p w14:paraId="779AA21D" w14:textId="77777777" w:rsidR="003675AD" w:rsidRPr="003675AD" w:rsidRDefault="003675AD" w:rsidP="007B65E0">
      <w:pPr>
        <w:tabs>
          <w:tab w:val="left" w:pos="426"/>
        </w:tabs>
        <w:spacing w:after="0" w:line="240" w:lineRule="auto"/>
        <w:ind w:left="426"/>
        <w:jc w:val="both"/>
        <w:rPr>
          <w:rFonts w:ascii="Museo Sans 300" w:eastAsia="Times New Roman" w:hAnsi="Museo Sans 300" w:cs="Segoe UI"/>
          <w:sz w:val="20"/>
          <w:szCs w:val="20"/>
          <w:lang w:eastAsia="es-ES"/>
        </w:rPr>
      </w:pPr>
    </w:p>
    <w:p w14:paraId="5C452580" w14:textId="036C714D"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00C60B66">
        <w:rPr>
          <w:rFonts w:ascii="Museo Sans 300" w:eastAsia="Times New Roman" w:hAnsi="Museo Sans 300" w:cs="Segoe UI"/>
          <w:sz w:val="20"/>
          <w:szCs w:val="20"/>
          <w:lang w:val="es-ES" w:eastAsia="es-ES"/>
        </w:rPr>
        <w:t>año 2023</w:t>
      </w:r>
      <w:r w:rsidRPr="007B65E0">
        <w:rPr>
          <w:rFonts w:ascii="Museo Sans 300" w:eastAsia="Times New Roman" w:hAnsi="Museo Sans 300" w:cs="Segoe UI"/>
          <w:sz w:val="20"/>
          <w:szCs w:val="20"/>
          <w:lang w:val="es-ES" w:eastAsia="es-ES"/>
        </w:rPr>
        <w:t xml:space="preserve"> y </w:t>
      </w:r>
      <w:bookmarkStart w:id="5"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B2D720A" w14:textId="762BE3B8" w:rsidR="006F6AFD" w:rsidRDefault="006F6AFD"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de promedio mensual de </w:t>
      </w:r>
      <w:r w:rsidR="00807BEE">
        <w:rPr>
          <w:rStyle w:val="normaltextrun"/>
          <w:rFonts w:ascii="Museo Sans 300" w:hAnsi="Museo Sans 300"/>
          <w:color w:val="000000"/>
          <w:sz w:val="20"/>
          <w:szCs w:val="20"/>
          <w:shd w:val="clear" w:color="auto" w:fill="FFFFFF"/>
        </w:rPr>
        <w:t>7</w:t>
      </w:r>
      <w:r w:rsidR="003A75ED">
        <w:rPr>
          <w:rStyle w:val="normaltextrun"/>
          <w:rFonts w:ascii="Museo Sans 300" w:hAnsi="Museo Sans 300"/>
          <w:color w:val="000000"/>
          <w:sz w:val="20"/>
          <w:szCs w:val="20"/>
          <w:shd w:val="clear" w:color="auto" w:fill="FFFFFF"/>
        </w:rPr>
        <w:t>10</w:t>
      </w:r>
      <w:r>
        <w:rPr>
          <w:rStyle w:val="normaltextrun"/>
          <w:rFonts w:ascii="Museo Sans 300" w:hAnsi="Museo Sans 300"/>
          <w:color w:val="000000"/>
          <w:sz w:val="20"/>
          <w:szCs w:val="20"/>
          <w:shd w:val="clear" w:color="auto" w:fill="FFFFFF"/>
        </w:rPr>
        <w:t xml:space="preserve"> kWh, por las razones siguientes:</w:t>
      </w:r>
    </w:p>
    <w:p w14:paraId="497CEACF" w14:textId="77777777" w:rsidR="006F6AFD" w:rsidRDefault="006F6AFD"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C835E25" w14:textId="56FE3697" w:rsidR="00057542" w:rsidRDefault="003A75ED" w:rsidP="00057542">
      <w:pPr>
        <w:numPr>
          <w:ilvl w:val="0"/>
          <w:numId w:val="43"/>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Los </w:t>
      </w:r>
      <w:r w:rsidR="00057542">
        <w:rPr>
          <w:rStyle w:val="normaltextrun"/>
          <w:rFonts w:ascii="Museo Sans 300" w:hAnsi="Museo Sans 300"/>
          <w:color w:val="000000"/>
          <w:sz w:val="20"/>
          <w:szCs w:val="20"/>
          <w:shd w:val="clear" w:color="auto" w:fill="FFFFFF"/>
        </w:rPr>
        <w:t>equipos</w:t>
      </w:r>
      <w:r w:rsidR="00CF299F">
        <w:rPr>
          <w:rStyle w:val="normaltextrun"/>
          <w:rFonts w:ascii="Museo Sans 300" w:hAnsi="Museo Sans 300"/>
          <w:color w:val="000000"/>
          <w:sz w:val="20"/>
          <w:szCs w:val="20"/>
          <w:shd w:val="clear" w:color="auto" w:fill="FFFFFF"/>
        </w:rPr>
        <w:t xml:space="preserve"> eléctricos</w:t>
      </w:r>
      <w:r>
        <w:rPr>
          <w:rStyle w:val="normaltextrun"/>
          <w:rFonts w:ascii="Museo Sans 300" w:hAnsi="Museo Sans 300"/>
          <w:color w:val="000000"/>
          <w:sz w:val="20"/>
          <w:szCs w:val="20"/>
          <w:shd w:val="clear" w:color="auto" w:fill="FFFFFF"/>
        </w:rPr>
        <w:t xml:space="preserve"> detallados no corresponden con la potencia real de cada equipo</w:t>
      </w:r>
      <w:r w:rsidR="00CF299F">
        <w:rPr>
          <w:rStyle w:val="normaltextrun"/>
          <w:rFonts w:ascii="Museo Sans 300" w:hAnsi="Museo Sans 300"/>
          <w:color w:val="000000"/>
          <w:sz w:val="20"/>
          <w:szCs w:val="20"/>
          <w:shd w:val="clear" w:color="auto" w:fill="FFFFFF"/>
        </w:rPr>
        <w:t>, por lo que no se considera un valor representativo de la energía demandada en el suministro.</w:t>
      </w:r>
    </w:p>
    <w:p w14:paraId="68CC5A14" w14:textId="77777777" w:rsidR="00217C37" w:rsidRDefault="00217C37" w:rsidP="00217C37">
      <w:pPr>
        <w:autoSpaceDE w:val="0"/>
        <w:spacing w:after="0" w:line="240" w:lineRule="auto"/>
        <w:ind w:left="993"/>
        <w:jc w:val="both"/>
        <w:rPr>
          <w:rStyle w:val="normaltextrun"/>
          <w:rFonts w:ascii="Museo Sans 300" w:hAnsi="Museo Sans 300"/>
          <w:color w:val="000000"/>
          <w:sz w:val="20"/>
          <w:szCs w:val="20"/>
          <w:shd w:val="clear" w:color="auto" w:fill="FFFFFF"/>
        </w:rPr>
      </w:pPr>
    </w:p>
    <w:p w14:paraId="7FC88479" w14:textId="6DE54D59" w:rsidR="006F6AFD" w:rsidRPr="00EE3142" w:rsidRDefault="003A75ED" w:rsidP="006F6AFD">
      <w:pPr>
        <w:numPr>
          <w:ilvl w:val="0"/>
          <w:numId w:val="43"/>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Existen consumos reales recientes y correctos posteriores a la corrección de la condición irregular</w:t>
      </w:r>
      <w:r w:rsidR="006F6AFD">
        <w:rPr>
          <w:rStyle w:val="normaltextrun"/>
          <w:rFonts w:ascii="Museo Sans 300" w:hAnsi="Museo Sans 300"/>
          <w:color w:val="000000"/>
          <w:sz w:val="20"/>
          <w:szCs w:val="20"/>
          <w:shd w:val="clear" w:color="auto" w:fill="FFFFFF"/>
        </w:rPr>
        <w:t>.</w:t>
      </w:r>
    </w:p>
    <w:p w14:paraId="19827EBD" w14:textId="77777777" w:rsidR="00217C37" w:rsidRDefault="00217C37" w:rsidP="00057542">
      <w:pPr>
        <w:spacing w:after="0" w:line="240" w:lineRule="auto"/>
        <w:ind w:left="426"/>
        <w:jc w:val="both"/>
        <w:rPr>
          <w:rFonts w:ascii="Museo Sans 300" w:eastAsia="Arial" w:hAnsi="Museo Sans 300" w:cs="Times New Roman"/>
          <w:color w:val="000000"/>
          <w:sz w:val="20"/>
          <w:szCs w:val="20"/>
          <w:lang w:eastAsia="es-SV"/>
        </w:rPr>
      </w:pPr>
    </w:p>
    <w:p w14:paraId="0D7483A5" w14:textId="02A89C58" w:rsidR="00057542" w:rsidRDefault="00057542" w:rsidP="00057542">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4F965CEB" w14:textId="77777777" w:rsidR="003F18BF" w:rsidRPr="00694C28" w:rsidRDefault="003F18BF" w:rsidP="00057542">
      <w:pPr>
        <w:spacing w:after="0" w:line="240" w:lineRule="auto"/>
        <w:ind w:left="426"/>
        <w:jc w:val="both"/>
        <w:rPr>
          <w:rFonts w:ascii="Museo Sans 300" w:eastAsia="Arial" w:hAnsi="Museo Sans 300" w:cs="Times New Roman"/>
          <w:color w:val="000000"/>
          <w:sz w:val="20"/>
          <w:szCs w:val="20"/>
          <w:lang w:eastAsia="es-SV"/>
        </w:rPr>
      </w:pPr>
    </w:p>
    <w:p w14:paraId="56BF3DEF" w14:textId="1CE0FC9A" w:rsidR="00057542" w:rsidRPr="00694C28" w:rsidRDefault="00057542" w:rsidP="00057542">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w:t>
      </w:r>
      <w:r w:rsidR="003A75ED">
        <w:rPr>
          <w:rFonts w:ascii="Museo Sans 300" w:eastAsia="Times New Roman" w:hAnsi="Museo Sans 300" w:cs="Times New Roman"/>
          <w:sz w:val="20"/>
          <w:szCs w:val="20"/>
          <w:lang w:val="es-ES"/>
        </w:rPr>
        <w:t>marz</w:t>
      </w:r>
      <w:r w:rsidR="002135D9">
        <w:rPr>
          <w:rFonts w:ascii="Museo Sans 300" w:eastAsia="Times New Roman" w:hAnsi="Museo Sans 300" w:cs="Times New Roman"/>
          <w:sz w:val="20"/>
          <w:szCs w:val="20"/>
          <w:lang w:val="es-ES"/>
        </w:rPr>
        <w:t xml:space="preserve">o a </w:t>
      </w:r>
      <w:r w:rsidR="003A75ED">
        <w:rPr>
          <w:rFonts w:ascii="Museo Sans 300" w:eastAsia="Times New Roman" w:hAnsi="Museo Sans 300" w:cs="Times New Roman"/>
          <w:sz w:val="20"/>
          <w:szCs w:val="20"/>
          <w:lang w:val="es-ES"/>
        </w:rPr>
        <w:t>mayo</w:t>
      </w:r>
      <w:r w:rsidR="002135D9">
        <w:rPr>
          <w:rFonts w:ascii="Museo Sans 300" w:eastAsia="Times New Roman" w:hAnsi="Museo Sans 300" w:cs="Times New Roman"/>
          <w:sz w:val="20"/>
          <w:szCs w:val="20"/>
          <w:lang w:val="es-ES"/>
        </w:rPr>
        <w:t xml:space="preserve"> del presente año</w:t>
      </w:r>
      <w:r>
        <w:rPr>
          <w:rFonts w:ascii="Museo Sans 300" w:eastAsia="Times New Roman" w:hAnsi="Museo Sans 300" w:cs="Times New Roman"/>
          <w:sz w:val="20"/>
          <w:szCs w:val="20"/>
          <w:lang w:val="es-ES"/>
        </w:rPr>
        <w:t>.</w:t>
      </w:r>
    </w:p>
    <w:p w14:paraId="01B7CAE7" w14:textId="77777777" w:rsidR="00057542" w:rsidRPr="006D47A6" w:rsidRDefault="00057542" w:rsidP="00057542">
      <w:pPr>
        <w:autoSpaceDE w:val="0"/>
        <w:spacing w:after="0" w:line="240" w:lineRule="auto"/>
        <w:ind w:left="993"/>
        <w:jc w:val="both"/>
        <w:rPr>
          <w:rFonts w:ascii="Museo Sans 300" w:eastAsia="Times New Roman" w:hAnsi="Museo Sans 300" w:cs="Times New Roman"/>
          <w:sz w:val="20"/>
          <w:szCs w:val="20"/>
        </w:rPr>
      </w:pPr>
    </w:p>
    <w:p w14:paraId="5DD89AF4" w14:textId="77777777" w:rsidR="00DA7238" w:rsidRPr="00DA7238" w:rsidRDefault="00057542" w:rsidP="00DA7238">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807BEE">
        <w:rPr>
          <w:rFonts w:ascii="Museo Sans 300" w:eastAsia="Times New Roman" w:hAnsi="Museo Sans 300" w:cs="Times New Roman"/>
          <w:sz w:val="20"/>
          <w:szCs w:val="20"/>
          <w:lang w:val="es-ES"/>
        </w:rPr>
        <w:t>dieciséis</w:t>
      </w:r>
      <w:r>
        <w:rPr>
          <w:rFonts w:ascii="Museo Sans 300" w:eastAsia="Times New Roman" w:hAnsi="Museo Sans 300" w:cs="Times New Roman"/>
          <w:sz w:val="20"/>
          <w:szCs w:val="20"/>
          <w:lang w:val="es-ES"/>
        </w:rPr>
        <w:t xml:space="preserve"> de </w:t>
      </w:r>
      <w:r w:rsidR="003A75ED">
        <w:rPr>
          <w:rFonts w:ascii="Museo Sans 300" w:eastAsia="Times New Roman" w:hAnsi="Museo Sans 300" w:cs="Times New Roman"/>
          <w:sz w:val="20"/>
          <w:szCs w:val="20"/>
          <w:lang w:val="es-ES"/>
        </w:rPr>
        <w:t xml:space="preserve">noviembre de dos mil veintidós </w:t>
      </w:r>
      <w:r>
        <w:rPr>
          <w:rFonts w:ascii="Museo Sans 300" w:eastAsia="Times New Roman" w:hAnsi="Museo Sans 300" w:cs="Times New Roman"/>
          <w:sz w:val="20"/>
          <w:szCs w:val="20"/>
          <w:lang w:val="es-ES"/>
        </w:rPr>
        <w:t xml:space="preserve">al </w:t>
      </w:r>
      <w:r w:rsidR="003A75ED">
        <w:rPr>
          <w:rFonts w:ascii="Museo Sans 300" w:eastAsia="Times New Roman" w:hAnsi="Museo Sans 300" w:cs="Times New Roman"/>
          <w:sz w:val="20"/>
          <w:szCs w:val="20"/>
          <w:lang w:val="es-ES"/>
        </w:rPr>
        <w:t>veintiuno de enero de este año</w:t>
      </w:r>
      <w:r>
        <w:rPr>
          <w:rFonts w:ascii="Museo Sans 300" w:eastAsia="Times New Roman" w:hAnsi="Museo Sans 300" w:cs="Times New Roman"/>
          <w:sz w:val="20"/>
          <w:szCs w:val="20"/>
          <w:lang w:val="es-ES"/>
        </w:rPr>
        <w:t>.</w:t>
      </w:r>
    </w:p>
    <w:p w14:paraId="59BD7CEC" w14:textId="77777777" w:rsidR="00DA7238" w:rsidRDefault="00DA7238" w:rsidP="00DA7238">
      <w:pPr>
        <w:pStyle w:val="Prrafodelista"/>
        <w:rPr>
          <w:rFonts w:ascii="Museo Sans 300" w:hAnsi="Museo Sans 300"/>
          <w:sz w:val="20"/>
          <w:szCs w:val="20"/>
        </w:rPr>
      </w:pPr>
    </w:p>
    <w:p w14:paraId="36DC7348" w14:textId="11F03ED9" w:rsidR="00DA7238" w:rsidRPr="00DA7238" w:rsidRDefault="00DA7238" w:rsidP="00DA7238">
      <w:pPr>
        <w:autoSpaceDE w:val="0"/>
        <w:spacing w:after="0" w:line="240" w:lineRule="auto"/>
        <w:ind w:left="993"/>
        <w:jc w:val="both"/>
        <w:rPr>
          <w:rFonts w:ascii="Museo Sans 300" w:eastAsia="Times New Roman" w:hAnsi="Museo Sans 300" w:cs="Times New Roman"/>
          <w:sz w:val="20"/>
          <w:szCs w:val="20"/>
        </w:rPr>
      </w:pPr>
      <w:r w:rsidRPr="00DA7238">
        <w:rPr>
          <w:rFonts w:ascii="Museo Sans 300" w:hAnsi="Museo Sans 300"/>
          <w:sz w:val="20"/>
          <w:szCs w:val="20"/>
        </w:rPr>
        <w:t>Dicho período fue limitado a se</w:t>
      </w:r>
      <w:r>
        <w:rPr>
          <w:rFonts w:ascii="Museo Sans 300" w:hAnsi="Museo Sans 300"/>
          <w:sz w:val="20"/>
          <w:szCs w:val="20"/>
        </w:rPr>
        <w:t>s</w:t>
      </w:r>
      <w:r w:rsidRPr="00DA7238">
        <w:rPr>
          <w:rFonts w:ascii="Museo Sans 300" w:hAnsi="Museo Sans 300"/>
          <w:sz w:val="20"/>
          <w:szCs w:val="20"/>
        </w:rPr>
        <w:t xml:space="preserve">enta y seis días, debido a que la distribuidora </w:t>
      </w:r>
      <w:r w:rsidR="00066396" w:rsidRPr="00DA7238">
        <w:rPr>
          <w:rFonts w:ascii="Museo Sans 300" w:hAnsi="Museo Sans 300"/>
          <w:sz w:val="20"/>
          <w:szCs w:val="20"/>
        </w:rPr>
        <w:t xml:space="preserve">el día </w:t>
      </w:r>
      <w:r w:rsidR="00066396">
        <w:rPr>
          <w:rFonts w:ascii="Museo Sans 300" w:hAnsi="Museo Sans 300"/>
          <w:sz w:val="20"/>
          <w:szCs w:val="20"/>
          <w:lang w:val="es-ES"/>
        </w:rPr>
        <w:t>dieciséis de noviembre</w:t>
      </w:r>
      <w:r w:rsidR="00066396" w:rsidRPr="00DA7238">
        <w:rPr>
          <w:rFonts w:ascii="Museo Sans 300" w:hAnsi="Museo Sans 300"/>
          <w:sz w:val="20"/>
          <w:szCs w:val="20"/>
        </w:rPr>
        <w:t xml:space="preserve"> de dos mil veintidós </w:t>
      </w:r>
      <w:r w:rsidRPr="00DA7238">
        <w:rPr>
          <w:rFonts w:ascii="Museo Sans 300" w:hAnsi="Museo Sans 300"/>
          <w:sz w:val="20"/>
          <w:szCs w:val="20"/>
        </w:rPr>
        <w:t>realizó una a</w:t>
      </w:r>
      <w:r>
        <w:rPr>
          <w:rFonts w:ascii="Museo Sans 300" w:hAnsi="Museo Sans 300"/>
          <w:sz w:val="20"/>
          <w:szCs w:val="20"/>
        </w:rPr>
        <w:t xml:space="preserve">cción </w:t>
      </w:r>
      <w:r w:rsidRPr="00DA7238">
        <w:rPr>
          <w:rFonts w:ascii="Museo Sans 300" w:hAnsi="Museo Sans 300"/>
          <w:sz w:val="20"/>
          <w:szCs w:val="20"/>
        </w:rPr>
        <w:t>técnica</w:t>
      </w:r>
      <w:r>
        <w:rPr>
          <w:rFonts w:ascii="Museo Sans 300" w:hAnsi="Museo Sans 300"/>
          <w:sz w:val="20"/>
          <w:szCs w:val="20"/>
        </w:rPr>
        <w:t xml:space="preserve"> para reconectar </w:t>
      </w:r>
      <w:r w:rsidRPr="00DA7238">
        <w:rPr>
          <w:rFonts w:ascii="Museo Sans 300" w:hAnsi="Museo Sans 300"/>
          <w:sz w:val="20"/>
          <w:szCs w:val="20"/>
        </w:rPr>
        <w:t>el suministro y no reportó ninguna irregularidad que afectara el servicio eléctrico en el inmueble.</w:t>
      </w:r>
    </w:p>
    <w:p w14:paraId="3FDE2B1C" w14:textId="77777777" w:rsidR="00DA7238" w:rsidRDefault="00DA7238" w:rsidP="00DA7238">
      <w:pPr>
        <w:autoSpaceDE w:val="0"/>
        <w:spacing w:after="0" w:line="240" w:lineRule="auto"/>
        <w:ind w:left="993"/>
        <w:jc w:val="both"/>
        <w:rPr>
          <w:rFonts w:ascii="Museo Sans 300" w:eastAsia="Times New Roman" w:hAnsi="Museo Sans 300" w:cs="Times New Roman"/>
          <w:sz w:val="20"/>
          <w:szCs w:val="20"/>
        </w:rPr>
      </w:pPr>
    </w:p>
    <w:p w14:paraId="3543E3C5" w14:textId="5FD37630"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DA7238">
        <w:rPr>
          <w:rFonts w:ascii="Museo Sans 300" w:hAnsi="Museo Sans 300"/>
          <w:sz w:val="20"/>
          <w:szCs w:val="20"/>
        </w:rPr>
        <w:t>CUARENTA Y UNO 46/100 DÓLARES DE LOS ESTADOS UNIDOS DE AMÉRICA (USD 41.46)</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60B66">
        <w:rPr>
          <w:rFonts w:ascii="Museo Sans 300" w:hAnsi="Museo Sans 300"/>
          <w:sz w:val="20"/>
          <w:szCs w:val="20"/>
        </w:rPr>
        <w:t>año 2023</w:t>
      </w:r>
      <w:r w:rsidRPr="00AC7FFE">
        <w:rPr>
          <w:rFonts w:ascii="Museo Sans 300" w:hAnsi="Museo Sans 300"/>
          <w:sz w:val="20"/>
          <w:szCs w:val="20"/>
        </w:rPr>
        <w:t>.</w:t>
      </w:r>
    </w:p>
    <w:p w14:paraId="4AB46073" w14:textId="77777777" w:rsidR="00DA7238" w:rsidRDefault="00DA7238" w:rsidP="00BA4785">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41013871"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744F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5F1A00" w:rsidRPr="00B45E90">
        <w:rPr>
          <w:rFonts w:ascii="Museo Sans 300" w:eastAsia="Arial" w:hAnsi="Museo Sans 300" w:cs="Times New Roman"/>
          <w:color w:val="000000"/>
          <w:sz w:val="20"/>
          <w:szCs w:val="20"/>
          <w:lang w:eastAsia="es-SV"/>
        </w:rPr>
        <w:t xml:space="preserve"> usuari</w:t>
      </w:r>
      <w:r w:rsidR="00062275">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2C8C5E10"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0014AFB" w14:textId="77777777" w:rsidR="00062275" w:rsidRPr="00212368" w:rsidRDefault="00062275" w:rsidP="0006227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5352EEA" w14:textId="3E44D6EE" w:rsidR="00F15FF0" w:rsidRDefault="00F15FF0" w:rsidP="00807B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74714280" w14:textId="77777777" w:rsidR="00125172" w:rsidRPr="00125172" w:rsidRDefault="00125172" w:rsidP="00125172">
      <w:pPr>
        <w:pStyle w:val="Prrafodelista"/>
        <w:rPr>
          <w:rFonts w:ascii="Museo Sans 300" w:eastAsia="Museo Sans 300" w:hAnsi="Museo Sans 300" w:cs="Museo Sans 300"/>
          <w:sz w:val="20"/>
          <w:szCs w:val="20"/>
        </w:rPr>
      </w:pPr>
    </w:p>
    <w:p w14:paraId="0DA45583" w14:textId="77777777" w:rsidR="00125172" w:rsidRPr="00125172" w:rsidRDefault="00125172" w:rsidP="00125172">
      <w:pPr>
        <w:pStyle w:val="Prrafodelista"/>
        <w:tabs>
          <w:tab w:val="left" w:pos="426"/>
        </w:tabs>
        <w:ind w:left="1068"/>
        <w:jc w:val="both"/>
        <w:rPr>
          <w:rFonts w:ascii="Museo Sans 300" w:eastAsia="Museo Sans 300" w:hAnsi="Museo Sans 300" w:cs="Museo Sans 300"/>
          <w:sz w:val="2"/>
          <w:szCs w:val="2"/>
        </w:rPr>
      </w:pPr>
    </w:p>
    <w:p w14:paraId="33ACE6B7" w14:textId="33FCB03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5C76452"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B110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4A6FFEE"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062275">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0F537A5B"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7744FF">
        <w:rPr>
          <w:rFonts w:ascii="Museo Sans 300" w:eastAsia="Arial" w:hAnsi="Museo Sans 300" w:cs="Times New Roman"/>
          <w:color w:val="000000"/>
          <w:sz w:val="20"/>
          <w:szCs w:val="20"/>
          <w:lang w:eastAsia="es-SV"/>
        </w:rPr>
        <w:t xml:space="preserve">la </w:t>
      </w:r>
      <w:r w:rsidRPr="00B45E90">
        <w:rPr>
          <w:rFonts w:ascii="Museo Sans 300" w:eastAsia="Arial" w:hAnsi="Museo Sans 300" w:cs="Times New Roman"/>
          <w:color w:val="000000"/>
          <w:sz w:val="20"/>
          <w:szCs w:val="20"/>
          <w:lang w:eastAsia="es-SV"/>
        </w:rPr>
        <w:t>usuari</w:t>
      </w:r>
      <w:r w:rsidR="007744F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C60B66">
        <w:rPr>
          <w:rFonts w:ascii="Museo Sans 300" w:eastAsia="Arial" w:hAnsi="Museo Sans 300" w:cs="Times New Roman"/>
          <w:color w:val="000000"/>
          <w:sz w:val="20"/>
          <w:szCs w:val="20"/>
          <w:lang w:eastAsia="es-SV"/>
        </w:rPr>
        <w:t>año 2023</w:t>
      </w:r>
      <w:r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 xml:space="preserve">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6CED525"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D63610D" w14:textId="587E314C" w:rsidR="003675AD" w:rsidRPr="003675AD" w:rsidRDefault="007643C9" w:rsidP="003675AD">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907690">
        <w:rPr>
          <w:rFonts w:ascii="Museo Sans 300" w:eastAsia="Arial" w:hAnsi="Museo Sans 300" w:cs="Times New Roman"/>
          <w:color w:val="000000"/>
          <w:sz w:val="20"/>
          <w:szCs w:val="20"/>
          <w:lang w:eastAsia="es-SV"/>
        </w:rPr>
        <w:t>IT-0149</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EB110F">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w:t>
      </w:r>
      <w:r w:rsidR="003675AD">
        <w:rPr>
          <w:rFonts w:ascii="Museo Sans 300" w:hAnsi="Museo Sans 300"/>
          <w:sz w:val="20"/>
          <w:szCs w:val="20"/>
        </w:rPr>
        <w:t xml:space="preserve"> </w:t>
      </w:r>
      <w:r w:rsidR="003675AD"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3675AD">
        <w:rPr>
          <w:rFonts w:ascii="Cambria Math" w:eastAsia="Times New Roman" w:hAnsi="Cambria Math" w:cs="Cambria Math"/>
          <w:sz w:val="20"/>
          <w:szCs w:val="20"/>
          <w:shd w:val="clear" w:color="auto" w:fill="FFFFFF"/>
        </w:rPr>
        <w:t xml:space="preserve"> </w:t>
      </w:r>
    </w:p>
    <w:p w14:paraId="3B0FE132" w14:textId="77777777" w:rsidR="003675AD" w:rsidRDefault="003675AD" w:rsidP="005C1E6A">
      <w:pPr>
        <w:suppressAutoHyphens w:val="0"/>
        <w:autoSpaceDN/>
        <w:spacing w:after="0" w:line="240" w:lineRule="auto"/>
        <w:ind w:left="426"/>
        <w:jc w:val="both"/>
        <w:rPr>
          <w:rFonts w:ascii="Museo Sans 300" w:eastAsia="Arial" w:hAnsi="Museo Sans 300" w:cs="Times New Roman"/>
          <w:sz w:val="20"/>
          <w:szCs w:val="20"/>
        </w:rPr>
      </w:pPr>
    </w:p>
    <w:p w14:paraId="3D449D2A" w14:textId="45115CD0" w:rsidR="005C1E6A" w:rsidRDefault="005C1E6A" w:rsidP="005C1E6A">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DA7238">
        <w:rPr>
          <w:rFonts w:ascii="Museo Sans 300" w:eastAsia="Times New Roman" w:hAnsi="Museo Sans 300" w:cs="Times New Roman"/>
          <w:sz w:val="20"/>
          <w:szCs w:val="20"/>
          <w:lang w:eastAsia="es-ES"/>
        </w:rPr>
        <w:t>CUARENTA Y UNO 46/100 DÓLARES DE LOS ESTADOS UNIDOS DE AMÉRICA (USD 41.46)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00C60B66">
        <w:rPr>
          <w:rFonts w:ascii="Museo Sans 300" w:hAnsi="Museo Sans 300"/>
          <w:sz w:val="20"/>
          <w:szCs w:val="20"/>
        </w:rPr>
        <w:t>año 2023</w:t>
      </w:r>
      <w:r w:rsidRPr="006F491F">
        <w:rPr>
          <w:rFonts w:ascii="Museo Sans 300" w:hAnsi="Museo Sans 300"/>
          <w:sz w:val="20"/>
          <w:szCs w:val="20"/>
        </w:rPr>
        <w:t>.</w:t>
      </w:r>
    </w:p>
    <w:p w14:paraId="5A55DAE5" w14:textId="77777777" w:rsidR="002F6051" w:rsidRDefault="002F6051" w:rsidP="005C1E6A">
      <w:pPr>
        <w:suppressAutoHyphens w:val="0"/>
        <w:autoSpaceDN/>
        <w:spacing w:after="0" w:line="240" w:lineRule="auto"/>
        <w:ind w:left="426"/>
        <w:jc w:val="both"/>
        <w:rPr>
          <w:rFonts w:ascii="Museo Sans 300" w:hAnsi="Museo Sans 300"/>
          <w:sz w:val="20"/>
          <w:szCs w:val="20"/>
        </w:rPr>
      </w:pPr>
    </w:p>
    <w:p w14:paraId="0D442655" w14:textId="3971456D" w:rsidR="00153D73" w:rsidRDefault="00153D73"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DE08961" w14:textId="77777777" w:rsidR="00DA7238" w:rsidRDefault="00DA7238"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A027E1A" w14:textId="77777777" w:rsidR="00411827" w:rsidRPr="009F0B26" w:rsidRDefault="00411827" w:rsidP="00411827">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6CAC68BC" w14:textId="77777777" w:rsidR="00411827" w:rsidRDefault="00411827" w:rsidP="00411827">
      <w:pPr>
        <w:tabs>
          <w:tab w:val="left" w:pos="8840"/>
        </w:tabs>
        <w:spacing w:after="0" w:line="240" w:lineRule="auto"/>
        <w:ind w:left="567"/>
        <w:jc w:val="both"/>
        <w:rPr>
          <w:rStyle w:val="eop"/>
          <w:rFonts w:ascii="Museo Sans 300" w:eastAsia="Museo Sans" w:hAnsi="Museo Sans 300" w:cs="Segoe UI"/>
          <w:sz w:val="20"/>
          <w:szCs w:val="20"/>
        </w:rPr>
      </w:pPr>
    </w:p>
    <w:p w14:paraId="72909FAE" w14:textId="2ABB5E3B" w:rsidR="00DA7238" w:rsidRDefault="00411827" w:rsidP="00DA7238">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 Ley de Procedimientos Administrativos (LPA), en su artículo 81, establece que los actos, tanto de la Administración como de los particulares, deberán llevarse a cabo en días y horas hábiles.</w:t>
      </w:r>
    </w:p>
    <w:p w14:paraId="711ACB82" w14:textId="77777777" w:rsidR="002F6051" w:rsidRDefault="002F6051" w:rsidP="00DA7238">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p>
    <w:p w14:paraId="063A9183" w14:textId="314ABCDD" w:rsidR="00DA7238" w:rsidRPr="00DA7238" w:rsidRDefault="00DA7238" w:rsidP="00DA7238">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DA7238">
        <w:rPr>
          <w:rFonts w:ascii="Museo Sans 300" w:hAnsi="Museo Sans 300" w:cs="Calibri"/>
          <w:color w:val="000000"/>
          <w:sz w:val="20"/>
          <w:szCs w:val="20"/>
          <w:bdr w:val="none" w:sz="0" w:space="0" w:color="auto" w:frame="1"/>
        </w:rPr>
        <w:t xml:space="preserve">De conformidad con lo establecido en el acuerdo N.° 44-2023/ADM y el Reglamento Interno de Trabajo, se informa </w:t>
      </w:r>
      <w:proofErr w:type="gramStart"/>
      <w:r w:rsidRPr="00DA7238">
        <w:rPr>
          <w:rFonts w:ascii="Museo Sans 300" w:hAnsi="Museo Sans 300" w:cs="Calibri"/>
          <w:color w:val="000000"/>
          <w:sz w:val="20"/>
          <w:szCs w:val="20"/>
          <w:bdr w:val="none" w:sz="0" w:space="0" w:color="auto" w:frame="1"/>
        </w:rPr>
        <w:t>que</w:t>
      </w:r>
      <w:proofErr w:type="gramEnd"/>
      <w:r w:rsidRPr="00DA7238">
        <w:rPr>
          <w:rFonts w:ascii="Museo Sans 300" w:hAnsi="Museo Sans 300" w:cs="Calibri"/>
          <w:color w:val="000000"/>
          <w:sz w:val="20"/>
          <w:szCs w:val="20"/>
          <w:bdr w:val="none" w:sz="0" w:space="0" w:color="auto" w:frame="1"/>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3DF11D15" w14:textId="77777777" w:rsidR="00DA7238" w:rsidRDefault="00DA7238"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p>
    <w:p w14:paraId="1C4760A5" w14:textId="65F5841F" w:rsidR="00411827"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En consecuencia, la SIGET estará habilitada para emitir acuerdos y resoluciones, así como realizar cualquier otro acto administrativo, en el horario y fechas siguientes:</w:t>
      </w:r>
    </w:p>
    <w:p w14:paraId="79536098" w14:textId="77777777" w:rsidR="00411827" w:rsidRDefault="00411827" w:rsidP="00411827">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0EADB270" w14:textId="5D13EB59" w:rsidR="00411827" w:rsidRPr="00DA7238" w:rsidRDefault="00411827" w:rsidP="00DA7238">
      <w:pPr>
        <w:pStyle w:val="Prrafodelista"/>
        <w:numPr>
          <w:ilvl w:val="0"/>
          <w:numId w:val="49"/>
        </w:numPr>
        <w:suppressAutoHyphens w:val="0"/>
        <w:autoSpaceDE w:val="0"/>
        <w:adjustRightInd w:val="0"/>
        <w:ind w:left="993"/>
        <w:jc w:val="both"/>
        <w:textAlignment w:val="auto"/>
        <w:rPr>
          <w:rFonts w:ascii="Museo Sans 300" w:hAnsi="Museo Sans 300" w:cs="Calibri"/>
          <w:color w:val="000000"/>
          <w:sz w:val="20"/>
          <w:szCs w:val="20"/>
        </w:rPr>
      </w:pPr>
      <w:r w:rsidRPr="00DA7238">
        <w:rPr>
          <w:rFonts w:ascii="Museo Sans 300" w:hAnsi="Museo Sans 300" w:cs="Calibri"/>
          <w:color w:val="000000"/>
          <w:sz w:val="20"/>
          <w:szCs w:val="20"/>
        </w:rPr>
        <w:t>Los días 10 de junio y 1 de julio de 2023, en un horario de 8:00 a.m. a las 5:00 p.m.;</w:t>
      </w:r>
    </w:p>
    <w:p w14:paraId="38A3390C" w14:textId="77777777" w:rsidR="00411827" w:rsidRPr="009A03C0" w:rsidRDefault="00411827" w:rsidP="00DA7238">
      <w:pPr>
        <w:tabs>
          <w:tab w:val="left" w:pos="8840"/>
        </w:tabs>
        <w:spacing w:after="0" w:line="240" w:lineRule="auto"/>
        <w:ind w:left="993"/>
        <w:jc w:val="both"/>
        <w:rPr>
          <w:rFonts w:ascii="Museo Sans 300" w:eastAsia="Times New Roman" w:hAnsi="Museo Sans 300" w:cs="Calibri"/>
          <w:color w:val="000000"/>
          <w:sz w:val="20"/>
          <w:szCs w:val="20"/>
          <w:lang w:eastAsia="es-SV"/>
        </w:rPr>
      </w:pPr>
    </w:p>
    <w:p w14:paraId="68D04A56" w14:textId="3A61931E" w:rsidR="00411827" w:rsidRPr="009A03C0" w:rsidRDefault="00411827" w:rsidP="00DA7238">
      <w:pPr>
        <w:pStyle w:val="Prrafodelista"/>
        <w:numPr>
          <w:ilvl w:val="0"/>
          <w:numId w:val="49"/>
        </w:numPr>
        <w:suppressAutoHyphens w:val="0"/>
        <w:autoSpaceDE w:val="0"/>
        <w:adjustRightInd w:val="0"/>
        <w:ind w:left="993"/>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D</w:t>
      </w:r>
      <w:r>
        <w:rPr>
          <w:rFonts w:ascii="Museo Sans 300" w:hAnsi="Museo Sans 300" w:cs="Calibri"/>
          <w:color w:val="000000"/>
          <w:sz w:val="20"/>
          <w:szCs w:val="20"/>
        </w:rPr>
        <w:t>el</w:t>
      </w:r>
      <w:r w:rsidRPr="009A03C0">
        <w:rPr>
          <w:rFonts w:ascii="Museo Sans 300" w:hAnsi="Museo Sans 300" w:cs="Calibri"/>
          <w:color w:val="000000"/>
          <w:sz w:val="20"/>
          <w:szCs w:val="20"/>
        </w:rPr>
        <w:t xml:space="preserve"> lunes 17 al viernes 21 de julio</w:t>
      </w:r>
      <w:r>
        <w:rPr>
          <w:rFonts w:ascii="Museo Sans 300" w:hAnsi="Museo Sans 300" w:cs="Calibri"/>
          <w:color w:val="000000"/>
          <w:sz w:val="20"/>
          <w:szCs w:val="20"/>
        </w:rPr>
        <w:t xml:space="preserve"> de 2023</w:t>
      </w:r>
      <w:r w:rsidRPr="009A03C0">
        <w:rPr>
          <w:rFonts w:ascii="Museo Sans 300" w:hAnsi="Museo Sans 300" w:cs="Calibri"/>
          <w:color w:val="000000"/>
          <w:sz w:val="20"/>
          <w:szCs w:val="20"/>
        </w:rPr>
        <w:t>, estarán habilitadas las horas comprendidas entre las 7:30 a.m. a las 5:30 p.m.; y,</w:t>
      </w:r>
    </w:p>
    <w:p w14:paraId="19C0C24D" w14:textId="77777777" w:rsidR="00411827" w:rsidRPr="009A03C0" w:rsidRDefault="00411827" w:rsidP="00DA7238">
      <w:pPr>
        <w:pStyle w:val="Prrafodelista"/>
        <w:suppressAutoHyphens w:val="0"/>
        <w:autoSpaceDE w:val="0"/>
        <w:adjustRightInd w:val="0"/>
        <w:ind w:left="993"/>
        <w:jc w:val="both"/>
        <w:textAlignment w:val="auto"/>
        <w:rPr>
          <w:rFonts w:ascii="Museo Sans 300" w:hAnsi="Museo Sans 300" w:cs="Calibri"/>
          <w:color w:val="000000"/>
          <w:sz w:val="20"/>
          <w:szCs w:val="20"/>
        </w:rPr>
      </w:pPr>
    </w:p>
    <w:p w14:paraId="12EABD85" w14:textId="5C5B32B1" w:rsidR="00411827" w:rsidRDefault="00411827" w:rsidP="00DA7238">
      <w:pPr>
        <w:pStyle w:val="Prrafodelista"/>
        <w:numPr>
          <w:ilvl w:val="0"/>
          <w:numId w:val="49"/>
        </w:numPr>
        <w:suppressAutoHyphens w:val="0"/>
        <w:autoSpaceDE w:val="0"/>
        <w:adjustRightInd w:val="0"/>
        <w:ind w:left="993"/>
        <w:jc w:val="both"/>
        <w:textAlignment w:val="auto"/>
        <w:rPr>
          <w:rFonts w:ascii="Museo Sans 300" w:hAnsi="Museo Sans 300" w:cs="Calibri"/>
          <w:color w:val="000000"/>
          <w:sz w:val="20"/>
          <w:szCs w:val="20"/>
        </w:rPr>
      </w:pPr>
      <w:r w:rsidRPr="009A03C0">
        <w:rPr>
          <w:rFonts w:ascii="Museo Sans 300" w:hAnsi="Museo Sans 300" w:cs="Calibri"/>
          <w:color w:val="000000"/>
          <w:sz w:val="20"/>
          <w:szCs w:val="20"/>
        </w:rPr>
        <w:t>El día 22 de julio de 2023, en un horario de 8:00 a.m. a las 11:00 a.m.</w:t>
      </w:r>
    </w:p>
    <w:p w14:paraId="52755DF9" w14:textId="77777777" w:rsidR="00411827" w:rsidRPr="007D13AA" w:rsidRDefault="00411827" w:rsidP="00411827">
      <w:pPr>
        <w:tabs>
          <w:tab w:val="left" w:pos="8840"/>
        </w:tabs>
        <w:spacing w:after="0" w:line="240" w:lineRule="auto"/>
        <w:jc w:val="both"/>
        <w:rPr>
          <w:rFonts w:ascii="Museo Sans 300" w:eastAsia="Times New Roman" w:hAnsi="Museo Sans 300" w:cs="Calibri"/>
          <w:color w:val="000000"/>
          <w:sz w:val="20"/>
          <w:szCs w:val="20"/>
          <w:lang w:eastAsia="es-SV"/>
        </w:rPr>
      </w:pPr>
    </w:p>
    <w:p w14:paraId="7BA2FE4F" w14:textId="77777777" w:rsidR="00411827" w:rsidRPr="00CF7A86" w:rsidRDefault="00411827" w:rsidP="00411827">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64E38D3B" w14:textId="77777777" w:rsidR="00411827" w:rsidRDefault="00411827" w:rsidP="004D78AD">
      <w:pPr>
        <w:spacing w:after="0" w:line="240" w:lineRule="auto"/>
        <w:jc w:val="both"/>
        <w:rPr>
          <w:rFonts w:ascii="Museo Sans 500" w:eastAsia="Arial" w:hAnsi="Museo Sans 500" w:cs="Times New Roman"/>
          <w:b/>
          <w:sz w:val="20"/>
          <w:szCs w:val="20"/>
          <w:lang w:eastAsia="es-ES"/>
        </w:rPr>
      </w:pPr>
    </w:p>
    <w:p w14:paraId="1E350063" w14:textId="5C2D6DCA"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07690">
        <w:rPr>
          <w:rFonts w:ascii="Museo Sans 300" w:eastAsia="Arial" w:hAnsi="Museo Sans 300" w:cs="Times New Roman"/>
          <w:sz w:val="20"/>
          <w:szCs w:val="20"/>
        </w:rPr>
        <w:t>IT-0149</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A998B61" w14:textId="42AE5342" w:rsidR="003675AD" w:rsidRPr="003675AD" w:rsidRDefault="002B569E" w:rsidP="003675AD">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EB110F">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3675AD">
        <w:rPr>
          <w:rStyle w:val="normaltextrun"/>
          <w:rFonts w:ascii="Museo Sans 300" w:hAnsi="Museo Sans 300"/>
          <w:color w:val="000000"/>
          <w:sz w:val="20"/>
          <w:szCs w:val="20"/>
          <w:shd w:val="clear" w:color="auto" w:fill="FFFFFF"/>
        </w:rPr>
        <w:t xml:space="preserve"> </w:t>
      </w:r>
      <w:r w:rsidR="003675AD" w:rsidRPr="003675AD">
        <w:rPr>
          <w:rFonts w:ascii="Museo Sans 300" w:hAnsi="Museo Sans 300"/>
          <w:sz w:val="20"/>
          <w:szCs w:val="20"/>
        </w:rPr>
        <w:t xml:space="preserve">en </w:t>
      </w:r>
      <w:r w:rsidR="003675AD" w:rsidRPr="003675AD">
        <w:rPr>
          <w:rFonts w:ascii="Museo Sans 300" w:hAnsi="Museo Sans 300" w:cs="Segoe UI"/>
          <w:color w:val="000000"/>
          <w:sz w:val="20"/>
          <w:szCs w:val="20"/>
          <w:shd w:val="clear" w:color="auto" w:fill="FFFFFF"/>
        </w:rPr>
        <w:t>una línea directa conectada en</w:t>
      </w:r>
      <w:r w:rsidR="003675AD" w:rsidRPr="003675AD">
        <w:rPr>
          <w:rStyle w:val="normaltextrun"/>
          <w:rFonts w:ascii="Museo Sans 300" w:hAnsi="Museo Sans 300"/>
          <w:color w:val="000000"/>
          <w:sz w:val="20"/>
          <w:szCs w:val="20"/>
          <w:shd w:val="clear" w:color="auto" w:fill="FFFFFF"/>
        </w:rPr>
        <w:t xml:space="preserve"> la acometida del servicio eléctrico</w:t>
      </w:r>
      <w:r w:rsidR="003675AD" w:rsidRPr="003675AD">
        <w:rPr>
          <w:rFonts w:ascii="Museo Sans 300" w:hAnsi="Museo Sans 300"/>
          <w:sz w:val="20"/>
          <w:szCs w:val="20"/>
        </w:rPr>
        <w:t>, generando que el medidor no registrara el consumo total de la energía que fue consumida en dicho suministro.</w:t>
      </w:r>
    </w:p>
    <w:p w14:paraId="125BF7AD" w14:textId="77777777" w:rsidR="003675AD" w:rsidRPr="003675AD" w:rsidRDefault="003675AD" w:rsidP="003675AD">
      <w:pPr>
        <w:pStyle w:val="Prrafodelista"/>
        <w:ind w:left="426"/>
        <w:jc w:val="both"/>
        <w:rPr>
          <w:rFonts w:ascii="Museo Sans 300" w:eastAsia="Arial" w:hAnsi="Museo Sans 300"/>
          <w:color w:val="000000"/>
          <w:sz w:val="20"/>
          <w:szCs w:val="20"/>
          <w:lang w:eastAsia="es-SV"/>
        </w:rPr>
      </w:pPr>
    </w:p>
    <w:p w14:paraId="0FFCB0B9" w14:textId="0E4446E5"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DA7238">
        <w:rPr>
          <w:rFonts w:ascii="Museo Sans 300" w:eastAsia="Arial" w:hAnsi="Museo Sans 300"/>
          <w:sz w:val="20"/>
          <w:szCs w:val="20"/>
          <w:lang w:eastAsia="es-SV"/>
        </w:rPr>
        <w:t>CUARENTA Y UNO 46/100 DÓLARES DE LOS ESTADOS UNIDOS DE AMÉRICA (USD 41.46)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00C60B66">
        <w:rPr>
          <w:rFonts w:ascii="Museo Sans 300" w:hAnsi="Museo Sans 300"/>
          <w:sz w:val="20"/>
          <w:szCs w:val="20"/>
        </w:rPr>
        <w:t>año 2023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63799FA7" w14:textId="1F827198" w:rsidR="005C1E6A" w:rsidRPr="00EC2B52" w:rsidRDefault="005C1E6A" w:rsidP="005C1E6A">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t>En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 xml:space="preserve">n el informe técnico N.° </w:t>
      </w:r>
      <w:r w:rsidR="00907690">
        <w:rPr>
          <w:rFonts w:ascii="Museo Sans 300" w:hAnsi="Museo Sans 300" w:cs="Segoe UI"/>
          <w:sz w:val="20"/>
          <w:szCs w:val="20"/>
          <w:lang w:eastAsia="es-SV"/>
        </w:rPr>
        <w:t>IT-0149</w:t>
      </w:r>
      <w:r>
        <w:rPr>
          <w:rFonts w:ascii="Museo Sans 300" w:hAnsi="Museo Sans 300" w:cs="Segoe UI"/>
          <w:sz w:val="20"/>
          <w:szCs w:val="20"/>
          <w:lang w:eastAsia="es-SV"/>
        </w:rPr>
        <w:t xml:space="preserve">-CAU-23 </w:t>
      </w:r>
      <w:r w:rsidRPr="008301FE">
        <w:rPr>
          <w:rFonts w:ascii="Museo Sans 300" w:hAnsi="Museo Sans 300" w:cs="Segoe UI"/>
          <w:sz w:val="20"/>
          <w:szCs w:val="20"/>
          <w:lang w:eastAsia="es-SV"/>
        </w:rPr>
        <w:t>rendido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Pr>
          <w:rFonts w:ascii="Museo Sans 300" w:hAnsi="Museo Sans 300" w:cs="Segoe UI"/>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9FBC0E1" w14:textId="77777777" w:rsidR="00411827" w:rsidRPr="007D13AA" w:rsidRDefault="00411827" w:rsidP="00411827">
      <w:pPr>
        <w:pStyle w:val="Prrafodelista"/>
        <w:numPr>
          <w:ilvl w:val="1"/>
          <w:numId w:val="2"/>
        </w:numPr>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1A233D59" w14:textId="77777777" w:rsidR="00411827" w:rsidRDefault="00411827" w:rsidP="00411827">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61F22F99" w14:textId="6D6A3A4E" w:rsidR="00411827" w:rsidRDefault="00411827" w:rsidP="00DA7238">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Los días 10 de junio y 1 de julio de 2023, en un horario de 8:00 a.m. a las 5:00 p.m.;</w:t>
      </w:r>
    </w:p>
    <w:p w14:paraId="7974C705" w14:textId="77777777" w:rsidR="00F61E6C" w:rsidRPr="009A03C0" w:rsidRDefault="00F61E6C" w:rsidP="00DA7238">
      <w:pPr>
        <w:pStyle w:val="Prrafodelista"/>
        <w:ind w:left="993"/>
        <w:jc w:val="both"/>
        <w:rPr>
          <w:rFonts w:ascii="Museo Sans 300" w:hAnsi="Museo Sans 300" w:cs="Calibri"/>
          <w:color w:val="000000"/>
          <w:sz w:val="20"/>
          <w:szCs w:val="20"/>
          <w:lang w:eastAsia="es-SV"/>
        </w:rPr>
      </w:pPr>
    </w:p>
    <w:p w14:paraId="2318DCBF" w14:textId="5FCB8DC3" w:rsidR="00411827" w:rsidRPr="009A03C0" w:rsidRDefault="00411827" w:rsidP="00DA7238">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0BD94EE7" w14:textId="77777777" w:rsidR="00411827" w:rsidRPr="009A03C0" w:rsidRDefault="00411827" w:rsidP="00DA7238">
      <w:pPr>
        <w:pStyle w:val="Prrafodelista"/>
        <w:ind w:left="993"/>
        <w:jc w:val="both"/>
        <w:rPr>
          <w:rFonts w:ascii="Museo Sans 300" w:hAnsi="Museo Sans 300" w:cs="Calibri"/>
          <w:color w:val="000000"/>
          <w:sz w:val="20"/>
          <w:szCs w:val="20"/>
          <w:lang w:eastAsia="es-SV"/>
        </w:rPr>
      </w:pPr>
    </w:p>
    <w:p w14:paraId="2AB49A48" w14:textId="4E34CEF6" w:rsidR="00411827" w:rsidRDefault="00411827" w:rsidP="00DA7238">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El día 22 de julio de 2023, en un horario de 8:00 a.m. a las 11:00 a.m.</w:t>
      </w:r>
    </w:p>
    <w:p w14:paraId="6D8F95FE" w14:textId="77777777" w:rsidR="00411827" w:rsidRPr="007D13AA" w:rsidRDefault="00411827" w:rsidP="00411827">
      <w:pPr>
        <w:tabs>
          <w:tab w:val="left" w:pos="8840"/>
        </w:tabs>
        <w:spacing w:after="0" w:line="240" w:lineRule="auto"/>
        <w:jc w:val="both"/>
        <w:rPr>
          <w:rFonts w:ascii="Museo Sans 300" w:eastAsia="Times New Roman" w:hAnsi="Museo Sans 300" w:cs="Calibri"/>
          <w:color w:val="000000"/>
          <w:sz w:val="20"/>
          <w:szCs w:val="20"/>
          <w:lang w:eastAsia="es-SV"/>
        </w:rPr>
      </w:pPr>
    </w:p>
    <w:p w14:paraId="387A294F" w14:textId="77777777" w:rsidR="00411827" w:rsidRPr="00CF7A86" w:rsidRDefault="00411827" w:rsidP="00411827">
      <w:pPr>
        <w:pStyle w:val="Prrafodelista"/>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18803847" w14:textId="77777777" w:rsidR="00411827" w:rsidRDefault="00411827" w:rsidP="00411827">
      <w:pPr>
        <w:pStyle w:val="Prrafodelista"/>
        <w:ind w:left="426"/>
        <w:jc w:val="both"/>
        <w:rPr>
          <w:rFonts w:ascii="Museo Sans 300" w:eastAsia="Arial" w:hAnsi="Museo Sans 300"/>
          <w:color w:val="000000"/>
          <w:sz w:val="20"/>
          <w:szCs w:val="20"/>
          <w:lang w:eastAsia="es-SV"/>
        </w:rPr>
      </w:pPr>
    </w:p>
    <w:p w14:paraId="5BCD88CE" w14:textId="1A3D4601"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223E19">
        <w:rPr>
          <w:rFonts w:ascii="Museo Sans 300" w:eastAsia="Arial" w:hAnsi="Museo Sans 300"/>
          <w:color w:val="000000"/>
          <w:sz w:val="20"/>
          <w:szCs w:val="20"/>
          <w:lang w:eastAsia="es-SV"/>
        </w:rPr>
        <w:t xml:space="preserve"> la</w:t>
      </w:r>
      <w:r w:rsidR="00E60CB6">
        <w:rPr>
          <w:rFonts w:ascii="Museo Sans 300" w:eastAsia="Arial" w:hAnsi="Museo Sans 300"/>
          <w:color w:val="000000"/>
          <w:sz w:val="20"/>
          <w:szCs w:val="20"/>
          <w:lang w:eastAsia="es-SV"/>
        </w:rPr>
        <w:t xml:space="preserve"> señor</w:t>
      </w:r>
      <w:r w:rsidR="00223E19">
        <w:rPr>
          <w:rFonts w:ascii="Museo Sans 300" w:eastAsia="Arial" w:hAnsi="Museo Sans 300"/>
          <w:color w:val="000000"/>
          <w:sz w:val="20"/>
          <w:szCs w:val="20"/>
          <w:lang w:eastAsia="es-SV"/>
        </w:rPr>
        <w:t>a</w:t>
      </w:r>
      <w:r w:rsidR="00E60CB6">
        <w:rPr>
          <w:rFonts w:ascii="Museo Sans 300" w:eastAsia="Arial" w:hAnsi="Museo Sans 300"/>
          <w:color w:val="000000"/>
          <w:sz w:val="20"/>
          <w:szCs w:val="20"/>
          <w:lang w:eastAsia="es-SV"/>
        </w:rPr>
        <w:t xml:space="preserve"> </w:t>
      </w:r>
      <w:r w:rsidR="00CB7D93">
        <w:rPr>
          <w:rFonts w:ascii="Museo Sans 300" w:eastAsia="Arial" w:hAnsi="Museo Sans 300"/>
          <w:color w:val="000000"/>
          <w:sz w:val="20"/>
          <w:szCs w:val="20"/>
          <w:lang w:eastAsia="es-SV"/>
        </w:rPr>
        <w:t>x</w:t>
      </w:r>
      <w:r w:rsidR="00EB110F">
        <w:rPr>
          <w:rFonts w:ascii="Museo Sans 300" w:eastAsia="Arial" w:hAnsi="Museo Sans 300"/>
          <w:color w:val="000000"/>
          <w:sz w:val="20"/>
          <w:szCs w:val="20"/>
          <w:lang w:eastAsia="es-SV"/>
        </w:rPr>
        <w:t>xx</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265F4D69" w:rsidR="006E0360" w:rsidRDefault="006E0360"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EB110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621F" w14:textId="77777777" w:rsidR="0075545C" w:rsidRDefault="0075545C">
      <w:pPr>
        <w:spacing w:after="0" w:line="240" w:lineRule="auto"/>
      </w:pPr>
      <w:r>
        <w:separator/>
      </w:r>
    </w:p>
  </w:endnote>
  <w:endnote w:type="continuationSeparator" w:id="0">
    <w:p w14:paraId="5BCEA904" w14:textId="77777777" w:rsidR="0075545C" w:rsidRDefault="0075545C">
      <w:pPr>
        <w:spacing w:after="0" w:line="240" w:lineRule="auto"/>
      </w:pPr>
      <w:r>
        <w:continuationSeparator/>
      </w:r>
    </w:p>
  </w:endnote>
  <w:endnote w:type="continuationNotice" w:id="1">
    <w:p w14:paraId="2CCCB59E" w14:textId="77777777" w:rsidR="0075545C" w:rsidRDefault="00755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784A6633" w:rsidR="008632C7" w:rsidRDefault="00111344"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B97F" w14:textId="77777777" w:rsidR="0075545C" w:rsidRDefault="0075545C">
      <w:pPr>
        <w:spacing w:after="0" w:line="240" w:lineRule="auto"/>
      </w:pPr>
      <w:r>
        <w:rPr>
          <w:color w:val="000000"/>
        </w:rPr>
        <w:separator/>
      </w:r>
    </w:p>
  </w:footnote>
  <w:footnote w:type="continuationSeparator" w:id="0">
    <w:p w14:paraId="6B579636" w14:textId="77777777" w:rsidR="0075545C" w:rsidRDefault="0075545C">
      <w:pPr>
        <w:spacing w:after="0" w:line="240" w:lineRule="auto"/>
      </w:pPr>
      <w:r>
        <w:continuationSeparator/>
      </w:r>
    </w:p>
  </w:footnote>
  <w:footnote w:type="continuationNotice" w:id="1">
    <w:p w14:paraId="6C9D63A9" w14:textId="77777777" w:rsidR="0075545C" w:rsidRDefault="007554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13"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51C47"/>
    <w:multiLevelType w:val="hybridMultilevel"/>
    <w:tmpl w:val="EB828066"/>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8A26886"/>
    <w:multiLevelType w:val="hybridMultilevel"/>
    <w:tmpl w:val="CBB8F1E2"/>
    <w:lvl w:ilvl="0" w:tplc="39BEAE9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8"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0"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AA63FB4"/>
    <w:multiLevelType w:val="hybridMultilevel"/>
    <w:tmpl w:val="5ED209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46"/>
  </w:num>
  <w:num w:numId="2" w16cid:durableId="2034181796">
    <w:abstractNumId w:val="29"/>
  </w:num>
  <w:num w:numId="3" w16cid:durableId="1709142625">
    <w:abstractNumId w:val="36"/>
  </w:num>
  <w:num w:numId="4" w16cid:durableId="221210230">
    <w:abstractNumId w:val="24"/>
  </w:num>
  <w:num w:numId="5" w16cid:durableId="1664696473">
    <w:abstractNumId w:val="6"/>
  </w:num>
  <w:num w:numId="6" w16cid:durableId="1508325136">
    <w:abstractNumId w:val="31"/>
  </w:num>
  <w:num w:numId="7" w16cid:durableId="8263693">
    <w:abstractNumId w:val="35"/>
  </w:num>
  <w:num w:numId="8" w16cid:durableId="1583832942">
    <w:abstractNumId w:val="18"/>
  </w:num>
  <w:num w:numId="9" w16cid:durableId="1428694578">
    <w:abstractNumId w:val="2"/>
  </w:num>
  <w:num w:numId="10" w16cid:durableId="1511872759">
    <w:abstractNumId w:val="20"/>
  </w:num>
  <w:num w:numId="11" w16cid:durableId="822039766">
    <w:abstractNumId w:val="44"/>
  </w:num>
  <w:num w:numId="12" w16cid:durableId="247429714">
    <w:abstractNumId w:val="25"/>
  </w:num>
  <w:num w:numId="13" w16cid:durableId="1460491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40"/>
  </w:num>
  <w:num w:numId="17" w16cid:durableId="241525318">
    <w:abstractNumId w:val="27"/>
  </w:num>
  <w:num w:numId="18" w16cid:durableId="1857386195">
    <w:abstractNumId w:val="3"/>
  </w:num>
  <w:num w:numId="19" w16cid:durableId="1566797619">
    <w:abstractNumId w:val="0"/>
  </w:num>
  <w:num w:numId="20" w16cid:durableId="1399133561">
    <w:abstractNumId w:val="34"/>
  </w:num>
  <w:num w:numId="21" w16cid:durableId="1966960936">
    <w:abstractNumId w:val="10"/>
  </w:num>
  <w:num w:numId="22" w16cid:durableId="1317537287">
    <w:abstractNumId w:val="14"/>
  </w:num>
  <w:num w:numId="23" w16cid:durableId="1592280372">
    <w:abstractNumId w:val="9"/>
  </w:num>
  <w:num w:numId="24" w16cid:durableId="1063287699">
    <w:abstractNumId w:val="41"/>
  </w:num>
  <w:num w:numId="25" w16cid:durableId="1102184832">
    <w:abstractNumId w:val="28"/>
  </w:num>
  <w:num w:numId="26" w16cid:durableId="2064673555">
    <w:abstractNumId w:val="1"/>
  </w:num>
  <w:num w:numId="27" w16cid:durableId="1449426941">
    <w:abstractNumId w:val="7"/>
  </w:num>
  <w:num w:numId="28" w16cid:durableId="842627384">
    <w:abstractNumId w:val="42"/>
  </w:num>
  <w:num w:numId="29" w16cid:durableId="446975438">
    <w:abstractNumId w:val="33"/>
  </w:num>
  <w:num w:numId="30" w16cid:durableId="2816154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21"/>
  </w:num>
  <w:num w:numId="33" w16cid:durableId="1551334360">
    <w:abstractNumId w:val="5"/>
  </w:num>
  <w:num w:numId="34" w16cid:durableId="1604267740">
    <w:abstractNumId w:val="45"/>
  </w:num>
  <w:num w:numId="35" w16cid:durableId="1933322000">
    <w:abstractNumId w:val="13"/>
  </w:num>
  <w:num w:numId="36" w16cid:durableId="361367511">
    <w:abstractNumId w:val="16"/>
  </w:num>
  <w:num w:numId="37" w16cid:durableId="1325279621">
    <w:abstractNumId w:val="22"/>
  </w:num>
  <w:num w:numId="38" w16cid:durableId="2049644187">
    <w:abstractNumId w:val="37"/>
  </w:num>
  <w:num w:numId="39" w16cid:durableId="763841886">
    <w:abstractNumId w:val="47"/>
  </w:num>
  <w:num w:numId="40" w16cid:durableId="849175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4414044">
    <w:abstractNumId w:val="15"/>
  </w:num>
  <w:num w:numId="42" w16cid:durableId="1039941113">
    <w:abstractNumId w:val="12"/>
  </w:num>
  <w:num w:numId="43" w16cid:durableId="413819699">
    <w:abstractNumId w:val="32"/>
  </w:num>
  <w:num w:numId="44" w16cid:durableId="1948850982">
    <w:abstractNumId w:val="43"/>
  </w:num>
  <w:num w:numId="45" w16cid:durableId="1804083516">
    <w:abstractNumId w:val="26"/>
  </w:num>
  <w:num w:numId="46" w16cid:durableId="1960337226">
    <w:abstractNumId w:val="39"/>
  </w:num>
  <w:num w:numId="47" w16cid:durableId="1206675127">
    <w:abstractNumId w:val="38"/>
  </w:num>
  <w:num w:numId="48" w16cid:durableId="1582253468">
    <w:abstractNumId w:val="17"/>
  </w:num>
  <w:num w:numId="49" w16cid:durableId="20246706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5632"/>
    <w:rsid w:val="0000605C"/>
    <w:rsid w:val="000062DF"/>
    <w:rsid w:val="00007C26"/>
    <w:rsid w:val="000133A6"/>
    <w:rsid w:val="000138A2"/>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56770"/>
    <w:rsid w:val="00057542"/>
    <w:rsid w:val="00060E86"/>
    <w:rsid w:val="00061139"/>
    <w:rsid w:val="00062275"/>
    <w:rsid w:val="0006381A"/>
    <w:rsid w:val="00063C03"/>
    <w:rsid w:val="00063DFA"/>
    <w:rsid w:val="000643A0"/>
    <w:rsid w:val="00064438"/>
    <w:rsid w:val="000661D6"/>
    <w:rsid w:val="00066396"/>
    <w:rsid w:val="00066F0F"/>
    <w:rsid w:val="000676C5"/>
    <w:rsid w:val="00072BDD"/>
    <w:rsid w:val="000739A9"/>
    <w:rsid w:val="000740CA"/>
    <w:rsid w:val="00077C68"/>
    <w:rsid w:val="000807C0"/>
    <w:rsid w:val="00080835"/>
    <w:rsid w:val="00082058"/>
    <w:rsid w:val="00083417"/>
    <w:rsid w:val="000836D8"/>
    <w:rsid w:val="0008383F"/>
    <w:rsid w:val="0008454E"/>
    <w:rsid w:val="000845B6"/>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5B18"/>
    <w:rsid w:val="000B6361"/>
    <w:rsid w:val="000B7003"/>
    <w:rsid w:val="000B758C"/>
    <w:rsid w:val="000B7963"/>
    <w:rsid w:val="000C09D2"/>
    <w:rsid w:val="000C21DC"/>
    <w:rsid w:val="000C2479"/>
    <w:rsid w:val="000C4657"/>
    <w:rsid w:val="000C4AD8"/>
    <w:rsid w:val="000C4D51"/>
    <w:rsid w:val="000C553A"/>
    <w:rsid w:val="000C6C92"/>
    <w:rsid w:val="000D00C4"/>
    <w:rsid w:val="000D0C59"/>
    <w:rsid w:val="000D1E81"/>
    <w:rsid w:val="000D3E4C"/>
    <w:rsid w:val="000D5A7F"/>
    <w:rsid w:val="000D60B7"/>
    <w:rsid w:val="000D634F"/>
    <w:rsid w:val="000D6755"/>
    <w:rsid w:val="000E0458"/>
    <w:rsid w:val="000E233B"/>
    <w:rsid w:val="000E2543"/>
    <w:rsid w:val="000E2EA4"/>
    <w:rsid w:val="000E301E"/>
    <w:rsid w:val="000E3AA4"/>
    <w:rsid w:val="000E5E34"/>
    <w:rsid w:val="000E6E84"/>
    <w:rsid w:val="000E7FA4"/>
    <w:rsid w:val="000F2A8A"/>
    <w:rsid w:val="000F325F"/>
    <w:rsid w:val="000F3787"/>
    <w:rsid w:val="000F3A71"/>
    <w:rsid w:val="000F3CD5"/>
    <w:rsid w:val="000F74D1"/>
    <w:rsid w:val="001002EE"/>
    <w:rsid w:val="00101809"/>
    <w:rsid w:val="00102539"/>
    <w:rsid w:val="00102769"/>
    <w:rsid w:val="00103D0F"/>
    <w:rsid w:val="001062D6"/>
    <w:rsid w:val="001065A6"/>
    <w:rsid w:val="00106747"/>
    <w:rsid w:val="001069B4"/>
    <w:rsid w:val="00107865"/>
    <w:rsid w:val="0011021F"/>
    <w:rsid w:val="001109C1"/>
    <w:rsid w:val="00111344"/>
    <w:rsid w:val="0011199E"/>
    <w:rsid w:val="00114541"/>
    <w:rsid w:val="001159B1"/>
    <w:rsid w:val="0011673E"/>
    <w:rsid w:val="00120573"/>
    <w:rsid w:val="00120A58"/>
    <w:rsid w:val="00123748"/>
    <w:rsid w:val="00123B92"/>
    <w:rsid w:val="0012517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3D73"/>
    <w:rsid w:val="0015492C"/>
    <w:rsid w:val="00156B2E"/>
    <w:rsid w:val="00156C02"/>
    <w:rsid w:val="00160166"/>
    <w:rsid w:val="00160688"/>
    <w:rsid w:val="00160B9D"/>
    <w:rsid w:val="00162E9F"/>
    <w:rsid w:val="001636BD"/>
    <w:rsid w:val="00166347"/>
    <w:rsid w:val="001668CD"/>
    <w:rsid w:val="00170129"/>
    <w:rsid w:val="0017014F"/>
    <w:rsid w:val="00170872"/>
    <w:rsid w:val="00171483"/>
    <w:rsid w:val="00172DE4"/>
    <w:rsid w:val="00173270"/>
    <w:rsid w:val="00173E33"/>
    <w:rsid w:val="00175ECC"/>
    <w:rsid w:val="001762E4"/>
    <w:rsid w:val="001770CF"/>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C6DA3"/>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518"/>
    <w:rsid w:val="002069C6"/>
    <w:rsid w:val="00207AE1"/>
    <w:rsid w:val="00212368"/>
    <w:rsid w:val="002135D9"/>
    <w:rsid w:val="00213D79"/>
    <w:rsid w:val="0021571F"/>
    <w:rsid w:val="00217C37"/>
    <w:rsid w:val="00221B84"/>
    <w:rsid w:val="002239AA"/>
    <w:rsid w:val="00223E19"/>
    <w:rsid w:val="002245F5"/>
    <w:rsid w:val="00225016"/>
    <w:rsid w:val="00226D96"/>
    <w:rsid w:val="00227446"/>
    <w:rsid w:val="00227C15"/>
    <w:rsid w:val="00230528"/>
    <w:rsid w:val="00233CE7"/>
    <w:rsid w:val="00234877"/>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1CBB"/>
    <w:rsid w:val="00282394"/>
    <w:rsid w:val="00283819"/>
    <w:rsid w:val="00283C7D"/>
    <w:rsid w:val="002853C4"/>
    <w:rsid w:val="0028619E"/>
    <w:rsid w:val="0028671D"/>
    <w:rsid w:val="00286AE3"/>
    <w:rsid w:val="00287302"/>
    <w:rsid w:val="00291D71"/>
    <w:rsid w:val="00292BFC"/>
    <w:rsid w:val="00294EC3"/>
    <w:rsid w:val="002971B8"/>
    <w:rsid w:val="002A04A2"/>
    <w:rsid w:val="002A2DDF"/>
    <w:rsid w:val="002A6A42"/>
    <w:rsid w:val="002B0E14"/>
    <w:rsid w:val="002B1221"/>
    <w:rsid w:val="002B22A2"/>
    <w:rsid w:val="002B3F0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5C58"/>
    <w:rsid w:val="002D7049"/>
    <w:rsid w:val="002D73EB"/>
    <w:rsid w:val="002E033D"/>
    <w:rsid w:val="002E0622"/>
    <w:rsid w:val="002E0F11"/>
    <w:rsid w:val="002E15FC"/>
    <w:rsid w:val="002E2B1A"/>
    <w:rsid w:val="002E371B"/>
    <w:rsid w:val="002E509A"/>
    <w:rsid w:val="002E5488"/>
    <w:rsid w:val="002E5537"/>
    <w:rsid w:val="002E6556"/>
    <w:rsid w:val="002E6DCD"/>
    <w:rsid w:val="002E7385"/>
    <w:rsid w:val="002F1716"/>
    <w:rsid w:val="002F1F89"/>
    <w:rsid w:val="002F2253"/>
    <w:rsid w:val="002F2DA4"/>
    <w:rsid w:val="002F6051"/>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06DF"/>
    <w:rsid w:val="0033220B"/>
    <w:rsid w:val="00334018"/>
    <w:rsid w:val="003352BF"/>
    <w:rsid w:val="003363BD"/>
    <w:rsid w:val="00336870"/>
    <w:rsid w:val="003402A4"/>
    <w:rsid w:val="00340A0F"/>
    <w:rsid w:val="0034219E"/>
    <w:rsid w:val="003432BF"/>
    <w:rsid w:val="00343D1E"/>
    <w:rsid w:val="003447C3"/>
    <w:rsid w:val="00345F86"/>
    <w:rsid w:val="003466CE"/>
    <w:rsid w:val="003522C7"/>
    <w:rsid w:val="003525E4"/>
    <w:rsid w:val="00352A75"/>
    <w:rsid w:val="003537CA"/>
    <w:rsid w:val="00353E73"/>
    <w:rsid w:val="00355010"/>
    <w:rsid w:val="00355636"/>
    <w:rsid w:val="003573EB"/>
    <w:rsid w:val="00361E21"/>
    <w:rsid w:val="0036385F"/>
    <w:rsid w:val="0036470A"/>
    <w:rsid w:val="003652C5"/>
    <w:rsid w:val="0036745E"/>
    <w:rsid w:val="003675AD"/>
    <w:rsid w:val="00371AB2"/>
    <w:rsid w:val="003737DB"/>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0973"/>
    <w:rsid w:val="00393147"/>
    <w:rsid w:val="00393564"/>
    <w:rsid w:val="00393EB2"/>
    <w:rsid w:val="0039425B"/>
    <w:rsid w:val="00394B23"/>
    <w:rsid w:val="0039595C"/>
    <w:rsid w:val="003A054D"/>
    <w:rsid w:val="003A0769"/>
    <w:rsid w:val="003A75ED"/>
    <w:rsid w:val="003B2FBE"/>
    <w:rsid w:val="003B58AF"/>
    <w:rsid w:val="003B663B"/>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676"/>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18BF"/>
    <w:rsid w:val="003F2715"/>
    <w:rsid w:val="003F2B41"/>
    <w:rsid w:val="003F2BD6"/>
    <w:rsid w:val="003F2F78"/>
    <w:rsid w:val="003F3124"/>
    <w:rsid w:val="003F3D9C"/>
    <w:rsid w:val="003F42F9"/>
    <w:rsid w:val="003F4E1E"/>
    <w:rsid w:val="00400E8C"/>
    <w:rsid w:val="004023A8"/>
    <w:rsid w:val="00404DAA"/>
    <w:rsid w:val="004101DA"/>
    <w:rsid w:val="00411827"/>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6552"/>
    <w:rsid w:val="00440445"/>
    <w:rsid w:val="00442163"/>
    <w:rsid w:val="00442367"/>
    <w:rsid w:val="00442D52"/>
    <w:rsid w:val="00445D2F"/>
    <w:rsid w:val="0044679C"/>
    <w:rsid w:val="0044724D"/>
    <w:rsid w:val="00447893"/>
    <w:rsid w:val="004500A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0E1B"/>
    <w:rsid w:val="004C32B6"/>
    <w:rsid w:val="004C36EC"/>
    <w:rsid w:val="004C3BBF"/>
    <w:rsid w:val="004C608E"/>
    <w:rsid w:val="004C6BA6"/>
    <w:rsid w:val="004C70BC"/>
    <w:rsid w:val="004C7A9A"/>
    <w:rsid w:val="004C7BCD"/>
    <w:rsid w:val="004D133C"/>
    <w:rsid w:val="004D17F8"/>
    <w:rsid w:val="004D458D"/>
    <w:rsid w:val="004D4701"/>
    <w:rsid w:val="004D5373"/>
    <w:rsid w:val="004D543E"/>
    <w:rsid w:val="004D78AD"/>
    <w:rsid w:val="004D79B2"/>
    <w:rsid w:val="004D7B36"/>
    <w:rsid w:val="004E027E"/>
    <w:rsid w:val="004E1826"/>
    <w:rsid w:val="004E2891"/>
    <w:rsid w:val="004E3AF4"/>
    <w:rsid w:val="004E4C2A"/>
    <w:rsid w:val="004E4C99"/>
    <w:rsid w:val="004E572D"/>
    <w:rsid w:val="004E6680"/>
    <w:rsid w:val="004E71BC"/>
    <w:rsid w:val="004F0B58"/>
    <w:rsid w:val="004F133D"/>
    <w:rsid w:val="004F1BAE"/>
    <w:rsid w:val="004F237D"/>
    <w:rsid w:val="004F25A5"/>
    <w:rsid w:val="004F2653"/>
    <w:rsid w:val="004F2FDC"/>
    <w:rsid w:val="004F58BA"/>
    <w:rsid w:val="004F5F8B"/>
    <w:rsid w:val="004F5FBF"/>
    <w:rsid w:val="004F7688"/>
    <w:rsid w:val="004F78CE"/>
    <w:rsid w:val="004F7C8A"/>
    <w:rsid w:val="00503AA5"/>
    <w:rsid w:val="00505F1E"/>
    <w:rsid w:val="0050621F"/>
    <w:rsid w:val="00506FBD"/>
    <w:rsid w:val="005071D9"/>
    <w:rsid w:val="0050739E"/>
    <w:rsid w:val="0050775C"/>
    <w:rsid w:val="0051030B"/>
    <w:rsid w:val="005112CB"/>
    <w:rsid w:val="00512837"/>
    <w:rsid w:val="00512C70"/>
    <w:rsid w:val="00512F62"/>
    <w:rsid w:val="00515F2C"/>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08"/>
    <w:rsid w:val="00550C64"/>
    <w:rsid w:val="00551F4C"/>
    <w:rsid w:val="005536B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ED9"/>
    <w:rsid w:val="005720B9"/>
    <w:rsid w:val="005726BF"/>
    <w:rsid w:val="00572E7F"/>
    <w:rsid w:val="00573A2A"/>
    <w:rsid w:val="005826A5"/>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1E6A"/>
    <w:rsid w:val="005C4602"/>
    <w:rsid w:val="005C4A44"/>
    <w:rsid w:val="005C6EDB"/>
    <w:rsid w:val="005D040D"/>
    <w:rsid w:val="005D16C6"/>
    <w:rsid w:val="005D1A2B"/>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5EF6"/>
    <w:rsid w:val="00606EBD"/>
    <w:rsid w:val="00607290"/>
    <w:rsid w:val="00612458"/>
    <w:rsid w:val="006136ED"/>
    <w:rsid w:val="00613FD5"/>
    <w:rsid w:val="00614611"/>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45189"/>
    <w:rsid w:val="006458C0"/>
    <w:rsid w:val="00650086"/>
    <w:rsid w:val="00650101"/>
    <w:rsid w:val="00650CC2"/>
    <w:rsid w:val="00650EB7"/>
    <w:rsid w:val="006510DF"/>
    <w:rsid w:val="006526D7"/>
    <w:rsid w:val="00652803"/>
    <w:rsid w:val="00653663"/>
    <w:rsid w:val="006543BF"/>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C5C"/>
    <w:rsid w:val="006B0E9C"/>
    <w:rsid w:val="006B1009"/>
    <w:rsid w:val="006B1E54"/>
    <w:rsid w:val="006B252B"/>
    <w:rsid w:val="006B28CE"/>
    <w:rsid w:val="006B4F53"/>
    <w:rsid w:val="006B5C8A"/>
    <w:rsid w:val="006B6178"/>
    <w:rsid w:val="006B6EE5"/>
    <w:rsid w:val="006C156C"/>
    <w:rsid w:val="006C2EA3"/>
    <w:rsid w:val="006C4BC8"/>
    <w:rsid w:val="006C5B81"/>
    <w:rsid w:val="006C5BD1"/>
    <w:rsid w:val="006C6F4C"/>
    <w:rsid w:val="006D213C"/>
    <w:rsid w:val="006D3619"/>
    <w:rsid w:val="006D47A6"/>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AFD"/>
    <w:rsid w:val="006F6B44"/>
    <w:rsid w:val="00700369"/>
    <w:rsid w:val="007005A4"/>
    <w:rsid w:val="0070090E"/>
    <w:rsid w:val="00702309"/>
    <w:rsid w:val="007030D6"/>
    <w:rsid w:val="00704EE9"/>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6312"/>
    <w:rsid w:val="00737004"/>
    <w:rsid w:val="007413F2"/>
    <w:rsid w:val="0074235D"/>
    <w:rsid w:val="007448A0"/>
    <w:rsid w:val="00744CCF"/>
    <w:rsid w:val="007459D6"/>
    <w:rsid w:val="00746BA8"/>
    <w:rsid w:val="00747C5E"/>
    <w:rsid w:val="00750125"/>
    <w:rsid w:val="00750BF3"/>
    <w:rsid w:val="00751341"/>
    <w:rsid w:val="007516BB"/>
    <w:rsid w:val="007526A6"/>
    <w:rsid w:val="0075382C"/>
    <w:rsid w:val="00753D71"/>
    <w:rsid w:val="0075545C"/>
    <w:rsid w:val="007623C6"/>
    <w:rsid w:val="00763A66"/>
    <w:rsid w:val="007643C9"/>
    <w:rsid w:val="00766A4D"/>
    <w:rsid w:val="007672F7"/>
    <w:rsid w:val="00770697"/>
    <w:rsid w:val="00772E3E"/>
    <w:rsid w:val="0077313A"/>
    <w:rsid w:val="00773BE0"/>
    <w:rsid w:val="0077422D"/>
    <w:rsid w:val="007744FF"/>
    <w:rsid w:val="007750A1"/>
    <w:rsid w:val="0077567E"/>
    <w:rsid w:val="007758F1"/>
    <w:rsid w:val="00780B63"/>
    <w:rsid w:val="00780B71"/>
    <w:rsid w:val="00781E4D"/>
    <w:rsid w:val="00782C67"/>
    <w:rsid w:val="00783935"/>
    <w:rsid w:val="00785385"/>
    <w:rsid w:val="00790A06"/>
    <w:rsid w:val="0079273D"/>
    <w:rsid w:val="007933A6"/>
    <w:rsid w:val="007934EA"/>
    <w:rsid w:val="00796340"/>
    <w:rsid w:val="00797FBA"/>
    <w:rsid w:val="007A1092"/>
    <w:rsid w:val="007A27E3"/>
    <w:rsid w:val="007A5709"/>
    <w:rsid w:val="007A5AE0"/>
    <w:rsid w:val="007A6048"/>
    <w:rsid w:val="007A7CCF"/>
    <w:rsid w:val="007B03AF"/>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BEE"/>
    <w:rsid w:val="00807C85"/>
    <w:rsid w:val="00807E18"/>
    <w:rsid w:val="00807ED2"/>
    <w:rsid w:val="00811306"/>
    <w:rsid w:val="00811FE0"/>
    <w:rsid w:val="0081275D"/>
    <w:rsid w:val="008135B2"/>
    <w:rsid w:val="00815F28"/>
    <w:rsid w:val="00816E5C"/>
    <w:rsid w:val="00820935"/>
    <w:rsid w:val="008214B8"/>
    <w:rsid w:val="008243C7"/>
    <w:rsid w:val="00824CF7"/>
    <w:rsid w:val="008265E1"/>
    <w:rsid w:val="00826BD2"/>
    <w:rsid w:val="00827C26"/>
    <w:rsid w:val="00827D09"/>
    <w:rsid w:val="0083093C"/>
    <w:rsid w:val="008314E6"/>
    <w:rsid w:val="008318DB"/>
    <w:rsid w:val="00831A0C"/>
    <w:rsid w:val="00832AAA"/>
    <w:rsid w:val="0083342F"/>
    <w:rsid w:val="00833BEF"/>
    <w:rsid w:val="008345F8"/>
    <w:rsid w:val="00841365"/>
    <w:rsid w:val="008427BA"/>
    <w:rsid w:val="00843EB5"/>
    <w:rsid w:val="008451E6"/>
    <w:rsid w:val="008452FA"/>
    <w:rsid w:val="008468ED"/>
    <w:rsid w:val="008479DB"/>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4FF5"/>
    <w:rsid w:val="00876C35"/>
    <w:rsid w:val="00880478"/>
    <w:rsid w:val="008815D9"/>
    <w:rsid w:val="008833CD"/>
    <w:rsid w:val="00884063"/>
    <w:rsid w:val="00884E90"/>
    <w:rsid w:val="00885658"/>
    <w:rsid w:val="008862D5"/>
    <w:rsid w:val="008908E4"/>
    <w:rsid w:val="00891719"/>
    <w:rsid w:val="00892CE4"/>
    <w:rsid w:val="00893B8A"/>
    <w:rsid w:val="00893C8D"/>
    <w:rsid w:val="00894877"/>
    <w:rsid w:val="00894A09"/>
    <w:rsid w:val="008A3C9B"/>
    <w:rsid w:val="008A55B0"/>
    <w:rsid w:val="008A601E"/>
    <w:rsid w:val="008A77AF"/>
    <w:rsid w:val="008B18CF"/>
    <w:rsid w:val="008B2992"/>
    <w:rsid w:val="008B3033"/>
    <w:rsid w:val="008B44D6"/>
    <w:rsid w:val="008B5BDC"/>
    <w:rsid w:val="008B5D9D"/>
    <w:rsid w:val="008B6254"/>
    <w:rsid w:val="008B715C"/>
    <w:rsid w:val="008B7A00"/>
    <w:rsid w:val="008C043E"/>
    <w:rsid w:val="008C08B7"/>
    <w:rsid w:val="008C10A8"/>
    <w:rsid w:val="008C2840"/>
    <w:rsid w:val="008C3848"/>
    <w:rsid w:val="008C3880"/>
    <w:rsid w:val="008C7277"/>
    <w:rsid w:val="008D413B"/>
    <w:rsid w:val="008D66A2"/>
    <w:rsid w:val="008D7165"/>
    <w:rsid w:val="008E0001"/>
    <w:rsid w:val="008E012D"/>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07690"/>
    <w:rsid w:val="00910498"/>
    <w:rsid w:val="00910F88"/>
    <w:rsid w:val="00911581"/>
    <w:rsid w:val="0091189F"/>
    <w:rsid w:val="00911D93"/>
    <w:rsid w:val="0091242C"/>
    <w:rsid w:val="00914524"/>
    <w:rsid w:val="00914D50"/>
    <w:rsid w:val="00914F6D"/>
    <w:rsid w:val="00915A89"/>
    <w:rsid w:val="00916C4F"/>
    <w:rsid w:val="009205DC"/>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FD4"/>
    <w:rsid w:val="00950367"/>
    <w:rsid w:val="00952449"/>
    <w:rsid w:val="009547A4"/>
    <w:rsid w:val="009571DD"/>
    <w:rsid w:val="00957C93"/>
    <w:rsid w:val="00961557"/>
    <w:rsid w:val="00961BE2"/>
    <w:rsid w:val="00961C4C"/>
    <w:rsid w:val="00962C49"/>
    <w:rsid w:val="00962E24"/>
    <w:rsid w:val="00963750"/>
    <w:rsid w:val="00964724"/>
    <w:rsid w:val="0096497F"/>
    <w:rsid w:val="00965802"/>
    <w:rsid w:val="00965BE9"/>
    <w:rsid w:val="00967887"/>
    <w:rsid w:val="009711C3"/>
    <w:rsid w:val="0097186E"/>
    <w:rsid w:val="00972F9D"/>
    <w:rsid w:val="00975511"/>
    <w:rsid w:val="0097554E"/>
    <w:rsid w:val="00975E5D"/>
    <w:rsid w:val="009767C1"/>
    <w:rsid w:val="00977DDE"/>
    <w:rsid w:val="009816BF"/>
    <w:rsid w:val="0098570F"/>
    <w:rsid w:val="009862DD"/>
    <w:rsid w:val="00986559"/>
    <w:rsid w:val="009865A7"/>
    <w:rsid w:val="00987573"/>
    <w:rsid w:val="00987621"/>
    <w:rsid w:val="00991AB7"/>
    <w:rsid w:val="00991BC4"/>
    <w:rsid w:val="009923DF"/>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B71ED"/>
    <w:rsid w:val="009C0876"/>
    <w:rsid w:val="009C7239"/>
    <w:rsid w:val="009C7588"/>
    <w:rsid w:val="009C7B33"/>
    <w:rsid w:val="009D0BCE"/>
    <w:rsid w:val="009D13E5"/>
    <w:rsid w:val="009D142E"/>
    <w:rsid w:val="009D1C43"/>
    <w:rsid w:val="009D2D6A"/>
    <w:rsid w:val="009D399D"/>
    <w:rsid w:val="009D6013"/>
    <w:rsid w:val="009D603E"/>
    <w:rsid w:val="009D6BC3"/>
    <w:rsid w:val="009D7E56"/>
    <w:rsid w:val="009E02B5"/>
    <w:rsid w:val="009E2C09"/>
    <w:rsid w:val="009E36CF"/>
    <w:rsid w:val="009E58CB"/>
    <w:rsid w:val="009E5932"/>
    <w:rsid w:val="009E596A"/>
    <w:rsid w:val="009E5976"/>
    <w:rsid w:val="009E59A5"/>
    <w:rsid w:val="009E5A45"/>
    <w:rsid w:val="009E6640"/>
    <w:rsid w:val="009E69FE"/>
    <w:rsid w:val="009E6AAF"/>
    <w:rsid w:val="009E7174"/>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4459"/>
    <w:rsid w:val="00A05582"/>
    <w:rsid w:val="00A06DA0"/>
    <w:rsid w:val="00A077B4"/>
    <w:rsid w:val="00A07AF3"/>
    <w:rsid w:val="00A1095E"/>
    <w:rsid w:val="00A10ABD"/>
    <w:rsid w:val="00A115B2"/>
    <w:rsid w:val="00A11FBA"/>
    <w:rsid w:val="00A142AE"/>
    <w:rsid w:val="00A15511"/>
    <w:rsid w:val="00A16879"/>
    <w:rsid w:val="00A16886"/>
    <w:rsid w:val="00A1788F"/>
    <w:rsid w:val="00A17BDC"/>
    <w:rsid w:val="00A20D5D"/>
    <w:rsid w:val="00A21EDF"/>
    <w:rsid w:val="00A22A5C"/>
    <w:rsid w:val="00A22A9A"/>
    <w:rsid w:val="00A22C6C"/>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9A9"/>
    <w:rsid w:val="00A60EF3"/>
    <w:rsid w:val="00A62BF8"/>
    <w:rsid w:val="00A640F5"/>
    <w:rsid w:val="00A64217"/>
    <w:rsid w:val="00A64C37"/>
    <w:rsid w:val="00A6538E"/>
    <w:rsid w:val="00A702C8"/>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19A"/>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6463"/>
    <w:rsid w:val="00AC67F7"/>
    <w:rsid w:val="00AD0539"/>
    <w:rsid w:val="00AD09C9"/>
    <w:rsid w:val="00AD0F8D"/>
    <w:rsid w:val="00AD2742"/>
    <w:rsid w:val="00AD590B"/>
    <w:rsid w:val="00AD6854"/>
    <w:rsid w:val="00AD71CB"/>
    <w:rsid w:val="00AE1155"/>
    <w:rsid w:val="00AE1F0C"/>
    <w:rsid w:val="00AE2111"/>
    <w:rsid w:val="00AE445D"/>
    <w:rsid w:val="00AE4900"/>
    <w:rsid w:val="00AE4964"/>
    <w:rsid w:val="00AE4DC2"/>
    <w:rsid w:val="00AE549E"/>
    <w:rsid w:val="00AE77EA"/>
    <w:rsid w:val="00AF1748"/>
    <w:rsid w:val="00AF2B59"/>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2AA7"/>
    <w:rsid w:val="00B43AD1"/>
    <w:rsid w:val="00B44D0A"/>
    <w:rsid w:val="00B44F50"/>
    <w:rsid w:val="00B45E90"/>
    <w:rsid w:val="00B46A97"/>
    <w:rsid w:val="00B52258"/>
    <w:rsid w:val="00B5248B"/>
    <w:rsid w:val="00B575BE"/>
    <w:rsid w:val="00B57678"/>
    <w:rsid w:val="00B61032"/>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28B"/>
    <w:rsid w:val="00B868E0"/>
    <w:rsid w:val="00B86F39"/>
    <w:rsid w:val="00B91D6D"/>
    <w:rsid w:val="00B9350A"/>
    <w:rsid w:val="00B951C8"/>
    <w:rsid w:val="00BA080B"/>
    <w:rsid w:val="00BA0B4A"/>
    <w:rsid w:val="00BA1489"/>
    <w:rsid w:val="00BA26DC"/>
    <w:rsid w:val="00BA2D8D"/>
    <w:rsid w:val="00BA3842"/>
    <w:rsid w:val="00BA39CD"/>
    <w:rsid w:val="00BA4785"/>
    <w:rsid w:val="00BA4FC7"/>
    <w:rsid w:val="00BA504D"/>
    <w:rsid w:val="00BA6A15"/>
    <w:rsid w:val="00BA7234"/>
    <w:rsid w:val="00BA7C2B"/>
    <w:rsid w:val="00BB25C6"/>
    <w:rsid w:val="00BB4ADD"/>
    <w:rsid w:val="00BB4F4B"/>
    <w:rsid w:val="00BC227B"/>
    <w:rsid w:val="00BC2A64"/>
    <w:rsid w:val="00BC2EB4"/>
    <w:rsid w:val="00BC3FA5"/>
    <w:rsid w:val="00BC4833"/>
    <w:rsid w:val="00BC4BED"/>
    <w:rsid w:val="00BC563B"/>
    <w:rsid w:val="00BC5684"/>
    <w:rsid w:val="00BD0268"/>
    <w:rsid w:val="00BD1CF2"/>
    <w:rsid w:val="00BD1FF3"/>
    <w:rsid w:val="00BD264D"/>
    <w:rsid w:val="00BD2762"/>
    <w:rsid w:val="00BD38EB"/>
    <w:rsid w:val="00BD4422"/>
    <w:rsid w:val="00BD4587"/>
    <w:rsid w:val="00BD48A5"/>
    <w:rsid w:val="00BD4AA2"/>
    <w:rsid w:val="00BD4FCF"/>
    <w:rsid w:val="00BD5376"/>
    <w:rsid w:val="00BD6D20"/>
    <w:rsid w:val="00BE083B"/>
    <w:rsid w:val="00BE0A15"/>
    <w:rsid w:val="00BE130F"/>
    <w:rsid w:val="00BE245E"/>
    <w:rsid w:val="00BE376E"/>
    <w:rsid w:val="00BE3772"/>
    <w:rsid w:val="00BE4F18"/>
    <w:rsid w:val="00BE51EE"/>
    <w:rsid w:val="00BE5FBB"/>
    <w:rsid w:val="00BE7719"/>
    <w:rsid w:val="00BE7FBB"/>
    <w:rsid w:val="00BF06A6"/>
    <w:rsid w:val="00BF0886"/>
    <w:rsid w:val="00BF58BD"/>
    <w:rsid w:val="00C000B6"/>
    <w:rsid w:val="00C052BE"/>
    <w:rsid w:val="00C05527"/>
    <w:rsid w:val="00C06183"/>
    <w:rsid w:val="00C100B0"/>
    <w:rsid w:val="00C101F3"/>
    <w:rsid w:val="00C1036B"/>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4CEE"/>
    <w:rsid w:val="00C453AE"/>
    <w:rsid w:val="00C45832"/>
    <w:rsid w:val="00C462E2"/>
    <w:rsid w:val="00C46332"/>
    <w:rsid w:val="00C47D62"/>
    <w:rsid w:val="00C50DE7"/>
    <w:rsid w:val="00C511B1"/>
    <w:rsid w:val="00C51587"/>
    <w:rsid w:val="00C52273"/>
    <w:rsid w:val="00C5397C"/>
    <w:rsid w:val="00C53E04"/>
    <w:rsid w:val="00C55FF9"/>
    <w:rsid w:val="00C60B66"/>
    <w:rsid w:val="00C62408"/>
    <w:rsid w:val="00C62F3E"/>
    <w:rsid w:val="00C64258"/>
    <w:rsid w:val="00C662B3"/>
    <w:rsid w:val="00C70367"/>
    <w:rsid w:val="00C72CA0"/>
    <w:rsid w:val="00C731D7"/>
    <w:rsid w:val="00C73869"/>
    <w:rsid w:val="00C73F22"/>
    <w:rsid w:val="00C73F33"/>
    <w:rsid w:val="00C75818"/>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FFB"/>
    <w:rsid w:val="00CB1034"/>
    <w:rsid w:val="00CB2309"/>
    <w:rsid w:val="00CB3D23"/>
    <w:rsid w:val="00CB7D93"/>
    <w:rsid w:val="00CC0000"/>
    <w:rsid w:val="00CC07F8"/>
    <w:rsid w:val="00CC0F56"/>
    <w:rsid w:val="00CC1C99"/>
    <w:rsid w:val="00CC3C5E"/>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21D4"/>
    <w:rsid w:val="00CE22A2"/>
    <w:rsid w:val="00CE4A69"/>
    <w:rsid w:val="00CE5835"/>
    <w:rsid w:val="00CE5FAD"/>
    <w:rsid w:val="00CF0582"/>
    <w:rsid w:val="00CF0920"/>
    <w:rsid w:val="00CF299F"/>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2A3"/>
    <w:rsid w:val="00D46860"/>
    <w:rsid w:val="00D468F9"/>
    <w:rsid w:val="00D526E8"/>
    <w:rsid w:val="00D54119"/>
    <w:rsid w:val="00D5519A"/>
    <w:rsid w:val="00D56D8F"/>
    <w:rsid w:val="00D617BA"/>
    <w:rsid w:val="00D66239"/>
    <w:rsid w:val="00D70317"/>
    <w:rsid w:val="00D7222B"/>
    <w:rsid w:val="00D744AE"/>
    <w:rsid w:val="00D744C0"/>
    <w:rsid w:val="00D74551"/>
    <w:rsid w:val="00D75DEB"/>
    <w:rsid w:val="00D764AA"/>
    <w:rsid w:val="00D77F9D"/>
    <w:rsid w:val="00D811F9"/>
    <w:rsid w:val="00D818ED"/>
    <w:rsid w:val="00D82FF8"/>
    <w:rsid w:val="00D853F1"/>
    <w:rsid w:val="00D85E2A"/>
    <w:rsid w:val="00D9215E"/>
    <w:rsid w:val="00D93A37"/>
    <w:rsid w:val="00D94956"/>
    <w:rsid w:val="00DA0629"/>
    <w:rsid w:val="00DA087A"/>
    <w:rsid w:val="00DA0B20"/>
    <w:rsid w:val="00DA1B77"/>
    <w:rsid w:val="00DA2C97"/>
    <w:rsid w:val="00DA2F7D"/>
    <w:rsid w:val="00DA3A23"/>
    <w:rsid w:val="00DA4B8D"/>
    <w:rsid w:val="00DA4DA0"/>
    <w:rsid w:val="00DA6B05"/>
    <w:rsid w:val="00DA7238"/>
    <w:rsid w:val="00DA766E"/>
    <w:rsid w:val="00DB0538"/>
    <w:rsid w:val="00DB229A"/>
    <w:rsid w:val="00DB37E8"/>
    <w:rsid w:val="00DB5DEC"/>
    <w:rsid w:val="00DB6A63"/>
    <w:rsid w:val="00DB73F5"/>
    <w:rsid w:val="00DC0A24"/>
    <w:rsid w:val="00DC109E"/>
    <w:rsid w:val="00DC1234"/>
    <w:rsid w:val="00DC1882"/>
    <w:rsid w:val="00DC1E6B"/>
    <w:rsid w:val="00DC21D5"/>
    <w:rsid w:val="00DC3332"/>
    <w:rsid w:val="00DC36E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2765"/>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0F7A"/>
    <w:rsid w:val="00E1131F"/>
    <w:rsid w:val="00E11D31"/>
    <w:rsid w:val="00E1215E"/>
    <w:rsid w:val="00E150F4"/>
    <w:rsid w:val="00E15D8D"/>
    <w:rsid w:val="00E23299"/>
    <w:rsid w:val="00E24456"/>
    <w:rsid w:val="00E27E5A"/>
    <w:rsid w:val="00E33016"/>
    <w:rsid w:val="00E36AA2"/>
    <w:rsid w:val="00E37C06"/>
    <w:rsid w:val="00E37DB9"/>
    <w:rsid w:val="00E4322F"/>
    <w:rsid w:val="00E45EDD"/>
    <w:rsid w:val="00E4648B"/>
    <w:rsid w:val="00E47F06"/>
    <w:rsid w:val="00E500AE"/>
    <w:rsid w:val="00E501D5"/>
    <w:rsid w:val="00E524FB"/>
    <w:rsid w:val="00E5429A"/>
    <w:rsid w:val="00E54783"/>
    <w:rsid w:val="00E54B0B"/>
    <w:rsid w:val="00E54EE5"/>
    <w:rsid w:val="00E574AC"/>
    <w:rsid w:val="00E60678"/>
    <w:rsid w:val="00E60CB6"/>
    <w:rsid w:val="00E62625"/>
    <w:rsid w:val="00E62DBA"/>
    <w:rsid w:val="00E638B7"/>
    <w:rsid w:val="00E63A84"/>
    <w:rsid w:val="00E642CC"/>
    <w:rsid w:val="00E64553"/>
    <w:rsid w:val="00E6697E"/>
    <w:rsid w:val="00E66BDD"/>
    <w:rsid w:val="00E67AF8"/>
    <w:rsid w:val="00E70747"/>
    <w:rsid w:val="00E70BA8"/>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110F"/>
    <w:rsid w:val="00EB2BAC"/>
    <w:rsid w:val="00EB3427"/>
    <w:rsid w:val="00EB4C86"/>
    <w:rsid w:val="00EB575F"/>
    <w:rsid w:val="00EB7813"/>
    <w:rsid w:val="00EC0CDA"/>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27577"/>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1E6C"/>
    <w:rsid w:val="00F624A3"/>
    <w:rsid w:val="00F63E0F"/>
    <w:rsid w:val="00F640A5"/>
    <w:rsid w:val="00F65BEE"/>
    <w:rsid w:val="00F664CC"/>
    <w:rsid w:val="00F701D7"/>
    <w:rsid w:val="00F70F94"/>
    <w:rsid w:val="00F71C70"/>
    <w:rsid w:val="00F7493C"/>
    <w:rsid w:val="00F757CC"/>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4D0"/>
    <w:rsid w:val="00FC48DD"/>
    <w:rsid w:val="00FC60AC"/>
    <w:rsid w:val="00FC63E9"/>
    <w:rsid w:val="00FC6C62"/>
    <w:rsid w:val="00FC72BF"/>
    <w:rsid w:val="00FC73B8"/>
    <w:rsid w:val="00FD11B6"/>
    <w:rsid w:val="00FD37F4"/>
    <w:rsid w:val="00FD4894"/>
    <w:rsid w:val="00FD566A"/>
    <w:rsid w:val="00FD599B"/>
    <w:rsid w:val="00FD75A2"/>
    <w:rsid w:val="00FE0336"/>
    <w:rsid w:val="00FE0606"/>
    <w:rsid w:val="00FE08E9"/>
    <w:rsid w:val="00FE16E2"/>
    <w:rsid w:val="00FE1C2C"/>
    <w:rsid w:val="00FE1EB2"/>
    <w:rsid w:val="00FE1F4A"/>
    <w:rsid w:val="00FE2E98"/>
    <w:rsid w:val="00FE3FF7"/>
    <w:rsid w:val="00FE4131"/>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EP-0483-23, elaborado 27jun2023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3568EC92-98E2-48DA-9739-65278881A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50</TotalTime>
  <Pages>9</Pages>
  <Words>4548</Words>
  <Characters>25019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2023-03-15T20:54:00Z</cp:lastPrinted>
  <dcterms:created xsi:type="dcterms:W3CDTF">2023-07-20T21:46:00Z</dcterms:created>
  <dcterms:modified xsi:type="dcterms:W3CDTF">2023-07-24T21:33:00Z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