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C3A487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F3A6A">
        <w:rPr>
          <w:rFonts w:ascii="Museo Sans 900" w:eastAsia="Times New Roman" w:hAnsi="Museo Sans 900" w:cs="Times New Roman"/>
          <w:b/>
          <w:bCs/>
          <w:sz w:val="20"/>
          <w:szCs w:val="20"/>
          <w:lang w:val="es-MX" w:eastAsia="es-ES"/>
        </w:rPr>
        <w:t>0519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7F3A6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F3A6A">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7F3A6A">
        <w:rPr>
          <w:rFonts w:ascii="Museo Sans 300" w:eastAsia="Times New Roman" w:hAnsi="Museo Sans 300" w:cs="Times New Roman"/>
          <w:sz w:val="20"/>
          <w:szCs w:val="20"/>
          <w:lang w:val="es-MX" w:eastAsia="es-ES"/>
        </w:rPr>
        <w:t>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3FA4">
        <w:rPr>
          <w:rFonts w:ascii="Museo Sans 300" w:eastAsia="Times New Roman" w:hAnsi="Museo Sans 300" w:cs="Times New Roman"/>
          <w:sz w:val="20"/>
          <w:szCs w:val="20"/>
          <w:lang w:val="es-MX" w:eastAsia="es-ES"/>
        </w:rPr>
        <w:t>ju</w:t>
      </w:r>
      <w:r w:rsidR="001D5FEC">
        <w:rPr>
          <w:rFonts w:ascii="Museo Sans 300" w:eastAsia="Times New Roman" w:hAnsi="Museo Sans 300" w:cs="Times New Roman"/>
          <w:sz w:val="20"/>
          <w:szCs w:val="20"/>
          <w:lang w:val="es-MX" w:eastAsia="es-ES"/>
        </w:rPr>
        <w:t>l</w:t>
      </w:r>
      <w:r w:rsidR="004B3FA4">
        <w:rPr>
          <w:rFonts w:ascii="Museo Sans 300" w:eastAsia="Times New Roman" w:hAnsi="Museo Sans 300" w:cs="Times New Roman"/>
          <w:sz w:val="20"/>
          <w:szCs w:val="20"/>
          <w:lang w:val="es-MX" w:eastAsia="es-ES"/>
        </w:rPr>
        <w:t>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2C86EBCA"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40D50">
        <w:rPr>
          <w:rFonts w:ascii="Museo Sans 300" w:hAnsi="Museo Sans 300"/>
          <w:sz w:val="20"/>
          <w:szCs w:val="20"/>
        </w:rPr>
        <w:t>veinticuatro</w:t>
      </w:r>
      <w:r>
        <w:rPr>
          <w:rFonts w:ascii="Museo Sans 300" w:hAnsi="Museo Sans 300"/>
          <w:sz w:val="20"/>
          <w:szCs w:val="20"/>
        </w:rPr>
        <w:t xml:space="preserve"> de </w:t>
      </w:r>
      <w:r w:rsidR="00340D50">
        <w:rPr>
          <w:rFonts w:ascii="Museo Sans 300" w:hAnsi="Museo Sans 300"/>
          <w:sz w:val="20"/>
          <w:szCs w:val="20"/>
        </w:rPr>
        <w:t>febrero</w:t>
      </w:r>
      <w:r w:rsidR="007B4ADF">
        <w:rPr>
          <w:rFonts w:ascii="Museo Sans 300" w:hAnsi="Museo Sans 300"/>
          <w:sz w:val="20"/>
          <w:szCs w:val="20"/>
        </w:rPr>
        <w:t xml:space="preserve">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340D5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2E27F7">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340D50">
        <w:rPr>
          <w:rFonts w:ascii="Museo Sans 300" w:hAnsi="Museo Sans 300"/>
          <w:sz w:val="20"/>
          <w:szCs w:val="20"/>
        </w:rPr>
        <w:t>DEUSEM</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40D50">
        <w:rPr>
          <w:rFonts w:ascii="Museo Sans 300" w:hAnsi="Museo Sans 300"/>
          <w:sz w:val="20"/>
          <w:szCs w:val="20"/>
        </w:rPr>
        <w:t>MIL SEISCIENTOS SETENTA Y CUATRO</w:t>
      </w:r>
      <w:r w:rsidR="004B3FA4">
        <w:rPr>
          <w:rFonts w:ascii="Museo Sans 300" w:hAnsi="Museo Sans 300"/>
          <w:sz w:val="20"/>
          <w:szCs w:val="20"/>
        </w:rPr>
        <w:t xml:space="preserve"> </w:t>
      </w:r>
      <w:r w:rsidR="00340D50">
        <w:rPr>
          <w:rFonts w:ascii="Museo Sans 300" w:hAnsi="Museo Sans 300"/>
          <w:sz w:val="20"/>
          <w:szCs w:val="20"/>
        </w:rPr>
        <w:t>42</w:t>
      </w:r>
      <w:r>
        <w:rPr>
          <w:rFonts w:ascii="Museo Sans 300" w:hAnsi="Museo Sans 300"/>
          <w:sz w:val="20"/>
          <w:szCs w:val="20"/>
        </w:rPr>
        <w:t xml:space="preserve">/100 DÓLARES DE LOS ESTADOS UNIDOS DE AMÉRICA (USD </w:t>
      </w:r>
      <w:r w:rsidR="00340D50">
        <w:rPr>
          <w:rFonts w:ascii="Museo Sans 300" w:hAnsi="Museo Sans 300"/>
          <w:sz w:val="20"/>
          <w:szCs w:val="20"/>
        </w:rPr>
        <w:t>1,674.42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E27F7">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Pr="00E35164" w:rsidRDefault="00604815" w:rsidP="00263E33">
      <w:pPr>
        <w:pStyle w:val="Prrafodelista"/>
        <w:tabs>
          <w:tab w:val="left" w:pos="426"/>
        </w:tabs>
        <w:ind w:left="426"/>
        <w:jc w:val="both"/>
        <w:rPr>
          <w:rFonts w:ascii="Museo Sans 300" w:eastAsia="Museo Sans" w:hAnsi="Museo Sans 300"/>
          <w:sz w:val="32"/>
          <w:szCs w:val="32"/>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25904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340D50">
        <w:rPr>
          <w:rFonts w:ascii="Museo Sans 300" w:hAnsi="Museo Sans 300"/>
          <w:sz w:val="20"/>
          <w:szCs w:val="20"/>
          <w:lang w:val="es-SV"/>
        </w:rPr>
        <w:t>195</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40D50">
        <w:rPr>
          <w:rFonts w:ascii="Museo Sans 300" w:hAnsi="Museo Sans 300"/>
          <w:sz w:val="20"/>
          <w:szCs w:val="20"/>
          <w:lang w:val="es-SV"/>
        </w:rPr>
        <w:t>uno</w:t>
      </w:r>
      <w:r w:rsidR="007B4ADF">
        <w:rPr>
          <w:rFonts w:ascii="Museo Sans 300" w:hAnsi="Museo Sans 300"/>
          <w:sz w:val="20"/>
          <w:szCs w:val="20"/>
          <w:lang w:val="es-SV"/>
        </w:rPr>
        <w:t xml:space="preserve"> de </w:t>
      </w:r>
      <w:r w:rsidR="00340D50">
        <w:rPr>
          <w:rFonts w:ascii="Museo Sans 300" w:hAnsi="Museo Sans 300"/>
          <w:sz w:val="20"/>
          <w:szCs w:val="20"/>
          <w:lang w:val="es-SV"/>
        </w:rPr>
        <w:t>marzo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340D50">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25D13932"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340D50">
        <w:rPr>
          <w:rFonts w:ascii="Museo Sans 300" w:hAnsi="Museo Sans 300"/>
          <w:sz w:val="20"/>
          <w:szCs w:val="20"/>
        </w:rPr>
        <w:t>s partes el día seis de marzo del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340D50">
        <w:rPr>
          <w:rFonts w:ascii="Museo Sans 300" w:hAnsi="Museo Sans 300"/>
          <w:sz w:val="20"/>
          <w:szCs w:val="20"/>
        </w:rPr>
        <w:t>veinte</w:t>
      </w:r>
      <w:r>
        <w:rPr>
          <w:rFonts w:ascii="Museo Sans 300" w:hAnsi="Museo Sans 300"/>
          <w:sz w:val="20"/>
          <w:szCs w:val="20"/>
        </w:rPr>
        <w:t xml:space="preserve"> del mismo mes y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0AC86E7E" w14:textId="690F4D2D" w:rsidR="0044126A" w:rsidRDefault="0044126A" w:rsidP="002371DE">
      <w:pPr>
        <w:pStyle w:val="Prrafodelista"/>
        <w:tabs>
          <w:tab w:val="left" w:pos="426"/>
        </w:tabs>
        <w:ind w:left="426"/>
        <w:jc w:val="both"/>
        <w:rPr>
          <w:rFonts w:ascii="Museo Sans 300" w:hAnsi="Museo Sans 300"/>
          <w:sz w:val="20"/>
          <w:szCs w:val="20"/>
          <w:lang w:val="es-ES_tradnl"/>
        </w:rPr>
      </w:pPr>
      <w:bookmarkStart w:id="0" w:name="_Hlk82434434"/>
      <w:r w:rsidRPr="002371DE">
        <w:rPr>
          <w:rFonts w:ascii="Museo Sans 300" w:hAnsi="Museo Sans 300"/>
          <w:sz w:val="20"/>
          <w:szCs w:val="20"/>
          <w:lang w:val="es-SV"/>
        </w:rPr>
        <w:t xml:space="preserve">El día </w:t>
      </w:r>
      <w:r w:rsidR="00340D50" w:rsidRPr="002371DE">
        <w:rPr>
          <w:rFonts w:ascii="Museo Sans 300" w:hAnsi="Museo Sans 300"/>
          <w:sz w:val="20"/>
          <w:szCs w:val="20"/>
          <w:lang w:val="es-SV"/>
        </w:rPr>
        <w:t>siete</w:t>
      </w:r>
      <w:r w:rsidRPr="002371DE">
        <w:rPr>
          <w:rFonts w:ascii="Museo Sans 300" w:hAnsi="Museo Sans 300"/>
          <w:sz w:val="20"/>
          <w:szCs w:val="20"/>
          <w:lang w:val="es-SV"/>
        </w:rPr>
        <w:t xml:space="preserve"> de </w:t>
      </w:r>
      <w:r w:rsidR="00340D50" w:rsidRPr="002371DE">
        <w:rPr>
          <w:rFonts w:ascii="Museo Sans 300" w:hAnsi="Museo Sans 300"/>
          <w:sz w:val="20"/>
          <w:szCs w:val="20"/>
          <w:lang w:val="es-SV"/>
        </w:rPr>
        <w:t>marzo</w:t>
      </w:r>
      <w:r w:rsidR="00B62213" w:rsidRPr="002371DE">
        <w:rPr>
          <w:rFonts w:ascii="Museo Sans 300" w:hAnsi="Museo Sans 300"/>
          <w:sz w:val="20"/>
          <w:szCs w:val="20"/>
          <w:lang w:val="es-SV"/>
        </w:rPr>
        <w:t xml:space="preserve"> de este año</w:t>
      </w:r>
      <w:r w:rsidRPr="002371DE">
        <w:rPr>
          <w:rFonts w:ascii="Museo Sans 300" w:hAnsi="Museo Sans 300"/>
          <w:sz w:val="20"/>
          <w:szCs w:val="20"/>
          <w:lang w:val="es-SV"/>
        </w:rPr>
        <w:t xml:space="preserve">, el ingeniero </w:t>
      </w:r>
      <w:r w:rsidR="004C3AD3">
        <w:rPr>
          <w:rFonts w:ascii="Museo Sans 300" w:hAnsi="Museo Sans 300"/>
          <w:sz w:val="20"/>
          <w:szCs w:val="20"/>
          <w:lang w:val="es-SV"/>
        </w:rPr>
        <w:t>xxx</w:t>
      </w:r>
      <w:r w:rsidRPr="002371DE">
        <w:rPr>
          <w:rFonts w:ascii="Museo Sans 300" w:hAnsi="Museo Sans 300"/>
          <w:sz w:val="20"/>
          <w:szCs w:val="20"/>
          <w:lang w:val="es-SV"/>
        </w:rPr>
        <w:t xml:space="preserve">, apoderado especial de la sociedad </w:t>
      </w:r>
      <w:r w:rsidR="00340D50" w:rsidRPr="002371DE">
        <w:rPr>
          <w:rFonts w:ascii="Museo Sans 300" w:hAnsi="Museo Sans 300"/>
          <w:sz w:val="20"/>
          <w:szCs w:val="20"/>
          <w:lang w:val="es-SV"/>
        </w:rPr>
        <w:t>DEUSEM</w:t>
      </w:r>
      <w:r w:rsidRPr="002371DE">
        <w:rPr>
          <w:rFonts w:ascii="Museo Sans 300" w:hAnsi="Museo Sans 300"/>
          <w:sz w:val="20"/>
          <w:szCs w:val="20"/>
          <w:lang w:val="es-SV"/>
        </w:rPr>
        <w:t xml:space="preserve">, S.A. de C.V., presentó un escrito en el cual manifestó que contaba con prueba documental y fotografías para comprobar la existencia de una condición irregular y justificar el cobro de energía no registrada. </w:t>
      </w:r>
      <w:r w:rsidRPr="00C84305">
        <w:rPr>
          <w:rFonts w:ascii="Museo Sans 300" w:hAnsi="Museo Sans 300"/>
          <w:sz w:val="20"/>
          <w:szCs w:val="20"/>
          <w:lang w:val="es-ES_tradnl"/>
        </w:rPr>
        <w:t>En dicho escrito, adjuntó</w:t>
      </w:r>
      <w:r w:rsidR="002371DE">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396AC6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r w:rsidR="004C3AD3">
        <w:rPr>
          <w:rFonts w:ascii="Museo Sans 300" w:eastAsia="Arial" w:hAnsi="Museo Sans 300"/>
          <w:sz w:val="20"/>
          <w:szCs w:val="20"/>
          <w:lang w:eastAsia="es-SV"/>
        </w:rPr>
        <w:t>xxx</w:t>
      </w:r>
    </w:p>
    <w:p w14:paraId="1E95E8C9" w14:textId="2C5EE0D2"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6A4047">
        <w:rPr>
          <w:rFonts w:ascii="Museo Sans 300" w:eastAsia="Arial" w:hAnsi="Museo Sans 300"/>
          <w:sz w:val="20"/>
          <w:szCs w:val="20"/>
          <w:lang w:eastAsia="es-SV"/>
        </w:rPr>
        <w:t xml:space="preserve"> </w:t>
      </w:r>
      <w:r w:rsidR="004C3AD3">
        <w:rPr>
          <w:rFonts w:ascii="Museo Sans 300" w:eastAsia="Arial" w:hAnsi="Museo Sans 300"/>
          <w:sz w:val="20"/>
          <w:szCs w:val="20"/>
          <w:lang w:eastAsia="es-SV"/>
        </w:rPr>
        <w:t>xxx</w:t>
      </w:r>
      <w:r w:rsidR="00E269C3">
        <w:rPr>
          <w:rFonts w:ascii="Museo Sans 300" w:eastAsia="Arial" w:hAnsi="Museo Sans 300"/>
          <w:sz w:val="20"/>
          <w:szCs w:val="20"/>
          <w:lang w:eastAsia="es-SV"/>
        </w:rPr>
        <w:t>.</w:t>
      </w:r>
    </w:p>
    <w:p w14:paraId="78101E77" w14:textId="0A11857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r w:rsidR="004C3AD3">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4B9329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340D50">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340D50">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D3AE97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B62213">
        <w:rPr>
          <w:rFonts w:ascii="Museo Sans 300" w:hAnsi="Museo Sans 300"/>
          <w:sz w:val="20"/>
          <w:szCs w:val="20"/>
          <w:lang w:val="es-ES_tradnl" w:eastAsia="es-SV"/>
        </w:rPr>
        <w:t>1</w:t>
      </w:r>
      <w:r w:rsidR="00666991">
        <w:rPr>
          <w:rFonts w:ascii="Museo Sans 300" w:hAnsi="Museo Sans 300"/>
          <w:sz w:val="20"/>
          <w:szCs w:val="20"/>
          <w:lang w:val="es-ES_tradnl" w:eastAsia="es-SV"/>
        </w:rPr>
        <w:t>53</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666991">
        <w:rPr>
          <w:rFonts w:ascii="Museo Sans 300" w:hAnsi="Museo Sans 300"/>
          <w:sz w:val="20"/>
          <w:szCs w:val="20"/>
          <w:lang w:val="es-ES_tradnl" w:eastAsia="es-SV"/>
        </w:rPr>
        <w:t>siete</w:t>
      </w:r>
      <w:r w:rsidR="000A288A">
        <w:rPr>
          <w:rFonts w:ascii="Museo Sans 300" w:hAnsi="Museo Sans 300"/>
          <w:sz w:val="20"/>
          <w:szCs w:val="20"/>
          <w:lang w:val="es-ES_tradnl" w:eastAsia="es-SV"/>
        </w:rPr>
        <w:t xml:space="preserve"> de </w:t>
      </w:r>
      <w:r w:rsidR="00666991">
        <w:rPr>
          <w:rFonts w:ascii="Museo Sans 300" w:hAnsi="Museo Sans 300"/>
          <w:sz w:val="20"/>
          <w:szCs w:val="20"/>
          <w:lang w:val="es-ES_tradnl" w:eastAsia="es-SV"/>
        </w:rPr>
        <w:t>marzo</w:t>
      </w:r>
      <w:r w:rsidR="006A4047">
        <w:rPr>
          <w:rFonts w:ascii="Museo Sans 300" w:hAnsi="Museo Sans 300"/>
          <w:sz w:val="20"/>
          <w:szCs w:val="20"/>
          <w:lang w:val="es-ES_tradnl" w:eastAsia="es-SV"/>
        </w:rPr>
        <w:t xml:space="preserve">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381B915D" w14:textId="77777777" w:rsidR="004C3AD3" w:rsidRDefault="004C3AD3"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E6BD1B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666991">
        <w:rPr>
          <w:rFonts w:ascii="Museo Sans 300" w:hAnsi="Museo Sans 300"/>
          <w:sz w:val="20"/>
          <w:szCs w:val="20"/>
        </w:rPr>
        <w:t>245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66991">
        <w:rPr>
          <w:rFonts w:ascii="Museo Sans 300" w:hAnsi="Museo Sans 300"/>
          <w:sz w:val="20"/>
          <w:szCs w:val="20"/>
        </w:rPr>
        <w:t>quince</w:t>
      </w:r>
      <w:r>
        <w:rPr>
          <w:rFonts w:ascii="Museo Sans 300" w:hAnsi="Museo Sans 300"/>
          <w:sz w:val="20"/>
          <w:szCs w:val="20"/>
        </w:rPr>
        <w:t xml:space="preserve"> de </w:t>
      </w:r>
      <w:r w:rsidR="00666991">
        <w:rPr>
          <w:rFonts w:ascii="Museo Sans 300" w:hAnsi="Museo Sans 300"/>
          <w:sz w:val="20"/>
          <w:szCs w:val="20"/>
        </w:rPr>
        <w:t>marzo</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B1BDC4B"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2E27F7">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4E0F2C1D"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666991">
        <w:rPr>
          <w:rFonts w:ascii="Museo Sans 300" w:hAnsi="Museo Sans 300"/>
          <w:sz w:val="20"/>
          <w:szCs w:val="20"/>
        </w:rPr>
        <w:t>s partes el día veinte del mismo mes y año,</w:t>
      </w:r>
      <w:r w:rsidRPr="24487779">
        <w:rPr>
          <w:rStyle w:val="normaltextrun"/>
          <w:rFonts w:ascii="Museo Sans 300" w:eastAsia="Museo Sans" w:hAnsi="Museo Sans 300" w:cs="Segoe UI"/>
          <w:sz w:val="20"/>
          <w:szCs w:val="20"/>
        </w:rPr>
        <w:t xml:space="preserve"> por lo que el plazo finalizó</w:t>
      </w:r>
      <w:r w:rsidR="00666991">
        <w:rPr>
          <w:rStyle w:val="normaltextrun"/>
          <w:rFonts w:ascii="Museo Sans 300" w:eastAsia="Museo Sans" w:hAnsi="Museo Sans 300" w:cs="Segoe UI"/>
          <w:sz w:val="20"/>
          <w:szCs w:val="20"/>
        </w:rPr>
        <w:t xml:space="preserve"> el día veinticuatro de abril del presente año.</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6644DB4C"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038FA">
        <w:rPr>
          <w:rFonts w:ascii="Museo Sans 300" w:hAnsi="Museo Sans 300" w:cs="Cambria Math"/>
          <w:sz w:val="20"/>
          <w:szCs w:val="20"/>
        </w:rPr>
        <w:t>treinta</w:t>
      </w:r>
      <w:r>
        <w:rPr>
          <w:rFonts w:ascii="Museo Sans 300" w:hAnsi="Museo Sans 300" w:cs="Cambria Math"/>
          <w:sz w:val="20"/>
          <w:szCs w:val="20"/>
        </w:rPr>
        <w:t xml:space="preserve"> de </w:t>
      </w:r>
      <w:r w:rsidR="00B62213">
        <w:rPr>
          <w:rFonts w:ascii="Museo Sans 300" w:hAnsi="Museo Sans 300" w:cs="Cambria Math"/>
          <w:sz w:val="20"/>
          <w:szCs w:val="20"/>
        </w:rPr>
        <w:t>marzo</w:t>
      </w:r>
      <w:r>
        <w:rPr>
          <w:rFonts w:ascii="Museo Sans 300" w:hAnsi="Museo Sans 300" w:cs="Cambria Math"/>
          <w:sz w:val="20"/>
          <w:szCs w:val="20"/>
        </w:rPr>
        <w:t xml:space="preserve"> de</w:t>
      </w:r>
      <w:r w:rsidR="00B6221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D209BD">
        <w:rPr>
          <w:rFonts w:ascii="Museo Sans 300" w:hAnsi="Museo Sans 300"/>
          <w:sz w:val="20"/>
          <w:szCs w:val="20"/>
        </w:rPr>
        <w:t xml:space="preserve">mantiene las </w:t>
      </w:r>
      <w:r>
        <w:rPr>
          <w:rFonts w:ascii="Museo Sans 300" w:hAnsi="Museo Sans 300"/>
          <w:sz w:val="20"/>
          <w:szCs w:val="20"/>
        </w:rPr>
        <w:t>prueba</w:t>
      </w:r>
      <w:r w:rsidR="00591B86">
        <w:rPr>
          <w:rFonts w:ascii="Museo Sans 300" w:hAnsi="Museo Sans 300"/>
          <w:sz w:val="20"/>
          <w:szCs w:val="20"/>
        </w:rPr>
        <w:t xml:space="preserve">s </w:t>
      </w:r>
      <w:r w:rsidR="00D209BD">
        <w:rPr>
          <w:rFonts w:ascii="Museo Sans 300" w:hAnsi="Museo Sans 300"/>
          <w:sz w:val="20"/>
          <w:szCs w:val="20"/>
        </w:rPr>
        <w:t>remitidas</w:t>
      </w:r>
      <w:r>
        <w:rPr>
          <w:rFonts w:ascii="Museo Sans 300" w:hAnsi="Museo Sans 300"/>
          <w:sz w:val="20"/>
          <w:szCs w:val="20"/>
        </w:rPr>
        <w:t xml:space="preserve"> previamente</w:t>
      </w:r>
      <w:r w:rsidRPr="002F1716">
        <w:rPr>
          <w:rFonts w:ascii="Museo Sans 300" w:hAnsi="Museo Sans 300"/>
          <w:sz w:val="20"/>
          <w:szCs w:val="20"/>
        </w:rPr>
        <w:t>.</w:t>
      </w:r>
      <w:r>
        <w:rPr>
          <w:rFonts w:ascii="Museo Sans 300" w:hAnsi="Museo Sans 300"/>
          <w:sz w:val="20"/>
          <w:szCs w:val="20"/>
        </w:rPr>
        <w:t xml:space="preserve"> </w:t>
      </w:r>
      <w:r w:rsidRPr="007B6EE1">
        <w:rPr>
          <w:rFonts w:ascii="Museo Sans 300" w:hAnsi="Museo Sans 300"/>
          <w:sz w:val="20"/>
          <w:szCs w:val="20"/>
        </w:rPr>
        <w:t xml:space="preserve">Por su parte, </w:t>
      </w:r>
      <w:r w:rsidR="007038FA">
        <w:rPr>
          <w:rFonts w:ascii="Museo Sans 300" w:hAnsi="Museo Sans 300"/>
          <w:sz w:val="20"/>
          <w:szCs w:val="20"/>
        </w:rPr>
        <w:t>el</w:t>
      </w:r>
      <w:r w:rsidRPr="007B6EE1">
        <w:rPr>
          <w:rFonts w:ascii="Museo Sans 300" w:hAnsi="Museo Sans 300"/>
          <w:sz w:val="20"/>
          <w:szCs w:val="20"/>
        </w:rPr>
        <w:t xml:space="preserve"> usuari</w:t>
      </w:r>
      <w:r w:rsidR="007038FA">
        <w:rPr>
          <w:rFonts w:ascii="Museo Sans 300" w:hAnsi="Museo Sans 300"/>
          <w:sz w:val="20"/>
          <w:szCs w:val="20"/>
        </w:rPr>
        <w:t>o</w:t>
      </w:r>
      <w:r w:rsidRPr="007B6EE1">
        <w:rPr>
          <w:rFonts w:ascii="Museo Sans 300" w:hAnsi="Museo Sans 300"/>
          <w:sz w:val="20"/>
          <w:szCs w:val="20"/>
        </w:rPr>
        <w:t xml:space="preserve">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9948E0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038FA">
        <w:rPr>
          <w:rFonts w:ascii="Museo Sans 300" w:hAnsi="Museo Sans 300"/>
          <w:sz w:val="20"/>
          <w:szCs w:val="20"/>
        </w:rPr>
        <w:t>veintidós</w:t>
      </w:r>
      <w:r w:rsidR="00BA6EF6">
        <w:rPr>
          <w:rFonts w:ascii="Museo Sans 300" w:hAnsi="Museo Sans 300"/>
          <w:sz w:val="20"/>
          <w:szCs w:val="20"/>
        </w:rPr>
        <w:t xml:space="preserve"> de</w:t>
      </w:r>
      <w:r w:rsidR="006A4047">
        <w:rPr>
          <w:rFonts w:ascii="Museo Sans 300" w:hAnsi="Museo Sans 300"/>
          <w:sz w:val="20"/>
          <w:szCs w:val="20"/>
        </w:rPr>
        <w:t xml:space="preserve"> </w:t>
      </w:r>
      <w:r w:rsidR="00854CB9">
        <w:rPr>
          <w:rFonts w:ascii="Museo Sans 300" w:hAnsi="Museo Sans 300"/>
          <w:sz w:val="20"/>
          <w:szCs w:val="20"/>
        </w:rPr>
        <w:t>mayo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7038FA">
        <w:rPr>
          <w:rFonts w:ascii="Museo Sans 300" w:hAnsi="Museo Sans 300"/>
          <w:sz w:val="20"/>
          <w:szCs w:val="20"/>
          <w:lang w:val="es-SV"/>
        </w:rPr>
        <w:t>0140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25B4CE2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456625A" w14:textId="77777777" w:rsidR="00E35164" w:rsidRDefault="00E35164" w:rsidP="00E24456">
      <w:pPr>
        <w:spacing w:after="0" w:line="240" w:lineRule="auto"/>
        <w:ind w:left="426"/>
        <w:jc w:val="both"/>
        <w:rPr>
          <w:rFonts w:ascii="Museo Sans 300" w:hAnsi="Museo Sans 300"/>
          <w:sz w:val="20"/>
          <w:szCs w:val="20"/>
          <w:u w:val="single"/>
        </w:rPr>
      </w:pPr>
    </w:p>
    <w:p w14:paraId="5A098315" w14:textId="741005A0" w:rsidR="00567F65" w:rsidRPr="00E35164" w:rsidRDefault="00E35164" w:rsidP="00567F65">
      <w:pPr>
        <w:spacing w:after="0" w:line="240" w:lineRule="auto"/>
        <w:ind w:left="426"/>
        <w:jc w:val="center"/>
        <w:rPr>
          <w:rFonts w:ascii="Museo Sans 300" w:hAnsi="Museo Sans 300"/>
          <w:sz w:val="18"/>
          <w:szCs w:val="18"/>
        </w:rPr>
      </w:pPr>
      <w:r w:rsidRPr="00E35164">
        <w:rPr>
          <w:rFonts w:ascii="Museo Sans 300" w:hAnsi="Museo Sans 300"/>
          <w:sz w:val="18"/>
          <w:szCs w:val="18"/>
        </w:rPr>
        <w:t>xxx</w:t>
      </w:r>
    </w:p>
    <w:p w14:paraId="6CB9860F" w14:textId="77777777" w:rsidR="007038FA" w:rsidRDefault="007038FA" w:rsidP="007D65C8">
      <w:pPr>
        <w:spacing w:after="0" w:line="240" w:lineRule="auto"/>
        <w:ind w:left="426"/>
        <w:jc w:val="both"/>
        <w:rPr>
          <w:rFonts w:ascii="Museo Sans 300" w:hAnsi="Museo Sans 300"/>
          <w:sz w:val="20"/>
          <w:szCs w:val="20"/>
          <w:u w:val="single"/>
        </w:rPr>
      </w:pPr>
      <w:bookmarkStart w:id="1" w:name="_Hlk78192968"/>
    </w:p>
    <w:p w14:paraId="2676CAE5" w14:textId="0026CF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9C3D80C" w14:textId="30638A8E" w:rsidR="0074032C" w:rsidRPr="0074032C" w:rsidRDefault="00C13094" w:rsidP="0074032C">
      <w:pPr>
        <w:ind w:left="709" w:right="709"/>
        <w:jc w:val="both"/>
        <w:rPr>
          <w:rFonts w:ascii="Museo 300" w:hAnsi="Museo 300"/>
          <w:sz w:val="16"/>
          <w:szCs w:val="16"/>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4032C">
        <w:rPr>
          <w:rStyle w:val="normaltextrun"/>
          <w:rFonts w:ascii="Museo 300" w:hAnsi="Museo 300"/>
          <w:color w:val="000000"/>
          <w:sz w:val="16"/>
          <w:szCs w:val="16"/>
          <w:shd w:val="clear" w:color="auto" w:fill="FFFFFF"/>
          <w:lang w:val="es-ES"/>
        </w:rPr>
        <w:t xml:space="preserve"> </w:t>
      </w:r>
      <w:r w:rsidR="0074032C" w:rsidRPr="0074032C">
        <w:rPr>
          <w:rFonts w:ascii="Museo 300" w:hAnsi="Museo 300"/>
          <w:sz w:val="16"/>
          <w:szCs w:val="16"/>
        </w:rPr>
        <w:t>con la información</w:t>
      </w:r>
      <w:r w:rsidR="0074032C" w:rsidRPr="0074032C" w:rsidDel="00DA1644">
        <w:rPr>
          <w:rFonts w:ascii="Museo 300" w:hAnsi="Museo 300"/>
          <w:sz w:val="16"/>
          <w:szCs w:val="16"/>
        </w:rPr>
        <w:t xml:space="preserve"> </w:t>
      </w:r>
      <w:r w:rsidR="0074032C" w:rsidRPr="0074032C">
        <w:rPr>
          <w:rFonts w:ascii="Museo 300" w:hAnsi="Museo 300"/>
          <w:sz w:val="16"/>
          <w:szCs w:val="16"/>
        </w:rPr>
        <w:t>provista por la sociedad DEUSEM se han extraído las siguientes fotografías, mediante las cuales se observa la condición encontrada en el suministro en fecha 1 de febrero de 2023, detallando una supuesta condición irregular consistente en una línea directa para un nivel de tensión de 120 voltios acoplada mediante conector tipo caimán desde la acometida del suministro eléctrico de la distribuidora cuya trayectoria era paralela a tubo galvanizado para posteriormente dirigirse por debajo de nivel de piso hacia la vivienda del denunciante, esto con la finalidad de impedir el correcto registro de la totalidad de la energía consumida en el suministro.</w:t>
      </w:r>
    </w:p>
    <w:p w14:paraId="5556F57E" w14:textId="57F4A795" w:rsidR="0074032C" w:rsidRDefault="0074032C" w:rsidP="00D11542">
      <w:pPr>
        <w:ind w:left="709" w:right="709"/>
        <w:jc w:val="both"/>
        <w:rPr>
          <w:rFonts w:ascii="Museo 300" w:hAnsi="Museo 300"/>
          <w:color w:val="000000" w:themeColor="text1"/>
          <w:sz w:val="16"/>
          <w:szCs w:val="16"/>
        </w:rPr>
      </w:pPr>
      <w:r w:rsidRPr="0074032C">
        <w:rPr>
          <w:rFonts w:ascii="Museo 300" w:hAnsi="Museo 300"/>
          <w:sz w:val="16"/>
          <w:szCs w:val="16"/>
        </w:rPr>
        <w:t>Al respecto, es de hacer notar que, el personal técnico de la distribuidora DEUSEM no determinó cuales eran los equipos eléctricos en el interior de la vivienda que estaban demandando la corriente mostrada; y de esa forma, aportar más evidencia que contribuyera a comprobar la condición encontrada. A su vez dicha corriente será analizada en el apartado 5.2.4. del presente informe.</w:t>
      </w:r>
    </w:p>
    <w:p w14:paraId="1FBC6966" w14:textId="77777777" w:rsidR="0074032C" w:rsidRPr="0074032C" w:rsidRDefault="0074032C" w:rsidP="0074032C">
      <w:pPr>
        <w:ind w:left="709" w:right="709"/>
        <w:jc w:val="both"/>
        <w:rPr>
          <w:rFonts w:ascii="Museo 300" w:hAnsi="Museo 300"/>
          <w:noProof/>
          <w:sz w:val="16"/>
          <w:szCs w:val="16"/>
        </w:rPr>
      </w:pPr>
      <w:r w:rsidRPr="0074032C">
        <w:rPr>
          <w:rFonts w:ascii="Museo 300" w:hAnsi="Museo 300"/>
          <w:color w:val="000000" w:themeColor="text1"/>
          <w:sz w:val="16"/>
          <w:szCs w:val="16"/>
        </w:rPr>
        <w:t>De las pruebas presentadas relacionadas a la condición detectada por DEUSEM en fecha 1 de febrero de 2023, se puede determinar lo siguiente:</w:t>
      </w:r>
    </w:p>
    <w:p w14:paraId="1A243876" w14:textId="77777777" w:rsidR="0074032C" w:rsidRPr="0074032C" w:rsidRDefault="0074032C" w:rsidP="0074032C">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74032C">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acometida de DEUSEM y antes del equipo medidor </w:t>
      </w:r>
      <w:r w:rsidRPr="0074032C">
        <w:rPr>
          <w:rFonts w:ascii="Museo 300" w:hAnsi="Museo 300"/>
          <w:color w:val="000000" w:themeColor="text1"/>
          <w:sz w:val="16"/>
          <w:szCs w:val="16"/>
        </w:rPr>
        <w:lastRenderedPageBreak/>
        <w:t xml:space="preserve">en el interior de la propiedad del denunciante, </w:t>
      </w:r>
      <w:r w:rsidRPr="0074032C">
        <w:rPr>
          <w:rFonts w:ascii="Museo 300" w:hAnsi="Museo 300"/>
          <w:sz w:val="16"/>
          <w:szCs w:val="16"/>
        </w:rPr>
        <w:t>esto con la finalidad de impedir el correcto registro de la energía consumida en el suministro.</w:t>
      </w:r>
    </w:p>
    <w:p w14:paraId="0596DB34" w14:textId="77777777" w:rsidR="0074032C" w:rsidRPr="0074032C" w:rsidRDefault="0074032C" w:rsidP="0074032C">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74032C">
        <w:rPr>
          <w:rFonts w:ascii="Museo 300" w:hAnsi="Museo 300"/>
          <w:sz w:val="16"/>
          <w:szCs w:val="16"/>
        </w:rPr>
        <w:t xml:space="preserve">El personal de la distribuidora procedió a tomar registro de la corriente instantánea que circulaba en la línea fuera de medición, obteniendo un valor de 32.89 amperios; tal y como se muestra en la fotografía </w:t>
      </w:r>
      <w:proofErr w:type="spellStart"/>
      <w:r w:rsidRPr="0074032C">
        <w:rPr>
          <w:rFonts w:ascii="Museo 300" w:hAnsi="Museo 300"/>
          <w:sz w:val="16"/>
          <w:szCs w:val="16"/>
        </w:rPr>
        <w:t>n.°</w:t>
      </w:r>
      <w:proofErr w:type="spellEnd"/>
      <w:r w:rsidRPr="0074032C">
        <w:rPr>
          <w:rFonts w:ascii="Museo 300" w:hAnsi="Museo 300"/>
          <w:sz w:val="16"/>
          <w:szCs w:val="16"/>
        </w:rPr>
        <w:t xml:space="preserve"> 5.</w:t>
      </w:r>
    </w:p>
    <w:p w14:paraId="2295B584" w14:textId="77777777" w:rsidR="0074032C" w:rsidRPr="0074032C" w:rsidRDefault="0074032C" w:rsidP="0074032C">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74032C">
        <w:rPr>
          <w:rFonts w:ascii="Museo 300" w:hAnsi="Museo 300"/>
          <w:sz w:val="16"/>
          <w:szCs w:val="16"/>
        </w:rPr>
        <w:t>El personal de la distribuidora no determinó que equipos eléctricos en el interior de la vivienda estaban consumiendo la energía a través de la línea directa encontrada.</w:t>
      </w:r>
    </w:p>
    <w:p w14:paraId="48246855" w14:textId="39A90516" w:rsidR="00D77F9D" w:rsidRPr="005F77B4" w:rsidRDefault="0074032C" w:rsidP="005F77B4">
      <w:pPr>
        <w:ind w:left="709" w:right="709"/>
        <w:jc w:val="both"/>
        <w:rPr>
          <w:rFonts w:ascii="Museo 300" w:hAnsi="Museo 300"/>
          <w:sz w:val="16"/>
          <w:szCs w:val="16"/>
        </w:rPr>
      </w:pPr>
      <w:r w:rsidRPr="0074032C">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3B8D8229" w14:textId="2A1D0043"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E10C38D" w14:textId="77777777" w:rsidR="00794626" w:rsidRPr="00794626" w:rsidRDefault="00794626" w:rsidP="00794626">
      <w:pPr>
        <w:ind w:left="709" w:right="709"/>
        <w:jc w:val="both"/>
        <w:rPr>
          <w:rFonts w:ascii="Museo 300" w:hAnsi="Museo 300"/>
          <w:sz w:val="16"/>
          <w:szCs w:val="16"/>
        </w:rPr>
      </w:pPr>
      <w:r w:rsidRPr="00794626">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2D3BF9C8" w14:textId="77777777" w:rsidR="00794626" w:rsidRPr="00794626" w:rsidRDefault="00794626" w:rsidP="00794626">
      <w:pPr>
        <w:ind w:left="709" w:right="709"/>
        <w:jc w:val="both"/>
        <w:rPr>
          <w:rFonts w:ascii="Museo 300" w:hAnsi="Museo 300"/>
          <w:sz w:val="16"/>
          <w:szCs w:val="16"/>
        </w:rPr>
      </w:pPr>
      <w:r w:rsidRPr="00794626">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6D6E408" w14:textId="729A3B05" w:rsidR="00794626" w:rsidRDefault="00794626" w:rsidP="00794626">
      <w:pPr>
        <w:ind w:left="709" w:right="709"/>
        <w:jc w:val="both"/>
        <w:rPr>
          <w:rFonts w:ascii="Museo 300" w:hAnsi="Museo 300"/>
          <w:sz w:val="16"/>
          <w:szCs w:val="16"/>
        </w:rPr>
      </w:pPr>
      <w:r w:rsidRPr="00794626">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1D714E8" w14:textId="0C6D7CB9" w:rsidR="00E5031F" w:rsidRPr="00794626" w:rsidRDefault="00E5031F" w:rsidP="00794626">
      <w:pPr>
        <w:ind w:left="709" w:right="709"/>
        <w:jc w:val="both"/>
        <w:rPr>
          <w:rFonts w:ascii="Museo 300" w:hAnsi="Museo 300"/>
          <w:sz w:val="16"/>
          <w:szCs w:val="16"/>
        </w:rPr>
      </w:pPr>
      <w:r>
        <w:rPr>
          <w:rFonts w:ascii="Museo 300" w:hAnsi="Museo 300"/>
          <w:sz w:val="16"/>
          <w:szCs w:val="16"/>
        </w:rPr>
        <w:t>(…)</w:t>
      </w:r>
    </w:p>
    <w:p w14:paraId="5181D298" w14:textId="77777777" w:rsidR="00794626" w:rsidRPr="00794626" w:rsidRDefault="00794626" w:rsidP="00C13094">
      <w:pPr>
        <w:numPr>
          <w:ilvl w:val="0"/>
          <w:numId w:val="8"/>
        </w:numPr>
        <w:spacing w:line="240" w:lineRule="auto"/>
        <w:ind w:left="1134" w:right="709"/>
        <w:jc w:val="both"/>
        <w:rPr>
          <w:rFonts w:ascii="Museo 300" w:hAnsi="Museo 300"/>
          <w:sz w:val="16"/>
          <w:szCs w:val="16"/>
        </w:rPr>
      </w:pPr>
      <w:r w:rsidRPr="00794626">
        <w:rPr>
          <w:rFonts w:ascii="Museo 300" w:hAnsi="Museo 300"/>
          <w:sz w:val="16"/>
          <w:szCs w:val="16"/>
        </w:rPr>
        <w:t>El método por utilizar para la ENR a recuperar por DEUSEM será el establecido en el artículo 5.2 literal i) del Procedimiento para Investigar la Existencia de Condiciones Irregulares, de tal manera que se utilizará el censo de cargas determinado por el CAU el cual resultó de 347 kWh, y será la base para el recálculo de la energía a recuperar.</w:t>
      </w:r>
    </w:p>
    <w:p w14:paraId="0271933E" w14:textId="77777777" w:rsidR="00794626" w:rsidRPr="00794626" w:rsidRDefault="00794626" w:rsidP="00C13094">
      <w:pPr>
        <w:numPr>
          <w:ilvl w:val="0"/>
          <w:numId w:val="8"/>
        </w:numPr>
        <w:spacing w:line="240" w:lineRule="auto"/>
        <w:ind w:left="1134" w:right="709"/>
        <w:jc w:val="both"/>
        <w:rPr>
          <w:rFonts w:ascii="Museo 300" w:hAnsi="Museo 300"/>
          <w:sz w:val="16"/>
          <w:szCs w:val="16"/>
        </w:rPr>
      </w:pPr>
      <w:r w:rsidRPr="00794626">
        <w:rPr>
          <w:rFonts w:ascii="Museo 300" w:hAnsi="Museo 300"/>
          <w:sz w:val="16"/>
          <w:szCs w:val="16"/>
        </w:rPr>
        <w:t>El período retroactivo de recuperación corresponde a 180 días comprendidos entre el 5 de agosto de 2022 hasta el 1 de febrero de 2023, fecha en que se normalizó el suministro.</w:t>
      </w:r>
    </w:p>
    <w:p w14:paraId="515811D3" w14:textId="308E74E4" w:rsidR="008F626E" w:rsidRPr="00794626" w:rsidRDefault="00794626" w:rsidP="00794626">
      <w:pPr>
        <w:ind w:left="709" w:right="709"/>
        <w:jc w:val="both"/>
        <w:rPr>
          <w:rStyle w:val="normaltextrun"/>
          <w:rFonts w:ascii="Museo 300" w:hAnsi="Museo 300"/>
          <w:color w:val="000000" w:themeColor="text1"/>
          <w:sz w:val="16"/>
          <w:szCs w:val="16"/>
        </w:rPr>
      </w:pPr>
      <w:r w:rsidRPr="00794626">
        <w:rPr>
          <w:rFonts w:ascii="Museo 300" w:hAnsi="Museo 300"/>
          <w:color w:val="000000" w:themeColor="text1"/>
          <w:sz w:val="16"/>
          <w:szCs w:val="16"/>
        </w:rPr>
        <w:t>Con los datos resultantes del análisis del CAU, se estableció que el monto de la ENR máximo al que tiene derecho DEUSEM a recuperar corresponde a 1,103 kWh, equivalente a la cantidad de trescientos siete 97/100 dólares de los Estados Unidos de América (USD 307.97) IVA incluido</w:t>
      </w:r>
      <w:r w:rsidR="00970D6C">
        <w:rPr>
          <w:rStyle w:val="eop"/>
          <w:rFonts w:ascii="Museo 300" w:hAnsi="Museo 300"/>
          <w:color w:val="000000"/>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DE5DE54" w14:textId="467A5E29" w:rsidR="00031F7C" w:rsidRPr="00031F7C" w:rsidRDefault="00807571" w:rsidP="00031F7C">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031F7C">
        <w:rPr>
          <w:rFonts w:ascii="Museo 300" w:hAnsi="Museo 300"/>
          <w:sz w:val="16"/>
          <w:szCs w:val="16"/>
        </w:rPr>
        <w:t xml:space="preserve"> </w:t>
      </w:r>
      <w:r w:rsidR="00031F7C" w:rsidRPr="00031F7C">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00031F7C" w:rsidRPr="00031F7C">
        <w:rPr>
          <w:rFonts w:ascii="Museo 300" w:hAnsi="Museo 300"/>
          <w:sz w:val="16"/>
          <w:szCs w:val="16"/>
        </w:rPr>
        <w:t xml:space="preserve">que existió una condición irregular en el suministro con NIC </w:t>
      </w:r>
      <w:r w:rsidR="002E27F7">
        <w:rPr>
          <w:rFonts w:ascii="Museo 300" w:hAnsi="Museo 300"/>
          <w:sz w:val="16"/>
          <w:szCs w:val="16"/>
        </w:rPr>
        <w:t>xxx</w:t>
      </w:r>
      <w:r w:rsidR="00031F7C" w:rsidRPr="00031F7C">
        <w:rPr>
          <w:rFonts w:ascii="Museo 300" w:hAnsi="Museo 300"/>
          <w:sz w:val="16"/>
          <w:szCs w:val="16"/>
        </w:rPr>
        <w:t>,</w:t>
      </w:r>
      <w:r w:rsidR="006B5148">
        <w:rPr>
          <w:rFonts w:ascii="Museo 300" w:hAnsi="Museo 300"/>
          <w:sz w:val="16"/>
          <w:szCs w:val="16"/>
        </w:rPr>
        <w:t xml:space="preserve"> </w:t>
      </w:r>
      <w:r w:rsidR="00031F7C" w:rsidRPr="00031F7C">
        <w:rPr>
          <w:rFonts w:ascii="Museo 300" w:hAnsi="Museo 300"/>
          <w:sz w:val="16"/>
          <w:szCs w:val="16"/>
        </w:rPr>
        <w:t>consistente en una línea directa a 120 voltios conectada en la acometida de la distribuidora y antes del equipo medidor, con la finalidad de evitar el registro de la totalidad de la energía consumida en el inmueble; por tanto, DEUSEM tiene derecho a recuperar en concepto de una energía consumida y no registrada, tal y como está estipulado en el Procedimiento para Investigar la Existencia de Condiciones Irregulares en el suministro de Energía Eléctrica del Usuario Final.</w:t>
      </w:r>
    </w:p>
    <w:p w14:paraId="076769DB" w14:textId="4B159909" w:rsidR="00031F7C" w:rsidRPr="00031F7C" w:rsidRDefault="00031F7C" w:rsidP="00031F7C">
      <w:pPr>
        <w:pStyle w:val="Prrafodelista"/>
        <w:numPr>
          <w:ilvl w:val="0"/>
          <w:numId w:val="9"/>
        </w:numPr>
        <w:spacing w:after="200"/>
        <w:ind w:left="1418" w:right="708"/>
        <w:jc w:val="both"/>
        <w:textAlignment w:val="auto"/>
        <w:rPr>
          <w:rFonts w:ascii="Museo 300" w:hAnsi="Museo 300" w:cs="Arial"/>
          <w:sz w:val="16"/>
          <w:szCs w:val="16"/>
        </w:rPr>
      </w:pPr>
      <w:r w:rsidRPr="00031F7C">
        <w:rPr>
          <w:rFonts w:ascii="Museo 300" w:hAnsi="Museo 300" w:cs="Arial"/>
          <w:sz w:val="16"/>
          <w:szCs w:val="16"/>
        </w:rPr>
        <w:t>Conforme con la investigación efectuada y mostrada en el presente informe,</w:t>
      </w:r>
      <w:r w:rsidR="006B5148">
        <w:rPr>
          <w:rFonts w:ascii="Museo 300" w:hAnsi="Museo 300" w:cs="Arial"/>
          <w:sz w:val="16"/>
          <w:szCs w:val="16"/>
        </w:rPr>
        <w:t xml:space="preserve"> </w:t>
      </w:r>
      <w:r w:rsidRPr="00031F7C">
        <w:rPr>
          <w:rFonts w:ascii="Museo 300" w:hAnsi="Museo 300" w:cs="Arial"/>
          <w:sz w:val="16"/>
          <w:szCs w:val="16"/>
        </w:rPr>
        <w:t>se establece que la cantidad de mil seiscientos setenta y cuatro 42/100 dólares de los Estados Unidos de América (USD 1,674.42) IVA incluido,</w:t>
      </w:r>
      <w:r w:rsidR="006B5148">
        <w:rPr>
          <w:rFonts w:ascii="Museo 300" w:hAnsi="Museo 300" w:cs="Arial"/>
          <w:sz w:val="16"/>
          <w:szCs w:val="16"/>
        </w:rPr>
        <w:t xml:space="preserve"> </w:t>
      </w:r>
      <w:r w:rsidRPr="00031F7C">
        <w:rPr>
          <w:rFonts w:ascii="Museo 300" w:hAnsi="Museo 300" w:cs="Arial"/>
          <w:sz w:val="16"/>
          <w:szCs w:val="16"/>
        </w:rPr>
        <w:t>cobrados por la distribuidora DEUSEM en concepto de ENR en el referido suministro, debe de rectificarse.</w:t>
      </w:r>
    </w:p>
    <w:p w14:paraId="4BAB16C4" w14:textId="3C2A3110" w:rsidR="00562498" w:rsidRPr="00031F7C" w:rsidRDefault="00031F7C" w:rsidP="00031F7C">
      <w:pPr>
        <w:pStyle w:val="Prrafodelista"/>
        <w:numPr>
          <w:ilvl w:val="0"/>
          <w:numId w:val="9"/>
        </w:numPr>
        <w:spacing w:after="200"/>
        <w:ind w:left="1418" w:right="708"/>
        <w:jc w:val="both"/>
        <w:textAlignment w:val="auto"/>
        <w:rPr>
          <w:rFonts w:ascii="Museo 300" w:hAnsi="Museo 300"/>
          <w:sz w:val="16"/>
          <w:szCs w:val="16"/>
        </w:rPr>
      </w:pPr>
      <w:r w:rsidRPr="00031F7C">
        <w:rPr>
          <w:rFonts w:ascii="Museo 300" w:hAnsi="Museo 300" w:cs="Arial"/>
          <w:sz w:val="16"/>
          <w:szCs w:val="16"/>
        </w:rPr>
        <w:t xml:space="preserve">De acuerdo con el recálculo efectuado por el CAU, la sociedad DEUSEM debe cobrar en concepto de energía consumida y no registrada </w:t>
      </w:r>
      <w:r w:rsidRPr="00031F7C">
        <w:rPr>
          <w:rFonts w:ascii="Museo 300" w:hAnsi="Museo 300" w:cs="Arial"/>
          <w:color w:val="000000" w:themeColor="text1"/>
          <w:sz w:val="16"/>
          <w:szCs w:val="16"/>
        </w:rPr>
        <w:t xml:space="preserve">la cantidad de trescientos siete 97/100 dólares de los Estados Unidos de América (USD 307.97) IVA incluido, equivalente a 1,103 kWh. Además, </w:t>
      </w:r>
      <w:r w:rsidRPr="00031F7C">
        <w:rPr>
          <w:rFonts w:ascii="Museo 300" w:hAnsi="Museo 300" w:cs="Arial"/>
          <w:sz w:val="16"/>
          <w:szCs w:val="16"/>
        </w:rPr>
        <w:t xml:space="preserve">la distribuidora podrá efectuar el cobro de los </w:t>
      </w:r>
      <w:r w:rsidRPr="00031F7C">
        <w:rPr>
          <w:rFonts w:ascii="Museo 300" w:hAnsi="Museo 300" w:cs="Arial"/>
          <w:sz w:val="16"/>
          <w:szCs w:val="16"/>
        </w:rPr>
        <w:lastRenderedPageBreak/>
        <w:t>intereses generados tal y como se indica en el artículo 36 de los Términos y Condiciones Generales al Consumidor Final, del Pliego Tarifario del año 2023</w:t>
      </w:r>
      <w:r w:rsidR="00566DD5" w:rsidRPr="00031F7C">
        <w:rPr>
          <w:rStyle w:val="normaltextrun"/>
          <w:rFonts w:ascii="Museo 300" w:hAnsi="Museo 300"/>
          <w:color w:val="000000"/>
          <w:sz w:val="16"/>
          <w:szCs w:val="16"/>
          <w:shd w:val="clear" w:color="auto" w:fill="FFFFFF"/>
        </w:rPr>
        <w:t>.</w:t>
      </w:r>
      <w:r w:rsidR="00F67BAE" w:rsidRPr="00031F7C">
        <w:rPr>
          <w:rFonts w:ascii="Museo 300" w:hAnsi="Museo 300" w:cs="Arial"/>
          <w:sz w:val="16"/>
          <w:szCs w:val="16"/>
        </w:rPr>
        <w:t xml:space="preserve"> </w:t>
      </w:r>
      <w:r w:rsidR="00562498" w:rsidRPr="00031F7C">
        <w:rPr>
          <w:rFonts w:ascii="Museo 300" w:eastAsia="Arial" w:hAnsi="Museo 300"/>
          <w:color w:val="000000" w:themeColor="text1"/>
          <w:sz w:val="16"/>
          <w:szCs w:val="16"/>
        </w:rPr>
        <w:t>[…]</w:t>
      </w:r>
      <w:r w:rsidR="00914F6D" w:rsidRPr="00031F7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0F6837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031F7C">
        <w:rPr>
          <w:rFonts w:ascii="Museo Sans 300" w:hAnsi="Museo Sans 300"/>
          <w:sz w:val="20"/>
          <w:szCs w:val="20"/>
        </w:rPr>
        <w:t>245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7038FA">
        <w:rPr>
          <w:rFonts w:ascii="Museo Sans 300" w:hAnsi="Museo Sans 300"/>
          <w:sz w:val="20"/>
          <w:szCs w:val="20"/>
        </w:rPr>
        <w:t>0140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3235AAA5"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w:t>
      </w:r>
      <w:r w:rsidR="00031F7C">
        <w:rPr>
          <w:rFonts w:ascii="Museo Sans 300" w:hAnsi="Museo Sans 300" w:cs="Segoe UI"/>
          <w:sz w:val="20"/>
          <w:szCs w:val="20"/>
        </w:rPr>
        <w:t>l</w:t>
      </w:r>
      <w:r>
        <w:rPr>
          <w:rFonts w:ascii="Museo Sans 300" w:hAnsi="Museo Sans 300" w:cs="Segoe UI"/>
          <w:sz w:val="20"/>
          <w:szCs w:val="20"/>
        </w:rPr>
        <w:t xml:space="preserve"> usuari</w:t>
      </w:r>
      <w:r w:rsidR="00031F7C">
        <w:rPr>
          <w:rFonts w:ascii="Museo Sans 300" w:hAnsi="Museo Sans 300" w:cs="Segoe UI"/>
          <w:sz w:val="20"/>
          <w:szCs w:val="20"/>
        </w:rPr>
        <w:t>o</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w:t>
      </w:r>
      <w:r w:rsidR="00854CB9">
        <w:rPr>
          <w:rFonts w:ascii="Museo Sans 300" w:hAnsi="Museo Sans 300" w:cs="Segoe UI"/>
          <w:sz w:val="20"/>
          <w:szCs w:val="20"/>
        </w:rPr>
        <w:t>i</w:t>
      </w:r>
      <w:r w:rsidR="00031F7C">
        <w:rPr>
          <w:rFonts w:ascii="Museo Sans 300" w:hAnsi="Museo Sans 300" w:cs="Segoe UI"/>
          <w:sz w:val="20"/>
          <w:szCs w:val="20"/>
        </w:rPr>
        <w:t>séis</w:t>
      </w:r>
      <w:r w:rsidR="00854CB9">
        <w:rPr>
          <w:rFonts w:ascii="Museo Sans 300" w:hAnsi="Museo Sans 300" w:cs="Segoe UI"/>
          <w:sz w:val="20"/>
          <w:szCs w:val="20"/>
        </w:rPr>
        <w:t xml:space="preserve"> y </w:t>
      </w:r>
      <w:r w:rsidR="00031F7C">
        <w:rPr>
          <w:rFonts w:ascii="Museo Sans 300" w:hAnsi="Museo Sans 300" w:cs="Segoe UI"/>
          <w:sz w:val="20"/>
          <w:szCs w:val="20"/>
        </w:rPr>
        <w:t>treinta</w:t>
      </w:r>
      <w:r w:rsidR="00854CB9">
        <w:rPr>
          <w:rFonts w:ascii="Museo Sans 300" w:hAnsi="Museo Sans 300" w:cs="Segoe UI"/>
          <w:sz w:val="20"/>
          <w:szCs w:val="20"/>
        </w:rPr>
        <w:t xml:space="preserve"> de mayo del presente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031F7C">
        <w:rPr>
          <w:rFonts w:ascii="Museo Sans 300" w:hAnsi="Museo Sans 300" w:cs="Segoe UI"/>
          <w:sz w:val="20"/>
          <w:szCs w:val="20"/>
        </w:rPr>
        <w:t>nueve</w:t>
      </w:r>
      <w:r>
        <w:rPr>
          <w:rFonts w:ascii="Museo Sans 300" w:hAnsi="Museo Sans 300" w:cs="Segoe UI"/>
          <w:sz w:val="20"/>
          <w:szCs w:val="20"/>
        </w:rPr>
        <w:t xml:space="preserve"> y </w:t>
      </w:r>
      <w:r w:rsidR="00031F7C">
        <w:rPr>
          <w:rFonts w:ascii="Museo Sans 300" w:hAnsi="Museo Sans 300" w:cs="Segoe UI"/>
          <w:sz w:val="20"/>
          <w:szCs w:val="20"/>
        </w:rPr>
        <w:t>doce</w:t>
      </w:r>
      <w:r>
        <w:rPr>
          <w:rFonts w:ascii="Museo Sans 300" w:hAnsi="Museo Sans 300" w:cs="Segoe UI"/>
          <w:sz w:val="20"/>
          <w:szCs w:val="20"/>
        </w:rPr>
        <w:t xml:space="preserve"> de </w:t>
      </w:r>
      <w:r w:rsidR="00854CB9">
        <w:rPr>
          <w:rFonts w:ascii="Museo Sans 300" w:hAnsi="Museo Sans 300" w:cs="Segoe UI"/>
          <w:sz w:val="20"/>
          <w:szCs w:val="20"/>
        </w:rPr>
        <w:t>junio</w:t>
      </w:r>
      <w:r>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A63345E"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0255F7" w:rsidRPr="00CD67D5">
        <w:rPr>
          <w:rFonts w:ascii="Museo Sans 300" w:hAnsi="Museo Sans 300"/>
          <w:sz w:val="20"/>
          <w:szCs w:val="20"/>
          <w:lang w:val="es-SV"/>
        </w:rPr>
        <w:t>cinco</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junio</w:t>
      </w:r>
      <w:r w:rsidRPr="00CD67D5">
        <w:rPr>
          <w:rFonts w:ascii="Museo Sans 300" w:hAnsi="Museo Sans 300"/>
          <w:sz w:val="20"/>
          <w:szCs w:val="20"/>
          <w:lang w:val="es-SV"/>
        </w:rPr>
        <w:t xml:space="preserve"> del presente año, la sociedad </w:t>
      </w:r>
      <w:r w:rsidR="00340D50">
        <w:rPr>
          <w:rFonts w:ascii="Museo Sans 300" w:hAnsi="Museo Sans 300"/>
          <w:sz w:val="20"/>
          <w:szCs w:val="20"/>
          <w:lang w:val="es-SV"/>
        </w:rPr>
        <w:t>DEUSEM</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031F7C">
        <w:rPr>
          <w:rFonts w:ascii="Museo Sans 300" w:hAnsi="Museo Sans 300"/>
          <w:sz w:val="20"/>
          <w:szCs w:val="20"/>
        </w:rPr>
        <w:t>el</w:t>
      </w:r>
      <w:r w:rsidRPr="00CD67D5">
        <w:rPr>
          <w:rFonts w:ascii="Museo Sans 300" w:hAnsi="Museo Sans 300"/>
          <w:sz w:val="20"/>
          <w:szCs w:val="20"/>
        </w:rPr>
        <w:t xml:space="preserve"> usuari</w:t>
      </w:r>
      <w:r w:rsidR="00031F7C">
        <w:rPr>
          <w:rFonts w:ascii="Museo Sans 300" w:hAnsi="Museo Sans 300"/>
          <w:sz w:val="20"/>
          <w:szCs w:val="20"/>
        </w:rPr>
        <w:t>o</w:t>
      </w:r>
      <w:r w:rsidRPr="00CD67D5">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18AF0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A4163E2" w14:textId="39A1D95A" w:rsidR="00072073" w:rsidRDefault="00072073" w:rsidP="00BD38EB">
      <w:pPr>
        <w:autoSpaceDE w:val="0"/>
        <w:spacing w:after="0" w:line="240" w:lineRule="auto"/>
        <w:ind w:left="426"/>
        <w:jc w:val="both"/>
        <w:rPr>
          <w:rFonts w:ascii="Museo Sans 300" w:hAnsi="Museo Sans 300" w:cs="Times New Roman"/>
          <w:sz w:val="20"/>
          <w:szCs w:val="20"/>
          <w:lang w:eastAsia="es-SV"/>
        </w:rPr>
      </w:pPr>
    </w:p>
    <w:p w14:paraId="111C1C1A" w14:textId="7E6ED314" w:rsidR="00072073" w:rsidRDefault="00072073" w:rsidP="00BD38EB">
      <w:pPr>
        <w:autoSpaceDE w:val="0"/>
        <w:spacing w:after="0" w:line="240" w:lineRule="auto"/>
        <w:ind w:left="426"/>
        <w:jc w:val="both"/>
        <w:rPr>
          <w:rFonts w:ascii="Museo Sans 300" w:hAnsi="Museo Sans 300" w:cs="Times New Roman"/>
          <w:sz w:val="20"/>
          <w:szCs w:val="20"/>
          <w:lang w:eastAsia="es-SV"/>
        </w:rPr>
      </w:pPr>
    </w:p>
    <w:p w14:paraId="7CA4AAF6" w14:textId="77777777" w:rsidR="00072073" w:rsidRDefault="0007207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135C96D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340D50">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5FCDEC39"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9EC3287" w14:textId="77777777" w:rsidR="00E35164" w:rsidRDefault="00E3516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3F1FE5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E27F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B71F90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038FA">
        <w:rPr>
          <w:rFonts w:ascii="Museo Sans 300" w:hAnsi="Museo Sans 300" w:cs="Times New Roman"/>
          <w:sz w:val="20"/>
          <w:szCs w:val="20"/>
        </w:rPr>
        <w:t>0140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BFFB2E6" w14:textId="720A9420" w:rsidR="00072073" w:rsidRPr="00072073" w:rsidRDefault="00C34300" w:rsidP="00072073">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2073">
        <w:rPr>
          <w:rFonts w:ascii="Museo 300" w:hAnsi="Museo 300"/>
          <w:sz w:val="16"/>
          <w:szCs w:val="16"/>
          <w:lang w:val="es-ES"/>
        </w:rPr>
        <w:t xml:space="preserve"> </w:t>
      </w:r>
      <w:r w:rsidR="00072073" w:rsidRPr="00072073">
        <w:rPr>
          <w:rFonts w:ascii="Museo 300" w:hAnsi="Museo 300"/>
          <w:sz w:val="16"/>
          <w:szCs w:val="16"/>
        </w:rPr>
        <w:t>con la información</w:t>
      </w:r>
      <w:r w:rsidR="00072073" w:rsidRPr="00072073" w:rsidDel="00DA1644">
        <w:rPr>
          <w:rFonts w:ascii="Museo 300" w:hAnsi="Museo 300"/>
          <w:sz w:val="16"/>
          <w:szCs w:val="16"/>
        </w:rPr>
        <w:t xml:space="preserve"> </w:t>
      </w:r>
      <w:r w:rsidR="00072073" w:rsidRPr="00072073">
        <w:rPr>
          <w:rFonts w:ascii="Museo 300" w:hAnsi="Museo 300"/>
          <w:sz w:val="16"/>
          <w:szCs w:val="16"/>
        </w:rPr>
        <w:t>provista por la sociedad DEUSEM se han extraído las siguientes fotografías, mediante las cuales se observa la condición encontrada en el suministro en fecha 1 de febrero de 2023, detallando una supuesta condición irregular consistente en una línea directa para un nivel de tensión de 120 voltios acoplada mediante conector tipo caimán desde la acometida del suministro eléctrico de la distribuidora cuya trayectoria era paralela a tubo galvanizado para posteriormente dirigirse por debajo de nivel de piso hacia la vivienda del denunciante, esto con la finalidad de impedir el correcto registro de la totalidad de la energía consumida en el suministro.</w:t>
      </w:r>
      <w:r w:rsidR="00072073">
        <w:rPr>
          <w:rFonts w:ascii="Museo 300" w:hAnsi="Museo 300"/>
          <w:sz w:val="16"/>
          <w:szCs w:val="16"/>
        </w:rPr>
        <w:t xml:space="preserve"> (…)</w:t>
      </w:r>
    </w:p>
    <w:p w14:paraId="4DC82805" w14:textId="755B4D7D" w:rsidR="00C34300" w:rsidRDefault="00F30BC9" w:rsidP="00F30BC9">
      <w:pPr>
        <w:tabs>
          <w:tab w:val="left" w:pos="993"/>
          <w:tab w:val="left" w:pos="9072"/>
        </w:tabs>
        <w:spacing w:line="240" w:lineRule="auto"/>
        <w:ind w:left="993" w:right="709"/>
        <w:jc w:val="both"/>
        <w:rPr>
          <w:rFonts w:ascii="Museo 300" w:eastAsia="Arial" w:hAnsi="Museo 300"/>
          <w:color w:val="000000"/>
          <w:sz w:val="16"/>
          <w:szCs w:val="16"/>
          <w:lang w:val="es-ES"/>
        </w:rPr>
      </w:pPr>
      <w:r w:rsidRPr="00F30BC9">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sidR="007E10D2" w:rsidRPr="007E10D2">
        <w:rPr>
          <w:rStyle w:val="normaltextrun"/>
          <w:rFonts w:ascii="Museo 300" w:hAnsi="Museo 300"/>
          <w:color w:val="000000"/>
          <w:sz w:val="16"/>
          <w:szCs w:val="16"/>
          <w:shd w:val="clear" w:color="auto" w:fill="FFFFFF"/>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AB8BCB4" w14:textId="2C2C2ED1" w:rsidR="00E35164" w:rsidRDefault="00E35164" w:rsidP="00F30BC9">
      <w:pPr>
        <w:tabs>
          <w:tab w:val="left" w:pos="993"/>
          <w:tab w:val="left" w:pos="9072"/>
        </w:tabs>
        <w:spacing w:line="240" w:lineRule="auto"/>
        <w:ind w:left="993" w:right="709"/>
        <w:jc w:val="both"/>
        <w:rPr>
          <w:rFonts w:ascii="Museo 300" w:hAnsi="Museo 300"/>
          <w:sz w:val="16"/>
          <w:szCs w:val="16"/>
        </w:rPr>
      </w:pPr>
    </w:p>
    <w:p w14:paraId="360CD135" w14:textId="77777777" w:rsidR="00E35164" w:rsidRPr="00F30BC9" w:rsidRDefault="00E35164" w:rsidP="00F30BC9">
      <w:pPr>
        <w:tabs>
          <w:tab w:val="left" w:pos="993"/>
          <w:tab w:val="left" w:pos="9072"/>
        </w:tabs>
        <w:spacing w:line="240" w:lineRule="auto"/>
        <w:ind w:left="993" w:right="709"/>
        <w:jc w:val="both"/>
        <w:rPr>
          <w:rFonts w:ascii="Museo 300" w:hAnsi="Museo 300"/>
          <w:sz w:val="16"/>
          <w:szCs w:val="16"/>
        </w:rPr>
      </w:pPr>
    </w:p>
    <w:p w14:paraId="243E94E6" w14:textId="37F125E4" w:rsidR="005C1C0D" w:rsidRPr="008760FC" w:rsidRDefault="005C1C0D" w:rsidP="00533ACF">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lastRenderedPageBreak/>
        <w:t>En cuanto al señor</w:t>
      </w:r>
      <w:r w:rsidR="004C3AD3">
        <w:rPr>
          <w:rFonts w:ascii="Museo Sans 300" w:hAnsi="Museo Sans 300"/>
          <w:sz w:val="20"/>
          <w:szCs w:val="20"/>
        </w:rPr>
        <w:t xml:space="preserve"> xxx</w:t>
      </w:r>
      <w:r w:rsidRPr="008760FC">
        <w:rPr>
          <w:rFonts w:ascii="Museo Sans 300" w:hAnsi="Museo Sans 300"/>
          <w:sz w:val="20"/>
          <w:szCs w:val="20"/>
        </w:rPr>
        <w:t xml:space="preserve"> cabe aclarar que no presentó elementos probatorios que debieran ser analizados. </w:t>
      </w:r>
    </w:p>
    <w:p w14:paraId="40EEC511" w14:textId="77777777" w:rsidR="005C1C0D" w:rsidRPr="00533ACF" w:rsidRDefault="005C1C0D" w:rsidP="00533ACF">
      <w:pPr>
        <w:autoSpaceDE w:val="0"/>
        <w:spacing w:after="0" w:line="240" w:lineRule="auto"/>
        <w:ind w:left="426"/>
        <w:jc w:val="both"/>
      </w:pPr>
    </w:p>
    <w:p w14:paraId="15FC7FDE" w14:textId="7D377AF7" w:rsidR="00DB3493" w:rsidRPr="00533ACF" w:rsidRDefault="00B60394" w:rsidP="00533ACF">
      <w:pPr>
        <w:autoSpaceDE w:val="0"/>
        <w:spacing w:after="0" w:line="240" w:lineRule="auto"/>
        <w:ind w:left="426"/>
        <w:jc w:val="both"/>
        <w:rPr>
          <w:rFonts w:ascii="Museo Sans 300" w:hAnsi="Museo Sans 300"/>
          <w:sz w:val="20"/>
          <w:szCs w:val="20"/>
        </w:rPr>
      </w:pPr>
      <w:bookmarkStart w:id="3" w:name="_Hlk105830074"/>
      <w:r w:rsidRPr="00533ACF">
        <w:rPr>
          <w:rFonts w:ascii="Museo Sans 300" w:hAnsi="Museo Sans 300"/>
          <w:sz w:val="20"/>
          <w:szCs w:val="20"/>
        </w:rPr>
        <w:t xml:space="preserve">Conforme lo anterior, el CAU concluyó en el informe técnico </w:t>
      </w:r>
      <w:proofErr w:type="spellStart"/>
      <w:r w:rsidRPr="00533ACF">
        <w:rPr>
          <w:rFonts w:ascii="Museo Sans 300" w:hAnsi="Museo Sans 300"/>
          <w:sz w:val="20"/>
          <w:szCs w:val="20"/>
        </w:rPr>
        <w:t>N.°</w:t>
      </w:r>
      <w:proofErr w:type="spellEnd"/>
      <w:r w:rsidRPr="00533ACF">
        <w:rPr>
          <w:rFonts w:ascii="Museo Sans 300" w:hAnsi="Museo Sans 300"/>
          <w:sz w:val="20"/>
          <w:szCs w:val="20"/>
        </w:rPr>
        <w:t xml:space="preserve"> IT-</w:t>
      </w:r>
      <w:r w:rsidR="007038FA" w:rsidRPr="00533ACF">
        <w:rPr>
          <w:rFonts w:ascii="Museo Sans 300" w:hAnsi="Museo Sans 300"/>
          <w:sz w:val="20"/>
          <w:szCs w:val="20"/>
        </w:rPr>
        <w:t>0140</w:t>
      </w:r>
      <w:r w:rsidRPr="00533ACF">
        <w:rPr>
          <w:rFonts w:ascii="Museo Sans 300" w:hAnsi="Museo Sans 300"/>
          <w:sz w:val="20"/>
          <w:szCs w:val="20"/>
        </w:rPr>
        <w:t>-CAU-23 que existió una condición irregular consistente</w:t>
      </w:r>
      <w:bookmarkEnd w:id="3"/>
      <w:r w:rsidR="00DB3493" w:rsidRPr="00533ACF">
        <w:rPr>
          <w:rFonts w:ascii="Museo Sans 300" w:hAnsi="Museo Sans 300"/>
          <w:sz w:val="20"/>
          <w:szCs w:val="20"/>
        </w:rPr>
        <w:t xml:space="preserve"> en una línea directa conectada en la acometida del servicio eléctrico, que ocasionó que no se registrara correctamente el registro de la energía eléctrica demandada en el inmueble. </w:t>
      </w:r>
    </w:p>
    <w:p w14:paraId="21CB7963" w14:textId="77777777" w:rsidR="00DB3493" w:rsidRPr="00533ACF" w:rsidRDefault="00DB3493" w:rsidP="00533ACF">
      <w:pPr>
        <w:autoSpaceDE w:val="0"/>
        <w:spacing w:after="0" w:line="240" w:lineRule="auto"/>
        <w:ind w:left="426"/>
        <w:jc w:val="both"/>
        <w:rPr>
          <w:rFonts w:ascii="Museo Sans 300" w:hAnsi="Museo Sans 300"/>
          <w:sz w:val="20"/>
          <w:szCs w:val="20"/>
        </w:rPr>
      </w:pPr>
    </w:p>
    <w:p w14:paraId="5C452580" w14:textId="634D2684" w:rsidR="00C511B1" w:rsidRPr="00533ACF" w:rsidRDefault="00C511B1" w:rsidP="00533ACF">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w:t>
      </w:r>
      <w:r w:rsidR="00B60C77" w:rsidRPr="00533ACF">
        <w:rPr>
          <w:rFonts w:ascii="Museo Sans 300" w:hAnsi="Museo Sans 300"/>
          <w:sz w:val="20"/>
          <w:szCs w:val="20"/>
        </w:rPr>
        <w:t>3</w:t>
      </w:r>
      <w:r w:rsidRPr="00533ACF">
        <w:rPr>
          <w:rFonts w:ascii="Museo Sans 300" w:hAnsi="Museo Sans 300"/>
          <w:sz w:val="20"/>
          <w:szCs w:val="20"/>
        </w:rPr>
        <w:t xml:space="preserve"> y el Procedimiento para Investigar la Existencia de Condiciones Irregulares en el Suministro de Energía Eléctrica del Usuario Final.</w:t>
      </w:r>
      <w:r w:rsidRPr="00533ACF">
        <w:rPr>
          <w:rFonts w:ascii="Cambria Math" w:hAnsi="Cambria Math" w:cs="Cambria Math"/>
          <w:sz w:val="20"/>
          <w:szCs w:val="20"/>
        </w:rPr>
        <w:t> </w:t>
      </w:r>
      <w:r w:rsidRPr="00533ACF">
        <w:rPr>
          <w:rFonts w:ascii="Museo Sans 300" w:hAnsi="Museo Sans 300"/>
          <w:sz w:val="20"/>
          <w:szCs w:val="20"/>
        </w:rPr>
        <w:t xml:space="preserve"> </w:t>
      </w:r>
    </w:p>
    <w:p w14:paraId="240C6239" w14:textId="77777777" w:rsidR="004C7DCC" w:rsidRDefault="004C7DCC"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1F53DE" w14:textId="5A13F605" w:rsidR="00E5031F" w:rsidRPr="00E5031F" w:rsidRDefault="00E5031F" w:rsidP="00E5031F">
      <w:pPr>
        <w:autoSpaceDE w:val="0"/>
        <w:spacing w:after="0" w:line="240" w:lineRule="auto"/>
        <w:ind w:left="426"/>
        <w:jc w:val="both"/>
        <w:rPr>
          <w:rFonts w:ascii="Museo Sans 300" w:hAnsi="Museo Sans 300"/>
          <w:sz w:val="20"/>
          <w:szCs w:val="20"/>
        </w:rPr>
      </w:pPr>
      <w:r w:rsidRPr="00E5031F">
        <w:rPr>
          <w:rFonts w:ascii="Museo Sans 300" w:hAnsi="Museo Sans 300"/>
          <w:sz w:val="20"/>
          <w:szCs w:val="20"/>
        </w:rPr>
        <w:t xml:space="preserve">De </w:t>
      </w:r>
      <w:r w:rsidRPr="00E5031F">
        <w:rPr>
          <w:rFonts w:ascii="Museo Sans 300" w:hAnsi="Museo Sans 300"/>
          <w:color w:val="000000"/>
          <w:sz w:val="20"/>
          <w:szCs w:val="20"/>
          <w:shd w:val="clear" w:color="auto" w:fill="FFFFFF"/>
        </w:rPr>
        <w:t>acuerdo con lo establecido en el informe técnico, el CAU no validó el cálculo de ENR realizado por la distribuidora basado en la corriente instantánea medida en la línea directa, por las razones siguientes:</w:t>
      </w:r>
    </w:p>
    <w:p w14:paraId="451F55A9" w14:textId="77777777" w:rsidR="000A7D02" w:rsidRDefault="000A7D02" w:rsidP="0059741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9D7B165" w14:textId="493C6B3D" w:rsidR="008C104C" w:rsidRDefault="008C104C" w:rsidP="008C104C">
      <w:pPr>
        <w:numPr>
          <w:ilvl w:val="0"/>
          <w:numId w:val="27"/>
        </w:numPr>
        <w:autoSpaceDE w:val="0"/>
        <w:spacing w:after="0" w:line="240" w:lineRule="auto"/>
        <w:jc w:val="both"/>
        <w:rPr>
          <w:rFonts w:ascii="Museo Sans 300" w:hAnsi="Museo Sans 300"/>
          <w:sz w:val="20"/>
          <w:szCs w:val="20"/>
          <w:lang w:val="es-ES"/>
        </w:rPr>
      </w:pPr>
      <w:r>
        <w:rPr>
          <w:rFonts w:ascii="Museo Sans 300" w:hAnsi="Museo Sans 300"/>
          <w:sz w:val="20"/>
          <w:szCs w:val="20"/>
          <w:lang w:val="es-ES"/>
        </w:rPr>
        <w:t>Se encontraba activada la opción HOLD</w:t>
      </w:r>
      <w:r w:rsidR="003B234E">
        <w:rPr>
          <w:rFonts w:ascii="Museo Sans 300" w:hAnsi="Museo Sans 300"/>
          <w:sz w:val="20"/>
          <w:szCs w:val="20"/>
          <w:lang w:val="es-ES"/>
        </w:rPr>
        <w:t xml:space="preserve"> en el amperímetro</w:t>
      </w:r>
      <w:r w:rsidR="00C717E2">
        <w:rPr>
          <w:rFonts w:ascii="Museo Sans 300" w:hAnsi="Museo Sans 300"/>
          <w:sz w:val="20"/>
          <w:szCs w:val="20"/>
          <w:lang w:val="es-ES"/>
        </w:rPr>
        <w:t>.</w:t>
      </w:r>
      <w:r>
        <w:rPr>
          <w:rFonts w:ascii="Museo Sans 300" w:hAnsi="Museo Sans 300"/>
          <w:sz w:val="20"/>
          <w:szCs w:val="20"/>
          <w:lang w:val="es-ES"/>
        </w:rPr>
        <w:t xml:space="preserve"> </w:t>
      </w:r>
    </w:p>
    <w:p w14:paraId="78E566D8" w14:textId="77777777" w:rsidR="003B234E" w:rsidRDefault="003B234E" w:rsidP="003B234E">
      <w:pPr>
        <w:autoSpaceDE w:val="0"/>
        <w:spacing w:after="0" w:line="240" w:lineRule="auto"/>
        <w:ind w:left="1068"/>
        <w:jc w:val="both"/>
        <w:rPr>
          <w:rFonts w:ascii="Museo Sans 300" w:hAnsi="Museo Sans 300"/>
          <w:sz w:val="20"/>
          <w:szCs w:val="20"/>
          <w:lang w:val="es-ES"/>
        </w:rPr>
      </w:pPr>
    </w:p>
    <w:p w14:paraId="3B97D4B3" w14:textId="19F9C97C" w:rsidR="008C104C" w:rsidRDefault="008C104C" w:rsidP="008C104C">
      <w:pPr>
        <w:numPr>
          <w:ilvl w:val="0"/>
          <w:numId w:val="27"/>
        </w:numPr>
        <w:autoSpaceDE w:val="0"/>
        <w:spacing w:after="0" w:line="240" w:lineRule="auto"/>
        <w:jc w:val="both"/>
        <w:rPr>
          <w:rFonts w:ascii="Museo Sans 300" w:hAnsi="Museo Sans 300"/>
          <w:sz w:val="20"/>
          <w:szCs w:val="20"/>
          <w:lang w:val="es-ES"/>
        </w:rPr>
      </w:pPr>
      <w:r w:rsidRPr="00ED5C26">
        <w:rPr>
          <w:rFonts w:ascii="Museo Sans 300" w:hAnsi="Museo Sans 300"/>
          <w:sz w:val="20"/>
          <w:szCs w:val="20"/>
          <w:lang w:val="es-ES"/>
        </w:rPr>
        <w:t>Sobre la medici</w:t>
      </w:r>
      <w:r>
        <w:rPr>
          <w:rFonts w:ascii="Museo Sans 300" w:hAnsi="Museo Sans 300"/>
          <w:sz w:val="20"/>
          <w:szCs w:val="20"/>
          <w:lang w:val="es-ES"/>
        </w:rPr>
        <w:t>ón</w:t>
      </w:r>
      <w:r w:rsidRPr="00ED5C26">
        <w:rPr>
          <w:rFonts w:ascii="Museo Sans 300" w:hAnsi="Museo Sans 300"/>
          <w:sz w:val="20"/>
          <w:szCs w:val="20"/>
          <w:lang w:val="es-ES"/>
        </w:rPr>
        <w:t xml:space="preserve"> instantánea presentada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3705A9F7" w14:textId="77777777" w:rsidR="00A745DB" w:rsidRDefault="00A745DB" w:rsidP="000A7D02">
      <w:pPr>
        <w:autoSpaceDE w:val="0"/>
        <w:spacing w:after="0" w:line="240" w:lineRule="auto"/>
        <w:ind w:left="426"/>
        <w:jc w:val="both"/>
        <w:rPr>
          <w:rFonts w:ascii="Museo Sans 300" w:hAnsi="Museo Sans 300"/>
          <w:sz w:val="20"/>
          <w:szCs w:val="20"/>
        </w:rPr>
      </w:pPr>
    </w:p>
    <w:p w14:paraId="11AE8690" w14:textId="77777777" w:rsidR="00A745DB" w:rsidRDefault="00A745DB" w:rsidP="00A745D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6F6CEF44" w14:textId="77777777" w:rsidR="00A745DB" w:rsidRDefault="00A745DB" w:rsidP="00A745D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124034E" w14:textId="22E1EC56" w:rsidR="00A745DB" w:rsidRPr="00BE2A9F" w:rsidRDefault="00A745DB" w:rsidP="00A745DB">
      <w:pPr>
        <w:numPr>
          <w:ilvl w:val="0"/>
          <w:numId w:val="43"/>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 censo de carga instalada equivalente a un promedio mensual de 347 kWh.</w:t>
      </w:r>
    </w:p>
    <w:p w14:paraId="7D9C2829" w14:textId="77777777" w:rsidR="00BE2A9F" w:rsidRPr="00EA3213" w:rsidRDefault="00BE2A9F" w:rsidP="00BE2A9F">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11E576C7" w14:textId="61FD88DC" w:rsidR="00A745DB" w:rsidRPr="00EA3213" w:rsidRDefault="00A745DB" w:rsidP="00A745DB">
      <w:pPr>
        <w:numPr>
          <w:ilvl w:val="0"/>
          <w:numId w:val="43"/>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9633A4">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C717E2">
        <w:rPr>
          <w:rFonts w:ascii="Museo Sans 300" w:eastAsia="Times New Roman" w:hAnsi="Museo Sans 300" w:cs="Times New Roman"/>
          <w:sz w:val="20"/>
          <w:szCs w:val="20"/>
          <w:lang w:val="es-ES"/>
        </w:rPr>
        <w:t>agosto del dos mil veintidós al uno de febrero de este año.</w:t>
      </w:r>
    </w:p>
    <w:p w14:paraId="76F3EED5" w14:textId="77777777" w:rsidR="000A7D02" w:rsidRPr="000A7D02" w:rsidRDefault="000A7D02" w:rsidP="0059741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53DFF39C" w14:textId="630EDAAC"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D045E9">
        <w:rPr>
          <w:rFonts w:ascii="Museo Sans 300" w:hAnsi="Museo Sans 300"/>
          <w:sz w:val="20"/>
          <w:szCs w:val="20"/>
        </w:rPr>
        <w:t>TRESCIENTOS SIETE</w:t>
      </w:r>
      <w:r w:rsidRPr="00597418">
        <w:rPr>
          <w:rFonts w:ascii="Museo Sans 300" w:hAnsi="Museo Sans 300"/>
          <w:sz w:val="20"/>
          <w:szCs w:val="20"/>
        </w:rPr>
        <w:t xml:space="preserve"> </w:t>
      </w:r>
      <w:r w:rsidR="00D045E9">
        <w:rPr>
          <w:rFonts w:ascii="Museo Sans 300" w:hAnsi="Museo Sans 300"/>
          <w:sz w:val="20"/>
          <w:szCs w:val="20"/>
        </w:rPr>
        <w:t>97</w:t>
      </w:r>
      <w:r w:rsidRPr="00597418">
        <w:rPr>
          <w:rFonts w:ascii="Museo Sans 300" w:hAnsi="Museo Sans 300"/>
          <w:sz w:val="20"/>
          <w:szCs w:val="20"/>
        </w:rPr>
        <w:t xml:space="preserve">/100 DÓLARES DE LOS ESTADOS UNIDOS DE AMÉRICA (USD </w:t>
      </w:r>
      <w:r w:rsidR="00D045E9">
        <w:rPr>
          <w:rFonts w:ascii="Museo Sans 300" w:hAnsi="Museo Sans 300"/>
          <w:sz w:val="20"/>
          <w:szCs w:val="20"/>
        </w:rPr>
        <w:t>307.97</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A7D02">
        <w:rPr>
          <w:rFonts w:ascii="Museo Sans 300" w:hAnsi="Museo Sans 300"/>
          <w:sz w:val="20"/>
          <w:szCs w:val="20"/>
        </w:rPr>
        <w:t>3</w:t>
      </w:r>
      <w:r w:rsidRPr="00597418">
        <w:rPr>
          <w:rFonts w:ascii="Museo Sans 300" w:hAnsi="Museo Sans 300"/>
          <w:sz w:val="20"/>
          <w:szCs w:val="20"/>
        </w:rPr>
        <w:t>.</w:t>
      </w:r>
    </w:p>
    <w:p w14:paraId="2CBB22E2" w14:textId="4AF7558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774FB4" w:rsidRDefault="00F15FF0"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artículo</w:t>
      </w:r>
      <w:r w:rsidR="006662C8" w:rsidRPr="00774FB4">
        <w:rPr>
          <w:rFonts w:ascii="Museo Sans 300" w:hAnsi="Museo Sans 300"/>
          <w:sz w:val="20"/>
          <w:szCs w:val="20"/>
        </w:rPr>
        <w:t xml:space="preserve"> </w:t>
      </w:r>
      <w:r w:rsidRPr="00774FB4">
        <w:rPr>
          <w:rFonts w:ascii="Museo Sans 300" w:hAnsi="Museo Sans 300"/>
          <w:sz w:val="20"/>
          <w:szCs w:val="20"/>
        </w:rPr>
        <w:t>5</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Ley</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Creación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SIGET</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establecen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atribuciones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institución,</w:t>
      </w:r>
      <w:r w:rsidR="006662C8" w:rsidRPr="00774FB4">
        <w:rPr>
          <w:rFonts w:ascii="Museo Sans 300" w:hAnsi="Museo Sans 300"/>
          <w:sz w:val="20"/>
          <w:szCs w:val="20"/>
        </w:rPr>
        <w:t xml:space="preserve"> </w:t>
      </w:r>
      <w:r w:rsidRPr="00774FB4">
        <w:rPr>
          <w:rFonts w:ascii="Museo Sans 300" w:hAnsi="Museo Sans 300"/>
          <w:sz w:val="20"/>
          <w:szCs w:val="20"/>
        </w:rPr>
        <w:t>entre</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cuales</w:t>
      </w:r>
      <w:r w:rsidR="006662C8" w:rsidRPr="00774FB4">
        <w:rPr>
          <w:rFonts w:ascii="Museo Sans 300" w:hAnsi="Museo Sans 300"/>
          <w:sz w:val="20"/>
          <w:szCs w:val="20"/>
        </w:rPr>
        <w:t xml:space="preserve"> </w:t>
      </w:r>
      <w:r w:rsidRPr="00774FB4">
        <w:rPr>
          <w:rFonts w:ascii="Museo Sans 300" w:hAnsi="Museo Sans 300"/>
          <w:sz w:val="20"/>
          <w:szCs w:val="20"/>
        </w:rPr>
        <w:t>destacan</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aplicación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tratados,</w:t>
      </w:r>
      <w:r w:rsidR="006662C8" w:rsidRPr="00774FB4">
        <w:rPr>
          <w:rFonts w:ascii="Museo Sans 300" w:hAnsi="Museo Sans 300"/>
          <w:sz w:val="20"/>
          <w:szCs w:val="20"/>
        </w:rPr>
        <w:t xml:space="preserve"> </w:t>
      </w:r>
      <w:r w:rsidRPr="00774FB4">
        <w:rPr>
          <w:rFonts w:ascii="Museo Sans 300" w:hAnsi="Museo Sans 300"/>
          <w:sz w:val="20"/>
          <w:szCs w:val="20"/>
        </w:rPr>
        <w:t>leyes</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reglamentos</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regulen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actividades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sectores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electricidad</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telecomunicaciones</w:t>
      </w:r>
      <w:r w:rsidR="006662C8" w:rsidRPr="00774FB4">
        <w:rPr>
          <w:rFonts w:ascii="Museo Sans 300" w:hAnsi="Museo Sans 300"/>
          <w:sz w:val="20"/>
          <w:szCs w:val="20"/>
        </w:rPr>
        <w:t xml:space="preserve"> </w:t>
      </w:r>
      <w:r w:rsidRPr="00774FB4">
        <w:rPr>
          <w:rFonts w:ascii="Museo Sans 300" w:hAnsi="Museo Sans 300"/>
          <w:sz w:val="20"/>
          <w:szCs w:val="20"/>
        </w:rPr>
        <w:t>(potestad</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vigilancia),</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dictar</w:t>
      </w:r>
      <w:r w:rsidR="006662C8" w:rsidRPr="00774FB4">
        <w:rPr>
          <w:rFonts w:ascii="Museo Sans 300" w:hAnsi="Museo Sans 300"/>
          <w:sz w:val="20"/>
          <w:szCs w:val="20"/>
        </w:rPr>
        <w:t xml:space="preserve"> </w:t>
      </w:r>
      <w:r w:rsidRPr="00774FB4">
        <w:rPr>
          <w:rFonts w:ascii="Museo Sans 300" w:hAnsi="Museo Sans 300"/>
          <w:sz w:val="20"/>
          <w:szCs w:val="20"/>
        </w:rPr>
        <w:t>normas</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estándares</w:t>
      </w:r>
      <w:r w:rsidR="006662C8" w:rsidRPr="00774FB4">
        <w:rPr>
          <w:rFonts w:ascii="Museo Sans 300" w:hAnsi="Museo Sans 300"/>
          <w:sz w:val="20"/>
          <w:szCs w:val="20"/>
        </w:rPr>
        <w:t xml:space="preserve"> </w:t>
      </w:r>
      <w:r w:rsidRPr="00774FB4">
        <w:rPr>
          <w:rFonts w:ascii="Museo Sans 300" w:hAnsi="Museo Sans 300"/>
          <w:sz w:val="20"/>
          <w:szCs w:val="20"/>
        </w:rPr>
        <w:t>técnicos</w:t>
      </w:r>
      <w:r w:rsidR="006662C8" w:rsidRPr="00774FB4">
        <w:rPr>
          <w:rFonts w:ascii="Museo Sans 300" w:hAnsi="Museo Sans 300"/>
          <w:sz w:val="20"/>
          <w:szCs w:val="20"/>
        </w:rPr>
        <w:t xml:space="preserve"> </w:t>
      </w:r>
      <w:r w:rsidRPr="00774FB4">
        <w:rPr>
          <w:rFonts w:ascii="Museo Sans 300" w:hAnsi="Museo Sans 300"/>
          <w:sz w:val="20"/>
          <w:szCs w:val="20"/>
        </w:rPr>
        <w:t>aplicables</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sectores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electricidad</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telecomunicaciones,</w:t>
      </w:r>
      <w:r w:rsidR="006662C8" w:rsidRPr="00774FB4">
        <w:rPr>
          <w:rFonts w:ascii="Museo Sans 300" w:hAnsi="Museo Sans 300"/>
          <w:sz w:val="20"/>
          <w:szCs w:val="20"/>
        </w:rPr>
        <w:t xml:space="preserve"> </w:t>
      </w:r>
      <w:r w:rsidRPr="00774FB4">
        <w:rPr>
          <w:rFonts w:ascii="Museo Sans 300" w:hAnsi="Museo Sans 300"/>
          <w:sz w:val="20"/>
          <w:szCs w:val="20"/>
        </w:rPr>
        <w:t>así</w:t>
      </w:r>
      <w:r w:rsidR="006662C8" w:rsidRPr="00774FB4">
        <w:rPr>
          <w:rFonts w:ascii="Museo Sans 300" w:hAnsi="Museo Sans 300"/>
          <w:sz w:val="20"/>
          <w:szCs w:val="20"/>
        </w:rPr>
        <w:t xml:space="preserve"> </w:t>
      </w:r>
      <w:r w:rsidRPr="00774FB4">
        <w:rPr>
          <w:rFonts w:ascii="Museo Sans 300" w:hAnsi="Museo Sans 300"/>
          <w:sz w:val="20"/>
          <w:szCs w:val="20"/>
        </w:rPr>
        <w:t>como</w:t>
      </w:r>
      <w:r w:rsidR="006662C8" w:rsidRPr="00774FB4">
        <w:rPr>
          <w:rFonts w:ascii="Museo Sans 300" w:hAnsi="Museo Sans 300"/>
          <w:sz w:val="20"/>
          <w:szCs w:val="20"/>
        </w:rPr>
        <w:t xml:space="preserve"> </w:t>
      </w:r>
      <w:r w:rsidRPr="00774FB4">
        <w:rPr>
          <w:rFonts w:ascii="Museo Sans 300" w:hAnsi="Museo Sans 300"/>
          <w:sz w:val="20"/>
          <w:szCs w:val="20"/>
        </w:rPr>
        <w:t>dictar</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normas</w:t>
      </w:r>
      <w:r w:rsidR="006662C8" w:rsidRPr="00774FB4">
        <w:rPr>
          <w:rFonts w:ascii="Museo Sans 300" w:hAnsi="Museo Sans 300"/>
          <w:sz w:val="20"/>
          <w:szCs w:val="20"/>
        </w:rPr>
        <w:t xml:space="preserve"> </w:t>
      </w:r>
      <w:r w:rsidRPr="00774FB4">
        <w:rPr>
          <w:rFonts w:ascii="Museo Sans 300" w:hAnsi="Museo Sans 300"/>
          <w:sz w:val="20"/>
          <w:szCs w:val="20"/>
        </w:rPr>
        <w:t>administrativas</w:t>
      </w:r>
      <w:r w:rsidR="006662C8" w:rsidRPr="00774FB4">
        <w:rPr>
          <w:rFonts w:ascii="Museo Sans 300" w:hAnsi="Museo Sans 300"/>
          <w:sz w:val="20"/>
          <w:szCs w:val="20"/>
        </w:rPr>
        <w:t xml:space="preserve">  </w:t>
      </w:r>
      <w:r w:rsidRPr="00774FB4">
        <w:rPr>
          <w:rFonts w:ascii="Museo Sans 300" w:hAnsi="Museo Sans 300"/>
          <w:sz w:val="20"/>
          <w:szCs w:val="20"/>
        </w:rPr>
        <w:t>aplicables</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institución</w:t>
      </w:r>
      <w:r w:rsidR="006662C8" w:rsidRPr="00774FB4">
        <w:rPr>
          <w:rFonts w:ascii="Museo Sans 300" w:hAnsi="Museo Sans 300"/>
          <w:sz w:val="20"/>
          <w:szCs w:val="20"/>
        </w:rPr>
        <w:t xml:space="preserve"> </w:t>
      </w:r>
      <w:r w:rsidRPr="00774FB4">
        <w:rPr>
          <w:rFonts w:ascii="Museo Sans 300" w:hAnsi="Museo Sans 300"/>
          <w:sz w:val="20"/>
          <w:szCs w:val="20"/>
        </w:rPr>
        <w:t>(potestad</w:t>
      </w:r>
      <w:r w:rsidR="006662C8" w:rsidRPr="00774FB4">
        <w:rPr>
          <w:rFonts w:ascii="Museo Sans 300" w:hAnsi="Museo Sans 300"/>
          <w:sz w:val="20"/>
          <w:szCs w:val="20"/>
        </w:rPr>
        <w:t xml:space="preserve"> </w:t>
      </w:r>
      <w:r w:rsidRPr="00774FB4">
        <w:rPr>
          <w:rFonts w:ascii="Museo Sans 300" w:hAnsi="Museo Sans 300"/>
          <w:sz w:val="20"/>
          <w:szCs w:val="20"/>
        </w:rPr>
        <w:t>normativa</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auto</w:t>
      </w:r>
      <w:r w:rsidR="006662C8" w:rsidRPr="00774FB4">
        <w:rPr>
          <w:rFonts w:ascii="Museo Sans 300" w:hAnsi="Museo Sans 300"/>
          <w:sz w:val="20"/>
          <w:szCs w:val="20"/>
        </w:rPr>
        <w:t xml:space="preserve"> </w:t>
      </w:r>
      <w:r w:rsidRPr="00774FB4">
        <w:rPr>
          <w:rFonts w:ascii="Museo Sans 300" w:hAnsi="Museo Sans 300"/>
          <w:sz w:val="20"/>
          <w:szCs w:val="20"/>
        </w:rPr>
        <w:t>organización),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dirimir</w:t>
      </w:r>
      <w:r w:rsidR="006662C8" w:rsidRPr="00774FB4">
        <w:rPr>
          <w:rFonts w:ascii="Museo Sans 300" w:hAnsi="Museo Sans 300"/>
          <w:sz w:val="20"/>
          <w:szCs w:val="20"/>
        </w:rPr>
        <w:t xml:space="preserve"> </w:t>
      </w:r>
      <w:r w:rsidRPr="00774FB4">
        <w:rPr>
          <w:rFonts w:ascii="Museo Sans 300" w:hAnsi="Museo Sans 300"/>
          <w:sz w:val="20"/>
          <w:szCs w:val="20"/>
        </w:rPr>
        <w:t>conflictos</w:t>
      </w:r>
      <w:r w:rsidR="006662C8" w:rsidRPr="00774FB4">
        <w:rPr>
          <w:rFonts w:ascii="Museo Sans 300" w:hAnsi="Museo Sans 300"/>
          <w:sz w:val="20"/>
          <w:szCs w:val="20"/>
        </w:rPr>
        <w:t xml:space="preserve"> </w:t>
      </w:r>
      <w:r w:rsidRPr="00774FB4">
        <w:rPr>
          <w:rFonts w:ascii="Museo Sans 300" w:hAnsi="Museo Sans 300"/>
          <w:sz w:val="20"/>
          <w:szCs w:val="20"/>
        </w:rPr>
        <w:t>entre</w:t>
      </w:r>
      <w:r w:rsidR="006662C8" w:rsidRPr="00774FB4">
        <w:rPr>
          <w:rFonts w:ascii="Museo Sans 300" w:hAnsi="Museo Sans 300"/>
          <w:sz w:val="20"/>
          <w:szCs w:val="20"/>
        </w:rPr>
        <w:t xml:space="preserve"> </w:t>
      </w:r>
      <w:r w:rsidRPr="00774FB4">
        <w:rPr>
          <w:rFonts w:ascii="Museo Sans 300" w:hAnsi="Museo Sans 300"/>
          <w:sz w:val="20"/>
          <w:szCs w:val="20"/>
        </w:rPr>
        <w:t>operadores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sectores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electricidad</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telecomunicaciones,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conformidad</w:t>
      </w:r>
      <w:r w:rsidR="006662C8" w:rsidRPr="00774FB4">
        <w:rPr>
          <w:rFonts w:ascii="Museo Sans 300" w:hAnsi="Museo Sans 300"/>
          <w:sz w:val="20"/>
          <w:szCs w:val="20"/>
        </w:rPr>
        <w:t xml:space="preserve"> </w:t>
      </w:r>
      <w:r w:rsidRPr="00774FB4">
        <w:rPr>
          <w:rFonts w:ascii="Museo Sans 300" w:hAnsi="Museo Sans 300"/>
          <w:sz w:val="20"/>
          <w:szCs w:val="20"/>
        </w:rPr>
        <w:t>con</w:t>
      </w:r>
      <w:r w:rsidR="006662C8" w:rsidRPr="00774FB4">
        <w:rPr>
          <w:rFonts w:ascii="Museo Sans 300" w:hAnsi="Museo Sans 300"/>
          <w:sz w:val="20"/>
          <w:szCs w:val="20"/>
        </w:rPr>
        <w:t xml:space="preserve"> </w:t>
      </w:r>
      <w:r w:rsidRPr="00774FB4">
        <w:rPr>
          <w:rFonts w:ascii="Museo Sans 300" w:hAnsi="Museo Sans 300"/>
          <w:sz w:val="20"/>
          <w:szCs w:val="20"/>
        </w:rPr>
        <w:t>lo</w:t>
      </w:r>
      <w:r w:rsidR="006662C8" w:rsidRPr="00774FB4">
        <w:rPr>
          <w:rFonts w:ascii="Museo Sans 300" w:hAnsi="Museo Sans 300"/>
          <w:sz w:val="20"/>
          <w:szCs w:val="20"/>
        </w:rPr>
        <w:t xml:space="preserve"> </w:t>
      </w:r>
      <w:r w:rsidRPr="00774FB4">
        <w:rPr>
          <w:rFonts w:ascii="Museo Sans 300" w:hAnsi="Museo Sans 300"/>
          <w:sz w:val="20"/>
          <w:szCs w:val="20"/>
        </w:rPr>
        <w:t>dispuesto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normas</w:t>
      </w:r>
      <w:r w:rsidR="006662C8" w:rsidRPr="00774FB4">
        <w:rPr>
          <w:rFonts w:ascii="Museo Sans 300" w:hAnsi="Museo Sans 300"/>
          <w:sz w:val="20"/>
          <w:szCs w:val="20"/>
        </w:rPr>
        <w:t xml:space="preserve"> </w:t>
      </w:r>
      <w:r w:rsidRPr="00774FB4">
        <w:rPr>
          <w:rFonts w:ascii="Museo Sans 300" w:hAnsi="Museo Sans 300"/>
          <w:sz w:val="20"/>
          <w:szCs w:val="20"/>
        </w:rPr>
        <w:t>aplicables</w:t>
      </w:r>
      <w:r w:rsidR="006662C8" w:rsidRPr="00774FB4">
        <w:rPr>
          <w:rFonts w:ascii="Museo Sans 300" w:hAnsi="Museo Sans 300"/>
          <w:sz w:val="20"/>
          <w:szCs w:val="20"/>
        </w:rPr>
        <w:t xml:space="preserve"> </w:t>
      </w:r>
      <w:r w:rsidRPr="00774FB4">
        <w:rPr>
          <w:rFonts w:ascii="Museo Sans 300" w:hAnsi="Museo Sans 300"/>
          <w:sz w:val="20"/>
          <w:szCs w:val="20"/>
        </w:rPr>
        <w:t>(potestad</w:t>
      </w:r>
      <w:r w:rsidR="006662C8" w:rsidRPr="00774FB4">
        <w:rPr>
          <w:rFonts w:ascii="Museo Sans 300" w:hAnsi="Museo Sans 300"/>
          <w:sz w:val="20"/>
          <w:szCs w:val="20"/>
        </w:rPr>
        <w:t xml:space="preserve"> </w:t>
      </w:r>
      <w:r w:rsidRPr="00774FB4">
        <w:rPr>
          <w:rFonts w:ascii="Museo Sans 300" w:hAnsi="Museo Sans 300"/>
          <w:sz w:val="20"/>
          <w:szCs w:val="20"/>
        </w:rPr>
        <w:t>arbitral)</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realización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todos</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actos,</w:t>
      </w:r>
      <w:r w:rsidR="006662C8" w:rsidRPr="00774FB4">
        <w:rPr>
          <w:rFonts w:ascii="Museo Sans 300" w:hAnsi="Museo Sans 300"/>
          <w:sz w:val="20"/>
          <w:szCs w:val="20"/>
        </w:rPr>
        <w:t xml:space="preserve"> </w:t>
      </w:r>
      <w:r w:rsidRPr="00774FB4">
        <w:rPr>
          <w:rFonts w:ascii="Museo Sans 300" w:hAnsi="Museo Sans 300"/>
          <w:sz w:val="20"/>
          <w:szCs w:val="20"/>
        </w:rPr>
        <w:t>contratos</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operaciones</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sean</w:t>
      </w:r>
      <w:r w:rsidR="006662C8" w:rsidRPr="00774FB4">
        <w:rPr>
          <w:rFonts w:ascii="Museo Sans 300" w:hAnsi="Museo Sans 300"/>
          <w:sz w:val="20"/>
          <w:szCs w:val="20"/>
        </w:rPr>
        <w:t xml:space="preserve"> </w:t>
      </w:r>
      <w:r w:rsidRPr="00774FB4">
        <w:rPr>
          <w:rFonts w:ascii="Museo Sans 300" w:hAnsi="Museo Sans 300"/>
          <w:sz w:val="20"/>
          <w:szCs w:val="20"/>
        </w:rPr>
        <w:t>necesarios</w:t>
      </w:r>
      <w:r w:rsidR="006662C8" w:rsidRPr="00774FB4">
        <w:rPr>
          <w:rFonts w:ascii="Museo Sans 300" w:hAnsi="Museo Sans 300"/>
          <w:sz w:val="20"/>
          <w:szCs w:val="20"/>
        </w:rPr>
        <w:t xml:space="preserve"> </w:t>
      </w:r>
      <w:r w:rsidRPr="00774FB4">
        <w:rPr>
          <w:rFonts w:ascii="Museo Sans 300" w:hAnsi="Museo Sans 300"/>
          <w:sz w:val="20"/>
          <w:szCs w:val="20"/>
        </w:rPr>
        <w:t>para</w:t>
      </w:r>
      <w:r w:rsidR="006662C8" w:rsidRPr="00774FB4">
        <w:rPr>
          <w:rFonts w:ascii="Museo Sans 300" w:hAnsi="Museo Sans 300"/>
          <w:sz w:val="20"/>
          <w:szCs w:val="20"/>
        </w:rPr>
        <w:t xml:space="preserve"> </w:t>
      </w:r>
      <w:r w:rsidRPr="00774FB4">
        <w:rPr>
          <w:rFonts w:ascii="Museo Sans 300" w:hAnsi="Museo Sans 300"/>
          <w:sz w:val="20"/>
          <w:szCs w:val="20"/>
        </w:rPr>
        <w:t>cumplir</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objetivos</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le</w:t>
      </w:r>
      <w:r w:rsidR="006662C8" w:rsidRPr="00774FB4">
        <w:rPr>
          <w:rFonts w:ascii="Museo Sans 300" w:hAnsi="Museo Sans 300"/>
          <w:sz w:val="20"/>
          <w:szCs w:val="20"/>
        </w:rPr>
        <w:t xml:space="preserve"> </w:t>
      </w:r>
      <w:r w:rsidRPr="00774FB4">
        <w:rPr>
          <w:rFonts w:ascii="Museo Sans 300" w:hAnsi="Museo Sans 300"/>
          <w:sz w:val="20"/>
          <w:szCs w:val="20"/>
        </w:rPr>
        <w:t>impongan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leyes,</w:t>
      </w:r>
      <w:r w:rsidR="006662C8" w:rsidRPr="00774FB4">
        <w:rPr>
          <w:rFonts w:ascii="Museo Sans 300" w:hAnsi="Museo Sans 300"/>
          <w:sz w:val="20"/>
          <w:szCs w:val="20"/>
        </w:rPr>
        <w:t xml:space="preserve"> </w:t>
      </w:r>
      <w:r w:rsidRPr="00774FB4">
        <w:rPr>
          <w:rFonts w:ascii="Museo Sans 300" w:hAnsi="Museo Sans 300"/>
          <w:sz w:val="20"/>
          <w:szCs w:val="20"/>
        </w:rPr>
        <w:t>reglamentos</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demás</w:t>
      </w:r>
      <w:r w:rsidR="006662C8" w:rsidRPr="00774FB4">
        <w:rPr>
          <w:rFonts w:ascii="Museo Sans 300" w:hAnsi="Museo Sans 300"/>
          <w:sz w:val="20"/>
          <w:szCs w:val="20"/>
        </w:rPr>
        <w:t xml:space="preserve"> </w:t>
      </w:r>
      <w:r w:rsidRPr="00774FB4">
        <w:rPr>
          <w:rFonts w:ascii="Museo Sans 300" w:hAnsi="Museo Sans 300"/>
          <w:sz w:val="20"/>
          <w:szCs w:val="20"/>
        </w:rPr>
        <w:t>disposiciones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carácter</w:t>
      </w:r>
      <w:r w:rsidR="006662C8" w:rsidRPr="00774FB4">
        <w:rPr>
          <w:rFonts w:ascii="Museo Sans 300" w:hAnsi="Museo Sans 300"/>
          <w:sz w:val="20"/>
          <w:szCs w:val="20"/>
        </w:rPr>
        <w:t xml:space="preserve"> </w:t>
      </w:r>
      <w:r w:rsidRPr="00774FB4">
        <w:rPr>
          <w:rFonts w:ascii="Museo Sans 300" w:hAnsi="Museo Sans 300"/>
          <w:sz w:val="20"/>
          <w:szCs w:val="20"/>
        </w:rPr>
        <w:t>general.</w:t>
      </w:r>
      <w:r w:rsidR="006662C8" w:rsidRPr="00774FB4">
        <w:rPr>
          <w:rFonts w:ascii="Museo Sans 300" w:hAnsi="Museo Sans 300"/>
          <w:sz w:val="20"/>
          <w:szCs w:val="20"/>
        </w:rPr>
        <w:t xml:space="preserve"> </w:t>
      </w:r>
    </w:p>
    <w:p w14:paraId="6BA16C2D" w14:textId="77777777" w:rsidR="004E572D" w:rsidRPr="00774FB4" w:rsidRDefault="004E572D" w:rsidP="00774FB4">
      <w:pPr>
        <w:autoSpaceDE w:val="0"/>
        <w:spacing w:after="0" w:line="240" w:lineRule="auto"/>
        <w:ind w:left="426"/>
        <w:jc w:val="both"/>
        <w:rPr>
          <w:rFonts w:ascii="Museo Sans 300" w:hAnsi="Museo Sans 300"/>
          <w:sz w:val="20"/>
          <w:szCs w:val="20"/>
        </w:rPr>
      </w:pPr>
    </w:p>
    <w:p w14:paraId="2866A627" w14:textId="6E61E9B6" w:rsidR="00F15FF0" w:rsidRPr="00774FB4" w:rsidRDefault="00F15FF0"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ahí</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potestad</w:t>
      </w:r>
      <w:r w:rsidR="006662C8" w:rsidRPr="00774FB4">
        <w:rPr>
          <w:rFonts w:ascii="Museo Sans 300" w:hAnsi="Museo Sans 300"/>
          <w:sz w:val="20"/>
          <w:szCs w:val="20"/>
        </w:rPr>
        <w:t xml:space="preserve"> </w:t>
      </w:r>
      <w:r w:rsidRPr="00774FB4">
        <w:rPr>
          <w:rFonts w:ascii="Museo Sans 300" w:hAnsi="Museo Sans 300"/>
          <w:sz w:val="20"/>
          <w:szCs w:val="20"/>
        </w:rPr>
        <w:t>normativa</w:t>
      </w:r>
      <w:r w:rsidR="006662C8" w:rsidRPr="00774FB4">
        <w:rPr>
          <w:rFonts w:ascii="Museo Sans 300" w:hAnsi="Museo Sans 300"/>
          <w:sz w:val="20"/>
          <w:szCs w:val="20"/>
        </w:rPr>
        <w:t xml:space="preserve"> </w:t>
      </w:r>
      <w:r w:rsidRPr="00774FB4">
        <w:rPr>
          <w:rFonts w:ascii="Museo Sans 300" w:hAnsi="Museo Sans 300"/>
          <w:sz w:val="20"/>
          <w:szCs w:val="20"/>
        </w:rPr>
        <w:t>otorgada</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SIGET</w:t>
      </w:r>
      <w:r w:rsidR="006662C8" w:rsidRPr="00774FB4">
        <w:rPr>
          <w:rFonts w:ascii="Museo Sans 300" w:hAnsi="Museo Sans 300"/>
          <w:sz w:val="20"/>
          <w:szCs w:val="20"/>
        </w:rPr>
        <w:t xml:space="preserve"> </w:t>
      </w:r>
      <w:r w:rsidRPr="00774FB4">
        <w:rPr>
          <w:rFonts w:ascii="Museo Sans 300" w:hAnsi="Museo Sans 300"/>
          <w:sz w:val="20"/>
          <w:szCs w:val="20"/>
        </w:rPr>
        <w:t>comprende</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esta</w:t>
      </w:r>
      <w:r w:rsidR="006662C8" w:rsidRPr="00774FB4">
        <w:rPr>
          <w:rFonts w:ascii="Museo Sans 300" w:hAnsi="Museo Sans 300"/>
          <w:sz w:val="20"/>
          <w:szCs w:val="20"/>
        </w:rPr>
        <w:t xml:space="preserve"> </w:t>
      </w:r>
      <w:r w:rsidRPr="00774FB4">
        <w:rPr>
          <w:rFonts w:ascii="Museo Sans 300" w:hAnsi="Museo Sans 300"/>
          <w:sz w:val="20"/>
          <w:szCs w:val="20"/>
        </w:rPr>
        <w:t>debe</w:t>
      </w:r>
      <w:r w:rsidR="006662C8" w:rsidRPr="00774FB4">
        <w:rPr>
          <w:rFonts w:ascii="Museo Sans 300" w:hAnsi="Museo Sans 300"/>
          <w:sz w:val="20"/>
          <w:szCs w:val="20"/>
        </w:rPr>
        <w:t xml:space="preserve"> </w:t>
      </w:r>
      <w:r w:rsidRPr="00774FB4">
        <w:rPr>
          <w:rFonts w:ascii="Museo Sans 300" w:hAnsi="Museo Sans 300"/>
          <w:sz w:val="20"/>
          <w:szCs w:val="20"/>
        </w:rPr>
        <w:t>establecer</w:t>
      </w:r>
      <w:r w:rsidR="006662C8" w:rsidRPr="00774FB4">
        <w:rPr>
          <w:rFonts w:ascii="Museo Sans 300" w:hAnsi="Museo Sans 300"/>
          <w:sz w:val="20"/>
          <w:szCs w:val="20"/>
        </w:rPr>
        <w:t xml:space="preserve"> </w:t>
      </w:r>
      <w:r w:rsidRPr="00774FB4">
        <w:rPr>
          <w:rFonts w:ascii="Museo Sans 300" w:hAnsi="Museo Sans 300"/>
          <w:sz w:val="20"/>
          <w:szCs w:val="20"/>
        </w:rPr>
        <w:t>parámetros</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cuales</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debe</w:t>
      </w:r>
      <w:r w:rsidR="006662C8" w:rsidRPr="00774FB4">
        <w:rPr>
          <w:rFonts w:ascii="Museo Sans 300" w:hAnsi="Museo Sans 300"/>
          <w:sz w:val="20"/>
          <w:szCs w:val="20"/>
        </w:rPr>
        <w:t xml:space="preserve"> </w:t>
      </w:r>
      <w:r w:rsidRPr="00774FB4">
        <w:rPr>
          <w:rFonts w:ascii="Museo Sans 300" w:hAnsi="Museo Sans 300"/>
          <w:sz w:val="20"/>
          <w:szCs w:val="20"/>
        </w:rPr>
        <w:t>someter</w:t>
      </w:r>
      <w:r w:rsidR="006662C8" w:rsidRPr="00774FB4">
        <w:rPr>
          <w:rFonts w:ascii="Museo Sans 300" w:hAnsi="Museo Sans 300"/>
          <w:sz w:val="20"/>
          <w:szCs w:val="20"/>
        </w:rPr>
        <w:t xml:space="preserve"> </w:t>
      </w:r>
      <w:r w:rsidRPr="00774FB4">
        <w:rPr>
          <w:rFonts w:ascii="Museo Sans 300" w:hAnsi="Museo Sans 300"/>
          <w:sz w:val="20"/>
          <w:szCs w:val="20"/>
        </w:rPr>
        <w:t>todo</w:t>
      </w:r>
      <w:r w:rsidR="006662C8" w:rsidRPr="00774FB4">
        <w:rPr>
          <w:rFonts w:ascii="Museo Sans 300" w:hAnsi="Museo Sans 300"/>
          <w:sz w:val="20"/>
          <w:szCs w:val="20"/>
        </w:rPr>
        <w:t xml:space="preserve"> </w:t>
      </w:r>
      <w:r w:rsidRPr="00774FB4">
        <w:rPr>
          <w:rFonts w:ascii="Museo Sans 300" w:hAnsi="Museo Sans 300"/>
          <w:sz w:val="20"/>
          <w:szCs w:val="20"/>
        </w:rPr>
        <w:t>sujeto</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intervenga</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sector</w:t>
      </w:r>
      <w:r w:rsidR="006662C8" w:rsidRPr="00774FB4">
        <w:rPr>
          <w:rFonts w:ascii="Museo Sans 300" w:hAnsi="Museo Sans 300"/>
          <w:sz w:val="20"/>
          <w:szCs w:val="20"/>
        </w:rPr>
        <w:t xml:space="preserve"> </w:t>
      </w:r>
      <w:r w:rsidRPr="00774FB4">
        <w:rPr>
          <w:rFonts w:ascii="Museo Sans 300" w:hAnsi="Museo Sans 300"/>
          <w:sz w:val="20"/>
          <w:szCs w:val="20"/>
        </w:rPr>
        <w:t>regulado,</w:t>
      </w:r>
      <w:r w:rsidR="006662C8" w:rsidRPr="00774FB4">
        <w:rPr>
          <w:rFonts w:ascii="Museo Sans 300" w:hAnsi="Museo Sans 300"/>
          <w:sz w:val="20"/>
          <w:szCs w:val="20"/>
        </w:rPr>
        <w:t xml:space="preserve"> </w:t>
      </w:r>
      <w:r w:rsidRPr="00774FB4">
        <w:rPr>
          <w:rFonts w:ascii="Museo Sans 300" w:hAnsi="Museo Sans 300"/>
          <w:sz w:val="20"/>
          <w:szCs w:val="20"/>
        </w:rPr>
        <w:t>tanto</w:t>
      </w:r>
      <w:r w:rsidR="006662C8" w:rsidRPr="00774FB4">
        <w:rPr>
          <w:rFonts w:ascii="Museo Sans 300" w:hAnsi="Museo Sans 300"/>
          <w:sz w:val="20"/>
          <w:szCs w:val="20"/>
        </w:rPr>
        <w:t xml:space="preserve"> </w:t>
      </w:r>
      <w:r w:rsidRPr="00774FB4">
        <w:rPr>
          <w:rFonts w:ascii="Museo Sans 300" w:hAnsi="Museo Sans 300"/>
          <w:sz w:val="20"/>
          <w:szCs w:val="20"/>
        </w:rPr>
        <w:t>distribuidor</w:t>
      </w:r>
      <w:r w:rsidR="006662C8" w:rsidRPr="00774FB4">
        <w:rPr>
          <w:rFonts w:ascii="Museo Sans 300" w:hAnsi="Museo Sans 300"/>
          <w:sz w:val="20"/>
          <w:szCs w:val="20"/>
        </w:rPr>
        <w:t xml:space="preserve"> </w:t>
      </w:r>
      <w:r w:rsidRPr="00774FB4">
        <w:rPr>
          <w:rFonts w:ascii="Museo Sans 300" w:hAnsi="Museo Sans 300"/>
          <w:sz w:val="20"/>
          <w:szCs w:val="20"/>
        </w:rPr>
        <w:t>como</w:t>
      </w:r>
      <w:r w:rsidR="006662C8" w:rsidRPr="00774FB4">
        <w:rPr>
          <w:rFonts w:ascii="Museo Sans 300" w:hAnsi="Museo Sans 300"/>
          <w:sz w:val="20"/>
          <w:szCs w:val="20"/>
        </w:rPr>
        <w:t xml:space="preserve"> </w:t>
      </w:r>
      <w:r w:rsidRPr="00774FB4">
        <w:rPr>
          <w:rFonts w:ascii="Museo Sans 300" w:hAnsi="Museo Sans 300"/>
          <w:sz w:val="20"/>
          <w:szCs w:val="20"/>
        </w:rPr>
        <w:t>usuari</w:t>
      </w:r>
      <w:r w:rsidR="00556E70" w:rsidRPr="00774FB4">
        <w:rPr>
          <w:rFonts w:ascii="Museo Sans 300" w:hAnsi="Museo Sans 300"/>
          <w:sz w:val="20"/>
          <w:szCs w:val="20"/>
        </w:rPr>
        <w:t>o</w:t>
      </w:r>
      <w:r w:rsidRPr="00774FB4">
        <w:rPr>
          <w:rFonts w:ascii="Museo Sans 300" w:hAnsi="Museo Sans 300"/>
          <w:sz w:val="20"/>
          <w:szCs w:val="20"/>
        </w:rPr>
        <w:t>,</w:t>
      </w:r>
      <w:r w:rsidR="006662C8" w:rsidRPr="00774FB4">
        <w:rPr>
          <w:rFonts w:ascii="Museo Sans 300" w:hAnsi="Museo Sans 300"/>
          <w:sz w:val="20"/>
          <w:szCs w:val="20"/>
        </w:rPr>
        <w:t xml:space="preserve"> </w:t>
      </w:r>
      <w:r w:rsidRPr="00774FB4">
        <w:rPr>
          <w:rFonts w:ascii="Museo Sans 300" w:hAnsi="Museo Sans 300"/>
          <w:sz w:val="20"/>
          <w:szCs w:val="20"/>
        </w:rPr>
        <w:t>debiendo</w:t>
      </w:r>
      <w:r w:rsidR="006662C8" w:rsidRPr="00774FB4">
        <w:rPr>
          <w:rFonts w:ascii="Museo Sans 300" w:hAnsi="Museo Sans 300"/>
          <w:sz w:val="20"/>
          <w:szCs w:val="20"/>
        </w:rPr>
        <w:t xml:space="preserve"> </w:t>
      </w:r>
      <w:r w:rsidRPr="00774FB4">
        <w:rPr>
          <w:rFonts w:ascii="Museo Sans 300" w:hAnsi="Museo Sans 300"/>
          <w:sz w:val="20"/>
          <w:szCs w:val="20"/>
        </w:rPr>
        <w:t>verificar</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controlar</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aplicación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tales</w:t>
      </w:r>
      <w:r w:rsidR="006662C8" w:rsidRPr="00774FB4">
        <w:rPr>
          <w:rFonts w:ascii="Museo Sans 300" w:hAnsi="Museo Sans 300"/>
          <w:sz w:val="20"/>
          <w:szCs w:val="20"/>
        </w:rPr>
        <w:t xml:space="preserve"> </w:t>
      </w:r>
      <w:r w:rsidRPr="00774FB4">
        <w:rPr>
          <w:rFonts w:ascii="Museo Sans 300" w:hAnsi="Museo Sans 300"/>
          <w:sz w:val="20"/>
          <w:szCs w:val="20"/>
        </w:rPr>
        <w:t>parámetros.</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aplicación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sus</w:t>
      </w:r>
      <w:r w:rsidR="006662C8" w:rsidRPr="00774FB4">
        <w:rPr>
          <w:rFonts w:ascii="Museo Sans 300" w:hAnsi="Museo Sans 300"/>
          <w:sz w:val="20"/>
          <w:szCs w:val="20"/>
        </w:rPr>
        <w:t xml:space="preserve"> </w:t>
      </w:r>
      <w:r w:rsidRPr="00774FB4">
        <w:rPr>
          <w:rFonts w:ascii="Museo Sans 300" w:hAnsi="Museo Sans 300"/>
          <w:sz w:val="20"/>
          <w:szCs w:val="20"/>
        </w:rPr>
        <w:t>atribuciones,</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SIGET,</w:t>
      </w:r>
      <w:r w:rsidR="006662C8" w:rsidRPr="00774FB4">
        <w:rPr>
          <w:rFonts w:ascii="Museo Sans 300" w:hAnsi="Museo Sans 300"/>
          <w:sz w:val="20"/>
          <w:szCs w:val="20"/>
        </w:rPr>
        <w:t xml:space="preserve"> </w:t>
      </w:r>
      <w:r w:rsidRPr="00774FB4">
        <w:rPr>
          <w:rFonts w:ascii="Museo Sans 300" w:hAnsi="Museo Sans 300"/>
          <w:sz w:val="20"/>
          <w:szCs w:val="20"/>
        </w:rPr>
        <w:t>basada</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interés</w:t>
      </w:r>
      <w:r w:rsidR="006662C8" w:rsidRPr="00774FB4">
        <w:rPr>
          <w:rFonts w:ascii="Museo Sans 300" w:hAnsi="Museo Sans 300"/>
          <w:sz w:val="20"/>
          <w:szCs w:val="20"/>
        </w:rPr>
        <w:t xml:space="preserve"> </w:t>
      </w:r>
      <w:r w:rsidRPr="00774FB4">
        <w:rPr>
          <w:rFonts w:ascii="Museo Sans 300" w:hAnsi="Museo Sans 300"/>
          <w:sz w:val="20"/>
          <w:szCs w:val="20"/>
        </w:rPr>
        <w:t>general</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también,</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protección</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seguridad</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usuarios,</w:t>
      </w:r>
      <w:r w:rsidR="006662C8" w:rsidRPr="00774FB4">
        <w:rPr>
          <w:rFonts w:ascii="Museo Sans 300" w:hAnsi="Museo Sans 300"/>
          <w:sz w:val="20"/>
          <w:szCs w:val="20"/>
        </w:rPr>
        <w:t xml:space="preserve"> </w:t>
      </w:r>
      <w:r w:rsidRPr="00774FB4">
        <w:rPr>
          <w:rFonts w:ascii="Museo Sans 300" w:hAnsi="Museo Sans 300"/>
          <w:sz w:val="20"/>
          <w:szCs w:val="20"/>
        </w:rPr>
        <w:t>emitió</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lastRenderedPageBreak/>
        <w:t>Procedimiento</w:t>
      </w:r>
      <w:r w:rsidR="006662C8" w:rsidRPr="00774FB4">
        <w:rPr>
          <w:rFonts w:ascii="Museo Sans 300" w:hAnsi="Museo Sans 300"/>
          <w:sz w:val="20"/>
          <w:szCs w:val="20"/>
        </w:rPr>
        <w:t xml:space="preserve"> </w:t>
      </w:r>
      <w:r w:rsidRPr="00774FB4">
        <w:rPr>
          <w:rFonts w:ascii="Museo Sans 300" w:hAnsi="Museo Sans 300"/>
          <w:sz w:val="20"/>
          <w:szCs w:val="20"/>
        </w:rPr>
        <w:t>para</w:t>
      </w:r>
      <w:r w:rsidR="006662C8" w:rsidRPr="00774FB4">
        <w:rPr>
          <w:rFonts w:ascii="Museo Sans 300" w:hAnsi="Museo Sans 300"/>
          <w:sz w:val="20"/>
          <w:szCs w:val="20"/>
        </w:rPr>
        <w:t xml:space="preserve"> </w:t>
      </w:r>
      <w:r w:rsidRPr="00774FB4">
        <w:rPr>
          <w:rFonts w:ascii="Museo Sans 300" w:hAnsi="Museo Sans 300"/>
          <w:sz w:val="20"/>
          <w:szCs w:val="20"/>
        </w:rPr>
        <w:t>Investigar</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Existencia</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Condiciones</w:t>
      </w:r>
      <w:r w:rsidR="006662C8" w:rsidRPr="00774FB4">
        <w:rPr>
          <w:rFonts w:ascii="Museo Sans 300" w:hAnsi="Museo Sans 300"/>
          <w:sz w:val="20"/>
          <w:szCs w:val="20"/>
        </w:rPr>
        <w:t xml:space="preserve"> </w:t>
      </w:r>
      <w:r w:rsidRPr="00774FB4">
        <w:rPr>
          <w:rFonts w:ascii="Museo Sans 300" w:hAnsi="Museo Sans 300"/>
          <w:sz w:val="20"/>
          <w:szCs w:val="20"/>
        </w:rPr>
        <w:t>Irregulares</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Suministro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Eléctrica</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Usuario</w:t>
      </w:r>
      <w:r w:rsidR="006662C8" w:rsidRPr="00774FB4">
        <w:rPr>
          <w:rFonts w:ascii="Museo Sans 300" w:hAnsi="Museo Sans 300"/>
          <w:sz w:val="20"/>
          <w:szCs w:val="20"/>
        </w:rPr>
        <w:t xml:space="preserve"> </w:t>
      </w:r>
      <w:r w:rsidRPr="00774FB4">
        <w:rPr>
          <w:rFonts w:ascii="Museo Sans 300" w:hAnsi="Museo Sans 300"/>
          <w:sz w:val="20"/>
          <w:szCs w:val="20"/>
        </w:rPr>
        <w:t>Final,</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tiene</w:t>
      </w:r>
      <w:r w:rsidR="006662C8" w:rsidRPr="00774FB4">
        <w:rPr>
          <w:rFonts w:ascii="Museo Sans 300" w:hAnsi="Museo Sans 300"/>
          <w:sz w:val="20"/>
          <w:szCs w:val="20"/>
        </w:rPr>
        <w:t xml:space="preserve"> </w:t>
      </w:r>
      <w:r w:rsidRPr="00774FB4">
        <w:rPr>
          <w:rFonts w:ascii="Museo Sans 300" w:hAnsi="Museo Sans 300"/>
          <w:sz w:val="20"/>
          <w:szCs w:val="20"/>
        </w:rPr>
        <w:t>como</w:t>
      </w:r>
      <w:r w:rsidR="006662C8" w:rsidRPr="00774FB4">
        <w:rPr>
          <w:rFonts w:ascii="Museo Sans 300" w:hAnsi="Museo Sans 300"/>
          <w:sz w:val="20"/>
          <w:szCs w:val="20"/>
        </w:rPr>
        <w:t xml:space="preserve"> </w:t>
      </w:r>
      <w:r w:rsidRPr="00774FB4">
        <w:rPr>
          <w:rFonts w:ascii="Museo Sans 300" w:hAnsi="Museo Sans 300"/>
          <w:sz w:val="20"/>
          <w:szCs w:val="20"/>
        </w:rPr>
        <w:t>finalidad</w:t>
      </w:r>
      <w:r w:rsidR="006662C8" w:rsidRPr="00774FB4">
        <w:rPr>
          <w:rFonts w:ascii="Museo Sans 300" w:hAnsi="Museo Sans 300"/>
          <w:sz w:val="20"/>
          <w:szCs w:val="20"/>
        </w:rPr>
        <w:t xml:space="preserve"> </w:t>
      </w:r>
      <w:r w:rsidRPr="00774FB4">
        <w:rPr>
          <w:rFonts w:ascii="Museo Sans 300" w:hAnsi="Museo Sans 300"/>
          <w:sz w:val="20"/>
          <w:szCs w:val="20"/>
        </w:rPr>
        <w:t>revisar</w:t>
      </w:r>
      <w:r w:rsidR="006662C8" w:rsidRPr="00774FB4">
        <w:rPr>
          <w:rFonts w:ascii="Museo Sans 300" w:hAnsi="Museo Sans 300"/>
          <w:sz w:val="20"/>
          <w:szCs w:val="20"/>
        </w:rPr>
        <w:t xml:space="preserve"> </w:t>
      </w:r>
      <w:r w:rsidRPr="00774FB4">
        <w:rPr>
          <w:rFonts w:ascii="Museo Sans 300" w:hAnsi="Museo Sans 300"/>
          <w:sz w:val="20"/>
          <w:szCs w:val="20"/>
        </w:rPr>
        <w:t>técnicamente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condición</w:t>
      </w:r>
      <w:r w:rsidR="006662C8" w:rsidRPr="00774FB4">
        <w:rPr>
          <w:rFonts w:ascii="Museo Sans 300" w:hAnsi="Museo Sans 300"/>
          <w:sz w:val="20"/>
          <w:szCs w:val="20"/>
        </w:rPr>
        <w:t xml:space="preserve"> </w:t>
      </w:r>
      <w:r w:rsidRPr="00774FB4">
        <w:rPr>
          <w:rFonts w:ascii="Museo Sans 300" w:hAnsi="Museo Sans 300"/>
          <w:sz w:val="20"/>
          <w:szCs w:val="20"/>
        </w:rPr>
        <w:t>irregular</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distribuidora</w:t>
      </w:r>
      <w:r w:rsidR="006662C8" w:rsidRPr="00774FB4">
        <w:rPr>
          <w:rFonts w:ascii="Museo Sans 300" w:hAnsi="Museo Sans 300"/>
          <w:sz w:val="20"/>
          <w:szCs w:val="20"/>
        </w:rPr>
        <w:t xml:space="preserve"> </w:t>
      </w:r>
      <w:r w:rsidRPr="00774FB4">
        <w:rPr>
          <w:rFonts w:ascii="Museo Sans 300" w:hAnsi="Museo Sans 300"/>
          <w:sz w:val="20"/>
          <w:szCs w:val="20"/>
        </w:rPr>
        <w:t>le</w:t>
      </w:r>
      <w:r w:rsidR="006662C8" w:rsidRPr="00774FB4">
        <w:rPr>
          <w:rFonts w:ascii="Museo Sans 300" w:hAnsi="Museo Sans 300"/>
          <w:sz w:val="20"/>
          <w:szCs w:val="20"/>
        </w:rPr>
        <w:t xml:space="preserve"> </w:t>
      </w:r>
      <w:r w:rsidRPr="00774FB4">
        <w:rPr>
          <w:rFonts w:ascii="Museo Sans 300" w:hAnsi="Museo Sans 300"/>
          <w:sz w:val="20"/>
          <w:szCs w:val="20"/>
        </w:rPr>
        <w:t>atribuye</w:t>
      </w:r>
      <w:r w:rsidR="006662C8" w:rsidRPr="00774FB4">
        <w:rPr>
          <w:rFonts w:ascii="Museo Sans 300" w:hAnsi="Museo Sans 300"/>
          <w:sz w:val="20"/>
          <w:szCs w:val="20"/>
        </w:rPr>
        <w:t xml:space="preserve"> </w:t>
      </w:r>
      <w:r w:rsidRPr="00774FB4">
        <w:rPr>
          <w:rFonts w:ascii="Museo Sans 300" w:hAnsi="Museo Sans 300"/>
          <w:sz w:val="20"/>
          <w:szCs w:val="20"/>
        </w:rPr>
        <w:t>a</w:t>
      </w:r>
      <w:r w:rsidR="005C1C0D" w:rsidRPr="00774FB4">
        <w:rPr>
          <w:rFonts w:ascii="Museo Sans 300" w:hAnsi="Museo Sans 300"/>
          <w:sz w:val="20"/>
          <w:szCs w:val="20"/>
        </w:rPr>
        <w:t>l</w:t>
      </w:r>
      <w:r w:rsidR="005F1A00" w:rsidRPr="00774FB4">
        <w:rPr>
          <w:rFonts w:ascii="Museo Sans 300" w:hAnsi="Museo Sans 300"/>
          <w:sz w:val="20"/>
          <w:szCs w:val="20"/>
        </w:rPr>
        <w:t xml:space="preserve"> usuari</w:t>
      </w:r>
      <w:r w:rsidR="005C1C0D" w:rsidRPr="00774FB4">
        <w:rPr>
          <w:rFonts w:ascii="Museo Sans 300" w:hAnsi="Museo Sans 300"/>
          <w:sz w:val="20"/>
          <w:szCs w:val="20"/>
        </w:rPr>
        <w:t>o</w:t>
      </w:r>
      <w:r w:rsidRPr="00774FB4">
        <w:rPr>
          <w:rFonts w:ascii="Museo Sans 300" w:hAnsi="Museo Sans 300"/>
          <w:sz w:val="20"/>
          <w:szCs w:val="20"/>
        </w:rPr>
        <w:t>,</w:t>
      </w:r>
      <w:r w:rsidR="006662C8" w:rsidRPr="00774FB4">
        <w:rPr>
          <w:rFonts w:ascii="Museo Sans 300" w:hAnsi="Museo Sans 300"/>
          <w:sz w:val="20"/>
          <w:szCs w:val="20"/>
        </w:rPr>
        <w:t xml:space="preserve"> </w:t>
      </w:r>
      <w:r w:rsidRPr="00774FB4">
        <w:rPr>
          <w:rFonts w:ascii="Museo Sans 300" w:hAnsi="Museo Sans 300"/>
          <w:sz w:val="20"/>
          <w:szCs w:val="20"/>
        </w:rPr>
        <w:t>así</w:t>
      </w:r>
      <w:r w:rsidR="006662C8" w:rsidRPr="00774FB4">
        <w:rPr>
          <w:rFonts w:ascii="Museo Sans 300" w:hAnsi="Museo Sans 300"/>
          <w:sz w:val="20"/>
          <w:szCs w:val="20"/>
        </w:rPr>
        <w:t xml:space="preserve"> </w:t>
      </w:r>
      <w:r w:rsidRPr="00774FB4">
        <w:rPr>
          <w:rFonts w:ascii="Museo Sans 300" w:hAnsi="Museo Sans 300"/>
          <w:sz w:val="20"/>
          <w:szCs w:val="20"/>
        </w:rPr>
        <w:t>como</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cobro</w:t>
      </w:r>
      <w:r w:rsidR="006662C8" w:rsidRPr="00774FB4">
        <w:rPr>
          <w:rFonts w:ascii="Museo Sans 300" w:hAnsi="Museo Sans 300"/>
          <w:sz w:val="20"/>
          <w:szCs w:val="20"/>
        </w:rPr>
        <w:t xml:space="preserve"> </w:t>
      </w:r>
      <w:r w:rsidRPr="00774FB4">
        <w:rPr>
          <w:rFonts w:ascii="Museo Sans 300" w:hAnsi="Museo Sans 300"/>
          <w:sz w:val="20"/>
          <w:szCs w:val="20"/>
        </w:rPr>
        <w:t>realizado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concepto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no</w:t>
      </w:r>
      <w:r w:rsidR="006662C8" w:rsidRPr="00774FB4">
        <w:rPr>
          <w:rFonts w:ascii="Museo Sans 300" w:hAnsi="Museo Sans 300"/>
          <w:sz w:val="20"/>
          <w:szCs w:val="20"/>
        </w:rPr>
        <w:t xml:space="preserve"> </w:t>
      </w:r>
      <w:r w:rsidRPr="00774FB4">
        <w:rPr>
          <w:rFonts w:ascii="Museo Sans 300" w:hAnsi="Museo Sans 300"/>
          <w:sz w:val="20"/>
          <w:szCs w:val="20"/>
        </w:rPr>
        <w:t>registrada,</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conformidad</w:t>
      </w:r>
      <w:r w:rsidR="006662C8" w:rsidRPr="00774FB4">
        <w:rPr>
          <w:rFonts w:ascii="Museo Sans 300" w:hAnsi="Museo Sans 300"/>
          <w:sz w:val="20"/>
          <w:szCs w:val="20"/>
        </w:rPr>
        <w:t xml:space="preserve"> </w:t>
      </w:r>
      <w:r w:rsidRPr="00774FB4">
        <w:rPr>
          <w:rFonts w:ascii="Museo Sans 300" w:hAnsi="Museo Sans 300"/>
          <w:sz w:val="20"/>
          <w:szCs w:val="20"/>
        </w:rPr>
        <w:t>con</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términos</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condiciones</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pliego</w:t>
      </w:r>
      <w:r w:rsidR="006662C8" w:rsidRPr="00774FB4">
        <w:rPr>
          <w:rFonts w:ascii="Museo Sans 300" w:hAnsi="Museo Sans 300"/>
          <w:sz w:val="20"/>
          <w:szCs w:val="20"/>
        </w:rPr>
        <w:t xml:space="preserve"> </w:t>
      </w:r>
      <w:r w:rsidRPr="00774FB4">
        <w:rPr>
          <w:rFonts w:ascii="Museo Sans 300" w:hAnsi="Museo Sans 300"/>
          <w:sz w:val="20"/>
          <w:szCs w:val="20"/>
        </w:rPr>
        <w:t>tarifario</w:t>
      </w:r>
      <w:r w:rsidR="006662C8" w:rsidRPr="00774FB4">
        <w:rPr>
          <w:rFonts w:ascii="Museo Sans 300" w:hAnsi="Museo Sans 300"/>
          <w:sz w:val="20"/>
          <w:szCs w:val="20"/>
        </w:rPr>
        <w:t xml:space="preserve"> </w:t>
      </w:r>
      <w:r w:rsidRPr="00774FB4">
        <w:rPr>
          <w:rFonts w:ascii="Museo Sans 300" w:hAnsi="Museo Sans 300"/>
          <w:sz w:val="20"/>
          <w:szCs w:val="20"/>
        </w:rPr>
        <w:t>vigente</w:t>
      </w:r>
      <w:r w:rsidR="006662C8" w:rsidRPr="00774FB4">
        <w:rPr>
          <w:rFonts w:ascii="Museo Sans 300" w:hAnsi="Museo Sans 300"/>
          <w:sz w:val="20"/>
          <w:szCs w:val="20"/>
        </w:rPr>
        <w:t xml:space="preserve"> </w:t>
      </w:r>
      <w:r w:rsidRPr="00774FB4">
        <w:rPr>
          <w:rFonts w:ascii="Museo Sans 300" w:hAnsi="Museo Sans 300"/>
          <w:sz w:val="20"/>
          <w:szCs w:val="20"/>
        </w:rPr>
        <w:t>para</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49D32B69" w14:textId="6EF4F7B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C1C0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C1C0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723066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C1C0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C1C0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8B721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E27F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05E3A8" w:rsidR="009D142E" w:rsidRPr="00774FB4" w:rsidRDefault="009D142E"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ese</w:t>
      </w:r>
      <w:r w:rsidR="006662C8" w:rsidRPr="00774FB4">
        <w:rPr>
          <w:rFonts w:ascii="Museo Sans 300" w:hAnsi="Museo Sans 300"/>
          <w:sz w:val="20"/>
          <w:szCs w:val="20"/>
        </w:rPr>
        <w:t xml:space="preserve"> </w:t>
      </w:r>
      <w:r w:rsidRPr="00774FB4">
        <w:rPr>
          <w:rFonts w:ascii="Museo Sans 300" w:hAnsi="Museo Sans 300"/>
          <w:sz w:val="20"/>
          <w:szCs w:val="20"/>
        </w:rPr>
        <w:t>sentido,</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advierte</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dictamen</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resuelve</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caso</w:t>
      </w:r>
      <w:r w:rsidR="006662C8" w:rsidRPr="00774FB4">
        <w:rPr>
          <w:rFonts w:ascii="Museo Sans 300" w:hAnsi="Museo Sans 300"/>
          <w:sz w:val="20"/>
          <w:szCs w:val="20"/>
        </w:rPr>
        <w:t xml:space="preserve"> </w:t>
      </w:r>
      <w:r w:rsidRPr="00774FB4">
        <w:rPr>
          <w:rFonts w:ascii="Museo Sans 300" w:hAnsi="Museo Sans 300"/>
          <w:sz w:val="20"/>
          <w:szCs w:val="20"/>
        </w:rPr>
        <w:t>fue</w:t>
      </w:r>
      <w:r w:rsidR="006662C8" w:rsidRPr="00774FB4">
        <w:rPr>
          <w:rFonts w:ascii="Museo Sans 300" w:hAnsi="Museo Sans 300"/>
          <w:sz w:val="20"/>
          <w:szCs w:val="20"/>
        </w:rPr>
        <w:t xml:space="preserve"> </w:t>
      </w:r>
      <w:r w:rsidRPr="00774FB4">
        <w:rPr>
          <w:rFonts w:ascii="Museo Sans 300" w:hAnsi="Museo Sans 300"/>
          <w:sz w:val="20"/>
          <w:szCs w:val="20"/>
        </w:rPr>
        <w:t>emitido</w:t>
      </w:r>
      <w:r w:rsidR="006662C8" w:rsidRPr="00774FB4">
        <w:rPr>
          <w:rFonts w:ascii="Museo Sans 300" w:hAnsi="Museo Sans 300"/>
          <w:sz w:val="20"/>
          <w:szCs w:val="20"/>
        </w:rPr>
        <w:t xml:space="preserve"> </w:t>
      </w:r>
      <w:r w:rsidRPr="00774FB4">
        <w:rPr>
          <w:rFonts w:ascii="Museo Sans 300" w:hAnsi="Museo Sans 300"/>
          <w:sz w:val="20"/>
          <w:szCs w:val="20"/>
        </w:rPr>
        <w:t>con</w:t>
      </w:r>
      <w:r w:rsidR="006662C8" w:rsidRPr="00774FB4">
        <w:rPr>
          <w:rFonts w:ascii="Museo Sans 300" w:hAnsi="Museo Sans 300"/>
          <w:sz w:val="20"/>
          <w:szCs w:val="20"/>
        </w:rPr>
        <w:t xml:space="preserve"> </w:t>
      </w:r>
      <w:r w:rsidRPr="00774FB4">
        <w:rPr>
          <w:rFonts w:ascii="Museo Sans 300" w:hAnsi="Museo Sans 300"/>
          <w:sz w:val="20"/>
          <w:szCs w:val="20"/>
        </w:rPr>
        <w:t>fundamento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documentación</w:t>
      </w:r>
      <w:r w:rsidR="006662C8" w:rsidRPr="00774FB4">
        <w:rPr>
          <w:rFonts w:ascii="Museo Sans 300" w:hAnsi="Museo Sans 300"/>
          <w:sz w:val="20"/>
          <w:szCs w:val="20"/>
        </w:rPr>
        <w:t xml:space="preserve"> </w:t>
      </w:r>
      <w:r w:rsidRPr="00774FB4">
        <w:rPr>
          <w:rFonts w:ascii="Museo Sans 300" w:hAnsi="Museo Sans 300"/>
          <w:sz w:val="20"/>
          <w:szCs w:val="20"/>
        </w:rPr>
        <w:t>recopilada</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transcurso</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procedimiento,</w:t>
      </w:r>
      <w:r w:rsidR="006662C8" w:rsidRPr="00774FB4">
        <w:rPr>
          <w:rFonts w:ascii="Museo Sans 300" w:hAnsi="Museo Sans 300"/>
          <w:sz w:val="20"/>
          <w:szCs w:val="20"/>
        </w:rPr>
        <w:t xml:space="preserve"> </w:t>
      </w:r>
      <w:r w:rsidRPr="00774FB4">
        <w:rPr>
          <w:rFonts w:ascii="Museo Sans 300" w:hAnsi="Museo Sans 300"/>
          <w:sz w:val="20"/>
          <w:szCs w:val="20"/>
        </w:rPr>
        <w:t>garantizando</w:t>
      </w:r>
      <w:r w:rsidR="006662C8" w:rsidRPr="00774FB4">
        <w:rPr>
          <w:rFonts w:ascii="Museo Sans 300" w:hAnsi="Museo Sans 300"/>
          <w:sz w:val="20"/>
          <w:szCs w:val="20"/>
        </w:rPr>
        <w:t xml:space="preserve"> </w:t>
      </w:r>
      <w:r w:rsidR="005C1C0D" w:rsidRPr="00774FB4">
        <w:rPr>
          <w:rFonts w:ascii="Museo Sans 300" w:hAnsi="Museo Sans 300"/>
          <w:sz w:val="20"/>
          <w:szCs w:val="20"/>
        </w:rPr>
        <w:t>al</w:t>
      </w:r>
      <w:r w:rsidR="006662C8" w:rsidRPr="00774FB4">
        <w:rPr>
          <w:rFonts w:ascii="Museo Sans 300" w:hAnsi="Museo Sans 300"/>
          <w:sz w:val="20"/>
          <w:szCs w:val="20"/>
        </w:rPr>
        <w:t xml:space="preserve"> </w:t>
      </w:r>
      <w:r w:rsidR="00593CD7" w:rsidRPr="00774FB4">
        <w:rPr>
          <w:rFonts w:ascii="Museo Sans 300" w:hAnsi="Museo Sans 300"/>
          <w:sz w:val="20"/>
          <w:szCs w:val="20"/>
        </w:rPr>
        <w:t>usuari</w:t>
      </w:r>
      <w:r w:rsidR="005C1C0D" w:rsidRPr="00774FB4">
        <w:rPr>
          <w:rFonts w:ascii="Museo Sans 300" w:hAnsi="Museo Sans 300"/>
          <w:sz w:val="20"/>
          <w:szCs w:val="20"/>
        </w:rPr>
        <w:t>o</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SIGET</w:t>
      </w:r>
      <w:r w:rsidR="006662C8" w:rsidRPr="00774FB4">
        <w:rPr>
          <w:rFonts w:ascii="Museo Sans 300" w:hAnsi="Museo Sans 300"/>
          <w:sz w:val="20"/>
          <w:szCs w:val="20"/>
        </w:rPr>
        <w:t xml:space="preserve"> </w:t>
      </w:r>
      <w:r w:rsidRPr="00774FB4">
        <w:rPr>
          <w:rFonts w:ascii="Museo Sans 300" w:hAnsi="Museo Sans 300"/>
          <w:sz w:val="20"/>
          <w:szCs w:val="20"/>
        </w:rPr>
        <w:t>ha</w:t>
      </w:r>
      <w:r w:rsidR="006662C8" w:rsidRPr="00774FB4">
        <w:rPr>
          <w:rFonts w:ascii="Museo Sans 300" w:hAnsi="Museo Sans 300"/>
          <w:sz w:val="20"/>
          <w:szCs w:val="20"/>
        </w:rPr>
        <w:t xml:space="preserve"> </w:t>
      </w:r>
      <w:r w:rsidRPr="00774FB4">
        <w:rPr>
          <w:rFonts w:ascii="Museo Sans 300" w:hAnsi="Museo Sans 300"/>
          <w:sz w:val="20"/>
          <w:szCs w:val="20"/>
        </w:rPr>
        <w:t>revisado</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cobro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distribuidora</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efecto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comprobar</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haya</w:t>
      </w:r>
      <w:r w:rsidR="006662C8" w:rsidRPr="00774FB4">
        <w:rPr>
          <w:rFonts w:ascii="Museo Sans 300" w:hAnsi="Museo Sans 300"/>
          <w:sz w:val="20"/>
          <w:szCs w:val="20"/>
        </w:rPr>
        <w:t xml:space="preserve"> </w:t>
      </w:r>
      <w:r w:rsidRPr="00774FB4">
        <w:rPr>
          <w:rFonts w:ascii="Museo Sans 300" w:hAnsi="Museo Sans 300"/>
          <w:sz w:val="20"/>
          <w:szCs w:val="20"/>
        </w:rPr>
        <w:t>sido</w:t>
      </w:r>
      <w:r w:rsidR="006662C8" w:rsidRPr="00774FB4">
        <w:rPr>
          <w:rFonts w:ascii="Museo Sans 300" w:hAnsi="Museo Sans 300"/>
          <w:sz w:val="20"/>
          <w:szCs w:val="20"/>
        </w:rPr>
        <w:t xml:space="preserve"> </w:t>
      </w:r>
      <w:r w:rsidRPr="00774FB4">
        <w:rPr>
          <w:rFonts w:ascii="Museo Sans 300" w:hAnsi="Museo Sans 300"/>
          <w:sz w:val="20"/>
          <w:szCs w:val="20"/>
        </w:rPr>
        <w:t>realizado</w:t>
      </w:r>
      <w:r w:rsidR="006662C8" w:rsidRPr="00774FB4">
        <w:rPr>
          <w:rFonts w:ascii="Museo Sans 300" w:hAnsi="Museo Sans 300"/>
          <w:sz w:val="20"/>
          <w:szCs w:val="20"/>
        </w:rPr>
        <w:t xml:space="preserve"> </w:t>
      </w:r>
      <w:r w:rsidRPr="00774FB4">
        <w:rPr>
          <w:rFonts w:ascii="Museo Sans 300" w:hAnsi="Museo Sans 300"/>
          <w:sz w:val="20"/>
          <w:szCs w:val="20"/>
        </w:rPr>
        <w:t>con</w:t>
      </w:r>
      <w:r w:rsidR="006662C8" w:rsidRPr="00774FB4">
        <w:rPr>
          <w:rFonts w:ascii="Museo Sans 300" w:hAnsi="Museo Sans 300"/>
          <w:sz w:val="20"/>
          <w:szCs w:val="20"/>
        </w:rPr>
        <w:t xml:space="preserve"> </w:t>
      </w:r>
      <w:r w:rsidRPr="00774FB4">
        <w:rPr>
          <w:rFonts w:ascii="Museo Sans 300" w:hAnsi="Museo Sans 300"/>
          <w:sz w:val="20"/>
          <w:szCs w:val="20"/>
        </w:rPr>
        <w:t>base</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lo</w:t>
      </w:r>
      <w:r w:rsidR="006662C8" w:rsidRPr="00774FB4">
        <w:rPr>
          <w:rFonts w:ascii="Museo Sans 300" w:hAnsi="Museo Sans 300"/>
          <w:sz w:val="20"/>
          <w:szCs w:val="20"/>
        </w:rPr>
        <w:t xml:space="preserve"> </w:t>
      </w:r>
      <w:r w:rsidRPr="00774FB4">
        <w:rPr>
          <w:rFonts w:ascii="Museo Sans 300" w:hAnsi="Museo Sans 300"/>
          <w:sz w:val="20"/>
          <w:szCs w:val="20"/>
        </w:rPr>
        <w:t>establecido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normativas</w:t>
      </w:r>
      <w:r w:rsidR="006662C8" w:rsidRPr="00774FB4">
        <w:rPr>
          <w:rFonts w:ascii="Museo Sans 300" w:hAnsi="Museo Sans 300"/>
          <w:sz w:val="20"/>
          <w:szCs w:val="20"/>
        </w:rPr>
        <w:t xml:space="preserve"> </w:t>
      </w:r>
      <w:r w:rsidRPr="00774FB4">
        <w:rPr>
          <w:rFonts w:ascii="Museo Sans 300" w:hAnsi="Museo Sans 300"/>
          <w:sz w:val="20"/>
          <w:szCs w:val="20"/>
        </w:rPr>
        <w:t>vigentes.</w:t>
      </w:r>
      <w:r w:rsidR="006662C8" w:rsidRPr="00774FB4">
        <w:rPr>
          <w:rFonts w:ascii="Museo Sans 300" w:hAnsi="Museo Sans 300"/>
          <w:sz w:val="20"/>
          <w:szCs w:val="20"/>
        </w:rPr>
        <w:t xml:space="preserve"> </w:t>
      </w:r>
      <w:r w:rsidRPr="00774FB4">
        <w:rPr>
          <w:rFonts w:ascii="Museo Sans 300" w:hAnsi="Museo Sans 300"/>
          <w:sz w:val="20"/>
          <w:szCs w:val="20"/>
        </w:rPr>
        <w:t>Asimismo,</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advierte</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ambas</w:t>
      </w:r>
      <w:r w:rsidR="006662C8" w:rsidRPr="00774FB4">
        <w:rPr>
          <w:rFonts w:ascii="Museo Sans 300" w:hAnsi="Museo Sans 300"/>
          <w:sz w:val="20"/>
          <w:szCs w:val="20"/>
        </w:rPr>
        <w:t xml:space="preserve"> </w:t>
      </w:r>
      <w:r w:rsidRPr="00774FB4">
        <w:rPr>
          <w:rFonts w:ascii="Museo Sans 300" w:hAnsi="Museo Sans 300"/>
          <w:sz w:val="20"/>
          <w:szCs w:val="20"/>
        </w:rPr>
        <w:t>partes,</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diferentes</w:t>
      </w:r>
      <w:r w:rsidR="006662C8" w:rsidRPr="00774FB4">
        <w:rPr>
          <w:rFonts w:ascii="Museo Sans 300" w:hAnsi="Museo Sans 300"/>
          <w:sz w:val="20"/>
          <w:szCs w:val="20"/>
        </w:rPr>
        <w:t xml:space="preserve"> </w:t>
      </w:r>
      <w:r w:rsidRPr="00774FB4">
        <w:rPr>
          <w:rFonts w:ascii="Museo Sans 300" w:hAnsi="Museo Sans 300"/>
          <w:sz w:val="20"/>
          <w:szCs w:val="20"/>
        </w:rPr>
        <w:t>etapas</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procedimiento,</w:t>
      </w:r>
      <w:r w:rsidR="006662C8" w:rsidRPr="00774FB4">
        <w:rPr>
          <w:rFonts w:ascii="Museo Sans 300" w:hAnsi="Museo Sans 300"/>
          <w:sz w:val="20"/>
          <w:szCs w:val="20"/>
        </w:rPr>
        <w:t xml:space="preserve"> </w:t>
      </w:r>
      <w:r w:rsidRPr="00774FB4">
        <w:rPr>
          <w:rFonts w:ascii="Museo Sans 300" w:hAnsi="Museo Sans 300"/>
          <w:sz w:val="20"/>
          <w:szCs w:val="20"/>
        </w:rPr>
        <w:t>han</w:t>
      </w:r>
      <w:r w:rsidR="006662C8" w:rsidRPr="00774FB4">
        <w:rPr>
          <w:rFonts w:ascii="Museo Sans 300" w:hAnsi="Museo Sans 300"/>
          <w:sz w:val="20"/>
          <w:szCs w:val="20"/>
        </w:rPr>
        <w:t xml:space="preserve"> </w:t>
      </w:r>
      <w:r w:rsidRPr="00774FB4">
        <w:rPr>
          <w:rFonts w:ascii="Museo Sans 300" w:hAnsi="Museo Sans 300"/>
          <w:sz w:val="20"/>
          <w:szCs w:val="20"/>
        </w:rPr>
        <w:t>tenido</w:t>
      </w:r>
      <w:r w:rsidR="006662C8" w:rsidRPr="00774FB4">
        <w:rPr>
          <w:rFonts w:ascii="Museo Sans 300" w:hAnsi="Museo Sans 300"/>
          <w:sz w:val="20"/>
          <w:szCs w:val="20"/>
        </w:rPr>
        <w:t xml:space="preserve"> </w:t>
      </w:r>
      <w:r w:rsidRPr="00774FB4">
        <w:rPr>
          <w:rFonts w:ascii="Museo Sans 300" w:hAnsi="Museo Sans 300"/>
          <w:sz w:val="20"/>
          <w:szCs w:val="20"/>
        </w:rPr>
        <w:t>igual</w:t>
      </w:r>
      <w:r w:rsidR="006662C8" w:rsidRPr="00774FB4">
        <w:rPr>
          <w:rFonts w:ascii="Museo Sans 300" w:hAnsi="Museo Sans 300"/>
          <w:sz w:val="20"/>
          <w:szCs w:val="20"/>
        </w:rPr>
        <w:t xml:space="preserve"> </w:t>
      </w:r>
      <w:r w:rsidRPr="00774FB4">
        <w:rPr>
          <w:rFonts w:ascii="Museo Sans 300" w:hAnsi="Museo Sans 300"/>
          <w:sz w:val="20"/>
          <w:szCs w:val="20"/>
        </w:rPr>
        <w:t>oportunidad</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pronunciarse,</w:t>
      </w:r>
      <w:r w:rsidR="006662C8" w:rsidRPr="00774FB4">
        <w:rPr>
          <w:rFonts w:ascii="Museo Sans 300" w:hAnsi="Museo Sans 300"/>
          <w:sz w:val="20"/>
          <w:szCs w:val="20"/>
        </w:rPr>
        <w:t xml:space="preserve"> </w:t>
      </w:r>
      <w:r w:rsidRPr="00774FB4">
        <w:rPr>
          <w:rFonts w:ascii="Museo Sans 300" w:hAnsi="Museo Sans 300"/>
          <w:sz w:val="20"/>
          <w:szCs w:val="20"/>
        </w:rPr>
        <w:t>asegurando</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derechos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audiencia</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defensa</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conforme</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ley</w:t>
      </w:r>
      <w:r w:rsidR="006662C8" w:rsidRPr="00774FB4">
        <w:rPr>
          <w:rFonts w:ascii="Museo Sans 300" w:hAnsi="Museo Sans 300"/>
          <w:sz w:val="20"/>
          <w:szCs w:val="20"/>
        </w:rPr>
        <w:t xml:space="preserve"> </w:t>
      </w:r>
      <w:r w:rsidRPr="00774FB4">
        <w:rPr>
          <w:rFonts w:ascii="Museo Sans 300" w:hAnsi="Museo Sans 300"/>
          <w:sz w:val="20"/>
          <w:szCs w:val="20"/>
        </w:rPr>
        <w:t>corresponden.</w:t>
      </w:r>
    </w:p>
    <w:p w14:paraId="148535F9" w14:textId="77777777" w:rsidR="00FB4151" w:rsidRPr="00774FB4" w:rsidRDefault="00FB4151" w:rsidP="00774FB4">
      <w:pPr>
        <w:autoSpaceDE w:val="0"/>
        <w:spacing w:after="0" w:line="240" w:lineRule="auto"/>
        <w:ind w:left="426"/>
        <w:jc w:val="both"/>
        <w:rPr>
          <w:rFonts w:ascii="Museo Sans 300" w:hAnsi="Museo Sans 300"/>
          <w:sz w:val="20"/>
          <w:szCs w:val="20"/>
        </w:rPr>
      </w:pPr>
    </w:p>
    <w:p w14:paraId="4E12A38B" w14:textId="479D88C3" w:rsidR="0039425B" w:rsidRPr="00774FB4" w:rsidRDefault="0039425B"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0A7D02" w:rsidRPr="00774FB4">
        <w:rPr>
          <w:rFonts w:ascii="Museo Sans 300" w:hAnsi="Museo Sans 300"/>
          <w:sz w:val="20"/>
          <w:szCs w:val="20"/>
        </w:rPr>
        <w:t>3</w:t>
      </w:r>
      <w:r w:rsidRPr="00774FB4">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774FB4" w:rsidRDefault="00283819" w:rsidP="00774FB4">
      <w:pPr>
        <w:autoSpaceDE w:val="0"/>
        <w:spacing w:after="0" w:line="240" w:lineRule="auto"/>
        <w:ind w:left="426"/>
        <w:jc w:val="both"/>
        <w:rPr>
          <w:rFonts w:ascii="Museo Sans 300" w:hAnsi="Museo Sans 300"/>
          <w:sz w:val="20"/>
          <w:szCs w:val="20"/>
        </w:rPr>
      </w:pPr>
    </w:p>
    <w:p w14:paraId="2B3B2F07" w14:textId="17DC5EB5" w:rsidR="007C3AD1" w:rsidRPr="00774FB4" w:rsidRDefault="007C3AD1"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este</w:t>
      </w:r>
      <w:r w:rsidR="006662C8" w:rsidRPr="00774FB4">
        <w:rPr>
          <w:rFonts w:ascii="Museo Sans 300" w:hAnsi="Museo Sans 300"/>
          <w:sz w:val="20"/>
          <w:szCs w:val="20"/>
        </w:rPr>
        <w:t xml:space="preserve"> </w:t>
      </w:r>
      <w:r w:rsidRPr="00774FB4">
        <w:rPr>
          <w:rFonts w:ascii="Museo Sans 300" w:hAnsi="Museo Sans 300"/>
          <w:sz w:val="20"/>
          <w:szCs w:val="20"/>
        </w:rPr>
        <w:t>punto,</w:t>
      </w:r>
      <w:r w:rsidR="006662C8" w:rsidRPr="00774FB4">
        <w:rPr>
          <w:rFonts w:ascii="Museo Sans 300" w:hAnsi="Museo Sans 300"/>
          <w:sz w:val="20"/>
          <w:szCs w:val="20"/>
        </w:rPr>
        <w:t xml:space="preserve"> </w:t>
      </w:r>
      <w:r w:rsidRPr="00774FB4">
        <w:rPr>
          <w:rFonts w:ascii="Museo Sans 300" w:hAnsi="Museo Sans 300"/>
          <w:sz w:val="20"/>
          <w:szCs w:val="20"/>
        </w:rPr>
        <w:t>corresponde</w:t>
      </w:r>
      <w:r w:rsidR="006662C8" w:rsidRPr="00774FB4">
        <w:rPr>
          <w:rFonts w:ascii="Museo Sans 300" w:hAnsi="Museo Sans 300"/>
          <w:sz w:val="20"/>
          <w:szCs w:val="20"/>
        </w:rPr>
        <w:t xml:space="preserve"> </w:t>
      </w:r>
      <w:r w:rsidRPr="00774FB4">
        <w:rPr>
          <w:rFonts w:ascii="Museo Sans 300" w:hAnsi="Museo Sans 300"/>
          <w:sz w:val="20"/>
          <w:szCs w:val="20"/>
        </w:rPr>
        <w:t>exponer</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marco</w:t>
      </w:r>
      <w:r w:rsidR="006662C8" w:rsidRPr="00774FB4">
        <w:rPr>
          <w:rFonts w:ascii="Museo Sans 300" w:hAnsi="Museo Sans 300"/>
          <w:sz w:val="20"/>
          <w:szCs w:val="20"/>
        </w:rPr>
        <w:t xml:space="preserve"> </w:t>
      </w:r>
      <w:r w:rsidRPr="00774FB4">
        <w:rPr>
          <w:rFonts w:ascii="Museo Sans 300" w:hAnsi="Museo Sans 300"/>
          <w:sz w:val="20"/>
          <w:szCs w:val="20"/>
        </w:rPr>
        <w:t>regulatorio</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sector</w:t>
      </w:r>
      <w:r w:rsidR="006662C8" w:rsidRPr="00774FB4">
        <w:rPr>
          <w:rFonts w:ascii="Museo Sans 300" w:hAnsi="Museo Sans 300"/>
          <w:sz w:val="20"/>
          <w:szCs w:val="20"/>
        </w:rPr>
        <w:t xml:space="preserve"> </w:t>
      </w:r>
      <w:r w:rsidRPr="00774FB4">
        <w:rPr>
          <w:rFonts w:ascii="Museo Sans 300" w:hAnsi="Museo Sans 300"/>
          <w:sz w:val="20"/>
          <w:szCs w:val="20"/>
        </w:rPr>
        <w:t>eléctrico</w:t>
      </w:r>
      <w:r w:rsidR="006662C8" w:rsidRPr="00774FB4">
        <w:rPr>
          <w:rFonts w:ascii="Museo Sans 300" w:hAnsi="Museo Sans 300"/>
          <w:sz w:val="20"/>
          <w:szCs w:val="20"/>
        </w:rPr>
        <w:t xml:space="preserve"> </w:t>
      </w:r>
      <w:r w:rsidRPr="00774FB4">
        <w:rPr>
          <w:rFonts w:ascii="Museo Sans 300" w:hAnsi="Museo Sans 300"/>
          <w:sz w:val="20"/>
          <w:szCs w:val="20"/>
        </w:rPr>
        <w:t>fija</w:t>
      </w:r>
      <w:r w:rsidR="006662C8" w:rsidRPr="00774FB4">
        <w:rPr>
          <w:rFonts w:ascii="Museo Sans 300" w:hAnsi="Museo Sans 300"/>
          <w:sz w:val="20"/>
          <w:szCs w:val="20"/>
        </w:rPr>
        <w:t xml:space="preserve"> </w:t>
      </w:r>
      <w:r w:rsidRPr="00774FB4">
        <w:rPr>
          <w:rFonts w:ascii="Museo Sans 300" w:hAnsi="Museo Sans 300"/>
          <w:sz w:val="20"/>
          <w:szCs w:val="20"/>
        </w:rPr>
        <w:t>obligaciones</w:t>
      </w:r>
      <w:r w:rsidR="006662C8" w:rsidRPr="00774FB4">
        <w:rPr>
          <w:rFonts w:ascii="Museo Sans 300" w:hAnsi="Museo Sans 300"/>
          <w:sz w:val="20"/>
          <w:szCs w:val="20"/>
        </w:rPr>
        <w:t xml:space="preserve"> </w:t>
      </w:r>
      <w:r w:rsidRPr="00774FB4">
        <w:rPr>
          <w:rFonts w:ascii="Museo Sans 300" w:hAnsi="Museo Sans 300"/>
          <w:sz w:val="20"/>
          <w:szCs w:val="20"/>
        </w:rPr>
        <w:t>tanto</w:t>
      </w:r>
      <w:r w:rsidR="006662C8" w:rsidRPr="00774FB4">
        <w:rPr>
          <w:rFonts w:ascii="Museo Sans 300" w:hAnsi="Museo Sans 300"/>
          <w:sz w:val="20"/>
          <w:szCs w:val="20"/>
        </w:rPr>
        <w:t xml:space="preserve"> </w:t>
      </w:r>
      <w:r w:rsidRPr="00774FB4">
        <w:rPr>
          <w:rFonts w:ascii="Museo Sans 300" w:hAnsi="Museo Sans 300"/>
          <w:sz w:val="20"/>
          <w:szCs w:val="20"/>
        </w:rPr>
        <w:t>para</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distribuidoras,</w:t>
      </w:r>
      <w:r w:rsidR="006662C8" w:rsidRPr="00774FB4">
        <w:rPr>
          <w:rFonts w:ascii="Museo Sans 300" w:hAnsi="Museo Sans 300"/>
          <w:sz w:val="20"/>
          <w:szCs w:val="20"/>
        </w:rPr>
        <w:t xml:space="preserve"> </w:t>
      </w:r>
      <w:r w:rsidRPr="00774FB4">
        <w:rPr>
          <w:rFonts w:ascii="Museo Sans 300" w:hAnsi="Museo Sans 300"/>
          <w:sz w:val="20"/>
          <w:szCs w:val="20"/>
        </w:rPr>
        <w:t>como</w:t>
      </w:r>
      <w:r w:rsidR="006662C8" w:rsidRPr="00774FB4">
        <w:rPr>
          <w:rFonts w:ascii="Museo Sans 300" w:hAnsi="Museo Sans 300"/>
          <w:sz w:val="20"/>
          <w:szCs w:val="20"/>
        </w:rPr>
        <w:t xml:space="preserve"> </w:t>
      </w:r>
      <w:r w:rsidRPr="00774FB4">
        <w:rPr>
          <w:rFonts w:ascii="Museo Sans 300" w:hAnsi="Museo Sans 300"/>
          <w:sz w:val="20"/>
          <w:szCs w:val="20"/>
        </w:rPr>
        <w:t>para</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usuarios</w:t>
      </w:r>
      <w:r w:rsidR="006662C8" w:rsidRPr="00774FB4">
        <w:rPr>
          <w:rFonts w:ascii="Museo Sans 300" w:hAnsi="Museo Sans 300"/>
          <w:sz w:val="20"/>
          <w:szCs w:val="20"/>
        </w:rPr>
        <w:t xml:space="preserve"> </w:t>
      </w:r>
      <w:r w:rsidRPr="00774FB4">
        <w:rPr>
          <w:rFonts w:ascii="Museo Sans 300" w:hAnsi="Museo Sans 300"/>
          <w:sz w:val="20"/>
          <w:szCs w:val="20"/>
        </w:rPr>
        <w:t>finales.</w:t>
      </w:r>
      <w:r w:rsidR="006662C8" w:rsidRPr="00774FB4">
        <w:rPr>
          <w:rFonts w:ascii="Museo Sans 300" w:hAnsi="Museo Sans 300"/>
          <w:sz w:val="20"/>
          <w:szCs w:val="20"/>
        </w:rPr>
        <w:t xml:space="preserve"> </w:t>
      </w:r>
      <w:r w:rsidRPr="00774FB4">
        <w:rPr>
          <w:rFonts w:ascii="Museo Sans 300" w:hAnsi="Museo Sans 300"/>
          <w:sz w:val="20"/>
          <w:szCs w:val="20"/>
        </w:rPr>
        <w:t>Una</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obligaciones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distribuidoras</w:t>
      </w:r>
      <w:r w:rsidR="006662C8" w:rsidRPr="00774FB4">
        <w:rPr>
          <w:rFonts w:ascii="Museo Sans 300" w:hAnsi="Museo Sans 300"/>
          <w:sz w:val="20"/>
          <w:szCs w:val="20"/>
        </w:rPr>
        <w:t xml:space="preserve"> </w:t>
      </w:r>
      <w:r w:rsidRPr="00774FB4">
        <w:rPr>
          <w:rFonts w:ascii="Museo Sans 300" w:hAnsi="Museo Sans 300"/>
          <w:sz w:val="20"/>
          <w:szCs w:val="20"/>
        </w:rPr>
        <w:t>es</w:t>
      </w:r>
      <w:r w:rsidR="006662C8" w:rsidRPr="00774FB4">
        <w:rPr>
          <w:rFonts w:ascii="Museo Sans 300" w:hAnsi="Museo Sans 300"/>
          <w:sz w:val="20"/>
          <w:szCs w:val="20"/>
        </w:rPr>
        <w:t xml:space="preserve"> </w:t>
      </w:r>
      <w:r w:rsidRPr="00774FB4">
        <w:rPr>
          <w:rFonts w:ascii="Museo Sans 300" w:hAnsi="Museo Sans 300"/>
          <w:sz w:val="20"/>
          <w:szCs w:val="20"/>
        </w:rPr>
        <w:t>suministrar</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servicio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eléctrica</w:t>
      </w:r>
      <w:r w:rsidR="006662C8" w:rsidRPr="00774FB4">
        <w:rPr>
          <w:rFonts w:ascii="Museo Sans 300" w:hAnsi="Museo Sans 300"/>
          <w:sz w:val="20"/>
          <w:szCs w:val="20"/>
        </w:rPr>
        <w:t xml:space="preserve"> </w:t>
      </w:r>
      <w:r w:rsidRPr="00774FB4">
        <w:rPr>
          <w:rFonts w:ascii="Museo Sans 300" w:hAnsi="Museo Sans 300"/>
          <w:sz w:val="20"/>
          <w:szCs w:val="20"/>
        </w:rPr>
        <w:t>—servicio</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no</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ha</w:t>
      </w:r>
      <w:r w:rsidR="006662C8" w:rsidRPr="00774FB4">
        <w:rPr>
          <w:rFonts w:ascii="Museo Sans 300" w:hAnsi="Museo Sans 300"/>
          <w:sz w:val="20"/>
          <w:szCs w:val="20"/>
        </w:rPr>
        <w:t xml:space="preserve"> </w:t>
      </w:r>
      <w:r w:rsidRPr="00774FB4">
        <w:rPr>
          <w:rFonts w:ascii="Museo Sans 300" w:hAnsi="Museo Sans 300"/>
          <w:sz w:val="20"/>
          <w:szCs w:val="20"/>
        </w:rPr>
        <w:t>alegado</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haya</w:t>
      </w:r>
      <w:r w:rsidR="006662C8" w:rsidRPr="00774FB4">
        <w:rPr>
          <w:rFonts w:ascii="Museo Sans 300" w:hAnsi="Museo Sans 300"/>
          <w:sz w:val="20"/>
          <w:szCs w:val="20"/>
        </w:rPr>
        <w:t xml:space="preserve"> </w:t>
      </w:r>
      <w:r w:rsidRPr="00774FB4">
        <w:rPr>
          <w:rFonts w:ascii="Museo Sans 300" w:hAnsi="Museo Sans 300"/>
          <w:sz w:val="20"/>
          <w:szCs w:val="20"/>
        </w:rPr>
        <w:t>sido</w:t>
      </w:r>
      <w:r w:rsidR="006662C8" w:rsidRPr="00774FB4">
        <w:rPr>
          <w:rFonts w:ascii="Museo Sans 300" w:hAnsi="Museo Sans 300"/>
          <w:sz w:val="20"/>
          <w:szCs w:val="20"/>
        </w:rPr>
        <w:t xml:space="preserve"> </w:t>
      </w:r>
      <w:r w:rsidRPr="00774FB4">
        <w:rPr>
          <w:rFonts w:ascii="Museo Sans 300" w:hAnsi="Museo Sans 300"/>
          <w:sz w:val="20"/>
          <w:szCs w:val="20"/>
        </w:rPr>
        <w:t>interrumpido—</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entre</w:t>
      </w:r>
      <w:r w:rsidR="006662C8" w:rsidRPr="00774FB4">
        <w:rPr>
          <w:rFonts w:ascii="Museo Sans 300" w:hAnsi="Museo Sans 300"/>
          <w:sz w:val="20"/>
          <w:szCs w:val="20"/>
        </w:rPr>
        <w:t xml:space="preserve"> </w:t>
      </w:r>
      <w:r w:rsidRPr="00774FB4">
        <w:rPr>
          <w:rFonts w:ascii="Museo Sans 300" w:hAnsi="Museo Sans 300"/>
          <w:sz w:val="20"/>
          <w:szCs w:val="20"/>
        </w:rPr>
        <w:t>las</w:t>
      </w:r>
      <w:r w:rsidR="006662C8" w:rsidRPr="00774FB4">
        <w:rPr>
          <w:rFonts w:ascii="Museo Sans 300" w:hAnsi="Museo Sans 300"/>
          <w:sz w:val="20"/>
          <w:szCs w:val="20"/>
        </w:rPr>
        <w:t xml:space="preserve"> </w:t>
      </w:r>
      <w:r w:rsidRPr="00774FB4">
        <w:rPr>
          <w:rFonts w:ascii="Museo Sans 300" w:hAnsi="Museo Sans 300"/>
          <w:sz w:val="20"/>
          <w:szCs w:val="20"/>
        </w:rPr>
        <w:t>obligaciones</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usuarios</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encuentra</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pagar</w:t>
      </w:r>
      <w:r w:rsidR="006662C8" w:rsidRPr="00774FB4">
        <w:rPr>
          <w:rFonts w:ascii="Museo Sans 300" w:hAnsi="Museo Sans 300"/>
          <w:sz w:val="20"/>
          <w:szCs w:val="20"/>
        </w:rPr>
        <w:t xml:space="preserve"> </w:t>
      </w:r>
      <w:r w:rsidRPr="00774FB4">
        <w:rPr>
          <w:rFonts w:ascii="Museo Sans 300" w:hAnsi="Museo Sans 300"/>
          <w:sz w:val="20"/>
          <w:szCs w:val="20"/>
        </w:rPr>
        <w:t>los</w:t>
      </w:r>
      <w:r w:rsidR="006662C8" w:rsidRPr="00774FB4">
        <w:rPr>
          <w:rFonts w:ascii="Museo Sans 300" w:hAnsi="Museo Sans 300"/>
          <w:sz w:val="20"/>
          <w:szCs w:val="20"/>
        </w:rPr>
        <w:t xml:space="preserve"> </w:t>
      </w:r>
      <w:r w:rsidRPr="00774FB4">
        <w:rPr>
          <w:rFonts w:ascii="Museo Sans 300" w:hAnsi="Museo Sans 300"/>
          <w:sz w:val="20"/>
          <w:szCs w:val="20"/>
        </w:rPr>
        <w:t>montos</w:t>
      </w:r>
      <w:r w:rsidR="006662C8" w:rsidRPr="00774FB4">
        <w:rPr>
          <w:rFonts w:ascii="Museo Sans 300" w:hAnsi="Museo Sans 300"/>
          <w:sz w:val="20"/>
          <w:szCs w:val="20"/>
        </w:rPr>
        <w:t xml:space="preserve"> </w:t>
      </w:r>
      <w:r w:rsidRPr="00774FB4">
        <w:rPr>
          <w:rFonts w:ascii="Museo Sans 300" w:hAnsi="Museo Sans 300"/>
          <w:sz w:val="20"/>
          <w:szCs w:val="20"/>
        </w:rPr>
        <w:t>correspondientes</w:t>
      </w:r>
      <w:r w:rsidR="006662C8" w:rsidRPr="00774FB4">
        <w:rPr>
          <w:rFonts w:ascii="Museo Sans 300" w:hAnsi="Museo Sans 300"/>
          <w:sz w:val="20"/>
          <w:szCs w:val="20"/>
        </w:rPr>
        <w:t xml:space="preserve"> </w:t>
      </w:r>
      <w:r w:rsidRPr="00774FB4">
        <w:rPr>
          <w:rFonts w:ascii="Museo Sans 300" w:hAnsi="Museo Sans 300"/>
          <w:sz w:val="20"/>
          <w:szCs w:val="20"/>
        </w:rPr>
        <w:t>al</w:t>
      </w:r>
      <w:r w:rsidR="006662C8" w:rsidRPr="00774FB4">
        <w:rPr>
          <w:rFonts w:ascii="Museo Sans 300" w:hAnsi="Museo Sans 300"/>
          <w:sz w:val="20"/>
          <w:szCs w:val="20"/>
        </w:rPr>
        <w:t xml:space="preserve"> </w:t>
      </w:r>
      <w:r w:rsidRPr="00774FB4">
        <w:rPr>
          <w:rFonts w:ascii="Museo Sans 300" w:hAnsi="Museo Sans 300"/>
          <w:sz w:val="20"/>
          <w:szCs w:val="20"/>
        </w:rPr>
        <w:t>consumo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eléctrica</w:t>
      </w:r>
      <w:r w:rsidR="006662C8" w:rsidRPr="00774FB4">
        <w:rPr>
          <w:rFonts w:ascii="Museo Sans 300" w:hAnsi="Museo Sans 300"/>
          <w:sz w:val="20"/>
          <w:szCs w:val="20"/>
        </w:rPr>
        <w:t xml:space="preserve"> </w:t>
      </w:r>
      <w:r w:rsidRPr="00774FB4">
        <w:rPr>
          <w:rFonts w:ascii="Museo Sans 300" w:hAnsi="Museo Sans 300"/>
          <w:sz w:val="20"/>
          <w:szCs w:val="20"/>
        </w:rPr>
        <w:t>debidamente</w:t>
      </w:r>
      <w:r w:rsidR="006662C8" w:rsidRPr="00774FB4">
        <w:rPr>
          <w:rFonts w:ascii="Museo Sans 300" w:hAnsi="Museo Sans 300"/>
          <w:sz w:val="20"/>
          <w:szCs w:val="20"/>
        </w:rPr>
        <w:t xml:space="preserve"> </w:t>
      </w:r>
      <w:r w:rsidRPr="00774FB4">
        <w:rPr>
          <w:rFonts w:ascii="Museo Sans 300" w:hAnsi="Museo Sans 300"/>
          <w:sz w:val="20"/>
          <w:szCs w:val="20"/>
        </w:rPr>
        <w:t>comprobados.</w:t>
      </w:r>
      <w:r w:rsidR="006662C8" w:rsidRPr="00774FB4">
        <w:rPr>
          <w:rFonts w:ascii="Museo Sans 300" w:hAnsi="Museo Sans 300"/>
          <w:sz w:val="20"/>
          <w:szCs w:val="20"/>
        </w:rPr>
        <w:t xml:space="preserve"> </w:t>
      </w:r>
    </w:p>
    <w:p w14:paraId="0EB8E3E2" w14:textId="77777777" w:rsidR="009043E3" w:rsidRPr="00774FB4" w:rsidRDefault="009043E3" w:rsidP="00774FB4">
      <w:pPr>
        <w:autoSpaceDE w:val="0"/>
        <w:spacing w:after="0" w:line="240" w:lineRule="auto"/>
        <w:ind w:left="426"/>
        <w:jc w:val="both"/>
        <w:rPr>
          <w:rFonts w:ascii="Museo Sans 300" w:hAnsi="Museo Sans 300"/>
          <w:sz w:val="20"/>
          <w:szCs w:val="20"/>
        </w:rPr>
      </w:pPr>
    </w:p>
    <w:p w14:paraId="1887E3A8" w14:textId="5C8C02C2" w:rsidR="007C3AD1" w:rsidRPr="00774FB4" w:rsidRDefault="007C3AD1"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Es</w:t>
      </w:r>
      <w:r w:rsidR="006662C8" w:rsidRPr="00774FB4">
        <w:rPr>
          <w:rFonts w:ascii="Museo Sans 300" w:hAnsi="Museo Sans 300"/>
          <w:sz w:val="20"/>
          <w:szCs w:val="20"/>
        </w:rPr>
        <w:t xml:space="preserve"> </w:t>
      </w:r>
      <w:r w:rsidRPr="00774FB4">
        <w:rPr>
          <w:rFonts w:ascii="Museo Sans 300" w:hAnsi="Museo Sans 300"/>
          <w:sz w:val="20"/>
          <w:szCs w:val="20"/>
        </w:rPr>
        <w:t>preciso</w:t>
      </w:r>
      <w:r w:rsidR="006662C8" w:rsidRPr="00774FB4">
        <w:rPr>
          <w:rFonts w:ascii="Museo Sans 300" w:hAnsi="Museo Sans 300"/>
          <w:sz w:val="20"/>
          <w:szCs w:val="20"/>
        </w:rPr>
        <w:t xml:space="preserve"> </w:t>
      </w:r>
      <w:r w:rsidRPr="00774FB4">
        <w:rPr>
          <w:rFonts w:ascii="Museo Sans 300" w:hAnsi="Museo Sans 300"/>
          <w:sz w:val="20"/>
          <w:szCs w:val="20"/>
        </w:rPr>
        <w:t>aclarar</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monto</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recuperar</w:t>
      </w:r>
      <w:r w:rsidR="006662C8" w:rsidRPr="00774FB4">
        <w:rPr>
          <w:rFonts w:ascii="Museo Sans 300" w:hAnsi="Museo Sans 300"/>
          <w:sz w:val="20"/>
          <w:szCs w:val="20"/>
        </w:rPr>
        <w:t xml:space="preserve"> </w:t>
      </w:r>
      <w:r w:rsidRPr="00774FB4">
        <w:rPr>
          <w:rFonts w:ascii="Museo Sans 300" w:hAnsi="Museo Sans 300"/>
          <w:sz w:val="20"/>
          <w:szCs w:val="20"/>
        </w:rPr>
        <w:t>por</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distribuidora</w:t>
      </w:r>
      <w:r w:rsidR="006662C8" w:rsidRPr="00774FB4">
        <w:rPr>
          <w:rFonts w:ascii="Museo Sans 300" w:hAnsi="Museo Sans 300"/>
          <w:sz w:val="20"/>
          <w:szCs w:val="20"/>
        </w:rPr>
        <w:t xml:space="preserve"> </w:t>
      </w:r>
      <w:r w:rsidRPr="00774FB4">
        <w:rPr>
          <w:rFonts w:ascii="Museo Sans 300" w:hAnsi="Museo Sans 300"/>
          <w:sz w:val="20"/>
          <w:szCs w:val="20"/>
        </w:rPr>
        <w:t>constituye</w:t>
      </w:r>
      <w:r w:rsidR="006662C8" w:rsidRPr="00774FB4">
        <w:rPr>
          <w:rFonts w:ascii="Museo Sans 300" w:hAnsi="Museo Sans 300"/>
          <w:sz w:val="20"/>
          <w:szCs w:val="20"/>
        </w:rPr>
        <w:t xml:space="preserve"> </w:t>
      </w:r>
      <w:r w:rsidRPr="00774FB4">
        <w:rPr>
          <w:rFonts w:ascii="Museo Sans 300" w:hAnsi="Museo Sans 300"/>
          <w:sz w:val="20"/>
          <w:szCs w:val="20"/>
        </w:rPr>
        <w:t>una</w:t>
      </w:r>
      <w:r w:rsidR="006662C8" w:rsidRPr="00774FB4">
        <w:rPr>
          <w:rFonts w:ascii="Museo Sans 300" w:hAnsi="Museo Sans 300"/>
          <w:sz w:val="20"/>
          <w:szCs w:val="20"/>
        </w:rPr>
        <w:t xml:space="preserve"> </w:t>
      </w:r>
      <w:r w:rsidRPr="00774FB4">
        <w:rPr>
          <w:rFonts w:ascii="Museo Sans 300" w:hAnsi="Museo Sans 300"/>
          <w:sz w:val="20"/>
          <w:szCs w:val="20"/>
        </w:rPr>
        <w:t>parte</w:t>
      </w:r>
      <w:r w:rsidR="006662C8" w:rsidRPr="00774FB4">
        <w:rPr>
          <w:rFonts w:ascii="Museo Sans 300" w:hAnsi="Museo Sans 300"/>
          <w:sz w:val="20"/>
          <w:szCs w:val="20"/>
        </w:rPr>
        <w:t xml:space="preserve"> </w:t>
      </w:r>
      <w:r w:rsidRPr="00774FB4">
        <w:rPr>
          <w:rFonts w:ascii="Museo Sans 300" w:hAnsi="Museo Sans 300"/>
          <w:sz w:val="20"/>
          <w:szCs w:val="20"/>
        </w:rPr>
        <w:t>del</w:t>
      </w:r>
      <w:r w:rsidR="006662C8" w:rsidRPr="00774FB4">
        <w:rPr>
          <w:rFonts w:ascii="Museo Sans 300" w:hAnsi="Museo Sans 300"/>
          <w:sz w:val="20"/>
          <w:szCs w:val="20"/>
        </w:rPr>
        <w:t xml:space="preserve"> </w:t>
      </w:r>
      <w:r w:rsidRPr="00774FB4">
        <w:rPr>
          <w:rFonts w:ascii="Museo Sans 300" w:hAnsi="Museo Sans 300"/>
          <w:sz w:val="20"/>
          <w:szCs w:val="20"/>
        </w:rPr>
        <w:t>período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existió</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condición</w:t>
      </w:r>
      <w:r w:rsidR="006662C8" w:rsidRPr="00774FB4">
        <w:rPr>
          <w:rFonts w:ascii="Museo Sans 300" w:hAnsi="Museo Sans 300"/>
          <w:sz w:val="20"/>
          <w:szCs w:val="20"/>
        </w:rPr>
        <w:t xml:space="preserve"> </w:t>
      </w:r>
      <w:r w:rsidRPr="00774FB4">
        <w:rPr>
          <w:rFonts w:ascii="Museo Sans 300" w:hAnsi="Museo Sans 300"/>
          <w:sz w:val="20"/>
          <w:szCs w:val="20"/>
        </w:rPr>
        <w:t>irregular,</w:t>
      </w:r>
      <w:r w:rsidR="006662C8" w:rsidRPr="00774FB4">
        <w:rPr>
          <w:rFonts w:ascii="Museo Sans 300" w:hAnsi="Museo Sans 300"/>
          <w:sz w:val="20"/>
          <w:szCs w:val="20"/>
        </w:rPr>
        <w:t xml:space="preserve"> </w:t>
      </w:r>
      <w:r w:rsidRPr="00774FB4">
        <w:rPr>
          <w:rFonts w:ascii="Museo Sans 300" w:hAnsi="Museo Sans 300"/>
          <w:sz w:val="20"/>
          <w:szCs w:val="20"/>
        </w:rPr>
        <w:t>y</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cálculo</w:t>
      </w:r>
      <w:r w:rsidR="006662C8" w:rsidRPr="00774FB4">
        <w:rPr>
          <w:rFonts w:ascii="Museo Sans 300" w:hAnsi="Museo Sans 300"/>
          <w:sz w:val="20"/>
          <w:szCs w:val="20"/>
        </w:rPr>
        <w:t xml:space="preserve"> </w:t>
      </w:r>
      <w:r w:rsidRPr="00774FB4">
        <w:rPr>
          <w:rFonts w:ascii="Museo Sans 300" w:hAnsi="Museo Sans 300"/>
          <w:sz w:val="20"/>
          <w:szCs w:val="20"/>
        </w:rPr>
        <w:t>no</w:t>
      </w:r>
      <w:r w:rsidR="006662C8" w:rsidRPr="00774FB4">
        <w:rPr>
          <w:rFonts w:ascii="Museo Sans 300" w:hAnsi="Museo Sans 300"/>
          <w:sz w:val="20"/>
          <w:szCs w:val="20"/>
        </w:rPr>
        <w:t xml:space="preserve"> </w:t>
      </w:r>
      <w:r w:rsidRPr="00774FB4">
        <w:rPr>
          <w:rFonts w:ascii="Museo Sans 300" w:hAnsi="Museo Sans 300"/>
          <w:sz w:val="20"/>
          <w:szCs w:val="20"/>
        </w:rPr>
        <w:t>es</w:t>
      </w:r>
      <w:r w:rsidR="006662C8" w:rsidRPr="00774FB4">
        <w:rPr>
          <w:rFonts w:ascii="Museo Sans 300" w:hAnsi="Museo Sans 300"/>
          <w:sz w:val="20"/>
          <w:szCs w:val="20"/>
        </w:rPr>
        <w:t xml:space="preserve"> </w:t>
      </w:r>
      <w:r w:rsidRPr="00774FB4">
        <w:rPr>
          <w:rFonts w:ascii="Museo Sans 300" w:hAnsi="Museo Sans 300"/>
          <w:sz w:val="20"/>
          <w:szCs w:val="20"/>
        </w:rPr>
        <w:t>un</w:t>
      </w:r>
      <w:r w:rsidR="006662C8" w:rsidRPr="00774FB4">
        <w:rPr>
          <w:rFonts w:ascii="Museo Sans 300" w:hAnsi="Museo Sans 300"/>
          <w:sz w:val="20"/>
          <w:szCs w:val="20"/>
        </w:rPr>
        <w:t xml:space="preserve"> </w:t>
      </w:r>
      <w:r w:rsidRPr="00774FB4">
        <w:rPr>
          <w:rFonts w:ascii="Museo Sans 300" w:hAnsi="Museo Sans 300"/>
          <w:sz w:val="20"/>
          <w:szCs w:val="20"/>
        </w:rPr>
        <w:t>cobro</w:t>
      </w:r>
      <w:r w:rsidR="006662C8" w:rsidRPr="00774FB4">
        <w:rPr>
          <w:rFonts w:ascii="Museo Sans 300" w:hAnsi="Museo Sans 300"/>
          <w:sz w:val="20"/>
          <w:szCs w:val="20"/>
        </w:rPr>
        <w:t xml:space="preserve"> </w:t>
      </w:r>
      <w:r w:rsidRPr="00774FB4">
        <w:rPr>
          <w:rFonts w:ascii="Museo Sans 300" w:hAnsi="Museo Sans 300"/>
          <w:sz w:val="20"/>
          <w:szCs w:val="20"/>
        </w:rPr>
        <w:t>arbitrario</w:t>
      </w:r>
      <w:r w:rsidR="006662C8" w:rsidRPr="00774FB4">
        <w:rPr>
          <w:rFonts w:ascii="Museo Sans 300" w:hAnsi="Museo Sans 300"/>
          <w:sz w:val="20"/>
          <w:szCs w:val="20"/>
        </w:rPr>
        <w:t xml:space="preserve"> </w:t>
      </w:r>
      <w:r w:rsidRPr="00774FB4">
        <w:rPr>
          <w:rFonts w:ascii="Museo Sans 300" w:hAnsi="Museo Sans 300"/>
          <w:sz w:val="20"/>
          <w:szCs w:val="20"/>
        </w:rPr>
        <w:t>ni</w:t>
      </w:r>
      <w:r w:rsidR="006662C8" w:rsidRPr="00774FB4">
        <w:rPr>
          <w:rFonts w:ascii="Museo Sans 300" w:hAnsi="Museo Sans 300"/>
          <w:sz w:val="20"/>
          <w:szCs w:val="20"/>
        </w:rPr>
        <w:t xml:space="preserve"> </w:t>
      </w:r>
      <w:r w:rsidRPr="00774FB4">
        <w:rPr>
          <w:rFonts w:ascii="Museo Sans 300" w:hAnsi="Museo Sans 300"/>
          <w:sz w:val="20"/>
          <w:szCs w:val="20"/>
        </w:rPr>
        <w:t>antojadizo,</w:t>
      </w:r>
      <w:r w:rsidR="006662C8" w:rsidRPr="00774FB4">
        <w:rPr>
          <w:rFonts w:ascii="Museo Sans 300" w:hAnsi="Museo Sans 300"/>
          <w:sz w:val="20"/>
          <w:szCs w:val="20"/>
        </w:rPr>
        <w:t xml:space="preserve"> </w:t>
      </w:r>
      <w:r w:rsidRPr="00774FB4">
        <w:rPr>
          <w:rFonts w:ascii="Museo Sans 300" w:hAnsi="Museo Sans 300"/>
          <w:sz w:val="20"/>
          <w:szCs w:val="20"/>
        </w:rPr>
        <w:t>sino</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recuperación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una</w:t>
      </w:r>
      <w:r w:rsidR="006662C8" w:rsidRPr="00774FB4">
        <w:rPr>
          <w:rFonts w:ascii="Museo Sans 300" w:hAnsi="Museo Sans 300"/>
          <w:sz w:val="20"/>
          <w:szCs w:val="20"/>
        </w:rPr>
        <w:t xml:space="preserve"> </w:t>
      </w:r>
      <w:r w:rsidRPr="00774FB4">
        <w:rPr>
          <w:rFonts w:ascii="Museo Sans 300" w:hAnsi="Museo Sans 300"/>
          <w:sz w:val="20"/>
          <w:szCs w:val="20"/>
        </w:rPr>
        <w:t>fracción</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lo</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debió</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percibir</w:t>
      </w:r>
      <w:r w:rsidR="006662C8" w:rsidRPr="00774FB4">
        <w:rPr>
          <w:rFonts w:ascii="Museo Sans 300" w:hAnsi="Museo Sans 300"/>
          <w:sz w:val="20"/>
          <w:szCs w:val="20"/>
        </w:rPr>
        <w:t xml:space="preserve"> </w:t>
      </w:r>
      <w:r w:rsidRPr="00774FB4">
        <w:rPr>
          <w:rFonts w:ascii="Museo Sans 300" w:hAnsi="Museo Sans 300"/>
          <w:sz w:val="20"/>
          <w:szCs w:val="20"/>
        </w:rPr>
        <w:t>por</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consumo</w:t>
      </w:r>
      <w:r w:rsidR="006662C8" w:rsidRPr="00774FB4">
        <w:rPr>
          <w:rFonts w:ascii="Museo Sans 300" w:hAnsi="Museo Sans 300"/>
          <w:sz w:val="20"/>
          <w:szCs w:val="20"/>
        </w:rPr>
        <w:t xml:space="preserve"> </w:t>
      </w:r>
      <w:r w:rsidRPr="00774FB4">
        <w:rPr>
          <w:rFonts w:ascii="Museo Sans 300" w:hAnsi="Museo Sans 300"/>
          <w:sz w:val="20"/>
          <w:szCs w:val="20"/>
        </w:rPr>
        <w:t>de</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eléctrica</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el</w:t>
      </w:r>
      <w:r w:rsidR="006662C8" w:rsidRPr="00774FB4">
        <w:rPr>
          <w:rFonts w:ascii="Museo Sans 300" w:hAnsi="Museo Sans 300"/>
          <w:sz w:val="20"/>
          <w:szCs w:val="20"/>
        </w:rPr>
        <w:t xml:space="preserve"> </w:t>
      </w:r>
      <w:r w:rsidRPr="00774FB4">
        <w:rPr>
          <w:rFonts w:ascii="Museo Sans 300" w:hAnsi="Museo Sans 300"/>
          <w:sz w:val="20"/>
          <w:szCs w:val="20"/>
        </w:rPr>
        <w:t>período</w:t>
      </w:r>
      <w:r w:rsidR="006662C8" w:rsidRPr="00774FB4">
        <w:rPr>
          <w:rFonts w:ascii="Museo Sans 300" w:hAnsi="Museo Sans 300"/>
          <w:sz w:val="20"/>
          <w:szCs w:val="20"/>
        </w:rPr>
        <w:t xml:space="preserve"> </w:t>
      </w:r>
      <w:r w:rsidRPr="00774FB4">
        <w:rPr>
          <w:rFonts w:ascii="Museo Sans 300" w:hAnsi="Museo Sans 300"/>
          <w:sz w:val="20"/>
          <w:szCs w:val="20"/>
        </w:rPr>
        <w:t>en</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se</w:t>
      </w:r>
      <w:r w:rsidR="006662C8" w:rsidRPr="00774FB4">
        <w:rPr>
          <w:rFonts w:ascii="Museo Sans 300" w:hAnsi="Museo Sans 300"/>
          <w:sz w:val="20"/>
          <w:szCs w:val="20"/>
        </w:rPr>
        <w:t xml:space="preserve"> </w:t>
      </w:r>
      <w:r w:rsidRPr="00774FB4">
        <w:rPr>
          <w:rFonts w:ascii="Museo Sans 300" w:hAnsi="Museo Sans 300"/>
          <w:sz w:val="20"/>
          <w:szCs w:val="20"/>
        </w:rPr>
        <w:t>consumió</w:t>
      </w:r>
      <w:r w:rsidR="006662C8" w:rsidRPr="00774FB4">
        <w:rPr>
          <w:rFonts w:ascii="Museo Sans 300" w:hAnsi="Museo Sans 300"/>
          <w:sz w:val="20"/>
          <w:szCs w:val="20"/>
        </w:rPr>
        <w:t xml:space="preserve"> </w:t>
      </w:r>
      <w:r w:rsidRPr="00774FB4">
        <w:rPr>
          <w:rFonts w:ascii="Museo Sans 300" w:hAnsi="Museo Sans 300"/>
          <w:sz w:val="20"/>
          <w:szCs w:val="20"/>
        </w:rPr>
        <w:t>más</w:t>
      </w:r>
      <w:r w:rsidR="006662C8" w:rsidRPr="00774FB4">
        <w:rPr>
          <w:rFonts w:ascii="Museo Sans 300" w:hAnsi="Museo Sans 300"/>
          <w:sz w:val="20"/>
          <w:szCs w:val="20"/>
        </w:rPr>
        <w:t xml:space="preserve"> </w:t>
      </w:r>
      <w:r w:rsidRPr="00774FB4">
        <w:rPr>
          <w:rFonts w:ascii="Museo Sans 300" w:hAnsi="Museo Sans 300"/>
          <w:sz w:val="20"/>
          <w:szCs w:val="20"/>
        </w:rPr>
        <w:t>energía</w:t>
      </w:r>
      <w:r w:rsidR="006662C8" w:rsidRPr="00774FB4">
        <w:rPr>
          <w:rFonts w:ascii="Museo Sans 300" w:hAnsi="Museo Sans 300"/>
          <w:sz w:val="20"/>
          <w:szCs w:val="20"/>
        </w:rPr>
        <w:t xml:space="preserve"> </w:t>
      </w:r>
      <w:r w:rsidRPr="00774FB4">
        <w:rPr>
          <w:rFonts w:ascii="Museo Sans 300" w:hAnsi="Museo Sans 300"/>
          <w:sz w:val="20"/>
          <w:szCs w:val="20"/>
        </w:rPr>
        <w:t>que</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registrada</w:t>
      </w:r>
      <w:r w:rsidR="006662C8" w:rsidRPr="00774FB4">
        <w:rPr>
          <w:rFonts w:ascii="Museo Sans 300" w:hAnsi="Museo Sans 300"/>
          <w:sz w:val="20"/>
          <w:szCs w:val="20"/>
        </w:rPr>
        <w:t xml:space="preserve"> </w:t>
      </w:r>
      <w:r w:rsidRPr="00774FB4">
        <w:rPr>
          <w:rFonts w:ascii="Museo Sans 300" w:hAnsi="Museo Sans 300"/>
          <w:sz w:val="20"/>
          <w:szCs w:val="20"/>
        </w:rPr>
        <w:t>debido</w:t>
      </w:r>
      <w:r w:rsidR="006662C8" w:rsidRPr="00774FB4">
        <w:rPr>
          <w:rFonts w:ascii="Museo Sans 300" w:hAnsi="Museo Sans 300"/>
          <w:sz w:val="20"/>
          <w:szCs w:val="20"/>
        </w:rPr>
        <w:t xml:space="preserve"> </w:t>
      </w:r>
      <w:r w:rsidRPr="00774FB4">
        <w:rPr>
          <w:rFonts w:ascii="Museo Sans 300" w:hAnsi="Museo Sans 300"/>
          <w:sz w:val="20"/>
          <w:szCs w:val="20"/>
        </w:rPr>
        <w:t>a</w:t>
      </w:r>
      <w:r w:rsidR="006662C8" w:rsidRPr="00774FB4">
        <w:rPr>
          <w:rFonts w:ascii="Museo Sans 300" w:hAnsi="Museo Sans 300"/>
          <w:sz w:val="20"/>
          <w:szCs w:val="20"/>
        </w:rPr>
        <w:t xml:space="preserve"> </w:t>
      </w:r>
      <w:r w:rsidRPr="00774FB4">
        <w:rPr>
          <w:rFonts w:ascii="Museo Sans 300" w:hAnsi="Museo Sans 300"/>
          <w:sz w:val="20"/>
          <w:szCs w:val="20"/>
        </w:rPr>
        <w:t>la</w:t>
      </w:r>
      <w:r w:rsidR="006662C8" w:rsidRPr="00774FB4">
        <w:rPr>
          <w:rFonts w:ascii="Museo Sans 300" w:hAnsi="Museo Sans 300"/>
          <w:sz w:val="20"/>
          <w:szCs w:val="20"/>
        </w:rPr>
        <w:t xml:space="preserve"> </w:t>
      </w:r>
      <w:r w:rsidRPr="00774FB4">
        <w:rPr>
          <w:rFonts w:ascii="Museo Sans 300" w:hAnsi="Museo Sans 300"/>
          <w:sz w:val="20"/>
          <w:szCs w:val="20"/>
        </w:rPr>
        <w:t>condición</w:t>
      </w:r>
      <w:r w:rsidR="006662C8" w:rsidRPr="00774FB4">
        <w:rPr>
          <w:rFonts w:ascii="Museo Sans 300" w:hAnsi="Museo Sans 300"/>
          <w:sz w:val="20"/>
          <w:szCs w:val="20"/>
        </w:rPr>
        <w:t xml:space="preserve"> </w:t>
      </w:r>
      <w:r w:rsidRPr="00774FB4">
        <w:rPr>
          <w:rFonts w:ascii="Museo Sans 300" w:hAnsi="Museo Sans 300"/>
          <w:sz w:val="20"/>
          <w:szCs w:val="20"/>
        </w:rPr>
        <w:t>irregular.</w:t>
      </w:r>
    </w:p>
    <w:p w14:paraId="0252A951" w14:textId="0A20F1A0"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29E94B5" w14:textId="61D6C0E7" w:rsidR="006C4DEB" w:rsidRPr="006C4DEB" w:rsidRDefault="0089025D" w:rsidP="006C4D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7038FA">
        <w:rPr>
          <w:rFonts w:ascii="Museo Sans 300" w:hAnsi="Museo Sans 300"/>
          <w:sz w:val="20"/>
          <w:szCs w:val="20"/>
        </w:rPr>
        <w:t>0140</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E27F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6C4DEB">
        <w:rPr>
          <w:rFonts w:ascii="Museo Sans 300" w:hAnsi="Museo Sans 300"/>
          <w:sz w:val="20"/>
          <w:szCs w:val="20"/>
        </w:rPr>
        <w:t xml:space="preserve"> </w:t>
      </w:r>
      <w:r w:rsidR="006C4DEB"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6C4DEB">
        <w:rPr>
          <w:rFonts w:ascii="Cambria Math" w:eastAsia="Times New Roman" w:hAnsi="Cambria Math" w:cs="Cambria Math"/>
          <w:sz w:val="20"/>
          <w:szCs w:val="20"/>
          <w:shd w:val="clear" w:color="auto" w:fill="FFFFFF"/>
        </w:rPr>
        <w:t xml:space="preserve"> </w:t>
      </w:r>
    </w:p>
    <w:p w14:paraId="1E37E4EC" w14:textId="77777777" w:rsidR="006C4DEB" w:rsidRDefault="006C4DEB"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5F0B792F"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340D50">
        <w:rPr>
          <w:rFonts w:ascii="Museo Sans 300" w:eastAsia="Times New Roman" w:hAnsi="Museo Sans 300" w:cs="Times New Roman"/>
          <w:sz w:val="20"/>
          <w:szCs w:val="20"/>
          <w:lang w:eastAsia="es-ES"/>
        </w:rPr>
        <w:t>DEUSEM</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045E9">
        <w:rPr>
          <w:rFonts w:ascii="Museo Sans 300" w:eastAsia="Times New Roman" w:hAnsi="Museo Sans 300" w:cs="Times New Roman"/>
          <w:sz w:val="20"/>
          <w:szCs w:val="20"/>
          <w:lang w:eastAsia="es-ES"/>
        </w:rPr>
        <w:t>TRESCIENTOS SIETE</w:t>
      </w:r>
      <w:r>
        <w:rPr>
          <w:rFonts w:ascii="Museo Sans 300" w:hAnsi="Museo Sans 300"/>
          <w:sz w:val="20"/>
          <w:szCs w:val="20"/>
        </w:rPr>
        <w:t xml:space="preserve"> </w:t>
      </w:r>
      <w:r w:rsidR="00D045E9">
        <w:rPr>
          <w:rFonts w:ascii="Museo Sans 300" w:hAnsi="Museo Sans 300"/>
          <w:sz w:val="20"/>
          <w:szCs w:val="20"/>
        </w:rPr>
        <w:t>97</w:t>
      </w:r>
      <w:r>
        <w:rPr>
          <w:rFonts w:ascii="Museo Sans 300" w:hAnsi="Museo Sans 300"/>
          <w:sz w:val="20"/>
          <w:szCs w:val="20"/>
        </w:rPr>
        <w:t xml:space="preserve">/100 DÓLARES DE LOS ESTADOS UNIDOS DE AMÉRICA (USD </w:t>
      </w:r>
      <w:r w:rsidR="00D045E9">
        <w:rPr>
          <w:rFonts w:ascii="Museo Sans 300" w:hAnsi="Museo Sans 300"/>
          <w:sz w:val="20"/>
          <w:szCs w:val="20"/>
        </w:rPr>
        <w:t>307.97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w:t>
      </w:r>
      <w:r w:rsidR="000A7D02">
        <w:rPr>
          <w:rFonts w:ascii="Museo Sans 300" w:hAnsi="Museo Sans 300"/>
          <w:sz w:val="20"/>
          <w:szCs w:val="20"/>
        </w:rPr>
        <w:t>23</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56842BD2" w14:textId="77777777" w:rsidR="00774FB4" w:rsidRPr="00774FB4" w:rsidRDefault="000A7D02" w:rsidP="00774FB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74FB4">
        <w:rPr>
          <w:rFonts w:ascii="Museo Sans 300" w:eastAsia="Arial" w:hAnsi="Museo Sans 300" w:cs="Times New Roman"/>
          <w:sz w:val="20"/>
          <w:szCs w:val="20"/>
        </w:rPr>
        <w:t>La Ley de Procedimientos Administrativos (LPA), en su artículo 81, establece que los actos, tanto de la Administración como de los particulares, deberán llevarse a cabo en días y horas hábiles.</w:t>
      </w:r>
      <w:r w:rsidR="00774FB4" w:rsidRPr="00774FB4">
        <w:rPr>
          <w:rFonts w:ascii="Museo Sans 300" w:eastAsia="Arial" w:hAnsi="Museo Sans 300" w:cs="Times New Roman"/>
          <w:sz w:val="20"/>
          <w:szCs w:val="20"/>
        </w:rPr>
        <w:t xml:space="preserve"> </w:t>
      </w:r>
    </w:p>
    <w:p w14:paraId="01C562A2" w14:textId="77777777" w:rsidR="00774FB4" w:rsidRDefault="00774FB4" w:rsidP="00774FB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3F4376B" w14:textId="4D5CF239" w:rsidR="00774FB4" w:rsidRPr="00774FB4" w:rsidRDefault="00774FB4" w:rsidP="00774FB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74FB4">
        <w:rPr>
          <w:rFonts w:ascii="Museo Sans 300" w:eastAsia="Arial" w:hAnsi="Museo Sans 300" w:cs="Times New Roman"/>
          <w:sz w:val="20"/>
          <w:szCs w:val="20"/>
        </w:rPr>
        <w:t xml:space="preserve">De conformidad con lo establecido en el acuerdo </w:t>
      </w:r>
      <w:proofErr w:type="spellStart"/>
      <w:r w:rsidRPr="00774FB4">
        <w:rPr>
          <w:rFonts w:ascii="Museo Sans 300" w:eastAsia="Arial" w:hAnsi="Museo Sans 300" w:cs="Times New Roman"/>
          <w:sz w:val="20"/>
          <w:szCs w:val="20"/>
        </w:rPr>
        <w:t>N.°</w:t>
      </w:r>
      <w:proofErr w:type="spellEnd"/>
      <w:r w:rsidRPr="00774FB4">
        <w:rPr>
          <w:rFonts w:ascii="Museo Sans 300" w:eastAsia="Arial" w:hAnsi="Museo Sans 300" w:cs="Times New Roman"/>
          <w:sz w:val="20"/>
          <w:szCs w:val="20"/>
        </w:rPr>
        <w:t xml:space="preserve"> 44-2023/ADM y el Reglamento Interno de Trabajo, se informa </w:t>
      </w:r>
      <w:proofErr w:type="gramStart"/>
      <w:r w:rsidRPr="00774FB4">
        <w:rPr>
          <w:rFonts w:ascii="Museo Sans 300" w:eastAsia="Arial" w:hAnsi="Museo Sans 300" w:cs="Times New Roman"/>
          <w:sz w:val="20"/>
          <w:szCs w:val="20"/>
        </w:rPr>
        <w:t>que</w:t>
      </w:r>
      <w:proofErr w:type="gramEnd"/>
      <w:r w:rsidRPr="00774FB4">
        <w:rPr>
          <w:rFonts w:ascii="Museo Sans 300" w:eastAsia="Arial" w:hAnsi="Museo Sans 300" w:cs="Times New Roman"/>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4DA4C6B9" w14:textId="3AFECA87" w:rsidR="00774FB4" w:rsidRPr="00774FB4" w:rsidRDefault="00774FB4" w:rsidP="00774FB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564F872" w14:textId="77777777" w:rsidR="00774FB4" w:rsidRPr="00774FB4" w:rsidRDefault="00774FB4" w:rsidP="00774FB4">
      <w:pPr>
        <w:autoSpaceDE w:val="0"/>
        <w:spacing w:after="0" w:line="240" w:lineRule="auto"/>
        <w:ind w:left="426"/>
        <w:jc w:val="both"/>
        <w:rPr>
          <w:rFonts w:ascii="Museo Sans 300" w:hAnsi="Museo Sans 300"/>
          <w:sz w:val="20"/>
          <w:szCs w:val="20"/>
        </w:rPr>
      </w:pPr>
    </w:p>
    <w:p w14:paraId="2811ACF7" w14:textId="77777777" w:rsidR="000A7D02" w:rsidRPr="00774FB4" w:rsidRDefault="000A7D02" w:rsidP="00774FB4">
      <w:pPr>
        <w:autoSpaceDE w:val="0"/>
        <w:spacing w:after="0" w:line="240" w:lineRule="auto"/>
        <w:ind w:left="426"/>
        <w:jc w:val="both"/>
        <w:rPr>
          <w:rFonts w:ascii="Museo Sans 300" w:hAnsi="Museo Sans 300"/>
          <w:sz w:val="20"/>
          <w:szCs w:val="20"/>
        </w:rPr>
      </w:pPr>
      <w:r w:rsidRPr="00774FB4">
        <w:rPr>
          <w:rFonts w:ascii="Museo Sans 300" w:hAnsi="Museo Sans 300"/>
          <w:sz w:val="20"/>
          <w:szCs w:val="20"/>
        </w:rPr>
        <w:t>En consecuencia, la SIGET estará habilitada para emitir acuerdos y resoluciones, así como realizar cualquier otro acto administrativo, en el horario y fechas siguientes:</w:t>
      </w:r>
    </w:p>
    <w:p w14:paraId="49255586" w14:textId="77777777" w:rsidR="000A7D02" w:rsidRDefault="000A7D02" w:rsidP="000A7D02">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84ECEB2" w14:textId="53031FB9" w:rsidR="000A7D02" w:rsidRPr="00774FB4" w:rsidRDefault="000A7D02" w:rsidP="00774FB4">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774FB4">
        <w:rPr>
          <w:rFonts w:ascii="Museo Sans 300" w:hAnsi="Museo Sans 300" w:cs="Calibri"/>
          <w:color w:val="000000"/>
          <w:sz w:val="20"/>
          <w:szCs w:val="20"/>
        </w:rPr>
        <w:t>Los días 10 de junio y 1 de julio de 2023, en un horario de 8:00 a.m. a las 5:00 p.m.;</w:t>
      </w:r>
    </w:p>
    <w:p w14:paraId="425C5469" w14:textId="77777777" w:rsidR="000A7D02" w:rsidRPr="009A03C0" w:rsidRDefault="000A7D02" w:rsidP="00774FB4">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6B1F2080" w14:textId="4CA35706" w:rsidR="000A7D02" w:rsidRPr="00774FB4" w:rsidRDefault="000A7D02" w:rsidP="00774FB4">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774FB4">
        <w:rPr>
          <w:rFonts w:ascii="Museo Sans 300" w:hAnsi="Museo Sans 300" w:cs="Calibri"/>
          <w:color w:val="000000"/>
          <w:sz w:val="20"/>
          <w:szCs w:val="20"/>
        </w:rPr>
        <w:t>Del lunes 17 al viernes 21 de julio de 2023, estarán habilitadas las horas comprendidas entre las 7:30 a.m. a las 5:30 p.m.; y,</w:t>
      </w:r>
    </w:p>
    <w:p w14:paraId="242EBEF8" w14:textId="77777777" w:rsidR="000A7D02" w:rsidRPr="009A03C0" w:rsidRDefault="000A7D02" w:rsidP="00774FB4">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3060FC4C" w14:textId="1B9AF857" w:rsidR="000A7D02" w:rsidRPr="00774FB4" w:rsidRDefault="000A7D02" w:rsidP="00774FB4">
      <w:pPr>
        <w:pStyle w:val="Prrafodelista"/>
        <w:numPr>
          <w:ilvl w:val="0"/>
          <w:numId w:val="44"/>
        </w:numPr>
        <w:suppressAutoHyphens w:val="0"/>
        <w:autoSpaceDE w:val="0"/>
        <w:adjustRightInd w:val="0"/>
        <w:ind w:left="993"/>
        <w:jc w:val="both"/>
        <w:textAlignment w:val="auto"/>
        <w:rPr>
          <w:rFonts w:ascii="Museo Sans 300" w:hAnsi="Museo Sans 300" w:cs="Calibri"/>
          <w:color w:val="000000"/>
          <w:sz w:val="20"/>
          <w:szCs w:val="20"/>
        </w:rPr>
      </w:pPr>
      <w:r w:rsidRPr="00774FB4">
        <w:rPr>
          <w:rFonts w:ascii="Museo Sans 300" w:hAnsi="Museo Sans 300" w:cs="Calibri"/>
          <w:color w:val="000000"/>
          <w:sz w:val="20"/>
          <w:szCs w:val="20"/>
        </w:rPr>
        <w:t>El día 22 de julio de 2023, en un horario de 8:00 a.m. a las 11:00 a.m.</w:t>
      </w:r>
    </w:p>
    <w:p w14:paraId="13BBBF09" w14:textId="77777777" w:rsidR="000A7D02" w:rsidRPr="007D13AA" w:rsidRDefault="000A7D02" w:rsidP="000A7D02">
      <w:pPr>
        <w:tabs>
          <w:tab w:val="left" w:pos="8840"/>
        </w:tabs>
        <w:spacing w:after="0" w:line="240" w:lineRule="auto"/>
        <w:jc w:val="both"/>
        <w:rPr>
          <w:rFonts w:ascii="Museo Sans 300" w:eastAsia="Times New Roman" w:hAnsi="Museo Sans 300" w:cs="Calibri"/>
          <w:color w:val="000000"/>
          <w:sz w:val="20"/>
          <w:szCs w:val="20"/>
          <w:lang w:eastAsia="es-SV"/>
        </w:rPr>
      </w:pPr>
    </w:p>
    <w:p w14:paraId="249C846D" w14:textId="77777777" w:rsidR="000A7D02" w:rsidRPr="00CF7A86"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23CB5D56" w14:textId="77777777" w:rsidR="000A7D02" w:rsidRDefault="000A7D0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1AD062" w:rsidR="005E45BC" w:rsidRPr="005E45BC" w:rsidRDefault="005E45BC" w:rsidP="00774FB4">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038FA">
        <w:rPr>
          <w:rFonts w:ascii="Museo Sans 300" w:eastAsia="Arial" w:hAnsi="Museo Sans 300" w:cs="Times New Roman"/>
          <w:sz w:val="20"/>
          <w:szCs w:val="20"/>
        </w:rPr>
        <w:t>0140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166550" w14:textId="28F54B08" w:rsidR="006237CD" w:rsidRPr="00A16E10" w:rsidRDefault="00B306DC" w:rsidP="00A16E10">
      <w:pPr>
        <w:pStyle w:val="Prrafodelista"/>
        <w:numPr>
          <w:ilvl w:val="1"/>
          <w:numId w:val="2"/>
        </w:numPr>
        <w:autoSpaceDE w:val="0"/>
        <w:ind w:left="426"/>
        <w:jc w:val="both"/>
        <w:rPr>
          <w:rFonts w:ascii="Museo Sans 300" w:eastAsia="Calibri" w:hAnsi="Museo Sans 300"/>
          <w:sz w:val="20"/>
          <w:szCs w:val="20"/>
        </w:rPr>
      </w:pPr>
      <w:r w:rsidRPr="00A16E10">
        <w:rPr>
          <w:rFonts w:ascii="Museo Sans 300" w:eastAsia="Calibri" w:hAnsi="Museo Sans 300"/>
          <w:sz w:val="20"/>
          <w:szCs w:val="20"/>
          <w:lang w:eastAsia="en-US"/>
        </w:rPr>
        <w:t xml:space="preserve">Establecer que en el suministro identificado con el </w:t>
      </w:r>
      <w:r w:rsidRPr="00A16E10">
        <w:rPr>
          <w:rFonts w:ascii="Museo Sans 300" w:hAnsi="Museo Sans 300"/>
          <w:sz w:val="20"/>
          <w:szCs w:val="20"/>
        </w:rPr>
        <w:t xml:space="preserve">NIC </w:t>
      </w:r>
      <w:r w:rsidR="002E27F7">
        <w:rPr>
          <w:rFonts w:ascii="Museo Sans 300" w:hAnsi="Museo Sans 300"/>
          <w:sz w:val="20"/>
          <w:szCs w:val="20"/>
        </w:rPr>
        <w:t>xxx</w:t>
      </w:r>
      <w:r w:rsidRPr="00A16E10">
        <w:rPr>
          <w:rFonts w:ascii="Museo Sans 300" w:hAnsi="Museo Sans 300"/>
          <w:sz w:val="20"/>
          <w:szCs w:val="20"/>
        </w:rPr>
        <w:t xml:space="preserve"> se comprobó la existencia de</w:t>
      </w:r>
      <w:r w:rsidRPr="00A16E10">
        <w:rPr>
          <w:rFonts w:ascii="Museo Sans 300" w:hAnsi="Museo Sans 300"/>
          <w:sz w:val="20"/>
          <w:szCs w:val="20"/>
          <w:lang w:eastAsia="en-US"/>
        </w:rPr>
        <w:t xml:space="preserve"> una condición irregular que consistió</w:t>
      </w:r>
      <w:r w:rsidR="006237CD" w:rsidRPr="00A16E10">
        <w:rPr>
          <w:rFonts w:ascii="Museo Sans 300" w:hAnsi="Museo Sans 300"/>
          <w:sz w:val="20"/>
          <w:szCs w:val="20"/>
          <w:lang w:eastAsia="en-US"/>
        </w:rPr>
        <w:t xml:space="preserve"> </w:t>
      </w:r>
      <w:r w:rsidR="006237CD" w:rsidRPr="00A16E10">
        <w:rPr>
          <w:rFonts w:ascii="Museo Sans 300" w:hAnsi="Museo Sans 300"/>
          <w:sz w:val="20"/>
          <w:szCs w:val="20"/>
        </w:rPr>
        <w:t>en una línea directa conectada en la acometida del servicio eléctrico, generando que el medidor no registrara el consumo total de la energía que fue consumida en dicho suministro.</w:t>
      </w:r>
    </w:p>
    <w:p w14:paraId="50C08F78" w14:textId="77777777" w:rsidR="006237CD" w:rsidRPr="00A16E10" w:rsidRDefault="006237CD" w:rsidP="00A16E10">
      <w:pPr>
        <w:autoSpaceDE w:val="0"/>
        <w:spacing w:after="0" w:line="240" w:lineRule="auto"/>
        <w:ind w:left="426"/>
        <w:jc w:val="both"/>
        <w:rPr>
          <w:rFonts w:ascii="Museo Sans 300" w:hAnsi="Museo Sans 300"/>
          <w:sz w:val="20"/>
          <w:szCs w:val="20"/>
        </w:rPr>
      </w:pPr>
    </w:p>
    <w:p w14:paraId="5D41BF7B" w14:textId="77777777" w:rsidR="00A16E10" w:rsidRPr="00A16E10" w:rsidRDefault="00D26BDF" w:rsidP="00A16E10">
      <w:pPr>
        <w:pStyle w:val="Prrafodelista"/>
        <w:numPr>
          <w:ilvl w:val="1"/>
          <w:numId w:val="2"/>
        </w:numPr>
        <w:autoSpaceDE w:val="0"/>
        <w:ind w:left="426"/>
        <w:jc w:val="both"/>
        <w:rPr>
          <w:rFonts w:ascii="Museo Sans 300" w:eastAsia="Calibri" w:hAnsi="Museo Sans 300" w:cs="Arial"/>
          <w:sz w:val="20"/>
          <w:szCs w:val="20"/>
          <w:lang w:eastAsia="en-US"/>
        </w:rPr>
      </w:pPr>
      <w:r w:rsidRPr="00A16E10">
        <w:rPr>
          <w:rFonts w:ascii="Museo Sans 300" w:eastAsia="Calibri" w:hAnsi="Museo Sans 300" w:cs="Arial"/>
          <w:sz w:val="20"/>
          <w:szCs w:val="20"/>
          <w:lang w:eastAsia="en-US"/>
        </w:rPr>
        <w:t xml:space="preserve">Determinar que la sociedad </w:t>
      </w:r>
      <w:r w:rsidR="00340D50" w:rsidRPr="00A16E10">
        <w:rPr>
          <w:rFonts w:ascii="Museo Sans 300" w:eastAsia="Calibri" w:hAnsi="Museo Sans 300" w:cs="Arial"/>
          <w:sz w:val="20"/>
          <w:szCs w:val="20"/>
          <w:lang w:eastAsia="en-US"/>
        </w:rPr>
        <w:t>DEUSEM</w:t>
      </w:r>
      <w:r w:rsidRPr="00A16E10">
        <w:rPr>
          <w:rFonts w:ascii="Museo Sans 300" w:eastAsia="Calibri" w:hAnsi="Museo Sans 300" w:cs="Arial"/>
          <w:sz w:val="20"/>
          <w:szCs w:val="20"/>
          <w:lang w:eastAsia="en-US"/>
        </w:rPr>
        <w:t xml:space="preserve">, S.A. de C.V. tiene el derecho a recuperar la cantidad de </w:t>
      </w:r>
      <w:r w:rsidR="00D045E9" w:rsidRPr="00A16E10">
        <w:rPr>
          <w:rFonts w:ascii="Museo Sans 300" w:eastAsia="Calibri" w:hAnsi="Museo Sans 300" w:cs="Arial"/>
          <w:sz w:val="20"/>
          <w:szCs w:val="20"/>
          <w:lang w:eastAsia="en-US"/>
        </w:rPr>
        <w:t>TRESCIENTOS SIETE</w:t>
      </w:r>
      <w:r w:rsidRPr="00A16E10">
        <w:rPr>
          <w:rFonts w:ascii="Museo Sans 300" w:hAnsi="Museo Sans 300" w:cs="Arial"/>
          <w:sz w:val="20"/>
          <w:szCs w:val="20"/>
        </w:rPr>
        <w:t xml:space="preserve"> </w:t>
      </w:r>
      <w:r w:rsidR="00D045E9" w:rsidRPr="00A16E10">
        <w:rPr>
          <w:rFonts w:ascii="Museo Sans 300" w:hAnsi="Museo Sans 300" w:cs="Arial"/>
          <w:sz w:val="20"/>
          <w:szCs w:val="20"/>
        </w:rPr>
        <w:t>97</w:t>
      </w:r>
      <w:r w:rsidRPr="00A16E10">
        <w:rPr>
          <w:rFonts w:ascii="Museo Sans 300" w:hAnsi="Museo Sans 300" w:cs="Arial"/>
          <w:sz w:val="20"/>
          <w:szCs w:val="20"/>
        </w:rPr>
        <w:t xml:space="preserve">/100 DÓLARES DE LOS ESTADOS UNIDOS DE AMÉRICA (USD </w:t>
      </w:r>
      <w:r w:rsidR="00D045E9" w:rsidRPr="00A16E10">
        <w:rPr>
          <w:rFonts w:ascii="Museo Sans 300" w:hAnsi="Museo Sans 300" w:cs="Arial"/>
          <w:sz w:val="20"/>
          <w:szCs w:val="20"/>
        </w:rPr>
        <w:t>307.97</w:t>
      </w:r>
      <w:r w:rsidRPr="00A16E10">
        <w:rPr>
          <w:rFonts w:ascii="Museo Sans 300" w:hAnsi="Museo Sans 300" w:cs="Arial"/>
          <w:sz w:val="20"/>
          <w:szCs w:val="20"/>
        </w:rPr>
        <w:t>) IVA incluido, en concepto de energía no registrada, más los intereses correspondientes de conformidad con el artículo 36 de los Términos y Condiciones Generales al Consumidor Final, para el año 202</w:t>
      </w:r>
      <w:r w:rsidR="00CA1795" w:rsidRPr="00A16E10">
        <w:rPr>
          <w:rFonts w:ascii="Museo Sans 300" w:hAnsi="Museo Sans 300" w:cs="Arial"/>
          <w:sz w:val="20"/>
          <w:szCs w:val="20"/>
        </w:rPr>
        <w:t>3</w:t>
      </w:r>
      <w:r w:rsidRPr="00A16E10">
        <w:rPr>
          <w:rFonts w:ascii="Museo Sans 300" w:hAnsi="Museo Sans 300" w:cs="Arial"/>
          <w:sz w:val="20"/>
          <w:szCs w:val="20"/>
        </w:rPr>
        <w:t>.</w:t>
      </w:r>
      <w:r w:rsidRPr="00A16E10">
        <w:rPr>
          <w:rFonts w:ascii="Museo Sans 300" w:eastAsia="Calibri" w:hAnsi="Museo Sans 300" w:cs="Arial"/>
          <w:sz w:val="20"/>
          <w:szCs w:val="20"/>
          <w:lang w:eastAsia="en-US"/>
        </w:rPr>
        <w:t xml:space="preserve"> </w:t>
      </w:r>
    </w:p>
    <w:p w14:paraId="3E5BC18D" w14:textId="77777777" w:rsidR="00A16E10" w:rsidRPr="00A16E10" w:rsidRDefault="00A16E10" w:rsidP="00A16E10">
      <w:pPr>
        <w:autoSpaceDE w:val="0"/>
        <w:spacing w:after="0" w:line="240" w:lineRule="auto"/>
        <w:ind w:left="426"/>
        <w:jc w:val="both"/>
        <w:rPr>
          <w:rFonts w:ascii="Museo Sans 300" w:hAnsi="Museo Sans 300"/>
          <w:sz w:val="20"/>
          <w:szCs w:val="20"/>
        </w:rPr>
      </w:pPr>
    </w:p>
    <w:p w14:paraId="371F8791" w14:textId="5EF7A354" w:rsidR="009F7F24" w:rsidRPr="00A16E10" w:rsidRDefault="009F7F24" w:rsidP="00A16E10">
      <w:pPr>
        <w:autoSpaceDE w:val="0"/>
        <w:spacing w:after="0" w:line="240" w:lineRule="auto"/>
        <w:ind w:left="426"/>
        <w:jc w:val="both"/>
        <w:rPr>
          <w:rFonts w:ascii="Museo Sans 300" w:hAnsi="Museo Sans 300"/>
          <w:sz w:val="20"/>
          <w:szCs w:val="20"/>
        </w:rPr>
      </w:pPr>
      <w:r w:rsidRPr="00A16E10">
        <w:rPr>
          <w:rFonts w:ascii="Museo Sans 300" w:hAnsi="Museo Sans 300"/>
          <w:sz w:val="20"/>
          <w:szCs w:val="20"/>
        </w:rPr>
        <w:t xml:space="preserve">En vista de lo anterior, la distribuidora debe emitir un nuevo cobro por la cantidad determinada en el informe técnico </w:t>
      </w:r>
      <w:proofErr w:type="spellStart"/>
      <w:r w:rsidRPr="00A16E10">
        <w:rPr>
          <w:rFonts w:ascii="Museo Sans 300" w:hAnsi="Museo Sans 300"/>
          <w:sz w:val="20"/>
          <w:szCs w:val="20"/>
        </w:rPr>
        <w:t>N.°</w:t>
      </w:r>
      <w:proofErr w:type="spellEnd"/>
      <w:r w:rsidRPr="00A16E10">
        <w:rPr>
          <w:rFonts w:ascii="Museo Sans 300" w:hAnsi="Museo Sans 300"/>
          <w:sz w:val="20"/>
          <w:szCs w:val="20"/>
        </w:rPr>
        <w:t xml:space="preserve"> IT-</w:t>
      </w:r>
      <w:r w:rsidR="007038FA" w:rsidRPr="00A16E10">
        <w:rPr>
          <w:rFonts w:ascii="Museo Sans 300" w:hAnsi="Museo Sans 300"/>
          <w:sz w:val="20"/>
          <w:szCs w:val="20"/>
        </w:rPr>
        <w:t>0140</w:t>
      </w:r>
      <w:r w:rsidRPr="00A16E10">
        <w:rPr>
          <w:rFonts w:ascii="Museo Sans 300" w:hAnsi="Museo Sans 300"/>
          <w:sz w:val="20"/>
          <w:szCs w:val="20"/>
        </w:rPr>
        <w:t xml:space="preserve">-CAU-23 rendido por el CAU de la SIGET. </w:t>
      </w:r>
    </w:p>
    <w:p w14:paraId="31188BD7" w14:textId="77777777" w:rsidR="00D26BDF" w:rsidRPr="00A16E10" w:rsidRDefault="00D26BDF" w:rsidP="00A16E10">
      <w:pPr>
        <w:autoSpaceDE w:val="0"/>
        <w:spacing w:after="0" w:line="240" w:lineRule="auto"/>
        <w:ind w:left="426"/>
        <w:jc w:val="both"/>
        <w:rPr>
          <w:rFonts w:ascii="Museo Sans 300" w:hAnsi="Museo Sans 300"/>
          <w:sz w:val="20"/>
          <w:szCs w:val="20"/>
        </w:rPr>
      </w:pPr>
    </w:p>
    <w:p w14:paraId="7A1908DD" w14:textId="613577E4" w:rsidR="000A7D02" w:rsidRPr="00A16E10" w:rsidRDefault="000A7D02" w:rsidP="00A16E10">
      <w:pPr>
        <w:pStyle w:val="Prrafodelista"/>
        <w:numPr>
          <w:ilvl w:val="1"/>
          <w:numId w:val="2"/>
        </w:numPr>
        <w:autoSpaceDE w:val="0"/>
        <w:ind w:left="426"/>
        <w:jc w:val="both"/>
        <w:rPr>
          <w:rFonts w:ascii="Museo Sans 300" w:hAnsi="Museo Sans 300" w:cs="Arial"/>
          <w:sz w:val="20"/>
          <w:szCs w:val="20"/>
          <w:lang w:eastAsia="en-US"/>
        </w:rPr>
      </w:pPr>
      <w:r w:rsidRPr="00A16E10">
        <w:rPr>
          <w:rFonts w:ascii="Museo Sans 300" w:hAnsi="Museo Sans 300" w:cs="Arial"/>
          <w:sz w:val="20"/>
          <w:szCs w:val="20"/>
          <w:lang w:eastAsia="en-US"/>
        </w:rPr>
        <w:t>Hacer saber que la SIGET estará habilitada para emitir acuerdos y resoluciones, así como realizar cualquier otro acto administrativo, en el horario y fechas siguientes:</w:t>
      </w:r>
    </w:p>
    <w:p w14:paraId="5B455E29" w14:textId="77777777" w:rsidR="006A3646" w:rsidRPr="007D13AA" w:rsidRDefault="006A3646" w:rsidP="006A3646">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20D8BE22" w14:textId="1F3FBDFE" w:rsidR="000A7D02" w:rsidRPr="00A16E10" w:rsidRDefault="000A7D02" w:rsidP="00A16E10">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A16E10">
        <w:rPr>
          <w:rFonts w:ascii="Museo Sans 300" w:hAnsi="Museo Sans 300" w:cs="Calibri"/>
          <w:color w:val="000000"/>
          <w:sz w:val="20"/>
          <w:szCs w:val="20"/>
          <w:lang w:eastAsia="es-SV"/>
        </w:rPr>
        <w:t>Los días 10 de junio y 1 de julio de 2023, en un horario de 8:00 a.m. a las 5:00 p.m.;</w:t>
      </w:r>
    </w:p>
    <w:p w14:paraId="3602D5A6" w14:textId="77777777" w:rsidR="000A7D02" w:rsidRPr="009A03C0" w:rsidRDefault="000A7D02" w:rsidP="00A16E1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25CB1D18" w14:textId="40AE6239" w:rsidR="000A7D02" w:rsidRPr="009A03C0" w:rsidRDefault="000A7D02" w:rsidP="00A16E10">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7C27E8BF" w14:textId="77777777" w:rsidR="000A7D02" w:rsidRPr="009A03C0" w:rsidRDefault="000A7D02" w:rsidP="00A16E10">
      <w:pPr>
        <w:pStyle w:val="Prrafodelista"/>
        <w:suppressAutoHyphens w:val="0"/>
        <w:autoSpaceDN/>
        <w:ind w:left="993"/>
        <w:jc w:val="both"/>
        <w:textAlignment w:val="auto"/>
        <w:rPr>
          <w:rFonts w:ascii="Museo Sans 300" w:hAnsi="Museo Sans 300" w:cs="Calibri"/>
          <w:color w:val="000000"/>
          <w:sz w:val="20"/>
          <w:szCs w:val="20"/>
          <w:lang w:eastAsia="es-SV"/>
        </w:rPr>
      </w:pPr>
    </w:p>
    <w:p w14:paraId="2218EF16" w14:textId="4425EDA2" w:rsidR="000A7D02" w:rsidRDefault="000A7D02" w:rsidP="00A16E10">
      <w:pPr>
        <w:pStyle w:val="Prrafodelista"/>
        <w:numPr>
          <w:ilvl w:val="2"/>
          <w:numId w:val="2"/>
        </w:numPr>
        <w:suppressAutoHyphens w:val="0"/>
        <w:autoSpaceDN/>
        <w:ind w:left="993"/>
        <w:jc w:val="both"/>
        <w:textAlignment w:val="auto"/>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3198D0AC" w14:textId="77777777" w:rsidR="000A7D02" w:rsidRPr="007D13AA" w:rsidRDefault="000A7D02" w:rsidP="000A7D02">
      <w:pPr>
        <w:tabs>
          <w:tab w:val="left" w:pos="8840"/>
        </w:tabs>
        <w:spacing w:after="0" w:line="240" w:lineRule="auto"/>
        <w:jc w:val="both"/>
        <w:rPr>
          <w:rFonts w:ascii="Museo Sans 300" w:eastAsia="Times New Roman" w:hAnsi="Museo Sans 300" w:cs="Calibri"/>
          <w:color w:val="000000"/>
          <w:sz w:val="20"/>
          <w:szCs w:val="20"/>
          <w:lang w:eastAsia="es-SV"/>
        </w:rPr>
      </w:pPr>
    </w:p>
    <w:p w14:paraId="4E8A1A5E" w14:textId="77777777" w:rsidR="000A7D02" w:rsidRPr="00CF7A86" w:rsidRDefault="000A7D02" w:rsidP="00A16E10">
      <w:pPr>
        <w:pStyle w:val="Prrafodelista"/>
        <w:autoSpaceDE w:val="0"/>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493E4BD6" w14:textId="77777777" w:rsidR="000A7D02" w:rsidRDefault="000A7D02" w:rsidP="000A7D0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ED2FF9B" w:rsidR="004961AA" w:rsidRPr="00EF4409" w:rsidRDefault="00BD1CF2" w:rsidP="00A16E10">
      <w:pPr>
        <w:pStyle w:val="Prrafodelista"/>
        <w:numPr>
          <w:ilvl w:val="1"/>
          <w:numId w:val="2"/>
        </w:numPr>
        <w:autoSpaceDE w:val="0"/>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9528E">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F61803">
        <w:rPr>
          <w:rFonts w:ascii="Museo Sans 300" w:eastAsia="Arial" w:hAnsi="Museo Sans 300"/>
          <w:sz w:val="20"/>
          <w:szCs w:val="20"/>
          <w:lang w:eastAsia="es-SV"/>
        </w:rPr>
        <w:t>x</w:t>
      </w:r>
      <w:r w:rsidR="002E27F7">
        <w:rPr>
          <w:rFonts w:ascii="Museo Sans 300" w:eastAsia="Arial" w:hAnsi="Museo Sans 300"/>
          <w:sz w:val="20"/>
          <w:szCs w:val="20"/>
          <w:lang w:eastAsia="es-SV"/>
        </w:rPr>
        <w:t>xx</w:t>
      </w:r>
      <w:r w:rsidR="00F6180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340D50">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0F3A402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8BC22A3" w14:textId="77777777" w:rsidR="006A3646" w:rsidRDefault="006A364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E27F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3134" w14:textId="77777777" w:rsidR="0081084B" w:rsidRDefault="0081084B">
      <w:pPr>
        <w:spacing w:after="0" w:line="240" w:lineRule="auto"/>
      </w:pPr>
      <w:r>
        <w:separator/>
      </w:r>
    </w:p>
  </w:endnote>
  <w:endnote w:type="continuationSeparator" w:id="0">
    <w:p w14:paraId="50A21644" w14:textId="77777777" w:rsidR="0081084B" w:rsidRDefault="0081084B">
      <w:pPr>
        <w:spacing w:after="0" w:line="240" w:lineRule="auto"/>
      </w:pPr>
      <w:r>
        <w:continuationSeparator/>
      </w:r>
    </w:p>
  </w:endnote>
  <w:endnote w:type="continuationNotice" w:id="1">
    <w:p w14:paraId="42DC3E64" w14:textId="77777777" w:rsidR="0081084B" w:rsidRDefault="00810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C93414"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F</w:t>
    </w:r>
    <w:r w:rsidR="001D5FEC">
      <w:rPr>
        <w:rFonts w:ascii="Bembo Std" w:hAnsi="Bembo Std"/>
        <w:color w:val="000000"/>
        <w:sz w:val="14"/>
        <w:szCs w:val="14"/>
      </w:rP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2CC9" w14:textId="77777777" w:rsidR="0081084B" w:rsidRDefault="0081084B">
      <w:pPr>
        <w:spacing w:after="0" w:line="240" w:lineRule="auto"/>
      </w:pPr>
      <w:r>
        <w:rPr>
          <w:color w:val="000000"/>
        </w:rPr>
        <w:separator/>
      </w:r>
    </w:p>
  </w:footnote>
  <w:footnote w:type="continuationSeparator" w:id="0">
    <w:p w14:paraId="382BBA53" w14:textId="77777777" w:rsidR="0081084B" w:rsidRDefault="0081084B">
      <w:pPr>
        <w:spacing w:after="0" w:line="240" w:lineRule="auto"/>
      </w:pPr>
      <w:r>
        <w:continuationSeparator/>
      </w:r>
    </w:p>
  </w:footnote>
  <w:footnote w:type="continuationNotice" w:id="1">
    <w:p w14:paraId="5CC5921C" w14:textId="77777777" w:rsidR="0081084B" w:rsidRDefault="008108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34F66"/>
    <w:multiLevelType w:val="hybridMultilevel"/>
    <w:tmpl w:val="72FCC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3997CE1"/>
    <w:multiLevelType w:val="hybridMultilevel"/>
    <w:tmpl w:val="3E0CB0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2"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7"/>
  </w:num>
  <w:num w:numId="2" w16cid:durableId="459879968">
    <w:abstractNumId w:val="19"/>
  </w:num>
  <w:num w:numId="3" w16cid:durableId="23750049">
    <w:abstractNumId w:val="26"/>
  </w:num>
  <w:num w:numId="4" w16cid:durableId="2012873170">
    <w:abstractNumId w:val="16"/>
  </w:num>
  <w:num w:numId="5" w16cid:durableId="1833788101">
    <w:abstractNumId w:val="4"/>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38"/>
  </w:num>
  <w:num w:numId="9" w16cid:durableId="663125927">
    <w:abstractNumId w:val="35"/>
  </w:num>
  <w:num w:numId="10" w16cid:durableId="2029942764">
    <w:abstractNumId w:val="22"/>
  </w:num>
  <w:num w:numId="11" w16cid:durableId="878593074">
    <w:abstractNumId w:val="10"/>
  </w:num>
  <w:num w:numId="12" w16cid:durableId="1514608230">
    <w:abstractNumId w:val="7"/>
  </w:num>
  <w:num w:numId="13" w16cid:durableId="1155410108">
    <w:abstractNumId w:val="33"/>
  </w:num>
  <w:num w:numId="14" w16cid:durableId="2018342891">
    <w:abstractNumId w:val="23"/>
  </w:num>
  <w:num w:numId="15" w16cid:durableId="262307169">
    <w:abstractNumId w:val="20"/>
  </w:num>
  <w:num w:numId="16" w16cid:durableId="2068259172">
    <w:abstractNumId w:val="40"/>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5"/>
  </w:num>
  <w:num w:numId="19" w16cid:durableId="1461269115">
    <w:abstractNumId w:val="39"/>
  </w:num>
  <w:num w:numId="20" w16cid:durableId="130490031">
    <w:abstractNumId w:val="6"/>
  </w:num>
  <w:num w:numId="21" w16cid:durableId="1583561930">
    <w:abstractNumId w:val="12"/>
  </w:num>
  <w:num w:numId="22" w16cid:durableId="1502357413">
    <w:abstractNumId w:val="28"/>
  </w:num>
  <w:num w:numId="23" w16cid:durableId="553583620">
    <w:abstractNumId w:val="14"/>
  </w:num>
  <w:num w:numId="24" w16cid:durableId="1132089836">
    <w:abstractNumId w:val="34"/>
  </w:num>
  <w:num w:numId="25" w16cid:durableId="909537719">
    <w:abstractNumId w:val="32"/>
  </w:num>
  <w:num w:numId="26" w16cid:durableId="2011253808">
    <w:abstractNumId w:val="30"/>
  </w:num>
  <w:num w:numId="27" w16cid:durableId="1876040930">
    <w:abstractNumId w:val="24"/>
  </w:num>
  <w:num w:numId="28" w16cid:durableId="2052260702">
    <w:abstractNumId w:val="31"/>
  </w:num>
  <w:num w:numId="29" w16cid:durableId="1506170906">
    <w:abstractNumId w:val="8"/>
  </w:num>
  <w:num w:numId="30" w16cid:durableId="1736780839">
    <w:abstractNumId w:val="13"/>
  </w:num>
  <w:num w:numId="31" w16cid:durableId="256793506">
    <w:abstractNumId w:val="15"/>
  </w:num>
  <w:num w:numId="32" w16cid:durableId="834416004">
    <w:abstractNumId w:val="27"/>
  </w:num>
  <w:num w:numId="33" w16cid:durableId="141653786">
    <w:abstractNumId w:val="2"/>
  </w:num>
  <w:num w:numId="34" w16cid:durableId="1881626823">
    <w:abstractNumId w:val="17"/>
  </w:num>
  <w:num w:numId="35" w16cid:durableId="775029431">
    <w:abstractNumId w:val="42"/>
  </w:num>
  <w:num w:numId="36" w16cid:durableId="949630374">
    <w:abstractNumId w:val="0"/>
  </w:num>
  <w:num w:numId="37" w16cid:durableId="1664628410">
    <w:abstractNumId w:val="29"/>
  </w:num>
  <w:num w:numId="38" w16cid:durableId="1243876366">
    <w:abstractNumId w:val="18"/>
  </w:num>
  <w:num w:numId="39" w16cid:durableId="1747874026">
    <w:abstractNumId w:val="9"/>
  </w:num>
  <w:num w:numId="40" w16cid:durableId="1134250631">
    <w:abstractNumId w:val="11"/>
  </w:num>
  <w:num w:numId="41" w16cid:durableId="1679505728">
    <w:abstractNumId w:val="41"/>
  </w:num>
  <w:num w:numId="42" w16cid:durableId="1105882100">
    <w:abstractNumId w:val="1"/>
  </w:num>
  <w:num w:numId="43" w16cid:durableId="1168786758">
    <w:abstractNumId w:val="25"/>
  </w:num>
  <w:num w:numId="44" w16cid:durableId="688288996">
    <w:abstractNumId w:val="3"/>
  </w:num>
  <w:num w:numId="45" w16cid:durableId="1768227855">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1F7C"/>
    <w:rsid w:val="00032659"/>
    <w:rsid w:val="00034EA3"/>
    <w:rsid w:val="000354B7"/>
    <w:rsid w:val="00035756"/>
    <w:rsid w:val="000369B7"/>
    <w:rsid w:val="00036A96"/>
    <w:rsid w:val="00041101"/>
    <w:rsid w:val="0004151E"/>
    <w:rsid w:val="00043AE0"/>
    <w:rsid w:val="00045587"/>
    <w:rsid w:val="00046D76"/>
    <w:rsid w:val="00047EC2"/>
    <w:rsid w:val="0005110C"/>
    <w:rsid w:val="00051D4D"/>
    <w:rsid w:val="0005306D"/>
    <w:rsid w:val="000541EC"/>
    <w:rsid w:val="0005485E"/>
    <w:rsid w:val="00054A77"/>
    <w:rsid w:val="00055CA1"/>
    <w:rsid w:val="00055F7E"/>
    <w:rsid w:val="0005707F"/>
    <w:rsid w:val="00060BB6"/>
    <w:rsid w:val="00060E86"/>
    <w:rsid w:val="00062017"/>
    <w:rsid w:val="0006381A"/>
    <w:rsid w:val="00063938"/>
    <w:rsid w:val="000643A0"/>
    <w:rsid w:val="00064438"/>
    <w:rsid w:val="0006483D"/>
    <w:rsid w:val="000661D6"/>
    <w:rsid w:val="000676C5"/>
    <w:rsid w:val="000702DA"/>
    <w:rsid w:val="0007060C"/>
    <w:rsid w:val="00071645"/>
    <w:rsid w:val="00071F94"/>
    <w:rsid w:val="00072073"/>
    <w:rsid w:val="00073751"/>
    <w:rsid w:val="000739A9"/>
    <w:rsid w:val="00074F39"/>
    <w:rsid w:val="000756B9"/>
    <w:rsid w:val="000756CA"/>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5FEC"/>
    <w:rsid w:val="001D7273"/>
    <w:rsid w:val="001E0394"/>
    <w:rsid w:val="001E0FD7"/>
    <w:rsid w:val="001E1835"/>
    <w:rsid w:val="001E30D0"/>
    <w:rsid w:val="001E4151"/>
    <w:rsid w:val="001E418B"/>
    <w:rsid w:val="001E44DB"/>
    <w:rsid w:val="001E4A76"/>
    <w:rsid w:val="001E4C4D"/>
    <w:rsid w:val="001E5A39"/>
    <w:rsid w:val="001E5ABE"/>
    <w:rsid w:val="001F1201"/>
    <w:rsid w:val="001F1A3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1DE"/>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7F7"/>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0D50"/>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34E"/>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3425"/>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3AD3"/>
    <w:rsid w:val="004C5159"/>
    <w:rsid w:val="004C608E"/>
    <w:rsid w:val="004C6BA6"/>
    <w:rsid w:val="004C7A9A"/>
    <w:rsid w:val="004C7DCC"/>
    <w:rsid w:val="004D115D"/>
    <w:rsid w:val="004D17F8"/>
    <w:rsid w:val="004D3224"/>
    <w:rsid w:val="004D35C0"/>
    <w:rsid w:val="004D3B31"/>
    <w:rsid w:val="004D3BFE"/>
    <w:rsid w:val="004D5257"/>
    <w:rsid w:val="004D5373"/>
    <w:rsid w:val="004D73D5"/>
    <w:rsid w:val="004E00E9"/>
    <w:rsid w:val="004E1FFB"/>
    <w:rsid w:val="004E3AF4"/>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3ACF"/>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B86"/>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1C0D"/>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77B4"/>
    <w:rsid w:val="00601077"/>
    <w:rsid w:val="00602489"/>
    <w:rsid w:val="00603F8E"/>
    <w:rsid w:val="00604019"/>
    <w:rsid w:val="00604338"/>
    <w:rsid w:val="006047F5"/>
    <w:rsid w:val="00604815"/>
    <w:rsid w:val="0060737E"/>
    <w:rsid w:val="00612275"/>
    <w:rsid w:val="006122C6"/>
    <w:rsid w:val="00613FD5"/>
    <w:rsid w:val="00616B29"/>
    <w:rsid w:val="0062128B"/>
    <w:rsid w:val="00621543"/>
    <w:rsid w:val="00622CB1"/>
    <w:rsid w:val="006237CD"/>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991"/>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3646"/>
    <w:rsid w:val="006A4047"/>
    <w:rsid w:val="006A4AC6"/>
    <w:rsid w:val="006A548E"/>
    <w:rsid w:val="006A5596"/>
    <w:rsid w:val="006A7932"/>
    <w:rsid w:val="006B117E"/>
    <w:rsid w:val="006B2389"/>
    <w:rsid w:val="006B252B"/>
    <w:rsid w:val="006B28CE"/>
    <w:rsid w:val="006B2E83"/>
    <w:rsid w:val="006B5148"/>
    <w:rsid w:val="006B6EE5"/>
    <w:rsid w:val="006C022D"/>
    <w:rsid w:val="006C0716"/>
    <w:rsid w:val="006C2EA3"/>
    <w:rsid w:val="006C4DEB"/>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8FA"/>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032C"/>
    <w:rsid w:val="007448A0"/>
    <w:rsid w:val="00744CCF"/>
    <w:rsid w:val="00747510"/>
    <w:rsid w:val="00747DA5"/>
    <w:rsid w:val="00747E28"/>
    <w:rsid w:val="0075057F"/>
    <w:rsid w:val="00750BF3"/>
    <w:rsid w:val="00751341"/>
    <w:rsid w:val="00752282"/>
    <w:rsid w:val="007530A2"/>
    <w:rsid w:val="00763341"/>
    <w:rsid w:val="007643C9"/>
    <w:rsid w:val="00770697"/>
    <w:rsid w:val="007719EE"/>
    <w:rsid w:val="007721A5"/>
    <w:rsid w:val="007727EB"/>
    <w:rsid w:val="00773953"/>
    <w:rsid w:val="00773BE0"/>
    <w:rsid w:val="00774FB4"/>
    <w:rsid w:val="007750A1"/>
    <w:rsid w:val="0077567E"/>
    <w:rsid w:val="00775687"/>
    <w:rsid w:val="00775F6E"/>
    <w:rsid w:val="007771E9"/>
    <w:rsid w:val="00780190"/>
    <w:rsid w:val="007807E4"/>
    <w:rsid w:val="00780B63"/>
    <w:rsid w:val="00780B71"/>
    <w:rsid w:val="00781E4D"/>
    <w:rsid w:val="007843A3"/>
    <w:rsid w:val="007851D7"/>
    <w:rsid w:val="00785E5A"/>
    <w:rsid w:val="0079194C"/>
    <w:rsid w:val="00792C55"/>
    <w:rsid w:val="007934EA"/>
    <w:rsid w:val="00794626"/>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0D2"/>
    <w:rsid w:val="007E18F3"/>
    <w:rsid w:val="007E1B84"/>
    <w:rsid w:val="007E1DA6"/>
    <w:rsid w:val="007E1E23"/>
    <w:rsid w:val="007E489F"/>
    <w:rsid w:val="007E5122"/>
    <w:rsid w:val="007E5203"/>
    <w:rsid w:val="007E54D6"/>
    <w:rsid w:val="007E7879"/>
    <w:rsid w:val="007F0738"/>
    <w:rsid w:val="007F389B"/>
    <w:rsid w:val="007F39E8"/>
    <w:rsid w:val="007F3A6A"/>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084B"/>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104C"/>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3A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249"/>
    <w:rsid w:val="00A115B2"/>
    <w:rsid w:val="00A116A7"/>
    <w:rsid w:val="00A11FBA"/>
    <w:rsid w:val="00A15396"/>
    <w:rsid w:val="00A16879"/>
    <w:rsid w:val="00A16E10"/>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5DB"/>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28E"/>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783"/>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2A9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3094"/>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17E2"/>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45E9"/>
    <w:rsid w:val="00D055BE"/>
    <w:rsid w:val="00D070FC"/>
    <w:rsid w:val="00D07E4A"/>
    <w:rsid w:val="00D07EF3"/>
    <w:rsid w:val="00D10C22"/>
    <w:rsid w:val="00D11542"/>
    <w:rsid w:val="00D1166C"/>
    <w:rsid w:val="00D11F52"/>
    <w:rsid w:val="00D168B4"/>
    <w:rsid w:val="00D16ED9"/>
    <w:rsid w:val="00D179E5"/>
    <w:rsid w:val="00D209BD"/>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493"/>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5164"/>
    <w:rsid w:val="00E36A60"/>
    <w:rsid w:val="00E36AA2"/>
    <w:rsid w:val="00E37DB9"/>
    <w:rsid w:val="00E4322F"/>
    <w:rsid w:val="00E449A9"/>
    <w:rsid w:val="00E455E0"/>
    <w:rsid w:val="00E45EDD"/>
    <w:rsid w:val="00E4648B"/>
    <w:rsid w:val="00E47226"/>
    <w:rsid w:val="00E47AFB"/>
    <w:rsid w:val="00E47B92"/>
    <w:rsid w:val="00E500AE"/>
    <w:rsid w:val="00E5031F"/>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0BC9"/>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803"/>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77C"/>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16-6-23. Expediente EP-0528-23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70BC9363-C213-4DB7-B967-0073C8CAC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51</TotalTime>
  <Pages>9</Pages>
  <Words>4265</Words>
  <Characters>23463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2023-06-15T13:44:00Z</cp:lastPrinted>
  <dcterms:created xsi:type="dcterms:W3CDTF">2023-07-10T16:38:00Z</dcterms:created>
  <dcterms:modified xsi:type="dcterms:W3CDTF">2023-07-20T21:23:00Z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