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51B1F5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3234F">
        <w:rPr>
          <w:rFonts w:ascii="Museo Sans 900" w:eastAsia="Times New Roman" w:hAnsi="Museo Sans 900" w:cs="Times New Roman"/>
          <w:b/>
          <w:bCs/>
          <w:sz w:val="20"/>
          <w:szCs w:val="20"/>
          <w:lang w:val="es-MX" w:eastAsia="es-ES"/>
        </w:rPr>
        <w:t>0459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3234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3234F">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53234F">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958B1">
        <w:rPr>
          <w:rFonts w:ascii="Museo Sans 300" w:eastAsia="Times New Roman" w:hAnsi="Museo Sans 300" w:cs="Times New Roman"/>
          <w:sz w:val="20"/>
          <w:szCs w:val="20"/>
          <w:lang w:val="es-MX" w:eastAsia="es-ES"/>
        </w:rPr>
        <w:t>junio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7A504E1"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uno de febrero del presente año, el </w:t>
      </w:r>
      <w:r w:rsidRPr="00A93D70">
        <w:rPr>
          <w:rFonts w:ascii="Museo Sans 300" w:hAnsi="Museo Sans 300"/>
          <w:sz w:val="20"/>
          <w:szCs w:val="20"/>
        </w:rPr>
        <w:t>señor</w:t>
      </w:r>
      <w:r>
        <w:rPr>
          <w:rFonts w:ascii="Museo Sans 300" w:hAnsi="Museo Sans 300"/>
          <w:sz w:val="20"/>
          <w:szCs w:val="20"/>
        </w:rPr>
        <w:t xml:space="preserve"> </w:t>
      </w:r>
      <w:proofErr w:type="spellStart"/>
      <w:r w:rsidR="001D3759">
        <w:rPr>
          <w:rFonts w:ascii="Museo Sans 300" w:hAnsi="Museo Sans 300"/>
          <w:sz w:val="20"/>
          <w:szCs w:val="20"/>
        </w:rPr>
        <w:t>xxx</w:t>
      </w:r>
      <w:proofErr w:type="spellEnd"/>
      <w:r>
        <w:rPr>
          <w:rFonts w:ascii="Museo Sans 300" w:hAnsi="Museo Sans 300"/>
          <w:sz w:val="20"/>
          <w:szCs w:val="20"/>
        </w:rPr>
        <w:t xml:space="preserve">, en su calidad de usuario del suministro identificado con el NIC </w:t>
      </w:r>
      <w:proofErr w:type="spellStart"/>
      <w:r w:rsidR="001D3759">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QUINIENTOS NOVENTA Y CINCO 59/100 DÓLARES DE LOS ESTADOS UNIDOS DE AMÉRICA (USD 1,595.59)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C7EDE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0145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958B1">
        <w:rPr>
          <w:rFonts w:ascii="Museo Sans 300" w:hAnsi="Museo Sans 300"/>
          <w:sz w:val="20"/>
          <w:szCs w:val="20"/>
          <w:lang w:val="es-SV"/>
        </w:rPr>
        <w:t>trece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20D840AA"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s partes el día dieciséis del mismo mes y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dos de marzo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0E498D9D"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958B1">
        <w:rPr>
          <w:rFonts w:ascii="Museo Sans 300" w:hAnsi="Museo Sans 300"/>
          <w:sz w:val="20"/>
          <w:szCs w:val="20"/>
        </w:rPr>
        <w:t>veintiocho</w:t>
      </w:r>
      <w:r>
        <w:rPr>
          <w:rFonts w:ascii="Museo Sans 300" w:hAnsi="Museo Sans 300"/>
          <w:sz w:val="20"/>
          <w:szCs w:val="20"/>
        </w:rPr>
        <w:t xml:space="preserve"> de</w:t>
      </w:r>
      <w:r w:rsidR="00B958B1">
        <w:rPr>
          <w:rFonts w:ascii="Museo Sans 300" w:hAnsi="Museo Sans 300"/>
          <w:sz w:val="20"/>
          <w:szCs w:val="20"/>
        </w:rPr>
        <w:t xml:space="preserve"> febrero de este año</w:t>
      </w:r>
      <w:r w:rsidRPr="70478C62">
        <w:rPr>
          <w:rFonts w:ascii="Museo Sans 300" w:hAnsi="Museo Sans 300"/>
          <w:sz w:val="20"/>
          <w:szCs w:val="20"/>
        </w:rPr>
        <w:t xml:space="preserve">, el ingeniero </w:t>
      </w:r>
      <w:proofErr w:type="spellStart"/>
      <w:r w:rsidR="001D3759">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FE45AB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1D3759">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E95E8C9" w14:textId="427D1AF7"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B958B1">
        <w:rPr>
          <w:rFonts w:ascii="Museo Sans 300" w:eastAsia="Arial" w:hAnsi="Museo Sans 300"/>
          <w:sz w:val="20"/>
          <w:szCs w:val="20"/>
          <w:lang w:eastAsia="es-SV"/>
        </w:rPr>
        <w:t xml:space="preserve"> </w:t>
      </w:r>
      <w:proofErr w:type="spellStart"/>
      <w:r w:rsidR="001D3759">
        <w:rPr>
          <w:rFonts w:ascii="Museo Sans 300" w:eastAsia="Arial" w:hAnsi="Museo Sans 300"/>
          <w:sz w:val="20"/>
          <w:szCs w:val="20"/>
          <w:lang w:eastAsia="es-SV"/>
        </w:rPr>
        <w:t>xxx</w:t>
      </w:r>
      <w:proofErr w:type="spellEnd"/>
    </w:p>
    <w:p w14:paraId="78101E77" w14:textId="1B7297E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41583F">
        <w:rPr>
          <w:rFonts w:ascii="Museo Sans 300" w:eastAsia="Arial" w:hAnsi="Museo Sans 300"/>
          <w:sz w:val="20"/>
          <w:szCs w:val="20"/>
          <w:lang w:eastAsia="es-SV"/>
        </w:rPr>
        <w:t xml:space="preserve"> </w:t>
      </w:r>
      <w:proofErr w:type="spellStart"/>
      <w:r w:rsidR="001D3759">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D47E1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6136B">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B6136B">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459922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0134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136B">
        <w:rPr>
          <w:rFonts w:ascii="Museo Sans 300" w:hAnsi="Museo Sans 300"/>
          <w:sz w:val="20"/>
          <w:szCs w:val="20"/>
          <w:lang w:val="es-ES_tradnl" w:eastAsia="es-SV"/>
        </w:rPr>
        <w:t>veint</w:t>
      </w:r>
      <w:r w:rsidR="0041583F">
        <w:rPr>
          <w:rFonts w:ascii="Museo Sans 300" w:hAnsi="Museo Sans 300"/>
          <w:sz w:val="20"/>
          <w:szCs w:val="20"/>
          <w:lang w:val="es-ES_tradnl" w:eastAsia="es-SV"/>
        </w:rPr>
        <w:t>iocho</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febrero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39D6E1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694B93">
        <w:rPr>
          <w:rFonts w:ascii="Museo Sans 300" w:hAnsi="Museo Sans 300"/>
          <w:sz w:val="20"/>
          <w:szCs w:val="20"/>
        </w:rPr>
        <w:t>238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94B93">
        <w:rPr>
          <w:rFonts w:ascii="Museo Sans 300" w:hAnsi="Museo Sans 300"/>
          <w:sz w:val="20"/>
          <w:szCs w:val="20"/>
        </w:rPr>
        <w:t>trece</w:t>
      </w:r>
      <w:r>
        <w:rPr>
          <w:rFonts w:ascii="Museo Sans 300" w:hAnsi="Museo Sans 300"/>
          <w:sz w:val="20"/>
          <w:szCs w:val="20"/>
        </w:rPr>
        <w:t xml:space="preserve"> de </w:t>
      </w:r>
      <w:r w:rsidR="00694B93">
        <w:rPr>
          <w:rFonts w:ascii="Museo Sans 300" w:hAnsi="Museo Sans 300"/>
          <w:sz w:val="20"/>
          <w:szCs w:val="20"/>
        </w:rPr>
        <w:t>marzo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49C35F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1D3759">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72804C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79194C">
        <w:rPr>
          <w:rFonts w:ascii="Museo Sans 300" w:hAnsi="Museo Sans 300"/>
          <w:sz w:val="20"/>
          <w:szCs w:val="20"/>
        </w:rPr>
        <w:t>die</w:t>
      </w:r>
      <w:r w:rsidR="00694B93">
        <w:rPr>
          <w:rFonts w:ascii="Museo Sans 300" w:hAnsi="Museo Sans 300"/>
          <w:sz w:val="20"/>
          <w:szCs w:val="20"/>
        </w:rPr>
        <w:t>ciséis</w:t>
      </w:r>
      <w:r w:rsidR="0079194C">
        <w:rPr>
          <w:rFonts w:ascii="Museo Sans 300" w:hAnsi="Museo Sans 300"/>
          <w:sz w:val="20"/>
          <w:szCs w:val="20"/>
        </w:rPr>
        <w:t xml:space="preserve"> de</w:t>
      </w:r>
      <w:r w:rsidR="00694B93">
        <w:rPr>
          <w:rFonts w:ascii="Museo Sans 300" w:hAnsi="Museo Sans 300"/>
          <w:sz w:val="20"/>
          <w:szCs w:val="20"/>
        </w:rPr>
        <w:t>l mismo mes y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694B93">
        <w:rPr>
          <w:rStyle w:val="normaltextrun"/>
          <w:rFonts w:ascii="Museo Sans 300" w:eastAsia="Museo Sans" w:hAnsi="Museo Sans 300" w:cs="Segoe UI"/>
          <w:sz w:val="20"/>
          <w:szCs w:val="20"/>
        </w:rPr>
        <w:t>veinte de abril</w:t>
      </w:r>
      <w:r w:rsidR="0079194C">
        <w:rPr>
          <w:rStyle w:val="normaltextrun"/>
          <w:rFonts w:ascii="Museo Sans 300" w:eastAsia="Museo Sans" w:hAnsi="Museo Sans 300" w:cs="Segoe UI"/>
          <w:sz w:val="20"/>
          <w:szCs w:val="20"/>
        </w:rPr>
        <w:t xml:space="preserve">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0890559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marzo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88C65C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6EF6">
        <w:rPr>
          <w:rFonts w:ascii="Museo Sans 300" w:hAnsi="Museo Sans 300"/>
          <w:sz w:val="20"/>
          <w:szCs w:val="20"/>
        </w:rPr>
        <w:t>o</w:t>
      </w:r>
      <w:r w:rsidR="004D4FEC">
        <w:rPr>
          <w:rFonts w:ascii="Museo Sans 300" w:hAnsi="Museo Sans 300"/>
          <w:sz w:val="20"/>
          <w:szCs w:val="20"/>
        </w:rPr>
        <w:t>nce</w:t>
      </w:r>
      <w:r w:rsidR="00BA6EF6">
        <w:rPr>
          <w:rFonts w:ascii="Museo Sans 300" w:hAnsi="Museo Sans 300"/>
          <w:sz w:val="20"/>
          <w:szCs w:val="20"/>
        </w:rPr>
        <w:t xml:space="preserve"> de ma</w:t>
      </w:r>
      <w:r w:rsidR="004D4FEC">
        <w:rPr>
          <w:rFonts w:ascii="Museo Sans 300" w:hAnsi="Museo Sans 300"/>
          <w:sz w:val="20"/>
          <w:szCs w:val="20"/>
        </w:rPr>
        <w:t>yo</w:t>
      </w:r>
      <w:r w:rsidR="00BA6EF6">
        <w:rPr>
          <w:rFonts w:ascii="Museo Sans 300" w:hAnsi="Museo Sans 300"/>
          <w:sz w:val="20"/>
          <w:szCs w:val="20"/>
        </w:rPr>
        <w:t xml:space="preserve"> </w:t>
      </w:r>
      <w:r w:rsidR="008A6737">
        <w:rPr>
          <w:rFonts w:ascii="Museo Sans 300" w:hAnsi="Museo Sans 300"/>
          <w:sz w:val="20"/>
          <w:szCs w:val="20"/>
        </w:rPr>
        <w:t>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4D4FEC">
        <w:rPr>
          <w:rFonts w:ascii="Museo Sans 300" w:hAnsi="Museo Sans 300"/>
          <w:sz w:val="20"/>
          <w:szCs w:val="20"/>
          <w:lang w:val="es-SV"/>
        </w:rPr>
        <w:t>0128</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686365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6722319" w14:textId="0B2D388E" w:rsidR="004D4FEC" w:rsidRDefault="008B7A00" w:rsidP="004D4FE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D4FEC">
        <w:rPr>
          <w:rStyle w:val="normaltextrun"/>
          <w:rFonts w:ascii="Museo 300" w:hAnsi="Museo 300"/>
          <w:color w:val="000000"/>
          <w:sz w:val="16"/>
          <w:szCs w:val="16"/>
          <w:shd w:val="clear" w:color="auto" w:fill="FFFFFF"/>
          <w:lang w:val="es-ES"/>
        </w:rPr>
        <w:t xml:space="preserve"> </w:t>
      </w:r>
      <w:r w:rsidR="004D4FEC" w:rsidRPr="004D4FEC">
        <w:rPr>
          <w:rFonts w:ascii="Museo 300" w:hAnsi="Museo 300"/>
          <w:sz w:val="16"/>
          <w:szCs w:val="16"/>
        </w:rPr>
        <w:t xml:space="preserve">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4D4FEC" w:rsidRPr="004D4FEC">
        <w:rPr>
          <w:rFonts w:ascii="Museo 300" w:hAnsi="Museo 300"/>
          <w:sz w:val="16"/>
          <w:szCs w:val="16"/>
        </w:rPr>
        <w:t>n.°</w:t>
      </w:r>
      <w:proofErr w:type="spellEnd"/>
      <w:r w:rsidR="004D4FEC" w:rsidRPr="004D4FEC">
        <w:rPr>
          <w:rFonts w:ascii="Museo 300" w:hAnsi="Museo 300"/>
          <w:sz w:val="16"/>
          <w:szCs w:val="16"/>
        </w:rPr>
        <w:t xml:space="preserve"> </w:t>
      </w:r>
      <w:proofErr w:type="spellStart"/>
      <w:r w:rsidR="00390E27">
        <w:rPr>
          <w:rFonts w:ascii="Museo 300" w:hAnsi="Museo 300"/>
          <w:sz w:val="16"/>
          <w:szCs w:val="16"/>
        </w:rPr>
        <w:t>xxx</w:t>
      </w:r>
      <w:proofErr w:type="spellEnd"/>
      <w:r w:rsidR="004D4FEC" w:rsidRPr="004D4FEC">
        <w:rPr>
          <w:rFonts w:ascii="Museo 300" w:hAnsi="Museo 300"/>
          <w:sz w:val="16"/>
          <w:szCs w:val="16"/>
        </w:rPr>
        <w:t>.</w:t>
      </w:r>
    </w:p>
    <w:p w14:paraId="5CADDC3E" w14:textId="77777777" w:rsidR="002D4A70" w:rsidRPr="002D4A70" w:rsidRDefault="002D4A70" w:rsidP="002D4A70">
      <w:pPr>
        <w:ind w:left="709" w:right="709"/>
        <w:jc w:val="both"/>
        <w:rPr>
          <w:rFonts w:ascii="Museo 300" w:hAnsi="Museo 300"/>
          <w:sz w:val="16"/>
          <w:szCs w:val="16"/>
        </w:rPr>
      </w:pPr>
      <w:r w:rsidRPr="002D4A70">
        <w:rPr>
          <w:rFonts w:ascii="Museo 300" w:hAnsi="Museo 300"/>
          <w:sz w:val="16"/>
          <w:szCs w:val="16"/>
        </w:rPr>
        <w:t>De las pruebas presentadas relacionadas a la condición detectada por EEO, el CAU ha determinado lo siguiente:</w:t>
      </w:r>
    </w:p>
    <w:p w14:paraId="14E72C3D" w14:textId="01507EED" w:rsidR="002D4A70" w:rsidRPr="002D4A70" w:rsidRDefault="002D4A70" w:rsidP="002D4A7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D4A70">
        <w:rPr>
          <w:rFonts w:ascii="Museo 300" w:hAnsi="Museo 300"/>
          <w:color w:val="000000" w:themeColor="text1"/>
          <w:sz w:val="16"/>
          <w:szCs w:val="16"/>
        </w:rPr>
        <w:t xml:space="preserve">El personal técnico de la distribuidora detectó una conexión de línea directa con nivel de tensión a 240 voltios, conectada desde la red secundaria de la distribuidora que suministraba energía al inmueble asociado al NIC </w:t>
      </w:r>
      <w:proofErr w:type="spellStart"/>
      <w:r w:rsidR="001D3759">
        <w:rPr>
          <w:rFonts w:ascii="Museo 300" w:hAnsi="Museo 300"/>
          <w:color w:val="000000" w:themeColor="text1"/>
          <w:sz w:val="16"/>
          <w:szCs w:val="16"/>
        </w:rPr>
        <w:t>xxx</w:t>
      </w:r>
      <w:proofErr w:type="spellEnd"/>
      <w:r w:rsidRPr="002D4A70">
        <w:rPr>
          <w:rFonts w:ascii="Museo 300" w:hAnsi="Museo 300"/>
          <w:color w:val="000000" w:themeColor="text1"/>
          <w:sz w:val="16"/>
          <w:szCs w:val="16"/>
        </w:rPr>
        <w:t>.</w:t>
      </w:r>
    </w:p>
    <w:p w14:paraId="1B09EE39" w14:textId="77777777" w:rsidR="002D4A70" w:rsidRPr="002D4A70" w:rsidRDefault="002D4A70" w:rsidP="002D4A7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D4A70">
        <w:rPr>
          <w:rFonts w:ascii="Museo 300" w:hAnsi="Museo 300"/>
          <w:color w:val="000000" w:themeColor="text1"/>
          <w:sz w:val="16"/>
          <w:szCs w:val="16"/>
        </w:rPr>
        <w:t>Seguidamente, se muestra en la fotografía # 5 el registro de la intensidad de corriente instantánea en la línea fuera de medición, detectando que en esta circulaban 10.49 y 5.94 amperios al momento de la inspección.</w:t>
      </w:r>
    </w:p>
    <w:p w14:paraId="3C670AE4" w14:textId="77777777" w:rsidR="002D4A70" w:rsidRPr="002D4A70" w:rsidRDefault="002D4A70" w:rsidP="002D4A7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D4A70">
        <w:rPr>
          <w:rFonts w:ascii="Museo 300" w:hAnsi="Museo 300"/>
          <w:color w:val="000000" w:themeColor="text1"/>
          <w:sz w:val="16"/>
          <w:szCs w:val="16"/>
        </w:rPr>
        <w:t xml:space="preserve">En las fotografías se muestra la trayectoria de las líneas directas conectadas desde la red secundaria de EEO hasta ingresar por la parte del techo del referido inmueble, las cuales aparentaban ser de la red de telefonía. </w:t>
      </w:r>
    </w:p>
    <w:p w14:paraId="48246855" w14:textId="6E881364" w:rsidR="00D77F9D" w:rsidRPr="002D4A70" w:rsidRDefault="002D4A70" w:rsidP="002D4A70">
      <w:pPr>
        <w:ind w:left="709" w:right="709"/>
        <w:jc w:val="both"/>
        <w:rPr>
          <w:rFonts w:ascii="Museo 300" w:hAnsi="Museo 300"/>
          <w:sz w:val="16"/>
          <w:szCs w:val="16"/>
        </w:rPr>
      </w:pPr>
      <w:r w:rsidRPr="002D4A70">
        <w:rPr>
          <w:rFonts w:ascii="Museo 300" w:hAnsi="Museo 300"/>
          <w:sz w:val="16"/>
          <w:szCs w:val="16"/>
        </w:rPr>
        <w:t xml:space="preserve">Con base en las pruebas analizadas, el CAU determina que la sociedad EEO cuenta con la evidencia fehaciente y demuestra que en el suministro en referencia existió una condición irregular que afectó el registro correcto de consumo de energía en el equipo de medición y por tanto, no reflejó el consumo real demandado por los equipos </w:t>
      </w:r>
      <w:r w:rsidRPr="002D4A70">
        <w:rPr>
          <w:rFonts w:ascii="Museo 300" w:hAnsi="Museo 300"/>
          <w:sz w:val="16"/>
          <w:szCs w:val="16"/>
        </w:rPr>
        <w:lastRenderedPageBreak/>
        <w:t>eléctricos utilizados en el inmueble, siendo esto un incumplimiento por parte del usuario, de lo establecido en los Términos y Condiciones Generales al Consumidor Final correspondiente al año 2023</w:t>
      </w:r>
      <w:r>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49EA6FD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657D77F" w14:textId="77777777" w:rsidR="00034F30" w:rsidRPr="00034F30" w:rsidRDefault="00034F30" w:rsidP="00034F30">
      <w:pPr>
        <w:ind w:left="709" w:right="709"/>
        <w:jc w:val="both"/>
        <w:rPr>
          <w:rFonts w:ascii="Museo 300" w:hAnsi="Museo 300"/>
          <w:color w:val="000000" w:themeColor="text1"/>
          <w:sz w:val="16"/>
          <w:szCs w:val="16"/>
        </w:rPr>
      </w:pPr>
      <w:r w:rsidRPr="00034F30">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2023,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9DDCE2D" w14:textId="77777777" w:rsidR="00034F30" w:rsidRPr="00034F30" w:rsidRDefault="00034F30" w:rsidP="00034F30">
      <w:pPr>
        <w:ind w:left="709" w:right="709"/>
        <w:jc w:val="both"/>
        <w:rPr>
          <w:rFonts w:ascii="Museo 300" w:hAnsi="Museo 300"/>
          <w:color w:val="000000" w:themeColor="text1"/>
          <w:sz w:val="16"/>
          <w:szCs w:val="16"/>
        </w:rPr>
      </w:pPr>
      <w:r w:rsidRPr="00034F30">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D3B43EE" w14:textId="77777777" w:rsidR="00034F30" w:rsidRPr="00034F30" w:rsidRDefault="00034F30" w:rsidP="00034F30">
      <w:pPr>
        <w:ind w:left="709" w:right="709"/>
        <w:jc w:val="both"/>
        <w:rPr>
          <w:rFonts w:ascii="Museo 300" w:hAnsi="Museo 300"/>
          <w:color w:val="000000" w:themeColor="text1"/>
          <w:sz w:val="16"/>
          <w:szCs w:val="16"/>
        </w:rPr>
      </w:pPr>
      <w:r w:rsidRPr="00034F30">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C86363A" w14:textId="77777777" w:rsidR="00034F30" w:rsidRPr="00034F30" w:rsidRDefault="00034F30" w:rsidP="00034F30">
      <w:pPr>
        <w:numPr>
          <w:ilvl w:val="0"/>
          <w:numId w:val="8"/>
        </w:numPr>
        <w:spacing w:line="240" w:lineRule="auto"/>
        <w:ind w:right="709"/>
        <w:jc w:val="both"/>
        <w:rPr>
          <w:rStyle w:val="normaltextrun"/>
          <w:rFonts w:ascii="Museo 300" w:hAnsi="Museo 300"/>
          <w:sz w:val="16"/>
          <w:szCs w:val="16"/>
        </w:rPr>
      </w:pPr>
      <w:r w:rsidRPr="00034F30">
        <w:rPr>
          <w:rStyle w:val="normaltextrun"/>
          <w:rFonts w:ascii="Museo 300" w:hAnsi="Museo 300"/>
          <w:sz w:val="16"/>
          <w:szCs w:val="16"/>
        </w:rPr>
        <w:t>Se empleará el censo de carga estimada de acuerdo con los equipos eléctricos detectados por la distribuidora y corroborados por el CAU, además considerando los tiempos de uso según las actividades en que se utilizan.</w:t>
      </w:r>
    </w:p>
    <w:p w14:paraId="2AD417C6" w14:textId="77777777" w:rsidR="00034F30" w:rsidRPr="00034F30" w:rsidRDefault="00034F30" w:rsidP="00034F30">
      <w:pPr>
        <w:numPr>
          <w:ilvl w:val="0"/>
          <w:numId w:val="8"/>
        </w:numPr>
        <w:spacing w:line="240" w:lineRule="auto"/>
        <w:ind w:right="709"/>
        <w:jc w:val="both"/>
        <w:rPr>
          <w:rFonts w:ascii="Museo 300" w:hAnsi="Museo 300"/>
          <w:sz w:val="16"/>
          <w:szCs w:val="16"/>
        </w:rPr>
      </w:pPr>
      <w:r w:rsidRPr="00034F30">
        <w:rPr>
          <w:rFonts w:ascii="Museo 300" w:hAnsi="Museo 300"/>
          <w:sz w:val="16"/>
          <w:szCs w:val="16"/>
        </w:rPr>
        <w:t xml:space="preserve">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 por lo que se utilizará el valor de 2,088 kWh/mensual, presentado en la tabla </w:t>
      </w:r>
      <w:proofErr w:type="spellStart"/>
      <w:r w:rsidRPr="00034F30">
        <w:rPr>
          <w:rFonts w:ascii="Museo 300" w:hAnsi="Museo 300"/>
          <w:sz w:val="16"/>
          <w:szCs w:val="16"/>
        </w:rPr>
        <w:t>n.°</w:t>
      </w:r>
      <w:proofErr w:type="spellEnd"/>
      <w:r w:rsidRPr="00034F30">
        <w:rPr>
          <w:rFonts w:ascii="Museo 300" w:hAnsi="Museo 300"/>
          <w:sz w:val="16"/>
          <w:szCs w:val="16"/>
        </w:rPr>
        <w:t xml:space="preserve"> 1.</w:t>
      </w:r>
    </w:p>
    <w:p w14:paraId="256073D2" w14:textId="77777777" w:rsidR="00034F30" w:rsidRPr="00034F30" w:rsidRDefault="00034F30" w:rsidP="00034F30">
      <w:pPr>
        <w:numPr>
          <w:ilvl w:val="0"/>
          <w:numId w:val="8"/>
        </w:numPr>
        <w:spacing w:line="240" w:lineRule="auto"/>
        <w:ind w:right="709"/>
        <w:jc w:val="both"/>
        <w:rPr>
          <w:rFonts w:ascii="Museo 300" w:hAnsi="Museo 300"/>
          <w:sz w:val="16"/>
          <w:szCs w:val="16"/>
        </w:rPr>
      </w:pPr>
      <w:r w:rsidRPr="00034F30">
        <w:rPr>
          <w:rFonts w:ascii="Museo 300" w:hAnsi="Museo 300"/>
          <w:sz w:val="16"/>
          <w:szCs w:val="16"/>
        </w:rPr>
        <w:t>Respecto al período retroactivo de recuperación de la energía consumida y no registrada en el suministro, corresponde a 135 días comprendidos entre el 10 de septiembre de 2022 hasta el 23 de enero de 2023. Cabe señalar que el referido procedimiento indica que la empresa distribuidora tiene derecho a recupera hasta 180 días de energía, sin embargo, en el presente caso el período se ha acotado ya que el suministro eléctrico estaba normalizado a partir del 10 septiembre de 2022.</w:t>
      </w:r>
    </w:p>
    <w:p w14:paraId="515811D3" w14:textId="66CE6CB5" w:rsidR="008F626E" w:rsidRPr="00DE3AB0" w:rsidRDefault="00034F30" w:rsidP="00411631">
      <w:pPr>
        <w:ind w:left="709" w:right="709"/>
        <w:jc w:val="both"/>
        <w:rPr>
          <w:rStyle w:val="normaltextrun"/>
          <w:rFonts w:ascii="Museo 300" w:hAnsi="Museo 300"/>
          <w:color w:val="000000" w:themeColor="text1"/>
          <w:sz w:val="16"/>
          <w:szCs w:val="16"/>
        </w:rPr>
      </w:pPr>
      <w:r w:rsidRPr="00411631">
        <w:rPr>
          <w:rFonts w:ascii="Museo 300" w:hAnsi="Museo 300"/>
          <w:color w:val="000000" w:themeColor="text1"/>
          <w:sz w:val="16"/>
          <w:szCs w:val="16"/>
        </w:rPr>
        <w:t>Con los datos resultantes del análisis del CAU, se estableció que el monto de la ENR máximo al que tiene derecho EEO a recuperar corresponde a 4,299 kWh, equivalente a la cantidad de mil ciento veintiuno 34/100 dólares de los Estados Unidos de América (USD 1,121.34)</w:t>
      </w:r>
      <w:r w:rsidRPr="00411631">
        <w:rPr>
          <w:rFonts w:ascii="Museo 300" w:hAnsi="Museo 300"/>
          <w:b/>
          <w:bCs/>
          <w:color w:val="000000" w:themeColor="text1"/>
          <w:sz w:val="16"/>
          <w:szCs w:val="16"/>
        </w:rPr>
        <w:t xml:space="preserve"> </w:t>
      </w:r>
      <w:r w:rsidRPr="00411631">
        <w:rPr>
          <w:rFonts w:ascii="Museo 300" w:hAnsi="Museo 300"/>
          <w:color w:val="000000" w:themeColor="text1"/>
          <w:sz w:val="16"/>
          <w:szCs w:val="16"/>
        </w:rPr>
        <w:t>IVA incluido,</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C98611E" w14:textId="1AB665D4" w:rsidR="00EE6E66" w:rsidRPr="00EE6E66" w:rsidRDefault="00EE6E66" w:rsidP="00EE6E66">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Pr>
          <w:rFonts w:ascii="Museo 300" w:hAnsi="Museo 300"/>
          <w:sz w:val="16"/>
          <w:szCs w:val="16"/>
        </w:rPr>
        <w:t xml:space="preserve"> </w:t>
      </w:r>
      <w:r w:rsidRPr="00EE6E66">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1D3759">
        <w:rPr>
          <w:rFonts w:ascii="Museo 300" w:hAnsi="Museo 300"/>
          <w:sz w:val="16"/>
          <w:szCs w:val="16"/>
        </w:rPr>
        <w:t>xxx</w:t>
      </w:r>
      <w:proofErr w:type="spellEnd"/>
      <w:r w:rsidRPr="00EE6E66">
        <w:rPr>
          <w:rFonts w:ascii="Museo 300" w:hAnsi="Museo 300"/>
          <w:sz w:val="16"/>
          <w:szCs w:val="16"/>
        </w:rPr>
        <w:t>, consistente</w:t>
      </w:r>
      <w:r w:rsidRPr="00EE6E66">
        <w:rPr>
          <w:rFonts w:ascii="Museo 300" w:hAnsi="Museo 300"/>
          <w:color w:val="000000" w:themeColor="text1"/>
          <w:sz w:val="16"/>
          <w:szCs w:val="16"/>
        </w:rPr>
        <w:t xml:space="preserve"> en </w:t>
      </w:r>
      <w:r w:rsidRPr="00EE6E66">
        <w:rPr>
          <w:rFonts w:ascii="Museo 300" w:hAnsi="Museo 300"/>
          <w:sz w:val="16"/>
          <w:szCs w:val="16"/>
        </w:rPr>
        <w:t>una línea directa conectada desde la red secundaria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BA7C79C" w14:textId="77777777" w:rsidR="00DA063C" w:rsidRPr="00DA063C" w:rsidRDefault="00DA063C" w:rsidP="00DA063C">
      <w:pPr>
        <w:pStyle w:val="Prrafodelista"/>
        <w:numPr>
          <w:ilvl w:val="0"/>
          <w:numId w:val="9"/>
        </w:numPr>
        <w:spacing w:after="200"/>
        <w:ind w:left="1418" w:right="708"/>
        <w:jc w:val="both"/>
        <w:textAlignment w:val="auto"/>
        <w:rPr>
          <w:rFonts w:ascii="Museo 300" w:hAnsi="Museo 300" w:cs="Arial"/>
          <w:sz w:val="16"/>
          <w:szCs w:val="16"/>
        </w:rPr>
      </w:pPr>
      <w:r w:rsidRPr="00DA063C">
        <w:rPr>
          <w:rFonts w:ascii="Museo 300" w:hAnsi="Museo 300" w:cs="Arial"/>
          <w:sz w:val="16"/>
          <w:szCs w:val="16"/>
        </w:rPr>
        <w:t>Conforme con el análisis efectuado en el presente informe, se establece que la cantidad de 6,293 kWh equivalentes a mil quinientos noventa y cinco 59/100 dólares de los Estados Unidos de América (USD 1,595.59) IVA incluido, cobrados por la distribuidora EEO en concepto de ENR deben de rectificarse.</w:t>
      </w:r>
    </w:p>
    <w:p w14:paraId="4BAB16C4" w14:textId="63FEBAF7" w:rsidR="00562498" w:rsidRPr="00DA063C" w:rsidRDefault="00DA063C" w:rsidP="00DA063C">
      <w:pPr>
        <w:pStyle w:val="Prrafodelista"/>
        <w:numPr>
          <w:ilvl w:val="0"/>
          <w:numId w:val="9"/>
        </w:numPr>
        <w:spacing w:after="200"/>
        <w:ind w:left="1418" w:right="708"/>
        <w:jc w:val="both"/>
        <w:textAlignment w:val="auto"/>
        <w:rPr>
          <w:rFonts w:ascii="Museo 300" w:hAnsi="Museo 300" w:cs="Arial"/>
          <w:sz w:val="16"/>
          <w:szCs w:val="16"/>
        </w:rPr>
      </w:pPr>
      <w:r w:rsidRPr="00DA063C">
        <w:rPr>
          <w:rFonts w:ascii="Museo 300" w:hAnsi="Museo 300" w:cs="Arial"/>
          <w:sz w:val="16"/>
          <w:szCs w:val="16"/>
        </w:rPr>
        <w:t xml:space="preserve">Se establece que el monto a recuperar por parte de EEO en concepto de energía no registrada, asciende a la </w:t>
      </w:r>
      <w:r w:rsidRPr="00DA063C">
        <w:rPr>
          <w:rFonts w:ascii="Museo 300" w:hAnsi="Museo 300" w:cs="Arial"/>
          <w:color w:val="000000" w:themeColor="text1"/>
          <w:sz w:val="16"/>
          <w:szCs w:val="16"/>
        </w:rPr>
        <w:t>cantidad de mil ciento veintiuno 34/100 dólares de los Estados Unidos de América (USD 1,121.34)</w:t>
      </w:r>
      <w:r w:rsidRPr="00DA063C">
        <w:rPr>
          <w:rFonts w:ascii="Museo 300" w:hAnsi="Museo 300" w:cs="Arial"/>
          <w:b/>
          <w:bCs/>
          <w:color w:val="000000" w:themeColor="text1"/>
          <w:sz w:val="16"/>
          <w:szCs w:val="16"/>
        </w:rPr>
        <w:t xml:space="preserve"> </w:t>
      </w:r>
      <w:r w:rsidRPr="00DA063C">
        <w:rPr>
          <w:rFonts w:ascii="Museo 300" w:hAnsi="Museo 300" w:cs="Arial"/>
          <w:color w:val="000000" w:themeColor="text1"/>
          <w:sz w:val="16"/>
          <w:szCs w:val="16"/>
        </w:rPr>
        <w:t>IVA incluido, equivalente a 4,299 kWh</w:t>
      </w:r>
      <w:r w:rsidRPr="00DA063C">
        <w:rPr>
          <w:rFonts w:ascii="Museo 300" w:hAnsi="Museo 300" w:cs="Arial"/>
          <w:sz w:val="16"/>
          <w:szCs w:val="16"/>
        </w:rPr>
        <w:t xml:space="preserve">. </w:t>
      </w:r>
      <w:r w:rsidRPr="00DA063C">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F67BAE" w:rsidRPr="00DA063C">
        <w:rPr>
          <w:rFonts w:ascii="Museo 300" w:hAnsi="Museo 300" w:cs="Arial"/>
          <w:sz w:val="16"/>
          <w:szCs w:val="16"/>
        </w:rPr>
        <w:t xml:space="preserve"> </w:t>
      </w:r>
      <w:r w:rsidR="00562498" w:rsidRPr="00DA063C">
        <w:rPr>
          <w:rFonts w:ascii="Museo 300" w:eastAsia="Arial" w:hAnsi="Museo 300"/>
          <w:color w:val="000000" w:themeColor="text1"/>
          <w:sz w:val="16"/>
          <w:szCs w:val="16"/>
        </w:rPr>
        <w:t>[…]</w:t>
      </w:r>
      <w:r w:rsidR="00914F6D" w:rsidRPr="00DA063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F15A99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F02FB6">
        <w:rPr>
          <w:rFonts w:ascii="Museo Sans 300" w:hAnsi="Museo Sans 300"/>
          <w:sz w:val="20"/>
          <w:szCs w:val="20"/>
        </w:rPr>
        <w:t>238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4D4FEC">
        <w:rPr>
          <w:rFonts w:ascii="Museo Sans 300" w:hAnsi="Museo Sans 300"/>
          <w:sz w:val="20"/>
          <w:szCs w:val="20"/>
        </w:rPr>
        <w:t>0128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78588814"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F02FB6">
        <w:rPr>
          <w:rFonts w:ascii="Museo Sans 300" w:hAnsi="Museo Sans 300" w:cs="Segoe UI"/>
          <w:sz w:val="20"/>
          <w:szCs w:val="20"/>
        </w:rPr>
        <w:t>diecisiete</w:t>
      </w:r>
      <w:r w:rsidR="00D43A2F">
        <w:rPr>
          <w:rFonts w:ascii="Museo Sans 300" w:hAnsi="Museo Sans 300" w:cs="Segoe UI"/>
          <w:sz w:val="20"/>
          <w:szCs w:val="20"/>
        </w:rPr>
        <w:t xml:space="preserve"> de </w:t>
      </w:r>
      <w:r w:rsidR="00E36A60">
        <w:rPr>
          <w:rFonts w:ascii="Museo Sans 300" w:hAnsi="Museo Sans 300" w:cs="Segoe UI"/>
          <w:sz w:val="20"/>
          <w:szCs w:val="20"/>
        </w:rPr>
        <w:t>ma</w:t>
      </w:r>
      <w:r w:rsidR="00F02FB6">
        <w:rPr>
          <w:rFonts w:ascii="Museo Sans 300" w:hAnsi="Museo Sans 300" w:cs="Segoe UI"/>
          <w:sz w:val="20"/>
          <w:szCs w:val="20"/>
        </w:rPr>
        <w:t>yo</w:t>
      </w:r>
      <w:r w:rsidR="00D43A2F">
        <w:rPr>
          <w:rFonts w:ascii="Museo Sans 300" w:hAnsi="Museo Sans 300" w:cs="Segoe UI"/>
          <w:sz w:val="20"/>
          <w:szCs w:val="20"/>
        </w:rPr>
        <w:t xml:space="preserve"> de</w:t>
      </w:r>
      <w:r w:rsidR="00F02FB6">
        <w:rPr>
          <w:rFonts w:ascii="Museo Sans 300" w:hAnsi="Museo Sans 300" w:cs="Segoe UI"/>
          <w:sz w:val="20"/>
          <w:szCs w:val="20"/>
        </w:rPr>
        <w:t xml:space="preserve"> este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w:t>
      </w:r>
      <w:r w:rsidR="00F02FB6">
        <w:rPr>
          <w:rFonts w:ascii="Museo Sans 300" w:hAnsi="Museo Sans 300" w:cs="Segoe UI"/>
          <w:sz w:val="20"/>
          <w:szCs w:val="20"/>
        </w:rPr>
        <w:t>treinta y uno del mismo mes y año</w:t>
      </w:r>
      <w:r w:rsidR="00D43A2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6015285A"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47226">
        <w:rPr>
          <w:rFonts w:ascii="Museo Sans 300" w:hAnsi="Museo Sans 300"/>
          <w:sz w:val="20"/>
          <w:szCs w:val="20"/>
          <w:lang w:val="es-SV"/>
        </w:rPr>
        <w:t>vei</w:t>
      </w:r>
      <w:r w:rsidR="00F02FB6">
        <w:rPr>
          <w:rFonts w:ascii="Museo Sans 300" w:hAnsi="Museo Sans 300"/>
          <w:sz w:val="20"/>
          <w:szCs w:val="20"/>
          <w:lang w:val="es-SV"/>
        </w:rPr>
        <w:t>ntinueve</w:t>
      </w:r>
      <w:r>
        <w:rPr>
          <w:rFonts w:ascii="Museo Sans 300" w:hAnsi="Museo Sans 300"/>
          <w:sz w:val="20"/>
          <w:szCs w:val="20"/>
          <w:lang w:val="es-SV"/>
        </w:rPr>
        <w:t xml:space="preserve"> de </w:t>
      </w:r>
      <w:r w:rsidR="004D3BFE">
        <w:rPr>
          <w:rFonts w:ascii="Museo Sans 300" w:hAnsi="Museo Sans 300"/>
          <w:sz w:val="20"/>
          <w:szCs w:val="20"/>
          <w:lang w:val="es-SV"/>
        </w:rPr>
        <w:t>ma</w:t>
      </w:r>
      <w:r w:rsidR="00F02FB6">
        <w:rPr>
          <w:rFonts w:ascii="Museo Sans 300" w:hAnsi="Museo Sans 300"/>
          <w:sz w:val="20"/>
          <w:szCs w:val="20"/>
          <w:lang w:val="es-SV"/>
        </w:rPr>
        <w:t>yo</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6F5775" w:rsidRPr="002123E0">
        <w:rPr>
          <w:rFonts w:ascii="Museo Sans 300" w:hAnsi="Museo Sans 300"/>
          <w:sz w:val="20"/>
          <w:szCs w:val="20"/>
        </w:rPr>
        <w:t>el</w:t>
      </w:r>
      <w:r w:rsidRPr="002123E0">
        <w:rPr>
          <w:rFonts w:ascii="Museo Sans 300" w:hAnsi="Museo Sans 300"/>
          <w:sz w:val="20"/>
          <w:szCs w:val="20"/>
        </w:rPr>
        <w:t xml:space="preserve"> usuari</w:t>
      </w:r>
      <w:r w:rsidR="006F5775" w:rsidRPr="002123E0">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2F2DB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D375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6BCFC3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D4FEC">
        <w:rPr>
          <w:rFonts w:ascii="Museo Sans 300" w:hAnsi="Museo Sans 300" w:cs="Times New Roman"/>
          <w:sz w:val="20"/>
          <w:szCs w:val="20"/>
        </w:rPr>
        <w:t>0128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F234CA" w14:textId="5B0171B2" w:rsidR="00841163" w:rsidRPr="00841163" w:rsidRDefault="00C34300" w:rsidP="00841163">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41163">
        <w:rPr>
          <w:rFonts w:ascii="Museo 300" w:hAnsi="Museo 300"/>
          <w:sz w:val="16"/>
          <w:szCs w:val="16"/>
          <w:lang w:val="es-ES"/>
        </w:rPr>
        <w:t xml:space="preserve"> </w:t>
      </w:r>
      <w:r w:rsidR="00841163" w:rsidRPr="00841163">
        <w:rPr>
          <w:rFonts w:ascii="Museo 300" w:hAnsi="Museo 300"/>
          <w:sz w:val="16"/>
          <w:szCs w:val="16"/>
        </w:rPr>
        <w:t xml:space="preserve">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841163" w:rsidRPr="00841163">
        <w:rPr>
          <w:rFonts w:ascii="Museo 300" w:hAnsi="Museo 300"/>
          <w:sz w:val="16"/>
          <w:szCs w:val="16"/>
        </w:rPr>
        <w:t>n.°</w:t>
      </w:r>
      <w:proofErr w:type="spellEnd"/>
      <w:r w:rsidR="00841163" w:rsidRPr="00841163">
        <w:rPr>
          <w:rFonts w:ascii="Museo 300" w:hAnsi="Museo 300"/>
          <w:sz w:val="16"/>
          <w:szCs w:val="16"/>
        </w:rPr>
        <w:t xml:space="preserve"> </w:t>
      </w:r>
      <w:proofErr w:type="spellStart"/>
      <w:r w:rsidR="00390E27">
        <w:rPr>
          <w:rFonts w:ascii="Museo 300" w:hAnsi="Museo 300"/>
          <w:sz w:val="16"/>
          <w:szCs w:val="16"/>
        </w:rPr>
        <w:t>xxx</w:t>
      </w:r>
      <w:proofErr w:type="spellEnd"/>
      <w:r w:rsidR="00841163" w:rsidRPr="00841163">
        <w:rPr>
          <w:rFonts w:ascii="Museo 300" w:hAnsi="Museo 300"/>
          <w:sz w:val="16"/>
          <w:szCs w:val="16"/>
        </w:rPr>
        <w:t>.</w:t>
      </w:r>
    </w:p>
    <w:p w14:paraId="4DC82805" w14:textId="423D4B6A" w:rsidR="00C34300" w:rsidRPr="009B3F39" w:rsidRDefault="009B3F39" w:rsidP="009B3F39">
      <w:pPr>
        <w:tabs>
          <w:tab w:val="left" w:pos="993"/>
          <w:tab w:val="left" w:pos="9072"/>
        </w:tabs>
        <w:spacing w:line="240" w:lineRule="auto"/>
        <w:ind w:left="993" w:right="709"/>
        <w:jc w:val="both"/>
        <w:rPr>
          <w:rFonts w:ascii="Museo 300" w:hAnsi="Museo 300"/>
          <w:sz w:val="16"/>
          <w:szCs w:val="16"/>
        </w:rPr>
      </w:pPr>
      <w:r w:rsidRPr="009B3F39">
        <w:rPr>
          <w:rFonts w:ascii="Museo 300" w:hAnsi="Museo 300"/>
          <w:sz w:val="16"/>
          <w:szCs w:val="16"/>
        </w:rPr>
        <w:t>Con base en las pruebas analizadas, el CAU determina que la sociedad EEO cuenta con la evidencia fehaciente y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del usuario, de lo establecido en los Términos y Condiciones Generales al Consumidor Final correspondiente al año 2023</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9C03C71" w14:textId="2CFF4A3B" w:rsidR="009B3F39" w:rsidRPr="008760FC" w:rsidRDefault="009B3F39" w:rsidP="009B3F39">
      <w:pPr>
        <w:suppressAutoHyphens w:val="0"/>
        <w:autoSpaceDN/>
        <w:spacing w:after="0" w:line="240" w:lineRule="auto"/>
        <w:ind w:left="420"/>
        <w:jc w:val="both"/>
        <w:rPr>
          <w:rFonts w:ascii="Museo Sans 300" w:hAnsi="Museo Sans 300"/>
          <w:sz w:val="20"/>
          <w:szCs w:val="20"/>
        </w:rPr>
      </w:pPr>
      <w:bookmarkStart w:id="3" w:name="_Hlk105830074"/>
      <w:r w:rsidRPr="008760FC">
        <w:rPr>
          <w:rFonts w:ascii="Museo Sans 300" w:hAnsi="Museo Sans 300" w:cs="Segoe UI"/>
          <w:sz w:val="20"/>
          <w:szCs w:val="20"/>
          <w:lang w:eastAsia="es-MX"/>
        </w:rPr>
        <w:t>En cuanto a</w:t>
      </w:r>
      <w:r w:rsidR="00B80137">
        <w:rPr>
          <w:rFonts w:ascii="Museo Sans 300" w:hAnsi="Museo Sans 300" w:cs="Segoe UI"/>
          <w:sz w:val="20"/>
          <w:szCs w:val="20"/>
          <w:lang w:eastAsia="es-MX"/>
        </w:rPr>
        <w:t>l</w:t>
      </w:r>
      <w:r w:rsidRPr="008760FC">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 </w:t>
      </w:r>
      <w:proofErr w:type="spellStart"/>
      <w:r w:rsidR="00390E27">
        <w:rPr>
          <w:rFonts w:ascii="Museo Sans 300" w:hAnsi="Museo Sans 300" w:cs="Segoe UI"/>
          <w:sz w:val="20"/>
          <w:szCs w:val="20"/>
          <w:lang w:eastAsia="es-MX"/>
        </w:rPr>
        <w:t>x</w:t>
      </w:r>
      <w:r w:rsidR="001D3759">
        <w:rPr>
          <w:rFonts w:ascii="Museo Sans 300" w:hAnsi="Museo Sans 300" w:cs="Segoe UI"/>
          <w:sz w:val="20"/>
          <w:szCs w:val="20"/>
          <w:lang w:eastAsia="es-MX"/>
        </w:rPr>
        <w:t>xx</w:t>
      </w:r>
      <w:proofErr w:type="spellEnd"/>
      <w:r w:rsidRPr="008760FC">
        <w:rPr>
          <w:rFonts w:ascii="Museo Sans 300" w:hAnsi="Museo Sans 300" w:cs="Segoe UI"/>
          <w:sz w:val="20"/>
          <w:szCs w:val="20"/>
          <w:lang w:eastAsia="es-MX"/>
        </w:rPr>
        <w:t>,</w:t>
      </w:r>
      <w:r w:rsidRPr="008760FC">
        <w:rPr>
          <w:rFonts w:ascii="Museo Sans 300" w:hAnsi="Museo Sans 300"/>
          <w:sz w:val="20"/>
          <w:szCs w:val="20"/>
        </w:rPr>
        <w:t xml:space="preserve"> cabe aclarar que no presentó elementos probatorios que debieran ser analizados. </w:t>
      </w:r>
    </w:p>
    <w:p w14:paraId="4EDB8F1F" w14:textId="77777777" w:rsidR="009B3F39" w:rsidRDefault="009B3F39" w:rsidP="009B3F39">
      <w:pPr>
        <w:spacing w:after="0" w:line="240" w:lineRule="auto"/>
        <w:ind w:left="420"/>
        <w:jc w:val="both"/>
        <w:rPr>
          <w:rFonts w:ascii="Museo Sans 300" w:hAnsi="Museo Sans 300"/>
          <w:sz w:val="20"/>
          <w:szCs w:val="20"/>
        </w:rPr>
      </w:pPr>
    </w:p>
    <w:p w14:paraId="43F92C11" w14:textId="1F80C2BC" w:rsidR="008E73C7" w:rsidRPr="008E73C7" w:rsidRDefault="00CC62A8" w:rsidP="008E73C7">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4D4FEC">
        <w:rPr>
          <w:rFonts w:ascii="Museo Sans 300" w:hAnsi="Museo Sans 300"/>
          <w:sz w:val="20"/>
          <w:szCs w:val="20"/>
        </w:rPr>
        <w:t>0128</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8E73C7">
        <w:rPr>
          <w:rStyle w:val="normaltextrun"/>
          <w:rFonts w:ascii="Museo Sans 300" w:hAnsi="Museo Sans 300"/>
          <w:color w:val="000000"/>
          <w:sz w:val="20"/>
          <w:szCs w:val="20"/>
          <w:shd w:val="clear" w:color="auto" w:fill="FFFFFF"/>
        </w:rPr>
        <w:t xml:space="preserve"> </w:t>
      </w:r>
      <w:r w:rsidR="008E73C7" w:rsidRPr="00B60394">
        <w:rPr>
          <w:rFonts w:ascii="Museo Sans 300" w:hAnsi="Museo Sans 300"/>
          <w:color w:val="000000"/>
          <w:sz w:val="20"/>
          <w:szCs w:val="20"/>
          <w:shd w:val="clear" w:color="auto" w:fill="FFFFFF"/>
        </w:rPr>
        <w:t>en la conexión de línea directa partiendo de la red de distribución e ingresando al interior del inmueble con el fin de consumir energía que no fuera registrada por el equipo de medición.</w:t>
      </w:r>
      <w:r w:rsidR="008E73C7" w:rsidRPr="00B60394">
        <w:rPr>
          <w:rFonts w:ascii="Museo Sans 300" w:hAnsi="Museo Sans 300"/>
          <w:sz w:val="20"/>
          <w:szCs w:val="20"/>
          <w:shd w:val="clear" w:color="auto" w:fill="FFFFFF"/>
        </w:rPr>
        <w:t> </w:t>
      </w:r>
    </w:p>
    <w:p w14:paraId="49635D0A" w14:textId="77777777" w:rsidR="008E73C7" w:rsidRDefault="008E73C7"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BA3125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BBB6C0" w14:textId="77777777" w:rsidR="00BB4FA9" w:rsidRDefault="00BB4FA9" w:rsidP="00BB4FA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censo de carga utilizado por la distribuidora, sin embargo, adecuó la potencia de la carga y el tiempo de demanda de la energía. </w:t>
      </w:r>
    </w:p>
    <w:p w14:paraId="1F5EB114" w14:textId="77777777" w:rsidR="00BB4FA9" w:rsidRDefault="00BB4FA9" w:rsidP="00BB4FA9">
      <w:pPr>
        <w:autoSpaceDE w:val="0"/>
        <w:spacing w:after="0" w:line="240" w:lineRule="auto"/>
        <w:ind w:left="426"/>
        <w:jc w:val="both"/>
        <w:rPr>
          <w:rFonts w:ascii="Museo Sans 300" w:hAnsi="Museo Sans 300"/>
          <w:sz w:val="20"/>
          <w:szCs w:val="20"/>
        </w:rPr>
      </w:pPr>
    </w:p>
    <w:p w14:paraId="0EBC1121" w14:textId="77777777" w:rsidR="00BB4FA9" w:rsidRDefault="00BB4FA9" w:rsidP="00BB4FA9">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FE9CFB1" w14:textId="77777777" w:rsidR="00BB4FA9" w:rsidRDefault="00BB4FA9" w:rsidP="00BB4FA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27D195B0" w14:textId="7A373FAE" w:rsidR="00BB4FA9" w:rsidRPr="00E37C82" w:rsidRDefault="00BB4FA9" w:rsidP="00BB4FA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2,088 kWh.</w:t>
      </w:r>
    </w:p>
    <w:p w14:paraId="2E68595B" w14:textId="50E3E7F4" w:rsidR="00BB4FA9" w:rsidRPr="00A30F51" w:rsidRDefault="00BB4FA9" w:rsidP="00BB4FA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7F57A5">
        <w:rPr>
          <w:rFonts w:ascii="Museo Sans 300" w:eastAsia="Times New Roman" w:hAnsi="Museo Sans 300" w:cs="Times New Roman"/>
          <w:sz w:val="20"/>
          <w:szCs w:val="20"/>
          <w:lang w:val="es-ES"/>
        </w:rPr>
        <w:t>diez</w:t>
      </w:r>
      <w:r>
        <w:rPr>
          <w:rFonts w:ascii="Museo Sans 300" w:eastAsia="Times New Roman" w:hAnsi="Museo Sans 300" w:cs="Times New Roman"/>
          <w:sz w:val="20"/>
          <w:szCs w:val="20"/>
          <w:lang w:val="es-ES"/>
        </w:rPr>
        <w:t xml:space="preserve"> de </w:t>
      </w:r>
      <w:r w:rsidR="007F57A5">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 dos mil veintidós al </w:t>
      </w:r>
      <w:r w:rsidR="007F57A5">
        <w:rPr>
          <w:rFonts w:ascii="Museo Sans 300" w:eastAsia="Times New Roman" w:hAnsi="Museo Sans 300" w:cs="Times New Roman"/>
          <w:sz w:val="20"/>
          <w:szCs w:val="20"/>
          <w:lang w:val="es-ES"/>
        </w:rPr>
        <w:t>veintitrés</w:t>
      </w:r>
      <w:r>
        <w:rPr>
          <w:rFonts w:ascii="Museo Sans 300" w:eastAsia="Times New Roman" w:hAnsi="Museo Sans 300" w:cs="Times New Roman"/>
          <w:sz w:val="20"/>
          <w:szCs w:val="20"/>
          <w:lang w:val="es-ES"/>
        </w:rPr>
        <w:t xml:space="preserve"> de enero del presente año.</w:t>
      </w:r>
    </w:p>
    <w:p w14:paraId="6AF0B1C2" w14:textId="73D929D5" w:rsidR="007F57A5" w:rsidRPr="007F57A5" w:rsidRDefault="007F57A5" w:rsidP="007F57A5">
      <w:pPr>
        <w:autoSpaceDE w:val="0"/>
        <w:spacing w:after="0" w:line="240" w:lineRule="auto"/>
        <w:ind w:left="993"/>
        <w:jc w:val="both"/>
        <w:rPr>
          <w:rFonts w:ascii="Museo Sans 300" w:eastAsia="Times New Roman" w:hAnsi="Museo Sans 300"/>
          <w:sz w:val="20"/>
          <w:szCs w:val="20"/>
        </w:rPr>
      </w:pPr>
      <w:r w:rsidRPr="007F57A5">
        <w:rPr>
          <w:rStyle w:val="normaltextrun"/>
          <w:rFonts w:ascii="Museo Sans 300" w:hAnsi="Museo Sans 300"/>
          <w:color w:val="000000"/>
          <w:sz w:val="20"/>
          <w:szCs w:val="20"/>
          <w:shd w:val="clear" w:color="auto" w:fill="FFFFFF"/>
        </w:rPr>
        <w:t>Dicho periodo fue limitado a cie</w:t>
      </w:r>
      <w:r>
        <w:rPr>
          <w:rStyle w:val="normaltextrun"/>
          <w:rFonts w:ascii="Museo Sans 300" w:hAnsi="Museo Sans 300"/>
          <w:color w:val="000000"/>
          <w:sz w:val="20"/>
          <w:szCs w:val="20"/>
          <w:shd w:val="clear" w:color="auto" w:fill="FFFFFF"/>
        </w:rPr>
        <w:t>nto treinta y cinco</w:t>
      </w:r>
      <w:r w:rsidRPr="007F57A5">
        <w:rPr>
          <w:rStyle w:val="normaltextrun"/>
          <w:rFonts w:ascii="Museo Sans 300" w:hAnsi="Museo Sans 300"/>
          <w:color w:val="000000"/>
          <w:sz w:val="20"/>
          <w:szCs w:val="20"/>
          <w:shd w:val="clear" w:color="auto" w:fill="FFFFFF"/>
          <w:lang w:val="es-ES"/>
        </w:rPr>
        <w:t xml:space="preserve"> días debido a que el inmueble </w:t>
      </w:r>
      <w:r>
        <w:rPr>
          <w:rStyle w:val="normaltextrun"/>
          <w:rFonts w:ascii="Museo Sans 300" w:hAnsi="Museo Sans 300"/>
          <w:color w:val="000000"/>
          <w:sz w:val="20"/>
          <w:szCs w:val="20"/>
          <w:shd w:val="clear" w:color="auto" w:fill="FFFFFF"/>
          <w:lang w:val="es-ES"/>
        </w:rPr>
        <w:t>se encontraba normalizado</w:t>
      </w:r>
      <w:r w:rsidRPr="007F57A5">
        <w:rPr>
          <w:rStyle w:val="normaltextrun"/>
          <w:rFonts w:ascii="Museo Sans 300" w:hAnsi="Museo Sans 300"/>
          <w:color w:val="000000"/>
          <w:sz w:val="20"/>
          <w:szCs w:val="20"/>
          <w:shd w:val="clear" w:color="auto" w:fill="FFFFFF"/>
          <w:lang w:val="es-ES"/>
        </w:rPr>
        <w:t xml:space="preserve"> a partir del día </w:t>
      </w:r>
      <w:r>
        <w:rPr>
          <w:rStyle w:val="normaltextrun"/>
          <w:rFonts w:ascii="Museo Sans 300" w:hAnsi="Museo Sans 300"/>
          <w:color w:val="000000"/>
          <w:sz w:val="20"/>
          <w:szCs w:val="20"/>
          <w:shd w:val="clear" w:color="auto" w:fill="FFFFFF"/>
          <w:lang w:val="es-ES"/>
        </w:rPr>
        <w:t>diez</w:t>
      </w:r>
      <w:r w:rsidRPr="007F57A5">
        <w:rPr>
          <w:rStyle w:val="normaltextrun"/>
          <w:rFonts w:ascii="Museo Sans 300" w:hAnsi="Museo Sans 300"/>
          <w:color w:val="000000"/>
          <w:sz w:val="20"/>
          <w:szCs w:val="20"/>
          <w:shd w:val="clear" w:color="auto" w:fill="FFFFFF"/>
          <w:lang w:val="es-ES"/>
        </w:rPr>
        <w:t xml:space="preserve"> de </w:t>
      </w:r>
      <w:r>
        <w:rPr>
          <w:rStyle w:val="normaltextrun"/>
          <w:rFonts w:ascii="Museo Sans 300" w:hAnsi="Museo Sans 300"/>
          <w:color w:val="000000"/>
          <w:sz w:val="20"/>
          <w:szCs w:val="20"/>
          <w:shd w:val="clear" w:color="auto" w:fill="FFFFFF"/>
          <w:lang w:val="es-ES"/>
        </w:rPr>
        <w:t>septiembre</w:t>
      </w:r>
      <w:r w:rsidRPr="007F57A5">
        <w:rPr>
          <w:rStyle w:val="normaltextrun"/>
          <w:rFonts w:ascii="Museo Sans 300" w:hAnsi="Museo Sans 300"/>
          <w:color w:val="000000"/>
          <w:sz w:val="20"/>
          <w:szCs w:val="20"/>
          <w:shd w:val="clear" w:color="auto" w:fill="FFFFFF"/>
          <w:lang w:val="es-ES"/>
        </w:rPr>
        <w:t xml:space="preserve"> del dos mil veintidós.</w:t>
      </w:r>
    </w:p>
    <w:p w14:paraId="43FEBA54" w14:textId="77777777" w:rsidR="00BB4FA9" w:rsidRPr="007F57A5" w:rsidRDefault="00BB4FA9" w:rsidP="002A6778">
      <w:pPr>
        <w:autoSpaceDE w:val="0"/>
        <w:spacing w:after="0" w:line="240" w:lineRule="auto"/>
        <w:ind w:left="426"/>
        <w:jc w:val="both"/>
        <w:rPr>
          <w:rFonts w:ascii="Museo Sans 300" w:hAnsi="Museo Sans 300"/>
          <w:sz w:val="20"/>
          <w:szCs w:val="20"/>
          <w:lang w:val="es-ES"/>
        </w:rPr>
      </w:pPr>
    </w:p>
    <w:p w14:paraId="3F70C6E5" w14:textId="5FBF1B9D" w:rsidR="007F57A5" w:rsidRPr="00597418"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MIL CIENTO VEINTIUNO</w:t>
      </w:r>
      <w:r w:rsidRPr="00597418">
        <w:rPr>
          <w:rFonts w:ascii="Museo Sans 300" w:hAnsi="Museo Sans 300"/>
          <w:sz w:val="20"/>
          <w:szCs w:val="20"/>
        </w:rPr>
        <w:t xml:space="preserve"> </w:t>
      </w:r>
      <w:r>
        <w:rPr>
          <w:rFonts w:ascii="Museo Sans 300" w:hAnsi="Museo Sans 300"/>
          <w:sz w:val="20"/>
          <w:szCs w:val="20"/>
        </w:rPr>
        <w:t>34</w:t>
      </w:r>
      <w:r w:rsidRPr="00597418">
        <w:rPr>
          <w:rFonts w:ascii="Museo Sans 300" w:hAnsi="Museo Sans 300"/>
          <w:sz w:val="20"/>
          <w:szCs w:val="20"/>
        </w:rPr>
        <w:t xml:space="preserve">/100 DÓLARES DE LOS ESTADOS UNIDOS DE AMÉRICA (USD </w:t>
      </w:r>
      <w:r>
        <w:rPr>
          <w:rFonts w:ascii="Museo Sans 300" w:hAnsi="Museo Sans 300"/>
          <w:sz w:val="20"/>
          <w:szCs w:val="20"/>
        </w:rPr>
        <w:t>1,121.34</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0B8A3E9B" w14:textId="77777777" w:rsidR="007F57A5" w:rsidRDefault="007F57A5"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C606C7A" w14:textId="77777777" w:rsidR="00390E27" w:rsidRDefault="00390E27"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BC40A87"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71B2A03" w14:textId="77777777" w:rsidR="00390E27" w:rsidRPr="00390E27" w:rsidRDefault="00390E27" w:rsidP="00390E27">
      <w:pPr>
        <w:pStyle w:val="Prrafodelista"/>
        <w:rPr>
          <w:rFonts w:ascii="Museo Sans 300" w:eastAsia="Museo Sans 300" w:hAnsi="Museo Sans 300" w:cs="Museo Sans 300"/>
          <w:sz w:val="20"/>
          <w:szCs w:val="20"/>
        </w:rPr>
      </w:pPr>
    </w:p>
    <w:p w14:paraId="2D6998E4" w14:textId="77777777" w:rsidR="00390E27" w:rsidRPr="00EC2B52" w:rsidRDefault="00390E27" w:rsidP="00390E27">
      <w:pPr>
        <w:pStyle w:val="Prrafodelista"/>
        <w:tabs>
          <w:tab w:val="left" w:pos="426"/>
        </w:tabs>
        <w:ind w:left="1068"/>
        <w:jc w:val="both"/>
        <w:rPr>
          <w:rFonts w:ascii="Museo Sans 300" w:eastAsia="Museo Sans 300" w:hAnsi="Museo Sans 300" w:cs="Museo Sans 300"/>
          <w:sz w:val="20"/>
          <w:szCs w:val="20"/>
        </w:rPr>
      </w:pP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EA39CD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D375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638FAB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7F57A5">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ED2BA4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5A77CA" w14:textId="00AB06F0" w:rsidR="005E0645" w:rsidRPr="00B60394" w:rsidRDefault="0089025D" w:rsidP="005E0645">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4D4FEC">
        <w:rPr>
          <w:rFonts w:ascii="Museo Sans 300" w:hAnsi="Museo Sans 300"/>
          <w:sz w:val="20"/>
          <w:szCs w:val="20"/>
        </w:rPr>
        <w:t>0128</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1D3759">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E0645">
        <w:rPr>
          <w:rStyle w:val="normaltextrun"/>
          <w:rFonts w:ascii="Museo Sans 300" w:hAnsi="Museo Sans 300"/>
          <w:color w:val="000000"/>
          <w:sz w:val="20"/>
          <w:szCs w:val="20"/>
          <w:shd w:val="clear" w:color="auto" w:fill="FFFFFF"/>
        </w:rPr>
        <w:t xml:space="preserve"> </w:t>
      </w:r>
      <w:r w:rsidR="005E0645" w:rsidRPr="00B60394">
        <w:rPr>
          <w:rFonts w:ascii="Museo Sans 300" w:eastAsia="Times New Roman" w:hAnsi="Museo Sans 300" w:cs="Segoe UI"/>
          <w:color w:val="000000"/>
          <w:sz w:val="20"/>
          <w:szCs w:val="20"/>
          <w:shd w:val="clear" w:color="auto" w:fill="FFFFFF"/>
        </w:rPr>
        <w:t xml:space="preserve">en una conexión directa </w:t>
      </w:r>
      <w:r w:rsidR="005E0645" w:rsidRPr="00B60394">
        <w:rPr>
          <w:rFonts w:ascii="Museo Sans 300" w:hAnsi="Museo Sans 300"/>
          <w:color w:val="000000"/>
          <w:sz w:val="20"/>
          <w:szCs w:val="20"/>
          <w:shd w:val="clear" w:color="auto" w:fill="FFFFFF"/>
        </w:rPr>
        <w:t>partiendo de la red de distribución hacia el interior del inmueble, de conformidad con lo expuesto en el presente acuerdo.</w:t>
      </w:r>
      <w:r w:rsidR="005E0645" w:rsidRPr="00B60394">
        <w:rPr>
          <w:rFonts w:ascii="Museo Sans 300" w:hAnsi="Museo Sans 300"/>
          <w:sz w:val="20"/>
          <w:szCs w:val="20"/>
          <w:shd w:val="clear" w:color="auto" w:fill="FFFFFF"/>
        </w:rPr>
        <w:t> </w:t>
      </w:r>
    </w:p>
    <w:p w14:paraId="1ED9970E" w14:textId="77777777" w:rsidR="005E0645" w:rsidRDefault="005E0645" w:rsidP="00D26BDF">
      <w:pPr>
        <w:suppressAutoHyphens w:val="0"/>
        <w:autoSpaceDN/>
        <w:spacing w:after="0" w:line="240" w:lineRule="auto"/>
        <w:ind w:left="426"/>
        <w:jc w:val="both"/>
        <w:rPr>
          <w:rFonts w:ascii="Museo Sans 300" w:eastAsia="Arial" w:hAnsi="Museo Sans 300" w:cs="Times New Roman"/>
          <w:sz w:val="20"/>
          <w:szCs w:val="20"/>
        </w:rPr>
      </w:pPr>
    </w:p>
    <w:p w14:paraId="780F6E6C" w14:textId="238F8496" w:rsidR="007F57A5" w:rsidRDefault="007F57A5" w:rsidP="007F57A5">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MIL CIENTO VEINTIUNO</w:t>
      </w:r>
      <w:r>
        <w:rPr>
          <w:rFonts w:ascii="Museo Sans 300" w:hAnsi="Museo Sans 300"/>
          <w:sz w:val="20"/>
          <w:szCs w:val="20"/>
        </w:rPr>
        <w:t xml:space="preserve"> 34/100 DÓLARES DE LOS ESTADOS UNIDOS DE AMÉRICA (USD 1,121.34)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21EC923A" w14:textId="77777777" w:rsidR="00233BDE" w:rsidRDefault="00233BDE" w:rsidP="007F57A5">
      <w:pPr>
        <w:suppressAutoHyphens w:val="0"/>
        <w:autoSpaceDN/>
        <w:spacing w:after="0" w:line="240" w:lineRule="auto"/>
        <w:ind w:left="426"/>
        <w:jc w:val="both"/>
        <w:rPr>
          <w:rFonts w:ascii="Museo Sans 300" w:hAnsi="Museo Sans 300"/>
          <w:sz w:val="20"/>
          <w:szCs w:val="20"/>
        </w:rPr>
      </w:pPr>
    </w:p>
    <w:p w14:paraId="5B3E8344" w14:textId="77777777" w:rsidR="00233BDE" w:rsidRDefault="00233BDE" w:rsidP="007F57A5">
      <w:pPr>
        <w:suppressAutoHyphens w:val="0"/>
        <w:autoSpaceDN/>
        <w:spacing w:after="0" w:line="240" w:lineRule="auto"/>
        <w:ind w:left="426"/>
        <w:jc w:val="both"/>
        <w:rPr>
          <w:rFonts w:ascii="Museo Sans 300" w:hAnsi="Museo Sans 300"/>
          <w:sz w:val="20"/>
          <w:szCs w:val="20"/>
        </w:rPr>
      </w:pPr>
    </w:p>
    <w:p w14:paraId="0CD731AB" w14:textId="77777777"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837C74D" w14:textId="77777777" w:rsidR="00944A97" w:rsidRPr="00944A97" w:rsidRDefault="00944A97" w:rsidP="00944A97">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0EE5BFAD"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1EF6F623"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034D6F97" w14:textId="77777777" w:rsidR="00944A97" w:rsidRPr="00944A97" w:rsidRDefault="00944A97" w:rsidP="00944A97">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944A97">
        <w:rPr>
          <w:rFonts w:eastAsia="Times New Roman" w:cs="Calibri"/>
          <w:color w:val="000000"/>
          <w:sz w:val="24"/>
          <w:szCs w:val="24"/>
          <w:bdr w:val="none" w:sz="0" w:space="0" w:color="auto" w:frame="1"/>
          <w:lang w:eastAsia="es-SV"/>
        </w:rPr>
        <w:br/>
      </w:r>
      <w:r w:rsidRPr="00944A97">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944A97">
        <w:rPr>
          <w:rFonts w:ascii="Museo Sans 300" w:eastAsia="Times New Roman" w:hAnsi="Museo Sans 300" w:cs="Calibri"/>
          <w:color w:val="000000"/>
          <w:sz w:val="20"/>
          <w:szCs w:val="20"/>
          <w:bdr w:val="none" w:sz="0" w:space="0" w:color="auto" w:frame="1"/>
          <w:lang w:eastAsia="es-SV"/>
        </w:rPr>
        <w:t>N.°</w:t>
      </w:r>
      <w:proofErr w:type="spellEnd"/>
      <w:r w:rsidRPr="00944A97">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944A97">
        <w:rPr>
          <w:rFonts w:ascii="Museo Sans 300" w:eastAsia="Times New Roman" w:hAnsi="Museo Sans 300" w:cs="Calibri"/>
          <w:color w:val="000000"/>
          <w:sz w:val="20"/>
          <w:szCs w:val="20"/>
          <w:bdr w:val="none" w:sz="0" w:space="0" w:color="auto" w:frame="1"/>
          <w:lang w:eastAsia="es-SV"/>
        </w:rPr>
        <w:br/>
      </w:r>
    </w:p>
    <w:p w14:paraId="4CBEA349"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944A97">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488B0089"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bdr w:val="none" w:sz="0" w:space="0" w:color="auto" w:frame="1"/>
          <w:lang w:eastAsia="es-SV"/>
        </w:rPr>
      </w:pPr>
    </w:p>
    <w:p w14:paraId="17A07086"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1.Los días 10 de junio y 1 de julio de 2023, en un horario de 8:00 a.m. a las 5:00 p.m.;</w:t>
      </w:r>
    </w:p>
    <w:p w14:paraId="0109759D"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62F1AC99"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2. Del lunes 17 al viernes 21 de julio de 2023, estarán habilitadas las horas comprendidas entre las 7:30 a.m. a las 5:30 p.m.; y,</w:t>
      </w:r>
    </w:p>
    <w:p w14:paraId="6C775BFF"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3A1138F4"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3. El día 22 de julio de 2023, en un horario de 8:00 a.m. a las 11:00 a.m.</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5FFC72" w14:textId="77777777" w:rsidR="00DA3D35" w:rsidRPr="00CF7A86" w:rsidRDefault="00DA3D35" w:rsidP="002D1B78">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78B198B8" w14:textId="77777777" w:rsidR="00DA3D35" w:rsidRDefault="00DA3D3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85CE37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D4FEC">
        <w:rPr>
          <w:rFonts w:ascii="Museo Sans 300" w:eastAsia="Arial" w:hAnsi="Museo Sans 300" w:cs="Times New Roman"/>
          <w:sz w:val="20"/>
          <w:szCs w:val="20"/>
        </w:rPr>
        <w:t>0128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63C2677" w14:textId="7A0A94D0" w:rsidR="00BB4FA9" w:rsidRPr="00BB4FA9" w:rsidRDefault="00B306DC" w:rsidP="00BB4FA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1D3759">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BB4FA9">
        <w:rPr>
          <w:rStyle w:val="normaltextrun"/>
          <w:rFonts w:ascii="Museo Sans 300" w:hAnsi="Museo Sans 300"/>
          <w:color w:val="000000"/>
          <w:sz w:val="20"/>
          <w:szCs w:val="20"/>
          <w:shd w:val="clear" w:color="auto" w:fill="FFFFFF"/>
        </w:rPr>
        <w:t xml:space="preserve"> </w:t>
      </w:r>
      <w:r w:rsidR="00BB4FA9" w:rsidRPr="00BB4FA9">
        <w:rPr>
          <w:rStyle w:val="normaltextrun"/>
          <w:rFonts w:ascii="Museo Sans 300" w:hAnsi="Museo Sans 300"/>
          <w:color w:val="000000"/>
          <w:sz w:val="20"/>
          <w:szCs w:val="20"/>
          <w:shd w:val="clear" w:color="auto" w:fill="FFFFFF"/>
        </w:rPr>
        <w:t>en la conexión de</w:t>
      </w:r>
      <w:r w:rsidR="00BB4FA9" w:rsidRPr="00BB4FA9">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BB4FA9" w:rsidRPr="00BB4FA9">
        <w:rPr>
          <w:rStyle w:val="eop"/>
          <w:rFonts w:ascii="Museo Sans 300" w:hAnsi="Museo Sans 300"/>
          <w:sz w:val="20"/>
          <w:szCs w:val="20"/>
          <w:shd w:val="clear" w:color="auto" w:fill="FFFFFF"/>
        </w:rPr>
        <w:t xml:space="preserve"> </w:t>
      </w:r>
    </w:p>
    <w:p w14:paraId="13DD6035" w14:textId="77777777" w:rsidR="00BB4FA9" w:rsidRDefault="00BB4FA9" w:rsidP="00BB4FA9">
      <w:pPr>
        <w:suppressAutoHyphens w:val="0"/>
        <w:autoSpaceDN/>
        <w:spacing w:after="0" w:line="240" w:lineRule="auto"/>
        <w:ind w:left="360"/>
        <w:jc w:val="both"/>
        <w:textAlignment w:val="auto"/>
        <w:rPr>
          <w:rFonts w:ascii="Museo Sans 300" w:eastAsia="Arial" w:hAnsi="Museo Sans 300"/>
          <w:sz w:val="20"/>
          <w:szCs w:val="20"/>
          <w:lang w:eastAsia="es-SV"/>
        </w:rPr>
      </w:pPr>
    </w:p>
    <w:p w14:paraId="3B379B0F" w14:textId="788A1158" w:rsidR="007F57A5" w:rsidRDefault="007F57A5" w:rsidP="00F5124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EEO,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MIL CIENTO VEINTUNO</w:t>
      </w:r>
      <w:r>
        <w:rPr>
          <w:rFonts w:ascii="Museo Sans 300" w:hAnsi="Museo Sans 300"/>
          <w:sz w:val="20"/>
          <w:szCs w:val="20"/>
        </w:rPr>
        <w:t xml:space="preserve"> 34</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 UNIDOS DE AMÉRICA (USD 1,121.34</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5F447207" w14:textId="71458B73" w:rsidR="007F57A5" w:rsidRPr="009F7F24" w:rsidRDefault="007F57A5" w:rsidP="007F57A5">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Pr>
          <w:rFonts w:ascii="Museo Sans 300" w:eastAsia="Times New Roman" w:hAnsi="Museo Sans 300" w:cs="Segoe UI"/>
          <w:sz w:val="20"/>
          <w:szCs w:val="20"/>
          <w:lang w:val="es-ES" w:eastAsia="es-SV"/>
        </w:rPr>
        <w:t>01</w:t>
      </w:r>
      <w:r w:rsidR="005F2DDF">
        <w:rPr>
          <w:rFonts w:ascii="Museo Sans 300" w:eastAsia="Times New Roman" w:hAnsi="Museo Sans 300" w:cs="Segoe UI"/>
          <w:sz w:val="20"/>
          <w:szCs w:val="20"/>
          <w:lang w:val="es-ES" w:eastAsia="es-SV"/>
        </w:rPr>
        <w:t>28</w:t>
      </w:r>
      <w:r w:rsidRPr="009F7F24">
        <w:rPr>
          <w:rFonts w:ascii="Museo Sans 300" w:eastAsia="Times New Roman" w:hAnsi="Museo Sans 300" w:cs="Segoe UI"/>
          <w:sz w:val="20"/>
          <w:szCs w:val="20"/>
          <w:lang w:val="es-ES" w:eastAsia="es-SV"/>
        </w:rPr>
        <w:t xml:space="preserve">-CAU-23 rendido por el CAU de la SIGET. </w:t>
      </w:r>
    </w:p>
    <w:p w14:paraId="664D3641" w14:textId="77777777" w:rsidR="007F57A5" w:rsidRPr="007F57A5" w:rsidRDefault="007F57A5" w:rsidP="007F57A5">
      <w:pPr>
        <w:suppressAutoHyphens w:val="0"/>
        <w:autoSpaceDN/>
        <w:spacing w:after="0" w:line="240" w:lineRule="auto"/>
        <w:ind w:left="360"/>
        <w:jc w:val="both"/>
        <w:textAlignment w:val="auto"/>
        <w:rPr>
          <w:rFonts w:ascii="Museo Sans 300" w:eastAsia="Arial" w:hAnsi="Museo Sans 300"/>
          <w:sz w:val="20"/>
          <w:szCs w:val="20"/>
          <w:lang w:eastAsia="es-SV"/>
        </w:rPr>
      </w:pPr>
    </w:p>
    <w:p w14:paraId="25CE3AE1" w14:textId="77777777" w:rsidR="00BB6642" w:rsidRPr="007D13AA" w:rsidRDefault="00BB6642" w:rsidP="00BB6642">
      <w:pPr>
        <w:numPr>
          <w:ilvl w:val="0"/>
          <w:numId w:val="6"/>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73B59B1C" w14:textId="77777777" w:rsidR="00BB6642" w:rsidRDefault="00BB6642" w:rsidP="00BB6642">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90C650E" w14:textId="77777777" w:rsidR="00BB6642" w:rsidRPr="009A03C0" w:rsidRDefault="00BB6642" w:rsidP="00BB664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0B8D8283" w14:textId="77777777" w:rsidR="00BB6642" w:rsidRPr="009A03C0" w:rsidRDefault="00BB6642" w:rsidP="00BB664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4ED48673" w14:textId="77777777" w:rsidR="00BB6642" w:rsidRPr="009A03C0" w:rsidRDefault="00BB6642" w:rsidP="00BB664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lastRenderedPageBreak/>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4A36BFB8" w14:textId="77777777" w:rsidR="00BB6642" w:rsidRPr="009A03C0" w:rsidRDefault="00BB6642" w:rsidP="00BB664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3165DCCC" w14:textId="77777777" w:rsidR="00BB6642" w:rsidRDefault="00BB6642" w:rsidP="00BB664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2BD4479E" w14:textId="77777777" w:rsidR="00BB6642" w:rsidRPr="007D13AA" w:rsidRDefault="00BB6642" w:rsidP="00BB6642">
      <w:pPr>
        <w:tabs>
          <w:tab w:val="left" w:pos="8840"/>
        </w:tabs>
        <w:spacing w:after="0" w:line="240" w:lineRule="auto"/>
        <w:jc w:val="both"/>
        <w:rPr>
          <w:rFonts w:ascii="Museo Sans 300" w:eastAsia="Times New Roman" w:hAnsi="Museo Sans 300" w:cs="Calibri"/>
          <w:color w:val="000000"/>
          <w:sz w:val="20"/>
          <w:szCs w:val="20"/>
          <w:lang w:eastAsia="es-SV"/>
        </w:rPr>
      </w:pPr>
    </w:p>
    <w:p w14:paraId="09CC3325" w14:textId="77777777" w:rsidR="00BB6642" w:rsidRPr="00CF7A86" w:rsidRDefault="00BB6642" w:rsidP="00BB664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4EB1DEE" w14:textId="77777777" w:rsidR="00F51243" w:rsidRDefault="00F51243" w:rsidP="00BB664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574C6E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802A5">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233BDE">
        <w:rPr>
          <w:rFonts w:ascii="Museo Sans 300" w:eastAsia="Arial" w:hAnsi="Museo Sans 300"/>
          <w:sz w:val="20"/>
          <w:szCs w:val="20"/>
          <w:lang w:eastAsia="es-SV"/>
        </w:rPr>
        <w:t>x</w:t>
      </w:r>
      <w:r w:rsidR="001D3759">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D3759">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0065" w14:textId="77777777" w:rsidR="00E840A4" w:rsidRDefault="00E840A4">
      <w:pPr>
        <w:spacing w:after="0" w:line="240" w:lineRule="auto"/>
      </w:pPr>
      <w:r>
        <w:separator/>
      </w:r>
    </w:p>
  </w:endnote>
  <w:endnote w:type="continuationSeparator" w:id="0">
    <w:p w14:paraId="2902078F" w14:textId="77777777" w:rsidR="00E840A4" w:rsidRDefault="00E840A4">
      <w:pPr>
        <w:spacing w:after="0" w:line="240" w:lineRule="auto"/>
      </w:pPr>
      <w:r>
        <w:continuationSeparator/>
      </w:r>
    </w:p>
  </w:endnote>
  <w:endnote w:type="continuationNotice" w:id="1">
    <w:p w14:paraId="75B23AA9" w14:textId="77777777" w:rsidR="00E840A4" w:rsidRDefault="00E84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FFD7" w14:textId="77777777" w:rsidR="00E840A4" w:rsidRDefault="00E840A4">
      <w:pPr>
        <w:spacing w:after="0" w:line="240" w:lineRule="auto"/>
      </w:pPr>
      <w:r>
        <w:rPr>
          <w:color w:val="000000"/>
        </w:rPr>
        <w:separator/>
      </w:r>
    </w:p>
  </w:footnote>
  <w:footnote w:type="continuationSeparator" w:id="0">
    <w:p w14:paraId="338D80C6" w14:textId="77777777" w:rsidR="00E840A4" w:rsidRDefault="00E840A4">
      <w:pPr>
        <w:spacing w:after="0" w:line="240" w:lineRule="auto"/>
      </w:pPr>
      <w:r>
        <w:continuationSeparator/>
      </w:r>
    </w:p>
  </w:footnote>
  <w:footnote w:type="continuationNotice" w:id="1">
    <w:p w14:paraId="384AE6E4" w14:textId="77777777" w:rsidR="00E840A4" w:rsidRDefault="00E84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3"/>
  </w:num>
  <w:num w:numId="2" w16cid:durableId="459879968">
    <w:abstractNumId w:val="17"/>
  </w:num>
  <w:num w:numId="3" w16cid:durableId="23750049">
    <w:abstractNumId w:val="23"/>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4"/>
  </w:num>
  <w:num w:numId="9" w16cid:durableId="663125927">
    <w:abstractNumId w:val="32"/>
  </w:num>
  <w:num w:numId="10" w16cid:durableId="2029942764">
    <w:abstractNumId w:val="20"/>
  </w:num>
  <w:num w:numId="11" w16cid:durableId="878593074">
    <w:abstractNumId w:val="8"/>
  </w:num>
  <w:num w:numId="12" w16cid:durableId="1514608230">
    <w:abstractNumId w:val="5"/>
  </w:num>
  <w:num w:numId="13" w16cid:durableId="1155410108">
    <w:abstractNumId w:val="30"/>
  </w:num>
  <w:num w:numId="14" w16cid:durableId="2018342891">
    <w:abstractNumId w:val="21"/>
  </w:num>
  <w:num w:numId="15" w16cid:durableId="262307169">
    <w:abstractNumId w:val="18"/>
  </w:num>
  <w:num w:numId="16" w16cid:durableId="2068259172">
    <w:abstractNumId w:val="36"/>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5"/>
  </w:num>
  <w:num w:numId="20" w16cid:durableId="130490031">
    <w:abstractNumId w:val="4"/>
  </w:num>
  <w:num w:numId="21" w16cid:durableId="1583561930">
    <w:abstractNumId w:val="9"/>
  </w:num>
  <w:num w:numId="22" w16cid:durableId="1502357413">
    <w:abstractNumId w:val="25"/>
  </w:num>
  <w:num w:numId="23" w16cid:durableId="553583620">
    <w:abstractNumId w:val="11"/>
  </w:num>
  <w:num w:numId="24" w16cid:durableId="1132089836">
    <w:abstractNumId w:val="31"/>
  </w:num>
  <w:num w:numId="25" w16cid:durableId="909537719">
    <w:abstractNumId w:val="29"/>
  </w:num>
  <w:num w:numId="26" w16cid:durableId="2011253808">
    <w:abstractNumId w:val="27"/>
  </w:num>
  <w:num w:numId="27" w16cid:durableId="1876040930">
    <w:abstractNumId w:val="22"/>
  </w:num>
  <w:num w:numId="28" w16cid:durableId="2052260702">
    <w:abstractNumId w:val="28"/>
  </w:num>
  <w:num w:numId="29" w16cid:durableId="1506170906">
    <w:abstractNumId w:val="6"/>
  </w:num>
  <w:num w:numId="30" w16cid:durableId="1736780839">
    <w:abstractNumId w:val="10"/>
  </w:num>
  <w:num w:numId="31" w16cid:durableId="256793506">
    <w:abstractNumId w:val="13"/>
  </w:num>
  <w:num w:numId="32" w16cid:durableId="834416004">
    <w:abstractNumId w:val="24"/>
  </w:num>
  <w:num w:numId="33" w16cid:durableId="141653786">
    <w:abstractNumId w:val="1"/>
  </w:num>
  <w:num w:numId="34" w16cid:durableId="1881626823">
    <w:abstractNumId w:val="15"/>
  </w:num>
  <w:num w:numId="35" w16cid:durableId="775029431">
    <w:abstractNumId w:val="37"/>
  </w:num>
  <w:num w:numId="36" w16cid:durableId="949630374">
    <w:abstractNumId w:val="0"/>
  </w:num>
  <w:num w:numId="37" w16cid:durableId="1664628410">
    <w:abstractNumId w:val="26"/>
  </w:num>
  <w:num w:numId="38" w16cid:durableId="1243876366">
    <w:abstractNumId w:val="16"/>
  </w:num>
  <w:num w:numId="39" w16cid:durableId="1747874026">
    <w:abstractNumId w:val="7"/>
  </w:num>
  <w:num w:numId="40" w16cid:durableId="208255429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02E"/>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3759"/>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BDE"/>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0E27"/>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502BA"/>
    <w:rsid w:val="00D50A91"/>
    <w:rsid w:val="00D50FB0"/>
    <w:rsid w:val="00D526E8"/>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0A4"/>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11"/>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2-6-23. Expediente EP-0304-23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342A6733-956A-4058-B95B-94B67FFB7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9</Pages>
  <Words>4127</Words>
  <Characters>22699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2023-06-19T16:27:00Z</dcterms:created>
  <dcterms:modified xsi:type="dcterms:W3CDTF">2023-06-20T16:34:00Z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