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70DB5E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D63197">
        <w:rPr>
          <w:rFonts w:ascii="Museo Sans 900" w:eastAsia="Times New Roman" w:hAnsi="Museo Sans 900" w:cs="Times New Roman"/>
          <w:b/>
          <w:bCs/>
          <w:sz w:val="20"/>
          <w:szCs w:val="20"/>
          <w:lang w:val="es-MX" w:eastAsia="es-ES"/>
        </w:rPr>
        <w:t>0376</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04E0F">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63197">
        <w:rPr>
          <w:rFonts w:ascii="Museo Sans 300" w:eastAsia="Times New Roman" w:hAnsi="Museo Sans 300" w:cs="Times New Roman"/>
          <w:sz w:val="20"/>
          <w:szCs w:val="20"/>
          <w:lang w:val="es-MX" w:eastAsia="es-ES"/>
        </w:rPr>
        <w:t>nueve</w:t>
      </w:r>
      <w:r w:rsidR="00765C5C">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63197">
        <w:rPr>
          <w:rFonts w:ascii="Museo Sans 300" w:eastAsia="Times New Roman" w:hAnsi="Museo Sans 300" w:cs="Times New Roman"/>
          <w:sz w:val="20"/>
          <w:szCs w:val="20"/>
          <w:lang w:val="es-MX" w:eastAsia="es-ES"/>
        </w:rPr>
        <w:t>veinte</w:t>
      </w:r>
      <w:r w:rsidR="00765C5C">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63197">
        <w:rPr>
          <w:rFonts w:ascii="Museo Sans 300" w:eastAsia="Times New Roman" w:hAnsi="Museo Sans 300" w:cs="Times New Roman"/>
          <w:sz w:val="20"/>
          <w:szCs w:val="20"/>
          <w:lang w:val="es-MX" w:eastAsia="es-ES"/>
        </w:rPr>
        <w:t>quince</w:t>
      </w:r>
      <w:r w:rsidR="00765C5C">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529C6">
        <w:rPr>
          <w:rFonts w:ascii="Museo Sans 300" w:eastAsia="Times New Roman" w:hAnsi="Museo Sans 300" w:cs="Times New Roman"/>
          <w:sz w:val="20"/>
          <w:szCs w:val="20"/>
          <w:lang w:val="es-MX" w:eastAsia="es-ES"/>
        </w:rPr>
        <w:t>mayo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804E0F">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A85FD1" w14:textId="45922927" w:rsidR="00C14EFC" w:rsidRDefault="00C14EFC" w:rsidP="00C14EFC">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529C6">
        <w:rPr>
          <w:rFonts w:ascii="Museo Sans 300" w:hAnsi="Museo Sans 300"/>
          <w:sz w:val="20"/>
          <w:szCs w:val="20"/>
        </w:rPr>
        <w:t>catorce de febrer</w:t>
      </w:r>
      <w:r w:rsidR="00F54747">
        <w:rPr>
          <w:rFonts w:ascii="Museo Sans 300" w:hAnsi="Museo Sans 300"/>
          <w:sz w:val="20"/>
          <w:szCs w:val="20"/>
        </w:rPr>
        <w:t>o del presente año</w:t>
      </w:r>
      <w:r>
        <w:rPr>
          <w:rFonts w:ascii="Museo Sans 300" w:hAnsi="Museo Sans 300"/>
          <w:sz w:val="20"/>
          <w:szCs w:val="20"/>
        </w:rPr>
        <w:t xml:space="preserve">, </w:t>
      </w:r>
      <w:r w:rsidR="00E2464F">
        <w:rPr>
          <w:rFonts w:ascii="Museo Sans 300" w:hAnsi="Museo Sans 300"/>
          <w:sz w:val="20"/>
          <w:szCs w:val="20"/>
        </w:rPr>
        <w:t xml:space="preserve">el señor </w:t>
      </w:r>
      <w:proofErr w:type="spellStart"/>
      <w:r w:rsidR="005C4E41">
        <w:rPr>
          <w:rFonts w:ascii="Museo Sans 300" w:hAnsi="Museo Sans 300"/>
          <w:sz w:val="20"/>
          <w:szCs w:val="20"/>
        </w:rPr>
        <w:t>xxx</w:t>
      </w:r>
      <w:proofErr w:type="spellEnd"/>
      <w:r w:rsidR="000529C6">
        <w:rPr>
          <w:rFonts w:ascii="Museo Sans 300" w:hAnsi="Museo Sans 300"/>
          <w:sz w:val="20"/>
          <w:szCs w:val="20"/>
        </w:rPr>
        <w:t>,</w:t>
      </w:r>
      <w:r w:rsidR="008A4EC3">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529C6">
        <w:rPr>
          <w:rFonts w:ascii="Museo Sans 300" w:hAnsi="Museo Sans 300"/>
          <w:sz w:val="20"/>
          <w:szCs w:val="20"/>
        </w:rPr>
        <w:t xml:space="preserve">SEISCIENTOS CINCUENTA Y SIETE 74/100 DÓLARES DE </w:t>
      </w:r>
      <w:r w:rsidR="000529C6" w:rsidRPr="00C05373">
        <w:rPr>
          <w:rFonts w:ascii="Museo Sans 300" w:hAnsi="Museo Sans 300"/>
          <w:sz w:val="20"/>
          <w:szCs w:val="20"/>
        </w:rPr>
        <w:t>LOS ESTADOS UNIDOS DE AMÉRICA (USD 657.74)</w:t>
      </w:r>
      <w:r w:rsidRPr="00C05373">
        <w:rPr>
          <w:rFonts w:ascii="Museo Sans 300" w:hAnsi="Museo Sans 300"/>
          <w:sz w:val="20"/>
          <w:szCs w:val="20"/>
        </w:rPr>
        <w:t xml:space="preserve"> IVA incluido, por la presunta existencia de una condición irregular que afectó el correcto registro del consumo de energía eléctrica</w:t>
      </w:r>
      <w:r w:rsidR="008A4EC3" w:rsidRPr="00C05373">
        <w:rPr>
          <w:rFonts w:ascii="Museo Sans 300" w:hAnsi="Museo Sans 300"/>
          <w:sz w:val="20"/>
          <w:szCs w:val="20"/>
        </w:rPr>
        <w:t xml:space="preserve"> </w:t>
      </w:r>
      <w:r w:rsidR="008A4EC3" w:rsidRPr="00C05373">
        <w:rPr>
          <w:rStyle w:val="normaltextrun"/>
          <w:rFonts w:ascii="Museo Sans 300" w:hAnsi="Museo Sans 300"/>
          <w:color w:val="000000"/>
          <w:sz w:val="20"/>
          <w:szCs w:val="20"/>
          <w:shd w:val="clear" w:color="auto" w:fill="FFFFFF"/>
        </w:rPr>
        <w:t xml:space="preserve">en el suministro identificado con el NIC </w:t>
      </w:r>
      <w:proofErr w:type="spellStart"/>
      <w:r w:rsidR="005C4E41">
        <w:rPr>
          <w:rStyle w:val="normaltextrun"/>
          <w:rFonts w:ascii="Museo Sans 300" w:hAnsi="Museo Sans 300"/>
          <w:color w:val="000000"/>
          <w:sz w:val="20"/>
          <w:szCs w:val="20"/>
          <w:shd w:val="clear" w:color="auto" w:fill="FFFFFF"/>
        </w:rPr>
        <w:t>xxx</w:t>
      </w:r>
      <w:proofErr w:type="spellEnd"/>
      <w:r w:rsidR="00E2464F" w:rsidRPr="00C05373">
        <w:rPr>
          <w:rFonts w:ascii="Museo Sans 300" w:hAnsi="Museo Sans 300"/>
          <w:sz w:val="20"/>
          <w:szCs w:val="20"/>
        </w:rPr>
        <w:t>.</w:t>
      </w:r>
    </w:p>
    <w:p w14:paraId="2ECB01FF" w14:textId="77777777" w:rsidR="00C14EFC" w:rsidRDefault="00C14EFC" w:rsidP="00C14EFC">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AD4E1C5" w14:textId="53E63C79" w:rsidR="00436DE1" w:rsidRPr="00436DE1" w:rsidRDefault="00436DE1" w:rsidP="00C14EFC">
      <w:pPr>
        <w:suppressAutoHyphens w:val="0"/>
        <w:autoSpaceDN/>
        <w:spacing w:after="0" w:line="240" w:lineRule="auto"/>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F61CD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D2831">
        <w:rPr>
          <w:rFonts w:ascii="Museo Sans 300" w:hAnsi="Museo Sans 300"/>
          <w:sz w:val="20"/>
          <w:szCs w:val="20"/>
          <w:lang w:val="es-SV"/>
        </w:rPr>
        <w:t>0</w:t>
      </w:r>
      <w:r w:rsidR="00C05373">
        <w:rPr>
          <w:rFonts w:ascii="Museo Sans 300" w:hAnsi="Museo Sans 300"/>
          <w:sz w:val="20"/>
          <w:szCs w:val="20"/>
          <w:lang w:val="es-SV"/>
        </w:rPr>
        <w:t>169</w:t>
      </w:r>
      <w:r w:rsidR="00BD2831">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5373">
        <w:rPr>
          <w:rFonts w:ascii="Museo Sans 300" w:hAnsi="Museo Sans 300"/>
          <w:sz w:val="20"/>
          <w:szCs w:val="20"/>
          <w:lang w:val="es-SV"/>
        </w:rPr>
        <w:t>veintiuno de febr</w:t>
      </w:r>
      <w:r w:rsidR="00BD2831">
        <w:rPr>
          <w:rFonts w:ascii="Museo Sans 300" w:hAnsi="Museo Sans 300"/>
          <w:sz w:val="20"/>
          <w:szCs w:val="20"/>
          <w:lang w:val="es-SV"/>
        </w:rPr>
        <w:t>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4D3D19EB"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53DA6">
        <w:rPr>
          <w:rFonts w:ascii="Museo Sans 300" w:hAnsi="Museo Sans 300"/>
          <w:sz w:val="20"/>
          <w:szCs w:val="20"/>
        </w:rPr>
        <w:t xml:space="preserve">s partes el día </w:t>
      </w:r>
      <w:r w:rsidR="004719B9">
        <w:rPr>
          <w:rFonts w:ascii="Museo Sans 300" w:hAnsi="Museo Sans 300"/>
          <w:sz w:val="20"/>
          <w:szCs w:val="20"/>
        </w:rPr>
        <w:t>veinticuatro de febr</w:t>
      </w:r>
      <w:r w:rsidR="00126181">
        <w:rPr>
          <w:rFonts w:ascii="Museo Sans 300" w:hAnsi="Museo Sans 300"/>
          <w:sz w:val="20"/>
          <w:szCs w:val="20"/>
        </w:rPr>
        <w:t>ero del presente año</w:t>
      </w:r>
      <w:r>
        <w:rPr>
          <w:rFonts w:ascii="Museo Sans 300" w:hAnsi="Museo Sans 300"/>
          <w:sz w:val="20"/>
          <w:szCs w:val="20"/>
        </w:rPr>
        <w:t>,</w:t>
      </w:r>
      <w:r w:rsidR="005F618D">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719B9">
        <w:rPr>
          <w:rFonts w:ascii="Museo Sans 300" w:hAnsi="Museo Sans 300"/>
          <w:sz w:val="20"/>
          <w:szCs w:val="20"/>
        </w:rPr>
        <w:t>diez de marzo</w:t>
      </w:r>
      <w:r w:rsidR="00E876EE">
        <w:rPr>
          <w:rFonts w:ascii="Museo Sans 300" w:hAnsi="Museo Sans 300"/>
          <w:sz w:val="20"/>
          <w:szCs w:val="20"/>
        </w:rPr>
        <w:t xml:space="preserve"> </w:t>
      </w:r>
      <w:r w:rsidR="009B15E4">
        <w:rPr>
          <w:rFonts w:ascii="Museo Sans 300" w:hAnsi="Museo Sans 300"/>
          <w:sz w:val="20"/>
          <w:szCs w:val="20"/>
        </w:rPr>
        <w:t>del mismo año</w:t>
      </w:r>
      <w:r>
        <w:rPr>
          <w:rFonts w:ascii="Museo Sans 300" w:hAnsi="Museo Sans 300"/>
          <w:sz w:val="20"/>
          <w:szCs w:val="20"/>
        </w:rPr>
        <w:t>.</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3719BF58" w14:textId="2DEC9DAC" w:rsidR="00216F5B" w:rsidRPr="00216F5B" w:rsidRDefault="004E4C2A" w:rsidP="00216F5B">
      <w:pPr>
        <w:spacing w:after="0" w:line="240" w:lineRule="auto"/>
        <w:ind w:left="426"/>
        <w:jc w:val="both"/>
        <w:rPr>
          <w:rFonts w:ascii="Museo Sans 300" w:eastAsia="Museo Sans 300" w:hAnsi="Museo Sans 300" w:cs="Museo Sans 300"/>
          <w:sz w:val="20"/>
          <w:szCs w:val="20"/>
          <w:lang w:val="es-ES"/>
        </w:rPr>
      </w:pPr>
      <w:bookmarkStart w:id="0" w:name="_Hlk82434434"/>
      <w:r w:rsidRPr="00216F5B">
        <w:rPr>
          <w:rFonts w:ascii="Museo Sans 300" w:eastAsia="Museo Sans 300" w:hAnsi="Museo Sans 300" w:cs="Museo Sans 300"/>
          <w:sz w:val="20"/>
          <w:szCs w:val="20"/>
          <w:lang w:val="es-ES"/>
        </w:rPr>
        <w:t xml:space="preserve">El </w:t>
      </w:r>
      <w:bookmarkStart w:id="1" w:name="_Hlk62824691"/>
      <w:r w:rsidRPr="00216F5B">
        <w:rPr>
          <w:rFonts w:ascii="Museo Sans 300" w:eastAsia="Museo Sans 300" w:hAnsi="Museo Sans 300" w:cs="Museo Sans 300"/>
          <w:sz w:val="20"/>
          <w:szCs w:val="20"/>
          <w:lang w:val="es-ES"/>
        </w:rPr>
        <w:t xml:space="preserve">día </w:t>
      </w:r>
      <w:r w:rsidR="004719B9">
        <w:rPr>
          <w:rFonts w:ascii="Museo Sans 300" w:eastAsia="Museo Sans 300" w:hAnsi="Museo Sans 300" w:cs="Museo Sans 300"/>
          <w:sz w:val="20"/>
          <w:szCs w:val="20"/>
          <w:lang w:val="es-ES"/>
        </w:rPr>
        <w:t>uno de marzo</w:t>
      </w:r>
      <w:r w:rsidR="00126181">
        <w:rPr>
          <w:rFonts w:ascii="Museo Sans 300" w:eastAsia="Museo Sans 300" w:hAnsi="Museo Sans 300" w:cs="Museo Sans 300"/>
          <w:sz w:val="20"/>
          <w:szCs w:val="20"/>
          <w:lang w:val="es-ES"/>
        </w:rPr>
        <w:t xml:space="preserve"> del presente año</w:t>
      </w:r>
      <w:r w:rsidRPr="00216F5B">
        <w:rPr>
          <w:rFonts w:ascii="Museo Sans 300" w:eastAsia="Museo Sans 300" w:hAnsi="Museo Sans 300" w:cs="Museo Sans 300"/>
          <w:sz w:val="20"/>
          <w:szCs w:val="20"/>
          <w:lang w:val="es-ES"/>
        </w:rPr>
        <w:t xml:space="preserve">, </w:t>
      </w:r>
      <w:bookmarkEnd w:id="1"/>
      <w:r w:rsidRPr="00216F5B">
        <w:rPr>
          <w:rFonts w:ascii="Museo Sans 300" w:eastAsia="Museo Sans 300" w:hAnsi="Museo Sans 300" w:cs="Museo Sans 300"/>
          <w:sz w:val="20"/>
          <w:szCs w:val="20"/>
          <w:lang w:val="es-ES"/>
        </w:rPr>
        <w:t xml:space="preserve">el </w:t>
      </w:r>
      <w:r w:rsidR="00126181">
        <w:rPr>
          <w:rFonts w:ascii="Museo Sans 300" w:eastAsia="Museo Sans 300" w:hAnsi="Museo Sans 300" w:cs="Museo Sans 300"/>
          <w:sz w:val="20"/>
          <w:szCs w:val="20"/>
          <w:lang w:val="es-ES"/>
        </w:rPr>
        <w:t xml:space="preserve">señor </w:t>
      </w:r>
      <w:proofErr w:type="spellStart"/>
      <w:r w:rsidR="005C4E41">
        <w:rPr>
          <w:rFonts w:ascii="Museo Sans 300" w:eastAsia="Museo Sans 300" w:hAnsi="Museo Sans 300" w:cs="Museo Sans 300"/>
          <w:sz w:val="20"/>
          <w:szCs w:val="20"/>
          <w:lang w:val="es-ES"/>
        </w:rPr>
        <w:t>xxx</w:t>
      </w:r>
      <w:proofErr w:type="spellEnd"/>
      <w:r w:rsidRPr="00216F5B">
        <w:rPr>
          <w:rFonts w:ascii="Museo Sans 300" w:eastAsia="Museo Sans 300" w:hAnsi="Museo Sans 300" w:cs="Museo Sans 300"/>
          <w:sz w:val="20"/>
          <w:szCs w:val="20"/>
          <w:lang w:val="es-ES"/>
        </w:rPr>
        <w:t>, apoderado especial de la sociedad AES CLESA y Cía., S. en C. de C.V.,</w:t>
      </w:r>
      <w:r w:rsidR="004D458D" w:rsidRPr="00216F5B">
        <w:rPr>
          <w:rFonts w:ascii="Museo Sans 300" w:eastAsia="Museo Sans 300" w:hAnsi="Museo Sans 300" w:cs="Museo Sans 300"/>
          <w:sz w:val="20"/>
          <w:szCs w:val="20"/>
          <w:lang w:val="es-ES"/>
        </w:rPr>
        <w:t xml:space="preserve"> </w:t>
      </w:r>
      <w:bookmarkEnd w:id="0"/>
      <w:r w:rsidR="00216F5B"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056BD1EB" w14:textId="71CE659D" w:rsidR="0073510A" w:rsidRPr="00216F5B" w:rsidRDefault="0073510A" w:rsidP="00216F5B">
      <w:pPr>
        <w:pStyle w:val="Prrafodelista"/>
        <w:tabs>
          <w:tab w:val="left" w:pos="426"/>
        </w:tabs>
        <w:ind w:left="426"/>
        <w:jc w:val="both"/>
        <w:rPr>
          <w:rFonts w:ascii="Museo Sans 300" w:hAnsi="Museo Sans 300"/>
          <w:sz w:val="20"/>
          <w:szCs w:val="20"/>
          <w:lang w:val="es-SV" w:eastAsia="es-SV"/>
        </w:rPr>
      </w:pPr>
    </w:p>
    <w:p w14:paraId="04B53E0E" w14:textId="219B4ADB"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126181">
        <w:rPr>
          <w:rFonts w:ascii="Museo Sans 300" w:eastAsia="Museo Sans 300" w:hAnsi="Museo Sans 300" w:cs="Museo Sans 300"/>
          <w:sz w:val="20"/>
          <w:szCs w:val="20"/>
          <w:lang w:val="es-ES"/>
        </w:rPr>
        <w:t>0</w:t>
      </w:r>
      <w:r w:rsidR="004719B9">
        <w:rPr>
          <w:rFonts w:ascii="Museo Sans 300" w:eastAsia="Museo Sans 300" w:hAnsi="Museo Sans 300" w:cs="Museo Sans 300"/>
          <w:sz w:val="20"/>
          <w:szCs w:val="20"/>
          <w:lang w:val="es-ES"/>
        </w:rPr>
        <w:t>144</w:t>
      </w:r>
      <w:r>
        <w:rPr>
          <w:rFonts w:ascii="Museo Sans 300" w:eastAsia="Museo Sans 300" w:hAnsi="Museo Sans 300" w:cs="Museo Sans 300"/>
          <w:sz w:val="20"/>
          <w:szCs w:val="20"/>
          <w:lang w:val="es-ES"/>
        </w:rPr>
        <w:t>-CAU-</w:t>
      </w:r>
      <w:r w:rsidR="007041FC">
        <w:rPr>
          <w:rFonts w:ascii="Museo Sans 300" w:eastAsia="Museo Sans 300" w:hAnsi="Museo Sans 300" w:cs="Museo Sans 300"/>
          <w:sz w:val="20"/>
          <w:szCs w:val="20"/>
          <w:lang w:val="es-ES"/>
        </w:rPr>
        <w:t>2</w:t>
      </w:r>
      <w:r w:rsidR="00126181">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163860">
        <w:rPr>
          <w:rFonts w:ascii="Museo Sans 300" w:eastAsia="Museo Sans 300" w:hAnsi="Museo Sans 300" w:cs="Museo Sans 300"/>
          <w:sz w:val="20"/>
          <w:szCs w:val="20"/>
          <w:lang w:val="es-ES"/>
        </w:rPr>
        <w:t>dos de marz</w:t>
      </w:r>
      <w:r w:rsidR="00985367">
        <w:rPr>
          <w:rFonts w:ascii="Museo Sans 300" w:eastAsia="Museo Sans 300" w:hAnsi="Museo Sans 300" w:cs="Museo Sans 300"/>
          <w:sz w:val="20"/>
          <w:szCs w:val="20"/>
          <w:lang w:val="es-ES"/>
        </w:rPr>
        <w:t>o de</w:t>
      </w:r>
      <w:r w:rsidR="00126181">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129089C" w14:textId="77777777" w:rsidR="002841EB" w:rsidRDefault="002841EB"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65199CBC"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163860">
        <w:rPr>
          <w:rFonts w:ascii="Museo Sans 300" w:hAnsi="Museo Sans 300"/>
          <w:sz w:val="20"/>
          <w:szCs w:val="20"/>
        </w:rPr>
        <w:t>E-0237</w:t>
      </w:r>
      <w:r w:rsidR="00126181">
        <w:rPr>
          <w:rFonts w:ascii="Museo Sans 300" w:hAnsi="Museo Sans 300"/>
          <w:sz w:val="20"/>
          <w:szCs w:val="20"/>
        </w:rPr>
        <w:t>-2023</w:t>
      </w:r>
      <w:r w:rsidRPr="00981D41">
        <w:rPr>
          <w:rFonts w:ascii="Museo Sans 300" w:hAnsi="Museo Sans 300"/>
          <w:sz w:val="20"/>
          <w:szCs w:val="20"/>
        </w:rPr>
        <w:t>-CAU,</w:t>
      </w:r>
      <w:r w:rsidR="003A0952">
        <w:rPr>
          <w:rFonts w:ascii="Museo Sans 300" w:hAnsi="Museo Sans 300"/>
          <w:sz w:val="20"/>
          <w:szCs w:val="20"/>
        </w:rPr>
        <w:t xml:space="preserve"> </w:t>
      </w:r>
      <w:r w:rsidRPr="00981D41">
        <w:rPr>
          <w:rFonts w:ascii="Museo Sans 300" w:hAnsi="Museo Sans 300"/>
          <w:sz w:val="20"/>
          <w:szCs w:val="20"/>
        </w:rPr>
        <w:t xml:space="preserve">de fecha </w:t>
      </w:r>
      <w:r w:rsidR="00163860">
        <w:rPr>
          <w:rFonts w:ascii="Museo Sans 300" w:hAnsi="Museo Sans 300"/>
          <w:sz w:val="20"/>
          <w:szCs w:val="20"/>
        </w:rPr>
        <w:t>trece de marz</w:t>
      </w:r>
      <w:r w:rsidR="00132D58">
        <w:rPr>
          <w:rFonts w:ascii="Museo Sans 300" w:hAnsi="Museo Sans 300"/>
          <w:sz w:val="20"/>
          <w:szCs w:val="20"/>
        </w:rPr>
        <w:t>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7C98DF56"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5C4E41">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2122FD27"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w:t>
      </w:r>
      <w:r w:rsidR="00A3740B">
        <w:rPr>
          <w:rFonts w:ascii="Museo Sans 300" w:hAnsi="Museo Sans 300"/>
          <w:sz w:val="20"/>
          <w:szCs w:val="20"/>
          <w:lang w:eastAsia="es-SV"/>
        </w:rPr>
        <w:t xml:space="preserve">s partes el día </w:t>
      </w:r>
      <w:r w:rsidR="00163860">
        <w:rPr>
          <w:rFonts w:ascii="Museo Sans 300" w:hAnsi="Museo Sans 300"/>
          <w:sz w:val="20"/>
          <w:szCs w:val="20"/>
          <w:lang w:eastAsia="es-SV"/>
        </w:rPr>
        <w:t>dieciséis de marz</w:t>
      </w:r>
      <w:r w:rsidR="002D2DB5">
        <w:rPr>
          <w:rFonts w:ascii="Museo Sans 300" w:hAnsi="Museo Sans 300"/>
          <w:sz w:val="20"/>
          <w:szCs w:val="20"/>
          <w:lang w:eastAsia="es-SV"/>
        </w:rPr>
        <w:t>o de este año</w:t>
      </w:r>
      <w:r w:rsidRPr="00D1209D">
        <w:rPr>
          <w:rFonts w:ascii="Museo Sans 300" w:hAnsi="Museo Sans 300"/>
          <w:sz w:val="20"/>
          <w:szCs w:val="20"/>
          <w:lang w:eastAsia="es-SV"/>
        </w:rPr>
        <w:t>,</w:t>
      </w:r>
      <w:r w:rsidRPr="00D1209D">
        <w:rPr>
          <w:rFonts w:ascii="Museo Sans 300" w:hAnsi="Museo Sans 300"/>
          <w:sz w:val="20"/>
          <w:szCs w:val="20"/>
          <w:lang w:val="es-ES_tradnl" w:eastAsia="es-SV"/>
        </w:rPr>
        <w:t xml:space="preserve"> por lo que el plazo finalizó</w:t>
      </w:r>
      <w:r w:rsidR="00A3740B">
        <w:rPr>
          <w:rFonts w:ascii="Museo Sans 300" w:hAnsi="Museo Sans 300"/>
          <w:sz w:val="20"/>
          <w:szCs w:val="20"/>
          <w:lang w:val="es-ES_tradnl" w:eastAsia="es-SV"/>
        </w:rPr>
        <w:t xml:space="preserve"> el día </w:t>
      </w:r>
      <w:r w:rsidR="00163860">
        <w:rPr>
          <w:rFonts w:ascii="Museo Sans 300" w:hAnsi="Museo Sans 300"/>
          <w:sz w:val="20"/>
          <w:szCs w:val="20"/>
          <w:lang w:val="es-ES_tradnl" w:eastAsia="es-SV"/>
        </w:rPr>
        <w:t>veinte de abril</w:t>
      </w:r>
      <w:r w:rsidR="00A160B4">
        <w:rPr>
          <w:rFonts w:ascii="Museo Sans 300" w:hAnsi="Museo Sans 300"/>
          <w:sz w:val="20"/>
          <w:szCs w:val="20"/>
          <w:lang w:val="es-ES_tradnl" w:eastAsia="es-SV"/>
        </w:rPr>
        <w:t xml:space="preserve"> de este año</w:t>
      </w:r>
      <w:r w:rsidRPr="00D1209D">
        <w:rPr>
          <w:rFonts w:ascii="Museo Sans 300" w:hAnsi="Museo Sans 300"/>
          <w:sz w:val="20"/>
          <w:szCs w:val="20"/>
          <w:lang w:val="es-ES_tradnl" w:eastAsia="es-SV"/>
        </w:rPr>
        <w:t>.</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4BC9CA7" w14:textId="77777777" w:rsidR="00163860"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163860">
        <w:rPr>
          <w:rFonts w:ascii="Museo Sans 300" w:hAnsi="Museo Sans 300" w:cs="Cambria Math"/>
          <w:sz w:val="20"/>
          <w:szCs w:val="20"/>
        </w:rPr>
        <w:t>veintiuno de marz</w:t>
      </w:r>
      <w:r w:rsidR="000D4DA6">
        <w:rPr>
          <w:rFonts w:ascii="Museo Sans 300" w:hAnsi="Museo Sans 300" w:cs="Cambria Math"/>
          <w:sz w:val="20"/>
          <w:szCs w:val="20"/>
        </w:rPr>
        <w:t>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p>
    <w:p w14:paraId="00657FEC" w14:textId="77777777" w:rsidR="00163860" w:rsidRDefault="00163860" w:rsidP="00B57678">
      <w:pPr>
        <w:pStyle w:val="paragraph"/>
        <w:spacing w:before="0" w:after="0"/>
        <w:ind w:left="426"/>
        <w:jc w:val="both"/>
        <w:rPr>
          <w:rFonts w:ascii="Museo Sans 300" w:hAnsi="Museo Sans 300"/>
          <w:sz w:val="20"/>
          <w:szCs w:val="20"/>
        </w:rPr>
      </w:pPr>
    </w:p>
    <w:p w14:paraId="1BE26982" w14:textId="4CACD23E" w:rsidR="00B57678" w:rsidRDefault="00163860" w:rsidP="00B57678">
      <w:pPr>
        <w:pStyle w:val="paragraph"/>
        <w:spacing w:before="0" w:after="0"/>
        <w:ind w:left="426"/>
        <w:jc w:val="both"/>
        <w:rPr>
          <w:rFonts w:ascii="Museo Sans 300" w:hAnsi="Museo Sans 300"/>
          <w:sz w:val="20"/>
          <w:szCs w:val="20"/>
        </w:rPr>
      </w:pPr>
      <w:r>
        <w:rPr>
          <w:rFonts w:ascii="Museo Sans 300" w:hAnsi="Museo Sans 300"/>
          <w:sz w:val="20"/>
          <w:szCs w:val="20"/>
        </w:rPr>
        <w:t>El veintidós del mismo mes y año</w:t>
      </w:r>
      <w:r w:rsidR="00B57678" w:rsidRPr="002F1716">
        <w:rPr>
          <w:rFonts w:ascii="Museo Sans 300" w:hAnsi="Museo Sans 300"/>
          <w:sz w:val="20"/>
          <w:szCs w:val="20"/>
        </w:rPr>
        <w:t>,</w:t>
      </w:r>
      <w:r w:rsidR="00B57678">
        <w:rPr>
          <w:rFonts w:ascii="Museo Sans 300" w:hAnsi="Museo Sans 300"/>
          <w:sz w:val="20"/>
          <w:szCs w:val="20"/>
        </w:rPr>
        <w:t xml:space="preserve"> </w:t>
      </w:r>
      <w:r w:rsidR="00B94985">
        <w:rPr>
          <w:rFonts w:ascii="Museo Sans 300" w:hAnsi="Museo Sans 300"/>
          <w:sz w:val="20"/>
          <w:szCs w:val="20"/>
        </w:rPr>
        <w:t>el</w:t>
      </w:r>
      <w:r w:rsidR="00B57678">
        <w:rPr>
          <w:rFonts w:ascii="Museo Sans 300" w:hAnsi="Museo Sans 300"/>
          <w:sz w:val="20"/>
          <w:szCs w:val="20"/>
        </w:rPr>
        <w:t xml:space="preserve"> </w:t>
      </w:r>
      <w:r w:rsidR="008F6406">
        <w:rPr>
          <w:rFonts w:ascii="Museo Sans 300" w:hAnsi="Museo Sans 300"/>
          <w:sz w:val="20"/>
          <w:szCs w:val="20"/>
        </w:rPr>
        <w:t>usuari</w:t>
      </w:r>
      <w:r w:rsidR="00B94985">
        <w:rPr>
          <w:rFonts w:ascii="Museo Sans 300" w:hAnsi="Museo Sans 300"/>
          <w:sz w:val="20"/>
          <w:szCs w:val="20"/>
        </w:rPr>
        <w:t>o</w:t>
      </w:r>
      <w:r w:rsidR="00B57678">
        <w:rPr>
          <w:rFonts w:ascii="Museo Sans 300" w:hAnsi="Museo Sans 300"/>
          <w:sz w:val="20"/>
          <w:szCs w:val="20"/>
        </w:rPr>
        <w:t xml:space="preserve"> </w:t>
      </w:r>
      <w:r>
        <w:rPr>
          <w:rFonts w:ascii="Museo Sans 300" w:hAnsi="Museo Sans 300"/>
          <w:sz w:val="20"/>
          <w:szCs w:val="20"/>
        </w:rPr>
        <w:t>presentó un escrito indicando que el 13 de febrero de este año fue notificado del cobro en concepto de energía no registrada</w:t>
      </w:r>
      <w:r w:rsidR="00E9670D">
        <w:rPr>
          <w:rFonts w:ascii="Museo Sans 300" w:hAnsi="Museo Sans 300"/>
          <w:sz w:val="20"/>
          <w:szCs w:val="20"/>
        </w:rPr>
        <w:t xml:space="preserve">. Expone que las pruebas fotográficas que le presentó la distribuidora no coinciden con el lugar donde </w:t>
      </w:r>
      <w:r w:rsidR="00D63197">
        <w:rPr>
          <w:rFonts w:ascii="Museo Sans 300" w:hAnsi="Museo Sans 300"/>
          <w:sz w:val="20"/>
          <w:szCs w:val="20"/>
        </w:rPr>
        <w:t>está</w:t>
      </w:r>
      <w:r w:rsidR="00E9670D">
        <w:rPr>
          <w:rFonts w:ascii="Museo Sans 300" w:hAnsi="Museo Sans 300"/>
          <w:sz w:val="20"/>
          <w:szCs w:val="20"/>
        </w:rPr>
        <w:t xml:space="preserve"> ubicado el medidor, que solicitó una revisión del caso a la distribuidora y que no ha utilizado energía fuera de medición. Las evidencias de la distribuidora no son reales por lo que el cobro de energía no registrada es injusto, por lo que pide se resuelva a su favor el reclamo. Agrega imagen de factura y fotografías.</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141C04F9"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9670D">
        <w:rPr>
          <w:rFonts w:ascii="Museo Sans 300" w:hAnsi="Museo Sans 300"/>
          <w:sz w:val="20"/>
          <w:szCs w:val="20"/>
        </w:rPr>
        <w:t>veinte de abril</w:t>
      </w:r>
      <w:r w:rsidR="00913AA6">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N.° </w:t>
      </w:r>
      <w:r w:rsidR="00E9670D">
        <w:rPr>
          <w:rFonts w:ascii="Museo Sans 300" w:hAnsi="Museo Sans 300"/>
          <w:sz w:val="20"/>
          <w:szCs w:val="20"/>
          <w:lang w:val="es-SV"/>
        </w:rPr>
        <w:t>IT-0103</w:t>
      </w:r>
      <w:r w:rsidR="00913AA6">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82A87C" w14:textId="77777777" w:rsidR="00A76849" w:rsidRDefault="00A76849" w:rsidP="00E24456">
      <w:pPr>
        <w:spacing w:after="0" w:line="240" w:lineRule="auto"/>
        <w:ind w:left="426"/>
        <w:jc w:val="both"/>
        <w:rPr>
          <w:rFonts w:ascii="Museo Sans 300" w:hAnsi="Museo Sans 300"/>
          <w:sz w:val="20"/>
          <w:szCs w:val="20"/>
          <w:u w:val="single"/>
        </w:rPr>
      </w:pPr>
    </w:p>
    <w:p w14:paraId="0D9AF307" w14:textId="75B71A8E"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6969A2F4" w:rsidR="00567F65" w:rsidRDefault="00567F65" w:rsidP="00567F65">
      <w:pPr>
        <w:spacing w:after="0" w:line="240" w:lineRule="auto"/>
        <w:ind w:left="426"/>
        <w:jc w:val="center"/>
        <w:rPr>
          <w:rFonts w:ascii="Museo Sans 300" w:hAnsi="Museo Sans 300"/>
          <w:sz w:val="20"/>
          <w:szCs w:val="20"/>
          <w:u w:val="single"/>
        </w:rPr>
      </w:pPr>
    </w:p>
    <w:p w14:paraId="2676CAE5" w14:textId="7579DDC9"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16A1B37" w14:textId="4C98C0FC" w:rsidR="00A9640F" w:rsidRPr="005C4E41" w:rsidRDefault="008B7A00" w:rsidP="00BF0EF8">
      <w:pPr>
        <w:ind w:left="709" w:right="709"/>
        <w:jc w:val="both"/>
        <w:rPr>
          <w:rFonts w:ascii="Museo 300" w:eastAsia="SimSun" w:hAnsi="Museo 300"/>
          <w:color w:val="000000" w:themeColor="text1"/>
          <w:spacing w:val="-5"/>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A9640F" w:rsidRPr="00A9640F">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77C0071C" w14:textId="3AFFD42D" w:rsidR="00BF0EF8" w:rsidRPr="00BF0EF8" w:rsidRDefault="00BF0EF8" w:rsidP="00BF0EF8">
      <w:pPr>
        <w:ind w:left="709" w:right="709"/>
        <w:jc w:val="both"/>
        <w:rPr>
          <w:rFonts w:ascii="Museo 300" w:eastAsia="SimSun" w:hAnsi="Museo 300"/>
          <w:color w:val="000000" w:themeColor="text1"/>
          <w:spacing w:val="-5"/>
          <w:sz w:val="16"/>
          <w:szCs w:val="16"/>
          <w:lang w:val="es-419"/>
        </w:rPr>
      </w:pPr>
      <w:r w:rsidRPr="00BF0EF8">
        <w:rPr>
          <w:rFonts w:ascii="Museo 300" w:eastAsia="SimSun" w:hAnsi="Museo 300"/>
          <w:color w:val="000000" w:themeColor="text1"/>
          <w:spacing w:val="-5"/>
          <w:sz w:val="16"/>
          <w:szCs w:val="16"/>
          <w:lang w:val="es-419"/>
        </w:rPr>
        <w:t xml:space="preserve">Al respecto de la evidencia presentada por la empresa distribuidora, se observa que la línea adicional provenía directamente desde la red de distribución de la sociedad AES CLESA, específicamente, desde el poste que contiene la unidad de transformación identificada como </w:t>
      </w:r>
      <w:proofErr w:type="spellStart"/>
      <w:r w:rsidR="005C4E41">
        <w:rPr>
          <w:rFonts w:ascii="Museo 300" w:eastAsia="SimSun" w:hAnsi="Museo 300"/>
          <w:b/>
          <w:bCs/>
          <w:color w:val="000000" w:themeColor="text1"/>
          <w:spacing w:val="-5"/>
          <w:sz w:val="16"/>
          <w:szCs w:val="16"/>
          <w:lang w:val="es-419"/>
        </w:rPr>
        <w:t>xxx</w:t>
      </w:r>
      <w:proofErr w:type="spellEnd"/>
      <w:r w:rsidRPr="00BF0EF8">
        <w:rPr>
          <w:rFonts w:ascii="Museo 300" w:eastAsia="SimSun" w:hAnsi="Museo 300"/>
          <w:color w:val="000000" w:themeColor="text1"/>
          <w:spacing w:val="-5"/>
          <w:sz w:val="16"/>
          <w:szCs w:val="16"/>
          <w:lang w:val="es-419"/>
        </w:rPr>
        <w:t>, la cual abastece los suministros de la zona; dicha línea adicional se ocultaba tras el citado poste y tenía una transición hacia un tramo subterráneo disimulando su destino, por lo que, en inspección técnica el personal de la empresa distribuidora, al detectar el conductor, procedió a desenterrarlo determinando que bajo tierra se dividía en dos alimentadores con trayectorias diferentes, para abastecer a dos inmuebles distintos.</w:t>
      </w:r>
    </w:p>
    <w:p w14:paraId="7EE55E01" w14:textId="07809B81" w:rsidR="00BF0EF8" w:rsidRPr="00BF0EF8" w:rsidRDefault="00BF0EF8" w:rsidP="00BF0EF8">
      <w:pPr>
        <w:ind w:left="709" w:right="709"/>
        <w:jc w:val="both"/>
        <w:rPr>
          <w:rFonts w:ascii="Museo 300" w:eastAsia="SimSun" w:hAnsi="Museo 300"/>
          <w:b/>
          <w:bCs/>
          <w:color w:val="000000" w:themeColor="text1"/>
          <w:spacing w:val="-5"/>
          <w:sz w:val="16"/>
          <w:szCs w:val="16"/>
          <w:lang w:val="es-419"/>
        </w:rPr>
      </w:pPr>
      <w:r w:rsidRPr="00BF0EF8">
        <w:rPr>
          <w:rFonts w:ascii="Museo 300" w:eastAsia="SimSun" w:hAnsi="Museo 300"/>
          <w:color w:val="000000" w:themeColor="text1"/>
          <w:spacing w:val="-5"/>
          <w:sz w:val="16"/>
          <w:szCs w:val="16"/>
          <w:lang w:val="es-419"/>
        </w:rPr>
        <w:t xml:space="preserve">Uno de estos conductores cruzaba la calle de acceso a la zona en dirección occidente, siempre de forma subterránea, y posteriormente emergía frente a una vivienda que estaba en construcción localizada en el inmueble propiedad del señor </w:t>
      </w:r>
      <w:proofErr w:type="spellStart"/>
      <w:r w:rsidR="005C4E41">
        <w:rPr>
          <w:rFonts w:ascii="Museo 300" w:eastAsia="SimSun" w:hAnsi="Museo 300"/>
          <w:color w:val="000000" w:themeColor="text1"/>
          <w:spacing w:val="-5"/>
          <w:sz w:val="16"/>
          <w:szCs w:val="16"/>
          <w:lang w:val="es-419"/>
        </w:rPr>
        <w:t>xxx</w:t>
      </w:r>
      <w:proofErr w:type="spellEnd"/>
      <w:r w:rsidRPr="00BF0EF8">
        <w:rPr>
          <w:rFonts w:ascii="Museo 300" w:eastAsia="SimSun" w:hAnsi="Museo 300"/>
          <w:color w:val="000000" w:themeColor="text1"/>
          <w:spacing w:val="-5"/>
          <w:sz w:val="16"/>
          <w:szCs w:val="16"/>
          <w:lang w:val="es-419"/>
        </w:rPr>
        <w:t xml:space="preserve">, mientras que el otro conductor presentaba una trayectoria en dirección oriente, hacia muro perimetral de la vivienda donde se encuentra instalado el suministro identificado como </w:t>
      </w:r>
      <w:r w:rsidRPr="00BF0EF8">
        <w:rPr>
          <w:rFonts w:ascii="Museo 300" w:eastAsia="SimSun" w:hAnsi="Museo 300"/>
          <w:b/>
          <w:bCs/>
          <w:color w:val="000000" w:themeColor="text1"/>
          <w:spacing w:val="-5"/>
          <w:sz w:val="16"/>
          <w:szCs w:val="16"/>
          <w:lang w:val="es-419"/>
        </w:rPr>
        <w:t xml:space="preserve">NIC </w:t>
      </w:r>
      <w:proofErr w:type="spellStart"/>
      <w:r w:rsidR="005C4E41">
        <w:rPr>
          <w:rFonts w:ascii="Museo 300" w:eastAsia="SimSun" w:hAnsi="Museo 300"/>
          <w:b/>
          <w:bCs/>
          <w:color w:val="000000" w:themeColor="text1"/>
          <w:spacing w:val="-5"/>
          <w:sz w:val="16"/>
          <w:szCs w:val="16"/>
          <w:lang w:val="es-419"/>
        </w:rPr>
        <w:t>xxx</w:t>
      </w:r>
      <w:proofErr w:type="spellEnd"/>
      <w:r w:rsidRPr="00BF0EF8">
        <w:rPr>
          <w:rFonts w:ascii="Museo 300" w:eastAsia="SimSun" w:hAnsi="Museo 300"/>
          <w:b/>
          <w:bCs/>
          <w:color w:val="000000" w:themeColor="text1"/>
          <w:spacing w:val="-5"/>
          <w:sz w:val="16"/>
          <w:szCs w:val="16"/>
          <w:lang w:val="es-419"/>
        </w:rPr>
        <w:t>.</w:t>
      </w:r>
    </w:p>
    <w:p w14:paraId="7CC24BBA" w14:textId="4585341C" w:rsidR="00BF0EF8" w:rsidRPr="00BF0EF8" w:rsidRDefault="00BF0EF8" w:rsidP="00BF0EF8">
      <w:pPr>
        <w:ind w:left="709" w:right="709"/>
        <w:jc w:val="both"/>
        <w:rPr>
          <w:rFonts w:ascii="Museo 300" w:eastAsia="SimSun" w:hAnsi="Museo 300"/>
          <w:color w:val="000000" w:themeColor="text1"/>
          <w:spacing w:val="-5"/>
          <w:sz w:val="16"/>
          <w:szCs w:val="16"/>
          <w:lang w:val="es-419"/>
        </w:rPr>
      </w:pPr>
      <w:r w:rsidRPr="00BF0EF8">
        <w:rPr>
          <w:rFonts w:ascii="Museo 300" w:eastAsia="SimSun" w:hAnsi="Museo 300"/>
          <w:color w:val="000000" w:themeColor="text1"/>
          <w:spacing w:val="-5"/>
          <w:sz w:val="16"/>
          <w:szCs w:val="16"/>
          <w:lang w:val="es-419"/>
        </w:rPr>
        <w:t xml:space="preserve">En virtud de lo anterior, el CAU realizó el estudio de las pruebas presentadas por la empresa distribuidora, referentes a las condiciones encontradas al momento de corregir una presunta condición irregular, las cuales se compararon con la información obtenida mediante inspecciones técnicas realizadas al suministro en referencia el 20 de febrero y 30 de marzo de 2023, en las que se determinó que el inmueble corresponde a un terreno que contiene tres pequeñas viviendas en su interior, una de ellas la que se encontraba en construcción y por la cual emergía la línea adicional, sin embargo, sólo dos de las viviendas cuentan con contrato de suministro, perteneciendo al usuario el </w:t>
      </w:r>
      <w:r w:rsidRPr="00BF0EF8">
        <w:rPr>
          <w:rFonts w:ascii="Museo 300" w:eastAsia="SimSun" w:hAnsi="Museo 300"/>
          <w:b/>
          <w:bCs/>
          <w:color w:val="000000" w:themeColor="text1"/>
          <w:spacing w:val="-5"/>
          <w:sz w:val="16"/>
          <w:szCs w:val="16"/>
          <w:lang w:val="es-419"/>
        </w:rPr>
        <w:t xml:space="preserve">NIC </w:t>
      </w:r>
      <w:proofErr w:type="spellStart"/>
      <w:r w:rsidR="005C4E41">
        <w:rPr>
          <w:rFonts w:ascii="Museo 300" w:eastAsia="SimSun" w:hAnsi="Museo 300"/>
          <w:b/>
          <w:bCs/>
          <w:color w:val="000000" w:themeColor="text1"/>
          <w:spacing w:val="-5"/>
          <w:sz w:val="16"/>
          <w:szCs w:val="16"/>
          <w:lang w:val="es-419"/>
        </w:rPr>
        <w:t>xxx</w:t>
      </w:r>
      <w:proofErr w:type="spellEnd"/>
      <w:r w:rsidRPr="00BF0EF8">
        <w:rPr>
          <w:rFonts w:ascii="Museo 300" w:eastAsia="SimSun" w:hAnsi="Museo 300"/>
          <w:color w:val="000000" w:themeColor="text1"/>
          <w:spacing w:val="-5"/>
          <w:sz w:val="16"/>
          <w:szCs w:val="16"/>
          <w:lang w:val="es-419"/>
        </w:rPr>
        <w:t xml:space="preserve">, mientras que el </w:t>
      </w:r>
      <w:r w:rsidRPr="00BF0EF8">
        <w:rPr>
          <w:rFonts w:ascii="Museo 300" w:eastAsia="SimSun" w:hAnsi="Museo 300"/>
          <w:b/>
          <w:bCs/>
          <w:color w:val="000000" w:themeColor="text1"/>
          <w:spacing w:val="-5"/>
          <w:sz w:val="16"/>
          <w:szCs w:val="16"/>
          <w:lang w:val="es-419"/>
        </w:rPr>
        <w:t xml:space="preserve">NIC </w:t>
      </w:r>
      <w:proofErr w:type="spellStart"/>
      <w:r w:rsidR="00A0659D">
        <w:rPr>
          <w:rFonts w:ascii="Museo 300" w:eastAsia="SimSun" w:hAnsi="Museo 300"/>
          <w:b/>
          <w:bCs/>
          <w:color w:val="000000" w:themeColor="text1"/>
          <w:spacing w:val="-5"/>
          <w:sz w:val="16"/>
          <w:szCs w:val="16"/>
          <w:lang w:val="es-419"/>
        </w:rPr>
        <w:t>xxx</w:t>
      </w:r>
      <w:proofErr w:type="spellEnd"/>
      <w:r w:rsidRPr="00BF0EF8">
        <w:rPr>
          <w:rFonts w:ascii="Museo 300" w:eastAsia="SimSun" w:hAnsi="Museo 300"/>
          <w:color w:val="000000" w:themeColor="text1"/>
          <w:spacing w:val="-5"/>
          <w:sz w:val="16"/>
          <w:szCs w:val="16"/>
          <w:lang w:val="es-419"/>
        </w:rPr>
        <w:t xml:space="preserve"> correspondiente a la vivienda de un pariente.</w:t>
      </w:r>
    </w:p>
    <w:p w14:paraId="6540014B" w14:textId="513E3844" w:rsidR="00BF0EF8" w:rsidRDefault="00BF0EF8" w:rsidP="00BF0EF8">
      <w:pPr>
        <w:ind w:left="709" w:right="709"/>
        <w:jc w:val="both"/>
        <w:rPr>
          <w:rFonts w:ascii="Museo 300" w:eastAsia="SimSun" w:hAnsi="Museo 300"/>
          <w:color w:val="000000" w:themeColor="text1"/>
          <w:spacing w:val="-5"/>
          <w:sz w:val="16"/>
          <w:szCs w:val="16"/>
          <w:lang w:val="es-419"/>
        </w:rPr>
      </w:pPr>
      <w:r w:rsidRPr="00BF0EF8">
        <w:rPr>
          <w:rFonts w:ascii="Museo 300" w:eastAsia="SimSun" w:hAnsi="Museo 300"/>
          <w:color w:val="000000" w:themeColor="text1"/>
          <w:spacing w:val="-5"/>
          <w:sz w:val="16"/>
          <w:szCs w:val="16"/>
          <w:lang w:val="es-419"/>
        </w:rPr>
        <w:lastRenderedPageBreak/>
        <w:t xml:space="preserve">En la citada inspección, se midió una demanda instantánea de </w:t>
      </w:r>
      <w:r w:rsidRPr="00BF0EF8">
        <w:rPr>
          <w:rFonts w:ascii="Museo 300" w:eastAsia="SimSun" w:hAnsi="Museo 300"/>
          <w:b/>
          <w:bCs/>
          <w:color w:val="000000" w:themeColor="text1"/>
          <w:spacing w:val="-5"/>
          <w:sz w:val="16"/>
          <w:szCs w:val="16"/>
          <w:lang w:val="es-419"/>
        </w:rPr>
        <w:t>1.30 amperios</w:t>
      </w:r>
      <w:r w:rsidRPr="00BF0EF8">
        <w:rPr>
          <w:rFonts w:ascii="Museo 300" w:eastAsia="SimSun" w:hAnsi="Museo 300"/>
          <w:color w:val="000000" w:themeColor="text1"/>
          <w:spacing w:val="-5"/>
          <w:sz w:val="16"/>
          <w:szCs w:val="16"/>
          <w:lang w:val="es-419"/>
        </w:rPr>
        <w:t xml:space="preserve"> en el medidor que registra la energía demandada por la vivienda del señor </w:t>
      </w:r>
      <w:proofErr w:type="spellStart"/>
      <w:r w:rsidR="00A0659D">
        <w:rPr>
          <w:rFonts w:ascii="Museo 300" w:eastAsia="SimSun" w:hAnsi="Museo 300"/>
          <w:color w:val="000000" w:themeColor="text1"/>
          <w:spacing w:val="-5"/>
          <w:sz w:val="16"/>
          <w:szCs w:val="16"/>
          <w:lang w:val="es-419"/>
        </w:rPr>
        <w:t>xxx</w:t>
      </w:r>
      <w:proofErr w:type="spellEnd"/>
      <w:r w:rsidRPr="00BF0EF8">
        <w:rPr>
          <w:rFonts w:ascii="Museo 300" w:eastAsia="SimSun" w:hAnsi="Museo 300"/>
          <w:color w:val="000000" w:themeColor="text1"/>
          <w:spacing w:val="-5"/>
          <w:sz w:val="16"/>
          <w:szCs w:val="16"/>
          <w:lang w:val="es-419"/>
        </w:rPr>
        <w:t xml:space="preserve">, cuyos equipos más significativos en uso corresponden a una refrigeradora; sin embargo, se verificó que la vivienda en construcción, la cual no cuenta con equipo de medición y era abastecida de forma directa por la línea adicional y que no cuenta con un contrato de suministro de energía eléctrica, se encontraba cerrada, ya que, según manifestó el usuario, es otra persona la que la habita. </w:t>
      </w:r>
      <w:r>
        <w:rPr>
          <w:rFonts w:ascii="Museo 300" w:eastAsia="SimSun" w:hAnsi="Museo 300"/>
          <w:color w:val="000000" w:themeColor="text1"/>
          <w:spacing w:val="-5"/>
          <w:sz w:val="16"/>
          <w:szCs w:val="16"/>
          <w:lang w:val="es-419"/>
        </w:rPr>
        <w:t>(…)</w:t>
      </w:r>
    </w:p>
    <w:p w14:paraId="146D35DC" w14:textId="43163D1C" w:rsidR="00BF0EF8" w:rsidRDefault="00BF0EF8" w:rsidP="00BF0EF8">
      <w:pPr>
        <w:ind w:left="709" w:right="709"/>
        <w:jc w:val="both"/>
        <w:rPr>
          <w:rFonts w:ascii="Museo 300" w:eastAsia="SimSun" w:hAnsi="Museo 300"/>
          <w:color w:val="000000" w:themeColor="text1"/>
          <w:spacing w:val="-5"/>
          <w:sz w:val="16"/>
          <w:szCs w:val="16"/>
          <w:lang w:val="es-419"/>
        </w:rPr>
      </w:pPr>
      <w:r w:rsidRPr="00BF0EF8">
        <w:rPr>
          <w:rFonts w:ascii="Museo 300" w:eastAsia="SimSun" w:hAnsi="Museo 300"/>
          <w:color w:val="000000" w:themeColor="text1"/>
          <w:spacing w:val="-5"/>
          <w:sz w:val="16"/>
          <w:szCs w:val="16"/>
          <w:lang w:val="es-419"/>
        </w:rPr>
        <w:t xml:space="preserve">En razón con lo anterior, a pesar de que la línea adicional se ubicaba a una distancia considerable del medidor del </w:t>
      </w:r>
      <w:r w:rsidRPr="00BF0EF8">
        <w:rPr>
          <w:rFonts w:ascii="Museo 300" w:eastAsia="SimSun" w:hAnsi="Museo 300"/>
          <w:b/>
          <w:bCs/>
          <w:color w:val="000000" w:themeColor="text1"/>
          <w:spacing w:val="-5"/>
          <w:sz w:val="16"/>
          <w:szCs w:val="16"/>
          <w:lang w:val="es-419"/>
        </w:rPr>
        <w:t xml:space="preserve">NIC </w:t>
      </w:r>
      <w:proofErr w:type="spellStart"/>
      <w:r w:rsidR="005C4E41">
        <w:rPr>
          <w:rFonts w:ascii="Museo 300" w:eastAsia="SimSun" w:hAnsi="Museo 300"/>
          <w:b/>
          <w:bCs/>
          <w:color w:val="000000" w:themeColor="text1"/>
          <w:spacing w:val="-5"/>
          <w:sz w:val="16"/>
          <w:szCs w:val="16"/>
          <w:lang w:val="es-419"/>
        </w:rPr>
        <w:t>xxx</w:t>
      </w:r>
      <w:proofErr w:type="spellEnd"/>
      <w:r w:rsidRPr="00BF0EF8">
        <w:rPr>
          <w:rFonts w:ascii="Museo 300" w:eastAsia="SimSun" w:hAnsi="Museo 300"/>
          <w:color w:val="000000" w:themeColor="text1"/>
          <w:spacing w:val="-5"/>
          <w:sz w:val="16"/>
          <w:szCs w:val="16"/>
          <w:lang w:val="es-419"/>
        </w:rPr>
        <w:t xml:space="preserve">, de conformidad a la información recopilada, se pudo establecer que, sí se dirigía hacia el terreno propiedad del señor </w:t>
      </w:r>
      <w:proofErr w:type="spellStart"/>
      <w:r w:rsidR="00A0659D">
        <w:rPr>
          <w:rFonts w:ascii="Museo 300" w:eastAsia="SimSun" w:hAnsi="Museo 300"/>
          <w:color w:val="000000" w:themeColor="text1"/>
          <w:spacing w:val="-5"/>
          <w:sz w:val="16"/>
          <w:szCs w:val="16"/>
          <w:lang w:val="es-419"/>
        </w:rPr>
        <w:t>xxx</w:t>
      </w:r>
      <w:proofErr w:type="spellEnd"/>
      <w:r>
        <w:rPr>
          <w:rFonts w:ascii="Museo 300" w:eastAsia="SimSun" w:hAnsi="Museo 300"/>
          <w:color w:val="000000" w:themeColor="text1"/>
          <w:spacing w:val="-5"/>
          <w:sz w:val="16"/>
          <w:szCs w:val="16"/>
          <w:lang w:val="es-419"/>
        </w:rPr>
        <w:t xml:space="preserve"> (…)</w:t>
      </w:r>
    </w:p>
    <w:p w14:paraId="5ADE737C" w14:textId="69A812E3" w:rsidR="00BF0EF8" w:rsidRPr="00BF0EF8" w:rsidRDefault="00BF0EF8" w:rsidP="00BF0EF8">
      <w:pPr>
        <w:ind w:left="709" w:right="709"/>
        <w:jc w:val="both"/>
        <w:rPr>
          <w:rFonts w:ascii="Museo 300" w:eastAsia="SimSun" w:hAnsi="Museo 300"/>
          <w:color w:val="000000" w:themeColor="text1"/>
          <w:spacing w:val="-5"/>
          <w:sz w:val="16"/>
          <w:szCs w:val="16"/>
          <w:lang w:val="es-419"/>
        </w:rPr>
      </w:pPr>
      <w:r w:rsidRPr="00BF0EF8">
        <w:rPr>
          <w:rFonts w:ascii="Museo 300" w:eastAsia="SimSun" w:hAnsi="Museo 300"/>
          <w:color w:val="000000" w:themeColor="text1"/>
          <w:spacing w:val="-5"/>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que muestran que el conductor estaba conectado a la red de distribución secundaria y que la trayectoria de éste era hacia el inmueble del usuario, por lo que se concluye que la citada línea adicional estaba disponible para su uso sin que su carga fuera registrada por el medidor </w:t>
      </w:r>
      <w:proofErr w:type="spellStart"/>
      <w:r w:rsidRPr="00BF0EF8">
        <w:rPr>
          <w:rFonts w:ascii="Museo 300" w:eastAsia="SimSun" w:hAnsi="Museo 300"/>
          <w:b/>
          <w:bCs/>
          <w:color w:val="000000" w:themeColor="text1"/>
          <w:spacing w:val="-5"/>
          <w:sz w:val="16"/>
          <w:szCs w:val="16"/>
          <w:lang w:val="es-419"/>
        </w:rPr>
        <w:t>n.°</w:t>
      </w:r>
      <w:proofErr w:type="spellEnd"/>
      <w:r w:rsidRPr="00BF0EF8">
        <w:rPr>
          <w:rFonts w:ascii="Museo 300" w:eastAsia="SimSun" w:hAnsi="Museo 300"/>
          <w:b/>
          <w:bCs/>
          <w:color w:val="000000" w:themeColor="text1"/>
          <w:spacing w:val="-5"/>
          <w:sz w:val="16"/>
          <w:szCs w:val="16"/>
          <w:lang w:val="es-419"/>
        </w:rPr>
        <w:t xml:space="preserve"> </w:t>
      </w:r>
      <w:proofErr w:type="spellStart"/>
      <w:r w:rsidR="00A0659D">
        <w:rPr>
          <w:rFonts w:ascii="Museo 300" w:eastAsia="SimSun" w:hAnsi="Museo 300"/>
          <w:b/>
          <w:bCs/>
          <w:color w:val="000000" w:themeColor="text1"/>
          <w:spacing w:val="-5"/>
          <w:sz w:val="16"/>
          <w:szCs w:val="16"/>
          <w:lang w:val="es-419"/>
        </w:rPr>
        <w:t>xxx</w:t>
      </w:r>
      <w:proofErr w:type="spellEnd"/>
      <w:r w:rsidRPr="00BF0EF8">
        <w:rPr>
          <w:rFonts w:ascii="Museo 300" w:eastAsia="SimSun" w:hAnsi="Museo 300"/>
          <w:color w:val="000000" w:themeColor="text1"/>
          <w:spacing w:val="-5"/>
          <w:sz w:val="16"/>
          <w:szCs w:val="16"/>
          <w:lang w:val="es-419"/>
        </w:rPr>
        <w:t xml:space="preserve"> u otro contrato de suministro solicitado por el usuario final de dicha vivienda, asimismo, no es posible descartar que la conexión directa no haya estado vinculada también a las instalaciones eléctricas internas de la vivienda del usuario, debido a la trayectoria de la misma y el aumento en los consumos que se registraron luego de la corrección de la condición irregular.</w:t>
      </w:r>
    </w:p>
    <w:p w14:paraId="7FB3E030" w14:textId="77777777" w:rsidR="00BF0EF8" w:rsidRPr="00BF0EF8" w:rsidRDefault="00BF0EF8" w:rsidP="00BF0EF8">
      <w:pPr>
        <w:ind w:left="709" w:right="709"/>
        <w:jc w:val="both"/>
        <w:rPr>
          <w:rFonts w:ascii="Museo 300" w:eastAsia="SimSun" w:hAnsi="Museo 300"/>
          <w:color w:val="000000" w:themeColor="text1"/>
          <w:spacing w:val="-5"/>
          <w:sz w:val="16"/>
          <w:szCs w:val="16"/>
          <w:lang w:val="es-419"/>
        </w:rPr>
      </w:pPr>
      <w:r w:rsidRPr="00BF0EF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7C787A9C" w14:textId="121A18B3" w:rsidR="00AD15C7" w:rsidRPr="00667AF1" w:rsidRDefault="00BF0EF8" w:rsidP="00A9640F">
      <w:pPr>
        <w:ind w:left="709" w:right="709"/>
        <w:jc w:val="both"/>
        <w:rPr>
          <w:rFonts w:ascii="Museo 300" w:hAnsi="Museo 300"/>
          <w:sz w:val="16"/>
          <w:szCs w:val="16"/>
          <w:lang w:val="es-419"/>
        </w:rPr>
      </w:pPr>
      <w:r w:rsidRPr="00BF0EF8">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BF0EF8">
        <w:rPr>
          <w:rFonts w:ascii="Museo 300" w:eastAsia="SimSun" w:hAnsi="Museo 300"/>
          <w:color w:val="000000" w:themeColor="text1"/>
          <w:spacing w:val="-5"/>
          <w:sz w:val="16"/>
          <w:szCs w:val="16"/>
          <w:lang w:val="es-419"/>
        </w:rPr>
        <w:t>n.°</w:t>
      </w:r>
      <w:proofErr w:type="spellEnd"/>
      <w:r w:rsidRPr="00BF0EF8">
        <w:rPr>
          <w:rFonts w:ascii="Museo 300" w:eastAsia="SimSun" w:hAnsi="Museo 300"/>
          <w:color w:val="000000" w:themeColor="text1"/>
          <w:spacing w:val="-5"/>
          <w:sz w:val="16"/>
          <w:szCs w:val="16"/>
          <w:lang w:val="es-419"/>
        </w:rPr>
        <w:t xml:space="preserve"> 1, 2 y 3, así como los vestigios de la línea adicional mostrados en la imagen </w:t>
      </w:r>
      <w:proofErr w:type="spellStart"/>
      <w:r w:rsidRPr="00BF0EF8">
        <w:rPr>
          <w:rFonts w:ascii="Museo 300" w:eastAsia="SimSun" w:hAnsi="Museo 300"/>
          <w:color w:val="000000" w:themeColor="text1"/>
          <w:spacing w:val="-5"/>
          <w:sz w:val="16"/>
          <w:szCs w:val="16"/>
          <w:lang w:val="es-419"/>
        </w:rPr>
        <w:t>n.°</w:t>
      </w:r>
      <w:proofErr w:type="spellEnd"/>
      <w:r w:rsidRPr="00BF0EF8">
        <w:rPr>
          <w:rFonts w:ascii="Museo 300" w:eastAsia="SimSun" w:hAnsi="Museo 300"/>
          <w:color w:val="000000" w:themeColor="text1"/>
          <w:spacing w:val="-5"/>
          <w:sz w:val="16"/>
          <w:szCs w:val="16"/>
          <w:lang w:val="es-419"/>
        </w:rPr>
        <w:t xml:space="preserve"> 4.</w:t>
      </w:r>
      <w:r>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8DF692C" w14:textId="04AFB796" w:rsidR="00BF0EF8" w:rsidRDefault="00BF0EF8"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1F8291BC" w14:textId="77777777" w:rsidR="00BF0EF8" w:rsidRDefault="00BF0EF8" w:rsidP="00C8561D">
      <w:pPr>
        <w:spacing w:after="0" w:line="240" w:lineRule="auto"/>
        <w:ind w:left="426"/>
        <w:jc w:val="both"/>
        <w:rPr>
          <w:rFonts w:ascii="Museo Sans 300" w:hAnsi="Museo Sans 300"/>
          <w:sz w:val="20"/>
          <w:szCs w:val="20"/>
          <w:u w:val="single"/>
        </w:rPr>
      </w:pPr>
    </w:p>
    <w:p w14:paraId="13E81200" w14:textId="17BE4915" w:rsidR="00BF0EF8" w:rsidRPr="00BF0EF8" w:rsidRDefault="00BF0EF8" w:rsidP="00BF0EF8">
      <w:pPr>
        <w:ind w:left="709" w:right="709"/>
        <w:jc w:val="both"/>
        <w:rPr>
          <w:rFonts w:ascii="Museo 300" w:hAnsi="Museo 300"/>
          <w:sz w:val="16"/>
          <w:szCs w:val="16"/>
          <w:lang w:val="es-419"/>
        </w:rPr>
      </w:pPr>
      <w:r w:rsidRPr="00BF0EF8">
        <w:rPr>
          <w:rFonts w:ascii="Museo 300" w:hAnsi="Museo 300"/>
          <w:sz w:val="16"/>
          <w:szCs w:val="16"/>
          <w:lang w:val="es-419"/>
        </w:rPr>
        <w:t xml:space="preserve">Como respuesta al acuerdo </w:t>
      </w:r>
      <w:r w:rsidRPr="00BF0EF8">
        <w:rPr>
          <w:rFonts w:ascii="Museo 300" w:hAnsi="Museo 300"/>
          <w:b/>
          <w:bCs/>
          <w:sz w:val="16"/>
          <w:szCs w:val="16"/>
          <w:lang w:val="es-419"/>
        </w:rPr>
        <w:t>N.° E-0237-2023-CAU</w:t>
      </w:r>
      <w:r w:rsidRPr="00BF0EF8">
        <w:rPr>
          <w:rFonts w:ascii="Museo 300" w:hAnsi="Museo 300"/>
          <w:sz w:val="16"/>
          <w:szCs w:val="16"/>
          <w:lang w:val="es-419"/>
        </w:rPr>
        <w:t xml:space="preserve">, el señor </w:t>
      </w:r>
      <w:proofErr w:type="spellStart"/>
      <w:r w:rsidR="00DE6A4B">
        <w:rPr>
          <w:rFonts w:ascii="Museo 300" w:hAnsi="Museo 300"/>
          <w:sz w:val="16"/>
          <w:szCs w:val="16"/>
          <w:lang w:val="es-419"/>
        </w:rPr>
        <w:t>xxx</w:t>
      </w:r>
      <w:proofErr w:type="spellEnd"/>
      <w:r w:rsidRPr="00BF0EF8">
        <w:rPr>
          <w:rFonts w:ascii="Museo 300" w:hAnsi="Museo 300"/>
          <w:sz w:val="16"/>
          <w:szCs w:val="16"/>
          <w:lang w:val="es-419"/>
        </w:rPr>
        <w:t xml:space="preserve"> presentó un escrito el 22 de marzo de 2023 en el que amplía su posición respecto al caso de la siguiente manera:</w:t>
      </w:r>
    </w:p>
    <w:p w14:paraId="38AE21E3" w14:textId="77777777" w:rsidR="00BF0EF8" w:rsidRPr="00BF0EF8" w:rsidRDefault="00BF0EF8" w:rsidP="00BF0EF8">
      <w:pPr>
        <w:spacing w:after="0" w:line="240" w:lineRule="auto"/>
        <w:ind w:left="851" w:right="1134"/>
        <w:jc w:val="both"/>
        <w:rPr>
          <w:rFonts w:ascii="Museo 300" w:hAnsi="Museo 300"/>
          <w:sz w:val="16"/>
          <w:szCs w:val="16"/>
          <w:lang w:val="es-419"/>
        </w:rPr>
      </w:pPr>
      <w:r w:rsidRPr="00BF0EF8">
        <w:rPr>
          <w:rFonts w:ascii="Museo 300" w:hAnsi="Museo 300"/>
          <w:sz w:val="16"/>
          <w:szCs w:val="16"/>
          <w:lang w:val="es-419"/>
        </w:rPr>
        <w:t>“1) El día 13 de febrero del presente año, recibí una factura por parte del revisador de CLESA, en donde me aparece una multa de $ 657.74 dólares, sin ninguna notificación.</w:t>
      </w:r>
    </w:p>
    <w:p w14:paraId="0B56C7AD" w14:textId="3F427C3C" w:rsidR="00BF0EF8" w:rsidRPr="00BF0EF8" w:rsidRDefault="00BF0EF8" w:rsidP="00BF0EF8">
      <w:pPr>
        <w:spacing w:after="0" w:line="240" w:lineRule="auto"/>
        <w:ind w:left="851" w:right="1134"/>
        <w:jc w:val="both"/>
        <w:rPr>
          <w:rFonts w:ascii="Museo 300" w:hAnsi="Museo 300"/>
          <w:sz w:val="16"/>
          <w:szCs w:val="16"/>
          <w:lang w:val="es-419"/>
        </w:rPr>
      </w:pPr>
      <w:r w:rsidRPr="00BF0EF8">
        <w:rPr>
          <w:rFonts w:ascii="Museo 300" w:hAnsi="Museo 300"/>
          <w:sz w:val="16"/>
          <w:szCs w:val="16"/>
          <w:lang w:val="es-419"/>
        </w:rPr>
        <w:t xml:space="preserve">2) El día 14 del presente mes de febrero me presenté a la oficina de Atención al cliente de CLESA Sonsonate para pedir explicación del caso, la ejecutiva que me atendió me manifestó que eran recargos de facturas pendientes de pago del medidor número, </w:t>
      </w:r>
      <w:proofErr w:type="spellStart"/>
      <w:r w:rsidR="005C4E41">
        <w:rPr>
          <w:rFonts w:ascii="Museo 300" w:hAnsi="Museo 300"/>
          <w:b/>
          <w:bCs/>
          <w:sz w:val="16"/>
          <w:szCs w:val="16"/>
          <w:lang w:val="es-419"/>
        </w:rPr>
        <w:t>xxx</w:t>
      </w:r>
      <w:proofErr w:type="spellEnd"/>
      <w:r w:rsidRPr="00BF0EF8">
        <w:rPr>
          <w:rFonts w:ascii="Museo 300" w:hAnsi="Museo 300"/>
          <w:sz w:val="16"/>
          <w:szCs w:val="16"/>
          <w:lang w:val="es-419"/>
        </w:rPr>
        <w:t xml:space="preserve"> que está a mi nombre.</w:t>
      </w:r>
    </w:p>
    <w:p w14:paraId="1B36F2E5" w14:textId="7481589A" w:rsidR="00BF0EF8" w:rsidRPr="00BF0EF8" w:rsidRDefault="00BF0EF8" w:rsidP="00BF0EF8">
      <w:pPr>
        <w:spacing w:after="0" w:line="240" w:lineRule="auto"/>
        <w:ind w:left="851" w:right="1134"/>
        <w:jc w:val="both"/>
        <w:rPr>
          <w:rFonts w:ascii="Museo 300" w:hAnsi="Museo 300"/>
          <w:sz w:val="16"/>
          <w:szCs w:val="16"/>
          <w:lang w:val="es-419"/>
        </w:rPr>
      </w:pPr>
      <w:r w:rsidRPr="00BF0EF8">
        <w:rPr>
          <w:rFonts w:ascii="Museo 300" w:hAnsi="Museo 300"/>
          <w:sz w:val="16"/>
          <w:szCs w:val="16"/>
          <w:lang w:val="es-419"/>
        </w:rPr>
        <w:t xml:space="preserve">3) Pedí que se mostraran evidencias por el cual me hacen acreedor de dicha multa. Me entregó un informe de una revisión realizada en donde aparece la fotografía de mi medidor en medio de otras fotografías que no coinciden con el lugar y local donde está ubicado el medidor de mi propiedad número, </w:t>
      </w:r>
      <w:proofErr w:type="spellStart"/>
      <w:r w:rsidR="005C4E41">
        <w:rPr>
          <w:rFonts w:ascii="Museo 300" w:hAnsi="Museo 300"/>
          <w:b/>
          <w:bCs/>
          <w:sz w:val="16"/>
          <w:szCs w:val="16"/>
          <w:lang w:val="es-419"/>
        </w:rPr>
        <w:t>xxx</w:t>
      </w:r>
      <w:proofErr w:type="spellEnd"/>
      <w:r w:rsidRPr="00BF0EF8">
        <w:rPr>
          <w:rFonts w:ascii="Museo 300" w:hAnsi="Museo 300"/>
          <w:sz w:val="16"/>
          <w:szCs w:val="16"/>
          <w:lang w:val="es-419"/>
        </w:rPr>
        <w:t>, en ese momento pedí verbalmente una nueva revisión porque consideré que dicho informe y fotografías no eran correctas. Yo estoy consciente que en ningún momento he utilizado energía fuera de mi medidor y se me manifestó que ya hay un informe técnico y que no se puede realizar una segunda revisión.</w:t>
      </w:r>
    </w:p>
    <w:p w14:paraId="2610F3C4" w14:textId="77777777" w:rsidR="00BF0EF8" w:rsidRPr="00BF0EF8" w:rsidRDefault="00BF0EF8" w:rsidP="00BF0EF8">
      <w:pPr>
        <w:spacing w:after="0" w:line="240" w:lineRule="auto"/>
        <w:ind w:left="851" w:right="1134"/>
        <w:jc w:val="both"/>
        <w:rPr>
          <w:rFonts w:ascii="Museo 300" w:hAnsi="Museo 300"/>
          <w:sz w:val="16"/>
          <w:szCs w:val="16"/>
          <w:lang w:val="es-419"/>
        </w:rPr>
      </w:pPr>
      <w:r w:rsidRPr="00BF0EF8">
        <w:rPr>
          <w:rFonts w:ascii="Museo 300" w:hAnsi="Museo 300"/>
          <w:sz w:val="16"/>
          <w:szCs w:val="16"/>
          <w:lang w:val="es-419"/>
        </w:rPr>
        <w:t>4) En ese mismo día 14 de febrero, solicité a diligencias previas de la SUPERINTENDENCIA GENERAL DE ELECTRICIDAD Y COMUNICACIÓN, pidiendo ayuda en este caso.</w:t>
      </w:r>
    </w:p>
    <w:p w14:paraId="73645EFF" w14:textId="6D565178" w:rsidR="00BF0EF8" w:rsidRPr="00BF0EF8" w:rsidRDefault="00BF0EF8" w:rsidP="00BF0EF8">
      <w:pPr>
        <w:spacing w:after="0" w:line="240" w:lineRule="auto"/>
        <w:ind w:left="851" w:right="1134"/>
        <w:jc w:val="both"/>
        <w:rPr>
          <w:rFonts w:ascii="Museo 300" w:hAnsi="Museo 300"/>
          <w:sz w:val="16"/>
          <w:szCs w:val="16"/>
          <w:lang w:val="es-419"/>
        </w:rPr>
      </w:pPr>
      <w:r w:rsidRPr="00BF0EF8">
        <w:rPr>
          <w:rFonts w:ascii="Museo 300" w:hAnsi="Museo 300"/>
          <w:sz w:val="16"/>
          <w:szCs w:val="16"/>
          <w:lang w:val="es-419"/>
        </w:rPr>
        <w:t xml:space="preserve">5) El día 20 del presente mes de febrero recibí la visita del equipo técnico de SIGET, quienes con mi permiso realizaron las diligencias del caso. Tomaron evidencias de la ubicación donde está mi medidor número, </w:t>
      </w:r>
      <w:proofErr w:type="spellStart"/>
      <w:r w:rsidR="005C4E41">
        <w:rPr>
          <w:rFonts w:ascii="Museo 300" w:hAnsi="Museo 300"/>
          <w:b/>
          <w:bCs/>
          <w:sz w:val="16"/>
          <w:szCs w:val="16"/>
          <w:lang w:val="es-419"/>
        </w:rPr>
        <w:t>xxx</w:t>
      </w:r>
      <w:proofErr w:type="spellEnd"/>
      <w:r w:rsidRPr="00BF0EF8">
        <w:rPr>
          <w:rFonts w:ascii="Museo 300" w:hAnsi="Museo 300"/>
          <w:sz w:val="16"/>
          <w:szCs w:val="16"/>
          <w:lang w:val="es-419"/>
        </w:rPr>
        <w:t xml:space="preserve"> de mi propiedad, y también del poste principal que está aproximado a 50 metros de dicho medidor y que según el informe determina que desde ahí he estado obteniendo energía no registrada.</w:t>
      </w:r>
    </w:p>
    <w:p w14:paraId="6C9D50B3" w14:textId="77777777" w:rsidR="00BF0EF8" w:rsidRPr="00BF0EF8" w:rsidRDefault="00BF0EF8" w:rsidP="00BF0EF8">
      <w:pPr>
        <w:spacing w:after="0" w:line="240" w:lineRule="auto"/>
        <w:ind w:left="851" w:right="1134"/>
        <w:jc w:val="both"/>
        <w:rPr>
          <w:rFonts w:ascii="Museo 300" w:hAnsi="Museo 300"/>
          <w:sz w:val="16"/>
          <w:szCs w:val="16"/>
          <w:lang w:val="es-419"/>
        </w:rPr>
      </w:pPr>
    </w:p>
    <w:p w14:paraId="6A2DCACD" w14:textId="77777777" w:rsidR="00BF0EF8" w:rsidRPr="00BF0EF8" w:rsidRDefault="00BF0EF8" w:rsidP="00BF0EF8">
      <w:pPr>
        <w:spacing w:after="0" w:line="240" w:lineRule="auto"/>
        <w:ind w:left="851" w:right="1134"/>
        <w:jc w:val="both"/>
        <w:rPr>
          <w:rFonts w:ascii="Museo 300" w:hAnsi="Museo 300"/>
          <w:b/>
          <w:bCs/>
          <w:sz w:val="16"/>
          <w:szCs w:val="16"/>
          <w:lang w:val="es-419"/>
        </w:rPr>
      </w:pPr>
      <w:r w:rsidRPr="00BF0EF8">
        <w:rPr>
          <w:rFonts w:ascii="Museo 300" w:hAnsi="Museo 300"/>
          <w:b/>
          <w:bCs/>
          <w:sz w:val="16"/>
          <w:szCs w:val="16"/>
          <w:lang w:val="es-419"/>
        </w:rPr>
        <w:t>POR LO ANTES EXPUESTO MANIFIESTO LO SIGUIENTE:</w:t>
      </w:r>
    </w:p>
    <w:p w14:paraId="79CA0A56" w14:textId="77777777" w:rsidR="00BF0EF8" w:rsidRPr="00BF0EF8" w:rsidRDefault="00BF0EF8" w:rsidP="00BF0EF8">
      <w:pPr>
        <w:spacing w:after="0" w:line="240" w:lineRule="auto"/>
        <w:ind w:left="851" w:right="1134"/>
        <w:jc w:val="both"/>
        <w:rPr>
          <w:rFonts w:ascii="Museo 300" w:hAnsi="Museo 300"/>
          <w:sz w:val="16"/>
          <w:szCs w:val="16"/>
          <w:lang w:val="es-419"/>
        </w:rPr>
      </w:pPr>
    </w:p>
    <w:p w14:paraId="56FB8CB6" w14:textId="77777777" w:rsidR="00BF0EF8" w:rsidRPr="00BF0EF8" w:rsidRDefault="00BF0EF8" w:rsidP="00BF0EF8">
      <w:pPr>
        <w:numPr>
          <w:ilvl w:val="0"/>
          <w:numId w:val="19"/>
        </w:numPr>
        <w:spacing w:after="0" w:line="240" w:lineRule="auto"/>
        <w:ind w:left="1276" w:right="1134"/>
        <w:jc w:val="both"/>
        <w:rPr>
          <w:rFonts w:ascii="Museo 300" w:hAnsi="Museo 300"/>
          <w:sz w:val="16"/>
          <w:szCs w:val="16"/>
          <w:lang w:val="es-419"/>
        </w:rPr>
      </w:pPr>
      <w:r w:rsidRPr="00BF0EF8">
        <w:rPr>
          <w:rFonts w:ascii="Museo 300" w:hAnsi="Museo 300"/>
          <w:sz w:val="16"/>
          <w:szCs w:val="16"/>
          <w:lang w:val="es-419"/>
        </w:rPr>
        <w:t xml:space="preserve">El informe y las evidencias presentadas por parte de CLESA en mi contra </w:t>
      </w:r>
      <w:r w:rsidRPr="00BF0EF8">
        <w:rPr>
          <w:rFonts w:ascii="Museo 300" w:hAnsi="Museo 300"/>
          <w:b/>
          <w:bCs/>
          <w:sz w:val="16"/>
          <w:szCs w:val="16"/>
          <w:lang w:val="es-419"/>
        </w:rPr>
        <w:t>NO</w:t>
      </w:r>
      <w:r w:rsidRPr="00BF0EF8">
        <w:rPr>
          <w:rFonts w:ascii="Museo 300" w:hAnsi="Museo 300"/>
          <w:sz w:val="16"/>
          <w:szCs w:val="16"/>
          <w:lang w:val="es-419"/>
        </w:rPr>
        <w:t xml:space="preserve"> son reales.</w:t>
      </w:r>
    </w:p>
    <w:p w14:paraId="0B520B8B" w14:textId="77777777" w:rsidR="00BF0EF8" w:rsidRPr="00BF0EF8" w:rsidRDefault="00BF0EF8" w:rsidP="00BF0EF8">
      <w:pPr>
        <w:numPr>
          <w:ilvl w:val="0"/>
          <w:numId w:val="19"/>
        </w:numPr>
        <w:spacing w:after="0" w:line="240" w:lineRule="auto"/>
        <w:ind w:left="1276" w:right="1134"/>
        <w:jc w:val="both"/>
        <w:rPr>
          <w:rFonts w:ascii="Museo 300" w:hAnsi="Museo 300"/>
          <w:sz w:val="16"/>
          <w:szCs w:val="16"/>
          <w:lang w:val="es-419"/>
        </w:rPr>
      </w:pPr>
      <w:r w:rsidRPr="00BF0EF8">
        <w:rPr>
          <w:rFonts w:ascii="Museo 300" w:hAnsi="Museo 300"/>
          <w:sz w:val="16"/>
          <w:szCs w:val="16"/>
          <w:lang w:val="es-419"/>
        </w:rPr>
        <w:t xml:space="preserve">La multa que se expresa de $657.74 dólares es </w:t>
      </w:r>
      <w:r w:rsidRPr="00BF0EF8">
        <w:rPr>
          <w:rFonts w:ascii="Museo 300" w:hAnsi="Museo 300"/>
          <w:b/>
          <w:bCs/>
          <w:sz w:val="16"/>
          <w:szCs w:val="16"/>
          <w:lang w:val="es-419"/>
        </w:rPr>
        <w:t>INJUSTO</w:t>
      </w:r>
      <w:r w:rsidRPr="00BF0EF8">
        <w:rPr>
          <w:rFonts w:ascii="Museo 300" w:hAnsi="Museo 300"/>
          <w:sz w:val="16"/>
          <w:szCs w:val="16"/>
          <w:lang w:val="es-419"/>
        </w:rPr>
        <w:t>.</w:t>
      </w:r>
    </w:p>
    <w:p w14:paraId="65919CC6" w14:textId="77777777" w:rsidR="00BF0EF8" w:rsidRPr="00BF0EF8" w:rsidRDefault="00BF0EF8" w:rsidP="00BF0EF8">
      <w:pPr>
        <w:numPr>
          <w:ilvl w:val="0"/>
          <w:numId w:val="19"/>
        </w:numPr>
        <w:spacing w:after="0" w:line="240" w:lineRule="auto"/>
        <w:ind w:left="1276" w:right="1134"/>
        <w:jc w:val="both"/>
        <w:rPr>
          <w:rFonts w:ascii="Museo 300" w:hAnsi="Museo 300"/>
          <w:sz w:val="16"/>
          <w:szCs w:val="16"/>
          <w:lang w:val="es-419"/>
        </w:rPr>
      </w:pPr>
      <w:r w:rsidRPr="00BF0EF8">
        <w:rPr>
          <w:rFonts w:ascii="Museo 300" w:hAnsi="Museo 300"/>
          <w:sz w:val="16"/>
          <w:szCs w:val="16"/>
          <w:lang w:val="es-419"/>
        </w:rPr>
        <w:t>Soy una persona de escasos recursos económicos, mis ingresos provienen de la agricultura y especies menores.</w:t>
      </w:r>
    </w:p>
    <w:p w14:paraId="1E384A7F" w14:textId="77777777" w:rsidR="00BF0EF8" w:rsidRPr="00BF0EF8" w:rsidRDefault="00BF0EF8" w:rsidP="00BF0EF8">
      <w:pPr>
        <w:numPr>
          <w:ilvl w:val="0"/>
          <w:numId w:val="19"/>
        </w:numPr>
        <w:spacing w:after="0" w:line="240" w:lineRule="auto"/>
        <w:ind w:left="1276" w:right="1134"/>
        <w:jc w:val="both"/>
        <w:rPr>
          <w:rFonts w:ascii="Museo 300" w:hAnsi="Museo 300"/>
          <w:sz w:val="16"/>
          <w:szCs w:val="16"/>
          <w:lang w:val="es-419"/>
        </w:rPr>
      </w:pPr>
      <w:r w:rsidRPr="00BF0EF8">
        <w:rPr>
          <w:rFonts w:ascii="Museo 300" w:hAnsi="Museo 300"/>
          <w:sz w:val="16"/>
          <w:szCs w:val="16"/>
          <w:lang w:val="es-419"/>
        </w:rPr>
        <w:t>Considero que mi posición es digna porque en ningún momento he consumido energía irregular.</w:t>
      </w:r>
    </w:p>
    <w:p w14:paraId="708EB98F" w14:textId="77777777" w:rsidR="00BF0EF8" w:rsidRPr="00BF0EF8" w:rsidRDefault="00BF0EF8" w:rsidP="00BF0EF8">
      <w:pPr>
        <w:numPr>
          <w:ilvl w:val="0"/>
          <w:numId w:val="19"/>
        </w:numPr>
        <w:spacing w:after="0" w:line="240" w:lineRule="auto"/>
        <w:ind w:left="1276" w:right="1134"/>
        <w:jc w:val="both"/>
        <w:rPr>
          <w:rFonts w:ascii="Museo 300" w:hAnsi="Museo 300"/>
          <w:sz w:val="16"/>
          <w:szCs w:val="16"/>
          <w:lang w:val="es-419"/>
        </w:rPr>
      </w:pPr>
      <w:r w:rsidRPr="00BF0EF8">
        <w:rPr>
          <w:rFonts w:ascii="Museo 300" w:hAnsi="Museo 300"/>
          <w:sz w:val="16"/>
          <w:szCs w:val="16"/>
          <w:lang w:val="es-419"/>
        </w:rPr>
        <w:t>Solicito a la SIGET, se me admita dicho escrito y se me considere favorables en la resolución final que se tome.</w:t>
      </w:r>
    </w:p>
    <w:p w14:paraId="2E719178" w14:textId="0E27A3F8" w:rsidR="00BF0EF8" w:rsidRPr="00BF0EF8" w:rsidRDefault="00BF0EF8" w:rsidP="00BF0EF8">
      <w:pPr>
        <w:spacing w:after="0" w:line="240" w:lineRule="auto"/>
        <w:ind w:left="1276" w:right="1134"/>
        <w:jc w:val="both"/>
        <w:rPr>
          <w:rFonts w:ascii="Museo 300" w:hAnsi="Museo 300"/>
          <w:sz w:val="16"/>
          <w:szCs w:val="16"/>
          <w:lang w:val="es-419"/>
        </w:rPr>
      </w:pPr>
      <w:r w:rsidRPr="00BF0EF8">
        <w:rPr>
          <w:rFonts w:ascii="Museo 300" w:hAnsi="Museo 300"/>
          <w:sz w:val="16"/>
          <w:szCs w:val="16"/>
          <w:lang w:val="es-419"/>
        </w:rPr>
        <w:t xml:space="preserve">Admito evidencias necesarias donde está ubicado el medidor de mi propiedad número, </w:t>
      </w:r>
      <w:proofErr w:type="spellStart"/>
      <w:r w:rsidR="005C4E41">
        <w:rPr>
          <w:rFonts w:ascii="Museo 300" w:hAnsi="Museo 300"/>
          <w:b/>
          <w:bCs/>
          <w:sz w:val="16"/>
          <w:szCs w:val="16"/>
          <w:lang w:val="es-419"/>
        </w:rPr>
        <w:t>xxx</w:t>
      </w:r>
      <w:proofErr w:type="spellEnd"/>
      <w:r w:rsidRPr="00BF0EF8">
        <w:rPr>
          <w:rFonts w:ascii="Museo 300" w:hAnsi="Museo 300"/>
          <w:sz w:val="16"/>
          <w:szCs w:val="16"/>
          <w:lang w:val="es-419"/>
        </w:rPr>
        <w:t>”</w:t>
      </w:r>
    </w:p>
    <w:p w14:paraId="55E67F6F" w14:textId="77777777" w:rsidR="00BF0EF8" w:rsidRPr="00BF0EF8" w:rsidRDefault="00BF0EF8" w:rsidP="00BF0EF8">
      <w:pPr>
        <w:spacing w:after="0" w:line="240" w:lineRule="auto"/>
        <w:ind w:left="426"/>
        <w:jc w:val="both"/>
        <w:rPr>
          <w:rFonts w:ascii="Museo 300" w:hAnsi="Museo 300"/>
          <w:b/>
          <w:bCs/>
          <w:sz w:val="16"/>
          <w:szCs w:val="16"/>
          <w:lang w:val="es-419"/>
        </w:rPr>
      </w:pPr>
    </w:p>
    <w:p w14:paraId="5F12728B" w14:textId="2ADE9C65" w:rsidR="00BF0EF8" w:rsidRPr="00BF0EF8" w:rsidRDefault="00BF0EF8" w:rsidP="00DE6A4B">
      <w:pPr>
        <w:ind w:left="709" w:right="709"/>
        <w:jc w:val="both"/>
        <w:rPr>
          <w:rFonts w:ascii="Museo Sans 300" w:hAnsi="Museo Sans 300"/>
          <w:sz w:val="20"/>
          <w:szCs w:val="20"/>
          <w:u w:val="single"/>
          <w:lang w:val="es-419"/>
        </w:rPr>
      </w:pPr>
      <w:r w:rsidRPr="00BF0EF8">
        <w:rPr>
          <w:rFonts w:ascii="Museo 300" w:hAnsi="Museo 300"/>
          <w:sz w:val="16"/>
          <w:szCs w:val="16"/>
          <w:lang w:val="es-419"/>
        </w:rPr>
        <w:t xml:space="preserve">Respecto a este punto, es pertinente precisar que si bien la línea adicional se encontraba a una distancia considerable de la vivienda del usuario esta se dirigía hacia su terreno, pues si bien dicha vivienda puede ser utilizada por otro grupo familiar, el usuario no cuenta con documentación que permita desligarle contractual o materialmente de la condición que le imputa la empresa distribuidora por ser el dueño del inmueble. Asimismo, luego de la corrección de </w:t>
      </w:r>
      <w:r w:rsidRPr="00BF0EF8">
        <w:rPr>
          <w:rFonts w:ascii="Museo 300" w:hAnsi="Museo 300"/>
          <w:sz w:val="16"/>
          <w:szCs w:val="16"/>
          <w:lang w:val="es-419"/>
        </w:rPr>
        <w:lastRenderedPageBreak/>
        <w:t>la condición irregular, los consumos en su suministro aumentaron y, además, en las fotografías presentadas se observa que la línea fuera de medición continúa en dirección a su vivienda, por lo que no es posible descartar que no haya sido utilizada para abastecer cargas en su residencia.</w:t>
      </w:r>
    </w:p>
    <w:p w14:paraId="4AF448B4" w14:textId="77777777" w:rsidR="00BF0EF8" w:rsidRDefault="00BF0EF8" w:rsidP="00C8561D">
      <w:pPr>
        <w:spacing w:after="0" w:line="240" w:lineRule="auto"/>
        <w:ind w:left="426"/>
        <w:jc w:val="both"/>
        <w:rPr>
          <w:rFonts w:ascii="Museo Sans 300" w:hAnsi="Museo Sans 300"/>
          <w:sz w:val="20"/>
          <w:szCs w:val="20"/>
          <w:u w:val="single"/>
        </w:rPr>
      </w:pPr>
    </w:p>
    <w:p w14:paraId="5B90BB81" w14:textId="77777777" w:rsidR="009658E5" w:rsidRPr="009658E5" w:rsidRDefault="009658E5" w:rsidP="009658E5">
      <w:pPr>
        <w:ind w:left="709" w:right="709"/>
        <w:jc w:val="both"/>
        <w:rPr>
          <w:rFonts w:ascii="Museo 300" w:hAnsi="Museo 300"/>
          <w:sz w:val="16"/>
          <w:szCs w:val="16"/>
          <w:lang w:val="es-419"/>
        </w:rPr>
      </w:pPr>
      <w:r w:rsidRPr="009658E5">
        <w:rPr>
          <w:rFonts w:ascii="Museo 300" w:hAnsi="Museo 300"/>
          <w:sz w:val="16"/>
          <w:szCs w:val="16"/>
          <w:lang w:val="es-419"/>
        </w:rPr>
        <w:t>Ahora bien, es importante aclarar que en dado caso la condición pudo no haber sido realizada por el usuario, si se comprueba técnicamente la condición irregular en el suministro, es él el responsable de dicha situación, así como de la energía que no fue cobrada y que fue consumida en éste por ser el dueño del inmueble, destacándose que el cobro actual efectuado por la sociedad AES CLESA no corresponde a una multa, sino a la recuperación de la energía consumida pero que no le fue facturada al usuario final por la condición irregular encontrada.</w:t>
      </w:r>
    </w:p>
    <w:p w14:paraId="46CE05A1" w14:textId="190726DE" w:rsidR="009658E5" w:rsidRPr="009658E5" w:rsidRDefault="009658E5" w:rsidP="009658E5">
      <w:pPr>
        <w:ind w:left="709" w:right="709"/>
        <w:jc w:val="both"/>
        <w:rPr>
          <w:rFonts w:ascii="Museo 300" w:hAnsi="Museo 300"/>
          <w:sz w:val="16"/>
          <w:szCs w:val="16"/>
        </w:rPr>
      </w:pPr>
      <w:r w:rsidRPr="009658E5">
        <w:rPr>
          <w:rFonts w:ascii="Museo 300" w:hAnsi="Museo 300"/>
          <w:sz w:val="16"/>
          <w:szCs w:val="16"/>
          <w:lang w:val="es-419"/>
        </w:rPr>
        <w:t xml:space="preserve">Por otra parte, en su reclamo el usuario menciona que el suministro contiguo ya había pagado por una condición irregular similar detectada en la misma inspección del caso bajo estudio, sin embargo, al verificar la información presentada por la empresa distribuidora, se determina que se trata de condiciones distintas, ya que las dos líneas con condición irregular que se dividía hacia dos inmuebles distintos, eran tomadas de un conductor común desde la red de distribución, siendo uno de ellos propiedad del señor </w:t>
      </w:r>
      <w:proofErr w:type="spellStart"/>
      <w:r w:rsidR="00DE6A4B">
        <w:rPr>
          <w:rFonts w:ascii="Museo 300" w:hAnsi="Museo 300"/>
          <w:sz w:val="16"/>
          <w:szCs w:val="16"/>
          <w:lang w:val="es-419"/>
        </w:rPr>
        <w:t>xxx</w:t>
      </w:r>
      <w:proofErr w:type="spellEnd"/>
      <w:r w:rsidRPr="009658E5">
        <w:rPr>
          <w:rFonts w:ascii="Museo 300" w:hAnsi="Museo 300"/>
          <w:sz w:val="16"/>
          <w:szCs w:val="16"/>
          <w:lang w:val="es-419"/>
        </w:rPr>
        <w:t>, según se aprecia en la siguiente imagen</w:t>
      </w:r>
      <w:r>
        <w:rPr>
          <w:rFonts w:ascii="Museo 300" w:hAnsi="Museo 300"/>
          <w:sz w:val="16"/>
          <w:szCs w:val="16"/>
          <w:lang w:val="es-419"/>
        </w:rPr>
        <w:t>:</w:t>
      </w:r>
    </w:p>
    <w:p w14:paraId="3B8D8229" w14:textId="0E324074"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4FFC757" w14:textId="77777777" w:rsidR="009658E5" w:rsidRPr="009658E5" w:rsidRDefault="009658E5" w:rsidP="009658E5">
      <w:pPr>
        <w:ind w:left="709" w:right="709"/>
        <w:jc w:val="both"/>
        <w:rPr>
          <w:rFonts w:ascii="Museo 300" w:hAnsi="Museo 300"/>
          <w:sz w:val="16"/>
          <w:szCs w:val="16"/>
          <w:lang w:val="es-419"/>
        </w:rPr>
      </w:pPr>
      <w:r w:rsidRPr="009658E5">
        <w:rPr>
          <w:rFonts w:ascii="Museo 300" w:hAnsi="Museo 300"/>
          <w:sz w:val="16"/>
          <w:szCs w:val="16"/>
          <w:lang w:val="es-419"/>
        </w:rPr>
        <w:t xml:space="preserve">De conformidad con lo determinado en el procedimiento contenido en el acuerdo </w:t>
      </w:r>
      <w:r w:rsidRPr="009658E5">
        <w:rPr>
          <w:rFonts w:ascii="Museo 300" w:hAnsi="Museo 300"/>
          <w:b/>
          <w:bCs/>
          <w:sz w:val="16"/>
          <w:szCs w:val="16"/>
          <w:lang w:val="es-419"/>
        </w:rPr>
        <w:t>N.° 283-E-2011</w:t>
      </w:r>
      <w:r w:rsidRPr="009658E5">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111EE057" w14:textId="60F411AA" w:rsidR="009658E5" w:rsidRPr="009658E5" w:rsidRDefault="009658E5" w:rsidP="009658E5">
      <w:pPr>
        <w:numPr>
          <w:ilvl w:val="0"/>
          <w:numId w:val="7"/>
        </w:numPr>
        <w:ind w:right="709"/>
        <w:jc w:val="both"/>
        <w:rPr>
          <w:rFonts w:ascii="Museo 300" w:hAnsi="Museo 300"/>
          <w:sz w:val="16"/>
          <w:szCs w:val="16"/>
          <w:lang w:val="es-419"/>
        </w:rPr>
      </w:pPr>
      <w:r w:rsidRPr="009658E5">
        <w:rPr>
          <w:rFonts w:ascii="Museo 300" w:hAnsi="Museo 300"/>
          <w:sz w:val="16"/>
          <w:szCs w:val="16"/>
          <w:lang w:val="es-419"/>
        </w:rPr>
        <w:t xml:space="preserve">El </w:t>
      </w:r>
      <w:r w:rsidRPr="009658E5">
        <w:rPr>
          <w:rFonts w:ascii="Museo 300" w:hAnsi="Museo 300"/>
          <w:b/>
          <w:bCs/>
          <w:sz w:val="16"/>
          <w:szCs w:val="16"/>
          <w:lang w:val="es-419"/>
        </w:rPr>
        <w:t>historial de registros mensuales correctos</w:t>
      </w:r>
      <w:r w:rsidRPr="009658E5">
        <w:rPr>
          <w:rFonts w:ascii="Museo 300" w:hAnsi="Museo 300"/>
          <w:sz w:val="16"/>
          <w:szCs w:val="16"/>
          <w:lang w:val="es-419"/>
        </w:rPr>
        <w:t xml:space="preserve"> del suministro identificado con el </w:t>
      </w:r>
      <w:r w:rsidRPr="009658E5">
        <w:rPr>
          <w:rFonts w:ascii="Museo 300" w:hAnsi="Museo 300"/>
          <w:b/>
          <w:bCs/>
          <w:sz w:val="16"/>
          <w:szCs w:val="16"/>
          <w:lang w:val="es-419"/>
        </w:rPr>
        <w:t xml:space="preserve">NIC </w:t>
      </w:r>
      <w:proofErr w:type="spellStart"/>
      <w:r w:rsidR="005C4E41">
        <w:rPr>
          <w:rFonts w:ascii="Museo 300" w:hAnsi="Museo 300"/>
          <w:b/>
          <w:bCs/>
          <w:sz w:val="16"/>
          <w:szCs w:val="16"/>
          <w:lang w:val="es-419"/>
        </w:rPr>
        <w:t>xxx</w:t>
      </w:r>
      <w:proofErr w:type="spellEnd"/>
      <w:r w:rsidRPr="009658E5">
        <w:rPr>
          <w:rFonts w:ascii="Museo 300" w:hAnsi="Museo 300"/>
          <w:b/>
          <w:bCs/>
          <w:sz w:val="16"/>
          <w:szCs w:val="16"/>
          <w:lang w:val="es-419"/>
        </w:rPr>
        <w:t xml:space="preserve">, </w:t>
      </w:r>
      <w:r w:rsidRPr="009658E5">
        <w:rPr>
          <w:rFonts w:ascii="Museo 300" w:hAnsi="Museo 300"/>
          <w:sz w:val="16"/>
          <w:szCs w:val="16"/>
          <w:lang w:val="es-419"/>
        </w:rPr>
        <w:t xml:space="preserve">dato que permitió establecer un consumo promedio mensual de </w:t>
      </w:r>
      <w:r w:rsidRPr="009658E5">
        <w:rPr>
          <w:rFonts w:ascii="Museo 300" w:hAnsi="Museo 300"/>
          <w:b/>
          <w:bCs/>
          <w:sz w:val="16"/>
          <w:szCs w:val="16"/>
          <w:lang w:val="es-419"/>
        </w:rPr>
        <w:t>245 kWh</w:t>
      </w:r>
      <w:r w:rsidRPr="009658E5">
        <w:rPr>
          <w:rFonts w:ascii="Museo 300" w:hAnsi="Museo 300"/>
          <w:sz w:val="16"/>
          <w:szCs w:val="16"/>
          <w:lang w:val="es-419"/>
        </w:rPr>
        <w:t>.</w:t>
      </w:r>
    </w:p>
    <w:p w14:paraId="21354A64" w14:textId="77777777" w:rsidR="009658E5" w:rsidRPr="009658E5" w:rsidRDefault="009658E5" w:rsidP="009658E5">
      <w:pPr>
        <w:numPr>
          <w:ilvl w:val="0"/>
          <w:numId w:val="7"/>
        </w:numPr>
        <w:ind w:right="709"/>
        <w:jc w:val="both"/>
        <w:rPr>
          <w:rFonts w:ascii="Museo 300" w:hAnsi="Museo 300"/>
          <w:sz w:val="16"/>
          <w:szCs w:val="16"/>
          <w:lang w:val="es-419"/>
        </w:rPr>
      </w:pPr>
      <w:r w:rsidRPr="009658E5">
        <w:rPr>
          <w:rFonts w:ascii="Museo 300" w:hAnsi="Museo 300"/>
          <w:sz w:val="16"/>
          <w:szCs w:val="16"/>
          <w:lang w:val="es-419"/>
        </w:rPr>
        <w:t xml:space="preserve">El período por recuperar por parte de la empresa distribuidora, por una energía consumida y no facturada, se determina que es de </w:t>
      </w:r>
      <w:r w:rsidRPr="009658E5">
        <w:rPr>
          <w:rFonts w:ascii="Museo 300" w:hAnsi="Museo 300"/>
          <w:b/>
          <w:bCs/>
          <w:sz w:val="16"/>
          <w:szCs w:val="16"/>
          <w:lang w:val="es-419"/>
        </w:rPr>
        <w:t>180 días</w:t>
      </w:r>
      <w:r w:rsidRPr="009658E5">
        <w:rPr>
          <w:rFonts w:ascii="Museo 300" w:hAnsi="Museo 300"/>
          <w:sz w:val="16"/>
          <w:szCs w:val="16"/>
          <w:lang w:val="es-419"/>
        </w:rPr>
        <w:t>, relativo al período del 22 de julio de 2022 al 18 de enero de 2023.</w:t>
      </w:r>
    </w:p>
    <w:p w14:paraId="32C9C532" w14:textId="77777777" w:rsidR="009658E5" w:rsidRPr="009658E5" w:rsidRDefault="009658E5" w:rsidP="009658E5">
      <w:pPr>
        <w:numPr>
          <w:ilvl w:val="0"/>
          <w:numId w:val="7"/>
        </w:numPr>
        <w:ind w:right="709"/>
        <w:jc w:val="both"/>
        <w:rPr>
          <w:rFonts w:ascii="Museo 300" w:hAnsi="Museo 300"/>
          <w:sz w:val="16"/>
          <w:szCs w:val="16"/>
          <w:lang w:val="es-419"/>
        </w:rPr>
      </w:pPr>
      <w:r w:rsidRPr="009658E5">
        <w:rPr>
          <w:rFonts w:ascii="Museo 300" w:hAnsi="Museo 300"/>
          <w:sz w:val="16"/>
          <w:szCs w:val="16"/>
          <w:lang w:val="es-419"/>
        </w:rPr>
        <w:t xml:space="preserve">En el período de recuperación antes citado la sociedad AES CLESA ya facturó un consumo de energía de </w:t>
      </w:r>
      <w:r w:rsidRPr="009658E5">
        <w:rPr>
          <w:rFonts w:ascii="Museo 300" w:hAnsi="Museo 300"/>
          <w:b/>
          <w:bCs/>
          <w:sz w:val="16"/>
          <w:szCs w:val="16"/>
          <w:lang w:val="es-419"/>
        </w:rPr>
        <w:t>251 kWh</w:t>
      </w:r>
      <w:r w:rsidRPr="009658E5">
        <w:rPr>
          <w:rFonts w:ascii="Museo 300" w:hAnsi="Museo 300"/>
          <w:sz w:val="16"/>
          <w:szCs w:val="16"/>
          <w:lang w:val="es-419"/>
        </w:rPr>
        <w:t>.</w:t>
      </w:r>
    </w:p>
    <w:p w14:paraId="4B3CDAB9" w14:textId="36635BB5" w:rsidR="00376952" w:rsidRPr="00F66A73" w:rsidRDefault="009658E5" w:rsidP="009658E5">
      <w:pPr>
        <w:ind w:left="709" w:right="709"/>
        <w:jc w:val="both"/>
        <w:rPr>
          <w:rFonts w:ascii="Museo 300" w:hAnsi="Museo 300"/>
          <w:sz w:val="16"/>
          <w:szCs w:val="16"/>
          <w:lang w:val="es-419"/>
        </w:rPr>
      </w:pPr>
      <w:r w:rsidRPr="009658E5">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9658E5">
        <w:rPr>
          <w:rFonts w:ascii="Museo 300" w:hAnsi="Museo 300"/>
          <w:b/>
          <w:bCs/>
          <w:sz w:val="16"/>
          <w:szCs w:val="16"/>
          <w:lang w:val="es-419"/>
        </w:rPr>
        <w:t>1,218 kWh</w:t>
      </w:r>
      <w:r w:rsidRPr="009658E5">
        <w:rPr>
          <w:rFonts w:ascii="Museo 300" w:hAnsi="Museo 300"/>
          <w:sz w:val="16"/>
          <w:szCs w:val="16"/>
          <w:lang w:val="es-419"/>
        </w:rPr>
        <w:t>, el cual asciende a la cantidad de</w:t>
      </w:r>
      <w:r w:rsidRPr="009658E5">
        <w:rPr>
          <w:rFonts w:ascii="Museo 300" w:hAnsi="Museo 300"/>
          <w:b/>
          <w:bCs/>
          <w:sz w:val="16"/>
          <w:szCs w:val="16"/>
          <w:lang w:val="es-419"/>
        </w:rPr>
        <w:t xml:space="preserve"> trescientos 43/100 dólares de los Estados Unidos de América (USD 300.43), IVA incluido</w:t>
      </w:r>
      <w:r w:rsidRPr="009658E5">
        <w:rPr>
          <w:rFonts w:ascii="Museo 300" w:hAnsi="Museo 300"/>
          <w:sz w:val="16"/>
          <w:szCs w:val="16"/>
        </w:rPr>
        <w:t xml:space="preserve"> </w:t>
      </w:r>
      <w:r w:rsidR="00187103">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BF85B7A"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460CD91" w14:textId="2C27EA5C" w:rsidR="009658E5" w:rsidRPr="009658E5" w:rsidRDefault="009658E5" w:rsidP="009658E5">
      <w:pPr>
        <w:pStyle w:val="Prrafodelista"/>
        <w:numPr>
          <w:ilvl w:val="0"/>
          <w:numId w:val="8"/>
        </w:numPr>
        <w:spacing w:after="200"/>
        <w:ind w:left="1418" w:right="708"/>
        <w:jc w:val="both"/>
        <w:textAlignment w:val="auto"/>
        <w:rPr>
          <w:rFonts w:ascii="Museo 300" w:hAnsi="Museo 300"/>
          <w:sz w:val="16"/>
          <w:szCs w:val="16"/>
          <w:lang w:val="es-419"/>
        </w:rPr>
      </w:pPr>
      <w:r w:rsidRPr="009658E5">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9658E5">
        <w:rPr>
          <w:rFonts w:ascii="Museo 300" w:eastAsia="Museo Sans 300" w:hAnsi="Museo 300" w:cs="Museo Sans 300"/>
          <w:b/>
          <w:bCs/>
          <w:sz w:val="16"/>
          <w:szCs w:val="16"/>
          <w:lang w:val="es-419"/>
        </w:rPr>
        <w:t xml:space="preserve">NIC </w:t>
      </w:r>
      <w:proofErr w:type="spellStart"/>
      <w:r w:rsidR="005C4E41">
        <w:rPr>
          <w:rFonts w:ascii="Museo 300" w:eastAsia="Museo Sans 300" w:hAnsi="Museo 300" w:cs="Museo Sans 300"/>
          <w:b/>
          <w:bCs/>
          <w:sz w:val="16"/>
          <w:szCs w:val="16"/>
          <w:lang w:val="es-419"/>
        </w:rPr>
        <w:t>xxx</w:t>
      </w:r>
      <w:proofErr w:type="spellEnd"/>
      <w:r w:rsidRPr="009658E5">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570D2411" w14:textId="77777777" w:rsidR="009658E5" w:rsidRPr="009658E5" w:rsidRDefault="009658E5" w:rsidP="009658E5">
      <w:pPr>
        <w:pStyle w:val="Prrafodelista"/>
        <w:numPr>
          <w:ilvl w:val="0"/>
          <w:numId w:val="8"/>
        </w:numPr>
        <w:spacing w:after="200"/>
        <w:ind w:left="1418" w:right="708"/>
        <w:jc w:val="both"/>
        <w:textAlignment w:val="auto"/>
        <w:rPr>
          <w:rFonts w:ascii="Museo 300" w:hAnsi="Museo 300"/>
          <w:sz w:val="16"/>
          <w:szCs w:val="16"/>
          <w:lang w:val="es-419"/>
        </w:rPr>
      </w:pPr>
      <w:r w:rsidRPr="009658E5">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658E5">
        <w:rPr>
          <w:rFonts w:ascii="Museo 300" w:eastAsia="Museo Sans 300" w:hAnsi="Museo 300" w:cs="Museo Sans 300"/>
          <w:b/>
          <w:bCs/>
          <w:sz w:val="16"/>
          <w:szCs w:val="16"/>
          <w:lang w:val="es-419"/>
        </w:rPr>
        <w:t>seiscientos cincuenta y siete 74/100 dólares de los Estados Unidos de América (USD 657.74), IVA incluido</w:t>
      </w:r>
      <w:r w:rsidRPr="009658E5">
        <w:rPr>
          <w:rFonts w:ascii="Museo 300" w:hAnsi="Museo 300" w:cs="Arial"/>
          <w:sz w:val="16"/>
          <w:szCs w:val="16"/>
          <w:lang w:val="es-419"/>
        </w:rPr>
        <w:t xml:space="preserve">, correspondiente al consumo de </w:t>
      </w:r>
      <w:r w:rsidRPr="009658E5">
        <w:rPr>
          <w:rFonts w:ascii="Museo 300" w:hAnsi="Museo 300" w:cs="Arial"/>
          <w:b/>
          <w:bCs/>
          <w:sz w:val="16"/>
          <w:szCs w:val="16"/>
          <w:lang w:val="es-419"/>
        </w:rPr>
        <w:t>2,374 kWh</w:t>
      </w:r>
      <w:r w:rsidRPr="009658E5">
        <w:rPr>
          <w:rFonts w:ascii="Museo 300" w:hAnsi="Museo 300" w:cs="Arial"/>
          <w:sz w:val="16"/>
          <w:szCs w:val="16"/>
          <w:lang w:val="es-419"/>
        </w:rPr>
        <w:t>, asociado al período comprendido entre el 22 de julio de 2022 al 18 de enero de 2023.</w:t>
      </w:r>
    </w:p>
    <w:p w14:paraId="4BAB16C4" w14:textId="238627EB" w:rsidR="00562498" w:rsidRPr="009658E5" w:rsidRDefault="009658E5" w:rsidP="009658E5">
      <w:pPr>
        <w:pStyle w:val="Prrafodelista"/>
        <w:numPr>
          <w:ilvl w:val="0"/>
          <w:numId w:val="8"/>
        </w:numPr>
        <w:spacing w:after="200"/>
        <w:ind w:left="1418" w:right="708"/>
        <w:jc w:val="both"/>
        <w:textAlignment w:val="auto"/>
        <w:rPr>
          <w:rFonts w:ascii="Museo 300" w:eastAsia="Museo Sans 300" w:hAnsi="Museo 300" w:cs="Museo Sans 300"/>
          <w:sz w:val="16"/>
          <w:szCs w:val="16"/>
          <w:lang w:val="es-419"/>
        </w:rPr>
      </w:pPr>
      <w:r w:rsidRPr="009658E5">
        <w:rPr>
          <w:rFonts w:ascii="Museo 300" w:eastAsia="Museo Sans 300" w:hAnsi="Museo 300" w:cs="Museo Sans 300"/>
          <w:sz w:val="16"/>
          <w:szCs w:val="16"/>
          <w:lang w:val="es-419"/>
        </w:rPr>
        <w:t xml:space="preserve">De acuerdo con el recálculo que el CAU ha efectuado, la sociedad AES CLESA debe cobrar la cantidad de </w:t>
      </w:r>
      <w:r w:rsidRPr="009658E5">
        <w:rPr>
          <w:rFonts w:ascii="Museo 300" w:hAnsi="Museo 300" w:cs="Arial"/>
          <w:b/>
          <w:bCs/>
          <w:sz w:val="16"/>
          <w:szCs w:val="16"/>
          <w:lang w:val="es-419"/>
        </w:rPr>
        <w:t>trescientos 43/100 dólares de los Estados Unidos de América (USD 300.43), IVA incluido</w:t>
      </w:r>
      <w:r w:rsidRPr="009658E5">
        <w:rPr>
          <w:rFonts w:ascii="Museo 300" w:hAnsi="Museo 300" w:cs="Arial"/>
          <w:sz w:val="16"/>
          <w:szCs w:val="16"/>
          <w:lang w:val="es-419"/>
        </w:rPr>
        <w:t>,</w:t>
      </w:r>
      <w:r w:rsidRPr="009658E5">
        <w:rPr>
          <w:rFonts w:ascii="Museo 300" w:eastAsia="Museo Sans 300" w:hAnsi="Museo 300" w:cs="Museo Sans 300"/>
          <w:sz w:val="16"/>
          <w:szCs w:val="16"/>
          <w:lang w:val="es-419"/>
        </w:rPr>
        <w:t xml:space="preserve"> en concepto de energía consumida y no facturada de </w:t>
      </w:r>
      <w:r w:rsidRPr="009658E5">
        <w:rPr>
          <w:rFonts w:ascii="Museo 300" w:hAnsi="Museo 300" w:cs="Arial"/>
          <w:b/>
          <w:bCs/>
          <w:sz w:val="16"/>
          <w:szCs w:val="16"/>
          <w:lang w:val="es-419"/>
        </w:rPr>
        <w:t>1,218</w:t>
      </w:r>
      <w:r w:rsidRPr="009658E5">
        <w:rPr>
          <w:rFonts w:ascii="Museo 300" w:eastAsia="Museo Sans 300" w:hAnsi="Museo 300" w:cs="Museo Sans 300"/>
          <w:b/>
          <w:bCs/>
          <w:sz w:val="16"/>
          <w:szCs w:val="16"/>
          <w:lang w:val="es-419"/>
        </w:rPr>
        <w:t xml:space="preserve"> kWh</w:t>
      </w:r>
      <w:r w:rsidRPr="009658E5">
        <w:rPr>
          <w:rFonts w:ascii="Museo 300" w:eastAsia="Museo Sans 300" w:hAnsi="Museo 300" w:cs="Museo Sans 300"/>
          <w:sz w:val="16"/>
          <w:szCs w:val="16"/>
          <w:lang w:val="es-419"/>
        </w:rPr>
        <w:t>,</w:t>
      </w:r>
      <w:r w:rsidRPr="009658E5">
        <w:rPr>
          <w:rFonts w:ascii="Museo 300" w:eastAsia="Museo Sans 300" w:hAnsi="Museo 300" w:cs="Museo Sans 300"/>
          <w:b/>
          <w:bCs/>
          <w:sz w:val="16"/>
          <w:szCs w:val="16"/>
          <w:lang w:val="es-419"/>
        </w:rPr>
        <w:t xml:space="preserve"> </w:t>
      </w:r>
      <w:r w:rsidRPr="009658E5">
        <w:rPr>
          <w:rFonts w:ascii="Museo 300" w:eastAsia="Museo Sans 300" w:hAnsi="Museo 300" w:cs="Museo Sans 300"/>
          <w:sz w:val="16"/>
          <w:szCs w:val="16"/>
          <w:lang w:val="es-419"/>
        </w:rPr>
        <w:t xml:space="preserve">correspondiente al período antes citado, </w:t>
      </w:r>
      <w:r w:rsidRPr="009658E5">
        <w:rPr>
          <w:rFonts w:ascii="Museo 300" w:eastAsia="Museo Sans 300" w:hAnsi="Museo 300" w:cs="Museo Sans 300"/>
          <w:b/>
          <w:bCs/>
          <w:sz w:val="16"/>
          <w:szCs w:val="16"/>
          <w:lang w:val="es-419"/>
        </w:rPr>
        <w:t>más los respectivos intereses</w:t>
      </w:r>
      <w:r w:rsidRPr="009658E5">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2023. </w:t>
      </w:r>
      <w:r w:rsidR="00562498" w:rsidRPr="009658E5">
        <w:rPr>
          <w:rFonts w:ascii="Museo 300" w:eastAsia="Arial" w:hAnsi="Museo 300"/>
          <w:color w:val="000000" w:themeColor="text1"/>
          <w:sz w:val="16"/>
          <w:szCs w:val="16"/>
        </w:rPr>
        <w:t>[…]</w:t>
      </w:r>
      <w:r w:rsidR="00914F6D" w:rsidRPr="009658E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44512ED" w14:textId="60A0BC63" w:rsidR="00B84A1E" w:rsidRDefault="00BD1BC9" w:rsidP="00293045">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lastRenderedPageBreak/>
        <w:t xml:space="preserve">En cumplimiento de la letra c) del acuerdo N.° </w:t>
      </w:r>
      <w:r w:rsidR="00163860">
        <w:rPr>
          <w:rFonts w:ascii="Museo Sans 300" w:hAnsi="Museo Sans 300"/>
          <w:sz w:val="20"/>
          <w:szCs w:val="20"/>
        </w:rPr>
        <w:t>E-0237</w:t>
      </w:r>
      <w:r w:rsidR="00126181">
        <w:rPr>
          <w:rFonts w:ascii="Museo Sans 300" w:hAnsi="Museo Sans 300"/>
          <w:sz w:val="20"/>
          <w:szCs w:val="20"/>
        </w:rPr>
        <w:t>-2023</w:t>
      </w:r>
      <w:r w:rsidRPr="00ED0C0B">
        <w:rPr>
          <w:rFonts w:ascii="Museo Sans 300" w:hAnsi="Museo Sans 300"/>
          <w:sz w:val="20"/>
          <w:szCs w:val="20"/>
        </w:rPr>
        <w:t xml:space="preserve">-CAU, </w:t>
      </w:r>
      <w:r w:rsidR="00B84A1E" w:rsidRPr="00ED0C0B">
        <w:rPr>
          <w:rFonts w:ascii="Museo Sans 300" w:hAnsi="Museo Sans 300"/>
          <w:sz w:val="20"/>
          <w:szCs w:val="20"/>
        </w:rPr>
        <w:t xml:space="preserve">se remitió a las partes copia del informe técnico N.° </w:t>
      </w:r>
      <w:r w:rsidR="00E9670D">
        <w:rPr>
          <w:rFonts w:ascii="Museo Sans 300" w:hAnsi="Museo Sans 300"/>
          <w:sz w:val="20"/>
          <w:szCs w:val="20"/>
        </w:rPr>
        <w:t>IT-0103</w:t>
      </w:r>
      <w:r w:rsidR="00B84A1E">
        <w:rPr>
          <w:rFonts w:ascii="Museo Sans 300" w:hAnsi="Museo Sans 300"/>
          <w:sz w:val="20"/>
          <w:szCs w:val="20"/>
        </w:rPr>
        <w:t>-CAU-23</w:t>
      </w:r>
      <w:r w:rsidR="00B84A1E"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B84A1E">
        <w:rPr>
          <w:rFonts w:ascii="Museo Sans 300" w:hAnsi="Museo Sans 300"/>
          <w:sz w:val="20"/>
          <w:szCs w:val="20"/>
        </w:rPr>
        <w:t>.</w:t>
      </w:r>
    </w:p>
    <w:p w14:paraId="7B86A85D" w14:textId="77777777" w:rsidR="00B84A1E" w:rsidRDefault="00B84A1E" w:rsidP="00293045">
      <w:pPr>
        <w:tabs>
          <w:tab w:val="left" w:pos="426"/>
        </w:tabs>
        <w:spacing w:after="0" w:line="240" w:lineRule="auto"/>
        <w:ind w:left="426"/>
        <w:jc w:val="both"/>
        <w:rPr>
          <w:rFonts w:ascii="Museo Sans 300" w:hAnsi="Museo Sans 300"/>
          <w:sz w:val="20"/>
          <w:szCs w:val="20"/>
        </w:rPr>
      </w:pPr>
    </w:p>
    <w:p w14:paraId="14640C6D" w14:textId="40BED4B0" w:rsidR="00FB4DB9" w:rsidRPr="0036290D" w:rsidRDefault="00473259" w:rsidP="0036290D">
      <w:pPr>
        <w:autoSpaceDE w:val="0"/>
        <w:spacing w:after="0" w:line="240" w:lineRule="auto"/>
        <w:ind w:left="426"/>
        <w:jc w:val="both"/>
        <w:rPr>
          <w:rFonts w:ascii="Museo Sans 300" w:hAnsi="Museo Sans 300" w:cs="Times New Roman"/>
          <w:sz w:val="20"/>
          <w:szCs w:val="20"/>
          <w:lang w:eastAsia="es-SV"/>
        </w:rPr>
      </w:pPr>
      <w:r w:rsidRPr="0036290D">
        <w:rPr>
          <w:rFonts w:ascii="Museo Sans 300" w:hAnsi="Museo Sans 300" w:cs="Times New Roman"/>
          <w:sz w:val="20"/>
          <w:szCs w:val="20"/>
          <w:lang w:eastAsia="es-SV"/>
        </w:rPr>
        <w:t>El citado acuerdo fue notificado</w:t>
      </w:r>
      <w:r w:rsidR="00243804" w:rsidRPr="0036290D">
        <w:rPr>
          <w:rFonts w:ascii="Museo Sans 300" w:hAnsi="Museo Sans 300" w:cs="Times New Roman"/>
          <w:sz w:val="20"/>
          <w:szCs w:val="20"/>
          <w:lang w:eastAsia="es-SV"/>
        </w:rPr>
        <w:t xml:space="preserve"> a las partes </w:t>
      </w:r>
      <w:r w:rsidR="00417DD6" w:rsidRPr="0036290D">
        <w:rPr>
          <w:rFonts w:ascii="Museo Sans 300" w:hAnsi="Museo Sans 300" w:cs="Times New Roman"/>
          <w:sz w:val="20"/>
          <w:szCs w:val="20"/>
          <w:lang w:eastAsia="es-SV"/>
        </w:rPr>
        <w:t xml:space="preserve">el día </w:t>
      </w:r>
      <w:r w:rsidR="009658E5">
        <w:rPr>
          <w:rFonts w:ascii="Museo Sans 300" w:hAnsi="Museo Sans 300" w:cs="Times New Roman"/>
          <w:sz w:val="20"/>
          <w:szCs w:val="20"/>
          <w:lang w:eastAsia="es-SV"/>
        </w:rPr>
        <w:t>veinticuatro</w:t>
      </w:r>
      <w:r w:rsidR="00272D3E" w:rsidRPr="0036290D">
        <w:rPr>
          <w:rFonts w:ascii="Museo Sans 300" w:hAnsi="Museo Sans 300" w:cs="Times New Roman"/>
          <w:sz w:val="20"/>
          <w:szCs w:val="20"/>
          <w:lang w:eastAsia="es-SV"/>
        </w:rPr>
        <w:t xml:space="preserve"> de abril</w:t>
      </w:r>
      <w:r w:rsidRPr="0036290D">
        <w:rPr>
          <w:rFonts w:ascii="Museo Sans 300" w:hAnsi="Museo Sans 300" w:cs="Times New Roman"/>
          <w:sz w:val="20"/>
          <w:szCs w:val="20"/>
          <w:lang w:eastAsia="es-SV"/>
        </w:rPr>
        <w:t xml:space="preserve"> del presente año, por lo que el plazo finalizó</w:t>
      </w:r>
      <w:r w:rsidR="00417DD6" w:rsidRPr="0036290D">
        <w:rPr>
          <w:rFonts w:ascii="Museo Sans 300" w:hAnsi="Museo Sans 300" w:cs="Times New Roman"/>
          <w:sz w:val="20"/>
          <w:szCs w:val="20"/>
          <w:lang w:eastAsia="es-SV"/>
        </w:rPr>
        <w:t xml:space="preserve"> el día </w:t>
      </w:r>
      <w:r w:rsidR="009658E5">
        <w:rPr>
          <w:rFonts w:ascii="Museo Sans 300" w:hAnsi="Museo Sans 300" w:cs="Times New Roman"/>
          <w:sz w:val="20"/>
          <w:szCs w:val="20"/>
          <w:lang w:eastAsia="es-SV"/>
        </w:rPr>
        <w:t>nueve de mayo</w:t>
      </w:r>
      <w:r w:rsidR="00025FF0" w:rsidRPr="0036290D">
        <w:rPr>
          <w:rFonts w:ascii="Museo Sans 300" w:hAnsi="Museo Sans 300" w:cs="Times New Roman"/>
          <w:sz w:val="20"/>
          <w:szCs w:val="20"/>
          <w:lang w:eastAsia="es-SV"/>
        </w:rPr>
        <w:t xml:space="preserve"> </w:t>
      </w:r>
      <w:r w:rsidRPr="0036290D">
        <w:rPr>
          <w:rFonts w:ascii="Museo Sans 300" w:hAnsi="Museo Sans 300" w:cs="Times New Roman"/>
          <w:sz w:val="20"/>
          <w:szCs w:val="20"/>
          <w:lang w:eastAsia="es-SV"/>
        </w:rPr>
        <w:t>del mismo</w:t>
      </w:r>
      <w:r w:rsidR="00025FF0" w:rsidRPr="0036290D">
        <w:rPr>
          <w:rFonts w:ascii="Museo Sans 300" w:hAnsi="Museo Sans 300" w:cs="Times New Roman"/>
          <w:sz w:val="20"/>
          <w:szCs w:val="20"/>
          <w:lang w:eastAsia="es-SV"/>
        </w:rPr>
        <w:t xml:space="preserve"> </w:t>
      </w:r>
      <w:r w:rsidRPr="0036290D">
        <w:rPr>
          <w:rFonts w:ascii="Museo Sans 300" w:hAnsi="Museo Sans 300" w:cs="Times New Roman"/>
          <w:sz w:val="20"/>
          <w:szCs w:val="20"/>
          <w:lang w:eastAsia="es-SV"/>
        </w:rPr>
        <w:t>año</w:t>
      </w:r>
      <w:r w:rsidR="00243804" w:rsidRPr="0036290D">
        <w:rPr>
          <w:rFonts w:ascii="Museo Sans 300" w:hAnsi="Museo Sans 300" w:cs="Times New Roman"/>
          <w:sz w:val="20"/>
          <w:szCs w:val="20"/>
          <w:lang w:eastAsia="es-SV"/>
        </w:rPr>
        <w:t>.</w:t>
      </w:r>
    </w:p>
    <w:p w14:paraId="54369351" w14:textId="77777777" w:rsidR="00272D3E" w:rsidRPr="0036290D" w:rsidRDefault="00272D3E" w:rsidP="0036290D">
      <w:pPr>
        <w:autoSpaceDE w:val="0"/>
        <w:spacing w:after="0" w:line="240" w:lineRule="auto"/>
        <w:ind w:left="426"/>
        <w:jc w:val="both"/>
        <w:rPr>
          <w:rFonts w:ascii="Museo Sans 300" w:hAnsi="Museo Sans 300" w:cs="Times New Roman"/>
          <w:sz w:val="20"/>
          <w:szCs w:val="20"/>
          <w:lang w:eastAsia="es-SV"/>
        </w:rPr>
      </w:pPr>
    </w:p>
    <w:p w14:paraId="1C521BB6" w14:textId="727E643B" w:rsidR="009658E5" w:rsidRDefault="009658E5" w:rsidP="009658E5">
      <w:pPr>
        <w:suppressAutoHyphens w:val="0"/>
        <w:autoSpaceDN/>
        <w:spacing w:after="0" w:line="240" w:lineRule="auto"/>
        <w:ind w:left="420"/>
        <w:jc w:val="both"/>
        <w:rPr>
          <w:rFonts w:ascii="Museo Sans 300" w:hAnsi="Museo Sans 300" w:cs="Segoe UI"/>
          <w:sz w:val="20"/>
          <w:szCs w:val="20"/>
        </w:rPr>
      </w:pPr>
      <w:r>
        <w:rPr>
          <w:rFonts w:ascii="Museo Sans 300" w:eastAsia="Times New Roman" w:hAnsi="Museo Sans 300" w:cs="Segoe UI"/>
          <w:sz w:val="20"/>
          <w:szCs w:val="20"/>
          <w:lang w:val="es-ES" w:eastAsia="es-SV"/>
        </w:rPr>
        <w:t>El veintiocho de abril</w:t>
      </w:r>
      <w:r w:rsidR="00790D7D">
        <w:rPr>
          <w:rFonts w:ascii="Museo Sans 300" w:eastAsia="Times New Roman" w:hAnsi="Museo Sans 300" w:cs="Segoe UI"/>
          <w:sz w:val="20"/>
          <w:szCs w:val="20"/>
          <w:lang w:val="es-ES" w:eastAsia="es-SV"/>
        </w:rPr>
        <w:t xml:space="preserve"> de este año</w:t>
      </w:r>
      <w:r>
        <w:rPr>
          <w:rFonts w:ascii="Museo Sans 300" w:eastAsia="Times New Roman" w:hAnsi="Museo Sans 300" w:cs="Segoe UI"/>
          <w:sz w:val="20"/>
          <w:szCs w:val="20"/>
          <w:lang w:val="es-ES" w:eastAsia="es-SV"/>
        </w:rPr>
        <w:t xml:space="preserve">, </w:t>
      </w:r>
      <w:r w:rsidRPr="00243804">
        <w:rPr>
          <w:rFonts w:ascii="Museo Sans 300" w:hAnsi="Museo Sans 300" w:cs="Segoe UI"/>
          <w:sz w:val="20"/>
          <w:szCs w:val="20"/>
        </w:rPr>
        <w:t xml:space="preserve">la sociedad AES CLESA y Cía., S. en C. de C.V. presentó un escrito por medio del cual manifestó </w:t>
      </w:r>
      <w:r>
        <w:rPr>
          <w:rFonts w:ascii="Museo Sans 300" w:hAnsi="Museo Sans 300" w:cs="Segoe UI"/>
          <w:sz w:val="20"/>
          <w:szCs w:val="20"/>
        </w:rPr>
        <w:t>que procederá a realizar el cobro de energía no registrada</w:t>
      </w:r>
      <w:r w:rsidRPr="00243804">
        <w:rPr>
          <w:rFonts w:ascii="Museo Sans 300" w:hAnsi="Museo Sans 300" w:cs="Segoe UI"/>
          <w:sz w:val="20"/>
          <w:szCs w:val="20"/>
        </w:rPr>
        <w:t xml:space="preserve"> determinado en el informe técnico N</w:t>
      </w:r>
      <w:r>
        <w:rPr>
          <w:rFonts w:ascii="Museo Sans 300" w:hAnsi="Museo Sans 300" w:cs="Segoe UI"/>
          <w:sz w:val="20"/>
          <w:szCs w:val="20"/>
        </w:rPr>
        <w:t>.</w:t>
      </w:r>
      <w:r w:rsidRPr="00243804">
        <w:rPr>
          <w:rFonts w:ascii="Museo Sans 300" w:hAnsi="Museo Sans 300" w:cs="Segoe UI"/>
          <w:sz w:val="20"/>
          <w:szCs w:val="20"/>
        </w:rPr>
        <w:t xml:space="preserve">° </w:t>
      </w:r>
      <w:r>
        <w:rPr>
          <w:rFonts w:ascii="Museo Sans 300" w:hAnsi="Museo Sans 300" w:cs="Segoe UI"/>
          <w:sz w:val="20"/>
          <w:szCs w:val="20"/>
        </w:rPr>
        <w:t>IT-0103</w:t>
      </w:r>
      <w:r w:rsidRPr="00243804">
        <w:rPr>
          <w:rFonts w:ascii="Museo Sans 300" w:hAnsi="Museo Sans 300" w:cs="Segoe UI"/>
          <w:sz w:val="20"/>
          <w:szCs w:val="20"/>
        </w:rPr>
        <w:t>-CAU-23</w:t>
      </w:r>
      <w:r>
        <w:rPr>
          <w:rFonts w:ascii="Museo Sans 300" w:hAnsi="Museo Sans 300" w:cs="Segoe UI"/>
          <w:sz w:val="20"/>
          <w:szCs w:val="20"/>
        </w:rPr>
        <w:t>.</w:t>
      </w:r>
    </w:p>
    <w:p w14:paraId="68F0CAC6" w14:textId="77777777" w:rsidR="009658E5" w:rsidRDefault="009658E5" w:rsidP="009658E5">
      <w:pPr>
        <w:suppressAutoHyphens w:val="0"/>
        <w:autoSpaceDN/>
        <w:spacing w:after="0" w:line="240" w:lineRule="auto"/>
        <w:ind w:left="420"/>
        <w:jc w:val="both"/>
        <w:rPr>
          <w:rFonts w:ascii="Museo Sans 300" w:eastAsia="Times New Roman" w:hAnsi="Museo Sans 300" w:cs="Segoe UI"/>
          <w:sz w:val="20"/>
          <w:szCs w:val="20"/>
          <w:lang w:val="es-ES" w:eastAsia="es-SV"/>
        </w:rPr>
      </w:pPr>
    </w:p>
    <w:p w14:paraId="51976BE3" w14:textId="191F3EAF" w:rsidR="00D507C7" w:rsidRDefault="00243804" w:rsidP="009658E5">
      <w:pPr>
        <w:autoSpaceDE w:val="0"/>
        <w:spacing w:after="0" w:line="240" w:lineRule="auto"/>
        <w:ind w:left="426"/>
        <w:jc w:val="both"/>
        <w:rPr>
          <w:rFonts w:ascii="Museo Sans 300" w:hAnsi="Museo Sans 300" w:cs="Times New Roman"/>
          <w:sz w:val="20"/>
          <w:szCs w:val="20"/>
          <w:lang w:eastAsia="es-SV"/>
        </w:rPr>
      </w:pPr>
      <w:r w:rsidRPr="0036290D">
        <w:rPr>
          <w:rFonts w:ascii="Museo Sans 300" w:hAnsi="Museo Sans 300" w:cs="Times New Roman"/>
          <w:sz w:val="20"/>
          <w:szCs w:val="20"/>
          <w:lang w:eastAsia="es-SV"/>
        </w:rPr>
        <w:t>El día d</w:t>
      </w:r>
      <w:r w:rsidR="00272D3E" w:rsidRPr="0036290D">
        <w:rPr>
          <w:rFonts w:ascii="Museo Sans 300" w:hAnsi="Museo Sans 300" w:cs="Times New Roman"/>
          <w:sz w:val="20"/>
          <w:szCs w:val="20"/>
          <w:lang w:eastAsia="es-SV"/>
        </w:rPr>
        <w:t>o</w:t>
      </w:r>
      <w:r w:rsidR="00790D7D">
        <w:rPr>
          <w:rFonts w:ascii="Museo Sans 300" w:hAnsi="Museo Sans 300" w:cs="Times New Roman"/>
          <w:sz w:val="20"/>
          <w:szCs w:val="20"/>
          <w:lang w:eastAsia="es-SV"/>
        </w:rPr>
        <w:t>s de mayo</w:t>
      </w:r>
      <w:r w:rsidRPr="0036290D">
        <w:rPr>
          <w:rFonts w:ascii="Museo Sans 300" w:hAnsi="Museo Sans 300" w:cs="Times New Roman"/>
          <w:sz w:val="20"/>
          <w:szCs w:val="20"/>
          <w:lang w:eastAsia="es-SV"/>
        </w:rPr>
        <w:t xml:space="preserve"> del presente año, </w:t>
      </w:r>
      <w:r w:rsidR="00272D3E" w:rsidRPr="0036290D">
        <w:rPr>
          <w:rFonts w:ascii="Museo Sans 300" w:hAnsi="Museo Sans 300" w:cs="Times New Roman"/>
          <w:sz w:val="20"/>
          <w:szCs w:val="20"/>
          <w:lang w:eastAsia="es-SV"/>
        </w:rPr>
        <w:t xml:space="preserve">el señor </w:t>
      </w:r>
      <w:proofErr w:type="spellStart"/>
      <w:r w:rsidR="00DE6A4B">
        <w:rPr>
          <w:rFonts w:ascii="Museo Sans 300" w:hAnsi="Museo Sans 300" w:cs="Times New Roman"/>
          <w:sz w:val="20"/>
          <w:szCs w:val="20"/>
          <w:lang w:eastAsia="es-SV"/>
        </w:rPr>
        <w:t>x</w:t>
      </w:r>
      <w:r w:rsidR="005C4E41">
        <w:rPr>
          <w:rFonts w:ascii="Museo Sans 300" w:hAnsi="Museo Sans 300" w:cs="Times New Roman"/>
          <w:sz w:val="20"/>
          <w:szCs w:val="20"/>
          <w:lang w:eastAsia="es-SV"/>
        </w:rPr>
        <w:t>xx</w:t>
      </w:r>
      <w:proofErr w:type="spellEnd"/>
      <w:r w:rsidR="000529C6">
        <w:rPr>
          <w:rFonts w:ascii="Museo Sans 300" w:hAnsi="Museo Sans 300" w:cs="Times New Roman"/>
          <w:sz w:val="20"/>
          <w:szCs w:val="20"/>
          <w:lang w:eastAsia="es-SV"/>
        </w:rPr>
        <w:t>,</w:t>
      </w:r>
      <w:r w:rsidR="00272D3E" w:rsidRPr="0036290D">
        <w:rPr>
          <w:rFonts w:ascii="Museo Sans 300" w:hAnsi="Museo Sans 300" w:cs="Times New Roman"/>
          <w:sz w:val="20"/>
          <w:szCs w:val="20"/>
          <w:lang w:eastAsia="es-SV"/>
        </w:rPr>
        <w:t xml:space="preserve"> presentó un escrito </w:t>
      </w:r>
      <w:r w:rsidR="009658E5">
        <w:rPr>
          <w:rFonts w:ascii="Museo Sans 300" w:hAnsi="Museo Sans 300" w:cs="Times New Roman"/>
          <w:sz w:val="20"/>
          <w:szCs w:val="20"/>
          <w:lang w:eastAsia="es-SV"/>
        </w:rPr>
        <w:t>indicando su conformidad con el cobro en concepto de energía no registrada determinado por el CAU</w:t>
      </w:r>
      <w:r w:rsidR="003C2A16" w:rsidRPr="0036290D">
        <w:rPr>
          <w:rFonts w:ascii="Museo Sans 300" w:hAnsi="Museo Sans 300" w:cs="Times New Roman"/>
          <w:sz w:val="20"/>
          <w:szCs w:val="20"/>
          <w:lang w:eastAsia="es-SV"/>
        </w:rPr>
        <w:t>.</w:t>
      </w:r>
    </w:p>
    <w:p w14:paraId="4626EF29" w14:textId="00FBA938" w:rsidR="00243804" w:rsidRPr="00243804" w:rsidRDefault="00243804" w:rsidP="009658E5">
      <w:pPr>
        <w:autoSpaceDE w:val="0"/>
        <w:spacing w:after="0" w:line="240" w:lineRule="auto"/>
        <w:ind w:left="426"/>
        <w:jc w:val="both"/>
        <w:rPr>
          <w:rFonts w:ascii="Segoe UI" w:eastAsia="Times New Roman" w:hAnsi="Segoe UI" w:cs="Segoe UI"/>
          <w:sz w:val="18"/>
          <w:szCs w:val="18"/>
          <w:lang w:eastAsia="es-SV"/>
        </w:rPr>
      </w:pPr>
      <w:r w:rsidRPr="00243804">
        <w:rPr>
          <w:rFonts w:ascii="Museo Sans 300" w:eastAsia="Times New Roman" w:hAnsi="Museo Sans 300" w:cs="Segoe UI"/>
          <w:sz w:val="20"/>
          <w:szCs w:val="20"/>
          <w:lang w:eastAsia="es-SV"/>
        </w:rPr>
        <w:t> </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55824DB5"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1A5280D8" w14:textId="77777777" w:rsidR="008005F0" w:rsidRDefault="00BD38EB" w:rsidP="00BD38EB">
      <w:pPr>
        <w:tabs>
          <w:tab w:val="left" w:pos="426"/>
        </w:tabs>
        <w:suppressAutoHyphens w:val="0"/>
        <w:autoSpaceDN/>
        <w:spacing w:after="0" w:line="240" w:lineRule="auto"/>
        <w:jc w:val="both"/>
        <w:textAlignment w:val="auto"/>
        <w:rPr>
          <w:rFonts w:ascii="Museo Sans 500" w:eastAsia="Arial" w:hAnsi="Museo Sans 500" w:cs="Times New Roman"/>
          <w:b/>
          <w:bCs/>
          <w:sz w:val="20"/>
          <w:szCs w:val="20"/>
        </w:rPr>
      </w:pPr>
      <w:r w:rsidRPr="006F491F">
        <w:rPr>
          <w:rFonts w:ascii="Museo Sans 500" w:eastAsia="Arial" w:hAnsi="Museo Sans 500" w:cs="Times New Roman"/>
          <w:b/>
          <w:bCs/>
          <w:sz w:val="20"/>
          <w:szCs w:val="20"/>
        </w:rPr>
        <w:tab/>
      </w:r>
    </w:p>
    <w:p w14:paraId="35EA54AB" w14:textId="6A25B0D0" w:rsidR="00BD38EB" w:rsidRPr="005C17E0" w:rsidRDefault="008005F0"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Pr>
          <w:rFonts w:ascii="Museo Sans 500" w:eastAsia="Arial" w:hAnsi="Museo Sans 500" w:cs="Times New Roman"/>
          <w:b/>
          <w:bCs/>
          <w:sz w:val="20"/>
          <w:szCs w:val="20"/>
        </w:rPr>
        <w:tab/>
      </w:r>
      <w:r w:rsidR="00BD38EB"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0C9152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D3DB4B8" w14:textId="77777777" w:rsidR="00D652CA" w:rsidRDefault="00D652C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77777777"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7190DC0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D507C7">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66127A44"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F45C1C9" w14:textId="77777777" w:rsidR="00D93F2B" w:rsidRDefault="00D93F2B"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D93F2B">
        <w:rPr>
          <w:rFonts w:ascii="Museo Sans 300" w:eastAsia="Arial" w:hAnsi="Museo Sans 300" w:cs="Times New Roman"/>
          <w:color w:val="000000"/>
          <w:sz w:val="20"/>
          <w:szCs w:val="20"/>
          <w:lang w:eastAsia="es-SV"/>
        </w:rPr>
        <w:t>Será de aplicación</w:t>
      </w:r>
      <w:proofErr w:type="gramEnd"/>
      <w:r w:rsidRPr="00D93F2B">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215A19" w:rsidRPr="00D93F2B">
        <w:rPr>
          <w:rFonts w:ascii="Museo Sans 300" w:eastAsia="Arial" w:hAnsi="Museo Sans 300" w:cs="Times New Roman"/>
          <w:color w:val="000000"/>
          <w:sz w:val="20"/>
          <w:szCs w:val="20"/>
          <w:lang w:eastAsia="es-SV"/>
        </w:rPr>
        <w:t xml:space="preserve"> </w:t>
      </w:r>
    </w:p>
    <w:p w14:paraId="2DBE74C6" w14:textId="77777777" w:rsidR="00527A57" w:rsidRPr="00D93F2B" w:rsidRDefault="00527A57" w:rsidP="00D93F2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4858444" w14:textId="5E8749F9" w:rsidR="00615DA1" w:rsidRPr="00D93F2B" w:rsidRDefault="00615DA1" w:rsidP="00D93F2B">
      <w:pPr>
        <w:spacing w:after="0" w:line="240" w:lineRule="auto"/>
        <w:ind w:left="426"/>
        <w:jc w:val="both"/>
        <w:rPr>
          <w:rFonts w:ascii="Museo Sans 300" w:eastAsia="Arial" w:hAnsi="Museo Sans 300" w:cs="Times New Roman"/>
          <w:color w:val="000000"/>
          <w:sz w:val="20"/>
          <w:szCs w:val="20"/>
          <w:lang w:eastAsia="es-SV"/>
        </w:rPr>
      </w:pPr>
      <w:r w:rsidRPr="00D93F2B">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D93F2B">
        <w:rPr>
          <w:rFonts w:ascii="Museo Sans 300" w:eastAsia="Arial" w:hAnsi="Museo Sans 300" w:cs="Times New Roman"/>
          <w:color w:val="000000"/>
          <w:sz w:val="20"/>
          <w:szCs w:val="20"/>
          <w:lang w:eastAsia="es-SV"/>
        </w:rPr>
        <w:t>que</w:t>
      </w:r>
      <w:proofErr w:type="gramEnd"/>
      <w:r w:rsidRPr="00D93F2B">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sidRPr="00D93F2B">
        <w:rPr>
          <w:rFonts w:ascii="Museo Sans 300" w:eastAsia="Arial" w:hAnsi="Museo Sans 300" w:cs="Times New Roman"/>
          <w:color w:val="000000"/>
          <w:sz w:val="20"/>
          <w:szCs w:val="20"/>
          <w:lang w:eastAsia="es-SV"/>
        </w:rPr>
        <w:t xml:space="preserve"> </w:t>
      </w:r>
    </w:p>
    <w:p w14:paraId="3C397081" w14:textId="77777777" w:rsidR="00C16BDA" w:rsidRDefault="00C16BDA"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2CD22F32" w:rsidR="00CC7CC6" w:rsidRDefault="00551F4C" w:rsidP="00D93F2B">
      <w:pPr>
        <w:spacing w:after="0" w:line="240" w:lineRule="auto"/>
        <w:ind w:left="426"/>
        <w:jc w:val="both"/>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D93F2B">
        <w:rPr>
          <w:rFonts w:ascii="Museo Sans 300" w:eastAsia="Arial" w:hAnsi="Museo Sans 300" w:cs="Times New Roman"/>
          <w:color w:val="000000"/>
          <w:sz w:val="20"/>
          <w:szCs w:val="20"/>
          <w:lang w:eastAsia="es-SV"/>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695893" w14:textId="77777777" w:rsidR="00FB4DB9" w:rsidRDefault="00FB4DB9"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A0AB6F0" w14:textId="77777777" w:rsidR="00D507C7" w:rsidRDefault="00D507C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5C6986" w:rsidR="00551F4C" w:rsidRPr="00C07FA3" w:rsidRDefault="00551F4C" w:rsidP="00C07FA3">
      <w:pPr>
        <w:pStyle w:val="Prrafodelista"/>
        <w:numPr>
          <w:ilvl w:val="2"/>
          <w:numId w:val="6"/>
        </w:numPr>
        <w:tabs>
          <w:tab w:val="left" w:pos="7608"/>
        </w:tabs>
        <w:suppressAutoHyphens w:val="0"/>
        <w:autoSpaceDE w:val="0"/>
        <w:adjustRightInd w:val="0"/>
        <w:jc w:val="both"/>
        <w:textAlignment w:val="auto"/>
        <w:rPr>
          <w:rFonts w:ascii="Museo Sans 500" w:eastAsia="Arial" w:hAnsi="Museo Sans 500"/>
          <w:b/>
          <w:sz w:val="20"/>
          <w:szCs w:val="20"/>
        </w:rPr>
      </w:pPr>
      <w:r w:rsidRPr="00C07FA3">
        <w:rPr>
          <w:rFonts w:ascii="Museo Sans 500" w:eastAsia="Arial" w:hAnsi="Museo Sans 500"/>
          <w:b/>
          <w:sz w:val="20"/>
          <w:szCs w:val="20"/>
        </w:rPr>
        <w:t>Condición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encontrada</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en</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Pr="00C07FA3">
        <w:rPr>
          <w:rFonts w:ascii="Museo Sans 500" w:eastAsia="Arial" w:hAnsi="Museo Sans 500"/>
          <w:b/>
          <w:sz w:val="20"/>
          <w:szCs w:val="20"/>
        </w:rPr>
        <w:t>sum</w:t>
      </w:r>
      <w:r w:rsidR="00031ED6" w:rsidRPr="00C07FA3">
        <w:rPr>
          <w:rFonts w:ascii="Museo Sans 500" w:eastAsia="Arial" w:hAnsi="Museo Sans 500"/>
          <w:b/>
          <w:sz w:val="20"/>
          <w:szCs w:val="20"/>
        </w:rPr>
        <w:t>inistro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identificado</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con</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el</w:t>
      </w:r>
      <w:r w:rsidR="006662C8" w:rsidRPr="00C07FA3">
        <w:rPr>
          <w:rFonts w:ascii="Museo Sans 500" w:eastAsia="Arial" w:hAnsi="Museo Sans 500"/>
          <w:b/>
          <w:sz w:val="20"/>
          <w:szCs w:val="20"/>
        </w:rPr>
        <w:t xml:space="preserve"> </w:t>
      </w:r>
      <w:r w:rsidR="00F07E9C" w:rsidRPr="00C07FA3">
        <w:rPr>
          <w:rFonts w:ascii="Museo Sans 500" w:eastAsia="Arial" w:hAnsi="Museo Sans 500"/>
          <w:b/>
          <w:sz w:val="20"/>
          <w:szCs w:val="20"/>
        </w:rPr>
        <w:t>NIC</w:t>
      </w:r>
      <w:r w:rsidR="006662C8" w:rsidRPr="00C07FA3">
        <w:rPr>
          <w:rFonts w:ascii="Museo Sans 500" w:eastAsia="Arial" w:hAnsi="Museo Sans 500"/>
          <w:b/>
          <w:sz w:val="20"/>
          <w:szCs w:val="20"/>
        </w:rPr>
        <w:t xml:space="preserve"> </w:t>
      </w:r>
      <w:proofErr w:type="spellStart"/>
      <w:r w:rsidR="005C4E41">
        <w:rPr>
          <w:rFonts w:ascii="Museo Sans 500" w:eastAsia="Arial" w:hAnsi="Museo Sans 500"/>
          <w:b/>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53E695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E9670D">
        <w:rPr>
          <w:rFonts w:ascii="Museo Sans 300" w:hAnsi="Museo Sans 300" w:cs="Times New Roman"/>
          <w:sz w:val="20"/>
          <w:szCs w:val="20"/>
        </w:rPr>
        <w:t>IT-0103</w:t>
      </w:r>
      <w:r w:rsidR="00913AA6">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854244F" w14:textId="77777777" w:rsidR="00D507C7" w:rsidRDefault="00C34300" w:rsidP="00D507C7">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507C7" w:rsidRPr="00A9640F">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D507C7">
        <w:rPr>
          <w:rFonts w:ascii="Museo 300" w:hAnsi="Museo 300"/>
          <w:sz w:val="16"/>
          <w:szCs w:val="16"/>
          <w:lang w:val="es-419"/>
        </w:rPr>
        <w:t xml:space="preserve"> </w:t>
      </w:r>
      <w:r w:rsidR="001C5441">
        <w:rPr>
          <w:rFonts w:ascii="Museo 300" w:hAnsi="Museo 300"/>
          <w:sz w:val="16"/>
          <w:szCs w:val="16"/>
          <w:lang w:val="es-419"/>
        </w:rPr>
        <w:t>(…)</w:t>
      </w:r>
    </w:p>
    <w:p w14:paraId="50A35E3B" w14:textId="4EF6ACE8" w:rsidR="00D507C7" w:rsidRPr="00BF0EF8" w:rsidRDefault="00D507C7" w:rsidP="00D507C7">
      <w:pPr>
        <w:tabs>
          <w:tab w:val="left" w:pos="993"/>
          <w:tab w:val="left" w:pos="9072"/>
        </w:tabs>
        <w:spacing w:line="240" w:lineRule="auto"/>
        <w:ind w:left="993" w:right="709"/>
        <w:jc w:val="both"/>
        <w:rPr>
          <w:rFonts w:ascii="Museo 300" w:hAnsi="Museo 300"/>
          <w:sz w:val="16"/>
          <w:szCs w:val="16"/>
          <w:lang w:val="es-419"/>
        </w:rPr>
      </w:pPr>
      <w:r w:rsidRPr="00BF0EF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37DB3642" w:rsidR="00C34300" w:rsidRPr="001C5441" w:rsidRDefault="00D507C7" w:rsidP="00D507C7">
      <w:pPr>
        <w:tabs>
          <w:tab w:val="left" w:pos="993"/>
          <w:tab w:val="left" w:pos="9072"/>
        </w:tabs>
        <w:spacing w:line="240" w:lineRule="auto"/>
        <w:ind w:left="993" w:right="709"/>
        <w:jc w:val="both"/>
        <w:rPr>
          <w:rFonts w:ascii="Museo 300" w:hAnsi="Museo 300"/>
          <w:sz w:val="16"/>
          <w:szCs w:val="16"/>
          <w:lang w:val="es-419"/>
        </w:rPr>
      </w:pPr>
      <w:r w:rsidRPr="00BF0EF8">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BF0EF8">
        <w:rPr>
          <w:rFonts w:ascii="Museo 300" w:eastAsia="SimSun" w:hAnsi="Museo 300"/>
          <w:color w:val="000000" w:themeColor="text1"/>
          <w:spacing w:val="-5"/>
          <w:sz w:val="16"/>
          <w:szCs w:val="16"/>
          <w:lang w:val="es-419"/>
        </w:rPr>
        <w:t>n.°</w:t>
      </w:r>
      <w:proofErr w:type="spellEnd"/>
      <w:r w:rsidRPr="00BF0EF8">
        <w:rPr>
          <w:rFonts w:ascii="Museo 300" w:eastAsia="SimSun" w:hAnsi="Museo 300"/>
          <w:color w:val="000000" w:themeColor="text1"/>
          <w:spacing w:val="-5"/>
          <w:sz w:val="16"/>
          <w:szCs w:val="16"/>
          <w:lang w:val="es-419"/>
        </w:rPr>
        <w:t xml:space="preserve"> 1, 2 y 3, así como los vestigios de la línea adicional mostrados en la imagen </w:t>
      </w:r>
      <w:proofErr w:type="spellStart"/>
      <w:r w:rsidRPr="00BF0EF8">
        <w:rPr>
          <w:rFonts w:ascii="Museo 300" w:eastAsia="SimSun" w:hAnsi="Museo 300"/>
          <w:color w:val="000000" w:themeColor="text1"/>
          <w:spacing w:val="-5"/>
          <w:sz w:val="16"/>
          <w:szCs w:val="16"/>
          <w:lang w:val="es-419"/>
        </w:rPr>
        <w:t>n.°</w:t>
      </w:r>
      <w:proofErr w:type="spellEnd"/>
      <w:r w:rsidRPr="00BF0EF8">
        <w:rPr>
          <w:rFonts w:ascii="Museo 300" w:eastAsia="SimSun" w:hAnsi="Museo 300"/>
          <w:color w:val="000000" w:themeColor="text1"/>
          <w:spacing w:val="-5"/>
          <w:sz w:val="16"/>
          <w:szCs w:val="16"/>
          <w:lang w:val="es-419"/>
        </w:rPr>
        <w:t xml:space="preserve"> 4.</w:t>
      </w:r>
      <w:r>
        <w:rPr>
          <w:rFonts w:ascii="Museo 300" w:eastAsia="SimSun" w:hAnsi="Museo 300"/>
          <w:color w:val="000000" w:themeColor="text1"/>
          <w:spacing w:val="-5"/>
          <w:sz w:val="16"/>
          <w:szCs w:val="16"/>
          <w:lang w:val="es-419"/>
        </w:rPr>
        <w:t xml:space="preserve"> </w:t>
      </w:r>
      <w:r w:rsidR="00F252CB" w:rsidRPr="00EA2409">
        <w:rPr>
          <w:rFonts w:ascii="Museo 300" w:eastAsia="Arial" w:hAnsi="Museo 300"/>
          <w:color w:val="000000"/>
          <w:sz w:val="16"/>
          <w:szCs w:val="16"/>
          <w:lang w:val="es-ES"/>
        </w:rPr>
        <w:t>[…]</w:t>
      </w:r>
      <w:r w:rsidR="00287302" w:rsidRPr="00EA2409">
        <w:rPr>
          <w:rFonts w:ascii="Museo 300" w:eastAsia="Arial" w:hAnsi="Museo 300"/>
          <w:color w:val="000000"/>
          <w:sz w:val="16"/>
          <w:szCs w:val="16"/>
          <w:lang w:val="es-ES"/>
        </w:rPr>
        <w:t>”</w:t>
      </w:r>
    </w:p>
    <w:p w14:paraId="145F4430" w14:textId="420AD211" w:rsidR="0084665C" w:rsidRDefault="008A3C9B" w:rsidP="00C07FA3">
      <w:pPr>
        <w:autoSpaceDE w:val="0"/>
        <w:adjustRightInd w:val="0"/>
        <w:spacing w:after="0" w:line="240" w:lineRule="auto"/>
        <w:ind w:left="426"/>
        <w:jc w:val="both"/>
        <w:rPr>
          <w:rFonts w:ascii="Museo Sans 300" w:hAnsi="Museo Sans 300" w:cs="Segoe UI"/>
          <w:sz w:val="20"/>
          <w:szCs w:val="20"/>
          <w:lang w:val="es-ES" w:eastAsia="es-MX"/>
        </w:rPr>
      </w:pPr>
      <w:r w:rsidRPr="00C07FA3">
        <w:rPr>
          <w:rFonts w:ascii="Museo Sans 300" w:hAnsi="Museo Sans 300" w:cs="Segoe UI"/>
          <w:sz w:val="20"/>
          <w:szCs w:val="20"/>
          <w:lang w:val="es-ES" w:eastAsia="es-MX"/>
        </w:rPr>
        <w:lastRenderedPageBreak/>
        <w:t xml:space="preserve">Conforme lo anterior, el CAU estableció en el informe técnico N.° </w:t>
      </w:r>
      <w:r w:rsidR="00E9670D">
        <w:rPr>
          <w:rFonts w:ascii="Museo Sans 300" w:hAnsi="Museo Sans 300" w:cs="Segoe UI"/>
          <w:sz w:val="20"/>
          <w:szCs w:val="20"/>
          <w:lang w:val="es-ES" w:eastAsia="es-MX"/>
        </w:rPr>
        <w:t>IT-0103</w:t>
      </w:r>
      <w:r w:rsidR="00913AA6" w:rsidRPr="00C07FA3">
        <w:rPr>
          <w:rFonts w:ascii="Museo Sans 300" w:hAnsi="Museo Sans 300" w:cs="Segoe UI"/>
          <w:sz w:val="20"/>
          <w:szCs w:val="20"/>
          <w:lang w:val="es-ES" w:eastAsia="es-MX"/>
        </w:rPr>
        <w:t>-CAU-23</w:t>
      </w:r>
      <w:r w:rsidRPr="00C07FA3">
        <w:rPr>
          <w:rFonts w:ascii="Museo Sans 300" w:hAnsi="Museo Sans 300" w:cs="Segoe UI"/>
          <w:sz w:val="20"/>
          <w:szCs w:val="20"/>
          <w:lang w:val="es-ES" w:eastAsia="es-MX"/>
        </w:rPr>
        <w:t xml:space="preserve"> que existió una condición irregular</w:t>
      </w:r>
      <w:r w:rsidR="00B32A8B" w:rsidRPr="00C07FA3">
        <w:rPr>
          <w:rFonts w:ascii="Museo Sans 300" w:hAnsi="Museo Sans 300" w:cs="Segoe UI"/>
          <w:sz w:val="20"/>
          <w:szCs w:val="20"/>
          <w:lang w:val="es-ES" w:eastAsia="es-MX"/>
        </w:rPr>
        <w:t xml:space="preserve"> consistente</w:t>
      </w:r>
      <w:r w:rsidR="00525E39" w:rsidRPr="00C07FA3">
        <w:rPr>
          <w:rFonts w:ascii="Museo Sans 300" w:hAnsi="Museo Sans 300" w:cs="Segoe UI"/>
          <w:sz w:val="20"/>
          <w:szCs w:val="20"/>
          <w:lang w:val="es-ES" w:eastAsia="es-MX"/>
        </w:rPr>
        <w:t xml:space="preserve"> </w:t>
      </w:r>
      <w:r w:rsidR="003A0A97" w:rsidRPr="003A0A97">
        <w:rPr>
          <w:rFonts w:ascii="Museo Sans 300" w:hAnsi="Museo Sans 300" w:cs="Segoe UI"/>
          <w:sz w:val="20"/>
          <w:szCs w:val="20"/>
          <w:lang w:eastAsia="es-MX"/>
        </w:rPr>
        <w:t xml:space="preserve">en </w:t>
      </w:r>
      <w:r w:rsidR="00D507C7">
        <w:rPr>
          <w:rFonts w:ascii="Museo Sans 300" w:hAnsi="Museo Sans 300" w:cs="Segoe UI"/>
          <w:sz w:val="20"/>
          <w:szCs w:val="20"/>
          <w:lang w:eastAsia="es-MX"/>
        </w:rPr>
        <w:t>una línea directa conectada desde la red de distribución eléctrica</w:t>
      </w:r>
      <w:r w:rsidR="0084665C" w:rsidRPr="00C07FA3">
        <w:rPr>
          <w:rFonts w:ascii="Museo Sans 300" w:hAnsi="Museo Sans 300" w:cs="Segoe UI"/>
          <w:sz w:val="20"/>
          <w:szCs w:val="20"/>
          <w:lang w:val="es-ES" w:eastAsia="es-MX"/>
        </w:rPr>
        <w:t xml:space="preserve">, que ocasionó que no se registrara correctamente el registro de la energía eléctrica demandada en el inmueble. </w:t>
      </w:r>
    </w:p>
    <w:p w14:paraId="0E9FD0F2" w14:textId="77777777" w:rsidR="00085E61" w:rsidRDefault="00085E61" w:rsidP="00C07FA3">
      <w:pPr>
        <w:autoSpaceDE w:val="0"/>
        <w:adjustRightInd w:val="0"/>
        <w:spacing w:after="0" w:line="240" w:lineRule="auto"/>
        <w:ind w:left="426"/>
        <w:jc w:val="both"/>
        <w:rPr>
          <w:rFonts w:ascii="Museo Sans 300" w:hAnsi="Museo Sans 300" w:cs="Segoe UI"/>
          <w:sz w:val="20"/>
          <w:szCs w:val="20"/>
          <w:lang w:val="es-ES" w:eastAsia="es-MX"/>
        </w:rPr>
      </w:pPr>
    </w:p>
    <w:p w14:paraId="0A2B17E4" w14:textId="4B44302E" w:rsidR="00085E61" w:rsidRPr="00937F14" w:rsidRDefault="00085E61" w:rsidP="00D507C7">
      <w:pPr>
        <w:autoSpaceDE w:val="0"/>
        <w:adjustRightInd w:val="0"/>
        <w:spacing w:after="0" w:line="240" w:lineRule="auto"/>
        <w:ind w:left="426"/>
        <w:jc w:val="both"/>
        <w:rPr>
          <w:rFonts w:ascii="Museo Sans 300" w:hAnsi="Museo Sans 300" w:cs="Segoe UI"/>
          <w:sz w:val="20"/>
          <w:szCs w:val="20"/>
          <w:lang w:val="es-ES" w:eastAsia="es-MX"/>
        </w:rPr>
      </w:pPr>
      <w:r w:rsidRPr="00937F14">
        <w:rPr>
          <w:rFonts w:ascii="Museo Sans 300" w:hAnsi="Museo Sans 300" w:cs="Segoe UI"/>
          <w:sz w:val="20"/>
          <w:szCs w:val="20"/>
          <w:lang w:val="es-ES" w:eastAsia="es-MX"/>
        </w:rPr>
        <w:t xml:space="preserve">En cuanto a los argumentos del señor </w:t>
      </w:r>
      <w:proofErr w:type="spellStart"/>
      <w:r w:rsidR="00DE6A4B">
        <w:rPr>
          <w:rFonts w:ascii="Museo Sans 300" w:hAnsi="Museo Sans 300" w:cs="Segoe UI"/>
          <w:sz w:val="20"/>
          <w:szCs w:val="20"/>
          <w:lang w:val="es-ES" w:eastAsia="es-MX"/>
        </w:rPr>
        <w:t>x</w:t>
      </w:r>
      <w:r w:rsidR="005C4E41">
        <w:rPr>
          <w:rFonts w:ascii="Museo Sans 300" w:hAnsi="Museo Sans 300" w:cs="Segoe UI"/>
          <w:sz w:val="20"/>
          <w:szCs w:val="20"/>
          <w:lang w:val="es-ES" w:eastAsia="es-MX"/>
        </w:rPr>
        <w:t>xx</w:t>
      </w:r>
      <w:proofErr w:type="spellEnd"/>
      <w:r w:rsidRPr="00937F14">
        <w:rPr>
          <w:rFonts w:ascii="Museo Sans 300" w:hAnsi="Museo Sans 300" w:cs="Segoe UI"/>
          <w:sz w:val="20"/>
          <w:szCs w:val="20"/>
          <w:lang w:val="es-ES" w:eastAsia="es-MX"/>
        </w:rPr>
        <w:t xml:space="preserve">, </w:t>
      </w:r>
      <w:r w:rsidR="00D507C7">
        <w:rPr>
          <w:rFonts w:ascii="Museo Sans 300" w:hAnsi="Museo Sans 300" w:cs="Segoe UI"/>
          <w:sz w:val="20"/>
          <w:szCs w:val="20"/>
          <w:lang w:val="es-ES" w:eastAsia="es-MX"/>
        </w:rPr>
        <w:t>el CAU indicó lo siguiente:</w:t>
      </w:r>
    </w:p>
    <w:p w14:paraId="36A562EC" w14:textId="25C79FA9" w:rsidR="00791253"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47A55A84" w14:textId="1ECEF6E6" w:rsidR="00D507C7" w:rsidRDefault="00D507C7" w:rsidP="00D507C7">
      <w:pPr>
        <w:ind w:left="709" w:right="709"/>
        <w:jc w:val="both"/>
        <w:rPr>
          <w:rFonts w:ascii="Museo 300" w:hAnsi="Museo 300"/>
          <w:sz w:val="16"/>
          <w:szCs w:val="16"/>
          <w:lang w:val="es-419"/>
        </w:rPr>
      </w:pPr>
      <w:r w:rsidRPr="00BF0EF8">
        <w:rPr>
          <w:rFonts w:ascii="Museo 300" w:hAnsi="Museo 300"/>
          <w:sz w:val="16"/>
          <w:szCs w:val="16"/>
          <w:lang w:val="es-419"/>
        </w:rPr>
        <w:t>Respecto a este punto, es pertinente precisar que si bien la línea adicional se encontraba a una distancia considerable de la vivienda del usuario esta se dirigía hacia su terreno, pues si bien dicha vivienda puede ser utilizada por otro grupo familiar, el usuario no cuenta con documentación que permita desligarle contractual o materialmente de la condición que le imputa la empresa distribuidora por ser el dueño del inmueble. Asimismo, luego de la corrección de la condición irregular, los consumos en su suministro aumentaron y, además, en las fotografías presentadas se observa que la línea fuera de medición continúa en dirección a su vivienda, por lo que no es posible descartar que no haya sido utilizada para abastecer cargas en su residencia.</w:t>
      </w:r>
      <w:r>
        <w:rPr>
          <w:rFonts w:ascii="Museo 300" w:hAnsi="Museo 300"/>
          <w:sz w:val="16"/>
          <w:szCs w:val="16"/>
          <w:lang w:val="es-419"/>
        </w:rPr>
        <w:t xml:space="preserve"> (…)</w:t>
      </w:r>
    </w:p>
    <w:p w14:paraId="008507D3" w14:textId="77777777" w:rsidR="00D507C7" w:rsidRPr="009658E5" w:rsidRDefault="00D507C7" w:rsidP="00D507C7">
      <w:pPr>
        <w:ind w:left="709" w:right="709"/>
        <w:jc w:val="both"/>
        <w:rPr>
          <w:rFonts w:ascii="Museo 300" w:hAnsi="Museo 300"/>
          <w:sz w:val="16"/>
          <w:szCs w:val="16"/>
          <w:lang w:val="es-419"/>
        </w:rPr>
      </w:pPr>
      <w:r w:rsidRPr="009658E5">
        <w:rPr>
          <w:rFonts w:ascii="Museo 300" w:hAnsi="Museo 300"/>
          <w:sz w:val="16"/>
          <w:szCs w:val="16"/>
          <w:lang w:val="es-419"/>
        </w:rPr>
        <w:t>Ahora bien, es importante aclarar que en dado caso la condición pudo no haber sido realizada por el usuario, si se comprueba técnicamente la condición irregular en el suministro, es él el responsable de dicha situación, así como de la energía que no fue cobrada y que fue consumida en éste por ser el dueño del inmueble, destacándose que el cobro actual efectuado por la sociedad AES CLESA no corresponde a una multa, sino a la recuperación de la energía consumida pero que no le fue facturada al usuario final por la condición irregular encontrada.</w:t>
      </w:r>
    </w:p>
    <w:p w14:paraId="02EBFB5B" w14:textId="17F65881" w:rsidR="00D507C7" w:rsidRPr="00BF0EF8" w:rsidRDefault="00D507C7" w:rsidP="00D507C7">
      <w:pPr>
        <w:ind w:left="709" w:right="709"/>
        <w:jc w:val="both"/>
        <w:rPr>
          <w:rFonts w:ascii="Museo 300" w:hAnsi="Museo 300"/>
          <w:sz w:val="16"/>
          <w:szCs w:val="16"/>
          <w:lang w:val="es-419"/>
        </w:rPr>
      </w:pPr>
      <w:r w:rsidRPr="009658E5">
        <w:rPr>
          <w:rFonts w:ascii="Museo 300" w:hAnsi="Museo 300"/>
          <w:sz w:val="16"/>
          <w:szCs w:val="16"/>
          <w:lang w:val="es-419"/>
        </w:rPr>
        <w:t xml:space="preserve">Por otra parte, en su reclamo el usuario menciona que el suministro contiguo ya había pagado por una condición irregular similar detectada en la misma inspección del caso bajo estudio, sin embargo, al verificar la información presentada por la empresa distribuidora, se determina que se trata de condiciones distintas, ya que las dos líneas con condición irregular que se dividía hacia dos inmuebles distintos, eran tomadas de un conductor común desde la red de distribución, siendo uno de ellos propiedad del señor </w:t>
      </w:r>
      <w:proofErr w:type="spellStart"/>
      <w:r w:rsidR="00DE6A4B">
        <w:rPr>
          <w:rFonts w:ascii="Museo 300" w:hAnsi="Museo 300"/>
          <w:sz w:val="16"/>
          <w:szCs w:val="16"/>
          <w:lang w:val="es-419"/>
        </w:rPr>
        <w:t>xxx</w:t>
      </w:r>
      <w:proofErr w:type="spellEnd"/>
      <w:r>
        <w:rPr>
          <w:rFonts w:ascii="Museo 300" w:hAnsi="Museo 300"/>
          <w:sz w:val="16"/>
          <w:szCs w:val="16"/>
          <w:lang w:val="es-419"/>
        </w:rPr>
        <w:t xml:space="preserve"> (…)</w:t>
      </w:r>
    </w:p>
    <w:p w14:paraId="5C452580" w14:textId="37F1ED61" w:rsidR="00C511B1" w:rsidRDefault="0040132A" w:rsidP="00C511B1">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Por lo indicado</w:t>
      </w:r>
      <w:r w:rsidR="00C511B1" w:rsidRPr="004F78CE">
        <w:rPr>
          <w:rFonts w:ascii="Museo Sans 300" w:hAnsi="Museo Sans 300" w:cs="Segoe UI"/>
          <w:sz w:val="20"/>
          <w:szCs w:val="20"/>
          <w:lang w:val="es-ES" w:eastAsia="es-MX"/>
        </w:rPr>
        <w:t xml:space="preserve">, la empresa distribuidora está habilitada a cobrar la energía consumida y no registrada, de conformidad con lo establecido en los Términos y Condiciones de los Pliegos Tarifarios aplicables para el </w:t>
      </w:r>
      <w:r w:rsidR="00D507C7">
        <w:rPr>
          <w:rFonts w:ascii="Museo Sans 300" w:hAnsi="Museo Sans 300" w:cs="Segoe UI"/>
          <w:sz w:val="20"/>
          <w:szCs w:val="20"/>
          <w:lang w:val="es-ES" w:eastAsia="es-MX"/>
        </w:rPr>
        <w:t>año 2023</w:t>
      </w:r>
      <w:r w:rsidR="00C511B1"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00C511B1" w:rsidRPr="004F78CE">
        <w:rPr>
          <w:rFonts w:ascii="Cambria Math" w:hAnsi="Cambria Math" w:cs="Cambria Math"/>
          <w:sz w:val="20"/>
          <w:szCs w:val="20"/>
          <w:lang w:val="es-ES" w:eastAsia="es-MX"/>
        </w:rPr>
        <w:t> </w:t>
      </w:r>
      <w:r w:rsidR="00C511B1">
        <w:rPr>
          <w:rFonts w:ascii="Museo Sans 300" w:hAnsi="Museo Sans 300" w:cs="Segoe UI"/>
          <w:sz w:val="20"/>
          <w:szCs w:val="20"/>
          <w:lang w:val="es-ES" w:eastAsia="es-MX"/>
        </w:rPr>
        <w:t xml:space="preserve"> </w:t>
      </w:r>
    </w:p>
    <w:p w14:paraId="12F13C36" w14:textId="73663322"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980FE17" w14:textId="74C29511" w:rsidR="00762815" w:rsidRDefault="00AE78FC" w:rsidP="00762815">
      <w:pPr>
        <w:pStyle w:val="paragraph"/>
        <w:spacing w:before="0" w:after="0"/>
        <w:ind w:left="420"/>
        <w:jc w:val="both"/>
        <w:rPr>
          <w:rFonts w:ascii="Museo Sans 300" w:hAnsi="Museo Sans 300" w:cs="Segoe UI"/>
          <w:sz w:val="20"/>
          <w:szCs w:val="20"/>
        </w:rPr>
      </w:pPr>
      <w:r w:rsidRPr="00294A1F">
        <w:rPr>
          <w:rFonts w:ascii="Museo Sans 300" w:hAnsi="Museo Sans 300" w:cs="Segoe UI"/>
          <w:sz w:val="20"/>
          <w:szCs w:val="20"/>
          <w:lang w:val="es-ES" w:eastAsia="es-MX"/>
        </w:rPr>
        <w:t xml:space="preserve">De acuerdo con lo establecido en el informe técnico, el CAU </w:t>
      </w:r>
      <w:r w:rsidR="00294A1F" w:rsidRPr="00294A1F">
        <w:rPr>
          <w:rFonts w:ascii="Museo Sans 300" w:hAnsi="Museo Sans 300" w:cs="Segoe UI"/>
          <w:sz w:val="20"/>
          <w:szCs w:val="20"/>
          <w:lang w:val="es-ES"/>
        </w:rPr>
        <w:t xml:space="preserve">no validó el cálculo de ENR </w:t>
      </w:r>
      <w:r w:rsidR="00294A1F" w:rsidRPr="00294A1F">
        <w:rPr>
          <w:rFonts w:ascii="Museo Sans 300" w:hAnsi="Museo Sans 300" w:cs="Segoe UI"/>
          <w:color w:val="000000"/>
          <w:sz w:val="20"/>
          <w:szCs w:val="20"/>
        </w:rPr>
        <w:t xml:space="preserve">realizado por la distribuidora con base en </w:t>
      </w:r>
      <w:r w:rsidR="008B782C">
        <w:rPr>
          <w:rFonts w:ascii="Museo Sans 300" w:hAnsi="Museo Sans 300" w:cs="Segoe UI"/>
          <w:color w:val="000000"/>
          <w:sz w:val="20"/>
          <w:szCs w:val="20"/>
        </w:rPr>
        <w:t xml:space="preserve">una lectura </w:t>
      </w:r>
      <w:r w:rsidR="000F3B66">
        <w:rPr>
          <w:rFonts w:ascii="Museo Sans 300" w:hAnsi="Museo Sans 300" w:cs="Segoe UI"/>
          <w:color w:val="000000"/>
          <w:sz w:val="20"/>
          <w:szCs w:val="20"/>
        </w:rPr>
        <w:t xml:space="preserve">de </w:t>
      </w:r>
      <w:r w:rsidR="00294A1F" w:rsidRPr="00294A1F">
        <w:rPr>
          <w:rFonts w:ascii="Museo Sans 300" w:hAnsi="Museo Sans 300" w:cs="Segoe UI"/>
          <w:color w:val="000000"/>
          <w:sz w:val="20"/>
          <w:szCs w:val="20"/>
        </w:rPr>
        <w:t xml:space="preserve">corriente instantánea, </w:t>
      </w:r>
      <w:r w:rsidR="00BE5A6B">
        <w:rPr>
          <w:rFonts w:ascii="Museo Sans 300" w:hAnsi="Museo Sans 300" w:cs="Segoe UI"/>
          <w:color w:val="000000"/>
          <w:sz w:val="20"/>
          <w:szCs w:val="20"/>
        </w:rPr>
        <w:t>por las razones siguientes:</w:t>
      </w:r>
      <w:r w:rsidR="00294A1F" w:rsidRPr="00294A1F">
        <w:rPr>
          <w:rFonts w:ascii="Museo Sans 300" w:hAnsi="Museo Sans 300" w:cs="Segoe UI"/>
          <w:sz w:val="20"/>
          <w:szCs w:val="20"/>
        </w:rPr>
        <w:t> </w:t>
      </w:r>
    </w:p>
    <w:p w14:paraId="1AD10AFB" w14:textId="77777777" w:rsidR="00762815" w:rsidRDefault="00762815" w:rsidP="00762815">
      <w:pPr>
        <w:pStyle w:val="paragraph"/>
        <w:spacing w:before="0" w:after="0"/>
        <w:ind w:left="420"/>
        <w:jc w:val="both"/>
        <w:rPr>
          <w:rFonts w:ascii="Museo Sans 300" w:hAnsi="Museo Sans 300" w:cs="Segoe UI"/>
          <w:sz w:val="20"/>
          <w:szCs w:val="20"/>
        </w:rPr>
      </w:pPr>
    </w:p>
    <w:p w14:paraId="04F8948D" w14:textId="27DCC0AF" w:rsidR="00762815" w:rsidRPr="00CC242E" w:rsidRDefault="00294A1F" w:rsidP="00762815">
      <w:pPr>
        <w:pStyle w:val="paragraph"/>
        <w:numPr>
          <w:ilvl w:val="0"/>
          <w:numId w:val="7"/>
        </w:numPr>
        <w:spacing w:before="0" w:after="0"/>
        <w:jc w:val="both"/>
        <w:rPr>
          <w:rFonts w:ascii="Segoe UI" w:hAnsi="Segoe UI" w:cs="Segoe UI"/>
          <w:sz w:val="18"/>
          <w:szCs w:val="18"/>
        </w:rPr>
      </w:pPr>
      <w:r w:rsidRPr="00CC242E">
        <w:rPr>
          <w:rFonts w:ascii="Museo Sans 300" w:hAnsi="Museo Sans 300" w:cs="Segoe UI"/>
          <w:sz w:val="20"/>
          <w:szCs w:val="20"/>
          <w:shd w:val="clear" w:color="auto" w:fill="FFFFFF"/>
        </w:rPr>
        <w:t xml:space="preserve">La corriente instantánea registrada por el personal de la distribuidora carece de fundamento técnico debido a que no estableció el criterio que utilizó para determinar que las cargas conectadas en la acometida demandaban una corriente de </w:t>
      </w:r>
      <w:r w:rsidR="006E4E04" w:rsidRPr="00CC242E">
        <w:rPr>
          <w:rFonts w:ascii="Museo Sans 300" w:hAnsi="Museo Sans 300" w:cs="Segoe UI"/>
          <w:sz w:val="20"/>
          <w:szCs w:val="20"/>
        </w:rPr>
        <w:t>7.85</w:t>
      </w:r>
      <w:r w:rsidR="00D93F2B" w:rsidRPr="00CC242E">
        <w:rPr>
          <w:rFonts w:ascii="Museo Sans 300" w:hAnsi="Museo Sans 300" w:cs="Segoe UI"/>
          <w:sz w:val="20"/>
          <w:szCs w:val="20"/>
        </w:rPr>
        <w:t xml:space="preserve"> amperios</w:t>
      </w:r>
      <w:r w:rsidRPr="00CC242E">
        <w:rPr>
          <w:rFonts w:ascii="Museo Sans 300" w:hAnsi="Museo Sans 300" w:cs="Segoe UI"/>
          <w:sz w:val="20"/>
          <w:szCs w:val="20"/>
        </w:rPr>
        <w:t xml:space="preserve"> </w:t>
      </w:r>
      <w:r w:rsidRPr="00CC242E">
        <w:rPr>
          <w:rFonts w:ascii="Museo Sans 300" w:hAnsi="Museo Sans 300" w:cs="Segoe UI"/>
          <w:sz w:val="20"/>
          <w:szCs w:val="20"/>
          <w:shd w:val="clear" w:color="auto" w:fill="FFFFFF"/>
        </w:rPr>
        <w:t xml:space="preserve">por </w:t>
      </w:r>
      <w:r w:rsidR="00C16BDA" w:rsidRPr="00CC242E">
        <w:rPr>
          <w:rFonts w:ascii="Museo Sans 300" w:hAnsi="Museo Sans 300" w:cs="Segoe UI"/>
          <w:sz w:val="20"/>
          <w:szCs w:val="20"/>
          <w:shd w:val="clear" w:color="auto" w:fill="FFFFFF"/>
        </w:rPr>
        <w:t>14</w:t>
      </w:r>
      <w:r w:rsidRPr="00CC242E">
        <w:rPr>
          <w:rFonts w:ascii="Museo Sans 300" w:hAnsi="Museo Sans 300" w:cs="Segoe UI"/>
          <w:sz w:val="20"/>
          <w:szCs w:val="20"/>
          <w:shd w:val="clear" w:color="auto" w:fill="FFFFFF"/>
        </w:rPr>
        <w:t xml:space="preserve"> horas diarias.</w:t>
      </w:r>
      <w:r w:rsidRPr="00CC242E">
        <w:rPr>
          <w:rFonts w:ascii="Cambria Math" w:hAnsi="Cambria Math" w:cs="Cambria Math"/>
          <w:sz w:val="20"/>
          <w:szCs w:val="20"/>
          <w:shd w:val="clear" w:color="auto" w:fill="FFFFFF"/>
        </w:rPr>
        <w:t> </w:t>
      </w:r>
    </w:p>
    <w:p w14:paraId="537C86A8" w14:textId="77777777" w:rsidR="00762815" w:rsidRDefault="00762815" w:rsidP="00762815">
      <w:pPr>
        <w:pStyle w:val="paragraph"/>
        <w:spacing w:before="0" w:after="0"/>
        <w:ind w:left="1068"/>
        <w:jc w:val="both"/>
        <w:rPr>
          <w:rFonts w:ascii="Segoe UI" w:hAnsi="Segoe UI" w:cs="Segoe UI"/>
          <w:sz w:val="18"/>
          <w:szCs w:val="18"/>
        </w:rPr>
      </w:pPr>
    </w:p>
    <w:p w14:paraId="19621CDD" w14:textId="77777777" w:rsidR="00FB2292" w:rsidRDefault="006E4E04" w:rsidP="00FB2292">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6E4E04">
        <w:rPr>
          <w:rFonts w:ascii="Museo Sans 300" w:hAnsi="Museo Sans 300"/>
          <w:color w:val="000000"/>
          <w:sz w:val="20"/>
          <w:szCs w:val="20"/>
          <w:shd w:val="clear" w:color="auto" w:fill="FFFFFF"/>
        </w:rPr>
        <w:t xml:space="preserve">No se detalla la potencia promedio suministrada, en ese orden, se estableció que el valor calculado no representa la energía consumida </w:t>
      </w:r>
      <w:r w:rsidR="00CC242E">
        <w:rPr>
          <w:rFonts w:ascii="Museo Sans 300" w:hAnsi="Museo Sans 300"/>
          <w:color w:val="000000"/>
          <w:sz w:val="20"/>
          <w:szCs w:val="20"/>
          <w:shd w:val="clear" w:color="auto" w:fill="FFFFFF"/>
        </w:rPr>
        <w:t>sin ser</w:t>
      </w:r>
      <w:r w:rsidRPr="006E4E04">
        <w:rPr>
          <w:rFonts w:ascii="Museo Sans 300" w:hAnsi="Museo Sans 300"/>
          <w:color w:val="000000"/>
          <w:sz w:val="20"/>
          <w:szCs w:val="20"/>
          <w:shd w:val="clear" w:color="auto" w:fill="FFFFFF"/>
        </w:rPr>
        <w:t xml:space="preserve"> registrada.  </w:t>
      </w:r>
    </w:p>
    <w:p w14:paraId="085815B7" w14:textId="77777777" w:rsidR="00FB2292" w:rsidRDefault="00FB2292" w:rsidP="00FB2292">
      <w:pPr>
        <w:autoSpaceDE w:val="0"/>
        <w:spacing w:after="0" w:line="240" w:lineRule="auto"/>
        <w:ind w:left="993"/>
        <w:jc w:val="both"/>
        <w:rPr>
          <w:rFonts w:ascii="Museo Sans 300" w:hAnsi="Museo Sans 300"/>
          <w:color w:val="000000"/>
          <w:sz w:val="20"/>
          <w:szCs w:val="20"/>
          <w:shd w:val="clear" w:color="auto" w:fill="FFFFFF"/>
        </w:rPr>
      </w:pPr>
    </w:p>
    <w:p w14:paraId="759E898E" w14:textId="63F9FC7C" w:rsidR="00FB2292" w:rsidRPr="00FB2292" w:rsidRDefault="00FB2292" w:rsidP="00FB2292">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FB2292">
        <w:rPr>
          <w:rFonts w:ascii="Museo Sans 300" w:hAnsi="Museo Sans 300"/>
          <w:color w:val="000000"/>
          <w:sz w:val="20"/>
          <w:szCs w:val="20"/>
          <w:shd w:val="clear" w:color="auto" w:fill="FFFFFF"/>
        </w:rPr>
        <w:t>La distribuidora no identificó las características de funcionamiento de los equipos que eran abastecidos por la línea directa, en ese sentido, la corriente instantánea medida no es representativa del consumo que no fue registrado.</w:t>
      </w:r>
    </w:p>
    <w:p w14:paraId="55FD8E3C" w14:textId="77777777" w:rsidR="00EA2409" w:rsidRDefault="00EA2409" w:rsidP="00EA2409">
      <w:pPr>
        <w:pStyle w:val="Prrafodelista"/>
        <w:rPr>
          <w:rFonts w:ascii="Segoe UI" w:hAnsi="Segoe UI" w:cs="Segoe UI"/>
          <w:sz w:val="18"/>
          <w:szCs w:val="18"/>
        </w:rPr>
      </w:pPr>
    </w:p>
    <w:p w14:paraId="6F112F91" w14:textId="5A8979A0" w:rsidR="00294A1F" w:rsidRPr="00294A1F" w:rsidRDefault="00294A1F" w:rsidP="00EA2409">
      <w:pPr>
        <w:pStyle w:val="paragraph"/>
        <w:spacing w:before="0" w:after="0"/>
        <w:ind w:left="420"/>
        <w:jc w:val="both"/>
        <w:rPr>
          <w:rFonts w:ascii="Segoe UI" w:hAnsi="Segoe UI" w:cs="Segoe UI"/>
          <w:sz w:val="18"/>
          <w:szCs w:val="18"/>
        </w:rPr>
      </w:pPr>
      <w:r w:rsidRPr="00294A1F">
        <w:rPr>
          <w:rFonts w:ascii="Museo Sans 300" w:hAnsi="Museo Sans 300" w:cs="Segoe UI"/>
          <w:sz w:val="20"/>
          <w:szCs w:val="20"/>
        </w:rPr>
        <w:t>Por ello, el CAU realizó un nuevo cálculo basado en los criterios siguientes: </w:t>
      </w:r>
    </w:p>
    <w:p w14:paraId="554B7B06" w14:textId="015AC1BE" w:rsidR="00AE78FC" w:rsidRPr="00A30F51" w:rsidRDefault="00AE78FC" w:rsidP="00294A1F">
      <w:pPr>
        <w:autoSpaceDE w:val="0"/>
        <w:adjustRightInd w:val="0"/>
        <w:spacing w:after="0" w:line="240" w:lineRule="auto"/>
        <w:ind w:left="426"/>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06C45D65" w14:textId="4B7F0538" w:rsidR="00294A1F" w:rsidRDefault="007174B5" w:rsidP="00294A1F">
      <w:pPr>
        <w:numPr>
          <w:ilvl w:val="0"/>
          <w:numId w:val="9"/>
        </w:numPr>
        <w:tabs>
          <w:tab w:val="clear" w:pos="720"/>
        </w:tabs>
        <w:autoSpaceDE w:val="0"/>
        <w:spacing w:after="0" w:line="240" w:lineRule="auto"/>
        <w:ind w:left="993"/>
        <w:jc w:val="both"/>
        <w:rPr>
          <w:rFonts w:ascii="Museo Sans 300" w:hAnsi="Museo Sans 300"/>
          <w:color w:val="000000"/>
          <w:sz w:val="20"/>
          <w:szCs w:val="20"/>
          <w:shd w:val="clear" w:color="auto" w:fill="FFFFFF"/>
        </w:rPr>
      </w:pPr>
      <w:r w:rsidRPr="007174B5">
        <w:rPr>
          <w:rFonts w:ascii="Museo Sans 300" w:hAnsi="Museo Sans 300"/>
          <w:color w:val="000000"/>
          <w:sz w:val="20"/>
          <w:szCs w:val="20"/>
          <w:shd w:val="clear" w:color="auto" w:fill="FFFFFF"/>
        </w:rPr>
        <w:t>El historial de consumo de energía eléctrica registrado en</w:t>
      </w:r>
      <w:r>
        <w:rPr>
          <w:rFonts w:ascii="Museo Sans 300" w:hAnsi="Museo Sans 300"/>
          <w:color w:val="000000"/>
          <w:sz w:val="20"/>
          <w:szCs w:val="20"/>
          <w:shd w:val="clear" w:color="auto" w:fill="FFFFFF"/>
        </w:rPr>
        <w:t xml:space="preserve">tre los días </w:t>
      </w:r>
      <w:r w:rsidR="00FB2292">
        <w:rPr>
          <w:rFonts w:ascii="Museo Sans 300" w:hAnsi="Museo Sans 300"/>
          <w:color w:val="000000"/>
          <w:sz w:val="20"/>
          <w:szCs w:val="20"/>
          <w:shd w:val="clear" w:color="auto" w:fill="FFFFFF"/>
        </w:rPr>
        <w:t>catorce de mayo y doce de noviembre</w:t>
      </w:r>
      <w:r>
        <w:rPr>
          <w:rFonts w:ascii="Museo Sans 300" w:hAnsi="Museo Sans 300"/>
          <w:color w:val="000000"/>
          <w:sz w:val="20"/>
          <w:szCs w:val="20"/>
          <w:shd w:val="clear" w:color="auto" w:fill="FFFFFF"/>
        </w:rPr>
        <w:t xml:space="preserve"> de dos mil veint</w:t>
      </w:r>
      <w:r w:rsidR="00FB2292">
        <w:rPr>
          <w:rFonts w:ascii="Museo Sans 300" w:hAnsi="Museo Sans 300"/>
          <w:color w:val="000000"/>
          <w:sz w:val="20"/>
          <w:szCs w:val="20"/>
          <w:shd w:val="clear" w:color="auto" w:fill="FFFFFF"/>
        </w:rPr>
        <w:t>e</w:t>
      </w:r>
      <w:r w:rsidR="00294A1F" w:rsidRPr="008829EC">
        <w:rPr>
          <w:rFonts w:ascii="Museo Sans 300" w:hAnsi="Museo Sans 300"/>
          <w:color w:val="000000"/>
          <w:sz w:val="20"/>
          <w:szCs w:val="20"/>
          <w:shd w:val="clear" w:color="auto" w:fill="FFFFFF"/>
        </w:rPr>
        <w:t>.</w:t>
      </w:r>
    </w:p>
    <w:p w14:paraId="46509209" w14:textId="77777777" w:rsidR="00294A1F" w:rsidRDefault="00294A1F" w:rsidP="00294A1F">
      <w:pPr>
        <w:shd w:val="clear" w:color="auto" w:fill="FFFFFF"/>
        <w:suppressAutoHyphens w:val="0"/>
        <w:autoSpaceDN/>
        <w:spacing w:after="0" w:line="240" w:lineRule="auto"/>
        <w:ind w:left="720"/>
        <w:jc w:val="both"/>
        <w:textAlignment w:val="auto"/>
        <w:rPr>
          <w:rFonts w:ascii="Museo Sans 300" w:hAnsi="Museo Sans 300"/>
          <w:color w:val="000000"/>
          <w:sz w:val="20"/>
          <w:szCs w:val="20"/>
          <w:shd w:val="clear" w:color="auto" w:fill="FFFFFF"/>
        </w:rPr>
      </w:pPr>
    </w:p>
    <w:p w14:paraId="7031A966" w14:textId="1A4EC9EA" w:rsidR="00AE78FC" w:rsidRDefault="00AE78FC" w:rsidP="00AE78FC">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790D7D">
        <w:rPr>
          <w:rFonts w:ascii="Museo Sans 300" w:hAnsi="Museo Sans 300" w:cs="Segoe UI"/>
          <w:sz w:val="20"/>
          <w:szCs w:val="20"/>
          <w:lang w:val="es-ES" w:eastAsia="es-MX"/>
        </w:rPr>
        <w:t xml:space="preserve">veintidós </w:t>
      </w:r>
      <w:r w:rsidR="00C16BDA">
        <w:rPr>
          <w:rFonts w:ascii="Museo Sans 300" w:hAnsi="Museo Sans 300" w:cs="Segoe UI"/>
          <w:sz w:val="20"/>
          <w:szCs w:val="20"/>
          <w:lang w:val="es-ES" w:eastAsia="es-MX"/>
        </w:rPr>
        <w:t>de ju</w:t>
      </w:r>
      <w:r w:rsidR="00790D7D">
        <w:rPr>
          <w:rFonts w:ascii="Museo Sans 300" w:hAnsi="Museo Sans 300" w:cs="Segoe UI"/>
          <w:sz w:val="20"/>
          <w:szCs w:val="20"/>
          <w:lang w:val="es-ES" w:eastAsia="es-MX"/>
        </w:rPr>
        <w:t>l</w:t>
      </w:r>
      <w:r w:rsidR="00C16BDA">
        <w:rPr>
          <w:rFonts w:ascii="Museo Sans 300" w:hAnsi="Museo Sans 300" w:cs="Segoe UI"/>
          <w:sz w:val="20"/>
          <w:szCs w:val="20"/>
          <w:lang w:val="es-ES" w:eastAsia="es-MX"/>
        </w:rPr>
        <w:t xml:space="preserve">io </w:t>
      </w:r>
      <w:r w:rsidR="00790D7D">
        <w:rPr>
          <w:rFonts w:ascii="Museo Sans 300" w:hAnsi="Museo Sans 300" w:cs="Segoe UI"/>
          <w:sz w:val="20"/>
          <w:szCs w:val="20"/>
          <w:lang w:val="es-ES" w:eastAsia="es-MX"/>
        </w:rPr>
        <w:t xml:space="preserve">del </w:t>
      </w:r>
      <w:r w:rsidR="00790D7D">
        <w:rPr>
          <w:rFonts w:ascii="Museo Sans 300" w:eastAsia="Times New Roman" w:hAnsi="Museo Sans 300" w:cs="Times New Roman"/>
          <w:sz w:val="20"/>
          <w:szCs w:val="20"/>
          <w:lang w:val="es-ES"/>
        </w:rPr>
        <w:t>dos mil veintidós</w:t>
      </w:r>
      <w:r w:rsidR="00790D7D">
        <w:rPr>
          <w:rFonts w:ascii="Museo Sans 300" w:hAnsi="Museo Sans 300" w:cs="Segoe UI"/>
          <w:sz w:val="20"/>
          <w:szCs w:val="20"/>
          <w:lang w:val="es-ES" w:eastAsia="es-MX"/>
        </w:rPr>
        <w:t xml:space="preserve"> </w:t>
      </w:r>
      <w:r w:rsidR="00C16BDA">
        <w:rPr>
          <w:rFonts w:ascii="Museo Sans 300" w:hAnsi="Museo Sans 300" w:cs="Segoe UI"/>
          <w:sz w:val="20"/>
          <w:szCs w:val="20"/>
          <w:lang w:val="es-ES" w:eastAsia="es-MX"/>
        </w:rPr>
        <w:t>al d</w:t>
      </w:r>
      <w:r w:rsidR="00790D7D">
        <w:rPr>
          <w:rFonts w:ascii="Museo Sans 300" w:hAnsi="Museo Sans 300" w:cs="Segoe UI"/>
          <w:sz w:val="20"/>
          <w:szCs w:val="20"/>
          <w:lang w:val="es-ES" w:eastAsia="es-MX"/>
        </w:rPr>
        <w:t>ieciocho de enero de este año</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789BB7F8" w14:textId="77777777" w:rsidR="00AE78FC" w:rsidRDefault="00AE78FC" w:rsidP="00933441">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61A002CA" w14:textId="6B1786B6"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790D7D">
        <w:rPr>
          <w:rFonts w:ascii="Museo Sans 300" w:hAnsi="Museo Sans 300"/>
          <w:sz w:val="20"/>
          <w:szCs w:val="20"/>
        </w:rPr>
        <w:t>TRESCIENTOS 43/100 DÓLARES DE LOS ESTADOS UNIDOS DE AMÉRICA (USD 300.43)</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D507C7">
        <w:rPr>
          <w:rFonts w:ascii="Museo Sans 300" w:hAnsi="Museo Sans 300"/>
          <w:sz w:val="20"/>
          <w:szCs w:val="20"/>
        </w:rPr>
        <w:t>año 2023</w:t>
      </w:r>
      <w:r w:rsidR="006A4BBC" w:rsidRPr="006F491F">
        <w:rPr>
          <w:rFonts w:ascii="Museo Sans 300" w:hAnsi="Museo Sans 300"/>
          <w:sz w:val="20"/>
          <w:szCs w:val="20"/>
        </w:rPr>
        <w:t>.</w:t>
      </w:r>
    </w:p>
    <w:p w14:paraId="387E632A" w14:textId="46F8317E" w:rsidR="00F95B8C" w:rsidRDefault="00F95B8C" w:rsidP="00090246">
      <w:pPr>
        <w:autoSpaceDE w:val="0"/>
        <w:spacing w:after="0" w:line="240" w:lineRule="auto"/>
        <w:ind w:left="426"/>
        <w:jc w:val="both"/>
        <w:rPr>
          <w:rFonts w:ascii="Museo Sans 300" w:eastAsia="Times New Roman" w:hAnsi="Museo Sans 300" w:cs="Segoe UI"/>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B0A607"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B94985">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B94985">
        <w:rPr>
          <w:rFonts w:ascii="Museo Sans 300" w:hAnsi="Museo Sans 300"/>
          <w:sz w:val="20"/>
          <w:szCs w:val="20"/>
        </w:rPr>
        <w:t>l</w:t>
      </w:r>
      <w:r w:rsidR="005F1A00" w:rsidRPr="00A87069">
        <w:rPr>
          <w:rFonts w:ascii="Museo Sans 300" w:hAnsi="Museo Sans 300"/>
          <w:sz w:val="20"/>
          <w:szCs w:val="20"/>
        </w:rPr>
        <w:t xml:space="preserve"> usuari</w:t>
      </w:r>
      <w:r w:rsidR="00B94985">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37CAF9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9498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498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44EB45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9498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9498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640436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C4E41">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06E4300"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B94985">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B94985">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54C26E04"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B94985">
        <w:rPr>
          <w:rFonts w:ascii="Museo Sans 300" w:hAnsi="Museo Sans 300"/>
          <w:sz w:val="20"/>
          <w:szCs w:val="20"/>
        </w:rPr>
        <w:t>el</w:t>
      </w:r>
      <w:r w:rsidRPr="00A87069">
        <w:rPr>
          <w:rFonts w:ascii="Museo Sans 300" w:hAnsi="Museo Sans 300"/>
          <w:sz w:val="20"/>
          <w:szCs w:val="20"/>
        </w:rPr>
        <w:t xml:space="preserve"> usuari</w:t>
      </w:r>
      <w:r w:rsidR="00B94985">
        <w:rPr>
          <w:rFonts w:ascii="Museo Sans 300" w:hAnsi="Museo Sans 300"/>
          <w:sz w:val="20"/>
          <w:szCs w:val="20"/>
        </w:rPr>
        <w:t>o</w:t>
      </w:r>
      <w:r w:rsidRPr="00A87069">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D507C7">
        <w:rPr>
          <w:rFonts w:ascii="Museo Sans 300" w:hAnsi="Museo Sans 300"/>
          <w:sz w:val="20"/>
          <w:szCs w:val="20"/>
        </w:rPr>
        <w:t>año 2023</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39EF762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72461660"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N.° </w:t>
      </w:r>
      <w:r w:rsidR="00E9670D">
        <w:rPr>
          <w:rFonts w:ascii="Museo Sans 300" w:hAnsi="Museo Sans 300"/>
          <w:sz w:val="20"/>
          <w:szCs w:val="20"/>
        </w:rPr>
        <w:t>IT-0103</w:t>
      </w:r>
      <w:r w:rsidR="00913AA6">
        <w:rPr>
          <w:rFonts w:ascii="Museo Sans 300" w:hAnsi="Museo Sans 300"/>
          <w:sz w:val="20"/>
          <w:szCs w:val="20"/>
        </w:rPr>
        <w:t>-CAU-23</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proofErr w:type="spellStart"/>
      <w:r w:rsidR="005C4E41">
        <w:rPr>
          <w:rFonts w:ascii="Museo Sans 300" w:hAnsi="Museo Sans 300"/>
          <w:sz w:val="20"/>
          <w:szCs w:val="20"/>
        </w:rPr>
        <w:t>xxx</w:t>
      </w:r>
      <w:proofErr w:type="spellEnd"/>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D507C7" w:rsidRPr="003A0A97">
        <w:rPr>
          <w:rFonts w:ascii="Museo Sans 300" w:hAnsi="Museo Sans 300" w:cs="Segoe UI"/>
          <w:sz w:val="20"/>
          <w:szCs w:val="20"/>
          <w:lang w:eastAsia="es-MX"/>
        </w:rPr>
        <w:t xml:space="preserve">en </w:t>
      </w:r>
      <w:r w:rsidR="00D507C7">
        <w:rPr>
          <w:rFonts w:ascii="Museo Sans 300" w:hAnsi="Museo Sans 300" w:cs="Segoe UI"/>
          <w:sz w:val="20"/>
          <w:szCs w:val="20"/>
          <w:lang w:eastAsia="es-MX"/>
        </w:rPr>
        <w:t>una línea directa conectada desde la red de distribución eléctrica</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5EDE3278"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790D7D">
        <w:rPr>
          <w:rFonts w:ascii="Museo Sans 300" w:hAnsi="Museo Sans 300"/>
          <w:sz w:val="20"/>
          <w:szCs w:val="20"/>
        </w:rPr>
        <w:t>TRESCIENTOS 43/100 DÓLARES DE LOS ESTADOS UNIDOS DE AMÉRICA (USD 300.43)</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D507C7">
        <w:rPr>
          <w:rFonts w:ascii="Museo Sans 300" w:hAnsi="Museo Sans 300"/>
          <w:sz w:val="20"/>
          <w:szCs w:val="20"/>
        </w:rPr>
        <w:t>año 2023</w:t>
      </w:r>
      <w:r w:rsidR="00BC227B" w:rsidRPr="00A87069">
        <w:rPr>
          <w:rFonts w:ascii="Museo Sans 300" w:hAnsi="Museo Sans 300"/>
          <w:sz w:val="20"/>
          <w:szCs w:val="20"/>
        </w:rPr>
        <w:t>.</w:t>
      </w:r>
      <w:r w:rsidR="00215A19">
        <w:rPr>
          <w:rFonts w:ascii="Museo Sans 300" w:hAnsi="Museo Sans 300"/>
          <w:sz w:val="20"/>
          <w:szCs w:val="20"/>
        </w:rPr>
        <w:t xml:space="preserve"> </w:t>
      </w:r>
    </w:p>
    <w:p w14:paraId="177EC6C9" w14:textId="77777777" w:rsidR="00A65C01" w:rsidRDefault="00A65C01"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68ACB101"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w:t>
      </w:r>
      <w:r w:rsidR="006662C8" w:rsidRPr="00A87069">
        <w:rPr>
          <w:rFonts w:ascii="Museo Sans 300" w:eastAsia="Arial" w:hAnsi="Museo Sans 300"/>
          <w:sz w:val="20"/>
          <w:szCs w:val="20"/>
        </w:rPr>
        <w:t xml:space="preserve"> </w:t>
      </w:r>
      <w:r w:rsidR="00E9670D">
        <w:rPr>
          <w:rFonts w:ascii="Museo Sans 300" w:eastAsia="Arial" w:hAnsi="Museo Sans 300"/>
          <w:sz w:val="20"/>
          <w:szCs w:val="20"/>
        </w:rPr>
        <w:t>IT-0103</w:t>
      </w:r>
      <w:r w:rsidR="00913AA6">
        <w:rPr>
          <w:rFonts w:ascii="Museo Sans 300" w:eastAsia="Arial" w:hAnsi="Museo Sans 300"/>
          <w:sz w:val="20"/>
          <w:szCs w:val="20"/>
        </w:rPr>
        <w:t>-CAU-23</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627EF61A"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lastRenderedPageBreak/>
        <w:t xml:space="preserve">Establecer que en el suministro identificado con el NIC </w:t>
      </w:r>
      <w:proofErr w:type="spellStart"/>
      <w:r w:rsidR="005C4E41">
        <w:rPr>
          <w:rFonts w:ascii="Museo Sans 300" w:hAnsi="Museo Sans 300"/>
          <w:sz w:val="20"/>
          <w:szCs w:val="20"/>
        </w:rPr>
        <w:t>xxx</w:t>
      </w:r>
      <w:proofErr w:type="spellEnd"/>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w:t>
      </w:r>
      <w:r w:rsidR="00D507C7" w:rsidRPr="003A0A97">
        <w:rPr>
          <w:rFonts w:ascii="Museo Sans 300" w:hAnsi="Museo Sans 300" w:cs="Segoe UI"/>
          <w:sz w:val="20"/>
          <w:szCs w:val="20"/>
          <w:lang w:eastAsia="es-MX"/>
        </w:rPr>
        <w:t xml:space="preserve">en </w:t>
      </w:r>
      <w:r w:rsidR="00D507C7">
        <w:rPr>
          <w:rFonts w:ascii="Museo Sans 300" w:hAnsi="Museo Sans 300" w:cs="Segoe UI"/>
          <w:sz w:val="20"/>
          <w:szCs w:val="20"/>
          <w:lang w:eastAsia="es-MX"/>
        </w:rPr>
        <w:t>una línea directa conectada desde la red de distribución eléctrica</w:t>
      </w:r>
      <w:r w:rsidR="003A0A97" w:rsidRPr="00C07FA3">
        <w:rPr>
          <w:rFonts w:ascii="Museo Sans 300" w:hAnsi="Museo Sans 300" w:cs="Segoe UI"/>
          <w:sz w:val="20"/>
          <w:szCs w:val="20"/>
          <w:lang w:eastAsia="es-MX"/>
        </w:rPr>
        <w:t>,</w:t>
      </w:r>
      <w:r w:rsidR="00B70201" w:rsidRPr="0084665C">
        <w:rPr>
          <w:rFonts w:ascii="Museo Sans 300" w:hAnsi="Museo Sans 300"/>
          <w:sz w:val="20"/>
          <w:szCs w:val="20"/>
        </w:rPr>
        <w:t xml:space="preserve">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62C90EDB"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790D7D">
        <w:rPr>
          <w:rFonts w:ascii="Museo Sans 300" w:hAnsi="Museo Sans 300"/>
          <w:sz w:val="20"/>
          <w:szCs w:val="20"/>
        </w:rPr>
        <w:t>TRESCIENTOS 43/100 DÓLARES DE LOS ESTADOS UNIDOS DE AMÉRICA (USD 300.43)</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D507C7">
        <w:rPr>
          <w:rFonts w:ascii="Museo Sans 300" w:hAnsi="Museo Sans 300"/>
          <w:sz w:val="20"/>
          <w:szCs w:val="20"/>
        </w:rPr>
        <w:t>año 2023</w:t>
      </w:r>
      <w:r w:rsidRPr="00F837B6">
        <w:rPr>
          <w:rFonts w:ascii="Museo Sans 300" w:hAnsi="Museo Sans 300"/>
          <w:sz w:val="20"/>
          <w:szCs w:val="20"/>
        </w:rPr>
        <w:t>. </w:t>
      </w:r>
    </w:p>
    <w:p w14:paraId="01A93BE9" w14:textId="77777777" w:rsidR="00FB4DB9" w:rsidRDefault="00FB4DB9" w:rsidP="00FB4DB9">
      <w:pPr>
        <w:pStyle w:val="Prrafodelista"/>
        <w:tabs>
          <w:tab w:val="left" w:pos="426"/>
        </w:tabs>
        <w:ind w:left="426"/>
        <w:jc w:val="both"/>
        <w:rPr>
          <w:rFonts w:ascii="Museo Sans 300" w:hAnsi="Museo Sans 300"/>
          <w:sz w:val="20"/>
          <w:szCs w:val="20"/>
        </w:rPr>
      </w:pPr>
    </w:p>
    <w:p w14:paraId="326D8121" w14:textId="1BB262D0" w:rsidR="00FB4DB9" w:rsidRDefault="00FB4DB9" w:rsidP="00FB4DB9">
      <w:pPr>
        <w:pStyle w:val="Prrafodelista"/>
        <w:tabs>
          <w:tab w:val="left" w:pos="426"/>
        </w:tabs>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N.° </w:t>
      </w:r>
      <w:r w:rsidR="00E9670D">
        <w:rPr>
          <w:rFonts w:ascii="Museo Sans 300" w:hAnsi="Museo Sans 300" w:cs="Segoe UI"/>
          <w:sz w:val="20"/>
          <w:szCs w:val="20"/>
          <w:lang w:eastAsia="es-SV"/>
        </w:rPr>
        <w:t>IT-0103</w:t>
      </w:r>
      <w:r w:rsidR="00913AA6">
        <w:rPr>
          <w:rFonts w:ascii="Museo Sans 300" w:hAnsi="Museo Sans 300" w:cs="Segoe UI"/>
          <w:sz w:val="20"/>
          <w:szCs w:val="20"/>
          <w:lang w:eastAsia="es-SV"/>
        </w:rPr>
        <w:t>-CAU-23</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09115EA3" w14:textId="77777777" w:rsidR="00A65C01" w:rsidRPr="00A65C01" w:rsidRDefault="00A65C01" w:rsidP="00A65C01">
      <w:pPr>
        <w:pStyle w:val="Prrafodelista"/>
        <w:rPr>
          <w:rStyle w:val="normaltextrun"/>
          <w:rFonts w:ascii="Museo Sans 300" w:eastAsia="Calibri" w:hAnsi="Museo Sans 300" w:cs="Segoe UI"/>
          <w:sz w:val="20"/>
          <w:szCs w:val="20"/>
        </w:rPr>
      </w:pPr>
    </w:p>
    <w:p w14:paraId="5BCD88CE" w14:textId="25FE1195"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E2464F">
        <w:rPr>
          <w:rFonts w:ascii="Museo Sans 300" w:hAnsi="Museo Sans 300"/>
          <w:sz w:val="20"/>
          <w:szCs w:val="20"/>
        </w:rPr>
        <w:t xml:space="preserve">l señor </w:t>
      </w:r>
      <w:proofErr w:type="spellStart"/>
      <w:r w:rsidR="009562F4">
        <w:rPr>
          <w:rFonts w:ascii="Museo Sans 300" w:hAnsi="Museo Sans 300"/>
          <w:sz w:val="20"/>
          <w:szCs w:val="20"/>
        </w:rPr>
        <w:t>x</w:t>
      </w:r>
      <w:r w:rsidR="005C4E41">
        <w:rPr>
          <w:rFonts w:ascii="Museo Sans 300" w:hAnsi="Museo Sans 300"/>
          <w:sz w:val="20"/>
          <w:szCs w:val="20"/>
        </w:rPr>
        <w:t>xx</w:t>
      </w:r>
      <w:proofErr w:type="spellEnd"/>
      <w:r w:rsidR="000529C6">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1EF549E3"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204B41" w14:textId="77777777" w:rsidR="009562F4" w:rsidRDefault="009562F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9562F4">
      <w:headerReference w:type="even" r:id="rId10"/>
      <w:headerReference w:type="default" r:id="rId11"/>
      <w:footerReference w:type="even" r:id="rId12"/>
      <w:footerReference w:type="default" r:id="rId13"/>
      <w:headerReference w:type="first" r:id="rId14"/>
      <w:footerReference w:type="first" r:id="rId15"/>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6EB1" w14:textId="77777777" w:rsidR="00485D37" w:rsidRDefault="00485D37">
      <w:pPr>
        <w:spacing w:after="0" w:line="240" w:lineRule="auto"/>
      </w:pPr>
      <w:r>
        <w:separator/>
      </w:r>
    </w:p>
  </w:endnote>
  <w:endnote w:type="continuationSeparator" w:id="0">
    <w:p w14:paraId="0830B1E9" w14:textId="77777777" w:rsidR="00485D37" w:rsidRDefault="00485D37">
      <w:pPr>
        <w:spacing w:after="0" w:line="240" w:lineRule="auto"/>
      </w:pPr>
      <w:r>
        <w:continuationSeparator/>
      </w:r>
    </w:p>
  </w:endnote>
  <w:endnote w:type="continuationNotice" w:id="1">
    <w:p w14:paraId="7A91EEC3" w14:textId="77777777" w:rsidR="00485D37" w:rsidRDefault="00485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7169711" w:rsidR="008632C7" w:rsidRDefault="00A76849"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83B7" w14:textId="77777777" w:rsidR="00485D37" w:rsidRDefault="00485D37">
      <w:pPr>
        <w:spacing w:after="0" w:line="240" w:lineRule="auto"/>
      </w:pPr>
      <w:r>
        <w:rPr>
          <w:color w:val="000000"/>
        </w:rPr>
        <w:separator/>
      </w:r>
    </w:p>
  </w:footnote>
  <w:footnote w:type="continuationSeparator" w:id="0">
    <w:p w14:paraId="068154F2" w14:textId="77777777" w:rsidR="00485D37" w:rsidRDefault="00485D37">
      <w:pPr>
        <w:spacing w:after="0" w:line="240" w:lineRule="auto"/>
      </w:pPr>
      <w:r>
        <w:continuationSeparator/>
      </w:r>
    </w:p>
  </w:footnote>
  <w:footnote w:type="continuationNotice" w:id="1">
    <w:p w14:paraId="03AE368A" w14:textId="77777777" w:rsidR="00485D37" w:rsidRDefault="00485D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70438233" name="Imagen 15704382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74584503" name="Imagen 12745845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22180605" name="Imagen 13221806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33074465" name="Imagen 3330744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842195501" name="Imagen 18421955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E52037D"/>
    <w:multiLevelType w:val="multilevel"/>
    <w:tmpl w:val="1D50D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24EC9"/>
    <w:multiLevelType w:val="hybridMultilevel"/>
    <w:tmpl w:val="4448E26A"/>
    <w:lvl w:ilvl="0" w:tplc="77186D3E">
      <w:start w:val="1"/>
      <w:numFmt w:val="decimal"/>
      <w:lvlText w:val="%1)"/>
      <w:lvlJc w:val="left"/>
      <w:pPr>
        <w:ind w:left="785" w:hanging="360"/>
      </w:pPr>
      <w:rPr>
        <w:rFonts w:hint="default"/>
        <w:color w:val="000000" w:themeColor="text1"/>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232D3AAA"/>
    <w:multiLevelType w:val="multilevel"/>
    <w:tmpl w:val="A6FCA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2647A"/>
    <w:multiLevelType w:val="hybridMultilevel"/>
    <w:tmpl w:val="74123EC0"/>
    <w:lvl w:ilvl="0" w:tplc="440A0019">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DF47D7C"/>
    <w:multiLevelType w:val="multilevel"/>
    <w:tmpl w:val="953A6388"/>
    <w:lvl w:ilvl="0">
      <w:start w:val="2"/>
      <w:numFmt w:val="decimal"/>
      <w:lvlText w:val="%1."/>
      <w:lvlJc w:val="left"/>
      <w:pPr>
        <w:ind w:left="786" w:hanging="786"/>
      </w:pPr>
      <w:rPr>
        <w:rFonts w:eastAsia="Times New Roman" w:hint="default"/>
      </w:rPr>
    </w:lvl>
    <w:lvl w:ilvl="1">
      <w:start w:val="1"/>
      <w:numFmt w:val="decimal"/>
      <w:lvlText w:val="%1.%2."/>
      <w:lvlJc w:val="left"/>
      <w:pPr>
        <w:ind w:left="1359" w:hanging="1146"/>
      </w:pPr>
      <w:rPr>
        <w:rFonts w:eastAsia="Times New Roman" w:hint="default"/>
      </w:rPr>
    </w:lvl>
    <w:lvl w:ilvl="2">
      <w:start w:val="2"/>
      <w:numFmt w:val="decimal"/>
      <w:lvlText w:val="%1.%2.%3."/>
      <w:lvlJc w:val="left"/>
      <w:pPr>
        <w:ind w:left="1572" w:hanging="1146"/>
      </w:pPr>
      <w:rPr>
        <w:rFonts w:eastAsia="Times New Roman" w:hint="default"/>
      </w:rPr>
    </w:lvl>
    <w:lvl w:ilvl="3">
      <w:start w:val="1"/>
      <w:numFmt w:val="decimal"/>
      <w:lvlText w:val="%1.%2.%3.%4."/>
      <w:lvlJc w:val="left"/>
      <w:pPr>
        <w:ind w:left="2145" w:hanging="1506"/>
      </w:pPr>
      <w:rPr>
        <w:rFonts w:eastAsia="Times New Roman" w:hint="default"/>
      </w:rPr>
    </w:lvl>
    <w:lvl w:ilvl="4">
      <w:start w:val="1"/>
      <w:numFmt w:val="decimal"/>
      <w:lvlText w:val="%1.%2.%3.%4.%5."/>
      <w:lvlJc w:val="left"/>
      <w:pPr>
        <w:ind w:left="2358" w:hanging="1506"/>
      </w:pPr>
      <w:rPr>
        <w:rFonts w:eastAsia="Times New Roman" w:hint="default"/>
      </w:rPr>
    </w:lvl>
    <w:lvl w:ilvl="5">
      <w:start w:val="1"/>
      <w:numFmt w:val="decimal"/>
      <w:lvlText w:val="%1.%2.%3.%4.%5.%6."/>
      <w:lvlJc w:val="left"/>
      <w:pPr>
        <w:ind w:left="2931" w:hanging="1866"/>
      </w:pPr>
      <w:rPr>
        <w:rFonts w:eastAsia="Times New Roman" w:hint="default"/>
      </w:rPr>
    </w:lvl>
    <w:lvl w:ilvl="6">
      <w:start w:val="1"/>
      <w:numFmt w:val="decimal"/>
      <w:lvlText w:val="%1.%2.%3.%4.%5.%6.%7."/>
      <w:lvlJc w:val="left"/>
      <w:pPr>
        <w:ind w:left="3144" w:hanging="1866"/>
      </w:pPr>
      <w:rPr>
        <w:rFonts w:eastAsia="Times New Roman" w:hint="default"/>
      </w:rPr>
    </w:lvl>
    <w:lvl w:ilvl="7">
      <w:start w:val="1"/>
      <w:numFmt w:val="decimal"/>
      <w:lvlText w:val="%1.%2.%3.%4.%5.%6.%7.%8."/>
      <w:lvlJc w:val="left"/>
      <w:pPr>
        <w:ind w:left="3717" w:hanging="2226"/>
      </w:pPr>
      <w:rPr>
        <w:rFonts w:eastAsia="Times New Roman" w:hint="default"/>
      </w:rPr>
    </w:lvl>
    <w:lvl w:ilvl="8">
      <w:start w:val="1"/>
      <w:numFmt w:val="decimal"/>
      <w:lvlText w:val="%1.%2.%3.%4.%5.%6.%7.%8.%9."/>
      <w:lvlJc w:val="left"/>
      <w:pPr>
        <w:ind w:left="3930" w:hanging="2226"/>
      </w:pPr>
      <w:rPr>
        <w:rFonts w:eastAsia="Times New Roman" w:hint="default"/>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6B123C"/>
    <w:multiLevelType w:val="multilevel"/>
    <w:tmpl w:val="96FA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16"/>
  </w:num>
  <w:num w:numId="2" w16cid:durableId="2034181796">
    <w:abstractNumId w:val="10"/>
  </w:num>
  <w:num w:numId="3" w16cid:durableId="1709142625">
    <w:abstractNumId w:val="14"/>
  </w:num>
  <w:num w:numId="4" w16cid:durableId="221210230">
    <w:abstractNumId w:val="8"/>
  </w:num>
  <w:num w:numId="5" w16cid:durableId="1664696473">
    <w:abstractNumId w:val="3"/>
  </w:num>
  <w:num w:numId="6" w16cid:durableId="1508325136">
    <w:abstractNumId w:val="11"/>
  </w:num>
  <w:num w:numId="7" w16cid:durableId="8263693">
    <w:abstractNumId w:val="13"/>
  </w:num>
  <w:num w:numId="8" w16cid:durableId="1583832942">
    <w:abstractNumId w:val="5"/>
  </w:num>
  <w:num w:numId="9" w16cid:durableId="1592738038">
    <w:abstractNumId w:val="17"/>
  </w:num>
  <w:num w:numId="10" w16cid:durableId="1818303079">
    <w:abstractNumId w:val="12"/>
  </w:num>
  <w:num w:numId="11" w16cid:durableId="1855143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7421">
    <w:abstractNumId w:val="9"/>
  </w:num>
  <w:num w:numId="13" w16cid:durableId="1986936355">
    <w:abstractNumId w:val="15"/>
  </w:num>
  <w:num w:numId="14" w16cid:durableId="71244629">
    <w:abstractNumId w:val="1"/>
  </w:num>
  <w:num w:numId="15" w16cid:durableId="1174416616">
    <w:abstractNumId w:val="4"/>
  </w:num>
  <w:num w:numId="16" w16cid:durableId="690185706">
    <w:abstractNumId w:val="0"/>
  </w:num>
  <w:num w:numId="17" w16cid:durableId="842276986">
    <w:abstractNumId w:val="18"/>
  </w:num>
  <w:num w:numId="18" w16cid:durableId="96485353">
    <w:abstractNumId w:val="6"/>
  </w:num>
  <w:num w:numId="19" w16cid:durableId="88043315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0D2B"/>
    <w:rsid w:val="00001A60"/>
    <w:rsid w:val="00002AC2"/>
    <w:rsid w:val="000057CC"/>
    <w:rsid w:val="0000605C"/>
    <w:rsid w:val="00007C26"/>
    <w:rsid w:val="000133A6"/>
    <w:rsid w:val="000138CF"/>
    <w:rsid w:val="00017420"/>
    <w:rsid w:val="00017AF5"/>
    <w:rsid w:val="00021931"/>
    <w:rsid w:val="00021A23"/>
    <w:rsid w:val="00021B58"/>
    <w:rsid w:val="00023D14"/>
    <w:rsid w:val="00024745"/>
    <w:rsid w:val="000254A4"/>
    <w:rsid w:val="00025FF0"/>
    <w:rsid w:val="000319D6"/>
    <w:rsid w:val="00031E7D"/>
    <w:rsid w:val="00031ED6"/>
    <w:rsid w:val="00032659"/>
    <w:rsid w:val="00034EA3"/>
    <w:rsid w:val="000354B7"/>
    <w:rsid w:val="00035756"/>
    <w:rsid w:val="00035FD9"/>
    <w:rsid w:val="00037076"/>
    <w:rsid w:val="0004299F"/>
    <w:rsid w:val="00043AE0"/>
    <w:rsid w:val="00045587"/>
    <w:rsid w:val="00046D76"/>
    <w:rsid w:val="000508E7"/>
    <w:rsid w:val="00050CD5"/>
    <w:rsid w:val="000529C6"/>
    <w:rsid w:val="0005306D"/>
    <w:rsid w:val="000541EC"/>
    <w:rsid w:val="00055F7E"/>
    <w:rsid w:val="00056060"/>
    <w:rsid w:val="00057DA2"/>
    <w:rsid w:val="00060E86"/>
    <w:rsid w:val="00061139"/>
    <w:rsid w:val="0006307C"/>
    <w:rsid w:val="0006381A"/>
    <w:rsid w:val="000643A0"/>
    <w:rsid w:val="00064438"/>
    <w:rsid w:val="000661D6"/>
    <w:rsid w:val="00066872"/>
    <w:rsid w:val="000676C5"/>
    <w:rsid w:val="00070AC6"/>
    <w:rsid w:val="000739A9"/>
    <w:rsid w:val="000746C2"/>
    <w:rsid w:val="00076847"/>
    <w:rsid w:val="00077C68"/>
    <w:rsid w:val="000807C0"/>
    <w:rsid w:val="00080835"/>
    <w:rsid w:val="00082058"/>
    <w:rsid w:val="00083417"/>
    <w:rsid w:val="000836D8"/>
    <w:rsid w:val="0008454E"/>
    <w:rsid w:val="000845B6"/>
    <w:rsid w:val="00085518"/>
    <w:rsid w:val="00085E61"/>
    <w:rsid w:val="00085EF8"/>
    <w:rsid w:val="000872EC"/>
    <w:rsid w:val="0009012A"/>
    <w:rsid w:val="00090246"/>
    <w:rsid w:val="000907BC"/>
    <w:rsid w:val="000A2266"/>
    <w:rsid w:val="000A2D4C"/>
    <w:rsid w:val="000A3E0F"/>
    <w:rsid w:val="000A4753"/>
    <w:rsid w:val="000A49D1"/>
    <w:rsid w:val="000A4F16"/>
    <w:rsid w:val="000A6F15"/>
    <w:rsid w:val="000B065B"/>
    <w:rsid w:val="000B0792"/>
    <w:rsid w:val="000B2E01"/>
    <w:rsid w:val="000B32D4"/>
    <w:rsid w:val="000B5182"/>
    <w:rsid w:val="000B5267"/>
    <w:rsid w:val="000B6361"/>
    <w:rsid w:val="000B7003"/>
    <w:rsid w:val="000B7963"/>
    <w:rsid w:val="000B7A8A"/>
    <w:rsid w:val="000B7C9A"/>
    <w:rsid w:val="000C21DC"/>
    <w:rsid w:val="000C3764"/>
    <w:rsid w:val="000C392B"/>
    <w:rsid w:val="000C4657"/>
    <w:rsid w:val="000C553A"/>
    <w:rsid w:val="000D00C4"/>
    <w:rsid w:val="000D0C59"/>
    <w:rsid w:val="000D1E81"/>
    <w:rsid w:val="000D3E4C"/>
    <w:rsid w:val="000D4161"/>
    <w:rsid w:val="000D4DA6"/>
    <w:rsid w:val="000D50F6"/>
    <w:rsid w:val="000D5A7F"/>
    <w:rsid w:val="000D60B7"/>
    <w:rsid w:val="000D634F"/>
    <w:rsid w:val="000E2543"/>
    <w:rsid w:val="000E2EA4"/>
    <w:rsid w:val="000E301E"/>
    <w:rsid w:val="000E3AA4"/>
    <w:rsid w:val="000E403A"/>
    <w:rsid w:val="000E5E34"/>
    <w:rsid w:val="000E7FA4"/>
    <w:rsid w:val="000F291E"/>
    <w:rsid w:val="000F325F"/>
    <w:rsid w:val="000F32AE"/>
    <w:rsid w:val="000F3787"/>
    <w:rsid w:val="000F3B66"/>
    <w:rsid w:val="000F3CD5"/>
    <w:rsid w:val="000F6A08"/>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6181"/>
    <w:rsid w:val="0012721F"/>
    <w:rsid w:val="00130790"/>
    <w:rsid w:val="001307C5"/>
    <w:rsid w:val="00131AB3"/>
    <w:rsid w:val="0013277F"/>
    <w:rsid w:val="00132D58"/>
    <w:rsid w:val="00133403"/>
    <w:rsid w:val="0013452F"/>
    <w:rsid w:val="0013473F"/>
    <w:rsid w:val="00134A7A"/>
    <w:rsid w:val="00135852"/>
    <w:rsid w:val="001413B8"/>
    <w:rsid w:val="00141409"/>
    <w:rsid w:val="00141727"/>
    <w:rsid w:val="0014191F"/>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3860"/>
    <w:rsid w:val="0016473B"/>
    <w:rsid w:val="00166347"/>
    <w:rsid w:val="00170129"/>
    <w:rsid w:val="001703F2"/>
    <w:rsid w:val="00171483"/>
    <w:rsid w:val="00171E5C"/>
    <w:rsid w:val="00172DE4"/>
    <w:rsid w:val="00175ECC"/>
    <w:rsid w:val="00176A16"/>
    <w:rsid w:val="001817B7"/>
    <w:rsid w:val="00182267"/>
    <w:rsid w:val="001822A6"/>
    <w:rsid w:val="00182547"/>
    <w:rsid w:val="001829F8"/>
    <w:rsid w:val="00183CF1"/>
    <w:rsid w:val="001859F7"/>
    <w:rsid w:val="001870DC"/>
    <w:rsid w:val="001870F6"/>
    <w:rsid w:val="00187103"/>
    <w:rsid w:val="0019116B"/>
    <w:rsid w:val="0019123B"/>
    <w:rsid w:val="0019194C"/>
    <w:rsid w:val="0019194E"/>
    <w:rsid w:val="001925CC"/>
    <w:rsid w:val="00196DAC"/>
    <w:rsid w:val="001977B8"/>
    <w:rsid w:val="00197FF0"/>
    <w:rsid w:val="001A57D7"/>
    <w:rsid w:val="001B098B"/>
    <w:rsid w:val="001B2309"/>
    <w:rsid w:val="001B3D33"/>
    <w:rsid w:val="001C0833"/>
    <w:rsid w:val="001C1EB3"/>
    <w:rsid w:val="001C2B22"/>
    <w:rsid w:val="001C3F92"/>
    <w:rsid w:val="001C5441"/>
    <w:rsid w:val="001C5DBB"/>
    <w:rsid w:val="001C7AFF"/>
    <w:rsid w:val="001D180D"/>
    <w:rsid w:val="001D2720"/>
    <w:rsid w:val="001D3320"/>
    <w:rsid w:val="001D55E0"/>
    <w:rsid w:val="001D591F"/>
    <w:rsid w:val="001D6D99"/>
    <w:rsid w:val="001D7273"/>
    <w:rsid w:val="001D73AA"/>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16F5B"/>
    <w:rsid w:val="00222B7F"/>
    <w:rsid w:val="002245F5"/>
    <w:rsid w:val="00226896"/>
    <w:rsid w:val="00226D96"/>
    <w:rsid w:val="00227C15"/>
    <w:rsid w:val="00230528"/>
    <w:rsid w:val="00232E8B"/>
    <w:rsid w:val="00241259"/>
    <w:rsid w:val="002412BD"/>
    <w:rsid w:val="00241ACF"/>
    <w:rsid w:val="0024291E"/>
    <w:rsid w:val="00243115"/>
    <w:rsid w:val="00243804"/>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D3E"/>
    <w:rsid w:val="00272E89"/>
    <w:rsid w:val="00275DDA"/>
    <w:rsid w:val="00276192"/>
    <w:rsid w:val="00276D87"/>
    <w:rsid w:val="00280057"/>
    <w:rsid w:val="00282394"/>
    <w:rsid w:val="00283819"/>
    <w:rsid w:val="00283C7D"/>
    <w:rsid w:val="002841EB"/>
    <w:rsid w:val="002853C4"/>
    <w:rsid w:val="0028619E"/>
    <w:rsid w:val="0028671D"/>
    <w:rsid w:val="00286AE3"/>
    <w:rsid w:val="00287302"/>
    <w:rsid w:val="00291D71"/>
    <w:rsid w:val="00293045"/>
    <w:rsid w:val="00294A1F"/>
    <w:rsid w:val="00294EC3"/>
    <w:rsid w:val="002971B8"/>
    <w:rsid w:val="002A04A2"/>
    <w:rsid w:val="002A6182"/>
    <w:rsid w:val="002A698F"/>
    <w:rsid w:val="002A6A42"/>
    <w:rsid w:val="002B0E14"/>
    <w:rsid w:val="002B1221"/>
    <w:rsid w:val="002B22A2"/>
    <w:rsid w:val="002B4CDB"/>
    <w:rsid w:val="002B569E"/>
    <w:rsid w:val="002B57A3"/>
    <w:rsid w:val="002B658D"/>
    <w:rsid w:val="002C037B"/>
    <w:rsid w:val="002C1FC9"/>
    <w:rsid w:val="002C4FCA"/>
    <w:rsid w:val="002C5D37"/>
    <w:rsid w:val="002C5DCD"/>
    <w:rsid w:val="002C6FC7"/>
    <w:rsid w:val="002C7349"/>
    <w:rsid w:val="002C7B09"/>
    <w:rsid w:val="002D1AEE"/>
    <w:rsid w:val="002D2DB5"/>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3AA"/>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4E52"/>
    <w:rsid w:val="00327058"/>
    <w:rsid w:val="00327915"/>
    <w:rsid w:val="003303E3"/>
    <w:rsid w:val="0033220B"/>
    <w:rsid w:val="0033417D"/>
    <w:rsid w:val="003352BF"/>
    <w:rsid w:val="003363BD"/>
    <w:rsid w:val="003402A4"/>
    <w:rsid w:val="003404A2"/>
    <w:rsid w:val="00340A0F"/>
    <w:rsid w:val="0034219E"/>
    <w:rsid w:val="00342603"/>
    <w:rsid w:val="003432BF"/>
    <w:rsid w:val="003447C3"/>
    <w:rsid w:val="00345F86"/>
    <w:rsid w:val="003466CE"/>
    <w:rsid w:val="003525E4"/>
    <w:rsid w:val="00352A75"/>
    <w:rsid w:val="003537CA"/>
    <w:rsid w:val="00353E73"/>
    <w:rsid w:val="0035447B"/>
    <w:rsid w:val="00355010"/>
    <w:rsid w:val="00355636"/>
    <w:rsid w:val="003573EB"/>
    <w:rsid w:val="00357BDB"/>
    <w:rsid w:val="0036290D"/>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2B93"/>
    <w:rsid w:val="00393147"/>
    <w:rsid w:val="00393EB2"/>
    <w:rsid w:val="0039425B"/>
    <w:rsid w:val="003945C0"/>
    <w:rsid w:val="0039595C"/>
    <w:rsid w:val="003A054D"/>
    <w:rsid w:val="003A0769"/>
    <w:rsid w:val="003A0952"/>
    <w:rsid w:val="003A0A97"/>
    <w:rsid w:val="003A6976"/>
    <w:rsid w:val="003A6A04"/>
    <w:rsid w:val="003B181E"/>
    <w:rsid w:val="003B2276"/>
    <w:rsid w:val="003B58AF"/>
    <w:rsid w:val="003B7F96"/>
    <w:rsid w:val="003C0479"/>
    <w:rsid w:val="003C0C0D"/>
    <w:rsid w:val="003C1074"/>
    <w:rsid w:val="003C10F4"/>
    <w:rsid w:val="003C2644"/>
    <w:rsid w:val="003C2A16"/>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132A"/>
    <w:rsid w:val="00404DAA"/>
    <w:rsid w:val="004065AA"/>
    <w:rsid w:val="004100AA"/>
    <w:rsid w:val="004101DA"/>
    <w:rsid w:val="0041617B"/>
    <w:rsid w:val="00416384"/>
    <w:rsid w:val="00417DD6"/>
    <w:rsid w:val="004203BB"/>
    <w:rsid w:val="004206CC"/>
    <w:rsid w:val="0042145E"/>
    <w:rsid w:val="00421A88"/>
    <w:rsid w:val="0042264E"/>
    <w:rsid w:val="00422A0A"/>
    <w:rsid w:val="00422FBA"/>
    <w:rsid w:val="0042414E"/>
    <w:rsid w:val="00424E84"/>
    <w:rsid w:val="00431126"/>
    <w:rsid w:val="0043270B"/>
    <w:rsid w:val="004329DF"/>
    <w:rsid w:val="004331A7"/>
    <w:rsid w:val="004348D8"/>
    <w:rsid w:val="00436552"/>
    <w:rsid w:val="00436DE1"/>
    <w:rsid w:val="00440445"/>
    <w:rsid w:val="00440543"/>
    <w:rsid w:val="00442D52"/>
    <w:rsid w:val="00445DE4"/>
    <w:rsid w:val="0044679C"/>
    <w:rsid w:val="004500AE"/>
    <w:rsid w:val="00451358"/>
    <w:rsid w:val="0045137F"/>
    <w:rsid w:val="00451C2F"/>
    <w:rsid w:val="00452894"/>
    <w:rsid w:val="004531D7"/>
    <w:rsid w:val="004532D8"/>
    <w:rsid w:val="00454698"/>
    <w:rsid w:val="004568D2"/>
    <w:rsid w:val="00457623"/>
    <w:rsid w:val="00461025"/>
    <w:rsid w:val="00461627"/>
    <w:rsid w:val="0046231B"/>
    <w:rsid w:val="004630A7"/>
    <w:rsid w:val="004639C3"/>
    <w:rsid w:val="00463D44"/>
    <w:rsid w:val="004669A1"/>
    <w:rsid w:val="004711F3"/>
    <w:rsid w:val="004719B9"/>
    <w:rsid w:val="00471E05"/>
    <w:rsid w:val="00473259"/>
    <w:rsid w:val="00474480"/>
    <w:rsid w:val="00476465"/>
    <w:rsid w:val="00480BE0"/>
    <w:rsid w:val="0048136F"/>
    <w:rsid w:val="0048150C"/>
    <w:rsid w:val="00481E28"/>
    <w:rsid w:val="00481EED"/>
    <w:rsid w:val="00482C7D"/>
    <w:rsid w:val="00483EA9"/>
    <w:rsid w:val="00485D37"/>
    <w:rsid w:val="004914BC"/>
    <w:rsid w:val="00491627"/>
    <w:rsid w:val="004932EE"/>
    <w:rsid w:val="0049342D"/>
    <w:rsid w:val="00493EFC"/>
    <w:rsid w:val="004957DC"/>
    <w:rsid w:val="004958A8"/>
    <w:rsid w:val="004961AA"/>
    <w:rsid w:val="004A00B0"/>
    <w:rsid w:val="004A0304"/>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18EC"/>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5D66"/>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41A8"/>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06A9"/>
    <w:rsid w:val="00582E88"/>
    <w:rsid w:val="005839A8"/>
    <w:rsid w:val="00583C70"/>
    <w:rsid w:val="00583DBA"/>
    <w:rsid w:val="00591C5B"/>
    <w:rsid w:val="00593D40"/>
    <w:rsid w:val="00594359"/>
    <w:rsid w:val="00596CD5"/>
    <w:rsid w:val="005A165E"/>
    <w:rsid w:val="005A35DD"/>
    <w:rsid w:val="005B0AFE"/>
    <w:rsid w:val="005B3F18"/>
    <w:rsid w:val="005B41A8"/>
    <w:rsid w:val="005B507F"/>
    <w:rsid w:val="005B600B"/>
    <w:rsid w:val="005C17E0"/>
    <w:rsid w:val="005C4602"/>
    <w:rsid w:val="005C4E41"/>
    <w:rsid w:val="005C6EDB"/>
    <w:rsid w:val="005D040D"/>
    <w:rsid w:val="005D16C6"/>
    <w:rsid w:val="005D1A2B"/>
    <w:rsid w:val="005D42B3"/>
    <w:rsid w:val="005D69B9"/>
    <w:rsid w:val="005E0A49"/>
    <w:rsid w:val="005E0DF3"/>
    <w:rsid w:val="005E3F99"/>
    <w:rsid w:val="005E45BC"/>
    <w:rsid w:val="005E5C23"/>
    <w:rsid w:val="005E620E"/>
    <w:rsid w:val="005E6C4C"/>
    <w:rsid w:val="005E742A"/>
    <w:rsid w:val="005F15D3"/>
    <w:rsid w:val="005F1A00"/>
    <w:rsid w:val="005F618D"/>
    <w:rsid w:val="00600383"/>
    <w:rsid w:val="006006D1"/>
    <w:rsid w:val="00602489"/>
    <w:rsid w:val="00604815"/>
    <w:rsid w:val="0060754C"/>
    <w:rsid w:val="00612458"/>
    <w:rsid w:val="0061371F"/>
    <w:rsid w:val="00613FD5"/>
    <w:rsid w:val="0061569A"/>
    <w:rsid w:val="00615DA1"/>
    <w:rsid w:val="00617548"/>
    <w:rsid w:val="00620C86"/>
    <w:rsid w:val="0062128B"/>
    <w:rsid w:val="00621543"/>
    <w:rsid w:val="00621DBA"/>
    <w:rsid w:val="00622CB1"/>
    <w:rsid w:val="006243BA"/>
    <w:rsid w:val="006255AC"/>
    <w:rsid w:val="00626C86"/>
    <w:rsid w:val="00631508"/>
    <w:rsid w:val="0063253D"/>
    <w:rsid w:val="0063272D"/>
    <w:rsid w:val="006355C1"/>
    <w:rsid w:val="006357A2"/>
    <w:rsid w:val="00644567"/>
    <w:rsid w:val="00646FD3"/>
    <w:rsid w:val="00650086"/>
    <w:rsid w:val="00650101"/>
    <w:rsid w:val="00650AC7"/>
    <w:rsid w:val="00650CC2"/>
    <w:rsid w:val="00650EB7"/>
    <w:rsid w:val="006510DF"/>
    <w:rsid w:val="00652803"/>
    <w:rsid w:val="00653D6F"/>
    <w:rsid w:val="00654BB9"/>
    <w:rsid w:val="00654BC6"/>
    <w:rsid w:val="006557E7"/>
    <w:rsid w:val="00660907"/>
    <w:rsid w:val="00660BA9"/>
    <w:rsid w:val="00662899"/>
    <w:rsid w:val="00663865"/>
    <w:rsid w:val="00663AAC"/>
    <w:rsid w:val="00663FAF"/>
    <w:rsid w:val="00665374"/>
    <w:rsid w:val="006662C8"/>
    <w:rsid w:val="0066680D"/>
    <w:rsid w:val="00666CA2"/>
    <w:rsid w:val="00667342"/>
    <w:rsid w:val="00667AF1"/>
    <w:rsid w:val="00667D35"/>
    <w:rsid w:val="0067339B"/>
    <w:rsid w:val="00674EC9"/>
    <w:rsid w:val="00676FEE"/>
    <w:rsid w:val="006774E6"/>
    <w:rsid w:val="006820E3"/>
    <w:rsid w:val="006823E6"/>
    <w:rsid w:val="00682D31"/>
    <w:rsid w:val="00683A80"/>
    <w:rsid w:val="00691639"/>
    <w:rsid w:val="006924E7"/>
    <w:rsid w:val="00693F79"/>
    <w:rsid w:val="00695A52"/>
    <w:rsid w:val="00696E15"/>
    <w:rsid w:val="00697302"/>
    <w:rsid w:val="00697592"/>
    <w:rsid w:val="00697A49"/>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5E7D"/>
    <w:rsid w:val="006B6178"/>
    <w:rsid w:val="006B6EE5"/>
    <w:rsid w:val="006B7EDD"/>
    <w:rsid w:val="006C2EA3"/>
    <w:rsid w:val="006C4443"/>
    <w:rsid w:val="006C5B81"/>
    <w:rsid w:val="006C5BD1"/>
    <w:rsid w:val="006C6F4C"/>
    <w:rsid w:val="006D213C"/>
    <w:rsid w:val="006D3619"/>
    <w:rsid w:val="006D373E"/>
    <w:rsid w:val="006D47A6"/>
    <w:rsid w:val="006D7434"/>
    <w:rsid w:val="006E0D29"/>
    <w:rsid w:val="006E150E"/>
    <w:rsid w:val="006E2D82"/>
    <w:rsid w:val="006E3749"/>
    <w:rsid w:val="006E404A"/>
    <w:rsid w:val="006E4D43"/>
    <w:rsid w:val="006E4E04"/>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4B5"/>
    <w:rsid w:val="00717ECF"/>
    <w:rsid w:val="00720018"/>
    <w:rsid w:val="00720652"/>
    <w:rsid w:val="0072167B"/>
    <w:rsid w:val="00722711"/>
    <w:rsid w:val="00722B5A"/>
    <w:rsid w:val="00722EC9"/>
    <w:rsid w:val="00723871"/>
    <w:rsid w:val="00723B47"/>
    <w:rsid w:val="00723C37"/>
    <w:rsid w:val="007273B4"/>
    <w:rsid w:val="00727E30"/>
    <w:rsid w:val="0073178A"/>
    <w:rsid w:val="0073279B"/>
    <w:rsid w:val="0073298F"/>
    <w:rsid w:val="007341B5"/>
    <w:rsid w:val="00734243"/>
    <w:rsid w:val="00734E65"/>
    <w:rsid w:val="0073510A"/>
    <w:rsid w:val="007351AF"/>
    <w:rsid w:val="00737004"/>
    <w:rsid w:val="00741253"/>
    <w:rsid w:val="007413F2"/>
    <w:rsid w:val="0074235D"/>
    <w:rsid w:val="00743659"/>
    <w:rsid w:val="007448A0"/>
    <w:rsid w:val="00744CCF"/>
    <w:rsid w:val="007459D6"/>
    <w:rsid w:val="00750BF3"/>
    <w:rsid w:val="00751341"/>
    <w:rsid w:val="00751563"/>
    <w:rsid w:val="007516BB"/>
    <w:rsid w:val="007526A6"/>
    <w:rsid w:val="00752F53"/>
    <w:rsid w:val="00762815"/>
    <w:rsid w:val="00763A66"/>
    <w:rsid w:val="007643C9"/>
    <w:rsid w:val="00765368"/>
    <w:rsid w:val="00765C5C"/>
    <w:rsid w:val="00770697"/>
    <w:rsid w:val="00773BE0"/>
    <w:rsid w:val="0077422D"/>
    <w:rsid w:val="007750A1"/>
    <w:rsid w:val="0077567E"/>
    <w:rsid w:val="0077704E"/>
    <w:rsid w:val="00780B63"/>
    <w:rsid w:val="00780B71"/>
    <w:rsid w:val="00781E4D"/>
    <w:rsid w:val="007907C3"/>
    <w:rsid w:val="00790D7D"/>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54DB"/>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4CC"/>
    <w:rsid w:val="007E57F6"/>
    <w:rsid w:val="007E5C0D"/>
    <w:rsid w:val="007E7879"/>
    <w:rsid w:val="007F0738"/>
    <w:rsid w:val="007F0A70"/>
    <w:rsid w:val="007F0D74"/>
    <w:rsid w:val="007F389B"/>
    <w:rsid w:val="007F4AF8"/>
    <w:rsid w:val="007F4FEB"/>
    <w:rsid w:val="007F5A72"/>
    <w:rsid w:val="007F6B3C"/>
    <w:rsid w:val="007F7306"/>
    <w:rsid w:val="007F7A03"/>
    <w:rsid w:val="008005F0"/>
    <w:rsid w:val="0080197C"/>
    <w:rsid w:val="00801F1F"/>
    <w:rsid w:val="00802198"/>
    <w:rsid w:val="008023FA"/>
    <w:rsid w:val="00802E4E"/>
    <w:rsid w:val="00803660"/>
    <w:rsid w:val="00803B6B"/>
    <w:rsid w:val="00804E0F"/>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CD8"/>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77918"/>
    <w:rsid w:val="00880478"/>
    <w:rsid w:val="008815D9"/>
    <w:rsid w:val="008833CD"/>
    <w:rsid w:val="00884A21"/>
    <w:rsid w:val="00885658"/>
    <w:rsid w:val="008862D5"/>
    <w:rsid w:val="008876E4"/>
    <w:rsid w:val="008908E4"/>
    <w:rsid w:val="00891719"/>
    <w:rsid w:val="00892CE4"/>
    <w:rsid w:val="00893B8A"/>
    <w:rsid w:val="00894A09"/>
    <w:rsid w:val="008A0B9F"/>
    <w:rsid w:val="008A3C9B"/>
    <w:rsid w:val="008A41EF"/>
    <w:rsid w:val="008A4EC3"/>
    <w:rsid w:val="008A77AF"/>
    <w:rsid w:val="008B18CF"/>
    <w:rsid w:val="008B19E0"/>
    <w:rsid w:val="008B2992"/>
    <w:rsid w:val="008B3033"/>
    <w:rsid w:val="008B44D6"/>
    <w:rsid w:val="008B6254"/>
    <w:rsid w:val="008B715C"/>
    <w:rsid w:val="008B782C"/>
    <w:rsid w:val="008B7A00"/>
    <w:rsid w:val="008C043E"/>
    <w:rsid w:val="008C08B7"/>
    <w:rsid w:val="008C0A75"/>
    <w:rsid w:val="008C10A8"/>
    <w:rsid w:val="008C2840"/>
    <w:rsid w:val="008C3848"/>
    <w:rsid w:val="008D413B"/>
    <w:rsid w:val="008D66A2"/>
    <w:rsid w:val="008D7165"/>
    <w:rsid w:val="008E0001"/>
    <w:rsid w:val="008E19BA"/>
    <w:rsid w:val="008E2DA8"/>
    <w:rsid w:val="008E2F65"/>
    <w:rsid w:val="008E404A"/>
    <w:rsid w:val="008E43C1"/>
    <w:rsid w:val="008E444E"/>
    <w:rsid w:val="008F03BB"/>
    <w:rsid w:val="008F1752"/>
    <w:rsid w:val="008F197A"/>
    <w:rsid w:val="008F1C98"/>
    <w:rsid w:val="008F2245"/>
    <w:rsid w:val="008F3A68"/>
    <w:rsid w:val="008F49DB"/>
    <w:rsid w:val="008F5CE4"/>
    <w:rsid w:val="008F6128"/>
    <w:rsid w:val="008F631C"/>
    <w:rsid w:val="008F6406"/>
    <w:rsid w:val="008F78F1"/>
    <w:rsid w:val="008F7F35"/>
    <w:rsid w:val="0090118B"/>
    <w:rsid w:val="009043E3"/>
    <w:rsid w:val="0090455E"/>
    <w:rsid w:val="00904C12"/>
    <w:rsid w:val="00906061"/>
    <w:rsid w:val="009069F1"/>
    <w:rsid w:val="00910498"/>
    <w:rsid w:val="00910F88"/>
    <w:rsid w:val="009110FE"/>
    <w:rsid w:val="0091189F"/>
    <w:rsid w:val="00911D93"/>
    <w:rsid w:val="0091242C"/>
    <w:rsid w:val="00913AA6"/>
    <w:rsid w:val="00914524"/>
    <w:rsid w:val="00914D50"/>
    <w:rsid w:val="00914F6D"/>
    <w:rsid w:val="00916C4F"/>
    <w:rsid w:val="0091761C"/>
    <w:rsid w:val="009205DC"/>
    <w:rsid w:val="0092277D"/>
    <w:rsid w:val="009230A2"/>
    <w:rsid w:val="00925BE6"/>
    <w:rsid w:val="00926B55"/>
    <w:rsid w:val="00926CC0"/>
    <w:rsid w:val="00932D23"/>
    <w:rsid w:val="00933441"/>
    <w:rsid w:val="00934A6F"/>
    <w:rsid w:val="00936398"/>
    <w:rsid w:val="009368EF"/>
    <w:rsid w:val="00936C2D"/>
    <w:rsid w:val="00936F38"/>
    <w:rsid w:val="00937F14"/>
    <w:rsid w:val="009401D9"/>
    <w:rsid w:val="00940D6D"/>
    <w:rsid w:val="00942A15"/>
    <w:rsid w:val="00944424"/>
    <w:rsid w:val="00945D4E"/>
    <w:rsid w:val="00950367"/>
    <w:rsid w:val="00952449"/>
    <w:rsid w:val="009547A4"/>
    <w:rsid w:val="009562F4"/>
    <w:rsid w:val="00957C93"/>
    <w:rsid w:val="00961557"/>
    <w:rsid w:val="00961C4C"/>
    <w:rsid w:val="00962C49"/>
    <w:rsid w:val="00962E24"/>
    <w:rsid w:val="00963475"/>
    <w:rsid w:val="00963750"/>
    <w:rsid w:val="00964724"/>
    <w:rsid w:val="009658E5"/>
    <w:rsid w:val="00965BE9"/>
    <w:rsid w:val="00967887"/>
    <w:rsid w:val="009708CB"/>
    <w:rsid w:val="0097186E"/>
    <w:rsid w:val="00972756"/>
    <w:rsid w:val="00972F9D"/>
    <w:rsid w:val="00974AAC"/>
    <w:rsid w:val="00975E5D"/>
    <w:rsid w:val="009767C1"/>
    <w:rsid w:val="00977DDE"/>
    <w:rsid w:val="009816BE"/>
    <w:rsid w:val="009816BF"/>
    <w:rsid w:val="00981847"/>
    <w:rsid w:val="009834C4"/>
    <w:rsid w:val="00985367"/>
    <w:rsid w:val="009856A4"/>
    <w:rsid w:val="0098570F"/>
    <w:rsid w:val="009862DD"/>
    <w:rsid w:val="00986538"/>
    <w:rsid w:val="009874B5"/>
    <w:rsid w:val="00987573"/>
    <w:rsid w:val="00987621"/>
    <w:rsid w:val="00992006"/>
    <w:rsid w:val="00992867"/>
    <w:rsid w:val="0099435F"/>
    <w:rsid w:val="009A0B16"/>
    <w:rsid w:val="009A106E"/>
    <w:rsid w:val="009A1FDC"/>
    <w:rsid w:val="009A663F"/>
    <w:rsid w:val="009A68DA"/>
    <w:rsid w:val="009A7023"/>
    <w:rsid w:val="009B04B3"/>
    <w:rsid w:val="009B149B"/>
    <w:rsid w:val="009B15E4"/>
    <w:rsid w:val="009B24EF"/>
    <w:rsid w:val="009B2758"/>
    <w:rsid w:val="009B2A5B"/>
    <w:rsid w:val="009B3056"/>
    <w:rsid w:val="009B5306"/>
    <w:rsid w:val="009B5574"/>
    <w:rsid w:val="009B58E6"/>
    <w:rsid w:val="009B5919"/>
    <w:rsid w:val="009B67E6"/>
    <w:rsid w:val="009B6931"/>
    <w:rsid w:val="009C0876"/>
    <w:rsid w:val="009C7239"/>
    <w:rsid w:val="009C7588"/>
    <w:rsid w:val="009C79A5"/>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59D"/>
    <w:rsid w:val="00A06DA0"/>
    <w:rsid w:val="00A077B4"/>
    <w:rsid w:val="00A07AF3"/>
    <w:rsid w:val="00A1095E"/>
    <w:rsid w:val="00A10ABD"/>
    <w:rsid w:val="00A115B2"/>
    <w:rsid w:val="00A11FBA"/>
    <w:rsid w:val="00A138FD"/>
    <w:rsid w:val="00A15511"/>
    <w:rsid w:val="00A160B4"/>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40B"/>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65C01"/>
    <w:rsid w:val="00A720DF"/>
    <w:rsid w:val="00A73F5A"/>
    <w:rsid w:val="00A75441"/>
    <w:rsid w:val="00A76849"/>
    <w:rsid w:val="00A7715D"/>
    <w:rsid w:val="00A77E8C"/>
    <w:rsid w:val="00A80F60"/>
    <w:rsid w:val="00A816FC"/>
    <w:rsid w:val="00A82BE2"/>
    <w:rsid w:val="00A841A4"/>
    <w:rsid w:val="00A8423E"/>
    <w:rsid w:val="00A850F3"/>
    <w:rsid w:val="00A85340"/>
    <w:rsid w:val="00A8561F"/>
    <w:rsid w:val="00A8589B"/>
    <w:rsid w:val="00A87069"/>
    <w:rsid w:val="00A87870"/>
    <w:rsid w:val="00A87EC2"/>
    <w:rsid w:val="00A90532"/>
    <w:rsid w:val="00A92DF6"/>
    <w:rsid w:val="00A93D70"/>
    <w:rsid w:val="00A9541A"/>
    <w:rsid w:val="00A9640F"/>
    <w:rsid w:val="00A96C54"/>
    <w:rsid w:val="00A97B94"/>
    <w:rsid w:val="00AA1645"/>
    <w:rsid w:val="00AA2832"/>
    <w:rsid w:val="00AA34E6"/>
    <w:rsid w:val="00AA3FEF"/>
    <w:rsid w:val="00AA53A5"/>
    <w:rsid w:val="00AA5FFD"/>
    <w:rsid w:val="00AA68ED"/>
    <w:rsid w:val="00AA6AC1"/>
    <w:rsid w:val="00AA7DAB"/>
    <w:rsid w:val="00AB080A"/>
    <w:rsid w:val="00AB3589"/>
    <w:rsid w:val="00AB5C41"/>
    <w:rsid w:val="00AB5D76"/>
    <w:rsid w:val="00AB665A"/>
    <w:rsid w:val="00AC6463"/>
    <w:rsid w:val="00AC67F7"/>
    <w:rsid w:val="00AD0539"/>
    <w:rsid w:val="00AD09C9"/>
    <w:rsid w:val="00AD0F8D"/>
    <w:rsid w:val="00AD15C7"/>
    <w:rsid w:val="00AD243C"/>
    <w:rsid w:val="00AD2742"/>
    <w:rsid w:val="00AD2F89"/>
    <w:rsid w:val="00AD6854"/>
    <w:rsid w:val="00AD7138"/>
    <w:rsid w:val="00AD71CB"/>
    <w:rsid w:val="00AE2111"/>
    <w:rsid w:val="00AE3236"/>
    <w:rsid w:val="00AE4900"/>
    <w:rsid w:val="00AE4DC2"/>
    <w:rsid w:val="00AE549E"/>
    <w:rsid w:val="00AE5AFD"/>
    <w:rsid w:val="00AE6C59"/>
    <w:rsid w:val="00AE77EA"/>
    <w:rsid w:val="00AE78FC"/>
    <w:rsid w:val="00AF093D"/>
    <w:rsid w:val="00AF1748"/>
    <w:rsid w:val="00AF2B59"/>
    <w:rsid w:val="00AF4550"/>
    <w:rsid w:val="00AF4A38"/>
    <w:rsid w:val="00AF540B"/>
    <w:rsid w:val="00AF5EB6"/>
    <w:rsid w:val="00AF748A"/>
    <w:rsid w:val="00B010B2"/>
    <w:rsid w:val="00B022A9"/>
    <w:rsid w:val="00B03458"/>
    <w:rsid w:val="00B034DD"/>
    <w:rsid w:val="00B07BA7"/>
    <w:rsid w:val="00B07FDD"/>
    <w:rsid w:val="00B10A1B"/>
    <w:rsid w:val="00B12991"/>
    <w:rsid w:val="00B13BA2"/>
    <w:rsid w:val="00B16BF0"/>
    <w:rsid w:val="00B17D15"/>
    <w:rsid w:val="00B17E30"/>
    <w:rsid w:val="00B2340E"/>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252E"/>
    <w:rsid w:val="00B43044"/>
    <w:rsid w:val="00B44D0A"/>
    <w:rsid w:val="00B44F50"/>
    <w:rsid w:val="00B515FA"/>
    <w:rsid w:val="00B52258"/>
    <w:rsid w:val="00B5248B"/>
    <w:rsid w:val="00B575BE"/>
    <w:rsid w:val="00B57678"/>
    <w:rsid w:val="00B62993"/>
    <w:rsid w:val="00B635B6"/>
    <w:rsid w:val="00B63935"/>
    <w:rsid w:val="00B64332"/>
    <w:rsid w:val="00B651F2"/>
    <w:rsid w:val="00B70201"/>
    <w:rsid w:val="00B704EF"/>
    <w:rsid w:val="00B711A6"/>
    <w:rsid w:val="00B7252C"/>
    <w:rsid w:val="00B729A5"/>
    <w:rsid w:val="00B73743"/>
    <w:rsid w:val="00B74E49"/>
    <w:rsid w:val="00B77972"/>
    <w:rsid w:val="00B82C24"/>
    <w:rsid w:val="00B82FAF"/>
    <w:rsid w:val="00B84337"/>
    <w:rsid w:val="00B84A1E"/>
    <w:rsid w:val="00B84BE8"/>
    <w:rsid w:val="00B851E9"/>
    <w:rsid w:val="00B8541D"/>
    <w:rsid w:val="00B86F39"/>
    <w:rsid w:val="00B91D6D"/>
    <w:rsid w:val="00B9350A"/>
    <w:rsid w:val="00B94985"/>
    <w:rsid w:val="00B951C8"/>
    <w:rsid w:val="00B9593C"/>
    <w:rsid w:val="00B97E47"/>
    <w:rsid w:val="00BA080B"/>
    <w:rsid w:val="00BA0B4A"/>
    <w:rsid w:val="00BA1489"/>
    <w:rsid w:val="00BA2625"/>
    <w:rsid w:val="00BA26DC"/>
    <w:rsid w:val="00BA2D8D"/>
    <w:rsid w:val="00BA333F"/>
    <w:rsid w:val="00BA3842"/>
    <w:rsid w:val="00BA4FC7"/>
    <w:rsid w:val="00BA504D"/>
    <w:rsid w:val="00BA6A15"/>
    <w:rsid w:val="00BA7C2B"/>
    <w:rsid w:val="00BB0A9F"/>
    <w:rsid w:val="00BB25C6"/>
    <w:rsid w:val="00BB4ADD"/>
    <w:rsid w:val="00BC227B"/>
    <w:rsid w:val="00BC2827"/>
    <w:rsid w:val="00BC2A64"/>
    <w:rsid w:val="00BC3FA5"/>
    <w:rsid w:val="00BC4833"/>
    <w:rsid w:val="00BC4BED"/>
    <w:rsid w:val="00BC563B"/>
    <w:rsid w:val="00BC5684"/>
    <w:rsid w:val="00BD0268"/>
    <w:rsid w:val="00BD1BC9"/>
    <w:rsid w:val="00BD1CF2"/>
    <w:rsid w:val="00BD1E4E"/>
    <w:rsid w:val="00BD1FF7"/>
    <w:rsid w:val="00BD2762"/>
    <w:rsid w:val="00BD2831"/>
    <w:rsid w:val="00BD3261"/>
    <w:rsid w:val="00BD34F1"/>
    <w:rsid w:val="00BD38EB"/>
    <w:rsid w:val="00BD3BC5"/>
    <w:rsid w:val="00BD4422"/>
    <w:rsid w:val="00BD4587"/>
    <w:rsid w:val="00BD48A5"/>
    <w:rsid w:val="00BD4AA2"/>
    <w:rsid w:val="00BD4FCF"/>
    <w:rsid w:val="00BE0508"/>
    <w:rsid w:val="00BE0A15"/>
    <w:rsid w:val="00BE130F"/>
    <w:rsid w:val="00BE376E"/>
    <w:rsid w:val="00BE3772"/>
    <w:rsid w:val="00BE51EE"/>
    <w:rsid w:val="00BE5A6B"/>
    <w:rsid w:val="00BE7719"/>
    <w:rsid w:val="00BE7FBB"/>
    <w:rsid w:val="00BF06A6"/>
    <w:rsid w:val="00BF0886"/>
    <w:rsid w:val="00BF0EF8"/>
    <w:rsid w:val="00BF15FA"/>
    <w:rsid w:val="00BF58BD"/>
    <w:rsid w:val="00C05373"/>
    <w:rsid w:val="00C05527"/>
    <w:rsid w:val="00C06183"/>
    <w:rsid w:val="00C07FA3"/>
    <w:rsid w:val="00C100B0"/>
    <w:rsid w:val="00C11290"/>
    <w:rsid w:val="00C1322E"/>
    <w:rsid w:val="00C132FA"/>
    <w:rsid w:val="00C14D0F"/>
    <w:rsid w:val="00C14EFC"/>
    <w:rsid w:val="00C1566A"/>
    <w:rsid w:val="00C160AD"/>
    <w:rsid w:val="00C16BDA"/>
    <w:rsid w:val="00C17608"/>
    <w:rsid w:val="00C17EDC"/>
    <w:rsid w:val="00C21893"/>
    <w:rsid w:val="00C21D19"/>
    <w:rsid w:val="00C2292D"/>
    <w:rsid w:val="00C2462E"/>
    <w:rsid w:val="00C2611B"/>
    <w:rsid w:val="00C26F3A"/>
    <w:rsid w:val="00C272D2"/>
    <w:rsid w:val="00C32C1B"/>
    <w:rsid w:val="00C34300"/>
    <w:rsid w:val="00C3529D"/>
    <w:rsid w:val="00C355CE"/>
    <w:rsid w:val="00C3584E"/>
    <w:rsid w:val="00C36418"/>
    <w:rsid w:val="00C36F46"/>
    <w:rsid w:val="00C40D9C"/>
    <w:rsid w:val="00C413AE"/>
    <w:rsid w:val="00C42B80"/>
    <w:rsid w:val="00C43D1A"/>
    <w:rsid w:val="00C445B1"/>
    <w:rsid w:val="00C4489D"/>
    <w:rsid w:val="00C44A86"/>
    <w:rsid w:val="00C453AE"/>
    <w:rsid w:val="00C45832"/>
    <w:rsid w:val="00C462E2"/>
    <w:rsid w:val="00C46332"/>
    <w:rsid w:val="00C50125"/>
    <w:rsid w:val="00C50DE7"/>
    <w:rsid w:val="00C511B1"/>
    <w:rsid w:val="00C51587"/>
    <w:rsid w:val="00C52273"/>
    <w:rsid w:val="00C5397C"/>
    <w:rsid w:val="00C53E04"/>
    <w:rsid w:val="00C55FF9"/>
    <w:rsid w:val="00C569BE"/>
    <w:rsid w:val="00C600F3"/>
    <w:rsid w:val="00C61A4B"/>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6A13"/>
    <w:rsid w:val="00C87006"/>
    <w:rsid w:val="00C90B18"/>
    <w:rsid w:val="00C92E3C"/>
    <w:rsid w:val="00C930DF"/>
    <w:rsid w:val="00C9350E"/>
    <w:rsid w:val="00C93901"/>
    <w:rsid w:val="00C93F8F"/>
    <w:rsid w:val="00C9409E"/>
    <w:rsid w:val="00C9544F"/>
    <w:rsid w:val="00CA3CAB"/>
    <w:rsid w:val="00CA57DC"/>
    <w:rsid w:val="00CA5921"/>
    <w:rsid w:val="00CB0FA6"/>
    <w:rsid w:val="00CB1034"/>
    <w:rsid w:val="00CB2309"/>
    <w:rsid w:val="00CB3D23"/>
    <w:rsid w:val="00CC0000"/>
    <w:rsid w:val="00CC07F8"/>
    <w:rsid w:val="00CC0F56"/>
    <w:rsid w:val="00CC242E"/>
    <w:rsid w:val="00CC3DFE"/>
    <w:rsid w:val="00CC404B"/>
    <w:rsid w:val="00CC5496"/>
    <w:rsid w:val="00CC5D51"/>
    <w:rsid w:val="00CC5F99"/>
    <w:rsid w:val="00CC60A1"/>
    <w:rsid w:val="00CC6E2B"/>
    <w:rsid w:val="00CC7CC6"/>
    <w:rsid w:val="00CD1C60"/>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3162"/>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1724"/>
    <w:rsid w:val="00D34890"/>
    <w:rsid w:val="00D348E0"/>
    <w:rsid w:val="00D35C63"/>
    <w:rsid w:val="00D36437"/>
    <w:rsid w:val="00D36499"/>
    <w:rsid w:val="00D4400C"/>
    <w:rsid w:val="00D44176"/>
    <w:rsid w:val="00D44558"/>
    <w:rsid w:val="00D4496B"/>
    <w:rsid w:val="00D4555E"/>
    <w:rsid w:val="00D507C7"/>
    <w:rsid w:val="00D526E8"/>
    <w:rsid w:val="00D54119"/>
    <w:rsid w:val="00D56D8F"/>
    <w:rsid w:val="00D617BA"/>
    <w:rsid w:val="00D63197"/>
    <w:rsid w:val="00D63583"/>
    <w:rsid w:val="00D652CA"/>
    <w:rsid w:val="00D65895"/>
    <w:rsid w:val="00D744AE"/>
    <w:rsid w:val="00D744C0"/>
    <w:rsid w:val="00D74551"/>
    <w:rsid w:val="00D75DEB"/>
    <w:rsid w:val="00D77F9D"/>
    <w:rsid w:val="00D811F9"/>
    <w:rsid w:val="00D818ED"/>
    <w:rsid w:val="00D82FF8"/>
    <w:rsid w:val="00D85255"/>
    <w:rsid w:val="00D853F1"/>
    <w:rsid w:val="00D86AF4"/>
    <w:rsid w:val="00D93F2B"/>
    <w:rsid w:val="00D94956"/>
    <w:rsid w:val="00DA0629"/>
    <w:rsid w:val="00DA0B20"/>
    <w:rsid w:val="00DA1566"/>
    <w:rsid w:val="00DA2C97"/>
    <w:rsid w:val="00DA2F7D"/>
    <w:rsid w:val="00DA3A23"/>
    <w:rsid w:val="00DA4DA0"/>
    <w:rsid w:val="00DA6B05"/>
    <w:rsid w:val="00DB0538"/>
    <w:rsid w:val="00DB229A"/>
    <w:rsid w:val="00DB37E8"/>
    <w:rsid w:val="00DB3A67"/>
    <w:rsid w:val="00DB5DEC"/>
    <w:rsid w:val="00DB6A63"/>
    <w:rsid w:val="00DB73F5"/>
    <w:rsid w:val="00DC109E"/>
    <w:rsid w:val="00DC1882"/>
    <w:rsid w:val="00DC1E6B"/>
    <w:rsid w:val="00DC3332"/>
    <w:rsid w:val="00DC345E"/>
    <w:rsid w:val="00DC466C"/>
    <w:rsid w:val="00DC5C9D"/>
    <w:rsid w:val="00DC6945"/>
    <w:rsid w:val="00DD1DC4"/>
    <w:rsid w:val="00DD2472"/>
    <w:rsid w:val="00DD2F98"/>
    <w:rsid w:val="00DD34CB"/>
    <w:rsid w:val="00DD3A52"/>
    <w:rsid w:val="00DD3BFF"/>
    <w:rsid w:val="00DD441C"/>
    <w:rsid w:val="00DD4AAA"/>
    <w:rsid w:val="00DD4C24"/>
    <w:rsid w:val="00DD51F1"/>
    <w:rsid w:val="00DD5F74"/>
    <w:rsid w:val="00DD689E"/>
    <w:rsid w:val="00DE040F"/>
    <w:rsid w:val="00DE27FD"/>
    <w:rsid w:val="00DE3A89"/>
    <w:rsid w:val="00DE5B8A"/>
    <w:rsid w:val="00DE68E1"/>
    <w:rsid w:val="00DE6A4B"/>
    <w:rsid w:val="00DE70BA"/>
    <w:rsid w:val="00DF0569"/>
    <w:rsid w:val="00DF11F0"/>
    <w:rsid w:val="00DF12E1"/>
    <w:rsid w:val="00DF1876"/>
    <w:rsid w:val="00DF2186"/>
    <w:rsid w:val="00DF2FFD"/>
    <w:rsid w:val="00DF3CCD"/>
    <w:rsid w:val="00DF4304"/>
    <w:rsid w:val="00DF55F3"/>
    <w:rsid w:val="00DF5C90"/>
    <w:rsid w:val="00DF6F04"/>
    <w:rsid w:val="00DF79DC"/>
    <w:rsid w:val="00DF7FAC"/>
    <w:rsid w:val="00E00A63"/>
    <w:rsid w:val="00E02CE1"/>
    <w:rsid w:val="00E0453C"/>
    <w:rsid w:val="00E04716"/>
    <w:rsid w:val="00E04F0A"/>
    <w:rsid w:val="00E05F31"/>
    <w:rsid w:val="00E076EA"/>
    <w:rsid w:val="00E1131F"/>
    <w:rsid w:val="00E1215E"/>
    <w:rsid w:val="00E14853"/>
    <w:rsid w:val="00E150F4"/>
    <w:rsid w:val="00E15D8D"/>
    <w:rsid w:val="00E22B2B"/>
    <w:rsid w:val="00E23299"/>
    <w:rsid w:val="00E24456"/>
    <w:rsid w:val="00E2464F"/>
    <w:rsid w:val="00E252DB"/>
    <w:rsid w:val="00E33016"/>
    <w:rsid w:val="00E36AA2"/>
    <w:rsid w:val="00E37DB9"/>
    <w:rsid w:val="00E40660"/>
    <w:rsid w:val="00E414B8"/>
    <w:rsid w:val="00E41EC0"/>
    <w:rsid w:val="00E4322F"/>
    <w:rsid w:val="00E45EDD"/>
    <w:rsid w:val="00E4648B"/>
    <w:rsid w:val="00E47F06"/>
    <w:rsid w:val="00E500AE"/>
    <w:rsid w:val="00E524FB"/>
    <w:rsid w:val="00E53C14"/>
    <w:rsid w:val="00E53DA6"/>
    <w:rsid w:val="00E5429A"/>
    <w:rsid w:val="00E54783"/>
    <w:rsid w:val="00E54B0B"/>
    <w:rsid w:val="00E54CAE"/>
    <w:rsid w:val="00E54EE5"/>
    <w:rsid w:val="00E564E3"/>
    <w:rsid w:val="00E574AC"/>
    <w:rsid w:val="00E62625"/>
    <w:rsid w:val="00E62DBA"/>
    <w:rsid w:val="00E638B7"/>
    <w:rsid w:val="00E63A84"/>
    <w:rsid w:val="00E64553"/>
    <w:rsid w:val="00E6697E"/>
    <w:rsid w:val="00E66BDD"/>
    <w:rsid w:val="00E67AF8"/>
    <w:rsid w:val="00E70747"/>
    <w:rsid w:val="00E71027"/>
    <w:rsid w:val="00E7279D"/>
    <w:rsid w:val="00E72BAB"/>
    <w:rsid w:val="00E72FF2"/>
    <w:rsid w:val="00E73435"/>
    <w:rsid w:val="00E7597B"/>
    <w:rsid w:val="00E76B9F"/>
    <w:rsid w:val="00E76E22"/>
    <w:rsid w:val="00E77D96"/>
    <w:rsid w:val="00E80A9D"/>
    <w:rsid w:val="00E81BF9"/>
    <w:rsid w:val="00E8275D"/>
    <w:rsid w:val="00E84042"/>
    <w:rsid w:val="00E844C1"/>
    <w:rsid w:val="00E84772"/>
    <w:rsid w:val="00E8582E"/>
    <w:rsid w:val="00E86DD2"/>
    <w:rsid w:val="00E876EE"/>
    <w:rsid w:val="00E8785B"/>
    <w:rsid w:val="00E906E5"/>
    <w:rsid w:val="00E92B48"/>
    <w:rsid w:val="00E92CBE"/>
    <w:rsid w:val="00E92D3D"/>
    <w:rsid w:val="00E933D3"/>
    <w:rsid w:val="00E93C09"/>
    <w:rsid w:val="00E941B3"/>
    <w:rsid w:val="00E942F4"/>
    <w:rsid w:val="00E9670D"/>
    <w:rsid w:val="00EA0B3E"/>
    <w:rsid w:val="00EA1EE5"/>
    <w:rsid w:val="00EA20D7"/>
    <w:rsid w:val="00EA2409"/>
    <w:rsid w:val="00EA2B9C"/>
    <w:rsid w:val="00EA31C3"/>
    <w:rsid w:val="00EA73DE"/>
    <w:rsid w:val="00EA7B3B"/>
    <w:rsid w:val="00EB0C7F"/>
    <w:rsid w:val="00EB2BAC"/>
    <w:rsid w:val="00EB3427"/>
    <w:rsid w:val="00EB385C"/>
    <w:rsid w:val="00EB3CD7"/>
    <w:rsid w:val="00EB4C86"/>
    <w:rsid w:val="00EB4E48"/>
    <w:rsid w:val="00EB575F"/>
    <w:rsid w:val="00EB5DF2"/>
    <w:rsid w:val="00EB6838"/>
    <w:rsid w:val="00EB7813"/>
    <w:rsid w:val="00EC118B"/>
    <w:rsid w:val="00EC1802"/>
    <w:rsid w:val="00EC1BFD"/>
    <w:rsid w:val="00EC1FA6"/>
    <w:rsid w:val="00EC2B52"/>
    <w:rsid w:val="00EC2C3D"/>
    <w:rsid w:val="00EC49AF"/>
    <w:rsid w:val="00EC5DF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5E84"/>
    <w:rsid w:val="00EF61C8"/>
    <w:rsid w:val="00EF6D4A"/>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0D24"/>
    <w:rsid w:val="00F310D7"/>
    <w:rsid w:val="00F335AF"/>
    <w:rsid w:val="00F34028"/>
    <w:rsid w:val="00F35ACC"/>
    <w:rsid w:val="00F37C37"/>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747"/>
    <w:rsid w:val="00F556E4"/>
    <w:rsid w:val="00F55FB3"/>
    <w:rsid w:val="00F56376"/>
    <w:rsid w:val="00F6177B"/>
    <w:rsid w:val="00F61C1E"/>
    <w:rsid w:val="00F624A3"/>
    <w:rsid w:val="00F640A5"/>
    <w:rsid w:val="00F65BEE"/>
    <w:rsid w:val="00F664CC"/>
    <w:rsid w:val="00F66A73"/>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5B8C"/>
    <w:rsid w:val="00F968FA"/>
    <w:rsid w:val="00FA1D39"/>
    <w:rsid w:val="00FA2078"/>
    <w:rsid w:val="00FA3147"/>
    <w:rsid w:val="00FA525D"/>
    <w:rsid w:val="00FA72A2"/>
    <w:rsid w:val="00FB0570"/>
    <w:rsid w:val="00FB1954"/>
    <w:rsid w:val="00FB2292"/>
    <w:rsid w:val="00FB3D61"/>
    <w:rsid w:val="00FB42B0"/>
    <w:rsid w:val="00FB4814"/>
    <w:rsid w:val="00FB4DB9"/>
    <w:rsid w:val="00FB4EAE"/>
    <w:rsid w:val="00FC123B"/>
    <w:rsid w:val="00FC1240"/>
    <w:rsid w:val="00FC1F80"/>
    <w:rsid w:val="00FC288B"/>
    <w:rsid w:val="00FC4337"/>
    <w:rsid w:val="00FC48DD"/>
    <w:rsid w:val="00FC5EC0"/>
    <w:rsid w:val="00FC60AC"/>
    <w:rsid w:val="00FC6472"/>
    <w:rsid w:val="00FC6BD8"/>
    <w:rsid w:val="00FC72BF"/>
    <w:rsid w:val="00FC73B8"/>
    <w:rsid w:val="00FD065A"/>
    <w:rsid w:val="00FD11B6"/>
    <w:rsid w:val="00FD2600"/>
    <w:rsid w:val="00FD37F4"/>
    <w:rsid w:val="00FD3812"/>
    <w:rsid w:val="00FD75A2"/>
    <w:rsid w:val="00FE0336"/>
    <w:rsid w:val="00FE08E9"/>
    <w:rsid w:val="00FE1C2C"/>
    <w:rsid w:val="00FE1F4A"/>
    <w:rsid w:val="00FE2E98"/>
    <w:rsid w:val="00FE3FF7"/>
    <w:rsid w:val="00FE45D7"/>
    <w:rsid w:val="00FE4C8A"/>
    <w:rsid w:val="00FE5061"/>
    <w:rsid w:val="00FE70E2"/>
    <w:rsid w:val="00FE78FC"/>
    <w:rsid w:val="00FF2D55"/>
    <w:rsid w:val="00FF2F6B"/>
    <w:rsid w:val="00FF3712"/>
    <w:rsid w:val="00FF4137"/>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A22384F-E12F-40F1-8AB7-D00A80B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5998">
      <w:bodyDiv w:val="1"/>
      <w:marLeft w:val="0"/>
      <w:marRight w:val="0"/>
      <w:marTop w:val="0"/>
      <w:marBottom w:val="0"/>
      <w:divBdr>
        <w:top w:val="none" w:sz="0" w:space="0" w:color="auto"/>
        <w:left w:val="none" w:sz="0" w:space="0" w:color="auto"/>
        <w:bottom w:val="none" w:sz="0" w:space="0" w:color="auto"/>
        <w:right w:val="none" w:sz="0" w:space="0" w:color="auto"/>
      </w:divBdr>
      <w:divsChild>
        <w:div w:id="1475757067">
          <w:marLeft w:val="0"/>
          <w:marRight w:val="0"/>
          <w:marTop w:val="0"/>
          <w:marBottom w:val="0"/>
          <w:divBdr>
            <w:top w:val="none" w:sz="0" w:space="0" w:color="auto"/>
            <w:left w:val="none" w:sz="0" w:space="0" w:color="auto"/>
            <w:bottom w:val="none" w:sz="0" w:space="0" w:color="auto"/>
            <w:right w:val="none" w:sz="0" w:space="0" w:color="auto"/>
          </w:divBdr>
        </w:div>
        <w:div w:id="1773666372">
          <w:marLeft w:val="0"/>
          <w:marRight w:val="0"/>
          <w:marTop w:val="0"/>
          <w:marBottom w:val="0"/>
          <w:divBdr>
            <w:top w:val="none" w:sz="0" w:space="0" w:color="auto"/>
            <w:left w:val="none" w:sz="0" w:space="0" w:color="auto"/>
            <w:bottom w:val="none" w:sz="0" w:space="0" w:color="auto"/>
            <w:right w:val="none" w:sz="0" w:space="0" w:color="auto"/>
          </w:divBdr>
        </w:div>
        <w:div w:id="1163400253">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8703">
      <w:bodyDiv w:val="1"/>
      <w:marLeft w:val="0"/>
      <w:marRight w:val="0"/>
      <w:marTop w:val="0"/>
      <w:marBottom w:val="0"/>
      <w:divBdr>
        <w:top w:val="none" w:sz="0" w:space="0" w:color="auto"/>
        <w:left w:val="none" w:sz="0" w:space="0" w:color="auto"/>
        <w:bottom w:val="none" w:sz="0" w:space="0" w:color="auto"/>
        <w:right w:val="none" w:sz="0" w:space="0" w:color="auto"/>
      </w:divBdr>
      <w:divsChild>
        <w:div w:id="140512809">
          <w:marLeft w:val="0"/>
          <w:marRight w:val="0"/>
          <w:marTop w:val="0"/>
          <w:marBottom w:val="0"/>
          <w:divBdr>
            <w:top w:val="none" w:sz="0" w:space="0" w:color="auto"/>
            <w:left w:val="none" w:sz="0" w:space="0" w:color="auto"/>
            <w:bottom w:val="none" w:sz="0" w:space="0" w:color="auto"/>
            <w:right w:val="none" w:sz="0" w:space="0" w:color="auto"/>
          </w:divBdr>
        </w:div>
        <w:div w:id="144854822">
          <w:marLeft w:val="0"/>
          <w:marRight w:val="0"/>
          <w:marTop w:val="0"/>
          <w:marBottom w:val="0"/>
          <w:divBdr>
            <w:top w:val="none" w:sz="0" w:space="0" w:color="auto"/>
            <w:left w:val="none" w:sz="0" w:space="0" w:color="auto"/>
            <w:bottom w:val="none" w:sz="0" w:space="0" w:color="auto"/>
            <w:right w:val="none" w:sz="0" w:space="0" w:color="auto"/>
          </w:divBdr>
        </w:div>
        <w:div w:id="155803015">
          <w:marLeft w:val="0"/>
          <w:marRight w:val="0"/>
          <w:marTop w:val="0"/>
          <w:marBottom w:val="0"/>
          <w:divBdr>
            <w:top w:val="none" w:sz="0" w:space="0" w:color="auto"/>
            <w:left w:val="none" w:sz="0" w:space="0" w:color="auto"/>
            <w:bottom w:val="none" w:sz="0" w:space="0" w:color="auto"/>
            <w:right w:val="none" w:sz="0" w:space="0" w:color="auto"/>
          </w:divBdr>
        </w:div>
        <w:div w:id="202525673">
          <w:marLeft w:val="0"/>
          <w:marRight w:val="0"/>
          <w:marTop w:val="0"/>
          <w:marBottom w:val="0"/>
          <w:divBdr>
            <w:top w:val="none" w:sz="0" w:space="0" w:color="auto"/>
            <w:left w:val="none" w:sz="0" w:space="0" w:color="auto"/>
            <w:bottom w:val="none" w:sz="0" w:space="0" w:color="auto"/>
            <w:right w:val="none" w:sz="0" w:space="0" w:color="auto"/>
          </w:divBdr>
        </w:div>
        <w:div w:id="212932156">
          <w:marLeft w:val="0"/>
          <w:marRight w:val="0"/>
          <w:marTop w:val="0"/>
          <w:marBottom w:val="0"/>
          <w:divBdr>
            <w:top w:val="none" w:sz="0" w:space="0" w:color="auto"/>
            <w:left w:val="none" w:sz="0" w:space="0" w:color="auto"/>
            <w:bottom w:val="none" w:sz="0" w:space="0" w:color="auto"/>
            <w:right w:val="none" w:sz="0" w:space="0" w:color="auto"/>
          </w:divBdr>
        </w:div>
        <w:div w:id="872613328">
          <w:marLeft w:val="0"/>
          <w:marRight w:val="0"/>
          <w:marTop w:val="0"/>
          <w:marBottom w:val="0"/>
          <w:divBdr>
            <w:top w:val="none" w:sz="0" w:space="0" w:color="auto"/>
            <w:left w:val="none" w:sz="0" w:space="0" w:color="auto"/>
            <w:bottom w:val="none" w:sz="0" w:space="0" w:color="auto"/>
            <w:right w:val="none" w:sz="0" w:space="0" w:color="auto"/>
          </w:divBdr>
        </w:div>
        <w:div w:id="901982069">
          <w:marLeft w:val="0"/>
          <w:marRight w:val="0"/>
          <w:marTop w:val="0"/>
          <w:marBottom w:val="0"/>
          <w:divBdr>
            <w:top w:val="none" w:sz="0" w:space="0" w:color="auto"/>
            <w:left w:val="none" w:sz="0" w:space="0" w:color="auto"/>
            <w:bottom w:val="none" w:sz="0" w:space="0" w:color="auto"/>
            <w:right w:val="none" w:sz="0" w:space="0" w:color="auto"/>
          </w:divBdr>
        </w:div>
        <w:div w:id="950820450">
          <w:marLeft w:val="0"/>
          <w:marRight w:val="0"/>
          <w:marTop w:val="0"/>
          <w:marBottom w:val="0"/>
          <w:divBdr>
            <w:top w:val="none" w:sz="0" w:space="0" w:color="auto"/>
            <w:left w:val="none" w:sz="0" w:space="0" w:color="auto"/>
            <w:bottom w:val="none" w:sz="0" w:space="0" w:color="auto"/>
            <w:right w:val="none" w:sz="0" w:space="0" w:color="auto"/>
          </w:divBdr>
        </w:div>
        <w:div w:id="1083793171">
          <w:marLeft w:val="0"/>
          <w:marRight w:val="0"/>
          <w:marTop w:val="0"/>
          <w:marBottom w:val="0"/>
          <w:divBdr>
            <w:top w:val="none" w:sz="0" w:space="0" w:color="auto"/>
            <w:left w:val="none" w:sz="0" w:space="0" w:color="auto"/>
            <w:bottom w:val="none" w:sz="0" w:space="0" w:color="auto"/>
            <w:right w:val="none" w:sz="0" w:space="0" w:color="auto"/>
          </w:divBdr>
        </w:div>
        <w:div w:id="1209418213">
          <w:marLeft w:val="0"/>
          <w:marRight w:val="0"/>
          <w:marTop w:val="0"/>
          <w:marBottom w:val="0"/>
          <w:divBdr>
            <w:top w:val="none" w:sz="0" w:space="0" w:color="auto"/>
            <w:left w:val="none" w:sz="0" w:space="0" w:color="auto"/>
            <w:bottom w:val="none" w:sz="0" w:space="0" w:color="auto"/>
            <w:right w:val="none" w:sz="0" w:space="0" w:color="auto"/>
          </w:divBdr>
        </w:div>
        <w:div w:id="1400205338">
          <w:marLeft w:val="0"/>
          <w:marRight w:val="0"/>
          <w:marTop w:val="0"/>
          <w:marBottom w:val="0"/>
          <w:divBdr>
            <w:top w:val="none" w:sz="0" w:space="0" w:color="auto"/>
            <w:left w:val="none" w:sz="0" w:space="0" w:color="auto"/>
            <w:bottom w:val="none" w:sz="0" w:space="0" w:color="auto"/>
            <w:right w:val="none" w:sz="0" w:space="0" w:color="auto"/>
          </w:divBdr>
        </w:div>
        <w:div w:id="1817716816">
          <w:marLeft w:val="0"/>
          <w:marRight w:val="0"/>
          <w:marTop w:val="0"/>
          <w:marBottom w:val="0"/>
          <w:divBdr>
            <w:top w:val="none" w:sz="0" w:space="0" w:color="auto"/>
            <w:left w:val="none" w:sz="0" w:space="0" w:color="auto"/>
            <w:bottom w:val="none" w:sz="0" w:space="0" w:color="auto"/>
            <w:right w:val="none" w:sz="0" w:space="0" w:color="auto"/>
          </w:divBdr>
        </w:div>
        <w:div w:id="213046503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662969962">
      <w:bodyDiv w:val="1"/>
      <w:marLeft w:val="0"/>
      <w:marRight w:val="0"/>
      <w:marTop w:val="0"/>
      <w:marBottom w:val="0"/>
      <w:divBdr>
        <w:top w:val="none" w:sz="0" w:space="0" w:color="auto"/>
        <w:left w:val="none" w:sz="0" w:space="0" w:color="auto"/>
        <w:bottom w:val="none" w:sz="0" w:space="0" w:color="auto"/>
        <w:right w:val="none" w:sz="0" w:space="0" w:color="auto"/>
      </w:divBdr>
      <w:divsChild>
        <w:div w:id="135337768">
          <w:marLeft w:val="0"/>
          <w:marRight w:val="0"/>
          <w:marTop w:val="0"/>
          <w:marBottom w:val="0"/>
          <w:divBdr>
            <w:top w:val="none" w:sz="0" w:space="0" w:color="auto"/>
            <w:left w:val="none" w:sz="0" w:space="0" w:color="auto"/>
            <w:bottom w:val="none" w:sz="0" w:space="0" w:color="auto"/>
            <w:right w:val="none" w:sz="0" w:space="0" w:color="auto"/>
          </w:divBdr>
        </w:div>
        <w:div w:id="1992559814">
          <w:marLeft w:val="0"/>
          <w:marRight w:val="0"/>
          <w:marTop w:val="0"/>
          <w:marBottom w:val="0"/>
          <w:divBdr>
            <w:top w:val="none" w:sz="0" w:space="0" w:color="auto"/>
            <w:left w:val="none" w:sz="0" w:space="0" w:color="auto"/>
            <w:bottom w:val="none" w:sz="0" w:space="0" w:color="auto"/>
            <w:right w:val="none" w:sz="0" w:space="0" w:color="auto"/>
          </w:divBdr>
        </w:div>
        <w:div w:id="51852378">
          <w:marLeft w:val="0"/>
          <w:marRight w:val="0"/>
          <w:marTop w:val="0"/>
          <w:marBottom w:val="0"/>
          <w:divBdr>
            <w:top w:val="none" w:sz="0" w:space="0" w:color="auto"/>
            <w:left w:val="none" w:sz="0" w:space="0" w:color="auto"/>
            <w:bottom w:val="none" w:sz="0" w:space="0" w:color="auto"/>
            <w:right w:val="none" w:sz="0" w:space="0" w:color="auto"/>
          </w:divBdr>
        </w:div>
        <w:div w:id="1703628670">
          <w:marLeft w:val="0"/>
          <w:marRight w:val="0"/>
          <w:marTop w:val="0"/>
          <w:marBottom w:val="0"/>
          <w:divBdr>
            <w:top w:val="none" w:sz="0" w:space="0" w:color="auto"/>
            <w:left w:val="none" w:sz="0" w:space="0" w:color="auto"/>
            <w:bottom w:val="none" w:sz="0" w:space="0" w:color="auto"/>
            <w:right w:val="none" w:sz="0" w:space="0" w:color="auto"/>
          </w:divBdr>
        </w:div>
        <w:div w:id="1058406477">
          <w:marLeft w:val="0"/>
          <w:marRight w:val="0"/>
          <w:marTop w:val="0"/>
          <w:marBottom w:val="0"/>
          <w:divBdr>
            <w:top w:val="none" w:sz="0" w:space="0" w:color="auto"/>
            <w:left w:val="none" w:sz="0" w:space="0" w:color="auto"/>
            <w:bottom w:val="none" w:sz="0" w:space="0" w:color="auto"/>
            <w:right w:val="none" w:sz="0" w:space="0" w:color="auto"/>
          </w:divBdr>
        </w:div>
        <w:div w:id="513693626">
          <w:marLeft w:val="0"/>
          <w:marRight w:val="0"/>
          <w:marTop w:val="0"/>
          <w:marBottom w:val="0"/>
          <w:divBdr>
            <w:top w:val="none" w:sz="0" w:space="0" w:color="auto"/>
            <w:left w:val="none" w:sz="0" w:space="0" w:color="auto"/>
            <w:bottom w:val="none" w:sz="0" w:space="0" w:color="auto"/>
            <w:right w:val="none" w:sz="0" w:space="0" w:color="auto"/>
          </w:divBdr>
        </w:div>
        <w:div w:id="532036621">
          <w:marLeft w:val="0"/>
          <w:marRight w:val="0"/>
          <w:marTop w:val="0"/>
          <w:marBottom w:val="0"/>
          <w:divBdr>
            <w:top w:val="none" w:sz="0" w:space="0" w:color="auto"/>
            <w:left w:val="none" w:sz="0" w:space="0" w:color="auto"/>
            <w:bottom w:val="none" w:sz="0" w:space="0" w:color="auto"/>
            <w:right w:val="none" w:sz="0" w:space="0" w:color="auto"/>
          </w:divBdr>
        </w:div>
        <w:div w:id="1453011174">
          <w:marLeft w:val="0"/>
          <w:marRight w:val="0"/>
          <w:marTop w:val="0"/>
          <w:marBottom w:val="0"/>
          <w:divBdr>
            <w:top w:val="none" w:sz="0" w:space="0" w:color="auto"/>
            <w:left w:val="none" w:sz="0" w:space="0" w:color="auto"/>
            <w:bottom w:val="none" w:sz="0" w:space="0" w:color="auto"/>
            <w:right w:val="none" w:sz="0" w:space="0" w:color="auto"/>
          </w:divBdr>
        </w:div>
        <w:div w:id="1831479690">
          <w:marLeft w:val="0"/>
          <w:marRight w:val="0"/>
          <w:marTop w:val="0"/>
          <w:marBottom w:val="0"/>
          <w:divBdr>
            <w:top w:val="none" w:sz="0" w:space="0" w:color="auto"/>
            <w:left w:val="none" w:sz="0" w:space="0" w:color="auto"/>
            <w:bottom w:val="none" w:sz="0" w:space="0" w:color="auto"/>
            <w:right w:val="none" w:sz="0" w:space="0" w:color="auto"/>
          </w:divBdr>
        </w:div>
      </w:divsChild>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0162459">
      <w:bodyDiv w:val="1"/>
      <w:marLeft w:val="0"/>
      <w:marRight w:val="0"/>
      <w:marTop w:val="0"/>
      <w:marBottom w:val="0"/>
      <w:divBdr>
        <w:top w:val="none" w:sz="0" w:space="0" w:color="auto"/>
        <w:left w:val="none" w:sz="0" w:space="0" w:color="auto"/>
        <w:bottom w:val="none" w:sz="0" w:space="0" w:color="auto"/>
        <w:right w:val="none" w:sz="0" w:space="0" w:color="auto"/>
      </w:divBdr>
      <w:divsChild>
        <w:div w:id="534659457">
          <w:marLeft w:val="0"/>
          <w:marRight w:val="0"/>
          <w:marTop w:val="0"/>
          <w:marBottom w:val="0"/>
          <w:divBdr>
            <w:top w:val="none" w:sz="0" w:space="0" w:color="auto"/>
            <w:left w:val="none" w:sz="0" w:space="0" w:color="auto"/>
            <w:bottom w:val="none" w:sz="0" w:space="0" w:color="auto"/>
            <w:right w:val="none" w:sz="0" w:space="0" w:color="auto"/>
          </w:divBdr>
          <w:divsChild>
            <w:div w:id="930965921">
              <w:marLeft w:val="0"/>
              <w:marRight w:val="0"/>
              <w:marTop w:val="0"/>
              <w:marBottom w:val="0"/>
              <w:divBdr>
                <w:top w:val="none" w:sz="0" w:space="0" w:color="auto"/>
                <w:left w:val="none" w:sz="0" w:space="0" w:color="auto"/>
                <w:bottom w:val="none" w:sz="0" w:space="0" w:color="auto"/>
                <w:right w:val="none" w:sz="0" w:space="0" w:color="auto"/>
              </w:divBdr>
            </w:div>
            <w:div w:id="1628731426">
              <w:marLeft w:val="0"/>
              <w:marRight w:val="0"/>
              <w:marTop w:val="0"/>
              <w:marBottom w:val="0"/>
              <w:divBdr>
                <w:top w:val="none" w:sz="0" w:space="0" w:color="auto"/>
                <w:left w:val="none" w:sz="0" w:space="0" w:color="auto"/>
                <w:bottom w:val="none" w:sz="0" w:space="0" w:color="auto"/>
                <w:right w:val="none" w:sz="0" w:space="0" w:color="auto"/>
              </w:divBdr>
            </w:div>
            <w:div w:id="1980070867">
              <w:marLeft w:val="0"/>
              <w:marRight w:val="0"/>
              <w:marTop w:val="0"/>
              <w:marBottom w:val="0"/>
              <w:divBdr>
                <w:top w:val="none" w:sz="0" w:space="0" w:color="auto"/>
                <w:left w:val="none" w:sz="0" w:space="0" w:color="auto"/>
                <w:bottom w:val="none" w:sz="0" w:space="0" w:color="auto"/>
                <w:right w:val="none" w:sz="0" w:space="0" w:color="auto"/>
              </w:divBdr>
            </w:div>
            <w:div w:id="2133740457">
              <w:marLeft w:val="0"/>
              <w:marRight w:val="0"/>
              <w:marTop w:val="0"/>
              <w:marBottom w:val="0"/>
              <w:divBdr>
                <w:top w:val="none" w:sz="0" w:space="0" w:color="auto"/>
                <w:left w:val="none" w:sz="0" w:space="0" w:color="auto"/>
                <w:bottom w:val="none" w:sz="0" w:space="0" w:color="auto"/>
                <w:right w:val="none" w:sz="0" w:space="0" w:color="auto"/>
              </w:divBdr>
            </w:div>
          </w:divsChild>
        </w:div>
        <w:div w:id="921835230">
          <w:marLeft w:val="0"/>
          <w:marRight w:val="0"/>
          <w:marTop w:val="0"/>
          <w:marBottom w:val="0"/>
          <w:divBdr>
            <w:top w:val="none" w:sz="0" w:space="0" w:color="auto"/>
            <w:left w:val="none" w:sz="0" w:space="0" w:color="auto"/>
            <w:bottom w:val="none" w:sz="0" w:space="0" w:color="auto"/>
            <w:right w:val="none" w:sz="0" w:space="0" w:color="auto"/>
          </w:divBdr>
          <w:divsChild>
            <w:div w:id="467087658">
              <w:marLeft w:val="0"/>
              <w:marRight w:val="0"/>
              <w:marTop w:val="0"/>
              <w:marBottom w:val="0"/>
              <w:divBdr>
                <w:top w:val="none" w:sz="0" w:space="0" w:color="auto"/>
                <w:left w:val="none" w:sz="0" w:space="0" w:color="auto"/>
                <w:bottom w:val="none" w:sz="0" w:space="0" w:color="auto"/>
                <w:right w:val="none" w:sz="0" w:space="0" w:color="auto"/>
              </w:divBdr>
            </w:div>
            <w:div w:id="784889144">
              <w:marLeft w:val="0"/>
              <w:marRight w:val="0"/>
              <w:marTop w:val="0"/>
              <w:marBottom w:val="0"/>
              <w:divBdr>
                <w:top w:val="none" w:sz="0" w:space="0" w:color="auto"/>
                <w:left w:val="none" w:sz="0" w:space="0" w:color="auto"/>
                <w:bottom w:val="none" w:sz="0" w:space="0" w:color="auto"/>
                <w:right w:val="none" w:sz="0" w:space="0" w:color="auto"/>
              </w:divBdr>
            </w:div>
            <w:div w:id="957680645">
              <w:marLeft w:val="0"/>
              <w:marRight w:val="0"/>
              <w:marTop w:val="0"/>
              <w:marBottom w:val="0"/>
              <w:divBdr>
                <w:top w:val="none" w:sz="0" w:space="0" w:color="auto"/>
                <w:left w:val="none" w:sz="0" w:space="0" w:color="auto"/>
                <w:bottom w:val="none" w:sz="0" w:space="0" w:color="auto"/>
                <w:right w:val="none" w:sz="0" w:space="0" w:color="auto"/>
              </w:divBdr>
            </w:div>
            <w:div w:id="13813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EP-0432-23, elaborado 8mayo2023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428CB43A-147C-4283-8F50-E1F0F105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91</TotalTime>
  <Pages>10</Pages>
  <Words>5256</Words>
  <Characters>28908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2023-05-19T18:07:00Z</dcterms:created>
  <dcterms:modified xsi:type="dcterms:W3CDTF">2023-05-23T17:31:00Z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