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6076F40" w14:textId="77777777" w:rsidR="0021765F" w:rsidRDefault="0021765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CA80CF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A5254">
        <w:rPr>
          <w:rFonts w:ascii="Museo Sans 900" w:eastAsia="Times New Roman" w:hAnsi="Museo Sans 900" w:cs="Times New Roman"/>
          <w:b/>
          <w:bCs/>
          <w:sz w:val="20"/>
          <w:szCs w:val="20"/>
          <w:lang w:val="es-MX" w:eastAsia="es-ES"/>
        </w:rPr>
        <w:t>0345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A525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A5254">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4A5254">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548D0">
        <w:rPr>
          <w:rFonts w:ascii="Museo Sans 300" w:eastAsia="Times New Roman" w:hAnsi="Museo Sans 300" w:cs="Times New Roman"/>
          <w:sz w:val="20"/>
          <w:szCs w:val="20"/>
          <w:lang w:val="es-MX" w:eastAsia="es-ES"/>
        </w:rPr>
        <w:t>abril</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9A57BA0" w14:textId="7057CF15" w:rsidR="00D179B4" w:rsidRPr="00D179B4" w:rsidRDefault="00D179B4" w:rsidP="004A5254">
      <w:pPr>
        <w:numPr>
          <w:ilvl w:val="0"/>
          <w:numId w:val="15"/>
        </w:numPr>
        <w:tabs>
          <w:tab w:val="clear" w:pos="720"/>
          <w:tab w:val="num" w:pos="426"/>
          <w:tab w:val="left" w:pos="8840"/>
        </w:tabs>
        <w:spacing w:after="0" w:line="240" w:lineRule="auto"/>
        <w:ind w:left="426" w:hanging="284"/>
        <w:jc w:val="both"/>
        <w:rPr>
          <w:rFonts w:ascii="Museo Sans 300" w:hAnsi="Museo Sans 300" w:cs="Times New Roman"/>
          <w:sz w:val="20"/>
          <w:szCs w:val="20"/>
          <w:lang w:val="es-ES" w:eastAsia="es-SV"/>
        </w:rPr>
      </w:pPr>
      <w:r w:rsidRPr="00D179B4">
        <w:rPr>
          <w:rFonts w:ascii="Museo Sans 300" w:hAnsi="Museo Sans 300" w:cs="Times New Roman"/>
          <w:sz w:val="20"/>
          <w:szCs w:val="20"/>
          <w:lang w:val="es-ES" w:eastAsia="es-SV"/>
        </w:rPr>
        <w:t>El día veintiuno de noviembre del</w:t>
      </w:r>
      <w:r w:rsidR="005C14A1">
        <w:rPr>
          <w:rFonts w:ascii="Museo Sans 300" w:hAnsi="Museo Sans 300" w:cs="Times New Roman"/>
          <w:sz w:val="20"/>
          <w:szCs w:val="20"/>
          <w:lang w:val="es-ES" w:eastAsia="es-SV"/>
        </w:rPr>
        <w:t xml:space="preserve"> dos mil veintidós</w:t>
      </w:r>
      <w:r w:rsidRPr="00D179B4">
        <w:rPr>
          <w:rFonts w:ascii="Museo Sans 300" w:hAnsi="Museo Sans 300" w:cs="Times New Roman"/>
          <w:sz w:val="20"/>
          <w:szCs w:val="20"/>
          <w:lang w:val="es-ES" w:eastAsia="es-SV"/>
        </w:rPr>
        <w:t xml:space="preserve">, el señor </w:t>
      </w:r>
      <w:proofErr w:type="spellStart"/>
      <w:r w:rsidR="00731FA0">
        <w:rPr>
          <w:rFonts w:ascii="Museo Sans 300" w:hAnsi="Museo Sans 300" w:cs="Times New Roman"/>
          <w:sz w:val="20"/>
          <w:szCs w:val="20"/>
          <w:lang w:val="es-ES" w:eastAsia="es-SV"/>
        </w:rPr>
        <w:t>xxx</w:t>
      </w:r>
      <w:proofErr w:type="spellEnd"/>
      <w:r w:rsidR="00731FA0">
        <w:rPr>
          <w:rFonts w:ascii="Museo Sans 300" w:hAnsi="Museo Sans 300" w:cs="Times New Roman"/>
          <w:sz w:val="20"/>
          <w:szCs w:val="20"/>
          <w:lang w:val="es-ES" w:eastAsia="es-SV"/>
        </w:rPr>
        <w:t xml:space="preserve"> </w:t>
      </w:r>
      <w:r w:rsidRPr="00D179B4">
        <w:rPr>
          <w:rFonts w:ascii="Museo Sans 300" w:hAnsi="Museo Sans 300" w:cs="Times New Roman"/>
          <w:sz w:val="20"/>
          <w:szCs w:val="20"/>
          <w:lang w:val="es-ES" w:eastAsia="es-SV"/>
        </w:rPr>
        <w:t>interpuso un reclamo en contra de la sociedad AES CLESA y Cía., S. en C. de C.V.</w:t>
      </w:r>
      <w:r w:rsidRPr="00D179B4">
        <w:rPr>
          <w:rFonts w:ascii="Museo Sans 300" w:hAnsi="Museo Sans 300" w:cs="Times New Roman"/>
          <w:sz w:val="20"/>
          <w:szCs w:val="20"/>
          <w:lang w:eastAsia="es-SV"/>
        </w:rPr>
        <w:t xml:space="preserve"> </w:t>
      </w:r>
      <w:r w:rsidRPr="00D179B4">
        <w:rPr>
          <w:rFonts w:ascii="Museo Sans 300" w:hAnsi="Museo Sans 300" w:cs="Times New Roman"/>
          <w:sz w:val="20"/>
          <w:szCs w:val="20"/>
          <w:lang w:val="es-ES" w:eastAsia="es-SV"/>
        </w:rPr>
        <w:t xml:space="preserve">por los cobros vinculados a la presunta existencia de condiciones irregulares que afectaron el correcto registro del consumo de energía eléctrica en el suministro identificado con el NIC </w:t>
      </w:r>
      <w:proofErr w:type="spellStart"/>
      <w:r w:rsidR="00731FA0">
        <w:rPr>
          <w:rFonts w:ascii="Museo Sans 300" w:hAnsi="Museo Sans 300" w:cs="Times New Roman"/>
          <w:sz w:val="20"/>
          <w:szCs w:val="20"/>
          <w:lang w:val="es-ES" w:eastAsia="es-SV"/>
        </w:rPr>
        <w:t>xxx</w:t>
      </w:r>
      <w:proofErr w:type="spellEnd"/>
      <w:r w:rsidRPr="00D179B4">
        <w:rPr>
          <w:rFonts w:ascii="Museo Sans 300" w:hAnsi="Museo Sans 300" w:cs="Times New Roman"/>
          <w:sz w:val="20"/>
          <w:szCs w:val="20"/>
          <w:lang w:val="es-ES" w:eastAsia="es-SV"/>
        </w:rPr>
        <w:t>.</w:t>
      </w:r>
    </w:p>
    <w:p w14:paraId="7C8464B1" w14:textId="77777777" w:rsidR="00D179B4" w:rsidRPr="00D179B4" w:rsidRDefault="00D179B4" w:rsidP="004A5254">
      <w:pPr>
        <w:tabs>
          <w:tab w:val="num" w:pos="426"/>
          <w:tab w:val="left" w:pos="8840"/>
        </w:tabs>
        <w:suppressAutoHyphens w:val="0"/>
        <w:autoSpaceDN/>
        <w:spacing w:after="0" w:line="240" w:lineRule="auto"/>
        <w:ind w:left="426" w:hanging="284"/>
        <w:jc w:val="both"/>
        <w:textAlignment w:val="auto"/>
        <w:rPr>
          <w:rFonts w:ascii="Museo Sans 300" w:hAnsi="Museo Sans 300" w:cs="Times New Roman"/>
          <w:sz w:val="20"/>
          <w:szCs w:val="20"/>
          <w:lang w:val="es-ES" w:eastAsia="es-SV"/>
        </w:rPr>
      </w:pPr>
    </w:p>
    <w:p w14:paraId="7E17C3A6" w14:textId="5B8C9D73" w:rsidR="00D179B4" w:rsidRPr="00D179B4" w:rsidRDefault="004A5254" w:rsidP="004A5254">
      <w:pPr>
        <w:tabs>
          <w:tab w:val="num" w:pos="426"/>
          <w:tab w:val="left" w:pos="8840"/>
        </w:tabs>
        <w:suppressAutoHyphens w:val="0"/>
        <w:autoSpaceDN/>
        <w:spacing w:after="0" w:line="240" w:lineRule="auto"/>
        <w:ind w:left="426" w:hanging="284"/>
        <w:jc w:val="both"/>
        <w:textAlignment w:val="auto"/>
        <w:rPr>
          <w:rFonts w:ascii="Museo Sans 300" w:hAnsi="Museo Sans 300" w:cs="Times New Roman"/>
          <w:sz w:val="20"/>
          <w:szCs w:val="20"/>
          <w:lang w:eastAsia="es-SV"/>
        </w:rPr>
      </w:pPr>
      <w:r>
        <w:rPr>
          <w:rFonts w:ascii="Museo Sans 300" w:hAnsi="Museo Sans 300" w:cs="Times New Roman"/>
          <w:sz w:val="20"/>
          <w:szCs w:val="20"/>
          <w:lang w:val="es-ES" w:eastAsia="es-SV"/>
        </w:rPr>
        <w:tab/>
      </w:r>
      <w:r w:rsidR="00D179B4" w:rsidRPr="00D179B4">
        <w:rPr>
          <w:rFonts w:ascii="Museo Sans 300" w:hAnsi="Museo Sans 300" w:cs="Times New Roman"/>
          <w:sz w:val="20"/>
          <w:szCs w:val="20"/>
          <w:lang w:val="es-ES" w:eastAsia="es-SV"/>
        </w:rPr>
        <w:t xml:space="preserve">Los cobros se detallan de la forma siguiente: </w:t>
      </w:r>
    </w:p>
    <w:p w14:paraId="70B9A020" w14:textId="77777777" w:rsidR="00D179B4" w:rsidRPr="00D179B4" w:rsidRDefault="00D179B4" w:rsidP="004A5254">
      <w:pPr>
        <w:tabs>
          <w:tab w:val="num" w:pos="426"/>
          <w:tab w:val="left" w:pos="8840"/>
        </w:tabs>
        <w:suppressAutoHyphens w:val="0"/>
        <w:autoSpaceDN/>
        <w:spacing w:after="0" w:line="240" w:lineRule="auto"/>
        <w:ind w:left="426" w:hanging="284"/>
        <w:jc w:val="both"/>
        <w:textAlignment w:val="auto"/>
        <w:rPr>
          <w:rFonts w:ascii="Museo Sans 300" w:hAnsi="Museo Sans 300" w:cs="Times New Roman"/>
          <w:sz w:val="20"/>
          <w:szCs w:val="20"/>
          <w:lang w:val="es-ES" w:eastAsia="es-SV"/>
        </w:rPr>
      </w:pPr>
    </w:p>
    <w:p w14:paraId="1C40F053" w14:textId="597E6173" w:rsidR="00D179B4" w:rsidRPr="00D179B4" w:rsidRDefault="00D179B4" w:rsidP="004A5254">
      <w:pPr>
        <w:numPr>
          <w:ilvl w:val="0"/>
          <w:numId w:val="14"/>
        </w:numPr>
        <w:tabs>
          <w:tab w:val="num" w:pos="710"/>
          <w:tab w:val="left" w:pos="8840"/>
        </w:tabs>
        <w:suppressAutoHyphens w:val="0"/>
        <w:autoSpaceDN/>
        <w:spacing w:after="0" w:line="240" w:lineRule="auto"/>
        <w:ind w:left="710" w:hanging="284"/>
        <w:jc w:val="both"/>
        <w:textAlignment w:val="auto"/>
        <w:rPr>
          <w:rFonts w:ascii="Museo Sans 300" w:eastAsia="Times New Roman" w:hAnsi="Museo Sans 300" w:cs="Times New Roman"/>
          <w:sz w:val="20"/>
          <w:szCs w:val="20"/>
          <w:lang w:val="es-ES" w:eastAsia="es-SV"/>
        </w:rPr>
      </w:pPr>
      <w:r w:rsidRPr="00D179B4">
        <w:rPr>
          <w:rFonts w:ascii="Museo Sans 300" w:eastAsia="Times New Roman" w:hAnsi="Museo Sans 300" w:cs="Times New Roman"/>
          <w:sz w:val="20"/>
          <w:szCs w:val="20"/>
          <w:lang w:val="es-ES" w:eastAsia="es-SV"/>
        </w:rPr>
        <w:t xml:space="preserve">La cantidad de SETECIENTOS OCHENTA Y OCHO 77/100 DÓLARES DE LOS ESTADOS UNIDOS DE AMÉRICA (USD 788.77) IVA incluido entre los días dieciséis de septiembre del dos </w:t>
      </w:r>
      <w:proofErr w:type="gramStart"/>
      <w:r w:rsidRPr="00D179B4">
        <w:rPr>
          <w:rFonts w:ascii="Museo Sans 300" w:eastAsia="Times New Roman" w:hAnsi="Museo Sans 300" w:cs="Times New Roman"/>
          <w:sz w:val="20"/>
          <w:szCs w:val="20"/>
          <w:lang w:val="es-ES" w:eastAsia="es-SV"/>
        </w:rPr>
        <w:t>mil veintiuno</w:t>
      </w:r>
      <w:proofErr w:type="gramEnd"/>
      <w:r w:rsidRPr="00D179B4">
        <w:rPr>
          <w:rFonts w:ascii="Museo Sans 300" w:eastAsia="Times New Roman" w:hAnsi="Museo Sans 300" w:cs="Times New Roman"/>
          <w:sz w:val="20"/>
          <w:szCs w:val="20"/>
          <w:lang w:val="es-ES" w:eastAsia="es-SV"/>
        </w:rPr>
        <w:t xml:space="preserve"> al quince de marzo del </w:t>
      </w:r>
      <w:r w:rsidR="005C14A1">
        <w:rPr>
          <w:rFonts w:ascii="Museo Sans 300" w:eastAsia="Times New Roman" w:hAnsi="Museo Sans 300" w:cs="Times New Roman"/>
          <w:sz w:val="20"/>
          <w:szCs w:val="20"/>
          <w:lang w:val="es-ES" w:eastAsia="es-SV"/>
        </w:rPr>
        <w:t>dos mil veintidós</w:t>
      </w:r>
      <w:r w:rsidRPr="00D179B4">
        <w:rPr>
          <w:rFonts w:ascii="Museo Sans 300" w:eastAsia="Times New Roman" w:hAnsi="Museo Sans 300" w:cs="Times New Roman"/>
          <w:sz w:val="20"/>
          <w:szCs w:val="20"/>
          <w:lang w:val="es-ES" w:eastAsia="es-SV"/>
        </w:rPr>
        <w:t>; y</w:t>
      </w:r>
    </w:p>
    <w:p w14:paraId="02506E02" w14:textId="77777777" w:rsidR="00D179B4" w:rsidRPr="00D179B4" w:rsidRDefault="00D179B4" w:rsidP="004A5254">
      <w:pPr>
        <w:tabs>
          <w:tab w:val="num" w:pos="426"/>
          <w:tab w:val="left" w:pos="8840"/>
        </w:tabs>
        <w:suppressAutoHyphens w:val="0"/>
        <w:autoSpaceDN/>
        <w:spacing w:after="0" w:line="240" w:lineRule="auto"/>
        <w:ind w:left="710" w:hanging="284"/>
        <w:jc w:val="both"/>
        <w:textAlignment w:val="auto"/>
        <w:rPr>
          <w:rFonts w:ascii="Museo Sans 300" w:eastAsia="Times New Roman" w:hAnsi="Museo Sans 300" w:cs="Times New Roman"/>
          <w:sz w:val="20"/>
          <w:szCs w:val="20"/>
          <w:lang w:val="es-ES" w:eastAsia="es-SV"/>
        </w:rPr>
      </w:pPr>
    </w:p>
    <w:p w14:paraId="6298EBA3" w14:textId="58F73861" w:rsidR="00D179B4" w:rsidRPr="00D179B4" w:rsidRDefault="00D179B4" w:rsidP="004A5254">
      <w:pPr>
        <w:numPr>
          <w:ilvl w:val="0"/>
          <w:numId w:val="14"/>
        </w:numPr>
        <w:tabs>
          <w:tab w:val="num" w:pos="710"/>
          <w:tab w:val="left" w:pos="8840"/>
        </w:tabs>
        <w:suppressAutoHyphens w:val="0"/>
        <w:autoSpaceDN/>
        <w:spacing w:after="0" w:line="240" w:lineRule="auto"/>
        <w:ind w:left="710" w:hanging="284"/>
        <w:jc w:val="both"/>
        <w:textAlignment w:val="auto"/>
        <w:rPr>
          <w:rFonts w:ascii="Museo Sans 300" w:eastAsia="Times New Roman" w:hAnsi="Museo Sans 300" w:cs="Times New Roman"/>
          <w:sz w:val="20"/>
          <w:szCs w:val="20"/>
          <w:lang w:val="es-ES" w:eastAsia="es-SV"/>
        </w:rPr>
      </w:pPr>
      <w:r w:rsidRPr="00D179B4">
        <w:rPr>
          <w:rFonts w:ascii="Museo Sans 300" w:eastAsia="Times New Roman" w:hAnsi="Museo Sans 300" w:cs="Times New Roman"/>
          <w:sz w:val="20"/>
          <w:szCs w:val="20"/>
          <w:lang w:val="es-ES" w:eastAsia="es-SV"/>
        </w:rPr>
        <w:t>La cantidad de DOSCIENTOS NOVENTA Y TRES 57/100 DÓLARES DE LOS ESTADOS UNIDOS DE AMÉRICA (USD 293.57) IVA incluido entre los días nueve de mayo al cinco de noviembre de</w:t>
      </w:r>
      <w:r w:rsidR="005C14A1">
        <w:rPr>
          <w:rFonts w:ascii="Museo Sans 300" w:eastAsia="Times New Roman" w:hAnsi="Museo Sans 300" w:cs="Times New Roman"/>
          <w:sz w:val="20"/>
          <w:szCs w:val="20"/>
          <w:lang w:val="es-ES" w:eastAsia="es-SV"/>
        </w:rPr>
        <w:t>l dos mil veintidós</w:t>
      </w:r>
      <w:r w:rsidRPr="00D179B4">
        <w:rPr>
          <w:rFonts w:ascii="Museo Sans 300" w:eastAsia="Times New Roman" w:hAnsi="Museo Sans 300" w:cs="Times New Roman"/>
          <w:sz w:val="20"/>
          <w:szCs w:val="20"/>
          <w:lang w:val="es-ES" w:eastAsia="es-SV"/>
        </w:rPr>
        <w:t>.</w:t>
      </w:r>
    </w:p>
    <w:p w14:paraId="781B6368" w14:textId="1F94ACCD" w:rsidR="00335827" w:rsidRDefault="00335827" w:rsidP="00D179B4">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 w:eastAsia="es-SV"/>
        </w:rPr>
      </w:pPr>
    </w:p>
    <w:p w14:paraId="61ABF0DC" w14:textId="5CAEBEDE" w:rsidR="001C390B" w:rsidRDefault="00D179B4" w:rsidP="00E111B1">
      <w:pPr>
        <w:tabs>
          <w:tab w:val="left" w:pos="426"/>
          <w:tab w:val="left" w:pos="8840"/>
        </w:tabs>
        <w:spacing w:after="0" w:line="240" w:lineRule="auto"/>
        <w:ind w:left="426"/>
        <w:jc w:val="both"/>
        <w:rPr>
          <w:rFonts w:ascii="Museo Sans 300" w:hAnsi="Museo Sans 300"/>
          <w:sz w:val="20"/>
          <w:szCs w:val="20"/>
          <w:lang w:val="es-ES" w:eastAsia="es-SV"/>
        </w:rPr>
      </w:pPr>
      <w:r>
        <w:rPr>
          <w:rFonts w:ascii="Museo Sans 300" w:hAnsi="Museo Sans 300"/>
          <w:sz w:val="20"/>
          <w:szCs w:val="20"/>
          <w:lang w:val="es-ES" w:eastAsia="es-SV"/>
        </w:rPr>
        <w:t>En dicho escrito</w:t>
      </w:r>
      <w:r w:rsidR="00280EE2">
        <w:rPr>
          <w:rFonts w:ascii="Museo Sans 300" w:hAnsi="Museo Sans 300"/>
          <w:sz w:val="20"/>
          <w:szCs w:val="20"/>
          <w:lang w:val="es-ES" w:eastAsia="es-SV"/>
        </w:rPr>
        <w:t xml:space="preserve"> solicitó que se investigara únicamente el segundo cobro efectuado por la distribuidora. </w:t>
      </w:r>
    </w:p>
    <w:p w14:paraId="5E183235" w14:textId="77777777" w:rsidR="00E111B1" w:rsidRPr="00E111B1" w:rsidRDefault="00E111B1" w:rsidP="00E111B1">
      <w:pPr>
        <w:tabs>
          <w:tab w:val="left" w:pos="426"/>
          <w:tab w:val="left" w:pos="8840"/>
        </w:tabs>
        <w:spacing w:after="0" w:line="240" w:lineRule="auto"/>
        <w:ind w:left="426"/>
        <w:jc w:val="both"/>
        <w:rPr>
          <w:rFonts w:ascii="Museo Sans 300" w:hAnsi="Museo Sans 300"/>
          <w:sz w:val="20"/>
          <w:szCs w:val="20"/>
          <w:lang w:val="es-ES" w:eastAsia="es-SV"/>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82CF4C0"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6C4561">
        <w:rPr>
          <w:rFonts w:ascii="Museo Sans 300" w:hAnsi="Museo Sans 300"/>
          <w:sz w:val="20"/>
          <w:szCs w:val="20"/>
        </w:rPr>
        <w:t>2177</w:t>
      </w:r>
      <w:r w:rsidR="006106EC" w:rsidRPr="006106EC">
        <w:rPr>
          <w:rFonts w:ascii="Museo Sans 300" w:hAnsi="Museo Sans 300"/>
          <w:sz w:val="20"/>
          <w:szCs w:val="20"/>
        </w:rPr>
        <w:t>-2022-CAU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6C4561">
        <w:rPr>
          <w:rFonts w:ascii="Museo Sans 300" w:hAnsi="Museo Sans 300"/>
          <w:sz w:val="20"/>
          <w:szCs w:val="20"/>
        </w:rPr>
        <w:t>cinco</w:t>
      </w:r>
      <w:r w:rsidR="006106EC" w:rsidRPr="006106EC">
        <w:rPr>
          <w:rFonts w:ascii="Museo Sans 300" w:hAnsi="Museo Sans 300"/>
          <w:sz w:val="20"/>
          <w:szCs w:val="20"/>
        </w:rPr>
        <w:t xml:space="preserve"> de </w:t>
      </w:r>
      <w:r w:rsidR="007548D0">
        <w:rPr>
          <w:rFonts w:ascii="Museo Sans 300" w:hAnsi="Museo Sans 300"/>
          <w:sz w:val="20"/>
          <w:szCs w:val="20"/>
        </w:rPr>
        <w:t>diciembre</w:t>
      </w:r>
      <w:r w:rsidR="006106EC" w:rsidRPr="006106EC">
        <w:rPr>
          <w:rFonts w:ascii="Museo Sans 300" w:hAnsi="Museo Sans 300"/>
          <w:sz w:val="20"/>
          <w:szCs w:val="20"/>
        </w:rPr>
        <w:t xml:space="preserve"> del</w:t>
      </w:r>
      <w:r w:rsidR="00E80E49">
        <w:rPr>
          <w:rFonts w:ascii="Museo Sans 300" w:hAnsi="Museo Sans 300"/>
          <w:sz w:val="20"/>
          <w:szCs w:val="20"/>
        </w:rPr>
        <w:t xml:space="preserve"> año pasado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67E82B58" w14:textId="56D66076" w:rsidR="006C4561" w:rsidRDefault="006C4561" w:rsidP="006C4561">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al usuario los días ocho y doce de diciembre del dos mil veintidós,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veintidós del mismo mes y año.</w:t>
      </w:r>
    </w:p>
    <w:p w14:paraId="27CACBB0" w14:textId="77777777" w:rsidR="006C4561" w:rsidRDefault="006C4561" w:rsidP="006106EC">
      <w:pPr>
        <w:pStyle w:val="Prrafodelista"/>
        <w:tabs>
          <w:tab w:val="left" w:pos="426"/>
        </w:tabs>
        <w:ind w:left="425"/>
        <w:jc w:val="both"/>
        <w:rPr>
          <w:rFonts w:ascii="Museo Sans 300" w:hAnsi="Museo Sans 300"/>
          <w:sz w:val="20"/>
          <w:szCs w:val="20"/>
        </w:rPr>
      </w:pPr>
    </w:p>
    <w:p w14:paraId="16F82C9E" w14:textId="5F0DC028" w:rsidR="00210ECF" w:rsidRPr="006106EC" w:rsidRDefault="00210ECF" w:rsidP="00210ECF">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xml:space="preserve">El día </w:t>
      </w:r>
      <w:r>
        <w:rPr>
          <w:rFonts w:ascii="Museo Sans 300" w:hAnsi="Museo Sans 300"/>
          <w:sz w:val="20"/>
          <w:szCs w:val="20"/>
        </w:rPr>
        <w:t>veinte</w:t>
      </w:r>
      <w:r w:rsidRPr="006106EC">
        <w:rPr>
          <w:rFonts w:ascii="Museo Sans 300" w:hAnsi="Museo Sans 300"/>
          <w:sz w:val="20"/>
          <w:szCs w:val="20"/>
        </w:rPr>
        <w:t xml:space="preserve"> de </w:t>
      </w:r>
      <w:r>
        <w:rPr>
          <w:rFonts w:ascii="Museo Sans 300" w:hAnsi="Museo Sans 300"/>
          <w:sz w:val="20"/>
          <w:szCs w:val="20"/>
        </w:rPr>
        <w:t>diciembre</w:t>
      </w:r>
      <w:r w:rsidRPr="006106EC">
        <w:rPr>
          <w:rFonts w:ascii="Museo Sans 300" w:hAnsi="Museo Sans 300"/>
          <w:sz w:val="20"/>
          <w:szCs w:val="20"/>
        </w:rPr>
        <w:t xml:space="preserve"> del</w:t>
      </w:r>
      <w:r>
        <w:rPr>
          <w:rFonts w:ascii="Museo Sans 300" w:hAnsi="Museo Sans 300"/>
          <w:sz w:val="20"/>
          <w:szCs w:val="20"/>
        </w:rPr>
        <w:t xml:space="preserve"> dos mil veintidós</w:t>
      </w:r>
      <w:r w:rsidRPr="006106EC">
        <w:rPr>
          <w:rFonts w:ascii="Museo Sans 300" w:hAnsi="Museo Sans 300"/>
          <w:sz w:val="20"/>
          <w:szCs w:val="20"/>
        </w:rPr>
        <w:t xml:space="preserve">, el ingeniero </w:t>
      </w:r>
      <w:proofErr w:type="spellStart"/>
      <w:r w:rsidR="00731FA0">
        <w:rPr>
          <w:rFonts w:ascii="Museo Sans 300" w:hAnsi="Museo Sans 300"/>
          <w:sz w:val="20"/>
          <w:szCs w:val="20"/>
        </w:rPr>
        <w:t>xxx</w:t>
      </w:r>
      <w:proofErr w:type="spellEnd"/>
      <w:r w:rsidRPr="006106EC">
        <w:rPr>
          <w:rFonts w:ascii="Museo Sans 300" w:hAnsi="Museo Sans 300"/>
          <w:sz w:val="20"/>
          <w:szCs w:val="20"/>
        </w:rPr>
        <w:t>,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5EDF8388" w14:textId="77777777" w:rsidR="00210ECF" w:rsidRDefault="00210ECF" w:rsidP="006106EC">
      <w:pPr>
        <w:pStyle w:val="Prrafodelista"/>
        <w:tabs>
          <w:tab w:val="left" w:pos="426"/>
        </w:tabs>
        <w:ind w:left="425"/>
        <w:jc w:val="both"/>
        <w:rPr>
          <w:rFonts w:ascii="Museo Sans 300" w:hAnsi="Museo Sans 300"/>
          <w:sz w:val="20"/>
          <w:szCs w:val="20"/>
        </w:rPr>
      </w:pPr>
    </w:p>
    <w:p w14:paraId="47163498" w14:textId="77777777" w:rsidR="00731FA0" w:rsidRDefault="00731FA0" w:rsidP="006106EC">
      <w:pPr>
        <w:pStyle w:val="Prrafodelista"/>
        <w:tabs>
          <w:tab w:val="left" w:pos="426"/>
        </w:tabs>
        <w:ind w:left="425"/>
        <w:jc w:val="both"/>
        <w:rPr>
          <w:rFonts w:ascii="Museo Sans 300" w:hAnsi="Museo Sans 300"/>
          <w:sz w:val="20"/>
          <w:szCs w:val="20"/>
        </w:rPr>
      </w:pPr>
    </w:p>
    <w:p w14:paraId="6F7463E2" w14:textId="24CC04DC"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000</w:t>
      </w:r>
      <w:r w:rsidR="00A20D3A">
        <w:rPr>
          <w:rFonts w:ascii="Museo Sans 300" w:hAnsi="Museo Sans 300"/>
          <w:sz w:val="20"/>
          <w:szCs w:val="20"/>
          <w:lang w:val="es-ES_tradnl" w:eastAsia="es-SV"/>
        </w:rPr>
        <w:t>5</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362F3B">
        <w:rPr>
          <w:rFonts w:ascii="Museo Sans 300" w:hAnsi="Museo Sans 300"/>
          <w:sz w:val="20"/>
          <w:szCs w:val="20"/>
          <w:lang w:val="es-ES_tradnl" w:eastAsia="es-SV"/>
        </w:rPr>
        <w:t>cuatro de enero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7A0ACFCC" w14:textId="77777777" w:rsidR="008F4A05" w:rsidRDefault="008F4A05" w:rsidP="00E80E49">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F88E00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00</w:t>
      </w:r>
      <w:r w:rsidR="00A20D3A">
        <w:rPr>
          <w:rFonts w:ascii="Museo Sans 300" w:hAnsi="Museo Sans 300"/>
          <w:sz w:val="20"/>
          <w:szCs w:val="20"/>
        </w:rPr>
        <w:t>35</w:t>
      </w:r>
      <w:r w:rsidR="006106EC">
        <w:rPr>
          <w:rFonts w:ascii="Museo Sans 300" w:hAnsi="Museo Sans 300"/>
          <w:sz w:val="20"/>
          <w:szCs w:val="20"/>
        </w:rPr>
        <w:t>-202</w:t>
      </w:r>
      <w:r w:rsidR="00925136">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362F3B">
        <w:rPr>
          <w:rFonts w:ascii="Museo Sans 300" w:hAnsi="Museo Sans 300"/>
          <w:sz w:val="20"/>
          <w:szCs w:val="20"/>
        </w:rPr>
        <w:t>d</w:t>
      </w:r>
      <w:r w:rsidR="00A20D3A">
        <w:rPr>
          <w:rFonts w:ascii="Museo Sans 300" w:hAnsi="Museo Sans 300"/>
          <w:sz w:val="20"/>
          <w:szCs w:val="20"/>
        </w:rPr>
        <w:t>oce</w:t>
      </w:r>
      <w:r w:rsidR="00362F3B">
        <w:rPr>
          <w:rFonts w:ascii="Museo Sans 300" w:hAnsi="Museo Sans 300"/>
          <w:sz w:val="20"/>
          <w:szCs w:val="20"/>
        </w:rPr>
        <w:t xml:space="preserve"> de enero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73145F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sidR="00731FA0">
        <w:rPr>
          <w:rFonts w:ascii="Museo Sans 300" w:hAnsi="Museo Sans 300"/>
          <w:sz w:val="20"/>
          <w:szCs w:val="20"/>
          <w:lang w:val="es-SV"/>
        </w:rPr>
        <w:t xml:space="preserve"> </w:t>
      </w:r>
      <w:proofErr w:type="spellStart"/>
      <w:r w:rsidR="00731FA0">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9D4BE66" w14:textId="1678ACFF" w:rsidR="00A20D3A" w:rsidRDefault="00A20D3A" w:rsidP="00A20D3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diecisiete y dieciocho de enero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catorce y quince de febrero de este año.</w:t>
      </w:r>
    </w:p>
    <w:p w14:paraId="26D287B1" w14:textId="77777777" w:rsidR="00A20D3A" w:rsidRDefault="00A20D3A" w:rsidP="00704418">
      <w:pPr>
        <w:pStyle w:val="Prrafodelista"/>
        <w:tabs>
          <w:tab w:val="left" w:pos="426"/>
        </w:tabs>
        <w:ind w:left="426"/>
        <w:jc w:val="both"/>
        <w:rPr>
          <w:rFonts w:ascii="Museo Sans 300" w:hAnsi="Museo Sans 300"/>
          <w:sz w:val="20"/>
          <w:szCs w:val="20"/>
        </w:rPr>
      </w:pPr>
    </w:p>
    <w:p w14:paraId="4ECB73CE" w14:textId="45DDBAE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F37E72">
        <w:rPr>
          <w:rFonts w:ascii="Museo Sans 300" w:hAnsi="Museo Sans 300" w:cs="Cambria Math"/>
          <w:sz w:val="20"/>
          <w:szCs w:val="20"/>
        </w:rPr>
        <w:t>veinti</w:t>
      </w:r>
      <w:r w:rsidR="00FA25FF">
        <w:rPr>
          <w:rFonts w:ascii="Museo Sans 300" w:hAnsi="Museo Sans 300" w:cs="Cambria Math"/>
          <w:sz w:val="20"/>
          <w:szCs w:val="20"/>
        </w:rPr>
        <w:t>trés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43806">
        <w:rPr>
          <w:rFonts w:ascii="Museo Sans 300" w:hAnsi="Museo Sans 300" w:cs="Cambria Math"/>
          <w:sz w:val="20"/>
          <w:szCs w:val="20"/>
        </w:rPr>
        <w:t>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FA25FF">
        <w:rPr>
          <w:rFonts w:ascii="Museo Sans 300" w:hAnsi="Museo Sans 300"/>
          <w:sz w:val="20"/>
          <w:szCs w:val="20"/>
        </w:rPr>
        <w:t>el</w:t>
      </w:r>
      <w:r w:rsidR="00267BBB">
        <w:rPr>
          <w:rFonts w:ascii="Museo Sans 300" w:hAnsi="Museo Sans 300"/>
          <w:sz w:val="20"/>
          <w:szCs w:val="20"/>
        </w:rPr>
        <w:t xml:space="preserve"> usuari</w:t>
      </w:r>
      <w:r w:rsidR="00FA25FF">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EB5501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25136">
        <w:rPr>
          <w:rFonts w:ascii="Museo Sans 300" w:hAnsi="Museo Sans 300"/>
          <w:sz w:val="20"/>
          <w:szCs w:val="20"/>
        </w:rPr>
        <w:t>trece</w:t>
      </w:r>
      <w:r w:rsidRPr="005D2EC9">
        <w:rPr>
          <w:rFonts w:ascii="Museo Sans 300" w:hAnsi="Museo Sans 300"/>
          <w:sz w:val="20"/>
          <w:szCs w:val="20"/>
        </w:rPr>
        <w:t xml:space="preserve"> de </w:t>
      </w:r>
      <w:r w:rsidR="00BC53A6">
        <w:rPr>
          <w:rFonts w:ascii="Museo Sans 300" w:hAnsi="Museo Sans 300"/>
          <w:sz w:val="20"/>
          <w:szCs w:val="20"/>
        </w:rPr>
        <w:t>marzo</w:t>
      </w:r>
      <w:r w:rsidR="008A6737">
        <w:rPr>
          <w:rFonts w:ascii="Museo Sans 300" w:hAnsi="Museo Sans 300"/>
          <w:sz w:val="20"/>
          <w:szCs w:val="20"/>
        </w:rPr>
        <w:t xml:space="preserve"> de</w:t>
      </w:r>
      <w:r w:rsidR="00ED5879">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CB7A2D">
        <w:rPr>
          <w:rFonts w:ascii="Museo Sans 300" w:hAnsi="Museo Sans 300"/>
          <w:sz w:val="20"/>
          <w:szCs w:val="20"/>
          <w:lang w:val="es-SV"/>
        </w:rPr>
        <w:t>0078</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5AC09E8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2676CAE5" w14:textId="4E18DDCF"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78F48AC" w14:textId="7303F813" w:rsidR="00CB7A2D" w:rsidRPr="00CB7A2D" w:rsidRDefault="008B7A00" w:rsidP="00CB7A2D">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CB7A2D">
        <w:rPr>
          <w:rFonts w:ascii="Museo 300" w:hAnsi="Museo 300"/>
          <w:sz w:val="16"/>
          <w:szCs w:val="16"/>
          <w:lang w:val="es-419"/>
        </w:rPr>
        <w:t xml:space="preserve"> </w:t>
      </w:r>
      <w:r w:rsidR="00CB7A2D" w:rsidRPr="00CB7A2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de fase B puenteada”; condición que impidió el verdadero registro de la energía eléctrica que fue demandada en dicho suministro, siendo éstas las siguientes:</w:t>
      </w:r>
    </w:p>
    <w:p w14:paraId="147CD845" w14:textId="23D07528"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7305EEF2" w14:textId="77777777" w:rsidR="00BB6D02" w:rsidRPr="00BB6D02" w:rsidRDefault="00BB6D02" w:rsidP="00BB6D02">
      <w:pPr>
        <w:ind w:left="709" w:right="709"/>
        <w:jc w:val="both"/>
        <w:rPr>
          <w:rFonts w:ascii="Museo 300" w:hAnsi="Museo 300"/>
          <w:sz w:val="16"/>
          <w:szCs w:val="16"/>
          <w:lang w:val="es-419"/>
        </w:rPr>
      </w:pPr>
      <w:r w:rsidRPr="00BB6D02">
        <w:rPr>
          <w:rFonts w:ascii="Museo 300" w:hAnsi="Museo 300"/>
          <w:sz w:val="16"/>
          <w:szCs w:val="16"/>
          <w:lang w:val="es-419"/>
        </w:rPr>
        <w:t xml:space="preserve">Sobre lo anterior es preciso mencionar que, si bien la empresa distribuidora no pudo determinar el tipo de carga que estaba siendo alimentada por la línea de fase B puenteada, sí pudo comprobar su uso mediante las fotografías que muestran que la línea de la fase “B” de carga se encontraba conectada en la línea de la fase B de la acometida eléctrica propiedad de la sociedad AES CLESA (fuente).  </w:t>
      </w:r>
    </w:p>
    <w:p w14:paraId="48246855" w14:textId="7B710B8D" w:rsidR="00D77F9D" w:rsidRPr="00580B19" w:rsidRDefault="00BB6D02" w:rsidP="00BB6D02">
      <w:pPr>
        <w:ind w:left="709" w:right="709"/>
        <w:jc w:val="both"/>
        <w:rPr>
          <w:rFonts w:ascii="Museo 300" w:hAnsi="Museo 300"/>
          <w:sz w:val="16"/>
          <w:szCs w:val="16"/>
          <w:lang w:val="es-419"/>
        </w:rPr>
      </w:pPr>
      <w:r w:rsidRPr="00BB6D02">
        <w:rPr>
          <w:rFonts w:ascii="Museo 300" w:hAnsi="Museo 300"/>
          <w:sz w:val="16"/>
          <w:szCs w:val="16"/>
          <w:lang w:val="es-419"/>
        </w:rPr>
        <w:lastRenderedPageBreak/>
        <w:t>Por tanto, con base en las pruebas anteriormente analizadas, se determinó que la sociedad AES CLESA cuenta con la evidencia fehaciente que demuestra que en el suministro en referencia existió una condición irregular imputable al usuario</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076DDF0F" w14:textId="77777777" w:rsidR="00647808" w:rsidRPr="009834C4" w:rsidRDefault="00647808" w:rsidP="0064780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1D12F507" w14:textId="77777777" w:rsidR="00647808" w:rsidRDefault="00647808" w:rsidP="00647808">
      <w:pPr>
        <w:spacing w:after="0" w:line="240" w:lineRule="auto"/>
        <w:ind w:left="426"/>
        <w:jc w:val="both"/>
        <w:rPr>
          <w:rFonts w:ascii="Museo Sans 300" w:hAnsi="Museo Sans 300"/>
          <w:sz w:val="20"/>
          <w:szCs w:val="20"/>
          <w:u w:val="single"/>
        </w:rPr>
      </w:pPr>
    </w:p>
    <w:p w14:paraId="1B6CFFFB" w14:textId="40AFEE8F" w:rsidR="00647808" w:rsidRPr="00647808" w:rsidRDefault="00647808" w:rsidP="00647808">
      <w:pPr>
        <w:ind w:left="709" w:right="709"/>
        <w:jc w:val="both"/>
        <w:rPr>
          <w:rFonts w:ascii="Museo 300" w:eastAsia="SimSun" w:hAnsi="Museo 300"/>
          <w:spacing w:val="-5"/>
          <w:sz w:val="16"/>
          <w:szCs w:val="16"/>
        </w:rPr>
      </w:pPr>
      <w:r w:rsidRPr="003A771A">
        <w:rPr>
          <w:rFonts w:ascii="Museo 300" w:hAnsi="Museo 300"/>
          <w:sz w:val="16"/>
          <w:szCs w:val="16"/>
        </w:rPr>
        <w:t>(…)</w:t>
      </w:r>
      <w:r>
        <w:rPr>
          <w:rFonts w:ascii="Museo 300" w:hAnsi="Museo 300"/>
          <w:sz w:val="16"/>
          <w:szCs w:val="16"/>
        </w:rPr>
        <w:t xml:space="preserve"> es </w:t>
      </w:r>
      <w:r w:rsidRPr="00647808">
        <w:rPr>
          <w:rFonts w:ascii="Museo 300" w:hAnsi="Museo 300"/>
          <w:sz w:val="16"/>
          <w:szCs w:val="16"/>
          <w:lang w:val="es-419"/>
        </w:rPr>
        <w:t>preciso establecer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3ABEF7B" w14:textId="34529368" w:rsidR="00647808" w:rsidRPr="00647808" w:rsidRDefault="00E013DC" w:rsidP="00647808">
      <w:pPr>
        <w:ind w:left="709" w:right="709"/>
        <w:jc w:val="both"/>
        <w:rPr>
          <w:rFonts w:ascii="Museo 300" w:hAnsi="Museo 300"/>
          <w:sz w:val="16"/>
          <w:szCs w:val="16"/>
          <w:lang w:val="es-419"/>
        </w:rPr>
      </w:pPr>
      <w:r w:rsidRPr="00E013DC">
        <w:rPr>
          <w:rFonts w:ascii="Museo 300" w:hAnsi="Museo 300" w:cs="Segoe UI"/>
          <w:sz w:val="16"/>
          <w:szCs w:val="16"/>
          <w:lang w:val="es-419" w:eastAsia="es-SV"/>
        </w:rPr>
        <w:t>De</w:t>
      </w:r>
      <w:r w:rsidR="00647808">
        <w:rPr>
          <w:rFonts w:ascii="Museo 300" w:hAnsi="Museo 300" w:cs="Segoe UI"/>
          <w:sz w:val="16"/>
          <w:szCs w:val="16"/>
          <w:lang w:val="es-419" w:eastAsia="es-SV"/>
        </w:rPr>
        <w:t xml:space="preserve"> </w:t>
      </w:r>
      <w:r w:rsidR="00647808" w:rsidRPr="00647808">
        <w:rPr>
          <w:rFonts w:ascii="Museo 300" w:hAnsi="Museo 300"/>
          <w:sz w:val="16"/>
          <w:szCs w:val="16"/>
          <w:lang w:val="es-419"/>
        </w:rPr>
        <w:t xml:space="preserve">conformidad con lo determinado en el procedimiento contenido en el acuerdo </w:t>
      </w:r>
      <w:proofErr w:type="spellStart"/>
      <w:r w:rsidR="00647808" w:rsidRPr="00647808">
        <w:rPr>
          <w:rFonts w:ascii="Museo 300" w:hAnsi="Museo 300"/>
          <w:b/>
          <w:bCs/>
          <w:sz w:val="16"/>
          <w:szCs w:val="16"/>
          <w:lang w:val="es-419"/>
        </w:rPr>
        <w:t>N.°</w:t>
      </w:r>
      <w:proofErr w:type="spellEnd"/>
      <w:r w:rsidR="00647808" w:rsidRPr="00647808">
        <w:rPr>
          <w:rFonts w:ascii="Museo 300" w:hAnsi="Museo 300"/>
          <w:b/>
          <w:bCs/>
          <w:sz w:val="16"/>
          <w:szCs w:val="16"/>
          <w:lang w:val="es-419"/>
        </w:rPr>
        <w:t xml:space="preserve"> 283-E-2011</w:t>
      </w:r>
      <w:r w:rsidR="00647808" w:rsidRPr="00647808">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56C6DEC5" w14:textId="0D05A46A" w:rsidR="009A50C8" w:rsidRPr="009A50C8" w:rsidRDefault="009A50C8" w:rsidP="009A50C8">
      <w:pPr>
        <w:numPr>
          <w:ilvl w:val="0"/>
          <w:numId w:val="8"/>
        </w:numPr>
        <w:ind w:right="709"/>
        <w:jc w:val="both"/>
        <w:rPr>
          <w:rFonts w:ascii="Museo 300" w:hAnsi="Museo 300"/>
          <w:bCs/>
          <w:sz w:val="16"/>
          <w:szCs w:val="16"/>
          <w:lang w:val="es-419"/>
        </w:rPr>
      </w:pPr>
      <w:bookmarkStart w:id="1" w:name="_Hlk103928456"/>
      <w:r w:rsidRPr="009A50C8">
        <w:rPr>
          <w:rFonts w:ascii="Museo 300" w:hAnsi="Museo 300"/>
          <w:sz w:val="16"/>
          <w:szCs w:val="16"/>
          <w:lang w:val="es-419"/>
        </w:rPr>
        <w:t xml:space="preserve">El </w:t>
      </w:r>
      <w:r w:rsidRPr="009A50C8">
        <w:rPr>
          <w:rFonts w:ascii="Museo 300" w:hAnsi="Museo 300"/>
          <w:b/>
          <w:bCs/>
          <w:sz w:val="16"/>
          <w:szCs w:val="16"/>
          <w:lang w:val="es-419"/>
        </w:rPr>
        <w:t>censo de carga instalada</w:t>
      </w:r>
      <w:r w:rsidRPr="009A50C8">
        <w:rPr>
          <w:rFonts w:ascii="Museo 300" w:hAnsi="Museo 300"/>
          <w:sz w:val="16"/>
          <w:szCs w:val="16"/>
          <w:lang w:val="es-419"/>
        </w:rPr>
        <w:t xml:space="preserve"> en el inmueble del suministro con </w:t>
      </w:r>
      <w:r w:rsidRPr="009A50C8">
        <w:rPr>
          <w:rFonts w:ascii="Museo 300" w:hAnsi="Museo 300"/>
          <w:b/>
          <w:bCs/>
          <w:sz w:val="16"/>
          <w:szCs w:val="16"/>
          <w:lang w:val="es-419"/>
        </w:rPr>
        <w:t xml:space="preserve">NIC </w:t>
      </w:r>
      <w:proofErr w:type="spellStart"/>
      <w:r w:rsidR="00731FA0">
        <w:rPr>
          <w:rFonts w:ascii="Museo 300" w:hAnsi="Museo 300"/>
          <w:b/>
          <w:bCs/>
          <w:sz w:val="16"/>
          <w:szCs w:val="16"/>
          <w:lang w:val="es-419"/>
        </w:rPr>
        <w:t>xxx</w:t>
      </w:r>
      <w:proofErr w:type="spellEnd"/>
      <w:r w:rsidRPr="009A50C8">
        <w:rPr>
          <w:rFonts w:ascii="Museo 300" w:hAnsi="Museo 300"/>
          <w:sz w:val="16"/>
          <w:szCs w:val="16"/>
          <w:lang w:val="es-419"/>
        </w:rPr>
        <w:t xml:space="preserve">, dato que permitió establecer un consumo promedio mensual de </w:t>
      </w:r>
      <w:r w:rsidRPr="009A50C8">
        <w:rPr>
          <w:rFonts w:ascii="Museo 300" w:hAnsi="Museo 300"/>
          <w:b/>
          <w:bCs/>
          <w:sz w:val="16"/>
          <w:szCs w:val="16"/>
          <w:lang w:val="es-419"/>
        </w:rPr>
        <w:t>575 kWh</w:t>
      </w:r>
      <w:r w:rsidRPr="009A50C8">
        <w:rPr>
          <w:rFonts w:ascii="Museo 300" w:hAnsi="Museo 300"/>
          <w:sz w:val="16"/>
          <w:szCs w:val="16"/>
          <w:lang w:val="es-419"/>
        </w:rPr>
        <w:t>.</w:t>
      </w:r>
    </w:p>
    <w:p w14:paraId="555BBD6F" w14:textId="44FE59A4" w:rsidR="00493B79" w:rsidRPr="009A50C8" w:rsidRDefault="009A50C8" w:rsidP="009A50C8">
      <w:pPr>
        <w:numPr>
          <w:ilvl w:val="0"/>
          <w:numId w:val="8"/>
        </w:numPr>
        <w:ind w:right="709"/>
        <w:jc w:val="both"/>
        <w:rPr>
          <w:rFonts w:ascii="Museo 300" w:hAnsi="Museo 300"/>
          <w:sz w:val="16"/>
          <w:szCs w:val="16"/>
          <w:lang w:val="es-419"/>
        </w:rPr>
      </w:pPr>
      <w:r w:rsidRPr="009A50C8">
        <w:rPr>
          <w:rFonts w:ascii="Museo 300" w:hAnsi="Museo 300"/>
          <w:sz w:val="16"/>
          <w:szCs w:val="16"/>
          <w:lang w:val="es-419"/>
        </w:rPr>
        <w:t xml:space="preserve">El período por recuperar por parte de la empresa distribuidora, por una energía consumida y no facturada, se determina que es de </w:t>
      </w:r>
      <w:r w:rsidRPr="009A50C8">
        <w:rPr>
          <w:rFonts w:ascii="Museo 300" w:hAnsi="Museo 300"/>
          <w:b/>
          <w:bCs/>
          <w:sz w:val="16"/>
          <w:szCs w:val="16"/>
          <w:lang w:val="es-419"/>
        </w:rPr>
        <w:t>180 días</w:t>
      </w:r>
      <w:r w:rsidRPr="009A50C8">
        <w:rPr>
          <w:rFonts w:ascii="Museo 300" w:hAnsi="Museo 300"/>
          <w:sz w:val="16"/>
          <w:szCs w:val="16"/>
          <w:lang w:val="es-419"/>
        </w:rPr>
        <w:t>, relativo al período del 9 de mayo al 5 de noviembre de 2022, tal como lo efectuó la empresa distribuidora</w:t>
      </w:r>
      <w:r w:rsidR="00493B79" w:rsidRPr="009A50C8">
        <w:rPr>
          <w:rFonts w:ascii="Museo 300" w:hAnsi="Museo 300"/>
          <w:sz w:val="16"/>
          <w:szCs w:val="16"/>
          <w:lang w:val="es-419"/>
        </w:rPr>
        <w:t>. (…)</w:t>
      </w:r>
    </w:p>
    <w:bookmarkEnd w:id="1"/>
    <w:p w14:paraId="1ACF8ADA" w14:textId="4DEA825D" w:rsidR="00493B79" w:rsidRPr="00493B79" w:rsidRDefault="009A50C8" w:rsidP="009A50C8">
      <w:pPr>
        <w:ind w:left="709" w:right="709"/>
        <w:jc w:val="both"/>
        <w:rPr>
          <w:rFonts w:ascii="Museo 300" w:hAnsi="Museo 300"/>
          <w:sz w:val="16"/>
          <w:szCs w:val="16"/>
          <w:lang w:val="es-419"/>
        </w:rPr>
      </w:pPr>
      <w:r w:rsidRPr="009A50C8">
        <w:rPr>
          <w:rFonts w:ascii="Museo 300" w:hAnsi="Museo 300"/>
          <w:sz w:val="16"/>
          <w:szCs w:val="16"/>
          <w:lang w:val="es-419"/>
        </w:rPr>
        <w:t>Los valores de consumos y período arriba señalados fueron utilizados para la elaboración del respectivo recálculo de la energía no registrada a recuperar por parte de la sociedad AES CLESA, determinándose que es aceptable el monto del cálculo efectuado por la empresa distribuidora</w:t>
      </w:r>
      <w:r w:rsidR="00502666" w:rsidRPr="00502666">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245CDAE" w14:textId="08D4256F" w:rsidR="004D1D49" w:rsidRPr="004D1D49" w:rsidRDefault="00E353B7" w:rsidP="004D1D49">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4D1D49">
        <w:rPr>
          <w:rFonts w:ascii="Museo 300" w:eastAsia="Museo Sans 300" w:hAnsi="Museo 300" w:cs="Museo Sans 300"/>
          <w:sz w:val="16"/>
          <w:szCs w:val="16"/>
        </w:rPr>
        <w:t xml:space="preserve"> </w:t>
      </w:r>
      <w:r w:rsidR="004D1D49" w:rsidRPr="004D1D49">
        <w:rPr>
          <w:rFonts w:ascii="Museo 300" w:eastAsia="Museo Sans 300" w:hAnsi="Museo 300" w:cs="Museo Sans 300"/>
          <w:sz w:val="16"/>
          <w:szCs w:val="16"/>
          <w:lang w:val="es-419"/>
        </w:rPr>
        <w:t xml:space="preserve">pruebas presentadas por la empresa distribuidora son aceptables, ya que con éstas demostró fehacientemente que existió una condición irregular en el suministro identificado con el </w:t>
      </w:r>
      <w:r w:rsidR="004D1D49" w:rsidRPr="004D1D49">
        <w:rPr>
          <w:rFonts w:ascii="Museo 300" w:eastAsia="Museo Sans 300" w:hAnsi="Museo 300" w:cs="Museo Sans 300"/>
          <w:b/>
          <w:bCs/>
          <w:sz w:val="16"/>
          <w:szCs w:val="16"/>
          <w:lang w:val="es-419"/>
        </w:rPr>
        <w:t xml:space="preserve">NIC </w:t>
      </w:r>
      <w:proofErr w:type="spellStart"/>
      <w:r w:rsidR="00731FA0">
        <w:rPr>
          <w:rFonts w:ascii="Museo 300" w:eastAsia="Museo Sans 300" w:hAnsi="Museo 300" w:cs="Museo Sans 300"/>
          <w:b/>
          <w:bCs/>
          <w:sz w:val="16"/>
          <w:szCs w:val="16"/>
          <w:lang w:val="es-419"/>
        </w:rPr>
        <w:t>xxx</w:t>
      </w:r>
      <w:proofErr w:type="spellEnd"/>
      <w:r w:rsidR="004D1D49" w:rsidRPr="004D1D49">
        <w:rPr>
          <w:rFonts w:ascii="Museo 300" w:eastAsia="Museo Sans 300" w:hAnsi="Museo 300" w:cs="Museo Sans 300"/>
          <w:sz w:val="16"/>
          <w:szCs w:val="16"/>
          <w:lang w:val="es-419"/>
        </w:rPr>
        <w:t>, que consistía en la unión de las fases B de fuente y de carga, que afectó el correcto registro de la energía que fue consumida en el citado suministro.</w:t>
      </w:r>
    </w:p>
    <w:p w14:paraId="0527552F" w14:textId="0BBC29EF" w:rsidR="004E05B3" w:rsidRPr="004E05B3" w:rsidRDefault="004E05B3" w:rsidP="004E05B3">
      <w:pPr>
        <w:pStyle w:val="Prrafodelista"/>
        <w:numPr>
          <w:ilvl w:val="0"/>
          <w:numId w:val="7"/>
        </w:numPr>
        <w:spacing w:after="200"/>
        <w:ind w:left="1418" w:right="708"/>
        <w:jc w:val="both"/>
        <w:textAlignment w:val="auto"/>
        <w:rPr>
          <w:rFonts w:ascii="Museo 300" w:hAnsi="Museo 300" w:cs="Arial"/>
          <w:sz w:val="16"/>
          <w:szCs w:val="16"/>
          <w:lang w:val="es-419"/>
        </w:rPr>
      </w:pPr>
      <w:r w:rsidRPr="004E05B3">
        <w:rPr>
          <w:rFonts w:ascii="Museo 300" w:hAnsi="Museo 300" w:cs="Arial"/>
          <w:sz w:val="16"/>
          <w:szCs w:val="16"/>
          <w:lang w:val="es-419"/>
        </w:rPr>
        <w:t xml:space="preserve">De conformidad con la información recopilada, se estableció que el señor </w:t>
      </w:r>
      <w:proofErr w:type="spellStart"/>
      <w:r w:rsidR="00386A34">
        <w:rPr>
          <w:rFonts w:ascii="Museo 300" w:hAnsi="Museo 300" w:cs="Arial"/>
          <w:sz w:val="16"/>
          <w:szCs w:val="16"/>
          <w:lang w:val="es-419"/>
        </w:rPr>
        <w:t>x</w:t>
      </w:r>
      <w:r w:rsidR="00731FA0">
        <w:rPr>
          <w:rFonts w:ascii="Museo 300" w:hAnsi="Museo 300" w:cs="Arial"/>
          <w:sz w:val="16"/>
          <w:szCs w:val="16"/>
          <w:lang w:val="es-419"/>
        </w:rPr>
        <w:t>xx</w:t>
      </w:r>
      <w:proofErr w:type="spellEnd"/>
      <w:r w:rsidR="00386A34">
        <w:rPr>
          <w:rFonts w:ascii="Museo 300" w:hAnsi="Museo 300" w:cs="Arial"/>
          <w:sz w:val="16"/>
          <w:szCs w:val="16"/>
          <w:lang w:val="es-419"/>
        </w:rPr>
        <w:t xml:space="preserve"> </w:t>
      </w:r>
      <w:r w:rsidRPr="004E05B3">
        <w:rPr>
          <w:rFonts w:ascii="Museo 300" w:hAnsi="Museo 300" w:cs="Arial"/>
          <w:sz w:val="16"/>
          <w:szCs w:val="16"/>
          <w:lang w:val="es-419"/>
        </w:rPr>
        <w:t xml:space="preserve">ya canceló la cantidad de </w:t>
      </w:r>
      <w:r w:rsidRPr="004E05B3">
        <w:rPr>
          <w:rFonts w:ascii="Museo 300" w:hAnsi="Museo 300" w:cs="Arial"/>
          <w:b/>
          <w:sz w:val="16"/>
          <w:szCs w:val="16"/>
          <w:lang w:val="es-419"/>
        </w:rPr>
        <w:t>doscientos noventa y tres 57/100</w:t>
      </w:r>
      <w:r w:rsidRPr="004E05B3">
        <w:rPr>
          <w:rFonts w:ascii="Museo 300" w:hAnsi="Museo 300" w:cs="Arial"/>
          <w:b/>
          <w:bCs/>
          <w:sz w:val="16"/>
          <w:szCs w:val="16"/>
          <w:lang w:val="es-419"/>
        </w:rPr>
        <w:t xml:space="preserve"> dólares de los Estados Unidos de América (USD 293.57), monto que incluye IVA e intereses</w:t>
      </w:r>
      <w:r w:rsidRPr="004E05B3">
        <w:rPr>
          <w:rFonts w:ascii="Museo 300" w:hAnsi="Museo 300" w:cs="Arial"/>
          <w:sz w:val="16"/>
          <w:szCs w:val="16"/>
          <w:lang w:val="es-419"/>
        </w:rPr>
        <w:t>,</w:t>
      </w:r>
      <w:r w:rsidRPr="004E05B3">
        <w:rPr>
          <w:rFonts w:ascii="Museo 300" w:hAnsi="Museo 300" w:cs="Arial"/>
          <w:b/>
          <w:bCs/>
          <w:sz w:val="16"/>
          <w:szCs w:val="16"/>
          <w:lang w:val="es-419"/>
        </w:rPr>
        <w:t xml:space="preserve"> </w:t>
      </w:r>
      <w:r w:rsidRPr="004E05B3">
        <w:rPr>
          <w:rFonts w:ascii="Museo 300" w:hAnsi="Museo 300" w:cs="Arial"/>
          <w:sz w:val="16"/>
          <w:szCs w:val="16"/>
          <w:lang w:val="es-419"/>
        </w:rPr>
        <w:t>por lo que el usuario no posee factura pendiente de pago por cobro de una energía no registrada (ENR).</w:t>
      </w:r>
    </w:p>
    <w:p w14:paraId="4BAB16C4" w14:textId="5E22CD25" w:rsidR="00562498" w:rsidRPr="004E05B3" w:rsidRDefault="004E05B3" w:rsidP="004E05B3">
      <w:pPr>
        <w:pStyle w:val="Prrafodelista"/>
        <w:numPr>
          <w:ilvl w:val="0"/>
          <w:numId w:val="7"/>
        </w:numPr>
        <w:spacing w:after="200"/>
        <w:ind w:left="1418" w:right="708"/>
        <w:jc w:val="both"/>
        <w:textAlignment w:val="auto"/>
        <w:rPr>
          <w:rFonts w:ascii="Museo 300" w:hAnsi="Museo 300"/>
          <w:sz w:val="16"/>
          <w:szCs w:val="16"/>
          <w:lang w:val="es-419"/>
        </w:rPr>
      </w:pPr>
      <w:proofErr w:type="gramStart"/>
      <w:r w:rsidRPr="004E05B3">
        <w:rPr>
          <w:rFonts w:ascii="Museo 300" w:eastAsia="Museo Sans 300" w:hAnsi="Museo 300" w:cs="Museo Sans 300"/>
          <w:sz w:val="16"/>
          <w:szCs w:val="16"/>
          <w:lang w:val="es-419"/>
        </w:rPr>
        <w:t>De acuerdo al</w:t>
      </w:r>
      <w:proofErr w:type="gramEnd"/>
      <w:r w:rsidRPr="004E05B3">
        <w:rPr>
          <w:rFonts w:ascii="Museo 300" w:eastAsia="Museo Sans 300" w:hAnsi="Museo 300" w:cs="Museo Sans 300"/>
          <w:sz w:val="16"/>
          <w:szCs w:val="16"/>
          <w:lang w:val="es-419"/>
        </w:rPr>
        <w:t xml:space="preserve"> análisis efectuado por el CAU, se determinó que es aceptable el monto que la sociedad AES CLESA cobró en concepto de energía consumida y no facturada por la cantidad de </w:t>
      </w:r>
      <w:r w:rsidRPr="004E05B3">
        <w:rPr>
          <w:rFonts w:ascii="Museo 300" w:eastAsia="Museo Sans 300" w:hAnsi="Museo 300" w:cs="Museo Sans 300"/>
          <w:b/>
          <w:sz w:val="16"/>
          <w:szCs w:val="16"/>
          <w:lang w:val="es-419"/>
        </w:rPr>
        <w:t>doscientos noventa y tres 57/100 dólares de los Estados Unidos de América (USD 293.57), monto que incluye IVA e intereses</w:t>
      </w:r>
      <w:r w:rsidRPr="004E05B3">
        <w:rPr>
          <w:rFonts w:ascii="Museo 300" w:hAnsi="Museo 300" w:cs="Arial"/>
          <w:sz w:val="16"/>
          <w:szCs w:val="16"/>
          <w:lang w:val="es-419"/>
        </w:rPr>
        <w:t xml:space="preserve">, correspondiente al consumo de </w:t>
      </w:r>
      <w:r w:rsidRPr="004E05B3">
        <w:rPr>
          <w:rFonts w:ascii="Museo 300" w:hAnsi="Museo 300" w:cs="Arial"/>
          <w:b/>
          <w:sz w:val="16"/>
          <w:szCs w:val="16"/>
          <w:lang w:val="es-419"/>
        </w:rPr>
        <w:t>1,072 kWh</w:t>
      </w:r>
      <w:r w:rsidRPr="004E05B3">
        <w:rPr>
          <w:rFonts w:ascii="Museo 300" w:hAnsi="Museo 300" w:cs="Arial"/>
          <w:sz w:val="16"/>
          <w:szCs w:val="16"/>
          <w:lang w:val="es-419"/>
        </w:rPr>
        <w:t>, asociado al período comprendido entre el 9 de mayo al 5 de noviembre de 2022</w:t>
      </w:r>
      <w:r w:rsidR="009A57FE" w:rsidRPr="004E05B3">
        <w:rPr>
          <w:rFonts w:ascii="Museo 300" w:eastAsia="Museo Sans 300" w:hAnsi="Museo 300" w:cs="Museo Sans 300"/>
          <w:sz w:val="16"/>
          <w:szCs w:val="16"/>
          <w:lang w:val="es-419"/>
        </w:rPr>
        <w:t>.</w:t>
      </w:r>
      <w:r w:rsidR="00044D0C" w:rsidRPr="004E05B3">
        <w:rPr>
          <w:rFonts w:ascii="Museo 300" w:hAnsi="Museo 300" w:cs="Arial"/>
          <w:sz w:val="16"/>
          <w:szCs w:val="16"/>
          <w:lang w:val="es-419"/>
        </w:rPr>
        <w:t xml:space="preserve"> </w:t>
      </w:r>
      <w:r w:rsidR="00562498" w:rsidRPr="004E05B3">
        <w:rPr>
          <w:rFonts w:ascii="Museo 300" w:eastAsia="Arial" w:hAnsi="Museo 300"/>
          <w:color w:val="000000" w:themeColor="text1"/>
          <w:sz w:val="16"/>
          <w:szCs w:val="16"/>
        </w:rPr>
        <w:t>[…]</w:t>
      </w:r>
      <w:r w:rsidR="00914F6D" w:rsidRPr="004E05B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1C53DA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00</w:t>
      </w:r>
      <w:r w:rsidR="005C5537">
        <w:rPr>
          <w:rFonts w:ascii="Museo Sans 300" w:hAnsi="Museo Sans 300"/>
          <w:sz w:val="20"/>
          <w:szCs w:val="20"/>
        </w:rPr>
        <w:t>35</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FA25FF">
        <w:rPr>
          <w:rFonts w:ascii="Museo Sans 300" w:hAnsi="Museo Sans 300"/>
          <w:sz w:val="20"/>
          <w:szCs w:val="20"/>
        </w:rPr>
        <w:t>0078</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649A6BCF" w:rsidR="00CF088A" w:rsidRDefault="00CF088A" w:rsidP="00CF088A">
      <w:pPr>
        <w:tabs>
          <w:tab w:val="left" w:pos="426"/>
        </w:tabs>
        <w:spacing w:after="0" w:line="240" w:lineRule="auto"/>
        <w:ind w:left="426"/>
        <w:jc w:val="both"/>
        <w:rPr>
          <w:rFonts w:ascii="Museo Sans 300" w:hAnsi="Museo Sans 300" w:cs="Segoe UI"/>
          <w:sz w:val="20"/>
          <w:szCs w:val="20"/>
        </w:rPr>
      </w:pPr>
      <w:r w:rsidRPr="40F4E8CA">
        <w:rPr>
          <w:rFonts w:ascii="Museo Sans 300" w:eastAsia="Times New Roman" w:hAnsi="Museo Sans 300" w:cs="Segoe UI"/>
          <w:sz w:val="20"/>
          <w:szCs w:val="20"/>
          <w:lang w:val="es-ES" w:eastAsia="es-ES"/>
        </w:rPr>
        <w:t>Dicho acuerdo fue notificado</w:t>
      </w:r>
      <w:r w:rsidRPr="40F4E8CA">
        <w:rPr>
          <w:rFonts w:ascii="Museo Sans 300" w:hAnsi="Museo Sans 300" w:cs="Segoe UI"/>
          <w:sz w:val="20"/>
          <w:szCs w:val="20"/>
        </w:rPr>
        <w:t xml:space="preserve"> a la</w:t>
      </w:r>
      <w:r w:rsidR="0099461F" w:rsidRPr="40F4E8CA">
        <w:rPr>
          <w:rFonts w:ascii="Museo Sans 300" w:hAnsi="Museo Sans 300" w:cs="Segoe UI"/>
          <w:sz w:val="20"/>
          <w:szCs w:val="20"/>
        </w:rPr>
        <w:t xml:space="preserve">s partes el día </w:t>
      </w:r>
      <w:r w:rsidR="00CF0229" w:rsidRPr="40F4E8CA">
        <w:rPr>
          <w:rFonts w:ascii="Museo Sans 300" w:hAnsi="Museo Sans 300" w:cs="Segoe UI"/>
          <w:sz w:val="20"/>
          <w:szCs w:val="20"/>
        </w:rPr>
        <w:t>veint</w:t>
      </w:r>
      <w:r w:rsidR="005C5537">
        <w:rPr>
          <w:rFonts w:ascii="Museo Sans 300" w:hAnsi="Museo Sans 300" w:cs="Segoe UI"/>
          <w:sz w:val="20"/>
          <w:szCs w:val="20"/>
        </w:rPr>
        <w:t>e</w:t>
      </w:r>
      <w:r w:rsidRPr="40F4E8CA">
        <w:rPr>
          <w:rFonts w:ascii="Museo Sans 300" w:hAnsi="Museo Sans 300" w:cs="Segoe UI"/>
          <w:sz w:val="20"/>
          <w:szCs w:val="20"/>
        </w:rPr>
        <w:t xml:space="preserve"> de marzo del presente año, por lo que el plazo finalizó</w:t>
      </w:r>
      <w:r w:rsidR="0099461F" w:rsidRPr="40F4E8CA">
        <w:rPr>
          <w:rFonts w:ascii="Museo Sans 300" w:hAnsi="Museo Sans 300" w:cs="Segoe UI"/>
          <w:sz w:val="20"/>
          <w:szCs w:val="20"/>
        </w:rPr>
        <w:t xml:space="preserve"> el día</w:t>
      </w:r>
      <w:r w:rsidRPr="40F4E8CA">
        <w:rPr>
          <w:rFonts w:ascii="Museo Sans 300" w:hAnsi="Museo Sans 300" w:cs="Segoe UI"/>
          <w:sz w:val="20"/>
          <w:szCs w:val="20"/>
        </w:rPr>
        <w:t xml:space="preserve"> d</w:t>
      </w:r>
      <w:r w:rsidR="005C5537">
        <w:rPr>
          <w:rFonts w:ascii="Museo Sans 300" w:hAnsi="Museo Sans 300" w:cs="Segoe UI"/>
          <w:sz w:val="20"/>
          <w:szCs w:val="20"/>
        </w:rPr>
        <w:t>iez</w:t>
      </w:r>
      <w:r w:rsidRPr="40F4E8CA">
        <w:rPr>
          <w:rFonts w:ascii="Museo Sans 300" w:hAnsi="Museo Sans 300" w:cs="Segoe UI"/>
          <w:sz w:val="20"/>
          <w:szCs w:val="20"/>
        </w:rPr>
        <w:t xml:space="preserve"> de </w:t>
      </w:r>
      <w:r w:rsidR="00CF0229" w:rsidRPr="40F4E8CA">
        <w:rPr>
          <w:rFonts w:ascii="Museo Sans 300" w:hAnsi="Museo Sans 300" w:cs="Segoe UI"/>
          <w:sz w:val="20"/>
          <w:szCs w:val="20"/>
        </w:rPr>
        <w:t>abril</w:t>
      </w:r>
      <w:r w:rsidRPr="40F4E8CA">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6E5ADD6" w14:textId="77777777" w:rsidR="005112F0" w:rsidRDefault="005112F0" w:rsidP="005112F0">
      <w:pPr>
        <w:pStyle w:val="Prrafodelista"/>
        <w:tabs>
          <w:tab w:val="left" w:pos="426"/>
        </w:tabs>
        <w:ind w:left="426"/>
        <w:jc w:val="both"/>
        <w:rPr>
          <w:rFonts w:ascii="Museo Sans 300" w:hAnsi="Museo Sans 300"/>
          <w:sz w:val="20"/>
          <w:szCs w:val="20"/>
        </w:rPr>
      </w:pPr>
      <w:r w:rsidRPr="00567FCB">
        <w:rPr>
          <w:rFonts w:ascii="Museo Sans 300" w:hAnsi="Museo Sans 300"/>
          <w:sz w:val="20"/>
          <w:szCs w:val="20"/>
        </w:rPr>
        <w:t>Según consta en la base de datos de esta Superintendencia, los intervinientes no hicieron uso de su derecho de defensa.</w:t>
      </w:r>
    </w:p>
    <w:p w14:paraId="16DEBA87" w14:textId="77777777" w:rsidR="005112F0" w:rsidRDefault="005112F0" w:rsidP="00F02D21">
      <w:pPr>
        <w:suppressAutoHyphens w:val="0"/>
        <w:autoSpaceDN/>
        <w:spacing w:after="0" w:line="240" w:lineRule="auto"/>
        <w:ind w:left="420"/>
        <w:jc w:val="both"/>
        <w:rPr>
          <w:rFonts w:ascii="Museo Sans 300" w:hAnsi="Museo Sans 300"/>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B69C028" w:rsidR="00D43A2F" w:rsidRDefault="00BD38EB" w:rsidP="004A5254">
      <w:pPr>
        <w:numPr>
          <w:ilvl w:val="0"/>
          <w:numId w:val="15"/>
        </w:numPr>
        <w:tabs>
          <w:tab w:val="clear" w:pos="720"/>
          <w:tab w:val="num" w:pos="426"/>
          <w:tab w:val="left" w:pos="8840"/>
        </w:tabs>
        <w:spacing w:after="0" w:line="240" w:lineRule="auto"/>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ED696E1" w14:textId="77777777" w:rsidR="005C5537" w:rsidRDefault="005C5537"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A114A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31FA0">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551FCA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FA25FF">
        <w:rPr>
          <w:rFonts w:ascii="Museo Sans 300" w:hAnsi="Museo Sans 300" w:cs="Times New Roman"/>
          <w:sz w:val="20"/>
          <w:szCs w:val="20"/>
        </w:rPr>
        <w:t>0078</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183E5DC" w14:textId="385907C2" w:rsidR="005112F0" w:rsidRPr="005112F0" w:rsidRDefault="00C34300" w:rsidP="005112F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5112F0">
        <w:rPr>
          <w:rFonts w:ascii="Museo 300" w:eastAsia="Arial" w:hAnsi="Museo 300"/>
          <w:color w:val="000000"/>
          <w:sz w:val="16"/>
          <w:szCs w:val="16"/>
          <w:lang w:val="es-419"/>
        </w:rPr>
        <w:t xml:space="preserve"> </w:t>
      </w:r>
      <w:r w:rsidR="005112F0" w:rsidRPr="005112F0">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de fase B puenteada”; condición que impidió el verdadero registro de la energía eléctrica que fue demandada en dicho suministro, siendo éstas las siguientes:</w:t>
      </w:r>
      <w:r w:rsidR="005112F0">
        <w:rPr>
          <w:rFonts w:ascii="Museo 300" w:hAnsi="Museo 300"/>
          <w:sz w:val="16"/>
          <w:szCs w:val="16"/>
          <w:lang w:val="es-419"/>
        </w:rPr>
        <w:t xml:space="preserve"> (…)</w:t>
      </w:r>
    </w:p>
    <w:p w14:paraId="0A342ACE" w14:textId="77777777" w:rsidR="005112F0" w:rsidRPr="005112F0" w:rsidRDefault="005112F0" w:rsidP="005112F0">
      <w:pPr>
        <w:tabs>
          <w:tab w:val="left" w:pos="993"/>
          <w:tab w:val="left" w:pos="9072"/>
        </w:tabs>
        <w:spacing w:line="240" w:lineRule="auto"/>
        <w:ind w:left="993" w:right="709"/>
        <w:jc w:val="both"/>
        <w:rPr>
          <w:rFonts w:ascii="Museo 300" w:hAnsi="Museo 300"/>
          <w:sz w:val="16"/>
          <w:szCs w:val="16"/>
          <w:lang w:val="es-419"/>
        </w:rPr>
      </w:pPr>
      <w:r w:rsidRPr="005112F0">
        <w:rPr>
          <w:rFonts w:ascii="Museo 300" w:hAnsi="Museo 300"/>
          <w:sz w:val="16"/>
          <w:szCs w:val="16"/>
          <w:lang w:val="es-419"/>
        </w:rPr>
        <w:t xml:space="preserve">Sobre lo anterior es preciso mencionar que, si bien la empresa distribuidora no pudo determinar el tipo de carga que estaba siendo alimentada por la línea de fase B puenteada, sí pudo comprobar su uso mediante las fotografías que muestran que la línea de la fase “B” de carga se encontraba conectada en la línea de la fase B de la acometida eléctrica propiedad de la sociedad AES CLESA (fuente).  </w:t>
      </w:r>
    </w:p>
    <w:p w14:paraId="4DC82805" w14:textId="1731A966" w:rsidR="00C34300" w:rsidRPr="00221BD7" w:rsidRDefault="005112F0" w:rsidP="005112F0">
      <w:pPr>
        <w:tabs>
          <w:tab w:val="left" w:pos="993"/>
          <w:tab w:val="left" w:pos="9072"/>
        </w:tabs>
        <w:spacing w:line="240" w:lineRule="auto"/>
        <w:ind w:left="993" w:right="709"/>
        <w:jc w:val="both"/>
        <w:rPr>
          <w:rFonts w:ascii="Museo 300" w:hAnsi="Museo 300"/>
          <w:sz w:val="16"/>
          <w:szCs w:val="16"/>
          <w:lang w:val="es-419"/>
        </w:rPr>
      </w:pPr>
      <w:r w:rsidRPr="005112F0">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221BD7" w:rsidRPr="00221BD7">
        <w:rPr>
          <w:rFonts w:ascii="Museo 300" w:hAnsi="Museo 300"/>
          <w:sz w:val="16"/>
          <w:szCs w:val="16"/>
          <w:lang w:val="es-419"/>
        </w:rPr>
        <w:t>.</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C517B8D" w14:textId="77777777" w:rsidR="005112F0" w:rsidRPr="00FE11DB" w:rsidRDefault="005112F0" w:rsidP="005112F0">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6CFDAEB4" w14:textId="77777777" w:rsidR="005112F0" w:rsidRDefault="005112F0" w:rsidP="005112F0">
      <w:pPr>
        <w:suppressAutoHyphens w:val="0"/>
        <w:autoSpaceDN/>
        <w:spacing w:after="0" w:line="240" w:lineRule="auto"/>
        <w:ind w:left="420"/>
        <w:jc w:val="both"/>
        <w:rPr>
          <w:rFonts w:ascii="Museo Sans 300" w:hAnsi="Museo Sans 300" w:cs="Segoe UI"/>
          <w:sz w:val="20"/>
          <w:szCs w:val="20"/>
          <w:lang w:eastAsia="es-MX"/>
        </w:rPr>
      </w:pPr>
    </w:p>
    <w:p w14:paraId="6425B088" w14:textId="746FAAED" w:rsidR="005112F0" w:rsidRPr="005112F0" w:rsidRDefault="005112F0" w:rsidP="005112F0">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w:t>
      </w:r>
      <w:r>
        <w:rPr>
          <w:rFonts w:ascii="Museo 300" w:eastAsia="SimSun" w:hAnsi="Museo 300"/>
          <w:spacing w:val="-5"/>
          <w:sz w:val="16"/>
          <w:szCs w:val="16"/>
        </w:rPr>
        <w:t xml:space="preserve">es </w:t>
      </w:r>
      <w:r w:rsidRPr="005112F0">
        <w:rPr>
          <w:rFonts w:ascii="Museo 300" w:hAnsi="Museo 300"/>
          <w:sz w:val="16"/>
          <w:szCs w:val="16"/>
          <w:lang w:val="es-419"/>
        </w:rPr>
        <w:t>preciso establecer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3A311E48" w14:textId="056EB96A" w:rsidR="00F90CA4" w:rsidRPr="00F90CA4" w:rsidRDefault="00CC62A8" w:rsidP="00F90CA4">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FA25FF">
        <w:rPr>
          <w:rFonts w:ascii="Museo Sans 300" w:hAnsi="Museo Sans 300"/>
          <w:sz w:val="20"/>
          <w:szCs w:val="20"/>
        </w:rPr>
        <w:t>0078</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4"/>
      <w:r w:rsidR="00006856" w:rsidRPr="00514A88">
        <w:rPr>
          <w:rStyle w:val="normaltextrun"/>
          <w:rFonts w:ascii="Museo Sans 300" w:hAnsi="Museo Sans 300"/>
          <w:color w:val="000000"/>
          <w:sz w:val="20"/>
          <w:szCs w:val="20"/>
          <w:shd w:val="clear" w:color="auto" w:fill="FFFFFF"/>
        </w:rPr>
        <w:t>e</w:t>
      </w:r>
      <w:r w:rsidR="00F90CA4">
        <w:rPr>
          <w:rStyle w:val="normaltextrun"/>
          <w:rFonts w:ascii="Museo Sans 300" w:hAnsi="Museo Sans 300"/>
          <w:color w:val="000000"/>
          <w:sz w:val="20"/>
          <w:szCs w:val="20"/>
          <w:shd w:val="clear" w:color="auto" w:fill="FFFFFF"/>
        </w:rPr>
        <w:t xml:space="preserve"> </w:t>
      </w:r>
      <w:r w:rsidR="00F90CA4" w:rsidRPr="004F78CE">
        <w:rPr>
          <w:rFonts w:ascii="Museo Sans 300" w:hAnsi="Museo Sans 300" w:cs="Segoe UI"/>
          <w:sz w:val="20"/>
          <w:szCs w:val="20"/>
          <w:lang w:eastAsia="es-MX"/>
        </w:rPr>
        <w:t>en</w:t>
      </w:r>
      <w:r w:rsidR="00F90CA4">
        <w:rPr>
          <w:rFonts w:ascii="Museo Sans 300" w:hAnsi="Museo Sans 300" w:cs="Segoe UI"/>
          <w:sz w:val="20"/>
          <w:szCs w:val="20"/>
          <w:lang w:eastAsia="es-MX"/>
        </w:rPr>
        <w:t xml:space="preserve"> la </w:t>
      </w:r>
      <w:r w:rsidR="00F90CA4" w:rsidRPr="00CB22FB">
        <w:rPr>
          <w:rFonts w:ascii="Museo Sans 300" w:hAnsi="Museo Sans 300" w:cs="Segoe UI"/>
          <w:color w:val="000000"/>
          <w:sz w:val="20"/>
          <w:szCs w:val="20"/>
          <w:shd w:val="clear" w:color="auto" w:fill="FFFFFF"/>
          <w:lang w:val="es-ES"/>
        </w:rPr>
        <w:t>alteración</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de</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la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acometida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del</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servicio</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eléctrico,</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que</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ocasionó</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que</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no</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se</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registrara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correctamente</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el</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registro</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de</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la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energía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eléctrica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demandada</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en</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el</w:t>
      </w:r>
      <w:r w:rsidR="00F90CA4">
        <w:rPr>
          <w:rFonts w:ascii="Museo Sans 300" w:hAnsi="Museo Sans 300" w:cs="Segoe UI"/>
          <w:color w:val="000000"/>
          <w:sz w:val="20"/>
          <w:szCs w:val="20"/>
          <w:shd w:val="clear" w:color="auto" w:fill="FFFFFF"/>
          <w:lang w:val="es-ES"/>
        </w:rPr>
        <w:t xml:space="preserve"> </w:t>
      </w:r>
      <w:r w:rsidR="00F90CA4" w:rsidRPr="00CB22FB">
        <w:rPr>
          <w:rFonts w:ascii="Museo Sans 300" w:hAnsi="Museo Sans 300" w:cs="Segoe UI"/>
          <w:color w:val="000000"/>
          <w:sz w:val="20"/>
          <w:szCs w:val="20"/>
          <w:shd w:val="clear" w:color="auto" w:fill="FFFFFF"/>
          <w:lang w:val="es-ES"/>
        </w:rPr>
        <w:t>inmueble.</w:t>
      </w:r>
      <w:r w:rsidR="00F90CA4">
        <w:rPr>
          <w:rFonts w:ascii="Museo Sans 300" w:hAnsi="Museo Sans 300" w:cs="Segoe UI"/>
          <w:color w:val="000000"/>
          <w:sz w:val="20"/>
          <w:szCs w:val="20"/>
          <w:shd w:val="clear" w:color="auto" w:fill="FFFFFF"/>
        </w:rPr>
        <w:t xml:space="preserve"> </w:t>
      </w:r>
    </w:p>
    <w:p w14:paraId="57888C9A" w14:textId="77777777" w:rsidR="00F90CA4" w:rsidRPr="00F90CA4" w:rsidRDefault="00F90CA4"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2C86E2BD"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17FD571" w14:textId="7BF250F9" w:rsidR="00E57D24" w:rsidRDefault="00E57D24" w:rsidP="00E57D24">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DOSCIENTOS NOVENTA Y TRES</w:t>
      </w:r>
      <w:r>
        <w:rPr>
          <w:rFonts w:ascii="Museo Sans 300" w:hAnsi="Museo Sans 300"/>
          <w:sz w:val="20"/>
          <w:szCs w:val="20"/>
          <w:lang w:val="es-ES" w:eastAsia="es-ES"/>
        </w:rPr>
        <w:t xml:space="preserve"> 57</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293.57</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302C416B" w14:textId="77777777" w:rsidR="00E57D24" w:rsidRDefault="00E57D24" w:rsidP="00E57D24">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p w14:paraId="65633323" w14:textId="77777777" w:rsidR="004907C6" w:rsidRDefault="004907C6" w:rsidP="00E57D24">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A40FAEB"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E57D24">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57D24">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2B1C83C6" w14:textId="77777777" w:rsidR="004907C6" w:rsidRDefault="004907C6"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80AB704" w14:textId="77777777" w:rsidR="004907C6" w:rsidRDefault="004907C6" w:rsidP="004907C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32A088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57D2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E57D2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3E3290B"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57D2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E57D2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E0BB1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731FA0">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3B00DC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57D24">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57D24">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5985212" w14:textId="77777777" w:rsidR="004E4963" w:rsidRDefault="004E496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3139007" w14:textId="776D9B43" w:rsidR="001A2EED" w:rsidRDefault="0089025D" w:rsidP="001A2EED">
      <w:pPr>
        <w:suppressAutoHyphens w:val="0"/>
        <w:autoSpaceDE w:val="0"/>
        <w:adjustRightInd w:val="0"/>
        <w:spacing w:after="0" w:line="240" w:lineRule="auto"/>
        <w:ind w:left="426"/>
        <w:jc w:val="both"/>
        <w:textAlignment w:val="auto"/>
        <w:rPr>
          <w:rFonts w:ascii="Museo Sans 300" w:hAnsi="Museo Sans 300"/>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FA25FF">
        <w:rPr>
          <w:rFonts w:ascii="Museo Sans 300" w:hAnsi="Museo Sans 300"/>
          <w:sz w:val="20"/>
          <w:szCs w:val="20"/>
        </w:rPr>
        <w:t>0078</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731FA0">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A2EED" w:rsidRPr="00A8595C">
        <w:rPr>
          <w:rFonts w:ascii="Museo Sans 300" w:hAnsi="Museo Sans 300"/>
          <w:sz w:val="20"/>
          <w:szCs w:val="20"/>
        </w:rPr>
        <w:t xml:space="preserve"> en la conexión tipo puente eléctrico entre la línea de alimentación de la fase </w:t>
      </w:r>
      <w:r w:rsidR="001A2EED">
        <w:rPr>
          <w:rFonts w:ascii="Museo Sans 300" w:hAnsi="Museo Sans 300"/>
          <w:sz w:val="20"/>
          <w:szCs w:val="20"/>
        </w:rPr>
        <w:t>B</w:t>
      </w:r>
      <w:r w:rsidR="001A2EED" w:rsidRPr="00A8595C">
        <w:rPr>
          <w:rFonts w:ascii="Museo Sans 300" w:hAnsi="Museo Sans 300"/>
          <w:sz w:val="20"/>
          <w:szCs w:val="20"/>
        </w:rPr>
        <w:t xml:space="preserve"> y la línea de carga</w:t>
      </w:r>
      <w:r w:rsidR="001A2EED">
        <w:rPr>
          <w:rFonts w:ascii="Museo Sans 300" w:hAnsi="Museo Sans 300"/>
          <w:sz w:val="20"/>
          <w:szCs w:val="20"/>
        </w:rPr>
        <w:t>.</w:t>
      </w:r>
      <w:r w:rsidR="001A2EED" w:rsidRPr="00A8595C">
        <w:rPr>
          <w:rFonts w:ascii="Museo Sans 300" w:hAnsi="Museo Sans 300"/>
          <w:sz w:val="20"/>
          <w:szCs w:val="20"/>
        </w:rPr>
        <w:t xml:space="preserve"> </w:t>
      </w:r>
    </w:p>
    <w:p w14:paraId="67D43885" w14:textId="77777777" w:rsidR="004907C6" w:rsidRPr="001A2EED" w:rsidRDefault="004907C6" w:rsidP="001A2EE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13F0BDD" w14:textId="3138F1EE" w:rsidR="004E4963" w:rsidRDefault="004E4963" w:rsidP="004E4963">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lo tanto, la sociedad </w:t>
      </w:r>
      <w:r>
        <w:rPr>
          <w:rFonts w:ascii="Museo Sans 300" w:eastAsia="Arial" w:hAnsi="Museo Sans 300" w:cs="Times New Roman"/>
          <w:color w:val="000000"/>
          <w:sz w:val="20"/>
          <w:szCs w:val="20"/>
          <w:lang w:eastAsia="es-SV"/>
        </w:rPr>
        <w:t>AES CLESA y Cía., S. en C. de C.V.</w:t>
      </w:r>
      <w:r w:rsidRPr="00B45E90">
        <w:rPr>
          <w:rFonts w:ascii="Museo Sans 300" w:eastAsia="Arial" w:hAnsi="Museo Sans 300" w:cs="Times New Roman"/>
          <w:color w:val="000000"/>
          <w:sz w:val="20"/>
          <w:szCs w:val="20"/>
          <w:lang w:eastAsia="es-SV"/>
        </w:rPr>
        <w:t xml:space="preserve"> tiene el derecho a recuperar la cantidad de </w:t>
      </w:r>
      <w:r>
        <w:rPr>
          <w:rFonts w:ascii="Museo Sans 300" w:eastAsia="Arial" w:hAnsi="Museo Sans 300" w:cs="Times New Roman"/>
          <w:color w:val="000000"/>
          <w:sz w:val="20"/>
          <w:szCs w:val="20"/>
          <w:lang w:eastAsia="es-SV"/>
        </w:rPr>
        <w:t>DOSCIENTOS NOVENTA Y TRES 57/100 DÓLARES DE LOS ESTADOS UNIDOS DE AMÉRICA (USD 293.57)</w:t>
      </w:r>
      <w:r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2022.</w:t>
      </w:r>
      <w:r>
        <w:rPr>
          <w:rFonts w:ascii="Museo Sans 300" w:eastAsia="Arial" w:hAnsi="Museo Sans 300" w:cs="Times New Roman"/>
          <w:color w:val="000000"/>
          <w:sz w:val="20"/>
          <w:szCs w:val="20"/>
          <w:lang w:eastAsia="es-SV"/>
        </w:rPr>
        <w:t xml:space="preserve"> </w:t>
      </w:r>
    </w:p>
    <w:p w14:paraId="4A3530B9" w14:textId="77777777" w:rsidR="004E4963" w:rsidRDefault="004E4963" w:rsidP="00D26BDF">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61468A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FA25FF">
        <w:rPr>
          <w:rFonts w:ascii="Museo Sans 300" w:eastAsia="Arial" w:hAnsi="Museo Sans 300" w:cs="Times New Roman"/>
          <w:sz w:val="20"/>
          <w:szCs w:val="20"/>
        </w:rPr>
        <w:t>0078</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3E7B72"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32"/>
          <w:szCs w:val="32"/>
        </w:rPr>
      </w:pPr>
    </w:p>
    <w:p w14:paraId="5EC12E97" w14:textId="309CFC26" w:rsidR="00E4723A" w:rsidRPr="00E4723A" w:rsidRDefault="00B306DC" w:rsidP="00E4723A">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731FA0">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E4723A">
        <w:rPr>
          <w:rStyle w:val="normaltextrun"/>
          <w:rFonts w:ascii="Museo Sans 300" w:hAnsi="Museo Sans 300"/>
          <w:color w:val="000000"/>
          <w:sz w:val="20"/>
          <w:szCs w:val="20"/>
          <w:shd w:val="clear" w:color="auto" w:fill="FFFFFF"/>
        </w:rPr>
        <w:t xml:space="preserve"> </w:t>
      </w:r>
      <w:r w:rsidR="00E4723A" w:rsidRPr="00E4723A">
        <w:rPr>
          <w:rFonts w:ascii="Museo Sans 300" w:hAnsi="Museo Sans 300"/>
          <w:sz w:val="20"/>
          <w:szCs w:val="20"/>
        </w:rPr>
        <w:t>en una alteración en la acometida de servicio eléctrico que ocasionó que no se registrara correctamente la energía consumida en el inmueble.</w:t>
      </w:r>
    </w:p>
    <w:p w14:paraId="5E09D761" w14:textId="77777777" w:rsidR="00E4723A" w:rsidRDefault="00E4723A" w:rsidP="00E4723A">
      <w:pPr>
        <w:pStyle w:val="Prrafodelista"/>
        <w:rPr>
          <w:rFonts w:ascii="Museo Sans 300" w:eastAsia="Museo Sans 300" w:hAnsi="Museo Sans 300" w:cs="Museo Sans 300"/>
          <w:sz w:val="20"/>
          <w:szCs w:val="20"/>
        </w:rPr>
      </w:pPr>
    </w:p>
    <w:p w14:paraId="534BF19B" w14:textId="77777777" w:rsidR="003E7B72" w:rsidRDefault="003E7B72" w:rsidP="00E4723A">
      <w:pPr>
        <w:pStyle w:val="Prrafodelista"/>
        <w:rPr>
          <w:rFonts w:ascii="Museo Sans 300" w:eastAsia="Museo Sans 300" w:hAnsi="Museo Sans 300" w:cs="Museo Sans 300"/>
          <w:sz w:val="20"/>
          <w:szCs w:val="20"/>
        </w:rPr>
      </w:pPr>
    </w:p>
    <w:p w14:paraId="1C47F739" w14:textId="77777777" w:rsidR="003E7B72" w:rsidRDefault="003E7B72" w:rsidP="00E4723A">
      <w:pPr>
        <w:pStyle w:val="Prrafodelista"/>
        <w:rPr>
          <w:rFonts w:ascii="Museo Sans 300" w:eastAsia="Museo Sans 300" w:hAnsi="Museo Sans 300" w:cs="Museo Sans 300"/>
          <w:sz w:val="20"/>
          <w:szCs w:val="20"/>
        </w:rPr>
      </w:pPr>
    </w:p>
    <w:p w14:paraId="35E918F8" w14:textId="4AF55A22" w:rsidR="004E4963" w:rsidRPr="00B45E90" w:rsidRDefault="004E4963" w:rsidP="004E4963">
      <w:pPr>
        <w:numPr>
          <w:ilvl w:val="0"/>
          <w:numId w:val="5"/>
        </w:numPr>
        <w:suppressAutoHyphens w:val="0"/>
        <w:autoSpaceDN/>
        <w:spacing w:after="0" w:line="240" w:lineRule="auto"/>
        <w:jc w:val="both"/>
        <w:textAlignment w:val="auto"/>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lastRenderedPageBreak/>
        <w:t xml:space="preserve">Determinar que la sociedad </w:t>
      </w:r>
      <w:r>
        <w:rPr>
          <w:rFonts w:ascii="Museo Sans 300" w:eastAsia="Arial" w:hAnsi="Museo Sans 300"/>
          <w:color w:val="000000"/>
          <w:sz w:val="20"/>
          <w:szCs w:val="20"/>
          <w:lang w:eastAsia="es-SV"/>
        </w:rPr>
        <w:t>AES CLESA y Cía., S. en C. de C.V.</w:t>
      </w:r>
      <w:r w:rsidRPr="00B45E90">
        <w:rPr>
          <w:rFonts w:ascii="Museo Sans 300" w:eastAsia="Arial" w:hAnsi="Museo Sans 300"/>
          <w:color w:val="000000"/>
          <w:sz w:val="20"/>
          <w:szCs w:val="20"/>
          <w:lang w:eastAsia="es-SV"/>
        </w:rPr>
        <w:t xml:space="preserve"> tiene el derecho a recuperar la cantidad de </w:t>
      </w:r>
      <w:r>
        <w:rPr>
          <w:rFonts w:ascii="Museo Sans 300" w:eastAsia="Arial" w:hAnsi="Museo Sans 300"/>
          <w:color w:val="000000"/>
          <w:sz w:val="20"/>
          <w:szCs w:val="20"/>
          <w:lang w:eastAsia="es-SV"/>
        </w:rPr>
        <w:t>DOSCIENTOS NOVENTA Y TRES 57/100 DÓLARES DE LOS ESTADOS UNIDOS DE AMÉRICA (USD 293.57)</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2022.</w:t>
      </w:r>
      <w:r>
        <w:rPr>
          <w:rFonts w:ascii="Museo Sans 300" w:eastAsia="Arial" w:hAnsi="Museo Sans 300"/>
          <w:color w:val="000000"/>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A1D6E4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E4963">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proofErr w:type="spellStart"/>
      <w:r w:rsidR="00F43894">
        <w:rPr>
          <w:rFonts w:ascii="Museo Sans 300" w:eastAsia="Arial" w:hAnsi="Museo Sans 300"/>
          <w:sz w:val="20"/>
          <w:szCs w:val="20"/>
          <w:lang w:eastAsia="es-SV"/>
        </w:rPr>
        <w:t>x</w:t>
      </w:r>
      <w:r w:rsidR="00731FA0">
        <w:rPr>
          <w:rFonts w:ascii="Museo Sans 300" w:eastAsia="Arial" w:hAnsi="Museo Sans 300"/>
          <w:sz w:val="20"/>
          <w:szCs w:val="20"/>
          <w:lang w:eastAsia="es-SV"/>
        </w:rPr>
        <w:t>xx</w:t>
      </w:r>
      <w:proofErr w:type="spellEnd"/>
      <w:r w:rsidR="00F4389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D90A" w14:textId="77777777" w:rsidR="00EB4B60" w:rsidRDefault="00EB4B60">
      <w:pPr>
        <w:spacing w:after="0" w:line="240" w:lineRule="auto"/>
      </w:pPr>
      <w:r>
        <w:separator/>
      </w:r>
    </w:p>
  </w:endnote>
  <w:endnote w:type="continuationSeparator" w:id="0">
    <w:p w14:paraId="00E774B3" w14:textId="77777777" w:rsidR="00EB4B60" w:rsidRDefault="00EB4B60">
      <w:pPr>
        <w:spacing w:after="0" w:line="240" w:lineRule="auto"/>
      </w:pPr>
      <w:r>
        <w:continuationSeparator/>
      </w:r>
    </w:p>
  </w:endnote>
  <w:endnote w:type="continuationNotice" w:id="1">
    <w:p w14:paraId="775C5871" w14:textId="77777777" w:rsidR="00EB4B60" w:rsidRDefault="00EB4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6A04" w14:textId="77777777" w:rsidR="00EB4B60" w:rsidRDefault="00EB4B60">
      <w:pPr>
        <w:spacing w:after="0" w:line="240" w:lineRule="auto"/>
      </w:pPr>
      <w:r>
        <w:rPr>
          <w:color w:val="000000"/>
        </w:rPr>
        <w:separator/>
      </w:r>
    </w:p>
  </w:footnote>
  <w:footnote w:type="continuationSeparator" w:id="0">
    <w:p w14:paraId="6E9FE88B" w14:textId="77777777" w:rsidR="00EB4B60" w:rsidRDefault="00EB4B60">
      <w:pPr>
        <w:spacing w:after="0" w:line="240" w:lineRule="auto"/>
      </w:pPr>
      <w:r>
        <w:continuationSeparator/>
      </w:r>
    </w:p>
  </w:footnote>
  <w:footnote w:type="continuationNotice" w:id="1">
    <w:p w14:paraId="7CF879C5" w14:textId="77777777" w:rsidR="00EB4B60" w:rsidRDefault="00EB4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2E34BFB"/>
    <w:multiLevelType w:val="hybridMultilevel"/>
    <w:tmpl w:val="FB685344"/>
    <w:lvl w:ilvl="0" w:tplc="440A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E0C5902"/>
    <w:multiLevelType w:val="hybridMultilevel"/>
    <w:tmpl w:val="B7886998"/>
    <w:lvl w:ilvl="0" w:tplc="C36CA51A">
      <w:start w:val="1"/>
      <w:numFmt w:val="upperRoman"/>
      <w:lvlText w:val="%1."/>
      <w:lvlJc w:val="right"/>
      <w:pPr>
        <w:tabs>
          <w:tab w:val="num" w:pos="720"/>
        </w:tabs>
        <w:ind w:left="720" w:hanging="360"/>
      </w:pPr>
    </w:lvl>
    <w:lvl w:ilvl="1" w:tplc="650CD220" w:tentative="1">
      <w:start w:val="1"/>
      <w:numFmt w:val="upperRoman"/>
      <w:lvlText w:val="%2."/>
      <w:lvlJc w:val="right"/>
      <w:pPr>
        <w:tabs>
          <w:tab w:val="num" w:pos="1440"/>
        </w:tabs>
        <w:ind w:left="1440" w:hanging="360"/>
      </w:pPr>
    </w:lvl>
    <w:lvl w:ilvl="2" w:tplc="B324E5AC" w:tentative="1">
      <w:start w:val="1"/>
      <w:numFmt w:val="upperRoman"/>
      <w:lvlText w:val="%3."/>
      <w:lvlJc w:val="right"/>
      <w:pPr>
        <w:tabs>
          <w:tab w:val="num" w:pos="2160"/>
        </w:tabs>
        <w:ind w:left="2160" w:hanging="360"/>
      </w:pPr>
    </w:lvl>
    <w:lvl w:ilvl="3" w:tplc="94BA3CF2" w:tentative="1">
      <w:start w:val="1"/>
      <w:numFmt w:val="upperRoman"/>
      <w:lvlText w:val="%4."/>
      <w:lvlJc w:val="right"/>
      <w:pPr>
        <w:tabs>
          <w:tab w:val="num" w:pos="2880"/>
        </w:tabs>
        <w:ind w:left="2880" w:hanging="360"/>
      </w:pPr>
    </w:lvl>
    <w:lvl w:ilvl="4" w:tplc="829AAC82" w:tentative="1">
      <w:start w:val="1"/>
      <w:numFmt w:val="upperRoman"/>
      <w:lvlText w:val="%5."/>
      <w:lvlJc w:val="right"/>
      <w:pPr>
        <w:tabs>
          <w:tab w:val="num" w:pos="3600"/>
        </w:tabs>
        <w:ind w:left="3600" w:hanging="360"/>
      </w:pPr>
    </w:lvl>
    <w:lvl w:ilvl="5" w:tplc="65A26114" w:tentative="1">
      <w:start w:val="1"/>
      <w:numFmt w:val="upperRoman"/>
      <w:lvlText w:val="%6."/>
      <w:lvlJc w:val="right"/>
      <w:pPr>
        <w:tabs>
          <w:tab w:val="num" w:pos="4320"/>
        </w:tabs>
        <w:ind w:left="4320" w:hanging="360"/>
      </w:pPr>
    </w:lvl>
    <w:lvl w:ilvl="6" w:tplc="C5F249DE" w:tentative="1">
      <w:start w:val="1"/>
      <w:numFmt w:val="upperRoman"/>
      <w:lvlText w:val="%7."/>
      <w:lvlJc w:val="right"/>
      <w:pPr>
        <w:tabs>
          <w:tab w:val="num" w:pos="5040"/>
        </w:tabs>
        <w:ind w:left="5040" w:hanging="360"/>
      </w:pPr>
    </w:lvl>
    <w:lvl w:ilvl="7" w:tplc="5622C8D8" w:tentative="1">
      <w:start w:val="1"/>
      <w:numFmt w:val="upperRoman"/>
      <w:lvlText w:val="%8."/>
      <w:lvlJc w:val="right"/>
      <w:pPr>
        <w:tabs>
          <w:tab w:val="num" w:pos="5760"/>
        </w:tabs>
        <w:ind w:left="5760" w:hanging="360"/>
      </w:pPr>
    </w:lvl>
    <w:lvl w:ilvl="8" w:tplc="A03A4E4E" w:tentative="1">
      <w:start w:val="1"/>
      <w:numFmt w:val="upperRoman"/>
      <w:lvlText w:val="%9."/>
      <w:lvlJc w:val="right"/>
      <w:pPr>
        <w:tabs>
          <w:tab w:val="num" w:pos="6480"/>
        </w:tabs>
        <w:ind w:left="6480" w:hanging="360"/>
      </w:pPr>
    </w:lvl>
  </w:abstractNum>
  <w:num w:numId="1" w16cid:durableId="450512617">
    <w:abstractNumId w:val="11"/>
  </w:num>
  <w:num w:numId="2" w16cid:durableId="23750049">
    <w:abstractNumId w:val="8"/>
  </w:num>
  <w:num w:numId="3" w16cid:durableId="2012873170">
    <w:abstractNumId w:val="3"/>
  </w:num>
  <w:num w:numId="4" w16cid:durableId="1833788101">
    <w:abstractNumId w:val="0"/>
  </w:num>
  <w:num w:numId="5"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6"/>
  </w:num>
  <w:num w:numId="7" w16cid:durableId="663125927">
    <w:abstractNumId w:val="9"/>
  </w:num>
  <w:num w:numId="8" w16cid:durableId="1741757273">
    <w:abstractNumId w:val="7"/>
  </w:num>
  <w:num w:numId="9" w16cid:durableId="62459676">
    <w:abstractNumId w:val="10"/>
  </w:num>
  <w:num w:numId="10" w16cid:durableId="1851916650">
    <w:abstractNumId w:val="1"/>
  </w:num>
  <w:num w:numId="11" w16cid:durableId="1357543687">
    <w:abstractNumId w:val="12"/>
  </w:num>
  <w:num w:numId="12" w16cid:durableId="839199822">
    <w:abstractNumId w:val="5"/>
  </w:num>
  <w:num w:numId="13" w16cid:durableId="1419403835">
    <w:abstractNumId w:val="13"/>
  </w:num>
  <w:num w:numId="14" w16cid:durableId="1042705284">
    <w:abstractNumId w:val="4"/>
  </w:num>
  <w:num w:numId="15" w16cid:durableId="43771880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44A"/>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5687"/>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2EED"/>
    <w:rsid w:val="001A43F6"/>
    <w:rsid w:val="001A52C3"/>
    <w:rsid w:val="001B059B"/>
    <w:rsid w:val="001B098B"/>
    <w:rsid w:val="001B1FA8"/>
    <w:rsid w:val="001B2309"/>
    <w:rsid w:val="001B33C7"/>
    <w:rsid w:val="001B3D33"/>
    <w:rsid w:val="001C0C9C"/>
    <w:rsid w:val="001C390B"/>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0ECF"/>
    <w:rsid w:val="002119B7"/>
    <w:rsid w:val="00212074"/>
    <w:rsid w:val="00212241"/>
    <w:rsid w:val="00212906"/>
    <w:rsid w:val="00213D79"/>
    <w:rsid w:val="0021571F"/>
    <w:rsid w:val="00215AFC"/>
    <w:rsid w:val="00217592"/>
    <w:rsid w:val="0021765F"/>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0EE2"/>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5827"/>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6A34"/>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A64A8"/>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E7B72"/>
    <w:rsid w:val="003F12F0"/>
    <w:rsid w:val="003F2B1D"/>
    <w:rsid w:val="003F2B41"/>
    <w:rsid w:val="003F2BD6"/>
    <w:rsid w:val="003F3124"/>
    <w:rsid w:val="003F4292"/>
    <w:rsid w:val="003F42F9"/>
    <w:rsid w:val="003F4E1E"/>
    <w:rsid w:val="003F511E"/>
    <w:rsid w:val="003F7195"/>
    <w:rsid w:val="00400E8C"/>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07C6"/>
    <w:rsid w:val="004914BC"/>
    <w:rsid w:val="0049207F"/>
    <w:rsid w:val="0049342D"/>
    <w:rsid w:val="00493B79"/>
    <w:rsid w:val="00493EFC"/>
    <w:rsid w:val="004957DC"/>
    <w:rsid w:val="004961AA"/>
    <w:rsid w:val="004A00B0"/>
    <w:rsid w:val="004A1699"/>
    <w:rsid w:val="004A1931"/>
    <w:rsid w:val="004A1DEC"/>
    <w:rsid w:val="004A35E7"/>
    <w:rsid w:val="004A5254"/>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1D49"/>
    <w:rsid w:val="004D35C0"/>
    <w:rsid w:val="004D3B31"/>
    <w:rsid w:val="004D5257"/>
    <w:rsid w:val="004D5373"/>
    <w:rsid w:val="004E00E9"/>
    <w:rsid w:val="004E05B3"/>
    <w:rsid w:val="004E1FFB"/>
    <w:rsid w:val="004E3AF4"/>
    <w:rsid w:val="004E4963"/>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2F0"/>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1FE"/>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2B08"/>
    <w:rsid w:val="00573D9A"/>
    <w:rsid w:val="00574D27"/>
    <w:rsid w:val="005750B6"/>
    <w:rsid w:val="00575574"/>
    <w:rsid w:val="00575B01"/>
    <w:rsid w:val="00580B19"/>
    <w:rsid w:val="005839A8"/>
    <w:rsid w:val="00583C70"/>
    <w:rsid w:val="00584087"/>
    <w:rsid w:val="00584F7A"/>
    <w:rsid w:val="005858D0"/>
    <w:rsid w:val="0059014D"/>
    <w:rsid w:val="005909EB"/>
    <w:rsid w:val="005911CB"/>
    <w:rsid w:val="00591AD7"/>
    <w:rsid w:val="00591C5B"/>
    <w:rsid w:val="00593CD7"/>
    <w:rsid w:val="00594507"/>
    <w:rsid w:val="005955A8"/>
    <w:rsid w:val="005A165E"/>
    <w:rsid w:val="005A1DDA"/>
    <w:rsid w:val="005A2C14"/>
    <w:rsid w:val="005A30BC"/>
    <w:rsid w:val="005A4089"/>
    <w:rsid w:val="005A4950"/>
    <w:rsid w:val="005A7263"/>
    <w:rsid w:val="005A76E4"/>
    <w:rsid w:val="005B09C1"/>
    <w:rsid w:val="005B0AFE"/>
    <w:rsid w:val="005B37A8"/>
    <w:rsid w:val="005B507F"/>
    <w:rsid w:val="005B600B"/>
    <w:rsid w:val="005B7D5C"/>
    <w:rsid w:val="005C14A1"/>
    <w:rsid w:val="005C17E0"/>
    <w:rsid w:val="005C4602"/>
    <w:rsid w:val="005C5537"/>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808"/>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42B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4561"/>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A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3B6"/>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61E8"/>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184"/>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4A05"/>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136"/>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0C8"/>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3A"/>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4FA2"/>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6D02"/>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31A"/>
    <w:rsid w:val="00BD2C50"/>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871"/>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5121"/>
    <w:rsid w:val="00CA57DC"/>
    <w:rsid w:val="00CA6547"/>
    <w:rsid w:val="00CB0378"/>
    <w:rsid w:val="00CB1034"/>
    <w:rsid w:val="00CB2309"/>
    <w:rsid w:val="00CB3D23"/>
    <w:rsid w:val="00CB3D26"/>
    <w:rsid w:val="00CB7A2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4ECB"/>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149"/>
    <w:rsid w:val="00D01980"/>
    <w:rsid w:val="00D01A81"/>
    <w:rsid w:val="00D055BE"/>
    <w:rsid w:val="00D070FC"/>
    <w:rsid w:val="00D07E4A"/>
    <w:rsid w:val="00D07EF3"/>
    <w:rsid w:val="00D10C22"/>
    <w:rsid w:val="00D1166C"/>
    <w:rsid w:val="00D11F52"/>
    <w:rsid w:val="00D1383F"/>
    <w:rsid w:val="00D168B4"/>
    <w:rsid w:val="00D16ED9"/>
    <w:rsid w:val="00D179B4"/>
    <w:rsid w:val="00D179E5"/>
    <w:rsid w:val="00D20BE7"/>
    <w:rsid w:val="00D213EC"/>
    <w:rsid w:val="00D222C9"/>
    <w:rsid w:val="00D242C4"/>
    <w:rsid w:val="00D24BF3"/>
    <w:rsid w:val="00D255E2"/>
    <w:rsid w:val="00D26BDF"/>
    <w:rsid w:val="00D2750A"/>
    <w:rsid w:val="00D27E01"/>
    <w:rsid w:val="00D30248"/>
    <w:rsid w:val="00D30945"/>
    <w:rsid w:val="00D32330"/>
    <w:rsid w:val="00D34890"/>
    <w:rsid w:val="00D348E0"/>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1B1"/>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7FC"/>
    <w:rsid w:val="00E4322F"/>
    <w:rsid w:val="00E449A9"/>
    <w:rsid w:val="00E455E0"/>
    <w:rsid w:val="00E45EDD"/>
    <w:rsid w:val="00E4648B"/>
    <w:rsid w:val="00E47226"/>
    <w:rsid w:val="00E4723A"/>
    <w:rsid w:val="00E47AFB"/>
    <w:rsid w:val="00E47B92"/>
    <w:rsid w:val="00E500AE"/>
    <w:rsid w:val="00E524FB"/>
    <w:rsid w:val="00E5429A"/>
    <w:rsid w:val="00E54783"/>
    <w:rsid w:val="00E54EE5"/>
    <w:rsid w:val="00E55369"/>
    <w:rsid w:val="00E553CD"/>
    <w:rsid w:val="00E56560"/>
    <w:rsid w:val="00E574AC"/>
    <w:rsid w:val="00E57D24"/>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0D19"/>
    <w:rsid w:val="00EB2BAC"/>
    <w:rsid w:val="00EB3427"/>
    <w:rsid w:val="00EB403D"/>
    <w:rsid w:val="00EB44AB"/>
    <w:rsid w:val="00EB4B60"/>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879"/>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3894"/>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0CA4"/>
    <w:rsid w:val="00F92731"/>
    <w:rsid w:val="00F94C43"/>
    <w:rsid w:val="00F97957"/>
    <w:rsid w:val="00FA0119"/>
    <w:rsid w:val="00FA1D39"/>
    <w:rsid w:val="00FA2078"/>
    <w:rsid w:val="00FA230D"/>
    <w:rsid w:val="00FA25FF"/>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Proyecto elaborado 19-4-23. Expediente EP-3030-22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B10CB9AD-FF01-4D94-AE09-EEEFA29D0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60</TotalTime>
  <Pages>8</Pages>
  <Words>3529</Words>
  <Characters>19412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2023-05-05T14:36:00Z</dcterms:created>
  <dcterms:modified xsi:type="dcterms:W3CDTF">2023-05-12T21:54:00Z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