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3BC16A7D" w14:textId="63CB301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314E6">
        <w:rPr>
          <w:rFonts w:ascii="Museo Sans 900" w:eastAsia="Times New Roman" w:hAnsi="Museo Sans 900" w:cs="Times New Roman"/>
          <w:b/>
          <w:bCs/>
          <w:sz w:val="20"/>
          <w:szCs w:val="20"/>
          <w:lang w:val="es-MX" w:eastAsia="es-ES"/>
        </w:rPr>
        <w:t>0334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314E6">
        <w:rPr>
          <w:rFonts w:ascii="Museo Sans 300" w:eastAsia="Times New Roman" w:hAnsi="Museo Sans 300" w:cs="Times New Roman"/>
          <w:sz w:val="20"/>
          <w:szCs w:val="20"/>
          <w:lang w:val="es-MX" w:eastAsia="es-ES"/>
        </w:rPr>
        <w:t>nueve</w:t>
      </w:r>
      <w:r w:rsidR="000E23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314E6">
        <w:rPr>
          <w:rFonts w:ascii="Museo Sans 300" w:eastAsia="Times New Roman" w:hAnsi="Museo Sans 300" w:cs="Times New Roman"/>
          <w:sz w:val="20"/>
          <w:szCs w:val="20"/>
          <w:lang w:val="es-MX" w:eastAsia="es-ES"/>
        </w:rPr>
        <w:t>treinta</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314E6">
        <w:rPr>
          <w:rFonts w:ascii="Museo Sans 300" w:eastAsia="Times New Roman" w:hAnsi="Museo Sans 300" w:cs="Times New Roman"/>
          <w:sz w:val="20"/>
          <w:szCs w:val="20"/>
          <w:lang w:val="es-MX" w:eastAsia="es-ES"/>
        </w:rPr>
        <w:t>veinte</w:t>
      </w:r>
      <w:r w:rsidR="000E233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63C03">
        <w:rPr>
          <w:rFonts w:ascii="Museo Sans 300" w:eastAsia="Times New Roman" w:hAnsi="Museo Sans 300" w:cs="Times New Roman"/>
          <w:sz w:val="20"/>
          <w:szCs w:val="20"/>
          <w:lang w:val="es-MX" w:eastAsia="es-ES"/>
        </w:rPr>
        <w:t>abril</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AFCB101" w14:textId="08424C2A" w:rsidR="00C052BE" w:rsidRDefault="00C052BE" w:rsidP="00C052BE">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3306DF">
        <w:rPr>
          <w:rFonts w:ascii="Museo Sans 300" w:hAnsi="Museo Sans 300"/>
          <w:sz w:val="20"/>
          <w:szCs w:val="20"/>
        </w:rPr>
        <w:t>veintiocho</w:t>
      </w:r>
      <w:r>
        <w:rPr>
          <w:rFonts w:ascii="Museo Sans 300" w:hAnsi="Museo Sans 300"/>
          <w:sz w:val="20"/>
          <w:szCs w:val="20"/>
        </w:rPr>
        <w:t xml:space="preserve"> de </w:t>
      </w:r>
      <w:r w:rsidR="003306DF">
        <w:rPr>
          <w:rFonts w:ascii="Museo Sans 300" w:hAnsi="Museo Sans 300"/>
          <w:sz w:val="20"/>
          <w:szCs w:val="20"/>
        </w:rPr>
        <w:t>octubre</w:t>
      </w:r>
      <w:r>
        <w:rPr>
          <w:rFonts w:ascii="Museo Sans 300" w:hAnsi="Museo Sans 300"/>
          <w:sz w:val="20"/>
          <w:szCs w:val="20"/>
        </w:rPr>
        <w:t xml:space="preserv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8F341E">
        <w:rPr>
          <w:rFonts w:ascii="Museo Sans 300" w:hAnsi="Museo Sans 300"/>
          <w:sz w:val="20"/>
          <w:szCs w:val="20"/>
        </w:rPr>
        <w:t>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306DF">
        <w:rPr>
          <w:rFonts w:ascii="Museo Sans 300" w:hAnsi="Museo Sans 300"/>
          <w:sz w:val="20"/>
          <w:szCs w:val="20"/>
        </w:rPr>
        <w:t>TRESCIENTOS SESENTA Y UNO</w:t>
      </w:r>
      <w:r>
        <w:rPr>
          <w:rFonts w:ascii="Museo Sans 300" w:hAnsi="Museo Sans 300"/>
          <w:sz w:val="20"/>
          <w:szCs w:val="20"/>
        </w:rPr>
        <w:t xml:space="preserve"> </w:t>
      </w:r>
      <w:r w:rsidR="003306DF">
        <w:rPr>
          <w:rFonts w:ascii="Museo Sans 300" w:hAnsi="Museo Sans 300"/>
          <w:sz w:val="20"/>
          <w:szCs w:val="20"/>
        </w:rPr>
        <w:t>14</w:t>
      </w:r>
      <w:r>
        <w:rPr>
          <w:rFonts w:ascii="Museo Sans 300" w:hAnsi="Museo Sans 300"/>
          <w:sz w:val="20"/>
          <w:szCs w:val="20"/>
        </w:rPr>
        <w:t xml:space="preserve">/100 DÓLARES DE LOS ESTADOS UNIDOS DE AMÉRICA (USD </w:t>
      </w:r>
      <w:r w:rsidR="003306DF">
        <w:rPr>
          <w:rFonts w:ascii="Museo Sans 300" w:hAnsi="Museo Sans 300"/>
          <w:sz w:val="20"/>
          <w:szCs w:val="20"/>
        </w:rPr>
        <w:t>361.14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8F341E">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051BD6B9" w14:textId="77777777" w:rsidR="00C052BE" w:rsidRDefault="00C052BE" w:rsidP="00C052B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FF2819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F0219E">
        <w:rPr>
          <w:rFonts w:ascii="Museo Sans 300" w:hAnsi="Museo Sans 300"/>
          <w:sz w:val="20"/>
          <w:szCs w:val="20"/>
          <w:lang w:val="es-SV"/>
        </w:rPr>
        <w:t>2</w:t>
      </w:r>
      <w:r w:rsidR="003306DF">
        <w:rPr>
          <w:rFonts w:ascii="Museo Sans 300" w:hAnsi="Museo Sans 300"/>
          <w:sz w:val="20"/>
          <w:szCs w:val="20"/>
          <w:lang w:val="es-SV"/>
        </w:rPr>
        <w:t>048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306DF">
        <w:rPr>
          <w:rFonts w:ascii="Museo Sans 300" w:hAnsi="Museo Sans 300"/>
          <w:sz w:val="20"/>
          <w:szCs w:val="20"/>
          <w:lang w:val="es-SV"/>
        </w:rPr>
        <w:t>nueve</w:t>
      </w:r>
      <w:r w:rsidR="00F0219E">
        <w:rPr>
          <w:rFonts w:ascii="Museo Sans 300" w:hAnsi="Museo Sans 300"/>
          <w:sz w:val="20"/>
          <w:szCs w:val="20"/>
          <w:lang w:val="es-SV"/>
        </w:rPr>
        <w:t xml:space="preserve"> de noviem</w:t>
      </w:r>
      <w:r w:rsidR="000C09D2">
        <w:rPr>
          <w:rFonts w:ascii="Museo Sans 300" w:hAnsi="Museo Sans 300"/>
          <w:sz w:val="20"/>
          <w:szCs w:val="20"/>
          <w:lang w:val="es-SV"/>
        </w:rPr>
        <w:t>bre</w:t>
      </w:r>
      <w:r w:rsidR="00961C4C">
        <w:rPr>
          <w:rFonts w:ascii="Museo Sans 300" w:hAnsi="Museo Sans 300"/>
          <w:sz w:val="20"/>
          <w:szCs w:val="20"/>
          <w:lang w:val="es-SV"/>
        </w:rPr>
        <w:t xml:space="preserve"> </w:t>
      </w:r>
      <w:r w:rsidR="007F5D0A">
        <w:rPr>
          <w:rFonts w:ascii="Museo Sans 300" w:hAnsi="Museo Sans 300"/>
          <w:sz w:val="20"/>
          <w:szCs w:val="20"/>
          <w:lang w:val="es-SV"/>
        </w:rPr>
        <w:t>del año</w:t>
      </w:r>
      <w:r w:rsidR="00C052BE">
        <w:rPr>
          <w:rFonts w:ascii="Museo Sans 300" w:hAnsi="Museo Sans 300"/>
          <w:sz w:val="20"/>
          <w:szCs w:val="20"/>
          <w:lang w:val="es-SV"/>
        </w:rPr>
        <w:t xml:space="preserve">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7ECC436F"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los días catorce y quince de noviembre del año dos mil veintidós,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veintiocho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1CCAA815" w14:textId="48F83B27" w:rsidR="003306DF" w:rsidRPr="006D4EF8" w:rsidRDefault="003306DF" w:rsidP="003306DF">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treinta de noviembre del año pasado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8F341E">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2048-2022</w:t>
      </w:r>
      <w:r w:rsidRPr="00C908D1">
        <w:rPr>
          <w:rFonts w:ascii="Museo Sans 300" w:hAnsi="Museo Sans 300"/>
          <w:sz w:val="20"/>
          <w:szCs w:val="20"/>
          <w:lang w:val="es-ES_tradnl" w:eastAsia="es-SV"/>
        </w:rPr>
        <w:t>-CAU.</w:t>
      </w:r>
    </w:p>
    <w:p w14:paraId="259EEAD9" w14:textId="77777777" w:rsidR="003306DF" w:rsidRPr="003C6F11" w:rsidRDefault="003306DF" w:rsidP="003306DF">
      <w:pPr>
        <w:spacing w:after="0" w:line="0" w:lineRule="atLeast"/>
        <w:ind w:left="426"/>
        <w:jc w:val="both"/>
        <w:rPr>
          <w:rFonts w:ascii="Museo Sans 300" w:hAnsi="Museo Sans 300"/>
          <w:sz w:val="20"/>
          <w:szCs w:val="20"/>
          <w:lang w:eastAsia="es-SV"/>
        </w:rPr>
      </w:pPr>
    </w:p>
    <w:p w14:paraId="5CA449AB" w14:textId="1595F7F7" w:rsidR="003306DF" w:rsidRPr="004E4C2A" w:rsidRDefault="003306DF" w:rsidP="003306DF">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El día </w:t>
      </w:r>
      <w:r w:rsidR="00E27E5A">
        <w:rPr>
          <w:rFonts w:ascii="Museo Sans 300" w:hAnsi="Museo Sans 300"/>
          <w:sz w:val="20"/>
          <w:szCs w:val="20"/>
          <w:lang w:val="es-ES_tradnl"/>
        </w:rPr>
        <w:t>quince</w:t>
      </w:r>
      <w:r>
        <w:rPr>
          <w:rFonts w:ascii="Museo Sans 300" w:hAnsi="Museo Sans 300"/>
          <w:sz w:val="20"/>
          <w:szCs w:val="20"/>
          <w:lang w:val="es-ES_tradnl"/>
        </w:rPr>
        <w:t xml:space="preserve"> de </w:t>
      </w:r>
      <w:r w:rsidR="00E27E5A">
        <w:rPr>
          <w:rFonts w:ascii="Museo Sans 300" w:hAnsi="Museo Sans 300"/>
          <w:sz w:val="20"/>
          <w:szCs w:val="20"/>
          <w:lang w:val="es-ES_tradnl"/>
        </w:rPr>
        <w:t>diciembre</w:t>
      </w:r>
      <w:r>
        <w:rPr>
          <w:rFonts w:ascii="Museo Sans 300" w:hAnsi="Museo Sans 300"/>
          <w:sz w:val="20"/>
          <w:szCs w:val="20"/>
          <w:lang w:val="es-ES_tradnl"/>
        </w:rPr>
        <w:t xml:space="preserve"> del</w:t>
      </w:r>
      <w:r w:rsidR="00E27E5A">
        <w:rPr>
          <w:rFonts w:ascii="Museo Sans 300" w:hAnsi="Museo Sans 300"/>
          <w:sz w:val="20"/>
          <w:szCs w:val="20"/>
          <w:lang w:val="es-ES_tradnl"/>
        </w:rPr>
        <w:t xml:space="preserve"> dos mil veintidós</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03654785" w14:textId="77777777" w:rsidR="003306DF" w:rsidRDefault="003306DF" w:rsidP="00DD64DA">
      <w:pPr>
        <w:pStyle w:val="Prrafodelista"/>
        <w:tabs>
          <w:tab w:val="left" w:pos="426"/>
        </w:tabs>
        <w:ind w:left="426"/>
        <w:jc w:val="both"/>
        <w:rPr>
          <w:rFonts w:ascii="Museo Sans 300" w:hAnsi="Museo Sans 300"/>
          <w:sz w:val="20"/>
          <w:szCs w:val="20"/>
          <w:lang w:val="es-ES_tradnl"/>
        </w:rPr>
      </w:pPr>
    </w:p>
    <w:bookmarkEnd w:id="0"/>
    <w:p w14:paraId="5CBE0BDA" w14:textId="542314D7" w:rsid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60E35A10" w14:textId="7CE0064B" w:rsidR="00DD64DA"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Lecturas </w:t>
      </w:r>
      <w:r w:rsidR="00F7493C">
        <w:rPr>
          <w:rFonts w:ascii="Museo Sans 300" w:eastAsia="Times New Roman" w:hAnsi="Museo Sans 300" w:cs="Times New Roman"/>
          <w:sz w:val="20"/>
          <w:szCs w:val="20"/>
          <w:lang w:eastAsia="es-SV"/>
        </w:rPr>
        <w:t>de terminal portátil de lectura (</w:t>
      </w:r>
      <w:r>
        <w:rPr>
          <w:rFonts w:ascii="Museo Sans 300" w:eastAsia="Times New Roman" w:hAnsi="Museo Sans 300" w:cs="Times New Roman"/>
          <w:sz w:val="20"/>
          <w:szCs w:val="20"/>
          <w:lang w:eastAsia="es-SV"/>
        </w:rPr>
        <w:t>TPL</w:t>
      </w:r>
      <w:r w:rsidR="00F7493C">
        <w:rPr>
          <w:rFonts w:ascii="Museo Sans 300" w:eastAsia="Times New Roman" w:hAnsi="Museo Sans 300" w:cs="Times New Roman"/>
          <w:sz w:val="20"/>
          <w:szCs w:val="20"/>
          <w:lang w:eastAsia="es-SV"/>
        </w:rPr>
        <w:t>)</w:t>
      </w:r>
      <w:r>
        <w:rPr>
          <w:rFonts w:ascii="Museo Sans 300" w:eastAsia="Times New Roman" w:hAnsi="Museo Sans 300" w:cs="Times New Roman"/>
          <w:sz w:val="20"/>
          <w:szCs w:val="20"/>
          <w:lang w:eastAsia="es-SV"/>
        </w:rPr>
        <w:t>.</w:t>
      </w:r>
    </w:p>
    <w:p w14:paraId="4CEB59D9" w14:textId="77777777" w:rsid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281CAD">
        <w:rPr>
          <w:rFonts w:ascii="Museo Sans 300" w:eastAsia="Times New Roman" w:hAnsi="Museo Sans 300" w:cs="Times New Roman"/>
          <w:sz w:val="20"/>
          <w:szCs w:val="20"/>
          <w:lang w:eastAsia="es-SV"/>
        </w:rPr>
        <w:t>Verificación de funcionamiento de medidor (VFM</w:t>
      </w:r>
      <w:r>
        <w:rPr>
          <w:rFonts w:ascii="Museo Sans 300" w:eastAsia="Times New Roman" w:hAnsi="Museo Sans 300" w:cs="Times New Roman"/>
          <w:sz w:val="20"/>
          <w:szCs w:val="20"/>
          <w:lang w:eastAsia="es-SV"/>
        </w:rPr>
        <w:t>).</w:t>
      </w:r>
    </w:p>
    <w:p w14:paraId="0FA668E6" w14:textId="06BE4861"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 </w:t>
      </w:r>
    </w:p>
    <w:p w14:paraId="6E2C946F" w14:textId="531CFCA1" w:rsid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1A148608" w14:textId="324C45B4" w:rsidR="00941337" w:rsidRPr="006C4BC8" w:rsidRDefault="00941337"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Censo.</w:t>
      </w:r>
    </w:p>
    <w:p w14:paraId="46FA560D" w14:textId="171642C3" w:rsidR="00281CAD" w:rsidRPr="00FC44D0" w:rsidRDefault="00281CAD" w:rsidP="00FC44D0">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 </w:t>
      </w:r>
    </w:p>
    <w:p w14:paraId="00CD59F4" w14:textId="77777777" w:rsidR="00FC44D0" w:rsidRDefault="00FC44D0" w:rsidP="00056060">
      <w:pPr>
        <w:spacing w:after="0" w:line="240" w:lineRule="auto"/>
        <w:ind w:left="426"/>
        <w:jc w:val="both"/>
        <w:rPr>
          <w:rFonts w:ascii="Museo Sans 300" w:eastAsia="Museo Sans 300" w:hAnsi="Museo Sans 300" w:cs="Museo Sans 300"/>
          <w:sz w:val="20"/>
          <w:szCs w:val="20"/>
          <w:lang w:val="es-ES"/>
        </w:rPr>
      </w:pPr>
    </w:p>
    <w:p w14:paraId="04B53E0E" w14:textId="3E0FD78F"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6C4BC8">
        <w:rPr>
          <w:rFonts w:ascii="Museo Sans 300" w:eastAsia="Museo Sans 300" w:hAnsi="Museo Sans 300" w:cs="Museo Sans 300"/>
          <w:sz w:val="20"/>
          <w:szCs w:val="20"/>
          <w:lang w:val="es-ES"/>
        </w:rPr>
        <w:t>11</w:t>
      </w:r>
      <w:r w:rsidR="00E27E5A">
        <w:rPr>
          <w:rFonts w:ascii="Museo Sans 300" w:eastAsia="Museo Sans 300" w:hAnsi="Museo Sans 300" w:cs="Museo Sans 300"/>
          <w:sz w:val="20"/>
          <w:szCs w:val="20"/>
          <w:lang w:val="es-ES"/>
        </w:rPr>
        <w:t>70</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27E5A">
        <w:rPr>
          <w:rFonts w:ascii="Museo Sans 300" w:eastAsia="Museo Sans 300" w:hAnsi="Museo Sans 300" w:cs="Museo Sans 300"/>
          <w:sz w:val="20"/>
          <w:szCs w:val="20"/>
          <w:lang w:val="es-ES"/>
        </w:rPr>
        <w:t>diecinueve</w:t>
      </w:r>
      <w:r w:rsidR="006C4BC8">
        <w:rPr>
          <w:rFonts w:ascii="Museo Sans 300" w:eastAsia="Museo Sans 300" w:hAnsi="Museo Sans 300" w:cs="Museo Sans 300"/>
          <w:sz w:val="20"/>
          <w:szCs w:val="20"/>
          <w:lang w:val="es-ES"/>
        </w:rPr>
        <w:t xml:space="preserve"> de diciembre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5404183" w14:textId="77777777" w:rsidR="00E27E5A" w:rsidRDefault="00E27E5A" w:rsidP="00056060">
      <w:pPr>
        <w:spacing w:after="0" w:line="240" w:lineRule="auto"/>
        <w:ind w:left="426"/>
        <w:jc w:val="both"/>
        <w:rPr>
          <w:rFonts w:ascii="Museo Sans 300" w:eastAsia="Museo Sans 300" w:hAnsi="Museo Sans 300" w:cs="Museo Sans 300"/>
          <w:sz w:val="20"/>
          <w:szCs w:val="20"/>
          <w:lang w:val="es-ES"/>
        </w:rPr>
      </w:pPr>
    </w:p>
    <w:p w14:paraId="4C89C16C" w14:textId="4DB5B8FF" w:rsidR="00E27E5A" w:rsidRDefault="00E27E5A"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El día cinco de enero del presente año, el señor </w:t>
      </w:r>
      <w:proofErr w:type="spellStart"/>
      <w:r w:rsidR="008F341E">
        <w:rPr>
          <w:rFonts w:ascii="Museo Sans 300" w:eastAsia="Museo Sans 300" w:hAnsi="Museo Sans 300" w:cs="Museo Sans 300"/>
          <w:sz w:val="20"/>
          <w:szCs w:val="20"/>
          <w:lang w:val="es-ES"/>
        </w:rPr>
        <w:t>xxx</w:t>
      </w:r>
      <w:proofErr w:type="spellEnd"/>
      <w:r>
        <w:rPr>
          <w:rFonts w:ascii="Museo Sans 300" w:eastAsia="Museo Sans 300" w:hAnsi="Museo Sans 300" w:cs="Museo Sans 300"/>
          <w:sz w:val="20"/>
          <w:szCs w:val="20"/>
          <w:lang w:val="es-ES"/>
        </w:rPr>
        <w:t>, presentó un escrito señalando dirección para recibir notificaciones y número telefónico.</w:t>
      </w:r>
    </w:p>
    <w:p w14:paraId="744B5835" w14:textId="5F8296BB"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3ABDC322"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002</w:t>
      </w:r>
      <w:r w:rsidR="00E27E5A">
        <w:rPr>
          <w:rFonts w:ascii="Museo Sans 300" w:hAnsi="Museo Sans 300"/>
          <w:sz w:val="20"/>
          <w:szCs w:val="20"/>
        </w:rPr>
        <w:t>2</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941337">
        <w:rPr>
          <w:rFonts w:ascii="Museo Sans 300" w:hAnsi="Museo Sans 300"/>
          <w:sz w:val="20"/>
          <w:szCs w:val="20"/>
        </w:rPr>
        <w:t>once de enero</w:t>
      </w:r>
      <w:r w:rsidR="00B43AD1">
        <w:rPr>
          <w:rFonts w:ascii="Museo Sans 300" w:hAnsi="Museo Sans 300"/>
          <w:sz w:val="20"/>
          <w:szCs w:val="20"/>
        </w:rPr>
        <w:t xml:space="preserve"> de</w:t>
      </w:r>
      <w:r w:rsidR="00941337">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64D5F10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1"/>
      <w:proofErr w:type="spellStart"/>
      <w:r w:rsidR="008F341E">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1A992ACC"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dieciséis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941337">
        <w:rPr>
          <w:rStyle w:val="normaltextrun"/>
          <w:rFonts w:ascii="Museo Sans 300" w:eastAsia="Museo Sans" w:hAnsi="Museo Sans 300" w:cs="Segoe UI"/>
          <w:sz w:val="20"/>
          <w:szCs w:val="20"/>
        </w:rPr>
        <w:t>trece</w:t>
      </w:r>
      <w:r>
        <w:rPr>
          <w:rStyle w:val="normaltextrun"/>
          <w:rFonts w:ascii="Museo Sans 300" w:eastAsia="Museo Sans" w:hAnsi="Museo Sans 300" w:cs="Segoe UI"/>
          <w:sz w:val="20"/>
          <w:szCs w:val="20"/>
        </w:rPr>
        <w:t xml:space="preserve"> de </w:t>
      </w:r>
      <w:r w:rsidR="00941337">
        <w:rPr>
          <w:rStyle w:val="normaltextrun"/>
          <w:rFonts w:ascii="Museo Sans 300" w:eastAsia="Museo Sans" w:hAnsi="Museo Sans 300" w:cs="Segoe UI"/>
          <w:sz w:val="20"/>
          <w:szCs w:val="20"/>
        </w:rPr>
        <w:t>febrero</w:t>
      </w:r>
      <w:r>
        <w:rPr>
          <w:rStyle w:val="normaltextrun"/>
          <w:rFonts w:ascii="Museo Sans 300" w:eastAsia="Museo Sans" w:hAnsi="Museo Sans 300" w:cs="Segoe UI"/>
          <w:sz w:val="20"/>
          <w:szCs w:val="20"/>
        </w:rPr>
        <w:t xml:space="preserve"> del presente año.</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7D38BD37" w14:textId="77777777" w:rsidR="008067CA" w:rsidRDefault="008067CA" w:rsidP="008067CA">
      <w:pPr>
        <w:pStyle w:val="Prrafodelista"/>
        <w:tabs>
          <w:tab w:val="left" w:pos="426"/>
        </w:tabs>
        <w:ind w:left="426"/>
        <w:jc w:val="both"/>
        <w:rPr>
          <w:rFonts w:ascii="Museo Sans 300" w:hAnsi="Museo Sans 300"/>
          <w:sz w:val="20"/>
          <w:szCs w:val="20"/>
        </w:rPr>
      </w:pPr>
      <w:r w:rsidRPr="00567FCB">
        <w:rPr>
          <w:rFonts w:ascii="Museo Sans 300" w:hAnsi="Museo Sans 300"/>
          <w:sz w:val="20"/>
          <w:szCs w:val="20"/>
        </w:rPr>
        <w:t>Según consta en la base de datos de esta Superintendencia, los intervinientes no hicieron uso de su derecho de defensa.</w:t>
      </w:r>
    </w:p>
    <w:p w14:paraId="278DCAC2" w14:textId="77777777" w:rsidR="008067CA" w:rsidRDefault="008067CA" w:rsidP="00BE5FBB">
      <w:pPr>
        <w:pStyle w:val="paragraph"/>
        <w:spacing w:before="0" w:after="0"/>
        <w:ind w:left="426"/>
        <w:jc w:val="both"/>
        <w:rPr>
          <w:rFonts w:ascii="Museo Sans 300" w:hAnsi="Museo Sans 300"/>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D9C2B12"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571DD">
        <w:rPr>
          <w:rFonts w:ascii="Museo Sans 300" w:hAnsi="Museo Sans 300"/>
          <w:sz w:val="20"/>
          <w:szCs w:val="20"/>
          <w:lang w:val="es-ES_tradnl"/>
        </w:rPr>
        <w:t>dos</w:t>
      </w:r>
      <w:r w:rsidR="006A73EC">
        <w:rPr>
          <w:rFonts w:ascii="Museo Sans 300" w:hAnsi="Museo Sans 300"/>
          <w:sz w:val="20"/>
          <w:szCs w:val="20"/>
          <w:lang w:val="es-ES_tradnl"/>
        </w:rPr>
        <w:t xml:space="preserve"> de </w:t>
      </w:r>
      <w:r w:rsidR="00CA53DD">
        <w:rPr>
          <w:rFonts w:ascii="Museo Sans 300" w:hAnsi="Museo Sans 300"/>
          <w:sz w:val="20"/>
          <w:szCs w:val="20"/>
          <w:lang w:val="es-ES_tradnl"/>
        </w:rPr>
        <w:t>marzo</w:t>
      </w:r>
      <w:r w:rsidR="006A73EC">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FC44D0">
        <w:rPr>
          <w:rFonts w:ascii="Museo Sans 300" w:hAnsi="Museo Sans 300"/>
          <w:sz w:val="20"/>
          <w:szCs w:val="20"/>
          <w:lang w:val="es-SV"/>
        </w:rPr>
        <w:t>0068</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F86F85C" w:rsidR="004F237D" w:rsidRDefault="004F237D" w:rsidP="00FC44D0">
      <w:pPr>
        <w:spacing w:after="0" w:line="240" w:lineRule="auto"/>
        <w:ind w:left="426"/>
        <w:jc w:val="center"/>
        <w:rPr>
          <w:rFonts w:ascii="Museo Sans 300" w:hAnsi="Museo Sans 300"/>
          <w:sz w:val="20"/>
          <w:szCs w:val="20"/>
          <w:u w:val="single"/>
        </w:rPr>
      </w:pPr>
    </w:p>
    <w:p w14:paraId="2676CAE5" w14:textId="7FD17D8B"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AF20640" w14:textId="49DA5F64" w:rsidR="00FC44D0" w:rsidRPr="009322B3" w:rsidRDefault="008B7A00" w:rsidP="009322B3">
      <w:pPr>
        <w:spacing w:after="0"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9322B3">
        <w:rPr>
          <w:rFonts w:ascii="Museo 300" w:hAnsi="Museo 300"/>
          <w:sz w:val="16"/>
          <w:szCs w:val="16"/>
          <w:lang w:val="es-ES"/>
        </w:rPr>
        <w:t xml:space="preserve"> </w:t>
      </w:r>
      <w:r w:rsidR="00FC44D0" w:rsidRPr="00FC44D0">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FC44D0" w:rsidRPr="00FC44D0">
        <w:rPr>
          <w:rFonts w:ascii="Museo 300" w:hAnsi="Museo 300"/>
          <w:b/>
          <w:bCs/>
          <w:sz w:val="16"/>
          <w:szCs w:val="16"/>
        </w:rPr>
        <w:t xml:space="preserve">NIC </w:t>
      </w:r>
      <w:proofErr w:type="spellStart"/>
      <w:r w:rsidR="008F341E">
        <w:rPr>
          <w:rFonts w:ascii="Museo 300" w:hAnsi="Museo 300"/>
          <w:b/>
          <w:bCs/>
          <w:sz w:val="16"/>
          <w:szCs w:val="16"/>
        </w:rPr>
        <w:t>xxx</w:t>
      </w:r>
      <w:proofErr w:type="spellEnd"/>
      <w:r w:rsidR="00FC44D0" w:rsidRPr="00FC44D0">
        <w:rPr>
          <w:rFonts w:ascii="Museo 300" w:hAnsi="Museo 300"/>
          <w:b/>
          <w:bCs/>
          <w:sz w:val="16"/>
          <w:szCs w:val="16"/>
        </w:rPr>
        <w:t xml:space="preserve"> </w:t>
      </w:r>
      <w:r w:rsidR="00FC44D0" w:rsidRPr="00FC44D0">
        <w:rPr>
          <w:rFonts w:ascii="Museo 300" w:hAnsi="Museo 300"/>
          <w:sz w:val="16"/>
          <w:szCs w:val="16"/>
        </w:rPr>
        <w:t>se encontró una condición irregular, relacionada con la conexión de una línea directa fuera de medición, denotando que con dicha condición se impidió el verdadero registro de la energía eléctrica demandada en el suministro, siendo éstas las siguientes:</w:t>
      </w:r>
    </w:p>
    <w:p w14:paraId="3581DF2C" w14:textId="77777777" w:rsidR="00FC44D0" w:rsidRDefault="00FC44D0" w:rsidP="005E12AC">
      <w:pPr>
        <w:spacing w:after="0" w:line="0" w:lineRule="atLeast"/>
        <w:ind w:left="709" w:right="709"/>
        <w:jc w:val="both"/>
        <w:rPr>
          <w:rFonts w:ascii="Museo 300" w:hAnsi="Museo 300"/>
          <w:sz w:val="16"/>
          <w:szCs w:val="16"/>
        </w:rPr>
      </w:pPr>
    </w:p>
    <w:p w14:paraId="3FDB8A99" w14:textId="53844931" w:rsidR="009B71ED" w:rsidRPr="009B71ED" w:rsidRDefault="009B71ED" w:rsidP="009B71ED">
      <w:pPr>
        <w:spacing w:after="0" w:line="0" w:lineRule="atLeast"/>
        <w:ind w:left="709" w:right="709"/>
        <w:jc w:val="both"/>
        <w:rPr>
          <w:rFonts w:ascii="Museo 300" w:hAnsi="Museo 300"/>
          <w:sz w:val="16"/>
          <w:szCs w:val="16"/>
        </w:rPr>
      </w:pPr>
      <w:r w:rsidRPr="009B71ED">
        <w:rPr>
          <w:rFonts w:ascii="Museo 300" w:hAnsi="Museo 300"/>
          <w:sz w:val="16"/>
          <w:szCs w:val="16"/>
        </w:rPr>
        <w:t xml:space="preserve">La sociedad CAESS, también presentó como prueba las órdenes de servicio número </w:t>
      </w:r>
      <w:proofErr w:type="spellStart"/>
      <w:r w:rsidR="008F341E">
        <w:rPr>
          <w:rFonts w:ascii="Museo 300" w:hAnsi="Museo 300"/>
          <w:sz w:val="16"/>
          <w:szCs w:val="16"/>
        </w:rPr>
        <w:t>xxx</w:t>
      </w:r>
      <w:proofErr w:type="spellEnd"/>
      <w:r w:rsidRPr="009B71ED">
        <w:rPr>
          <w:rFonts w:ascii="Museo 300" w:hAnsi="Museo 300"/>
          <w:sz w:val="16"/>
          <w:szCs w:val="16"/>
        </w:rPr>
        <w:t xml:space="preserve"> y </w:t>
      </w:r>
      <w:proofErr w:type="spellStart"/>
      <w:r w:rsidR="008F341E">
        <w:rPr>
          <w:rFonts w:ascii="Museo 300" w:hAnsi="Museo 300"/>
          <w:sz w:val="16"/>
          <w:szCs w:val="16"/>
        </w:rPr>
        <w:t>xxx</w:t>
      </w:r>
      <w:proofErr w:type="spellEnd"/>
      <w:r w:rsidRPr="009B71ED">
        <w:rPr>
          <w:rFonts w:ascii="Museo 300" w:hAnsi="Museo 300"/>
          <w:sz w:val="16"/>
          <w:szCs w:val="16"/>
        </w:rPr>
        <w:t>, ambas de fecha 12 de octubre del 2022, en las cuales estableció lo siguiente: “… se encontró acometida intervenida con conexión de línea directa a 120 voltios con conductor TNM 14/2 la cual ingresa a la vivienda a través del techo</w:t>
      </w:r>
      <w:bookmarkStart w:id="4" w:name="_Hlk114899025"/>
      <w:r w:rsidRPr="009B71ED">
        <w:rPr>
          <w:rFonts w:ascii="Museo 300" w:hAnsi="Museo 300"/>
          <w:sz w:val="16"/>
          <w:szCs w:val="16"/>
        </w:rPr>
        <w:t xml:space="preserve"> …”. Lo anterior se puede observar en el siguiente extracto:</w:t>
      </w:r>
      <w:bookmarkEnd w:id="4"/>
      <w:r>
        <w:rPr>
          <w:rFonts w:ascii="Museo 300" w:hAnsi="Museo 300"/>
          <w:sz w:val="16"/>
          <w:szCs w:val="16"/>
        </w:rPr>
        <w:t xml:space="preserve"> (…)</w:t>
      </w:r>
    </w:p>
    <w:p w14:paraId="7307AAC8" w14:textId="77777777" w:rsidR="00FC44D0" w:rsidRDefault="00FC44D0" w:rsidP="005E12AC">
      <w:pPr>
        <w:spacing w:after="0" w:line="0" w:lineRule="atLeast"/>
        <w:ind w:left="709" w:right="709"/>
        <w:jc w:val="both"/>
        <w:rPr>
          <w:rFonts w:ascii="Museo 300" w:hAnsi="Museo 300"/>
          <w:sz w:val="16"/>
          <w:szCs w:val="16"/>
        </w:rPr>
      </w:pPr>
    </w:p>
    <w:p w14:paraId="13F47CB8" w14:textId="2C718DF3" w:rsidR="00B35805" w:rsidRPr="00B35805" w:rsidRDefault="00B35805" w:rsidP="00B35805">
      <w:pPr>
        <w:spacing w:after="0" w:line="0" w:lineRule="atLeast"/>
        <w:ind w:left="709" w:right="709"/>
        <w:jc w:val="both"/>
        <w:rPr>
          <w:rFonts w:ascii="Museo 300" w:hAnsi="Museo 300" w:cs="Segoe UI"/>
          <w:sz w:val="16"/>
          <w:szCs w:val="16"/>
        </w:rPr>
      </w:pPr>
      <w:r w:rsidRPr="00B35805">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B35805">
        <w:rPr>
          <w:rStyle w:val="normaltextrun"/>
          <w:rFonts w:ascii="Museo 300" w:eastAsia="SimSun" w:hAnsi="Museo 300" w:cs="Segoe UI"/>
          <w:sz w:val="16"/>
          <w:szCs w:val="16"/>
        </w:rPr>
        <w:t>n.°</w:t>
      </w:r>
      <w:proofErr w:type="spellEnd"/>
      <w:r w:rsidRPr="00B35805">
        <w:rPr>
          <w:rStyle w:val="normaltextrun"/>
          <w:rFonts w:ascii="Museo 300" w:eastAsia="SimSun" w:hAnsi="Museo 300" w:cs="Segoe UI"/>
          <w:sz w:val="16"/>
          <w:szCs w:val="16"/>
        </w:rPr>
        <w:t xml:space="preserve"> 3 y 4 se observa que en la acometida de servicio eléctrico se encuentra conectada una línea </w:t>
      </w:r>
      <w:r w:rsidRPr="00B35805">
        <w:rPr>
          <w:rStyle w:val="normaltextrun"/>
          <w:rFonts w:ascii="Museo 300" w:eastAsia="SimSun" w:hAnsi="Museo 300" w:cs="Segoe UI"/>
          <w:sz w:val="16"/>
          <w:szCs w:val="16"/>
        </w:rPr>
        <w:lastRenderedPageBreak/>
        <w:t xml:space="preserve">directa, la cual se dirige hacia el interior del inmueble, condición que impidió que el equipo de medición instalado en el suministro identificado con el </w:t>
      </w:r>
      <w:r w:rsidRPr="00B35805">
        <w:rPr>
          <w:rStyle w:val="normaltextrun"/>
          <w:rFonts w:ascii="Museo 300" w:eastAsia="SimSun" w:hAnsi="Museo 300" w:cs="Segoe UI"/>
          <w:b/>
          <w:bCs/>
          <w:sz w:val="16"/>
          <w:szCs w:val="16"/>
        </w:rPr>
        <w:t xml:space="preserve">NIC </w:t>
      </w:r>
      <w:proofErr w:type="spellStart"/>
      <w:r w:rsidR="008F341E">
        <w:rPr>
          <w:rStyle w:val="normaltextrun"/>
          <w:rFonts w:ascii="Museo 300" w:eastAsia="SimSun" w:hAnsi="Museo 300" w:cs="Segoe UI"/>
          <w:b/>
          <w:bCs/>
          <w:sz w:val="16"/>
          <w:szCs w:val="16"/>
        </w:rPr>
        <w:t>xxx</w:t>
      </w:r>
      <w:proofErr w:type="spellEnd"/>
      <w:r w:rsidRPr="00B35805">
        <w:rPr>
          <w:rStyle w:val="normaltextrun"/>
          <w:rFonts w:ascii="Museo 300" w:eastAsia="SimSun" w:hAnsi="Museo 300" w:cs="Segoe UI"/>
          <w:sz w:val="16"/>
          <w:szCs w:val="16"/>
        </w:rPr>
        <w:t xml:space="preserve"> registrara correctamente la energía demandada en el inmueble; asimismo, se observa que existe un flujo de corriente en la línea fuera de medición con un valor de 1.82 amperios, lo cual constituye evidencia de la existencia de una condición irregular.</w:t>
      </w:r>
      <w:r w:rsidR="00152F15">
        <w:rPr>
          <w:rStyle w:val="normaltextrun"/>
          <w:rFonts w:ascii="Museo 300" w:eastAsia="SimSun" w:hAnsi="Museo 300" w:cs="Segoe UI"/>
          <w:sz w:val="16"/>
          <w:szCs w:val="16"/>
        </w:rPr>
        <w:t xml:space="preserve"> .</w:t>
      </w:r>
      <w:r>
        <w:rPr>
          <w:rStyle w:val="normaltextrun"/>
          <w:rFonts w:ascii="Museo 300" w:eastAsia="SimSun" w:hAnsi="Museo 300" w:cs="Cambria Math"/>
          <w:sz w:val="16"/>
          <w:szCs w:val="16"/>
        </w:rPr>
        <w:t xml:space="preserve"> (…)</w:t>
      </w:r>
    </w:p>
    <w:p w14:paraId="5A65F1A7" w14:textId="77777777" w:rsidR="00B35805" w:rsidRDefault="00B35805" w:rsidP="005E12AC">
      <w:pPr>
        <w:spacing w:after="0" w:line="0" w:lineRule="atLeast"/>
        <w:ind w:left="709" w:right="709"/>
        <w:jc w:val="both"/>
        <w:rPr>
          <w:rFonts w:ascii="Museo 300" w:hAnsi="Museo 300"/>
          <w:sz w:val="16"/>
          <w:szCs w:val="16"/>
        </w:rPr>
      </w:pPr>
    </w:p>
    <w:p w14:paraId="2848DF12" w14:textId="521524C8" w:rsidR="006A73EC" w:rsidRPr="00B35805" w:rsidRDefault="00B35805" w:rsidP="00B35805">
      <w:pPr>
        <w:spacing w:after="0" w:line="0" w:lineRule="atLeast"/>
        <w:ind w:left="709" w:right="709"/>
        <w:jc w:val="both"/>
        <w:rPr>
          <w:rFonts w:ascii="Museo 300" w:hAnsi="Museo 300"/>
          <w:sz w:val="16"/>
          <w:szCs w:val="16"/>
        </w:rPr>
      </w:pPr>
      <w:r w:rsidRPr="00B35805">
        <w:rPr>
          <w:rFonts w:ascii="Museo 300" w:hAnsi="Museo 300"/>
          <w:sz w:val="16"/>
          <w:szCs w:val="16"/>
        </w:rPr>
        <w:t xml:space="preserve">Con base en las pruebas analizadas, y en consideración a los cambios observados en el historial de registros de consumos mensuales del suministro, que se detalla en la gráfica </w:t>
      </w:r>
      <w:proofErr w:type="spellStart"/>
      <w:r w:rsidRPr="00B35805">
        <w:rPr>
          <w:rFonts w:ascii="Museo 300" w:hAnsi="Museo 300"/>
          <w:sz w:val="16"/>
          <w:szCs w:val="16"/>
        </w:rPr>
        <w:t>n.°</w:t>
      </w:r>
      <w:proofErr w:type="spellEnd"/>
      <w:r w:rsidRPr="00B35805">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 Dicha prueba se presenta en las fotografías </w:t>
      </w:r>
      <w:proofErr w:type="spellStart"/>
      <w:r w:rsidRPr="00B35805">
        <w:rPr>
          <w:rFonts w:ascii="Museo 300" w:hAnsi="Museo 300"/>
          <w:sz w:val="16"/>
          <w:szCs w:val="16"/>
        </w:rPr>
        <w:t>n.°</w:t>
      </w:r>
      <w:proofErr w:type="spellEnd"/>
      <w:r w:rsidRPr="00B35805">
        <w:rPr>
          <w:rFonts w:ascii="Museo 300" w:hAnsi="Museo 300"/>
          <w:sz w:val="16"/>
          <w:szCs w:val="16"/>
        </w:rPr>
        <w:t xml:space="preserve"> 3 y 4.</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1328C2F" w14:textId="77777777"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267C3E2A" w14:textId="77777777" w:rsidR="001A10D4" w:rsidRPr="001A10D4" w:rsidRDefault="001A10D4" w:rsidP="001A10D4">
      <w:pPr>
        <w:ind w:left="709" w:right="709"/>
        <w:jc w:val="both"/>
        <w:rPr>
          <w:rFonts w:ascii="Museo 300" w:hAnsi="Museo 300"/>
          <w:sz w:val="16"/>
          <w:szCs w:val="16"/>
        </w:rPr>
      </w:pPr>
      <w:r w:rsidRPr="001A10D4">
        <w:rPr>
          <w:rFonts w:ascii="Museo 300" w:hAnsi="Museo 300"/>
          <w:sz w:val="16"/>
          <w:szCs w:val="16"/>
        </w:rPr>
        <w:t xml:space="preserve">De conformidad con lo determinado en el procedimiento contenido en el acuerdo </w:t>
      </w:r>
      <w:proofErr w:type="spellStart"/>
      <w:r w:rsidRPr="001A10D4">
        <w:rPr>
          <w:rFonts w:ascii="Museo 300" w:hAnsi="Museo 300"/>
          <w:sz w:val="16"/>
          <w:szCs w:val="16"/>
        </w:rPr>
        <w:t>N.°</w:t>
      </w:r>
      <w:proofErr w:type="spellEnd"/>
      <w:r w:rsidRPr="001A10D4">
        <w:rPr>
          <w:rFonts w:ascii="Museo 300" w:hAnsi="Museo 300"/>
          <w:sz w:val="16"/>
          <w:szCs w:val="16"/>
        </w:rPr>
        <w:t xml:space="preserve"> 283-E-2011, específicamente lo indicado en el Art. 5.2, literal a), se efectuó el respectivo recálculo de la energía consumida y no facturada que la sociedad CAESS debe cobrar, teniendo como base lo siguiente:</w:t>
      </w:r>
    </w:p>
    <w:p w14:paraId="5C408C93" w14:textId="1014092D" w:rsidR="00102539" w:rsidRPr="00102539" w:rsidRDefault="00102539" w:rsidP="00102539">
      <w:pPr>
        <w:numPr>
          <w:ilvl w:val="0"/>
          <w:numId w:val="28"/>
        </w:numPr>
        <w:ind w:left="1068" w:right="709"/>
        <w:jc w:val="both"/>
        <w:rPr>
          <w:rFonts w:ascii="Museo 300" w:hAnsi="Museo 300"/>
          <w:sz w:val="16"/>
          <w:szCs w:val="16"/>
        </w:rPr>
      </w:pPr>
      <w:r>
        <w:rPr>
          <w:rFonts w:ascii="Museo 300" w:hAnsi="Museo 300"/>
          <w:color w:val="000000" w:themeColor="text1"/>
          <w:sz w:val="16"/>
          <w:szCs w:val="16"/>
        </w:rPr>
        <w:t xml:space="preserve">El </w:t>
      </w:r>
      <w:r w:rsidRPr="00102539">
        <w:rPr>
          <w:rFonts w:ascii="Museo 300" w:hAnsi="Museo 300"/>
          <w:sz w:val="16"/>
          <w:szCs w:val="16"/>
        </w:rPr>
        <w:t xml:space="preserve">historial de registro de lecturas correctas de consumo reportado por el equipo de medición </w:t>
      </w:r>
      <w:proofErr w:type="spellStart"/>
      <w:r w:rsidRPr="00102539">
        <w:rPr>
          <w:rFonts w:ascii="Museo 300" w:hAnsi="Museo 300"/>
          <w:b/>
          <w:sz w:val="16"/>
          <w:szCs w:val="16"/>
        </w:rPr>
        <w:t>n.°</w:t>
      </w:r>
      <w:proofErr w:type="spellEnd"/>
      <w:r w:rsidRPr="00102539">
        <w:rPr>
          <w:rFonts w:ascii="Museo 300" w:hAnsi="Museo 300"/>
          <w:b/>
          <w:sz w:val="16"/>
          <w:szCs w:val="16"/>
        </w:rPr>
        <w:t xml:space="preserve"> </w:t>
      </w:r>
      <w:proofErr w:type="spellStart"/>
      <w:r w:rsidR="008F341E">
        <w:rPr>
          <w:rFonts w:ascii="Museo 300" w:hAnsi="Museo 300"/>
          <w:b/>
          <w:sz w:val="16"/>
          <w:szCs w:val="16"/>
        </w:rPr>
        <w:t>xxx</w:t>
      </w:r>
      <w:proofErr w:type="spellEnd"/>
      <w:r w:rsidRPr="00102539">
        <w:rPr>
          <w:rFonts w:ascii="Museo 300" w:hAnsi="Museo 300"/>
          <w:sz w:val="16"/>
          <w:szCs w:val="16"/>
        </w:rPr>
        <w:t xml:space="preserve">, correspondiente a los meses desde enero hasta junio del 2022, dato que permitió establecer en el suministro identificado con el </w:t>
      </w:r>
      <w:r w:rsidRPr="00102539">
        <w:rPr>
          <w:rFonts w:ascii="Museo 300" w:hAnsi="Museo 300"/>
          <w:b/>
          <w:sz w:val="16"/>
          <w:szCs w:val="16"/>
        </w:rPr>
        <w:t xml:space="preserve">NIC </w:t>
      </w:r>
      <w:proofErr w:type="spellStart"/>
      <w:r w:rsidR="008F341E">
        <w:rPr>
          <w:rFonts w:ascii="Museo 300" w:hAnsi="Museo 300"/>
          <w:b/>
          <w:sz w:val="16"/>
          <w:szCs w:val="16"/>
        </w:rPr>
        <w:t>xxx</w:t>
      </w:r>
      <w:proofErr w:type="spellEnd"/>
      <w:r w:rsidRPr="00102539">
        <w:rPr>
          <w:rFonts w:ascii="Museo 300" w:hAnsi="Museo 300"/>
          <w:sz w:val="16"/>
          <w:szCs w:val="16"/>
        </w:rPr>
        <w:t xml:space="preserve">, un consumo mensual promedio de </w:t>
      </w:r>
      <w:r w:rsidRPr="00102539">
        <w:rPr>
          <w:rFonts w:ascii="Museo 300" w:hAnsi="Museo 300"/>
          <w:b/>
          <w:bCs/>
          <w:sz w:val="16"/>
          <w:szCs w:val="16"/>
        </w:rPr>
        <w:t>457</w:t>
      </w:r>
      <w:r w:rsidRPr="00102539">
        <w:rPr>
          <w:rFonts w:ascii="Museo 300" w:hAnsi="Museo 300"/>
          <w:b/>
          <w:sz w:val="16"/>
          <w:szCs w:val="16"/>
        </w:rPr>
        <w:t xml:space="preserve"> kWh</w:t>
      </w:r>
      <w:r w:rsidRPr="00102539">
        <w:rPr>
          <w:rFonts w:ascii="Museo 300" w:hAnsi="Museo 300"/>
          <w:sz w:val="16"/>
          <w:szCs w:val="16"/>
        </w:rPr>
        <w:t>.</w:t>
      </w:r>
    </w:p>
    <w:p w14:paraId="3483D97B" w14:textId="77777777" w:rsidR="00AD590B" w:rsidRPr="00AD590B" w:rsidRDefault="00AD590B" w:rsidP="00AD590B">
      <w:pPr>
        <w:numPr>
          <w:ilvl w:val="0"/>
          <w:numId w:val="28"/>
        </w:numPr>
        <w:ind w:left="1068" w:right="709"/>
        <w:jc w:val="both"/>
        <w:rPr>
          <w:rFonts w:ascii="Museo 300" w:hAnsi="Museo 300"/>
          <w:sz w:val="16"/>
          <w:szCs w:val="16"/>
        </w:rPr>
      </w:pPr>
      <w:r w:rsidRPr="00AD590B">
        <w:rPr>
          <w:rFonts w:ascii="Museo 300" w:hAnsi="Museo 300"/>
          <w:sz w:val="16"/>
          <w:szCs w:val="16"/>
        </w:rPr>
        <w:t xml:space="preserve">El período a recuperar por parte de la sociedad CAESS, por una energía no registrada, se determina que la misma debe limitarse a 124 días; dicho período cumple con las disposiciones reguladas en el artículo 5.4 del procedimiento contenido en el acuerdo </w:t>
      </w:r>
      <w:proofErr w:type="spellStart"/>
      <w:r w:rsidRPr="00AD590B">
        <w:rPr>
          <w:rFonts w:ascii="Museo 300" w:hAnsi="Museo 300"/>
          <w:sz w:val="16"/>
          <w:szCs w:val="16"/>
        </w:rPr>
        <w:t>N.°</w:t>
      </w:r>
      <w:proofErr w:type="spellEnd"/>
      <w:r w:rsidRPr="00AD590B">
        <w:rPr>
          <w:rFonts w:ascii="Museo 300" w:hAnsi="Museo 300"/>
          <w:sz w:val="16"/>
          <w:szCs w:val="16"/>
        </w:rPr>
        <w:t xml:space="preserve"> 283-E-2011.</w:t>
      </w:r>
    </w:p>
    <w:p w14:paraId="4436F07D" w14:textId="459FAC1F" w:rsidR="00DD2BD9" w:rsidRPr="00AD590B" w:rsidRDefault="00AD590B" w:rsidP="00AD590B">
      <w:pPr>
        <w:numPr>
          <w:ilvl w:val="0"/>
          <w:numId w:val="28"/>
        </w:numPr>
        <w:ind w:left="1068" w:right="709"/>
        <w:jc w:val="both"/>
        <w:rPr>
          <w:rFonts w:ascii="Museo 300" w:hAnsi="Museo 300"/>
          <w:sz w:val="16"/>
          <w:szCs w:val="16"/>
        </w:rPr>
      </w:pPr>
      <w:r w:rsidRPr="00AD590B">
        <w:rPr>
          <w:rFonts w:ascii="Museo 300" w:hAnsi="Museo 300"/>
          <w:sz w:val="16"/>
          <w:szCs w:val="16"/>
        </w:rPr>
        <w:t xml:space="preserve">El valor del consumo promedio mensual y el período arriba señalados fueron utilizados para la elaboración del respectivo recálculo de la energía no registrada, en el período de recuperación comprendido entre el 10 de junio hasta el 12 de octubre del 2022; por lo tanto, </w:t>
      </w:r>
      <w:r w:rsidRPr="00AD590B">
        <w:rPr>
          <w:rStyle w:val="normaltextrun"/>
          <w:rFonts w:ascii="Museo 300" w:hAnsi="Museo 300"/>
          <w:color w:val="000000"/>
          <w:sz w:val="16"/>
          <w:szCs w:val="16"/>
          <w:shd w:val="clear" w:color="auto" w:fill="FFFFFF"/>
        </w:rPr>
        <w:t xml:space="preserve">de acuerdo a dicho recálculo efectuado por el personal técnico del CAU, se establece que es aceptable el monto facturado por CAESS, correspondiente a la cantidad de </w:t>
      </w:r>
      <w:bookmarkStart w:id="5" w:name="_Hlk111209172"/>
      <w:r w:rsidRPr="00AD590B">
        <w:rPr>
          <w:rFonts w:ascii="Museo 300" w:hAnsi="Museo 300"/>
          <w:b/>
          <w:bCs/>
          <w:sz w:val="16"/>
          <w:szCs w:val="16"/>
        </w:rPr>
        <w:t>trescientos sesenta y uno 14/100 dólares de los Estados Unidos de América (USD 361.14) IVA incluido</w:t>
      </w:r>
      <w:bookmarkEnd w:id="5"/>
      <w:r w:rsidRPr="00AD590B">
        <w:rPr>
          <w:rStyle w:val="normaltextrun"/>
          <w:rFonts w:ascii="Museo 300" w:hAnsi="Museo 300"/>
          <w:b/>
          <w:bCs/>
          <w:color w:val="000000"/>
          <w:sz w:val="16"/>
          <w:szCs w:val="16"/>
          <w:shd w:val="clear" w:color="auto" w:fill="FFFFFF"/>
        </w:rPr>
        <w:t xml:space="preserve">, </w:t>
      </w:r>
      <w:r w:rsidRPr="00AD590B">
        <w:rPr>
          <w:rStyle w:val="normaltextrun"/>
          <w:rFonts w:ascii="Museo 300" w:hAnsi="Museo 300"/>
          <w:color w:val="000000"/>
          <w:sz w:val="16"/>
          <w:szCs w:val="16"/>
          <w:shd w:val="clear" w:color="auto" w:fill="FFFFFF"/>
        </w:rPr>
        <w:t>equivalente a una energía no registrada</w:t>
      </w:r>
      <w:r w:rsidRPr="00AD590B">
        <w:rPr>
          <w:rStyle w:val="normaltextrun"/>
          <w:rFonts w:ascii="Museo 300" w:hAnsi="Museo 300"/>
          <w:b/>
          <w:bCs/>
          <w:color w:val="000000"/>
          <w:sz w:val="16"/>
          <w:szCs w:val="16"/>
          <w:shd w:val="clear" w:color="auto" w:fill="FFFFFF"/>
        </w:rPr>
        <w:t xml:space="preserve"> </w:t>
      </w:r>
      <w:r w:rsidRPr="00AD590B">
        <w:rPr>
          <w:rStyle w:val="normaltextrun"/>
          <w:rFonts w:ascii="Museo 300" w:hAnsi="Museo 300"/>
          <w:color w:val="000000"/>
          <w:sz w:val="16"/>
          <w:szCs w:val="16"/>
          <w:shd w:val="clear" w:color="auto" w:fill="FFFFFF"/>
        </w:rPr>
        <w:t>de</w:t>
      </w:r>
      <w:r w:rsidRPr="00AD590B">
        <w:rPr>
          <w:rStyle w:val="normaltextrun"/>
          <w:rFonts w:ascii="Museo 300" w:hAnsi="Museo 300"/>
          <w:b/>
          <w:bCs/>
          <w:color w:val="000000"/>
          <w:sz w:val="16"/>
          <w:szCs w:val="16"/>
          <w:shd w:val="clear" w:color="auto" w:fill="FFFFFF"/>
        </w:rPr>
        <w:t xml:space="preserve"> 1,560 kWh</w:t>
      </w:r>
      <w:r w:rsidR="00DD2BD9" w:rsidRPr="00AD590B">
        <w:rPr>
          <w:rFonts w:ascii="Museo 300" w:hAnsi="Museo 300"/>
          <w:sz w:val="16"/>
          <w:szCs w:val="16"/>
        </w:rPr>
        <w:t>. (…)</w:t>
      </w: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35F8FEE" w14:textId="021AFE55" w:rsidR="00B8628B" w:rsidRPr="00B8628B" w:rsidRDefault="00CD7507" w:rsidP="00B8628B">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B8628B">
        <w:rPr>
          <w:rFonts w:ascii="Museo 300" w:hAnsi="Museo 300" w:cs="Arial"/>
          <w:sz w:val="16"/>
          <w:szCs w:val="16"/>
        </w:rPr>
        <w:t xml:space="preserve"> </w:t>
      </w:r>
      <w:r w:rsidR="00B8628B" w:rsidRPr="00B8628B">
        <w:rPr>
          <w:rFonts w:ascii="Museo 300" w:hAnsi="Museo 300"/>
          <w:sz w:val="16"/>
          <w:szCs w:val="16"/>
        </w:rPr>
        <w:t xml:space="preserve">CAU considera que las pruebas presentadas por la sociedad CAESS son aceptables, ya que con estas ha podido comprobar y demostrar que en el servicio identificado con el </w:t>
      </w:r>
      <w:r w:rsidR="00B8628B" w:rsidRPr="00B8628B">
        <w:rPr>
          <w:rFonts w:ascii="Museo 300" w:hAnsi="Museo 300"/>
          <w:b/>
          <w:bCs/>
          <w:sz w:val="16"/>
          <w:szCs w:val="16"/>
        </w:rPr>
        <w:t xml:space="preserve">NIC </w:t>
      </w:r>
      <w:proofErr w:type="spellStart"/>
      <w:r w:rsidR="008F341E">
        <w:rPr>
          <w:rFonts w:ascii="Museo 300" w:hAnsi="Museo 300"/>
          <w:b/>
          <w:bCs/>
          <w:sz w:val="16"/>
          <w:szCs w:val="16"/>
        </w:rPr>
        <w:t>xxx</w:t>
      </w:r>
      <w:proofErr w:type="spellEnd"/>
      <w:r w:rsidR="00B8628B" w:rsidRPr="00B8628B">
        <w:rPr>
          <w:rFonts w:ascii="Museo 300" w:hAnsi="Museo 300"/>
          <w:sz w:val="16"/>
          <w:szCs w:val="16"/>
        </w:rPr>
        <w:t xml:space="preserve"> existió una condición irregular, consistente en la conexión de una línea directa fuera de medición, lo cual impedía el correcto registro del consumo de energía demandado en el suministro.</w:t>
      </w:r>
    </w:p>
    <w:p w14:paraId="4A12CC71" w14:textId="77777777" w:rsidR="00B8628B" w:rsidRPr="00B8628B" w:rsidRDefault="00B8628B" w:rsidP="00B8628B">
      <w:pPr>
        <w:pStyle w:val="Prrafodelista"/>
        <w:suppressAutoHyphens w:val="0"/>
        <w:autoSpaceDN/>
        <w:spacing w:line="0" w:lineRule="atLeast"/>
        <w:ind w:left="1134" w:right="709"/>
        <w:jc w:val="both"/>
        <w:textAlignment w:val="auto"/>
        <w:rPr>
          <w:rFonts w:ascii="Museo 300" w:hAnsi="Museo 300" w:cs="Arial"/>
          <w:sz w:val="16"/>
          <w:szCs w:val="16"/>
        </w:rPr>
      </w:pPr>
    </w:p>
    <w:p w14:paraId="41FF6613" w14:textId="75936C1F" w:rsidR="008F2DCF" w:rsidRPr="00B8628B" w:rsidRDefault="00B8628B" w:rsidP="00B8628B">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B8628B">
        <w:rPr>
          <w:rFonts w:ascii="Museo 300" w:hAnsi="Museo 300" w:cs="Arial"/>
          <w:sz w:val="16"/>
          <w:szCs w:val="16"/>
        </w:rPr>
        <w:t xml:space="preserve">Con base en lo expuesto en el presente informe, se ha determinado que es procedente el cobro por el monto de </w:t>
      </w:r>
      <w:bookmarkStart w:id="6" w:name="_Hlk87779393"/>
      <w:r w:rsidRPr="00B8628B">
        <w:rPr>
          <w:rFonts w:ascii="Museo 300" w:hAnsi="Museo 300" w:cs="Arial"/>
          <w:b/>
          <w:bCs/>
          <w:sz w:val="16"/>
          <w:szCs w:val="16"/>
        </w:rPr>
        <w:t>trescientos sesenta y uno 14/100 dólares de los Estados Unidos de América (USD 361.14) IVA incluido</w:t>
      </w:r>
      <w:bookmarkEnd w:id="6"/>
      <w:r w:rsidRPr="00B8628B">
        <w:rPr>
          <w:rFonts w:ascii="Museo 300" w:hAnsi="Museo 300" w:cs="Arial"/>
          <w:sz w:val="16"/>
          <w:szCs w:val="16"/>
        </w:rPr>
        <w:t xml:space="preserve">, equivalente </w:t>
      </w:r>
      <w:r w:rsidRPr="00B8628B">
        <w:rPr>
          <w:rFonts w:ascii="Museo 300" w:hAnsi="Museo 300" w:cs="Arial"/>
          <w:b/>
          <w:sz w:val="16"/>
          <w:szCs w:val="16"/>
        </w:rPr>
        <w:t xml:space="preserve">1,560 </w:t>
      </w:r>
      <w:r w:rsidRPr="00B8628B">
        <w:rPr>
          <w:rFonts w:ascii="Museo 300" w:hAnsi="Museo 300" w:cs="Arial"/>
          <w:b/>
          <w:bCs/>
          <w:sz w:val="16"/>
          <w:szCs w:val="16"/>
        </w:rPr>
        <w:t>kWh</w:t>
      </w:r>
      <w:r w:rsidRPr="00B8628B">
        <w:rPr>
          <w:rFonts w:ascii="Museo 300" w:hAnsi="Museo 300" w:cs="Arial"/>
          <w:sz w:val="16"/>
          <w:szCs w:val="16"/>
        </w:rPr>
        <w:t xml:space="preserve">, que la sociedad CAESS ha facturado en concepto de Energía no Registrada en el suministro identificado con el </w:t>
      </w:r>
      <w:r w:rsidRPr="00B8628B">
        <w:rPr>
          <w:rFonts w:ascii="Museo 300" w:hAnsi="Museo 300" w:cs="Arial"/>
          <w:b/>
          <w:bCs/>
          <w:sz w:val="16"/>
          <w:szCs w:val="16"/>
        </w:rPr>
        <w:t xml:space="preserve">NIC </w:t>
      </w:r>
      <w:proofErr w:type="spellStart"/>
      <w:r w:rsidR="008F341E">
        <w:rPr>
          <w:rFonts w:ascii="Museo 300" w:hAnsi="Museo 300" w:cs="Arial"/>
          <w:b/>
          <w:bCs/>
          <w:sz w:val="16"/>
          <w:szCs w:val="16"/>
        </w:rPr>
        <w:t>xxx</w:t>
      </w:r>
      <w:proofErr w:type="spellEnd"/>
      <w:r w:rsidRPr="00B8628B">
        <w:rPr>
          <w:rFonts w:ascii="Museo 300" w:hAnsi="Museo 300" w:cs="Arial"/>
          <w:sz w:val="16"/>
          <w:szCs w:val="16"/>
        </w:rPr>
        <w:t xml:space="preserve">, a nombre del señor </w:t>
      </w:r>
      <w:proofErr w:type="spellStart"/>
      <w:r w:rsidR="008F341E">
        <w:rPr>
          <w:rFonts w:ascii="Museo 300" w:hAnsi="Museo 300" w:cs="Arial"/>
          <w:sz w:val="16"/>
          <w:szCs w:val="16"/>
        </w:rPr>
        <w:t>xxx</w:t>
      </w:r>
      <w:proofErr w:type="spellEnd"/>
      <w:r w:rsidRPr="00B8628B">
        <w:rPr>
          <w:rFonts w:ascii="Museo 300" w:hAnsi="Museo 300" w:cs="Arial"/>
          <w:sz w:val="16"/>
          <w:szCs w:val="16"/>
        </w:rPr>
        <w:t>.</w:t>
      </w:r>
      <w:r w:rsidRPr="00B8628B">
        <w:rPr>
          <w:rFonts w:ascii="Museo 300" w:hAnsi="Museo 300"/>
          <w:color w:val="000000"/>
          <w:sz w:val="16"/>
          <w:szCs w:val="16"/>
          <w:shd w:val="clear" w:color="auto" w:fill="FFFFFF"/>
        </w:rPr>
        <w:t xml:space="preserve"> </w:t>
      </w:r>
      <w:r w:rsidRPr="00B8628B">
        <w:rPr>
          <w:rStyle w:val="normaltextrun"/>
          <w:rFonts w:ascii="Museo 300" w:hAnsi="Museo 300"/>
          <w:color w:val="000000"/>
          <w:sz w:val="16"/>
          <w:szCs w:val="16"/>
          <w:shd w:val="clear" w:color="auto" w:fill="FFFFFF"/>
        </w:rPr>
        <w:t>Asimismo, la empresa distribuidora podrá cobrar los intereses correspondientes por la energía no registrada de conformidad con el artículo 36 de los Términos y Condiciones Generales al Consumidor Final</w:t>
      </w:r>
      <w:r w:rsidRPr="00B8628B">
        <w:rPr>
          <w:rStyle w:val="normaltextrun"/>
          <w:rFonts w:ascii="Museo 300" w:hAnsi="Museo 300"/>
          <w:color w:val="D13438"/>
          <w:sz w:val="16"/>
          <w:szCs w:val="16"/>
          <w:u w:val="single"/>
          <w:shd w:val="clear" w:color="auto" w:fill="FFFFFF"/>
        </w:rPr>
        <w:t>,</w:t>
      </w:r>
      <w:r w:rsidRPr="00B8628B">
        <w:rPr>
          <w:rStyle w:val="normaltextrun"/>
          <w:rFonts w:ascii="Museo 300" w:hAnsi="Museo 300"/>
          <w:color w:val="000000"/>
          <w:sz w:val="16"/>
          <w:szCs w:val="16"/>
          <w:shd w:val="clear" w:color="auto" w:fill="FFFFFF"/>
        </w:rPr>
        <w:t xml:space="preserve"> del Pliego Tarifario aplicable para el año 2022</w:t>
      </w:r>
      <w:r w:rsidR="00CD7507" w:rsidRPr="00B8628B">
        <w:rPr>
          <w:rStyle w:val="normaltextrun"/>
          <w:rFonts w:ascii="Museo 300" w:hAnsi="Museo 300"/>
          <w:color w:val="000000"/>
          <w:sz w:val="16"/>
          <w:szCs w:val="16"/>
          <w:shd w:val="clear" w:color="auto" w:fill="FFFFFF"/>
        </w:rPr>
        <w:t>.</w:t>
      </w:r>
      <w:r w:rsidR="00CD7507" w:rsidRPr="00B8628B">
        <w:rPr>
          <w:rFonts w:ascii="Museo 300" w:hAnsi="Museo 300" w:cs="Arial"/>
          <w:sz w:val="16"/>
          <w:szCs w:val="16"/>
        </w:rPr>
        <w:t xml:space="preserve"> </w:t>
      </w:r>
      <w:r w:rsidR="00FC1DAE" w:rsidRPr="00B8628B">
        <w:rPr>
          <w:rFonts w:ascii="Museo 300" w:eastAsia="Arial" w:hAnsi="Museo 300"/>
          <w:color w:val="000000" w:themeColor="text1"/>
          <w:sz w:val="16"/>
          <w:szCs w:val="16"/>
        </w:rPr>
        <w:t>[</w:t>
      </w:r>
      <w:r w:rsidR="00562498" w:rsidRPr="00B8628B">
        <w:rPr>
          <w:rFonts w:ascii="Museo 300" w:eastAsia="Arial" w:hAnsi="Museo 300"/>
          <w:color w:val="000000" w:themeColor="text1"/>
          <w:sz w:val="16"/>
          <w:szCs w:val="16"/>
        </w:rPr>
        <w:t>…]</w:t>
      </w:r>
    </w:p>
    <w:p w14:paraId="6135D05C" w14:textId="77777777" w:rsidR="008F2DCF" w:rsidRPr="008F2DCF" w:rsidRDefault="008F2DCF" w:rsidP="008F2DCF">
      <w:pPr>
        <w:pStyle w:val="Prrafodelista"/>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5F162097"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002</w:t>
      </w:r>
      <w:r w:rsidR="008135B2">
        <w:rPr>
          <w:rFonts w:ascii="Museo Sans 300" w:hAnsi="Museo Sans 300" w:cs="Segoe UI"/>
          <w:sz w:val="20"/>
          <w:szCs w:val="20"/>
        </w:rPr>
        <w:t>2</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FC44D0">
        <w:rPr>
          <w:rFonts w:ascii="Museo Sans 300" w:hAnsi="Museo Sans 300" w:cs="Segoe UI"/>
          <w:sz w:val="20"/>
          <w:szCs w:val="20"/>
        </w:rPr>
        <w:t>0068</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F668B0" w14:textId="7A94A394" w:rsidR="00292BFC" w:rsidRDefault="00292BFC" w:rsidP="00292BF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al usuario</w:t>
      </w:r>
      <w:r w:rsidRPr="00B2216A">
        <w:rPr>
          <w:rFonts w:ascii="Museo Sans 300" w:hAnsi="Museo Sans 300" w:cs="Segoe UI"/>
          <w:sz w:val="20"/>
          <w:szCs w:val="20"/>
        </w:rPr>
        <w:t xml:space="preserve"> los días</w:t>
      </w:r>
      <w:r>
        <w:rPr>
          <w:rFonts w:ascii="Museo Sans 300" w:hAnsi="Museo Sans 300" w:cs="Segoe UI"/>
          <w:sz w:val="20"/>
          <w:szCs w:val="20"/>
        </w:rPr>
        <w:t xml:space="preserve"> seis y veintidós de marzo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veinte de marzo y doce de abril de este año.</w:t>
      </w:r>
    </w:p>
    <w:p w14:paraId="725515D7" w14:textId="77777777" w:rsidR="00292BFC" w:rsidRDefault="00292BFC" w:rsidP="005239C4">
      <w:pPr>
        <w:tabs>
          <w:tab w:val="left" w:pos="426"/>
        </w:tabs>
        <w:spacing w:after="0" w:line="240" w:lineRule="auto"/>
        <w:ind w:left="426"/>
        <w:jc w:val="both"/>
        <w:rPr>
          <w:rFonts w:ascii="Museo Sans 300" w:hAnsi="Museo Sans 300" w:cs="Segoe UI"/>
          <w:sz w:val="20"/>
          <w:szCs w:val="20"/>
        </w:rPr>
      </w:pPr>
    </w:p>
    <w:p w14:paraId="439A84E3" w14:textId="65A99D50" w:rsidR="00B340ED" w:rsidRDefault="00B340ED" w:rsidP="00B340ED">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lastRenderedPageBreak/>
        <w:t xml:space="preserve">El día </w:t>
      </w:r>
      <w:r>
        <w:rPr>
          <w:rFonts w:ascii="Museo Sans 300" w:hAnsi="Museo Sans 300"/>
          <w:sz w:val="20"/>
          <w:szCs w:val="20"/>
        </w:rPr>
        <w:t>nueve de marzo</w:t>
      </w:r>
      <w:r w:rsidRPr="00433106">
        <w:rPr>
          <w:rFonts w:ascii="Museo Sans 300" w:hAnsi="Museo Sans 300"/>
          <w:sz w:val="20"/>
          <w:szCs w:val="20"/>
        </w:rPr>
        <w:t xml:space="preserve"> de</w:t>
      </w:r>
      <w:r>
        <w:rPr>
          <w:rFonts w:ascii="Museo Sans 300" w:hAnsi="Museo Sans 300"/>
          <w:sz w:val="20"/>
          <w:szCs w:val="20"/>
        </w:rPr>
        <w:t xml:space="preserve"> este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IT-0068</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el</w:t>
      </w:r>
      <w:r w:rsidRPr="00433106">
        <w:rPr>
          <w:rFonts w:ascii="Museo Sans 300" w:hAnsi="Museo Sans 300"/>
          <w:sz w:val="20"/>
          <w:szCs w:val="20"/>
        </w:rPr>
        <w:t xml:space="preserve">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1C93950D" w14:textId="77777777" w:rsidR="007B3EBF" w:rsidRPr="00B340ED" w:rsidRDefault="007B3EBF"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92394A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50AF19B" w14:textId="3FE3BBD3"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0C42CEC4" w14:textId="77777777" w:rsidR="00152F15" w:rsidRDefault="00152F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67B735B8"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46C0793" w14:textId="77777777" w:rsidR="00351FC7" w:rsidRDefault="00351FC7" w:rsidP="004F78CE">
      <w:pPr>
        <w:spacing w:after="0" w:line="240" w:lineRule="auto"/>
        <w:ind w:left="426"/>
        <w:jc w:val="both"/>
        <w:rPr>
          <w:rFonts w:ascii="Museo Sans 300" w:eastAsia="Arial" w:hAnsi="Museo Sans 300" w:cs="Times New Roman"/>
          <w:color w:val="000000"/>
          <w:sz w:val="20"/>
          <w:szCs w:val="20"/>
          <w:lang w:eastAsia="es-SV"/>
        </w:rPr>
      </w:pPr>
    </w:p>
    <w:p w14:paraId="444D18EA" w14:textId="77777777" w:rsidR="00351FC7" w:rsidRDefault="00351FC7"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200D28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F908B42" w14:textId="77777777" w:rsidR="00152F15" w:rsidRDefault="00152F1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D8C50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F341E">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B6E6F2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FC44D0">
        <w:rPr>
          <w:rFonts w:ascii="Museo Sans 300" w:hAnsi="Museo Sans 300" w:cs="Times New Roman"/>
          <w:sz w:val="20"/>
          <w:szCs w:val="20"/>
        </w:rPr>
        <w:t>0068</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3B31B80" w14:textId="2B2CCF33" w:rsidR="00152F15" w:rsidRPr="00152F15" w:rsidRDefault="00C34300" w:rsidP="00152F1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8706207"/>
      <w:r w:rsidR="00462C64" w:rsidRPr="005E12AC">
        <w:rPr>
          <w:rFonts w:ascii="Museo 300" w:hAnsi="Museo 300"/>
          <w:sz w:val="16"/>
          <w:szCs w:val="16"/>
          <w:lang w:val="es-ES"/>
        </w:rPr>
        <w:t>Co</w:t>
      </w:r>
      <w:bookmarkEnd w:id="7"/>
      <w:r w:rsidR="00D37A31">
        <w:rPr>
          <w:rFonts w:ascii="Museo 300" w:hAnsi="Museo 300"/>
          <w:sz w:val="16"/>
          <w:szCs w:val="16"/>
          <w:lang w:val="es-ES"/>
        </w:rPr>
        <w:t>nforme</w:t>
      </w:r>
      <w:r w:rsidR="00152F15">
        <w:rPr>
          <w:rFonts w:ascii="Museo 300" w:hAnsi="Museo 300"/>
          <w:sz w:val="16"/>
          <w:szCs w:val="16"/>
        </w:rPr>
        <w:t xml:space="preserve"> </w:t>
      </w:r>
      <w:r w:rsidR="00152F15" w:rsidRPr="00152F15">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152F15" w:rsidRPr="00152F15">
        <w:rPr>
          <w:rFonts w:ascii="Museo 300" w:hAnsi="Museo 300"/>
          <w:b/>
          <w:bCs/>
          <w:sz w:val="16"/>
          <w:szCs w:val="16"/>
        </w:rPr>
        <w:t xml:space="preserve">NIC </w:t>
      </w:r>
      <w:proofErr w:type="spellStart"/>
      <w:r w:rsidR="008F341E">
        <w:rPr>
          <w:rFonts w:ascii="Museo 300" w:hAnsi="Museo 300"/>
          <w:b/>
          <w:bCs/>
          <w:sz w:val="16"/>
          <w:szCs w:val="16"/>
        </w:rPr>
        <w:t>xxx</w:t>
      </w:r>
      <w:proofErr w:type="spellEnd"/>
      <w:r w:rsidR="00152F15" w:rsidRPr="00152F15">
        <w:rPr>
          <w:rFonts w:ascii="Museo 300" w:hAnsi="Museo 300"/>
          <w:b/>
          <w:bCs/>
          <w:sz w:val="16"/>
          <w:szCs w:val="16"/>
        </w:rPr>
        <w:t xml:space="preserve"> </w:t>
      </w:r>
      <w:r w:rsidR="00152F15" w:rsidRPr="00152F15">
        <w:rPr>
          <w:rFonts w:ascii="Museo 300" w:hAnsi="Museo 300"/>
          <w:sz w:val="16"/>
          <w:szCs w:val="16"/>
        </w:rPr>
        <w:t>se encontró una condición irregular, relacionada con la conexión de una línea directa fuera de medición, denotando que con dicha condición se impidió el verdadero registro de la energía eléctrica demandada en el suministro, siendo éstas las siguientes:</w:t>
      </w:r>
      <w:r w:rsidR="00152F15">
        <w:rPr>
          <w:rFonts w:ascii="Museo 300" w:hAnsi="Museo 300"/>
          <w:sz w:val="16"/>
          <w:szCs w:val="16"/>
        </w:rPr>
        <w:t xml:space="preserve"> (…)</w:t>
      </w:r>
    </w:p>
    <w:p w14:paraId="3A704709" w14:textId="63EF869C" w:rsidR="00152F15" w:rsidRPr="00152F15" w:rsidRDefault="00152F15" w:rsidP="00152F15">
      <w:pPr>
        <w:tabs>
          <w:tab w:val="left" w:pos="993"/>
          <w:tab w:val="left" w:pos="9072"/>
        </w:tabs>
        <w:spacing w:line="240" w:lineRule="auto"/>
        <w:ind w:left="993" w:right="709"/>
        <w:jc w:val="both"/>
        <w:rPr>
          <w:rFonts w:ascii="Museo 300" w:hAnsi="Museo 300" w:cs="Segoe UI"/>
          <w:sz w:val="16"/>
          <w:szCs w:val="16"/>
        </w:rPr>
      </w:pPr>
      <w:r w:rsidRPr="00152F15">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152F15">
        <w:rPr>
          <w:rStyle w:val="normaltextrun"/>
          <w:rFonts w:ascii="Museo 300" w:eastAsia="SimSun" w:hAnsi="Museo 300" w:cs="Segoe UI"/>
          <w:sz w:val="16"/>
          <w:szCs w:val="16"/>
        </w:rPr>
        <w:t>n.°</w:t>
      </w:r>
      <w:proofErr w:type="spellEnd"/>
      <w:r w:rsidRPr="00152F15">
        <w:rPr>
          <w:rStyle w:val="normaltextrun"/>
          <w:rFonts w:ascii="Museo 300" w:eastAsia="SimSun" w:hAnsi="Museo 300" w:cs="Segoe UI"/>
          <w:sz w:val="16"/>
          <w:szCs w:val="16"/>
        </w:rPr>
        <w:t xml:space="preserve"> 3 y 4 se observa que en la acometida de servicio eléctrico se encuentra conectada una línea directa, la cual se dirige hacia el interior del inmueble, condición que impidió que el equipo de medición instalado en el suministro identificado con el </w:t>
      </w:r>
      <w:r w:rsidRPr="00152F15">
        <w:rPr>
          <w:rStyle w:val="normaltextrun"/>
          <w:rFonts w:ascii="Museo 300" w:eastAsia="SimSun" w:hAnsi="Museo 300" w:cs="Segoe UI"/>
          <w:b/>
          <w:bCs/>
          <w:sz w:val="16"/>
          <w:szCs w:val="16"/>
        </w:rPr>
        <w:t xml:space="preserve">NIC </w:t>
      </w:r>
      <w:proofErr w:type="spellStart"/>
      <w:r w:rsidR="008F341E">
        <w:rPr>
          <w:rStyle w:val="normaltextrun"/>
          <w:rFonts w:ascii="Museo 300" w:eastAsia="SimSun" w:hAnsi="Museo 300" w:cs="Segoe UI"/>
          <w:b/>
          <w:bCs/>
          <w:sz w:val="16"/>
          <w:szCs w:val="16"/>
        </w:rPr>
        <w:t>xxx</w:t>
      </w:r>
      <w:proofErr w:type="spellEnd"/>
      <w:r w:rsidRPr="00152F15">
        <w:rPr>
          <w:rStyle w:val="normaltextrun"/>
          <w:rFonts w:ascii="Museo 300" w:eastAsia="SimSun" w:hAnsi="Museo 300" w:cs="Segoe UI"/>
          <w:sz w:val="16"/>
          <w:szCs w:val="16"/>
        </w:rPr>
        <w:t xml:space="preserve"> registrara correctamente la energía demandada en el inmueble; asimismo, se observa que existe un flujo de corriente en la línea fuera de medición con un valor de 1.82 amperios, lo cual constituye evidencia de la existencia de una condición irregular.</w:t>
      </w:r>
      <w:r w:rsidRPr="00152F15">
        <w:rPr>
          <w:rStyle w:val="normaltextrun"/>
          <w:rFonts w:ascii="Museo 300" w:eastAsia="SimSun" w:hAnsi="Museo 300" w:cs="Cambria Math"/>
          <w:sz w:val="16"/>
          <w:szCs w:val="16"/>
        </w:rPr>
        <w:t> </w:t>
      </w:r>
      <w:r w:rsidRPr="00152F15">
        <w:rPr>
          <w:rStyle w:val="normaltextrun"/>
          <w:rFonts w:ascii="Museo 300" w:eastAsia="SimSun" w:hAnsi="Museo 300" w:cs="Segoe UI"/>
          <w:sz w:val="16"/>
          <w:szCs w:val="16"/>
        </w:rPr>
        <w:t>.</w:t>
      </w:r>
      <w:r>
        <w:rPr>
          <w:rStyle w:val="normaltextrun"/>
          <w:rFonts w:ascii="Museo 300" w:eastAsia="SimSun" w:hAnsi="Museo 300" w:cs="Segoe UI"/>
          <w:sz w:val="16"/>
          <w:szCs w:val="16"/>
        </w:rPr>
        <w:t xml:space="preserve"> (…)</w:t>
      </w:r>
    </w:p>
    <w:p w14:paraId="4DC82805" w14:textId="270F4227" w:rsidR="00C34300" w:rsidRPr="00790A06" w:rsidRDefault="00790A06" w:rsidP="00790A06">
      <w:pPr>
        <w:tabs>
          <w:tab w:val="left" w:pos="993"/>
          <w:tab w:val="left" w:pos="9072"/>
        </w:tabs>
        <w:spacing w:line="240" w:lineRule="auto"/>
        <w:ind w:left="993" w:right="709"/>
        <w:jc w:val="both"/>
        <w:rPr>
          <w:rFonts w:ascii="Museo 300" w:hAnsi="Museo 300"/>
          <w:sz w:val="16"/>
          <w:szCs w:val="16"/>
        </w:rPr>
      </w:pPr>
      <w:r w:rsidRPr="00790A06">
        <w:rPr>
          <w:rFonts w:ascii="Museo 300" w:hAnsi="Museo 300"/>
          <w:sz w:val="16"/>
          <w:szCs w:val="16"/>
        </w:rPr>
        <w:t xml:space="preserve">Con base en las pruebas analizadas, y en consideración a los cambios observados en el historial de registros de consumos mensuales del suministro, que se detalla en la gráfica </w:t>
      </w:r>
      <w:proofErr w:type="spellStart"/>
      <w:r w:rsidRPr="00790A06">
        <w:rPr>
          <w:rFonts w:ascii="Museo 300" w:hAnsi="Museo 300"/>
          <w:sz w:val="16"/>
          <w:szCs w:val="16"/>
        </w:rPr>
        <w:t>n.°</w:t>
      </w:r>
      <w:proofErr w:type="spellEnd"/>
      <w:r w:rsidRPr="00790A06">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 Dicha prueba se presenta en las fotografías </w:t>
      </w:r>
      <w:proofErr w:type="spellStart"/>
      <w:r w:rsidRPr="00790A06">
        <w:rPr>
          <w:rFonts w:ascii="Museo 300" w:hAnsi="Museo 300"/>
          <w:sz w:val="16"/>
          <w:szCs w:val="16"/>
        </w:rPr>
        <w:t>n.°</w:t>
      </w:r>
      <w:proofErr w:type="spellEnd"/>
      <w:r w:rsidRPr="00790A06">
        <w:rPr>
          <w:rFonts w:ascii="Museo 300" w:hAnsi="Museo 300"/>
          <w:sz w:val="16"/>
          <w:szCs w:val="16"/>
        </w:rPr>
        <w:t xml:space="preserve"> 3 y 4.</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7B4F1B1F" w14:textId="0C858584" w:rsidR="00336870" w:rsidRDefault="00336870" w:rsidP="00336870">
      <w:pPr>
        <w:suppressAutoHyphens w:val="0"/>
        <w:autoSpaceDN/>
        <w:spacing w:after="0" w:line="240" w:lineRule="auto"/>
        <w:ind w:left="420"/>
        <w:jc w:val="both"/>
        <w:rPr>
          <w:rFonts w:ascii="Museo Sans 300" w:hAnsi="Museo Sans 300"/>
          <w:sz w:val="20"/>
          <w:szCs w:val="20"/>
        </w:rPr>
      </w:pPr>
      <w:r w:rsidRPr="007A7CCF">
        <w:rPr>
          <w:rFonts w:ascii="Museo Sans 300" w:hAnsi="Museo Sans 300" w:cs="Segoe UI"/>
          <w:sz w:val="20"/>
          <w:szCs w:val="20"/>
          <w:lang w:eastAsia="es-MX"/>
        </w:rPr>
        <w:t xml:space="preserve">En cuanto al señor </w:t>
      </w:r>
      <w:proofErr w:type="spellStart"/>
      <w:r w:rsidR="00351FC7">
        <w:rPr>
          <w:rFonts w:ascii="Museo Sans 300" w:hAnsi="Museo Sans 300" w:cs="Segoe UI"/>
          <w:sz w:val="20"/>
          <w:szCs w:val="20"/>
          <w:lang w:eastAsia="es-MX"/>
        </w:rPr>
        <w:t>x</w:t>
      </w:r>
      <w:r w:rsidR="008F341E">
        <w:rPr>
          <w:rFonts w:ascii="Museo Sans 300" w:hAnsi="Museo Sans 300" w:cs="Segoe UI"/>
          <w:sz w:val="20"/>
          <w:szCs w:val="20"/>
          <w:lang w:eastAsia="es-MX"/>
        </w:rPr>
        <w:t>xx</w:t>
      </w:r>
      <w:proofErr w:type="spellEnd"/>
      <w:r w:rsidRPr="007A7CCF">
        <w:rPr>
          <w:rFonts w:ascii="Museo Sans 300" w:hAnsi="Museo Sans 300" w:cs="Segoe UI"/>
          <w:sz w:val="20"/>
          <w:szCs w:val="20"/>
          <w:lang w:eastAsia="es-MX"/>
        </w:rPr>
        <w:t>,</w:t>
      </w:r>
      <w:r w:rsidRPr="007A7CCF">
        <w:rPr>
          <w:rFonts w:ascii="Museo Sans 300" w:hAnsi="Museo Sans 300"/>
          <w:sz w:val="20"/>
          <w:szCs w:val="20"/>
        </w:rPr>
        <w:t xml:space="preserve"> cabe aclarar que no presentó elementos probatorios que debieran ser analizados.</w:t>
      </w:r>
      <w:r w:rsidR="00A573B0">
        <w:rPr>
          <w:rFonts w:ascii="Museo Sans 300" w:hAnsi="Museo Sans 300"/>
          <w:sz w:val="20"/>
          <w:szCs w:val="20"/>
        </w:rPr>
        <w:t xml:space="preserve"> </w:t>
      </w:r>
    </w:p>
    <w:p w14:paraId="5AF0F3E6" w14:textId="77777777" w:rsidR="00336870" w:rsidRDefault="00336870"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1A6EEB06" w14:textId="0992FB32" w:rsidR="00A82349" w:rsidRPr="00A82349" w:rsidRDefault="008A3C9B" w:rsidP="00A82349">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FC44D0">
        <w:rPr>
          <w:rFonts w:ascii="Museo Sans 300" w:eastAsia="Times New Roman" w:hAnsi="Museo Sans 300" w:cs="Segoe UI"/>
          <w:sz w:val="20"/>
          <w:szCs w:val="20"/>
          <w:lang w:val="es-ES" w:eastAsia="es-ES"/>
        </w:rPr>
        <w:t>0068</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A82349">
        <w:rPr>
          <w:rStyle w:val="normaltextrun"/>
          <w:rFonts w:ascii="Museo Sans 300" w:hAnsi="Museo Sans 300"/>
          <w:color w:val="000000"/>
          <w:sz w:val="20"/>
          <w:szCs w:val="20"/>
          <w:shd w:val="clear" w:color="auto" w:fill="FFFFFF"/>
        </w:rPr>
        <w:t xml:space="preserve"> en la conexión de línea adicional fuera de medición, </w:t>
      </w:r>
      <w:r w:rsidR="00A82349">
        <w:rPr>
          <w:rFonts w:ascii="Museo Sans 300" w:hAnsi="Museo Sans 300" w:cs="Segoe UI"/>
          <w:sz w:val="20"/>
          <w:szCs w:val="20"/>
          <w:lang w:eastAsia="es-MX"/>
        </w:rPr>
        <w:t>con el fin de consumir energía que no fuera registrada por el medidor.</w:t>
      </w:r>
    </w:p>
    <w:p w14:paraId="66391A39" w14:textId="77777777" w:rsidR="00A82349" w:rsidRPr="00A74C3C" w:rsidRDefault="00A82349" w:rsidP="00A82349">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8"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8"/>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1161A9" w14:textId="7D7BC811" w:rsidR="000B758C" w:rsidRDefault="000B758C" w:rsidP="000B758C">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TRESCIENTOS SESENTA Y UNO</w:t>
      </w:r>
      <w:r>
        <w:rPr>
          <w:rFonts w:ascii="Museo Sans 300" w:hAnsi="Museo Sans 300"/>
          <w:sz w:val="20"/>
          <w:szCs w:val="20"/>
          <w:lang w:val="es-ES" w:eastAsia="es-ES"/>
        </w:rPr>
        <w:t xml:space="preserve"> 14</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361.14</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2CD36585" w14:textId="77777777" w:rsidR="000B758C" w:rsidRDefault="000B758C" w:rsidP="008C3880">
      <w:pPr>
        <w:suppressAutoHyphens w:val="0"/>
        <w:autoSpaceDE w:val="0"/>
        <w:adjustRightInd w:val="0"/>
        <w:spacing w:after="0" w:line="240" w:lineRule="auto"/>
        <w:ind w:left="426"/>
        <w:jc w:val="both"/>
        <w:textAlignment w:val="auto"/>
        <w:rPr>
          <w:rStyle w:val="normaltextrun"/>
          <w:rFonts w:ascii="Museo Sans 300" w:hAnsi="Museo Sans 300"/>
          <w:color w:val="000000"/>
          <w:sz w:val="20"/>
          <w:szCs w:val="20"/>
          <w:shd w:val="clear" w:color="auto" w:fill="FFFFFF"/>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B5F160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CC5064">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7B61B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C5064">
        <w:rPr>
          <w:rFonts w:ascii="Museo Sans 300" w:eastAsia="Museo Sans 300" w:hAnsi="Museo Sans 300" w:cs="Museo Sans 300"/>
          <w:sz w:val="20"/>
          <w:szCs w:val="20"/>
        </w:rPr>
        <w:t>el</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C506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37F5F4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C506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C506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0E3643E"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8F341E">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C5A3DD"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4B6589">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B6589">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070A6D0" w14:textId="0A17E241" w:rsidR="006B0B74" w:rsidRPr="006B0B74" w:rsidRDefault="007643C9" w:rsidP="006B0B74">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FC44D0">
        <w:rPr>
          <w:rFonts w:ascii="Museo Sans 300" w:eastAsia="Arial" w:hAnsi="Museo Sans 300" w:cs="Times New Roman"/>
          <w:color w:val="000000"/>
          <w:sz w:val="20"/>
          <w:szCs w:val="20"/>
          <w:lang w:eastAsia="es-SV"/>
        </w:rPr>
        <w:t>0068</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8F341E">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w:t>
      </w:r>
      <w:r w:rsidR="006B0B74" w:rsidRPr="007643C9">
        <w:rPr>
          <w:rFonts w:ascii="Museo Sans 300" w:eastAsia="Arial" w:hAnsi="Museo Sans 300" w:cs="Times New Roman"/>
          <w:sz w:val="20"/>
          <w:szCs w:val="20"/>
        </w:rPr>
        <w:t xml:space="preserve"> </w:t>
      </w:r>
      <w:r w:rsidR="006B0B74" w:rsidRPr="007643C9">
        <w:rPr>
          <w:rFonts w:ascii="Museo Sans 300" w:hAnsi="Museo Sans 300" w:cs="Segoe UI"/>
          <w:sz w:val="20"/>
          <w:szCs w:val="20"/>
          <w:lang w:eastAsia="es-MX"/>
        </w:rPr>
        <w:t xml:space="preserve">en </w:t>
      </w:r>
      <w:r w:rsidR="006B0B74">
        <w:rPr>
          <w:rFonts w:ascii="Museo Sans 300" w:hAnsi="Museo Sans 300" w:cs="Segoe UI"/>
          <w:sz w:val="20"/>
          <w:szCs w:val="20"/>
          <w:lang w:eastAsia="es-MX"/>
        </w:rPr>
        <w:t xml:space="preserve">una conexión de línea directa fuera de medición. </w:t>
      </w:r>
    </w:p>
    <w:p w14:paraId="53C179F6" w14:textId="77777777" w:rsidR="006B0B74" w:rsidRDefault="006B0B74"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2DC5ADD"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0B758C">
        <w:rPr>
          <w:rFonts w:ascii="Museo Sans 300" w:eastAsia="Arial" w:hAnsi="Museo Sans 300" w:cs="Times New Roman"/>
          <w:color w:val="000000"/>
          <w:sz w:val="20"/>
          <w:szCs w:val="20"/>
          <w:lang w:eastAsia="es-SV"/>
        </w:rPr>
        <w:t>TRESCIENTOS SESENTA Y UNO</w:t>
      </w:r>
      <w:r w:rsidR="00BB4F4B">
        <w:rPr>
          <w:rFonts w:ascii="Museo Sans 300" w:eastAsia="Arial" w:hAnsi="Museo Sans 300" w:cs="Times New Roman"/>
          <w:color w:val="000000"/>
          <w:sz w:val="20"/>
          <w:szCs w:val="20"/>
          <w:lang w:eastAsia="es-SV"/>
        </w:rPr>
        <w:t xml:space="preserve"> </w:t>
      </w:r>
      <w:r w:rsidR="000B758C">
        <w:rPr>
          <w:rFonts w:ascii="Museo Sans 300" w:eastAsia="Arial" w:hAnsi="Museo Sans 300" w:cs="Times New Roman"/>
          <w:color w:val="000000"/>
          <w:sz w:val="20"/>
          <w:szCs w:val="20"/>
          <w:lang w:eastAsia="es-SV"/>
        </w:rPr>
        <w:t>14</w:t>
      </w:r>
      <w:r w:rsidR="00BB4F4B">
        <w:rPr>
          <w:rFonts w:ascii="Museo Sans 300" w:eastAsia="Arial" w:hAnsi="Museo Sans 300" w:cs="Times New Roman"/>
          <w:color w:val="000000"/>
          <w:sz w:val="20"/>
          <w:szCs w:val="20"/>
          <w:lang w:eastAsia="es-SV"/>
        </w:rPr>
        <w:t xml:space="preserve">/100 DÓLARES DE LOS ESTADOS UNIDOS DE AMÉRICA (USD </w:t>
      </w:r>
      <w:r w:rsidR="000B758C">
        <w:rPr>
          <w:rFonts w:ascii="Museo Sans 300" w:eastAsia="Arial" w:hAnsi="Museo Sans 300" w:cs="Times New Roman"/>
          <w:color w:val="000000"/>
          <w:sz w:val="20"/>
          <w:szCs w:val="20"/>
          <w:lang w:eastAsia="es-SV"/>
        </w:rPr>
        <w:t>361.14</w:t>
      </w:r>
      <w:r w:rsidR="00BB4F4B">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w:t>
      </w:r>
      <w:r w:rsidR="009571DD">
        <w:rPr>
          <w:rFonts w:ascii="Museo Sans 300" w:eastAsia="Arial" w:hAnsi="Museo Sans 300" w:cs="Times New Roman"/>
          <w:color w:val="000000"/>
          <w:sz w:val="20"/>
          <w:szCs w:val="20"/>
          <w:lang w:eastAsia="es-SV"/>
        </w:rPr>
        <w:t xml:space="preserve"> </w:t>
      </w:r>
    </w:p>
    <w:p w14:paraId="3E7008EA" w14:textId="77777777" w:rsidR="000B758C" w:rsidRDefault="000B758C"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E323AC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FC44D0">
        <w:rPr>
          <w:rFonts w:ascii="Museo Sans 300" w:eastAsia="Arial" w:hAnsi="Museo Sans 300" w:cs="Times New Roman"/>
          <w:sz w:val="20"/>
          <w:szCs w:val="20"/>
        </w:rPr>
        <w:t>0068</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9858985" w14:textId="7546EFA0" w:rsidR="00BE245E" w:rsidRPr="00BE245E" w:rsidRDefault="002B569E" w:rsidP="00BE245E">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lastRenderedPageBreak/>
        <w:t xml:space="preserve">Establecer que en el suministro identificado con el NIC </w:t>
      </w:r>
      <w:proofErr w:type="spellStart"/>
      <w:r w:rsidR="008F341E">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BE245E">
        <w:rPr>
          <w:rFonts w:ascii="Museo Sans 300" w:eastAsia="Arial" w:hAnsi="Museo Sans 300"/>
          <w:sz w:val="20"/>
          <w:szCs w:val="20"/>
          <w:lang w:eastAsia="es-SV"/>
        </w:rPr>
        <w:t xml:space="preserve"> </w:t>
      </w:r>
      <w:r w:rsidR="00BE245E" w:rsidRPr="00BE245E">
        <w:rPr>
          <w:rStyle w:val="normaltextrun"/>
          <w:rFonts w:ascii="Museo Sans 300" w:hAnsi="Museo Sans 300"/>
          <w:color w:val="000000"/>
          <w:sz w:val="20"/>
          <w:szCs w:val="20"/>
          <w:shd w:val="clear" w:color="auto" w:fill="FFFFFF"/>
        </w:rPr>
        <w:t>en una línea eléctrica adicional fuera de medición que permitió el consumo de energía eléctrica sin que fuera registrada por el equipo de medición</w:t>
      </w:r>
      <w:r w:rsidR="00BE245E" w:rsidRPr="00BE245E">
        <w:rPr>
          <w:rFonts w:ascii="Museo Sans 300" w:hAnsi="Museo Sans 300" w:cs="Segoe UI"/>
          <w:sz w:val="20"/>
          <w:szCs w:val="20"/>
          <w:lang w:eastAsia="es-MX"/>
        </w:rPr>
        <w:t>.</w:t>
      </w:r>
    </w:p>
    <w:p w14:paraId="1AC5340A" w14:textId="77777777" w:rsidR="00BE245E" w:rsidRPr="00BE245E" w:rsidRDefault="00BE245E" w:rsidP="00BE245E">
      <w:pPr>
        <w:pStyle w:val="Prrafodelista"/>
        <w:rPr>
          <w:rFonts w:ascii="Museo Sans 300" w:eastAsia="Museo Sans 300" w:hAnsi="Museo Sans 300" w:cs="Museo Sans 300"/>
          <w:sz w:val="20"/>
          <w:szCs w:val="20"/>
        </w:rPr>
      </w:pPr>
    </w:p>
    <w:p w14:paraId="372234D0" w14:textId="6ACE0712"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0B758C">
        <w:rPr>
          <w:rFonts w:ascii="Museo Sans 300" w:eastAsia="Arial" w:hAnsi="Museo Sans 300"/>
          <w:color w:val="000000"/>
          <w:sz w:val="20"/>
          <w:szCs w:val="20"/>
          <w:lang w:eastAsia="es-SV"/>
        </w:rPr>
        <w:t>TRESCIENTOS SESENTA Y UNO</w:t>
      </w:r>
      <w:r w:rsidR="00BB4F4B">
        <w:rPr>
          <w:rFonts w:ascii="Museo Sans 300" w:eastAsia="Arial" w:hAnsi="Museo Sans 300"/>
          <w:color w:val="000000"/>
          <w:sz w:val="20"/>
          <w:szCs w:val="20"/>
          <w:lang w:eastAsia="es-SV"/>
        </w:rPr>
        <w:t xml:space="preserve"> </w:t>
      </w:r>
      <w:r w:rsidR="000B758C">
        <w:rPr>
          <w:rFonts w:ascii="Museo Sans 300" w:eastAsia="Arial" w:hAnsi="Museo Sans 300"/>
          <w:color w:val="000000"/>
          <w:sz w:val="20"/>
          <w:szCs w:val="20"/>
          <w:lang w:eastAsia="es-SV"/>
        </w:rPr>
        <w:t>14</w:t>
      </w:r>
      <w:r w:rsidR="00BB4F4B">
        <w:rPr>
          <w:rFonts w:ascii="Museo Sans 300" w:eastAsia="Arial" w:hAnsi="Museo Sans 300"/>
          <w:color w:val="000000"/>
          <w:sz w:val="20"/>
          <w:szCs w:val="20"/>
          <w:lang w:eastAsia="es-SV"/>
        </w:rPr>
        <w:t xml:space="preserve">/100 DÓLARES DE LOS ESTADOS UNIDOS DE AMÉRICA (USD </w:t>
      </w:r>
      <w:r w:rsidR="000B758C">
        <w:rPr>
          <w:rFonts w:ascii="Museo Sans 300" w:eastAsia="Arial" w:hAnsi="Museo Sans 300"/>
          <w:color w:val="000000"/>
          <w:sz w:val="20"/>
          <w:szCs w:val="20"/>
          <w:lang w:eastAsia="es-SV"/>
        </w:rPr>
        <w:t>361.14</w:t>
      </w:r>
      <w:r w:rsidR="00BB4F4B">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w:t>
      </w:r>
      <w:r w:rsidR="009571DD">
        <w:rPr>
          <w:rFonts w:ascii="Museo Sans 300" w:eastAsia="Arial" w:hAnsi="Museo Sans 300"/>
          <w:color w:val="000000"/>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6A609312"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C3880">
        <w:rPr>
          <w:rFonts w:ascii="Museo Sans 300" w:eastAsia="Arial" w:hAnsi="Museo Sans 300"/>
          <w:color w:val="000000"/>
          <w:sz w:val="20"/>
          <w:szCs w:val="20"/>
          <w:lang w:eastAsia="es-SV"/>
        </w:rPr>
        <w:t>l</w:t>
      </w:r>
      <w:r w:rsidR="00E60CB6">
        <w:rPr>
          <w:rFonts w:ascii="Museo Sans 300" w:eastAsia="Arial" w:hAnsi="Museo Sans 300"/>
          <w:color w:val="000000"/>
          <w:sz w:val="20"/>
          <w:szCs w:val="20"/>
          <w:lang w:eastAsia="es-SV"/>
        </w:rPr>
        <w:t xml:space="preserve"> señor </w:t>
      </w:r>
      <w:proofErr w:type="spellStart"/>
      <w:r w:rsidR="00351FC7">
        <w:rPr>
          <w:rFonts w:ascii="Museo Sans 300" w:eastAsia="Arial" w:hAnsi="Museo Sans 300"/>
          <w:color w:val="000000"/>
          <w:sz w:val="20"/>
          <w:szCs w:val="20"/>
          <w:lang w:eastAsia="es-SV"/>
        </w:rPr>
        <w:t>x</w:t>
      </w:r>
      <w:r w:rsidR="008F341E">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8F341E">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5A27" w14:textId="77777777" w:rsidR="00682050" w:rsidRDefault="00682050">
      <w:pPr>
        <w:spacing w:after="0" w:line="240" w:lineRule="auto"/>
      </w:pPr>
      <w:r>
        <w:separator/>
      </w:r>
    </w:p>
  </w:endnote>
  <w:endnote w:type="continuationSeparator" w:id="0">
    <w:p w14:paraId="6C193741" w14:textId="77777777" w:rsidR="00682050" w:rsidRDefault="00682050">
      <w:pPr>
        <w:spacing w:after="0" w:line="240" w:lineRule="auto"/>
      </w:pPr>
      <w:r>
        <w:continuationSeparator/>
      </w:r>
    </w:p>
  </w:endnote>
  <w:endnote w:type="continuationNotice" w:id="1">
    <w:p w14:paraId="569C75DA" w14:textId="77777777" w:rsidR="00682050" w:rsidRDefault="00682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F792" w14:textId="77777777" w:rsidR="00682050" w:rsidRDefault="00682050">
      <w:pPr>
        <w:spacing w:after="0" w:line="240" w:lineRule="auto"/>
      </w:pPr>
      <w:r>
        <w:rPr>
          <w:color w:val="000000"/>
        </w:rPr>
        <w:separator/>
      </w:r>
    </w:p>
  </w:footnote>
  <w:footnote w:type="continuationSeparator" w:id="0">
    <w:p w14:paraId="67873F58" w14:textId="77777777" w:rsidR="00682050" w:rsidRDefault="00682050">
      <w:pPr>
        <w:spacing w:after="0" w:line="240" w:lineRule="auto"/>
      </w:pPr>
      <w:r>
        <w:continuationSeparator/>
      </w:r>
    </w:p>
  </w:footnote>
  <w:footnote w:type="continuationNotice" w:id="1">
    <w:p w14:paraId="75E9A483" w14:textId="77777777" w:rsidR="00682050" w:rsidRDefault="00682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4508634" name="Imagen 445086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669688462" name="Imagen 6696884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11776646" name="Imagen 6117766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013655694" name="Imagen 20136556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9035819" name="Imagen 279035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2"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37"/>
  </w:num>
  <w:num w:numId="2" w16cid:durableId="2034181796">
    <w:abstractNumId w:val="24"/>
  </w:num>
  <w:num w:numId="3" w16cid:durableId="1709142625">
    <w:abstractNumId w:val="30"/>
  </w:num>
  <w:num w:numId="4" w16cid:durableId="221210230">
    <w:abstractNumId w:val="20"/>
  </w:num>
  <w:num w:numId="5" w16cid:durableId="1664696473">
    <w:abstractNumId w:val="6"/>
  </w:num>
  <w:num w:numId="6" w16cid:durableId="1508325136">
    <w:abstractNumId w:val="26"/>
  </w:num>
  <w:num w:numId="7" w16cid:durableId="8263693">
    <w:abstractNumId w:val="29"/>
  </w:num>
  <w:num w:numId="8" w16cid:durableId="1583832942">
    <w:abstractNumId w:val="15"/>
  </w:num>
  <w:num w:numId="9" w16cid:durableId="1428694578">
    <w:abstractNumId w:val="2"/>
  </w:num>
  <w:num w:numId="10" w16cid:durableId="1511872759">
    <w:abstractNumId w:val="16"/>
  </w:num>
  <w:num w:numId="11" w16cid:durableId="822039766">
    <w:abstractNumId w:val="35"/>
  </w:num>
  <w:num w:numId="12" w16cid:durableId="247429714">
    <w:abstractNumId w:val="21"/>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2"/>
  </w:num>
  <w:num w:numId="17" w16cid:durableId="241525318">
    <w:abstractNumId w:val="22"/>
  </w:num>
  <w:num w:numId="18" w16cid:durableId="1857386195">
    <w:abstractNumId w:val="3"/>
  </w:num>
  <w:num w:numId="19" w16cid:durableId="1566797619">
    <w:abstractNumId w:val="0"/>
  </w:num>
  <w:num w:numId="20" w16cid:durableId="1399133561">
    <w:abstractNumId w:val="28"/>
  </w:num>
  <w:num w:numId="21" w16cid:durableId="1966960936">
    <w:abstractNumId w:val="10"/>
  </w:num>
  <w:num w:numId="22" w16cid:durableId="1317537287">
    <w:abstractNumId w:val="13"/>
  </w:num>
  <w:num w:numId="23" w16cid:durableId="1592280372">
    <w:abstractNumId w:val="9"/>
  </w:num>
  <w:num w:numId="24" w16cid:durableId="1063287699">
    <w:abstractNumId w:val="33"/>
  </w:num>
  <w:num w:numId="25" w16cid:durableId="1102184832">
    <w:abstractNumId w:val="23"/>
  </w:num>
  <w:num w:numId="26" w16cid:durableId="2064673555">
    <w:abstractNumId w:val="1"/>
  </w:num>
  <w:num w:numId="27" w16cid:durableId="1449426941">
    <w:abstractNumId w:val="7"/>
  </w:num>
  <w:num w:numId="28" w16cid:durableId="842627384">
    <w:abstractNumId w:val="34"/>
  </w:num>
  <w:num w:numId="29" w16cid:durableId="446975438">
    <w:abstractNumId w:val="27"/>
  </w:num>
  <w:num w:numId="30" w16cid:durableId="281615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6"/>
  </w:num>
  <w:num w:numId="35" w16cid:durableId="1933322000">
    <w:abstractNumId w:val="12"/>
  </w:num>
  <w:num w:numId="36" w16cid:durableId="361367511">
    <w:abstractNumId w:val="14"/>
  </w:num>
  <w:num w:numId="37" w16cid:durableId="1325279621">
    <w:abstractNumId w:val="18"/>
  </w:num>
  <w:num w:numId="38" w16cid:durableId="2049644187">
    <w:abstractNumId w:val="31"/>
  </w:num>
  <w:num w:numId="39" w16cid:durableId="763841886">
    <w:abstractNumId w:val="38"/>
  </w:num>
  <w:num w:numId="40"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3C03"/>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253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3CE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1FC7"/>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32B6"/>
    <w:rsid w:val="004C36EC"/>
    <w:rsid w:val="004C608E"/>
    <w:rsid w:val="004C6BA6"/>
    <w:rsid w:val="004C70BC"/>
    <w:rsid w:val="004C7A9A"/>
    <w:rsid w:val="004C7BCD"/>
    <w:rsid w:val="004D133C"/>
    <w:rsid w:val="004D17F8"/>
    <w:rsid w:val="004D458D"/>
    <w:rsid w:val="004D4701"/>
    <w:rsid w:val="004D5373"/>
    <w:rsid w:val="004D543E"/>
    <w:rsid w:val="004D78AD"/>
    <w:rsid w:val="004E027E"/>
    <w:rsid w:val="004E1826"/>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2CB"/>
    <w:rsid w:val="00512837"/>
    <w:rsid w:val="00512C70"/>
    <w:rsid w:val="00512F62"/>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50"/>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A26"/>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93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35B2"/>
    <w:rsid w:val="00815F28"/>
    <w:rsid w:val="00816E5C"/>
    <w:rsid w:val="008214B8"/>
    <w:rsid w:val="008243C7"/>
    <w:rsid w:val="00824CF7"/>
    <w:rsid w:val="008265E1"/>
    <w:rsid w:val="00827C26"/>
    <w:rsid w:val="00827D09"/>
    <w:rsid w:val="0083093C"/>
    <w:rsid w:val="008314E6"/>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41E"/>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5802"/>
    <w:rsid w:val="00965BE9"/>
    <w:rsid w:val="00967887"/>
    <w:rsid w:val="0097186E"/>
    <w:rsid w:val="00972F9D"/>
    <w:rsid w:val="0097554E"/>
    <w:rsid w:val="00975E5D"/>
    <w:rsid w:val="009767C1"/>
    <w:rsid w:val="00977DDE"/>
    <w:rsid w:val="009816BF"/>
    <w:rsid w:val="0098570F"/>
    <w:rsid w:val="009862DD"/>
    <w:rsid w:val="00986559"/>
    <w:rsid w:val="009865A7"/>
    <w:rsid w:val="00987573"/>
    <w:rsid w:val="00987621"/>
    <w:rsid w:val="00991AB7"/>
    <w:rsid w:val="00991BC4"/>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3E"/>
    <w:rsid w:val="009D6BC3"/>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245E"/>
    <w:rsid w:val="00BE376E"/>
    <w:rsid w:val="00BE3772"/>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93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13-4-23. Expediente EP-2755-22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DC90A-3064-4B9D-ACFE-559AD19E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TotalTime>
  <Pages>1</Pages>
  <Words>3771</Words>
  <Characters>20741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2023-05-05T14:31:00Z</dcterms:created>
  <dcterms:modified xsi:type="dcterms:W3CDTF">2023-05-12T17:50:00Z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