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C4C2C" w14:textId="77777777" w:rsidR="00E25A09" w:rsidRDefault="00E25A09" w:rsidP="224B4995">
      <w:pPr>
        <w:spacing w:after="0" w:line="240" w:lineRule="auto"/>
        <w:jc w:val="both"/>
        <w:rPr>
          <w:rFonts w:ascii="Museo Sans 900" w:eastAsia="Arial" w:hAnsi="Museo Sans 900" w:cs="Arial"/>
          <w:b/>
          <w:bCs/>
          <w:sz w:val="20"/>
          <w:szCs w:val="20"/>
          <w:lang w:val="es-ES" w:eastAsia="es-SV"/>
        </w:rPr>
      </w:pPr>
    </w:p>
    <w:p w14:paraId="2B202A7B" w14:textId="5B37343F" w:rsidR="00F67397" w:rsidRPr="00555A17" w:rsidRDefault="00F67397" w:rsidP="224B4995">
      <w:pPr>
        <w:spacing w:after="0" w:line="240" w:lineRule="auto"/>
        <w:jc w:val="both"/>
        <w:rPr>
          <w:rFonts w:ascii="Museo Sans 300" w:eastAsia="Arial" w:hAnsi="Museo Sans 300" w:cs="Arial"/>
          <w:sz w:val="20"/>
          <w:szCs w:val="20"/>
          <w:lang w:val="es-ES" w:eastAsia="es-SV"/>
        </w:rPr>
      </w:pPr>
      <w:r w:rsidRPr="224B4995">
        <w:rPr>
          <w:rFonts w:ascii="Museo Sans 900" w:eastAsia="Arial" w:hAnsi="Museo Sans 900" w:cs="Arial"/>
          <w:b/>
          <w:bCs/>
          <w:sz w:val="20"/>
          <w:szCs w:val="20"/>
          <w:lang w:val="es-ES" w:eastAsia="es-SV"/>
        </w:rPr>
        <w:t>ACUERDO</w:t>
      </w:r>
      <w:r w:rsidR="008B10D2">
        <w:rPr>
          <w:rFonts w:ascii="Museo Sans 900" w:eastAsia="Arial" w:hAnsi="Museo Sans 900" w:cs="Arial"/>
          <w:b/>
          <w:bCs/>
          <w:sz w:val="20"/>
          <w:szCs w:val="20"/>
          <w:lang w:val="es-ES" w:eastAsia="es-SV"/>
        </w:rPr>
        <w:t xml:space="preserve"> </w:t>
      </w:r>
      <w:proofErr w:type="spellStart"/>
      <w:r w:rsidRPr="224B4995">
        <w:rPr>
          <w:rFonts w:ascii="Museo Sans 900" w:eastAsia="Arial" w:hAnsi="Museo Sans 900" w:cs="Arial"/>
          <w:b/>
          <w:bCs/>
          <w:sz w:val="20"/>
          <w:szCs w:val="20"/>
          <w:lang w:val="es-ES" w:eastAsia="es-SV"/>
        </w:rPr>
        <w:t>N.°</w:t>
      </w:r>
      <w:proofErr w:type="spellEnd"/>
      <w:r w:rsidR="008B10D2">
        <w:rPr>
          <w:rFonts w:ascii="Museo Sans 900" w:eastAsia="Arial" w:hAnsi="Museo Sans 900" w:cs="Arial"/>
          <w:b/>
          <w:bCs/>
          <w:sz w:val="20"/>
          <w:szCs w:val="20"/>
          <w:lang w:val="es-ES" w:eastAsia="es-SV"/>
        </w:rPr>
        <w:t xml:space="preserve"> </w:t>
      </w:r>
      <w:r w:rsidRPr="224B4995">
        <w:rPr>
          <w:rFonts w:ascii="Museo Sans 900" w:eastAsia="Arial" w:hAnsi="Museo Sans 900" w:cs="Arial"/>
          <w:b/>
          <w:bCs/>
          <w:sz w:val="20"/>
          <w:szCs w:val="20"/>
          <w:lang w:val="es-ES" w:eastAsia="es-SV"/>
        </w:rPr>
        <w:t>E-</w:t>
      </w:r>
      <w:r w:rsidR="006626E3">
        <w:rPr>
          <w:rFonts w:ascii="Museo Sans 900" w:eastAsia="Arial" w:hAnsi="Museo Sans 900" w:cs="Arial"/>
          <w:b/>
          <w:bCs/>
          <w:sz w:val="20"/>
          <w:szCs w:val="20"/>
          <w:lang w:val="es-ES" w:eastAsia="es-SV"/>
        </w:rPr>
        <w:t>0326</w:t>
      </w:r>
      <w:r w:rsidR="00BF1C54" w:rsidRPr="224B4995">
        <w:rPr>
          <w:rFonts w:ascii="Museo Sans 900" w:eastAsia="Arial" w:hAnsi="Museo Sans 900" w:cs="Arial"/>
          <w:b/>
          <w:bCs/>
          <w:sz w:val="20"/>
          <w:szCs w:val="20"/>
          <w:lang w:val="es-ES" w:eastAsia="es-SV"/>
        </w:rPr>
        <w:t>-R</w:t>
      </w:r>
      <w:r w:rsidRPr="224B4995">
        <w:rPr>
          <w:rFonts w:ascii="Museo Sans 900" w:eastAsia="Arial" w:hAnsi="Museo Sans 900" w:cs="Arial"/>
          <w:b/>
          <w:bCs/>
          <w:sz w:val="20"/>
          <w:szCs w:val="20"/>
          <w:lang w:val="es-ES" w:eastAsia="es-SV"/>
        </w:rPr>
        <w:t>-20</w:t>
      </w:r>
      <w:r w:rsidR="000945EB" w:rsidRPr="224B4995">
        <w:rPr>
          <w:rFonts w:ascii="Museo Sans 900" w:eastAsia="Arial" w:hAnsi="Museo Sans 900" w:cs="Arial"/>
          <w:b/>
          <w:bCs/>
          <w:sz w:val="20"/>
          <w:szCs w:val="20"/>
          <w:lang w:val="es-ES" w:eastAsia="es-SV"/>
        </w:rPr>
        <w:t>2</w:t>
      </w:r>
      <w:r w:rsidR="0060760A" w:rsidRPr="224B4995">
        <w:rPr>
          <w:rFonts w:ascii="Museo Sans 900" w:eastAsia="Arial" w:hAnsi="Museo Sans 900" w:cs="Arial"/>
          <w:b/>
          <w:bCs/>
          <w:sz w:val="20"/>
          <w:szCs w:val="20"/>
          <w:lang w:val="es-ES" w:eastAsia="es-SV"/>
        </w:rPr>
        <w:t>3</w:t>
      </w:r>
      <w:r w:rsidRPr="224B4995">
        <w:rPr>
          <w:rFonts w:ascii="Museo Sans 900" w:eastAsia="Arial" w:hAnsi="Museo Sans 900" w:cs="Arial"/>
          <w:b/>
          <w:bCs/>
          <w:sz w:val="20"/>
          <w:szCs w:val="20"/>
          <w:lang w:val="es-ES" w:eastAsia="es-SV"/>
        </w:rPr>
        <w:t>-CAU.</w:t>
      </w:r>
      <w:r w:rsidR="008B10D2">
        <w:rPr>
          <w:rFonts w:ascii="Museo Sans 500" w:eastAsia="Arial" w:hAnsi="Museo Sans 500" w:cs="Arial"/>
          <w:sz w:val="20"/>
          <w:szCs w:val="20"/>
          <w:lang w:val="es-ES" w:eastAsia="es-SV"/>
        </w:rPr>
        <w:t xml:space="preserve"> </w:t>
      </w:r>
      <w:r w:rsidRPr="224B4995">
        <w:rPr>
          <w:rFonts w:ascii="Museo Sans 300" w:eastAsia="Arial" w:hAnsi="Museo Sans 300" w:cs="Arial"/>
          <w:sz w:val="20"/>
          <w:szCs w:val="20"/>
          <w:lang w:val="es-ES" w:eastAsia="es-SV"/>
        </w:rPr>
        <w:t>SUPERINTENDENCIA</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GENERAL</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ELECTRICIDAD</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Y</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TELECOMUNICACIONES.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San</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Salvador,</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a</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las</w:t>
      </w:r>
      <w:r w:rsidR="008B10D2">
        <w:rPr>
          <w:rFonts w:ascii="Museo Sans 300" w:eastAsia="Arial" w:hAnsi="Museo Sans 300" w:cs="Arial"/>
          <w:sz w:val="20"/>
          <w:szCs w:val="20"/>
          <w:lang w:val="es-ES" w:eastAsia="es-SV"/>
        </w:rPr>
        <w:t xml:space="preserve"> </w:t>
      </w:r>
      <w:r w:rsidR="006626E3">
        <w:rPr>
          <w:rFonts w:ascii="Museo Sans 300" w:eastAsia="Arial" w:hAnsi="Museo Sans 300" w:cs="Arial"/>
          <w:sz w:val="20"/>
          <w:szCs w:val="20"/>
          <w:lang w:val="es-ES" w:eastAsia="es-SV"/>
        </w:rPr>
        <w:t xml:space="preserve">nueve </w:t>
      </w:r>
      <w:r w:rsidRPr="224B4995">
        <w:rPr>
          <w:rFonts w:ascii="Museo Sans 300" w:eastAsia="Arial" w:hAnsi="Museo Sans 300" w:cs="Arial"/>
          <w:sz w:val="20"/>
          <w:szCs w:val="20"/>
          <w:lang w:val="es-ES" w:eastAsia="es-SV"/>
        </w:rPr>
        <w:t>horas</w:t>
      </w:r>
      <w:r w:rsidR="008B10D2">
        <w:rPr>
          <w:rFonts w:ascii="Museo Sans 300" w:eastAsia="Arial" w:hAnsi="Museo Sans 300" w:cs="Arial"/>
          <w:sz w:val="20"/>
          <w:szCs w:val="20"/>
          <w:lang w:val="es-ES" w:eastAsia="es-SV"/>
        </w:rPr>
        <w:t xml:space="preserve"> </w:t>
      </w:r>
      <w:r w:rsidR="00840F4A" w:rsidRPr="224B4995">
        <w:rPr>
          <w:rFonts w:ascii="Museo Sans 300" w:eastAsia="Arial" w:hAnsi="Museo Sans 300" w:cs="Arial"/>
          <w:sz w:val="20"/>
          <w:szCs w:val="20"/>
          <w:lang w:val="es-ES" w:eastAsia="es-SV"/>
        </w:rPr>
        <w:t>c</w:t>
      </w:r>
      <w:r w:rsidR="00EF4D02" w:rsidRPr="224B4995">
        <w:rPr>
          <w:rFonts w:ascii="Museo Sans 300" w:eastAsia="Arial" w:hAnsi="Museo Sans 300" w:cs="Arial"/>
          <w:sz w:val="20"/>
          <w:szCs w:val="20"/>
          <w:lang w:val="es-ES" w:eastAsia="es-SV"/>
        </w:rPr>
        <w:t>on</w:t>
      </w:r>
      <w:r w:rsidR="008B10D2">
        <w:rPr>
          <w:rFonts w:ascii="Museo Sans 300" w:eastAsia="Arial" w:hAnsi="Museo Sans 300" w:cs="Arial"/>
          <w:sz w:val="20"/>
          <w:szCs w:val="20"/>
          <w:lang w:val="es-ES" w:eastAsia="es-SV"/>
        </w:rPr>
        <w:t xml:space="preserve"> </w:t>
      </w:r>
      <w:r w:rsidR="006626E3">
        <w:rPr>
          <w:rFonts w:ascii="Museo Sans 300" w:eastAsia="Arial" w:hAnsi="Museo Sans 300" w:cs="Arial"/>
          <w:sz w:val="20"/>
          <w:szCs w:val="20"/>
          <w:lang w:val="es-ES" w:eastAsia="es-SV"/>
        </w:rPr>
        <w:t xml:space="preserve">cincuenta </w:t>
      </w:r>
      <w:r w:rsidR="00840F4A" w:rsidRPr="224B4995">
        <w:rPr>
          <w:rFonts w:ascii="Museo Sans 300" w:eastAsia="Arial" w:hAnsi="Museo Sans 300" w:cs="Arial"/>
          <w:sz w:val="20"/>
          <w:szCs w:val="20"/>
          <w:lang w:val="es-ES" w:eastAsia="es-SV"/>
        </w:rPr>
        <w:t>minutos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del</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día</w:t>
      </w:r>
      <w:r w:rsidR="008B10D2">
        <w:rPr>
          <w:rFonts w:ascii="Museo Sans 300" w:eastAsia="Arial" w:hAnsi="Museo Sans 300" w:cs="Arial"/>
          <w:sz w:val="20"/>
          <w:szCs w:val="20"/>
          <w:lang w:val="es-ES" w:eastAsia="es-SV"/>
        </w:rPr>
        <w:t xml:space="preserve"> </w:t>
      </w:r>
      <w:r w:rsidR="006626E3">
        <w:rPr>
          <w:rFonts w:ascii="Museo Sans 300" w:eastAsia="Arial" w:hAnsi="Museo Sans 300" w:cs="Arial"/>
          <w:sz w:val="20"/>
          <w:szCs w:val="20"/>
          <w:lang w:val="es-ES" w:eastAsia="es-SV"/>
        </w:rPr>
        <w:t xml:space="preserve">diecinueve </w:t>
      </w:r>
      <w:r w:rsidR="00D21F75"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006626E3">
        <w:rPr>
          <w:rFonts w:ascii="Museo Sans 300" w:eastAsia="Arial" w:hAnsi="Museo Sans 300" w:cs="Arial"/>
          <w:sz w:val="20"/>
          <w:szCs w:val="20"/>
          <w:lang w:val="es-ES" w:eastAsia="es-SV"/>
        </w:rPr>
        <w:t xml:space="preserve">abril </w:t>
      </w:r>
      <w:r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dos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mil</w:t>
      </w:r>
      <w:r w:rsidR="008B10D2">
        <w:rPr>
          <w:rFonts w:ascii="Museo Sans 300" w:eastAsia="Arial" w:hAnsi="Museo Sans 300" w:cs="Arial"/>
          <w:sz w:val="20"/>
          <w:szCs w:val="20"/>
          <w:lang w:val="es-ES" w:eastAsia="es-SV"/>
        </w:rPr>
        <w:t xml:space="preserve"> </w:t>
      </w:r>
      <w:r w:rsidR="0060760A" w:rsidRPr="224B4995">
        <w:rPr>
          <w:rFonts w:ascii="Museo Sans 300" w:eastAsia="Arial" w:hAnsi="Museo Sans 300" w:cs="Arial"/>
          <w:sz w:val="20"/>
          <w:szCs w:val="20"/>
          <w:lang w:val="es-ES" w:eastAsia="es-SV"/>
        </w:rPr>
        <w:t>veintitrés</w:t>
      </w:r>
      <w:r w:rsidRPr="224B4995">
        <w:rPr>
          <w:rFonts w:ascii="Museo Sans 300" w:eastAsia="Arial" w:hAnsi="Museo Sans 300" w:cs="Arial"/>
          <w:sz w:val="20"/>
          <w:szCs w:val="20"/>
          <w:lang w:val="es-ES"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8F2F4A0"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3521310C"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Por</w:t>
      </w:r>
      <w:r w:rsidR="008B10D2">
        <w:rPr>
          <w:rFonts w:ascii="Museo Sans 300" w:hAnsi="Museo Sans 300"/>
          <w:sz w:val="20"/>
          <w:szCs w:val="20"/>
          <w:lang w:val="es-ES"/>
        </w:rPr>
        <w:t xml:space="preserve"> </w:t>
      </w:r>
      <w:r w:rsidRPr="00F26578">
        <w:rPr>
          <w:rFonts w:ascii="Museo Sans 300" w:hAnsi="Museo Sans 300"/>
          <w:sz w:val="20"/>
          <w:szCs w:val="20"/>
          <w:lang w:val="es-ES"/>
        </w:rPr>
        <w:t>medio</w:t>
      </w:r>
      <w:r w:rsidR="008B10D2">
        <w:rPr>
          <w:rFonts w:ascii="Museo Sans 300" w:hAnsi="Museo Sans 300"/>
          <w:sz w:val="20"/>
          <w:szCs w:val="20"/>
          <w:lang w:val="es-ES"/>
        </w:rPr>
        <w:t xml:space="preserve"> </w:t>
      </w:r>
      <w:r w:rsidRPr="00F26578">
        <w:rPr>
          <w:rFonts w:ascii="Museo Sans 300" w:hAnsi="Museo Sans 300"/>
          <w:sz w:val="20"/>
          <w:szCs w:val="20"/>
          <w:lang w:val="es-ES"/>
        </w:rPr>
        <w:t>del</w:t>
      </w:r>
      <w:r w:rsidR="008B10D2">
        <w:rPr>
          <w:rFonts w:ascii="Museo Sans 300" w:hAnsi="Museo Sans 300"/>
          <w:sz w:val="20"/>
          <w:szCs w:val="20"/>
          <w:lang w:val="es-ES"/>
        </w:rPr>
        <w:t xml:space="preserve"> </w:t>
      </w:r>
      <w:r w:rsidRPr="00F26578">
        <w:rPr>
          <w:rFonts w:ascii="Museo Sans 300" w:hAnsi="Museo Sans 300"/>
          <w:sz w:val="20"/>
          <w:szCs w:val="20"/>
          <w:lang w:val="es-ES"/>
        </w:rPr>
        <w:t>acuerdo</w:t>
      </w:r>
      <w:r w:rsidR="008B10D2">
        <w:rPr>
          <w:rFonts w:ascii="Museo Sans 300" w:hAnsi="Museo Sans 300"/>
          <w:sz w:val="20"/>
          <w:szCs w:val="20"/>
          <w:lang w:val="es-ES"/>
        </w:rPr>
        <w:t xml:space="preserve"> </w:t>
      </w:r>
      <w:r w:rsidRPr="00F26578">
        <w:rPr>
          <w:rFonts w:ascii="Museo Sans 300" w:hAnsi="Museo Sans 300"/>
          <w:sz w:val="20"/>
          <w:szCs w:val="20"/>
          <w:lang w:val="es-ES"/>
        </w:rPr>
        <w:t>N.°</w:t>
      </w:r>
      <w:r w:rsidR="008B10D2">
        <w:rPr>
          <w:rFonts w:ascii="Museo Sans 300" w:hAnsi="Museo Sans 300"/>
          <w:sz w:val="20"/>
          <w:szCs w:val="20"/>
          <w:lang w:val="es-ES"/>
        </w:rPr>
        <w:t xml:space="preserve"> </w:t>
      </w:r>
      <w:r w:rsidR="00766526">
        <w:rPr>
          <w:rFonts w:ascii="Museo Sans 300" w:hAnsi="Museo Sans 300"/>
          <w:sz w:val="20"/>
          <w:szCs w:val="20"/>
          <w:lang w:val="es-ES"/>
        </w:rPr>
        <w:t>E-</w:t>
      </w:r>
      <w:r w:rsidR="00AB0E66">
        <w:rPr>
          <w:rFonts w:ascii="Museo Sans 300" w:hAnsi="Museo Sans 300"/>
          <w:sz w:val="20"/>
          <w:szCs w:val="20"/>
          <w:lang w:val="es-ES"/>
        </w:rPr>
        <w:t>0170-2023</w:t>
      </w:r>
      <w:r w:rsidR="0060760A">
        <w:rPr>
          <w:rFonts w:ascii="Museo Sans 300" w:hAnsi="Museo Sans 300"/>
          <w:sz w:val="20"/>
          <w:szCs w:val="20"/>
          <w:lang w:val="es-ES"/>
        </w:rPr>
        <w:t>-CAU</w:t>
      </w:r>
      <w:r w:rsidR="008B10D2">
        <w:rPr>
          <w:rFonts w:ascii="Museo Sans 300" w:hAnsi="Museo Sans 300"/>
          <w:sz w:val="20"/>
          <w:szCs w:val="20"/>
          <w:lang w:val="es-ES"/>
        </w:rPr>
        <w:t xml:space="preserve"> </w:t>
      </w:r>
      <w:r w:rsidRPr="00F26578">
        <w:rPr>
          <w:rFonts w:ascii="Museo Sans 300" w:hAnsi="Museo Sans 300"/>
          <w:sz w:val="20"/>
          <w:szCs w:val="20"/>
          <w:lang w:val="es-ES"/>
        </w:rPr>
        <w:t>de</w:t>
      </w:r>
      <w:r w:rsidR="008B10D2">
        <w:rPr>
          <w:rFonts w:ascii="Museo Sans 300" w:hAnsi="Museo Sans 300"/>
          <w:sz w:val="20"/>
          <w:szCs w:val="20"/>
          <w:lang w:val="es-ES"/>
        </w:rPr>
        <w:t xml:space="preserve"> </w:t>
      </w:r>
      <w:r w:rsidRPr="00F26578">
        <w:rPr>
          <w:rFonts w:ascii="Museo Sans 300" w:hAnsi="Museo Sans 300"/>
          <w:sz w:val="20"/>
          <w:szCs w:val="20"/>
          <w:lang w:val="es-ES"/>
        </w:rPr>
        <w:t>fecha</w:t>
      </w:r>
      <w:r w:rsidR="008B10D2">
        <w:rPr>
          <w:rFonts w:ascii="Museo Sans 300" w:hAnsi="Museo Sans 300"/>
          <w:sz w:val="20"/>
          <w:szCs w:val="20"/>
          <w:lang w:val="es-ES"/>
        </w:rPr>
        <w:t xml:space="preserve"> </w:t>
      </w:r>
      <w:r w:rsidR="00AB0E66">
        <w:rPr>
          <w:rFonts w:ascii="Museo Sans 300" w:hAnsi="Museo Sans 300"/>
          <w:sz w:val="20"/>
          <w:szCs w:val="20"/>
          <w:lang w:val="es-ES"/>
        </w:rPr>
        <w:t>veintiuno de febrero de este año</w:t>
      </w:r>
      <w:r w:rsidRPr="00F26578">
        <w:rPr>
          <w:rFonts w:ascii="Museo Sans 300" w:hAnsi="Museo Sans 300"/>
          <w:sz w:val="20"/>
          <w:szCs w:val="20"/>
          <w:lang w:val="es-ES"/>
        </w:rPr>
        <w:t>,</w:t>
      </w:r>
      <w:r w:rsidR="008B10D2">
        <w:rPr>
          <w:rFonts w:ascii="Museo Sans 300" w:hAnsi="Museo Sans 300"/>
          <w:sz w:val="20"/>
          <w:szCs w:val="20"/>
          <w:lang w:val="es-ES"/>
        </w:rPr>
        <w:t xml:space="preserve"> </w:t>
      </w:r>
      <w:r w:rsidRPr="00F26578">
        <w:rPr>
          <w:rFonts w:ascii="Museo Sans 300" w:hAnsi="Museo Sans 300"/>
          <w:sz w:val="20"/>
          <w:szCs w:val="20"/>
          <w:lang w:val="es-ES"/>
        </w:rPr>
        <w:t>esta</w:t>
      </w:r>
      <w:r w:rsidR="008B10D2">
        <w:rPr>
          <w:rFonts w:ascii="Museo Sans 300" w:hAnsi="Museo Sans 300"/>
          <w:sz w:val="20"/>
          <w:szCs w:val="20"/>
          <w:lang w:val="es-ES"/>
        </w:rPr>
        <w:t xml:space="preserve"> </w:t>
      </w:r>
      <w:r w:rsidRPr="00F26578">
        <w:rPr>
          <w:rFonts w:ascii="Museo Sans 300" w:hAnsi="Museo Sans 300"/>
          <w:sz w:val="20"/>
          <w:szCs w:val="20"/>
          <w:lang w:val="es-ES"/>
        </w:rPr>
        <w:t>Superintendencia</w:t>
      </w:r>
      <w:r w:rsidR="008B10D2">
        <w:rPr>
          <w:rFonts w:ascii="Museo Sans 300" w:hAnsi="Museo Sans 300"/>
          <w:sz w:val="20"/>
          <w:szCs w:val="20"/>
          <w:lang w:val="es-ES"/>
        </w:rPr>
        <w:t xml:space="preserve"> </w:t>
      </w:r>
      <w:r w:rsidRPr="00F26578">
        <w:rPr>
          <w:rFonts w:ascii="Museo Sans 300" w:hAnsi="Museo Sans 300"/>
          <w:sz w:val="20"/>
          <w:szCs w:val="20"/>
          <w:lang w:val="es-ES"/>
        </w:rPr>
        <w:t>resolvió</w:t>
      </w:r>
      <w:r w:rsidR="008B10D2">
        <w:rPr>
          <w:rFonts w:ascii="Museo Sans 300" w:hAnsi="Museo Sans 300"/>
          <w:sz w:val="20"/>
          <w:szCs w:val="20"/>
          <w:lang w:val="es-ES"/>
        </w:rPr>
        <w:t xml:space="preserve"> </w:t>
      </w:r>
      <w:r w:rsidRPr="00F26578">
        <w:rPr>
          <w:rFonts w:ascii="Museo Sans 300" w:hAnsi="Museo Sans 300"/>
          <w:sz w:val="20"/>
          <w:szCs w:val="20"/>
          <w:lang w:val="es-ES"/>
        </w:rPr>
        <w:t>el</w:t>
      </w:r>
      <w:r w:rsidR="008B10D2">
        <w:rPr>
          <w:rFonts w:ascii="Museo Sans 300" w:hAnsi="Museo Sans 300"/>
          <w:sz w:val="20"/>
          <w:szCs w:val="20"/>
          <w:lang w:val="es-ES"/>
        </w:rPr>
        <w:t xml:space="preserve"> </w:t>
      </w:r>
      <w:r w:rsidRPr="00F26578">
        <w:rPr>
          <w:rFonts w:ascii="Museo Sans 300" w:hAnsi="Museo Sans 300"/>
          <w:sz w:val="20"/>
          <w:szCs w:val="20"/>
          <w:lang w:val="es-ES"/>
        </w:rPr>
        <w:t>reclamo</w:t>
      </w:r>
      <w:r w:rsidR="008B10D2">
        <w:rPr>
          <w:rFonts w:ascii="Museo Sans 300" w:hAnsi="Museo Sans 300"/>
          <w:sz w:val="20"/>
          <w:szCs w:val="20"/>
          <w:lang w:val="es-ES"/>
        </w:rPr>
        <w:t xml:space="preserve"> </w:t>
      </w:r>
      <w:r w:rsidRPr="00F26578">
        <w:rPr>
          <w:rFonts w:ascii="Museo Sans 300" w:hAnsi="Museo Sans 300"/>
          <w:sz w:val="20"/>
          <w:szCs w:val="20"/>
          <w:lang w:val="es-ES"/>
        </w:rPr>
        <w:t>interpuesto</w:t>
      </w:r>
      <w:r w:rsidR="008B10D2">
        <w:rPr>
          <w:rFonts w:ascii="Museo Sans 300" w:hAnsi="Museo Sans 300"/>
          <w:sz w:val="20"/>
          <w:szCs w:val="20"/>
          <w:lang w:val="es-ES"/>
        </w:rPr>
        <w:t xml:space="preserve"> </w:t>
      </w:r>
      <w:r w:rsidRPr="00F26578">
        <w:rPr>
          <w:rFonts w:ascii="Museo Sans 300" w:hAnsi="Museo Sans 300"/>
          <w:sz w:val="20"/>
          <w:szCs w:val="20"/>
          <w:lang w:val="es-ES"/>
        </w:rPr>
        <w:t>por</w:t>
      </w:r>
      <w:r w:rsidR="008B10D2">
        <w:rPr>
          <w:rFonts w:ascii="Museo Sans 300" w:hAnsi="Museo Sans 300"/>
          <w:sz w:val="20"/>
          <w:szCs w:val="20"/>
          <w:lang w:val="es-ES"/>
        </w:rPr>
        <w:t xml:space="preserve"> </w:t>
      </w:r>
      <w:r w:rsidRPr="00F26578">
        <w:rPr>
          <w:rFonts w:ascii="Museo Sans 300" w:hAnsi="Museo Sans 300"/>
          <w:sz w:val="20"/>
          <w:szCs w:val="20"/>
          <w:lang w:val="es-ES"/>
        </w:rPr>
        <w:t>la</w:t>
      </w:r>
      <w:r w:rsidR="008B10D2">
        <w:rPr>
          <w:rFonts w:ascii="Museo Sans 300" w:hAnsi="Museo Sans 300"/>
          <w:sz w:val="20"/>
          <w:szCs w:val="20"/>
          <w:lang w:val="es-ES"/>
        </w:rPr>
        <w:t xml:space="preserve"> </w:t>
      </w:r>
      <w:r w:rsidRPr="00F26578">
        <w:rPr>
          <w:rFonts w:ascii="Museo Sans 300" w:hAnsi="Museo Sans 300"/>
          <w:sz w:val="20"/>
          <w:szCs w:val="20"/>
          <w:lang w:val="es-ES"/>
        </w:rPr>
        <w:t>señora</w:t>
      </w:r>
      <w:r w:rsidR="008B10D2">
        <w:rPr>
          <w:rFonts w:ascii="Museo Sans 300" w:hAnsi="Museo Sans 300"/>
          <w:sz w:val="20"/>
          <w:szCs w:val="20"/>
          <w:lang w:val="es-ES"/>
        </w:rPr>
        <w:t xml:space="preserve"> </w:t>
      </w:r>
      <w:proofErr w:type="spellStart"/>
      <w:r w:rsidR="00E25A09">
        <w:rPr>
          <w:rFonts w:ascii="Museo Sans 300" w:hAnsi="Museo Sans 300"/>
          <w:sz w:val="20"/>
          <w:szCs w:val="20"/>
          <w:lang w:val="es-ES"/>
        </w:rPr>
        <w:t>xxx</w:t>
      </w:r>
      <w:proofErr w:type="spellEnd"/>
      <w:r w:rsidR="00E25A09">
        <w:rPr>
          <w:rFonts w:ascii="Museo Sans 300" w:hAnsi="Museo Sans 300"/>
          <w:sz w:val="20"/>
          <w:szCs w:val="20"/>
          <w:lang w:val="es-ES"/>
        </w:rPr>
        <w:t xml:space="preserve"> </w:t>
      </w:r>
      <w:r w:rsidRPr="00F26578">
        <w:rPr>
          <w:rFonts w:ascii="Museo Sans 300" w:hAnsi="Museo Sans 300"/>
          <w:sz w:val="20"/>
          <w:szCs w:val="20"/>
          <w:lang w:val="es-ES"/>
        </w:rPr>
        <w:t>en</w:t>
      </w:r>
      <w:r w:rsidR="008B10D2">
        <w:rPr>
          <w:rFonts w:ascii="Museo Sans 300" w:hAnsi="Museo Sans 300"/>
          <w:sz w:val="20"/>
          <w:szCs w:val="20"/>
          <w:lang w:val="es-ES"/>
        </w:rPr>
        <w:t xml:space="preserve"> </w:t>
      </w:r>
      <w:r w:rsidRPr="00F26578">
        <w:rPr>
          <w:rFonts w:ascii="Museo Sans 300" w:hAnsi="Museo Sans 300"/>
          <w:sz w:val="20"/>
          <w:szCs w:val="20"/>
          <w:lang w:val="es-ES"/>
        </w:rPr>
        <w:t>contra</w:t>
      </w:r>
      <w:r w:rsidR="008B10D2">
        <w:rPr>
          <w:rFonts w:ascii="Museo Sans 300" w:hAnsi="Museo Sans 300"/>
          <w:sz w:val="20"/>
          <w:szCs w:val="20"/>
          <w:lang w:val="es-ES"/>
        </w:rPr>
        <w:t xml:space="preserve"> </w:t>
      </w:r>
      <w:r w:rsidRPr="00F26578">
        <w:rPr>
          <w:rFonts w:ascii="Museo Sans 300" w:hAnsi="Museo Sans 300"/>
          <w:sz w:val="20"/>
          <w:szCs w:val="20"/>
          <w:lang w:val="es-ES"/>
        </w:rPr>
        <w:t>de</w:t>
      </w:r>
      <w:r w:rsidR="008B10D2">
        <w:rPr>
          <w:rFonts w:ascii="Museo Sans 300" w:hAnsi="Museo Sans 300"/>
          <w:sz w:val="20"/>
          <w:szCs w:val="20"/>
          <w:lang w:val="es-ES"/>
        </w:rPr>
        <w:t xml:space="preserve"> </w:t>
      </w:r>
      <w:r w:rsidRPr="00F26578">
        <w:rPr>
          <w:rFonts w:ascii="Museo Sans 300" w:hAnsi="Museo Sans 300"/>
          <w:sz w:val="20"/>
          <w:szCs w:val="20"/>
          <w:lang w:val="es-ES"/>
        </w:rPr>
        <w:t>la</w:t>
      </w:r>
      <w:r w:rsidR="008B10D2">
        <w:rPr>
          <w:rFonts w:ascii="Museo Sans 300" w:hAnsi="Museo Sans 300"/>
          <w:sz w:val="20"/>
          <w:szCs w:val="20"/>
          <w:lang w:val="es-ES"/>
        </w:rPr>
        <w:t xml:space="preserve"> </w:t>
      </w:r>
      <w:r w:rsidRPr="00F26578">
        <w:rPr>
          <w:rFonts w:ascii="Museo Sans 300" w:hAnsi="Museo Sans 300"/>
          <w:sz w:val="20"/>
          <w:szCs w:val="20"/>
          <w:lang w:val="es-ES"/>
        </w:rPr>
        <w:t>sociedad</w:t>
      </w:r>
      <w:r w:rsidR="008B10D2">
        <w:rPr>
          <w:rFonts w:ascii="Museo Sans 300" w:hAnsi="Museo Sans 300"/>
          <w:sz w:val="20"/>
          <w:szCs w:val="20"/>
          <w:lang w:val="es-ES"/>
        </w:rPr>
        <w:t xml:space="preserve"> </w:t>
      </w:r>
      <w:r w:rsidR="0060760A">
        <w:rPr>
          <w:rFonts w:ascii="Museo Sans 300" w:hAnsi="Museo Sans 300"/>
          <w:sz w:val="20"/>
          <w:szCs w:val="20"/>
          <w:lang w:val="es-ES"/>
        </w:rPr>
        <w:t>AES</w:t>
      </w:r>
      <w:r w:rsidR="008B10D2">
        <w:rPr>
          <w:rFonts w:ascii="Museo Sans 300" w:hAnsi="Museo Sans 300"/>
          <w:sz w:val="20"/>
          <w:szCs w:val="20"/>
          <w:lang w:val="es-ES"/>
        </w:rPr>
        <w:t xml:space="preserve"> </w:t>
      </w:r>
      <w:r w:rsidR="0060760A">
        <w:rPr>
          <w:rFonts w:ascii="Museo Sans 300" w:hAnsi="Museo Sans 300"/>
          <w:sz w:val="20"/>
          <w:szCs w:val="20"/>
          <w:lang w:val="es-ES"/>
        </w:rPr>
        <w:t>CLESA</w:t>
      </w:r>
      <w:r w:rsidR="008B10D2">
        <w:rPr>
          <w:rFonts w:ascii="Museo Sans 300" w:hAnsi="Museo Sans 300"/>
          <w:sz w:val="20"/>
          <w:szCs w:val="20"/>
          <w:lang w:val="es-ES"/>
        </w:rPr>
        <w:t xml:space="preserve"> </w:t>
      </w:r>
      <w:r w:rsidR="0060760A">
        <w:rPr>
          <w:rFonts w:ascii="Museo Sans 300" w:hAnsi="Museo Sans 300"/>
          <w:sz w:val="20"/>
          <w:szCs w:val="20"/>
          <w:lang w:val="es-ES"/>
        </w:rPr>
        <w:t>y</w:t>
      </w:r>
      <w:r w:rsidR="008B10D2">
        <w:rPr>
          <w:rFonts w:ascii="Museo Sans 300" w:hAnsi="Museo Sans 300"/>
          <w:sz w:val="20"/>
          <w:szCs w:val="20"/>
          <w:lang w:val="es-ES"/>
        </w:rPr>
        <w:t xml:space="preserve"> </w:t>
      </w:r>
      <w:r w:rsidR="0060760A">
        <w:rPr>
          <w:rFonts w:ascii="Museo Sans 300" w:hAnsi="Museo Sans 300"/>
          <w:sz w:val="20"/>
          <w:szCs w:val="20"/>
          <w:lang w:val="es-ES"/>
        </w:rPr>
        <w:t>Cía.,</w:t>
      </w:r>
      <w:r w:rsidR="008B10D2">
        <w:rPr>
          <w:rFonts w:ascii="Museo Sans 300" w:hAnsi="Museo Sans 300"/>
          <w:sz w:val="20"/>
          <w:szCs w:val="20"/>
          <w:lang w:val="es-ES"/>
        </w:rPr>
        <w:t xml:space="preserve"> </w:t>
      </w:r>
      <w:r w:rsidR="0060760A">
        <w:rPr>
          <w:rFonts w:ascii="Museo Sans 300" w:hAnsi="Museo Sans 300"/>
          <w:sz w:val="20"/>
          <w:szCs w:val="20"/>
          <w:lang w:val="es-ES"/>
        </w:rPr>
        <w:t>S.</w:t>
      </w:r>
      <w:r w:rsidR="008B10D2">
        <w:rPr>
          <w:rFonts w:ascii="Museo Sans 300" w:hAnsi="Museo Sans 300"/>
          <w:sz w:val="20"/>
          <w:szCs w:val="20"/>
          <w:lang w:val="es-ES"/>
        </w:rPr>
        <w:t xml:space="preserve"> </w:t>
      </w:r>
      <w:r w:rsidR="0060760A">
        <w:rPr>
          <w:rFonts w:ascii="Museo Sans 300" w:hAnsi="Museo Sans 300"/>
          <w:sz w:val="20"/>
          <w:szCs w:val="20"/>
          <w:lang w:val="es-ES"/>
        </w:rPr>
        <w:t>en</w:t>
      </w:r>
      <w:r w:rsidR="008B10D2">
        <w:rPr>
          <w:rFonts w:ascii="Museo Sans 300" w:hAnsi="Museo Sans 300"/>
          <w:sz w:val="20"/>
          <w:szCs w:val="20"/>
          <w:lang w:val="es-ES"/>
        </w:rPr>
        <w:t xml:space="preserve"> </w:t>
      </w:r>
      <w:r w:rsidR="0060760A">
        <w:rPr>
          <w:rFonts w:ascii="Museo Sans 300" w:hAnsi="Museo Sans 300"/>
          <w:sz w:val="20"/>
          <w:szCs w:val="20"/>
          <w:lang w:val="es-ES"/>
        </w:rPr>
        <w:t>C.</w:t>
      </w:r>
      <w:r w:rsidR="008B10D2">
        <w:rPr>
          <w:rFonts w:ascii="Museo Sans 300" w:hAnsi="Museo Sans 300"/>
          <w:sz w:val="20"/>
          <w:szCs w:val="20"/>
          <w:lang w:val="es-ES"/>
        </w:rPr>
        <w:t xml:space="preserve"> </w:t>
      </w:r>
      <w:r w:rsidR="0060760A">
        <w:rPr>
          <w:rFonts w:ascii="Museo Sans 300" w:hAnsi="Museo Sans 300"/>
          <w:sz w:val="20"/>
          <w:szCs w:val="20"/>
          <w:lang w:val="es-ES"/>
        </w:rPr>
        <w:t>de</w:t>
      </w:r>
      <w:r w:rsidR="008B10D2">
        <w:rPr>
          <w:rFonts w:ascii="Museo Sans 300" w:hAnsi="Museo Sans 300"/>
          <w:sz w:val="20"/>
          <w:szCs w:val="20"/>
          <w:lang w:val="es-ES"/>
        </w:rPr>
        <w:t xml:space="preserve"> </w:t>
      </w:r>
      <w:r w:rsidR="0060760A">
        <w:rPr>
          <w:rFonts w:ascii="Museo Sans 300" w:hAnsi="Museo Sans 300"/>
          <w:sz w:val="20"/>
          <w:szCs w:val="20"/>
          <w:lang w:val="es-ES"/>
        </w:rPr>
        <w:t>C.V.</w:t>
      </w:r>
      <w:r w:rsidR="008B10D2">
        <w:rPr>
          <w:rFonts w:ascii="Museo Sans 300" w:hAnsi="Museo Sans 300"/>
          <w:sz w:val="20"/>
          <w:szCs w:val="20"/>
          <w:lang w:val="es-ES"/>
        </w:rPr>
        <w:t xml:space="preserve"> </w:t>
      </w:r>
      <w:r w:rsidRPr="00F26578">
        <w:rPr>
          <w:rFonts w:ascii="Museo Sans 300" w:hAnsi="Museo Sans 300"/>
          <w:sz w:val="20"/>
          <w:szCs w:val="20"/>
          <w:lang w:val="es-ES"/>
        </w:rPr>
        <w:t>en</w:t>
      </w:r>
      <w:r w:rsidR="008B10D2">
        <w:rPr>
          <w:rFonts w:ascii="Museo Sans 300" w:hAnsi="Museo Sans 300"/>
          <w:sz w:val="20"/>
          <w:szCs w:val="20"/>
          <w:lang w:val="es-ES"/>
        </w:rPr>
        <w:t xml:space="preserve"> </w:t>
      </w:r>
      <w:r w:rsidRPr="00F26578">
        <w:rPr>
          <w:rFonts w:ascii="Museo Sans 300" w:hAnsi="Museo Sans 300"/>
          <w:sz w:val="20"/>
          <w:szCs w:val="20"/>
          <w:lang w:val="es-ES"/>
        </w:rPr>
        <w:t>el</w:t>
      </w:r>
      <w:r w:rsidR="008B10D2">
        <w:rPr>
          <w:rFonts w:ascii="Museo Sans 300" w:hAnsi="Museo Sans 300"/>
          <w:sz w:val="20"/>
          <w:szCs w:val="20"/>
          <w:lang w:val="es-ES"/>
        </w:rPr>
        <w:t xml:space="preserve"> </w:t>
      </w:r>
      <w:r w:rsidRPr="00F26578">
        <w:rPr>
          <w:rFonts w:ascii="Museo Sans 300" w:hAnsi="Museo Sans 300"/>
          <w:sz w:val="20"/>
          <w:szCs w:val="20"/>
          <w:lang w:val="es-ES"/>
        </w:rPr>
        <w:t>sentido</w:t>
      </w:r>
      <w:r w:rsidR="008B10D2">
        <w:rPr>
          <w:rFonts w:ascii="Museo Sans 300" w:hAnsi="Museo Sans 300"/>
          <w:sz w:val="20"/>
          <w:szCs w:val="20"/>
          <w:lang w:val="es-ES"/>
        </w:rPr>
        <w:t xml:space="preserve"> </w:t>
      </w:r>
      <w:r w:rsidRPr="00F26578">
        <w:rPr>
          <w:rFonts w:ascii="Museo Sans 300" w:hAnsi="Museo Sans 300"/>
          <w:sz w:val="20"/>
          <w:szCs w:val="20"/>
          <w:lang w:val="es-ES"/>
        </w:rPr>
        <w:t>siguiente:</w:t>
      </w:r>
      <w:r w:rsidR="008B10D2">
        <w:rPr>
          <w:rFonts w:ascii="Museo Sans 300" w:hAnsi="Museo Sans 300"/>
          <w:sz w:val="20"/>
          <w:szCs w:val="20"/>
          <w:lang w:val="es-ES"/>
        </w:rPr>
        <w:t xml:space="preserve"> </w:t>
      </w:r>
      <w:r w:rsidR="008B10D2">
        <w:rPr>
          <w:rFonts w:ascii="Museo Sans 300" w:hAnsi="Museo Sans 300"/>
          <w:sz w:val="20"/>
          <w:szCs w:val="20"/>
        </w:rPr>
        <w:t xml:space="preserve"> </w:t>
      </w:r>
    </w:p>
    <w:p w14:paraId="6EF4E32A" w14:textId="7F730D28" w:rsidR="00140392" w:rsidRPr="00F26578" w:rsidRDefault="008B10D2" w:rsidP="00140392">
      <w:pPr>
        <w:tabs>
          <w:tab w:val="left" w:pos="567"/>
        </w:tabs>
        <w:spacing w:after="0" w:line="240" w:lineRule="auto"/>
        <w:ind w:left="567"/>
        <w:jc w:val="both"/>
        <w:rPr>
          <w:rFonts w:ascii="Museo Sans 300" w:hAnsi="Museo Sans 300"/>
          <w:sz w:val="20"/>
          <w:szCs w:val="20"/>
        </w:rPr>
      </w:pPr>
      <w:r>
        <w:rPr>
          <w:rFonts w:ascii="Museo Sans 300" w:hAnsi="Museo Sans 300"/>
          <w:sz w:val="20"/>
          <w:szCs w:val="20"/>
        </w:rPr>
        <w:t xml:space="preserve"> </w:t>
      </w:r>
    </w:p>
    <w:p w14:paraId="7608178E" w14:textId="77777777" w:rsidR="00AB0E66" w:rsidRDefault="00766526" w:rsidP="00AB0E66">
      <w:pPr>
        <w:pStyle w:val="paragraph"/>
        <w:spacing w:before="0" w:beforeAutospacing="0" w:after="0" w:afterAutospacing="0"/>
        <w:ind w:left="705"/>
        <w:textAlignment w:val="baseline"/>
        <w:rPr>
          <w:rFonts w:ascii="Museo 300" w:eastAsia="Arial" w:hAnsi="Museo 300" w:cs="Segoe UI"/>
          <w:sz w:val="16"/>
          <w:szCs w:val="16"/>
        </w:rPr>
      </w:pPr>
      <w:r w:rsidRPr="00766526">
        <w:rPr>
          <w:rFonts w:ascii="Museo 300" w:eastAsia="Arial" w:hAnsi="Museo 300" w:cs="Segoe UI"/>
          <w:sz w:val="16"/>
          <w:szCs w:val="16"/>
        </w:rPr>
        <w:t>“[…]</w:t>
      </w:r>
    </w:p>
    <w:p w14:paraId="0A915D67" w14:textId="6EB9F744" w:rsidR="00AB0E66" w:rsidRPr="00AB0E66" w:rsidRDefault="00AB0E66" w:rsidP="00AB0E66">
      <w:pPr>
        <w:pStyle w:val="paragraph"/>
        <w:numPr>
          <w:ilvl w:val="0"/>
          <w:numId w:val="21"/>
        </w:numPr>
        <w:spacing w:before="0" w:beforeAutospacing="0" w:after="0" w:afterAutospacing="0"/>
        <w:ind w:left="1134" w:right="850"/>
        <w:jc w:val="both"/>
        <w:textAlignment w:val="baseline"/>
        <w:rPr>
          <w:rFonts w:ascii="Museo 300" w:eastAsia="Arial" w:hAnsi="Museo 300" w:cs="Segoe UI"/>
          <w:sz w:val="16"/>
          <w:szCs w:val="16"/>
        </w:rPr>
      </w:pPr>
      <w:r w:rsidRPr="00AB0E66">
        <w:rPr>
          <w:rFonts w:ascii="Museo 300" w:eastAsia="Arial" w:hAnsi="Museo 300" w:cs="Segoe UI"/>
          <w:sz w:val="16"/>
          <w:szCs w:val="16"/>
        </w:rPr>
        <w:t xml:space="preserve">Establecer que </w:t>
      </w:r>
      <w:bookmarkStart w:id="0" w:name="_Hlk132210544"/>
      <w:r w:rsidRPr="00AB0E66">
        <w:rPr>
          <w:rFonts w:ascii="Museo 300" w:eastAsia="Arial" w:hAnsi="Museo 300" w:cs="Segoe UI"/>
          <w:sz w:val="16"/>
          <w:szCs w:val="16"/>
        </w:rPr>
        <w:t xml:space="preserve">en el suministro de energía eléctrica identificado con el NIC </w:t>
      </w:r>
      <w:proofErr w:type="spellStart"/>
      <w:r w:rsidR="00E25A09">
        <w:rPr>
          <w:rFonts w:ascii="Museo 300" w:eastAsia="Arial" w:hAnsi="Museo 300" w:cs="Segoe UI"/>
          <w:sz w:val="16"/>
          <w:szCs w:val="16"/>
        </w:rPr>
        <w:t>xxx</w:t>
      </w:r>
      <w:proofErr w:type="spellEnd"/>
      <w:r w:rsidRPr="00AB0E66">
        <w:rPr>
          <w:rFonts w:ascii="Museo 300" w:eastAsia="Arial" w:hAnsi="Museo 300" w:cs="Segoe UI"/>
          <w:sz w:val="16"/>
          <w:szCs w:val="16"/>
        </w:rPr>
        <w:t xml:space="preserve"> no se comprobó la existencia de una condición irregular atribuible a la usuaria</w:t>
      </w:r>
      <w:bookmarkEnd w:id="0"/>
      <w:r w:rsidRPr="00AB0E66">
        <w:rPr>
          <w:rFonts w:ascii="Museo 300" w:eastAsia="Arial" w:hAnsi="Museo 300" w:cs="Segoe UI"/>
          <w:sz w:val="16"/>
          <w:szCs w:val="16"/>
        </w:rPr>
        <w:t xml:space="preserve">.  </w:t>
      </w:r>
    </w:p>
    <w:p w14:paraId="7B7E2AF4" w14:textId="77777777" w:rsidR="00AB0E66" w:rsidRDefault="00AB0E66" w:rsidP="00AB0E66">
      <w:pPr>
        <w:pStyle w:val="paragraph"/>
        <w:spacing w:before="0" w:beforeAutospacing="0" w:after="0" w:afterAutospacing="0"/>
        <w:ind w:left="1134" w:right="850"/>
        <w:jc w:val="both"/>
        <w:textAlignment w:val="baseline"/>
        <w:rPr>
          <w:rFonts w:ascii="Museo 300" w:eastAsia="Arial" w:hAnsi="Museo 300" w:cs="Segoe UI"/>
          <w:sz w:val="16"/>
          <w:szCs w:val="16"/>
        </w:rPr>
      </w:pPr>
    </w:p>
    <w:p w14:paraId="218A8F9A" w14:textId="1615367C" w:rsidR="00766526" w:rsidRPr="00AB0E66" w:rsidRDefault="00AB0E66" w:rsidP="00AB0E66">
      <w:pPr>
        <w:pStyle w:val="paragraph"/>
        <w:numPr>
          <w:ilvl w:val="0"/>
          <w:numId w:val="21"/>
        </w:numPr>
        <w:spacing w:before="0" w:beforeAutospacing="0" w:after="0" w:afterAutospacing="0"/>
        <w:ind w:left="1134" w:right="850"/>
        <w:jc w:val="both"/>
        <w:textAlignment w:val="baseline"/>
        <w:rPr>
          <w:rFonts w:ascii="Museo 300" w:eastAsia="Arial" w:hAnsi="Museo 300" w:cs="Segoe UI"/>
          <w:sz w:val="16"/>
          <w:szCs w:val="16"/>
        </w:rPr>
      </w:pPr>
      <w:r w:rsidRPr="00AB0E66">
        <w:rPr>
          <w:rFonts w:ascii="Museo 300" w:eastAsia="Arial" w:hAnsi="Museo 300" w:cs="Segoe UI"/>
          <w:sz w:val="16"/>
          <w:szCs w:val="16"/>
        </w:rPr>
        <w:t xml:space="preserve">Declarar improcedente </w:t>
      </w:r>
      <w:bookmarkStart w:id="1" w:name="_Hlk132210573"/>
      <w:r w:rsidRPr="00AB0E66">
        <w:rPr>
          <w:rFonts w:ascii="Museo 300" w:eastAsia="Arial" w:hAnsi="Museo 300" w:cs="Segoe UI"/>
          <w:sz w:val="16"/>
          <w:szCs w:val="16"/>
        </w:rPr>
        <w:t xml:space="preserve">el cobro efectuado por la sociedad AES CLESA y Cía., S. en C. de C.V. a la señora </w:t>
      </w:r>
      <w:proofErr w:type="spellStart"/>
      <w:r w:rsidR="00E25A09">
        <w:rPr>
          <w:rFonts w:ascii="Museo 300" w:eastAsia="Arial" w:hAnsi="Museo 300" w:cs="Segoe UI"/>
          <w:sz w:val="16"/>
          <w:szCs w:val="16"/>
        </w:rPr>
        <w:t>xxx</w:t>
      </w:r>
      <w:proofErr w:type="spellEnd"/>
      <w:r w:rsidR="00E25A09">
        <w:rPr>
          <w:rFonts w:ascii="Museo 300" w:eastAsia="Arial" w:hAnsi="Museo 300" w:cs="Segoe UI"/>
          <w:sz w:val="16"/>
          <w:szCs w:val="16"/>
        </w:rPr>
        <w:t xml:space="preserve"> </w:t>
      </w:r>
      <w:r w:rsidRPr="00AB0E66">
        <w:rPr>
          <w:rFonts w:ascii="Museo 300" w:eastAsia="Arial" w:hAnsi="Museo 300" w:cs="Segoe UI"/>
          <w:sz w:val="16"/>
          <w:szCs w:val="16"/>
        </w:rPr>
        <w:t>por la cantidad de SETENTA Y UNO 97/100 DÓLARES DE LOS ESTADOS UNIDOS DE AMÉRICA (USD 71.97) IVA incluido, en concepto de energía no registrada, por lo que debe anular el cobro en dicho concepto</w:t>
      </w:r>
      <w:bookmarkEnd w:id="1"/>
      <w:r w:rsidRPr="00AB0E66">
        <w:rPr>
          <w:rFonts w:ascii="Museo 300" w:eastAsia="Arial" w:hAnsi="Museo 300" w:cs="Segoe UI"/>
          <w:sz w:val="16"/>
          <w:szCs w:val="16"/>
        </w:rPr>
        <w:t xml:space="preserve">. </w:t>
      </w:r>
      <w:r w:rsidR="00766526" w:rsidRPr="00AB0E66">
        <w:rPr>
          <w:rFonts w:ascii="Museo 300" w:eastAsia="Arial" w:hAnsi="Museo 300" w:cs="Segoe UI"/>
          <w:sz w:val="16"/>
          <w:szCs w:val="16"/>
        </w:rPr>
        <w:t xml:space="preserve"> [</w:t>
      </w:r>
      <w:r w:rsidR="00766526" w:rsidRPr="00AB0E66">
        <w:rPr>
          <w:rFonts w:ascii="Museo 300" w:eastAsia="Arial" w:hAnsi="Museo 300" w:cs="Museo 300"/>
          <w:sz w:val="16"/>
          <w:szCs w:val="16"/>
        </w:rPr>
        <w:t>…</w:t>
      </w:r>
      <w:r w:rsidR="00766526" w:rsidRPr="00AB0E66">
        <w:rPr>
          <w:rFonts w:ascii="Museo 300" w:eastAsia="Arial" w:hAnsi="Museo 300" w:cs="Segoe UI"/>
          <w:sz w:val="16"/>
          <w:szCs w:val="16"/>
        </w:rPr>
        <w:t>]</w:t>
      </w:r>
      <w:r w:rsidR="00766526" w:rsidRPr="00AB0E66">
        <w:rPr>
          <w:rFonts w:ascii="Museo 300" w:eastAsia="Arial" w:hAnsi="Museo 300" w:cs="Museo 300"/>
          <w:sz w:val="16"/>
          <w:szCs w:val="16"/>
        </w:rPr>
        <w:t>”</w:t>
      </w:r>
    </w:p>
    <w:p w14:paraId="2656E0AE" w14:textId="1EE14F63" w:rsidR="005F442E" w:rsidRPr="005F442E" w:rsidRDefault="008B10D2" w:rsidP="00AB0E66">
      <w:pPr>
        <w:pStyle w:val="paragraph"/>
        <w:spacing w:before="0" w:beforeAutospacing="0" w:after="0" w:afterAutospacing="0"/>
        <w:ind w:left="1134" w:right="850"/>
        <w:jc w:val="both"/>
        <w:textAlignment w:val="baseline"/>
        <w:rPr>
          <w:rFonts w:ascii="Museo Sans 300" w:hAnsi="Museo Sans 300" w:cs="Segoe UI"/>
          <w:sz w:val="18"/>
          <w:szCs w:val="18"/>
        </w:rPr>
      </w:pPr>
      <w:r>
        <w:rPr>
          <w:rStyle w:val="eop"/>
          <w:rFonts w:ascii="Museo Sans 300" w:hAnsi="Museo Sans 300" w:cs="Segoe UI"/>
          <w:sz w:val="16"/>
          <w:szCs w:val="16"/>
        </w:rPr>
        <w:t xml:space="preserve"> </w:t>
      </w:r>
    </w:p>
    <w:p w14:paraId="6DF62F61" w14:textId="1D7A3E2C" w:rsidR="005F442E" w:rsidRPr="005F442E" w:rsidRDefault="00C10B67" w:rsidP="00C10B67">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r w:rsidRPr="00C10B67">
        <w:rPr>
          <w:rFonts w:ascii="Museo Sans 300" w:hAnsi="Museo Sans 300"/>
          <w:sz w:val="20"/>
          <w:szCs w:val="20"/>
        </w:rPr>
        <w:t>Dicho acuerdo fue notificado a la</w:t>
      </w:r>
      <w:r w:rsidR="00AB0E66">
        <w:rPr>
          <w:rFonts w:ascii="Museo Sans 300" w:hAnsi="Museo Sans 300"/>
          <w:sz w:val="20"/>
          <w:szCs w:val="20"/>
        </w:rPr>
        <w:t>s partes el día veinticuatro de febrero del presente año</w:t>
      </w:r>
      <w:r w:rsidR="001571A6">
        <w:rPr>
          <w:rFonts w:ascii="Museo Sans 300" w:hAnsi="Museo Sans 300"/>
          <w:sz w:val="20"/>
          <w:szCs w:val="20"/>
        </w:rPr>
        <w:t>.</w:t>
      </w:r>
    </w:p>
    <w:p w14:paraId="2E539499" w14:textId="044B0173" w:rsidR="00140392" w:rsidRPr="005F442E" w:rsidRDefault="008B10D2" w:rsidP="00140392">
      <w:pPr>
        <w:tabs>
          <w:tab w:val="left" w:pos="567"/>
        </w:tabs>
        <w:spacing w:after="0" w:line="240" w:lineRule="auto"/>
        <w:ind w:left="567"/>
        <w:jc w:val="both"/>
        <w:rPr>
          <w:rFonts w:ascii="Museo Sans 300" w:hAnsi="Museo Sans 300"/>
          <w:sz w:val="20"/>
          <w:szCs w:val="20"/>
        </w:rPr>
      </w:pPr>
      <w:r>
        <w:rPr>
          <w:rFonts w:ascii="Museo Sans 300" w:hAnsi="Museo Sans 300"/>
          <w:sz w:val="20"/>
          <w:szCs w:val="20"/>
        </w:rPr>
        <w:t xml:space="preserve"> </w:t>
      </w:r>
    </w:p>
    <w:p w14:paraId="0E3002D3" w14:textId="1A3AC228" w:rsidR="00AB0E66" w:rsidRDefault="00C10B67" w:rsidP="00AB0E66">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lang w:eastAsia="es-SV"/>
        </w:rPr>
      </w:pPr>
      <w:r w:rsidRPr="00C10B67">
        <w:rPr>
          <w:rFonts w:ascii="Museo Sans 300" w:hAnsi="Museo Sans 300"/>
          <w:sz w:val="20"/>
          <w:szCs w:val="20"/>
        </w:rPr>
        <w:t xml:space="preserve">El día </w:t>
      </w:r>
      <w:r w:rsidR="00AB0E66">
        <w:rPr>
          <w:rFonts w:ascii="Museo Sans 300" w:hAnsi="Museo Sans 300"/>
          <w:sz w:val="20"/>
          <w:szCs w:val="20"/>
        </w:rPr>
        <w:t>uno de marzo de este año</w:t>
      </w:r>
      <w:r w:rsidRPr="00C10B67">
        <w:rPr>
          <w:rFonts w:ascii="Museo Sans 300" w:hAnsi="Museo Sans 300"/>
          <w:sz w:val="20"/>
          <w:szCs w:val="20"/>
        </w:rPr>
        <w:t xml:space="preserve">, </w:t>
      </w:r>
      <w:r w:rsidR="00AB0E66">
        <w:rPr>
          <w:rStyle w:val="normaltextrun"/>
          <w:rFonts w:ascii="Museo Sans 300" w:hAnsi="Museo Sans 300" w:cs="Segoe UI"/>
          <w:sz w:val="20"/>
          <w:szCs w:val="20"/>
          <w:lang w:val="es-ES"/>
        </w:rPr>
        <w:t xml:space="preserve">el señor </w:t>
      </w:r>
      <w:proofErr w:type="spellStart"/>
      <w:r w:rsidR="00E25A09">
        <w:rPr>
          <w:rStyle w:val="normaltextrun"/>
          <w:rFonts w:ascii="Museo Sans 300" w:hAnsi="Museo Sans 300" w:cs="Segoe UI"/>
          <w:sz w:val="20"/>
          <w:szCs w:val="20"/>
          <w:lang w:val="es-ES"/>
        </w:rPr>
        <w:t>xxx</w:t>
      </w:r>
      <w:proofErr w:type="spellEnd"/>
      <w:r w:rsidR="00AB0E66">
        <w:rPr>
          <w:rStyle w:val="normaltextrun"/>
          <w:rFonts w:ascii="Museo Sans 300" w:hAnsi="Museo Sans 300" w:cs="Segoe UI"/>
          <w:sz w:val="20"/>
          <w:szCs w:val="20"/>
          <w:lang w:val="es-ES"/>
        </w:rPr>
        <w:t>, apoderado especial de la sociedad AES CLESA y Cía., S. en C. de C.V., presentó un escrito por medio del cual interpuso recurso de reconsideración en contra del acuerdo N.° E-0170-2023-CAU, con base en los argumentos siguientes:</w:t>
      </w:r>
      <w:r w:rsidR="00AB0E66">
        <w:rPr>
          <w:rStyle w:val="normaltextrun"/>
          <w:rFonts w:ascii="Cambria Math" w:hAnsi="Cambria Math" w:cs="Cambria Math"/>
          <w:sz w:val="20"/>
          <w:szCs w:val="20"/>
          <w:lang w:val="es-ES"/>
        </w:rPr>
        <w:t> </w:t>
      </w:r>
      <w:r w:rsidR="00AB0E66">
        <w:rPr>
          <w:rStyle w:val="eop"/>
          <w:rFonts w:ascii="Museo Sans 300" w:hAnsi="Museo Sans 300" w:cs="Segoe UI"/>
          <w:sz w:val="20"/>
          <w:szCs w:val="20"/>
        </w:rPr>
        <w:t> </w:t>
      </w:r>
    </w:p>
    <w:p w14:paraId="62E91B69" w14:textId="77777777" w:rsidR="00AB0E66" w:rsidRDefault="00AB0E66" w:rsidP="00AB0E66">
      <w:pPr>
        <w:pStyle w:val="paragraph"/>
        <w:spacing w:before="0" w:beforeAutospacing="0" w:after="0" w:afterAutospacing="0"/>
        <w:ind w:left="555"/>
        <w:jc w:val="both"/>
        <w:textAlignment w:val="baseline"/>
        <w:rPr>
          <w:rFonts w:ascii="Segoe UI" w:hAnsi="Segoe UI" w:cs="Segoe UI"/>
          <w:sz w:val="18"/>
          <w:szCs w:val="18"/>
        </w:rPr>
      </w:pPr>
      <w:r>
        <w:rPr>
          <w:rStyle w:val="eop"/>
          <w:rFonts w:ascii="Museo 300" w:hAnsi="Museo 300" w:cs="Segoe UI"/>
          <w:sz w:val="16"/>
          <w:szCs w:val="16"/>
        </w:rPr>
        <w:t> </w:t>
      </w:r>
    </w:p>
    <w:p w14:paraId="23CD8548" w14:textId="77777777" w:rsidR="00AB0E66" w:rsidRDefault="00AB0E66" w:rsidP="00AB0E66">
      <w:pPr>
        <w:pStyle w:val="paragraph"/>
        <w:spacing w:before="0" w:beforeAutospacing="0" w:after="0" w:afterAutospacing="0"/>
        <w:ind w:left="840" w:right="420"/>
        <w:jc w:val="both"/>
        <w:textAlignment w:val="baseline"/>
        <w:rPr>
          <w:rFonts w:ascii="Segoe UI" w:hAnsi="Segoe UI" w:cs="Segoe UI"/>
          <w:sz w:val="18"/>
          <w:szCs w:val="18"/>
        </w:rPr>
      </w:pPr>
      <w:r>
        <w:rPr>
          <w:rStyle w:val="normaltextrun"/>
          <w:rFonts w:ascii="Museo 300" w:hAnsi="Museo 300" w:cs="Segoe UI"/>
          <w:sz w:val="16"/>
          <w:szCs w:val="16"/>
          <w:lang w:val="es-ES"/>
        </w:rPr>
        <w:t> “</w:t>
      </w:r>
      <w:r>
        <w:rPr>
          <w:rStyle w:val="normaltextrun"/>
          <w:rFonts w:ascii="Museo 300" w:hAnsi="Museo 300" w:cs="Segoe UI"/>
          <w:sz w:val="16"/>
          <w:szCs w:val="16"/>
        </w:rPr>
        <w:t>[…] en el video remitido se puede evidenciar que el neutro se encontraba interrumpido y este se encuentra afectado en la fuente no en la carga por lo que esto impide el registro total en el equipo de medición, así mismo se propone ejecutar una inspección en conjunto para poder realizar una prueba de exactitud al medidor. Así mismo en archivo adjunto se anexan fotografías como prueba documental de la condición encontrada […].”</w:t>
      </w:r>
      <w:r>
        <w:rPr>
          <w:rStyle w:val="normaltextrun"/>
          <w:rFonts w:ascii="Cambria Math" w:hAnsi="Cambria Math" w:cs="Segoe UI"/>
          <w:sz w:val="16"/>
          <w:szCs w:val="16"/>
        </w:rPr>
        <w:t> </w:t>
      </w:r>
      <w:r>
        <w:rPr>
          <w:rStyle w:val="normaltextrun"/>
          <w:rFonts w:ascii="Cambria Math" w:hAnsi="Cambria Math" w:cs="Cambria Math"/>
          <w:sz w:val="16"/>
          <w:szCs w:val="16"/>
        </w:rPr>
        <w:t> </w:t>
      </w:r>
      <w:r>
        <w:rPr>
          <w:rStyle w:val="eop"/>
          <w:rFonts w:ascii="Museo 300" w:hAnsi="Museo 300" w:cs="Segoe UI"/>
          <w:sz w:val="16"/>
          <w:szCs w:val="16"/>
        </w:rPr>
        <w:t> </w:t>
      </w:r>
    </w:p>
    <w:p w14:paraId="1E7ED17B" w14:textId="77777777" w:rsidR="00AB0E66" w:rsidRDefault="00AB0E66" w:rsidP="00AB0E66">
      <w:pPr>
        <w:pStyle w:val="paragraph"/>
        <w:spacing w:before="0" w:beforeAutospacing="0" w:after="0" w:afterAutospacing="0"/>
        <w:ind w:left="840" w:right="420"/>
        <w:jc w:val="both"/>
        <w:textAlignment w:val="baseline"/>
        <w:rPr>
          <w:rFonts w:ascii="Segoe UI" w:hAnsi="Segoe UI" w:cs="Segoe UI"/>
          <w:sz w:val="18"/>
          <w:szCs w:val="18"/>
        </w:rPr>
      </w:pPr>
      <w:r>
        <w:rPr>
          <w:rStyle w:val="eop"/>
          <w:rFonts w:ascii="Museo Sans 300" w:hAnsi="Museo Sans 300" w:cs="Segoe UI"/>
          <w:sz w:val="20"/>
          <w:szCs w:val="20"/>
        </w:rPr>
        <w:t> </w:t>
      </w:r>
    </w:p>
    <w:p w14:paraId="79B69811" w14:textId="491B3618" w:rsidR="00140392" w:rsidRPr="00CF781E"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sidR="008B10D2">
        <w:rPr>
          <w:rFonts w:ascii="Museo Sans 300" w:eastAsia="Arial" w:hAnsi="Museo Sans 300" w:cs="Arial"/>
          <w:sz w:val="20"/>
          <w:szCs w:val="20"/>
          <w:lang w:val="es-ES_tradnl" w:eastAsia="es-SV"/>
        </w:rPr>
        <w:t xml:space="preserve"> </w:t>
      </w:r>
      <w:r w:rsidR="00F17F96">
        <w:rPr>
          <w:rFonts w:ascii="Museo Sans 300" w:eastAsia="Arial" w:hAnsi="Museo Sans 300" w:cs="Arial"/>
          <w:sz w:val="20"/>
          <w:szCs w:val="20"/>
          <w:lang w:val="es-ES_tradnl" w:eastAsia="es-SV"/>
        </w:rPr>
        <w:t>E-</w:t>
      </w:r>
      <w:r w:rsidR="00AB0E66">
        <w:rPr>
          <w:rFonts w:ascii="Museo Sans 300" w:eastAsia="Arial" w:hAnsi="Museo Sans 300" w:cs="Arial"/>
          <w:sz w:val="20"/>
          <w:szCs w:val="20"/>
          <w:lang w:val="es-ES_tradnl" w:eastAsia="es-SV"/>
        </w:rPr>
        <w:t>0216-R</w:t>
      </w:r>
      <w:r>
        <w:rPr>
          <w:rFonts w:ascii="Museo Sans 300" w:eastAsia="Arial" w:hAnsi="Museo Sans 300" w:cs="Arial"/>
          <w:sz w:val="20"/>
          <w:szCs w:val="20"/>
          <w:lang w:val="es-ES_tradnl" w:eastAsia="es-SV"/>
        </w:rPr>
        <w:t>-202</w:t>
      </w:r>
      <w:r w:rsidR="00BD55BC">
        <w:rPr>
          <w:rFonts w:ascii="Museo Sans 300" w:eastAsia="Arial" w:hAnsi="Museo Sans 300" w:cs="Arial"/>
          <w:sz w:val="20"/>
          <w:szCs w:val="20"/>
          <w:lang w:val="es-ES_tradnl" w:eastAsia="es-SV"/>
        </w:rPr>
        <w:t>3</w:t>
      </w:r>
      <w:r>
        <w:rPr>
          <w:rFonts w:ascii="Museo Sans 300" w:eastAsia="Arial" w:hAnsi="Museo Sans 300" w:cs="Arial"/>
          <w:sz w:val="20"/>
          <w:szCs w:val="20"/>
          <w:lang w:val="es-ES_tradnl" w:eastAsia="es-SV"/>
        </w:rPr>
        <w:t>-CAU,</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w:t>
      </w:r>
      <w:r w:rsidR="00BD55BC" w:rsidRPr="00960FD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00AB0E66">
        <w:rPr>
          <w:rFonts w:ascii="Museo Sans 300" w:eastAsia="Arial" w:hAnsi="Museo Sans 300" w:cs="Arial"/>
          <w:sz w:val="20"/>
          <w:szCs w:val="20"/>
          <w:lang w:val="es-ES_tradnl" w:eastAsia="es-SV"/>
        </w:rPr>
        <w:t>siete de marz</w:t>
      </w:r>
      <w:r w:rsidR="00BD55BC">
        <w:rPr>
          <w:rFonts w:ascii="Museo Sans 300" w:eastAsia="Arial" w:hAnsi="Museo Sans 300" w:cs="Arial"/>
          <w:sz w:val="20"/>
          <w:szCs w:val="20"/>
          <w:lang w:val="es-ES_tradnl" w:eastAsia="es-SV"/>
        </w:rPr>
        <w:t>o</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este</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año</w:t>
      </w:r>
      <w:r w:rsidRPr="00960FD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recurso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sociedad</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AES</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CLESA</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Cía.,</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S.</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C.V.</w:t>
      </w:r>
      <w:r>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Pr="00C528D2">
        <w:rPr>
          <w:rFonts w:ascii="Museo Sans 300" w:hAnsi="Museo Sans 300" w:cs="Segoe UI"/>
          <w:sz w:val="20"/>
          <w:szCs w:val="20"/>
          <w:lang w:val="es-ES"/>
        </w:rPr>
        <w:t>la</w:t>
      </w:r>
      <w:r w:rsidR="008B10D2">
        <w:rPr>
          <w:rFonts w:ascii="Museo Sans 300" w:hAnsi="Museo Sans 300" w:cs="Segoe UI"/>
          <w:sz w:val="20"/>
          <w:szCs w:val="20"/>
          <w:lang w:val="es-ES"/>
        </w:rPr>
        <w:t xml:space="preserve"> </w:t>
      </w:r>
      <w:r w:rsidRPr="00C528D2">
        <w:rPr>
          <w:rFonts w:ascii="Museo Sans 300" w:hAnsi="Museo Sans 300" w:cs="Segoe UI"/>
          <w:sz w:val="20"/>
          <w:szCs w:val="20"/>
          <w:lang w:val="es-ES"/>
        </w:rPr>
        <w:t>señora</w:t>
      </w:r>
      <w:r w:rsidR="008B10D2">
        <w:rPr>
          <w:rFonts w:ascii="Museo Sans 300" w:hAnsi="Museo Sans 300" w:cs="Segoe UI"/>
          <w:sz w:val="20"/>
          <w:szCs w:val="20"/>
          <w:lang w:val="es-ES"/>
        </w:rPr>
        <w:t xml:space="preserve"> </w:t>
      </w:r>
      <w:proofErr w:type="spellStart"/>
      <w:r w:rsidR="00E25A09">
        <w:rPr>
          <w:rFonts w:ascii="Museo Sans 300" w:hAnsi="Museo Sans 300" w:cs="Segoe UI"/>
          <w:sz w:val="20"/>
          <w:szCs w:val="20"/>
          <w:lang w:val="es-ES"/>
        </w:rPr>
        <w:t>xxx</w:t>
      </w:r>
      <w:proofErr w:type="spellEnd"/>
      <w:r>
        <w:rPr>
          <w:rFonts w:ascii="Museo Sans 300" w:hAnsi="Museo Sans 300" w:cs="Segoe UI"/>
          <w:sz w:val="20"/>
          <w:szCs w:val="20"/>
          <w:lang w:val="es-ES"/>
        </w:rPr>
        <w:t>,</w:t>
      </w:r>
      <w:r w:rsidR="008B10D2">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sidR="008B10D2">
        <w:rPr>
          <w:rFonts w:ascii="Museo Sans 300" w:eastAsia="Times New Roman" w:hAnsi="Museo Sans 300"/>
          <w:sz w:val="20"/>
          <w:szCs w:val="20"/>
          <w:lang w:val="es-ES" w:eastAsia="es-ES"/>
        </w:rPr>
        <w:t xml:space="preserve"> </w:t>
      </w:r>
      <w:r w:rsidR="008B10D2">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69235024"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dicho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proveído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se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suspendió</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plazo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procesal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establecido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artículo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133</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Ley</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Procedimientos</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Administrativos,</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para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que</w:t>
      </w:r>
      <w:r>
        <w:rPr>
          <w:rFonts w:ascii="Museo Sans 300" w:eastAsia="Times New Roman" w:hAnsi="Museo Sans 300"/>
          <w:sz w:val="20"/>
          <w:szCs w:val="20"/>
          <w:lang w:val="es-ES" w:eastAsia="es-ES"/>
        </w:rPr>
        <w:t>,</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una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vez</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vencido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plazo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concedido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w:t>
      </w:r>
      <w:r>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usuari</w:t>
      </w:r>
      <w:r>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Centro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Atención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Usuario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(CAU)</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plazo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meses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rindiera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técnico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cual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estableciera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procedencia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no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argumentos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planteados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partes.</w:t>
      </w:r>
      <w:r w:rsidR="008B10D2">
        <w:rPr>
          <w:rFonts w:ascii="Museo Sans 300" w:eastAsia="Times New Roman" w:hAnsi="Museo Sans 300"/>
          <w:sz w:val="20"/>
          <w:szCs w:val="20"/>
          <w:lang w:eastAsia="es-ES"/>
        </w:rPr>
        <w:t xml:space="preserve">  </w:t>
      </w:r>
    </w:p>
    <w:p w14:paraId="08B678E1" w14:textId="77777777" w:rsidR="00140392" w:rsidRDefault="00140392" w:rsidP="00140392">
      <w:pPr>
        <w:pStyle w:val="Prrafodelista"/>
        <w:tabs>
          <w:tab w:val="left" w:pos="426"/>
        </w:tabs>
        <w:ind w:left="426"/>
        <w:jc w:val="both"/>
        <w:rPr>
          <w:rFonts w:ascii="Museo Sans 300" w:hAnsi="Museo Sans 300"/>
          <w:sz w:val="20"/>
          <w:szCs w:val="20"/>
        </w:rPr>
      </w:pPr>
    </w:p>
    <w:p w14:paraId="7C02FA59" w14:textId="39959E56" w:rsidR="00F06716" w:rsidRDefault="00140392" w:rsidP="00AB0E66">
      <w:pPr>
        <w:pStyle w:val="Prrafodelista"/>
        <w:tabs>
          <w:tab w:val="left" w:pos="426"/>
        </w:tabs>
        <w:spacing w:line="240" w:lineRule="auto"/>
        <w:ind w:left="426"/>
        <w:jc w:val="both"/>
        <w:rPr>
          <w:rFonts w:ascii="Museo Sans 300" w:eastAsia="Museo Sans" w:hAnsi="Museo Sans 300" w:cs="Segoe UI"/>
          <w:sz w:val="20"/>
          <w:szCs w:val="20"/>
          <w:lang w:val="es-ES_tradnl"/>
        </w:rPr>
      </w:pPr>
      <w:r w:rsidRPr="24487779">
        <w:rPr>
          <w:rFonts w:ascii="Museo Sans 300" w:hAnsi="Museo Sans 300"/>
          <w:sz w:val="20"/>
          <w:szCs w:val="20"/>
        </w:rPr>
        <w:t>El</w:t>
      </w:r>
      <w:r w:rsidR="008B10D2">
        <w:rPr>
          <w:rFonts w:ascii="Museo Sans 300" w:hAnsi="Museo Sans 300"/>
          <w:sz w:val="20"/>
          <w:szCs w:val="20"/>
        </w:rPr>
        <w:t xml:space="preserve"> </w:t>
      </w:r>
      <w:r w:rsidRPr="24487779">
        <w:rPr>
          <w:rFonts w:ascii="Museo Sans 300" w:hAnsi="Museo Sans 300"/>
          <w:sz w:val="20"/>
          <w:szCs w:val="20"/>
        </w:rPr>
        <w:t>mencionado</w:t>
      </w:r>
      <w:r w:rsidR="008B10D2">
        <w:rPr>
          <w:rFonts w:ascii="Museo Sans 300" w:hAnsi="Museo Sans 300"/>
          <w:sz w:val="20"/>
          <w:szCs w:val="20"/>
        </w:rPr>
        <w:t xml:space="preserve"> </w:t>
      </w:r>
      <w:r w:rsidRPr="24487779">
        <w:rPr>
          <w:rFonts w:ascii="Museo Sans 300" w:hAnsi="Museo Sans 300"/>
          <w:sz w:val="20"/>
          <w:szCs w:val="20"/>
        </w:rPr>
        <w:t>acuerdo</w:t>
      </w:r>
      <w:r w:rsidR="008B10D2">
        <w:rPr>
          <w:rFonts w:ascii="Museo Sans 300" w:hAnsi="Museo Sans 300"/>
          <w:sz w:val="20"/>
          <w:szCs w:val="20"/>
        </w:rPr>
        <w:t xml:space="preserve"> </w:t>
      </w:r>
      <w:r w:rsidRPr="24487779">
        <w:rPr>
          <w:rFonts w:ascii="Museo Sans 300" w:hAnsi="Museo Sans 300"/>
          <w:sz w:val="20"/>
          <w:szCs w:val="20"/>
        </w:rPr>
        <w:t>fue</w:t>
      </w:r>
      <w:r w:rsidR="008B10D2">
        <w:rPr>
          <w:rFonts w:ascii="Museo Sans 300" w:hAnsi="Museo Sans 300"/>
          <w:sz w:val="20"/>
          <w:szCs w:val="20"/>
        </w:rPr>
        <w:t xml:space="preserve"> </w:t>
      </w:r>
      <w:r w:rsidRPr="24487779">
        <w:rPr>
          <w:rFonts w:ascii="Museo Sans 300" w:hAnsi="Museo Sans 300"/>
          <w:sz w:val="20"/>
          <w:szCs w:val="20"/>
        </w:rPr>
        <w:t>notificado</w:t>
      </w:r>
      <w:r w:rsidR="008B10D2">
        <w:rPr>
          <w:rFonts w:ascii="Museo Sans 300" w:hAnsi="Museo Sans 300"/>
          <w:sz w:val="20"/>
          <w:szCs w:val="20"/>
        </w:rPr>
        <w:t xml:space="preserve"> </w:t>
      </w:r>
      <w:r>
        <w:rPr>
          <w:rFonts w:ascii="Museo Sans 300" w:hAnsi="Museo Sans 300"/>
          <w:sz w:val="20"/>
          <w:szCs w:val="20"/>
        </w:rPr>
        <w:t>a</w:t>
      </w:r>
      <w:r w:rsidR="008B10D2">
        <w:rPr>
          <w:rFonts w:ascii="Museo Sans 300" w:hAnsi="Museo Sans 300"/>
          <w:sz w:val="20"/>
          <w:szCs w:val="20"/>
        </w:rPr>
        <w:t xml:space="preserve"> </w:t>
      </w:r>
      <w:r>
        <w:rPr>
          <w:rFonts w:ascii="Museo Sans 300" w:hAnsi="Museo Sans 300"/>
          <w:sz w:val="20"/>
          <w:szCs w:val="20"/>
        </w:rPr>
        <w:t>la</w:t>
      </w:r>
      <w:r w:rsidR="00AB0E66">
        <w:rPr>
          <w:rFonts w:ascii="Museo Sans 300" w:hAnsi="Museo Sans 300"/>
          <w:sz w:val="20"/>
          <w:szCs w:val="20"/>
        </w:rPr>
        <w:t xml:space="preserve"> distribuidora y a la usuaria los días diez y trece de marz</w:t>
      </w:r>
      <w:r w:rsidR="00F17F96">
        <w:rPr>
          <w:rFonts w:ascii="Museo Sans 300" w:hAnsi="Museo Sans 300"/>
          <w:sz w:val="20"/>
          <w:szCs w:val="20"/>
        </w:rPr>
        <w:t>o</w:t>
      </w:r>
      <w:r w:rsidR="008B10D2">
        <w:rPr>
          <w:rFonts w:ascii="Museo Sans 300" w:hAnsi="Museo Sans 300"/>
          <w:sz w:val="20"/>
          <w:szCs w:val="20"/>
        </w:rPr>
        <w:t xml:space="preserve"> </w:t>
      </w:r>
      <w:r w:rsidR="00F17F96">
        <w:rPr>
          <w:rFonts w:ascii="Museo Sans 300" w:hAnsi="Museo Sans 300"/>
          <w:sz w:val="20"/>
          <w:szCs w:val="20"/>
        </w:rPr>
        <w:t>de</w:t>
      </w:r>
      <w:r w:rsidR="008B10D2">
        <w:rPr>
          <w:rFonts w:ascii="Museo Sans 300" w:hAnsi="Museo Sans 300"/>
          <w:sz w:val="20"/>
          <w:szCs w:val="20"/>
        </w:rPr>
        <w:t xml:space="preserve"> </w:t>
      </w:r>
      <w:r w:rsidR="00F17F96">
        <w:rPr>
          <w:rFonts w:ascii="Museo Sans 300" w:hAnsi="Museo Sans 300"/>
          <w:sz w:val="20"/>
          <w:szCs w:val="20"/>
        </w:rPr>
        <w:t>este</w:t>
      </w:r>
      <w:r w:rsidR="008B10D2">
        <w:rPr>
          <w:rFonts w:ascii="Museo Sans 300" w:hAnsi="Museo Sans 300"/>
          <w:sz w:val="20"/>
          <w:szCs w:val="20"/>
        </w:rPr>
        <w:t xml:space="preserve"> </w:t>
      </w:r>
      <w:r w:rsidR="00F17F96">
        <w:rPr>
          <w:rFonts w:ascii="Museo Sans 300" w:hAnsi="Museo Sans 300"/>
          <w:sz w:val="20"/>
          <w:szCs w:val="20"/>
        </w:rPr>
        <w:t>año</w:t>
      </w:r>
      <w:r>
        <w:rPr>
          <w:rFonts w:ascii="Museo Sans 300" w:hAnsi="Museo Sans 300"/>
          <w:sz w:val="20"/>
          <w:szCs w:val="20"/>
        </w:rPr>
        <w:t>,</w:t>
      </w:r>
      <w:r w:rsidR="00AB0E66">
        <w:rPr>
          <w:rFonts w:ascii="Museo Sans 300" w:hAnsi="Museo Sans 300"/>
          <w:sz w:val="20"/>
          <w:szCs w:val="20"/>
        </w:rPr>
        <w:t xml:space="preserve"> respectivamente,</w:t>
      </w:r>
      <w:r w:rsidR="008B10D2">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sidR="008B10D2">
        <w:rPr>
          <w:rFonts w:ascii="Museo Sans 300" w:eastAsia="Museo Sans" w:hAnsi="Museo Sans 300" w:cs="Segoe UI"/>
          <w:sz w:val="20"/>
          <w:szCs w:val="20"/>
          <w:lang w:val="es-ES_tradnl"/>
        </w:rPr>
        <w:t xml:space="preserve"> </w:t>
      </w:r>
      <w:r w:rsidR="00F06716">
        <w:rPr>
          <w:rFonts w:ascii="Museo Sans 300" w:eastAsia="Museo Sans" w:hAnsi="Museo Sans 300" w:cs="Segoe UI"/>
          <w:sz w:val="20"/>
          <w:szCs w:val="20"/>
          <w:lang w:val="es-ES_tradnl"/>
        </w:rPr>
        <w:t>finaliz</w:t>
      </w:r>
      <w:r w:rsidR="00D770ED">
        <w:rPr>
          <w:rFonts w:ascii="Museo Sans 300" w:eastAsia="Museo Sans" w:hAnsi="Museo Sans 300" w:cs="Segoe UI"/>
          <w:sz w:val="20"/>
          <w:szCs w:val="20"/>
          <w:lang w:val="es-ES_tradnl"/>
        </w:rPr>
        <w:t>ó</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sidR="008B10D2">
        <w:rPr>
          <w:rFonts w:ascii="Museo Sans 300" w:eastAsia="Museo Sans" w:hAnsi="Museo Sans 300" w:cs="Segoe UI"/>
          <w:sz w:val="20"/>
          <w:szCs w:val="20"/>
          <w:lang w:val="es-ES_tradnl"/>
        </w:rPr>
        <w:t xml:space="preserve"> </w:t>
      </w:r>
      <w:r w:rsidR="00F06716">
        <w:rPr>
          <w:rFonts w:ascii="Museo Sans 300" w:eastAsia="Museo Sans" w:hAnsi="Museo Sans 300" w:cs="Segoe UI"/>
          <w:sz w:val="20"/>
          <w:szCs w:val="20"/>
          <w:lang w:val="es-ES_tradnl"/>
        </w:rPr>
        <w:t>día</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veinti</w:t>
      </w:r>
      <w:r w:rsidR="00AB0E66">
        <w:rPr>
          <w:rFonts w:ascii="Museo Sans 300" w:eastAsia="Museo Sans" w:hAnsi="Museo Sans 300" w:cs="Segoe UI"/>
          <w:sz w:val="20"/>
          <w:szCs w:val="20"/>
          <w:lang w:val="es-ES_tradnl"/>
        </w:rPr>
        <w:t>siete</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del</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mismo</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mes</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y</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año</w:t>
      </w:r>
      <w:r w:rsidR="00D770ED">
        <w:rPr>
          <w:rFonts w:ascii="Museo Sans 300" w:eastAsia="Museo Sans" w:hAnsi="Museo Sans 300" w:cs="Segoe UI"/>
          <w:sz w:val="20"/>
          <w:szCs w:val="20"/>
          <w:lang w:val="es-ES_tradnl"/>
        </w:rPr>
        <w:t>,</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sin</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que</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la</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usuaria</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se</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pronunciara</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al</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respecto.</w:t>
      </w:r>
    </w:p>
    <w:p w14:paraId="77AD6EB3" w14:textId="77777777" w:rsidR="00D770ED" w:rsidRPr="00F06716" w:rsidRDefault="00D770ED" w:rsidP="00D770ED">
      <w:pPr>
        <w:pStyle w:val="Prrafodelista"/>
        <w:tabs>
          <w:tab w:val="left" w:pos="426"/>
        </w:tabs>
        <w:spacing w:line="240" w:lineRule="auto"/>
        <w:ind w:left="426"/>
        <w:jc w:val="both"/>
        <w:rPr>
          <w:rFonts w:ascii="Museo Sans 300" w:eastAsia="Arial" w:hAnsi="Museo Sans 300" w:cs="Arial"/>
          <w:sz w:val="20"/>
          <w:szCs w:val="20"/>
          <w:lang w:eastAsia="es-SV"/>
        </w:rPr>
      </w:pPr>
    </w:p>
    <w:p w14:paraId="2AC04AC1" w14:textId="77777777" w:rsidR="000211AF" w:rsidRDefault="00140392" w:rsidP="000211AF">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día</w:t>
      </w:r>
      <w:r w:rsidR="008B10D2">
        <w:rPr>
          <w:rFonts w:ascii="Museo Sans 300" w:eastAsia="Arial" w:hAnsi="Museo Sans 300" w:cs="Arial"/>
          <w:sz w:val="20"/>
          <w:szCs w:val="20"/>
          <w:lang w:val="es-ES_tradnl" w:eastAsia="es-SV"/>
        </w:rPr>
        <w:t xml:space="preserve"> </w:t>
      </w:r>
      <w:r w:rsidR="007A23EA">
        <w:rPr>
          <w:rFonts w:ascii="Museo Sans 300" w:eastAsia="Arial" w:hAnsi="Museo Sans 300" w:cs="Arial"/>
          <w:sz w:val="20"/>
          <w:szCs w:val="20"/>
          <w:lang w:val="es-ES_tradnl" w:eastAsia="es-SV"/>
        </w:rPr>
        <w:t>diez de abril</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este</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año</w:t>
      </w:r>
      <w:r w:rsidRPr="008714B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CAU</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rindió</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informe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técnico</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N.°</w:t>
      </w:r>
      <w:r w:rsidR="008B10D2">
        <w:rPr>
          <w:rFonts w:ascii="Museo Sans 300" w:eastAsia="Arial" w:hAnsi="Museo Sans 300" w:cs="Arial"/>
          <w:sz w:val="20"/>
          <w:szCs w:val="20"/>
          <w:lang w:val="es-ES_tradnl" w:eastAsia="es-SV"/>
        </w:rPr>
        <w:t xml:space="preserve"> </w:t>
      </w:r>
      <w:r w:rsidR="00AB0E66">
        <w:rPr>
          <w:rFonts w:ascii="Museo Sans 300" w:eastAsia="Arial" w:hAnsi="Museo Sans 300" w:cs="Arial"/>
          <w:sz w:val="20"/>
          <w:szCs w:val="20"/>
          <w:lang w:val="es-ES_tradnl" w:eastAsia="es-SV"/>
        </w:rPr>
        <w:t>IT-0098</w:t>
      </w:r>
      <w:r w:rsidR="00305EF2">
        <w:rPr>
          <w:rFonts w:ascii="Museo Sans 300" w:eastAsia="Arial" w:hAnsi="Museo Sans 300" w:cs="Arial"/>
          <w:sz w:val="20"/>
          <w:szCs w:val="20"/>
          <w:lang w:val="es-ES_tradnl" w:eastAsia="es-SV"/>
        </w:rPr>
        <w:t>-CAU-23</w:t>
      </w:r>
      <w:r w:rsidRPr="008714B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que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realizó</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un</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análisis,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entre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otros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aspectos,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argumentos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distribuidora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b)</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método</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cálculo</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ENR.</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dichos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elementos,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pertinente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citar</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los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siguientes:</w:t>
      </w:r>
    </w:p>
    <w:p w14:paraId="1481BC47" w14:textId="77777777" w:rsidR="000211AF" w:rsidRDefault="000211AF" w:rsidP="000211AF">
      <w:pPr>
        <w:pStyle w:val="Prrafodelista"/>
        <w:tabs>
          <w:tab w:val="left" w:pos="426"/>
        </w:tabs>
        <w:suppressAutoHyphens/>
        <w:autoSpaceDN w:val="0"/>
        <w:spacing w:after="0" w:line="240" w:lineRule="auto"/>
        <w:ind w:left="426"/>
        <w:contextualSpacing w:val="0"/>
        <w:jc w:val="both"/>
        <w:textAlignment w:val="baseline"/>
        <w:rPr>
          <w:rFonts w:ascii="Museo Sans 300" w:eastAsia="SimSun" w:hAnsi="Museo Sans 300" w:cs="Segoe UI"/>
          <w:iCs/>
          <w:spacing w:val="-5"/>
          <w:sz w:val="18"/>
          <w:szCs w:val="18"/>
          <w:lang w:val="es-ES"/>
        </w:rPr>
      </w:pPr>
    </w:p>
    <w:p w14:paraId="310ABAC5" w14:textId="059DDF07" w:rsidR="000211AF" w:rsidRPr="000211AF" w:rsidRDefault="00305EF2" w:rsidP="000211AF">
      <w:pPr>
        <w:spacing w:after="0" w:line="240" w:lineRule="auto"/>
        <w:ind w:left="708" w:right="425"/>
        <w:jc w:val="both"/>
        <w:rPr>
          <w:rFonts w:ascii="Museo Sans 300" w:eastAsia="Arial" w:hAnsi="Museo Sans 300" w:cs="Arial"/>
          <w:sz w:val="20"/>
          <w:szCs w:val="20"/>
          <w:lang w:val="es-ES_tradnl" w:eastAsia="es-SV"/>
        </w:rPr>
      </w:pPr>
      <w:r w:rsidRPr="000211AF">
        <w:rPr>
          <w:rFonts w:ascii="Museo Sans 300" w:eastAsia="SimSun" w:hAnsi="Museo Sans 300" w:cs="Segoe UI"/>
          <w:iCs/>
          <w:spacing w:val="-5"/>
          <w:sz w:val="18"/>
          <w:szCs w:val="18"/>
          <w:lang w:val="es-ES"/>
        </w:rPr>
        <w:t>“</w:t>
      </w:r>
      <w:r w:rsidR="00140392" w:rsidRPr="000211AF">
        <w:rPr>
          <w:rFonts w:ascii="Museo Sans 300" w:eastAsia="SimSun" w:hAnsi="Museo Sans 300" w:cs="Segoe UI"/>
          <w:iCs/>
          <w:spacing w:val="-5"/>
          <w:sz w:val="18"/>
          <w:szCs w:val="18"/>
          <w:lang w:val="es-ES"/>
        </w:rPr>
        <w:t>[…]</w:t>
      </w:r>
      <w:bookmarkStart w:id="2" w:name="_Toc125031446"/>
      <w:r w:rsidR="008B10D2" w:rsidRPr="000211AF">
        <w:rPr>
          <w:rFonts w:ascii="Museo Sans 300" w:eastAsia="SimSun" w:hAnsi="Museo Sans 300" w:cs="Segoe UI"/>
          <w:iCs/>
          <w:spacing w:val="-5"/>
          <w:sz w:val="18"/>
          <w:szCs w:val="18"/>
          <w:lang w:val="es-ES"/>
        </w:rPr>
        <w:t xml:space="preserve"> </w:t>
      </w:r>
      <w:r w:rsidRPr="002538F0">
        <w:rPr>
          <w:rFonts w:ascii="Museo Sans 300" w:eastAsia="SimSun" w:hAnsi="Museo Sans 300" w:cs="Segoe UI"/>
          <w:b/>
          <w:bCs/>
          <w:iCs/>
          <w:spacing w:val="-5"/>
          <w:sz w:val="18"/>
          <w:szCs w:val="18"/>
          <w:lang w:val="es-ES"/>
        </w:rPr>
        <w:t>4.</w:t>
      </w:r>
      <w:r w:rsidR="008B10D2" w:rsidRPr="000211AF">
        <w:rPr>
          <w:rFonts w:ascii="Museo Sans 300" w:eastAsia="SimSun" w:hAnsi="Museo Sans 300" w:cs="Segoe UI"/>
          <w:iCs/>
          <w:spacing w:val="-5"/>
          <w:sz w:val="18"/>
          <w:szCs w:val="18"/>
          <w:lang w:val="es-ES"/>
        </w:rPr>
        <w:t xml:space="preserve"> </w:t>
      </w:r>
      <w:bookmarkStart w:id="3" w:name="_Toc130285798"/>
      <w:bookmarkEnd w:id="2"/>
      <w:r w:rsidR="000211AF" w:rsidRPr="000211AF">
        <w:rPr>
          <w:rFonts w:ascii="Museo 300" w:eastAsia="SimSun" w:hAnsi="Museo 300" w:cs="Arial"/>
          <w:b/>
          <w:bCs/>
          <w:spacing w:val="-5"/>
          <w:sz w:val="16"/>
          <w:szCs w:val="16"/>
          <w:u w:val="single"/>
          <w:lang w:eastAsia="es-SV"/>
        </w:rPr>
        <w:t>DETERMINACION DE LA PROCEDENCIA O NO DE LOS ARGUMENTOS ALEGADOS POR LA SOCIEDAD AES CLESA EN EL RECURSO DE RECONSIDERACIÓN</w:t>
      </w:r>
      <w:bookmarkEnd w:id="3"/>
    </w:p>
    <w:p w14:paraId="2E19131F" w14:textId="03ABDEAD" w:rsidR="00CE7EF4" w:rsidRPr="00CE7EF4" w:rsidRDefault="00CE7EF4" w:rsidP="00CE7EF4">
      <w:pPr>
        <w:tabs>
          <w:tab w:val="left" w:pos="9639"/>
        </w:tabs>
        <w:spacing w:after="0" w:line="240" w:lineRule="auto"/>
        <w:ind w:left="708" w:right="425"/>
        <w:jc w:val="both"/>
        <w:rPr>
          <w:rFonts w:ascii="Museo 300" w:eastAsia="SimSun" w:hAnsi="Museo 300" w:cs="Arial"/>
          <w:b/>
          <w:bCs/>
          <w:spacing w:val="-5"/>
          <w:sz w:val="16"/>
          <w:szCs w:val="16"/>
          <w:u w:val="single"/>
          <w:lang w:eastAsia="es-SV"/>
        </w:rPr>
      </w:pPr>
    </w:p>
    <w:p w14:paraId="1564BD9C" w14:textId="77777777" w:rsidR="000211AF" w:rsidRDefault="000211AF" w:rsidP="000211AF">
      <w:pPr>
        <w:spacing w:after="0" w:line="240" w:lineRule="auto"/>
        <w:ind w:left="708" w:right="425"/>
        <w:jc w:val="both"/>
        <w:rPr>
          <w:rFonts w:ascii="Museo 300" w:hAnsi="Museo 300" w:cs="Arial"/>
          <w:sz w:val="16"/>
          <w:szCs w:val="16"/>
        </w:rPr>
      </w:pPr>
      <w:r w:rsidRPr="000211AF">
        <w:rPr>
          <w:rFonts w:ascii="Museo 300" w:hAnsi="Museo 300" w:cs="Arial"/>
          <w:sz w:val="16"/>
          <w:szCs w:val="16"/>
        </w:rPr>
        <w:lastRenderedPageBreak/>
        <w:t>Con base en el argumento presentado por la empresa distribuidora mediante el escrito del 1 de marzo de 2023, el CAU establece lo siguiente:</w:t>
      </w:r>
    </w:p>
    <w:p w14:paraId="0453839D" w14:textId="77777777" w:rsidR="000211AF" w:rsidRDefault="000211AF" w:rsidP="000211AF">
      <w:pPr>
        <w:spacing w:after="0" w:line="240" w:lineRule="auto"/>
        <w:ind w:left="708" w:right="425"/>
        <w:jc w:val="both"/>
        <w:rPr>
          <w:rFonts w:ascii="Museo 300" w:hAnsi="Museo 300" w:cs="Arial"/>
          <w:sz w:val="16"/>
          <w:szCs w:val="16"/>
        </w:rPr>
      </w:pPr>
    </w:p>
    <w:p w14:paraId="623CDD52" w14:textId="77777777" w:rsidR="000211AF" w:rsidRDefault="000211AF" w:rsidP="000211AF">
      <w:pPr>
        <w:spacing w:after="0" w:line="240" w:lineRule="auto"/>
        <w:ind w:left="708" w:right="425"/>
        <w:jc w:val="both"/>
        <w:rPr>
          <w:rFonts w:ascii="Museo 300" w:hAnsi="Museo 300" w:cs="Arial"/>
          <w:sz w:val="16"/>
          <w:szCs w:val="16"/>
          <w:lang w:val="es-419"/>
        </w:rPr>
      </w:pPr>
      <w:r w:rsidRPr="000211AF">
        <w:rPr>
          <w:rFonts w:ascii="Museo 300" w:hAnsi="Museo 300" w:cs="Arial"/>
          <w:sz w:val="16"/>
          <w:szCs w:val="16"/>
          <w:lang w:val="es-419"/>
        </w:rPr>
        <w:t xml:space="preserve">Respecto del argumento propuesto por la sociedad AES CLESA en el recurso de reconsideración, se advierte que en el informe técnico </w:t>
      </w:r>
      <w:r w:rsidRPr="000211AF">
        <w:rPr>
          <w:rFonts w:ascii="Museo 300" w:hAnsi="Museo 300" w:cs="Arial"/>
          <w:b/>
          <w:bCs/>
          <w:sz w:val="16"/>
          <w:szCs w:val="16"/>
          <w:lang w:val="es-419"/>
        </w:rPr>
        <w:t>N.°</w:t>
      </w:r>
      <w:r w:rsidRPr="000211AF">
        <w:rPr>
          <w:rFonts w:ascii="Museo 300" w:hAnsi="Museo 300" w:cs="Arial"/>
          <w:sz w:val="16"/>
          <w:szCs w:val="16"/>
          <w:lang w:val="es-419"/>
        </w:rPr>
        <w:t xml:space="preserve"> </w:t>
      </w:r>
      <w:r w:rsidRPr="000211AF">
        <w:rPr>
          <w:rFonts w:ascii="Museo 300" w:hAnsi="Museo 300" w:cs="Arial"/>
          <w:b/>
          <w:bCs/>
          <w:sz w:val="16"/>
          <w:szCs w:val="16"/>
          <w:lang w:val="es-419"/>
        </w:rPr>
        <w:t xml:space="preserve">IT-0020-CAU-23 </w:t>
      </w:r>
      <w:r w:rsidRPr="000211AF">
        <w:rPr>
          <w:rFonts w:ascii="Museo 300" w:hAnsi="Museo 300" w:cs="Arial"/>
          <w:sz w:val="16"/>
          <w:szCs w:val="16"/>
          <w:lang w:val="es-419"/>
        </w:rPr>
        <w:t xml:space="preserve">se estableció que </w:t>
      </w:r>
      <w:r w:rsidRPr="000211AF">
        <w:rPr>
          <w:rFonts w:ascii="Museo 300" w:hAnsi="Museo 300" w:cs="Arial"/>
          <w:sz w:val="16"/>
          <w:szCs w:val="16"/>
        </w:rPr>
        <w:t>la sociedad AES CLESA argumenta que la condición de “neutro interrumpido” era la que impedía que el equipo reflejara el consumo real demandado en la vivienda, debido a que el medidor no tenía referencia de neutro en la bornera; sin embargo, ni las imágenes ni el video muestran de manera fehacientemente que el medidor no estuviese registrando correctamente los consumos que eran demandados en el suministro; es decir, las pruebas presentadas por la empresa distribuidora muestran el estado de la condición pero no su comportamiento el cual pudo ser que registrara más o menos consumo, que para el caso que fue analizado los consumos se mantuvieron constantes antes, durante y posterior a la supuesta condición irregular, lo cual quedó evidenciado con las gráficas mostradas en el informe técnico en referencia</w:t>
      </w:r>
      <w:r w:rsidRPr="000211AF">
        <w:rPr>
          <w:rFonts w:ascii="Museo 300" w:hAnsi="Museo 300" w:cs="Arial"/>
          <w:sz w:val="16"/>
          <w:szCs w:val="16"/>
          <w:lang w:val="es-419"/>
        </w:rPr>
        <w:t>.</w:t>
      </w:r>
    </w:p>
    <w:p w14:paraId="27A991C4" w14:textId="77777777" w:rsidR="000211AF" w:rsidRDefault="000211AF" w:rsidP="000211AF">
      <w:pPr>
        <w:spacing w:after="0" w:line="240" w:lineRule="auto"/>
        <w:ind w:left="708" w:right="425"/>
        <w:jc w:val="both"/>
        <w:rPr>
          <w:rFonts w:ascii="Museo 300" w:hAnsi="Museo 300" w:cs="Arial"/>
          <w:sz w:val="16"/>
          <w:szCs w:val="16"/>
          <w:lang w:val="es-419"/>
        </w:rPr>
      </w:pPr>
    </w:p>
    <w:p w14:paraId="2BDDA676" w14:textId="77777777" w:rsidR="000211AF" w:rsidRDefault="000211AF" w:rsidP="000211AF">
      <w:pPr>
        <w:spacing w:after="0" w:line="240" w:lineRule="auto"/>
        <w:ind w:left="708" w:right="425"/>
        <w:jc w:val="both"/>
        <w:rPr>
          <w:rFonts w:ascii="Museo 300" w:hAnsi="Museo 300" w:cs="Arial"/>
          <w:sz w:val="16"/>
          <w:szCs w:val="16"/>
        </w:rPr>
      </w:pPr>
      <w:r w:rsidRPr="000211AF">
        <w:rPr>
          <w:rFonts w:ascii="Museo 300" w:hAnsi="Museo 300" w:cs="Arial"/>
          <w:sz w:val="16"/>
          <w:szCs w:val="16"/>
          <w:lang w:val="es-419"/>
        </w:rPr>
        <w:t xml:space="preserve">Asimismo, advertir que la empresa distribuidora en su escrito </w:t>
      </w:r>
      <w:r w:rsidRPr="000211AF">
        <w:rPr>
          <w:rFonts w:ascii="Museo 300" w:hAnsi="Museo 300" w:cs="Arial"/>
          <w:sz w:val="16"/>
          <w:szCs w:val="16"/>
        </w:rPr>
        <w:t>le imputa a la usuaria, según su posición, que la condición consistía en neutro aislado, ya que el conductor del neutro de la carga no se encontraba conectado a la bornera del medidor.</w:t>
      </w:r>
    </w:p>
    <w:p w14:paraId="6AEAFC19" w14:textId="77777777" w:rsidR="000211AF" w:rsidRDefault="000211AF" w:rsidP="000211AF">
      <w:pPr>
        <w:spacing w:after="0" w:line="240" w:lineRule="auto"/>
        <w:ind w:left="708" w:right="425"/>
        <w:jc w:val="both"/>
        <w:rPr>
          <w:rFonts w:ascii="Museo 300" w:hAnsi="Museo 300" w:cs="Arial"/>
          <w:sz w:val="16"/>
          <w:szCs w:val="16"/>
        </w:rPr>
      </w:pPr>
    </w:p>
    <w:p w14:paraId="22EDD92E" w14:textId="2578646C" w:rsidR="000211AF" w:rsidRDefault="000211AF" w:rsidP="000211AF">
      <w:pPr>
        <w:spacing w:after="0" w:line="240" w:lineRule="auto"/>
        <w:ind w:left="708" w:right="425"/>
        <w:jc w:val="both"/>
        <w:rPr>
          <w:rFonts w:ascii="Museo 300" w:hAnsi="Museo 300" w:cs="Arial"/>
          <w:sz w:val="16"/>
          <w:szCs w:val="16"/>
        </w:rPr>
      </w:pPr>
      <w:r w:rsidRPr="000211AF">
        <w:rPr>
          <w:rFonts w:ascii="Museo 300" w:hAnsi="Museo 300" w:cs="Arial"/>
          <w:sz w:val="16"/>
          <w:szCs w:val="16"/>
        </w:rPr>
        <w:t xml:space="preserve">Respecto a la condición señalada por la empresa distribuidora, cabe señalar que el medidor </w:t>
      </w:r>
      <w:proofErr w:type="spellStart"/>
      <w:r w:rsidRPr="000211AF">
        <w:rPr>
          <w:rFonts w:ascii="Museo 300" w:hAnsi="Museo 300" w:cs="Arial"/>
          <w:b/>
          <w:bCs/>
          <w:sz w:val="16"/>
          <w:szCs w:val="16"/>
        </w:rPr>
        <w:t>n.°</w:t>
      </w:r>
      <w:proofErr w:type="spellEnd"/>
      <w:r w:rsidRPr="000211AF">
        <w:rPr>
          <w:rFonts w:ascii="Museo 300" w:hAnsi="Museo 300" w:cs="Arial"/>
          <w:b/>
          <w:bCs/>
          <w:sz w:val="16"/>
          <w:szCs w:val="16"/>
        </w:rPr>
        <w:t xml:space="preserve"> </w:t>
      </w:r>
      <w:proofErr w:type="spellStart"/>
      <w:r w:rsidR="00E25A09">
        <w:rPr>
          <w:rFonts w:ascii="Museo 300" w:hAnsi="Museo 300" w:cs="Arial"/>
          <w:b/>
          <w:bCs/>
          <w:sz w:val="16"/>
          <w:szCs w:val="16"/>
        </w:rPr>
        <w:t>xxx</w:t>
      </w:r>
      <w:proofErr w:type="spellEnd"/>
      <w:r w:rsidRPr="000211AF">
        <w:rPr>
          <w:rFonts w:ascii="Museo 300" w:hAnsi="Museo 300" w:cs="Arial"/>
          <w:sz w:val="16"/>
          <w:szCs w:val="16"/>
        </w:rPr>
        <w:t xml:space="preserve"> instalado en el suministro es del tipo 1A, es decir, posee un elemento o bobina para medición de la corriente en la fase y otro para la medición de la tensión (ver imagen </w:t>
      </w:r>
      <w:proofErr w:type="spellStart"/>
      <w:r w:rsidRPr="000211AF">
        <w:rPr>
          <w:rFonts w:ascii="Museo 300" w:hAnsi="Museo 300" w:cs="Arial"/>
          <w:sz w:val="16"/>
          <w:szCs w:val="16"/>
        </w:rPr>
        <w:t>n.°</w:t>
      </w:r>
      <w:proofErr w:type="spellEnd"/>
      <w:r w:rsidRPr="000211AF">
        <w:rPr>
          <w:rFonts w:ascii="Museo 300" w:hAnsi="Museo 300" w:cs="Arial"/>
          <w:sz w:val="16"/>
          <w:szCs w:val="16"/>
        </w:rPr>
        <w:t xml:space="preserve"> 4), determinando que la energía consumida se rige mediante la expresión de </w:t>
      </w:r>
      <w:r w:rsidRPr="000211AF">
        <w:rPr>
          <w:rFonts w:ascii="Museo 300" w:hAnsi="Museo 300" w:cs="Arial"/>
          <w:i/>
          <w:iCs/>
          <w:sz w:val="16"/>
          <w:szCs w:val="16"/>
        </w:rPr>
        <w:t>Potencia = V*I= V_(L-N)*I_L1*</w:t>
      </w:r>
      <w:proofErr w:type="spellStart"/>
      <w:r w:rsidRPr="000211AF">
        <w:rPr>
          <w:rFonts w:ascii="Museo 300" w:hAnsi="Museo 300" w:cs="Arial"/>
          <w:i/>
          <w:iCs/>
          <w:sz w:val="16"/>
          <w:szCs w:val="16"/>
        </w:rPr>
        <w:t>fp</w:t>
      </w:r>
      <w:proofErr w:type="spellEnd"/>
      <w:r w:rsidRPr="000211AF">
        <w:rPr>
          <w:rFonts w:ascii="Museo 300" w:hAnsi="Museo 300" w:cs="Arial"/>
          <w:sz w:val="16"/>
          <w:szCs w:val="16"/>
        </w:rPr>
        <w:t xml:space="preserve">, por lo que si se cumple que haya una lectura de corriente en la fase A, el porcentaje de registro del equipo de medición sólo se verá afectado al modificar la referencia del neutro, percibiendo por consiguiente el medidor una tensión menor, o al eliminar por completo dicha referencia, con lo cual la energía medida en este último caso sería de cero. </w:t>
      </w:r>
    </w:p>
    <w:p w14:paraId="47ADD0FD" w14:textId="77777777" w:rsidR="000211AF" w:rsidRDefault="000211AF" w:rsidP="000211AF">
      <w:pPr>
        <w:spacing w:after="0" w:line="240" w:lineRule="auto"/>
        <w:ind w:left="708" w:right="425"/>
        <w:jc w:val="both"/>
        <w:rPr>
          <w:rFonts w:ascii="Museo 300" w:hAnsi="Museo 300" w:cs="Arial"/>
          <w:sz w:val="16"/>
          <w:szCs w:val="16"/>
        </w:rPr>
      </w:pPr>
    </w:p>
    <w:p w14:paraId="75251CC4" w14:textId="3D5A5536" w:rsidR="000211AF" w:rsidRDefault="000211AF" w:rsidP="000211AF">
      <w:pPr>
        <w:spacing w:after="0" w:line="240" w:lineRule="auto"/>
        <w:ind w:left="708" w:right="425"/>
        <w:jc w:val="both"/>
        <w:rPr>
          <w:rFonts w:ascii="Museo 300" w:hAnsi="Museo 300" w:cs="Arial"/>
          <w:sz w:val="16"/>
          <w:szCs w:val="16"/>
        </w:rPr>
      </w:pPr>
      <w:r w:rsidRPr="000211AF">
        <w:rPr>
          <w:rFonts w:ascii="Museo 300" w:hAnsi="Museo 300" w:cs="Arial"/>
          <w:sz w:val="16"/>
          <w:szCs w:val="16"/>
          <w:lang w:val="es-419"/>
        </w:rPr>
        <w:t xml:space="preserve">Sobre este punto, es preciso mencionar que la empresa distribuidora ha facturado consumos antes de corregir una supuesta condición irregular en el medidor </w:t>
      </w:r>
      <w:proofErr w:type="spellStart"/>
      <w:r w:rsidRPr="000211AF">
        <w:rPr>
          <w:rFonts w:ascii="Museo 300" w:hAnsi="Museo 300" w:cs="Arial"/>
          <w:sz w:val="16"/>
          <w:szCs w:val="16"/>
          <w:lang w:val="es-419"/>
        </w:rPr>
        <w:t>n.°</w:t>
      </w:r>
      <w:proofErr w:type="spellEnd"/>
      <w:r w:rsidRPr="000211AF">
        <w:rPr>
          <w:rFonts w:ascii="Museo 300" w:hAnsi="Museo 300" w:cs="Arial"/>
          <w:sz w:val="16"/>
          <w:szCs w:val="16"/>
          <w:lang w:val="es-419"/>
        </w:rPr>
        <w:t xml:space="preserve"> </w:t>
      </w:r>
      <w:proofErr w:type="spellStart"/>
      <w:r w:rsidR="00F8650A">
        <w:rPr>
          <w:rFonts w:ascii="Museo 300" w:hAnsi="Museo 300" w:cs="Arial"/>
          <w:b/>
          <w:bCs/>
          <w:sz w:val="16"/>
          <w:szCs w:val="16"/>
        </w:rPr>
        <w:t>xxx</w:t>
      </w:r>
      <w:proofErr w:type="spellEnd"/>
      <w:r w:rsidRPr="000211AF">
        <w:rPr>
          <w:rFonts w:ascii="Museo 300" w:hAnsi="Museo 300" w:cs="Arial"/>
          <w:b/>
          <w:bCs/>
          <w:sz w:val="16"/>
          <w:szCs w:val="16"/>
        </w:rPr>
        <w:t xml:space="preserve">, </w:t>
      </w:r>
      <w:r w:rsidRPr="000211AF">
        <w:rPr>
          <w:rFonts w:ascii="Museo 300" w:hAnsi="Museo 300" w:cs="Arial"/>
          <w:sz w:val="16"/>
          <w:szCs w:val="16"/>
        </w:rPr>
        <w:t>es decir, que el equipo de medición que se encuentra instalado en el suministro registró consumos, mismos que no ha presentado variación alguna posterior a la corrección de una supuesta condición irregular. Lo cual, constituye una prueba que el medidor contaba con un punto de referencia de neutro.</w:t>
      </w:r>
    </w:p>
    <w:p w14:paraId="06531327" w14:textId="77777777" w:rsidR="000211AF" w:rsidRDefault="000211AF" w:rsidP="000211AF">
      <w:pPr>
        <w:spacing w:after="0" w:line="240" w:lineRule="auto"/>
        <w:ind w:left="708" w:right="425"/>
        <w:jc w:val="both"/>
        <w:rPr>
          <w:rFonts w:ascii="Museo 300" w:hAnsi="Museo 300" w:cs="Arial"/>
          <w:sz w:val="16"/>
          <w:szCs w:val="16"/>
        </w:rPr>
      </w:pPr>
    </w:p>
    <w:p w14:paraId="7AE0FC37" w14:textId="77777777" w:rsidR="000211AF" w:rsidRDefault="000211AF" w:rsidP="000211AF">
      <w:pPr>
        <w:spacing w:after="0" w:line="240" w:lineRule="auto"/>
        <w:ind w:left="708" w:right="425"/>
        <w:jc w:val="both"/>
        <w:rPr>
          <w:rFonts w:ascii="Museo 300" w:hAnsi="Museo 300" w:cs="Arial"/>
          <w:sz w:val="16"/>
          <w:szCs w:val="16"/>
        </w:rPr>
      </w:pPr>
      <w:r w:rsidRPr="000211AF">
        <w:rPr>
          <w:rFonts w:ascii="Museo 300" w:hAnsi="Museo 300" w:cs="Arial"/>
          <w:sz w:val="16"/>
          <w:szCs w:val="16"/>
        </w:rPr>
        <w:t>Además, con el fin de analizar los consumos facturados por la empresa distribuidora en el suministro bajo estudio antes y después de la corrección de una supuesta condición irregular, se solicitaron a ésta los datos de la TPL para un período de dos años hasta la fecha; sin embargo, dicho requerimiento no fue entregado en su totalidad, es decir, la información proporcionada corresponde a los cinco meses posteriores a la referida corrección.</w:t>
      </w:r>
    </w:p>
    <w:p w14:paraId="2F21DC4F" w14:textId="77777777" w:rsidR="000211AF" w:rsidRDefault="000211AF" w:rsidP="000211AF">
      <w:pPr>
        <w:spacing w:after="0" w:line="240" w:lineRule="auto"/>
        <w:ind w:left="708" w:right="425"/>
        <w:jc w:val="both"/>
        <w:rPr>
          <w:rFonts w:ascii="Museo 300" w:hAnsi="Museo 300" w:cs="Arial"/>
          <w:sz w:val="16"/>
          <w:szCs w:val="16"/>
        </w:rPr>
      </w:pPr>
    </w:p>
    <w:p w14:paraId="45563BEC" w14:textId="12C0857E" w:rsidR="000211AF" w:rsidRPr="000211AF" w:rsidRDefault="000211AF" w:rsidP="000211AF">
      <w:pPr>
        <w:spacing w:after="0" w:line="240" w:lineRule="auto"/>
        <w:ind w:left="708" w:right="425"/>
        <w:jc w:val="both"/>
        <w:rPr>
          <w:rFonts w:ascii="Museo 300" w:hAnsi="Museo 300" w:cs="Arial"/>
          <w:sz w:val="16"/>
          <w:szCs w:val="16"/>
        </w:rPr>
      </w:pPr>
      <w:r w:rsidRPr="000211AF">
        <w:rPr>
          <w:rFonts w:ascii="Museo 300" w:hAnsi="Museo 300" w:cs="Arial"/>
          <w:sz w:val="16"/>
          <w:szCs w:val="16"/>
        </w:rPr>
        <w:t xml:space="preserve">Al respecto, para el presente caso se advierte que el personal de la empresa distribuidora estableció una tensión nominal de </w:t>
      </w:r>
      <w:r w:rsidRPr="000211AF">
        <w:rPr>
          <w:rFonts w:ascii="Museo 300" w:hAnsi="Museo 300" w:cs="Arial"/>
          <w:b/>
          <w:sz w:val="16"/>
          <w:szCs w:val="16"/>
        </w:rPr>
        <w:t xml:space="preserve">120 voltios </w:t>
      </w:r>
      <w:r w:rsidRPr="000211AF">
        <w:rPr>
          <w:rFonts w:ascii="Museo 300" w:hAnsi="Museo 300" w:cs="Arial"/>
          <w:bCs/>
          <w:sz w:val="16"/>
          <w:szCs w:val="16"/>
        </w:rPr>
        <w:t>para elaborar el cálculo, sin realizar mediciones de éste</w:t>
      </w:r>
      <w:r w:rsidRPr="000211AF">
        <w:rPr>
          <w:rFonts w:ascii="Museo 300" w:hAnsi="Museo 300" w:cs="Arial"/>
          <w:sz w:val="16"/>
          <w:szCs w:val="16"/>
        </w:rPr>
        <w:t xml:space="preserve">, según se examinó en el acta de condición irregular </w:t>
      </w:r>
      <w:proofErr w:type="spellStart"/>
      <w:r w:rsidRPr="000211AF">
        <w:rPr>
          <w:rFonts w:ascii="Museo 300" w:hAnsi="Museo 300" w:cs="Arial"/>
          <w:b/>
          <w:sz w:val="16"/>
          <w:szCs w:val="16"/>
        </w:rPr>
        <w:t>n.°</w:t>
      </w:r>
      <w:proofErr w:type="spellEnd"/>
      <w:r w:rsidRPr="000211AF">
        <w:rPr>
          <w:rFonts w:ascii="Museo 300" w:hAnsi="Museo 300" w:cs="Arial"/>
          <w:b/>
          <w:sz w:val="16"/>
          <w:szCs w:val="16"/>
        </w:rPr>
        <w:t xml:space="preserve"> </w:t>
      </w:r>
      <w:proofErr w:type="spellStart"/>
      <w:r w:rsidR="00F8650A">
        <w:rPr>
          <w:rFonts w:ascii="Museo 300" w:hAnsi="Museo 300" w:cs="Arial"/>
          <w:b/>
          <w:sz w:val="16"/>
          <w:szCs w:val="16"/>
        </w:rPr>
        <w:t>xxx</w:t>
      </w:r>
      <w:proofErr w:type="spellEnd"/>
      <w:r w:rsidRPr="000211AF">
        <w:rPr>
          <w:rFonts w:ascii="Museo 300" w:hAnsi="Museo 300" w:cs="Arial"/>
          <w:sz w:val="16"/>
          <w:szCs w:val="16"/>
        </w:rPr>
        <w:t>, la cual es congruente con la tensión nominal contratada en el suministro, y no especificó si ésta variaba en proporción a la carga o alguna otra maniobra imputable a la usuaria.</w:t>
      </w:r>
    </w:p>
    <w:p w14:paraId="4049E22E" w14:textId="77777777" w:rsidR="000211AF" w:rsidRDefault="000211AF" w:rsidP="000211AF">
      <w:pPr>
        <w:spacing w:after="0" w:line="240" w:lineRule="auto"/>
        <w:ind w:left="708" w:right="425"/>
        <w:jc w:val="both"/>
        <w:rPr>
          <w:rFonts w:ascii="Museo 300" w:hAnsi="Museo 300" w:cs="Arial"/>
          <w:sz w:val="16"/>
          <w:szCs w:val="16"/>
        </w:rPr>
      </w:pPr>
    </w:p>
    <w:p w14:paraId="0873AFEE" w14:textId="410D8F93" w:rsidR="00250376" w:rsidRPr="000211AF" w:rsidRDefault="000211AF" w:rsidP="000211AF">
      <w:pPr>
        <w:spacing w:after="0" w:line="240" w:lineRule="auto"/>
        <w:ind w:left="708" w:right="425"/>
        <w:jc w:val="both"/>
        <w:rPr>
          <w:rFonts w:ascii="Museo 300" w:hAnsi="Museo 300" w:cs="Arial"/>
          <w:sz w:val="16"/>
          <w:szCs w:val="16"/>
        </w:rPr>
      </w:pPr>
      <w:r w:rsidRPr="000211AF">
        <w:rPr>
          <w:rFonts w:ascii="Museo 300" w:hAnsi="Museo 300" w:cs="Arial"/>
          <w:sz w:val="16"/>
          <w:szCs w:val="16"/>
        </w:rPr>
        <w:t>Por tanto, si la corriente estaba siendo registrada normalmente en la fase A, y la tensión percibida por el medidor era la nominal, se establece que se cumplían las dos condiciones necesarias para que el medidor del tipo 1A registre correctamente la energía consumida por medio de sus dos elementos, uno para tensión y otro para corriente.</w:t>
      </w:r>
    </w:p>
    <w:p w14:paraId="01FB169B" w14:textId="4E38CC97" w:rsidR="000211AF" w:rsidRDefault="00F8650A" w:rsidP="000211AF">
      <w:pPr>
        <w:spacing w:after="0" w:line="240" w:lineRule="auto"/>
        <w:ind w:left="708" w:right="425"/>
        <w:jc w:val="center"/>
        <w:rPr>
          <w:noProof/>
        </w:rPr>
      </w:pPr>
      <w:r>
        <w:rPr>
          <w:noProof/>
        </w:rPr>
        <w:t>xxx</w:t>
      </w:r>
    </w:p>
    <w:p w14:paraId="6B90E708" w14:textId="77777777" w:rsidR="00F8650A" w:rsidRDefault="00F8650A" w:rsidP="000211AF">
      <w:pPr>
        <w:spacing w:after="0" w:line="240" w:lineRule="auto"/>
        <w:ind w:left="708" w:right="425"/>
        <w:jc w:val="center"/>
        <w:rPr>
          <w:rFonts w:ascii="Museo Sans 300" w:eastAsia="SimSun" w:hAnsi="Museo Sans 300" w:cs="Arial"/>
          <w:spacing w:val="-5"/>
          <w:sz w:val="16"/>
          <w:szCs w:val="16"/>
        </w:rPr>
      </w:pPr>
    </w:p>
    <w:p w14:paraId="7901AB6A" w14:textId="77777777" w:rsidR="000211AF" w:rsidRDefault="000211AF" w:rsidP="000211AF">
      <w:pPr>
        <w:spacing w:after="0" w:line="240" w:lineRule="auto"/>
        <w:ind w:left="708" w:right="425"/>
        <w:jc w:val="both"/>
        <w:rPr>
          <w:rFonts w:ascii="Museo Sans 300" w:eastAsia="SimSun" w:hAnsi="Museo Sans 300" w:cs="Arial"/>
          <w:spacing w:val="-5"/>
          <w:sz w:val="16"/>
          <w:szCs w:val="16"/>
        </w:rPr>
      </w:pPr>
      <w:r w:rsidRPr="000211AF">
        <w:rPr>
          <w:rFonts w:ascii="Museo Sans 300" w:eastAsia="SimSun" w:hAnsi="Museo Sans 300" w:cs="Arial"/>
          <w:spacing w:val="-5"/>
          <w:sz w:val="16"/>
          <w:szCs w:val="16"/>
        </w:rPr>
        <w:t xml:space="preserve">Ahora bien, respecto a la inspección técnica mencionada en el escrito enviado por la empresa distribuidora en respuesta al acuerdo </w:t>
      </w:r>
      <w:r w:rsidRPr="000211AF">
        <w:rPr>
          <w:rFonts w:ascii="Museo Sans 300" w:eastAsia="SimSun" w:hAnsi="Museo Sans 300" w:cs="Arial"/>
          <w:b/>
          <w:bCs/>
          <w:spacing w:val="-5"/>
          <w:sz w:val="16"/>
          <w:szCs w:val="16"/>
        </w:rPr>
        <w:t>N.° E-0170-2023-CAU</w:t>
      </w:r>
      <w:r w:rsidRPr="000211AF">
        <w:rPr>
          <w:rFonts w:ascii="Museo Sans 300" w:eastAsia="SimSun" w:hAnsi="Museo Sans 300" w:cs="Arial"/>
          <w:spacing w:val="-5"/>
          <w:sz w:val="16"/>
          <w:szCs w:val="16"/>
        </w:rPr>
        <w:t>, se advierte que una verificación de exactitud del equipo de medición no aportaría datos que ayuden a establecer la existencia o no de la condición irregular alegada por parte de la empresa distribuidora, más bien, con ésta se detectaría la exactitud bajo la cual el medidor se encuentra registrando actualmente los consumos de energía en el inmueble, dato que si es de vital importancia para la correcta facturación mensual de los consumos, aclarando que la prueba sugerida hubiera sido realizada por la empresa distribuidora antes de corregir la supuesta condición irregular (bajo las condiciones reales encontradas, las cuales ya no existen).</w:t>
      </w:r>
    </w:p>
    <w:p w14:paraId="26952F9D" w14:textId="77777777" w:rsidR="000211AF" w:rsidRPr="000211AF" w:rsidRDefault="000211AF" w:rsidP="000211AF">
      <w:pPr>
        <w:spacing w:after="0" w:line="240" w:lineRule="auto"/>
        <w:ind w:left="708" w:right="425"/>
        <w:jc w:val="both"/>
        <w:rPr>
          <w:rFonts w:ascii="Museo Sans 300" w:eastAsia="SimSun" w:hAnsi="Museo Sans 300" w:cs="Arial"/>
          <w:spacing w:val="-5"/>
          <w:sz w:val="16"/>
          <w:szCs w:val="16"/>
        </w:rPr>
      </w:pPr>
    </w:p>
    <w:p w14:paraId="501A060E" w14:textId="77777777" w:rsidR="000211AF" w:rsidRPr="000211AF" w:rsidRDefault="000211AF" w:rsidP="000211AF">
      <w:pPr>
        <w:spacing w:after="0" w:line="240" w:lineRule="auto"/>
        <w:ind w:left="708" w:right="425"/>
        <w:jc w:val="both"/>
        <w:rPr>
          <w:rFonts w:ascii="Museo Sans 300" w:eastAsia="SimSun" w:hAnsi="Museo Sans 300" w:cs="Arial"/>
          <w:spacing w:val="-5"/>
          <w:sz w:val="16"/>
          <w:szCs w:val="16"/>
        </w:rPr>
      </w:pPr>
      <w:r w:rsidRPr="000211AF">
        <w:rPr>
          <w:rFonts w:ascii="Museo Sans 300" w:eastAsia="SimSun" w:hAnsi="Museo Sans 300" w:cs="Arial"/>
          <w:spacing w:val="-5"/>
          <w:sz w:val="16"/>
          <w:szCs w:val="16"/>
        </w:rPr>
        <w:t>Asimismo, se advierte que es responsabilidad de la empresa distribuidora recopilar toda aquella información que tenga como finalidad fundamentar y respaldar toda inspección técnica realizada a los usuarios finales, especialmente cuando le atribuye una condición irregular, estableciendo que para el caso en particular las pruebas recopiladas no demuestran de manera contundente dicha condición.</w:t>
      </w:r>
    </w:p>
    <w:p w14:paraId="2148397B" w14:textId="77777777" w:rsidR="000211AF" w:rsidRDefault="000211AF" w:rsidP="000211AF">
      <w:pPr>
        <w:spacing w:after="0" w:line="240" w:lineRule="auto"/>
        <w:ind w:left="708" w:right="425"/>
        <w:jc w:val="both"/>
        <w:rPr>
          <w:rFonts w:ascii="Museo Sans 300" w:eastAsia="SimSun" w:hAnsi="Museo Sans 300" w:cs="Arial"/>
          <w:spacing w:val="-5"/>
          <w:sz w:val="16"/>
          <w:szCs w:val="16"/>
        </w:rPr>
      </w:pPr>
    </w:p>
    <w:p w14:paraId="49101430" w14:textId="77777777" w:rsidR="00F8650A" w:rsidRDefault="00F8650A" w:rsidP="000211AF">
      <w:pPr>
        <w:spacing w:after="0" w:line="240" w:lineRule="auto"/>
        <w:ind w:left="708" w:right="425"/>
        <w:jc w:val="both"/>
        <w:rPr>
          <w:rFonts w:ascii="Museo Sans 300" w:eastAsia="SimSun" w:hAnsi="Museo Sans 300" w:cs="Arial"/>
          <w:spacing w:val="-5"/>
          <w:sz w:val="16"/>
          <w:szCs w:val="16"/>
        </w:rPr>
      </w:pPr>
    </w:p>
    <w:p w14:paraId="14ACD9BA" w14:textId="77777777" w:rsidR="00F8650A" w:rsidRDefault="00F8650A" w:rsidP="000211AF">
      <w:pPr>
        <w:spacing w:after="0" w:line="240" w:lineRule="auto"/>
        <w:ind w:left="708" w:right="425"/>
        <w:jc w:val="both"/>
        <w:rPr>
          <w:rFonts w:ascii="Museo Sans 300" w:eastAsia="SimSun" w:hAnsi="Museo Sans 300" w:cs="Arial"/>
          <w:spacing w:val="-5"/>
          <w:sz w:val="16"/>
          <w:szCs w:val="16"/>
        </w:rPr>
      </w:pPr>
    </w:p>
    <w:p w14:paraId="3C0DF71A" w14:textId="77777777" w:rsidR="00F8650A" w:rsidRDefault="00F8650A" w:rsidP="000211AF">
      <w:pPr>
        <w:spacing w:after="0" w:line="240" w:lineRule="auto"/>
        <w:ind w:left="708" w:right="425"/>
        <w:jc w:val="both"/>
        <w:rPr>
          <w:rFonts w:ascii="Museo Sans 300" w:eastAsia="SimSun" w:hAnsi="Museo Sans 300" w:cs="Arial"/>
          <w:spacing w:val="-5"/>
          <w:sz w:val="16"/>
          <w:szCs w:val="16"/>
        </w:rPr>
      </w:pPr>
    </w:p>
    <w:p w14:paraId="2CD04912" w14:textId="77777777" w:rsidR="00F8650A" w:rsidRPr="00C10B67" w:rsidRDefault="00F8650A" w:rsidP="000211AF">
      <w:pPr>
        <w:spacing w:after="0" w:line="240" w:lineRule="auto"/>
        <w:ind w:left="708" w:right="425"/>
        <w:jc w:val="both"/>
        <w:rPr>
          <w:rFonts w:ascii="Museo Sans 300" w:eastAsia="SimSun" w:hAnsi="Museo Sans 300" w:cs="Arial"/>
          <w:spacing w:val="-5"/>
          <w:sz w:val="16"/>
          <w:szCs w:val="16"/>
        </w:rPr>
      </w:pPr>
    </w:p>
    <w:p w14:paraId="0EC9228D" w14:textId="4F1F798E" w:rsidR="00140392" w:rsidRDefault="00140392" w:rsidP="00140392">
      <w:pPr>
        <w:pStyle w:val="Textoindependiente"/>
        <w:spacing w:after="220" w:line="180" w:lineRule="atLeast"/>
        <w:ind w:left="720"/>
        <w:jc w:val="both"/>
        <w:rPr>
          <w:rFonts w:ascii="Museo 300" w:eastAsia="SimSun" w:hAnsi="Museo 300" w:cs="Arial"/>
          <w:b/>
          <w:spacing w:val="-5"/>
          <w:sz w:val="16"/>
          <w:szCs w:val="16"/>
          <w:u w:val="single"/>
          <w:lang w:val="es-ES"/>
        </w:rPr>
      </w:pPr>
      <w:r w:rsidRPr="006C0D91">
        <w:rPr>
          <w:rFonts w:ascii="Museo 300" w:eastAsia="Arial" w:hAnsi="Museo 300" w:cs="Arial"/>
          <w:sz w:val="16"/>
          <w:szCs w:val="16"/>
          <w:lang w:val="es-ES" w:eastAsia="es-SV"/>
        </w:rPr>
        <w:lastRenderedPageBreak/>
        <w:t>[…]</w:t>
      </w:r>
      <w:r w:rsidR="008B10D2">
        <w:rPr>
          <w:rFonts w:ascii="Museo Sans 300" w:eastAsia="Arial" w:hAnsi="Museo Sans 300" w:cs="Arial"/>
          <w:sz w:val="16"/>
          <w:szCs w:val="16"/>
          <w:lang w:val="es-ES" w:eastAsia="es-SV"/>
        </w:rPr>
        <w:t xml:space="preserve"> </w:t>
      </w:r>
      <w:r w:rsidR="00250376">
        <w:rPr>
          <w:rFonts w:ascii="Museo 300" w:eastAsia="SimSun" w:hAnsi="Museo 300" w:cs="Arial"/>
          <w:b/>
          <w:spacing w:val="-5"/>
          <w:sz w:val="16"/>
          <w:szCs w:val="16"/>
          <w:u w:val="single"/>
          <w:lang w:val="es-ES"/>
        </w:rPr>
        <w:t>DICTAMEN</w:t>
      </w:r>
    </w:p>
    <w:p w14:paraId="553F39B6" w14:textId="77777777"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07E84FB3" w14:textId="77777777" w:rsidR="000211AF" w:rsidRPr="000211AF" w:rsidRDefault="000211AF" w:rsidP="000211AF">
      <w:pPr>
        <w:pStyle w:val="Textoindependiente"/>
        <w:numPr>
          <w:ilvl w:val="0"/>
          <w:numId w:val="20"/>
        </w:numPr>
        <w:spacing w:after="0" w:line="180" w:lineRule="atLeast"/>
        <w:ind w:left="1134" w:right="425"/>
        <w:jc w:val="both"/>
        <w:rPr>
          <w:rFonts w:ascii="Museo 300" w:hAnsi="Museo 300" w:cs="Arial"/>
          <w:sz w:val="16"/>
          <w:szCs w:val="16"/>
        </w:rPr>
      </w:pPr>
      <w:r w:rsidRPr="000211AF">
        <w:rPr>
          <w:rFonts w:ascii="Museo 300" w:hAnsi="Museo 300" w:cs="Arial"/>
          <w:sz w:val="16"/>
          <w:szCs w:val="16"/>
        </w:rPr>
        <w:t>El CAU ha fundamentado su análisis sobre la base de la información que fue presentada por la empresa distribuidora a lo largo del proceso investigativo que le fue encomendado, como son las pruebas aportadas, fotografías, órdenes de servicios, informe técnico, entre otros; es decir, su investigación y su dictamen parten de los hechos o pruebas, que durante el proceso de investigación han sido recabados con base en lo estipulado en el Procedimiento para Investigar Condiciones Irregulares en el Suministro de Energía Eléctrica del Usuario Final contenido en el acuerdo N.° 283-E-2011 y los Términos y Condiciones Generales al Consumidor Final, del Pliego Tarifario aplicable al año 2022.</w:t>
      </w:r>
    </w:p>
    <w:p w14:paraId="76464244" w14:textId="77777777" w:rsidR="000211AF" w:rsidRPr="000211AF" w:rsidRDefault="000211AF" w:rsidP="000211AF">
      <w:pPr>
        <w:pStyle w:val="Textoindependiente"/>
        <w:spacing w:after="0" w:line="240" w:lineRule="auto"/>
        <w:ind w:left="720"/>
        <w:rPr>
          <w:rFonts w:ascii="Museo 300" w:hAnsi="Museo 300" w:cs="Arial"/>
          <w:sz w:val="16"/>
          <w:szCs w:val="16"/>
        </w:rPr>
      </w:pPr>
    </w:p>
    <w:p w14:paraId="23400AE8" w14:textId="5D621CC3" w:rsidR="00140392" w:rsidRPr="000211AF" w:rsidRDefault="000211AF" w:rsidP="000211AF">
      <w:pPr>
        <w:pStyle w:val="Textoindependiente"/>
        <w:numPr>
          <w:ilvl w:val="0"/>
          <w:numId w:val="20"/>
        </w:numPr>
        <w:spacing w:after="0" w:line="180" w:lineRule="atLeast"/>
        <w:ind w:left="1134" w:right="425"/>
        <w:jc w:val="both"/>
        <w:rPr>
          <w:rFonts w:ascii="Museo 300" w:hAnsi="Museo 300" w:cs="Arial"/>
          <w:sz w:val="16"/>
          <w:szCs w:val="16"/>
        </w:rPr>
      </w:pPr>
      <w:r w:rsidRPr="000211AF">
        <w:rPr>
          <w:rFonts w:ascii="Museo 300" w:hAnsi="Museo 300" w:cs="Arial"/>
          <w:sz w:val="16"/>
          <w:szCs w:val="16"/>
        </w:rPr>
        <w:t xml:space="preserve">Respecto al recurso de reconsideración presentado por la sociedad AES CLESA como respuesta al acuerdo </w:t>
      </w:r>
      <w:r w:rsidRPr="000211AF">
        <w:rPr>
          <w:rFonts w:ascii="Museo 300" w:hAnsi="Museo 300" w:cs="Arial"/>
          <w:b/>
          <w:bCs/>
          <w:sz w:val="16"/>
          <w:szCs w:val="16"/>
        </w:rPr>
        <w:t>N.° E-0170-2023-CAU</w:t>
      </w:r>
      <w:r w:rsidRPr="000211AF">
        <w:rPr>
          <w:rFonts w:ascii="Museo 300" w:hAnsi="Museo 300" w:cs="Arial"/>
          <w:sz w:val="16"/>
          <w:szCs w:val="16"/>
        </w:rPr>
        <w:t xml:space="preserve">, relacionado al cobro facturado en concepto de una energía no registrada en el suministro identificado con el </w:t>
      </w:r>
      <w:r w:rsidRPr="000211AF">
        <w:rPr>
          <w:rFonts w:ascii="Museo 300" w:hAnsi="Museo 300" w:cs="Arial"/>
          <w:b/>
          <w:bCs/>
          <w:sz w:val="16"/>
          <w:szCs w:val="16"/>
        </w:rPr>
        <w:t xml:space="preserve">NIC </w:t>
      </w:r>
      <w:proofErr w:type="spellStart"/>
      <w:r w:rsidR="00E25A09">
        <w:rPr>
          <w:rFonts w:ascii="Museo 300" w:hAnsi="Museo 300" w:cs="Arial"/>
          <w:b/>
          <w:bCs/>
          <w:sz w:val="16"/>
          <w:szCs w:val="16"/>
        </w:rPr>
        <w:t>xxx</w:t>
      </w:r>
      <w:proofErr w:type="spellEnd"/>
      <w:r w:rsidRPr="000211AF">
        <w:rPr>
          <w:rFonts w:ascii="Museo 300" w:hAnsi="Museo 300" w:cs="Arial"/>
          <w:sz w:val="16"/>
          <w:szCs w:val="16"/>
        </w:rPr>
        <w:t xml:space="preserve">, se establece que la empresa distribuidora no ha agregado elementos que permitan modificar lo que el CAU dictaminó en el informe técnico </w:t>
      </w:r>
      <w:r w:rsidRPr="000211AF">
        <w:rPr>
          <w:rFonts w:ascii="Museo 300" w:hAnsi="Museo 300" w:cs="Arial"/>
          <w:b/>
          <w:bCs/>
          <w:sz w:val="16"/>
          <w:szCs w:val="16"/>
        </w:rPr>
        <w:t>N.° IT-0020-CAU-23</w:t>
      </w:r>
      <w:r w:rsidRPr="000211AF">
        <w:rPr>
          <w:rFonts w:ascii="Museo 300" w:hAnsi="Museo 300" w:cs="Arial"/>
          <w:sz w:val="16"/>
          <w:szCs w:val="16"/>
        </w:rPr>
        <w:t xml:space="preserve"> que rindió a la Superintendencia. </w:t>
      </w:r>
      <w:r w:rsidR="00140392" w:rsidRPr="000211AF">
        <w:rPr>
          <w:rFonts w:ascii="Museo 300" w:hAnsi="Museo 300" w:cs="Arial"/>
          <w:sz w:val="16"/>
          <w:szCs w:val="16"/>
        </w:rPr>
        <w:t>[…]”</w:t>
      </w:r>
    </w:p>
    <w:p w14:paraId="6AEF1F13" w14:textId="77777777" w:rsidR="00140392" w:rsidRDefault="00140392" w:rsidP="00140392">
      <w:pPr>
        <w:pStyle w:val="Prrafodelista"/>
        <w:rPr>
          <w:rFonts w:ascii="Museo 300" w:hAnsi="Museo 300" w:cs="Arial"/>
          <w:color w:val="000000"/>
          <w:sz w:val="16"/>
          <w:szCs w:val="16"/>
        </w:rPr>
      </w:pPr>
    </w:p>
    <w:p w14:paraId="72880FF7" w14:textId="3377AA5A"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53FEA228" w14:textId="77777777" w:rsidR="00250376" w:rsidRDefault="00250376"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2E1D478"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8B10D2">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7513B928" w14:textId="2A979973" w:rsidR="0037038A"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60D579D4"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8B10D2">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005DED02"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8B10D2">
        <w:rPr>
          <w:rFonts w:ascii="Museo Sans 300" w:eastAsia="Times New Roman" w:hAnsi="Museo Sans 300"/>
          <w:sz w:val="20"/>
          <w:szCs w:val="20"/>
          <w:lang w:eastAsia="es-ES"/>
        </w:rPr>
        <w:t xml:space="preserve"> </w:t>
      </w: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04555BCA"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2B8B0C0F" w:rsidR="00140392" w:rsidRPr="00683C3C" w:rsidRDefault="008B10D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5937305F"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8B10D2">
        <w:rPr>
          <w:rFonts w:ascii="Museo Sans 300" w:eastAsia="Times New Roman" w:hAnsi="Museo Sans 300"/>
          <w:sz w:val="20"/>
          <w:szCs w:val="20"/>
          <w:lang w:eastAsia="es-ES"/>
        </w:rPr>
        <w:t xml:space="preserve"> </w:t>
      </w:r>
    </w:p>
    <w:p w14:paraId="1125966C" w14:textId="77777777" w:rsidR="0037038A" w:rsidRDefault="0037038A"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4212612"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sidR="008B10D2">
        <w:rPr>
          <w:rFonts w:ascii="Museo Sans 500" w:eastAsia="Times New Roman" w:hAnsi="Museo Sans 500"/>
          <w:b/>
          <w:bCs/>
          <w:sz w:val="20"/>
          <w:szCs w:val="20"/>
          <w:lang w:val="es-ES" w:eastAsia="es-ES"/>
        </w:rPr>
        <w:t xml:space="preserve"> </w:t>
      </w:r>
      <w:bookmarkStart w:id="4" w:name="_Hlk101953534"/>
      <w:r w:rsidRPr="0013721A">
        <w:rPr>
          <w:rFonts w:ascii="Museo Sans 500" w:eastAsia="Times New Roman" w:hAnsi="Museo Sans 500"/>
          <w:b/>
          <w:bCs/>
          <w:sz w:val="20"/>
          <w:szCs w:val="20"/>
          <w:lang w:eastAsia="es-ES"/>
        </w:rPr>
        <w:t>Procedimiento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4"/>
      <w:r w:rsidRPr="0013721A">
        <w:rPr>
          <w:rFonts w:ascii="Museo Sans 500" w:eastAsia="Times New Roman" w:hAnsi="Museo Sans 500"/>
          <w:b/>
          <w:bCs/>
          <w:sz w:val="20"/>
          <w:szCs w:val="20"/>
          <w:lang w:eastAsia="es-ES"/>
        </w:rPr>
        <w:t>.</w:t>
      </w:r>
      <w:r w:rsidR="008B10D2">
        <w:rPr>
          <w:rFonts w:ascii="Museo Sans 500" w:eastAsia="Times New Roman" w:hAnsi="Museo Sans 500"/>
          <w:bCs/>
          <w:sz w:val="20"/>
          <w:szCs w:val="20"/>
          <w:lang w:eastAsia="es-ES"/>
        </w:rPr>
        <w:t xml:space="preserve"> </w:t>
      </w:r>
    </w:p>
    <w:p w14:paraId="74B910B7" w14:textId="4366C154" w:rsidR="00140392" w:rsidRPr="0013721A" w:rsidRDefault="008B10D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3C23E940"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8B10D2">
        <w:rPr>
          <w:rFonts w:ascii="Museo Sans 300" w:eastAsia="Times New Roman" w:hAnsi="Museo Sans 300"/>
          <w:bCs/>
          <w:sz w:val="20"/>
          <w:szCs w:val="20"/>
          <w:lang w:eastAsia="es-ES"/>
        </w:rPr>
        <w:t xml:space="preserve"> </w:t>
      </w:r>
    </w:p>
    <w:p w14:paraId="2E1301DF" w14:textId="587C4A4E" w:rsidR="00140392" w:rsidRPr="0021188C" w:rsidRDefault="008B10D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56257876"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p>
    <w:p w14:paraId="4D0D763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16D3CBD9"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1.D.</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Ley</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278093B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8B10D2">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8B10D2">
        <w:rPr>
          <w:rFonts w:ascii="Museo Sans 300" w:hAnsi="Museo Sans 300"/>
          <w:color w:val="000000"/>
          <w:sz w:val="20"/>
          <w:szCs w:val="20"/>
          <w:lang w:eastAsia="es-SV"/>
        </w:rPr>
        <w:t xml:space="preserve"> </w:t>
      </w:r>
    </w:p>
    <w:p w14:paraId="08C83536" w14:textId="77777777" w:rsidR="00140392" w:rsidRDefault="00140392" w:rsidP="00140392">
      <w:pPr>
        <w:tabs>
          <w:tab w:val="left" w:pos="1276"/>
        </w:tabs>
        <w:spacing w:after="0" w:line="0" w:lineRule="atLeast"/>
        <w:jc w:val="both"/>
        <w:rPr>
          <w:rFonts w:ascii="Museo Sans 300" w:eastAsia="Times New Roman" w:hAnsi="Museo Sans 300"/>
          <w:sz w:val="20"/>
          <w:szCs w:val="20"/>
          <w:lang w:eastAsia="es-ES"/>
        </w:rPr>
      </w:pPr>
    </w:p>
    <w:p w14:paraId="03ADFB03" w14:textId="316C658A"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1DE0339C"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8B10D2">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0C1F6511" w:rsidR="00140392" w:rsidRDefault="00E50349"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w:t>
      </w:r>
      <w:r w:rsidR="00140392">
        <w:rPr>
          <w:rFonts w:ascii="Museo Sans 300" w:eastAsia="Arial" w:hAnsi="Museo Sans 300"/>
          <w:sz w:val="20"/>
          <w:szCs w:val="20"/>
        </w:rPr>
        <w:t>ebe</w:t>
      </w:r>
      <w:r w:rsidR="008B10D2">
        <w:rPr>
          <w:rFonts w:ascii="Museo Sans 300" w:eastAsia="Arial" w:hAnsi="Museo Sans 300"/>
          <w:sz w:val="20"/>
          <w:szCs w:val="20"/>
        </w:rPr>
        <w:t xml:space="preserve"> </w:t>
      </w:r>
      <w:r w:rsidR="00140392">
        <w:rPr>
          <w:rFonts w:ascii="Museo Sans 300" w:eastAsia="Arial" w:hAnsi="Museo Sans 300"/>
          <w:sz w:val="20"/>
          <w:szCs w:val="20"/>
        </w:rPr>
        <w:t>iniciarse</w:t>
      </w:r>
      <w:r w:rsidR="008B10D2">
        <w:rPr>
          <w:rFonts w:ascii="Museo Sans 300" w:eastAsia="Arial" w:hAnsi="Museo Sans 300"/>
          <w:sz w:val="20"/>
          <w:szCs w:val="20"/>
        </w:rPr>
        <w:t xml:space="preserve"> </w:t>
      </w:r>
      <w:r w:rsidR="00140392">
        <w:rPr>
          <w:rFonts w:ascii="Museo Sans 300" w:eastAsia="Arial" w:hAnsi="Museo Sans 300"/>
          <w:sz w:val="20"/>
          <w:szCs w:val="20"/>
        </w:rPr>
        <w:t>exponiendo</w:t>
      </w:r>
      <w:r w:rsidR="008B10D2">
        <w:rPr>
          <w:rFonts w:ascii="Museo Sans 300" w:eastAsia="Arial" w:hAnsi="Museo Sans 300"/>
          <w:sz w:val="20"/>
          <w:szCs w:val="20"/>
        </w:rPr>
        <w:t xml:space="preserve"> </w:t>
      </w:r>
      <w:r w:rsidR="00140392">
        <w:rPr>
          <w:rFonts w:ascii="Museo Sans 300" w:eastAsia="Arial" w:hAnsi="Museo Sans 300"/>
          <w:sz w:val="20"/>
          <w:szCs w:val="20"/>
        </w:rPr>
        <w:t>que</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el</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Procedimiento</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para</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Investigar</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la</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Existencia</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de</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Condiciones</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Irregulares</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en</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el</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Suministro</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de</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Energía</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Eléctrica</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del</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Usuario</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Final</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tiene</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como</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finalidad</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revisar</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técnicamente</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la</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condición</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irregular</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que</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la</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distribuidora</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le</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atribuye</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a</w:t>
      </w:r>
      <w:r w:rsidR="008B10D2">
        <w:rPr>
          <w:rFonts w:ascii="Museo Sans 300" w:eastAsia="Arial" w:hAnsi="Museo Sans 300"/>
          <w:sz w:val="20"/>
          <w:szCs w:val="20"/>
        </w:rPr>
        <w:t xml:space="preserve"> </w:t>
      </w:r>
      <w:r w:rsidR="00140392">
        <w:rPr>
          <w:rFonts w:ascii="Museo Sans 300" w:eastAsia="Arial" w:hAnsi="Museo Sans 300"/>
          <w:sz w:val="20"/>
          <w:szCs w:val="20"/>
        </w:rPr>
        <w:t>la</w:t>
      </w:r>
      <w:r w:rsidR="008B10D2">
        <w:rPr>
          <w:rFonts w:ascii="Museo Sans 300" w:eastAsia="Arial" w:hAnsi="Museo Sans 300"/>
          <w:sz w:val="20"/>
          <w:szCs w:val="20"/>
        </w:rPr>
        <w:t xml:space="preserve"> </w:t>
      </w:r>
      <w:r w:rsidR="00140392">
        <w:rPr>
          <w:rFonts w:ascii="Museo Sans 300" w:eastAsia="Arial" w:hAnsi="Museo Sans 300"/>
          <w:sz w:val="20"/>
          <w:szCs w:val="20"/>
        </w:rPr>
        <w:t>usuaria</w:t>
      </w:r>
      <w:r w:rsidR="00140392" w:rsidRPr="00EC2B52">
        <w:rPr>
          <w:rFonts w:ascii="Museo Sans 300" w:eastAsia="Arial" w:hAnsi="Museo Sans 300"/>
          <w:sz w:val="20"/>
          <w:szCs w:val="20"/>
        </w:rPr>
        <w:t>,</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así</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como</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el</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cobro</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realizado</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en</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concepto</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de</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energía</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no</w:t>
      </w:r>
      <w:r w:rsidR="008B10D2">
        <w:rPr>
          <w:rFonts w:ascii="Museo Sans 300" w:eastAsia="Arial" w:hAnsi="Museo Sans 300"/>
          <w:sz w:val="20"/>
          <w:szCs w:val="20"/>
        </w:rPr>
        <w:t xml:space="preserve"> </w:t>
      </w:r>
      <w:r w:rsidR="00140392" w:rsidRPr="00EC2B52">
        <w:rPr>
          <w:rFonts w:ascii="Museo Sans 300" w:eastAsia="Arial" w:hAnsi="Museo Sans 300"/>
          <w:sz w:val="20"/>
          <w:szCs w:val="20"/>
        </w:rPr>
        <w:t>registrada</w:t>
      </w:r>
      <w:r w:rsidR="008B10D2">
        <w:rPr>
          <w:rFonts w:ascii="Museo Sans 300" w:eastAsia="Arial" w:hAnsi="Museo Sans 300"/>
          <w:sz w:val="20"/>
          <w:szCs w:val="20"/>
        </w:rPr>
        <w:t xml:space="preserve"> </w:t>
      </w:r>
      <w:r w:rsidR="00140392">
        <w:rPr>
          <w:rFonts w:ascii="Museo Sans 300" w:eastAsia="Arial" w:hAnsi="Museo Sans 300"/>
          <w:sz w:val="20"/>
          <w:szCs w:val="20"/>
        </w:rPr>
        <w:t>(ENR)</w:t>
      </w:r>
      <w:r w:rsidR="00140392"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03E759F6" w14:textId="5EFD11CB" w:rsidR="006B3A25" w:rsidRPr="006B3A25" w:rsidRDefault="00140392" w:rsidP="006B3A25">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En</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presente</w:t>
      </w:r>
      <w:r w:rsidR="008B10D2">
        <w:rPr>
          <w:rFonts w:ascii="Museo Sans 300" w:eastAsia="Arial" w:hAnsi="Museo Sans 300"/>
          <w:sz w:val="20"/>
          <w:szCs w:val="20"/>
        </w:rPr>
        <w:t xml:space="preserve"> </w:t>
      </w:r>
      <w:r>
        <w:rPr>
          <w:rFonts w:ascii="Museo Sans 300" w:eastAsia="Arial" w:hAnsi="Museo Sans 300"/>
          <w:sz w:val="20"/>
          <w:szCs w:val="20"/>
        </w:rPr>
        <w:t>recurso</w:t>
      </w:r>
      <w:r w:rsidR="008B10D2">
        <w:rPr>
          <w:rFonts w:ascii="Museo Sans 300" w:eastAsia="Arial" w:hAnsi="Museo Sans 300"/>
          <w:sz w:val="20"/>
          <w:szCs w:val="20"/>
        </w:rPr>
        <w:t xml:space="preserve"> </w:t>
      </w:r>
      <w:r>
        <w:rPr>
          <w:rFonts w:ascii="Museo Sans 300" w:eastAsia="Arial" w:hAnsi="Museo Sans 300"/>
          <w:sz w:val="20"/>
          <w:szCs w:val="20"/>
        </w:rPr>
        <w:t>de</w:t>
      </w:r>
      <w:r w:rsidR="008B10D2">
        <w:rPr>
          <w:rFonts w:ascii="Museo Sans 300" w:eastAsia="Arial" w:hAnsi="Museo Sans 300"/>
          <w:sz w:val="20"/>
          <w:szCs w:val="20"/>
        </w:rPr>
        <w:t xml:space="preserve"> </w:t>
      </w:r>
      <w:r>
        <w:rPr>
          <w:rFonts w:ascii="Museo Sans 300" w:eastAsia="Arial" w:hAnsi="Museo Sans 300"/>
          <w:sz w:val="20"/>
          <w:szCs w:val="20"/>
        </w:rPr>
        <w:t>reconsideración,</w:t>
      </w:r>
      <w:r w:rsidR="008B10D2">
        <w:rPr>
          <w:rFonts w:ascii="Museo Sans 300" w:eastAsia="Arial" w:hAnsi="Museo Sans 300"/>
          <w:sz w:val="20"/>
          <w:szCs w:val="20"/>
        </w:rPr>
        <w:t xml:space="preserve"> </w:t>
      </w:r>
      <w:r>
        <w:rPr>
          <w:rFonts w:ascii="Museo Sans 300" w:eastAsia="Arial" w:hAnsi="Museo Sans 300"/>
          <w:sz w:val="20"/>
          <w:szCs w:val="20"/>
        </w:rPr>
        <w:t>la</w:t>
      </w:r>
      <w:r w:rsidR="008B10D2">
        <w:rPr>
          <w:rFonts w:ascii="Museo Sans 300" w:eastAsia="Arial" w:hAnsi="Museo Sans 300"/>
          <w:sz w:val="20"/>
          <w:szCs w:val="20"/>
        </w:rPr>
        <w:t xml:space="preserve"> </w:t>
      </w:r>
      <w:r>
        <w:rPr>
          <w:rFonts w:ascii="Museo Sans 300" w:eastAsia="Arial" w:hAnsi="Museo Sans 300"/>
          <w:sz w:val="20"/>
          <w:szCs w:val="20"/>
        </w:rPr>
        <w:t>sociedad</w:t>
      </w:r>
      <w:r w:rsidR="008B10D2">
        <w:rPr>
          <w:rFonts w:ascii="Museo Sans 300" w:eastAsia="Arial" w:hAnsi="Museo Sans 300"/>
          <w:sz w:val="20"/>
          <w:szCs w:val="20"/>
        </w:rPr>
        <w:t xml:space="preserve"> </w:t>
      </w:r>
      <w:r w:rsidR="0060760A">
        <w:rPr>
          <w:rFonts w:ascii="Museo Sans 300" w:eastAsia="Arial" w:hAnsi="Museo Sans 300"/>
          <w:sz w:val="20"/>
          <w:szCs w:val="20"/>
        </w:rPr>
        <w:t>AES</w:t>
      </w:r>
      <w:r w:rsidR="008B10D2">
        <w:rPr>
          <w:rFonts w:ascii="Museo Sans 300" w:eastAsia="Arial" w:hAnsi="Museo Sans 300"/>
          <w:sz w:val="20"/>
          <w:szCs w:val="20"/>
        </w:rPr>
        <w:t xml:space="preserve"> </w:t>
      </w:r>
      <w:r w:rsidR="0060760A">
        <w:rPr>
          <w:rFonts w:ascii="Museo Sans 300" w:eastAsia="Arial" w:hAnsi="Museo Sans 300"/>
          <w:sz w:val="20"/>
          <w:szCs w:val="20"/>
        </w:rPr>
        <w:t>CLESA</w:t>
      </w:r>
      <w:r w:rsidR="008B10D2">
        <w:rPr>
          <w:rFonts w:ascii="Museo Sans 300" w:eastAsia="Arial" w:hAnsi="Museo Sans 300"/>
          <w:sz w:val="20"/>
          <w:szCs w:val="20"/>
        </w:rPr>
        <w:t xml:space="preserve"> </w:t>
      </w:r>
      <w:r w:rsidR="0060760A">
        <w:rPr>
          <w:rFonts w:ascii="Museo Sans 300" w:eastAsia="Arial" w:hAnsi="Museo Sans 300"/>
          <w:sz w:val="20"/>
          <w:szCs w:val="20"/>
        </w:rPr>
        <w:t>y</w:t>
      </w:r>
      <w:r w:rsidR="008B10D2">
        <w:rPr>
          <w:rFonts w:ascii="Museo Sans 300" w:eastAsia="Arial" w:hAnsi="Museo Sans 300"/>
          <w:sz w:val="20"/>
          <w:szCs w:val="20"/>
        </w:rPr>
        <w:t xml:space="preserve"> </w:t>
      </w:r>
      <w:r w:rsidR="0060760A">
        <w:rPr>
          <w:rFonts w:ascii="Museo Sans 300" w:eastAsia="Arial" w:hAnsi="Museo Sans 300"/>
          <w:sz w:val="20"/>
          <w:szCs w:val="20"/>
        </w:rPr>
        <w:t>Cía.,</w:t>
      </w:r>
      <w:r w:rsidR="008B10D2">
        <w:rPr>
          <w:rFonts w:ascii="Museo Sans 300" w:eastAsia="Arial" w:hAnsi="Museo Sans 300"/>
          <w:sz w:val="20"/>
          <w:szCs w:val="20"/>
        </w:rPr>
        <w:t xml:space="preserve"> </w:t>
      </w:r>
      <w:r w:rsidR="0060760A">
        <w:rPr>
          <w:rFonts w:ascii="Museo Sans 300" w:eastAsia="Arial" w:hAnsi="Museo Sans 300"/>
          <w:sz w:val="20"/>
          <w:szCs w:val="20"/>
        </w:rPr>
        <w:t>S.</w:t>
      </w:r>
      <w:r w:rsidR="008B10D2">
        <w:rPr>
          <w:rFonts w:ascii="Museo Sans 300" w:eastAsia="Arial" w:hAnsi="Museo Sans 300"/>
          <w:sz w:val="20"/>
          <w:szCs w:val="20"/>
        </w:rPr>
        <w:t xml:space="preserve"> </w:t>
      </w:r>
      <w:r w:rsidR="0060760A">
        <w:rPr>
          <w:rFonts w:ascii="Museo Sans 300" w:eastAsia="Arial" w:hAnsi="Museo Sans 300"/>
          <w:sz w:val="20"/>
          <w:szCs w:val="20"/>
        </w:rPr>
        <w:t>en</w:t>
      </w:r>
      <w:r w:rsidR="008B10D2">
        <w:rPr>
          <w:rFonts w:ascii="Museo Sans 300" w:eastAsia="Arial" w:hAnsi="Museo Sans 300"/>
          <w:sz w:val="20"/>
          <w:szCs w:val="20"/>
        </w:rPr>
        <w:t xml:space="preserve"> </w:t>
      </w:r>
      <w:r w:rsidR="0060760A">
        <w:rPr>
          <w:rFonts w:ascii="Museo Sans 300" w:eastAsia="Arial" w:hAnsi="Museo Sans 300"/>
          <w:sz w:val="20"/>
          <w:szCs w:val="20"/>
        </w:rPr>
        <w:t>C.</w:t>
      </w:r>
      <w:r w:rsidR="008B10D2">
        <w:rPr>
          <w:rFonts w:ascii="Museo Sans 300" w:eastAsia="Arial" w:hAnsi="Museo Sans 300"/>
          <w:sz w:val="20"/>
          <w:szCs w:val="20"/>
        </w:rPr>
        <w:t xml:space="preserve"> </w:t>
      </w:r>
      <w:r w:rsidR="0060760A">
        <w:rPr>
          <w:rFonts w:ascii="Museo Sans 300" w:eastAsia="Arial" w:hAnsi="Museo Sans 300"/>
          <w:sz w:val="20"/>
          <w:szCs w:val="20"/>
        </w:rPr>
        <w:t>de</w:t>
      </w:r>
      <w:r w:rsidR="008B10D2">
        <w:rPr>
          <w:rFonts w:ascii="Museo Sans 300" w:eastAsia="Arial" w:hAnsi="Museo Sans 300"/>
          <w:sz w:val="20"/>
          <w:szCs w:val="20"/>
        </w:rPr>
        <w:t xml:space="preserve"> </w:t>
      </w:r>
      <w:r w:rsidR="0060760A">
        <w:rPr>
          <w:rFonts w:ascii="Museo Sans 300" w:eastAsia="Arial" w:hAnsi="Museo Sans 300"/>
          <w:sz w:val="20"/>
          <w:szCs w:val="20"/>
        </w:rPr>
        <w:t>C.V.</w:t>
      </w:r>
      <w:r w:rsidR="008B10D2">
        <w:rPr>
          <w:rFonts w:ascii="Museo Sans 300" w:eastAsia="Arial" w:hAnsi="Museo Sans 300"/>
          <w:sz w:val="20"/>
          <w:szCs w:val="20"/>
        </w:rPr>
        <w:t xml:space="preserve"> </w:t>
      </w:r>
      <w:r>
        <w:rPr>
          <w:rFonts w:ascii="Museo Sans 300" w:eastAsia="Arial" w:hAnsi="Museo Sans 300"/>
          <w:sz w:val="20"/>
          <w:szCs w:val="20"/>
        </w:rPr>
        <w:t>planteó</w:t>
      </w:r>
      <w:r w:rsidR="008B10D2">
        <w:rPr>
          <w:rFonts w:ascii="Museo Sans 300" w:eastAsia="Arial" w:hAnsi="Museo Sans 300"/>
          <w:sz w:val="20"/>
          <w:szCs w:val="20"/>
        </w:rPr>
        <w:t xml:space="preserve"> </w:t>
      </w:r>
      <w:r>
        <w:rPr>
          <w:rFonts w:ascii="Museo Sans 300" w:eastAsia="Arial" w:hAnsi="Museo Sans 300"/>
          <w:sz w:val="20"/>
          <w:szCs w:val="20"/>
        </w:rPr>
        <w:t>su</w:t>
      </w:r>
      <w:r w:rsidR="008B10D2">
        <w:rPr>
          <w:rFonts w:ascii="Museo Sans 300" w:eastAsia="Arial" w:hAnsi="Museo Sans 300"/>
          <w:sz w:val="20"/>
          <w:szCs w:val="20"/>
        </w:rPr>
        <w:t xml:space="preserve"> </w:t>
      </w:r>
      <w:r>
        <w:rPr>
          <w:rFonts w:ascii="Museo Sans 300" w:eastAsia="Arial" w:hAnsi="Museo Sans 300"/>
          <w:sz w:val="20"/>
          <w:szCs w:val="20"/>
        </w:rPr>
        <w:t>inconformidad</w:t>
      </w:r>
      <w:r w:rsidR="008B10D2">
        <w:rPr>
          <w:rFonts w:ascii="Museo Sans 300" w:eastAsia="Arial" w:hAnsi="Museo Sans 300"/>
          <w:sz w:val="20"/>
          <w:szCs w:val="20"/>
        </w:rPr>
        <w:t xml:space="preserve"> </w:t>
      </w:r>
      <w:r>
        <w:rPr>
          <w:rFonts w:ascii="Museo Sans 300" w:eastAsia="Arial" w:hAnsi="Museo Sans 300"/>
          <w:sz w:val="20"/>
          <w:szCs w:val="20"/>
        </w:rPr>
        <w:t>con</w:t>
      </w:r>
      <w:r w:rsidR="008B10D2">
        <w:rPr>
          <w:rFonts w:ascii="Museo Sans 300" w:eastAsia="Arial" w:hAnsi="Museo Sans 300"/>
          <w:sz w:val="20"/>
          <w:szCs w:val="20"/>
        </w:rPr>
        <w:t xml:space="preserve"> </w:t>
      </w:r>
      <w:r>
        <w:rPr>
          <w:rFonts w:ascii="Museo Sans 300" w:eastAsia="Arial" w:hAnsi="Museo Sans 300"/>
          <w:sz w:val="20"/>
          <w:szCs w:val="20"/>
        </w:rPr>
        <w:t>lo</w:t>
      </w:r>
      <w:r w:rsidR="008B10D2">
        <w:rPr>
          <w:rFonts w:ascii="Museo Sans 300" w:eastAsia="Arial" w:hAnsi="Museo Sans 300"/>
          <w:sz w:val="20"/>
          <w:szCs w:val="20"/>
        </w:rPr>
        <w:t xml:space="preserve"> </w:t>
      </w:r>
      <w:r>
        <w:rPr>
          <w:rFonts w:ascii="Museo Sans 300" w:eastAsia="Arial" w:hAnsi="Museo Sans 300"/>
          <w:sz w:val="20"/>
          <w:szCs w:val="20"/>
        </w:rPr>
        <w:t>establecido</w:t>
      </w:r>
      <w:r w:rsidR="008B10D2">
        <w:rPr>
          <w:rFonts w:ascii="Museo Sans 300" w:eastAsia="Arial" w:hAnsi="Museo Sans 300"/>
          <w:sz w:val="20"/>
          <w:szCs w:val="20"/>
        </w:rPr>
        <w:t xml:space="preserve"> </w:t>
      </w:r>
      <w:r>
        <w:rPr>
          <w:rFonts w:ascii="Museo Sans 300" w:eastAsia="Arial" w:hAnsi="Museo Sans 300"/>
          <w:sz w:val="20"/>
          <w:szCs w:val="20"/>
        </w:rPr>
        <w:t>en</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r w:rsidRPr="00927C11">
        <w:rPr>
          <w:rStyle w:val="normaltextrun"/>
          <w:rFonts w:ascii="Museo Sans 300" w:hAnsi="Museo Sans 300" w:cs="Segoe UI"/>
          <w:sz w:val="20"/>
          <w:szCs w:val="20"/>
          <w:lang w:val="es-ES"/>
        </w:rPr>
        <w:t>N.°</w:t>
      </w:r>
      <w:r w:rsidRPr="00927C11">
        <w:rPr>
          <w:rStyle w:val="normaltextrun"/>
          <w:rFonts w:ascii="Cambria Math" w:hAnsi="Cambria Math" w:cs="Cambria Math"/>
          <w:sz w:val="20"/>
          <w:szCs w:val="20"/>
          <w:lang w:val="es-ES"/>
        </w:rPr>
        <w:t> </w:t>
      </w:r>
      <w:r w:rsidR="00766526">
        <w:rPr>
          <w:rStyle w:val="normaltextrun"/>
          <w:rFonts w:ascii="Museo Sans 300" w:hAnsi="Museo Sans 300" w:cs="Cambria Math"/>
          <w:sz w:val="20"/>
          <w:szCs w:val="20"/>
          <w:lang w:val="es-ES"/>
        </w:rPr>
        <w:t>E-</w:t>
      </w:r>
      <w:r w:rsidR="00AB0E66">
        <w:rPr>
          <w:rStyle w:val="normaltextrun"/>
          <w:rFonts w:ascii="Museo Sans 300" w:hAnsi="Museo Sans 300" w:cs="Cambria Math"/>
          <w:sz w:val="20"/>
          <w:szCs w:val="20"/>
          <w:lang w:val="es-ES"/>
        </w:rPr>
        <w:t>0170-2023</w:t>
      </w:r>
      <w:r w:rsidR="0060760A">
        <w:rPr>
          <w:rStyle w:val="normaltextrun"/>
          <w:rFonts w:ascii="Museo Sans 300" w:hAnsi="Museo Sans 300" w:cs="Cambria Math"/>
          <w:sz w:val="20"/>
          <w:szCs w:val="20"/>
          <w:lang w:val="es-ES"/>
        </w:rPr>
        <w:t>-CAU</w:t>
      </w:r>
      <w:r w:rsidRPr="00927C11">
        <w:rPr>
          <w:rStyle w:val="normaltextrun"/>
          <w:rFonts w:ascii="Museo Sans 300" w:hAnsi="Museo Sans 300" w:cs="Segoe UI"/>
          <w:sz w:val="20"/>
          <w:szCs w:val="20"/>
          <w:lang w:val="es-ES"/>
        </w:rPr>
        <w:t>,</w:t>
      </w:r>
      <w:r w:rsidR="006B3A25">
        <w:rPr>
          <w:rStyle w:val="normaltextrun"/>
          <w:rFonts w:ascii="Museo Sans 300" w:hAnsi="Museo Sans 300" w:cs="Segoe UI"/>
          <w:sz w:val="20"/>
          <w:szCs w:val="20"/>
          <w:lang w:val="es-ES"/>
        </w:rPr>
        <w:t xml:space="preserve"> </w:t>
      </w:r>
      <w:r w:rsidR="006B3A25" w:rsidRPr="006B3A25">
        <w:rPr>
          <w:rStyle w:val="normaltextrun"/>
          <w:rFonts w:ascii="Museo Sans 300" w:hAnsi="Museo Sans 300" w:cs="Segoe UI"/>
          <w:sz w:val="20"/>
          <w:szCs w:val="20"/>
          <w:lang w:val="es-ES"/>
        </w:rPr>
        <w:t xml:space="preserve">por considerar </w:t>
      </w:r>
      <w:proofErr w:type="gramStart"/>
      <w:r w:rsidR="006B3A25" w:rsidRPr="006B3A25">
        <w:rPr>
          <w:rStyle w:val="normaltextrun"/>
          <w:rFonts w:ascii="Museo Sans 300" w:hAnsi="Museo Sans 300" w:cs="Segoe UI"/>
          <w:sz w:val="20"/>
          <w:szCs w:val="20"/>
          <w:lang w:val="es-ES"/>
        </w:rPr>
        <w:t>que</w:t>
      </w:r>
      <w:proofErr w:type="gramEnd"/>
      <w:r w:rsidR="006B3A25" w:rsidRPr="006B3A25">
        <w:rPr>
          <w:rStyle w:val="normaltextrun"/>
          <w:rFonts w:ascii="Museo Sans 300" w:hAnsi="Museo Sans 300" w:cs="Segoe UI"/>
          <w:sz w:val="20"/>
          <w:szCs w:val="20"/>
          <w:lang w:val="es-ES"/>
        </w:rPr>
        <w:t xml:space="preserve"> si existió una condición irregular en el suministro identificado con el NIC </w:t>
      </w:r>
      <w:proofErr w:type="spellStart"/>
      <w:r w:rsidR="00E25A09">
        <w:rPr>
          <w:rStyle w:val="normaltextrun"/>
          <w:rFonts w:ascii="Museo Sans 300" w:hAnsi="Museo Sans 300" w:cs="Segoe UI"/>
          <w:sz w:val="20"/>
          <w:szCs w:val="20"/>
          <w:lang w:val="es-ES"/>
        </w:rPr>
        <w:t>xxx</w:t>
      </w:r>
      <w:proofErr w:type="spellEnd"/>
      <w:r w:rsidR="006B3A25" w:rsidRPr="006B3A25">
        <w:rPr>
          <w:rStyle w:val="normaltextrun"/>
          <w:rFonts w:ascii="Museo Sans 300" w:hAnsi="Museo Sans 300" w:cs="Segoe UI"/>
          <w:sz w:val="20"/>
          <w:szCs w:val="20"/>
          <w:lang w:val="es-ES"/>
        </w:rPr>
        <w:t xml:space="preserve">, y por lo tanto tiene derecho a cobrar energía no registrada. </w:t>
      </w:r>
    </w:p>
    <w:p w14:paraId="5D72D92E" w14:textId="77777777" w:rsidR="006B3A25" w:rsidRPr="006B3A25" w:rsidRDefault="006B3A25" w:rsidP="006B3A25">
      <w:pPr>
        <w:spacing w:after="0" w:line="240" w:lineRule="auto"/>
        <w:ind w:left="426"/>
        <w:jc w:val="both"/>
        <w:rPr>
          <w:rStyle w:val="normaltextrun"/>
          <w:rFonts w:ascii="Museo Sans 300" w:hAnsi="Museo Sans 300" w:cs="Segoe UI"/>
          <w:sz w:val="20"/>
          <w:szCs w:val="20"/>
          <w:lang w:val="es-ES"/>
        </w:rPr>
      </w:pPr>
    </w:p>
    <w:p w14:paraId="1A029700" w14:textId="175A12C6" w:rsidR="006B3A25" w:rsidRPr="006B3A25" w:rsidRDefault="006B3A25" w:rsidP="006B3A25">
      <w:pPr>
        <w:spacing w:after="0" w:line="240" w:lineRule="auto"/>
        <w:ind w:left="426"/>
        <w:jc w:val="both"/>
        <w:rPr>
          <w:rStyle w:val="normaltextrun"/>
          <w:rFonts w:ascii="Museo Sans 300" w:hAnsi="Museo Sans 300" w:cs="Segoe UI"/>
          <w:sz w:val="20"/>
          <w:szCs w:val="20"/>
          <w:lang w:val="es-ES"/>
        </w:rPr>
      </w:pPr>
      <w:r w:rsidRPr="006B3A25">
        <w:rPr>
          <w:rStyle w:val="normaltextrun"/>
          <w:rFonts w:ascii="Museo Sans 300" w:hAnsi="Museo Sans 300" w:cs="Segoe UI"/>
          <w:sz w:val="20"/>
          <w:szCs w:val="20"/>
          <w:lang w:val="es-ES"/>
        </w:rPr>
        <w:t xml:space="preserve">Para probar su posición adjuntó fotografías </w:t>
      </w:r>
      <w:r w:rsidR="001522C9">
        <w:rPr>
          <w:rStyle w:val="normaltextrun"/>
          <w:rFonts w:ascii="Museo Sans 300" w:hAnsi="Museo Sans 300" w:cs="Segoe UI"/>
          <w:sz w:val="20"/>
          <w:szCs w:val="20"/>
          <w:lang w:val="es-ES"/>
        </w:rPr>
        <w:t xml:space="preserve">y video </w:t>
      </w:r>
      <w:r w:rsidRPr="006B3A25">
        <w:rPr>
          <w:rStyle w:val="normaltextrun"/>
          <w:rFonts w:ascii="Museo Sans 300" w:hAnsi="Museo Sans 300" w:cs="Segoe UI"/>
          <w:sz w:val="20"/>
          <w:szCs w:val="20"/>
          <w:lang w:val="es-ES"/>
        </w:rPr>
        <w:t>por medio de l</w:t>
      </w:r>
      <w:r w:rsidR="001522C9">
        <w:rPr>
          <w:rStyle w:val="normaltextrun"/>
          <w:rFonts w:ascii="Museo Sans 300" w:hAnsi="Museo Sans 300" w:cs="Segoe UI"/>
          <w:sz w:val="20"/>
          <w:szCs w:val="20"/>
          <w:lang w:val="es-ES"/>
        </w:rPr>
        <w:t>o</w:t>
      </w:r>
      <w:r w:rsidRPr="006B3A25">
        <w:rPr>
          <w:rStyle w:val="normaltextrun"/>
          <w:rFonts w:ascii="Museo Sans 300" w:hAnsi="Museo Sans 300" w:cs="Segoe UI"/>
          <w:sz w:val="20"/>
          <w:szCs w:val="20"/>
          <w:lang w:val="es-ES"/>
        </w:rPr>
        <w:t xml:space="preserve">s cuales pretender evidenciar que el </w:t>
      </w:r>
      <w:r>
        <w:rPr>
          <w:rStyle w:val="normaltextrun"/>
          <w:rFonts w:ascii="Museo Sans 300" w:hAnsi="Museo Sans 300" w:cs="Segoe UI"/>
          <w:sz w:val="20"/>
          <w:szCs w:val="20"/>
          <w:lang w:val="es-ES"/>
        </w:rPr>
        <w:t>neutro interrumpido afectaba la fuente e impedía el registro total en el equipo de medición</w:t>
      </w:r>
      <w:r w:rsidRPr="006B3A25">
        <w:rPr>
          <w:rStyle w:val="normaltextrun"/>
          <w:rFonts w:ascii="Museo Sans 300" w:hAnsi="Museo Sans 300" w:cs="Segoe UI"/>
          <w:sz w:val="20"/>
          <w:szCs w:val="20"/>
          <w:lang w:val="es-ES"/>
        </w:rPr>
        <w:t>.  Además, propuso que se reali</w:t>
      </w:r>
      <w:r w:rsidR="00E50349">
        <w:rPr>
          <w:rStyle w:val="normaltextrun"/>
          <w:rFonts w:ascii="Museo Sans 300" w:hAnsi="Museo Sans 300" w:cs="Segoe UI"/>
          <w:sz w:val="20"/>
          <w:szCs w:val="20"/>
          <w:lang w:val="es-ES"/>
        </w:rPr>
        <w:t>ce</w:t>
      </w:r>
      <w:r w:rsidRPr="006B3A25">
        <w:rPr>
          <w:rStyle w:val="normaltextrun"/>
          <w:rFonts w:ascii="Museo Sans 300" w:hAnsi="Museo Sans 300" w:cs="Segoe UI"/>
          <w:sz w:val="20"/>
          <w:szCs w:val="20"/>
          <w:lang w:val="es-ES"/>
        </w:rPr>
        <w:t xml:space="preserve"> una visita en conjunto al lugar para realizar un nuevo análisis. </w:t>
      </w:r>
    </w:p>
    <w:p w14:paraId="706793F1" w14:textId="77777777" w:rsidR="006B3A25" w:rsidRPr="006B3A25" w:rsidRDefault="006B3A25" w:rsidP="006B3A25">
      <w:pPr>
        <w:spacing w:after="0" w:line="240" w:lineRule="auto"/>
        <w:ind w:left="426"/>
        <w:jc w:val="both"/>
        <w:rPr>
          <w:rStyle w:val="normaltextrun"/>
          <w:rFonts w:ascii="Museo Sans 300" w:hAnsi="Museo Sans 300" w:cs="Segoe UI"/>
          <w:sz w:val="20"/>
          <w:szCs w:val="20"/>
          <w:lang w:val="es-ES"/>
        </w:rPr>
      </w:pPr>
    </w:p>
    <w:p w14:paraId="16DACC3F" w14:textId="758EE7AE" w:rsidR="006B3A25" w:rsidRDefault="006B3A25" w:rsidP="006B3A25">
      <w:pPr>
        <w:spacing w:after="0" w:line="240" w:lineRule="auto"/>
        <w:ind w:left="426"/>
        <w:jc w:val="both"/>
        <w:rPr>
          <w:rStyle w:val="normaltextrun"/>
          <w:rFonts w:ascii="Museo Sans 300" w:hAnsi="Museo Sans 300" w:cs="Segoe UI"/>
          <w:sz w:val="20"/>
          <w:szCs w:val="20"/>
          <w:lang w:val="es-ES"/>
        </w:rPr>
      </w:pPr>
      <w:r w:rsidRPr="006B3A25">
        <w:rPr>
          <w:rStyle w:val="normaltextrun"/>
          <w:rFonts w:ascii="Museo Sans 300" w:hAnsi="Museo Sans 300" w:cs="Segoe UI"/>
          <w:sz w:val="20"/>
          <w:szCs w:val="20"/>
          <w:lang w:val="es-ES"/>
        </w:rPr>
        <w:t xml:space="preserve">Debido a dichos planteamientos, en los numerales siguientes se incorporará el análisis realizado por el CAU sobre las </w:t>
      </w:r>
      <w:r w:rsidR="00AC700C">
        <w:rPr>
          <w:rStyle w:val="normaltextrun"/>
          <w:rFonts w:ascii="Museo Sans 300" w:hAnsi="Museo Sans 300" w:cs="Segoe UI"/>
          <w:sz w:val="20"/>
          <w:szCs w:val="20"/>
          <w:lang w:val="es-ES"/>
        </w:rPr>
        <w:t xml:space="preserve">pruebas remitidas </w:t>
      </w:r>
      <w:r w:rsidRPr="006B3A25">
        <w:rPr>
          <w:rStyle w:val="normaltextrun"/>
          <w:rFonts w:ascii="Museo Sans 300" w:hAnsi="Museo Sans 300" w:cs="Segoe UI"/>
          <w:sz w:val="20"/>
          <w:szCs w:val="20"/>
          <w:lang w:val="es-ES"/>
        </w:rPr>
        <w:t>y argumentos planteados por la distribuidora de conformidad con el Procedimiento para Investigar la Existencia de Condiciones Irregulares en el Suministro de Energía Eléctrica del Usuario Final y marco normativo aplicable.</w:t>
      </w:r>
    </w:p>
    <w:p w14:paraId="6C2B8734" w14:textId="77777777" w:rsidR="006B3A25" w:rsidRDefault="006B3A25" w:rsidP="00140392">
      <w:pPr>
        <w:spacing w:after="0" w:line="240" w:lineRule="auto"/>
        <w:ind w:left="426"/>
        <w:jc w:val="both"/>
        <w:rPr>
          <w:rStyle w:val="normaltextrun"/>
          <w:rFonts w:ascii="Museo Sans 300" w:hAnsi="Museo Sans 300" w:cs="Segoe UI"/>
          <w:sz w:val="20"/>
          <w:szCs w:val="20"/>
          <w:lang w:val="es-ES"/>
        </w:rPr>
      </w:pPr>
    </w:p>
    <w:p w14:paraId="0452137D" w14:textId="2E542873"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2.1.</w:t>
      </w:r>
      <w:r w:rsidR="008B10D2">
        <w:rPr>
          <w:rFonts w:ascii="Museo Sans 500" w:eastAsia="Arial" w:hAnsi="Museo Sans 500"/>
          <w:b/>
          <w:bCs/>
          <w:color w:val="000000" w:themeColor="text1"/>
          <w:sz w:val="20"/>
          <w:szCs w:val="20"/>
        </w:rPr>
        <w:t xml:space="preserve"> </w:t>
      </w:r>
      <w:r>
        <w:rPr>
          <w:rFonts w:ascii="Museo Sans 500" w:eastAsia="Arial" w:hAnsi="Museo Sans 500"/>
          <w:b/>
          <w:bCs/>
          <w:sz w:val="20"/>
          <w:szCs w:val="20"/>
        </w:rPr>
        <w:t>Sobre</w:t>
      </w:r>
      <w:r w:rsidR="008B10D2">
        <w:rPr>
          <w:rFonts w:ascii="Museo Sans 500" w:eastAsia="Arial" w:hAnsi="Museo Sans 500"/>
          <w:b/>
          <w:bCs/>
          <w:sz w:val="20"/>
          <w:szCs w:val="20"/>
        </w:rPr>
        <w:t xml:space="preserve"> </w:t>
      </w:r>
      <w:r>
        <w:rPr>
          <w:rFonts w:ascii="Museo Sans 500" w:eastAsia="Arial" w:hAnsi="Museo Sans 500"/>
          <w:b/>
          <w:bCs/>
          <w:sz w:val="20"/>
          <w:szCs w:val="20"/>
        </w:rPr>
        <w:t>los</w:t>
      </w:r>
      <w:r w:rsidR="008B10D2">
        <w:rPr>
          <w:rFonts w:ascii="Museo Sans 500" w:eastAsia="Arial" w:hAnsi="Museo Sans 500"/>
          <w:b/>
          <w:bCs/>
          <w:sz w:val="20"/>
          <w:szCs w:val="20"/>
        </w:rPr>
        <w:t xml:space="preserve"> </w:t>
      </w:r>
      <w:r>
        <w:rPr>
          <w:rFonts w:ascii="Museo Sans 500" w:eastAsia="Arial" w:hAnsi="Museo Sans 500"/>
          <w:b/>
          <w:bCs/>
          <w:sz w:val="20"/>
          <w:szCs w:val="20"/>
        </w:rPr>
        <w:t>argumentos</w:t>
      </w:r>
      <w:r w:rsidR="008B10D2">
        <w:rPr>
          <w:rFonts w:ascii="Museo Sans 500" w:eastAsia="Arial" w:hAnsi="Museo Sans 500"/>
          <w:b/>
          <w:bCs/>
          <w:sz w:val="20"/>
          <w:szCs w:val="20"/>
        </w:rPr>
        <w:t xml:space="preserve"> </w:t>
      </w:r>
      <w:r>
        <w:rPr>
          <w:rFonts w:ascii="Museo Sans 500" w:eastAsia="Arial" w:hAnsi="Museo Sans 500"/>
          <w:b/>
          <w:bCs/>
          <w:sz w:val="20"/>
          <w:szCs w:val="20"/>
        </w:rPr>
        <w:t>planteados</w:t>
      </w:r>
      <w:r w:rsidR="008B10D2">
        <w:rPr>
          <w:rFonts w:ascii="Museo Sans 500" w:eastAsia="Arial" w:hAnsi="Museo Sans 500"/>
          <w:b/>
          <w:bCs/>
          <w:sz w:val="20"/>
          <w:szCs w:val="20"/>
        </w:rPr>
        <w:t xml:space="preserve"> </w:t>
      </w:r>
      <w:r>
        <w:rPr>
          <w:rFonts w:ascii="Museo Sans 500" w:eastAsia="Arial" w:hAnsi="Museo Sans 500"/>
          <w:b/>
          <w:bCs/>
          <w:sz w:val="20"/>
          <w:szCs w:val="20"/>
        </w:rPr>
        <w:t>en</w:t>
      </w:r>
      <w:r w:rsidR="008B10D2">
        <w:rPr>
          <w:rFonts w:ascii="Museo Sans 500" w:eastAsia="Arial" w:hAnsi="Museo Sans 500"/>
          <w:b/>
          <w:bCs/>
          <w:sz w:val="20"/>
          <w:szCs w:val="20"/>
        </w:rPr>
        <w:t xml:space="preserve"> </w:t>
      </w:r>
      <w:r w:rsidR="005E692F">
        <w:rPr>
          <w:rFonts w:ascii="Museo Sans 500" w:eastAsia="Arial" w:hAnsi="Museo Sans 500"/>
          <w:b/>
          <w:bCs/>
          <w:sz w:val="20"/>
          <w:szCs w:val="20"/>
        </w:rPr>
        <w:t>el</w:t>
      </w:r>
      <w:r w:rsidR="008B10D2">
        <w:rPr>
          <w:rFonts w:ascii="Museo Sans 500" w:eastAsia="Arial" w:hAnsi="Museo Sans 500"/>
          <w:b/>
          <w:bCs/>
          <w:sz w:val="20"/>
          <w:szCs w:val="20"/>
        </w:rPr>
        <w:t xml:space="preserve"> </w:t>
      </w:r>
      <w:r>
        <w:rPr>
          <w:rFonts w:ascii="Museo Sans 500" w:eastAsia="Arial" w:hAnsi="Museo Sans 500"/>
          <w:b/>
          <w:bCs/>
          <w:sz w:val="20"/>
          <w:szCs w:val="20"/>
        </w:rPr>
        <w:t>recurso</w:t>
      </w:r>
      <w:r w:rsidR="008B10D2">
        <w:rPr>
          <w:rFonts w:ascii="Museo Sans 500" w:eastAsia="Arial" w:hAnsi="Museo Sans 500"/>
          <w:b/>
          <w:bCs/>
          <w:sz w:val="20"/>
          <w:szCs w:val="20"/>
        </w:rPr>
        <w:t xml:space="preserve"> </w:t>
      </w:r>
      <w:r>
        <w:rPr>
          <w:rFonts w:ascii="Museo Sans 500" w:eastAsia="Arial" w:hAnsi="Museo Sans 500"/>
          <w:b/>
          <w:bCs/>
          <w:sz w:val="20"/>
          <w:szCs w:val="20"/>
        </w:rPr>
        <w:t>interpuesto</w:t>
      </w:r>
      <w:r w:rsidR="008B10D2">
        <w:rPr>
          <w:rFonts w:ascii="Museo Sans 500" w:eastAsia="Arial" w:hAnsi="Museo Sans 500"/>
          <w:b/>
          <w:bCs/>
          <w:sz w:val="20"/>
          <w:szCs w:val="20"/>
        </w:rPr>
        <w:t xml:space="preserve"> </w:t>
      </w:r>
      <w:r>
        <w:rPr>
          <w:rFonts w:ascii="Museo Sans 500" w:eastAsia="Arial" w:hAnsi="Museo Sans 500"/>
          <w:b/>
          <w:bCs/>
          <w:sz w:val="20"/>
          <w:szCs w:val="20"/>
        </w:rPr>
        <w:t>por</w:t>
      </w:r>
      <w:r w:rsidR="008B10D2">
        <w:rPr>
          <w:rFonts w:ascii="Museo Sans 500" w:eastAsia="Arial" w:hAnsi="Museo Sans 500"/>
          <w:b/>
          <w:bCs/>
          <w:sz w:val="20"/>
          <w:szCs w:val="20"/>
        </w:rPr>
        <w:t xml:space="preserve"> </w:t>
      </w:r>
      <w:r>
        <w:rPr>
          <w:rFonts w:ascii="Museo Sans 500" w:eastAsia="Arial" w:hAnsi="Museo Sans 500"/>
          <w:b/>
          <w:bCs/>
          <w:sz w:val="20"/>
          <w:szCs w:val="20"/>
        </w:rPr>
        <w:t>la</w:t>
      </w:r>
      <w:r w:rsidR="008B10D2">
        <w:rPr>
          <w:rFonts w:ascii="Museo Sans 500" w:eastAsia="Arial" w:hAnsi="Museo Sans 500"/>
          <w:b/>
          <w:bCs/>
          <w:sz w:val="20"/>
          <w:szCs w:val="20"/>
        </w:rPr>
        <w:t xml:space="preserve"> </w:t>
      </w:r>
      <w:r>
        <w:rPr>
          <w:rFonts w:ascii="Museo Sans 500" w:eastAsia="Arial" w:hAnsi="Museo Sans 500"/>
          <w:b/>
          <w:bCs/>
          <w:sz w:val="20"/>
          <w:szCs w:val="20"/>
        </w:rPr>
        <w:t>sociedad</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AES</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CLESA</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y</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Cía.,</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S.</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en</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de</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C.V.</w:t>
      </w:r>
    </w:p>
    <w:p w14:paraId="5BC25CDA" w14:textId="77777777" w:rsidR="00140392" w:rsidRDefault="00140392" w:rsidP="00140392">
      <w:pPr>
        <w:spacing w:after="0" w:line="240" w:lineRule="auto"/>
        <w:ind w:left="426"/>
        <w:jc w:val="both"/>
        <w:rPr>
          <w:rFonts w:ascii="Museo Sans 500" w:eastAsia="Arial" w:hAnsi="Museo Sans 500"/>
          <w:b/>
          <w:bCs/>
          <w:color w:val="000000" w:themeColor="text1"/>
          <w:sz w:val="20"/>
          <w:szCs w:val="20"/>
        </w:rPr>
      </w:pPr>
    </w:p>
    <w:p w14:paraId="600FBDB9" w14:textId="77777777" w:rsidR="00AE1493" w:rsidRDefault="00AE1493" w:rsidP="00AE1493">
      <w:pPr>
        <w:pStyle w:val="Prrafodelista"/>
        <w:numPr>
          <w:ilvl w:val="0"/>
          <w:numId w:val="9"/>
        </w:numPr>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Respecto de las fotografías presentadas por la distribuidora </w:t>
      </w:r>
    </w:p>
    <w:p w14:paraId="56EE597E" w14:textId="77777777" w:rsidR="00AE1493" w:rsidRDefault="00AE1493" w:rsidP="00AE1493">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10EC1736" w14:textId="77777777" w:rsidR="00AE1493" w:rsidRDefault="00AE1493" w:rsidP="00AE1493">
      <w:pPr>
        <w:suppressAutoHyphens/>
        <w:autoSpaceDN w:val="0"/>
        <w:spacing w:after="0" w:line="240" w:lineRule="auto"/>
        <w:ind w:left="425"/>
        <w:jc w:val="both"/>
        <w:textAlignment w:val="baseline"/>
        <w:rPr>
          <w:rFonts w:ascii="Museo Sans 300" w:hAnsi="Museo Sans 300" w:cs="Arial"/>
          <w:sz w:val="20"/>
          <w:szCs w:val="20"/>
        </w:rPr>
      </w:pPr>
      <w:r>
        <w:rPr>
          <w:rFonts w:ascii="Museo Sans 300" w:hAnsi="Museo Sans 300" w:cs="Arial"/>
          <w:sz w:val="20"/>
          <w:szCs w:val="20"/>
        </w:rPr>
        <w:t xml:space="preserve">Esta Superintendencia </w:t>
      </w:r>
      <w:proofErr w:type="gramStart"/>
      <w:r>
        <w:rPr>
          <w:rFonts w:ascii="Museo Sans 300" w:hAnsi="Museo Sans 300" w:cs="Arial"/>
          <w:sz w:val="20"/>
          <w:szCs w:val="20"/>
        </w:rPr>
        <w:t>velando</w:t>
      </w:r>
      <w:proofErr w:type="gramEnd"/>
      <w:r>
        <w:rPr>
          <w:rFonts w:ascii="Museo Sans 300" w:hAnsi="Museo Sans 300" w:cs="Arial"/>
          <w:sz w:val="20"/>
          <w:szCs w:val="20"/>
        </w:rPr>
        <w:t xml:space="preserve"> por las garantías de los administrados ha tramitado un proceso equitativo en el que los intervinientes tuvieron la oportunidad real de participar y presentar los elementos de hecho y derecho que consideraran procedentes.</w:t>
      </w:r>
    </w:p>
    <w:p w14:paraId="0B43E70D" w14:textId="77777777" w:rsidR="00D62881" w:rsidRDefault="00D62881" w:rsidP="00AE1493">
      <w:pPr>
        <w:suppressAutoHyphens/>
        <w:autoSpaceDN w:val="0"/>
        <w:spacing w:after="0" w:line="240" w:lineRule="auto"/>
        <w:ind w:left="425"/>
        <w:jc w:val="both"/>
        <w:textAlignment w:val="baseline"/>
        <w:rPr>
          <w:rFonts w:ascii="Museo Sans 300" w:hAnsi="Museo Sans 300" w:cs="Arial"/>
          <w:sz w:val="20"/>
          <w:szCs w:val="20"/>
        </w:rPr>
      </w:pPr>
    </w:p>
    <w:p w14:paraId="45C8E786" w14:textId="735126A1" w:rsidR="00AE1493" w:rsidRDefault="00AE1493" w:rsidP="00AE1493">
      <w:pPr>
        <w:suppressAutoHyphens/>
        <w:autoSpaceDN w:val="0"/>
        <w:spacing w:after="0" w:line="240" w:lineRule="auto"/>
        <w:ind w:left="425"/>
        <w:jc w:val="both"/>
        <w:textAlignment w:val="baseline"/>
        <w:rPr>
          <w:rFonts w:ascii="Museo Sans 300" w:hAnsi="Museo Sans 300" w:cs="Arial"/>
          <w:sz w:val="20"/>
          <w:szCs w:val="20"/>
        </w:rPr>
      </w:pPr>
      <w:r>
        <w:rPr>
          <w:rFonts w:ascii="Museo Sans 300" w:hAnsi="Museo Sans 300" w:cs="Arial"/>
          <w:sz w:val="20"/>
          <w:szCs w:val="20"/>
        </w:rPr>
        <w:t xml:space="preserve">Bajo tal criterio, la sociedad AES CLESA y Cía., S. en C. de C.V. ejerció sus derechos de audiencia y defensa al presentar las pruebas que consideró necesarias en la tramitación del presente recurso de reconsideración a efecto que esta Superintendencia modificara o revocara el acuerdo N.° E-0170-2023-CAU. </w:t>
      </w:r>
    </w:p>
    <w:p w14:paraId="4766C883" w14:textId="77777777" w:rsidR="00AE1493" w:rsidRDefault="00AE1493" w:rsidP="00AE149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4D271258" w14:textId="06B4013C" w:rsidR="00AE1493" w:rsidRPr="008478B0" w:rsidRDefault="00AE1493" w:rsidP="00AE149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En ese orden de ideas, corresponde indicar que e</w:t>
      </w:r>
      <w:r w:rsidRPr="008478B0">
        <w:rPr>
          <w:rFonts w:ascii="Museo Sans 300" w:eastAsia="Times New Roman" w:hAnsi="Museo Sans 300"/>
          <w:sz w:val="20"/>
          <w:szCs w:val="20"/>
          <w:lang w:eastAsia="es-ES"/>
        </w:rPr>
        <w:t>l CAU</w:t>
      </w:r>
      <w:r>
        <w:rPr>
          <w:rFonts w:ascii="Museo Sans 300" w:eastAsia="Times New Roman" w:hAnsi="Museo Sans 300"/>
          <w:sz w:val="20"/>
          <w:szCs w:val="20"/>
          <w:lang w:eastAsia="es-ES"/>
        </w:rPr>
        <w:t xml:space="preserve"> analizó las pruebas presentadas por la distribuidora y rindió </w:t>
      </w:r>
      <w:r w:rsidRPr="008478B0">
        <w:rPr>
          <w:rFonts w:ascii="Museo Sans 300" w:hAnsi="Museo Sans 300" w:cs="Segoe UI"/>
          <w:sz w:val="20"/>
          <w:szCs w:val="20"/>
          <w:lang w:val="es-ES"/>
        </w:rPr>
        <w:t>el informe técnico N.° IT-</w:t>
      </w:r>
      <w:r>
        <w:rPr>
          <w:rFonts w:ascii="Museo Sans 300" w:hAnsi="Museo Sans 300" w:cs="Segoe UI"/>
          <w:sz w:val="20"/>
          <w:szCs w:val="20"/>
          <w:lang w:val="es-ES"/>
        </w:rPr>
        <w:t>0098-CAU-23</w:t>
      </w:r>
      <w:r w:rsidRPr="008478B0">
        <w:rPr>
          <w:rFonts w:ascii="Museo Sans 300" w:hAnsi="Museo Sans 300" w:cs="Segoe UI"/>
          <w:sz w:val="20"/>
          <w:szCs w:val="20"/>
          <w:lang w:val="es-ES"/>
        </w:rPr>
        <w:t xml:space="preserve">, </w:t>
      </w:r>
      <w:r>
        <w:rPr>
          <w:rFonts w:ascii="Museo Sans 300" w:hAnsi="Museo Sans 300" w:cs="Segoe UI"/>
          <w:sz w:val="20"/>
          <w:szCs w:val="20"/>
          <w:lang w:val="es-ES"/>
        </w:rPr>
        <w:t xml:space="preserve">en el cual estableció </w:t>
      </w:r>
      <w:r w:rsidRPr="008478B0">
        <w:rPr>
          <w:rFonts w:ascii="Museo Sans 300" w:hAnsi="Museo Sans 300" w:cs="Segoe UI"/>
          <w:sz w:val="20"/>
          <w:szCs w:val="20"/>
          <w:lang w:val="es-ES"/>
        </w:rPr>
        <w:t xml:space="preserve">lo siguiente: </w:t>
      </w:r>
    </w:p>
    <w:p w14:paraId="6EF7A21E" w14:textId="77777777" w:rsidR="00AE1493" w:rsidRDefault="00AE1493" w:rsidP="00AE149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3A84B55E" w14:textId="77777777" w:rsidR="00D62881" w:rsidRDefault="00AE1493" w:rsidP="00D62881">
      <w:pPr>
        <w:spacing w:after="0" w:line="240" w:lineRule="auto"/>
        <w:ind w:left="708" w:right="425"/>
        <w:jc w:val="both"/>
        <w:rPr>
          <w:rFonts w:ascii="Museo 300" w:hAnsi="Museo 300" w:cs="Arial"/>
          <w:sz w:val="16"/>
          <w:szCs w:val="16"/>
          <w:lang w:val="es-419"/>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D62881" w:rsidRPr="000211AF">
        <w:rPr>
          <w:rFonts w:ascii="Museo 300" w:hAnsi="Museo 300" w:cs="Arial"/>
          <w:sz w:val="16"/>
          <w:szCs w:val="16"/>
        </w:rPr>
        <w:t>la sociedad AES CLESA argumenta que la condición de “neutro interrumpido” era la que impedía que el equipo reflejara el consumo real demandado en la vivienda, debido a que el medidor no tenía referencia de neutro en la bornera; sin embargo, ni las imágenes ni el video muestran de manera fehacientemente que el medidor no estuviese registrando correctamente los consumos que eran demandados en el suministro; es decir, las pruebas presentadas por la empresa distribuidora muestran el estado de la condición pero no su comportamiento el cual pudo ser que registrara más o menos consumo, que para el caso que fue analizado los consumos se mantuvieron constantes antes, durante y posterior a la supuesta condición irregular, lo cual quedó evidenciado con las gráficas mostradas en el informe técnico en referencia</w:t>
      </w:r>
      <w:r w:rsidR="00D62881" w:rsidRPr="000211AF">
        <w:rPr>
          <w:rFonts w:ascii="Museo 300" w:hAnsi="Museo 300" w:cs="Arial"/>
          <w:sz w:val="16"/>
          <w:szCs w:val="16"/>
          <w:lang w:val="es-419"/>
        </w:rPr>
        <w:t>.</w:t>
      </w:r>
    </w:p>
    <w:p w14:paraId="696875AB" w14:textId="77777777" w:rsidR="00D62881" w:rsidRDefault="00D62881" w:rsidP="00D62881">
      <w:pPr>
        <w:spacing w:after="0" w:line="240" w:lineRule="auto"/>
        <w:ind w:left="708" w:right="425"/>
        <w:jc w:val="both"/>
        <w:rPr>
          <w:rFonts w:ascii="Museo 300" w:hAnsi="Museo 300" w:cs="Arial"/>
          <w:sz w:val="16"/>
          <w:szCs w:val="16"/>
          <w:lang w:val="es-419"/>
        </w:rPr>
      </w:pPr>
    </w:p>
    <w:p w14:paraId="43E66802" w14:textId="205C408B" w:rsidR="00D62881" w:rsidRDefault="00D62881" w:rsidP="00D62881">
      <w:pPr>
        <w:spacing w:after="0" w:line="240" w:lineRule="auto"/>
        <w:ind w:left="708" w:right="425"/>
        <w:jc w:val="both"/>
        <w:rPr>
          <w:rFonts w:ascii="Museo 300" w:hAnsi="Museo 300" w:cs="Arial"/>
          <w:sz w:val="16"/>
          <w:szCs w:val="16"/>
        </w:rPr>
      </w:pPr>
      <w:r>
        <w:rPr>
          <w:rFonts w:ascii="Museo 300" w:hAnsi="Museo 300" w:cs="Arial"/>
          <w:sz w:val="16"/>
          <w:szCs w:val="16"/>
          <w:lang w:val="es-419"/>
        </w:rPr>
        <w:t xml:space="preserve">(…) </w:t>
      </w:r>
      <w:r w:rsidRPr="000211AF">
        <w:rPr>
          <w:rFonts w:ascii="Museo 300" w:hAnsi="Museo 300" w:cs="Arial"/>
          <w:sz w:val="16"/>
          <w:szCs w:val="16"/>
          <w:lang w:val="es-419"/>
        </w:rPr>
        <w:t xml:space="preserve">Sobre este punto, es preciso mencionar que la empresa distribuidora ha facturado consumos antes de corregir una supuesta condición irregular en el medidor </w:t>
      </w:r>
      <w:proofErr w:type="spellStart"/>
      <w:r w:rsidRPr="000211AF">
        <w:rPr>
          <w:rFonts w:ascii="Museo 300" w:hAnsi="Museo 300" w:cs="Arial"/>
          <w:sz w:val="16"/>
          <w:szCs w:val="16"/>
          <w:lang w:val="es-419"/>
        </w:rPr>
        <w:t>n.°</w:t>
      </w:r>
      <w:proofErr w:type="spellEnd"/>
      <w:r w:rsidRPr="000211AF">
        <w:rPr>
          <w:rFonts w:ascii="Museo 300" w:hAnsi="Museo 300" w:cs="Arial"/>
          <w:sz w:val="16"/>
          <w:szCs w:val="16"/>
          <w:lang w:val="es-419"/>
        </w:rPr>
        <w:t xml:space="preserve"> </w:t>
      </w:r>
      <w:proofErr w:type="spellStart"/>
      <w:r w:rsidR="00F8650A">
        <w:rPr>
          <w:rFonts w:ascii="Museo 300" w:hAnsi="Museo 300" w:cs="Arial"/>
          <w:b/>
          <w:bCs/>
          <w:sz w:val="16"/>
          <w:szCs w:val="16"/>
        </w:rPr>
        <w:t>xxx</w:t>
      </w:r>
      <w:proofErr w:type="spellEnd"/>
      <w:r w:rsidRPr="000211AF">
        <w:rPr>
          <w:rFonts w:ascii="Museo 300" w:hAnsi="Museo 300" w:cs="Arial"/>
          <w:b/>
          <w:bCs/>
          <w:sz w:val="16"/>
          <w:szCs w:val="16"/>
        </w:rPr>
        <w:t xml:space="preserve">, </w:t>
      </w:r>
      <w:r w:rsidRPr="000211AF">
        <w:rPr>
          <w:rFonts w:ascii="Museo 300" w:hAnsi="Museo 300" w:cs="Arial"/>
          <w:sz w:val="16"/>
          <w:szCs w:val="16"/>
        </w:rPr>
        <w:t xml:space="preserve">es decir, que el equipo de medición que se encuentra </w:t>
      </w:r>
      <w:r w:rsidRPr="000211AF">
        <w:rPr>
          <w:rFonts w:ascii="Museo 300" w:hAnsi="Museo 300" w:cs="Arial"/>
          <w:sz w:val="16"/>
          <w:szCs w:val="16"/>
        </w:rPr>
        <w:lastRenderedPageBreak/>
        <w:t>instalado en el suministro registró consumos, mismos que no ha presentado variación alguna posterior a la corrección de una supuesta condición irregular. Lo cual, constituye una prueba que el medidor contaba con un punto de referencia de neutro.</w:t>
      </w:r>
    </w:p>
    <w:p w14:paraId="7930EDAA" w14:textId="77777777" w:rsidR="00D62881" w:rsidRDefault="00D62881" w:rsidP="00D62881">
      <w:pPr>
        <w:spacing w:after="0" w:line="240" w:lineRule="auto"/>
        <w:ind w:left="708" w:right="425"/>
        <w:jc w:val="both"/>
        <w:rPr>
          <w:rFonts w:ascii="Museo 300" w:hAnsi="Museo 300" w:cs="Arial"/>
          <w:sz w:val="16"/>
          <w:szCs w:val="16"/>
        </w:rPr>
      </w:pPr>
    </w:p>
    <w:p w14:paraId="651A83E6" w14:textId="77777777" w:rsidR="00D62881" w:rsidRDefault="00D62881" w:rsidP="00D62881">
      <w:pPr>
        <w:spacing w:after="0" w:line="240" w:lineRule="auto"/>
        <w:ind w:left="708" w:right="425"/>
        <w:jc w:val="both"/>
        <w:rPr>
          <w:rFonts w:ascii="Museo 300" w:hAnsi="Museo 300" w:cs="Arial"/>
          <w:sz w:val="16"/>
          <w:szCs w:val="16"/>
        </w:rPr>
      </w:pPr>
      <w:r w:rsidRPr="000211AF">
        <w:rPr>
          <w:rFonts w:ascii="Museo 300" w:hAnsi="Museo 300" w:cs="Arial"/>
          <w:sz w:val="16"/>
          <w:szCs w:val="16"/>
        </w:rPr>
        <w:t>Además, con el fin de analizar los consumos facturados por la empresa distribuidora en el suministro bajo estudio antes y después de la corrección de una supuesta condición irregular, se solicitaron a ésta los datos de la TPL para un período de dos años hasta la fecha; sin embargo, dicho requerimiento no fue entregado en su totalidad, es decir, la información proporcionada corresponde a los cinco meses posteriores a la referida corrección.</w:t>
      </w:r>
    </w:p>
    <w:p w14:paraId="4542F32F" w14:textId="77777777" w:rsidR="00D62881" w:rsidRDefault="00D62881" w:rsidP="00D62881">
      <w:pPr>
        <w:spacing w:after="0" w:line="240" w:lineRule="auto"/>
        <w:ind w:left="708" w:right="425"/>
        <w:jc w:val="both"/>
        <w:rPr>
          <w:rFonts w:ascii="Museo 300" w:hAnsi="Museo 300" w:cs="Arial"/>
          <w:sz w:val="16"/>
          <w:szCs w:val="16"/>
        </w:rPr>
      </w:pPr>
    </w:p>
    <w:p w14:paraId="347829BE" w14:textId="5DC81334" w:rsidR="00D62881" w:rsidRPr="000211AF" w:rsidRDefault="00D62881" w:rsidP="00D62881">
      <w:pPr>
        <w:spacing w:after="0" w:line="240" w:lineRule="auto"/>
        <w:ind w:left="708" w:right="425"/>
        <w:jc w:val="both"/>
        <w:rPr>
          <w:rFonts w:ascii="Museo 300" w:hAnsi="Museo 300" w:cs="Arial"/>
          <w:sz w:val="16"/>
          <w:szCs w:val="16"/>
        </w:rPr>
      </w:pPr>
      <w:r w:rsidRPr="000211AF">
        <w:rPr>
          <w:rFonts w:ascii="Museo 300" w:hAnsi="Museo 300" w:cs="Arial"/>
          <w:sz w:val="16"/>
          <w:szCs w:val="16"/>
        </w:rPr>
        <w:t xml:space="preserve">Al respecto, para el presente caso se advierte que el personal de la empresa distribuidora estableció una tensión nominal de </w:t>
      </w:r>
      <w:r w:rsidRPr="000211AF">
        <w:rPr>
          <w:rFonts w:ascii="Museo 300" w:hAnsi="Museo 300" w:cs="Arial"/>
          <w:b/>
          <w:sz w:val="16"/>
          <w:szCs w:val="16"/>
        </w:rPr>
        <w:t xml:space="preserve">120 voltios </w:t>
      </w:r>
      <w:r w:rsidRPr="000211AF">
        <w:rPr>
          <w:rFonts w:ascii="Museo 300" w:hAnsi="Museo 300" w:cs="Arial"/>
          <w:bCs/>
          <w:sz w:val="16"/>
          <w:szCs w:val="16"/>
        </w:rPr>
        <w:t>para elaborar el cálculo, sin realizar mediciones de éste</w:t>
      </w:r>
      <w:r w:rsidRPr="000211AF">
        <w:rPr>
          <w:rFonts w:ascii="Museo 300" w:hAnsi="Museo 300" w:cs="Arial"/>
          <w:sz w:val="16"/>
          <w:szCs w:val="16"/>
        </w:rPr>
        <w:t xml:space="preserve">, según se examinó en el acta de condición irregular </w:t>
      </w:r>
      <w:proofErr w:type="spellStart"/>
      <w:r w:rsidRPr="000211AF">
        <w:rPr>
          <w:rFonts w:ascii="Museo 300" w:hAnsi="Museo 300" w:cs="Arial"/>
          <w:b/>
          <w:sz w:val="16"/>
          <w:szCs w:val="16"/>
        </w:rPr>
        <w:t>n.°</w:t>
      </w:r>
      <w:proofErr w:type="spellEnd"/>
      <w:r w:rsidRPr="000211AF">
        <w:rPr>
          <w:rFonts w:ascii="Museo 300" w:hAnsi="Museo 300" w:cs="Arial"/>
          <w:b/>
          <w:sz w:val="16"/>
          <w:szCs w:val="16"/>
        </w:rPr>
        <w:t xml:space="preserve"> </w:t>
      </w:r>
      <w:proofErr w:type="spellStart"/>
      <w:r w:rsidR="00F8650A">
        <w:rPr>
          <w:rFonts w:ascii="Museo 300" w:hAnsi="Museo 300" w:cs="Arial"/>
          <w:b/>
          <w:sz w:val="16"/>
          <w:szCs w:val="16"/>
        </w:rPr>
        <w:t>xxx</w:t>
      </w:r>
      <w:proofErr w:type="spellEnd"/>
      <w:r w:rsidRPr="000211AF">
        <w:rPr>
          <w:rFonts w:ascii="Museo 300" w:hAnsi="Museo 300" w:cs="Arial"/>
          <w:sz w:val="16"/>
          <w:szCs w:val="16"/>
        </w:rPr>
        <w:t>, la cual es congruente con la tensión nominal contratada en el suministro, y no especificó si ésta variaba en proporción a la carga o alguna otra maniobra imputable a la usuaria.</w:t>
      </w:r>
    </w:p>
    <w:p w14:paraId="00E6256F" w14:textId="77777777" w:rsidR="00D62881" w:rsidRDefault="00D62881" w:rsidP="00D62881">
      <w:pPr>
        <w:spacing w:after="0" w:line="240" w:lineRule="auto"/>
        <w:ind w:left="708" w:right="425"/>
        <w:jc w:val="both"/>
        <w:rPr>
          <w:rFonts w:ascii="Museo 300" w:hAnsi="Museo 300" w:cs="Arial"/>
          <w:sz w:val="16"/>
          <w:szCs w:val="16"/>
        </w:rPr>
      </w:pPr>
    </w:p>
    <w:p w14:paraId="57516E97" w14:textId="420C1C80" w:rsidR="00AE1493" w:rsidRDefault="00D62881" w:rsidP="00D62881">
      <w:pPr>
        <w:spacing w:after="0" w:line="240" w:lineRule="auto"/>
        <w:ind w:left="708" w:right="425"/>
        <w:jc w:val="both"/>
        <w:rPr>
          <w:rFonts w:ascii="Museo 300" w:eastAsia="Arial" w:hAnsi="Museo 300"/>
          <w:color w:val="000000"/>
          <w:sz w:val="16"/>
          <w:szCs w:val="16"/>
          <w:lang w:val="es-ES"/>
        </w:rPr>
      </w:pPr>
      <w:r w:rsidRPr="000211AF">
        <w:rPr>
          <w:rFonts w:ascii="Museo 300" w:hAnsi="Museo 300" w:cs="Arial"/>
          <w:sz w:val="16"/>
          <w:szCs w:val="16"/>
        </w:rPr>
        <w:t>Por tanto, si la corriente estaba siendo registrada normalmente en la fase A, y la tensión percibida por el medidor era la nominal, se establece que se cumplían las dos condiciones necesarias para que el medidor del tipo 1A registre correctamente la energía consumida por medio de sus dos elementos, uno para tensión y otro para corriente.</w:t>
      </w:r>
      <w:r>
        <w:rPr>
          <w:rFonts w:ascii="Museo 300" w:hAnsi="Museo 300" w:cs="Arial"/>
          <w:sz w:val="16"/>
          <w:szCs w:val="16"/>
        </w:rPr>
        <w:t xml:space="preserve"> </w:t>
      </w:r>
      <w:r w:rsidR="00AE1493">
        <w:rPr>
          <w:rFonts w:ascii="Museo 300" w:eastAsia="SimSun" w:hAnsi="Museo 300" w:cs="Arial"/>
          <w:spacing w:val="-5"/>
          <w:sz w:val="16"/>
          <w:szCs w:val="16"/>
          <w:lang w:val="es-ES"/>
        </w:rPr>
        <w:t xml:space="preserve"> </w:t>
      </w:r>
      <w:r w:rsidR="00AE1493" w:rsidRPr="00F252CB">
        <w:rPr>
          <w:rFonts w:ascii="Museo 300" w:eastAsia="Arial" w:hAnsi="Museo 300"/>
          <w:color w:val="000000"/>
          <w:sz w:val="16"/>
          <w:szCs w:val="16"/>
          <w:lang w:val="es-ES"/>
        </w:rPr>
        <w:t>[…]</w:t>
      </w:r>
      <w:r w:rsidR="00AE1493">
        <w:rPr>
          <w:rFonts w:ascii="Museo 300" w:eastAsia="Arial" w:hAnsi="Museo 300"/>
          <w:color w:val="000000"/>
          <w:sz w:val="16"/>
          <w:szCs w:val="16"/>
          <w:lang w:val="es-ES"/>
        </w:rPr>
        <w:t>”.</w:t>
      </w:r>
    </w:p>
    <w:p w14:paraId="65D8CDC3" w14:textId="77777777" w:rsidR="00D62881" w:rsidRPr="003E3E53" w:rsidRDefault="00D62881" w:rsidP="00D62881">
      <w:pPr>
        <w:spacing w:after="0" w:line="240" w:lineRule="auto"/>
        <w:ind w:left="708" w:right="425"/>
        <w:jc w:val="both"/>
        <w:rPr>
          <w:rFonts w:ascii="Museo 300" w:eastAsia="SimSun" w:hAnsi="Museo 300" w:cs="Arial"/>
          <w:spacing w:val="-5"/>
          <w:sz w:val="16"/>
          <w:szCs w:val="16"/>
          <w:lang w:val="es-ES"/>
        </w:rPr>
      </w:pPr>
    </w:p>
    <w:p w14:paraId="6A0C8D3D" w14:textId="48EA08BC" w:rsidR="00AE1493" w:rsidRDefault="00AE1493" w:rsidP="00AE1493">
      <w:pPr>
        <w:suppressAutoHyphens/>
        <w:autoSpaceDN w:val="0"/>
        <w:spacing w:after="0" w:line="240" w:lineRule="auto"/>
        <w:ind w:left="425"/>
        <w:jc w:val="both"/>
        <w:textAlignment w:val="baseline"/>
        <w:rPr>
          <w:rFonts w:ascii="Museo Sans 300" w:hAnsi="Museo Sans 300" w:cs="Arial"/>
          <w:sz w:val="20"/>
          <w:szCs w:val="20"/>
        </w:rPr>
      </w:pPr>
      <w:r>
        <w:rPr>
          <w:rFonts w:ascii="Museo Sans 300" w:eastAsia="Times New Roman" w:hAnsi="Museo Sans 300"/>
          <w:sz w:val="20"/>
          <w:szCs w:val="20"/>
          <w:lang w:val="es-ES" w:eastAsia="es-ES"/>
        </w:rPr>
        <w:t>Consecuente con lo expuesto, el CAU concluyó que las fotografías</w:t>
      </w:r>
      <w:r w:rsidR="00725864">
        <w:rPr>
          <w:rFonts w:ascii="Museo Sans 300" w:eastAsia="Times New Roman" w:hAnsi="Museo Sans 300"/>
          <w:sz w:val="20"/>
          <w:szCs w:val="20"/>
          <w:lang w:val="es-ES" w:eastAsia="es-ES"/>
        </w:rPr>
        <w:t xml:space="preserve"> y el video</w:t>
      </w:r>
      <w:r>
        <w:rPr>
          <w:rFonts w:ascii="Museo Sans 300" w:eastAsia="Times New Roman" w:hAnsi="Museo Sans 300"/>
          <w:sz w:val="20"/>
          <w:szCs w:val="20"/>
          <w:lang w:val="es-ES" w:eastAsia="es-ES"/>
        </w:rPr>
        <w:t xml:space="preserve"> presentad</w:t>
      </w:r>
      <w:r w:rsidR="00725864">
        <w:rPr>
          <w:rFonts w:ascii="Museo Sans 300" w:eastAsia="Times New Roman" w:hAnsi="Museo Sans 300"/>
          <w:sz w:val="20"/>
          <w:szCs w:val="20"/>
          <w:lang w:val="es-ES" w:eastAsia="es-ES"/>
        </w:rPr>
        <w:t>o</w:t>
      </w:r>
      <w:r>
        <w:rPr>
          <w:rFonts w:ascii="Museo Sans 300" w:eastAsia="Times New Roman" w:hAnsi="Museo Sans 300"/>
          <w:sz w:val="20"/>
          <w:szCs w:val="20"/>
          <w:lang w:val="es-ES" w:eastAsia="es-ES"/>
        </w:rPr>
        <w:t xml:space="preserve">s por la distribuidora en el recurso de </w:t>
      </w:r>
      <w:r w:rsidR="00FF54BE">
        <w:rPr>
          <w:rFonts w:ascii="Museo Sans 300" w:eastAsia="Times New Roman" w:hAnsi="Museo Sans 300"/>
          <w:sz w:val="20"/>
          <w:szCs w:val="20"/>
          <w:lang w:val="es-ES" w:eastAsia="es-ES"/>
        </w:rPr>
        <w:t xml:space="preserve">reconsideración, </w:t>
      </w:r>
      <w:r w:rsidR="00FF54BE" w:rsidRPr="00A9074C">
        <w:rPr>
          <w:rFonts w:ascii="Museo Sans 300" w:eastAsia="Times New Roman" w:hAnsi="Museo Sans 300"/>
          <w:sz w:val="20"/>
          <w:szCs w:val="20"/>
          <w:lang w:val="es-ES" w:eastAsia="es-ES"/>
        </w:rPr>
        <w:t>no</w:t>
      </w:r>
      <w:r>
        <w:rPr>
          <w:rFonts w:ascii="Museo Sans 300" w:hAnsi="Museo Sans 300" w:cs="Arial"/>
          <w:sz w:val="20"/>
          <w:szCs w:val="20"/>
        </w:rPr>
        <w:t xml:space="preserve"> introducen elementos por los cuales se deba modificar lo establecido en el informe técnico N.° </w:t>
      </w:r>
      <w:r w:rsidRPr="005A274E">
        <w:rPr>
          <w:rFonts w:ascii="Museo Sans 300" w:hAnsi="Museo Sans 300" w:cs="Arial"/>
          <w:sz w:val="20"/>
          <w:szCs w:val="20"/>
        </w:rPr>
        <w:t>IT</w:t>
      </w:r>
      <w:r w:rsidRPr="005A274E">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0020-CAU-23</w:t>
      </w:r>
      <w:r>
        <w:rPr>
          <w:rFonts w:ascii="Museo Sans 300" w:hAnsi="Museo Sans 300" w:cs="Arial"/>
          <w:sz w:val="20"/>
          <w:szCs w:val="20"/>
        </w:rPr>
        <w:t xml:space="preserve">. </w:t>
      </w:r>
    </w:p>
    <w:p w14:paraId="7E935D0F" w14:textId="77777777" w:rsidR="00AE1493" w:rsidRPr="00BC6167" w:rsidRDefault="00AE1493" w:rsidP="00AE149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76660AF9" w14:textId="4280386B" w:rsidR="00AE1493" w:rsidRDefault="00AE1493" w:rsidP="00AE1493">
      <w:pPr>
        <w:autoSpaceDE w:val="0"/>
        <w:adjustRightInd w:val="0"/>
        <w:spacing w:after="0" w:line="240" w:lineRule="auto"/>
        <w:ind w:left="426"/>
        <w:jc w:val="both"/>
        <w:rPr>
          <w:rFonts w:ascii="Cambria Math" w:hAnsi="Cambria Math" w:cs="Cambria Math"/>
          <w:sz w:val="20"/>
          <w:szCs w:val="20"/>
          <w:lang w:val="es-ES" w:eastAsia="es-MX"/>
        </w:rPr>
      </w:pPr>
      <w:r>
        <w:rPr>
          <w:rFonts w:ascii="Museo Sans 300" w:eastAsia="Times New Roman" w:hAnsi="Museo Sans 300"/>
          <w:sz w:val="20"/>
          <w:szCs w:val="20"/>
          <w:lang w:eastAsia="es-ES"/>
        </w:rPr>
        <w:t xml:space="preserve">Por lo tanto, dicha instancia considero que al aplicarse </w:t>
      </w:r>
      <w:r w:rsidRPr="00C53DC5">
        <w:rPr>
          <w:rFonts w:ascii="Museo Sans 300" w:hAnsi="Museo Sans 300"/>
          <w:sz w:val="20"/>
          <w:szCs w:val="20"/>
        </w:rPr>
        <w:t>lo establecido en los Términos y Condiciones Generales al Consumidor</w:t>
      </w:r>
      <w:r>
        <w:rPr>
          <w:rFonts w:ascii="Museo Sans 300" w:hAnsi="Museo Sans 300"/>
          <w:sz w:val="20"/>
          <w:szCs w:val="20"/>
        </w:rPr>
        <w:t xml:space="preserve"> Final,</w:t>
      </w:r>
      <w:r w:rsidRPr="004F78CE">
        <w:rPr>
          <w:rFonts w:ascii="Museo Sans 300" w:hAnsi="Museo Sans 300" w:cs="Segoe UI"/>
          <w:sz w:val="20"/>
          <w:szCs w:val="20"/>
          <w:lang w:val="es-ES" w:eastAsia="es-MX"/>
        </w:rPr>
        <w:t xml:space="preserve"> aplicables para el año </w:t>
      </w:r>
      <w:r>
        <w:rPr>
          <w:rFonts w:ascii="Museo Sans 300" w:hAnsi="Museo Sans 300" w:cs="Segoe UI"/>
          <w:sz w:val="20"/>
          <w:szCs w:val="20"/>
          <w:lang w:val="es-ES" w:eastAsia="es-MX"/>
        </w:rPr>
        <w:t>2022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Pr>
          <w:rFonts w:ascii="Museo Sans 300" w:hAnsi="Museo Sans 300" w:cs="Segoe UI"/>
          <w:sz w:val="20"/>
          <w:szCs w:val="20"/>
          <w:lang w:val="es-ES" w:eastAsia="es-MX"/>
        </w:rPr>
        <w:t xml:space="preserve">, no es procedente que la distribuidora realice a la usuaria el cobro en concepto de energía no registrada. </w:t>
      </w:r>
    </w:p>
    <w:p w14:paraId="43BFDC7B" w14:textId="77777777" w:rsidR="00AE1493" w:rsidRDefault="00AE1493" w:rsidP="00AE1493">
      <w:pPr>
        <w:autoSpaceDE w:val="0"/>
        <w:adjustRightInd w:val="0"/>
        <w:spacing w:after="0" w:line="240" w:lineRule="auto"/>
        <w:ind w:left="426"/>
        <w:jc w:val="both"/>
        <w:rPr>
          <w:rFonts w:ascii="Cambria Math" w:hAnsi="Cambria Math" w:cs="Cambria Math"/>
          <w:sz w:val="20"/>
          <w:szCs w:val="20"/>
          <w:lang w:val="es-ES" w:eastAsia="es-MX"/>
        </w:rPr>
      </w:pPr>
    </w:p>
    <w:p w14:paraId="327A356C" w14:textId="77777777" w:rsidR="00AE1493" w:rsidRDefault="00AE1493" w:rsidP="00AE1493">
      <w:pPr>
        <w:autoSpaceDE w:val="0"/>
        <w:adjustRightInd w:val="0"/>
        <w:spacing w:after="0" w:line="240" w:lineRule="auto"/>
        <w:ind w:left="426"/>
        <w:jc w:val="both"/>
        <w:rPr>
          <w:rFonts w:ascii="Museo Sans 500" w:eastAsia="Times New Roman" w:hAnsi="Museo Sans 500"/>
          <w:b/>
          <w:bCs/>
          <w:sz w:val="20"/>
          <w:szCs w:val="20"/>
          <w:lang w:eastAsia="es-ES"/>
        </w:rPr>
      </w:pPr>
      <w:r w:rsidRPr="00F55171">
        <w:rPr>
          <w:rFonts w:ascii="Museo Sans 500" w:hAnsi="Museo Sans 500" w:cs="Cambria Math"/>
          <w:b/>
          <w:bCs/>
          <w:sz w:val="20"/>
          <w:szCs w:val="20"/>
          <w:lang w:val="es-ES" w:eastAsia="es-MX"/>
        </w:rPr>
        <w:t>2.2.</w:t>
      </w:r>
      <w:r>
        <w:rPr>
          <w:rFonts w:ascii="Museo 300" w:hAnsi="Museo 300" w:cs="Cambria Math"/>
          <w:sz w:val="20"/>
          <w:szCs w:val="20"/>
          <w:lang w:val="es-ES" w:eastAsia="es-MX"/>
        </w:rPr>
        <w:t xml:space="preserve"> </w:t>
      </w:r>
      <w:r>
        <w:rPr>
          <w:rFonts w:ascii="Museo Sans 500" w:eastAsia="Times New Roman" w:hAnsi="Museo Sans 500"/>
          <w:b/>
          <w:bCs/>
          <w:sz w:val="20"/>
          <w:szCs w:val="20"/>
          <w:lang w:eastAsia="es-ES"/>
        </w:rPr>
        <w:t>Solicitud de inspección en conjunto</w:t>
      </w:r>
    </w:p>
    <w:p w14:paraId="156048CD" w14:textId="77777777" w:rsidR="00AE1493" w:rsidRDefault="00AE1493" w:rsidP="00AE1493">
      <w:p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p>
    <w:p w14:paraId="29D5AEC6" w14:textId="495CCAB4" w:rsidR="00AE1493" w:rsidRDefault="00AE1493" w:rsidP="00AE149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La sociedad AES CLESA y Cía., S. en C. de C.V. solicitó se realizara una inspección en conjunto para que se </w:t>
      </w:r>
      <w:r w:rsidR="00FF54BE">
        <w:rPr>
          <w:rFonts w:ascii="Museo Sans 300" w:eastAsia="Times New Roman" w:hAnsi="Museo Sans 300"/>
          <w:sz w:val="20"/>
          <w:szCs w:val="20"/>
          <w:lang w:eastAsia="es-ES"/>
        </w:rPr>
        <w:t>verificara la</w:t>
      </w:r>
      <w:r w:rsidR="00207CBA">
        <w:rPr>
          <w:rFonts w:ascii="Museo Sans 300" w:eastAsia="Times New Roman" w:hAnsi="Museo Sans 300"/>
          <w:sz w:val="20"/>
          <w:szCs w:val="20"/>
          <w:lang w:eastAsia="es-ES"/>
        </w:rPr>
        <w:t xml:space="preserve"> </w:t>
      </w:r>
      <w:r w:rsidR="00D62881">
        <w:rPr>
          <w:rFonts w:ascii="Museo Sans 300" w:eastAsia="Times New Roman" w:hAnsi="Museo Sans 300"/>
          <w:sz w:val="20"/>
          <w:szCs w:val="20"/>
          <w:lang w:eastAsia="es-ES"/>
        </w:rPr>
        <w:t>exactitud en el medidor instalado en</w:t>
      </w:r>
      <w:r>
        <w:rPr>
          <w:rFonts w:ascii="Museo Sans 300" w:eastAsia="Times New Roman" w:hAnsi="Museo Sans 300"/>
          <w:sz w:val="20"/>
          <w:szCs w:val="20"/>
          <w:lang w:eastAsia="es-ES"/>
        </w:rPr>
        <w:t xml:space="preserve"> el inmueble de la usuaria, debe exponerse lo siguiente: </w:t>
      </w:r>
    </w:p>
    <w:p w14:paraId="059EB4A8" w14:textId="77777777" w:rsidR="00AE1493" w:rsidRDefault="00AE1493" w:rsidP="00AE1493">
      <w:p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p>
    <w:p w14:paraId="34853286" w14:textId="77777777" w:rsidR="00AE1493" w:rsidRDefault="00AE1493" w:rsidP="00AE149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Corresponde indicar que el </w:t>
      </w:r>
      <w:r w:rsidRPr="00544771">
        <w:rPr>
          <w:rFonts w:ascii="Museo Sans 300" w:eastAsia="Times New Roman" w:hAnsi="Museo Sans 300"/>
          <w:sz w:val="20"/>
          <w:szCs w:val="20"/>
          <w:lang w:eastAsia="es-ES"/>
        </w:rPr>
        <w:t>Procedimiento para Investigar la Existencia de Condiciones Irregulares en el Suministro de Energía Eléctrica del Usuario Final</w:t>
      </w:r>
      <w:r>
        <w:rPr>
          <w:rFonts w:ascii="Museo Sans 300" w:eastAsia="Times New Roman" w:hAnsi="Museo Sans 300"/>
          <w:sz w:val="20"/>
          <w:szCs w:val="20"/>
          <w:lang w:eastAsia="es-ES"/>
        </w:rPr>
        <w:t>, determina lo siguiente:</w:t>
      </w:r>
    </w:p>
    <w:p w14:paraId="74F01FEF" w14:textId="77777777" w:rsidR="00AE1493" w:rsidRDefault="00AE1493" w:rsidP="00AE149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3B060B30" w14:textId="77777777" w:rsidR="00AE1493" w:rsidRPr="00384C1F" w:rsidRDefault="00AE1493" w:rsidP="00AE1493">
      <w:pPr>
        <w:tabs>
          <w:tab w:val="left" w:pos="426"/>
        </w:tabs>
        <w:suppressAutoHyphens/>
        <w:autoSpaceDN w:val="0"/>
        <w:spacing w:after="0" w:line="240" w:lineRule="auto"/>
        <w:ind w:left="1275" w:right="709"/>
        <w:jc w:val="both"/>
        <w:textAlignment w:val="baseline"/>
        <w:rPr>
          <w:rFonts w:ascii="Museo 300" w:hAnsi="Museo 300" w:cs="TimesNewRomanPSMT"/>
          <w:sz w:val="16"/>
          <w:szCs w:val="16"/>
          <w:u w:val="single"/>
          <w:lang w:eastAsia="es-SV"/>
        </w:rPr>
      </w:pPr>
      <w:r w:rsidRPr="00384C1F">
        <w:rPr>
          <w:rFonts w:ascii="Museo 300" w:hAnsi="Museo 300" w:cs="TimesNewRomanPS-BoldMT"/>
          <w:sz w:val="16"/>
          <w:szCs w:val="16"/>
          <w:lang w:eastAsia="es-SV"/>
        </w:rPr>
        <w:t>(…)</w:t>
      </w:r>
      <w:r>
        <w:rPr>
          <w:rFonts w:ascii="Museo 300" w:hAnsi="Museo 300" w:cs="TimesNewRomanPS-BoldMT"/>
          <w:b/>
          <w:bCs/>
          <w:sz w:val="16"/>
          <w:szCs w:val="16"/>
          <w:lang w:eastAsia="es-SV"/>
        </w:rPr>
        <w:t xml:space="preserve"> </w:t>
      </w:r>
      <w:r w:rsidRPr="00E24023">
        <w:rPr>
          <w:rFonts w:ascii="Museo 300" w:hAnsi="Museo 300" w:cs="TimesNewRomanPS-BoldMT"/>
          <w:b/>
          <w:bCs/>
          <w:sz w:val="16"/>
          <w:szCs w:val="16"/>
          <w:lang w:eastAsia="es-SV"/>
        </w:rPr>
        <w:t xml:space="preserve">4.2.3. </w:t>
      </w:r>
      <w:r w:rsidRPr="00E24023">
        <w:rPr>
          <w:rFonts w:ascii="Museo 300" w:hAnsi="Museo 300" w:cs="TimesNewRomanPSMT"/>
          <w:sz w:val="16"/>
          <w:szCs w:val="16"/>
          <w:lang w:eastAsia="es-SV"/>
        </w:rPr>
        <w:t>Una vez realizada la inspección se elaborará el Acta de Inspección de Condiciones Irregulares, cuyo</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 xml:space="preserve">formato es un anexo que forma parte integrante de este procedimiento. En dicha acta, se deberán </w:t>
      </w:r>
      <w:r w:rsidRPr="00384C1F">
        <w:rPr>
          <w:rFonts w:ascii="Museo 300" w:hAnsi="Museo 300" w:cs="TimesNewRomanPSMT"/>
          <w:sz w:val="16"/>
          <w:szCs w:val="16"/>
          <w:lang w:eastAsia="es-SV"/>
        </w:rPr>
        <w:t>describir las condiciones encontradas en la inspección,</w:t>
      </w:r>
      <w:r w:rsidRPr="00384C1F">
        <w:rPr>
          <w:rFonts w:ascii="Museo 300" w:hAnsi="Museo 300" w:cs="TimesNewRomanPSMT"/>
          <w:sz w:val="16"/>
          <w:szCs w:val="16"/>
          <w:u w:val="single"/>
          <w:lang w:eastAsia="es-SV"/>
        </w:rPr>
        <w:t xml:space="preserve"> y todas las pruebas que contribuyan a comprobar la condición encontrada: fotografías y/o videos en forma magnética, registros de cargas, comprobación del estado físico del equipo de medición, verificación de la exactitud del equipo de medición y otras que consideren pertinentes.</w:t>
      </w:r>
    </w:p>
    <w:p w14:paraId="71E7F18C" w14:textId="77777777" w:rsidR="00AE1493" w:rsidRDefault="00AE1493" w:rsidP="00AE1493">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6A2A8224" w14:textId="77777777" w:rsidR="00AE1493" w:rsidRDefault="00AE1493" w:rsidP="00AE1493">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r w:rsidRPr="00E24023">
        <w:rPr>
          <w:rFonts w:ascii="Museo 300" w:hAnsi="Museo 300" w:cs="TimesNewRomanPSMT"/>
          <w:sz w:val="16"/>
          <w:szCs w:val="16"/>
          <w:lang w:eastAsia="es-SV"/>
        </w:rPr>
        <w:t>Las pruebas encontradas forman parte de las evidencias que se deberán presentar ante la solicitud de</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SIGET cuando ésta así lo</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requiera, dentro del presente procedimiento, con el fin de comprobar</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fehacientemente la condición de irregularidad encontrada.</w:t>
      </w:r>
      <w:r>
        <w:rPr>
          <w:rFonts w:ascii="Museo 300" w:hAnsi="Museo 300" w:cs="TimesNewRomanPSMT"/>
          <w:sz w:val="16"/>
          <w:szCs w:val="16"/>
          <w:lang w:eastAsia="es-SV"/>
        </w:rPr>
        <w:t xml:space="preserve"> (…)</w:t>
      </w:r>
    </w:p>
    <w:p w14:paraId="7BCF89B3" w14:textId="77777777" w:rsidR="00AE1493" w:rsidRPr="00E24023" w:rsidRDefault="00AE1493" w:rsidP="00AE1493">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63E28412" w14:textId="77777777" w:rsidR="00AE1493" w:rsidRPr="00544771" w:rsidRDefault="00AE1493" w:rsidP="00AE1493">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384C1F">
        <w:rPr>
          <w:rFonts w:ascii="Museo 300" w:eastAsia="Times New Roman" w:hAnsi="Museo 300"/>
          <w:sz w:val="16"/>
          <w:szCs w:val="16"/>
          <w:lang w:eastAsia="es-ES"/>
        </w:rPr>
        <w:t>(…)</w:t>
      </w:r>
      <w:r>
        <w:rPr>
          <w:rFonts w:ascii="Museo 300" w:eastAsia="Times New Roman" w:hAnsi="Museo 300"/>
          <w:b/>
          <w:bCs/>
          <w:sz w:val="16"/>
          <w:szCs w:val="16"/>
          <w:lang w:eastAsia="es-ES"/>
        </w:rPr>
        <w:t xml:space="preserve"> </w:t>
      </w:r>
      <w:r w:rsidRPr="00E24023">
        <w:rPr>
          <w:rFonts w:ascii="Museo 300" w:eastAsia="Times New Roman" w:hAnsi="Museo 300"/>
          <w:b/>
          <w:bCs/>
          <w:sz w:val="16"/>
          <w:szCs w:val="16"/>
          <w:lang w:eastAsia="es-ES"/>
        </w:rPr>
        <w:t xml:space="preserve">4.2.5. </w:t>
      </w:r>
      <w:r w:rsidRPr="00544771">
        <w:rPr>
          <w:rFonts w:ascii="Museo 300" w:eastAsia="Times New Roman" w:hAnsi="Museo 300"/>
          <w:sz w:val="16"/>
          <w:szCs w:val="16"/>
          <w:lang w:eastAsia="es-ES"/>
        </w:rPr>
        <w:t>En los casos en que la empresa distribuidora se encuentre frente a un caso de línea intercalada,</w:t>
      </w:r>
      <w:r>
        <w:rPr>
          <w:rFonts w:ascii="Museo 300" w:eastAsia="Times New Roman" w:hAnsi="Museo 300"/>
          <w:sz w:val="16"/>
          <w:szCs w:val="16"/>
          <w:lang w:eastAsia="es-ES"/>
        </w:rPr>
        <w:t xml:space="preserve"> </w:t>
      </w:r>
      <w:r w:rsidRPr="00544771">
        <w:rPr>
          <w:rFonts w:ascii="Museo 300" w:eastAsia="Times New Roman" w:hAnsi="Museo 300"/>
          <w:sz w:val="16"/>
          <w:szCs w:val="16"/>
          <w:lang w:eastAsia="es-ES"/>
        </w:rPr>
        <w:t>directa o en derivación, que origine que el equipo y/o instrumento de medición no registre el consumo real de la energía consumida; ésta podrá efectuar la diligencia de inspección y levantar el Acta de Inspección de Condiciones Irregulares, debiendo constar tal hecho en ésta.</w:t>
      </w:r>
    </w:p>
    <w:p w14:paraId="03F1A40C" w14:textId="77777777" w:rsidR="00AE1493" w:rsidRPr="00544771" w:rsidRDefault="00AE1493" w:rsidP="00AE1493">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682F1D59" w14:textId="77777777" w:rsidR="00AE1493" w:rsidRDefault="00AE1493" w:rsidP="00AE1493">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r w:rsidRPr="00544771">
        <w:rPr>
          <w:rFonts w:ascii="Museo 300" w:eastAsia="Times New Roman" w:hAnsi="Museo 300"/>
          <w:sz w:val="16"/>
          <w:szCs w:val="16"/>
          <w:lang w:eastAsia="es-ES"/>
        </w:rPr>
        <w:t>Además</w:t>
      </w:r>
      <w:r w:rsidRPr="00544771">
        <w:rPr>
          <w:rFonts w:ascii="Museo 300" w:eastAsia="Times New Roman" w:hAnsi="Museo 300"/>
          <w:sz w:val="16"/>
          <w:szCs w:val="16"/>
          <w:u w:val="single"/>
          <w:lang w:eastAsia="es-ES"/>
        </w:rPr>
        <w:t>, debe recopilar todas las pruebas, fotografías y material correspondiente del hallazgo encontrado</w:t>
      </w:r>
      <w:r w:rsidRPr="00544771">
        <w:rPr>
          <w:rFonts w:ascii="Museo 300" w:eastAsia="Times New Roman" w:hAnsi="Museo 300"/>
          <w:sz w:val="16"/>
          <w:szCs w:val="16"/>
          <w:lang w:eastAsia="es-ES"/>
        </w:rPr>
        <w:t xml:space="preserve"> y remitir tal documentación a la SIGET, cuando ésta lo requiera.</w:t>
      </w:r>
      <w:r>
        <w:rPr>
          <w:rFonts w:ascii="Museo 300" w:eastAsia="Times New Roman" w:hAnsi="Museo 300"/>
          <w:sz w:val="16"/>
          <w:szCs w:val="16"/>
          <w:lang w:eastAsia="es-ES"/>
        </w:rPr>
        <w:t xml:space="preserve"> </w:t>
      </w:r>
      <w:r>
        <w:rPr>
          <w:rFonts w:ascii="Museo 300" w:hAnsi="Museo 300" w:cs="TimesNewRomanPSMT"/>
          <w:sz w:val="16"/>
          <w:szCs w:val="16"/>
          <w:lang w:eastAsia="es-SV"/>
        </w:rPr>
        <w:t>(…)</w:t>
      </w:r>
    </w:p>
    <w:p w14:paraId="7285D9FD" w14:textId="77777777" w:rsidR="00AE1493" w:rsidRDefault="00AE1493" w:rsidP="00AE1493">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1408A604" w14:textId="77777777" w:rsidR="00AE1493" w:rsidRDefault="00AE1493" w:rsidP="00AE1493">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Pr>
          <w:rFonts w:ascii="Museo 300" w:eastAsia="Times New Roman" w:hAnsi="Museo 300"/>
          <w:sz w:val="16"/>
          <w:szCs w:val="16"/>
          <w:lang w:eastAsia="es-ES"/>
        </w:rPr>
        <w:t xml:space="preserve">(…) </w:t>
      </w:r>
      <w:r w:rsidRPr="00384C1F">
        <w:rPr>
          <w:rFonts w:ascii="Museo 300" w:hAnsi="Museo 300" w:cs="TimesNewRomanPSMT"/>
          <w:b/>
          <w:bCs/>
          <w:sz w:val="16"/>
          <w:szCs w:val="16"/>
          <w:lang w:eastAsia="es-SV"/>
        </w:rPr>
        <w:t>5.2.</w:t>
      </w:r>
      <w:r w:rsidRPr="00384C1F">
        <w:rPr>
          <w:rFonts w:ascii="Museo 300" w:hAnsi="Museo 300" w:cs="TimesNewRomanPSMT"/>
          <w:sz w:val="16"/>
          <w:szCs w:val="16"/>
          <w:lang w:eastAsia="es-SV"/>
        </w:rPr>
        <w:t xml:space="preserve"> Los cálculos de estos </w:t>
      </w:r>
      <w:proofErr w:type="gramStart"/>
      <w:r w:rsidRPr="00384C1F">
        <w:rPr>
          <w:rFonts w:ascii="Museo 300" w:hAnsi="Museo 300" w:cs="TimesNewRomanPSMT"/>
          <w:sz w:val="16"/>
          <w:szCs w:val="16"/>
          <w:lang w:eastAsia="es-SV"/>
        </w:rPr>
        <w:t>consumos,</w:t>
      </w:r>
      <w:proofErr w:type="gramEnd"/>
      <w:r w:rsidRPr="00384C1F">
        <w:rPr>
          <w:rFonts w:ascii="Museo 300" w:hAnsi="Museo 300" w:cs="TimesNewRomanPSMT"/>
          <w:sz w:val="16"/>
          <w:szCs w:val="16"/>
          <w:lang w:eastAsia="es-SV"/>
        </w:rPr>
        <w:t xml:space="preserve"> deberán basarse en los siguientes elementos:</w:t>
      </w:r>
      <w:r w:rsidRPr="00076B7D">
        <w:rPr>
          <w:rFonts w:ascii="Museo 300" w:eastAsia="Times New Roman" w:hAnsi="Museo 300"/>
          <w:sz w:val="16"/>
          <w:szCs w:val="16"/>
          <w:lang w:eastAsia="es-ES"/>
        </w:rPr>
        <w:t xml:space="preserve"> </w:t>
      </w:r>
      <w:r>
        <w:rPr>
          <w:rFonts w:ascii="Museo 300" w:eastAsia="Times New Roman" w:hAnsi="Museo 300"/>
          <w:sz w:val="16"/>
          <w:szCs w:val="16"/>
          <w:lang w:eastAsia="es-ES"/>
        </w:rPr>
        <w:t>(…)</w:t>
      </w:r>
    </w:p>
    <w:p w14:paraId="2AD59888" w14:textId="77777777" w:rsidR="00AE1493" w:rsidRDefault="00AE1493" w:rsidP="00AE1493">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5F497245" w14:textId="77777777" w:rsidR="00AE1493" w:rsidRDefault="00AE1493" w:rsidP="00AE1493">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076B7D">
        <w:rPr>
          <w:rFonts w:ascii="Museo 300" w:eastAsia="Times New Roman" w:hAnsi="Museo 300"/>
          <w:sz w:val="16"/>
          <w:szCs w:val="16"/>
          <w:u w:val="single"/>
          <w:lang w:eastAsia="es-ES"/>
        </w:rPr>
        <w:t>c) Carga no medida o registrada;</w:t>
      </w:r>
      <w:r w:rsidRPr="00076B7D">
        <w:rPr>
          <w:rFonts w:ascii="Museo 300" w:eastAsia="Times New Roman" w:hAnsi="Museo 300"/>
          <w:sz w:val="16"/>
          <w:szCs w:val="16"/>
          <w:lang w:eastAsia="es-ES"/>
        </w:rPr>
        <w:t xml:space="preserve"> </w:t>
      </w:r>
      <w:r>
        <w:rPr>
          <w:rFonts w:ascii="Museo 300" w:eastAsia="Times New Roman" w:hAnsi="Museo 300"/>
          <w:sz w:val="16"/>
          <w:szCs w:val="16"/>
          <w:lang w:eastAsia="es-ES"/>
        </w:rPr>
        <w:t>(…)</w:t>
      </w:r>
    </w:p>
    <w:p w14:paraId="1FB1AB3E" w14:textId="77777777" w:rsidR="00AE1493" w:rsidRDefault="00AE1493" w:rsidP="00AE1493">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7E032BC2" w14:textId="77777777" w:rsidR="00AE1493" w:rsidRDefault="00AE1493" w:rsidP="00AE1493">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076B7D">
        <w:rPr>
          <w:rFonts w:ascii="Museo 300" w:eastAsia="Times New Roman" w:hAnsi="Museo 300"/>
          <w:sz w:val="16"/>
          <w:szCs w:val="16"/>
          <w:u w:val="single"/>
          <w:lang w:eastAsia="es-ES"/>
        </w:rPr>
        <w:lastRenderedPageBreak/>
        <w:t>h) Cualquier otra condición que sea relevante del cálculo de recuperación</w:t>
      </w:r>
      <w:r w:rsidRPr="00076B7D">
        <w:rPr>
          <w:rFonts w:ascii="Museo 300" w:eastAsia="Times New Roman" w:hAnsi="Museo 300"/>
          <w:sz w:val="16"/>
          <w:szCs w:val="16"/>
          <w:lang w:eastAsia="es-ES"/>
        </w:rPr>
        <w:t>; o,</w:t>
      </w:r>
    </w:p>
    <w:p w14:paraId="5AB2A131" w14:textId="77777777" w:rsidR="00AE1493" w:rsidRPr="00076B7D" w:rsidRDefault="00AE1493" w:rsidP="00AE1493">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11DECE6A" w14:textId="77777777" w:rsidR="00AE1493" w:rsidRDefault="00AE1493" w:rsidP="00AE1493">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F90051">
        <w:rPr>
          <w:rFonts w:ascii="Museo 300" w:eastAsia="Times New Roman" w:hAnsi="Museo 300"/>
          <w:sz w:val="16"/>
          <w:szCs w:val="16"/>
          <w:u w:val="single"/>
          <w:lang w:eastAsia="es-ES"/>
        </w:rPr>
        <w:t>i) En caso de no contar con los elementos descritos, utilizar censo de carga instalada.</w:t>
      </w:r>
      <w:r w:rsidRPr="00076B7D">
        <w:rPr>
          <w:rFonts w:ascii="Museo 300" w:eastAsia="Times New Roman" w:hAnsi="Museo 300"/>
          <w:sz w:val="16"/>
          <w:szCs w:val="16"/>
          <w:lang w:eastAsia="es-ES"/>
        </w:rPr>
        <w:t xml:space="preserve"> </w:t>
      </w:r>
      <w:r>
        <w:rPr>
          <w:rFonts w:ascii="Museo 300" w:eastAsia="Times New Roman" w:hAnsi="Museo 300"/>
          <w:sz w:val="16"/>
          <w:szCs w:val="16"/>
          <w:lang w:eastAsia="es-ES"/>
        </w:rPr>
        <w:t>(…)</w:t>
      </w:r>
    </w:p>
    <w:p w14:paraId="2BA1646B" w14:textId="77777777" w:rsidR="00AE1493" w:rsidRDefault="00AE1493" w:rsidP="00AE1493">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3F879AC7" w14:textId="7E7AA201" w:rsidR="00AE1493" w:rsidRDefault="00AE1493" w:rsidP="00AE1493">
      <w:pPr>
        <w:pStyle w:val="paragraph"/>
        <w:spacing w:before="0" w:beforeAutospacing="0" w:after="0" w:afterAutospacing="0"/>
        <w:ind w:left="420"/>
        <w:jc w:val="both"/>
        <w:textAlignment w:val="baseline"/>
        <w:rPr>
          <w:rFonts w:ascii="Museo Sans 300" w:hAnsi="Museo Sans 300"/>
          <w:sz w:val="20"/>
          <w:szCs w:val="20"/>
          <w:lang w:eastAsia="es-ES"/>
        </w:rPr>
      </w:pPr>
      <w:r>
        <w:rPr>
          <w:rStyle w:val="normaltextrun"/>
          <w:rFonts w:ascii="Museo Sans 300" w:hAnsi="Museo Sans 300" w:cs="Segoe UI"/>
          <w:color w:val="000000"/>
          <w:sz w:val="20"/>
          <w:szCs w:val="20"/>
          <w:shd w:val="clear" w:color="auto" w:fill="FFFFFF"/>
        </w:rPr>
        <w:t>De las anteriores disposiciones se desprende q</w:t>
      </w:r>
      <w:r>
        <w:rPr>
          <w:rFonts w:ascii="Museo Sans 300" w:hAnsi="Museo Sans 300"/>
          <w:sz w:val="20"/>
          <w:szCs w:val="20"/>
          <w:lang w:eastAsia="es-ES"/>
        </w:rPr>
        <w:t xml:space="preserve">ue </w:t>
      </w:r>
      <w:r w:rsidR="00216A7D">
        <w:rPr>
          <w:rFonts w:ascii="Museo Sans 300" w:hAnsi="Museo Sans 300"/>
          <w:sz w:val="20"/>
          <w:szCs w:val="20"/>
          <w:lang w:eastAsia="es-ES"/>
        </w:rPr>
        <w:t xml:space="preserve">si </w:t>
      </w:r>
      <w:r>
        <w:rPr>
          <w:rFonts w:ascii="Museo Sans 300" w:hAnsi="Museo Sans 300"/>
          <w:sz w:val="20"/>
          <w:szCs w:val="20"/>
          <w:lang w:eastAsia="es-ES"/>
        </w:rPr>
        <w:t xml:space="preserve">la distribuidora durante la inspección técnica </w:t>
      </w:r>
      <w:r w:rsidR="00216A7D">
        <w:rPr>
          <w:rFonts w:ascii="Museo Sans 300" w:hAnsi="Museo Sans 300"/>
          <w:sz w:val="20"/>
          <w:szCs w:val="20"/>
          <w:lang w:eastAsia="es-ES"/>
        </w:rPr>
        <w:t>observa</w:t>
      </w:r>
      <w:r>
        <w:rPr>
          <w:rFonts w:ascii="Museo Sans 300" w:hAnsi="Museo Sans 300"/>
          <w:sz w:val="20"/>
          <w:szCs w:val="20"/>
          <w:lang w:eastAsia="es-ES"/>
        </w:rPr>
        <w:t xml:space="preserve"> elementos que indiquen </w:t>
      </w:r>
      <w:r w:rsidR="00216A7D">
        <w:rPr>
          <w:rFonts w:ascii="Museo Sans 300" w:hAnsi="Museo Sans 300"/>
          <w:sz w:val="20"/>
          <w:szCs w:val="20"/>
          <w:lang w:eastAsia="es-ES"/>
        </w:rPr>
        <w:t>la</w:t>
      </w:r>
      <w:r>
        <w:rPr>
          <w:rFonts w:ascii="Museo Sans 300" w:hAnsi="Museo Sans 300"/>
          <w:sz w:val="20"/>
          <w:szCs w:val="20"/>
          <w:lang w:eastAsia="es-ES"/>
        </w:rPr>
        <w:t xml:space="preserve"> existe</w:t>
      </w:r>
      <w:r w:rsidR="00216A7D">
        <w:rPr>
          <w:rFonts w:ascii="Museo Sans 300" w:hAnsi="Museo Sans 300"/>
          <w:sz w:val="20"/>
          <w:szCs w:val="20"/>
          <w:lang w:eastAsia="es-ES"/>
        </w:rPr>
        <w:t>ncia de</w:t>
      </w:r>
      <w:r>
        <w:rPr>
          <w:rFonts w:ascii="Museo Sans 300" w:hAnsi="Museo Sans 300"/>
          <w:sz w:val="20"/>
          <w:szCs w:val="20"/>
          <w:lang w:eastAsia="es-ES"/>
        </w:rPr>
        <w:t xml:space="preserve"> un incumplimiento contractual por parte del usuario (condición irregular), debe</w:t>
      </w:r>
      <w:r w:rsidR="00216A7D">
        <w:rPr>
          <w:rFonts w:ascii="Museo Sans 300" w:hAnsi="Museo Sans 300"/>
          <w:sz w:val="20"/>
          <w:szCs w:val="20"/>
          <w:lang w:eastAsia="es-ES"/>
        </w:rPr>
        <w:t>rá</w:t>
      </w:r>
      <w:r>
        <w:rPr>
          <w:rFonts w:ascii="Museo Sans 300" w:hAnsi="Museo Sans 300"/>
          <w:sz w:val="20"/>
          <w:szCs w:val="20"/>
          <w:lang w:eastAsia="es-ES"/>
        </w:rPr>
        <w:t xml:space="preserve"> recopilar </w:t>
      </w:r>
      <w:r w:rsidRPr="00721F72">
        <w:rPr>
          <w:rFonts w:ascii="Museo Sans 300" w:hAnsi="Museo Sans 300"/>
          <w:sz w:val="20"/>
          <w:szCs w:val="20"/>
          <w:lang w:eastAsia="es-ES"/>
        </w:rPr>
        <w:t>todas las evidencias técnicas para establecer la existencia de</w:t>
      </w:r>
      <w:r>
        <w:rPr>
          <w:rFonts w:ascii="Museo Sans 300" w:hAnsi="Museo Sans 300"/>
          <w:sz w:val="20"/>
          <w:szCs w:val="20"/>
          <w:lang w:eastAsia="es-ES"/>
        </w:rPr>
        <w:t xml:space="preserve"> dicha </w:t>
      </w:r>
      <w:r w:rsidRPr="00721F72">
        <w:rPr>
          <w:rFonts w:ascii="Museo Sans 300" w:hAnsi="Museo Sans 300"/>
          <w:sz w:val="20"/>
          <w:szCs w:val="20"/>
          <w:lang w:eastAsia="es-ES"/>
        </w:rPr>
        <w:t xml:space="preserve">condición </w:t>
      </w:r>
      <w:r>
        <w:rPr>
          <w:rFonts w:ascii="Museo Sans 300" w:hAnsi="Museo Sans 300"/>
          <w:sz w:val="20"/>
          <w:szCs w:val="20"/>
          <w:lang w:eastAsia="es-ES"/>
        </w:rPr>
        <w:t xml:space="preserve">subestándar </w:t>
      </w:r>
      <w:r w:rsidRPr="00721F72">
        <w:rPr>
          <w:rFonts w:ascii="Museo Sans 300" w:hAnsi="Museo Sans 300"/>
          <w:sz w:val="20"/>
          <w:szCs w:val="20"/>
          <w:lang w:eastAsia="es-ES"/>
        </w:rPr>
        <w:t>y determinar la energía que no fue registrada</w:t>
      </w:r>
      <w:r>
        <w:rPr>
          <w:rFonts w:ascii="Museo Sans 300" w:hAnsi="Museo Sans 300"/>
          <w:sz w:val="20"/>
          <w:szCs w:val="20"/>
          <w:lang w:eastAsia="es-ES"/>
        </w:rPr>
        <w:t>.</w:t>
      </w:r>
    </w:p>
    <w:p w14:paraId="706751DE" w14:textId="77777777" w:rsidR="00D62881" w:rsidRDefault="00D62881" w:rsidP="00AE1493">
      <w:pPr>
        <w:pStyle w:val="paragraph"/>
        <w:spacing w:before="0" w:beforeAutospacing="0" w:after="0" w:afterAutospacing="0"/>
        <w:ind w:left="420"/>
        <w:jc w:val="both"/>
        <w:textAlignment w:val="baseline"/>
        <w:rPr>
          <w:rStyle w:val="normaltextrun"/>
          <w:rFonts w:ascii="Museo Sans 300" w:hAnsi="Museo Sans 300" w:cs="Segoe UI"/>
          <w:color w:val="000000"/>
          <w:sz w:val="20"/>
          <w:szCs w:val="20"/>
          <w:shd w:val="clear" w:color="auto" w:fill="FFFFFF"/>
        </w:rPr>
      </w:pPr>
    </w:p>
    <w:p w14:paraId="5049930B" w14:textId="2E4E0B3D" w:rsidR="00AE1493" w:rsidRDefault="00AE1493" w:rsidP="00AE149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eastAsia="es-ES"/>
        </w:rPr>
        <w:t xml:space="preserve">Aplicando lo anterior, es </w:t>
      </w:r>
      <w:r>
        <w:rPr>
          <w:rFonts w:ascii="Museo Sans 300" w:eastAsia="Times New Roman" w:hAnsi="Museo Sans 300"/>
          <w:bCs/>
          <w:sz w:val="20"/>
          <w:szCs w:val="20"/>
          <w:lang w:val="es-ES" w:eastAsia="es-ES"/>
        </w:rPr>
        <w:t>preciso exponer que el momento oportuno para que la distribuidora recopil</w:t>
      </w:r>
      <w:r w:rsidR="00216A7D">
        <w:rPr>
          <w:rFonts w:ascii="Museo Sans 300" w:eastAsia="Times New Roman" w:hAnsi="Museo Sans 300"/>
          <w:bCs/>
          <w:sz w:val="20"/>
          <w:szCs w:val="20"/>
          <w:lang w:val="es-ES" w:eastAsia="es-ES"/>
        </w:rPr>
        <w:t>e</w:t>
      </w:r>
      <w:r>
        <w:rPr>
          <w:rFonts w:ascii="Museo Sans 300" w:eastAsia="Times New Roman" w:hAnsi="Museo Sans 300"/>
          <w:bCs/>
          <w:sz w:val="20"/>
          <w:szCs w:val="20"/>
          <w:lang w:val="es-ES" w:eastAsia="es-ES"/>
        </w:rPr>
        <w:t xml:space="preserve"> las pruebas técnicas, pertinentes y útiles</w:t>
      </w:r>
      <w:r w:rsidR="00216A7D">
        <w:rPr>
          <w:rFonts w:ascii="Museo Sans 300" w:eastAsia="Times New Roman" w:hAnsi="Museo Sans 300"/>
          <w:bCs/>
          <w:sz w:val="20"/>
          <w:szCs w:val="20"/>
          <w:lang w:val="es-ES" w:eastAsia="es-ES"/>
        </w:rPr>
        <w:t xml:space="preserve"> (pruebas de exactitud del medidor y otras), </w:t>
      </w:r>
      <w:r>
        <w:rPr>
          <w:rFonts w:ascii="Museo Sans 300" w:eastAsia="Times New Roman" w:hAnsi="Museo Sans 300"/>
          <w:bCs/>
          <w:sz w:val="20"/>
          <w:szCs w:val="20"/>
          <w:lang w:val="es-ES" w:eastAsia="es-ES"/>
        </w:rPr>
        <w:t xml:space="preserve">con base en la normativa sectorial, es la inspección técnica en la cual determinaron la existencia de una </w:t>
      </w:r>
      <w:r w:rsidR="00216A7D">
        <w:rPr>
          <w:rFonts w:ascii="Museo Sans 300" w:eastAsia="Times New Roman" w:hAnsi="Museo Sans 300"/>
          <w:bCs/>
          <w:sz w:val="20"/>
          <w:szCs w:val="20"/>
          <w:lang w:val="es-ES" w:eastAsia="es-ES"/>
        </w:rPr>
        <w:t xml:space="preserve">presunta </w:t>
      </w:r>
      <w:r>
        <w:rPr>
          <w:rFonts w:ascii="Museo Sans 300" w:eastAsia="Times New Roman" w:hAnsi="Museo Sans 300"/>
          <w:bCs/>
          <w:sz w:val="20"/>
          <w:szCs w:val="20"/>
          <w:lang w:val="es-ES" w:eastAsia="es-ES"/>
        </w:rPr>
        <w:t xml:space="preserve">condición irregular en el suministro, es decir, la inspección efectuada el </w:t>
      </w:r>
      <w:r w:rsidR="00D62881">
        <w:rPr>
          <w:rFonts w:ascii="Museo Sans 300" w:eastAsia="Times New Roman" w:hAnsi="Museo Sans 300"/>
          <w:sz w:val="20"/>
          <w:szCs w:val="20"/>
          <w:lang w:val="es-ES" w:eastAsia="es-ES"/>
        </w:rPr>
        <w:t xml:space="preserve">22 de agosto </w:t>
      </w:r>
      <w:r w:rsidRPr="00881433">
        <w:rPr>
          <w:rFonts w:ascii="Museo Sans 300" w:eastAsia="Times New Roman" w:hAnsi="Museo Sans 300"/>
          <w:sz w:val="20"/>
          <w:szCs w:val="20"/>
          <w:lang w:val="es-ES" w:eastAsia="es-ES"/>
        </w:rPr>
        <w:t xml:space="preserve">de </w:t>
      </w:r>
      <w:r>
        <w:rPr>
          <w:rFonts w:ascii="Museo Sans 300" w:eastAsia="Times New Roman" w:hAnsi="Museo Sans 300"/>
          <w:sz w:val="20"/>
          <w:szCs w:val="20"/>
          <w:lang w:val="es-ES" w:eastAsia="es-ES"/>
        </w:rPr>
        <w:t>2022.</w:t>
      </w:r>
    </w:p>
    <w:p w14:paraId="319AE32A" w14:textId="77777777" w:rsidR="00AE1493" w:rsidRDefault="00AE1493" w:rsidP="00AE149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1E0997C1" w14:textId="0A21E364" w:rsidR="00AE1493" w:rsidRDefault="00AE1493" w:rsidP="00AE149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En dicha inspección</w:t>
      </w:r>
      <w:r w:rsidR="00216A7D">
        <w:rPr>
          <w:rFonts w:ascii="Museo Sans 300" w:eastAsia="Times New Roman" w:hAnsi="Museo Sans 300"/>
          <w:sz w:val="20"/>
          <w:szCs w:val="20"/>
          <w:lang w:val="es-ES" w:eastAsia="es-ES"/>
        </w:rPr>
        <w:t xml:space="preserve"> técnica </w:t>
      </w:r>
      <w:r>
        <w:rPr>
          <w:rFonts w:ascii="Museo Sans 300" w:eastAsia="Times New Roman" w:hAnsi="Museo Sans 300"/>
          <w:sz w:val="20"/>
          <w:szCs w:val="20"/>
          <w:lang w:val="es-ES" w:eastAsia="es-ES"/>
        </w:rPr>
        <w:t>la distribuidora recopiló pruebas que fueron introducidas en la tramitación del procedimiento del reclamo y una vez analizadas el CAU en el informe técnico N.° IT-0020-CAU-23, concluyó lo siguiente:</w:t>
      </w:r>
    </w:p>
    <w:p w14:paraId="710F8441" w14:textId="77777777" w:rsidR="00AE1493" w:rsidRPr="00020FA0" w:rsidRDefault="00AE1493" w:rsidP="00AE149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5242A62F" w14:textId="77777777" w:rsidR="00D62881" w:rsidRDefault="00D62881" w:rsidP="00D62881">
      <w:pPr>
        <w:pStyle w:val="Prrafodelista"/>
        <w:numPr>
          <w:ilvl w:val="0"/>
          <w:numId w:val="23"/>
        </w:numPr>
        <w:spacing w:after="0" w:line="240" w:lineRule="auto"/>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Las imágenes y video presentados no demuestran que el medidor no registraba correctamente la energía consumida en el suministro.</w:t>
      </w:r>
    </w:p>
    <w:p w14:paraId="61EE4B57" w14:textId="77777777" w:rsidR="00D62881" w:rsidRDefault="00D62881" w:rsidP="00D62881">
      <w:pPr>
        <w:pStyle w:val="Prrafodelista"/>
        <w:spacing w:after="0" w:line="240" w:lineRule="auto"/>
        <w:ind w:left="786"/>
        <w:jc w:val="both"/>
        <w:rPr>
          <w:rFonts w:ascii="Museo Sans 300" w:eastAsia="Arial" w:hAnsi="Museo Sans 300"/>
          <w:color w:val="000000" w:themeColor="text1"/>
          <w:sz w:val="20"/>
          <w:szCs w:val="20"/>
        </w:rPr>
      </w:pPr>
    </w:p>
    <w:p w14:paraId="0DCD2286" w14:textId="322AD0C3" w:rsidR="00D62881" w:rsidRDefault="00D62881" w:rsidP="00D62881">
      <w:pPr>
        <w:pStyle w:val="Prrafodelista"/>
        <w:numPr>
          <w:ilvl w:val="0"/>
          <w:numId w:val="23"/>
        </w:numPr>
        <w:spacing w:after="0" w:line="240" w:lineRule="auto"/>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La </w:t>
      </w:r>
      <w:r w:rsidRPr="00A234D5">
        <w:rPr>
          <w:rFonts w:ascii="Museo Sans 300" w:eastAsia="Arial" w:hAnsi="Museo Sans 300"/>
          <w:color w:val="000000" w:themeColor="text1"/>
          <w:sz w:val="20"/>
          <w:szCs w:val="20"/>
        </w:rPr>
        <w:t>distribuidora no tomó lecturas simultáneas de la corriente demandada en la fase de la carga y la corriente que retornaba por el neutro del equipo de medición</w:t>
      </w:r>
      <w:r>
        <w:rPr>
          <w:rFonts w:ascii="Museo Sans 300" w:eastAsia="Arial" w:hAnsi="Museo Sans 300"/>
          <w:color w:val="000000" w:themeColor="text1"/>
          <w:sz w:val="20"/>
          <w:szCs w:val="20"/>
        </w:rPr>
        <w:t>, ni efectuó otras pruebas técnicas que permitieran establecer que</w:t>
      </w:r>
      <w:r w:rsidRPr="00A234D5">
        <w:rPr>
          <w:rFonts w:ascii="Museo Sans 300" w:eastAsia="Arial" w:hAnsi="Museo Sans 300"/>
          <w:color w:val="000000" w:themeColor="text1"/>
          <w:sz w:val="20"/>
          <w:szCs w:val="20"/>
        </w:rPr>
        <w:t xml:space="preserve"> el neutro interrumpido afect</w:t>
      </w:r>
      <w:r>
        <w:rPr>
          <w:rFonts w:ascii="Museo Sans 300" w:eastAsia="Arial" w:hAnsi="Museo Sans 300"/>
          <w:color w:val="000000" w:themeColor="text1"/>
          <w:sz w:val="20"/>
          <w:szCs w:val="20"/>
        </w:rPr>
        <w:t>ó</w:t>
      </w:r>
      <w:r w:rsidRPr="00A234D5">
        <w:rPr>
          <w:rFonts w:ascii="Museo Sans 300" w:eastAsia="Arial" w:hAnsi="Museo Sans 300"/>
          <w:color w:val="000000" w:themeColor="text1"/>
          <w:sz w:val="20"/>
          <w:szCs w:val="20"/>
        </w:rPr>
        <w:t xml:space="preserve"> los registros de consumo del medidor número </w:t>
      </w:r>
      <w:proofErr w:type="spellStart"/>
      <w:r w:rsidR="00F8650A">
        <w:rPr>
          <w:rFonts w:ascii="Museo Sans 300" w:eastAsia="Arial" w:hAnsi="Museo Sans 300"/>
          <w:color w:val="000000" w:themeColor="text1"/>
          <w:sz w:val="20"/>
          <w:szCs w:val="20"/>
        </w:rPr>
        <w:t>xxx</w:t>
      </w:r>
      <w:proofErr w:type="spellEnd"/>
      <w:r w:rsidRPr="00A234D5">
        <w:rPr>
          <w:rFonts w:ascii="Museo Sans 300" w:eastAsia="Arial" w:hAnsi="Museo Sans 300"/>
          <w:color w:val="000000" w:themeColor="text1"/>
          <w:sz w:val="20"/>
          <w:szCs w:val="20"/>
        </w:rPr>
        <w:t>. </w:t>
      </w:r>
    </w:p>
    <w:p w14:paraId="11B220F6" w14:textId="77777777" w:rsidR="00D62881" w:rsidRPr="00EC07C6" w:rsidRDefault="00D62881" w:rsidP="00D62881">
      <w:pPr>
        <w:pStyle w:val="Prrafodelista"/>
        <w:rPr>
          <w:rFonts w:ascii="Museo Sans 300" w:eastAsia="Arial" w:hAnsi="Museo Sans 300"/>
          <w:color w:val="000000" w:themeColor="text1"/>
          <w:sz w:val="20"/>
          <w:szCs w:val="20"/>
        </w:rPr>
      </w:pPr>
    </w:p>
    <w:p w14:paraId="79A72C45" w14:textId="2A37546C" w:rsidR="00D62881" w:rsidRDefault="00D62881" w:rsidP="00D62881">
      <w:pPr>
        <w:pStyle w:val="Prrafodelista"/>
        <w:numPr>
          <w:ilvl w:val="0"/>
          <w:numId w:val="23"/>
        </w:numPr>
        <w:spacing w:after="0" w:line="240" w:lineRule="auto"/>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La distribuidora no realizó mediciones para corroborar que la tensión, ni se </w:t>
      </w:r>
      <w:r w:rsidRPr="00EC07C6">
        <w:rPr>
          <w:rFonts w:ascii="Museo Sans 300" w:eastAsia="Arial" w:hAnsi="Museo Sans 300"/>
          <w:color w:val="000000" w:themeColor="text1"/>
          <w:sz w:val="20"/>
          <w:szCs w:val="20"/>
        </w:rPr>
        <w:t xml:space="preserve">especificó si </w:t>
      </w:r>
      <w:r>
        <w:rPr>
          <w:rFonts w:ascii="Museo Sans 300" w:eastAsia="Arial" w:hAnsi="Museo Sans 300"/>
          <w:color w:val="000000" w:themeColor="text1"/>
          <w:sz w:val="20"/>
          <w:szCs w:val="20"/>
        </w:rPr>
        <w:t xml:space="preserve">la tensión eléctrica </w:t>
      </w:r>
      <w:r w:rsidRPr="00EC07C6">
        <w:rPr>
          <w:rFonts w:ascii="Museo Sans 300" w:eastAsia="Arial" w:hAnsi="Museo Sans 300"/>
          <w:color w:val="000000" w:themeColor="text1"/>
          <w:sz w:val="20"/>
          <w:szCs w:val="20"/>
        </w:rPr>
        <w:t>variaba en proporción a la carga o alguna otra maniobra imputable a la usuaria. </w:t>
      </w:r>
    </w:p>
    <w:p w14:paraId="1D5A4808" w14:textId="77777777" w:rsidR="00D62881" w:rsidRPr="00EC07C6" w:rsidRDefault="00D62881" w:rsidP="00D62881">
      <w:pPr>
        <w:pStyle w:val="Prrafodelista"/>
        <w:rPr>
          <w:rFonts w:ascii="Museo Sans 300" w:eastAsia="Arial" w:hAnsi="Museo Sans 300"/>
          <w:color w:val="000000" w:themeColor="text1"/>
          <w:sz w:val="20"/>
          <w:szCs w:val="20"/>
        </w:rPr>
      </w:pPr>
    </w:p>
    <w:p w14:paraId="44FBB41E" w14:textId="77777777" w:rsidR="005B1288" w:rsidRDefault="005B1288" w:rsidP="005B1288">
      <w:pPr>
        <w:pStyle w:val="Prrafodelista"/>
        <w:numPr>
          <w:ilvl w:val="0"/>
          <w:numId w:val="23"/>
        </w:numPr>
        <w:spacing w:after="0" w:line="240" w:lineRule="auto"/>
        <w:jc w:val="both"/>
        <w:rPr>
          <w:rFonts w:ascii="Museo Sans 300" w:eastAsia="Arial" w:hAnsi="Museo Sans 300"/>
          <w:color w:val="000000" w:themeColor="text1"/>
          <w:sz w:val="20"/>
          <w:szCs w:val="20"/>
        </w:rPr>
      </w:pPr>
      <w:r w:rsidRPr="00E5705A">
        <w:rPr>
          <w:rFonts w:ascii="Museo Sans 300" w:eastAsia="Arial" w:hAnsi="Museo Sans 300"/>
          <w:color w:val="000000" w:themeColor="text1"/>
          <w:sz w:val="20"/>
          <w:szCs w:val="20"/>
        </w:rPr>
        <w:t xml:space="preserve">El medidor que se encuentra instalado en el suministro es del tipo 1A, es decir, posee un elemento o bobina para medición de la corriente en la fase y otro para la medición de la tensión determinando que la energía consumida se rige mediante la expresión de Potencia = </w:t>
      </w:r>
      <w:r w:rsidRPr="00CF4E2B">
        <w:rPr>
          <w:rFonts w:ascii="Museo Sans 300" w:eastAsia="Arial" w:hAnsi="Museo Sans 300"/>
          <w:i/>
          <w:iCs/>
          <w:color w:val="000000" w:themeColor="text1"/>
          <w:sz w:val="20"/>
          <w:szCs w:val="20"/>
        </w:rPr>
        <w:t>V*I= V_(L-N)*I_L1*</w:t>
      </w:r>
      <w:proofErr w:type="spellStart"/>
      <w:r w:rsidRPr="00CF4E2B">
        <w:rPr>
          <w:rFonts w:ascii="Museo Sans 300" w:eastAsia="Arial" w:hAnsi="Museo Sans 300"/>
          <w:i/>
          <w:iCs/>
          <w:color w:val="000000" w:themeColor="text1"/>
          <w:sz w:val="20"/>
          <w:szCs w:val="20"/>
        </w:rPr>
        <w:t>fp</w:t>
      </w:r>
      <w:proofErr w:type="spellEnd"/>
      <w:r w:rsidRPr="00E5705A">
        <w:rPr>
          <w:rFonts w:ascii="Museo Sans 300" w:eastAsia="Arial" w:hAnsi="Museo Sans 300"/>
          <w:color w:val="000000" w:themeColor="text1"/>
          <w:sz w:val="20"/>
          <w:szCs w:val="20"/>
        </w:rPr>
        <w:t xml:space="preserve">, por lo que si se cumple que haya una lectura de corriente en la fase A, el porcentaje de registro del equipo de medición sólo se verá afectado al modificar la referencia del neutro, percibiendo por consiguiente el medidor una tensión menor, o al eliminar por completo dicha referencia, con lo cual la energía medida en este último caso sería de cero. Carga en fase 1.42 amperios la cual no es igual que la que registra el neutro.  </w:t>
      </w:r>
    </w:p>
    <w:p w14:paraId="2CE0C177" w14:textId="77777777" w:rsidR="005B1288" w:rsidRPr="005B1288" w:rsidRDefault="005B1288" w:rsidP="005B1288">
      <w:pPr>
        <w:pStyle w:val="Prrafodelista"/>
        <w:rPr>
          <w:rFonts w:ascii="Museo Sans 300" w:eastAsia="Arial" w:hAnsi="Museo Sans 300"/>
          <w:color w:val="000000" w:themeColor="text1"/>
          <w:sz w:val="20"/>
          <w:szCs w:val="20"/>
        </w:rPr>
      </w:pPr>
    </w:p>
    <w:p w14:paraId="2B8A2337" w14:textId="03334186" w:rsidR="00D62881" w:rsidRDefault="00D62881" w:rsidP="00D62881">
      <w:pPr>
        <w:pStyle w:val="Prrafodelista"/>
        <w:numPr>
          <w:ilvl w:val="0"/>
          <w:numId w:val="23"/>
        </w:numPr>
        <w:spacing w:after="0" w:line="240" w:lineRule="auto"/>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Se </w:t>
      </w:r>
      <w:r w:rsidR="00326C9A">
        <w:rPr>
          <w:rFonts w:ascii="Museo Sans 300" w:eastAsia="Arial" w:hAnsi="Museo Sans 300"/>
          <w:color w:val="000000" w:themeColor="text1"/>
          <w:sz w:val="20"/>
          <w:szCs w:val="20"/>
        </w:rPr>
        <w:t>observ</w:t>
      </w:r>
      <w:r>
        <w:rPr>
          <w:rFonts w:ascii="Museo Sans 300" w:eastAsia="Arial" w:hAnsi="Museo Sans 300"/>
          <w:color w:val="000000" w:themeColor="text1"/>
          <w:sz w:val="20"/>
          <w:szCs w:val="20"/>
        </w:rPr>
        <w:t xml:space="preserve">ó que </w:t>
      </w:r>
      <w:r w:rsidRPr="00EC07C6">
        <w:rPr>
          <w:rFonts w:ascii="Museo Sans 300" w:eastAsia="Arial" w:hAnsi="Museo Sans 300"/>
          <w:color w:val="000000" w:themeColor="text1"/>
          <w:sz w:val="20"/>
          <w:szCs w:val="20"/>
        </w:rPr>
        <w:t xml:space="preserve">el neutro de la carga </w:t>
      </w:r>
      <w:r>
        <w:rPr>
          <w:rFonts w:ascii="Museo Sans 300" w:eastAsia="Arial" w:hAnsi="Museo Sans 300"/>
          <w:color w:val="000000" w:themeColor="text1"/>
          <w:sz w:val="20"/>
          <w:szCs w:val="20"/>
        </w:rPr>
        <w:t>estaba des</w:t>
      </w:r>
      <w:r w:rsidRPr="00EC07C6">
        <w:rPr>
          <w:rFonts w:ascii="Museo Sans 300" w:eastAsia="Arial" w:hAnsi="Museo Sans 300"/>
          <w:color w:val="000000" w:themeColor="text1"/>
          <w:sz w:val="20"/>
          <w:szCs w:val="20"/>
        </w:rPr>
        <w:t xml:space="preserve">conectado </w:t>
      </w:r>
      <w:r>
        <w:rPr>
          <w:rFonts w:ascii="Museo Sans 300" w:eastAsia="Arial" w:hAnsi="Museo Sans 300"/>
          <w:color w:val="000000" w:themeColor="text1"/>
          <w:sz w:val="20"/>
          <w:szCs w:val="20"/>
        </w:rPr>
        <w:t>de</w:t>
      </w:r>
      <w:r w:rsidRPr="00EC07C6">
        <w:rPr>
          <w:rFonts w:ascii="Museo Sans 300" w:eastAsia="Arial" w:hAnsi="Museo Sans 300"/>
          <w:color w:val="000000" w:themeColor="text1"/>
          <w:sz w:val="20"/>
          <w:szCs w:val="20"/>
        </w:rPr>
        <w:t xml:space="preserve"> la bornera del medidor. </w:t>
      </w:r>
    </w:p>
    <w:p w14:paraId="6D75B352" w14:textId="77777777" w:rsidR="00D62881" w:rsidRPr="00EC07C6" w:rsidRDefault="00D62881" w:rsidP="00D62881">
      <w:pPr>
        <w:pStyle w:val="Prrafodelista"/>
        <w:rPr>
          <w:rFonts w:ascii="Museo Sans 300" w:eastAsia="Arial" w:hAnsi="Museo Sans 300"/>
          <w:color w:val="000000" w:themeColor="text1"/>
          <w:sz w:val="20"/>
          <w:szCs w:val="20"/>
        </w:rPr>
      </w:pPr>
    </w:p>
    <w:p w14:paraId="576D2F6C" w14:textId="201B6CCB" w:rsidR="00D62881" w:rsidRDefault="00326C9A" w:rsidP="00326C9A">
      <w:pPr>
        <w:pStyle w:val="Prrafodelista"/>
        <w:spacing w:after="0" w:line="240" w:lineRule="auto"/>
        <w:ind w:left="786"/>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Sin embargo</w:t>
      </w:r>
      <w:r w:rsidR="00D62881">
        <w:rPr>
          <w:rFonts w:ascii="Museo Sans 300" w:eastAsia="Arial" w:hAnsi="Museo Sans 300"/>
          <w:color w:val="000000" w:themeColor="text1"/>
          <w:sz w:val="20"/>
          <w:szCs w:val="20"/>
        </w:rPr>
        <w:t xml:space="preserve">, </w:t>
      </w:r>
      <w:r w:rsidR="005B1288">
        <w:rPr>
          <w:rFonts w:ascii="Museo Sans 300" w:eastAsia="Arial" w:hAnsi="Museo Sans 300"/>
          <w:color w:val="000000" w:themeColor="text1"/>
          <w:sz w:val="20"/>
          <w:szCs w:val="20"/>
        </w:rPr>
        <w:t xml:space="preserve">los registros de consumo comprueban que </w:t>
      </w:r>
      <w:r w:rsidR="00D62881">
        <w:rPr>
          <w:rFonts w:ascii="Museo Sans 300" w:eastAsia="Arial" w:hAnsi="Museo Sans 300"/>
          <w:color w:val="000000" w:themeColor="text1"/>
          <w:sz w:val="20"/>
          <w:szCs w:val="20"/>
        </w:rPr>
        <w:t xml:space="preserve">el medidor </w:t>
      </w:r>
      <w:r w:rsidR="00D62881" w:rsidRPr="00EC07C6">
        <w:rPr>
          <w:rFonts w:ascii="Museo Sans 300" w:eastAsia="Arial" w:hAnsi="Museo Sans 300"/>
          <w:color w:val="000000" w:themeColor="text1"/>
          <w:sz w:val="20"/>
          <w:szCs w:val="20"/>
        </w:rPr>
        <w:t>registra</w:t>
      </w:r>
      <w:r w:rsidR="00D62881">
        <w:rPr>
          <w:rFonts w:ascii="Museo Sans 300" w:eastAsia="Arial" w:hAnsi="Museo Sans 300"/>
          <w:color w:val="000000" w:themeColor="text1"/>
          <w:sz w:val="20"/>
          <w:szCs w:val="20"/>
        </w:rPr>
        <w:t>ba</w:t>
      </w:r>
      <w:r w:rsidR="00D62881" w:rsidRPr="00EC07C6">
        <w:rPr>
          <w:rFonts w:ascii="Museo Sans 300" w:eastAsia="Arial" w:hAnsi="Museo Sans 300"/>
          <w:color w:val="000000" w:themeColor="text1"/>
          <w:sz w:val="20"/>
          <w:szCs w:val="20"/>
        </w:rPr>
        <w:t xml:space="preserve"> normalmente la corriente en la fase A y la tensión nominal, </w:t>
      </w:r>
      <w:r w:rsidR="005B1288">
        <w:rPr>
          <w:rFonts w:ascii="Museo Sans 300" w:eastAsia="Arial" w:hAnsi="Museo Sans 300"/>
          <w:color w:val="000000" w:themeColor="text1"/>
          <w:sz w:val="20"/>
          <w:szCs w:val="20"/>
        </w:rPr>
        <w:t xml:space="preserve">por lo que </w:t>
      </w:r>
      <w:r w:rsidR="00D62881" w:rsidRPr="00EC07C6">
        <w:rPr>
          <w:rFonts w:ascii="Museo Sans 300" w:eastAsia="Arial" w:hAnsi="Museo Sans 300"/>
          <w:color w:val="000000" w:themeColor="text1"/>
          <w:sz w:val="20"/>
          <w:szCs w:val="20"/>
        </w:rPr>
        <w:t>se establec</w:t>
      </w:r>
      <w:r w:rsidR="005B1288">
        <w:rPr>
          <w:rFonts w:ascii="Museo Sans 300" w:eastAsia="Arial" w:hAnsi="Museo Sans 300"/>
          <w:color w:val="000000" w:themeColor="text1"/>
          <w:sz w:val="20"/>
          <w:szCs w:val="20"/>
        </w:rPr>
        <w:t>ió</w:t>
      </w:r>
      <w:r w:rsidR="00D62881" w:rsidRPr="00EC07C6">
        <w:rPr>
          <w:rFonts w:ascii="Museo Sans 300" w:eastAsia="Arial" w:hAnsi="Museo Sans 300"/>
          <w:color w:val="000000" w:themeColor="text1"/>
          <w:sz w:val="20"/>
          <w:szCs w:val="20"/>
        </w:rPr>
        <w:t xml:space="preserve"> que se cumplían las dos condiciones necesarias para que el medidor del tipo 1A registr</w:t>
      </w:r>
      <w:r w:rsidR="00D62881">
        <w:rPr>
          <w:rFonts w:ascii="Museo Sans 300" w:eastAsia="Arial" w:hAnsi="Museo Sans 300"/>
          <w:color w:val="000000" w:themeColor="text1"/>
          <w:sz w:val="20"/>
          <w:szCs w:val="20"/>
        </w:rPr>
        <w:t>e</w:t>
      </w:r>
      <w:r w:rsidR="00D62881" w:rsidRPr="00EC07C6">
        <w:rPr>
          <w:rFonts w:ascii="Museo Sans 300" w:eastAsia="Arial" w:hAnsi="Museo Sans 300"/>
          <w:color w:val="000000" w:themeColor="text1"/>
          <w:sz w:val="20"/>
          <w:szCs w:val="20"/>
        </w:rPr>
        <w:t xml:space="preserve"> correctamente la energía consumida por medio de sus dos elementos, uno para tensión y otro para corriente</w:t>
      </w:r>
      <w:r w:rsidR="00D62881">
        <w:rPr>
          <w:rFonts w:ascii="Museo Sans 300" w:eastAsia="Arial" w:hAnsi="Museo Sans 300"/>
          <w:color w:val="000000" w:themeColor="text1"/>
          <w:sz w:val="20"/>
          <w:szCs w:val="20"/>
        </w:rPr>
        <w:t>.</w:t>
      </w:r>
    </w:p>
    <w:p w14:paraId="12C12BF6" w14:textId="77777777" w:rsidR="00D62881" w:rsidRPr="00E5705A" w:rsidRDefault="00D62881" w:rsidP="00D62881">
      <w:pPr>
        <w:pStyle w:val="Prrafodelista"/>
        <w:rPr>
          <w:rFonts w:ascii="Museo Sans 300" w:eastAsia="Arial" w:hAnsi="Museo Sans 300"/>
          <w:color w:val="000000" w:themeColor="text1"/>
          <w:sz w:val="20"/>
          <w:szCs w:val="20"/>
        </w:rPr>
      </w:pPr>
    </w:p>
    <w:p w14:paraId="17C03B29" w14:textId="77777777" w:rsidR="00D62881" w:rsidRDefault="00D62881" w:rsidP="00D62881">
      <w:pPr>
        <w:pStyle w:val="Prrafodelista"/>
        <w:numPr>
          <w:ilvl w:val="0"/>
          <w:numId w:val="23"/>
        </w:numPr>
        <w:spacing w:after="0" w:line="240" w:lineRule="auto"/>
        <w:jc w:val="both"/>
        <w:rPr>
          <w:rFonts w:ascii="Museo Sans 300" w:eastAsia="Arial" w:hAnsi="Museo Sans 300"/>
          <w:color w:val="000000" w:themeColor="text1"/>
          <w:sz w:val="20"/>
          <w:szCs w:val="20"/>
        </w:rPr>
      </w:pPr>
      <w:r w:rsidRPr="00E5705A">
        <w:rPr>
          <w:rFonts w:ascii="Museo Sans 300" w:eastAsia="Arial" w:hAnsi="Museo Sans 300"/>
          <w:color w:val="000000" w:themeColor="text1"/>
          <w:sz w:val="20"/>
          <w:szCs w:val="20"/>
        </w:rPr>
        <w:t xml:space="preserve">Respecto a la conexión de un conductor en el neutro de la acometida de servicio para el suministro, la distribuidora no presentó evidencias de la trayectoria de este conductor, </w:t>
      </w:r>
      <w:r>
        <w:rPr>
          <w:rFonts w:ascii="Museo Sans 300" w:eastAsia="Arial" w:hAnsi="Museo Sans 300"/>
          <w:color w:val="000000" w:themeColor="text1"/>
          <w:sz w:val="20"/>
          <w:szCs w:val="20"/>
        </w:rPr>
        <w:t>ni d</w:t>
      </w:r>
      <w:r w:rsidRPr="00E5705A">
        <w:rPr>
          <w:rFonts w:ascii="Museo Sans 300" w:eastAsia="Arial" w:hAnsi="Museo Sans 300"/>
          <w:color w:val="000000" w:themeColor="text1"/>
          <w:sz w:val="20"/>
          <w:szCs w:val="20"/>
        </w:rPr>
        <w:t>el punto exacto en el cual era manipulado para evitar el registro correcto del consumo en el medidor</w:t>
      </w:r>
      <w:r>
        <w:rPr>
          <w:rFonts w:ascii="Museo Sans 300" w:eastAsia="Arial" w:hAnsi="Museo Sans 300"/>
          <w:color w:val="000000" w:themeColor="text1"/>
          <w:sz w:val="20"/>
          <w:szCs w:val="20"/>
        </w:rPr>
        <w:t>.</w:t>
      </w:r>
    </w:p>
    <w:p w14:paraId="44AA4F9D" w14:textId="77777777" w:rsidR="00D62881" w:rsidRPr="00E5705A" w:rsidRDefault="00D62881" w:rsidP="00D62881">
      <w:pPr>
        <w:pStyle w:val="Prrafodelista"/>
        <w:rPr>
          <w:rFonts w:ascii="Museo Sans 300" w:eastAsia="Arial" w:hAnsi="Museo Sans 300"/>
          <w:color w:val="000000" w:themeColor="text1"/>
          <w:sz w:val="20"/>
          <w:szCs w:val="20"/>
        </w:rPr>
      </w:pPr>
    </w:p>
    <w:p w14:paraId="54BD0AF5" w14:textId="77777777" w:rsidR="00D62881" w:rsidRPr="00E5705A" w:rsidRDefault="00D62881" w:rsidP="00D62881">
      <w:pPr>
        <w:pStyle w:val="Prrafodelista"/>
        <w:spacing w:after="0" w:line="240" w:lineRule="auto"/>
        <w:ind w:left="786"/>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lastRenderedPageBreak/>
        <w:t>A</w:t>
      </w:r>
      <w:r w:rsidRPr="00E5705A">
        <w:rPr>
          <w:rFonts w:ascii="Museo Sans 300" w:eastAsia="Arial" w:hAnsi="Museo Sans 300"/>
          <w:color w:val="000000" w:themeColor="text1"/>
          <w:sz w:val="20"/>
          <w:szCs w:val="20"/>
        </w:rPr>
        <w:t>demás, durante la inspección realizada por el CAU al servicio objeto de estudio, tampoco se encontraron indicios en las instalaciones eléctricas del inmueble</w:t>
      </w:r>
      <w:r>
        <w:rPr>
          <w:rFonts w:ascii="Museo Sans 300" w:eastAsia="Arial" w:hAnsi="Museo Sans 300"/>
          <w:color w:val="000000" w:themeColor="text1"/>
          <w:sz w:val="20"/>
          <w:szCs w:val="20"/>
        </w:rPr>
        <w:t xml:space="preserve"> de dicha condición.</w:t>
      </w:r>
    </w:p>
    <w:p w14:paraId="735A396F" w14:textId="77777777" w:rsidR="00D62881" w:rsidRPr="00E5705A" w:rsidRDefault="00D62881" w:rsidP="00D62881">
      <w:pPr>
        <w:spacing w:after="0" w:line="240" w:lineRule="auto"/>
        <w:ind w:left="426"/>
        <w:jc w:val="both"/>
        <w:rPr>
          <w:rFonts w:ascii="Museo Sans 300" w:eastAsia="Arial" w:hAnsi="Museo Sans 300"/>
          <w:color w:val="000000" w:themeColor="text1"/>
          <w:sz w:val="20"/>
          <w:szCs w:val="20"/>
        </w:rPr>
      </w:pPr>
    </w:p>
    <w:p w14:paraId="38F24B68" w14:textId="43FFB529" w:rsidR="00D62881" w:rsidRDefault="00D62881" w:rsidP="00D62881">
      <w:pPr>
        <w:pStyle w:val="Prrafodelista"/>
        <w:numPr>
          <w:ilvl w:val="0"/>
          <w:numId w:val="23"/>
        </w:numPr>
        <w:spacing w:after="0" w:line="240" w:lineRule="auto"/>
        <w:jc w:val="both"/>
        <w:rPr>
          <w:rFonts w:ascii="Museo Sans 300" w:eastAsia="Arial" w:hAnsi="Museo Sans 300"/>
          <w:color w:val="000000" w:themeColor="text1"/>
          <w:sz w:val="20"/>
          <w:szCs w:val="20"/>
        </w:rPr>
      </w:pPr>
      <w:r w:rsidRPr="00E5705A">
        <w:rPr>
          <w:rFonts w:ascii="Museo Sans 300" w:eastAsia="Arial" w:hAnsi="Museo Sans 300"/>
          <w:color w:val="000000" w:themeColor="text1"/>
          <w:sz w:val="20"/>
          <w:szCs w:val="20"/>
        </w:rPr>
        <w:t>En las pruebas presentadas por la empresa distribuidora, ésta no presentó lectura de voltaje en las borneras del medidor que demuestren que la tensión suministrada era cero o distinta a la necesaria para el buen funcionamiento de</w:t>
      </w:r>
      <w:r w:rsidR="005B1288">
        <w:rPr>
          <w:rFonts w:ascii="Museo Sans 300" w:eastAsia="Arial" w:hAnsi="Museo Sans 300"/>
          <w:color w:val="000000" w:themeColor="text1"/>
          <w:sz w:val="20"/>
          <w:szCs w:val="20"/>
        </w:rPr>
        <w:t>l equipo de medición.</w:t>
      </w:r>
    </w:p>
    <w:p w14:paraId="4243954B" w14:textId="77777777" w:rsidR="00D62881" w:rsidRPr="00E5705A" w:rsidRDefault="00D62881" w:rsidP="00D62881">
      <w:pPr>
        <w:pStyle w:val="Prrafodelista"/>
        <w:rPr>
          <w:rFonts w:ascii="Museo Sans 300" w:eastAsia="Arial" w:hAnsi="Museo Sans 300"/>
          <w:color w:val="000000" w:themeColor="text1"/>
          <w:sz w:val="20"/>
          <w:szCs w:val="20"/>
        </w:rPr>
      </w:pPr>
    </w:p>
    <w:p w14:paraId="35C34726" w14:textId="38B00761" w:rsidR="00D62881" w:rsidRPr="00E5705A" w:rsidRDefault="00D62881" w:rsidP="00D62881">
      <w:pPr>
        <w:pStyle w:val="Prrafodelista"/>
        <w:numPr>
          <w:ilvl w:val="0"/>
          <w:numId w:val="23"/>
        </w:numPr>
        <w:spacing w:after="0" w:line="240" w:lineRule="auto"/>
        <w:jc w:val="both"/>
        <w:rPr>
          <w:rFonts w:ascii="Museo Sans 300" w:eastAsia="Arial" w:hAnsi="Museo Sans 300"/>
          <w:color w:val="000000" w:themeColor="text1"/>
          <w:sz w:val="20"/>
          <w:szCs w:val="20"/>
        </w:rPr>
      </w:pPr>
      <w:r w:rsidRPr="00E5705A">
        <w:rPr>
          <w:rFonts w:ascii="Museo Sans 300" w:eastAsia="Arial" w:hAnsi="Museo Sans 300"/>
          <w:color w:val="000000" w:themeColor="text1"/>
          <w:sz w:val="20"/>
          <w:szCs w:val="20"/>
        </w:rPr>
        <w:t xml:space="preserve">Cabe mencionar, que en las pruebas aportadas no se observa lectura alguna de voltaje por un valor de 60 voltios que den validez a lo establecido por la distribuidora </w:t>
      </w:r>
      <w:r w:rsidR="005B1288">
        <w:rPr>
          <w:rFonts w:ascii="Museo Sans 300" w:eastAsia="Arial" w:hAnsi="Museo Sans 300"/>
          <w:color w:val="000000" w:themeColor="text1"/>
          <w:sz w:val="20"/>
          <w:szCs w:val="20"/>
        </w:rPr>
        <w:t>respecto a</w:t>
      </w:r>
      <w:r w:rsidRPr="00E5705A">
        <w:rPr>
          <w:rFonts w:ascii="Museo Sans 300" w:eastAsia="Arial" w:hAnsi="Museo Sans 300"/>
          <w:color w:val="000000" w:themeColor="text1"/>
          <w:sz w:val="20"/>
          <w:szCs w:val="20"/>
        </w:rPr>
        <w:t xml:space="preserve"> que el equipo de medición solo registraba el 50% de la carga demandada</w:t>
      </w:r>
      <w:r w:rsidR="005B1288">
        <w:rPr>
          <w:rFonts w:ascii="Museo Sans 300" w:eastAsia="Arial" w:hAnsi="Museo Sans 300"/>
          <w:color w:val="000000" w:themeColor="text1"/>
          <w:sz w:val="20"/>
          <w:szCs w:val="20"/>
        </w:rPr>
        <w:t xml:space="preserve"> en la vivienda</w:t>
      </w:r>
      <w:r w:rsidRPr="00E5705A">
        <w:rPr>
          <w:rFonts w:ascii="Museo Sans 300" w:eastAsia="Arial" w:hAnsi="Museo Sans 300"/>
          <w:color w:val="000000" w:themeColor="text1"/>
          <w:sz w:val="20"/>
          <w:szCs w:val="20"/>
        </w:rPr>
        <w:t xml:space="preserve">.  </w:t>
      </w:r>
    </w:p>
    <w:p w14:paraId="1F8D3BAC" w14:textId="77777777" w:rsidR="00D62881" w:rsidRPr="009B58A9" w:rsidRDefault="00D62881" w:rsidP="00D62881">
      <w:pPr>
        <w:tabs>
          <w:tab w:val="num" w:pos="851"/>
        </w:tabs>
        <w:spacing w:after="0" w:line="240" w:lineRule="auto"/>
        <w:ind w:left="851"/>
        <w:jc w:val="both"/>
        <w:rPr>
          <w:rFonts w:ascii="Museo Sans 300" w:eastAsia="Arial" w:hAnsi="Museo Sans 300"/>
          <w:color w:val="000000" w:themeColor="text1"/>
          <w:sz w:val="20"/>
          <w:szCs w:val="20"/>
        </w:rPr>
      </w:pPr>
    </w:p>
    <w:p w14:paraId="6003E614" w14:textId="00332C57" w:rsidR="00AE1493" w:rsidRPr="00104DF3" w:rsidRDefault="00AE1493" w:rsidP="00AE149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104DF3">
        <w:rPr>
          <w:rStyle w:val="normaltextrun"/>
          <w:rFonts w:ascii="Museo Sans 300" w:hAnsi="Museo Sans 300"/>
          <w:color w:val="000000"/>
          <w:sz w:val="20"/>
          <w:szCs w:val="20"/>
          <w:shd w:val="clear" w:color="auto" w:fill="FFFFFF"/>
          <w:lang w:val="es-ES"/>
        </w:rPr>
        <w:t>Tomando en cuenta las conclusiones establecidas por el CAU,</w:t>
      </w:r>
      <w:r w:rsidRPr="00104DF3">
        <w:rPr>
          <w:rStyle w:val="normaltextrun"/>
          <w:rFonts w:ascii="Cambria Math" w:hAnsi="Cambria Math" w:cs="Cambria Math"/>
          <w:color w:val="000000"/>
          <w:sz w:val="20"/>
          <w:szCs w:val="20"/>
          <w:shd w:val="clear" w:color="auto" w:fill="FFFFFF"/>
          <w:lang w:val="es-ES"/>
        </w:rPr>
        <w:t> </w:t>
      </w:r>
      <w:r w:rsidRPr="00104DF3">
        <w:rPr>
          <w:rStyle w:val="normaltextrun"/>
          <w:rFonts w:ascii="Museo Sans 300" w:hAnsi="Museo Sans 300"/>
          <w:color w:val="000000"/>
          <w:sz w:val="20"/>
          <w:szCs w:val="20"/>
          <w:shd w:val="clear" w:color="auto" w:fill="FFFFFF"/>
          <w:lang w:val="es-ES"/>
        </w:rPr>
        <w:t>esta Superintendencia</w:t>
      </w:r>
      <w:r w:rsidRPr="00104DF3">
        <w:rPr>
          <w:rStyle w:val="normaltextrun"/>
          <w:rFonts w:ascii="Cambria Math" w:hAnsi="Cambria Math" w:cs="Cambria Math"/>
          <w:color w:val="000000"/>
          <w:sz w:val="20"/>
          <w:szCs w:val="20"/>
          <w:shd w:val="clear" w:color="auto" w:fill="FFFFFF"/>
          <w:lang w:val="es-ES"/>
        </w:rPr>
        <w:t> </w:t>
      </w:r>
      <w:r w:rsidRPr="00104DF3">
        <w:rPr>
          <w:rStyle w:val="normaltextrun"/>
          <w:rFonts w:ascii="Museo Sans 300" w:hAnsi="Museo Sans 300" w:cs="Cambria Math"/>
          <w:color w:val="000000"/>
          <w:sz w:val="20"/>
          <w:szCs w:val="20"/>
          <w:shd w:val="clear" w:color="auto" w:fill="FFFFFF"/>
          <w:lang w:val="es-ES"/>
        </w:rPr>
        <w:t>en el acuerdo N.° E-</w:t>
      </w:r>
      <w:r>
        <w:rPr>
          <w:rStyle w:val="normaltextrun"/>
          <w:rFonts w:ascii="Museo Sans 300" w:hAnsi="Museo Sans 300" w:cs="Cambria Math"/>
          <w:color w:val="000000"/>
          <w:sz w:val="20"/>
          <w:szCs w:val="20"/>
          <w:shd w:val="clear" w:color="auto" w:fill="FFFFFF"/>
          <w:lang w:val="es-ES"/>
        </w:rPr>
        <w:t>0170-2023</w:t>
      </w:r>
      <w:r w:rsidRPr="00104DF3">
        <w:rPr>
          <w:rStyle w:val="normaltextrun"/>
          <w:rFonts w:ascii="Museo Sans 300" w:hAnsi="Museo Sans 300" w:cs="Cambria Math"/>
          <w:color w:val="000000"/>
          <w:sz w:val="20"/>
          <w:szCs w:val="20"/>
          <w:shd w:val="clear" w:color="auto" w:fill="FFFFFF"/>
          <w:lang w:val="es-ES"/>
        </w:rPr>
        <w:t xml:space="preserve">-CAU estableció que la sociedad </w:t>
      </w:r>
      <w:r>
        <w:rPr>
          <w:rStyle w:val="normaltextrun"/>
          <w:rFonts w:ascii="Museo Sans 300" w:hAnsi="Museo Sans 300" w:cs="Cambria Math"/>
          <w:color w:val="000000"/>
          <w:sz w:val="20"/>
          <w:szCs w:val="20"/>
          <w:shd w:val="clear" w:color="auto" w:fill="FFFFFF"/>
          <w:lang w:val="es-ES"/>
        </w:rPr>
        <w:t>AES CLESA y Cía., S. en C. de C.V.</w:t>
      </w:r>
      <w:r w:rsidRPr="00104DF3">
        <w:rPr>
          <w:rStyle w:val="normaltextrun"/>
          <w:rFonts w:ascii="Museo Sans 300" w:hAnsi="Museo Sans 300" w:cs="Cambria Math"/>
          <w:color w:val="000000"/>
          <w:sz w:val="20"/>
          <w:szCs w:val="20"/>
          <w:shd w:val="clear" w:color="auto" w:fill="FFFFFF"/>
          <w:lang w:val="es-ES"/>
        </w:rPr>
        <w:t xml:space="preserve"> no presentó pruebas por medio de las cuales se pudiera establecer la existencia de la condición irregular en el suministro NIC</w:t>
      </w:r>
      <w:r w:rsidRPr="00104DF3">
        <w:rPr>
          <w:rFonts w:ascii="Museo Sans 300" w:eastAsia="Times New Roman" w:hAnsi="Museo Sans 300"/>
          <w:sz w:val="20"/>
          <w:szCs w:val="20"/>
          <w:lang w:eastAsia="es-ES"/>
        </w:rPr>
        <w:t xml:space="preserve"> </w:t>
      </w:r>
      <w:proofErr w:type="spellStart"/>
      <w:r w:rsidR="00E25A09">
        <w:rPr>
          <w:rFonts w:ascii="Museo Sans 300" w:eastAsia="Times New Roman" w:hAnsi="Museo Sans 300"/>
          <w:sz w:val="20"/>
          <w:szCs w:val="20"/>
          <w:lang w:eastAsia="es-ES"/>
        </w:rPr>
        <w:t>xxx</w:t>
      </w:r>
      <w:proofErr w:type="spellEnd"/>
      <w:r w:rsidRPr="00104DF3">
        <w:rPr>
          <w:rFonts w:ascii="Museo Sans 300" w:eastAsia="Times New Roman" w:hAnsi="Museo Sans 300"/>
          <w:sz w:val="20"/>
          <w:szCs w:val="20"/>
          <w:lang w:eastAsia="es-ES"/>
        </w:rPr>
        <w:t xml:space="preserve"> </w:t>
      </w:r>
      <w:r w:rsidRPr="00104DF3">
        <w:rPr>
          <w:rStyle w:val="normaltextrun"/>
          <w:rFonts w:ascii="Museo Sans 300" w:hAnsi="Museo Sans 300" w:cs="Cambria Math"/>
          <w:color w:val="000000"/>
          <w:sz w:val="20"/>
          <w:szCs w:val="20"/>
          <w:shd w:val="clear" w:color="auto" w:fill="FFFFFF"/>
          <w:lang w:val="es-ES"/>
        </w:rPr>
        <w:t xml:space="preserve">atribuida a la usuaria. </w:t>
      </w:r>
    </w:p>
    <w:p w14:paraId="109E7485" w14:textId="77777777" w:rsidR="00AE1493" w:rsidRDefault="00AE1493" w:rsidP="00AE149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29E8D155" w14:textId="77777777" w:rsidR="00AE1493" w:rsidRPr="00872AF3" w:rsidRDefault="00AE1493" w:rsidP="00AE1493">
      <w:pPr>
        <w:tabs>
          <w:tab w:val="left" w:pos="426"/>
        </w:tabs>
        <w:suppressAutoHyphens/>
        <w:autoSpaceDN w:val="0"/>
        <w:spacing w:after="0" w:line="240" w:lineRule="auto"/>
        <w:ind w:left="426"/>
        <w:jc w:val="both"/>
        <w:textAlignment w:val="baseline"/>
        <w:rPr>
          <w:rStyle w:val="normaltextrun"/>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Ahora bien, en cuanto a la realización de una inspección en conjunto corresponde indicar </w:t>
      </w:r>
      <w:proofErr w:type="gramStart"/>
      <w:r>
        <w:rPr>
          <w:rFonts w:ascii="Museo Sans 300" w:eastAsia="Times New Roman" w:hAnsi="Museo Sans 300"/>
          <w:sz w:val="20"/>
          <w:szCs w:val="20"/>
          <w:lang w:eastAsia="es-ES"/>
        </w:rPr>
        <w:t>que</w:t>
      </w:r>
      <w:proofErr w:type="gramEnd"/>
      <w:r>
        <w:rPr>
          <w:rFonts w:ascii="Museo Sans 300" w:eastAsia="Times New Roman" w:hAnsi="Museo Sans 300"/>
          <w:sz w:val="20"/>
          <w:szCs w:val="20"/>
          <w:lang w:eastAsia="es-ES"/>
        </w:rPr>
        <w:t xml:space="preserve"> de conformidad a sus facultades de investigación, la Superintendencia a través del CAU, tiene la competencia para realizar una evaluación técnica de los hechos controvertidos en el procedimiento y determinar con base a una prueba fehaciente, si existió o no la condición irregular atribuida a la usuaria.</w:t>
      </w:r>
    </w:p>
    <w:p w14:paraId="63B37A80" w14:textId="77777777" w:rsidR="00AE1493" w:rsidRDefault="00AE1493" w:rsidP="00AE1493">
      <w:pPr>
        <w:tabs>
          <w:tab w:val="left" w:pos="426"/>
        </w:tabs>
        <w:suppressAutoHyphens/>
        <w:autoSpaceDN w:val="0"/>
        <w:spacing w:after="0" w:line="240" w:lineRule="auto"/>
        <w:ind w:left="426"/>
        <w:jc w:val="both"/>
        <w:textAlignment w:val="baseline"/>
        <w:rPr>
          <w:rStyle w:val="normaltextrun"/>
          <w:rFonts w:ascii="Cambria Math" w:hAnsi="Cambria Math" w:cs="Cambria Math"/>
          <w:color w:val="000000"/>
          <w:sz w:val="20"/>
          <w:szCs w:val="20"/>
          <w:shd w:val="clear" w:color="auto" w:fill="FFFFFF"/>
          <w:lang w:val="es-ES"/>
        </w:rPr>
      </w:pPr>
    </w:p>
    <w:p w14:paraId="5843AA8B" w14:textId="77777777" w:rsidR="0089698A" w:rsidRDefault="00AE1493" w:rsidP="005B1288">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r>
        <w:rPr>
          <w:rStyle w:val="normaltextrun"/>
          <w:rFonts w:ascii="Museo Sans 300" w:hAnsi="Museo Sans 300"/>
          <w:color w:val="000000"/>
          <w:sz w:val="20"/>
          <w:szCs w:val="20"/>
          <w:shd w:val="clear" w:color="auto" w:fill="FFFFFF"/>
          <w:lang w:val="es-ES"/>
        </w:rPr>
        <w:t xml:space="preserve">En ese sentido, debe establecerse que personal del CAU analizó las pruebas presentadas por la sociedad AES CLESA y Cía., S. en C. de C.V. y consideró que en esa etapa no era </w:t>
      </w:r>
      <w:r w:rsidR="00CF4E2B">
        <w:rPr>
          <w:rStyle w:val="normaltextrun"/>
          <w:rFonts w:ascii="Museo Sans 300" w:hAnsi="Museo Sans 300"/>
          <w:color w:val="000000"/>
          <w:sz w:val="20"/>
          <w:szCs w:val="20"/>
          <w:shd w:val="clear" w:color="auto" w:fill="FFFFFF"/>
          <w:lang w:val="es-ES"/>
        </w:rPr>
        <w:t>conducente la realización de una inspección técnica</w:t>
      </w:r>
      <w:r w:rsidR="005B1288">
        <w:rPr>
          <w:rStyle w:val="normaltextrun"/>
          <w:rFonts w:ascii="Museo Sans 300" w:hAnsi="Museo Sans 300"/>
          <w:color w:val="000000"/>
          <w:sz w:val="20"/>
          <w:szCs w:val="20"/>
          <w:shd w:val="clear" w:color="auto" w:fill="FFFFFF"/>
          <w:lang w:val="es-ES"/>
        </w:rPr>
        <w:t xml:space="preserve"> con la distribuidora</w:t>
      </w:r>
      <w:r w:rsidR="00CF4E2B">
        <w:rPr>
          <w:rStyle w:val="normaltextrun"/>
          <w:rFonts w:ascii="Museo Sans 300" w:hAnsi="Museo Sans 300"/>
          <w:color w:val="000000"/>
          <w:sz w:val="20"/>
          <w:szCs w:val="20"/>
          <w:shd w:val="clear" w:color="auto" w:fill="FFFFFF"/>
          <w:lang w:val="es-ES"/>
        </w:rPr>
        <w:t xml:space="preserve"> para verificar la exactitud del equipo de medición</w:t>
      </w:r>
      <w:r w:rsidR="0089698A">
        <w:rPr>
          <w:rStyle w:val="normaltextrun"/>
          <w:rFonts w:ascii="Museo Sans 300" w:hAnsi="Museo Sans 300"/>
          <w:color w:val="000000"/>
          <w:sz w:val="20"/>
          <w:szCs w:val="20"/>
          <w:shd w:val="clear" w:color="auto" w:fill="FFFFFF"/>
          <w:lang w:val="es-ES"/>
        </w:rPr>
        <w:t>, debido a que</w:t>
      </w:r>
      <w:r w:rsidR="00CF4E2B">
        <w:rPr>
          <w:rStyle w:val="normaltextrun"/>
          <w:rFonts w:ascii="Museo Sans 300" w:hAnsi="Museo Sans 300"/>
          <w:color w:val="000000"/>
          <w:sz w:val="20"/>
          <w:szCs w:val="20"/>
          <w:shd w:val="clear" w:color="auto" w:fill="FFFFFF"/>
          <w:lang w:val="es-ES"/>
        </w:rPr>
        <w:t xml:space="preserve"> las condiciones en el suministro son diferentes a las observadas por la distribuidora el </w:t>
      </w:r>
      <w:r w:rsidR="00CF4E2B">
        <w:rPr>
          <w:rFonts w:ascii="Museo Sans 300" w:eastAsia="Times New Roman" w:hAnsi="Museo Sans 300"/>
          <w:sz w:val="20"/>
          <w:szCs w:val="20"/>
          <w:lang w:val="es-ES" w:eastAsia="es-ES"/>
        </w:rPr>
        <w:t xml:space="preserve">22 de agosto </w:t>
      </w:r>
      <w:r w:rsidR="00CF4E2B" w:rsidRPr="00881433">
        <w:rPr>
          <w:rFonts w:ascii="Museo Sans 300" w:eastAsia="Times New Roman" w:hAnsi="Museo Sans 300"/>
          <w:sz w:val="20"/>
          <w:szCs w:val="20"/>
          <w:lang w:val="es-ES" w:eastAsia="es-ES"/>
        </w:rPr>
        <w:t xml:space="preserve">de </w:t>
      </w:r>
      <w:r w:rsidR="00CF4E2B">
        <w:rPr>
          <w:rFonts w:ascii="Museo Sans 300" w:eastAsia="Times New Roman" w:hAnsi="Museo Sans 300"/>
          <w:sz w:val="20"/>
          <w:szCs w:val="20"/>
          <w:lang w:val="es-ES" w:eastAsia="es-ES"/>
        </w:rPr>
        <w:t>2022</w:t>
      </w:r>
      <w:r w:rsidR="0089698A">
        <w:rPr>
          <w:rFonts w:ascii="Museo Sans 300" w:eastAsia="Times New Roman" w:hAnsi="Museo Sans 300"/>
          <w:sz w:val="20"/>
          <w:szCs w:val="20"/>
          <w:lang w:val="es-ES" w:eastAsia="es-ES"/>
        </w:rPr>
        <w:t>.</w:t>
      </w:r>
    </w:p>
    <w:p w14:paraId="544F79F3" w14:textId="77777777" w:rsidR="005B1288" w:rsidRDefault="005B1288" w:rsidP="005B1288">
      <w:pPr>
        <w:tabs>
          <w:tab w:val="left" w:pos="426"/>
        </w:tabs>
        <w:suppressAutoHyphens/>
        <w:autoSpaceDN w:val="0"/>
        <w:spacing w:after="0" w:line="240" w:lineRule="auto"/>
        <w:ind w:left="426"/>
        <w:jc w:val="both"/>
        <w:textAlignment w:val="baseline"/>
        <w:rPr>
          <w:rStyle w:val="normaltextrun"/>
          <w:rFonts w:ascii="Museo Sans 300" w:hAnsi="Museo Sans 300"/>
          <w:color w:val="000000"/>
          <w:sz w:val="20"/>
          <w:szCs w:val="20"/>
          <w:shd w:val="clear" w:color="auto" w:fill="FFFFFF"/>
          <w:lang w:val="es-ES"/>
        </w:rPr>
      </w:pPr>
    </w:p>
    <w:p w14:paraId="40C6DC28" w14:textId="51B2D02B" w:rsidR="001F5928" w:rsidRDefault="00140392" w:rsidP="00140392">
      <w:pPr>
        <w:spacing w:after="0" w:line="240" w:lineRule="auto"/>
        <w:ind w:left="426"/>
        <w:jc w:val="both"/>
        <w:rPr>
          <w:rFonts w:ascii="Museo Sans 300" w:eastAsia="Times New Roman" w:hAnsi="Museo Sans 300"/>
          <w:sz w:val="20"/>
          <w:szCs w:val="20"/>
          <w:lang w:eastAsia="es-ES"/>
        </w:rPr>
      </w:pPr>
      <w:r w:rsidRPr="00675C09">
        <w:rPr>
          <w:rFonts w:ascii="Museo Sans 300" w:hAnsi="Museo Sans 300"/>
          <w:sz w:val="20"/>
          <w:szCs w:val="20"/>
          <w:lang w:val="es-ES_tradnl"/>
        </w:rPr>
        <w:t>Por</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las</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razones</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expuestas,</w:t>
      </w:r>
      <w:r w:rsidR="008B10D2">
        <w:rPr>
          <w:rFonts w:ascii="Museo Sans 300" w:hAnsi="Museo Sans 300"/>
          <w:sz w:val="20"/>
          <w:szCs w:val="20"/>
          <w:lang w:val="es-ES_tradnl"/>
        </w:rPr>
        <w:t xml:space="preserve"> </w:t>
      </w:r>
      <w:r w:rsidRPr="00632E48">
        <w:rPr>
          <w:rFonts w:ascii="Museo Sans 300" w:hAnsi="Museo Sans 300"/>
          <w:sz w:val="20"/>
          <w:szCs w:val="20"/>
          <w:lang w:val="es-ES"/>
        </w:rPr>
        <w:t>el</w:t>
      </w:r>
      <w:r w:rsidR="008B10D2">
        <w:rPr>
          <w:rFonts w:ascii="Museo Sans 300" w:hAnsi="Museo Sans 300"/>
          <w:sz w:val="20"/>
          <w:szCs w:val="20"/>
          <w:lang w:val="es-ES"/>
        </w:rPr>
        <w:t xml:space="preserve"> </w:t>
      </w:r>
      <w:r w:rsidRPr="00632E48">
        <w:rPr>
          <w:rFonts w:ascii="Museo Sans 300" w:hAnsi="Museo Sans 300"/>
          <w:sz w:val="20"/>
          <w:szCs w:val="20"/>
          <w:lang w:val="es-ES"/>
        </w:rPr>
        <w:t>CAU</w:t>
      </w:r>
      <w:r w:rsidR="008B10D2">
        <w:rPr>
          <w:rFonts w:ascii="Museo Sans 300" w:hAnsi="Museo Sans 300"/>
          <w:sz w:val="20"/>
          <w:szCs w:val="20"/>
          <w:lang w:val="es-ES"/>
        </w:rPr>
        <w:t xml:space="preserve"> </w:t>
      </w:r>
      <w:r w:rsidRPr="00632E48">
        <w:rPr>
          <w:rFonts w:ascii="Museo Sans 300" w:hAnsi="Museo Sans 300"/>
          <w:sz w:val="20"/>
          <w:szCs w:val="20"/>
          <w:lang w:val="es-ES"/>
        </w:rPr>
        <w:t>recomendó</w:t>
      </w:r>
      <w:r w:rsidR="008B10D2">
        <w:rPr>
          <w:rFonts w:ascii="Museo Sans 300" w:hAnsi="Museo Sans 300"/>
          <w:sz w:val="20"/>
          <w:szCs w:val="20"/>
          <w:lang w:val="es-ES"/>
        </w:rPr>
        <w:t xml:space="preserve"> </w:t>
      </w:r>
      <w:r w:rsidRPr="00632E48">
        <w:rPr>
          <w:rFonts w:ascii="Museo Sans 300" w:hAnsi="Museo Sans 300"/>
          <w:sz w:val="20"/>
          <w:szCs w:val="20"/>
          <w:lang w:val="es-ES"/>
        </w:rPr>
        <w:t>confirmar</w:t>
      </w:r>
      <w:r w:rsidR="008B10D2">
        <w:rPr>
          <w:rFonts w:ascii="Museo Sans 300" w:hAnsi="Museo Sans 300"/>
          <w:sz w:val="20"/>
          <w:szCs w:val="20"/>
          <w:lang w:val="es-ES"/>
        </w:rPr>
        <w:t xml:space="preserve"> </w:t>
      </w:r>
      <w:r w:rsidRPr="00632E48">
        <w:rPr>
          <w:rFonts w:ascii="Museo Sans 300" w:eastAsia="Museo Sans 300" w:hAnsi="Museo Sans 300" w:cs="Museo Sans 300"/>
          <w:sz w:val="20"/>
          <w:szCs w:val="20"/>
          <w:lang w:val="es-ES"/>
        </w:rPr>
        <w:t>el</w:t>
      </w:r>
      <w:r w:rsidR="008B10D2">
        <w:rPr>
          <w:rFonts w:ascii="Museo Sans 300" w:eastAsia="Museo Sans 300" w:hAnsi="Museo Sans 300" w:cs="Museo Sans 300"/>
          <w:sz w:val="20"/>
          <w:szCs w:val="20"/>
          <w:lang w:val="es-ES"/>
        </w:rPr>
        <w:t xml:space="preserve"> </w:t>
      </w:r>
      <w:r w:rsidRPr="00632E48">
        <w:rPr>
          <w:rFonts w:ascii="Museo Sans 300" w:eastAsia="Museo Sans 300" w:hAnsi="Museo Sans 300" w:cs="Museo Sans 300"/>
          <w:sz w:val="20"/>
          <w:szCs w:val="20"/>
          <w:lang w:val="es-ES"/>
        </w:rPr>
        <w:t>acuerdo</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N.°</w:t>
      </w:r>
      <w:r w:rsidRPr="00632E48">
        <w:rPr>
          <w:rFonts w:ascii="Cambria Math" w:eastAsia="Times New Roman" w:hAnsi="Cambria Math" w:cs="Cambria Math"/>
          <w:sz w:val="20"/>
          <w:szCs w:val="20"/>
          <w:lang w:val="es-ES" w:eastAsia="es-ES"/>
        </w:rPr>
        <w:t> </w:t>
      </w:r>
      <w:r w:rsidR="00766526">
        <w:rPr>
          <w:rFonts w:ascii="Museo Sans 300" w:eastAsia="Times New Roman" w:hAnsi="Museo Sans 300"/>
          <w:sz w:val="20"/>
          <w:szCs w:val="20"/>
          <w:lang w:val="es-ES" w:eastAsia="es-ES"/>
        </w:rPr>
        <w:t>E-</w:t>
      </w:r>
      <w:r w:rsidR="00AB0E66">
        <w:rPr>
          <w:rFonts w:ascii="Museo Sans 300" w:eastAsia="Times New Roman" w:hAnsi="Museo Sans 300"/>
          <w:sz w:val="20"/>
          <w:szCs w:val="20"/>
          <w:lang w:val="es-ES" w:eastAsia="es-ES"/>
        </w:rPr>
        <w:t>0170-2023</w:t>
      </w:r>
      <w:r w:rsidR="0060760A">
        <w:rPr>
          <w:rFonts w:ascii="Museo Sans 300" w:eastAsia="Times New Roman" w:hAnsi="Museo Sans 300"/>
          <w:sz w:val="20"/>
          <w:szCs w:val="20"/>
          <w:lang w:val="es-ES" w:eastAsia="es-ES"/>
        </w:rPr>
        <w:t>-CAU</w:t>
      </w:r>
      <w:r w:rsidRPr="00632E48">
        <w:rPr>
          <w:rFonts w:ascii="Museo Sans 300" w:eastAsia="Times New Roman" w:hAnsi="Museo Sans 300"/>
          <w:sz w:val="20"/>
          <w:szCs w:val="20"/>
          <w:lang w:val="es-ES" w:eastAsia="es-ES"/>
        </w:rPr>
        <w:t>,</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respecto</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que</w:t>
      </w:r>
      <w:r w:rsidR="008B10D2">
        <w:rPr>
          <w:rFonts w:ascii="Museo Sans 300" w:eastAsia="Times New Roman" w:hAnsi="Museo Sans 300"/>
          <w:sz w:val="20"/>
          <w:szCs w:val="20"/>
          <w:lang w:val="es-ES" w:eastAsia="es-ES"/>
        </w:rPr>
        <w:t xml:space="preserve"> </w:t>
      </w:r>
      <w:r w:rsidR="00CF4E2B" w:rsidRPr="00CF4E2B">
        <w:rPr>
          <w:rFonts w:ascii="Museo Sans 300" w:eastAsia="Times New Roman" w:hAnsi="Museo Sans 300"/>
          <w:sz w:val="20"/>
          <w:szCs w:val="20"/>
          <w:lang w:eastAsia="es-ES"/>
        </w:rPr>
        <w:t xml:space="preserve">en el suministro de energía eléctrica identificado con el NIC </w:t>
      </w:r>
      <w:proofErr w:type="spellStart"/>
      <w:r w:rsidR="00E25A09">
        <w:rPr>
          <w:rFonts w:ascii="Museo Sans 300" w:eastAsia="Times New Roman" w:hAnsi="Museo Sans 300"/>
          <w:sz w:val="20"/>
          <w:szCs w:val="20"/>
          <w:lang w:eastAsia="es-ES"/>
        </w:rPr>
        <w:t>xxx</w:t>
      </w:r>
      <w:proofErr w:type="spellEnd"/>
      <w:r w:rsidR="00CF4E2B" w:rsidRPr="00CF4E2B">
        <w:rPr>
          <w:rFonts w:ascii="Museo Sans 300" w:eastAsia="Times New Roman" w:hAnsi="Museo Sans 300"/>
          <w:sz w:val="20"/>
          <w:szCs w:val="20"/>
          <w:lang w:eastAsia="es-ES"/>
        </w:rPr>
        <w:t xml:space="preserve"> no se comprobó la existencia de una condición irregular atribuible a la usuaria</w:t>
      </w:r>
      <w:r w:rsidR="00CF4E2B">
        <w:rPr>
          <w:rFonts w:ascii="Museo Sans 300" w:eastAsia="Times New Roman" w:hAnsi="Museo Sans 300"/>
          <w:sz w:val="20"/>
          <w:szCs w:val="20"/>
          <w:lang w:eastAsia="es-ES"/>
        </w:rPr>
        <w:t xml:space="preserve">, por lo cual es improcedente </w:t>
      </w:r>
      <w:r w:rsidR="00CF4E2B" w:rsidRPr="00CF4E2B">
        <w:rPr>
          <w:rFonts w:ascii="Museo Sans 300" w:eastAsia="Times New Roman" w:hAnsi="Museo Sans 300"/>
          <w:sz w:val="20"/>
          <w:szCs w:val="20"/>
          <w:lang w:eastAsia="es-ES"/>
        </w:rPr>
        <w:t xml:space="preserve">el cobro efectuado por la sociedad AES CLESA y Cía., S. en C. de C.V. a la señora </w:t>
      </w:r>
      <w:proofErr w:type="spellStart"/>
      <w:r w:rsidR="00F8650A">
        <w:rPr>
          <w:rFonts w:ascii="Museo Sans 300" w:eastAsia="Times New Roman" w:hAnsi="Museo Sans 300"/>
          <w:sz w:val="20"/>
          <w:szCs w:val="20"/>
          <w:lang w:eastAsia="es-ES"/>
        </w:rPr>
        <w:t>x</w:t>
      </w:r>
      <w:r w:rsidR="00E25A09">
        <w:rPr>
          <w:rFonts w:ascii="Museo Sans 300" w:eastAsia="Times New Roman" w:hAnsi="Museo Sans 300"/>
          <w:sz w:val="20"/>
          <w:szCs w:val="20"/>
          <w:lang w:eastAsia="es-ES"/>
        </w:rPr>
        <w:t>xx</w:t>
      </w:r>
      <w:proofErr w:type="spellEnd"/>
      <w:r w:rsidR="00F8650A">
        <w:rPr>
          <w:rFonts w:ascii="Museo Sans 300" w:eastAsia="Times New Roman" w:hAnsi="Museo Sans 300"/>
          <w:sz w:val="20"/>
          <w:szCs w:val="20"/>
          <w:lang w:eastAsia="es-ES"/>
        </w:rPr>
        <w:t xml:space="preserve"> </w:t>
      </w:r>
      <w:r w:rsidR="00CF4E2B" w:rsidRPr="00CF4E2B">
        <w:rPr>
          <w:rFonts w:ascii="Museo Sans 300" w:eastAsia="Times New Roman" w:hAnsi="Museo Sans 300"/>
          <w:sz w:val="20"/>
          <w:szCs w:val="20"/>
          <w:lang w:eastAsia="es-ES"/>
        </w:rPr>
        <w:t>por la cantidad de SETENTA Y UNO 97/100 DÓLARES DE LOS ESTADOS UNIDOS DE AMÉRICA (USD 71.97) IVA incluido, en concepto de energía no registrada, por lo que debe anular el cobro en dicho concepto</w:t>
      </w:r>
      <w:r w:rsidR="00CF4E2B">
        <w:rPr>
          <w:rFonts w:ascii="Museo Sans 300" w:eastAsia="Times New Roman" w:hAnsi="Museo Sans 300"/>
          <w:sz w:val="20"/>
          <w:szCs w:val="20"/>
          <w:lang w:eastAsia="es-ES"/>
        </w:rPr>
        <w:t>.</w:t>
      </w:r>
    </w:p>
    <w:p w14:paraId="2906DAB8" w14:textId="77777777" w:rsidR="00F8650A" w:rsidRDefault="00F8650A" w:rsidP="00140392">
      <w:pPr>
        <w:spacing w:after="0" w:line="240" w:lineRule="auto"/>
        <w:ind w:left="426"/>
        <w:jc w:val="both"/>
        <w:rPr>
          <w:rFonts w:ascii="Museo Sans 300" w:eastAsia="Times New Roman" w:hAnsi="Museo Sans 300"/>
          <w:sz w:val="20"/>
          <w:szCs w:val="20"/>
          <w:lang w:val="es-ES" w:eastAsia="es-ES"/>
        </w:rPr>
      </w:pPr>
    </w:p>
    <w:p w14:paraId="4D5AEA3B" w14:textId="70BECB2B"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DE</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LA</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0A32503" w14:textId="6783F5EE" w:rsidR="008D569C" w:rsidRDefault="00140392" w:rsidP="008D569C">
      <w:pPr>
        <w:spacing w:after="0" w:line="240" w:lineRule="auto"/>
        <w:ind w:left="426"/>
        <w:jc w:val="both"/>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fundamento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técnico</w:t>
      </w:r>
      <w:r w:rsidR="008B10D2">
        <w:rPr>
          <w:rFonts w:ascii="Museo Sans 300" w:eastAsia="Times New Roman" w:hAnsi="Museo Sans 300"/>
          <w:sz w:val="20"/>
          <w:szCs w:val="20"/>
          <w:lang w:eastAsia="es-ES"/>
        </w:rPr>
        <w:t xml:space="preserve"> </w:t>
      </w:r>
      <w:r w:rsidRPr="00C54511">
        <w:rPr>
          <w:rFonts w:ascii="Museo Sans 300" w:hAnsi="Museo Sans 300"/>
          <w:sz w:val="20"/>
          <w:szCs w:val="20"/>
          <w:lang w:val="es-ES"/>
        </w:rPr>
        <w:t>N.°</w:t>
      </w:r>
      <w:r w:rsidR="008B10D2">
        <w:rPr>
          <w:rFonts w:ascii="Museo Sans 300" w:hAnsi="Museo Sans 300"/>
          <w:sz w:val="20"/>
          <w:szCs w:val="20"/>
          <w:lang w:val="es-ES"/>
        </w:rPr>
        <w:t xml:space="preserve"> </w:t>
      </w:r>
      <w:r w:rsidR="00AB0E66">
        <w:rPr>
          <w:rFonts w:ascii="Museo Sans 300" w:hAnsi="Museo Sans 300"/>
          <w:sz w:val="20"/>
          <w:szCs w:val="20"/>
          <w:lang w:val="es-ES"/>
        </w:rPr>
        <w:t>IT-0098</w:t>
      </w:r>
      <w:r w:rsidR="00305EF2">
        <w:rPr>
          <w:rFonts w:ascii="Museo Sans 300" w:hAnsi="Museo Sans 300"/>
          <w:sz w:val="20"/>
          <w:szCs w:val="20"/>
          <w:lang w:val="es-ES"/>
        </w:rPr>
        <w:t>-CAU-23</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rendido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CAU</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SIGET</w:t>
      </w:r>
      <w:r w:rsidR="008B10D2">
        <w:rPr>
          <w:rFonts w:ascii="Museo Sans 300" w:eastAsia="Times New Roman" w:hAnsi="Museo Sans 300"/>
          <w:sz w:val="20"/>
          <w:szCs w:val="20"/>
          <w:lang w:eastAsia="es-ES"/>
        </w:rPr>
        <w:t xml:space="preserve"> </w:t>
      </w:r>
      <w:r w:rsidRPr="00C54511">
        <w:rPr>
          <w:rFonts w:ascii="Museo Sans 300" w:hAnsi="Museo Sans 300"/>
          <w:sz w:val="20"/>
          <w:szCs w:val="20"/>
          <w:lang w:val="es-ES"/>
        </w:rPr>
        <w:t>y</w:t>
      </w:r>
      <w:r w:rsidR="008B10D2">
        <w:rPr>
          <w:rFonts w:ascii="Museo Sans 300" w:hAnsi="Museo Sans 300"/>
          <w:sz w:val="20"/>
          <w:szCs w:val="20"/>
          <w:lang w:val="es-ES"/>
        </w:rPr>
        <w:t xml:space="preserve"> </w:t>
      </w:r>
      <w:r w:rsidRPr="00C54511">
        <w:rPr>
          <w:rFonts w:ascii="Museo Sans 300" w:hAnsi="Museo Sans 300"/>
          <w:sz w:val="20"/>
          <w:szCs w:val="20"/>
          <w:lang w:val="es-ES"/>
        </w:rPr>
        <w:t>de</w:t>
      </w:r>
      <w:r w:rsidR="008B10D2">
        <w:rPr>
          <w:rFonts w:ascii="Museo Sans 300" w:hAnsi="Museo Sans 300"/>
          <w:sz w:val="20"/>
          <w:szCs w:val="20"/>
          <w:lang w:val="es-ES"/>
        </w:rPr>
        <w:t xml:space="preserve"> </w:t>
      </w:r>
      <w:r w:rsidRPr="00C54511">
        <w:rPr>
          <w:rFonts w:ascii="Museo Sans 300" w:hAnsi="Museo Sans 300"/>
          <w:sz w:val="20"/>
          <w:szCs w:val="20"/>
          <w:lang w:val="es-ES"/>
        </w:rPr>
        <w:t>conformidad</w:t>
      </w:r>
      <w:r w:rsidR="008B10D2">
        <w:rPr>
          <w:rFonts w:ascii="Museo Sans 300" w:hAnsi="Museo Sans 300"/>
          <w:sz w:val="20"/>
          <w:szCs w:val="20"/>
          <w:lang w:val="es-ES"/>
        </w:rPr>
        <w:t xml:space="preserve"> </w:t>
      </w:r>
      <w:r w:rsidRPr="00C54511">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establecido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129</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Procedimientos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Administrativos,</w:t>
      </w:r>
      <w:r w:rsidR="008B10D2">
        <w:rPr>
          <w:rFonts w:ascii="Museo Sans 300" w:eastAsia="Times New Roman" w:hAnsi="Museo Sans 300"/>
          <w:sz w:val="20"/>
          <w:szCs w:val="20"/>
          <w:lang w:eastAsia="es-ES"/>
        </w:rPr>
        <w:t xml:space="preserve"> </w:t>
      </w:r>
      <w:r w:rsidR="008D569C" w:rsidRPr="008D569C">
        <w:rPr>
          <w:rFonts w:ascii="Museo Sans 300" w:eastAsia="Times New Roman" w:hAnsi="Museo Sans 300"/>
          <w:sz w:val="20"/>
          <w:szCs w:val="20"/>
          <w:lang w:eastAsia="es-ES"/>
        </w:rPr>
        <w:t xml:space="preserve">esta Superintendencia considera que el CAU desarrolló los argumentos técnicos  por los cuales </w:t>
      </w:r>
      <w:r w:rsidR="00EA1FCD">
        <w:rPr>
          <w:rFonts w:ascii="Museo Sans 300" w:eastAsia="Times New Roman" w:hAnsi="Museo Sans 300"/>
          <w:sz w:val="20"/>
          <w:szCs w:val="20"/>
          <w:lang w:eastAsia="es-ES"/>
        </w:rPr>
        <w:t xml:space="preserve">considera que no son válidos los medios </w:t>
      </w:r>
      <w:r w:rsidR="008D569C" w:rsidRPr="008D569C">
        <w:rPr>
          <w:rFonts w:ascii="Museo Sans 300" w:eastAsia="Times New Roman" w:hAnsi="Museo Sans 300"/>
          <w:sz w:val="20"/>
          <w:szCs w:val="20"/>
          <w:lang w:eastAsia="es-ES"/>
        </w:rPr>
        <w:t>probatorio</w:t>
      </w:r>
      <w:r w:rsidR="00EA1FCD">
        <w:rPr>
          <w:rFonts w:ascii="Museo Sans 300" w:eastAsia="Times New Roman" w:hAnsi="Museo Sans 300"/>
          <w:sz w:val="20"/>
          <w:szCs w:val="20"/>
          <w:lang w:eastAsia="es-ES"/>
        </w:rPr>
        <w:t>s</w:t>
      </w:r>
      <w:r w:rsidR="0089698A">
        <w:rPr>
          <w:rFonts w:ascii="Museo Sans 300" w:eastAsia="Times New Roman" w:hAnsi="Museo Sans 300"/>
          <w:sz w:val="20"/>
          <w:szCs w:val="20"/>
          <w:lang w:eastAsia="es-ES"/>
        </w:rPr>
        <w:t xml:space="preserve"> </w:t>
      </w:r>
      <w:r w:rsidR="008D569C" w:rsidRPr="008D569C">
        <w:rPr>
          <w:rFonts w:ascii="Museo Sans 300" w:eastAsia="Times New Roman" w:hAnsi="Museo Sans 300"/>
          <w:sz w:val="20"/>
          <w:szCs w:val="20"/>
          <w:lang w:eastAsia="es-ES"/>
        </w:rPr>
        <w:t xml:space="preserve"> presentad</w:t>
      </w:r>
      <w:r w:rsidR="00EA1FCD">
        <w:rPr>
          <w:rFonts w:ascii="Museo Sans 300" w:eastAsia="Times New Roman" w:hAnsi="Museo Sans 300"/>
          <w:sz w:val="20"/>
          <w:szCs w:val="20"/>
          <w:lang w:eastAsia="es-ES"/>
        </w:rPr>
        <w:t>o</w:t>
      </w:r>
      <w:r w:rsidR="008D569C" w:rsidRPr="008D569C">
        <w:rPr>
          <w:rFonts w:ascii="Museo Sans 300" w:eastAsia="Times New Roman" w:hAnsi="Museo Sans 300"/>
          <w:sz w:val="20"/>
          <w:szCs w:val="20"/>
          <w:lang w:eastAsia="es-ES"/>
        </w:rPr>
        <w:t xml:space="preserve">s por la sociedad </w:t>
      </w:r>
      <w:r w:rsidR="0089698A" w:rsidRPr="00CF4E2B">
        <w:rPr>
          <w:rFonts w:ascii="Museo Sans 300" w:eastAsia="Times New Roman" w:hAnsi="Museo Sans 300"/>
          <w:sz w:val="20"/>
          <w:szCs w:val="20"/>
          <w:lang w:eastAsia="es-ES"/>
        </w:rPr>
        <w:t xml:space="preserve">AES CLESA y Cía., S. en C. de C.V. </w:t>
      </w:r>
      <w:r w:rsidR="008D569C" w:rsidRPr="008D569C">
        <w:rPr>
          <w:rFonts w:ascii="Museo Sans 300" w:eastAsia="Times New Roman" w:hAnsi="Museo Sans 300"/>
          <w:sz w:val="20"/>
          <w:szCs w:val="20"/>
          <w:lang w:eastAsia="es-ES"/>
        </w:rPr>
        <w:t xml:space="preserve">y que </w:t>
      </w:r>
      <w:r w:rsidR="006E07DD">
        <w:rPr>
          <w:rFonts w:ascii="Museo Sans 300" w:eastAsia="Times New Roman" w:hAnsi="Museo Sans 300"/>
          <w:sz w:val="20"/>
          <w:szCs w:val="20"/>
          <w:lang w:eastAsia="es-ES"/>
        </w:rPr>
        <w:t xml:space="preserve">a la fecha </w:t>
      </w:r>
      <w:r w:rsidR="008D569C" w:rsidRPr="008D569C">
        <w:rPr>
          <w:rFonts w:ascii="Museo Sans 300" w:eastAsia="Times New Roman" w:hAnsi="Museo Sans 300"/>
          <w:sz w:val="20"/>
          <w:szCs w:val="20"/>
          <w:lang w:eastAsia="es-ES"/>
        </w:rPr>
        <w:t xml:space="preserve">realizar una inspección en conjunto no constituía un medio idóneo para </w:t>
      </w:r>
      <w:r w:rsidR="006E07DD">
        <w:rPr>
          <w:rFonts w:ascii="Museo Sans 300" w:eastAsia="Times New Roman" w:hAnsi="Museo Sans 300"/>
          <w:sz w:val="20"/>
          <w:szCs w:val="20"/>
          <w:lang w:eastAsia="es-ES"/>
        </w:rPr>
        <w:t xml:space="preserve">comprobar </w:t>
      </w:r>
      <w:r w:rsidR="008D569C" w:rsidRPr="008D569C">
        <w:rPr>
          <w:rFonts w:ascii="Museo Sans 300" w:eastAsia="Times New Roman" w:hAnsi="Museo Sans 300"/>
          <w:sz w:val="20"/>
          <w:szCs w:val="20"/>
          <w:lang w:eastAsia="es-ES"/>
        </w:rPr>
        <w:t xml:space="preserve"> que en el suministro identificado con el NIC </w:t>
      </w:r>
      <w:proofErr w:type="spellStart"/>
      <w:r w:rsidR="00E25A09">
        <w:rPr>
          <w:rFonts w:ascii="Museo Sans 300" w:eastAsia="Times New Roman" w:hAnsi="Museo Sans 300"/>
          <w:sz w:val="20"/>
          <w:szCs w:val="20"/>
          <w:lang w:eastAsia="es-ES"/>
        </w:rPr>
        <w:t>xxx</w:t>
      </w:r>
      <w:proofErr w:type="spellEnd"/>
      <w:r w:rsidR="008D569C" w:rsidRPr="008D569C">
        <w:rPr>
          <w:rFonts w:ascii="Museo Sans 300" w:eastAsia="Times New Roman" w:hAnsi="Museo Sans 300"/>
          <w:sz w:val="20"/>
          <w:szCs w:val="20"/>
          <w:lang w:eastAsia="es-ES"/>
        </w:rPr>
        <w:t xml:space="preserve">  existió una condición irregular.</w:t>
      </w:r>
    </w:p>
    <w:p w14:paraId="7FBA0A0F" w14:textId="77777777" w:rsidR="008D569C" w:rsidRDefault="008D569C" w:rsidP="008D569C">
      <w:pPr>
        <w:spacing w:after="0" w:line="240" w:lineRule="auto"/>
        <w:ind w:left="426"/>
        <w:jc w:val="both"/>
        <w:rPr>
          <w:rFonts w:ascii="Museo Sans 300" w:eastAsia="Times New Roman" w:hAnsi="Museo Sans 300"/>
          <w:sz w:val="20"/>
          <w:szCs w:val="20"/>
          <w:lang w:eastAsia="es-ES"/>
        </w:rPr>
      </w:pPr>
    </w:p>
    <w:p w14:paraId="68504E8B" w14:textId="36A36671" w:rsidR="008D569C" w:rsidRDefault="008D569C" w:rsidP="008D569C">
      <w:pPr>
        <w:spacing w:after="0" w:line="240" w:lineRule="auto"/>
        <w:ind w:left="426"/>
        <w:jc w:val="both"/>
        <w:rPr>
          <w:rFonts w:ascii="Museo Sans 300" w:eastAsia="Times New Roman" w:hAnsi="Museo Sans 300"/>
          <w:sz w:val="20"/>
          <w:szCs w:val="20"/>
          <w:lang w:val="es-ES" w:eastAsia="es-ES"/>
        </w:rPr>
      </w:pPr>
      <w:r>
        <w:rPr>
          <w:rFonts w:ascii="Museo Sans 300" w:eastAsia="Times New Roman" w:hAnsi="Museo Sans 300"/>
          <w:sz w:val="20"/>
          <w:szCs w:val="20"/>
          <w:lang w:eastAsia="es-ES"/>
        </w:rPr>
        <w:t xml:space="preserve">En razón de lo anterior, se estima </w:t>
      </w:r>
      <w:r w:rsidRPr="00897540">
        <w:rPr>
          <w:rFonts w:ascii="Museo Sans 300" w:eastAsia="Times New Roman" w:hAnsi="Museo Sans 300"/>
          <w:sz w:val="20"/>
          <w:szCs w:val="20"/>
          <w:lang w:eastAsia="es-ES"/>
        </w:rPr>
        <w:t>pertinente a</w:t>
      </w:r>
      <w:r>
        <w:rPr>
          <w:rFonts w:ascii="Museo Sans 300" w:eastAsia="Times New Roman" w:hAnsi="Museo Sans 300"/>
          <w:sz w:val="20"/>
          <w:szCs w:val="20"/>
          <w:lang w:eastAsia="es-ES"/>
        </w:rPr>
        <w:t>dherirse a</w:t>
      </w:r>
      <w:r w:rsidRPr="00897540">
        <w:rPr>
          <w:rFonts w:ascii="Museo Sans 300" w:eastAsia="Times New Roman" w:hAnsi="Museo Sans 300"/>
          <w:sz w:val="20"/>
          <w:szCs w:val="20"/>
          <w:lang w:eastAsia="es-ES"/>
        </w:rPr>
        <w:t xml:space="preserve">l dictamen </w:t>
      </w:r>
      <w:r w:rsidR="0089698A">
        <w:rPr>
          <w:rFonts w:ascii="Museo Sans 300" w:eastAsia="Times New Roman" w:hAnsi="Museo Sans 300"/>
          <w:sz w:val="20"/>
          <w:szCs w:val="20"/>
          <w:lang w:eastAsia="es-ES"/>
        </w:rPr>
        <w:t xml:space="preserve">técnico </w:t>
      </w:r>
      <w:r w:rsidRPr="00897540">
        <w:rPr>
          <w:rFonts w:ascii="Museo Sans 300" w:eastAsia="Times New Roman" w:hAnsi="Museo Sans 300"/>
          <w:sz w:val="20"/>
          <w:szCs w:val="20"/>
          <w:lang w:eastAsia="es-ES"/>
        </w:rPr>
        <w:t>y, en consecuencia, confirmar el acuerdo</w:t>
      </w:r>
      <w:r w:rsidR="008B10D2">
        <w:rPr>
          <w:rFonts w:ascii="Museo Sans 300" w:eastAsia="Times New Roman" w:hAnsi="Museo Sans 300"/>
          <w:sz w:val="20"/>
          <w:szCs w:val="20"/>
          <w:lang w:eastAsia="es-ES"/>
        </w:rPr>
        <w:t xml:space="preserve"> </w:t>
      </w:r>
      <w:r w:rsidR="00140392" w:rsidRPr="00C54511">
        <w:rPr>
          <w:rFonts w:ascii="Museo Sans 300" w:eastAsia="Times New Roman" w:hAnsi="Museo Sans 300"/>
          <w:sz w:val="20"/>
          <w:szCs w:val="20"/>
          <w:lang w:eastAsia="es-ES"/>
        </w:rPr>
        <w:t>N.°</w:t>
      </w:r>
      <w:r w:rsidR="008B10D2">
        <w:rPr>
          <w:rFonts w:ascii="Museo Sans 300" w:eastAsia="Times New Roman" w:hAnsi="Museo Sans 300"/>
          <w:sz w:val="20"/>
          <w:szCs w:val="20"/>
          <w:lang w:eastAsia="es-ES"/>
        </w:rPr>
        <w:t xml:space="preserve"> </w:t>
      </w:r>
      <w:r w:rsidR="00140392" w:rsidRPr="00C54511">
        <w:rPr>
          <w:rFonts w:ascii="Cambria Math" w:eastAsia="Arial" w:hAnsi="Cambria Math" w:cs="Cambria Math"/>
          <w:sz w:val="20"/>
          <w:szCs w:val="20"/>
          <w:lang w:eastAsia="es-SV"/>
        </w:rPr>
        <w:t>  </w:t>
      </w:r>
      <w:r w:rsidR="00766526">
        <w:rPr>
          <w:rFonts w:ascii="Museo Sans 300" w:eastAsia="Arial" w:hAnsi="Museo Sans 300" w:cs="Arial"/>
          <w:sz w:val="20"/>
          <w:szCs w:val="20"/>
          <w:lang w:eastAsia="es-SV"/>
        </w:rPr>
        <w:t>E-</w:t>
      </w:r>
      <w:r w:rsidR="00AB0E66">
        <w:rPr>
          <w:rFonts w:ascii="Museo Sans 300" w:eastAsia="Arial" w:hAnsi="Museo Sans 300" w:cs="Arial"/>
          <w:sz w:val="20"/>
          <w:szCs w:val="20"/>
          <w:lang w:eastAsia="es-SV"/>
        </w:rPr>
        <w:t>0170-2023</w:t>
      </w:r>
      <w:r w:rsidR="0060760A">
        <w:rPr>
          <w:rFonts w:ascii="Museo Sans 300" w:eastAsia="Arial" w:hAnsi="Museo Sans 300" w:cs="Arial"/>
          <w:sz w:val="20"/>
          <w:szCs w:val="20"/>
          <w:lang w:eastAsia="es-SV"/>
        </w:rPr>
        <w:t>-CAU</w:t>
      </w:r>
      <w:r w:rsidR="008B10D2">
        <w:rPr>
          <w:rFonts w:ascii="Museo Sans 300" w:eastAsia="Arial" w:hAnsi="Museo Sans 300" w:cs="Arial"/>
          <w:sz w:val="20"/>
          <w:szCs w:val="20"/>
          <w:lang w:eastAsia="es-SV"/>
        </w:rPr>
        <w:t xml:space="preserve"> </w:t>
      </w:r>
      <w:bookmarkStart w:id="5" w:name="_Hlk112248656"/>
      <w:r w:rsidRPr="00897540">
        <w:rPr>
          <w:rFonts w:ascii="Museo Sans 300" w:eastAsia="Arial" w:hAnsi="Museo Sans 300" w:cs="Arial"/>
          <w:sz w:val="20"/>
          <w:szCs w:val="20"/>
          <w:lang w:eastAsia="es-SV"/>
        </w:rPr>
        <w:t xml:space="preserve">en el cual se estableció que no se comprobó la condición irregular en el suministro </w:t>
      </w:r>
      <w:r>
        <w:rPr>
          <w:rFonts w:ascii="Museo Sans 300" w:eastAsia="Times New Roman" w:hAnsi="Museo Sans 300"/>
          <w:sz w:val="20"/>
          <w:szCs w:val="20"/>
          <w:lang w:eastAsia="es-ES"/>
        </w:rPr>
        <w:t>identificado con el NIC</w:t>
      </w:r>
      <w:r w:rsidRPr="00CF4E2B">
        <w:rPr>
          <w:rFonts w:ascii="Museo Sans 300" w:eastAsia="Times New Roman" w:hAnsi="Museo Sans 300"/>
          <w:sz w:val="20"/>
          <w:szCs w:val="20"/>
          <w:lang w:eastAsia="es-ES"/>
        </w:rPr>
        <w:t xml:space="preserve"> </w:t>
      </w:r>
      <w:proofErr w:type="spellStart"/>
      <w:r w:rsidR="00E25A09">
        <w:rPr>
          <w:rFonts w:ascii="Museo Sans 300" w:eastAsia="Times New Roman" w:hAnsi="Museo Sans 300"/>
          <w:sz w:val="20"/>
          <w:szCs w:val="20"/>
          <w:lang w:eastAsia="es-ES"/>
        </w:rPr>
        <w:t>xxx</w:t>
      </w:r>
      <w:proofErr w:type="spellEnd"/>
      <w:r>
        <w:rPr>
          <w:rFonts w:ascii="Museo Sans 300" w:eastAsia="Times New Roman" w:hAnsi="Museo Sans 300"/>
          <w:sz w:val="20"/>
          <w:szCs w:val="20"/>
          <w:lang w:eastAsia="es-ES"/>
        </w:rPr>
        <w:t xml:space="preserve">, por lo que </w:t>
      </w:r>
      <w:r w:rsidRPr="00CF4E2B">
        <w:rPr>
          <w:rFonts w:ascii="Museo Sans 300" w:eastAsia="Times New Roman" w:hAnsi="Museo Sans 300"/>
          <w:sz w:val="20"/>
          <w:szCs w:val="20"/>
          <w:lang w:eastAsia="es-ES"/>
        </w:rPr>
        <w:t xml:space="preserve">la sociedad AES CLESA y Cía., S. en C. de C.V. </w:t>
      </w:r>
      <w:r>
        <w:rPr>
          <w:rFonts w:ascii="Museo Sans 300" w:eastAsia="Times New Roman" w:hAnsi="Museo Sans 300"/>
          <w:sz w:val="20"/>
          <w:szCs w:val="20"/>
          <w:lang w:eastAsia="es-ES"/>
        </w:rPr>
        <w:t xml:space="preserve">debe anular el cobro efectuado </w:t>
      </w:r>
      <w:r w:rsidRPr="00CF4E2B">
        <w:rPr>
          <w:rFonts w:ascii="Museo Sans 300" w:eastAsia="Times New Roman" w:hAnsi="Museo Sans 300"/>
          <w:sz w:val="20"/>
          <w:szCs w:val="20"/>
          <w:lang w:eastAsia="es-ES"/>
        </w:rPr>
        <w:t xml:space="preserve">a la señora </w:t>
      </w:r>
      <w:proofErr w:type="spellStart"/>
      <w:r w:rsidR="00F8650A">
        <w:rPr>
          <w:rFonts w:ascii="Museo Sans 300" w:eastAsia="Times New Roman" w:hAnsi="Museo Sans 300"/>
          <w:sz w:val="20"/>
          <w:szCs w:val="20"/>
          <w:lang w:eastAsia="es-ES"/>
        </w:rPr>
        <w:t>x</w:t>
      </w:r>
      <w:r w:rsidR="00E25A09">
        <w:rPr>
          <w:rFonts w:ascii="Museo Sans 300" w:eastAsia="Times New Roman" w:hAnsi="Museo Sans 300"/>
          <w:sz w:val="20"/>
          <w:szCs w:val="20"/>
          <w:lang w:eastAsia="es-ES"/>
        </w:rPr>
        <w:t>xx</w:t>
      </w:r>
      <w:proofErr w:type="spellEnd"/>
      <w:r w:rsidR="00F8650A">
        <w:rPr>
          <w:rFonts w:ascii="Museo Sans 300" w:eastAsia="Times New Roman" w:hAnsi="Museo Sans 300"/>
          <w:sz w:val="20"/>
          <w:szCs w:val="20"/>
          <w:lang w:eastAsia="es-ES"/>
        </w:rPr>
        <w:t xml:space="preserve"> </w:t>
      </w:r>
      <w:r w:rsidRPr="00CF4E2B">
        <w:rPr>
          <w:rFonts w:ascii="Museo Sans 300" w:eastAsia="Times New Roman" w:hAnsi="Museo Sans 300"/>
          <w:sz w:val="20"/>
          <w:szCs w:val="20"/>
          <w:lang w:eastAsia="es-ES"/>
        </w:rPr>
        <w:t>por la cantidad de SETENTA Y UNO 97/100 DÓLARES DE LOS ESTADOS UNIDOS DE AMÉRICA (USD 71.97) IVA incluido, en concepto de energía no registrada</w:t>
      </w:r>
      <w:r>
        <w:rPr>
          <w:rFonts w:ascii="Museo Sans 300" w:eastAsia="Times New Roman" w:hAnsi="Museo Sans 300"/>
          <w:sz w:val="20"/>
          <w:szCs w:val="20"/>
          <w:lang w:eastAsia="es-ES"/>
        </w:rPr>
        <w:t>.</w:t>
      </w:r>
    </w:p>
    <w:bookmarkEnd w:id="5"/>
    <w:p w14:paraId="1A2BBB99" w14:textId="77777777" w:rsidR="00140392" w:rsidRDefault="00140392" w:rsidP="00140392">
      <w:pPr>
        <w:spacing w:after="0" w:line="240" w:lineRule="auto"/>
        <w:ind w:left="426"/>
        <w:jc w:val="both"/>
        <w:rPr>
          <w:rFonts w:ascii="Museo Sans 300" w:eastAsia="Times New Roman" w:hAnsi="Museo Sans 300"/>
          <w:sz w:val="20"/>
          <w:szCs w:val="20"/>
          <w:lang w:eastAsia="es-ES"/>
        </w:rPr>
      </w:pPr>
    </w:p>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lastRenderedPageBreak/>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1483CEFC"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8B10D2">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1A79909" w14:textId="77777777" w:rsidR="00140392" w:rsidRDefault="00140392" w:rsidP="00140392">
      <w:pPr>
        <w:suppressAutoHyphens/>
        <w:spacing w:after="0" w:line="240" w:lineRule="auto"/>
        <w:jc w:val="both"/>
        <w:rPr>
          <w:rFonts w:ascii="Museo Sans 300" w:eastAsia="Arial" w:hAnsi="Museo Sans 300" w:cs="Arial"/>
          <w:sz w:val="20"/>
          <w:szCs w:val="20"/>
          <w:lang w:eastAsia="es-SV"/>
        </w:rPr>
      </w:pPr>
    </w:p>
    <w:p w14:paraId="75A6D4C5" w14:textId="70B5E56D"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8B10D2">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con</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lo</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expuesto,</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esta</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8B10D2">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66823D95" w:rsidR="00140392"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sidR="008B10D2">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sidR="008B10D2">
        <w:rPr>
          <w:rFonts w:ascii="Museo Sans 300" w:eastAsia="Arial" w:hAnsi="Museo Sans 300"/>
          <w:sz w:val="20"/>
          <w:szCs w:val="20"/>
          <w:lang w:val="es-ES_tradnl" w:eastAsia="es-ES"/>
        </w:rPr>
        <w:t xml:space="preserve"> </w:t>
      </w:r>
      <w:r w:rsidRPr="00FF5DF4">
        <w:rPr>
          <w:rFonts w:ascii="Museo Sans 300" w:eastAsia="Arial" w:hAnsi="Museo Sans 300"/>
          <w:sz w:val="20"/>
          <w:szCs w:val="20"/>
          <w:lang w:val="es-ES_tradnl" w:eastAsia="es-ES"/>
        </w:rPr>
        <w:t>N.°</w:t>
      </w:r>
      <w:r w:rsidR="008B10D2">
        <w:rPr>
          <w:rFonts w:ascii="Museo Sans 300" w:eastAsia="Arial" w:hAnsi="Museo Sans 300"/>
          <w:sz w:val="20"/>
          <w:szCs w:val="20"/>
          <w:lang w:val="es-ES_tradnl" w:eastAsia="es-ES"/>
        </w:rPr>
        <w:t xml:space="preserve"> </w:t>
      </w:r>
      <w:r w:rsidR="00766526">
        <w:rPr>
          <w:rFonts w:ascii="Museo Sans 300" w:eastAsia="Times New Roman" w:hAnsi="Museo Sans 300"/>
          <w:sz w:val="20"/>
          <w:szCs w:val="20"/>
          <w:lang w:val="es-ES" w:eastAsia="es-ES"/>
        </w:rPr>
        <w:t>E-</w:t>
      </w:r>
      <w:r w:rsidR="00AB0E66">
        <w:rPr>
          <w:rFonts w:ascii="Museo Sans 300" w:eastAsia="Times New Roman" w:hAnsi="Museo Sans 300"/>
          <w:sz w:val="20"/>
          <w:szCs w:val="20"/>
          <w:lang w:val="es-ES" w:eastAsia="es-ES"/>
        </w:rPr>
        <w:t>0170-2023</w:t>
      </w:r>
      <w:r w:rsidR="0060760A">
        <w:rPr>
          <w:rFonts w:ascii="Museo Sans 300" w:eastAsia="Times New Roman" w:hAnsi="Museo Sans 300"/>
          <w:sz w:val="20"/>
          <w:szCs w:val="20"/>
          <w:lang w:val="es-ES" w:eastAsia="es-ES"/>
        </w:rPr>
        <w:t>-CAU</w:t>
      </w:r>
      <w:r>
        <w:rPr>
          <w:rFonts w:ascii="Museo Sans 300" w:eastAsia="Times New Roman" w:hAnsi="Museo Sans 300"/>
          <w:sz w:val="20"/>
          <w:szCs w:val="20"/>
          <w:lang w:val="es-ES" w:eastAsia="es-ES"/>
        </w:rPr>
        <w:t>,</w:t>
      </w:r>
      <w:r w:rsidR="008B10D2">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emitido</w:t>
      </w:r>
      <w:r w:rsidR="008B10D2">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el</w:t>
      </w:r>
      <w:r w:rsidR="008B10D2">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día</w:t>
      </w:r>
      <w:r w:rsidR="008B10D2">
        <w:rPr>
          <w:rFonts w:ascii="Museo Sans 300" w:eastAsia="Arial" w:hAnsi="Museo Sans 300"/>
          <w:sz w:val="20"/>
          <w:szCs w:val="20"/>
          <w:lang w:val="es-ES_tradnl" w:eastAsia="es-ES"/>
        </w:rPr>
        <w:t xml:space="preserve"> </w:t>
      </w:r>
      <w:r w:rsidR="00AB0E66">
        <w:rPr>
          <w:rFonts w:ascii="Museo Sans 300" w:eastAsia="Arial" w:hAnsi="Museo Sans 300"/>
          <w:sz w:val="20"/>
          <w:szCs w:val="20"/>
          <w:lang w:val="es-ES_tradnl" w:eastAsia="es-ES"/>
        </w:rPr>
        <w:t>veintiuno de febrero de este año</w:t>
      </w:r>
      <w:r>
        <w:rPr>
          <w:rFonts w:ascii="Museo Sans 300" w:eastAsia="Arial" w:hAnsi="Museo Sans 300"/>
          <w:sz w:val="20"/>
          <w:szCs w:val="20"/>
          <w:lang w:val="es-ES_tradnl" w:eastAsia="es-ES"/>
        </w:rPr>
        <w:t>.</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6D9F58B4"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sidR="008B10D2">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8B10D2">
        <w:rPr>
          <w:rFonts w:ascii="Museo Sans 300" w:eastAsia="Times New Roman" w:hAnsi="Museo Sans 300"/>
          <w:color w:val="000000"/>
          <w:sz w:val="20"/>
          <w:szCs w:val="20"/>
          <w:lang w:val="es-ES" w:eastAsia="es-ES"/>
        </w:rPr>
        <w:t xml:space="preserve"> </w:t>
      </w:r>
      <w:r>
        <w:rPr>
          <w:rStyle w:val="normaltextrun"/>
          <w:rFonts w:ascii="Museo Sans 300" w:hAnsi="Museo Sans 300"/>
          <w:color w:val="000000"/>
          <w:sz w:val="20"/>
          <w:szCs w:val="20"/>
          <w:shd w:val="clear" w:color="auto" w:fill="FFFFFF"/>
          <w:lang w:val="es-ES"/>
        </w:rPr>
        <w:t>la</w:t>
      </w:r>
      <w:r w:rsidR="008B10D2">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lang w:val="es-ES"/>
        </w:rPr>
        <w:t>señora</w:t>
      </w:r>
      <w:r w:rsidR="008B10D2">
        <w:rPr>
          <w:rStyle w:val="normaltextrun"/>
          <w:rFonts w:ascii="Museo Sans 300" w:hAnsi="Museo Sans 300"/>
          <w:color w:val="000000"/>
          <w:sz w:val="20"/>
          <w:szCs w:val="20"/>
          <w:shd w:val="clear" w:color="auto" w:fill="FFFFFF"/>
          <w:lang w:val="es-ES"/>
        </w:rPr>
        <w:t xml:space="preserve"> </w:t>
      </w:r>
      <w:proofErr w:type="spellStart"/>
      <w:r w:rsidR="00F8650A">
        <w:rPr>
          <w:rStyle w:val="normaltextrun"/>
          <w:rFonts w:ascii="Museo Sans 300" w:hAnsi="Museo Sans 300"/>
          <w:color w:val="000000"/>
          <w:sz w:val="20"/>
          <w:szCs w:val="20"/>
          <w:shd w:val="clear" w:color="auto" w:fill="FFFFFF"/>
          <w:lang w:val="es-ES"/>
        </w:rPr>
        <w:t>x</w:t>
      </w:r>
      <w:r w:rsidR="00E25A09">
        <w:rPr>
          <w:rStyle w:val="normaltextrun"/>
          <w:rFonts w:ascii="Museo Sans 300" w:hAnsi="Museo Sans 300"/>
          <w:color w:val="000000"/>
          <w:sz w:val="20"/>
          <w:szCs w:val="20"/>
          <w:shd w:val="clear" w:color="auto" w:fill="FFFFFF"/>
          <w:lang w:val="es-ES"/>
        </w:rPr>
        <w:t>xx</w:t>
      </w:r>
      <w:proofErr w:type="spellEnd"/>
      <w:r w:rsidR="00F8650A">
        <w:rPr>
          <w:rStyle w:val="normaltextrun"/>
          <w:rFonts w:ascii="Museo Sans 300" w:hAnsi="Museo Sans 300"/>
          <w:color w:val="000000"/>
          <w:sz w:val="20"/>
          <w:szCs w:val="20"/>
          <w:shd w:val="clear" w:color="auto" w:fill="FFFFFF"/>
          <w:lang w:val="es-ES"/>
        </w:rPr>
        <w:t xml:space="preserve"> </w:t>
      </w:r>
      <w:r w:rsidRPr="00A348A9">
        <w:rPr>
          <w:rFonts w:ascii="Museo Sans 300" w:eastAsia="Times New Roman" w:hAnsi="Museo Sans 300"/>
          <w:color w:val="000000"/>
          <w:sz w:val="20"/>
          <w:szCs w:val="20"/>
          <w:lang w:val="es-ES" w:eastAsia="es-ES"/>
        </w:rPr>
        <w:t>y</w:t>
      </w:r>
      <w:r w:rsidR="008B10D2">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sidR="008B10D2">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sidR="008B10D2">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sidR="008B10D2">
        <w:rPr>
          <w:rFonts w:ascii="Museo Sans 300" w:eastAsia="Times New Roman" w:hAnsi="Museo Sans 300"/>
          <w:color w:val="000000"/>
          <w:sz w:val="20"/>
          <w:szCs w:val="20"/>
          <w:lang w:val="es-ES" w:eastAsia="es-ES"/>
        </w:rPr>
        <w:t xml:space="preserve"> </w:t>
      </w:r>
      <w:r w:rsidR="0060760A">
        <w:rPr>
          <w:rFonts w:ascii="Museo Sans 300" w:eastAsia="Arial" w:hAnsi="Museo Sans 300" w:cs="Arial"/>
          <w:sz w:val="20"/>
          <w:szCs w:val="20"/>
          <w:lang w:eastAsia="es-SV"/>
        </w:rPr>
        <w:t>AES</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CLESA</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y</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Cía.,</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S.</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en</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de</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sidR="008B10D2">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sidR="008B10D2">
        <w:rPr>
          <w:rFonts w:ascii="Museo Sans 300" w:eastAsia="Arial" w:hAnsi="Museo Sans 300"/>
          <w:sz w:val="20"/>
          <w:szCs w:val="20"/>
          <w:lang w:val="es-ES_tradnl" w:eastAsia="es-ES"/>
        </w:rPr>
        <w:t xml:space="preserve"> </w:t>
      </w:r>
      <w:r w:rsidRPr="00A348A9">
        <w:rPr>
          <w:rFonts w:ascii="Museo Sans 300" w:hAnsi="Museo Sans 300"/>
          <w:sz w:val="20"/>
          <w:szCs w:val="20"/>
          <w:lang w:val="es-ES_tradnl"/>
        </w:rPr>
        <w:t>N.°</w:t>
      </w:r>
      <w:r w:rsidR="008B10D2">
        <w:rPr>
          <w:rFonts w:ascii="Museo Sans 300" w:hAnsi="Museo Sans 300"/>
          <w:sz w:val="20"/>
          <w:szCs w:val="20"/>
          <w:lang w:val="es-ES_tradnl"/>
        </w:rPr>
        <w:t xml:space="preserve"> </w:t>
      </w:r>
      <w:r w:rsidR="00AB0E66">
        <w:rPr>
          <w:rFonts w:ascii="Museo Sans 300" w:hAnsi="Museo Sans 300"/>
          <w:sz w:val="20"/>
          <w:szCs w:val="20"/>
          <w:lang w:val="es-ES_tradnl"/>
        </w:rPr>
        <w:t>IT-0098</w:t>
      </w:r>
      <w:r w:rsidR="00305EF2">
        <w:rPr>
          <w:rFonts w:ascii="Museo Sans 300" w:hAnsi="Museo Sans 300"/>
          <w:sz w:val="20"/>
          <w:szCs w:val="20"/>
          <w:lang w:val="es-ES_tradnl"/>
        </w:rPr>
        <w:t>-CAU-23</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42ED25D6" w14:textId="77777777" w:rsidR="00F8650A" w:rsidRPr="00683C3C" w:rsidRDefault="00F8650A" w:rsidP="00140392">
      <w:pPr>
        <w:spacing w:after="0" w:line="240" w:lineRule="auto"/>
        <w:ind w:left="709"/>
        <w:jc w:val="both"/>
        <w:rPr>
          <w:rFonts w:ascii="Museo Sans 300" w:eastAsia="Arial" w:hAnsi="Museo Sans 300"/>
          <w:sz w:val="20"/>
          <w:szCs w:val="20"/>
          <w:lang w:val="es-ES_tradnl" w:eastAsia="es-ES"/>
        </w:rPr>
      </w:pPr>
    </w:p>
    <w:p w14:paraId="320A1A77" w14:textId="4381E4AD" w:rsidR="00140392" w:rsidRPr="00683C3C" w:rsidRDefault="008B10D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140392">
        <w:rPr>
          <w:rFonts w:ascii="Museo Sans 300" w:eastAsia="Arial" w:hAnsi="Museo Sans 300"/>
          <w:sz w:val="20"/>
          <w:szCs w:val="20"/>
          <w:lang w:val="es-ES_tradnl" w:eastAsia="es-ES"/>
        </w:rPr>
        <w:tab/>
      </w:r>
      <w:r w:rsidR="00140392">
        <w:rPr>
          <w:rFonts w:ascii="Museo Sans 300" w:eastAsia="Arial" w:hAnsi="Museo Sans 300"/>
          <w:sz w:val="20"/>
          <w:szCs w:val="20"/>
          <w:lang w:val="es-ES_tradnl" w:eastAsia="es-ES"/>
        </w:rPr>
        <w:tab/>
      </w:r>
      <w:r w:rsidR="00140392"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48A62856" w14:textId="0DC466EF" w:rsidR="00140392" w:rsidRPr="00683C3C" w:rsidRDefault="008B10D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140392">
        <w:rPr>
          <w:rFonts w:ascii="Museo Sans 300" w:eastAsia="Arial" w:hAnsi="Museo Sans 300"/>
          <w:sz w:val="20"/>
          <w:szCs w:val="20"/>
          <w:lang w:val="es-ES_tradnl" w:eastAsia="es-ES"/>
        </w:rPr>
        <w:tab/>
      </w:r>
      <w:r w:rsidR="00140392">
        <w:rPr>
          <w:rFonts w:ascii="Museo Sans 300" w:eastAsia="Arial" w:hAnsi="Museo Sans 300"/>
          <w:sz w:val="20"/>
          <w:szCs w:val="20"/>
          <w:lang w:val="es-ES_tradnl" w:eastAsia="es-ES"/>
        </w:rPr>
        <w:tab/>
      </w:r>
      <w:r w:rsidR="00140392" w:rsidRPr="00683C3C">
        <w:rPr>
          <w:rFonts w:ascii="Museo Sans 300" w:eastAsia="Arial" w:hAnsi="Museo Sans 300"/>
          <w:sz w:val="20"/>
          <w:szCs w:val="20"/>
          <w:lang w:val="es-ES_tradnl" w:eastAsia="es-ES"/>
        </w:rPr>
        <w:t>Superintendente</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4649490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04836791" w14:textId="4028C6DF"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77621E64" w14:textId="0A34EA2D"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B087FF7" w14:textId="77777777"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E5DE58B" w14:textId="302CE7DE" w:rsidR="00663942" w:rsidRPr="00683C3C" w:rsidRDefault="008B10D2"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DA3C71">
      <w:headerReference w:type="even" r:id="rId14"/>
      <w:headerReference w:type="default" r:id="rId15"/>
      <w:footerReference w:type="even" r:id="rId16"/>
      <w:footerReference w:type="default" r:id="rId17"/>
      <w:headerReference w:type="first" r:id="rId18"/>
      <w:footerReference w:type="first" r:id="rId19"/>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8C97E" w14:textId="77777777" w:rsidR="00FC7076" w:rsidRDefault="00FC7076">
      <w:pPr>
        <w:spacing w:after="0" w:line="240" w:lineRule="auto"/>
      </w:pPr>
      <w:r>
        <w:separator/>
      </w:r>
    </w:p>
  </w:endnote>
  <w:endnote w:type="continuationSeparator" w:id="0">
    <w:p w14:paraId="2D55D02C" w14:textId="77777777" w:rsidR="00FC7076" w:rsidRDefault="00FC7076">
      <w:pPr>
        <w:spacing w:after="0" w:line="240" w:lineRule="auto"/>
      </w:pPr>
      <w:r>
        <w:continuationSeparator/>
      </w:r>
    </w:p>
  </w:endnote>
  <w:endnote w:type="continuationNotice" w:id="1">
    <w:p w14:paraId="765D540C" w14:textId="77777777" w:rsidR="00FC7076" w:rsidRDefault="00FC7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altName w:val="Calibri"/>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4C73" w14:textId="77777777" w:rsidR="00FC7076" w:rsidRDefault="00FC7076">
      <w:pPr>
        <w:spacing w:after="0" w:line="240" w:lineRule="auto"/>
      </w:pPr>
      <w:r>
        <w:separator/>
      </w:r>
    </w:p>
  </w:footnote>
  <w:footnote w:type="continuationSeparator" w:id="0">
    <w:p w14:paraId="2B01DFBB" w14:textId="77777777" w:rsidR="00FC7076" w:rsidRDefault="00FC7076">
      <w:pPr>
        <w:spacing w:after="0" w:line="240" w:lineRule="auto"/>
      </w:pPr>
      <w:r>
        <w:continuationSeparator/>
      </w:r>
    </w:p>
  </w:footnote>
  <w:footnote w:type="continuationNotice" w:id="1">
    <w:p w14:paraId="0D4A84DE" w14:textId="77777777" w:rsidR="00FC7076" w:rsidRDefault="00FC70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7842"/>
    <w:multiLevelType w:val="hybridMultilevel"/>
    <w:tmpl w:val="303267BA"/>
    <w:lvl w:ilvl="0" w:tplc="D472A060">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0B8E79A3"/>
    <w:multiLevelType w:val="hybridMultilevel"/>
    <w:tmpl w:val="324C1870"/>
    <w:lvl w:ilvl="0" w:tplc="1FC42168">
      <w:numFmt w:val="bullet"/>
      <w:lvlText w:val=""/>
      <w:lvlJc w:val="left"/>
      <w:pPr>
        <w:ind w:left="1571" w:hanging="360"/>
      </w:pPr>
      <w:rPr>
        <w:rFonts w:ascii="Symbol" w:eastAsia="Symbol" w:hAnsi="Symbol" w:cs="Symbol" w:hint="default"/>
        <w:w w:val="100"/>
        <w:sz w:val="22"/>
        <w:szCs w:val="22"/>
        <w:lang w:val="es-ES" w:eastAsia="en-US" w:bidi="ar-SA"/>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 w15:restartNumberingAfterBreak="0">
    <w:nsid w:val="164878E3"/>
    <w:multiLevelType w:val="hybridMultilevel"/>
    <w:tmpl w:val="FB0822AC"/>
    <w:lvl w:ilvl="0" w:tplc="43BA9F70">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3" w15:restartNumberingAfterBreak="0">
    <w:nsid w:val="17A258B5"/>
    <w:multiLevelType w:val="hybridMultilevel"/>
    <w:tmpl w:val="81F04FB6"/>
    <w:lvl w:ilvl="0" w:tplc="876CB800">
      <w:start w:val="1"/>
      <w:numFmt w:val="lowerLetter"/>
      <w:lvlText w:val="%1)"/>
      <w:lvlJc w:val="left"/>
      <w:pPr>
        <w:ind w:left="1080" w:hanging="360"/>
      </w:pPr>
      <w:rPr>
        <w:rFonts w:ascii="Museo 300" w:hAnsi="Museo 300" w:hint="default"/>
        <w:sz w:val="16"/>
        <w:szCs w:val="16"/>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1CE65887"/>
    <w:multiLevelType w:val="multilevel"/>
    <w:tmpl w:val="E2208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C26D5"/>
    <w:multiLevelType w:val="multilevel"/>
    <w:tmpl w:val="D25A80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8D2834"/>
    <w:multiLevelType w:val="hybridMultilevel"/>
    <w:tmpl w:val="D0829B4A"/>
    <w:lvl w:ilvl="0" w:tplc="12988FA6">
      <w:start w:val="1"/>
      <w:numFmt w:val="lowerLetter"/>
      <w:lvlText w:val="%1."/>
      <w:lvlJc w:val="left"/>
      <w:pPr>
        <w:ind w:left="1069" w:hanging="360"/>
      </w:pPr>
      <w:rPr>
        <w:rFonts w:ascii="Museo 300" w:hAnsi="Museo 300" w:hint="default"/>
        <w:sz w:val="16"/>
        <w:szCs w:val="1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 w15:restartNumberingAfterBreak="0">
    <w:nsid w:val="27EF4189"/>
    <w:multiLevelType w:val="multilevel"/>
    <w:tmpl w:val="C0285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900DF6"/>
    <w:multiLevelType w:val="multilevel"/>
    <w:tmpl w:val="AC46AE4A"/>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1" w15:restartNumberingAfterBreak="0">
    <w:nsid w:val="54561FD1"/>
    <w:multiLevelType w:val="multilevel"/>
    <w:tmpl w:val="B3600C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6842981"/>
    <w:multiLevelType w:val="hybridMultilevel"/>
    <w:tmpl w:val="91A4EBE2"/>
    <w:lvl w:ilvl="0" w:tplc="440A0001">
      <w:start w:val="1"/>
      <w:numFmt w:val="bullet"/>
      <w:lvlText w:val=""/>
      <w:lvlJc w:val="left"/>
      <w:pPr>
        <w:ind w:left="786" w:hanging="360"/>
      </w:pPr>
      <w:rPr>
        <w:rFonts w:ascii="Symbol" w:hAnsi="Symbol"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3"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68AC5BE0"/>
    <w:multiLevelType w:val="multilevel"/>
    <w:tmpl w:val="EA3A3EC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6AF750B9"/>
    <w:multiLevelType w:val="multilevel"/>
    <w:tmpl w:val="34342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025163E"/>
    <w:multiLevelType w:val="hybridMultilevel"/>
    <w:tmpl w:val="1D1E8C2A"/>
    <w:lvl w:ilvl="0" w:tplc="A5C0334A">
      <w:start w:val="2"/>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4A703BA"/>
    <w:multiLevelType w:val="hybridMultilevel"/>
    <w:tmpl w:val="7204991A"/>
    <w:lvl w:ilvl="0" w:tplc="8C089B68">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19" w15:restartNumberingAfterBreak="0">
    <w:nsid w:val="75440F81"/>
    <w:multiLevelType w:val="hybridMultilevel"/>
    <w:tmpl w:val="E59E681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ABB2762"/>
    <w:multiLevelType w:val="multilevel"/>
    <w:tmpl w:val="42C29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D82D1F"/>
    <w:multiLevelType w:val="multilevel"/>
    <w:tmpl w:val="8C1C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4" w15:restartNumberingAfterBreak="0">
    <w:nsid w:val="7F4C4C49"/>
    <w:multiLevelType w:val="hybridMultilevel"/>
    <w:tmpl w:val="9EC8D8B8"/>
    <w:lvl w:ilvl="0" w:tplc="580A0001">
      <w:start w:val="1"/>
      <w:numFmt w:val="bullet"/>
      <w:lvlText w:val=""/>
      <w:lvlJc w:val="left"/>
      <w:pPr>
        <w:ind w:left="1713" w:hanging="360"/>
      </w:pPr>
      <w:rPr>
        <w:rFonts w:ascii="Symbol" w:hAnsi="Symbol" w:hint="default"/>
      </w:rPr>
    </w:lvl>
    <w:lvl w:ilvl="1" w:tplc="580A0003" w:tentative="1">
      <w:start w:val="1"/>
      <w:numFmt w:val="bullet"/>
      <w:lvlText w:val="o"/>
      <w:lvlJc w:val="left"/>
      <w:pPr>
        <w:ind w:left="2433" w:hanging="360"/>
      </w:pPr>
      <w:rPr>
        <w:rFonts w:ascii="Courier New" w:hAnsi="Courier New" w:cs="Courier New" w:hint="default"/>
      </w:rPr>
    </w:lvl>
    <w:lvl w:ilvl="2" w:tplc="580A0005" w:tentative="1">
      <w:start w:val="1"/>
      <w:numFmt w:val="bullet"/>
      <w:lvlText w:val=""/>
      <w:lvlJc w:val="left"/>
      <w:pPr>
        <w:ind w:left="3153" w:hanging="360"/>
      </w:pPr>
      <w:rPr>
        <w:rFonts w:ascii="Wingdings" w:hAnsi="Wingdings" w:hint="default"/>
      </w:rPr>
    </w:lvl>
    <w:lvl w:ilvl="3" w:tplc="580A0001">
      <w:start w:val="1"/>
      <w:numFmt w:val="bullet"/>
      <w:lvlText w:val=""/>
      <w:lvlJc w:val="left"/>
      <w:pPr>
        <w:ind w:left="3873" w:hanging="360"/>
      </w:pPr>
      <w:rPr>
        <w:rFonts w:ascii="Symbol" w:hAnsi="Symbol" w:hint="default"/>
      </w:rPr>
    </w:lvl>
    <w:lvl w:ilvl="4" w:tplc="580A0003" w:tentative="1">
      <w:start w:val="1"/>
      <w:numFmt w:val="bullet"/>
      <w:lvlText w:val="o"/>
      <w:lvlJc w:val="left"/>
      <w:pPr>
        <w:ind w:left="4593" w:hanging="360"/>
      </w:pPr>
      <w:rPr>
        <w:rFonts w:ascii="Courier New" w:hAnsi="Courier New" w:cs="Courier New" w:hint="default"/>
      </w:rPr>
    </w:lvl>
    <w:lvl w:ilvl="5" w:tplc="580A0005" w:tentative="1">
      <w:start w:val="1"/>
      <w:numFmt w:val="bullet"/>
      <w:lvlText w:val=""/>
      <w:lvlJc w:val="left"/>
      <w:pPr>
        <w:ind w:left="5313" w:hanging="360"/>
      </w:pPr>
      <w:rPr>
        <w:rFonts w:ascii="Wingdings" w:hAnsi="Wingdings" w:hint="default"/>
      </w:rPr>
    </w:lvl>
    <w:lvl w:ilvl="6" w:tplc="580A0001" w:tentative="1">
      <w:start w:val="1"/>
      <w:numFmt w:val="bullet"/>
      <w:lvlText w:val=""/>
      <w:lvlJc w:val="left"/>
      <w:pPr>
        <w:ind w:left="6033" w:hanging="360"/>
      </w:pPr>
      <w:rPr>
        <w:rFonts w:ascii="Symbol" w:hAnsi="Symbol" w:hint="default"/>
      </w:rPr>
    </w:lvl>
    <w:lvl w:ilvl="7" w:tplc="580A0003" w:tentative="1">
      <w:start w:val="1"/>
      <w:numFmt w:val="bullet"/>
      <w:lvlText w:val="o"/>
      <w:lvlJc w:val="left"/>
      <w:pPr>
        <w:ind w:left="6753" w:hanging="360"/>
      </w:pPr>
      <w:rPr>
        <w:rFonts w:ascii="Courier New" w:hAnsi="Courier New" w:cs="Courier New" w:hint="default"/>
      </w:rPr>
    </w:lvl>
    <w:lvl w:ilvl="8" w:tplc="580A0005" w:tentative="1">
      <w:start w:val="1"/>
      <w:numFmt w:val="bullet"/>
      <w:lvlText w:val=""/>
      <w:lvlJc w:val="left"/>
      <w:pPr>
        <w:ind w:left="7473" w:hanging="360"/>
      </w:pPr>
      <w:rPr>
        <w:rFonts w:ascii="Wingdings" w:hAnsi="Wingdings" w:hint="default"/>
      </w:rPr>
    </w:lvl>
  </w:abstractNum>
  <w:num w:numId="1" w16cid:durableId="752624649">
    <w:abstractNumId w:val="10"/>
  </w:num>
  <w:num w:numId="2" w16cid:durableId="575092382">
    <w:abstractNumId w:val="23"/>
  </w:num>
  <w:num w:numId="3" w16cid:durableId="1211377342">
    <w:abstractNumId w:val="6"/>
  </w:num>
  <w:num w:numId="4" w16cid:durableId="1080327858">
    <w:abstractNumId w:val="16"/>
  </w:num>
  <w:num w:numId="5" w16cid:durableId="1735932633">
    <w:abstractNumId w:val="15"/>
  </w:num>
  <w:num w:numId="6" w16cid:durableId="563874376">
    <w:abstractNumId w:val="13"/>
  </w:num>
  <w:num w:numId="7" w16cid:durableId="555773373">
    <w:abstractNumId w:val="24"/>
  </w:num>
  <w:num w:numId="8" w16cid:durableId="1817331956">
    <w:abstractNumId w:val="7"/>
  </w:num>
  <w:num w:numId="9" w16cid:durableId="533813161">
    <w:abstractNumId w:val="18"/>
  </w:num>
  <w:num w:numId="10" w16cid:durableId="2047828750">
    <w:abstractNumId w:val="5"/>
  </w:num>
  <w:num w:numId="11" w16cid:durableId="1659766019">
    <w:abstractNumId w:val="11"/>
  </w:num>
  <w:num w:numId="12" w16cid:durableId="1629362459">
    <w:abstractNumId w:val="3"/>
  </w:num>
  <w:num w:numId="13" w16cid:durableId="1891920370">
    <w:abstractNumId w:val="8"/>
  </w:num>
  <w:num w:numId="14" w16cid:durableId="2000647789">
    <w:abstractNumId w:val="17"/>
  </w:num>
  <w:num w:numId="15" w16cid:durableId="783118713">
    <w:abstractNumId w:val="9"/>
  </w:num>
  <w:num w:numId="16" w16cid:durableId="38365493">
    <w:abstractNumId w:val="22"/>
  </w:num>
  <w:num w:numId="17" w16cid:durableId="1832864938">
    <w:abstractNumId w:val="4"/>
  </w:num>
  <w:num w:numId="18" w16cid:durableId="1473446935">
    <w:abstractNumId w:val="20"/>
  </w:num>
  <w:num w:numId="19" w16cid:durableId="1474716497">
    <w:abstractNumId w:val="0"/>
  </w:num>
  <w:num w:numId="20" w16cid:durableId="469980809">
    <w:abstractNumId w:val="19"/>
  </w:num>
  <w:num w:numId="21" w16cid:durableId="1219634212">
    <w:abstractNumId w:val="2"/>
  </w:num>
  <w:num w:numId="22" w16cid:durableId="678239666">
    <w:abstractNumId w:val="14"/>
  </w:num>
  <w:num w:numId="23" w16cid:durableId="2061246845">
    <w:abstractNumId w:val="12"/>
  </w:num>
  <w:num w:numId="24" w16cid:durableId="2035769231">
    <w:abstractNumId w:val="21"/>
  </w:num>
  <w:num w:numId="25" w16cid:durableId="12892445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6749"/>
    <w:rsid w:val="00007BB4"/>
    <w:rsid w:val="000108D1"/>
    <w:rsid w:val="00010996"/>
    <w:rsid w:val="00012B28"/>
    <w:rsid w:val="00014CC7"/>
    <w:rsid w:val="0001588E"/>
    <w:rsid w:val="0001630E"/>
    <w:rsid w:val="00016619"/>
    <w:rsid w:val="00017803"/>
    <w:rsid w:val="00017944"/>
    <w:rsid w:val="000201E8"/>
    <w:rsid w:val="000203E4"/>
    <w:rsid w:val="000206F7"/>
    <w:rsid w:val="0002111A"/>
    <w:rsid w:val="000211AF"/>
    <w:rsid w:val="0002263E"/>
    <w:rsid w:val="0002798F"/>
    <w:rsid w:val="000303C1"/>
    <w:rsid w:val="0003063F"/>
    <w:rsid w:val="00030F02"/>
    <w:rsid w:val="0003103B"/>
    <w:rsid w:val="00031A4D"/>
    <w:rsid w:val="000328B0"/>
    <w:rsid w:val="0003330E"/>
    <w:rsid w:val="00033A00"/>
    <w:rsid w:val="00034C02"/>
    <w:rsid w:val="00040A43"/>
    <w:rsid w:val="00040F52"/>
    <w:rsid w:val="000416CA"/>
    <w:rsid w:val="0004172E"/>
    <w:rsid w:val="00041888"/>
    <w:rsid w:val="00041BC4"/>
    <w:rsid w:val="00051B63"/>
    <w:rsid w:val="00053AC9"/>
    <w:rsid w:val="00053F63"/>
    <w:rsid w:val="00055F64"/>
    <w:rsid w:val="00056AE4"/>
    <w:rsid w:val="00066ACA"/>
    <w:rsid w:val="0007062A"/>
    <w:rsid w:val="00070639"/>
    <w:rsid w:val="00070647"/>
    <w:rsid w:val="00070760"/>
    <w:rsid w:val="0007424E"/>
    <w:rsid w:val="0007523E"/>
    <w:rsid w:val="000758EA"/>
    <w:rsid w:val="00076FFB"/>
    <w:rsid w:val="00081CEC"/>
    <w:rsid w:val="000840EC"/>
    <w:rsid w:val="0008733E"/>
    <w:rsid w:val="00090692"/>
    <w:rsid w:val="00091082"/>
    <w:rsid w:val="0009231A"/>
    <w:rsid w:val="000925AD"/>
    <w:rsid w:val="000945EB"/>
    <w:rsid w:val="00095FF2"/>
    <w:rsid w:val="00096218"/>
    <w:rsid w:val="0009777F"/>
    <w:rsid w:val="000A02A0"/>
    <w:rsid w:val="000A0E8C"/>
    <w:rsid w:val="000A19A8"/>
    <w:rsid w:val="000A55D2"/>
    <w:rsid w:val="000A668B"/>
    <w:rsid w:val="000A6E4D"/>
    <w:rsid w:val="000B175D"/>
    <w:rsid w:val="000B2BC9"/>
    <w:rsid w:val="000B523A"/>
    <w:rsid w:val="000B7509"/>
    <w:rsid w:val="000C0358"/>
    <w:rsid w:val="000C2C0E"/>
    <w:rsid w:val="000C430C"/>
    <w:rsid w:val="000C5A77"/>
    <w:rsid w:val="000C6AC0"/>
    <w:rsid w:val="000C74CE"/>
    <w:rsid w:val="000D0795"/>
    <w:rsid w:val="000D157D"/>
    <w:rsid w:val="000D2BAB"/>
    <w:rsid w:val="000D3DE9"/>
    <w:rsid w:val="000D4A65"/>
    <w:rsid w:val="000D5007"/>
    <w:rsid w:val="000D7751"/>
    <w:rsid w:val="000D7947"/>
    <w:rsid w:val="000D7A3E"/>
    <w:rsid w:val="000D7FAA"/>
    <w:rsid w:val="000E1F24"/>
    <w:rsid w:val="000E26D5"/>
    <w:rsid w:val="000E286A"/>
    <w:rsid w:val="000E3186"/>
    <w:rsid w:val="000E3852"/>
    <w:rsid w:val="000E44E7"/>
    <w:rsid w:val="000E4E0B"/>
    <w:rsid w:val="000E6C7D"/>
    <w:rsid w:val="000E7F76"/>
    <w:rsid w:val="000F0EDE"/>
    <w:rsid w:val="000F1AC3"/>
    <w:rsid w:val="000F1D50"/>
    <w:rsid w:val="000F5CCF"/>
    <w:rsid w:val="000F669C"/>
    <w:rsid w:val="000F6B9A"/>
    <w:rsid w:val="0010010A"/>
    <w:rsid w:val="00101A76"/>
    <w:rsid w:val="001020BA"/>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BD4"/>
    <w:rsid w:val="00130CD7"/>
    <w:rsid w:val="00131B9C"/>
    <w:rsid w:val="00132A78"/>
    <w:rsid w:val="00133C62"/>
    <w:rsid w:val="00135097"/>
    <w:rsid w:val="00136FEF"/>
    <w:rsid w:val="0013705C"/>
    <w:rsid w:val="0013721A"/>
    <w:rsid w:val="00137DCB"/>
    <w:rsid w:val="00140392"/>
    <w:rsid w:val="00140A5A"/>
    <w:rsid w:val="001479BD"/>
    <w:rsid w:val="00151B54"/>
    <w:rsid w:val="00151EED"/>
    <w:rsid w:val="001522C9"/>
    <w:rsid w:val="00154D8F"/>
    <w:rsid w:val="001571A6"/>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D46"/>
    <w:rsid w:val="00183B13"/>
    <w:rsid w:val="001859E3"/>
    <w:rsid w:val="00186FC2"/>
    <w:rsid w:val="0018721D"/>
    <w:rsid w:val="00190245"/>
    <w:rsid w:val="001904B5"/>
    <w:rsid w:val="00191380"/>
    <w:rsid w:val="00196369"/>
    <w:rsid w:val="001965C7"/>
    <w:rsid w:val="001966F7"/>
    <w:rsid w:val="001973F9"/>
    <w:rsid w:val="001A0A97"/>
    <w:rsid w:val="001A0F5E"/>
    <w:rsid w:val="001A14AA"/>
    <w:rsid w:val="001A252C"/>
    <w:rsid w:val="001A4F24"/>
    <w:rsid w:val="001A6F2F"/>
    <w:rsid w:val="001B0514"/>
    <w:rsid w:val="001B0B8A"/>
    <w:rsid w:val="001B3144"/>
    <w:rsid w:val="001B443E"/>
    <w:rsid w:val="001C1CDF"/>
    <w:rsid w:val="001C2EF8"/>
    <w:rsid w:val="001C3BA5"/>
    <w:rsid w:val="001C41E0"/>
    <w:rsid w:val="001C50F4"/>
    <w:rsid w:val="001C5EF9"/>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5201"/>
    <w:rsid w:val="001F5928"/>
    <w:rsid w:val="001F648B"/>
    <w:rsid w:val="00200016"/>
    <w:rsid w:val="00200AF4"/>
    <w:rsid w:val="00201B80"/>
    <w:rsid w:val="0020264C"/>
    <w:rsid w:val="002036BA"/>
    <w:rsid w:val="00204442"/>
    <w:rsid w:val="00204592"/>
    <w:rsid w:val="00204785"/>
    <w:rsid w:val="002071F1"/>
    <w:rsid w:val="0020756B"/>
    <w:rsid w:val="00207CBA"/>
    <w:rsid w:val="0021188C"/>
    <w:rsid w:val="00213E7A"/>
    <w:rsid w:val="00214115"/>
    <w:rsid w:val="002144C1"/>
    <w:rsid w:val="002154CE"/>
    <w:rsid w:val="00216906"/>
    <w:rsid w:val="00216A7D"/>
    <w:rsid w:val="00220386"/>
    <w:rsid w:val="0022182E"/>
    <w:rsid w:val="00221D24"/>
    <w:rsid w:val="00222DDA"/>
    <w:rsid w:val="002244F1"/>
    <w:rsid w:val="00225938"/>
    <w:rsid w:val="002276C0"/>
    <w:rsid w:val="00227C00"/>
    <w:rsid w:val="00230E44"/>
    <w:rsid w:val="00230F10"/>
    <w:rsid w:val="00230F42"/>
    <w:rsid w:val="00231F03"/>
    <w:rsid w:val="00231F7E"/>
    <w:rsid w:val="00234AD9"/>
    <w:rsid w:val="0023714E"/>
    <w:rsid w:val="00240E4A"/>
    <w:rsid w:val="0024148C"/>
    <w:rsid w:val="00241592"/>
    <w:rsid w:val="00241A85"/>
    <w:rsid w:val="00242D84"/>
    <w:rsid w:val="00244020"/>
    <w:rsid w:val="00244CCD"/>
    <w:rsid w:val="0024661A"/>
    <w:rsid w:val="002470C5"/>
    <w:rsid w:val="00249B71"/>
    <w:rsid w:val="00250376"/>
    <w:rsid w:val="00250F55"/>
    <w:rsid w:val="00252628"/>
    <w:rsid w:val="00252CB7"/>
    <w:rsid w:val="0025377F"/>
    <w:rsid w:val="002538F0"/>
    <w:rsid w:val="002540EA"/>
    <w:rsid w:val="002559B1"/>
    <w:rsid w:val="002564E6"/>
    <w:rsid w:val="00256AFF"/>
    <w:rsid w:val="00257A22"/>
    <w:rsid w:val="002605D8"/>
    <w:rsid w:val="00262377"/>
    <w:rsid w:val="00262AF3"/>
    <w:rsid w:val="002637A2"/>
    <w:rsid w:val="002637A5"/>
    <w:rsid w:val="00265302"/>
    <w:rsid w:val="00266A5E"/>
    <w:rsid w:val="00266BDF"/>
    <w:rsid w:val="00266F2E"/>
    <w:rsid w:val="002672B1"/>
    <w:rsid w:val="002678D8"/>
    <w:rsid w:val="0027211E"/>
    <w:rsid w:val="00273A7A"/>
    <w:rsid w:val="002747BB"/>
    <w:rsid w:val="00274910"/>
    <w:rsid w:val="00281273"/>
    <w:rsid w:val="00283DEF"/>
    <w:rsid w:val="0028408F"/>
    <w:rsid w:val="00284E96"/>
    <w:rsid w:val="0029005A"/>
    <w:rsid w:val="0029146F"/>
    <w:rsid w:val="002926D2"/>
    <w:rsid w:val="0029492B"/>
    <w:rsid w:val="00294C3B"/>
    <w:rsid w:val="00297F0F"/>
    <w:rsid w:val="002A0B04"/>
    <w:rsid w:val="002A0B3F"/>
    <w:rsid w:val="002A3AB3"/>
    <w:rsid w:val="002A4285"/>
    <w:rsid w:val="002A44DE"/>
    <w:rsid w:val="002A5FB9"/>
    <w:rsid w:val="002B0092"/>
    <w:rsid w:val="002B039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05EF2"/>
    <w:rsid w:val="00306621"/>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C9A"/>
    <w:rsid w:val="00326E4C"/>
    <w:rsid w:val="003274BB"/>
    <w:rsid w:val="00330817"/>
    <w:rsid w:val="00332751"/>
    <w:rsid w:val="00333491"/>
    <w:rsid w:val="00334126"/>
    <w:rsid w:val="00334242"/>
    <w:rsid w:val="00334320"/>
    <w:rsid w:val="00334CC1"/>
    <w:rsid w:val="003354F1"/>
    <w:rsid w:val="00340CC1"/>
    <w:rsid w:val="00341567"/>
    <w:rsid w:val="0034263A"/>
    <w:rsid w:val="00343056"/>
    <w:rsid w:val="003434E4"/>
    <w:rsid w:val="00343BCE"/>
    <w:rsid w:val="0034459A"/>
    <w:rsid w:val="00345D36"/>
    <w:rsid w:val="003479FE"/>
    <w:rsid w:val="00352E6D"/>
    <w:rsid w:val="003533D1"/>
    <w:rsid w:val="0035378A"/>
    <w:rsid w:val="0035383D"/>
    <w:rsid w:val="00353D55"/>
    <w:rsid w:val="00354F62"/>
    <w:rsid w:val="00355774"/>
    <w:rsid w:val="00356812"/>
    <w:rsid w:val="003606BA"/>
    <w:rsid w:val="0036168E"/>
    <w:rsid w:val="0036219E"/>
    <w:rsid w:val="003627A8"/>
    <w:rsid w:val="00362872"/>
    <w:rsid w:val="0036545A"/>
    <w:rsid w:val="003664F9"/>
    <w:rsid w:val="00367350"/>
    <w:rsid w:val="00367915"/>
    <w:rsid w:val="0037038A"/>
    <w:rsid w:val="00372F84"/>
    <w:rsid w:val="003732C0"/>
    <w:rsid w:val="00373F4D"/>
    <w:rsid w:val="003749C5"/>
    <w:rsid w:val="00376A46"/>
    <w:rsid w:val="00381057"/>
    <w:rsid w:val="00382341"/>
    <w:rsid w:val="00386EDA"/>
    <w:rsid w:val="00387065"/>
    <w:rsid w:val="00387457"/>
    <w:rsid w:val="00387886"/>
    <w:rsid w:val="0039055E"/>
    <w:rsid w:val="0039095D"/>
    <w:rsid w:val="0039174E"/>
    <w:rsid w:val="00392FC5"/>
    <w:rsid w:val="00393C11"/>
    <w:rsid w:val="00397349"/>
    <w:rsid w:val="003A20F1"/>
    <w:rsid w:val="003A59FD"/>
    <w:rsid w:val="003A6A32"/>
    <w:rsid w:val="003A7803"/>
    <w:rsid w:val="003B41A3"/>
    <w:rsid w:val="003C26B3"/>
    <w:rsid w:val="003C3A45"/>
    <w:rsid w:val="003C3FBE"/>
    <w:rsid w:val="003C559E"/>
    <w:rsid w:val="003C663A"/>
    <w:rsid w:val="003D0883"/>
    <w:rsid w:val="003D1AFD"/>
    <w:rsid w:val="003D1B74"/>
    <w:rsid w:val="003D200C"/>
    <w:rsid w:val="003D5A9F"/>
    <w:rsid w:val="003D67B5"/>
    <w:rsid w:val="003D7AF9"/>
    <w:rsid w:val="003E382A"/>
    <w:rsid w:val="003E3C8C"/>
    <w:rsid w:val="003E3E40"/>
    <w:rsid w:val="003E44B7"/>
    <w:rsid w:val="003E49B5"/>
    <w:rsid w:val="003F0833"/>
    <w:rsid w:val="003F1AA3"/>
    <w:rsid w:val="003F5380"/>
    <w:rsid w:val="003F58FC"/>
    <w:rsid w:val="003F6BD4"/>
    <w:rsid w:val="0040088D"/>
    <w:rsid w:val="00400AFE"/>
    <w:rsid w:val="00403A7E"/>
    <w:rsid w:val="00404FBF"/>
    <w:rsid w:val="00405BE8"/>
    <w:rsid w:val="00411B68"/>
    <w:rsid w:val="00414489"/>
    <w:rsid w:val="00416290"/>
    <w:rsid w:val="0042011B"/>
    <w:rsid w:val="004205EB"/>
    <w:rsid w:val="00420A0E"/>
    <w:rsid w:val="004225D0"/>
    <w:rsid w:val="004254B6"/>
    <w:rsid w:val="00430A40"/>
    <w:rsid w:val="0043113C"/>
    <w:rsid w:val="00432B24"/>
    <w:rsid w:val="00434FA3"/>
    <w:rsid w:val="004360E6"/>
    <w:rsid w:val="0044157B"/>
    <w:rsid w:val="004418EF"/>
    <w:rsid w:val="0044299E"/>
    <w:rsid w:val="004446C8"/>
    <w:rsid w:val="0044527C"/>
    <w:rsid w:val="00446237"/>
    <w:rsid w:val="004479B3"/>
    <w:rsid w:val="00450E2E"/>
    <w:rsid w:val="004524A6"/>
    <w:rsid w:val="00452C82"/>
    <w:rsid w:val="00455C5F"/>
    <w:rsid w:val="004569D2"/>
    <w:rsid w:val="00457170"/>
    <w:rsid w:val="004622A3"/>
    <w:rsid w:val="004635BD"/>
    <w:rsid w:val="00465636"/>
    <w:rsid w:val="00467223"/>
    <w:rsid w:val="004702C9"/>
    <w:rsid w:val="00471439"/>
    <w:rsid w:val="0047173D"/>
    <w:rsid w:val="0047260C"/>
    <w:rsid w:val="004727DD"/>
    <w:rsid w:val="004767AE"/>
    <w:rsid w:val="00480ED0"/>
    <w:rsid w:val="004830DB"/>
    <w:rsid w:val="00483ED4"/>
    <w:rsid w:val="00484E76"/>
    <w:rsid w:val="00484FA4"/>
    <w:rsid w:val="00486CB6"/>
    <w:rsid w:val="00490945"/>
    <w:rsid w:val="00491A67"/>
    <w:rsid w:val="00494566"/>
    <w:rsid w:val="00494ADC"/>
    <w:rsid w:val="00496087"/>
    <w:rsid w:val="00496197"/>
    <w:rsid w:val="004962EE"/>
    <w:rsid w:val="004968D5"/>
    <w:rsid w:val="004A112B"/>
    <w:rsid w:val="004A2B02"/>
    <w:rsid w:val="004A2C20"/>
    <w:rsid w:val="004A40A7"/>
    <w:rsid w:val="004A462C"/>
    <w:rsid w:val="004A4686"/>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C7300"/>
    <w:rsid w:val="004D0060"/>
    <w:rsid w:val="004D1BA7"/>
    <w:rsid w:val="004D1DB2"/>
    <w:rsid w:val="004D3F1F"/>
    <w:rsid w:val="004D51A7"/>
    <w:rsid w:val="004D5282"/>
    <w:rsid w:val="004D639E"/>
    <w:rsid w:val="004D6A32"/>
    <w:rsid w:val="004D781E"/>
    <w:rsid w:val="004E07EE"/>
    <w:rsid w:val="004E1647"/>
    <w:rsid w:val="004E186C"/>
    <w:rsid w:val="004E1D5A"/>
    <w:rsid w:val="004E30A4"/>
    <w:rsid w:val="004E358A"/>
    <w:rsid w:val="004E43D9"/>
    <w:rsid w:val="004E4F17"/>
    <w:rsid w:val="004E61E5"/>
    <w:rsid w:val="004E6224"/>
    <w:rsid w:val="004E652F"/>
    <w:rsid w:val="004F096E"/>
    <w:rsid w:val="004F0D94"/>
    <w:rsid w:val="004F1426"/>
    <w:rsid w:val="004F220A"/>
    <w:rsid w:val="004F366C"/>
    <w:rsid w:val="004F50DD"/>
    <w:rsid w:val="004F53B0"/>
    <w:rsid w:val="004F60BE"/>
    <w:rsid w:val="004F7E4D"/>
    <w:rsid w:val="00500B61"/>
    <w:rsid w:val="0050333A"/>
    <w:rsid w:val="00503381"/>
    <w:rsid w:val="00504557"/>
    <w:rsid w:val="0050798D"/>
    <w:rsid w:val="00515BB0"/>
    <w:rsid w:val="00515EFC"/>
    <w:rsid w:val="00516F6E"/>
    <w:rsid w:val="00520B27"/>
    <w:rsid w:val="00524DEC"/>
    <w:rsid w:val="00526849"/>
    <w:rsid w:val="00527D15"/>
    <w:rsid w:val="00531CDF"/>
    <w:rsid w:val="00531E07"/>
    <w:rsid w:val="0053239C"/>
    <w:rsid w:val="00532499"/>
    <w:rsid w:val="0053392F"/>
    <w:rsid w:val="00533B50"/>
    <w:rsid w:val="00534218"/>
    <w:rsid w:val="00534758"/>
    <w:rsid w:val="00535F0E"/>
    <w:rsid w:val="00536DFC"/>
    <w:rsid w:val="00537EA4"/>
    <w:rsid w:val="00542DE7"/>
    <w:rsid w:val="00543219"/>
    <w:rsid w:val="005451C4"/>
    <w:rsid w:val="00546D1F"/>
    <w:rsid w:val="00547629"/>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714F8"/>
    <w:rsid w:val="005715BA"/>
    <w:rsid w:val="00573C87"/>
    <w:rsid w:val="005807EA"/>
    <w:rsid w:val="00582748"/>
    <w:rsid w:val="00582849"/>
    <w:rsid w:val="005840E4"/>
    <w:rsid w:val="0058764D"/>
    <w:rsid w:val="005907D9"/>
    <w:rsid w:val="0059151E"/>
    <w:rsid w:val="00591995"/>
    <w:rsid w:val="0059235E"/>
    <w:rsid w:val="005949C7"/>
    <w:rsid w:val="0059516C"/>
    <w:rsid w:val="005955D8"/>
    <w:rsid w:val="00596AB8"/>
    <w:rsid w:val="005A1366"/>
    <w:rsid w:val="005A680A"/>
    <w:rsid w:val="005B0BCC"/>
    <w:rsid w:val="005B1288"/>
    <w:rsid w:val="005B1C20"/>
    <w:rsid w:val="005B1C37"/>
    <w:rsid w:val="005B750C"/>
    <w:rsid w:val="005C08F2"/>
    <w:rsid w:val="005C098C"/>
    <w:rsid w:val="005C1473"/>
    <w:rsid w:val="005C2279"/>
    <w:rsid w:val="005C2A97"/>
    <w:rsid w:val="005C49DD"/>
    <w:rsid w:val="005C4BDA"/>
    <w:rsid w:val="005D0218"/>
    <w:rsid w:val="005D4657"/>
    <w:rsid w:val="005D4D0A"/>
    <w:rsid w:val="005D5880"/>
    <w:rsid w:val="005D5FEA"/>
    <w:rsid w:val="005D62C6"/>
    <w:rsid w:val="005D7278"/>
    <w:rsid w:val="005D7896"/>
    <w:rsid w:val="005E11C8"/>
    <w:rsid w:val="005E12A5"/>
    <w:rsid w:val="005E164A"/>
    <w:rsid w:val="005E1EDE"/>
    <w:rsid w:val="005E33D5"/>
    <w:rsid w:val="005E4ABF"/>
    <w:rsid w:val="005E692F"/>
    <w:rsid w:val="005E6FA7"/>
    <w:rsid w:val="005F1F70"/>
    <w:rsid w:val="005F442E"/>
    <w:rsid w:val="005F68F3"/>
    <w:rsid w:val="005F6E87"/>
    <w:rsid w:val="005F75D8"/>
    <w:rsid w:val="006010E8"/>
    <w:rsid w:val="006019A6"/>
    <w:rsid w:val="00604552"/>
    <w:rsid w:val="0060760A"/>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CF1"/>
    <w:rsid w:val="006525A1"/>
    <w:rsid w:val="00654D43"/>
    <w:rsid w:val="00661B22"/>
    <w:rsid w:val="006626E3"/>
    <w:rsid w:val="00663504"/>
    <w:rsid w:val="00663942"/>
    <w:rsid w:val="0066410B"/>
    <w:rsid w:val="0066447C"/>
    <w:rsid w:val="00665E05"/>
    <w:rsid w:val="006677F4"/>
    <w:rsid w:val="00667F92"/>
    <w:rsid w:val="00670026"/>
    <w:rsid w:val="0067364A"/>
    <w:rsid w:val="00675C09"/>
    <w:rsid w:val="0067634D"/>
    <w:rsid w:val="006765F4"/>
    <w:rsid w:val="00677486"/>
    <w:rsid w:val="006827B4"/>
    <w:rsid w:val="00683C3C"/>
    <w:rsid w:val="00685BD8"/>
    <w:rsid w:val="00686B10"/>
    <w:rsid w:val="00694180"/>
    <w:rsid w:val="00694A7B"/>
    <w:rsid w:val="00695E59"/>
    <w:rsid w:val="00695F80"/>
    <w:rsid w:val="006A04B7"/>
    <w:rsid w:val="006A3A4A"/>
    <w:rsid w:val="006A5599"/>
    <w:rsid w:val="006A763E"/>
    <w:rsid w:val="006B07CF"/>
    <w:rsid w:val="006B3965"/>
    <w:rsid w:val="006B3A2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048A"/>
    <w:rsid w:val="006E07DD"/>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3F3D"/>
    <w:rsid w:val="0070593C"/>
    <w:rsid w:val="007064B2"/>
    <w:rsid w:val="00706EC4"/>
    <w:rsid w:val="00706FE0"/>
    <w:rsid w:val="00710768"/>
    <w:rsid w:val="007119A9"/>
    <w:rsid w:val="00711CDF"/>
    <w:rsid w:val="007132D7"/>
    <w:rsid w:val="007149DF"/>
    <w:rsid w:val="00715C53"/>
    <w:rsid w:val="0072223F"/>
    <w:rsid w:val="00723666"/>
    <w:rsid w:val="00725864"/>
    <w:rsid w:val="00725F67"/>
    <w:rsid w:val="007266B3"/>
    <w:rsid w:val="00727F07"/>
    <w:rsid w:val="007300BD"/>
    <w:rsid w:val="007333CA"/>
    <w:rsid w:val="00736C1C"/>
    <w:rsid w:val="007427D3"/>
    <w:rsid w:val="007455CA"/>
    <w:rsid w:val="00746198"/>
    <w:rsid w:val="00746526"/>
    <w:rsid w:val="00747241"/>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6526"/>
    <w:rsid w:val="00766BBF"/>
    <w:rsid w:val="0077062B"/>
    <w:rsid w:val="00770F00"/>
    <w:rsid w:val="007712EB"/>
    <w:rsid w:val="00773551"/>
    <w:rsid w:val="00774B4E"/>
    <w:rsid w:val="00775B26"/>
    <w:rsid w:val="00776A0C"/>
    <w:rsid w:val="00781445"/>
    <w:rsid w:val="00781AAB"/>
    <w:rsid w:val="0078218A"/>
    <w:rsid w:val="007840C9"/>
    <w:rsid w:val="00784DA2"/>
    <w:rsid w:val="007853DC"/>
    <w:rsid w:val="00785B63"/>
    <w:rsid w:val="00793AD0"/>
    <w:rsid w:val="0079413B"/>
    <w:rsid w:val="00795663"/>
    <w:rsid w:val="007960C8"/>
    <w:rsid w:val="0079DD66"/>
    <w:rsid w:val="007A09B0"/>
    <w:rsid w:val="007A1896"/>
    <w:rsid w:val="007A23EA"/>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69F"/>
    <w:rsid w:val="007C5A40"/>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3548"/>
    <w:rsid w:val="007F4648"/>
    <w:rsid w:val="007F4F47"/>
    <w:rsid w:val="007F76CA"/>
    <w:rsid w:val="00803C6F"/>
    <w:rsid w:val="008049F1"/>
    <w:rsid w:val="00804DA9"/>
    <w:rsid w:val="00807CBA"/>
    <w:rsid w:val="00810528"/>
    <w:rsid w:val="008112AF"/>
    <w:rsid w:val="008126B9"/>
    <w:rsid w:val="0081294D"/>
    <w:rsid w:val="0081328D"/>
    <w:rsid w:val="008137D9"/>
    <w:rsid w:val="00813ADB"/>
    <w:rsid w:val="008162A3"/>
    <w:rsid w:val="00821D60"/>
    <w:rsid w:val="008225EB"/>
    <w:rsid w:val="00822E0F"/>
    <w:rsid w:val="008244C7"/>
    <w:rsid w:val="00824F86"/>
    <w:rsid w:val="0082501B"/>
    <w:rsid w:val="00825502"/>
    <w:rsid w:val="008313CF"/>
    <w:rsid w:val="00831516"/>
    <w:rsid w:val="00831D2E"/>
    <w:rsid w:val="00832476"/>
    <w:rsid w:val="00833F51"/>
    <w:rsid w:val="00835BB0"/>
    <w:rsid w:val="0083679F"/>
    <w:rsid w:val="00837DAE"/>
    <w:rsid w:val="0084089E"/>
    <w:rsid w:val="00840F4A"/>
    <w:rsid w:val="0084269C"/>
    <w:rsid w:val="008428FC"/>
    <w:rsid w:val="00842CC7"/>
    <w:rsid w:val="008431BF"/>
    <w:rsid w:val="008432F0"/>
    <w:rsid w:val="008470E2"/>
    <w:rsid w:val="008524EA"/>
    <w:rsid w:val="008525C5"/>
    <w:rsid w:val="00854376"/>
    <w:rsid w:val="00854A10"/>
    <w:rsid w:val="008552D3"/>
    <w:rsid w:val="00855FEB"/>
    <w:rsid w:val="008560D7"/>
    <w:rsid w:val="00860475"/>
    <w:rsid w:val="00860905"/>
    <w:rsid w:val="00864A48"/>
    <w:rsid w:val="00866E2A"/>
    <w:rsid w:val="00867C4C"/>
    <w:rsid w:val="0087033E"/>
    <w:rsid w:val="0087146E"/>
    <w:rsid w:val="008714B0"/>
    <w:rsid w:val="008731E7"/>
    <w:rsid w:val="00873512"/>
    <w:rsid w:val="00873CA5"/>
    <w:rsid w:val="00874C40"/>
    <w:rsid w:val="00877D9A"/>
    <w:rsid w:val="00880B18"/>
    <w:rsid w:val="008810D1"/>
    <w:rsid w:val="00882B31"/>
    <w:rsid w:val="00882E3B"/>
    <w:rsid w:val="00886C9F"/>
    <w:rsid w:val="00887403"/>
    <w:rsid w:val="0088766E"/>
    <w:rsid w:val="00890494"/>
    <w:rsid w:val="008948F3"/>
    <w:rsid w:val="0089494E"/>
    <w:rsid w:val="00894ACD"/>
    <w:rsid w:val="00894DA5"/>
    <w:rsid w:val="00894F96"/>
    <w:rsid w:val="0089698A"/>
    <w:rsid w:val="00897108"/>
    <w:rsid w:val="008974C5"/>
    <w:rsid w:val="008A29FF"/>
    <w:rsid w:val="008A2E1F"/>
    <w:rsid w:val="008A4D60"/>
    <w:rsid w:val="008A637A"/>
    <w:rsid w:val="008B0F11"/>
    <w:rsid w:val="008B10D2"/>
    <w:rsid w:val="008B2686"/>
    <w:rsid w:val="008B32F5"/>
    <w:rsid w:val="008B6834"/>
    <w:rsid w:val="008B6B04"/>
    <w:rsid w:val="008B6EA9"/>
    <w:rsid w:val="008C0D46"/>
    <w:rsid w:val="008C1AA8"/>
    <w:rsid w:val="008C33E8"/>
    <w:rsid w:val="008C3C0B"/>
    <w:rsid w:val="008C4DCD"/>
    <w:rsid w:val="008C67D9"/>
    <w:rsid w:val="008C7648"/>
    <w:rsid w:val="008D10FA"/>
    <w:rsid w:val="008D1C42"/>
    <w:rsid w:val="008D32CC"/>
    <w:rsid w:val="008D33AB"/>
    <w:rsid w:val="008D3B33"/>
    <w:rsid w:val="008D569C"/>
    <w:rsid w:val="008D575A"/>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9B5"/>
    <w:rsid w:val="009153CC"/>
    <w:rsid w:val="00915AAE"/>
    <w:rsid w:val="0092581E"/>
    <w:rsid w:val="00925B1A"/>
    <w:rsid w:val="00926C68"/>
    <w:rsid w:val="00927C11"/>
    <w:rsid w:val="00931D29"/>
    <w:rsid w:val="00936FA6"/>
    <w:rsid w:val="0093771C"/>
    <w:rsid w:val="009408D6"/>
    <w:rsid w:val="00940D92"/>
    <w:rsid w:val="00941631"/>
    <w:rsid w:val="00941A10"/>
    <w:rsid w:val="009426CE"/>
    <w:rsid w:val="00943E73"/>
    <w:rsid w:val="00946D75"/>
    <w:rsid w:val="009470AC"/>
    <w:rsid w:val="00947FE6"/>
    <w:rsid w:val="009507D2"/>
    <w:rsid w:val="00950AF8"/>
    <w:rsid w:val="00953119"/>
    <w:rsid w:val="0095378E"/>
    <w:rsid w:val="00953B3A"/>
    <w:rsid w:val="00953B83"/>
    <w:rsid w:val="00956947"/>
    <w:rsid w:val="0096020D"/>
    <w:rsid w:val="00960FD0"/>
    <w:rsid w:val="0096255A"/>
    <w:rsid w:val="00963137"/>
    <w:rsid w:val="00964DBA"/>
    <w:rsid w:val="00970D8E"/>
    <w:rsid w:val="00973EE2"/>
    <w:rsid w:val="00974937"/>
    <w:rsid w:val="009768F1"/>
    <w:rsid w:val="009840E6"/>
    <w:rsid w:val="0099096D"/>
    <w:rsid w:val="009914AB"/>
    <w:rsid w:val="00992EDF"/>
    <w:rsid w:val="00993A12"/>
    <w:rsid w:val="00993AEE"/>
    <w:rsid w:val="009963EB"/>
    <w:rsid w:val="009966EE"/>
    <w:rsid w:val="00996D76"/>
    <w:rsid w:val="009A0773"/>
    <w:rsid w:val="009A1B02"/>
    <w:rsid w:val="009A1CF3"/>
    <w:rsid w:val="009A3891"/>
    <w:rsid w:val="009A3AFB"/>
    <w:rsid w:val="009A4212"/>
    <w:rsid w:val="009B0AFD"/>
    <w:rsid w:val="009B2DF9"/>
    <w:rsid w:val="009B3BDE"/>
    <w:rsid w:val="009B5236"/>
    <w:rsid w:val="009B58A9"/>
    <w:rsid w:val="009B5BEA"/>
    <w:rsid w:val="009B62D0"/>
    <w:rsid w:val="009C10F4"/>
    <w:rsid w:val="009C1D52"/>
    <w:rsid w:val="009C393F"/>
    <w:rsid w:val="009C3BE9"/>
    <w:rsid w:val="009C5394"/>
    <w:rsid w:val="009C61FC"/>
    <w:rsid w:val="009C73A7"/>
    <w:rsid w:val="009C763A"/>
    <w:rsid w:val="009D4DF4"/>
    <w:rsid w:val="009D5B37"/>
    <w:rsid w:val="009D6C8A"/>
    <w:rsid w:val="009D7CE4"/>
    <w:rsid w:val="009E01EF"/>
    <w:rsid w:val="009E07B4"/>
    <w:rsid w:val="009E08BC"/>
    <w:rsid w:val="009E0E1E"/>
    <w:rsid w:val="009E1176"/>
    <w:rsid w:val="009E1968"/>
    <w:rsid w:val="009E21FF"/>
    <w:rsid w:val="009E23B2"/>
    <w:rsid w:val="009E7845"/>
    <w:rsid w:val="009F07E6"/>
    <w:rsid w:val="009F1BE9"/>
    <w:rsid w:val="009F1E8B"/>
    <w:rsid w:val="00A00160"/>
    <w:rsid w:val="00A007F2"/>
    <w:rsid w:val="00A0098D"/>
    <w:rsid w:val="00A012D1"/>
    <w:rsid w:val="00A028A9"/>
    <w:rsid w:val="00A0649C"/>
    <w:rsid w:val="00A10445"/>
    <w:rsid w:val="00A13716"/>
    <w:rsid w:val="00A13909"/>
    <w:rsid w:val="00A2164F"/>
    <w:rsid w:val="00A2256D"/>
    <w:rsid w:val="00A234D5"/>
    <w:rsid w:val="00A2463C"/>
    <w:rsid w:val="00A25F25"/>
    <w:rsid w:val="00A31834"/>
    <w:rsid w:val="00A3552A"/>
    <w:rsid w:val="00A36A42"/>
    <w:rsid w:val="00A403AE"/>
    <w:rsid w:val="00A41AFD"/>
    <w:rsid w:val="00A427C3"/>
    <w:rsid w:val="00A43E3B"/>
    <w:rsid w:val="00A44205"/>
    <w:rsid w:val="00A4672C"/>
    <w:rsid w:val="00A46B55"/>
    <w:rsid w:val="00A46B6D"/>
    <w:rsid w:val="00A54D21"/>
    <w:rsid w:val="00A5532A"/>
    <w:rsid w:val="00A562E4"/>
    <w:rsid w:val="00A566E9"/>
    <w:rsid w:val="00A57785"/>
    <w:rsid w:val="00A6143C"/>
    <w:rsid w:val="00A62613"/>
    <w:rsid w:val="00A631A3"/>
    <w:rsid w:val="00A66877"/>
    <w:rsid w:val="00A67C03"/>
    <w:rsid w:val="00A72501"/>
    <w:rsid w:val="00A7370F"/>
    <w:rsid w:val="00A75E3A"/>
    <w:rsid w:val="00A76AA5"/>
    <w:rsid w:val="00A76D9D"/>
    <w:rsid w:val="00A81435"/>
    <w:rsid w:val="00A833D6"/>
    <w:rsid w:val="00A83762"/>
    <w:rsid w:val="00A839F4"/>
    <w:rsid w:val="00A83BC1"/>
    <w:rsid w:val="00A8625C"/>
    <w:rsid w:val="00A92BAD"/>
    <w:rsid w:val="00A96A30"/>
    <w:rsid w:val="00AA0EF8"/>
    <w:rsid w:val="00AA3146"/>
    <w:rsid w:val="00AA514A"/>
    <w:rsid w:val="00AA57B7"/>
    <w:rsid w:val="00AA60E1"/>
    <w:rsid w:val="00AA76BA"/>
    <w:rsid w:val="00AB0E66"/>
    <w:rsid w:val="00AB536F"/>
    <w:rsid w:val="00AB7CAB"/>
    <w:rsid w:val="00AC10F2"/>
    <w:rsid w:val="00AC1FBD"/>
    <w:rsid w:val="00AC2910"/>
    <w:rsid w:val="00AC3DB7"/>
    <w:rsid w:val="00AC47DE"/>
    <w:rsid w:val="00AC6032"/>
    <w:rsid w:val="00AC621A"/>
    <w:rsid w:val="00AC69DB"/>
    <w:rsid w:val="00AC700C"/>
    <w:rsid w:val="00AC7648"/>
    <w:rsid w:val="00AD168E"/>
    <w:rsid w:val="00AD1C1B"/>
    <w:rsid w:val="00AD2DD9"/>
    <w:rsid w:val="00AD5000"/>
    <w:rsid w:val="00AE1493"/>
    <w:rsid w:val="00AE1620"/>
    <w:rsid w:val="00AE248B"/>
    <w:rsid w:val="00AE25CA"/>
    <w:rsid w:val="00AE2B2A"/>
    <w:rsid w:val="00AE2EC3"/>
    <w:rsid w:val="00AE56CD"/>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2611"/>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398"/>
    <w:rsid w:val="00B34EDC"/>
    <w:rsid w:val="00B403ED"/>
    <w:rsid w:val="00B40E7D"/>
    <w:rsid w:val="00B43C3F"/>
    <w:rsid w:val="00B44A0F"/>
    <w:rsid w:val="00B4740B"/>
    <w:rsid w:val="00B47A3C"/>
    <w:rsid w:val="00B5266C"/>
    <w:rsid w:val="00B5300D"/>
    <w:rsid w:val="00B53376"/>
    <w:rsid w:val="00B569AE"/>
    <w:rsid w:val="00B56BC3"/>
    <w:rsid w:val="00B57065"/>
    <w:rsid w:val="00B57467"/>
    <w:rsid w:val="00B575A9"/>
    <w:rsid w:val="00B60144"/>
    <w:rsid w:val="00B60F05"/>
    <w:rsid w:val="00B6276A"/>
    <w:rsid w:val="00B62A67"/>
    <w:rsid w:val="00B62F1A"/>
    <w:rsid w:val="00B63332"/>
    <w:rsid w:val="00B66815"/>
    <w:rsid w:val="00B66D95"/>
    <w:rsid w:val="00B70748"/>
    <w:rsid w:val="00B72983"/>
    <w:rsid w:val="00B734A0"/>
    <w:rsid w:val="00B7420F"/>
    <w:rsid w:val="00B746F8"/>
    <w:rsid w:val="00B7566E"/>
    <w:rsid w:val="00B76EC0"/>
    <w:rsid w:val="00B77876"/>
    <w:rsid w:val="00B80E1B"/>
    <w:rsid w:val="00B80F0C"/>
    <w:rsid w:val="00B845EE"/>
    <w:rsid w:val="00B84D09"/>
    <w:rsid w:val="00B8647B"/>
    <w:rsid w:val="00B870A9"/>
    <w:rsid w:val="00B87FD8"/>
    <w:rsid w:val="00B9064A"/>
    <w:rsid w:val="00B91DB9"/>
    <w:rsid w:val="00B92D3A"/>
    <w:rsid w:val="00B93498"/>
    <w:rsid w:val="00B94347"/>
    <w:rsid w:val="00B946DD"/>
    <w:rsid w:val="00B965D1"/>
    <w:rsid w:val="00BA0770"/>
    <w:rsid w:val="00BA5729"/>
    <w:rsid w:val="00BB03C5"/>
    <w:rsid w:val="00BB04E3"/>
    <w:rsid w:val="00BB168B"/>
    <w:rsid w:val="00BB18D9"/>
    <w:rsid w:val="00BB21C9"/>
    <w:rsid w:val="00BB21EC"/>
    <w:rsid w:val="00BB2E56"/>
    <w:rsid w:val="00BB3A49"/>
    <w:rsid w:val="00BB4A66"/>
    <w:rsid w:val="00BB4C98"/>
    <w:rsid w:val="00BB5240"/>
    <w:rsid w:val="00BB56C8"/>
    <w:rsid w:val="00BB5768"/>
    <w:rsid w:val="00BB6237"/>
    <w:rsid w:val="00BB77D3"/>
    <w:rsid w:val="00BB79B7"/>
    <w:rsid w:val="00BB7FC5"/>
    <w:rsid w:val="00BC08A8"/>
    <w:rsid w:val="00BC46D6"/>
    <w:rsid w:val="00BC46FC"/>
    <w:rsid w:val="00BC5D23"/>
    <w:rsid w:val="00BC6859"/>
    <w:rsid w:val="00BD03E7"/>
    <w:rsid w:val="00BD0A58"/>
    <w:rsid w:val="00BD0D0A"/>
    <w:rsid w:val="00BD2269"/>
    <w:rsid w:val="00BD2E08"/>
    <w:rsid w:val="00BD31AA"/>
    <w:rsid w:val="00BD3CA5"/>
    <w:rsid w:val="00BD55BC"/>
    <w:rsid w:val="00BD789F"/>
    <w:rsid w:val="00BD7FCC"/>
    <w:rsid w:val="00BE239A"/>
    <w:rsid w:val="00BE4E27"/>
    <w:rsid w:val="00BE5A99"/>
    <w:rsid w:val="00BE7DCA"/>
    <w:rsid w:val="00BF10BC"/>
    <w:rsid w:val="00BF1C54"/>
    <w:rsid w:val="00BF1CFF"/>
    <w:rsid w:val="00BF35F0"/>
    <w:rsid w:val="00BF36A9"/>
    <w:rsid w:val="00BF3C8D"/>
    <w:rsid w:val="00BF44C2"/>
    <w:rsid w:val="00BF6D1E"/>
    <w:rsid w:val="00BF6E44"/>
    <w:rsid w:val="00BF7BEF"/>
    <w:rsid w:val="00C00092"/>
    <w:rsid w:val="00C01E61"/>
    <w:rsid w:val="00C0211B"/>
    <w:rsid w:val="00C0350D"/>
    <w:rsid w:val="00C03F55"/>
    <w:rsid w:val="00C07D42"/>
    <w:rsid w:val="00C10B67"/>
    <w:rsid w:val="00C13A67"/>
    <w:rsid w:val="00C14EA7"/>
    <w:rsid w:val="00C1604A"/>
    <w:rsid w:val="00C168AD"/>
    <w:rsid w:val="00C1786C"/>
    <w:rsid w:val="00C21726"/>
    <w:rsid w:val="00C246BE"/>
    <w:rsid w:val="00C25730"/>
    <w:rsid w:val="00C26489"/>
    <w:rsid w:val="00C307D3"/>
    <w:rsid w:val="00C30A87"/>
    <w:rsid w:val="00C3247E"/>
    <w:rsid w:val="00C32ED5"/>
    <w:rsid w:val="00C330EA"/>
    <w:rsid w:val="00C33D9B"/>
    <w:rsid w:val="00C3591A"/>
    <w:rsid w:val="00C35B77"/>
    <w:rsid w:val="00C36741"/>
    <w:rsid w:val="00C40A49"/>
    <w:rsid w:val="00C42646"/>
    <w:rsid w:val="00C44249"/>
    <w:rsid w:val="00C46CC0"/>
    <w:rsid w:val="00C47E0C"/>
    <w:rsid w:val="00C47EBC"/>
    <w:rsid w:val="00C528D2"/>
    <w:rsid w:val="00C5416C"/>
    <w:rsid w:val="00C5423E"/>
    <w:rsid w:val="00C56828"/>
    <w:rsid w:val="00C57C53"/>
    <w:rsid w:val="00C57E88"/>
    <w:rsid w:val="00C6049B"/>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62E2"/>
    <w:rsid w:val="00C86959"/>
    <w:rsid w:val="00C9188C"/>
    <w:rsid w:val="00C935D0"/>
    <w:rsid w:val="00C9378A"/>
    <w:rsid w:val="00C9451C"/>
    <w:rsid w:val="00C962CB"/>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0043"/>
    <w:rsid w:val="00CD3970"/>
    <w:rsid w:val="00CD4138"/>
    <w:rsid w:val="00CD4601"/>
    <w:rsid w:val="00CD6AEA"/>
    <w:rsid w:val="00CD76EC"/>
    <w:rsid w:val="00CE1481"/>
    <w:rsid w:val="00CE2549"/>
    <w:rsid w:val="00CE4DBD"/>
    <w:rsid w:val="00CE54BB"/>
    <w:rsid w:val="00CE5DF4"/>
    <w:rsid w:val="00CE5F07"/>
    <w:rsid w:val="00CE6B66"/>
    <w:rsid w:val="00CE7977"/>
    <w:rsid w:val="00CE7EF4"/>
    <w:rsid w:val="00CF08D9"/>
    <w:rsid w:val="00CF15B7"/>
    <w:rsid w:val="00CF1E58"/>
    <w:rsid w:val="00CF3FC6"/>
    <w:rsid w:val="00CF4E2B"/>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565"/>
    <w:rsid w:val="00D20ABD"/>
    <w:rsid w:val="00D2126D"/>
    <w:rsid w:val="00D21F75"/>
    <w:rsid w:val="00D22197"/>
    <w:rsid w:val="00D22BAC"/>
    <w:rsid w:val="00D2583D"/>
    <w:rsid w:val="00D27AB0"/>
    <w:rsid w:val="00D27BBE"/>
    <w:rsid w:val="00D353F6"/>
    <w:rsid w:val="00D35F7A"/>
    <w:rsid w:val="00D43691"/>
    <w:rsid w:val="00D46173"/>
    <w:rsid w:val="00D4695B"/>
    <w:rsid w:val="00D46A3B"/>
    <w:rsid w:val="00D46B6D"/>
    <w:rsid w:val="00D47DF5"/>
    <w:rsid w:val="00D53A2E"/>
    <w:rsid w:val="00D5644E"/>
    <w:rsid w:val="00D56F93"/>
    <w:rsid w:val="00D5756E"/>
    <w:rsid w:val="00D57770"/>
    <w:rsid w:val="00D57F7C"/>
    <w:rsid w:val="00D60660"/>
    <w:rsid w:val="00D62881"/>
    <w:rsid w:val="00D6372A"/>
    <w:rsid w:val="00D65280"/>
    <w:rsid w:val="00D70496"/>
    <w:rsid w:val="00D717DC"/>
    <w:rsid w:val="00D71D25"/>
    <w:rsid w:val="00D74BFC"/>
    <w:rsid w:val="00D770ED"/>
    <w:rsid w:val="00D813FF"/>
    <w:rsid w:val="00D844DF"/>
    <w:rsid w:val="00D848C1"/>
    <w:rsid w:val="00D85931"/>
    <w:rsid w:val="00D8602A"/>
    <w:rsid w:val="00D91827"/>
    <w:rsid w:val="00D919CD"/>
    <w:rsid w:val="00D93C5F"/>
    <w:rsid w:val="00D950B3"/>
    <w:rsid w:val="00D950D5"/>
    <w:rsid w:val="00D96E94"/>
    <w:rsid w:val="00D97A04"/>
    <w:rsid w:val="00DA15B5"/>
    <w:rsid w:val="00DA3C71"/>
    <w:rsid w:val="00DA42F4"/>
    <w:rsid w:val="00DA5015"/>
    <w:rsid w:val="00DA753A"/>
    <w:rsid w:val="00DB00F2"/>
    <w:rsid w:val="00DB1286"/>
    <w:rsid w:val="00DB1524"/>
    <w:rsid w:val="00DB35C6"/>
    <w:rsid w:val="00DB5F13"/>
    <w:rsid w:val="00DB7588"/>
    <w:rsid w:val="00DC0C5E"/>
    <w:rsid w:val="00DC1471"/>
    <w:rsid w:val="00DC388B"/>
    <w:rsid w:val="00DC3CED"/>
    <w:rsid w:val="00DC557E"/>
    <w:rsid w:val="00DC6C45"/>
    <w:rsid w:val="00DC6CB7"/>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21928"/>
    <w:rsid w:val="00E22374"/>
    <w:rsid w:val="00E235C2"/>
    <w:rsid w:val="00E24553"/>
    <w:rsid w:val="00E25A09"/>
    <w:rsid w:val="00E27067"/>
    <w:rsid w:val="00E272F3"/>
    <w:rsid w:val="00E274E2"/>
    <w:rsid w:val="00E307EA"/>
    <w:rsid w:val="00E30F40"/>
    <w:rsid w:val="00E3521D"/>
    <w:rsid w:val="00E36332"/>
    <w:rsid w:val="00E36DD5"/>
    <w:rsid w:val="00E377FC"/>
    <w:rsid w:val="00E4095C"/>
    <w:rsid w:val="00E42BF9"/>
    <w:rsid w:val="00E43497"/>
    <w:rsid w:val="00E501BA"/>
    <w:rsid w:val="00E50349"/>
    <w:rsid w:val="00E50BF9"/>
    <w:rsid w:val="00E51AA4"/>
    <w:rsid w:val="00E52955"/>
    <w:rsid w:val="00E53356"/>
    <w:rsid w:val="00E543F9"/>
    <w:rsid w:val="00E56AC7"/>
    <w:rsid w:val="00E5705A"/>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9046F"/>
    <w:rsid w:val="00E91602"/>
    <w:rsid w:val="00E919A2"/>
    <w:rsid w:val="00E91C34"/>
    <w:rsid w:val="00E93EB0"/>
    <w:rsid w:val="00E94872"/>
    <w:rsid w:val="00E96BCE"/>
    <w:rsid w:val="00EA0137"/>
    <w:rsid w:val="00EA1A70"/>
    <w:rsid w:val="00EA1FCD"/>
    <w:rsid w:val="00EA2175"/>
    <w:rsid w:val="00EA5C11"/>
    <w:rsid w:val="00EA5E89"/>
    <w:rsid w:val="00EA609B"/>
    <w:rsid w:val="00EA7393"/>
    <w:rsid w:val="00EA760D"/>
    <w:rsid w:val="00EA779D"/>
    <w:rsid w:val="00EB1802"/>
    <w:rsid w:val="00EB52D1"/>
    <w:rsid w:val="00EB5730"/>
    <w:rsid w:val="00EB66C7"/>
    <w:rsid w:val="00EB69BC"/>
    <w:rsid w:val="00EC07C6"/>
    <w:rsid w:val="00EC0CA0"/>
    <w:rsid w:val="00EC16F0"/>
    <w:rsid w:val="00EC22B0"/>
    <w:rsid w:val="00EC380B"/>
    <w:rsid w:val="00EC3949"/>
    <w:rsid w:val="00EC3D7C"/>
    <w:rsid w:val="00EC4683"/>
    <w:rsid w:val="00EC5B5C"/>
    <w:rsid w:val="00ED0355"/>
    <w:rsid w:val="00ED08A0"/>
    <w:rsid w:val="00ED1E3D"/>
    <w:rsid w:val="00ED5339"/>
    <w:rsid w:val="00EE0E94"/>
    <w:rsid w:val="00EE1C24"/>
    <w:rsid w:val="00EE202E"/>
    <w:rsid w:val="00EE4081"/>
    <w:rsid w:val="00EE641D"/>
    <w:rsid w:val="00EE79F9"/>
    <w:rsid w:val="00EF040C"/>
    <w:rsid w:val="00EF2A25"/>
    <w:rsid w:val="00EF2E0D"/>
    <w:rsid w:val="00EF2E5B"/>
    <w:rsid w:val="00EF456E"/>
    <w:rsid w:val="00EF4D02"/>
    <w:rsid w:val="00EF5700"/>
    <w:rsid w:val="00EF6B23"/>
    <w:rsid w:val="00EF746B"/>
    <w:rsid w:val="00F00618"/>
    <w:rsid w:val="00F00D14"/>
    <w:rsid w:val="00F01771"/>
    <w:rsid w:val="00F017AA"/>
    <w:rsid w:val="00F01D87"/>
    <w:rsid w:val="00F03EA5"/>
    <w:rsid w:val="00F06716"/>
    <w:rsid w:val="00F06911"/>
    <w:rsid w:val="00F07898"/>
    <w:rsid w:val="00F12610"/>
    <w:rsid w:val="00F135B1"/>
    <w:rsid w:val="00F147E9"/>
    <w:rsid w:val="00F14CA1"/>
    <w:rsid w:val="00F15F64"/>
    <w:rsid w:val="00F16F6F"/>
    <w:rsid w:val="00F17025"/>
    <w:rsid w:val="00F177B6"/>
    <w:rsid w:val="00F17F96"/>
    <w:rsid w:val="00F1885C"/>
    <w:rsid w:val="00F22070"/>
    <w:rsid w:val="00F242AB"/>
    <w:rsid w:val="00F24D22"/>
    <w:rsid w:val="00F24D8D"/>
    <w:rsid w:val="00F26578"/>
    <w:rsid w:val="00F27867"/>
    <w:rsid w:val="00F27C72"/>
    <w:rsid w:val="00F300AB"/>
    <w:rsid w:val="00F31A69"/>
    <w:rsid w:val="00F32BAD"/>
    <w:rsid w:val="00F353A2"/>
    <w:rsid w:val="00F36151"/>
    <w:rsid w:val="00F379CA"/>
    <w:rsid w:val="00F40C7A"/>
    <w:rsid w:val="00F4239E"/>
    <w:rsid w:val="00F42F56"/>
    <w:rsid w:val="00F43EB9"/>
    <w:rsid w:val="00F44D1D"/>
    <w:rsid w:val="00F455DD"/>
    <w:rsid w:val="00F4719B"/>
    <w:rsid w:val="00F508A8"/>
    <w:rsid w:val="00F50AA5"/>
    <w:rsid w:val="00F52374"/>
    <w:rsid w:val="00F53051"/>
    <w:rsid w:val="00F6030B"/>
    <w:rsid w:val="00F60F70"/>
    <w:rsid w:val="00F6100F"/>
    <w:rsid w:val="00F610B1"/>
    <w:rsid w:val="00F6483D"/>
    <w:rsid w:val="00F66E6C"/>
    <w:rsid w:val="00F67397"/>
    <w:rsid w:val="00F67A78"/>
    <w:rsid w:val="00F70785"/>
    <w:rsid w:val="00F70FF0"/>
    <w:rsid w:val="00F73FB9"/>
    <w:rsid w:val="00F74877"/>
    <w:rsid w:val="00F76799"/>
    <w:rsid w:val="00F817F0"/>
    <w:rsid w:val="00F82A2F"/>
    <w:rsid w:val="00F82FF1"/>
    <w:rsid w:val="00F834AA"/>
    <w:rsid w:val="00F838BA"/>
    <w:rsid w:val="00F83CB0"/>
    <w:rsid w:val="00F85FA0"/>
    <w:rsid w:val="00F8650A"/>
    <w:rsid w:val="00F86D28"/>
    <w:rsid w:val="00F904AE"/>
    <w:rsid w:val="00F94563"/>
    <w:rsid w:val="00F96E9D"/>
    <w:rsid w:val="00F97209"/>
    <w:rsid w:val="00F97EE5"/>
    <w:rsid w:val="00FA0A9C"/>
    <w:rsid w:val="00FA12AD"/>
    <w:rsid w:val="00FA20C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076"/>
    <w:rsid w:val="00FC7413"/>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54BE"/>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26AA56"/>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24B4995"/>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paragraph" w:styleId="Sinespaciado">
    <w:name w:val="No Spacing"/>
    <w:link w:val="SinespaciadoCar"/>
    <w:uiPriority w:val="1"/>
    <w:qFormat/>
    <w:rsid w:val="000211AF"/>
    <w:rPr>
      <w:rFonts w:eastAsia="Times New Roman"/>
      <w:sz w:val="22"/>
      <w:szCs w:val="22"/>
      <w:lang w:val="es-ES" w:eastAsia="en-US"/>
    </w:rPr>
  </w:style>
  <w:style w:type="character" w:customStyle="1" w:styleId="SinespaciadoCar">
    <w:name w:val="Sin espaciado Car"/>
    <w:link w:val="Sinespaciado"/>
    <w:uiPriority w:val="1"/>
    <w:rsid w:val="000211AF"/>
    <w:rPr>
      <w:rFonts w:eastAsia="Times New Roman"/>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04083866">
      <w:bodyDiv w:val="1"/>
      <w:marLeft w:val="0"/>
      <w:marRight w:val="0"/>
      <w:marTop w:val="0"/>
      <w:marBottom w:val="0"/>
      <w:divBdr>
        <w:top w:val="none" w:sz="0" w:space="0" w:color="auto"/>
        <w:left w:val="none" w:sz="0" w:space="0" w:color="auto"/>
        <w:bottom w:val="none" w:sz="0" w:space="0" w:color="auto"/>
        <w:right w:val="none" w:sz="0" w:space="0" w:color="auto"/>
      </w:divBdr>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279915014">
      <w:bodyDiv w:val="1"/>
      <w:marLeft w:val="0"/>
      <w:marRight w:val="0"/>
      <w:marTop w:val="0"/>
      <w:marBottom w:val="0"/>
      <w:divBdr>
        <w:top w:val="none" w:sz="0" w:space="0" w:color="auto"/>
        <w:left w:val="none" w:sz="0" w:space="0" w:color="auto"/>
        <w:bottom w:val="none" w:sz="0" w:space="0" w:color="auto"/>
        <w:right w:val="none" w:sz="0" w:space="0" w:color="auto"/>
      </w:divBdr>
      <w:divsChild>
        <w:div w:id="1022703588">
          <w:marLeft w:val="0"/>
          <w:marRight w:val="0"/>
          <w:marTop w:val="0"/>
          <w:marBottom w:val="0"/>
          <w:divBdr>
            <w:top w:val="none" w:sz="0" w:space="0" w:color="auto"/>
            <w:left w:val="none" w:sz="0" w:space="0" w:color="auto"/>
            <w:bottom w:val="none" w:sz="0" w:space="0" w:color="auto"/>
            <w:right w:val="none" w:sz="0" w:space="0" w:color="auto"/>
          </w:divBdr>
          <w:divsChild>
            <w:div w:id="405608901">
              <w:marLeft w:val="0"/>
              <w:marRight w:val="0"/>
              <w:marTop w:val="0"/>
              <w:marBottom w:val="0"/>
              <w:divBdr>
                <w:top w:val="none" w:sz="0" w:space="0" w:color="auto"/>
                <w:left w:val="none" w:sz="0" w:space="0" w:color="auto"/>
                <w:bottom w:val="none" w:sz="0" w:space="0" w:color="auto"/>
                <w:right w:val="none" w:sz="0" w:space="0" w:color="auto"/>
              </w:divBdr>
            </w:div>
            <w:div w:id="617373411">
              <w:marLeft w:val="0"/>
              <w:marRight w:val="0"/>
              <w:marTop w:val="0"/>
              <w:marBottom w:val="0"/>
              <w:divBdr>
                <w:top w:val="none" w:sz="0" w:space="0" w:color="auto"/>
                <w:left w:val="none" w:sz="0" w:space="0" w:color="auto"/>
                <w:bottom w:val="none" w:sz="0" w:space="0" w:color="auto"/>
                <w:right w:val="none" w:sz="0" w:space="0" w:color="auto"/>
              </w:divBdr>
            </w:div>
          </w:divsChild>
        </w:div>
        <w:div w:id="2071494193">
          <w:marLeft w:val="0"/>
          <w:marRight w:val="0"/>
          <w:marTop w:val="0"/>
          <w:marBottom w:val="0"/>
          <w:divBdr>
            <w:top w:val="none" w:sz="0" w:space="0" w:color="auto"/>
            <w:left w:val="none" w:sz="0" w:space="0" w:color="auto"/>
            <w:bottom w:val="none" w:sz="0" w:space="0" w:color="auto"/>
            <w:right w:val="none" w:sz="0" w:space="0" w:color="auto"/>
          </w:divBdr>
          <w:divsChild>
            <w:div w:id="1237277561">
              <w:marLeft w:val="0"/>
              <w:marRight w:val="0"/>
              <w:marTop w:val="0"/>
              <w:marBottom w:val="0"/>
              <w:divBdr>
                <w:top w:val="none" w:sz="0" w:space="0" w:color="auto"/>
                <w:left w:val="none" w:sz="0" w:space="0" w:color="auto"/>
                <w:bottom w:val="none" w:sz="0" w:space="0" w:color="auto"/>
                <w:right w:val="none" w:sz="0" w:space="0" w:color="auto"/>
              </w:divBdr>
            </w:div>
            <w:div w:id="1278562357">
              <w:marLeft w:val="0"/>
              <w:marRight w:val="0"/>
              <w:marTop w:val="0"/>
              <w:marBottom w:val="0"/>
              <w:divBdr>
                <w:top w:val="none" w:sz="0" w:space="0" w:color="auto"/>
                <w:left w:val="none" w:sz="0" w:space="0" w:color="auto"/>
                <w:bottom w:val="none" w:sz="0" w:space="0" w:color="auto"/>
                <w:right w:val="none" w:sz="0" w:space="0" w:color="auto"/>
              </w:divBdr>
            </w:div>
            <w:div w:id="455803369">
              <w:marLeft w:val="0"/>
              <w:marRight w:val="0"/>
              <w:marTop w:val="0"/>
              <w:marBottom w:val="0"/>
              <w:divBdr>
                <w:top w:val="none" w:sz="0" w:space="0" w:color="auto"/>
                <w:left w:val="none" w:sz="0" w:space="0" w:color="auto"/>
                <w:bottom w:val="none" w:sz="0" w:space="0" w:color="auto"/>
                <w:right w:val="none" w:sz="0" w:space="0" w:color="auto"/>
              </w:divBdr>
            </w:div>
            <w:div w:id="1435133461">
              <w:marLeft w:val="0"/>
              <w:marRight w:val="0"/>
              <w:marTop w:val="0"/>
              <w:marBottom w:val="0"/>
              <w:divBdr>
                <w:top w:val="none" w:sz="0" w:space="0" w:color="auto"/>
                <w:left w:val="none" w:sz="0" w:space="0" w:color="auto"/>
                <w:bottom w:val="none" w:sz="0" w:space="0" w:color="auto"/>
                <w:right w:val="none" w:sz="0" w:space="0" w:color="auto"/>
              </w:divBdr>
            </w:div>
            <w:div w:id="1526022639">
              <w:marLeft w:val="0"/>
              <w:marRight w:val="0"/>
              <w:marTop w:val="0"/>
              <w:marBottom w:val="0"/>
              <w:divBdr>
                <w:top w:val="none" w:sz="0" w:space="0" w:color="auto"/>
                <w:left w:val="none" w:sz="0" w:space="0" w:color="auto"/>
                <w:bottom w:val="none" w:sz="0" w:space="0" w:color="auto"/>
                <w:right w:val="none" w:sz="0" w:space="0" w:color="auto"/>
              </w:divBdr>
            </w:div>
          </w:divsChild>
        </w:div>
        <w:div w:id="992215651">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3331603">
      <w:bodyDiv w:val="1"/>
      <w:marLeft w:val="0"/>
      <w:marRight w:val="0"/>
      <w:marTop w:val="0"/>
      <w:marBottom w:val="0"/>
      <w:divBdr>
        <w:top w:val="none" w:sz="0" w:space="0" w:color="auto"/>
        <w:left w:val="none" w:sz="0" w:space="0" w:color="auto"/>
        <w:bottom w:val="none" w:sz="0" w:space="0" w:color="auto"/>
        <w:right w:val="none" w:sz="0" w:space="0" w:color="auto"/>
      </w:divBdr>
      <w:divsChild>
        <w:div w:id="63332507">
          <w:marLeft w:val="0"/>
          <w:marRight w:val="0"/>
          <w:marTop w:val="0"/>
          <w:marBottom w:val="0"/>
          <w:divBdr>
            <w:top w:val="none" w:sz="0" w:space="0" w:color="auto"/>
            <w:left w:val="none" w:sz="0" w:space="0" w:color="auto"/>
            <w:bottom w:val="none" w:sz="0" w:space="0" w:color="auto"/>
            <w:right w:val="none" w:sz="0" w:space="0" w:color="auto"/>
          </w:divBdr>
        </w:div>
        <w:div w:id="871528079">
          <w:marLeft w:val="0"/>
          <w:marRight w:val="0"/>
          <w:marTop w:val="0"/>
          <w:marBottom w:val="0"/>
          <w:divBdr>
            <w:top w:val="none" w:sz="0" w:space="0" w:color="auto"/>
            <w:left w:val="none" w:sz="0" w:space="0" w:color="auto"/>
            <w:bottom w:val="none" w:sz="0" w:space="0" w:color="auto"/>
            <w:right w:val="none" w:sz="0" w:space="0" w:color="auto"/>
          </w:divBdr>
        </w:div>
        <w:div w:id="2002538089">
          <w:marLeft w:val="0"/>
          <w:marRight w:val="0"/>
          <w:marTop w:val="0"/>
          <w:marBottom w:val="0"/>
          <w:divBdr>
            <w:top w:val="none" w:sz="0" w:space="0" w:color="auto"/>
            <w:left w:val="none" w:sz="0" w:space="0" w:color="auto"/>
            <w:bottom w:val="none" w:sz="0" w:space="0" w:color="auto"/>
            <w:right w:val="none" w:sz="0" w:space="0" w:color="auto"/>
          </w:divBdr>
        </w:div>
        <w:div w:id="1101222081">
          <w:marLeft w:val="0"/>
          <w:marRight w:val="0"/>
          <w:marTop w:val="0"/>
          <w:marBottom w:val="0"/>
          <w:divBdr>
            <w:top w:val="none" w:sz="0" w:space="0" w:color="auto"/>
            <w:left w:val="none" w:sz="0" w:space="0" w:color="auto"/>
            <w:bottom w:val="none" w:sz="0" w:space="0" w:color="auto"/>
            <w:right w:val="none" w:sz="0" w:space="0" w:color="auto"/>
          </w:divBdr>
        </w:div>
      </w:divsChild>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78111315">
      <w:bodyDiv w:val="1"/>
      <w:marLeft w:val="0"/>
      <w:marRight w:val="0"/>
      <w:marTop w:val="0"/>
      <w:marBottom w:val="0"/>
      <w:divBdr>
        <w:top w:val="none" w:sz="0" w:space="0" w:color="auto"/>
        <w:left w:val="none" w:sz="0" w:space="0" w:color="auto"/>
        <w:bottom w:val="none" w:sz="0" w:space="0" w:color="auto"/>
        <w:right w:val="none" w:sz="0" w:space="0" w:color="auto"/>
      </w:divBdr>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62860325">
      <w:bodyDiv w:val="1"/>
      <w:marLeft w:val="0"/>
      <w:marRight w:val="0"/>
      <w:marTop w:val="0"/>
      <w:marBottom w:val="0"/>
      <w:divBdr>
        <w:top w:val="none" w:sz="0" w:space="0" w:color="auto"/>
        <w:left w:val="none" w:sz="0" w:space="0" w:color="auto"/>
        <w:bottom w:val="none" w:sz="0" w:space="0" w:color="auto"/>
        <w:right w:val="none" w:sz="0" w:space="0" w:color="auto"/>
      </w:divBdr>
      <w:divsChild>
        <w:div w:id="101656646">
          <w:marLeft w:val="0"/>
          <w:marRight w:val="0"/>
          <w:marTop w:val="0"/>
          <w:marBottom w:val="0"/>
          <w:divBdr>
            <w:top w:val="none" w:sz="0" w:space="0" w:color="auto"/>
            <w:left w:val="none" w:sz="0" w:space="0" w:color="auto"/>
            <w:bottom w:val="none" w:sz="0" w:space="0" w:color="auto"/>
            <w:right w:val="none" w:sz="0" w:space="0" w:color="auto"/>
          </w:divBdr>
        </w:div>
        <w:div w:id="265235179">
          <w:marLeft w:val="0"/>
          <w:marRight w:val="0"/>
          <w:marTop w:val="0"/>
          <w:marBottom w:val="0"/>
          <w:divBdr>
            <w:top w:val="none" w:sz="0" w:space="0" w:color="auto"/>
            <w:left w:val="none" w:sz="0" w:space="0" w:color="auto"/>
            <w:bottom w:val="none" w:sz="0" w:space="0" w:color="auto"/>
            <w:right w:val="none" w:sz="0" w:space="0" w:color="auto"/>
          </w:divBdr>
        </w:div>
        <w:div w:id="1887983204">
          <w:marLeft w:val="0"/>
          <w:marRight w:val="0"/>
          <w:marTop w:val="0"/>
          <w:marBottom w:val="0"/>
          <w:divBdr>
            <w:top w:val="none" w:sz="0" w:space="0" w:color="auto"/>
            <w:left w:val="none" w:sz="0" w:space="0" w:color="auto"/>
            <w:bottom w:val="none" w:sz="0" w:space="0" w:color="auto"/>
            <w:right w:val="none" w:sz="0" w:space="0" w:color="auto"/>
          </w:divBdr>
        </w:div>
        <w:div w:id="1391878304">
          <w:marLeft w:val="0"/>
          <w:marRight w:val="0"/>
          <w:marTop w:val="0"/>
          <w:marBottom w:val="0"/>
          <w:divBdr>
            <w:top w:val="none" w:sz="0" w:space="0" w:color="auto"/>
            <w:left w:val="none" w:sz="0" w:space="0" w:color="auto"/>
            <w:bottom w:val="none" w:sz="0" w:space="0" w:color="auto"/>
            <w:right w:val="none" w:sz="0" w:space="0" w:color="auto"/>
          </w:divBdr>
        </w:div>
        <w:div w:id="746193634">
          <w:marLeft w:val="0"/>
          <w:marRight w:val="0"/>
          <w:marTop w:val="0"/>
          <w:marBottom w:val="0"/>
          <w:divBdr>
            <w:top w:val="none" w:sz="0" w:space="0" w:color="auto"/>
            <w:left w:val="none" w:sz="0" w:space="0" w:color="auto"/>
            <w:bottom w:val="none" w:sz="0" w:space="0" w:color="auto"/>
            <w:right w:val="none" w:sz="0" w:space="0" w:color="auto"/>
          </w:divBdr>
        </w:div>
      </w:divsChild>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08986799">
      <w:bodyDiv w:val="1"/>
      <w:marLeft w:val="0"/>
      <w:marRight w:val="0"/>
      <w:marTop w:val="0"/>
      <w:marBottom w:val="0"/>
      <w:divBdr>
        <w:top w:val="none" w:sz="0" w:space="0" w:color="auto"/>
        <w:left w:val="none" w:sz="0" w:space="0" w:color="auto"/>
        <w:bottom w:val="none" w:sz="0" w:space="0" w:color="auto"/>
        <w:right w:val="none" w:sz="0" w:space="0" w:color="auto"/>
      </w:divBdr>
      <w:divsChild>
        <w:div w:id="795106994">
          <w:marLeft w:val="0"/>
          <w:marRight w:val="0"/>
          <w:marTop w:val="0"/>
          <w:marBottom w:val="0"/>
          <w:divBdr>
            <w:top w:val="none" w:sz="0" w:space="0" w:color="auto"/>
            <w:left w:val="none" w:sz="0" w:space="0" w:color="auto"/>
            <w:bottom w:val="none" w:sz="0" w:space="0" w:color="auto"/>
            <w:right w:val="none" w:sz="0" w:space="0" w:color="auto"/>
          </w:divBdr>
        </w:div>
        <w:div w:id="2029794302">
          <w:marLeft w:val="0"/>
          <w:marRight w:val="0"/>
          <w:marTop w:val="0"/>
          <w:marBottom w:val="0"/>
          <w:divBdr>
            <w:top w:val="none" w:sz="0" w:space="0" w:color="auto"/>
            <w:left w:val="none" w:sz="0" w:space="0" w:color="auto"/>
            <w:bottom w:val="none" w:sz="0" w:space="0" w:color="auto"/>
            <w:right w:val="none" w:sz="0" w:space="0" w:color="auto"/>
          </w:divBdr>
        </w:div>
        <w:div w:id="431820064">
          <w:marLeft w:val="0"/>
          <w:marRight w:val="0"/>
          <w:marTop w:val="0"/>
          <w:marBottom w:val="0"/>
          <w:divBdr>
            <w:top w:val="none" w:sz="0" w:space="0" w:color="auto"/>
            <w:left w:val="none" w:sz="0" w:space="0" w:color="auto"/>
            <w:bottom w:val="none" w:sz="0" w:space="0" w:color="auto"/>
            <w:right w:val="none" w:sz="0" w:space="0" w:color="auto"/>
          </w:divBdr>
        </w:div>
        <w:div w:id="417479751">
          <w:marLeft w:val="0"/>
          <w:marRight w:val="0"/>
          <w:marTop w:val="0"/>
          <w:marBottom w:val="0"/>
          <w:divBdr>
            <w:top w:val="none" w:sz="0" w:space="0" w:color="auto"/>
            <w:left w:val="none" w:sz="0" w:space="0" w:color="auto"/>
            <w:bottom w:val="none" w:sz="0" w:space="0" w:color="auto"/>
            <w:right w:val="none" w:sz="0" w:space="0" w:color="auto"/>
          </w:divBdr>
        </w:div>
        <w:div w:id="103615839">
          <w:marLeft w:val="0"/>
          <w:marRight w:val="0"/>
          <w:marTop w:val="0"/>
          <w:marBottom w:val="0"/>
          <w:divBdr>
            <w:top w:val="none" w:sz="0" w:space="0" w:color="auto"/>
            <w:left w:val="none" w:sz="0" w:space="0" w:color="auto"/>
            <w:bottom w:val="none" w:sz="0" w:space="0" w:color="auto"/>
            <w:right w:val="none" w:sz="0" w:space="0" w:color="auto"/>
          </w:divBdr>
        </w:div>
        <w:div w:id="2042433902">
          <w:marLeft w:val="0"/>
          <w:marRight w:val="0"/>
          <w:marTop w:val="0"/>
          <w:marBottom w:val="0"/>
          <w:divBdr>
            <w:top w:val="none" w:sz="0" w:space="0" w:color="auto"/>
            <w:left w:val="none" w:sz="0" w:space="0" w:color="auto"/>
            <w:bottom w:val="none" w:sz="0" w:space="0" w:color="auto"/>
            <w:right w:val="none" w:sz="0" w:space="0" w:color="auto"/>
          </w:divBdr>
        </w:div>
        <w:div w:id="1517840731">
          <w:marLeft w:val="0"/>
          <w:marRight w:val="0"/>
          <w:marTop w:val="0"/>
          <w:marBottom w:val="0"/>
          <w:divBdr>
            <w:top w:val="none" w:sz="0" w:space="0" w:color="auto"/>
            <w:left w:val="none" w:sz="0" w:space="0" w:color="auto"/>
            <w:bottom w:val="none" w:sz="0" w:space="0" w:color="auto"/>
            <w:right w:val="none" w:sz="0" w:space="0" w:color="auto"/>
          </w:divBdr>
        </w:div>
        <w:div w:id="2001080498">
          <w:marLeft w:val="0"/>
          <w:marRight w:val="0"/>
          <w:marTop w:val="0"/>
          <w:marBottom w:val="0"/>
          <w:divBdr>
            <w:top w:val="none" w:sz="0" w:space="0" w:color="auto"/>
            <w:left w:val="none" w:sz="0" w:space="0" w:color="auto"/>
            <w:bottom w:val="none" w:sz="0" w:space="0" w:color="auto"/>
            <w:right w:val="none" w:sz="0" w:space="0" w:color="auto"/>
          </w:divBdr>
        </w:div>
        <w:div w:id="597173840">
          <w:marLeft w:val="0"/>
          <w:marRight w:val="0"/>
          <w:marTop w:val="0"/>
          <w:marBottom w:val="0"/>
          <w:divBdr>
            <w:top w:val="none" w:sz="0" w:space="0" w:color="auto"/>
            <w:left w:val="none" w:sz="0" w:space="0" w:color="auto"/>
            <w:bottom w:val="none" w:sz="0" w:space="0" w:color="auto"/>
            <w:right w:val="none" w:sz="0" w:space="0" w:color="auto"/>
          </w:divBdr>
        </w:div>
      </w:divsChild>
    </w:div>
    <w:div w:id="1743677964">
      <w:bodyDiv w:val="1"/>
      <w:marLeft w:val="0"/>
      <w:marRight w:val="0"/>
      <w:marTop w:val="0"/>
      <w:marBottom w:val="0"/>
      <w:divBdr>
        <w:top w:val="none" w:sz="0" w:space="0" w:color="auto"/>
        <w:left w:val="none" w:sz="0" w:space="0" w:color="auto"/>
        <w:bottom w:val="none" w:sz="0" w:space="0" w:color="auto"/>
        <w:right w:val="none" w:sz="0" w:space="0" w:color="auto"/>
      </w:divBdr>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EP-2497-22, elaborado 13abril2023</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2.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3.xml><?xml version="1.0" encoding="utf-8"?>
<ds:datastoreItem xmlns:ds="http://schemas.openxmlformats.org/officeDocument/2006/customXml" ds:itemID="{0DA14B1B-5DC1-440A-B3F8-5413AB4F2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5.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6.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7.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4093</Words>
  <Characters>22515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3</cp:revision>
  <cp:lastPrinted>2023-04-14T22:18:00Z</cp:lastPrinted>
  <dcterms:created xsi:type="dcterms:W3CDTF">2023-05-05T14:04:00Z</dcterms:created>
  <dcterms:modified xsi:type="dcterms:W3CDTF">2023-05-08T20:10:00Z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