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BBC7E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94571">
        <w:rPr>
          <w:rFonts w:ascii="Museo Sans 900" w:eastAsia="Times New Roman" w:hAnsi="Museo Sans 900" w:cs="Times New Roman"/>
          <w:b/>
          <w:bCs/>
          <w:sz w:val="20"/>
          <w:szCs w:val="20"/>
          <w:lang w:val="es-MX" w:eastAsia="es-ES"/>
        </w:rPr>
        <w:t>0322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94571">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9457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1E3A96">
        <w:rPr>
          <w:rFonts w:ascii="Museo Sans 300" w:eastAsia="Times New Roman" w:hAnsi="Museo Sans 300" w:cs="Times New Roman"/>
          <w:sz w:val="20"/>
          <w:szCs w:val="20"/>
          <w:lang w:val="es-MX" w:eastAsia="es-ES"/>
        </w:rPr>
        <w:t xml:space="preserve"> </w:t>
      </w:r>
      <w:r w:rsidR="00D94571">
        <w:rPr>
          <w:rFonts w:ascii="Museo Sans 300" w:eastAsia="Times New Roman" w:hAnsi="Museo Sans 300" w:cs="Times New Roman"/>
          <w:sz w:val="20"/>
          <w:szCs w:val="20"/>
          <w:lang w:val="es-MX" w:eastAsia="es-ES"/>
        </w:rPr>
        <w:t>catorce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94571">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4E5EDFA4"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w:t>
      </w:r>
      <w:r w:rsidR="00185E59" w:rsidRPr="00185E59">
        <w:rPr>
          <w:rFonts w:ascii="Museo Sans 300" w:hAnsi="Museo Sans 300"/>
          <w:sz w:val="20"/>
          <w:szCs w:val="20"/>
          <w:lang w:val="es-SV"/>
        </w:rPr>
        <w:t>día veintidós de noviembre del año</w:t>
      </w:r>
      <w:r w:rsidR="00185E59">
        <w:rPr>
          <w:rFonts w:ascii="Museo Sans 300" w:hAnsi="Museo Sans 300"/>
          <w:sz w:val="20"/>
          <w:szCs w:val="20"/>
          <w:lang w:val="es-SV"/>
        </w:rPr>
        <w:t xml:space="preserve"> dos mil veintidós</w:t>
      </w:r>
      <w:r w:rsidR="00185E59" w:rsidRPr="00185E59">
        <w:rPr>
          <w:rFonts w:ascii="Museo Sans 300" w:hAnsi="Museo Sans 300"/>
          <w:sz w:val="20"/>
          <w:szCs w:val="20"/>
          <w:lang w:val="es-SV"/>
        </w:rPr>
        <w:t xml:space="preserve">, el señor </w:t>
      </w:r>
      <w:r w:rsidR="00206585">
        <w:rPr>
          <w:rFonts w:ascii="Museo Sans 300" w:hAnsi="Museo Sans 300"/>
          <w:sz w:val="20"/>
          <w:szCs w:val="20"/>
          <w:lang w:val="es-SV"/>
        </w:rPr>
        <w:t>xxx</w:t>
      </w:r>
      <w:r w:rsidR="00185E59" w:rsidRPr="00185E59">
        <w:rPr>
          <w:rFonts w:ascii="Museo Sans 300" w:hAnsi="Museo Sans 300"/>
          <w:sz w:val="20"/>
          <w:szCs w:val="20"/>
          <w:lang w:val="es-SV"/>
        </w:rPr>
        <w:t xml:space="preserve">, usuario del suministro identificado con el NIC </w:t>
      </w:r>
      <w:r w:rsidR="00206585">
        <w:rPr>
          <w:rFonts w:ascii="Museo Sans 300" w:hAnsi="Museo Sans 300"/>
          <w:sz w:val="20"/>
          <w:szCs w:val="20"/>
          <w:lang w:val="es-SV"/>
        </w:rPr>
        <w:t>xxx</w:t>
      </w:r>
      <w:r w:rsidR="00185E59" w:rsidRPr="00185E59">
        <w:rPr>
          <w:rFonts w:ascii="Museo Sans 300" w:hAnsi="Museo Sans 300"/>
          <w:sz w:val="20"/>
          <w:szCs w:val="20"/>
          <w:lang w:val="es-SV"/>
        </w:rPr>
        <w:t>, interpuso un reclamo en contra de la sociedad AES CLESA y Cía., S. en C. de C.V. por el cobro de la cantidad de CUATROCIENTOS TREINTA Y CINCO 02/100 DÓLARES DE LOS ESTADOS UNIDOS DE AMÉRICA (USD 435.02) IVA incluido, debido a la presunta existencia de una condición irregular que afecto el correcto registro del consumo de energía eléctrica.</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F4E641D" w14:textId="77777777" w:rsidR="00185E59" w:rsidRPr="00185E59" w:rsidRDefault="00A93D70" w:rsidP="00185E59">
      <w:pPr>
        <w:pStyle w:val="Prrafodelista"/>
        <w:tabs>
          <w:tab w:val="left" w:pos="426"/>
        </w:tabs>
        <w:ind w:left="425"/>
        <w:jc w:val="both"/>
        <w:rPr>
          <w:rFonts w:ascii="Museo Sans 300" w:hAnsi="Museo Sans 300"/>
          <w:sz w:val="20"/>
          <w:szCs w:val="20"/>
        </w:rPr>
      </w:pPr>
      <w:r w:rsidRPr="00E66009">
        <w:rPr>
          <w:rFonts w:ascii="Museo Sans 300" w:hAnsi="Museo Sans 300"/>
          <w:sz w:val="20"/>
          <w:szCs w:val="20"/>
        </w:rPr>
        <w:t>Mediante</w:t>
      </w:r>
      <w:r w:rsidR="006662C8" w:rsidRPr="00E66009">
        <w:rPr>
          <w:rFonts w:ascii="Museo Sans 300" w:hAnsi="Museo Sans 300"/>
          <w:sz w:val="20"/>
          <w:szCs w:val="20"/>
        </w:rPr>
        <w:t xml:space="preserve"> </w:t>
      </w:r>
      <w:r w:rsidR="00185E59" w:rsidRPr="00185E59">
        <w:rPr>
          <w:rFonts w:ascii="Museo Sans 300" w:hAnsi="Museo Sans 300"/>
          <w:sz w:val="20"/>
          <w:szCs w:val="20"/>
        </w:rPr>
        <w:t xml:space="preserve">el acuerdo N.° E-2188-2022-CAU, de fecha siete de diciembre del año pasado,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7D639B47" w14:textId="77777777" w:rsidR="00185E59" w:rsidRPr="00185E59" w:rsidRDefault="00185E59" w:rsidP="00185E59">
      <w:pPr>
        <w:pStyle w:val="Prrafodelista"/>
        <w:tabs>
          <w:tab w:val="left" w:pos="426"/>
        </w:tabs>
        <w:ind w:left="425"/>
        <w:jc w:val="both"/>
        <w:rPr>
          <w:rFonts w:ascii="Museo Sans 300" w:hAnsi="Museo Sans 300"/>
          <w:sz w:val="20"/>
          <w:szCs w:val="20"/>
        </w:rPr>
      </w:pPr>
    </w:p>
    <w:p w14:paraId="3FF4F7C6" w14:textId="31FA4536" w:rsidR="00185E59" w:rsidRPr="00185E59" w:rsidRDefault="00185E59" w:rsidP="00185E59">
      <w:pPr>
        <w:pStyle w:val="Prrafodelista"/>
        <w:tabs>
          <w:tab w:val="left" w:pos="426"/>
        </w:tabs>
        <w:ind w:left="425"/>
        <w:jc w:val="both"/>
        <w:rPr>
          <w:rFonts w:ascii="Museo Sans 300" w:hAnsi="Museo Sans 300"/>
          <w:sz w:val="20"/>
          <w:szCs w:val="20"/>
        </w:rPr>
      </w:pPr>
      <w:r w:rsidRPr="00185E59">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55F04019" w14:textId="77777777" w:rsidR="00185E59" w:rsidRPr="00185E59" w:rsidRDefault="00185E59" w:rsidP="00185E59">
      <w:pPr>
        <w:pStyle w:val="Prrafodelista"/>
        <w:tabs>
          <w:tab w:val="left" w:pos="426"/>
        </w:tabs>
        <w:ind w:left="425"/>
        <w:jc w:val="both"/>
        <w:rPr>
          <w:rFonts w:ascii="Museo Sans 300" w:hAnsi="Museo Sans 300"/>
          <w:sz w:val="20"/>
          <w:szCs w:val="20"/>
        </w:rPr>
      </w:pPr>
    </w:p>
    <w:p w14:paraId="7CD7E368" w14:textId="77777777" w:rsidR="00185E59" w:rsidRPr="00185E59" w:rsidRDefault="00185E59" w:rsidP="00185E59">
      <w:pPr>
        <w:pStyle w:val="Prrafodelista"/>
        <w:tabs>
          <w:tab w:val="left" w:pos="426"/>
        </w:tabs>
        <w:ind w:left="425"/>
        <w:jc w:val="both"/>
        <w:rPr>
          <w:rFonts w:ascii="Museo Sans 300" w:hAnsi="Museo Sans 300"/>
          <w:sz w:val="20"/>
          <w:szCs w:val="20"/>
        </w:rPr>
      </w:pPr>
      <w:r w:rsidRPr="00185E59">
        <w:rPr>
          <w:rFonts w:ascii="Museo Sans 300" w:hAnsi="Museo Sans 300"/>
          <w:sz w:val="20"/>
          <w:szCs w:val="20"/>
        </w:rPr>
        <w:t xml:space="preserve">El referido acuerdo fue notificado a las partes el día doce de diciembre del año dos mil veintidós, por lo que el plazo otorgado a la distribuidora finalizó el día tres de enero de este año. </w:t>
      </w:r>
    </w:p>
    <w:p w14:paraId="10227458" w14:textId="77777777" w:rsidR="00185E59" w:rsidRPr="00185E59" w:rsidRDefault="00185E59" w:rsidP="00185E59">
      <w:pPr>
        <w:pStyle w:val="Prrafodelista"/>
        <w:tabs>
          <w:tab w:val="left" w:pos="426"/>
        </w:tabs>
        <w:ind w:left="425"/>
        <w:jc w:val="both"/>
        <w:rPr>
          <w:rFonts w:ascii="Museo Sans 300" w:hAnsi="Museo Sans 300"/>
          <w:sz w:val="20"/>
          <w:szCs w:val="20"/>
        </w:rPr>
      </w:pPr>
    </w:p>
    <w:p w14:paraId="14D6025A" w14:textId="77777777" w:rsidR="00185E59" w:rsidRPr="00185E59" w:rsidRDefault="00185E59" w:rsidP="00185E59">
      <w:pPr>
        <w:pStyle w:val="Prrafodelista"/>
        <w:tabs>
          <w:tab w:val="left" w:pos="426"/>
        </w:tabs>
        <w:ind w:left="425"/>
        <w:jc w:val="both"/>
        <w:rPr>
          <w:rFonts w:ascii="Museo Sans 300" w:hAnsi="Museo Sans 300"/>
          <w:sz w:val="20"/>
          <w:szCs w:val="20"/>
        </w:rPr>
      </w:pPr>
      <w:r w:rsidRPr="00185E59">
        <w:rPr>
          <w:rFonts w:ascii="Museo Sans 300" w:hAnsi="Museo Sans 300"/>
          <w:sz w:val="20"/>
          <w:szCs w:val="20"/>
        </w:rPr>
        <w:t xml:space="preserve">El día veintiuno de diciembre del año pasado, la sociedad AES CLESA y Cía., S. en C. de C.V., presentó un escrito en el cual adjuntó informe técnico del caso y pruebas documentales para evidenciar la procedencia del cobro.  </w:t>
      </w:r>
    </w:p>
    <w:p w14:paraId="0EDD231E" w14:textId="77777777" w:rsidR="00185E59" w:rsidRPr="00185E59" w:rsidRDefault="00185E59" w:rsidP="00185E59">
      <w:pPr>
        <w:pStyle w:val="Prrafodelista"/>
        <w:tabs>
          <w:tab w:val="left" w:pos="426"/>
        </w:tabs>
        <w:ind w:left="425"/>
        <w:jc w:val="both"/>
        <w:rPr>
          <w:rFonts w:ascii="Museo Sans 300" w:hAnsi="Museo Sans 300"/>
          <w:sz w:val="20"/>
          <w:szCs w:val="20"/>
        </w:rPr>
      </w:pPr>
    </w:p>
    <w:p w14:paraId="65CC2DA4" w14:textId="099135CD" w:rsidR="00E66009" w:rsidRPr="00E66009" w:rsidRDefault="00185E59" w:rsidP="00185E59">
      <w:pPr>
        <w:pStyle w:val="Prrafodelista"/>
        <w:tabs>
          <w:tab w:val="left" w:pos="426"/>
        </w:tabs>
        <w:ind w:left="425"/>
        <w:jc w:val="both"/>
        <w:rPr>
          <w:rFonts w:ascii="Museo Sans 300" w:hAnsi="Museo Sans 300"/>
          <w:sz w:val="20"/>
          <w:szCs w:val="20"/>
        </w:rPr>
      </w:pPr>
      <w:r w:rsidRPr="00185E59">
        <w:rPr>
          <w:rFonts w:ascii="Museo Sans 300" w:hAnsi="Museo Sans 300"/>
          <w:sz w:val="20"/>
          <w:szCs w:val="20"/>
        </w:rPr>
        <w:t>Mediante memorando con referencia N.° M-0006-CAU-23, de fecha cuatro de enero de este año, el CAU informó que elaboraría el informe técnico correspondiente.</w:t>
      </w:r>
    </w:p>
    <w:p w14:paraId="0DB3E8E7" w14:textId="64FFEC2E" w:rsidR="00A02941" w:rsidRDefault="00A02941" w:rsidP="00E66009">
      <w:pPr>
        <w:pStyle w:val="Prrafodelista"/>
        <w:tabs>
          <w:tab w:val="left" w:pos="426"/>
        </w:tabs>
        <w:ind w:left="426"/>
        <w:jc w:val="both"/>
        <w:rPr>
          <w:rFonts w:ascii="Museo Sans 300" w:eastAsia="Museo Sans 300" w:hAnsi="Museo Sans 300" w:cs="Museo Sans 300"/>
          <w:sz w:val="20"/>
          <w:szCs w:val="20"/>
        </w:rPr>
      </w:pPr>
    </w:p>
    <w:p w14:paraId="48C5BB3D" w14:textId="77777777"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informe técnico y alegatos </w:t>
      </w:r>
    </w:p>
    <w:p w14:paraId="64ACFDC8" w14:textId="77777777" w:rsidR="00A02941" w:rsidRPr="00263E33" w:rsidRDefault="00A02941"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1B7A95A2"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185E59">
        <w:rPr>
          <w:rFonts w:ascii="Museo Sans 300" w:hAnsi="Museo Sans 300"/>
          <w:sz w:val="20"/>
          <w:szCs w:val="20"/>
        </w:rPr>
        <w:t>E-0045-2023-CAU</w:t>
      </w:r>
      <w:r w:rsidRPr="00981D41">
        <w:rPr>
          <w:rFonts w:ascii="Museo Sans 300" w:hAnsi="Museo Sans 300"/>
          <w:sz w:val="20"/>
          <w:szCs w:val="20"/>
        </w:rPr>
        <w:t xml:space="preserve">, de fecha </w:t>
      </w:r>
      <w:r w:rsidR="00185E59">
        <w:rPr>
          <w:rFonts w:ascii="Museo Sans 300" w:hAnsi="Museo Sans 300"/>
          <w:sz w:val="20"/>
          <w:szCs w:val="20"/>
        </w:rPr>
        <w:t>trece</w:t>
      </w:r>
      <w:r>
        <w:rPr>
          <w:rFonts w:ascii="Museo Sans 300" w:hAnsi="Museo Sans 300"/>
          <w:sz w:val="20"/>
          <w:szCs w:val="20"/>
        </w:rPr>
        <w:t xml:space="preserve"> de </w:t>
      </w:r>
      <w:r w:rsidR="00185E59">
        <w:rPr>
          <w:rFonts w:ascii="Museo Sans 300" w:hAnsi="Museo Sans 300"/>
          <w:sz w:val="20"/>
          <w:szCs w:val="20"/>
        </w:rPr>
        <w:t>enero</w:t>
      </w:r>
      <w:r>
        <w:rPr>
          <w:rFonts w:ascii="Museo Sans 300" w:hAnsi="Museo Sans 300"/>
          <w:sz w:val="20"/>
          <w:szCs w:val="20"/>
        </w:rPr>
        <w:t xml:space="preserve"> de</w:t>
      </w:r>
      <w:r w:rsidR="00185E59">
        <w:rPr>
          <w:rFonts w:ascii="Museo Sans 300" w:hAnsi="Museo Sans 300"/>
          <w:sz w:val="20"/>
          <w:szCs w:val="20"/>
        </w:rPr>
        <w:t xml:space="preserve"> este</w:t>
      </w:r>
      <w:r>
        <w:rPr>
          <w:rFonts w:ascii="Museo Sans 300" w:hAnsi="Museo Sans 300"/>
          <w:sz w:val="20"/>
          <w:szCs w:val="20"/>
        </w:rPr>
        <w:t xml:space="preserv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7C5F2F62"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66009"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20658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4C14710F"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E66009"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397D9E38" w14:textId="7A84FA44" w:rsidR="005B0CA1" w:rsidRDefault="00A02941" w:rsidP="006D201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7A0A59">
        <w:rPr>
          <w:rFonts w:ascii="Museo Sans 300" w:hAnsi="Museo Sans 300"/>
          <w:sz w:val="20"/>
          <w:szCs w:val="20"/>
        </w:rPr>
        <w:t>s partes el día dieciocho de enero de este año</w:t>
      </w:r>
      <w:r>
        <w:rPr>
          <w:rFonts w:ascii="Museo Sans 300" w:hAnsi="Museo Sans 300"/>
          <w:sz w:val="20"/>
          <w:szCs w:val="20"/>
        </w:rPr>
        <w:t>,</w:t>
      </w:r>
      <w:r w:rsidR="007A0A59">
        <w:rPr>
          <w:rFonts w:ascii="Museo Sans 300" w:hAnsi="Museo Sans 300"/>
          <w:sz w:val="20"/>
          <w:szCs w:val="20"/>
        </w:rPr>
        <w:t xml:space="preserve"> por lo que el plazo probatorio finalizó el día dieciséis de febrero de este año</w:t>
      </w:r>
      <w:r>
        <w:rPr>
          <w:rStyle w:val="normaltextrun"/>
          <w:rFonts w:ascii="Museo Sans 300" w:eastAsia="Museo Sans" w:hAnsi="Museo Sans 300" w:cs="Segoe UI"/>
          <w:sz w:val="20"/>
          <w:szCs w:val="20"/>
        </w:rPr>
        <w:t>.</w:t>
      </w:r>
      <w:r w:rsidR="006D2010">
        <w:rPr>
          <w:rStyle w:val="normaltextrun"/>
          <w:rFonts w:ascii="Museo Sans 300" w:eastAsia="Museo Sans" w:hAnsi="Museo Sans 300" w:cs="Segoe UI"/>
          <w:sz w:val="20"/>
          <w:szCs w:val="20"/>
        </w:rPr>
        <w:t xml:space="preserve"> </w:t>
      </w:r>
    </w:p>
    <w:p w14:paraId="4896B160" w14:textId="77777777"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p>
    <w:p w14:paraId="4DED17E7" w14:textId="158CF789"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El día veinticuatro de enero de este año, la distribuidora presentó un escrito por medio del cual manifestó que no existía documentación adicional a la presentada con anterioridad. Por su parte, el usuario no presentó documentación adicional para ser analizada.</w:t>
      </w:r>
    </w:p>
    <w:p w14:paraId="726ECEAD" w14:textId="77777777" w:rsidR="006D2010" w:rsidRPr="006D2010" w:rsidRDefault="006D2010" w:rsidP="006D2010">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64CB800F"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A0A59">
        <w:rPr>
          <w:rFonts w:ascii="Museo Sans 300" w:hAnsi="Museo Sans 300"/>
          <w:sz w:val="20"/>
          <w:szCs w:val="20"/>
        </w:rPr>
        <w:t>quince de marzo</w:t>
      </w:r>
      <w:r>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N.° </w:t>
      </w:r>
      <w:r w:rsidR="007A0A59">
        <w:rPr>
          <w:rFonts w:ascii="Museo Sans 300" w:hAnsi="Museo Sans 300"/>
          <w:sz w:val="20"/>
          <w:szCs w:val="20"/>
          <w:lang w:val="es-SV"/>
        </w:rPr>
        <w:t>IT-0081-CAU-23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CDA1BF1" w14:textId="466EAE1D" w:rsidR="00BF364F" w:rsidRDefault="00BF364F"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71E84C6F"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D99FB0" w14:textId="78B92D8C" w:rsidR="004556A3" w:rsidRDefault="008B7A00" w:rsidP="004556A3">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191BA2" w:rsidRPr="00191BA2">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“Medidor a 120v, pero conectado a 240v y carga que circulaba en fase B no está siendo registrada”; condición que impidió el verdadero registro de la energía eléctrica que fue demandada en dicho suministro, siendo éstas las siguientes:</w:t>
      </w:r>
    </w:p>
    <w:p w14:paraId="59B73629" w14:textId="543BD660" w:rsidR="004556A3" w:rsidRDefault="00191BA2" w:rsidP="00BC2CD7">
      <w:pPr>
        <w:ind w:left="709" w:right="709"/>
        <w:jc w:val="both"/>
        <w:rPr>
          <w:rFonts w:ascii="Museo 300" w:hAnsi="Museo 300"/>
          <w:noProof/>
          <w:sz w:val="16"/>
          <w:szCs w:val="16"/>
          <w:lang w:val="es-ES"/>
        </w:rPr>
      </w:pPr>
      <w:r w:rsidRPr="00191BA2">
        <w:rPr>
          <w:rFonts w:ascii="Museo 300" w:hAnsi="Museo 300"/>
          <w:noProof/>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2 de diciembre de 2022, en la que se determinó que el inmueble corresponde a un rancho de playa, con un servicio para un nivel de tensión de </w:t>
      </w:r>
      <w:r w:rsidRPr="00191BA2">
        <w:rPr>
          <w:rFonts w:ascii="Museo 300" w:hAnsi="Museo 300"/>
          <w:b/>
          <w:bCs/>
          <w:noProof/>
          <w:sz w:val="16"/>
          <w:szCs w:val="16"/>
          <w:lang w:val="es-419"/>
        </w:rPr>
        <w:t>120 voltios</w:t>
      </w:r>
      <w:r w:rsidRPr="00191BA2">
        <w:rPr>
          <w:rFonts w:ascii="Museo 300" w:hAnsi="Museo 300"/>
          <w:noProof/>
          <w:sz w:val="16"/>
          <w:szCs w:val="16"/>
          <w:lang w:val="es-419"/>
        </w:rPr>
        <w:t xml:space="preserve">, encontrando además una demanda máxima instantánea de </w:t>
      </w:r>
      <w:r w:rsidRPr="00191BA2">
        <w:rPr>
          <w:rFonts w:ascii="Museo 300" w:hAnsi="Museo 300"/>
          <w:b/>
          <w:bCs/>
          <w:noProof/>
          <w:sz w:val="16"/>
          <w:szCs w:val="16"/>
          <w:lang w:val="es-419"/>
        </w:rPr>
        <w:t>1.82 amperios</w:t>
      </w:r>
      <w:r w:rsidRPr="00191BA2">
        <w:rPr>
          <w:rFonts w:ascii="Museo 300" w:hAnsi="Museo 300"/>
          <w:noProof/>
          <w:sz w:val="16"/>
          <w:szCs w:val="16"/>
          <w:lang w:val="es-ES"/>
        </w:rPr>
        <w:t xml:space="preserve"> </w:t>
      </w:r>
      <w:r w:rsidR="00BC2CD7">
        <w:rPr>
          <w:rFonts w:ascii="Museo 300" w:hAnsi="Museo 300"/>
          <w:noProof/>
          <w:sz w:val="16"/>
          <w:szCs w:val="16"/>
          <w:lang w:val="es-ES"/>
        </w:rPr>
        <w:t>(…).</w:t>
      </w:r>
    </w:p>
    <w:p w14:paraId="55989B86" w14:textId="77777777" w:rsidR="00191BA2" w:rsidRPr="00191BA2" w:rsidRDefault="00191BA2" w:rsidP="00191BA2">
      <w:pPr>
        <w:ind w:left="709" w:right="709"/>
        <w:jc w:val="both"/>
        <w:rPr>
          <w:rFonts w:ascii="Museo 300" w:hAnsi="Museo 300"/>
          <w:noProof/>
          <w:sz w:val="16"/>
          <w:szCs w:val="16"/>
          <w:lang w:val="es-419"/>
        </w:rPr>
      </w:pPr>
      <w:r w:rsidRPr="00191BA2">
        <w:rPr>
          <w:rFonts w:ascii="Museo 300" w:hAnsi="Museo 300"/>
          <w:noProof/>
          <w:sz w:val="16"/>
          <w:szCs w:val="16"/>
          <w:lang w:val="es-419"/>
        </w:rPr>
        <w:t>Además, en la citada inspección se verificó que al interior del inmueble la carga eléctrica instalada es mínima debido a que solo es habitada por dos personas, encontrando las habitaciones del rancho de playa vacías y con electrodomésticos básicos, además, se encontraron instalados tres equipos de aire acondicionado los cuales representan la mayor demanda:</w:t>
      </w:r>
    </w:p>
    <w:p w14:paraId="2AFC57A6" w14:textId="5053678E" w:rsidR="00191BA2" w:rsidRDefault="00191BA2" w:rsidP="00191BA2">
      <w:pPr>
        <w:ind w:left="709" w:right="709"/>
        <w:jc w:val="both"/>
        <w:rPr>
          <w:rFonts w:ascii="Museo 300" w:hAnsi="Museo 300"/>
          <w:noProof/>
          <w:sz w:val="16"/>
          <w:szCs w:val="16"/>
          <w:lang w:val="es-ES"/>
        </w:rPr>
      </w:pPr>
      <w:r w:rsidRPr="00191BA2">
        <w:rPr>
          <w:rFonts w:ascii="Museo 300" w:hAnsi="Museo 300"/>
          <w:noProof/>
          <w:sz w:val="16"/>
          <w:szCs w:val="16"/>
          <w:lang w:val="es-419"/>
        </w:rPr>
        <w:t xml:space="preserve">Sobre lo anterior es preciso mencionar que, si bien la empresa distribuidora no pudo determinar el tipo de carga que estaba siendo alimentada por la línea adicional utilizada como fase “B”, sí pudo comprobar su uso mediante las fotografías que muestran que existía una segunda fase conectada desde la red de distribución propiedad de la empresa distribuidora, para obtener un nivel de tensión de </w:t>
      </w:r>
      <w:r w:rsidRPr="00191BA2">
        <w:rPr>
          <w:rFonts w:ascii="Museo 300" w:hAnsi="Museo 300"/>
          <w:b/>
          <w:bCs/>
          <w:noProof/>
          <w:sz w:val="16"/>
          <w:szCs w:val="16"/>
          <w:lang w:val="es-419"/>
        </w:rPr>
        <w:t>240 voltios</w:t>
      </w:r>
      <w:r w:rsidRPr="00191BA2">
        <w:rPr>
          <w:rFonts w:ascii="Museo 300" w:hAnsi="Museo 300"/>
          <w:noProof/>
          <w:sz w:val="16"/>
          <w:szCs w:val="16"/>
          <w:lang w:val="es-419"/>
        </w:rPr>
        <w:t xml:space="preserve">, tomando en consideración que el suministro es para </w:t>
      </w:r>
      <w:r w:rsidRPr="00191BA2">
        <w:rPr>
          <w:rFonts w:ascii="Museo 300" w:hAnsi="Museo 300"/>
          <w:b/>
          <w:bCs/>
          <w:noProof/>
          <w:sz w:val="16"/>
          <w:szCs w:val="16"/>
          <w:lang w:val="es-419"/>
        </w:rPr>
        <w:t>120 voltios (ver imagen n.° 6)</w:t>
      </w:r>
      <w:r w:rsidRPr="00191BA2">
        <w:rPr>
          <w:rFonts w:ascii="Museo 300" w:hAnsi="Museo 300"/>
          <w:noProof/>
          <w:sz w:val="16"/>
          <w:szCs w:val="16"/>
          <w:lang w:val="es-419"/>
        </w:rPr>
        <w:t xml:space="preserve">, y que ésta se encontraba conectada en la bornera “B” de entrada (conexión del neutro) del equipo de medición, saliendo en la bornera “B” de salida (conexión del neutro) hacia el interior del inmueble, por lo que se concluye que estaba disponible para su uso sin que su carga fuera registrada por el medidor </w:t>
      </w:r>
      <w:r w:rsidRPr="00191BA2">
        <w:rPr>
          <w:rFonts w:ascii="Museo 300" w:hAnsi="Museo 300"/>
          <w:b/>
          <w:bCs/>
          <w:noProof/>
          <w:sz w:val="16"/>
          <w:szCs w:val="16"/>
          <w:lang w:val="es-419"/>
        </w:rPr>
        <w:t xml:space="preserve">n.° </w:t>
      </w:r>
      <w:r w:rsidR="002D6795">
        <w:rPr>
          <w:rFonts w:ascii="Museo 300" w:hAnsi="Museo 300"/>
          <w:b/>
          <w:bCs/>
          <w:noProof/>
          <w:sz w:val="16"/>
          <w:szCs w:val="16"/>
          <w:lang w:val="es-419"/>
        </w:rPr>
        <w:t>xxx</w:t>
      </w:r>
      <w:r w:rsidRPr="00191BA2">
        <w:rPr>
          <w:rFonts w:ascii="Museo 300" w:hAnsi="Museo 300"/>
          <w:noProof/>
          <w:sz w:val="16"/>
          <w:szCs w:val="16"/>
          <w:lang w:val="es-ES"/>
        </w:rPr>
        <w:t xml:space="preserve"> </w:t>
      </w:r>
      <w:r w:rsidR="00BC2CD7">
        <w:rPr>
          <w:rFonts w:ascii="Museo 300" w:hAnsi="Museo 300"/>
          <w:noProof/>
          <w:sz w:val="16"/>
          <w:szCs w:val="16"/>
          <w:lang w:val="es-ES"/>
        </w:rPr>
        <w:t>(…)</w:t>
      </w:r>
      <w:r>
        <w:rPr>
          <w:rFonts w:ascii="Museo 300" w:hAnsi="Museo 300"/>
          <w:noProof/>
          <w:sz w:val="16"/>
          <w:szCs w:val="16"/>
          <w:lang w:val="es-ES"/>
        </w:rPr>
        <w:t>.</w:t>
      </w:r>
    </w:p>
    <w:p w14:paraId="717676D9" w14:textId="19CB1E0C" w:rsidR="00191BA2" w:rsidRDefault="00191BA2" w:rsidP="00191BA2">
      <w:pPr>
        <w:ind w:left="709" w:right="709"/>
        <w:jc w:val="both"/>
        <w:rPr>
          <w:rFonts w:ascii="Museo 300" w:hAnsi="Museo 300"/>
          <w:noProof/>
          <w:sz w:val="16"/>
          <w:szCs w:val="16"/>
          <w:lang w:val="es-419"/>
        </w:rPr>
      </w:pPr>
      <w:r w:rsidRPr="00191BA2">
        <w:rPr>
          <w:rFonts w:ascii="Museo 300" w:hAnsi="Museo 300"/>
          <w:noProof/>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2 y 3</w:t>
      </w:r>
      <w:r>
        <w:rPr>
          <w:rFonts w:ascii="Museo 300" w:hAnsi="Museo 300"/>
          <w:noProof/>
          <w:sz w:val="16"/>
          <w:szCs w:val="16"/>
          <w:lang w:val="es-419"/>
        </w:rPr>
        <w:t>.</w:t>
      </w:r>
    </w:p>
    <w:p w14:paraId="04B965BB" w14:textId="77777777" w:rsidR="002D6795" w:rsidRDefault="002D6795" w:rsidP="00191BA2">
      <w:pPr>
        <w:ind w:left="709" w:right="709"/>
        <w:jc w:val="both"/>
        <w:rPr>
          <w:rFonts w:ascii="Museo 300" w:hAnsi="Museo 300"/>
          <w:noProof/>
          <w:sz w:val="16"/>
          <w:szCs w:val="16"/>
          <w:lang w:val="es-419"/>
        </w:rPr>
      </w:pPr>
    </w:p>
    <w:p w14:paraId="65796A9D" w14:textId="77777777" w:rsidR="005637A2" w:rsidRPr="005637A2" w:rsidRDefault="005637A2" w:rsidP="00C94201">
      <w:pPr>
        <w:ind w:left="851" w:right="709" w:firstLine="142"/>
        <w:jc w:val="both"/>
        <w:rPr>
          <w:rFonts w:ascii="Museo 300" w:hAnsi="Museo 300"/>
          <w:noProof/>
          <w:sz w:val="16"/>
          <w:szCs w:val="16"/>
        </w:rPr>
      </w:pPr>
      <w:r w:rsidRPr="00C31016">
        <w:rPr>
          <w:rFonts w:ascii="Museo 300" w:hAnsi="Museo 300"/>
          <w:b/>
          <w:bCs/>
          <w:noProof/>
          <w:sz w:val="16"/>
          <w:szCs w:val="16"/>
        </w:rPr>
        <w:lastRenderedPageBreak/>
        <w:t>5.2.3</w:t>
      </w:r>
      <w:r w:rsidRPr="005637A2">
        <w:rPr>
          <w:rFonts w:ascii="Museo 300" w:hAnsi="Museo 300"/>
          <w:noProof/>
          <w:sz w:val="16"/>
          <w:szCs w:val="16"/>
        </w:rPr>
        <w:t>.</w:t>
      </w:r>
      <w:r w:rsidRPr="005637A2">
        <w:rPr>
          <w:rFonts w:ascii="Museo 300" w:hAnsi="Museo 300"/>
          <w:noProof/>
          <w:sz w:val="16"/>
          <w:szCs w:val="16"/>
        </w:rPr>
        <w:tab/>
      </w:r>
      <w:r w:rsidRPr="005637A2">
        <w:rPr>
          <w:rFonts w:ascii="Museo 300" w:hAnsi="Museo 300"/>
          <w:b/>
          <w:bCs/>
          <w:noProof/>
          <w:sz w:val="16"/>
          <w:szCs w:val="16"/>
          <w:u w:val="single"/>
        </w:rPr>
        <w:t>Argumento del usuario respecto a la problemática expuesta</w:t>
      </w:r>
    </w:p>
    <w:p w14:paraId="7DFC087C" w14:textId="74AA2DE0" w:rsidR="005637A2" w:rsidRPr="005637A2" w:rsidRDefault="005637A2" w:rsidP="005637A2">
      <w:pPr>
        <w:ind w:left="709" w:right="709"/>
        <w:jc w:val="both"/>
        <w:rPr>
          <w:rFonts w:ascii="Museo 300" w:hAnsi="Museo 300"/>
          <w:noProof/>
          <w:sz w:val="16"/>
          <w:szCs w:val="16"/>
        </w:rPr>
      </w:pPr>
      <w:r w:rsidRPr="005637A2">
        <w:rPr>
          <w:rFonts w:ascii="Museo 300" w:hAnsi="Museo 300"/>
          <w:noProof/>
          <w:sz w:val="16"/>
          <w:szCs w:val="16"/>
        </w:rPr>
        <w:t xml:space="preserve">En su reclamo, el señor </w:t>
      </w:r>
      <w:r w:rsidR="002D6795">
        <w:rPr>
          <w:rFonts w:ascii="Museo 300" w:hAnsi="Museo 300"/>
          <w:noProof/>
          <w:sz w:val="16"/>
          <w:szCs w:val="16"/>
        </w:rPr>
        <w:t>x</w:t>
      </w:r>
      <w:r w:rsidR="00206585">
        <w:rPr>
          <w:rFonts w:ascii="Museo 300" w:hAnsi="Museo 300"/>
          <w:noProof/>
          <w:sz w:val="16"/>
          <w:szCs w:val="16"/>
        </w:rPr>
        <w:t>xx</w:t>
      </w:r>
      <w:r w:rsidRPr="005637A2">
        <w:rPr>
          <w:rFonts w:ascii="Museo 300" w:hAnsi="Museo 300"/>
          <w:noProof/>
          <w:sz w:val="16"/>
          <w:szCs w:val="16"/>
        </w:rPr>
        <w:t xml:space="preserve"> argumenta lo siguiente: </w:t>
      </w:r>
    </w:p>
    <w:p w14:paraId="48DE7C20" w14:textId="77777777" w:rsidR="005637A2" w:rsidRPr="005637A2" w:rsidRDefault="005637A2" w:rsidP="005637A2">
      <w:pPr>
        <w:ind w:left="709" w:right="709"/>
        <w:jc w:val="both"/>
        <w:rPr>
          <w:rFonts w:ascii="Museo 300" w:hAnsi="Museo 300"/>
          <w:noProof/>
          <w:sz w:val="16"/>
          <w:szCs w:val="16"/>
        </w:rPr>
      </w:pPr>
      <w:r w:rsidRPr="005637A2">
        <w:rPr>
          <w:rFonts w:ascii="Museo 300" w:hAnsi="Museo 300"/>
          <w:noProof/>
          <w:sz w:val="16"/>
          <w:szCs w:val="16"/>
        </w:rPr>
        <w:t>““solicito que se investigue el cobro que me está haciendo la distribuidora por $435.02 aclarando que el titular del servicio es mi padre y yo soy la persona encargada de pagar los recibos de energía eléctrica“”.</w:t>
      </w:r>
    </w:p>
    <w:p w14:paraId="4D132171" w14:textId="1CD58DB2" w:rsidR="00AE0F01" w:rsidRPr="00C94201" w:rsidRDefault="005637A2" w:rsidP="00C94201">
      <w:pPr>
        <w:ind w:left="709" w:right="709"/>
        <w:jc w:val="both"/>
        <w:rPr>
          <w:rFonts w:ascii="Museo 300" w:hAnsi="Museo 300"/>
          <w:noProof/>
          <w:sz w:val="16"/>
          <w:szCs w:val="16"/>
        </w:rPr>
      </w:pPr>
      <w:r w:rsidRPr="005637A2">
        <w:rPr>
          <w:rFonts w:ascii="Museo 300" w:hAnsi="Museo 300"/>
          <w:noProof/>
          <w:sz w:val="16"/>
          <w:szCs w:val="16"/>
        </w:rPr>
        <w:t>Respecto a este punto, es preciso establecer que el cobro actual efectuado por la sociedad AES CLESA corresponde a la recuperación de la energía consumida pero que no le fue facturada al usuario final por la condición irregular encontrada en el suministro, la cual se pudo evidenciar mediante los vestigios encontrados por el personal del CAU en inspección técnica efectuada al suministro</w:t>
      </w:r>
      <w:r w:rsidR="00AE0F01">
        <w:rPr>
          <w:rFonts w:ascii="Museo 300" w:hAnsi="Museo 300"/>
          <w:sz w:val="16"/>
          <w:szCs w:val="16"/>
        </w:rPr>
        <w:t xml:space="preserve"> (…)</w:t>
      </w:r>
      <w:r w:rsidR="00E94FB3">
        <w:rPr>
          <w:rFonts w:ascii="Museo 300" w:hAnsi="Museo 300"/>
          <w:sz w:val="16"/>
          <w:szCs w:val="16"/>
        </w:rPr>
        <w:t>.</w:t>
      </w:r>
    </w:p>
    <w:p w14:paraId="3B8D8229" w14:textId="6521B242" w:rsidR="00263E33" w:rsidRDefault="009F3754"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3C7BF8">
        <w:rPr>
          <w:rFonts w:ascii="Museo Sans 300" w:hAnsi="Museo Sans 300"/>
          <w:sz w:val="20"/>
          <w:szCs w:val="20"/>
          <w:u w:val="single"/>
        </w:rPr>
        <w:t xml:space="preserve"> efectuado por el CAU vinculado con la energía no registrada</w:t>
      </w:r>
      <w:r w:rsidR="00695A52" w:rsidRPr="00263E33">
        <w:rPr>
          <w:rFonts w:ascii="Museo Sans 300" w:hAnsi="Museo Sans 300"/>
          <w:sz w:val="20"/>
          <w:szCs w:val="20"/>
          <w:u w:val="single"/>
        </w:rPr>
        <w:t>:</w:t>
      </w:r>
    </w:p>
    <w:p w14:paraId="4C6B5307" w14:textId="77777777" w:rsidR="00695A52" w:rsidRDefault="00695A52" w:rsidP="00263E33">
      <w:pPr>
        <w:pStyle w:val="Prrafodelista"/>
        <w:tabs>
          <w:tab w:val="left" w:pos="426"/>
        </w:tabs>
        <w:ind w:left="426"/>
        <w:rPr>
          <w:rFonts w:ascii="Museo Sans 300" w:hAnsi="Museo Sans 300"/>
          <w:sz w:val="20"/>
          <w:szCs w:val="20"/>
          <w:lang w:val="es-SV"/>
        </w:rPr>
      </w:pPr>
    </w:p>
    <w:p w14:paraId="00BD9793" w14:textId="3043D2C4" w:rsidR="00C94201" w:rsidRPr="00C94201" w:rsidRDefault="00C94201" w:rsidP="00C94201">
      <w:pPr>
        <w:pStyle w:val="Prrafodelista"/>
        <w:tabs>
          <w:tab w:val="left" w:pos="709"/>
        </w:tabs>
        <w:ind w:left="709" w:right="851"/>
        <w:jc w:val="both"/>
        <w:rPr>
          <w:rFonts w:ascii="Museo 300" w:hAnsi="Museo 300"/>
          <w:sz w:val="16"/>
          <w:szCs w:val="16"/>
          <w:lang w:val="es-419"/>
        </w:rPr>
      </w:pPr>
      <w:r w:rsidRPr="00C94201">
        <w:rPr>
          <w:rFonts w:ascii="Museo 300" w:hAnsi="Museo 300"/>
          <w:sz w:val="16"/>
          <w:szCs w:val="16"/>
          <w:lang w:val="es-419"/>
        </w:rPr>
        <w:t xml:space="preserve">De conformidad con lo determinado en el procedimiento contenido en el acuerdo </w:t>
      </w:r>
      <w:r w:rsidRPr="00C94201">
        <w:rPr>
          <w:rFonts w:ascii="Museo 300" w:hAnsi="Museo 300"/>
          <w:b/>
          <w:bCs/>
          <w:sz w:val="16"/>
          <w:szCs w:val="16"/>
          <w:lang w:val="es-419"/>
        </w:rPr>
        <w:t>N.° 283-E-2011</w:t>
      </w:r>
      <w:r w:rsidRPr="00C94201">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46C7FDA" w14:textId="77777777" w:rsidR="00C94201" w:rsidRPr="00C94201" w:rsidRDefault="00C94201" w:rsidP="00C94201">
      <w:pPr>
        <w:pStyle w:val="Prrafodelista"/>
        <w:tabs>
          <w:tab w:val="left" w:pos="709"/>
        </w:tabs>
        <w:ind w:left="709" w:right="851"/>
        <w:jc w:val="both"/>
        <w:rPr>
          <w:rFonts w:ascii="Museo 300" w:hAnsi="Museo 300"/>
          <w:sz w:val="16"/>
          <w:szCs w:val="16"/>
          <w:lang w:val="es-419"/>
        </w:rPr>
      </w:pPr>
    </w:p>
    <w:p w14:paraId="5171906F" w14:textId="0A5BD059" w:rsidR="00C94201" w:rsidRPr="00C94201" w:rsidRDefault="00C94201" w:rsidP="00C94201">
      <w:pPr>
        <w:pStyle w:val="Prrafodelista"/>
        <w:numPr>
          <w:ilvl w:val="0"/>
          <w:numId w:val="40"/>
        </w:numPr>
        <w:tabs>
          <w:tab w:val="left" w:pos="709"/>
        </w:tabs>
        <w:ind w:left="1069" w:right="851"/>
        <w:jc w:val="both"/>
        <w:rPr>
          <w:rFonts w:ascii="Museo 300" w:hAnsi="Museo 300"/>
          <w:bCs/>
          <w:sz w:val="16"/>
          <w:szCs w:val="16"/>
          <w:lang w:val="es-419"/>
        </w:rPr>
      </w:pPr>
      <w:bookmarkStart w:id="1" w:name="_Hlk103928456"/>
      <w:r w:rsidRPr="00C94201">
        <w:rPr>
          <w:rFonts w:ascii="Museo 300" w:hAnsi="Museo 300"/>
          <w:sz w:val="16"/>
          <w:szCs w:val="16"/>
          <w:lang w:val="es-419"/>
        </w:rPr>
        <w:t xml:space="preserve">El </w:t>
      </w:r>
      <w:r w:rsidRPr="00C94201">
        <w:rPr>
          <w:rFonts w:ascii="Museo 300" w:hAnsi="Museo 300"/>
          <w:b/>
          <w:bCs/>
          <w:sz w:val="16"/>
          <w:szCs w:val="16"/>
          <w:lang w:val="es-419"/>
        </w:rPr>
        <w:t>censo de carga instalada</w:t>
      </w:r>
      <w:r w:rsidRPr="00C94201">
        <w:rPr>
          <w:rFonts w:ascii="Museo 300" w:hAnsi="Museo 300"/>
          <w:sz w:val="16"/>
          <w:szCs w:val="16"/>
          <w:lang w:val="es-419"/>
        </w:rPr>
        <w:t xml:space="preserve"> en el inmueble del suministro con </w:t>
      </w:r>
      <w:r w:rsidRPr="00C94201">
        <w:rPr>
          <w:rFonts w:ascii="Museo 300" w:hAnsi="Museo 300"/>
          <w:b/>
          <w:bCs/>
          <w:sz w:val="16"/>
          <w:szCs w:val="16"/>
          <w:lang w:val="es-419"/>
        </w:rPr>
        <w:t xml:space="preserve">NIC </w:t>
      </w:r>
      <w:r w:rsidR="00206585">
        <w:rPr>
          <w:rFonts w:ascii="Museo 300" w:hAnsi="Museo 300"/>
          <w:b/>
          <w:bCs/>
          <w:sz w:val="16"/>
          <w:szCs w:val="16"/>
          <w:lang w:val="es-419"/>
        </w:rPr>
        <w:t>xxx</w:t>
      </w:r>
      <w:r w:rsidRPr="00C94201">
        <w:rPr>
          <w:rFonts w:ascii="Museo 300" w:hAnsi="Museo 300"/>
          <w:sz w:val="16"/>
          <w:szCs w:val="16"/>
          <w:lang w:val="es-419"/>
        </w:rPr>
        <w:t xml:space="preserve">, dato que permitió establecer un consumo promedio mensual de </w:t>
      </w:r>
      <w:r w:rsidRPr="00C94201">
        <w:rPr>
          <w:rFonts w:ascii="Museo 300" w:hAnsi="Museo 300"/>
          <w:b/>
          <w:bCs/>
          <w:sz w:val="16"/>
          <w:szCs w:val="16"/>
          <w:lang w:val="es-419"/>
        </w:rPr>
        <w:t>555 kWh</w:t>
      </w:r>
      <w:r w:rsidRPr="00C94201">
        <w:rPr>
          <w:rFonts w:ascii="Museo 300" w:hAnsi="Museo 300"/>
          <w:sz w:val="16"/>
          <w:szCs w:val="16"/>
          <w:lang w:val="es-419"/>
        </w:rPr>
        <w:t>.</w:t>
      </w:r>
    </w:p>
    <w:p w14:paraId="0CBEC72E" w14:textId="77777777" w:rsidR="00C94201" w:rsidRPr="00C94201" w:rsidRDefault="00C94201" w:rsidP="00C94201">
      <w:pPr>
        <w:pStyle w:val="Prrafodelista"/>
        <w:tabs>
          <w:tab w:val="left" w:pos="709"/>
        </w:tabs>
        <w:ind w:left="1069" w:right="851"/>
        <w:jc w:val="both"/>
        <w:rPr>
          <w:rFonts w:ascii="Museo 300" w:hAnsi="Museo 300"/>
          <w:bCs/>
          <w:sz w:val="16"/>
          <w:szCs w:val="16"/>
          <w:lang w:val="es-419"/>
        </w:rPr>
      </w:pPr>
    </w:p>
    <w:p w14:paraId="0DEBE391" w14:textId="77777777" w:rsidR="00C94201" w:rsidRPr="00C94201" w:rsidRDefault="00C94201" w:rsidP="00C94201">
      <w:pPr>
        <w:pStyle w:val="Prrafodelista"/>
        <w:numPr>
          <w:ilvl w:val="0"/>
          <w:numId w:val="40"/>
        </w:numPr>
        <w:tabs>
          <w:tab w:val="left" w:pos="709"/>
        </w:tabs>
        <w:ind w:left="1069" w:right="851"/>
        <w:jc w:val="both"/>
        <w:rPr>
          <w:rFonts w:ascii="Museo 300" w:hAnsi="Museo 300"/>
          <w:sz w:val="16"/>
          <w:szCs w:val="16"/>
          <w:lang w:val="es-419"/>
        </w:rPr>
      </w:pPr>
      <w:r w:rsidRPr="00C94201">
        <w:rPr>
          <w:rFonts w:ascii="Museo 300" w:hAnsi="Museo 300"/>
          <w:sz w:val="16"/>
          <w:szCs w:val="16"/>
          <w:lang w:val="es-419"/>
        </w:rPr>
        <w:t xml:space="preserve">El período por recuperar por parte de la empresa distribuidora, por una energía consumida y no facturada, se determina que es de </w:t>
      </w:r>
      <w:r w:rsidRPr="00C94201">
        <w:rPr>
          <w:rFonts w:ascii="Museo 300" w:hAnsi="Museo 300"/>
          <w:b/>
          <w:bCs/>
          <w:sz w:val="16"/>
          <w:szCs w:val="16"/>
          <w:lang w:val="es-419"/>
        </w:rPr>
        <w:t>180 días</w:t>
      </w:r>
      <w:r w:rsidRPr="00C94201">
        <w:rPr>
          <w:rFonts w:ascii="Museo 300" w:hAnsi="Museo 300"/>
          <w:sz w:val="16"/>
          <w:szCs w:val="16"/>
          <w:lang w:val="es-419"/>
        </w:rPr>
        <w:t>, relativo al período del 1 de mayo al 28 de octubre de 2022, tal como lo efectuó la empresa distribuidora.</w:t>
      </w:r>
    </w:p>
    <w:p w14:paraId="2D85D977" w14:textId="77777777" w:rsidR="00C94201" w:rsidRPr="00C94201" w:rsidRDefault="00C94201" w:rsidP="00C94201">
      <w:pPr>
        <w:pStyle w:val="Prrafodelista"/>
        <w:tabs>
          <w:tab w:val="left" w:pos="709"/>
        </w:tabs>
        <w:ind w:left="1069" w:right="851"/>
        <w:jc w:val="both"/>
        <w:rPr>
          <w:rFonts w:ascii="Museo 300" w:hAnsi="Museo 300"/>
          <w:sz w:val="16"/>
          <w:szCs w:val="16"/>
          <w:lang w:val="es-419"/>
        </w:rPr>
      </w:pPr>
    </w:p>
    <w:p w14:paraId="02F46F05" w14:textId="77777777" w:rsidR="00C94201" w:rsidRPr="00C94201" w:rsidRDefault="00C94201" w:rsidP="00C94201">
      <w:pPr>
        <w:pStyle w:val="Prrafodelista"/>
        <w:numPr>
          <w:ilvl w:val="0"/>
          <w:numId w:val="40"/>
        </w:numPr>
        <w:tabs>
          <w:tab w:val="left" w:pos="709"/>
        </w:tabs>
        <w:ind w:left="1069" w:right="851"/>
        <w:jc w:val="both"/>
        <w:rPr>
          <w:rFonts w:ascii="Museo 300" w:hAnsi="Museo 300"/>
          <w:sz w:val="16"/>
          <w:szCs w:val="16"/>
          <w:lang w:val="es-419"/>
        </w:rPr>
      </w:pPr>
      <w:r w:rsidRPr="00C94201">
        <w:rPr>
          <w:rFonts w:ascii="Museo 300" w:hAnsi="Museo 300"/>
          <w:sz w:val="16"/>
          <w:szCs w:val="16"/>
          <w:lang w:val="es-419"/>
        </w:rPr>
        <w:t xml:space="preserve">En el período de recuperación antes citado la sociedad AES CLESA ya facturó un consumo de energía de </w:t>
      </w:r>
      <w:r w:rsidRPr="00C94201">
        <w:rPr>
          <w:rFonts w:ascii="Museo 300" w:hAnsi="Museo 300"/>
          <w:b/>
          <w:bCs/>
          <w:sz w:val="16"/>
          <w:szCs w:val="16"/>
          <w:lang w:val="es-419"/>
        </w:rPr>
        <w:t>1,243 kWh</w:t>
      </w:r>
      <w:r w:rsidRPr="00C94201">
        <w:rPr>
          <w:rFonts w:ascii="Museo 300" w:hAnsi="Museo 300"/>
          <w:sz w:val="16"/>
          <w:szCs w:val="16"/>
          <w:lang w:val="es-419"/>
        </w:rPr>
        <w:t>.</w:t>
      </w:r>
    </w:p>
    <w:bookmarkEnd w:id="1"/>
    <w:p w14:paraId="7653BC8C" w14:textId="77777777" w:rsidR="00C94201" w:rsidRPr="00C94201" w:rsidRDefault="00C94201" w:rsidP="00C94201">
      <w:pPr>
        <w:pStyle w:val="Prrafodelista"/>
        <w:tabs>
          <w:tab w:val="left" w:pos="709"/>
        </w:tabs>
        <w:ind w:left="709" w:right="851"/>
        <w:jc w:val="both"/>
        <w:rPr>
          <w:rFonts w:ascii="Museo 300" w:hAnsi="Museo 300"/>
          <w:sz w:val="16"/>
          <w:szCs w:val="16"/>
          <w:lang w:val="es-419"/>
        </w:rPr>
      </w:pPr>
    </w:p>
    <w:p w14:paraId="2E30D915" w14:textId="0EDCCC05" w:rsidR="00733651" w:rsidRPr="00C94201" w:rsidRDefault="00C94201" w:rsidP="00C94201">
      <w:pPr>
        <w:pStyle w:val="Prrafodelista"/>
        <w:tabs>
          <w:tab w:val="left" w:pos="709"/>
        </w:tabs>
        <w:ind w:left="709" w:right="851"/>
        <w:jc w:val="both"/>
        <w:rPr>
          <w:rStyle w:val="normaltextrun"/>
          <w:rFonts w:ascii="Museo 300" w:hAnsi="Museo 300"/>
          <w:sz w:val="16"/>
          <w:szCs w:val="16"/>
          <w:lang w:val="es-SV"/>
        </w:rPr>
      </w:pPr>
      <w:r w:rsidRPr="00C94201">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determinándose que es aceptable el monto del cálculo efectuado por la empresa distribuidora</w:t>
      </w:r>
      <w:r>
        <w:rPr>
          <w:rFonts w:ascii="Museo 300" w:hAnsi="Museo 300"/>
          <w:sz w:val="16"/>
          <w:szCs w:val="16"/>
          <w:lang w:val="es-419"/>
        </w:rPr>
        <w:t xml:space="preserve"> </w:t>
      </w:r>
      <w:r w:rsidR="00E403E0" w:rsidRPr="00E94FB3">
        <w:rPr>
          <w:rStyle w:val="normaltextrun"/>
          <w:rFonts w:ascii="Museo 300" w:hAnsi="Museo 300"/>
          <w:color w:val="000000"/>
          <w:sz w:val="16"/>
          <w:szCs w:val="16"/>
        </w:rPr>
        <w:t>(…)</w:t>
      </w:r>
      <w:r w:rsidR="00E94FB3">
        <w:rPr>
          <w:rStyle w:val="normaltextrun"/>
          <w:rFonts w:ascii="Museo 300" w:hAnsi="Museo 300"/>
          <w:color w:val="000000"/>
          <w:sz w:val="16"/>
          <w:szCs w:val="16"/>
        </w:rPr>
        <w:t>.</w:t>
      </w:r>
    </w:p>
    <w:p w14:paraId="4E4D35B4" w14:textId="77777777" w:rsidR="00C94201" w:rsidRDefault="00C94201" w:rsidP="008B7A00">
      <w:pPr>
        <w:spacing w:after="0" w:line="240" w:lineRule="auto"/>
        <w:ind w:left="426"/>
        <w:jc w:val="both"/>
        <w:rPr>
          <w:rFonts w:ascii="Museo Sans 300" w:hAnsi="Museo Sans 300"/>
          <w:sz w:val="20"/>
          <w:szCs w:val="20"/>
          <w:u w:val="single"/>
        </w:rPr>
      </w:pPr>
    </w:p>
    <w:p w14:paraId="48720AB6" w14:textId="478B83D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A0A22E" w14:textId="6F97FC59" w:rsidR="00C94201" w:rsidRPr="00C94201" w:rsidRDefault="00E94FB3" w:rsidP="00C94201">
      <w:pPr>
        <w:pStyle w:val="Prrafodelista"/>
        <w:numPr>
          <w:ilvl w:val="0"/>
          <w:numId w:val="9"/>
        </w:numPr>
        <w:spacing w:after="200"/>
        <w:ind w:left="1418" w:right="708"/>
        <w:jc w:val="both"/>
        <w:textAlignment w:val="auto"/>
        <w:rPr>
          <w:rFonts w:ascii="Museo 300" w:hAnsi="Museo 300" w:cs="Arial"/>
          <w:sz w:val="16"/>
          <w:szCs w:val="16"/>
          <w:lang w:val="es-419"/>
        </w:rPr>
      </w:pPr>
      <w:r w:rsidRPr="00B649AE">
        <w:rPr>
          <w:rFonts w:ascii="Museo 300" w:hAnsi="Museo 300" w:cs="Arial"/>
          <w:sz w:val="16"/>
          <w:szCs w:val="16"/>
        </w:rPr>
        <w:t xml:space="preserve">Las </w:t>
      </w:r>
      <w:r w:rsidR="00C94201" w:rsidRPr="00C94201">
        <w:rPr>
          <w:rFonts w:ascii="Museo 300" w:hAnsi="Museo 300" w:cs="Arial"/>
          <w:sz w:val="16"/>
          <w:szCs w:val="16"/>
          <w:lang w:val="es-419"/>
        </w:rPr>
        <w:t xml:space="preserve">Las pruebas presentadas por la empresa distribuidora son aceptables, ya que con éstas demostró fehacientemente que existió una condición irregular en el suministro identificado con el </w:t>
      </w:r>
      <w:r w:rsidR="00C94201" w:rsidRPr="00C94201">
        <w:rPr>
          <w:rFonts w:ascii="Museo 300" w:hAnsi="Museo 300" w:cs="Arial"/>
          <w:b/>
          <w:bCs/>
          <w:sz w:val="16"/>
          <w:szCs w:val="16"/>
          <w:lang w:val="es-419"/>
        </w:rPr>
        <w:t xml:space="preserve">NIC </w:t>
      </w:r>
      <w:r w:rsidR="00206585">
        <w:rPr>
          <w:rFonts w:ascii="Museo 300" w:hAnsi="Museo 300" w:cs="Arial"/>
          <w:b/>
          <w:bCs/>
          <w:sz w:val="16"/>
          <w:szCs w:val="16"/>
          <w:lang w:val="es-419"/>
        </w:rPr>
        <w:t>xxx</w:t>
      </w:r>
      <w:r w:rsidR="00C94201" w:rsidRPr="00C94201">
        <w:rPr>
          <w:rFonts w:ascii="Museo 300" w:hAnsi="Museo 300" w:cs="Arial"/>
          <w:sz w:val="16"/>
          <w:szCs w:val="16"/>
          <w:lang w:val="es-419"/>
        </w:rPr>
        <w:t>, que consistía en una línea adicional, la cual, afectó el correcto registro de la energía que fue consumida en el citado suministro.</w:t>
      </w:r>
    </w:p>
    <w:p w14:paraId="4BAB16C4" w14:textId="0B4798CB" w:rsidR="00562498" w:rsidRPr="00C94201" w:rsidRDefault="00C94201" w:rsidP="00C94201">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C94201">
        <w:rPr>
          <w:rFonts w:ascii="Museo 300" w:hAnsi="Museo 300" w:cs="Arial"/>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C94201">
        <w:rPr>
          <w:rFonts w:ascii="Museo 300" w:hAnsi="Museo 300" w:cs="Arial"/>
          <w:b/>
          <w:bCs/>
          <w:sz w:val="16"/>
          <w:szCs w:val="16"/>
          <w:lang w:val="es-419"/>
        </w:rPr>
        <w:t>cuatrocientos treinta y cinco 02/100 dólares de los Estados Unidos de América (USD 435.02), IVA incluido</w:t>
      </w:r>
      <w:r w:rsidRPr="00C94201">
        <w:rPr>
          <w:rFonts w:ascii="Museo 300" w:hAnsi="Museo 300" w:cs="Arial"/>
          <w:sz w:val="16"/>
          <w:szCs w:val="16"/>
          <w:lang w:val="es-419"/>
        </w:rPr>
        <w:t xml:space="preserve">, en concepto de una energía consumida y no facturada correspondiente a la cantidad de </w:t>
      </w:r>
      <w:r w:rsidRPr="00C94201">
        <w:rPr>
          <w:rFonts w:ascii="Museo 300" w:hAnsi="Museo 300" w:cs="Arial"/>
          <w:b/>
          <w:bCs/>
          <w:sz w:val="16"/>
          <w:szCs w:val="16"/>
          <w:lang w:val="es-419"/>
        </w:rPr>
        <w:t>1,575 kWh</w:t>
      </w:r>
      <w:r w:rsidRPr="00C94201">
        <w:rPr>
          <w:rFonts w:ascii="Museo 300" w:hAnsi="Museo 300" w:cs="Arial"/>
          <w:sz w:val="16"/>
          <w:szCs w:val="16"/>
          <w:lang w:val="es-419"/>
        </w:rPr>
        <w:t xml:space="preserve">, asociado al período comprendido entre el 1 de mayo al 28 de octubre de 2022, </w:t>
      </w:r>
      <w:r w:rsidRPr="00C94201">
        <w:rPr>
          <w:rFonts w:ascii="Museo 300" w:hAnsi="Museo 300" w:cs="Arial"/>
          <w:b/>
          <w:bCs/>
          <w:sz w:val="16"/>
          <w:szCs w:val="16"/>
          <w:lang w:val="es-419"/>
        </w:rPr>
        <w:t>más los respectivos intereses</w:t>
      </w:r>
      <w:r w:rsidRPr="00C94201">
        <w:rPr>
          <w:rFonts w:ascii="Museo 300" w:hAnsi="Museo 300" w:cs="Arial"/>
          <w:sz w:val="16"/>
          <w:szCs w:val="16"/>
          <w:lang w:val="es-419"/>
        </w:rPr>
        <w:t>, de conformidad con el artículo 36 de los Términos y Condiciones Generales al Consumidor Final del Pliego Tarifario vigente para el año 2022</w:t>
      </w:r>
      <w:r>
        <w:rPr>
          <w:rFonts w:ascii="Museo 300" w:hAnsi="Museo 300" w:cs="Arial"/>
          <w:sz w:val="16"/>
          <w:szCs w:val="16"/>
          <w:lang w:val="es-419"/>
        </w:rPr>
        <w:t xml:space="preserve"> </w:t>
      </w:r>
      <w:r w:rsidR="00562498" w:rsidRPr="00C94201">
        <w:rPr>
          <w:rFonts w:ascii="Museo 300" w:eastAsia="Arial" w:hAnsi="Museo 300"/>
          <w:color w:val="000000" w:themeColor="text1"/>
          <w:sz w:val="16"/>
          <w:szCs w:val="16"/>
        </w:rPr>
        <w:t>[…]</w:t>
      </w:r>
      <w:r w:rsidR="00914F6D" w:rsidRPr="00C9420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0F9431EB" w:rsidR="00566A40" w:rsidRPr="00566A40" w:rsidRDefault="00566A40" w:rsidP="00566A4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w:t>
      </w:r>
      <w:r w:rsidRPr="00ED0C0B">
        <w:rPr>
          <w:rFonts w:ascii="Museo Sans 300" w:hAnsi="Museo Sans 300"/>
          <w:sz w:val="20"/>
          <w:szCs w:val="20"/>
        </w:rPr>
        <w:t xml:space="preserve">cumplimiento de la letra c) del acuerdo N.° </w:t>
      </w:r>
      <w:r w:rsidR="00185E59">
        <w:rPr>
          <w:rFonts w:ascii="Museo Sans 300" w:hAnsi="Museo Sans 300"/>
          <w:sz w:val="20"/>
          <w:szCs w:val="20"/>
        </w:rPr>
        <w:t>E-0045-2023-CAU</w:t>
      </w:r>
      <w:r w:rsidRPr="00ED0C0B">
        <w:rPr>
          <w:rFonts w:ascii="Museo Sans 300" w:hAnsi="Museo Sans 300"/>
          <w:sz w:val="20"/>
          <w:szCs w:val="20"/>
        </w:rPr>
        <w:t xml:space="preserve">, se remitió a las partes copia del informe técnico N.° </w:t>
      </w:r>
      <w:r w:rsidR="007A0A59">
        <w:rPr>
          <w:rFonts w:ascii="Museo Sans 300" w:hAnsi="Museo Sans 300"/>
          <w:sz w:val="20"/>
          <w:szCs w:val="20"/>
        </w:rPr>
        <w:t>IT-0081-CAU-23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107685B" w14:textId="77777777" w:rsidR="00566A40" w:rsidRDefault="00566A40" w:rsidP="00566A40">
      <w:pPr>
        <w:tabs>
          <w:tab w:val="left" w:pos="567"/>
        </w:tabs>
        <w:spacing w:after="0" w:line="240" w:lineRule="auto"/>
        <w:contextualSpacing/>
        <w:jc w:val="both"/>
        <w:rPr>
          <w:rFonts w:ascii="Museo Sans 300" w:hAnsi="Museo Sans 300"/>
          <w:sz w:val="20"/>
          <w:szCs w:val="20"/>
        </w:rPr>
      </w:pPr>
    </w:p>
    <w:p w14:paraId="343B1BFD" w14:textId="5733CC04" w:rsidR="00566A40" w:rsidRDefault="00566A40" w:rsidP="00FC233B">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7A0A59">
        <w:rPr>
          <w:rFonts w:ascii="Museo Sans 300" w:hAnsi="Museo Sans 300" w:cs="Segoe UI"/>
          <w:sz w:val="20"/>
          <w:szCs w:val="20"/>
        </w:rPr>
        <w:t>s partes el día veinte de marzo de este año</w:t>
      </w:r>
      <w:r w:rsidR="006D2010">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7A0A59">
        <w:rPr>
          <w:rFonts w:ascii="Museo Sans 300" w:hAnsi="Museo Sans 300" w:cs="Segoe UI"/>
          <w:sz w:val="20"/>
          <w:szCs w:val="20"/>
        </w:rPr>
        <w:t xml:space="preserve"> el día diez de abril del mismo año</w:t>
      </w:r>
      <w:r w:rsidR="00EE184C">
        <w:rPr>
          <w:rFonts w:ascii="Museo Sans 300" w:hAnsi="Museo Sans 300" w:cs="Segoe UI"/>
          <w:sz w:val="20"/>
          <w:szCs w:val="20"/>
        </w:rPr>
        <w:t xml:space="preserve">. Consta en el expediente administrativo, que las partes intervinientes no hicieron uso del derecho otorgado.  </w:t>
      </w:r>
    </w:p>
    <w:p w14:paraId="2740D339" w14:textId="667321B6" w:rsidR="00566A40" w:rsidRDefault="00566A40"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65641108" w14:textId="77777777" w:rsidR="009002AB" w:rsidRDefault="009002AB"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5B0A8C9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5E59">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819E2E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243DD71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30D50AB2" w14:textId="77777777" w:rsidR="002D6795" w:rsidRDefault="002D6795"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B5633BF" w14:textId="77777777" w:rsidR="00FC233B" w:rsidRDefault="00FC233B"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7BF7FCE" w14:textId="77777777" w:rsidR="002D6795" w:rsidRDefault="002D679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Pr="002D6795"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4"/>
          <w:szCs w:val="24"/>
        </w:rPr>
      </w:pPr>
    </w:p>
    <w:p w14:paraId="27AC415C" w14:textId="30C0F70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0658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CB03C4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A0A59">
        <w:rPr>
          <w:rFonts w:ascii="Museo Sans 300" w:hAnsi="Museo Sans 300" w:cs="Times New Roman"/>
          <w:sz w:val="20"/>
          <w:szCs w:val="20"/>
        </w:rPr>
        <w:t>IT-0081-CAU-23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5DAB0B00" w:rsidR="00EE184C" w:rsidRDefault="00C34300" w:rsidP="00EE184C">
      <w:pPr>
        <w:tabs>
          <w:tab w:val="left" w:pos="993"/>
          <w:tab w:val="left" w:pos="9072"/>
        </w:tabs>
        <w:spacing w:line="240" w:lineRule="auto"/>
        <w:ind w:left="993" w:right="709"/>
        <w:jc w:val="both"/>
        <w:rPr>
          <w:rFonts w:ascii="Museo 300" w:eastAsia="Arial" w:hAnsi="Museo 300"/>
          <w:color w:val="000000"/>
          <w:sz w:val="16"/>
          <w:szCs w:val="16"/>
        </w:rPr>
      </w:pPr>
      <w:r w:rsidRPr="000D5A7F">
        <w:rPr>
          <w:rFonts w:ascii="Museo 300" w:eastAsia="Arial" w:hAnsi="Museo 300"/>
          <w:color w:val="000000"/>
          <w:sz w:val="16"/>
          <w:szCs w:val="16"/>
          <w:lang w:val="es-ES"/>
        </w:rPr>
        <w:t>“[…]</w:t>
      </w:r>
      <w:r w:rsidR="001C4687">
        <w:rPr>
          <w:rFonts w:ascii="Museo 300" w:eastAsia="Arial" w:hAnsi="Museo 300"/>
          <w:color w:val="000000"/>
          <w:sz w:val="16"/>
          <w:szCs w:val="16"/>
          <w:lang w:val="es-ES"/>
        </w:rPr>
        <w:t xml:space="preserve"> </w:t>
      </w:r>
      <w:r w:rsidR="00C94201" w:rsidRPr="00C94201">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“Medidor a 120v, pero conectado a 240v y carga que circulaba en fase B no está siendo registrada”; condición que impidió el verdadero registro de la energía eléctrica que fue demandada en dicho suministro</w:t>
      </w:r>
      <w:r w:rsidR="00C94201" w:rsidRPr="00C94201">
        <w:rPr>
          <w:rFonts w:ascii="Museo 300" w:eastAsia="Arial" w:hAnsi="Museo 300"/>
          <w:color w:val="000000"/>
          <w:sz w:val="16"/>
          <w:szCs w:val="16"/>
        </w:rPr>
        <w:t xml:space="preserve"> </w:t>
      </w:r>
      <w:r w:rsidR="001C4687">
        <w:rPr>
          <w:rFonts w:ascii="Museo 300" w:eastAsia="Arial" w:hAnsi="Museo 300"/>
          <w:color w:val="000000"/>
          <w:sz w:val="16"/>
          <w:szCs w:val="16"/>
        </w:rPr>
        <w:t>(…).</w:t>
      </w:r>
    </w:p>
    <w:p w14:paraId="506B8AB2" w14:textId="54653746" w:rsidR="00C94201" w:rsidRDefault="00C94201" w:rsidP="00C94201">
      <w:pPr>
        <w:tabs>
          <w:tab w:val="left" w:pos="993"/>
          <w:tab w:val="left" w:pos="9072"/>
        </w:tabs>
        <w:spacing w:line="240" w:lineRule="auto"/>
        <w:ind w:left="993" w:right="709"/>
        <w:jc w:val="both"/>
        <w:rPr>
          <w:rFonts w:ascii="Museo 300" w:eastAsia="Arial" w:hAnsi="Museo 300"/>
          <w:color w:val="000000"/>
          <w:sz w:val="16"/>
          <w:szCs w:val="16"/>
          <w:lang w:val="es-419"/>
        </w:rPr>
      </w:pPr>
      <w:r w:rsidRPr="00C94201">
        <w:rPr>
          <w:rFonts w:ascii="Museo 300" w:eastAsia="Arial" w:hAnsi="Museo 300"/>
          <w:color w:val="0000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2 de diciembre de 2022, en la que se determinó que el inmueble corresponde a un rancho de playa, con un servicio para un nivel de tensión de </w:t>
      </w:r>
      <w:r w:rsidRPr="00C94201">
        <w:rPr>
          <w:rFonts w:ascii="Museo 300" w:eastAsia="Arial" w:hAnsi="Museo 300"/>
          <w:b/>
          <w:bCs/>
          <w:color w:val="000000"/>
          <w:sz w:val="16"/>
          <w:szCs w:val="16"/>
          <w:lang w:val="es-419"/>
        </w:rPr>
        <w:t>120 voltios</w:t>
      </w:r>
      <w:r w:rsidRPr="00C94201">
        <w:rPr>
          <w:rFonts w:ascii="Museo 300" w:eastAsia="Arial" w:hAnsi="Museo 300"/>
          <w:color w:val="000000"/>
          <w:sz w:val="16"/>
          <w:szCs w:val="16"/>
          <w:lang w:val="es-419"/>
        </w:rPr>
        <w:t xml:space="preserve">, encontrando además una demanda máxima instantánea de </w:t>
      </w:r>
      <w:r w:rsidRPr="00C94201">
        <w:rPr>
          <w:rFonts w:ascii="Museo 300" w:eastAsia="Arial" w:hAnsi="Museo 300"/>
          <w:b/>
          <w:bCs/>
          <w:color w:val="000000"/>
          <w:sz w:val="16"/>
          <w:szCs w:val="16"/>
          <w:lang w:val="es-419"/>
        </w:rPr>
        <w:t>1.82 amperios</w:t>
      </w:r>
      <w:r>
        <w:rPr>
          <w:rFonts w:ascii="Museo 300" w:eastAsia="Arial" w:hAnsi="Museo 300"/>
          <w:b/>
          <w:bCs/>
          <w:color w:val="000000"/>
          <w:sz w:val="16"/>
          <w:szCs w:val="16"/>
          <w:lang w:val="es-419"/>
        </w:rPr>
        <w:t xml:space="preserve"> </w:t>
      </w:r>
      <w:r>
        <w:rPr>
          <w:rFonts w:ascii="Museo 300" w:eastAsia="Arial" w:hAnsi="Museo 300"/>
          <w:color w:val="000000"/>
          <w:sz w:val="16"/>
          <w:szCs w:val="16"/>
          <w:lang w:val="es-419"/>
        </w:rPr>
        <w:t>(…).</w:t>
      </w:r>
    </w:p>
    <w:p w14:paraId="67CD34C6" w14:textId="77777777" w:rsidR="00C94201" w:rsidRPr="00C94201" w:rsidRDefault="00C94201" w:rsidP="00C94201">
      <w:pPr>
        <w:tabs>
          <w:tab w:val="left" w:pos="993"/>
          <w:tab w:val="left" w:pos="9072"/>
        </w:tabs>
        <w:spacing w:line="240" w:lineRule="auto"/>
        <w:ind w:left="993" w:right="709"/>
        <w:jc w:val="both"/>
        <w:rPr>
          <w:rFonts w:ascii="Museo 300" w:eastAsia="Arial" w:hAnsi="Museo 300"/>
          <w:color w:val="000000"/>
          <w:sz w:val="16"/>
          <w:szCs w:val="16"/>
          <w:lang w:val="es-419"/>
        </w:rPr>
      </w:pPr>
      <w:r w:rsidRPr="00C94201">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64C30272" w:rsidR="00C34300" w:rsidRPr="001C4687" w:rsidRDefault="00C94201" w:rsidP="00C94201">
      <w:pPr>
        <w:tabs>
          <w:tab w:val="left" w:pos="993"/>
          <w:tab w:val="left" w:pos="9072"/>
        </w:tabs>
        <w:spacing w:line="240" w:lineRule="auto"/>
        <w:ind w:left="993" w:right="709"/>
        <w:jc w:val="both"/>
        <w:rPr>
          <w:rFonts w:ascii="Museo 300" w:eastAsia="Arial" w:hAnsi="Museo 300"/>
          <w:color w:val="000000"/>
          <w:sz w:val="16"/>
          <w:szCs w:val="16"/>
        </w:rPr>
      </w:pPr>
      <w:r w:rsidRPr="00C94201">
        <w:rPr>
          <w:rFonts w:ascii="Museo 300" w:eastAsia="Arial" w:hAnsi="Museo 300"/>
          <w:color w:val="000000"/>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2 y 3</w:t>
      </w:r>
      <w:r w:rsidR="001C4687">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65667CA" w14:textId="7D786033" w:rsidR="00DA3810" w:rsidRDefault="00EE184C" w:rsidP="00674672">
      <w:pPr>
        <w:spacing w:after="0" w:line="240" w:lineRule="auto"/>
        <w:ind w:left="420"/>
        <w:jc w:val="both"/>
        <w:rPr>
          <w:rFonts w:ascii="Museo Sans 300" w:hAnsi="Museo Sans 300"/>
          <w:sz w:val="20"/>
          <w:szCs w:val="20"/>
        </w:rPr>
      </w:pPr>
      <w:r>
        <w:rPr>
          <w:rFonts w:ascii="Museo Sans 300" w:hAnsi="Museo Sans 300"/>
          <w:sz w:val="20"/>
          <w:szCs w:val="20"/>
        </w:rPr>
        <w:t xml:space="preserve">Respecto al usuario, cabe aclarar que no presentó documentación adicional para ser analizada. </w:t>
      </w:r>
    </w:p>
    <w:p w14:paraId="69640C82" w14:textId="77777777" w:rsidR="00EE184C" w:rsidRDefault="00EE184C" w:rsidP="00674672">
      <w:pPr>
        <w:spacing w:after="0" w:line="240" w:lineRule="auto"/>
        <w:ind w:left="420"/>
        <w:jc w:val="both"/>
        <w:rPr>
          <w:rFonts w:ascii="Museo Sans 300" w:hAnsi="Museo Sans 300"/>
          <w:sz w:val="20"/>
          <w:szCs w:val="20"/>
        </w:rPr>
      </w:pPr>
    </w:p>
    <w:p w14:paraId="04B42ED5" w14:textId="3E598A89"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N.° </w:t>
      </w:r>
      <w:r w:rsidR="007A0A59">
        <w:rPr>
          <w:rFonts w:ascii="Museo Sans 300" w:hAnsi="Museo Sans 300"/>
          <w:sz w:val="20"/>
          <w:szCs w:val="20"/>
        </w:rPr>
        <w:t>IT-0081-CAU-23</w:t>
      </w:r>
      <w:r>
        <w:rPr>
          <w:rFonts w:ascii="Museo Sans 300" w:hAnsi="Museo Sans 300"/>
          <w:sz w:val="20"/>
          <w:szCs w:val="20"/>
        </w:rPr>
        <w:t xml:space="preserve">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sidR="007F3509">
        <w:rPr>
          <w:rFonts w:ascii="Museo Sans 300" w:hAnsi="Museo Sans 300"/>
          <w:color w:val="000000"/>
          <w:sz w:val="20"/>
          <w:szCs w:val="20"/>
          <w:shd w:val="clear" w:color="auto" w:fill="FFFFFF"/>
          <w:lang w:val="es-ES"/>
        </w:rPr>
        <w:t xml:space="preserve"> condición irregular</w:t>
      </w:r>
      <w:r>
        <w:rPr>
          <w:rFonts w:ascii="Museo Sans 300" w:hAnsi="Museo Sans 300"/>
          <w:color w:val="000000"/>
          <w:sz w:val="20"/>
          <w:szCs w:val="20"/>
          <w:shd w:val="clear" w:color="auto" w:fill="FFFFFF"/>
        </w:rPr>
        <w:t xml:space="preserve">, </w:t>
      </w:r>
      <w:r w:rsidR="00603397">
        <w:rPr>
          <w:rFonts w:ascii="Museo Sans 300" w:hAnsi="Museo Sans 300"/>
          <w:color w:val="000000"/>
          <w:sz w:val="20"/>
          <w:szCs w:val="20"/>
          <w:shd w:val="clear" w:color="auto" w:fill="FFFFFF"/>
        </w:rPr>
        <w:t xml:space="preserve">consistente en una línea </w:t>
      </w:r>
      <w:r w:rsidR="00FC233B">
        <w:rPr>
          <w:rFonts w:ascii="Museo Sans 300" w:hAnsi="Museo Sans 300"/>
          <w:color w:val="000000"/>
          <w:sz w:val="20"/>
          <w:szCs w:val="20"/>
          <w:shd w:val="clear" w:color="auto" w:fill="FFFFFF"/>
        </w:rPr>
        <w:t>adicional</w:t>
      </w:r>
      <w:r w:rsidR="00603397">
        <w:rPr>
          <w:rFonts w:ascii="Museo Sans 300" w:hAnsi="Museo Sans 300"/>
          <w:color w:val="000000"/>
          <w:sz w:val="20"/>
          <w:szCs w:val="20"/>
          <w:shd w:val="clear" w:color="auto" w:fill="FFFFFF"/>
        </w:rPr>
        <w:t xml:space="preserve"> fuera de medición,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48161732" w14:textId="77777777"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2"/>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2BC6872" w14:textId="77777777" w:rsidR="009002AB" w:rsidRDefault="009002AB" w:rsidP="00C511B1">
      <w:pPr>
        <w:autoSpaceDE w:val="0"/>
        <w:adjustRightInd w:val="0"/>
        <w:spacing w:after="0" w:line="240" w:lineRule="auto"/>
        <w:ind w:left="426"/>
        <w:jc w:val="both"/>
        <w:rPr>
          <w:rFonts w:ascii="Museo Sans 300" w:hAnsi="Museo Sans 300" w:cs="Segoe UI"/>
          <w:sz w:val="20"/>
          <w:szCs w:val="20"/>
          <w:lang w:val="es-ES" w:eastAsia="es-MX"/>
        </w:rPr>
      </w:pPr>
    </w:p>
    <w:p w14:paraId="13BD50BD" w14:textId="77777777" w:rsidR="002D6795" w:rsidRDefault="002D6795" w:rsidP="00C511B1">
      <w:pPr>
        <w:autoSpaceDE w:val="0"/>
        <w:adjustRightInd w:val="0"/>
        <w:spacing w:after="0" w:line="240" w:lineRule="auto"/>
        <w:ind w:left="426"/>
        <w:jc w:val="both"/>
        <w:rPr>
          <w:rFonts w:ascii="Museo Sans 300" w:hAnsi="Museo Sans 300" w:cs="Segoe UI"/>
          <w:sz w:val="20"/>
          <w:szCs w:val="20"/>
          <w:lang w:val="es-ES" w:eastAsia="es-MX"/>
        </w:rPr>
      </w:pPr>
    </w:p>
    <w:p w14:paraId="0670ED48" w14:textId="77777777" w:rsidR="002D6795" w:rsidRDefault="002D6795" w:rsidP="00C511B1">
      <w:pPr>
        <w:autoSpaceDE w:val="0"/>
        <w:adjustRightInd w:val="0"/>
        <w:spacing w:after="0" w:line="240" w:lineRule="auto"/>
        <w:ind w:left="426"/>
        <w:jc w:val="both"/>
        <w:rPr>
          <w:rFonts w:ascii="Museo Sans 300" w:hAnsi="Museo Sans 300" w:cs="Segoe UI"/>
          <w:sz w:val="20"/>
          <w:szCs w:val="20"/>
          <w:lang w:val="es-ES" w:eastAsia="es-MX"/>
        </w:rPr>
      </w:pPr>
    </w:p>
    <w:p w14:paraId="32AD3631" w14:textId="77777777" w:rsidR="002D6795" w:rsidRDefault="002D679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DA96D5" w14:textId="0E2F980C" w:rsidR="00A46EAC" w:rsidRDefault="00A46EAC" w:rsidP="00A46EA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FC233B">
        <w:rPr>
          <w:rFonts w:ascii="Museo Sans 300" w:hAnsi="Museo Sans 300"/>
          <w:sz w:val="20"/>
          <w:szCs w:val="20"/>
        </w:rPr>
        <w:t>CUATROCIENTOS TREINTA Y CINCO 02</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FC233B">
        <w:rPr>
          <w:rFonts w:ascii="Museo Sans 300" w:hAnsi="Museo Sans 300"/>
          <w:sz w:val="20"/>
          <w:szCs w:val="20"/>
          <w:lang w:val="es-ES" w:eastAsia="es-ES"/>
        </w:rPr>
        <w:t>435.02</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6B2BA52B" w14:textId="77777777" w:rsidR="001C4687" w:rsidRDefault="001C4687" w:rsidP="00A46EAC">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9F65A13"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AEA4F89" w14:textId="77777777" w:rsidR="00691D86" w:rsidRDefault="00691D8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EB128F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D7D7F91" w14:textId="77777777" w:rsidR="004667A3" w:rsidRDefault="004667A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12BD27B3" w14:textId="77777777" w:rsidR="00FC233B" w:rsidRDefault="00FC233B" w:rsidP="00FC233B">
      <w:pPr>
        <w:pStyle w:val="Prrafodelista"/>
        <w:tabs>
          <w:tab w:val="left" w:pos="426"/>
        </w:tabs>
        <w:ind w:left="1068"/>
        <w:jc w:val="both"/>
        <w:rPr>
          <w:rFonts w:ascii="Museo Sans 300" w:eastAsia="Museo Sans 300" w:hAnsi="Museo Sans 300" w:cs="Museo Sans 300"/>
          <w:sz w:val="20"/>
          <w:szCs w:val="20"/>
        </w:rPr>
      </w:pPr>
    </w:p>
    <w:p w14:paraId="49D32B69" w14:textId="55EA25E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6B58883"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0658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5AF7C934" w14:textId="77777777" w:rsidR="002D6795" w:rsidRPr="002D6795" w:rsidRDefault="002D6795" w:rsidP="002D6795">
      <w:pPr>
        <w:pStyle w:val="Prrafodelista"/>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2A1EE1C"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39386AEF" w14:textId="77777777" w:rsidR="004E4E36" w:rsidRDefault="004E4E36" w:rsidP="0039425B">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6F294A6F" w:rsidR="002B445C" w:rsidRPr="00141467" w:rsidRDefault="0089025D" w:rsidP="002B445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7A0A59">
        <w:rPr>
          <w:rFonts w:ascii="Museo Sans 300" w:hAnsi="Museo Sans 300"/>
          <w:sz w:val="20"/>
          <w:szCs w:val="20"/>
        </w:rPr>
        <w:t>IT-0081-CAU-23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0658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en</w:t>
      </w:r>
      <w:r w:rsidR="002B445C">
        <w:rPr>
          <w:rFonts w:ascii="Museo Sans 300" w:hAnsi="Museo Sans 300"/>
          <w:color w:val="000000"/>
          <w:sz w:val="20"/>
          <w:szCs w:val="20"/>
          <w:shd w:val="clear" w:color="auto" w:fill="FFFFFF"/>
        </w:rPr>
        <w:t xml:space="preserve"> </w:t>
      </w:r>
      <w:r w:rsidR="004667A3">
        <w:rPr>
          <w:rFonts w:ascii="Museo Sans 300" w:hAnsi="Museo Sans 300"/>
          <w:color w:val="000000"/>
          <w:sz w:val="20"/>
          <w:szCs w:val="20"/>
          <w:shd w:val="clear" w:color="auto" w:fill="FFFFFF"/>
        </w:rPr>
        <w:t xml:space="preserve">una línea </w:t>
      </w:r>
      <w:r w:rsidR="00FC233B">
        <w:rPr>
          <w:rFonts w:ascii="Museo Sans 300" w:hAnsi="Museo Sans 300"/>
          <w:color w:val="000000"/>
          <w:sz w:val="20"/>
          <w:szCs w:val="20"/>
          <w:shd w:val="clear" w:color="auto" w:fill="FFFFFF"/>
        </w:rPr>
        <w:t>adicional</w:t>
      </w:r>
      <w:r w:rsidR="004667A3">
        <w:rPr>
          <w:rFonts w:ascii="Museo Sans 300" w:hAnsi="Museo Sans 300"/>
          <w:color w:val="000000"/>
          <w:sz w:val="20"/>
          <w:szCs w:val="20"/>
          <w:shd w:val="clear" w:color="auto" w:fill="FFFFFF"/>
        </w:rPr>
        <w:t xml:space="preserve"> fuera de medición, que permitió el consumo de energía eléctrica, sin que fuera registrado por el equipo de medición</w:t>
      </w:r>
      <w:r w:rsidR="002B445C">
        <w:rPr>
          <w:rFonts w:ascii="Museo Sans 300" w:hAnsi="Museo Sans 300"/>
          <w:color w:val="000000"/>
          <w:sz w:val="20"/>
          <w:szCs w:val="20"/>
          <w:shd w:val="clear" w:color="auto" w:fill="FFFFFF"/>
        </w:rPr>
        <w:t xml:space="preserve">. </w:t>
      </w:r>
    </w:p>
    <w:p w14:paraId="2A5BD314"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7E1BC086" w14:textId="4773A0CC" w:rsidR="00A46EAC" w:rsidRDefault="00A46EAC" w:rsidP="00A46EAC">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185E59">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FC233B">
        <w:rPr>
          <w:rFonts w:ascii="Museo Sans 300" w:eastAsia="Times New Roman" w:hAnsi="Museo Sans 300" w:cs="Times New Roman"/>
          <w:sz w:val="20"/>
          <w:szCs w:val="20"/>
          <w:lang w:eastAsia="es-ES"/>
        </w:rPr>
        <w:t>CUATROCIENTOS TREINTA Y CINCO 02</w:t>
      </w:r>
      <w:r>
        <w:rPr>
          <w:rFonts w:ascii="Museo Sans 300" w:hAnsi="Museo Sans 300"/>
          <w:sz w:val="20"/>
          <w:szCs w:val="20"/>
        </w:rPr>
        <w:t xml:space="preserve">/100 DÓLARES DE LOS ESTADOS UNIDOS DE AMÉRICA (USD </w:t>
      </w:r>
      <w:r w:rsidR="00FC233B">
        <w:rPr>
          <w:rFonts w:ascii="Museo Sans 300" w:hAnsi="Museo Sans 300"/>
          <w:sz w:val="20"/>
          <w:szCs w:val="20"/>
        </w:rPr>
        <w:t>435.02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9A252C3" w14:textId="77777777" w:rsidR="009002AB" w:rsidRDefault="009002A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AF1BE6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A0A59">
        <w:rPr>
          <w:rFonts w:ascii="Museo Sans 300" w:eastAsia="Arial" w:hAnsi="Museo Sans 300" w:cs="Times New Roman"/>
          <w:sz w:val="20"/>
          <w:szCs w:val="20"/>
        </w:rPr>
        <w:t>IT-0081-CAU-23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51F89811" w:rsidR="00A46EAC" w:rsidRPr="00A46EAC" w:rsidRDefault="00B306DC" w:rsidP="00A46EA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0658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46EAC">
        <w:rPr>
          <w:rStyle w:val="normaltextrun"/>
          <w:rFonts w:ascii="Museo Sans 300" w:hAnsi="Museo Sans 300"/>
          <w:color w:val="000000"/>
          <w:sz w:val="20"/>
          <w:szCs w:val="20"/>
          <w:shd w:val="clear" w:color="auto" w:fill="FFFFFF"/>
        </w:rPr>
        <w:t xml:space="preserve"> </w:t>
      </w:r>
      <w:r w:rsidR="004667A3">
        <w:rPr>
          <w:rStyle w:val="normaltextrun"/>
          <w:rFonts w:ascii="Museo Sans 300" w:hAnsi="Museo Sans 300"/>
          <w:color w:val="000000"/>
          <w:sz w:val="20"/>
          <w:szCs w:val="20"/>
          <w:shd w:val="clear" w:color="auto" w:fill="FFFFFF"/>
        </w:rPr>
        <w:t xml:space="preserve">en una línea </w:t>
      </w:r>
      <w:r w:rsidR="00FC233B">
        <w:rPr>
          <w:rStyle w:val="normaltextrun"/>
          <w:rFonts w:ascii="Museo Sans 300" w:hAnsi="Museo Sans 300"/>
          <w:color w:val="000000"/>
          <w:sz w:val="20"/>
          <w:szCs w:val="20"/>
          <w:shd w:val="clear" w:color="auto" w:fill="FFFFFF"/>
        </w:rPr>
        <w:t xml:space="preserve">adicional </w:t>
      </w:r>
      <w:r w:rsidR="004667A3">
        <w:rPr>
          <w:rStyle w:val="normaltextrun"/>
          <w:rFonts w:ascii="Museo Sans 300" w:hAnsi="Museo Sans 300"/>
          <w:color w:val="000000"/>
          <w:sz w:val="20"/>
          <w:szCs w:val="20"/>
          <w:shd w:val="clear" w:color="auto" w:fill="FFFFFF"/>
        </w:rPr>
        <w:t xml:space="preserve">fuera de medición, </w:t>
      </w:r>
      <w:r w:rsidR="00A46EAC" w:rsidRPr="00A46EAC">
        <w:rPr>
          <w:rFonts w:ascii="Museo Sans 300" w:hAnsi="Museo Sans 300"/>
          <w:color w:val="000000"/>
          <w:sz w:val="20"/>
          <w:szCs w:val="20"/>
          <w:shd w:val="clear" w:color="auto" w:fill="FFFFFF"/>
        </w:rPr>
        <w:t>de la cual se consumía energía eléctrica sin que fuera 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0A98D0BA" w14:textId="44FDC137" w:rsidR="00A46EAC" w:rsidRDefault="00A46EAC" w:rsidP="00A46E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185E59">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FC233B">
        <w:rPr>
          <w:rFonts w:ascii="Museo Sans 300" w:eastAsia="Arial" w:hAnsi="Museo Sans 300"/>
          <w:sz w:val="20"/>
          <w:szCs w:val="20"/>
          <w:lang w:eastAsia="es-SV"/>
        </w:rPr>
        <w:t>CUATROCIENTOS TREINTA Y CINCO 02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FC233B">
        <w:rPr>
          <w:rFonts w:ascii="Museo Sans 300" w:hAnsi="Museo Sans 300"/>
          <w:sz w:val="20"/>
          <w:szCs w:val="20"/>
        </w:rPr>
        <w:t>435.02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5D04AF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2D6795">
        <w:rPr>
          <w:rFonts w:ascii="Museo Sans 300" w:eastAsia="Arial" w:hAnsi="Museo Sans 300"/>
          <w:sz w:val="20"/>
          <w:szCs w:val="20"/>
          <w:lang w:eastAsia="es-SV"/>
        </w:rPr>
        <w:t>x</w:t>
      </w:r>
      <w:r w:rsidR="00206585">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5E59">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14B2E34" w14:textId="77777777" w:rsidR="00C85F9B" w:rsidRDefault="00C85F9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66009">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E76E" w14:textId="77777777" w:rsidR="00E36AAC" w:rsidRDefault="00E36AAC">
      <w:pPr>
        <w:spacing w:after="0" w:line="240" w:lineRule="auto"/>
      </w:pPr>
      <w:r>
        <w:separator/>
      </w:r>
    </w:p>
  </w:endnote>
  <w:endnote w:type="continuationSeparator" w:id="0">
    <w:p w14:paraId="2F3712A0" w14:textId="77777777" w:rsidR="00E36AAC" w:rsidRDefault="00E36AAC">
      <w:pPr>
        <w:spacing w:after="0" w:line="240" w:lineRule="auto"/>
      </w:pPr>
      <w:r>
        <w:continuationSeparator/>
      </w:r>
    </w:p>
  </w:endnote>
  <w:endnote w:type="continuationNotice" w:id="1">
    <w:p w14:paraId="15327803" w14:textId="77777777" w:rsidR="00E36AAC" w:rsidRDefault="00E36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EC48" w14:textId="77777777" w:rsidR="00E36AAC" w:rsidRDefault="00E36AAC">
      <w:pPr>
        <w:spacing w:after="0" w:line="240" w:lineRule="auto"/>
      </w:pPr>
      <w:r>
        <w:rPr>
          <w:color w:val="000000"/>
        </w:rPr>
        <w:separator/>
      </w:r>
    </w:p>
  </w:footnote>
  <w:footnote w:type="continuationSeparator" w:id="0">
    <w:p w14:paraId="55BD927E" w14:textId="77777777" w:rsidR="00E36AAC" w:rsidRDefault="00E36AAC">
      <w:pPr>
        <w:spacing w:after="0" w:line="240" w:lineRule="auto"/>
      </w:pPr>
      <w:r>
        <w:continuationSeparator/>
      </w:r>
    </w:p>
  </w:footnote>
  <w:footnote w:type="continuationNotice" w:id="1">
    <w:p w14:paraId="63256624" w14:textId="77777777" w:rsidR="00E36AAC" w:rsidRDefault="00E36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B24"/>
    <w:multiLevelType w:val="multilevel"/>
    <w:tmpl w:val="91D64F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8304FC"/>
    <w:multiLevelType w:val="multilevel"/>
    <w:tmpl w:val="B8A4F5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9C1F5C"/>
    <w:multiLevelType w:val="multilevel"/>
    <w:tmpl w:val="ADBEE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37A5E"/>
    <w:multiLevelType w:val="multilevel"/>
    <w:tmpl w:val="F89E5C7C"/>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3FA8515F"/>
    <w:multiLevelType w:val="multilevel"/>
    <w:tmpl w:val="BFF0CD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2" w15:restartNumberingAfterBreak="0">
    <w:nsid w:val="6CE85B7C"/>
    <w:multiLevelType w:val="hybridMultilevel"/>
    <w:tmpl w:val="FECEAE8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1C00EB"/>
    <w:multiLevelType w:val="multilevel"/>
    <w:tmpl w:val="B00423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33"/>
  </w:num>
  <w:num w:numId="2" w16cid:durableId="459879968">
    <w:abstractNumId w:val="18"/>
  </w:num>
  <w:num w:numId="3" w16cid:durableId="23750049">
    <w:abstractNumId w:val="25"/>
  </w:num>
  <w:num w:numId="4" w16cid:durableId="2012873170">
    <w:abstractNumId w:val="16"/>
  </w:num>
  <w:num w:numId="5" w16cid:durableId="1833788101">
    <w:abstractNumId w:val="1"/>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4"/>
  </w:num>
  <w:num w:numId="9" w16cid:durableId="663125927">
    <w:abstractNumId w:val="32"/>
  </w:num>
  <w:num w:numId="10" w16cid:durableId="2029942764">
    <w:abstractNumId w:val="21"/>
  </w:num>
  <w:num w:numId="11" w16cid:durableId="878593074">
    <w:abstractNumId w:val="7"/>
  </w:num>
  <w:num w:numId="12" w16cid:durableId="1514608230">
    <w:abstractNumId w:val="4"/>
  </w:num>
  <w:num w:numId="13" w16cid:durableId="1155410108">
    <w:abstractNumId w:val="30"/>
  </w:num>
  <w:num w:numId="14" w16cid:durableId="2018342891">
    <w:abstractNumId w:val="22"/>
  </w:num>
  <w:num w:numId="15" w16cid:durableId="262307169">
    <w:abstractNumId w:val="19"/>
  </w:num>
  <w:num w:numId="16" w16cid:durableId="2068259172">
    <w:abstractNumId w:val="36"/>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5"/>
  </w:num>
  <w:num w:numId="20" w16cid:durableId="130490031">
    <w:abstractNumId w:val="3"/>
  </w:num>
  <w:num w:numId="21" w16cid:durableId="1583561930">
    <w:abstractNumId w:val="11"/>
  </w:num>
  <w:num w:numId="22" w16cid:durableId="1502357413">
    <w:abstractNumId w:val="26"/>
  </w:num>
  <w:num w:numId="23" w16cid:durableId="553583620">
    <w:abstractNumId w:val="12"/>
  </w:num>
  <w:num w:numId="24" w16cid:durableId="1132089836">
    <w:abstractNumId w:val="31"/>
  </w:num>
  <w:num w:numId="25" w16cid:durableId="909537719">
    <w:abstractNumId w:val="29"/>
  </w:num>
  <w:num w:numId="26" w16cid:durableId="2011253808">
    <w:abstractNumId w:val="27"/>
  </w:num>
  <w:num w:numId="27" w16cid:durableId="1876040930">
    <w:abstractNumId w:val="23"/>
  </w:num>
  <w:num w:numId="28" w16cid:durableId="2052260702">
    <w:abstractNumId w:val="28"/>
  </w:num>
  <w:num w:numId="29" w16cid:durableId="565140597">
    <w:abstractNumId w:val="10"/>
  </w:num>
  <w:num w:numId="30" w16cid:durableId="1262176559">
    <w:abstractNumId w:val="38"/>
  </w:num>
  <w:num w:numId="31" w16cid:durableId="1323314815">
    <w:abstractNumId w:val="6"/>
  </w:num>
  <w:num w:numId="32" w16cid:durableId="1621840768">
    <w:abstractNumId w:val="14"/>
  </w:num>
  <w:num w:numId="33" w16cid:durableId="1519811981">
    <w:abstractNumId w:val="17"/>
  </w:num>
  <w:num w:numId="34" w16cid:durableId="475954011">
    <w:abstractNumId w:val="15"/>
  </w:num>
  <w:num w:numId="35" w16cid:durableId="644579166">
    <w:abstractNumId w:val="5"/>
  </w:num>
  <w:num w:numId="36" w16cid:durableId="266620423">
    <w:abstractNumId w:val="0"/>
  </w:num>
  <w:num w:numId="37" w16cid:durableId="1290013034">
    <w:abstractNumId w:val="13"/>
  </w:num>
  <w:num w:numId="38" w16cid:durableId="894321004">
    <w:abstractNumId w:val="8"/>
  </w:num>
  <w:num w:numId="39" w16cid:durableId="320352255">
    <w:abstractNumId w:val="37"/>
  </w:num>
  <w:num w:numId="40" w16cid:durableId="922757882">
    <w:abstractNumId w:val="24"/>
  </w:num>
  <w:num w:numId="41" w16cid:durableId="5783699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6A2"/>
    <w:rsid w:val="000F3787"/>
    <w:rsid w:val="000F74D1"/>
    <w:rsid w:val="000F7BFF"/>
    <w:rsid w:val="001007A8"/>
    <w:rsid w:val="00103097"/>
    <w:rsid w:val="00103D0F"/>
    <w:rsid w:val="00104620"/>
    <w:rsid w:val="001065A6"/>
    <w:rsid w:val="001069B4"/>
    <w:rsid w:val="0011021F"/>
    <w:rsid w:val="0011199E"/>
    <w:rsid w:val="001147D9"/>
    <w:rsid w:val="00116F0A"/>
    <w:rsid w:val="001233BF"/>
    <w:rsid w:val="00123B92"/>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5E59"/>
    <w:rsid w:val="00186AB4"/>
    <w:rsid w:val="001870DC"/>
    <w:rsid w:val="001870F6"/>
    <w:rsid w:val="00187E53"/>
    <w:rsid w:val="00190D03"/>
    <w:rsid w:val="0019123B"/>
    <w:rsid w:val="0019194C"/>
    <w:rsid w:val="0019194E"/>
    <w:rsid w:val="00191BA2"/>
    <w:rsid w:val="001925CC"/>
    <w:rsid w:val="00196960"/>
    <w:rsid w:val="00196C15"/>
    <w:rsid w:val="00196DAC"/>
    <w:rsid w:val="00197FF0"/>
    <w:rsid w:val="001A20C7"/>
    <w:rsid w:val="001A29E6"/>
    <w:rsid w:val="001A43F6"/>
    <w:rsid w:val="001A772E"/>
    <w:rsid w:val="001B059B"/>
    <w:rsid w:val="001B098B"/>
    <w:rsid w:val="001B1654"/>
    <w:rsid w:val="001B2309"/>
    <w:rsid w:val="001B3528"/>
    <w:rsid w:val="001B3D33"/>
    <w:rsid w:val="001B5A37"/>
    <w:rsid w:val="001C0C9C"/>
    <w:rsid w:val="001C4687"/>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4DC0"/>
    <w:rsid w:val="001F560C"/>
    <w:rsid w:val="001F5879"/>
    <w:rsid w:val="001F59A3"/>
    <w:rsid w:val="001F5B20"/>
    <w:rsid w:val="00201A86"/>
    <w:rsid w:val="00202DE0"/>
    <w:rsid w:val="00202F0F"/>
    <w:rsid w:val="00203C6A"/>
    <w:rsid w:val="00206208"/>
    <w:rsid w:val="00206585"/>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D6795"/>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15564"/>
    <w:rsid w:val="00320A28"/>
    <w:rsid w:val="003211F1"/>
    <w:rsid w:val="00321526"/>
    <w:rsid w:val="003217B0"/>
    <w:rsid w:val="003228F3"/>
    <w:rsid w:val="00323953"/>
    <w:rsid w:val="00323E39"/>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3B00"/>
    <w:rsid w:val="003B53A2"/>
    <w:rsid w:val="003B58AF"/>
    <w:rsid w:val="003C0C0D"/>
    <w:rsid w:val="003C1074"/>
    <w:rsid w:val="003C10F4"/>
    <w:rsid w:val="003C37BA"/>
    <w:rsid w:val="003C4D06"/>
    <w:rsid w:val="003C558E"/>
    <w:rsid w:val="003C61E9"/>
    <w:rsid w:val="003C6D0E"/>
    <w:rsid w:val="003C7052"/>
    <w:rsid w:val="003C7BF8"/>
    <w:rsid w:val="003D0F35"/>
    <w:rsid w:val="003D1627"/>
    <w:rsid w:val="003D349F"/>
    <w:rsid w:val="003D61AB"/>
    <w:rsid w:val="003D6D95"/>
    <w:rsid w:val="003E0640"/>
    <w:rsid w:val="003E1B66"/>
    <w:rsid w:val="003E44B4"/>
    <w:rsid w:val="003E473D"/>
    <w:rsid w:val="003E6B59"/>
    <w:rsid w:val="003E7384"/>
    <w:rsid w:val="003E7464"/>
    <w:rsid w:val="003F12F0"/>
    <w:rsid w:val="003F2B41"/>
    <w:rsid w:val="003F2BD6"/>
    <w:rsid w:val="003F3124"/>
    <w:rsid w:val="003F4232"/>
    <w:rsid w:val="003F42F9"/>
    <w:rsid w:val="003F4E1E"/>
    <w:rsid w:val="003F511E"/>
    <w:rsid w:val="003F7195"/>
    <w:rsid w:val="00400E8C"/>
    <w:rsid w:val="00404DAA"/>
    <w:rsid w:val="00407CD4"/>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667A3"/>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3AF4"/>
    <w:rsid w:val="004E4C99"/>
    <w:rsid w:val="004E4E36"/>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5B28"/>
    <w:rsid w:val="005170D3"/>
    <w:rsid w:val="0051723C"/>
    <w:rsid w:val="00517258"/>
    <w:rsid w:val="005176DE"/>
    <w:rsid w:val="00517853"/>
    <w:rsid w:val="0052011F"/>
    <w:rsid w:val="00521E99"/>
    <w:rsid w:val="00522BF4"/>
    <w:rsid w:val="00524000"/>
    <w:rsid w:val="00525765"/>
    <w:rsid w:val="00526971"/>
    <w:rsid w:val="005269B7"/>
    <w:rsid w:val="005276AA"/>
    <w:rsid w:val="00534546"/>
    <w:rsid w:val="00534B0B"/>
    <w:rsid w:val="005353AB"/>
    <w:rsid w:val="00535AAE"/>
    <w:rsid w:val="00535ACC"/>
    <w:rsid w:val="00536477"/>
    <w:rsid w:val="00540C6E"/>
    <w:rsid w:val="005419CB"/>
    <w:rsid w:val="00541A96"/>
    <w:rsid w:val="00544675"/>
    <w:rsid w:val="00545079"/>
    <w:rsid w:val="00550C64"/>
    <w:rsid w:val="00551F4C"/>
    <w:rsid w:val="00556E70"/>
    <w:rsid w:val="0055709E"/>
    <w:rsid w:val="005570F6"/>
    <w:rsid w:val="005600D6"/>
    <w:rsid w:val="00560767"/>
    <w:rsid w:val="0056088D"/>
    <w:rsid w:val="00560A33"/>
    <w:rsid w:val="0056237B"/>
    <w:rsid w:val="00562498"/>
    <w:rsid w:val="005631A7"/>
    <w:rsid w:val="00563274"/>
    <w:rsid w:val="005637A2"/>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397"/>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672"/>
    <w:rsid w:val="006749BE"/>
    <w:rsid w:val="00674A31"/>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3DDB"/>
    <w:rsid w:val="006C5B81"/>
    <w:rsid w:val="006C6F4C"/>
    <w:rsid w:val="006D2010"/>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0A59"/>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509"/>
    <w:rsid w:val="007F389B"/>
    <w:rsid w:val="007F39E8"/>
    <w:rsid w:val="007F42F7"/>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1CCA"/>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CE4"/>
    <w:rsid w:val="008F631C"/>
    <w:rsid w:val="009002AB"/>
    <w:rsid w:val="0090118B"/>
    <w:rsid w:val="009043E3"/>
    <w:rsid w:val="00904C12"/>
    <w:rsid w:val="00906061"/>
    <w:rsid w:val="009069F1"/>
    <w:rsid w:val="009077A4"/>
    <w:rsid w:val="00907B7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00FE"/>
    <w:rsid w:val="00930310"/>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54B"/>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754"/>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5F83"/>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66431"/>
    <w:rsid w:val="00B67D3B"/>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80B"/>
    <w:rsid w:val="00BA1205"/>
    <w:rsid w:val="00BA1489"/>
    <w:rsid w:val="00BA26B1"/>
    <w:rsid w:val="00BA26DC"/>
    <w:rsid w:val="00BA2D8D"/>
    <w:rsid w:val="00BA3842"/>
    <w:rsid w:val="00BA3DFD"/>
    <w:rsid w:val="00BA4FC7"/>
    <w:rsid w:val="00BA504D"/>
    <w:rsid w:val="00BA5245"/>
    <w:rsid w:val="00BA6A15"/>
    <w:rsid w:val="00BA73F5"/>
    <w:rsid w:val="00BA7C2B"/>
    <w:rsid w:val="00BB226C"/>
    <w:rsid w:val="00BB25C6"/>
    <w:rsid w:val="00BB7248"/>
    <w:rsid w:val="00BB7F55"/>
    <w:rsid w:val="00BC0340"/>
    <w:rsid w:val="00BC2413"/>
    <w:rsid w:val="00BC2A64"/>
    <w:rsid w:val="00BC2CD7"/>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1016"/>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379"/>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906D0"/>
    <w:rsid w:val="00C90B18"/>
    <w:rsid w:val="00C9350E"/>
    <w:rsid w:val="00C93B56"/>
    <w:rsid w:val="00C9409E"/>
    <w:rsid w:val="00C94201"/>
    <w:rsid w:val="00C97D7B"/>
    <w:rsid w:val="00CA3CAB"/>
    <w:rsid w:val="00CA57DC"/>
    <w:rsid w:val="00CA6547"/>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6276"/>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3B2"/>
    <w:rsid w:val="00D4496B"/>
    <w:rsid w:val="00D45841"/>
    <w:rsid w:val="00D46941"/>
    <w:rsid w:val="00D470A3"/>
    <w:rsid w:val="00D50A91"/>
    <w:rsid w:val="00D50B2C"/>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695"/>
    <w:rsid w:val="00D9404D"/>
    <w:rsid w:val="00D94571"/>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C7E0A"/>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242F"/>
    <w:rsid w:val="00DF3092"/>
    <w:rsid w:val="00DF3CCD"/>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6AAC"/>
    <w:rsid w:val="00E37DB9"/>
    <w:rsid w:val="00E403E0"/>
    <w:rsid w:val="00E41B57"/>
    <w:rsid w:val="00E4322F"/>
    <w:rsid w:val="00E449A9"/>
    <w:rsid w:val="00E455E0"/>
    <w:rsid w:val="00E45EDD"/>
    <w:rsid w:val="00E4648B"/>
    <w:rsid w:val="00E47AFB"/>
    <w:rsid w:val="00E47B92"/>
    <w:rsid w:val="00E500AE"/>
    <w:rsid w:val="00E51E91"/>
    <w:rsid w:val="00E51FBA"/>
    <w:rsid w:val="00E524FB"/>
    <w:rsid w:val="00E53FD3"/>
    <w:rsid w:val="00E5429A"/>
    <w:rsid w:val="00E54783"/>
    <w:rsid w:val="00E54EE5"/>
    <w:rsid w:val="00E55369"/>
    <w:rsid w:val="00E56560"/>
    <w:rsid w:val="00E574AC"/>
    <w:rsid w:val="00E62625"/>
    <w:rsid w:val="00E6350C"/>
    <w:rsid w:val="00E638B7"/>
    <w:rsid w:val="00E63A84"/>
    <w:rsid w:val="00E64553"/>
    <w:rsid w:val="00E6536A"/>
    <w:rsid w:val="00E65690"/>
    <w:rsid w:val="00E6600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4FB3"/>
    <w:rsid w:val="00E95738"/>
    <w:rsid w:val="00EA0CD2"/>
    <w:rsid w:val="00EA20D7"/>
    <w:rsid w:val="00EA2B9C"/>
    <w:rsid w:val="00EA31C3"/>
    <w:rsid w:val="00EA618E"/>
    <w:rsid w:val="00EA73DE"/>
    <w:rsid w:val="00EB0C7F"/>
    <w:rsid w:val="00EB2BAC"/>
    <w:rsid w:val="00EB3427"/>
    <w:rsid w:val="00EB403D"/>
    <w:rsid w:val="00EB44AB"/>
    <w:rsid w:val="00EB4C86"/>
    <w:rsid w:val="00EB538A"/>
    <w:rsid w:val="00EB575F"/>
    <w:rsid w:val="00EB7813"/>
    <w:rsid w:val="00EC137F"/>
    <w:rsid w:val="00EC1BFD"/>
    <w:rsid w:val="00EC1FA6"/>
    <w:rsid w:val="00EC2B52"/>
    <w:rsid w:val="00EC2C3D"/>
    <w:rsid w:val="00EC3FD6"/>
    <w:rsid w:val="00EC49AF"/>
    <w:rsid w:val="00EC4D3A"/>
    <w:rsid w:val="00EC5F37"/>
    <w:rsid w:val="00EC6960"/>
    <w:rsid w:val="00EC6CBB"/>
    <w:rsid w:val="00EC73A2"/>
    <w:rsid w:val="00EC7EFF"/>
    <w:rsid w:val="00ED0FC6"/>
    <w:rsid w:val="00ED1F27"/>
    <w:rsid w:val="00ED20A0"/>
    <w:rsid w:val="00ED4BC3"/>
    <w:rsid w:val="00ED504E"/>
    <w:rsid w:val="00ED5CD9"/>
    <w:rsid w:val="00ED5F70"/>
    <w:rsid w:val="00EE0092"/>
    <w:rsid w:val="00EE0A7C"/>
    <w:rsid w:val="00EE184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33B"/>
    <w:rsid w:val="00FC288B"/>
    <w:rsid w:val="00FC4337"/>
    <w:rsid w:val="00FC48DD"/>
    <w:rsid w:val="00FC4B75"/>
    <w:rsid w:val="00FC60AC"/>
    <w:rsid w:val="00FC683F"/>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70E2"/>
    <w:rsid w:val="00FE737E"/>
    <w:rsid w:val="00FF1F2C"/>
    <w:rsid w:val="00FF273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309">
      <w:bodyDiv w:val="1"/>
      <w:marLeft w:val="0"/>
      <w:marRight w:val="0"/>
      <w:marTop w:val="0"/>
      <w:marBottom w:val="0"/>
      <w:divBdr>
        <w:top w:val="none" w:sz="0" w:space="0" w:color="auto"/>
        <w:left w:val="none" w:sz="0" w:space="0" w:color="auto"/>
        <w:bottom w:val="none" w:sz="0" w:space="0" w:color="auto"/>
        <w:right w:val="none" w:sz="0" w:space="0" w:color="auto"/>
      </w:divBdr>
    </w:div>
    <w:div w:id="169106634">
      <w:bodyDiv w:val="1"/>
      <w:marLeft w:val="0"/>
      <w:marRight w:val="0"/>
      <w:marTop w:val="0"/>
      <w:marBottom w:val="0"/>
      <w:divBdr>
        <w:top w:val="none" w:sz="0" w:space="0" w:color="auto"/>
        <w:left w:val="none" w:sz="0" w:space="0" w:color="auto"/>
        <w:bottom w:val="none" w:sz="0" w:space="0" w:color="auto"/>
        <w:right w:val="none" w:sz="0" w:space="0" w:color="auto"/>
      </w:divBdr>
      <w:divsChild>
        <w:div w:id="778912752">
          <w:marLeft w:val="0"/>
          <w:marRight w:val="0"/>
          <w:marTop w:val="0"/>
          <w:marBottom w:val="0"/>
          <w:divBdr>
            <w:top w:val="none" w:sz="0" w:space="0" w:color="auto"/>
            <w:left w:val="none" w:sz="0" w:space="0" w:color="auto"/>
            <w:bottom w:val="none" w:sz="0" w:space="0" w:color="auto"/>
            <w:right w:val="none" w:sz="0" w:space="0" w:color="auto"/>
          </w:divBdr>
        </w:div>
        <w:div w:id="1673293118">
          <w:marLeft w:val="0"/>
          <w:marRight w:val="0"/>
          <w:marTop w:val="0"/>
          <w:marBottom w:val="0"/>
          <w:divBdr>
            <w:top w:val="none" w:sz="0" w:space="0" w:color="auto"/>
            <w:left w:val="none" w:sz="0" w:space="0" w:color="auto"/>
            <w:bottom w:val="none" w:sz="0" w:space="0" w:color="auto"/>
            <w:right w:val="none" w:sz="0" w:space="0" w:color="auto"/>
          </w:divBdr>
        </w:div>
        <w:div w:id="253056774">
          <w:marLeft w:val="0"/>
          <w:marRight w:val="0"/>
          <w:marTop w:val="0"/>
          <w:marBottom w:val="0"/>
          <w:divBdr>
            <w:top w:val="none" w:sz="0" w:space="0" w:color="auto"/>
            <w:left w:val="none" w:sz="0" w:space="0" w:color="auto"/>
            <w:bottom w:val="none" w:sz="0" w:space="0" w:color="auto"/>
            <w:right w:val="none" w:sz="0" w:space="0" w:color="auto"/>
          </w:divBdr>
        </w:div>
        <w:div w:id="291402532">
          <w:marLeft w:val="0"/>
          <w:marRight w:val="0"/>
          <w:marTop w:val="0"/>
          <w:marBottom w:val="0"/>
          <w:divBdr>
            <w:top w:val="none" w:sz="0" w:space="0" w:color="auto"/>
            <w:left w:val="none" w:sz="0" w:space="0" w:color="auto"/>
            <w:bottom w:val="none" w:sz="0" w:space="0" w:color="auto"/>
            <w:right w:val="none" w:sz="0" w:space="0" w:color="auto"/>
          </w:divBdr>
        </w:div>
        <w:div w:id="1539901264">
          <w:marLeft w:val="0"/>
          <w:marRight w:val="0"/>
          <w:marTop w:val="0"/>
          <w:marBottom w:val="0"/>
          <w:divBdr>
            <w:top w:val="none" w:sz="0" w:space="0" w:color="auto"/>
            <w:left w:val="none" w:sz="0" w:space="0" w:color="auto"/>
            <w:bottom w:val="none" w:sz="0" w:space="0" w:color="auto"/>
            <w:right w:val="none" w:sz="0" w:space="0" w:color="auto"/>
          </w:divBdr>
        </w:div>
        <w:div w:id="186867649">
          <w:marLeft w:val="0"/>
          <w:marRight w:val="0"/>
          <w:marTop w:val="0"/>
          <w:marBottom w:val="0"/>
          <w:divBdr>
            <w:top w:val="none" w:sz="0" w:space="0" w:color="auto"/>
            <w:left w:val="none" w:sz="0" w:space="0" w:color="auto"/>
            <w:bottom w:val="none" w:sz="0" w:space="0" w:color="auto"/>
            <w:right w:val="none" w:sz="0" w:space="0" w:color="auto"/>
          </w:divBdr>
        </w:div>
        <w:div w:id="1042831474">
          <w:marLeft w:val="0"/>
          <w:marRight w:val="0"/>
          <w:marTop w:val="0"/>
          <w:marBottom w:val="0"/>
          <w:divBdr>
            <w:top w:val="none" w:sz="0" w:space="0" w:color="auto"/>
            <w:left w:val="none" w:sz="0" w:space="0" w:color="auto"/>
            <w:bottom w:val="none" w:sz="0" w:space="0" w:color="auto"/>
            <w:right w:val="none" w:sz="0" w:space="0" w:color="auto"/>
          </w:divBdr>
        </w:div>
        <w:div w:id="648629000">
          <w:marLeft w:val="0"/>
          <w:marRight w:val="0"/>
          <w:marTop w:val="0"/>
          <w:marBottom w:val="0"/>
          <w:divBdr>
            <w:top w:val="none" w:sz="0" w:space="0" w:color="auto"/>
            <w:left w:val="none" w:sz="0" w:space="0" w:color="auto"/>
            <w:bottom w:val="none" w:sz="0" w:space="0" w:color="auto"/>
            <w:right w:val="none" w:sz="0" w:space="0" w:color="auto"/>
          </w:divBdr>
        </w:div>
        <w:div w:id="13966323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17879928">
      <w:bodyDiv w:val="1"/>
      <w:marLeft w:val="0"/>
      <w:marRight w:val="0"/>
      <w:marTop w:val="0"/>
      <w:marBottom w:val="0"/>
      <w:divBdr>
        <w:top w:val="none" w:sz="0" w:space="0" w:color="auto"/>
        <w:left w:val="none" w:sz="0" w:space="0" w:color="auto"/>
        <w:bottom w:val="none" w:sz="0" w:space="0" w:color="auto"/>
        <w:right w:val="none" w:sz="0" w:space="0" w:color="auto"/>
      </w:divBdr>
      <w:divsChild>
        <w:div w:id="186257461">
          <w:marLeft w:val="0"/>
          <w:marRight w:val="0"/>
          <w:marTop w:val="0"/>
          <w:marBottom w:val="0"/>
          <w:divBdr>
            <w:top w:val="none" w:sz="0" w:space="0" w:color="auto"/>
            <w:left w:val="none" w:sz="0" w:space="0" w:color="auto"/>
            <w:bottom w:val="none" w:sz="0" w:space="0" w:color="auto"/>
            <w:right w:val="none" w:sz="0" w:space="0" w:color="auto"/>
          </w:divBdr>
        </w:div>
        <w:div w:id="1165903892">
          <w:marLeft w:val="0"/>
          <w:marRight w:val="0"/>
          <w:marTop w:val="0"/>
          <w:marBottom w:val="0"/>
          <w:divBdr>
            <w:top w:val="none" w:sz="0" w:space="0" w:color="auto"/>
            <w:left w:val="none" w:sz="0" w:space="0" w:color="auto"/>
            <w:bottom w:val="none" w:sz="0" w:space="0" w:color="auto"/>
            <w:right w:val="none" w:sz="0" w:space="0" w:color="auto"/>
          </w:divBdr>
        </w:div>
        <w:div w:id="1348827597">
          <w:marLeft w:val="0"/>
          <w:marRight w:val="0"/>
          <w:marTop w:val="0"/>
          <w:marBottom w:val="0"/>
          <w:divBdr>
            <w:top w:val="none" w:sz="0" w:space="0" w:color="auto"/>
            <w:left w:val="none" w:sz="0" w:space="0" w:color="auto"/>
            <w:bottom w:val="none" w:sz="0" w:space="0" w:color="auto"/>
            <w:right w:val="none" w:sz="0" w:space="0" w:color="auto"/>
          </w:divBdr>
        </w:div>
        <w:div w:id="1550343858">
          <w:marLeft w:val="0"/>
          <w:marRight w:val="0"/>
          <w:marTop w:val="0"/>
          <w:marBottom w:val="0"/>
          <w:divBdr>
            <w:top w:val="none" w:sz="0" w:space="0" w:color="auto"/>
            <w:left w:val="none" w:sz="0" w:space="0" w:color="auto"/>
            <w:bottom w:val="none" w:sz="0" w:space="0" w:color="auto"/>
            <w:right w:val="none" w:sz="0" w:space="0" w:color="auto"/>
          </w:divBdr>
        </w:div>
        <w:div w:id="2136024846">
          <w:marLeft w:val="0"/>
          <w:marRight w:val="0"/>
          <w:marTop w:val="0"/>
          <w:marBottom w:val="0"/>
          <w:divBdr>
            <w:top w:val="none" w:sz="0" w:space="0" w:color="auto"/>
            <w:left w:val="none" w:sz="0" w:space="0" w:color="auto"/>
            <w:bottom w:val="none" w:sz="0" w:space="0" w:color="auto"/>
            <w:right w:val="none" w:sz="0" w:space="0" w:color="auto"/>
          </w:divBdr>
        </w:div>
        <w:div w:id="1449740314">
          <w:marLeft w:val="0"/>
          <w:marRight w:val="0"/>
          <w:marTop w:val="0"/>
          <w:marBottom w:val="0"/>
          <w:divBdr>
            <w:top w:val="none" w:sz="0" w:space="0" w:color="auto"/>
            <w:left w:val="none" w:sz="0" w:space="0" w:color="auto"/>
            <w:bottom w:val="none" w:sz="0" w:space="0" w:color="auto"/>
            <w:right w:val="none" w:sz="0" w:space="0" w:color="auto"/>
          </w:divBdr>
        </w:div>
        <w:div w:id="1171337727">
          <w:marLeft w:val="0"/>
          <w:marRight w:val="0"/>
          <w:marTop w:val="0"/>
          <w:marBottom w:val="0"/>
          <w:divBdr>
            <w:top w:val="none" w:sz="0" w:space="0" w:color="auto"/>
            <w:left w:val="none" w:sz="0" w:space="0" w:color="auto"/>
            <w:bottom w:val="none" w:sz="0" w:space="0" w:color="auto"/>
            <w:right w:val="none" w:sz="0" w:space="0" w:color="auto"/>
          </w:divBdr>
        </w:div>
        <w:div w:id="549683192">
          <w:marLeft w:val="0"/>
          <w:marRight w:val="0"/>
          <w:marTop w:val="0"/>
          <w:marBottom w:val="0"/>
          <w:divBdr>
            <w:top w:val="none" w:sz="0" w:space="0" w:color="auto"/>
            <w:left w:val="none" w:sz="0" w:space="0" w:color="auto"/>
            <w:bottom w:val="none" w:sz="0" w:space="0" w:color="auto"/>
            <w:right w:val="none" w:sz="0" w:space="0" w:color="auto"/>
          </w:divBdr>
        </w:div>
        <w:div w:id="144823419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3711479">
      <w:bodyDiv w:val="1"/>
      <w:marLeft w:val="0"/>
      <w:marRight w:val="0"/>
      <w:marTop w:val="0"/>
      <w:marBottom w:val="0"/>
      <w:divBdr>
        <w:top w:val="none" w:sz="0" w:space="0" w:color="auto"/>
        <w:left w:val="none" w:sz="0" w:space="0" w:color="auto"/>
        <w:bottom w:val="none" w:sz="0" w:space="0" w:color="auto"/>
        <w:right w:val="none" w:sz="0" w:space="0" w:color="auto"/>
      </w:divBdr>
      <w:divsChild>
        <w:div w:id="1427965747">
          <w:marLeft w:val="0"/>
          <w:marRight w:val="0"/>
          <w:marTop w:val="0"/>
          <w:marBottom w:val="0"/>
          <w:divBdr>
            <w:top w:val="none" w:sz="0" w:space="0" w:color="auto"/>
            <w:left w:val="none" w:sz="0" w:space="0" w:color="auto"/>
            <w:bottom w:val="none" w:sz="0" w:space="0" w:color="auto"/>
            <w:right w:val="none" w:sz="0" w:space="0" w:color="auto"/>
          </w:divBdr>
        </w:div>
        <w:div w:id="939919430">
          <w:marLeft w:val="0"/>
          <w:marRight w:val="0"/>
          <w:marTop w:val="0"/>
          <w:marBottom w:val="0"/>
          <w:divBdr>
            <w:top w:val="none" w:sz="0" w:space="0" w:color="auto"/>
            <w:left w:val="none" w:sz="0" w:space="0" w:color="auto"/>
            <w:bottom w:val="none" w:sz="0" w:space="0" w:color="auto"/>
            <w:right w:val="none" w:sz="0" w:space="0" w:color="auto"/>
          </w:divBdr>
        </w:div>
        <w:div w:id="157577675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83381296">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7594">
      <w:bodyDiv w:val="1"/>
      <w:marLeft w:val="0"/>
      <w:marRight w:val="0"/>
      <w:marTop w:val="0"/>
      <w:marBottom w:val="0"/>
      <w:divBdr>
        <w:top w:val="none" w:sz="0" w:space="0" w:color="auto"/>
        <w:left w:val="none" w:sz="0" w:space="0" w:color="auto"/>
        <w:bottom w:val="none" w:sz="0" w:space="0" w:color="auto"/>
        <w:right w:val="none" w:sz="0" w:space="0" w:color="auto"/>
      </w:divBdr>
      <w:divsChild>
        <w:div w:id="1584802085">
          <w:marLeft w:val="0"/>
          <w:marRight w:val="0"/>
          <w:marTop w:val="0"/>
          <w:marBottom w:val="0"/>
          <w:divBdr>
            <w:top w:val="none" w:sz="0" w:space="0" w:color="auto"/>
            <w:left w:val="none" w:sz="0" w:space="0" w:color="auto"/>
            <w:bottom w:val="none" w:sz="0" w:space="0" w:color="auto"/>
            <w:right w:val="none" w:sz="0" w:space="0" w:color="auto"/>
          </w:divBdr>
        </w:div>
        <w:div w:id="254098113">
          <w:marLeft w:val="0"/>
          <w:marRight w:val="0"/>
          <w:marTop w:val="0"/>
          <w:marBottom w:val="0"/>
          <w:divBdr>
            <w:top w:val="none" w:sz="0" w:space="0" w:color="auto"/>
            <w:left w:val="none" w:sz="0" w:space="0" w:color="auto"/>
            <w:bottom w:val="none" w:sz="0" w:space="0" w:color="auto"/>
            <w:right w:val="none" w:sz="0" w:space="0" w:color="auto"/>
          </w:divBdr>
        </w:div>
        <w:div w:id="541745893">
          <w:marLeft w:val="0"/>
          <w:marRight w:val="0"/>
          <w:marTop w:val="0"/>
          <w:marBottom w:val="0"/>
          <w:divBdr>
            <w:top w:val="none" w:sz="0" w:space="0" w:color="auto"/>
            <w:left w:val="none" w:sz="0" w:space="0" w:color="auto"/>
            <w:bottom w:val="none" w:sz="0" w:space="0" w:color="auto"/>
            <w:right w:val="none" w:sz="0" w:space="0" w:color="auto"/>
          </w:divBdr>
        </w:div>
        <w:div w:id="271594799">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EP-2991-22. 10/04/23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56143862-D5E7-418F-B0CB-A2A7142C5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84</TotalTime>
  <Pages>8</Pages>
  <Words>3725</Words>
  <Characters>20492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2021-09-21T01:49:00Z</cp:lastPrinted>
  <dcterms:created xsi:type="dcterms:W3CDTF">2023-05-04T20:19:00Z</dcterms:created>
  <dcterms:modified xsi:type="dcterms:W3CDTF">2023-05-05T22:36:00Z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