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123B6B19" w14:textId="77777777" w:rsidR="006606DF" w:rsidRDefault="006606D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011C63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A203F">
        <w:rPr>
          <w:rFonts w:ascii="Museo Sans 900" w:eastAsia="Times New Roman" w:hAnsi="Museo Sans 900" w:cs="Times New Roman"/>
          <w:b/>
          <w:bCs/>
          <w:sz w:val="20"/>
          <w:szCs w:val="20"/>
          <w:lang w:val="es-MX" w:eastAsia="es-ES"/>
        </w:rPr>
        <w:t>0289</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A203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A203F">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9611DB">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A203F">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7D226D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2ECEC9BD"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19A05E1" w14:textId="6B8D5E23"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w:t>
      </w:r>
      <w:r w:rsidR="00564BB1">
        <w:rPr>
          <w:rFonts w:ascii="Museo Sans 300" w:hAnsi="Museo Sans 300"/>
          <w:sz w:val="20"/>
          <w:szCs w:val="20"/>
        </w:rPr>
        <w:t xml:space="preserve">día </w:t>
      </w:r>
      <w:r w:rsidR="00564BB1" w:rsidRPr="00564BB1">
        <w:rPr>
          <w:rFonts w:ascii="Museo Sans 300" w:hAnsi="Museo Sans 300"/>
          <w:sz w:val="20"/>
          <w:szCs w:val="20"/>
          <w:lang w:val="es-SV"/>
        </w:rPr>
        <w:t>nueve de noviembre del año</w:t>
      </w:r>
      <w:r w:rsidR="00564BB1">
        <w:rPr>
          <w:rFonts w:ascii="Museo Sans 300" w:hAnsi="Museo Sans 300"/>
          <w:sz w:val="20"/>
          <w:szCs w:val="20"/>
          <w:lang w:val="es-SV"/>
        </w:rPr>
        <w:t xml:space="preserve"> pasado</w:t>
      </w:r>
      <w:r w:rsidR="00564BB1" w:rsidRPr="00564BB1">
        <w:rPr>
          <w:rFonts w:ascii="Museo Sans 300" w:hAnsi="Museo Sans 300"/>
          <w:sz w:val="20"/>
          <w:szCs w:val="20"/>
          <w:lang w:val="es-SV"/>
        </w:rPr>
        <w:t xml:space="preserve">, el señor </w:t>
      </w:r>
      <w:proofErr w:type="spellStart"/>
      <w:r w:rsidR="00BA41CD">
        <w:rPr>
          <w:rFonts w:ascii="Museo Sans 300" w:hAnsi="Museo Sans 300"/>
          <w:sz w:val="20"/>
          <w:szCs w:val="20"/>
          <w:lang w:val="es-SV"/>
        </w:rPr>
        <w:t>xxxx</w:t>
      </w:r>
      <w:proofErr w:type="spellEnd"/>
      <w:r w:rsidR="00BA41CD">
        <w:rPr>
          <w:rFonts w:ascii="Museo Sans 300" w:hAnsi="Museo Sans 300"/>
          <w:sz w:val="20"/>
          <w:szCs w:val="20"/>
          <w:lang w:val="es-SV"/>
        </w:rPr>
        <w:t xml:space="preserve"> </w:t>
      </w:r>
      <w:r w:rsidR="00564BB1" w:rsidRPr="00564BB1">
        <w:rPr>
          <w:rFonts w:ascii="Museo Sans 300" w:hAnsi="Museo Sans 300"/>
          <w:sz w:val="20"/>
          <w:szCs w:val="20"/>
          <w:lang w:val="es-SV"/>
        </w:rPr>
        <w:t xml:space="preserve">interpuso un reclamo en contra de la sociedad EDESAL, S.A. de C.V. por el cobro de la cantidad de QUINIENTOS VEINTIOCHO 44/100 DÓLARES DE LOS ESTADOS UNIDOS DE AMÉRICA (USD 528.44) IVA incluido, debido a la presunta existencia de una condición irregular que afectó el correcto registro del consumo de energía eléctrica en el suministro identificado con el NIC </w:t>
      </w:r>
      <w:proofErr w:type="spellStart"/>
      <w:r w:rsidR="00BA41CD">
        <w:rPr>
          <w:rFonts w:ascii="Museo Sans 300" w:hAnsi="Museo Sans 300"/>
          <w:sz w:val="20"/>
          <w:szCs w:val="20"/>
          <w:lang w:val="es-SV"/>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8283D47" w14:textId="77777777" w:rsidR="00D82F43" w:rsidRPr="00D82F43" w:rsidRDefault="00A93D70" w:rsidP="00D82F43">
      <w:pPr>
        <w:pStyle w:val="Prrafodelista"/>
        <w:tabs>
          <w:tab w:val="left" w:pos="426"/>
        </w:tabs>
        <w:ind w:left="426"/>
        <w:jc w:val="both"/>
        <w:rPr>
          <w:rFonts w:ascii="Museo Sans 300" w:hAnsi="Museo Sans 300"/>
          <w:sz w:val="20"/>
          <w:szCs w:val="20"/>
        </w:rPr>
      </w:pPr>
      <w:r w:rsidRPr="00D82F43">
        <w:rPr>
          <w:rFonts w:ascii="Museo Sans 300" w:hAnsi="Museo Sans 300"/>
          <w:sz w:val="20"/>
          <w:szCs w:val="20"/>
        </w:rPr>
        <w:t>Mediante</w:t>
      </w:r>
      <w:r w:rsidR="006662C8" w:rsidRPr="00D82F43">
        <w:rPr>
          <w:rFonts w:ascii="Museo Sans 300" w:hAnsi="Museo Sans 300"/>
          <w:sz w:val="20"/>
          <w:szCs w:val="20"/>
        </w:rPr>
        <w:t xml:space="preserve"> </w:t>
      </w:r>
      <w:r w:rsidR="00D82F43" w:rsidRPr="00D82F43">
        <w:rPr>
          <w:rFonts w:ascii="Museo Sans 300" w:hAnsi="Museo Sans 300"/>
          <w:sz w:val="20"/>
          <w:szCs w:val="20"/>
        </w:rPr>
        <w:t xml:space="preserve">el acuerdo </w:t>
      </w:r>
      <w:proofErr w:type="spellStart"/>
      <w:r w:rsidR="00D82F43" w:rsidRPr="00D82F43">
        <w:rPr>
          <w:rFonts w:ascii="Museo Sans 300" w:hAnsi="Museo Sans 300"/>
          <w:sz w:val="20"/>
          <w:szCs w:val="20"/>
        </w:rPr>
        <w:t>N.°</w:t>
      </w:r>
      <w:proofErr w:type="spellEnd"/>
      <w:r w:rsidR="00D82F43" w:rsidRPr="00D82F43">
        <w:rPr>
          <w:rFonts w:ascii="Museo Sans 300" w:hAnsi="Museo Sans 300"/>
          <w:sz w:val="20"/>
          <w:szCs w:val="20"/>
        </w:rPr>
        <w:t xml:space="preserve"> E-2148-2022-CAU de fecha treinta de noviembre del año pasado, esta Superintendencia requirió a la sociedad EDESAL, S.A. de C.V. que, en el plazo de diez días hábiles contados a partir del día siguiente a la notificación de dicho proveído, presentara por escrito los argumentos y posiciones relacionados al reclamo. </w:t>
      </w:r>
    </w:p>
    <w:p w14:paraId="4AC39D6A" w14:textId="77777777" w:rsidR="00D82F43" w:rsidRPr="00D82F43" w:rsidRDefault="00D82F43" w:rsidP="00D82F43">
      <w:pPr>
        <w:pStyle w:val="Prrafodelista"/>
        <w:tabs>
          <w:tab w:val="left" w:pos="426"/>
        </w:tabs>
        <w:ind w:left="426"/>
        <w:jc w:val="both"/>
        <w:rPr>
          <w:rFonts w:ascii="Museo Sans 300" w:hAnsi="Museo Sans 300"/>
          <w:sz w:val="20"/>
          <w:szCs w:val="20"/>
        </w:rPr>
      </w:pPr>
      <w:r w:rsidRPr="00D82F43">
        <w:rPr>
          <w:rFonts w:ascii="Museo Sans 300" w:hAnsi="Museo Sans 300"/>
          <w:sz w:val="20"/>
          <w:szCs w:val="20"/>
        </w:rPr>
        <w:t> </w:t>
      </w:r>
    </w:p>
    <w:p w14:paraId="4D7AD66E" w14:textId="77777777" w:rsidR="00D82F43" w:rsidRPr="00D82F43" w:rsidRDefault="00D82F43" w:rsidP="00D82F43">
      <w:pPr>
        <w:pStyle w:val="Prrafodelista"/>
        <w:tabs>
          <w:tab w:val="left" w:pos="426"/>
        </w:tabs>
        <w:ind w:left="426"/>
        <w:jc w:val="both"/>
        <w:rPr>
          <w:rFonts w:ascii="Museo Sans 300" w:hAnsi="Museo Sans 300"/>
          <w:sz w:val="20"/>
          <w:szCs w:val="20"/>
        </w:rPr>
      </w:pPr>
      <w:r w:rsidRPr="00D82F43">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7C811B84" w14:textId="77777777" w:rsidR="00D82F43" w:rsidRPr="00D82F43" w:rsidRDefault="00D82F43" w:rsidP="00D82F43">
      <w:pPr>
        <w:pStyle w:val="Prrafodelista"/>
        <w:tabs>
          <w:tab w:val="left" w:pos="426"/>
        </w:tabs>
        <w:ind w:left="426"/>
        <w:rPr>
          <w:rFonts w:ascii="Museo Sans 300" w:hAnsi="Museo Sans 300"/>
          <w:sz w:val="20"/>
          <w:szCs w:val="20"/>
        </w:rPr>
      </w:pPr>
      <w:r w:rsidRPr="00D82F43">
        <w:rPr>
          <w:rFonts w:ascii="Museo Sans 300" w:hAnsi="Museo Sans 300"/>
          <w:sz w:val="20"/>
          <w:szCs w:val="20"/>
        </w:rPr>
        <w:t> </w:t>
      </w:r>
    </w:p>
    <w:p w14:paraId="000983D4" w14:textId="77777777" w:rsidR="00D82F43" w:rsidRPr="00D82F43" w:rsidRDefault="00D82F43" w:rsidP="00D82F43">
      <w:pPr>
        <w:pStyle w:val="Prrafodelista"/>
        <w:tabs>
          <w:tab w:val="left" w:pos="426"/>
        </w:tabs>
        <w:ind w:left="426"/>
        <w:jc w:val="both"/>
        <w:rPr>
          <w:rFonts w:ascii="Museo Sans 300" w:hAnsi="Museo Sans 300"/>
          <w:sz w:val="20"/>
          <w:szCs w:val="20"/>
        </w:rPr>
      </w:pPr>
      <w:r w:rsidRPr="00D82F43">
        <w:rPr>
          <w:rFonts w:ascii="Museo Sans 300" w:hAnsi="Museo Sans 300"/>
          <w:sz w:val="20"/>
          <w:szCs w:val="20"/>
        </w:rPr>
        <w:t>El referido acuerdo fue notificado a las partes el día cinco de diciembre del año recién pasado, por lo que el plazo otorgado a la distribuidora finalizó el día diecinueve de diciembre del mismo año. </w:t>
      </w:r>
    </w:p>
    <w:p w14:paraId="08130CA6" w14:textId="77777777" w:rsidR="00D82F43" w:rsidRPr="00D82F43" w:rsidRDefault="00D82F43" w:rsidP="00D82F43">
      <w:pPr>
        <w:pStyle w:val="Prrafodelista"/>
        <w:tabs>
          <w:tab w:val="left" w:pos="426"/>
        </w:tabs>
        <w:ind w:left="426"/>
        <w:jc w:val="both"/>
        <w:rPr>
          <w:rFonts w:ascii="Museo Sans 300" w:hAnsi="Museo Sans 300"/>
          <w:sz w:val="20"/>
          <w:szCs w:val="20"/>
        </w:rPr>
      </w:pPr>
      <w:r w:rsidRPr="00D82F43">
        <w:rPr>
          <w:rFonts w:ascii="Museo Sans 300" w:hAnsi="Museo Sans 300"/>
          <w:sz w:val="20"/>
          <w:szCs w:val="20"/>
        </w:rPr>
        <w:t> </w:t>
      </w:r>
    </w:p>
    <w:p w14:paraId="5DD8EB5C" w14:textId="77777777" w:rsidR="00D82F43" w:rsidRPr="00D82F43" w:rsidRDefault="00D82F43" w:rsidP="00D82F43">
      <w:pPr>
        <w:pStyle w:val="Prrafodelista"/>
        <w:tabs>
          <w:tab w:val="left" w:pos="426"/>
        </w:tabs>
        <w:ind w:left="426"/>
        <w:jc w:val="both"/>
        <w:rPr>
          <w:rFonts w:ascii="Museo Sans 300" w:hAnsi="Museo Sans 300"/>
          <w:sz w:val="20"/>
          <w:szCs w:val="20"/>
        </w:rPr>
      </w:pPr>
      <w:r w:rsidRPr="00D82F43">
        <w:rPr>
          <w:rFonts w:ascii="Museo Sans 300" w:hAnsi="Museo Sans 300"/>
          <w:sz w:val="20"/>
          <w:szCs w:val="20"/>
        </w:rPr>
        <w:t>El día quince de diciembre del año pasado, la sociedad EDESAL, S.A. de C.V., presentó un escrito al cual adjuntó el informe técnico del caso y pruebas documentales vinculadas al cobro de energía no registrada.</w:t>
      </w:r>
      <w:r w:rsidRPr="00D82F43">
        <w:rPr>
          <w:rFonts w:ascii="Cambria Math" w:hAnsi="Cambria Math" w:cs="Cambria Math"/>
          <w:sz w:val="20"/>
          <w:szCs w:val="20"/>
        </w:rPr>
        <w:t>  </w:t>
      </w:r>
      <w:r w:rsidRPr="00D82F43">
        <w:rPr>
          <w:rFonts w:ascii="Museo Sans 300" w:hAnsi="Museo Sans 300"/>
          <w:sz w:val="20"/>
          <w:szCs w:val="20"/>
        </w:rPr>
        <w:t> </w:t>
      </w:r>
    </w:p>
    <w:p w14:paraId="65CA129D" w14:textId="77777777" w:rsidR="00D82F43" w:rsidRPr="00D82F43" w:rsidRDefault="00D82F43" w:rsidP="00D82F43">
      <w:pPr>
        <w:pStyle w:val="Prrafodelista"/>
        <w:tabs>
          <w:tab w:val="left" w:pos="426"/>
        </w:tabs>
        <w:ind w:left="426"/>
        <w:jc w:val="both"/>
        <w:rPr>
          <w:rFonts w:ascii="Museo Sans 300" w:hAnsi="Museo Sans 300"/>
          <w:sz w:val="20"/>
          <w:szCs w:val="20"/>
        </w:rPr>
      </w:pPr>
      <w:r w:rsidRPr="00D82F43">
        <w:rPr>
          <w:rFonts w:ascii="Museo Sans 300" w:hAnsi="Museo Sans 300"/>
          <w:sz w:val="20"/>
          <w:szCs w:val="20"/>
        </w:rPr>
        <w:t> </w:t>
      </w:r>
    </w:p>
    <w:p w14:paraId="1438F1C5" w14:textId="77777777" w:rsidR="00D82F43" w:rsidRPr="00D82F43" w:rsidRDefault="00D82F43" w:rsidP="00D82F43">
      <w:pPr>
        <w:pStyle w:val="Prrafodelista"/>
        <w:tabs>
          <w:tab w:val="left" w:pos="426"/>
        </w:tabs>
        <w:ind w:left="426"/>
        <w:jc w:val="both"/>
        <w:rPr>
          <w:rFonts w:ascii="Museo Sans 300" w:hAnsi="Museo Sans 300"/>
          <w:sz w:val="20"/>
          <w:szCs w:val="20"/>
          <w:highlight w:val="yellow"/>
        </w:rPr>
      </w:pPr>
      <w:r w:rsidRPr="00D82F43">
        <w:rPr>
          <w:rFonts w:ascii="Museo Sans 300" w:hAnsi="Museo Sans 300"/>
          <w:sz w:val="20"/>
          <w:szCs w:val="20"/>
        </w:rPr>
        <w:t xml:space="preserve">Mediante memorando con referencia </w:t>
      </w:r>
      <w:proofErr w:type="spellStart"/>
      <w:r w:rsidRPr="00D82F43">
        <w:rPr>
          <w:rFonts w:ascii="Museo Sans 300" w:hAnsi="Museo Sans 300"/>
          <w:sz w:val="20"/>
          <w:szCs w:val="20"/>
        </w:rPr>
        <w:t>N.°</w:t>
      </w:r>
      <w:proofErr w:type="spellEnd"/>
      <w:r w:rsidRPr="00D82F43">
        <w:rPr>
          <w:rFonts w:ascii="Museo Sans 300" w:hAnsi="Museo Sans 300"/>
          <w:sz w:val="20"/>
          <w:szCs w:val="20"/>
        </w:rPr>
        <w:t xml:space="preserve"> M-1155-CAU-22, de fecha diecinueve de diciembre del año recién pasado, el CAU informó que elaboraría el informe técnico correspondiente. </w:t>
      </w:r>
    </w:p>
    <w:p w14:paraId="25297BED" w14:textId="77777777" w:rsidR="00564BB1" w:rsidRDefault="00564BB1" w:rsidP="00CD102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CB63A6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564BB1">
        <w:rPr>
          <w:rFonts w:ascii="Museo Sans 300" w:hAnsi="Museo Sans 300"/>
          <w:sz w:val="20"/>
          <w:szCs w:val="20"/>
        </w:rPr>
        <w:t>E-0015-2023-CAU</w:t>
      </w:r>
      <w:r w:rsidRPr="00981D41">
        <w:rPr>
          <w:rFonts w:ascii="Museo Sans 300" w:hAnsi="Museo Sans 300"/>
          <w:sz w:val="20"/>
          <w:szCs w:val="20"/>
        </w:rPr>
        <w:t xml:space="preserve">, de fecha </w:t>
      </w:r>
      <w:r w:rsidR="00564BB1">
        <w:rPr>
          <w:rFonts w:ascii="Museo Sans 300" w:hAnsi="Museo Sans 300"/>
          <w:sz w:val="20"/>
          <w:szCs w:val="20"/>
        </w:rPr>
        <w:t>cinco</w:t>
      </w:r>
      <w:r w:rsidR="00405D8B">
        <w:rPr>
          <w:rFonts w:ascii="Museo Sans 300" w:hAnsi="Museo Sans 300"/>
          <w:sz w:val="20"/>
          <w:szCs w:val="20"/>
        </w:rPr>
        <w:t xml:space="preserve"> de </w:t>
      </w:r>
      <w:r w:rsidR="00564BB1">
        <w:rPr>
          <w:rFonts w:ascii="Museo Sans 300" w:hAnsi="Museo Sans 300"/>
          <w:sz w:val="20"/>
          <w:szCs w:val="20"/>
        </w:rPr>
        <w:t>enero</w:t>
      </w:r>
      <w:r>
        <w:rPr>
          <w:rFonts w:ascii="Museo Sans 300" w:hAnsi="Museo Sans 300"/>
          <w:sz w:val="20"/>
          <w:szCs w:val="20"/>
        </w:rPr>
        <w:t xml:space="preserve"> de</w:t>
      </w:r>
      <w:r w:rsidR="00564BB1">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B21683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CD10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EE0C17">
        <w:rPr>
          <w:rFonts w:ascii="Museo Sans 300" w:hAnsi="Museo Sans 300"/>
          <w:sz w:val="20"/>
          <w:szCs w:val="20"/>
          <w:lang w:val="es-SV"/>
        </w:rPr>
        <w:t>l</w:t>
      </w:r>
      <w:r w:rsidR="00786978">
        <w:rPr>
          <w:rFonts w:ascii="Museo Sans 300" w:hAnsi="Museo Sans 300"/>
          <w:sz w:val="20"/>
          <w:szCs w:val="20"/>
          <w:lang w:val="es-SV"/>
        </w:rPr>
        <w:t xml:space="preserve">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BA41CD">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334D1526"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05D8B">
        <w:rPr>
          <w:rFonts w:ascii="Museo Sans 300" w:hAnsi="Museo Sans 300"/>
          <w:sz w:val="20"/>
          <w:szCs w:val="20"/>
        </w:rPr>
        <w:t xml:space="preserve">s partes el día </w:t>
      </w:r>
      <w:r w:rsidR="00BF636A">
        <w:rPr>
          <w:rFonts w:ascii="Museo Sans 300" w:hAnsi="Museo Sans 300"/>
          <w:sz w:val="20"/>
          <w:szCs w:val="20"/>
        </w:rPr>
        <w:t>diez</w:t>
      </w:r>
      <w:r w:rsidR="00EE0C17">
        <w:rPr>
          <w:rFonts w:ascii="Museo Sans 300" w:hAnsi="Museo Sans 300"/>
          <w:sz w:val="20"/>
          <w:szCs w:val="20"/>
        </w:rPr>
        <w:t xml:space="preserve"> </w:t>
      </w:r>
      <w:r w:rsidR="00BF636A">
        <w:rPr>
          <w:rFonts w:ascii="Museo Sans 300" w:hAnsi="Museo Sans 300"/>
          <w:sz w:val="20"/>
          <w:szCs w:val="20"/>
        </w:rPr>
        <w:t xml:space="preserve">de enero de este </w:t>
      </w:r>
      <w:r w:rsidR="00EE0C17">
        <w:rPr>
          <w:rFonts w:ascii="Museo Sans 300" w:hAnsi="Museo Sans 300"/>
          <w:sz w:val="20"/>
          <w:szCs w:val="20"/>
        </w:rPr>
        <w:t>año</w:t>
      </w:r>
      <w:r w:rsidR="00786978">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405D8B">
        <w:rPr>
          <w:rStyle w:val="normaltextrun"/>
          <w:rFonts w:ascii="Museo Sans 300" w:eastAsia="Museo Sans" w:hAnsi="Museo Sans 300" w:cs="Segoe UI"/>
          <w:sz w:val="20"/>
          <w:szCs w:val="20"/>
        </w:rPr>
        <w:t xml:space="preserve"> el día </w:t>
      </w:r>
      <w:r w:rsidR="00BF636A">
        <w:rPr>
          <w:rStyle w:val="normaltextrun"/>
          <w:rFonts w:ascii="Museo Sans 300" w:eastAsia="Museo Sans" w:hAnsi="Museo Sans 300" w:cs="Segoe UI"/>
          <w:sz w:val="20"/>
          <w:szCs w:val="20"/>
        </w:rPr>
        <w:t>siete de febrero</w:t>
      </w:r>
      <w:r w:rsidR="00EE0C17">
        <w:rPr>
          <w:rStyle w:val="normaltextrun"/>
          <w:rFonts w:ascii="Museo Sans 300" w:eastAsia="Museo Sans" w:hAnsi="Museo Sans 300" w:cs="Segoe UI"/>
          <w:sz w:val="20"/>
          <w:szCs w:val="20"/>
        </w:rPr>
        <w:t xml:space="preserve">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3ED57D7A" w14:textId="51BA9255" w:rsidR="00172AF1" w:rsidRDefault="00172AF1" w:rsidP="00172AF1">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w:t>
      </w:r>
      <w:r w:rsidR="00342772">
        <w:rPr>
          <w:rFonts w:ascii="Museo Sans 300" w:hAnsi="Museo Sans 300"/>
          <w:sz w:val="20"/>
          <w:szCs w:val="20"/>
        </w:rPr>
        <w:t xml:space="preserve"> presentaron documentación adicional para ser analizada</w:t>
      </w:r>
      <w:r>
        <w:rPr>
          <w:rFonts w:ascii="Museo Sans 300" w:hAnsi="Museo Sans 300"/>
          <w:sz w:val="20"/>
          <w:szCs w:val="20"/>
        </w:rPr>
        <w:t>.</w:t>
      </w:r>
    </w:p>
    <w:p w14:paraId="5393D39D" w14:textId="77777777" w:rsidR="00ED6368" w:rsidRPr="00ED6368" w:rsidRDefault="00ED6368" w:rsidP="00ED6368">
      <w:pPr>
        <w:pStyle w:val="Prrafodelista"/>
        <w:tabs>
          <w:tab w:val="left" w:pos="426"/>
        </w:tabs>
        <w:ind w:left="426"/>
        <w:jc w:val="both"/>
        <w:rPr>
          <w:rFonts w:ascii="Museo 300" w:hAnsi="Museo 300"/>
          <w:sz w:val="16"/>
          <w:szCs w:val="16"/>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C8207A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E6B40">
        <w:rPr>
          <w:rFonts w:ascii="Museo Sans 300" w:hAnsi="Museo Sans 300"/>
          <w:sz w:val="20"/>
          <w:szCs w:val="20"/>
        </w:rPr>
        <w:t>seis</w:t>
      </w:r>
      <w:r w:rsidR="00423F82">
        <w:rPr>
          <w:rFonts w:ascii="Museo Sans 300" w:hAnsi="Museo Sans 300"/>
          <w:sz w:val="20"/>
          <w:szCs w:val="20"/>
        </w:rPr>
        <w:t xml:space="preserve"> </w:t>
      </w:r>
      <w:r w:rsidR="00786978">
        <w:rPr>
          <w:rFonts w:ascii="Museo Sans 300" w:hAnsi="Museo Sans 300"/>
          <w:sz w:val="20"/>
          <w:szCs w:val="20"/>
        </w:rPr>
        <w:t xml:space="preserve">de </w:t>
      </w:r>
      <w:r w:rsidR="00CE6B40">
        <w:rPr>
          <w:rFonts w:ascii="Museo Sans 300" w:hAnsi="Museo Sans 300"/>
          <w:sz w:val="20"/>
          <w:szCs w:val="20"/>
        </w:rPr>
        <w:t>marzo</w:t>
      </w:r>
      <w:r w:rsidR="00423F82">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C168E7">
        <w:rPr>
          <w:rFonts w:ascii="Museo Sans 300" w:hAnsi="Museo Sans 300"/>
          <w:sz w:val="20"/>
          <w:szCs w:val="20"/>
          <w:lang w:val="es-SV"/>
        </w:rPr>
        <w:t>IT-</w:t>
      </w:r>
      <w:r w:rsidR="00CE6B40">
        <w:rPr>
          <w:rFonts w:ascii="Museo Sans 300" w:hAnsi="Museo Sans 300"/>
          <w:sz w:val="20"/>
          <w:szCs w:val="20"/>
          <w:lang w:val="es-SV"/>
        </w:rPr>
        <w:t>0070-CAU-23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C423487" w14:textId="77777777" w:rsidR="00865705" w:rsidRDefault="00865705" w:rsidP="007D65C8">
      <w:pPr>
        <w:spacing w:after="0" w:line="240" w:lineRule="auto"/>
        <w:ind w:left="426"/>
        <w:jc w:val="both"/>
        <w:rPr>
          <w:rFonts w:ascii="Museo Sans 300" w:hAnsi="Museo Sans 300"/>
          <w:sz w:val="20"/>
          <w:szCs w:val="20"/>
          <w:u w:val="single"/>
        </w:rPr>
      </w:pPr>
      <w:bookmarkStart w:id="0" w:name="_Hlk78192968"/>
    </w:p>
    <w:p w14:paraId="17C93D25" w14:textId="296158DB" w:rsidR="007D49CE" w:rsidRDefault="007D49CE" w:rsidP="007D49CE">
      <w:pPr>
        <w:spacing w:after="0" w:line="240" w:lineRule="auto"/>
        <w:ind w:left="426"/>
        <w:jc w:val="center"/>
        <w:rPr>
          <w:rFonts w:ascii="Museo Sans 300" w:hAnsi="Museo Sans 300"/>
          <w:sz w:val="20"/>
          <w:szCs w:val="20"/>
          <w:u w:val="single"/>
        </w:rPr>
      </w:pPr>
    </w:p>
    <w:p w14:paraId="0533A640" w14:textId="77777777" w:rsidR="007D49CE" w:rsidRDefault="007D49CE" w:rsidP="007D65C8">
      <w:pPr>
        <w:spacing w:after="0" w:line="240" w:lineRule="auto"/>
        <w:ind w:left="426"/>
        <w:jc w:val="both"/>
        <w:rPr>
          <w:rFonts w:ascii="Museo Sans 300" w:hAnsi="Museo Sans 300"/>
          <w:sz w:val="20"/>
          <w:szCs w:val="20"/>
          <w:u w:val="single"/>
        </w:rPr>
      </w:pPr>
    </w:p>
    <w:p w14:paraId="2676CAE5" w14:textId="5D223AB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396F30E" w14:textId="67F47151" w:rsidR="000508BE" w:rsidRDefault="008B7A00" w:rsidP="000508BE">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D49CE" w:rsidRPr="007D49CE">
        <w:rPr>
          <w:rFonts w:ascii="Museo 300" w:eastAsia="Arial" w:hAnsi="Museo 300"/>
          <w:color w:val="000000"/>
          <w:sz w:val="16"/>
          <w:szCs w:val="16"/>
          <w:lang w:val="es-ES"/>
        </w:rPr>
        <w:t>Conforme con el análisis de la información que fue provista por EDESAL,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 ingresando por el techo hacia el interior de la vivienda. Dicha condición, según criterio de EDESAL, provocó que el equipo de medición no registrara correctamente el consumo demandado en el inmueble.</w:t>
      </w:r>
    </w:p>
    <w:p w14:paraId="390B14AE" w14:textId="0FFC2A43" w:rsidR="007D49CE" w:rsidRPr="007D49CE" w:rsidRDefault="007D49CE" w:rsidP="007D49CE">
      <w:pPr>
        <w:ind w:left="709" w:right="709"/>
        <w:jc w:val="both"/>
        <w:rPr>
          <w:rFonts w:ascii="Museo 300" w:eastAsia="Arial" w:hAnsi="Museo 300"/>
          <w:color w:val="000000"/>
          <w:sz w:val="16"/>
          <w:szCs w:val="16"/>
          <w:lang w:val="es-ES"/>
        </w:rPr>
      </w:pPr>
      <w:r w:rsidRPr="007D49CE">
        <w:rPr>
          <w:rFonts w:ascii="Museo 300" w:eastAsia="Arial" w:hAnsi="Museo 300"/>
          <w:color w:val="000000"/>
          <w:sz w:val="16"/>
          <w:szCs w:val="16"/>
          <w:lang w:val="es-419"/>
        </w:rPr>
        <w:t xml:space="preserve">Sobre lo anterior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y se dirigía hacia el interior de la vivienda, </w:t>
      </w:r>
      <w:r w:rsidRPr="007D49CE">
        <w:rPr>
          <w:rFonts w:ascii="Museo 300" w:eastAsia="Arial" w:hAnsi="Museo 300"/>
          <w:color w:val="000000"/>
          <w:sz w:val="16"/>
          <w:szCs w:val="16"/>
          <w:lang w:val="es-ES"/>
        </w:rPr>
        <w:t xml:space="preserve">dicha prueba se presenta en las fotografía </w:t>
      </w:r>
      <w:proofErr w:type="spellStart"/>
      <w:r w:rsidRPr="007D49CE">
        <w:rPr>
          <w:rFonts w:ascii="Museo 300" w:eastAsia="Arial" w:hAnsi="Museo 300"/>
          <w:color w:val="000000"/>
          <w:sz w:val="16"/>
          <w:szCs w:val="16"/>
          <w:lang w:val="es-ES"/>
        </w:rPr>
        <w:t>n</w:t>
      </w:r>
      <w:r w:rsidRPr="007D49CE">
        <w:rPr>
          <w:rFonts w:ascii="Museo 300" w:eastAsia="Arial" w:hAnsi="Museo 300"/>
          <w:b/>
          <w:bCs/>
          <w:color w:val="000000"/>
          <w:sz w:val="16"/>
          <w:szCs w:val="16"/>
          <w:lang w:val="es-ES"/>
        </w:rPr>
        <w:t>.°</w:t>
      </w:r>
      <w:proofErr w:type="spellEnd"/>
      <w:r w:rsidRPr="007D49CE">
        <w:rPr>
          <w:rFonts w:ascii="Museo 300" w:eastAsia="Arial" w:hAnsi="Museo 300"/>
          <w:b/>
          <w:bCs/>
          <w:color w:val="000000"/>
          <w:sz w:val="16"/>
          <w:szCs w:val="16"/>
          <w:lang w:val="es-ES"/>
        </w:rPr>
        <w:t xml:space="preserve"> 3, </w:t>
      </w:r>
      <w:r w:rsidRPr="007D49CE">
        <w:rPr>
          <w:rFonts w:ascii="Museo 300" w:eastAsia="Arial" w:hAnsi="Museo 300"/>
          <w:color w:val="000000"/>
          <w:sz w:val="16"/>
          <w:szCs w:val="16"/>
          <w:lang w:val="es-ES"/>
        </w:rPr>
        <w:t xml:space="preserve">en esta se puede observar claramente la existencia de la conexión realizada en la acometida eléctrica; asimismo, en las fotografías </w:t>
      </w:r>
      <w:proofErr w:type="spellStart"/>
      <w:r w:rsidRPr="007D49CE">
        <w:rPr>
          <w:rFonts w:ascii="Museo 300" w:eastAsia="Arial" w:hAnsi="Museo 300"/>
          <w:color w:val="000000"/>
          <w:sz w:val="16"/>
          <w:szCs w:val="16"/>
          <w:lang w:val="es-ES"/>
        </w:rPr>
        <w:t>n.°</w:t>
      </w:r>
      <w:proofErr w:type="spellEnd"/>
      <w:r w:rsidRPr="007D49CE">
        <w:rPr>
          <w:rFonts w:ascii="Museo 300" w:eastAsia="Arial" w:hAnsi="Museo 300"/>
          <w:color w:val="000000"/>
          <w:sz w:val="16"/>
          <w:szCs w:val="16"/>
          <w:lang w:val="es-ES"/>
        </w:rPr>
        <w:t xml:space="preserve"> </w:t>
      </w:r>
      <w:r w:rsidRPr="007D49CE">
        <w:rPr>
          <w:rFonts w:ascii="Museo 300" w:eastAsia="Arial" w:hAnsi="Museo 300"/>
          <w:b/>
          <w:bCs/>
          <w:color w:val="000000"/>
          <w:sz w:val="16"/>
          <w:szCs w:val="16"/>
          <w:lang w:val="es-ES"/>
        </w:rPr>
        <w:t>5</w:t>
      </w:r>
      <w:r w:rsidRPr="007D49CE">
        <w:rPr>
          <w:rFonts w:ascii="Museo 300" w:eastAsia="Arial" w:hAnsi="Museo 300"/>
          <w:color w:val="000000"/>
          <w:sz w:val="16"/>
          <w:szCs w:val="16"/>
          <w:lang w:val="es-ES"/>
        </w:rPr>
        <w:t xml:space="preserve">, </w:t>
      </w:r>
      <w:r w:rsidRPr="007D49CE">
        <w:rPr>
          <w:rFonts w:ascii="Museo 300" w:eastAsia="Arial" w:hAnsi="Museo 300"/>
          <w:b/>
          <w:bCs/>
          <w:color w:val="000000"/>
          <w:sz w:val="16"/>
          <w:szCs w:val="16"/>
          <w:lang w:val="es-ES"/>
        </w:rPr>
        <w:t>6</w:t>
      </w:r>
      <w:r w:rsidRPr="007D49CE">
        <w:rPr>
          <w:rFonts w:ascii="Museo 300" w:eastAsia="Arial" w:hAnsi="Museo 300"/>
          <w:color w:val="000000"/>
          <w:sz w:val="16"/>
          <w:szCs w:val="16"/>
          <w:lang w:val="es-ES"/>
        </w:rPr>
        <w:t xml:space="preserve"> y </w:t>
      </w:r>
      <w:r w:rsidRPr="007D49CE">
        <w:rPr>
          <w:rFonts w:ascii="Museo 300" w:eastAsia="Arial" w:hAnsi="Museo 300"/>
          <w:b/>
          <w:bCs/>
          <w:color w:val="000000"/>
          <w:sz w:val="16"/>
          <w:szCs w:val="16"/>
          <w:lang w:val="es-ES"/>
        </w:rPr>
        <w:t>7</w:t>
      </w:r>
      <w:r w:rsidRPr="007D49CE">
        <w:rPr>
          <w:rFonts w:ascii="Museo 300" w:eastAsia="Arial" w:hAnsi="Museo 300"/>
          <w:color w:val="000000"/>
          <w:sz w:val="16"/>
          <w:szCs w:val="16"/>
          <w:lang w:val="es-ES"/>
        </w:rPr>
        <w:t xml:space="preserve"> se muestran diferentes lecturas de la corriente eléctrica obtenidas en la línea directa, </w:t>
      </w:r>
      <w:proofErr w:type="spellStart"/>
      <w:r w:rsidRPr="007D49CE">
        <w:rPr>
          <w:rFonts w:ascii="Museo 300" w:eastAsia="Arial" w:hAnsi="Museo 300"/>
          <w:color w:val="000000"/>
          <w:sz w:val="16"/>
          <w:szCs w:val="16"/>
          <w:lang w:val="es-ES"/>
        </w:rPr>
        <w:t>conctada</w:t>
      </w:r>
      <w:proofErr w:type="spellEnd"/>
      <w:r w:rsidRPr="007D49CE">
        <w:rPr>
          <w:rFonts w:ascii="Museo 300" w:eastAsia="Arial" w:hAnsi="Museo 300"/>
          <w:color w:val="000000"/>
          <w:sz w:val="16"/>
          <w:szCs w:val="16"/>
          <w:lang w:val="es-ES"/>
        </w:rPr>
        <w:t xml:space="preserve"> antes del equipo de medición, </w:t>
      </w:r>
      <w:r w:rsidRPr="007D49CE">
        <w:rPr>
          <w:rFonts w:ascii="Museo 300" w:eastAsia="Arial" w:hAnsi="Museo 300"/>
          <w:color w:val="000000"/>
          <w:sz w:val="16"/>
          <w:szCs w:val="16"/>
          <w:lang w:val="es-419"/>
        </w:rPr>
        <w:t xml:space="preserve">por lo que se concluye que estaba disponible para su uso sin que su carga fuera registrada por el medidor </w:t>
      </w:r>
      <w:proofErr w:type="spellStart"/>
      <w:r w:rsidRPr="007D49CE">
        <w:rPr>
          <w:rFonts w:ascii="Museo 300" w:eastAsia="Arial" w:hAnsi="Museo 300"/>
          <w:b/>
          <w:bCs/>
          <w:color w:val="000000"/>
          <w:sz w:val="16"/>
          <w:szCs w:val="16"/>
          <w:lang w:val="es-419"/>
        </w:rPr>
        <w:t>n.°</w:t>
      </w:r>
      <w:proofErr w:type="spellEnd"/>
      <w:r w:rsidRPr="007D49CE">
        <w:rPr>
          <w:rFonts w:ascii="Museo 300" w:eastAsia="Arial" w:hAnsi="Museo 300"/>
          <w:b/>
          <w:bCs/>
          <w:color w:val="000000"/>
          <w:sz w:val="16"/>
          <w:szCs w:val="16"/>
          <w:lang w:val="es-419"/>
        </w:rPr>
        <w:t xml:space="preserve"> </w:t>
      </w:r>
      <w:proofErr w:type="spellStart"/>
      <w:r w:rsidR="00BA41CD">
        <w:rPr>
          <w:rFonts w:ascii="Museo 300" w:eastAsia="Arial" w:hAnsi="Museo 300"/>
          <w:b/>
          <w:bCs/>
          <w:color w:val="000000"/>
          <w:sz w:val="16"/>
          <w:szCs w:val="16"/>
          <w:lang w:val="es-419"/>
        </w:rPr>
        <w:t>xxxx</w:t>
      </w:r>
      <w:proofErr w:type="spellEnd"/>
      <w:r w:rsidRPr="007D49CE">
        <w:rPr>
          <w:rFonts w:ascii="Museo 300" w:eastAsia="Arial" w:hAnsi="Museo 300"/>
          <w:b/>
          <w:bCs/>
          <w:color w:val="000000"/>
          <w:sz w:val="16"/>
          <w:szCs w:val="16"/>
          <w:lang w:val="es-419"/>
        </w:rPr>
        <w:t>.</w:t>
      </w:r>
    </w:p>
    <w:p w14:paraId="02B92043" w14:textId="73458FA9" w:rsidR="009E0F32" w:rsidRPr="00427890" w:rsidRDefault="007D49CE" w:rsidP="00427890">
      <w:pPr>
        <w:ind w:left="709" w:right="709"/>
        <w:jc w:val="both"/>
        <w:rPr>
          <w:rFonts w:ascii="Museo 300" w:eastAsia="Arial" w:hAnsi="Museo 300"/>
          <w:color w:val="000000"/>
          <w:sz w:val="16"/>
          <w:szCs w:val="16"/>
        </w:rPr>
      </w:pPr>
      <w:r w:rsidRPr="007D49CE">
        <w:rPr>
          <w:rFonts w:ascii="Museo 300" w:eastAsia="Arial" w:hAnsi="Museo 300"/>
          <w:color w:val="000000"/>
          <w:sz w:val="16"/>
          <w:szCs w:val="16"/>
          <w:lang w:val="es-ES"/>
        </w:rPr>
        <w:t xml:space="preserve">Con base en las pruebas analizadas, el CAU es de la opinión que EDESAL cuenta con la evidencia necesaria que permite determinar que en el suministro en referencia existió una condición irregular imputable al usuario final consistente en conexiones tipo “línea directa”, es decir, existió una alteración en la acometida de servicio eléctrico; condición que afectó el registro correcto del consumo de energía eléctrica en el suministro, </w:t>
      </w:r>
      <w:r w:rsidRPr="007D49CE">
        <w:rPr>
          <w:rFonts w:ascii="Museo 300" w:eastAsia="Arial" w:hAnsi="Museo 300"/>
          <w:color w:val="000000"/>
          <w:sz w:val="16"/>
          <w:szCs w:val="16"/>
        </w:rPr>
        <w:t xml:space="preserve">la cual se evidencia mediante las fotografías </w:t>
      </w:r>
      <w:proofErr w:type="spellStart"/>
      <w:r w:rsidRPr="007D49CE">
        <w:rPr>
          <w:rFonts w:ascii="Museo 300" w:eastAsia="Arial" w:hAnsi="Museo 300"/>
          <w:color w:val="000000"/>
          <w:sz w:val="16"/>
          <w:szCs w:val="16"/>
        </w:rPr>
        <w:t>N.°</w:t>
      </w:r>
      <w:proofErr w:type="spellEnd"/>
      <w:r w:rsidRPr="007D49CE">
        <w:rPr>
          <w:rFonts w:ascii="Museo 300" w:eastAsia="Arial" w:hAnsi="Museo 300"/>
          <w:color w:val="000000"/>
          <w:sz w:val="16"/>
          <w:szCs w:val="16"/>
        </w:rPr>
        <w:t xml:space="preserve"> 3 y 4; así como en el aumento de los consumos luego de la corrección de la condición irregular detallados en la gráfica </w:t>
      </w:r>
      <w:proofErr w:type="spellStart"/>
      <w:r w:rsidRPr="007D49CE">
        <w:rPr>
          <w:rFonts w:ascii="Museo 300" w:eastAsia="Arial" w:hAnsi="Museo 300"/>
          <w:color w:val="000000"/>
          <w:sz w:val="16"/>
          <w:szCs w:val="16"/>
        </w:rPr>
        <w:t>n.°</w:t>
      </w:r>
      <w:proofErr w:type="spellEnd"/>
      <w:r w:rsidRPr="007D49CE">
        <w:rPr>
          <w:rFonts w:ascii="Museo 300" w:eastAsia="Arial" w:hAnsi="Museo 300"/>
          <w:color w:val="000000"/>
          <w:sz w:val="16"/>
          <w:szCs w:val="16"/>
        </w:rPr>
        <w:t xml:space="preserve"> 1</w:t>
      </w:r>
      <w:r w:rsidR="00427890">
        <w:rPr>
          <w:rFonts w:ascii="Museo 300" w:eastAsia="Arial" w:hAnsi="Museo 300"/>
          <w:color w:val="000000"/>
          <w:sz w:val="16"/>
          <w:szCs w:val="16"/>
        </w:rPr>
        <w:t xml:space="preserve"> </w:t>
      </w:r>
      <w:r w:rsidR="000F1E79">
        <w:rPr>
          <w:rFonts w:ascii="Museo 300" w:eastAsia="SimSun" w:hAnsi="Museo 300"/>
          <w:spacing w:val="-5"/>
          <w:sz w:val="16"/>
          <w:szCs w:val="16"/>
        </w:rPr>
        <w:t>(…)</w:t>
      </w:r>
      <w:r w:rsidR="00427890">
        <w:rPr>
          <w:rFonts w:ascii="Museo 300" w:eastAsia="SimSun" w:hAnsi="Museo 300"/>
          <w:spacing w:val="-5"/>
          <w:sz w:val="16"/>
          <w:szCs w:val="16"/>
        </w:rPr>
        <w:t>”.</w:t>
      </w:r>
      <w:r w:rsidR="000F1E79" w:rsidRPr="000F1E79">
        <w:rPr>
          <w:rFonts w:ascii="Museo 300" w:eastAsia="SimSun" w:hAnsi="Museo 300"/>
          <w:spacing w:val="-5"/>
          <w:sz w:val="16"/>
          <w:szCs w:val="16"/>
        </w:rPr>
        <w:t xml:space="preserve"> </w:t>
      </w:r>
    </w:p>
    <w:p w14:paraId="3F7DA1CD" w14:textId="77777777" w:rsidR="00094704" w:rsidRDefault="00094704" w:rsidP="0009470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51B50E43" w14:textId="77777777" w:rsidR="00094704" w:rsidRPr="00263E33" w:rsidRDefault="00094704" w:rsidP="00094704">
      <w:pPr>
        <w:pStyle w:val="Prrafodelista"/>
        <w:tabs>
          <w:tab w:val="left" w:pos="426"/>
        </w:tabs>
        <w:ind w:left="426"/>
        <w:rPr>
          <w:rFonts w:ascii="Museo Sans 300" w:hAnsi="Museo Sans 300"/>
          <w:sz w:val="20"/>
          <w:szCs w:val="20"/>
          <w:lang w:val="es-SV"/>
        </w:rPr>
      </w:pPr>
    </w:p>
    <w:p w14:paraId="64F763B7" w14:textId="77777777" w:rsidR="00427890" w:rsidRPr="00427890" w:rsidRDefault="00427890" w:rsidP="00427890">
      <w:pPr>
        <w:ind w:left="709" w:right="709"/>
        <w:jc w:val="both"/>
        <w:rPr>
          <w:rFonts w:ascii="Museo 300" w:hAnsi="Museo 300"/>
          <w:sz w:val="16"/>
          <w:szCs w:val="16"/>
          <w:lang w:val="es-ES"/>
        </w:rPr>
      </w:pPr>
      <w:r w:rsidRPr="00427890">
        <w:rPr>
          <w:rFonts w:ascii="Museo 300" w:hAnsi="Museo 300"/>
          <w:sz w:val="16"/>
          <w:szCs w:val="16"/>
          <w:lang w:val="es-ES"/>
        </w:rPr>
        <w:t xml:space="preserve">De conformidad con lo determinado en el Procedimiento contenido en el acuerdo </w:t>
      </w:r>
      <w:proofErr w:type="spellStart"/>
      <w:r w:rsidRPr="00427890">
        <w:rPr>
          <w:rFonts w:ascii="Museo 300" w:hAnsi="Museo 300"/>
          <w:sz w:val="16"/>
          <w:szCs w:val="16"/>
          <w:lang w:val="es-ES"/>
        </w:rPr>
        <w:t>N.°</w:t>
      </w:r>
      <w:proofErr w:type="spellEnd"/>
      <w:r w:rsidRPr="00427890">
        <w:rPr>
          <w:rFonts w:ascii="Museo 300" w:hAnsi="Museo 300"/>
          <w:sz w:val="16"/>
          <w:szCs w:val="16"/>
          <w:lang w:val="es-ES"/>
        </w:rPr>
        <w:t xml:space="preserve"> 283-E-2011, específicamente lo indicado en el Art. 5.2, literal a) se efectuó el respectivo recálculo de la energía consumida y no facturada que EDESAL debe cobrar, teniendo como base lo siguiente:</w:t>
      </w:r>
    </w:p>
    <w:p w14:paraId="3F5A6BF2" w14:textId="5C6EE736" w:rsidR="00427890" w:rsidRPr="00427890" w:rsidRDefault="00427890" w:rsidP="00427890">
      <w:pPr>
        <w:pStyle w:val="Prrafodelista"/>
        <w:numPr>
          <w:ilvl w:val="0"/>
          <w:numId w:val="46"/>
        </w:numPr>
        <w:ind w:right="709"/>
        <w:jc w:val="both"/>
        <w:rPr>
          <w:rFonts w:ascii="Museo 300" w:hAnsi="Museo 300"/>
          <w:sz w:val="16"/>
          <w:szCs w:val="16"/>
        </w:rPr>
      </w:pPr>
      <w:r w:rsidRPr="00427890">
        <w:rPr>
          <w:rFonts w:ascii="Museo 300" w:hAnsi="Museo 300"/>
          <w:sz w:val="16"/>
          <w:szCs w:val="16"/>
        </w:rPr>
        <w:t xml:space="preserve">Se tomó en consideración un consumo mensual de </w:t>
      </w:r>
      <w:r w:rsidRPr="00427890">
        <w:rPr>
          <w:rFonts w:ascii="Museo 300" w:hAnsi="Museo 300"/>
          <w:b/>
          <w:bCs/>
          <w:sz w:val="16"/>
          <w:szCs w:val="16"/>
        </w:rPr>
        <w:t>321 kWh</w:t>
      </w:r>
      <w:r w:rsidRPr="00427890">
        <w:rPr>
          <w:rFonts w:ascii="Museo 300" w:hAnsi="Museo 300"/>
          <w:sz w:val="16"/>
          <w:szCs w:val="16"/>
        </w:rPr>
        <w:t xml:space="preserve">, obtenido del historial de consumo registrado en el suministro identificado con </w:t>
      </w:r>
      <w:r w:rsidRPr="00427890">
        <w:rPr>
          <w:rFonts w:ascii="Museo 300" w:hAnsi="Museo 300"/>
          <w:b/>
          <w:bCs/>
          <w:sz w:val="16"/>
          <w:szCs w:val="16"/>
        </w:rPr>
        <w:t xml:space="preserve">NIS </w:t>
      </w:r>
      <w:proofErr w:type="spellStart"/>
      <w:r w:rsidR="00BA41CD">
        <w:rPr>
          <w:rFonts w:ascii="Museo 300" w:hAnsi="Museo 300"/>
          <w:b/>
          <w:bCs/>
          <w:sz w:val="16"/>
          <w:szCs w:val="16"/>
        </w:rPr>
        <w:t>xxxx</w:t>
      </w:r>
      <w:proofErr w:type="spellEnd"/>
      <w:r w:rsidRPr="00427890">
        <w:rPr>
          <w:rFonts w:ascii="Museo 300" w:hAnsi="Museo 300"/>
          <w:sz w:val="16"/>
          <w:szCs w:val="16"/>
        </w:rPr>
        <w:t xml:space="preserve"> entre el 5 de septiembre y el 5 de noviembre de 2022.</w:t>
      </w:r>
    </w:p>
    <w:p w14:paraId="1A8E7DD1" w14:textId="77777777" w:rsidR="00427890" w:rsidRPr="00427890" w:rsidRDefault="00427890" w:rsidP="00427890">
      <w:pPr>
        <w:pStyle w:val="Prrafodelista"/>
        <w:numPr>
          <w:ilvl w:val="0"/>
          <w:numId w:val="46"/>
        </w:numPr>
        <w:ind w:right="709"/>
        <w:jc w:val="both"/>
        <w:rPr>
          <w:rFonts w:ascii="Museo 300" w:hAnsi="Museo 300"/>
          <w:bCs/>
          <w:sz w:val="16"/>
          <w:szCs w:val="16"/>
        </w:rPr>
      </w:pPr>
      <w:r w:rsidRPr="00427890">
        <w:rPr>
          <w:rFonts w:ascii="Museo 300" w:hAnsi="Museo 300"/>
          <w:bCs/>
          <w:sz w:val="16"/>
          <w:szCs w:val="16"/>
        </w:rPr>
        <w:t xml:space="preserve">El período a recuperar por parte de </w:t>
      </w:r>
      <w:r w:rsidRPr="00427890">
        <w:rPr>
          <w:rFonts w:ascii="Museo 300" w:hAnsi="Museo 300"/>
          <w:sz w:val="16"/>
          <w:szCs w:val="16"/>
        </w:rPr>
        <w:t>EDESAL</w:t>
      </w:r>
      <w:r w:rsidRPr="00427890">
        <w:rPr>
          <w:rFonts w:ascii="Museo 300" w:hAnsi="Museo 300"/>
          <w:bCs/>
          <w:sz w:val="16"/>
          <w:szCs w:val="16"/>
        </w:rPr>
        <w:t xml:space="preserve"> por una energía no registrada se determina que debe limitarse a 180 días; este período se encuentra dentro del tiempo de recuperación permitido que está regulada en el artículo 5.4 del procedimiento contenido en el acuerdo </w:t>
      </w:r>
      <w:proofErr w:type="spellStart"/>
      <w:r w:rsidRPr="00427890">
        <w:rPr>
          <w:rFonts w:ascii="Museo 300" w:hAnsi="Museo 300"/>
          <w:bCs/>
          <w:sz w:val="16"/>
          <w:szCs w:val="16"/>
        </w:rPr>
        <w:t>N.°</w:t>
      </w:r>
      <w:proofErr w:type="spellEnd"/>
      <w:r w:rsidRPr="00427890">
        <w:rPr>
          <w:rFonts w:ascii="Museo 300" w:hAnsi="Museo 300"/>
          <w:bCs/>
          <w:sz w:val="16"/>
          <w:szCs w:val="16"/>
        </w:rPr>
        <w:t xml:space="preserve"> 283-E-2011.</w:t>
      </w:r>
    </w:p>
    <w:p w14:paraId="638337D8" w14:textId="2BC4BA32" w:rsidR="00094704" w:rsidRPr="00B23E36" w:rsidRDefault="00427890" w:rsidP="00427890">
      <w:pPr>
        <w:spacing w:after="0" w:line="240" w:lineRule="auto"/>
        <w:ind w:left="709" w:right="709"/>
        <w:jc w:val="both"/>
        <w:rPr>
          <w:rFonts w:ascii="Museo 300" w:hAnsi="Museo 300"/>
          <w:sz w:val="16"/>
          <w:szCs w:val="16"/>
        </w:rPr>
      </w:pPr>
      <w:r w:rsidRPr="00427890">
        <w:rPr>
          <w:rFonts w:ascii="Museo 300" w:hAnsi="Museo 300"/>
          <w:sz w:val="16"/>
          <w:szCs w:val="16"/>
          <w:lang w:val="es-ES"/>
        </w:rPr>
        <w:lastRenderedPageBreak/>
        <w:t xml:space="preserve">El valor y período arriba señalados fueron utilizados para la elaboración del respectivo recálculo de la energía consumida y no registrada que EDESAL tiene derecho a recuperar en el período comprendido entre el 4 de marzo hasta el 31 de agosto del 2022, equivalentes a 180 días, que corresponde a un total de </w:t>
      </w:r>
      <w:r w:rsidRPr="00427890">
        <w:rPr>
          <w:rFonts w:ascii="Museo 300" w:hAnsi="Museo 300"/>
          <w:b/>
          <w:sz w:val="16"/>
          <w:szCs w:val="16"/>
          <w:lang w:val="es-ES"/>
        </w:rPr>
        <w:t>1,505</w:t>
      </w:r>
      <w:r w:rsidRPr="00427890">
        <w:rPr>
          <w:rFonts w:ascii="Museo 300" w:hAnsi="Museo 300"/>
          <w:b/>
          <w:bCs/>
          <w:sz w:val="16"/>
          <w:szCs w:val="16"/>
          <w:lang w:val="es-ES"/>
        </w:rPr>
        <w:t xml:space="preserve"> kWh</w:t>
      </w:r>
      <w:r w:rsidRPr="00427890">
        <w:rPr>
          <w:rFonts w:ascii="Museo 300" w:hAnsi="Museo 300"/>
          <w:sz w:val="16"/>
          <w:szCs w:val="16"/>
          <w:lang w:val="es-ES"/>
        </w:rPr>
        <w:t xml:space="preserve">, equivalente a la cantidad de </w:t>
      </w:r>
      <w:r w:rsidRPr="00427890">
        <w:rPr>
          <w:rFonts w:ascii="Museo 300" w:hAnsi="Museo 300"/>
          <w:b/>
          <w:bCs/>
          <w:sz w:val="16"/>
          <w:szCs w:val="16"/>
          <w:lang w:val="es-ES"/>
        </w:rPr>
        <w:t>trescientos ochenta y cuatro 80/100 dólares de los Estados Unidos de América (USD 384.80) IVA incluido</w:t>
      </w:r>
      <w:r w:rsidR="00094704" w:rsidRPr="00B23E36">
        <w:rPr>
          <w:rFonts w:ascii="Museo 300" w:hAnsi="Museo 300"/>
          <w:sz w:val="16"/>
          <w:szCs w:val="16"/>
        </w:rPr>
        <w:t xml:space="preserve"> (…)</w:t>
      </w:r>
    </w:p>
    <w:p w14:paraId="7E8B2D6A" w14:textId="77777777" w:rsidR="00427890" w:rsidRDefault="00427890" w:rsidP="008B7A00">
      <w:pPr>
        <w:spacing w:after="0" w:line="240" w:lineRule="auto"/>
        <w:ind w:left="426"/>
        <w:jc w:val="both"/>
        <w:rPr>
          <w:rFonts w:ascii="Museo Sans 300" w:hAnsi="Museo Sans 300"/>
          <w:sz w:val="20"/>
          <w:szCs w:val="20"/>
          <w:u w:val="single"/>
        </w:rPr>
      </w:pPr>
    </w:p>
    <w:p w14:paraId="48720AB6" w14:textId="55C4EB7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76BE1D7" w14:textId="5D0F644A" w:rsidR="00427890" w:rsidRPr="00427890" w:rsidRDefault="00B649AE" w:rsidP="00427890">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27890">
        <w:rPr>
          <w:rFonts w:ascii="Museo 300" w:hAnsi="Museo 300" w:cs="Arial"/>
          <w:sz w:val="16"/>
          <w:szCs w:val="16"/>
        </w:rPr>
        <w:t xml:space="preserve"> </w:t>
      </w:r>
      <w:r w:rsidR="00427890" w:rsidRPr="00427890">
        <w:rPr>
          <w:rFonts w:ascii="Museo 300" w:hAnsi="Museo 300" w:cs="Arial"/>
          <w:sz w:val="16"/>
          <w:szCs w:val="16"/>
        </w:rPr>
        <w:t xml:space="preserve">CAU considera que las pruebas presentadas por EDESAL son aceptables, ya que con estas se ha podido comprobar y demostrar que existió una condición irregular relacionada con una alteración en la acometida del servicio eléctrico, lo cual permitió que en el servicio identificado con el </w:t>
      </w:r>
      <w:r w:rsidR="00427890" w:rsidRPr="00427890">
        <w:rPr>
          <w:rFonts w:ascii="Museo 300" w:hAnsi="Museo 300" w:cs="Arial"/>
          <w:b/>
          <w:bCs/>
          <w:sz w:val="16"/>
          <w:szCs w:val="16"/>
        </w:rPr>
        <w:t xml:space="preserve">NIS </w:t>
      </w:r>
      <w:proofErr w:type="spellStart"/>
      <w:r w:rsidR="00BA41CD">
        <w:rPr>
          <w:rFonts w:ascii="Museo 300" w:hAnsi="Museo 300" w:cs="Arial"/>
          <w:b/>
          <w:bCs/>
          <w:sz w:val="16"/>
          <w:szCs w:val="16"/>
        </w:rPr>
        <w:t>xxxx</w:t>
      </w:r>
      <w:proofErr w:type="spellEnd"/>
      <w:r w:rsidR="00427890" w:rsidRPr="00427890">
        <w:rPr>
          <w:rFonts w:ascii="Museo 300" w:hAnsi="Museo 300" w:cs="Arial"/>
          <w:sz w:val="16"/>
          <w:szCs w:val="16"/>
        </w:rPr>
        <w:t xml:space="preserve"> no se registrara toda la energía consumida en el inmueble.</w:t>
      </w:r>
    </w:p>
    <w:p w14:paraId="50C3BB3D" w14:textId="18ED9097" w:rsidR="00427890" w:rsidRPr="00427890" w:rsidRDefault="00427890" w:rsidP="00427890">
      <w:pPr>
        <w:pStyle w:val="Prrafodelista"/>
        <w:numPr>
          <w:ilvl w:val="0"/>
          <w:numId w:val="9"/>
        </w:numPr>
        <w:spacing w:after="200"/>
        <w:ind w:left="1418" w:right="708"/>
        <w:jc w:val="both"/>
        <w:rPr>
          <w:rFonts w:ascii="Museo 300" w:hAnsi="Museo 300"/>
          <w:b/>
          <w:bCs/>
          <w:sz w:val="16"/>
          <w:szCs w:val="16"/>
        </w:rPr>
      </w:pPr>
      <w:r w:rsidRPr="00427890">
        <w:rPr>
          <w:rFonts w:ascii="Museo 300" w:hAnsi="Museo 300"/>
          <w:sz w:val="16"/>
          <w:szCs w:val="16"/>
        </w:rPr>
        <w:t xml:space="preserve">No obstante, con base en lo expuesto en el presente informe, se determina que es improcedente el cobro por el monto de </w:t>
      </w:r>
      <w:r w:rsidRPr="00427890">
        <w:rPr>
          <w:rFonts w:ascii="Museo 300" w:hAnsi="Museo 300"/>
          <w:b/>
          <w:bCs/>
          <w:sz w:val="16"/>
          <w:szCs w:val="16"/>
        </w:rPr>
        <w:t>quinientos veintiocho 44/100 dólares de los Estados Unidos de América (USD 528.44), IVA incluido</w:t>
      </w:r>
      <w:r w:rsidRPr="00427890">
        <w:rPr>
          <w:rFonts w:ascii="Museo 300" w:hAnsi="Museo 300"/>
          <w:sz w:val="16"/>
          <w:szCs w:val="16"/>
        </w:rPr>
        <w:t xml:space="preserve">, correspondiente a </w:t>
      </w:r>
      <w:r w:rsidRPr="00427890">
        <w:rPr>
          <w:rFonts w:ascii="Museo 300" w:hAnsi="Museo 300"/>
          <w:b/>
          <w:bCs/>
          <w:sz w:val="16"/>
          <w:szCs w:val="16"/>
        </w:rPr>
        <w:t>2,059.38 kWh</w:t>
      </w:r>
      <w:r w:rsidRPr="00427890">
        <w:rPr>
          <w:rFonts w:ascii="Museo 300" w:hAnsi="Museo 300"/>
          <w:sz w:val="16"/>
          <w:szCs w:val="16"/>
        </w:rPr>
        <w:t>,</w:t>
      </w:r>
      <w:r w:rsidRPr="00427890">
        <w:rPr>
          <w:rFonts w:ascii="Museo 300" w:hAnsi="Museo 300"/>
          <w:b/>
          <w:bCs/>
          <w:sz w:val="16"/>
          <w:szCs w:val="16"/>
        </w:rPr>
        <w:t xml:space="preserve"> </w:t>
      </w:r>
      <w:r w:rsidRPr="00427890">
        <w:rPr>
          <w:rFonts w:ascii="Museo 300" w:hAnsi="Museo 300"/>
          <w:sz w:val="16"/>
          <w:szCs w:val="16"/>
        </w:rPr>
        <w:t xml:space="preserve">que EDESAL ha efectuado en concepto de </w:t>
      </w:r>
      <w:r w:rsidRPr="00427890">
        <w:rPr>
          <w:rFonts w:ascii="Museo 300" w:hAnsi="Museo 300"/>
          <w:b/>
          <w:bCs/>
          <w:sz w:val="16"/>
          <w:szCs w:val="16"/>
        </w:rPr>
        <w:t>Energía Consumida y No Registrada</w:t>
      </w:r>
      <w:r w:rsidRPr="00427890">
        <w:rPr>
          <w:rFonts w:ascii="Museo 300" w:hAnsi="Museo 300"/>
          <w:sz w:val="16"/>
          <w:szCs w:val="16"/>
        </w:rPr>
        <w:t xml:space="preserve"> en el suministro de energía eléctrica identificado con el </w:t>
      </w:r>
      <w:r w:rsidRPr="00427890">
        <w:rPr>
          <w:rFonts w:ascii="Museo 300" w:hAnsi="Museo 300"/>
          <w:b/>
          <w:bCs/>
          <w:sz w:val="16"/>
          <w:szCs w:val="16"/>
        </w:rPr>
        <w:t xml:space="preserve">NIS </w:t>
      </w:r>
      <w:proofErr w:type="spellStart"/>
      <w:r w:rsidR="00BA41CD">
        <w:rPr>
          <w:rFonts w:ascii="Museo 300" w:hAnsi="Museo 300"/>
          <w:b/>
          <w:bCs/>
          <w:sz w:val="16"/>
          <w:szCs w:val="16"/>
        </w:rPr>
        <w:t>xxxx</w:t>
      </w:r>
      <w:proofErr w:type="spellEnd"/>
      <w:r w:rsidRPr="00427890">
        <w:rPr>
          <w:rFonts w:ascii="Museo 300" w:hAnsi="Museo 300"/>
          <w:sz w:val="16"/>
          <w:szCs w:val="16"/>
        </w:rPr>
        <w:t xml:space="preserve">, a nombre del señor </w:t>
      </w:r>
      <w:proofErr w:type="spellStart"/>
      <w:r w:rsidR="00BA41CD">
        <w:rPr>
          <w:rFonts w:ascii="Museo 300" w:hAnsi="Museo 300"/>
          <w:sz w:val="16"/>
          <w:szCs w:val="16"/>
        </w:rPr>
        <w:t>xxxx</w:t>
      </w:r>
      <w:proofErr w:type="spellEnd"/>
      <w:r w:rsidRPr="00427890">
        <w:rPr>
          <w:rFonts w:ascii="Museo 300" w:hAnsi="Museo 300"/>
          <w:sz w:val="16"/>
          <w:szCs w:val="16"/>
        </w:rPr>
        <w:t>.</w:t>
      </w:r>
    </w:p>
    <w:p w14:paraId="4BAB16C4" w14:textId="04BE694D" w:rsidR="00562498" w:rsidRPr="00427890" w:rsidRDefault="00427890" w:rsidP="00427890">
      <w:pPr>
        <w:pStyle w:val="Prrafodelista"/>
        <w:numPr>
          <w:ilvl w:val="0"/>
          <w:numId w:val="9"/>
        </w:numPr>
        <w:spacing w:after="200"/>
        <w:ind w:left="1418" w:right="708"/>
        <w:jc w:val="both"/>
        <w:textAlignment w:val="auto"/>
        <w:rPr>
          <w:rFonts w:ascii="Museo 300" w:hAnsi="Museo 300" w:cs="Arial"/>
          <w:sz w:val="16"/>
          <w:szCs w:val="16"/>
        </w:rPr>
      </w:pPr>
      <w:r w:rsidRPr="00427890">
        <w:rPr>
          <w:rFonts w:ascii="Museo 300" w:hAnsi="Museo 300" w:cs="Arial"/>
          <w:sz w:val="16"/>
          <w:szCs w:val="16"/>
          <w:lang w:val="es-SV"/>
        </w:rPr>
        <w:t xml:space="preserve">De acuerdo con el recálculo que el CAU ha efectuado, la sociedad EDESAL debe cobrar en concepto de energía consumida y no registrada el equivalente a </w:t>
      </w:r>
      <w:r w:rsidRPr="00427890">
        <w:rPr>
          <w:rFonts w:ascii="Museo 300" w:hAnsi="Museo 300" w:cs="Arial"/>
          <w:b/>
          <w:bCs/>
          <w:sz w:val="16"/>
          <w:szCs w:val="16"/>
          <w:lang w:val="es-SV"/>
        </w:rPr>
        <w:t>1,505 kWh,</w:t>
      </w:r>
      <w:r w:rsidRPr="00427890">
        <w:rPr>
          <w:rFonts w:ascii="Museo 300" w:hAnsi="Museo 300" w:cs="Arial"/>
          <w:sz w:val="16"/>
          <w:szCs w:val="16"/>
          <w:lang w:val="es-SV"/>
        </w:rPr>
        <w:t xml:space="preserve"> que corresponde a la cantidad de </w:t>
      </w:r>
      <w:r w:rsidRPr="00427890">
        <w:rPr>
          <w:rFonts w:ascii="Museo 300" w:hAnsi="Museo 300" w:cs="Arial"/>
          <w:b/>
          <w:sz w:val="16"/>
          <w:szCs w:val="16"/>
          <w:lang w:val="es-SV"/>
        </w:rPr>
        <w:t>trescientos ochenta y cuatro 80</w:t>
      </w:r>
      <w:r w:rsidRPr="00427890">
        <w:rPr>
          <w:rFonts w:ascii="Museo 300" w:hAnsi="Museo 300" w:cs="Arial"/>
          <w:b/>
          <w:bCs/>
          <w:sz w:val="16"/>
          <w:szCs w:val="16"/>
          <w:lang w:val="es-SV"/>
        </w:rPr>
        <w:t>/100 dólares de los Estados Unidos de América (USD 384.80)</w:t>
      </w:r>
      <w:r w:rsidRPr="00427890">
        <w:rPr>
          <w:rFonts w:ascii="Museo 300" w:hAnsi="Museo 300" w:cs="Arial"/>
          <w:sz w:val="16"/>
          <w:szCs w:val="16"/>
          <w:lang w:val="es-SV"/>
        </w:rPr>
        <w:t xml:space="preserve"> </w:t>
      </w:r>
      <w:r w:rsidRPr="00427890">
        <w:rPr>
          <w:rFonts w:ascii="Museo 300" w:hAnsi="Museo 300" w:cs="Arial"/>
          <w:b/>
          <w:bCs/>
          <w:sz w:val="16"/>
          <w:szCs w:val="16"/>
          <w:lang w:val="es-SV"/>
        </w:rPr>
        <w:t xml:space="preserve">IVA incluido, más los respectivos intereses, </w:t>
      </w:r>
      <w:r w:rsidRPr="00427890">
        <w:rPr>
          <w:rFonts w:ascii="Museo 300" w:hAnsi="Museo 300" w:cs="Arial"/>
          <w:sz w:val="16"/>
          <w:szCs w:val="16"/>
          <w:lang w:val="es-SV"/>
        </w:rPr>
        <w:t>de conformidad con el artículo 36 de los Términos y Condiciones Generales al Consumidor Final del Pliego Tarifario aplicable para el año 2022</w:t>
      </w:r>
      <w:r w:rsidR="0034284C" w:rsidRPr="00427890">
        <w:rPr>
          <w:rFonts w:ascii="Museo 300" w:hAnsi="Museo 300"/>
          <w:sz w:val="16"/>
          <w:szCs w:val="16"/>
        </w:rPr>
        <w:t xml:space="preserve"> </w:t>
      </w:r>
      <w:r w:rsidR="00562498" w:rsidRPr="00427890">
        <w:rPr>
          <w:rFonts w:ascii="Museo 300" w:eastAsia="Arial" w:hAnsi="Museo 300"/>
          <w:color w:val="000000" w:themeColor="text1"/>
          <w:sz w:val="16"/>
          <w:szCs w:val="16"/>
        </w:rPr>
        <w:t>[…]</w:t>
      </w:r>
      <w:r w:rsidR="00914F6D" w:rsidRPr="0042789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C79D532"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64BB1">
        <w:rPr>
          <w:rFonts w:ascii="Museo Sans 300" w:hAnsi="Museo Sans 300"/>
          <w:sz w:val="20"/>
          <w:szCs w:val="20"/>
        </w:rPr>
        <w:t>E-0015-2023-CAU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168E7">
        <w:rPr>
          <w:rFonts w:ascii="Museo Sans 300" w:hAnsi="Museo Sans 300"/>
          <w:sz w:val="20"/>
          <w:szCs w:val="20"/>
        </w:rPr>
        <w:t>IT-</w:t>
      </w:r>
      <w:r w:rsidR="00CE6B40">
        <w:rPr>
          <w:rFonts w:ascii="Museo Sans 300" w:hAnsi="Museo Sans 300"/>
          <w:sz w:val="20"/>
          <w:szCs w:val="20"/>
        </w:rPr>
        <w:t>0070-CAU-23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2848EA32"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C2EBC">
        <w:rPr>
          <w:rFonts w:ascii="Museo Sans 300" w:hAnsi="Museo Sans 300" w:cs="Segoe UI"/>
          <w:sz w:val="20"/>
          <w:szCs w:val="20"/>
        </w:rPr>
        <w:t xml:space="preserve">s partes el día </w:t>
      </w:r>
      <w:r w:rsidR="00CE6B40">
        <w:rPr>
          <w:rFonts w:ascii="Museo Sans 300" w:hAnsi="Museo Sans 300" w:cs="Segoe UI"/>
          <w:sz w:val="20"/>
          <w:szCs w:val="20"/>
        </w:rPr>
        <w:t>ocho</w:t>
      </w:r>
      <w:r w:rsidR="007C2EBC">
        <w:rPr>
          <w:rFonts w:ascii="Museo Sans 300" w:hAnsi="Museo Sans 300" w:cs="Segoe UI"/>
          <w:sz w:val="20"/>
          <w:szCs w:val="20"/>
        </w:rPr>
        <w:t xml:space="preserve"> de </w:t>
      </w:r>
      <w:r w:rsidR="00CE6B40">
        <w:rPr>
          <w:rFonts w:ascii="Museo Sans 300" w:hAnsi="Museo Sans 300" w:cs="Segoe UI"/>
          <w:sz w:val="20"/>
          <w:szCs w:val="20"/>
        </w:rPr>
        <w:t>marzo</w:t>
      </w:r>
      <w:r w:rsidR="00786978">
        <w:rPr>
          <w:rFonts w:ascii="Museo Sans 300" w:hAnsi="Museo Sans 300" w:cs="Segoe UI"/>
          <w:sz w:val="20"/>
          <w:szCs w:val="20"/>
        </w:rPr>
        <w:t xml:space="preserve"> de</w:t>
      </w:r>
      <w:r w:rsidR="007110F4">
        <w:rPr>
          <w:rFonts w:ascii="Museo Sans 300" w:hAnsi="Museo Sans 300" w:cs="Segoe UI"/>
          <w:sz w:val="20"/>
          <w:szCs w:val="20"/>
        </w:rPr>
        <w:t>l presente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sidR="007C2EBC">
        <w:rPr>
          <w:rFonts w:ascii="Museo Sans 300" w:hAnsi="Museo Sans 300" w:cs="Segoe UI"/>
          <w:sz w:val="20"/>
          <w:szCs w:val="20"/>
        </w:rPr>
        <w:t xml:space="preserve"> el día </w:t>
      </w:r>
      <w:r w:rsidR="00CE6B40">
        <w:rPr>
          <w:rFonts w:ascii="Museo Sans 300" w:hAnsi="Museo Sans 300" w:cs="Segoe UI"/>
          <w:sz w:val="20"/>
          <w:szCs w:val="20"/>
        </w:rPr>
        <w:t>veintidós del mismo mes y año</w:t>
      </w:r>
      <w:r>
        <w:rPr>
          <w:rFonts w:ascii="Museo Sans 300" w:hAnsi="Museo Sans 300" w:cs="Segoe UI"/>
          <w:sz w:val="20"/>
          <w:szCs w:val="20"/>
        </w:rPr>
        <w:t>.</w:t>
      </w:r>
    </w:p>
    <w:p w14:paraId="67BCD5F2" w14:textId="77777777" w:rsidR="00060C5D" w:rsidRDefault="00060C5D" w:rsidP="00E1472C">
      <w:pPr>
        <w:pStyle w:val="Prrafodelista"/>
        <w:tabs>
          <w:tab w:val="left" w:pos="426"/>
        </w:tabs>
        <w:ind w:left="426"/>
        <w:jc w:val="both"/>
        <w:rPr>
          <w:rFonts w:ascii="Museo Sans 300" w:hAnsi="Museo Sans 300"/>
          <w:sz w:val="20"/>
          <w:szCs w:val="20"/>
        </w:rPr>
      </w:pPr>
    </w:p>
    <w:p w14:paraId="67655F02" w14:textId="1C042536" w:rsidR="009C11E9" w:rsidRDefault="00CE6B40" w:rsidP="009C11E9">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Consta en el expediente administrativo que las partes intervinientes no presentaron documentación adicional para</w:t>
      </w:r>
      <w:r w:rsidR="009C11E9" w:rsidRPr="00433106">
        <w:rPr>
          <w:rFonts w:ascii="Museo Sans 300" w:hAnsi="Museo Sans 300"/>
          <w:sz w:val="20"/>
          <w:szCs w:val="20"/>
        </w:rPr>
        <w:t xml:space="preserve"> ser analizada</w:t>
      </w:r>
      <w:r w:rsidR="009C11E9">
        <w:rPr>
          <w:rFonts w:ascii="Museo Sans 300" w:hAnsi="Museo Sans 300"/>
          <w:sz w:val="20"/>
          <w:szCs w:val="20"/>
        </w:rPr>
        <w:t>.</w:t>
      </w:r>
    </w:p>
    <w:p w14:paraId="59DCE887" w14:textId="77777777" w:rsidR="009C11E9" w:rsidRDefault="009C11E9" w:rsidP="009C11E9">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0D443D8" w14:textId="4AA774DE" w:rsidR="008B3729" w:rsidRDefault="008B3729" w:rsidP="008B37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5E1912" w14:textId="6CD0BFAD"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1F565359" w14:textId="4DC84EC7" w:rsidR="00BA41CD" w:rsidRDefault="00BA41CD" w:rsidP="00BD38EB">
      <w:pPr>
        <w:autoSpaceDE w:val="0"/>
        <w:spacing w:after="0" w:line="240" w:lineRule="auto"/>
        <w:ind w:left="426"/>
        <w:jc w:val="both"/>
        <w:rPr>
          <w:rFonts w:ascii="Museo Sans 300" w:hAnsi="Museo Sans 300" w:cs="Times New Roman"/>
          <w:sz w:val="20"/>
          <w:szCs w:val="20"/>
          <w:lang w:eastAsia="es-SV"/>
        </w:rPr>
      </w:pPr>
    </w:p>
    <w:p w14:paraId="18831325" w14:textId="778226AA" w:rsidR="00BA41CD" w:rsidRDefault="00BA41CD" w:rsidP="00BD38EB">
      <w:pPr>
        <w:autoSpaceDE w:val="0"/>
        <w:spacing w:after="0" w:line="240" w:lineRule="auto"/>
        <w:ind w:left="426"/>
        <w:jc w:val="both"/>
        <w:rPr>
          <w:rFonts w:ascii="Museo Sans 300" w:hAnsi="Museo Sans 300" w:cs="Times New Roman"/>
          <w:sz w:val="20"/>
          <w:szCs w:val="20"/>
          <w:lang w:eastAsia="es-SV"/>
        </w:rPr>
      </w:pPr>
    </w:p>
    <w:p w14:paraId="571238C0" w14:textId="7117F44A" w:rsidR="00BA41CD" w:rsidRDefault="00BA41CD" w:rsidP="00BD38EB">
      <w:pPr>
        <w:autoSpaceDE w:val="0"/>
        <w:spacing w:after="0" w:line="240" w:lineRule="auto"/>
        <w:ind w:left="426"/>
        <w:jc w:val="both"/>
        <w:rPr>
          <w:rFonts w:ascii="Museo Sans 300" w:hAnsi="Museo Sans 300" w:cs="Times New Roman"/>
          <w:sz w:val="20"/>
          <w:szCs w:val="20"/>
          <w:lang w:eastAsia="es-SV"/>
        </w:rPr>
      </w:pPr>
    </w:p>
    <w:p w14:paraId="3F03B338" w14:textId="77777777" w:rsidR="00BA41CD" w:rsidRDefault="00BA41C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28AD83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B12F3D">
        <w:rPr>
          <w:rFonts w:ascii="Museo Sans 500" w:eastAsia="Calibri" w:hAnsi="Museo Sans 500"/>
          <w:b/>
          <w:sz w:val="20"/>
          <w:szCs w:val="20"/>
          <w:lang w:val="es-SV" w:eastAsia="es-SV"/>
        </w:rPr>
        <w:t>EDESAL,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A36671" w14:textId="77777777" w:rsidR="00116B81" w:rsidRDefault="00116B8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05F8245" w14:textId="77777777" w:rsidR="00275CBD" w:rsidRDefault="00275CB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1C472C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A41CD">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DCD4B2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168E7">
        <w:rPr>
          <w:rFonts w:ascii="Museo Sans 300" w:hAnsi="Museo Sans 300" w:cs="Times New Roman"/>
          <w:sz w:val="20"/>
          <w:szCs w:val="20"/>
        </w:rPr>
        <w:t>IT-</w:t>
      </w:r>
      <w:r w:rsidR="00CE6B40">
        <w:rPr>
          <w:rFonts w:ascii="Museo Sans 300" w:hAnsi="Museo Sans 300" w:cs="Times New Roman"/>
          <w:sz w:val="20"/>
          <w:szCs w:val="20"/>
        </w:rPr>
        <w:t>0070-CAU-23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413E6D9" w14:textId="42D6B354" w:rsidR="00CE3CAF" w:rsidRDefault="00C34300" w:rsidP="00CE3CAF">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CE3CAF">
        <w:rPr>
          <w:rFonts w:ascii="Museo 300" w:eastAsia="Arial" w:hAnsi="Museo 300"/>
          <w:color w:val="000000"/>
          <w:sz w:val="16"/>
          <w:szCs w:val="16"/>
          <w:lang w:val="es-ES"/>
        </w:rPr>
        <w:t xml:space="preserve"> </w:t>
      </w:r>
      <w:r w:rsidR="00CE3CAF" w:rsidRPr="00CE3CAF">
        <w:rPr>
          <w:rFonts w:ascii="Museo 300" w:eastAsia="Arial" w:hAnsi="Museo 300"/>
          <w:color w:val="000000"/>
          <w:sz w:val="16"/>
          <w:szCs w:val="16"/>
          <w:lang w:val="es-ES"/>
        </w:rPr>
        <w:t>Conforme con el análisis de la información que fue provista por EDESAL,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 ingresando por el techo hacia el interior de la vivienda. Dicha condición, según criterio de EDESAL, provocó que el equipo de medición no registrara correctamente el consumo demandado en el inmueble</w:t>
      </w:r>
      <w:r w:rsidR="00CE3CAF">
        <w:rPr>
          <w:rFonts w:ascii="Museo 300" w:eastAsia="Arial" w:hAnsi="Museo 300"/>
          <w:color w:val="000000"/>
          <w:sz w:val="16"/>
          <w:szCs w:val="16"/>
          <w:lang w:val="es-ES"/>
        </w:rPr>
        <w:t xml:space="preserve"> (…). </w:t>
      </w:r>
    </w:p>
    <w:p w14:paraId="4DC82805" w14:textId="25691319" w:rsidR="00C34300" w:rsidRPr="00CE3CAF" w:rsidRDefault="00CE3CAF" w:rsidP="00CE3CAF">
      <w:pPr>
        <w:tabs>
          <w:tab w:val="left" w:pos="993"/>
          <w:tab w:val="left" w:pos="9072"/>
        </w:tabs>
        <w:ind w:left="993" w:right="709"/>
        <w:jc w:val="both"/>
        <w:rPr>
          <w:rFonts w:ascii="Museo 300" w:eastAsia="Arial" w:hAnsi="Museo 300"/>
          <w:color w:val="000000"/>
          <w:sz w:val="16"/>
          <w:szCs w:val="16"/>
          <w:lang w:val="es-ES"/>
        </w:rPr>
      </w:pPr>
      <w:r w:rsidRPr="00CE3CAF">
        <w:rPr>
          <w:rFonts w:ascii="Museo 300" w:eastAsia="Arial" w:hAnsi="Museo 300"/>
          <w:color w:val="000000"/>
          <w:sz w:val="16"/>
          <w:szCs w:val="16"/>
          <w:lang w:val="es-ES"/>
        </w:rPr>
        <w:t>Con base en las pruebas analizadas, el CAU es de la opinión que EDESAL cuenta con la evidencia necesaria que permite determinar que en el suministro en referencia existió una condición irregular imputable al usuario final consistente en conexiones tipo “línea directa”, es decir, existió una alteración en la acometida de servicio eléctrico; condición que afectó el registro correcto del consumo de energía eléctrica en el suministro</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42C2AFB" w14:textId="77777777" w:rsidR="00CE3CAF" w:rsidRDefault="00CE3CAF" w:rsidP="00120519">
      <w:pPr>
        <w:spacing w:after="0" w:line="240" w:lineRule="auto"/>
        <w:ind w:left="420"/>
        <w:jc w:val="both"/>
        <w:rPr>
          <w:rFonts w:ascii="Museo Sans 300" w:hAnsi="Museo Sans 300"/>
          <w:sz w:val="20"/>
          <w:szCs w:val="20"/>
        </w:rPr>
      </w:pPr>
    </w:p>
    <w:p w14:paraId="28C7CECB" w14:textId="4B0E71AF" w:rsidR="00120519" w:rsidRDefault="00120519" w:rsidP="00120519">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w:t>
      </w:r>
      <w:r w:rsidR="00FE5773">
        <w:rPr>
          <w:rFonts w:ascii="Museo Sans 300" w:hAnsi="Museo Sans 300"/>
          <w:sz w:val="20"/>
          <w:szCs w:val="20"/>
        </w:rPr>
        <w:t xml:space="preserve">cabe aclarar que no presentó documentación para ser analizada. </w:t>
      </w:r>
    </w:p>
    <w:p w14:paraId="7263DA3A" w14:textId="77777777" w:rsidR="00FE5773" w:rsidRPr="00FE11DB" w:rsidRDefault="00FE5773" w:rsidP="00120519">
      <w:pPr>
        <w:spacing w:after="0" w:line="240" w:lineRule="auto"/>
        <w:ind w:left="420"/>
        <w:jc w:val="both"/>
        <w:rPr>
          <w:rFonts w:ascii="Museo Sans 300" w:hAnsi="Museo Sans 300"/>
          <w:sz w:val="20"/>
          <w:szCs w:val="20"/>
        </w:rPr>
      </w:pPr>
    </w:p>
    <w:p w14:paraId="7A55034B" w14:textId="42C11CC1" w:rsidR="00336C5A" w:rsidRPr="00336C5A" w:rsidRDefault="00CC62A8" w:rsidP="00336C5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1"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CE6B40">
        <w:rPr>
          <w:rFonts w:ascii="Museo Sans 300" w:hAnsi="Museo Sans 300"/>
          <w:sz w:val="20"/>
          <w:szCs w:val="20"/>
        </w:rPr>
        <w:t>0070-CAU-23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1"/>
      <w:r w:rsidR="00006856">
        <w:rPr>
          <w:rStyle w:val="normaltextrun"/>
          <w:rFonts w:ascii="Museo Sans 300" w:hAnsi="Museo Sans 300"/>
          <w:color w:val="000000"/>
          <w:sz w:val="20"/>
          <w:szCs w:val="20"/>
          <w:shd w:val="clear" w:color="auto" w:fill="FFFFFF"/>
        </w:rPr>
        <w:t>e</w:t>
      </w:r>
      <w:r w:rsidR="00336C5A">
        <w:rPr>
          <w:rFonts w:ascii="Museo Sans 300" w:hAnsi="Museo Sans 300" w:cs="Segoe UI"/>
          <w:sz w:val="20"/>
          <w:szCs w:val="20"/>
          <w:lang w:eastAsia="es-MX"/>
        </w:rPr>
        <w:t xml:space="preserve"> </w:t>
      </w:r>
      <w:r w:rsidR="00336C5A" w:rsidRPr="004F78CE">
        <w:rPr>
          <w:rFonts w:ascii="Museo Sans 300" w:hAnsi="Museo Sans 300" w:cs="Segoe UI"/>
          <w:sz w:val="20"/>
          <w:szCs w:val="20"/>
          <w:lang w:eastAsia="es-MX"/>
        </w:rPr>
        <w:t>en la</w:t>
      </w:r>
      <w:r w:rsidR="00336C5A">
        <w:rPr>
          <w:rFonts w:ascii="Museo Sans 300" w:hAnsi="Museo Sans 300" w:cs="Segoe UI"/>
          <w:sz w:val="20"/>
          <w:szCs w:val="20"/>
          <w:lang w:eastAsia="es-MX"/>
        </w:rPr>
        <w:t xml:space="preserve"> </w:t>
      </w:r>
      <w:r w:rsidR="00336C5A">
        <w:rPr>
          <w:rStyle w:val="normaltextrun"/>
          <w:rFonts w:ascii="Museo Sans 300" w:hAnsi="Museo Sans 300"/>
          <w:color w:val="000000"/>
          <w:sz w:val="20"/>
          <w:szCs w:val="20"/>
          <w:shd w:val="clear" w:color="auto" w:fill="FFFFFF"/>
          <w:lang w:val="es-ES"/>
        </w:rPr>
        <w:t>alteración de la acometida de servicio eléctrico</w:t>
      </w:r>
      <w:r w:rsidR="00336C5A" w:rsidRPr="00C24FB1">
        <w:rPr>
          <w:rFonts w:ascii="Museo Sans 300" w:hAnsi="Museo Sans 300" w:cs="Segoe UI"/>
          <w:color w:val="000000"/>
          <w:sz w:val="20"/>
          <w:szCs w:val="20"/>
          <w:shd w:val="clear" w:color="auto" w:fill="FFFFFF"/>
          <w:lang w:val="es-ES"/>
        </w:rPr>
        <w:t>, que ocasionó que no se registrara correctamente el registro</w:t>
      </w:r>
      <w:r w:rsidR="00336C5A">
        <w:rPr>
          <w:rFonts w:ascii="Museo Sans 300" w:hAnsi="Museo Sans 300" w:cs="Segoe UI"/>
          <w:color w:val="000000"/>
          <w:sz w:val="20"/>
          <w:szCs w:val="20"/>
          <w:shd w:val="clear" w:color="auto" w:fill="FFFFFF"/>
          <w:lang w:val="es-ES"/>
        </w:rPr>
        <w:t xml:space="preserve"> </w:t>
      </w:r>
      <w:r w:rsidR="00336C5A" w:rsidRPr="00C24FB1">
        <w:rPr>
          <w:rFonts w:ascii="Museo Sans 300" w:hAnsi="Museo Sans 300" w:cs="Segoe UI"/>
          <w:color w:val="000000"/>
          <w:sz w:val="20"/>
          <w:szCs w:val="20"/>
          <w:shd w:val="clear" w:color="auto" w:fill="FFFFFF"/>
          <w:lang w:val="es-ES"/>
        </w:rPr>
        <w:t>de la energía</w:t>
      </w:r>
      <w:r w:rsidR="00336C5A">
        <w:rPr>
          <w:rFonts w:ascii="Museo Sans 300" w:hAnsi="Museo Sans 300" w:cs="Segoe UI"/>
          <w:color w:val="000000"/>
          <w:sz w:val="20"/>
          <w:szCs w:val="20"/>
          <w:shd w:val="clear" w:color="auto" w:fill="FFFFFF"/>
          <w:lang w:val="es-ES"/>
        </w:rPr>
        <w:t xml:space="preserve"> </w:t>
      </w:r>
      <w:r w:rsidR="00336C5A" w:rsidRPr="00C24FB1">
        <w:rPr>
          <w:rFonts w:ascii="Museo Sans 300" w:hAnsi="Museo Sans 300" w:cs="Segoe UI"/>
          <w:color w:val="000000"/>
          <w:sz w:val="20"/>
          <w:szCs w:val="20"/>
          <w:shd w:val="clear" w:color="auto" w:fill="FFFFFF"/>
          <w:lang w:val="es-ES"/>
        </w:rPr>
        <w:t>eléctrica</w:t>
      </w:r>
      <w:r w:rsidR="00336C5A">
        <w:rPr>
          <w:rFonts w:ascii="Museo Sans 300" w:hAnsi="Museo Sans 300" w:cs="Segoe UI"/>
          <w:color w:val="000000"/>
          <w:sz w:val="20"/>
          <w:szCs w:val="20"/>
          <w:shd w:val="clear" w:color="auto" w:fill="FFFFFF"/>
          <w:lang w:val="es-ES"/>
        </w:rPr>
        <w:t xml:space="preserve"> </w:t>
      </w:r>
      <w:r w:rsidR="00336C5A" w:rsidRPr="00C24FB1">
        <w:rPr>
          <w:rFonts w:ascii="Museo Sans 300" w:hAnsi="Museo Sans 300" w:cs="Segoe UI"/>
          <w:color w:val="000000"/>
          <w:sz w:val="20"/>
          <w:szCs w:val="20"/>
          <w:shd w:val="clear" w:color="auto" w:fill="FFFFFF"/>
          <w:lang w:val="es-ES"/>
        </w:rPr>
        <w:t>demandada en el inmueble.</w:t>
      </w:r>
      <w:r w:rsidR="00336C5A">
        <w:rPr>
          <w:rFonts w:ascii="Museo Sans 300" w:hAnsi="Museo Sans 300" w:cs="Segoe UI"/>
          <w:color w:val="000000"/>
          <w:sz w:val="20"/>
          <w:szCs w:val="20"/>
          <w:shd w:val="clear" w:color="auto" w:fill="FFFFFF"/>
        </w:rPr>
        <w:t xml:space="preserve"> </w:t>
      </w:r>
    </w:p>
    <w:p w14:paraId="7E39068E" w14:textId="77777777" w:rsidR="00336C5A" w:rsidRPr="00336C5A" w:rsidRDefault="00336C5A"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3E09A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36A47A4" w14:textId="6F4B217D" w:rsidR="00BE57B2" w:rsidRDefault="00BE57B2"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1A22578" w14:textId="4F015DFE" w:rsidR="00796CC9" w:rsidRPr="00796CC9" w:rsidRDefault="000129AB" w:rsidP="00796CC9">
      <w:pPr>
        <w:autoSpaceDE w:val="0"/>
        <w:spacing w:after="0" w:line="240" w:lineRule="auto"/>
        <w:ind w:left="426"/>
        <w:jc w:val="both"/>
        <w:rPr>
          <w:rFonts w:ascii="Museo Sans 300" w:hAnsi="Museo Sans 300"/>
          <w:color w:val="000000"/>
          <w:sz w:val="20"/>
          <w:szCs w:val="20"/>
          <w:shd w:val="clear" w:color="auto" w:fill="FFFFFF"/>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w:t>
      </w:r>
      <w:r w:rsidR="00796CC9">
        <w:rPr>
          <w:rFonts w:ascii="Museo Sans 300" w:eastAsia="Times New Roman" w:hAnsi="Museo Sans 300" w:cs="Calibri"/>
          <w:color w:val="000000"/>
          <w:sz w:val="20"/>
          <w:szCs w:val="20"/>
          <w:bdr w:val="none" w:sz="0" w:space="0" w:color="auto" w:frame="1"/>
          <w:lang w:eastAsia="es-SV"/>
        </w:rPr>
        <w:t xml:space="preserve"> </w:t>
      </w:r>
      <w:r w:rsidR="00597339">
        <w:rPr>
          <w:rFonts w:ascii="Museo Sans 300" w:eastAsia="Times New Roman" w:hAnsi="Museo Sans 300" w:cs="Calibri"/>
          <w:color w:val="000000"/>
          <w:sz w:val="20"/>
          <w:szCs w:val="20"/>
          <w:bdr w:val="none" w:sz="0" w:space="0" w:color="auto" w:frame="1"/>
          <w:lang w:eastAsia="es-SV"/>
        </w:rPr>
        <w:t xml:space="preserve">no </w:t>
      </w:r>
      <w:r w:rsidR="00796CC9" w:rsidRPr="006D4231">
        <w:rPr>
          <w:rFonts w:ascii="Museo Sans 300" w:eastAsia="Times New Roman" w:hAnsi="Museo Sans 300" w:cs="Calibri"/>
          <w:color w:val="000000"/>
          <w:sz w:val="20"/>
          <w:szCs w:val="20"/>
          <w:bdr w:val="none" w:sz="0" w:space="0" w:color="auto" w:frame="1"/>
          <w:lang w:eastAsia="es-SV"/>
        </w:rPr>
        <w:t>validó</w:t>
      </w:r>
      <w:r w:rsidR="00796CC9">
        <w:rPr>
          <w:rFonts w:ascii="Museo Sans 300" w:eastAsia="Times New Roman" w:hAnsi="Museo Sans 300" w:cs="Calibri"/>
          <w:color w:val="000000"/>
          <w:sz w:val="20"/>
          <w:szCs w:val="20"/>
          <w:bdr w:val="none" w:sz="0" w:space="0" w:color="auto" w:frame="1"/>
          <w:lang w:eastAsia="es-SV"/>
        </w:rPr>
        <w:t xml:space="preserve"> el </w:t>
      </w:r>
      <w:r w:rsidR="00900504">
        <w:rPr>
          <w:rFonts w:ascii="Museo Sans 300" w:eastAsia="Times New Roman" w:hAnsi="Museo Sans 300" w:cs="Calibri"/>
          <w:color w:val="000000"/>
          <w:sz w:val="20"/>
          <w:szCs w:val="20"/>
          <w:bdr w:val="none" w:sz="0" w:space="0" w:color="auto" w:frame="1"/>
          <w:lang w:eastAsia="es-SV"/>
        </w:rPr>
        <w:t xml:space="preserve">método de carga instantánea medida en </w:t>
      </w:r>
      <w:r w:rsidR="002E2A1F">
        <w:rPr>
          <w:rFonts w:ascii="Museo Sans 300" w:eastAsia="Times New Roman" w:hAnsi="Museo Sans 300" w:cs="Calibri"/>
          <w:color w:val="000000"/>
          <w:sz w:val="20"/>
          <w:szCs w:val="20"/>
          <w:bdr w:val="none" w:sz="0" w:space="0" w:color="auto" w:frame="1"/>
          <w:lang w:eastAsia="es-SV"/>
        </w:rPr>
        <w:t xml:space="preserve">la línea directa conecta antes de medición, utilizada por </w:t>
      </w:r>
      <w:r w:rsidR="003561E6">
        <w:rPr>
          <w:rFonts w:ascii="Museo Sans 300" w:eastAsia="Times New Roman" w:hAnsi="Museo Sans 300" w:cs="Calibri"/>
          <w:color w:val="000000"/>
          <w:sz w:val="20"/>
          <w:szCs w:val="20"/>
          <w:bdr w:val="none" w:sz="0" w:space="0" w:color="auto" w:frame="1"/>
          <w:lang w:eastAsia="es-SV"/>
        </w:rPr>
        <w:t>la distribuidora para el</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cálculo</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de</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ENR</w:t>
      </w:r>
      <w:r w:rsidR="00796CC9">
        <w:rPr>
          <w:rFonts w:ascii="Museo Sans 300" w:eastAsia="Times New Roman" w:hAnsi="Museo Sans 300" w:cs="Calibri"/>
          <w:color w:val="000000"/>
          <w:sz w:val="20"/>
          <w:szCs w:val="20"/>
          <w:bdr w:val="none" w:sz="0" w:space="0" w:color="auto" w:frame="1"/>
          <w:lang w:eastAsia="es-SV"/>
        </w:rPr>
        <w:t xml:space="preserve">, </w:t>
      </w:r>
      <w:r w:rsidR="00597339">
        <w:rPr>
          <w:rFonts w:ascii="Museo Sans 300" w:eastAsia="Times New Roman" w:hAnsi="Museo Sans 300" w:cs="Calibri"/>
          <w:color w:val="000000"/>
          <w:sz w:val="20"/>
          <w:szCs w:val="20"/>
          <w:bdr w:val="none" w:sz="0" w:space="0" w:color="auto" w:frame="1"/>
          <w:lang w:eastAsia="es-SV"/>
        </w:rPr>
        <w:t>debido a las razones</w:t>
      </w:r>
      <w:r w:rsidR="00796CC9">
        <w:rPr>
          <w:rFonts w:ascii="Museo Sans 300" w:hAnsi="Museo Sans 300"/>
          <w:sz w:val="20"/>
          <w:szCs w:val="20"/>
        </w:rPr>
        <w:t xml:space="preserve"> </w:t>
      </w:r>
      <w:r w:rsidR="00796CC9" w:rsidRPr="00C9434D">
        <w:rPr>
          <w:rFonts w:ascii="Museo Sans 300" w:hAnsi="Museo Sans 300"/>
          <w:sz w:val="20"/>
          <w:szCs w:val="20"/>
        </w:rPr>
        <w:t>siguientes</w:t>
      </w:r>
      <w:r w:rsidR="00796CC9">
        <w:rPr>
          <w:rFonts w:ascii="Museo Sans 300" w:hAnsi="Museo Sans 300"/>
          <w:sz w:val="20"/>
          <w:szCs w:val="20"/>
        </w:rPr>
        <w:t>:</w:t>
      </w:r>
    </w:p>
    <w:p w14:paraId="4484167B" w14:textId="77777777" w:rsidR="00796CC9" w:rsidRDefault="00796CC9" w:rsidP="00796CC9">
      <w:pPr>
        <w:autoSpaceDE w:val="0"/>
        <w:spacing w:after="0" w:line="240" w:lineRule="auto"/>
        <w:ind w:left="426"/>
        <w:jc w:val="both"/>
        <w:rPr>
          <w:rFonts w:ascii="Museo Sans 300" w:hAnsi="Museo Sans 300"/>
          <w:sz w:val="20"/>
          <w:szCs w:val="20"/>
        </w:rPr>
      </w:pPr>
    </w:p>
    <w:p w14:paraId="56E03714" w14:textId="77777777" w:rsidR="004702BA" w:rsidRPr="004702BA" w:rsidRDefault="002E2A1F" w:rsidP="00040725">
      <w:pPr>
        <w:numPr>
          <w:ilvl w:val="0"/>
          <w:numId w:val="16"/>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4702BA">
        <w:rPr>
          <w:rFonts w:ascii="Museo Sans 300" w:hAnsi="Museo Sans 300"/>
          <w:sz w:val="20"/>
          <w:szCs w:val="20"/>
          <w:lang w:val="es-ES"/>
        </w:rPr>
        <w:t>No justificó técnicamente que la corriente por valor de 15.89 amperios era utilizada por 6 horas diarias de uso continuo.</w:t>
      </w:r>
    </w:p>
    <w:p w14:paraId="140A8653" w14:textId="77777777" w:rsidR="004702BA" w:rsidRPr="004702BA" w:rsidRDefault="004702BA" w:rsidP="004702BA">
      <w:pPr>
        <w:autoSpaceDE w:val="0"/>
        <w:spacing w:after="0" w:line="240" w:lineRule="auto"/>
        <w:ind w:left="993"/>
        <w:jc w:val="both"/>
        <w:rPr>
          <w:rFonts w:ascii="Museo Sans 300" w:hAnsi="Museo Sans 300"/>
          <w:color w:val="000000"/>
          <w:sz w:val="20"/>
          <w:szCs w:val="20"/>
          <w:shd w:val="clear" w:color="auto" w:fill="FFFFFF"/>
        </w:rPr>
      </w:pPr>
    </w:p>
    <w:p w14:paraId="2BC44D22" w14:textId="72ADE3D6" w:rsidR="009D3463" w:rsidRPr="004702BA" w:rsidRDefault="009D3463" w:rsidP="00040725">
      <w:pPr>
        <w:numPr>
          <w:ilvl w:val="0"/>
          <w:numId w:val="16"/>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sidRPr="004702BA">
        <w:rPr>
          <w:rStyle w:val="normaltextrun"/>
          <w:rFonts w:ascii="Museo Sans 300" w:hAnsi="Museo Sans 300"/>
          <w:color w:val="000000"/>
          <w:sz w:val="20"/>
          <w:szCs w:val="20"/>
          <w:shd w:val="clear" w:color="auto" w:fill="FFFFFF"/>
        </w:rPr>
        <w:t xml:space="preserve">No justificó el criterio para establecer </w:t>
      </w:r>
      <w:r w:rsidR="002E2A1F" w:rsidRPr="004702BA">
        <w:rPr>
          <w:rStyle w:val="normaltextrun"/>
          <w:rFonts w:ascii="Museo Sans 300" w:hAnsi="Museo Sans 300"/>
          <w:color w:val="000000"/>
          <w:sz w:val="20"/>
          <w:szCs w:val="20"/>
          <w:shd w:val="clear" w:color="auto" w:fill="FFFFFF"/>
        </w:rPr>
        <w:t xml:space="preserve">que la corriente máxima encontrada era la más representativa del consumo de energía </w:t>
      </w:r>
      <w:r w:rsidR="00133783" w:rsidRPr="004702BA">
        <w:rPr>
          <w:rStyle w:val="normaltextrun"/>
          <w:rFonts w:ascii="Museo Sans 300" w:hAnsi="Museo Sans 300"/>
          <w:color w:val="000000"/>
          <w:sz w:val="20"/>
          <w:szCs w:val="20"/>
          <w:shd w:val="clear" w:color="auto" w:fill="FFFFFF"/>
        </w:rPr>
        <w:t>eléctrica</w:t>
      </w:r>
      <w:r w:rsidRPr="004702BA">
        <w:rPr>
          <w:rStyle w:val="normaltextrun"/>
          <w:rFonts w:ascii="Museo Sans 300" w:hAnsi="Museo Sans 300"/>
          <w:color w:val="000000"/>
          <w:sz w:val="20"/>
          <w:szCs w:val="20"/>
          <w:shd w:val="clear" w:color="auto" w:fill="FFFFFF"/>
        </w:rPr>
        <w:t xml:space="preserve">. </w:t>
      </w:r>
    </w:p>
    <w:p w14:paraId="61E2AD4D" w14:textId="77777777" w:rsidR="009D3463" w:rsidRDefault="009D3463" w:rsidP="009D3463">
      <w:pPr>
        <w:pStyle w:val="Prrafodelista"/>
        <w:rPr>
          <w:rFonts w:ascii="Museo Sans 300" w:hAnsi="Museo Sans 300"/>
          <w:sz w:val="20"/>
          <w:szCs w:val="20"/>
        </w:rPr>
      </w:pPr>
    </w:p>
    <w:p w14:paraId="7BA16AD1" w14:textId="4E0E2DEF" w:rsidR="003561E6" w:rsidRDefault="00133783" w:rsidP="003561E6">
      <w:pPr>
        <w:numPr>
          <w:ilvl w:val="0"/>
          <w:numId w:val="16"/>
        </w:numPr>
        <w:tabs>
          <w:tab w:val="clear" w:pos="720"/>
        </w:tabs>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La proyección del consumo realizada no concuerda con la carga instalado en el inmueble </w:t>
      </w:r>
      <w:r w:rsidR="004702BA">
        <w:rPr>
          <w:rFonts w:ascii="Museo Sans 300" w:hAnsi="Museo Sans 300"/>
          <w:sz w:val="20"/>
          <w:szCs w:val="20"/>
        </w:rPr>
        <w:t>ni con e</w:t>
      </w:r>
      <w:r>
        <w:rPr>
          <w:rFonts w:ascii="Museo Sans 300" w:hAnsi="Museo Sans 300"/>
          <w:sz w:val="20"/>
          <w:szCs w:val="20"/>
        </w:rPr>
        <w:t xml:space="preserve">l tiempo de funcionamiento de los equipos. </w:t>
      </w:r>
    </w:p>
    <w:p w14:paraId="4AF02B66" w14:textId="77777777" w:rsidR="00336C5A" w:rsidRDefault="00336C5A" w:rsidP="006F6919">
      <w:pPr>
        <w:autoSpaceDE w:val="0"/>
        <w:spacing w:after="0" w:line="240" w:lineRule="auto"/>
        <w:ind w:left="426"/>
        <w:jc w:val="both"/>
        <w:rPr>
          <w:rFonts w:ascii="Museo Sans 300" w:hAnsi="Museo Sans 300"/>
          <w:sz w:val="20"/>
          <w:szCs w:val="20"/>
        </w:rPr>
      </w:pPr>
    </w:p>
    <w:p w14:paraId="573718FB" w14:textId="45CA326F" w:rsidR="00A95F34" w:rsidRDefault="00A95F34" w:rsidP="00A95F34">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w:t>
      </w:r>
      <w:r w:rsidR="003D26C9">
        <w:rPr>
          <w:rFonts w:ascii="Museo Sans 300" w:eastAsia="Times New Roman" w:hAnsi="Museo Sans 300" w:cs="Times New Roman"/>
          <w:sz w:val="20"/>
          <w:szCs w:val="20"/>
        </w:rPr>
        <w:t xml:space="preserve"> de energía eléctrica</w:t>
      </w:r>
      <w:r w:rsidR="00157D01">
        <w:rPr>
          <w:rFonts w:ascii="Museo Sans 300" w:eastAsia="Times New Roman" w:hAnsi="Museo Sans 300" w:cs="Times New Roman"/>
          <w:sz w:val="20"/>
          <w:szCs w:val="20"/>
        </w:rPr>
        <w:t>,</w:t>
      </w:r>
      <w:r w:rsidR="003D26C9">
        <w:rPr>
          <w:rFonts w:ascii="Museo Sans 300" w:eastAsia="Times New Roman" w:hAnsi="Museo Sans 300" w:cs="Times New Roman"/>
          <w:sz w:val="20"/>
          <w:szCs w:val="20"/>
        </w:rPr>
        <w:t xml:space="preserve"> posteriores a la corrección de la condición irregular</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77C6280D" w14:textId="77777777" w:rsidR="00A95F34" w:rsidRDefault="00A95F34" w:rsidP="00A95F34">
      <w:pPr>
        <w:suppressAutoHyphens w:val="0"/>
        <w:autoSpaceDN/>
        <w:spacing w:after="0" w:line="240" w:lineRule="auto"/>
        <w:ind w:left="420"/>
        <w:jc w:val="both"/>
        <w:rPr>
          <w:rFonts w:ascii="Museo Sans 300" w:eastAsia="Times New Roman" w:hAnsi="Museo Sans 300" w:cs="Times New Roman"/>
          <w:sz w:val="20"/>
          <w:szCs w:val="20"/>
        </w:rPr>
      </w:pPr>
    </w:p>
    <w:p w14:paraId="07FB76E2" w14:textId="72CFE21C" w:rsidR="00A95F34" w:rsidRPr="004702BA" w:rsidRDefault="00A95F34" w:rsidP="00A95F3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w:t>
      </w:r>
      <w:r w:rsidR="00FD115F">
        <w:rPr>
          <w:rFonts w:ascii="Museo Sans 300" w:eastAsia="Times New Roman" w:hAnsi="Museo Sans 300" w:cs="Times New Roman"/>
          <w:sz w:val="20"/>
          <w:szCs w:val="20"/>
          <w:lang w:val="es-ES"/>
        </w:rPr>
        <w:t xml:space="preserve">promedio registrado entre el 5 de septiembre y el 5 de noviembre del año 2022, equivalente a 321 kWh mensual. </w:t>
      </w:r>
    </w:p>
    <w:p w14:paraId="2C2242B6" w14:textId="77777777" w:rsidR="004702BA" w:rsidRPr="006D47A6" w:rsidRDefault="004702BA" w:rsidP="004702BA">
      <w:pPr>
        <w:autoSpaceDE w:val="0"/>
        <w:spacing w:after="0" w:line="240" w:lineRule="auto"/>
        <w:ind w:left="993"/>
        <w:jc w:val="both"/>
        <w:rPr>
          <w:rFonts w:ascii="Museo Sans 300" w:eastAsia="Times New Roman" w:hAnsi="Museo Sans 300" w:cs="Times New Roman"/>
          <w:sz w:val="20"/>
          <w:szCs w:val="20"/>
        </w:rPr>
      </w:pPr>
    </w:p>
    <w:p w14:paraId="550C6ED4" w14:textId="251F1B82" w:rsidR="00A95F34" w:rsidRDefault="00A95F34" w:rsidP="00A95F3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B12F3D">
        <w:rPr>
          <w:rFonts w:ascii="Museo Sans 300" w:eastAsia="Times New Roman" w:hAnsi="Museo Sans 300" w:cs="Times New Roman"/>
          <w:sz w:val="20"/>
          <w:szCs w:val="20"/>
          <w:lang w:val="es-ES"/>
        </w:rPr>
        <w:t>4</w:t>
      </w:r>
      <w:r>
        <w:rPr>
          <w:rFonts w:ascii="Museo Sans 300" w:eastAsia="Times New Roman" w:hAnsi="Museo Sans 300" w:cs="Times New Roman"/>
          <w:sz w:val="20"/>
          <w:szCs w:val="20"/>
          <w:lang w:val="es-ES"/>
        </w:rPr>
        <w:t xml:space="preserve"> de </w:t>
      </w:r>
      <w:r w:rsidR="00B12F3D">
        <w:rPr>
          <w:rFonts w:ascii="Museo Sans 300" w:eastAsia="Times New Roman" w:hAnsi="Museo Sans 300" w:cs="Times New Roman"/>
          <w:sz w:val="20"/>
          <w:szCs w:val="20"/>
          <w:lang w:val="es-ES"/>
        </w:rPr>
        <w:t xml:space="preserve">marzo </w:t>
      </w:r>
      <w:r>
        <w:rPr>
          <w:rFonts w:ascii="Museo Sans 300" w:eastAsia="Times New Roman" w:hAnsi="Museo Sans 300" w:cs="Times New Roman"/>
          <w:sz w:val="20"/>
          <w:szCs w:val="20"/>
          <w:lang w:val="es-ES"/>
        </w:rPr>
        <w:t xml:space="preserve">al </w:t>
      </w:r>
      <w:r w:rsidR="00B12F3D">
        <w:rPr>
          <w:rFonts w:ascii="Museo Sans 300" w:eastAsia="Times New Roman" w:hAnsi="Museo Sans 300" w:cs="Times New Roman"/>
          <w:sz w:val="20"/>
          <w:szCs w:val="20"/>
          <w:lang w:val="es-ES"/>
        </w:rPr>
        <w:t>31</w:t>
      </w:r>
      <w:r>
        <w:rPr>
          <w:rFonts w:ascii="Museo Sans 300" w:eastAsia="Times New Roman" w:hAnsi="Museo Sans 300" w:cs="Times New Roman"/>
          <w:sz w:val="20"/>
          <w:szCs w:val="20"/>
          <w:lang w:val="es-ES"/>
        </w:rPr>
        <w:t xml:space="preserve"> de agosto del </w:t>
      </w:r>
      <w:r w:rsidR="00B12F3D">
        <w:rPr>
          <w:rFonts w:ascii="Museo Sans 300" w:eastAsia="Times New Roman" w:hAnsi="Museo Sans 300" w:cs="Times New Roman"/>
          <w:sz w:val="20"/>
          <w:szCs w:val="20"/>
          <w:lang w:val="es-ES"/>
        </w:rPr>
        <w:t>año pasado</w:t>
      </w:r>
      <w:r>
        <w:rPr>
          <w:rFonts w:ascii="Museo Sans 300" w:eastAsia="Times New Roman" w:hAnsi="Museo Sans 300" w:cs="Times New Roman"/>
          <w:sz w:val="20"/>
          <w:szCs w:val="20"/>
          <w:lang w:val="es-ES"/>
        </w:rPr>
        <w:t>.</w:t>
      </w:r>
    </w:p>
    <w:p w14:paraId="51723CE8" w14:textId="77777777" w:rsidR="00A95F34" w:rsidRDefault="00A95F34" w:rsidP="000129AB">
      <w:pPr>
        <w:autoSpaceDE w:val="0"/>
        <w:spacing w:after="0" w:line="240" w:lineRule="auto"/>
        <w:ind w:left="426"/>
        <w:jc w:val="both"/>
        <w:rPr>
          <w:rFonts w:ascii="Museo Sans 300" w:hAnsi="Museo Sans 300"/>
          <w:sz w:val="20"/>
          <w:szCs w:val="20"/>
        </w:rPr>
      </w:pPr>
    </w:p>
    <w:p w14:paraId="541BA5B1" w14:textId="2EB64C95"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Como resultado, el CAU determinó que la distribuidora tiene el derecho a recuperar la cantidad de</w:t>
      </w:r>
      <w:r>
        <w:rPr>
          <w:rFonts w:ascii="Museo Sans 300" w:hAnsi="Museo Sans 300"/>
          <w:sz w:val="20"/>
          <w:szCs w:val="20"/>
        </w:rPr>
        <w:t xml:space="preserve"> </w:t>
      </w:r>
      <w:r w:rsidR="00B12F3D">
        <w:rPr>
          <w:rFonts w:ascii="Museo Sans 300" w:hAnsi="Museo Sans 300"/>
          <w:sz w:val="20"/>
          <w:szCs w:val="20"/>
        </w:rPr>
        <w:t>TRESCIENTOS OCHENTA Y CUATRO 80</w:t>
      </w:r>
      <w:r w:rsidRPr="00AC7FFE">
        <w:rPr>
          <w:rFonts w:ascii="Museo Sans 300" w:hAnsi="Museo Sans 300"/>
          <w:sz w:val="20"/>
          <w:szCs w:val="20"/>
        </w:rPr>
        <w:t xml:space="preserve">/100 DÓLARES DE LOS ESTADOS UNIDOS DE AMÉRICA (USD </w:t>
      </w:r>
      <w:r w:rsidR="00B12F3D">
        <w:rPr>
          <w:rFonts w:ascii="Museo Sans 300" w:hAnsi="Museo Sans 300"/>
          <w:sz w:val="20"/>
          <w:szCs w:val="20"/>
        </w:rPr>
        <w:t>348.80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2EFF48A" w14:textId="77777777" w:rsidR="002F5235" w:rsidRDefault="002F5235" w:rsidP="000129A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E4CEB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9B89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65D57D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A41CD">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296DB0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95F34">
        <w:rPr>
          <w:rFonts w:ascii="Museo Sans 300" w:eastAsia="Arial" w:hAnsi="Museo Sans 300" w:cs="Times New Roman"/>
          <w:color w:val="000000"/>
          <w:sz w:val="20"/>
          <w:szCs w:val="20"/>
          <w:shd w:val="clear" w:color="auto" w:fill="FFFFFF"/>
        </w:rPr>
        <w:t>l</w:t>
      </w:r>
      <w:r w:rsidR="00786978">
        <w:rPr>
          <w:rFonts w:ascii="Museo Sans 300" w:eastAsia="Arial" w:hAnsi="Museo Sans 300" w:cs="Times New Roman"/>
          <w:color w:val="000000"/>
          <w:sz w:val="20"/>
          <w:szCs w:val="20"/>
          <w:shd w:val="clear" w:color="auto" w:fill="FFFFFF"/>
        </w:rPr>
        <w:t xml:space="preserve">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3166D2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E66004D" w14:textId="77777777" w:rsidR="00B12F3D" w:rsidRDefault="00B12F3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72FF5F" w14:textId="6531B65C" w:rsidR="00725922" w:rsidRPr="00725922" w:rsidRDefault="0089025D" w:rsidP="00725922">
      <w:pPr>
        <w:suppressAutoHyphens w:val="0"/>
        <w:autoSpaceDE w:val="0"/>
        <w:adjustRightInd w:val="0"/>
        <w:spacing w:after="0" w:line="240" w:lineRule="auto"/>
        <w:ind w:left="426"/>
        <w:jc w:val="both"/>
        <w:textAlignment w:val="auto"/>
        <w:rPr>
          <w:rStyle w:val="eop"/>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CE6B40">
        <w:rPr>
          <w:rFonts w:ascii="Museo Sans 300" w:hAnsi="Museo Sans 300"/>
          <w:sz w:val="20"/>
          <w:szCs w:val="20"/>
        </w:rPr>
        <w:t>0070-CAU-23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BA41CD">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5922">
        <w:rPr>
          <w:rStyle w:val="normaltextrun"/>
          <w:rFonts w:ascii="Museo Sans 300" w:hAnsi="Museo Sans 300"/>
          <w:color w:val="000000"/>
          <w:sz w:val="20"/>
          <w:szCs w:val="20"/>
          <w:shd w:val="clear" w:color="auto" w:fill="FFFFFF"/>
        </w:rPr>
        <w:t xml:space="preserve"> en </w:t>
      </w:r>
      <w:r w:rsidR="00B12F3D">
        <w:rPr>
          <w:rStyle w:val="normaltextrun"/>
          <w:rFonts w:ascii="Museo Sans 300" w:hAnsi="Museo Sans 300"/>
          <w:color w:val="000000"/>
          <w:sz w:val="20"/>
          <w:szCs w:val="20"/>
          <w:shd w:val="clear" w:color="auto" w:fill="FFFFFF"/>
        </w:rPr>
        <w:t>una alteración en la acometida del servicio eléctrico</w:t>
      </w:r>
      <w:r w:rsidR="00725922">
        <w:rPr>
          <w:rStyle w:val="normaltextrun"/>
          <w:rFonts w:ascii="Museo Sans 300" w:hAnsi="Museo Sans 300"/>
          <w:color w:val="000000"/>
          <w:sz w:val="20"/>
          <w:szCs w:val="20"/>
          <w:shd w:val="clear" w:color="auto" w:fill="FFFFFF"/>
        </w:rPr>
        <w:t>.</w:t>
      </w:r>
      <w:r w:rsidR="00725922">
        <w:rPr>
          <w:rStyle w:val="eop"/>
          <w:rFonts w:ascii="Museo Sans 300" w:hAnsi="Museo Sans 300"/>
          <w:sz w:val="20"/>
          <w:szCs w:val="20"/>
          <w:shd w:val="clear" w:color="auto" w:fill="FFFFFF"/>
        </w:rPr>
        <w:t xml:space="preserve"> </w:t>
      </w:r>
    </w:p>
    <w:p w14:paraId="729B7517" w14:textId="77777777" w:rsidR="009D3463" w:rsidRDefault="009D3463" w:rsidP="001E418B">
      <w:pPr>
        <w:suppressAutoHyphens w:val="0"/>
        <w:autoSpaceDN/>
        <w:spacing w:after="0" w:line="240" w:lineRule="auto"/>
        <w:ind w:left="426"/>
        <w:jc w:val="both"/>
        <w:rPr>
          <w:rFonts w:ascii="Museo Sans 300" w:eastAsia="Arial" w:hAnsi="Museo Sans 300" w:cs="Times New Roman"/>
          <w:sz w:val="20"/>
          <w:szCs w:val="20"/>
        </w:rPr>
      </w:pPr>
    </w:p>
    <w:p w14:paraId="37A9CE38" w14:textId="05BF9907"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B12F3D">
        <w:rPr>
          <w:rFonts w:ascii="Museo Sans 300" w:eastAsia="Times New Roman" w:hAnsi="Museo Sans 300" w:cs="Times New Roman"/>
          <w:sz w:val="20"/>
          <w:szCs w:val="20"/>
          <w:lang w:eastAsia="es-ES"/>
        </w:rPr>
        <w:t>EDESAL, S.A.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B12F3D">
        <w:rPr>
          <w:rFonts w:ascii="Museo Sans 300" w:eastAsia="Times New Roman" w:hAnsi="Museo Sans 300" w:cs="Times New Roman"/>
          <w:sz w:val="20"/>
          <w:szCs w:val="20"/>
          <w:lang w:eastAsia="es-ES"/>
        </w:rPr>
        <w:t>TRESCIENTOS OCHENTA Y CUATRO 80</w:t>
      </w:r>
      <w:r>
        <w:rPr>
          <w:rFonts w:ascii="Museo Sans 300" w:hAnsi="Museo Sans 300"/>
          <w:sz w:val="20"/>
          <w:szCs w:val="20"/>
        </w:rPr>
        <w:t xml:space="preserve">/100 DÓLARES DE LOS ESTADOS UNIDOS DE AMÉRICA (USD </w:t>
      </w:r>
      <w:r w:rsidR="00B12F3D">
        <w:rPr>
          <w:rFonts w:ascii="Museo Sans 300" w:hAnsi="Museo Sans 300"/>
          <w:sz w:val="20"/>
          <w:szCs w:val="20"/>
        </w:rPr>
        <w:t>348.80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338F5667" w14:textId="77777777" w:rsidR="00762964" w:rsidRDefault="00762964"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CCA106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168E7">
        <w:rPr>
          <w:rFonts w:ascii="Museo Sans 300" w:eastAsia="Arial" w:hAnsi="Museo Sans 300" w:cs="Times New Roman"/>
          <w:sz w:val="20"/>
          <w:szCs w:val="20"/>
        </w:rPr>
        <w:t>IT-</w:t>
      </w:r>
      <w:r w:rsidR="00CE6B40">
        <w:rPr>
          <w:rFonts w:ascii="Museo Sans 300" w:eastAsia="Arial" w:hAnsi="Museo Sans 300" w:cs="Times New Roman"/>
          <w:sz w:val="20"/>
          <w:szCs w:val="20"/>
        </w:rPr>
        <w:t>0070-CAU-23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A4CBDCA" w14:textId="5D94C862" w:rsidR="009D3463" w:rsidRPr="009D3463" w:rsidRDefault="00B306DC" w:rsidP="009D3463">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BA41CD">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9D3463" w:rsidRPr="009D3463">
        <w:rPr>
          <w:rStyle w:val="normaltextrun"/>
          <w:rFonts w:ascii="Museo Sans 300" w:hAnsi="Museo Sans 300"/>
          <w:color w:val="000000"/>
          <w:sz w:val="20"/>
          <w:szCs w:val="20"/>
          <w:shd w:val="clear" w:color="auto" w:fill="FFFFFF"/>
        </w:rPr>
        <w:t xml:space="preserve"> </w:t>
      </w:r>
      <w:r w:rsidR="009D3463" w:rsidRPr="009D3463">
        <w:rPr>
          <w:rFonts w:ascii="Museo Sans 300" w:hAnsi="Museo Sans 300"/>
          <w:sz w:val="20"/>
          <w:szCs w:val="20"/>
        </w:rPr>
        <w:t>en la</w:t>
      </w:r>
      <w:r w:rsidR="009D3463" w:rsidRPr="009D3463">
        <w:rPr>
          <w:rStyle w:val="normaltextrun"/>
          <w:rFonts w:ascii="Museo Sans 300" w:hAnsi="Museo Sans 300"/>
          <w:color w:val="000000"/>
          <w:sz w:val="20"/>
          <w:szCs w:val="20"/>
          <w:shd w:val="clear" w:color="auto" w:fill="FFFFFF"/>
        </w:rPr>
        <w:t xml:space="preserve"> alteración de la acometida de</w:t>
      </w:r>
      <w:r w:rsidR="000C3D90">
        <w:rPr>
          <w:rStyle w:val="normaltextrun"/>
          <w:rFonts w:ascii="Museo Sans 300" w:hAnsi="Museo Sans 300"/>
          <w:color w:val="000000"/>
          <w:sz w:val="20"/>
          <w:szCs w:val="20"/>
          <w:shd w:val="clear" w:color="auto" w:fill="FFFFFF"/>
        </w:rPr>
        <w:t>l</w:t>
      </w:r>
      <w:r w:rsidR="009D3463" w:rsidRPr="009D3463">
        <w:rPr>
          <w:rStyle w:val="normaltextrun"/>
          <w:rFonts w:ascii="Museo Sans 300" w:hAnsi="Museo Sans 300"/>
          <w:color w:val="000000"/>
          <w:sz w:val="20"/>
          <w:szCs w:val="20"/>
          <w:shd w:val="clear" w:color="auto" w:fill="FFFFFF"/>
        </w:rPr>
        <w:t xml:space="preserve"> servicio eléctrico</w:t>
      </w:r>
      <w:r w:rsidR="009D3463" w:rsidRPr="009D3463">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9D3463" w:rsidRPr="009D3463">
        <w:rPr>
          <w:rStyle w:val="eop"/>
          <w:rFonts w:ascii="Museo Sans 300" w:hAnsi="Museo Sans 300"/>
          <w:sz w:val="20"/>
          <w:szCs w:val="20"/>
          <w:shd w:val="clear" w:color="auto" w:fill="FFFFFF"/>
        </w:rPr>
        <w:t xml:space="preserve"> </w:t>
      </w:r>
    </w:p>
    <w:p w14:paraId="63B3F7AD" w14:textId="77777777" w:rsidR="009D3463" w:rsidRPr="009D3463" w:rsidRDefault="009D3463" w:rsidP="009D3463">
      <w:pPr>
        <w:suppressAutoHyphens w:val="0"/>
        <w:autoSpaceDN/>
        <w:spacing w:after="0" w:line="240" w:lineRule="auto"/>
        <w:ind w:left="360"/>
        <w:jc w:val="both"/>
        <w:textAlignment w:val="auto"/>
        <w:rPr>
          <w:rStyle w:val="eop"/>
          <w:rFonts w:ascii="Museo Sans 300" w:eastAsia="Museo Sans 300" w:hAnsi="Museo Sans 300" w:cs="Museo Sans 300"/>
          <w:sz w:val="20"/>
          <w:szCs w:val="20"/>
        </w:rPr>
      </w:pPr>
    </w:p>
    <w:p w14:paraId="6F362394" w14:textId="18077175" w:rsidR="009D142E" w:rsidRDefault="009D142E" w:rsidP="009D346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B12F3D">
        <w:rPr>
          <w:rFonts w:ascii="Museo Sans 300" w:eastAsia="Arial" w:hAnsi="Museo Sans 300"/>
          <w:sz w:val="20"/>
          <w:szCs w:val="20"/>
          <w:lang w:eastAsia="es-SV"/>
        </w:rPr>
        <w:t>EDESAL, S.A.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B12F3D">
        <w:rPr>
          <w:rFonts w:ascii="Museo Sans 300" w:eastAsia="Arial" w:hAnsi="Museo Sans 300"/>
          <w:sz w:val="20"/>
          <w:szCs w:val="20"/>
          <w:lang w:eastAsia="es-SV"/>
        </w:rPr>
        <w:t>TRESCIENTOS OCHENTA Y CUATRO 80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B12F3D">
        <w:rPr>
          <w:rFonts w:ascii="Museo Sans 300" w:hAnsi="Museo Sans 300"/>
          <w:sz w:val="20"/>
          <w:szCs w:val="20"/>
        </w:rPr>
        <w:t>348.80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208562BE" w14:textId="77777777" w:rsidR="00EE64C8" w:rsidRDefault="00EE64C8" w:rsidP="00EE64C8">
      <w:pPr>
        <w:pStyle w:val="Prrafodelista"/>
        <w:rPr>
          <w:rFonts w:ascii="Museo Sans 300" w:eastAsia="Arial" w:hAnsi="Museo Sans 300"/>
          <w:sz w:val="20"/>
          <w:szCs w:val="20"/>
          <w:lang w:eastAsia="es-SV"/>
        </w:rPr>
      </w:pPr>
    </w:p>
    <w:p w14:paraId="0AFFD8FC" w14:textId="39660161"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C168E7">
        <w:rPr>
          <w:rFonts w:ascii="Museo Sans 300" w:eastAsia="Times New Roman" w:hAnsi="Museo Sans 300" w:cs="Segoe UI"/>
          <w:sz w:val="20"/>
          <w:szCs w:val="20"/>
          <w:lang w:eastAsia="es-SV"/>
        </w:rPr>
        <w:t>IT-</w:t>
      </w:r>
      <w:r w:rsidR="00CE6B40">
        <w:rPr>
          <w:rFonts w:ascii="Museo Sans 300" w:eastAsia="Times New Roman" w:hAnsi="Museo Sans 300" w:cs="Segoe UI"/>
          <w:sz w:val="20"/>
          <w:szCs w:val="20"/>
          <w:lang w:eastAsia="es-SV"/>
        </w:rPr>
        <w:t>0070-CAU-23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194FC819" w14:textId="77777777" w:rsidR="004702BA" w:rsidRDefault="004702BA" w:rsidP="004702BA">
      <w:pPr>
        <w:suppressAutoHyphens w:val="0"/>
        <w:autoSpaceDN/>
        <w:spacing w:after="0" w:line="240" w:lineRule="auto"/>
        <w:jc w:val="both"/>
        <w:textAlignment w:val="auto"/>
        <w:rPr>
          <w:rFonts w:ascii="Museo Sans 300" w:eastAsia="Arial" w:hAnsi="Museo Sans 300"/>
          <w:sz w:val="20"/>
          <w:szCs w:val="20"/>
          <w:lang w:eastAsia="es-SV"/>
        </w:rPr>
      </w:pPr>
    </w:p>
    <w:p w14:paraId="4C0D9889" w14:textId="77777777" w:rsidR="006606DF" w:rsidRPr="00EC2B52" w:rsidRDefault="006606DF" w:rsidP="004702BA">
      <w:pPr>
        <w:suppressAutoHyphens w:val="0"/>
        <w:autoSpaceDN/>
        <w:spacing w:after="0" w:line="240" w:lineRule="auto"/>
        <w:jc w:val="both"/>
        <w:textAlignment w:val="auto"/>
        <w:rPr>
          <w:rFonts w:ascii="Museo Sans 300" w:eastAsia="Arial" w:hAnsi="Museo Sans 300"/>
          <w:sz w:val="20"/>
          <w:szCs w:val="20"/>
          <w:lang w:eastAsia="es-SV"/>
        </w:rPr>
      </w:pPr>
    </w:p>
    <w:p w14:paraId="343CA117" w14:textId="38CB018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C73D4">
        <w:rPr>
          <w:rFonts w:ascii="Museo Sans 300" w:eastAsia="Arial" w:hAnsi="Museo Sans 300"/>
          <w:sz w:val="20"/>
          <w:szCs w:val="20"/>
          <w:lang w:eastAsia="es-SV"/>
        </w:rPr>
        <w:t xml:space="preserve">l señor </w:t>
      </w:r>
      <w:proofErr w:type="spellStart"/>
      <w:r w:rsidR="00BA41CD">
        <w:rPr>
          <w:rFonts w:ascii="Museo Sans 300" w:hAnsi="Museo Sans 300"/>
          <w:sz w:val="20"/>
          <w:szCs w:val="20"/>
        </w:rPr>
        <w:t>xxxx</w:t>
      </w:r>
      <w:proofErr w:type="spellEnd"/>
      <w:r w:rsidR="00BA41CD">
        <w:rPr>
          <w:rFonts w:ascii="Museo Sans 300" w:hAnsi="Museo Sans 300"/>
          <w:sz w:val="20"/>
          <w:szCs w:val="20"/>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B12F3D">
        <w:rPr>
          <w:rFonts w:ascii="Museo Sans 300" w:eastAsia="Arial" w:hAnsi="Museo Sans 300"/>
          <w:sz w:val="20"/>
          <w:szCs w:val="20"/>
          <w:lang w:eastAsia="es-SV"/>
        </w:rPr>
        <w:t>EDESAL, S.A.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12F3D">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8804" w14:textId="77777777" w:rsidR="007715CB" w:rsidRDefault="007715CB">
      <w:pPr>
        <w:spacing w:after="0" w:line="240" w:lineRule="auto"/>
      </w:pPr>
      <w:r>
        <w:separator/>
      </w:r>
    </w:p>
  </w:endnote>
  <w:endnote w:type="continuationSeparator" w:id="0">
    <w:p w14:paraId="18341927" w14:textId="77777777" w:rsidR="007715CB" w:rsidRDefault="007715CB">
      <w:pPr>
        <w:spacing w:after="0" w:line="240" w:lineRule="auto"/>
      </w:pPr>
      <w:r>
        <w:continuationSeparator/>
      </w:r>
    </w:p>
  </w:endnote>
  <w:endnote w:type="continuationNotice" w:id="1">
    <w:p w14:paraId="50F49F32" w14:textId="77777777" w:rsidR="007715CB" w:rsidRDefault="00771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21D4" w14:textId="77777777" w:rsidR="007715CB" w:rsidRDefault="007715CB">
      <w:pPr>
        <w:spacing w:after="0" w:line="240" w:lineRule="auto"/>
      </w:pPr>
      <w:r>
        <w:rPr>
          <w:color w:val="000000"/>
        </w:rPr>
        <w:separator/>
      </w:r>
    </w:p>
  </w:footnote>
  <w:footnote w:type="continuationSeparator" w:id="0">
    <w:p w14:paraId="469C39CA" w14:textId="77777777" w:rsidR="007715CB" w:rsidRDefault="007715CB">
      <w:pPr>
        <w:spacing w:after="0" w:line="240" w:lineRule="auto"/>
      </w:pPr>
      <w:r>
        <w:continuationSeparator/>
      </w:r>
    </w:p>
  </w:footnote>
  <w:footnote w:type="continuationNotice" w:id="1">
    <w:p w14:paraId="2C4B7513" w14:textId="77777777" w:rsidR="007715CB" w:rsidRDefault="00771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4CE"/>
    <w:multiLevelType w:val="hybridMultilevel"/>
    <w:tmpl w:val="3F54E0C8"/>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52BB1"/>
    <w:multiLevelType w:val="multilevel"/>
    <w:tmpl w:val="BF801F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FBA3B4E"/>
    <w:multiLevelType w:val="hybridMultilevel"/>
    <w:tmpl w:val="B978E1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DB1F64"/>
    <w:multiLevelType w:val="hybridMultilevel"/>
    <w:tmpl w:val="0F707AC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45D91"/>
    <w:multiLevelType w:val="multilevel"/>
    <w:tmpl w:val="7862B6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99F1191"/>
    <w:multiLevelType w:val="hybridMultilevel"/>
    <w:tmpl w:val="2B4EC70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4DF73E43"/>
    <w:multiLevelType w:val="multilevel"/>
    <w:tmpl w:val="B344BAB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1" w15:restartNumberingAfterBreak="0">
    <w:nsid w:val="5D66497B"/>
    <w:multiLevelType w:val="multilevel"/>
    <w:tmpl w:val="4DC2A31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AC5128"/>
    <w:multiLevelType w:val="multilevel"/>
    <w:tmpl w:val="448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B73343"/>
    <w:multiLevelType w:val="multilevel"/>
    <w:tmpl w:val="929CD7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4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1" w15:restartNumberingAfterBreak="0">
    <w:nsid w:val="6CE85B7C"/>
    <w:multiLevelType w:val="hybridMultilevel"/>
    <w:tmpl w:val="C5387848"/>
    <w:lvl w:ilvl="0" w:tplc="DC0C7876">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0430DC0"/>
    <w:multiLevelType w:val="multilevel"/>
    <w:tmpl w:val="5342704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43"/>
  </w:num>
  <w:num w:numId="2" w16cid:durableId="459879968">
    <w:abstractNumId w:val="18"/>
  </w:num>
  <w:num w:numId="3" w16cid:durableId="23750049">
    <w:abstractNumId w:val="28"/>
  </w:num>
  <w:num w:numId="4" w16cid:durableId="2012873170">
    <w:abstractNumId w:val="16"/>
  </w:num>
  <w:num w:numId="5" w16cid:durableId="1833788101">
    <w:abstractNumId w:val="3"/>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1"/>
  </w:num>
  <w:num w:numId="8" w16cid:durableId="1983803704">
    <w:abstractNumId w:val="44"/>
  </w:num>
  <w:num w:numId="9" w16cid:durableId="663125927">
    <w:abstractNumId w:val="41"/>
  </w:num>
  <w:num w:numId="10" w16cid:durableId="2029942764">
    <w:abstractNumId w:val="23"/>
  </w:num>
  <w:num w:numId="11" w16cid:durableId="878593074">
    <w:abstractNumId w:val="9"/>
  </w:num>
  <w:num w:numId="12" w16cid:durableId="1514608230">
    <w:abstractNumId w:val="6"/>
  </w:num>
  <w:num w:numId="13" w16cid:durableId="1155410108">
    <w:abstractNumId w:val="39"/>
  </w:num>
  <w:num w:numId="14" w16cid:durableId="2018342891">
    <w:abstractNumId w:val="24"/>
  </w:num>
  <w:num w:numId="15" w16cid:durableId="262307169">
    <w:abstractNumId w:val="20"/>
  </w:num>
  <w:num w:numId="16" w16cid:durableId="2068259172">
    <w:abstractNumId w:val="46"/>
  </w:num>
  <w:num w:numId="17" w16cid:durableId="139816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5"/>
  </w:num>
  <w:num w:numId="20" w16cid:durableId="130490031">
    <w:abstractNumId w:val="5"/>
  </w:num>
  <w:num w:numId="21" w16cid:durableId="1583561930">
    <w:abstractNumId w:val="12"/>
  </w:num>
  <w:num w:numId="22" w16cid:durableId="1502357413">
    <w:abstractNumId w:val="33"/>
  </w:num>
  <w:num w:numId="23" w16cid:durableId="553583620">
    <w:abstractNumId w:val="14"/>
  </w:num>
  <w:num w:numId="24" w16cid:durableId="1132089836">
    <w:abstractNumId w:val="40"/>
  </w:num>
  <w:num w:numId="25" w16cid:durableId="909537719">
    <w:abstractNumId w:val="38"/>
  </w:num>
  <w:num w:numId="26" w16cid:durableId="2011253808">
    <w:abstractNumId w:val="35"/>
  </w:num>
  <w:num w:numId="27" w16cid:durableId="1876040930">
    <w:abstractNumId w:val="25"/>
  </w:num>
  <w:num w:numId="28" w16cid:durableId="2052260702">
    <w:abstractNumId w:val="36"/>
  </w:num>
  <w:num w:numId="29" w16cid:durableId="1506170906">
    <w:abstractNumId w:val="7"/>
  </w:num>
  <w:num w:numId="30" w16cid:durableId="1736780839">
    <w:abstractNumId w:val="13"/>
  </w:num>
  <w:num w:numId="31" w16cid:durableId="256793506">
    <w:abstractNumId w:val="15"/>
  </w:num>
  <w:num w:numId="32" w16cid:durableId="834416004">
    <w:abstractNumId w:val="29"/>
  </w:num>
  <w:num w:numId="33" w16cid:durableId="141653786">
    <w:abstractNumId w:val="1"/>
  </w:num>
  <w:num w:numId="34" w16cid:durableId="447235500">
    <w:abstractNumId w:val="47"/>
  </w:num>
  <w:num w:numId="35" w16cid:durableId="381902474">
    <w:abstractNumId w:val="17"/>
  </w:num>
  <w:num w:numId="36" w16cid:durableId="788165085">
    <w:abstractNumId w:val="32"/>
  </w:num>
  <w:num w:numId="37" w16cid:durableId="82804544">
    <w:abstractNumId w:val="2"/>
  </w:num>
  <w:num w:numId="38" w16cid:durableId="4022672">
    <w:abstractNumId w:val="37"/>
  </w:num>
  <w:num w:numId="39" w16cid:durableId="718549349">
    <w:abstractNumId w:val="8"/>
  </w:num>
  <w:num w:numId="40" w16cid:durableId="961031163">
    <w:abstractNumId w:val="19"/>
  </w:num>
  <w:num w:numId="41" w16cid:durableId="884096719">
    <w:abstractNumId w:val="34"/>
  </w:num>
  <w:num w:numId="42" w16cid:durableId="1869119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912061">
    <w:abstractNumId w:val="27"/>
  </w:num>
  <w:num w:numId="44" w16cid:durableId="477453578">
    <w:abstractNumId w:val="10"/>
  </w:num>
  <w:num w:numId="45" w16cid:durableId="852452112">
    <w:abstractNumId w:val="11"/>
  </w:num>
  <w:num w:numId="46" w16cid:durableId="403650156">
    <w:abstractNumId w:val="0"/>
  </w:num>
  <w:num w:numId="47" w16cid:durableId="1121921423">
    <w:abstractNumId w:val="22"/>
  </w:num>
  <w:num w:numId="48" w16cid:durableId="1554271162">
    <w:abstractNumId w:val="42"/>
  </w:num>
  <w:num w:numId="49" w16cid:durableId="1531989976">
    <w:abstractNumId w:val="26"/>
  </w:num>
  <w:num w:numId="50" w16cid:durableId="1194614609">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0C7"/>
    <w:rsid w:val="00011EA2"/>
    <w:rsid w:val="000129AB"/>
    <w:rsid w:val="000133A6"/>
    <w:rsid w:val="00013946"/>
    <w:rsid w:val="000145E0"/>
    <w:rsid w:val="0001534F"/>
    <w:rsid w:val="00017420"/>
    <w:rsid w:val="00021A23"/>
    <w:rsid w:val="000228DF"/>
    <w:rsid w:val="00024745"/>
    <w:rsid w:val="00025C69"/>
    <w:rsid w:val="000319D6"/>
    <w:rsid w:val="00031E7D"/>
    <w:rsid w:val="00031ED6"/>
    <w:rsid w:val="00032659"/>
    <w:rsid w:val="00034EA3"/>
    <w:rsid w:val="000354B7"/>
    <w:rsid w:val="00035756"/>
    <w:rsid w:val="0003672D"/>
    <w:rsid w:val="00036A96"/>
    <w:rsid w:val="00041101"/>
    <w:rsid w:val="0004151E"/>
    <w:rsid w:val="00043AE0"/>
    <w:rsid w:val="00043C2D"/>
    <w:rsid w:val="00045587"/>
    <w:rsid w:val="00046D76"/>
    <w:rsid w:val="00047EC2"/>
    <w:rsid w:val="000508BE"/>
    <w:rsid w:val="0005306D"/>
    <w:rsid w:val="000541EC"/>
    <w:rsid w:val="0005485E"/>
    <w:rsid w:val="00054A77"/>
    <w:rsid w:val="00055CA1"/>
    <w:rsid w:val="00055F7E"/>
    <w:rsid w:val="0005707F"/>
    <w:rsid w:val="00060C5D"/>
    <w:rsid w:val="00060E86"/>
    <w:rsid w:val="00062017"/>
    <w:rsid w:val="0006381A"/>
    <w:rsid w:val="00063938"/>
    <w:rsid w:val="000643A0"/>
    <w:rsid w:val="00064438"/>
    <w:rsid w:val="000661D6"/>
    <w:rsid w:val="000676C5"/>
    <w:rsid w:val="0007060C"/>
    <w:rsid w:val="00071645"/>
    <w:rsid w:val="00071F94"/>
    <w:rsid w:val="00073751"/>
    <w:rsid w:val="000739A9"/>
    <w:rsid w:val="00074089"/>
    <w:rsid w:val="00074F39"/>
    <w:rsid w:val="000756B9"/>
    <w:rsid w:val="00075722"/>
    <w:rsid w:val="00076325"/>
    <w:rsid w:val="00077679"/>
    <w:rsid w:val="00077C68"/>
    <w:rsid w:val="000807C0"/>
    <w:rsid w:val="00080835"/>
    <w:rsid w:val="00082058"/>
    <w:rsid w:val="00083417"/>
    <w:rsid w:val="000843B5"/>
    <w:rsid w:val="00084B79"/>
    <w:rsid w:val="00084CFD"/>
    <w:rsid w:val="0008512B"/>
    <w:rsid w:val="00085672"/>
    <w:rsid w:val="00085EF8"/>
    <w:rsid w:val="00093A5A"/>
    <w:rsid w:val="00094704"/>
    <w:rsid w:val="000947B9"/>
    <w:rsid w:val="00094C38"/>
    <w:rsid w:val="00097AE4"/>
    <w:rsid w:val="000A03DB"/>
    <w:rsid w:val="000A2266"/>
    <w:rsid w:val="000A288A"/>
    <w:rsid w:val="000A2E9F"/>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3D9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1E79"/>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16B81"/>
    <w:rsid w:val="00120519"/>
    <w:rsid w:val="001233BF"/>
    <w:rsid w:val="00123B92"/>
    <w:rsid w:val="00125183"/>
    <w:rsid w:val="00125935"/>
    <w:rsid w:val="00126E10"/>
    <w:rsid w:val="001272E0"/>
    <w:rsid w:val="00130790"/>
    <w:rsid w:val="001307C5"/>
    <w:rsid w:val="00131AB3"/>
    <w:rsid w:val="00131E88"/>
    <w:rsid w:val="00133403"/>
    <w:rsid w:val="00133783"/>
    <w:rsid w:val="00134E6F"/>
    <w:rsid w:val="0013559B"/>
    <w:rsid w:val="00140540"/>
    <w:rsid w:val="001409C3"/>
    <w:rsid w:val="00141082"/>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01"/>
    <w:rsid w:val="00160688"/>
    <w:rsid w:val="00160B9D"/>
    <w:rsid w:val="00162E9F"/>
    <w:rsid w:val="001636BD"/>
    <w:rsid w:val="00163A6C"/>
    <w:rsid w:val="00164316"/>
    <w:rsid w:val="00165849"/>
    <w:rsid w:val="00166347"/>
    <w:rsid w:val="00170129"/>
    <w:rsid w:val="001702A9"/>
    <w:rsid w:val="00170629"/>
    <w:rsid w:val="00172AF1"/>
    <w:rsid w:val="00172DE4"/>
    <w:rsid w:val="001756F6"/>
    <w:rsid w:val="00175ECC"/>
    <w:rsid w:val="0017658F"/>
    <w:rsid w:val="001817B7"/>
    <w:rsid w:val="00182267"/>
    <w:rsid w:val="001829F8"/>
    <w:rsid w:val="00182FB7"/>
    <w:rsid w:val="001831F9"/>
    <w:rsid w:val="00183CF1"/>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3320"/>
    <w:rsid w:val="001D4D0D"/>
    <w:rsid w:val="001D55E0"/>
    <w:rsid w:val="001D591F"/>
    <w:rsid w:val="001D7273"/>
    <w:rsid w:val="001E0394"/>
    <w:rsid w:val="001E0FD7"/>
    <w:rsid w:val="001E30D0"/>
    <w:rsid w:val="001E3D06"/>
    <w:rsid w:val="001E4151"/>
    <w:rsid w:val="001E418B"/>
    <w:rsid w:val="001E44DB"/>
    <w:rsid w:val="001E4A76"/>
    <w:rsid w:val="001E4C4D"/>
    <w:rsid w:val="001E5A39"/>
    <w:rsid w:val="001E5ABE"/>
    <w:rsid w:val="001F1201"/>
    <w:rsid w:val="001F1AA4"/>
    <w:rsid w:val="001F25E9"/>
    <w:rsid w:val="001F3C81"/>
    <w:rsid w:val="001F3FE3"/>
    <w:rsid w:val="001F560C"/>
    <w:rsid w:val="001F5879"/>
    <w:rsid w:val="001F59A3"/>
    <w:rsid w:val="001F5B20"/>
    <w:rsid w:val="00201A86"/>
    <w:rsid w:val="00202DE0"/>
    <w:rsid w:val="00202F0F"/>
    <w:rsid w:val="00203C6A"/>
    <w:rsid w:val="00206208"/>
    <w:rsid w:val="00206776"/>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47FA"/>
    <w:rsid w:val="00235C78"/>
    <w:rsid w:val="002366C2"/>
    <w:rsid w:val="0023793B"/>
    <w:rsid w:val="0024433B"/>
    <w:rsid w:val="0024591B"/>
    <w:rsid w:val="002476E8"/>
    <w:rsid w:val="002479AF"/>
    <w:rsid w:val="00250329"/>
    <w:rsid w:val="002509BE"/>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2A6F"/>
    <w:rsid w:val="002B658D"/>
    <w:rsid w:val="002B6917"/>
    <w:rsid w:val="002B7AA2"/>
    <w:rsid w:val="002C037B"/>
    <w:rsid w:val="002C0A74"/>
    <w:rsid w:val="002C0E66"/>
    <w:rsid w:val="002C240A"/>
    <w:rsid w:val="002C4FCA"/>
    <w:rsid w:val="002C5CE5"/>
    <w:rsid w:val="002C5DCD"/>
    <w:rsid w:val="002C6FC7"/>
    <w:rsid w:val="002C7349"/>
    <w:rsid w:val="002D1AEE"/>
    <w:rsid w:val="002D1CD8"/>
    <w:rsid w:val="002D4361"/>
    <w:rsid w:val="002D47ED"/>
    <w:rsid w:val="002E033D"/>
    <w:rsid w:val="002E0622"/>
    <w:rsid w:val="002E0F11"/>
    <w:rsid w:val="002E2A1F"/>
    <w:rsid w:val="002E2B1A"/>
    <w:rsid w:val="002E509A"/>
    <w:rsid w:val="002E5488"/>
    <w:rsid w:val="002E63F8"/>
    <w:rsid w:val="002E6556"/>
    <w:rsid w:val="002E7385"/>
    <w:rsid w:val="002F0DCF"/>
    <w:rsid w:val="002F0EF5"/>
    <w:rsid w:val="002F1716"/>
    <w:rsid w:val="002F3325"/>
    <w:rsid w:val="002F5235"/>
    <w:rsid w:val="002F6DD9"/>
    <w:rsid w:val="002F7524"/>
    <w:rsid w:val="0030025B"/>
    <w:rsid w:val="00301DC4"/>
    <w:rsid w:val="00302A42"/>
    <w:rsid w:val="00302D8E"/>
    <w:rsid w:val="003043F1"/>
    <w:rsid w:val="003058E8"/>
    <w:rsid w:val="00305E82"/>
    <w:rsid w:val="00306AC8"/>
    <w:rsid w:val="00306CCE"/>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23C9"/>
    <w:rsid w:val="003352BF"/>
    <w:rsid w:val="003363BD"/>
    <w:rsid w:val="00336C5A"/>
    <w:rsid w:val="00340A0F"/>
    <w:rsid w:val="0034219E"/>
    <w:rsid w:val="00342772"/>
    <w:rsid w:val="0034284C"/>
    <w:rsid w:val="00342979"/>
    <w:rsid w:val="003432BF"/>
    <w:rsid w:val="003447C3"/>
    <w:rsid w:val="00344FB5"/>
    <w:rsid w:val="00345F86"/>
    <w:rsid w:val="00346692"/>
    <w:rsid w:val="003466CE"/>
    <w:rsid w:val="003525E4"/>
    <w:rsid w:val="00352A75"/>
    <w:rsid w:val="00353CB4"/>
    <w:rsid w:val="00355010"/>
    <w:rsid w:val="003561E6"/>
    <w:rsid w:val="003570BA"/>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1FF"/>
    <w:rsid w:val="003A054D"/>
    <w:rsid w:val="003A05BF"/>
    <w:rsid w:val="003A066F"/>
    <w:rsid w:val="003A0769"/>
    <w:rsid w:val="003A1339"/>
    <w:rsid w:val="003A54DB"/>
    <w:rsid w:val="003B07D1"/>
    <w:rsid w:val="003B1E1A"/>
    <w:rsid w:val="003B2A58"/>
    <w:rsid w:val="003B58AF"/>
    <w:rsid w:val="003C0C0D"/>
    <w:rsid w:val="003C1074"/>
    <w:rsid w:val="003C10F4"/>
    <w:rsid w:val="003C34F6"/>
    <w:rsid w:val="003C37BA"/>
    <w:rsid w:val="003C3ADD"/>
    <w:rsid w:val="003C4D06"/>
    <w:rsid w:val="003C558E"/>
    <w:rsid w:val="003C61E9"/>
    <w:rsid w:val="003C6D0E"/>
    <w:rsid w:val="003C7052"/>
    <w:rsid w:val="003D0F35"/>
    <w:rsid w:val="003D1627"/>
    <w:rsid w:val="003D26C9"/>
    <w:rsid w:val="003D349F"/>
    <w:rsid w:val="003D5D65"/>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69A2"/>
    <w:rsid w:val="003F7195"/>
    <w:rsid w:val="00400E8C"/>
    <w:rsid w:val="00404DAA"/>
    <w:rsid w:val="00405D8B"/>
    <w:rsid w:val="00410FD5"/>
    <w:rsid w:val="00411C80"/>
    <w:rsid w:val="0041617B"/>
    <w:rsid w:val="00416384"/>
    <w:rsid w:val="0041772E"/>
    <w:rsid w:val="004203BB"/>
    <w:rsid w:val="00422962"/>
    <w:rsid w:val="00422FBA"/>
    <w:rsid w:val="00423D5E"/>
    <w:rsid w:val="00423F82"/>
    <w:rsid w:val="00424E84"/>
    <w:rsid w:val="00424F6B"/>
    <w:rsid w:val="00425F46"/>
    <w:rsid w:val="004269D0"/>
    <w:rsid w:val="0042736D"/>
    <w:rsid w:val="00427890"/>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02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3352"/>
    <w:rsid w:val="0050621F"/>
    <w:rsid w:val="00506FBD"/>
    <w:rsid w:val="005071D9"/>
    <w:rsid w:val="0050739E"/>
    <w:rsid w:val="0050775C"/>
    <w:rsid w:val="00510582"/>
    <w:rsid w:val="00512302"/>
    <w:rsid w:val="005123F7"/>
    <w:rsid w:val="00512C70"/>
    <w:rsid w:val="00512F62"/>
    <w:rsid w:val="005170D3"/>
    <w:rsid w:val="0051723C"/>
    <w:rsid w:val="00517258"/>
    <w:rsid w:val="005176DE"/>
    <w:rsid w:val="00517853"/>
    <w:rsid w:val="0052011F"/>
    <w:rsid w:val="00521E99"/>
    <w:rsid w:val="00522BF4"/>
    <w:rsid w:val="00524000"/>
    <w:rsid w:val="00524914"/>
    <w:rsid w:val="00525765"/>
    <w:rsid w:val="00526971"/>
    <w:rsid w:val="005276AA"/>
    <w:rsid w:val="00534546"/>
    <w:rsid w:val="00534B0B"/>
    <w:rsid w:val="005353AB"/>
    <w:rsid w:val="00535AAE"/>
    <w:rsid w:val="00540C6E"/>
    <w:rsid w:val="005419CB"/>
    <w:rsid w:val="00541A96"/>
    <w:rsid w:val="00544675"/>
    <w:rsid w:val="00544BB6"/>
    <w:rsid w:val="00544F1E"/>
    <w:rsid w:val="00545079"/>
    <w:rsid w:val="00550C64"/>
    <w:rsid w:val="00551F4C"/>
    <w:rsid w:val="00556E70"/>
    <w:rsid w:val="0055709E"/>
    <w:rsid w:val="005570F6"/>
    <w:rsid w:val="005600D6"/>
    <w:rsid w:val="0056088D"/>
    <w:rsid w:val="0056237B"/>
    <w:rsid w:val="00562498"/>
    <w:rsid w:val="005631A7"/>
    <w:rsid w:val="00563274"/>
    <w:rsid w:val="00564BB1"/>
    <w:rsid w:val="00564D0E"/>
    <w:rsid w:val="00564E4E"/>
    <w:rsid w:val="00565C31"/>
    <w:rsid w:val="00566D7D"/>
    <w:rsid w:val="00567F65"/>
    <w:rsid w:val="005720B9"/>
    <w:rsid w:val="00574D27"/>
    <w:rsid w:val="005750B6"/>
    <w:rsid w:val="0057781A"/>
    <w:rsid w:val="0058027C"/>
    <w:rsid w:val="005839A8"/>
    <w:rsid w:val="00583C70"/>
    <w:rsid w:val="00584F7A"/>
    <w:rsid w:val="0059014D"/>
    <w:rsid w:val="005909EB"/>
    <w:rsid w:val="00591C5B"/>
    <w:rsid w:val="00593302"/>
    <w:rsid w:val="00593CD7"/>
    <w:rsid w:val="005955A8"/>
    <w:rsid w:val="00597339"/>
    <w:rsid w:val="005A165E"/>
    <w:rsid w:val="005A1DDA"/>
    <w:rsid w:val="005A7263"/>
    <w:rsid w:val="005B0AFE"/>
    <w:rsid w:val="005B37A8"/>
    <w:rsid w:val="005B507F"/>
    <w:rsid w:val="005B600B"/>
    <w:rsid w:val="005B7D5C"/>
    <w:rsid w:val="005C05EC"/>
    <w:rsid w:val="005C17E0"/>
    <w:rsid w:val="005C2CE2"/>
    <w:rsid w:val="005C4602"/>
    <w:rsid w:val="005C5DA7"/>
    <w:rsid w:val="005C6C5F"/>
    <w:rsid w:val="005C6EDB"/>
    <w:rsid w:val="005D040D"/>
    <w:rsid w:val="005D0CC4"/>
    <w:rsid w:val="005D16C6"/>
    <w:rsid w:val="005D1A4C"/>
    <w:rsid w:val="005D235A"/>
    <w:rsid w:val="005D31BD"/>
    <w:rsid w:val="005D3451"/>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0D9B"/>
    <w:rsid w:val="005F1A00"/>
    <w:rsid w:val="005F1D34"/>
    <w:rsid w:val="005F32B9"/>
    <w:rsid w:val="00601077"/>
    <w:rsid w:val="00602489"/>
    <w:rsid w:val="00603F8E"/>
    <w:rsid w:val="00604815"/>
    <w:rsid w:val="0060737E"/>
    <w:rsid w:val="00607C19"/>
    <w:rsid w:val="00612275"/>
    <w:rsid w:val="006122C6"/>
    <w:rsid w:val="00613FD5"/>
    <w:rsid w:val="00616B29"/>
    <w:rsid w:val="0062128B"/>
    <w:rsid w:val="00621543"/>
    <w:rsid w:val="00622CB1"/>
    <w:rsid w:val="006243BA"/>
    <w:rsid w:val="0062488A"/>
    <w:rsid w:val="00624971"/>
    <w:rsid w:val="006255AC"/>
    <w:rsid w:val="00625B7D"/>
    <w:rsid w:val="006260B3"/>
    <w:rsid w:val="00630C36"/>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6DF"/>
    <w:rsid w:val="006607C4"/>
    <w:rsid w:val="00660907"/>
    <w:rsid w:val="00663865"/>
    <w:rsid w:val="00663AAC"/>
    <w:rsid w:val="00663FAF"/>
    <w:rsid w:val="00664A7B"/>
    <w:rsid w:val="006662C8"/>
    <w:rsid w:val="00666B6E"/>
    <w:rsid w:val="00666CA2"/>
    <w:rsid w:val="00667342"/>
    <w:rsid w:val="00667D35"/>
    <w:rsid w:val="0067063E"/>
    <w:rsid w:val="00670FF6"/>
    <w:rsid w:val="0067339B"/>
    <w:rsid w:val="006749BE"/>
    <w:rsid w:val="00674A31"/>
    <w:rsid w:val="0068207D"/>
    <w:rsid w:val="00683955"/>
    <w:rsid w:val="00683A80"/>
    <w:rsid w:val="006848D8"/>
    <w:rsid w:val="00686836"/>
    <w:rsid w:val="00691639"/>
    <w:rsid w:val="00693768"/>
    <w:rsid w:val="00693F79"/>
    <w:rsid w:val="00694466"/>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013"/>
    <w:rsid w:val="006C6F4C"/>
    <w:rsid w:val="006C73D4"/>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369"/>
    <w:rsid w:val="00700541"/>
    <w:rsid w:val="007005A4"/>
    <w:rsid w:val="0070142D"/>
    <w:rsid w:val="00702309"/>
    <w:rsid w:val="007030D6"/>
    <w:rsid w:val="00704418"/>
    <w:rsid w:val="00707434"/>
    <w:rsid w:val="007074D0"/>
    <w:rsid w:val="00707A05"/>
    <w:rsid w:val="007110F4"/>
    <w:rsid w:val="0071609E"/>
    <w:rsid w:val="00717ECF"/>
    <w:rsid w:val="00720018"/>
    <w:rsid w:val="00720652"/>
    <w:rsid w:val="00720AFD"/>
    <w:rsid w:val="00720E36"/>
    <w:rsid w:val="0072167B"/>
    <w:rsid w:val="00722711"/>
    <w:rsid w:val="007228EA"/>
    <w:rsid w:val="00722EC9"/>
    <w:rsid w:val="00723C37"/>
    <w:rsid w:val="007240CF"/>
    <w:rsid w:val="00725922"/>
    <w:rsid w:val="007273B4"/>
    <w:rsid w:val="00727E30"/>
    <w:rsid w:val="00731FE2"/>
    <w:rsid w:val="00732D11"/>
    <w:rsid w:val="00734243"/>
    <w:rsid w:val="0073510A"/>
    <w:rsid w:val="007351AF"/>
    <w:rsid w:val="007448A0"/>
    <w:rsid w:val="00744CCF"/>
    <w:rsid w:val="00746723"/>
    <w:rsid w:val="00747510"/>
    <w:rsid w:val="00747DA5"/>
    <w:rsid w:val="00747E28"/>
    <w:rsid w:val="0075057F"/>
    <w:rsid w:val="00750BF3"/>
    <w:rsid w:val="00751341"/>
    <w:rsid w:val="00762964"/>
    <w:rsid w:val="00763341"/>
    <w:rsid w:val="007643C9"/>
    <w:rsid w:val="00770697"/>
    <w:rsid w:val="007715CB"/>
    <w:rsid w:val="007719EE"/>
    <w:rsid w:val="007727EB"/>
    <w:rsid w:val="00773BE0"/>
    <w:rsid w:val="007750A1"/>
    <w:rsid w:val="0077567E"/>
    <w:rsid w:val="00775F6E"/>
    <w:rsid w:val="007771E9"/>
    <w:rsid w:val="00780190"/>
    <w:rsid w:val="007807E4"/>
    <w:rsid w:val="00780B63"/>
    <w:rsid w:val="00780B71"/>
    <w:rsid w:val="00781E4D"/>
    <w:rsid w:val="007851D7"/>
    <w:rsid w:val="007859AA"/>
    <w:rsid w:val="00785E5A"/>
    <w:rsid w:val="00786978"/>
    <w:rsid w:val="00792C55"/>
    <w:rsid w:val="007934EA"/>
    <w:rsid w:val="00795787"/>
    <w:rsid w:val="00796340"/>
    <w:rsid w:val="00796CC9"/>
    <w:rsid w:val="00797FBA"/>
    <w:rsid w:val="007A0E0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21A"/>
    <w:rsid w:val="007C26E2"/>
    <w:rsid w:val="007C2908"/>
    <w:rsid w:val="007C2EBC"/>
    <w:rsid w:val="007C2EC0"/>
    <w:rsid w:val="007C3AD1"/>
    <w:rsid w:val="007C438A"/>
    <w:rsid w:val="007C4CA6"/>
    <w:rsid w:val="007C50C8"/>
    <w:rsid w:val="007C6655"/>
    <w:rsid w:val="007C6D63"/>
    <w:rsid w:val="007D36F7"/>
    <w:rsid w:val="007D49CE"/>
    <w:rsid w:val="007D532B"/>
    <w:rsid w:val="007D55FF"/>
    <w:rsid w:val="007D5729"/>
    <w:rsid w:val="007D5F79"/>
    <w:rsid w:val="007D65C6"/>
    <w:rsid w:val="007D65C8"/>
    <w:rsid w:val="007D6726"/>
    <w:rsid w:val="007D6978"/>
    <w:rsid w:val="007E1782"/>
    <w:rsid w:val="007E18F3"/>
    <w:rsid w:val="007E1B84"/>
    <w:rsid w:val="007E1DA6"/>
    <w:rsid w:val="007E1E23"/>
    <w:rsid w:val="007E3D3E"/>
    <w:rsid w:val="007E489F"/>
    <w:rsid w:val="007E5122"/>
    <w:rsid w:val="007E54D6"/>
    <w:rsid w:val="007E7879"/>
    <w:rsid w:val="007F0738"/>
    <w:rsid w:val="007F1404"/>
    <w:rsid w:val="007F389B"/>
    <w:rsid w:val="007F39E8"/>
    <w:rsid w:val="007F5411"/>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4F30"/>
    <w:rsid w:val="00815F28"/>
    <w:rsid w:val="00816E5C"/>
    <w:rsid w:val="00817BAE"/>
    <w:rsid w:val="008214B8"/>
    <w:rsid w:val="0082180D"/>
    <w:rsid w:val="008243C7"/>
    <w:rsid w:val="00824CF7"/>
    <w:rsid w:val="008265E1"/>
    <w:rsid w:val="00827C26"/>
    <w:rsid w:val="00827D09"/>
    <w:rsid w:val="0083093C"/>
    <w:rsid w:val="008318DB"/>
    <w:rsid w:val="00831A0C"/>
    <w:rsid w:val="0083386C"/>
    <w:rsid w:val="0083386D"/>
    <w:rsid w:val="00833D80"/>
    <w:rsid w:val="008345F8"/>
    <w:rsid w:val="0083463E"/>
    <w:rsid w:val="00836DD3"/>
    <w:rsid w:val="00837F1F"/>
    <w:rsid w:val="00841365"/>
    <w:rsid w:val="00841E47"/>
    <w:rsid w:val="008427BA"/>
    <w:rsid w:val="00843EB5"/>
    <w:rsid w:val="008451E6"/>
    <w:rsid w:val="008468ED"/>
    <w:rsid w:val="008479DB"/>
    <w:rsid w:val="00850409"/>
    <w:rsid w:val="00851C13"/>
    <w:rsid w:val="0085275D"/>
    <w:rsid w:val="00855635"/>
    <w:rsid w:val="0085753A"/>
    <w:rsid w:val="00857D1C"/>
    <w:rsid w:val="00857E9E"/>
    <w:rsid w:val="00857F2C"/>
    <w:rsid w:val="008635C8"/>
    <w:rsid w:val="008649E4"/>
    <w:rsid w:val="00864ECC"/>
    <w:rsid w:val="00864EDF"/>
    <w:rsid w:val="00865705"/>
    <w:rsid w:val="008705B4"/>
    <w:rsid w:val="00870938"/>
    <w:rsid w:val="00871CB9"/>
    <w:rsid w:val="00872187"/>
    <w:rsid w:val="00872263"/>
    <w:rsid w:val="008722C6"/>
    <w:rsid w:val="00873A9B"/>
    <w:rsid w:val="00880478"/>
    <w:rsid w:val="008809F7"/>
    <w:rsid w:val="00880B5D"/>
    <w:rsid w:val="008815D9"/>
    <w:rsid w:val="008833CD"/>
    <w:rsid w:val="008847B1"/>
    <w:rsid w:val="008862D5"/>
    <w:rsid w:val="00886656"/>
    <w:rsid w:val="0089025D"/>
    <w:rsid w:val="008908E4"/>
    <w:rsid w:val="00891719"/>
    <w:rsid w:val="00891E9E"/>
    <w:rsid w:val="00892CE4"/>
    <w:rsid w:val="00892D29"/>
    <w:rsid w:val="00893B8A"/>
    <w:rsid w:val="00894A09"/>
    <w:rsid w:val="00897043"/>
    <w:rsid w:val="008978AF"/>
    <w:rsid w:val="008A203F"/>
    <w:rsid w:val="008A2A51"/>
    <w:rsid w:val="008A4B86"/>
    <w:rsid w:val="008A5085"/>
    <w:rsid w:val="008A66E5"/>
    <w:rsid w:val="008A6737"/>
    <w:rsid w:val="008A77AF"/>
    <w:rsid w:val="008B18CF"/>
    <w:rsid w:val="008B1CD7"/>
    <w:rsid w:val="008B2992"/>
    <w:rsid w:val="008B3033"/>
    <w:rsid w:val="008B3729"/>
    <w:rsid w:val="008B44D6"/>
    <w:rsid w:val="008B61FB"/>
    <w:rsid w:val="008B6254"/>
    <w:rsid w:val="008B715C"/>
    <w:rsid w:val="008B7A00"/>
    <w:rsid w:val="008C043E"/>
    <w:rsid w:val="008C08B7"/>
    <w:rsid w:val="008C2840"/>
    <w:rsid w:val="008C3848"/>
    <w:rsid w:val="008C7BB9"/>
    <w:rsid w:val="008D0FA9"/>
    <w:rsid w:val="008D2036"/>
    <w:rsid w:val="008D240C"/>
    <w:rsid w:val="008D2CB3"/>
    <w:rsid w:val="008D413B"/>
    <w:rsid w:val="008D43EE"/>
    <w:rsid w:val="008D66A2"/>
    <w:rsid w:val="008D7165"/>
    <w:rsid w:val="008D7BA5"/>
    <w:rsid w:val="008E0358"/>
    <w:rsid w:val="008E21BF"/>
    <w:rsid w:val="008E23B3"/>
    <w:rsid w:val="008E2F65"/>
    <w:rsid w:val="008E404A"/>
    <w:rsid w:val="008E444E"/>
    <w:rsid w:val="008E44C3"/>
    <w:rsid w:val="008E50AB"/>
    <w:rsid w:val="008F03BB"/>
    <w:rsid w:val="008F151A"/>
    <w:rsid w:val="008F1752"/>
    <w:rsid w:val="008F197A"/>
    <w:rsid w:val="008F1C98"/>
    <w:rsid w:val="008F2245"/>
    <w:rsid w:val="008F3A68"/>
    <w:rsid w:val="008F49AC"/>
    <w:rsid w:val="008F49DB"/>
    <w:rsid w:val="008F547C"/>
    <w:rsid w:val="008F5CE4"/>
    <w:rsid w:val="008F626E"/>
    <w:rsid w:val="008F631C"/>
    <w:rsid w:val="00900504"/>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1DB"/>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1D25"/>
    <w:rsid w:val="009B24EF"/>
    <w:rsid w:val="009B2758"/>
    <w:rsid w:val="009B2A5B"/>
    <w:rsid w:val="009B5574"/>
    <w:rsid w:val="009B5919"/>
    <w:rsid w:val="009B5DF0"/>
    <w:rsid w:val="009B67E6"/>
    <w:rsid w:val="009C0DF0"/>
    <w:rsid w:val="009C11E9"/>
    <w:rsid w:val="009C6DB1"/>
    <w:rsid w:val="009C7239"/>
    <w:rsid w:val="009C7B33"/>
    <w:rsid w:val="009D1122"/>
    <w:rsid w:val="009D13E5"/>
    <w:rsid w:val="009D142E"/>
    <w:rsid w:val="009D2D6A"/>
    <w:rsid w:val="009D3463"/>
    <w:rsid w:val="009D603E"/>
    <w:rsid w:val="009D6E54"/>
    <w:rsid w:val="009D7E56"/>
    <w:rsid w:val="009E02B5"/>
    <w:rsid w:val="009E0A38"/>
    <w:rsid w:val="009E0F32"/>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8D5"/>
    <w:rsid w:val="00A17BDC"/>
    <w:rsid w:val="00A17DD9"/>
    <w:rsid w:val="00A20D5D"/>
    <w:rsid w:val="00A22A5C"/>
    <w:rsid w:val="00A22A9A"/>
    <w:rsid w:val="00A25328"/>
    <w:rsid w:val="00A253D1"/>
    <w:rsid w:val="00A25531"/>
    <w:rsid w:val="00A2672A"/>
    <w:rsid w:val="00A2727B"/>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3D30"/>
    <w:rsid w:val="00A7421C"/>
    <w:rsid w:val="00A749EE"/>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5F34"/>
    <w:rsid w:val="00A97B94"/>
    <w:rsid w:val="00AA0B12"/>
    <w:rsid w:val="00AA0BC2"/>
    <w:rsid w:val="00AA1645"/>
    <w:rsid w:val="00AA1BD9"/>
    <w:rsid w:val="00AA22FF"/>
    <w:rsid w:val="00AA2832"/>
    <w:rsid w:val="00AA34E6"/>
    <w:rsid w:val="00AA6AC1"/>
    <w:rsid w:val="00AB3AB3"/>
    <w:rsid w:val="00AC2A70"/>
    <w:rsid w:val="00AC6463"/>
    <w:rsid w:val="00AC7FFE"/>
    <w:rsid w:val="00AD0539"/>
    <w:rsid w:val="00AD09C9"/>
    <w:rsid w:val="00AD0B95"/>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2F3D"/>
    <w:rsid w:val="00B15AB6"/>
    <w:rsid w:val="00B16BF0"/>
    <w:rsid w:val="00B17D15"/>
    <w:rsid w:val="00B17E30"/>
    <w:rsid w:val="00B20E0B"/>
    <w:rsid w:val="00B21746"/>
    <w:rsid w:val="00B234D8"/>
    <w:rsid w:val="00B23E36"/>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7972"/>
    <w:rsid w:val="00B82FAF"/>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1CD"/>
    <w:rsid w:val="00BA4FC7"/>
    <w:rsid w:val="00BA504D"/>
    <w:rsid w:val="00BA6A15"/>
    <w:rsid w:val="00BA73F5"/>
    <w:rsid w:val="00BA7C2B"/>
    <w:rsid w:val="00BB256F"/>
    <w:rsid w:val="00BB25C6"/>
    <w:rsid w:val="00BB7248"/>
    <w:rsid w:val="00BB7F55"/>
    <w:rsid w:val="00BC0340"/>
    <w:rsid w:val="00BC070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57B2"/>
    <w:rsid w:val="00BE7719"/>
    <w:rsid w:val="00BE7FBB"/>
    <w:rsid w:val="00BF06A6"/>
    <w:rsid w:val="00BF0886"/>
    <w:rsid w:val="00BF636A"/>
    <w:rsid w:val="00BF78CC"/>
    <w:rsid w:val="00C0034A"/>
    <w:rsid w:val="00C03D16"/>
    <w:rsid w:val="00C0411F"/>
    <w:rsid w:val="00C06D4C"/>
    <w:rsid w:val="00C06F76"/>
    <w:rsid w:val="00C100B0"/>
    <w:rsid w:val="00C11290"/>
    <w:rsid w:val="00C1410A"/>
    <w:rsid w:val="00C14D0F"/>
    <w:rsid w:val="00C1566A"/>
    <w:rsid w:val="00C160AD"/>
    <w:rsid w:val="00C168E7"/>
    <w:rsid w:val="00C16D66"/>
    <w:rsid w:val="00C17608"/>
    <w:rsid w:val="00C206BF"/>
    <w:rsid w:val="00C2292D"/>
    <w:rsid w:val="00C2462E"/>
    <w:rsid w:val="00C24963"/>
    <w:rsid w:val="00C25D1A"/>
    <w:rsid w:val="00C2611B"/>
    <w:rsid w:val="00C272D2"/>
    <w:rsid w:val="00C302E7"/>
    <w:rsid w:val="00C31667"/>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561E3"/>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B5BB4"/>
    <w:rsid w:val="00CC07F8"/>
    <w:rsid w:val="00CC0F56"/>
    <w:rsid w:val="00CC2E0C"/>
    <w:rsid w:val="00CC3DFE"/>
    <w:rsid w:val="00CC404B"/>
    <w:rsid w:val="00CC42A5"/>
    <w:rsid w:val="00CC62A8"/>
    <w:rsid w:val="00CC6987"/>
    <w:rsid w:val="00CD01A2"/>
    <w:rsid w:val="00CD1021"/>
    <w:rsid w:val="00CD1EF7"/>
    <w:rsid w:val="00CD219E"/>
    <w:rsid w:val="00CD2B1A"/>
    <w:rsid w:val="00CD2D48"/>
    <w:rsid w:val="00CD3201"/>
    <w:rsid w:val="00CD33AB"/>
    <w:rsid w:val="00CD3E87"/>
    <w:rsid w:val="00CD4106"/>
    <w:rsid w:val="00CD4DE4"/>
    <w:rsid w:val="00CD588F"/>
    <w:rsid w:val="00CD5CC2"/>
    <w:rsid w:val="00CE22A2"/>
    <w:rsid w:val="00CE3CAF"/>
    <w:rsid w:val="00CE5835"/>
    <w:rsid w:val="00CE5B68"/>
    <w:rsid w:val="00CE5FAD"/>
    <w:rsid w:val="00CE6B40"/>
    <w:rsid w:val="00CE7D09"/>
    <w:rsid w:val="00CF0920"/>
    <w:rsid w:val="00CF3467"/>
    <w:rsid w:val="00CF35BE"/>
    <w:rsid w:val="00CF3DD5"/>
    <w:rsid w:val="00CF3E71"/>
    <w:rsid w:val="00CF498B"/>
    <w:rsid w:val="00CF747E"/>
    <w:rsid w:val="00D005C3"/>
    <w:rsid w:val="00D00755"/>
    <w:rsid w:val="00D01A81"/>
    <w:rsid w:val="00D02A8F"/>
    <w:rsid w:val="00D0510F"/>
    <w:rsid w:val="00D055BE"/>
    <w:rsid w:val="00D070FC"/>
    <w:rsid w:val="00D07E4A"/>
    <w:rsid w:val="00D07EF3"/>
    <w:rsid w:val="00D10C22"/>
    <w:rsid w:val="00D1166C"/>
    <w:rsid w:val="00D11F52"/>
    <w:rsid w:val="00D168B4"/>
    <w:rsid w:val="00D16ED9"/>
    <w:rsid w:val="00D179E5"/>
    <w:rsid w:val="00D20BE7"/>
    <w:rsid w:val="00D213EC"/>
    <w:rsid w:val="00D222C9"/>
    <w:rsid w:val="00D22DB1"/>
    <w:rsid w:val="00D242C4"/>
    <w:rsid w:val="00D24BF3"/>
    <w:rsid w:val="00D2541C"/>
    <w:rsid w:val="00D255E2"/>
    <w:rsid w:val="00D2750A"/>
    <w:rsid w:val="00D27755"/>
    <w:rsid w:val="00D27E01"/>
    <w:rsid w:val="00D30248"/>
    <w:rsid w:val="00D30945"/>
    <w:rsid w:val="00D313CA"/>
    <w:rsid w:val="00D34890"/>
    <w:rsid w:val="00D348E0"/>
    <w:rsid w:val="00D36437"/>
    <w:rsid w:val="00D36499"/>
    <w:rsid w:val="00D4496B"/>
    <w:rsid w:val="00D45841"/>
    <w:rsid w:val="00D461B9"/>
    <w:rsid w:val="00D46941"/>
    <w:rsid w:val="00D470A3"/>
    <w:rsid w:val="00D50A82"/>
    <w:rsid w:val="00D50A91"/>
    <w:rsid w:val="00D50FB0"/>
    <w:rsid w:val="00D526E8"/>
    <w:rsid w:val="00D5396A"/>
    <w:rsid w:val="00D54DA5"/>
    <w:rsid w:val="00D56627"/>
    <w:rsid w:val="00D56D8F"/>
    <w:rsid w:val="00D60A08"/>
    <w:rsid w:val="00D6225C"/>
    <w:rsid w:val="00D622CC"/>
    <w:rsid w:val="00D628ED"/>
    <w:rsid w:val="00D64367"/>
    <w:rsid w:val="00D67E58"/>
    <w:rsid w:val="00D70EAB"/>
    <w:rsid w:val="00D7218F"/>
    <w:rsid w:val="00D744AE"/>
    <w:rsid w:val="00D74551"/>
    <w:rsid w:val="00D75DEB"/>
    <w:rsid w:val="00D77F9D"/>
    <w:rsid w:val="00D801FB"/>
    <w:rsid w:val="00D811F9"/>
    <w:rsid w:val="00D813B2"/>
    <w:rsid w:val="00D818ED"/>
    <w:rsid w:val="00D81ACB"/>
    <w:rsid w:val="00D82F43"/>
    <w:rsid w:val="00D8413D"/>
    <w:rsid w:val="00D853F1"/>
    <w:rsid w:val="00D858FD"/>
    <w:rsid w:val="00D86CB1"/>
    <w:rsid w:val="00D9404D"/>
    <w:rsid w:val="00D94956"/>
    <w:rsid w:val="00D9554B"/>
    <w:rsid w:val="00D9675F"/>
    <w:rsid w:val="00DA045D"/>
    <w:rsid w:val="00DA0629"/>
    <w:rsid w:val="00DA0B20"/>
    <w:rsid w:val="00DA2C97"/>
    <w:rsid w:val="00DA31BD"/>
    <w:rsid w:val="00DA3A23"/>
    <w:rsid w:val="00DA3ACB"/>
    <w:rsid w:val="00DA4403"/>
    <w:rsid w:val="00DA6B05"/>
    <w:rsid w:val="00DA6FAD"/>
    <w:rsid w:val="00DB027F"/>
    <w:rsid w:val="00DB0538"/>
    <w:rsid w:val="00DB229A"/>
    <w:rsid w:val="00DB37E8"/>
    <w:rsid w:val="00DB4770"/>
    <w:rsid w:val="00DB5ADD"/>
    <w:rsid w:val="00DB6A63"/>
    <w:rsid w:val="00DB73F5"/>
    <w:rsid w:val="00DC109E"/>
    <w:rsid w:val="00DC10FB"/>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0E50"/>
    <w:rsid w:val="00DE1FF5"/>
    <w:rsid w:val="00DE246F"/>
    <w:rsid w:val="00DE3A89"/>
    <w:rsid w:val="00DE3B96"/>
    <w:rsid w:val="00DE54E3"/>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460"/>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0ABD"/>
    <w:rsid w:val="00E524FB"/>
    <w:rsid w:val="00E5429A"/>
    <w:rsid w:val="00E54783"/>
    <w:rsid w:val="00E54EE5"/>
    <w:rsid w:val="00E55369"/>
    <w:rsid w:val="00E56560"/>
    <w:rsid w:val="00E574AC"/>
    <w:rsid w:val="00E61BEF"/>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2CC"/>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47FB"/>
    <w:rsid w:val="00ED504E"/>
    <w:rsid w:val="00ED5CD9"/>
    <w:rsid w:val="00ED5F70"/>
    <w:rsid w:val="00ED6368"/>
    <w:rsid w:val="00EE0092"/>
    <w:rsid w:val="00EE0A7C"/>
    <w:rsid w:val="00EE0C17"/>
    <w:rsid w:val="00EE5C81"/>
    <w:rsid w:val="00EE64C8"/>
    <w:rsid w:val="00EE7F1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603"/>
    <w:rsid w:val="00F0216E"/>
    <w:rsid w:val="00F023B2"/>
    <w:rsid w:val="00F02427"/>
    <w:rsid w:val="00F0488F"/>
    <w:rsid w:val="00F0527F"/>
    <w:rsid w:val="00F072AD"/>
    <w:rsid w:val="00F075F9"/>
    <w:rsid w:val="00F07C19"/>
    <w:rsid w:val="00F07D32"/>
    <w:rsid w:val="00F07D53"/>
    <w:rsid w:val="00F07E9C"/>
    <w:rsid w:val="00F10FDD"/>
    <w:rsid w:val="00F11392"/>
    <w:rsid w:val="00F1513B"/>
    <w:rsid w:val="00F15FF0"/>
    <w:rsid w:val="00F16EDF"/>
    <w:rsid w:val="00F17024"/>
    <w:rsid w:val="00F2082E"/>
    <w:rsid w:val="00F20E43"/>
    <w:rsid w:val="00F213A3"/>
    <w:rsid w:val="00F21FB2"/>
    <w:rsid w:val="00F2473F"/>
    <w:rsid w:val="00F2479E"/>
    <w:rsid w:val="00F24C1C"/>
    <w:rsid w:val="00F24F72"/>
    <w:rsid w:val="00F25022"/>
    <w:rsid w:val="00F252CB"/>
    <w:rsid w:val="00F254FD"/>
    <w:rsid w:val="00F25F7A"/>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501D2"/>
    <w:rsid w:val="00F51D04"/>
    <w:rsid w:val="00F51E0D"/>
    <w:rsid w:val="00F51F69"/>
    <w:rsid w:val="00F523DF"/>
    <w:rsid w:val="00F525A1"/>
    <w:rsid w:val="00F52E0B"/>
    <w:rsid w:val="00F53E36"/>
    <w:rsid w:val="00F5416E"/>
    <w:rsid w:val="00F553BF"/>
    <w:rsid w:val="00F55698"/>
    <w:rsid w:val="00F55FB3"/>
    <w:rsid w:val="00F56376"/>
    <w:rsid w:val="00F574DF"/>
    <w:rsid w:val="00F61C1E"/>
    <w:rsid w:val="00F624A3"/>
    <w:rsid w:val="00F65BEE"/>
    <w:rsid w:val="00F664CC"/>
    <w:rsid w:val="00F701D7"/>
    <w:rsid w:val="00F70F94"/>
    <w:rsid w:val="00F71C70"/>
    <w:rsid w:val="00F71CB1"/>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5C61"/>
    <w:rsid w:val="00FA72A2"/>
    <w:rsid w:val="00FB4151"/>
    <w:rsid w:val="00FB42B0"/>
    <w:rsid w:val="00FB4814"/>
    <w:rsid w:val="00FB5579"/>
    <w:rsid w:val="00FB7C79"/>
    <w:rsid w:val="00FC1240"/>
    <w:rsid w:val="00FC288B"/>
    <w:rsid w:val="00FC4068"/>
    <w:rsid w:val="00FC4337"/>
    <w:rsid w:val="00FC48DD"/>
    <w:rsid w:val="00FC60AC"/>
    <w:rsid w:val="00FC7C3F"/>
    <w:rsid w:val="00FD115F"/>
    <w:rsid w:val="00FD11B6"/>
    <w:rsid w:val="00FD37F4"/>
    <w:rsid w:val="00FD620A"/>
    <w:rsid w:val="00FD75A2"/>
    <w:rsid w:val="00FD7642"/>
    <w:rsid w:val="00FE0336"/>
    <w:rsid w:val="00FE08E9"/>
    <w:rsid w:val="00FE09FC"/>
    <w:rsid w:val="00FE1847"/>
    <w:rsid w:val="00FE1C2C"/>
    <w:rsid w:val="00FE1F4A"/>
    <w:rsid w:val="00FE2955"/>
    <w:rsid w:val="00FE3FF7"/>
    <w:rsid w:val="00FE45D7"/>
    <w:rsid w:val="00FE5061"/>
    <w:rsid w:val="00FE5773"/>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564B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412">
      <w:bodyDiv w:val="1"/>
      <w:marLeft w:val="0"/>
      <w:marRight w:val="0"/>
      <w:marTop w:val="0"/>
      <w:marBottom w:val="0"/>
      <w:divBdr>
        <w:top w:val="none" w:sz="0" w:space="0" w:color="auto"/>
        <w:left w:val="none" w:sz="0" w:space="0" w:color="auto"/>
        <w:bottom w:val="none" w:sz="0" w:space="0" w:color="auto"/>
        <w:right w:val="none" w:sz="0" w:space="0" w:color="auto"/>
      </w:divBdr>
      <w:divsChild>
        <w:div w:id="1666325757">
          <w:marLeft w:val="0"/>
          <w:marRight w:val="0"/>
          <w:marTop w:val="0"/>
          <w:marBottom w:val="0"/>
          <w:divBdr>
            <w:top w:val="none" w:sz="0" w:space="0" w:color="auto"/>
            <w:left w:val="none" w:sz="0" w:space="0" w:color="auto"/>
            <w:bottom w:val="none" w:sz="0" w:space="0" w:color="auto"/>
            <w:right w:val="none" w:sz="0" w:space="0" w:color="auto"/>
          </w:divBdr>
        </w:div>
        <w:div w:id="394164420">
          <w:marLeft w:val="0"/>
          <w:marRight w:val="0"/>
          <w:marTop w:val="0"/>
          <w:marBottom w:val="0"/>
          <w:divBdr>
            <w:top w:val="none" w:sz="0" w:space="0" w:color="auto"/>
            <w:left w:val="none" w:sz="0" w:space="0" w:color="auto"/>
            <w:bottom w:val="none" w:sz="0" w:space="0" w:color="auto"/>
            <w:right w:val="none" w:sz="0" w:space="0" w:color="auto"/>
          </w:divBdr>
        </w:div>
        <w:div w:id="624964651">
          <w:marLeft w:val="0"/>
          <w:marRight w:val="0"/>
          <w:marTop w:val="0"/>
          <w:marBottom w:val="0"/>
          <w:divBdr>
            <w:top w:val="none" w:sz="0" w:space="0" w:color="auto"/>
            <w:left w:val="none" w:sz="0" w:space="0" w:color="auto"/>
            <w:bottom w:val="none" w:sz="0" w:space="0" w:color="auto"/>
            <w:right w:val="none" w:sz="0" w:space="0" w:color="auto"/>
          </w:divBdr>
        </w:div>
        <w:div w:id="1867328234">
          <w:marLeft w:val="0"/>
          <w:marRight w:val="0"/>
          <w:marTop w:val="0"/>
          <w:marBottom w:val="0"/>
          <w:divBdr>
            <w:top w:val="none" w:sz="0" w:space="0" w:color="auto"/>
            <w:left w:val="none" w:sz="0" w:space="0" w:color="auto"/>
            <w:bottom w:val="none" w:sz="0" w:space="0" w:color="auto"/>
            <w:right w:val="none" w:sz="0" w:space="0" w:color="auto"/>
          </w:divBdr>
        </w:div>
        <w:div w:id="2021883859">
          <w:marLeft w:val="0"/>
          <w:marRight w:val="0"/>
          <w:marTop w:val="0"/>
          <w:marBottom w:val="0"/>
          <w:divBdr>
            <w:top w:val="none" w:sz="0" w:space="0" w:color="auto"/>
            <w:left w:val="none" w:sz="0" w:space="0" w:color="auto"/>
            <w:bottom w:val="none" w:sz="0" w:space="0" w:color="auto"/>
            <w:right w:val="none" w:sz="0" w:space="0" w:color="auto"/>
          </w:divBdr>
        </w:div>
        <w:div w:id="1977753503">
          <w:marLeft w:val="0"/>
          <w:marRight w:val="0"/>
          <w:marTop w:val="0"/>
          <w:marBottom w:val="0"/>
          <w:divBdr>
            <w:top w:val="none" w:sz="0" w:space="0" w:color="auto"/>
            <w:left w:val="none" w:sz="0" w:space="0" w:color="auto"/>
            <w:bottom w:val="none" w:sz="0" w:space="0" w:color="auto"/>
            <w:right w:val="none" w:sz="0" w:space="0" w:color="auto"/>
          </w:divBdr>
        </w:div>
        <w:div w:id="649099005">
          <w:marLeft w:val="0"/>
          <w:marRight w:val="0"/>
          <w:marTop w:val="0"/>
          <w:marBottom w:val="0"/>
          <w:divBdr>
            <w:top w:val="none" w:sz="0" w:space="0" w:color="auto"/>
            <w:left w:val="none" w:sz="0" w:space="0" w:color="auto"/>
            <w:bottom w:val="none" w:sz="0" w:space="0" w:color="auto"/>
            <w:right w:val="none" w:sz="0" w:space="0" w:color="auto"/>
          </w:divBdr>
        </w:div>
        <w:div w:id="2020739505">
          <w:marLeft w:val="0"/>
          <w:marRight w:val="0"/>
          <w:marTop w:val="0"/>
          <w:marBottom w:val="0"/>
          <w:divBdr>
            <w:top w:val="none" w:sz="0" w:space="0" w:color="auto"/>
            <w:left w:val="none" w:sz="0" w:space="0" w:color="auto"/>
            <w:bottom w:val="none" w:sz="0" w:space="0" w:color="auto"/>
            <w:right w:val="none" w:sz="0" w:space="0" w:color="auto"/>
          </w:divBdr>
        </w:div>
        <w:div w:id="108542140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81856751">
      <w:bodyDiv w:val="1"/>
      <w:marLeft w:val="0"/>
      <w:marRight w:val="0"/>
      <w:marTop w:val="0"/>
      <w:marBottom w:val="0"/>
      <w:divBdr>
        <w:top w:val="none" w:sz="0" w:space="0" w:color="auto"/>
        <w:left w:val="none" w:sz="0" w:space="0" w:color="auto"/>
        <w:bottom w:val="none" w:sz="0" w:space="0" w:color="auto"/>
        <w:right w:val="none" w:sz="0" w:space="0" w:color="auto"/>
      </w:divBdr>
      <w:divsChild>
        <w:div w:id="931011635">
          <w:marLeft w:val="0"/>
          <w:marRight w:val="0"/>
          <w:marTop w:val="0"/>
          <w:marBottom w:val="0"/>
          <w:divBdr>
            <w:top w:val="none" w:sz="0" w:space="0" w:color="auto"/>
            <w:left w:val="none" w:sz="0" w:space="0" w:color="auto"/>
            <w:bottom w:val="none" w:sz="0" w:space="0" w:color="auto"/>
            <w:right w:val="none" w:sz="0" w:space="0" w:color="auto"/>
          </w:divBdr>
          <w:divsChild>
            <w:div w:id="1669559109">
              <w:marLeft w:val="0"/>
              <w:marRight w:val="0"/>
              <w:marTop w:val="0"/>
              <w:marBottom w:val="0"/>
              <w:divBdr>
                <w:top w:val="none" w:sz="0" w:space="0" w:color="auto"/>
                <w:left w:val="none" w:sz="0" w:space="0" w:color="auto"/>
                <w:bottom w:val="none" w:sz="0" w:space="0" w:color="auto"/>
                <w:right w:val="none" w:sz="0" w:space="0" w:color="auto"/>
              </w:divBdr>
            </w:div>
          </w:divsChild>
        </w:div>
        <w:div w:id="1557665707">
          <w:marLeft w:val="0"/>
          <w:marRight w:val="0"/>
          <w:marTop w:val="0"/>
          <w:marBottom w:val="0"/>
          <w:divBdr>
            <w:top w:val="none" w:sz="0" w:space="0" w:color="auto"/>
            <w:left w:val="none" w:sz="0" w:space="0" w:color="auto"/>
            <w:bottom w:val="none" w:sz="0" w:space="0" w:color="auto"/>
            <w:right w:val="none" w:sz="0" w:space="0" w:color="auto"/>
          </w:divBdr>
        </w:div>
        <w:div w:id="33076205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07907953">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1425301090">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338851063">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sChild>
    </w:div>
    <w:div w:id="2121605654">
      <w:bodyDiv w:val="1"/>
      <w:marLeft w:val="0"/>
      <w:marRight w:val="0"/>
      <w:marTop w:val="0"/>
      <w:marBottom w:val="0"/>
      <w:divBdr>
        <w:top w:val="none" w:sz="0" w:space="0" w:color="auto"/>
        <w:left w:val="none" w:sz="0" w:space="0" w:color="auto"/>
        <w:bottom w:val="none" w:sz="0" w:space="0" w:color="auto"/>
        <w:right w:val="none" w:sz="0" w:space="0" w:color="auto"/>
      </w:divBdr>
      <w:divsChild>
        <w:div w:id="2130778704">
          <w:marLeft w:val="0"/>
          <w:marRight w:val="0"/>
          <w:marTop w:val="0"/>
          <w:marBottom w:val="0"/>
          <w:divBdr>
            <w:top w:val="none" w:sz="0" w:space="0" w:color="auto"/>
            <w:left w:val="none" w:sz="0" w:space="0" w:color="auto"/>
            <w:bottom w:val="none" w:sz="0" w:space="0" w:color="auto"/>
            <w:right w:val="none" w:sz="0" w:space="0" w:color="auto"/>
          </w:divBdr>
        </w:div>
        <w:div w:id="19549241">
          <w:marLeft w:val="0"/>
          <w:marRight w:val="0"/>
          <w:marTop w:val="0"/>
          <w:marBottom w:val="0"/>
          <w:divBdr>
            <w:top w:val="none" w:sz="0" w:space="0" w:color="auto"/>
            <w:left w:val="none" w:sz="0" w:space="0" w:color="auto"/>
            <w:bottom w:val="none" w:sz="0" w:space="0" w:color="auto"/>
            <w:right w:val="none" w:sz="0" w:space="0" w:color="auto"/>
          </w:divBdr>
        </w:div>
        <w:div w:id="1403790283">
          <w:marLeft w:val="0"/>
          <w:marRight w:val="0"/>
          <w:marTop w:val="0"/>
          <w:marBottom w:val="0"/>
          <w:divBdr>
            <w:top w:val="none" w:sz="0" w:space="0" w:color="auto"/>
            <w:left w:val="none" w:sz="0" w:space="0" w:color="auto"/>
            <w:bottom w:val="none" w:sz="0" w:space="0" w:color="auto"/>
            <w:right w:val="none" w:sz="0" w:space="0" w:color="auto"/>
          </w:divBdr>
        </w:div>
        <w:div w:id="886650011">
          <w:marLeft w:val="0"/>
          <w:marRight w:val="0"/>
          <w:marTop w:val="0"/>
          <w:marBottom w:val="0"/>
          <w:divBdr>
            <w:top w:val="none" w:sz="0" w:space="0" w:color="auto"/>
            <w:left w:val="none" w:sz="0" w:space="0" w:color="auto"/>
            <w:bottom w:val="none" w:sz="0" w:space="0" w:color="auto"/>
            <w:right w:val="none" w:sz="0" w:space="0" w:color="auto"/>
          </w:divBdr>
        </w:div>
        <w:div w:id="673384953">
          <w:marLeft w:val="0"/>
          <w:marRight w:val="0"/>
          <w:marTop w:val="0"/>
          <w:marBottom w:val="0"/>
          <w:divBdr>
            <w:top w:val="none" w:sz="0" w:space="0" w:color="auto"/>
            <w:left w:val="none" w:sz="0" w:space="0" w:color="auto"/>
            <w:bottom w:val="none" w:sz="0" w:space="0" w:color="auto"/>
            <w:right w:val="none" w:sz="0" w:space="0" w:color="auto"/>
          </w:divBdr>
        </w:div>
        <w:div w:id="390543773">
          <w:marLeft w:val="0"/>
          <w:marRight w:val="0"/>
          <w:marTop w:val="0"/>
          <w:marBottom w:val="0"/>
          <w:divBdr>
            <w:top w:val="none" w:sz="0" w:space="0" w:color="auto"/>
            <w:left w:val="none" w:sz="0" w:space="0" w:color="auto"/>
            <w:bottom w:val="none" w:sz="0" w:space="0" w:color="auto"/>
            <w:right w:val="none" w:sz="0" w:space="0" w:color="auto"/>
          </w:divBdr>
        </w:div>
        <w:div w:id="1962298479">
          <w:marLeft w:val="0"/>
          <w:marRight w:val="0"/>
          <w:marTop w:val="0"/>
          <w:marBottom w:val="0"/>
          <w:divBdr>
            <w:top w:val="none" w:sz="0" w:space="0" w:color="auto"/>
            <w:left w:val="none" w:sz="0" w:space="0" w:color="auto"/>
            <w:bottom w:val="none" w:sz="0" w:space="0" w:color="auto"/>
            <w:right w:val="none" w:sz="0" w:space="0" w:color="auto"/>
          </w:divBdr>
        </w:div>
        <w:div w:id="1581402576">
          <w:marLeft w:val="0"/>
          <w:marRight w:val="0"/>
          <w:marTop w:val="0"/>
          <w:marBottom w:val="0"/>
          <w:divBdr>
            <w:top w:val="none" w:sz="0" w:space="0" w:color="auto"/>
            <w:left w:val="none" w:sz="0" w:space="0" w:color="auto"/>
            <w:bottom w:val="none" w:sz="0" w:space="0" w:color="auto"/>
            <w:right w:val="none" w:sz="0" w:space="0" w:color="auto"/>
          </w:divBdr>
        </w:div>
        <w:div w:id="8998268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EP-2681-22. 22/03/23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4D0A7575-71E6-4489-8A56-53C0C85E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TotalTime>
  <Pages>8</Pages>
  <Words>3667</Words>
  <Characters>20169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2023-03-24T20:06:00Z</cp:lastPrinted>
  <dcterms:created xsi:type="dcterms:W3CDTF">2023-03-28T20:34:00Z</dcterms:created>
  <dcterms:modified xsi:type="dcterms:W3CDTF">2023-03-29T17:33:00Z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