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0C8D6" w14:textId="4E67464F" w:rsidR="006F6B44" w:rsidRDefault="006F6B44" w:rsidP="00723871">
      <w:pPr>
        <w:pStyle w:val="Sinespaciado"/>
        <w:rPr>
          <w:lang w:val="es-MX" w:eastAsia="es-ES"/>
        </w:rPr>
      </w:pPr>
    </w:p>
    <w:p w14:paraId="5C9C7448" w14:textId="77777777" w:rsidR="00C35E4F" w:rsidRDefault="00C35E4F">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CF34B4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297F62">
        <w:rPr>
          <w:rFonts w:ascii="Museo Sans 900" w:eastAsia="Times New Roman" w:hAnsi="Museo Sans 900" w:cs="Times New Roman"/>
          <w:b/>
          <w:bCs/>
          <w:sz w:val="20"/>
          <w:szCs w:val="20"/>
          <w:lang w:val="es-MX" w:eastAsia="es-ES"/>
        </w:rPr>
        <w:t>0265</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3C7459">
        <w:rPr>
          <w:rFonts w:ascii="Museo Sans 300" w:eastAsia="Times New Roman" w:hAnsi="Museo Sans 300" w:cs="Times New Roman"/>
          <w:sz w:val="20"/>
          <w:szCs w:val="20"/>
          <w:lang w:val="es-MX" w:eastAsia="es-ES"/>
        </w:rPr>
        <w:t>nueve</w:t>
      </w:r>
      <w:r w:rsidR="008E37FA">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3C7459">
        <w:rPr>
          <w:rFonts w:ascii="Museo Sans 300" w:eastAsia="Times New Roman" w:hAnsi="Museo Sans 300" w:cs="Times New Roman"/>
          <w:sz w:val="20"/>
          <w:szCs w:val="20"/>
          <w:lang w:val="es-MX" w:eastAsia="es-ES"/>
        </w:rPr>
        <w:t>diez</w:t>
      </w:r>
      <w:r w:rsidR="008E37FA">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3C7459">
        <w:rPr>
          <w:rFonts w:ascii="Museo Sans 300" w:eastAsia="Times New Roman" w:hAnsi="Museo Sans 300" w:cs="Times New Roman"/>
          <w:sz w:val="20"/>
          <w:szCs w:val="20"/>
          <w:lang w:val="es-MX" w:eastAsia="es-ES"/>
        </w:rPr>
        <w:t>veintidós</w:t>
      </w:r>
      <w:r w:rsidR="008E37FA">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3C7459">
        <w:rPr>
          <w:rFonts w:ascii="Museo Sans 300" w:eastAsia="Times New Roman" w:hAnsi="Museo Sans 300" w:cs="Times New Roman"/>
          <w:sz w:val="20"/>
          <w:szCs w:val="20"/>
          <w:lang w:val="es-MX" w:eastAsia="es-ES"/>
        </w:rPr>
        <w:t>marzo</w:t>
      </w:r>
      <w:r w:rsidR="005E3A0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31C08F95" w:rsidR="00263E33" w:rsidRPr="00D2188A"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CC4931" w:rsidRPr="00CC4931">
        <w:rPr>
          <w:rFonts w:ascii="Museo Sans 300" w:hAnsi="Museo Sans 300"/>
          <w:sz w:val="20"/>
          <w:szCs w:val="20"/>
          <w:lang w:val="es-SV"/>
        </w:rPr>
        <w:t xml:space="preserve"> día diecinueve de octubre del año</w:t>
      </w:r>
      <w:r w:rsidR="00CC4931">
        <w:rPr>
          <w:rFonts w:ascii="Museo Sans 300" w:hAnsi="Museo Sans 300"/>
          <w:sz w:val="20"/>
          <w:szCs w:val="20"/>
          <w:lang w:val="es-SV"/>
        </w:rPr>
        <w:t xml:space="preserve"> pasado</w:t>
      </w:r>
      <w:r w:rsidR="00CC4931" w:rsidRPr="00CC4931">
        <w:rPr>
          <w:rFonts w:ascii="Museo Sans 300" w:hAnsi="Museo Sans 300"/>
          <w:sz w:val="20"/>
          <w:szCs w:val="20"/>
          <w:lang w:val="es-SV"/>
        </w:rPr>
        <w:t xml:space="preserve">, el señor </w:t>
      </w:r>
      <w:r w:rsidR="00E67BF3">
        <w:rPr>
          <w:rFonts w:ascii="Museo Sans 300" w:hAnsi="Museo Sans 300"/>
          <w:sz w:val="20"/>
          <w:szCs w:val="20"/>
          <w:lang w:val="es-SV"/>
        </w:rPr>
        <w:t>xxxx</w:t>
      </w:r>
      <w:r w:rsidR="00CC4931" w:rsidRPr="00CC4931">
        <w:rPr>
          <w:rFonts w:ascii="Museo Sans 300" w:hAnsi="Museo Sans 300"/>
          <w:sz w:val="20"/>
          <w:szCs w:val="20"/>
          <w:lang w:val="es-SV"/>
        </w:rPr>
        <w:t xml:space="preserve">, apoderado especial de la señora </w:t>
      </w:r>
      <w:r w:rsidR="00E67BF3">
        <w:rPr>
          <w:rFonts w:ascii="Museo Sans 300" w:hAnsi="Museo Sans 300"/>
          <w:sz w:val="20"/>
          <w:szCs w:val="20"/>
          <w:lang w:val="es-SV"/>
        </w:rPr>
        <w:t>xxxx</w:t>
      </w:r>
      <w:r w:rsidR="00CC4931" w:rsidRPr="00CC4931">
        <w:rPr>
          <w:rFonts w:ascii="Museo Sans 300" w:hAnsi="Museo Sans 300"/>
          <w:sz w:val="20"/>
          <w:szCs w:val="20"/>
          <w:lang w:val="es-SV"/>
        </w:rPr>
        <w:t>,</w:t>
      </w:r>
      <w:r w:rsidR="00CC4931" w:rsidRPr="00CC4931">
        <w:rPr>
          <w:rFonts w:ascii="Museo Sans 300" w:hAnsi="Museo Sans 300"/>
          <w:sz w:val="20"/>
          <w:szCs w:val="20"/>
          <w:lang w:val="es-MX"/>
        </w:rPr>
        <w:t xml:space="preserve"> titular del suministro identificado con el NIC </w:t>
      </w:r>
      <w:r w:rsidR="00E67BF3">
        <w:rPr>
          <w:rFonts w:ascii="Museo Sans 300" w:hAnsi="Museo Sans 300"/>
          <w:sz w:val="20"/>
          <w:szCs w:val="20"/>
          <w:lang w:val="es-MX"/>
        </w:rPr>
        <w:t>xxxx</w:t>
      </w:r>
      <w:r w:rsidR="00CC4931" w:rsidRPr="00CC4931">
        <w:rPr>
          <w:rFonts w:ascii="Museo Sans 300" w:hAnsi="Museo Sans 300"/>
          <w:sz w:val="20"/>
          <w:szCs w:val="20"/>
          <w:lang w:val="es-MX"/>
        </w:rPr>
        <w:t>,</w:t>
      </w:r>
      <w:r w:rsidR="00CC4931" w:rsidRPr="00CC4931">
        <w:rPr>
          <w:rFonts w:ascii="Museo Sans 300" w:hAnsi="Museo Sans 300"/>
          <w:sz w:val="20"/>
          <w:szCs w:val="20"/>
          <w:lang w:val="es-SV"/>
        </w:rPr>
        <w:t xml:space="preserve"> interpuso un reclamo en contra de la sociedad EEO, S.A. de C.V. por el cobro de la cantidad de MIL TREINTA Y SEIS 61/100 DÓLARES DE LOS ESTADOS UNIDOS DE AMÉRICA (USD 1,036.61) IVA incluido, debido a la presunta existencia de una condición irregular que afectó el correcto registro del consumo de energía eléctrica en dicho suministro.</w:t>
      </w:r>
    </w:p>
    <w:p w14:paraId="09202C62" w14:textId="77777777" w:rsidR="006F351E" w:rsidRPr="00D2188A"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D2188A">
        <w:rPr>
          <w:rFonts w:ascii="Museo Sans 300" w:hAnsi="Museo Sans 300"/>
          <w:sz w:val="20"/>
          <w:szCs w:val="20"/>
          <w:lang w:val="es-SV"/>
        </w:rPr>
        <w:t>Dicho</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reclamo</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se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tramitó</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conforme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a</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las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etapas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procedimentales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que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se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detallan</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2EA764B1" w14:textId="3E3FAF28" w:rsidR="00CC4931" w:rsidRPr="00CC4931" w:rsidRDefault="00A93D70" w:rsidP="00CC4931">
      <w:pPr>
        <w:pStyle w:val="Prrafodelista"/>
        <w:tabs>
          <w:tab w:val="left" w:pos="426"/>
        </w:tabs>
        <w:ind w:left="426"/>
        <w:jc w:val="both"/>
        <w:rPr>
          <w:rFonts w:ascii="Museo Sans 300" w:hAnsi="Museo Sans 300"/>
          <w:sz w:val="20"/>
          <w:szCs w:val="20"/>
        </w:rPr>
      </w:pPr>
      <w:r w:rsidRPr="00CC4931">
        <w:rPr>
          <w:rFonts w:ascii="Museo Sans 300" w:hAnsi="Museo Sans 300"/>
          <w:sz w:val="20"/>
          <w:szCs w:val="20"/>
        </w:rPr>
        <w:t>Mediante</w:t>
      </w:r>
      <w:r w:rsidR="006662C8" w:rsidRPr="00CC4931">
        <w:rPr>
          <w:rFonts w:ascii="Museo Sans 300" w:hAnsi="Museo Sans 300"/>
          <w:sz w:val="20"/>
          <w:szCs w:val="20"/>
        </w:rPr>
        <w:t xml:space="preserve"> </w:t>
      </w:r>
      <w:r w:rsidR="00CC4931" w:rsidRPr="00CC4931">
        <w:rPr>
          <w:rFonts w:ascii="Museo Sans 300" w:hAnsi="Museo Sans 300"/>
          <w:sz w:val="20"/>
          <w:szCs w:val="20"/>
        </w:rPr>
        <w:t>el acuerdo N.° E-2040-2022-CAU, de fecha ocho de noviembre de</w:t>
      </w:r>
      <w:r w:rsidR="00CC4931">
        <w:rPr>
          <w:rFonts w:ascii="Museo Sans 300" w:hAnsi="Museo Sans 300"/>
          <w:sz w:val="20"/>
          <w:szCs w:val="20"/>
        </w:rPr>
        <w:t xml:space="preserve">l </w:t>
      </w:r>
      <w:r w:rsidR="00CC4931" w:rsidRPr="00CC4931">
        <w:rPr>
          <w:rFonts w:ascii="Museo Sans 300" w:hAnsi="Museo Sans 300"/>
          <w:sz w:val="20"/>
          <w:szCs w:val="20"/>
        </w:rPr>
        <w:t>año</w:t>
      </w:r>
      <w:r w:rsidR="00CC4931">
        <w:rPr>
          <w:rFonts w:ascii="Museo Sans 300" w:hAnsi="Museo Sans 300"/>
          <w:sz w:val="20"/>
          <w:szCs w:val="20"/>
        </w:rPr>
        <w:t xml:space="preserve"> pasado</w:t>
      </w:r>
      <w:r w:rsidR="00CC4931" w:rsidRPr="00CC4931">
        <w:rPr>
          <w:rFonts w:ascii="Museo Sans 300" w:hAnsi="Museo Sans 300"/>
          <w:sz w:val="20"/>
          <w:szCs w:val="20"/>
        </w:rPr>
        <w:t>, esta Superintendencia requirió a la sociedad EEO, S.A. de C.V. que, en el plazo de diez días hábiles contados a partir del día siguiente a la notificación de dicho proveído, presentara por escrito los argumentos y posiciones relacionados al reclamo. </w:t>
      </w:r>
    </w:p>
    <w:p w14:paraId="66CE9F75" w14:textId="77777777" w:rsidR="00CC4931" w:rsidRPr="00CC4931" w:rsidRDefault="00CC4931" w:rsidP="00CC4931">
      <w:pPr>
        <w:pStyle w:val="Prrafodelista"/>
        <w:tabs>
          <w:tab w:val="left" w:pos="426"/>
        </w:tabs>
        <w:ind w:left="426"/>
        <w:jc w:val="both"/>
        <w:rPr>
          <w:rFonts w:ascii="Museo Sans 300" w:hAnsi="Museo Sans 300"/>
          <w:sz w:val="20"/>
          <w:szCs w:val="20"/>
        </w:rPr>
      </w:pPr>
      <w:r w:rsidRPr="00CC4931">
        <w:rPr>
          <w:rFonts w:ascii="Museo Sans 300" w:hAnsi="Museo Sans 300"/>
          <w:sz w:val="20"/>
          <w:szCs w:val="20"/>
        </w:rPr>
        <w:t> </w:t>
      </w:r>
    </w:p>
    <w:p w14:paraId="1FC83E72" w14:textId="77777777" w:rsidR="00CC4931" w:rsidRPr="00CC4931" w:rsidRDefault="00CC4931" w:rsidP="00CC4931">
      <w:pPr>
        <w:pStyle w:val="Prrafodelista"/>
        <w:tabs>
          <w:tab w:val="left" w:pos="426"/>
        </w:tabs>
        <w:ind w:left="426"/>
        <w:jc w:val="both"/>
        <w:rPr>
          <w:rFonts w:ascii="Museo Sans 300" w:hAnsi="Museo Sans 300"/>
          <w:sz w:val="20"/>
          <w:szCs w:val="20"/>
        </w:rPr>
      </w:pPr>
      <w:r w:rsidRPr="00CC4931">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 </w:t>
      </w:r>
    </w:p>
    <w:p w14:paraId="60106751" w14:textId="77777777" w:rsidR="00CC4931" w:rsidRPr="00CC4931" w:rsidRDefault="00CC4931" w:rsidP="00CC4931">
      <w:pPr>
        <w:pStyle w:val="Prrafodelista"/>
        <w:tabs>
          <w:tab w:val="left" w:pos="426"/>
        </w:tabs>
        <w:ind w:left="426"/>
        <w:rPr>
          <w:rFonts w:ascii="Museo Sans 300" w:hAnsi="Museo Sans 300"/>
          <w:sz w:val="20"/>
          <w:szCs w:val="20"/>
        </w:rPr>
      </w:pPr>
      <w:r w:rsidRPr="00CC4931">
        <w:rPr>
          <w:rFonts w:ascii="Museo Sans 300" w:hAnsi="Museo Sans 300"/>
          <w:sz w:val="20"/>
          <w:szCs w:val="20"/>
        </w:rPr>
        <w:t> </w:t>
      </w:r>
    </w:p>
    <w:p w14:paraId="70586856" w14:textId="0255ABCE" w:rsidR="00CC4931" w:rsidRPr="00CC4931" w:rsidRDefault="00CC4931" w:rsidP="00CC4931">
      <w:pPr>
        <w:pStyle w:val="Prrafodelista"/>
        <w:tabs>
          <w:tab w:val="left" w:pos="426"/>
        </w:tabs>
        <w:ind w:left="426"/>
        <w:jc w:val="both"/>
        <w:rPr>
          <w:rFonts w:ascii="Museo Sans 300" w:hAnsi="Museo Sans 300"/>
          <w:sz w:val="20"/>
          <w:szCs w:val="20"/>
        </w:rPr>
      </w:pPr>
      <w:r w:rsidRPr="00CC4931">
        <w:rPr>
          <w:rFonts w:ascii="Museo Sans 300" w:hAnsi="Museo Sans 300"/>
          <w:sz w:val="20"/>
          <w:szCs w:val="20"/>
        </w:rPr>
        <w:t>El referido acuerdo fue notificado a la empresa distribuidora y al apoderado de la usuaria los días once y quince de noviembre del año</w:t>
      </w:r>
      <w:r>
        <w:rPr>
          <w:rFonts w:ascii="Museo Sans 300" w:hAnsi="Museo Sans 300"/>
          <w:sz w:val="20"/>
          <w:szCs w:val="20"/>
        </w:rPr>
        <w:t xml:space="preserve"> pasado</w:t>
      </w:r>
      <w:r w:rsidRPr="00CC4931">
        <w:rPr>
          <w:rFonts w:ascii="Museo Sans 300" w:hAnsi="Museo Sans 300"/>
          <w:sz w:val="20"/>
          <w:szCs w:val="20"/>
        </w:rPr>
        <w:t>, respectivamente, por lo que el plazo otorgado a la distribuidora finalizó el día veinticinco del mismo mes y año. </w:t>
      </w:r>
    </w:p>
    <w:p w14:paraId="0AA7AA40" w14:textId="77777777" w:rsidR="00CC4931" w:rsidRPr="00CC4931" w:rsidRDefault="00CC4931" w:rsidP="00CC4931">
      <w:pPr>
        <w:pStyle w:val="Prrafodelista"/>
        <w:tabs>
          <w:tab w:val="left" w:pos="426"/>
        </w:tabs>
        <w:ind w:left="426"/>
        <w:jc w:val="both"/>
        <w:rPr>
          <w:rFonts w:ascii="Museo Sans 300" w:hAnsi="Museo Sans 300"/>
          <w:sz w:val="20"/>
          <w:szCs w:val="20"/>
        </w:rPr>
      </w:pPr>
      <w:r w:rsidRPr="00CC4931">
        <w:rPr>
          <w:rFonts w:ascii="Museo Sans 300" w:hAnsi="Museo Sans 300"/>
          <w:sz w:val="20"/>
          <w:szCs w:val="20"/>
        </w:rPr>
        <w:t> </w:t>
      </w:r>
    </w:p>
    <w:p w14:paraId="5D3B083B" w14:textId="1C6A71E0" w:rsidR="00CC4931" w:rsidRPr="00CC4931" w:rsidRDefault="00CC4931" w:rsidP="00CC4931">
      <w:pPr>
        <w:pStyle w:val="Prrafodelista"/>
        <w:tabs>
          <w:tab w:val="left" w:pos="426"/>
        </w:tabs>
        <w:ind w:left="426"/>
        <w:jc w:val="both"/>
        <w:rPr>
          <w:rFonts w:ascii="Museo Sans 300" w:hAnsi="Museo Sans 300"/>
          <w:sz w:val="20"/>
          <w:szCs w:val="20"/>
        </w:rPr>
      </w:pPr>
      <w:r w:rsidRPr="00CC4931">
        <w:rPr>
          <w:rFonts w:ascii="Museo Sans 300" w:hAnsi="Museo Sans 300"/>
          <w:sz w:val="20"/>
          <w:szCs w:val="20"/>
        </w:rPr>
        <w:t>El día veinticinco de noviembre de</w:t>
      </w:r>
      <w:r>
        <w:rPr>
          <w:rFonts w:ascii="Museo Sans 300" w:hAnsi="Museo Sans 300"/>
          <w:sz w:val="20"/>
          <w:szCs w:val="20"/>
        </w:rPr>
        <w:t>l año pasado</w:t>
      </w:r>
      <w:r w:rsidRPr="00CC4931">
        <w:rPr>
          <w:rFonts w:ascii="Museo Sans 300" w:hAnsi="Museo Sans 300"/>
          <w:sz w:val="20"/>
          <w:szCs w:val="20"/>
        </w:rPr>
        <w:t xml:space="preserve">, el ingeniero </w:t>
      </w:r>
      <w:r w:rsidR="00E67BF3">
        <w:rPr>
          <w:rFonts w:ascii="Museo Sans 300" w:hAnsi="Museo Sans 300"/>
          <w:sz w:val="20"/>
          <w:szCs w:val="20"/>
        </w:rPr>
        <w:t>xxxx</w:t>
      </w:r>
      <w:r w:rsidRPr="00CC4931">
        <w:rPr>
          <w:rFonts w:ascii="Museo Sans 300" w:hAnsi="Museo Sans 300"/>
          <w:sz w:val="20"/>
          <w:szCs w:val="20"/>
        </w:rPr>
        <w:t>, apoderado especial de la sociedad EEO, S.A. de C.V., presentó un escrito en el cual adjuntó un informe técnico del caso y pruebas documentales para evidenciar la procedencia del cobro en concepto de energía no registrada.  </w:t>
      </w:r>
    </w:p>
    <w:p w14:paraId="3CB79501" w14:textId="77777777" w:rsidR="00CC4931" w:rsidRPr="00CC4931" w:rsidRDefault="00CC4931" w:rsidP="00CC4931">
      <w:pPr>
        <w:pStyle w:val="Prrafodelista"/>
        <w:tabs>
          <w:tab w:val="left" w:pos="426"/>
        </w:tabs>
        <w:ind w:left="426"/>
        <w:jc w:val="both"/>
        <w:rPr>
          <w:rFonts w:ascii="Museo Sans 300" w:hAnsi="Museo Sans 300"/>
          <w:sz w:val="20"/>
          <w:szCs w:val="20"/>
        </w:rPr>
      </w:pPr>
      <w:r w:rsidRPr="00CC4931">
        <w:rPr>
          <w:rFonts w:ascii="Museo Sans 300" w:hAnsi="Museo Sans 300"/>
          <w:sz w:val="20"/>
          <w:szCs w:val="20"/>
        </w:rPr>
        <w:t> </w:t>
      </w:r>
    </w:p>
    <w:p w14:paraId="69DC0B79" w14:textId="2D83ED2D" w:rsidR="00CC4931" w:rsidRPr="00CC4931" w:rsidRDefault="00CC4931" w:rsidP="00CC4931">
      <w:pPr>
        <w:pStyle w:val="Prrafodelista"/>
        <w:tabs>
          <w:tab w:val="left" w:pos="426"/>
        </w:tabs>
        <w:ind w:left="426"/>
        <w:jc w:val="both"/>
        <w:rPr>
          <w:rFonts w:ascii="Museo Sans 300" w:hAnsi="Museo Sans 300"/>
          <w:sz w:val="20"/>
          <w:szCs w:val="20"/>
        </w:rPr>
      </w:pPr>
      <w:r w:rsidRPr="00CC4931">
        <w:rPr>
          <w:rFonts w:ascii="Museo Sans 300" w:hAnsi="Museo Sans 300"/>
          <w:sz w:val="20"/>
          <w:szCs w:val="20"/>
        </w:rPr>
        <w:t>Mediante memorando con referencia N.° M-1100-CAU-22, de fecha veintinueve de noviembre del año</w:t>
      </w:r>
      <w:r>
        <w:rPr>
          <w:rFonts w:ascii="Museo Sans 300" w:hAnsi="Museo Sans 300"/>
          <w:sz w:val="20"/>
          <w:szCs w:val="20"/>
        </w:rPr>
        <w:t xml:space="preserve"> pasado</w:t>
      </w:r>
      <w:r w:rsidRPr="00CC4931">
        <w:rPr>
          <w:rFonts w:ascii="Museo Sans 300" w:hAnsi="Museo Sans 300"/>
          <w:sz w:val="20"/>
          <w:szCs w:val="20"/>
        </w:rPr>
        <w:t>, el CAU confirmó que elaboraría el informe técnico correspondiente.</w:t>
      </w:r>
    </w:p>
    <w:p w14:paraId="744B5835" w14:textId="39B0FF11" w:rsidR="00152423" w:rsidRDefault="00152423" w:rsidP="00CC4931">
      <w:pPr>
        <w:pStyle w:val="Prrafodelista"/>
        <w:tabs>
          <w:tab w:val="left" w:pos="426"/>
        </w:tabs>
        <w:ind w:left="426"/>
        <w:jc w:val="both"/>
        <w:rPr>
          <w:rFonts w:ascii="Museo Sans 300" w:eastAsia="Museo Sans 300" w:hAnsi="Museo Sans 300" w:cs="Museo Sans 300"/>
          <w:sz w:val="20"/>
          <w:szCs w:val="20"/>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02BDF288"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w:t>
      </w:r>
      <w:r w:rsidR="00CC4931">
        <w:rPr>
          <w:rFonts w:ascii="Museo Sans 300" w:hAnsi="Museo Sans 300"/>
          <w:sz w:val="20"/>
          <w:szCs w:val="20"/>
        </w:rPr>
        <w:t>E-2189-2022-CAU</w:t>
      </w:r>
      <w:r w:rsidRPr="00C32DD7">
        <w:rPr>
          <w:rFonts w:ascii="Museo Sans 300" w:hAnsi="Museo Sans 300"/>
          <w:sz w:val="20"/>
          <w:szCs w:val="20"/>
        </w:rPr>
        <w:t xml:space="preserve">, de fecha </w:t>
      </w:r>
      <w:r w:rsidR="00CC4931">
        <w:rPr>
          <w:rFonts w:ascii="Museo Sans 300" w:hAnsi="Museo Sans 300"/>
          <w:sz w:val="20"/>
          <w:szCs w:val="20"/>
        </w:rPr>
        <w:t>siete</w:t>
      </w:r>
      <w:r w:rsidR="00792AC5">
        <w:rPr>
          <w:rFonts w:ascii="Museo Sans 300" w:hAnsi="Museo Sans 300"/>
          <w:sz w:val="20"/>
          <w:szCs w:val="20"/>
        </w:rPr>
        <w:t xml:space="preserve"> de </w:t>
      </w:r>
      <w:r w:rsidR="00CC4931">
        <w:rPr>
          <w:rFonts w:ascii="Museo Sans 300" w:hAnsi="Museo Sans 300"/>
          <w:sz w:val="20"/>
          <w:szCs w:val="20"/>
        </w:rPr>
        <w:t>diciembre</w:t>
      </w:r>
      <w:r w:rsidR="00256589">
        <w:rPr>
          <w:rFonts w:ascii="Museo Sans 300" w:hAnsi="Museo Sans 300"/>
          <w:sz w:val="20"/>
          <w:szCs w:val="20"/>
        </w:rPr>
        <w:t xml:space="preserve"> </w:t>
      </w:r>
      <w:r w:rsidR="007F5D0A">
        <w:rPr>
          <w:rFonts w:ascii="Museo Sans 300" w:hAnsi="Museo Sans 300"/>
          <w:sz w:val="20"/>
          <w:szCs w:val="20"/>
        </w:rPr>
        <w:t>del año dos mil veintidós</w:t>
      </w:r>
      <w:r w:rsidRPr="00C32DD7">
        <w:rPr>
          <w:rFonts w:ascii="Museo Sans 300" w:hAnsi="Museo Sans 300"/>
          <w:sz w:val="20"/>
          <w:szCs w:val="20"/>
        </w:rPr>
        <w:t>,</w:t>
      </w:r>
      <w:r w:rsidR="007F300E">
        <w:rPr>
          <w:rFonts w:ascii="Museo Sans 300" w:hAnsi="Museo Sans 300"/>
          <w:sz w:val="20"/>
          <w:szCs w:val="20"/>
        </w:rPr>
        <w:t xml:space="preserve"> </w:t>
      </w:r>
      <w:bookmarkStart w:id="0"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1AF1B5B1"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r w:rsidR="00CC4931" w:rsidRPr="00C8612A">
        <w:rPr>
          <w:rFonts w:ascii="Museo Sans 300" w:eastAsia="Museo Sans 300" w:hAnsi="Museo Sans 300" w:cs="Museo Sans 300"/>
          <w:sz w:val="20"/>
          <w:szCs w:val="20"/>
        </w:rPr>
        <w:t>que,</w:t>
      </w:r>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w:t>
      </w:r>
      <w:r w:rsidRPr="00C8612A">
        <w:rPr>
          <w:rFonts w:ascii="Museo Sans 300" w:eastAsia="Museo Sans 300" w:hAnsi="Museo Sans 300" w:cs="Museo Sans 300"/>
          <w:sz w:val="20"/>
          <w:szCs w:val="20"/>
        </w:rPr>
        <w:lastRenderedPageBreak/>
        <w:t xml:space="preserve">condición irregular que afectó el suministro identificado con el NIC </w:t>
      </w:r>
      <w:bookmarkEnd w:id="0"/>
      <w:r w:rsidR="00E67BF3">
        <w:rPr>
          <w:rStyle w:val="normaltextrun"/>
          <w:rFonts w:ascii="Museo Sans 300" w:hAnsi="Museo Sans 300"/>
          <w:color w:val="000000"/>
          <w:sz w:val="20"/>
          <w:szCs w:val="20"/>
          <w:shd w:val="clear" w:color="auto" w:fill="FFFFFF"/>
        </w:rPr>
        <w:t>xxxx</w:t>
      </w:r>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225EADA2"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1" w:name="_Hlk120280931"/>
      <w:r w:rsidRPr="00C8612A">
        <w:rPr>
          <w:rFonts w:ascii="Museo Sans 300" w:eastAsia="Museo Sans 300" w:hAnsi="Museo Sans 300" w:cs="Museo Sans 300"/>
          <w:sz w:val="20"/>
          <w:szCs w:val="20"/>
        </w:rPr>
        <w:t>Una vez rendido el informe técnico por parte del CAU, debía remitir copia a las partes para que</w:t>
      </w:r>
      <w:r w:rsidR="00CC4931">
        <w:rPr>
          <w:rFonts w:ascii="Museo Sans 300" w:eastAsia="Museo Sans 300" w:hAnsi="Museo Sans 300" w:cs="Museo Sans 300"/>
          <w:sz w:val="20"/>
          <w:szCs w:val="20"/>
        </w:rPr>
        <w:t>,</w:t>
      </w:r>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 </w:t>
      </w:r>
    </w:p>
    <w:bookmarkEnd w:id="1"/>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0F9A74A0" w14:textId="4D71668E" w:rsidR="00792AC5" w:rsidRDefault="00FB3D61" w:rsidP="00792AC5">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C1710A" w:rsidRPr="00872F0D">
        <w:rPr>
          <w:rFonts w:ascii="Museo Sans 300" w:eastAsia="Times New Roman" w:hAnsi="Museo Sans 300" w:cs="Segoe UI"/>
          <w:sz w:val="20"/>
          <w:szCs w:val="20"/>
          <w:lang w:val="es-ES" w:eastAsia="es-ES"/>
        </w:rPr>
        <w:t>a la</w:t>
      </w:r>
      <w:r w:rsidR="00792AC5">
        <w:rPr>
          <w:rFonts w:ascii="Museo Sans 300" w:eastAsia="Times New Roman" w:hAnsi="Museo Sans 300" w:cs="Segoe UI"/>
          <w:sz w:val="20"/>
          <w:szCs w:val="20"/>
          <w:lang w:val="es-ES" w:eastAsia="es-ES"/>
        </w:rPr>
        <w:t xml:space="preserve">s partes el día </w:t>
      </w:r>
      <w:r w:rsidR="00CC4931">
        <w:rPr>
          <w:rFonts w:ascii="Museo Sans 300" w:eastAsia="Times New Roman" w:hAnsi="Museo Sans 300" w:cs="Segoe UI"/>
          <w:sz w:val="20"/>
          <w:szCs w:val="20"/>
          <w:lang w:val="es-ES" w:eastAsia="es-ES"/>
        </w:rPr>
        <w:t>doce</w:t>
      </w:r>
      <w:r w:rsidR="00792AC5">
        <w:rPr>
          <w:rFonts w:ascii="Museo Sans 300" w:eastAsia="Times New Roman" w:hAnsi="Museo Sans 300" w:cs="Segoe UI"/>
          <w:sz w:val="20"/>
          <w:szCs w:val="20"/>
          <w:lang w:val="es-ES" w:eastAsia="es-ES"/>
        </w:rPr>
        <w:t xml:space="preserve"> de </w:t>
      </w:r>
      <w:r w:rsidR="00CC4931">
        <w:rPr>
          <w:rFonts w:ascii="Museo Sans 300" w:eastAsia="Times New Roman" w:hAnsi="Museo Sans 300" w:cs="Segoe UI"/>
          <w:sz w:val="20"/>
          <w:szCs w:val="20"/>
          <w:lang w:val="es-ES" w:eastAsia="es-ES"/>
        </w:rPr>
        <w:t>diciembre</w:t>
      </w:r>
      <w:r w:rsidR="00792AC5">
        <w:rPr>
          <w:rFonts w:ascii="Museo Sans 300" w:eastAsia="Times New Roman" w:hAnsi="Museo Sans 300" w:cs="Segoe UI"/>
          <w:sz w:val="20"/>
          <w:szCs w:val="20"/>
          <w:lang w:val="es-ES" w:eastAsia="es-ES"/>
        </w:rPr>
        <w:t xml:space="preserve"> </w:t>
      </w:r>
      <w:r w:rsidR="00C1710A">
        <w:rPr>
          <w:rFonts w:ascii="Museo Sans 300" w:eastAsia="Times New Roman" w:hAnsi="Museo Sans 300" w:cs="Segoe UI"/>
          <w:sz w:val="20"/>
          <w:szCs w:val="20"/>
          <w:lang w:val="es-ES" w:eastAsia="es-ES"/>
        </w:rPr>
        <w:t>del año dos mil veintidós</w:t>
      </w:r>
      <w:r w:rsidR="00C1710A" w:rsidRPr="00872F0D">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 xml:space="preserve">por lo que el plazo </w:t>
      </w:r>
      <w:r w:rsidR="00CC4931">
        <w:rPr>
          <w:rFonts w:ascii="Museo Sans 300" w:eastAsia="Times New Roman" w:hAnsi="Museo Sans 300" w:cs="Segoe UI"/>
          <w:sz w:val="20"/>
          <w:szCs w:val="20"/>
          <w:lang w:val="es-ES" w:eastAsia="es-ES"/>
        </w:rPr>
        <w:t xml:space="preserve">probatorio </w:t>
      </w:r>
      <w:r w:rsidR="00C1710A" w:rsidRPr="000E6E84">
        <w:rPr>
          <w:rFonts w:ascii="Museo Sans 300" w:eastAsia="Times New Roman" w:hAnsi="Museo Sans 300" w:cs="Segoe UI"/>
          <w:sz w:val="20"/>
          <w:szCs w:val="20"/>
          <w:lang w:val="es-ES" w:eastAsia="es-ES"/>
        </w:rPr>
        <w:t>finalizó</w:t>
      </w:r>
      <w:r w:rsidR="00792AC5">
        <w:rPr>
          <w:rFonts w:ascii="Museo Sans 300" w:eastAsia="Times New Roman" w:hAnsi="Museo Sans 300" w:cs="Segoe UI"/>
          <w:sz w:val="20"/>
          <w:szCs w:val="20"/>
          <w:lang w:val="es-ES" w:eastAsia="es-ES"/>
        </w:rPr>
        <w:t xml:space="preserve"> el día </w:t>
      </w:r>
      <w:r w:rsidR="00CC4931">
        <w:rPr>
          <w:rFonts w:ascii="Museo Sans 300" w:eastAsia="Times New Roman" w:hAnsi="Museo Sans 300" w:cs="Segoe UI"/>
          <w:sz w:val="20"/>
          <w:szCs w:val="20"/>
          <w:lang w:val="es-ES" w:eastAsia="es-ES"/>
        </w:rPr>
        <w:t>diecisiete</w:t>
      </w:r>
      <w:r w:rsidR="00792AC5">
        <w:rPr>
          <w:rFonts w:ascii="Museo Sans 300" w:eastAsia="Times New Roman" w:hAnsi="Museo Sans 300" w:cs="Segoe UI"/>
          <w:sz w:val="20"/>
          <w:szCs w:val="20"/>
          <w:lang w:val="es-ES" w:eastAsia="es-ES"/>
        </w:rPr>
        <w:t xml:space="preserve"> de </w:t>
      </w:r>
      <w:r w:rsidR="00CC4931">
        <w:rPr>
          <w:rFonts w:ascii="Museo Sans 300" w:eastAsia="Times New Roman" w:hAnsi="Museo Sans 300" w:cs="Segoe UI"/>
          <w:sz w:val="20"/>
          <w:szCs w:val="20"/>
          <w:lang w:val="es-ES" w:eastAsia="es-ES"/>
        </w:rPr>
        <w:t xml:space="preserve">enero de este </w:t>
      </w:r>
      <w:r w:rsidR="00C1710A" w:rsidRPr="000E6E84">
        <w:rPr>
          <w:rFonts w:ascii="Museo Sans 300" w:eastAsia="Times New Roman" w:hAnsi="Museo Sans 300" w:cs="Segoe UI"/>
          <w:sz w:val="20"/>
          <w:szCs w:val="20"/>
          <w:lang w:val="es-ES" w:eastAsia="es-ES"/>
        </w:rPr>
        <w:t>año.</w:t>
      </w:r>
    </w:p>
    <w:p w14:paraId="3BC0619F" w14:textId="77777777" w:rsidR="00792AC5" w:rsidRDefault="00792AC5" w:rsidP="00792AC5">
      <w:pPr>
        <w:tabs>
          <w:tab w:val="left" w:pos="426"/>
        </w:tabs>
        <w:spacing w:after="0" w:line="240" w:lineRule="auto"/>
        <w:ind w:left="426"/>
        <w:jc w:val="both"/>
        <w:rPr>
          <w:rFonts w:ascii="Museo Sans 300" w:eastAsia="Times New Roman" w:hAnsi="Museo Sans 300" w:cs="Segoe UI"/>
          <w:sz w:val="20"/>
          <w:szCs w:val="20"/>
          <w:lang w:val="es-ES" w:eastAsia="es-ES"/>
        </w:rPr>
      </w:pPr>
    </w:p>
    <w:p w14:paraId="49CCCE0D" w14:textId="3159885F" w:rsidR="00792AC5" w:rsidRDefault="00C1710A" w:rsidP="00792AC5">
      <w:pPr>
        <w:pStyle w:val="paragraph"/>
        <w:spacing w:before="0" w:after="0"/>
        <w:ind w:left="426"/>
        <w:jc w:val="both"/>
        <w:rPr>
          <w:rFonts w:ascii="Museo Sans 300" w:hAnsi="Museo Sans 300"/>
          <w:sz w:val="20"/>
          <w:szCs w:val="20"/>
        </w:rPr>
      </w:pPr>
      <w:r w:rsidRPr="00C1710A">
        <w:rPr>
          <w:rFonts w:ascii="Museo Sans 300" w:hAnsi="Museo Sans 300"/>
          <w:sz w:val="20"/>
          <w:szCs w:val="20"/>
        </w:rPr>
        <w:t xml:space="preserve">El día </w:t>
      </w:r>
      <w:r w:rsidR="0047674C">
        <w:rPr>
          <w:rFonts w:ascii="Museo Sans 300" w:hAnsi="Museo Sans 300"/>
          <w:sz w:val="20"/>
          <w:szCs w:val="20"/>
        </w:rPr>
        <w:t>quince</w:t>
      </w:r>
      <w:r w:rsidRPr="00C1710A">
        <w:rPr>
          <w:rFonts w:ascii="Museo Sans 300" w:hAnsi="Museo Sans 300"/>
          <w:sz w:val="20"/>
          <w:szCs w:val="20"/>
        </w:rPr>
        <w:t xml:space="preserve"> </w:t>
      </w:r>
      <w:r w:rsidR="00792AC5">
        <w:rPr>
          <w:rFonts w:ascii="Museo Sans 300" w:hAnsi="Museo Sans 300"/>
          <w:sz w:val="20"/>
          <w:szCs w:val="20"/>
        </w:rPr>
        <w:t xml:space="preserve">de </w:t>
      </w:r>
      <w:r w:rsidR="00CC4931">
        <w:rPr>
          <w:rFonts w:ascii="Museo Sans 300" w:hAnsi="Museo Sans 300"/>
          <w:sz w:val="20"/>
          <w:szCs w:val="20"/>
        </w:rPr>
        <w:t>diciembre</w:t>
      </w:r>
      <w:r w:rsidR="00792AC5">
        <w:rPr>
          <w:rFonts w:ascii="Museo Sans 300" w:hAnsi="Museo Sans 300"/>
          <w:sz w:val="20"/>
          <w:szCs w:val="20"/>
        </w:rPr>
        <w:t xml:space="preserve"> </w:t>
      </w:r>
      <w:r w:rsidRPr="00C1710A">
        <w:rPr>
          <w:rFonts w:ascii="Museo Sans 300" w:hAnsi="Museo Sans 300"/>
          <w:sz w:val="20"/>
          <w:szCs w:val="20"/>
        </w:rPr>
        <w:t>de</w:t>
      </w:r>
      <w:r w:rsidR="006F6B44">
        <w:rPr>
          <w:rFonts w:ascii="Museo Sans 300" w:hAnsi="Museo Sans 300"/>
          <w:sz w:val="20"/>
          <w:szCs w:val="20"/>
        </w:rPr>
        <w:t xml:space="preserve">l </w:t>
      </w:r>
      <w:r w:rsidR="00023651">
        <w:rPr>
          <w:rFonts w:ascii="Museo Sans 300" w:hAnsi="Museo Sans 300" w:cs="Segoe UI"/>
          <w:sz w:val="20"/>
          <w:szCs w:val="20"/>
          <w:lang w:val="es-ES" w:eastAsia="es-ES"/>
        </w:rPr>
        <w:t>dos mil veintidós</w:t>
      </w:r>
      <w:r w:rsidRPr="00C1710A">
        <w:rPr>
          <w:rFonts w:ascii="Museo Sans 300" w:hAnsi="Museo Sans 300"/>
          <w:sz w:val="20"/>
          <w:szCs w:val="20"/>
        </w:rPr>
        <w:t xml:space="preserve">, la distribuidora presentó un escrito en el cual manifestó que mantenía los argumentos y pruebas remitidos con anterioridad. </w:t>
      </w:r>
      <w:r w:rsidR="00792AC5" w:rsidRPr="002F1716">
        <w:rPr>
          <w:rFonts w:ascii="Museo Sans 300" w:hAnsi="Museo Sans 300"/>
          <w:sz w:val="20"/>
          <w:szCs w:val="20"/>
        </w:rPr>
        <w:t>Por</w:t>
      </w:r>
      <w:r w:rsidR="00792AC5">
        <w:rPr>
          <w:rFonts w:ascii="Museo Sans 300" w:hAnsi="Museo Sans 300"/>
          <w:sz w:val="20"/>
          <w:szCs w:val="20"/>
        </w:rPr>
        <w:t xml:space="preserve"> </w:t>
      </w:r>
      <w:r w:rsidR="00792AC5" w:rsidRPr="002F1716">
        <w:rPr>
          <w:rFonts w:ascii="Museo Sans 300" w:hAnsi="Museo Sans 300"/>
          <w:sz w:val="20"/>
          <w:szCs w:val="20"/>
        </w:rPr>
        <w:t>su</w:t>
      </w:r>
      <w:r w:rsidR="00792AC5">
        <w:rPr>
          <w:rFonts w:ascii="Museo Sans 300" w:hAnsi="Museo Sans 300"/>
          <w:sz w:val="20"/>
          <w:szCs w:val="20"/>
        </w:rPr>
        <w:t xml:space="preserve"> </w:t>
      </w:r>
      <w:r w:rsidR="00792AC5" w:rsidRPr="002F1716">
        <w:rPr>
          <w:rFonts w:ascii="Museo Sans 300" w:hAnsi="Museo Sans 300"/>
          <w:sz w:val="20"/>
          <w:szCs w:val="20"/>
        </w:rPr>
        <w:t>parte,</w:t>
      </w:r>
      <w:r w:rsidR="00792AC5">
        <w:rPr>
          <w:rFonts w:ascii="Museo Sans 300" w:hAnsi="Museo Sans 300"/>
          <w:sz w:val="20"/>
          <w:szCs w:val="20"/>
        </w:rPr>
        <w:t xml:space="preserve"> el usuario </w:t>
      </w:r>
      <w:r w:rsidR="00792AC5" w:rsidRPr="002F1716">
        <w:rPr>
          <w:rFonts w:ascii="Museo Sans 300" w:hAnsi="Museo Sans 300"/>
          <w:sz w:val="20"/>
          <w:szCs w:val="20"/>
        </w:rPr>
        <w:t>no</w:t>
      </w:r>
      <w:r w:rsidR="00792AC5">
        <w:rPr>
          <w:rFonts w:ascii="Museo Sans 300" w:hAnsi="Museo Sans 300"/>
          <w:sz w:val="20"/>
          <w:szCs w:val="20"/>
        </w:rPr>
        <w:t xml:space="preserve"> </w:t>
      </w:r>
      <w:r w:rsidR="00792AC5" w:rsidRPr="002F1716">
        <w:rPr>
          <w:rFonts w:ascii="Museo Sans 300" w:hAnsi="Museo Sans 300"/>
          <w:sz w:val="20"/>
          <w:szCs w:val="20"/>
        </w:rPr>
        <w:t>hizo</w:t>
      </w:r>
      <w:r w:rsidR="00792AC5">
        <w:rPr>
          <w:rFonts w:ascii="Museo Sans 300" w:hAnsi="Museo Sans 300"/>
          <w:sz w:val="20"/>
          <w:szCs w:val="20"/>
        </w:rPr>
        <w:t xml:space="preserve"> </w:t>
      </w:r>
      <w:r w:rsidR="00792AC5" w:rsidRPr="002F1716">
        <w:rPr>
          <w:rFonts w:ascii="Museo Sans 300" w:hAnsi="Museo Sans 300"/>
          <w:sz w:val="20"/>
          <w:szCs w:val="20"/>
        </w:rPr>
        <w:t>uso</w:t>
      </w:r>
      <w:r w:rsidR="00792AC5">
        <w:rPr>
          <w:rFonts w:ascii="Museo Sans 300" w:hAnsi="Museo Sans 300"/>
          <w:sz w:val="20"/>
          <w:szCs w:val="20"/>
        </w:rPr>
        <w:t xml:space="preserve"> </w:t>
      </w:r>
      <w:r w:rsidR="00792AC5" w:rsidRPr="002F1716">
        <w:rPr>
          <w:rFonts w:ascii="Museo Sans 300" w:hAnsi="Museo Sans 300"/>
          <w:sz w:val="20"/>
          <w:szCs w:val="20"/>
        </w:rPr>
        <w:t>del</w:t>
      </w:r>
      <w:r w:rsidR="00792AC5">
        <w:rPr>
          <w:rFonts w:ascii="Museo Sans 300" w:hAnsi="Museo Sans 300"/>
          <w:sz w:val="20"/>
          <w:szCs w:val="20"/>
        </w:rPr>
        <w:t xml:space="preserve"> </w:t>
      </w:r>
      <w:r w:rsidR="00792AC5" w:rsidRPr="002F1716">
        <w:rPr>
          <w:rFonts w:ascii="Museo Sans 300" w:hAnsi="Museo Sans 300"/>
          <w:sz w:val="20"/>
          <w:szCs w:val="20"/>
        </w:rPr>
        <w:t>derecho</w:t>
      </w:r>
      <w:r w:rsidR="00792AC5">
        <w:rPr>
          <w:rFonts w:ascii="Museo Sans 300" w:hAnsi="Museo Sans 300"/>
          <w:sz w:val="20"/>
          <w:szCs w:val="20"/>
        </w:rPr>
        <w:t xml:space="preserve"> </w:t>
      </w:r>
      <w:r w:rsidR="00792AC5" w:rsidRPr="002F1716">
        <w:rPr>
          <w:rFonts w:ascii="Museo Sans 300" w:hAnsi="Museo Sans 300"/>
          <w:sz w:val="20"/>
          <w:szCs w:val="20"/>
        </w:rPr>
        <w:t>de</w:t>
      </w:r>
      <w:r w:rsidR="00792AC5">
        <w:rPr>
          <w:rFonts w:ascii="Museo Sans 300" w:hAnsi="Museo Sans 300"/>
          <w:sz w:val="20"/>
          <w:szCs w:val="20"/>
        </w:rPr>
        <w:t xml:space="preserve"> </w:t>
      </w:r>
      <w:r w:rsidR="00792AC5" w:rsidRPr="002F1716">
        <w:rPr>
          <w:rFonts w:ascii="Museo Sans 300" w:hAnsi="Museo Sans 300"/>
          <w:sz w:val="20"/>
          <w:szCs w:val="20"/>
        </w:rPr>
        <w:t>defensa</w:t>
      </w:r>
      <w:r w:rsidR="00792AC5">
        <w:rPr>
          <w:rFonts w:ascii="Museo Sans 300" w:hAnsi="Museo Sans 300"/>
          <w:sz w:val="20"/>
          <w:szCs w:val="20"/>
        </w:rPr>
        <w:t xml:space="preserve"> </w:t>
      </w:r>
      <w:r w:rsidR="00792AC5" w:rsidRPr="002F1716">
        <w:rPr>
          <w:rFonts w:ascii="Museo Sans 300" w:hAnsi="Museo Sans 300"/>
          <w:sz w:val="20"/>
          <w:szCs w:val="20"/>
        </w:rPr>
        <w:t>otorgado.</w:t>
      </w:r>
    </w:p>
    <w:p w14:paraId="2F905208" w14:textId="77777777" w:rsidR="00C1710A" w:rsidRPr="002F1716" w:rsidRDefault="00C1710A" w:rsidP="00C1710A">
      <w:pPr>
        <w:pStyle w:val="paragraph"/>
        <w:spacing w:before="0" w:after="0"/>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332AAF84"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6E7DEC">
        <w:rPr>
          <w:rFonts w:ascii="Museo Sans 300" w:hAnsi="Museo Sans 300"/>
          <w:sz w:val="20"/>
          <w:szCs w:val="20"/>
          <w:lang w:val="es-ES_tradnl"/>
        </w:rPr>
        <w:t>diez</w:t>
      </w:r>
      <w:r w:rsidR="00941601">
        <w:rPr>
          <w:rFonts w:ascii="Museo Sans 300" w:hAnsi="Museo Sans 300"/>
          <w:sz w:val="20"/>
          <w:szCs w:val="20"/>
          <w:lang w:val="es-ES_tradnl"/>
        </w:rPr>
        <w:t xml:space="preserve"> de </w:t>
      </w:r>
      <w:r w:rsidR="006E7DEC">
        <w:rPr>
          <w:rFonts w:ascii="Museo Sans 300" w:hAnsi="Museo Sans 300"/>
          <w:sz w:val="20"/>
          <w:szCs w:val="20"/>
          <w:lang w:val="es-ES_tradnl"/>
        </w:rPr>
        <w:t>febrero</w:t>
      </w:r>
      <w:r w:rsidR="00941601">
        <w:rPr>
          <w:rFonts w:ascii="Museo Sans 300" w:hAnsi="Museo Sans 300"/>
          <w:sz w:val="20"/>
          <w:szCs w:val="20"/>
          <w:lang w:val="es-ES_tradnl"/>
        </w:rPr>
        <w:t xml:space="preserve"> del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6E7DEC">
        <w:rPr>
          <w:rFonts w:ascii="Museo Sans 300" w:hAnsi="Museo Sans 300"/>
          <w:sz w:val="20"/>
          <w:szCs w:val="20"/>
          <w:lang w:val="es-SV"/>
        </w:rPr>
        <w:t>IT-0047-CAU-23</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68F9C602" w14:textId="7759674B" w:rsidR="00941601"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53487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3A9F6E66" w:rsidR="004F237D" w:rsidRDefault="004F237D" w:rsidP="004F237D">
      <w:pPr>
        <w:spacing w:after="0" w:line="240" w:lineRule="auto"/>
        <w:ind w:left="426"/>
        <w:jc w:val="center"/>
        <w:rPr>
          <w:rFonts w:ascii="Museo Sans 300" w:hAnsi="Museo Sans 300"/>
          <w:sz w:val="20"/>
          <w:szCs w:val="20"/>
          <w:u w:val="single"/>
        </w:rPr>
      </w:pPr>
    </w:p>
    <w:p w14:paraId="2676CAE5" w14:textId="7E15D20B" w:rsidR="007D65C8" w:rsidRDefault="0041617B" w:rsidP="007D65C8">
      <w:pPr>
        <w:spacing w:after="0" w:line="240" w:lineRule="auto"/>
        <w:ind w:left="426"/>
        <w:jc w:val="both"/>
        <w:rPr>
          <w:rFonts w:ascii="Museo Sans 300" w:hAnsi="Museo Sans 300"/>
          <w:sz w:val="20"/>
          <w:szCs w:val="20"/>
          <w:u w:val="single"/>
        </w:rPr>
      </w:pPr>
      <w:bookmarkStart w:id="2"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BB39837" w14:textId="59E40284" w:rsidR="00941601" w:rsidRDefault="008B7A00" w:rsidP="00941601">
      <w:pPr>
        <w:ind w:left="709" w:right="709"/>
        <w:jc w:val="both"/>
        <w:rPr>
          <w:rFonts w:ascii="Museo 300" w:hAnsi="Museo 300"/>
          <w:sz w:val="16"/>
          <w:szCs w:val="16"/>
          <w:lang w:val="es-ES"/>
        </w:rPr>
      </w:pPr>
      <w:r w:rsidRPr="008E5D18">
        <w:rPr>
          <w:rFonts w:ascii="Museo 300" w:hAnsi="Museo 300"/>
          <w:sz w:val="16"/>
          <w:szCs w:val="16"/>
        </w:rPr>
        <w:t>[…]</w:t>
      </w:r>
      <w:r w:rsidR="008908E4" w:rsidRPr="008E5D18">
        <w:rPr>
          <w:rFonts w:ascii="Museo 300" w:hAnsi="Museo 300"/>
          <w:sz w:val="16"/>
          <w:szCs w:val="16"/>
        </w:rPr>
        <w:t xml:space="preserve"> </w:t>
      </w:r>
      <w:bookmarkStart w:id="3" w:name="_Hlk126247823"/>
      <w:r w:rsidR="00F938B0" w:rsidRPr="00F938B0">
        <w:rPr>
          <w:rFonts w:ascii="Museo 300" w:hAnsi="Museo 300"/>
          <w:sz w:val="16"/>
          <w:szCs w:val="16"/>
          <w:lang w:val="es-ES"/>
        </w:rPr>
        <w:t xml:space="preserve">Conforme con la información que le fue requerida a la sociedad EEO, se han extraído las siguientes fotografías mediante las cuales se observa la condición detectada en el suministro eléctrico en fecha 5 de octubre de 2022 con evidencias de una supuesta condición irregular que afectaba el correcto registro de consumo en el equipo de medición n ° </w:t>
      </w:r>
      <w:r w:rsidR="00942F09">
        <w:rPr>
          <w:rFonts w:ascii="Museo 300" w:hAnsi="Museo 300"/>
          <w:sz w:val="16"/>
          <w:szCs w:val="16"/>
          <w:lang w:val="es-ES"/>
        </w:rPr>
        <w:t>xxxx</w:t>
      </w:r>
      <w:r w:rsidR="00F938B0" w:rsidRPr="00F938B0">
        <w:rPr>
          <w:rFonts w:ascii="Museo 300" w:hAnsi="Museo 300"/>
          <w:sz w:val="16"/>
          <w:szCs w:val="16"/>
          <w:lang w:val="es-ES"/>
        </w:rPr>
        <w:t>.</w:t>
      </w:r>
    </w:p>
    <w:bookmarkEnd w:id="3"/>
    <w:p w14:paraId="65062064" w14:textId="77777777" w:rsidR="0075136A" w:rsidRPr="0075136A" w:rsidRDefault="0075136A" w:rsidP="0075136A">
      <w:pPr>
        <w:ind w:left="709" w:right="709"/>
        <w:jc w:val="both"/>
        <w:rPr>
          <w:rFonts w:ascii="Museo 300" w:eastAsia="SimSun" w:hAnsi="Museo 300"/>
          <w:color w:val="000000" w:themeColor="text1"/>
          <w:spacing w:val="-5"/>
          <w:sz w:val="16"/>
          <w:szCs w:val="16"/>
          <w:lang w:val="es-ES"/>
        </w:rPr>
      </w:pPr>
      <w:r w:rsidRPr="0075136A">
        <w:rPr>
          <w:rFonts w:ascii="Museo 300" w:eastAsia="SimSun" w:hAnsi="Museo 300"/>
          <w:color w:val="000000" w:themeColor="text1"/>
          <w:spacing w:val="-5"/>
          <w:sz w:val="16"/>
          <w:szCs w:val="16"/>
          <w:lang w:val="es-ES"/>
        </w:rPr>
        <w:t>De las pruebas presentadas relacionadas a la condición detectada por EEO, el CAU ha determinado lo siguiente:</w:t>
      </w:r>
    </w:p>
    <w:p w14:paraId="37158FB8" w14:textId="77777777" w:rsidR="0075136A" w:rsidRPr="0075136A" w:rsidRDefault="0075136A" w:rsidP="0075136A">
      <w:pPr>
        <w:numPr>
          <w:ilvl w:val="0"/>
          <w:numId w:val="27"/>
        </w:numPr>
        <w:ind w:right="709"/>
        <w:jc w:val="both"/>
        <w:rPr>
          <w:rFonts w:ascii="Museo 300" w:eastAsia="SimSun" w:hAnsi="Museo 300"/>
          <w:color w:val="000000" w:themeColor="text1"/>
          <w:spacing w:val="-5"/>
          <w:sz w:val="16"/>
          <w:szCs w:val="16"/>
          <w:lang w:val="es-ES"/>
        </w:rPr>
      </w:pPr>
      <w:r w:rsidRPr="0075136A">
        <w:rPr>
          <w:rFonts w:ascii="Museo 300" w:eastAsia="SimSun" w:hAnsi="Museo 300"/>
          <w:color w:val="000000" w:themeColor="text1"/>
          <w:spacing w:val="-5"/>
          <w:sz w:val="16"/>
          <w:szCs w:val="16"/>
          <w:lang w:val="es-ES"/>
        </w:rPr>
        <w:t>Se ha comprobado que en el suministro existieron dos conexiones ilegales de línea directa, intercalada o en derivación, la primera era para un nivel de tensión a 240 voltios la cual era conectada a conveniencia del usuario en la acometida de la distribuidora antes del medidor e ingresaba a la vivienda, y la segunda era para una tensión de 120 voltios la cual estaba conectada en la acometida a nivel del techo de la vivienda e ingresaba a la vivienda por el techo, con la finalidad de que el medidor no registrara el total de la energía demandada por los equipos eléctricos.</w:t>
      </w:r>
    </w:p>
    <w:p w14:paraId="52CC205A" w14:textId="77777777" w:rsidR="0075136A" w:rsidRPr="0075136A" w:rsidRDefault="0075136A" w:rsidP="0075136A">
      <w:pPr>
        <w:numPr>
          <w:ilvl w:val="0"/>
          <w:numId w:val="27"/>
        </w:numPr>
        <w:ind w:right="709"/>
        <w:jc w:val="both"/>
        <w:rPr>
          <w:rFonts w:ascii="Museo 300" w:eastAsia="SimSun" w:hAnsi="Museo 300"/>
          <w:color w:val="000000" w:themeColor="text1"/>
          <w:spacing w:val="-5"/>
          <w:sz w:val="16"/>
          <w:szCs w:val="16"/>
          <w:lang w:val="es-ES"/>
        </w:rPr>
      </w:pPr>
      <w:r w:rsidRPr="0075136A">
        <w:rPr>
          <w:rFonts w:ascii="Museo 300" w:eastAsia="SimSun" w:hAnsi="Museo 300"/>
          <w:color w:val="000000" w:themeColor="text1"/>
          <w:spacing w:val="-5"/>
          <w:sz w:val="16"/>
          <w:szCs w:val="16"/>
          <w:lang w:val="es-ES"/>
        </w:rPr>
        <w:t>Personal de la distribuidora ingresó a la vivienda y levantó un censo de carga estimando un consumo mensual de 664 kWh.</w:t>
      </w:r>
    </w:p>
    <w:p w14:paraId="7283F5A1" w14:textId="77777777" w:rsidR="0075136A" w:rsidRPr="0075136A" w:rsidRDefault="0075136A" w:rsidP="0075136A">
      <w:pPr>
        <w:numPr>
          <w:ilvl w:val="0"/>
          <w:numId w:val="27"/>
        </w:numPr>
        <w:ind w:right="709"/>
        <w:jc w:val="both"/>
        <w:rPr>
          <w:rFonts w:ascii="Museo 300" w:eastAsia="SimSun" w:hAnsi="Museo 300"/>
          <w:color w:val="000000" w:themeColor="text1"/>
          <w:spacing w:val="-5"/>
          <w:sz w:val="16"/>
          <w:szCs w:val="16"/>
          <w:lang w:val="es-ES"/>
        </w:rPr>
      </w:pPr>
      <w:r w:rsidRPr="0075136A">
        <w:rPr>
          <w:rFonts w:ascii="Museo 300" w:eastAsia="SimSun" w:hAnsi="Museo 300"/>
          <w:color w:val="000000" w:themeColor="text1"/>
          <w:spacing w:val="-5"/>
          <w:sz w:val="16"/>
          <w:szCs w:val="16"/>
          <w:lang w:val="es-ES"/>
        </w:rPr>
        <w:t>Cabe señalar que la distribuidora realizó un detalle de los equipos utilizados en el inmueble similar al obtenido por el personal del CAU. Tal como se muestra en la fotografía n. ° 3.</w:t>
      </w:r>
    </w:p>
    <w:p w14:paraId="17E97731" w14:textId="77777777" w:rsidR="0075136A" w:rsidRPr="0075136A" w:rsidRDefault="0075136A" w:rsidP="0075136A">
      <w:pPr>
        <w:numPr>
          <w:ilvl w:val="0"/>
          <w:numId w:val="27"/>
        </w:numPr>
        <w:ind w:right="709"/>
        <w:jc w:val="both"/>
        <w:rPr>
          <w:rFonts w:ascii="Museo 300" w:eastAsia="SimSun" w:hAnsi="Museo 300"/>
          <w:b/>
          <w:color w:val="000000" w:themeColor="text1"/>
          <w:spacing w:val="-5"/>
          <w:sz w:val="16"/>
          <w:szCs w:val="16"/>
          <w:lang w:val="es-ES"/>
        </w:rPr>
      </w:pPr>
      <w:r w:rsidRPr="0075136A">
        <w:rPr>
          <w:rFonts w:ascii="Museo 300" w:eastAsia="SimSun" w:hAnsi="Museo 300"/>
          <w:color w:val="000000" w:themeColor="text1"/>
          <w:spacing w:val="-5"/>
          <w:sz w:val="16"/>
          <w:szCs w:val="16"/>
          <w:lang w:val="es-ES"/>
        </w:rPr>
        <w:t>En su inspección técnica el CAU verificó que sobre el techo del inmueble se encontraba la condición argumentada por la distribuidora, respecto con la instalación de una línea directa. En efecto, se observó que sobre el techo recorre un tubo hasta un extremo de la vivienda he ingresa al interior de esta. Tal como se observa en la siguiente fotografía:</w:t>
      </w:r>
    </w:p>
    <w:p w14:paraId="48246855" w14:textId="7925C78B" w:rsidR="00D77F9D" w:rsidRDefault="0075136A" w:rsidP="00E24E5D">
      <w:pPr>
        <w:ind w:left="709" w:right="709"/>
        <w:jc w:val="both"/>
        <w:rPr>
          <w:rFonts w:ascii="Museo 300" w:eastAsia="SimSun" w:hAnsi="Museo 300"/>
          <w:color w:val="000000" w:themeColor="text1"/>
          <w:spacing w:val="-5"/>
          <w:sz w:val="16"/>
          <w:szCs w:val="16"/>
          <w:lang w:val="es-ES"/>
        </w:rPr>
      </w:pPr>
      <w:r w:rsidRPr="0075136A">
        <w:rPr>
          <w:rFonts w:ascii="Museo 300" w:eastAsia="SimSun" w:hAnsi="Museo 300"/>
          <w:color w:val="000000" w:themeColor="text1"/>
          <w:spacing w:val="-5"/>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2022</w:t>
      </w:r>
      <w:r w:rsidR="00E24E5D" w:rsidRPr="00E24E5D">
        <w:rPr>
          <w:rFonts w:ascii="Museo 300" w:eastAsia="SimSun" w:hAnsi="Museo 300"/>
          <w:color w:val="000000" w:themeColor="text1"/>
          <w:spacing w:val="-5"/>
          <w:sz w:val="16"/>
          <w:szCs w:val="16"/>
        </w:rPr>
        <w:t xml:space="preserve"> </w:t>
      </w:r>
      <w:r w:rsidR="0085752D">
        <w:rPr>
          <w:rFonts w:ascii="Museo 300" w:eastAsia="SimSun" w:hAnsi="Museo 300"/>
          <w:color w:val="000000" w:themeColor="text1"/>
          <w:spacing w:val="-5"/>
          <w:sz w:val="16"/>
          <w:szCs w:val="16"/>
        </w:rPr>
        <w:t>[</w:t>
      </w:r>
      <w:r w:rsidR="00E8785B" w:rsidRPr="007C27AB">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39651416" w14:textId="77777777" w:rsidR="00C35E4F" w:rsidRPr="007C27AB" w:rsidRDefault="00C35E4F" w:rsidP="00E24E5D">
      <w:pPr>
        <w:ind w:left="709" w:right="709"/>
        <w:jc w:val="both"/>
        <w:rPr>
          <w:rFonts w:ascii="Museo 300" w:hAnsi="Museo 300"/>
          <w:sz w:val="16"/>
          <w:szCs w:val="16"/>
        </w:rPr>
      </w:pPr>
    </w:p>
    <w:p w14:paraId="291E2E36" w14:textId="2B69FB1B" w:rsidR="00595D7A" w:rsidRDefault="00595D7A" w:rsidP="00595D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Determinación de la existencia de una condición irregular:</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619FDD3" w14:textId="77777777" w:rsidR="0075136A" w:rsidRPr="0075136A" w:rsidRDefault="0093035D" w:rsidP="0075136A">
      <w:pPr>
        <w:spacing w:after="0" w:line="0" w:lineRule="atLeast"/>
        <w:ind w:left="709" w:right="709"/>
        <w:jc w:val="both"/>
        <w:rPr>
          <w:rFonts w:ascii="Museo 300" w:hAnsi="Museo 300"/>
          <w:sz w:val="16"/>
          <w:szCs w:val="16"/>
          <w:lang w:val="es-ES"/>
        </w:rPr>
      </w:pPr>
      <w:r>
        <w:rPr>
          <w:rFonts w:ascii="Museo 300" w:hAnsi="Museo 300"/>
          <w:sz w:val="16"/>
          <w:szCs w:val="16"/>
          <w:lang w:val="es-ES"/>
        </w:rPr>
        <w:t xml:space="preserve">(…) </w:t>
      </w:r>
      <w:r w:rsidR="0075136A" w:rsidRPr="0075136A">
        <w:rPr>
          <w:rFonts w:ascii="Museo 300" w:hAnsi="Museo 300"/>
          <w:sz w:val="16"/>
          <w:szCs w:val="16"/>
          <w:lang w:val="es-ES"/>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1E2B677D" w14:textId="77777777" w:rsidR="0075136A" w:rsidRPr="0075136A" w:rsidRDefault="0075136A" w:rsidP="0075136A">
      <w:pPr>
        <w:spacing w:after="0" w:line="0" w:lineRule="atLeast"/>
        <w:ind w:left="709" w:right="709"/>
        <w:jc w:val="both"/>
        <w:rPr>
          <w:rFonts w:ascii="Museo 300" w:hAnsi="Museo 300"/>
          <w:sz w:val="16"/>
          <w:szCs w:val="16"/>
          <w:lang w:val="es-ES"/>
        </w:rPr>
      </w:pPr>
    </w:p>
    <w:p w14:paraId="022DE61A" w14:textId="77777777" w:rsidR="0075136A" w:rsidRPr="0075136A" w:rsidRDefault="0075136A" w:rsidP="0075136A">
      <w:pPr>
        <w:spacing w:after="0" w:line="0" w:lineRule="atLeast"/>
        <w:ind w:left="709" w:right="709"/>
        <w:jc w:val="both"/>
        <w:rPr>
          <w:rFonts w:ascii="Museo 300" w:hAnsi="Museo 300"/>
          <w:sz w:val="16"/>
          <w:szCs w:val="16"/>
          <w:lang w:val="es-ES"/>
        </w:rPr>
      </w:pPr>
      <w:r w:rsidRPr="0075136A">
        <w:rPr>
          <w:rFonts w:ascii="Museo 300" w:hAnsi="Museo 300"/>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1A55F7BD" w14:textId="77777777" w:rsidR="0085535C" w:rsidRDefault="0085535C" w:rsidP="0075136A">
      <w:pPr>
        <w:spacing w:after="0" w:line="0" w:lineRule="atLeast"/>
        <w:ind w:left="709" w:right="709"/>
        <w:jc w:val="both"/>
        <w:rPr>
          <w:rFonts w:ascii="Museo 300" w:hAnsi="Museo 300"/>
          <w:sz w:val="16"/>
          <w:szCs w:val="16"/>
          <w:lang w:val="es-ES"/>
        </w:rPr>
      </w:pPr>
    </w:p>
    <w:p w14:paraId="35E1360F" w14:textId="5E73C4E9" w:rsidR="0075136A" w:rsidRPr="0075136A" w:rsidRDefault="0075136A" w:rsidP="0075136A">
      <w:pPr>
        <w:spacing w:after="0" w:line="0" w:lineRule="atLeast"/>
        <w:ind w:left="709" w:right="709"/>
        <w:jc w:val="both"/>
        <w:rPr>
          <w:rFonts w:ascii="Museo 300" w:hAnsi="Museo 300"/>
          <w:sz w:val="16"/>
          <w:szCs w:val="16"/>
          <w:lang w:val="es-ES"/>
        </w:rPr>
      </w:pPr>
      <w:r w:rsidRPr="0075136A">
        <w:rPr>
          <w:rFonts w:ascii="Museo 300" w:hAnsi="Museo 300"/>
          <w:sz w:val="16"/>
          <w:szCs w:val="16"/>
          <w:lang w:val="es-ES"/>
        </w:rPr>
        <w:t>En vista de las consideraciones expuestas y al análisis efectuado por el CAU de la información a la cual se ha tenido acceso, se hacen las siguientes valoraciones:</w:t>
      </w:r>
    </w:p>
    <w:p w14:paraId="1BE3A34A" w14:textId="77777777" w:rsidR="0075136A" w:rsidRPr="0075136A" w:rsidRDefault="0075136A" w:rsidP="0075136A">
      <w:pPr>
        <w:spacing w:after="0" w:line="0" w:lineRule="atLeast"/>
        <w:ind w:left="709" w:right="709"/>
        <w:jc w:val="both"/>
        <w:rPr>
          <w:rFonts w:ascii="Museo 300" w:hAnsi="Museo 300"/>
          <w:sz w:val="16"/>
          <w:szCs w:val="16"/>
          <w:lang w:val="es-ES"/>
        </w:rPr>
      </w:pPr>
    </w:p>
    <w:p w14:paraId="06FBFD17" w14:textId="77777777" w:rsidR="0075136A" w:rsidRPr="0075136A" w:rsidRDefault="0075136A" w:rsidP="0075136A">
      <w:pPr>
        <w:numPr>
          <w:ilvl w:val="0"/>
          <w:numId w:val="36"/>
        </w:numPr>
        <w:spacing w:after="0" w:line="0" w:lineRule="atLeast"/>
        <w:ind w:left="1429" w:right="709"/>
        <w:jc w:val="both"/>
        <w:rPr>
          <w:rFonts w:ascii="Museo 300" w:hAnsi="Museo 300"/>
          <w:sz w:val="16"/>
          <w:szCs w:val="16"/>
          <w:lang w:val="es-ES"/>
        </w:rPr>
      </w:pPr>
      <w:r w:rsidRPr="0075136A">
        <w:rPr>
          <w:rFonts w:ascii="Museo 300" w:hAnsi="Museo 300"/>
          <w:sz w:val="16"/>
          <w:szCs w:val="16"/>
          <w:lang w:val="es-ES"/>
        </w:rPr>
        <w:t xml:space="preserve">El histórico de consumo registrado en el suministro antes y después del hallazgo de la condición irregular no puede ser considerado en el recálculo de la ENR debido a que no refleja una tendencia de consumo. </w:t>
      </w:r>
    </w:p>
    <w:p w14:paraId="0C291F78" w14:textId="77777777" w:rsidR="0075136A" w:rsidRPr="0075136A" w:rsidRDefault="0075136A" w:rsidP="0075136A">
      <w:pPr>
        <w:spacing w:after="0" w:line="0" w:lineRule="atLeast"/>
        <w:ind w:left="1418" w:right="709"/>
        <w:jc w:val="both"/>
        <w:rPr>
          <w:rFonts w:ascii="Museo 300" w:hAnsi="Museo 300"/>
          <w:sz w:val="16"/>
          <w:szCs w:val="16"/>
          <w:lang w:val="es-ES"/>
        </w:rPr>
      </w:pPr>
    </w:p>
    <w:p w14:paraId="20A8F658" w14:textId="77777777" w:rsidR="0075136A" w:rsidRPr="0075136A" w:rsidRDefault="0075136A" w:rsidP="0075136A">
      <w:pPr>
        <w:numPr>
          <w:ilvl w:val="0"/>
          <w:numId w:val="35"/>
        </w:numPr>
        <w:spacing w:after="0" w:line="0" w:lineRule="atLeast"/>
        <w:ind w:left="1429" w:right="709"/>
        <w:jc w:val="both"/>
        <w:rPr>
          <w:rFonts w:ascii="Museo 300" w:hAnsi="Museo 300"/>
          <w:sz w:val="16"/>
          <w:szCs w:val="16"/>
          <w:lang w:val="es-ES"/>
        </w:rPr>
      </w:pPr>
      <w:r w:rsidRPr="0075136A">
        <w:rPr>
          <w:rFonts w:ascii="Museo 300" w:hAnsi="Museo 300"/>
          <w:sz w:val="16"/>
          <w:szCs w:val="16"/>
          <w:lang w:val="es-ES"/>
        </w:rPr>
        <w:t>El personal de EEO realizó su cálculo de la ENR considerando datos estimados de los equipos eléctricos encontrados en el inmueble resultando un censo de carga por el valor de 664 watts, sin presentar datos técnicos de los equipos mostrados en el fragmento n. ° 1. Según los datos de placa del fabricante la potencia de los equipos difiere de la estimada por EEO; debido a estas inconsistencias, y a las otras expresadas por el CAU en la sección anterior, el valor del censo de carga realizado por EEO no será considerado para el recálculo de la ENR.</w:t>
      </w:r>
    </w:p>
    <w:p w14:paraId="0CFF46D8" w14:textId="77777777" w:rsidR="0075136A" w:rsidRPr="0075136A" w:rsidRDefault="0075136A" w:rsidP="0075136A">
      <w:pPr>
        <w:spacing w:after="0" w:line="0" w:lineRule="atLeast"/>
        <w:ind w:left="1418" w:right="709"/>
        <w:jc w:val="both"/>
        <w:rPr>
          <w:rFonts w:ascii="Museo 300" w:hAnsi="Museo 300"/>
          <w:sz w:val="16"/>
          <w:szCs w:val="16"/>
          <w:lang w:val="es-ES"/>
        </w:rPr>
      </w:pPr>
    </w:p>
    <w:p w14:paraId="384D7AC6" w14:textId="77777777" w:rsidR="0075136A" w:rsidRPr="0075136A" w:rsidRDefault="0075136A" w:rsidP="0075136A">
      <w:pPr>
        <w:numPr>
          <w:ilvl w:val="0"/>
          <w:numId w:val="28"/>
        </w:numPr>
        <w:spacing w:after="0" w:line="0" w:lineRule="atLeast"/>
        <w:ind w:left="1429" w:right="709"/>
        <w:jc w:val="both"/>
        <w:rPr>
          <w:rFonts w:ascii="Museo 300" w:hAnsi="Museo 300"/>
          <w:sz w:val="16"/>
          <w:szCs w:val="16"/>
          <w:lang w:val="es-ES"/>
        </w:rPr>
      </w:pPr>
      <w:r w:rsidRPr="0075136A">
        <w:rPr>
          <w:rFonts w:ascii="Museo 300" w:hAnsi="Museo 300"/>
          <w:sz w:val="16"/>
          <w:szCs w:val="16"/>
          <w:lang w:val="es-ES"/>
        </w:rPr>
        <w:t xml:space="preserve">El método por utilizar para la ENR a recuperar por EEO, será el establecido en el artículo 5.2 literal i) del Procedimiento para Investigar la Existencia de Condiciones Irregulares, de tal manera que se utilizará el censo de la carga instalada en el inmueble,  levantado por la distribuidora tomando como referencia los datos técnicos del fabricante de los equipos que fueron determinados por el CAU (tabla n. ° 1), durante la inspección </w:t>
      </w:r>
      <w:r w:rsidRPr="0075136A">
        <w:rPr>
          <w:rFonts w:ascii="Museo 300" w:hAnsi="Museo 300"/>
          <w:i/>
          <w:iCs/>
          <w:sz w:val="16"/>
          <w:szCs w:val="16"/>
          <w:lang w:val="es-ES"/>
        </w:rPr>
        <w:t>in situ</w:t>
      </w:r>
      <w:r w:rsidRPr="0075136A">
        <w:rPr>
          <w:rFonts w:ascii="Museo 300" w:hAnsi="Museo 300"/>
          <w:sz w:val="16"/>
          <w:szCs w:val="16"/>
          <w:lang w:val="es-ES"/>
        </w:rPr>
        <w:t xml:space="preserve">, como promedio mensual, el cual resultó por un valor de 579 kWh, y será la base para el recálculo de la energía a recuperar. </w:t>
      </w:r>
    </w:p>
    <w:p w14:paraId="0F6BE183" w14:textId="77777777" w:rsidR="0075136A" w:rsidRPr="0075136A" w:rsidRDefault="0075136A" w:rsidP="0075136A">
      <w:pPr>
        <w:spacing w:after="0" w:line="0" w:lineRule="atLeast"/>
        <w:ind w:left="1418" w:right="709"/>
        <w:jc w:val="both"/>
        <w:rPr>
          <w:rFonts w:ascii="Museo 300" w:hAnsi="Museo 300"/>
          <w:sz w:val="16"/>
          <w:szCs w:val="16"/>
          <w:lang w:val="es-ES"/>
        </w:rPr>
      </w:pPr>
    </w:p>
    <w:p w14:paraId="38B7216D" w14:textId="77777777" w:rsidR="0075136A" w:rsidRPr="0075136A" w:rsidRDefault="0075136A" w:rsidP="0075136A">
      <w:pPr>
        <w:numPr>
          <w:ilvl w:val="0"/>
          <w:numId w:val="28"/>
        </w:numPr>
        <w:spacing w:after="0" w:line="0" w:lineRule="atLeast"/>
        <w:ind w:left="1429" w:right="709"/>
        <w:jc w:val="both"/>
        <w:rPr>
          <w:rFonts w:ascii="Museo 300" w:hAnsi="Museo 300"/>
          <w:sz w:val="16"/>
          <w:szCs w:val="16"/>
          <w:lang w:val="es-ES"/>
        </w:rPr>
      </w:pPr>
      <w:r w:rsidRPr="0075136A">
        <w:rPr>
          <w:rFonts w:ascii="Museo 300" w:hAnsi="Museo 300"/>
          <w:sz w:val="16"/>
          <w:szCs w:val="16"/>
          <w:lang w:val="es-ES"/>
        </w:rPr>
        <w:t>El período retroactivo de recuperación corresponde a 180 días comprendidos entre el 8 de abril al 5 de octubre de 2022, fecha en que se normalizó el suministro.</w:t>
      </w:r>
    </w:p>
    <w:p w14:paraId="648A2D55" w14:textId="77777777" w:rsidR="0075136A" w:rsidRPr="0075136A" w:rsidRDefault="0075136A" w:rsidP="0075136A">
      <w:pPr>
        <w:spacing w:after="0" w:line="0" w:lineRule="atLeast"/>
        <w:ind w:left="709" w:right="709"/>
        <w:jc w:val="both"/>
        <w:rPr>
          <w:rFonts w:ascii="Museo 300" w:hAnsi="Museo 300"/>
          <w:sz w:val="16"/>
          <w:szCs w:val="16"/>
        </w:rPr>
      </w:pPr>
    </w:p>
    <w:p w14:paraId="1DC04932" w14:textId="5CD811EF" w:rsidR="00E24E5D" w:rsidRPr="0075136A" w:rsidRDefault="0075136A" w:rsidP="0075136A">
      <w:pPr>
        <w:spacing w:after="0" w:line="0" w:lineRule="atLeast"/>
        <w:ind w:left="709" w:right="709"/>
        <w:jc w:val="both"/>
        <w:rPr>
          <w:rFonts w:ascii="Museo 300" w:hAnsi="Museo 300"/>
          <w:color w:val="000000" w:themeColor="text1"/>
          <w:sz w:val="16"/>
          <w:szCs w:val="16"/>
        </w:rPr>
      </w:pPr>
      <w:r w:rsidRPr="0075136A">
        <w:rPr>
          <w:rFonts w:ascii="Museo 300" w:hAnsi="Museo 300"/>
          <w:sz w:val="16"/>
          <w:szCs w:val="16"/>
          <w:lang w:val="es-ES"/>
        </w:rPr>
        <w:t>Con base en los parámetros antes mencionados y los criterios utilizados por el CAU de acuerdo con la normativa vigente, se estableció que el monto de la ENR máximo al que tiene derecho EEO a recuperar corresponde a 3,184 kWh, equivalentes a la cantidad de ochocientos sesenta y seis 22/100 dólares de los Estados Unidos de América (USD 866.22)</w:t>
      </w:r>
      <w:r w:rsidRPr="0075136A">
        <w:rPr>
          <w:rFonts w:ascii="Museo 300" w:hAnsi="Museo 300"/>
          <w:b/>
          <w:bCs/>
          <w:sz w:val="16"/>
          <w:szCs w:val="16"/>
          <w:lang w:val="es-ES"/>
        </w:rPr>
        <w:t xml:space="preserve"> </w:t>
      </w:r>
      <w:r w:rsidRPr="0075136A">
        <w:rPr>
          <w:rFonts w:ascii="Museo 300" w:hAnsi="Museo 300"/>
          <w:sz w:val="16"/>
          <w:szCs w:val="16"/>
          <w:lang w:val="es-ES"/>
        </w:rPr>
        <w:t>IVA incluido</w:t>
      </w:r>
      <w:r>
        <w:rPr>
          <w:rFonts w:ascii="Museo 300" w:hAnsi="Museo 300"/>
          <w:color w:val="000000" w:themeColor="text1"/>
          <w:sz w:val="16"/>
          <w:szCs w:val="16"/>
        </w:rPr>
        <w:t xml:space="preserve"> </w:t>
      </w:r>
      <w:r w:rsidR="00E24E5D">
        <w:rPr>
          <w:rFonts w:ascii="Museo 300" w:hAnsi="Museo 300"/>
          <w:color w:val="000000" w:themeColor="text1"/>
          <w:sz w:val="16"/>
          <w:szCs w:val="16"/>
          <w:lang w:val="es-ES"/>
        </w:rPr>
        <w:t>[…]</w:t>
      </w:r>
      <w:r>
        <w:rPr>
          <w:rFonts w:ascii="Museo 300" w:hAnsi="Museo 300"/>
          <w:color w:val="000000" w:themeColor="text1"/>
          <w:sz w:val="16"/>
          <w:szCs w:val="16"/>
          <w:lang w:val="es-ES"/>
        </w:rPr>
        <w:t>”</w:t>
      </w:r>
    </w:p>
    <w:p w14:paraId="3651E355" w14:textId="77777777" w:rsidR="001159B1" w:rsidRDefault="001159B1" w:rsidP="008B7A00">
      <w:pPr>
        <w:spacing w:after="0" w:line="240" w:lineRule="auto"/>
        <w:ind w:left="426"/>
        <w:jc w:val="both"/>
        <w:rPr>
          <w:rFonts w:ascii="Museo Sans 300" w:hAnsi="Museo Sans 300"/>
          <w:sz w:val="20"/>
          <w:szCs w:val="20"/>
          <w:u w:val="single"/>
        </w:rPr>
      </w:pP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E24E5D"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56984C49" w14:textId="6FEF59F9" w:rsidR="0075136A" w:rsidRPr="0075136A" w:rsidRDefault="00E24E5D" w:rsidP="0075136A">
      <w:pPr>
        <w:pStyle w:val="Prrafodelista"/>
        <w:numPr>
          <w:ilvl w:val="0"/>
          <w:numId w:val="8"/>
        </w:numPr>
        <w:suppressAutoHyphens w:val="0"/>
        <w:autoSpaceDN/>
        <w:spacing w:line="0" w:lineRule="atLeast"/>
        <w:ind w:left="1134" w:right="709" w:hanging="283"/>
        <w:jc w:val="both"/>
        <w:textAlignment w:val="auto"/>
        <w:rPr>
          <w:rFonts w:ascii="Museo 300" w:hAnsi="Museo 300" w:cs="Arial"/>
          <w:sz w:val="16"/>
          <w:szCs w:val="16"/>
        </w:rPr>
      </w:pPr>
      <w:r w:rsidRPr="00E24E5D">
        <w:rPr>
          <w:rFonts w:ascii="Museo 300" w:hAnsi="Museo 300" w:cs="Arial"/>
          <w:sz w:val="16"/>
          <w:szCs w:val="16"/>
        </w:rPr>
        <w:t>El</w:t>
      </w:r>
      <w:r w:rsidR="0075136A">
        <w:rPr>
          <w:rFonts w:ascii="Museo 300" w:hAnsi="Museo 300" w:cs="Arial"/>
          <w:sz w:val="16"/>
          <w:szCs w:val="16"/>
        </w:rPr>
        <w:t xml:space="preserve"> </w:t>
      </w:r>
      <w:r w:rsidR="0075136A" w:rsidRPr="0075136A">
        <w:rPr>
          <w:rFonts w:ascii="Museo 300" w:hAnsi="Museo 300" w:cs="Arial"/>
          <w:sz w:val="16"/>
          <w:szCs w:val="16"/>
        </w:rPr>
        <w:t xml:space="preserve">CAU determina con base en el análisis efectuado a las pruebas proporcionadas por las partes involucradas, que existió una condición irregular en el suministro con NIC </w:t>
      </w:r>
      <w:r w:rsidR="00E67BF3">
        <w:rPr>
          <w:rFonts w:ascii="Museo 300" w:hAnsi="Museo 300" w:cs="Arial"/>
          <w:sz w:val="16"/>
          <w:szCs w:val="16"/>
        </w:rPr>
        <w:t>xxxx</w:t>
      </w:r>
      <w:r w:rsidR="0075136A" w:rsidRPr="0075136A">
        <w:rPr>
          <w:rFonts w:ascii="Museo 300" w:hAnsi="Museo 300" w:cs="Arial"/>
          <w:sz w:val="16"/>
          <w:szCs w:val="16"/>
        </w:rPr>
        <w:t>, consistente en dos líneas directas, intercaladas o en derivación, conectadas antes de medición, por lo que el equipo de medición no registró correctamente la energía demandada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2BB36802" w14:textId="77777777" w:rsidR="0075136A" w:rsidRPr="0075136A" w:rsidRDefault="0075136A" w:rsidP="0075136A">
      <w:pPr>
        <w:pStyle w:val="Prrafodelista"/>
        <w:spacing w:line="0" w:lineRule="atLeast"/>
        <w:ind w:left="1134" w:right="709"/>
        <w:rPr>
          <w:rFonts w:ascii="Museo 300" w:hAnsi="Museo 300"/>
          <w:sz w:val="16"/>
          <w:szCs w:val="16"/>
        </w:rPr>
      </w:pPr>
    </w:p>
    <w:p w14:paraId="1CA9E640" w14:textId="77777777" w:rsidR="0075136A" w:rsidRPr="0075136A" w:rsidRDefault="0075136A" w:rsidP="0047674C">
      <w:pPr>
        <w:pStyle w:val="Prrafodelista"/>
        <w:numPr>
          <w:ilvl w:val="0"/>
          <w:numId w:val="8"/>
        </w:numPr>
        <w:spacing w:line="0" w:lineRule="atLeast"/>
        <w:ind w:left="1134" w:right="709" w:hanging="283"/>
        <w:jc w:val="both"/>
        <w:rPr>
          <w:rFonts w:ascii="Museo 300" w:hAnsi="Museo 300"/>
          <w:sz w:val="16"/>
          <w:szCs w:val="16"/>
        </w:rPr>
      </w:pPr>
      <w:r w:rsidRPr="0075136A">
        <w:rPr>
          <w:rFonts w:ascii="Museo 300" w:hAnsi="Museo 300"/>
          <w:sz w:val="16"/>
          <w:szCs w:val="16"/>
        </w:rPr>
        <w:t>Conforme con el análisis efectuado en el presente informe, se establece que la cantidad de 3,695 kWh equivalentes a mil treinta y seis 61/100 dólares de los Estados Unidos de América (USD 1,036.61) IVA incluido, cobrados por la distribuidora EEO en concepto de ENR deben de rectificarse.</w:t>
      </w:r>
    </w:p>
    <w:p w14:paraId="3CF2F0B4" w14:textId="77777777" w:rsidR="0075136A" w:rsidRPr="0075136A" w:rsidRDefault="0075136A" w:rsidP="0047674C">
      <w:pPr>
        <w:pStyle w:val="Prrafodelista"/>
        <w:spacing w:line="0" w:lineRule="atLeast"/>
        <w:ind w:left="1134" w:right="709"/>
        <w:jc w:val="both"/>
        <w:rPr>
          <w:rFonts w:ascii="Museo 300" w:hAnsi="Museo 300"/>
          <w:sz w:val="16"/>
          <w:szCs w:val="16"/>
        </w:rPr>
      </w:pPr>
    </w:p>
    <w:p w14:paraId="4BAB16C4" w14:textId="42E4D71D" w:rsidR="00562498" w:rsidRPr="0075136A" w:rsidRDefault="0075136A" w:rsidP="0047674C">
      <w:pPr>
        <w:pStyle w:val="Prrafodelista"/>
        <w:numPr>
          <w:ilvl w:val="0"/>
          <w:numId w:val="8"/>
        </w:numPr>
        <w:spacing w:line="0" w:lineRule="atLeast"/>
        <w:ind w:left="1134" w:right="709" w:hanging="283"/>
        <w:jc w:val="both"/>
        <w:rPr>
          <w:rFonts w:ascii="Museo 300" w:hAnsi="Museo 300"/>
          <w:sz w:val="16"/>
          <w:szCs w:val="16"/>
        </w:rPr>
      </w:pPr>
      <w:r w:rsidRPr="0075136A">
        <w:rPr>
          <w:rFonts w:ascii="Museo 300" w:hAnsi="Museo 300"/>
          <w:sz w:val="16"/>
          <w:szCs w:val="16"/>
        </w:rPr>
        <w:t>Se establece que el monto a recuperar por parte de EEO en concepto de energía no registrada, asciende a 3,184 kWh, equivalentes a la cantidad de ochocientos sesenta y seis 22/100 dólares de los Estados Unidos de América (USD 866.22)</w:t>
      </w:r>
      <w:r w:rsidRPr="0075136A">
        <w:rPr>
          <w:rFonts w:ascii="Museo 300" w:hAnsi="Museo 300"/>
          <w:b/>
          <w:bCs/>
          <w:sz w:val="16"/>
          <w:szCs w:val="16"/>
        </w:rPr>
        <w:t xml:space="preserve"> </w:t>
      </w:r>
      <w:r w:rsidRPr="0075136A">
        <w:rPr>
          <w:rFonts w:ascii="Museo 300" w:hAnsi="Museo 300"/>
          <w:sz w:val="16"/>
          <w:szCs w:val="16"/>
        </w:rPr>
        <w:t>IVA incluido. Además, la distribuidora podrá efectuar el cobro de los intereses generados tal y como se indica en el artículo 36 de los Términos y Condiciones Generales al Consumidor Final, del Pliego Tarifario del año 2022</w:t>
      </w:r>
      <w:r>
        <w:rPr>
          <w:rFonts w:ascii="Museo 300" w:hAnsi="Museo 300"/>
          <w:sz w:val="16"/>
          <w:szCs w:val="16"/>
        </w:rPr>
        <w:t xml:space="preserve"> </w:t>
      </w:r>
      <w:r w:rsidR="00FC1DAE" w:rsidRPr="0075136A">
        <w:rPr>
          <w:rFonts w:ascii="Museo 300" w:eastAsia="Arial" w:hAnsi="Museo 300"/>
          <w:color w:val="000000" w:themeColor="text1"/>
          <w:sz w:val="16"/>
          <w:szCs w:val="16"/>
        </w:rPr>
        <w:t>[</w:t>
      </w:r>
      <w:r w:rsidR="00562498" w:rsidRPr="0075136A">
        <w:rPr>
          <w:rFonts w:ascii="Museo 300" w:eastAsia="Arial" w:hAnsi="Museo 300"/>
          <w:color w:val="000000" w:themeColor="text1"/>
          <w:sz w:val="16"/>
          <w:szCs w:val="16"/>
        </w:rPr>
        <w:t>…]</w:t>
      </w:r>
      <w:r>
        <w:rPr>
          <w:rFonts w:ascii="Museo 300" w:eastAsia="Arial" w:hAnsi="Museo 300"/>
          <w:color w:val="000000" w:themeColor="text1"/>
          <w:sz w:val="16"/>
          <w:szCs w:val="16"/>
        </w:rPr>
        <w:t>.</w:t>
      </w:r>
    </w:p>
    <w:p w14:paraId="5D90402B" w14:textId="77777777" w:rsidR="0075136A" w:rsidRPr="0075136A" w:rsidRDefault="0075136A" w:rsidP="0075136A">
      <w:pPr>
        <w:pStyle w:val="Prrafodelista"/>
        <w:rPr>
          <w:rFonts w:ascii="Museo 300" w:hAnsi="Museo 300"/>
          <w:sz w:val="16"/>
          <w:szCs w:val="16"/>
        </w:rPr>
      </w:pPr>
    </w:p>
    <w:p w14:paraId="601D4295" w14:textId="1B415B58" w:rsidR="0075136A" w:rsidRDefault="0075136A" w:rsidP="0075136A">
      <w:pPr>
        <w:spacing w:line="0" w:lineRule="atLeast"/>
        <w:ind w:right="709"/>
        <w:rPr>
          <w:rFonts w:ascii="Museo 300" w:hAnsi="Museo 300"/>
          <w:sz w:val="16"/>
          <w:szCs w:val="16"/>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lastRenderedPageBreak/>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0CCD9680"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r w:rsidR="00CF0920"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CC4931">
        <w:rPr>
          <w:rFonts w:ascii="Museo Sans 300" w:hAnsi="Museo Sans 300" w:cs="Segoe UI"/>
          <w:sz w:val="20"/>
          <w:szCs w:val="20"/>
        </w:rPr>
        <w:t>E-2189-2022-CAU</w:t>
      </w:r>
      <w:r w:rsidRPr="00C32DD7">
        <w:rPr>
          <w:rFonts w:ascii="Museo Sans 300" w:hAnsi="Museo Sans 300"/>
          <w:sz w:val="20"/>
          <w:szCs w:val="20"/>
        </w:rPr>
        <w:t xml:space="preserve">,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6E7DEC">
        <w:rPr>
          <w:rFonts w:ascii="Museo Sans 300" w:hAnsi="Museo Sans 300" w:cs="Segoe UI"/>
          <w:sz w:val="20"/>
          <w:szCs w:val="20"/>
        </w:rPr>
        <w:t>IT-0047-CAU-23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2EB7A117" w14:textId="77777777" w:rsidR="005A7236" w:rsidRDefault="005A7236" w:rsidP="00730021">
      <w:pPr>
        <w:tabs>
          <w:tab w:val="left" w:pos="426"/>
        </w:tabs>
        <w:spacing w:after="0" w:line="240" w:lineRule="auto"/>
        <w:ind w:left="426"/>
        <w:jc w:val="both"/>
        <w:rPr>
          <w:rFonts w:ascii="Museo Sans 300" w:hAnsi="Museo Sans 300" w:cs="Segoe UI"/>
          <w:sz w:val="20"/>
          <w:szCs w:val="20"/>
        </w:rPr>
      </w:pPr>
    </w:p>
    <w:p w14:paraId="027B18B4" w14:textId="5EF9C2EB" w:rsidR="00730021" w:rsidRDefault="00A850F3" w:rsidP="00730021">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 xml:space="preserve">El </w:t>
      </w:r>
      <w:r w:rsidRPr="00E973D9">
        <w:rPr>
          <w:rFonts w:ascii="Museo Sans 300" w:hAnsi="Museo Sans 300" w:cs="Segoe UI"/>
          <w:sz w:val="20"/>
          <w:szCs w:val="20"/>
        </w:rPr>
        <w:t>citado acuerdo fue notificado</w:t>
      </w:r>
      <w:r w:rsidR="00A702C8" w:rsidRPr="000F5DAB">
        <w:rPr>
          <w:rFonts w:ascii="Museo Sans 300" w:hAnsi="Museo Sans 300"/>
          <w:sz w:val="20"/>
          <w:szCs w:val="20"/>
        </w:rPr>
        <w:t xml:space="preserve"> </w:t>
      </w:r>
      <w:r w:rsidR="00730021" w:rsidRPr="008809F7">
        <w:rPr>
          <w:rFonts w:ascii="Museo Sans 300" w:eastAsia="Times New Roman" w:hAnsi="Museo Sans 300" w:cs="Segoe UI"/>
          <w:sz w:val="20"/>
          <w:szCs w:val="20"/>
          <w:lang w:val="es-ES" w:eastAsia="es-ES"/>
        </w:rPr>
        <w:t>a</w:t>
      </w:r>
      <w:r w:rsidR="00730021">
        <w:rPr>
          <w:rFonts w:ascii="Museo Sans 300" w:eastAsia="Times New Roman" w:hAnsi="Museo Sans 300" w:cs="Segoe UI"/>
          <w:sz w:val="20"/>
          <w:szCs w:val="20"/>
          <w:lang w:val="es-ES" w:eastAsia="es-ES"/>
        </w:rPr>
        <w:t xml:space="preserve"> la</w:t>
      </w:r>
      <w:r w:rsidR="006E7DEC">
        <w:rPr>
          <w:rFonts w:ascii="Museo Sans 300" w:eastAsia="Times New Roman" w:hAnsi="Museo Sans 300" w:cs="Segoe UI"/>
          <w:sz w:val="20"/>
          <w:szCs w:val="20"/>
          <w:lang w:val="es-ES" w:eastAsia="es-ES"/>
        </w:rPr>
        <w:t>s partes intervinientes el día veintiuno de febrero de este año</w:t>
      </w:r>
      <w:r w:rsidR="00730021">
        <w:rPr>
          <w:rFonts w:ascii="Museo Sans 300" w:eastAsia="Times New Roman" w:hAnsi="Museo Sans 300" w:cs="Segoe UI"/>
          <w:sz w:val="20"/>
          <w:szCs w:val="20"/>
          <w:lang w:val="es-ES" w:eastAsia="es-ES"/>
        </w:rPr>
        <w:t>,</w:t>
      </w:r>
      <w:r w:rsidR="00730021" w:rsidRPr="008809F7">
        <w:rPr>
          <w:rFonts w:ascii="Museo Sans 300" w:eastAsia="Times New Roman" w:hAnsi="Museo Sans 300" w:cs="Segoe UI"/>
          <w:sz w:val="20"/>
          <w:szCs w:val="20"/>
          <w:lang w:val="es-ES" w:eastAsia="es-ES"/>
        </w:rPr>
        <w:t xml:space="preserve"> por lo que el plazo finalizó</w:t>
      </w:r>
      <w:r w:rsidR="00730021">
        <w:rPr>
          <w:rFonts w:ascii="Museo Sans 300" w:eastAsia="Times New Roman" w:hAnsi="Museo Sans 300" w:cs="Segoe UI"/>
          <w:sz w:val="20"/>
          <w:szCs w:val="20"/>
          <w:lang w:val="es-ES" w:eastAsia="es-ES"/>
        </w:rPr>
        <w:t xml:space="preserve">, </w:t>
      </w:r>
      <w:r w:rsidR="006E7DEC">
        <w:rPr>
          <w:rFonts w:ascii="Museo Sans 300" w:eastAsia="Times New Roman" w:hAnsi="Museo Sans 300" w:cs="Segoe UI"/>
          <w:sz w:val="20"/>
          <w:szCs w:val="20"/>
          <w:lang w:val="es-ES" w:eastAsia="es-ES"/>
        </w:rPr>
        <w:t xml:space="preserve">el día siete de marzo del </w:t>
      </w:r>
      <w:r w:rsidR="00730021">
        <w:rPr>
          <w:rFonts w:ascii="Museo Sans 300" w:eastAsia="Times New Roman" w:hAnsi="Museo Sans 300" w:cs="Segoe UI"/>
          <w:sz w:val="20"/>
          <w:szCs w:val="20"/>
          <w:lang w:val="es-ES" w:eastAsia="es-ES"/>
        </w:rPr>
        <w:t>mismo año.</w:t>
      </w:r>
    </w:p>
    <w:p w14:paraId="476F6F82" w14:textId="77777777" w:rsidR="00730021" w:rsidRDefault="00730021" w:rsidP="00730021">
      <w:pPr>
        <w:tabs>
          <w:tab w:val="left" w:pos="426"/>
        </w:tabs>
        <w:spacing w:after="0" w:line="240" w:lineRule="auto"/>
        <w:ind w:left="426"/>
        <w:jc w:val="both"/>
        <w:rPr>
          <w:rFonts w:ascii="Museo Sans 300" w:eastAsia="Times New Roman" w:hAnsi="Museo Sans 300" w:cs="Segoe UI"/>
          <w:sz w:val="20"/>
          <w:szCs w:val="20"/>
          <w:lang w:val="es-ES" w:eastAsia="es-ES"/>
        </w:rPr>
      </w:pPr>
    </w:p>
    <w:p w14:paraId="44F83E61" w14:textId="35BE62CC" w:rsidR="00D5519A" w:rsidRDefault="00D5519A" w:rsidP="00D5519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 xml:space="preserve">El día </w:t>
      </w:r>
      <w:r w:rsidR="006E7DEC">
        <w:rPr>
          <w:rStyle w:val="normaltextrun"/>
          <w:rFonts w:ascii="Museo Sans 300" w:hAnsi="Museo Sans 300"/>
          <w:color w:val="000000"/>
          <w:sz w:val="20"/>
          <w:szCs w:val="20"/>
          <w:shd w:val="clear" w:color="auto" w:fill="FFFFFF"/>
        </w:rPr>
        <w:t>veintiocho</w:t>
      </w:r>
      <w:r w:rsidR="00A01E4B">
        <w:rPr>
          <w:rStyle w:val="normaltextrun"/>
          <w:rFonts w:ascii="Museo Sans 300" w:hAnsi="Museo Sans 300"/>
          <w:color w:val="000000"/>
          <w:sz w:val="20"/>
          <w:szCs w:val="20"/>
          <w:shd w:val="clear" w:color="auto" w:fill="FFFFFF"/>
        </w:rPr>
        <w:t xml:space="preserve"> de febrero</w:t>
      </w:r>
      <w:r>
        <w:rPr>
          <w:rStyle w:val="normaltextrun"/>
          <w:rFonts w:ascii="Museo Sans 300" w:hAnsi="Museo Sans 300"/>
          <w:color w:val="000000"/>
          <w:sz w:val="20"/>
          <w:szCs w:val="20"/>
          <w:shd w:val="clear" w:color="auto" w:fill="FFFFFF"/>
        </w:rPr>
        <w:t xml:space="preserve"> de este año</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la sociedad EEO, S.A. de C.V. presentó un escrito </w:t>
      </w:r>
      <w:r w:rsidRPr="00B233F7">
        <w:rPr>
          <w:rFonts w:ascii="Museo Sans 300" w:hAnsi="Museo Sans 300"/>
          <w:sz w:val="20"/>
          <w:szCs w:val="20"/>
        </w:rPr>
        <w:t>por medio del cual manifestó que mantenía los argumentos y pruebas presentadas con anterioridad.</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Por su parte, </w:t>
      </w:r>
      <w:r w:rsidR="006361E0">
        <w:rPr>
          <w:rStyle w:val="normaltextrun"/>
          <w:rFonts w:ascii="Museo Sans 300" w:hAnsi="Museo Sans 300"/>
          <w:color w:val="000000"/>
          <w:sz w:val="20"/>
          <w:szCs w:val="20"/>
          <w:shd w:val="clear" w:color="auto" w:fill="FFFFFF"/>
          <w:lang w:val="es-ES"/>
        </w:rPr>
        <w:t>el</w:t>
      </w:r>
      <w:r w:rsidRPr="00B233F7">
        <w:rPr>
          <w:rStyle w:val="normaltextrun"/>
          <w:rFonts w:ascii="Museo Sans 300" w:hAnsi="Museo Sans 300"/>
          <w:color w:val="000000"/>
          <w:sz w:val="20"/>
          <w:szCs w:val="20"/>
          <w:shd w:val="clear" w:color="auto" w:fill="FFFFFF"/>
          <w:lang w:val="es-ES"/>
        </w:rPr>
        <w:t xml:space="preserve"> </w:t>
      </w:r>
      <w:r w:rsidR="009F184C">
        <w:rPr>
          <w:rStyle w:val="normaltextrun"/>
          <w:rFonts w:ascii="Museo Sans 300" w:hAnsi="Museo Sans 300"/>
          <w:color w:val="000000"/>
          <w:sz w:val="20"/>
          <w:szCs w:val="20"/>
          <w:shd w:val="clear" w:color="auto" w:fill="FFFFFF"/>
          <w:lang w:val="es-ES"/>
        </w:rPr>
        <w:t xml:space="preserve">apoderado de la </w:t>
      </w:r>
      <w:r w:rsidRPr="00B233F7">
        <w:rPr>
          <w:rStyle w:val="normaltextrun"/>
          <w:rFonts w:ascii="Museo Sans 300" w:hAnsi="Museo Sans 300"/>
          <w:color w:val="000000"/>
          <w:sz w:val="20"/>
          <w:szCs w:val="20"/>
          <w:shd w:val="clear" w:color="auto" w:fill="FFFFFF"/>
          <w:lang w:val="es-ES"/>
        </w:rPr>
        <w:t>usuari</w:t>
      </w:r>
      <w:r w:rsidR="009F184C">
        <w:rPr>
          <w:rStyle w:val="normaltextrun"/>
          <w:rFonts w:ascii="Museo Sans 300" w:hAnsi="Museo Sans 300"/>
          <w:color w:val="000000"/>
          <w:sz w:val="20"/>
          <w:szCs w:val="20"/>
          <w:shd w:val="clear" w:color="auto" w:fill="FFFFFF"/>
          <w:lang w:val="es-ES"/>
        </w:rPr>
        <w:t>a</w:t>
      </w:r>
      <w:r w:rsidRPr="00B233F7">
        <w:rPr>
          <w:rStyle w:val="normaltextrun"/>
          <w:rFonts w:ascii="Museo Sans 300" w:hAnsi="Museo Sans 300"/>
          <w:color w:val="000000"/>
          <w:sz w:val="20"/>
          <w:szCs w:val="20"/>
          <w:shd w:val="clear" w:color="auto" w:fill="FFFFFF"/>
          <w:lang w:val="es-ES"/>
        </w:rPr>
        <w:t xml:space="preserve"> no presentó documentación para </w:t>
      </w:r>
      <w:r w:rsidR="001046B7">
        <w:rPr>
          <w:rStyle w:val="normaltextrun"/>
          <w:rFonts w:ascii="Museo Sans 300" w:hAnsi="Museo Sans 300"/>
          <w:color w:val="000000"/>
          <w:sz w:val="20"/>
          <w:szCs w:val="20"/>
          <w:shd w:val="clear" w:color="auto" w:fill="FFFFFF"/>
          <w:lang w:val="es-ES"/>
        </w:rPr>
        <w:t>que fuera</w:t>
      </w:r>
      <w:r w:rsidRPr="00B233F7">
        <w:rPr>
          <w:rStyle w:val="normaltextrun"/>
          <w:rFonts w:ascii="Museo Sans 300" w:hAnsi="Museo Sans 300"/>
          <w:color w:val="000000"/>
          <w:sz w:val="20"/>
          <w:szCs w:val="20"/>
          <w:shd w:val="clear" w:color="auto" w:fill="FFFFFF"/>
          <w:lang w:val="es-ES"/>
        </w:rPr>
        <w:t xml:space="preserve"> analizada.</w:t>
      </w:r>
    </w:p>
    <w:p w14:paraId="7826957A" w14:textId="77777777" w:rsidR="00D5519A" w:rsidRPr="00D5519A" w:rsidRDefault="00D5519A" w:rsidP="007160D7">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7B4169BE"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45DB0DD3"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FC0357">
        <w:rPr>
          <w:rFonts w:ascii="Museo Sans 500" w:eastAsia="Calibri" w:hAnsi="Museo Sans 500"/>
          <w:b/>
          <w:sz w:val="20"/>
          <w:szCs w:val="20"/>
          <w:lang w:val="es-SV" w:eastAsia="es-SV"/>
        </w:rPr>
        <w:t>EEO,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3169F667"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67AFD51" w14:textId="77777777" w:rsidR="009F184C" w:rsidRDefault="009F18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10040584" w14:textId="77777777" w:rsidR="009F184C" w:rsidRDefault="009F18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0DD6EBB5" w14:textId="77777777" w:rsidR="009F184C" w:rsidRDefault="009F18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3E6DA681" w14:textId="77777777" w:rsidR="009F184C" w:rsidRDefault="009F18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FAE3203"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0EE75057" w14:textId="77777777" w:rsidR="009F184C" w:rsidRDefault="009F184C" w:rsidP="004F78CE">
      <w:pPr>
        <w:spacing w:after="0" w:line="240" w:lineRule="auto"/>
        <w:ind w:left="426"/>
        <w:jc w:val="both"/>
        <w:rPr>
          <w:rFonts w:ascii="Museo Sans 300" w:eastAsia="Arial" w:hAnsi="Museo Sans 300" w:cs="Times New Roman"/>
          <w:color w:val="000000"/>
          <w:sz w:val="20"/>
          <w:szCs w:val="20"/>
          <w:lang w:eastAsia="es-SV"/>
        </w:rPr>
      </w:pPr>
    </w:p>
    <w:p w14:paraId="7B33C8BD" w14:textId="0F99809A"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AA4C0DF" w14:textId="77777777" w:rsidR="0075136A" w:rsidRDefault="007513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47FACA5B"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w:t>
      </w:r>
      <w:r w:rsidR="00C67CAE">
        <w:rPr>
          <w:rFonts w:ascii="Museo Sans 300" w:eastAsia="Arial" w:hAnsi="Museo Sans 300" w:cs="Times New Roman"/>
          <w:color w:val="000000"/>
          <w:sz w:val="20"/>
          <w:szCs w:val="20"/>
          <w:lang w:eastAsia="es-SV"/>
        </w:rPr>
        <w:t>P</w:t>
      </w:r>
      <w:r w:rsidR="00C67CAE" w:rsidRPr="00B45E90">
        <w:rPr>
          <w:rFonts w:ascii="Museo Sans 300" w:eastAsia="Arial" w:hAnsi="Museo Sans 300" w:cs="Times New Roman"/>
          <w:color w:val="000000"/>
          <w:sz w:val="20"/>
          <w:szCs w:val="20"/>
          <w:lang w:eastAsia="es-SV"/>
        </w:rPr>
        <w:t>or lo que</w:t>
      </w:r>
      <w:r w:rsidR="00C67CAE">
        <w:rPr>
          <w:rFonts w:ascii="Museo Sans 300" w:eastAsia="Arial" w:hAnsi="Museo Sans 300" w:cs="Times New Roman"/>
          <w:color w:val="000000"/>
          <w:sz w:val="20"/>
          <w:szCs w:val="20"/>
          <w:lang w:eastAsia="es-SV"/>
        </w:rPr>
        <w:t>,</w:t>
      </w:r>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6C511DF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F03E35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E67BF3">
        <w:rPr>
          <w:rFonts w:ascii="Museo Sans 500" w:eastAsia="Arial" w:hAnsi="Museo Sans 500" w:cs="Times New Roman"/>
          <w:b/>
          <w:bCs/>
          <w:sz w:val="20"/>
          <w:szCs w:val="20"/>
        </w:rPr>
        <w:t>xxxx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7332CA83"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6E7DEC">
        <w:rPr>
          <w:rFonts w:ascii="Museo Sans 300" w:hAnsi="Museo Sans 300" w:cs="Times New Roman"/>
          <w:sz w:val="20"/>
          <w:szCs w:val="20"/>
        </w:rPr>
        <w:t>IT-0047-CAU-23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318F152F" w14:textId="77777777" w:rsidR="0075136A" w:rsidRPr="0075136A" w:rsidRDefault="00C34300" w:rsidP="00E00A43">
      <w:pPr>
        <w:tabs>
          <w:tab w:val="left" w:pos="993"/>
          <w:tab w:val="left" w:pos="9072"/>
        </w:tabs>
        <w:ind w:left="993" w:right="709"/>
        <w:jc w:val="both"/>
        <w:rPr>
          <w:rFonts w:ascii="Museo 300" w:hAnsi="Museo 300"/>
          <w:sz w:val="16"/>
          <w:szCs w:val="16"/>
          <w:lang w:val="es-ES"/>
        </w:rPr>
      </w:pPr>
      <w:r w:rsidRPr="000D5A7F">
        <w:rPr>
          <w:rFonts w:ascii="Museo 300" w:eastAsia="Arial" w:hAnsi="Museo 300"/>
          <w:color w:val="000000"/>
          <w:sz w:val="16"/>
          <w:szCs w:val="16"/>
          <w:lang w:val="es-ES"/>
        </w:rPr>
        <w:t>“[…]</w:t>
      </w:r>
      <w:bookmarkStart w:id="4" w:name="_Hlk108706207"/>
      <w:r w:rsidR="0075136A">
        <w:rPr>
          <w:rFonts w:ascii="Museo 300" w:hAnsi="Museo 300"/>
          <w:sz w:val="16"/>
          <w:szCs w:val="16"/>
          <w:lang w:val="es-ES"/>
        </w:rPr>
        <w:t xml:space="preserve"> </w:t>
      </w:r>
      <w:r w:rsidR="0075136A" w:rsidRPr="0075136A">
        <w:rPr>
          <w:rFonts w:ascii="Museo 300" w:hAnsi="Museo 300"/>
          <w:sz w:val="16"/>
          <w:szCs w:val="16"/>
          <w:lang w:val="es-ES"/>
        </w:rPr>
        <w:t>De las pruebas presentadas relacionadas a la condición detectada por EEO, el CAU ha determinado lo siguiente:</w:t>
      </w:r>
    </w:p>
    <w:p w14:paraId="592C7CC5" w14:textId="77777777" w:rsidR="0075136A" w:rsidRPr="0075136A" w:rsidRDefault="0075136A" w:rsidP="0075136A">
      <w:pPr>
        <w:numPr>
          <w:ilvl w:val="0"/>
          <w:numId w:val="27"/>
        </w:numPr>
        <w:tabs>
          <w:tab w:val="left" w:pos="993"/>
          <w:tab w:val="left" w:pos="9072"/>
        </w:tabs>
        <w:spacing w:line="240" w:lineRule="auto"/>
        <w:ind w:right="709"/>
        <w:jc w:val="both"/>
        <w:rPr>
          <w:rFonts w:ascii="Museo 300" w:hAnsi="Museo 300"/>
          <w:sz w:val="16"/>
          <w:szCs w:val="16"/>
          <w:lang w:val="es-ES"/>
        </w:rPr>
      </w:pPr>
      <w:r w:rsidRPr="0075136A">
        <w:rPr>
          <w:rFonts w:ascii="Museo 300" w:hAnsi="Museo 300"/>
          <w:sz w:val="16"/>
          <w:szCs w:val="16"/>
          <w:lang w:val="es-ES"/>
        </w:rPr>
        <w:t>Se ha comprobado que en el suministro existieron dos conexiones ilegales de línea directa, intercalada o en derivación, la primera era para un nivel de tensión a 240 voltios la cual era conectada a conveniencia del usuario en la acometida de la distribuidora antes del medidor e ingresaba a la vivienda, y la segunda era para una tensión de 120 voltios la cual estaba conectada en la acometida a nivel del techo de la vivienda e ingresaba a la vivienda por el techo, con la finalidad de que el medidor no registrara el total de la energía demandada por los equipos eléctricos.</w:t>
      </w:r>
    </w:p>
    <w:p w14:paraId="26AEFCF1" w14:textId="77777777" w:rsidR="0075136A" w:rsidRPr="0075136A" w:rsidRDefault="0075136A" w:rsidP="0075136A">
      <w:pPr>
        <w:numPr>
          <w:ilvl w:val="0"/>
          <w:numId w:val="27"/>
        </w:numPr>
        <w:tabs>
          <w:tab w:val="left" w:pos="993"/>
          <w:tab w:val="left" w:pos="9072"/>
        </w:tabs>
        <w:spacing w:line="240" w:lineRule="auto"/>
        <w:ind w:right="709"/>
        <w:jc w:val="both"/>
        <w:rPr>
          <w:rFonts w:ascii="Museo 300" w:hAnsi="Museo 300"/>
          <w:sz w:val="16"/>
          <w:szCs w:val="16"/>
          <w:lang w:val="es-ES"/>
        </w:rPr>
      </w:pPr>
      <w:r w:rsidRPr="0075136A">
        <w:rPr>
          <w:rFonts w:ascii="Museo 300" w:hAnsi="Museo 300"/>
          <w:sz w:val="16"/>
          <w:szCs w:val="16"/>
          <w:lang w:val="es-ES"/>
        </w:rPr>
        <w:t>Personal de la distribuidora ingresó a la vivienda y levantó un censo de carga estimando un consumo mensual de 664 kWh.</w:t>
      </w:r>
    </w:p>
    <w:p w14:paraId="512825B8" w14:textId="77777777" w:rsidR="0075136A" w:rsidRPr="0075136A" w:rsidRDefault="0075136A" w:rsidP="0075136A">
      <w:pPr>
        <w:numPr>
          <w:ilvl w:val="0"/>
          <w:numId w:val="27"/>
        </w:numPr>
        <w:tabs>
          <w:tab w:val="left" w:pos="993"/>
          <w:tab w:val="left" w:pos="9072"/>
        </w:tabs>
        <w:spacing w:line="240" w:lineRule="auto"/>
        <w:ind w:right="709"/>
        <w:jc w:val="both"/>
        <w:rPr>
          <w:rFonts w:ascii="Museo 300" w:hAnsi="Museo 300"/>
          <w:sz w:val="16"/>
          <w:szCs w:val="16"/>
          <w:lang w:val="es-ES"/>
        </w:rPr>
      </w:pPr>
      <w:r w:rsidRPr="0075136A">
        <w:rPr>
          <w:rFonts w:ascii="Museo 300" w:hAnsi="Museo 300"/>
          <w:sz w:val="16"/>
          <w:szCs w:val="16"/>
          <w:lang w:val="es-ES"/>
        </w:rPr>
        <w:lastRenderedPageBreak/>
        <w:t>Cabe señalar que la distribuidora realizó un detalle de los equipos utilizados en el inmueble similar al obtenido por el personal del CAU. Tal como se muestra en la fotografía n. ° 3.</w:t>
      </w:r>
    </w:p>
    <w:p w14:paraId="4D29DE06" w14:textId="504D58F1" w:rsidR="00FE0606" w:rsidRDefault="0075136A" w:rsidP="0075136A">
      <w:pPr>
        <w:tabs>
          <w:tab w:val="left" w:pos="993"/>
          <w:tab w:val="left" w:pos="9072"/>
        </w:tabs>
        <w:spacing w:line="240" w:lineRule="auto"/>
        <w:ind w:left="993" w:right="709"/>
        <w:jc w:val="both"/>
        <w:rPr>
          <w:rFonts w:ascii="Museo 300" w:hAnsi="Museo 300"/>
          <w:sz w:val="16"/>
          <w:szCs w:val="16"/>
          <w:lang w:val="es-419"/>
        </w:rPr>
      </w:pPr>
      <w:r w:rsidRPr="0075136A">
        <w:rPr>
          <w:rFonts w:ascii="Museo 300" w:hAnsi="Museo 300"/>
          <w:sz w:val="16"/>
          <w:szCs w:val="16"/>
          <w:lang w:val="es-ES"/>
        </w:rPr>
        <w:t>En su inspección técnica el CAU verificó que sobre el techo del inmueble se encontraba la condición argumentada por la distribuidora, respecto con la instalación de una línea directa</w:t>
      </w:r>
      <w:r w:rsidR="00D035BB">
        <w:rPr>
          <w:rFonts w:ascii="Museo 300" w:hAnsi="Museo 300"/>
          <w:sz w:val="16"/>
          <w:szCs w:val="16"/>
          <w:lang w:val="es-ES"/>
        </w:rPr>
        <w:t xml:space="preserve"> </w:t>
      </w:r>
      <w:r w:rsidR="00DA766E">
        <w:rPr>
          <w:rFonts w:ascii="Museo 300" w:hAnsi="Museo 300"/>
          <w:sz w:val="16"/>
          <w:szCs w:val="16"/>
          <w:lang w:val="es-419"/>
        </w:rPr>
        <w:t>(…)</w:t>
      </w:r>
      <w:bookmarkEnd w:id="4"/>
      <w:r>
        <w:rPr>
          <w:rFonts w:ascii="Museo 300" w:hAnsi="Museo 300"/>
          <w:sz w:val="16"/>
          <w:szCs w:val="16"/>
          <w:lang w:val="es-419"/>
        </w:rPr>
        <w:t>.</w:t>
      </w:r>
    </w:p>
    <w:p w14:paraId="4DC82805" w14:textId="3A1B9C70" w:rsidR="00C34300" w:rsidRPr="0075136A" w:rsidRDefault="0075136A" w:rsidP="0075136A">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75136A">
        <w:rPr>
          <w:rFonts w:ascii="Museo 300" w:eastAsia="SimSun" w:hAnsi="Museo 300"/>
          <w:color w:val="000000" w:themeColor="text1"/>
          <w:spacing w:val="-5"/>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2022</w:t>
      </w:r>
      <w:r w:rsidR="00D035BB" w:rsidRPr="00E24E5D">
        <w:rPr>
          <w:rFonts w:ascii="Museo 300" w:eastAsia="SimSun" w:hAnsi="Museo 300"/>
          <w:color w:val="000000" w:themeColor="text1"/>
          <w:spacing w:val="-5"/>
          <w:sz w:val="16"/>
          <w:szCs w:val="16"/>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r>
        <w:rPr>
          <w:rFonts w:ascii="Museo 300" w:eastAsia="SimSun" w:hAnsi="Museo 300"/>
          <w:color w:val="000000" w:themeColor="text1"/>
          <w:spacing w:val="-5"/>
          <w:sz w:val="16"/>
          <w:szCs w:val="16"/>
        </w:rPr>
        <w:t>.</w:t>
      </w:r>
    </w:p>
    <w:p w14:paraId="10E0DDF8" w14:textId="117F6F64" w:rsidR="00941601" w:rsidRPr="00941601" w:rsidRDefault="00941601" w:rsidP="00941601">
      <w:pPr>
        <w:tabs>
          <w:tab w:val="left" w:pos="426"/>
        </w:tabs>
        <w:spacing w:after="0" w:line="240" w:lineRule="auto"/>
        <w:ind w:left="426"/>
        <w:jc w:val="both"/>
        <w:rPr>
          <w:rFonts w:ascii="Museo Sans 300" w:eastAsia="Times New Roman" w:hAnsi="Museo Sans 300" w:cs="Segoe UI"/>
          <w:sz w:val="20"/>
          <w:szCs w:val="20"/>
          <w:lang w:eastAsia="es-ES"/>
        </w:rPr>
      </w:pPr>
      <w:r w:rsidRPr="00941601">
        <w:rPr>
          <w:rFonts w:ascii="Museo Sans 300" w:eastAsia="Times New Roman" w:hAnsi="Museo Sans 300" w:cs="Segoe UI"/>
          <w:sz w:val="20"/>
          <w:szCs w:val="20"/>
          <w:lang w:eastAsia="es-ES"/>
        </w:rPr>
        <w:t xml:space="preserve">En cuanto al </w:t>
      </w:r>
      <w:r w:rsidR="006E7DEC">
        <w:rPr>
          <w:rFonts w:ascii="Museo Sans 300" w:eastAsia="Times New Roman" w:hAnsi="Museo Sans 300" w:cs="Segoe UI"/>
          <w:sz w:val="20"/>
          <w:szCs w:val="20"/>
          <w:lang w:eastAsia="es-ES"/>
        </w:rPr>
        <w:t xml:space="preserve">señor </w:t>
      </w:r>
      <w:r w:rsidR="00FB61DD">
        <w:rPr>
          <w:rFonts w:ascii="Museo Sans 300" w:eastAsia="Times New Roman" w:hAnsi="Museo Sans 300" w:cs="Segoe UI"/>
          <w:sz w:val="20"/>
          <w:szCs w:val="20"/>
          <w:lang w:eastAsia="es-ES"/>
        </w:rPr>
        <w:t>xxxx</w:t>
      </w:r>
      <w:r w:rsidRPr="00941601">
        <w:rPr>
          <w:rFonts w:ascii="Museo Sans 300" w:eastAsia="Times New Roman" w:hAnsi="Museo Sans 300" w:cs="Segoe UI"/>
          <w:sz w:val="20"/>
          <w:szCs w:val="20"/>
          <w:lang w:eastAsia="es-ES"/>
        </w:rPr>
        <w:t>, cabe aclarar que no presentó elementos probatorios que debieran ser analizados.</w:t>
      </w:r>
    </w:p>
    <w:p w14:paraId="1994D1BB" w14:textId="77777777" w:rsidR="00941601" w:rsidRDefault="00941601"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7961634B" w14:textId="5A21771C" w:rsidR="00173E33" w:rsidRPr="007B65E0" w:rsidRDefault="008A3C9B"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N.° </w:t>
      </w:r>
      <w:r w:rsidR="006E7DEC">
        <w:rPr>
          <w:rFonts w:ascii="Museo Sans 300" w:eastAsia="Times New Roman" w:hAnsi="Museo Sans 300" w:cs="Segoe UI"/>
          <w:sz w:val="20"/>
          <w:szCs w:val="20"/>
          <w:lang w:val="es-ES" w:eastAsia="es-ES"/>
        </w:rPr>
        <w:t>IT-0047-CAU-23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 xml:space="preserve">en </w:t>
      </w:r>
      <w:r w:rsidR="006E7DEC">
        <w:rPr>
          <w:rFonts w:ascii="Museo Sans 300" w:eastAsia="Times New Roman" w:hAnsi="Museo Sans 300" w:cs="Segoe UI"/>
          <w:sz w:val="20"/>
          <w:szCs w:val="20"/>
          <w:lang w:val="es-ES" w:eastAsia="es-ES"/>
        </w:rPr>
        <w:t>dos</w:t>
      </w:r>
      <w:r w:rsidR="004D78AD" w:rsidRPr="007B65E0">
        <w:rPr>
          <w:rFonts w:ascii="Museo Sans 300" w:eastAsia="Times New Roman" w:hAnsi="Museo Sans 300" w:cs="Segoe UI"/>
          <w:sz w:val="20"/>
          <w:szCs w:val="20"/>
          <w:lang w:val="es-ES" w:eastAsia="es-ES"/>
        </w:rPr>
        <w:t xml:space="preserve"> línea</w:t>
      </w:r>
      <w:r w:rsidR="006E7DEC">
        <w:rPr>
          <w:rFonts w:ascii="Museo Sans 300" w:eastAsia="Times New Roman" w:hAnsi="Museo Sans 300" w:cs="Segoe UI"/>
          <w:sz w:val="20"/>
          <w:szCs w:val="20"/>
          <w:lang w:val="es-ES" w:eastAsia="es-ES"/>
        </w:rPr>
        <w:t>s</w:t>
      </w:r>
      <w:r w:rsidR="004D78AD" w:rsidRPr="007B65E0">
        <w:rPr>
          <w:rFonts w:ascii="Museo Sans 300" w:eastAsia="Times New Roman" w:hAnsi="Museo Sans 300" w:cs="Segoe UI"/>
          <w:sz w:val="20"/>
          <w:szCs w:val="20"/>
          <w:lang w:val="es-ES" w:eastAsia="es-ES"/>
        </w:rPr>
        <w:t xml:space="preserve"> directa</w:t>
      </w:r>
      <w:r w:rsidR="006E7DEC">
        <w:rPr>
          <w:rFonts w:ascii="Museo Sans 300" w:eastAsia="Times New Roman" w:hAnsi="Museo Sans 300" w:cs="Segoe UI"/>
          <w:sz w:val="20"/>
          <w:szCs w:val="20"/>
          <w:lang w:val="es-ES" w:eastAsia="es-ES"/>
        </w:rPr>
        <w:t>s, intercaladas o en derivación, conectadas antes de medición</w:t>
      </w:r>
      <w:r w:rsidR="00173E33" w:rsidRPr="007B65E0">
        <w:rPr>
          <w:rFonts w:ascii="Museo Sans 300" w:eastAsia="Times New Roman" w:hAnsi="Museo Sans 300" w:cs="Segoe UI"/>
          <w:sz w:val="20"/>
          <w:szCs w:val="20"/>
          <w:lang w:val="es-ES" w:eastAsia="es-ES"/>
        </w:rPr>
        <w:t xml:space="preserve">, que ocasionó que no se registrara correctamente el registro de la energía eléctrica demandada en el inmueble.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293ED150"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5"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5"/>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511F61ED"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6645084" w14:textId="220EB2DC" w:rsidR="00A01E4B" w:rsidRPr="00730815" w:rsidRDefault="00D764AA" w:rsidP="00A01E4B">
      <w:pPr>
        <w:spacing w:after="0" w:line="240" w:lineRule="auto"/>
        <w:ind w:left="426"/>
        <w:jc w:val="both"/>
        <w:rPr>
          <w:rFonts w:ascii="Museo Sans 300" w:eastAsia="Arial" w:hAnsi="Museo Sans 300" w:cs="Times New Roman"/>
          <w:color w:val="000000"/>
          <w:sz w:val="20"/>
          <w:szCs w:val="20"/>
          <w:lang w:eastAsia="es-SV"/>
        </w:rPr>
      </w:pPr>
      <w:r w:rsidRPr="00730815">
        <w:rPr>
          <w:rFonts w:ascii="Museo Sans 300" w:hAnsi="Museo Sans 300" w:cs="Segoe UI"/>
          <w:sz w:val="20"/>
          <w:szCs w:val="20"/>
          <w:lang w:val="es-ES" w:eastAsia="es-MX"/>
        </w:rPr>
        <w:t xml:space="preserve">De acuerdo con lo establecido en el informe técnico, el CAU </w:t>
      </w:r>
      <w:r w:rsidR="00AE1155" w:rsidRPr="00730815">
        <w:rPr>
          <w:rFonts w:ascii="Museo Sans 300" w:hAnsi="Museo Sans 300" w:cs="Segoe UI"/>
          <w:sz w:val="20"/>
          <w:szCs w:val="20"/>
          <w:lang w:val="es-ES" w:eastAsia="es-MX"/>
        </w:rPr>
        <w:t xml:space="preserve">validó </w:t>
      </w:r>
      <w:r w:rsidR="00730815">
        <w:rPr>
          <w:rFonts w:ascii="Museo Sans 300" w:hAnsi="Museo Sans 300" w:cs="Segoe UI"/>
          <w:sz w:val="20"/>
          <w:szCs w:val="20"/>
          <w:lang w:val="es-ES" w:eastAsia="es-MX"/>
        </w:rPr>
        <w:t xml:space="preserve">el </w:t>
      </w:r>
      <w:r w:rsidR="00A01E4B" w:rsidRPr="00730815">
        <w:rPr>
          <w:rFonts w:ascii="Museo Sans 300" w:hAnsi="Museo Sans 300" w:cs="Segoe UI"/>
          <w:sz w:val="20"/>
          <w:szCs w:val="20"/>
          <w:lang w:val="es-ES" w:eastAsia="es-MX"/>
        </w:rPr>
        <w:t>método de</w:t>
      </w:r>
      <w:r w:rsidR="00AE1155" w:rsidRPr="00730815">
        <w:rPr>
          <w:rFonts w:ascii="Museo Sans 300" w:hAnsi="Museo Sans 300" w:cs="Segoe UI"/>
          <w:sz w:val="20"/>
          <w:szCs w:val="20"/>
          <w:lang w:val="es-ES" w:eastAsia="es-MX"/>
        </w:rPr>
        <w:t xml:space="preserve"> cálculo de ENR </w:t>
      </w:r>
      <w:r w:rsidR="000062DF" w:rsidRPr="00730815">
        <w:rPr>
          <w:rFonts w:ascii="Museo Sans 300" w:eastAsia="Arial" w:hAnsi="Museo Sans 300" w:cs="Times New Roman"/>
          <w:color w:val="000000"/>
          <w:sz w:val="20"/>
          <w:szCs w:val="20"/>
          <w:lang w:eastAsia="es-SV"/>
        </w:rPr>
        <w:t xml:space="preserve">realizado por la distribuidora con base </w:t>
      </w:r>
      <w:r w:rsidR="00A01E4B" w:rsidRPr="00730815">
        <w:rPr>
          <w:rFonts w:ascii="Museo Sans 300" w:eastAsia="Arial" w:hAnsi="Museo Sans 300" w:cs="Times New Roman"/>
          <w:color w:val="000000"/>
          <w:sz w:val="20"/>
          <w:szCs w:val="20"/>
          <w:lang w:eastAsia="es-SV"/>
        </w:rPr>
        <w:t xml:space="preserve">en el censo de carga, sin embargo, </w:t>
      </w:r>
      <w:r w:rsidR="00730815" w:rsidRPr="00730815">
        <w:rPr>
          <w:rFonts w:ascii="Museo Sans 300" w:eastAsia="Arial" w:hAnsi="Museo Sans 300" w:cs="Times New Roman"/>
          <w:color w:val="000000"/>
          <w:sz w:val="20"/>
          <w:szCs w:val="20"/>
          <w:lang w:eastAsia="es-SV"/>
        </w:rPr>
        <w:t>debido a que no presentó las características técnicas de los equipos conectados fuera de medición, ni establec</w:t>
      </w:r>
      <w:r w:rsidR="00AB6587">
        <w:rPr>
          <w:rFonts w:ascii="Museo Sans 300" w:eastAsia="Arial" w:hAnsi="Museo Sans 300" w:cs="Times New Roman"/>
          <w:color w:val="000000"/>
          <w:sz w:val="20"/>
          <w:szCs w:val="20"/>
          <w:lang w:eastAsia="es-SV"/>
        </w:rPr>
        <w:t>ió</w:t>
      </w:r>
      <w:r w:rsidR="00730815" w:rsidRPr="00730815">
        <w:rPr>
          <w:rFonts w:ascii="Museo Sans 300" w:eastAsia="Arial" w:hAnsi="Museo Sans 300" w:cs="Times New Roman"/>
          <w:color w:val="000000"/>
          <w:sz w:val="20"/>
          <w:szCs w:val="20"/>
          <w:lang w:eastAsia="es-SV"/>
        </w:rPr>
        <w:t xml:space="preserve"> la potencia real de dichos equipos</w:t>
      </w:r>
      <w:r w:rsidR="00D733AF">
        <w:rPr>
          <w:rFonts w:ascii="Museo Sans 300" w:eastAsia="Arial" w:hAnsi="Museo Sans 300" w:cs="Times New Roman"/>
          <w:color w:val="000000"/>
          <w:sz w:val="20"/>
          <w:szCs w:val="20"/>
          <w:lang w:eastAsia="es-SV"/>
        </w:rPr>
        <w:t>,</w:t>
      </w:r>
      <w:r w:rsidR="00043F00">
        <w:rPr>
          <w:rFonts w:ascii="Museo Sans 300" w:eastAsia="Arial" w:hAnsi="Museo Sans 300" w:cs="Times New Roman"/>
          <w:color w:val="000000"/>
          <w:sz w:val="20"/>
          <w:szCs w:val="20"/>
          <w:lang w:eastAsia="es-SV"/>
        </w:rPr>
        <w:t xml:space="preserve"> </w:t>
      </w:r>
      <w:r w:rsidR="00836672">
        <w:rPr>
          <w:rFonts w:ascii="Museo Sans 300" w:eastAsia="Arial" w:hAnsi="Museo Sans 300" w:cs="Times New Roman"/>
          <w:color w:val="000000"/>
          <w:sz w:val="20"/>
          <w:szCs w:val="20"/>
          <w:lang w:eastAsia="es-SV"/>
        </w:rPr>
        <w:t>ni las</w:t>
      </w:r>
      <w:r w:rsidR="00043F00">
        <w:rPr>
          <w:rFonts w:ascii="Museo Sans 300" w:eastAsia="Arial" w:hAnsi="Museo Sans 300" w:cs="Times New Roman"/>
          <w:color w:val="000000"/>
          <w:sz w:val="20"/>
          <w:szCs w:val="20"/>
          <w:lang w:eastAsia="es-SV"/>
        </w:rPr>
        <w:t xml:space="preserve"> horas de uso de cada aparato. </w:t>
      </w:r>
      <w:r w:rsidR="00A01E4B" w:rsidRPr="00730815">
        <w:rPr>
          <w:rFonts w:ascii="Museo Sans 300" w:eastAsia="Arial" w:hAnsi="Museo Sans 300" w:cs="Times New Roman"/>
          <w:color w:val="000000"/>
          <w:sz w:val="20"/>
          <w:szCs w:val="20"/>
          <w:lang w:eastAsia="es-SV"/>
        </w:rPr>
        <w:t xml:space="preserve"> </w:t>
      </w:r>
    </w:p>
    <w:p w14:paraId="6314B208" w14:textId="77777777" w:rsidR="00A01E4B" w:rsidRPr="00730815" w:rsidRDefault="00A01E4B" w:rsidP="00A01E4B">
      <w:pPr>
        <w:spacing w:after="0" w:line="240" w:lineRule="auto"/>
        <w:ind w:left="426"/>
        <w:jc w:val="both"/>
        <w:rPr>
          <w:rFonts w:ascii="Museo Sans 300" w:eastAsia="Arial" w:hAnsi="Museo Sans 300" w:cs="Times New Roman"/>
          <w:color w:val="000000"/>
          <w:sz w:val="20"/>
          <w:szCs w:val="20"/>
          <w:lang w:eastAsia="es-SV"/>
        </w:rPr>
      </w:pPr>
    </w:p>
    <w:p w14:paraId="4E701F59" w14:textId="6171BAB6" w:rsidR="00D2368D" w:rsidRPr="00A01E4B" w:rsidRDefault="00D2368D" w:rsidP="00A01E4B">
      <w:pPr>
        <w:spacing w:after="0" w:line="240" w:lineRule="auto"/>
        <w:ind w:left="426"/>
        <w:jc w:val="both"/>
        <w:rPr>
          <w:rFonts w:ascii="Museo Sans 300" w:eastAsia="Arial" w:hAnsi="Museo Sans 300" w:cs="Times New Roman"/>
          <w:color w:val="000000"/>
          <w:sz w:val="20"/>
          <w:szCs w:val="20"/>
          <w:lang w:eastAsia="es-SV"/>
        </w:rPr>
      </w:pPr>
      <w:r w:rsidRPr="00730815">
        <w:rPr>
          <w:rFonts w:ascii="Museo Sans 300" w:hAnsi="Museo Sans 300" w:cs="Segoe UI"/>
          <w:sz w:val="20"/>
          <w:szCs w:val="20"/>
          <w:lang w:eastAsia="es-MX"/>
        </w:rPr>
        <w:t>Por ello, el CAU realizó un nuevo cálculo basado en los criterios siguientes:</w:t>
      </w:r>
    </w:p>
    <w:p w14:paraId="3E6F7BDD"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42C901CA" w14:textId="393504ED" w:rsidR="00D5519A" w:rsidRDefault="00D5519A" w:rsidP="00D5519A">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estableció un consumo promedio mensual de </w:t>
      </w:r>
      <w:r w:rsidR="00730815">
        <w:rPr>
          <w:rFonts w:ascii="Museo Sans 300" w:hAnsi="Museo Sans 300"/>
          <w:color w:val="000000"/>
          <w:sz w:val="20"/>
          <w:szCs w:val="20"/>
          <w:shd w:val="clear" w:color="auto" w:fill="FFFFFF"/>
        </w:rPr>
        <w:t>579</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kWh.</w:t>
      </w:r>
    </w:p>
    <w:p w14:paraId="1042AEC0" w14:textId="77777777" w:rsidR="00C20A78" w:rsidRPr="00C20A78" w:rsidRDefault="00C20A78" w:rsidP="00C20A78">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112FDC0F" w14:textId="074CCAD3" w:rsidR="00CC0000" w:rsidRPr="004A41B3" w:rsidRDefault="006D47A6">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w:t>
      </w:r>
      <w:r w:rsidRPr="008F15A2">
        <w:rPr>
          <w:rFonts w:ascii="Museo Sans 300" w:eastAsia="Times New Roman" w:hAnsi="Museo Sans 300" w:cs="Times New Roman"/>
          <w:sz w:val="20"/>
          <w:szCs w:val="20"/>
          <w:lang w:val="es-ES"/>
        </w:rPr>
        <w:t xml:space="preserve">de la energía no registrada correspondiente al período del </w:t>
      </w:r>
      <w:r w:rsidR="00730815">
        <w:rPr>
          <w:rFonts w:ascii="Museo Sans 300" w:eastAsia="Times New Roman" w:hAnsi="Museo Sans 300" w:cs="Times New Roman"/>
          <w:sz w:val="20"/>
          <w:szCs w:val="20"/>
          <w:lang w:val="es-ES"/>
        </w:rPr>
        <w:t>8</w:t>
      </w:r>
      <w:r w:rsidR="00D035BB">
        <w:rPr>
          <w:rFonts w:ascii="Museo Sans 300" w:eastAsia="Times New Roman" w:hAnsi="Museo Sans 300" w:cs="Times New Roman"/>
          <w:sz w:val="20"/>
          <w:szCs w:val="20"/>
          <w:lang w:val="es-ES"/>
        </w:rPr>
        <w:t xml:space="preserve"> de </w:t>
      </w:r>
      <w:r w:rsidR="00730815">
        <w:rPr>
          <w:rFonts w:ascii="Museo Sans 300" w:eastAsia="Times New Roman" w:hAnsi="Museo Sans 300" w:cs="Times New Roman"/>
          <w:sz w:val="20"/>
          <w:szCs w:val="20"/>
          <w:lang w:val="es-ES"/>
        </w:rPr>
        <w:t>abril</w:t>
      </w:r>
      <w:r w:rsidR="00353E73" w:rsidRPr="008F15A2">
        <w:rPr>
          <w:rFonts w:ascii="Museo Sans 300" w:eastAsia="Times New Roman" w:hAnsi="Museo Sans 300" w:cs="Times New Roman"/>
          <w:sz w:val="20"/>
          <w:szCs w:val="20"/>
          <w:lang w:val="es-ES"/>
        </w:rPr>
        <w:t xml:space="preserve"> al </w:t>
      </w:r>
      <w:r w:rsidR="00730815">
        <w:rPr>
          <w:rFonts w:ascii="Museo Sans 300" w:eastAsia="Times New Roman" w:hAnsi="Museo Sans 300" w:cs="Times New Roman"/>
          <w:sz w:val="20"/>
          <w:szCs w:val="20"/>
          <w:lang w:val="es-ES"/>
        </w:rPr>
        <w:t>5 de octubre</w:t>
      </w:r>
      <w:r w:rsidR="00D764AA" w:rsidRPr="008F15A2">
        <w:rPr>
          <w:rFonts w:ascii="Museo Sans 300" w:eastAsia="Times New Roman" w:hAnsi="Museo Sans 300" w:cs="Times New Roman"/>
          <w:sz w:val="20"/>
          <w:szCs w:val="20"/>
          <w:lang w:val="es-ES"/>
        </w:rPr>
        <w:t xml:space="preserve"> del </w:t>
      </w:r>
      <w:r w:rsidR="007F5D0A">
        <w:rPr>
          <w:rFonts w:ascii="Museo Sans 300" w:eastAsia="Times New Roman" w:hAnsi="Museo Sans 300" w:cs="Times New Roman"/>
          <w:sz w:val="20"/>
          <w:szCs w:val="20"/>
          <w:lang w:val="es-ES"/>
        </w:rPr>
        <w:t>año pasado</w:t>
      </w:r>
      <w:r w:rsidR="00730815">
        <w:rPr>
          <w:rFonts w:ascii="Museo Sans 300" w:eastAsia="Times New Roman" w:hAnsi="Museo Sans 300" w:cs="Times New Roman"/>
          <w:sz w:val="20"/>
          <w:szCs w:val="20"/>
          <w:lang w:val="es-ES"/>
        </w:rPr>
        <w:t xml:space="preserve">, fecha en que se normalizó el suministro. </w:t>
      </w:r>
      <w:r w:rsidRPr="004A41B3">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1EBB4CC0" w:rsidR="00BC227B"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6E7DEC">
        <w:rPr>
          <w:rFonts w:ascii="Museo Sans 300" w:eastAsia="Arial" w:hAnsi="Museo Sans 300" w:cs="Times New Roman"/>
          <w:color w:val="000000"/>
          <w:sz w:val="20"/>
          <w:szCs w:val="20"/>
          <w:lang w:eastAsia="es-SV"/>
        </w:rPr>
        <w:t>OCHOCIENTOS SESENTA Y SEIS 22</w:t>
      </w:r>
      <w:r w:rsidR="00D035BB">
        <w:rPr>
          <w:rFonts w:ascii="Museo Sans 300" w:eastAsia="Arial" w:hAnsi="Museo Sans 300" w:cs="Times New Roman"/>
          <w:color w:val="000000"/>
          <w:sz w:val="20"/>
          <w:szCs w:val="20"/>
          <w:lang w:eastAsia="es-SV"/>
        </w:rPr>
        <w:t xml:space="preserve">/100 DÓLARES DE LOS ESTADOS UNIDOS DE AMÉRICA (USD </w:t>
      </w:r>
      <w:r w:rsidR="006E7DEC">
        <w:rPr>
          <w:rFonts w:ascii="Museo Sans 300" w:eastAsia="Arial" w:hAnsi="Museo Sans 300" w:cs="Times New Roman"/>
          <w:color w:val="000000"/>
          <w:sz w:val="20"/>
          <w:szCs w:val="20"/>
          <w:lang w:eastAsia="es-SV"/>
        </w:rPr>
        <w:t>866.22</w:t>
      </w:r>
      <w:r w:rsidR="00D035B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IVA incluido, en concepto de energía no registrada, más los intereses correspondientes en aplicación al artículo 36 de los Términos y Condiciones Generales al Consumidor Final, para el año 202</w:t>
      </w:r>
      <w:r w:rsidR="00C924E1" w:rsidRPr="00712912">
        <w:rPr>
          <w:rFonts w:ascii="Museo Sans 300" w:eastAsia="Arial" w:hAnsi="Museo Sans 300" w:cs="Times New Roman"/>
          <w:color w:val="000000"/>
          <w:sz w:val="20"/>
          <w:szCs w:val="20"/>
          <w:lang w:eastAsia="es-SV"/>
        </w:rPr>
        <w:t>2</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0653B26B" w14:textId="7FF99177" w:rsidR="00D5519A" w:rsidRDefault="00D5519A" w:rsidP="00712912">
      <w:pPr>
        <w:spacing w:after="0" w:line="240" w:lineRule="auto"/>
        <w:ind w:left="426"/>
        <w:jc w:val="both"/>
        <w:rPr>
          <w:rFonts w:ascii="Museo Sans 300" w:eastAsia="Arial" w:hAnsi="Museo Sans 300" w:cs="Times New Roman"/>
          <w:color w:val="000000"/>
          <w:sz w:val="20"/>
          <w:szCs w:val="20"/>
          <w:lang w:eastAsia="es-SV"/>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752761A9"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1AEA76E3" w14:textId="77777777" w:rsidR="00A56F56"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p>
    <w:p w14:paraId="783756B2" w14:textId="77777777" w:rsidR="00ED1AC9" w:rsidRDefault="00ED1AC9"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57E7F1E2"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361E0">
        <w:rPr>
          <w:rFonts w:ascii="Museo Sans 300" w:eastAsia="Arial" w:hAnsi="Museo Sans 300" w:cs="Times New Roman"/>
          <w:color w:val="000000"/>
          <w:sz w:val="20"/>
          <w:szCs w:val="20"/>
          <w:lang w:eastAsia="es-SV"/>
        </w:rPr>
        <w:t>l</w:t>
      </w:r>
      <w:r w:rsidR="005F1A00" w:rsidRPr="00B45E90">
        <w:rPr>
          <w:rFonts w:ascii="Museo Sans 300" w:eastAsia="Arial" w:hAnsi="Museo Sans 300" w:cs="Times New Roman"/>
          <w:color w:val="000000"/>
          <w:sz w:val="20"/>
          <w:szCs w:val="20"/>
          <w:lang w:eastAsia="es-SV"/>
        </w:rPr>
        <w:t xml:space="preserve"> 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FCBE83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361E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361E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2212DCE"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361E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361E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4131FD11"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E67BF3">
        <w:rPr>
          <w:rFonts w:ascii="Museo Sans 300" w:eastAsia="Museo Sans 300" w:hAnsi="Museo Sans 300" w:cs="Museo Sans 300"/>
          <w:sz w:val="20"/>
          <w:szCs w:val="20"/>
        </w:rPr>
        <w:t>xxxx</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1D17E62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361E0">
        <w:rPr>
          <w:rFonts w:ascii="Museo Sans 300" w:eastAsia="Arial" w:hAnsi="Museo Sans 300" w:cs="Times New Roman"/>
          <w:color w:val="000000"/>
          <w:sz w:val="20"/>
          <w:szCs w:val="20"/>
          <w:lang w:eastAsia="es-SV"/>
        </w:rPr>
        <w:t>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361E0">
        <w:rPr>
          <w:rFonts w:ascii="Museo Sans 300" w:eastAsia="Arial" w:hAnsi="Museo Sans 300" w:cs="Times New Roman"/>
          <w:color w:val="000000"/>
          <w:sz w:val="20"/>
          <w:szCs w:val="20"/>
          <w:lang w:eastAsia="es-SV"/>
        </w:rPr>
        <w: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7635D11B"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6361E0">
        <w:rPr>
          <w:rFonts w:ascii="Museo Sans 300" w:eastAsia="Arial" w:hAnsi="Museo Sans 300" w:cs="Times New Roman"/>
          <w:color w:val="000000"/>
          <w:sz w:val="20"/>
          <w:szCs w:val="20"/>
          <w:lang w:eastAsia="es-SV"/>
        </w:rPr>
        <w:t>el</w:t>
      </w:r>
      <w:r w:rsidRPr="00B45E90">
        <w:rPr>
          <w:rFonts w:ascii="Museo Sans 300" w:eastAsia="Arial" w:hAnsi="Museo Sans 300" w:cs="Times New Roman"/>
          <w:color w:val="000000"/>
          <w:sz w:val="20"/>
          <w:szCs w:val="20"/>
          <w:lang w:eastAsia="es-SV"/>
        </w:rPr>
        <w:t xml:space="preserve"> 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w:t>
      </w:r>
      <w:r w:rsidRPr="00B45E90">
        <w:rPr>
          <w:rFonts w:ascii="Museo Sans 300" w:eastAsia="Arial" w:hAnsi="Museo Sans 300" w:cs="Times New Roman"/>
          <w:color w:val="000000"/>
          <w:sz w:val="20"/>
          <w:szCs w:val="20"/>
          <w:lang w:eastAsia="es-SV"/>
        </w:rPr>
        <w:lastRenderedPageBreak/>
        <w:t xml:space="preserve">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C4BDA64" w14:textId="77777777" w:rsidR="00661C8D" w:rsidRDefault="00661C8D"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141FD1A4"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N.° </w:t>
      </w:r>
      <w:r w:rsidR="006E7DEC">
        <w:rPr>
          <w:rFonts w:ascii="Museo Sans 300" w:eastAsia="Arial" w:hAnsi="Museo Sans 300" w:cs="Times New Roman"/>
          <w:color w:val="000000"/>
          <w:sz w:val="20"/>
          <w:szCs w:val="20"/>
          <w:lang w:eastAsia="es-SV"/>
        </w:rPr>
        <w:t>IT-0047-CAU-23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E67BF3">
        <w:rPr>
          <w:rFonts w:ascii="Museo Sans 300" w:eastAsia="Arial" w:hAnsi="Museo Sans 300" w:cs="Times New Roman"/>
          <w:color w:val="000000"/>
          <w:sz w:val="20"/>
          <w:szCs w:val="20"/>
          <w:lang w:eastAsia="es-SV"/>
        </w:rPr>
        <w:t>xxxx</w:t>
      </w:r>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6E7DEC">
        <w:rPr>
          <w:rStyle w:val="eop"/>
          <w:rFonts w:ascii="Museo Sans 300" w:hAnsi="Museo Sans 300"/>
          <w:sz w:val="20"/>
          <w:szCs w:val="20"/>
          <w:shd w:val="clear" w:color="auto" w:fill="FFFFFF"/>
        </w:rPr>
        <w:t>dos</w:t>
      </w:r>
      <w:r w:rsidR="004D78AD">
        <w:rPr>
          <w:rStyle w:val="eop"/>
          <w:rFonts w:ascii="Museo Sans 300" w:hAnsi="Museo Sans 300"/>
          <w:sz w:val="20"/>
          <w:szCs w:val="20"/>
          <w:shd w:val="clear" w:color="auto" w:fill="FFFFFF"/>
        </w:rPr>
        <w:t xml:space="preserve"> línea</w:t>
      </w:r>
      <w:r w:rsidR="006E7DEC">
        <w:rPr>
          <w:rStyle w:val="eop"/>
          <w:rFonts w:ascii="Museo Sans 300" w:hAnsi="Museo Sans 300"/>
          <w:sz w:val="20"/>
          <w:szCs w:val="20"/>
          <w:shd w:val="clear" w:color="auto" w:fill="FFFFFF"/>
        </w:rPr>
        <w:t>s</w:t>
      </w:r>
      <w:r w:rsidR="004D78AD">
        <w:rPr>
          <w:rStyle w:val="eop"/>
          <w:rFonts w:ascii="Museo Sans 300" w:hAnsi="Museo Sans 300"/>
          <w:sz w:val="20"/>
          <w:szCs w:val="20"/>
          <w:shd w:val="clear" w:color="auto" w:fill="FFFFFF"/>
        </w:rPr>
        <w:t xml:space="preserve"> directa</w:t>
      </w:r>
      <w:r w:rsidR="006E7DEC">
        <w:rPr>
          <w:rStyle w:val="eop"/>
          <w:rFonts w:ascii="Museo Sans 300" w:hAnsi="Museo Sans 300"/>
          <w:sz w:val="20"/>
          <w:szCs w:val="20"/>
          <w:shd w:val="clear" w:color="auto" w:fill="FFFFFF"/>
        </w:rPr>
        <w:t>s, intercaladas o en derivación, c</w:t>
      </w:r>
      <w:r w:rsidR="004D78AD">
        <w:rPr>
          <w:rStyle w:val="eop"/>
          <w:rFonts w:ascii="Museo Sans 300" w:hAnsi="Museo Sans 300"/>
          <w:sz w:val="20"/>
          <w:szCs w:val="20"/>
          <w:shd w:val="clear" w:color="auto" w:fill="FFFFFF"/>
        </w:rPr>
        <w:t>onectada</w:t>
      </w:r>
      <w:r w:rsidR="006E7DEC">
        <w:rPr>
          <w:rStyle w:val="eop"/>
          <w:rFonts w:ascii="Museo Sans 300" w:hAnsi="Museo Sans 300"/>
          <w:sz w:val="20"/>
          <w:szCs w:val="20"/>
          <w:shd w:val="clear" w:color="auto" w:fill="FFFFFF"/>
        </w:rPr>
        <w:t>s</w:t>
      </w:r>
      <w:r w:rsidR="004D78AD">
        <w:rPr>
          <w:rStyle w:val="eop"/>
          <w:rFonts w:ascii="Museo Sans 300" w:hAnsi="Museo Sans 300"/>
          <w:sz w:val="20"/>
          <w:szCs w:val="20"/>
          <w:shd w:val="clear" w:color="auto" w:fill="FFFFFF"/>
        </w:rPr>
        <w:t xml:space="preserve"> </w:t>
      </w:r>
      <w:r w:rsidR="006E7DEC">
        <w:rPr>
          <w:rStyle w:val="eop"/>
          <w:rFonts w:ascii="Museo Sans 300" w:hAnsi="Museo Sans 300"/>
          <w:sz w:val="20"/>
          <w:szCs w:val="20"/>
          <w:shd w:val="clear" w:color="auto" w:fill="FFFFFF"/>
        </w:rPr>
        <w:t>antes del equipo de medición</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127C1827"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FC0357">
        <w:rPr>
          <w:rFonts w:ascii="Museo Sans 300" w:eastAsia="Arial" w:hAnsi="Museo Sans 300" w:cs="Times New Roman"/>
          <w:color w:val="000000"/>
          <w:sz w:val="20"/>
          <w:szCs w:val="20"/>
          <w:lang w:eastAsia="es-SV"/>
        </w:rPr>
        <w:t>EEO,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6E7DEC">
        <w:rPr>
          <w:rFonts w:ascii="Museo Sans 300" w:eastAsia="Arial" w:hAnsi="Museo Sans 300" w:cs="Times New Roman"/>
          <w:color w:val="000000"/>
          <w:sz w:val="20"/>
          <w:szCs w:val="20"/>
          <w:lang w:eastAsia="es-SV"/>
        </w:rPr>
        <w:t>OCHOCIENTOS SESENTA Y SEIS 22</w:t>
      </w:r>
      <w:r w:rsidR="00D035BB">
        <w:rPr>
          <w:rFonts w:ascii="Museo Sans 300" w:eastAsia="Arial" w:hAnsi="Museo Sans 300" w:cs="Times New Roman"/>
          <w:color w:val="000000"/>
          <w:sz w:val="20"/>
          <w:szCs w:val="20"/>
          <w:lang w:eastAsia="es-SV"/>
        </w:rPr>
        <w:t xml:space="preserve">/100 DÓLARES DE LOS ESTADOS UNIDOS DE AMÉRICA (USD </w:t>
      </w:r>
      <w:r w:rsidR="006E7DEC">
        <w:rPr>
          <w:rFonts w:ascii="Museo Sans 300" w:eastAsia="Arial" w:hAnsi="Museo Sans 300" w:cs="Times New Roman"/>
          <w:color w:val="000000"/>
          <w:sz w:val="20"/>
          <w:szCs w:val="20"/>
          <w:lang w:eastAsia="es-SV"/>
        </w:rPr>
        <w:t>866.22</w:t>
      </w:r>
      <w:r w:rsidR="00D035B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3DB73EB3" w14:textId="39ED2B26" w:rsidR="006E7DEC" w:rsidRDefault="006E7DEC"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51552C66"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6E7DEC">
        <w:rPr>
          <w:rFonts w:ascii="Museo Sans 300" w:eastAsia="Arial" w:hAnsi="Museo Sans 300" w:cs="Times New Roman"/>
          <w:sz w:val="20"/>
          <w:szCs w:val="20"/>
        </w:rPr>
        <w:t>IT-0047-CAU-23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38915896"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E67BF3">
        <w:rPr>
          <w:rFonts w:ascii="Museo Sans 300" w:eastAsia="Arial" w:hAnsi="Museo Sans 300"/>
          <w:sz w:val="20"/>
          <w:szCs w:val="20"/>
          <w:lang w:eastAsia="es-SV"/>
        </w:rPr>
        <w:t>xxxx</w:t>
      </w:r>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6E7DEC">
        <w:rPr>
          <w:rStyle w:val="eop"/>
          <w:rFonts w:ascii="Museo Sans 300" w:hAnsi="Museo Sans 300"/>
          <w:sz w:val="20"/>
          <w:szCs w:val="20"/>
          <w:shd w:val="clear" w:color="auto" w:fill="FFFFFF"/>
        </w:rPr>
        <w:t>dos</w:t>
      </w:r>
      <w:r w:rsidR="004D78AD">
        <w:rPr>
          <w:rStyle w:val="eop"/>
          <w:rFonts w:ascii="Museo Sans 300" w:hAnsi="Museo Sans 300"/>
          <w:sz w:val="20"/>
          <w:szCs w:val="20"/>
          <w:shd w:val="clear" w:color="auto" w:fill="FFFFFF"/>
        </w:rPr>
        <w:t xml:space="preserve"> línea</w:t>
      </w:r>
      <w:r w:rsidR="006E7DEC">
        <w:rPr>
          <w:rStyle w:val="eop"/>
          <w:rFonts w:ascii="Museo Sans 300" w:hAnsi="Museo Sans 300"/>
          <w:sz w:val="20"/>
          <w:szCs w:val="20"/>
          <w:shd w:val="clear" w:color="auto" w:fill="FFFFFF"/>
        </w:rPr>
        <w:t>s</w:t>
      </w:r>
      <w:r w:rsidR="004D78AD">
        <w:rPr>
          <w:rStyle w:val="eop"/>
          <w:rFonts w:ascii="Museo Sans 300" w:hAnsi="Museo Sans 300"/>
          <w:sz w:val="20"/>
          <w:szCs w:val="20"/>
          <w:shd w:val="clear" w:color="auto" w:fill="FFFFFF"/>
        </w:rPr>
        <w:t xml:space="preserve"> directa</w:t>
      </w:r>
      <w:r w:rsidR="006E7DEC">
        <w:rPr>
          <w:rStyle w:val="eop"/>
          <w:rFonts w:ascii="Museo Sans 300" w:hAnsi="Museo Sans 300"/>
          <w:sz w:val="20"/>
          <w:szCs w:val="20"/>
          <w:shd w:val="clear" w:color="auto" w:fill="FFFFFF"/>
        </w:rPr>
        <w:t>s</w:t>
      </w:r>
      <w:r w:rsidR="004D78AD">
        <w:rPr>
          <w:rStyle w:val="eop"/>
          <w:rFonts w:ascii="Museo Sans 300" w:hAnsi="Museo Sans 300"/>
          <w:sz w:val="20"/>
          <w:szCs w:val="20"/>
          <w:shd w:val="clear" w:color="auto" w:fill="FFFFFF"/>
        </w:rPr>
        <w:t xml:space="preserve"> conectada</w:t>
      </w:r>
      <w:r w:rsidR="006E7DEC">
        <w:rPr>
          <w:rStyle w:val="eop"/>
          <w:rFonts w:ascii="Museo Sans 300" w:hAnsi="Museo Sans 300"/>
          <w:sz w:val="20"/>
          <w:szCs w:val="20"/>
          <w:shd w:val="clear" w:color="auto" w:fill="FFFFFF"/>
        </w:rPr>
        <w:t>s antes del equipo de medición,</w:t>
      </w:r>
      <w:r w:rsidR="00D035BB"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7F097800"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FC0357">
        <w:rPr>
          <w:rFonts w:ascii="Museo Sans 300" w:eastAsia="Arial" w:hAnsi="Museo Sans 300"/>
          <w:color w:val="000000"/>
          <w:sz w:val="20"/>
          <w:szCs w:val="20"/>
          <w:lang w:eastAsia="es-SV"/>
        </w:rPr>
        <w:t>EEO, S.A. de C.V.</w:t>
      </w:r>
      <w:r w:rsidRPr="00B45E90">
        <w:rPr>
          <w:rFonts w:ascii="Museo Sans 300" w:eastAsia="Arial" w:hAnsi="Museo Sans 300"/>
          <w:color w:val="000000"/>
          <w:sz w:val="20"/>
          <w:szCs w:val="20"/>
          <w:lang w:eastAsia="es-SV"/>
        </w:rPr>
        <w:t xml:space="preserve"> tiene el derecho a recuperar la cantidad de </w:t>
      </w:r>
      <w:r w:rsidR="006E7DEC">
        <w:rPr>
          <w:rFonts w:ascii="Museo Sans 300" w:eastAsia="Arial" w:hAnsi="Museo Sans 300"/>
          <w:color w:val="000000"/>
          <w:sz w:val="20"/>
          <w:szCs w:val="20"/>
          <w:lang w:eastAsia="es-SV"/>
        </w:rPr>
        <w:t>OCHOCIENTOS SESENTA Y SEIS 22</w:t>
      </w:r>
      <w:r w:rsidR="00D035BB">
        <w:rPr>
          <w:rFonts w:ascii="Museo Sans 300" w:eastAsia="Arial" w:hAnsi="Museo Sans 300"/>
          <w:color w:val="000000"/>
          <w:sz w:val="20"/>
          <w:szCs w:val="20"/>
          <w:lang w:eastAsia="es-SV"/>
        </w:rPr>
        <w:t xml:space="preserve">/100 DÓLARES DE LOS ESTADOS UNIDOS DE AMÉRICA (USD </w:t>
      </w:r>
      <w:r w:rsidR="006E7DEC">
        <w:rPr>
          <w:rFonts w:ascii="Museo Sans 300" w:eastAsia="Arial" w:hAnsi="Museo Sans 300"/>
          <w:color w:val="000000"/>
          <w:sz w:val="20"/>
          <w:szCs w:val="20"/>
          <w:lang w:eastAsia="es-SV"/>
        </w:rPr>
        <w:t>866.22</w:t>
      </w:r>
      <w:r w:rsidR="00D035B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11EB8A77" w14:textId="32C66941" w:rsidR="00947FD4" w:rsidRPr="00947FD4" w:rsidRDefault="00947FD4" w:rsidP="00947FD4">
      <w:pPr>
        <w:suppressAutoHyphens w:val="0"/>
        <w:autoSpaceDN/>
        <w:spacing w:after="0" w:line="240" w:lineRule="auto"/>
        <w:ind w:left="420"/>
        <w:jc w:val="both"/>
        <w:rPr>
          <w:rFonts w:ascii="Segoe UI" w:eastAsia="Times New Roman" w:hAnsi="Segoe UI" w:cs="Segoe UI"/>
          <w:sz w:val="18"/>
          <w:szCs w:val="18"/>
          <w:lang w:eastAsia="es-SV"/>
        </w:rPr>
      </w:pPr>
      <w:r w:rsidRPr="00947FD4">
        <w:rPr>
          <w:rFonts w:ascii="Museo Sans 300" w:eastAsia="Times New Roman" w:hAnsi="Museo Sans 300" w:cs="Segoe UI"/>
          <w:color w:val="000000"/>
          <w:sz w:val="20"/>
          <w:szCs w:val="20"/>
          <w:shd w:val="clear" w:color="auto" w:fill="FFFFFF"/>
          <w:lang w:val="es-ES" w:eastAsia="es-SV"/>
        </w:rPr>
        <w:t xml:space="preserve">En vista de lo anterior, la distribuidora debe emitir un nuevo cobro por la cantidad determinada en el informe técnico N.° </w:t>
      </w:r>
      <w:r w:rsidR="006E7DEC">
        <w:rPr>
          <w:rFonts w:ascii="Museo Sans 300" w:eastAsia="Times New Roman" w:hAnsi="Museo Sans 300" w:cs="Segoe UI"/>
          <w:sz w:val="20"/>
          <w:szCs w:val="20"/>
          <w:lang w:val="es-ES" w:eastAsia="es-SV"/>
        </w:rPr>
        <w:t>IT-0047-CAU-23</w:t>
      </w:r>
      <w:r w:rsidRPr="00947FD4">
        <w:rPr>
          <w:rFonts w:ascii="Museo Sans 300" w:eastAsia="Times New Roman" w:hAnsi="Museo Sans 300" w:cs="Segoe UI"/>
          <w:color w:val="000000"/>
          <w:sz w:val="20"/>
          <w:szCs w:val="20"/>
          <w:shd w:val="clear" w:color="auto" w:fill="FFFFFF"/>
          <w:lang w:val="es-ES" w:eastAsia="es-SV"/>
        </w:rPr>
        <w:t xml:space="preserve"> rendido por el CAU de la SIGET. </w:t>
      </w:r>
      <w:r w:rsidRPr="00947FD4">
        <w:rPr>
          <w:rFonts w:ascii="Museo Sans 300" w:eastAsia="Times New Roman" w:hAnsi="Museo Sans 300" w:cs="Segoe UI"/>
          <w:color w:val="000000"/>
          <w:sz w:val="20"/>
          <w:szCs w:val="20"/>
          <w:lang w:eastAsia="es-SV"/>
        </w:rPr>
        <w:t> </w:t>
      </w:r>
    </w:p>
    <w:p w14:paraId="2DFE1276" w14:textId="7F40C421" w:rsidR="00730815" w:rsidRPr="00947FD4" w:rsidRDefault="00947FD4" w:rsidP="00DC1234">
      <w:pPr>
        <w:suppressAutoHyphens w:val="0"/>
        <w:autoSpaceDN/>
        <w:spacing w:after="0" w:line="240" w:lineRule="auto"/>
        <w:ind w:left="420"/>
        <w:jc w:val="both"/>
        <w:rPr>
          <w:rFonts w:ascii="Museo Sans 300" w:eastAsia="Arial" w:hAnsi="Museo Sans 300" w:cs="Times New Roman"/>
          <w:color w:val="000000"/>
          <w:sz w:val="20"/>
          <w:szCs w:val="20"/>
          <w:lang w:eastAsia="es-SV"/>
        </w:rPr>
      </w:pPr>
      <w:r w:rsidRPr="00947FD4">
        <w:rPr>
          <w:rFonts w:ascii="Museo Sans 300" w:eastAsia="Times New Roman" w:hAnsi="Museo Sans 300" w:cs="Segoe UI"/>
          <w:sz w:val="20"/>
          <w:szCs w:val="20"/>
          <w:lang w:eastAsia="es-SV"/>
        </w:rPr>
        <w:t> </w:t>
      </w:r>
    </w:p>
    <w:p w14:paraId="5BCD88CE" w14:textId="2922BB52"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lastRenderedPageBreak/>
        <w:t>Notificar este acuerdo</w:t>
      </w:r>
      <w:r w:rsidR="00B44F50" w:rsidRPr="00B45E90">
        <w:rPr>
          <w:rFonts w:ascii="Museo Sans 300" w:eastAsia="Arial" w:hAnsi="Museo Sans 300"/>
          <w:color w:val="000000"/>
          <w:sz w:val="20"/>
          <w:szCs w:val="20"/>
          <w:lang w:eastAsia="es-SV"/>
        </w:rPr>
        <w:t xml:space="preserve"> a</w:t>
      </w:r>
      <w:r w:rsidR="006115C6">
        <w:rPr>
          <w:rFonts w:ascii="Museo Sans 300" w:eastAsia="Arial" w:hAnsi="Museo Sans 300"/>
          <w:color w:val="000000"/>
          <w:sz w:val="20"/>
          <w:szCs w:val="20"/>
          <w:lang w:eastAsia="es-SV"/>
        </w:rPr>
        <w:t xml:space="preserve">l señor </w:t>
      </w:r>
      <w:r w:rsidR="00FB61DD">
        <w:rPr>
          <w:rFonts w:ascii="Museo Sans 300" w:eastAsia="Arial" w:hAnsi="Museo Sans 300"/>
          <w:color w:val="000000"/>
          <w:sz w:val="20"/>
          <w:szCs w:val="20"/>
          <w:lang w:eastAsia="es-SV"/>
        </w:rPr>
        <w:t>x</w:t>
      </w:r>
      <w:r w:rsidR="00E67BF3">
        <w:rPr>
          <w:rFonts w:ascii="Museo Sans 300" w:hAnsi="Museo Sans 300"/>
          <w:sz w:val="20"/>
          <w:szCs w:val="20"/>
          <w:lang w:val="es-SV"/>
        </w:rPr>
        <w:t>xxx</w:t>
      </w:r>
      <w:r w:rsidR="006E7DEC" w:rsidRPr="00CC4931">
        <w:rPr>
          <w:rFonts w:ascii="Museo Sans 300" w:hAnsi="Museo Sans 300"/>
          <w:sz w:val="20"/>
          <w:szCs w:val="20"/>
          <w:lang w:val="es-SV"/>
        </w:rPr>
        <w:t xml:space="preserve">, apoderado especial de la señora </w:t>
      </w:r>
      <w:r w:rsidR="00FB61DD">
        <w:rPr>
          <w:rFonts w:ascii="Museo Sans 300" w:hAnsi="Museo Sans 300"/>
          <w:sz w:val="20"/>
          <w:szCs w:val="20"/>
          <w:lang w:val="es-SV"/>
        </w:rPr>
        <w:t>x</w:t>
      </w:r>
      <w:r w:rsidR="00E67BF3">
        <w:rPr>
          <w:rFonts w:ascii="Museo Sans 300" w:hAnsi="Museo Sans 300"/>
          <w:sz w:val="20"/>
          <w:szCs w:val="20"/>
          <w:lang w:val="es-SV"/>
        </w:rPr>
        <w:t>xxx</w:t>
      </w:r>
      <w:r w:rsidR="006E7DEC" w:rsidRPr="00B45E90">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FC0357">
        <w:rPr>
          <w:rFonts w:ascii="Museo Sans 300" w:eastAsia="Arial" w:hAnsi="Museo Sans 300"/>
          <w:color w:val="000000"/>
          <w:sz w:val="20"/>
          <w:szCs w:val="20"/>
          <w:lang w:eastAsia="es-SV"/>
        </w:rPr>
        <w:t>EEO, S.A.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2EDC6A4F" w14:textId="516BE68F"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378E680" w14:textId="77777777" w:rsidR="00D0070E" w:rsidRDefault="00D0070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3DA47DD6" w14:textId="72B11D59" w:rsidR="00DD34CB" w:rsidRPr="00263E33" w:rsidRDefault="008B44D6">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DD34CB" w:rsidRPr="00263E33" w:rsidSect="00CC4931">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D3D47" w14:textId="77777777" w:rsidR="00154104" w:rsidRDefault="00154104">
      <w:pPr>
        <w:spacing w:after="0" w:line="240" w:lineRule="auto"/>
      </w:pPr>
      <w:r>
        <w:separator/>
      </w:r>
    </w:p>
  </w:endnote>
  <w:endnote w:type="continuationSeparator" w:id="0">
    <w:p w14:paraId="5DEE5904" w14:textId="77777777" w:rsidR="00154104" w:rsidRDefault="00154104">
      <w:pPr>
        <w:spacing w:after="0" w:line="240" w:lineRule="auto"/>
      </w:pPr>
      <w:r>
        <w:continuationSeparator/>
      </w:r>
    </w:p>
  </w:endnote>
  <w:endnote w:type="continuationNotice" w:id="1">
    <w:p w14:paraId="0EE83FC6" w14:textId="77777777" w:rsidR="00154104" w:rsidRDefault="001541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fv</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70C39" w14:textId="77777777" w:rsidR="00154104" w:rsidRDefault="00154104">
      <w:pPr>
        <w:spacing w:after="0" w:line="240" w:lineRule="auto"/>
      </w:pPr>
      <w:r>
        <w:rPr>
          <w:color w:val="000000"/>
        </w:rPr>
        <w:separator/>
      </w:r>
    </w:p>
  </w:footnote>
  <w:footnote w:type="continuationSeparator" w:id="0">
    <w:p w14:paraId="7F69D30D" w14:textId="77777777" w:rsidR="00154104" w:rsidRDefault="00154104">
      <w:pPr>
        <w:spacing w:after="0" w:line="240" w:lineRule="auto"/>
      </w:pPr>
      <w:r>
        <w:continuationSeparator/>
      </w:r>
    </w:p>
  </w:footnote>
  <w:footnote w:type="continuationNotice" w:id="1">
    <w:p w14:paraId="3E6AF63A" w14:textId="77777777" w:rsidR="00154104" w:rsidRDefault="001541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AE401FF"/>
    <w:multiLevelType w:val="multilevel"/>
    <w:tmpl w:val="89CE1BD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82647A"/>
    <w:multiLevelType w:val="hybridMultilevel"/>
    <w:tmpl w:val="D54A232E"/>
    <w:lvl w:ilvl="0" w:tplc="095A2948">
      <w:start w:val="1"/>
      <w:numFmt w:val="lowerLetter"/>
      <w:lvlText w:val="%1)"/>
      <w:lvlJc w:val="left"/>
      <w:pPr>
        <w:ind w:left="720" w:hanging="360"/>
      </w:pPr>
      <w:rPr>
        <w:rFonts w:ascii="Museo 300" w:eastAsia="Arial" w:hAnsi="Museo 300" w:cs="Times New Roman"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4"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17"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7023D4"/>
    <w:multiLevelType w:val="hybridMultilevel"/>
    <w:tmpl w:val="5622A9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9D03BA"/>
    <w:multiLevelType w:val="multilevel"/>
    <w:tmpl w:val="3664F26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DD30108"/>
    <w:multiLevelType w:val="hybridMultilevel"/>
    <w:tmpl w:val="7C1E13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F887FED"/>
    <w:multiLevelType w:val="multilevel"/>
    <w:tmpl w:val="F468C1B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89701273">
    <w:abstractNumId w:val="34"/>
  </w:num>
  <w:num w:numId="2" w16cid:durableId="2034181796">
    <w:abstractNumId w:val="19"/>
  </w:num>
  <w:num w:numId="3" w16cid:durableId="1709142625">
    <w:abstractNumId w:val="26"/>
  </w:num>
  <w:num w:numId="4" w16cid:durableId="221210230">
    <w:abstractNumId w:val="15"/>
  </w:num>
  <w:num w:numId="5" w16cid:durableId="1664696473">
    <w:abstractNumId w:val="6"/>
  </w:num>
  <w:num w:numId="6" w16cid:durableId="1508325136">
    <w:abstractNumId w:val="22"/>
  </w:num>
  <w:num w:numId="7" w16cid:durableId="8263693">
    <w:abstractNumId w:val="25"/>
  </w:num>
  <w:num w:numId="8" w16cid:durableId="1583832942">
    <w:abstractNumId w:val="13"/>
  </w:num>
  <w:num w:numId="9" w16cid:durableId="1428694578">
    <w:abstractNumId w:val="2"/>
  </w:num>
  <w:num w:numId="10" w16cid:durableId="1511872759">
    <w:abstractNumId w:val="14"/>
  </w:num>
  <w:num w:numId="11" w16cid:durableId="822039766">
    <w:abstractNumId w:val="32"/>
  </w:num>
  <w:num w:numId="12" w16cid:durableId="247429714">
    <w:abstractNumId w:val="16"/>
  </w:num>
  <w:num w:numId="13" w16cid:durableId="14604911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1"/>
  </w:num>
  <w:num w:numId="15" w16cid:durableId="677774234">
    <w:abstractNumId w:val="8"/>
  </w:num>
  <w:num w:numId="16" w16cid:durableId="1987317113">
    <w:abstractNumId w:val="28"/>
  </w:num>
  <w:num w:numId="17" w16cid:durableId="241525318">
    <w:abstractNumId w:val="17"/>
  </w:num>
  <w:num w:numId="18" w16cid:durableId="1857386195">
    <w:abstractNumId w:val="4"/>
  </w:num>
  <w:num w:numId="19" w16cid:durableId="1566797619">
    <w:abstractNumId w:val="0"/>
  </w:num>
  <w:num w:numId="20" w16cid:durableId="1399133561">
    <w:abstractNumId w:val="24"/>
  </w:num>
  <w:num w:numId="21" w16cid:durableId="1966960936">
    <w:abstractNumId w:val="10"/>
  </w:num>
  <w:num w:numId="22" w16cid:durableId="1317537287">
    <w:abstractNumId w:val="12"/>
  </w:num>
  <w:num w:numId="23" w16cid:durableId="1592280372">
    <w:abstractNumId w:val="9"/>
  </w:num>
  <w:num w:numId="24" w16cid:durableId="1063287699">
    <w:abstractNumId w:val="29"/>
  </w:num>
  <w:num w:numId="25" w16cid:durableId="1102184832">
    <w:abstractNumId w:val="18"/>
  </w:num>
  <w:num w:numId="26" w16cid:durableId="2064673555">
    <w:abstractNumId w:val="1"/>
  </w:num>
  <w:num w:numId="27" w16cid:durableId="1449426941">
    <w:abstractNumId w:val="7"/>
  </w:num>
  <w:num w:numId="28" w16cid:durableId="842627384">
    <w:abstractNumId w:val="30"/>
  </w:num>
  <w:num w:numId="29" w16cid:durableId="446975438">
    <w:abstractNumId w:val="23"/>
  </w:num>
  <w:num w:numId="30" w16cid:durableId="2816154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5"/>
  </w:num>
  <w:num w:numId="32" w16cid:durableId="1752236745">
    <w:abstractNumId w:val="27"/>
  </w:num>
  <w:num w:numId="33" w16cid:durableId="90977115">
    <w:abstractNumId w:val="3"/>
  </w:num>
  <w:num w:numId="34" w16cid:durableId="1583299389">
    <w:abstractNumId w:val="33"/>
  </w:num>
  <w:num w:numId="35" w16cid:durableId="2018268460">
    <w:abstractNumId w:val="20"/>
  </w:num>
  <w:num w:numId="36" w16cid:durableId="1289580623">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4017"/>
    <w:rsid w:val="00005632"/>
    <w:rsid w:val="0000605C"/>
    <w:rsid w:val="000062DF"/>
    <w:rsid w:val="00007C26"/>
    <w:rsid w:val="000133A6"/>
    <w:rsid w:val="00015F12"/>
    <w:rsid w:val="00017420"/>
    <w:rsid w:val="00017AF5"/>
    <w:rsid w:val="00021A23"/>
    <w:rsid w:val="00021B58"/>
    <w:rsid w:val="00023651"/>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3F00"/>
    <w:rsid w:val="00045587"/>
    <w:rsid w:val="00046D76"/>
    <w:rsid w:val="0005306D"/>
    <w:rsid w:val="000541EC"/>
    <w:rsid w:val="00055F7E"/>
    <w:rsid w:val="00056060"/>
    <w:rsid w:val="00060E86"/>
    <w:rsid w:val="00061139"/>
    <w:rsid w:val="0006381A"/>
    <w:rsid w:val="000643A0"/>
    <w:rsid w:val="00064438"/>
    <w:rsid w:val="000661D6"/>
    <w:rsid w:val="000676C5"/>
    <w:rsid w:val="00072BDD"/>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657"/>
    <w:rsid w:val="000C4AD8"/>
    <w:rsid w:val="000C553A"/>
    <w:rsid w:val="000D00C4"/>
    <w:rsid w:val="000D0C59"/>
    <w:rsid w:val="000D1E81"/>
    <w:rsid w:val="000D3E4C"/>
    <w:rsid w:val="000D5A7F"/>
    <w:rsid w:val="000D60B7"/>
    <w:rsid w:val="000D634F"/>
    <w:rsid w:val="000E0458"/>
    <w:rsid w:val="000E2543"/>
    <w:rsid w:val="000E2EA4"/>
    <w:rsid w:val="000E301E"/>
    <w:rsid w:val="000E3AA4"/>
    <w:rsid w:val="000E5E34"/>
    <w:rsid w:val="000E6E84"/>
    <w:rsid w:val="000E7FA4"/>
    <w:rsid w:val="000F325F"/>
    <w:rsid w:val="000F3787"/>
    <w:rsid w:val="000F3CD5"/>
    <w:rsid w:val="000F74D1"/>
    <w:rsid w:val="00101809"/>
    <w:rsid w:val="00102769"/>
    <w:rsid w:val="00103D0F"/>
    <w:rsid w:val="001046B7"/>
    <w:rsid w:val="001065A6"/>
    <w:rsid w:val="00106747"/>
    <w:rsid w:val="001069B4"/>
    <w:rsid w:val="00107865"/>
    <w:rsid w:val="0011021F"/>
    <w:rsid w:val="001109C1"/>
    <w:rsid w:val="0011199E"/>
    <w:rsid w:val="00114541"/>
    <w:rsid w:val="00114C88"/>
    <w:rsid w:val="001159B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4104"/>
    <w:rsid w:val="00156B2E"/>
    <w:rsid w:val="00156C02"/>
    <w:rsid w:val="00160688"/>
    <w:rsid w:val="00160B9D"/>
    <w:rsid w:val="00162E9F"/>
    <w:rsid w:val="001636BD"/>
    <w:rsid w:val="00166347"/>
    <w:rsid w:val="00170129"/>
    <w:rsid w:val="00171483"/>
    <w:rsid w:val="00172DE4"/>
    <w:rsid w:val="00173270"/>
    <w:rsid w:val="00173E33"/>
    <w:rsid w:val="00175ECC"/>
    <w:rsid w:val="001762E4"/>
    <w:rsid w:val="001817B7"/>
    <w:rsid w:val="00182267"/>
    <w:rsid w:val="001822A6"/>
    <w:rsid w:val="00182547"/>
    <w:rsid w:val="001829F8"/>
    <w:rsid w:val="00183CF1"/>
    <w:rsid w:val="001870DC"/>
    <w:rsid w:val="001870F6"/>
    <w:rsid w:val="0019116B"/>
    <w:rsid w:val="0019123B"/>
    <w:rsid w:val="0019194C"/>
    <w:rsid w:val="0019194E"/>
    <w:rsid w:val="00191C68"/>
    <w:rsid w:val="001925CC"/>
    <w:rsid w:val="00196DAC"/>
    <w:rsid w:val="00197FF0"/>
    <w:rsid w:val="001A1CEC"/>
    <w:rsid w:val="001A3B36"/>
    <w:rsid w:val="001A3FCF"/>
    <w:rsid w:val="001B098B"/>
    <w:rsid w:val="001B17DA"/>
    <w:rsid w:val="001B2309"/>
    <w:rsid w:val="001B3D33"/>
    <w:rsid w:val="001B59CD"/>
    <w:rsid w:val="001B7134"/>
    <w:rsid w:val="001C0833"/>
    <w:rsid w:val="001C2B22"/>
    <w:rsid w:val="001C3F92"/>
    <w:rsid w:val="001C5DBB"/>
    <w:rsid w:val="001C6437"/>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1B6"/>
    <w:rsid w:val="002069C6"/>
    <w:rsid w:val="00207AE1"/>
    <w:rsid w:val="00213D79"/>
    <w:rsid w:val="0021571F"/>
    <w:rsid w:val="00221B84"/>
    <w:rsid w:val="002239AA"/>
    <w:rsid w:val="002245F5"/>
    <w:rsid w:val="00226D96"/>
    <w:rsid w:val="00227446"/>
    <w:rsid w:val="00227C15"/>
    <w:rsid w:val="00230528"/>
    <w:rsid w:val="002358CD"/>
    <w:rsid w:val="002401EB"/>
    <w:rsid w:val="00241259"/>
    <w:rsid w:val="00241ACF"/>
    <w:rsid w:val="00243115"/>
    <w:rsid w:val="0024433B"/>
    <w:rsid w:val="00246493"/>
    <w:rsid w:val="002476E8"/>
    <w:rsid w:val="002479AF"/>
    <w:rsid w:val="00251AAF"/>
    <w:rsid w:val="00253377"/>
    <w:rsid w:val="00253910"/>
    <w:rsid w:val="00256436"/>
    <w:rsid w:val="00256589"/>
    <w:rsid w:val="002570E5"/>
    <w:rsid w:val="002573DB"/>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2394"/>
    <w:rsid w:val="00283819"/>
    <w:rsid w:val="00283C7D"/>
    <w:rsid w:val="002853C4"/>
    <w:rsid w:val="0028619E"/>
    <w:rsid w:val="0028671D"/>
    <w:rsid w:val="00286AE3"/>
    <w:rsid w:val="00287302"/>
    <w:rsid w:val="00291D71"/>
    <w:rsid w:val="00294EC3"/>
    <w:rsid w:val="002971B8"/>
    <w:rsid w:val="00297F62"/>
    <w:rsid w:val="002A04A2"/>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3378"/>
    <w:rsid w:val="003043F1"/>
    <w:rsid w:val="00306CCE"/>
    <w:rsid w:val="00310A62"/>
    <w:rsid w:val="00310FBB"/>
    <w:rsid w:val="00311109"/>
    <w:rsid w:val="00313D3D"/>
    <w:rsid w:val="003144FF"/>
    <w:rsid w:val="00317950"/>
    <w:rsid w:val="00320A28"/>
    <w:rsid w:val="00324500"/>
    <w:rsid w:val="00324B7B"/>
    <w:rsid w:val="00327058"/>
    <w:rsid w:val="00327915"/>
    <w:rsid w:val="003303E3"/>
    <w:rsid w:val="00330E23"/>
    <w:rsid w:val="0033220B"/>
    <w:rsid w:val="003352BF"/>
    <w:rsid w:val="003363BD"/>
    <w:rsid w:val="003402A4"/>
    <w:rsid w:val="00340A0F"/>
    <w:rsid w:val="0034219E"/>
    <w:rsid w:val="003432BF"/>
    <w:rsid w:val="00343D1E"/>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B58AF"/>
    <w:rsid w:val="003C0479"/>
    <w:rsid w:val="003C0C0D"/>
    <w:rsid w:val="003C1074"/>
    <w:rsid w:val="003C10F4"/>
    <w:rsid w:val="003C37BA"/>
    <w:rsid w:val="003C3E06"/>
    <w:rsid w:val="003C4D06"/>
    <w:rsid w:val="003C558E"/>
    <w:rsid w:val="003C61E9"/>
    <w:rsid w:val="003C6D0E"/>
    <w:rsid w:val="003C7052"/>
    <w:rsid w:val="003C7459"/>
    <w:rsid w:val="003D0F35"/>
    <w:rsid w:val="003D1627"/>
    <w:rsid w:val="003D16CF"/>
    <w:rsid w:val="003D349F"/>
    <w:rsid w:val="003D3A71"/>
    <w:rsid w:val="003D4E16"/>
    <w:rsid w:val="003D5CED"/>
    <w:rsid w:val="003D606B"/>
    <w:rsid w:val="003D6D95"/>
    <w:rsid w:val="003D73FA"/>
    <w:rsid w:val="003E0640"/>
    <w:rsid w:val="003E0A39"/>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42F9"/>
    <w:rsid w:val="003F4E1E"/>
    <w:rsid w:val="00400E8C"/>
    <w:rsid w:val="00404DAA"/>
    <w:rsid w:val="004101DA"/>
    <w:rsid w:val="00414D41"/>
    <w:rsid w:val="0041617B"/>
    <w:rsid w:val="00416384"/>
    <w:rsid w:val="004203BB"/>
    <w:rsid w:val="004206CC"/>
    <w:rsid w:val="00421A88"/>
    <w:rsid w:val="00422A0A"/>
    <w:rsid w:val="00422FBA"/>
    <w:rsid w:val="0042414E"/>
    <w:rsid w:val="00424E84"/>
    <w:rsid w:val="004264D5"/>
    <w:rsid w:val="00431126"/>
    <w:rsid w:val="0043270B"/>
    <w:rsid w:val="004331A7"/>
    <w:rsid w:val="004348D8"/>
    <w:rsid w:val="00436552"/>
    <w:rsid w:val="00440445"/>
    <w:rsid w:val="00442163"/>
    <w:rsid w:val="00442367"/>
    <w:rsid w:val="00442D52"/>
    <w:rsid w:val="0044679C"/>
    <w:rsid w:val="00447893"/>
    <w:rsid w:val="004500AE"/>
    <w:rsid w:val="00451358"/>
    <w:rsid w:val="00451C2F"/>
    <w:rsid w:val="004532D8"/>
    <w:rsid w:val="00454698"/>
    <w:rsid w:val="004568D2"/>
    <w:rsid w:val="00457623"/>
    <w:rsid w:val="00461025"/>
    <w:rsid w:val="00461627"/>
    <w:rsid w:val="0046231B"/>
    <w:rsid w:val="004630A7"/>
    <w:rsid w:val="00463234"/>
    <w:rsid w:val="004639C3"/>
    <w:rsid w:val="00463D44"/>
    <w:rsid w:val="004669A1"/>
    <w:rsid w:val="004711F3"/>
    <w:rsid w:val="00474480"/>
    <w:rsid w:val="0047674C"/>
    <w:rsid w:val="00480BE0"/>
    <w:rsid w:val="0048136F"/>
    <w:rsid w:val="0048150C"/>
    <w:rsid w:val="00481E28"/>
    <w:rsid w:val="00482C7D"/>
    <w:rsid w:val="004870BF"/>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2F26"/>
    <w:rsid w:val="004B311F"/>
    <w:rsid w:val="004B6C7B"/>
    <w:rsid w:val="004C32B6"/>
    <w:rsid w:val="004C608E"/>
    <w:rsid w:val="004C6BA6"/>
    <w:rsid w:val="004C70BC"/>
    <w:rsid w:val="004C7A9A"/>
    <w:rsid w:val="004D133C"/>
    <w:rsid w:val="004D17F8"/>
    <w:rsid w:val="004D458D"/>
    <w:rsid w:val="004D4701"/>
    <w:rsid w:val="004D5373"/>
    <w:rsid w:val="004D543E"/>
    <w:rsid w:val="004D78AD"/>
    <w:rsid w:val="004E027E"/>
    <w:rsid w:val="004E2891"/>
    <w:rsid w:val="004E3AF4"/>
    <w:rsid w:val="004E4C2A"/>
    <w:rsid w:val="004E4C99"/>
    <w:rsid w:val="004E572D"/>
    <w:rsid w:val="004E6680"/>
    <w:rsid w:val="004E71BC"/>
    <w:rsid w:val="004F0B58"/>
    <w:rsid w:val="004F1BAE"/>
    <w:rsid w:val="004F237D"/>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33F0"/>
    <w:rsid w:val="00534546"/>
    <w:rsid w:val="00534B0B"/>
    <w:rsid w:val="005353AB"/>
    <w:rsid w:val="00535AAE"/>
    <w:rsid w:val="00540C6E"/>
    <w:rsid w:val="005419CB"/>
    <w:rsid w:val="00541A96"/>
    <w:rsid w:val="00545079"/>
    <w:rsid w:val="00550C64"/>
    <w:rsid w:val="00551F4C"/>
    <w:rsid w:val="005538B7"/>
    <w:rsid w:val="00556E70"/>
    <w:rsid w:val="0055709E"/>
    <w:rsid w:val="0056088D"/>
    <w:rsid w:val="0056237B"/>
    <w:rsid w:val="00562498"/>
    <w:rsid w:val="00562A32"/>
    <w:rsid w:val="005631A7"/>
    <w:rsid w:val="00563274"/>
    <w:rsid w:val="00564D0E"/>
    <w:rsid w:val="00567F65"/>
    <w:rsid w:val="00571ED9"/>
    <w:rsid w:val="005720B9"/>
    <w:rsid w:val="005826A5"/>
    <w:rsid w:val="005839A8"/>
    <w:rsid w:val="00583C70"/>
    <w:rsid w:val="00590E8D"/>
    <w:rsid w:val="00591C5B"/>
    <w:rsid w:val="00592392"/>
    <w:rsid w:val="00595D7A"/>
    <w:rsid w:val="00596CD5"/>
    <w:rsid w:val="005A0C57"/>
    <w:rsid w:val="005A165E"/>
    <w:rsid w:val="005A7236"/>
    <w:rsid w:val="005A7558"/>
    <w:rsid w:val="005B0AFE"/>
    <w:rsid w:val="005B3F18"/>
    <w:rsid w:val="005B507F"/>
    <w:rsid w:val="005B600B"/>
    <w:rsid w:val="005B7551"/>
    <w:rsid w:val="005C03A4"/>
    <w:rsid w:val="005C17E0"/>
    <w:rsid w:val="005C1BCB"/>
    <w:rsid w:val="005C324B"/>
    <w:rsid w:val="005C4602"/>
    <w:rsid w:val="005C6EDB"/>
    <w:rsid w:val="005D040D"/>
    <w:rsid w:val="005D16C6"/>
    <w:rsid w:val="005D1A2B"/>
    <w:rsid w:val="005D42B3"/>
    <w:rsid w:val="005D69B9"/>
    <w:rsid w:val="005E0A49"/>
    <w:rsid w:val="005E1B52"/>
    <w:rsid w:val="005E3A00"/>
    <w:rsid w:val="005E45BC"/>
    <w:rsid w:val="005E5C23"/>
    <w:rsid w:val="005E742A"/>
    <w:rsid w:val="005F1A00"/>
    <w:rsid w:val="005F3D82"/>
    <w:rsid w:val="00600383"/>
    <w:rsid w:val="006006D1"/>
    <w:rsid w:val="00602489"/>
    <w:rsid w:val="00604815"/>
    <w:rsid w:val="00607290"/>
    <w:rsid w:val="006115C6"/>
    <w:rsid w:val="00612458"/>
    <w:rsid w:val="00613FD5"/>
    <w:rsid w:val="00615DA1"/>
    <w:rsid w:val="006208A0"/>
    <w:rsid w:val="00620C86"/>
    <w:rsid w:val="0062128B"/>
    <w:rsid w:val="00621543"/>
    <w:rsid w:val="00622CB1"/>
    <w:rsid w:val="00624104"/>
    <w:rsid w:val="006243BA"/>
    <w:rsid w:val="006255AC"/>
    <w:rsid w:val="00626C86"/>
    <w:rsid w:val="00631508"/>
    <w:rsid w:val="0063253D"/>
    <w:rsid w:val="006355C1"/>
    <w:rsid w:val="006361E0"/>
    <w:rsid w:val="00641743"/>
    <w:rsid w:val="00641BF3"/>
    <w:rsid w:val="0064326A"/>
    <w:rsid w:val="00644567"/>
    <w:rsid w:val="00644FE1"/>
    <w:rsid w:val="00650086"/>
    <w:rsid w:val="00650101"/>
    <w:rsid w:val="00650CC2"/>
    <w:rsid w:val="00650EB7"/>
    <w:rsid w:val="006510DF"/>
    <w:rsid w:val="00652803"/>
    <w:rsid w:val="006557E7"/>
    <w:rsid w:val="00660907"/>
    <w:rsid w:val="00661C8D"/>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2EA3"/>
    <w:rsid w:val="006C5B81"/>
    <w:rsid w:val="006C5BD1"/>
    <w:rsid w:val="006C6F4C"/>
    <w:rsid w:val="006D213C"/>
    <w:rsid w:val="006D3619"/>
    <w:rsid w:val="006D47A6"/>
    <w:rsid w:val="006D6333"/>
    <w:rsid w:val="006D7434"/>
    <w:rsid w:val="006E078A"/>
    <w:rsid w:val="006E0D29"/>
    <w:rsid w:val="006E2D82"/>
    <w:rsid w:val="006E3749"/>
    <w:rsid w:val="006E3CC4"/>
    <w:rsid w:val="006E604D"/>
    <w:rsid w:val="006E7DD9"/>
    <w:rsid w:val="006E7DEC"/>
    <w:rsid w:val="006F00A0"/>
    <w:rsid w:val="006F0257"/>
    <w:rsid w:val="006F0BB9"/>
    <w:rsid w:val="006F1B46"/>
    <w:rsid w:val="006F351E"/>
    <w:rsid w:val="006F491F"/>
    <w:rsid w:val="006F4CB8"/>
    <w:rsid w:val="006F54EB"/>
    <w:rsid w:val="006F5894"/>
    <w:rsid w:val="006F5AD7"/>
    <w:rsid w:val="006F6B44"/>
    <w:rsid w:val="00700369"/>
    <w:rsid w:val="007005A4"/>
    <w:rsid w:val="00702309"/>
    <w:rsid w:val="007030D6"/>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73B4"/>
    <w:rsid w:val="00727E30"/>
    <w:rsid w:val="00730021"/>
    <w:rsid w:val="00730815"/>
    <w:rsid w:val="0073279B"/>
    <w:rsid w:val="0073298F"/>
    <w:rsid w:val="007341B5"/>
    <w:rsid w:val="00734243"/>
    <w:rsid w:val="0073510A"/>
    <w:rsid w:val="007351AF"/>
    <w:rsid w:val="00735EFF"/>
    <w:rsid w:val="0073650B"/>
    <w:rsid w:val="00736B94"/>
    <w:rsid w:val="00737004"/>
    <w:rsid w:val="007413F2"/>
    <w:rsid w:val="0074235D"/>
    <w:rsid w:val="007448A0"/>
    <w:rsid w:val="00744CCF"/>
    <w:rsid w:val="007459D6"/>
    <w:rsid w:val="00747C5E"/>
    <w:rsid w:val="00750125"/>
    <w:rsid w:val="00750BF3"/>
    <w:rsid w:val="00751341"/>
    <w:rsid w:val="0075136A"/>
    <w:rsid w:val="007516BB"/>
    <w:rsid w:val="007526A6"/>
    <w:rsid w:val="00753D71"/>
    <w:rsid w:val="007623C6"/>
    <w:rsid w:val="00763A66"/>
    <w:rsid w:val="007643C9"/>
    <w:rsid w:val="00770697"/>
    <w:rsid w:val="00772E3E"/>
    <w:rsid w:val="0077313A"/>
    <w:rsid w:val="00773BE0"/>
    <w:rsid w:val="0077422D"/>
    <w:rsid w:val="007750A1"/>
    <w:rsid w:val="0077567E"/>
    <w:rsid w:val="007758F1"/>
    <w:rsid w:val="00780B63"/>
    <w:rsid w:val="00780B71"/>
    <w:rsid w:val="00781E4D"/>
    <w:rsid w:val="00782C67"/>
    <w:rsid w:val="00783935"/>
    <w:rsid w:val="0079273D"/>
    <w:rsid w:val="00792AC5"/>
    <w:rsid w:val="007933A6"/>
    <w:rsid w:val="007934EA"/>
    <w:rsid w:val="00796340"/>
    <w:rsid w:val="00797FBA"/>
    <w:rsid w:val="007A1092"/>
    <w:rsid w:val="007A27E3"/>
    <w:rsid w:val="007A5709"/>
    <w:rsid w:val="007A5AE0"/>
    <w:rsid w:val="007A6048"/>
    <w:rsid w:val="007B03AF"/>
    <w:rsid w:val="007B2821"/>
    <w:rsid w:val="007B5C2F"/>
    <w:rsid w:val="007B65E0"/>
    <w:rsid w:val="007B732E"/>
    <w:rsid w:val="007C0C95"/>
    <w:rsid w:val="007C181A"/>
    <w:rsid w:val="007C1CBB"/>
    <w:rsid w:val="007C27AB"/>
    <w:rsid w:val="007C2908"/>
    <w:rsid w:val="007C2EC0"/>
    <w:rsid w:val="007C3AD1"/>
    <w:rsid w:val="007C4CA6"/>
    <w:rsid w:val="007C50C8"/>
    <w:rsid w:val="007C6332"/>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1222"/>
    <w:rsid w:val="007F300E"/>
    <w:rsid w:val="007F389B"/>
    <w:rsid w:val="007F4AF8"/>
    <w:rsid w:val="007F5090"/>
    <w:rsid w:val="007F5A72"/>
    <w:rsid w:val="007F5D0A"/>
    <w:rsid w:val="007F6B3C"/>
    <w:rsid w:val="007F7306"/>
    <w:rsid w:val="007F7A03"/>
    <w:rsid w:val="0080197C"/>
    <w:rsid w:val="00801F1F"/>
    <w:rsid w:val="00803832"/>
    <w:rsid w:val="00803B93"/>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2AAA"/>
    <w:rsid w:val="0083342F"/>
    <w:rsid w:val="008345F8"/>
    <w:rsid w:val="00836672"/>
    <w:rsid w:val="00841365"/>
    <w:rsid w:val="008427BA"/>
    <w:rsid w:val="00843EB5"/>
    <w:rsid w:val="008451E6"/>
    <w:rsid w:val="008468ED"/>
    <w:rsid w:val="008479DB"/>
    <w:rsid w:val="00854BBE"/>
    <w:rsid w:val="0085535C"/>
    <w:rsid w:val="00855635"/>
    <w:rsid w:val="0085752D"/>
    <w:rsid w:val="0085753A"/>
    <w:rsid w:val="00857E9E"/>
    <w:rsid w:val="00857F2C"/>
    <w:rsid w:val="008632C7"/>
    <w:rsid w:val="008635C8"/>
    <w:rsid w:val="00863BC3"/>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4063"/>
    <w:rsid w:val="00885658"/>
    <w:rsid w:val="008862D5"/>
    <w:rsid w:val="008908E4"/>
    <w:rsid w:val="00891719"/>
    <w:rsid w:val="00892CE4"/>
    <w:rsid w:val="00893B8A"/>
    <w:rsid w:val="00893C8D"/>
    <w:rsid w:val="00894877"/>
    <w:rsid w:val="00894A09"/>
    <w:rsid w:val="008A3C9B"/>
    <w:rsid w:val="008A55B0"/>
    <w:rsid w:val="008A77AF"/>
    <w:rsid w:val="008B18CF"/>
    <w:rsid w:val="008B2992"/>
    <w:rsid w:val="008B3033"/>
    <w:rsid w:val="008B44D6"/>
    <w:rsid w:val="008B5D9D"/>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37FA"/>
    <w:rsid w:val="008E404A"/>
    <w:rsid w:val="008E43C1"/>
    <w:rsid w:val="008E444E"/>
    <w:rsid w:val="008E5D18"/>
    <w:rsid w:val="008F03BB"/>
    <w:rsid w:val="008F15A2"/>
    <w:rsid w:val="008F16E7"/>
    <w:rsid w:val="008F1752"/>
    <w:rsid w:val="008F197A"/>
    <w:rsid w:val="008F1C98"/>
    <w:rsid w:val="008F2245"/>
    <w:rsid w:val="008F3A68"/>
    <w:rsid w:val="008F49DB"/>
    <w:rsid w:val="008F5CE4"/>
    <w:rsid w:val="008F631C"/>
    <w:rsid w:val="008F7819"/>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5A89"/>
    <w:rsid w:val="00916C4F"/>
    <w:rsid w:val="009205DC"/>
    <w:rsid w:val="00922113"/>
    <w:rsid w:val="009230A2"/>
    <w:rsid w:val="00925BE6"/>
    <w:rsid w:val="00926B55"/>
    <w:rsid w:val="0093035D"/>
    <w:rsid w:val="00934A6F"/>
    <w:rsid w:val="00936398"/>
    <w:rsid w:val="009368EF"/>
    <w:rsid w:val="00936F38"/>
    <w:rsid w:val="00941601"/>
    <w:rsid w:val="00942A15"/>
    <w:rsid w:val="00942F09"/>
    <w:rsid w:val="00944424"/>
    <w:rsid w:val="00945D4E"/>
    <w:rsid w:val="009464AB"/>
    <w:rsid w:val="00947FD4"/>
    <w:rsid w:val="00950367"/>
    <w:rsid w:val="00952449"/>
    <w:rsid w:val="009547A4"/>
    <w:rsid w:val="00957C93"/>
    <w:rsid w:val="00957FE1"/>
    <w:rsid w:val="00961557"/>
    <w:rsid w:val="00961C4C"/>
    <w:rsid w:val="00962C49"/>
    <w:rsid w:val="00962E24"/>
    <w:rsid w:val="00963750"/>
    <w:rsid w:val="00964724"/>
    <w:rsid w:val="00965802"/>
    <w:rsid w:val="00965BE9"/>
    <w:rsid w:val="00967887"/>
    <w:rsid w:val="0097186E"/>
    <w:rsid w:val="00972F9D"/>
    <w:rsid w:val="00975E5D"/>
    <w:rsid w:val="009767C1"/>
    <w:rsid w:val="00977DDE"/>
    <w:rsid w:val="009816BF"/>
    <w:rsid w:val="0098570F"/>
    <w:rsid w:val="009862DD"/>
    <w:rsid w:val="00986559"/>
    <w:rsid w:val="00987573"/>
    <w:rsid w:val="00987621"/>
    <w:rsid w:val="00992867"/>
    <w:rsid w:val="0099435F"/>
    <w:rsid w:val="009A0B16"/>
    <w:rsid w:val="009A1FDC"/>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184C"/>
    <w:rsid w:val="009F3CBE"/>
    <w:rsid w:val="009F4096"/>
    <w:rsid w:val="009F5B19"/>
    <w:rsid w:val="009F6537"/>
    <w:rsid w:val="009F67B2"/>
    <w:rsid w:val="009F70BB"/>
    <w:rsid w:val="00A002A3"/>
    <w:rsid w:val="00A00FA1"/>
    <w:rsid w:val="00A01606"/>
    <w:rsid w:val="00A0163C"/>
    <w:rsid w:val="00A01E4B"/>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2B8D"/>
    <w:rsid w:val="00A4507E"/>
    <w:rsid w:val="00A4572B"/>
    <w:rsid w:val="00A47E25"/>
    <w:rsid w:val="00A5165A"/>
    <w:rsid w:val="00A5283F"/>
    <w:rsid w:val="00A53003"/>
    <w:rsid w:val="00A53C77"/>
    <w:rsid w:val="00A55490"/>
    <w:rsid w:val="00A55A2E"/>
    <w:rsid w:val="00A55E4A"/>
    <w:rsid w:val="00A5621C"/>
    <w:rsid w:val="00A56626"/>
    <w:rsid w:val="00A56F56"/>
    <w:rsid w:val="00A5749A"/>
    <w:rsid w:val="00A5760D"/>
    <w:rsid w:val="00A60EF3"/>
    <w:rsid w:val="00A62BF8"/>
    <w:rsid w:val="00A640F5"/>
    <w:rsid w:val="00A64C37"/>
    <w:rsid w:val="00A6538E"/>
    <w:rsid w:val="00A702C8"/>
    <w:rsid w:val="00A71179"/>
    <w:rsid w:val="00A720DF"/>
    <w:rsid w:val="00A73F5A"/>
    <w:rsid w:val="00A74016"/>
    <w:rsid w:val="00A75441"/>
    <w:rsid w:val="00A7715D"/>
    <w:rsid w:val="00A77E8C"/>
    <w:rsid w:val="00A816FC"/>
    <w:rsid w:val="00A841A4"/>
    <w:rsid w:val="00A8423E"/>
    <w:rsid w:val="00A850F3"/>
    <w:rsid w:val="00A85340"/>
    <w:rsid w:val="00A8589B"/>
    <w:rsid w:val="00A87870"/>
    <w:rsid w:val="00A90532"/>
    <w:rsid w:val="00A9388B"/>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1307"/>
    <w:rsid w:val="00AB3469"/>
    <w:rsid w:val="00AB5C41"/>
    <w:rsid w:val="00AB5D76"/>
    <w:rsid w:val="00AB6587"/>
    <w:rsid w:val="00AC6463"/>
    <w:rsid w:val="00AC67F7"/>
    <w:rsid w:val="00AC7962"/>
    <w:rsid w:val="00AD0539"/>
    <w:rsid w:val="00AD09C9"/>
    <w:rsid w:val="00AD0F8D"/>
    <w:rsid w:val="00AD2742"/>
    <w:rsid w:val="00AD6854"/>
    <w:rsid w:val="00AD71CB"/>
    <w:rsid w:val="00AE1155"/>
    <w:rsid w:val="00AE1F0C"/>
    <w:rsid w:val="00AE2111"/>
    <w:rsid w:val="00AE445D"/>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6BF0"/>
    <w:rsid w:val="00B17D15"/>
    <w:rsid w:val="00B17E30"/>
    <w:rsid w:val="00B234D8"/>
    <w:rsid w:val="00B238EB"/>
    <w:rsid w:val="00B24907"/>
    <w:rsid w:val="00B303EA"/>
    <w:rsid w:val="00B30787"/>
    <w:rsid w:val="00B3298A"/>
    <w:rsid w:val="00B32A8B"/>
    <w:rsid w:val="00B33EB6"/>
    <w:rsid w:val="00B351ED"/>
    <w:rsid w:val="00B35590"/>
    <w:rsid w:val="00B35711"/>
    <w:rsid w:val="00B35953"/>
    <w:rsid w:val="00B35B4A"/>
    <w:rsid w:val="00B36ED1"/>
    <w:rsid w:val="00B37554"/>
    <w:rsid w:val="00B400E8"/>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5FD8"/>
    <w:rsid w:val="00B77972"/>
    <w:rsid w:val="00B82FAF"/>
    <w:rsid w:val="00B84337"/>
    <w:rsid w:val="00B851E9"/>
    <w:rsid w:val="00B868E0"/>
    <w:rsid w:val="00B86F39"/>
    <w:rsid w:val="00B91D6D"/>
    <w:rsid w:val="00B9350A"/>
    <w:rsid w:val="00B93C89"/>
    <w:rsid w:val="00B951C8"/>
    <w:rsid w:val="00BA080B"/>
    <w:rsid w:val="00BA0B4A"/>
    <w:rsid w:val="00BA1489"/>
    <w:rsid w:val="00BA26DC"/>
    <w:rsid w:val="00BA2D8D"/>
    <w:rsid w:val="00BA3842"/>
    <w:rsid w:val="00BA39CD"/>
    <w:rsid w:val="00BA4FC7"/>
    <w:rsid w:val="00BA504D"/>
    <w:rsid w:val="00BA6A15"/>
    <w:rsid w:val="00BA7234"/>
    <w:rsid w:val="00BA7C2B"/>
    <w:rsid w:val="00BB25C6"/>
    <w:rsid w:val="00BB4ADD"/>
    <w:rsid w:val="00BC227B"/>
    <w:rsid w:val="00BC2A64"/>
    <w:rsid w:val="00BC2EB4"/>
    <w:rsid w:val="00BC3FA5"/>
    <w:rsid w:val="00BC4833"/>
    <w:rsid w:val="00BC4BED"/>
    <w:rsid w:val="00BC563B"/>
    <w:rsid w:val="00BC5684"/>
    <w:rsid w:val="00BD0268"/>
    <w:rsid w:val="00BD1CF2"/>
    <w:rsid w:val="00BD2118"/>
    <w:rsid w:val="00BD264D"/>
    <w:rsid w:val="00BD2762"/>
    <w:rsid w:val="00BD38EB"/>
    <w:rsid w:val="00BD4422"/>
    <w:rsid w:val="00BD4587"/>
    <w:rsid w:val="00BD48A5"/>
    <w:rsid w:val="00BD4A9E"/>
    <w:rsid w:val="00BD4AA2"/>
    <w:rsid w:val="00BD4FCF"/>
    <w:rsid w:val="00BD6D20"/>
    <w:rsid w:val="00BE0A15"/>
    <w:rsid w:val="00BE130F"/>
    <w:rsid w:val="00BE376E"/>
    <w:rsid w:val="00BE3772"/>
    <w:rsid w:val="00BE51EE"/>
    <w:rsid w:val="00BE7719"/>
    <w:rsid w:val="00BE7FBB"/>
    <w:rsid w:val="00BF06A6"/>
    <w:rsid w:val="00BF0886"/>
    <w:rsid w:val="00BF09E8"/>
    <w:rsid w:val="00BF58BD"/>
    <w:rsid w:val="00C000B6"/>
    <w:rsid w:val="00C05527"/>
    <w:rsid w:val="00C06183"/>
    <w:rsid w:val="00C100B0"/>
    <w:rsid w:val="00C11290"/>
    <w:rsid w:val="00C1322E"/>
    <w:rsid w:val="00C14D0F"/>
    <w:rsid w:val="00C1566A"/>
    <w:rsid w:val="00C160AD"/>
    <w:rsid w:val="00C1710A"/>
    <w:rsid w:val="00C17608"/>
    <w:rsid w:val="00C20A78"/>
    <w:rsid w:val="00C21D19"/>
    <w:rsid w:val="00C2292D"/>
    <w:rsid w:val="00C2462E"/>
    <w:rsid w:val="00C253AF"/>
    <w:rsid w:val="00C2611B"/>
    <w:rsid w:val="00C272D2"/>
    <w:rsid w:val="00C34300"/>
    <w:rsid w:val="00C355CE"/>
    <w:rsid w:val="00C3584E"/>
    <w:rsid w:val="00C35E4F"/>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F3E"/>
    <w:rsid w:val="00C64258"/>
    <w:rsid w:val="00C662B3"/>
    <w:rsid w:val="00C67CAE"/>
    <w:rsid w:val="00C70367"/>
    <w:rsid w:val="00C72CA0"/>
    <w:rsid w:val="00C731D7"/>
    <w:rsid w:val="00C73869"/>
    <w:rsid w:val="00C73F22"/>
    <w:rsid w:val="00C73F33"/>
    <w:rsid w:val="00C7720C"/>
    <w:rsid w:val="00C81C11"/>
    <w:rsid w:val="00C821BC"/>
    <w:rsid w:val="00C837C0"/>
    <w:rsid w:val="00C85E06"/>
    <w:rsid w:val="00C85EEA"/>
    <w:rsid w:val="00C85F31"/>
    <w:rsid w:val="00C85FAB"/>
    <w:rsid w:val="00C87006"/>
    <w:rsid w:val="00C906DD"/>
    <w:rsid w:val="00C90B18"/>
    <w:rsid w:val="00C924E1"/>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4931"/>
    <w:rsid w:val="00CC6B75"/>
    <w:rsid w:val="00CC7CC6"/>
    <w:rsid w:val="00CD2B1A"/>
    <w:rsid w:val="00CD33AB"/>
    <w:rsid w:val="00CD35D2"/>
    <w:rsid w:val="00CD3E87"/>
    <w:rsid w:val="00CD4106"/>
    <w:rsid w:val="00CD5CC2"/>
    <w:rsid w:val="00CD636D"/>
    <w:rsid w:val="00CE062E"/>
    <w:rsid w:val="00CE21D4"/>
    <w:rsid w:val="00CE22A2"/>
    <w:rsid w:val="00CE4A69"/>
    <w:rsid w:val="00CE5835"/>
    <w:rsid w:val="00CE5FAD"/>
    <w:rsid w:val="00CF0920"/>
    <w:rsid w:val="00CF3467"/>
    <w:rsid w:val="00CF68A8"/>
    <w:rsid w:val="00CF747E"/>
    <w:rsid w:val="00D003FB"/>
    <w:rsid w:val="00D005C3"/>
    <w:rsid w:val="00D0070E"/>
    <w:rsid w:val="00D016AF"/>
    <w:rsid w:val="00D01A81"/>
    <w:rsid w:val="00D023AC"/>
    <w:rsid w:val="00D035BB"/>
    <w:rsid w:val="00D055BE"/>
    <w:rsid w:val="00D05674"/>
    <w:rsid w:val="00D06B84"/>
    <w:rsid w:val="00D07E4A"/>
    <w:rsid w:val="00D07EF3"/>
    <w:rsid w:val="00D10C22"/>
    <w:rsid w:val="00D1166C"/>
    <w:rsid w:val="00D11F52"/>
    <w:rsid w:val="00D14BE8"/>
    <w:rsid w:val="00D178A3"/>
    <w:rsid w:val="00D20BE7"/>
    <w:rsid w:val="00D2188A"/>
    <w:rsid w:val="00D221A6"/>
    <w:rsid w:val="00D222C9"/>
    <w:rsid w:val="00D2368D"/>
    <w:rsid w:val="00D24BF3"/>
    <w:rsid w:val="00D255E2"/>
    <w:rsid w:val="00D2750A"/>
    <w:rsid w:val="00D27E01"/>
    <w:rsid w:val="00D30248"/>
    <w:rsid w:val="00D3024C"/>
    <w:rsid w:val="00D30945"/>
    <w:rsid w:val="00D34890"/>
    <w:rsid w:val="00D348E0"/>
    <w:rsid w:val="00D36437"/>
    <w:rsid w:val="00D36499"/>
    <w:rsid w:val="00D435BD"/>
    <w:rsid w:val="00D44176"/>
    <w:rsid w:val="00D44558"/>
    <w:rsid w:val="00D4496B"/>
    <w:rsid w:val="00D4555E"/>
    <w:rsid w:val="00D526E8"/>
    <w:rsid w:val="00D54119"/>
    <w:rsid w:val="00D5519A"/>
    <w:rsid w:val="00D56D8F"/>
    <w:rsid w:val="00D617BA"/>
    <w:rsid w:val="00D70317"/>
    <w:rsid w:val="00D733AF"/>
    <w:rsid w:val="00D744AE"/>
    <w:rsid w:val="00D744C0"/>
    <w:rsid w:val="00D74551"/>
    <w:rsid w:val="00D75DEB"/>
    <w:rsid w:val="00D764AA"/>
    <w:rsid w:val="00D77F9D"/>
    <w:rsid w:val="00D811F9"/>
    <w:rsid w:val="00D818ED"/>
    <w:rsid w:val="00D82FF8"/>
    <w:rsid w:val="00D838E5"/>
    <w:rsid w:val="00D853F1"/>
    <w:rsid w:val="00D9215E"/>
    <w:rsid w:val="00D94956"/>
    <w:rsid w:val="00DA0629"/>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109E"/>
    <w:rsid w:val="00DC10E4"/>
    <w:rsid w:val="00DC1234"/>
    <w:rsid w:val="00DC1882"/>
    <w:rsid w:val="00DC1E6B"/>
    <w:rsid w:val="00DC3332"/>
    <w:rsid w:val="00DC466C"/>
    <w:rsid w:val="00DC5C9D"/>
    <w:rsid w:val="00DC63A1"/>
    <w:rsid w:val="00DC6945"/>
    <w:rsid w:val="00DD1DC4"/>
    <w:rsid w:val="00DD2472"/>
    <w:rsid w:val="00DD2F98"/>
    <w:rsid w:val="00DD34CB"/>
    <w:rsid w:val="00DD441C"/>
    <w:rsid w:val="00DD4AAA"/>
    <w:rsid w:val="00DD5F74"/>
    <w:rsid w:val="00DD689E"/>
    <w:rsid w:val="00DE2577"/>
    <w:rsid w:val="00DE27FD"/>
    <w:rsid w:val="00DE3A89"/>
    <w:rsid w:val="00DE68E1"/>
    <w:rsid w:val="00DE70BA"/>
    <w:rsid w:val="00DE7440"/>
    <w:rsid w:val="00DF0569"/>
    <w:rsid w:val="00DF11F0"/>
    <w:rsid w:val="00DF12E1"/>
    <w:rsid w:val="00DF2186"/>
    <w:rsid w:val="00DF3CCD"/>
    <w:rsid w:val="00DF55F3"/>
    <w:rsid w:val="00DF5C90"/>
    <w:rsid w:val="00DF79DC"/>
    <w:rsid w:val="00DF7FAC"/>
    <w:rsid w:val="00E00A43"/>
    <w:rsid w:val="00E00A63"/>
    <w:rsid w:val="00E04716"/>
    <w:rsid w:val="00E04F0A"/>
    <w:rsid w:val="00E076EA"/>
    <w:rsid w:val="00E1131F"/>
    <w:rsid w:val="00E11D31"/>
    <w:rsid w:val="00E1215E"/>
    <w:rsid w:val="00E150F4"/>
    <w:rsid w:val="00E15D8D"/>
    <w:rsid w:val="00E23299"/>
    <w:rsid w:val="00E24456"/>
    <w:rsid w:val="00E24E5D"/>
    <w:rsid w:val="00E33016"/>
    <w:rsid w:val="00E36AA2"/>
    <w:rsid w:val="00E37DB9"/>
    <w:rsid w:val="00E4322F"/>
    <w:rsid w:val="00E45EDD"/>
    <w:rsid w:val="00E4648B"/>
    <w:rsid w:val="00E47F06"/>
    <w:rsid w:val="00E500AE"/>
    <w:rsid w:val="00E50424"/>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67BF3"/>
    <w:rsid w:val="00E70747"/>
    <w:rsid w:val="00E7279D"/>
    <w:rsid w:val="00E72FF2"/>
    <w:rsid w:val="00E73435"/>
    <w:rsid w:val="00E7597B"/>
    <w:rsid w:val="00E76B9F"/>
    <w:rsid w:val="00E76E22"/>
    <w:rsid w:val="00E77C57"/>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AC9"/>
    <w:rsid w:val="00ED1C38"/>
    <w:rsid w:val="00ED1F27"/>
    <w:rsid w:val="00ED20A0"/>
    <w:rsid w:val="00ED38DF"/>
    <w:rsid w:val="00ED3C6E"/>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0C9"/>
    <w:rsid w:val="00EF61C8"/>
    <w:rsid w:val="00EF73A9"/>
    <w:rsid w:val="00EF7973"/>
    <w:rsid w:val="00F0042B"/>
    <w:rsid w:val="00F00466"/>
    <w:rsid w:val="00F004F1"/>
    <w:rsid w:val="00F00B43"/>
    <w:rsid w:val="00F014B1"/>
    <w:rsid w:val="00F01513"/>
    <w:rsid w:val="00F023B2"/>
    <w:rsid w:val="00F02427"/>
    <w:rsid w:val="00F033B7"/>
    <w:rsid w:val="00F0488F"/>
    <w:rsid w:val="00F076A7"/>
    <w:rsid w:val="00F07C19"/>
    <w:rsid w:val="00F07E9C"/>
    <w:rsid w:val="00F148D3"/>
    <w:rsid w:val="00F15FF0"/>
    <w:rsid w:val="00F17024"/>
    <w:rsid w:val="00F2082E"/>
    <w:rsid w:val="00F21FB2"/>
    <w:rsid w:val="00F252CB"/>
    <w:rsid w:val="00F254FD"/>
    <w:rsid w:val="00F25F7A"/>
    <w:rsid w:val="00F26D94"/>
    <w:rsid w:val="00F26E69"/>
    <w:rsid w:val="00F309EC"/>
    <w:rsid w:val="00F335AF"/>
    <w:rsid w:val="00F33B6C"/>
    <w:rsid w:val="00F34028"/>
    <w:rsid w:val="00F34056"/>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E36"/>
    <w:rsid w:val="00F5416E"/>
    <w:rsid w:val="00F556E4"/>
    <w:rsid w:val="00F55FB3"/>
    <w:rsid w:val="00F56376"/>
    <w:rsid w:val="00F61348"/>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87A30"/>
    <w:rsid w:val="00F938B0"/>
    <w:rsid w:val="00F94C43"/>
    <w:rsid w:val="00F958CA"/>
    <w:rsid w:val="00F968FA"/>
    <w:rsid w:val="00F96E6C"/>
    <w:rsid w:val="00FA1D39"/>
    <w:rsid w:val="00FA2078"/>
    <w:rsid w:val="00FA5D2A"/>
    <w:rsid w:val="00FA72A2"/>
    <w:rsid w:val="00FB13B3"/>
    <w:rsid w:val="00FB3D61"/>
    <w:rsid w:val="00FB42B0"/>
    <w:rsid w:val="00FB4814"/>
    <w:rsid w:val="00FB4EAE"/>
    <w:rsid w:val="00FB61DD"/>
    <w:rsid w:val="00FC0357"/>
    <w:rsid w:val="00FC0A3F"/>
    <w:rsid w:val="00FC123B"/>
    <w:rsid w:val="00FC1240"/>
    <w:rsid w:val="00FC1DAE"/>
    <w:rsid w:val="00FC288B"/>
    <w:rsid w:val="00FC4337"/>
    <w:rsid w:val="00FC48DD"/>
    <w:rsid w:val="00FC60AC"/>
    <w:rsid w:val="00FC6C62"/>
    <w:rsid w:val="00FC72BF"/>
    <w:rsid w:val="00FC73B8"/>
    <w:rsid w:val="00FD11B6"/>
    <w:rsid w:val="00FD37F4"/>
    <w:rsid w:val="00FD599B"/>
    <w:rsid w:val="00FD75A2"/>
    <w:rsid w:val="00FE0336"/>
    <w:rsid w:val="00FE0606"/>
    <w:rsid w:val="00FE08E9"/>
    <w:rsid w:val="00FE16E2"/>
    <w:rsid w:val="00FE1C2C"/>
    <w:rsid w:val="00FE1EB2"/>
    <w:rsid w:val="00FE1F4A"/>
    <w:rsid w:val="00FE2E98"/>
    <w:rsid w:val="00FE3FF7"/>
    <w:rsid w:val="00FE45D7"/>
    <w:rsid w:val="00FE5061"/>
    <w:rsid w:val="00FE6388"/>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27312769">
      <w:bodyDiv w:val="1"/>
      <w:marLeft w:val="0"/>
      <w:marRight w:val="0"/>
      <w:marTop w:val="0"/>
      <w:marBottom w:val="0"/>
      <w:divBdr>
        <w:top w:val="none" w:sz="0" w:space="0" w:color="auto"/>
        <w:left w:val="none" w:sz="0" w:space="0" w:color="auto"/>
        <w:bottom w:val="none" w:sz="0" w:space="0" w:color="auto"/>
        <w:right w:val="none" w:sz="0" w:space="0" w:color="auto"/>
      </w:divBdr>
      <w:divsChild>
        <w:div w:id="1485973638">
          <w:marLeft w:val="0"/>
          <w:marRight w:val="0"/>
          <w:marTop w:val="0"/>
          <w:marBottom w:val="0"/>
          <w:divBdr>
            <w:top w:val="none" w:sz="0" w:space="0" w:color="auto"/>
            <w:left w:val="none" w:sz="0" w:space="0" w:color="auto"/>
            <w:bottom w:val="none" w:sz="0" w:space="0" w:color="auto"/>
            <w:right w:val="none" w:sz="0" w:space="0" w:color="auto"/>
          </w:divBdr>
        </w:div>
        <w:div w:id="701787411">
          <w:marLeft w:val="0"/>
          <w:marRight w:val="0"/>
          <w:marTop w:val="0"/>
          <w:marBottom w:val="0"/>
          <w:divBdr>
            <w:top w:val="none" w:sz="0" w:space="0" w:color="auto"/>
            <w:left w:val="none" w:sz="0" w:space="0" w:color="auto"/>
            <w:bottom w:val="none" w:sz="0" w:space="0" w:color="auto"/>
            <w:right w:val="none" w:sz="0" w:space="0" w:color="auto"/>
          </w:divBdr>
        </w:div>
        <w:div w:id="622881561">
          <w:marLeft w:val="0"/>
          <w:marRight w:val="0"/>
          <w:marTop w:val="0"/>
          <w:marBottom w:val="0"/>
          <w:divBdr>
            <w:top w:val="none" w:sz="0" w:space="0" w:color="auto"/>
            <w:left w:val="none" w:sz="0" w:space="0" w:color="auto"/>
            <w:bottom w:val="none" w:sz="0" w:space="0" w:color="auto"/>
            <w:right w:val="none" w:sz="0" w:space="0" w:color="auto"/>
          </w:divBdr>
        </w:div>
        <w:div w:id="977999582">
          <w:marLeft w:val="0"/>
          <w:marRight w:val="0"/>
          <w:marTop w:val="0"/>
          <w:marBottom w:val="0"/>
          <w:divBdr>
            <w:top w:val="none" w:sz="0" w:space="0" w:color="auto"/>
            <w:left w:val="none" w:sz="0" w:space="0" w:color="auto"/>
            <w:bottom w:val="none" w:sz="0" w:space="0" w:color="auto"/>
            <w:right w:val="none" w:sz="0" w:space="0" w:color="auto"/>
          </w:divBdr>
        </w:div>
        <w:div w:id="1483158070">
          <w:marLeft w:val="0"/>
          <w:marRight w:val="0"/>
          <w:marTop w:val="0"/>
          <w:marBottom w:val="0"/>
          <w:divBdr>
            <w:top w:val="none" w:sz="0" w:space="0" w:color="auto"/>
            <w:left w:val="none" w:sz="0" w:space="0" w:color="auto"/>
            <w:bottom w:val="none" w:sz="0" w:space="0" w:color="auto"/>
            <w:right w:val="none" w:sz="0" w:space="0" w:color="auto"/>
          </w:divBdr>
        </w:div>
        <w:div w:id="1258367082">
          <w:marLeft w:val="0"/>
          <w:marRight w:val="0"/>
          <w:marTop w:val="0"/>
          <w:marBottom w:val="0"/>
          <w:divBdr>
            <w:top w:val="none" w:sz="0" w:space="0" w:color="auto"/>
            <w:left w:val="none" w:sz="0" w:space="0" w:color="auto"/>
            <w:bottom w:val="none" w:sz="0" w:space="0" w:color="auto"/>
            <w:right w:val="none" w:sz="0" w:space="0" w:color="auto"/>
          </w:divBdr>
        </w:div>
        <w:div w:id="406000727">
          <w:marLeft w:val="0"/>
          <w:marRight w:val="0"/>
          <w:marTop w:val="0"/>
          <w:marBottom w:val="0"/>
          <w:divBdr>
            <w:top w:val="none" w:sz="0" w:space="0" w:color="auto"/>
            <w:left w:val="none" w:sz="0" w:space="0" w:color="auto"/>
            <w:bottom w:val="none" w:sz="0" w:space="0" w:color="auto"/>
            <w:right w:val="none" w:sz="0" w:space="0" w:color="auto"/>
          </w:divBdr>
        </w:div>
        <w:div w:id="1555581610">
          <w:marLeft w:val="0"/>
          <w:marRight w:val="0"/>
          <w:marTop w:val="0"/>
          <w:marBottom w:val="0"/>
          <w:divBdr>
            <w:top w:val="none" w:sz="0" w:space="0" w:color="auto"/>
            <w:left w:val="none" w:sz="0" w:space="0" w:color="auto"/>
            <w:bottom w:val="none" w:sz="0" w:space="0" w:color="auto"/>
            <w:right w:val="none" w:sz="0" w:space="0" w:color="auto"/>
          </w:divBdr>
        </w:div>
        <w:div w:id="393047874">
          <w:marLeft w:val="0"/>
          <w:marRight w:val="0"/>
          <w:marTop w:val="0"/>
          <w:marBottom w:val="0"/>
          <w:divBdr>
            <w:top w:val="none" w:sz="0" w:space="0" w:color="auto"/>
            <w:left w:val="none" w:sz="0" w:space="0" w:color="auto"/>
            <w:bottom w:val="none" w:sz="0" w:space="0" w:color="auto"/>
            <w:right w:val="none" w:sz="0" w:space="0" w:color="auto"/>
          </w:divBdr>
        </w:div>
      </w:divsChild>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EP-2629-2023-CAU. 14/03/23</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4.xml><?xml version="1.0" encoding="utf-8"?>
<ds:datastoreItem xmlns:ds="http://schemas.openxmlformats.org/officeDocument/2006/customXml" ds:itemID="{8C82C5DE-879C-4D36-AAE6-8B9199F1B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39</TotalTime>
  <Pages>9</Pages>
  <Words>4147</Words>
  <Characters>22811</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6</cp:revision>
  <cp:lastPrinted>2023-03-17T21:27:00Z</cp:lastPrinted>
  <dcterms:created xsi:type="dcterms:W3CDTF">2023-03-23T20:59:00Z</dcterms:created>
  <dcterms:modified xsi:type="dcterms:W3CDTF">2023-03-24T19:43:00Z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