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1DA0C1C9"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7B5B2711" w14:textId="77777777" w:rsidR="003B122D" w:rsidRDefault="003B122D">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89B3D74"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proofErr w:type="spellStart"/>
      <w:r w:rsidRPr="24487779">
        <w:rPr>
          <w:rFonts w:ascii="Museo Sans 900" w:eastAsia="Times New Roman" w:hAnsi="Museo Sans 900" w:cs="Times New Roman"/>
          <w:b/>
          <w:bCs/>
          <w:sz w:val="20"/>
          <w:szCs w:val="20"/>
          <w:lang w:val="es-MX" w:eastAsia="es-ES"/>
        </w:rPr>
        <w:t>N.°</w:t>
      </w:r>
      <w:proofErr w:type="spellEnd"/>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C047A0">
        <w:rPr>
          <w:rFonts w:ascii="Museo Sans 900" w:eastAsia="Times New Roman" w:hAnsi="Museo Sans 900" w:cs="Times New Roman"/>
          <w:b/>
          <w:bCs/>
          <w:sz w:val="20"/>
          <w:szCs w:val="20"/>
          <w:lang w:val="es-MX" w:eastAsia="es-ES"/>
        </w:rPr>
        <w:t>0244</w:t>
      </w:r>
      <w:r w:rsidR="008B44D6" w:rsidRPr="24487779">
        <w:rPr>
          <w:rFonts w:ascii="Museo Sans 900" w:eastAsia="Times New Roman" w:hAnsi="Museo Sans 900" w:cs="Times New Roman"/>
          <w:b/>
          <w:bCs/>
          <w:sz w:val="20"/>
          <w:szCs w:val="20"/>
          <w:lang w:val="es-MX" w:eastAsia="es-ES"/>
        </w:rPr>
        <w:t>-202</w:t>
      </w:r>
      <w:r w:rsidR="008E17C3">
        <w:rPr>
          <w:rFonts w:ascii="Museo Sans 900" w:eastAsia="Times New Roman" w:hAnsi="Museo Sans 900" w:cs="Times New Roman"/>
          <w:b/>
          <w:bCs/>
          <w:sz w:val="20"/>
          <w:szCs w:val="20"/>
          <w:lang w:val="es-MX" w:eastAsia="es-ES"/>
        </w:rPr>
        <w:t>3</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C047A0">
        <w:rPr>
          <w:rFonts w:ascii="Museo Sans 300" w:eastAsia="Times New Roman" w:hAnsi="Museo Sans 300" w:cs="Times New Roman"/>
          <w:sz w:val="20"/>
          <w:szCs w:val="20"/>
          <w:lang w:val="es-MX" w:eastAsia="es-ES"/>
        </w:rPr>
        <w:t>nueve</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C047A0">
        <w:rPr>
          <w:rFonts w:ascii="Museo Sans 300" w:eastAsia="Times New Roman" w:hAnsi="Museo Sans 300" w:cs="Times New Roman"/>
          <w:sz w:val="20"/>
          <w:szCs w:val="20"/>
          <w:lang w:val="es-MX" w:eastAsia="es-ES"/>
        </w:rPr>
        <w:t>cuarenta</w:t>
      </w:r>
      <w:r w:rsidR="001509B7" w:rsidRPr="24487779">
        <w:rPr>
          <w:rFonts w:ascii="Museo Sans 300" w:eastAsia="Times New Roman" w:hAnsi="Museo Sans 300" w:cs="Times New Roman"/>
          <w:sz w:val="20"/>
          <w:szCs w:val="20"/>
          <w:lang w:val="es-MX" w:eastAsia="es-ES"/>
        </w:rPr>
        <w:t xml:space="preserve"> 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20674">
        <w:rPr>
          <w:rFonts w:ascii="Museo Sans 300" w:eastAsia="Times New Roman" w:hAnsi="Museo Sans 300" w:cs="Times New Roman"/>
          <w:sz w:val="20"/>
          <w:szCs w:val="20"/>
          <w:lang w:val="es-MX" w:eastAsia="es-ES"/>
        </w:rPr>
        <w:t xml:space="preserve"> </w:t>
      </w:r>
      <w:r w:rsidR="00991943">
        <w:rPr>
          <w:rFonts w:ascii="Museo Sans 300" w:eastAsia="Times New Roman" w:hAnsi="Museo Sans 300" w:cs="Times New Roman"/>
          <w:sz w:val="20"/>
          <w:szCs w:val="20"/>
          <w:lang w:val="es-MX" w:eastAsia="es-ES"/>
        </w:rPr>
        <w:t>quince</w:t>
      </w:r>
      <w:r w:rsidR="006662C8" w:rsidRPr="24487779">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ED2836">
        <w:rPr>
          <w:rFonts w:ascii="Museo Sans 300" w:eastAsia="Times New Roman" w:hAnsi="Museo Sans 300" w:cs="Times New Roman"/>
          <w:sz w:val="20"/>
          <w:szCs w:val="20"/>
          <w:lang w:val="es-MX" w:eastAsia="es-ES"/>
        </w:rPr>
        <w:t xml:space="preserve"> </w:t>
      </w:r>
      <w:r w:rsidR="00991943">
        <w:rPr>
          <w:rFonts w:ascii="Museo Sans 300" w:eastAsia="Times New Roman" w:hAnsi="Museo Sans 300" w:cs="Times New Roman"/>
          <w:sz w:val="20"/>
          <w:szCs w:val="20"/>
          <w:lang w:val="es-MX" w:eastAsia="es-ES"/>
        </w:rPr>
        <w:t>marzo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8E17C3">
        <w:rPr>
          <w:rFonts w:ascii="Museo Sans 300" w:eastAsia="Times New Roman" w:hAnsi="Museo Sans 300" w:cs="Times New Roman"/>
          <w:sz w:val="20"/>
          <w:szCs w:val="20"/>
          <w:lang w:val="es-MX" w:eastAsia="es-ES"/>
        </w:rPr>
        <w:t>trés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27F30C7" w14:textId="591829E0" w:rsidR="0036261D" w:rsidRDefault="0036261D" w:rsidP="0036261D">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0D2D4C">
        <w:rPr>
          <w:rFonts w:ascii="Museo Sans 300" w:hAnsi="Museo Sans 300"/>
          <w:sz w:val="20"/>
          <w:szCs w:val="20"/>
        </w:rPr>
        <w:t>catorce</w:t>
      </w:r>
      <w:r>
        <w:rPr>
          <w:rFonts w:ascii="Museo Sans 300" w:hAnsi="Museo Sans 300"/>
          <w:sz w:val="20"/>
          <w:szCs w:val="20"/>
        </w:rPr>
        <w:t xml:space="preserve"> de </w:t>
      </w:r>
      <w:r w:rsidR="000D2D4C">
        <w:rPr>
          <w:rFonts w:ascii="Museo Sans 300" w:hAnsi="Museo Sans 300"/>
          <w:sz w:val="20"/>
          <w:szCs w:val="20"/>
        </w:rPr>
        <w:t>octubre</w:t>
      </w:r>
      <w:r>
        <w:rPr>
          <w:rFonts w:ascii="Museo Sans 300" w:hAnsi="Museo Sans 300"/>
          <w:sz w:val="20"/>
          <w:szCs w:val="20"/>
        </w:rPr>
        <w:t xml:space="preserve"> del dos mil veintidós, </w:t>
      </w:r>
      <w:r w:rsidR="00DC0D19">
        <w:rPr>
          <w:rFonts w:ascii="Museo Sans 300" w:hAnsi="Museo Sans 300"/>
          <w:sz w:val="20"/>
          <w:szCs w:val="20"/>
        </w:rPr>
        <w:t xml:space="preserve">la señora </w:t>
      </w:r>
      <w:proofErr w:type="spellStart"/>
      <w:r w:rsidR="000058C6">
        <w:rPr>
          <w:rFonts w:ascii="Museo Sans 300" w:hAnsi="Museo Sans 300"/>
          <w:sz w:val="20"/>
          <w:szCs w:val="20"/>
        </w:rPr>
        <w:t>xxxx</w:t>
      </w:r>
      <w:proofErr w:type="spellEnd"/>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051AEA">
        <w:rPr>
          <w:rFonts w:ascii="Museo Sans 300" w:hAnsi="Museo Sans 300"/>
          <w:sz w:val="20"/>
          <w:szCs w:val="20"/>
        </w:rPr>
        <w:t>DEUSEM</w:t>
      </w:r>
      <w:r>
        <w:rPr>
          <w:rFonts w:ascii="Museo Sans 300" w:hAnsi="Museo Sans 300"/>
          <w:sz w:val="20"/>
          <w:szCs w:val="20"/>
        </w:rPr>
        <w:t xml:space="preserve">,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051AEA">
        <w:rPr>
          <w:rFonts w:ascii="Museo Sans 300" w:hAnsi="Museo Sans 300"/>
          <w:sz w:val="20"/>
          <w:szCs w:val="20"/>
        </w:rPr>
        <w:t>MIL CIENTO CINCUENTA 36</w:t>
      </w:r>
      <w:r>
        <w:rPr>
          <w:rFonts w:ascii="Museo Sans 300" w:hAnsi="Museo Sans 300"/>
          <w:sz w:val="20"/>
          <w:szCs w:val="20"/>
        </w:rPr>
        <w:t xml:space="preserve">/100 DÓLARES DE LOS ESTADOS UNIDOS DE AMÉRICA (USD </w:t>
      </w:r>
      <w:r w:rsidR="00051AEA">
        <w:rPr>
          <w:rFonts w:ascii="Museo Sans 300" w:hAnsi="Museo Sans 300"/>
          <w:sz w:val="20"/>
          <w:szCs w:val="20"/>
        </w:rPr>
        <w:t>1,150.36</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00366D0A">
        <w:rPr>
          <w:rFonts w:ascii="Museo Sans 300" w:hAnsi="Museo Sans 300"/>
          <w:sz w:val="20"/>
          <w:szCs w:val="20"/>
        </w:rPr>
        <w:t xml:space="preserve">el suministro identificado con el NIC </w:t>
      </w:r>
      <w:proofErr w:type="spellStart"/>
      <w:r w:rsidR="000058C6">
        <w:rPr>
          <w:rFonts w:ascii="Museo Sans 300" w:hAnsi="Museo Sans 300"/>
          <w:sz w:val="20"/>
          <w:szCs w:val="20"/>
        </w:rPr>
        <w:t>xxxx</w:t>
      </w:r>
      <w:proofErr w:type="spellEnd"/>
      <w:r>
        <w:rPr>
          <w:rFonts w:ascii="Museo Sans 300" w:hAnsi="Museo Sans 300"/>
          <w:sz w:val="20"/>
          <w:szCs w:val="20"/>
        </w:rPr>
        <w:t>.</w:t>
      </w:r>
    </w:p>
    <w:p w14:paraId="221ECDDB" w14:textId="77777777" w:rsidR="0036261D" w:rsidRDefault="0036261D" w:rsidP="0036261D">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1E6A4EE4" w14:textId="76EF5F5C" w:rsidR="00051AEA" w:rsidRPr="00051AEA" w:rsidRDefault="00A93D70" w:rsidP="00051AEA">
      <w:pPr>
        <w:pStyle w:val="Prrafodelista"/>
        <w:tabs>
          <w:tab w:val="left" w:pos="426"/>
        </w:tabs>
        <w:ind w:left="426"/>
        <w:jc w:val="both"/>
        <w:rPr>
          <w:rFonts w:ascii="Museo Sans 300" w:hAnsi="Museo Sans 300"/>
          <w:sz w:val="20"/>
          <w:szCs w:val="20"/>
        </w:rPr>
      </w:pPr>
      <w:r w:rsidRPr="00164FC3">
        <w:rPr>
          <w:rFonts w:ascii="Museo Sans 300" w:hAnsi="Museo Sans 300"/>
          <w:sz w:val="20"/>
          <w:szCs w:val="20"/>
        </w:rPr>
        <w:t>Mediante</w:t>
      </w:r>
      <w:r w:rsidR="006662C8" w:rsidRPr="00164FC3">
        <w:rPr>
          <w:rFonts w:ascii="Museo Sans 300" w:hAnsi="Museo Sans 300"/>
          <w:sz w:val="20"/>
          <w:szCs w:val="20"/>
        </w:rPr>
        <w:t xml:space="preserve"> </w:t>
      </w:r>
      <w:r w:rsidR="00051AEA" w:rsidRPr="00051AEA">
        <w:rPr>
          <w:rFonts w:ascii="Museo Sans 300" w:hAnsi="Museo Sans 300"/>
          <w:sz w:val="20"/>
          <w:szCs w:val="20"/>
        </w:rPr>
        <w:t xml:space="preserve">el acuerdo </w:t>
      </w:r>
      <w:proofErr w:type="spellStart"/>
      <w:r w:rsidR="00051AEA" w:rsidRPr="00051AEA">
        <w:rPr>
          <w:rFonts w:ascii="Museo Sans 300" w:hAnsi="Museo Sans 300"/>
          <w:sz w:val="20"/>
          <w:szCs w:val="20"/>
        </w:rPr>
        <w:t>N.°</w:t>
      </w:r>
      <w:proofErr w:type="spellEnd"/>
      <w:r w:rsidR="00051AEA" w:rsidRPr="00051AEA">
        <w:rPr>
          <w:rFonts w:ascii="Museo Sans 300" w:hAnsi="Museo Sans 300"/>
          <w:sz w:val="20"/>
          <w:szCs w:val="20"/>
        </w:rPr>
        <w:t xml:space="preserve"> E-1969-2022-CAU, de fecha veintiuno de octubre del año</w:t>
      </w:r>
      <w:r w:rsidR="00051AEA">
        <w:rPr>
          <w:rFonts w:ascii="Museo Sans 300" w:hAnsi="Museo Sans 300"/>
          <w:sz w:val="20"/>
          <w:szCs w:val="20"/>
        </w:rPr>
        <w:t xml:space="preserve"> pasado</w:t>
      </w:r>
      <w:r w:rsidR="00051AEA" w:rsidRPr="00051AEA">
        <w:rPr>
          <w:rFonts w:ascii="Museo Sans 300" w:hAnsi="Museo Sans 300"/>
          <w:sz w:val="20"/>
          <w:szCs w:val="20"/>
        </w:rPr>
        <w:t>, esta Superintendencia requirió a la sociedad DEUSEM, S.A. de C.V. que, en el plazo de diez días hábiles contados a partir del día siguiente a la notificación de dicho proveído, presentara por escrito los argumentos y posiciones relacionados al reclamo. </w:t>
      </w:r>
    </w:p>
    <w:p w14:paraId="6F6139B2" w14:textId="77777777" w:rsidR="00051AEA" w:rsidRPr="00051AEA" w:rsidRDefault="00051AEA" w:rsidP="00051AEA">
      <w:pPr>
        <w:pStyle w:val="Prrafodelista"/>
        <w:tabs>
          <w:tab w:val="left" w:pos="426"/>
        </w:tabs>
        <w:ind w:left="426"/>
        <w:jc w:val="both"/>
        <w:rPr>
          <w:rFonts w:ascii="Museo Sans 300" w:hAnsi="Museo Sans 300"/>
          <w:sz w:val="20"/>
          <w:szCs w:val="20"/>
        </w:rPr>
      </w:pPr>
      <w:r w:rsidRPr="00051AEA">
        <w:rPr>
          <w:rFonts w:ascii="Museo Sans 300" w:hAnsi="Museo Sans 300"/>
          <w:sz w:val="20"/>
          <w:szCs w:val="20"/>
        </w:rPr>
        <w:t> </w:t>
      </w:r>
    </w:p>
    <w:p w14:paraId="7FEF5CB1" w14:textId="7AAA3E88" w:rsidR="00051AEA" w:rsidRPr="00051AEA" w:rsidRDefault="00051AEA" w:rsidP="00051AEA">
      <w:pPr>
        <w:pStyle w:val="Prrafodelista"/>
        <w:tabs>
          <w:tab w:val="left" w:pos="426"/>
        </w:tabs>
        <w:ind w:left="426"/>
        <w:jc w:val="both"/>
        <w:rPr>
          <w:rFonts w:ascii="Museo Sans 300" w:hAnsi="Museo Sans 300"/>
          <w:sz w:val="20"/>
          <w:szCs w:val="20"/>
          <w:lang w:val="es-SV"/>
        </w:rPr>
      </w:pPr>
      <w:r w:rsidRPr="00051AEA">
        <w:rPr>
          <w:rFonts w:ascii="Museo Sans 300" w:hAnsi="Museo Sans 300"/>
          <w:sz w:val="20"/>
          <w:szCs w:val="20"/>
        </w:rPr>
        <w:t xml:space="preserve">En el mismo proveído, se comisionó al Centro de Atención al Usuario (CAU) de esta Superintendencia para </w:t>
      </w:r>
      <w:r w:rsidR="00B80353" w:rsidRPr="00051AEA">
        <w:rPr>
          <w:rFonts w:ascii="Museo Sans 300" w:hAnsi="Museo Sans 300"/>
          <w:sz w:val="20"/>
          <w:szCs w:val="20"/>
        </w:rPr>
        <w:t>que,</w:t>
      </w:r>
      <w:r w:rsidRPr="00051AEA">
        <w:rPr>
          <w:rFonts w:ascii="Museo Sans 300" w:hAnsi="Museo Sans 300"/>
          <w:sz w:val="20"/>
          <w:szCs w:val="20"/>
        </w:rPr>
        <w:t xml:space="preserve"> una vez vencido el plazo otorgado a la distribuidora, determinara si era necesario contratar un perito externo para resolver el presente procedimiento; y de no serlo, indicara que dicho centro realizaría la investigación correspondiente.</w:t>
      </w:r>
      <w:r w:rsidRPr="00051AEA">
        <w:rPr>
          <w:rFonts w:ascii="Museo Sans 300" w:hAnsi="Museo Sans 300"/>
          <w:sz w:val="20"/>
          <w:szCs w:val="20"/>
          <w:lang w:val="es-SV"/>
        </w:rPr>
        <w:t> </w:t>
      </w:r>
    </w:p>
    <w:p w14:paraId="1CC3FC65" w14:textId="77777777" w:rsidR="00051AEA" w:rsidRPr="00051AEA" w:rsidRDefault="00051AEA" w:rsidP="00051AEA">
      <w:pPr>
        <w:pStyle w:val="Prrafodelista"/>
        <w:tabs>
          <w:tab w:val="left" w:pos="426"/>
        </w:tabs>
        <w:ind w:left="426"/>
        <w:jc w:val="both"/>
        <w:rPr>
          <w:rFonts w:ascii="Museo Sans 300" w:hAnsi="Museo Sans 300"/>
          <w:sz w:val="20"/>
          <w:szCs w:val="20"/>
          <w:lang w:val="es-SV"/>
        </w:rPr>
      </w:pPr>
      <w:r w:rsidRPr="00051AEA">
        <w:rPr>
          <w:rFonts w:ascii="Museo Sans 300" w:hAnsi="Museo Sans 300"/>
          <w:sz w:val="20"/>
          <w:szCs w:val="20"/>
          <w:lang w:val="es-SV"/>
        </w:rPr>
        <w:t> </w:t>
      </w:r>
    </w:p>
    <w:p w14:paraId="25B67F8A" w14:textId="789D062A" w:rsidR="00051AEA" w:rsidRPr="00051AEA" w:rsidRDefault="00051AEA" w:rsidP="00051AEA">
      <w:pPr>
        <w:pStyle w:val="Prrafodelista"/>
        <w:tabs>
          <w:tab w:val="left" w:pos="426"/>
        </w:tabs>
        <w:ind w:left="426"/>
        <w:jc w:val="both"/>
        <w:rPr>
          <w:rFonts w:ascii="Museo Sans 300" w:hAnsi="Museo Sans 300"/>
          <w:sz w:val="20"/>
          <w:szCs w:val="20"/>
        </w:rPr>
      </w:pPr>
      <w:r w:rsidRPr="00051AEA">
        <w:rPr>
          <w:rFonts w:ascii="Museo Sans 300" w:hAnsi="Museo Sans 300"/>
          <w:sz w:val="20"/>
          <w:szCs w:val="20"/>
        </w:rPr>
        <w:t>El referido acuerdo fue notificado a la distribuidora y a</w:t>
      </w:r>
      <w:r w:rsidR="00144858">
        <w:rPr>
          <w:rFonts w:ascii="Museo Sans 300" w:hAnsi="Museo Sans 300"/>
          <w:sz w:val="20"/>
          <w:szCs w:val="20"/>
        </w:rPr>
        <w:t xml:space="preserve"> </w:t>
      </w:r>
      <w:r w:rsidRPr="00051AEA">
        <w:rPr>
          <w:rFonts w:ascii="Museo Sans 300" w:hAnsi="Museo Sans 300"/>
          <w:sz w:val="20"/>
          <w:szCs w:val="20"/>
        </w:rPr>
        <w:t>l</w:t>
      </w:r>
      <w:r w:rsidR="00144858">
        <w:rPr>
          <w:rFonts w:ascii="Museo Sans 300" w:hAnsi="Museo Sans 300"/>
          <w:sz w:val="20"/>
          <w:szCs w:val="20"/>
        </w:rPr>
        <w:t>a</w:t>
      </w:r>
      <w:r w:rsidRPr="00051AEA">
        <w:rPr>
          <w:rFonts w:ascii="Museo Sans 300" w:hAnsi="Museo Sans 300"/>
          <w:sz w:val="20"/>
          <w:szCs w:val="20"/>
        </w:rPr>
        <w:t xml:space="preserve"> usuari</w:t>
      </w:r>
      <w:r w:rsidR="00144858">
        <w:rPr>
          <w:rFonts w:ascii="Museo Sans 300" w:hAnsi="Museo Sans 300"/>
          <w:sz w:val="20"/>
          <w:szCs w:val="20"/>
        </w:rPr>
        <w:t>a</w:t>
      </w:r>
      <w:r w:rsidRPr="00051AEA">
        <w:rPr>
          <w:rFonts w:ascii="Museo Sans 300" w:hAnsi="Museo Sans 300"/>
          <w:sz w:val="20"/>
          <w:szCs w:val="20"/>
        </w:rPr>
        <w:t xml:space="preserve"> los días veintiocho y treinta y uno de octubre de</w:t>
      </w:r>
      <w:r>
        <w:rPr>
          <w:rFonts w:ascii="Museo Sans 300" w:hAnsi="Museo Sans 300"/>
          <w:sz w:val="20"/>
          <w:szCs w:val="20"/>
        </w:rPr>
        <w:t>l</w:t>
      </w:r>
      <w:r w:rsidRPr="00051AEA">
        <w:rPr>
          <w:rFonts w:ascii="Museo Sans 300" w:hAnsi="Museo Sans 300"/>
          <w:sz w:val="20"/>
          <w:szCs w:val="20"/>
        </w:rPr>
        <w:t xml:space="preserve"> año</w:t>
      </w:r>
      <w:r>
        <w:rPr>
          <w:rFonts w:ascii="Museo Sans 300" w:hAnsi="Museo Sans 300"/>
          <w:sz w:val="20"/>
          <w:szCs w:val="20"/>
        </w:rPr>
        <w:t xml:space="preserve"> pasado</w:t>
      </w:r>
      <w:r w:rsidRPr="00051AEA">
        <w:rPr>
          <w:rFonts w:ascii="Museo Sans 300" w:hAnsi="Museo Sans 300"/>
          <w:sz w:val="20"/>
          <w:szCs w:val="20"/>
        </w:rPr>
        <w:t>, respectivamente, por lo que el plazo otorgado a la distribuidora finalizó el día catorce de noviembre del mismo año. </w:t>
      </w:r>
    </w:p>
    <w:p w14:paraId="6547AA98" w14:textId="77777777" w:rsidR="00051AEA" w:rsidRPr="00051AEA" w:rsidRDefault="00051AEA" w:rsidP="00051AEA">
      <w:pPr>
        <w:pStyle w:val="Prrafodelista"/>
        <w:tabs>
          <w:tab w:val="left" w:pos="426"/>
        </w:tabs>
        <w:ind w:left="426"/>
        <w:jc w:val="both"/>
        <w:rPr>
          <w:rFonts w:ascii="Museo Sans 300" w:hAnsi="Museo Sans 300"/>
          <w:sz w:val="20"/>
          <w:szCs w:val="20"/>
        </w:rPr>
      </w:pPr>
      <w:r w:rsidRPr="00051AEA">
        <w:rPr>
          <w:rFonts w:ascii="Museo Sans 300" w:hAnsi="Museo Sans 300"/>
          <w:sz w:val="20"/>
          <w:szCs w:val="20"/>
        </w:rPr>
        <w:t> </w:t>
      </w:r>
    </w:p>
    <w:p w14:paraId="096884C7" w14:textId="34947673" w:rsidR="00051AEA" w:rsidRPr="00051AEA" w:rsidRDefault="00051AEA" w:rsidP="00051AEA">
      <w:pPr>
        <w:pStyle w:val="Prrafodelista"/>
        <w:tabs>
          <w:tab w:val="left" w:pos="426"/>
        </w:tabs>
        <w:ind w:left="426"/>
        <w:jc w:val="both"/>
        <w:rPr>
          <w:rFonts w:ascii="Museo Sans 300" w:hAnsi="Museo Sans 300"/>
          <w:sz w:val="20"/>
          <w:szCs w:val="20"/>
        </w:rPr>
      </w:pPr>
      <w:r w:rsidRPr="00051AEA">
        <w:rPr>
          <w:rFonts w:ascii="Museo Sans 300" w:hAnsi="Museo Sans 300"/>
          <w:sz w:val="20"/>
          <w:szCs w:val="20"/>
        </w:rPr>
        <w:t>El día catorce de noviembre del año</w:t>
      </w:r>
      <w:r>
        <w:rPr>
          <w:rFonts w:ascii="Museo Sans 300" w:hAnsi="Museo Sans 300"/>
          <w:sz w:val="20"/>
          <w:szCs w:val="20"/>
        </w:rPr>
        <w:t xml:space="preserve"> dos mil veintidós</w:t>
      </w:r>
      <w:r w:rsidRPr="00051AEA">
        <w:rPr>
          <w:rFonts w:ascii="Museo Sans 300" w:hAnsi="Museo Sans 300"/>
          <w:sz w:val="20"/>
          <w:szCs w:val="20"/>
        </w:rPr>
        <w:t xml:space="preserve">, el ingeniero </w:t>
      </w:r>
      <w:proofErr w:type="spellStart"/>
      <w:r w:rsidR="000058C6">
        <w:rPr>
          <w:rFonts w:ascii="Museo Sans 300" w:hAnsi="Museo Sans 300"/>
          <w:sz w:val="20"/>
          <w:szCs w:val="20"/>
        </w:rPr>
        <w:t>xxxx</w:t>
      </w:r>
      <w:proofErr w:type="spellEnd"/>
      <w:r w:rsidRPr="00051AEA">
        <w:rPr>
          <w:rFonts w:ascii="Museo Sans 300" w:hAnsi="Museo Sans 300"/>
          <w:sz w:val="20"/>
          <w:szCs w:val="20"/>
        </w:rPr>
        <w:t>, apoderado especial de la sociedad DEUSEM, S.A. de C.V., presentó un escrito en el cual adjuntó un informe técnico del caso y pruebas documentales para evidenciar la procedencia del cobro. </w:t>
      </w:r>
    </w:p>
    <w:p w14:paraId="09BA8DEE" w14:textId="77777777" w:rsidR="00051AEA" w:rsidRPr="00051AEA" w:rsidRDefault="00051AEA" w:rsidP="00051AEA">
      <w:pPr>
        <w:pStyle w:val="Prrafodelista"/>
        <w:tabs>
          <w:tab w:val="left" w:pos="426"/>
        </w:tabs>
        <w:ind w:left="426"/>
        <w:jc w:val="both"/>
        <w:rPr>
          <w:rFonts w:ascii="Museo Sans 300" w:hAnsi="Museo Sans 300"/>
          <w:sz w:val="20"/>
          <w:szCs w:val="20"/>
        </w:rPr>
      </w:pPr>
      <w:r w:rsidRPr="00051AEA">
        <w:rPr>
          <w:rFonts w:ascii="Museo Sans 300" w:hAnsi="Museo Sans 300"/>
          <w:sz w:val="20"/>
          <w:szCs w:val="20"/>
        </w:rPr>
        <w:t> </w:t>
      </w:r>
    </w:p>
    <w:p w14:paraId="54E38973" w14:textId="62A92706" w:rsidR="00051AEA" w:rsidRPr="00051AEA" w:rsidRDefault="00051AEA" w:rsidP="00051AEA">
      <w:pPr>
        <w:pStyle w:val="Prrafodelista"/>
        <w:tabs>
          <w:tab w:val="left" w:pos="426"/>
        </w:tabs>
        <w:ind w:left="426"/>
        <w:jc w:val="both"/>
        <w:rPr>
          <w:rFonts w:ascii="Museo Sans 300" w:hAnsi="Museo Sans 300"/>
          <w:sz w:val="20"/>
          <w:szCs w:val="20"/>
        </w:rPr>
      </w:pPr>
      <w:r w:rsidRPr="00051AEA">
        <w:rPr>
          <w:rFonts w:ascii="Museo Sans 300" w:hAnsi="Museo Sans 300"/>
          <w:sz w:val="20"/>
          <w:szCs w:val="20"/>
        </w:rPr>
        <w:t xml:space="preserve">Mediante memorando con referencia </w:t>
      </w:r>
      <w:proofErr w:type="spellStart"/>
      <w:r w:rsidRPr="00051AEA">
        <w:rPr>
          <w:rFonts w:ascii="Museo Sans 300" w:hAnsi="Museo Sans 300"/>
          <w:sz w:val="20"/>
          <w:szCs w:val="20"/>
        </w:rPr>
        <w:t>N.°</w:t>
      </w:r>
      <w:proofErr w:type="spellEnd"/>
      <w:r w:rsidRPr="00051AEA">
        <w:rPr>
          <w:rFonts w:ascii="Museo Sans 300" w:hAnsi="Museo Sans 300"/>
          <w:sz w:val="20"/>
          <w:szCs w:val="20"/>
        </w:rPr>
        <w:t xml:space="preserve"> M-1070-CAU-22, de fecha quince de noviembre de</w:t>
      </w:r>
      <w:r>
        <w:rPr>
          <w:rFonts w:ascii="Museo Sans 300" w:hAnsi="Museo Sans 300"/>
          <w:sz w:val="20"/>
          <w:szCs w:val="20"/>
        </w:rPr>
        <w:t>l</w:t>
      </w:r>
      <w:r w:rsidRPr="00051AEA">
        <w:rPr>
          <w:rFonts w:ascii="Museo Sans 300" w:hAnsi="Museo Sans 300"/>
          <w:sz w:val="20"/>
          <w:szCs w:val="20"/>
        </w:rPr>
        <w:t xml:space="preserve"> año</w:t>
      </w:r>
      <w:r>
        <w:rPr>
          <w:rFonts w:ascii="Museo Sans 300" w:hAnsi="Museo Sans 300"/>
          <w:sz w:val="20"/>
          <w:szCs w:val="20"/>
        </w:rPr>
        <w:t xml:space="preserve"> pasado</w:t>
      </w:r>
      <w:r w:rsidRPr="00051AEA">
        <w:rPr>
          <w:rFonts w:ascii="Museo Sans 300" w:hAnsi="Museo Sans 300"/>
          <w:sz w:val="20"/>
          <w:szCs w:val="20"/>
        </w:rPr>
        <w:t>, el CAU informó que elaboraría el informe técnico correspondiente. </w:t>
      </w:r>
    </w:p>
    <w:p w14:paraId="4B957DB3" w14:textId="1ABD3DE7" w:rsidR="00CF2862" w:rsidRPr="00051AEA" w:rsidRDefault="00CF2862" w:rsidP="00051AEA">
      <w:pPr>
        <w:pStyle w:val="Prrafodelista"/>
        <w:tabs>
          <w:tab w:val="left" w:pos="426"/>
        </w:tabs>
        <w:ind w:left="426"/>
        <w:jc w:val="both"/>
        <w:rPr>
          <w:rFonts w:ascii="Museo Sans 300" w:hAnsi="Museo Sans 300"/>
          <w:sz w:val="20"/>
          <w:szCs w:val="20"/>
        </w:rPr>
      </w:pPr>
    </w:p>
    <w:p w14:paraId="7D797EF7" w14:textId="3E78D51F" w:rsidR="00263E33"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981D41">
        <w:rPr>
          <w:rFonts w:ascii="Museo Sans 500" w:hAnsi="Museo Sans 500"/>
          <w:b/>
          <w:bCs/>
          <w:sz w:val="20"/>
          <w:szCs w:val="20"/>
        </w:rPr>
        <w:t>Apertura</w:t>
      </w:r>
      <w:r w:rsidR="006662C8" w:rsidRPr="00981D41">
        <w:rPr>
          <w:rFonts w:ascii="Museo Sans 500" w:hAnsi="Museo Sans 500"/>
          <w:b/>
          <w:bCs/>
          <w:sz w:val="20"/>
          <w:szCs w:val="20"/>
        </w:rPr>
        <w:t xml:space="preserve"> </w:t>
      </w:r>
      <w:r w:rsidRPr="00981D41">
        <w:rPr>
          <w:rFonts w:ascii="Museo Sans 500" w:hAnsi="Museo Sans 500"/>
          <w:b/>
          <w:bCs/>
          <w:sz w:val="20"/>
          <w:szCs w:val="20"/>
        </w:rPr>
        <w:t>a</w:t>
      </w:r>
      <w:r w:rsidR="006662C8" w:rsidRPr="00981D41">
        <w:rPr>
          <w:rFonts w:ascii="Museo Sans 500" w:hAnsi="Museo Sans 500"/>
          <w:b/>
          <w:bCs/>
          <w:sz w:val="20"/>
          <w:szCs w:val="20"/>
        </w:rPr>
        <w:t xml:space="preserve"> </w:t>
      </w:r>
      <w:r w:rsidRPr="00981D41">
        <w:rPr>
          <w:rFonts w:ascii="Museo Sans 500" w:hAnsi="Museo Sans 500"/>
          <w:b/>
          <w:bCs/>
          <w:sz w:val="20"/>
          <w:szCs w:val="20"/>
        </w:rPr>
        <w:t>pruebas</w:t>
      </w:r>
      <w:r w:rsidR="00A34E61" w:rsidRPr="00981D41">
        <w:rPr>
          <w:rFonts w:ascii="Museo Sans 500" w:hAnsi="Museo Sans 500"/>
          <w:b/>
          <w:bCs/>
          <w:sz w:val="20"/>
          <w:szCs w:val="20"/>
        </w:rPr>
        <w:t>, informe técnico y alegatos</w:t>
      </w:r>
    </w:p>
    <w:p w14:paraId="3C94CCEB" w14:textId="61D4CBE6" w:rsidR="00344012" w:rsidRDefault="00344012" w:rsidP="00344012">
      <w:pPr>
        <w:pStyle w:val="Prrafodelista"/>
        <w:ind w:left="709"/>
        <w:jc w:val="both"/>
        <w:rPr>
          <w:rFonts w:ascii="Museo Sans 500" w:hAnsi="Museo Sans 500"/>
          <w:b/>
          <w:bCs/>
          <w:sz w:val="20"/>
          <w:szCs w:val="20"/>
        </w:rPr>
      </w:pPr>
    </w:p>
    <w:p w14:paraId="4EEFD408" w14:textId="51167487" w:rsidR="00344012" w:rsidRPr="00981D41" w:rsidRDefault="00344012" w:rsidP="00344012">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4948B9">
        <w:rPr>
          <w:rFonts w:ascii="Museo Sans 300" w:hAnsi="Museo Sans 300"/>
          <w:sz w:val="20"/>
          <w:szCs w:val="20"/>
        </w:rPr>
        <w:t>E-2127-2022-CAU</w:t>
      </w:r>
      <w:r w:rsidRPr="00981D41">
        <w:rPr>
          <w:rFonts w:ascii="Museo Sans 300" w:hAnsi="Museo Sans 300"/>
          <w:sz w:val="20"/>
          <w:szCs w:val="20"/>
        </w:rPr>
        <w:t xml:space="preserve">, de fecha </w:t>
      </w:r>
      <w:r w:rsidR="004948B9">
        <w:rPr>
          <w:rFonts w:ascii="Museo Sans 300" w:hAnsi="Museo Sans 300"/>
          <w:sz w:val="20"/>
          <w:szCs w:val="20"/>
        </w:rPr>
        <w:t>veintiocho</w:t>
      </w:r>
      <w:r w:rsidRPr="00981D41">
        <w:rPr>
          <w:rFonts w:ascii="Museo Sans 300" w:hAnsi="Museo Sans 300"/>
          <w:sz w:val="20"/>
          <w:szCs w:val="20"/>
        </w:rPr>
        <w:t xml:space="preserve"> de </w:t>
      </w:r>
      <w:r w:rsidR="00095D21">
        <w:rPr>
          <w:rFonts w:ascii="Museo Sans 300" w:hAnsi="Museo Sans 300"/>
          <w:sz w:val="20"/>
          <w:szCs w:val="20"/>
        </w:rPr>
        <w:t>noviembre</w:t>
      </w:r>
      <w:r w:rsidR="00953ACA">
        <w:rPr>
          <w:rFonts w:ascii="Museo Sans 300" w:hAnsi="Museo Sans 300"/>
          <w:sz w:val="20"/>
          <w:szCs w:val="20"/>
        </w:rPr>
        <w:t xml:space="preserve"> del dos mil veintidós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61A62353" w14:textId="77777777" w:rsidR="00344012" w:rsidRPr="00981D41" w:rsidRDefault="00344012" w:rsidP="00344012">
      <w:pPr>
        <w:pStyle w:val="Prrafodelista"/>
        <w:tabs>
          <w:tab w:val="left" w:pos="426"/>
        </w:tabs>
        <w:ind w:left="426"/>
        <w:jc w:val="both"/>
        <w:rPr>
          <w:rStyle w:val="normaltextrun"/>
          <w:rFonts w:ascii="Museo Sans 300" w:eastAsia="Museo Sans" w:hAnsi="Museo Sans 300" w:cs="Segoe UI"/>
          <w:sz w:val="20"/>
          <w:szCs w:val="20"/>
        </w:rPr>
      </w:pPr>
    </w:p>
    <w:p w14:paraId="57170C6B" w14:textId="39129A20" w:rsidR="00953ACA" w:rsidRDefault="00953ACA" w:rsidP="00953ACA">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095D21"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w:t>
      </w:r>
      <w:r w:rsidRPr="00981D41">
        <w:rPr>
          <w:rFonts w:ascii="Museo Sans 300" w:hAnsi="Museo Sans 300"/>
          <w:sz w:val="20"/>
          <w:szCs w:val="20"/>
          <w:lang w:val="es-SV"/>
        </w:rPr>
        <w:lastRenderedPageBreak/>
        <w:t xml:space="preserve">irregular atribuida </w:t>
      </w:r>
      <w:r w:rsidR="00A2467B">
        <w:rPr>
          <w:rFonts w:ascii="Museo Sans 300" w:hAnsi="Museo Sans 300"/>
          <w:sz w:val="20"/>
          <w:szCs w:val="20"/>
          <w:lang w:val="es-SV"/>
        </w:rPr>
        <w:t>a</w:t>
      </w:r>
      <w:r w:rsidR="00361D07">
        <w:rPr>
          <w:rFonts w:ascii="Museo Sans 300" w:hAnsi="Museo Sans 300"/>
          <w:sz w:val="20"/>
          <w:szCs w:val="20"/>
          <w:lang w:val="es-SV"/>
        </w:rPr>
        <w:t xml:space="preserve"> </w:t>
      </w:r>
      <w:r w:rsidR="0071213F">
        <w:rPr>
          <w:rFonts w:ascii="Museo Sans 300" w:hAnsi="Museo Sans 300"/>
          <w:sz w:val="20"/>
          <w:szCs w:val="20"/>
          <w:lang w:val="es-SV"/>
        </w:rPr>
        <w:t>la usuaria</w:t>
      </w:r>
      <w:r w:rsidRPr="00981D41">
        <w:rPr>
          <w:rFonts w:ascii="Museo Sans 300" w:hAnsi="Museo Sans 300"/>
          <w:sz w:val="20"/>
          <w:szCs w:val="20"/>
          <w:lang w:val="es-SV"/>
        </w:rPr>
        <w:t xml:space="preserve"> que afectó el suministro identificado con el NIC</w:t>
      </w:r>
      <w:r>
        <w:rPr>
          <w:rFonts w:ascii="Museo Sans 300" w:hAnsi="Museo Sans 300"/>
          <w:sz w:val="20"/>
          <w:szCs w:val="20"/>
          <w:lang w:val="es-SV"/>
        </w:rPr>
        <w:t xml:space="preserve"> </w:t>
      </w:r>
      <w:proofErr w:type="spellStart"/>
      <w:r w:rsidR="000058C6">
        <w:rPr>
          <w:rFonts w:ascii="Museo Sans 300" w:hAnsi="Museo Sans 300"/>
          <w:sz w:val="20"/>
          <w:szCs w:val="20"/>
          <w:lang w:val="es-SV"/>
        </w:rPr>
        <w:t>xxxx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2A44483A" w14:textId="77777777" w:rsidR="00953ACA" w:rsidRDefault="00953ACA" w:rsidP="00953ACA">
      <w:pPr>
        <w:pStyle w:val="Prrafodelista"/>
        <w:tabs>
          <w:tab w:val="left" w:pos="426"/>
        </w:tabs>
        <w:ind w:left="426"/>
        <w:jc w:val="both"/>
        <w:rPr>
          <w:rFonts w:ascii="Museo Sans 300" w:hAnsi="Museo Sans 300"/>
          <w:sz w:val="20"/>
          <w:szCs w:val="20"/>
          <w:lang w:val="es-SV"/>
        </w:rPr>
      </w:pPr>
    </w:p>
    <w:p w14:paraId="1893AD5E" w14:textId="2A0C258D" w:rsidR="00953ACA" w:rsidRDefault="00953ACA" w:rsidP="00953ACA">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r w:rsidR="00164FC3" w:rsidRPr="00D1209D">
        <w:rPr>
          <w:rFonts w:ascii="Museo Sans 300" w:hAnsi="Museo Sans 300"/>
          <w:sz w:val="20"/>
          <w:szCs w:val="20"/>
          <w:lang w:val="es-SV"/>
        </w:rPr>
        <w:t>que,</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6BB7EE23" w14:textId="77777777" w:rsidR="00953ACA" w:rsidRPr="00D1209D" w:rsidRDefault="00953ACA" w:rsidP="00953ACA">
      <w:pPr>
        <w:pStyle w:val="Prrafodelista"/>
        <w:tabs>
          <w:tab w:val="left" w:pos="426"/>
        </w:tabs>
        <w:ind w:left="426"/>
        <w:jc w:val="both"/>
        <w:rPr>
          <w:rFonts w:ascii="Museo Sans 300" w:hAnsi="Museo Sans 300"/>
          <w:sz w:val="20"/>
          <w:szCs w:val="20"/>
          <w:lang w:val="es-SV"/>
        </w:rPr>
      </w:pPr>
    </w:p>
    <w:p w14:paraId="6EDB799D" w14:textId="46914C7A" w:rsidR="00344012" w:rsidRDefault="00344012" w:rsidP="00344012">
      <w:pPr>
        <w:pStyle w:val="Prrafodelista"/>
        <w:tabs>
          <w:tab w:val="left" w:pos="426"/>
        </w:tabs>
        <w:ind w:left="426"/>
        <w:jc w:val="both"/>
        <w:rPr>
          <w:rFonts w:ascii="Museo Sans 300" w:hAnsi="Museo Sans 300"/>
          <w:sz w:val="20"/>
          <w:szCs w:val="20"/>
          <w:lang w:val="es-ES_tradnl" w:eastAsia="es-SV"/>
        </w:rPr>
      </w:pPr>
      <w:r w:rsidRPr="00981D41">
        <w:rPr>
          <w:rFonts w:ascii="Museo Sans 300" w:hAnsi="Museo Sans 300"/>
          <w:sz w:val="20"/>
          <w:szCs w:val="20"/>
        </w:rPr>
        <w:t xml:space="preserve">El mencionado acuerdo fue notificado </w:t>
      </w:r>
      <w:r w:rsidRPr="00981D41">
        <w:rPr>
          <w:rFonts w:ascii="Museo Sans 300" w:hAnsi="Museo Sans 300"/>
          <w:sz w:val="20"/>
          <w:szCs w:val="20"/>
          <w:lang w:eastAsia="es-SV"/>
        </w:rPr>
        <w:t>a la</w:t>
      </w:r>
      <w:r w:rsidR="00953ACA">
        <w:rPr>
          <w:rFonts w:ascii="Museo Sans 300" w:hAnsi="Museo Sans 300"/>
          <w:sz w:val="20"/>
          <w:szCs w:val="20"/>
          <w:lang w:eastAsia="es-SV"/>
        </w:rPr>
        <w:t xml:space="preserve">s partes el </w:t>
      </w:r>
      <w:r w:rsidR="005C0744">
        <w:rPr>
          <w:rFonts w:ascii="Museo Sans 300" w:hAnsi="Museo Sans 300"/>
          <w:sz w:val="20"/>
          <w:szCs w:val="20"/>
          <w:lang w:eastAsia="es-SV"/>
        </w:rPr>
        <w:t xml:space="preserve">día </w:t>
      </w:r>
      <w:r w:rsidR="004948B9">
        <w:rPr>
          <w:rFonts w:ascii="Museo Sans 300" w:hAnsi="Museo Sans 300"/>
          <w:sz w:val="20"/>
          <w:szCs w:val="20"/>
          <w:lang w:eastAsia="es-SV"/>
        </w:rPr>
        <w:t>dos de diciembre</w:t>
      </w:r>
      <w:r w:rsidR="005C0744">
        <w:rPr>
          <w:rFonts w:ascii="Museo Sans 300" w:hAnsi="Museo Sans 300"/>
          <w:sz w:val="20"/>
          <w:szCs w:val="20"/>
          <w:lang w:eastAsia="es-SV"/>
        </w:rPr>
        <w:t xml:space="preserve"> del año pasado,</w:t>
      </w:r>
      <w:r w:rsidRPr="00981D41">
        <w:rPr>
          <w:rFonts w:ascii="Museo Sans 300" w:hAnsi="Museo Sans 300"/>
          <w:sz w:val="20"/>
          <w:szCs w:val="20"/>
          <w:lang w:val="es-ES_tradnl" w:eastAsia="es-SV"/>
        </w:rPr>
        <w:t xml:space="preserve"> por lo que el plazo </w:t>
      </w:r>
      <w:r w:rsidR="00164FC3">
        <w:rPr>
          <w:rFonts w:ascii="Museo Sans 300" w:hAnsi="Museo Sans 300"/>
          <w:sz w:val="20"/>
          <w:szCs w:val="20"/>
          <w:lang w:val="es-ES_tradnl" w:eastAsia="es-SV"/>
        </w:rPr>
        <w:t xml:space="preserve">probatorio </w:t>
      </w:r>
      <w:r w:rsidRPr="00981D41">
        <w:rPr>
          <w:rFonts w:ascii="Museo Sans 300" w:hAnsi="Museo Sans 300"/>
          <w:sz w:val="20"/>
          <w:szCs w:val="20"/>
          <w:lang w:val="es-ES_tradnl" w:eastAsia="es-SV"/>
        </w:rPr>
        <w:t>finalizó</w:t>
      </w:r>
      <w:r w:rsidR="005C0744">
        <w:rPr>
          <w:rFonts w:ascii="Museo Sans 300" w:hAnsi="Museo Sans 300"/>
          <w:sz w:val="20"/>
          <w:szCs w:val="20"/>
          <w:lang w:val="es-ES_tradnl" w:eastAsia="es-SV"/>
        </w:rPr>
        <w:t xml:space="preserve"> el día </w:t>
      </w:r>
      <w:r w:rsidR="00893874">
        <w:rPr>
          <w:rFonts w:ascii="Museo Sans 300" w:hAnsi="Museo Sans 300"/>
          <w:sz w:val="20"/>
          <w:szCs w:val="20"/>
          <w:lang w:val="es-ES_tradnl" w:eastAsia="es-SV"/>
        </w:rPr>
        <w:t>nueve</w:t>
      </w:r>
      <w:r w:rsidR="004948B9">
        <w:rPr>
          <w:rFonts w:ascii="Museo Sans 300" w:hAnsi="Museo Sans 300"/>
          <w:sz w:val="20"/>
          <w:szCs w:val="20"/>
          <w:lang w:val="es-ES_tradnl" w:eastAsia="es-SV"/>
        </w:rPr>
        <w:t xml:space="preserve"> de enero</w:t>
      </w:r>
      <w:r w:rsidR="00C60ECE">
        <w:rPr>
          <w:rFonts w:ascii="Museo Sans 300" w:hAnsi="Museo Sans 300"/>
          <w:sz w:val="20"/>
          <w:szCs w:val="20"/>
          <w:lang w:val="es-ES_tradnl" w:eastAsia="es-SV"/>
        </w:rPr>
        <w:t xml:space="preserve"> de</w:t>
      </w:r>
      <w:r w:rsidR="004948B9">
        <w:rPr>
          <w:rFonts w:ascii="Museo Sans 300" w:hAnsi="Museo Sans 300"/>
          <w:sz w:val="20"/>
          <w:szCs w:val="20"/>
          <w:lang w:val="es-ES_tradnl" w:eastAsia="es-SV"/>
        </w:rPr>
        <w:t xml:space="preserve"> este año</w:t>
      </w:r>
      <w:r w:rsidR="005C0744">
        <w:rPr>
          <w:rFonts w:ascii="Museo Sans 300" w:hAnsi="Museo Sans 300"/>
          <w:sz w:val="20"/>
          <w:szCs w:val="20"/>
          <w:lang w:val="es-ES_tradnl" w:eastAsia="es-SV"/>
        </w:rPr>
        <w:t>.</w:t>
      </w:r>
    </w:p>
    <w:p w14:paraId="74D57724" w14:textId="08AA734C" w:rsidR="00344012" w:rsidRDefault="00344012" w:rsidP="00344012">
      <w:pPr>
        <w:pStyle w:val="Prrafodelista"/>
        <w:tabs>
          <w:tab w:val="left" w:pos="426"/>
        </w:tabs>
        <w:ind w:left="426"/>
        <w:jc w:val="both"/>
        <w:rPr>
          <w:rFonts w:ascii="Museo Sans 300" w:hAnsi="Museo Sans 300"/>
          <w:sz w:val="20"/>
          <w:szCs w:val="20"/>
          <w:lang w:val="es-ES_tradnl" w:eastAsia="es-SV"/>
        </w:rPr>
      </w:pPr>
    </w:p>
    <w:p w14:paraId="6E2BEF0D" w14:textId="6DB4F64F" w:rsidR="00C60ECE" w:rsidRPr="0076743C" w:rsidRDefault="00C60ECE" w:rsidP="0076743C">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El día </w:t>
      </w:r>
      <w:r w:rsidR="0076743C">
        <w:rPr>
          <w:rFonts w:ascii="Museo Sans 300" w:hAnsi="Museo Sans 300"/>
          <w:sz w:val="20"/>
          <w:szCs w:val="20"/>
          <w:lang w:val="es-ES_tradnl" w:eastAsia="es-SV"/>
        </w:rPr>
        <w:t>quince</w:t>
      </w:r>
      <w:r>
        <w:rPr>
          <w:rFonts w:ascii="Museo Sans 300" w:hAnsi="Museo Sans 300"/>
          <w:sz w:val="20"/>
          <w:szCs w:val="20"/>
          <w:lang w:val="es-ES_tradnl" w:eastAsia="es-SV"/>
        </w:rPr>
        <w:t xml:space="preserve"> de diciembre del año pasado, la distribuidora presentó un escrito por medio del cual manifestó que mantenía los argumentos y pruebas presentados con anterioridad y agregó las pruebas siguientes</w:t>
      </w:r>
      <w:r w:rsidR="0076743C">
        <w:rPr>
          <w:rFonts w:ascii="Museo Sans 300" w:hAnsi="Museo Sans 300"/>
          <w:sz w:val="20"/>
          <w:szCs w:val="20"/>
          <w:lang w:val="es-ES_tradnl" w:eastAsia="es-SV"/>
        </w:rPr>
        <w:t>.</w:t>
      </w:r>
      <w:r w:rsidRPr="0076743C">
        <w:rPr>
          <w:rFonts w:ascii="Museo Sans 300" w:hAnsi="Museo Sans 300"/>
          <w:sz w:val="20"/>
          <w:szCs w:val="20"/>
          <w:lang w:val="es-ES_tradnl" w:eastAsia="es-SV"/>
        </w:rPr>
        <w:t xml:space="preserve"> </w:t>
      </w:r>
    </w:p>
    <w:p w14:paraId="0B114218" w14:textId="77777777" w:rsidR="00C60ECE" w:rsidRDefault="00C60ECE" w:rsidP="00C60ECE">
      <w:pPr>
        <w:pStyle w:val="Prrafodelista"/>
        <w:tabs>
          <w:tab w:val="left" w:pos="426"/>
        </w:tabs>
        <w:ind w:left="426"/>
        <w:jc w:val="both"/>
        <w:rPr>
          <w:rFonts w:ascii="Museo Sans 300" w:hAnsi="Museo Sans 300"/>
          <w:sz w:val="20"/>
          <w:szCs w:val="20"/>
          <w:lang w:val="es-ES_tradnl" w:eastAsia="es-SV"/>
        </w:rPr>
      </w:pPr>
    </w:p>
    <w:p w14:paraId="3B9F126B" w14:textId="5A4AC5F3" w:rsidR="00344012" w:rsidRPr="00C60ECE" w:rsidRDefault="00C60ECE" w:rsidP="00C60ECE">
      <w:pPr>
        <w:pStyle w:val="Prrafodelista"/>
        <w:tabs>
          <w:tab w:val="left" w:pos="426"/>
        </w:tabs>
        <w:ind w:left="426"/>
        <w:jc w:val="both"/>
        <w:rPr>
          <w:rFonts w:ascii="Museo Sans 300" w:hAnsi="Museo Sans 300"/>
          <w:sz w:val="20"/>
          <w:szCs w:val="20"/>
          <w:lang w:val="es-ES_tradnl" w:eastAsia="es-SV"/>
        </w:rPr>
      </w:pPr>
      <w:r w:rsidRPr="00C60ECE">
        <w:rPr>
          <w:rFonts w:ascii="Museo Sans 300" w:hAnsi="Museo Sans 300"/>
          <w:sz w:val="20"/>
          <w:szCs w:val="20"/>
          <w:lang w:val="es-ES_tradnl" w:eastAsia="es-SV"/>
        </w:rPr>
        <w:t xml:space="preserve">Por su parte, </w:t>
      </w:r>
      <w:r w:rsidR="00095D21">
        <w:rPr>
          <w:rFonts w:ascii="Museo Sans 300" w:hAnsi="Museo Sans 300"/>
          <w:sz w:val="20"/>
          <w:szCs w:val="20"/>
          <w:lang w:val="es-ES_tradnl" w:eastAsia="es-SV"/>
        </w:rPr>
        <w:t>la usuaria</w:t>
      </w:r>
      <w:r w:rsidRPr="00C60ECE">
        <w:rPr>
          <w:rFonts w:ascii="Museo Sans 300" w:hAnsi="Museo Sans 300"/>
          <w:sz w:val="20"/>
          <w:szCs w:val="20"/>
          <w:lang w:val="es-ES_tradnl" w:eastAsia="es-SV"/>
        </w:rPr>
        <w:t xml:space="preserve"> no p</w:t>
      </w:r>
      <w:r>
        <w:rPr>
          <w:rFonts w:ascii="Museo Sans 300" w:hAnsi="Museo Sans 300"/>
          <w:sz w:val="20"/>
          <w:szCs w:val="20"/>
          <w:lang w:val="es-ES_tradnl" w:eastAsia="es-SV"/>
        </w:rPr>
        <w:t>r</w:t>
      </w:r>
      <w:r w:rsidRPr="00C60ECE">
        <w:rPr>
          <w:rFonts w:ascii="Museo Sans 300" w:hAnsi="Museo Sans 300"/>
          <w:sz w:val="20"/>
          <w:szCs w:val="20"/>
          <w:lang w:val="es-ES_tradnl" w:eastAsia="es-SV"/>
        </w:rPr>
        <w:t xml:space="preserve">esentó </w:t>
      </w:r>
      <w:r>
        <w:rPr>
          <w:rFonts w:ascii="Museo Sans 300" w:hAnsi="Museo Sans 300"/>
          <w:sz w:val="20"/>
          <w:szCs w:val="20"/>
          <w:lang w:val="es-ES_tradnl" w:eastAsia="es-SV"/>
        </w:rPr>
        <w:t xml:space="preserve">documentación adicional para ser analizada. </w:t>
      </w:r>
    </w:p>
    <w:p w14:paraId="65E2996F" w14:textId="77777777" w:rsidR="00C60ECE" w:rsidRPr="00344012" w:rsidRDefault="00C60ECE" w:rsidP="00344012">
      <w:pPr>
        <w:pStyle w:val="Prrafodelista"/>
        <w:ind w:left="709"/>
        <w:jc w:val="both"/>
        <w:rPr>
          <w:rFonts w:ascii="Museo Sans 500" w:hAnsi="Museo Sans 500"/>
          <w:b/>
          <w:bCs/>
          <w:sz w:val="20"/>
          <w:szCs w:val="20"/>
          <w:lang w:val="es-SV"/>
        </w:rPr>
      </w:pPr>
    </w:p>
    <w:p w14:paraId="4D2B9D1A" w14:textId="765C89FF" w:rsidR="00344012" w:rsidRPr="00981D41" w:rsidRDefault="00344012" w:rsidP="00DA6B05">
      <w:pPr>
        <w:pStyle w:val="Prrafodelista"/>
        <w:numPr>
          <w:ilvl w:val="1"/>
          <w:numId w:val="1"/>
        </w:numPr>
        <w:tabs>
          <w:tab w:val="left" w:pos="709"/>
        </w:tabs>
        <w:ind w:left="709" w:hanging="283"/>
        <w:jc w:val="both"/>
        <w:rPr>
          <w:rFonts w:ascii="Museo Sans 500" w:hAnsi="Museo Sans 500"/>
          <w:b/>
          <w:bCs/>
          <w:sz w:val="20"/>
          <w:szCs w:val="20"/>
        </w:rPr>
      </w:pPr>
      <w:r>
        <w:rPr>
          <w:rFonts w:ascii="Museo Sans 500" w:hAnsi="Museo Sans 500"/>
          <w:b/>
          <w:bCs/>
          <w:sz w:val="20"/>
          <w:szCs w:val="20"/>
        </w:rPr>
        <w:t>Informe técnico</w:t>
      </w:r>
    </w:p>
    <w:p w14:paraId="3908B3FB" w14:textId="76C72F2C" w:rsidR="00263E33" w:rsidRPr="00981D41" w:rsidRDefault="006662C8" w:rsidP="00263E33">
      <w:pPr>
        <w:pStyle w:val="Prrafodelista"/>
        <w:tabs>
          <w:tab w:val="left" w:pos="426"/>
        </w:tabs>
        <w:ind w:left="426"/>
        <w:jc w:val="both"/>
        <w:rPr>
          <w:rFonts w:ascii="Museo Sans 300" w:hAnsi="Museo Sans 300"/>
          <w:sz w:val="20"/>
          <w:szCs w:val="20"/>
        </w:rPr>
      </w:pPr>
      <w:r w:rsidRPr="00981D41">
        <w:rPr>
          <w:rFonts w:ascii="Museo Sans 300" w:hAnsi="Museo Sans 300"/>
          <w:sz w:val="20"/>
          <w:szCs w:val="20"/>
        </w:rPr>
        <w:t xml:space="preserve"> </w:t>
      </w:r>
    </w:p>
    <w:p w14:paraId="2AD390A8" w14:textId="4F2FCD25" w:rsidR="00703CAD" w:rsidRDefault="00703CAD" w:rsidP="00703CAD">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5F245E">
        <w:rPr>
          <w:rFonts w:ascii="Museo Sans 300" w:hAnsi="Museo Sans 300"/>
          <w:sz w:val="20"/>
          <w:szCs w:val="20"/>
        </w:rPr>
        <w:t>diez</w:t>
      </w:r>
      <w:r w:rsidR="006F7C06">
        <w:rPr>
          <w:rFonts w:ascii="Museo Sans 300" w:hAnsi="Museo Sans 300"/>
          <w:sz w:val="20"/>
          <w:szCs w:val="20"/>
        </w:rPr>
        <w:t xml:space="preserve"> </w:t>
      </w:r>
      <w:r w:rsidR="006F7C06" w:rsidRPr="005D2EC9">
        <w:rPr>
          <w:rFonts w:ascii="Museo Sans 300" w:hAnsi="Museo Sans 300"/>
          <w:sz w:val="20"/>
          <w:szCs w:val="20"/>
        </w:rPr>
        <w:t>de</w:t>
      </w:r>
      <w:r w:rsidRPr="005D2EC9">
        <w:rPr>
          <w:rFonts w:ascii="Museo Sans 300" w:hAnsi="Museo Sans 300"/>
          <w:sz w:val="20"/>
          <w:szCs w:val="20"/>
        </w:rPr>
        <w:t xml:space="preserve"> </w:t>
      </w:r>
      <w:r w:rsidR="00D1208D">
        <w:rPr>
          <w:rFonts w:ascii="Museo Sans 300" w:hAnsi="Museo Sans 300"/>
          <w:sz w:val="20"/>
          <w:szCs w:val="20"/>
        </w:rPr>
        <w:t>febrero</w:t>
      </w:r>
      <w:r w:rsidRPr="005D2EC9">
        <w:rPr>
          <w:rFonts w:ascii="Museo Sans 300" w:hAnsi="Museo Sans 300"/>
          <w:sz w:val="20"/>
          <w:szCs w:val="20"/>
        </w:rPr>
        <w:t xml:space="preserve"> de</w:t>
      </w:r>
      <w:r w:rsidR="00C60ECE">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5F245E">
        <w:rPr>
          <w:rFonts w:ascii="Museo Sans 300" w:hAnsi="Museo Sans 300"/>
          <w:sz w:val="20"/>
          <w:szCs w:val="20"/>
          <w:lang w:val="es-SV"/>
        </w:rPr>
        <w:t>IT-0046-CAU-23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5693A351" w14:textId="78ED44AC" w:rsidR="004E06A3" w:rsidRDefault="004E06A3" w:rsidP="00703CAD">
      <w:pPr>
        <w:pStyle w:val="Prrafodelista"/>
        <w:tabs>
          <w:tab w:val="left" w:pos="426"/>
        </w:tabs>
        <w:ind w:left="426"/>
        <w:jc w:val="both"/>
        <w:rPr>
          <w:rFonts w:ascii="Museo Sans 300" w:hAnsi="Museo Sans 300"/>
          <w:sz w:val="20"/>
          <w:szCs w:val="20"/>
          <w:lang w:val="es-SV"/>
        </w:rPr>
      </w:pPr>
    </w:p>
    <w:p w14:paraId="08CC812A" w14:textId="01AAEDAA" w:rsidR="008931FC"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156C51A0" w14:textId="3E90F650" w:rsidR="005907B9" w:rsidRDefault="005907B9" w:rsidP="00E24456">
      <w:pPr>
        <w:spacing w:after="0" w:line="240" w:lineRule="auto"/>
        <w:ind w:left="426"/>
        <w:jc w:val="both"/>
        <w:rPr>
          <w:rFonts w:ascii="Museo Sans 300" w:hAnsi="Museo Sans 300"/>
          <w:sz w:val="20"/>
          <w:szCs w:val="20"/>
          <w:u w:val="single"/>
        </w:rPr>
      </w:pPr>
    </w:p>
    <w:p w14:paraId="2444F45E" w14:textId="57D8F327" w:rsidR="005907B9" w:rsidRDefault="005907B9" w:rsidP="005907B9">
      <w:pPr>
        <w:spacing w:after="0" w:line="240" w:lineRule="auto"/>
        <w:ind w:left="426"/>
        <w:jc w:val="center"/>
        <w:rPr>
          <w:rFonts w:ascii="Museo Sans 300" w:hAnsi="Museo Sans 300"/>
          <w:sz w:val="20"/>
          <w:szCs w:val="20"/>
          <w:u w:val="single"/>
        </w:rPr>
      </w:pPr>
    </w:p>
    <w:p w14:paraId="2676CAE5" w14:textId="0E881878" w:rsidR="007D65C8" w:rsidRDefault="0041617B" w:rsidP="007D65C8">
      <w:pPr>
        <w:spacing w:after="0" w:line="240" w:lineRule="auto"/>
        <w:ind w:left="426"/>
        <w:jc w:val="both"/>
        <w:rPr>
          <w:rFonts w:ascii="Museo Sans 300" w:hAnsi="Museo Sans 300"/>
          <w:sz w:val="20"/>
          <w:szCs w:val="20"/>
          <w:u w:val="single"/>
        </w:rPr>
      </w:pPr>
      <w:bookmarkStart w:id="0"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11CF145" w14:textId="507CA67D" w:rsidR="007F16EB" w:rsidRDefault="008B7A00" w:rsidP="005F245E">
      <w:pPr>
        <w:ind w:left="709" w:right="709"/>
        <w:jc w:val="both"/>
        <w:rPr>
          <w:rFonts w:ascii="Museo 300" w:hAnsi="Museo 300"/>
          <w:color w:val="000000" w:themeColor="text1"/>
          <w:sz w:val="16"/>
          <w:szCs w:val="16"/>
          <w:lang w:val="es-ES"/>
        </w:rPr>
      </w:pPr>
      <w:r w:rsidRPr="00595453">
        <w:rPr>
          <w:rFonts w:ascii="Museo 300" w:hAnsi="Museo 300"/>
          <w:color w:val="000000" w:themeColor="text1"/>
          <w:sz w:val="16"/>
          <w:szCs w:val="16"/>
        </w:rPr>
        <w:t>[…]</w:t>
      </w:r>
      <w:r w:rsidR="006662C8" w:rsidRPr="00595453">
        <w:rPr>
          <w:rFonts w:ascii="Museo 300" w:hAnsi="Museo 300"/>
          <w:color w:val="000000" w:themeColor="text1"/>
          <w:sz w:val="16"/>
          <w:szCs w:val="16"/>
        </w:rPr>
        <w:t xml:space="preserve"> </w:t>
      </w:r>
      <w:r w:rsidR="0044095F" w:rsidRPr="0044095F">
        <w:rPr>
          <w:rFonts w:ascii="Museo 300" w:hAnsi="Museo 300"/>
          <w:color w:val="000000" w:themeColor="text1"/>
          <w:sz w:val="16"/>
          <w:szCs w:val="16"/>
          <w:lang w:val="es-ES"/>
        </w:rPr>
        <w:t>Conforme con la información</w:t>
      </w:r>
      <w:r w:rsidR="0044095F" w:rsidRPr="0044095F" w:rsidDel="00DA1644">
        <w:rPr>
          <w:rFonts w:ascii="Museo 300" w:hAnsi="Museo 300"/>
          <w:color w:val="000000" w:themeColor="text1"/>
          <w:sz w:val="16"/>
          <w:szCs w:val="16"/>
          <w:lang w:val="es-ES"/>
        </w:rPr>
        <w:t xml:space="preserve"> </w:t>
      </w:r>
      <w:r w:rsidR="0044095F" w:rsidRPr="0044095F">
        <w:rPr>
          <w:rFonts w:ascii="Museo 300" w:hAnsi="Museo 300"/>
          <w:color w:val="000000" w:themeColor="text1"/>
          <w:sz w:val="16"/>
          <w:szCs w:val="16"/>
          <w:lang w:val="es-ES"/>
        </w:rPr>
        <w:t xml:space="preserve">provista por la sociedad DEUSEM se han extraído las siguientes fotografías, mediante las cuales se observa la condición encontrada en el suministro en fecha 25 de agosto de 2022, detallando una condición irregular consistente en una línea directa para un nivel de tensión de 120 voltios conectada por medio de pinza tipo caimán en la acometida eléctrica del suministro de una vivienda vecina, la cual supuestamente se dirigía hacia la vivienda de la señora </w:t>
      </w:r>
      <w:proofErr w:type="spellStart"/>
      <w:r w:rsidR="000058C6">
        <w:rPr>
          <w:rFonts w:ascii="Museo 300" w:hAnsi="Museo 300"/>
          <w:color w:val="000000" w:themeColor="text1"/>
          <w:sz w:val="16"/>
          <w:szCs w:val="16"/>
          <w:lang w:val="es-ES"/>
        </w:rPr>
        <w:t>xxxx</w:t>
      </w:r>
      <w:proofErr w:type="spellEnd"/>
      <w:r w:rsidR="0044095F" w:rsidRPr="0044095F">
        <w:rPr>
          <w:rFonts w:ascii="Museo 300" w:hAnsi="Museo 300"/>
          <w:color w:val="000000" w:themeColor="text1"/>
          <w:sz w:val="16"/>
          <w:szCs w:val="16"/>
          <w:lang w:val="es-ES"/>
        </w:rPr>
        <w:t>, esto con la finalidad de impedir el correcto registro de la totalidad de la energía consumida en el inmueble de la denunciante</w:t>
      </w:r>
      <w:r w:rsidR="0044095F">
        <w:rPr>
          <w:rFonts w:ascii="Museo 300" w:hAnsi="Museo 300"/>
          <w:color w:val="000000" w:themeColor="text1"/>
          <w:sz w:val="16"/>
          <w:szCs w:val="16"/>
          <w:lang w:val="es-ES"/>
        </w:rPr>
        <w:t xml:space="preserve">. </w:t>
      </w:r>
    </w:p>
    <w:p w14:paraId="6B2FCBEE" w14:textId="3E8A9BCC" w:rsidR="0044095F" w:rsidRDefault="0044095F" w:rsidP="0044095F">
      <w:pPr>
        <w:ind w:left="709" w:right="709"/>
        <w:jc w:val="both"/>
        <w:rPr>
          <w:rFonts w:ascii="Museo 300" w:hAnsi="Museo 300"/>
          <w:color w:val="000000" w:themeColor="text1"/>
          <w:sz w:val="16"/>
          <w:szCs w:val="16"/>
          <w:lang w:val="es-ES"/>
        </w:rPr>
      </w:pPr>
      <w:r w:rsidRPr="0044095F">
        <w:rPr>
          <w:rFonts w:ascii="Museo 300" w:hAnsi="Museo 300"/>
          <w:color w:val="000000" w:themeColor="text1"/>
          <w:sz w:val="16"/>
          <w:szCs w:val="16"/>
          <w:lang w:val="es-ES"/>
        </w:rPr>
        <w:t xml:space="preserve">Posteriormente a la toma de la lectura de corriente instantánea mostradas en la fotografía </w:t>
      </w:r>
      <w:proofErr w:type="spellStart"/>
      <w:r w:rsidRPr="0044095F">
        <w:rPr>
          <w:rFonts w:ascii="Museo 300" w:hAnsi="Museo 300"/>
          <w:color w:val="000000" w:themeColor="text1"/>
          <w:sz w:val="16"/>
          <w:szCs w:val="16"/>
          <w:lang w:val="es-ES"/>
        </w:rPr>
        <w:t>N.°</w:t>
      </w:r>
      <w:proofErr w:type="spellEnd"/>
      <w:r w:rsidRPr="0044095F">
        <w:rPr>
          <w:rFonts w:ascii="Museo 300" w:hAnsi="Museo 300"/>
          <w:color w:val="000000" w:themeColor="text1"/>
          <w:sz w:val="16"/>
          <w:szCs w:val="16"/>
          <w:lang w:val="es-ES"/>
        </w:rPr>
        <w:t xml:space="preserve"> 4 personal técnico de la distribuidora en su afán de determinar que equipos eléctricos estaban demandando dicha corriente puntual, ingresaron a la vivienda y verificaron los equipos eléctricos que eran utilizados al interior del inmueble, los cuales son mostrados a continuación</w:t>
      </w:r>
      <w:r>
        <w:rPr>
          <w:rFonts w:ascii="Museo 300" w:hAnsi="Museo 300"/>
          <w:color w:val="000000" w:themeColor="text1"/>
          <w:sz w:val="16"/>
          <w:szCs w:val="16"/>
          <w:lang w:val="es-ES"/>
        </w:rPr>
        <w:t>:</w:t>
      </w:r>
    </w:p>
    <w:p w14:paraId="6C8C0D74" w14:textId="1076A6A6" w:rsidR="0044095F" w:rsidRPr="0044095F" w:rsidRDefault="0044095F" w:rsidP="0044095F">
      <w:pPr>
        <w:ind w:left="709" w:right="709"/>
        <w:jc w:val="both"/>
        <w:rPr>
          <w:rFonts w:ascii="Museo 300" w:hAnsi="Museo 300"/>
          <w:color w:val="000000" w:themeColor="text1"/>
          <w:sz w:val="16"/>
          <w:szCs w:val="16"/>
          <w:lang w:val="es-ES"/>
        </w:rPr>
      </w:pPr>
      <w:r w:rsidRPr="0044095F">
        <w:rPr>
          <w:rFonts w:ascii="Museo 300" w:hAnsi="Museo 300"/>
          <w:color w:val="000000" w:themeColor="text1"/>
          <w:sz w:val="16"/>
          <w:szCs w:val="16"/>
          <w:lang w:val="es-ES"/>
        </w:rPr>
        <w:t xml:space="preserve">Es de señalar que, los equipos eléctricos mostrados en la fotografía </w:t>
      </w:r>
      <w:proofErr w:type="spellStart"/>
      <w:r w:rsidRPr="0044095F">
        <w:rPr>
          <w:rFonts w:ascii="Museo 300" w:hAnsi="Museo 300"/>
          <w:color w:val="000000" w:themeColor="text1"/>
          <w:sz w:val="16"/>
          <w:szCs w:val="16"/>
          <w:lang w:val="es-ES"/>
        </w:rPr>
        <w:t>n.°</w:t>
      </w:r>
      <w:proofErr w:type="spellEnd"/>
      <w:r w:rsidRPr="0044095F">
        <w:rPr>
          <w:rFonts w:ascii="Museo 300" w:hAnsi="Museo 300"/>
          <w:color w:val="000000" w:themeColor="text1"/>
          <w:sz w:val="16"/>
          <w:szCs w:val="16"/>
          <w:lang w:val="es-ES"/>
        </w:rPr>
        <w:t xml:space="preserve"> 5 coinciden con los encontrados en la vivienda de la señora </w:t>
      </w:r>
      <w:proofErr w:type="spellStart"/>
      <w:r w:rsidR="000058C6">
        <w:rPr>
          <w:rFonts w:ascii="Museo 300" w:hAnsi="Museo 300"/>
          <w:color w:val="000000" w:themeColor="text1"/>
          <w:sz w:val="16"/>
          <w:szCs w:val="16"/>
          <w:lang w:val="es-ES"/>
        </w:rPr>
        <w:t>xxxx</w:t>
      </w:r>
      <w:proofErr w:type="spellEnd"/>
      <w:r w:rsidRPr="0044095F">
        <w:rPr>
          <w:rFonts w:ascii="Museo 300" w:hAnsi="Museo 300"/>
          <w:color w:val="000000" w:themeColor="text1"/>
          <w:sz w:val="16"/>
          <w:szCs w:val="16"/>
          <w:lang w:val="es-ES"/>
        </w:rPr>
        <w:t xml:space="preserve"> por personal técnico del CAU en la inspección que fue efectuada el 9 de febrero de 2023, mostrados en la fotografía </w:t>
      </w:r>
      <w:proofErr w:type="spellStart"/>
      <w:r w:rsidRPr="0044095F">
        <w:rPr>
          <w:rFonts w:ascii="Museo 300" w:hAnsi="Museo 300"/>
          <w:color w:val="000000" w:themeColor="text1"/>
          <w:sz w:val="16"/>
          <w:szCs w:val="16"/>
          <w:lang w:val="es-ES"/>
        </w:rPr>
        <w:t>n.°</w:t>
      </w:r>
      <w:proofErr w:type="spellEnd"/>
      <w:r w:rsidRPr="0044095F">
        <w:rPr>
          <w:rFonts w:ascii="Museo 300" w:hAnsi="Museo 300"/>
          <w:color w:val="000000" w:themeColor="text1"/>
          <w:sz w:val="16"/>
          <w:szCs w:val="16"/>
          <w:lang w:val="es-ES"/>
        </w:rPr>
        <w:t xml:space="preserve"> 3.</w:t>
      </w:r>
    </w:p>
    <w:p w14:paraId="53ED0F47" w14:textId="77777777" w:rsidR="0044095F" w:rsidRPr="0044095F" w:rsidRDefault="0044095F" w:rsidP="0044095F">
      <w:pPr>
        <w:ind w:left="709" w:right="709"/>
        <w:jc w:val="both"/>
        <w:rPr>
          <w:rFonts w:ascii="Museo 300" w:hAnsi="Museo 300"/>
          <w:color w:val="000000" w:themeColor="text1"/>
          <w:sz w:val="16"/>
          <w:szCs w:val="16"/>
          <w:lang w:val="es-ES"/>
        </w:rPr>
      </w:pPr>
      <w:r w:rsidRPr="0044095F">
        <w:rPr>
          <w:rFonts w:ascii="Museo 300" w:hAnsi="Museo 300"/>
          <w:color w:val="000000" w:themeColor="text1"/>
          <w:sz w:val="16"/>
          <w:szCs w:val="16"/>
          <w:lang w:val="es-ES"/>
        </w:rPr>
        <w:t>De las pruebas presentadas relacionadas a la condición detectada por DEUSEM, el 25 de agosto de 2022, se externan las siguientes valoraciones:</w:t>
      </w:r>
    </w:p>
    <w:p w14:paraId="0C942451" w14:textId="16B8384B" w:rsidR="0044095F" w:rsidRPr="0044095F" w:rsidRDefault="0044095F" w:rsidP="0044095F">
      <w:pPr>
        <w:numPr>
          <w:ilvl w:val="0"/>
          <w:numId w:val="25"/>
        </w:numPr>
        <w:ind w:right="709"/>
        <w:jc w:val="both"/>
        <w:rPr>
          <w:rFonts w:ascii="Museo 300" w:hAnsi="Museo 300"/>
          <w:color w:val="000000" w:themeColor="text1"/>
          <w:sz w:val="16"/>
          <w:szCs w:val="16"/>
          <w:lang w:val="es-ES"/>
        </w:rPr>
      </w:pPr>
      <w:r w:rsidRPr="0044095F">
        <w:rPr>
          <w:rFonts w:ascii="Museo 300" w:hAnsi="Museo 300"/>
          <w:color w:val="000000" w:themeColor="text1"/>
          <w:sz w:val="16"/>
          <w:szCs w:val="16"/>
          <w:lang w:val="es-ES"/>
        </w:rPr>
        <w:t xml:space="preserve">En la fotografía </w:t>
      </w:r>
      <w:proofErr w:type="spellStart"/>
      <w:r w:rsidRPr="0044095F">
        <w:rPr>
          <w:rFonts w:ascii="Museo 300" w:hAnsi="Museo 300"/>
          <w:color w:val="000000" w:themeColor="text1"/>
          <w:sz w:val="16"/>
          <w:szCs w:val="16"/>
          <w:lang w:val="es-ES"/>
        </w:rPr>
        <w:t>n.°</w:t>
      </w:r>
      <w:proofErr w:type="spellEnd"/>
      <w:r w:rsidRPr="0044095F">
        <w:rPr>
          <w:rFonts w:ascii="Museo 300" w:hAnsi="Museo 300"/>
          <w:color w:val="000000" w:themeColor="text1"/>
          <w:sz w:val="16"/>
          <w:szCs w:val="16"/>
          <w:lang w:val="es-ES"/>
        </w:rPr>
        <w:t xml:space="preserve"> 4 se muestra la corriente instantánea registrada en la línea directa conectada en la fase “A” del equipo medidor # </w:t>
      </w:r>
      <w:proofErr w:type="spellStart"/>
      <w:r w:rsidR="000058C6">
        <w:rPr>
          <w:rFonts w:ascii="Museo 300" w:hAnsi="Museo 300"/>
          <w:color w:val="000000" w:themeColor="text1"/>
          <w:sz w:val="16"/>
          <w:szCs w:val="16"/>
          <w:lang w:val="es-ES"/>
        </w:rPr>
        <w:t>xxxx</w:t>
      </w:r>
      <w:proofErr w:type="spellEnd"/>
      <w:r w:rsidRPr="0044095F">
        <w:rPr>
          <w:rFonts w:ascii="Museo 300" w:hAnsi="Museo 300"/>
          <w:color w:val="000000" w:themeColor="text1"/>
          <w:sz w:val="16"/>
          <w:szCs w:val="16"/>
          <w:lang w:val="es-ES"/>
        </w:rPr>
        <w:t xml:space="preserve"> asignado al suministro eléctrico de la señora </w:t>
      </w:r>
      <w:proofErr w:type="spellStart"/>
      <w:r w:rsidR="000058C6">
        <w:rPr>
          <w:rFonts w:ascii="Museo 300" w:hAnsi="Museo 300"/>
          <w:color w:val="000000" w:themeColor="text1"/>
          <w:sz w:val="16"/>
          <w:szCs w:val="16"/>
          <w:lang w:val="es-ES"/>
        </w:rPr>
        <w:t>xxxx</w:t>
      </w:r>
      <w:proofErr w:type="spellEnd"/>
      <w:r w:rsidRPr="0044095F">
        <w:rPr>
          <w:rFonts w:ascii="Museo 300" w:hAnsi="Museo 300"/>
          <w:color w:val="000000" w:themeColor="text1"/>
          <w:sz w:val="16"/>
          <w:szCs w:val="16"/>
          <w:lang w:val="es-ES"/>
        </w:rPr>
        <w:t xml:space="preserve">, el cual está contiguo a vivienda de la señora </w:t>
      </w:r>
      <w:proofErr w:type="spellStart"/>
      <w:r w:rsidR="000058C6">
        <w:rPr>
          <w:rFonts w:ascii="Museo 300" w:hAnsi="Museo 300"/>
          <w:color w:val="000000" w:themeColor="text1"/>
          <w:sz w:val="16"/>
          <w:szCs w:val="16"/>
          <w:lang w:val="es-ES"/>
        </w:rPr>
        <w:t>xxxx</w:t>
      </w:r>
      <w:proofErr w:type="spellEnd"/>
      <w:r w:rsidRPr="0044095F">
        <w:rPr>
          <w:rFonts w:ascii="Museo 300" w:hAnsi="Museo 300"/>
          <w:color w:val="000000" w:themeColor="text1"/>
          <w:sz w:val="16"/>
          <w:szCs w:val="16"/>
          <w:lang w:val="es-ES"/>
        </w:rPr>
        <w:t>, sin embargo, a la fecha de elaboración del presente informe, DEUSEM no se presentó ninguna evidencia con relación a la trayectoria de dicha línea directa, es decir, no es posible establecer de forma contundente que dicha línea directa se dirigía hacia el interior de la vivienda de la denunciante, lo cual genera incertidumbre respecto a la aseveración de la distribuidora referente a que la carga que registraron era perteneciente a los equipos eléctricos del suministro al cual asociaron el cobro.</w:t>
      </w:r>
    </w:p>
    <w:p w14:paraId="3D59378A" w14:textId="77777777" w:rsidR="0044095F" w:rsidRPr="0044095F" w:rsidRDefault="0044095F" w:rsidP="0044095F">
      <w:pPr>
        <w:numPr>
          <w:ilvl w:val="0"/>
          <w:numId w:val="25"/>
        </w:numPr>
        <w:ind w:right="709"/>
        <w:jc w:val="both"/>
        <w:rPr>
          <w:rFonts w:ascii="Museo 300" w:hAnsi="Museo 300"/>
          <w:color w:val="000000" w:themeColor="text1"/>
          <w:sz w:val="16"/>
          <w:szCs w:val="16"/>
          <w:lang w:val="es-ES"/>
        </w:rPr>
      </w:pPr>
      <w:r w:rsidRPr="0044095F">
        <w:rPr>
          <w:rFonts w:ascii="Museo 300" w:hAnsi="Museo 300"/>
          <w:color w:val="000000" w:themeColor="text1"/>
          <w:sz w:val="16"/>
          <w:szCs w:val="16"/>
          <w:lang w:val="es-ES"/>
        </w:rPr>
        <w:t>El actuar de la empresa distribuidora durante la realización de la inspección técnica en la cual se detecta una presunta condición irregular, debe ir enfocado en obtener y recabar la mayor cantidad de evidencias posibles que le permita fundamentar técnicamente el cobro relacionado a una energía consumida y no registrada apegado a una situación y dato real.</w:t>
      </w:r>
    </w:p>
    <w:p w14:paraId="01A9E0CA" w14:textId="77777777" w:rsidR="0044095F" w:rsidRPr="0044095F" w:rsidRDefault="0044095F" w:rsidP="0044095F">
      <w:pPr>
        <w:numPr>
          <w:ilvl w:val="0"/>
          <w:numId w:val="25"/>
        </w:numPr>
        <w:ind w:right="709"/>
        <w:jc w:val="both"/>
        <w:rPr>
          <w:rFonts w:ascii="Museo 300" w:hAnsi="Museo 300"/>
          <w:color w:val="000000" w:themeColor="text1"/>
          <w:sz w:val="16"/>
          <w:szCs w:val="16"/>
          <w:lang w:val="es-ES"/>
        </w:rPr>
      </w:pPr>
      <w:r w:rsidRPr="0044095F">
        <w:rPr>
          <w:rFonts w:ascii="Museo 300" w:hAnsi="Museo 300"/>
          <w:color w:val="000000" w:themeColor="text1"/>
          <w:sz w:val="16"/>
          <w:szCs w:val="16"/>
          <w:lang w:val="es-419"/>
        </w:rPr>
        <w:lastRenderedPageBreak/>
        <w:t xml:space="preserve">En ese orden, personal de la distribuidora  al momento del hallazgo de una supuesta condición irregular debe de dar cumplimiento a lo indicado en el artículo 7 de lo establecido en los Términos y Condiciones Generales al Consumidor Final, del Pliego Tarifario del año 2022, en el cual se establece que al ser ellos la parte acusadora, tienen el peso y la obligación de recabar las suficientes pruebas para sustentar el cobro que se pretende efectuar al suministro donde supuestamente se ha incumplido las condiciones contractuales por parte de un usuario final. </w:t>
      </w:r>
    </w:p>
    <w:p w14:paraId="32860B2B" w14:textId="77777777" w:rsidR="0044095F" w:rsidRPr="0044095F" w:rsidRDefault="0044095F" w:rsidP="0044095F">
      <w:pPr>
        <w:numPr>
          <w:ilvl w:val="0"/>
          <w:numId w:val="25"/>
        </w:numPr>
        <w:ind w:right="709"/>
        <w:jc w:val="both"/>
        <w:rPr>
          <w:rFonts w:ascii="Museo 300" w:hAnsi="Museo 300"/>
          <w:color w:val="000000" w:themeColor="text1"/>
          <w:sz w:val="16"/>
          <w:szCs w:val="16"/>
          <w:lang w:val="es-ES"/>
        </w:rPr>
      </w:pPr>
      <w:r w:rsidRPr="0044095F">
        <w:rPr>
          <w:rFonts w:ascii="Museo 300" w:hAnsi="Museo 300"/>
          <w:color w:val="000000" w:themeColor="text1"/>
          <w:sz w:val="16"/>
          <w:szCs w:val="16"/>
          <w:lang w:val="es-419"/>
        </w:rPr>
        <w:t>Como se ha indicado en informes previos, el momento idóneo que tienen las distribuidoras para recabar todas las pruebas, es cuando se realiza dicho hallazgo, y así poder fundamentar técnicamente una condición irregular en un servicio eléctrico.</w:t>
      </w:r>
    </w:p>
    <w:p w14:paraId="203F54FA" w14:textId="02D47210" w:rsidR="0044095F" w:rsidRPr="0044095F" w:rsidRDefault="0044095F" w:rsidP="0044095F">
      <w:pPr>
        <w:numPr>
          <w:ilvl w:val="0"/>
          <w:numId w:val="25"/>
        </w:numPr>
        <w:ind w:right="709"/>
        <w:jc w:val="both"/>
        <w:rPr>
          <w:rFonts w:ascii="Museo 300" w:hAnsi="Museo 300"/>
          <w:color w:val="000000" w:themeColor="text1"/>
          <w:sz w:val="16"/>
          <w:szCs w:val="16"/>
          <w:lang w:val="es-ES"/>
        </w:rPr>
      </w:pPr>
      <w:r w:rsidRPr="0044095F">
        <w:rPr>
          <w:rFonts w:ascii="Museo 300" w:hAnsi="Museo 300"/>
          <w:color w:val="000000" w:themeColor="text1"/>
          <w:sz w:val="16"/>
          <w:szCs w:val="16"/>
          <w:lang w:val="es-ES"/>
        </w:rPr>
        <w:t xml:space="preserve">Aunado a lo anterior, de la inspección técnica realizara por el CAU y mostrada en la fotografía </w:t>
      </w:r>
      <w:proofErr w:type="spellStart"/>
      <w:r w:rsidRPr="0044095F">
        <w:rPr>
          <w:rFonts w:ascii="Museo 300" w:hAnsi="Museo 300"/>
          <w:color w:val="000000" w:themeColor="text1"/>
          <w:sz w:val="16"/>
          <w:szCs w:val="16"/>
          <w:lang w:val="es-ES"/>
        </w:rPr>
        <w:t>n.°</w:t>
      </w:r>
      <w:proofErr w:type="spellEnd"/>
      <w:r w:rsidRPr="0044095F">
        <w:rPr>
          <w:rFonts w:ascii="Museo 300" w:hAnsi="Museo 300"/>
          <w:color w:val="000000" w:themeColor="text1"/>
          <w:sz w:val="16"/>
          <w:szCs w:val="16"/>
          <w:lang w:val="es-ES"/>
        </w:rPr>
        <w:t xml:space="preserve"> 2 se determinó que tanto la vivienda de la denunciante como la vivienda de la vecina en donde se encontró la conexión ilegal son independientes una de la otra, ya que están separadas por un muro de concreto perimetral, el cual restringe el libre acceso por parte de la denunciante a la propiedad privada  impidiendo de esta forma una manipulación a nivel de acometida eléctrica por parte de la señora </w:t>
      </w:r>
      <w:proofErr w:type="spellStart"/>
      <w:r w:rsidR="000058C6">
        <w:rPr>
          <w:rFonts w:ascii="Museo 300" w:hAnsi="Museo 300"/>
          <w:color w:val="000000" w:themeColor="text1"/>
          <w:sz w:val="16"/>
          <w:szCs w:val="16"/>
          <w:lang w:val="es-ES"/>
        </w:rPr>
        <w:t>xxxx</w:t>
      </w:r>
      <w:proofErr w:type="spellEnd"/>
      <w:r w:rsidRPr="0044095F">
        <w:rPr>
          <w:rFonts w:ascii="Museo 300" w:hAnsi="Museo 300"/>
          <w:color w:val="000000" w:themeColor="text1"/>
          <w:sz w:val="16"/>
          <w:szCs w:val="16"/>
          <w:lang w:val="es-ES"/>
        </w:rPr>
        <w:t>.</w:t>
      </w:r>
    </w:p>
    <w:p w14:paraId="484CB403" w14:textId="7D3645B9" w:rsidR="007F16EB" w:rsidRPr="0044095F" w:rsidRDefault="0044095F" w:rsidP="0044095F">
      <w:pPr>
        <w:ind w:left="709" w:right="709"/>
        <w:jc w:val="both"/>
        <w:rPr>
          <w:rFonts w:ascii="Museo 300" w:hAnsi="Museo 300"/>
          <w:color w:val="000000" w:themeColor="text1"/>
          <w:sz w:val="16"/>
          <w:szCs w:val="16"/>
          <w:lang w:val="es-ES"/>
        </w:rPr>
      </w:pPr>
      <w:r w:rsidRPr="0044095F">
        <w:rPr>
          <w:rFonts w:ascii="Museo 300" w:hAnsi="Museo 300"/>
          <w:color w:val="000000" w:themeColor="text1"/>
          <w:sz w:val="16"/>
          <w:szCs w:val="16"/>
          <w:lang w:val="es-ES"/>
        </w:rPr>
        <w:t xml:space="preserve">En virtud de lo anterior, se determina con base en el análisis realizado y a la información a la que el CAU tuvo acceso, que la sociedad DEUSEM no sustentó debidamente las evidencias de la condición encontrada y atribuida al servicio eléctrico identificado con el NIC </w:t>
      </w:r>
      <w:proofErr w:type="spellStart"/>
      <w:r w:rsidR="000058C6">
        <w:rPr>
          <w:rFonts w:ascii="Museo 300" w:hAnsi="Museo 300"/>
          <w:color w:val="000000" w:themeColor="text1"/>
          <w:sz w:val="16"/>
          <w:szCs w:val="16"/>
          <w:lang w:val="es-ES"/>
        </w:rPr>
        <w:t>xxxx</w:t>
      </w:r>
      <w:proofErr w:type="spellEnd"/>
      <w:r w:rsidRPr="0044095F">
        <w:rPr>
          <w:rFonts w:ascii="Museo 300" w:hAnsi="Museo 300"/>
          <w:color w:val="000000" w:themeColor="text1"/>
          <w:sz w:val="16"/>
          <w:szCs w:val="16"/>
          <w:lang w:val="es-ES"/>
        </w:rPr>
        <w:t>, es decir, las pruebas aportadas son insuficientes y carecen de trazabilidad para poder determinar de forma contundente la afectación del correcto registro de la energía que fue consumida en el citado suministro por parte de la usuaria final; por tanto, el cobro en concepto de una energía no registrada no es aceptable</w:t>
      </w:r>
      <w:r>
        <w:rPr>
          <w:rFonts w:ascii="Museo 300" w:hAnsi="Museo 300"/>
          <w:color w:val="000000" w:themeColor="text1"/>
          <w:sz w:val="16"/>
          <w:szCs w:val="16"/>
          <w:lang w:val="es-ES"/>
        </w:rPr>
        <w:t xml:space="preserve"> </w:t>
      </w:r>
      <w:r w:rsidR="007F16EB">
        <w:rPr>
          <w:rFonts w:ascii="Museo 300" w:hAnsi="Museo 300"/>
          <w:color w:val="000000" w:themeColor="text1"/>
          <w:sz w:val="16"/>
          <w:szCs w:val="16"/>
        </w:rPr>
        <w:t xml:space="preserve">(…). </w:t>
      </w:r>
    </w:p>
    <w:p w14:paraId="48720AB6" w14:textId="543DD80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0951E287"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1949EC8" w14:textId="2E2E0EAF" w:rsidR="00F7665F" w:rsidRPr="00F7665F" w:rsidRDefault="00CE05FD" w:rsidP="00F7665F">
      <w:pPr>
        <w:pStyle w:val="Prrafodelista"/>
        <w:numPr>
          <w:ilvl w:val="0"/>
          <w:numId w:val="8"/>
        </w:numPr>
        <w:spacing w:after="200"/>
        <w:ind w:left="1418" w:right="708"/>
        <w:jc w:val="both"/>
        <w:rPr>
          <w:rFonts w:ascii="Museo 300" w:eastAsia="Museo Sans 300" w:hAnsi="Museo 300" w:cs="Museo Sans 300"/>
          <w:sz w:val="16"/>
          <w:szCs w:val="16"/>
        </w:rPr>
      </w:pPr>
      <w:r>
        <w:rPr>
          <w:rFonts w:ascii="Museo 300" w:eastAsia="Museo Sans 300" w:hAnsi="Museo 300" w:cs="Museo Sans 300"/>
          <w:sz w:val="16"/>
          <w:szCs w:val="16"/>
        </w:rPr>
        <w:t>El</w:t>
      </w:r>
      <w:r w:rsidR="00BE654A">
        <w:rPr>
          <w:rFonts w:ascii="Museo 300" w:eastAsia="Museo Sans 300" w:hAnsi="Museo 300" w:cs="Museo Sans 300"/>
          <w:sz w:val="16"/>
          <w:szCs w:val="16"/>
        </w:rPr>
        <w:t xml:space="preserve"> </w:t>
      </w:r>
      <w:r w:rsidR="00F7665F" w:rsidRPr="00F7665F">
        <w:rPr>
          <w:rFonts w:ascii="Museo 300" w:eastAsia="Museo Sans 300" w:hAnsi="Museo 300" w:cs="Museo Sans 300"/>
          <w:sz w:val="16"/>
          <w:szCs w:val="16"/>
          <w:lang w:val="es-419"/>
        </w:rPr>
        <w:t xml:space="preserve">CAU determina que las pruebas presentadas por la sociedad DEUSEM S.A. de C.V., no son aceptables, ya que con estas no sustenta debidamente y de forma contundente que la condición asociada al suministro eléctrico identificado con el NIC </w:t>
      </w:r>
      <w:proofErr w:type="spellStart"/>
      <w:r w:rsidR="000058C6">
        <w:rPr>
          <w:rFonts w:ascii="Museo 300" w:eastAsia="Museo Sans 300" w:hAnsi="Museo 300" w:cs="Museo Sans 300"/>
          <w:sz w:val="16"/>
          <w:szCs w:val="16"/>
          <w:lang w:val="es-419"/>
        </w:rPr>
        <w:t>xxxx</w:t>
      </w:r>
      <w:proofErr w:type="spellEnd"/>
      <w:r w:rsidR="00F7665F" w:rsidRPr="00F7665F">
        <w:rPr>
          <w:rFonts w:ascii="Museo 300" w:eastAsia="Museo Sans 300" w:hAnsi="Museo 300" w:cs="Museo Sans 300"/>
          <w:sz w:val="16"/>
          <w:szCs w:val="16"/>
          <w:lang w:val="es-419"/>
        </w:rPr>
        <w:t xml:space="preserve">, haya afectado el correcto registro de la energía que fue consumido en la vivienda de la señora </w:t>
      </w:r>
      <w:proofErr w:type="spellStart"/>
      <w:r w:rsidR="000058C6">
        <w:rPr>
          <w:rFonts w:ascii="Museo 300" w:eastAsia="Museo Sans 300" w:hAnsi="Museo 300" w:cs="Museo Sans 300"/>
          <w:sz w:val="16"/>
          <w:szCs w:val="16"/>
          <w:lang w:val="es-419"/>
        </w:rPr>
        <w:t>xxx</w:t>
      </w:r>
      <w:proofErr w:type="spellEnd"/>
      <w:r w:rsidR="00F7665F" w:rsidRPr="00F7665F">
        <w:rPr>
          <w:rFonts w:ascii="Museo 300" w:eastAsia="Museo Sans 300" w:hAnsi="Museo 300" w:cs="Museo Sans 300"/>
          <w:sz w:val="16"/>
          <w:szCs w:val="16"/>
          <w:lang w:val="es-419"/>
        </w:rPr>
        <w:t>.</w:t>
      </w:r>
    </w:p>
    <w:p w14:paraId="47B570EB" w14:textId="6B622D16" w:rsidR="00F7665F" w:rsidRPr="00F7665F" w:rsidRDefault="00F7665F" w:rsidP="00F7665F">
      <w:pPr>
        <w:pStyle w:val="Prrafodelista"/>
        <w:numPr>
          <w:ilvl w:val="0"/>
          <w:numId w:val="8"/>
        </w:numPr>
        <w:spacing w:after="200"/>
        <w:ind w:left="1418" w:right="708"/>
        <w:jc w:val="both"/>
        <w:rPr>
          <w:rFonts w:ascii="Museo 300" w:eastAsia="Museo Sans 300" w:hAnsi="Museo 300" w:cs="Museo Sans 300"/>
          <w:sz w:val="16"/>
          <w:szCs w:val="16"/>
        </w:rPr>
      </w:pPr>
      <w:r w:rsidRPr="00F7665F">
        <w:rPr>
          <w:rFonts w:ascii="Museo 300" w:eastAsia="Museo Sans 300" w:hAnsi="Museo 300" w:cs="Museo Sans 300"/>
          <w:sz w:val="16"/>
          <w:szCs w:val="16"/>
        </w:rPr>
        <w:t xml:space="preserve">De conformidad al análisis efectuado, se establece que la cantidad de mil ciento cincuenta 36/100 dólares de los Estados Unidos de América (USD 1,150.36) IVA incluido, que la distribuidora DEUSEM pretende cobrar en concepto de una energía consumida y no registrada, en el suministro identificado con el NIC </w:t>
      </w:r>
      <w:proofErr w:type="spellStart"/>
      <w:r w:rsidR="000058C6">
        <w:rPr>
          <w:rFonts w:ascii="Museo 300" w:eastAsia="Museo Sans 300" w:hAnsi="Museo 300" w:cs="Museo Sans 300"/>
          <w:sz w:val="16"/>
          <w:szCs w:val="16"/>
        </w:rPr>
        <w:t>xxxx</w:t>
      </w:r>
      <w:proofErr w:type="spellEnd"/>
      <w:r w:rsidRPr="00F7665F">
        <w:rPr>
          <w:rFonts w:ascii="Museo 300" w:eastAsia="Museo Sans 300" w:hAnsi="Museo 300" w:cs="Museo Sans 300"/>
          <w:sz w:val="16"/>
          <w:szCs w:val="16"/>
        </w:rPr>
        <w:t>, es improcedente, y por tanto debe anularse.</w:t>
      </w:r>
    </w:p>
    <w:p w14:paraId="59C47C46" w14:textId="071BEE14" w:rsidR="00DD214C" w:rsidRDefault="00F7665F" w:rsidP="00F7665F">
      <w:pPr>
        <w:pStyle w:val="Prrafodelista"/>
        <w:numPr>
          <w:ilvl w:val="0"/>
          <w:numId w:val="8"/>
        </w:numPr>
        <w:spacing w:after="200"/>
        <w:ind w:left="1418" w:right="708"/>
        <w:jc w:val="both"/>
        <w:rPr>
          <w:rFonts w:ascii="Museo 300" w:hAnsi="Museo 300"/>
          <w:color w:val="000000" w:themeColor="text1"/>
          <w:sz w:val="16"/>
          <w:szCs w:val="16"/>
        </w:rPr>
      </w:pPr>
      <w:r w:rsidRPr="00F7665F">
        <w:rPr>
          <w:rFonts w:ascii="Museo 300" w:eastAsia="Museo Sans 300" w:hAnsi="Museo 300" w:cs="Museo Sans 300"/>
          <w:sz w:val="16"/>
          <w:szCs w:val="16"/>
          <w:lang w:val="es-SV"/>
        </w:rPr>
        <w:t xml:space="preserve">En vista que la señora </w:t>
      </w:r>
      <w:proofErr w:type="spellStart"/>
      <w:r w:rsidR="00C16E14">
        <w:rPr>
          <w:rFonts w:ascii="Museo 300" w:eastAsia="Museo Sans 300" w:hAnsi="Museo 300" w:cs="Museo Sans 300"/>
          <w:sz w:val="16"/>
          <w:szCs w:val="16"/>
          <w:lang w:val="es-SV"/>
        </w:rPr>
        <w:t>x</w:t>
      </w:r>
      <w:r w:rsidR="000058C6">
        <w:rPr>
          <w:rFonts w:ascii="Museo 300" w:eastAsia="Museo Sans 300" w:hAnsi="Museo 300" w:cs="Museo Sans 300"/>
          <w:sz w:val="16"/>
          <w:szCs w:val="16"/>
          <w:lang w:val="es-SV"/>
        </w:rPr>
        <w:t>xxx</w:t>
      </w:r>
      <w:proofErr w:type="spellEnd"/>
      <w:r w:rsidRPr="00F7665F">
        <w:rPr>
          <w:rFonts w:ascii="Museo 300" w:eastAsia="Museo Sans 300" w:hAnsi="Museo 300" w:cs="Museo Sans 300"/>
          <w:sz w:val="16"/>
          <w:szCs w:val="16"/>
          <w:lang w:val="es-SV"/>
        </w:rPr>
        <w:t xml:space="preserve"> canceló en fecha 27 de septiembre de 2022 una de seis cuotas otorgadas por la sociedad DEUSEM, esta deberá de reintegrarle la cantidad de ciento noventa y uno 73/100 dólares de los Estados Unidos de América (USD 191.73)</w:t>
      </w:r>
      <w:r w:rsidRPr="00F7665F">
        <w:rPr>
          <w:rFonts w:ascii="Museo 300" w:eastAsia="Museo Sans 300" w:hAnsi="Museo 300" w:cs="Museo Sans 300"/>
          <w:b/>
          <w:bCs/>
          <w:sz w:val="16"/>
          <w:szCs w:val="16"/>
          <w:lang w:val="es-SV"/>
        </w:rPr>
        <w:t xml:space="preserve"> </w:t>
      </w:r>
      <w:r w:rsidRPr="00F7665F">
        <w:rPr>
          <w:rFonts w:ascii="Museo 300" w:eastAsia="Museo Sans 300" w:hAnsi="Museo 300" w:cs="Museo Sans 300"/>
          <w:sz w:val="16"/>
          <w:szCs w:val="16"/>
          <w:lang w:val="es-SV"/>
        </w:rPr>
        <w:t>IVA incluido, cobrados en exceso, más los intereses generados tal y como se indica en el artículo 34 contenido en los Términos y Condiciones Generales al Consumidor Final del Pliego Tarifario del año 2022</w:t>
      </w:r>
      <w:r>
        <w:rPr>
          <w:rFonts w:ascii="Museo 300" w:eastAsia="Museo Sans 300" w:hAnsi="Museo 300" w:cs="Museo Sans 300"/>
          <w:sz w:val="16"/>
          <w:szCs w:val="16"/>
          <w:lang w:val="es-SV"/>
        </w:rPr>
        <w:t xml:space="preserve"> </w:t>
      </w:r>
      <w:r w:rsidR="00DD214C" w:rsidRPr="00F7665F">
        <w:rPr>
          <w:rFonts w:ascii="Museo 300" w:hAnsi="Museo 300"/>
          <w:color w:val="000000" w:themeColor="text1"/>
          <w:sz w:val="16"/>
          <w:szCs w:val="16"/>
        </w:rPr>
        <w:t>[…]</w:t>
      </w:r>
      <w:r w:rsidR="007F16EB" w:rsidRPr="00F7665F">
        <w:rPr>
          <w:rFonts w:ascii="Museo 300" w:hAnsi="Museo 300"/>
          <w:color w:val="000000" w:themeColor="text1"/>
          <w:sz w:val="16"/>
          <w:szCs w:val="16"/>
        </w:rPr>
        <w:t>.</w:t>
      </w:r>
    </w:p>
    <w:p w14:paraId="5130D9EA" w14:textId="6994BBD4" w:rsidR="00344012" w:rsidRPr="00981D41" w:rsidRDefault="00D57CC2" w:rsidP="00344012">
      <w:pPr>
        <w:pStyle w:val="Prrafodelista"/>
        <w:numPr>
          <w:ilvl w:val="1"/>
          <w:numId w:val="1"/>
        </w:numPr>
        <w:tabs>
          <w:tab w:val="left" w:pos="709"/>
        </w:tabs>
        <w:ind w:left="709" w:hanging="283"/>
        <w:jc w:val="both"/>
        <w:rPr>
          <w:rFonts w:ascii="Museo Sans 500" w:hAnsi="Museo Sans 500"/>
          <w:b/>
          <w:bCs/>
          <w:sz w:val="20"/>
          <w:szCs w:val="20"/>
        </w:rPr>
      </w:pPr>
      <w:r>
        <w:rPr>
          <w:rFonts w:ascii="Museo Sans 500" w:hAnsi="Museo Sans 500"/>
          <w:b/>
          <w:bCs/>
          <w:sz w:val="20"/>
          <w:szCs w:val="20"/>
        </w:rPr>
        <w:t>Alegatos finales</w:t>
      </w:r>
    </w:p>
    <w:p w14:paraId="0E1156D8" w14:textId="77777777" w:rsidR="00EF168F" w:rsidRDefault="00EF168F" w:rsidP="000D0A1D">
      <w:pPr>
        <w:tabs>
          <w:tab w:val="left" w:pos="426"/>
        </w:tabs>
        <w:spacing w:after="0" w:line="240" w:lineRule="auto"/>
        <w:ind w:left="426"/>
        <w:jc w:val="both"/>
        <w:rPr>
          <w:rFonts w:ascii="Museo Sans 300" w:hAnsi="Museo Sans 300"/>
          <w:sz w:val="20"/>
          <w:szCs w:val="20"/>
        </w:rPr>
      </w:pPr>
    </w:p>
    <w:p w14:paraId="65B68FC7" w14:textId="715F40E7" w:rsidR="00F0531B" w:rsidRDefault="00F0531B" w:rsidP="00F0531B">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4948B9">
        <w:rPr>
          <w:rFonts w:ascii="Museo Sans 300" w:hAnsi="Museo Sans 300"/>
          <w:sz w:val="20"/>
          <w:szCs w:val="20"/>
        </w:rPr>
        <w:t>E-2127-2022-CAU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5F245E">
        <w:rPr>
          <w:rFonts w:ascii="Museo Sans 300" w:hAnsi="Museo Sans 300"/>
          <w:sz w:val="20"/>
          <w:szCs w:val="20"/>
        </w:rPr>
        <w:t>IT-0046-CAU-23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27B6AFD8" w14:textId="77777777" w:rsidR="00F0531B" w:rsidRDefault="00F0531B" w:rsidP="00F0531B">
      <w:pPr>
        <w:tabs>
          <w:tab w:val="left" w:pos="567"/>
        </w:tabs>
        <w:spacing w:after="0" w:line="240" w:lineRule="auto"/>
        <w:contextualSpacing/>
        <w:jc w:val="both"/>
        <w:rPr>
          <w:rFonts w:ascii="Museo Sans 300" w:hAnsi="Museo Sans 300"/>
          <w:sz w:val="20"/>
          <w:szCs w:val="20"/>
        </w:rPr>
      </w:pPr>
    </w:p>
    <w:p w14:paraId="2684B030" w14:textId="037E2F1F" w:rsidR="00F0531B" w:rsidRDefault="00F0531B" w:rsidP="00F0531B">
      <w:pPr>
        <w:pStyle w:val="Prrafodelista"/>
        <w:tabs>
          <w:tab w:val="left" w:pos="426"/>
        </w:tabs>
        <w:ind w:left="426"/>
        <w:jc w:val="both"/>
        <w:rPr>
          <w:rFonts w:ascii="Museo Sans 300" w:hAnsi="Museo Sans 300" w:cs="Segoe UI"/>
          <w:sz w:val="20"/>
          <w:szCs w:val="20"/>
        </w:rPr>
      </w:pPr>
      <w:r>
        <w:rPr>
          <w:rFonts w:ascii="Museo Sans 300" w:hAnsi="Museo Sans 300"/>
          <w:sz w:val="20"/>
          <w:szCs w:val="20"/>
        </w:rPr>
        <w:t xml:space="preserve">Dicho acuerdo fue notificado </w:t>
      </w:r>
      <w:r w:rsidRPr="008809F7">
        <w:rPr>
          <w:rFonts w:ascii="Museo Sans 300" w:hAnsi="Museo Sans 300" w:cs="Segoe UI"/>
          <w:sz w:val="20"/>
          <w:szCs w:val="20"/>
        </w:rPr>
        <w:t>a la</w:t>
      </w:r>
      <w:r w:rsidR="005F245E">
        <w:rPr>
          <w:rFonts w:ascii="Museo Sans 300" w:hAnsi="Museo Sans 300" w:cs="Segoe UI"/>
          <w:sz w:val="20"/>
          <w:szCs w:val="20"/>
        </w:rPr>
        <w:t xml:space="preserve"> distribuidora y </w:t>
      </w:r>
      <w:r w:rsidR="00F7665F">
        <w:rPr>
          <w:rFonts w:ascii="Museo Sans 300" w:hAnsi="Museo Sans 300" w:cs="Segoe UI"/>
          <w:sz w:val="20"/>
          <w:szCs w:val="20"/>
        </w:rPr>
        <w:t>a la usuaria</w:t>
      </w:r>
      <w:r w:rsidR="005F245E">
        <w:rPr>
          <w:rFonts w:ascii="Museo Sans 300" w:hAnsi="Museo Sans 300" w:cs="Segoe UI"/>
          <w:sz w:val="20"/>
          <w:szCs w:val="20"/>
        </w:rPr>
        <w:t xml:space="preserve"> los días catorce y dieciséis de febrero </w:t>
      </w:r>
      <w:r w:rsidR="00C60ECE">
        <w:rPr>
          <w:rFonts w:ascii="Museo Sans 300" w:hAnsi="Museo Sans 300" w:cs="Segoe UI"/>
          <w:sz w:val="20"/>
          <w:szCs w:val="20"/>
        </w:rPr>
        <w:t>de este año</w:t>
      </w:r>
      <w:r>
        <w:rPr>
          <w:rFonts w:ascii="Museo Sans 300" w:hAnsi="Museo Sans 300" w:cs="Segoe UI"/>
          <w:sz w:val="20"/>
          <w:szCs w:val="20"/>
        </w:rPr>
        <w:t xml:space="preserve">, </w:t>
      </w:r>
      <w:r w:rsidR="005F245E">
        <w:rPr>
          <w:rFonts w:ascii="Museo Sans 300" w:hAnsi="Museo Sans 300" w:cs="Segoe UI"/>
          <w:sz w:val="20"/>
          <w:szCs w:val="20"/>
        </w:rPr>
        <w:t xml:space="preserve">respectivamente, </w:t>
      </w:r>
      <w:r w:rsidRPr="008809F7">
        <w:rPr>
          <w:rFonts w:ascii="Museo Sans 300" w:hAnsi="Museo Sans 300" w:cs="Segoe UI"/>
          <w:sz w:val="20"/>
          <w:szCs w:val="20"/>
        </w:rPr>
        <w:t>por lo que el plazo finalizó</w:t>
      </w:r>
      <w:r w:rsidR="005F245E">
        <w:rPr>
          <w:rFonts w:ascii="Museo Sans 300" w:hAnsi="Museo Sans 300" w:cs="Segoe UI"/>
          <w:sz w:val="20"/>
          <w:szCs w:val="20"/>
        </w:rPr>
        <w:t>, en el mismo orden, los días veintiocho de febrero y tres de marzo de este año</w:t>
      </w:r>
      <w:r>
        <w:rPr>
          <w:rFonts w:ascii="Museo Sans 300" w:hAnsi="Museo Sans 300" w:cs="Segoe UI"/>
          <w:sz w:val="20"/>
          <w:szCs w:val="20"/>
        </w:rPr>
        <w:t>.</w:t>
      </w:r>
    </w:p>
    <w:p w14:paraId="04D6E413" w14:textId="77777777" w:rsidR="00F0531B" w:rsidRDefault="00F0531B" w:rsidP="00F0531B">
      <w:pPr>
        <w:pStyle w:val="Prrafodelista"/>
        <w:tabs>
          <w:tab w:val="left" w:pos="426"/>
        </w:tabs>
        <w:ind w:left="426"/>
        <w:jc w:val="both"/>
        <w:rPr>
          <w:rFonts w:ascii="Museo Sans 300" w:hAnsi="Museo Sans 300" w:cs="Segoe UI"/>
          <w:sz w:val="20"/>
          <w:szCs w:val="20"/>
        </w:rPr>
      </w:pPr>
    </w:p>
    <w:p w14:paraId="67FE93E0" w14:textId="5589187B" w:rsidR="008670A3" w:rsidRDefault="004E2DCB" w:rsidP="00F0531B">
      <w:pPr>
        <w:pStyle w:val="paragraph"/>
        <w:spacing w:before="0" w:after="0"/>
        <w:ind w:left="426"/>
        <w:jc w:val="both"/>
        <w:rPr>
          <w:rFonts w:ascii="Museo Sans 300" w:hAnsi="Museo Sans 300"/>
          <w:sz w:val="20"/>
          <w:szCs w:val="20"/>
        </w:rPr>
      </w:pPr>
      <w:r>
        <w:rPr>
          <w:rFonts w:ascii="Museo Sans 300" w:hAnsi="Museo Sans 300"/>
          <w:sz w:val="20"/>
          <w:szCs w:val="20"/>
        </w:rPr>
        <w:t xml:space="preserve">El día </w:t>
      </w:r>
      <w:r w:rsidR="009C6C69">
        <w:rPr>
          <w:rFonts w:ascii="Museo Sans 300" w:hAnsi="Museo Sans 300"/>
          <w:sz w:val="20"/>
          <w:szCs w:val="20"/>
        </w:rPr>
        <w:t xml:space="preserve">veintiocho de febrero de este año, la sociedad distribuidora presentó un escrito en el cual manifestó que mantenía los argumentos y pruebas presentados con anterioridad. </w:t>
      </w:r>
      <w:r w:rsidR="00C60ECE">
        <w:rPr>
          <w:rFonts w:ascii="Museo Sans 300" w:hAnsi="Museo Sans 300"/>
          <w:sz w:val="20"/>
          <w:szCs w:val="20"/>
        </w:rPr>
        <w:t xml:space="preserve">Consta en el expediente administrativo que </w:t>
      </w:r>
      <w:r w:rsidR="009C6C69">
        <w:rPr>
          <w:rFonts w:ascii="Museo Sans 300" w:hAnsi="Museo Sans 300"/>
          <w:sz w:val="20"/>
          <w:szCs w:val="20"/>
        </w:rPr>
        <w:t>la usuaria n</w:t>
      </w:r>
      <w:r w:rsidR="00B240F9">
        <w:rPr>
          <w:rFonts w:ascii="Museo Sans 300" w:hAnsi="Museo Sans 300"/>
          <w:sz w:val="20"/>
          <w:szCs w:val="20"/>
        </w:rPr>
        <w:t>o</w:t>
      </w:r>
      <w:r w:rsidR="009C6C69">
        <w:rPr>
          <w:rFonts w:ascii="Museo Sans 300" w:hAnsi="Museo Sans 300"/>
          <w:sz w:val="20"/>
          <w:szCs w:val="20"/>
        </w:rPr>
        <w:t xml:space="preserve"> hizo</w:t>
      </w:r>
      <w:r w:rsidR="00C60ECE">
        <w:rPr>
          <w:rFonts w:ascii="Museo Sans 300" w:hAnsi="Museo Sans 300"/>
          <w:sz w:val="20"/>
          <w:szCs w:val="20"/>
        </w:rPr>
        <w:t xml:space="preserve"> uso del derecho otorgado. </w:t>
      </w:r>
    </w:p>
    <w:p w14:paraId="077D0EC3" w14:textId="63AC0DC7" w:rsidR="00C16E14" w:rsidRDefault="00C16E14" w:rsidP="00F0531B">
      <w:pPr>
        <w:pStyle w:val="paragraph"/>
        <w:spacing w:before="0" w:after="0"/>
        <w:ind w:left="426"/>
        <w:jc w:val="both"/>
        <w:rPr>
          <w:rFonts w:ascii="Museo Sans 300" w:hAnsi="Museo Sans 300"/>
          <w:sz w:val="20"/>
          <w:szCs w:val="20"/>
        </w:rPr>
      </w:pPr>
    </w:p>
    <w:p w14:paraId="5A997B4F" w14:textId="77777777" w:rsidR="00C16E14" w:rsidRDefault="00C16E14" w:rsidP="00F0531B">
      <w:pPr>
        <w:pStyle w:val="paragraph"/>
        <w:spacing w:before="0" w:after="0"/>
        <w:ind w:left="426"/>
        <w:jc w:val="both"/>
        <w:rPr>
          <w:rFonts w:ascii="Museo Sans 300" w:hAnsi="Museo Sans 300"/>
          <w:sz w:val="20"/>
          <w:szCs w:val="20"/>
        </w:rPr>
      </w:pPr>
    </w:p>
    <w:p w14:paraId="62374E20" w14:textId="77777777" w:rsidR="009F78CE" w:rsidRDefault="009F78CE" w:rsidP="00F0531B">
      <w:pPr>
        <w:pStyle w:val="paragraph"/>
        <w:spacing w:before="0" w:after="0"/>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5DD9BE18"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0440BE62" w14:textId="77777777" w:rsidR="007F16EB" w:rsidRDefault="007F16EB" w:rsidP="00A2467B">
      <w:pPr>
        <w:pStyle w:val="Prrafodelista"/>
        <w:tabs>
          <w:tab w:val="left" w:pos="426"/>
        </w:tabs>
        <w:ind w:left="426"/>
        <w:jc w:val="both"/>
        <w:rPr>
          <w:rFonts w:ascii="Museo Sans 300" w:hAnsi="Museo Sans 300"/>
          <w:sz w:val="20"/>
          <w:szCs w:val="20"/>
        </w:rPr>
      </w:pPr>
    </w:p>
    <w:p w14:paraId="2A6D241C" w14:textId="06207CF5"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6481EC43" w14:textId="77777777" w:rsidR="004C0445" w:rsidRDefault="004C0445" w:rsidP="00BD38EB">
      <w:pPr>
        <w:autoSpaceDE w:val="0"/>
        <w:spacing w:after="0" w:line="240" w:lineRule="auto"/>
        <w:ind w:left="426"/>
        <w:jc w:val="both"/>
        <w:rPr>
          <w:rFonts w:ascii="Museo Sans 300" w:hAnsi="Museo Sans 300" w:cs="Times New Roman"/>
          <w:sz w:val="20"/>
          <w:szCs w:val="20"/>
          <w:lang w:eastAsia="es-SV"/>
        </w:rPr>
      </w:pPr>
    </w:p>
    <w:p w14:paraId="3049AAB8" w14:textId="6CA08101"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563BE3A" w14:textId="77777777" w:rsidR="00C31017" w:rsidRDefault="00C31017"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D37F72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3EB9AB" w14:textId="77777777" w:rsidR="00E76549" w:rsidRDefault="00E76549" w:rsidP="00BD38EB">
      <w:pPr>
        <w:pStyle w:val="Prrafodelista"/>
        <w:tabs>
          <w:tab w:val="left" w:pos="426"/>
        </w:tabs>
        <w:ind w:left="426"/>
        <w:jc w:val="both"/>
        <w:rPr>
          <w:rFonts w:ascii="Museo Sans 500" w:eastAsia="Calibri" w:hAnsi="Museo Sans 500"/>
          <w:b/>
          <w:sz w:val="20"/>
          <w:szCs w:val="20"/>
          <w:lang w:val="es-SV" w:eastAsia="es-SV"/>
        </w:rPr>
      </w:pPr>
    </w:p>
    <w:p w14:paraId="10DEE42C" w14:textId="09228AF4"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051AEA">
        <w:rPr>
          <w:rFonts w:ascii="Museo Sans 500" w:eastAsia="Calibri" w:hAnsi="Museo Sans 500"/>
          <w:b/>
          <w:sz w:val="20"/>
          <w:szCs w:val="20"/>
          <w:lang w:val="es-SV" w:eastAsia="es-SV"/>
        </w:rPr>
        <w:t>DEUSEM</w:t>
      </w:r>
      <w:r w:rsidR="000E6797">
        <w:rPr>
          <w:rFonts w:ascii="Museo Sans 500" w:eastAsia="Calibri" w:hAnsi="Museo Sans 500"/>
          <w:b/>
          <w:sz w:val="20"/>
          <w:szCs w:val="20"/>
          <w:lang w:val="es-SV" w:eastAsia="es-SV"/>
        </w:rPr>
        <w:t>,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8D0126">
        <w:rPr>
          <w:rFonts w:ascii="Museo Sans 500" w:eastAsia="Calibri" w:hAnsi="Museo Sans 500"/>
          <w:b/>
          <w:sz w:val="20"/>
          <w:szCs w:val="20"/>
          <w:lang w:val="es-SV" w:eastAsia="es-SV"/>
        </w:rPr>
        <w:t>año 2022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7777777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06F31858"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70BBA6A" w14:textId="77777777" w:rsidR="00AC400F" w:rsidRDefault="00AC400F"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78316636" w14:textId="77777777" w:rsidR="00142E3F"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p>
    <w:p w14:paraId="635B1DC2" w14:textId="5EA4ED53" w:rsidR="00D10C22" w:rsidRDefault="006662C8" w:rsidP="001A4A32">
      <w:pPr>
        <w:spacing w:after="0" w:line="240" w:lineRule="auto"/>
        <w:ind w:left="426"/>
        <w:jc w:val="both"/>
        <w:rPr>
          <w:rFonts w:ascii="Museo Sans 300" w:eastAsia="Arial" w:hAnsi="Museo Sans 300" w:cs="Times New Roman"/>
          <w:color w:val="000000"/>
          <w:sz w:val="20"/>
          <w:szCs w:val="20"/>
          <w:lang w:eastAsia="es-SV"/>
        </w:rPr>
      </w:pPr>
      <w:r>
        <w:rPr>
          <w:rFonts w:ascii="Museo Sans 300" w:eastAsia="Arial" w:hAnsi="Museo Sans 300" w:cs="Times New Roman"/>
          <w:color w:val="000000"/>
          <w:sz w:val="20"/>
          <w:szCs w:val="20"/>
          <w:lang w:eastAsia="es-SV"/>
        </w:rPr>
        <w:t xml:space="preserve"> </w:t>
      </w:r>
    </w:p>
    <w:p w14:paraId="11DB5FB9" w14:textId="0BD96D9E"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lastRenderedPageBreak/>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00A2467B">
        <w:rPr>
          <w:rFonts w:ascii="Museo Sans 300" w:eastAsia="Arial" w:hAnsi="Museo Sans 300" w:cs="Times New Roman"/>
          <w:color w:val="000000"/>
          <w:sz w:val="20"/>
          <w:szCs w:val="20"/>
          <w:lang w:eastAsia="es-SV"/>
        </w:rPr>
        <w:t>P</w:t>
      </w:r>
      <w:r w:rsidR="00A2467B" w:rsidRPr="00024745">
        <w:rPr>
          <w:rFonts w:ascii="Museo Sans 300" w:eastAsia="Arial" w:hAnsi="Museo Sans 300" w:cs="Times New Roman"/>
          <w:color w:val="000000"/>
          <w:sz w:val="20"/>
          <w:szCs w:val="20"/>
          <w:lang w:eastAsia="es-SV"/>
        </w:rPr>
        <w:t>or lo 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17B62A06" w14:textId="42D4742B" w:rsidR="001772F6" w:rsidRDefault="001772F6"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236F757F" w:rsidR="00551F4C" w:rsidRDefault="00551F4C" w:rsidP="00F6190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05FB53C5" w14:textId="77777777" w:rsidR="001C1146" w:rsidRPr="00551F4C" w:rsidRDefault="001C1146" w:rsidP="00F6190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276E57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64E1CC2" w14:textId="61A21A00" w:rsidR="001772F6" w:rsidRDefault="001772F6"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79F3778"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0058C6">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1FCD4030"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5F245E">
        <w:rPr>
          <w:rFonts w:ascii="Museo Sans 300" w:hAnsi="Museo Sans 300" w:cs="Times New Roman"/>
          <w:sz w:val="20"/>
          <w:szCs w:val="20"/>
        </w:rPr>
        <w:t>IT-0046-CAU-23</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3508B061" w14:textId="77777777" w:rsidR="00F7665F" w:rsidRPr="00F7665F" w:rsidRDefault="00A40385" w:rsidP="00F7665F">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A9356D">
        <w:rPr>
          <w:rFonts w:ascii="Museo 300" w:eastAsia="Arial" w:hAnsi="Museo 300"/>
          <w:color w:val="000000"/>
          <w:sz w:val="16"/>
          <w:szCs w:val="16"/>
          <w:lang w:val="es-ES"/>
        </w:rPr>
        <w:t xml:space="preserve"> </w:t>
      </w:r>
      <w:r w:rsidR="00F7665F">
        <w:rPr>
          <w:rFonts w:ascii="Museo 300" w:eastAsia="Arial" w:hAnsi="Museo 300"/>
          <w:color w:val="000000"/>
          <w:sz w:val="16"/>
          <w:szCs w:val="16"/>
          <w:lang w:val="es-ES"/>
        </w:rPr>
        <w:t xml:space="preserve"> </w:t>
      </w:r>
      <w:r w:rsidR="00F7665F" w:rsidRPr="00F7665F">
        <w:rPr>
          <w:rFonts w:ascii="Museo 300" w:eastAsia="Arial" w:hAnsi="Museo 300"/>
          <w:color w:val="000000"/>
          <w:sz w:val="16"/>
          <w:szCs w:val="16"/>
          <w:lang w:val="es-ES"/>
        </w:rPr>
        <w:t>De las pruebas presentadas relacionadas a la condición detectada por DEUSEM, el 25 de agosto de 2022, se externan las siguientes valoraciones:</w:t>
      </w:r>
    </w:p>
    <w:p w14:paraId="63AA8A19" w14:textId="137A51E2" w:rsidR="00F7665F" w:rsidRPr="00F7665F" w:rsidRDefault="00F7665F" w:rsidP="00F7665F">
      <w:pPr>
        <w:numPr>
          <w:ilvl w:val="0"/>
          <w:numId w:val="25"/>
        </w:numPr>
        <w:tabs>
          <w:tab w:val="left" w:pos="993"/>
          <w:tab w:val="left" w:pos="9072"/>
        </w:tabs>
        <w:spacing w:line="240" w:lineRule="auto"/>
        <w:ind w:right="709"/>
        <w:jc w:val="both"/>
        <w:rPr>
          <w:rFonts w:ascii="Museo 300" w:eastAsia="Arial" w:hAnsi="Museo 300"/>
          <w:color w:val="000000"/>
          <w:sz w:val="16"/>
          <w:szCs w:val="16"/>
          <w:lang w:val="es-ES"/>
        </w:rPr>
      </w:pPr>
      <w:r w:rsidRPr="00F7665F">
        <w:rPr>
          <w:rFonts w:ascii="Museo 300" w:eastAsia="Arial" w:hAnsi="Museo 300"/>
          <w:color w:val="000000"/>
          <w:sz w:val="16"/>
          <w:szCs w:val="16"/>
          <w:lang w:val="es-ES"/>
        </w:rPr>
        <w:t xml:space="preserve">En la fotografía </w:t>
      </w:r>
      <w:proofErr w:type="spellStart"/>
      <w:r w:rsidRPr="00F7665F">
        <w:rPr>
          <w:rFonts w:ascii="Museo 300" w:eastAsia="Arial" w:hAnsi="Museo 300"/>
          <w:color w:val="000000"/>
          <w:sz w:val="16"/>
          <w:szCs w:val="16"/>
          <w:lang w:val="es-ES"/>
        </w:rPr>
        <w:t>n.°</w:t>
      </w:r>
      <w:proofErr w:type="spellEnd"/>
      <w:r w:rsidRPr="00F7665F">
        <w:rPr>
          <w:rFonts w:ascii="Museo 300" w:eastAsia="Arial" w:hAnsi="Museo 300"/>
          <w:color w:val="000000"/>
          <w:sz w:val="16"/>
          <w:szCs w:val="16"/>
          <w:lang w:val="es-ES"/>
        </w:rPr>
        <w:t xml:space="preserve"> 4 se muestra la corriente instantánea registrada en la línea directa conectada en la fase “A” del equipo medidor # </w:t>
      </w:r>
      <w:proofErr w:type="spellStart"/>
      <w:r w:rsidR="00C16E14">
        <w:rPr>
          <w:rFonts w:ascii="Museo 300" w:eastAsia="Arial" w:hAnsi="Museo 300"/>
          <w:color w:val="000000"/>
          <w:sz w:val="16"/>
          <w:szCs w:val="16"/>
          <w:lang w:val="es-ES"/>
        </w:rPr>
        <w:t>xxxx</w:t>
      </w:r>
      <w:proofErr w:type="spellEnd"/>
      <w:r w:rsidRPr="00F7665F">
        <w:rPr>
          <w:rFonts w:ascii="Museo 300" w:eastAsia="Arial" w:hAnsi="Museo 300"/>
          <w:color w:val="000000"/>
          <w:sz w:val="16"/>
          <w:szCs w:val="16"/>
          <w:lang w:val="es-ES"/>
        </w:rPr>
        <w:t xml:space="preserve"> asignado al suministro eléctrico de la señora </w:t>
      </w:r>
      <w:proofErr w:type="spellStart"/>
      <w:r w:rsidR="00C16E14">
        <w:rPr>
          <w:rFonts w:ascii="Museo 300" w:eastAsia="Arial" w:hAnsi="Museo 300"/>
          <w:color w:val="000000"/>
          <w:sz w:val="16"/>
          <w:szCs w:val="16"/>
          <w:lang w:val="es-ES"/>
        </w:rPr>
        <w:t>xxxx</w:t>
      </w:r>
      <w:proofErr w:type="spellEnd"/>
      <w:r w:rsidRPr="00F7665F">
        <w:rPr>
          <w:rFonts w:ascii="Museo 300" w:eastAsia="Arial" w:hAnsi="Museo 300"/>
          <w:color w:val="000000"/>
          <w:sz w:val="16"/>
          <w:szCs w:val="16"/>
          <w:lang w:val="es-ES"/>
        </w:rPr>
        <w:t xml:space="preserve">, el cual está contiguo a vivienda de la señora </w:t>
      </w:r>
      <w:proofErr w:type="spellStart"/>
      <w:r w:rsidR="00C16E14">
        <w:rPr>
          <w:rFonts w:ascii="Museo 300" w:eastAsia="Arial" w:hAnsi="Museo 300"/>
          <w:color w:val="000000"/>
          <w:sz w:val="16"/>
          <w:szCs w:val="16"/>
          <w:lang w:val="es-ES"/>
        </w:rPr>
        <w:t>xxxx</w:t>
      </w:r>
      <w:proofErr w:type="spellEnd"/>
      <w:r w:rsidRPr="00F7665F">
        <w:rPr>
          <w:rFonts w:ascii="Museo 300" w:eastAsia="Arial" w:hAnsi="Museo 300"/>
          <w:color w:val="000000"/>
          <w:sz w:val="16"/>
          <w:szCs w:val="16"/>
          <w:lang w:val="es-ES"/>
        </w:rPr>
        <w:t>, sin embargo, a la fecha de elaboración del presente informe, DEUSEM no se presentó ninguna evidencia con relación a la trayectoria de dicha línea directa, es decir, no es posible establecer de forma contundente que dicha línea directa se dirigía hacia el interior de la vivienda de la denunciante, lo cual genera incertidumbre respecto a la aseveración de la distribuidora referente a que la carga que registraron era perteneciente a los equipos eléctricos del suministro al cual asociaron el cobro.</w:t>
      </w:r>
    </w:p>
    <w:p w14:paraId="086700B1" w14:textId="77777777" w:rsidR="00F7665F" w:rsidRPr="00F7665F" w:rsidRDefault="00F7665F" w:rsidP="00F7665F">
      <w:pPr>
        <w:numPr>
          <w:ilvl w:val="0"/>
          <w:numId w:val="25"/>
        </w:numPr>
        <w:tabs>
          <w:tab w:val="left" w:pos="993"/>
          <w:tab w:val="left" w:pos="9072"/>
        </w:tabs>
        <w:spacing w:line="240" w:lineRule="auto"/>
        <w:ind w:right="709"/>
        <w:jc w:val="both"/>
        <w:rPr>
          <w:rFonts w:ascii="Museo 300" w:eastAsia="Arial" w:hAnsi="Museo 300"/>
          <w:color w:val="000000"/>
          <w:sz w:val="16"/>
          <w:szCs w:val="16"/>
          <w:lang w:val="es-ES"/>
        </w:rPr>
      </w:pPr>
      <w:r w:rsidRPr="00F7665F">
        <w:rPr>
          <w:rFonts w:ascii="Museo 300" w:eastAsia="Arial" w:hAnsi="Museo 300"/>
          <w:color w:val="000000"/>
          <w:sz w:val="16"/>
          <w:szCs w:val="16"/>
          <w:lang w:val="es-ES"/>
        </w:rPr>
        <w:t>El actuar de la empresa distribuidora durante la realización de la inspección técnica en la cual se detecta una presunta condición irregular, debe ir enfocado en obtener y recabar la mayor cantidad de evidencias posibles que le permita fundamentar técnicamente el cobro relacionado a una energía consumida y no registrada apegado a una situación y dato real.</w:t>
      </w:r>
    </w:p>
    <w:p w14:paraId="6DA88582" w14:textId="77777777" w:rsidR="00F7665F" w:rsidRPr="00F7665F" w:rsidRDefault="00F7665F" w:rsidP="00F7665F">
      <w:pPr>
        <w:numPr>
          <w:ilvl w:val="0"/>
          <w:numId w:val="25"/>
        </w:numPr>
        <w:tabs>
          <w:tab w:val="left" w:pos="993"/>
          <w:tab w:val="left" w:pos="9072"/>
        </w:tabs>
        <w:spacing w:line="240" w:lineRule="auto"/>
        <w:ind w:right="709"/>
        <w:jc w:val="both"/>
        <w:rPr>
          <w:rFonts w:ascii="Museo 300" w:eastAsia="Arial" w:hAnsi="Museo 300"/>
          <w:color w:val="000000"/>
          <w:sz w:val="16"/>
          <w:szCs w:val="16"/>
          <w:lang w:val="es-ES"/>
        </w:rPr>
      </w:pPr>
      <w:r w:rsidRPr="00F7665F">
        <w:rPr>
          <w:rFonts w:ascii="Museo 300" w:eastAsia="Arial" w:hAnsi="Museo 300"/>
          <w:color w:val="000000"/>
          <w:sz w:val="16"/>
          <w:szCs w:val="16"/>
          <w:lang w:val="es-419"/>
        </w:rPr>
        <w:t xml:space="preserve">En ese orden, personal de la distribuidora  al momento del hallazgo de una supuesta condición irregular debe de dar cumplimiento a lo indicado en el artículo 7 de lo establecido en los Términos y Condiciones Generales al Consumidor Final, del Pliego Tarifario del año 2022, en el cual se establece que al ser ellos la parte acusadora, tienen el peso y la obligación de recabar las suficientes pruebas para sustentar el cobro que se pretende efectuar al suministro donde supuestamente se ha incumplido las condiciones contractuales por parte de un usuario final. </w:t>
      </w:r>
    </w:p>
    <w:p w14:paraId="034950C5" w14:textId="77777777" w:rsidR="00F7665F" w:rsidRPr="00F7665F" w:rsidRDefault="00F7665F" w:rsidP="00F7665F">
      <w:pPr>
        <w:numPr>
          <w:ilvl w:val="0"/>
          <w:numId w:val="25"/>
        </w:numPr>
        <w:tabs>
          <w:tab w:val="left" w:pos="993"/>
          <w:tab w:val="left" w:pos="9072"/>
        </w:tabs>
        <w:spacing w:line="240" w:lineRule="auto"/>
        <w:ind w:right="709"/>
        <w:jc w:val="both"/>
        <w:rPr>
          <w:rFonts w:ascii="Museo 300" w:eastAsia="Arial" w:hAnsi="Museo 300"/>
          <w:color w:val="000000"/>
          <w:sz w:val="16"/>
          <w:szCs w:val="16"/>
          <w:lang w:val="es-ES"/>
        </w:rPr>
      </w:pPr>
      <w:r w:rsidRPr="00F7665F">
        <w:rPr>
          <w:rFonts w:ascii="Museo 300" w:eastAsia="Arial" w:hAnsi="Museo 300"/>
          <w:color w:val="000000"/>
          <w:sz w:val="16"/>
          <w:szCs w:val="16"/>
          <w:lang w:val="es-419"/>
        </w:rPr>
        <w:t>Como se ha indicado en informes previos, el momento idóneo que tienen las distribuidoras para recabar todas las pruebas, es cuando se realiza dicho hallazgo, y así poder fundamentar técnicamente una condición irregular en un servicio eléctrico.</w:t>
      </w:r>
    </w:p>
    <w:p w14:paraId="2041D647" w14:textId="337707D3" w:rsidR="00F7665F" w:rsidRPr="00F7665F" w:rsidRDefault="00F7665F" w:rsidP="00F7665F">
      <w:pPr>
        <w:numPr>
          <w:ilvl w:val="0"/>
          <w:numId w:val="25"/>
        </w:numPr>
        <w:tabs>
          <w:tab w:val="left" w:pos="993"/>
          <w:tab w:val="left" w:pos="9072"/>
        </w:tabs>
        <w:spacing w:line="240" w:lineRule="auto"/>
        <w:ind w:right="709"/>
        <w:jc w:val="both"/>
        <w:rPr>
          <w:rFonts w:ascii="Museo 300" w:eastAsia="Arial" w:hAnsi="Museo 300"/>
          <w:color w:val="000000"/>
          <w:sz w:val="16"/>
          <w:szCs w:val="16"/>
          <w:lang w:val="es-ES"/>
        </w:rPr>
      </w:pPr>
      <w:r w:rsidRPr="00F7665F">
        <w:rPr>
          <w:rFonts w:ascii="Museo 300" w:eastAsia="Arial" w:hAnsi="Museo 300"/>
          <w:color w:val="000000"/>
          <w:sz w:val="16"/>
          <w:szCs w:val="16"/>
          <w:lang w:val="es-ES"/>
        </w:rPr>
        <w:t xml:space="preserve">Aunado a lo anterior, de la inspección técnica realizara por el CAU y mostrada en la fotografía </w:t>
      </w:r>
      <w:proofErr w:type="spellStart"/>
      <w:r w:rsidRPr="00F7665F">
        <w:rPr>
          <w:rFonts w:ascii="Museo 300" w:eastAsia="Arial" w:hAnsi="Museo 300"/>
          <w:color w:val="000000"/>
          <w:sz w:val="16"/>
          <w:szCs w:val="16"/>
          <w:lang w:val="es-ES"/>
        </w:rPr>
        <w:t>n.°</w:t>
      </w:r>
      <w:proofErr w:type="spellEnd"/>
      <w:r w:rsidRPr="00F7665F">
        <w:rPr>
          <w:rFonts w:ascii="Museo 300" w:eastAsia="Arial" w:hAnsi="Museo 300"/>
          <w:color w:val="000000"/>
          <w:sz w:val="16"/>
          <w:szCs w:val="16"/>
          <w:lang w:val="es-ES"/>
        </w:rPr>
        <w:t xml:space="preserve"> 2 se determinó que tanto la vivienda de la denunciante como la vivienda de la vecina en donde se encontró la conexión ilegal son independientes una de la otra, ya que están separadas por un muro de concreto perimetral, el cual restringe el libre acceso por parte de la denunciante a la propiedad privada  impidiendo de esta forma una manipulación a nivel de acometida eléctrica por parte de la señora </w:t>
      </w:r>
      <w:proofErr w:type="spellStart"/>
      <w:r w:rsidR="00C16E14">
        <w:rPr>
          <w:rFonts w:ascii="Museo 300" w:eastAsia="Arial" w:hAnsi="Museo 300"/>
          <w:color w:val="000000"/>
          <w:sz w:val="16"/>
          <w:szCs w:val="16"/>
          <w:lang w:val="es-ES"/>
        </w:rPr>
        <w:t>xxxx</w:t>
      </w:r>
      <w:proofErr w:type="spellEnd"/>
      <w:r w:rsidRPr="00F7665F">
        <w:rPr>
          <w:rFonts w:ascii="Museo 300" w:eastAsia="Arial" w:hAnsi="Museo 300"/>
          <w:color w:val="000000"/>
          <w:sz w:val="16"/>
          <w:szCs w:val="16"/>
          <w:lang w:val="es-ES"/>
        </w:rPr>
        <w:t>.</w:t>
      </w:r>
    </w:p>
    <w:p w14:paraId="779DCFF2" w14:textId="4852B218" w:rsidR="001C1146" w:rsidRPr="00F7665F" w:rsidRDefault="00F7665F" w:rsidP="00F7665F">
      <w:pPr>
        <w:tabs>
          <w:tab w:val="left" w:pos="993"/>
          <w:tab w:val="left" w:pos="9072"/>
        </w:tabs>
        <w:spacing w:line="240" w:lineRule="auto"/>
        <w:ind w:left="993" w:right="709"/>
        <w:jc w:val="both"/>
        <w:rPr>
          <w:rFonts w:ascii="Museo 300" w:eastAsia="Arial" w:hAnsi="Museo 300"/>
          <w:color w:val="000000"/>
          <w:sz w:val="16"/>
          <w:szCs w:val="16"/>
          <w:lang w:val="es-ES"/>
        </w:rPr>
      </w:pPr>
      <w:r w:rsidRPr="00F7665F">
        <w:rPr>
          <w:rFonts w:ascii="Museo 300" w:eastAsia="Arial" w:hAnsi="Museo 300"/>
          <w:color w:val="000000"/>
          <w:sz w:val="16"/>
          <w:szCs w:val="16"/>
          <w:lang w:val="es-ES"/>
        </w:rPr>
        <w:t xml:space="preserve">En virtud de lo anterior, se determina con base en el análisis realizado y a la información a la que el CAU tuvo acceso, que la sociedad DEUSEM no sustentó debidamente las evidencias de la condición encontrada y atribuida al servicio eléctrico identificado con el NIC </w:t>
      </w:r>
      <w:proofErr w:type="spellStart"/>
      <w:r w:rsidR="000058C6">
        <w:rPr>
          <w:rFonts w:ascii="Museo 300" w:eastAsia="Arial" w:hAnsi="Museo 300"/>
          <w:color w:val="000000"/>
          <w:sz w:val="16"/>
          <w:szCs w:val="16"/>
          <w:lang w:val="es-ES"/>
        </w:rPr>
        <w:t>xxxx</w:t>
      </w:r>
      <w:proofErr w:type="spellEnd"/>
      <w:r w:rsidRPr="00F7665F">
        <w:rPr>
          <w:rFonts w:ascii="Museo 300" w:eastAsia="Arial" w:hAnsi="Museo 300"/>
          <w:color w:val="000000"/>
          <w:sz w:val="16"/>
          <w:szCs w:val="16"/>
          <w:lang w:val="es-ES"/>
        </w:rPr>
        <w:t>, es decir, las pruebas aportadas son insuficientes y carecen de trazabilidad para poder determinar de forma contundente la afectación del correcto registro de la energía que fue consumida en el citado suministro por parte de la usuaria final; por tanto, el cobro en concepto de una energía no registrada no es aceptable</w:t>
      </w:r>
      <w:r>
        <w:rPr>
          <w:rFonts w:ascii="Museo 300" w:eastAsia="Arial" w:hAnsi="Museo 300"/>
          <w:color w:val="000000"/>
          <w:sz w:val="16"/>
          <w:szCs w:val="16"/>
          <w:lang w:val="es-ES"/>
        </w:rPr>
        <w:t xml:space="preserve"> </w:t>
      </w:r>
      <w:r w:rsidR="001C1146" w:rsidRPr="00517258">
        <w:rPr>
          <w:rFonts w:ascii="Museo 300" w:eastAsia="SimSun" w:hAnsi="Museo 300"/>
          <w:color w:val="000000" w:themeColor="text1"/>
          <w:spacing w:val="-5"/>
          <w:sz w:val="16"/>
          <w:szCs w:val="16"/>
          <w:lang w:val="es-ES"/>
        </w:rPr>
        <w:t>[…]</w:t>
      </w:r>
      <w:r w:rsidR="00321261">
        <w:rPr>
          <w:rFonts w:ascii="Museo 300" w:eastAsia="SimSun" w:hAnsi="Museo 300"/>
          <w:color w:val="000000" w:themeColor="text1"/>
          <w:spacing w:val="-5"/>
          <w:sz w:val="16"/>
          <w:szCs w:val="16"/>
          <w:lang w:val="es-ES"/>
        </w:rPr>
        <w:t>”.</w:t>
      </w:r>
    </w:p>
    <w:p w14:paraId="4F7BB921" w14:textId="15778D4B" w:rsidR="001C66AF" w:rsidRDefault="001C66AF" w:rsidP="001C66AF">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Pr>
          <w:rFonts w:ascii="Museo Sans 300" w:hAnsi="Museo Sans 300" w:cs="Segoe UI"/>
          <w:sz w:val="20"/>
          <w:szCs w:val="20"/>
          <w:lang w:eastAsia="es-MX"/>
        </w:rPr>
        <w:lastRenderedPageBreak/>
        <w:t xml:space="preserve">Por su parte, </w:t>
      </w:r>
      <w:r w:rsidR="00DC0D19">
        <w:rPr>
          <w:rFonts w:ascii="Museo Sans 300" w:hAnsi="Museo Sans 300" w:cs="Segoe UI"/>
          <w:sz w:val="20"/>
          <w:szCs w:val="20"/>
          <w:lang w:eastAsia="es-MX"/>
        </w:rPr>
        <w:t xml:space="preserve">la señora </w:t>
      </w:r>
      <w:proofErr w:type="spellStart"/>
      <w:r w:rsidR="00C16E14">
        <w:rPr>
          <w:rFonts w:ascii="Museo Sans 300" w:hAnsi="Museo Sans 300" w:cs="Segoe UI"/>
          <w:sz w:val="20"/>
          <w:szCs w:val="20"/>
          <w:lang w:eastAsia="es-MX"/>
        </w:rPr>
        <w:t>x</w:t>
      </w:r>
      <w:r w:rsidR="000058C6">
        <w:rPr>
          <w:rFonts w:ascii="Museo Sans 300" w:hAnsi="Museo Sans 300" w:cs="Segoe UI"/>
          <w:sz w:val="20"/>
          <w:szCs w:val="20"/>
          <w:lang w:eastAsia="es-MX"/>
        </w:rPr>
        <w:t>xxx</w:t>
      </w:r>
      <w:proofErr w:type="spellEnd"/>
      <w:r>
        <w:rPr>
          <w:rFonts w:ascii="Museo Sans 300" w:hAnsi="Museo Sans 300" w:cs="Segoe UI"/>
          <w:sz w:val="20"/>
          <w:szCs w:val="20"/>
          <w:lang w:eastAsia="es-MX"/>
        </w:rPr>
        <w:t>, no presentó elementos probatorios que debieran ser analizados.</w:t>
      </w:r>
    </w:p>
    <w:p w14:paraId="5430AF71" w14:textId="77777777" w:rsidR="008E4437" w:rsidRDefault="008E4437" w:rsidP="0002115D">
      <w:pPr>
        <w:autoSpaceDE w:val="0"/>
        <w:adjustRightInd w:val="0"/>
        <w:spacing w:after="0" w:line="240" w:lineRule="auto"/>
        <w:ind w:left="426"/>
        <w:jc w:val="both"/>
        <w:rPr>
          <w:rFonts w:ascii="Museo Sans 300" w:hAnsi="Museo Sans 300" w:cs="Segoe UI"/>
          <w:sz w:val="20"/>
          <w:szCs w:val="20"/>
          <w:lang w:eastAsia="es-MX"/>
        </w:rPr>
      </w:pPr>
    </w:p>
    <w:p w14:paraId="5766FA4C" w14:textId="27E7DCD1" w:rsidR="0002115D"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proofErr w:type="spellStart"/>
      <w:r w:rsidRPr="00992BD5">
        <w:rPr>
          <w:rFonts w:ascii="Museo Sans 300" w:hAnsi="Museo Sans 300"/>
          <w:sz w:val="20"/>
          <w:szCs w:val="20"/>
        </w:rPr>
        <w:t>N.°</w:t>
      </w:r>
      <w:proofErr w:type="spellEnd"/>
      <w:r w:rsidRPr="00992BD5">
        <w:rPr>
          <w:rFonts w:ascii="Museo Sans 300" w:hAnsi="Museo Sans 300"/>
          <w:sz w:val="20"/>
          <w:szCs w:val="20"/>
        </w:rPr>
        <w:t xml:space="preserve"> </w:t>
      </w:r>
      <w:r w:rsidR="005F245E">
        <w:rPr>
          <w:rFonts w:ascii="Museo Sans 300" w:hAnsi="Museo Sans 300"/>
          <w:sz w:val="20"/>
          <w:szCs w:val="20"/>
        </w:rPr>
        <w:t>IT-0046-CAU-23</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w:t>
      </w:r>
      <w:r w:rsidR="00AC400F">
        <w:rPr>
          <w:rFonts w:ascii="Museo Sans 300" w:hAnsi="Museo Sans 300"/>
          <w:sz w:val="20"/>
          <w:szCs w:val="20"/>
        </w:rPr>
        <w:t xml:space="preserve"> a la usuaria</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 xml:space="preserve">rios aplicables para el </w:t>
      </w:r>
      <w:r w:rsidR="008D0126">
        <w:rPr>
          <w:rFonts w:ascii="Museo Sans 300" w:hAnsi="Museo Sans 300"/>
          <w:sz w:val="20"/>
          <w:szCs w:val="20"/>
        </w:rPr>
        <w:t>año 2022</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5C66AF3D" w14:textId="77777777" w:rsidR="000E032C" w:rsidRDefault="000E032C"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583A3043"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 xml:space="preserve">ondición irregular atribuible </w:t>
      </w:r>
      <w:r w:rsidR="00AC400F">
        <w:rPr>
          <w:rFonts w:ascii="Museo Sans 300" w:hAnsi="Museo Sans 300"/>
          <w:sz w:val="20"/>
          <w:szCs w:val="20"/>
        </w:rPr>
        <w:t>a la</w:t>
      </w:r>
      <w:r w:rsidR="00A2467B">
        <w:rPr>
          <w:rFonts w:ascii="Museo Sans 300" w:hAnsi="Museo Sans 300"/>
          <w:sz w:val="20"/>
          <w:szCs w:val="20"/>
        </w:rPr>
        <w:t xml:space="preserve"> usuari</w:t>
      </w:r>
      <w:r w:rsidR="00AC400F">
        <w:rPr>
          <w:rFonts w:ascii="Museo Sans 300" w:hAnsi="Museo Sans 300"/>
          <w:sz w:val="20"/>
          <w:szCs w:val="20"/>
        </w:rPr>
        <w:t>a</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051AEA">
        <w:rPr>
          <w:rFonts w:ascii="Museo Sans 300" w:hAnsi="Museo Sans 300"/>
          <w:sz w:val="20"/>
          <w:szCs w:val="20"/>
          <w:lang w:eastAsia="es-SV"/>
        </w:rPr>
        <w:t>DEUSEM</w:t>
      </w:r>
      <w:r w:rsidR="000E6797">
        <w:rPr>
          <w:rFonts w:ascii="Museo Sans 300" w:hAnsi="Museo Sans 300"/>
          <w:sz w:val="20"/>
          <w:szCs w:val="20"/>
          <w:lang w:eastAsia="es-SV"/>
        </w:rPr>
        <w:t>, S.A.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051AEA">
        <w:rPr>
          <w:rFonts w:ascii="Museo Sans 300" w:hAnsi="Museo Sans 300"/>
          <w:sz w:val="20"/>
          <w:szCs w:val="20"/>
        </w:rPr>
        <w:t>MIL CIENTO CINCUENTA 36</w:t>
      </w:r>
      <w:r w:rsidR="001024A4">
        <w:rPr>
          <w:rFonts w:ascii="Museo Sans 300" w:hAnsi="Museo Sans 300"/>
          <w:sz w:val="20"/>
          <w:szCs w:val="20"/>
        </w:rPr>
        <w:t xml:space="preserve">/100 DÓLARES DE LOS ESTADOS UNIDOS DE AMÉRICA (USD </w:t>
      </w:r>
      <w:r w:rsidR="00051AEA">
        <w:rPr>
          <w:rFonts w:ascii="Museo Sans 300" w:hAnsi="Museo Sans 300"/>
          <w:sz w:val="20"/>
          <w:szCs w:val="20"/>
        </w:rPr>
        <w:t>1,150.36</w:t>
      </w:r>
      <w:r w:rsidR="001024A4">
        <w:rPr>
          <w:rFonts w:ascii="Museo Sans 300"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4B5A67E2" w14:textId="6650385E" w:rsidR="005F245E" w:rsidRDefault="005F245E" w:rsidP="0002115D">
      <w:pPr>
        <w:autoSpaceDE w:val="0"/>
        <w:spacing w:after="0" w:line="240" w:lineRule="auto"/>
        <w:ind w:left="426"/>
        <w:jc w:val="both"/>
        <w:rPr>
          <w:rFonts w:ascii="Museo Sans 300" w:hAnsi="Museo Sans 300"/>
          <w:sz w:val="20"/>
          <w:szCs w:val="20"/>
        </w:rPr>
      </w:pPr>
    </w:p>
    <w:p w14:paraId="2E8F643D" w14:textId="5376D899" w:rsidR="005F245E" w:rsidRDefault="001A7E7B" w:rsidP="0002115D">
      <w:pPr>
        <w:autoSpaceDE w:val="0"/>
        <w:spacing w:after="0" w:line="240" w:lineRule="auto"/>
        <w:ind w:left="426"/>
        <w:jc w:val="both"/>
        <w:rPr>
          <w:rFonts w:ascii="Museo Sans 300" w:hAnsi="Museo Sans 300"/>
          <w:sz w:val="20"/>
          <w:szCs w:val="20"/>
        </w:rPr>
      </w:pPr>
      <w:r w:rsidRPr="001A7E7B">
        <w:rPr>
          <w:rFonts w:ascii="Museo Sans 300" w:hAnsi="Museo Sans 300"/>
          <w:sz w:val="20"/>
          <w:szCs w:val="20"/>
        </w:rPr>
        <w:t xml:space="preserve">En vista que la señora </w:t>
      </w:r>
      <w:proofErr w:type="spellStart"/>
      <w:r w:rsidR="00C16E14">
        <w:rPr>
          <w:rFonts w:ascii="Museo Sans 300" w:hAnsi="Museo Sans 300"/>
          <w:sz w:val="20"/>
          <w:szCs w:val="20"/>
        </w:rPr>
        <w:t>x</w:t>
      </w:r>
      <w:r w:rsidR="000058C6">
        <w:rPr>
          <w:rFonts w:ascii="Museo Sans 300" w:hAnsi="Museo Sans 300"/>
          <w:sz w:val="20"/>
          <w:szCs w:val="20"/>
        </w:rPr>
        <w:t>xxx</w:t>
      </w:r>
      <w:proofErr w:type="spellEnd"/>
      <w:r w:rsidRPr="001A7E7B">
        <w:rPr>
          <w:rFonts w:ascii="Museo Sans 300" w:hAnsi="Museo Sans 300"/>
          <w:sz w:val="20"/>
          <w:szCs w:val="20"/>
        </w:rPr>
        <w:t xml:space="preserve"> canceló la cantidad de </w:t>
      </w:r>
      <w:r w:rsidR="009C7DB3" w:rsidRPr="001A7E7B">
        <w:rPr>
          <w:rFonts w:ascii="Museo Sans 300" w:hAnsi="Museo Sans 300"/>
          <w:sz w:val="20"/>
          <w:szCs w:val="20"/>
        </w:rPr>
        <w:t xml:space="preserve">CIENTO NOVENTA Y UNO </w:t>
      </w:r>
      <w:r w:rsidRPr="001A7E7B">
        <w:rPr>
          <w:rFonts w:ascii="Museo Sans 300" w:hAnsi="Museo Sans 300"/>
          <w:sz w:val="20"/>
          <w:szCs w:val="20"/>
        </w:rPr>
        <w:t xml:space="preserve">73/100 </w:t>
      </w:r>
      <w:r w:rsidR="009C7DB3" w:rsidRPr="001A7E7B">
        <w:rPr>
          <w:rFonts w:ascii="Museo Sans 300" w:hAnsi="Museo Sans 300"/>
          <w:sz w:val="20"/>
          <w:szCs w:val="20"/>
        </w:rPr>
        <w:t>DÓLARES DE LOS ESTADOS UNIDOS DE AMÉRICA (USD 191.73)</w:t>
      </w:r>
      <w:r w:rsidR="009C7DB3" w:rsidRPr="001A7E7B">
        <w:rPr>
          <w:rFonts w:ascii="Museo Sans 300" w:hAnsi="Museo Sans 300"/>
          <w:b/>
          <w:bCs/>
          <w:sz w:val="20"/>
          <w:szCs w:val="20"/>
        </w:rPr>
        <w:t xml:space="preserve"> </w:t>
      </w:r>
      <w:r w:rsidR="009C7DB3" w:rsidRPr="001A7E7B">
        <w:rPr>
          <w:rFonts w:ascii="Museo Sans 300" w:hAnsi="Museo Sans 300"/>
          <w:sz w:val="20"/>
          <w:szCs w:val="20"/>
        </w:rPr>
        <w:t xml:space="preserve">IVA </w:t>
      </w:r>
      <w:r w:rsidRPr="001A7E7B">
        <w:rPr>
          <w:rFonts w:ascii="Museo Sans 300" w:hAnsi="Museo Sans 300"/>
          <w:sz w:val="20"/>
          <w:szCs w:val="20"/>
        </w:rPr>
        <w:t xml:space="preserve">incluido, </w:t>
      </w:r>
      <w:r w:rsidR="009C7DB3">
        <w:rPr>
          <w:rFonts w:ascii="Museo Sans 300" w:hAnsi="Museo Sans 300"/>
          <w:sz w:val="20"/>
          <w:szCs w:val="20"/>
        </w:rPr>
        <w:t xml:space="preserve">en concepto de energía no registrada, la sociedad DEUSEM, S.A. de C.V., deberá reintegrar lo </w:t>
      </w:r>
      <w:r w:rsidRPr="001A7E7B">
        <w:rPr>
          <w:rFonts w:ascii="Museo Sans 300" w:hAnsi="Museo Sans 300"/>
          <w:sz w:val="20"/>
          <w:szCs w:val="20"/>
        </w:rPr>
        <w:t xml:space="preserve">cobrado en exceso, </w:t>
      </w:r>
      <w:r w:rsidR="009C7DB3">
        <w:rPr>
          <w:rFonts w:ascii="Museo Sans 300" w:hAnsi="Museo Sans 300"/>
          <w:sz w:val="20"/>
          <w:szCs w:val="20"/>
        </w:rPr>
        <w:t>de conformidad con e</w:t>
      </w:r>
      <w:r w:rsidRPr="001A7E7B">
        <w:rPr>
          <w:rFonts w:ascii="Museo Sans 300" w:hAnsi="Museo Sans 300"/>
          <w:sz w:val="20"/>
          <w:szCs w:val="20"/>
        </w:rPr>
        <w:t xml:space="preserve">l artículo 34 </w:t>
      </w:r>
      <w:r w:rsidR="001F7489">
        <w:rPr>
          <w:rFonts w:ascii="Museo Sans 300" w:hAnsi="Museo Sans 300"/>
          <w:sz w:val="20"/>
          <w:szCs w:val="20"/>
        </w:rPr>
        <w:t>de</w:t>
      </w:r>
      <w:r w:rsidRPr="001A7E7B">
        <w:rPr>
          <w:rFonts w:ascii="Museo Sans 300" w:hAnsi="Museo Sans 300"/>
          <w:sz w:val="20"/>
          <w:szCs w:val="20"/>
        </w:rPr>
        <w:t xml:space="preserve"> los Términos y Condiciones Generales al Consumidor Final del Pliego Tarifario del año 2022</w:t>
      </w:r>
      <w:r>
        <w:rPr>
          <w:rFonts w:ascii="Museo Sans 300" w:hAnsi="Museo Sans 300"/>
          <w:sz w:val="20"/>
          <w:szCs w:val="20"/>
        </w:rPr>
        <w:t>.</w:t>
      </w:r>
    </w:p>
    <w:p w14:paraId="5BC8B362" w14:textId="3D969A08" w:rsidR="008670A3" w:rsidRDefault="008670A3"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artículo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5</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Creación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destacan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tratados,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actividades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vigilancia),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estándares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administrativas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auto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organización),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dirimir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conflictos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operadores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dispuesto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arbitral)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contratos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necesarios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cumplir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objetivos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impongan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demás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disposiciones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carácter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p>
    <w:p w14:paraId="0ED2FC8D" w14:textId="77777777" w:rsidR="001E7648" w:rsidRPr="00972603" w:rsidRDefault="001E7648" w:rsidP="00972603">
      <w:pPr>
        <w:autoSpaceDE w:val="0"/>
        <w:adjustRightInd w:val="0"/>
        <w:spacing w:after="0" w:line="240" w:lineRule="auto"/>
        <w:ind w:left="426"/>
        <w:jc w:val="both"/>
        <w:rPr>
          <w:rFonts w:ascii="Museo Sans 300" w:hAnsi="Museo Sans 300" w:cs="Segoe UI"/>
          <w:sz w:val="20"/>
          <w:szCs w:val="20"/>
          <w:lang w:eastAsia="es-MX"/>
        </w:rPr>
      </w:pPr>
    </w:p>
    <w:p w14:paraId="2866A627" w14:textId="34B33761"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ahí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otorgada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comprende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someter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sujeto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intervenga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w:t>
      </w:r>
      <w:r w:rsidR="0071213F">
        <w:rPr>
          <w:rFonts w:ascii="Museo Sans 300" w:hAnsi="Museo Sans 300" w:cs="Segoe UI"/>
          <w:sz w:val="20"/>
          <w:szCs w:val="20"/>
          <w:lang w:eastAsia="es-MX"/>
        </w:rPr>
        <w:t>a</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debiendo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verificar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controlar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basada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interés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también,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protección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seguridad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emitió</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Procedimiento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Investigar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Existencia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Suministro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Eléctrica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tiene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revisar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técnicamente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atribuye</w:t>
      </w:r>
      <w:r w:rsidR="006662C8" w:rsidRPr="00972603">
        <w:rPr>
          <w:rFonts w:ascii="Museo Sans 300" w:hAnsi="Museo Sans 300" w:cs="Segoe UI"/>
          <w:sz w:val="20"/>
          <w:szCs w:val="20"/>
          <w:lang w:eastAsia="es-MX"/>
        </w:rPr>
        <w:t xml:space="preserve"> </w:t>
      </w:r>
      <w:r w:rsidR="00A2467B">
        <w:rPr>
          <w:rFonts w:ascii="Museo Sans 300" w:hAnsi="Museo Sans 300" w:cs="Segoe UI"/>
          <w:sz w:val="20"/>
          <w:szCs w:val="20"/>
          <w:lang w:eastAsia="es-MX"/>
        </w:rPr>
        <w:t>a</w:t>
      </w:r>
      <w:r w:rsidR="0071213F">
        <w:rPr>
          <w:rFonts w:ascii="Museo Sans 300" w:hAnsi="Museo Sans 300" w:cs="Segoe UI"/>
          <w:sz w:val="20"/>
          <w:szCs w:val="20"/>
          <w:lang w:eastAsia="es-MX"/>
        </w:rPr>
        <w:t xml:space="preserve"> </w:t>
      </w:r>
      <w:r w:rsidR="00A2467B">
        <w:rPr>
          <w:rFonts w:ascii="Museo Sans 300" w:hAnsi="Museo Sans 300" w:cs="Segoe UI"/>
          <w:sz w:val="20"/>
          <w:szCs w:val="20"/>
          <w:lang w:eastAsia="es-MX"/>
        </w:rPr>
        <w:t>l</w:t>
      </w:r>
      <w:r w:rsidR="0071213F">
        <w:rPr>
          <w:rFonts w:ascii="Museo Sans 300" w:hAnsi="Museo Sans 300" w:cs="Segoe UI"/>
          <w:sz w:val="20"/>
          <w:szCs w:val="20"/>
          <w:lang w:eastAsia="es-MX"/>
        </w:rPr>
        <w:t>a</w:t>
      </w:r>
      <w:r w:rsidR="00A2467B">
        <w:rPr>
          <w:rFonts w:ascii="Museo Sans 300" w:hAnsi="Museo Sans 300" w:cs="Segoe UI"/>
          <w:sz w:val="20"/>
          <w:szCs w:val="20"/>
          <w:lang w:eastAsia="es-MX"/>
        </w:rPr>
        <w:t xml:space="preserve"> usuari</w:t>
      </w:r>
      <w:r w:rsidR="0071213F">
        <w:rPr>
          <w:rFonts w:ascii="Museo Sans 300" w:hAnsi="Museo Sans 300" w:cs="Segoe UI"/>
          <w:sz w:val="20"/>
          <w:szCs w:val="20"/>
          <w:lang w:eastAsia="es-MX"/>
        </w:rPr>
        <w:t>a</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cobro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concepto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registrada,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términos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pliego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tarifario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caso.</w:t>
      </w:r>
    </w:p>
    <w:p w14:paraId="41810A38" w14:textId="77777777" w:rsidR="00972603" w:rsidRDefault="0097260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1E5517DC"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0A3B1B56"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225134">
        <w:rPr>
          <w:rFonts w:ascii="Museo Sans 300" w:eastAsia="Museo Sans 300" w:hAnsi="Museo Sans 300" w:cs="Museo Sans 300"/>
          <w:sz w:val="20"/>
          <w:szCs w:val="20"/>
        </w:rPr>
        <w:t xml:space="preserve"> </w:t>
      </w:r>
      <w:r w:rsidR="00321261">
        <w:rPr>
          <w:rFonts w:ascii="Museo Sans 300" w:eastAsia="Museo Sans 300" w:hAnsi="Museo Sans 300" w:cs="Museo Sans 300"/>
          <w:sz w:val="20"/>
          <w:szCs w:val="20"/>
        </w:rPr>
        <w:t>la</w:t>
      </w:r>
      <w:r w:rsidR="00225134">
        <w:rPr>
          <w:rFonts w:ascii="Museo Sans 300" w:eastAsia="Museo Sans 300" w:hAnsi="Museo Sans 300" w:cs="Museo Sans 300"/>
          <w:sz w:val="20"/>
          <w:szCs w:val="20"/>
        </w:rPr>
        <w:t>s partes</w:t>
      </w:r>
      <w:r w:rsidRPr="00EC2B52">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063CAF97" w14:textId="769E06D0" w:rsidR="00225134" w:rsidRDefault="00225134" w:rsidP="00225134">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sidR="00051AEA">
        <w:rPr>
          <w:rFonts w:ascii="Museo Sans 300" w:hAnsi="Museo Sans 300"/>
          <w:color w:val="000000"/>
          <w:sz w:val="20"/>
          <w:szCs w:val="20"/>
          <w:shd w:val="clear" w:color="auto" w:fill="FFFFFF"/>
        </w:rPr>
        <w:t>DEUSEM</w:t>
      </w:r>
      <w:r>
        <w:rPr>
          <w:rFonts w:ascii="Museo Sans 300" w:hAnsi="Museo Sans 300"/>
          <w:color w:val="000000"/>
          <w:sz w:val="20"/>
          <w:szCs w:val="20"/>
          <w:shd w:val="clear" w:color="auto" w:fill="FFFFFF"/>
        </w:rPr>
        <w:t>, S.A. de C.V.</w:t>
      </w:r>
      <w:r w:rsidRPr="00BF085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en la acometida del servicio eléctrico</w:t>
      </w:r>
      <w:r w:rsidRPr="00BF085E">
        <w:rPr>
          <w:rFonts w:ascii="Museo Sans 300" w:hAnsi="Museo Sans 300"/>
          <w:color w:val="000000"/>
          <w:sz w:val="20"/>
          <w:szCs w:val="20"/>
          <w:shd w:val="clear" w:color="auto" w:fill="FFFFFF"/>
        </w:rPr>
        <w:t>; sin embargo, en el transcurso del procedimiento no presentó pruebas</w:t>
      </w:r>
      <w:r>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 dicha situación, como lo establece la normativa aplicable</w:t>
      </w:r>
      <w:r w:rsidRPr="00BF085E">
        <w:rPr>
          <w:rFonts w:ascii="Museo Sans 300" w:hAnsi="Museo Sans 300"/>
          <w:color w:val="000000"/>
          <w:sz w:val="20"/>
          <w:szCs w:val="20"/>
          <w:shd w:val="clear" w:color="auto" w:fill="FFFFFF"/>
        </w:rPr>
        <w:t>.</w:t>
      </w:r>
    </w:p>
    <w:p w14:paraId="691745DC" w14:textId="77777777" w:rsidR="00225134" w:rsidRPr="00225134" w:rsidRDefault="00225134" w:rsidP="00225134">
      <w:pPr>
        <w:pStyle w:val="Prrafodelista"/>
        <w:rPr>
          <w:rFonts w:ascii="Museo Sans 300" w:hAnsi="Museo Sans 300"/>
          <w:color w:val="000000"/>
          <w:sz w:val="20"/>
          <w:szCs w:val="20"/>
          <w:shd w:val="clear" w:color="auto" w:fill="FFFFFF"/>
        </w:rPr>
      </w:pPr>
    </w:p>
    <w:p w14:paraId="26C81577" w14:textId="2C356CBA"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w:t>
      </w:r>
      <w:proofErr w:type="spellStart"/>
      <w:r w:rsidRPr="00B93D1D">
        <w:rPr>
          <w:rFonts w:ascii="Museo Sans 300" w:eastAsia="Times New Roman" w:hAnsi="Museo Sans 300"/>
          <w:color w:val="000000"/>
          <w:sz w:val="20"/>
          <w:szCs w:val="20"/>
          <w:shd w:val="clear" w:color="auto" w:fill="FFFFFF"/>
          <w:lang w:val="es-ES" w:eastAsia="es-ES"/>
        </w:rPr>
        <w:t>N.°</w:t>
      </w:r>
      <w:proofErr w:type="spellEnd"/>
      <w:r w:rsidRPr="00B93D1D">
        <w:rPr>
          <w:rFonts w:ascii="Museo Sans 300" w:eastAsia="Times New Roman" w:hAnsi="Museo Sans 300"/>
          <w:color w:val="000000"/>
          <w:sz w:val="20"/>
          <w:szCs w:val="20"/>
          <w:shd w:val="clear" w:color="auto" w:fill="FFFFFF"/>
          <w:lang w:val="es-ES" w:eastAsia="es-ES"/>
        </w:rPr>
        <w:t xml:space="preserve"> </w:t>
      </w:r>
      <w:r w:rsidR="005F245E">
        <w:rPr>
          <w:rFonts w:ascii="Museo Sans 300" w:eastAsia="Times New Roman" w:hAnsi="Museo Sans 300"/>
          <w:color w:val="000000"/>
          <w:sz w:val="20"/>
          <w:szCs w:val="20"/>
          <w:shd w:val="clear" w:color="auto" w:fill="FFFFFF"/>
          <w:lang w:val="es-ES" w:eastAsia="es-ES"/>
        </w:rPr>
        <w:t>IT-0046-CAU-23</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w:t>
      </w:r>
      <w:r w:rsidR="00AB0A53">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érminos y </w:t>
      </w:r>
      <w:r w:rsidR="00AB0A53">
        <w:rPr>
          <w:rFonts w:ascii="Museo Sans 300" w:eastAsia="Times New Roman" w:hAnsi="Museo Sans 300"/>
          <w:color w:val="000000"/>
          <w:sz w:val="20"/>
          <w:szCs w:val="20"/>
          <w:shd w:val="clear" w:color="auto" w:fill="FFFFFF"/>
          <w:lang w:val="es-ES" w:eastAsia="es-ES"/>
        </w:rPr>
        <w:t>C</w:t>
      </w:r>
      <w:r w:rsidRPr="00B93D1D">
        <w:rPr>
          <w:rFonts w:ascii="Museo Sans 300" w:eastAsia="Times New Roman" w:hAnsi="Museo Sans 300"/>
          <w:color w:val="000000"/>
          <w:sz w:val="20"/>
          <w:szCs w:val="20"/>
          <w:shd w:val="clear" w:color="auto" w:fill="FFFFFF"/>
          <w:lang w:val="es-ES" w:eastAsia="es-ES"/>
        </w:rPr>
        <w:t xml:space="preserve">ondiciones de los </w:t>
      </w:r>
      <w:r w:rsidR="00AB0A53" w:rsidRPr="00B93D1D">
        <w:rPr>
          <w:rFonts w:ascii="Museo Sans 300" w:eastAsia="Times New Roman" w:hAnsi="Museo Sans 300"/>
          <w:color w:val="000000"/>
          <w:sz w:val="20"/>
          <w:szCs w:val="20"/>
          <w:shd w:val="clear" w:color="auto" w:fill="FFFFFF"/>
          <w:lang w:val="es-ES" w:eastAsia="es-ES"/>
        </w:rPr>
        <w:t>Pliegos Tarifarios</w:t>
      </w:r>
      <w:r w:rsidRPr="00B93D1D">
        <w:rPr>
          <w:rFonts w:ascii="Museo Sans 300" w:eastAsia="Times New Roman" w:hAnsi="Museo Sans 300"/>
          <w:color w:val="000000"/>
          <w:sz w:val="20"/>
          <w:szCs w:val="20"/>
          <w:shd w:val="clear" w:color="auto" w:fill="FFFFFF"/>
          <w:lang w:val="es-ES" w:eastAsia="es-ES"/>
        </w:rPr>
        <w:t xml:space="preserve"> vigentes para el </w:t>
      </w:r>
      <w:r w:rsidR="008D0126">
        <w:rPr>
          <w:rFonts w:ascii="Museo Sans 300" w:eastAsia="Times New Roman" w:hAnsi="Museo Sans 300"/>
          <w:color w:val="000000"/>
          <w:sz w:val="20"/>
          <w:szCs w:val="20"/>
          <w:shd w:val="clear" w:color="auto" w:fill="FFFFFF"/>
          <w:lang w:val="es-ES" w:eastAsia="es-ES"/>
        </w:rPr>
        <w:t>año 2022</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671B0421"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 xml:space="preserve">que el dictamen que resuelve el caso fue emitido con fundamento en la documentación recopilada en el transcurso del procedimiento, garantizando </w:t>
      </w:r>
      <w:r w:rsidR="00A2467B">
        <w:rPr>
          <w:rFonts w:ascii="Museo Sans 300" w:eastAsia="Museo Sans 300" w:hAnsi="Museo Sans 300" w:cs="Museo Sans 300"/>
          <w:sz w:val="20"/>
          <w:szCs w:val="20"/>
        </w:rPr>
        <w:t>a</w:t>
      </w:r>
      <w:r w:rsidR="00144858">
        <w:rPr>
          <w:rFonts w:ascii="Museo Sans 300" w:eastAsia="Museo Sans 300" w:hAnsi="Museo Sans 300" w:cs="Museo Sans 300"/>
          <w:sz w:val="20"/>
          <w:szCs w:val="20"/>
        </w:rPr>
        <w:t xml:space="preserve"> </w:t>
      </w:r>
      <w:r w:rsidR="00A2467B">
        <w:rPr>
          <w:rFonts w:ascii="Museo Sans 300" w:eastAsia="Museo Sans 300" w:hAnsi="Museo Sans 300" w:cs="Museo Sans 300"/>
          <w:sz w:val="20"/>
          <w:szCs w:val="20"/>
        </w:rPr>
        <w:t>l</w:t>
      </w:r>
      <w:r w:rsidR="00144858">
        <w:rPr>
          <w:rFonts w:ascii="Museo Sans 300" w:eastAsia="Museo Sans 300" w:hAnsi="Museo Sans 300" w:cs="Museo Sans 300"/>
          <w:sz w:val="20"/>
          <w:szCs w:val="20"/>
        </w:rPr>
        <w:t>a</w:t>
      </w:r>
      <w:r w:rsidR="00A2467B">
        <w:rPr>
          <w:rFonts w:ascii="Museo Sans 300" w:eastAsia="Museo Sans 300" w:hAnsi="Museo Sans 300" w:cs="Museo Sans 300"/>
          <w:sz w:val="20"/>
          <w:szCs w:val="20"/>
        </w:rPr>
        <w:t xml:space="preserve"> usuari</w:t>
      </w:r>
      <w:r w:rsidR="00144858">
        <w:rPr>
          <w:rFonts w:ascii="Museo Sans 300" w:eastAsia="Museo Sans 300" w:hAnsi="Museo Sans 300" w:cs="Museo Sans 300"/>
          <w:sz w:val="20"/>
          <w:szCs w:val="20"/>
        </w:rPr>
        <w:t>a</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14937EDE" w14:textId="77777777" w:rsidR="00D93235" w:rsidRDefault="00D93235"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03A4BF8B"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w:t>
      </w:r>
      <w:proofErr w:type="spellStart"/>
      <w:r w:rsidRPr="00B93D1D">
        <w:rPr>
          <w:rFonts w:ascii="Museo Sans 300" w:hAnsi="Museo Sans 300"/>
          <w:sz w:val="20"/>
          <w:szCs w:val="20"/>
        </w:rPr>
        <w:t>N.°</w:t>
      </w:r>
      <w:proofErr w:type="spellEnd"/>
      <w:r w:rsidRPr="00B93D1D">
        <w:rPr>
          <w:rFonts w:ascii="Museo Sans 300" w:hAnsi="Museo Sans 300"/>
          <w:sz w:val="20"/>
          <w:szCs w:val="20"/>
        </w:rPr>
        <w:t xml:space="preserve"> </w:t>
      </w:r>
      <w:r w:rsidR="005F245E">
        <w:rPr>
          <w:rFonts w:ascii="Museo Sans 300" w:hAnsi="Museo Sans 300"/>
          <w:sz w:val="20"/>
          <w:szCs w:val="20"/>
        </w:rPr>
        <w:t>IT-0046-CAU-23</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proofErr w:type="spellStart"/>
      <w:r w:rsidR="000058C6">
        <w:rPr>
          <w:rFonts w:ascii="Museo Sans 300" w:hAnsi="Museo Sans 300"/>
          <w:sz w:val="20"/>
          <w:szCs w:val="20"/>
        </w:rPr>
        <w:t>xxxx</w:t>
      </w:r>
      <w:proofErr w:type="spellEnd"/>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 xml:space="preserve">ondición irregular atribuible </w:t>
      </w:r>
      <w:r w:rsidR="00A2467B">
        <w:rPr>
          <w:rFonts w:ascii="Museo Sans 300" w:hAnsi="Museo Sans 300"/>
          <w:sz w:val="20"/>
          <w:szCs w:val="20"/>
        </w:rPr>
        <w:t>a</w:t>
      </w:r>
      <w:r w:rsidR="0071213F">
        <w:rPr>
          <w:rFonts w:ascii="Museo Sans 300" w:hAnsi="Museo Sans 300"/>
          <w:sz w:val="20"/>
          <w:szCs w:val="20"/>
        </w:rPr>
        <w:t xml:space="preserve"> </w:t>
      </w:r>
      <w:r w:rsidR="00A2467B">
        <w:rPr>
          <w:rFonts w:ascii="Museo Sans 300" w:hAnsi="Museo Sans 300"/>
          <w:sz w:val="20"/>
          <w:szCs w:val="20"/>
        </w:rPr>
        <w:t>l</w:t>
      </w:r>
      <w:r w:rsidR="0071213F">
        <w:rPr>
          <w:rFonts w:ascii="Museo Sans 300" w:hAnsi="Museo Sans 300"/>
          <w:sz w:val="20"/>
          <w:szCs w:val="20"/>
        </w:rPr>
        <w:t>a</w:t>
      </w:r>
      <w:r w:rsidR="00A2467B">
        <w:rPr>
          <w:rFonts w:ascii="Museo Sans 300" w:hAnsi="Museo Sans 300"/>
          <w:sz w:val="20"/>
          <w:szCs w:val="20"/>
        </w:rPr>
        <w:t xml:space="preserve"> usuari</w:t>
      </w:r>
      <w:r w:rsidR="0071213F">
        <w:rPr>
          <w:rFonts w:ascii="Museo Sans 300" w:hAnsi="Museo Sans 300"/>
          <w:sz w:val="20"/>
          <w:szCs w:val="20"/>
        </w:rPr>
        <w:t>a</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7164288C"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051AEA">
        <w:rPr>
          <w:rFonts w:ascii="Museo Sans 300" w:hAnsi="Museo Sans 300"/>
          <w:sz w:val="20"/>
          <w:szCs w:val="20"/>
        </w:rPr>
        <w:t>MIL CIENTO CINCUENTA 36</w:t>
      </w:r>
      <w:r w:rsidR="001024A4">
        <w:rPr>
          <w:rFonts w:ascii="Museo Sans 300" w:hAnsi="Museo Sans 300"/>
          <w:sz w:val="20"/>
          <w:szCs w:val="20"/>
        </w:rPr>
        <w:t xml:space="preserve">/100 DÓLARES DE LOS ESTADOS UNIDOS DE AMÉRICA (USD </w:t>
      </w:r>
      <w:r w:rsidR="00051AEA">
        <w:rPr>
          <w:rFonts w:ascii="Museo Sans 300" w:hAnsi="Museo Sans 300"/>
          <w:sz w:val="20"/>
          <w:szCs w:val="20"/>
        </w:rPr>
        <w:t>1,150.36</w:t>
      </w:r>
      <w:r w:rsidR="001024A4">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051AEA">
        <w:rPr>
          <w:rFonts w:ascii="Museo Sans 300" w:hAnsi="Museo Sans 300"/>
          <w:sz w:val="20"/>
          <w:szCs w:val="20"/>
        </w:rPr>
        <w:t>DEUSEM</w:t>
      </w:r>
      <w:r w:rsidR="000E6797">
        <w:rPr>
          <w:rFonts w:ascii="Museo Sans 300" w:hAnsi="Museo Sans 300"/>
          <w:sz w:val="20"/>
          <w:szCs w:val="20"/>
        </w:rPr>
        <w:t>, S.A. de C.V.</w:t>
      </w:r>
      <w:r w:rsidRPr="00B93D1D">
        <w:rPr>
          <w:rFonts w:ascii="Museo Sans 300" w:hAnsi="Museo Sans 300"/>
          <w:sz w:val="20"/>
          <w:szCs w:val="20"/>
        </w:rPr>
        <w:t xml:space="preserve"> pretende recuperar en concepto de energía no registrada</w:t>
      </w:r>
      <w:r>
        <w:rPr>
          <w:rFonts w:ascii="Museo Sans 300" w:hAnsi="Museo Sans 300"/>
          <w:sz w:val="20"/>
          <w:szCs w:val="20"/>
        </w:rPr>
        <w:t xml:space="preserve">. </w:t>
      </w:r>
    </w:p>
    <w:p w14:paraId="1D097037" w14:textId="77777777" w:rsidR="001D70E2" w:rsidRDefault="001D70E2" w:rsidP="007B79B1">
      <w:pPr>
        <w:autoSpaceDE w:val="0"/>
        <w:adjustRightInd w:val="0"/>
        <w:spacing w:after="0" w:line="240" w:lineRule="auto"/>
        <w:ind w:left="426"/>
        <w:jc w:val="both"/>
        <w:rPr>
          <w:rFonts w:ascii="Museo Sans 300" w:hAnsi="Museo Sans 300"/>
          <w:sz w:val="20"/>
          <w:szCs w:val="20"/>
        </w:rPr>
      </w:pPr>
    </w:p>
    <w:p w14:paraId="4DCC2400" w14:textId="7AD005E3" w:rsidR="001D70E2" w:rsidRPr="008E1AD4" w:rsidRDefault="001D70E2" w:rsidP="001D70E2">
      <w:pPr>
        <w:suppressAutoHyphens w:val="0"/>
        <w:autoSpaceDN/>
        <w:spacing w:after="0" w:line="240" w:lineRule="auto"/>
        <w:ind w:left="360"/>
        <w:jc w:val="both"/>
        <w:textAlignment w:val="auto"/>
        <w:rPr>
          <w:rFonts w:ascii="Museo Sans 300" w:hAnsi="Museo Sans 300"/>
          <w:sz w:val="20"/>
          <w:szCs w:val="20"/>
          <w:lang w:eastAsia="es-SV"/>
        </w:rPr>
      </w:pPr>
      <w:r w:rsidRPr="008E1AD4">
        <w:rPr>
          <w:rFonts w:ascii="Museo Sans 300" w:hAnsi="Museo Sans 300"/>
          <w:sz w:val="20"/>
          <w:szCs w:val="20"/>
          <w:lang w:eastAsia="es-SV"/>
        </w:rPr>
        <w:t xml:space="preserve">En vista que la señora </w:t>
      </w:r>
      <w:proofErr w:type="spellStart"/>
      <w:r w:rsidR="00D9018D">
        <w:rPr>
          <w:rFonts w:ascii="Museo Sans 300" w:hAnsi="Museo Sans 300"/>
          <w:sz w:val="20"/>
          <w:szCs w:val="20"/>
          <w:lang w:eastAsia="es-SV"/>
        </w:rPr>
        <w:t>x</w:t>
      </w:r>
      <w:r w:rsidR="000058C6">
        <w:rPr>
          <w:rFonts w:ascii="Museo Sans 300" w:hAnsi="Museo Sans 300"/>
          <w:sz w:val="20"/>
          <w:szCs w:val="20"/>
          <w:lang w:eastAsia="es-SV"/>
        </w:rPr>
        <w:t>xxx</w:t>
      </w:r>
      <w:proofErr w:type="spellEnd"/>
      <w:r w:rsidRPr="008E1AD4">
        <w:rPr>
          <w:rFonts w:ascii="Museo Sans 300" w:hAnsi="Museo Sans 300"/>
          <w:sz w:val="20"/>
          <w:szCs w:val="20"/>
          <w:lang w:eastAsia="es-SV"/>
        </w:rPr>
        <w:t xml:space="preserve"> canceló la cantidad de CIENTO NOVENTA Y UNO 73/100 DÓLARES DE LOS ESTADOS UNIDOS DE AMÉRICA (USD 191.73)</w:t>
      </w:r>
      <w:r w:rsidRPr="008E1AD4">
        <w:rPr>
          <w:rFonts w:ascii="Museo Sans 300" w:hAnsi="Museo Sans 300"/>
          <w:b/>
          <w:bCs/>
          <w:sz w:val="20"/>
          <w:szCs w:val="20"/>
          <w:lang w:eastAsia="es-SV"/>
        </w:rPr>
        <w:t xml:space="preserve"> </w:t>
      </w:r>
      <w:r w:rsidRPr="008E1AD4">
        <w:rPr>
          <w:rFonts w:ascii="Museo Sans 300" w:hAnsi="Museo Sans 300"/>
          <w:sz w:val="20"/>
          <w:szCs w:val="20"/>
          <w:lang w:eastAsia="es-SV"/>
        </w:rPr>
        <w:t xml:space="preserve">IVA incluido, en concepto de energía no registrada, la sociedad DEUSEM, S.A. de C.V., deberá reintegrar lo cobrado en exceso, de conformidad con el artículo 34 </w:t>
      </w:r>
      <w:r>
        <w:rPr>
          <w:rFonts w:ascii="Museo Sans 300" w:hAnsi="Museo Sans 300"/>
          <w:sz w:val="20"/>
          <w:szCs w:val="20"/>
          <w:lang w:eastAsia="es-SV"/>
        </w:rPr>
        <w:t>de</w:t>
      </w:r>
      <w:r w:rsidRPr="008E1AD4">
        <w:rPr>
          <w:rFonts w:ascii="Museo Sans 300" w:hAnsi="Museo Sans 300"/>
          <w:sz w:val="20"/>
          <w:szCs w:val="20"/>
          <w:lang w:eastAsia="es-SV"/>
        </w:rPr>
        <w:t xml:space="preserve"> los Términos y Condiciones Generales al Consumidor Final del Pliego Tarifario del año 2022.</w:t>
      </w:r>
    </w:p>
    <w:p w14:paraId="6A89254E" w14:textId="77777777" w:rsidR="008E1AD4" w:rsidRDefault="008E1AD4"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378A8339"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5F245E">
        <w:rPr>
          <w:rFonts w:ascii="Museo Sans 300" w:eastAsia="Arial" w:hAnsi="Museo Sans 300" w:cs="Times New Roman"/>
          <w:sz w:val="20"/>
          <w:szCs w:val="20"/>
        </w:rPr>
        <w:t>IT-0046-CAU-23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6C15432A" w:rsidR="00347CA8" w:rsidRDefault="00A60B74" w:rsidP="00347CA8">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Establecer</w:t>
      </w:r>
      <w:r w:rsidR="00347CA8" w:rsidRPr="29603258">
        <w:rPr>
          <w:rFonts w:ascii="Museo Sans 300" w:hAnsi="Museo Sans 300"/>
          <w:sz w:val="20"/>
          <w:szCs w:val="20"/>
          <w:lang w:eastAsia="es-SV"/>
        </w:rPr>
        <w:t xml:space="preserve"> que en el suministro de energía el</w:t>
      </w:r>
      <w:r w:rsidR="00347CA8">
        <w:rPr>
          <w:rFonts w:ascii="Museo Sans 300" w:hAnsi="Museo Sans 300"/>
          <w:sz w:val="20"/>
          <w:szCs w:val="20"/>
          <w:lang w:eastAsia="es-SV"/>
        </w:rPr>
        <w:t xml:space="preserve">éctrica identificado con el NIC </w:t>
      </w:r>
      <w:proofErr w:type="spellStart"/>
      <w:r w:rsidR="000058C6">
        <w:rPr>
          <w:rFonts w:ascii="Museo Sans 300" w:hAnsi="Museo Sans 300"/>
          <w:sz w:val="20"/>
          <w:szCs w:val="20"/>
          <w:lang w:eastAsia="es-SV"/>
        </w:rPr>
        <w:t>xxxx</w:t>
      </w:r>
      <w:proofErr w:type="spellEnd"/>
      <w:r w:rsidR="00347CA8" w:rsidRPr="29603258">
        <w:rPr>
          <w:rFonts w:ascii="Museo Sans 300" w:hAnsi="Museo Sans 300"/>
          <w:sz w:val="20"/>
          <w:szCs w:val="20"/>
          <w:lang w:eastAsia="es-SV"/>
        </w:rPr>
        <w:t xml:space="preserve"> no se comprobó la existencia de una condición irregular</w:t>
      </w:r>
      <w:r w:rsidR="00347CA8">
        <w:rPr>
          <w:rFonts w:ascii="Museo Sans 300" w:hAnsi="Museo Sans 300"/>
          <w:sz w:val="20"/>
          <w:szCs w:val="20"/>
          <w:lang w:eastAsia="es-SV"/>
        </w:rPr>
        <w:t xml:space="preserve"> atribuible </w:t>
      </w:r>
      <w:r w:rsidR="00A2467B">
        <w:rPr>
          <w:rFonts w:ascii="Museo Sans 300" w:hAnsi="Museo Sans 300"/>
          <w:sz w:val="20"/>
          <w:szCs w:val="20"/>
          <w:lang w:eastAsia="es-SV"/>
        </w:rPr>
        <w:t>a</w:t>
      </w:r>
      <w:r w:rsidR="0071213F">
        <w:rPr>
          <w:rFonts w:ascii="Museo Sans 300" w:hAnsi="Museo Sans 300"/>
          <w:sz w:val="20"/>
          <w:szCs w:val="20"/>
          <w:lang w:eastAsia="es-SV"/>
        </w:rPr>
        <w:t xml:space="preserve"> </w:t>
      </w:r>
      <w:r w:rsidR="00A2467B">
        <w:rPr>
          <w:rFonts w:ascii="Museo Sans 300" w:hAnsi="Museo Sans 300"/>
          <w:sz w:val="20"/>
          <w:szCs w:val="20"/>
          <w:lang w:eastAsia="es-SV"/>
        </w:rPr>
        <w:t>l</w:t>
      </w:r>
      <w:r w:rsidR="0071213F">
        <w:rPr>
          <w:rFonts w:ascii="Museo Sans 300" w:hAnsi="Museo Sans 300"/>
          <w:sz w:val="20"/>
          <w:szCs w:val="20"/>
          <w:lang w:eastAsia="es-SV"/>
        </w:rPr>
        <w:t>a</w:t>
      </w:r>
      <w:r w:rsidR="00A2467B">
        <w:rPr>
          <w:rFonts w:ascii="Museo Sans 300" w:hAnsi="Museo Sans 300"/>
          <w:sz w:val="20"/>
          <w:szCs w:val="20"/>
          <w:lang w:eastAsia="es-SV"/>
        </w:rPr>
        <w:t xml:space="preserve"> usuari</w:t>
      </w:r>
      <w:r w:rsidR="0071213F">
        <w:rPr>
          <w:rFonts w:ascii="Museo Sans 300" w:hAnsi="Museo Sans 300"/>
          <w:sz w:val="20"/>
          <w:szCs w:val="20"/>
          <w:lang w:eastAsia="es-SV"/>
        </w:rPr>
        <w:t>a</w:t>
      </w:r>
      <w:r w:rsidR="00347CA8">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623867EB" w14:textId="2E444C19" w:rsidR="000424CD" w:rsidRDefault="000424CD" w:rsidP="000424CD">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lastRenderedPageBreak/>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w:t>
      </w:r>
      <w:r w:rsidR="00051AEA">
        <w:rPr>
          <w:rFonts w:ascii="Museo Sans 300" w:hAnsi="Museo Sans 300"/>
          <w:sz w:val="20"/>
          <w:szCs w:val="20"/>
          <w:lang w:eastAsia="es-SV"/>
        </w:rPr>
        <w:t>DEUSEM</w:t>
      </w:r>
      <w:r w:rsidR="000E6797">
        <w:rPr>
          <w:rFonts w:ascii="Museo Sans 300" w:hAnsi="Museo Sans 300"/>
          <w:sz w:val="20"/>
          <w:szCs w:val="20"/>
          <w:lang w:eastAsia="es-SV"/>
        </w:rPr>
        <w:t>, S.A. de C.V.</w:t>
      </w:r>
      <w:r>
        <w:rPr>
          <w:rFonts w:ascii="Museo Sans 300" w:hAnsi="Museo Sans 300"/>
          <w:sz w:val="20"/>
          <w:szCs w:val="20"/>
          <w:lang w:eastAsia="es-SV"/>
        </w:rPr>
        <w:t xml:space="preserve"> </w:t>
      </w:r>
      <w:r w:rsidR="00AC400F">
        <w:rPr>
          <w:rFonts w:ascii="Museo Sans 300" w:hAnsi="Museo Sans 300"/>
          <w:sz w:val="20"/>
          <w:szCs w:val="20"/>
          <w:lang w:eastAsia="es-SV"/>
        </w:rPr>
        <w:t xml:space="preserve">a la señora </w:t>
      </w:r>
      <w:proofErr w:type="spellStart"/>
      <w:r w:rsidR="00D9018D">
        <w:rPr>
          <w:rFonts w:ascii="Museo Sans 300" w:hAnsi="Museo Sans 300"/>
          <w:sz w:val="20"/>
          <w:szCs w:val="20"/>
          <w:lang w:eastAsia="es-SV"/>
        </w:rPr>
        <w:t>x</w:t>
      </w:r>
      <w:r w:rsidR="000058C6">
        <w:rPr>
          <w:rFonts w:ascii="Museo Sans 300" w:hAnsi="Museo Sans 300"/>
          <w:sz w:val="20"/>
          <w:szCs w:val="20"/>
          <w:lang w:eastAsia="es-SV"/>
        </w:rPr>
        <w:t>xxx</w:t>
      </w:r>
      <w:proofErr w:type="spellEnd"/>
      <w:r w:rsidR="00AC400F">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051AEA">
        <w:rPr>
          <w:rFonts w:ascii="Museo Sans 300" w:hAnsi="Museo Sans 300"/>
          <w:sz w:val="20"/>
          <w:szCs w:val="20"/>
          <w:lang w:eastAsia="es-SV"/>
        </w:rPr>
        <w:t>MIL CIENTO CINCUENTA 36</w:t>
      </w:r>
      <w:r w:rsidR="001024A4">
        <w:rPr>
          <w:rFonts w:ascii="Museo Sans 300" w:hAnsi="Museo Sans 300"/>
          <w:sz w:val="20"/>
          <w:szCs w:val="20"/>
          <w:lang w:eastAsia="es-SV"/>
        </w:rPr>
        <w:t xml:space="preserve">/100 DÓLARES DE LOS ESTADOS UNIDOS DE AMÉRICA (USD </w:t>
      </w:r>
      <w:r w:rsidR="00051AEA">
        <w:rPr>
          <w:rFonts w:ascii="Museo Sans 300" w:hAnsi="Museo Sans 300"/>
          <w:sz w:val="20"/>
          <w:szCs w:val="20"/>
          <w:lang w:eastAsia="es-SV"/>
        </w:rPr>
        <w:t>1,150.36</w:t>
      </w:r>
      <w:r w:rsidR="001024A4">
        <w:rPr>
          <w:rFonts w:ascii="Museo Sans 300" w:hAnsi="Museo Sans 300"/>
          <w:sz w:val="20"/>
          <w:szCs w:val="20"/>
          <w:lang w:eastAsia="es-SV"/>
        </w:rPr>
        <w:t>)</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00DB6810">
        <w:rPr>
          <w:rFonts w:ascii="Museo Sans 300" w:hAnsi="Museo Sans 300"/>
          <w:sz w:val="20"/>
          <w:szCs w:val="20"/>
        </w:rPr>
        <w:t>, por lo que debe anular el cobro en dicho concepto.</w:t>
      </w:r>
    </w:p>
    <w:p w14:paraId="006F0320" w14:textId="77777777" w:rsidR="008E1AD4" w:rsidRDefault="008E1AD4" w:rsidP="008E1AD4">
      <w:pPr>
        <w:pStyle w:val="Prrafodelista"/>
        <w:rPr>
          <w:rFonts w:ascii="Museo Sans 300" w:hAnsi="Museo Sans 300"/>
          <w:sz w:val="20"/>
          <w:szCs w:val="20"/>
          <w:lang w:eastAsia="es-SV"/>
        </w:rPr>
      </w:pPr>
    </w:p>
    <w:p w14:paraId="3DD7A16A" w14:textId="577DD632" w:rsidR="008E1AD4" w:rsidRPr="008E1AD4" w:rsidRDefault="008E1AD4" w:rsidP="008E1AD4">
      <w:pPr>
        <w:suppressAutoHyphens w:val="0"/>
        <w:autoSpaceDN/>
        <w:spacing w:after="0" w:line="240" w:lineRule="auto"/>
        <w:ind w:left="360"/>
        <w:jc w:val="both"/>
        <w:textAlignment w:val="auto"/>
        <w:rPr>
          <w:rFonts w:ascii="Museo Sans 300" w:hAnsi="Museo Sans 300"/>
          <w:sz w:val="20"/>
          <w:szCs w:val="20"/>
          <w:lang w:eastAsia="es-SV"/>
        </w:rPr>
      </w:pPr>
      <w:bookmarkStart w:id="1" w:name="_Hlk129349758"/>
      <w:r w:rsidRPr="008E1AD4">
        <w:rPr>
          <w:rFonts w:ascii="Museo Sans 300" w:hAnsi="Museo Sans 300"/>
          <w:sz w:val="20"/>
          <w:szCs w:val="20"/>
          <w:lang w:eastAsia="es-SV"/>
        </w:rPr>
        <w:t xml:space="preserve">En vista que la señora </w:t>
      </w:r>
      <w:proofErr w:type="spellStart"/>
      <w:r w:rsidR="00D9018D">
        <w:rPr>
          <w:rFonts w:ascii="Museo Sans 300" w:hAnsi="Museo Sans 300"/>
          <w:sz w:val="20"/>
          <w:szCs w:val="20"/>
          <w:lang w:eastAsia="es-SV"/>
        </w:rPr>
        <w:t>x</w:t>
      </w:r>
      <w:r w:rsidR="000058C6">
        <w:rPr>
          <w:rFonts w:ascii="Museo Sans 300" w:hAnsi="Museo Sans 300"/>
          <w:sz w:val="20"/>
          <w:szCs w:val="20"/>
          <w:lang w:eastAsia="es-SV"/>
        </w:rPr>
        <w:t>xxx</w:t>
      </w:r>
      <w:proofErr w:type="spellEnd"/>
      <w:r w:rsidRPr="008E1AD4">
        <w:rPr>
          <w:rFonts w:ascii="Museo Sans 300" w:hAnsi="Museo Sans 300"/>
          <w:sz w:val="20"/>
          <w:szCs w:val="20"/>
          <w:lang w:eastAsia="es-SV"/>
        </w:rPr>
        <w:t xml:space="preserve"> canceló la cantidad de CIENTO NOVENTA Y UNO 73/100 DÓLARES DE LOS ESTADOS UNIDOS DE AMÉRICA (USD 191.73)</w:t>
      </w:r>
      <w:r w:rsidRPr="008E1AD4">
        <w:rPr>
          <w:rFonts w:ascii="Museo Sans 300" w:hAnsi="Museo Sans 300"/>
          <w:b/>
          <w:bCs/>
          <w:sz w:val="20"/>
          <w:szCs w:val="20"/>
          <w:lang w:eastAsia="es-SV"/>
        </w:rPr>
        <w:t xml:space="preserve"> </w:t>
      </w:r>
      <w:r w:rsidRPr="008E1AD4">
        <w:rPr>
          <w:rFonts w:ascii="Museo Sans 300" w:hAnsi="Museo Sans 300"/>
          <w:sz w:val="20"/>
          <w:szCs w:val="20"/>
          <w:lang w:eastAsia="es-SV"/>
        </w:rPr>
        <w:t xml:space="preserve">IVA incluido, en concepto de energía no registrada, la sociedad DEUSEM, S.A. de C.V., deberá reintegrar lo cobrado en exceso, de conformidad con el artículo 34 </w:t>
      </w:r>
      <w:r w:rsidR="001F7489">
        <w:rPr>
          <w:rFonts w:ascii="Museo Sans 300" w:hAnsi="Museo Sans 300"/>
          <w:sz w:val="20"/>
          <w:szCs w:val="20"/>
          <w:lang w:eastAsia="es-SV"/>
        </w:rPr>
        <w:t>de</w:t>
      </w:r>
      <w:r w:rsidRPr="008E1AD4">
        <w:rPr>
          <w:rFonts w:ascii="Museo Sans 300" w:hAnsi="Museo Sans 300"/>
          <w:sz w:val="20"/>
          <w:szCs w:val="20"/>
          <w:lang w:eastAsia="es-SV"/>
        </w:rPr>
        <w:t xml:space="preserve"> los Términos y Condiciones Generales al Consumidor Final del Pliego Tarifario del año 2022.</w:t>
      </w:r>
    </w:p>
    <w:bookmarkEnd w:id="1"/>
    <w:p w14:paraId="383E40CA" w14:textId="77777777" w:rsidR="00D45D02" w:rsidRDefault="00D45D02" w:rsidP="00E20674">
      <w:pPr>
        <w:suppressAutoHyphens w:val="0"/>
        <w:autoSpaceDN/>
        <w:spacing w:after="0" w:line="240" w:lineRule="auto"/>
        <w:ind w:left="360"/>
        <w:jc w:val="both"/>
        <w:textAlignment w:val="auto"/>
        <w:rPr>
          <w:rFonts w:ascii="Museo Sans 300" w:hAnsi="Museo Sans 300"/>
          <w:sz w:val="20"/>
          <w:szCs w:val="20"/>
          <w:lang w:eastAsia="es-SV"/>
        </w:rPr>
      </w:pPr>
    </w:p>
    <w:p w14:paraId="5CDC9140" w14:textId="1106557E" w:rsidR="00347BD0" w:rsidRDefault="00347BD0" w:rsidP="00E20674">
      <w:pPr>
        <w:suppressAutoHyphens w:val="0"/>
        <w:autoSpaceDN/>
        <w:spacing w:after="0" w:line="240" w:lineRule="auto"/>
        <w:ind w:left="360"/>
        <w:jc w:val="both"/>
        <w:textAlignment w:val="auto"/>
        <w:rPr>
          <w:rFonts w:ascii="Museo Sans 300" w:hAnsi="Museo Sans 300"/>
          <w:sz w:val="20"/>
          <w:szCs w:val="20"/>
          <w:lang w:eastAsia="es-SV"/>
        </w:rPr>
      </w:pPr>
      <w:r>
        <w:rPr>
          <w:rFonts w:ascii="Museo Sans 300" w:hAnsi="Museo Sans 300"/>
          <w:sz w:val="20"/>
          <w:szCs w:val="20"/>
          <w:lang w:eastAsia="es-SV"/>
        </w:rPr>
        <w:t>Dentro del plazo de d</w:t>
      </w:r>
      <w:r w:rsidR="0052780A">
        <w:rPr>
          <w:rFonts w:ascii="Museo Sans 300" w:hAnsi="Museo Sans 300"/>
          <w:sz w:val="20"/>
          <w:szCs w:val="20"/>
          <w:lang w:eastAsia="es-SV"/>
        </w:rPr>
        <w:t>iez</w:t>
      </w:r>
      <w:r w:rsidR="007636C1">
        <w:rPr>
          <w:rFonts w:ascii="Museo Sans 300" w:hAnsi="Museo Sans 300"/>
          <w:sz w:val="20"/>
          <w:szCs w:val="20"/>
          <w:lang w:eastAsia="es-SV"/>
        </w:rPr>
        <w:t xml:space="preserve"> días</w:t>
      </w:r>
      <w:r w:rsidR="0052780A">
        <w:rPr>
          <w:rFonts w:ascii="Museo Sans 300" w:hAnsi="Museo Sans 300"/>
          <w:sz w:val="20"/>
          <w:szCs w:val="20"/>
          <w:lang w:eastAsia="es-SV"/>
        </w:rPr>
        <w:t xml:space="preserve"> hábiles contados a partir del día siguiente a la notificación de este acuerdo, la distribuidora deberá remitir la documentación por medio de la cual se compruebe el cumplimiento a lo establecido en este acuerdo.</w:t>
      </w:r>
    </w:p>
    <w:p w14:paraId="277FD352" w14:textId="77777777" w:rsidR="000424CD" w:rsidRDefault="000424CD" w:rsidP="000424CD">
      <w:pPr>
        <w:pStyle w:val="Prrafodelista"/>
        <w:rPr>
          <w:rFonts w:ascii="Museo Sans 300" w:hAnsi="Museo Sans 300"/>
          <w:sz w:val="20"/>
          <w:szCs w:val="20"/>
          <w:lang w:eastAsia="es-SV"/>
        </w:rPr>
      </w:pPr>
    </w:p>
    <w:p w14:paraId="343CA117" w14:textId="38A25DAB"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AC400F">
        <w:rPr>
          <w:rFonts w:ascii="Museo Sans 300" w:hAnsi="Museo Sans 300"/>
          <w:sz w:val="20"/>
          <w:szCs w:val="20"/>
          <w:lang w:eastAsia="es-SV"/>
        </w:rPr>
        <w:t xml:space="preserve">a la señora </w:t>
      </w:r>
      <w:proofErr w:type="spellStart"/>
      <w:r w:rsidR="00D9018D">
        <w:rPr>
          <w:rFonts w:ascii="Museo Sans 300" w:hAnsi="Museo Sans 300"/>
          <w:sz w:val="20"/>
          <w:szCs w:val="20"/>
          <w:lang w:eastAsia="es-SV"/>
        </w:rPr>
        <w:t>x</w:t>
      </w:r>
      <w:r w:rsidR="000058C6">
        <w:rPr>
          <w:rFonts w:ascii="Museo Sans 300" w:hAnsi="Museo Sans 300"/>
          <w:sz w:val="20"/>
          <w:szCs w:val="20"/>
          <w:lang w:eastAsia="es-SV"/>
        </w:rPr>
        <w:t>xxx</w:t>
      </w:r>
      <w:proofErr w:type="spellEnd"/>
      <w:r w:rsidR="00AC400F" w:rsidRPr="00EF4409">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051AEA">
        <w:rPr>
          <w:rFonts w:ascii="Museo Sans 300" w:eastAsia="Arial" w:hAnsi="Museo Sans 300"/>
          <w:sz w:val="20"/>
          <w:szCs w:val="20"/>
          <w:lang w:eastAsia="es-SV"/>
        </w:rPr>
        <w:t>DEUSEM</w:t>
      </w:r>
      <w:r w:rsidR="000E6797">
        <w:rPr>
          <w:rFonts w:ascii="Museo Sans 300" w:eastAsia="Arial" w:hAnsi="Museo Sans 300"/>
          <w:sz w:val="20"/>
          <w:szCs w:val="20"/>
          <w:lang w:eastAsia="es-SV"/>
        </w:rPr>
        <w:t>, S.A. de C.V.</w:t>
      </w:r>
    </w:p>
    <w:p w14:paraId="3E4F90E6" w14:textId="47486404"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31D71A" w14:textId="77777777" w:rsidR="00D45D02" w:rsidRDefault="00D45D02"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284E096" w14:textId="2C4D9FB9" w:rsidR="006F1D38" w:rsidRDefault="00107462"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r>
        <w:rPr>
          <w:rFonts w:ascii="Museo Sans 300" w:eastAsia="Arial" w:hAnsi="Museo Sans 300" w:cs="Times New Roman"/>
          <w:sz w:val="20"/>
          <w:szCs w:val="20"/>
          <w:lang w:eastAsia="es-SV"/>
        </w:rPr>
        <w:t xml:space="preserve">  </w:t>
      </w: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164FC3">
      <w:headerReference w:type="even" r:id="rId11"/>
      <w:headerReference w:type="default" r:id="rId12"/>
      <w:footerReference w:type="even" r:id="rId13"/>
      <w:footerReference w:type="default" r:id="rId14"/>
      <w:headerReference w:type="first" r:id="rId15"/>
      <w:footerReference w:type="first" r:id="rId16"/>
      <w:pgSz w:w="12240" w:h="15840"/>
      <w:pgMar w:top="1985" w:right="900"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49B88" w14:textId="77777777" w:rsidR="00D57AB3" w:rsidRDefault="00D57AB3">
      <w:pPr>
        <w:spacing w:after="0" w:line="240" w:lineRule="auto"/>
      </w:pPr>
      <w:r>
        <w:separator/>
      </w:r>
    </w:p>
  </w:endnote>
  <w:endnote w:type="continuationSeparator" w:id="0">
    <w:p w14:paraId="142CD996" w14:textId="77777777" w:rsidR="00D57AB3" w:rsidRDefault="00D57AB3">
      <w:pPr>
        <w:spacing w:after="0" w:line="240" w:lineRule="auto"/>
      </w:pPr>
      <w:r>
        <w:continuationSeparator/>
      </w:r>
    </w:p>
  </w:endnote>
  <w:endnote w:type="continuationNotice" w:id="1">
    <w:p w14:paraId="0A40B3B3" w14:textId="77777777" w:rsidR="00D57AB3" w:rsidRDefault="00D57A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50E4D1E3" w:rsidR="004B0C0A" w:rsidRDefault="00EA296B"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7F0738">
      <w:rPr>
        <w:rFonts w:ascii="Bembo Std" w:hAnsi="Bembo Std"/>
        <w:color w:val="000000"/>
        <w:sz w:val="14"/>
        <w:szCs w:val="14"/>
      </w:rPr>
      <w:t>C</w:t>
    </w:r>
    <w:r w:rsidR="00E54A28">
      <w:rPr>
        <w:rFonts w:ascii="Bembo Std" w:hAnsi="Bembo Std"/>
        <w:color w:val="000000"/>
        <w:sz w:val="14"/>
        <w:szCs w:val="14"/>
      </w:rPr>
      <w:t>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13DA4" w14:textId="77777777" w:rsidR="00D57AB3" w:rsidRDefault="00D57AB3">
      <w:pPr>
        <w:spacing w:after="0" w:line="240" w:lineRule="auto"/>
      </w:pPr>
      <w:r>
        <w:rPr>
          <w:color w:val="000000"/>
        </w:rPr>
        <w:separator/>
      </w:r>
    </w:p>
  </w:footnote>
  <w:footnote w:type="continuationSeparator" w:id="0">
    <w:p w14:paraId="1CEB2497" w14:textId="77777777" w:rsidR="00D57AB3" w:rsidRDefault="00D57AB3">
      <w:pPr>
        <w:spacing w:after="0" w:line="240" w:lineRule="auto"/>
      </w:pPr>
      <w:r>
        <w:continuationSeparator/>
      </w:r>
    </w:p>
  </w:footnote>
  <w:footnote w:type="continuationNotice" w:id="1">
    <w:p w14:paraId="63EFE4A1" w14:textId="77777777" w:rsidR="00D57AB3" w:rsidRDefault="00D57A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1" name="Imagen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2" name="Imagen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3" name="Imagen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4" name="Imagen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5" name="Imagen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302FC"/>
    <w:multiLevelType w:val="multilevel"/>
    <w:tmpl w:val="37DEB9F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F7B0DCF"/>
    <w:multiLevelType w:val="multilevel"/>
    <w:tmpl w:val="FEF22518"/>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F8B689E"/>
    <w:multiLevelType w:val="hybridMultilevel"/>
    <w:tmpl w:val="25602A8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0F06FD5"/>
    <w:multiLevelType w:val="hybridMultilevel"/>
    <w:tmpl w:val="1DE06306"/>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 w15:restartNumberingAfterBreak="0">
    <w:nsid w:val="11A77418"/>
    <w:multiLevelType w:val="multilevel"/>
    <w:tmpl w:val="33BADB4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13265416"/>
    <w:multiLevelType w:val="hybridMultilevel"/>
    <w:tmpl w:val="9C501A3A"/>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7" w15:restartNumberingAfterBreak="0">
    <w:nsid w:val="19341FE9"/>
    <w:multiLevelType w:val="hybridMultilevel"/>
    <w:tmpl w:val="CEA415D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8" w15:restartNumberingAfterBreak="0">
    <w:nsid w:val="19766D79"/>
    <w:multiLevelType w:val="hybridMultilevel"/>
    <w:tmpl w:val="05BEBC6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9" w15:restartNumberingAfterBreak="0">
    <w:nsid w:val="216D10BF"/>
    <w:multiLevelType w:val="multilevel"/>
    <w:tmpl w:val="60340F0C"/>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230C3B85"/>
    <w:multiLevelType w:val="multilevel"/>
    <w:tmpl w:val="1D98C86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30591264"/>
    <w:multiLevelType w:val="hybridMultilevel"/>
    <w:tmpl w:val="4E7AFAC2"/>
    <w:lvl w:ilvl="0" w:tplc="7614543A">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282647A"/>
    <w:multiLevelType w:val="hybridMultilevel"/>
    <w:tmpl w:val="3E5A597E"/>
    <w:lvl w:ilvl="0" w:tplc="440A0017">
      <w:start w:val="1"/>
      <w:numFmt w:val="lowerLetter"/>
      <w:lvlText w:val="%1)"/>
      <w:lvlJc w:val="left"/>
      <w:pPr>
        <w:ind w:left="644" w:hanging="360"/>
      </w:pPr>
      <w:rPr>
        <w:rFonts w:hint="default"/>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3" w15:restartNumberingAfterBreak="0">
    <w:nsid w:val="36CC771C"/>
    <w:multiLevelType w:val="multilevel"/>
    <w:tmpl w:val="A1387BC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15:restartNumberingAfterBreak="0">
    <w:nsid w:val="44512BC0"/>
    <w:multiLevelType w:val="hybridMultilevel"/>
    <w:tmpl w:val="21B20A2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7"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 w15:restartNumberingAfterBreak="0">
    <w:nsid w:val="492011BD"/>
    <w:multiLevelType w:val="multilevel"/>
    <w:tmpl w:val="45AC48F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FD4D26"/>
    <w:multiLevelType w:val="multilevel"/>
    <w:tmpl w:val="034A80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463B29"/>
    <w:multiLevelType w:val="hybridMultilevel"/>
    <w:tmpl w:val="B766470E"/>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7074652A"/>
    <w:multiLevelType w:val="multilevel"/>
    <w:tmpl w:val="9DCC407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6" w15:restartNumberingAfterBreak="0">
    <w:nsid w:val="7A66617A"/>
    <w:multiLevelType w:val="multilevel"/>
    <w:tmpl w:val="972CF16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113404480">
    <w:abstractNumId w:val="25"/>
  </w:num>
  <w:num w:numId="2" w16cid:durableId="2073382849">
    <w:abstractNumId w:val="17"/>
  </w:num>
  <w:num w:numId="3" w16cid:durableId="1466463700">
    <w:abstractNumId w:val="21"/>
  </w:num>
  <w:num w:numId="4" w16cid:durableId="11959519">
    <w:abstractNumId w:val="15"/>
  </w:num>
  <w:num w:numId="5" w16cid:durableId="524900680">
    <w:abstractNumId w:val="5"/>
  </w:num>
  <w:num w:numId="6" w16cid:durableId="19420341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7311336">
    <w:abstractNumId w:val="20"/>
  </w:num>
  <w:num w:numId="8" w16cid:durableId="1334727193">
    <w:abstractNumId w:val="12"/>
  </w:num>
  <w:num w:numId="9" w16cid:durableId="2064064848">
    <w:abstractNumId w:val="22"/>
  </w:num>
  <w:num w:numId="10" w16cid:durableId="116148320">
    <w:abstractNumId w:val="26"/>
  </w:num>
  <w:num w:numId="11" w16cid:durableId="1487011884">
    <w:abstractNumId w:val="0"/>
  </w:num>
  <w:num w:numId="12" w16cid:durableId="1416627663">
    <w:abstractNumId w:val="19"/>
  </w:num>
  <w:num w:numId="13" w16cid:durableId="589124512">
    <w:abstractNumId w:val="3"/>
  </w:num>
  <w:num w:numId="14" w16cid:durableId="754664452">
    <w:abstractNumId w:val="11"/>
  </w:num>
  <w:num w:numId="15" w16cid:durableId="1555463643">
    <w:abstractNumId w:val="8"/>
  </w:num>
  <w:num w:numId="16" w16cid:durableId="1123646046">
    <w:abstractNumId w:val="16"/>
  </w:num>
  <w:num w:numId="17" w16cid:durableId="1303541217">
    <w:abstractNumId w:val="10"/>
  </w:num>
  <w:num w:numId="18" w16cid:durableId="266273333">
    <w:abstractNumId w:val="13"/>
  </w:num>
  <w:num w:numId="19" w16cid:durableId="1770079198">
    <w:abstractNumId w:val="1"/>
  </w:num>
  <w:num w:numId="20" w16cid:durableId="1464619954">
    <w:abstractNumId w:val="7"/>
  </w:num>
  <w:num w:numId="21" w16cid:durableId="1354191027">
    <w:abstractNumId w:val="23"/>
  </w:num>
  <w:num w:numId="22" w16cid:durableId="264076756">
    <w:abstractNumId w:val="24"/>
  </w:num>
  <w:num w:numId="23" w16cid:durableId="9840048">
    <w:abstractNumId w:val="4"/>
  </w:num>
  <w:num w:numId="24" w16cid:durableId="2014642225">
    <w:abstractNumId w:val="9"/>
  </w:num>
  <w:num w:numId="25" w16cid:durableId="1779717735">
    <w:abstractNumId w:val="6"/>
  </w:num>
  <w:num w:numId="26" w16cid:durableId="3225859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292038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58C6"/>
    <w:rsid w:val="0000788A"/>
    <w:rsid w:val="00011D20"/>
    <w:rsid w:val="00012F7D"/>
    <w:rsid w:val="000133A6"/>
    <w:rsid w:val="00013A55"/>
    <w:rsid w:val="000149B2"/>
    <w:rsid w:val="00017420"/>
    <w:rsid w:val="0002115D"/>
    <w:rsid w:val="00021A23"/>
    <w:rsid w:val="00024745"/>
    <w:rsid w:val="00027A13"/>
    <w:rsid w:val="00030D3E"/>
    <w:rsid w:val="000319D6"/>
    <w:rsid w:val="00031E7D"/>
    <w:rsid w:val="00031ED6"/>
    <w:rsid w:val="00032659"/>
    <w:rsid w:val="00032F9A"/>
    <w:rsid w:val="000339FE"/>
    <w:rsid w:val="00034EA3"/>
    <w:rsid w:val="000354B7"/>
    <w:rsid w:val="00035756"/>
    <w:rsid w:val="00036B6D"/>
    <w:rsid w:val="000424CD"/>
    <w:rsid w:val="00043AE0"/>
    <w:rsid w:val="00045587"/>
    <w:rsid w:val="00046D76"/>
    <w:rsid w:val="000502EA"/>
    <w:rsid w:val="00051AEA"/>
    <w:rsid w:val="0005306D"/>
    <w:rsid w:val="000535E8"/>
    <w:rsid w:val="000541EC"/>
    <w:rsid w:val="00060E86"/>
    <w:rsid w:val="00061D1C"/>
    <w:rsid w:val="0006381A"/>
    <w:rsid w:val="00063AEB"/>
    <w:rsid w:val="000643A0"/>
    <w:rsid w:val="00064438"/>
    <w:rsid w:val="00065BB9"/>
    <w:rsid w:val="000661D6"/>
    <w:rsid w:val="000705E5"/>
    <w:rsid w:val="0007187F"/>
    <w:rsid w:val="00072DE8"/>
    <w:rsid w:val="000739A9"/>
    <w:rsid w:val="0007543C"/>
    <w:rsid w:val="00077C68"/>
    <w:rsid w:val="000807C0"/>
    <w:rsid w:val="00080835"/>
    <w:rsid w:val="00082058"/>
    <w:rsid w:val="0008206A"/>
    <w:rsid w:val="00083417"/>
    <w:rsid w:val="00085EF8"/>
    <w:rsid w:val="00091A57"/>
    <w:rsid w:val="00095886"/>
    <w:rsid w:val="00095D21"/>
    <w:rsid w:val="00096C84"/>
    <w:rsid w:val="000976D9"/>
    <w:rsid w:val="000A006E"/>
    <w:rsid w:val="000A0CB4"/>
    <w:rsid w:val="000A2011"/>
    <w:rsid w:val="000A2A6B"/>
    <w:rsid w:val="000A49D1"/>
    <w:rsid w:val="000A4F16"/>
    <w:rsid w:val="000A6F15"/>
    <w:rsid w:val="000B5267"/>
    <w:rsid w:val="000B7003"/>
    <w:rsid w:val="000C21DC"/>
    <w:rsid w:val="000C553A"/>
    <w:rsid w:val="000C60D1"/>
    <w:rsid w:val="000C7A44"/>
    <w:rsid w:val="000D00C4"/>
    <w:rsid w:val="000D0870"/>
    <w:rsid w:val="000D0A1D"/>
    <w:rsid w:val="000D0C59"/>
    <w:rsid w:val="000D1D49"/>
    <w:rsid w:val="000D1E81"/>
    <w:rsid w:val="000D26A8"/>
    <w:rsid w:val="000D2D4C"/>
    <w:rsid w:val="000D3E4C"/>
    <w:rsid w:val="000D3FF6"/>
    <w:rsid w:val="000D5930"/>
    <w:rsid w:val="000D5A7F"/>
    <w:rsid w:val="000D603D"/>
    <w:rsid w:val="000D60B7"/>
    <w:rsid w:val="000D634F"/>
    <w:rsid w:val="000D700E"/>
    <w:rsid w:val="000D7827"/>
    <w:rsid w:val="000E032C"/>
    <w:rsid w:val="000E2543"/>
    <w:rsid w:val="000E301E"/>
    <w:rsid w:val="000E5E34"/>
    <w:rsid w:val="000E6797"/>
    <w:rsid w:val="000E7FA4"/>
    <w:rsid w:val="000F095C"/>
    <w:rsid w:val="000F325F"/>
    <w:rsid w:val="000F3787"/>
    <w:rsid w:val="000F39AC"/>
    <w:rsid w:val="000F4AF9"/>
    <w:rsid w:val="000F6408"/>
    <w:rsid w:val="000F74D1"/>
    <w:rsid w:val="001019E4"/>
    <w:rsid w:val="001024A4"/>
    <w:rsid w:val="00103BE7"/>
    <w:rsid w:val="00103D0F"/>
    <w:rsid w:val="00104CC2"/>
    <w:rsid w:val="001065A6"/>
    <w:rsid w:val="001069B4"/>
    <w:rsid w:val="00107462"/>
    <w:rsid w:val="0011021F"/>
    <w:rsid w:val="0011199E"/>
    <w:rsid w:val="00125183"/>
    <w:rsid w:val="00125935"/>
    <w:rsid w:val="001307C5"/>
    <w:rsid w:val="00131AB3"/>
    <w:rsid w:val="001328AF"/>
    <w:rsid w:val="00133403"/>
    <w:rsid w:val="00137A46"/>
    <w:rsid w:val="0014191F"/>
    <w:rsid w:val="00142E3F"/>
    <w:rsid w:val="00143E5D"/>
    <w:rsid w:val="001445A4"/>
    <w:rsid w:val="00144621"/>
    <w:rsid w:val="00144858"/>
    <w:rsid w:val="00145378"/>
    <w:rsid w:val="0014759E"/>
    <w:rsid w:val="00147AB3"/>
    <w:rsid w:val="001509B7"/>
    <w:rsid w:val="00151984"/>
    <w:rsid w:val="001526CB"/>
    <w:rsid w:val="00152858"/>
    <w:rsid w:val="001529D1"/>
    <w:rsid w:val="00152A63"/>
    <w:rsid w:val="00153363"/>
    <w:rsid w:val="0015374E"/>
    <w:rsid w:val="00156B2E"/>
    <w:rsid w:val="00160688"/>
    <w:rsid w:val="00160B9D"/>
    <w:rsid w:val="00161141"/>
    <w:rsid w:val="0016207D"/>
    <w:rsid w:val="00162687"/>
    <w:rsid w:val="00162873"/>
    <w:rsid w:val="00162E9F"/>
    <w:rsid w:val="001636BD"/>
    <w:rsid w:val="00164FC3"/>
    <w:rsid w:val="00170129"/>
    <w:rsid w:val="00170F70"/>
    <w:rsid w:val="00171732"/>
    <w:rsid w:val="00172DE4"/>
    <w:rsid w:val="00172F09"/>
    <w:rsid w:val="00175ECC"/>
    <w:rsid w:val="001772F6"/>
    <w:rsid w:val="00180999"/>
    <w:rsid w:val="00180E84"/>
    <w:rsid w:val="001829F8"/>
    <w:rsid w:val="00183CF1"/>
    <w:rsid w:val="001863CD"/>
    <w:rsid w:val="001870DC"/>
    <w:rsid w:val="001870F6"/>
    <w:rsid w:val="0018766F"/>
    <w:rsid w:val="00187B02"/>
    <w:rsid w:val="0019123B"/>
    <w:rsid w:val="0019194E"/>
    <w:rsid w:val="00196DAC"/>
    <w:rsid w:val="00197FF0"/>
    <w:rsid w:val="001A1984"/>
    <w:rsid w:val="001A4407"/>
    <w:rsid w:val="001A4A32"/>
    <w:rsid w:val="001A7E7B"/>
    <w:rsid w:val="001B20F1"/>
    <w:rsid w:val="001B2309"/>
    <w:rsid w:val="001B3D33"/>
    <w:rsid w:val="001C00EC"/>
    <w:rsid w:val="001C1146"/>
    <w:rsid w:val="001C1183"/>
    <w:rsid w:val="001C20F9"/>
    <w:rsid w:val="001C5DBB"/>
    <w:rsid w:val="001C66AF"/>
    <w:rsid w:val="001D1765"/>
    <w:rsid w:val="001D180D"/>
    <w:rsid w:val="001D2720"/>
    <w:rsid w:val="001D3022"/>
    <w:rsid w:val="001D3320"/>
    <w:rsid w:val="001D349A"/>
    <w:rsid w:val="001D4DA4"/>
    <w:rsid w:val="001D591F"/>
    <w:rsid w:val="001D6C5C"/>
    <w:rsid w:val="001D70E2"/>
    <w:rsid w:val="001D7370"/>
    <w:rsid w:val="001E0394"/>
    <w:rsid w:val="001E1056"/>
    <w:rsid w:val="001E4151"/>
    <w:rsid w:val="001E4A76"/>
    <w:rsid w:val="001E4C4D"/>
    <w:rsid w:val="001E7648"/>
    <w:rsid w:val="001F3322"/>
    <w:rsid w:val="001F393C"/>
    <w:rsid w:val="001F3C81"/>
    <w:rsid w:val="001F400C"/>
    <w:rsid w:val="001F5879"/>
    <w:rsid w:val="001F59A3"/>
    <w:rsid w:val="001F5B20"/>
    <w:rsid w:val="001F6C09"/>
    <w:rsid w:val="001F7463"/>
    <w:rsid w:val="001F7489"/>
    <w:rsid w:val="002036FE"/>
    <w:rsid w:val="00203C6A"/>
    <w:rsid w:val="0020434E"/>
    <w:rsid w:val="00207AE1"/>
    <w:rsid w:val="00212936"/>
    <w:rsid w:val="00213D79"/>
    <w:rsid w:val="0021571F"/>
    <w:rsid w:val="00215B18"/>
    <w:rsid w:val="002201B0"/>
    <w:rsid w:val="00224309"/>
    <w:rsid w:val="002245F5"/>
    <w:rsid w:val="00225134"/>
    <w:rsid w:val="00225AEB"/>
    <w:rsid w:val="00226135"/>
    <w:rsid w:val="00230528"/>
    <w:rsid w:val="00232250"/>
    <w:rsid w:val="00236406"/>
    <w:rsid w:val="002401E8"/>
    <w:rsid w:val="00241EC0"/>
    <w:rsid w:val="0024249A"/>
    <w:rsid w:val="00242C30"/>
    <w:rsid w:val="0024433B"/>
    <w:rsid w:val="002479AF"/>
    <w:rsid w:val="002519A0"/>
    <w:rsid w:val="00251BBE"/>
    <w:rsid w:val="00252289"/>
    <w:rsid w:val="00256436"/>
    <w:rsid w:val="00256AAD"/>
    <w:rsid w:val="002570E5"/>
    <w:rsid w:val="00257F27"/>
    <w:rsid w:val="00260583"/>
    <w:rsid w:val="00260DE2"/>
    <w:rsid w:val="002612F8"/>
    <w:rsid w:val="00261DEA"/>
    <w:rsid w:val="00262AFC"/>
    <w:rsid w:val="00263E33"/>
    <w:rsid w:val="002647B2"/>
    <w:rsid w:val="0026486D"/>
    <w:rsid w:val="002657E4"/>
    <w:rsid w:val="00265B53"/>
    <w:rsid w:val="00265CD2"/>
    <w:rsid w:val="00265CE0"/>
    <w:rsid w:val="00266FB7"/>
    <w:rsid w:val="002702F1"/>
    <w:rsid w:val="002709AC"/>
    <w:rsid w:val="00270E5F"/>
    <w:rsid w:val="002711AB"/>
    <w:rsid w:val="00271632"/>
    <w:rsid w:val="002723FA"/>
    <w:rsid w:val="00272B04"/>
    <w:rsid w:val="00276192"/>
    <w:rsid w:val="00276D87"/>
    <w:rsid w:val="00281E00"/>
    <w:rsid w:val="00282394"/>
    <w:rsid w:val="002853C4"/>
    <w:rsid w:val="00285F13"/>
    <w:rsid w:val="0028619E"/>
    <w:rsid w:val="00287302"/>
    <w:rsid w:val="002971B8"/>
    <w:rsid w:val="002A04A2"/>
    <w:rsid w:val="002A0AD3"/>
    <w:rsid w:val="002A1512"/>
    <w:rsid w:val="002A2019"/>
    <w:rsid w:val="002A6A42"/>
    <w:rsid w:val="002B0157"/>
    <w:rsid w:val="002B04DC"/>
    <w:rsid w:val="002B0E14"/>
    <w:rsid w:val="002B1221"/>
    <w:rsid w:val="002B22A2"/>
    <w:rsid w:val="002B673D"/>
    <w:rsid w:val="002C037B"/>
    <w:rsid w:val="002C129C"/>
    <w:rsid w:val="002C2584"/>
    <w:rsid w:val="002C4FCA"/>
    <w:rsid w:val="002C6FC7"/>
    <w:rsid w:val="002C7349"/>
    <w:rsid w:val="002C738A"/>
    <w:rsid w:val="002D1585"/>
    <w:rsid w:val="002D1AEE"/>
    <w:rsid w:val="002D2801"/>
    <w:rsid w:val="002D4361"/>
    <w:rsid w:val="002D47ED"/>
    <w:rsid w:val="002E033D"/>
    <w:rsid w:val="002E0622"/>
    <w:rsid w:val="002E0F11"/>
    <w:rsid w:val="002E2B1A"/>
    <w:rsid w:val="002E2FF0"/>
    <w:rsid w:val="002E5488"/>
    <w:rsid w:val="002E6556"/>
    <w:rsid w:val="002E7385"/>
    <w:rsid w:val="002F1716"/>
    <w:rsid w:val="002F7524"/>
    <w:rsid w:val="002F788D"/>
    <w:rsid w:val="00302A42"/>
    <w:rsid w:val="00302D8E"/>
    <w:rsid w:val="003043F1"/>
    <w:rsid w:val="00305507"/>
    <w:rsid w:val="00306CCE"/>
    <w:rsid w:val="0030770E"/>
    <w:rsid w:val="00310FBB"/>
    <w:rsid w:val="00311109"/>
    <w:rsid w:val="00313D5C"/>
    <w:rsid w:val="00320A28"/>
    <w:rsid w:val="00321261"/>
    <w:rsid w:val="00324500"/>
    <w:rsid w:val="00324B7B"/>
    <w:rsid w:val="00327915"/>
    <w:rsid w:val="003303E3"/>
    <w:rsid w:val="0033220B"/>
    <w:rsid w:val="00333804"/>
    <w:rsid w:val="003348AB"/>
    <w:rsid w:val="003363BD"/>
    <w:rsid w:val="0034204C"/>
    <w:rsid w:val="003425C2"/>
    <w:rsid w:val="003432BF"/>
    <w:rsid w:val="00344012"/>
    <w:rsid w:val="003447C3"/>
    <w:rsid w:val="003453CB"/>
    <w:rsid w:val="003466CE"/>
    <w:rsid w:val="00347BD0"/>
    <w:rsid w:val="00347CA8"/>
    <w:rsid w:val="003511E8"/>
    <w:rsid w:val="003525E4"/>
    <w:rsid w:val="00352A75"/>
    <w:rsid w:val="00355010"/>
    <w:rsid w:val="00355D3B"/>
    <w:rsid w:val="00356081"/>
    <w:rsid w:val="00361D07"/>
    <w:rsid w:val="0036261D"/>
    <w:rsid w:val="0036470A"/>
    <w:rsid w:val="003652C5"/>
    <w:rsid w:val="00366D0A"/>
    <w:rsid w:val="00371AB2"/>
    <w:rsid w:val="00374D00"/>
    <w:rsid w:val="00375BCB"/>
    <w:rsid w:val="003760D1"/>
    <w:rsid w:val="00380743"/>
    <w:rsid w:val="00380C60"/>
    <w:rsid w:val="0038101B"/>
    <w:rsid w:val="0038206F"/>
    <w:rsid w:val="00382252"/>
    <w:rsid w:val="003836C4"/>
    <w:rsid w:val="00383ED7"/>
    <w:rsid w:val="00384D24"/>
    <w:rsid w:val="00384DED"/>
    <w:rsid w:val="003855A1"/>
    <w:rsid w:val="00385BBB"/>
    <w:rsid w:val="003862F3"/>
    <w:rsid w:val="003863A2"/>
    <w:rsid w:val="00387CAF"/>
    <w:rsid w:val="003917CB"/>
    <w:rsid w:val="00393EB2"/>
    <w:rsid w:val="0039595C"/>
    <w:rsid w:val="00397C5F"/>
    <w:rsid w:val="003A054D"/>
    <w:rsid w:val="003A0769"/>
    <w:rsid w:val="003A66CE"/>
    <w:rsid w:val="003B122D"/>
    <w:rsid w:val="003B2E7E"/>
    <w:rsid w:val="003B3B5F"/>
    <w:rsid w:val="003B58AF"/>
    <w:rsid w:val="003C03C1"/>
    <w:rsid w:val="003C091A"/>
    <w:rsid w:val="003C0C0D"/>
    <w:rsid w:val="003C1074"/>
    <w:rsid w:val="003C10F4"/>
    <w:rsid w:val="003C1782"/>
    <w:rsid w:val="003C2E1D"/>
    <w:rsid w:val="003C3566"/>
    <w:rsid w:val="003C37BA"/>
    <w:rsid w:val="003C4D06"/>
    <w:rsid w:val="003C4E94"/>
    <w:rsid w:val="003C556E"/>
    <w:rsid w:val="003C558E"/>
    <w:rsid w:val="003C6D0E"/>
    <w:rsid w:val="003C7052"/>
    <w:rsid w:val="003D0F35"/>
    <w:rsid w:val="003D2DEB"/>
    <w:rsid w:val="003D6D95"/>
    <w:rsid w:val="003D7BB3"/>
    <w:rsid w:val="003E0347"/>
    <w:rsid w:val="003E0640"/>
    <w:rsid w:val="003E12AC"/>
    <w:rsid w:val="003E1B66"/>
    <w:rsid w:val="003E44B4"/>
    <w:rsid w:val="003E473D"/>
    <w:rsid w:val="003E4B51"/>
    <w:rsid w:val="003E6B59"/>
    <w:rsid w:val="003E7464"/>
    <w:rsid w:val="003F12F0"/>
    <w:rsid w:val="003F2B41"/>
    <w:rsid w:val="003F2BD6"/>
    <w:rsid w:val="003F3124"/>
    <w:rsid w:val="003F42F9"/>
    <w:rsid w:val="003F4E1E"/>
    <w:rsid w:val="00404DAA"/>
    <w:rsid w:val="00413409"/>
    <w:rsid w:val="004154CF"/>
    <w:rsid w:val="0041617B"/>
    <w:rsid w:val="00416384"/>
    <w:rsid w:val="004203BB"/>
    <w:rsid w:val="00420A27"/>
    <w:rsid w:val="00422FBA"/>
    <w:rsid w:val="00423158"/>
    <w:rsid w:val="00424E84"/>
    <w:rsid w:val="00426C4E"/>
    <w:rsid w:val="00431126"/>
    <w:rsid w:val="0043252F"/>
    <w:rsid w:val="0043270B"/>
    <w:rsid w:val="0043274E"/>
    <w:rsid w:val="004331A7"/>
    <w:rsid w:val="004336E0"/>
    <w:rsid w:val="00434D51"/>
    <w:rsid w:val="004366BF"/>
    <w:rsid w:val="00437D56"/>
    <w:rsid w:val="00440445"/>
    <w:rsid w:val="0044095F"/>
    <w:rsid w:val="00441107"/>
    <w:rsid w:val="004427BE"/>
    <w:rsid w:val="00442D52"/>
    <w:rsid w:val="00445116"/>
    <w:rsid w:val="0044767F"/>
    <w:rsid w:val="00447D40"/>
    <w:rsid w:val="004500AE"/>
    <w:rsid w:val="00451C2F"/>
    <w:rsid w:val="00454698"/>
    <w:rsid w:val="00454DD2"/>
    <w:rsid w:val="00455601"/>
    <w:rsid w:val="004568D2"/>
    <w:rsid w:val="00457265"/>
    <w:rsid w:val="00461627"/>
    <w:rsid w:val="0046231B"/>
    <w:rsid w:val="004630A7"/>
    <w:rsid w:val="00463766"/>
    <w:rsid w:val="004639C3"/>
    <w:rsid w:val="00463D44"/>
    <w:rsid w:val="004673B1"/>
    <w:rsid w:val="004711F3"/>
    <w:rsid w:val="00480BE0"/>
    <w:rsid w:val="0048136F"/>
    <w:rsid w:val="0048150C"/>
    <w:rsid w:val="00481E28"/>
    <w:rsid w:val="00482C7D"/>
    <w:rsid w:val="0049009A"/>
    <w:rsid w:val="004914BC"/>
    <w:rsid w:val="0049342D"/>
    <w:rsid w:val="00493EFC"/>
    <w:rsid w:val="004945F4"/>
    <w:rsid w:val="004948B9"/>
    <w:rsid w:val="004957DC"/>
    <w:rsid w:val="004961AA"/>
    <w:rsid w:val="004A00B0"/>
    <w:rsid w:val="004A0C8D"/>
    <w:rsid w:val="004A1699"/>
    <w:rsid w:val="004A1931"/>
    <w:rsid w:val="004A35E7"/>
    <w:rsid w:val="004A5AA3"/>
    <w:rsid w:val="004A7219"/>
    <w:rsid w:val="004B0C0A"/>
    <w:rsid w:val="004B101E"/>
    <w:rsid w:val="004B15DA"/>
    <w:rsid w:val="004B311F"/>
    <w:rsid w:val="004B4AFD"/>
    <w:rsid w:val="004B6C7B"/>
    <w:rsid w:val="004C0445"/>
    <w:rsid w:val="004C29E0"/>
    <w:rsid w:val="004C2C7E"/>
    <w:rsid w:val="004C32B6"/>
    <w:rsid w:val="004C4A6F"/>
    <w:rsid w:val="004C608E"/>
    <w:rsid w:val="004C6BA6"/>
    <w:rsid w:val="004C7A9A"/>
    <w:rsid w:val="004D17F8"/>
    <w:rsid w:val="004D5208"/>
    <w:rsid w:val="004D5373"/>
    <w:rsid w:val="004D5BC8"/>
    <w:rsid w:val="004D7711"/>
    <w:rsid w:val="004E05BE"/>
    <w:rsid w:val="004E06A3"/>
    <w:rsid w:val="004E1DEB"/>
    <w:rsid w:val="004E1F40"/>
    <w:rsid w:val="004E2DCB"/>
    <w:rsid w:val="004E3AF4"/>
    <w:rsid w:val="004E4C99"/>
    <w:rsid w:val="004E572D"/>
    <w:rsid w:val="004E6680"/>
    <w:rsid w:val="004E71BC"/>
    <w:rsid w:val="004F0B58"/>
    <w:rsid w:val="004F194D"/>
    <w:rsid w:val="004F2FDC"/>
    <w:rsid w:val="004F53BF"/>
    <w:rsid w:val="004F5F8B"/>
    <w:rsid w:val="004F7688"/>
    <w:rsid w:val="004F7C8A"/>
    <w:rsid w:val="00506641"/>
    <w:rsid w:val="00506CD8"/>
    <w:rsid w:val="00506FBD"/>
    <w:rsid w:val="005071D9"/>
    <w:rsid w:val="0050739E"/>
    <w:rsid w:val="00512C70"/>
    <w:rsid w:val="00512F62"/>
    <w:rsid w:val="00515453"/>
    <w:rsid w:val="0051723C"/>
    <w:rsid w:val="00517258"/>
    <w:rsid w:val="005176DE"/>
    <w:rsid w:val="00517853"/>
    <w:rsid w:val="0052011F"/>
    <w:rsid w:val="00522BF4"/>
    <w:rsid w:val="00524000"/>
    <w:rsid w:val="005276AA"/>
    <w:rsid w:val="0052780A"/>
    <w:rsid w:val="005300DE"/>
    <w:rsid w:val="00530B3C"/>
    <w:rsid w:val="00532DA6"/>
    <w:rsid w:val="00534546"/>
    <w:rsid w:val="005353AB"/>
    <w:rsid w:val="00535AAE"/>
    <w:rsid w:val="00535AED"/>
    <w:rsid w:val="00540C6E"/>
    <w:rsid w:val="00541502"/>
    <w:rsid w:val="005419CB"/>
    <w:rsid w:val="00541A96"/>
    <w:rsid w:val="005443E8"/>
    <w:rsid w:val="00545079"/>
    <w:rsid w:val="00550C64"/>
    <w:rsid w:val="00551F4C"/>
    <w:rsid w:val="00556E70"/>
    <w:rsid w:val="00556FA7"/>
    <w:rsid w:val="0055709E"/>
    <w:rsid w:val="0056088D"/>
    <w:rsid w:val="0056237B"/>
    <w:rsid w:val="00562498"/>
    <w:rsid w:val="005631A7"/>
    <w:rsid w:val="00563274"/>
    <w:rsid w:val="00564D0E"/>
    <w:rsid w:val="00567F65"/>
    <w:rsid w:val="005720B9"/>
    <w:rsid w:val="00572C07"/>
    <w:rsid w:val="0057566B"/>
    <w:rsid w:val="005839A8"/>
    <w:rsid w:val="00583C70"/>
    <w:rsid w:val="005907B9"/>
    <w:rsid w:val="00591C5B"/>
    <w:rsid w:val="00595453"/>
    <w:rsid w:val="00596067"/>
    <w:rsid w:val="00596DC8"/>
    <w:rsid w:val="005A1014"/>
    <w:rsid w:val="005A5684"/>
    <w:rsid w:val="005B036E"/>
    <w:rsid w:val="005B0AFE"/>
    <w:rsid w:val="005B2502"/>
    <w:rsid w:val="005B3225"/>
    <w:rsid w:val="005B507F"/>
    <w:rsid w:val="005B600B"/>
    <w:rsid w:val="005B659E"/>
    <w:rsid w:val="005C0744"/>
    <w:rsid w:val="005C09B0"/>
    <w:rsid w:val="005C17E0"/>
    <w:rsid w:val="005C3A0E"/>
    <w:rsid w:val="005C4602"/>
    <w:rsid w:val="005D040D"/>
    <w:rsid w:val="005D16C6"/>
    <w:rsid w:val="005D2EC9"/>
    <w:rsid w:val="005D42B3"/>
    <w:rsid w:val="005D5961"/>
    <w:rsid w:val="005D69B9"/>
    <w:rsid w:val="005E0A49"/>
    <w:rsid w:val="005E2670"/>
    <w:rsid w:val="005E45BC"/>
    <w:rsid w:val="005E5C23"/>
    <w:rsid w:val="005E742A"/>
    <w:rsid w:val="005E7724"/>
    <w:rsid w:val="005F1A00"/>
    <w:rsid w:val="005F245E"/>
    <w:rsid w:val="005F4475"/>
    <w:rsid w:val="006013F8"/>
    <w:rsid w:val="00602489"/>
    <w:rsid w:val="006046EB"/>
    <w:rsid w:val="00604815"/>
    <w:rsid w:val="00605F36"/>
    <w:rsid w:val="006066C9"/>
    <w:rsid w:val="00613FD5"/>
    <w:rsid w:val="006151CA"/>
    <w:rsid w:val="0062128B"/>
    <w:rsid w:val="00621543"/>
    <w:rsid w:val="00622CB1"/>
    <w:rsid w:val="006243BA"/>
    <w:rsid w:val="00625308"/>
    <w:rsid w:val="006255AC"/>
    <w:rsid w:val="00630497"/>
    <w:rsid w:val="00631508"/>
    <w:rsid w:val="00631C26"/>
    <w:rsid w:val="00633882"/>
    <w:rsid w:val="00633EF2"/>
    <w:rsid w:val="00637B37"/>
    <w:rsid w:val="006429A0"/>
    <w:rsid w:val="006430EF"/>
    <w:rsid w:val="00644567"/>
    <w:rsid w:val="00645761"/>
    <w:rsid w:val="00650086"/>
    <w:rsid w:val="00650101"/>
    <w:rsid w:val="00650CC2"/>
    <w:rsid w:val="00652803"/>
    <w:rsid w:val="00652F76"/>
    <w:rsid w:val="006557E7"/>
    <w:rsid w:val="00655A0A"/>
    <w:rsid w:val="00657DAD"/>
    <w:rsid w:val="00660907"/>
    <w:rsid w:val="006614F5"/>
    <w:rsid w:val="00663865"/>
    <w:rsid w:val="00663AAC"/>
    <w:rsid w:val="00663FAF"/>
    <w:rsid w:val="006662C8"/>
    <w:rsid w:val="00666CA2"/>
    <w:rsid w:val="00667342"/>
    <w:rsid w:val="0066779C"/>
    <w:rsid w:val="0067220F"/>
    <w:rsid w:val="0067339B"/>
    <w:rsid w:val="0067526D"/>
    <w:rsid w:val="00675B0A"/>
    <w:rsid w:val="00683A80"/>
    <w:rsid w:val="00691639"/>
    <w:rsid w:val="006918A7"/>
    <w:rsid w:val="00693F79"/>
    <w:rsid w:val="006948CC"/>
    <w:rsid w:val="00695A52"/>
    <w:rsid w:val="00696E15"/>
    <w:rsid w:val="00697302"/>
    <w:rsid w:val="00697592"/>
    <w:rsid w:val="006A0607"/>
    <w:rsid w:val="006A17C8"/>
    <w:rsid w:val="006A18B3"/>
    <w:rsid w:val="006A1C9E"/>
    <w:rsid w:val="006A1E74"/>
    <w:rsid w:val="006A4AC6"/>
    <w:rsid w:val="006A5596"/>
    <w:rsid w:val="006B09CF"/>
    <w:rsid w:val="006B0EFE"/>
    <w:rsid w:val="006B1312"/>
    <w:rsid w:val="006B1508"/>
    <w:rsid w:val="006B252B"/>
    <w:rsid w:val="006B6EE5"/>
    <w:rsid w:val="006C2EA3"/>
    <w:rsid w:val="006C3A4A"/>
    <w:rsid w:val="006C4424"/>
    <w:rsid w:val="006C5B81"/>
    <w:rsid w:val="006C6F4C"/>
    <w:rsid w:val="006D033C"/>
    <w:rsid w:val="006D0E21"/>
    <w:rsid w:val="006D213C"/>
    <w:rsid w:val="006D3619"/>
    <w:rsid w:val="006D4BBF"/>
    <w:rsid w:val="006E3749"/>
    <w:rsid w:val="006E604D"/>
    <w:rsid w:val="006E6FC9"/>
    <w:rsid w:val="006F00A0"/>
    <w:rsid w:val="006F0257"/>
    <w:rsid w:val="006F0BB9"/>
    <w:rsid w:val="006F1B46"/>
    <w:rsid w:val="006F1D38"/>
    <w:rsid w:val="006F491F"/>
    <w:rsid w:val="006F4CB8"/>
    <w:rsid w:val="006F54EB"/>
    <w:rsid w:val="006F562D"/>
    <w:rsid w:val="006F5894"/>
    <w:rsid w:val="006F5AD7"/>
    <w:rsid w:val="006F63E5"/>
    <w:rsid w:val="006F7C06"/>
    <w:rsid w:val="00700369"/>
    <w:rsid w:val="00702309"/>
    <w:rsid w:val="00703CAD"/>
    <w:rsid w:val="007074D0"/>
    <w:rsid w:val="0071213F"/>
    <w:rsid w:val="0071609E"/>
    <w:rsid w:val="0071656D"/>
    <w:rsid w:val="00717ECF"/>
    <w:rsid w:val="00720018"/>
    <w:rsid w:val="00720652"/>
    <w:rsid w:val="00722711"/>
    <w:rsid w:val="00722C6C"/>
    <w:rsid w:val="00722EC9"/>
    <w:rsid w:val="00723C37"/>
    <w:rsid w:val="00726091"/>
    <w:rsid w:val="0072630F"/>
    <w:rsid w:val="007273B4"/>
    <w:rsid w:val="007279DE"/>
    <w:rsid w:val="00727E30"/>
    <w:rsid w:val="00734243"/>
    <w:rsid w:val="007351AF"/>
    <w:rsid w:val="00743745"/>
    <w:rsid w:val="007448A0"/>
    <w:rsid w:val="00744CCF"/>
    <w:rsid w:val="007468E9"/>
    <w:rsid w:val="00750BF3"/>
    <w:rsid w:val="00751341"/>
    <w:rsid w:val="007636C1"/>
    <w:rsid w:val="007643C9"/>
    <w:rsid w:val="007645C6"/>
    <w:rsid w:val="00765DA7"/>
    <w:rsid w:val="0076743C"/>
    <w:rsid w:val="007701F8"/>
    <w:rsid w:val="00770697"/>
    <w:rsid w:val="007722CC"/>
    <w:rsid w:val="00773049"/>
    <w:rsid w:val="00773BE0"/>
    <w:rsid w:val="007750A1"/>
    <w:rsid w:val="0077567E"/>
    <w:rsid w:val="00780B71"/>
    <w:rsid w:val="00781E4D"/>
    <w:rsid w:val="0078622E"/>
    <w:rsid w:val="00786DDA"/>
    <w:rsid w:val="00787B7B"/>
    <w:rsid w:val="007905AC"/>
    <w:rsid w:val="0079090F"/>
    <w:rsid w:val="007934EA"/>
    <w:rsid w:val="00796340"/>
    <w:rsid w:val="00797FBA"/>
    <w:rsid w:val="007A07BD"/>
    <w:rsid w:val="007A0C1A"/>
    <w:rsid w:val="007A1092"/>
    <w:rsid w:val="007A27E3"/>
    <w:rsid w:val="007A2DE6"/>
    <w:rsid w:val="007A53A3"/>
    <w:rsid w:val="007A5AE0"/>
    <w:rsid w:val="007A6048"/>
    <w:rsid w:val="007B1078"/>
    <w:rsid w:val="007B2821"/>
    <w:rsid w:val="007B5C2F"/>
    <w:rsid w:val="007B732E"/>
    <w:rsid w:val="007B79B1"/>
    <w:rsid w:val="007B7CCF"/>
    <w:rsid w:val="007B7E12"/>
    <w:rsid w:val="007C0C95"/>
    <w:rsid w:val="007C2EC0"/>
    <w:rsid w:val="007C2F69"/>
    <w:rsid w:val="007C3AD1"/>
    <w:rsid w:val="007C50C8"/>
    <w:rsid w:val="007C5C78"/>
    <w:rsid w:val="007C6655"/>
    <w:rsid w:val="007C6D63"/>
    <w:rsid w:val="007D36F7"/>
    <w:rsid w:val="007D3CE4"/>
    <w:rsid w:val="007D532B"/>
    <w:rsid w:val="007D55FF"/>
    <w:rsid w:val="007D5729"/>
    <w:rsid w:val="007D65C6"/>
    <w:rsid w:val="007D65C8"/>
    <w:rsid w:val="007D6978"/>
    <w:rsid w:val="007D75B2"/>
    <w:rsid w:val="007E18F3"/>
    <w:rsid w:val="007E1B84"/>
    <w:rsid w:val="007E1DA6"/>
    <w:rsid w:val="007E1E23"/>
    <w:rsid w:val="007E467F"/>
    <w:rsid w:val="007E5122"/>
    <w:rsid w:val="007E7879"/>
    <w:rsid w:val="007F0738"/>
    <w:rsid w:val="007F16EB"/>
    <w:rsid w:val="007F5A72"/>
    <w:rsid w:val="0080197C"/>
    <w:rsid w:val="00801F1F"/>
    <w:rsid w:val="008068F6"/>
    <w:rsid w:val="00807C85"/>
    <w:rsid w:val="00811306"/>
    <w:rsid w:val="00811FE0"/>
    <w:rsid w:val="00814141"/>
    <w:rsid w:val="0081590C"/>
    <w:rsid w:val="00815F28"/>
    <w:rsid w:val="00816097"/>
    <w:rsid w:val="00816E5C"/>
    <w:rsid w:val="00821148"/>
    <w:rsid w:val="008214B8"/>
    <w:rsid w:val="00822D00"/>
    <w:rsid w:val="00823B40"/>
    <w:rsid w:val="008243C7"/>
    <w:rsid w:val="00824CF7"/>
    <w:rsid w:val="008265E1"/>
    <w:rsid w:val="00827D09"/>
    <w:rsid w:val="0083093C"/>
    <w:rsid w:val="008313FE"/>
    <w:rsid w:val="00831A0C"/>
    <w:rsid w:val="00841365"/>
    <w:rsid w:val="0084246D"/>
    <w:rsid w:val="008427BA"/>
    <w:rsid w:val="00843EB5"/>
    <w:rsid w:val="008468ED"/>
    <w:rsid w:val="008479DB"/>
    <w:rsid w:val="008529D7"/>
    <w:rsid w:val="00855635"/>
    <w:rsid w:val="0085753A"/>
    <w:rsid w:val="00857E9E"/>
    <w:rsid w:val="008621E1"/>
    <w:rsid w:val="008635C8"/>
    <w:rsid w:val="008649E4"/>
    <w:rsid w:val="00864ECC"/>
    <w:rsid w:val="00864EDF"/>
    <w:rsid w:val="008670A3"/>
    <w:rsid w:val="00871CB9"/>
    <w:rsid w:val="00871CEB"/>
    <w:rsid w:val="00872187"/>
    <w:rsid w:val="008725DF"/>
    <w:rsid w:val="00873A9B"/>
    <w:rsid w:val="0087524D"/>
    <w:rsid w:val="008772DF"/>
    <w:rsid w:val="008815D9"/>
    <w:rsid w:val="00881737"/>
    <w:rsid w:val="00881AB8"/>
    <w:rsid w:val="008833CD"/>
    <w:rsid w:val="0089164E"/>
    <w:rsid w:val="00891719"/>
    <w:rsid w:val="00892A6A"/>
    <w:rsid w:val="00892CE4"/>
    <w:rsid w:val="008931FC"/>
    <w:rsid w:val="00893874"/>
    <w:rsid w:val="00893B8A"/>
    <w:rsid w:val="00894350"/>
    <w:rsid w:val="00894918"/>
    <w:rsid w:val="00894A09"/>
    <w:rsid w:val="008963F0"/>
    <w:rsid w:val="00897B33"/>
    <w:rsid w:val="00897F8D"/>
    <w:rsid w:val="008A3361"/>
    <w:rsid w:val="008A73F9"/>
    <w:rsid w:val="008A77AF"/>
    <w:rsid w:val="008A79DE"/>
    <w:rsid w:val="008B18CF"/>
    <w:rsid w:val="008B2992"/>
    <w:rsid w:val="008B2AA2"/>
    <w:rsid w:val="008B3033"/>
    <w:rsid w:val="008B3ABC"/>
    <w:rsid w:val="008B44D6"/>
    <w:rsid w:val="008B6254"/>
    <w:rsid w:val="008B7A00"/>
    <w:rsid w:val="008C043E"/>
    <w:rsid w:val="008C1540"/>
    <w:rsid w:val="008C2840"/>
    <w:rsid w:val="008C3848"/>
    <w:rsid w:val="008C7BAE"/>
    <w:rsid w:val="008D0126"/>
    <w:rsid w:val="008D413B"/>
    <w:rsid w:val="008D4916"/>
    <w:rsid w:val="008D66A2"/>
    <w:rsid w:val="008D7165"/>
    <w:rsid w:val="008E0CA5"/>
    <w:rsid w:val="008E17C3"/>
    <w:rsid w:val="008E1AD4"/>
    <w:rsid w:val="008E2B0F"/>
    <w:rsid w:val="008E3854"/>
    <w:rsid w:val="008E404A"/>
    <w:rsid w:val="008E4437"/>
    <w:rsid w:val="008E444E"/>
    <w:rsid w:val="008F03BB"/>
    <w:rsid w:val="008F1752"/>
    <w:rsid w:val="008F197A"/>
    <w:rsid w:val="008F1C98"/>
    <w:rsid w:val="008F2245"/>
    <w:rsid w:val="008F3A68"/>
    <w:rsid w:val="008F4949"/>
    <w:rsid w:val="008F49DB"/>
    <w:rsid w:val="008F5CE4"/>
    <w:rsid w:val="008F631C"/>
    <w:rsid w:val="0090118B"/>
    <w:rsid w:val="00902242"/>
    <w:rsid w:val="009043E3"/>
    <w:rsid w:val="00904C12"/>
    <w:rsid w:val="009069F1"/>
    <w:rsid w:val="00910498"/>
    <w:rsid w:val="00910700"/>
    <w:rsid w:val="00910F88"/>
    <w:rsid w:val="0091189F"/>
    <w:rsid w:val="00911D93"/>
    <w:rsid w:val="0091242C"/>
    <w:rsid w:val="00914F6D"/>
    <w:rsid w:val="009169D3"/>
    <w:rsid w:val="00922755"/>
    <w:rsid w:val="009227E5"/>
    <w:rsid w:val="009230A2"/>
    <w:rsid w:val="00923B03"/>
    <w:rsid w:val="00925BE6"/>
    <w:rsid w:val="0092644D"/>
    <w:rsid w:val="00926B55"/>
    <w:rsid w:val="00927876"/>
    <w:rsid w:val="009303DA"/>
    <w:rsid w:val="0093054C"/>
    <w:rsid w:val="00933E90"/>
    <w:rsid w:val="00936398"/>
    <w:rsid w:val="00936593"/>
    <w:rsid w:val="00936686"/>
    <w:rsid w:val="00936F38"/>
    <w:rsid w:val="00940FD5"/>
    <w:rsid w:val="00942273"/>
    <w:rsid w:val="00942A15"/>
    <w:rsid w:val="00943AAC"/>
    <w:rsid w:val="00944F5C"/>
    <w:rsid w:val="0094554F"/>
    <w:rsid w:val="00945D4E"/>
    <w:rsid w:val="00947F64"/>
    <w:rsid w:val="00950367"/>
    <w:rsid w:val="00952449"/>
    <w:rsid w:val="00953ACA"/>
    <w:rsid w:val="00960C5E"/>
    <w:rsid w:val="00961557"/>
    <w:rsid w:val="00962C49"/>
    <w:rsid w:val="00962DE9"/>
    <w:rsid w:val="00962E24"/>
    <w:rsid w:val="00963750"/>
    <w:rsid w:val="009639E3"/>
    <w:rsid w:val="00964305"/>
    <w:rsid w:val="00964724"/>
    <w:rsid w:val="00964E05"/>
    <w:rsid w:val="00965BE9"/>
    <w:rsid w:val="0096773F"/>
    <w:rsid w:val="00967F0D"/>
    <w:rsid w:val="009708B5"/>
    <w:rsid w:val="0097186E"/>
    <w:rsid w:val="00972603"/>
    <w:rsid w:val="00972F9D"/>
    <w:rsid w:val="00975E5D"/>
    <w:rsid w:val="00977DDE"/>
    <w:rsid w:val="009816BF"/>
    <w:rsid w:val="00981D41"/>
    <w:rsid w:val="00987573"/>
    <w:rsid w:val="00987A49"/>
    <w:rsid w:val="009911F4"/>
    <w:rsid w:val="00991943"/>
    <w:rsid w:val="00992834"/>
    <w:rsid w:val="00992867"/>
    <w:rsid w:val="00993F1A"/>
    <w:rsid w:val="009A1FDC"/>
    <w:rsid w:val="009A663F"/>
    <w:rsid w:val="009A7023"/>
    <w:rsid w:val="009B03CB"/>
    <w:rsid w:val="009B04B3"/>
    <w:rsid w:val="009B24EF"/>
    <w:rsid w:val="009B2758"/>
    <w:rsid w:val="009B2A5B"/>
    <w:rsid w:val="009B5224"/>
    <w:rsid w:val="009B67E6"/>
    <w:rsid w:val="009C01C2"/>
    <w:rsid w:val="009C3D06"/>
    <w:rsid w:val="009C6930"/>
    <w:rsid w:val="009C6C69"/>
    <w:rsid w:val="009C7239"/>
    <w:rsid w:val="009C7B33"/>
    <w:rsid w:val="009C7DB3"/>
    <w:rsid w:val="009D13E5"/>
    <w:rsid w:val="009D142E"/>
    <w:rsid w:val="009D1453"/>
    <w:rsid w:val="009D2D6A"/>
    <w:rsid w:val="009D5565"/>
    <w:rsid w:val="009D603E"/>
    <w:rsid w:val="009D7E56"/>
    <w:rsid w:val="009E02B5"/>
    <w:rsid w:val="009E151A"/>
    <w:rsid w:val="009E2C09"/>
    <w:rsid w:val="009E4E51"/>
    <w:rsid w:val="009E5976"/>
    <w:rsid w:val="009E59A5"/>
    <w:rsid w:val="009E5F03"/>
    <w:rsid w:val="009E6640"/>
    <w:rsid w:val="009E69FE"/>
    <w:rsid w:val="009F1566"/>
    <w:rsid w:val="009F1838"/>
    <w:rsid w:val="009F4096"/>
    <w:rsid w:val="009F5B19"/>
    <w:rsid w:val="009F6537"/>
    <w:rsid w:val="009F70BB"/>
    <w:rsid w:val="009F78CE"/>
    <w:rsid w:val="00A002A3"/>
    <w:rsid w:val="00A00FA1"/>
    <w:rsid w:val="00A03699"/>
    <w:rsid w:val="00A03E95"/>
    <w:rsid w:val="00A0425C"/>
    <w:rsid w:val="00A06DA0"/>
    <w:rsid w:val="00A077B4"/>
    <w:rsid w:val="00A07AF3"/>
    <w:rsid w:val="00A1095E"/>
    <w:rsid w:val="00A115B2"/>
    <w:rsid w:val="00A11FBA"/>
    <w:rsid w:val="00A16879"/>
    <w:rsid w:val="00A17A3D"/>
    <w:rsid w:val="00A17BDC"/>
    <w:rsid w:val="00A20D5D"/>
    <w:rsid w:val="00A22A5C"/>
    <w:rsid w:val="00A22A9A"/>
    <w:rsid w:val="00A24337"/>
    <w:rsid w:val="00A2467B"/>
    <w:rsid w:val="00A252D4"/>
    <w:rsid w:val="00A25328"/>
    <w:rsid w:val="00A2672A"/>
    <w:rsid w:val="00A30CA0"/>
    <w:rsid w:val="00A33F90"/>
    <w:rsid w:val="00A341EC"/>
    <w:rsid w:val="00A34A87"/>
    <w:rsid w:val="00A34E61"/>
    <w:rsid w:val="00A351D1"/>
    <w:rsid w:val="00A363DA"/>
    <w:rsid w:val="00A3673B"/>
    <w:rsid w:val="00A36A6B"/>
    <w:rsid w:val="00A36EB4"/>
    <w:rsid w:val="00A36EC9"/>
    <w:rsid w:val="00A37A64"/>
    <w:rsid w:val="00A37B03"/>
    <w:rsid w:val="00A37E25"/>
    <w:rsid w:val="00A40385"/>
    <w:rsid w:val="00A4119C"/>
    <w:rsid w:val="00A416D0"/>
    <w:rsid w:val="00A4572B"/>
    <w:rsid w:val="00A50B0A"/>
    <w:rsid w:val="00A50EE7"/>
    <w:rsid w:val="00A5283F"/>
    <w:rsid w:val="00A53C77"/>
    <w:rsid w:val="00A55490"/>
    <w:rsid w:val="00A55A2E"/>
    <w:rsid w:val="00A55E4A"/>
    <w:rsid w:val="00A5621C"/>
    <w:rsid w:val="00A56626"/>
    <w:rsid w:val="00A60B74"/>
    <w:rsid w:val="00A640F5"/>
    <w:rsid w:val="00A651B3"/>
    <w:rsid w:val="00A6538E"/>
    <w:rsid w:val="00A7030F"/>
    <w:rsid w:val="00A720DF"/>
    <w:rsid w:val="00A72D68"/>
    <w:rsid w:val="00A7715D"/>
    <w:rsid w:val="00A77E8C"/>
    <w:rsid w:val="00A816FC"/>
    <w:rsid w:val="00A841A4"/>
    <w:rsid w:val="00A8423E"/>
    <w:rsid w:val="00A8589B"/>
    <w:rsid w:val="00A860ED"/>
    <w:rsid w:val="00A90532"/>
    <w:rsid w:val="00A91179"/>
    <w:rsid w:val="00A9356D"/>
    <w:rsid w:val="00A93D70"/>
    <w:rsid w:val="00A94B94"/>
    <w:rsid w:val="00A9541A"/>
    <w:rsid w:val="00A96A28"/>
    <w:rsid w:val="00A97B94"/>
    <w:rsid w:val="00AA1645"/>
    <w:rsid w:val="00AA1D56"/>
    <w:rsid w:val="00AA2832"/>
    <w:rsid w:val="00AA4DDA"/>
    <w:rsid w:val="00AA6AC1"/>
    <w:rsid w:val="00AB0A53"/>
    <w:rsid w:val="00AB1F31"/>
    <w:rsid w:val="00AB37A9"/>
    <w:rsid w:val="00AC400F"/>
    <w:rsid w:val="00AC7A68"/>
    <w:rsid w:val="00AD0539"/>
    <w:rsid w:val="00AD09C9"/>
    <w:rsid w:val="00AD0AA9"/>
    <w:rsid w:val="00AD1CB3"/>
    <w:rsid w:val="00AD2742"/>
    <w:rsid w:val="00AD3761"/>
    <w:rsid w:val="00AD6854"/>
    <w:rsid w:val="00AD6C45"/>
    <w:rsid w:val="00AD71CB"/>
    <w:rsid w:val="00AE4900"/>
    <w:rsid w:val="00AE4DC2"/>
    <w:rsid w:val="00AF1748"/>
    <w:rsid w:val="00AF4A38"/>
    <w:rsid w:val="00AF540B"/>
    <w:rsid w:val="00AF5EB6"/>
    <w:rsid w:val="00AF6E64"/>
    <w:rsid w:val="00B01AE2"/>
    <w:rsid w:val="00B022A7"/>
    <w:rsid w:val="00B03458"/>
    <w:rsid w:val="00B034DD"/>
    <w:rsid w:val="00B05F8C"/>
    <w:rsid w:val="00B07BA7"/>
    <w:rsid w:val="00B11687"/>
    <w:rsid w:val="00B11CC9"/>
    <w:rsid w:val="00B15170"/>
    <w:rsid w:val="00B163C6"/>
    <w:rsid w:val="00B16BF0"/>
    <w:rsid w:val="00B17D15"/>
    <w:rsid w:val="00B17E30"/>
    <w:rsid w:val="00B20B35"/>
    <w:rsid w:val="00B234D8"/>
    <w:rsid w:val="00B23CF9"/>
    <w:rsid w:val="00B240F9"/>
    <w:rsid w:val="00B24907"/>
    <w:rsid w:val="00B25273"/>
    <w:rsid w:val="00B25F82"/>
    <w:rsid w:val="00B26D3C"/>
    <w:rsid w:val="00B3298A"/>
    <w:rsid w:val="00B32B36"/>
    <w:rsid w:val="00B33EB6"/>
    <w:rsid w:val="00B351ED"/>
    <w:rsid w:val="00B35711"/>
    <w:rsid w:val="00B36ED1"/>
    <w:rsid w:val="00B403AD"/>
    <w:rsid w:val="00B44D0A"/>
    <w:rsid w:val="00B47E2B"/>
    <w:rsid w:val="00B523C9"/>
    <w:rsid w:val="00B5248B"/>
    <w:rsid w:val="00B5266C"/>
    <w:rsid w:val="00B575BE"/>
    <w:rsid w:val="00B57CC3"/>
    <w:rsid w:val="00B6082B"/>
    <w:rsid w:val="00B635B6"/>
    <w:rsid w:val="00B64332"/>
    <w:rsid w:val="00B704EF"/>
    <w:rsid w:val="00B711A6"/>
    <w:rsid w:val="00B7178A"/>
    <w:rsid w:val="00B7240D"/>
    <w:rsid w:val="00B7252C"/>
    <w:rsid w:val="00B729A5"/>
    <w:rsid w:val="00B73743"/>
    <w:rsid w:val="00B74E49"/>
    <w:rsid w:val="00B77972"/>
    <w:rsid w:val="00B80353"/>
    <w:rsid w:val="00B805D2"/>
    <w:rsid w:val="00B82FAF"/>
    <w:rsid w:val="00B859BC"/>
    <w:rsid w:val="00B86F7C"/>
    <w:rsid w:val="00B91D6D"/>
    <w:rsid w:val="00B9350A"/>
    <w:rsid w:val="00B951C8"/>
    <w:rsid w:val="00BA080B"/>
    <w:rsid w:val="00BA1004"/>
    <w:rsid w:val="00BA1056"/>
    <w:rsid w:val="00BA1489"/>
    <w:rsid w:val="00BA26DC"/>
    <w:rsid w:val="00BA2868"/>
    <w:rsid w:val="00BA2D8D"/>
    <w:rsid w:val="00BA32ED"/>
    <w:rsid w:val="00BA3842"/>
    <w:rsid w:val="00BA4FC7"/>
    <w:rsid w:val="00BA504D"/>
    <w:rsid w:val="00BA6A15"/>
    <w:rsid w:val="00BA7C2B"/>
    <w:rsid w:val="00BB0C03"/>
    <w:rsid w:val="00BB24EF"/>
    <w:rsid w:val="00BB25C6"/>
    <w:rsid w:val="00BB3191"/>
    <w:rsid w:val="00BB74D3"/>
    <w:rsid w:val="00BC2A64"/>
    <w:rsid w:val="00BC3FA5"/>
    <w:rsid w:val="00BC4BED"/>
    <w:rsid w:val="00BC563B"/>
    <w:rsid w:val="00BD19A6"/>
    <w:rsid w:val="00BD1CF2"/>
    <w:rsid w:val="00BD34F5"/>
    <w:rsid w:val="00BD38EB"/>
    <w:rsid w:val="00BD4587"/>
    <w:rsid w:val="00BE0A15"/>
    <w:rsid w:val="00BE130F"/>
    <w:rsid w:val="00BE3772"/>
    <w:rsid w:val="00BE514F"/>
    <w:rsid w:val="00BE654A"/>
    <w:rsid w:val="00BE7032"/>
    <w:rsid w:val="00BE7719"/>
    <w:rsid w:val="00BE7FBB"/>
    <w:rsid w:val="00BF008C"/>
    <w:rsid w:val="00BF06A6"/>
    <w:rsid w:val="00BF0886"/>
    <w:rsid w:val="00BF20CC"/>
    <w:rsid w:val="00BF37F3"/>
    <w:rsid w:val="00BF3A3C"/>
    <w:rsid w:val="00BF65BF"/>
    <w:rsid w:val="00C0192F"/>
    <w:rsid w:val="00C047A0"/>
    <w:rsid w:val="00C06DC7"/>
    <w:rsid w:val="00C100B0"/>
    <w:rsid w:val="00C11290"/>
    <w:rsid w:val="00C14D0F"/>
    <w:rsid w:val="00C160AD"/>
    <w:rsid w:val="00C16E14"/>
    <w:rsid w:val="00C17608"/>
    <w:rsid w:val="00C2292D"/>
    <w:rsid w:val="00C245A9"/>
    <w:rsid w:val="00C2462E"/>
    <w:rsid w:val="00C2611B"/>
    <w:rsid w:val="00C272D2"/>
    <w:rsid w:val="00C31017"/>
    <w:rsid w:val="00C319F7"/>
    <w:rsid w:val="00C3278E"/>
    <w:rsid w:val="00C34300"/>
    <w:rsid w:val="00C3584E"/>
    <w:rsid w:val="00C36418"/>
    <w:rsid w:val="00C41267"/>
    <w:rsid w:val="00C41365"/>
    <w:rsid w:val="00C413AE"/>
    <w:rsid w:val="00C42B80"/>
    <w:rsid w:val="00C439D4"/>
    <w:rsid w:val="00C4489D"/>
    <w:rsid w:val="00C453AE"/>
    <w:rsid w:val="00C45832"/>
    <w:rsid w:val="00C462E2"/>
    <w:rsid w:val="00C5397C"/>
    <w:rsid w:val="00C566B3"/>
    <w:rsid w:val="00C60ECE"/>
    <w:rsid w:val="00C611AF"/>
    <w:rsid w:val="00C62F3E"/>
    <w:rsid w:val="00C64258"/>
    <w:rsid w:val="00C662B3"/>
    <w:rsid w:val="00C72362"/>
    <w:rsid w:val="00C73F22"/>
    <w:rsid w:val="00C7720C"/>
    <w:rsid w:val="00C81E16"/>
    <w:rsid w:val="00C837C0"/>
    <w:rsid w:val="00C85E79"/>
    <w:rsid w:val="00C85EEA"/>
    <w:rsid w:val="00C85F7D"/>
    <w:rsid w:val="00C87006"/>
    <w:rsid w:val="00C90B18"/>
    <w:rsid w:val="00C92C6F"/>
    <w:rsid w:val="00C9350E"/>
    <w:rsid w:val="00C9409E"/>
    <w:rsid w:val="00CA0AE6"/>
    <w:rsid w:val="00CA3CAB"/>
    <w:rsid w:val="00CB030F"/>
    <w:rsid w:val="00CB1034"/>
    <w:rsid w:val="00CB2309"/>
    <w:rsid w:val="00CB3D23"/>
    <w:rsid w:val="00CB3E15"/>
    <w:rsid w:val="00CB5E39"/>
    <w:rsid w:val="00CC07F8"/>
    <w:rsid w:val="00CC0F56"/>
    <w:rsid w:val="00CC3DFE"/>
    <w:rsid w:val="00CC404B"/>
    <w:rsid w:val="00CD140C"/>
    <w:rsid w:val="00CD29B1"/>
    <w:rsid w:val="00CD2B1A"/>
    <w:rsid w:val="00CD33AB"/>
    <w:rsid w:val="00CD3E87"/>
    <w:rsid w:val="00CD4106"/>
    <w:rsid w:val="00CD6E05"/>
    <w:rsid w:val="00CE05FD"/>
    <w:rsid w:val="00CE22A2"/>
    <w:rsid w:val="00CE5835"/>
    <w:rsid w:val="00CE5FAD"/>
    <w:rsid w:val="00CF0920"/>
    <w:rsid w:val="00CF2862"/>
    <w:rsid w:val="00CF3467"/>
    <w:rsid w:val="00CF747E"/>
    <w:rsid w:val="00D005C3"/>
    <w:rsid w:val="00D01A81"/>
    <w:rsid w:val="00D055BE"/>
    <w:rsid w:val="00D067D8"/>
    <w:rsid w:val="00D07E4A"/>
    <w:rsid w:val="00D07EF3"/>
    <w:rsid w:val="00D10C22"/>
    <w:rsid w:val="00D1166C"/>
    <w:rsid w:val="00D11F52"/>
    <w:rsid w:val="00D1208D"/>
    <w:rsid w:val="00D122FF"/>
    <w:rsid w:val="00D1797E"/>
    <w:rsid w:val="00D20BE7"/>
    <w:rsid w:val="00D222C9"/>
    <w:rsid w:val="00D23AB1"/>
    <w:rsid w:val="00D24BF3"/>
    <w:rsid w:val="00D255E2"/>
    <w:rsid w:val="00D2750A"/>
    <w:rsid w:val="00D27E01"/>
    <w:rsid w:val="00D30248"/>
    <w:rsid w:val="00D30421"/>
    <w:rsid w:val="00D32B9A"/>
    <w:rsid w:val="00D344BA"/>
    <w:rsid w:val="00D34890"/>
    <w:rsid w:val="00D348E0"/>
    <w:rsid w:val="00D36499"/>
    <w:rsid w:val="00D37BD8"/>
    <w:rsid w:val="00D40876"/>
    <w:rsid w:val="00D41607"/>
    <w:rsid w:val="00D4496B"/>
    <w:rsid w:val="00D45D02"/>
    <w:rsid w:val="00D46FDC"/>
    <w:rsid w:val="00D516DC"/>
    <w:rsid w:val="00D53699"/>
    <w:rsid w:val="00D539CF"/>
    <w:rsid w:val="00D55C6A"/>
    <w:rsid w:val="00D57AB3"/>
    <w:rsid w:val="00D57CC2"/>
    <w:rsid w:val="00D60B72"/>
    <w:rsid w:val="00D712BA"/>
    <w:rsid w:val="00D74551"/>
    <w:rsid w:val="00D76253"/>
    <w:rsid w:val="00D77F9D"/>
    <w:rsid w:val="00D803A1"/>
    <w:rsid w:val="00D811F9"/>
    <w:rsid w:val="00D818ED"/>
    <w:rsid w:val="00D82A48"/>
    <w:rsid w:val="00D853F1"/>
    <w:rsid w:val="00D866AA"/>
    <w:rsid w:val="00D86840"/>
    <w:rsid w:val="00D9018D"/>
    <w:rsid w:val="00D93235"/>
    <w:rsid w:val="00D938D5"/>
    <w:rsid w:val="00D939FB"/>
    <w:rsid w:val="00D93D25"/>
    <w:rsid w:val="00D94956"/>
    <w:rsid w:val="00D96B00"/>
    <w:rsid w:val="00D96E71"/>
    <w:rsid w:val="00DA0629"/>
    <w:rsid w:val="00DA0B20"/>
    <w:rsid w:val="00DA2C97"/>
    <w:rsid w:val="00DA3A23"/>
    <w:rsid w:val="00DA489A"/>
    <w:rsid w:val="00DA6B05"/>
    <w:rsid w:val="00DB0538"/>
    <w:rsid w:val="00DB0ECE"/>
    <w:rsid w:val="00DB159A"/>
    <w:rsid w:val="00DB2277"/>
    <w:rsid w:val="00DB229A"/>
    <w:rsid w:val="00DB37E8"/>
    <w:rsid w:val="00DB4822"/>
    <w:rsid w:val="00DB4F93"/>
    <w:rsid w:val="00DB6810"/>
    <w:rsid w:val="00DB6A63"/>
    <w:rsid w:val="00DB73F5"/>
    <w:rsid w:val="00DC0421"/>
    <w:rsid w:val="00DC0D19"/>
    <w:rsid w:val="00DC109E"/>
    <w:rsid w:val="00DC1882"/>
    <w:rsid w:val="00DC1E6B"/>
    <w:rsid w:val="00DC3332"/>
    <w:rsid w:val="00DC4501"/>
    <w:rsid w:val="00DC466C"/>
    <w:rsid w:val="00DC6945"/>
    <w:rsid w:val="00DC73FD"/>
    <w:rsid w:val="00DC741C"/>
    <w:rsid w:val="00DC7F37"/>
    <w:rsid w:val="00DD063D"/>
    <w:rsid w:val="00DD10EE"/>
    <w:rsid w:val="00DD16C1"/>
    <w:rsid w:val="00DD1DC4"/>
    <w:rsid w:val="00DD214C"/>
    <w:rsid w:val="00DD2472"/>
    <w:rsid w:val="00DD2F98"/>
    <w:rsid w:val="00DD4AAA"/>
    <w:rsid w:val="00DD5F74"/>
    <w:rsid w:val="00DD689E"/>
    <w:rsid w:val="00DE3A89"/>
    <w:rsid w:val="00DE68E1"/>
    <w:rsid w:val="00DF0569"/>
    <w:rsid w:val="00DF11F0"/>
    <w:rsid w:val="00DF12E1"/>
    <w:rsid w:val="00DF55F3"/>
    <w:rsid w:val="00DF5B84"/>
    <w:rsid w:val="00DF5C90"/>
    <w:rsid w:val="00DF79DC"/>
    <w:rsid w:val="00DF7FAC"/>
    <w:rsid w:val="00E00A63"/>
    <w:rsid w:val="00E013A5"/>
    <w:rsid w:val="00E01542"/>
    <w:rsid w:val="00E02087"/>
    <w:rsid w:val="00E04F0A"/>
    <w:rsid w:val="00E0541B"/>
    <w:rsid w:val="00E07289"/>
    <w:rsid w:val="00E10442"/>
    <w:rsid w:val="00E1131F"/>
    <w:rsid w:val="00E150F4"/>
    <w:rsid w:val="00E1712A"/>
    <w:rsid w:val="00E20674"/>
    <w:rsid w:val="00E23299"/>
    <w:rsid w:val="00E24456"/>
    <w:rsid w:val="00E25D3C"/>
    <w:rsid w:val="00E268CF"/>
    <w:rsid w:val="00E273C4"/>
    <w:rsid w:val="00E306C2"/>
    <w:rsid w:val="00E321C6"/>
    <w:rsid w:val="00E33016"/>
    <w:rsid w:val="00E36834"/>
    <w:rsid w:val="00E36AA2"/>
    <w:rsid w:val="00E37DB9"/>
    <w:rsid w:val="00E418B8"/>
    <w:rsid w:val="00E45EDD"/>
    <w:rsid w:val="00E4648B"/>
    <w:rsid w:val="00E500AE"/>
    <w:rsid w:val="00E524FB"/>
    <w:rsid w:val="00E5429A"/>
    <w:rsid w:val="00E54A28"/>
    <w:rsid w:val="00E54EE5"/>
    <w:rsid w:val="00E574AC"/>
    <w:rsid w:val="00E62625"/>
    <w:rsid w:val="00E638B7"/>
    <w:rsid w:val="00E63A84"/>
    <w:rsid w:val="00E63BCA"/>
    <w:rsid w:val="00E64553"/>
    <w:rsid w:val="00E65895"/>
    <w:rsid w:val="00E6697E"/>
    <w:rsid w:val="00E66BDD"/>
    <w:rsid w:val="00E67C7C"/>
    <w:rsid w:val="00E70747"/>
    <w:rsid w:val="00E721A2"/>
    <w:rsid w:val="00E7279D"/>
    <w:rsid w:val="00E7597B"/>
    <w:rsid w:val="00E76549"/>
    <w:rsid w:val="00E81BF9"/>
    <w:rsid w:val="00E8275D"/>
    <w:rsid w:val="00E84042"/>
    <w:rsid w:val="00E844C1"/>
    <w:rsid w:val="00E84772"/>
    <w:rsid w:val="00E8785B"/>
    <w:rsid w:val="00E91C5C"/>
    <w:rsid w:val="00E91CB1"/>
    <w:rsid w:val="00E91E7B"/>
    <w:rsid w:val="00E92B48"/>
    <w:rsid w:val="00E92D3D"/>
    <w:rsid w:val="00E933D3"/>
    <w:rsid w:val="00E937E9"/>
    <w:rsid w:val="00E93F8A"/>
    <w:rsid w:val="00E942F4"/>
    <w:rsid w:val="00E952CD"/>
    <w:rsid w:val="00EA20D7"/>
    <w:rsid w:val="00EA296B"/>
    <w:rsid w:val="00EA2B9C"/>
    <w:rsid w:val="00EA31C3"/>
    <w:rsid w:val="00EA35E2"/>
    <w:rsid w:val="00EA4CA9"/>
    <w:rsid w:val="00EB1334"/>
    <w:rsid w:val="00EB3427"/>
    <w:rsid w:val="00EB4C86"/>
    <w:rsid w:val="00EB575F"/>
    <w:rsid w:val="00EB7813"/>
    <w:rsid w:val="00EC110E"/>
    <w:rsid w:val="00EC1BFD"/>
    <w:rsid w:val="00EC1FA6"/>
    <w:rsid w:val="00EC2B52"/>
    <w:rsid w:val="00EC34C8"/>
    <w:rsid w:val="00EC49AF"/>
    <w:rsid w:val="00EC6CBB"/>
    <w:rsid w:val="00EC73A2"/>
    <w:rsid w:val="00EC7EFF"/>
    <w:rsid w:val="00ED0A55"/>
    <w:rsid w:val="00ED1F27"/>
    <w:rsid w:val="00ED20A0"/>
    <w:rsid w:val="00ED2836"/>
    <w:rsid w:val="00ED44AC"/>
    <w:rsid w:val="00ED504E"/>
    <w:rsid w:val="00ED5F70"/>
    <w:rsid w:val="00EE0A64"/>
    <w:rsid w:val="00EE0A7C"/>
    <w:rsid w:val="00EE4727"/>
    <w:rsid w:val="00EE78A8"/>
    <w:rsid w:val="00EF0864"/>
    <w:rsid w:val="00EF1519"/>
    <w:rsid w:val="00EF168F"/>
    <w:rsid w:val="00EF3090"/>
    <w:rsid w:val="00EF3759"/>
    <w:rsid w:val="00EF3E0E"/>
    <w:rsid w:val="00EF4409"/>
    <w:rsid w:val="00EF5A64"/>
    <w:rsid w:val="00EF5C99"/>
    <w:rsid w:val="00EF61C8"/>
    <w:rsid w:val="00EF73A9"/>
    <w:rsid w:val="00EF7973"/>
    <w:rsid w:val="00F0042B"/>
    <w:rsid w:val="00F00865"/>
    <w:rsid w:val="00F014B1"/>
    <w:rsid w:val="00F01513"/>
    <w:rsid w:val="00F023B2"/>
    <w:rsid w:val="00F02427"/>
    <w:rsid w:val="00F0488F"/>
    <w:rsid w:val="00F05239"/>
    <w:rsid w:val="00F0531B"/>
    <w:rsid w:val="00F05A0C"/>
    <w:rsid w:val="00F07E9C"/>
    <w:rsid w:val="00F07F51"/>
    <w:rsid w:val="00F15CFF"/>
    <w:rsid w:val="00F15E28"/>
    <w:rsid w:val="00F15FF0"/>
    <w:rsid w:val="00F17024"/>
    <w:rsid w:val="00F2082E"/>
    <w:rsid w:val="00F23FCA"/>
    <w:rsid w:val="00F252CB"/>
    <w:rsid w:val="00F25F7A"/>
    <w:rsid w:val="00F26D94"/>
    <w:rsid w:val="00F309EC"/>
    <w:rsid w:val="00F335AF"/>
    <w:rsid w:val="00F34028"/>
    <w:rsid w:val="00F40964"/>
    <w:rsid w:val="00F41FD9"/>
    <w:rsid w:val="00F42DA7"/>
    <w:rsid w:val="00F43145"/>
    <w:rsid w:val="00F437AD"/>
    <w:rsid w:val="00F45ADD"/>
    <w:rsid w:val="00F46AC4"/>
    <w:rsid w:val="00F470E7"/>
    <w:rsid w:val="00F50724"/>
    <w:rsid w:val="00F51E0D"/>
    <w:rsid w:val="00F523DF"/>
    <w:rsid w:val="00F525A1"/>
    <w:rsid w:val="00F52E0B"/>
    <w:rsid w:val="00F53E36"/>
    <w:rsid w:val="00F5416E"/>
    <w:rsid w:val="00F55FB3"/>
    <w:rsid w:val="00F56376"/>
    <w:rsid w:val="00F61905"/>
    <w:rsid w:val="00F61C1E"/>
    <w:rsid w:val="00F624A3"/>
    <w:rsid w:val="00F628DE"/>
    <w:rsid w:val="00F65BEE"/>
    <w:rsid w:val="00F701D7"/>
    <w:rsid w:val="00F71C70"/>
    <w:rsid w:val="00F7243E"/>
    <w:rsid w:val="00F72826"/>
    <w:rsid w:val="00F73C1D"/>
    <w:rsid w:val="00F75B4A"/>
    <w:rsid w:val="00F765EA"/>
    <w:rsid w:val="00F7665F"/>
    <w:rsid w:val="00F772E4"/>
    <w:rsid w:val="00F7798D"/>
    <w:rsid w:val="00F77EB5"/>
    <w:rsid w:val="00F77EC0"/>
    <w:rsid w:val="00F84D19"/>
    <w:rsid w:val="00F872C9"/>
    <w:rsid w:val="00F94C43"/>
    <w:rsid w:val="00FA1D39"/>
    <w:rsid w:val="00FA72A2"/>
    <w:rsid w:val="00FB42B0"/>
    <w:rsid w:val="00FB4814"/>
    <w:rsid w:val="00FB66D6"/>
    <w:rsid w:val="00FB68A9"/>
    <w:rsid w:val="00FC1240"/>
    <w:rsid w:val="00FC288B"/>
    <w:rsid w:val="00FC3293"/>
    <w:rsid w:val="00FC4337"/>
    <w:rsid w:val="00FC4375"/>
    <w:rsid w:val="00FC48DD"/>
    <w:rsid w:val="00FC60AC"/>
    <w:rsid w:val="00FD11B6"/>
    <w:rsid w:val="00FD37F4"/>
    <w:rsid w:val="00FD5340"/>
    <w:rsid w:val="00FD75A2"/>
    <w:rsid w:val="00FE0336"/>
    <w:rsid w:val="00FE08E9"/>
    <w:rsid w:val="00FE1C2C"/>
    <w:rsid w:val="00FE1F4A"/>
    <w:rsid w:val="00FE3FF7"/>
    <w:rsid w:val="00FE45D7"/>
    <w:rsid w:val="00FE5D84"/>
    <w:rsid w:val="00FE60C4"/>
    <w:rsid w:val="00FE70E2"/>
    <w:rsid w:val="00FF3712"/>
    <w:rsid w:val="00FF498B"/>
    <w:rsid w:val="01555A99"/>
    <w:rsid w:val="0364BF88"/>
    <w:rsid w:val="03CCCAA8"/>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D1AEDC2D-11FF-4F8D-B850-400F104B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497036743">
      <w:bodyDiv w:val="1"/>
      <w:marLeft w:val="0"/>
      <w:marRight w:val="0"/>
      <w:marTop w:val="0"/>
      <w:marBottom w:val="0"/>
      <w:divBdr>
        <w:top w:val="none" w:sz="0" w:space="0" w:color="auto"/>
        <w:left w:val="none" w:sz="0" w:space="0" w:color="auto"/>
        <w:bottom w:val="none" w:sz="0" w:space="0" w:color="auto"/>
        <w:right w:val="none" w:sz="0" w:space="0" w:color="auto"/>
      </w:divBdr>
      <w:divsChild>
        <w:div w:id="314842738">
          <w:marLeft w:val="0"/>
          <w:marRight w:val="0"/>
          <w:marTop w:val="0"/>
          <w:marBottom w:val="0"/>
          <w:divBdr>
            <w:top w:val="none" w:sz="0" w:space="0" w:color="auto"/>
            <w:left w:val="none" w:sz="0" w:space="0" w:color="auto"/>
            <w:bottom w:val="none" w:sz="0" w:space="0" w:color="auto"/>
            <w:right w:val="none" w:sz="0" w:space="0" w:color="auto"/>
          </w:divBdr>
        </w:div>
        <w:div w:id="2126531942">
          <w:marLeft w:val="0"/>
          <w:marRight w:val="0"/>
          <w:marTop w:val="0"/>
          <w:marBottom w:val="0"/>
          <w:divBdr>
            <w:top w:val="none" w:sz="0" w:space="0" w:color="auto"/>
            <w:left w:val="none" w:sz="0" w:space="0" w:color="auto"/>
            <w:bottom w:val="none" w:sz="0" w:space="0" w:color="auto"/>
            <w:right w:val="none" w:sz="0" w:space="0" w:color="auto"/>
          </w:divBdr>
        </w:div>
        <w:div w:id="1332836424">
          <w:marLeft w:val="0"/>
          <w:marRight w:val="0"/>
          <w:marTop w:val="0"/>
          <w:marBottom w:val="0"/>
          <w:divBdr>
            <w:top w:val="none" w:sz="0" w:space="0" w:color="auto"/>
            <w:left w:val="none" w:sz="0" w:space="0" w:color="auto"/>
            <w:bottom w:val="none" w:sz="0" w:space="0" w:color="auto"/>
            <w:right w:val="none" w:sz="0" w:space="0" w:color="auto"/>
          </w:divBdr>
        </w:div>
        <w:div w:id="263268990">
          <w:marLeft w:val="0"/>
          <w:marRight w:val="0"/>
          <w:marTop w:val="0"/>
          <w:marBottom w:val="0"/>
          <w:divBdr>
            <w:top w:val="none" w:sz="0" w:space="0" w:color="auto"/>
            <w:left w:val="none" w:sz="0" w:space="0" w:color="auto"/>
            <w:bottom w:val="none" w:sz="0" w:space="0" w:color="auto"/>
            <w:right w:val="none" w:sz="0" w:space="0" w:color="auto"/>
          </w:divBdr>
        </w:div>
        <w:div w:id="1026445041">
          <w:marLeft w:val="0"/>
          <w:marRight w:val="0"/>
          <w:marTop w:val="0"/>
          <w:marBottom w:val="0"/>
          <w:divBdr>
            <w:top w:val="none" w:sz="0" w:space="0" w:color="auto"/>
            <w:left w:val="none" w:sz="0" w:space="0" w:color="auto"/>
            <w:bottom w:val="none" w:sz="0" w:space="0" w:color="auto"/>
            <w:right w:val="none" w:sz="0" w:space="0" w:color="auto"/>
          </w:divBdr>
        </w:div>
        <w:div w:id="511458618">
          <w:marLeft w:val="0"/>
          <w:marRight w:val="0"/>
          <w:marTop w:val="0"/>
          <w:marBottom w:val="0"/>
          <w:divBdr>
            <w:top w:val="none" w:sz="0" w:space="0" w:color="auto"/>
            <w:left w:val="none" w:sz="0" w:space="0" w:color="auto"/>
            <w:bottom w:val="none" w:sz="0" w:space="0" w:color="auto"/>
            <w:right w:val="none" w:sz="0" w:space="0" w:color="auto"/>
          </w:divBdr>
        </w:div>
        <w:div w:id="1694988023">
          <w:marLeft w:val="0"/>
          <w:marRight w:val="0"/>
          <w:marTop w:val="0"/>
          <w:marBottom w:val="0"/>
          <w:divBdr>
            <w:top w:val="none" w:sz="0" w:space="0" w:color="auto"/>
            <w:left w:val="none" w:sz="0" w:space="0" w:color="auto"/>
            <w:bottom w:val="none" w:sz="0" w:space="0" w:color="auto"/>
            <w:right w:val="none" w:sz="0" w:space="0" w:color="auto"/>
          </w:divBdr>
        </w:div>
        <w:div w:id="410733425">
          <w:marLeft w:val="0"/>
          <w:marRight w:val="0"/>
          <w:marTop w:val="0"/>
          <w:marBottom w:val="0"/>
          <w:divBdr>
            <w:top w:val="none" w:sz="0" w:space="0" w:color="auto"/>
            <w:left w:val="none" w:sz="0" w:space="0" w:color="auto"/>
            <w:bottom w:val="none" w:sz="0" w:space="0" w:color="auto"/>
            <w:right w:val="none" w:sz="0" w:space="0" w:color="auto"/>
          </w:divBdr>
        </w:div>
        <w:div w:id="1399475419">
          <w:marLeft w:val="0"/>
          <w:marRight w:val="0"/>
          <w:marTop w:val="0"/>
          <w:marBottom w:val="0"/>
          <w:divBdr>
            <w:top w:val="none" w:sz="0" w:space="0" w:color="auto"/>
            <w:left w:val="none" w:sz="0" w:space="0" w:color="auto"/>
            <w:bottom w:val="none" w:sz="0" w:space="0" w:color="auto"/>
            <w:right w:val="none" w:sz="0" w:space="0" w:color="auto"/>
          </w:divBdr>
        </w:div>
        <w:div w:id="13964203">
          <w:marLeft w:val="0"/>
          <w:marRight w:val="0"/>
          <w:marTop w:val="0"/>
          <w:marBottom w:val="0"/>
          <w:divBdr>
            <w:top w:val="none" w:sz="0" w:space="0" w:color="auto"/>
            <w:left w:val="none" w:sz="0" w:space="0" w:color="auto"/>
            <w:bottom w:val="none" w:sz="0" w:space="0" w:color="auto"/>
            <w:right w:val="none" w:sz="0" w:space="0" w:color="auto"/>
          </w:divBdr>
        </w:div>
        <w:div w:id="476073816">
          <w:marLeft w:val="0"/>
          <w:marRight w:val="0"/>
          <w:marTop w:val="0"/>
          <w:marBottom w:val="0"/>
          <w:divBdr>
            <w:top w:val="none" w:sz="0" w:space="0" w:color="auto"/>
            <w:left w:val="none" w:sz="0" w:space="0" w:color="auto"/>
            <w:bottom w:val="none" w:sz="0" w:space="0" w:color="auto"/>
            <w:right w:val="none" w:sz="0" w:space="0" w:color="auto"/>
          </w:divBdr>
        </w:div>
        <w:div w:id="273295869">
          <w:marLeft w:val="0"/>
          <w:marRight w:val="0"/>
          <w:marTop w:val="0"/>
          <w:marBottom w:val="0"/>
          <w:divBdr>
            <w:top w:val="none" w:sz="0" w:space="0" w:color="auto"/>
            <w:left w:val="none" w:sz="0" w:space="0" w:color="auto"/>
            <w:bottom w:val="none" w:sz="0" w:space="0" w:color="auto"/>
            <w:right w:val="none" w:sz="0" w:space="0" w:color="auto"/>
          </w:divBdr>
        </w:div>
        <w:div w:id="1950158866">
          <w:marLeft w:val="0"/>
          <w:marRight w:val="0"/>
          <w:marTop w:val="0"/>
          <w:marBottom w:val="0"/>
          <w:divBdr>
            <w:top w:val="none" w:sz="0" w:space="0" w:color="auto"/>
            <w:left w:val="none" w:sz="0" w:space="0" w:color="auto"/>
            <w:bottom w:val="none" w:sz="0" w:space="0" w:color="auto"/>
            <w:right w:val="none" w:sz="0" w:space="0" w:color="auto"/>
          </w:divBdr>
        </w:div>
      </w:divsChild>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68282773">
      <w:bodyDiv w:val="1"/>
      <w:marLeft w:val="0"/>
      <w:marRight w:val="0"/>
      <w:marTop w:val="0"/>
      <w:marBottom w:val="0"/>
      <w:divBdr>
        <w:top w:val="none" w:sz="0" w:space="0" w:color="auto"/>
        <w:left w:val="none" w:sz="0" w:space="0" w:color="auto"/>
        <w:bottom w:val="none" w:sz="0" w:space="0" w:color="auto"/>
        <w:right w:val="none" w:sz="0" w:space="0" w:color="auto"/>
      </w:divBdr>
      <w:divsChild>
        <w:div w:id="708915541">
          <w:marLeft w:val="0"/>
          <w:marRight w:val="0"/>
          <w:marTop w:val="0"/>
          <w:marBottom w:val="0"/>
          <w:divBdr>
            <w:top w:val="none" w:sz="0" w:space="0" w:color="auto"/>
            <w:left w:val="none" w:sz="0" w:space="0" w:color="auto"/>
            <w:bottom w:val="none" w:sz="0" w:space="0" w:color="auto"/>
            <w:right w:val="none" w:sz="0" w:space="0" w:color="auto"/>
          </w:divBdr>
        </w:div>
        <w:div w:id="491796805">
          <w:marLeft w:val="0"/>
          <w:marRight w:val="0"/>
          <w:marTop w:val="0"/>
          <w:marBottom w:val="0"/>
          <w:divBdr>
            <w:top w:val="none" w:sz="0" w:space="0" w:color="auto"/>
            <w:left w:val="none" w:sz="0" w:space="0" w:color="auto"/>
            <w:bottom w:val="none" w:sz="0" w:space="0" w:color="auto"/>
            <w:right w:val="none" w:sz="0" w:space="0" w:color="auto"/>
          </w:divBdr>
        </w:div>
        <w:div w:id="634987437">
          <w:marLeft w:val="0"/>
          <w:marRight w:val="0"/>
          <w:marTop w:val="0"/>
          <w:marBottom w:val="0"/>
          <w:divBdr>
            <w:top w:val="none" w:sz="0" w:space="0" w:color="auto"/>
            <w:left w:val="none" w:sz="0" w:space="0" w:color="auto"/>
            <w:bottom w:val="none" w:sz="0" w:space="0" w:color="auto"/>
            <w:right w:val="none" w:sz="0" w:space="0" w:color="auto"/>
          </w:divBdr>
        </w:div>
        <w:div w:id="1194146685">
          <w:marLeft w:val="0"/>
          <w:marRight w:val="0"/>
          <w:marTop w:val="0"/>
          <w:marBottom w:val="0"/>
          <w:divBdr>
            <w:top w:val="none" w:sz="0" w:space="0" w:color="auto"/>
            <w:left w:val="none" w:sz="0" w:space="0" w:color="auto"/>
            <w:bottom w:val="none" w:sz="0" w:space="0" w:color="auto"/>
            <w:right w:val="none" w:sz="0" w:space="0" w:color="auto"/>
          </w:divBdr>
        </w:div>
        <w:div w:id="1448430208">
          <w:marLeft w:val="0"/>
          <w:marRight w:val="0"/>
          <w:marTop w:val="0"/>
          <w:marBottom w:val="0"/>
          <w:divBdr>
            <w:top w:val="none" w:sz="0" w:space="0" w:color="auto"/>
            <w:left w:val="none" w:sz="0" w:space="0" w:color="auto"/>
            <w:bottom w:val="none" w:sz="0" w:space="0" w:color="auto"/>
            <w:right w:val="none" w:sz="0" w:space="0" w:color="auto"/>
          </w:divBdr>
        </w:div>
        <w:div w:id="520819121">
          <w:marLeft w:val="0"/>
          <w:marRight w:val="0"/>
          <w:marTop w:val="0"/>
          <w:marBottom w:val="0"/>
          <w:divBdr>
            <w:top w:val="none" w:sz="0" w:space="0" w:color="auto"/>
            <w:left w:val="none" w:sz="0" w:space="0" w:color="auto"/>
            <w:bottom w:val="none" w:sz="0" w:space="0" w:color="auto"/>
            <w:right w:val="none" w:sz="0" w:space="0" w:color="auto"/>
          </w:divBdr>
        </w:div>
        <w:div w:id="1624851101">
          <w:marLeft w:val="0"/>
          <w:marRight w:val="0"/>
          <w:marTop w:val="0"/>
          <w:marBottom w:val="0"/>
          <w:divBdr>
            <w:top w:val="none" w:sz="0" w:space="0" w:color="auto"/>
            <w:left w:val="none" w:sz="0" w:space="0" w:color="auto"/>
            <w:bottom w:val="none" w:sz="0" w:space="0" w:color="auto"/>
            <w:right w:val="none" w:sz="0" w:space="0" w:color="auto"/>
          </w:divBdr>
        </w:div>
        <w:div w:id="524097291">
          <w:marLeft w:val="0"/>
          <w:marRight w:val="0"/>
          <w:marTop w:val="0"/>
          <w:marBottom w:val="0"/>
          <w:divBdr>
            <w:top w:val="none" w:sz="0" w:space="0" w:color="auto"/>
            <w:left w:val="none" w:sz="0" w:space="0" w:color="auto"/>
            <w:bottom w:val="none" w:sz="0" w:space="0" w:color="auto"/>
            <w:right w:val="none" w:sz="0" w:space="0" w:color="auto"/>
          </w:divBdr>
        </w:div>
        <w:div w:id="11419261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23666274">
      <w:bodyDiv w:val="1"/>
      <w:marLeft w:val="0"/>
      <w:marRight w:val="0"/>
      <w:marTop w:val="0"/>
      <w:marBottom w:val="0"/>
      <w:divBdr>
        <w:top w:val="none" w:sz="0" w:space="0" w:color="auto"/>
        <w:left w:val="none" w:sz="0" w:space="0" w:color="auto"/>
        <w:bottom w:val="none" w:sz="0" w:space="0" w:color="auto"/>
        <w:right w:val="none" w:sz="0" w:space="0" w:color="auto"/>
      </w:divBdr>
      <w:divsChild>
        <w:div w:id="1400861095">
          <w:marLeft w:val="0"/>
          <w:marRight w:val="0"/>
          <w:marTop w:val="0"/>
          <w:marBottom w:val="0"/>
          <w:divBdr>
            <w:top w:val="none" w:sz="0" w:space="0" w:color="auto"/>
            <w:left w:val="none" w:sz="0" w:space="0" w:color="auto"/>
            <w:bottom w:val="none" w:sz="0" w:space="0" w:color="auto"/>
            <w:right w:val="none" w:sz="0" w:space="0" w:color="auto"/>
          </w:divBdr>
        </w:div>
        <w:div w:id="1354069277">
          <w:marLeft w:val="0"/>
          <w:marRight w:val="0"/>
          <w:marTop w:val="0"/>
          <w:marBottom w:val="0"/>
          <w:divBdr>
            <w:top w:val="none" w:sz="0" w:space="0" w:color="auto"/>
            <w:left w:val="none" w:sz="0" w:space="0" w:color="auto"/>
            <w:bottom w:val="none" w:sz="0" w:space="0" w:color="auto"/>
            <w:right w:val="none" w:sz="0" w:space="0" w:color="auto"/>
          </w:divBdr>
        </w:div>
        <w:div w:id="2084062585">
          <w:marLeft w:val="0"/>
          <w:marRight w:val="0"/>
          <w:marTop w:val="0"/>
          <w:marBottom w:val="0"/>
          <w:divBdr>
            <w:top w:val="none" w:sz="0" w:space="0" w:color="auto"/>
            <w:left w:val="none" w:sz="0" w:space="0" w:color="auto"/>
            <w:bottom w:val="none" w:sz="0" w:space="0" w:color="auto"/>
            <w:right w:val="none" w:sz="0" w:space="0" w:color="auto"/>
          </w:divBdr>
        </w:div>
        <w:div w:id="1650136437">
          <w:marLeft w:val="0"/>
          <w:marRight w:val="0"/>
          <w:marTop w:val="0"/>
          <w:marBottom w:val="0"/>
          <w:divBdr>
            <w:top w:val="none" w:sz="0" w:space="0" w:color="auto"/>
            <w:left w:val="none" w:sz="0" w:space="0" w:color="auto"/>
            <w:bottom w:val="none" w:sz="0" w:space="0" w:color="auto"/>
            <w:right w:val="none" w:sz="0" w:space="0" w:color="auto"/>
          </w:divBdr>
        </w:div>
        <w:div w:id="920523932">
          <w:marLeft w:val="0"/>
          <w:marRight w:val="0"/>
          <w:marTop w:val="0"/>
          <w:marBottom w:val="0"/>
          <w:divBdr>
            <w:top w:val="none" w:sz="0" w:space="0" w:color="auto"/>
            <w:left w:val="none" w:sz="0" w:space="0" w:color="auto"/>
            <w:bottom w:val="none" w:sz="0" w:space="0" w:color="auto"/>
            <w:right w:val="none" w:sz="0" w:space="0" w:color="auto"/>
          </w:divBdr>
        </w:div>
        <w:div w:id="888688602">
          <w:marLeft w:val="0"/>
          <w:marRight w:val="0"/>
          <w:marTop w:val="0"/>
          <w:marBottom w:val="0"/>
          <w:divBdr>
            <w:top w:val="none" w:sz="0" w:space="0" w:color="auto"/>
            <w:left w:val="none" w:sz="0" w:space="0" w:color="auto"/>
            <w:bottom w:val="none" w:sz="0" w:space="0" w:color="auto"/>
            <w:right w:val="none" w:sz="0" w:space="0" w:color="auto"/>
          </w:divBdr>
        </w:div>
        <w:div w:id="1834369519">
          <w:marLeft w:val="0"/>
          <w:marRight w:val="0"/>
          <w:marTop w:val="0"/>
          <w:marBottom w:val="0"/>
          <w:divBdr>
            <w:top w:val="none" w:sz="0" w:space="0" w:color="auto"/>
            <w:left w:val="none" w:sz="0" w:space="0" w:color="auto"/>
            <w:bottom w:val="none" w:sz="0" w:space="0" w:color="auto"/>
            <w:right w:val="none" w:sz="0" w:space="0" w:color="auto"/>
          </w:divBdr>
        </w:div>
        <w:div w:id="355932767">
          <w:marLeft w:val="0"/>
          <w:marRight w:val="0"/>
          <w:marTop w:val="0"/>
          <w:marBottom w:val="0"/>
          <w:divBdr>
            <w:top w:val="none" w:sz="0" w:space="0" w:color="auto"/>
            <w:left w:val="none" w:sz="0" w:space="0" w:color="auto"/>
            <w:bottom w:val="none" w:sz="0" w:space="0" w:color="auto"/>
            <w:right w:val="none" w:sz="0" w:space="0" w:color="auto"/>
          </w:divBdr>
        </w:div>
        <w:div w:id="2003120409">
          <w:marLeft w:val="0"/>
          <w:marRight w:val="0"/>
          <w:marTop w:val="0"/>
          <w:marBottom w:val="0"/>
          <w:divBdr>
            <w:top w:val="none" w:sz="0" w:space="0" w:color="auto"/>
            <w:left w:val="none" w:sz="0" w:space="0" w:color="auto"/>
            <w:bottom w:val="none" w:sz="0" w:space="0" w:color="auto"/>
            <w:right w:val="none" w:sz="0" w:space="0" w:color="auto"/>
          </w:divBdr>
        </w:div>
      </w:divsChild>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273172043">
      <w:bodyDiv w:val="1"/>
      <w:marLeft w:val="0"/>
      <w:marRight w:val="0"/>
      <w:marTop w:val="0"/>
      <w:marBottom w:val="0"/>
      <w:divBdr>
        <w:top w:val="none" w:sz="0" w:space="0" w:color="auto"/>
        <w:left w:val="none" w:sz="0" w:space="0" w:color="auto"/>
        <w:bottom w:val="none" w:sz="0" w:space="0" w:color="auto"/>
        <w:right w:val="none" w:sz="0" w:space="0" w:color="auto"/>
      </w:divBdr>
      <w:divsChild>
        <w:div w:id="763722284">
          <w:marLeft w:val="0"/>
          <w:marRight w:val="0"/>
          <w:marTop w:val="0"/>
          <w:marBottom w:val="0"/>
          <w:divBdr>
            <w:top w:val="none" w:sz="0" w:space="0" w:color="auto"/>
            <w:left w:val="none" w:sz="0" w:space="0" w:color="auto"/>
            <w:bottom w:val="none" w:sz="0" w:space="0" w:color="auto"/>
            <w:right w:val="none" w:sz="0" w:space="0" w:color="auto"/>
          </w:divBdr>
        </w:div>
        <w:div w:id="629826264">
          <w:marLeft w:val="0"/>
          <w:marRight w:val="0"/>
          <w:marTop w:val="0"/>
          <w:marBottom w:val="0"/>
          <w:divBdr>
            <w:top w:val="none" w:sz="0" w:space="0" w:color="auto"/>
            <w:left w:val="none" w:sz="0" w:space="0" w:color="auto"/>
            <w:bottom w:val="none" w:sz="0" w:space="0" w:color="auto"/>
            <w:right w:val="none" w:sz="0" w:space="0" w:color="auto"/>
          </w:divBdr>
        </w:div>
        <w:div w:id="344746613">
          <w:marLeft w:val="0"/>
          <w:marRight w:val="0"/>
          <w:marTop w:val="0"/>
          <w:marBottom w:val="0"/>
          <w:divBdr>
            <w:top w:val="none" w:sz="0" w:space="0" w:color="auto"/>
            <w:left w:val="none" w:sz="0" w:space="0" w:color="auto"/>
            <w:bottom w:val="none" w:sz="0" w:space="0" w:color="auto"/>
            <w:right w:val="none" w:sz="0" w:space="0" w:color="auto"/>
          </w:divBdr>
        </w:div>
        <w:div w:id="827332030">
          <w:marLeft w:val="0"/>
          <w:marRight w:val="0"/>
          <w:marTop w:val="0"/>
          <w:marBottom w:val="0"/>
          <w:divBdr>
            <w:top w:val="none" w:sz="0" w:space="0" w:color="auto"/>
            <w:left w:val="none" w:sz="0" w:space="0" w:color="auto"/>
            <w:bottom w:val="none" w:sz="0" w:space="0" w:color="auto"/>
            <w:right w:val="none" w:sz="0" w:space="0" w:color="auto"/>
          </w:divBdr>
        </w:div>
        <w:div w:id="442581589">
          <w:marLeft w:val="0"/>
          <w:marRight w:val="0"/>
          <w:marTop w:val="0"/>
          <w:marBottom w:val="0"/>
          <w:divBdr>
            <w:top w:val="none" w:sz="0" w:space="0" w:color="auto"/>
            <w:left w:val="none" w:sz="0" w:space="0" w:color="auto"/>
            <w:bottom w:val="none" w:sz="0" w:space="0" w:color="auto"/>
            <w:right w:val="none" w:sz="0" w:space="0" w:color="auto"/>
          </w:divBdr>
        </w:div>
        <w:div w:id="1347709770">
          <w:marLeft w:val="0"/>
          <w:marRight w:val="0"/>
          <w:marTop w:val="0"/>
          <w:marBottom w:val="0"/>
          <w:divBdr>
            <w:top w:val="none" w:sz="0" w:space="0" w:color="auto"/>
            <w:left w:val="none" w:sz="0" w:space="0" w:color="auto"/>
            <w:bottom w:val="none" w:sz="0" w:space="0" w:color="auto"/>
            <w:right w:val="none" w:sz="0" w:space="0" w:color="auto"/>
          </w:divBdr>
        </w:div>
        <w:div w:id="1316564760">
          <w:marLeft w:val="0"/>
          <w:marRight w:val="0"/>
          <w:marTop w:val="0"/>
          <w:marBottom w:val="0"/>
          <w:divBdr>
            <w:top w:val="none" w:sz="0" w:space="0" w:color="auto"/>
            <w:left w:val="none" w:sz="0" w:space="0" w:color="auto"/>
            <w:bottom w:val="none" w:sz="0" w:space="0" w:color="auto"/>
            <w:right w:val="none" w:sz="0" w:space="0" w:color="auto"/>
          </w:divBdr>
        </w:div>
        <w:div w:id="1076516454">
          <w:marLeft w:val="0"/>
          <w:marRight w:val="0"/>
          <w:marTop w:val="0"/>
          <w:marBottom w:val="0"/>
          <w:divBdr>
            <w:top w:val="none" w:sz="0" w:space="0" w:color="auto"/>
            <w:left w:val="none" w:sz="0" w:space="0" w:color="auto"/>
            <w:bottom w:val="none" w:sz="0" w:space="0" w:color="auto"/>
            <w:right w:val="none" w:sz="0" w:space="0" w:color="auto"/>
          </w:divBdr>
        </w:div>
        <w:div w:id="1448574860">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23937157">
      <w:bodyDiv w:val="1"/>
      <w:marLeft w:val="0"/>
      <w:marRight w:val="0"/>
      <w:marTop w:val="0"/>
      <w:marBottom w:val="0"/>
      <w:divBdr>
        <w:top w:val="none" w:sz="0" w:space="0" w:color="auto"/>
        <w:left w:val="none" w:sz="0" w:space="0" w:color="auto"/>
        <w:bottom w:val="none" w:sz="0" w:space="0" w:color="auto"/>
        <w:right w:val="none" w:sz="0" w:space="0" w:color="auto"/>
      </w:divBdr>
      <w:divsChild>
        <w:div w:id="1181119618">
          <w:marLeft w:val="0"/>
          <w:marRight w:val="0"/>
          <w:marTop w:val="0"/>
          <w:marBottom w:val="0"/>
          <w:divBdr>
            <w:top w:val="none" w:sz="0" w:space="0" w:color="auto"/>
            <w:left w:val="none" w:sz="0" w:space="0" w:color="auto"/>
            <w:bottom w:val="none" w:sz="0" w:space="0" w:color="auto"/>
            <w:right w:val="none" w:sz="0" w:space="0" w:color="auto"/>
          </w:divBdr>
        </w:div>
        <w:div w:id="1211502640">
          <w:marLeft w:val="0"/>
          <w:marRight w:val="0"/>
          <w:marTop w:val="0"/>
          <w:marBottom w:val="0"/>
          <w:divBdr>
            <w:top w:val="none" w:sz="0" w:space="0" w:color="auto"/>
            <w:left w:val="none" w:sz="0" w:space="0" w:color="auto"/>
            <w:bottom w:val="none" w:sz="0" w:space="0" w:color="auto"/>
            <w:right w:val="none" w:sz="0" w:space="0" w:color="auto"/>
          </w:divBdr>
        </w:div>
        <w:div w:id="127017380">
          <w:marLeft w:val="0"/>
          <w:marRight w:val="0"/>
          <w:marTop w:val="0"/>
          <w:marBottom w:val="0"/>
          <w:divBdr>
            <w:top w:val="none" w:sz="0" w:space="0" w:color="auto"/>
            <w:left w:val="none" w:sz="0" w:space="0" w:color="auto"/>
            <w:bottom w:val="none" w:sz="0" w:space="0" w:color="auto"/>
            <w:right w:val="none" w:sz="0" w:space="0" w:color="auto"/>
          </w:divBdr>
        </w:div>
        <w:div w:id="569929844">
          <w:marLeft w:val="0"/>
          <w:marRight w:val="0"/>
          <w:marTop w:val="0"/>
          <w:marBottom w:val="0"/>
          <w:divBdr>
            <w:top w:val="none" w:sz="0" w:space="0" w:color="auto"/>
            <w:left w:val="none" w:sz="0" w:space="0" w:color="auto"/>
            <w:bottom w:val="none" w:sz="0" w:space="0" w:color="auto"/>
            <w:right w:val="none" w:sz="0" w:space="0" w:color="auto"/>
          </w:divBdr>
        </w:div>
        <w:div w:id="945309426">
          <w:marLeft w:val="0"/>
          <w:marRight w:val="0"/>
          <w:marTop w:val="0"/>
          <w:marBottom w:val="0"/>
          <w:divBdr>
            <w:top w:val="none" w:sz="0" w:space="0" w:color="auto"/>
            <w:left w:val="none" w:sz="0" w:space="0" w:color="auto"/>
            <w:bottom w:val="none" w:sz="0" w:space="0" w:color="auto"/>
            <w:right w:val="none" w:sz="0" w:space="0" w:color="auto"/>
          </w:divBdr>
        </w:div>
        <w:div w:id="1552184023">
          <w:marLeft w:val="0"/>
          <w:marRight w:val="0"/>
          <w:marTop w:val="0"/>
          <w:marBottom w:val="0"/>
          <w:divBdr>
            <w:top w:val="none" w:sz="0" w:space="0" w:color="auto"/>
            <w:left w:val="none" w:sz="0" w:space="0" w:color="auto"/>
            <w:bottom w:val="none" w:sz="0" w:space="0" w:color="auto"/>
            <w:right w:val="none" w:sz="0" w:space="0" w:color="auto"/>
          </w:divBdr>
        </w:div>
        <w:div w:id="1307976774">
          <w:marLeft w:val="0"/>
          <w:marRight w:val="0"/>
          <w:marTop w:val="0"/>
          <w:marBottom w:val="0"/>
          <w:divBdr>
            <w:top w:val="none" w:sz="0" w:space="0" w:color="auto"/>
            <w:left w:val="none" w:sz="0" w:space="0" w:color="auto"/>
            <w:bottom w:val="none" w:sz="0" w:space="0" w:color="auto"/>
            <w:right w:val="none" w:sz="0" w:space="0" w:color="auto"/>
          </w:divBdr>
        </w:div>
        <w:div w:id="403912546">
          <w:marLeft w:val="0"/>
          <w:marRight w:val="0"/>
          <w:marTop w:val="0"/>
          <w:marBottom w:val="0"/>
          <w:divBdr>
            <w:top w:val="none" w:sz="0" w:space="0" w:color="auto"/>
            <w:left w:val="none" w:sz="0" w:space="0" w:color="auto"/>
            <w:bottom w:val="none" w:sz="0" w:space="0" w:color="auto"/>
            <w:right w:val="none" w:sz="0" w:space="0" w:color="auto"/>
          </w:divBdr>
        </w:div>
        <w:div w:id="1054738546">
          <w:marLeft w:val="0"/>
          <w:marRight w:val="0"/>
          <w:marTop w:val="0"/>
          <w:marBottom w:val="0"/>
          <w:divBdr>
            <w:top w:val="none" w:sz="0" w:space="0" w:color="auto"/>
            <w:left w:val="none" w:sz="0" w:space="0" w:color="auto"/>
            <w:bottom w:val="none" w:sz="0" w:space="0" w:color="auto"/>
            <w:right w:val="none" w:sz="0" w:space="0" w:color="auto"/>
          </w:divBdr>
        </w:div>
        <w:div w:id="396560032">
          <w:marLeft w:val="0"/>
          <w:marRight w:val="0"/>
          <w:marTop w:val="0"/>
          <w:marBottom w:val="0"/>
          <w:divBdr>
            <w:top w:val="none" w:sz="0" w:space="0" w:color="auto"/>
            <w:left w:val="none" w:sz="0" w:space="0" w:color="auto"/>
            <w:bottom w:val="none" w:sz="0" w:space="0" w:color="auto"/>
            <w:right w:val="none" w:sz="0" w:space="0" w:color="auto"/>
          </w:divBdr>
        </w:div>
        <w:div w:id="842620855">
          <w:marLeft w:val="0"/>
          <w:marRight w:val="0"/>
          <w:marTop w:val="0"/>
          <w:marBottom w:val="0"/>
          <w:divBdr>
            <w:top w:val="none" w:sz="0" w:space="0" w:color="auto"/>
            <w:left w:val="none" w:sz="0" w:space="0" w:color="auto"/>
            <w:bottom w:val="none" w:sz="0" w:space="0" w:color="auto"/>
            <w:right w:val="none" w:sz="0" w:space="0" w:color="auto"/>
          </w:divBdr>
        </w:div>
        <w:div w:id="234358887">
          <w:marLeft w:val="0"/>
          <w:marRight w:val="0"/>
          <w:marTop w:val="0"/>
          <w:marBottom w:val="0"/>
          <w:divBdr>
            <w:top w:val="none" w:sz="0" w:space="0" w:color="auto"/>
            <w:left w:val="none" w:sz="0" w:space="0" w:color="auto"/>
            <w:bottom w:val="none" w:sz="0" w:space="0" w:color="auto"/>
            <w:right w:val="none" w:sz="0" w:space="0" w:color="auto"/>
          </w:divBdr>
        </w:div>
        <w:div w:id="15346146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efeNacional xmlns="93a27197-5ea5-4ef4-9c25-de38a9c385a4">Corregir</JefeNacional>
    <Observaciones xmlns="93a27197-5ea5-4ef4-9c25-de38a9c385a4">Expediente EP-02596-22. 07/03/23</Observaciones>
    <JefaLegal xmlns="93a27197-5ea5-4ef4-9c25-de38a9c385a4" xsi:nil="true"/>
    <JefeRegional xmlns="93a27197-5ea5-4ef4-9c25-de38a9c385a4" xsi:nil="true"/>
    <SharedWithUsers xmlns="16eb6295-d7d6-48b3-b711-8779e8ac98f5">
      <UserInfo>
        <DisplayName>Milton Sanchez</DisplayName>
        <AccountId>19</AccountId>
        <AccountType/>
      </UserInfo>
      <UserInfo>
        <DisplayName>Sofia Bonilla</DisplayName>
        <AccountId>1693</AccountId>
        <AccountType/>
      </UserInfo>
    </SharedWithUsers>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customXml/itemProps3.xml><?xml version="1.0" encoding="utf-8"?>
<ds:datastoreItem xmlns:ds="http://schemas.openxmlformats.org/officeDocument/2006/customXml" ds:itemID="{A17465E7-AB04-4678-B9E4-AFF29AB88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31</TotalTime>
  <Pages>8</Pages>
  <Words>3956</Words>
  <Characters>21763</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2023-03-13T22:38:00Z</cp:lastPrinted>
  <dcterms:created xsi:type="dcterms:W3CDTF">2023-03-20T21:10:00Z</dcterms:created>
  <dcterms:modified xsi:type="dcterms:W3CDTF">2023-03-22T21:23:00Z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