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93213" w14:textId="1B036245" w:rsidR="00BC6DBC"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045059C7"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F13F96">
        <w:rPr>
          <w:rFonts w:ascii="Museo Sans 900" w:eastAsia="Times New Roman" w:hAnsi="Museo Sans 900" w:cs="Times New Roman"/>
          <w:b/>
          <w:bCs/>
          <w:sz w:val="20"/>
          <w:szCs w:val="20"/>
          <w:lang w:val="es-MX" w:eastAsia="es-ES"/>
        </w:rPr>
        <w:t>0234</w:t>
      </w:r>
      <w:r w:rsidR="008B44D6" w:rsidRPr="24487779">
        <w:rPr>
          <w:rFonts w:ascii="Museo Sans 900" w:eastAsia="Times New Roman" w:hAnsi="Museo Sans 900" w:cs="Times New Roman"/>
          <w:b/>
          <w:bCs/>
          <w:sz w:val="20"/>
          <w:szCs w:val="20"/>
          <w:lang w:val="es-MX" w:eastAsia="es-ES"/>
        </w:rPr>
        <w:t>-202</w:t>
      </w:r>
      <w:r w:rsidR="00332051">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F13F96">
        <w:rPr>
          <w:rFonts w:ascii="Museo Sans 300" w:eastAsia="Times New Roman" w:hAnsi="Museo Sans 300" w:cs="Times New Roman"/>
          <w:sz w:val="20"/>
          <w:szCs w:val="20"/>
          <w:lang w:val="es-MX" w:eastAsia="es-ES"/>
        </w:rPr>
        <w:t>nueve</w:t>
      </w:r>
      <w:r w:rsidR="00EC38EA"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F13F96">
        <w:rPr>
          <w:rFonts w:ascii="Museo Sans 300" w:eastAsia="Times New Roman" w:hAnsi="Museo Sans 300" w:cs="Times New Roman"/>
          <w:sz w:val="20"/>
          <w:szCs w:val="20"/>
          <w:lang w:val="es-MX" w:eastAsia="es-ES"/>
        </w:rPr>
        <w:t>cuarenta</w:t>
      </w:r>
      <w:r w:rsidR="00EC38EA" w:rsidRPr="24487779">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332051">
        <w:rPr>
          <w:rFonts w:ascii="Museo Sans 300" w:eastAsia="Times New Roman" w:hAnsi="Museo Sans 300" w:cs="Times New Roman"/>
          <w:sz w:val="20"/>
          <w:szCs w:val="20"/>
          <w:lang w:val="es-MX" w:eastAsia="es-ES"/>
        </w:rPr>
        <w:t xml:space="preserve"> </w:t>
      </w:r>
      <w:r w:rsidR="00F13F96">
        <w:rPr>
          <w:rFonts w:ascii="Museo Sans 300" w:eastAsia="Times New Roman" w:hAnsi="Museo Sans 300" w:cs="Times New Roman"/>
          <w:sz w:val="20"/>
          <w:szCs w:val="20"/>
          <w:lang w:val="es-MX" w:eastAsia="es-ES"/>
        </w:rPr>
        <w:t>trece</w:t>
      </w:r>
      <w:r w:rsidR="00EC38EA">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FC2207">
        <w:rPr>
          <w:rFonts w:ascii="Museo Sans 300" w:eastAsia="Times New Roman" w:hAnsi="Museo Sans 300" w:cs="Times New Roman"/>
          <w:sz w:val="20"/>
          <w:szCs w:val="20"/>
          <w:lang w:val="es-MX" w:eastAsia="es-ES"/>
        </w:rPr>
        <w:t>marz</w:t>
      </w:r>
      <w:r w:rsidR="00332051">
        <w:rPr>
          <w:rFonts w:ascii="Museo Sans 300" w:eastAsia="Times New Roman" w:hAnsi="Museo Sans 300" w:cs="Times New Roman"/>
          <w:sz w:val="20"/>
          <w:szCs w:val="20"/>
          <w:lang w:val="es-MX" w:eastAsia="es-ES"/>
        </w:rPr>
        <w:t>o</w:t>
      </w:r>
      <w:r w:rsidR="002B08CB"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332051">
        <w:rPr>
          <w:rFonts w:ascii="Museo Sans 300" w:eastAsia="Times New Roman" w:hAnsi="Museo Sans 300" w:cs="Times New Roman"/>
          <w:sz w:val="20"/>
          <w:szCs w:val="20"/>
          <w:lang w:val="es-MX" w:eastAsia="es-ES"/>
        </w:rPr>
        <w:t>veintitrés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732D2106" w:rsidR="005C09B0" w:rsidRDefault="005C09B0" w:rsidP="005C09B0">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FC2207">
        <w:rPr>
          <w:rFonts w:ascii="Museo Sans 300" w:hAnsi="Museo Sans 300"/>
          <w:sz w:val="20"/>
          <w:szCs w:val="20"/>
        </w:rPr>
        <w:t>veintisiete</w:t>
      </w:r>
      <w:r w:rsidR="00332051">
        <w:rPr>
          <w:rFonts w:ascii="Museo Sans 300" w:hAnsi="Museo Sans 300"/>
          <w:sz w:val="20"/>
          <w:szCs w:val="20"/>
        </w:rPr>
        <w:t xml:space="preserve"> de octubre</w:t>
      </w:r>
      <w:r w:rsidR="00EA296B">
        <w:rPr>
          <w:rFonts w:ascii="Museo Sans 300" w:hAnsi="Museo Sans 300"/>
          <w:sz w:val="20"/>
          <w:szCs w:val="20"/>
        </w:rPr>
        <w:t xml:space="preserve"> de </w:t>
      </w:r>
      <w:r w:rsidR="00332051">
        <w:rPr>
          <w:rFonts w:ascii="Museo Sans 300" w:hAnsi="Museo Sans 300"/>
          <w:sz w:val="20"/>
          <w:szCs w:val="20"/>
        </w:rPr>
        <w:t>dos mil veintidós</w:t>
      </w:r>
      <w:r>
        <w:rPr>
          <w:rFonts w:ascii="Museo Sans 300" w:hAnsi="Museo Sans 300"/>
          <w:sz w:val="20"/>
          <w:szCs w:val="20"/>
        </w:rPr>
        <w:t xml:space="preserve">, </w:t>
      </w:r>
      <w:r w:rsidR="00332051">
        <w:rPr>
          <w:rFonts w:ascii="Museo Sans 300" w:hAnsi="Museo Sans 300"/>
          <w:sz w:val="20"/>
          <w:szCs w:val="20"/>
        </w:rPr>
        <w:t xml:space="preserve">la señora </w:t>
      </w:r>
      <w:proofErr w:type="spellStart"/>
      <w:r w:rsidR="009D6037">
        <w:rPr>
          <w:rFonts w:ascii="Museo Sans 300" w:hAnsi="Museo Sans 300"/>
          <w:sz w:val="20"/>
          <w:szCs w:val="20"/>
        </w:rPr>
        <w:t>xxxx</w:t>
      </w:r>
      <w:proofErr w:type="spellEnd"/>
      <w:r w:rsidR="009D6037">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1024A4">
        <w:rPr>
          <w:rFonts w:ascii="Museo Sans 300" w:hAnsi="Museo Sans 300"/>
          <w:sz w:val="20"/>
          <w:szCs w:val="20"/>
        </w:rPr>
        <w:t>AES CLESA y Cía., S. en C.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FC2207">
        <w:rPr>
          <w:rFonts w:ascii="Museo Sans 300" w:hAnsi="Museo Sans 300"/>
          <w:sz w:val="20"/>
          <w:szCs w:val="20"/>
        </w:rPr>
        <w:t>QUINIENTOS SETENTA 05/100 DÓLARES DE LOS ESTADOS UNIDOS DE AMÉRICA (USD 570.05)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5F1585">
        <w:rPr>
          <w:rFonts w:ascii="Museo Sans 300" w:hAnsi="Museo Sans 300"/>
          <w:sz w:val="20"/>
          <w:szCs w:val="20"/>
        </w:rPr>
        <w:t xml:space="preserve"> en el suministro identificado con el NIC </w:t>
      </w:r>
      <w:proofErr w:type="spellStart"/>
      <w:r w:rsidR="009D6037">
        <w:rPr>
          <w:rFonts w:ascii="Museo Sans 300" w:hAnsi="Museo Sans 300"/>
          <w:sz w:val="20"/>
          <w:szCs w:val="20"/>
        </w:rPr>
        <w:t>xxxx</w:t>
      </w:r>
      <w:proofErr w:type="spellEnd"/>
      <w:r w:rsidR="005F1585">
        <w:rPr>
          <w:rFonts w:ascii="Museo Sans 300" w:hAnsi="Museo Sans 300"/>
          <w:sz w:val="20"/>
          <w:szCs w:val="20"/>
        </w:rPr>
        <w:t>.</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E74977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FC2207">
        <w:rPr>
          <w:rFonts w:ascii="Museo Sans 300" w:hAnsi="Museo Sans 300"/>
          <w:sz w:val="20"/>
          <w:szCs w:val="20"/>
          <w:lang w:val="es-SV"/>
        </w:rPr>
        <w:t>2049</w:t>
      </w:r>
      <w:r w:rsidR="00282394">
        <w:rPr>
          <w:rFonts w:ascii="Museo Sans 300" w:hAnsi="Museo Sans 300"/>
          <w:sz w:val="20"/>
          <w:szCs w:val="20"/>
          <w:lang w:val="es-SV"/>
        </w:rPr>
        <w:t>-20</w:t>
      </w:r>
      <w:r w:rsidR="001F3C81">
        <w:rPr>
          <w:rFonts w:ascii="Museo Sans 300" w:hAnsi="Museo Sans 300"/>
          <w:sz w:val="20"/>
          <w:szCs w:val="20"/>
          <w:lang w:val="es-SV"/>
        </w:rPr>
        <w:t>2</w:t>
      </w:r>
      <w:r w:rsidR="00A252D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C2207">
        <w:rPr>
          <w:rFonts w:ascii="Museo Sans 300" w:hAnsi="Museo Sans 300"/>
          <w:sz w:val="20"/>
          <w:szCs w:val="20"/>
          <w:lang w:val="es-SV"/>
        </w:rPr>
        <w:t>nueve de noviem</w:t>
      </w:r>
      <w:r w:rsidR="00826D05">
        <w:rPr>
          <w:rFonts w:ascii="Museo Sans 300" w:hAnsi="Museo Sans 300"/>
          <w:sz w:val="20"/>
          <w:szCs w:val="20"/>
          <w:lang w:val="es-SV"/>
        </w:rPr>
        <w:t>bre</w:t>
      </w:r>
      <w:r w:rsidR="00A252D4">
        <w:rPr>
          <w:rFonts w:ascii="Museo Sans 300" w:hAnsi="Museo Sans 300"/>
          <w:sz w:val="20"/>
          <w:szCs w:val="20"/>
          <w:lang w:val="es-SV"/>
        </w:rPr>
        <w:t xml:space="preserve"> del </w:t>
      </w:r>
      <w:r w:rsidR="00332051">
        <w:rPr>
          <w:rFonts w:ascii="Museo Sans 300" w:hAnsi="Museo Sans 300"/>
          <w:sz w:val="20"/>
          <w:szCs w:val="20"/>
          <w:lang w:val="es-SV"/>
        </w:rPr>
        <w:t>año pasado</w:t>
      </w:r>
      <w:r w:rsidR="00A252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024A4">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1004D331" w:rsidR="000976D9" w:rsidRDefault="000976D9" w:rsidP="000976D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826D05">
        <w:rPr>
          <w:rFonts w:ascii="Museo Sans 300" w:hAnsi="Museo Sans 300"/>
          <w:sz w:val="20"/>
          <w:szCs w:val="20"/>
        </w:rPr>
        <w:t xml:space="preserve"> distribuidora y a la usuaria</w:t>
      </w:r>
      <w:r w:rsidR="0076448C">
        <w:rPr>
          <w:rFonts w:ascii="Museo Sans 300" w:hAnsi="Museo Sans 300"/>
          <w:sz w:val="20"/>
          <w:szCs w:val="20"/>
        </w:rPr>
        <w:t xml:space="preserve"> </w:t>
      </w:r>
      <w:r w:rsidR="00826D05">
        <w:rPr>
          <w:rFonts w:ascii="Museo Sans 300" w:hAnsi="Museo Sans 300"/>
          <w:sz w:val="20"/>
          <w:szCs w:val="20"/>
        </w:rPr>
        <w:t>los</w:t>
      </w:r>
      <w:r w:rsidR="0076448C">
        <w:rPr>
          <w:rFonts w:ascii="Museo Sans 300" w:hAnsi="Museo Sans 300"/>
          <w:sz w:val="20"/>
          <w:szCs w:val="20"/>
        </w:rPr>
        <w:t xml:space="preserve"> día</w:t>
      </w:r>
      <w:r w:rsidR="00826D05">
        <w:rPr>
          <w:rFonts w:ascii="Museo Sans 300" w:hAnsi="Museo Sans 300"/>
          <w:sz w:val="20"/>
          <w:szCs w:val="20"/>
        </w:rPr>
        <w:t>s</w:t>
      </w:r>
      <w:r w:rsidR="0076448C">
        <w:rPr>
          <w:rFonts w:ascii="Museo Sans 300" w:hAnsi="Museo Sans 300"/>
          <w:sz w:val="20"/>
          <w:szCs w:val="20"/>
        </w:rPr>
        <w:t xml:space="preserve"> </w:t>
      </w:r>
      <w:r w:rsidR="00E82682">
        <w:rPr>
          <w:rFonts w:ascii="Museo Sans 300" w:hAnsi="Museo Sans 300"/>
          <w:sz w:val="20"/>
          <w:szCs w:val="20"/>
        </w:rPr>
        <w:t>catorce y quince de noviem</w:t>
      </w:r>
      <w:r w:rsidR="00826D05">
        <w:rPr>
          <w:rFonts w:ascii="Museo Sans 300" w:hAnsi="Museo Sans 300"/>
          <w:sz w:val="20"/>
          <w:szCs w:val="20"/>
        </w:rPr>
        <w:t>bre</w:t>
      </w:r>
      <w:r w:rsidR="00A252D4">
        <w:rPr>
          <w:rFonts w:ascii="Museo Sans 300" w:hAnsi="Museo Sans 300"/>
          <w:sz w:val="20"/>
          <w:szCs w:val="20"/>
        </w:rPr>
        <w:t xml:space="preserve"> de </w:t>
      </w:r>
      <w:r w:rsidR="00332051">
        <w:rPr>
          <w:rFonts w:ascii="Museo Sans 300" w:hAnsi="Museo Sans 300"/>
          <w:sz w:val="20"/>
          <w:szCs w:val="20"/>
        </w:rPr>
        <w:t>dos mil veintidós</w:t>
      </w:r>
      <w:r w:rsidR="00A252D4">
        <w:rPr>
          <w:rFonts w:ascii="Museo Sans 300" w:hAnsi="Museo Sans 300"/>
          <w:sz w:val="20"/>
          <w:szCs w:val="20"/>
        </w:rPr>
        <w:t>,</w:t>
      </w:r>
      <w:r w:rsidR="00826D05">
        <w:rPr>
          <w:rFonts w:ascii="Museo Sans 300" w:hAnsi="Museo Sans 300"/>
          <w:sz w:val="20"/>
          <w:szCs w:val="20"/>
        </w:rPr>
        <w:t xml:space="preserve"> respectivamente,</w:t>
      </w:r>
      <w:r>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F31788">
        <w:rPr>
          <w:rFonts w:ascii="Museo Sans 300" w:hAnsi="Museo Sans 300"/>
          <w:sz w:val="20"/>
          <w:szCs w:val="20"/>
        </w:rPr>
        <w:t>veintioch</w:t>
      </w:r>
      <w:r w:rsidR="0036775C">
        <w:rPr>
          <w:rFonts w:ascii="Museo Sans 300" w:hAnsi="Museo Sans 300"/>
          <w:sz w:val="20"/>
          <w:szCs w:val="20"/>
        </w:rPr>
        <w:t>o de noviembre</w:t>
      </w:r>
      <w:r w:rsidR="007C0D0B">
        <w:rPr>
          <w:rFonts w:ascii="Museo Sans 300" w:hAnsi="Museo Sans 300"/>
          <w:sz w:val="20"/>
          <w:szCs w:val="20"/>
        </w:rPr>
        <w:t xml:space="preserve"> del mismo </w:t>
      </w:r>
      <w:r w:rsidR="00A252D4">
        <w:rPr>
          <w:rFonts w:ascii="Museo Sans 300" w:hAnsi="Museo Sans 300"/>
          <w:sz w:val="20"/>
          <w:szCs w:val="20"/>
        </w:rPr>
        <w:t>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220B6EAB" w14:textId="495C7D92" w:rsidR="0035102E" w:rsidRPr="0035102E" w:rsidRDefault="00A36EB4" w:rsidP="0035102E">
      <w:pPr>
        <w:pStyle w:val="Prrafodelista"/>
        <w:tabs>
          <w:tab w:val="left" w:pos="426"/>
        </w:tabs>
        <w:ind w:left="426"/>
        <w:jc w:val="both"/>
        <w:rPr>
          <w:rFonts w:ascii="Museo Sans 300" w:hAnsi="Museo Sans 300"/>
          <w:sz w:val="20"/>
          <w:szCs w:val="20"/>
        </w:rPr>
      </w:pPr>
      <w:bookmarkStart w:id="0" w:name="_Hlk82434434"/>
      <w:r w:rsidRPr="0035102E">
        <w:rPr>
          <w:rFonts w:ascii="Museo Sans 300" w:hAnsi="Museo Sans 300"/>
          <w:sz w:val="20"/>
          <w:szCs w:val="20"/>
        </w:rPr>
        <w:t xml:space="preserve">El día </w:t>
      </w:r>
      <w:r w:rsidR="0035102E" w:rsidRPr="0035102E">
        <w:rPr>
          <w:rFonts w:ascii="Museo Sans 300" w:hAnsi="Museo Sans 300"/>
          <w:sz w:val="20"/>
          <w:szCs w:val="20"/>
        </w:rPr>
        <w:t>veintinueve</w:t>
      </w:r>
      <w:r w:rsidR="00FC1778" w:rsidRPr="0035102E">
        <w:rPr>
          <w:rFonts w:ascii="Museo Sans 300" w:hAnsi="Museo Sans 300"/>
          <w:sz w:val="20"/>
          <w:szCs w:val="20"/>
        </w:rPr>
        <w:t xml:space="preserve"> de noviembre</w:t>
      </w:r>
      <w:r w:rsidR="00DB2277" w:rsidRPr="0035102E">
        <w:rPr>
          <w:rFonts w:ascii="Museo Sans 300" w:hAnsi="Museo Sans 300"/>
          <w:sz w:val="20"/>
          <w:szCs w:val="20"/>
        </w:rPr>
        <w:t xml:space="preserve"> </w:t>
      </w:r>
      <w:r w:rsidR="00AA4DDA" w:rsidRPr="0035102E">
        <w:rPr>
          <w:rFonts w:ascii="Museo Sans 300" w:hAnsi="Museo Sans 300"/>
          <w:sz w:val="20"/>
          <w:szCs w:val="20"/>
        </w:rPr>
        <w:t xml:space="preserve">de </w:t>
      </w:r>
      <w:r w:rsidR="00332051" w:rsidRPr="0035102E">
        <w:rPr>
          <w:rFonts w:ascii="Museo Sans 300" w:hAnsi="Museo Sans 300"/>
          <w:sz w:val="20"/>
          <w:szCs w:val="20"/>
        </w:rPr>
        <w:t>dos mil veintidós</w:t>
      </w:r>
      <w:r w:rsidRPr="0035102E">
        <w:rPr>
          <w:rFonts w:ascii="Museo Sans 300" w:hAnsi="Museo Sans 300"/>
          <w:sz w:val="20"/>
          <w:szCs w:val="20"/>
        </w:rPr>
        <w:t>,</w:t>
      </w:r>
      <w:bookmarkEnd w:id="0"/>
      <w:r w:rsidRPr="0035102E">
        <w:rPr>
          <w:rFonts w:ascii="Museo Sans 300" w:hAnsi="Museo Sans 300"/>
          <w:sz w:val="20"/>
          <w:szCs w:val="20"/>
        </w:rPr>
        <w:t xml:space="preserve"> el ingeniero </w:t>
      </w:r>
      <w:proofErr w:type="spellStart"/>
      <w:r w:rsidR="009D6037">
        <w:rPr>
          <w:rFonts w:ascii="Museo Sans 300" w:hAnsi="Museo Sans 300"/>
          <w:sz w:val="20"/>
          <w:szCs w:val="20"/>
        </w:rPr>
        <w:t>xxxx</w:t>
      </w:r>
      <w:proofErr w:type="spellEnd"/>
      <w:r w:rsidRPr="0035102E">
        <w:rPr>
          <w:rFonts w:ascii="Museo Sans 300" w:hAnsi="Museo Sans 300"/>
          <w:sz w:val="20"/>
          <w:szCs w:val="20"/>
        </w:rPr>
        <w:t xml:space="preserve">, apoderado especial de la sociedad </w:t>
      </w:r>
      <w:r w:rsidR="001024A4" w:rsidRPr="0035102E">
        <w:rPr>
          <w:rFonts w:ascii="Museo Sans 300" w:hAnsi="Museo Sans 300"/>
          <w:sz w:val="20"/>
          <w:szCs w:val="20"/>
        </w:rPr>
        <w:t>AES CLESA y Cía., S. en C. de C.V.</w:t>
      </w:r>
      <w:r w:rsidR="00596DC8" w:rsidRPr="0035102E">
        <w:rPr>
          <w:rFonts w:ascii="Museo Sans 300" w:hAnsi="Museo Sans 300"/>
          <w:sz w:val="20"/>
          <w:szCs w:val="20"/>
        </w:rPr>
        <w:t>,</w:t>
      </w:r>
      <w:r w:rsidRPr="0035102E">
        <w:rPr>
          <w:rFonts w:ascii="Museo Sans 300" w:hAnsi="Museo Sans 300"/>
          <w:sz w:val="20"/>
          <w:szCs w:val="20"/>
        </w:rPr>
        <w:t xml:space="preserve"> presentó</w:t>
      </w:r>
      <w:r w:rsidR="001863CD" w:rsidRPr="0035102E">
        <w:rPr>
          <w:rFonts w:ascii="Museo Sans 300" w:hAnsi="Museo Sans 300"/>
          <w:sz w:val="20"/>
          <w:szCs w:val="20"/>
        </w:rPr>
        <w:t xml:space="preserve"> un escrito en el cual </w:t>
      </w:r>
      <w:r w:rsidR="0035102E" w:rsidRPr="0035102E">
        <w:rPr>
          <w:rFonts w:ascii="Museo Sans 300" w:hAnsi="Museo Sans 300"/>
          <w:sz w:val="20"/>
          <w:szCs w:val="20"/>
        </w:rPr>
        <w:t xml:space="preserve">adjuntó un informe técnico del caso y pruebas documentales vinculadas al cobro de energía no registrada. </w:t>
      </w:r>
    </w:p>
    <w:p w14:paraId="4A3ED7DE" w14:textId="2BA150A4" w:rsidR="000D3FF6" w:rsidRPr="0035102E" w:rsidRDefault="000D3FF6" w:rsidP="0035102E">
      <w:pPr>
        <w:pStyle w:val="Prrafodelista"/>
        <w:tabs>
          <w:tab w:val="left" w:pos="426"/>
        </w:tabs>
        <w:ind w:left="426"/>
        <w:jc w:val="both"/>
        <w:rPr>
          <w:rFonts w:ascii="Museo Sans 300" w:hAnsi="Museo Sans 300"/>
          <w:sz w:val="20"/>
          <w:szCs w:val="20"/>
          <w:lang w:val="es-SV" w:eastAsia="es-SV"/>
        </w:rPr>
      </w:pPr>
    </w:p>
    <w:p w14:paraId="4B957DB3" w14:textId="3E028CE0"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w:t>
      </w:r>
      <w:r w:rsidR="00FC1778">
        <w:rPr>
          <w:rFonts w:ascii="Museo Sans 300" w:hAnsi="Museo Sans 300"/>
          <w:sz w:val="20"/>
          <w:szCs w:val="20"/>
          <w:lang w:eastAsia="es-SV"/>
        </w:rPr>
        <w:t>1</w:t>
      </w:r>
      <w:r w:rsidR="0035102E">
        <w:rPr>
          <w:rFonts w:ascii="Museo Sans 300" w:hAnsi="Museo Sans 300"/>
          <w:sz w:val="20"/>
          <w:szCs w:val="20"/>
          <w:lang w:eastAsia="es-SV"/>
        </w:rPr>
        <w:t>113</w:t>
      </w:r>
      <w:r w:rsidRPr="24487779">
        <w:rPr>
          <w:rFonts w:ascii="Museo Sans 300" w:hAnsi="Museo Sans 300"/>
          <w:sz w:val="20"/>
          <w:szCs w:val="20"/>
          <w:lang w:eastAsia="es-SV"/>
        </w:rPr>
        <w:t>-CAU-2</w:t>
      </w:r>
      <w:r w:rsidR="00F00865">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35102E">
        <w:rPr>
          <w:rFonts w:ascii="Museo Sans 300" w:hAnsi="Museo Sans 300"/>
          <w:sz w:val="20"/>
          <w:szCs w:val="20"/>
          <w:lang w:eastAsia="es-SV"/>
        </w:rPr>
        <w:t>uno de dic</w:t>
      </w:r>
      <w:r w:rsidR="00FC1778">
        <w:rPr>
          <w:rFonts w:ascii="Museo Sans 300" w:hAnsi="Museo Sans 300"/>
          <w:sz w:val="20"/>
          <w:szCs w:val="20"/>
          <w:lang w:eastAsia="es-SV"/>
        </w:rPr>
        <w:t>iembre</w:t>
      </w:r>
      <w:r w:rsidR="00F00865">
        <w:rPr>
          <w:rFonts w:ascii="Museo Sans 300" w:hAnsi="Museo Sans 300"/>
          <w:sz w:val="20"/>
          <w:szCs w:val="20"/>
          <w:lang w:eastAsia="es-SV"/>
        </w:rPr>
        <w:t xml:space="preserve"> del </w:t>
      </w:r>
      <w:r w:rsidR="00332051">
        <w:rPr>
          <w:rFonts w:ascii="Museo Sans 300" w:hAnsi="Museo Sans 300"/>
          <w:sz w:val="20"/>
          <w:szCs w:val="20"/>
          <w:lang w:eastAsia="es-SV"/>
        </w:rPr>
        <w:t>año pasado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6333812B" w14:textId="6BDDBF70" w:rsidR="00DB2277" w:rsidRDefault="00DB2277" w:rsidP="00DD10EE">
      <w:pPr>
        <w:pStyle w:val="Prrafodelista"/>
        <w:tabs>
          <w:tab w:val="left" w:pos="426"/>
        </w:tabs>
        <w:ind w:left="426"/>
        <w:jc w:val="both"/>
        <w:rPr>
          <w:rFonts w:ascii="Museo Sans 300" w:hAnsi="Museo Sans 300"/>
          <w:sz w:val="20"/>
          <w:szCs w:val="20"/>
          <w:lang w:eastAsia="es-SV"/>
        </w:rPr>
      </w:pPr>
    </w:p>
    <w:p w14:paraId="4C2770E5" w14:textId="161BEE32" w:rsidR="005D15DA" w:rsidRPr="006F491F" w:rsidRDefault="005D15DA" w:rsidP="00BC6DB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Pr>
          <w:rFonts w:ascii="Museo Sans 500" w:hAnsi="Museo Sans 500"/>
          <w:b/>
          <w:bCs/>
          <w:sz w:val="20"/>
          <w:szCs w:val="20"/>
        </w:rPr>
        <w:t xml:space="preserve"> </w:t>
      </w:r>
      <w:r w:rsidRPr="006F491F">
        <w:rPr>
          <w:rFonts w:ascii="Museo Sans 500" w:hAnsi="Museo Sans 500"/>
          <w:b/>
          <w:bCs/>
          <w:sz w:val="20"/>
          <w:szCs w:val="20"/>
        </w:rPr>
        <w:t>a</w:t>
      </w:r>
      <w:r>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 informe técnico y alegatos</w:t>
      </w:r>
    </w:p>
    <w:p w14:paraId="2022D736" w14:textId="77777777" w:rsidR="005D15DA" w:rsidRPr="00263E33" w:rsidRDefault="005D15DA" w:rsidP="005D15D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A6FA2C" w14:textId="4AEA07FC"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D30653">
        <w:rPr>
          <w:rFonts w:ascii="Museo Sans 300" w:hAnsi="Museo Sans 300"/>
          <w:sz w:val="20"/>
          <w:szCs w:val="20"/>
        </w:rPr>
        <w:t>E-2208</w:t>
      </w:r>
      <w:r w:rsidRPr="00981D41">
        <w:rPr>
          <w:rFonts w:ascii="Museo Sans 300" w:hAnsi="Museo Sans 300"/>
          <w:sz w:val="20"/>
          <w:szCs w:val="20"/>
        </w:rPr>
        <w:t xml:space="preserve">-2022-CAU, de fecha </w:t>
      </w:r>
      <w:r w:rsidR="00D30653">
        <w:rPr>
          <w:rFonts w:ascii="Museo Sans 300" w:hAnsi="Museo Sans 300"/>
          <w:sz w:val="20"/>
          <w:szCs w:val="20"/>
        </w:rPr>
        <w:t>trece de dic</w:t>
      </w:r>
      <w:r w:rsidR="00263D9C">
        <w:rPr>
          <w:rFonts w:ascii="Museo Sans 300" w:hAnsi="Museo Sans 300"/>
          <w:sz w:val="20"/>
          <w:szCs w:val="20"/>
        </w:rPr>
        <w:t>iembre</w:t>
      </w:r>
      <w:r w:rsidRPr="00981D41">
        <w:rPr>
          <w:rFonts w:ascii="Museo Sans 300" w:hAnsi="Museo Sans 300"/>
          <w:sz w:val="20"/>
          <w:szCs w:val="20"/>
        </w:rPr>
        <w:t xml:space="preserve"> de</w:t>
      </w:r>
      <w:r>
        <w:rPr>
          <w:rFonts w:ascii="Museo Sans 300" w:hAnsi="Museo Sans 300"/>
          <w:sz w:val="20"/>
          <w:szCs w:val="20"/>
        </w:rPr>
        <w:t xml:space="preserve"> </w:t>
      </w:r>
      <w:r w:rsidR="00332051">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67D855BB" w14:textId="7777777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p>
    <w:p w14:paraId="715DC890" w14:textId="68C37F82" w:rsidR="005D15DA" w:rsidRPr="00981D41" w:rsidRDefault="005D15DA" w:rsidP="005D15D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20196E">
        <w:rPr>
          <w:rFonts w:ascii="Museo Sans 300" w:hAnsi="Museo Sans 300"/>
          <w:sz w:val="20"/>
          <w:szCs w:val="20"/>
          <w:lang w:val="es-SV"/>
        </w:rPr>
        <w:t xml:space="preserve">para </w:t>
      </w:r>
      <w:r w:rsidRPr="00981D41">
        <w:rPr>
          <w:rFonts w:ascii="Museo Sans 300" w:hAnsi="Museo Sans 300"/>
          <w:sz w:val="20"/>
          <w:szCs w:val="20"/>
          <w:lang w:val="es-SV"/>
        </w:rPr>
        <w:t xml:space="preserve">que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 xml:space="preserve">condición irregular </w:t>
      </w:r>
      <w:r w:rsidR="0020196E">
        <w:rPr>
          <w:rFonts w:ascii="Museo Sans 300" w:hAnsi="Museo Sans 300"/>
          <w:sz w:val="20"/>
          <w:szCs w:val="20"/>
          <w:lang w:val="es-SV"/>
        </w:rPr>
        <w:t xml:space="preserve">en </w:t>
      </w:r>
      <w:r w:rsidRPr="00981D41">
        <w:rPr>
          <w:rFonts w:ascii="Museo Sans 300" w:hAnsi="Museo Sans 300"/>
          <w:sz w:val="20"/>
          <w:szCs w:val="20"/>
          <w:lang w:val="es-SV"/>
        </w:rPr>
        <w:t xml:space="preserve">el suministro identificado con el NIC </w:t>
      </w:r>
      <w:proofErr w:type="spellStart"/>
      <w:r w:rsidR="009D6037">
        <w:rPr>
          <w:rFonts w:ascii="Museo Sans 300" w:hAnsi="Museo Sans 300"/>
          <w:sz w:val="20"/>
          <w:szCs w:val="20"/>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U</w:t>
      </w:r>
      <w:r w:rsidRPr="00981D41">
        <w:rPr>
          <w:rFonts w:ascii="Museo Sans 300" w:hAnsi="Museo Sans 300"/>
          <w:sz w:val="20"/>
          <w:szCs w:val="20"/>
          <w:lang w:val="es-SV"/>
        </w:rPr>
        <w:t>na vez rendido el informe técnico por parte del CAU, debía remitir copia a las partes, para que en el plazo de diez días hábiles contados a partir del día siguiente a dicha remisión, presentaran sus alegatos.</w:t>
      </w:r>
    </w:p>
    <w:p w14:paraId="35E43027" w14:textId="77777777" w:rsidR="005D15DA" w:rsidRPr="00981D41" w:rsidRDefault="005D15DA" w:rsidP="005D15DA">
      <w:pPr>
        <w:pStyle w:val="Prrafodelista"/>
        <w:tabs>
          <w:tab w:val="left" w:pos="426"/>
        </w:tabs>
        <w:ind w:left="426"/>
        <w:jc w:val="both"/>
        <w:rPr>
          <w:rFonts w:ascii="Museo Sans 300" w:hAnsi="Museo Sans 300"/>
          <w:sz w:val="20"/>
          <w:szCs w:val="20"/>
          <w:lang w:val="es-SV"/>
        </w:rPr>
      </w:pPr>
    </w:p>
    <w:p w14:paraId="0E181B1E" w14:textId="2C7A7A29" w:rsidR="005D15DA" w:rsidRDefault="005D15DA" w:rsidP="005D15DA">
      <w:pPr>
        <w:pStyle w:val="Prrafodelista"/>
        <w:tabs>
          <w:tab w:val="left" w:pos="426"/>
        </w:tabs>
        <w:ind w:left="426"/>
        <w:jc w:val="both"/>
        <w:rPr>
          <w:rFonts w:ascii="Museo Sans 300" w:hAnsi="Museo Sans 300"/>
          <w:sz w:val="20"/>
          <w:szCs w:val="20"/>
          <w:lang w:val="es-ES_tradnl" w:eastAsia="es-SV"/>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a la</w:t>
      </w:r>
      <w:r>
        <w:rPr>
          <w:rFonts w:ascii="Museo Sans 300" w:hAnsi="Museo Sans 300"/>
          <w:sz w:val="20"/>
          <w:szCs w:val="20"/>
          <w:lang w:eastAsia="es-SV"/>
        </w:rPr>
        <w:t xml:space="preserve">s partes el día </w:t>
      </w:r>
      <w:r w:rsidR="00D30653">
        <w:rPr>
          <w:rFonts w:ascii="Museo Sans 300" w:hAnsi="Museo Sans 300"/>
          <w:sz w:val="20"/>
          <w:szCs w:val="20"/>
          <w:lang w:eastAsia="es-SV"/>
        </w:rPr>
        <w:t>quince de dic</w:t>
      </w:r>
      <w:r w:rsidR="00BB244A">
        <w:rPr>
          <w:rFonts w:ascii="Museo Sans 300" w:hAnsi="Museo Sans 300"/>
          <w:sz w:val="20"/>
          <w:szCs w:val="20"/>
          <w:lang w:eastAsia="es-SV"/>
        </w:rPr>
        <w:t>iembre</w:t>
      </w:r>
      <w:r>
        <w:rPr>
          <w:rFonts w:ascii="Museo Sans 300" w:hAnsi="Museo Sans 300"/>
          <w:sz w:val="20"/>
          <w:szCs w:val="20"/>
          <w:lang w:eastAsia="es-SV"/>
        </w:rPr>
        <w:t xml:space="preserve"> </w:t>
      </w:r>
      <w:r w:rsidRPr="00981D41">
        <w:rPr>
          <w:rFonts w:ascii="Museo Sans 300" w:hAnsi="Museo Sans 300"/>
          <w:sz w:val="20"/>
          <w:szCs w:val="20"/>
          <w:lang w:eastAsia="es-SV"/>
        </w:rPr>
        <w:t xml:space="preserve">de </w:t>
      </w:r>
      <w:r w:rsidR="00332051">
        <w:rPr>
          <w:rFonts w:ascii="Museo Sans 300" w:hAnsi="Museo Sans 300"/>
          <w:sz w:val="20"/>
          <w:szCs w:val="20"/>
          <w:lang w:eastAsia="es-SV"/>
        </w:rPr>
        <w:t>dos mil veintidós</w:t>
      </w:r>
      <w:r w:rsidRPr="00981D41">
        <w:rPr>
          <w:rFonts w:ascii="Museo Sans 300" w:hAnsi="Museo Sans 300"/>
          <w:sz w:val="20"/>
          <w:szCs w:val="20"/>
          <w:lang w:eastAsia="es-SV"/>
        </w:rPr>
        <w:t>,</w:t>
      </w:r>
      <w:r>
        <w:rPr>
          <w:rFonts w:ascii="Museo Sans 300" w:hAnsi="Museo Sans 300"/>
          <w:sz w:val="20"/>
          <w:szCs w:val="20"/>
          <w:lang w:eastAsia="es-SV"/>
        </w:rPr>
        <w:t xml:space="preserve"> </w:t>
      </w:r>
      <w:r w:rsidRPr="00981D41">
        <w:rPr>
          <w:rFonts w:ascii="Museo Sans 300" w:hAnsi="Museo Sans 300"/>
          <w:sz w:val="20"/>
          <w:szCs w:val="20"/>
          <w:lang w:val="es-ES_tradnl" w:eastAsia="es-SV"/>
        </w:rPr>
        <w:t>por lo que el plazo finalizó</w:t>
      </w:r>
      <w:r>
        <w:rPr>
          <w:rFonts w:ascii="Museo Sans 300" w:hAnsi="Museo Sans 300"/>
          <w:sz w:val="20"/>
          <w:szCs w:val="20"/>
          <w:lang w:val="es-ES_tradnl" w:eastAsia="es-SV"/>
        </w:rPr>
        <w:t xml:space="preserve"> el</w:t>
      </w:r>
      <w:r w:rsidRPr="00981D41">
        <w:rPr>
          <w:rFonts w:ascii="Museo Sans 300" w:hAnsi="Museo Sans 300"/>
          <w:sz w:val="20"/>
          <w:szCs w:val="20"/>
          <w:lang w:val="es-ES_tradnl" w:eastAsia="es-SV"/>
        </w:rPr>
        <w:t xml:space="preserve"> día </w:t>
      </w:r>
      <w:r>
        <w:rPr>
          <w:rFonts w:ascii="Museo Sans 300" w:hAnsi="Museo Sans 300"/>
          <w:sz w:val="20"/>
          <w:szCs w:val="20"/>
          <w:lang w:val="es-ES_tradnl" w:eastAsia="es-SV"/>
        </w:rPr>
        <w:t>veint</w:t>
      </w:r>
      <w:r w:rsidR="00676125">
        <w:rPr>
          <w:rFonts w:ascii="Museo Sans 300" w:hAnsi="Museo Sans 300"/>
          <w:sz w:val="20"/>
          <w:szCs w:val="20"/>
          <w:lang w:val="es-ES_tradnl" w:eastAsia="es-SV"/>
        </w:rPr>
        <w:t xml:space="preserve">e de </w:t>
      </w:r>
      <w:r w:rsidR="00D30653">
        <w:rPr>
          <w:rFonts w:ascii="Museo Sans 300" w:hAnsi="Museo Sans 300"/>
          <w:sz w:val="20"/>
          <w:szCs w:val="20"/>
          <w:lang w:val="es-ES_tradnl" w:eastAsia="es-SV"/>
        </w:rPr>
        <w:t>enero del presente año</w:t>
      </w:r>
      <w:r w:rsidRPr="00981D41">
        <w:rPr>
          <w:rFonts w:ascii="Museo Sans 300" w:hAnsi="Museo Sans 300"/>
          <w:sz w:val="20"/>
          <w:szCs w:val="20"/>
          <w:lang w:val="es-ES_tradnl" w:eastAsia="es-SV"/>
        </w:rPr>
        <w:t xml:space="preserve">. </w:t>
      </w:r>
    </w:p>
    <w:p w14:paraId="1DA41DD5" w14:textId="77777777" w:rsidR="005D15DA" w:rsidRDefault="005D15DA" w:rsidP="005D15DA">
      <w:pPr>
        <w:pStyle w:val="paragraph"/>
        <w:spacing w:before="0" w:after="0"/>
        <w:ind w:left="426"/>
        <w:jc w:val="both"/>
        <w:rPr>
          <w:rStyle w:val="normaltextrun"/>
          <w:rFonts w:ascii="Museo Sans 300" w:eastAsia="Museo Sans" w:hAnsi="Museo Sans 300" w:cs="Segoe UI"/>
          <w:sz w:val="20"/>
          <w:szCs w:val="20"/>
          <w:lang w:val="es-ES"/>
        </w:rPr>
      </w:pPr>
    </w:p>
    <w:p w14:paraId="4DD5044C" w14:textId="73AFEC23" w:rsidR="005D15DA" w:rsidRDefault="005D15DA" w:rsidP="005D15DA">
      <w:pPr>
        <w:pStyle w:val="paragraph"/>
        <w:spacing w:before="0" w:after="0"/>
        <w:ind w:left="426"/>
        <w:jc w:val="both"/>
        <w:rPr>
          <w:rFonts w:ascii="Museo Sans 300" w:hAnsi="Museo Sans 300"/>
          <w:sz w:val="20"/>
          <w:szCs w:val="20"/>
        </w:rPr>
      </w:pPr>
      <w:r>
        <w:rPr>
          <w:rStyle w:val="normaltextrun"/>
          <w:rFonts w:ascii="Museo Sans 300" w:eastAsia="Museo Sans" w:hAnsi="Museo Sans 300" w:cs="Segoe UI"/>
          <w:sz w:val="20"/>
          <w:szCs w:val="20"/>
          <w:lang w:val="es-ES"/>
        </w:rPr>
        <w:t>E</w:t>
      </w:r>
      <w:r w:rsidRPr="0056039A">
        <w:rPr>
          <w:rStyle w:val="normaltextrun"/>
          <w:rFonts w:ascii="Museo Sans 300" w:eastAsia="Museo Sans" w:hAnsi="Museo Sans 300" w:cs="Segoe UI"/>
          <w:sz w:val="20"/>
          <w:szCs w:val="20"/>
          <w:lang w:val="es-ES"/>
        </w:rPr>
        <w:t>l</w:t>
      </w:r>
      <w:r>
        <w:rPr>
          <w:rStyle w:val="normaltextrun"/>
          <w:rFonts w:ascii="Museo Sans 300" w:eastAsia="Museo Sans" w:hAnsi="Museo Sans 300" w:cs="Segoe UI"/>
          <w:sz w:val="20"/>
          <w:szCs w:val="20"/>
          <w:lang w:val="es-ES"/>
        </w:rPr>
        <w:t xml:space="preserve"> </w:t>
      </w:r>
      <w:r w:rsidRPr="0056039A">
        <w:rPr>
          <w:rStyle w:val="normaltextrun"/>
          <w:rFonts w:ascii="Museo Sans 300" w:eastAsia="Museo Sans" w:hAnsi="Museo Sans 300" w:cs="Segoe UI"/>
          <w:sz w:val="20"/>
          <w:szCs w:val="20"/>
          <w:lang w:val="es-ES"/>
        </w:rPr>
        <w:t xml:space="preserve">día </w:t>
      </w:r>
      <w:r w:rsidR="00D30653">
        <w:rPr>
          <w:rStyle w:val="normaltextrun"/>
          <w:rFonts w:ascii="Museo Sans 300" w:eastAsia="Museo Sans" w:hAnsi="Museo Sans 300" w:cs="Segoe UI"/>
          <w:sz w:val="20"/>
          <w:szCs w:val="20"/>
          <w:lang w:val="es-ES"/>
        </w:rPr>
        <w:t xml:space="preserve">veintitrés </w:t>
      </w:r>
      <w:r w:rsidR="00B257B1">
        <w:rPr>
          <w:rStyle w:val="normaltextrun"/>
          <w:rFonts w:ascii="Museo Sans 300" w:eastAsia="Museo Sans" w:hAnsi="Museo Sans 300" w:cs="Segoe UI"/>
          <w:sz w:val="20"/>
          <w:szCs w:val="20"/>
          <w:lang w:val="es-ES"/>
        </w:rPr>
        <w:t>de dic</w:t>
      </w:r>
      <w:r>
        <w:rPr>
          <w:rStyle w:val="normaltextrun"/>
          <w:rFonts w:ascii="Museo Sans 300" w:eastAsia="Museo Sans" w:hAnsi="Museo Sans 300" w:cs="Segoe UI"/>
          <w:sz w:val="20"/>
          <w:szCs w:val="20"/>
          <w:lang w:val="es-ES"/>
        </w:rPr>
        <w:t>iembre</w:t>
      </w:r>
      <w:r w:rsidRPr="0056039A">
        <w:rPr>
          <w:rStyle w:val="normaltextrun"/>
          <w:rFonts w:ascii="Museo Sans 300" w:eastAsia="Museo Sans" w:hAnsi="Museo Sans 300" w:cs="Segoe UI"/>
          <w:sz w:val="20"/>
          <w:szCs w:val="20"/>
          <w:lang w:val="es-ES"/>
        </w:rPr>
        <w:t xml:space="preserve"> de </w:t>
      </w:r>
      <w:r w:rsidR="00332051">
        <w:rPr>
          <w:rStyle w:val="normaltextrun"/>
          <w:rFonts w:ascii="Museo Sans 300" w:eastAsia="Museo Sans" w:hAnsi="Museo Sans 300" w:cs="Segoe UI"/>
          <w:sz w:val="20"/>
          <w:szCs w:val="20"/>
          <w:lang w:val="es-ES"/>
        </w:rPr>
        <w:t>dos mil veintidós</w:t>
      </w:r>
      <w:r w:rsidRPr="0056039A">
        <w:rPr>
          <w:rStyle w:val="normaltextrun"/>
          <w:rFonts w:ascii="Museo Sans 300" w:eastAsia="Museo Sans" w:hAnsi="Museo Sans 300" w:cs="Segoe UI"/>
          <w:sz w:val="20"/>
          <w:szCs w:val="20"/>
          <w:lang w:val="es-ES"/>
        </w:rPr>
        <w:t>,</w:t>
      </w:r>
      <w:r>
        <w:rPr>
          <w:rStyle w:val="normaltextrun"/>
          <w:rFonts w:ascii="Museo Sans 300" w:eastAsia="Museo Sans" w:hAnsi="Museo Sans 300" w:cs="Segoe UI"/>
          <w:sz w:val="20"/>
          <w:szCs w:val="20"/>
          <w:lang w:val="es-ES"/>
        </w:rPr>
        <w:t xml:space="preserve"> </w:t>
      </w:r>
      <w:r w:rsidRPr="007E319A">
        <w:rPr>
          <w:rFonts w:ascii="Museo Sans 300" w:hAnsi="Museo Sans 300"/>
          <w:sz w:val="20"/>
          <w:szCs w:val="20"/>
        </w:rPr>
        <w:t xml:space="preserve">la empresa distribuidora manifestó que </w:t>
      </w:r>
      <w:r w:rsidR="00BC6DBC">
        <w:rPr>
          <w:rFonts w:ascii="Museo Sans 300" w:hAnsi="Museo Sans 300"/>
          <w:sz w:val="20"/>
          <w:szCs w:val="20"/>
        </w:rPr>
        <w:t xml:space="preserve">no poseía </w:t>
      </w:r>
      <w:r w:rsidRPr="007E319A">
        <w:rPr>
          <w:rFonts w:ascii="Museo Sans 300" w:hAnsi="Museo Sans 300"/>
          <w:sz w:val="20"/>
          <w:szCs w:val="20"/>
        </w:rPr>
        <w:t xml:space="preserve">pruebas </w:t>
      </w:r>
      <w:r w:rsidR="00BC6DBC">
        <w:rPr>
          <w:rFonts w:ascii="Museo Sans 300" w:hAnsi="Museo Sans 300"/>
          <w:sz w:val="20"/>
          <w:szCs w:val="20"/>
        </w:rPr>
        <w:t xml:space="preserve">adicionales a las </w:t>
      </w:r>
      <w:r w:rsidRPr="007E319A">
        <w:rPr>
          <w:rFonts w:ascii="Museo Sans 300" w:hAnsi="Museo Sans 300"/>
          <w:sz w:val="20"/>
          <w:szCs w:val="20"/>
        </w:rPr>
        <w:t>presentadas con anterioridad.</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370A08">
        <w:rPr>
          <w:rFonts w:ascii="Museo Sans 300" w:hAnsi="Museo Sans 300"/>
          <w:sz w:val="20"/>
          <w:szCs w:val="20"/>
        </w:rPr>
        <w:t>la</w:t>
      </w:r>
      <w:r>
        <w:rPr>
          <w:rFonts w:ascii="Museo Sans 300" w:hAnsi="Museo Sans 300"/>
          <w:sz w:val="20"/>
          <w:szCs w:val="20"/>
        </w:rPr>
        <w:t xml:space="preserve"> usuari</w:t>
      </w:r>
      <w:r w:rsidR="00370A08">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A3B9B98" w14:textId="77777777" w:rsidR="005D15DA" w:rsidRDefault="005D15DA" w:rsidP="005D15DA">
      <w:pPr>
        <w:pStyle w:val="paragraph"/>
        <w:spacing w:before="0" w:after="0"/>
        <w:ind w:left="426"/>
        <w:jc w:val="both"/>
        <w:rPr>
          <w:rFonts w:ascii="Museo Sans 300" w:hAnsi="Museo Sans 300"/>
          <w:sz w:val="20"/>
          <w:szCs w:val="20"/>
        </w:rPr>
      </w:pPr>
    </w:p>
    <w:p w14:paraId="0012AC82" w14:textId="1EC24A69" w:rsidR="005D15DA" w:rsidRPr="00937F6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Pr>
          <w:rFonts w:ascii="Museo Sans 500" w:hAnsi="Museo Sans 500"/>
          <w:b/>
          <w:sz w:val="20"/>
          <w:szCs w:val="20"/>
        </w:rPr>
        <w:t xml:space="preserve"> </w:t>
      </w:r>
      <w:r w:rsidRPr="00937F60">
        <w:rPr>
          <w:rFonts w:ascii="Museo Sans 500" w:hAnsi="Museo Sans 500"/>
          <w:b/>
          <w:sz w:val="20"/>
          <w:szCs w:val="20"/>
        </w:rPr>
        <w:t>técnico</w:t>
      </w:r>
    </w:p>
    <w:p w14:paraId="6770A2FC" w14:textId="77777777" w:rsidR="005D15DA" w:rsidRPr="00937F60" w:rsidRDefault="005D15DA" w:rsidP="005D15DA">
      <w:pPr>
        <w:spacing w:after="0" w:line="240" w:lineRule="auto"/>
        <w:ind w:left="426"/>
        <w:jc w:val="both"/>
        <w:rPr>
          <w:rFonts w:ascii="Museo Sans 300" w:hAnsi="Museo Sans 300"/>
          <w:sz w:val="20"/>
          <w:szCs w:val="20"/>
          <w:lang w:eastAsia="es-ES"/>
        </w:rPr>
      </w:pPr>
    </w:p>
    <w:p w14:paraId="67297A62" w14:textId="1171E380" w:rsidR="005D15DA" w:rsidRDefault="005D15DA" w:rsidP="005D15D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3F10F3">
        <w:rPr>
          <w:rFonts w:ascii="Museo Sans 300" w:hAnsi="Museo Sans 300"/>
          <w:sz w:val="20"/>
          <w:szCs w:val="20"/>
        </w:rPr>
        <w:t>diecisiete de febr</w:t>
      </w:r>
      <w:r w:rsidR="00B257B1">
        <w:rPr>
          <w:rFonts w:ascii="Museo Sans 300" w:hAnsi="Museo Sans 300"/>
          <w:sz w:val="20"/>
          <w:szCs w:val="20"/>
        </w:rPr>
        <w:t>ero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3F10F3">
        <w:rPr>
          <w:rFonts w:ascii="Museo Sans 300" w:hAnsi="Museo Sans 300"/>
          <w:sz w:val="20"/>
          <w:szCs w:val="20"/>
          <w:lang w:val="es-SV"/>
        </w:rPr>
        <w:t>IT-0057</w:t>
      </w:r>
      <w:r w:rsidR="00B257B1">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histórico de consumo; d) fotografías del suministro y e) método de cálculo de ENR. De dichos elementos, es pertinente </w:t>
      </w:r>
      <w:r w:rsidRPr="008158D9">
        <w:rPr>
          <w:rFonts w:ascii="Museo Sans 300" w:hAnsi="Museo Sans 300"/>
          <w:sz w:val="20"/>
          <w:szCs w:val="20"/>
          <w:lang w:val="es-SV"/>
        </w:rPr>
        <w:t>citar los siguientes:</w:t>
      </w:r>
      <w:r w:rsidRPr="24487779">
        <w:rPr>
          <w:rFonts w:ascii="Museo Sans 300" w:hAnsi="Museo Sans 300"/>
          <w:sz w:val="20"/>
          <w:szCs w:val="20"/>
          <w:lang w:val="es-SV"/>
        </w:rPr>
        <w:t xml:space="preserve"> </w:t>
      </w:r>
    </w:p>
    <w:p w14:paraId="4F24BA3C" w14:textId="77777777" w:rsidR="005D15DA" w:rsidRDefault="005D15DA" w:rsidP="005D15DA">
      <w:pPr>
        <w:pStyle w:val="Prrafodelista"/>
        <w:tabs>
          <w:tab w:val="left" w:pos="426"/>
        </w:tabs>
        <w:ind w:left="426"/>
        <w:jc w:val="both"/>
        <w:rPr>
          <w:rFonts w:ascii="Museo Sans 300" w:hAnsi="Museo Sans 300"/>
          <w:sz w:val="20"/>
          <w:szCs w:val="20"/>
          <w:lang w:val="es-SV"/>
        </w:rPr>
      </w:pPr>
    </w:p>
    <w:p w14:paraId="4F098236" w14:textId="77777777" w:rsidR="005D15DA" w:rsidRDefault="005D15DA" w:rsidP="005D15DA">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 xml:space="preserve"> </w:t>
      </w:r>
      <w:r w:rsidRPr="00937F60">
        <w:rPr>
          <w:rFonts w:ascii="Museo Sans 300" w:hAnsi="Museo Sans 300"/>
          <w:sz w:val="20"/>
          <w:szCs w:val="20"/>
          <w:u w:val="single"/>
        </w:rPr>
        <w:t>de</w:t>
      </w:r>
      <w:r>
        <w:rPr>
          <w:rFonts w:ascii="Museo Sans 300" w:hAnsi="Museo Sans 300"/>
          <w:sz w:val="20"/>
          <w:szCs w:val="20"/>
          <w:u w:val="single"/>
        </w:rPr>
        <w:t xml:space="preserve"> </w:t>
      </w:r>
      <w:r w:rsidRPr="00937F60">
        <w:rPr>
          <w:rFonts w:ascii="Museo Sans 300" w:hAnsi="Museo Sans 300"/>
          <w:sz w:val="20"/>
          <w:szCs w:val="20"/>
          <w:u w:val="single"/>
        </w:rPr>
        <w:t>consumo:</w:t>
      </w:r>
    </w:p>
    <w:p w14:paraId="3AD53978" w14:textId="7C4A35B5" w:rsidR="005D15DA" w:rsidRDefault="005D15DA" w:rsidP="008F46E0">
      <w:pPr>
        <w:spacing w:after="0" w:line="240" w:lineRule="auto"/>
        <w:ind w:left="426"/>
        <w:jc w:val="center"/>
        <w:rPr>
          <w:rFonts w:ascii="Museo Sans 300" w:hAnsi="Museo Sans 300"/>
          <w:sz w:val="20"/>
          <w:szCs w:val="20"/>
          <w:u w:val="single"/>
        </w:rPr>
      </w:pPr>
    </w:p>
    <w:p w14:paraId="3C7812CE" w14:textId="77777777" w:rsidR="005D15DA" w:rsidRPr="00B90016" w:rsidRDefault="005D15DA" w:rsidP="005D15DA">
      <w:pPr>
        <w:spacing w:after="0" w:line="240" w:lineRule="auto"/>
        <w:ind w:left="426"/>
        <w:jc w:val="both"/>
        <w:rPr>
          <w:rFonts w:ascii="Museo Sans 300" w:hAnsi="Museo Sans 300"/>
          <w:sz w:val="20"/>
          <w:szCs w:val="20"/>
        </w:rPr>
      </w:pPr>
      <w:r>
        <w:rPr>
          <w:rFonts w:ascii="Museo Sans 300" w:hAnsi="Museo Sans 300"/>
          <w:sz w:val="20"/>
          <w:szCs w:val="20"/>
          <w:u w:val="single"/>
        </w:rPr>
        <w:t>Determinación de la condición irregular:</w:t>
      </w:r>
    </w:p>
    <w:p w14:paraId="65762E38" w14:textId="77777777" w:rsidR="005D15DA" w:rsidRDefault="005D15DA" w:rsidP="005D15DA">
      <w:pPr>
        <w:spacing w:after="0" w:line="240" w:lineRule="auto"/>
        <w:ind w:left="709" w:right="709"/>
        <w:jc w:val="both"/>
        <w:rPr>
          <w:rStyle w:val="PiedepginaCar"/>
          <w:rFonts w:ascii="Museo Sans 300" w:hAnsi="Museo Sans 300"/>
          <w:sz w:val="20"/>
          <w:szCs w:val="20"/>
        </w:rPr>
      </w:pPr>
    </w:p>
    <w:p w14:paraId="27F9C092" w14:textId="4AAE5744" w:rsidR="006D185B" w:rsidRDefault="005D15DA" w:rsidP="006D185B">
      <w:pPr>
        <w:ind w:left="709" w:right="851"/>
        <w:rPr>
          <w:rFonts w:ascii="Museo 300" w:hAnsi="Museo 300"/>
          <w:sz w:val="16"/>
          <w:szCs w:val="16"/>
          <w:lang w:val="es-MX"/>
        </w:rPr>
      </w:pPr>
      <w:r w:rsidRPr="00877049">
        <w:rPr>
          <w:rFonts w:ascii="Museo Sans 300" w:eastAsia="SimSun" w:hAnsi="Museo Sans 300"/>
          <w:color w:val="000000"/>
          <w:spacing w:val="-5"/>
          <w:sz w:val="16"/>
          <w:szCs w:val="16"/>
          <w:lang w:val="es-ES"/>
        </w:rPr>
        <w:t>[</w:t>
      </w:r>
      <w:r>
        <w:rPr>
          <w:rFonts w:ascii="Museo Sans 300" w:eastAsia="SimSun" w:hAnsi="Museo Sans 300"/>
          <w:color w:val="000000"/>
          <w:spacing w:val="-5"/>
          <w:sz w:val="16"/>
          <w:szCs w:val="16"/>
          <w:lang w:val="es-ES"/>
        </w:rPr>
        <w:t xml:space="preserve">…] </w:t>
      </w:r>
      <w:r w:rsidR="006D185B">
        <w:rPr>
          <w:rFonts w:ascii="Museo 300" w:hAnsi="Museo 300"/>
          <w:sz w:val="16"/>
          <w:szCs w:val="16"/>
          <w:lang w:val="es-MX"/>
        </w:rPr>
        <w:t xml:space="preserve"> </w:t>
      </w:r>
    </w:p>
    <w:p w14:paraId="32F0B0AB" w14:textId="77777777" w:rsidR="00D377B8" w:rsidRDefault="00D377B8" w:rsidP="00D377B8">
      <w:pPr>
        <w:ind w:left="709" w:right="851"/>
        <w:jc w:val="both"/>
        <w:rPr>
          <w:rFonts w:ascii="Museo 300" w:hAnsi="Museo 300"/>
          <w:sz w:val="16"/>
          <w:szCs w:val="16"/>
        </w:rPr>
      </w:pPr>
      <w:r w:rsidRPr="00D377B8">
        <w:rPr>
          <w:rFonts w:ascii="Museo 300" w:hAnsi="Museo 300"/>
          <w:sz w:val="16"/>
          <w:szCs w:val="16"/>
          <w:lang w:val="es-419"/>
        </w:rPr>
        <w:t>Al respecto, el CAU realizó el estudio de las pruebas presentadas por la empresa distribuidora, referentes a las condiciones encontradas al momento de corregir una presunta condición irregular por parte de la empresa distribuidora, las cuales se compararon con la información obtenida mediante inspección técnica realizada al suministro en referencia el 4 de noviembre de 2022, en la que se determinó que el inmueble corresponde a una residencia, con un servicio 120 voltios, encontrando además que el inmueble es utilizado como una tienda</w:t>
      </w:r>
      <w:r w:rsidRPr="00D377B8">
        <w:rPr>
          <w:rFonts w:ascii="Museo 300" w:hAnsi="Museo 300"/>
          <w:sz w:val="16"/>
          <w:szCs w:val="16"/>
        </w:rPr>
        <w:t xml:space="preserve"> </w:t>
      </w:r>
      <w:r w:rsidR="008158D9">
        <w:rPr>
          <w:rFonts w:ascii="Museo 300" w:hAnsi="Museo 300"/>
          <w:sz w:val="16"/>
          <w:szCs w:val="16"/>
        </w:rPr>
        <w:t xml:space="preserve">(…) </w:t>
      </w:r>
      <w:r w:rsidR="005D15DA">
        <w:rPr>
          <w:rFonts w:ascii="Museo 300" w:hAnsi="Museo 300"/>
          <w:sz w:val="16"/>
          <w:szCs w:val="16"/>
        </w:rPr>
        <w:t xml:space="preserve"> </w:t>
      </w:r>
      <w:r>
        <w:rPr>
          <w:rFonts w:ascii="Museo 300" w:hAnsi="Museo 300"/>
          <w:sz w:val="16"/>
          <w:szCs w:val="16"/>
        </w:rPr>
        <w:t xml:space="preserve"> </w:t>
      </w:r>
    </w:p>
    <w:p w14:paraId="76725A4C" w14:textId="77777777" w:rsidR="00D377B8" w:rsidRDefault="00D377B8" w:rsidP="00D377B8">
      <w:pPr>
        <w:ind w:left="709" w:right="851"/>
        <w:jc w:val="both"/>
        <w:rPr>
          <w:rFonts w:ascii="Museo 300" w:hAnsi="Museo 300"/>
          <w:sz w:val="16"/>
          <w:szCs w:val="16"/>
          <w:lang w:val="es-419"/>
        </w:rPr>
      </w:pPr>
      <w:r w:rsidRPr="00D377B8">
        <w:rPr>
          <w:rFonts w:ascii="Museo 300" w:hAnsi="Museo 300"/>
          <w:sz w:val="16"/>
          <w:szCs w:val="16"/>
          <w:lang w:val="es-419"/>
        </w:rPr>
        <w:t>Sobre lo anterior, es preciso señalar que para que la empresa distribuidora pueda imputarle a la usuaria la presunta condición irregular, asociada a la conexión de una línea directa, debe demostrarse la existencia de un conductor adicional conectado a la fuente (acometida), evidenciando que el consumo demandado en éste no estaba siendo registrado por el equipo de medición.</w:t>
      </w:r>
    </w:p>
    <w:p w14:paraId="2984DBE0" w14:textId="77777777" w:rsidR="00D377B8" w:rsidRDefault="00D377B8" w:rsidP="00D377B8">
      <w:pPr>
        <w:ind w:left="709" w:right="851"/>
        <w:jc w:val="both"/>
        <w:rPr>
          <w:rFonts w:ascii="Museo 300" w:hAnsi="Museo 300"/>
          <w:sz w:val="16"/>
          <w:szCs w:val="16"/>
          <w:lang w:val="es-419"/>
        </w:rPr>
      </w:pPr>
      <w:r w:rsidRPr="00D377B8">
        <w:rPr>
          <w:rFonts w:ascii="Museo 300" w:hAnsi="Museo 300"/>
          <w:sz w:val="16"/>
          <w:szCs w:val="16"/>
          <w:lang w:val="es-419"/>
        </w:rPr>
        <w:t>En virtud de lo anterior, es preciso mencionar que si bien existe un valor medido de corriente en el conductor de neutro distinta a la medida en la fase, las pruebas presentadas por la empresa distribuidora no demuestran fehacientemente que existiera algún conductor eléctrico conectado fuera de medición, a pesar de que el personal de esta empresa distribuidora reubicó el equipo de medición y pudo haber evidenciado el punto en el que se conectaba la presunta línea fuera de medición a la fuente.</w:t>
      </w:r>
    </w:p>
    <w:p w14:paraId="0816B215" w14:textId="46628AB0" w:rsidR="00D377B8" w:rsidRDefault="00D377B8" w:rsidP="00D377B8">
      <w:pPr>
        <w:ind w:left="709" w:right="851"/>
        <w:jc w:val="both"/>
        <w:rPr>
          <w:rFonts w:ascii="Museo 300" w:hAnsi="Museo 300"/>
          <w:sz w:val="16"/>
          <w:szCs w:val="16"/>
          <w:lang w:val="es-419"/>
        </w:rPr>
      </w:pPr>
      <w:r w:rsidRPr="00D377B8">
        <w:rPr>
          <w:rFonts w:ascii="Museo 300" w:hAnsi="Museo 300"/>
          <w:sz w:val="16"/>
          <w:szCs w:val="16"/>
          <w:lang w:val="es-419"/>
        </w:rPr>
        <w:t xml:space="preserve">Además, durante inspección técnica realizada al suministro, el CAU observó que los dos equipos de medición instalados en este mismo inmueble para los servicios identificados con el NIC </w:t>
      </w:r>
      <w:proofErr w:type="spellStart"/>
      <w:r w:rsidR="009D6037">
        <w:rPr>
          <w:rFonts w:ascii="Museo 300" w:hAnsi="Museo 300"/>
          <w:sz w:val="16"/>
          <w:szCs w:val="16"/>
          <w:lang w:val="es-419"/>
        </w:rPr>
        <w:t>xxxx</w:t>
      </w:r>
      <w:proofErr w:type="spellEnd"/>
      <w:r w:rsidRPr="00D377B8">
        <w:rPr>
          <w:rFonts w:ascii="Museo 300" w:hAnsi="Museo 300"/>
          <w:sz w:val="16"/>
          <w:szCs w:val="16"/>
          <w:lang w:val="es-419"/>
        </w:rPr>
        <w:t xml:space="preserve"> y </w:t>
      </w:r>
      <w:proofErr w:type="spellStart"/>
      <w:r w:rsidR="009D6037">
        <w:rPr>
          <w:rFonts w:ascii="Museo 300" w:hAnsi="Museo 300"/>
          <w:sz w:val="16"/>
          <w:szCs w:val="16"/>
          <w:lang w:val="es-419"/>
        </w:rPr>
        <w:t>xxxx</w:t>
      </w:r>
      <w:proofErr w:type="spellEnd"/>
      <w:r w:rsidRPr="00D377B8">
        <w:rPr>
          <w:rFonts w:ascii="Museo 300" w:hAnsi="Museo 300"/>
          <w:sz w:val="16"/>
          <w:szCs w:val="16"/>
          <w:lang w:val="es-419"/>
        </w:rPr>
        <w:t xml:space="preserve">, se encuentran conectados bajo la misma referencia de neutro, condición que genera discrepancia al momento de realizar las mediciones de corrientes instantáneas de forma separada en ambos suministros (ver imagen </w:t>
      </w:r>
      <w:proofErr w:type="spellStart"/>
      <w:r w:rsidRPr="00D377B8">
        <w:rPr>
          <w:rFonts w:ascii="Museo 300" w:hAnsi="Museo 300"/>
          <w:sz w:val="16"/>
          <w:szCs w:val="16"/>
          <w:lang w:val="es-419"/>
        </w:rPr>
        <w:t>n.°</w:t>
      </w:r>
      <w:proofErr w:type="spellEnd"/>
      <w:r w:rsidRPr="00D377B8">
        <w:rPr>
          <w:rFonts w:ascii="Museo 300" w:hAnsi="Museo 300"/>
          <w:sz w:val="16"/>
          <w:szCs w:val="16"/>
          <w:lang w:val="es-419"/>
        </w:rPr>
        <w:t xml:space="preserve"> 5); es decir, al ser neutro compartido las corrientes de las fases de cada suministro se tendrían que sumar y circular por el neutro, sin embargo, la empresa distribuidora no comprobó esta condición (razón de la diferencia).</w:t>
      </w:r>
    </w:p>
    <w:p w14:paraId="41007A12" w14:textId="2BCE13EA" w:rsidR="00D377B8" w:rsidRDefault="00D377B8" w:rsidP="00D377B8">
      <w:pPr>
        <w:ind w:left="709" w:right="851"/>
        <w:jc w:val="both"/>
        <w:rPr>
          <w:rFonts w:ascii="Museo 300" w:hAnsi="Museo 300"/>
          <w:sz w:val="16"/>
          <w:szCs w:val="16"/>
          <w:lang w:val="es-419"/>
        </w:rPr>
      </w:pPr>
      <w:r w:rsidRPr="00D377B8">
        <w:rPr>
          <w:rFonts w:ascii="Museo 300" w:hAnsi="Museo 300"/>
          <w:sz w:val="16"/>
          <w:szCs w:val="16"/>
          <w:lang w:val="es-419"/>
        </w:rPr>
        <w:t xml:space="preserve">Sobre lo expuesto, cabe destacar que aún posterior a la normalización de la presunta condición irregular, sigue existiendo una diferencia entre los valores de ambas corrientes (fase y neutro) debido a que continúa la condición de neutro compartido, lo cual se pudo comprobar al momento en que el CAU realizó inspección técnica al </w:t>
      </w:r>
      <w:r w:rsidRPr="00D377B8">
        <w:rPr>
          <w:rFonts w:ascii="Museo 300" w:hAnsi="Museo 300"/>
          <w:b/>
          <w:bCs/>
          <w:sz w:val="16"/>
          <w:szCs w:val="16"/>
          <w:lang w:val="es-419"/>
        </w:rPr>
        <w:t xml:space="preserve">NIC </w:t>
      </w:r>
      <w:proofErr w:type="spellStart"/>
      <w:r w:rsidR="009D6037">
        <w:rPr>
          <w:rFonts w:ascii="Museo 300" w:hAnsi="Museo 300"/>
          <w:b/>
          <w:bCs/>
          <w:sz w:val="16"/>
          <w:szCs w:val="16"/>
          <w:lang w:val="es-419"/>
        </w:rPr>
        <w:t>xxxx</w:t>
      </w:r>
      <w:proofErr w:type="spellEnd"/>
      <w:r w:rsidRPr="00D377B8">
        <w:rPr>
          <w:rFonts w:ascii="Museo 300" w:hAnsi="Museo 300"/>
          <w:b/>
          <w:bCs/>
          <w:sz w:val="16"/>
          <w:szCs w:val="16"/>
          <w:lang w:val="es-419"/>
        </w:rPr>
        <w:t>.</w:t>
      </w:r>
      <w:r w:rsidRPr="00D377B8">
        <w:rPr>
          <w:rFonts w:ascii="Museo 300" w:hAnsi="Museo 300"/>
          <w:sz w:val="16"/>
          <w:szCs w:val="16"/>
          <w:lang w:val="es-419"/>
        </w:rPr>
        <w:t xml:space="preserve"> Además, en las pruebas presentadas por la sociedad AES CLESA, con las cuales pretende demostrar que en el suministro existió una condición irregular, no se observan mediciones de corriente en la supuesta línea fuera de medición, tampoco el punto en el que ésta intercepta la red de la empresa distribuidora, antes del equipo de medición; asimismo, es de señalar que el censo de carga realizado por parte de la empresa distribuidora no es representativo debido a que ésta tomo la carga eléctrica instalada de ambos suministros, sin discriminar las cargas que se encuentran bajo medición del medidor contiguo que abastece la parte residencial del mismo inmueble.</w:t>
      </w:r>
    </w:p>
    <w:p w14:paraId="3AB0382F" w14:textId="75E8FA27" w:rsidR="00D377B8" w:rsidRDefault="00D377B8" w:rsidP="00D377B8">
      <w:pPr>
        <w:ind w:left="709" w:right="851"/>
        <w:jc w:val="both"/>
        <w:rPr>
          <w:rFonts w:ascii="Museo 300" w:hAnsi="Museo 300"/>
          <w:sz w:val="16"/>
          <w:szCs w:val="16"/>
          <w:lang w:val="es-419"/>
        </w:rPr>
      </w:pPr>
      <w:r w:rsidRPr="00D377B8">
        <w:rPr>
          <w:rFonts w:ascii="Museo 300" w:hAnsi="Museo 300"/>
          <w:sz w:val="16"/>
          <w:szCs w:val="16"/>
          <w:lang w:val="es-419"/>
        </w:rPr>
        <w:lastRenderedPageBreak/>
        <w:t>Con base en lo expuesto, y a pesar de la reubicación del medidor y el blindaje de éste, la diferencia en las corrientes entre la fase y neutro aún existe debido a que la condición de neutro compartido se mantiene</w:t>
      </w:r>
      <w:r>
        <w:rPr>
          <w:rFonts w:ascii="Museo 300" w:hAnsi="Museo 300"/>
          <w:sz w:val="16"/>
          <w:szCs w:val="16"/>
          <w:lang w:val="es-419"/>
        </w:rPr>
        <w:t xml:space="preserve"> (..</w:t>
      </w:r>
      <w:r w:rsidRPr="00D377B8">
        <w:rPr>
          <w:rFonts w:ascii="Museo 300" w:hAnsi="Museo 300"/>
          <w:sz w:val="16"/>
          <w:szCs w:val="16"/>
          <w:lang w:val="es-419"/>
        </w:rPr>
        <w:t>.</w:t>
      </w:r>
      <w:r>
        <w:rPr>
          <w:rFonts w:ascii="Museo 300" w:hAnsi="Museo 300"/>
          <w:sz w:val="16"/>
          <w:szCs w:val="16"/>
          <w:lang w:val="es-419"/>
        </w:rPr>
        <w:t>)</w:t>
      </w:r>
    </w:p>
    <w:p w14:paraId="7B1C424D" w14:textId="77777777" w:rsidR="00D377B8" w:rsidRPr="00D377B8" w:rsidRDefault="00D377B8" w:rsidP="00D377B8">
      <w:pPr>
        <w:ind w:left="709" w:right="851"/>
        <w:jc w:val="both"/>
        <w:rPr>
          <w:rFonts w:ascii="Museo 300" w:hAnsi="Museo 300"/>
          <w:sz w:val="16"/>
          <w:szCs w:val="16"/>
          <w:lang w:val="es-419"/>
        </w:rPr>
      </w:pPr>
      <w:r w:rsidRPr="00D377B8">
        <w:rPr>
          <w:rFonts w:ascii="Museo 300" w:hAnsi="Museo 300"/>
          <w:sz w:val="16"/>
          <w:szCs w:val="16"/>
          <w:lang w:val="es-419"/>
        </w:rPr>
        <w:t xml:space="preserve">Por otra parte, la corriente instantánea medida en el conductor de neutro no es suficiente para sustentar de forma contundente que en el suministro existiera una alteración en la acometida eléctrica imputable a la usuaria, puesto que la diferencia entre las corrientes de la fase y el neutro se deben a la condición en la que se han conectado los suministros, la cual se puede observar en la imagen </w:t>
      </w:r>
      <w:proofErr w:type="spellStart"/>
      <w:r w:rsidRPr="00D377B8">
        <w:rPr>
          <w:rFonts w:ascii="Museo 300" w:hAnsi="Museo 300"/>
          <w:sz w:val="16"/>
          <w:szCs w:val="16"/>
          <w:lang w:val="es-419"/>
        </w:rPr>
        <w:t>n.°</w:t>
      </w:r>
      <w:proofErr w:type="spellEnd"/>
      <w:r w:rsidRPr="00D377B8">
        <w:rPr>
          <w:rFonts w:ascii="Museo 300" w:hAnsi="Museo 300"/>
          <w:sz w:val="16"/>
          <w:szCs w:val="16"/>
          <w:lang w:val="es-419"/>
        </w:rPr>
        <w:t xml:space="preserve"> 5, misma que la empresa distribuidora no tomo en consideración al momento de realizar la inspección al suministro. </w:t>
      </w:r>
    </w:p>
    <w:p w14:paraId="5BD95EB7" w14:textId="77777777" w:rsidR="00D377B8" w:rsidRPr="00D377B8" w:rsidRDefault="00D377B8" w:rsidP="00D377B8">
      <w:pPr>
        <w:ind w:left="709" w:right="851"/>
        <w:jc w:val="both"/>
        <w:rPr>
          <w:rFonts w:ascii="Museo 300" w:hAnsi="Museo 300"/>
          <w:sz w:val="16"/>
          <w:szCs w:val="16"/>
          <w:lang w:val="es-419"/>
        </w:rPr>
      </w:pPr>
      <w:r w:rsidRPr="00D377B8">
        <w:rPr>
          <w:rFonts w:ascii="Museo 300" w:hAnsi="Museo 300"/>
          <w:sz w:val="16"/>
          <w:szCs w:val="16"/>
          <w:lang w:val="es-419"/>
        </w:rPr>
        <w:t xml:space="preserve">Además, según lo establecido en el acuerdo </w:t>
      </w:r>
      <w:proofErr w:type="spellStart"/>
      <w:r w:rsidRPr="00D377B8">
        <w:rPr>
          <w:rFonts w:ascii="Museo 300" w:hAnsi="Museo 300"/>
          <w:b/>
          <w:bCs/>
          <w:sz w:val="16"/>
          <w:szCs w:val="16"/>
          <w:lang w:val="es-419"/>
        </w:rPr>
        <w:t>N.°</w:t>
      </w:r>
      <w:proofErr w:type="spellEnd"/>
      <w:r w:rsidRPr="00D377B8">
        <w:rPr>
          <w:rFonts w:ascii="Museo 300" w:hAnsi="Museo 300"/>
          <w:b/>
          <w:bCs/>
          <w:sz w:val="16"/>
          <w:szCs w:val="16"/>
          <w:lang w:val="es-419"/>
        </w:rPr>
        <w:t xml:space="preserve"> 283-E-2011 del Procedimiento para Investigar la Existencia de Condiciones Irregulares en el Suministro de Energía Eléctrica del Usuario Final</w:t>
      </w:r>
      <w:r w:rsidRPr="00D377B8">
        <w:rPr>
          <w:rFonts w:ascii="Museo 300" w:hAnsi="Museo 300"/>
          <w:sz w:val="16"/>
          <w:szCs w:val="16"/>
          <w:lang w:val="es-419"/>
        </w:rPr>
        <w:t>, éste define que una línea adicional “es una instalación no autorizada por la empresa distribuidora, la cual origina que el equipo y/o instrumento de medición no registre el consumo correcto de la energía y puede o no estar a la vista de la inspección. sin embargo, al tomar la prueba de lectura de la corriente eléctrica entre el cable de servicio que alimenta al suministro del usuario final y los terminales de salida después del medidor eléctrico indican una diferencia de lecturas, lo cual constituye evidencia de la existencia de una condición irregular.”</w:t>
      </w:r>
    </w:p>
    <w:p w14:paraId="05D18DE7" w14:textId="181C5156" w:rsidR="00D377B8" w:rsidRDefault="00D377B8" w:rsidP="00D377B8">
      <w:pPr>
        <w:ind w:left="709" w:right="851"/>
        <w:jc w:val="both"/>
        <w:rPr>
          <w:rFonts w:ascii="Museo 300" w:hAnsi="Museo 300"/>
          <w:sz w:val="16"/>
          <w:szCs w:val="16"/>
          <w:lang w:val="es-419"/>
        </w:rPr>
      </w:pPr>
      <w:r w:rsidRPr="00D377B8">
        <w:rPr>
          <w:rFonts w:ascii="Museo 300" w:hAnsi="Museo 300"/>
          <w:sz w:val="16"/>
          <w:szCs w:val="16"/>
          <w:lang w:val="es-419"/>
        </w:rPr>
        <w:t>Ahora bien, con respecto a las potencias utilizadas por la empresa distribuidora al momento de realizar el censo de carga en el inmueble, ésta no tomó en consideración las especificaciones técnicas de los aparatos eléctricos, especialmente la eficiencia de éstos</w:t>
      </w:r>
      <w:r>
        <w:rPr>
          <w:rFonts w:ascii="Museo 300" w:hAnsi="Museo 300"/>
          <w:sz w:val="16"/>
          <w:szCs w:val="16"/>
          <w:lang w:val="es-419"/>
        </w:rPr>
        <w:t xml:space="preserve"> (…)</w:t>
      </w:r>
    </w:p>
    <w:p w14:paraId="0E595233" w14:textId="77777777" w:rsidR="00D377B8" w:rsidRPr="00D377B8" w:rsidRDefault="00D377B8" w:rsidP="00D377B8">
      <w:pPr>
        <w:ind w:left="709" w:right="851"/>
        <w:jc w:val="both"/>
        <w:rPr>
          <w:rFonts w:ascii="Museo 300" w:hAnsi="Museo 300"/>
          <w:sz w:val="16"/>
          <w:szCs w:val="16"/>
          <w:lang w:val="es-419"/>
        </w:rPr>
      </w:pPr>
      <w:r w:rsidRPr="00D377B8">
        <w:rPr>
          <w:rFonts w:ascii="Museo 300" w:hAnsi="Museo 300"/>
          <w:sz w:val="16"/>
          <w:szCs w:val="16"/>
          <w:lang w:val="es-419"/>
        </w:rPr>
        <w:t>Por tanto, con base en las pruebas anteriormente analizadas, se establece que la sociedad AES CLESA no cuenta con la evidencia fehaciente que demuestre que en el suministro en referencia existió una condición irregular imputable a la usuaria, ya que ésta no estableció el punto de conexión de la supuesta línea fuera de medición, ni realizó las pruebas de lectura de corriente que pudieran indicar la existencia de una línea directa oculta.</w:t>
      </w:r>
    </w:p>
    <w:p w14:paraId="13B31D96" w14:textId="77777777" w:rsidR="00D377B8" w:rsidRPr="00D377B8" w:rsidRDefault="00D377B8" w:rsidP="00D377B8">
      <w:pPr>
        <w:ind w:left="709" w:right="851"/>
        <w:jc w:val="both"/>
        <w:rPr>
          <w:rFonts w:ascii="Museo 300" w:hAnsi="Museo 300"/>
          <w:sz w:val="16"/>
          <w:szCs w:val="16"/>
          <w:lang w:val="es-419"/>
        </w:rPr>
      </w:pPr>
      <w:r w:rsidRPr="00D377B8">
        <w:rPr>
          <w:rFonts w:ascii="Museo 300" w:hAnsi="Museo 300"/>
          <w:sz w:val="16"/>
          <w:szCs w:val="16"/>
          <w:lang w:val="es-419"/>
        </w:rPr>
        <w:t xml:space="preserve">Dentro de ese contexto, no fue posible establecer que la condición descrita por la sociedad AES CLESA, que según su posición se evidencia en las imágenes </w:t>
      </w:r>
      <w:proofErr w:type="spellStart"/>
      <w:r w:rsidRPr="00D377B8">
        <w:rPr>
          <w:rFonts w:ascii="Museo 300" w:hAnsi="Museo 300"/>
          <w:sz w:val="16"/>
          <w:szCs w:val="16"/>
          <w:lang w:val="es-419"/>
        </w:rPr>
        <w:t>n.°</w:t>
      </w:r>
      <w:proofErr w:type="spellEnd"/>
      <w:r w:rsidRPr="00D377B8">
        <w:rPr>
          <w:rFonts w:ascii="Museo 300" w:hAnsi="Museo 300"/>
          <w:sz w:val="16"/>
          <w:szCs w:val="16"/>
          <w:lang w:val="es-419"/>
        </w:rPr>
        <w:t xml:space="preserve"> 1, 2 y 3, provocara una variación en el registro de la energía demandada en el suministro, en tanto que los consumos luego de la corrección de la supuesta condición irregular por parte de la empresa distribuidora no presentan un incremento en su patrón de registros.</w:t>
      </w:r>
    </w:p>
    <w:p w14:paraId="6B2BC7E3" w14:textId="4E676087" w:rsidR="004779CE" w:rsidRPr="004779CE" w:rsidRDefault="00D377B8" w:rsidP="00D377B8">
      <w:pPr>
        <w:ind w:left="709" w:right="851"/>
        <w:jc w:val="both"/>
        <w:rPr>
          <w:rFonts w:ascii="Museo 300" w:hAnsi="Museo 300"/>
          <w:sz w:val="16"/>
          <w:szCs w:val="16"/>
          <w:lang w:val="es-419"/>
        </w:rPr>
      </w:pPr>
      <w:r w:rsidRPr="00D377B8">
        <w:rPr>
          <w:rFonts w:ascii="Museo 300" w:hAnsi="Museo 300"/>
          <w:sz w:val="16"/>
          <w:szCs w:val="16"/>
          <w:lang w:val="es-419"/>
        </w:rPr>
        <w:t xml:space="preserve">Es por ello por lo que, con base en el análisis realizado a la información a la que el CAU de la SIGET tuvo acceso, se determina que la sociedad AES CLESA no demostró fehacientemente que existió una condición irregular en el servicio eléctrico identificado con el </w:t>
      </w:r>
      <w:r w:rsidRPr="00D377B8">
        <w:rPr>
          <w:rFonts w:ascii="Museo 300" w:hAnsi="Museo 300"/>
          <w:b/>
          <w:bCs/>
          <w:sz w:val="16"/>
          <w:szCs w:val="16"/>
          <w:lang w:val="es-419"/>
        </w:rPr>
        <w:t xml:space="preserve">NIC </w:t>
      </w:r>
      <w:proofErr w:type="spellStart"/>
      <w:r w:rsidR="009D6037">
        <w:rPr>
          <w:rFonts w:ascii="Museo 300" w:hAnsi="Museo 300"/>
          <w:b/>
          <w:bCs/>
          <w:sz w:val="16"/>
          <w:szCs w:val="16"/>
          <w:lang w:val="es-419"/>
        </w:rPr>
        <w:t>xxxx</w:t>
      </w:r>
      <w:proofErr w:type="spellEnd"/>
      <w:r w:rsidRPr="00D377B8">
        <w:rPr>
          <w:rFonts w:ascii="Museo 300" w:hAnsi="Museo 300"/>
          <w:sz w:val="16"/>
          <w:szCs w:val="16"/>
          <w:lang w:val="es-419"/>
        </w:rPr>
        <w:t xml:space="preserve"> que haya afectado el correcto registro de la energía que fue consumida en el citado suministro; por tanto, no es aceptable el cobro por la cantidad de </w:t>
      </w:r>
      <w:r w:rsidRPr="00D377B8">
        <w:rPr>
          <w:rFonts w:ascii="Museo 300" w:hAnsi="Museo 300"/>
          <w:b/>
          <w:bCs/>
          <w:sz w:val="16"/>
          <w:szCs w:val="16"/>
          <w:lang w:val="es-419"/>
        </w:rPr>
        <w:t>quinientos setenta 05/100 dólares de los Estados Unidos de América (USD 570.05), IVA incluido</w:t>
      </w:r>
      <w:r w:rsidRPr="00D377B8">
        <w:rPr>
          <w:rFonts w:ascii="Museo 300" w:hAnsi="Museo 300"/>
          <w:sz w:val="16"/>
          <w:szCs w:val="16"/>
          <w:lang w:val="es-419"/>
        </w:rPr>
        <w:t xml:space="preserve">, en concepto de una energía consumida y no facturada correspondiente a la cantidad de </w:t>
      </w:r>
      <w:r w:rsidRPr="00D377B8">
        <w:rPr>
          <w:rFonts w:ascii="Museo 300" w:hAnsi="Museo 300"/>
          <w:b/>
          <w:bCs/>
          <w:sz w:val="16"/>
          <w:szCs w:val="16"/>
          <w:lang w:val="es-419"/>
        </w:rPr>
        <w:t>2,043 kWh</w:t>
      </w:r>
      <w:r w:rsidRPr="00D377B8">
        <w:rPr>
          <w:rFonts w:ascii="Museo 300" w:hAnsi="Museo 300"/>
          <w:sz w:val="16"/>
          <w:szCs w:val="16"/>
          <w:lang w:val="es-419"/>
        </w:rPr>
        <w:t>, asociado al período comprendido entre el 3 de febrero al 2 de agosto de 2022.</w:t>
      </w:r>
      <w:r>
        <w:rPr>
          <w:rFonts w:ascii="Museo 300" w:hAnsi="Museo 300"/>
          <w:sz w:val="16"/>
          <w:szCs w:val="16"/>
          <w:lang w:val="es-419"/>
        </w:rPr>
        <w:t xml:space="preserve"> </w:t>
      </w:r>
      <w:r w:rsidR="004779CE">
        <w:rPr>
          <w:rFonts w:ascii="Museo 300" w:hAnsi="Museo 300"/>
          <w:sz w:val="16"/>
          <w:szCs w:val="16"/>
          <w:lang w:val="es-419"/>
        </w:rPr>
        <w:t>[…]</w:t>
      </w:r>
    </w:p>
    <w:p w14:paraId="373DC411" w14:textId="7CDC6A71" w:rsidR="005D15DA" w:rsidRPr="00937F60" w:rsidRDefault="005D15DA" w:rsidP="005D15D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79799A4" w14:textId="77777777" w:rsidR="005D15DA" w:rsidRPr="001E5D6C" w:rsidRDefault="005D15DA" w:rsidP="005D15DA">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Pr>
          <w:rFonts w:ascii="Museo 300" w:hAnsi="Museo 300"/>
          <w:color w:val="000000"/>
          <w:sz w:val="16"/>
          <w:szCs w:val="16"/>
          <w:lang w:val="es-ES"/>
        </w:rPr>
        <w:t xml:space="preserve"> </w:t>
      </w:r>
    </w:p>
    <w:p w14:paraId="7D6CF596" w14:textId="632F1180" w:rsidR="00D377B8" w:rsidRPr="00D377B8" w:rsidRDefault="00D377B8" w:rsidP="00D377B8">
      <w:pPr>
        <w:pStyle w:val="Prrafodelista"/>
        <w:numPr>
          <w:ilvl w:val="1"/>
          <w:numId w:val="9"/>
        </w:numPr>
        <w:ind w:left="1276" w:right="848" w:hanging="283"/>
        <w:jc w:val="both"/>
        <w:rPr>
          <w:rFonts w:ascii="Museo 300" w:eastAsia="Museo Sans 300" w:hAnsi="Museo 300" w:cs="Museo Sans 300"/>
          <w:sz w:val="16"/>
          <w:szCs w:val="16"/>
          <w:lang w:val="es-419"/>
        </w:rPr>
      </w:pPr>
      <w:r w:rsidRPr="00D377B8">
        <w:rPr>
          <w:rFonts w:ascii="Museo 300" w:eastAsia="Museo Sans 300" w:hAnsi="Museo 300" w:cs="Museo Sans 300"/>
          <w:sz w:val="16"/>
          <w:szCs w:val="16"/>
          <w:lang w:val="es-419"/>
        </w:rPr>
        <w:t xml:space="preserve">Las pruebas presentadas por la empresa distribuidora no son aceptables, ya que con éstas no demostró fehacientemente que existió una condición irregular en el suministro identificado con el NIC </w:t>
      </w:r>
      <w:proofErr w:type="spellStart"/>
      <w:r w:rsidR="009D6037">
        <w:rPr>
          <w:rFonts w:ascii="Museo 300" w:eastAsia="Museo Sans 300" w:hAnsi="Museo 300" w:cs="Museo Sans 300"/>
          <w:sz w:val="16"/>
          <w:szCs w:val="16"/>
          <w:lang w:val="es-419"/>
        </w:rPr>
        <w:t>xxxx</w:t>
      </w:r>
      <w:proofErr w:type="spellEnd"/>
      <w:r w:rsidRPr="00D377B8">
        <w:rPr>
          <w:rFonts w:ascii="Museo 300" w:eastAsia="Museo Sans 300" w:hAnsi="Museo 300" w:cs="Museo Sans 300"/>
          <w:sz w:val="16"/>
          <w:szCs w:val="16"/>
          <w:lang w:val="es-419"/>
        </w:rPr>
        <w:t xml:space="preserve"> que haya afectado el correcto registro de la energía que fue consumida en el citado suministro.</w:t>
      </w:r>
    </w:p>
    <w:p w14:paraId="581664B1" w14:textId="77777777" w:rsidR="00D377B8" w:rsidRPr="00D377B8" w:rsidRDefault="00D377B8" w:rsidP="00D377B8">
      <w:pPr>
        <w:pStyle w:val="Prrafodelista"/>
        <w:ind w:left="1276" w:right="848" w:hanging="283"/>
        <w:jc w:val="both"/>
        <w:rPr>
          <w:rFonts w:ascii="Museo 300" w:eastAsia="Museo Sans 300" w:hAnsi="Museo 300" w:cs="Museo Sans 300"/>
          <w:sz w:val="16"/>
          <w:szCs w:val="16"/>
          <w:lang w:val="es-419"/>
        </w:rPr>
      </w:pPr>
    </w:p>
    <w:p w14:paraId="12892C2E" w14:textId="004B75C4" w:rsidR="005D15DA" w:rsidRPr="00D377B8" w:rsidRDefault="00D377B8" w:rsidP="00D377B8">
      <w:pPr>
        <w:pStyle w:val="Prrafodelista"/>
        <w:numPr>
          <w:ilvl w:val="1"/>
          <w:numId w:val="9"/>
        </w:numPr>
        <w:ind w:left="1276" w:right="848" w:hanging="283"/>
        <w:jc w:val="both"/>
        <w:rPr>
          <w:rFonts w:ascii="Museo 300" w:eastAsia="Museo Sans 300" w:hAnsi="Museo 300" w:cs="Museo Sans 300"/>
          <w:sz w:val="16"/>
          <w:szCs w:val="16"/>
          <w:lang w:val="es-419"/>
        </w:rPr>
      </w:pPr>
      <w:r w:rsidRPr="00D377B8">
        <w:rPr>
          <w:rFonts w:ascii="Museo 300" w:eastAsia="Museo Sans 300" w:hAnsi="Museo 300" w:cs="Museo Sans 300"/>
          <w:sz w:val="16"/>
          <w:szCs w:val="16"/>
          <w:lang w:val="es-419"/>
        </w:rPr>
        <w:t xml:space="preserve">Por tanto, no es aceptable el monto que la sociedad AES CLESA pretende cobrar por la cantidad de </w:t>
      </w:r>
      <w:bookmarkStart w:id="1" w:name="_Hlk129083255"/>
      <w:r w:rsidRPr="00D377B8">
        <w:rPr>
          <w:rFonts w:ascii="Museo 300" w:eastAsia="Museo Sans 300" w:hAnsi="Museo 300" w:cs="Museo Sans 300"/>
          <w:sz w:val="16"/>
          <w:szCs w:val="16"/>
          <w:lang w:val="es-419"/>
        </w:rPr>
        <w:t>quinientos setenta 05/100 dólares de los Estados Unidos de América (USD 570.05), IVA incluido</w:t>
      </w:r>
      <w:bookmarkEnd w:id="1"/>
      <w:r w:rsidRPr="00D377B8">
        <w:rPr>
          <w:rFonts w:ascii="Museo 300" w:eastAsia="Museo Sans 300" w:hAnsi="Museo 300" w:cs="Museo Sans 300"/>
          <w:sz w:val="16"/>
          <w:szCs w:val="16"/>
          <w:lang w:val="es-419"/>
        </w:rPr>
        <w:t xml:space="preserve">, en concepto de una energía consumida y no facturada correspondiente a la cantidad de 2,043 kWh, asociado al período comprendido entre el 3 de febrero al 2 de agosto de 2022. </w:t>
      </w:r>
      <w:r w:rsidR="005D15DA" w:rsidRPr="00D377B8">
        <w:rPr>
          <w:rFonts w:ascii="Museo 300" w:hAnsi="Museo 300"/>
          <w:sz w:val="16"/>
          <w:szCs w:val="16"/>
        </w:rPr>
        <w:t xml:space="preserve">[…]” </w:t>
      </w:r>
    </w:p>
    <w:p w14:paraId="337091DD" w14:textId="76300089" w:rsidR="005D15DA" w:rsidRDefault="005D15DA" w:rsidP="005D15DA">
      <w:pPr>
        <w:pStyle w:val="Prrafodelista"/>
        <w:rPr>
          <w:rFonts w:ascii="Museo 300" w:hAnsi="Museo 300"/>
          <w:sz w:val="16"/>
          <w:szCs w:val="16"/>
        </w:rPr>
      </w:pPr>
    </w:p>
    <w:p w14:paraId="4F63D74C" w14:textId="11DE25CB" w:rsidR="005D15DA" w:rsidRPr="00CE0B8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BC6DBC">
        <w:rPr>
          <w:rFonts w:ascii="Museo Sans 500" w:hAnsi="Museo Sans 500"/>
          <w:b/>
          <w:bCs/>
          <w:sz w:val="20"/>
          <w:szCs w:val="20"/>
        </w:rPr>
        <w:t>Alegatos</w:t>
      </w:r>
      <w:r>
        <w:rPr>
          <w:rFonts w:ascii="Museo Sans 500" w:hAnsi="Museo Sans 500"/>
          <w:b/>
          <w:sz w:val="20"/>
          <w:szCs w:val="20"/>
        </w:rPr>
        <w:t xml:space="preserve"> </w:t>
      </w:r>
      <w:r w:rsidRPr="00CE0B80">
        <w:rPr>
          <w:rFonts w:ascii="Museo Sans 500" w:hAnsi="Museo Sans 500"/>
          <w:b/>
          <w:sz w:val="20"/>
          <w:szCs w:val="20"/>
        </w:rPr>
        <w:t>finales</w:t>
      </w:r>
      <w:r>
        <w:rPr>
          <w:rFonts w:ascii="Museo Sans 500" w:hAnsi="Museo Sans 500"/>
          <w:b/>
          <w:sz w:val="20"/>
          <w:szCs w:val="20"/>
        </w:rPr>
        <w:t xml:space="preserve"> </w:t>
      </w:r>
    </w:p>
    <w:p w14:paraId="44475933" w14:textId="77777777" w:rsidR="005D15DA" w:rsidRPr="00263E33" w:rsidRDefault="005D15DA" w:rsidP="005D15DA">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D7BDA62" w14:textId="57B60365" w:rsidR="00C042C0" w:rsidRDefault="005D15DA" w:rsidP="005D15DA">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 xml:space="preserve">En cumplimiento de la letra c) del acuerdo </w:t>
      </w:r>
      <w:proofErr w:type="spellStart"/>
      <w:r w:rsidRPr="00265CD2">
        <w:rPr>
          <w:rFonts w:ascii="Museo Sans 300" w:hAnsi="Museo Sans 300"/>
          <w:sz w:val="20"/>
          <w:szCs w:val="20"/>
        </w:rPr>
        <w:t>N.°</w:t>
      </w:r>
      <w:proofErr w:type="spellEnd"/>
      <w:r w:rsidRPr="00265CD2">
        <w:rPr>
          <w:rFonts w:ascii="Museo Sans 300" w:hAnsi="Museo Sans 300"/>
          <w:sz w:val="20"/>
          <w:szCs w:val="20"/>
        </w:rPr>
        <w:t xml:space="preserve"> </w:t>
      </w:r>
      <w:r w:rsidR="00D30653">
        <w:rPr>
          <w:rFonts w:ascii="Museo Sans 300" w:hAnsi="Museo Sans 300"/>
          <w:sz w:val="20"/>
          <w:szCs w:val="20"/>
        </w:rPr>
        <w:t>E-2208</w:t>
      </w:r>
      <w:r w:rsidRPr="00265CD2">
        <w:rPr>
          <w:rFonts w:ascii="Museo Sans 300" w:hAnsi="Museo Sans 300"/>
          <w:sz w:val="20"/>
          <w:szCs w:val="20"/>
        </w:rPr>
        <w:t xml:space="preserve">-2022-CAU, </w:t>
      </w:r>
      <w:r w:rsidR="009913BC">
        <w:rPr>
          <w:rFonts w:ascii="Museo Sans 300" w:hAnsi="Museo Sans 300"/>
          <w:sz w:val="20"/>
          <w:szCs w:val="20"/>
        </w:rPr>
        <w:t xml:space="preserve">se remitió </w:t>
      </w:r>
      <w:r>
        <w:rPr>
          <w:rFonts w:ascii="Museo Sans 300" w:hAnsi="Museo Sans 300"/>
          <w:sz w:val="20"/>
          <w:szCs w:val="20"/>
        </w:rPr>
        <w:t xml:space="preserve">a las partes </w:t>
      </w:r>
      <w:r w:rsidRPr="00265CD2">
        <w:rPr>
          <w:rFonts w:ascii="Museo Sans 300" w:hAnsi="Museo Sans 300"/>
          <w:sz w:val="20"/>
          <w:szCs w:val="20"/>
        </w:rPr>
        <w:t xml:space="preserve">copia del informe técnico </w:t>
      </w:r>
      <w:proofErr w:type="spellStart"/>
      <w:r w:rsidRPr="00265CD2">
        <w:rPr>
          <w:rFonts w:ascii="Museo Sans 300" w:hAnsi="Museo Sans 300"/>
          <w:sz w:val="20"/>
          <w:szCs w:val="20"/>
        </w:rPr>
        <w:t>N.°</w:t>
      </w:r>
      <w:proofErr w:type="spellEnd"/>
      <w:r w:rsidRPr="00265CD2">
        <w:rPr>
          <w:rFonts w:ascii="Museo Sans 300" w:hAnsi="Museo Sans 300"/>
          <w:sz w:val="20"/>
          <w:szCs w:val="20"/>
        </w:rPr>
        <w:t xml:space="preserve"> </w:t>
      </w:r>
      <w:r w:rsidR="003F10F3">
        <w:rPr>
          <w:rFonts w:ascii="Museo Sans 300" w:hAnsi="Museo Sans 300"/>
          <w:sz w:val="20"/>
          <w:szCs w:val="20"/>
        </w:rPr>
        <w:t>IT-0057</w:t>
      </w:r>
      <w:r w:rsidR="00B257B1">
        <w:rPr>
          <w:rFonts w:ascii="Museo Sans 300" w:hAnsi="Museo Sans 300"/>
          <w:sz w:val="20"/>
          <w:szCs w:val="20"/>
        </w:rPr>
        <w:t>-CAU-23</w:t>
      </w:r>
      <w:r w:rsidRPr="00265CD2">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sidR="00C042C0">
        <w:rPr>
          <w:rFonts w:ascii="Museo Sans 300" w:eastAsia="Times New Roman" w:hAnsi="Museo Sans 300" w:cs="Segoe UI"/>
          <w:sz w:val="20"/>
          <w:szCs w:val="20"/>
          <w:lang w:val="es-ES" w:eastAsia="es-ES"/>
        </w:rPr>
        <w:t>.</w:t>
      </w:r>
    </w:p>
    <w:p w14:paraId="34248654" w14:textId="77777777" w:rsidR="00C042C0" w:rsidRDefault="00C042C0" w:rsidP="005D15DA">
      <w:pPr>
        <w:tabs>
          <w:tab w:val="left" w:pos="426"/>
        </w:tabs>
        <w:spacing w:after="0" w:line="240" w:lineRule="auto"/>
        <w:ind w:left="426"/>
        <w:jc w:val="both"/>
        <w:rPr>
          <w:rFonts w:ascii="Museo Sans 300" w:eastAsia="Times New Roman" w:hAnsi="Museo Sans 300" w:cs="Segoe UI"/>
          <w:sz w:val="20"/>
          <w:szCs w:val="20"/>
          <w:lang w:val="es-ES" w:eastAsia="es-ES"/>
        </w:rPr>
      </w:pPr>
    </w:p>
    <w:p w14:paraId="289B9995" w14:textId="432ED5C6" w:rsidR="006117C9" w:rsidRDefault="00C042C0" w:rsidP="006117C9">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 xml:space="preserve">Dicho acuerdo fue notificado </w:t>
      </w:r>
      <w:r w:rsidR="006117C9" w:rsidRPr="00E973D9">
        <w:rPr>
          <w:rFonts w:ascii="Museo Sans 300" w:hAnsi="Museo Sans 300" w:cs="Segoe UI"/>
          <w:sz w:val="20"/>
          <w:szCs w:val="20"/>
        </w:rPr>
        <w:t>notificado</w:t>
      </w:r>
      <w:r w:rsidR="006117C9">
        <w:rPr>
          <w:rFonts w:ascii="Museo Sans 300" w:hAnsi="Museo Sans 300"/>
          <w:sz w:val="20"/>
          <w:szCs w:val="20"/>
        </w:rPr>
        <w:t xml:space="preserve"> </w:t>
      </w:r>
      <w:r w:rsidR="006117C9" w:rsidRPr="00872F0D">
        <w:rPr>
          <w:rFonts w:ascii="Museo Sans 300" w:eastAsia="Times New Roman" w:hAnsi="Museo Sans 300" w:cs="Segoe UI"/>
          <w:sz w:val="20"/>
          <w:szCs w:val="20"/>
          <w:lang w:val="es-ES" w:eastAsia="es-ES"/>
        </w:rPr>
        <w:t>a</w:t>
      </w:r>
      <w:r w:rsidR="006117C9">
        <w:rPr>
          <w:rFonts w:ascii="Museo Sans 300" w:eastAsia="Times New Roman" w:hAnsi="Museo Sans 300" w:cs="Segoe UI"/>
          <w:sz w:val="20"/>
          <w:szCs w:val="20"/>
          <w:lang w:val="es-ES" w:eastAsia="es-ES"/>
        </w:rPr>
        <w:t xml:space="preserve"> </w:t>
      </w:r>
      <w:r w:rsidR="006117C9" w:rsidRPr="00872F0D">
        <w:rPr>
          <w:rFonts w:ascii="Museo Sans 300" w:eastAsia="Times New Roman" w:hAnsi="Museo Sans 300" w:cs="Segoe UI"/>
          <w:sz w:val="20"/>
          <w:szCs w:val="20"/>
          <w:lang w:val="es-ES" w:eastAsia="es-ES"/>
        </w:rPr>
        <w:t>la</w:t>
      </w:r>
      <w:r w:rsidR="007F59DF">
        <w:rPr>
          <w:rFonts w:ascii="Museo Sans 300" w:eastAsia="Times New Roman" w:hAnsi="Museo Sans 300" w:cs="Segoe UI"/>
          <w:sz w:val="20"/>
          <w:szCs w:val="20"/>
          <w:lang w:val="es-ES" w:eastAsia="es-ES"/>
        </w:rPr>
        <w:t>s partes el día veintiuno de febr</w:t>
      </w:r>
      <w:r w:rsidR="006117C9">
        <w:rPr>
          <w:rFonts w:ascii="Museo Sans 300" w:eastAsia="Times New Roman" w:hAnsi="Museo Sans 300" w:cs="Segoe UI"/>
          <w:sz w:val="20"/>
          <w:szCs w:val="20"/>
          <w:lang w:val="es-ES" w:eastAsia="es-ES"/>
        </w:rPr>
        <w:t>ero del presente año</w:t>
      </w:r>
      <w:r w:rsidR="006117C9" w:rsidRPr="00872F0D">
        <w:rPr>
          <w:rFonts w:ascii="Museo Sans 300" w:eastAsia="Times New Roman" w:hAnsi="Museo Sans 300" w:cs="Segoe UI"/>
          <w:sz w:val="20"/>
          <w:szCs w:val="20"/>
          <w:lang w:val="es-ES" w:eastAsia="es-ES"/>
        </w:rPr>
        <w:t>,</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por</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lo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que</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el</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plazo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finalizó</w:t>
      </w:r>
      <w:r w:rsidR="007F59DF">
        <w:rPr>
          <w:rFonts w:ascii="Museo Sans 300" w:eastAsia="Times New Roman" w:hAnsi="Museo Sans 300" w:cs="Segoe UI"/>
          <w:sz w:val="20"/>
          <w:szCs w:val="20"/>
          <w:lang w:val="es-ES" w:eastAsia="es-ES"/>
        </w:rPr>
        <w:t xml:space="preserve"> el día siete de marz</w:t>
      </w:r>
      <w:r w:rsidR="006117C9">
        <w:rPr>
          <w:rFonts w:ascii="Museo Sans 300" w:eastAsia="Times New Roman" w:hAnsi="Museo Sans 300" w:cs="Segoe UI"/>
          <w:sz w:val="20"/>
          <w:szCs w:val="20"/>
          <w:lang w:val="es-ES" w:eastAsia="es-ES"/>
        </w:rPr>
        <w:t xml:space="preserve">o </w:t>
      </w:r>
      <w:r w:rsidR="006117C9" w:rsidRPr="000E6E84">
        <w:rPr>
          <w:rFonts w:ascii="Museo Sans 300" w:eastAsia="Times New Roman" w:hAnsi="Museo Sans 300" w:cs="Segoe UI"/>
          <w:sz w:val="20"/>
          <w:szCs w:val="20"/>
          <w:lang w:val="es-ES" w:eastAsia="es-ES"/>
        </w:rPr>
        <w:t>del</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mismo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año.</w:t>
      </w:r>
    </w:p>
    <w:p w14:paraId="29B30913" w14:textId="745FBE05" w:rsidR="005D15DA" w:rsidRPr="006117C9" w:rsidRDefault="005D15DA" w:rsidP="006117C9">
      <w:pPr>
        <w:tabs>
          <w:tab w:val="left" w:pos="426"/>
        </w:tabs>
        <w:spacing w:after="0" w:line="240" w:lineRule="auto"/>
        <w:ind w:left="426"/>
        <w:jc w:val="both"/>
        <w:rPr>
          <w:rFonts w:ascii="Museo Sans 300" w:hAnsi="Museo Sans 300"/>
          <w:sz w:val="20"/>
          <w:szCs w:val="20"/>
          <w:lang w:val="es-ES"/>
        </w:rPr>
      </w:pPr>
    </w:p>
    <w:p w14:paraId="51165328" w14:textId="4D6F5495" w:rsidR="005D15DA" w:rsidRDefault="005D15DA" w:rsidP="007F59DF">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t>El día</w:t>
      </w:r>
      <w:r w:rsidR="00336095">
        <w:rPr>
          <w:rFonts w:ascii="Museo Sans 300" w:hAnsi="Museo Sans 300"/>
          <w:sz w:val="20"/>
          <w:szCs w:val="20"/>
          <w:lang w:val="es-SV"/>
        </w:rPr>
        <w:t xml:space="preserve"> </w:t>
      </w:r>
      <w:r w:rsidR="007F59DF">
        <w:rPr>
          <w:rFonts w:ascii="Museo Sans 300" w:hAnsi="Museo Sans 300"/>
          <w:sz w:val="20"/>
          <w:szCs w:val="20"/>
          <w:lang w:val="es-SV"/>
        </w:rPr>
        <w:t>uno de marz</w:t>
      </w:r>
      <w:r w:rsidR="00336095">
        <w:rPr>
          <w:rFonts w:ascii="Museo Sans 300" w:hAnsi="Museo Sans 300"/>
          <w:sz w:val="20"/>
          <w:szCs w:val="20"/>
          <w:lang w:val="es-SV"/>
        </w:rPr>
        <w:t>o de este año</w:t>
      </w:r>
      <w:r w:rsidRPr="007160D7">
        <w:rPr>
          <w:rFonts w:ascii="Museo Sans 300" w:hAnsi="Museo Sans 300"/>
          <w:sz w:val="20"/>
          <w:szCs w:val="20"/>
          <w:lang w:val="es-SV"/>
        </w:rPr>
        <w:t xml:space="preserve">, la sociedad AES CLESA y Cía., S. en C. de C.V. presentó un escrito en el cual manifestó </w:t>
      </w:r>
      <w:r w:rsidR="007F59DF" w:rsidRPr="007F59DF">
        <w:rPr>
          <w:rFonts w:ascii="Museo Sans 300" w:hAnsi="Museo Sans 300"/>
          <w:sz w:val="20"/>
          <w:szCs w:val="20"/>
          <w:lang w:val="es-SV"/>
        </w:rPr>
        <w:t xml:space="preserve">que </w:t>
      </w:r>
      <w:r w:rsidR="007F59DF">
        <w:rPr>
          <w:rFonts w:ascii="Museo Sans 300" w:hAnsi="Museo Sans 300"/>
          <w:sz w:val="20"/>
          <w:szCs w:val="20"/>
          <w:lang w:val="es-SV"/>
        </w:rPr>
        <w:t xml:space="preserve">procederá con la anulación de la cantidad de </w:t>
      </w:r>
      <w:r w:rsidR="007F59DF" w:rsidRPr="007F59DF">
        <w:rPr>
          <w:rFonts w:ascii="Museo Sans 300" w:hAnsi="Museo Sans 300"/>
          <w:sz w:val="20"/>
          <w:szCs w:val="20"/>
          <w:lang w:val="es-SV"/>
        </w:rPr>
        <w:t>QUINIENTOS SETENTA 05/100 DÓLARES DE LOS ESTADOS UNIDOS DE AMÉRICA (USD 570.05) IVA incluido. Por su parte,</w:t>
      </w:r>
      <w:r w:rsidR="007F59DF">
        <w:rPr>
          <w:rFonts w:ascii="Museo Sans 300" w:hAnsi="Museo Sans 300"/>
          <w:sz w:val="20"/>
          <w:szCs w:val="20"/>
          <w:lang w:val="es-SV"/>
        </w:rPr>
        <w:t xml:space="preserve"> </w:t>
      </w:r>
      <w:r w:rsidR="00370A08" w:rsidRPr="006E6D79">
        <w:rPr>
          <w:rFonts w:ascii="Museo Sans 300" w:hAnsi="Museo Sans 300"/>
          <w:sz w:val="20"/>
          <w:szCs w:val="20"/>
          <w:lang w:val="es-SV"/>
        </w:rPr>
        <w:t>la</w:t>
      </w:r>
      <w:r w:rsidRPr="006E6D79">
        <w:rPr>
          <w:rFonts w:ascii="Museo Sans 300" w:hAnsi="Museo Sans 300"/>
          <w:sz w:val="20"/>
          <w:szCs w:val="20"/>
          <w:lang w:val="es-SV"/>
        </w:rPr>
        <w:t xml:space="preserve"> usuari</w:t>
      </w:r>
      <w:r w:rsidR="00370A08" w:rsidRPr="006E6D79">
        <w:rPr>
          <w:rFonts w:ascii="Museo Sans 300" w:hAnsi="Museo Sans 300"/>
          <w:sz w:val="20"/>
          <w:szCs w:val="20"/>
          <w:lang w:val="es-SV"/>
        </w:rPr>
        <w:t>a</w:t>
      </w:r>
      <w:r w:rsidRPr="006E6D79">
        <w:rPr>
          <w:rFonts w:ascii="Museo Sans 300" w:hAnsi="Museo Sans 300"/>
          <w:sz w:val="20"/>
          <w:szCs w:val="20"/>
          <w:lang w:val="es-SV"/>
        </w:rPr>
        <w:t xml:space="preserve"> no presentó documentación para ser analizada.</w:t>
      </w:r>
    </w:p>
    <w:p w14:paraId="430CBF61" w14:textId="77777777" w:rsidR="009D6037" w:rsidRPr="006E6D79" w:rsidRDefault="009D6037" w:rsidP="007F59DF">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5F031B0" w14:textId="77777777" w:rsidR="00E52715" w:rsidRDefault="00E5271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6493722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024A4">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25D8AC6" w14:textId="77777777" w:rsid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67E7D6AB" w14:textId="77777777" w:rsidR="008C4B60" w:rsidRDefault="008C4B60" w:rsidP="008C4B60">
      <w:pPr>
        <w:spacing w:after="0" w:line="240" w:lineRule="auto"/>
        <w:ind w:left="426"/>
        <w:jc w:val="both"/>
        <w:rPr>
          <w:rFonts w:ascii="Museo Sans 300" w:eastAsia="Arial" w:hAnsi="Museo Sans 300"/>
          <w:sz w:val="20"/>
          <w:szCs w:val="20"/>
          <w:lang w:eastAsia="es-SV"/>
        </w:rPr>
      </w:pPr>
    </w:p>
    <w:p w14:paraId="1A2783E0" w14:textId="19A19BEF" w:rsidR="00551F4C" w:rsidRP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4D6CBD2" w14:textId="60D24950" w:rsidR="0051799E" w:rsidRDefault="0051799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5D860F2" w14:textId="77777777" w:rsidR="008D0126" w:rsidRDefault="008D0126"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A7D3678"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09FA1E4" w14:textId="77777777" w:rsidR="003B5938" w:rsidRDefault="003B5938"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21B825CC"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FB9EB5F" w14:textId="77777777" w:rsidR="008C4B60" w:rsidRDefault="008C4B6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5CCE112"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51C1A59E" w14:textId="77777777" w:rsidR="001E1056" w:rsidRDefault="001E1056"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0870799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9D6037">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43329A45"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3F10F3">
        <w:rPr>
          <w:rFonts w:ascii="Museo Sans 300" w:hAnsi="Museo Sans 300" w:cs="Times New Roman"/>
          <w:sz w:val="20"/>
          <w:szCs w:val="20"/>
        </w:rPr>
        <w:t>IT-0057</w:t>
      </w:r>
      <w:r w:rsidR="00B257B1">
        <w:rPr>
          <w:rFonts w:ascii="Museo Sans 300" w:hAnsi="Museo Sans 300" w:cs="Times New Roman"/>
          <w:sz w:val="20"/>
          <w:szCs w:val="20"/>
        </w:rPr>
        <w:t>-CAU-23</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58EF66B3" w14:textId="77777777" w:rsidR="00CF1C20" w:rsidRDefault="00A40385" w:rsidP="00CF1C20">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CA45DD">
        <w:rPr>
          <w:rFonts w:ascii="Museo 300" w:eastAsia="Arial" w:hAnsi="Museo 300"/>
          <w:color w:val="000000"/>
          <w:sz w:val="16"/>
          <w:szCs w:val="16"/>
          <w:lang w:val="es-ES"/>
        </w:rPr>
        <w:t xml:space="preserve"> </w:t>
      </w:r>
      <w:r w:rsidR="00CF1C20" w:rsidRPr="00D377B8">
        <w:rPr>
          <w:rFonts w:ascii="Museo 300" w:hAnsi="Museo 300"/>
          <w:sz w:val="16"/>
          <w:szCs w:val="16"/>
          <w:lang w:val="es-419"/>
        </w:rPr>
        <w:t>se determinó que el inmueble corresponde a una residencia, con un servicio 120 voltios, encontrando además que el inmueble es utilizado como una tienda</w:t>
      </w:r>
      <w:r w:rsidR="00CF1C20" w:rsidRPr="00D377B8">
        <w:rPr>
          <w:rFonts w:ascii="Museo 300" w:hAnsi="Museo 300"/>
          <w:sz w:val="16"/>
          <w:szCs w:val="16"/>
        </w:rPr>
        <w:t xml:space="preserve"> </w:t>
      </w:r>
      <w:r w:rsidR="00CF1C20">
        <w:rPr>
          <w:rFonts w:ascii="Museo 300" w:hAnsi="Museo 300"/>
          <w:sz w:val="16"/>
          <w:szCs w:val="16"/>
        </w:rPr>
        <w:t xml:space="preserve">(…)   </w:t>
      </w:r>
    </w:p>
    <w:p w14:paraId="10630977" w14:textId="77777777" w:rsidR="00CF1C20" w:rsidRDefault="00CF1C20" w:rsidP="00CF1C20">
      <w:pPr>
        <w:tabs>
          <w:tab w:val="left" w:pos="993"/>
          <w:tab w:val="left" w:pos="9072"/>
        </w:tabs>
        <w:spacing w:line="240" w:lineRule="auto"/>
        <w:ind w:left="993" w:right="709"/>
        <w:jc w:val="both"/>
        <w:rPr>
          <w:rFonts w:ascii="Museo 300" w:hAnsi="Museo 300"/>
          <w:sz w:val="16"/>
          <w:szCs w:val="16"/>
        </w:rPr>
      </w:pPr>
      <w:r w:rsidRPr="00D377B8">
        <w:rPr>
          <w:rFonts w:ascii="Museo 300" w:hAnsi="Museo 300"/>
          <w:sz w:val="16"/>
          <w:szCs w:val="16"/>
          <w:lang w:val="es-419"/>
        </w:rPr>
        <w:t>En virtud de lo anterior, es preciso mencionar que si bien existe un valor medido de corriente en el conductor de neutro distinta a la medida en la fase, las pruebas presentadas por la empresa distribuidora no demuestran fehacientemente que existiera algún conductor eléctrico conectado fuera de medición, a pesar de que el personal de esta empresa distribuidora reubicó el equipo de medición y pudo haber evidenciado el punto en el que se conectaba la presunta línea fuera de medición a la fuente.</w:t>
      </w:r>
    </w:p>
    <w:p w14:paraId="64C89ACB" w14:textId="50DF9FDA" w:rsidR="00CF1C20" w:rsidRDefault="00CF1C20" w:rsidP="00CF1C20">
      <w:pPr>
        <w:tabs>
          <w:tab w:val="left" w:pos="993"/>
          <w:tab w:val="left" w:pos="9072"/>
        </w:tabs>
        <w:spacing w:line="240" w:lineRule="auto"/>
        <w:ind w:left="993" w:right="709"/>
        <w:jc w:val="both"/>
        <w:rPr>
          <w:rFonts w:ascii="Museo 300" w:hAnsi="Museo 300"/>
          <w:sz w:val="16"/>
          <w:szCs w:val="16"/>
        </w:rPr>
      </w:pPr>
      <w:r w:rsidRPr="00D377B8">
        <w:rPr>
          <w:rFonts w:ascii="Museo 300" w:hAnsi="Museo 300"/>
          <w:sz w:val="16"/>
          <w:szCs w:val="16"/>
          <w:lang w:val="es-419"/>
        </w:rPr>
        <w:t xml:space="preserve">Además, durante inspección técnica realizada al suministro, el CAU observó que los dos equipos de medición instalados en este mismo inmueble para los servicios identificados con el NIC </w:t>
      </w:r>
      <w:proofErr w:type="spellStart"/>
      <w:r w:rsidR="009D6037">
        <w:rPr>
          <w:rFonts w:ascii="Museo 300" w:hAnsi="Museo 300"/>
          <w:sz w:val="16"/>
          <w:szCs w:val="16"/>
          <w:lang w:val="es-419"/>
        </w:rPr>
        <w:t>xxxx</w:t>
      </w:r>
      <w:proofErr w:type="spellEnd"/>
      <w:r w:rsidRPr="00D377B8">
        <w:rPr>
          <w:rFonts w:ascii="Museo 300" w:hAnsi="Museo 300"/>
          <w:sz w:val="16"/>
          <w:szCs w:val="16"/>
          <w:lang w:val="es-419"/>
        </w:rPr>
        <w:t xml:space="preserve"> y </w:t>
      </w:r>
      <w:proofErr w:type="spellStart"/>
      <w:r w:rsidR="009D6037">
        <w:rPr>
          <w:rFonts w:ascii="Museo 300" w:hAnsi="Museo 300"/>
          <w:sz w:val="16"/>
          <w:szCs w:val="16"/>
          <w:lang w:val="es-419"/>
        </w:rPr>
        <w:t>xxxx</w:t>
      </w:r>
      <w:proofErr w:type="spellEnd"/>
      <w:r w:rsidRPr="00D377B8">
        <w:rPr>
          <w:rFonts w:ascii="Museo 300" w:hAnsi="Museo 300"/>
          <w:sz w:val="16"/>
          <w:szCs w:val="16"/>
          <w:lang w:val="es-419"/>
        </w:rPr>
        <w:t xml:space="preserve">, se encuentran conectados bajo la misma referencia de neutro, condición que genera discrepancia al momento de realizar las mediciones de corrientes instantáneas de forma separada en ambos suministros (ver imagen </w:t>
      </w:r>
      <w:proofErr w:type="spellStart"/>
      <w:r w:rsidRPr="00D377B8">
        <w:rPr>
          <w:rFonts w:ascii="Museo 300" w:hAnsi="Museo 300"/>
          <w:sz w:val="16"/>
          <w:szCs w:val="16"/>
          <w:lang w:val="es-419"/>
        </w:rPr>
        <w:t>n.°</w:t>
      </w:r>
      <w:proofErr w:type="spellEnd"/>
      <w:r w:rsidRPr="00D377B8">
        <w:rPr>
          <w:rFonts w:ascii="Museo 300" w:hAnsi="Museo 300"/>
          <w:sz w:val="16"/>
          <w:szCs w:val="16"/>
          <w:lang w:val="es-419"/>
        </w:rPr>
        <w:t xml:space="preserve"> 5); es decir, al ser neutro compartido las corrientes de las fases de cada suministro se tendrían que sumar y circular por el neutro, sin embargo, la empresa distribuidora no comprobó esta condición (razón de la diferencia).</w:t>
      </w:r>
    </w:p>
    <w:p w14:paraId="1F3FD3C1" w14:textId="4FBC4579" w:rsidR="00CF1C20" w:rsidRDefault="00CF1C20" w:rsidP="00CF1C20">
      <w:pPr>
        <w:tabs>
          <w:tab w:val="left" w:pos="993"/>
          <w:tab w:val="left" w:pos="9072"/>
        </w:tabs>
        <w:spacing w:line="240" w:lineRule="auto"/>
        <w:ind w:left="993" w:right="709"/>
        <w:jc w:val="both"/>
        <w:rPr>
          <w:rFonts w:ascii="Museo 300" w:hAnsi="Museo 300"/>
          <w:sz w:val="16"/>
          <w:szCs w:val="16"/>
        </w:rPr>
      </w:pPr>
      <w:r w:rsidRPr="00D377B8">
        <w:rPr>
          <w:rFonts w:ascii="Museo 300" w:hAnsi="Museo 300"/>
          <w:sz w:val="16"/>
          <w:szCs w:val="16"/>
          <w:lang w:val="es-419"/>
        </w:rPr>
        <w:t xml:space="preserve">Sobre lo expuesto, cabe destacar que aún posterior a la normalización de la presunta condición irregular, sigue existiendo una diferencia entre los valores de ambas corrientes (fase y neutro) debido a que continúa la condición de neutro compartido, lo cual se pudo comprobar al momento en que el CAU realizó inspección técnica al </w:t>
      </w:r>
      <w:r w:rsidRPr="00D377B8">
        <w:rPr>
          <w:rFonts w:ascii="Museo 300" w:hAnsi="Museo 300"/>
          <w:b/>
          <w:bCs/>
          <w:sz w:val="16"/>
          <w:szCs w:val="16"/>
          <w:lang w:val="es-419"/>
        </w:rPr>
        <w:t xml:space="preserve">NIC </w:t>
      </w:r>
      <w:proofErr w:type="spellStart"/>
      <w:r w:rsidR="009D6037">
        <w:rPr>
          <w:rFonts w:ascii="Museo 300" w:hAnsi="Museo 300"/>
          <w:b/>
          <w:bCs/>
          <w:sz w:val="16"/>
          <w:szCs w:val="16"/>
          <w:lang w:val="es-419"/>
        </w:rPr>
        <w:t>xxxx</w:t>
      </w:r>
      <w:proofErr w:type="spellEnd"/>
      <w:r w:rsidRPr="00D377B8">
        <w:rPr>
          <w:rFonts w:ascii="Museo 300" w:hAnsi="Museo 300"/>
          <w:b/>
          <w:bCs/>
          <w:sz w:val="16"/>
          <w:szCs w:val="16"/>
          <w:lang w:val="es-419"/>
        </w:rPr>
        <w:t>.</w:t>
      </w:r>
      <w:r w:rsidRPr="00D377B8">
        <w:rPr>
          <w:rFonts w:ascii="Museo 300" w:hAnsi="Museo 300"/>
          <w:sz w:val="16"/>
          <w:szCs w:val="16"/>
          <w:lang w:val="es-419"/>
        </w:rPr>
        <w:t xml:space="preserve"> Además, en las pruebas presentadas por la sociedad AES CLESA, con las cuales pretende demostrar que en el suministro existió una condición irregular, no se observan mediciones de corriente en la supuesta línea fuera de medición, tampoco el punto en el que ésta intercepta la red de la empresa distribuidora, antes del equipo de medición; asimismo, es de señalar que el censo de carga realizado por parte de la empresa distribuidora no es representativo debido a que ésta tomo la carga eléctrica instalada de ambos suministros, sin discriminar las cargas que se encuentran bajo medición del medidor contiguo que abastece la parte residencial del mismo inmueble.</w:t>
      </w:r>
    </w:p>
    <w:p w14:paraId="28ED9AD2" w14:textId="77777777" w:rsidR="00CF1C20" w:rsidRDefault="00CF1C20" w:rsidP="00CF1C20">
      <w:pPr>
        <w:tabs>
          <w:tab w:val="left" w:pos="993"/>
          <w:tab w:val="left" w:pos="9072"/>
        </w:tabs>
        <w:spacing w:line="240" w:lineRule="auto"/>
        <w:ind w:left="993" w:right="709"/>
        <w:jc w:val="both"/>
        <w:rPr>
          <w:rFonts w:ascii="Museo 300" w:hAnsi="Museo 300"/>
          <w:sz w:val="16"/>
          <w:szCs w:val="16"/>
        </w:rPr>
      </w:pPr>
      <w:r w:rsidRPr="00D377B8">
        <w:rPr>
          <w:rFonts w:ascii="Museo 300" w:hAnsi="Museo 300"/>
          <w:sz w:val="16"/>
          <w:szCs w:val="16"/>
          <w:lang w:val="es-419"/>
        </w:rPr>
        <w:t>Con base en lo expuesto, y a pesar de la reubicación del medidor y el blindaje de éste, la diferencia en las corrientes entre la fase y neutro aún existe debido a que la condición de neutro compartido se mantiene</w:t>
      </w:r>
      <w:r>
        <w:rPr>
          <w:rFonts w:ascii="Museo 300" w:hAnsi="Museo 300"/>
          <w:sz w:val="16"/>
          <w:szCs w:val="16"/>
          <w:lang w:val="es-419"/>
        </w:rPr>
        <w:t xml:space="preserve"> (..</w:t>
      </w:r>
      <w:r w:rsidRPr="00D377B8">
        <w:rPr>
          <w:rFonts w:ascii="Museo 300" w:hAnsi="Museo 300"/>
          <w:sz w:val="16"/>
          <w:szCs w:val="16"/>
          <w:lang w:val="es-419"/>
        </w:rPr>
        <w:t>.</w:t>
      </w:r>
      <w:r>
        <w:rPr>
          <w:rFonts w:ascii="Museo 300" w:hAnsi="Museo 300"/>
          <w:sz w:val="16"/>
          <w:szCs w:val="16"/>
          <w:lang w:val="es-419"/>
        </w:rPr>
        <w:t>)</w:t>
      </w:r>
    </w:p>
    <w:p w14:paraId="17B2620B" w14:textId="77777777" w:rsidR="00CF1C20" w:rsidRDefault="00CF1C20" w:rsidP="00CF1C20">
      <w:pPr>
        <w:tabs>
          <w:tab w:val="left" w:pos="993"/>
          <w:tab w:val="left" w:pos="9072"/>
        </w:tabs>
        <w:spacing w:line="240" w:lineRule="auto"/>
        <w:ind w:left="993" w:right="709"/>
        <w:jc w:val="both"/>
        <w:rPr>
          <w:rFonts w:ascii="Museo 300" w:hAnsi="Museo 300"/>
          <w:sz w:val="16"/>
          <w:szCs w:val="16"/>
        </w:rPr>
      </w:pPr>
      <w:r w:rsidRPr="00D377B8">
        <w:rPr>
          <w:rFonts w:ascii="Museo 300" w:hAnsi="Museo 300"/>
          <w:sz w:val="16"/>
          <w:szCs w:val="16"/>
          <w:lang w:val="es-419"/>
        </w:rPr>
        <w:lastRenderedPageBreak/>
        <w:t xml:space="preserve">Por otra parte, la corriente instantánea medida en el conductor de neutro no es suficiente para sustentar de forma contundente que en el suministro existiera una alteración en la acometida eléctrica imputable a la usuaria, puesto que la diferencia entre las corrientes de la fase y el neutro se deben a la condición en la que se han conectado los suministros, la cual se puede observar en la imagen </w:t>
      </w:r>
      <w:proofErr w:type="spellStart"/>
      <w:r w:rsidRPr="00D377B8">
        <w:rPr>
          <w:rFonts w:ascii="Museo 300" w:hAnsi="Museo 300"/>
          <w:sz w:val="16"/>
          <w:szCs w:val="16"/>
          <w:lang w:val="es-419"/>
        </w:rPr>
        <w:t>n.°</w:t>
      </w:r>
      <w:proofErr w:type="spellEnd"/>
      <w:r w:rsidRPr="00D377B8">
        <w:rPr>
          <w:rFonts w:ascii="Museo 300" w:hAnsi="Museo 300"/>
          <w:sz w:val="16"/>
          <w:szCs w:val="16"/>
          <w:lang w:val="es-419"/>
        </w:rPr>
        <w:t xml:space="preserve"> 5, misma que la empresa distribuidora no tomo en consideración al momento de realizar la inspección al suministro</w:t>
      </w:r>
      <w:r>
        <w:rPr>
          <w:rFonts w:ascii="Museo 300" w:hAnsi="Museo 300"/>
          <w:sz w:val="16"/>
          <w:szCs w:val="16"/>
          <w:lang w:val="es-419"/>
        </w:rPr>
        <w:t xml:space="preserve"> (…)</w:t>
      </w:r>
    </w:p>
    <w:p w14:paraId="4100CAEF" w14:textId="7E477DCF" w:rsidR="00CF1C20" w:rsidRPr="00D377B8" w:rsidRDefault="00CF1C20" w:rsidP="00CF1C20">
      <w:pPr>
        <w:tabs>
          <w:tab w:val="left" w:pos="993"/>
          <w:tab w:val="left" w:pos="9072"/>
        </w:tabs>
        <w:spacing w:line="240" w:lineRule="auto"/>
        <w:ind w:left="993" w:right="709"/>
        <w:jc w:val="both"/>
        <w:rPr>
          <w:rFonts w:ascii="Museo 300" w:hAnsi="Museo 300"/>
          <w:sz w:val="16"/>
          <w:szCs w:val="16"/>
        </w:rPr>
      </w:pPr>
      <w:r w:rsidRPr="00D377B8">
        <w:rPr>
          <w:rFonts w:ascii="Museo 300" w:hAnsi="Museo 300"/>
          <w:sz w:val="16"/>
          <w:szCs w:val="16"/>
          <w:lang w:val="es-419"/>
        </w:rPr>
        <w:t>Por tanto, con base en las pruebas anteriormente analizadas, se establece que la sociedad AES CLESA no cuenta con la evidencia fehaciente que demuestre que en el suministro en referencia existió una condición irregular imputable a la usuaria, ya que ésta no estableció el punto de conexión de la supuesta línea fuera de medición, ni realizó las pruebas de lectura de corriente que pudieran indicar la existencia de una línea directa oculta.</w:t>
      </w:r>
    </w:p>
    <w:p w14:paraId="56760D90" w14:textId="77777777" w:rsidR="00CF1C20" w:rsidRPr="00D377B8" w:rsidRDefault="00CF1C20" w:rsidP="00CF1C20">
      <w:pPr>
        <w:tabs>
          <w:tab w:val="left" w:pos="993"/>
          <w:tab w:val="left" w:pos="9072"/>
        </w:tabs>
        <w:spacing w:line="240" w:lineRule="auto"/>
        <w:ind w:left="993" w:right="709"/>
        <w:jc w:val="both"/>
        <w:rPr>
          <w:rFonts w:ascii="Museo 300" w:hAnsi="Museo 300"/>
          <w:sz w:val="16"/>
          <w:szCs w:val="16"/>
          <w:lang w:val="es-419"/>
        </w:rPr>
      </w:pPr>
      <w:r w:rsidRPr="00D377B8">
        <w:rPr>
          <w:rFonts w:ascii="Museo 300" w:hAnsi="Museo 300"/>
          <w:sz w:val="16"/>
          <w:szCs w:val="16"/>
          <w:lang w:val="es-419"/>
        </w:rPr>
        <w:t xml:space="preserve">Dentro de ese contexto, no fue posible establecer que la condición descrita por la sociedad AES CLESA, que según su posición se evidencia en las imágenes </w:t>
      </w:r>
      <w:proofErr w:type="spellStart"/>
      <w:r w:rsidRPr="00D377B8">
        <w:rPr>
          <w:rFonts w:ascii="Museo 300" w:hAnsi="Museo 300"/>
          <w:sz w:val="16"/>
          <w:szCs w:val="16"/>
          <w:lang w:val="es-419"/>
        </w:rPr>
        <w:t>n.°</w:t>
      </w:r>
      <w:proofErr w:type="spellEnd"/>
      <w:r w:rsidRPr="00D377B8">
        <w:rPr>
          <w:rFonts w:ascii="Museo 300" w:hAnsi="Museo 300"/>
          <w:sz w:val="16"/>
          <w:szCs w:val="16"/>
          <w:lang w:val="es-419"/>
        </w:rPr>
        <w:t xml:space="preserve"> 1, 2 y 3, provocara una variación en el registro de la energía demandada en el suministro, en tanto que los consumos luego de la corrección de la supuesta condición irregular por parte de la empresa distribuidora no presentan un incremento en su patrón de registros.</w:t>
      </w:r>
    </w:p>
    <w:p w14:paraId="5098B4DE" w14:textId="24FE6DF0" w:rsidR="00CA45DD" w:rsidRPr="00FB5A52" w:rsidRDefault="00CF1C20" w:rsidP="00CF1C20">
      <w:pPr>
        <w:tabs>
          <w:tab w:val="left" w:pos="993"/>
          <w:tab w:val="left" w:pos="9072"/>
        </w:tabs>
        <w:spacing w:line="240" w:lineRule="auto"/>
        <w:ind w:left="993" w:right="709"/>
        <w:jc w:val="both"/>
        <w:rPr>
          <w:rFonts w:ascii="Museo 300" w:hAnsi="Museo 300"/>
          <w:sz w:val="16"/>
          <w:szCs w:val="16"/>
        </w:rPr>
      </w:pPr>
      <w:r w:rsidRPr="00D377B8">
        <w:rPr>
          <w:rFonts w:ascii="Museo 300" w:hAnsi="Museo 300"/>
          <w:sz w:val="16"/>
          <w:szCs w:val="16"/>
          <w:lang w:val="es-419"/>
        </w:rPr>
        <w:t xml:space="preserve">Es por ello por lo que, con base en el análisis realizado a la información a la que el CAU de la SIGET tuvo acceso, se determina que la sociedad AES CLESA no demostró fehacientemente que existió una condición irregular en el servicio eléctrico identificado con el </w:t>
      </w:r>
      <w:r w:rsidRPr="00D377B8">
        <w:rPr>
          <w:rFonts w:ascii="Museo 300" w:hAnsi="Museo 300"/>
          <w:b/>
          <w:bCs/>
          <w:sz w:val="16"/>
          <w:szCs w:val="16"/>
          <w:lang w:val="es-419"/>
        </w:rPr>
        <w:t xml:space="preserve">NIC </w:t>
      </w:r>
      <w:proofErr w:type="spellStart"/>
      <w:r w:rsidR="009D6037">
        <w:rPr>
          <w:rFonts w:ascii="Museo 300" w:hAnsi="Museo 300"/>
          <w:b/>
          <w:bCs/>
          <w:sz w:val="16"/>
          <w:szCs w:val="16"/>
          <w:lang w:val="es-419"/>
        </w:rPr>
        <w:t>xxxx</w:t>
      </w:r>
      <w:proofErr w:type="spellEnd"/>
      <w:r w:rsidRPr="00D377B8">
        <w:rPr>
          <w:rFonts w:ascii="Museo 300" w:hAnsi="Museo 300"/>
          <w:sz w:val="16"/>
          <w:szCs w:val="16"/>
          <w:lang w:val="es-419"/>
        </w:rPr>
        <w:t xml:space="preserve"> que haya afectado el correcto registro de la energía que fue consumida en el citado suministro; por tanto, no es aceptable el cobro por la cantidad de </w:t>
      </w:r>
      <w:r w:rsidRPr="00D377B8">
        <w:rPr>
          <w:rFonts w:ascii="Museo 300" w:hAnsi="Museo 300"/>
          <w:b/>
          <w:bCs/>
          <w:sz w:val="16"/>
          <w:szCs w:val="16"/>
          <w:lang w:val="es-419"/>
        </w:rPr>
        <w:t>quinientos setenta 05/100 dólares de los Estados Unidos de América (USD 570.05), IVA incluido</w:t>
      </w:r>
      <w:r w:rsidRPr="00D377B8">
        <w:rPr>
          <w:rFonts w:ascii="Museo 300" w:hAnsi="Museo 300"/>
          <w:sz w:val="16"/>
          <w:szCs w:val="16"/>
          <w:lang w:val="es-419"/>
        </w:rPr>
        <w:t xml:space="preserve">, en concepto de una energía consumida y no facturada correspondiente a la cantidad de </w:t>
      </w:r>
      <w:r w:rsidRPr="00D377B8">
        <w:rPr>
          <w:rFonts w:ascii="Museo 300" w:hAnsi="Museo 300"/>
          <w:b/>
          <w:bCs/>
          <w:sz w:val="16"/>
          <w:szCs w:val="16"/>
          <w:lang w:val="es-419"/>
        </w:rPr>
        <w:t>2,043 kWh</w:t>
      </w:r>
      <w:r w:rsidRPr="00D377B8">
        <w:rPr>
          <w:rFonts w:ascii="Museo 300" w:hAnsi="Museo 300"/>
          <w:sz w:val="16"/>
          <w:szCs w:val="16"/>
          <w:lang w:val="es-419"/>
        </w:rPr>
        <w:t>, asociado al período comprendido entre el 3 de febrero al 2 de agosto de 2022.</w:t>
      </w:r>
      <w:r w:rsidR="00CA45DD" w:rsidRPr="00A50524">
        <w:rPr>
          <w:rFonts w:ascii="Museo 300" w:hAnsi="Museo 300"/>
          <w:color w:val="000000" w:themeColor="text1"/>
          <w:sz w:val="16"/>
          <w:szCs w:val="16"/>
        </w:rPr>
        <w:t>[…]</w:t>
      </w:r>
      <w:r w:rsidR="00CA45DD">
        <w:rPr>
          <w:rFonts w:ascii="Museo 300" w:hAnsi="Museo 300"/>
          <w:color w:val="000000" w:themeColor="text1"/>
          <w:sz w:val="16"/>
          <w:szCs w:val="16"/>
        </w:rPr>
        <w:t>”.</w:t>
      </w:r>
      <w:r w:rsidR="00CA45DD">
        <w:rPr>
          <w:rFonts w:ascii="Museo Sans 300" w:hAnsi="Museo Sans 300"/>
          <w:sz w:val="20"/>
          <w:szCs w:val="20"/>
          <w:u w:val="single"/>
        </w:rPr>
        <w:t xml:space="preserve"> </w:t>
      </w:r>
    </w:p>
    <w:p w14:paraId="0CCE08F5" w14:textId="16E2D12B" w:rsidR="00BB06D5" w:rsidRPr="002D6D9E" w:rsidRDefault="00BB06D5" w:rsidP="00946265">
      <w:pPr>
        <w:autoSpaceDE w:val="0"/>
        <w:spacing w:after="0" w:line="240" w:lineRule="auto"/>
        <w:ind w:left="426"/>
        <w:jc w:val="both"/>
        <w:rPr>
          <w:rFonts w:ascii="Museo Sans 300" w:hAnsi="Museo Sans 300"/>
          <w:sz w:val="20"/>
          <w:szCs w:val="20"/>
        </w:rPr>
      </w:pPr>
      <w:r w:rsidRPr="002D6D9E">
        <w:rPr>
          <w:rFonts w:ascii="Museo Sans 300" w:hAnsi="Museo Sans 300"/>
          <w:sz w:val="20"/>
          <w:szCs w:val="20"/>
        </w:rPr>
        <w:t xml:space="preserve">En cuanto a </w:t>
      </w:r>
      <w:r w:rsidR="00332051">
        <w:rPr>
          <w:rFonts w:ascii="Museo Sans 300" w:hAnsi="Museo Sans 300"/>
          <w:sz w:val="20"/>
          <w:szCs w:val="20"/>
        </w:rPr>
        <w:t xml:space="preserve">la señora </w:t>
      </w:r>
      <w:proofErr w:type="spellStart"/>
      <w:r w:rsidR="00F64325">
        <w:rPr>
          <w:rFonts w:ascii="Museo Sans 300" w:hAnsi="Museo Sans 300"/>
          <w:sz w:val="20"/>
          <w:szCs w:val="20"/>
        </w:rPr>
        <w:t>xxxx</w:t>
      </w:r>
      <w:proofErr w:type="spellEnd"/>
      <w:r w:rsidRPr="002D6D9E">
        <w:rPr>
          <w:rFonts w:ascii="Museo Sans 300" w:hAnsi="Museo Sans 300"/>
          <w:sz w:val="20"/>
          <w:szCs w:val="20"/>
        </w:rPr>
        <w:t>, cabe aclarar que no presentó elementos probatorios que debieran ser analizados.</w:t>
      </w:r>
    </w:p>
    <w:p w14:paraId="4899DCAE" w14:textId="77777777" w:rsidR="00BB06D5" w:rsidRPr="002D6D9E" w:rsidRDefault="00BB06D5" w:rsidP="00946265">
      <w:pPr>
        <w:autoSpaceDE w:val="0"/>
        <w:spacing w:after="0" w:line="240" w:lineRule="auto"/>
        <w:ind w:left="426"/>
        <w:jc w:val="both"/>
        <w:rPr>
          <w:rFonts w:ascii="Museo Sans 300" w:hAnsi="Museo Sans 300"/>
          <w:sz w:val="20"/>
          <w:szCs w:val="20"/>
        </w:rPr>
      </w:pPr>
    </w:p>
    <w:p w14:paraId="5766FA4C" w14:textId="6884EBD0" w:rsidR="0002115D" w:rsidRPr="002D6D9E" w:rsidRDefault="0002115D" w:rsidP="00946265">
      <w:pPr>
        <w:autoSpaceDE w:val="0"/>
        <w:spacing w:after="0" w:line="240" w:lineRule="auto"/>
        <w:ind w:left="426"/>
        <w:jc w:val="both"/>
        <w:rPr>
          <w:rFonts w:ascii="Museo Sans 300" w:hAnsi="Museo Sans 300"/>
          <w:sz w:val="20"/>
          <w:szCs w:val="20"/>
        </w:rPr>
      </w:pPr>
      <w:r w:rsidRPr="002D6D9E">
        <w:rPr>
          <w:rFonts w:ascii="Museo Sans 300" w:hAnsi="Museo Sans 300"/>
          <w:sz w:val="20"/>
          <w:szCs w:val="20"/>
        </w:rPr>
        <w:t xml:space="preserve">Conforme lo anterior, el CAU concluyó en el informe técnico </w:t>
      </w:r>
      <w:proofErr w:type="spellStart"/>
      <w:r w:rsidRPr="002D6D9E">
        <w:rPr>
          <w:rFonts w:ascii="Museo Sans 300" w:hAnsi="Museo Sans 300"/>
          <w:sz w:val="20"/>
          <w:szCs w:val="20"/>
        </w:rPr>
        <w:t>N.°</w:t>
      </w:r>
      <w:proofErr w:type="spellEnd"/>
      <w:r w:rsidRPr="002D6D9E">
        <w:rPr>
          <w:rFonts w:ascii="Museo Sans 300" w:hAnsi="Museo Sans 300"/>
          <w:sz w:val="20"/>
          <w:szCs w:val="20"/>
        </w:rPr>
        <w:t xml:space="preserve"> </w:t>
      </w:r>
      <w:r w:rsidR="003F10F3">
        <w:rPr>
          <w:rFonts w:ascii="Museo Sans 300" w:hAnsi="Museo Sans 300"/>
          <w:sz w:val="20"/>
          <w:szCs w:val="20"/>
        </w:rPr>
        <w:t>IT-0057</w:t>
      </w:r>
      <w:r w:rsidR="00B257B1">
        <w:rPr>
          <w:rFonts w:ascii="Museo Sans 300" w:hAnsi="Museo Sans 300"/>
          <w:sz w:val="20"/>
          <w:szCs w:val="20"/>
        </w:rPr>
        <w:t>-CAU-23</w:t>
      </w:r>
      <w:r w:rsidRPr="002D6D9E">
        <w:rPr>
          <w:rFonts w:ascii="Museo Sans 300" w:hAnsi="Museo Sans 300"/>
          <w:sz w:val="20"/>
          <w:szCs w:val="20"/>
        </w:rPr>
        <w:t xml:space="preserve"> que la distribuidora no comprobó la existencia de una condición irregular atribuible a</w:t>
      </w:r>
      <w:r w:rsidR="00370A08">
        <w:rPr>
          <w:rFonts w:ascii="Museo Sans 300" w:hAnsi="Museo Sans 300"/>
          <w:sz w:val="20"/>
          <w:szCs w:val="20"/>
        </w:rPr>
        <w:t xml:space="preserve"> </w:t>
      </w:r>
      <w:r w:rsidR="00605738" w:rsidRPr="002D6D9E">
        <w:rPr>
          <w:rFonts w:ascii="Museo Sans 300" w:hAnsi="Museo Sans 300"/>
          <w:sz w:val="20"/>
          <w:szCs w:val="20"/>
        </w:rPr>
        <w:t>l</w:t>
      </w:r>
      <w:r w:rsidR="00370A08">
        <w:rPr>
          <w:rFonts w:ascii="Museo Sans 300" w:hAnsi="Museo Sans 300"/>
          <w:sz w:val="20"/>
          <w:szCs w:val="20"/>
        </w:rPr>
        <w:t>a</w:t>
      </w:r>
      <w:r w:rsidR="00E67C7C" w:rsidRPr="002D6D9E">
        <w:rPr>
          <w:rFonts w:ascii="Museo Sans 300" w:hAnsi="Museo Sans 300"/>
          <w:sz w:val="20"/>
          <w:szCs w:val="20"/>
        </w:rPr>
        <w:t xml:space="preserve"> usuari</w:t>
      </w:r>
      <w:r w:rsidR="00370A08">
        <w:rPr>
          <w:rFonts w:ascii="Museo Sans 300" w:hAnsi="Museo Sans 300"/>
          <w:sz w:val="20"/>
          <w:szCs w:val="20"/>
        </w:rPr>
        <w:t>a</w:t>
      </w:r>
      <w:r w:rsidRPr="002D6D9E">
        <w:rPr>
          <w:rFonts w:ascii="Museo Sans 300" w:hAnsi="Museo Sans 300"/>
          <w:sz w:val="20"/>
          <w:szCs w:val="20"/>
        </w:rPr>
        <w:t xml:space="preserve">, de conformidad con lo establecido en los Términos y Condiciones Generales al Consumidor Final de los Pliegos Tarifarios aplicables para el </w:t>
      </w:r>
      <w:r w:rsidR="008D0126" w:rsidRPr="002D6D9E">
        <w:rPr>
          <w:rFonts w:ascii="Museo Sans 300" w:hAnsi="Museo Sans 300"/>
          <w:sz w:val="20"/>
          <w:szCs w:val="20"/>
        </w:rPr>
        <w:t>año 2022</w:t>
      </w:r>
      <w:r w:rsidRPr="002D6D9E">
        <w:rPr>
          <w:rFonts w:ascii="Museo Sans 300" w:hAnsi="Museo Sans 300"/>
          <w:sz w:val="20"/>
          <w:szCs w:val="20"/>
        </w:rPr>
        <w:t xml:space="preserve"> y el Procedimiento para Investigar la Existencia de Condiciones Irregulares en el Suministro de Energía Eléctrica del Usuario Final.</w:t>
      </w:r>
      <w:r w:rsidRPr="002D6D9E">
        <w:rPr>
          <w:rFonts w:ascii="Cambria Math" w:hAnsi="Cambria Math" w:cs="Cambria Math"/>
          <w:sz w:val="20"/>
          <w:szCs w:val="20"/>
        </w:rPr>
        <w:t> </w:t>
      </w:r>
    </w:p>
    <w:p w14:paraId="55C8C7C2" w14:textId="08E03795"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1B6DD269"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370A08">
        <w:rPr>
          <w:rFonts w:ascii="Museo Sans 300" w:hAnsi="Museo Sans 300"/>
          <w:sz w:val="20"/>
          <w:szCs w:val="20"/>
        </w:rPr>
        <w:t xml:space="preserve"> la</w:t>
      </w:r>
      <w:r w:rsidR="00E67C7C">
        <w:rPr>
          <w:rFonts w:ascii="Museo Sans 300" w:hAnsi="Museo Sans 300"/>
          <w:sz w:val="20"/>
          <w:szCs w:val="20"/>
        </w:rPr>
        <w:t xml:space="preserve"> usuari</w:t>
      </w:r>
      <w:r w:rsidR="00370A08">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1024A4">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FC2207">
        <w:rPr>
          <w:rFonts w:ascii="Museo Sans 300" w:hAnsi="Museo Sans 300"/>
          <w:sz w:val="20"/>
          <w:szCs w:val="20"/>
        </w:rPr>
        <w:t>QUINIENTOS SETENTA 05/100 DÓLARES DE LOS ESTADOS UNIDOS DE AMÉRICA (USD 570.05)</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63D1A445" w14:textId="24781DB8" w:rsidR="008D0126" w:rsidRDefault="008D0126"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68920223"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370A08">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lastRenderedPageBreak/>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370A08">
        <w:rPr>
          <w:rFonts w:ascii="Museo Sans 300" w:hAnsi="Museo Sans 300" w:cs="Segoe UI"/>
          <w:sz w:val="20"/>
          <w:szCs w:val="20"/>
          <w:lang w:eastAsia="es-MX"/>
        </w:rPr>
        <w:t xml:space="preserve"> </w:t>
      </w:r>
      <w:r w:rsidR="005F1A00" w:rsidRPr="00972603">
        <w:rPr>
          <w:rFonts w:ascii="Museo Sans 300" w:hAnsi="Museo Sans 300" w:cs="Segoe UI"/>
          <w:sz w:val="20"/>
          <w:szCs w:val="20"/>
          <w:lang w:eastAsia="es-MX"/>
        </w:rPr>
        <w:t>l</w:t>
      </w:r>
      <w:r w:rsidR="00370A08">
        <w:rPr>
          <w:rFonts w:ascii="Museo Sans 300" w:hAnsi="Museo Sans 300" w:cs="Segoe UI"/>
          <w:sz w:val="20"/>
          <w:szCs w:val="20"/>
          <w:lang w:eastAsia="es-MX"/>
        </w:rPr>
        <w:t>a</w:t>
      </w:r>
      <w:r w:rsidR="005F1A00" w:rsidRPr="00972603">
        <w:rPr>
          <w:rFonts w:ascii="Museo Sans 300" w:hAnsi="Museo Sans 300" w:cs="Segoe UI"/>
          <w:sz w:val="20"/>
          <w:szCs w:val="20"/>
          <w:lang w:eastAsia="es-MX"/>
        </w:rPr>
        <w:t xml:space="preserve"> usuari</w:t>
      </w:r>
      <w:r w:rsidR="00370A08">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2F79134F"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370A08">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370A08">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63E1B5ED"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1024A4">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0055483F">
        <w:rPr>
          <w:rFonts w:ascii="Museo Sans 300" w:hAnsi="Museo Sans 300"/>
          <w:color w:val="000000"/>
          <w:sz w:val="20"/>
          <w:szCs w:val="20"/>
          <w:shd w:val="clear" w:color="auto" w:fill="FFFFFF"/>
        </w:rPr>
        <w:t xml:space="preserve">, mediante </w:t>
      </w:r>
      <w:r w:rsidR="00CF1C20">
        <w:rPr>
          <w:rFonts w:ascii="Museo Sans 300" w:hAnsi="Museo Sans 300"/>
          <w:color w:val="000000"/>
          <w:sz w:val="20"/>
          <w:szCs w:val="20"/>
          <w:shd w:val="clear" w:color="auto" w:fill="FFFFFF"/>
        </w:rPr>
        <w:t>una</w:t>
      </w:r>
      <w:r w:rsidR="0055483F">
        <w:rPr>
          <w:rFonts w:ascii="Museo Sans 300" w:hAnsi="Museo Sans 300"/>
          <w:color w:val="000000"/>
          <w:sz w:val="20"/>
          <w:szCs w:val="20"/>
          <w:shd w:val="clear" w:color="auto" w:fill="FFFFFF"/>
        </w:rPr>
        <w:t xml:space="preserve"> </w:t>
      </w:r>
      <w:r w:rsidR="00CF1C20">
        <w:rPr>
          <w:rFonts w:ascii="Museo Sans 300" w:hAnsi="Museo Sans 300"/>
          <w:color w:val="000000"/>
          <w:sz w:val="20"/>
          <w:szCs w:val="20"/>
          <w:shd w:val="clear" w:color="auto" w:fill="FFFFFF"/>
        </w:rPr>
        <w:t>línea adicional fuera de medición</w:t>
      </w:r>
      <w:r w:rsidR="0055483F">
        <w:rPr>
          <w:rFonts w:ascii="Museo Sans 300" w:hAnsi="Museo Sans 300"/>
          <w:color w:val="000000"/>
          <w:sz w:val="20"/>
          <w:szCs w:val="20"/>
          <w:shd w:val="clear" w:color="auto" w:fill="FFFFFF"/>
        </w:rPr>
        <w:t xml:space="preserve"> afectando el registro de energía</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w:t>
      </w:r>
      <w:r w:rsidR="004B0CE9">
        <w:rPr>
          <w:rFonts w:ascii="Museo Sans 300" w:hAnsi="Museo Sans 300"/>
          <w:color w:val="000000"/>
          <w:sz w:val="20"/>
          <w:szCs w:val="20"/>
          <w:shd w:val="clear" w:color="auto" w:fill="FFFFFF"/>
        </w:rPr>
        <w:t xml:space="preserve"> que</w:t>
      </w:r>
      <w:r>
        <w:rPr>
          <w:rFonts w:ascii="Museo Sans 300" w:hAnsi="Museo Sans 300"/>
          <w:color w:val="000000"/>
          <w:sz w:val="20"/>
          <w:szCs w:val="20"/>
          <w:shd w:val="clear" w:color="auto" w:fill="FFFFFF"/>
        </w:rPr>
        <w:t xml:space="preserve"> dicha situación</w:t>
      </w:r>
      <w:r w:rsidR="004B0CE9">
        <w:rPr>
          <w:rFonts w:ascii="Museo Sans 300" w:hAnsi="Museo Sans 300"/>
          <w:color w:val="000000"/>
          <w:sz w:val="20"/>
          <w:szCs w:val="20"/>
          <w:shd w:val="clear" w:color="auto" w:fill="FFFFFF"/>
        </w:rPr>
        <w:t xml:space="preserve"> generó un consumo de energía que no fue registrado</w:t>
      </w:r>
      <w:r w:rsidR="00F15E28">
        <w:rPr>
          <w:rFonts w:ascii="Museo Sans 300" w:hAnsi="Museo Sans 300"/>
          <w:color w:val="000000"/>
          <w:sz w:val="20"/>
          <w:szCs w:val="20"/>
          <w:shd w:val="clear" w:color="auto" w:fill="FFFFFF"/>
        </w:rPr>
        <w:t>,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37A73FFA"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3F10F3">
        <w:rPr>
          <w:rFonts w:ascii="Museo Sans 300" w:eastAsia="Times New Roman" w:hAnsi="Museo Sans 300"/>
          <w:color w:val="000000"/>
          <w:sz w:val="20"/>
          <w:szCs w:val="20"/>
          <w:shd w:val="clear" w:color="auto" w:fill="FFFFFF"/>
          <w:lang w:val="es-ES" w:eastAsia="es-ES"/>
        </w:rPr>
        <w:t>IT-0057</w:t>
      </w:r>
      <w:r w:rsidR="00B257B1">
        <w:rPr>
          <w:rFonts w:ascii="Museo Sans 300" w:eastAsia="Times New Roman" w:hAnsi="Museo Sans 300"/>
          <w:color w:val="000000"/>
          <w:sz w:val="20"/>
          <w:szCs w:val="20"/>
          <w:shd w:val="clear" w:color="auto" w:fill="FFFFFF"/>
          <w:lang w:val="es-ES" w:eastAsia="es-ES"/>
        </w:rPr>
        <w:t>-CAU-23</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05EC0B08"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370A08">
        <w:rPr>
          <w:rFonts w:ascii="Museo Sans 300" w:eastAsia="Museo Sans 300" w:hAnsi="Museo Sans 300" w:cs="Museo Sans 300"/>
          <w:sz w:val="20"/>
          <w:szCs w:val="20"/>
        </w:rPr>
        <w:t xml:space="preserve"> </w:t>
      </w:r>
      <w:r w:rsidR="00605738">
        <w:rPr>
          <w:rFonts w:ascii="Museo Sans 300" w:eastAsia="Museo Sans 300" w:hAnsi="Museo Sans 300" w:cs="Museo Sans 300"/>
          <w:sz w:val="20"/>
          <w:szCs w:val="20"/>
        </w:rPr>
        <w:t>l</w:t>
      </w:r>
      <w:r w:rsidR="00370A08">
        <w:rPr>
          <w:rFonts w:ascii="Museo Sans 300" w:eastAsia="Museo Sans 300" w:hAnsi="Museo Sans 300" w:cs="Museo Sans 300"/>
          <w:sz w:val="20"/>
          <w:szCs w:val="20"/>
        </w:rPr>
        <w:t>a</w:t>
      </w:r>
      <w:r w:rsidR="00E67C7C">
        <w:rPr>
          <w:rFonts w:ascii="Museo Sans 300" w:eastAsia="Museo Sans 300" w:hAnsi="Museo Sans 300" w:cs="Museo Sans 300"/>
          <w:sz w:val="20"/>
          <w:szCs w:val="20"/>
        </w:rPr>
        <w:t xml:space="preserve"> usuari</w:t>
      </w:r>
      <w:r w:rsidR="00370A08">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2E2E5CB8" w14:textId="77777777" w:rsidR="004B0CE9" w:rsidRDefault="004B0CE9"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6B3E1790"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3F10F3">
        <w:rPr>
          <w:rFonts w:ascii="Museo Sans 300" w:hAnsi="Museo Sans 300"/>
          <w:sz w:val="20"/>
          <w:szCs w:val="20"/>
        </w:rPr>
        <w:t>IT-0057</w:t>
      </w:r>
      <w:r w:rsidR="00B257B1">
        <w:rPr>
          <w:rFonts w:ascii="Museo Sans 300" w:hAnsi="Museo Sans 300"/>
          <w:sz w:val="20"/>
          <w:szCs w:val="20"/>
        </w:rPr>
        <w:t>-CAU-23</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proofErr w:type="spellStart"/>
      <w:r w:rsidR="009D6037">
        <w:rPr>
          <w:rFonts w:ascii="Museo Sans 300" w:hAnsi="Museo Sans 300"/>
          <w:sz w:val="20"/>
          <w:szCs w:val="20"/>
        </w:rPr>
        <w:t>xxxx</w:t>
      </w:r>
      <w:proofErr w:type="spellEnd"/>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370A08">
        <w:rPr>
          <w:rFonts w:ascii="Museo Sans 300" w:hAnsi="Museo Sans 300"/>
          <w:sz w:val="20"/>
          <w:szCs w:val="20"/>
        </w:rPr>
        <w:t xml:space="preserve"> </w:t>
      </w:r>
      <w:r w:rsidR="00605738">
        <w:rPr>
          <w:rFonts w:ascii="Museo Sans 300" w:hAnsi="Museo Sans 300"/>
          <w:sz w:val="20"/>
          <w:szCs w:val="20"/>
        </w:rPr>
        <w:t>l</w:t>
      </w:r>
      <w:r w:rsidR="00370A08">
        <w:rPr>
          <w:rFonts w:ascii="Museo Sans 300" w:hAnsi="Museo Sans 300"/>
          <w:sz w:val="20"/>
          <w:szCs w:val="20"/>
        </w:rPr>
        <w:t>a</w:t>
      </w:r>
      <w:r w:rsidR="005E7724">
        <w:rPr>
          <w:rFonts w:ascii="Museo Sans 300" w:hAnsi="Museo Sans 300"/>
          <w:sz w:val="20"/>
          <w:szCs w:val="20"/>
        </w:rPr>
        <w:t xml:space="preserve"> usuari</w:t>
      </w:r>
      <w:r w:rsidR="00370A08">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167F274E"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FC2207">
        <w:rPr>
          <w:rFonts w:ascii="Museo Sans 300" w:hAnsi="Museo Sans 300"/>
          <w:sz w:val="20"/>
          <w:szCs w:val="20"/>
        </w:rPr>
        <w:t>QUINIENTOS SETENTA 05/100 DÓLARES DE LOS ESTADOS UNIDOS DE AMÉRICA (USD 570.05)</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1024A4">
        <w:rPr>
          <w:rFonts w:ascii="Museo Sans 300" w:hAnsi="Museo Sans 300"/>
          <w:sz w:val="20"/>
          <w:szCs w:val="20"/>
        </w:rPr>
        <w:t>AES CLESA y Cía., S. en C.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27139628" w14:textId="77777777" w:rsidR="00F64325" w:rsidRDefault="00F64325" w:rsidP="007B79B1">
      <w:pPr>
        <w:autoSpaceDE w:val="0"/>
        <w:adjustRightInd w:val="0"/>
        <w:spacing w:after="0" w:line="240" w:lineRule="auto"/>
        <w:ind w:left="426"/>
        <w:jc w:val="both"/>
        <w:rPr>
          <w:rFonts w:ascii="Museo Sans 300" w:hAnsi="Museo Sans 300"/>
          <w:sz w:val="20"/>
          <w:szCs w:val="20"/>
        </w:rPr>
      </w:pP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5744690" w:rsid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8C3C779" w14:textId="77777777" w:rsidR="00F64325" w:rsidRPr="005E45BC" w:rsidRDefault="00F64325"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F33C10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3F10F3">
        <w:rPr>
          <w:rFonts w:ascii="Museo Sans 300" w:eastAsia="Arial" w:hAnsi="Museo Sans 300" w:cs="Times New Roman"/>
          <w:sz w:val="20"/>
          <w:szCs w:val="20"/>
        </w:rPr>
        <w:t>IT-0057</w:t>
      </w:r>
      <w:r w:rsidR="00B257B1">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CD33975" w14:textId="4C2FAF07" w:rsidR="00CF1C20" w:rsidRPr="00CF1C20" w:rsidRDefault="00A60B74" w:rsidP="00CF1C20">
      <w:pPr>
        <w:pStyle w:val="Prrafodelista"/>
        <w:numPr>
          <w:ilvl w:val="0"/>
          <w:numId w:val="13"/>
        </w:numPr>
        <w:suppressAutoHyphens w:val="0"/>
        <w:autoSpaceDN/>
        <w:ind w:left="426"/>
        <w:jc w:val="both"/>
        <w:textAlignment w:val="auto"/>
        <w:rPr>
          <w:rFonts w:ascii="Museo Sans 300" w:hAnsi="Museo Sans 300"/>
          <w:sz w:val="20"/>
          <w:szCs w:val="20"/>
          <w:lang w:eastAsia="es-SV"/>
        </w:rPr>
      </w:pPr>
      <w:r w:rsidRPr="00CF1C20">
        <w:rPr>
          <w:rFonts w:ascii="Museo Sans 300" w:hAnsi="Museo Sans 300"/>
          <w:sz w:val="20"/>
          <w:szCs w:val="20"/>
          <w:lang w:eastAsia="es-SV"/>
        </w:rPr>
        <w:t>Establecer</w:t>
      </w:r>
      <w:r w:rsidR="00347CA8" w:rsidRPr="00CF1C20">
        <w:rPr>
          <w:rFonts w:ascii="Museo Sans 300" w:hAnsi="Museo Sans 300"/>
          <w:sz w:val="20"/>
          <w:szCs w:val="20"/>
          <w:lang w:eastAsia="es-SV"/>
        </w:rPr>
        <w:t xml:space="preserve"> que en el suministro de energía eléctrica identificado con el NIC </w:t>
      </w:r>
      <w:proofErr w:type="spellStart"/>
      <w:r w:rsidR="009D6037">
        <w:rPr>
          <w:rFonts w:ascii="Museo Sans 300" w:hAnsi="Museo Sans 300"/>
          <w:sz w:val="20"/>
          <w:szCs w:val="20"/>
          <w:lang w:eastAsia="es-SV"/>
        </w:rPr>
        <w:t>xxxx</w:t>
      </w:r>
      <w:proofErr w:type="spellEnd"/>
      <w:r w:rsidR="00347CA8" w:rsidRPr="00CF1C20">
        <w:rPr>
          <w:rFonts w:ascii="Museo Sans 300" w:hAnsi="Museo Sans 300"/>
          <w:sz w:val="20"/>
          <w:szCs w:val="20"/>
          <w:lang w:eastAsia="es-SV"/>
        </w:rPr>
        <w:t xml:space="preserve"> no se comprobó la existencia de una condición irregular atribuible </w:t>
      </w:r>
      <w:r w:rsidR="008529D7" w:rsidRPr="00CF1C20">
        <w:rPr>
          <w:rFonts w:ascii="Museo Sans 300" w:hAnsi="Museo Sans 300"/>
          <w:sz w:val="20"/>
          <w:szCs w:val="20"/>
          <w:lang w:eastAsia="es-SV"/>
        </w:rPr>
        <w:t>a</w:t>
      </w:r>
      <w:r w:rsidR="00370A08" w:rsidRPr="00CF1C20">
        <w:rPr>
          <w:rFonts w:ascii="Museo Sans 300" w:hAnsi="Museo Sans 300"/>
          <w:sz w:val="20"/>
          <w:szCs w:val="20"/>
          <w:lang w:eastAsia="es-SV"/>
        </w:rPr>
        <w:t xml:space="preserve"> </w:t>
      </w:r>
      <w:r w:rsidR="00605738" w:rsidRPr="00CF1C20">
        <w:rPr>
          <w:rFonts w:ascii="Museo Sans 300" w:hAnsi="Museo Sans 300"/>
          <w:sz w:val="20"/>
          <w:szCs w:val="20"/>
          <w:lang w:eastAsia="es-SV"/>
        </w:rPr>
        <w:t>l</w:t>
      </w:r>
      <w:r w:rsidR="00370A08" w:rsidRPr="00CF1C20">
        <w:rPr>
          <w:rFonts w:ascii="Museo Sans 300" w:hAnsi="Museo Sans 300"/>
          <w:sz w:val="20"/>
          <w:szCs w:val="20"/>
          <w:lang w:eastAsia="es-SV"/>
        </w:rPr>
        <w:t>a</w:t>
      </w:r>
      <w:r w:rsidR="008529D7" w:rsidRPr="00CF1C20">
        <w:rPr>
          <w:rFonts w:ascii="Museo Sans 300" w:hAnsi="Museo Sans 300"/>
          <w:sz w:val="20"/>
          <w:szCs w:val="20"/>
          <w:lang w:eastAsia="es-SV"/>
        </w:rPr>
        <w:t xml:space="preserve"> usuari</w:t>
      </w:r>
      <w:r w:rsidR="00370A08" w:rsidRPr="00CF1C20">
        <w:rPr>
          <w:rFonts w:ascii="Museo Sans 300" w:hAnsi="Museo Sans 300"/>
          <w:sz w:val="20"/>
          <w:szCs w:val="20"/>
          <w:lang w:eastAsia="es-SV"/>
        </w:rPr>
        <w:t>a</w:t>
      </w:r>
      <w:r w:rsidR="00347CA8" w:rsidRPr="00CF1C20">
        <w:rPr>
          <w:rFonts w:ascii="Museo Sans 300" w:hAnsi="Museo Sans 300"/>
          <w:sz w:val="20"/>
          <w:szCs w:val="20"/>
          <w:lang w:eastAsia="es-SV"/>
        </w:rPr>
        <w:t>.</w:t>
      </w:r>
    </w:p>
    <w:p w14:paraId="0E6361C3" w14:textId="77777777" w:rsidR="00CF1C20" w:rsidRDefault="00CF1C20" w:rsidP="00CF1C20">
      <w:pPr>
        <w:pStyle w:val="Prrafodelista"/>
        <w:suppressAutoHyphens w:val="0"/>
        <w:autoSpaceDN/>
        <w:ind w:left="567"/>
        <w:jc w:val="both"/>
        <w:textAlignment w:val="auto"/>
        <w:rPr>
          <w:rFonts w:ascii="Museo Sans 300" w:hAnsi="Museo Sans 300"/>
          <w:sz w:val="20"/>
          <w:szCs w:val="20"/>
          <w:lang w:eastAsia="es-SV"/>
        </w:rPr>
      </w:pPr>
    </w:p>
    <w:p w14:paraId="6EB1503F" w14:textId="7FDD8865" w:rsidR="00CF1C20" w:rsidRDefault="000424CD" w:rsidP="00CF1C20">
      <w:pPr>
        <w:pStyle w:val="Prrafodelista"/>
        <w:numPr>
          <w:ilvl w:val="0"/>
          <w:numId w:val="13"/>
        </w:numPr>
        <w:suppressAutoHyphens w:val="0"/>
        <w:autoSpaceDN/>
        <w:ind w:left="426"/>
        <w:jc w:val="both"/>
        <w:textAlignment w:val="auto"/>
        <w:rPr>
          <w:rFonts w:ascii="Museo Sans 300" w:hAnsi="Museo Sans 300"/>
          <w:sz w:val="20"/>
          <w:szCs w:val="20"/>
          <w:lang w:eastAsia="es-SV"/>
        </w:rPr>
      </w:pPr>
      <w:r w:rsidRPr="00CF1C20">
        <w:rPr>
          <w:rFonts w:ascii="Museo Sans 300" w:hAnsi="Museo Sans 300"/>
          <w:sz w:val="20"/>
          <w:szCs w:val="20"/>
          <w:lang w:eastAsia="es-SV"/>
        </w:rPr>
        <w:t xml:space="preserve">Declarar improcedente el cobro efectuado por la sociedad </w:t>
      </w:r>
      <w:r w:rsidR="001024A4" w:rsidRPr="00CF1C20">
        <w:rPr>
          <w:rFonts w:ascii="Museo Sans 300" w:hAnsi="Museo Sans 300"/>
          <w:sz w:val="20"/>
          <w:szCs w:val="20"/>
          <w:lang w:eastAsia="es-SV"/>
        </w:rPr>
        <w:t>AES CLESA y Cía., S. en C. de C.V.</w:t>
      </w:r>
      <w:r w:rsidRPr="00CF1C20">
        <w:rPr>
          <w:rFonts w:ascii="Museo Sans 300" w:hAnsi="Museo Sans 300"/>
          <w:sz w:val="20"/>
          <w:szCs w:val="20"/>
          <w:lang w:eastAsia="es-SV"/>
        </w:rPr>
        <w:t xml:space="preserve"> a</w:t>
      </w:r>
      <w:r w:rsidR="00EC40C3" w:rsidRPr="00CF1C20">
        <w:rPr>
          <w:rFonts w:ascii="Museo Sans 300" w:hAnsi="Museo Sans 300"/>
          <w:sz w:val="20"/>
          <w:szCs w:val="20"/>
          <w:lang w:eastAsia="es-SV"/>
        </w:rPr>
        <w:t xml:space="preserve"> </w:t>
      </w:r>
      <w:r w:rsidR="00332051" w:rsidRPr="00CF1C20">
        <w:rPr>
          <w:rFonts w:ascii="Museo Sans 300" w:hAnsi="Museo Sans 300"/>
          <w:sz w:val="20"/>
          <w:szCs w:val="20"/>
          <w:lang w:eastAsia="es-SV"/>
        </w:rPr>
        <w:t xml:space="preserve">la señora </w:t>
      </w:r>
      <w:proofErr w:type="spellStart"/>
      <w:r w:rsidR="00F64325">
        <w:rPr>
          <w:rFonts w:ascii="Museo Sans 300" w:hAnsi="Museo Sans 300"/>
          <w:sz w:val="20"/>
          <w:szCs w:val="20"/>
          <w:lang w:eastAsia="es-SV"/>
        </w:rPr>
        <w:t>x</w:t>
      </w:r>
      <w:r w:rsidR="009D6037">
        <w:rPr>
          <w:rFonts w:ascii="Museo Sans 300" w:hAnsi="Museo Sans 300"/>
          <w:sz w:val="20"/>
          <w:szCs w:val="20"/>
          <w:lang w:eastAsia="es-SV"/>
        </w:rPr>
        <w:t>xxx</w:t>
      </w:r>
      <w:proofErr w:type="spellEnd"/>
      <w:r w:rsidR="00F64325">
        <w:rPr>
          <w:rFonts w:ascii="Museo Sans 300" w:hAnsi="Museo Sans 300"/>
          <w:sz w:val="20"/>
          <w:szCs w:val="20"/>
          <w:lang w:eastAsia="es-SV"/>
        </w:rPr>
        <w:t xml:space="preserve"> </w:t>
      </w:r>
      <w:r w:rsidRPr="00CF1C20">
        <w:rPr>
          <w:rFonts w:ascii="Museo Sans 300" w:hAnsi="Museo Sans 300"/>
          <w:sz w:val="20"/>
          <w:szCs w:val="20"/>
          <w:lang w:eastAsia="es-SV"/>
        </w:rPr>
        <w:t xml:space="preserve">por la cantidad de </w:t>
      </w:r>
      <w:r w:rsidR="00FC2207" w:rsidRPr="00CF1C20">
        <w:rPr>
          <w:rFonts w:ascii="Museo Sans 300" w:hAnsi="Museo Sans 300"/>
          <w:sz w:val="20"/>
          <w:szCs w:val="20"/>
          <w:lang w:eastAsia="es-SV"/>
        </w:rPr>
        <w:t>QUINIENTOS SETENTA 05/100 DÓLARES DE LOS ESTADOS UNIDOS DE AMÉRICA (USD 570.05)</w:t>
      </w:r>
      <w:r w:rsidRPr="00CF1C20">
        <w:rPr>
          <w:rFonts w:ascii="Museo Sans 300" w:hAnsi="Museo Sans 300"/>
          <w:sz w:val="20"/>
          <w:szCs w:val="20"/>
        </w:rPr>
        <w:t xml:space="preserve"> IVA incluido, en concepto de energía no registrada</w:t>
      </w:r>
      <w:r w:rsidR="00DB6810" w:rsidRPr="00CF1C20">
        <w:rPr>
          <w:rFonts w:ascii="Museo Sans 300" w:hAnsi="Museo Sans 300"/>
          <w:sz w:val="20"/>
          <w:szCs w:val="20"/>
        </w:rPr>
        <w:t>, por lo que debe anular el cobro en dicho concepto.</w:t>
      </w:r>
    </w:p>
    <w:p w14:paraId="236070AF" w14:textId="77777777" w:rsidR="00CF1C20" w:rsidRPr="00CF1C20" w:rsidRDefault="00CF1C20" w:rsidP="00CF1C20">
      <w:pPr>
        <w:pStyle w:val="Prrafodelista"/>
        <w:rPr>
          <w:rFonts w:ascii="Museo Sans 300" w:hAnsi="Museo Sans 300"/>
          <w:sz w:val="20"/>
          <w:szCs w:val="20"/>
          <w:lang w:eastAsia="es-SV"/>
        </w:rPr>
      </w:pPr>
    </w:p>
    <w:p w14:paraId="62AAC0D5" w14:textId="07E170CE" w:rsidR="00A431E6" w:rsidRPr="00CF1C20" w:rsidRDefault="00A431E6" w:rsidP="00CF1C20">
      <w:pPr>
        <w:pStyle w:val="Prrafodelista"/>
        <w:suppressAutoHyphens w:val="0"/>
        <w:autoSpaceDN/>
        <w:ind w:left="426"/>
        <w:jc w:val="both"/>
        <w:textAlignment w:val="auto"/>
        <w:rPr>
          <w:rFonts w:ascii="Museo Sans 300" w:hAnsi="Museo Sans 300"/>
          <w:sz w:val="20"/>
          <w:szCs w:val="20"/>
          <w:lang w:eastAsia="es-SV"/>
        </w:rPr>
      </w:pPr>
      <w:r w:rsidRPr="00CF1C20">
        <w:rPr>
          <w:rFonts w:ascii="Museo Sans 300" w:hAnsi="Museo Sans 300"/>
          <w:sz w:val="20"/>
          <w:szCs w:val="20"/>
          <w:lang w:eastAsia="es-SV"/>
        </w:rPr>
        <w:t>Dentro del plazo de diez</w:t>
      </w:r>
      <w:r w:rsidR="009824A0" w:rsidRPr="00CF1C20">
        <w:rPr>
          <w:rFonts w:ascii="Museo Sans 300" w:hAnsi="Museo Sans 300"/>
          <w:sz w:val="20"/>
          <w:szCs w:val="20"/>
          <w:lang w:eastAsia="es-SV"/>
        </w:rPr>
        <w:t xml:space="preserve"> días </w:t>
      </w:r>
      <w:r w:rsidRPr="00CF1C20">
        <w:rPr>
          <w:rFonts w:ascii="Museo Sans 300" w:hAnsi="Museo Sans 300"/>
          <w:sz w:val="20"/>
          <w:szCs w:val="20"/>
          <w:lang w:eastAsia="es-SV"/>
        </w:rPr>
        <w:t>hábiles contados a partir del día siguiente a la notificación de este acuerdo, la distribuidora deberá remitir la documentación por medio de la cual se compruebe el cumplimiento a lo establecido en este acuerdo. </w:t>
      </w:r>
    </w:p>
    <w:p w14:paraId="277FD352" w14:textId="3A30A9AD" w:rsidR="000424CD" w:rsidRDefault="000424CD" w:rsidP="000424CD">
      <w:pPr>
        <w:pStyle w:val="Prrafodelista"/>
        <w:rPr>
          <w:rFonts w:ascii="Museo Sans 300" w:hAnsi="Museo Sans 300"/>
          <w:sz w:val="20"/>
          <w:szCs w:val="20"/>
          <w:lang w:eastAsia="es-SV"/>
        </w:rPr>
      </w:pPr>
    </w:p>
    <w:p w14:paraId="343CA117" w14:textId="2BB9ED5F" w:rsidR="004961AA" w:rsidRPr="00CF1C20" w:rsidRDefault="00BD1CF2" w:rsidP="00CF1C20">
      <w:pPr>
        <w:pStyle w:val="Prrafodelista"/>
        <w:numPr>
          <w:ilvl w:val="0"/>
          <w:numId w:val="13"/>
        </w:numPr>
        <w:suppressAutoHyphens w:val="0"/>
        <w:autoSpaceDN/>
        <w:ind w:left="426"/>
        <w:jc w:val="both"/>
        <w:textAlignment w:val="auto"/>
        <w:rPr>
          <w:rFonts w:ascii="Museo Sans 300" w:eastAsia="Arial" w:hAnsi="Museo Sans 300"/>
          <w:sz w:val="20"/>
          <w:szCs w:val="20"/>
          <w:lang w:eastAsia="es-SV"/>
        </w:rPr>
      </w:pPr>
      <w:r w:rsidRPr="00CF1C20">
        <w:rPr>
          <w:rFonts w:ascii="Museo Sans 300" w:eastAsia="Arial" w:hAnsi="Museo Sans 300"/>
          <w:sz w:val="20"/>
          <w:szCs w:val="20"/>
          <w:lang w:eastAsia="es-SV"/>
        </w:rPr>
        <w:t>Noti</w:t>
      </w:r>
      <w:r w:rsidR="004F5F8B" w:rsidRPr="00CF1C20">
        <w:rPr>
          <w:rFonts w:ascii="Museo Sans 300" w:eastAsia="Arial" w:hAnsi="Museo Sans 300"/>
          <w:sz w:val="20"/>
          <w:szCs w:val="20"/>
          <w:lang w:eastAsia="es-SV"/>
        </w:rPr>
        <w:t>ficar</w:t>
      </w:r>
      <w:r w:rsidR="006662C8" w:rsidRPr="00CF1C20">
        <w:rPr>
          <w:rFonts w:ascii="Museo Sans 300" w:eastAsia="Arial" w:hAnsi="Museo Sans 300"/>
          <w:sz w:val="20"/>
          <w:szCs w:val="20"/>
          <w:lang w:eastAsia="es-SV"/>
        </w:rPr>
        <w:t xml:space="preserve"> </w:t>
      </w:r>
      <w:r w:rsidR="004F5F8B" w:rsidRPr="00CF1C20">
        <w:rPr>
          <w:rFonts w:ascii="Museo Sans 300" w:eastAsia="Arial" w:hAnsi="Museo Sans 300"/>
          <w:sz w:val="20"/>
          <w:szCs w:val="20"/>
          <w:lang w:eastAsia="es-SV"/>
        </w:rPr>
        <w:t>este</w:t>
      </w:r>
      <w:r w:rsidR="006662C8" w:rsidRPr="00CF1C20">
        <w:rPr>
          <w:rFonts w:ascii="Museo Sans 300" w:eastAsia="Arial" w:hAnsi="Museo Sans 300"/>
          <w:sz w:val="20"/>
          <w:szCs w:val="20"/>
          <w:lang w:eastAsia="es-SV"/>
        </w:rPr>
        <w:t xml:space="preserve"> </w:t>
      </w:r>
      <w:r w:rsidR="004F5F8B" w:rsidRPr="00CF1C20">
        <w:rPr>
          <w:rFonts w:ascii="Museo Sans 300" w:eastAsia="Arial" w:hAnsi="Museo Sans 300"/>
          <w:sz w:val="20"/>
          <w:szCs w:val="20"/>
          <w:lang w:eastAsia="es-SV"/>
        </w:rPr>
        <w:t>acuerdo</w:t>
      </w:r>
      <w:r w:rsidR="006662C8" w:rsidRPr="00CF1C20">
        <w:rPr>
          <w:rFonts w:ascii="Museo Sans 300" w:eastAsia="Arial" w:hAnsi="Museo Sans 300"/>
          <w:sz w:val="20"/>
          <w:szCs w:val="20"/>
          <w:lang w:eastAsia="es-SV"/>
        </w:rPr>
        <w:t xml:space="preserve"> </w:t>
      </w:r>
      <w:r w:rsidR="00663865" w:rsidRPr="00CF1C20">
        <w:rPr>
          <w:rFonts w:ascii="Museo Sans 300" w:eastAsia="Arial" w:hAnsi="Museo Sans 300"/>
          <w:sz w:val="20"/>
          <w:szCs w:val="20"/>
          <w:lang w:eastAsia="es-SV"/>
        </w:rPr>
        <w:t>a</w:t>
      </w:r>
      <w:r w:rsidR="00EC40C3" w:rsidRPr="00CF1C20">
        <w:rPr>
          <w:rFonts w:ascii="Museo Sans 300" w:eastAsia="Arial" w:hAnsi="Museo Sans 300"/>
          <w:sz w:val="20"/>
          <w:szCs w:val="20"/>
          <w:lang w:eastAsia="es-SV"/>
        </w:rPr>
        <w:t xml:space="preserve"> </w:t>
      </w:r>
      <w:r w:rsidR="00332051" w:rsidRPr="00CF1C20">
        <w:rPr>
          <w:rFonts w:ascii="Museo Sans 300" w:eastAsia="Arial" w:hAnsi="Museo Sans 300"/>
          <w:sz w:val="20"/>
          <w:szCs w:val="20"/>
          <w:lang w:eastAsia="es-SV"/>
        </w:rPr>
        <w:t xml:space="preserve">la señora </w:t>
      </w:r>
      <w:proofErr w:type="spellStart"/>
      <w:r w:rsidR="00F64325">
        <w:rPr>
          <w:rFonts w:ascii="Museo Sans 300" w:eastAsia="Arial" w:hAnsi="Museo Sans 300"/>
          <w:sz w:val="20"/>
          <w:szCs w:val="20"/>
          <w:lang w:eastAsia="es-SV"/>
        </w:rPr>
        <w:t>x</w:t>
      </w:r>
      <w:r w:rsidR="009D6037">
        <w:rPr>
          <w:rFonts w:ascii="Museo Sans 300" w:eastAsia="Arial" w:hAnsi="Museo Sans 300"/>
          <w:sz w:val="20"/>
          <w:szCs w:val="20"/>
          <w:lang w:eastAsia="es-SV"/>
        </w:rPr>
        <w:t>xxx</w:t>
      </w:r>
      <w:proofErr w:type="spellEnd"/>
      <w:r w:rsidR="00F64325">
        <w:rPr>
          <w:rFonts w:ascii="Museo Sans 300" w:eastAsia="Arial" w:hAnsi="Museo Sans 300"/>
          <w:sz w:val="20"/>
          <w:szCs w:val="20"/>
          <w:lang w:eastAsia="es-SV"/>
        </w:rPr>
        <w:t xml:space="preserve"> </w:t>
      </w:r>
      <w:r w:rsidR="00B91D6D" w:rsidRPr="00CF1C20">
        <w:rPr>
          <w:rFonts w:ascii="Museo Sans 300" w:eastAsia="Arial" w:hAnsi="Museo Sans 300"/>
          <w:sz w:val="20"/>
          <w:szCs w:val="20"/>
          <w:lang w:eastAsia="es-SV"/>
        </w:rPr>
        <w:t>y</w:t>
      </w:r>
      <w:r w:rsidR="006662C8" w:rsidRPr="00CF1C20">
        <w:rPr>
          <w:rFonts w:ascii="Museo Sans 300" w:eastAsia="Arial" w:hAnsi="Museo Sans 300"/>
          <w:sz w:val="20"/>
          <w:szCs w:val="20"/>
          <w:lang w:eastAsia="es-SV"/>
        </w:rPr>
        <w:t xml:space="preserve"> </w:t>
      </w:r>
      <w:r w:rsidR="00B91D6D" w:rsidRPr="00CF1C20">
        <w:rPr>
          <w:rFonts w:ascii="Museo Sans 300" w:eastAsia="Arial" w:hAnsi="Museo Sans 300"/>
          <w:sz w:val="20"/>
          <w:szCs w:val="20"/>
          <w:lang w:eastAsia="es-SV"/>
        </w:rPr>
        <w:t>a</w:t>
      </w:r>
      <w:r w:rsidR="006662C8" w:rsidRPr="00CF1C20">
        <w:rPr>
          <w:rFonts w:ascii="Museo Sans 300" w:eastAsia="Arial" w:hAnsi="Museo Sans 300"/>
          <w:sz w:val="20"/>
          <w:szCs w:val="20"/>
          <w:lang w:eastAsia="es-SV"/>
        </w:rPr>
        <w:t xml:space="preserve"> </w:t>
      </w:r>
      <w:r w:rsidR="00B91D6D" w:rsidRPr="00CF1C20">
        <w:rPr>
          <w:rFonts w:ascii="Museo Sans 300" w:eastAsia="Arial" w:hAnsi="Museo Sans 300"/>
          <w:sz w:val="20"/>
          <w:szCs w:val="20"/>
          <w:lang w:eastAsia="es-SV"/>
        </w:rPr>
        <w:t>la</w:t>
      </w:r>
      <w:r w:rsidR="006662C8" w:rsidRPr="00CF1C20">
        <w:rPr>
          <w:rFonts w:ascii="Museo Sans 300" w:eastAsia="Arial" w:hAnsi="Museo Sans 300"/>
          <w:sz w:val="20"/>
          <w:szCs w:val="20"/>
          <w:lang w:eastAsia="es-SV"/>
        </w:rPr>
        <w:t xml:space="preserve"> </w:t>
      </w:r>
      <w:r w:rsidR="00B91D6D" w:rsidRPr="00CF1C20">
        <w:rPr>
          <w:rFonts w:ascii="Museo Sans 300" w:eastAsia="Arial" w:hAnsi="Museo Sans 300"/>
          <w:sz w:val="20"/>
          <w:szCs w:val="20"/>
          <w:lang w:eastAsia="es-SV"/>
        </w:rPr>
        <w:t>sociedad</w:t>
      </w:r>
      <w:r w:rsidR="006662C8" w:rsidRPr="00CF1C20">
        <w:rPr>
          <w:rFonts w:ascii="Museo Sans 300" w:eastAsia="Arial" w:hAnsi="Museo Sans 300"/>
          <w:sz w:val="20"/>
          <w:szCs w:val="20"/>
          <w:lang w:eastAsia="es-SV"/>
        </w:rPr>
        <w:t xml:space="preserve"> </w:t>
      </w:r>
      <w:r w:rsidR="001024A4" w:rsidRPr="00CF1C20">
        <w:rPr>
          <w:rFonts w:ascii="Museo Sans 300" w:eastAsia="Arial" w:hAnsi="Museo Sans 300"/>
          <w:sz w:val="20"/>
          <w:szCs w:val="20"/>
          <w:lang w:eastAsia="es-SV"/>
        </w:rPr>
        <w:t>AES CLESA y Cía., S. en C. de 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9D6037">
      <w:headerReference w:type="even" r:id="rId11"/>
      <w:headerReference w:type="default" r:id="rId12"/>
      <w:footerReference w:type="even" r:id="rId13"/>
      <w:footerReference w:type="default" r:id="rId14"/>
      <w:headerReference w:type="first" r:id="rId15"/>
      <w:footerReference w:type="first" r:id="rId16"/>
      <w:pgSz w:w="12240" w:h="15840" w:code="1"/>
      <w:pgMar w:top="1985" w:right="118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55368" w14:textId="77777777" w:rsidR="00695270" w:rsidRDefault="00695270">
      <w:pPr>
        <w:spacing w:after="0" w:line="240" w:lineRule="auto"/>
      </w:pPr>
      <w:r>
        <w:separator/>
      </w:r>
    </w:p>
  </w:endnote>
  <w:endnote w:type="continuationSeparator" w:id="0">
    <w:p w14:paraId="16EDA2DD" w14:textId="77777777" w:rsidR="00695270" w:rsidRDefault="00695270">
      <w:pPr>
        <w:spacing w:after="0" w:line="240" w:lineRule="auto"/>
      </w:pPr>
      <w:r>
        <w:continuationSeparator/>
      </w:r>
    </w:p>
  </w:endnote>
  <w:endnote w:type="continuationNotice" w:id="1">
    <w:p w14:paraId="178A4370" w14:textId="77777777" w:rsidR="00695270" w:rsidRDefault="006952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4919022E" w:rsidR="004B0C0A" w:rsidRDefault="004C361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28D99" w14:textId="77777777" w:rsidR="00695270" w:rsidRDefault="00695270">
      <w:pPr>
        <w:spacing w:after="0" w:line="240" w:lineRule="auto"/>
      </w:pPr>
      <w:r>
        <w:rPr>
          <w:color w:val="000000"/>
        </w:rPr>
        <w:separator/>
      </w:r>
    </w:p>
  </w:footnote>
  <w:footnote w:type="continuationSeparator" w:id="0">
    <w:p w14:paraId="7D76DA82" w14:textId="77777777" w:rsidR="00695270" w:rsidRDefault="00695270">
      <w:pPr>
        <w:spacing w:after="0" w:line="240" w:lineRule="auto"/>
      </w:pPr>
      <w:r>
        <w:continuationSeparator/>
      </w:r>
    </w:p>
  </w:footnote>
  <w:footnote w:type="continuationNotice" w:id="1">
    <w:p w14:paraId="30EA95A3" w14:textId="77777777" w:rsidR="00695270" w:rsidRDefault="006952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30591264"/>
    <w:multiLevelType w:val="hybridMultilevel"/>
    <w:tmpl w:val="29CE2E8E"/>
    <w:lvl w:ilvl="0" w:tplc="13A2A352">
      <w:start w:val="1"/>
      <w:numFmt w:val="lowerLetter"/>
      <w:lvlText w:val="%1)"/>
      <w:lvlJc w:val="left"/>
      <w:pPr>
        <w:ind w:left="1571" w:hanging="360"/>
      </w:pPr>
      <w:rPr>
        <w:b w:val="0"/>
        <w:bCs w:val="0"/>
      </w:rPr>
    </w:lvl>
    <w:lvl w:ilvl="1" w:tplc="440A0019">
      <w:start w:val="1"/>
      <w:numFmt w:val="lowerLetter"/>
      <w:lvlText w:val="%2."/>
      <w:lvlJc w:val="left"/>
      <w:pPr>
        <w:ind w:left="2291" w:hanging="360"/>
      </w:pPr>
      <w:rPr>
        <w:rFonts w:cs="Times New Roman"/>
      </w:rPr>
    </w:lvl>
    <w:lvl w:ilvl="2" w:tplc="71F087B2">
      <w:start w:val="2"/>
      <w:numFmt w:val="bullet"/>
      <w:lvlText w:val="-"/>
      <w:lvlJc w:val="left"/>
      <w:pPr>
        <w:ind w:left="3191" w:hanging="360"/>
      </w:pPr>
      <w:rPr>
        <w:rFonts w:ascii="Museo Sans 300" w:eastAsia="Calibri" w:hAnsi="Museo Sans 300" w:cs="Arial" w:hint="default"/>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F5C77F7"/>
    <w:multiLevelType w:val="hybridMultilevel"/>
    <w:tmpl w:val="4A4A7814"/>
    <w:lvl w:ilvl="0" w:tplc="32D2F87C">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4CFA5E1E"/>
    <w:multiLevelType w:val="hybridMultilevel"/>
    <w:tmpl w:val="04C0739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C13781"/>
    <w:multiLevelType w:val="hybridMultilevel"/>
    <w:tmpl w:val="F860259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2" w15:restartNumberingAfterBreak="0">
    <w:nsid w:val="7AC64B90"/>
    <w:multiLevelType w:val="hybridMultilevel"/>
    <w:tmpl w:val="C074BBEC"/>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63517461">
    <w:abstractNumId w:val="11"/>
  </w:num>
  <w:num w:numId="2" w16cid:durableId="231233846">
    <w:abstractNumId w:val="5"/>
  </w:num>
  <w:num w:numId="3" w16cid:durableId="1844315505">
    <w:abstractNumId w:val="9"/>
  </w:num>
  <w:num w:numId="4" w16cid:durableId="2126190881">
    <w:abstractNumId w:val="4"/>
  </w:num>
  <w:num w:numId="5" w16cid:durableId="1440679015">
    <w:abstractNumId w:val="0"/>
  </w:num>
  <w:num w:numId="6" w16cid:durableId="19353596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7"/>
  </w:num>
  <w:num w:numId="8" w16cid:durableId="430704132">
    <w:abstractNumId w:val="6"/>
  </w:num>
  <w:num w:numId="9" w16cid:durableId="118766655">
    <w:abstractNumId w:val="1"/>
  </w:num>
  <w:num w:numId="10" w16cid:durableId="1543906656">
    <w:abstractNumId w:val="2"/>
  </w:num>
  <w:num w:numId="11" w16cid:durableId="464978612">
    <w:abstractNumId w:val="10"/>
  </w:num>
  <w:num w:numId="12" w16cid:durableId="236594660">
    <w:abstractNumId w:val="12"/>
  </w:num>
  <w:num w:numId="13" w16cid:durableId="135792747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36AC"/>
    <w:rsid w:val="0000517D"/>
    <w:rsid w:val="0000788A"/>
    <w:rsid w:val="00012F7D"/>
    <w:rsid w:val="000133A6"/>
    <w:rsid w:val="00013A55"/>
    <w:rsid w:val="00017420"/>
    <w:rsid w:val="0002115D"/>
    <w:rsid w:val="00021A23"/>
    <w:rsid w:val="00022CF2"/>
    <w:rsid w:val="00024745"/>
    <w:rsid w:val="00027A13"/>
    <w:rsid w:val="00030D3E"/>
    <w:rsid w:val="000319D6"/>
    <w:rsid w:val="00031E7D"/>
    <w:rsid w:val="00031ED6"/>
    <w:rsid w:val="00032659"/>
    <w:rsid w:val="000339FE"/>
    <w:rsid w:val="00034EA3"/>
    <w:rsid w:val="000354B7"/>
    <w:rsid w:val="00035756"/>
    <w:rsid w:val="00036B6D"/>
    <w:rsid w:val="000424CD"/>
    <w:rsid w:val="00043AE0"/>
    <w:rsid w:val="00045587"/>
    <w:rsid w:val="00046D76"/>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5886"/>
    <w:rsid w:val="00096C84"/>
    <w:rsid w:val="000976D9"/>
    <w:rsid w:val="000A006E"/>
    <w:rsid w:val="000A2011"/>
    <w:rsid w:val="000A2A6B"/>
    <w:rsid w:val="000A49D1"/>
    <w:rsid w:val="000A4F16"/>
    <w:rsid w:val="000A658C"/>
    <w:rsid w:val="000A6F15"/>
    <w:rsid w:val="000B5267"/>
    <w:rsid w:val="000B5E89"/>
    <w:rsid w:val="000B7003"/>
    <w:rsid w:val="000C21DC"/>
    <w:rsid w:val="000C553A"/>
    <w:rsid w:val="000C7A44"/>
    <w:rsid w:val="000C7CA0"/>
    <w:rsid w:val="000D00C4"/>
    <w:rsid w:val="000D0C59"/>
    <w:rsid w:val="000D1D49"/>
    <w:rsid w:val="000D1E81"/>
    <w:rsid w:val="000D26A8"/>
    <w:rsid w:val="000D3E4C"/>
    <w:rsid w:val="000D3FF6"/>
    <w:rsid w:val="000D41E4"/>
    <w:rsid w:val="000D5930"/>
    <w:rsid w:val="000D5A7F"/>
    <w:rsid w:val="000D60B7"/>
    <w:rsid w:val="000D634F"/>
    <w:rsid w:val="000D700E"/>
    <w:rsid w:val="000D7827"/>
    <w:rsid w:val="000E2543"/>
    <w:rsid w:val="000E27A4"/>
    <w:rsid w:val="000E301E"/>
    <w:rsid w:val="000E5E34"/>
    <w:rsid w:val="000E7FA4"/>
    <w:rsid w:val="000F095C"/>
    <w:rsid w:val="000F224C"/>
    <w:rsid w:val="000F325F"/>
    <w:rsid w:val="000F3787"/>
    <w:rsid w:val="000F39AC"/>
    <w:rsid w:val="000F6408"/>
    <w:rsid w:val="000F74D1"/>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7A46"/>
    <w:rsid w:val="0014191F"/>
    <w:rsid w:val="00143E5D"/>
    <w:rsid w:val="001445A4"/>
    <w:rsid w:val="00144621"/>
    <w:rsid w:val="00145378"/>
    <w:rsid w:val="0014759E"/>
    <w:rsid w:val="00147AB3"/>
    <w:rsid w:val="001509B7"/>
    <w:rsid w:val="00151984"/>
    <w:rsid w:val="001520F4"/>
    <w:rsid w:val="001526CB"/>
    <w:rsid w:val="00152858"/>
    <w:rsid w:val="001529D1"/>
    <w:rsid w:val="00152A63"/>
    <w:rsid w:val="0015374E"/>
    <w:rsid w:val="00156B2E"/>
    <w:rsid w:val="00160688"/>
    <w:rsid w:val="00160B9D"/>
    <w:rsid w:val="00160BC3"/>
    <w:rsid w:val="0016207D"/>
    <w:rsid w:val="00162687"/>
    <w:rsid w:val="00162873"/>
    <w:rsid w:val="00162E9F"/>
    <w:rsid w:val="001636BD"/>
    <w:rsid w:val="00170129"/>
    <w:rsid w:val="00171732"/>
    <w:rsid w:val="00172964"/>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94E"/>
    <w:rsid w:val="00192B85"/>
    <w:rsid w:val="00196DAC"/>
    <w:rsid w:val="00197FF0"/>
    <w:rsid w:val="001A3445"/>
    <w:rsid w:val="001A4A32"/>
    <w:rsid w:val="001A5E19"/>
    <w:rsid w:val="001B20F1"/>
    <w:rsid w:val="001B2309"/>
    <w:rsid w:val="001B3D33"/>
    <w:rsid w:val="001B6365"/>
    <w:rsid w:val="001C00EC"/>
    <w:rsid w:val="001C1681"/>
    <w:rsid w:val="001C20F9"/>
    <w:rsid w:val="001C5DBB"/>
    <w:rsid w:val="001D180D"/>
    <w:rsid w:val="001D2720"/>
    <w:rsid w:val="001D32E8"/>
    <w:rsid w:val="001D3320"/>
    <w:rsid w:val="001D349A"/>
    <w:rsid w:val="001D4DA4"/>
    <w:rsid w:val="001D591F"/>
    <w:rsid w:val="001D6C5C"/>
    <w:rsid w:val="001D7370"/>
    <w:rsid w:val="001E0394"/>
    <w:rsid w:val="001E1056"/>
    <w:rsid w:val="001E4151"/>
    <w:rsid w:val="001E4A76"/>
    <w:rsid w:val="001E4C4D"/>
    <w:rsid w:val="001E7648"/>
    <w:rsid w:val="001E7F2C"/>
    <w:rsid w:val="001F3322"/>
    <w:rsid w:val="001F393C"/>
    <w:rsid w:val="001F3C81"/>
    <w:rsid w:val="001F5879"/>
    <w:rsid w:val="001F59A3"/>
    <w:rsid w:val="001F5B20"/>
    <w:rsid w:val="001F7463"/>
    <w:rsid w:val="0020196E"/>
    <w:rsid w:val="00203C6A"/>
    <w:rsid w:val="00204A66"/>
    <w:rsid w:val="0020657E"/>
    <w:rsid w:val="00207AE1"/>
    <w:rsid w:val="00212C62"/>
    <w:rsid w:val="00213D79"/>
    <w:rsid w:val="0021571F"/>
    <w:rsid w:val="00215B18"/>
    <w:rsid w:val="002172FB"/>
    <w:rsid w:val="002201B0"/>
    <w:rsid w:val="00224309"/>
    <w:rsid w:val="002245F5"/>
    <w:rsid w:val="00226135"/>
    <w:rsid w:val="00230528"/>
    <w:rsid w:val="0023136C"/>
    <w:rsid w:val="00232250"/>
    <w:rsid w:val="00236406"/>
    <w:rsid w:val="002401E8"/>
    <w:rsid w:val="0024249A"/>
    <w:rsid w:val="0024433B"/>
    <w:rsid w:val="002467AE"/>
    <w:rsid w:val="002479AF"/>
    <w:rsid w:val="002519A0"/>
    <w:rsid w:val="00251BBE"/>
    <w:rsid w:val="00252289"/>
    <w:rsid w:val="00256436"/>
    <w:rsid w:val="002564A6"/>
    <w:rsid w:val="002570E5"/>
    <w:rsid w:val="00257F27"/>
    <w:rsid w:val="00260583"/>
    <w:rsid w:val="00260DE2"/>
    <w:rsid w:val="002612F8"/>
    <w:rsid w:val="00261DEA"/>
    <w:rsid w:val="00262AFC"/>
    <w:rsid w:val="00263D9C"/>
    <w:rsid w:val="00263E33"/>
    <w:rsid w:val="002647B2"/>
    <w:rsid w:val="0026486D"/>
    <w:rsid w:val="002657E4"/>
    <w:rsid w:val="00265B53"/>
    <w:rsid w:val="00266FB7"/>
    <w:rsid w:val="002702F1"/>
    <w:rsid w:val="002709AC"/>
    <w:rsid w:val="00270E5F"/>
    <w:rsid w:val="002711AB"/>
    <w:rsid w:val="00271632"/>
    <w:rsid w:val="002723FA"/>
    <w:rsid w:val="00272485"/>
    <w:rsid w:val="00276192"/>
    <w:rsid w:val="00276D87"/>
    <w:rsid w:val="00280EB0"/>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8CB"/>
    <w:rsid w:val="002B0E14"/>
    <w:rsid w:val="002B1221"/>
    <w:rsid w:val="002B22A2"/>
    <w:rsid w:val="002B6614"/>
    <w:rsid w:val="002B673D"/>
    <w:rsid w:val="002C037B"/>
    <w:rsid w:val="002C2584"/>
    <w:rsid w:val="002C4FCA"/>
    <w:rsid w:val="002C6FC7"/>
    <w:rsid w:val="002C7349"/>
    <w:rsid w:val="002C738A"/>
    <w:rsid w:val="002D155D"/>
    <w:rsid w:val="002D1585"/>
    <w:rsid w:val="002D1AEE"/>
    <w:rsid w:val="002D2801"/>
    <w:rsid w:val="002D4361"/>
    <w:rsid w:val="002D47ED"/>
    <w:rsid w:val="002D6D9E"/>
    <w:rsid w:val="002E033D"/>
    <w:rsid w:val="002E0622"/>
    <w:rsid w:val="002E0F11"/>
    <w:rsid w:val="002E2B1A"/>
    <w:rsid w:val="002E5488"/>
    <w:rsid w:val="002E6556"/>
    <w:rsid w:val="002E700A"/>
    <w:rsid w:val="002E7385"/>
    <w:rsid w:val="002F1716"/>
    <w:rsid w:val="002F7524"/>
    <w:rsid w:val="00302A42"/>
    <w:rsid w:val="00302D8E"/>
    <w:rsid w:val="003043F1"/>
    <w:rsid w:val="00306C3D"/>
    <w:rsid w:val="00306CCE"/>
    <w:rsid w:val="0030770E"/>
    <w:rsid w:val="00310FBB"/>
    <w:rsid w:val="00311109"/>
    <w:rsid w:val="00320A28"/>
    <w:rsid w:val="00324500"/>
    <w:rsid w:val="00324B7B"/>
    <w:rsid w:val="00325FBF"/>
    <w:rsid w:val="00326A08"/>
    <w:rsid w:val="00327915"/>
    <w:rsid w:val="003303E3"/>
    <w:rsid w:val="00332051"/>
    <w:rsid w:val="0033220B"/>
    <w:rsid w:val="00333804"/>
    <w:rsid w:val="00336095"/>
    <w:rsid w:val="003363BD"/>
    <w:rsid w:val="00341054"/>
    <w:rsid w:val="003425C2"/>
    <w:rsid w:val="003432BF"/>
    <w:rsid w:val="003447C3"/>
    <w:rsid w:val="003453CB"/>
    <w:rsid w:val="003466CE"/>
    <w:rsid w:val="00347CA8"/>
    <w:rsid w:val="0035102E"/>
    <w:rsid w:val="003525E4"/>
    <w:rsid w:val="00352A75"/>
    <w:rsid w:val="00354DC0"/>
    <w:rsid w:val="00355010"/>
    <w:rsid w:val="00356081"/>
    <w:rsid w:val="0036470A"/>
    <w:rsid w:val="003652C5"/>
    <w:rsid w:val="0036775C"/>
    <w:rsid w:val="00370A08"/>
    <w:rsid w:val="00371AB2"/>
    <w:rsid w:val="00374D00"/>
    <w:rsid w:val="00375BCB"/>
    <w:rsid w:val="003760D1"/>
    <w:rsid w:val="00380743"/>
    <w:rsid w:val="00380C60"/>
    <w:rsid w:val="0038101B"/>
    <w:rsid w:val="0038206F"/>
    <w:rsid w:val="00382252"/>
    <w:rsid w:val="003836C4"/>
    <w:rsid w:val="00383ED7"/>
    <w:rsid w:val="0038449F"/>
    <w:rsid w:val="00384D24"/>
    <w:rsid w:val="00384DED"/>
    <w:rsid w:val="00385BBB"/>
    <w:rsid w:val="003862F3"/>
    <w:rsid w:val="003863A2"/>
    <w:rsid w:val="00387CAF"/>
    <w:rsid w:val="003917CB"/>
    <w:rsid w:val="00393EB2"/>
    <w:rsid w:val="0039595C"/>
    <w:rsid w:val="00397C5F"/>
    <w:rsid w:val="003A054D"/>
    <w:rsid w:val="003A0769"/>
    <w:rsid w:val="003A5C2C"/>
    <w:rsid w:val="003B2E7E"/>
    <w:rsid w:val="003B3B5F"/>
    <w:rsid w:val="003B58AF"/>
    <w:rsid w:val="003B5938"/>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139E"/>
    <w:rsid w:val="003D1A11"/>
    <w:rsid w:val="003D2DEB"/>
    <w:rsid w:val="003D6D95"/>
    <w:rsid w:val="003D7BB3"/>
    <w:rsid w:val="003E0347"/>
    <w:rsid w:val="003E0640"/>
    <w:rsid w:val="003E12AC"/>
    <w:rsid w:val="003E1B66"/>
    <w:rsid w:val="003E44B4"/>
    <w:rsid w:val="003E473D"/>
    <w:rsid w:val="003E475D"/>
    <w:rsid w:val="003E4B51"/>
    <w:rsid w:val="003E6B59"/>
    <w:rsid w:val="003E7464"/>
    <w:rsid w:val="003F10F3"/>
    <w:rsid w:val="003F12F0"/>
    <w:rsid w:val="003F2B41"/>
    <w:rsid w:val="003F2BD6"/>
    <w:rsid w:val="003F3124"/>
    <w:rsid w:val="003F42F9"/>
    <w:rsid w:val="003F4E1E"/>
    <w:rsid w:val="00404DAA"/>
    <w:rsid w:val="0040690C"/>
    <w:rsid w:val="004154CF"/>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2D52"/>
    <w:rsid w:val="00444E57"/>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779CE"/>
    <w:rsid w:val="00480BE0"/>
    <w:rsid w:val="0048136F"/>
    <w:rsid w:val="0048150C"/>
    <w:rsid w:val="00481E28"/>
    <w:rsid w:val="00482C7D"/>
    <w:rsid w:val="0049009A"/>
    <w:rsid w:val="004914BC"/>
    <w:rsid w:val="0049342D"/>
    <w:rsid w:val="00493EFC"/>
    <w:rsid w:val="004945F4"/>
    <w:rsid w:val="004957DC"/>
    <w:rsid w:val="00496149"/>
    <w:rsid w:val="004961AA"/>
    <w:rsid w:val="004A00B0"/>
    <w:rsid w:val="004A0F82"/>
    <w:rsid w:val="004A1699"/>
    <w:rsid w:val="004A1931"/>
    <w:rsid w:val="004A35E7"/>
    <w:rsid w:val="004A5AA3"/>
    <w:rsid w:val="004A7219"/>
    <w:rsid w:val="004B0C0A"/>
    <w:rsid w:val="004B0CE9"/>
    <w:rsid w:val="004B101E"/>
    <w:rsid w:val="004B15DA"/>
    <w:rsid w:val="004B311F"/>
    <w:rsid w:val="004B4AFD"/>
    <w:rsid w:val="004B6C7B"/>
    <w:rsid w:val="004C32B6"/>
    <w:rsid w:val="004C361B"/>
    <w:rsid w:val="004C4A6F"/>
    <w:rsid w:val="004C608E"/>
    <w:rsid w:val="004C6BA6"/>
    <w:rsid w:val="004C7A9A"/>
    <w:rsid w:val="004D17F8"/>
    <w:rsid w:val="004D43B4"/>
    <w:rsid w:val="004D4B7E"/>
    <w:rsid w:val="004D5208"/>
    <w:rsid w:val="004D5373"/>
    <w:rsid w:val="004D7711"/>
    <w:rsid w:val="004E1F40"/>
    <w:rsid w:val="004E3AF4"/>
    <w:rsid w:val="004E4C99"/>
    <w:rsid w:val="004E572D"/>
    <w:rsid w:val="004E6680"/>
    <w:rsid w:val="004E71BC"/>
    <w:rsid w:val="004F0359"/>
    <w:rsid w:val="004F0B58"/>
    <w:rsid w:val="004F194D"/>
    <w:rsid w:val="004F2FDC"/>
    <w:rsid w:val="004F5F8B"/>
    <w:rsid w:val="004F7688"/>
    <w:rsid w:val="004F7C8A"/>
    <w:rsid w:val="00506CD8"/>
    <w:rsid w:val="00506FBD"/>
    <w:rsid w:val="005071D9"/>
    <w:rsid w:val="0050739E"/>
    <w:rsid w:val="00512C70"/>
    <w:rsid w:val="00512F62"/>
    <w:rsid w:val="005148B4"/>
    <w:rsid w:val="00515453"/>
    <w:rsid w:val="0051723C"/>
    <w:rsid w:val="00517258"/>
    <w:rsid w:val="005176DE"/>
    <w:rsid w:val="00517853"/>
    <w:rsid w:val="0051799E"/>
    <w:rsid w:val="0052011F"/>
    <w:rsid w:val="00522BF4"/>
    <w:rsid w:val="00524000"/>
    <w:rsid w:val="005276AA"/>
    <w:rsid w:val="005300DE"/>
    <w:rsid w:val="00532DA6"/>
    <w:rsid w:val="00534546"/>
    <w:rsid w:val="005353AB"/>
    <w:rsid w:val="00535AAE"/>
    <w:rsid w:val="00540C6E"/>
    <w:rsid w:val="005419CB"/>
    <w:rsid w:val="00541A96"/>
    <w:rsid w:val="005443E8"/>
    <w:rsid w:val="00545079"/>
    <w:rsid w:val="00550C64"/>
    <w:rsid w:val="00551F4C"/>
    <w:rsid w:val="0055483F"/>
    <w:rsid w:val="00556E70"/>
    <w:rsid w:val="00556FA7"/>
    <w:rsid w:val="0055709E"/>
    <w:rsid w:val="0056088D"/>
    <w:rsid w:val="005612B0"/>
    <w:rsid w:val="0056237B"/>
    <w:rsid w:val="00562498"/>
    <w:rsid w:val="005631A7"/>
    <w:rsid w:val="00563274"/>
    <w:rsid w:val="00564D0E"/>
    <w:rsid w:val="00567F65"/>
    <w:rsid w:val="005720B9"/>
    <w:rsid w:val="00572C07"/>
    <w:rsid w:val="0057643F"/>
    <w:rsid w:val="00577B14"/>
    <w:rsid w:val="005839A8"/>
    <w:rsid w:val="00583C70"/>
    <w:rsid w:val="00587366"/>
    <w:rsid w:val="00591C5B"/>
    <w:rsid w:val="00595453"/>
    <w:rsid w:val="00596067"/>
    <w:rsid w:val="00596DC8"/>
    <w:rsid w:val="005A1014"/>
    <w:rsid w:val="005A5684"/>
    <w:rsid w:val="005B0AFE"/>
    <w:rsid w:val="005B1674"/>
    <w:rsid w:val="005B3225"/>
    <w:rsid w:val="005B37FC"/>
    <w:rsid w:val="005B507F"/>
    <w:rsid w:val="005B600B"/>
    <w:rsid w:val="005B659E"/>
    <w:rsid w:val="005C09B0"/>
    <w:rsid w:val="005C17E0"/>
    <w:rsid w:val="005C211D"/>
    <w:rsid w:val="005C4602"/>
    <w:rsid w:val="005D040D"/>
    <w:rsid w:val="005D15DA"/>
    <w:rsid w:val="005D16C6"/>
    <w:rsid w:val="005D42B3"/>
    <w:rsid w:val="005D69B9"/>
    <w:rsid w:val="005E0A49"/>
    <w:rsid w:val="005E2670"/>
    <w:rsid w:val="005E45BC"/>
    <w:rsid w:val="005E5C23"/>
    <w:rsid w:val="005E742A"/>
    <w:rsid w:val="005E7724"/>
    <w:rsid w:val="005F039A"/>
    <w:rsid w:val="005F1585"/>
    <w:rsid w:val="005F1A00"/>
    <w:rsid w:val="005F2943"/>
    <w:rsid w:val="006013F8"/>
    <w:rsid w:val="00602489"/>
    <w:rsid w:val="006046EB"/>
    <w:rsid w:val="00604815"/>
    <w:rsid w:val="00605738"/>
    <w:rsid w:val="00605F36"/>
    <w:rsid w:val="006066C9"/>
    <w:rsid w:val="006117C9"/>
    <w:rsid w:val="00613FD5"/>
    <w:rsid w:val="006151CA"/>
    <w:rsid w:val="0062128B"/>
    <w:rsid w:val="00621543"/>
    <w:rsid w:val="00622CB1"/>
    <w:rsid w:val="006243BA"/>
    <w:rsid w:val="00625308"/>
    <w:rsid w:val="006255AC"/>
    <w:rsid w:val="00631508"/>
    <w:rsid w:val="00644567"/>
    <w:rsid w:val="0064472F"/>
    <w:rsid w:val="00650086"/>
    <w:rsid w:val="00650101"/>
    <w:rsid w:val="00650CC2"/>
    <w:rsid w:val="00652803"/>
    <w:rsid w:val="00653070"/>
    <w:rsid w:val="006557E7"/>
    <w:rsid w:val="00655A0A"/>
    <w:rsid w:val="00660907"/>
    <w:rsid w:val="006614F5"/>
    <w:rsid w:val="00663865"/>
    <w:rsid w:val="00663AAC"/>
    <w:rsid w:val="00663FAF"/>
    <w:rsid w:val="006662C8"/>
    <w:rsid w:val="00666CA2"/>
    <w:rsid w:val="00667342"/>
    <w:rsid w:val="0067220F"/>
    <w:rsid w:val="0067339B"/>
    <w:rsid w:val="0067526D"/>
    <w:rsid w:val="00675B0A"/>
    <w:rsid w:val="00676125"/>
    <w:rsid w:val="00683A80"/>
    <w:rsid w:val="00691639"/>
    <w:rsid w:val="006918A7"/>
    <w:rsid w:val="00693F79"/>
    <w:rsid w:val="00695270"/>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536F"/>
    <w:rsid w:val="006B6EE5"/>
    <w:rsid w:val="006C2EA3"/>
    <w:rsid w:val="006C3A4A"/>
    <w:rsid w:val="006C5B81"/>
    <w:rsid w:val="006C6F4C"/>
    <w:rsid w:val="006D185B"/>
    <w:rsid w:val="006D213C"/>
    <w:rsid w:val="006D3619"/>
    <w:rsid w:val="006D4BBF"/>
    <w:rsid w:val="006E3749"/>
    <w:rsid w:val="006E604D"/>
    <w:rsid w:val="006E6D79"/>
    <w:rsid w:val="006E6FC9"/>
    <w:rsid w:val="006F00A0"/>
    <w:rsid w:val="006F0257"/>
    <w:rsid w:val="006F0BB9"/>
    <w:rsid w:val="006F1B46"/>
    <w:rsid w:val="006F1D38"/>
    <w:rsid w:val="006F491F"/>
    <w:rsid w:val="006F4CB8"/>
    <w:rsid w:val="006F54EB"/>
    <w:rsid w:val="006F55C2"/>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0193"/>
    <w:rsid w:val="00743745"/>
    <w:rsid w:val="007448A0"/>
    <w:rsid w:val="00744CCF"/>
    <w:rsid w:val="007468E9"/>
    <w:rsid w:val="00750BF3"/>
    <w:rsid w:val="00751341"/>
    <w:rsid w:val="007548C9"/>
    <w:rsid w:val="007553E0"/>
    <w:rsid w:val="007643C9"/>
    <w:rsid w:val="0076448C"/>
    <w:rsid w:val="00765DA7"/>
    <w:rsid w:val="00770697"/>
    <w:rsid w:val="007722CC"/>
    <w:rsid w:val="00773BE0"/>
    <w:rsid w:val="007750A1"/>
    <w:rsid w:val="0077567E"/>
    <w:rsid w:val="00780B71"/>
    <w:rsid w:val="00781E4D"/>
    <w:rsid w:val="00783478"/>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B79B1"/>
    <w:rsid w:val="007B7CCF"/>
    <w:rsid w:val="007B7E12"/>
    <w:rsid w:val="007C0C95"/>
    <w:rsid w:val="007C0D0B"/>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6B33"/>
    <w:rsid w:val="007D738E"/>
    <w:rsid w:val="007D75B2"/>
    <w:rsid w:val="007E18F3"/>
    <w:rsid w:val="007E1B84"/>
    <w:rsid w:val="007E1DA6"/>
    <w:rsid w:val="007E1E23"/>
    <w:rsid w:val="007E2A8C"/>
    <w:rsid w:val="007E467F"/>
    <w:rsid w:val="007E5122"/>
    <w:rsid w:val="007E7879"/>
    <w:rsid w:val="007F0738"/>
    <w:rsid w:val="007F59DF"/>
    <w:rsid w:val="007F5A72"/>
    <w:rsid w:val="007F763E"/>
    <w:rsid w:val="0080197C"/>
    <w:rsid w:val="00801F1F"/>
    <w:rsid w:val="008068F6"/>
    <w:rsid w:val="00807C85"/>
    <w:rsid w:val="00811306"/>
    <w:rsid w:val="00811B5E"/>
    <w:rsid w:val="00811FE0"/>
    <w:rsid w:val="00814141"/>
    <w:rsid w:val="008158D9"/>
    <w:rsid w:val="0081590C"/>
    <w:rsid w:val="00815F28"/>
    <w:rsid w:val="00816097"/>
    <w:rsid w:val="00816E5C"/>
    <w:rsid w:val="00821148"/>
    <w:rsid w:val="008214B8"/>
    <w:rsid w:val="00822D00"/>
    <w:rsid w:val="00823B40"/>
    <w:rsid w:val="008243C7"/>
    <w:rsid w:val="00824CF7"/>
    <w:rsid w:val="008265E1"/>
    <w:rsid w:val="00826D05"/>
    <w:rsid w:val="00827D09"/>
    <w:rsid w:val="0083093C"/>
    <w:rsid w:val="008313FE"/>
    <w:rsid w:val="00831A0C"/>
    <w:rsid w:val="008344CF"/>
    <w:rsid w:val="00840BF7"/>
    <w:rsid w:val="00841365"/>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64E"/>
    <w:rsid w:val="00891719"/>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4B60"/>
    <w:rsid w:val="008C7BAE"/>
    <w:rsid w:val="008D0126"/>
    <w:rsid w:val="008D413B"/>
    <w:rsid w:val="008D4916"/>
    <w:rsid w:val="008D597D"/>
    <w:rsid w:val="008D66A2"/>
    <w:rsid w:val="008D7165"/>
    <w:rsid w:val="008E2B0F"/>
    <w:rsid w:val="008E3854"/>
    <w:rsid w:val="008E404A"/>
    <w:rsid w:val="008E444E"/>
    <w:rsid w:val="008F03BB"/>
    <w:rsid w:val="008F1752"/>
    <w:rsid w:val="008F197A"/>
    <w:rsid w:val="008F1C98"/>
    <w:rsid w:val="008F2245"/>
    <w:rsid w:val="008F3A68"/>
    <w:rsid w:val="008F46E0"/>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877"/>
    <w:rsid w:val="00926B55"/>
    <w:rsid w:val="00927876"/>
    <w:rsid w:val="009303DA"/>
    <w:rsid w:val="0093054C"/>
    <w:rsid w:val="00933CA5"/>
    <w:rsid w:val="00933E90"/>
    <w:rsid w:val="00936398"/>
    <w:rsid w:val="00936593"/>
    <w:rsid w:val="00936F38"/>
    <w:rsid w:val="00940FD5"/>
    <w:rsid w:val="00942273"/>
    <w:rsid w:val="00942A15"/>
    <w:rsid w:val="00944F5C"/>
    <w:rsid w:val="00945BCA"/>
    <w:rsid w:val="00945D4E"/>
    <w:rsid w:val="00946265"/>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24A0"/>
    <w:rsid w:val="00987573"/>
    <w:rsid w:val="00987A49"/>
    <w:rsid w:val="009913BC"/>
    <w:rsid w:val="00992834"/>
    <w:rsid w:val="00992867"/>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7"/>
    <w:rsid w:val="009D603E"/>
    <w:rsid w:val="009D6CC1"/>
    <w:rsid w:val="009D758E"/>
    <w:rsid w:val="009D79EC"/>
    <w:rsid w:val="009D7E56"/>
    <w:rsid w:val="009E02B5"/>
    <w:rsid w:val="009E151A"/>
    <w:rsid w:val="009E2C09"/>
    <w:rsid w:val="009E5976"/>
    <w:rsid w:val="009E59A5"/>
    <w:rsid w:val="009E5F03"/>
    <w:rsid w:val="009E6640"/>
    <w:rsid w:val="009E69FE"/>
    <w:rsid w:val="009F1566"/>
    <w:rsid w:val="009F1838"/>
    <w:rsid w:val="009F361C"/>
    <w:rsid w:val="009F4096"/>
    <w:rsid w:val="009F5B19"/>
    <w:rsid w:val="009F6537"/>
    <w:rsid w:val="009F70BB"/>
    <w:rsid w:val="009F7B9C"/>
    <w:rsid w:val="00A002A3"/>
    <w:rsid w:val="00A00FA1"/>
    <w:rsid w:val="00A02786"/>
    <w:rsid w:val="00A03699"/>
    <w:rsid w:val="00A03E95"/>
    <w:rsid w:val="00A0425C"/>
    <w:rsid w:val="00A06DA0"/>
    <w:rsid w:val="00A0703E"/>
    <w:rsid w:val="00A077B4"/>
    <w:rsid w:val="00A07AF3"/>
    <w:rsid w:val="00A1095E"/>
    <w:rsid w:val="00A115B2"/>
    <w:rsid w:val="00A11FBA"/>
    <w:rsid w:val="00A14875"/>
    <w:rsid w:val="00A16879"/>
    <w:rsid w:val="00A17BDC"/>
    <w:rsid w:val="00A20D5D"/>
    <w:rsid w:val="00A22A5C"/>
    <w:rsid w:val="00A22A9A"/>
    <w:rsid w:val="00A252D4"/>
    <w:rsid w:val="00A25328"/>
    <w:rsid w:val="00A254F3"/>
    <w:rsid w:val="00A2672A"/>
    <w:rsid w:val="00A33F90"/>
    <w:rsid w:val="00A341EC"/>
    <w:rsid w:val="00A34A87"/>
    <w:rsid w:val="00A351D1"/>
    <w:rsid w:val="00A363DA"/>
    <w:rsid w:val="00A3673B"/>
    <w:rsid w:val="00A36A6B"/>
    <w:rsid w:val="00A36EB4"/>
    <w:rsid w:val="00A36EC9"/>
    <w:rsid w:val="00A37A64"/>
    <w:rsid w:val="00A37B03"/>
    <w:rsid w:val="00A37E25"/>
    <w:rsid w:val="00A40385"/>
    <w:rsid w:val="00A4119C"/>
    <w:rsid w:val="00A416D0"/>
    <w:rsid w:val="00A431E6"/>
    <w:rsid w:val="00A4572B"/>
    <w:rsid w:val="00A50524"/>
    <w:rsid w:val="00A50EE7"/>
    <w:rsid w:val="00A5283F"/>
    <w:rsid w:val="00A53C77"/>
    <w:rsid w:val="00A55490"/>
    <w:rsid w:val="00A55A2E"/>
    <w:rsid w:val="00A55E4A"/>
    <w:rsid w:val="00A5621C"/>
    <w:rsid w:val="00A56626"/>
    <w:rsid w:val="00A60B74"/>
    <w:rsid w:val="00A640F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4DDA"/>
    <w:rsid w:val="00AA6AC1"/>
    <w:rsid w:val="00AA7CE0"/>
    <w:rsid w:val="00AB0A53"/>
    <w:rsid w:val="00AC7A68"/>
    <w:rsid w:val="00AD0539"/>
    <w:rsid w:val="00AD09C9"/>
    <w:rsid w:val="00AD0AA9"/>
    <w:rsid w:val="00AD2742"/>
    <w:rsid w:val="00AD2B7F"/>
    <w:rsid w:val="00AD3761"/>
    <w:rsid w:val="00AD6854"/>
    <w:rsid w:val="00AD6C45"/>
    <w:rsid w:val="00AD71CB"/>
    <w:rsid w:val="00AE22A4"/>
    <w:rsid w:val="00AE4900"/>
    <w:rsid w:val="00AE4DC2"/>
    <w:rsid w:val="00AF1748"/>
    <w:rsid w:val="00AF4A38"/>
    <w:rsid w:val="00AF540B"/>
    <w:rsid w:val="00AF5EB6"/>
    <w:rsid w:val="00AF6E64"/>
    <w:rsid w:val="00B01AE2"/>
    <w:rsid w:val="00B03458"/>
    <w:rsid w:val="00B034DD"/>
    <w:rsid w:val="00B058B1"/>
    <w:rsid w:val="00B07BA7"/>
    <w:rsid w:val="00B11CC9"/>
    <w:rsid w:val="00B15170"/>
    <w:rsid w:val="00B163C6"/>
    <w:rsid w:val="00B16BF0"/>
    <w:rsid w:val="00B17D15"/>
    <w:rsid w:val="00B17E30"/>
    <w:rsid w:val="00B20B35"/>
    <w:rsid w:val="00B234D8"/>
    <w:rsid w:val="00B23CF9"/>
    <w:rsid w:val="00B24907"/>
    <w:rsid w:val="00B25273"/>
    <w:rsid w:val="00B257B1"/>
    <w:rsid w:val="00B257D3"/>
    <w:rsid w:val="00B25F82"/>
    <w:rsid w:val="00B26D3C"/>
    <w:rsid w:val="00B3298A"/>
    <w:rsid w:val="00B33EB6"/>
    <w:rsid w:val="00B351ED"/>
    <w:rsid w:val="00B35711"/>
    <w:rsid w:val="00B36ED1"/>
    <w:rsid w:val="00B403AD"/>
    <w:rsid w:val="00B41F14"/>
    <w:rsid w:val="00B423E7"/>
    <w:rsid w:val="00B44D0A"/>
    <w:rsid w:val="00B47E2B"/>
    <w:rsid w:val="00B50FC6"/>
    <w:rsid w:val="00B5248B"/>
    <w:rsid w:val="00B5266C"/>
    <w:rsid w:val="00B575BE"/>
    <w:rsid w:val="00B6082B"/>
    <w:rsid w:val="00B635B6"/>
    <w:rsid w:val="00B64332"/>
    <w:rsid w:val="00B704EF"/>
    <w:rsid w:val="00B711A6"/>
    <w:rsid w:val="00B7178A"/>
    <w:rsid w:val="00B7222E"/>
    <w:rsid w:val="00B7240D"/>
    <w:rsid w:val="00B7252C"/>
    <w:rsid w:val="00B729A5"/>
    <w:rsid w:val="00B73743"/>
    <w:rsid w:val="00B74E49"/>
    <w:rsid w:val="00B76FAE"/>
    <w:rsid w:val="00B77972"/>
    <w:rsid w:val="00B805D2"/>
    <w:rsid w:val="00B82D0F"/>
    <w:rsid w:val="00B82FAF"/>
    <w:rsid w:val="00B859BC"/>
    <w:rsid w:val="00B91D6D"/>
    <w:rsid w:val="00B9350A"/>
    <w:rsid w:val="00B951C8"/>
    <w:rsid w:val="00BA080B"/>
    <w:rsid w:val="00BA1004"/>
    <w:rsid w:val="00BA1489"/>
    <w:rsid w:val="00BA26DC"/>
    <w:rsid w:val="00BA2868"/>
    <w:rsid w:val="00BA2D8D"/>
    <w:rsid w:val="00BA32ED"/>
    <w:rsid w:val="00BA3842"/>
    <w:rsid w:val="00BA4FC7"/>
    <w:rsid w:val="00BA504D"/>
    <w:rsid w:val="00BA6A15"/>
    <w:rsid w:val="00BA7C2B"/>
    <w:rsid w:val="00BB06D5"/>
    <w:rsid w:val="00BB0C03"/>
    <w:rsid w:val="00BB244A"/>
    <w:rsid w:val="00BB24EF"/>
    <w:rsid w:val="00BB25C6"/>
    <w:rsid w:val="00BB3191"/>
    <w:rsid w:val="00BB74D3"/>
    <w:rsid w:val="00BC2A64"/>
    <w:rsid w:val="00BC3FA5"/>
    <w:rsid w:val="00BC4BED"/>
    <w:rsid w:val="00BC563B"/>
    <w:rsid w:val="00BC6DBC"/>
    <w:rsid w:val="00BD1CF2"/>
    <w:rsid w:val="00BD38EB"/>
    <w:rsid w:val="00BD4587"/>
    <w:rsid w:val="00BD75BF"/>
    <w:rsid w:val="00BE0A15"/>
    <w:rsid w:val="00BE130F"/>
    <w:rsid w:val="00BE3772"/>
    <w:rsid w:val="00BE7032"/>
    <w:rsid w:val="00BE7719"/>
    <w:rsid w:val="00BE7FBB"/>
    <w:rsid w:val="00BF008C"/>
    <w:rsid w:val="00BF06A6"/>
    <w:rsid w:val="00BF0886"/>
    <w:rsid w:val="00BF19AF"/>
    <w:rsid w:val="00BF20CC"/>
    <w:rsid w:val="00BF37F3"/>
    <w:rsid w:val="00BF65BF"/>
    <w:rsid w:val="00C0192F"/>
    <w:rsid w:val="00C042C0"/>
    <w:rsid w:val="00C06DC7"/>
    <w:rsid w:val="00C100B0"/>
    <w:rsid w:val="00C11290"/>
    <w:rsid w:val="00C14D0F"/>
    <w:rsid w:val="00C160AD"/>
    <w:rsid w:val="00C17608"/>
    <w:rsid w:val="00C2292D"/>
    <w:rsid w:val="00C2462E"/>
    <w:rsid w:val="00C2611B"/>
    <w:rsid w:val="00C272D2"/>
    <w:rsid w:val="00C3278E"/>
    <w:rsid w:val="00C34300"/>
    <w:rsid w:val="00C3584E"/>
    <w:rsid w:val="00C36418"/>
    <w:rsid w:val="00C36AF2"/>
    <w:rsid w:val="00C41267"/>
    <w:rsid w:val="00C41365"/>
    <w:rsid w:val="00C413AE"/>
    <w:rsid w:val="00C42B80"/>
    <w:rsid w:val="00C4489D"/>
    <w:rsid w:val="00C453AE"/>
    <w:rsid w:val="00C45832"/>
    <w:rsid w:val="00C462E2"/>
    <w:rsid w:val="00C470AA"/>
    <w:rsid w:val="00C5397C"/>
    <w:rsid w:val="00C611AF"/>
    <w:rsid w:val="00C62F3E"/>
    <w:rsid w:val="00C64258"/>
    <w:rsid w:val="00C662B3"/>
    <w:rsid w:val="00C72362"/>
    <w:rsid w:val="00C73F22"/>
    <w:rsid w:val="00C7720C"/>
    <w:rsid w:val="00C81E16"/>
    <w:rsid w:val="00C837C0"/>
    <w:rsid w:val="00C85EEA"/>
    <w:rsid w:val="00C87006"/>
    <w:rsid w:val="00C90B18"/>
    <w:rsid w:val="00C92C6F"/>
    <w:rsid w:val="00C9350E"/>
    <w:rsid w:val="00C9409E"/>
    <w:rsid w:val="00CA3CAB"/>
    <w:rsid w:val="00CA45DD"/>
    <w:rsid w:val="00CA6876"/>
    <w:rsid w:val="00CB1034"/>
    <w:rsid w:val="00CB2309"/>
    <w:rsid w:val="00CB3D23"/>
    <w:rsid w:val="00CB5E39"/>
    <w:rsid w:val="00CC07F8"/>
    <w:rsid w:val="00CC0F56"/>
    <w:rsid w:val="00CC399D"/>
    <w:rsid w:val="00CC3DFE"/>
    <w:rsid w:val="00CC404B"/>
    <w:rsid w:val="00CD29B1"/>
    <w:rsid w:val="00CD2B1A"/>
    <w:rsid w:val="00CD33AB"/>
    <w:rsid w:val="00CD3E87"/>
    <w:rsid w:val="00CD4106"/>
    <w:rsid w:val="00CD6E05"/>
    <w:rsid w:val="00CE22A2"/>
    <w:rsid w:val="00CE4C55"/>
    <w:rsid w:val="00CE5835"/>
    <w:rsid w:val="00CE5BCD"/>
    <w:rsid w:val="00CE5FAD"/>
    <w:rsid w:val="00CF0920"/>
    <w:rsid w:val="00CF1C20"/>
    <w:rsid w:val="00CF2862"/>
    <w:rsid w:val="00CF3467"/>
    <w:rsid w:val="00CF747E"/>
    <w:rsid w:val="00D005C3"/>
    <w:rsid w:val="00D01A81"/>
    <w:rsid w:val="00D055BE"/>
    <w:rsid w:val="00D067D8"/>
    <w:rsid w:val="00D07E4A"/>
    <w:rsid w:val="00D07EF3"/>
    <w:rsid w:val="00D10C22"/>
    <w:rsid w:val="00D1166C"/>
    <w:rsid w:val="00D11F52"/>
    <w:rsid w:val="00D1618D"/>
    <w:rsid w:val="00D1797E"/>
    <w:rsid w:val="00D2023A"/>
    <w:rsid w:val="00D20BE7"/>
    <w:rsid w:val="00D222C9"/>
    <w:rsid w:val="00D23AB1"/>
    <w:rsid w:val="00D24BF3"/>
    <w:rsid w:val="00D255E2"/>
    <w:rsid w:val="00D2750A"/>
    <w:rsid w:val="00D27E01"/>
    <w:rsid w:val="00D30248"/>
    <w:rsid w:val="00D30421"/>
    <w:rsid w:val="00D30653"/>
    <w:rsid w:val="00D329A8"/>
    <w:rsid w:val="00D32B9A"/>
    <w:rsid w:val="00D34890"/>
    <w:rsid w:val="00D348E0"/>
    <w:rsid w:val="00D35592"/>
    <w:rsid w:val="00D36499"/>
    <w:rsid w:val="00D36FBC"/>
    <w:rsid w:val="00D377B8"/>
    <w:rsid w:val="00D37BD8"/>
    <w:rsid w:val="00D40876"/>
    <w:rsid w:val="00D41607"/>
    <w:rsid w:val="00D4496B"/>
    <w:rsid w:val="00D53699"/>
    <w:rsid w:val="00D542EE"/>
    <w:rsid w:val="00D60B72"/>
    <w:rsid w:val="00D62C17"/>
    <w:rsid w:val="00D6741A"/>
    <w:rsid w:val="00D72B15"/>
    <w:rsid w:val="00D74551"/>
    <w:rsid w:val="00D76253"/>
    <w:rsid w:val="00D77F9D"/>
    <w:rsid w:val="00D811F9"/>
    <w:rsid w:val="00D818ED"/>
    <w:rsid w:val="00D82A48"/>
    <w:rsid w:val="00D853F1"/>
    <w:rsid w:val="00D866AA"/>
    <w:rsid w:val="00D86840"/>
    <w:rsid w:val="00D93D25"/>
    <w:rsid w:val="00D94956"/>
    <w:rsid w:val="00D96196"/>
    <w:rsid w:val="00D96B00"/>
    <w:rsid w:val="00D96E71"/>
    <w:rsid w:val="00DA0629"/>
    <w:rsid w:val="00DA0B20"/>
    <w:rsid w:val="00DA2C97"/>
    <w:rsid w:val="00DA3A23"/>
    <w:rsid w:val="00DA489A"/>
    <w:rsid w:val="00DA6B05"/>
    <w:rsid w:val="00DA771B"/>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4F0A"/>
    <w:rsid w:val="00E07289"/>
    <w:rsid w:val="00E10442"/>
    <w:rsid w:val="00E1131F"/>
    <w:rsid w:val="00E150F4"/>
    <w:rsid w:val="00E1712A"/>
    <w:rsid w:val="00E23299"/>
    <w:rsid w:val="00E24456"/>
    <w:rsid w:val="00E264A4"/>
    <w:rsid w:val="00E306C2"/>
    <w:rsid w:val="00E321C6"/>
    <w:rsid w:val="00E33016"/>
    <w:rsid w:val="00E36834"/>
    <w:rsid w:val="00E36AA2"/>
    <w:rsid w:val="00E37DB9"/>
    <w:rsid w:val="00E418B8"/>
    <w:rsid w:val="00E448C1"/>
    <w:rsid w:val="00E45EDD"/>
    <w:rsid w:val="00E4648B"/>
    <w:rsid w:val="00E500AE"/>
    <w:rsid w:val="00E524FB"/>
    <w:rsid w:val="00E52715"/>
    <w:rsid w:val="00E53290"/>
    <w:rsid w:val="00E5429A"/>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682"/>
    <w:rsid w:val="00E8275D"/>
    <w:rsid w:val="00E84042"/>
    <w:rsid w:val="00E844C1"/>
    <w:rsid w:val="00E84772"/>
    <w:rsid w:val="00E8785B"/>
    <w:rsid w:val="00E87D6C"/>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B7E1F"/>
    <w:rsid w:val="00EC1BFD"/>
    <w:rsid w:val="00EC1FA6"/>
    <w:rsid w:val="00EC2B52"/>
    <w:rsid w:val="00EC34C8"/>
    <w:rsid w:val="00EC38EA"/>
    <w:rsid w:val="00EC40C3"/>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3090"/>
    <w:rsid w:val="00EF3759"/>
    <w:rsid w:val="00EF3E0E"/>
    <w:rsid w:val="00EF43CC"/>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71B2"/>
    <w:rsid w:val="00F07E9C"/>
    <w:rsid w:val="00F07F51"/>
    <w:rsid w:val="00F13F96"/>
    <w:rsid w:val="00F15CFF"/>
    <w:rsid w:val="00F15E28"/>
    <w:rsid w:val="00F15FF0"/>
    <w:rsid w:val="00F17024"/>
    <w:rsid w:val="00F2082E"/>
    <w:rsid w:val="00F23FCA"/>
    <w:rsid w:val="00F252CB"/>
    <w:rsid w:val="00F25F7A"/>
    <w:rsid w:val="00F26B93"/>
    <w:rsid w:val="00F26D94"/>
    <w:rsid w:val="00F309EC"/>
    <w:rsid w:val="00F31788"/>
    <w:rsid w:val="00F335AF"/>
    <w:rsid w:val="00F34028"/>
    <w:rsid w:val="00F40964"/>
    <w:rsid w:val="00F41FD9"/>
    <w:rsid w:val="00F42DA7"/>
    <w:rsid w:val="00F43145"/>
    <w:rsid w:val="00F437AD"/>
    <w:rsid w:val="00F45ADD"/>
    <w:rsid w:val="00F46AC4"/>
    <w:rsid w:val="00F470E7"/>
    <w:rsid w:val="00F47B26"/>
    <w:rsid w:val="00F51E0D"/>
    <w:rsid w:val="00F523DF"/>
    <w:rsid w:val="00F525A1"/>
    <w:rsid w:val="00F52E0B"/>
    <w:rsid w:val="00F53E36"/>
    <w:rsid w:val="00F5416E"/>
    <w:rsid w:val="00F55FB3"/>
    <w:rsid w:val="00F56376"/>
    <w:rsid w:val="00F61C1E"/>
    <w:rsid w:val="00F624A3"/>
    <w:rsid w:val="00F64325"/>
    <w:rsid w:val="00F65BEE"/>
    <w:rsid w:val="00F701D7"/>
    <w:rsid w:val="00F71C70"/>
    <w:rsid w:val="00F7243E"/>
    <w:rsid w:val="00F73C1D"/>
    <w:rsid w:val="00F75B4A"/>
    <w:rsid w:val="00F765EA"/>
    <w:rsid w:val="00F768C8"/>
    <w:rsid w:val="00F772E4"/>
    <w:rsid w:val="00F7798D"/>
    <w:rsid w:val="00F77EB5"/>
    <w:rsid w:val="00F84D19"/>
    <w:rsid w:val="00F872C9"/>
    <w:rsid w:val="00F87727"/>
    <w:rsid w:val="00F94C43"/>
    <w:rsid w:val="00FA1D39"/>
    <w:rsid w:val="00FA72A2"/>
    <w:rsid w:val="00FB42B0"/>
    <w:rsid w:val="00FB453F"/>
    <w:rsid w:val="00FB4814"/>
    <w:rsid w:val="00FB5A52"/>
    <w:rsid w:val="00FB66D6"/>
    <w:rsid w:val="00FC1240"/>
    <w:rsid w:val="00FC1778"/>
    <w:rsid w:val="00FC2207"/>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EC59811-38F0-4A31-8B6F-9187FF5E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normaltextrunspellingerrorv2scxw139892720bcx0">
    <w:name w:val="normaltextrun spellingerrorv2 scxw139892720 bcx0"/>
    <w:rsid w:val="005D15DA"/>
  </w:style>
  <w:style w:type="character" w:customStyle="1" w:styleId="xcontentpasted1">
    <w:name w:val="x_contentpasted1"/>
    <w:basedOn w:val="Fuentedeprrafopredeter"/>
    <w:rsid w:val="00B82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Expediente EP-2497-22, elaborado 15feb2023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08ABBAC-96F5-4383-B842-23B9AB30A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14</TotalTime>
  <Pages>8</Pages>
  <Words>4267</Words>
  <Characters>23473</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2021-09-20T22:49:00Z</cp:lastPrinted>
  <dcterms:created xsi:type="dcterms:W3CDTF">2023-03-20T20:55:00Z</dcterms:created>
  <dcterms:modified xsi:type="dcterms:W3CDTF">2023-03-22T17:15:00Z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