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216BB56" w14:textId="77777777" w:rsidR="001D0969" w:rsidRDefault="001D096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2B67089" w:rsidR="002B1221" w:rsidRPr="00A93D70" w:rsidRDefault="004F0B58">
      <w:pPr>
        <w:tabs>
          <w:tab w:val="left" w:pos="8364"/>
        </w:tabs>
        <w:spacing w:after="0" w:line="0" w:lineRule="atLeast"/>
        <w:jc w:val="both"/>
        <w:rPr>
          <w:sz w:val="20"/>
          <w:szCs w:val="20"/>
        </w:rPr>
      </w:pPr>
      <w:r w:rsidRPr="24BCF0DD">
        <w:rPr>
          <w:rFonts w:ascii="Museo Sans 900" w:eastAsia="Times New Roman" w:hAnsi="Museo Sans 900" w:cs="Times New Roman"/>
          <w:b/>
          <w:bCs/>
          <w:sz w:val="20"/>
          <w:szCs w:val="20"/>
          <w:lang w:val="es-MX" w:eastAsia="es-ES"/>
        </w:rPr>
        <w:t>ACUERDO</w:t>
      </w:r>
      <w:r w:rsidR="006662C8" w:rsidRPr="24BCF0DD">
        <w:rPr>
          <w:rFonts w:ascii="Museo Sans 900" w:eastAsia="Times New Roman" w:hAnsi="Museo Sans 900" w:cs="Times New Roman"/>
          <w:b/>
          <w:bCs/>
          <w:sz w:val="20"/>
          <w:szCs w:val="20"/>
          <w:lang w:val="es-MX" w:eastAsia="es-ES"/>
        </w:rPr>
        <w:t xml:space="preserve"> </w:t>
      </w:r>
      <w:proofErr w:type="spellStart"/>
      <w:r w:rsidRPr="24BCF0DD">
        <w:rPr>
          <w:rFonts w:ascii="Museo Sans 900" w:eastAsia="Times New Roman" w:hAnsi="Museo Sans 900" w:cs="Times New Roman"/>
          <w:b/>
          <w:bCs/>
          <w:sz w:val="20"/>
          <w:szCs w:val="20"/>
          <w:lang w:val="es-MX" w:eastAsia="es-ES"/>
        </w:rPr>
        <w:t>N.°</w:t>
      </w:r>
      <w:proofErr w:type="spellEnd"/>
      <w:r w:rsidR="006662C8" w:rsidRPr="24BCF0DD">
        <w:rPr>
          <w:rFonts w:ascii="Museo Sans 900" w:eastAsia="Times New Roman" w:hAnsi="Museo Sans 900" w:cs="Times New Roman"/>
          <w:b/>
          <w:bCs/>
          <w:sz w:val="20"/>
          <w:szCs w:val="20"/>
          <w:lang w:val="es-MX" w:eastAsia="es-ES"/>
        </w:rPr>
        <w:t xml:space="preserve"> </w:t>
      </w:r>
      <w:r w:rsidRPr="24BCF0DD">
        <w:rPr>
          <w:rFonts w:ascii="Museo Sans 900" w:eastAsia="Times New Roman" w:hAnsi="Museo Sans 900" w:cs="Times New Roman"/>
          <w:b/>
          <w:bCs/>
          <w:sz w:val="20"/>
          <w:szCs w:val="20"/>
          <w:lang w:val="es-MX" w:eastAsia="es-ES"/>
        </w:rPr>
        <w:t>E-</w:t>
      </w:r>
      <w:r w:rsidR="001D0969">
        <w:rPr>
          <w:rFonts w:ascii="Museo Sans 900" w:eastAsia="Times New Roman" w:hAnsi="Museo Sans 900" w:cs="Times New Roman"/>
          <w:b/>
          <w:bCs/>
          <w:sz w:val="20"/>
          <w:szCs w:val="20"/>
          <w:lang w:val="es-MX" w:eastAsia="es-ES"/>
        </w:rPr>
        <w:t>0226</w:t>
      </w:r>
      <w:r w:rsidR="008B44D6" w:rsidRPr="24BCF0DD">
        <w:rPr>
          <w:rFonts w:ascii="Museo Sans 900" w:eastAsia="Times New Roman" w:hAnsi="Museo Sans 900" w:cs="Times New Roman"/>
          <w:b/>
          <w:bCs/>
          <w:sz w:val="20"/>
          <w:szCs w:val="20"/>
          <w:lang w:val="es-MX" w:eastAsia="es-ES"/>
        </w:rPr>
        <w:t>-202</w:t>
      </w:r>
      <w:r w:rsidR="00897043" w:rsidRPr="24BCF0DD">
        <w:rPr>
          <w:rFonts w:ascii="Museo Sans 900" w:eastAsia="Times New Roman" w:hAnsi="Museo Sans 900" w:cs="Times New Roman"/>
          <w:b/>
          <w:bCs/>
          <w:sz w:val="20"/>
          <w:szCs w:val="20"/>
          <w:lang w:val="es-MX" w:eastAsia="es-ES"/>
        </w:rPr>
        <w:t>3</w:t>
      </w:r>
      <w:r w:rsidR="008B44D6" w:rsidRPr="24BCF0DD">
        <w:rPr>
          <w:rFonts w:ascii="Museo Sans 900" w:eastAsia="Times New Roman" w:hAnsi="Museo Sans 900" w:cs="Times New Roman"/>
          <w:b/>
          <w:bCs/>
          <w:sz w:val="20"/>
          <w:szCs w:val="20"/>
          <w:lang w:val="es-MX" w:eastAsia="es-ES"/>
        </w:rPr>
        <w:t>-CAU.</w:t>
      </w:r>
      <w:r w:rsidR="006662C8" w:rsidRPr="24BCF0DD">
        <w:rPr>
          <w:rFonts w:ascii="Museo Sans 900" w:eastAsia="Times New Roman" w:hAnsi="Museo Sans 900" w:cs="Times New Roman"/>
          <w:b/>
          <w:bCs/>
          <w:sz w:val="20"/>
          <w:szCs w:val="20"/>
          <w:lang w:val="es-MX" w:eastAsia="es-ES"/>
        </w:rPr>
        <w:t xml:space="preserve"> </w:t>
      </w:r>
      <w:r w:rsidR="008B44D6" w:rsidRPr="24BCF0DD">
        <w:rPr>
          <w:rFonts w:ascii="Museo Sans 300" w:eastAsia="Times New Roman" w:hAnsi="Museo Sans 300" w:cs="Times New Roman"/>
          <w:sz w:val="20"/>
          <w:szCs w:val="20"/>
          <w:lang w:val="es-MX" w:eastAsia="es-ES"/>
        </w:rPr>
        <w:t>SUPERINTENDENCIA</w:t>
      </w:r>
      <w:r w:rsidR="006662C8" w:rsidRPr="24BCF0DD">
        <w:rPr>
          <w:rFonts w:ascii="Museo Sans 300" w:eastAsia="Times New Roman" w:hAnsi="Museo Sans 300" w:cs="Times New Roman"/>
          <w:sz w:val="20"/>
          <w:szCs w:val="20"/>
          <w:lang w:val="es-MX" w:eastAsia="es-ES"/>
        </w:rPr>
        <w:t xml:space="preserve"> </w:t>
      </w:r>
      <w:r w:rsidR="008B44D6" w:rsidRPr="24BCF0DD">
        <w:rPr>
          <w:rFonts w:ascii="Museo Sans 300" w:eastAsia="Times New Roman" w:hAnsi="Museo Sans 300" w:cs="Times New Roman"/>
          <w:sz w:val="20"/>
          <w:szCs w:val="20"/>
          <w:lang w:val="es-MX" w:eastAsia="es-ES"/>
        </w:rPr>
        <w:t>GENERAL</w:t>
      </w:r>
      <w:r w:rsidR="006662C8" w:rsidRPr="24BCF0DD">
        <w:rPr>
          <w:rFonts w:ascii="Museo Sans 300" w:eastAsia="Times New Roman" w:hAnsi="Museo Sans 300" w:cs="Times New Roman"/>
          <w:sz w:val="20"/>
          <w:szCs w:val="20"/>
          <w:lang w:val="es-MX" w:eastAsia="es-ES"/>
        </w:rPr>
        <w:t xml:space="preserve"> </w:t>
      </w:r>
      <w:r w:rsidR="008B44D6" w:rsidRPr="24BCF0DD">
        <w:rPr>
          <w:rFonts w:ascii="Museo Sans 300" w:eastAsia="Times New Roman" w:hAnsi="Museo Sans 300" w:cs="Times New Roman"/>
          <w:sz w:val="20"/>
          <w:szCs w:val="20"/>
          <w:lang w:val="es-MX" w:eastAsia="es-ES"/>
        </w:rPr>
        <w:t>DE</w:t>
      </w:r>
      <w:r w:rsidR="006662C8" w:rsidRPr="24BCF0DD">
        <w:rPr>
          <w:rFonts w:ascii="Museo Sans 300" w:eastAsia="Times New Roman" w:hAnsi="Museo Sans 300" w:cs="Times New Roman"/>
          <w:sz w:val="20"/>
          <w:szCs w:val="20"/>
          <w:lang w:val="es-MX" w:eastAsia="es-ES"/>
        </w:rPr>
        <w:t xml:space="preserve"> </w:t>
      </w:r>
      <w:r w:rsidR="008B44D6" w:rsidRPr="24BCF0DD">
        <w:rPr>
          <w:rFonts w:ascii="Museo Sans 300" w:eastAsia="Times New Roman" w:hAnsi="Museo Sans 300" w:cs="Times New Roman"/>
          <w:sz w:val="20"/>
          <w:szCs w:val="20"/>
          <w:lang w:val="es-MX" w:eastAsia="es-ES"/>
        </w:rPr>
        <w:t>ELECTRICIDAD</w:t>
      </w:r>
      <w:r w:rsidR="006662C8" w:rsidRPr="24BCF0DD">
        <w:rPr>
          <w:rFonts w:ascii="Museo Sans 300" w:eastAsia="Times New Roman" w:hAnsi="Museo Sans 300" w:cs="Times New Roman"/>
          <w:sz w:val="20"/>
          <w:szCs w:val="20"/>
          <w:lang w:val="es-MX" w:eastAsia="es-ES"/>
        </w:rPr>
        <w:t xml:space="preserve"> </w:t>
      </w:r>
      <w:r w:rsidR="008B44D6" w:rsidRPr="24BCF0DD">
        <w:rPr>
          <w:rFonts w:ascii="Museo Sans 300" w:eastAsia="Times New Roman" w:hAnsi="Museo Sans 300" w:cs="Times New Roman"/>
          <w:sz w:val="20"/>
          <w:szCs w:val="20"/>
          <w:lang w:val="es-MX" w:eastAsia="es-ES"/>
        </w:rPr>
        <w:t>Y</w:t>
      </w:r>
      <w:r w:rsidR="006662C8" w:rsidRPr="24BCF0DD">
        <w:rPr>
          <w:rFonts w:ascii="Museo Sans 300" w:eastAsia="Times New Roman" w:hAnsi="Museo Sans 300" w:cs="Times New Roman"/>
          <w:sz w:val="20"/>
          <w:szCs w:val="20"/>
          <w:lang w:val="es-MX" w:eastAsia="es-ES"/>
        </w:rPr>
        <w:t xml:space="preserve"> </w:t>
      </w:r>
      <w:r w:rsidR="008B44D6" w:rsidRPr="24BCF0DD">
        <w:rPr>
          <w:rFonts w:ascii="Museo Sans 300" w:eastAsia="Times New Roman" w:hAnsi="Museo Sans 300" w:cs="Times New Roman"/>
          <w:sz w:val="20"/>
          <w:szCs w:val="20"/>
          <w:lang w:val="es-MX" w:eastAsia="es-ES"/>
        </w:rPr>
        <w:t>TELECOMUNICAC</w:t>
      </w:r>
      <w:r w:rsidRPr="24BCF0DD">
        <w:rPr>
          <w:rFonts w:ascii="Museo Sans 300" w:eastAsia="Times New Roman" w:hAnsi="Museo Sans 300" w:cs="Times New Roman"/>
          <w:sz w:val="20"/>
          <w:szCs w:val="20"/>
          <w:lang w:val="es-MX" w:eastAsia="es-ES"/>
        </w:rPr>
        <w:t>IONES.</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San</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Salvador,</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a</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las</w:t>
      </w:r>
      <w:r w:rsidR="00674A31" w:rsidRPr="24BCF0DD">
        <w:rPr>
          <w:rFonts w:ascii="Museo Sans 300" w:eastAsia="Times New Roman" w:hAnsi="Museo Sans 300" w:cs="Times New Roman"/>
          <w:sz w:val="20"/>
          <w:szCs w:val="20"/>
          <w:lang w:val="es-MX" w:eastAsia="es-ES"/>
        </w:rPr>
        <w:t xml:space="preserve"> </w:t>
      </w:r>
      <w:r w:rsidR="001D0969">
        <w:rPr>
          <w:rFonts w:ascii="Museo Sans 300" w:eastAsia="Times New Roman" w:hAnsi="Museo Sans 300" w:cs="Times New Roman"/>
          <w:sz w:val="20"/>
          <w:szCs w:val="20"/>
          <w:lang w:val="es-MX" w:eastAsia="es-ES"/>
        </w:rPr>
        <w:t>nueve</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horas</w:t>
      </w:r>
      <w:r w:rsidR="009422CB" w:rsidRPr="24BCF0DD">
        <w:rPr>
          <w:rFonts w:ascii="Museo Sans 300" w:eastAsia="Times New Roman" w:hAnsi="Museo Sans 300" w:cs="Times New Roman"/>
          <w:sz w:val="20"/>
          <w:szCs w:val="20"/>
          <w:lang w:val="es-MX" w:eastAsia="es-ES"/>
        </w:rPr>
        <w:t xml:space="preserve"> con </w:t>
      </w:r>
      <w:r w:rsidR="001D0969">
        <w:rPr>
          <w:rFonts w:ascii="Museo Sans 300" w:eastAsia="Times New Roman" w:hAnsi="Museo Sans 300" w:cs="Times New Roman"/>
          <w:sz w:val="20"/>
          <w:szCs w:val="20"/>
          <w:lang w:val="es-MX" w:eastAsia="es-ES"/>
        </w:rPr>
        <w:t>veinte</w:t>
      </w:r>
      <w:r w:rsidR="009422CB" w:rsidRPr="24BCF0DD">
        <w:rPr>
          <w:rFonts w:ascii="Museo Sans 300" w:eastAsia="Times New Roman" w:hAnsi="Museo Sans 300" w:cs="Times New Roman"/>
          <w:sz w:val="20"/>
          <w:szCs w:val="20"/>
          <w:lang w:val="es-MX" w:eastAsia="es-ES"/>
        </w:rPr>
        <w:t xml:space="preserve"> minutos</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del</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día</w:t>
      </w:r>
      <w:r w:rsidR="00E47B92" w:rsidRPr="24BCF0DD">
        <w:rPr>
          <w:rFonts w:ascii="Museo Sans 300" w:eastAsia="Times New Roman" w:hAnsi="Museo Sans 300" w:cs="Times New Roman"/>
          <w:sz w:val="20"/>
          <w:szCs w:val="20"/>
          <w:lang w:val="es-MX" w:eastAsia="es-ES"/>
        </w:rPr>
        <w:t xml:space="preserve"> </w:t>
      </w:r>
      <w:r w:rsidR="001D0969">
        <w:rPr>
          <w:rFonts w:ascii="Museo Sans 300" w:eastAsia="Times New Roman" w:hAnsi="Museo Sans 300" w:cs="Times New Roman"/>
          <w:sz w:val="20"/>
          <w:szCs w:val="20"/>
          <w:lang w:val="es-MX" w:eastAsia="es-ES"/>
        </w:rPr>
        <w:t>nueve</w:t>
      </w:r>
      <w:r w:rsidR="006662C8" w:rsidRPr="24BCF0DD">
        <w:rPr>
          <w:rFonts w:ascii="Museo Sans 300" w:eastAsia="Times New Roman" w:hAnsi="Museo Sans 300" w:cs="Times New Roman"/>
          <w:sz w:val="20"/>
          <w:szCs w:val="20"/>
          <w:lang w:val="es-MX" w:eastAsia="es-ES"/>
        </w:rPr>
        <w:t xml:space="preserve"> </w:t>
      </w:r>
      <w:r w:rsidR="00781E4D" w:rsidRPr="24BCF0DD">
        <w:rPr>
          <w:rFonts w:ascii="Museo Sans 300" w:eastAsia="Times New Roman" w:hAnsi="Museo Sans 300" w:cs="Times New Roman"/>
          <w:sz w:val="20"/>
          <w:szCs w:val="20"/>
          <w:lang w:val="es-MX" w:eastAsia="es-ES"/>
        </w:rPr>
        <w:t>de</w:t>
      </w:r>
      <w:r w:rsidR="006662C8" w:rsidRPr="24BCF0DD">
        <w:rPr>
          <w:rFonts w:ascii="Museo Sans 300" w:eastAsia="Times New Roman" w:hAnsi="Museo Sans 300" w:cs="Times New Roman"/>
          <w:sz w:val="20"/>
          <w:szCs w:val="20"/>
          <w:lang w:val="es-MX" w:eastAsia="es-ES"/>
        </w:rPr>
        <w:t xml:space="preserve"> </w:t>
      </w:r>
      <w:r w:rsidR="6FE94E44" w:rsidRPr="24BCF0DD">
        <w:rPr>
          <w:rFonts w:ascii="Museo Sans 300" w:eastAsia="Times New Roman" w:hAnsi="Museo Sans 300" w:cs="Times New Roman"/>
          <w:sz w:val="20"/>
          <w:szCs w:val="20"/>
          <w:lang w:val="es-MX" w:eastAsia="es-ES"/>
        </w:rPr>
        <w:t>marzo</w:t>
      </w:r>
      <w:r w:rsidR="007C438A" w:rsidRPr="24BCF0DD">
        <w:rPr>
          <w:rFonts w:ascii="Museo Sans 300" w:eastAsia="Times New Roman" w:hAnsi="Museo Sans 300" w:cs="Times New Roman"/>
          <w:sz w:val="20"/>
          <w:szCs w:val="20"/>
          <w:lang w:val="es-MX" w:eastAsia="es-ES"/>
        </w:rPr>
        <w:t xml:space="preserve"> </w:t>
      </w:r>
      <w:r w:rsidR="004E3AF4" w:rsidRPr="24BCF0DD">
        <w:rPr>
          <w:rFonts w:ascii="Museo Sans 300" w:eastAsia="Times New Roman" w:hAnsi="Museo Sans 300" w:cs="Times New Roman"/>
          <w:sz w:val="20"/>
          <w:szCs w:val="20"/>
          <w:lang w:val="es-MX" w:eastAsia="es-ES"/>
        </w:rPr>
        <w:t>del</w:t>
      </w:r>
      <w:r w:rsidR="006662C8" w:rsidRPr="24BCF0DD">
        <w:rPr>
          <w:rFonts w:ascii="Museo Sans 300" w:eastAsia="Times New Roman" w:hAnsi="Museo Sans 300" w:cs="Times New Roman"/>
          <w:sz w:val="20"/>
          <w:szCs w:val="20"/>
          <w:lang w:val="es-MX" w:eastAsia="es-ES"/>
        </w:rPr>
        <w:t xml:space="preserve"> </w:t>
      </w:r>
      <w:r w:rsidR="004E3AF4" w:rsidRPr="24BCF0DD">
        <w:rPr>
          <w:rFonts w:ascii="Museo Sans 300" w:eastAsia="Times New Roman" w:hAnsi="Museo Sans 300" w:cs="Times New Roman"/>
          <w:sz w:val="20"/>
          <w:szCs w:val="20"/>
          <w:lang w:val="es-MX" w:eastAsia="es-ES"/>
        </w:rPr>
        <w:t>año</w:t>
      </w:r>
      <w:r w:rsidR="006662C8" w:rsidRPr="24BCF0DD">
        <w:rPr>
          <w:rFonts w:ascii="Museo Sans 300" w:eastAsia="Times New Roman" w:hAnsi="Museo Sans 300" w:cs="Times New Roman"/>
          <w:sz w:val="20"/>
          <w:szCs w:val="20"/>
          <w:lang w:val="es-MX" w:eastAsia="es-ES"/>
        </w:rPr>
        <w:t xml:space="preserve"> </w:t>
      </w:r>
      <w:r w:rsidR="004E3AF4" w:rsidRPr="24BCF0DD">
        <w:rPr>
          <w:rFonts w:ascii="Museo Sans 300" w:eastAsia="Times New Roman" w:hAnsi="Museo Sans 300" w:cs="Times New Roman"/>
          <w:sz w:val="20"/>
          <w:szCs w:val="20"/>
          <w:lang w:val="es-MX" w:eastAsia="es-ES"/>
        </w:rPr>
        <w:t>dos</w:t>
      </w:r>
      <w:r w:rsidR="006662C8" w:rsidRPr="24BCF0DD">
        <w:rPr>
          <w:rFonts w:ascii="Museo Sans 300" w:eastAsia="Times New Roman" w:hAnsi="Museo Sans 300" w:cs="Times New Roman"/>
          <w:sz w:val="20"/>
          <w:szCs w:val="20"/>
          <w:lang w:val="es-MX" w:eastAsia="es-ES"/>
        </w:rPr>
        <w:t xml:space="preserve"> </w:t>
      </w:r>
      <w:r w:rsidR="004E3AF4" w:rsidRPr="24BCF0DD">
        <w:rPr>
          <w:rFonts w:ascii="Museo Sans 300" w:eastAsia="Times New Roman" w:hAnsi="Museo Sans 300" w:cs="Times New Roman"/>
          <w:sz w:val="20"/>
          <w:szCs w:val="20"/>
          <w:lang w:val="es-MX" w:eastAsia="es-ES"/>
        </w:rPr>
        <w:t>mil</w:t>
      </w:r>
      <w:r w:rsidR="006662C8" w:rsidRPr="24BCF0DD">
        <w:rPr>
          <w:rFonts w:ascii="Museo Sans 300" w:eastAsia="Times New Roman" w:hAnsi="Museo Sans 300" w:cs="Times New Roman"/>
          <w:sz w:val="20"/>
          <w:szCs w:val="20"/>
          <w:lang w:val="es-MX" w:eastAsia="es-ES"/>
        </w:rPr>
        <w:t xml:space="preserve"> </w:t>
      </w:r>
      <w:r w:rsidR="004E3AF4" w:rsidRPr="24BCF0DD">
        <w:rPr>
          <w:rFonts w:ascii="Museo Sans 300" w:eastAsia="Times New Roman" w:hAnsi="Museo Sans 300" w:cs="Times New Roman"/>
          <w:sz w:val="20"/>
          <w:szCs w:val="20"/>
          <w:lang w:val="es-MX" w:eastAsia="es-ES"/>
        </w:rPr>
        <w:t>veinti</w:t>
      </w:r>
      <w:r w:rsidR="00897043" w:rsidRPr="24BCF0DD">
        <w:rPr>
          <w:rFonts w:ascii="Museo Sans 300" w:eastAsia="Times New Roman" w:hAnsi="Museo Sans 300" w:cs="Times New Roman"/>
          <w:sz w:val="20"/>
          <w:szCs w:val="20"/>
          <w:lang w:val="es-MX" w:eastAsia="es-ES"/>
        </w:rPr>
        <w:t>trés</w:t>
      </w:r>
      <w:r w:rsidR="008B44D6" w:rsidRPr="24BCF0DD">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25710D44"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455CC8">
        <w:rPr>
          <w:rFonts w:ascii="Museo Sans 300" w:hAnsi="Museo Sans 300"/>
          <w:sz w:val="20"/>
          <w:szCs w:val="20"/>
        </w:rPr>
        <w:t>cinco</w:t>
      </w:r>
      <w:r w:rsidR="00F97957">
        <w:rPr>
          <w:rFonts w:ascii="Museo Sans 300" w:hAnsi="Museo Sans 300"/>
          <w:sz w:val="20"/>
          <w:szCs w:val="20"/>
        </w:rPr>
        <w:t xml:space="preserve"> de </w:t>
      </w:r>
      <w:r w:rsidR="009422CB">
        <w:rPr>
          <w:rFonts w:ascii="Museo Sans 300" w:hAnsi="Museo Sans 300"/>
          <w:sz w:val="20"/>
          <w:szCs w:val="20"/>
        </w:rPr>
        <w:t>octubre</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455CC8">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señor</w:t>
      </w:r>
      <w:r w:rsidR="00455CC8">
        <w:rPr>
          <w:rFonts w:ascii="Museo Sans 300" w:hAnsi="Museo Sans 300"/>
          <w:sz w:val="20"/>
          <w:szCs w:val="20"/>
        </w:rPr>
        <w:t>a</w:t>
      </w:r>
      <w:r w:rsidR="00F97957">
        <w:rPr>
          <w:rFonts w:ascii="Museo Sans 300" w:hAnsi="Museo Sans 300"/>
          <w:sz w:val="20"/>
          <w:szCs w:val="20"/>
        </w:rPr>
        <w:t xml:space="preserve"> </w:t>
      </w:r>
      <w:proofErr w:type="spellStart"/>
      <w:r w:rsidR="00CA3977">
        <w:rPr>
          <w:rFonts w:ascii="Museo Sans 300" w:hAnsi="Museo Sans 300"/>
          <w:sz w:val="20"/>
          <w:szCs w:val="20"/>
        </w:rPr>
        <w:t>xxxx</w:t>
      </w:r>
      <w:proofErr w:type="spellEnd"/>
      <w:r w:rsidR="00CA3977">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EEO,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455CC8">
        <w:rPr>
          <w:rFonts w:ascii="Museo Sans 300" w:hAnsi="Museo Sans 300"/>
          <w:sz w:val="20"/>
          <w:szCs w:val="20"/>
        </w:rPr>
        <w:t>DOS MIL QUINIENTOS OCHENTA Y CUATRO</w:t>
      </w:r>
      <w:r w:rsidR="00F97957">
        <w:rPr>
          <w:rFonts w:ascii="Museo Sans 300" w:hAnsi="Museo Sans 300"/>
          <w:sz w:val="20"/>
          <w:szCs w:val="20"/>
        </w:rPr>
        <w:t xml:space="preserve"> </w:t>
      </w:r>
      <w:r w:rsidR="00455CC8">
        <w:rPr>
          <w:rFonts w:ascii="Museo Sans 300" w:hAnsi="Museo Sans 300"/>
          <w:sz w:val="20"/>
          <w:szCs w:val="20"/>
        </w:rPr>
        <w:t>04</w:t>
      </w:r>
      <w:r w:rsidR="00F97957">
        <w:rPr>
          <w:rFonts w:ascii="Museo Sans 300" w:hAnsi="Museo Sans 300"/>
          <w:sz w:val="20"/>
          <w:szCs w:val="20"/>
        </w:rPr>
        <w:t xml:space="preserve">/100 DÓLARES DE LOS ESTADOS UNIDOS DE AMÉRICA (USD </w:t>
      </w:r>
      <w:r w:rsidR="00455CC8">
        <w:rPr>
          <w:rFonts w:ascii="Museo Sans 300" w:hAnsi="Museo Sans 300"/>
          <w:sz w:val="20"/>
          <w:szCs w:val="20"/>
        </w:rPr>
        <w:t>2,584.04</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CA3977">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1D634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32255">
        <w:rPr>
          <w:rFonts w:ascii="Museo Sans 300" w:hAnsi="Museo Sans 300"/>
          <w:sz w:val="20"/>
          <w:szCs w:val="20"/>
          <w:lang w:val="es-SV"/>
        </w:rPr>
        <w:t>1</w:t>
      </w:r>
      <w:r w:rsidR="00770B45">
        <w:rPr>
          <w:rFonts w:ascii="Museo Sans 300" w:hAnsi="Museo Sans 300"/>
          <w:sz w:val="20"/>
          <w:szCs w:val="20"/>
          <w:lang w:val="es-SV"/>
        </w:rPr>
        <w:t>9</w:t>
      </w:r>
      <w:r w:rsidR="00123B0E">
        <w:rPr>
          <w:rFonts w:ascii="Museo Sans 300" w:hAnsi="Museo Sans 300"/>
          <w:sz w:val="20"/>
          <w:szCs w:val="20"/>
          <w:lang w:val="es-SV"/>
        </w:rPr>
        <w:t>16</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23B0E">
        <w:rPr>
          <w:rFonts w:ascii="Museo Sans 300" w:hAnsi="Museo Sans 300"/>
          <w:sz w:val="20"/>
          <w:szCs w:val="20"/>
          <w:lang w:val="es-SV"/>
        </w:rPr>
        <w:t>once</w:t>
      </w:r>
      <w:r w:rsidR="00453953">
        <w:rPr>
          <w:rFonts w:ascii="Museo Sans 300" w:hAnsi="Museo Sans 300"/>
          <w:sz w:val="20"/>
          <w:szCs w:val="20"/>
          <w:lang w:val="es-SV"/>
        </w:rPr>
        <w:t xml:space="preserve"> de </w:t>
      </w:r>
      <w:r w:rsidR="006A1F7B">
        <w:rPr>
          <w:rFonts w:ascii="Museo Sans 300" w:hAnsi="Museo Sans 300"/>
          <w:sz w:val="20"/>
          <w:szCs w:val="20"/>
          <w:lang w:val="es-SV"/>
        </w:rPr>
        <w:t>octubre</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D2D14D" w14:textId="5D29CA9B" w:rsidR="00123B0E" w:rsidRDefault="00123B0E" w:rsidP="00123B0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los días veinte y veintiuno del mismo mes y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cuatro de noviembre del año pasado.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254F709"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123B0E">
        <w:rPr>
          <w:rFonts w:ascii="Museo Sans 300" w:hAnsi="Museo Sans 300"/>
          <w:sz w:val="20"/>
          <w:szCs w:val="20"/>
        </w:rPr>
        <w:t>cuatro</w:t>
      </w:r>
      <w:r>
        <w:rPr>
          <w:rFonts w:ascii="Museo Sans 300" w:hAnsi="Museo Sans 300"/>
          <w:sz w:val="20"/>
          <w:szCs w:val="20"/>
        </w:rPr>
        <w:t xml:space="preserve"> de </w:t>
      </w:r>
      <w:r w:rsidR="00770B45">
        <w:rPr>
          <w:rFonts w:ascii="Museo Sans 300" w:hAnsi="Museo Sans 300"/>
          <w:sz w:val="20"/>
          <w:szCs w:val="20"/>
        </w:rPr>
        <w:t>noviembre del dos mil veintidós</w:t>
      </w:r>
      <w:r w:rsidRPr="70478C62">
        <w:rPr>
          <w:rFonts w:ascii="Museo Sans 300" w:hAnsi="Museo Sans 300"/>
          <w:sz w:val="20"/>
          <w:szCs w:val="20"/>
        </w:rPr>
        <w:t xml:space="preserve">, el ingeniero </w:t>
      </w:r>
      <w:proofErr w:type="spellStart"/>
      <w:r w:rsidR="00CA3977">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2715BDF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CA3977">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15A77127"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F547C">
        <w:rPr>
          <w:rFonts w:ascii="Museo Sans 300" w:eastAsia="Arial" w:hAnsi="Museo Sans 300"/>
          <w:sz w:val="20"/>
          <w:szCs w:val="20"/>
          <w:lang w:eastAsia="es-SV"/>
        </w:rPr>
        <w:t xml:space="preserve"> </w:t>
      </w:r>
      <w:proofErr w:type="spellStart"/>
      <w:r w:rsidR="00CA3977">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68B051A3"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proofErr w:type="spellStart"/>
      <w:r w:rsidR="00CA3977">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13859D72"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123B0E">
        <w:rPr>
          <w:rFonts w:ascii="Museo Sans 300" w:eastAsia="Arial" w:hAnsi="Museo Sans 300"/>
          <w:sz w:val="20"/>
          <w:szCs w:val="20"/>
          <w:lang w:eastAsia="es-SV"/>
        </w:rPr>
        <w:t xml:space="preserve"> la</w:t>
      </w:r>
      <w:r w:rsidR="008F547C">
        <w:rPr>
          <w:rFonts w:ascii="Museo Sans 300" w:eastAsia="Arial" w:hAnsi="Museo Sans 300"/>
          <w:sz w:val="20"/>
          <w:szCs w:val="20"/>
          <w:lang w:eastAsia="es-SV"/>
        </w:rPr>
        <w:t xml:space="preserve"> usuari</w:t>
      </w:r>
      <w:r w:rsidR="00123B0E">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4F38C549" w:rsidR="009B67E6"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FF57103" w14:textId="77777777" w:rsidR="00CA3977" w:rsidRPr="004532D8" w:rsidRDefault="00CA3977" w:rsidP="00CA3977">
      <w:pPr>
        <w:pStyle w:val="Prrafodelista"/>
        <w:tabs>
          <w:tab w:val="left" w:pos="426"/>
        </w:tabs>
        <w:ind w:left="1068"/>
        <w:jc w:val="both"/>
        <w:rPr>
          <w:rFonts w:ascii="Museo Sans 300" w:eastAsia="Arial" w:hAnsi="Museo Sans 300"/>
          <w:sz w:val="20"/>
          <w:szCs w:val="20"/>
          <w:lang w:eastAsia="es-SV"/>
        </w:rPr>
      </w:pPr>
    </w:p>
    <w:p w14:paraId="16D62EDC" w14:textId="5602046F" w:rsidR="006F10A1" w:rsidRPr="00EF522E" w:rsidRDefault="00CC07F8" w:rsidP="00EF522E">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1B0E2F">
        <w:rPr>
          <w:rFonts w:ascii="Museo Sans 300" w:hAnsi="Museo Sans 300"/>
          <w:sz w:val="20"/>
          <w:szCs w:val="20"/>
          <w:lang w:val="es-ES_tradnl" w:eastAsia="es-SV"/>
        </w:rPr>
        <w:t>10</w:t>
      </w:r>
      <w:r w:rsidR="00123B0E">
        <w:rPr>
          <w:rFonts w:ascii="Museo Sans 300" w:hAnsi="Museo Sans 300"/>
          <w:sz w:val="20"/>
          <w:szCs w:val="20"/>
          <w:lang w:val="es-ES_tradnl" w:eastAsia="es-SV"/>
        </w:rPr>
        <w:t>41</w:t>
      </w:r>
      <w:r w:rsidRPr="00EF522E">
        <w:rPr>
          <w:rFonts w:ascii="Museo Sans 300" w:hAnsi="Museo Sans 300"/>
          <w:sz w:val="20"/>
          <w:szCs w:val="20"/>
          <w:lang w:val="es-ES_tradnl" w:eastAsia="es-SV"/>
        </w:rPr>
        <w:t>-CAU-2</w:t>
      </w:r>
      <w:r w:rsidR="000A288A" w:rsidRPr="00EF522E">
        <w:rPr>
          <w:rFonts w:ascii="Museo Sans 300" w:hAnsi="Museo Sans 300"/>
          <w:sz w:val="20"/>
          <w:szCs w:val="20"/>
          <w:lang w:val="es-ES_tradnl" w:eastAsia="es-SV"/>
        </w:rPr>
        <w:t>2</w:t>
      </w:r>
      <w:r w:rsidRPr="00EF522E">
        <w:rPr>
          <w:rFonts w:ascii="Museo Sans 300" w:hAnsi="Museo Sans 300"/>
          <w:sz w:val="20"/>
          <w:szCs w:val="20"/>
          <w:lang w:val="es-ES_tradnl" w:eastAsia="es-SV"/>
        </w:rPr>
        <w:t xml:space="preserve">, de fecha </w:t>
      </w:r>
      <w:r w:rsidR="00123B0E">
        <w:rPr>
          <w:rFonts w:ascii="Museo Sans 300" w:hAnsi="Museo Sans 300"/>
          <w:sz w:val="20"/>
          <w:szCs w:val="20"/>
          <w:lang w:val="es-ES_tradnl" w:eastAsia="es-SV"/>
        </w:rPr>
        <w:t>cuatro</w:t>
      </w:r>
      <w:r w:rsidR="000A288A" w:rsidRPr="00EF522E">
        <w:rPr>
          <w:rFonts w:ascii="Museo Sans 300" w:hAnsi="Museo Sans 300"/>
          <w:sz w:val="20"/>
          <w:szCs w:val="20"/>
          <w:lang w:val="es-ES_tradnl" w:eastAsia="es-SV"/>
        </w:rPr>
        <w:t xml:space="preserve"> de </w:t>
      </w:r>
      <w:r w:rsidR="00370A3C">
        <w:rPr>
          <w:rFonts w:ascii="Museo Sans 300" w:hAnsi="Museo Sans 300"/>
          <w:sz w:val="20"/>
          <w:szCs w:val="20"/>
          <w:lang w:val="es-ES_tradnl" w:eastAsia="es-SV"/>
        </w:rPr>
        <w:t>noviembre del año pasado</w:t>
      </w:r>
      <w:r w:rsidRPr="00EF522E">
        <w:rPr>
          <w:rFonts w:ascii="Museo Sans 300" w:hAnsi="Museo Sans 300"/>
          <w:sz w:val="20"/>
          <w:szCs w:val="20"/>
          <w:lang w:val="es-ES_tradnl" w:eastAsia="es-SV"/>
        </w:rPr>
        <w:t>,</w:t>
      </w:r>
      <w:r w:rsidR="006F10A1" w:rsidRPr="00EF522E">
        <w:rPr>
          <w:rFonts w:ascii="Museo Sans 300" w:hAnsi="Museo Sans 300"/>
          <w:sz w:val="20"/>
          <w:szCs w:val="20"/>
          <w:lang w:val="es-ES_tradnl" w:eastAsia="es-SV"/>
        </w:rPr>
        <w:t xml:space="preserve"> el CAU informó que</w:t>
      </w:r>
      <w:r w:rsidR="006F10A1" w:rsidRPr="00EF522E">
        <w:rPr>
          <w:rFonts w:ascii="Museo Sans 300" w:eastAsia="Museo Sans 300" w:hAnsi="Museo Sans 300" w:cs="Museo Sans 300"/>
          <w:sz w:val="20"/>
          <w:szCs w:val="20"/>
        </w:rPr>
        <w:t xml:space="preserve"> que 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194733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1B0E2F">
        <w:rPr>
          <w:rFonts w:ascii="Museo Sans 300" w:hAnsi="Museo Sans 300"/>
          <w:sz w:val="20"/>
          <w:szCs w:val="20"/>
        </w:rPr>
        <w:t>2</w:t>
      </w:r>
      <w:r w:rsidR="00123B0E">
        <w:rPr>
          <w:rFonts w:ascii="Museo Sans 300" w:hAnsi="Museo Sans 300"/>
          <w:sz w:val="20"/>
          <w:szCs w:val="20"/>
        </w:rPr>
        <w:t>082</w:t>
      </w:r>
      <w:r w:rsidRPr="00981D41">
        <w:rPr>
          <w:rFonts w:ascii="Museo Sans 300" w:hAnsi="Museo Sans 300"/>
          <w:sz w:val="20"/>
          <w:szCs w:val="20"/>
        </w:rPr>
        <w:t xml:space="preserve">-2022-CAU, de fecha </w:t>
      </w:r>
      <w:r w:rsidR="00123B0E">
        <w:rPr>
          <w:rFonts w:ascii="Museo Sans 300" w:hAnsi="Museo Sans 300"/>
          <w:sz w:val="20"/>
          <w:szCs w:val="20"/>
        </w:rPr>
        <w:t>diecisiete</w:t>
      </w:r>
      <w:r>
        <w:rPr>
          <w:rFonts w:ascii="Museo Sans 300" w:hAnsi="Museo Sans 300"/>
          <w:sz w:val="20"/>
          <w:szCs w:val="20"/>
        </w:rPr>
        <w:t xml:space="preserve"> de </w:t>
      </w:r>
      <w:r w:rsidR="001B0E2F">
        <w:rPr>
          <w:rFonts w:ascii="Museo Sans 300" w:hAnsi="Museo Sans 300"/>
          <w:sz w:val="20"/>
          <w:szCs w:val="20"/>
        </w:rPr>
        <w:t>noviembre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96FC7A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2F749F">
        <w:rPr>
          <w:rFonts w:ascii="Museo Sans 300" w:hAnsi="Museo Sans 300"/>
          <w:sz w:val="20"/>
          <w:szCs w:val="20"/>
          <w:lang w:val="es-SV"/>
        </w:rPr>
        <w:t xml:space="preserve"> la</w:t>
      </w:r>
      <w:r>
        <w:rPr>
          <w:rFonts w:ascii="Museo Sans 300" w:hAnsi="Museo Sans 300"/>
          <w:sz w:val="20"/>
          <w:szCs w:val="20"/>
          <w:lang w:val="es-SV"/>
        </w:rPr>
        <w:t xml:space="preserve"> usuari</w:t>
      </w:r>
      <w:r w:rsidR="002F749F">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CA3977">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DA2F9B4"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123B0E">
        <w:rPr>
          <w:rFonts w:ascii="Museo Sans 300" w:hAnsi="Museo Sans 300"/>
          <w:sz w:val="20"/>
          <w:szCs w:val="20"/>
        </w:rPr>
        <w:t>veintidós</w:t>
      </w:r>
      <w:r w:rsidR="003406A4">
        <w:rPr>
          <w:rFonts w:ascii="Museo Sans 300" w:hAnsi="Museo Sans 300"/>
          <w:sz w:val="20"/>
          <w:szCs w:val="20"/>
        </w:rPr>
        <w:t xml:space="preserve"> de</w:t>
      </w:r>
      <w:r w:rsidR="00123B0E">
        <w:rPr>
          <w:rFonts w:ascii="Museo Sans 300" w:hAnsi="Museo Sans 300"/>
          <w:sz w:val="20"/>
          <w:szCs w:val="20"/>
        </w:rPr>
        <w:t>l mismo mes y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123B0E">
        <w:rPr>
          <w:rStyle w:val="normaltextrun"/>
          <w:rFonts w:ascii="Museo Sans 300" w:eastAsia="Museo Sans" w:hAnsi="Museo Sans 300" w:cs="Segoe UI"/>
          <w:sz w:val="20"/>
          <w:szCs w:val="20"/>
        </w:rPr>
        <w:t>veinte de diciembre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10AEAAFD"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B220CD">
        <w:rPr>
          <w:rFonts w:ascii="Museo Sans 300" w:hAnsi="Museo Sans 300" w:cs="Cambria Math"/>
          <w:sz w:val="20"/>
          <w:szCs w:val="20"/>
        </w:rPr>
        <w:t>uno</w:t>
      </w:r>
      <w:r>
        <w:rPr>
          <w:rFonts w:ascii="Museo Sans 300" w:hAnsi="Museo Sans 300" w:cs="Cambria Math"/>
          <w:sz w:val="20"/>
          <w:szCs w:val="20"/>
        </w:rPr>
        <w:t xml:space="preserve"> de </w:t>
      </w:r>
      <w:r w:rsidR="001D7C11">
        <w:rPr>
          <w:rFonts w:ascii="Museo Sans 300" w:hAnsi="Museo Sans 300" w:cs="Cambria Math"/>
          <w:sz w:val="20"/>
          <w:szCs w:val="20"/>
        </w:rPr>
        <w:t>diciembre</w:t>
      </w:r>
      <w:r>
        <w:rPr>
          <w:rFonts w:ascii="Museo Sans 300" w:hAnsi="Museo Sans 300" w:cs="Cambria Math"/>
          <w:sz w:val="20"/>
          <w:szCs w:val="20"/>
        </w:rPr>
        <w:t xml:space="preserve"> del </w:t>
      </w:r>
      <w:r w:rsidR="007D0903">
        <w:rPr>
          <w:rFonts w:ascii="Museo Sans 300" w:hAnsi="Museo Sans 300" w:cs="Cambria Math"/>
          <w:sz w:val="20"/>
          <w:szCs w:val="20"/>
        </w:rPr>
        <w:t>dos mil veintidós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071B1">
        <w:rPr>
          <w:rFonts w:ascii="Museo Sans 300" w:hAnsi="Museo Sans 300"/>
          <w:sz w:val="20"/>
          <w:szCs w:val="20"/>
        </w:rPr>
        <w:t xml:space="preserve">Por su parte, </w:t>
      </w:r>
      <w:r w:rsidR="00B220CD" w:rsidRPr="002071B1">
        <w:rPr>
          <w:rFonts w:ascii="Museo Sans 300" w:hAnsi="Museo Sans 300"/>
          <w:sz w:val="20"/>
          <w:szCs w:val="20"/>
        </w:rPr>
        <w:t>la</w:t>
      </w:r>
      <w:r w:rsidRPr="002071B1">
        <w:rPr>
          <w:rFonts w:ascii="Museo Sans 300" w:hAnsi="Museo Sans 300"/>
          <w:sz w:val="20"/>
          <w:szCs w:val="20"/>
        </w:rPr>
        <w:t xml:space="preserve"> usuari</w:t>
      </w:r>
      <w:r w:rsidR="00B220CD" w:rsidRPr="002071B1">
        <w:rPr>
          <w:rFonts w:ascii="Museo Sans 300" w:hAnsi="Museo Sans 300"/>
          <w:sz w:val="20"/>
          <w:szCs w:val="20"/>
        </w:rPr>
        <w:t>a</w:t>
      </w:r>
      <w:r w:rsidRPr="002071B1">
        <w:rPr>
          <w:rFonts w:ascii="Museo Sans 300" w:hAnsi="Museo Sans 300"/>
          <w:sz w:val="20"/>
          <w:szCs w:val="20"/>
        </w:rPr>
        <w:t xml:space="preserve"> no hizo uso del derecho de defensa 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3DA9DE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220CD">
        <w:rPr>
          <w:rFonts w:ascii="Museo Sans 300" w:hAnsi="Museo Sans 300"/>
          <w:sz w:val="20"/>
          <w:szCs w:val="20"/>
        </w:rPr>
        <w:t>siete</w:t>
      </w:r>
      <w:r w:rsidRPr="005D2EC9">
        <w:rPr>
          <w:rFonts w:ascii="Museo Sans 300" w:hAnsi="Museo Sans 300"/>
          <w:sz w:val="20"/>
          <w:szCs w:val="20"/>
        </w:rPr>
        <w:t xml:space="preserve"> de </w:t>
      </w:r>
      <w:r w:rsidR="004E1E94">
        <w:rPr>
          <w:rFonts w:ascii="Museo Sans 300" w:hAnsi="Museo Sans 300"/>
          <w:sz w:val="20"/>
          <w:szCs w:val="20"/>
        </w:rPr>
        <w:t>febrero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B220CD">
        <w:rPr>
          <w:rFonts w:ascii="Museo Sans 300" w:hAnsi="Museo Sans 300"/>
          <w:sz w:val="20"/>
          <w:szCs w:val="20"/>
          <w:lang w:val="es-SV"/>
        </w:rPr>
        <w:t>0041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9FC6F5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8749F4C" w:rsidR="00170629" w:rsidRDefault="00170629" w:rsidP="00E24456">
      <w:pPr>
        <w:spacing w:after="0" w:line="240" w:lineRule="auto"/>
        <w:ind w:left="426"/>
        <w:jc w:val="both"/>
        <w:rPr>
          <w:rFonts w:ascii="Museo Sans 300" w:hAnsi="Museo Sans 300"/>
          <w:sz w:val="20"/>
          <w:szCs w:val="20"/>
          <w:u w:val="single"/>
        </w:rPr>
      </w:pPr>
    </w:p>
    <w:p w14:paraId="0098E1FC" w14:textId="15FD64B9" w:rsidR="005732FA" w:rsidRDefault="005732FA" w:rsidP="00F93AB3">
      <w:pPr>
        <w:spacing w:after="0" w:line="240" w:lineRule="auto"/>
        <w:ind w:left="426"/>
        <w:jc w:val="center"/>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EC2E92E" w14:textId="25B7CC15" w:rsidR="00F93AB3" w:rsidRPr="00F93AB3" w:rsidRDefault="008B7A00" w:rsidP="00F93AB3">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F93AB3">
        <w:rPr>
          <w:rFonts w:ascii="Museo 300" w:hAnsi="Museo 300"/>
          <w:sz w:val="16"/>
          <w:szCs w:val="16"/>
          <w:lang w:val="es-ES"/>
        </w:rPr>
        <w:t xml:space="preserve"> </w:t>
      </w:r>
      <w:r w:rsidR="00F93AB3" w:rsidRPr="00F93AB3">
        <w:rPr>
          <w:rFonts w:ascii="Museo 300" w:hAnsi="Museo 300"/>
          <w:sz w:val="16"/>
          <w:szCs w:val="16"/>
        </w:rPr>
        <w:t xml:space="preserve">con la información que fue provista por la sociedad EEO, se han extraído las siguientes fotografías mediante las cuales se observa la condición encontrada en el suministro en fecha 22 de septiembre de 2022, detallando una supuesta condición irregular relacionada con la alteración del equipo de medición, donde encontraron los sellos de tapa y bornera alterados, así como también indicios de que había sido abierto debido a que se encontró residuos de pegamento en la orilla de la tapa, tal y como se muestra a continuación: </w:t>
      </w:r>
    </w:p>
    <w:p w14:paraId="64AE61BB" w14:textId="70E85265" w:rsidR="006A2C61" w:rsidRPr="00EF456A" w:rsidRDefault="00EF456A" w:rsidP="00EF456A">
      <w:pPr>
        <w:ind w:left="709" w:right="709"/>
        <w:jc w:val="both"/>
        <w:rPr>
          <w:rFonts w:ascii="Museo 300" w:hAnsi="Museo 300"/>
          <w:sz w:val="16"/>
          <w:szCs w:val="16"/>
        </w:rPr>
      </w:pPr>
      <w:r w:rsidRPr="00EF456A">
        <w:rPr>
          <w:rFonts w:ascii="Museo 300" w:hAnsi="Museo 300"/>
          <w:sz w:val="16"/>
          <w:szCs w:val="16"/>
        </w:rPr>
        <w:t xml:space="preserve">Posteriormente a la toma de las lecturas de corriente instantáneas mostradas en la fotografía </w:t>
      </w:r>
      <w:proofErr w:type="spellStart"/>
      <w:r w:rsidRPr="00EF456A">
        <w:rPr>
          <w:rFonts w:ascii="Museo 300" w:hAnsi="Museo 300"/>
          <w:sz w:val="16"/>
          <w:szCs w:val="16"/>
        </w:rPr>
        <w:t>N.°</w:t>
      </w:r>
      <w:proofErr w:type="spellEnd"/>
      <w:r w:rsidRPr="00EF456A">
        <w:rPr>
          <w:rFonts w:ascii="Museo 300" w:hAnsi="Museo 300"/>
          <w:sz w:val="16"/>
          <w:szCs w:val="16"/>
        </w:rPr>
        <w:t xml:space="preserve"> 6 personal técnico de la distribuidora en su afán de determinar que equipos eléctricos estaban demandando dichas corrientes puntuales, ingresó a la vivienda y verificó los equipos eléctricos que eran utilizados al interior del inmueble, los cuales son mostrados a continuación:</w:t>
      </w:r>
    </w:p>
    <w:p w14:paraId="3572A73F" w14:textId="54790A72" w:rsidR="008A6737" w:rsidRPr="00DB5A8A" w:rsidRDefault="008A6737" w:rsidP="00EF456A">
      <w:pPr>
        <w:ind w:left="709" w:right="709"/>
        <w:jc w:val="center"/>
        <w:rPr>
          <w:rFonts w:ascii="Museo 300" w:hAnsi="Museo 300"/>
          <w:sz w:val="16"/>
          <w:szCs w:val="16"/>
        </w:rPr>
      </w:pPr>
    </w:p>
    <w:p w14:paraId="2F123B2D" w14:textId="078274C7" w:rsidR="00EF456A" w:rsidRDefault="00EF456A" w:rsidP="00EF456A">
      <w:pPr>
        <w:ind w:left="709" w:right="709"/>
        <w:jc w:val="both"/>
        <w:rPr>
          <w:rFonts w:ascii="Museo 300" w:hAnsi="Museo 300"/>
          <w:sz w:val="16"/>
          <w:szCs w:val="16"/>
        </w:rPr>
      </w:pPr>
      <w:r w:rsidRPr="00EF456A">
        <w:rPr>
          <w:rFonts w:ascii="Museo 300" w:hAnsi="Museo 300"/>
          <w:sz w:val="16"/>
          <w:szCs w:val="16"/>
        </w:rPr>
        <w:lastRenderedPageBreak/>
        <w:t xml:space="preserve">Es de señalar que, los equipos eléctricos mostrados en la fotografía </w:t>
      </w:r>
      <w:proofErr w:type="spellStart"/>
      <w:r w:rsidRPr="00EF456A">
        <w:rPr>
          <w:rFonts w:ascii="Museo 300" w:hAnsi="Museo 300"/>
          <w:sz w:val="16"/>
          <w:szCs w:val="16"/>
        </w:rPr>
        <w:t>n.°</w:t>
      </w:r>
      <w:proofErr w:type="spellEnd"/>
      <w:r w:rsidRPr="00EF456A">
        <w:rPr>
          <w:rFonts w:ascii="Museo 300" w:hAnsi="Museo 300"/>
          <w:sz w:val="16"/>
          <w:szCs w:val="16"/>
        </w:rPr>
        <w:t xml:space="preserve"> 7 coinciden con los encontrados por personal técnico del CAU en la inspección que fue efectuada el 6 de febrero de 2023, mostrados en la fotografía </w:t>
      </w:r>
      <w:proofErr w:type="spellStart"/>
      <w:r w:rsidRPr="00EF456A">
        <w:rPr>
          <w:rFonts w:ascii="Museo 300" w:hAnsi="Museo 300"/>
          <w:sz w:val="16"/>
          <w:szCs w:val="16"/>
        </w:rPr>
        <w:t>n.°</w:t>
      </w:r>
      <w:proofErr w:type="spellEnd"/>
      <w:r w:rsidRPr="00EF456A">
        <w:rPr>
          <w:rFonts w:ascii="Museo 300" w:hAnsi="Museo 300"/>
          <w:sz w:val="16"/>
          <w:szCs w:val="16"/>
        </w:rPr>
        <w:t xml:space="preserve"> 4; lo cuales se ubican en el tercer y cuarto nivel del edificio y que el CAU constató que son abastecidos por el servicio eléctrico en estudio; sin embargo, la distribuidora presentó además otros equipos eléctricos los cuales son ajenos al suministro eléctrico en estudio que pertenece a la señora </w:t>
      </w:r>
      <w:proofErr w:type="spellStart"/>
      <w:r w:rsidR="00467169">
        <w:rPr>
          <w:rFonts w:ascii="Museo 300" w:hAnsi="Museo 300"/>
          <w:sz w:val="16"/>
          <w:szCs w:val="16"/>
        </w:rPr>
        <w:t>xxxx</w:t>
      </w:r>
      <w:proofErr w:type="spellEnd"/>
      <w:r w:rsidRPr="00EF456A">
        <w:rPr>
          <w:rFonts w:ascii="Museo 300" w:hAnsi="Museo 300"/>
          <w:sz w:val="16"/>
          <w:szCs w:val="16"/>
        </w:rPr>
        <w:t xml:space="preserve">. </w:t>
      </w:r>
    </w:p>
    <w:p w14:paraId="244A44DC" w14:textId="77777777" w:rsidR="00CA3977" w:rsidRDefault="00EF456A" w:rsidP="00EF456A">
      <w:pPr>
        <w:ind w:left="709" w:right="709"/>
        <w:jc w:val="both"/>
        <w:rPr>
          <w:rFonts w:ascii="Museo 300" w:hAnsi="Museo 300"/>
          <w:sz w:val="16"/>
          <w:szCs w:val="16"/>
        </w:rPr>
      </w:pPr>
      <w:r>
        <w:rPr>
          <w:rFonts w:ascii="Museo 300" w:hAnsi="Museo 300"/>
          <w:sz w:val="16"/>
          <w:szCs w:val="16"/>
        </w:rPr>
        <w:t>(…)</w:t>
      </w:r>
    </w:p>
    <w:p w14:paraId="3743B43F" w14:textId="46F446BB" w:rsidR="00DB5A8A" w:rsidRPr="00EF456A" w:rsidRDefault="00EF456A" w:rsidP="00EF456A">
      <w:pPr>
        <w:ind w:left="709" w:right="709"/>
        <w:jc w:val="both"/>
        <w:rPr>
          <w:rFonts w:ascii="Museo 300" w:hAnsi="Museo 300"/>
          <w:sz w:val="16"/>
          <w:szCs w:val="16"/>
        </w:rPr>
      </w:pPr>
      <w:r w:rsidRPr="00EF456A">
        <w:rPr>
          <w:rFonts w:ascii="Museo 300" w:hAnsi="Museo 300"/>
          <w:color w:val="000000" w:themeColor="text1"/>
          <w:sz w:val="16"/>
          <w:szCs w:val="16"/>
        </w:rPr>
        <w:t>Posteriormente</w:t>
      </w:r>
      <w:r w:rsidRPr="00EF456A">
        <w:rPr>
          <w:rFonts w:ascii="Museo 300" w:hAnsi="Museo 300"/>
          <w:sz w:val="16"/>
          <w:szCs w:val="16"/>
        </w:rPr>
        <w:t xml:space="preserve">, procedieron a abrir el equipo medidor, </w:t>
      </w:r>
      <w:r w:rsidRPr="00EF456A">
        <w:rPr>
          <w:rStyle w:val="normaltextrun"/>
          <w:rFonts w:ascii="Museo 300" w:hAnsi="Museo 300"/>
          <w:sz w:val="16"/>
          <w:szCs w:val="16"/>
          <w:shd w:val="clear" w:color="auto" w:fill="FFFFFF"/>
        </w:rPr>
        <w:t xml:space="preserve">encontrando </w:t>
      </w:r>
      <w:r w:rsidRPr="00EF456A">
        <w:rPr>
          <w:rFonts w:ascii="Museo 300" w:hAnsi="Museo 300"/>
          <w:bCs/>
          <w:sz w:val="16"/>
          <w:szCs w:val="16"/>
        </w:rPr>
        <w:t xml:space="preserve">que el circuito impreso presentaba una alteración en </w:t>
      </w:r>
      <w:r w:rsidRPr="00EF456A">
        <w:rPr>
          <w:rStyle w:val="normaltextrun"/>
          <w:rFonts w:ascii="Museo 300" w:hAnsi="Museo 300" w:cs="Segoe UI"/>
          <w:sz w:val="16"/>
          <w:szCs w:val="16"/>
        </w:rPr>
        <w:t>la cual anularon la señal de corriente de la fase “B”, con la finalidad de impedir el registro total de la energía consumida en el suministro de la denunciant</w:t>
      </w:r>
      <w:r w:rsidRPr="00EF456A">
        <w:rPr>
          <w:rStyle w:val="normaltextrun"/>
          <w:rFonts w:ascii="Museo 300" w:hAnsi="Museo 300"/>
          <w:sz w:val="16"/>
          <w:szCs w:val="16"/>
          <w:shd w:val="clear" w:color="auto" w:fill="FFFFFF"/>
        </w:rPr>
        <w:t>e.</w:t>
      </w:r>
    </w:p>
    <w:p w14:paraId="48246855" w14:textId="0277A382" w:rsidR="00D77F9D" w:rsidRPr="00AF7ED9" w:rsidRDefault="00EF456A" w:rsidP="00EC0FAF">
      <w:pPr>
        <w:ind w:left="709" w:right="709"/>
        <w:jc w:val="both"/>
        <w:rPr>
          <w:rFonts w:ascii="Museo 300" w:hAnsi="Museo 300"/>
          <w:sz w:val="16"/>
          <w:szCs w:val="16"/>
        </w:rPr>
      </w:pPr>
      <w:r w:rsidRPr="003B5021">
        <w:rPr>
          <w:rFonts w:ascii="Museo 300" w:hAnsi="Museo 300"/>
          <w:color w:val="000000" w:themeColor="text1"/>
          <w:sz w:val="16"/>
          <w:szCs w:val="16"/>
        </w:rPr>
        <w:t>De las pruebas presentadas relacionadas a la condición detectada por EEO en fecha 22 de septiembre de 2022 se determina, con base en la evidencia presentada por las partes, que en el suministro en referencia existió una condición irregular consistente en una alteración interna en el equipo de mención. Condición que no permitió que se registrara el consumo real demandado por los equipos eléctricos utilizados</w:t>
      </w:r>
      <w:r w:rsidRPr="003B5021">
        <w:rPr>
          <w:rFonts w:ascii="Museo 300" w:hAnsi="Museo 300"/>
          <w:sz w:val="16"/>
          <w:szCs w:val="16"/>
        </w:rPr>
        <w:t xml:space="preserve"> en la vivienda. Siendo esto un incumplimiento, por parte de la usuaria, de lo establecido en los Términos y Condiciones Generales al Consumidor Final, del Pliego Tarifario del año 2022.</w:t>
      </w:r>
      <w:r w:rsidR="00410FD5" w:rsidRPr="003B5021">
        <w:rPr>
          <w:rFonts w:ascii="Museo 300" w:hAnsi="Museo 300"/>
          <w:sz w:val="16"/>
          <w:szCs w:val="16"/>
        </w:rPr>
        <w:t xml:space="preserve"> </w:t>
      </w:r>
      <w:r w:rsidR="00E8785B" w:rsidRPr="003B5021">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E258795" w14:textId="4E260AC5" w:rsidR="00B93283" w:rsidRPr="00B93283" w:rsidRDefault="00965413" w:rsidP="00B93283">
      <w:pPr>
        <w:ind w:left="709" w:right="709"/>
        <w:jc w:val="both"/>
        <w:rPr>
          <w:rFonts w:ascii="Museo 300" w:hAnsi="Museo 300"/>
          <w:sz w:val="16"/>
          <w:szCs w:val="16"/>
        </w:rPr>
      </w:pPr>
      <w:r w:rsidRPr="00965413">
        <w:rPr>
          <w:rFonts w:ascii="Museo 300" w:hAnsi="Museo 300"/>
          <w:color w:val="000000" w:themeColor="text1"/>
          <w:sz w:val="16"/>
          <w:szCs w:val="16"/>
        </w:rPr>
        <w:t>Conforme</w:t>
      </w:r>
      <w:r w:rsidR="00B93283">
        <w:rPr>
          <w:rFonts w:ascii="Museo 300" w:hAnsi="Museo 300"/>
          <w:sz w:val="16"/>
          <w:szCs w:val="16"/>
        </w:rPr>
        <w:t xml:space="preserve"> </w:t>
      </w:r>
      <w:r w:rsidR="00B93283" w:rsidRPr="00B93283">
        <w:rPr>
          <w:rFonts w:ascii="Museo 300" w:hAnsi="Museo 300"/>
          <w:sz w:val="16"/>
          <w:szCs w:val="16"/>
        </w:rPr>
        <w:t>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AE5BB73" w14:textId="77777777" w:rsidR="00B93283" w:rsidRPr="00B93283" w:rsidRDefault="00B93283" w:rsidP="00B93283">
      <w:pPr>
        <w:ind w:left="709" w:right="709"/>
        <w:jc w:val="both"/>
        <w:rPr>
          <w:rFonts w:ascii="Museo 300" w:hAnsi="Museo 300"/>
          <w:sz w:val="16"/>
          <w:szCs w:val="16"/>
        </w:rPr>
      </w:pPr>
      <w:r w:rsidRPr="00B93283">
        <w:rPr>
          <w:rFonts w:ascii="Museo 300" w:hAnsi="Museo 300"/>
          <w:sz w:val="16"/>
          <w:szCs w:val="16"/>
        </w:rPr>
        <w:t>Aunado a lo anterior, en el artículo 5.2 contenido en el Procedimiento para Investigar la Existencia de Condiciones Irregulares en el Suministro de Energía Eléctrica del Usuario Final, se establecen los elementos por considerar para efectuar el cálculo de la energía no registrada, el cual forma parte íntegra del resultado final de la investigación.</w:t>
      </w:r>
    </w:p>
    <w:p w14:paraId="0F2DFEA4" w14:textId="411DD69D" w:rsidR="00B93283" w:rsidRDefault="00B93283" w:rsidP="00B93283">
      <w:pPr>
        <w:ind w:left="709" w:right="709"/>
        <w:jc w:val="both"/>
        <w:rPr>
          <w:rFonts w:ascii="Museo 300" w:hAnsi="Museo 300"/>
          <w:sz w:val="16"/>
          <w:szCs w:val="16"/>
        </w:rPr>
      </w:pPr>
      <w:r w:rsidRPr="00B93283">
        <w:rPr>
          <w:rFonts w:ascii="Museo 300" w:hAnsi="Museo 300"/>
          <w:sz w:val="16"/>
          <w:szCs w:val="16"/>
        </w:rPr>
        <w:t>A partir de la información a la que se ha tenido acceso en la presente investigación, se plantean las siguientes valoraciones con respecto al método a utilizar por el CAU para el cálculo de la ENR:</w:t>
      </w:r>
    </w:p>
    <w:p w14:paraId="30BF2CF6" w14:textId="31F11D16" w:rsidR="00B93283" w:rsidRPr="00B93283" w:rsidRDefault="00B93283" w:rsidP="00B93283">
      <w:pPr>
        <w:ind w:left="709" w:right="709"/>
        <w:jc w:val="both"/>
        <w:rPr>
          <w:rFonts w:ascii="Museo 300" w:hAnsi="Museo 300"/>
          <w:sz w:val="16"/>
          <w:szCs w:val="16"/>
        </w:rPr>
      </w:pPr>
      <w:r>
        <w:rPr>
          <w:rFonts w:ascii="Museo 300" w:hAnsi="Museo 300"/>
          <w:sz w:val="16"/>
          <w:szCs w:val="16"/>
        </w:rPr>
        <w:t>(…)</w:t>
      </w:r>
    </w:p>
    <w:p w14:paraId="2A5CB7C7" w14:textId="77777777" w:rsidR="00B93283" w:rsidRPr="00B93283" w:rsidRDefault="00B93283" w:rsidP="00B93283">
      <w:pPr>
        <w:numPr>
          <w:ilvl w:val="0"/>
          <w:numId w:val="8"/>
        </w:numPr>
        <w:spacing w:line="240" w:lineRule="auto"/>
        <w:ind w:right="709"/>
        <w:jc w:val="both"/>
        <w:rPr>
          <w:rFonts w:ascii="Museo 300" w:hAnsi="Museo 300"/>
          <w:sz w:val="16"/>
          <w:szCs w:val="16"/>
        </w:rPr>
      </w:pPr>
      <w:r w:rsidRPr="00B93283">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censo de cargas rectificado por el CAU, como promedio mensual, el cual resultó de 619 kWh, y será la base para el recálculo de la energía a recuperar. </w:t>
      </w:r>
    </w:p>
    <w:p w14:paraId="0A410039" w14:textId="05E3509E" w:rsidR="00B93283" w:rsidRPr="00B93283" w:rsidRDefault="00B93283" w:rsidP="00B93283">
      <w:pPr>
        <w:numPr>
          <w:ilvl w:val="0"/>
          <w:numId w:val="8"/>
        </w:numPr>
        <w:spacing w:line="240" w:lineRule="auto"/>
        <w:ind w:right="709"/>
        <w:jc w:val="both"/>
        <w:rPr>
          <w:rFonts w:ascii="Museo 300" w:hAnsi="Museo 300"/>
          <w:sz w:val="16"/>
          <w:szCs w:val="16"/>
        </w:rPr>
      </w:pPr>
      <w:r w:rsidRPr="00B93283">
        <w:rPr>
          <w:rFonts w:ascii="Museo 300" w:hAnsi="Museo 300"/>
          <w:sz w:val="16"/>
          <w:szCs w:val="16"/>
        </w:rPr>
        <w:t xml:space="preserve">Respecto al período retroactivo de recuperación de energía no facturada, corresponde a 87 días comprendidos entre 27 de junio de 2022, fecha en que se instaló el equipo medidor # </w:t>
      </w:r>
      <w:proofErr w:type="spellStart"/>
      <w:r w:rsidR="00B8493F">
        <w:rPr>
          <w:rFonts w:ascii="Museo 300" w:hAnsi="Museo 300"/>
          <w:sz w:val="16"/>
          <w:szCs w:val="16"/>
        </w:rPr>
        <w:t>xxxx</w:t>
      </w:r>
      <w:proofErr w:type="spellEnd"/>
      <w:r w:rsidRPr="00B93283">
        <w:rPr>
          <w:rFonts w:ascii="Museo 300" w:hAnsi="Museo 300"/>
          <w:sz w:val="16"/>
          <w:szCs w:val="16"/>
        </w:rPr>
        <w:t xml:space="preserve"> bajo la orden de servicio </w:t>
      </w:r>
      <w:proofErr w:type="spellStart"/>
      <w:r w:rsidRPr="00B93283">
        <w:rPr>
          <w:rFonts w:ascii="Museo 300" w:hAnsi="Museo 300"/>
          <w:sz w:val="16"/>
          <w:szCs w:val="16"/>
        </w:rPr>
        <w:t>n.°</w:t>
      </w:r>
      <w:proofErr w:type="spellEnd"/>
      <w:r w:rsidRPr="00B93283">
        <w:rPr>
          <w:rFonts w:ascii="Museo 300" w:hAnsi="Museo 300"/>
          <w:sz w:val="16"/>
          <w:szCs w:val="16"/>
        </w:rPr>
        <w:t xml:space="preserve"> </w:t>
      </w:r>
      <w:proofErr w:type="spellStart"/>
      <w:r w:rsidR="00B8493F">
        <w:rPr>
          <w:rFonts w:ascii="Museo 300" w:hAnsi="Museo 300"/>
          <w:sz w:val="16"/>
          <w:szCs w:val="16"/>
        </w:rPr>
        <w:t>xxxx</w:t>
      </w:r>
      <w:proofErr w:type="spellEnd"/>
      <w:r w:rsidR="00B8493F">
        <w:rPr>
          <w:rFonts w:ascii="Museo 300" w:hAnsi="Museo 300"/>
          <w:sz w:val="16"/>
          <w:szCs w:val="16"/>
        </w:rPr>
        <w:t xml:space="preserve"> </w:t>
      </w:r>
      <w:r w:rsidRPr="00B93283">
        <w:rPr>
          <w:rFonts w:ascii="Museo 300" w:hAnsi="Museo 300"/>
          <w:sz w:val="16"/>
          <w:szCs w:val="16"/>
        </w:rPr>
        <w:t>hasta el 22 de septiembre de 2022, fecha en la cual la distribuidora normalizó el suministro eléctrico.</w:t>
      </w:r>
    </w:p>
    <w:p w14:paraId="2244EB8B" w14:textId="1614B3BD" w:rsidR="00B93283" w:rsidRPr="00B93283" w:rsidRDefault="00B93283" w:rsidP="00B93283">
      <w:pPr>
        <w:ind w:left="709" w:right="709"/>
        <w:jc w:val="both"/>
        <w:rPr>
          <w:rFonts w:ascii="Museo 300" w:hAnsi="Museo 300"/>
          <w:color w:val="000000" w:themeColor="text1"/>
          <w:sz w:val="16"/>
          <w:szCs w:val="16"/>
        </w:rPr>
      </w:pPr>
      <w:r w:rsidRPr="00B93283">
        <w:rPr>
          <w:rFonts w:ascii="Museo 300" w:hAnsi="Museo 300"/>
          <w:color w:val="000000" w:themeColor="text1"/>
          <w:sz w:val="16"/>
          <w:szCs w:val="16"/>
        </w:rPr>
        <w:t>Con los datos resultantes del análisis del CAU, se estableció que el monto de la ENR máximo al que tiene derecho EEO a recuperar corresponde a 1,577 kWh equivalente a la cantidad de cuatrocientos 37/100 dólares de los Estados Unidos de América (USD 400.37)</w:t>
      </w:r>
      <w:r w:rsidRPr="00B93283">
        <w:rPr>
          <w:rFonts w:ascii="Museo 300" w:hAnsi="Museo 300"/>
          <w:b/>
          <w:bCs/>
          <w:color w:val="000000" w:themeColor="text1"/>
          <w:sz w:val="16"/>
          <w:szCs w:val="16"/>
        </w:rPr>
        <w:t xml:space="preserve"> </w:t>
      </w:r>
      <w:r w:rsidRPr="00B93283">
        <w:rPr>
          <w:rFonts w:ascii="Museo 300" w:hAnsi="Museo 300"/>
          <w:color w:val="000000" w:themeColor="text1"/>
          <w:sz w:val="16"/>
          <w:szCs w:val="16"/>
        </w:rPr>
        <w:t>IVA incluido c</w:t>
      </w:r>
      <w:r w:rsidRPr="00B93283">
        <w:rPr>
          <w:rFonts w:ascii="Museo 300" w:hAnsi="Museo 300"/>
          <w:sz w:val="16"/>
          <w:szCs w:val="16"/>
        </w:rPr>
        <w:t>omo</w:t>
      </w:r>
      <w:r w:rsidRPr="00B93283">
        <w:rPr>
          <w:rFonts w:ascii="Museo 300" w:hAnsi="Museo 300"/>
          <w:color w:val="000000" w:themeColor="text1"/>
          <w:sz w:val="16"/>
          <w:szCs w:val="16"/>
        </w:rPr>
        <w:t xml:space="preserve"> se detalla a continuación:</w:t>
      </w:r>
      <w:r>
        <w:rPr>
          <w:rFonts w:ascii="Museo 300" w:hAnsi="Museo 300"/>
          <w:color w:val="000000" w:themeColor="text1"/>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B2006BA" w14:textId="2A643725" w:rsidR="002A05DD" w:rsidRPr="002A05DD" w:rsidRDefault="002A05DD" w:rsidP="002A05DD">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 xml:space="preserve">El </w:t>
      </w:r>
      <w:r w:rsidRPr="002A05DD">
        <w:rPr>
          <w:rFonts w:ascii="Museo 300" w:hAnsi="Museo 300"/>
          <w:sz w:val="16"/>
          <w:szCs w:val="16"/>
        </w:rPr>
        <w:t xml:space="preserve">CAU determina con base en el análisis efectuado a las pruebas presentadas por las partes involucradas, que existió una condición irregular en el suministro con NIC </w:t>
      </w:r>
      <w:proofErr w:type="spellStart"/>
      <w:r w:rsidR="00CA3977">
        <w:rPr>
          <w:rFonts w:ascii="Museo 300" w:hAnsi="Museo 300"/>
          <w:sz w:val="16"/>
          <w:szCs w:val="16"/>
        </w:rPr>
        <w:t>xxxx</w:t>
      </w:r>
      <w:proofErr w:type="spellEnd"/>
      <w:r w:rsidRPr="002A05DD">
        <w:rPr>
          <w:rFonts w:ascii="Museo 300" w:hAnsi="Museo 300"/>
          <w:sz w:val="16"/>
          <w:szCs w:val="16"/>
        </w:rPr>
        <w:t>,</w:t>
      </w:r>
      <w:r w:rsidR="000B395D">
        <w:rPr>
          <w:rFonts w:ascii="Museo 300" w:hAnsi="Museo 300"/>
          <w:sz w:val="16"/>
          <w:szCs w:val="16"/>
        </w:rPr>
        <w:t xml:space="preserve"> </w:t>
      </w:r>
      <w:r w:rsidRPr="002A05DD">
        <w:rPr>
          <w:rFonts w:ascii="Museo 300" w:hAnsi="Museo 300"/>
          <w:sz w:val="16"/>
          <w:szCs w:val="16"/>
        </w:rPr>
        <w:t>consistente en la alteración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58727BE0" w14:textId="0626556D" w:rsidR="002A05DD" w:rsidRPr="002A05DD" w:rsidRDefault="002A05DD" w:rsidP="002A05DD">
      <w:pPr>
        <w:pStyle w:val="Prrafodelista"/>
        <w:numPr>
          <w:ilvl w:val="0"/>
          <w:numId w:val="9"/>
        </w:numPr>
        <w:spacing w:after="200"/>
        <w:ind w:left="1418" w:right="708"/>
        <w:jc w:val="both"/>
        <w:textAlignment w:val="auto"/>
        <w:rPr>
          <w:rFonts w:ascii="Museo 300" w:hAnsi="Museo 300" w:cs="Arial"/>
          <w:sz w:val="16"/>
          <w:szCs w:val="16"/>
        </w:rPr>
      </w:pPr>
      <w:r w:rsidRPr="002A05DD">
        <w:rPr>
          <w:rFonts w:ascii="Museo 300" w:hAnsi="Museo 300" w:cs="Arial"/>
          <w:sz w:val="16"/>
          <w:szCs w:val="16"/>
        </w:rPr>
        <w:t>Conforme con el</w:t>
      </w:r>
      <w:r w:rsidR="000B395D">
        <w:rPr>
          <w:rFonts w:ascii="Museo 300" w:hAnsi="Museo 300" w:cs="Arial"/>
          <w:sz w:val="16"/>
          <w:szCs w:val="16"/>
        </w:rPr>
        <w:t xml:space="preserve"> </w:t>
      </w:r>
      <w:r w:rsidRPr="002A05DD">
        <w:rPr>
          <w:rFonts w:ascii="Museo 300" w:hAnsi="Museo 300" w:cs="Arial"/>
          <w:sz w:val="16"/>
          <w:szCs w:val="16"/>
        </w:rPr>
        <w:t>análisis efectuado en el presente informe,</w:t>
      </w:r>
      <w:r w:rsidR="000B395D">
        <w:rPr>
          <w:rFonts w:ascii="Museo 300" w:hAnsi="Museo 300" w:cs="Arial"/>
          <w:sz w:val="16"/>
          <w:szCs w:val="16"/>
        </w:rPr>
        <w:t xml:space="preserve"> </w:t>
      </w:r>
      <w:r w:rsidRPr="002A05DD">
        <w:rPr>
          <w:rFonts w:ascii="Museo 300" w:hAnsi="Museo 300" w:cs="Arial"/>
          <w:sz w:val="16"/>
          <w:szCs w:val="16"/>
        </w:rPr>
        <w:t xml:space="preserve">se establece que la cantidad de dos mil quinientos ochenta y cuatro 04/100 dólares de los Estados Unidos de América (USD 2,584.04) IVA </w:t>
      </w:r>
      <w:r w:rsidRPr="002A05DD">
        <w:rPr>
          <w:rFonts w:ascii="Museo 300" w:hAnsi="Museo 300" w:cs="Arial"/>
          <w:sz w:val="16"/>
          <w:szCs w:val="16"/>
        </w:rPr>
        <w:lastRenderedPageBreak/>
        <w:t>incluido,</w:t>
      </w:r>
      <w:r w:rsidR="000B395D">
        <w:rPr>
          <w:rFonts w:ascii="Museo 300" w:hAnsi="Museo 300" w:cs="Arial"/>
          <w:sz w:val="16"/>
          <w:szCs w:val="16"/>
        </w:rPr>
        <w:t xml:space="preserve"> </w:t>
      </w:r>
      <w:r w:rsidRPr="002A05DD">
        <w:rPr>
          <w:rFonts w:ascii="Museo 300" w:hAnsi="Museo 300" w:cs="Arial"/>
          <w:sz w:val="16"/>
          <w:szCs w:val="16"/>
        </w:rPr>
        <w:t>cobrados por la distribuidora EEO en concepto de una energía no registrada en el suministro en análisis, debe de rectificarse.</w:t>
      </w:r>
    </w:p>
    <w:p w14:paraId="4BAB16C4" w14:textId="6DE90015" w:rsidR="00562498" w:rsidRPr="002A05DD" w:rsidRDefault="002A05DD" w:rsidP="002A05DD">
      <w:pPr>
        <w:pStyle w:val="Prrafodelista"/>
        <w:numPr>
          <w:ilvl w:val="0"/>
          <w:numId w:val="9"/>
        </w:numPr>
        <w:spacing w:after="200"/>
        <w:ind w:left="1418" w:right="708"/>
        <w:jc w:val="both"/>
        <w:textAlignment w:val="auto"/>
        <w:rPr>
          <w:rFonts w:ascii="Museo 300" w:hAnsi="Museo 300"/>
          <w:sz w:val="16"/>
          <w:szCs w:val="16"/>
        </w:rPr>
      </w:pPr>
      <w:r w:rsidRPr="002A05DD">
        <w:rPr>
          <w:rFonts w:ascii="Museo 300" w:hAnsi="Museo 300" w:cs="Arial"/>
          <w:sz w:val="16"/>
          <w:szCs w:val="16"/>
        </w:rPr>
        <w:t xml:space="preserve">Se establece que el monto a recuperar por parte de EEO en concepto de energía no registrada, asciende a </w:t>
      </w:r>
      <w:r w:rsidRPr="002A05DD">
        <w:rPr>
          <w:rFonts w:ascii="Museo 300" w:hAnsi="Museo 300" w:cs="Arial"/>
          <w:color w:val="000000" w:themeColor="text1"/>
          <w:sz w:val="16"/>
          <w:szCs w:val="16"/>
        </w:rPr>
        <w:t>la cantidad de cuatrocientos 37/100 dólares de los Estados Unidos de América (USD 400.37)</w:t>
      </w:r>
      <w:r w:rsidRPr="002A05DD">
        <w:rPr>
          <w:rFonts w:ascii="Museo 300" w:hAnsi="Museo 300" w:cs="Arial"/>
          <w:b/>
          <w:bCs/>
          <w:color w:val="000000" w:themeColor="text1"/>
          <w:sz w:val="16"/>
          <w:szCs w:val="16"/>
        </w:rPr>
        <w:t xml:space="preserve"> </w:t>
      </w:r>
      <w:r w:rsidRPr="002A05DD">
        <w:rPr>
          <w:rFonts w:ascii="Museo 300" w:hAnsi="Museo 300" w:cs="Arial"/>
          <w:color w:val="000000" w:themeColor="text1"/>
          <w:sz w:val="16"/>
          <w:szCs w:val="16"/>
        </w:rPr>
        <w:t xml:space="preserve">IVA incluido. Además, </w:t>
      </w:r>
      <w:r w:rsidRPr="002A05DD">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2A05DD">
        <w:rPr>
          <w:rFonts w:ascii="Museo 300" w:hAnsi="Museo 300" w:cs="Arial"/>
          <w:sz w:val="16"/>
          <w:szCs w:val="16"/>
        </w:rPr>
        <w:t>.</w:t>
      </w:r>
      <w:r w:rsidR="008479DB" w:rsidRPr="002A05DD">
        <w:rPr>
          <w:rFonts w:ascii="Museo 300" w:hAnsi="Museo 300" w:cs="Arial"/>
          <w:sz w:val="16"/>
          <w:szCs w:val="16"/>
        </w:rPr>
        <w:t xml:space="preserve"> </w:t>
      </w:r>
      <w:r w:rsidR="00562498" w:rsidRPr="002A05DD">
        <w:rPr>
          <w:rFonts w:ascii="Museo 300" w:eastAsia="Arial" w:hAnsi="Museo 300"/>
          <w:color w:val="000000" w:themeColor="text1"/>
          <w:sz w:val="16"/>
          <w:szCs w:val="16"/>
        </w:rPr>
        <w:t>[…]</w:t>
      </w:r>
      <w:r w:rsidR="00914F6D" w:rsidRPr="002A05D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34AB5A3"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8378E1">
        <w:rPr>
          <w:rFonts w:ascii="Museo Sans 300" w:hAnsi="Museo Sans 300"/>
          <w:sz w:val="20"/>
          <w:szCs w:val="20"/>
        </w:rPr>
        <w:t>2</w:t>
      </w:r>
      <w:r w:rsidR="005D060A">
        <w:rPr>
          <w:rFonts w:ascii="Museo Sans 300" w:hAnsi="Museo Sans 300"/>
          <w:sz w:val="20"/>
          <w:szCs w:val="20"/>
        </w:rPr>
        <w:t>082</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B220CD">
        <w:rPr>
          <w:rFonts w:ascii="Museo Sans 300" w:hAnsi="Museo Sans 300"/>
          <w:sz w:val="20"/>
          <w:szCs w:val="20"/>
        </w:rPr>
        <w:t>0041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44FDB5A" w14:textId="4090DBD5" w:rsidR="005039A5" w:rsidRDefault="005039A5" w:rsidP="005039A5">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9A3D64">
        <w:rPr>
          <w:rFonts w:ascii="Museo Sans 300" w:hAnsi="Museo Sans 300" w:cs="Segoe UI"/>
          <w:sz w:val="20"/>
          <w:szCs w:val="20"/>
        </w:rPr>
        <w:t xml:space="preserve">s partes el día </w:t>
      </w:r>
      <w:r w:rsidR="005D060A">
        <w:rPr>
          <w:rFonts w:ascii="Museo Sans 300" w:hAnsi="Museo Sans 300" w:cs="Segoe UI"/>
          <w:sz w:val="20"/>
          <w:szCs w:val="20"/>
        </w:rPr>
        <w:t>catorce</w:t>
      </w:r>
      <w:r w:rsidR="009A3D64">
        <w:rPr>
          <w:rFonts w:ascii="Museo Sans 300" w:hAnsi="Museo Sans 300" w:cs="Segoe UI"/>
          <w:sz w:val="20"/>
          <w:szCs w:val="20"/>
        </w:rPr>
        <w:t xml:space="preserve"> de febrero del presente año,</w:t>
      </w:r>
      <w:r w:rsidRPr="00B2216A">
        <w:rPr>
          <w:rFonts w:ascii="Museo Sans 300" w:hAnsi="Museo Sans 300" w:cs="Segoe UI"/>
          <w:sz w:val="20"/>
          <w:szCs w:val="20"/>
        </w:rPr>
        <w:t xml:space="preserve"> por lo que el plazo finalizó</w:t>
      </w:r>
      <w:r w:rsidR="009A3D64">
        <w:rPr>
          <w:rFonts w:ascii="Museo Sans 300" w:hAnsi="Museo Sans 300" w:cs="Segoe UI"/>
          <w:sz w:val="20"/>
          <w:szCs w:val="20"/>
        </w:rPr>
        <w:t xml:space="preserve"> el día veinti</w:t>
      </w:r>
      <w:r w:rsidR="005D060A">
        <w:rPr>
          <w:rFonts w:ascii="Museo Sans 300" w:hAnsi="Museo Sans 300" w:cs="Segoe UI"/>
          <w:sz w:val="20"/>
          <w:szCs w:val="20"/>
        </w:rPr>
        <w:t>ocho</w:t>
      </w:r>
      <w:r w:rsidR="009A3D64">
        <w:rPr>
          <w:rFonts w:ascii="Museo Sans 300" w:hAnsi="Museo Sans 300" w:cs="Segoe UI"/>
          <w:sz w:val="20"/>
          <w:szCs w:val="20"/>
        </w:rPr>
        <w:t xml:space="preserve"> de febrero de este año.</w:t>
      </w:r>
    </w:p>
    <w:p w14:paraId="22B8A58D" w14:textId="77777777" w:rsidR="005039A5" w:rsidRPr="00B2216A" w:rsidRDefault="005039A5" w:rsidP="005039A5">
      <w:pPr>
        <w:tabs>
          <w:tab w:val="left" w:pos="426"/>
        </w:tabs>
        <w:spacing w:after="0" w:line="240" w:lineRule="auto"/>
        <w:ind w:left="426"/>
        <w:jc w:val="both"/>
        <w:rPr>
          <w:rFonts w:ascii="Museo Sans 300" w:eastAsia="Times New Roman" w:hAnsi="Museo Sans 300" w:cs="Segoe UI"/>
          <w:sz w:val="20"/>
          <w:szCs w:val="20"/>
          <w:lang w:val="es-ES" w:eastAsia="es-ES"/>
        </w:rPr>
      </w:pPr>
    </w:p>
    <w:p w14:paraId="28F9B5A9" w14:textId="22B46E25" w:rsidR="005039A5" w:rsidRDefault="005039A5" w:rsidP="005039A5">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7425C4">
        <w:rPr>
          <w:rFonts w:ascii="Museo Sans 300" w:hAnsi="Museo Sans 300"/>
          <w:sz w:val="20"/>
          <w:szCs w:val="20"/>
          <w:lang w:val="es-SV"/>
        </w:rPr>
        <w:t>veint</w:t>
      </w:r>
      <w:r w:rsidR="002A05DD">
        <w:rPr>
          <w:rFonts w:ascii="Museo Sans 300" w:hAnsi="Museo Sans 300"/>
          <w:sz w:val="20"/>
          <w:szCs w:val="20"/>
          <w:lang w:val="es-SV"/>
        </w:rPr>
        <w:t>iocho</w:t>
      </w:r>
      <w:r>
        <w:rPr>
          <w:rFonts w:ascii="Museo Sans 300" w:hAnsi="Museo Sans 300"/>
          <w:sz w:val="20"/>
          <w:szCs w:val="20"/>
          <w:lang w:val="es-SV"/>
        </w:rPr>
        <w:t xml:space="preserve"> de febrero del presente año,</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0F0E05">
        <w:rPr>
          <w:rFonts w:ascii="Museo Sans 300" w:hAnsi="Museo Sans 300"/>
          <w:sz w:val="20"/>
          <w:szCs w:val="20"/>
        </w:rPr>
        <w:t xml:space="preserve">Por su parte, </w:t>
      </w:r>
      <w:r w:rsidR="002A05DD">
        <w:rPr>
          <w:rFonts w:ascii="Museo Sans 300" w:hAnsi="Museo Sans 300"/>
          <w:sz w:val="20"/>
          <w:szCs w:val="20"/>
        </w:rPr>
        <w:t>la</w:t>
      </w:r>
      <w:r w:rsidRPr="000F0E05">
        <w:rPr>
          <w:rFonts w:ascii="Museo Sans 300" w:hAnsi="Museo Sans 300"/>
          <w:sz w:val="20"/>
          <w:szCs w:val="20"/>
        </w:rPr>
        <w:t xml:space="preserve"> usuari</w:t>
      </w:r>
      <w:r w:rsidR="002A05DD">
        <w:rPr>
          <w:rFonts w:ascii="Museo Sans 300" w:hAnsi="Museo Sans 300"/>
          <w:sz w:val="20"/>
          <w:szCs w:val="20"/>
        </w:rPr>
        <w:t>a</w:t>
      </w:r>
      <w:r w:rsidRPr="000F0E05">
        <w:rPr>
          <w:rFonts w:ascii="Museo Sans 300" w:hAnsi="Museo Sans 300"/>
          <w:sz w:val="20"/>
          <w:szCs w:val="20"/>
        </w:rPr>
        <w:t xml:space="preserve"> no presentó documentación para ser analizada.</w:t>
      </w:r>
    </w:p>
    <w:p w14:paraId="7EF23E5B" w14:textId="77777777" w:rsidR="00467169" w:rsidRPr="000F0E05" w:rsidRDefault="00467169" w:rsidP="005039A5">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6785D5F9"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46E962A" w14:textId="479C7717" w:rsidR="00367452" w:rsidRDefault="00367452" w:rsidP="0036745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2C8FD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425C4">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33BA023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7977887"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F79D4B" w14:textId="77777777" w:rsidR="00075649" w:rsidRDefault="00075649"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68AC44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CA3977">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EC0F56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B220CD">
        <w:rPr>
          <w:rFonts w:ascii="Museo Sans 300" w:hAnsi="Museo Sans 300" w:cs="Times New Roman"/>
          <w:sz w:val="20"/>
          <w:szCs w:val="20"/>
        </w:rPr>
        <w:t>0041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04B6BBD" w14:textId="350DDDCA" w:rsidR="00C7071B" w:rsidRPr="00C7071B" w:rsidRDefault="00C34300" w:rsidP="00C7071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28488365"/>
      <w:bookmarkStart w:id="3" w:name="_Hlk102722268"/>
      <w:r w:rsidR="00C7071B">
        <w:rPr>
          <w:rFonts w:ascii="Museo 300" w:hAnsi="Museo 300"/>
          <w:sz w:val="16"/>
          <w:szCs w:val="16"/>
        </w:rPr>
        <w:t xml:space="preserve"> </w:t>
      </w:r>
      <w:r w:rsidR="00C7071B" w:rsidRPr="00C7071B">
        <w:rPr>
          <w:rFonts w:ascii="Museo 300" w:hAnsi="Museo 300"/>
          <w:sz w:val="16"/>
          <w:szCs w:val="16"/>
        </w:rPr>
        <w:t>con la información que fue provista por la sociedad EEO, se han extraído las siguientes fotografías mediante las cuales se observa la condición encontrada en el suministro en fecha 22 de septiembre de 2022, detallando una supuesta condición irregular relacionada con la alteración del equipo de medición, donde encontraron los sellos de tapa y bornera alterados, así como también indicios de que había sido abierto debido a que se encontró residuos de pegamento en la orilla de la tapa, tal y como se muestra a continuación:</w:t>
      </w:r>
      <w:r w:rsidR="00C7071B">
        <w:rPr>
          <w:rFonts w:ascii="Museo 300" w:hAnsi="Museo 300"/>
          <w:sz w:val="16"/>
          <w:szCs w:val="16"/>
        </w:rPr>
        <w:t xml:space="preserve"> (…)</w:t>
      </w:r>
    </w:p>
    <w:p w14:paraId="4DC82805" w14:textId="4C75539B" w:rsidR="00C34300" w:rsidRPr="001007A8" w:rsidRDefault="00C7071B" w:rsidP="00C7071B">
      <w:pPr>
        <w:tabs>
          <w:tab w:val="left" w:pos="993"/>
          <w:tab w:val="left" w:pos="9072"/>
        </w:tabs>
        <w:spacing w:line="240" w:lineRule="auto"/>
        <w:ind w:left="993" w:right="709"/>
        <w:jc w:val="both"/>
        <w:rPr>
          <w:rFonts w:ascii="Museo 300" w:hAnsi="Museo 300"/>
          <w:sz w:val="16"/>
          <w:szCs w:val="16"/>
        </w:rPr>
      </w:pPr>
      <w:bookmarkStart w:id="4" w:name="_Hlk128492009"/>
      <w:bookmarkEnd w:id="2"/>
      <w:r w:rsidRPr="00C7071B">
        <w:rPr>
          <w:rFonts w:ascii="Museo 300" w:hAnsi="Museo 300"/>
          <w:color w:val="000000" w:themeColor="text1"/>
          <w:sz w:val="16"/>
          <w:szCs w:val="16"/>
        </w:rPr>
        <w:t>De las pruebas presentadas relacionadas a la condición detectada por EEO en fecha 22 de septiembre de 2022 se determina, con base en la evidencia presentada por las partes, que en el suministro en referencia existió una condición irregular consistente en una alteración interna en el equipo de mención. Condición que no permitió que se registrara el consumo real demandado por los equipos eléctricos utilizados</w:t>
      </w:r>
      <w:r w:rsidRPr="00C7071B">
        <w:rPr>
          <w:rFonts w:ascii="Museo 300" w:hAnsi="Museo 300"/>
          <w:sz w:val="16"/>
          <w:szCs w:val="16"/>
        </w:rPr>
        <w:t xml:space="preserve"> en la vivienda. Siendo esto un incumplimiento, por parte de la usuaria, de lo establecido en los Términos y Condiciones Generales al Consumidor Final, del Pliego Tarifario del año 2022</w:t>
      </w:r>
      <w:bookmarkEnd w:id="4"/>
      <w:r w:rsidR="00075649" w:rsidRPr="00075649">
        <w:rPr>
          <w:rFonts w:ascii="Museo 300" w:hAnsi="Museo 300"/>
          <w:sz w:val="16"/>
          <w:szCs w:val="16"/>
        </w:rPr>
        <w:t>.</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16FFDCC0"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lastRenderedPageBreak/>
        <w:t>En cuanto a</w:t>
      </w:r>
      <w:r w:rsidR="00C7071B">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señor</w:t>
      </w:r>
      <w:r w:rsidR="00C7071B">
        <w:rPr>
          <w:rFonts w:ascii="Museo Sans 300" w:hAnsi="Museo Sans 300" w:cs="Segoe UI"/>
          <w:sz w:val="20"/>
          <w:szCs w:val="20"/>
          <w:lang w:eastAsia="es-MX"/>
        </w:rPr>
        <w:t>a</w:t>
      </w:r>
      <w:r>
        <w:rPr>
          <w:rFonts w:ascii="Museo Sans 300" w:hAnsi="Museo Sans 300" w:cs="Segoe UI"/>
          <w:sz w:val="20"/>
          <w:szCs w:val="20"/>
          <w:lang w:eastAsia="es-MX"/>
        </w:rPr>
        <w:t xml:space="preserve"> </w:t>
      </w:r>
      <w:proofErr w:type="spellStart"/>
      <w:r w:rsidR="00B8493F">
        <w:rPr>
          <w:rFonts w:ascii="Museo Sans 300" w:hAnsi="Museo Sans 300" w:cs="Segoe UI"/>
          <w:sz w:val="20"/>
          <w:szCs w:val="20"/>
          <w:lang w:eastAsia="es-MX"/>
        </w:rPr>
        <w:t>xxxx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1013A967" w14:textId="061DAC27" w:rsidR="00DA6816" w:rsidRPr="003E5631" w:rsidRDefault="00CC62A8" w:rsidP="00DA6816">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5"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B220CD">
        <w:rPr>
          <w:rFonts w:ascii="Museo Sans 300" w:hAnsi="Museo Sans 300"/>
          <w:sz w:val="20"/>
          <w:szCs w:val="20"/>
        </w:rPr>
        <w:t>0041</w:t>
      </w:r>
      <w:r w:rsidR="008A6737">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5"/>
      <w:r w:rsidR="00006856">
        <w:rPr>
          <w:rStyle w:val="normaltextrun"/>
          <w:rFonts w:ascii="Museo Sans 300" w:hAnsi="Museo Sans 300"/>
          <w:color w:val="000000"/>
          <w:sz w:val="20"/>
          <w:szCs w:val="20"/>
          <w:shd w:val="clear" w:color="auto" w:fill="FFFFFF"/>
        </w:rPr>
        <w:t>e</w:t>
      </w:r>
      <w:r w:rsidR="00DA6816">
        <w:rPr>
          <w:rStyle w:val="normaltextrun"/>
          <w:rFonts w:ascii="Museo Sans 300" w:hAnsi="Museo Sans 300"/>
          <w:color w:val="000000"/>
          <w:sz w:val="20"/>
          <w:szCs w:val="20"/>
          <w:shd w:val="clear" w:color="auto" w:fill="FFFFFF"/>
        </w:rPr>
        <w:t xml:space="preserve"> </w:t>
      </w:r>
      <w:r w:rsidR="00DA6816">
        <w:rPr>
          <w:rFonts w:ascii="Museo Sans 300" w:hAnsi="Museo Sans 300"/>
          <w:color w:val="000000"/>
          <w:sz w:val="20"/>
          <w:szCs w:val="20"/>
          <w:shd w:val="clear" w:color="auto" w:fill="FFFFFF"/>
          <w:lang w:val="es-ES"/>
        </w:rPr>
        <w:t>en la desconexión de la señal de corriente de la fase</w:t>
      </w:r>
      <w:r w:rsidR="00DA6816">
        <w:rPr>
          <w:rStyle w:val="normaltextrun"/>
          <w:rFonts w:ascii="Museo Sans 300" w:hAnsi="Museo Sans 300"/>
          <w:color w:val="000000"/>
          <w:sz w:val="20"/>
          <w:szCs w:val="20"/>
          <w:shd w:val="clear" w:color="auto" w:fill="FFFFFF"/>
        </w:rPr>
        <w:t xml:space="preserve"> “B” del equipo de medición </w:t>
      </w:r>
      <w:proofErr w:type="spellStart"/>
      <w:r w:rsidR="00DA6816">
        <w:rPr>
          <w:rStyle w:val="normaltextrun"/>
          <w:rFonts w:ascii="Museo Sans 300" w:hAnsi="Museo Sans 300"/>
          <w:color w:val="000000"/>
          <w:sz w:val="20"/>
          <w:szCs w:val="20"/>
          <w:shd w:val="clear" w:color="auto" w:fill="FFFFFF"/>
        </w:rPr>
        <w:t>N.°</w:t>
      </w:r>
      <w:proofErr w:type="spellEnd"/>
      <w:r w:rsidR="00DA6816">
        <w:rPr>
          <w:rStyle w:val="normaltextrun"/>
          <w:rFonts w:ascii="Museo Sans 300" w:hAnsi="Museo Sans 300"/>
          <w:color w:val="000000"/>
          <w:sz w:val="20"/>
          <w:szCs w:val="20"/>
          <w:shd w:val="clear" w:color="auto" w:fill="FFFFFF"/>
        </w:rPr>
        <w:t xml:space="preserve"> </w:t>
      </w:r>
      <w:proofErr w:type="spellStart"/>
      <w:r w:rsidR="00B8493F">
        <w:rPr>
          <w:rStyle w:val="normaltextrun"/>
          <w:rFonts w:ascii="Museo Sans 300" w:hAnsi="Museo Sans 300"/>
          <w:color w:val="000000"/>
          <w:sz w:val="20"/>
          <w:szCs w:val="20"/>
          <w:shd w:val="clear" w:color="auto" w:fill="FFFFFF"/>
        </w:rPr>
        <w:t>xxxx</w:t>
      </w:r>
      <w:proofErr w:type="spellEnd"/>
      <w:r w:rsidR="00DA6816">
        <w:rPr>
          <w:rStyle w:val="normaltextrun"/>
          <w:rFonts w:ascii="Museo Sans 300" w:hAnsi="Museo Sans 300"/>
          <w:color w:val="000000"/>
          <w:sz w:val="20"/>
          <w:szCs w:val="20"/>
          <w:shd w:val="clear" w:color="auto" w:fill="FFFFFF"/>
        </w:rPr>
        <w:t>, por medio de la cual se consumía energía eléctrica y que no era registrada.</w:t>
      </w:r>
      <w:r w:rsidR="00DA6816">
        <w:rPr>
          <w:rStyle w:val="eop"/>
          <w:rFonts w:ascii="Museo Sans 300" w:hAnsi="Museo Sans 300"/>
          <w:sz w:val="20"/>
          <w:szCs w:val="20"/>
          <w:shd w:val="clear" w:color="auto" w:fill="FFFFFF"/>
        </w:rPr>
        <w:t> </w:t>
      </w:r>
    </w:p>
    <w:p w14:paraId="41EF6145" w14:textId="77777777" w:rsidR="00DA6816" w:rsidRPr="00DA6816" w:rsidRDefault="00DA6816"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7448C7A5"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1469F7">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0545EB3" w14:textId="1371B8C0" w:rsidR="00FA63A2" w:rsidRDefault="00FA63A2" w:rsidP="00850FE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00DC743F">
        <w:rPr>
          <w:rStyle w:val="normaltextrun"/>
          <w:rFonts w:ascii="Museo Sans 300" w:hAnsi="Museo Sans 300"/>
          <w:color w:val="000000"/>
          <w:sz w:val="20"/>
          <w:szCs w:val="20"/>
          <w:shd w:val="clear" w:color="auto" w:fill="FFFFFF"/>
        </w:rPr>
        <w:t>no</w:t>
      </w:r>
      <w:r w:rsidR="00850FE8">
        <w:rPr>
          <w:rStyle w:val="normaltextrun"/>
          <w:rFonts w:ascii="Museo Sans 300" w:hAnsi="Museo Sans 300"/>
          <w:color w:val="000000"/>
          <w:sz w:val="20"/>
          <w:szCs w:val="20"/>
          <w:shd w:val="clear" w:color="auto" w:fill="FFFFFF"/>
        </w:rPr>
        <w:t xml:space="preserve"> válido</w:t>
      </w:r>
      <w:r w:rsidR="00DC743F">
        <w:rPr>
          <w:rStyle w:val="normaltextrun"/>
          <w:rFonts w:ascii="Museo Sans 300" w:hAnsi="Museo Sans 300"/>
          <w:color w:val="000000"/>
          <w:sz w:val="20"/>
          <w:szCs w:val="20"/>
          <w:shd w:val="clear" w:color="auto" w:fill="FFFFFF"/>
        </w:rPr>
        <w:t xml:space="preserve"> el cálculo realizado </w:t>
      </w:r>
      <w:r>
        <w:rPr>
          <w:rStyle w:val="normaltextrun"/>
          <w:rFonts w:ascii="Museo Sans 300" w:hAnsi="Museo Sans 300"/>
          <w:color w:val="000000"/>
          <w:sz w:val="20"/>
          <w:szCs w:val="20"/>
          <w:shd w:val="clear" w:color="auto" w:fill="FFFFFF"/>
        </w:rPr>
        <w:t xml:space="preserve">por la distribuidora, </w:t>
      </w:r>
      <w:r w:rsidR="00DD4833">
        <w:rPr>
          <w:rStyle w:val="normaltextrun"/>
          <w:rFonts w:ascii="Museo Sans 300" w:hAnsi="Museo Sans 300"/>
          <w:color w:val="000000"/>
          <w:sz w:val="20"/>
          <w:szCs w:val="20"/>
          <w:shd w:val="clear" w:color="auto" w:fill="FFFFFF"/>
        </w:rPr>
        <w:t>debido que incorporó cargas eléctricas que no corresponde al suministro</w:t>
      </w:r>
      <w:r w:rsidR="00857BE3">
        <w:rPr>
          <w:rStyle w:val="normaltextrun"/>
          <w:rFonts w:ascii="Museo Sans 300" w:hAnsi="Museo Sans 300"/>
          <w:color w:val="000000"/>
          <w:sz w:val="20"/>
          <w:szCs w:val="20"/>
          <w:shd w:val="clear" w:color="auto" w:fill="FFFFFF"/>
        </w:rPr>
        <w:t>,</w:t>
      </w:r>
      <w:r w:rsidR="00850FE8">
        <w:rPr>
          <w:rStyle w:val="normaltextrun"/>
          <w:rFonts w:ascii="Museo Sans 300" w:hAnsi="Museo Sans 300"/>
          <w:color w:val="000000"/>
          <w:sz w:val="20"/>
          <w:szCs w:val="20"/>
          <w:shd w:val="clear" w:color="auto" w:fill="FFFFFF"/>
        </w:rPr>
        <w:t xml:space="preserve"> la información técnica de los aparatos encontrados no es</w:t>
      </w:r>
      <w:r w:rsidR="00150F35">
        <w:rPr>
          <w:rStyle w:val="normaltextrun"/>
          <w:rFonts w:ascii="Museo Sans 300" w:hAnsi="Museo Sans 300"/>
          <w:color w:val="000000"/>
          <w:sz w:val="20"/>
          <w:szCs w:val="20"/>
          <w:shd w:val="clear" w:color="auto" w:fill="FFFFFF"/>
        </w:rPr>
        <w:t xml:space="preserve"> congruente con el censo de carga</w:t>
      </w:r>
      <w:r w:rsidR="003D15F9">
        <w:rPr>
          <w:rStyle w:val="normaltextrun"/>
          <w:rFonts w:ascii="Museo Sans 300" w:hAnsi="Museo Sans 300"/>
          <w:color w:val="000000"/>
          <w:sz w:val="20"/>
          <w:szCs w:val="20"/>
          <w:shd w:val="clear" w:color="auto" w:fill="FFFFFF"/>
        </w:rPr>
        <w:t xml:space="preserve"> efectuad</w:t>
      </w:r>
      <w:r w:rsidR="00850FE8">
        <w:rPr>
          <w:rStyle w:val="normaltextrun"/>
          <w:rFonts w:ascii="Museo Sans 300" w:hAnsi="Museo Sans 300"/>
          <w:color w:val="000000"/>
          <w:sz w:val="20"/>
          <w:szCs w:val="20"/>
          <w:shd w:val="clear" w:color="auto" w:fill="FFFFFF"/>
        </w:rPr>
        <w:t>o</w:t>
      </w:r>
      <w:r w:rsidR="003D15F9">
        <w:rPr>
          <w:rStyle w:val="normaltextrun"/>
          <w:rFonts w:ascii="Museo Sans 300" w:hAnsi="Museo Sans 300"/>
          <w:color w:val="000000"/>
          <w:sz w:val="20"/>
          <w:szCs w:val="20"/>
          <w:shd w:val="clear" w:color="auto" w:fill="FFFFFF"/>
        </w:rPr>
        <w:t xml:space="preserve">, </w:t>
      </w:r>
      <w:r w:rsidR="00DD4833">
        <w:rPr>
          <w:rStyle w:val="normaltextrun"/>
          <w:rFonts w:ascii="Museo Sans 300" w:hAnsi="Museo Sans 300"/>
          <w:color w:val="000000"/>
          <w:sz w:val="20"/>
          <w:szCs w:val="20"/>
          <w:shd w:val="clear" w:color="auto" w:fill="FFFFFF"/>
        </w:rPr>
        <w:t xml:space="preserve">no justificó el criterio para establecer las horas de uso diario de los </w:t>
      </w:r>
      <w:r w:rsidR="00DC743F">
        <w:rPr>
          <w:rStyle w:val="normaltextrun"/>
          <w:rFonts w:ascii="Museo Sans 300" w:hAnsi="Museo Sans 300"/>
          <w:color w:val="000000"/>
          <w:sz w:val="20"/>
          <w:szCs w:val="20"/>
          <w:shd w:val="clear" w:color="auto" w:fill="FFFFFF"/>
        </w:rPr>
        <w:t>aparatos</w:t>
      </w:r>
      <w:r w:rsidR="003D15F9">
        <w:rPr>
          <w:rStyle w:val="normaltextrun"/>
          <w:rFonts w:ascii="Museo Sans 300" w:hAnsi="Museo Sans 300"/>
          <w:color w:val="000000"/>
          <w:sz w:val="20"/>
          <w:szCs w:val="20"/>
          <w:shd w:val="clear" w:color="auto" w:fill="FFFFFF"/>
        </w:rPr>
        <w:t xml:space="preserve"> y el tiempo de recuperación tampoco era aceptable.</w:t>
      </w:r>
    </w:p>
    <w:p w14:paraId="377D22B0" w14:textId="56A88325" w:rsidR="00B307D2" w:rsidRDefault="00B307D2" w:rsidP="00FA63A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E3405E8" w14:textId="1E7C0E45" w:rsidR="00B307D2" w:rsidRDefault="00B307D2" w:rsidP="00896282">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183C360D" w14:textId="77777777" w:rsidR="00850FE8" w:rsidRPr="00A30F51" w:rsidRDefault="00850FE8" w:rsidP="00896282">
      <w:pPr>
        <w:suppressAutoHyphens w:val="0"/>
        <w:autoSpaceDN/>
        <w:spacing w:after="0" w:line="240" w:lineRule="auto"/>
        <w:ind w:left="420"/>
        <w:jc w:val="both"/>
        <w:rPr>
          <w:rFonts w:ascii="Museo Sans 300" w:eastAsia="Times New Roman" w:hAnsi="Museo Sans 300" w:cs="Times New Roman"/>
          <w:sz w:val="20"/>
          <w:szCs w:val="20"/>
        </w:rPr>
      </w:pPr>
    </w:p>
    <w:p w14:paraId="6CD36F7E" w14:textId="62A3C493" w:rsidR="00B307D2" w:rsidRPr="00E37C82" w:rsidRDefault="00E37C82" w:rsidP="00B307D2">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00B307D2"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619 kWh.</w:t>
      </w:r>
    </w:p>
    <w:p w14:paraId="3FB91C0F" w14:textId="682A10A2" w:rsidR="00E37C82" w:rsidRPr="00A30F51" w:rsidRDefault="00E37C82" w:rsidP="00B307D2">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veintisiete de junio al veintidós de septiembre del dos mil veintidós.</w:t>
      </w:r>
    </w:p>
    <w:p w14:paraId="0B61C0BF" w14:textId="11261AB5" w:rsidR="00B307D2" w:rsidRPr="00431856" w:rsidRDefault="00B307D2" w:rsidP="00B307D2">
      <w:pPr>
        <w:autoSpaceDE w:val="0"/>
        <w:spacing w:after="0" w:line="240" w:lineRule="auto"/>
        <w:ind w:left="993"/>
        <w:jc w:val="both"/>
        <w:rPr>
          <w:rFonts w:ascii="Museo Sans 300" w:eastAsia="Times New Roman" w:hAnsi="Museo Sans 300" w:cs="Times New Roman"/>
          <w:sz w:val="20"/>
          <w:szCs w:val="20"/>
        </w:rPr>
      </w:pPr>
      <w:r w:rsidRPr="00431856">
        <w:rPr>
          <w:rFonts w:ascii="Museo Sans 300" w:hAnsi="Museo Sans 300"/>
          <w:color w:val="000000"/>
          <w:sz w:val="20"/>
          <w:szCs w:val="20"/>
          <w:shd w:val="clear" w:color="auto" w:fill="FFFFFF"/>
        </w:rPr>
        <w:t>Dicho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periodo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limitado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00E37C82">
        <w:rPr>
          <w:rFonts w:ascii="Museo Sans 300" w:hAnsi="Museo Sans 300"/>
          <w:color w:val="000000"/>
          <w:sz w:val="20"/>
          <w:szCs w:val="20"/>
          <w:shd w:val="clear" w:color="auto" w:fill="FFFFFF"/>
        </w:rPr>
        <w:t>ochenta y siete</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días</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debido</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a</w:t>
      </w:r>
      <w:r>
        <w:rPr>
          <w:rFonts w:ascii="Museo Sans 300" w:hAnsi="Museo Sans 300"/>
          <w:color w:val="000000"/>
          <w:sz w:val="20"/>
          <w:szCs w:val="20"/>
          <w:shd w:val="clear" w:color="auto" w:fill="FFFFFF"/>
          <w:lang w:val="es-ES"/>
        </w:rPr>
        <w:t xml:space="preserve"> que el</w:t>
      </w:r>
      <w:r w:rsidR="008029C6">
        <w:rPr>
          <w:rFonts w:ascii="Museo Sans 300" w:hAnsi="Museo Sans 300"/>
          <w:color w:val="000000"/>
          <w:sz w:val="20"/>
          <w:szCs w:val="20"/>
          <w:shd w:val="clear" w:color="auto" w:fill="FFFFFF"/>
          <w:lang w:val="es-ES"/>
        </w:rPr>
        <w:t xml:space="preserve"> veintisiete de junio del dos mil veintidós la distribuidora instaló y conectó el equipo de medición del sumin</w:t>
      </w:r>
      <w:r w:rsidR="00A65E66">
        <w:rPr>
          <w:rFonts w:ascii="Museo Sans 300" w:hAnsi="Museo Sans 300"/>
          <w:color w:val="000000"/>
          <w:sz w:val="20"/>
          <w:szCs w:val="20"/>
          <w:shd w:val="clear" w:color="auto" w:fill="FFFFFF"/>
          <w:lang w:val="es-ES"/>
        </w:rPr>
        <w:t>istro</w:t>
      </w:r>
      <w:r w:rsidR="008029C6">
        <w:rPr>
          <w:rFonts w:ascii="Museo Sans 300" w:hAnsi="Museo Sans 300"/>
          <w:color w:val="000000"/>
          <w:sz w:val="20"/>
          <w:szCs w:val="20"/>
          <w:shd w:val="clear" w:color="auto" w:fill="FFFFFF"/>
          <w:lang w:val="es-ES"/>
        </w:rPr>
        <w:t>.</w:t>
      </w:r>
    </w:p>
    <w:p w14:paraId="402C1017" w14:textId="77777777" w:rsidR="00B307D2" w:rsidRPr="000129AB" w:rsidRDefault="00B307D2" w:rsidP="00B307D2">
      <w:pPr>
        <w:autoSpaceDE w:val="0"/>
        <w:spacing w:after="0" w:line="240" w:lineRule="auto"/>
        <w:ind w:left="993"/>
        <w:jc w:val="both"/>
        <w:rPr>
          <w:rFonts w:ascii="Museo Sans 300" w:eastAsia="Times New Roman" w:hAnsi="Museo Sans 300" w:cs="Times New Roman"/>
          <w:sz w:val="20"/>
          <w:szCs w:val="20"/>
        </w:rPr>
      </w:pPr>
    </w:p>
    <w:p w14:paraId="1B44A345" w14:textId="3E8BB26E" w:rsidR="000129AB" w:rsidRDefault="000129AB" w:rsidP="00E322AD">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8029C6">
        <w:rPr>
          <w:rFonts w:ascii="Museo Sans 300" w:hAnsi="Museo Sans 300"/>
          <w:sz w:val="20"/>
          <w:szCs w:val="20"/>
        </w:rPr>
        <w:t>CUATROCIENTOS</w:t>
      </w:r>
      <w:r w:rsidRPr="00AC7FFE">
        <w:rPr>
          <w:rFonts w:ascii="Museo Sans 300" w:hAnsi="Museo Sans 300"/>
          <w:sz w:val="20"/>
          <w:szCs w:val="20"/>
        </w:rPr>
        <w:t xml:space="preserve"> </w:t>
      </w:r>
      <w:r w:rsidR="008029C6">
        <w:rPr>
          <w:rFonts w:ascii="Museo Sans 300" w:hAnsi="Museo Sans 300"/>
          <w:sz w:val="20"/>
          <w:szCs w:val="20"/>
        </w:rPr>
        <w:t>37</w:t>
      </w:r>
      <w:r w:rsidRPr="00AC7FFE">
        <w:rPr>
          <w:rFonts w:ascii="Museo Sans 300" w:hAnsi="Museo Sans 300"/>
          <w:sz w:val="20"/>
          <w:szCs w:val="20"/>
        </w:rPr>
        <w:t xml:space="preserve">/100 DÓLARES DE LOS ESTADOS UNIDOS DE AMÉRICA (USD </w:t>
      </w:r>
      <w:r w:rsidR="008029C6">
        <w:rPr>
          <w:rFonts w:ascii="Museo Sans 300" w:hAnsi="Museo Sans 300"/>
          <w:sz w:val="20"/>
          <w:szCs w:val="20"/>
        </w:rPr>
        <w:t>400.37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9D7ECB">
        <w:rPr>
          <w:rFonts w:ascii="Museo Sans 300" w:hAnsi="Museo Sans 300"/>
          <w:sz w:val="20"/>
          <w:szCs w:val="20"/>
        </w:rPr>
        <w:t>2</w:t>
      </w:r>
      <w:r w:rsidRPr="00AC7FFE">
        <w:rPr>
          <w:rFonts w:ascii="Museo Sans 300" w:hAnsi="Museo Sans 300"/>
          <w:sz w:val="20"/>
          <w:szCs w:val="20"/>
        </w:rPr>
        <w:t>.</w:t>
      </w:r>
    </w:p>
    <w:p w14:paraId="1BED945E" w14:textId="77777777" w:rsidR="009802B7" w:rsidRDefault="009802B7" w:rsidP="00E322AD">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F752071"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8029C6">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8029C6">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BB413A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29C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029C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BCA959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29C6">
        <w:rPr>
          <w:rFonts w:ascii="Museo Sans 300" w:eastAsia="Museo Sans 300" w:hAnsi="Museo Sans 300" w:cs="Museo Sans 300"/>
          <w:sz w:val="20"/>
          <w:szCs w:val="20"/>
        </w:rPr>
        <w:t>la usuaria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CA54D8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CA3977">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EC4CE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29C6">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8029C6">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01A14151"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9D7ECB">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77777777"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F79E994" w14:textId="2D2629F2" w:rsidR="00DA6816" w:rsidRPr="00141467" w:rsidRDefault="0089025D" w:rsidP="00DA6816">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B220CD">
        <w:rPr>
          <w:rFonts w:ascii="Museo Sans 300" w:hAnsi="Museo Sans 300"/>
          <w:sz w:val="20"/>
          <w:szCs w:val="20"/>
        </w:rPr>
        <w:t>0041</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CA3977">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DA6816">
        <w:rPr>
          <w:rFonts w:ascii="Museo Sans 300" w:hAnsi="Museo Sans 300"/>
          <w:color w:val="000000"/>
          <w:sz w:val="20"/>
          <w:szCs w:val="20"/>
          <w:shd w:val="clear" w:color="auto" w:fill="FFFFFF"/>
        </w:rPr>
        <w:t xml:space="preserve"> </w:t>
      </w:r>
      <w:r w:rsidR="00DA6816" w:rsidRPr="00676A6B">
        <w:rPr>
          <w:rFonts w:ascii="Museo Sans 300" w:hAnsi="Museo Sans 300"/>
          <w:color w:val="000000"/>
          <w:sz w:val="20"/>
          <w:szCs w:val="20"/>
          <w:shd w:val="clear" w:color="auto" w:fill="FFFFFF"/>
        </w:rPr>
        <w:t>en</w:t>
      </w:r>
      <w:r w:rsidR="00DA6816">
        <w:rPr>
          <w:rFonts w:ascii="Museo Sans 300" w:hAnsi="Museo Sans 300"/>
          <w:color w:val="000000"/>
          <w:sz w:val="20"/>
          <w:szCs w:val="20"/>
          <w:shd w:val="clear" w:color="auto" w:fill="FFFFFF"/>
        </w:rPr>
        <w:t xml:space="preserve"> </w:t>
      </w:r>
      <w:r w:rsidR="00DA6816" w:rsidRPr="00676A6B">
        <w:rPr>
          <w:rFonts w:ascii="Museo Sans 300" w:hAnsi="Museo Sans 300"/>
          <w:color w:val="000000"/>
          <w:sz w:val="20"/>
          <w:szCs w:val="20"/>
          <w:shd w:val="clear" w:color="auto" w:fill="FFFFFF"/>
        </w:rPr>
        <w:t>la</w:t>
      </w:r>
      <w:r w:rsidR="00DA6816">
        <w:rPr>
          <w:rFonts w:ascii="Museo Sans 300" w:hAnsi="Museo Sans 300"/>
          <w:color w:val="000000"/>
          <w:sz w:val="20"/>
          <w:szCs w:val="20"/>
          <w:shd w:val="clear" w:color="auto" w:fill="FFFFFF"/>
        </w:rPr>
        <w:t xml:space="preserve"> </w:t>
      </w:r>
      <w:r w:rsidR="00DA6816" w:rsidRPr="00676A6B">
        <w:rPr>
          <w:rFonts w:ascii="Museo Sans 300" w:hAnsi="Museo Sans 300"/>
          <w:color w:val="000000"/>
          <w:sz w:val="20"/>
          <w:szCs w:val="20"/>
          <w:shd w:val="clear" w:color="auto" w:fill="FFFFFF"/>
        </w:rPr>
        <w:t>alteración</w:t>
      </w:r>
      <w:r w:rsidR="00DA6816">
        <w:rPr>
          <w:rFonts w:ascii="Museo Sans 300" w:hAnsi="Museo Sans 300"/>
          <w:color w:val="000000"/>
          <w:sz w:val="20"/>
          <w:szCs w:val="20"/>
          <w:shd w:val="clear" w:color="auto" w:fill="FFFFFF"/>
        </w:rPr>
        <w:t xml:space="preserve"> </w:t>
      </w:r>
      <w:r w:rsidR="00DA6816" w:rsidRPr="00676A6B">
        <w:rPr>
          <w:rFonts w:ascii="Museo Sans 300" w:hAnsi="Museo Sans 300"/>
          <w:color w:val="000000"/>
          <w:sz w:val="20"/>
          <w:szCs w:val="20"/>
          <w:shd w:val="clear" w:color="auto" w:fill="FFFFFF"/>
        </w:rPr>
        <w:t>interna</w:t>
      </w:r>
      <w:r w:rsidR="00DA6816">
        <w:rPr>
          <w:rFonts w:ascii="Museo Sans 300" w:hAnsi="Museo Sans 300"/>
          <w:color w:val="000000"/>
          <w:sz w:val="20"/>
          <w:szCs w:val="20"/>
          <w:shd w:val="clear" w:color="auto" w:fill="FFFFFF"/>
        </w:rPr>
        <w:t xml:space="preserve"> </w:t>
      </w:r>
      <w:r w:rsidR="00DA6816" w:rsidRPr="00676A6B">
        <w:rPr>
          <w:rFonts w:ascii="Museo Sans 300" w:hAnsi="Museo Sans 300"/>
          <w:color w:val="000000"/>
          <w:sz w:val="20"/>
          <w:szCs w:val="20"/>
          <w:shd w:val="clear" w:color="auto" w:fill="FFFFFF"/>
        </w:rPr>
        <w:t>del</w:t>
      </w:r>
      <w:r w:rsidR="00DA6816">
        <w:rPr>
          <w:rFonts w:ascii="Museo Sans 300" w:hAnsi="Museo Sans 300"/>
          <w:color w:val="000000"/>
          <w:sz w:val="20"/>
          <w:szCs w:val="20"/>
          <w:shd w:val="clear" w:color="auto" w:fill="FFFFFF"/>
        </w:rPr>
        <w:t xml:space="preserve"> </w:t>
      </w:r>
      <w:r w:rsidR="00DA6816" w:rsidRPr="00676A6B">
        <w:rPr>
          <w:rFonts w:ascii="Museo Sans 300" w:hAnsi="Museo Sans 300"/>
          <w:color w:val="000000"/>
          <w:sz w:val="20"/>
          <w:szCs w:val="20"/>
          <w:shd w:val="clear" w:color="auto" w:fill="FFFFFF"/>
        </w:rPr>
        <w:t>equipo</w:t>
      </w:r>
      <w:r w:rsidR="00DA6816">
        <w:rPr>
          <w:rFonts w:ascii="Museo Sans 300" w:hAnsi="Museo Sans 300"/>
          <w:color w:val="000000"/>
          <w:sz w:val="20"/>
          <w:szCs w:val="20"/>
          <w:shd w:val="clear" w:color="auto" w:fill="FFFFFF"/>
        </w:rPr>
        <w:t xml:space="preserve"> </w:t>
      </w:r>
      <w:r w:rsidR="00DA6816" w:rsidRPr="00676A6B">
        <w:rPr>
          <w:rFonts w:ascii="Museo Sans 300" w:hAnsi="Museo Sans 300"/>
          <w:color w:val="000000"/>
          <w:sz w:val="20"/>
          <w:szCs w:val="20"/>
          <w:shd w:val="clear" w:color="auto" w:fill="FFFFFF"/>
        </w:rPr>
        <w:t>de</w:t>
      </w:r>
      <w:r w:rsidR="00DA6816">
        <w:rPr>
          <w:rFonts w:ascii="Museo Sans 300" w:hAnsi="Museo Sans 300"/>
          <w:color w:val="000000"/>
          <w:sz w:val="20"/>
          <w:szCs w:val="20"/>
          <w:shd w:val="clear" w:color="auto" w:fill="FFFFFF"/>
        </w:rPr>
        <w:t xml:space="preserve"> </w:t>
      </w:r>
      <w:r w:rsidR="00DA6816" w:rsidRPr="00676A6B">
        <w:rPr>
          <w:rFonts w:ascii="Museo Sans 300" w:hAnsi="Museo Sans 300"/>
          <w:color w:val="000000"/>
          <w:sz w:val="20"/>
          <w:szCs w:val="20"/>
          <w:shd w:val="clear" w:color="auto" w:fill="FFFFFF"/>
        </w:rPr>
        <w:t>medición</w:t>
      </w:r>
      <w:r w:rsidR="00DA6816">
        <w:rPr>
          <w:rFonts w:ascii="Museo Sans 300" w:hAnsi="Museo Sans 300"/>
          <w:color w:val="000000"/>
          <w:sz w:val="20"/>
          <w:szCs w:val="20"/>
          <w:shd w:val="clear" w:color="auto" w:fill="FFFFFF"/>
        </w:rPr>
        <w:t xml:space="preserve">. </w:t>
      </w:r>
    </w:p>
    <w:p w14:paraId="43E9DC8C" w14:textId="77777777" w:rsidR="00DA6816" w:rsidRDefault="00DA6816" w:rsidP="001E418B">
      <w:pPr>
        <w:suppressAutoHyphens w:val="0"/>
        <w:autoSpaceDN/>
        <w:spacing w:after="0" w:line="240" w:lineRule="auto"/>
        <w:ind w:left="426"/>
        <w:jc w:val="both"/>
        <w:rPr>
          <w:rFonts w:ascii="Museo Sans 300" w:eastAsia="Arial" w:hAnsi="Museo Sans 300" w:cs="Times New Roman"/>
          <w:sz w:val="20"/>
          <w:szCs w:val="20"/>
        </w:rPr>
      </w:pPr>
    </w:p>
    <w:p w14:paraId="37A9CE38" w14:textId="10833140"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8029C6">
        <w:rPr>
          <w:rFonts w:ascii="Museo Sans 300" w:eastAsia="Times New Roman" w:hAnsi="Museo Sans 300" w:cs="Times New Roman"/>
          <w:sz w:val="20"/>
          <w:szCs w:val="20"/>
          <w:lang w:eastAsia="es-ES"/>
        </w:rPr>
        <w:t>CUATROCIENTOS</w:t>
      </w:r>
      <w:r>
        <w:rPr>
          <w:rFonts w:ascii="Museo Sans 300" w:hAnsi="Museo Sans 300"/>
          <w:sz w:val="20"/>
          <w:szCs w:val="20"/>
        </w:rPr>
        <w:t xml:space="preserve"> </w:t>
      </w:r>
      <w:r w:rsidR="008029C6">
        <w:rPr>
          <w:rFonts w:ascii="Museo Sans 300" w:hAnsi="Museo Sans 300"/>
          <w:sz w:val="20"/>
          <w:szCs w:val="20"/>
        </w:rPr>
        <w:t>37</w:t>
      </w:r>
      <w:r>
        <w:rPr>
          <w:rFonts w:ascii="Museo Sans 300" w:hAnsi="Museo Sans 300"/>
          <w:sz w:val="20"/>
          <w:szCs w:val="20"/>
        </w:rPr>
        <w:t xml:space="preserve">/100 DÓLARES DE LOS ESTADOS UNIDOS DE AMÉRICA (USD </w:t>
      </w:r>
      <w:r w:rsidR="008029C6">
        <w:rPr>
          <w:rFonts w:ascii="Museo Sans 300" w:hAnsi="Museo Sans 300"/>
          <w:sz w:val="20"/>
          <w:szCs w:val="20"/>
        </w:rPr>
        <w:t>400.37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D7ECB">
        <w:rPr>
          <w:rFonts w:ascii="Museo Sans 300" w:hAnsi="Museo Sans 300"/>
          <w:sz w:val="20"/>
          <w:szCs w:val="20"/>
        </w:rPr>
        <w:t>2</w:t>
      </w:r>
      <w:r w:rsidRPr="006F491F">
        <w:rPr>
          <w:rFonts w:ascii="Museo Sans 300" w:hAnsi="Museo Sans 300"/>
          <w:sz w:val="20"/>
          <w:szCs w:val="20"/>
        </w:rPr>
        <w:t>.</w:t>
      </w:r>
    </w:p>
    <w:p w14:paraId="1499A3BC" w14:textId="6D1DB7C5" w:rsidR="00DA6816" w:rsidRDefault="00DA6816" w:rsidP="001E418B">
      <w:pPr>
        <w:suppressAutoHyphens w:val="0"/>
        <w:autoSpaceDN/>
        <w:spacing w:after="0" w:line="240" w:lineRule="auto"/>
        <w:ind w:left="426"/>
        <w:jc w:val="both"/>
        <w:rPr>
          <w:rFonts w:ascii="Museo Sans 300" w:hAnsi="Museo Sans 300"/>
          <w:sz w:val="20"/>
          <w:szCs w:val="20"/>
        </w:rPr>
      </w:pPr>
    </w:p>
    <w:p w14:paraId="281FDF34" w14:textId="69C29140" w:rsidR="001D0969" w:rsidRDefault="001D0969" w:rsidP="001E418B">
      <w:pPr>
        <w:suppressAutoHyphens w:val="0"/>
        <w:autoSpaceDN/>
        <w:spacing w:after="0" w:line="240" w:lineRule="auto"/>
        <w:ind w:left="426"/>
        <w:jc w:val="both"/>
        <w:rPr>
          <w:rFonts w:ascii="Museo Sans 300" w:hAnsi="Museo Sans 300"/>
          <w:sz w:val="20"/>
          <w:szCs w:val="20"/>
        </w:rPr>
      </w:pPr>
    </w:p>
    <w:p w14:paraId="684B2967" w14:textId="77777777" w:rsidR="001D0969" w:rsidRDefault="001D0969" w:rsidP="001E418B">
      <w:pPr>
        <w:suppressAutoHyphens w:val="0"/>
        <w:autoSpaceDN/>
        <w:spacing w:after="0" w:line="240" w:lineRule="auto"/>
        <w:ind w:left="426"/>
        <w:jc w:val="both"/>
        <w:rPr>
          <w:rFonts w:ascii="Museo Sans 300" w:hAnsi="Museo Sans 300"/>
          <w:sz w:val="20"/>
          <w:szCs w:val="20"/>
        </w:rPr>
      </w:pPr>
    </w:p>
    <w:p w14:paraId="63F93D50" w14:textId="7FFE64D5" w:rsid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5D6F3FF4" w14:textId="77777777" w:rsidR="008840E0" w:rsidRPr="005E45BC" w:rsidRDefault="008840E0"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91E022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B220CD">
        <w:rPr>
          <w:rFonts w:ascii="Museo Sans 300" w:eastAsia="Arial" w:hAnsi="Museo Sans 300" w:cs="Times New Roman"/>
          <w:sz w:val="20"/>
          <w:szCs w:val="20"/>
        </w:rPr>
        <w:t>0041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E1CC1DB" w14:textId="7BF7DE61" w:rsidR="00A134CB" w:rsidRPr="00A134CB" w:rsidRDefault="00B306DC" w:rsidP="00A134CB">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CA3977">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134CB">
        <w:rPr>
          <w:rFonts w:ascii="Museo Sans 300" w:hAnsi="Museo Sans 300"/>
          <w:sz w:val="20"/>
          <w:szCs w:val="20"/>
        </w:rPr>
        <w:t xml:space="preserve"> </w:t>
      </w:r>
      <w:r w:rsidR="00A134CB" w:rsidRPr="00A134CB">
        <w:rPr>
          <w:rStyle w:val="normaltextrun"/>
          <w:rFonts w:ascii="Museo Sans 300" w:hAnsi="Museo Sans 300"/>
          <w:color w:val="000000"/>
          <w:sz w:val="20"/>
          <w:szCs w:val="20"/>
          <w:shd w:val="clear" w:color="auto" w:fill="FFFFFF"/>
        </w:rPr>
        <w:t>en</w:t>
      </w:r>
      <w:r w:rsidR="00A134CB" w:rsidRPr="00A134CB">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759FEFB7" w14:textId="77777777" w:rsidR="00A134CB" w:rsidRDefault="00A134CB" w:rsidP="00A134CB">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6EB4E464"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029C6">
        <w:rPr>
          <w:rFonts w:ascii="Museo Sans 300" w:eastAsia="Arial" w:hAnsi="Museo Sans 300"/>
          <w:sz w:val="20"/>
          <w:szCs w:val="20"/>
          <w:lang w:eastAsia="es-SV"/>
        </w:rPr>
        <w:t>CUATROCIENTOS</w:t>
      </w:r>
      <w:r w:rsidR="006662C8">
        <w:rPr>
          <w:rFonts w:ascii="Museo Sans 300" w:hAnsi="Museo Sans 300"/>
          <w:sz w:val="20"/>
          <w:szCs w:val="20"/>
        </w:rPr>
        <w:t xml:space="preserve"> </w:t>
      </w:r>
      <w:r w:rsidR="008029C6">
        <w:rPr>
          <w:rFonts w:ascii="Museo Sans 300" w:hAnsi="Museo Sans 300"/>
          <w:sz w:val="20"/>
          <w:szCs w:val="20"/>
        </w:rPr>
        <w:t>37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029C6">
        <w:rPr>
          <w:rFonts w:ascii="Museo Sans 300" w:hAnsi="Museo Sans 300"/>
          <w:sz w:val="20"/>
          <w:szCs w:val="20"/>
        </w:rPr>
        <w:t>400.37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9D7ECB">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66175B2"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B220CD">
        <w:rPr>
          <w:rFonts w:ascii="Museo Sans 300" w:eastAsia="Arial" w:hAnsi="Museo Sans 300" w:cs="Times New Roman"/>
          <w:sz w:val="20"/>
          <w:szCs w:val="20"/>
        </w:rPr>
        <w:t>0041</w:t>
      </w:r>
      <w:r w:rsidR="008A6737">
        <w:rPr>
          <w:rFonts w:ascii="Museo Sans 300" w:eastAsia="Arial" w:hAnsi="Museo Sans 300" w:cs="Times New Roman"/>
          <w:sz w:val="20"/>
          <w:szCs w:val="20"/>
        </w:rPr>
        <w:t>-CAU-23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63B097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34692">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234692">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proofErr w:type="spellStart"/>
      <w:r w:rsidR="00B8493F">
        <w:rPr>
          <w:rFonts w:ascii="Museo Sans 300" w:eastAsia="Arial" w:hAnsi="Museo Sans 300"/>
          <w:sz w:val="20"/>
          <w:szCs w:val="20"/>
          <w:lang w:eastAsia="es-SV"/>
        </w:rPr>
        <w:t>x</w:t>
      </w:r>
      <w:r w:rsidR="00CA3977">
        <w:rPr>
          <w:rFonts w:ascii="Museo Sans 300" w:eastAsia="Arial" w:hAnsi="Museo Sans 300"/>
          <w:sz w:val="20"/>
          <w:szCs w:val="20"/>
          <w:lang w:eastAsia="es-SV"/>
        </w:rPr>
        <w:t>xxx</w:t>
      </w:r>
      <w:proofErr w:type="spellEnd"/>
      <w:r w:rsidR="00B8493F">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732FA">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1D7F" w14:textId="77777777" w:rsidR="001520E5" w:rsidRDefault="001520E5">
      <w:pPr>
        <w:spacing w:after="0" w:line="240" w:lineRule="auto"/>
      </w:pPr>
      <w:r>
        <w:separator/>
      </w:r>
    </w:p>
  </w:endnote>
  <w:endnote w:type="continuationSeparator" w:id="0">
    <w:p w14:paraId="50117473" w14:textId="77777777" w:rsidR="001520E5" w:rsidRDefault="001520E5">
      <w:pPr>
        <w:spacing w:after="0" w:line="240" w:lineRule="auto"/>
      </w:pPr>
      <w:r>
        <w:continuationSeparator/>
      </w:r>
    </w:p>
  </w:endnote>
  <w:endnote w:type="continuationNotice" w:id="1">
    <w:p w14:paraId="3A0962BE" w14:textId="77777777" w:rsidR="001520E5" w:rsidRDefault="00152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1DF84F73" w:rsidR="004B0C0A" w:rsidRPr="005D42B3"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as</w:t>
    </w:r>
    <w:r w:rsidR="005D42B3">
      <w:rPr>
        <w:rFonts w:ascii="Bembo Std" w:hAnsi="Bembo Std"/>
        <w:color w:val="000000"/>
        <w:sz w:val="14"/>
        <w:szCs w:val="14"/>
        <w:lang w:val="en-US"/>
      </w:rPr>
      <w:t>/</w:t>
    </w:r>
    <w:r w:rsidR="00A50058">
      <w:rPr>
        <w:rFonts w:ascii="Bembo Std" w:hAnsi="Bembo Std"/>
        <w:color w:val="000000"/>
        <w:sz w:val="14"/>
        <w:szCs w:val="14"/>
        <w:lang w:val="en-US"/>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FFE0FEA" w:rsidR="004B0C0A" w:rsidRPr="002E033D" w:rsidRDefault="002F1716"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A5005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399B" w14:textId="77777777" w:rsidR="001520E5" w:rsidRDefault="001520E5">
      <w:pPr>
        <w:spacing w:after="0" w:line="240" w:lineRule="auto"/>
      </w:pPr>
      <w:r>
        <w:rPr>
          <w:color w:val="000000"/>
        </w:rPr>
        <w:separator/>
      </w:r>
    </w:p>
  </w:footnote>
  <w:footnote w:type="continuationSeparator" w:id="0">
    <w:p w14:paraId="4C7DD42C" w14:textId="77777777" w:rsidR="001520E5" w:rsidRDefault="001520E5">
      <w:pPr>
        <w:spacing w:after="0" w:line="240" w:lineRule="auto"/>
      </w:pPr>
      <w:r>
        <w:continuationSeparator/>
      </w:r>
    </w:p>
  </w:footnote>
  <w:footnote w:type="continuationNotice" w:id="1">
    <w:p w14:paraId="7507092C" w14:textId="77777777" w:rsidR="001520E5" w:rsidRDefault="001520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8" name="Imagen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79" name="Imagen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85" name="Imagen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7"/>
  </w:num>
  <w:num w:numId="2" w16cid:durableId="459879968">
    <w:abstractNumId w:val="12"/>
  </w:num>
  <w:num w:numId="3" w16cid:durableId="23750049">
    <w:abstractNumId w:val="18"/>
  </w:num>
  <w:num w:numId="4" w16cid:durableId="2012873170">
    <w:abstractNumId w:val="11"/>
  </w:num>
  <w:num w:numId="5" w16cid:durableId="1833788101">
    <w:abstractNumId w:val="1"/>
  </w:num>
  <w:num w:numId="6"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4"/>
  </w:num>
  <w:num w:numId="8" w16cid:durableId="1983803704">
    <w:abstractNumId w:val="28"/>
  </w:num>
  <w:num w:numId="9" w16cid:durableId="663125927">
    <w:abstractNumId w:val="26"/>
  </w:num>
  <w:num w:numId="10" w16cid:durableId="2029942764">
    <w:abstractNumId w:val="15"/>
  </w:num>
  <w:num w:numId="11" w16cid:durableId="878593074">
    <w:abstractNumId w:val="6"/>
  </w:num>
  <w:num w:numId="12" w16cid:durableId="1514608230">
    <w:abstractNumId w:val="4"/>
  </w:num>
  <w:num w:numId="13" w16cid:durableId="1155410108">
    <w:abstractNumId w:val="24"/>
  </w:num>
  <w:num w:numId="14" w16cid:durableId="2018342891">
    <w:abstractNumId w:val="16"/>
  </w:num>
  <w:num w:numId="15" w16cid:durableId="262307169">
    <w:abstractNumId w:val="13"/>
  </w:num>
  <w:num w:numId="16" w16cid:durableId="2068259172">
    <w:abstractNumId w:val="30"/>
  </w:num>
  <w:num w:numId="17" w16cid:durableId="139816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29"/>
  </w:num>
  <w:num w:numId="20" w16cid:durableId="130490031">
    <w:abstractNumId w:val="3"/>
  </w:num>
  <w:num w:numId="21" w16cid:durableId="1583561930">
    <w:abstractNumId w:val="7"/>
  </w:num>
  <w:num w:numId="22" w16cid:durableId="1502357413">
    <w:abstractNumId w:val="20"/>
  </w:num>
  <w:num w:numId="23" w16cid:durableId="553583620">
    <w:abstractNumId w:val="9"/>
  </w:num>
  <w:num w:numId="24" w16cid:durableId="1132089836">
    <w:abstractNumId w:val="25"/>
  </w:num>
  <w:num w:numId="25" w16cid:durableId="909537719">
    <w:abstractNumId w:val="23"/>
  </w:num>
  <w:num w:numId="26" w16cid:durableId="2011253808">
    <w:abstractNumId w:val="21"/>
  </w:num>
  <w:num w:numId="27" w16cid:durableId="1876040930">
    <w:abstractNumId w:val="17"/>
  </w:num>
  <w:num w:numId="28" w16cid:durableId="2052260702">
    <w:abstractNumId w:val="22"/>
  </w:num>
  <w:num w:numId="29" w16cid:durableId="1506170906">
    <w:abstractNumId w:val="5"/>
  </w:num>
  <w:num w:numId="30" w16cid:durableId="1736780839">
    <w:abstractNumId w:val="8"/>
  </w:num>
  <w:num w:numId="31" w16cid:durableId="256793506">
    <w:abstractNumId w:val="10"/>
  </w:num>
  <w:num w:numId="32" w16cid:durableId="834416004">
    <w:abstractNumId w:val="19"/>
  </w:num>
  <w:num w:numId="33" w16cid:durableId="14165378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61D6"/>
    <w:rsid w:val="000676C5"/>
    <w:rsid w:val="0007060C"/>
    <w:rsid w:val="00071645"/>
    <w:rsid w:val="00071F94"/>
    <w:rsid w:val="00073751"/>
    <w:rsid w:val="000739A9"/>
    <w:rsid w:val="00074F39"/>
    <w:rsid w:val="0007564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03DB"/>
    <w:rsid w:val="000A2266"/>
    <w:rsid w:val="000A288A"/>
    <w:rsid w:val="000A49D1"/>
    <w:rsid w:val="000A4F16"/>
    <w:rsid w:val="000A6025"/>
    <w:rsid w:val="000A61A9"/>
    <w:rsid w:val="000A6F15"/>
    <w:rsid w:val="000B1460"/>
    <w:rsid w:val="000B395D"/>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0E05"/>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0545"/>
    <w:rsid w:val="001233BF"/>
    <w:rsid w:val="00123B0E"/>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0A5F"/>
    <w:rsid w:val="00141467"/>
    <w:rsid w:val="0014191F"/>
    <w:rsid w:val="00142B72"/>
    <w:rsid w:val="00143091"/>
    <w:rsid w:val="00143E5D"/>
    <w:rsid w:val="001445A4"/>
    <w:rsid w:val="00144621"/>
    <w:rsid w:val="001447F5"/>
    <w:rsid w:val="001469F7"/>
    <w:rsid w:val="00147060"/>
    <w:rsid w:val="00147AD1"/>
    <w:rsid w:val="001509B7"/>
    <w:rsid w:val="00150F35"/>
    <w:rsid w:val="00150FEE"/>
    <w:rsid w:val="00151984"/>
    <w:rsid w:val="00151FD9"/>
    <w:rsid w:val="001520E5"/>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5988"/>
    <w:rsid w:val="001861A3"/>
    <w:rsid w:val="00186AB4"/>
    <w:rsid w:val="001870DC"/>
    <w:rsid w:val="001870F6"/>
    <w:rsid w:val="00187E53"/>
    <w:rsid w:val="00190D03"/>
    <w:rsid w:val="0019123B"/>
    <w:rsid w:val="0019194C"/>
    <w:rsid w:val="0019194E"/>
    <w:rsid w:val="001925CC"/>
    <w:rsid w:val="00194178"/>
    <w:rsid w:val="0019577E"/>
    <w:rsid w:val="00196C15"/>
    <w:rsid w:val="00196DAC"/>
    <w:rsid w:val="00197FF0"/>
    <w:rsid w:val="001A20C7"/>
    <w:rsid w:val="001A29E6"/>
    <w:rsid w:val="001A43F6"/>
    <w:rsid w:val="001B059B"/>
    <w:rsid w:val="001B098B"/>
    <w:rsid w:val="001B0E2F"/>
    <w:rsid w:val="001B1FA8"/>
    <w:rsid w:val="001B2309"/>
    <w:rsid w:val="001B3D33"/>
    <w:rsid w:val="001C0C9C"/>
    <w:rsid w:val="001C5DBB"/>
    <w:rsid w:val="001C69C6"/>
    <w:rsid w:val="001C769B"/>
    <w:rsid w:val="001D0969"/>
    <w:rsid w:val="001D180D"/>
    <w:rsid w:val="001D2720"/>
    <w:rsid w:val="001D3320"/>
    <w:rsid w:val="001D5584"/>
    <w:rsid w:val="001D55E0"/>
    <w:rsid w:val="001D591F"/>
    <w:rsid w:val="001D7273"/>
    <w:rsid w:val="001D7C11"/>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1F644B"/>
    <w:rsid w:val="002001F6"/>
    <w:rsid w:val="00201A86"/>
    <w:rsid w:val="00202DE0"/>
    <w:rsid w:val="00202F0F"/>
    <w:rsid w:val="00203C6A"/>
    <w:rsid w:val="00206208"/>
    <w:rsid w:val="002069C6"/>
    <w:rsid w:val="00206B0E"/>
    <w:rsid w:val="002071B1"/>
    <w:rsid w:val="00207AE1"/>
    <w:rsid w:val="002119B7"/>
    <w:rsid w:val="00212074"/>
    <w:rsid w:val="00212241"/>
    <w:rsid w:val="00212906"/>
    <w:rsid w:val="00213D79"/>
    <w:rsid w:val="00213DAD"/>
    <w:rsid w:val="0021571F"/>
    <w:rsid w:val="00215AFC"/>
    <w:rsid w:val="00217592"/>
    <w:rsid w:val="002176F7"/>
    <w:rsid w:val="00220F2D"/>
    <w:rsid w:val="002245F5"/>
    <w:rsid w:val="00226D96"/>
    <w:rsid w:val="00227C15"/>
    <w:rsid w:val="00230528"/>
    <w:rsid w:val="00230B3A"/>
    <w:rsid w:val="00231864"/>
    <w:rsid w:val="00231E85"/>
    <w:rsid w:val="0023431C"/>
    <w:rsid w:val="00234692"/>
    <w:rsid w:val="00235C78"/>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5DD"/>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49F"/>
    <w:rsid w:val="002F7524"/>
    <w:rsid w:val="0030025B"/>
    <w:rsid w:val="00301DC4"/>
    <w:rsid w:val="00302A42"/>
    <w:rsid w:val="00302D8E"/>
    <w:rsid w:val="003043F1"/>
    <w:rsid w:val="003058E8"/>
    <w:rsid w:val="00306CCE"/>
    <w:rsid w:val="00310FBB"/>
    <w:rsid w:val="00311109"/>
    <w:rsid w:val="0031605B"/>
    <w:rsid w:val="00316693"/>
    <w:rsid w:val="00320A28"/>
    <w:rsid w:val="003211F1"/>
    <w:rsid w:val="00321526"/>
    <w:rsid w:val="003217B0"/>
    <w:rsid w:val="003228F3"/>
    <w:rsid w:val="00324500"/>
    <w:rsid w:val="00324B7B"/>
    <w:rsid w:val="00327915"/>
    <w:rsid w:val="003303E3"/>
    <w:rsid w:val="003306F3"/>
    <w:rsid w:val="00330759"/>
    <w:rsid w:val="003311CA"/>
    <w:rsid w:val="0033220B"/>
    <w:rsid w:val="003328E8"/>
    <w:rsid w:val="003352BF"/>
    <w:rsid w:val="003363BD"/>
    <w:rsid w:val="003406A4"/>
    <w:rsid w:val="00340A0F"/>
    <w:rsid w:val="0034219E"/>
    <w:rsid w:val="00342979"/>
    <w:rsid w:val="003432BF"/>
    <w:rsid w:val="003447C3"/>
    <w:rsid w:val="00345F86"/>
    <w:rsid w:val="00346692"/>
    <w:rsid w:val="003466CE"/>
    <w:rsid w:val="003525E4"/>
    <w:rsid w:val="00352A75"/>
    <w:rsid w:val="00353CB4"/>
    <w:rsid w:val="00355010"/>
    <w:rsid w:val="00360CB0"/>
    <w:rsid w:val="0036470A"/>
    <w:rsid w:val="003652C5"/>
    <w:rsid w:val="00365D75"/>
    <w:rsid w:val="00366F8C"/>
    <w:rsid w:val="00367452"/>
    <w:rsid w:val="0036745E"/>
    <w:rsid w:val="003675A6"/>
    <w:rsid w:val="00367DC9"/>
    <w:rsid w:val="00370A3C"/>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021"/>
    <w:rsid w:val="003B58AF"/>
    <w:rsid w:val="003C0C0D"/>
    <w:rsid w:val="003C1074"/>
    <w:rsid w:val="003C10F4"/>
    <w:rsid w:val="003C37BA"/>
    <w:rsid w:val="003C4D06"/>
    <w:rsid w:val="003C558E"/>
    <w:rsid w:val="003C61E9"/>
    <w:rsid w:val="003C6D0E"/>
    <w:rsid w:val="003C7052"/>
    <w:rsid w:val="003D0F35"/>
    <w:rsid w:val="003D15F9"/>
    <w:rsid w:val="003D1627"/>
    <w:rsid w:val="003D349F"/>
    <w:rsid w:val="003D5D65"/>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0794"/>
    <w:rsid w:val="0044126A"/>
    <w:rsid w:val="00442D52"/>
    <w:rsid w:val="00444D0C"/>
    <w:rsid w:val="004500AE"/>
    <w:rsid w:val="00450679"/>
    <w:rsid w:val="00451C2F"/>
    <w:rsid w:val="0045208B"/>
    <w:rsid w:val="004532D8"/>
    <w:rsid w:val="00453953"/>
    <w:rsid w:val="00454698"/>
    <w:rsid w:val="00455CC8"/>
    <w:rsid w:val="004568D2"/>
    <w:rsid w:val="00461025"/>
    <w:rsid w:val="00461627"/>
    <w:rsid w:val="0046231B"/>
    <w:rsid w:val="004630A7"/>
    <w:rsid w:val="004639C3"/>
    <w:rsid w:val="00463D44"/>
    <w:rsid w:val="00467169"/>
    <w:rsid w:val="004671C0"/>
    <w:rsid w:val="004711F3"/>
    <w:rsid w:val="00474D3A"/>
    <w:rsid w:val="00474F12"/>
    <w:rsid w:val="00475FEE"/>
    <w:rsid w:val="00476E83"/>
    <w:rsid w:val="004775B7"/>
    <w:rsid w:val="00480BE0"/>
    <w:rsid w:val="0048136F"/>
    <w:rsid w:val="0048150C"/>
    <w:rsid w:val="004816BD"/>
    <w:rsid w:val="00481E28"/>
    <w:rsid w:val="00481F70"/>
    <w:rsid w:val="00482AFE"/>
    <w:rsid w:val="00482C7D"/>
    <w:rsid w:val="004859EA"/>
    <w:rsid w:val="004914BC"/>
    <w:rsid w:val="0049207F"/>
    <w:rsid w:val="004924AC"/>
    <w:rsid w:val="0049342D"/>
    <w:rsid w:val="00493EFC"/>
    <w:rsid w:val="004957DC"/>
    <w:rsid w:val="004961AA"/>
    <w:rsid w:val="004A00B0"/>
    <w:rsid w:val="004A1699"/>
    <w:rsid w:val="004A192A"/>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1E94"/>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0875"/>
    <w:rsid w:val="005039A5"/>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2FA"/>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060A"/>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87506"/>
    <w:rsid w:val="00691639"/>
    <w:rsid w:val="00693768"/>
    <w:rsid w:val="00693F79"/>
    <w:rsid w:val="0069430E"/>
    <w:rsid w:val="00695395"/>
    <w:rsid w:val="00695A52"/>
    <w:rsid w:val="00696E15"/>
    <w:rsid w:val="00697302"/>
    <w:rsid w:val="00697592"/>
    <w:rsid w:val="006A0607"/>
    <w:rsid w:val="006A18B3"/>
    <w:rsid w:val="006A1C9E"/>
    <w:rsid w:val="006A1E74"/>
    <w:rsid w:val="006A1F7B"/>
    <w:rsid w:val="006A2B2D"/>
    <w:rsid w:val="006A2C61"/>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432F"/>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25C4"/>
    <w:rsid w:val="007448A0"/>
    <w:rsid w:val="00744CCF"/>
    <w:rsid w:val="00747510"/>
    <w:rsid w:val="00747DA5"/>
    <w:rsid w:val="00747E28"/>
    <w:rsid w:val="0075057F"/>
    <w:rsid w:val="00750BF3"/>
    <w:rsid w:val="00751341"/>
    <w:rsid w:val="00763341"/>
    <w:rsid w:val="007643C9"/>
    <w:rsid w:val="00770697"/>
    <w:rsid w:val="00770B45"/>
    <w:rsid w:val="007719EE"/>
    <w:rsid w:val="007727EB"/>
    <w:rsid w:val="00773BE0"/>
    <w:rsid w:val="007750A1"/>
    <w:rsid w:val="0077567E"/>
    <w:rsid w:val="00775F6E"/>
    <w:rsid w:val="007771E9"/>
    <w:rsid w:val="00780190"/>
    <w:rsid w:val="007807E4"/>
    <w:rsid w:val="00780B63"/>
    <w:rsid w:val="00780B71"/>
    <w:rsid w:val="00781E4D"/>
    <w:rsid w:val="007851D7"/>
    <w:rsid w:val="00785E5A"/>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090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29C6"/>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302C"/>
    <w:rsid w:val="008243C7"/>
    <w:rsid w:val="00824CF7"/>
    <w:rsid w:val="008265E1"/>
    <w:rsid w:val="00827C26"/>
    <w:rsid w:val="00827D09"/>
    <w:rsid w:val="0083093C"/>
    <w:rsid w:val="008318DB"/>
    <w:rsid w:val="00831A0C"/>
    <w:rsid w:val="008345F8"/>
    <w:rsid w:val="00836DD3"/>
    <w:rsid w:val="008378E1"/>
    <w:rsid w:val="00837F1F"/>
    <w:rsid w:val="00841365"/>
    <w:rsid w:val="00841E47"/>
    <w:rsid w:val="008427BA"/>
    <w:rsid w:val="00843EB5"/>
    <w:rsid w:val="008451E6"/>
    <w:rsid w:val="008468ED"/>
    <w:rsid w:val="008479DB"/>
    <w:rsid w:val="00850FE8"/>
    <w:rsid w:val="00855635"/>
    <w:rsid w:val="0085753A"/>
    <w:rsid w:val="00857BE3"/>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7504F"/>
    <w:rsid w:val="00880478"/>
    <w:rsid w:val="008809F7"/>
    <w:rsid w:val="00880B5D"/>
    <w:rsid w:val="008815D9"/>
    <w:rsid w:val="008816DF"/>
    <w:rsid w:val="008833CD"/>
    <w:rsid w:val="008840E0"/>
    <w:rsid w:val="008862D5"/>
    <w:rsid w:val="00886656"/>
    <w:rsid w:val="0089025D"/>
    <w:rsid w:val="008908E4"/>
    <w:rsid w:val="00891719"/>
    <w:rsid w:val="00891E9E"/>
    <w:rsid w:val="00892CE4"/>
    <w:rsid w:val="00892D29"/>
    <w:rsid w:val="00893B8A"/>
    <w:rsid w:val="00894A09"/>
    <w:rsid w:val="00896282"/>
    <w:rsid w:val="00897043"/>
    <w:rsid w:val="008978AF"/>
    <w:rsid w:val="008A1E79"/>
    <w:rsid w:val="008A2A51"/>
    <w:rsid w:val="008A3237"/>
    <w:rsid w:val="008A4B86"/>
    <w:rsid w:val="008A5085"/>
    <w:rsid w:val="008A66E5"/>
    <w:rsid w:val="008A6737"/>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5D53"/>
    <w:rsid w:val="00906061"/>
    <w:rsid w:val="009069F1"/>
    <w:rsid w:val="009077A4"/>
    <w:rsid w:val="00910498"/>
    <w:rsid w:val="00910F88"/>
    <w:rsid w:val="0091189F"/>
    <w:rsid w:val="00911D93"/>
    <w:rsid w:val="0091242C"/>
    <w:rsid w:val="00914524"/>
    <w:rsid w:val="00914F6D"/>
    <w:rsid w:val="009159A7"/>
    <w:rsid w:val="00917578"/>
    <w:rsid w:val="0092104E"/>
    <w:rsid w:val="009230A2"/>
    <w:rsid w:val="0092436F"/>
    <w:rsid w:val="00925927"/>
    <w:rsid w:val="00925BE6"/>
    <w:rsid w:val="0092695F"/>
    <w:rsid w:val="00926B55"/>
    <w:rsid w:val="00931EB0"/>
    <w:rsid w:val="00933F82"/>
    <w:rsid w:val="00934ACE"/>
    <w:rsid w:val="00936398"/>
    <w:rsid w:val="00936637"/>
    <w:rsid w:val="009368EF"/>
    <w:rsid w:val="00936F38"/>
    <w:rsid w:val="00937423"/>
    <w:rsid w:val="009412D7"/>
    <w:rsid w:val="009422CB"/>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0DF2"/>
    <w:rsid w:val="0097186E"/>
    <w:rsid w:val="00972C33"/>
    <w:rsid w:val="00972F9D"/>
    <w:rsid w:val="00975E5D"/>
    <w:rsid w:val="009767C1"/>
    <w:rsid w:val="00976FFB"/>
    <w:rsid w:val="00977DDE"/>
    <w:rsid w:val="009802B7"/>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64"/>
    <w:rsid w:val="009A3D9A"/>
    <w:rsid w:val="009A663F"/>
    <w:rsid w:val="009A68DA"/>
    <w:rsid w:val="009A7023"/>
    <w:rsid w:val="009B04B3"/>
    <w:rsid w:val="009B24EF"/>
    <w:rsid w:val="009B2758"/>
    <w:rsid w:val="009B2A5B"/>
    <w:rsid w:val="009B5574"/>
    <w:rsid w:val="009B5919"/>
    <w:rsid w:val="009B5DF0"/>
    <w:rsid w:val="009B67E6"/>
    <w:rsid w:val="009C5667"/>
    <w:rsid w:val="009C6DB1"/>
    <w:rsid w:val="009C7239"/>
    <w:rsid w:val="009C7B33"/>
    <w:rsid w:val="009D1122"/>
    <w:rsid w:val="009D13E5"/>
    <w:rsid w:val="009D142E"/>
    <w:rsid w:val="009D2D6A"/>
    <w:rsid w:val="009D603E"/>
    <w:rsid w:val="009D6E54"/>
    <w:rsid w:val="009D7E56"/>
    <w:rsid w:val="009D7ECB"/>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34CB"/>
    <w:rsid w:val="00A16879"/>
    <w:rsid w:val="00A17BDC"/>
    <w:rsid w:val="00A17DD9"/>
    <w:rsid w:val="00A20D5D"/>
    <w:rsid w:val="00A22A5C"/>
    <w:rsid w:val="00A22A9A"/>
    <w:rsid w:val="00A25328"/>
    <w:rsid w:val="00A253D1"/>
    <w:rsid w:val="00A25531"/>
    <w:rsid w:val="00A2672A"/>
    <w:rsid w:val="00A30F51"/>
    <w:rsid w:val="00A31B1F"/>
    <w:rsid w:val="00A320F2"/>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E66"/>
    <w:rsid w:val="00A673F1"/>
    <w:rsid w:val="00A703D4"/>
    <w:rsid w:val="00A720DF"/>
    <w:rsid w:val="00A738FA"/>
    <w:rsid w:val="00A7421C"/>
    <w:rsid w:val="00A751BA"/>
    <w:rsid w:val="00A75BB1"/>
    <w:rsid w:val="00A75E23"/>
    <w:rsid w:val="00A7715D"/>
    <w:rsid w:val="00A77E8C"/>
    <w:rsid w:val="00A816FC"/>
    <w:rsid w:val="00A83F09"/>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20CD"/>
    <w:rsid w:val="00B234D8"/>
    <w:rsid w:val="00B246AA"/>
    <w:rsid w:val="00B24907"/>
    <w:rsid w:val="00B27AEB"/>
    <w:rsid w:val="00B303EA"/>
    <w:rsid w:val="00B306DC"/>
    <w:rsid w:val="00B307D2"/>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293"/>
    <w:rsid w:val="00B4662A"/>
    <w:rsid w:val="00B46AAA"/>
    <w:rsid w:val="00B502DC"/>
    <w:rsid w:val="00B50631"/>
    <w:rsid w:val="00B50D9B"/>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493F"/>
    <w:rsid w:val="00B8672D"/>
    <w:rsid w:val="00B90F4C"/>
    <w:rsid w:val="00B910B0"/>
    <w:rsid w:val="00B91B57"/>
    <w:rsid w:val="00B91D6D"/>
    <w:rsid w:val="00B93283"/>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45C"/>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071B"/>
    <w:rsid w:val="00C73D40"/>
    <w:rsid w:val="00C73F22"/>
    <w:rsid w:val="00C7720C"/>
    <w:rsid w:val="00C821BC"/>
    <w:rsid w:val="00C837C0"/>
    <w:rsid w:val="00C84310"/>
    <w:rsid w:val="00C85061"/>
    <w:rsid w:val="00C85EEA"/>
    <w:rsid w:val="00C85F31"/>
    <w:rsid w:val="00C87006"/>
    <w:rsid w:val="00C87625"/>
    <w:rsid w:val="00C906D0"/>
    <w:rsid w:val="00C90B18"/>
    <w:rsid w:val="00C9350E"/>
    <w:rsid w:val="00C93B56"/>
    <w:rsid w:val="00C9409E"/>
    <w:rsid w:val="00C97D7B"/>
    <w:rsid w:val="00CA3977"/>
    <w:rsid w:val="00CA3CAB"/>
    <w:rsid w:val="00CA5121"/>
    <w:rsid w:val="00CA57DC"/>
    <w:rsid w:val="00CA6547"/>
    <w:rsid w:val="00CB0378"/>
    <w:rsid w:val="00CB1034"/>
    <w:rsid w:val="00CB2037"/>
    <w:rsid w:val="00CB2309"/>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2FB1"/>
    <w:rsid w:val="00CE5835"/>
    <w:rsid w:val="00CE5B68"/>
    <w:rsid w:val="00CE5FAD"/>
    <w:rsid w:val="00CE7D09"/>
    <w:rsid w:val="00CF0920"/>
    <w:rsid w:val="00CF3467"/>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049"/>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2779"/>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816"/>
    <w:rsid w:val="00DA6B05"/>
    <w:rsid w:val="00DA6FAD"/>
    <w:rsid w:val="00DB0497"/>
    <w:rsid w:val="00DB0538"/>
    <w:rsid w:val="00DB229A"/>
    <w:rsid w:val="00DB366D"/>
    <w:rsid w:val="00DB37E8"/>
    <w:rsid w:val="00DB4770"/>
    <w:rsid w:val="00DB5A8A"/>
    <w:rsid w:val="00DB5ADD"/>
    <w:rsid w:val="00DB6A63"/>
    <w:rsid w:val="00DB73F5"/>
    <w:rsid w:val="00DC109E"/>
    <w:rsid w:val="00DC1882"/>
    <w:rsid w:val="00DC1E6B"/>
    <w:rsid w:val="00DC1FBB"/>
    <w:rsid w:val="00DC3332"/>
    <w:rsid w:val="00DC466C"/>
    <w:rsid w:val="00DC6945"/>
    <w:rsid w:val="00DC743F"/>
    <w:rsid w:val="00DD1DC4"/>
    <w:rsid w:val="00DD210B"/>
    <w:rsid w:val="00DD2314"/>
    <w:rsid w:val="00DD2472"/>
    <w:rsid w:val="00DD2F98"/>
    <w:rsid w:val="00DD345A"/>
    <w:rsid w:val="00DD441C"/>
    <w:rsid w:val="00DD4833"/>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B1E"/>
    <w:rsid w:val="00E23299"/>
    <w:rsid w:val="00E23D67"/>
    <w:rsid w:val="00E24456"/>
    <w:rsid w:val="00E246B7"/>
    <w:rsid w:val="00E25C47"/>
    <w:rsid w:val="00E3078D"/>
    <w:rsid w:val="00E3152F"/>
    <w:rsid w:val="00E322AD"/>
    <w:rsid w:val="00E33016"/>
    <w:rsid w:val="00E33494"/>
    <w:rsid w:val="00E36AA2"/>
    <w:rsid w:val="00E37C82"/>
    <w:rsid w:val="00E37DB9"/>
    <w:rsid w:val="00E4322F"/>
    <w:rsid w:val="00E43573"/>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1D8F"/>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0FAF"/>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56A"/>
    <w:rsid w:val="00EF4741"/>
    <w:rsid w:val="00EF522E"/>
    <w:rsid w:val="00EF56DB"/>
    <w:rsid w:val="00EF5A64"/>
    <w:rsid w:val="00EF61C8"/>
    <w:rsid w:val="00EF6FAB"/>
    <w:rsid w:val="00EF73A9"/>
    <w:rsid w:val="00EF7973"/>
    <w:rsid w:val="00F0042B"/>
    <w:rsid w:val="00F014B1"/>
    <w:rsid w:val="00F01513"/>
    <w:rsid w:val="00F0216E"/>
    <w:rsid w:val="00F023B2"/>
    <w:rsid w:val="00F02427"/>
    <w:rsid w:val="00F03716"/>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36F8"/>
    <w:rsid w:val="00F34028"/>
    <w:rsid w:val="00F34F5F"/>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32A3"/>
    <w:rsid w:val="00F75B4A"/>
    <w:rsid w:val="00F765EA"/>
    <w:rsid w:val="00F772E4"/>
    <w:rsid w:val="00F77EB5"/>
    <w:rsid w:val="00F82DF3"/>
    <w:rsid w:val="00F832DC"/>
    <w:rsid w:val="00F84B38"/>
    <w:rsid w:val="00F85DDB"/>
    <w:rsid w:val="00F86AD2"/>
    <w:rsid w:val="00F90C00"/>
    <w:rsid w:val="00F92731"/>
    <w:rsid w:val="00F93AB3"/>
    <w:rsid w:val="00F94C43"/>
    <w:rsid w:val="00F97957"/>
    <w:rsid w:val="00FA1D39"/>
    <w:rsid w:val="00FA2078"/>
    <w:rsid w:val="00FA230D"/>
    <w:rsid w:val="00FA63A2"/>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4BCF0DD"/>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6FE94E44"/>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1-3-23. Expediente EP-2505-22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4E0ED24-EFF1-4ED5-8264-11072FE3E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TotalTime>
  <Pages>9</Pages>
  <Words>3968</Words>
  <Characters>21825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2023-03-06T21:56:00Z</cp:lastPrinted>
  <dcterms:created xsi:type="dcterms:W3CDTF">2023-03-09T20:11:00Z</dcterms:created>
  <dcterms:modified xsi:type="dcterms:W3CDTF">2023-03-13T17:00:00Z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