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70A31CB5" w:rsidR="00152423" w:rsidRDefault="00152423" w:rsidP="00723871">
      <w:pPr>
        <w:pStyle w:val="Sinespaciado"/>
        <w:rPr>
          <w:lang w:val="es-MX" w:eastAsia="es-ES"/>
        </w:rPr>
      </w:pPr>
    </w:p>
    <w:p w14:paraId="3BC16A7D" w14:textId="3CEEB48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224769">
        <w:rPr>
          <w:rFonts w:ascii="Museo Sans 900" w:eastAsia="Times New Roman" w:hAnsi="Museo Sans 900" w:cs="Times New Roman"/>
          <w:b/>
          <w:bCs/>
          <w:sz w:val="20"/>
          <w:szCs w:val="20"/>
          <w:lang w:val="es-MX" w:eastAsia="es-ES"/>
        </w:rPr>
        <w:t>0103</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24769">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24769">
        <w:rPr>
          <w:rFonts w:ascii="Museo Sans 300" w:eastAsia="Times New Roman" w:hAnsi="Museo Sans 300" w:cs="Times New Roman"/>
          <w:sz w:val="20"/>
          <w:szCs w:val="20"/>
          <w:lang w:val="es-MX" w:eastAsia="es-ES"/>
        </w:rPr>
        <w:t xml:space="preserve">cuarenta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24769">
        <w:rPr>
          <w:rFonts w:ascii="Museo Sans 300" w:eastAsia="Times New Roman" w:hAnsi="Museo Sans 300" w:cs="Times New Roman"/>
          <w:sz w:val="20"/>
          <w:szCs w:val="20"/>
          <w:lang w:val="es-MX" w:eastAsia="es-ES"/>
        </w:rPr>
        <w:t xml:space="preserve">treinta y uno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E3A00">
        <w:rPr>
          <w:rFonts w:ascii="Museo Sans 300" w:eastAsia="Times New Roman" w:hAnsi="Museo Sans 300" w:cs="Times New Roman"/>
          <w:sz w:val="20"/>
          <w:szCs w:val="20"/>
          <w:lang w:val="es-MX" w:eastAsia="es-ES"/>
        </w:rPr>
        <w:t xml:space="preserve">enero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A079556"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B17F89">
        <w:rPr>
          <w:rFonts w:ascii="Museo Sans 300" w:hAnsi="Museo Sans 300"/>
          <w:sz w:val="20"/>
          <w:szCs w:val="20"/>
        </w:rPr>
        <w:t>once de jul</w:t>
      </w:r>
      <w:r w:rsidR="00FC0357">
        <w:rPr>
          <w:rFonts w:ascii="Museo Sans 300" w:hAnsi="Museo Sans 300"/>
          <w:sz w:val="20"/>
          <w:szCs w:val="20"/>
        </w:rPr>
        <w:t>i</w:t>
      </w:r>
      <w:r w:rsidR="00D9215E">
        <w:rPr>
          <w:rFonts w:ascii="Museo Sans 300" w:hAnsi="Museo Sans 300"/>
          <w:sz w:val="20"/>
          <w:szCs w:val="20"/>
        </w:rPr>
        <w:t>o</w:t>
      </w:r>
      <w:r w:rsidR="00961C4C">
        <w:rPr>
          <w:rFonts w:ascii="Museo Sans 300" w:hAnsi="Museo Sans 300"/>
          <w:sz w:val="20"/>
          <w:szCs w:val="20"/>
        </w:rPr>
        <w:t xml:space="preserve"> del </w:t>
      </w:r>
      <w:r w:rsidR="007F5D0A">
        <w:rPr>
          <w:rFonts w:ascii="Museo Sans 300" w:hAnsi="Museo Sans 300"/>
          <w:sz w:val="20"/>
          <w:szCs w:val="20"/>
        </w:rPr>
        <w:t>año pasado</w:t>
      </w:r>
      <w:r w:rsidR="001F3C81">
        <w:rPr>
          <w:rFonts w:ascii="Museo Sans 300" w:hAnsi="Museo Sans 300"/>
          <w:sz w:val="20"/>
          <w:szCs w:val="20"/>
        </w:rPr>
        <w:t>,</w:t>
      </w:r>
      <w:r w:rsidR="006662C8">
        <w:rPr>
          <w:rFonts w:ascii="Museo Sans 300" w:hAnsi="Museo Sans 300"/>
          <w:sz w:val="20"/>
          <w:szCs w:val="20"/>
        </w:rPr>
        <w:t xml:space="preserve"> </w:t>
      </w:r>
      <w:r w:rsidR="00B17F89">
        <w:rPr>
          <w:rFonts w:ascii="Museo Sans 300" w:hAnsi="Museo Sans 300"/>
          <w:sz w:val="20"/>
          <w:szCs w:val="20"/>
        </w:rPr>
        <w:t xml:space="preserve">el señor </w:t>
      </w:r>
      <w:r w:rsidR="00DF4D2C">
        <w:rPr>
          <w:rFonts w:ascii="Museo Sans 300" w:hAnsi="Museo Sans 300"/>
          <w:sz w:val="20"/>
          <w:szCs w:val="20"/>
        </w:rPr>
        <w:t xml:space="preserve">xxxx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FC0357">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B17F89">
        <w:rPr>
          <w:rFonts w:ascii="Museo Sans 300" w:hAnsi="Museo Sans 300"/>
          <w:sz w:val="20"/>
          <w:szCs w:val="20"/>
        </w:rPr>
        <w:t>CUATROCIENTOS VEINTISIETE 66/100 DÓLARES DE LOS ESTADOS UNIDOS DE AMÉRICA (USD 427.66)</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87A30">
        <w:rPr>
          <w:rStyle w:val="normaltextrun"/>
          <w:rFonts w:ascii="Museo Sans 300" w:hAnsi="Museo Sans 300"/>
          <w:color w:val="000000"/>
          <w:sz w:val="20"/>
          <w:szCs w:val="20"/>
          <w:shd w:val="clear" w:color="auto" w:fill="FFFFFF"/>
        </w:rPr>
        <w:t xml:space="preserve">el suministro identificado con el NIC </w:t>
      </w:r>
      <w:r w:rsidR="00DF4D2C">
        <w:rPr>
          <w:rStyle w:val="normaltextrun"/>
          <w:rFonts w:ascii="Museo Sans 300" w:hAnsi="Museo Sans 300"/>
          <w:color w:val="000000"/>
          <w:sz w:val="20"/>
          <w:szCs w:val="20"/>
          <w:shd w:val="clear" w:color="auto" w:fill="FFFFFF"/>
        </w:rPr>
        <w:t>xxxx</w:t>
      </w:r>
      <w:r w:rsidR="000C4AD8">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6CA17A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9215E">
        <w:rPr>
          <w:rFonts w:ascii="Museo Sans 300" w:hAnsi="Museo Sans 300"/>
          <w:sz w:val="20"/>
          <w:szCs w:val="20"/>
          <w:lang w:val="es-SV"/>
        </w:rPr>
        <w:t>1</w:t>
      </w:r>
      <w:r w:rsidR="003B4759">
        <w:rPr>
          <w:rFonts w:ascii="Museo Sans 300" w:hAnsi="Museo Sans 300"/>
          <w:sz w:val="20"/>
          <w:szCs w:val="20"/>
          <w:lang w:val="es-SV"/>
        </w:rPr>
        <w:t>489</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B4759">
        <w:rPr>
          <w:rFonts w:ascii="Museo Sans 300" w:hAnsi="Museo Sans 300"/>
          <w:sz w:val="20"/>
          <w:szCs w:val="20"/>
          <w:lang w:val="es-SV"/>
        </w:rPr>
        <w:t xml:space="preserve">veintidós </w:t>
      </w:r>
      <w:r w:rsidR="00772E3E">
        <w:rPr>
          <w:rFonts w:ascii="Museo Sans 300" w:hAnsi="Museo Sans 300"/>
          <w:sz w:val="20"/>
          <w:szCs w:val="20"/>
          <w:lang w:val="es-SV"/>
        </w:rPr>
        <w:t>de julio</w:t>
      </w:r>
      <w:r w:rsidR="00961C4C">
        <w:rPr>
          <w:rFonts w:ascii="Museo Sans 300" w:hAnsi="Museo Sans 300"/>
          <w:sz w:val="20"/>
          <w:szCs w:val="20"/>
          <w:lang w:val="es-SV"/>
        </w:rPr>
        <w:t xml:space="preserve"> </w:t>
      </w:r>
      <w:r w:rsidR="007F5D0A">
        <w:rPr>
          <w:rFonts w:ascii="Museo Sans 300" w:hAnsi="Museo Sans 300"/>
          <w:sz w:val="20"/>
          <w:szCs w:val="20"/>
          <w:lang w:val="es-SV"/>
        </w:rPr>
        <w:t>del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C0357">
        <w:rPr>
          <w:rFonts w:ascii="Museo Sans 300" w:hAnsi="Museo Sans 300"/>
          <w:sz w:val="20"/>
          <w:szCs w:val="20"/>
          <w:lang w:val="es-SV"/>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5E6F120E"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216D5D">
        <w:rPr>
          <w:rFonts w:ascii="Museo Sans 300" w:hAnsi="Museo Sans 300"/>
          <w:sz w:val="20"/>
          <w:szCs w:val="20"/>
        </w:rPr>
        <w:t xml:space="preserve"> distribuidora y al usuario los</w:t>
      </w:r>
      <w:r w:rsidR="00D435BD">
        <w:rPr>
          <w:rFonts w:ascii="Museo Sans 300" w:hAnsi="Museo Sans 300"/>
          <w:sz w:val="20"/>
          <w:szCs w:val="20"/>
        </w:rPr>
        <w:t xml:space="preserve"> día</w:t>
      </w:r>
      <w:r w:rsidR="00216D5D">
        <w:rPr>
          <w:rFonts w:ascii="Museo Sans 300" w:hAnsi="Museo Sans 300"/>
          <w:sz w:val="20"/>
          <w:szCs w:val="20"/>
        </w:rPr>
        <w:t>s</w:t>
      </w:r>
      <w:r w:rsidR="00D435BD">
        <w:rPr>
          <w:rFonts w:ascii="Museo Sans 300" w:hAnsi="Museo Sans 300"/>
          <w:sz w:val="20"/>
          <w:szCs w:val="20"/>
        </w:rPr>
        <w:t xml:space="preserve"> </w:t>
      </w:r>
      <w:r w:rsidR="00216D5D">
        <w:rPr>
          <w:rFonts w:ascii="Museo Sans 300" w:hAnsi="Museo Sans 300"/>
          <w:sz w:val="20"/>
          <w:szCs w:val="20"/>
        </w:rPr>
        <w:t>veintisiete y veintiocho</w:t>
      </w:r>
      <w:r w:rsidR="00D435BD">
        <w:rPr>
          <w:rFonts w:ascii="Museo Sans 300" w:hAnsi="Museo Sans 300"/>
          <w:sz w:val="20"/>
          <w:szCs w:val="20"/>
        </w:rPr>
        <w:t xml:space="preserve"> de julio </w:t>
      </w:r>
      <w:r w:rsidR="00854BBE">
        <w:rPr>
          <w:rFonts w:ascii="Museo Sans 300" w:hAnsi="Museo Sans 300"/>
          <w:sz w:val="20"/>
          <w:szCs w:val="20"/>
        </w:rPr>
        <w:t xml:space="preserve">del </w:t>
      </w:r>
      <w:r w:rsidR="007F5D0A">
        <w:rPr>
          <w:rFonts w:ascii="Museo Sans 300" w:hAnsi="Museo Sans 300"/>
          <w:sz w:val="20"/>
          <w:szCs w:val="20"/>
        </w:rPr>
        <w:t>año pasado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216D5D">
        <w:rPr>
          <w:rFonts w:ascii="Museo Sans 300" w:hAnsi="Museo Sans 300"/>
          <w:sz w:val="20"/>
          <w:szCs w:val="20"/>
        </w:rPr>
        <w:t>diecisiete de agosto del mismo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2306F8BD"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1B5549">
        <w:rPr>
          <w:rFonts w:ascii="Museo Sans 300" w:hAnsi="Museo Sans 300"/>
          <w:sz w:val="20"/>
          <w:szCs w:val="20"/>
        </w:rPr>
        <w:t xml:space="preserve">diecisiete de agosto </w:t>
      </w:r>
      <w:r w:rsidRPr="00AB1307">
        <w:rPr>
          <w:rFonts w:ascii="Museo Sans 300" w:hAnsi="Museo Sans 300"/>
          <w:sz w:val="20"/>
          <w:szCs w:val="20"/>
          <w:lang w:val="es-SV"/>
        </w:rPr>
        <w:t>de</w:t>
      </w:r>
      <w:r w:rsidR="004D458D" w:rsidRPr="00AB1307">
        <w:rPr>
          <w:rFonts w:ascii="Museo Sans 300" w:hAnsi="Museo Sans 300"/>
          <w:sz w:val="20"/>
          <w:szCs w:val="20"/>
          <w:lang w:val="es-SV"/>
        </w:rPr>
        <w:t xml:space="preserve">l </w:t>
      </w:r>
      <w:r w:rsidR="007F5D0A">
        <w:rPr>
          <w:rFonts w:ascii="Museo Sans 300" w:hAnsi="Museo Sans 300"/>
          <w:sz w:val="20"/>
          <w:szCs w:val="20"/>
          <w:lang w:val="es-SV"/>
        </w:rPr>
        <w:t>año pasado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DF4D2C">
        <w:rPr>
          <w:rFonts w:ascii="Museo Sans 300" w:hAnsi="Museo Sans 300"/>
          <w:sz w:val="20"/>
          <w:szCs w:val="20"/>
          <w:lang w:val="es-SV"/>
        </w:rPr>
        <w:t>xxxx</w:t>
      </w:r>
      <w:r w:rsidRPr="00AB1307">
        <w:rPr>
          <w:rFonts w:ascii="Museo Sans 300" w:hAnsi="Museo Sans 300"/>
          <w:sz w:val="20"/>
          <w:szCs w:val="20"/>
          <w:lang w:val="es-SV"/>
        </w:rPr>
        <w:t xml:space="preserve">, apoderado especial de la sociedad </w:t>
      </w:r>
      <w:r w:rsidR="00FC0357">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12154104"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Históricos de lecturas y consumos de los últimos dos años a la fecha. </w:t>
      </w:r>
    </w:p>
    <w:p w14:paraId="546BF252"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Registro de incidencias. </w:t>
      </w:r>
    </w:p>
    <w:p w14:paraId="4C3C12A6" w14:textId="27DA6A55"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Registros de sellos instalados en el medidor </w:t>
      </w:r>
      <w:r w:rsidR="00DF4D2C">
        <w:rPr>
          <w:rFonts w:ascii="Museo Sans 300" w:hAnsi="Museo Sans 300"/>
          <w:sz w:val="20"/>
          <w:szCs w:val="20"/>
          <w:lang w:eastAsia="es-SV"/>
        </w:rPr>
        <w:t>xxxx</w:t>
      </w:r>
      <w:r w:rsidRPr="00C1710A">
        <w:rPr>
          <w:rFonts w:ascii="Museo Sans 300" w:hAnsi="Museo Sans 300"/>
          <w:sz w:val="20"/>
          <w:szCs w:val="20"/>
          <w:lang w:eastAsia="es-SV"/>
        </w:rPr>
        <w:t xml:space="preserve">. </w:t>
      </w:r>
    </w:p>
    <w:p w14:paraId="37A4427F" w14:textId="16F72008"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Órdenes de servicio con número </w:t>
      </w:r>
      <w:r w:rsidR="00DF4D2C">
        <w:rPr>
          <w:rFonts w:ascii="Museo Sans 300" w:hAnsi="Museo Sans 300"/>
          <w:sz w:val="20"/>
          <w:szCs w:val="20"/>
          <w:lang w:eastAsia="es-SV"/>
        </w:rPr>
        <w:t>xxxx</w:t>
      </w:r>
      <w:r w:rsidRPr="00C1710A">
        <w:rPr>
          <w:rFonts w:ascii="Museo Sans 300" w:hAnsi="Museo Sans 300"/>
          <w:sz w:val="20"/>
          <w:szCs w:val="20"/>
          <w:lang w:eastAsia="es-SV"/>
        </w:rPr>
        <w:t xml:space="preserve">. </w:t>
      </w:r>
    </w:p>
    <w:p w14:paraId="3397D3F6" w14:textId="11EA00DE"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Acta de inspección de condiciones irregulares bajo la orden </w:t>
      </w:r>
      <w:r w:rsidR="00DF4D2C">
        <w:rPr>
          <w:rFonts w:ascii="Museo Sans 300" w:hAnsi="Museo Sans 300"/>
          <w:sz w:val="20"/>
          <w:szCs w:val="20"/>
          <w:lang w:eastAsia="es-SV"/>
        </w:rPr>
        <w:t>xxxx</w:t>
      </w:r>
      <w:r w:rsidRPr="00C1710A">
        <w:rPr>
          <w:rFonts w:ascii="Museo Sans 300" w:hAnsi="Museo Sans 300"/>
          <w:sz w:val="20"/>
          <w:szCs w:val="20"/>
          <w:lang w:eastAsia="es-SV"/>
        </w:rPr>
        <w:t xml:space="preserve">. </w:t>
      </w:r>
    </w:p>
    <w:p w14:paraId="62AB4554"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Memoria de cálculo del cobro de energía no registrada. </w:t>
      </w:r>
    </w:p>
    <w:p w14:paraId="5F8F93DC" w14:textId="2B63635B"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Acuse de notificación de expediente a</w:t>
      </w:r>
      <w:r w:rsidR="00B17F89">
        <w:rPr>
          <w:rFonts w:ascii="Museo Sans 300" w:hAnsi="Museo Sans 300"/>
          <w:sz w:val="20"/>
          <w:szCs w:val="20"/>
          <w:lang w:eastAsia="es-SV"/>
        </w:rPr>
        <w:t>l</w:t>
      </w:r>
      <w:r w:rsidRPr="00C1710A">
        <w:rPr>
          <w:rFonts w:ascii="Museo Sans 300" w:hAnsi="Museo Sans 300"/>
          <w:sz w:val="20"/>
          <w:szCs w:val="20"/>
          <w:lang w:eastAsia="es-SV"/>
        </w:rPr>
        <w:t xml:space="preserve"> usuari</w:t>
      </w:r>
      <w:r w:rsidR="00B17F89">
        <w:rPr>
          <w:rFonts w:ascii="Museo Sans 300" w:hAnsi="Museo Sans 300"/>
          <w:sz w:val="20"/>
          <w:szCs w:val="20"/>
          <w:lang w:eastAsia="es-SV"/>
        </w:rPr>
        <w:t>o</w:t>
      </w:r>
      <w:r w:rsidRPr="00C1710A">
        <w:rPr>
          <w:rFonts w:ascii="Museo Sans 300" w:hAnsi="Museo Sans 300"/>
          <w:sz w:val="20"/>
          <w:szCs w:val="20"/>
          <w:lang w:eastAsia="es-SV"/>
        </w:rPr>
        <w:t xml:space="preserve">; y, </w:t>
      </w:r>
    </w:p>
    <w:p w14:paraId="222851CA"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Fotografías en forma magnética vinculadas a la condición irregular encontrada. </w:t>
      </w:r>
    </w:p>
    <w:p w14:paraId="056BD1EB" w14:textId="77777777" w:rsidR="0073510A" w:rsidRPr="00C1710A" w:rsidRDefault="0073510A" w:rsidP="0026486D">
      <w:pPr>
        <w:pStyle w:val="Prrafodelista"/>
        <w:tabs>
          <w:tab w:val="left" w:pos="426"/>
        </w:tabs>
        <w:ind w:left="426"/>
        <w:jc w:val="both"/>
        <w:rPr>
          <w:rFonts w:ascii="Museo Sans 300" w:hAnsi="Museo Sans 300"/>
          <w:sz w:val="20"/>
          <w:szCs w:val="20"/>
          <w:lang w:eastAsia="es-SV"/>
        </w:rPr>
      </w:pPr>
    </w:p>
    <w:p w14:paraId="04B53E0E" w14:textId="2BCFF6DF"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1B5549">
        <w:rPr>
          <w:rFonts w:ascii="Museo Sans 300" w:eastAsia="Museo Sans 300" w:hAnsi="Museo Sans 300" w:cs="Museo Sans 300"/>
          <w:sz w:val="20"/>
          <w:szCs w:val="20"/>
          <w:lang w:val="es-ES"/>
        </w:rPr>
        <w:t>816</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1B5549">
        <w:rPr>
          <w:rFonts w:ascii="Museo Sans 300" w:eastAsia="Museo Sans 300" w:hAnsi="Museo Sans 300" w:cs="Museo Sans 300"/>
          <w:sz w:val="20"/>
          <w:szCs w:val="20"/>
          <w:lang w:val="es-ES"/>
        </w:rPr>
        <w:t>dieciocho de agost</w:t>
      </w:r>
      <w:r w:rsidR="00C1710A">
        <w:rPr>
          <w:rFonts w:ascii="Museo Sans 300" w:eastAsia="Museo Sans 300" w:hAnsi="Museo Sans 300" w:cs="Museo Sans 300"/>
          <w:sz w:val="20"/>
          <w:szCs w:val="20"/>
          <w:lang w:val="es-ES"/>
        </w:rPr>
        <w:t>o</w:t>
      </w:r>
      <w:r w:rsidR="00256589">
        <w:rPr>
          <w:rFonts w:ascii="Museo Sans 300" w:eastAsia="Museo Sans 300" w:hAnsi="Museo Sans 300" w:cs="Museo Sans 300"/>
          <w:sz w:val="20"/>
          <w:szCs w:val="20"/>
          <w:lang w:val="es-ES"/>
        </w:rPr>
        <w:t xml:space="preserve"> del </w:t>
      </w:r>
      <w:r w:rsidR="007F5D0A">
        <w:rPr>
          <w:rFonts w:ascii="Museo Sans 300" w:eastAsia="Museo Sans 300" w:hAnsi="Museo Sans 300" w:cs="Museo Sans 300"/>
          <w:sz w:val="20"/>
          <w:szCs w:val="20"/>
          <w:lang w:val="es-ES"/>
        </w:rPr>
        <w:t>año pasado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D79C3AA"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0975EE">
        <w:rPr>
          <w:rFonts w:ascii="Museo Sans 300" w:hAnsi="Museo Sans 300"/>
          <w:sz w:val="20"/>
          <w:szCs w:val="20"/>
        </w:rPr>
        <w:t>E-1691</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0975EE">
        <w:rPr>
          <w:rFonts w:ascii="Museo Sans 300" w:hAnsi="Museo Sans 300"/>
          <w:sz w:val="20"/>
          <w:szCs w:val="20"/>
        </w:rPr>
        <w:t>treinta</w:t>
      </w:r>
      <w:r w:rsidR="00C1710A">
        <w:rPr>
          <w:rFonts w:ascii="Museo Sans 300" w:hAnsi="Museo Sans 300"/>
          <w:sz w:val="20"/>
          <w:szCs w:val="20"/>
        </w:rPr>
        <w:t xml:space="preserve"> de agosto</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06D00938"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condición irregular que afectó el suministro identificado con el NIC </w:t>
      </w:r>
      <w:bookmarkEnd w:id="2"/>
      <w:r w:rsidR="00DF4D2C">
        <w:rPr>
          <w:rStyle w:val="normaltextrun"/>
          <w:rFonts w:ascii="Museo Sans 300" w:hAnsi="Museo Sans 300"/>
          <w:color w:val="000000"/>
          <w:sz w:val="20"/>
          <w:szCs w:val="20"/>
          <w:shd w:val="clear" w:color="auto" w:fill="FFFFFF"/>
        </w:rPr>
        <w:t>xxxx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Una vez rendido el informe técnico por parte del CAU, debía remitir copia a las partes, para que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9CE4F07" w14:textId="07B00253" w:rsidR="00C1710A" w:rsidRDefault="00FB3D61" w:rsidP="00C1710A">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 distribuidora y a</w:t>
      </w:r>
      <w:r w:rsidR="00B17F89">
        <w:rPr>
          <w:rFonts w:ascii="Museo Sans 300" w:eastAsia="Times New Roman" w:hAnsi="Museo Sans 300" w:cs="Segoe UI"/>
          <w:sz w:val="20"/>
          <w:szCs w:val="20"/>
          <w:lang w:val="es-ES" w:eastAsia="es-ES"/>
        </w:rPr>
        <w:t>l</w:t>
      </w:r>
      <w:r w:rsidR="00C1710A" w:rsidRPr="00872F0D">
        <w:rPr>
          <w:rFonts w:ascii="Museo Sans 300" w:eastAsia="Times New Roman" w:hAnsi="Museo Sans 300" w:cs="Segoe UI"/>
          <w:sz w:val="20"/>
          <w:szCs w:val="20"/>
          <w:lang w:val="es-ES" w:eastAsia="es-ES"/>
        </w:rPr>
        <w:t xml:space="preserve"> usuari</w:t>
      </w:r>
      <w:r w:rsidR="00B17F89">
        <w:rPr>
          <w:rFonts w:ascii="Museo Sans 300" w:eastAsia="Times New Roman" w:hAnsi="Museo Sans 300" w:cs="Segoe UI"/>
          <w:sz w:val="20"/>
          <w:szCs w:val="20"/>
          <w:lang w:val="es-ES" w:eastAsia="es-ES"/>
        </w:rPr>
        <w:t>o</w:t>
      </w:r>
      <w:r w:rsidR="00C1710A" w:rsidRPr="00872F0D">
        <w:rPr>
          <w:rFonts w:ascii="Museo Sans 300" w:eastAsia="Times New Roman" w:hAnsi="Museo Sans 300" w:cs="Segoe UI"/>
          <w:sz w:val="20"/>
          <w:szCs w:val="20"/>
          <w:lang w:val="es-ES" w:eastAsia="es-ES"/>
        </w:rPr>
        <w:t xml:space="preserve"> los días </w:t>
      </w:r>
      <w:r w:rsidR="000975EE">
        <w:rPr>
          <w:rFonts w:ascii="Museo Sans 300" w:eastAsia="Times New Roman" w:hAnsi="Museo Sans 300" w:cs="Segoe UI"/>
          <w:sz w:val="20"/>
          <w:szCs w:val="20"/>
          <w:lang w:val="es-ES" w:eastAsia="es-ES"/>
        </w:rPr>
        <w:t>dos y cinco de septiembre</w:t>
      </w:r>
      <w:r w:rsidR="00C1710A">
        <w:rPr>
          <w:rFonts w:ascii="Museo Sans 300" w:eastAsia="Times New Roman" w:hAnsi="Museo Sans 300" w:cs="Segoe UI"/>
          <w:sz w:val="20"/>
          <w:szCs w:val="20"/>
          <w:lang w:val="es-ES" w:eastAsia="es-ES"/>
        </w:rPr>
        <w:t xml:space="preserve"> del año dos mil veintidós</w:t>
      </w:r>
      <w:r w:rsidR="00C1710A" w:rsidRPr="00872F0D">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 xml:space="preserve">respectivamente, por lo que el plazo finalizó, en el mismo orden, los días </w:t>
      </w:r>
      <w:r w:rsidR="000975EE">
        <w:rPr>
          <w:rFonts w:ascii="Museo Sans 300" w:eastAsia="Times New Roman" w:hAnsi="Museo Sans 300" w:cs="Segoe UI"/>
          <w:sz w:val="20"/>
          <w:szCs w:val="20"/>
          <w:lang w:val="es-ES" w:eastAsia="es-ES"/>
        </w:rPr>
        <w:t xml:space="preserve">cuatro y cinco de octubre </w:t>
      </w:r>
      <w:r w:rsidR="00C1710A" w:rsidRPr="000E6E84">
        <w:rPr>
          <w:rFonts w:ascii="Museo Sans 300" w:eastAsia="Times New Roman" w:hAnsi="Museo Sans 300" w:cs="Segoe UI"/>
          <w:sz w:val="20"/>
          <w:szCs w:val="20"/>
          <w:lang w:val="es-ES" w:eastAsia="es-ES"/>
        </w:rPr>
        <w:t>del mismo año.</w:t>
      </w:r>
    </w:p>
    <w:p w14:paraId="5A21B21D" w14:textId="77777777" w:rsidR="000975EE" w:rsidRDefault="000975EE" w:rsidP="000975EE">
      <w:pPr>
        <w:pStyle w:val="paragraph"/>
        <w:spacing w:before="0" w:after="0"/>
        <w:ind w:left="426"/>
        <w:jc w:val="both"/>
        <w:rPr>
          <w:rFonts w:ascii="Museo Sans 300" w:hAnsi="Museo Sans 300"/>
          <w:sz w:val="20"/>
          <w:szCs w:val="20"/>
        </w:rPr>
      </w:pPr>
    </w:p>
    <w:p w14:paraId="7B95ACF8" w14:textId="7DAC6814" w:rsidR="000975EE" w:rsidRDefault="00C1710A" w:rsidP="000975EE">
      <w:pPr>
        <w:pStyle w:val="paragraph"/>
        <w:spacing w:before="0" w:after="0"/>
        <w:ind w:left="426"/>
        <w:jc w:val="both"/>
        <w:rPr>
          <w:rFonts w:ascii="Museo Sans 300" w:hAnsi="Museo Sans 300"/>
          <w:sz w:val="20"/>
          <w:szCs w:val="20"/>
        </w:rPr>
      </w:pPr>
      <w:r w:rsidRPr="00C1710A">
        <w:rPr>
          <w:rFonts w:ascii="Museo Sans 300" w:hAnsi="Museo Sans 300"/>
          <w:sz w:val="20"/>
          <w:szCs w:val="20"/>
        </w:rPr>
        <w:t xml:space="preserve">El día </w:t>
      </w:r>
      <w:r w:rsidR="000975EE">
        <w:rPr>
          <w:rFonts w:ascii="Museo Sans 300" w:hAnsi="Museo Sans 300"/>
          <w:sz w:val="20"/>
          <w:szCs w:val="20"/>
        </w:rPr>
        <w:t xml:space="preserve">nueve de septiembre del </w:t>
      </w:r>
      <w:r w:rsidRPr="00C1710A">
        <w:rPr>
          <w:rFonts w:ascii="Museo Sans 300" w:hAnsi="Museo Sans 300"/>
          <w:sz w:val="20"/>
          <w:szCs w:val="20"/>
        </w:rPr>
        <w:t>año</w:t>
      </w:r>
      <w:r w:rsidR="000975EE">
        <w:rPr>
          <w:rFonts w:ascii="Museo Sans 300" w:hAnsi="Museo Sans 300"/>
          <w:sz w:val="20"/>
          <w:szCs w:val="20"/>
        </w:rPr>
        <w:t xml:space="preserve"> pasado</w:t>
      </w:r>
      <w:r w:rsidRPr="00C1710A">
        <w:rPr>
          <w:rFonts w:ascii="Museo Sans 300" w:hAnsi="Museo Sans 300"/>
          <w:sz w:val="20"/>
          <w:szCs w:val="20"/>
        </w:rPr>
        <w:t xml:space="preserve">, la distribuidora presentó un escrito en el cual manifestó que mantenía los argumentos y pruebas remitidos con anterioridad. </w:t>
      </w:r>
      <w:r w:rsidR="000975EE" w:rsidRPr="002F1716">
        <w:rPr>
          <w:rFonts w:ascii="Museo Sans 300" w:hAnsi="Museo Sans 300"/>
          <w:sz w:val="20"/>
          <w:szCs w:val="20"/>
        </w:rPr>
        <w:t>Por</w:t>
      </w:r>
      <w:r w:rsidR="000975EE">
        <w:rPr>
          <w:rFonts w:ascii="Museo Sans 300" w:hAnsi="Museo Sans 300"/>
          <w:sz w:val="20"/>
          <w:szCs w:val="20"/>
        </w:rPr>
        <w:t xml:space="preserve"> </w:t>
      </w:r>
      <w:r w:rsidR="000975EE" w:rsidRPr="002F1716">
        <w:rPr>
          <w:rFonts w:ascii="Museo Sans 300" w:hAnsi="Museo Sans 300"/>
          <w:sz w:val="20"/>
          <w:szCs w:val="20"/>
        </w:rPr>
        <w:t>su</w:t>
      </w:r>
      <w:r w:rsidR="000975EE">
        <w:rPr>
          <w:rFonts w:ascii="Museo Sans 300" w:hAnsi="Museo Sans 300"/>
          <w:sz w:val="20"/>
          <w:szCs w:val="20"/>
        </w:rPr>
        <w:t xml:space="preserve"> </w:t>
      </w:r>
      <w:r w:rsidR="000975EE" w:rsidRPr="002F1716">
        <w:rPr>
          <w:rFonts w:ascii="Museo Sans 300" w:hAnsi="Museo Sans 300"/>
          <w:sz w:val="20"/>
          <w:szCs w:val="20"/>
        </w:rPr>
        <w:t>parte,</w:t>
      </w:r>
      <w:r w:rsidR="000975EE">
        <w:rPr>
          <w:rFonts w:ascii="Museo Sans 300" w:hAnsi="Museo Sans 300"/>
          <w:sz w:val="20"/>
          <w:szCs w:val="20"/>
        </w:rPr>
        <w:t xml:space="preserve"> el usuario </w:t>
      </w:r>
      <w:r w:rsidR="000975EE" w:rsidRPr="002F1716">
        <w:rPr>
          <w:rFonts w:ascii="Museo Sans 300" w:hAnsi="Museo Sans 300"/>
          <w:sz w:val="20"/>
          <w:szCs w:val="20"/>
        </w:rPr>
        <w:t>no</w:t>
      </w:r>
      <w:r w:rsidR="000975EE">
        <w:rPr>
          <w:rFonts w:ascii="Museo Sans 300" w:hAnsi="Museo Sans 300"/>
          <w:sz w:val="20"/>
          <w:szCs w:val="20"/>
        </w:rPr>
        <w:t xml:space="preserve"> </w:t>
      </w:r>
      <w:r w:rsidR="000975EE" w:rsidRPr="002F1716">
        <w:rPr>
          <w:rFonts w:ascii="Museo Sans 300" w:hAnsi="Museo Sans 300"/>
          <w:sz w:val="20"/>
          <w:szCs w:val="20"/>
        </w:rPr>
        <w:t>hizo</w:t>
      </w:r>
      <w:r w:rsidR="000975EE">
        <w:rPr>
          <w:rFonts w:ascii="Museo Sans 300" w:hAnsi="Museo Sans 300"/>
          <w:sz w:val="20"/>
          <w:szCs w:val="20"/>
        </w:rPr>
        <w:t xml:space="preserve"> </w:t>
      </w:r>
      <w:r w:rsidR="000975EE" w:rsidRPr="002F1716">
        <w:rPr>
          <w:rFonts w:ascii="Museo Sans 300" w:hAnsi="Museo Sans 300"/>
          <w:sz w:val="20"/>
          <w:szCs w:val="20"/>
        </w:rPr>
        <w:t>uso</w:t>
      </w:r>
      <w:r w:rsidR="000975EE">
        <w:rPr>
          <w:rFonts w:ascii="Museo Sans 300" w:hAnsi="Museo Sans 300"/>
          <w:sz w:val="20"/>
          <w:szCs w:val="20"/>
        </w:rPr>
        <w:t xml:space="preserve"> </w:t>
      </w:r>
      <w:r w:rsidR="000975EE" w:rsidRPr="002F1716">
        <w:rPr>
          <w:rFonts w:ascii="Museo Sans 300" w:hAnsi="Museo Sans 300"/>
          <w:sz w:val="20"/>
          <w:szCs w:val="20"/>
        </w:rPr>
        <w:t>del</w:t>
      </w:r>
      <w:r w:rsidR="000975EE">
        <w:rPr>
          <w:rFonts w:ascii="Museo Sans 300" w:hAnsi="Museo Sans 300"/>
          <w:sz w:val="20"/>
          <w:szCs w:val="20"/>
        </w:rPr>
        <w:t xml:space="preserve"> </w:t>
      </w:r>
      <w:r w:rsidR="000975EE" w:rsidRPr="002F1716">
        <w:rPr>
          <w:rFonts w:ascii="Museo Sans 300" w:hAnsi="Museo Sans 300"/>
          <w:sz w:val="20"/>
          <w:szCs w:val="20"/>
        </w:rPr>
        <w:t>derecho</w:t>
      </w:r>
      <w:r w:rsidR="000975EE">
        <w:rPr>
          <w:rFonts w:ascii="Museo Sans 300" w:hAnsi="Museo Sans 300"/>
          <w:sz w:val="20"/>
          <w:szCs w:val="20"/>
        </w:rPr>
        <w:t xml:space="preserve"> </w:t>
      </w:r>
      <w:r w:rsidR="000975EE" w:rsidRPr="002F1716">
        <w:rPr>
          <w:rFonts w:ascii="Museo Sans 300" w:hAnsi="Museo Sans 300"/>
          <w:sz w:val="20"/>
          <w:szCs w:val="20"/>
        </w:rPr>
        <w:t>de</w:t>
      </w:r>
      <w:r w:rsidR="000975EE">
        <w:rPr>
          <w:rFonts w:ascii="Museo Sans 300" w:hAnsi="Museo Sans 300"/>
          <w:sz w:val="20"/>
          <w:szCs w:val="20"/>
        </w:rPr>
        <w:t xml:space="preserve"> </w:t>
      </w:r>
      <w:r w:rsidR="000975EE" w:rsidRPr="002F1716">
        <w:rPr>
          <w:rFonts w:ascii="Museo Sans 300" w:hAnsi="Museo Sans 300"/>
          <w:sz w:val="20"/>
          <w:szCs w:val="20"/>
        </w:rPr>
        <w:t>defensa</w:t>
      </w:r>
      <w:r w:rsidR="000975EE">
        <w:rPr>
          <w:rFonts w:ascii="Museo Sans 300" w:hAnsi="Museo Sans 300"/>
          <w:sz w:val="20"/>
          <w:szCs w:val="20"/>
        </w:rPr>
        <w:t xml:space="preserve"> </w:t>
      </w:r>
      <w:r w:rsidR="000975EE" w:rsidRPr="002F1716">
        <w:rPr>
          <w:rFonts w:ascii="Museo Sans 300" w:hAnsi="Museo Sans 300"/>
          <w:sz w:val="20"/>
          <w:szCs w:val="20"/>
        </w:rPr>
        <w:t>otorgado.</w:t>
      </w:r>
    </w:p>
    <w:p w14:paraId="3819A4F3" w14:textId="77777777" w:rsidR="000975EE" w:rsidRPr="002F1716" w:rsidRDefault="000975EE" w:rsidP="000975EE">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E56B212" w14:textId="7FCD5450" w:rsidR="006F6B44" w:rsidRDefault="00303378" w:rsidP="006F6B44">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sidR="00C27DAC">
        <w:rPr>
          <w:rFonts w:ascii="Museo Sans 300" w:hAnsi="Museo Sans 300"/>
          <w:sz w:val="20"/>
          <w:szCs w:val="20"/>
        </w:rPr>
        <w:t>cuatro de noviem</w:t>
      </w:r>
      <w:r>
        <w:rPr>
          <w:rFonts w:ascii="Museo Sans 300" w:hAnsi="Museo Sans 300"/>
          <w:sz w:val="20"/>
          <w:szCs w:val="20"/>
        </w:rPr>
        <w:t>bre</w:t>
      </w:r>
      <w:r w:rsidRPr="00185A42">
        <w:rPr>
          <w:rFonts w:ascii="Museo Sans 300" w:hAnsi="Museo Sans 300"/>
          <w:sz w:val="20"/>
          <w:szCs w:val="20"/>
        </w:rPr>
        <w:t xml:space="preserve"> del </w:t>
      </w:r>
      <w:r>
        <w:rPr>
          <w:rFonts w:ascii="Museo Sans 300" w:hAnsi="Museo Sans 300"/>
          <w:sz w:val="20"/>
          <w:szCs w:val="20"/>
        </w:rPr>
        <w:t>dos mil veintidós</w:t>
      </w:r>
      <w:r w:rsidRPr="00185A42">
        <w:rPr>
          <w:rFonts w:ascii="Museo Sans 300" w:hAnsi="Museo Sans 300"/>
          <w:sz w:val="20"/>
          <w:szCs w:val="20"/>
        </w:rPr>
        <w:t xml:space="preserve">, </w:t>
      </w:r>
      <w:r w:rsidR="006F6B44" w:rsidRPr="00C1710A">
        <w:rPr>
          <w:rFonts w:ascii="Museo Sans 300" w:hAnsi="Museo Sans 300"/>
          <w:sz w:val="20"/>
          <w:szCs w:val="20"/>
        </w:rPr>
        <w:t>el CAU remitió el memorando N.° M-</w:t>
      </w:r>
      <w:r w:rsidR="00C27DAC">
        <w:rPr>
          <w:rFonts w:ascii="Museo Sans 300" w:hAnsi="Museo Sans 300"/>
          <w:sz w:val="20"/>
          <w:szCs w:val="20"/>
        </w:rPr>
        <w:t>1044</w:t>
      </w:r>
      <w:r w:rsidR="006F6B44" w:rsidRPr="00C1710A">
        <w:rPr>
          <w:rFonts w:ascii="Museo Sans 300" w:hAnsi="Museo Sans 300"/>
          <w:sz w:val="20"/>
          <w:szCs w:val="20"/>
        </w:rPr>
        <w:t xml:space="preserve">-CAU-22, en el cual solicitó que se le conceda prórroga para rendir el informe técnico requerido en el acuerdo N.° </w:t>
      </w:r>
      <w:r w:rsidR="000975EE">
        <w:rPr>
          <w:rFonts w:ascii="Museo Sans 300" w:hAnsi="Museo Sans 300"/>
          <w:sz w:val="20"/>
          <w:szCs w:val="20"/>
        </w:rPr>
        <w:t>E-1691</w:t>
      </w:r>
      <w:r w:rsidR="006F6B44" w:rsidRPr="00C1710A">
        <w:rPr>
          <w:rFonts w:ascii="Museo Sans 300" w:hAnsi="Museo Sans 300"/>
          <w:sz w:val="20"/>
          <w:szCs w:val="20"/>
        </w:rPr>
        <w:t>-2022-CAU</w:t>
      </w:r>
      <w:r w:rsidR="006F6B44">
        <w:rPr>
          <w:rFonts w:ascii="Museo Sans 300" w:hAnsi="Museo Sans 300"/>
          <w:sz w:val="20"/>
          <w:szCs w:val="20"/>
        </w:rPr>
        <w:t>.</w:t>
      </w:r>
    </w:p>
    <w:p w14:paraId="3C95CBDC" w14:textId="77777777" w:rsidR="00303378" w:rsidRDefault="00303378" w:rsidP="00303378">
      <w:pPr>
        <w:pStyle w:val="Prrafodelista"/>
        <w:tabs>
          <w:tab w:val="left" w:pos="426"/>
        </w:tabs>
        <w:ind w:left="426"/>
        <w:jc w:val="both"/>
        <w:rPr>
          <w:rFonts w:ascii="Museo Sans 300" w:hAnsi="Museo Sans 300"/>
          <w:sz w:val="20"/>
          <w:szCs w:val="20"/>
          <w:lang w:val="es-SV"/>
        </w:rPr>
      </w:pPr>
    </w:p>
    <w:p w14:paraId="59BA9AE0" w14:textId="1CD49C3E" w:rsidR="00303378" w:rsidRPr="001100EE" w:rsidRDefault="00303378" w:rsidP="00303378">
      <w:pPr>
        <w:pStyle w:val="Prrafodelista"/>
        <w:tabs>
          <w:tab w:val="left" w:pos="426"/>
        </w:tabs>
        <w:ind w:left="426"/>
        <w:jc w:val="both"/>
        <w:rPr>
          <w:rFonts w:ascii="Museo Sans 300" w:hAnsi="Museo Sans 300"/>
          <w:sz w:val="20"/>
          <w:szCs w:val="20"/>
          <w:lang w:val="es-SV"/>
        </w:rPr>
      </w:pPr>
      <w:r w:rsidRPr="001100EE">
        <w:rPr>
          <w:rFonts w:ascii="Museo Sans 300" w:hAnsi="Museo Sans 300"/>
          <w:sz w:val="20"/>
          <w:szCs w:val="20"/>
          <w:lang w:val="es-SV"/>
        </w:rPr>
        <w:t>Por medio del acuerdo N.° E-</w:t>
      </w:r>
      <w:r w:rsidR="00C27DAC" w:rsidRPr="001100EE">
        <w:rPr>
          <w:rFonts w:ascii="Museo Sans 300" w:hAnsi="Museo Sans 300"/>
          <w:sz w:val="20"/>
          <w:szCs w:val="20"/>
          <w:lang w:val="es-SV"/>
        </w:rPr>
        <w:t>2081</w:t>
      </w:r>
      <w:r w:rsidRPr="001100EE">
        <w:rPr>
          <w:rFonts w:ascii="Museo Sans 300" w:hAnsi="Museo Sans 300"/>
          <w:sz w:val="20"/>
          <w:szCs w:val="20"/>
          <w:lang w:val="es-SV"/>
        </w:rPr>
        <w:t xml:space="preserve">-2022-CAU, de fecha </w:t>
      </w:r>
      <w:r w:rsidR="00C27DAC" w:rsidRPr="001100EE">
        <w:rPr>
          <w:rFonts w:ascii="Museo Sans 300" w:hAnsi="Museo Sans 300"/>
          <w:sz w:val="20"/>
          <w:szCs w:val="20"/>
          <w:lang w:val="es-SV"/>
        </w:rPr>
        <w:t>diecisiete de noviem</w:t>
      </w:r>
      <w:r w:rsidRPr="001100EE">
        <w:rPr>
          <w:rFonts w:ascii="Museo Sans 300" w:hAnsi="Museo Sans 300"/>
          <w:sz w:val="20"/>
          <w:szCs w:val="20"/>
          <w:lang w:val="es-SV"/>
        </w:rPr>
        <w:t xml:space="preserve">bre del año pasado, se prorrogó el plazo para que el CAU rindiera el informe técnico requerido en el acuerdo N.° </w:t>
      </w:r>
      <w:r w:rsidR="000975EE" w:rsidRPr="001100EE">
        <w:rPr>
          <w:rFonts w:ascii="Museo Sans 300" w:hAnsi="Museo Sans 300"/>
          <w:sz w:val="20"/>
          <w:szCs w:val="20"/>
        </w:rPr>
        <w:t>E-1691</w:t>
      </w:r>
      <w:r w:rsidRPr="001100EE">
        <w:rPr>
          <w:rFonts w:ascii="Museo Sans 300" w:hAnsi="Museo Sans 300"/>
          <w:sz w:val="20"/>
          <w:szCs w:val="20"/>
          <w:lang w:val="es-SV"/>
        </w:rPr>
        <w:t>-2022-CAU. </w:t>
      </w:r>
    </w:p>
    <w:p w14:paraId="66D4690D" w14:textId="77777777" w:rsidR="00303378" w:rsidRPr="001100EE" w:rsidRDefault="00303378" w:rsidP="00303378">
      <w:pPr>
        <w:suppressAutoHyphens w:val="0"/>
        <w:autoSpaceDN/>
        <w:spacing w:after="0" w:line="240" w:lineRule="auto"/>
        <w:ind w:left="420" w:right="135"/>
        <w:jc w:val="both"/>
        <w:rPr>
          <w:rFonts w:ascii="Segoe UI" w:eastAsia="Times New Roman" w:hAnsi="Segoe UI" w:cs="Segoe UI"/>
          <w:sz w:val="18"/>
          <w:szCs w:val="18"/>
          <w:lang w:eastAsia="es-SV"/>
        </w:rPr>
      </w:pPr>
      <w:r w:rsidRPr="001100EE">
        <w:rPr>
          <w:rFonts w:ascii="Museo Sans 300" w:eastAsia="Times New Roman" w:hAnsi="Museo Sans 300" w:cs="Segoe UI"/>
          <w:sz w:val="20"/>
          <w:szCs w:val="20"/>
          <w:lang w:eastAsia="es-SV"/>
        </w:rPr>
        <w:t> </w:t>
      </w:r>
    </w:p>
    <w:p w14:paraId="7DCF0437" w14:textId="23F49E03" w:rsidR="00303378" w:rsidRPr="00185A42" w:rsidRDefault="00303378" w:rsidP="00303378">
      <w:pPr>
        <w:suppressAutoHyphens w:val="0"/>
        <w:autoSpaceDN/>
        <w:spacing w:after="0" w:line="240" w:lineRule="auto"/>
        <w:ind w:left="420" w:right="135"/>
        <w:jc w:val="both"/>
        <w:rPr>
          <w:rFonts w:ascii="Segoe UI" w:eastAsia="Times New Roman" w:hAnsi="Segoe UI" w:cs="Segoe UI"/>
          <w:sz w:val="18"/>
          <w:szCs w:val="18"/>
          <w:lang w:eastAsia="es-SV"/>
        </w:rPr>
      </w:pPr>
      <w:r w:rsidRPr="001100EE">
        <w:rPr>
          <w:rFonts w:ascii="Museo Sans 300" w:eastAsia="Times New Roman" w:hAnsi="Museo Sans 300" w:cs="Segoe UI"/>
          <w:sz w:val="20"/>
          <w:szCs w:val="20"/>
          <w:lang w:val="es-ES" w:eastAsia="es-SV"/>
        </w:rPr>
        <w:t xml:space="preserve">Dicho acuerdo fue notificado a </w:t>
      </w:r>
      <w:r w:rsidRPr="001100EE">
        <w:rPr>
          <w:rFonts w:ascii="Museo Sans 300" w:eastAsia="Times New Roman" w:hAnsi="Museo Sans 300" w:cs="Segoe UI"/>
          <w:color w:val="000000"/>
          <w:sz w:val="20"/>
          <w:szCs w:val="20"/>
          <w:shd w:val="clear" w:color="auto" w:fill="FFFFFF"/>
          <w:lang w:val="es-ES" w:eastAsia="es-SV"/>
        </w:rPr>
        <w:t xml:space="preserve">las partes el día </w:t>
      </w:r>
      <w:r w:rsidR="006F6B44" w:rsidRPr="001100EE">
        <w:rPr>
          <w:rFonts w:ascii="Museo Sans 300" w:eastAsia="Times New Roman" w:hAnsi="Museo Sans 300" w:cs="Segoe UI"/>
          <w:color w:val="000000"/>
          <w:sz w:val="20"/>
          <w:szCs w:val="20"/>
          <w:shd w:val="clear" w:color="auto" w:fill="FFFFFF"/>
          <w:lang w:val="es-ES" w:eastAsia="es-SV"/>
        </w:rPr>
        <w:t>veinti</w:t>
      </w:r>
      <w:r w:rsidR="00C27DAC" w:rsidRPr="001100EE">
        <w:rPr>
          <w:rFonts w:ascii="Museo Sans 300" w:eastAsia="Times New Roman" w:hAnsi="Museo Sans 300" w:cs="Segoe UI"/>
          <w:color w:val="000000"/>
          <w:sz w:val="20"/>
          <w:szCs w:val="20"/>
          <w:shd w:val="clear" w:color="auto" w:fill="FFFFFF"/>
          <w:lang w:val="es-ES" w:eastAsia="es-SV"/>
        </w:rPr>
        <w:t>dós de noviem</w:t>
      </w:r>
      <w:r w:rsidRPr="001100EE">
        <w:rPr>
          <w:rFonts w:ascii="Museo Sans 300" w:eastAsia="Times New Roman" w:hAnsi="Museo Sans 300" w:cs="Segoe UI"/>
          <w:color w:val="000000"/>
          <w:sz w:val="20"/>
          <w:szCs w:val="20"/>
          <w:shd w:val="clear" w:color="auto" w:fill="FFFFFF"/>
          <w:lang w:val="es-ES" w:eastAsia="es-SV"/>
        </w:rPr>
        <w:t>bre del mismo año.</w:t>
      </w:r>
    </w:p>
    <w:p w14:paraId="7E9B641C" w14:textId="77777777" w:rsidR="00303378" w:rsidRDefault="00303378" w:rsidP="00C453AE">
      <w:pPr>
        <w:pStyle w:val="Prrafodelista"/>
        <w:tabs>
          <w:tab w:val="left" w:pos="426"/>
        </w:tabs>
        <w:ind w:left="426"/>
        <w:jc w:val="both"/>
        <w:rPr>
          <w:rFonts w:ascii="Museo Sans 300" w:hAnsi="Museo Sans 300"/>
          <w:sz w:val="20"/>
          <w:szCs w:val="20"/>
          <w:lang w:val="es-ES_tradnl"/>
        </w:rPr>
      </w:pPr>
    </w:p>
    <w:p w14:paraId="7067EC89" w14:textId="630FC8D2"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862A4">
        <w:rPr>
          <w:rFonts w:ascii="Museo Sans 300" w:hAnsi="Museo Sans 300"/>
          <w:sz w:val="20"/>
          <w:szCs w:val="20"/>
          <w:lang w:val="es-ES_tradnl"/>
        </w:rPr>
        <w:t xml:space="preserve">dieciséis </w:t>
      </w:r>
      <w:r w:rsidR="003F16CC">
        <w:rPr>
          <w:rFonts w:ascii="Museo Sans 300" w:hAnsi="Museo Sans 300"/>
          <w:sz w:val="20"/>
          <w:szCs w:val="20"/>
          <w:lang w:val="es-ES_tradnl"/>
        </w:rPr>
        <w:t>de dic</w:t>
      </w:r>
      <w:r w:rsidR="008E5D18">
        <w:rPr>
          <w:rFonts w:ascii="Museo Sans 300" w:hAnsi="Museo Sans 300"/>
          <w:sz w:val="20"/>
          <w:szCs w:val="20"/>
          <w:lang w:val="es-ES_tradnl"/>
        </w:rPr>
        <w:t>iem</w:t>
      </w:r>
      <w:r w:rsidR="00386280">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7F5D0A">
        <w:rPr>
          <w:rFonts w:ascii="Museo Sans 300" w:hAnsi="Museo Sans 300"/>
          <w:sz w:val="20"/>
          <w:szCs w:val="20"/>
          <w:lang w:val="es-ES_tradnl"/>
        </w:rPr>
        <w:t>año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6862A4">
        <w:rPr>
          <w:rFonts w:ascii="Museo Sans 300" w:hAnsi="Museo Sans 300"/>
          <w:sz w:val="20"/>
          <w:szCs w:val="20"/>
          <w:lang w:val="es-SV"/>
        </w:rPr>
        <w:t>IT-0480</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74A259B"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1665A" w14:textId="5F1069A1" w:rsidR="006F6B44" w:rsidRDefault="006F6B44" w:rsidP="004A1699">
      <w:pPr>
        <w:pStyle w:val="Prrafodelista"/>
        <w:tabs>
          <w:tab w:val="left" w:pos="426"/>
        </w:tabs>
        <w:ind w:left="426"/>
        <w:jc w:val="both"/>
        <w:rPr>
          <w:rFonts w:ascii="Museo Sans 300" w:hAnsi="Museo Sans 300"/>
          <w:sz w:val="20"/>
          <w:szCs w:val="20"/>
          <w:lang w:val="es-SV"/>
        </w:rPr>
      </w:pPr>
    </w:p>
    <w:p w14:paraId="13B124A6" w14:textId="0DD7C202" w:rsidR="006F6B44" w:rsidRDefault="006F6B44" w:rsidP="004A1699">
      <w:pPr>
        <w:pStyle w:val="Prrafodelista"/>
        <w:tabs>
          <w:tab w:val="left" w:pos="426"/>
        </w:tabs>
        <w:ind w:left="426"/>
        <w:jc w:val="both"/>
        <w:rPr>
          <w:rFonts w:ascii="Museo Sans 300" w:hAnsi="Museo Sans 300"/>
          <w:sz w:val="20"/>
          <w:szCs w:val="20"/>
          <w:lang w:val="es-SV"/>
        </w:rPr>
      </w:pPr>
    </w:p>
    <w:p w14:paraId="293A8811" w14:textId="4582B6A3" w:rsidR="006F6B44" w:rsidRDefault="006F6B44" w:rsidP="004A1699">
      <w:pPr>
        <w:pStyle w:val="Prrafodelista"/>
        <w:tabs>
          <w:tab w:val="left" w:pos="426"/>
        </w:tabs>
        <w:ind w:left="426"/>
        <w:jc w:val="both"/>
        <w:rPr>
          <w:rFonts w:ascii="Museo Sans 300" w:hAnsi="Museo Sans 300"/>
          <w:sz w:val="20"/>
          <w:szCs w:val="20"/>
          <w:lang w:val="es-SV"/>
        </w:rPr>
      </w:pPr>
    </w:p>
    <w:p w14:paraId="42A5697A" w14:textId="5ECC3420" w:rsidR="006F6B44" w:rsidRDefault="006F6B44" w:rsidP="004A1699">
      <w:pPr>
        <w:pStyle w:val="Prrafodelista"/>
        <w:tabs>
          <w:tab w:val="left" w:pos="426"/>
        </w:tabs>
        <w:ind w:left="426"/>
        <w:jc w:val="both"/>
        <w:rPr>
          <w:rFonts w:ascii="Museo Sans 300" w:hAnsi="Museo Sans 300"/>
          <w:sz w:val="20"/>
          <w:szCs w:val="20"/>
          <w:lang w:val="es-SV"/>
        </w:rPr>
      </w:pPr>
    </w:p>
    <w:p w14:paraId="5AF8A26A" w14:textId="6A0C2C96" w:rsidR="006F6B44" w:rsidRDefault="006F6B44" w:rsidP="004A1699">
      <w:pPr>
        <w:pStyle w:val="Prrafodelista"/>
        <w:tabs>
          <w:tab w:val="left" w:pos="426"/>
        </w:tabs>
        <w:ind w:left="426"/>
        <w:jc w:val="both"/>
        <w:rPr>
          <w:rFonts w:ascii="Museo Sans 300" w:hAnsi="Museo Sans 300"/>
          <w:sz w:val="20"/>
          <w:szCs w:val="20"/>
          <w:lang w:val="es-SV"/>
        </w:rPr>
      </w:pPr>
    </w:p>
    <w:p w14:paraId="70176E60" w14:textId="4DF24AB1" w:rsidR="006E3935" w:rsidRDefault="006E3935" w:rsidP="004A1699">
      <w:pPr>
        <w:pStyle w:val="Prrafodelista"/>
        <w:tabs>
          <w:tab w:val="left" w:pos="426"/>
        </w:tabs>
        <w:ind w:left="426"/>
        <w:jc w:val="both"/>
        <w:rPr>
          <w:rFonts w:ascii="Museo Sans 300" w:hAnsi="Museo Sans 300"/>
          <w:sz w:val="20"/>
          <w:szCs w:val="20"/>
          <w:lang w:val="es-SV"/>
        </w:rPr>
      </w:pPr>
    </w:p>
    <w:p w14:paraId="63283ED7" w14:textId="19FFB671" w:rsidR="006E3935" w:rsidRDefault="006E3935" w:rsidP="004A1699">
      <w:pPr>
        <w:pStyle w:val="Prrafodelista"/>
        <w:tabs>
          <w:tab w:val="left" w:pos="426"/>
        </w:tabs>
        <w:ind w:left="426"/>
        <w:jc w:val="both"/>
        <w:rPr>
          <w:rFonts w:ascii="Museo Sans 300" w:hAnsi="Museo Sans 300"/>
          <w:sz w:val="20"/>
          <w:szCs w:val="20"/>
          <w:lang w:val="es-SV"/>
        </w:rPr>
      </w:pPr>
    </w:p>
    <w:p w14:paraId="0206DBF4" w14:textId="5C30DD61" w:rsidR="006E3935" w:rsidRDefault="006E3935" w:rsidP="004A1699">
      <w:pPr>
        <w:pStyle w:val="Prrafodelista"/>
        <w:tabs>
          <w:tab w:val="left" w:pos="426"/>
        </w:tabs>
        <w:ind w:left="426"/>
        <w:jc w:val="both"/>
        <w:rPr>
          <w:rFonts w:ascii="Museo Sans 300" w:hAnsi="Museo Sans 300"/>
          <w:sz w:val="20"/>
          <w:szCs w:val="20"/>
          <w:lang w:val="es-SV"/>
        </w:rPr>
      </w:pPr>
    </w:p>
    <w:p w14:paraId="59A9C5DB" w14:textId="61183773" w:rsidR="006E3935" w:rsidRDefault="006E3935" w:rsidP="004A1699">
      <w:pPr>
        <w:pStyle w:val="Prrafodelista"/>
        <w:tabs>
          <w:tab w:val="left" w:pos="426"/>
        </w:tabs>
        <w:ind w:left="426"/>
        <w:jc w:val="both"/>
        <w:rPr>
          <w:rFonts w:ascii="Museo Sans 300" w:hAnsi="Museo Sans 300"/>
          <w:sz w:val="20"/>
          <w:szCs w:val="20"/>
          <w:lang w:val="es-SV"/>
        </w:rPr>
      </w:pPr>
    </w:p>
    <w:p w14:paraId="79142F42" w14:textId="1665FA2E" w:rsidR="006E3935" w:rsidRDefault="006E3935" w:rsidP="004A1699">
      <w:pPr>
        <w:pStyle w:val="Prrafodelista"/>
        <w:tabs>
          <w:tab w:val="left" w:pos="426"/>
        </w:tabs>
        <w:ind w:left="426"/>
        <w:jc w:val="both"/>
        <w:rPr>
          <w:rFonts w:ascii="Museo Sans 300" w:hAnsi="Museo Sans 300"/>
          <w:sz w:val="20"/>
          <w:szCs w:val="20"/>
          <w:lang w:val="es-SV"/>
        </w:rPr>
      </w:pPr>
    </w:p>
    <w:p w14:paraId="613B6C48" w14:textId="77777777" w:rsidR="006E3935" w:rsidRDefault="006E3935" w:rsidP="004A1699">
      <w:pPr>
        <w:pStyle w:val="Prrafodelista"/>
        <w:tabs>
          <w:tab w:val="left" w:pos="426"/>
        </w:tabs>
        <w:ind w:left="426"/>
        <w:jc w:val="both"/>
        <w:rPr>
          <w:rFonts w:ascii="Museo Sans 300" w:hAnsi="Museo Sans 300"/>
          <w:sz w:val="20"/>
          <w:szCs w:val="20"/>
          <w:lang w:val="es-SV"/>
        </w:rPr>
      </w:pP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59300FF3" w:rsidR="004F237D" w:rsidRDefault="004F237D" w:rsidP="004F237D">
      <w:pPr>
        <w:spacing w:after="0" w:line="240" w:lineRule="auto"/>
        <w:ind w:left="426"/>
        <w:jc w:val="center"/>
        <w:rPr>
          <w:rFonts w:ascii="Museo Sans 300" w:hAnsi="Museo Sans 300"/>
          <w:sz w:val="20"/>
          <w:szCs w:val="20"/>
          <w:u w:val="single"/>
        </w:rPr>
      </w:pP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4" w:name="_Hlk78192968"/>
    </w:p>
    <w:p w14:paraId="2676CAE5" w14:textId="5A01F3C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B35FE5A" w14:textId="77777777" w:rsidR="00070F26" w:rsidRDefault="008B7A00" w:rsidP="00070F26">
      <w:pPr>
        <w:ind w:left="709" w:right="709"/>
        <w:jc w:val="both"/>
        <w:rPr>
          <w:rFonts w:ascii="Museo 300" w:hAnsi="Museo 300"/>
          <w:sz w:val="16"/>
          <w:szCs w:val="16"/>
        </w:rPr>
      </w:pPr>
      <w:r w:rsidRPr="008E5D18">
        <w:rPr>
          <w:rFonts w:ascii="Museo 300" w:hAnsi="Museo 300"/>
          <w:sz w:val="16"/>
          <w:szCs w:val="16"/>
        </w:rPr>
        <w:t>[…]</w:t>
      </w:r>
      <w:r w:rsidR="008908E4" w:rsidRPr="008E5D18">
        <w:rPr>
          <w:rFonts w:ascii="Museo 300" w:hAnsi="Museo 300"/>
          <w:sz w:val="16"/>
          <w:szCs w:val="16"/>
        </w:rPr>
        <w:t xml:space="preserve"> </w:t>
      </w:r>
      <w:r w:rsidR="00070F26" w:rsidRPr="00070F26">
        <w:rPr>
          <w:rFonts w:ascii="Museo 300" w:hAnsi="Museo 300"/>
          <w:sz w:val="16"/>
          <w:szCs w:val="16"/>
          <w:lang w:val="es-ES"/>
        </w:rPr>
        <w:t xml:space="preserve">Conforme con la información que fue provista por la sociedad EEO, se han extraído las siguientes fotografías mediante las cuales se observa la condición encontrada </w:t>
      </w:r>
      <w:r w:rsidR="00070F26" w:rsidRPr="00070F26" w:rsidDel="00CB3C5C">
        <w:rPr>
          <w:rFonts w:ascii="Museo 300" w:hAnsi="Museo 300"/>
          <w:sz w:val="16"/>
          <w:szCs w:val="16"/>
          <w:lang w:val="es-ES"/>
        </w:rPr>
        <w:t xml:space="preserve">en </w:t>
      </w:r>
      <w:r w:rsidR="00070F26" w:rsidRPr="00070F26">
        <w:rPr>
          <w:rFonts w:ascii="Museo 300" w:hAnsi="Museo 300"/>
          <w:sz w:val="16"/>
          <w:szCs w:val="16"/>
          <w:lang w:val="es-ES"/>
        </w:rPr>
        <w:t>fecha 11 de junio de 2022, detallando una supuesta condición irregular, consistente en una supuesta línea directa a 120 voltios conectada en la acometida de la distribuidora, con la finalidad de impedir el correcto registro de la energía consumida en el suministro.</w:t>
      </w:r>
      <w:r w:rsidR="00070F26" w:rsidRPr="00070F26">
        <w:rPr>
          <w:rFonts w:ascii="Museo 300" w:hAnsi="Museo 300"/>
          <w:sz w:val="16"/>
          <w:szCs w:val="16"/>
        </w:rPr>
        <w:t xml:space="preserve"> </w:t>
      </w:r>
    </w:p>
    <w:p w14:paraId="252CB931" w14:textId="395726EA" w:rsidR="00070F26" w:rsidRDefault="00070F26" w:rsidP="00070F26">
      <w:pPr>
        <w:ind w:left="709" w:right="709"/>
        <w:jc w:val="both"/>
        <w:rPr>
          <w:rFonts w:ascii="Museo 300" w:hAnsi="Museo 300"/>
          <w:sz w:val="16"/>
          <w:szCs w:val="16"/>
          <w:lang w:val="es-ES"/>
        </w:rPr>
      </w:pPr>
      <w:r w:rsidRPr="00070F26">
        <w:rPr>
          <w:rFonts w:ascii="Museo 300" w:hAnsi="Museo 300"/>
          <w:sz w:val="16"/>
          <w:szCs w:val="16"/>
          <w:lang w:val="es-ES"/>
        </w:rPr>
        <w:t>Es importante mencionar que, el personal de EEO dejó establecido en el acta de condiciones irregulares que la normalización del suministro consistió en dejar conectada bajo medición la línea directa a 120 voltios.</w:t>
      </w:r>
      <w:r>
        <w:rPr>
          <w:rFonts w:ascii="Museo 300" w:hAnsi="Museo 300"/>
          <w:sz w:val="16"/>
          <w:szCs w:val="16"/>
          <w:lang w:val="es-ES"/>
        </w:rPr>
        <w:t xml:space="preserve"> (…)</w:t>
      </w:r>
    </w:p>
    <w:p w14:paraId="6C8255D0" w14:textId="5B980C7C" w:rsidR="0093035D" w:rsidRPr="0093035D" w:rsidRDefault="00070F26" w:rsidP="0093035D">
      <w:pPr>
        <w:ind w:left="709" w:right="709"/>
        <w:jc w:val="both"/>
        <w:rPr>
          <w:rFonts w:ascii="Museo 300" w:eastAsia="SimSun" w:hAnsi="Museo 300"/>
          <w:color w:val="000000" w:themeColor="text1"/>
          <w:spacing w:val="-5"/>
          <w:sz w:val="16"/>
          <w:szCs w:val="16"/>
          <w:lang w:val="es-ES"/>
        </w:rPr>
      </w:pPr>
      <w:r w:rsidRPr="00070F26">
        <w:rPr>
          <w:rFonts w:ascii="Museo 300" w:hAnsi="Museo 300"/>
          <w:sz w:val="16"/>
          <w:szCs w:val="16"/>
          <w:lang w:val="es-ES"/>
        </w:rPr>
        <w:t>En virtud de lo anterior, se determina, con base en la evidencia presentada por las partes y recabada durante el proceso investigativo que en el suministro en referencia existió una condición irregular debido a una línea directa a 120 voltios conectada en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2022.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r>
        <w:rPr>
          <w:rFonts w:ascii="Museo Sans 300" w:hAnsi="Museo Sans 300"/>
          <w:sz w:val="20"/>
          <w:szCs w:val="20"/>
          <w:u w:val="single"/>
        </w:rPr>
        <w:t xml:space="preserve"> </w:t>
      </w:r>
    </w:p>
    <w:p w14:paraId="291E2E36" w14:textId="2B69FB1B" w:rsidR="00595D7A" w:rsidRDefault="00595D7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0705F0B" w14:textId="77777777" w:rsidR="00070F26" w:rsidRPr="00070F26" w:rsidRDefault="0093035D" w:rsidP="00070F26">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070F26" w:rsidRPr="00070F26">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1FB090E" w14:textId="77777777" w:rsidR="00070F26" w:rsidRPr="00070F26" w:rsidRDefault="00070F26" w:rsidP="00070F26">
      <w:pPr>
        <w:spacing w:after="0" w:line="0" w:lineRule="atLeast"/>
        <w:ind w:left="709" w:right="709"/>
        <w:jc w:val="both"/>
        <w:rPr>
          <w:rFonts w:ascii="Museo 300" w:hAnsi="Museo 300"/>
          <w:sz w:val="16"/>
          <w:szCs w:val="16"/>
          <w:lang w:val="es-ES"/>
        </w:rPr>
      </w:pPr>
    </w:p>
    <w:p w14:paraId="269732AF" w14:textId="77777777" w:rsidR="00070F26" w:rsidRPr="00070F26" w:rsidRDefault="00070F26" w:rsidP="00070F26">
      <w:pPr>
        <w:spacing w:after="0" w:line="0" w:lineRule="atLeast"/>
        <w:ind w:left="709" w:right="709"/>
        <w:jc w:val="both"/>
        <w:rPr>
          <w:rFonts w:ascii="Museo 300" w:hAnsi="Museo 300"/>
          <w:sz w:val="16"/>
          <w:szCs w:val="16"/>
          <w:lang w:val="es-ES"/>
        </w:rPr>
      </w:pPr>
      <w:r w:rsidRPr="00070F26">
        <w:rPr>
          <w:rFonts w:ascii="Museo 300" w:hAnsi="Museo 300"/>
          <w:sz w:val="16"/>
          <w:szCs w:val="16"/>
          <w:lang w:val="es-ES"/>
        </w:rPr>
        <w:t>En vista de las consideraciones expuestas y al análisis efectuado por el CAU de la información a la cual se ha tenido acceso, se hacen las siguientes valoraciones:</w:t>
      </w:r>
    </w:p>
    <w:p w14:paraId="118019D3" w14:textId="77777777" w:rsidR="00070F26" w:rsidRPr="00070F26" w:rsidRDefault="00070F26" w:rsidP="00070F26">
      <w:pPr>
        <w:spacing w:after="0" w:line="0" w:lineRule="atLeast"/>
        <w:ind w:left="709" w:right="709"/>
        <w:jc w:val="both"/>
        <w:rPr>
          <w:rFonts w:ascii="Museo 300" w:hAnsi="Museo 300"/>
          <w:sz w:val="16"/>
          <w:szCs w:val="16"/>
          <w:lang w:val="es-ES"/>
        </w:rPr>
      </w:pPr>
    </w:p>
    <w:p w14:paraId="7A6B7A9B" w14:textId="77777777" w:rsidR="00070F26" w:rsidRPr="00070F26" w:rsidRDefault="00070F26" w:rsidP="00070F26">
      <w:pPr>
        <w:numPr>
          <w:ilvl w:val="0"/>
          <w:numId w:val="28"/>
        </w:numPr>
        <w:spacing w:after="0" w:line="0" w:lineRule="atLeast"/>
        <w:ind w:left="1134" w:right="709"/>
        <w:jc w:val="both"/>
        <w:rPr>
          <w:rFonts w:ascii="Museo 300" w:hAnsi="Museo 300"/>
          <w:sz w:val="16"/>
          <w:szCs w:val="16"/>
          <w:lang w:val="es-ES"/>
        </w:rPr>
      </w:pPr>
      <w:r w:rsidRPr="00070F26">
        <w:rPr>
          <w:rFonts w:ascii="Museo 300" w:hAnsi="Museo 300"/>
          <w:sz w:val="16"/>
          <w:szCs w:val="16"/>
          <w:lang w:val="es-ES"/>
        </w:rPr>
        <w:t xml:space="preserve">Se utilizará el método de carga no medida o registrada considerado en el literal c) del artículo 5.2 del Procedimiento contenido en el acuerdo N.° 283-E-2011, tomando como base la potencia máxima nominal (según dato de placa) por un valor de 600Watts del equipo de bombeo que era alimentada por la línea directa bajo análisis. </w:t>
      </w:r>
    </w:p>
    <w:p w14:paraId="084B8D0A" w14:textId="77777777" w:rsidR="00070F26" w:rsidRPr="00070F26" w:rsidRDefault="00070F26" w:rsidP="00070F26">
      <w:pPr>
        <w:spacing w:after="0" w:line="0" w:lineRule="atLeast"/>
        <w:ind w:left="1134" w:right="709"/>
        <w:jc w:val="both"/>
        <w:rPr>
          <w:rFonts w:ascii="Museo 300" w:hAnsi="Museo 300"/>
          <w:sz w:val="16"/>
          <w:szCs w:val="16"/>
          <w:lang w:val="es-ES"/>
        </w:rPr>
      </w:pPr>
    </w:p>
    <w:p w14:paraId="556E6E81" w14:textId="77777777" w:rsidR="00070F26" w:rsidRPr="00070F26" w:rsidRDefault="00070F26" w:rsidP="00070F26">
      <w:pPr>
        <w:numPr>
          <w:ilvl w:val="0"/>
          <w:numId w:val="32"/>
        </w:numPr>
        <w:spacing w:after="0" w:line="0" w:lineRule="atLeast"/>
        <w:ind w:left="1134" w:right="709"/>
        <w:jc w:val="both"/>
        <w:rPr>
          <w:rFonts w:ascii="Museo 300" w:hAnsi="Museo 300"/>
          <w:sz w:val="16"/>
          <w:szCs w:val="16"/>
          <w:lang w:val="es-ES"/>
        </w:rPr>
      </w:pPr>
      <w:r w:rsidRPr="00070F26">
        <w:rPr>
          <w:rFonts w:ascii="Museo 300" w:hAnsi="Museo 300"/>
          <w:sz w:val="16"/>
          <w:szCs w:val="16"/>
          <w:lang w:val="es-ES"/>
        </w:rPr>
        <w:t>Respecto a las horas de uso diario del equipo antes mencionado se hacen las siguientes valoraciones:</w:t>
      </w:r>
    </w:p>
    <w:p w14:paraId="08923BB6" w14:textId="77777777" w:rsidR="00070F26" w:rsidRPr="00070F26" w:rsidRDefault="00070F26" w:rsidP="00070F26">
      <w:pPr>
        <w:spacing w:after="0" w:line="0" w:lineRule="atLeast"/>
        <w:ind w:left="709" w:right="709"/>
        <w:jc w:val="both"/>
        <w:rPr>
          <w:rFonts w:ascii="Museo 300" w:hAnsi="Museo 300"/>
          <w:sz w:val="16"/>
          <w:szCs w:val="16"/>
          <w:lang w:val="es-ES"/>
        </w:rPr>
      </w:pPr>
    </w:p>
    <w:p w14:paraId="6D09575B" w14:textId="77777777" w:rsidR="00070F26" w:rsidRPr="00070F26" w:rsidRDefault="00070F26" w:rsidP="00070F26">
      <w:pPr>
        <w:numPr>
          <w:ilvl w:val="0"/>
          <w:numId w:val="33"/>
        </w:numPr>
        <w:spacing w:after="0" w:line="0" w:lineRule="atLeast"/>
        <w:ind w:left="1560" w:right="709"/>
        <w:jc w:val="both"/>
        <w:rPr>
          <w:rFonts w:ascii="Museo 300" w:hAnsi="Museo 300"/>
          <w:sz w:val="16"/>
          <w:szCs w:val="16"/>
          <w:lang w:val="es-ES"/>
        </w:rPr>
      </w:pPr>
      <w:r w:rsidRPr="00070F26">
        <w:rPr>
          <w:rFonts w:ascii="Museo 300" w:hAnsi="Museo 300"/>
          <w:sz w:val="16"/>
          <w:szCs w:val="16"/>
          <w:lang w:val="es-ES"/>
        </w:rPr>
        <w:t>El CAU ha establecido para casos similares 4 horas de uso diario, tomando en consideración el ciclo de funcionamiento que este puede tener durante un día, según el uso regular que tienen este tipo de equipos en una inmueble de uso habitacional.</w:t>
      </w:r>
    </w:p>
    <w:p w14:paraId="1A693EA3" w14:textId="77777777" w:rsidR="00070F26" w:rsidRPr="00070F26" w:rsidRDefault="00070F26" w:rsidP="00070F26">
      <w:pPr>
        <w:spacing w:after="0" w:line="0" w:lineRule="atLeast"/>
        <w:ind w:left="1560" w:right="709"/>
        <w:jc w:val="both"/>
        <w:rPr>
          <w:rFonts w:ascii="Museo 300" w:hAnsi="Museo 300"/>
          <w:sz w:val="16"/>
          <w:szCs w:val="16"/>
          <w:lang w:val="es-ES"/>
        </w:rPr>
      </w:pPr>
    </w:p>
    <w:p w14:paraId="10CBAB32" w14:textId="77777777" w:rsidR="00070F26" w:rsidRDefault="00070F26" w:rsidP="00070F26">
      <w:pPr>
        <w:numPr>
          <w:ilvl w:val="0"/>
          <w:numId w:val="33"/>
        </w:numPr>
        <w:spacing w:after="0" w:line="0" w:lineRule="atLeast"/>
        <w:ind w:left="1560" w:right="709"/>
        <w:jc w:val="both"/>
        <w:rPr>
          <w:rFonts w:ascii="Museo 300" w:hAnsi="Museo 300"/>
          <w:sz w:val="16"/>
          <w:szCs w:val="16"/>
          <w:lang w:val="es-ES"/>
        </w:rPr>
      </w:pPr>
      <w:r w:rsidRPr="00070F26">
        <w:rPr>
          <w:rFonts w:ascii="Museo 300" w:hAnsi="Museo 300"/>
          <w:sz w:val="16"/>
          <w:szCs w:val="16"/>
          <w:lang w:val="es-ES"/>
        </w:rPr>
        <w:t>Se establece que el equipo antes citado se utiliza todo el mes, es decir 30 días.</w:t>
      </w:r>
    </w:p>
    <w:p w14:paraId="707367F1" w14:textId="77777777" w:rsidR="00070F26" w:rsidRDefault="00070F26" w:rsidP="00070F26">
      <w:pPr>
        <w:pStyle w:val="Prrafodelista"/>
        <w:rPr>
          <w:rFonts w:ascii="Museo 300" w:hAnsi="Museo 300"/>
          <w:sz w:val="16"/>
          <w:szCs w:val="16"/>
        </w:rPr>
      </w:pPr>
    </w:p>
    <w:p w14:paraId="4B3CDAB9" w14:textId="49425535" w:rsidR="00376952" w:rsidRPr="00070F26" w:rsidRDefault="00070F26" w:rsidP="00070F26">
      <w:pPr>
        <w:numPr>
          <w:ilvl w:val="0"/>
          <w:numId w:val="33"/>
        </w:numPr>
        <w:spacing w:after="0" w:line="0" w:lineRule="atLeast"/>
        <w:ind w:left="1560" w:right="709"/>
        <w:jc w:val="both"/>
        <w:rPr>
          <w:rFonts w:ascii="Museo 300" w:hAnsi="Museo 300"/>
          <w:sz w:val="16"/>
          <w:szCs w:val="16"/>
          <w:lang w:val="es-ES"/>
        </w:rPr>
      </w:pPr>
      <w:r w:rsidRPr="00070F26">
        <w:rPr>
          <w:rFonts w:ascii="Museo 300" w:hAnsi="Museo 300"/>
          <w:sz w:val="16"/>
          <w:szCs w:val="16"/>
          <w:lang w:val="es-ES"/>
        </w:rPr>
        <w:t>Con los tiempos de uso diario antes descrito, el CAU procedió a realizar el cálculo de consumo mensual asociada al equipo de compresor que era alimentado por la línea directa</w:t>
      </w:r>
      <w:r w:rsidRPr="00070F26">
        <w:rPr>
          <w:rFonts w:ascii="Museo 300" w:hAnsi="Museo 300"/>
          <w:sz w:val="16"/>
          <w:szCs w:val="16"/>
        </w:rPr>
        <w:t xml:space="preserve"> </w:t>
      </w:r>
      <w:r w:rsidR="00376952" w:rsidRPr="00070F26">
        <w:rPr>
          <w:rFonts w:ascii="Museo 300" w:hAnsi="Museo 300"/>
          <w:color w:val="000000" w:themeColor="text1"/>
          <w:sz w:val="16"/>
          <w:szCs w:val="16"/>
        </w:rPr>
        <w:t>(…)</w:t>
      </w:r>
    </w:p>
    <w:p w14:paraId="705C9623" w14:textId="2AF8BBCB" w:rsidR="00070F26" w:rsidRDefault="00070F26" w:rsidP="00070F26">
      <w:pPr>
        <w:spacing w:after="0" w:line="0" w:lineRule="atLeast"/>
        <w:ind w:left="709" w:right="709"/>
        <w:jc w:val="both"/>
        <w:rPr>
          <w:rFonts w:ascii="Museo 300" w:hAnsi="Museo 300"/>
          <w:color w:val="000000" w:themeColor="text1"/>
          <w:sz w:val="16"/>
          <w:szCs w:val="16"/>
        </w:rPr>
      </w:pPr>
    </w:p>
    <w:p w14:paraId="1AC6C085" w14:textId="77777777" w:rsidR="00070F26" w:rsidRPr="00070F26" w:rsidRDefault="00070F26" w:rsidP="00070F26">
      <w:pPr>
        <w:numPr>
          <w:ilvl w:val="0"/>
          <w:numId w:val="32"/>
        </w:numPr>
        <w:spacing w:after="0" w:line="0" w:lineRule="atLeast"/>
        <w:ind w:left="1134" w:right="709"/>
        <w:jc w:val="both"/>
        <w:rPr>
          <w:rFonts w:ascii="Museo 300" w:hAnsi="Museo 300"/>
          <w:sz w:val="16"/>
          <w:szCs w:val="16"/>
          <w:lang w:val="es-ES"/>
        </w:rPr>
      </w:pPr>
      <w:r w:rsidRPr="00070F26">
        <w:rPr>
          <w:rFonts w:ascii="Museo 300" w:hAnsi="Museo 300"/>
          <w:sz w:val="16"/>
          <w:szCs w:val="16"/>
          <w:lang w:val="es-ES"/>
        </w:rPr>
        <w:t>De tal manera que se utilizará el valor promedio determinado por el CAU tomando como base la potencia nominal del equipo de bombeo de agua, por un valor de 72 kWh/mensuales, como base de la energía a recuperar.</w:t>
      </w:r>
    </w:p>
    <w:p w14:paraId="55D4671C" w14:textId="77777777" w:rsidR="00070F26" w:rsidRPr="00070F26" w:rsidRDefault="00070F26" w:rsidP="00070F26">
      <w:pPr>
        <w:spacing w:after="0" w:line="0" w:lineRule="atLeast"/>
        <w:ind w:left="1134" w:right="709"/>
        <w:jc w:val="both"/>
        <w:rPr>
          <w:rFonts w:ascii="Museo 300" w:hAnsi="Museo 300"/>
          <w:sz w:val="16"/>
          <w:szCs w:val="16"/>
          <w:lang w:val="es-ES"/>
        </w:rPr>
      </w:pPr>
    </w:p>
    <w:p w14:paraId="5084913C" w14:textId="77777777" w:rsidR="00070F26" w:rsidRPr="00070F26" w:rsidRDefault="00070F26" w:rsidP="00070F26">
      <w:pPr>
        <w:numPr>
          <w:ilvl w:val="0"/>
          <w:numId w:val="32"/>
        </w:numPr>
        <w:spacing w:after="0" w:line="0" w:lineRule="atLeast"/>
        <w:ind w:left="1134" w:right="709"/>
        <w:jc w:val="both"/>
        <w:rPr>
          <w:rFonts w:ascii="Museo 300" w:hAnsi="Museo 300"/>
          <w:sz w:val="16"/>
          <w:szCs w:val="16"/>
          <w:lang w:val="es-ES"/>
        </w:rPr>
      </w:pPr>
      <w:r w:rsidRPr="00070F26">
        <w:rPr>
          <w:rFonts w:ascii="Museo 300" w:hAnsi="Museo 300"/>
          <w:sz w:val="16"/>
          <w:szCs w:val="16"/>
          <w:lang w:val="es-ES"/>
        </w:rPr>
        <w:t xml:space="preserve">Respecto al período retroactivo de recuperación, este corresponde a 180 días comprendidos entre el 13 de diciembre de 2021 hasta el 11 de junio de 2022. </w:t>
      </w:r>
    </w:p>
    <w:p w14:paraId="08C49280" w14:textId="77777777" w:rsidR="00070F26" w:rsidRPr="00070F26" w:rsidRDefault="00070F26" w:rsidP="00070F26">
      <w:pPr>
        <w:spacing w:after="0" w:line="0" w:lineRule="atLeast"/>
        <w:ind w:left="1134" w:right="709"/>
        <w:jc w:val="both"/>
        <w:rPr>
          <w:rFonts w:ascii="Museo 300" w:hAnsi="Museo 300"/>
          <w:sz w:val="16"/>
          <w:szCs w:val="16"/>
          <w:lang w:val="es-ES"/>
        </w:rPr>
      </w:pPr>
    </w:p>
    <w:p w14:paraId="0AEDB07F" w14:textId="342E82DF" w:rsidR="00070F26" w:rsidRDefault="00070F26" w:rsidP="00070F26">
      <w:pPr>
        <w:spacing w:after="0" w:line="0" w:lineRule="atLeast"/>
        <w:ind w:left="709" w:right="709"/>
        <w:jc w:val="both"/>
        <w:rPr>
          <w:rFonts w:ascii="Museo 300" w:hAnsi="Museo 300"/>
          <w:sz w:val="16"/>
          <w:szCs w:val="16"/>
          <w:lang w:val="es-ES"/>
        </w:rPr>
      </w:pPr>
      <w:r w:rsidRPr="00070F26">
        <w:rPr>
          <w:rFonts w:ascii="Museo 300" w:hAnsi="Museo 300"/>
          <w:sz w:val="16"/>
          <w:szCs w:val="16"/>
          <w:lang w:val="es-ES"/>
        </w:rPr>
        <w:t>Con los datos resultantes del análisis del CAU, se estableció que el monto de la ENR máximo al que tiene derecho EEO a recuperar corresponde a 431 kWh, equivalente a la cantidad de ciento dieciséis 87/100 dólares de los Estados Unidos de América (USD 116.87) IVA incluido</w:t>
      </w:r>
      <w:r>
        <w:rPr>
          <w:rFonts w:ascii="Museo 300" w:hAnsi="Museo 300"/>
          <w:sz w:val="16"/>
          <w:szCs w:val="16"/>
          <w:lang w:val="es-ES"/>
        </w:rPr>
        <w:t xml:space="preserve"> (…)</w:t>
      </w:r>
    </w:p>
    <w:p w14:paraId="775F83B8" w14:textId="77777777" w:rsidR="00BF2AAC" w:rsidRDefault="00BF2AAC" w:rsidP="00070F26">
      <w:pPr>
        <w:spacing w:after="0" w:line="0" w:lineRule="atLeast"/>
        <w:ind w:left="709" w:right="709"/>
        <w:jc w:val="both"/>
        <w:rPr>
          <w:rFonts w:ascii="Museo 300" w:hAnsi="Museo 300"/>
          <w:sz w:val="16"/>
          <w:szCs w:val="16"/>
          <w:lang w:val="es-ES"/>
        </w:rPr>
      </w:pPr>
    </w:p>
    <w:p w14:paraId="48720AB6" w14:textId="46A389E3" w:rsidR="00263E33" w:rsidRDefault="00263E33" w:rsidP="00070F26">
      <w:pPr>
        <w:spacing w:after="0" w:line="0" w:lineRule="atLeast"/>
        <w:ind w:left="709" w:right="709"/>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Pr="00070F26" w:rsidRDefault="00562498" w:rsidP="004630A7">
      <w:pPr>
        <w:suppressAutoHyphens w:val="0"/>
        <w:autoSpaceDN/>
        <w:spacing w:after="0" w:line="240" w:lineRule="auto"/>
        <w:ind w:left="840" w:right="420"/>
        <w:jc w:val="both"/>
        <w:rPr>
          <w:rFonts w:ascii="Museo 300" w:eastAsia="Times New Roman" w:hAnsi="Museo 300" w:cs="Segoe UI"/>
          <w:sz w:val="16"/>
          <w:szCs w:val="16"/>
          <w:lang w:eastAsia="es-SV"/>
        </w:rPr>
      </w:pPr>
      <w:r w:rsidRPr="00070F26">
        <w:rPr>
          <w:rFonts w:ascii="Museo 300" w:eastAsia="Times New Roman" w:hAnsi="Museo 300" w:cs="Segoe UI"/>
          <w:sz w:val="16"/>
          <w:szCs w:val="16"/>
          <w:lang w:val="es-MX" w:eastAsia="es-SV"/>
        </w:rPr>
        <w:t>[…]</w:t>
      </w:r>
      <w:r w:rsidR="006662C8" w:rsidRPr="00070F26">
        <w:rPr>
          <w:rFonts w:ascii="Museo 300" w:eastAsia="Times New Roman" w:hAnsi="Museo 300" w:cs="Segoe UI"/>
          <w:sz w:val="16"/>
          <w:szCs w:val="16"/>
          <w:lang w:val="es-MX" w:eastAsia="es-SV"/>
        </w:rPr>
        <w:t xml:space="preserve"> </w:t>
      </w:r>
      <w:r w:rsidR="006662C8" w:rsidRPr="00070F26">
        <w:rPr>
          <w:rFonts w:ascii="Museo 300" w:eastAsia="Times New Roman" w:hAnsi="Museo 300" w:cs="Segoe UI"/>
          <w:sz w:val="16"/>
          <w:szCs w:val="16"/>
          <w:lang w:eastAsia="es-SV"/>
        </w:rPr>
        <w:t xml:space="preserve"> </w:t>
      </w:r>
    </w:p>
    <w:p w14:paraId="128B1CDD" w14:textId="77777777" w:rsidR="00B064BC" w:rsidRPr="00070F26"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4165F49A" w14:textId="3913A348" w:rsidR="00070F26" w:rsidRPr="00070F26" w:rsidRDefault="00070F26" w:rsidP="00070F26">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070F26">
        <w:rPr>
          <w:rFonts w:ascii="Museo 300" w:eastAsia="Arial" w:hAnsi="Museo 300"/>
          <w:color w:val="000000" w:themeColor="text1"/>
          <w:sz w:val="16"/>
          <w:szCs w:val="16"/>
        </w:rPr>
        <w:t>El</w:t>
      </w:r>
      <w:r w:rsidRPr="00070F26">
        <w:rPr>
          <w:rFonts w:ascii="Museo 300" w:hAnsi="Museo 300" w:cs="Arial"/>
          <w:sz w:val="16"/>
          <w:szCs w:val="16"/>
        </w:rPr>
        <w:t xml:space="preserve"> CAU determina con base en el análisis efectuado a las pruebas presentadas por las partes involucradas, que existió una condición irregular en el suministro con NIC </w:t>
      </w:r>
      <w:r w:rsidR="00DF4D2C">
        <w:rPr>
          <w:rFonts w:ascii="Museo 300" w:hAnsi="Museo 300" w:cs="Arial"/>
          <w:sz w:val="16"/>
          <w:szCs w:val="16"/>
        </w:rPr>
        <w:t>xxxx</w:t>
      </w:r>
      <w:r w:rsidRPr="00070F26">
        <w:rPr>
          <w:rFonts w:ascii="Museo 300" w:hAnsi="Museo 300" w:cs="Arial"/>
          <w:sz w:val="16"/>
          <w:szCs w:val="16"/>
        </w:rPr>
        <w:t xml:space="preserve"> consistente en una línea directa a 120 voltios </w:t>
      </w:r>
      <w:r w:rsidRPr="00070F26">
        <w:rPr>
          <w:rFonts w:ascii="Museo 300" w:hAnsi="Museo 300" w:cs="Arial"/>
          <w:sz w:val="16"/>
          <w:szCs w:val="16"/>
        </w:rPr>
        <w:lastRenderedPageBreak/>
        <w:t xml:space="preserve">conectada en la acometida de la distribuidora </w:t>
      </w:r>
      <w:r w:rsidRPr="00070F26">
        <w:rPr>
          <w:rFonts w:ascii="Museo 300" w:hAnsi="Museo 300"/>
          <w:sz w:val="16"/>
          <w:szCs w:val="16"/>
        </w:rPr>
        <w:t xml:space="preserve">, </w:t>
      </w:r>
      <w:r w:rsidRPr="00070F26">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7F659AFF" w14:textId="77777777" w:rsidR="00070F26" w:rsidRPr="00070F26" w:rsidRDefault="00070F26" w:rsidP="00070F26">
      <w:pPr>
        <w:pStyle w:val="Prrafodelista"/>
        <w:ind w:left="0"/>
        <w:jc w:val="both"/>
        <w:rPr>
          <w:rFonts w:ascii="Museo 300" w:hAnsi="Museo 300" w:cs="Arial"/>
          <w:sz w:val="16"/>
          <w:szCs w:val="16"/>
        </w:rPr>
      </w:pPr>
    </w:p>
    <w:p w14:paraId="77F82DC8" w14:textId="77777777" w:rsidR="00070F26" w:rsidRPr="00070F26" w:rsidRDefault="00070F26" w:rsidP="00070F26">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070F26">
        <w:rPr>
          <w:rFonts w:ascii="Museo 300" w:hAnsi="Museo 300" w:cs="Arial"/>
          <w:sz w:val="16"/>
          <w:szCs w:val="16"/>
        </w:rPr>
        <w:t>Conforme con el análisis efectuado en el presente informe, se establece que la cantidad de cuatrocientos veintisiete 66/100 dólares de los Estados Unidos de América (USD 427.66) IVA incluido, cobrados por la sociedad EEO en concepto de ENR a este suministro, debe de rectificarse.</w:t>
      </w:r>
    </w:p>
    <w:p w14:paraId="07014952" w14:textId="77777777" w:rsidR="00070F26" w:rsidRPr="00070F26" w:rsidRDefault="00070F26" w:rsidP="00070F26">
      <w:pPr>
        <w:pStyle w:val="Prrafodelista"/>
        <w:rPr>
          <w:rFonts w:ascii="Museo 300" w:hAnsi="Museo 300" w:cs="Arial"/>
          <w:sz w:val="16"/>
          <w:szCs w:val="16"/>
        </w:rPr>
      </w:pPr>
    </w:p>
    <w:p w14:paraId="4BAB16C4" w14:textId="456E81B9" w:rsidR="00562498" w:rsidRPr="00070F26" w:rsidRDefault="00070F26" w:rsidP="00070F26">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rPr>
      </w:pPr>
      <w:r w:rsidRPr="00070F26">
        <w:rPr>
          <w:rFonts w:ascii="Museo 300" w:hAnsi="Museo 300" w:cs="Arial"/>
          <w:sz w:val="16"/>
          <w:szCs w:val="16"/>
        </w:rPr>
        <w:t xml:space="preserve">Se establece que el monto a recuperar por parte de la sociedad EEO en concepto de energía no registrada, asciende a </w:t>
      </w:r>
      <w:r w:rsidRPr="00070F26">
        <w:rPr>
          <w:rFonts w:ascii="Museo 300" w:hAnsi="Museo 300" w:cs="Arial"/>
          <w:color w:val="000000" w:themeColor="text1"/>
          <w:sz w:val="16"/>
          <w:szCs w:val="16"/>
        </w:rPr>
        <w:t xml:space="preserve">la cantidad de ciento </w:t>
      </w:r>
      <w:r w:rsidRPr="00070F26">
        <w:rPr>
          <w:rFonts w:ascii="Museo 300" w:hAnsi="Museo 300" w:cs="Arial"/>
          <w:sz w:val="16"/>
          <w:szCs w:val="16"/>
        </w:rPr>
        <w:t>dieciséis 87</w:t>
      </w:r>
      <w:r w:rsidRPr="00070F26">
        <w:rPr>
          <w:rFonts w:ascii="Museo 300" w:hAnsi="Museo 300" w:cs="Arial"/>
          <w:color w:val="000000" w:themeColor="text1"/>
          <w:sz w:val="16"/>
          <w:szCs w:val="16"/>
        </w:rPr>
        <w:t>/100 dólares de los Estados Unidos de América (USD 116.87)</w:t>
      </w:r>
      <w:r w:rsidRPr="00070F26">
        <w:rPr>
          <w:rFonts w:ascii="Museo 300" w:hAnsi="Museo 300" w:cs="Arial"/>
          <w:b/>
          <w:bCs/>
          <w:color w:val="000000" w:themeColor="text1"/>
          <w:sz w:val="16"/>
          <w:szCs w:val="16"/>
        </w:rPr>
        <w:t xml:space="preserve"> </w:t>
      </w:r>
      <w:r w:rsidRPr="00070F26">
        <w:rPr>
          <w:rFonts w:ascii="Museo 300" w:hAnsi="Museo 300" w:cs="Arial"/>
          <w:color w:val="000000" w:themeColor="text1"/>
          <w:sz w:val="16"/>
          <w:szCs w:val="16"/>
        </w:rPr>
        <w:t xml:space="preserve">IVA incluido; además, </w:t>
      </w:r>
      <w:r w:rsidRPr="00070F26">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BF7445">
        <w:rPr>
          <w:rFonts w:ascii="Museo 300" w:hAnsi="Museo 300" w:cs="Arial"/>
          <w:sz w:val="16"/>
          <w:szCs w:val="16"/>
        </w:rPr>
        <w:t xml:space="preserve"> </w:t>
      </w:r>
      <w:r w:rsidR="00FC1DAE" w:rsidRPr="00070F26">
        <w:rPr>
          <w:rFonts w:ascii="Museo 300" w:eastAsia="Arial" w:hAnsi="Museo 300"/>
          <w:color w:val="000000" w:themeColor="text1"/>
          <w:sz w:val="16"/>
          <w:szCs w:val="16"/>
        </w:rPr>
        <w:t>[</w:t>
      </w:r>
      <w:r w:rsidR="00562498" w:rsidRPr="00070F26">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3751D3E8"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0975EE">
        <w:rPr>
          <w:rFonts w:ascii="Museo Sans 300" w:hAnsi="Museo Sans 300" w:cs="Segoe UI"/>
          <w:sz w:val="20"/>
          <w:szCs w:val="20"/>
        </w:rPr>
        <w:t>E-1691</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6862A4">
        <w:rPr>
          <w:rFonts w:ascii="Museo Sans 300" w:hAnsi="Museo Sans 300" w:cs="Segoe UI"/>
          <w:sz w:val="20"/>
          <w:szCs w:val="20"/>
        </w:rPr>
        <w:t>IT-0480</w:t>
      </w:r>
      <w:r w:rsidR="0036385F" w:rsidRPr="00383B8A">
        <w:rPr>
          <w:rFonts w:ascii="Museo Sans 300" w:hAnsi="Museo Sans 300" w:cs="Segoe UI"/>
          <w:sz w:val="20"/>
          <w:szCs w:val="20"/>
        </w:rPr>
        <w:t>-CAU-22</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351B81D" w14:textId="75574991" w:rsidR="00A702C8" w:rsidRDefault="00A850F3" w:rsidP="00A702C8">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A702C8" w:rsidRPr="00872F0D">
        <w:rPr>
          <w:rFonts w:ascii="Museo Sans 300" w:eastAsia="Times New Roman" w:hAnsi="Museo Sans 300" w:cs="Segoe UI"/>
          <w:sz w:val="20"/>
          <w:szCs w:val="20"/>
          <w:lang w:val="es-ES" w:eastAsia="es-ES"/>
        </w:rPr>
        <w:t>a la</w:t>
      </w:r>
      <w:r w:rsidR="0093035D">
        <w:rPr>
          <w:rFonts w:ascii="Museo Sans 300" w:eastAsia="Times New Roman" w:hAnsi="Museo Sans 300" w:cs="Segoe UI"/>
          <w:sz w:val="20"/>
          <w:szCs w:val="20"/>
          <w:lang w:val="es-ES" w:eastAsia="es-ES"/>
        </w:rPr>
        <w:t xml:space="preserve">s partes el día </w:t>
      </w:r>
      <w:r w:rsidR="00BF7445">
        <w:rPr>
          <w:rFonts w:ascii="Museo Sans 300" w:eastAsia="Times New Roman" w:hAnsi="Museo Sans 300" w:cs="Segoe UI"/>
          <w:sz w:val="20"/>
          <w:szCs w:val="20"/>
          <w:lang w:val="es-ES" w:eastAsia="es-ES"/>
        </w:rPr>
        <w:t xml:space="preserve">veintidós </w:t>
      </w:r>
      <w:r w:rsidR="00ED3C6E">
        <w:rPr>
          <w:rFonts w:ascii="Museo Sans 300" w:eastAsia="Times New Roman" w:hAnsi="Museo Sans 300" w:cs="Segoe UI"/>
          <w:sz w:val="20"/>
          <w:szCs w:val="20"/>
          <w:lang w:val="es-ES" w:eastAsia="es-ES"/>
        </w:rPr>
        <w:t>de dic</w:t>
      </w:r>
      <w:r w:rsidR="00A702C8">
        <w:rPr>
          <w:rFonts w:ascii="Museo Sans 300" w:eastAsia="Times New Roman" w:hAnsi="Museo Sans 300" w:cs="Segoe UI"/>
          <w:sz w:val="20"/>
          <w:szCs w:val="20"/>
          <w:lang w:val="es-ES" w:eastAsia="es-ES"/>
        </w:rPr>
        <w:t xml:space="preserve">iembre </w:t>
      </w:r>
      <w:r w:rsidR="007F5D0A">
        <w:rPr>
          <w:rFonts w:ascii="Museo Sans 300" w:eastAsia="Times New Roman" w:hAnsi="Museo Sans 300" w:cs="Segoe UI"/>
          <w:sz w:val="20"/>
          <w:szCs w:val="20"/>
          <w:lang w:val="es-ES" w:eastAsia="es-ES"/>
        </w:rPr>
        <w:t>del año dos mil veintidós</w:t>
      </w:r>
      <w:r w:rsidR="00A702C8" w:rsidRPr="00872F0D">
        <w:rPr>
          <w:rFonts w:ascii="Museo Sans 300" w:eastAsia="Times New Roman" w:hAnsi="Museo Sans 300" w:cs="Segoe UI"/>
          <w:sz w:val="20"/>
          <w:szCs w:val="20"/>
          <w:lang w:val="es-ES" w:eastAsia="es-ES"/>
        </w:rPr>
        <w:t>,</w:t>
      </w:r>
      <w:r w:rsidR="0093035D">
        <w:rPr>
          <w:rFonts w:ascii="Museo Sans 300" w:eastAsia="Times New Roman" w:hAnsi="Museo Sans 300" w:cs="Segoe UI"/>
          <w:sz w:val="20"/>
          <w:szCs w:val="20"/>
          <w:lang w:val="es-ES" w:eastAsia="es-ES"/>
        </w:rPr>
        <w:t xml:space="preserve"> </w:t>
      </w:r>
      <w:r w:rsidR="00A702C8" w:rsidRPr="000E6E84">
        <w:rPr>
          <w:rFonts w:ascii="Museo Sans 300" w:eastAsia="Times New Roman" w:hAnsi="Museo Sans 300" w:cs="Segoe UI"/>
          <w:sz w:val="20"/>
          <w:szCs w:val="20"/>
          <w:lang w:val="es-ES" w:eastAsia="es-ES"/>
        </w:rPr>
        <w:t>por lo que el plazo finalizó</w:t>
      </w:r>
      <w:r w:rsidR="0093035D">
        <w:rPr>
          <w:rFonts w:ascii="Museo Sans 300" w:eastAsia="Times New Roman" w:hAnsi="Museo Sans 300" w:cs="Segoe UI"/>
          <w:sz w:val="20"/>
          <w:szCs w:val="20"/>
          <w:lang w:val="es-ES" w:eastAsia="es-ES"/>
        </w:rPr>
        <w:t xml:space="preserve"> el día </w:t>
      </w:r>
      <w:r w:rsidR="00FD4469">
        <w:rPr>
          <w:rFonts w:ascii="Museo Sans 300" w:eastAsia="Times New Roman" w:hAnsi="Museo Sans 300" w:cs="Segoe UI"/>
          <w:sz w:val="20"/>
          <w:szCs w:val="20"/>
          <w:lang w:val="es-ES" w:eastAsia="es-ES"/>
        </w:rPr>
        <w:t>trece</w:t>
      </w:r>
      <w:r w:rsidR="0093035D">
        <w:rPr>
          <w:rFonts w:ascii="Museo Sans 300" w:eastAsia="Times New Roman" w:hAnsi="Museo Sans 300" w:cs="Segoe UI"/>
          <w:sz w:val="20"/>
          <w:szCs w:val="20"/>
          <w:lang w:val="es-ES" w:eastAsia="es-ES"/>
        </w:rPr>
        <w:t xml:space="preserve"> de enero de este </w:t>
      </w:r>
      <w:r w:rsidR="00A702C8" w:rsidRPr="000E6E84">
        <w:rPr>
          <w:rFonts w:ascii="Museo Sans 300" w:eastAsia="Times New Roman" w:hAnsi="Museo Sans 300" w:cs="Segoe UI"/>
          <w:sz w:val="20"/>
          <w:szCs w:val="20"/>
          <w:lang w:val="es-ES" w:eastAsia="es-ES"/>
        </w:rPr>
        <w:t>año.</w:t>
      </w:r>
    </w:p>
    <w:p w14:paraId="6F271F42" w14:textId="21111744" w:rsidR="00915A89" w:rsidRDefault="00915A89" w:rsidP="00915A89">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4C394EDF"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Pr>
          <w:rStyle w:val="normaltextrun"/>
          <w:rFonts w:ascii="Museo Sans 300" w:hAnsi="Museo Sans 300"/>
          <w:color w:val="000000"/>
          <w:sz w:val="20"/>
          <w:szCs w:val="20"/>
          <w:shd w:val="clear" w:color="auto" w:fill="FFFFFF"/>
        </w:rPr>
        <w:t>diez de enero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B17F89">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sidR="00B17F89">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4E10EF66" w14:textId="4A1A9082" w:rsidR="00C20A78" w:rsidRDefault="00C20A78"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B3DD5B9" w14:textId="77777777" w:rsidR="00D5519A" w:rsidRDefault="00D5519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835038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30AE347E"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6208025" w14:textId="77777777" w:rsidR="00FD4469" w:rsidRDefault="00FD446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20DB6B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F4D2C">
        <w:rPr>
          <w:rFonts w:ascii="Museo Sans 500" w:eastAsia="Arial" w:hAnsi="Museo Sans 500" w:cs="Times New Roman"/>
          <w:b/>
          <w:bCs/>
          <w:sz w:val="20"/>
          <w:szCs w:val="20"/>
        </w:rPr>
        <w:t>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1928B09"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6862A4">
        <w:rPr>
          <w:rFonts w:ascii="Museo Sans 300" w:hAnsi="Museo Sans 300" w:cs="Times New Roman"/>
          <w:sz w:val="20"/>
          <w:szCs w:val="20"/>
        </w:rPr>
        <w:t>IT-0480</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0A0077E1"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D5519A">
        <w:rPr>
          <w:rFonts w:ascii="Museo 300" w:hAnsi="Museo 300"/>
          <w:sz w:val="16"/>
          <w:szCs w:val="16"/>
        </w:rPr>
        <w:t>C</w:t>
      </w:r>
      <w:r w:rsidR="00D5519A" w:rsidRPr="00595D7A">
        <w:rPr>
          <w:rFonts w:ascii="Museo 300" w:hAnsi="Museo 300"/>
          <w:sz w:val="16"/>
          <w:szCs w:val="16"/>
          <w:lang w:val="es-ES"/>
        </w:rPr>
        <w:t xml:space="preserve">onforme con la información que fue provista por la sociedad EEO se han extraído las siguientes fotografías mediante las cuales se observa la condición encontrada en el suministro en fecha 11 de mayo de 2022, detallando una supuesta condición irregular, consistente en una línea directa para un nivel de tensión de 240 </w:t>
      </w:r>
      <w:r w:rsidR="00D5519A" w:rsidRPr="00595D7A">
        <w:rPr>
          <w:rFonts w:ascii="Museo 300" w:hAnsi="Museo 300"/>
          <w:sz w:val="16"/>
          <w:szCs w:val="16"/>
          <w:lang w:val="es-ES"/>
        </w:rPr>
        <w:lastRenderedPageBreak/>
        <w:t>voltios conectada desde las líneas de alumbrado público, la cual estaba oculta entre el follaje, cuya trayectoria se dirigía hacia un tablero eléctrico ubicado en la segunda planta del inmueble, esto con la finalidad de impedir el correcto registro de la totalidad de la energía consumida en el suministro</w:t>
      </w:r>
      <w:r w:rsidR="00D5519A">
        <w:rPr>
          <w:rFonts w:ascii="Museo 300" w:hAnsi="Museo 300"/>
          <w:sz w:val="16"/>
          <w:szCs w:val="16"/>
          <w:lang w:val="es-ES"/>
        </w:rPr>
        <w:t xml:space="preserve"> </w:t>
      </w:r>
      <w:r w:rsidR="00DA766E">
        <w:rPr>
          <w:rFonts w:ascii="Museo 300" w:hAnsi="Museo 300"/>
          <w:sz w:val="16"/>
          <w:szCs w:val="16"/>
          <w:lang w:val="es-419"/>
        </w:rPr>
        <w:t>(…)</w:t>
      </w:r>
      <w:bookmarkEnd w:id="5"/>
    </w:p>
    <w:p w14:paraId="4DC82805" w14:textId="5FC5E985" w:rsidR="00C34300" w:rsidRPr="00922113" w:rsidRDefault="00D5519A"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595D7A">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existió una condición irregular consistente en una línea directa a 240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2022.</w:t>
      </w:r>
      <w:r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6147B22E" w14:textId="607C4F74" w:rsidR="00FD4469" w:rsidRDefault="00FD4469" w:rsidP="00FD4469">
      <w:pPr>
        <w:autoSpaceDE w:val="0"/>
        <w:adjustRightInd w:val="0"/>
        <w:spacing w:after="0" w:line="240" w:lineRule="auto"/>
        <w:ind w:left="426"/>
        <w:jc w:val="both"/>
        <w:rPr>
          <w:rFonts w:ascii="Museo Sans 300" w:hAnsi="Museo Sans 300"/>
          <w:sz w:val="20"/>
          <w:szCs w:val="20"/>
        </w:rPr>
      </w:pPr>
      <w:r w:rsidRPr="004901C8">
        <w:rPr>
          <w:rFonts w:ascii="Museo Sans 300" w:hAnsi="Museo Sans 300" w:cs="Segoe UI"/>
          <w:sz w:val="20"/>
          <w:szCs w:val="20"/>
          <w:lang w:eastAsia="es-MX"/>
        </w:rPr>
        <w:t xml:space="preserve">En cuanto al señor </w:t>
      </w:r>
      <w:r w:rsidR="004E3BE1">
        <w:rPr>
          <w:rFonts w:ascii="Museo Sans 300" w:eastAsia="Times New Roman" w:hAnsi="Museo Sans 300" w:cs="Segoe UI"/>
          <w:sz w:val="20"/>
          <w:szCs w:val="20"/>
          <w:lang w:val="es-ES" w:eastAsia="es-ES"/>
        </w:rPr>
        <w:t>xxxx</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7ABB1FB6" w14:textId="77777777" w:rsidR="00FD4469" w:rsidRDefault="00FD4469" w:rsidP="00FD4469">
      <w:pPr>
        <w:autoSpaceDE w:val="0"/>
        <w:adjustRightInd w:val="0"/>
        <w:spacing w:after="0" w:line="240" w:lineRule="auto"/>
        <w:ind w:left="426"/>
        <w:jc w:val="both"/>
        <w:rPr>
          <w:rFonts w:ascii="Museo Sans 300" w:hAnsi="Museo Sans 300"/>
          <w:sz w:val="20"/>
          <w:szCs w:val="20"/>
        </w:rPr>
      </w:pPr>
    </w:p>
    <w:p w14:paraId="7961634B" w14:textId="6DB5D734"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6862A4">
        <w:rPr>
          <w:rFonts w:ascii="Museo Sans 300" w:eastAsia="Times New Roman" w:hAnsi="Museo Sans 300" w:cs="Segoe UI"/>
          <w:sz w:val="20"/>
          <w:szCs w:val="20"/>
          <w:lang w:val="es-ES" w:eastAsia="es-ES"/>
        </w:rPr>
        <w:t>IT-0480</w:t>
      </w:r>
      <w:r w:rsidR="0036385F" w:rsidRPr="007B65E0">
        <w:rPr>
          <w:rFonts w:ascii="Museo Sans 300" w:eastAsia="Times New Roman" w:hAnsi="Museo Sans 300" w:cs="Segoe UI"/>
          <w:sz w:val="20"/>
          <w:szCs w:val="20"/>
          <w:lang w:val="es-ES" w:eastAsia="es-ES"/>
        </w:rPr>
        <w:t>-CAU-22</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FD4469">
        <w:rPr>
          <w:rFonts w:ascii="Museo Sans 300" w:eastAsia="Times New Roman" w:hAnsi="Museo Sans 300" w:cs="Segoe UI"/>
          <w:sz w:val="20"/>
          <w:szCs w:val="20"/>
          <w:lang w:val="es-ES" w:eastAsia="es-ES"/>
        </w:rPr>
        <w:t>acometida</w:t>
      </w:r>
      <w:r w:rsidR="00D5519A">
        <w:rPr>
          <w:rFonts w:ascii="Museo Sans 300" w:eastAsia="Times New Roman" w:hAnsi="Museo Sans 300" w:cs="Segoe UI"/>
          <w:sz w:val="20"/>
          <w:szCs w:val="20"/>
          <w:lang w:val="es-ES" w:eastAsia="es-ES"/>
        </w:rPr>
        <w:t xml:space="preserve"> eléctrica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D2920FC" w14:textId="77777777" w:rsidR="00DB7E38" w:rsidRPr="00D2368D" w:rsidRDefault="00DB7E38" w:rsidP="00DB7E38">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no validó el cálculo de ENR </w:t>
      </w:r>
      <w:r w:rsidRPr="00D2368D">
        <w:rPr>
          <w:rFonts w:ascii="Museo Sans 300" w:hAnsi="Museo Sans 300" w:cs="Segoe UI"/>
          <w:sz w:val="20"/>
          <w:szCs w:val="20"/>
          <w:lang w:eastAsia="es-MX"/>
        </w:rPr>
        <w:t>realizado por la distribuidora basado en la carga no medida, debido a que:</w:t>
      </w:r>
    </w:p>
    <w:p w14:paraId="3DE33BBD" w14:textId="77777777" w:rsidR="00DB7E38" w:rsidRPr="00D2368D" w:rsidRDefault="00DB7E38" w:rsidP="00DB7E38">
      <w:pPr>
        <w:autoSpaceDE w:val="0"/>
        <w:adjustRightInd w:val="0"/>
        <w:spacing w:after="0" w:line="240" w:lineRule="auto"/>
        <w:ind w:left="426"/>
        <w:jc w:val="both"/>
        <w:rPr>
          <w:rFonts w:ascii="Museo Sans 300" w:hAnsi="Museo Sans 300" w:cs="Segoe UI"/>
          <w:sz w:val="20"/>
          <w:szCs w:val="20"/>
          <w:lang w:val="es-ES" w:eastAsia="es-MX"/>
        </w:rPr>
      </w:pPr>
    </w:p>
    <w:p w14:paraId="5177937B" w14:textId="2139CB00" w:rsidR="00DB7E38" w:rsidRDefault="00DB7E38" w:rsidP="00DB7E38">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No justifica técnicamente que la corriente instantánea de </w:t>
      </w:r>
      <w:r w:rsidR="00D51D89">
        <w:rPr>
          <w:rFonts w:ascii="Museo Sans 300" w:hAnsi="Museo Sans 300" w:cs="Segoe UI"/>
          <w:sz w:val="20"/>
          <w:szCs w:val="20"/>
          <w:lang w:val="es-ES" w:eastAsia="es-MX"/>
        </w:rPr>
        <w:t>5.96</w:t>
      </w:r>
      <w:r w:rsidRPr="00101809">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era consumida de forma constante durante </w:t>
      </w:r>
      <w:r>
        <w:rPr>
          <w:rFonts w:ascii="Museo Sans 300" w:hAnsi="Museo Sans 300" w:cs="Segoe UI"/>
          <w:sz w:val="20"/>
          <w:szCs w:val="20"/>
          <w:lang w:val="es-ES" w:eastAsia="es-MX"/>
        </w:rPr>
        <w:t>12</w:t>
      </w:r>
      <w:r w:rsidRPr="00D2368D">
        <w:rPr>
          <w:rFonts w:ascii="Museo Sans 300" w:hAnsi="Museo Sans 300" w:cs="Segoe UI"/>
          <w:sz w:val="20"/>
          <w:szCs w:val="20"/>
          <w:lang w:val="es-ES" w:eastAsia="es-MX"/>
        </w:rPr>
        <w:t xml:space="preserve"> horas diarias</w:t>
      </w:r>
      <w:r w:rsidR="00D51D89">
        <w:rPr>
          <w:rFonts w:ascii="Museo Sans 300" w:hAnsi="Museo Sans 300" w:cs="Segoe UI"/>
          <w:sz w:val="20"/>
          <w:szCs w:val="20"/>
          <w:lang w:val="es-ES" w:eastAsia="es-MX"/>
        </w:rPr>
        <w:t xml:space="preserve"> por el motor de un equipo de bombeo de agua</w:t>
      </w:r>
      <w:r w:rsidRPr="00D2368D">
        <w:rPr>
          <w:rFonts w:ascii="Museo Sans 300" w:hAnsi="Museo Sans 300" w:cs="Segoe UI"/>
          <w:sz w:val="20"/>
          <w:szCs w:val="20"/>
          <w:lang w:val="es-ES" w:eastAsia="es-MX"/>
        </w:rPr>
        <w:t>.</w:t>
      </w:r>
    </w:p>
    <w:p w14:paraId="7361BD02" w14:textId="77777777" w:rsidR="00DB7E38" w:rsidRDefault="00DB7E38" w:rsidP="00DB7E38">
      <w:pPr>
        <w:autoSpaceDE w:val="0"/>
        <w:adjustRightInd w:val="0"/>
        <w:spacing w:after="0" w:line="240" w:lineRule="auto"/>
        <w:ind w:left="993"/>
        <w:jc w:val="both"/>
        <w:rPr>
          <w:rFonts w:ascii="Museo Sans 300" w:hAnsi="Museo Sans 300" w:cs="Segoe UI"/>
          <w:sz w:val="20"/>
          <w:szCs w:val="20"/>
          <w:lang w:val="es-ES" w:eastAsia="es-MX"/>
        </w:rPr>
      </w:pPr>
    </w:p>
    <w:p w14:paraId="19EB3E47" w14:textId="1335C371" w:rsidR="00D51D89" w:rsidRDefault="00D51D89" w:rsidP="00DB7E38">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294A1F">
        <w:rPr>
          <w:rFonts w:ascii="Museo Sans 300" w:hAnsi="Museo Sans 300" w:cs="Segoe UI"/>
          <w:sz w:val="20"/>
          <w:szCs w:val="20"/>
          <w:lang w:eastAsia="es-SV"/>
        </w:rPr>
        <w:t>El cálculo no detalla</w:t>
      </w:r>
      <w:r>
        <w:rPr>
          <w:rFonts w:ascii="Museo Sans 300" w:hAnsi="Museo Sans 300" w:cs="Segoe UI"/>
          <w:sz w:val="20"/>
          <w:szCs w:val="20"/>
          <w:lang w:eastAsia="es-SV"/>
        </w:rPr>
        <w:t xml:space="preserve"> las características de funcionamiento del equipo fuera de medición, ni</w:t>
      </w:r>
      <w:r w:rsidRPr="00294A1F">
        <w:rPr>
          <w:rFonts w:ascii="Museo Sans 300" w:hAnsi="Museo Sans 300" w:cs="Segoe UI"/>
          <w:sz w:val="20"/>
          <w:szCs w:val="20"/>
          <w:lang w:eastAsia="es-SV"/>
        </w:rPr>
        <w:t xml:space="preserve"> la </w:t>
      </w:r>
      <w:r>
        <w:rPr>
          <w:rFonts w:ascii="Museo Sans 300" w:hAnsi="Museo Sans 300" w:cs="Segoe UI"/>
          <w:sz w:val="20"/>
          <w:szCs w:val="20"/>
          <w:lang w:eastAsia="es-SV"/>
        </w:rPr>
        <w:t>potencia</w:t>
      </w:r>
      <w:r w:rsidRPr="00294A1F">
        <w:rPr>
          <w:rFonts w:ascii="Museo Sans 300" w:hAnsi="Museo Sans 300" w:cs="Segoe UI"/>
          <w:sz w:val="20"/>
          <w:szCs w:val="20"/>
          <w:lang w:eastAsia="es-SV"/>
        </w:rPr>
        <w:t xml:space="preserve"> promedio suministrada</w:t>
      </w:r>
      <w:r>
        <w:rPr>
          <w:rFonts w:ascii="Museo Sans 300" w:hAnsi="Museo Sans 300" w:cs="Segoe UI"/>
          <w:sz w:val="20"/>
          <w:szCs w:val="20"/>
          <w:lang w:eastAsia="es-SV"/>
        </w:rPr>
        <w:t>.</w:t>
      </w:r>
    </w:p>
    <w:p w14:paraId="70C0F159" w14:textId="77777777" w:rsidR="00D51D89" w:rsidRDefault="00D51D89" w:rsidP="00D51D89">
      <w:pPr>
        <w:pStyle w:val="Prrafodelista"/>
        <w:rPr>
          <w:rFonts w:ascii="Museo Sans 300" w:hAnsi="Museo Sans 300" w:cs="Segoe UI"/>
          <w:sz w:val="20"/>
          <w:szCs w:val="20"/>
          <w:lang w:eastAsia="es-MX"/>
        </w:rPr>
      </w:pPr>
    </w:p>
    <w:p w14:paraId="079CE214" w14:textId="72DCC129" w:rsidR="00DB7E38" w:rsidRDefault="00DB7E38" w:rsidP="00DB7E38">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El cálculo no considera las diferencias entre la operación nominal y arranque de</w:t>
      </w:r>
      <w:r>
        <w:rPr>
          <w:rFonts w:ascii="Museo Sans 300" w:hAnsi="Museo Sans 300" w:cs="Segoe UI"/>
          <w:sz w:val="20"/>
          <w:szCs w:val="20"/>
          <w:lang w:val="es-ES" w:eastAsia="es-MX"/>
        </w:rPr>
        <w:t>l</w:t>
      </w:r>
      <w:r w:rsidRPr="00D2368D">
        <w:rPr>
          <w:rFonts w:ascii="Museo Sans 300" w:hAnsi="Museo Sans 300" w:cs="Segoe UI"/>
          <w:sz w:val="20"/>
          <w:szCs w:val="20"/>
          <w:lang w:val="es-ES" w:eastAsia="es-MX"/>
        </w:rPr>
        <w:t xml:space="preserve"> equipo de tipo inductivo,</w:t>
      </w:r>
      <w:r>
        <w:rPr>
          <w:rFonts w:ascii="Museo Sans 300" w:hAnsi="Museo Sans 300" w:cs="Segoe UI"/>
          <w:sz w:val="20"/>
          <w:szCs w:val="20"/>
          <w:lang w:val="es-ES" w:eastAsia="es-MX"/>
        </w:rPr>
        <w:t xml:space="preserve"> un motor de bomba para pozo de agua,</w:t>
      </w:r>
      <w:r w:rsidRPr="00D2368D">
        <w:rPr>
          <w:rFonts w:ascii="Museo Sans 300" w:hAnsi="Museo Sans 300" w:cs="Segoe UI"/>
          <w:sz w:val="20"/>
          <w:szCs w:val="20"/>
          <w:lang w:val="es-ES" w:eastAsia="es-MX"/>
        </w:rPr>
        <w:t xml:space="preserve"> en ese orden, se estableció que el valor calculado no representa la energía consumida que no fue registrada.  </w:t>
      </w:r>
    </w:p>
    <w:p w14:paraId="2899BF8E" w14:textId="77777777" w:rsidR="00DB7E38" w:rsidRDefault="00DB7E38" w:rsidP="00DB7E38">
      <w:pPr>
        <w:pStyle w:val="Prrafodelista"/>
        <w:rPr>
          <w:rFonts w:ascii="Museo Sans 300" w:hAnsi="Museo Sans 300" w:cs="Segoe UI"/>
          <w:sz w:val="20"/>
          <w:szCs w:val="20"/>
          <w:lang w:eastAsia="es-MX"/>
        </w:rPr>
      </w:pPr>
    </w:p>
    <w:p w14:paraId="2D567D75" w14:textId="77777777" w:rsidR="00DB7E38" w:rsidRPr="00D2368D" w:rsidRDefault="00DB7E38" w:rsidP="00DB7E38">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6A17C74B" w14:textId="77777777" w:rsidR="00DB7E38" w:rsidRPr="00D2368D" w:rsidRDefault="00DB7E38" w:rsidP="00DB7E38">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2D538060" w14:textId="5EB0B0F2" w:rsidR="00DB7E38" w:rsidRDefault="00DB7E38" w:rsidP="00DB7E38">
      <w:pPr>
        <w:numPr>
          <w:ilvl w:val="0"/>
          <w:numId w:val="9"/>
        </w:numPr>
        <w:shd w:val="clear" w:color="auto" w:fill="FFFFFF"/>
        <w:tabs>
          <w:tab w:val="clear" w:pos="1068"/>
        </w:tabs>
        <w:suppressAutoHyphens w:val="0"/>
        <w:autoSpaceDN/>
        <w:spacing w:after="0" w:line="240" w:lineRule="auto"/>
        <w:ind w:left="709" w:hanging="217"/>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w:t>
      </w:r>
      <w:r w:rsidR="00D51D89">
        <w:rPr>
          <w:rFonts w:ascii="Museo Sans 300" w:hAnsi="Museo Sans 300"/>
          <w:color w:val="000000"/>
          <w:sz w:val="20"/>
          <w:szCs w:val="20"/>
          <w:shd w:val="clear" w:color="auto" w:fill="FFFFFF"/>
        </w:rPr>
        <w:t xml:space="preserve">para </w:t>
      </w:r>
      <w:r w:rsidR="00D51D89">
        <w:rPr>
          <w:rFonts w:ascii="Museo Sans 300" w:hAnsi="Museo Sans 300" w:cs="Segoe UI"/>
          <w:sz w:val="20"/>
          <w:szCs w:val="20"/>
          <w:lang w:val="es-ES" w:eastAsia="es-MX"/>
        </w:rPr>
        <w:t xml:space="preserve">el motor de un equipo de bombeo </w:t>
      </w:r>
      <w:r w:rsidR="00953B6B">
        <w:rPr>
          <w:rFonts w:ascii="Museo Sans 300" w:hAnsi="Museo Sans 300" w:cs="Segoe UI"/>
          <w:sz w:val="20"/>
          <w:szCs w:val="20"/>
          <w:lang w:val="es-ES" w:eastAsia="es-MX"/>
        </w:rPr>
        <w:t>equivalente a</w:t>
      </w:r>
      <w:r w:rsidRPr="008829EC">
        <w:rPr>
          <w:rFonts w:ascii="Museo Sans 300" w:hAnsi="Museo Sans 300"/>
          <w:color w:val="000000"/>
          <w:sz w:val="20"/>
          <w:szCs w:val="20"/>
          <w:shd w:val="clear" w:color="auto" w:fill="FFFFFF"/>
        </w:rPr>
        <w:t xml:space="preserve"> un consumo promedio mensual de </w:t>
      </w:r>
      <w:r>
        <w:rPr>
          <w:rFonts w:ascii="Museo Sans 300" w:hAnsi="Museo Sans 300"/>
          <w:color w:val="000000"/>
          <w:sz w:val="20"/>
          <w:szCs w:val="20"/>
          <w:shd w:val="clear" w:color="auto" w:fill="FFFFFF"/>
        </w:rPr>
        <w:t>7</w:t>
      </w:r>
      <w:r w:rsidR="00D51D89">
        <w:rPr>
          <w:rFonts w:ascii="Museo Sans 300" w:hAnsi="Museo Sans 300"/>
          <w:color w:val="000000"/>
          <w:sz w:val="20"/>
          <w:szCs w:val="20"/>
          <w:shd w:val="clear" w:color="auto" w:fill="FFFFFF"/>
        </w:rPr>
        <w:t>2</w:t>
      </w:r>
      <w:r w:rsidRPr="008829EC">
        <w:rPr>
          <w:rFonts w:ascii="Museo Sans 300" w:hAnsi="Museo Sans 300"/>
          <w:color w:val="000000"/>
          <w:sz w:val="20"/>
          <w:szCs w:val="20"/>
          <w:shd w:val="clear" w:color="auto" w:fill="FFFFFF"/>
        </w:rPr>
        <w:t xml:space="preserve"> kWh.</w:t>
      </w:r>
    </w:p>
    <w:p w14:paraId="3B7D5BB9" w14:textId="77777777" w:rsidR="00DB7E38" w:rsidRDefault="00DB7E38" w:rsidP="00DB7E38">
      <w:pPr>
        <w:shd w:val="clear" w:color="auto" w:fill="FFFFFF"/>
        <w:suppressAutoHyphens w:val="0"/>
        <w:autoSpaceDN/>
        <w:spacing w:after="0" w:line="240" w:lineRule="auto"/>
        <w:ind w:left="709" w:hanging="217"/>
        <w:jc w:val="both"/>
        <w:textAlignment w:val="auto"/>
        <w:rPr>
          <w:rFonts w:ascii="Museo Sans 300" w:hAnsi="Museo Sans 300"/>
          <w:color w:val="000000"/>
          <w:sz w:val="20"/>
          <w:szCs w:val="20"/>
          <w:shd w:val="clear" w:color="auto" w:fill="FFFFFF"/>
        </w:rPr>
      </w:pPr>
    </w:p>
    <w:p w14:paraId="112FDC0F" w14:textId="484A2F19" w:rsidR="00CC0000" w:rsidRPr="00DB7E38" w:rsidRDefault="006D47A6" w:rsidP="00DB7E38">
      <w:pPr>
        <w:numPr>
          <w:ilvl w:val="0"/>
          <w:numId w:val="9"/>
        </w:numPr>
        <w:shd w:val="clear" w:color="auto" w:fill="FFFFFF"/>
        <w:tabs>
          <w:tab w:val="clear" w:pos="1068"/>
        </w:tabs>
        <w:suppressAutoHyphens w:val="0"/>
        <w:autoSpaceDN/>
        <w:spacing w:after="0" w:line="240" w:lineRule="auto"/>
        <w:ind w:left="709" w:hanging="217"/>
        <w:jc w:val="both"/>
        <w:textAlignment w:val="auto"/>
        <w:rPr>
          <w:rFonts w:ascii="Museo Sans 300" w:hAnsi="Museo Sans 300"/>
          <w:color w:val="000000"/>
          <w:sz w:val="20"/>
          <w:szCs w:val="20"/>
          <w:shd w:val="clear" w:color="auto" w:fill="FFFFFF"/>
        </w:rPr>
      </w:pPr>
      <w:r w:rsidRPr="00DB7E38">
        <w:rPr>
          <w:rFonts w:ascii="Museo Sans 300" w:eastAsia="Times New Roman" w:hAnsi="Museo Sans 300" w:cs="Times New Roman"/>
          <w:sz w:val="20"/>
          <w:szCs w:val="20"/>
          <w:lang w:val="es-ES"/>
        </w:rPr>
        <w:t xml:space="preserve">El tiempo de recuperación de la energía no registrada correspondiente al período del </w:t>
      </w:r>
      <w:r w:rsidR="00953B6B">
        <w:rPr>
          <w:rFonts w:ascii="Museo Sans 300" w:eastAsia="Times New Roman" w:hAnsi="Museo Sans 300" w:cs="Times New Roman"/>
          <w:sz w:val="20"/>
          <w:szCs w:val="20"/>
          <w:lang w:val="es-ES"/>
        </w:rPr>
        <w:t>trece de dic</w:t>
      </w:r>
      <w:r w:rsidR="001B17DA" w:rsidRPr="00DB7E38">
        <w:rPr>
          <w:rFonts w:ascii="Museo Sans 300" w:eastAsia="Times New Roman" w:hAnsi="Museo Sans 300" w:cs="Times New Roman"/>
          <w:sz w:val="20"/>
          <w:szCs w:val="20"/>
          <w:lang w:val="es-ES"/>
        </w:rPr>
        <w:t>iembre de dos mil veintiuno</w:t>
      </w:r>
      <w:r w:rsidR="00353E73" w:rsidRPr="00DB7E38">
        <w:rPr>
          <w:rFonts w:ascii="Museo Sans 300" w:eastAsia="Times New Roman" w:hAnsi="Museo Sans 300" w:cs="Times New Roman"/>
          <w:sz w:val="20"/>
          <w:szCs w:val="20"/>
          <w:lang w:val="es-ES"/>
        </w:rPr>
        <w:t xml:space="preserve"> al </w:t>
      </w:r>
      <w:r w:rsidR="001B17DA" w:rsidRPr="00DB7E38">
        <w:rPr>
          <w:rFonts w:ascii="Museo Sans 300" w:eastAsia="Times New Roman" w:hAnsi="Museo Sans 300" w:cs="Times New Roman"/>
          <w:sz w:val="20"/>
          <w:szCs w:val="20"/>
          <w:lang w:val="es-ES"/>
        </w:rPr>
        <w:t xml:space="preserve">once de </w:t>
      </w:r>
      <w:r w:rsidR="00953B6B">
        <w:rPr>
          <w:rFonts w:ascii="Museo Sans 300" w:eastAsia="Times New Roman" w:hAnsi="Museo Sans 300" w:cs="Times New Roman"/>
          <w:sz w:val="20"/>
          <w:szCs w:val="20"/>
          <w:lang w:val="es-ES"/>
        </w:rPr>
        <w:t>juni</w:t>
      </w:r>
      <w:r w:rsidR="00A71179" w:rsidRPr="00DB7E38">
        <w:rPr>
          <w:rFonts w:ascii="Museo Sans 300" w:eastAsia="Times New Roman" w:hAnsi="Museo Sans 300" w:cs="Times New Roman"/>
          <w:sz w:val="20"/>
          <w:szCs w:val="20"/>
          <w:lang w:val="es-ES"/>
        </w:rPr>
        <w:t>o</w:t>
      </w:r>
      <w:r w:rsidR="00D764AA" w:rsidRPr="00DB7E38">
        <w:rPr>
          <w:rFonts w:ascii="Museo Sans 300" w:eastAsia="Times New Roman" w:hAnsi="Museo Sans 300" w:cs="Times New Roman"/>
          <w:sz w:val="20"/>
          <w:szCs w:val="20"/>
          <w:lang w:val="es-ES"/>
        </w:rPr>
        <w:t xml:space="preserve"> del </w:t>
      </w:r>
      <w:r w:rsidR="007F5D0A" w:rsidRPr="00DB7E38">
        <w:rPr>
          <w:rFonts w:ascii="Museo Sans 300" w:eastAsia="Times New Roman" w:hAnsi="Museo Sans 300" w:cs="Times New Roman"/>
          <w:sz w:val="20"/>
          <w:szCs w:val="20"/>
          <w:lang w:val="es-ES"/>
        </w:rPr>
        <w:t>año pasado</w:t>
      </w:r>
      <w:r w:rsidR="00D764AA" w:rsidRPr="00DB7E38">
        <w:rPr>
          <w:rFonts w:ascii="Museo Sans 300" w:eastAsia="Times New Roman" w:hAnsi="Museo Sans 300" w:cs="Times New Roman"/>
          <w:sz w:val="20"/>
          <w:szCs w:val="20"/>
          <w:lang w:val="es-ES"/>
        </w:rPr>
        <w:t>.</w:t>
      </w:r>
      <w:r w:rsidRPr="00DB7E38">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1A56B85B"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953B6B">
        <w:rPr>
          <w:rFonts w:ascii="Museo Sans 300" w:eastAsia="Arial" w:hAnsi="Museo Sans 300" w:cs="Times New Roman"/>
          <w:color w:val="000000"/>
          <w:sz w:val="20"/>
          <w:szCs w:val="20"/>
          <w:lang w:eastAsia="es-SV"/>
        </w:rPr>
        <w:t>CIENTO DIECISÉIS 87/100 DÓLARES DE LOS ESTADOS UNIDOS DE AMÉRICA (USD 116.87)</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0BEB4D1C" w14:textId="5CF9DAAD" w:rsidR="004E3BE1" w:rsidRDefault="004E3BE1"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4DD4290"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B17F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B17F89">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B17F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2E321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17F8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17F8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DB839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17F8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17F8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0E58042"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F4D2C">
        <w:rPr>
          <w:rFonts w:ascii="Museo Sans 300" w:eastAsia="Museo Sans 300" w:hAnsi="Museo Sans 300" w:cs="Museo Sans 300"/>
          <w:sz w:val="20"/>
          <w:szCs w:val="20"/>
        </w:rPr>
        <w:t>xxxx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99D4F72"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B17F89">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B17F89">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3CE719E1"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B17F89">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B17F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268A4876"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6862A4">
        <w:rPr>
          <w:rFonts w:ascii="Museo Sans 300" w:eastAsia="Arial" w:hAnsi="Museo Sans 300" w:cs="Times New Roman"/>
          <w:color w:val="000000"/>
          <w:sz w:val="20"/>
          <w:szCs w:val="20"/>
          <w:lang w:eastAsia="es-SV"/>
        </w:rPr>
        <w:t>IT-0480</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DF4D2C">
        <w:rPr>
          <w:rFonts w:ascii="Museo Sans 300" w:eastAsia="Arial" w:hAnsi="Museo Sans 300" w:cs="Times New Roman"/>
          <w:color w:val="000000"/>
          <w:sz w:val="20"/>
          <w:szCs w:val="20"/>
          <w:lang w:eastAsia="es-SV"/>
        </w:rPr>
        <w:t>xxxx</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eastAsia="Times New Roman" w:hAnsi="Museo Sans 300" w:cs="Segoe UI"/>
          <w:sz w:val="20"/>
          <w:szCs w:val="20"/>
          <w:lang w:val="es-ES" w:eastAsia="es-ES"/>
        </w:rPr>
        <w:t>en</w:t>
      </w:r>
      <w:r w:rsidR="00FD4469" w:rsidRPr="007B65E0">
        <w:rPr>
          <w:rFonts w:ascii="Museo Sans 300" w:eastAsia="Times New Roman" w:hAnsi="Museo Sans 300" w:cs="Segoe UI"/>
          <w:sz w:val="20"/>
          <w:szCs w:val="20"/>
          <w:lang w:val="es-ES" w:eastAsia="es-ES"/>
        </w:rPr>
        <w:t xml:space="preserve"> la </w:t>
      </w:r>
      <w:r w:rsidR="00FD4469">
        <w:rPr>
          <w:rFonts w:ascii="Museo Sans 300" w:eastAsia="Times New Roman" w:hAnsi="Museo Sans 300" w:cs="Segoe UI"/>
          <w:sz w:val="20"/>
          <w:szCs w:val="20"/>
          <w:lang w:val="es-ES" w:eastAsia="es-ES"/>
        </w:rPr>
        <w:t>acometida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221E463C"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953B6B">
        <w:rPr>
          <w:rFonts w:ascii="Museo Sans 300" w:eastAsia="Arial" w:hAnsi="Museo Sans 300" w:cs="Times New Roman"/>
          <w:color w:val="000000"/>
          <w:sz w:val="20"/>
          <w:szCs w:val="20"/>
          <w:lang w:eastAsia="es-SV"/>
        </w:rPr>
        <w:t>CIENTO DIECISÉIS 87/100 DÓLARES DE LOS ESTADOS UNIDOS DE AMÉRICA (USD 116.87)</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22ADB63" w14:textId="77777777"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16F9DAF"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6862A4">
        <w:rPr>
          <w:rFonts w:ascii="Museo Sans 300" w:eastAsia="Arial" w:hAnsi="Museo Sans 300" w:cs="Times New Roman"/>
          <w:sz w:val="20"/>
          <w:szCs w:val="20"/>
        </w:rPr>
        <w:t>IT-0480</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0C9A7EEA"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DF4D2C">
        <w:rPr>
          <w:rFonts w:ascii="Museo Sans 300" w:eastAsia="Arial" w:hAnsi="Museo Sans 300"/>
          <w:sz w:val="20"/>
          <w:szCs w:val="20"/>
          <w:lang w:eastAsia="es-SV"/>
        </w:rPr>
        <w:t>xxxx</w:t>
      </w:r>
      <w:r w:rsidRPr="00B45E90">
        <w:rPr>
          <w:rFonts w:ascii="Museo Sans 300" w:eastAsia="Arial" w:hAnsi="Museo Sans 300"/>
          <w:sz w:val="20"/>
          <w:szCs w:val="20"/>
          <w:lang w:eastAsia="es-SV"/>
        </w:rPr>
        <w:t xml:space="preserve"> se comprobó la existencia de una condición irregular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0A1E762C"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FC0357">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953B6B">
        <w:rPr>
          <w:rFonts w:ascii="Museo Sans 300" w:eastAsia="Arial" w:hAnsi="Museo Sans 300"/>
          <w:color w:val="000000"/>
          <w:sz w:val="20"/>
          <w:szCs w:val="20"/>
          <w:lang w:eastAsia="es-SV"/>
        </w:rPr>
        <w:t>CIENTO DIECISÉIS 87/100 DÓLARES DE LOS ESTADOS UNIDOS DE AMÉRICA (USD 116.87)</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51B428C5"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sidR="006862A4">
        <w:rPr>
          <w:rFonts w:ascii="Museo Sans 300" w:eastAsia="Times New Roman" w:hAnsi="Museo Sans 300" w:cs="Segoe UI"/>
          <w:sz w:val="20"/>
          <w:szCs w:val="20"/>
          <w:lang w:val="es-ES" w:eastAsia="es-SV"/>
        </w:rPr>
        <w:t>IT-0480</w:t>
      </w:r>
      <w:r w:rsidRPr="00947FD4">
        <w:rPr>
          <w:rFonts w:ascii="Museo Sans 300" w:eastAsia="Times New Roman" w:hAnsi="Museo Sans 300" w:cs="Segoe UI"/>
          <w:sz w:val="20"/>
          <w:szCs w:val="20"/>
          <w:lang w:val="es-ES" w:eastAsia="es-SV"/>
        </w:rPr>
        <w:t>-CAU-22</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lastRenderedPageBreak/>
        <w:t> </w:t>
      </w:r>
    </w:p>
    <w:p w14:paraId="5BCD88CE" w14:textId="3E189E03"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B17F89">
        <w:rPr>
          <w:rFonts w:ascii="Museo Sans 300" w:eastAsia="Arial" w:hAnsi="Museo Sans 300"/>
          <w:color w:val="000000"/>
          <w:sz w:val="20"/>
          <w:szCs w:val="20"/>
          <w:lang w:eastAsia="es-SV"/>
        </w:rPr>
        <w:t xml:space="preserve">l señor </w:t>
      </w:r>
      <w:r w:rsidR="004E3BE1">
        <w:rPr>
          <w:rFonts w:ascii="Museo Sans 300" w:eastAsia="Arial" w:hAnsi="Museo Sans 300"/>
          <w:color w:val="000000"/>
          <w:sz w:val="20"/>
          <w:szCs w:val="20"/>
          <w:lang w:eastAsia="es-SV"/>
        </w:rPr>
        <w:t>x</w:t>
      </w:r>
      <w:r w:rsidR="00DF4D2C">
        <w:rPr>
          <w:rFonts w:ascii="Museo Sans 300" w:eastAsia="Arial" w:hAnsi="Museo Sans 300"/>
          <w:color w:val="000000"/>
          <w:sz w:val="20"/>
          <w:szCs w:val="20"/>
          <w:lang w:eastAsia="es-SV"/>
        </w:rPr>
        <w:t>xxx</w:t>
      </w:r>
      <w:r w:rsidR="004E3BE1">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FC0357">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34F4" w14:textId="77777777" w:rsidR="00C077FB" w:rsidRDefault="00C077FB">
      <w:pPr>
        <w:spacing w:after="0" w:line="240" w:lineRule="auto"/>
      </w:pPr>
      <w:r>
        <w:separator/>
      </w:r>
    </w:p>
  </w:endnote>
  <w:endnote w:type="continuationSeparator" w:id="0">
    <w:p w14:paraId="789FC718" w14:textId="77777777" w:rsidR="00C077FB" w:rsidRDefault="00C077FB">
      <w:pPr>
        <w:spacing w:after="0" w:line="240" w:lineRule="auto"/>
      </w:pPr>
      <w:r>
        <w:continuationSeparator/>
      </w:r>
    </w:p>
  </w:endnote>
  <w:endnote w:type="continuationNotice" w:id="1">
    <w:p w14:paraId="0731D402" w14:textId="77777777" w:rsidR="00C077FB" w:rsidRDefault="00C07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AC2BA" w14:textId="77777777" w:rsidR="00C077FB" w:rsidRDefault="00C077FB">
      <w:pPr>
        <w:spacing w:after="0" w:line="240" w:lineRule="auto"/>
      </w:pPr>
      <w:r>
        <w:rPr>
          <w:color w:val="000000"/>
        </w:rPr>
        <w:separator/>
      </w:r>
    </w:p>
  </w:footnote>
  <w:footnote w:type="continuationSeparator" w:id="0">
    <w:p w14:paraId="083719FE" w14:textId="77777777" w:rsidR="00C077FB" w:rsidRDefault="00C077FB">
      <w:pPr>
        <w:spacing w:after="0" w:line="240" w:lineRule="auto"/>
      </w:pPr>
      <w:r>
        <w:continuationSeparator/>
      </w:r>
    </w:p>
  </w:footnote>
  <w:footnote w:type="continuationNotice" w:id="1">
    <w:p w14:paraId="4EE7BC8A" w14:textId="77777777" w:rsidR="00C077FB" w:rsidRDefault="00C077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7"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1"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589701273">
    <w:abstractNumId w:val="30"/>
  </w:num>
  <w:num w:numId="2" w16cid:durableId="2034181796">
    <w:abstractNumId w:val="19"/>
  </w:num>
  <w:num w:numId="3" w16cid:durableId="1709142625">
    <w:abstractNumId w:val="25"/>
  </w:num>
  <w:num w:numId="4" w16cid:durableId="221210230">
    <w:abstractNumId w:val="15"/>
  </w:num>
  <w:num w:numId="5" w16cid:durableId="1664696473">
    <w:abstractNumId w:val="5"/>
  </w:num>
  <w:num w:numId="6" w16cid:durableId="1508325136">
    <w:abstractNumId w:val="21"/>
  </w:num>
  <w:num w:numId="7" w16cid:durableId="8263693">
    <w:abstractNumId w:val="24"/>
  </w:num>
  <w:num w:numId="8" w16cid:durableId="1583832942">
    <w:abstractNumId w:val="12"/>
  </w:num>
  <w:num w:numId="9" w16cid:durableId="1428694578">
    <w:abstractNumId w:val="2"/>
  </w:num>
  <w:num w:numId="10" w16cid:durableId="1511872759">
    <w:abstractNumId w:val="14"/>
  </w:num>
  <w:num w:numId="11" w16cid:durableId="822039766">
    <w:abstractNumId w:val="29"/>
  </w:num>
  <w:num w:numId="12" w16cid:durableId="247429714">
    <w:abstractNumId w:val="16"/>
  </w:num>
  <w:num w:numId="13" w16cid:durableId="1460491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0"/>
  </w:num>
  <w:num w:numId="15" w16cid:durableId="677774234">
    <w:abstractNumId w:val="7"/>
  </w:num>
  <w:num w:numId="16" w16cid:durableId="1987317113">
    <w:abstractNumId w:val="26"/>
  </w:num>
  <w:num w:numId="17" w16cid:durableId="241525318">
    <w:abstractNumId w:val="17"/>
  </w:num>
  <w:num w:numId="18" w16cid:durableId="1857386195">
    <w:abstractNumId w:val="3"/>
  </w:num>
  <w:num w:numId="19" w16cid:durableId="1566797619">
    <w:abstractNumId w:val="0"/>
  </w:num>
  <w:num w:numId="20" w16cid:durableId="1399133561">
    <w:abstractNumId w:val="23"/>
  </w:num>
  <w:num w:numId="21" w16cid:durableId="1966960936">
    <w:abstractNumId w:val="9"/>
  </w:num>
  <w:num w:numId="22" w16cid:durableId="1317537287">
    <w:abstractNumId w:val="11"/>
  </w:num>
  <w:num w:numId="23" w16cid:durableId="1592280372">
    <w:abstractNumId w:val="8"/>
  </w:num>
  <w:num w:numId="24" w16cid:durableId="1063287699">
    <w:abstractNumId w:val="27"/>
  </w:num>
  <w:num w:numId="25" w16cid:durableId="1102184832">
    <w:abstractNumId w:val="18"/>
  </w:num>
  <w:num w:numId="26" w16cid:durableId="2064673555">
    <w:abstractNumId w:val="1"/>
  </w:num>
  <w:num w:numId="27" w16cid:durableId="1449426941">
    <w:abstractNumId w:val="6"/>
  </w:num>
  <w:num w:numId="28" w16cid:durableId="842627384">
    <w:abstractNumId w:val="28"/>
  </w:num>
  <w:num w:numId="29" w16cid:durableId="446975438">
    <w:abstractNumId w:val="22"/>
  </w:num>
  <w:num w:numId="30" w16cid:durableId="2816154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1277315">
    <w:abstractNumId w:val="13"/>
  </w:num>
  <w:num w:numId="33" w16cid:durableId="1379210130">
    <w:abstractNumId w:val="31"/>
  </w:num>
  <w:num w:numId="34" w16cid:durableId="15705300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0F26"/>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975EE"/>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0EE"/>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228"/>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32E7"/>
    <w:rsid w:val="00196DAC"/>
    <w:rsid w:val="00197FF0"/>
    <w:rsid w:val="001A3FCF"/>
    <w:rsid w:val="001B098B"/>
    <w:rsid w:val="001B17DA"/>
    <w:rsid w:val="001B2309"/>
    <w:rsid w:val="001B3D33"/>
    <w:rsid w:val="001B5549"/>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16D5D"/>
    <w:rsid w:val="00221B84"/>
    <w:rsid w:val="002239AA"/>
    <w:rsid w:val="002245F5"/>
    <w:rsid w:val="00224769"/>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627"/>
    <w:rsid w:val="002657E4"/>
    <w:rsid w:val="00266FB7"/>
    <w:rsid w:val="00267641"/>
    <w:rsid w:val="00270E5F"/>
    <w:rsid w:val="002711AB"/>
    <w:rsid w:val="00271632"/>
    <w:rsid w:val="002723FA"/>
    <w:rsid w:val="00272418"/>
    <w:rsid w:val="00272830"/>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07671"/>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475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537B"/>
    <w:rsid w:val="004B6C7B"/>
    <w:rsid w:val="004B79A8"/>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3BE1"/>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392"/>
    <w:rsid w:val="00595D7A"/>
    <w:rsid w:val="00596CD5"/>
    <w:rsid w:val="005A0C57"/>
    <w:rsid w:val="005A165E"/>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3A00"/>
    <w:rsid w:val="005E45BC"/>
    <w:rsid w:val="005E5C23"/>
    <w:rsid w:val="005E742A"/>
    <w:rsid w:val="005F1A00"/>
    <w:rsid w:val="005F3D82"/>
    <w:rsid w:val="00600383"/>
    <w:rsid w:val="006006D1"/>
    <w:rsid w:val="00602489"/>
    <w:rsid w:val="00604815"/>
    <w:rsid w:val="00607290"/>
    <w:rsid w:val="006103CF"/>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862A4"/>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3935"/>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3B6B"/>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7573"/>
    <w:rsid w:val="00987621"/>
    <w:rsid w:val="00992867"/>
    <w:rsid w:val="0099435F"/>
    <w:rsid w:val="009A0B16"/>
    <w:rsid w:val="009A1FDC"/>
    <w:rsid w:val="009A3730"/>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66EC5"/>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17F89"/>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3782B"/>
    <w:rsid w:val="00B400E8"/>
    <w:rsid w:val="00B44D0A"/>
    <w:rsid w:val="00B44F50"/>
    <w:rsid w:val="00B45E90"/>
    <w:rsid w:val="00B473E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2AAC"/>
    <w:rsid w:val="00BF58BD"/>
    <w:rsid w:val="00BF7445"/>
    <w:rsid w:val="00C000B6"/>
    <w:rsid w:val="00C05527"/>
    <w:rsid w:val="00C05791"/>
    <w:rsid w:val="00C06183"/>
    <w:rsid w:val="00C077FB"/>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27DAC"/>
    <w:rsid w:val="00C300E0"/>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3E3"/>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51D89"/>
    <w:rsid w:val="00D526E8"/>
    <w:rsid w:val="00D54119"/>
    <w:rsid w:val="00D5519A"/>
    <w:rsid w:val="00D56D8F"/>
    <w:rsid w:val="00D617BA"/>
    <w:rsid w:val="00D65E99"/>
    <w:rsid w:val="00D70317"/>
    <w:rsid w:val="00D744AE"/>
    <w:rsid w:val="00D744C0"/>
    <w:rsid w:val="00D74551"/>
    <w:rsid w:val="00D75DEB"/>
    <w:rsid w:val="00D764AA"/>
    <w:rsid w:val="00D77F9D"/>
    <w:rsid w:val="00D811F9"/>
    <w:rsid w:val="00D818ED"/>
    <w:rsid w:val="00D82FF8"/>
    <w:rsid w:val="00D853F1"/>
    <w:rsid w:val="00D9215E"/>
    <w:rsid w:val="00D94956"/>
    <w:rsid w:val="00D97E3F"/>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B7E38"/>
    <w:rsid w:val="00DC109E"/>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4D2C"/>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5F55"/>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59A"/>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01"/>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4469"/>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6A8C"/>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58DA93C-BA7F-4CA1-B79C-A7164F33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 w:id="1299609170">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53954726">
          <w:marLeft w:val="0"/>
          <w:marRight w:val="0"/>
          <w:marTop w:val="0"/>
          <w:marBottom w:val="0"/>
          <w:divBdr>
            <w:top w:val="none" w:sz="0" w:space="0" w:color="auto"/>
            <w:left w:val="none" w:sz="0" w:space="0" w:color="auto"/>
            <w:bottom w:val="none" w:sz="0" w:space="0" w:color="auto"/>
            <w:right w:val="none" w:sz="0" w:space="0" w:color="auto"/>
          </w:divBdr>
        </w:div>
        <w:div w:id="209847745">
          <w:marLeft w:val="0"/>
          <w:marRight w:val="0"/>
          <w:marTop w:val="0"/>
          <w:marBottom w:val="0"/>
          <w:divBdr>
            <w:top w:val="none" w:sz="0" w:space="0" w:color="auto"/>
            <w:left w:val="none" w:sz="0" w:space="0" w:color="auto"/>
            <w:bottom w:val="none" w:sz="0" w:space="0" w:color="auto"/>
            <w:right w:val="none" w:sz="0" w:space="0" w:color="auto"/>
          </w:divBdr>
          <w:divsChild>
            <w:div w:id="889075683">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717318835">
              <w:marLeft w:val="0"/>
              <w:marRight w:val="0"/>
              <w:marTop w:val="0"/>
              <w:marBottom w:val="0"/>
              <w:divBdr>
                <w:top w:val="none" w:sz="0" w:space="0" w:color="auto"/>
                <w:left w:val="none" w:sz="0" w:space="0" w:color="auto"/>
                <w:bottom w:val="none" w:sz="0" w:space="0" w:color="auto"/>
                <w:right w:val="none" w:sz="0" w:space="0" w:color="auto"/>
              </w:divBdr>
            </w:div>
          </w:divsChild>
        </w:div>
        <w:div w:id="377432146">
          <w:marLeft w:val="0"/>
          <w:marRight w:val="0"/>
          <w:marTop w:val="0"/>
          <w:marBottom w:val="0"/>
          <w:divBdr>
            <w:top w:val="none" w:sz="0" w:space="0" w:color="auto"/>
            <w:left w:val="none" w:sz="0" w:space="0" w:color="auto"/>
            <w:bottom w:val="none" w:sz="0" w:space="0" w:color="auto"/>
            <w:right w:val="none" w:sz="0" w:space="0" w:color="auto"/>
          </w:divBdr>
        </w:div>
        <w:div w:id="1338072520">
          <w:marLeft w:val="0"/>
          <w:marRight w:val="0"/>
          <w:marTop w:val="0"/>
          <w:marBottom w:val="0"/>
          <w:divBdr>
            <w:top w:val="none" w:sz="0" w:space="0" w:color="auto"/>
            <w:left w:val="none" w:sz="0" w:space="0" w:color="auto"/>
            <w:bottom w:val="none" w:sz="0" w:space="0" w:color="auto"/>
            <w:right w:val="none" w:sz="0" w:space="0" w:color="auto"/>
          </w:divBdr>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 w:id="2107265376">
              <w:marLeft w:val="0"/>
              <w:marRight w:val="0"/>
              <w:marTop w:val="0"/>
              <w:marBottom w:val="0"/>
              <w:divBdr>
                <w:top w:val="none" w:sz="0" w:space="0" w:color="auto"/>
                <w:left w:val="none" w:sz="0" w:space="0" w:color="auto"/>
                <w:bottom w:val="none" w:sz="0" w:space="0" w:color="auto"/>
                <w:right w:val="none" w:sz="0" w:space="0" w:color="auto"/>
              </w:divBdr>
            </w:div>
          </w:divsChild>
        </w:div>
        <w:div w:id="1429887122">
          <w:marLeft w:val="0"/>
          <w:marRight w:val="0"/>
          <w:marTop w:val="0"/>
          <w:marBottom w:val="0"/>
          <w:divBdr>
            <w:top w:val="none" w:sz="0" w:space="0" w:color="auto"/>
            <w:left w:val="none" w:sz="0" w:space="0" w:color="auto"/>
            <w:bottom w:val="none" w:sz="0" w:space="0" w:color="auto"/>
            <w:right w:val="none" w:sz="0" w:space="0" w:color="auto"/>
          </w:divBdr>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sChild>
        </w:div>
        <w:div w:id="1633712237">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1917593589">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EP-1599-22, elaborado 24ene2023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5763619B-8FB4-4F14-A76C-AC0955A7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49</TotalTime>
  <Pages>9</Pages>
  <Words>3978</Words>
  <Characters>21881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2022-10-17T18:17:00Z</cp:lastPrinted>
  <dcterms:created xsi:type="dcterms:W3CDTF">2023-02-07T22:33:00Z</dcterms:created>
  <dcterms:modified xsi:type="dcterms:W3CDTF">2023-02-08T20:35:00Z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