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77777777" w:rsidR="00152423" w:rsidRDefault="00152423" w:rsidP="00723871">
      <w:pPr>
        <w:pStyle w:val="Sinespaciado"/>
        <w:rPr>
          <w:lang w:val="es-MX" w:eastAsia="es-ES"/>
        </w:rPr>
      </w:pPr>
    </w:p>
    <w:p w14:paraId="3BC16A7D" w14:textId="1BE3719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E11CCF">
        <w:rPr>
          <w:rFonts w:ascii="Museo Sans 900" w:eastAsia="Times New Roman" w:hAnsi="Museo Sans 900" w:cs="Times New Roman"/>
          <w:b/>
          <w:bCs/>
          <w:sz w:val="20"/>
          <w:szCs w:val="20"/>
          <w:lang w:val="es-MX" w:eastAsia="es-ES"/>
        </w:rPr>
        <w:t>0043</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E11CCF">
        <w:rPr>
          <w:rFonts w:ascii="Museo Sans 300" w:eastAsia="Times New Roman" w:hAnsi="Museo Sans 300" w:cs="Times New Roman"/>
          <w:sz w:val="20"/>
          <w:szCs w:val="20"/>
          <w:lang w:val="es-MX" w:eastAsia="es-ES"/>
        </w:rPr>
        <w:t>nueve</w:t>
      </w:r>
      <w:r w:rsidR="005E3A0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E11CCF">
        <w:rPr>
          <w:rFonts w:ascii="Museo Sans 300" w:eastAsia="Times New Roman" w:hAnsi="Museo Sans 300" w:cs="Times New Roman"/>
          <w:sz w:val="20"/>
          <w:szCs w:val="20"/>
          <w:lang w:val="es-MX" w:eastAsia="es-ES"/>
        </w:rPr>
        <w:t>cuarenta</w:t>
      </w:r>
      <w:r w:rsidR="005E3A00">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45638B">
        <w:rPr>
          <w:rFonts w:ascii="Museo Sans 300" w:eastAsia="Times New Roman" w:hAnsi="Museo Sans 300" w:cs="Times New Roman"/>
          <w:sz w:val="20"/>
          <w:szCs w:val="20"/>
          <w:lang w:val="es-MX" w:eastAsia="es-ES"/>
        </w:rPr>
        <w:t>trece</w:t>
      </w:r>
      <w:r w:rsidR="005E3A00">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E3A00">
        <w:rPr>
          <w:rFonts w:ascii="Museo Sans 300" w:eastAsia="Times New Roman" w:hAnsi="Museo Sans 300" w:cs="Times New Roman"/>
          <w:sz w:val="20"/>
          <w:szCs w:val="20"/>
          <w:lang w:val="es-MX" w:eastAsia="es-ES"/>
        </w:rPr>
        <w:t xml:space="preserve">enero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B57D8D0"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0E7F8C">
        <w:rPr>
          <w:rFonts w:ascii="Museo Sans 300" w:hAnsi="Museo Sans 300"/>
          <w:sz w:val="20"/>
          <w:szCs w:val="20"/>
        </w:rPr>
        <w:t>veinti</w:t>
      </w:r>
      <w:r w:rsidR="00D9560F">
        <w:rPr>
          <w:rFonts w:ascii="Museo Sans 300" w:hAnsi="Museo Sans 300"/>
          <w:sz w:val="20"/>
          <w:szCs w:val="20"/>
        </w:rPr>
        <w:t>cinco</w:t>
      </w:r>
      <w:r w:rsidR="00F87A30">
        <w:rPr>
          <w:rFonts w:ascii="Museo Sans 300" w:hAnsi="Museo Sans 300"/>
          <w:sz w:val="20"/>
          <w:szCs w:val="20"/>
        </w:rPr>
        <w:t xml:space="preserve"> de </w:t>
      </w:r>
      <w:r w:rsidR="00876DBA">
        <w:rPr>
          <w:rFonts w:ascii="Museo Sans 300" w:hAnsi="Museo Sans 300"/>
          <w:sz w:val="20"/>
          <w:szCs w:val="20"/>
        </w:rPr>
        <w:t>ju</w:t>
      </w:r>
      <w:r w:rsidR="000E7F8C">
        <w:rPr>
          <w:rFonts w:ascii="Museo Sans 300" w:hAnsi="Museo Sans 300"/>
          <w:sz w:val="20"/>
          <w:szCs w:val="20"/>
        </w:rPr>
        <w:t>l</w:t>
      </w:r>
      <w:r w:rsidR="00876DBA">
        <w:rPr>
          <w:rFonts w:ascii="Museo Sans 300" w:hAnsi="Museo Sans 300"/>
          <w:sz w:val="20"/>
          <w:szCs w:val="20"/>
        </w:rPr>
        <w:t>io</w:t>
      </w:r>
      <w:r w:rsidR="00961C4C">
        <w:rPr>
          <w:rFonts w:ascii="Museo Sans 300" w:hAnsi="Museo Sans 300"/>
          <w:sz w:val="20"/>
          <w:szCs w:val="20"/>
        </w:rPr>
        <w:t xml:space="preserve"> del </w:t>
      </w:r>
      <w:r w:rsidR="007F5D0A">
        <w:rPr>
          <w:rFonts w:ascii="Museo Sans 300" w:hAnsi="Museo Sans 300"/>
          <w:sz w:val="20"/>
          <w:szCs w:val="20"/>
        </w:rPr>
        <w:t>año pasado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proofErr w:type="spellStart"/>
      <w:r w:rsidR="00560B15">
        <w:rPr>
          <w:rFonts w:ascii="Museo Sans 300" w:hAnsi="Museo Sans 300"/>
          <w:sz w:val="20"/>
          <w:szCs w:val="20"/>
        </w:rPr>
        <w:t>xxxx</w:t>
      </w:r>
      <w:proofErr w:type="spellEnd"/>
      <w:r w:rsidR="00876DBA">
        <w:rPr>
          <w:rFonts w:ascii="Museo Sans 300" w:hAnsi="Museo Sans 300"/>
          <w:sz w:val="20"/>
          <w:szCs w:val="20"/>
        </w:rPr>
        <w:t xml:space="preserve">, usuaria del suministro identificado con el NIC </w:t>
      </w:r>
      <w:proofErr w:type="spellStart"/>
      <w:r w:rsidR="00560B15">
        <w:rPr>
          <w:rFonts w:ascii="Museo Sans 300" w:hAnsi="Museo Sans 300"/>
          <w:sz w:val="20"/>
          <w:szCs w:val="20"/>
        </w:rPr>
        <w:t>xxxx</w:t>
      </w:r>
      <w:proofErr w:type="spellEnd"/>
      <w:r w:rsidR="00876DBA">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0E7F8C">
        <w:rPr>
          <w:rFonts w:ascii="Museo Sans 300" w:hAnsi="Museo Sans 300"/>
          <w:sz w:val="20"/>
          <w:szCs w:val="20"/>
        </w:rPr>
        <w:t>CUATROCIENTOS TREINTA Y NUEVE 03</w:t>
      </w:r>
      <w:r w:rsidR="001762E4">
        <w:rPr>
          <w:rFonts w:ascii="Museo Sans 300" w:hAnsi="Museo Sans 300"/>
          <w:sz w:val="20"/>
          <w:szCs w:val="20"/>
        </w:rPr>
        <w:t xml:space="preserve">/100 DÓLARES DE LOS ESTADOS UNIDOS DE AMÉRICA (USD </w:t>
      </w:r>
      <w:r w:rsidR="000E7F8C">
        <w:rPr>
          <w:rFonts w:ascii="Museo Sans 300" w:hAnsi="Museo Sans 300"/>
          <w:sz w:val="20"/>
          <w:szCs w:val="20"/>
        </w:rPr>
        <w:t>439.03</w:t>
      </w:r>
      <w:r w:rsidR="001762E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87A30">
        <w:rPr>
          <w:rFonts w:ascii="Museo Sans 300" w:hAnsi="Museo Sans 300"/>
          <w:sz w:val="20"/>
          <w:szCs w:val="20"/>
        </w:rPr>
        <w:t xml:space="preserve"> en </w:t>
      </w:r>
      <w:r w:rsidR="00F720DD">
        <w:rPr>
          <w:rFonts w:ascii="Museo Sans 300" w:hAnsi="Museo Sans 300"/>
          <w:sz w:val="20"/>
          <w:szCs w:val="20"/>
        </w:rPr>
        <w:t xml:space="preserve">dicho </w:t>
      </w:r>
      <w:r w:rsidR="00F87A30">
        <w:rPr>
          <w:rStyle w:val="normaltextrun"/>
          <w:rFonts w:ascii="Museo Sans 300" w:hAnsi="Museo Sans 300"/>
          <w:color w:val="000000"/>
          <w:sz w:val="20"/>
          <w:szCs w:val="20"/>
          <w:shd w:val="clear" w:color="auto" w:fill="FFFFFF"/>
        </w:rPr>
        <w:t>suministro</w:t>
      </w:r>
      <w:r w:rsidR="00F720DD">
        <w:rPr>
          <w:rStyle w:val="normaltextrun"/>
          <w:rFonts w:ascii="Museo Sans 300" w:hAnsi="Museo Sans 300"/>
          <w:color w:val="000000"/>
          <w:sz w:val="20"/>
          <w:szCs w:val="20"/>
          <w:shd w:val="clear" w:color="auto" w:fill="FFFFFF"/>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443C32B8" w14:textId="6B16BEFD" w:rsidR="000E7F8C" w:rsidRPr="000E7F8C" w:rsidRDefault="00A93D70" w:rsidP="000E7F8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0E7F8C" w:rsidRPr="000E7F8C">
        <w:rPr>
          <w:rFonts w:ascii="Museo Sans 300" w:hAnsi="Museo Sans 300"/>
          <w:sz w:val="20"/>
          <w:szCs w:val="20"/>
          <w:lang w:val="es-SV"/>
        </w:rPr>
        <w:t>el acuerdo N.° E-1609-2022-CAU, de fecha diecisiete de agosto de</w:t>
      </w:r>
      <w:r w:rsidR="000E7F8C">
        <w:rPr>
          <w:rFonts w:ascii="Museo Sans 300" w:hAnsi="Museo Sans 300"/>
          <w:sz w:val="20"/>
          <w:szCs w:val="20"/>
          <w:lang w:val="es-SV"/>
        </w:rPr>
        <w:t>l a</w:t>
      </w:r>
      <w:r w:rsidR="000E7F8C" w:rsidRPr="000E7F8C">
        <w:rPr>
          <w:rFonts w:ascii="Museo Sans 300" w:hAnsi="Museo Sans 300"/>
          <w:sz w:val="20"/>
          <w:szCs w:val="20"/>
          <w:lang w:val="es-SV"/>
        </w:rPr>
        <w:t>ño</w:t>
      </w:r>
      <w:r w:rsidR="000E7F8C">
        <w:rPr>
          <w:rFonts w:ascii="Museo Sans 300" w:hAnsi="Museo Sans 300"/>
          <w:sz w:val="20"/>
          <w:szCs w:val="20"/>
          <w:lang w:val="es-SV"/>
        </w:rPr>
        <w:t xml:space="preserve"> dos mil veintidós,</w:t>
      </w:r>
      <w:r w:rsidR="000E7F8C" w:rsidRPr="000E7F8C">
        <w:rPr>
          <w:rFonts w:ascii="Museo Sans 300" w:hAnsi="Museo Sans 300"/>
          <w:sz w:val="20"/>
          <w:szCs w:val="20"/>
          <w:lang w:val="es-SV"/>
        </w:rPr>
        <w:t xml:space="preserve"> esta Superintendencia requirió a la sociedad AES CLESA y Cía., S. en C. de C.V. que, en el plazo de diez días hábiles contados a partir del día siguiente a la notificación de dicho proveído, presentara por escrito los argumentos y posiciones relacionados al reclamo. </w:t>
      </w:r>
    </w:p>
    <w:p w14:paraId="534C45EC" w14:textId="6236EB9B" w:rsidR="000E7F8C" w:rsidRPr="000E7F8C" w:rsidRDefault="000E7F8C" w:rsidP="000E7F8C">
      <w:pPr>
        <w:pStyle w:val="Prrafodelista"/>
        <w:tabs>
          <w:tab w:val="left" w:pos="426"/>
        </w:tabs>
        <w:ind w:left="426"/>
        <w:jc w:val="both"/>
        <w:rPr>
          <w:rFonts w:ascii="Museo Sans 300" w:hAnsi="Museo Sans 300"/>
          <w:sz w:val="20"/>
          <w:szCs w:val="20"/>
          <w:lang w:val="es-SV"/>
        </w:rPr>
      </w:pPr>
      <w:r w:rsidRPr="000E7F8C">
        <w:rPr>
          <w:rFonts w:ascii="Museo Sans 300" w:hAnsi="Museo Sans 300"/>
          <w:sz w:val="20"/>
          <w:szCs w:val="20"/>
          <w:lang w:val="es-SV"/>
        </w:rPr>
        <w:t xml:space="preserve"> </w:t>
      </w:r>
    </w:p>
    <w:p w14:paraId="302358E9" w14:textId="77777777" w:rsidR="000E7F8C" w:rsidRPr="000E7F8C" w:rsidRDefault="000E7F8C" w:rsidP="000E7F8C">
      <w:pPr>
        <w:pStyle w:val="Prrafodelista"/>
        <w:tabs>
          <w:tab w:val="left" w:pos="426"/>
        </w:tabs>
        <w:ind w:left="426"/>
        <w:jc w:val="both"/>
        <w:rPr>
          <w:rFonts w:ascii="Museo Sans 300" w:hAnsi="Museo Sans 300"/>
          <w:sz w:val="20"/>
          <w:szCs w:val="20"/>
          <w:lang w:val="es-SV"/>
        </w:rPr>
      </w:pPr>
      <w:r w:rsidRPr="000E7F8C">
        <w:rPr>
          <w:rFonts w:ascii="Museo Sans 300" w:hAnsi="Museo Sans 300"/>
          <w:sz w:val="20"/>
          <w:szCs w:val="20"/>
          <w:lang w:val="es-SV"/>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5BB5CAAC" w14:textId="5E4148E1" w:rsidR="000E7F8C" w:rsidRPr="000E7F8C" w:rsidRDefault="000E7F8C" w:rsidP="000E7F8C">
      <w:pPr>
        <w:pStyle w:val="Prrafodelista"/>
        <w:tabs>
          <w:tab w:val="left" w:pos="426"/>
        </w:tabs>
        <w:ind w:left="426"/>
        <w:jc w:val="both"/>
        <w:rPr>
          <w:rFonts w:ascii="Museo Sans 300" w:hAnsi="Museo Sans 300"/>
          <w:sz w:val="20"/>
          <w:szCs w:val="20"/>
          <w:lang w:val="es-SV"/>
        </w:rPr>
      </w:pPr>
      <w:r w:rsidRPr="000E7F8C">
        <w:rPr>
          <w:rFonts w:ascii="Museo Sans 300" w:hAnsi="Museo Sans 300"/>
          <w:sz w:val="20"/>
          <w:szCs w:val="20"/>
          <w:lang w:val="es-SV"/>
        </w:rPr>
        <w:t xml:space="preserve"> </w:t>
      </w:r>
    </w:p>
    <w:p w14:paraId="682D1A26" w14:textId="31429537" w:rsidR="000E7F8C" w:rsidRPr="000E7F8C" w:rsidRDefault="000E7F8C" w:rsidP="000E7F8C">
      <w:pPr>
        <w:pStyle w:val="Prrafodelista"/>
        <w:tabs>
          <w:tab w:val="left" w:pos="426"/>
        </w:tabs>
        <w:ind w:left="426"/>
        <w:jc w:val="both"/>
        <w:rPr>
          <w:rFonts w:ascii="Museo Sans 300" w:hAnsi="Museo Sans 300"/>
          <w:sz w:val="20"/>
          <w:szCs w:val="20"/>
          <w:lang w:val="es-SV"/>
        </w:rPr>
      </w:pPr>
      <w:r w:rsidRPr="000E7F8C">
        <w:rPr>
          <w:rFonts w:ascii="Museo Sans 300" w:hAnsi="Museo Sans 300"/>
          <w:sz w:val="20"/>
          <w:szCs w:val="20"/>
          <w:lang w:val="es-SV"/>
        </w:rPr>
        <w:t xml:space="preserve">El referido acuerdo fue notificado a la distribuidora y </w:t>
      </w:r>
      <w:r w:rsidR="00B6197A">
        <w:rPr>
          <w:rFonts w:ascii="Museo Sans 300" w:hAnsi="Museo Sans 300"/>
          <w:sz w:val="20"/>
          <w:szCs w:val="20"/>
          <w:lang w:val="es-SV"/>
        </w:rPr>
        <w:t xml:space="preserve">a </w:t>
      </w:r>
      <w:r w:rsidRPr="000E7F8C">
        <w:rPr>
          <w:rFonts w:ascii="Museo Sans 300" w:hAnsi="Museo Sans 300"/>
          <w:sz w:val="20"/>
          <w:szCs w:val="20"/>
          <w:lang w:val="es-SV"/>
        </w:rPr>
        <w:t>la usuaria los días veintidós y veintitrés de agosto de</w:t>
      </w:r>
      <w:r w:rsidR="00907237">
        <w:rPr>
          <w:rFonts w:ascii="Museo Sans 300" w:hAnsi="Museo Sans 300"/>
          <w:sz w:val="20"/>
          <w:szCs w:val="20"/>
          <w:lang w:val="es-SV"/>
        </w:rPr>
        <w:t>l</w:t>
      </w:r>
      <w:r w:rsidRPr="000E7F8C">
        <w:rPr>
          <w:rFonts w:ascii="Museo Sans 300" w:hAnsi="Museo Sans 300"/>
          <w:sz w:val="20"/>
          <w:szCs w:val="20"/>
          <w:lang w:val="es-SV"/>
        </w:rPr>
        <w:t xml:space="preserve"> año</w:t>
      </w:r>
      <w:r w:rsidR="00907237">
        <w:rPr>
          <w:rFonts w:ascii="Museo Sans 300" w:hAnsi="Museo Sans 300"/>
          <w:sz w:val="20"/>
          <w:szCs w:val="20"/>
          <w:lang w:val="es-SV"/>
        </w:rPr>
        <w:t xml:space="preserve"> pasado</w:t>
      </w:r>
      <w:r w:rsidRPr="000E7F8C">
        <w:rPr>
          <w:rFonts w:ascii="Museo Sans 300" w:hAnsi="Museo Sans 300"/>
          <w:sz w:val="20"/>
          <w:szCs w:val="20"/>
          <w:lang w:val="es-SV"/>
        </w:rPr>
        <w:t xml:space="preserve">, respectivamente, por lo que el plazo otorgado a la distribuidora finalizó el día seis del mismo mes y año. </w:t>
      </w:r>
    </w:p>
    <w:p w14:paraId="255112B3" w14:textId="77777777" w:rsidR="000E7F8C" w:rsidRPr="000E7F8C" w:rsidRDefault="000E7F8C" w:rsidP="000E7F8C">
      <w:pPr>
        <w:pStyle w:val="Prrafodelista"/>
        <w:tabs>
          <w:tab w:val="left" w:pos="426"/>
        </w:tabs>
        <w:ind w:left="426"/>
        <w:jc w:val="both"/>
        <w:rPr>
          <w:rFonts w:ascii="Museo Sans 300" w:hAnsi="Museo Sans 300"/>
          <w:sz w:val="20"/>
          <w:szCs w:val="20"/>
          <w:lang w:val="es-SV"/>
        </w:rPr>
      </w:pPr>
    </w:p>
    <w:p w14:paraId="40AE20CD" w14:textId="74092FAC" w:rsidR="000E7F8C" w:rsidRPr="000E7F8C" w:rsidRDefault="000E7F8C" w:rsidP="000E7F8C">
      <w:pPr>
        <w:pStyle w:val="Prrafodelista"/>
        <w:tabs>
          <w:tab w:val="left" w:pos="426"/>
        </w:tabs>
        <w:ind w:left="426"/>
        <w:jc w:val="both"/>
        <w:rPr>
          <w:rFonts w:ascii="Museo Sans 300" w:hAnsi="Museo Sans 300"/>
          <w:sz w:val="20"/>
          <w:szCs w:val="20"/>
          <w:lang w:val="es-SV"/>
        </w:rPr>
      </w:pPr>
      <w:r w:rsidRPr="000E7F8C">
        <w:rPr>
          <w:rFonts w:ascii="Museo Sans 300" w:hAnsi="Museo Sans 300"/>
          <w:sz w:val="20"/>
          <w:szCs w:val="20"/>
          <w:lang w:val="es-SV"/>
        </w:rPr>
        <w:t>El día uno de septiembre de</w:t>
      </w:r>
      <w:r w:rsidR="00907237">
        <w:rPr>
          <w:rFonts w:ascii="Museo Sans 300" w:hAnsi="Museo Sans 300"/>
          <w:sz w:val="20"/>
          <w:szCs w:val="20"/>
          <w:lang w:val="es-SV"/>
        </w:rPr>
        <w:t>l</w:t>
      </w:r>
      <w:r w:rsidRPr="000E7F8C">
        <w:rPr>
          <w:rFonts w:ascii="Museo Sans 300" w:hAnsi="Museo Sans 300"/>
          <w:sz w:val="20"/>
          <w:szCs w:val="20"/>
          <w:lang w:val="es-SV"/>
        </w:rPr>
        <w:t xml:space="preserve"> año</w:t>
      </w:r>
      <w:r w:rsidR="00907237">
        <w:rPr>
          <w:rFonts w:ascii="Museo Sans 300" w:hAnsi="Museo Sans 300"/>
          <w:sz w:val="20"/>
          <w:szCs w:val="20"/>
          <w:lang w:val="es-SV"/>
        </w:rPr>
        <w:t xml:space="preserve"> pasado</w:t>
      </w:r>
      <w:r w:rsidRPr="000E7F8C">
        <w:rPr>
          <w:rFonts w:ascii="Museo Sans 300" w:hAnsi="Museo Sans 300"/>
          <w:sz w:val="20"/>
          <w:szCs w:val="20"/>
          <w:lang w:val="es-SV"/>
        </w:rPr>
        <w:t xml:space="preserve">, el ingeniero </w:t>
      </w:r>
      <w:proofErr w:type="spellStart"/>
      <w:r w:rsidR="00D876F5">
        <w:rPr>
          <w:rFonts w:ascii="Museo Sans 300" w:hAnsi="Museo Sans 300"/>
          <w:sz w:val="20"/>
          <w:szCs w:val="20"/>
          <w:lang w:val="es-SV"/>
        </w:rPr>
        <w:t>xxxx</w:t>
      </w:r>
      <w:proofErr w:type="spellEnd"/>
      <w:r w:rsidRPr="000E7F8C">
        <w:rPr>
          <w:rFonts w:ascii="Museo Sans 300" w:hAnsi="Museo Sans 300"/>
          <w:sz w:val="20"/>
          <w:szCs w:val="20"/>
          <w:lang w:val="es-SV"/>
        </w:rPr>
        <w:t xml:space="preserve">, apoderado especial de la sociedad AES CLESA y Cía., S. en C. de C.V., presentó un escrito en el cual adjuntó un informe técnico del caso y pruebas documentales para evidenciar la procedencia del cobro.  </w:t>
      </w:r>
    </w:p>
    <w:p w14:paraId="699832A6" w14:textId="77777777" w:rsidR="000E7F8C" w:rsidRPr="000E7F8C" w:rsidRDefault="000E7F8C" w:rsidP="000E7F8C">
      <w:pPr>
        <w:pStyle w:val="Prrafodelista"/>
        <w:tabs>
          <w:tab w:val="left" w:pos="426"/>
        </w:tabs>
        <w:ind w:left="426"/>
        <w:jc w:val="both"/>
        <w:rPr>
          <w:rFonts w:ascii="Museo Sans 300" w:hAnsi="Museo Sans 300"/>
          <w:sz w:val="20"/>
          <w:szCs w:val="20"/>
          <w:lang w:val="es-SV"/>
        </w:rPr>
      </w:pPr>
    </w:p>
    <w:p w14:paraId="0E8F1906" w14:textId="60BD30B6" w:rsidR="00F720DD" w:rsidRDefault="000E7F8C" w:rsidP="00F720DD">
      <w:pPr>
        <w:pStyle w:val="Prrafodelista"/>
        <w:tabs>
          <w:tab w:val="left" w:pos="426"/>
        </w:tabs>
        <w:ind w:left="426"/>
        <w:jc w:val="both"/>
        <w:rPr>
          <w:rFonts w:ascii="Museo Sans 300" w:hAnsi="Museo Sans 300"/>
          <w:sz w:val="20"/>
          <w:szCs w:val="20"/>
          <w:lang w:val="es-SV"/>
        </w:rPr>
      </w:pPr>
      <w:r w:rsidRPr="000E7F8C">
        <w:rPr>
          <w:rFonts w:ascii="Museo Sans 300" w:hAnsi="Museo Sans 300"/>
          <w:sz w:val="20"/>
          <w:szCs w:val="20"/>
          <w:lang w:val="es-SV"/>
        </w:rPr>
        <w:t xml:space="preserve">Mediante memorando con referencia N.° M-0858-CAU-22, de fecha dos de septiembre </w:t>
      </w:r>
      <w:r w:rsidR="00BF54A0">
        <w:rPr>
          <w:rFonts w:ascii="Museo Sans 300" w:hAnsi="Museo Sans 300"/>
          <w:sz w:val="20"/>
          <w:szCs w:val="20"/>
          <w:lang w:val="es-SV"/>
        </w:rPr>
        <w:t xml:space="preserve">del </w:t>
      </w:r>
      <w:r w:rsidRPr="000E7F8C">
        <w:rPr>
          <w:rFonts w:ascii="Museo Sans 300" w:hAnsi="Museo Sans 300"/>
          <w:sz w:val="20"/>
          <w:szCs w:val="20"/>
          <w:lang w:val="es-SV"/>
        </w:rPr>
        <w:t>año</w:t>
      </w:r>
      <w:r w:rsidR="00907237">
        <w:rPr>
          <w:rFonts w:ascii="Museo Sans 300" w:hAnsi="Museo Sans 300"/>
          <w:sz w:val="20"/>
          <w:szCs w:val="20"/>
          <w:lang w:val="es-SV"/>
        </w:rPr>
        <w:t xml:space="preserve"> recién pasado</w:t>
      </w:r>
      <w:r w:rsidRPr="000E7F8C">
        <w:rPr>
          <w:rFonts w:ascii="Museo Sans 300" w:hAnsi="Museo Sans 300"/>
          <w:sz w:val="20"/>
          <w:szCs w:val="20"/>
          <w:lang w:val="es-SV"/>
        </w:rPr>
        <w:t xml:space="preserve">, el CAU confirmó que elaboraría el informe técnico correspondiente. </w:t>
      </w:r>
    </w:p>
    <w:p w14:paraId="068ACA2A" w14:textId="77777777" w:rsidR="000E7F8C" w:rsidRDefault="000E7F8C" w:rsidP="00F720DD">
      <w:pPr>
        <w:pStyle w:val="Prrafodelista"/>
        <w:tabs>
          <w:tab w:val="left" w:pos="426"/>
        </w:tabs>
        <w:ind w:left="426"/>
        <w:jc w:val="both"/>
        <w:rPr>
          <w:rFonts w:ascii="Museo Sans 300" w:eastAsia="Museo Sans 300" w:hAnsi="Museo Sans 300" w:cs="Museo Sans 300"/>
          <w:sz w:val="20"/>
          <w:szCs w:val="20"/>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7265C740"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907237">
        <w:rPr>
          <w:rFonts w:ascii="Museo Sans 300" w:hAnsi="Museo Sans 300"/>
          <w:sz w:val="20"/>
          <w:szCs w:val="20"/>
        </w:rPr>
        <w:t>E-1751-2022-CAU</w:t>
      </w:r>
      <w:r w:rsidRPr="00C32DD7">
        <w:rPr>
          <w:rFonts w:ascii="Museo Sans 300" w:hAnsi="Museo Sans 300"/>
          <w:sz w:val="20"/>
          <w:szCs w:val="20"/>
        </w:rPr>
        <w:t xml:space="preserve">, de fecha </w:t>
      </w:r>
      <w:r w:rsidR="00907237">
        <w:rPr>
          <w:rFonts w:ascii="Museo Sans 300" w:hAnsi="Museo Sans 300"/>
          <w:sz w:val="20"/>
          <w:szCs w:val="20"/>
        </w:rPr>
        <w:t>trece de septiembre</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0"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7B46213C"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r w:rsidR="003034EB"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0"/>
      <w:proofErr w:type="spellStart"/>
      <w:r w:rsidR="00560B15">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7247400F"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1"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r w:rsidR="003034EB"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1"/>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6381664" w14:textId="0191FA57" w:rsidR="00152423" w:rsidRDefault="00FB3D61" w:rsidP="00152423">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 la</w:t>
      </w:r>
      <w:r w:rsidR="00907237">
        <w:rPr>
          <w:rFonts w:ascii="Museo Sans 300" w:eastAsia="Times New Roman" w:hAnsi="Museo Sans 300" w:cs="Segoe UI"/>
          <w:sz w:val="20"/>
          <w:szCs w:val="20"/>
          <w:lang w:val="es-ES" w:eastAsia="es-ES"/>
        </w:rPr>
        <w:t>s partes intervinientes el día veintiuno de septiembre</w:t>
      </w:r>
      <w:r w:rsidR="00191C68">
        <w:rPr>
          <w:rFonts w:ascii="Museo Sans 300" w:eastAsia="Times New Roman" w:hAnsi="Museo Sans 300" w:cs="Segoe UI"/>
          <w:sz w:val="20"/>
          <w:szCs w:val="20"/>
          <w:lang w:val="es-ES" w:eastAsia="es-ES"/>
        </w:rPr>
        <w:t xml:space="preserve"> </w:t>
      </w:r>
      <w:r w:rsidR="007F5D0A">
        <w:rPr>
          <w:rFonts w:ascii="Museo Sans 300" w:eastAsia="Times New Roman" w:hAnsi="Museo Sans 300" w:cs="Segoe UI"/>
          <w:sz w:val="20"/>
          <w:szCs w:val="20"/>
          <w:lang w:val="es-ES" w:eastAsia="es-ES"/>
        </w:rPr>
        <w:t>del año dos mil veintidós</w:t>
      </w:r>
      <w:r w:rsidR="00A44B6C">
        <w:rPr>
          <w:rFonts w:ascii="Museo Sans 300" w:eastAsia="Times New Roman" w:hAnsi="Museo Sans 300" w:cs="Segoe UI"/>
          <w:sz w:val="20"/>
          <w:szCs w:val="20"/>
          <w:lang w:val="es-ES" w:eastAsia="es-ES"/>
        </w:rPr>
        <w:t>,</w:t>
      </w:r>
      <w:r w:rsidR="003034EB">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por lo que el plazo</w:t>
      </w:r>
      <w:r w:rsidR="003034EB">
        <w:rPr>
          <w:rFonts w:ascii="Museo Sans 300" w:eastAsia="Times New Roman" w:hAnsi="Museo Sans 300" w:cs="Segoe UI"/>
          <w:sz w:val="20"/>
          <w:szCs w:val="20"/>
          <w:lang w:val="es-ES" w:eastAsia="es-ES"/>
        </w:rPr>
        <w:t xml:space="preserve"> probatorio</w:t>
      </w:r>
      <w:r w:rsidR="00152423" w:rsidRPr="000E6E84">
        <w:rPr>
          <w:rFonts w:ascii="Museo Sans 300" w:eastAsia="Times New Roman" w:hAnsi="Museo Sans 300" w:cs="Segoe UI"/>
          <w:sz w:val="20"/>
          <w:szCs w:val="20"/>
          <w:lang w:val="es-ES" w:eastAsia="es-ES"/>
        </w:rPr>
        <w:t xml:space="preserve"> finalizó</w:t>
      </w:r>
      <w:r w:rsidR="00A44B6C">
        <w:rPr>
          <w:rFonts w:ascii="Museo Sans 300" w:eastAsia="Times New Roman" w:hAnsi="Museo Sans 300" w:cs="Segoe UI"/>
          <w:sz w:val="20"/>
          <w:szCs w:val="20"/>
          <w:lang w:val="es-ES" w:eastAsia="es-ES"/>
        </w:rPr>
        <w:t xml:space="preserve"> el día diecinueve de octubre del mismo año</w:t>
      </w:r>
      <w:r w:rsidR="00152423" w:rsidRPr="000E6E84">
        <w:rPr>
          <w:rFonts w:ascii="Museo Sans 300" w:eastAsia="Times New Roman" w:hAnsi="Museo Sans 300" w:cs="Segoe UI"/>
          <w:sz w:val="20"/>
          <w:szCs w:val="20"/>
          <w:lang w:val="es-ES" w:eastAsia="es-ES"/>
        </w:rPr>
        <w:t>.</w:t>
      </w:r>
    </w:p>
    <w:p w14:paraId="20C7ACC7" w14:textId="73E38949" w:rsidR="00750125" w:rsidRDefault="00947FD4" w:rsidP="00947FD4">
      <w:pPr>
        <w:spacing w:after="0" w:line="240" w:lineRule="auto"/>
        <w:ind w:firstLine="426"/>
        <w:rPr>
          <w:rFonts w:ascii="Museo Sans 300" w:hAnsi="Museo Sans 300"/>
          <w:sz w:val="20"/>
          <w:szCs w:val="20"/>
          <w:lang w:val="es-ES_tradnl"/>
        </w:rPr>
      </w:pPr>
      <w:r>
        <w:rPr>
          <w:rFonts w:ascii="Museo Sans 300" w:hAnsi="Museo Sans 300"/>
          <w:sz w:val="20"/>
          <w:szCs w:val="20"/>
          <w:lang w:val="es-ES_tradnl"/>
        </w:rPr>
        <w:t xml:space="preserve">  </w:t>
      </w:r>
    </w:p>
    <w:p w14:paraId="1BE26982" w14:textId="1035D176" w:rsidR="00B57678" w:rsidRDefault="00947FD4" w:rsidP="00B57678">
      <w:pPr>
        <w:pStyle w:val="paragraph"/>
        <w:spacing w:before="0" w:after="0"/>
        <w:ind w:left="426"/>
        <w:jc w:val="both"/>
        <w:rPr>
          <w:rFonts w:ascii="Museo Sans 300" w:hAnsi="Museo Sans 300"/>
          <w:sz w:val="20"/>
          <w:szCs w:val="20"/>
        </w:rPr>
      </w:pPr>
      <w:r w:rsidRPr="20DD02DB">
        <w:rPr>
          <w:rFonts w:ascii="Museo Sans 300" w:hAnsi="Museo Sans 300"/>
          <w:sz w:val="20"/>
          <w:szCs w:val="20"/>
        </w:rPr>
        <w:t>E</w:t>
      </w:r>
      <w:r w:rsidR="00386280" w:rsidRPr="20DD02DB">
        <w:rPr>
          <w:rFonts w:ascii="Museo Sans 300" w:hAnsi="Museo Sans 300"/>
          <w:sz w:val="20"/>
          <w:szCs w:val="20"/>
        </w:rPr>
        <w:t>l</w:t>
      </w:r>
      <w:r w:rsidRPr="20DD02DB">
        <w:rPr>
          <w:rFonts w:ascii="Museo Sans 300" w:hAnsi="Museo Sans 300"/>
          <w:sz w:val="20"/>
          <w:szCs w:val="20"/>
        </w:rPr>
        <w:t xml:space="preserve"> </w:t>
      </w:r>
      <w:r w:rsidR="00386280" w:rsidRPr="20DD02DB">
        <w:rPr>
          <w:rFonts w:ascii="Museo Sans 300" w:hAnsi="Museo Sans 300"/>
          <w:sz w:val="20"/>
          <w:szCs w:val="20"/>
        </w:rPr>
        <w:t xml:space="preserve">día </w:t>
      </w:r>
      <w:r w:rsidR="00A44B6C">
        <w:rPr>
          <w:rFonts w:ascii="Museo Sans 300" w:hAnsi="Museo Sans 300"/>
          <w:sz w:val="20"/>
          <w:szCs w:val="20"/>
        </w:rPr>
        <w:t>veintiséis</w:t>
      </w:r>
      <w:r w:rsidR="00414971">
        <w:rPr>
          <w:rFonts w:ascii="Museo Sans 300" w:hAnsi="Museo Sans 300"/>
          <w:sz w:val="20"/>
          <w:szCs w:val="20"/>
        </w:rPr>
        <w:t xml:space="preserve"> de septiembre</w:t>
      </w:r>
      <w:r w:rsidR="00EF06DB" w:rsidRPr="20DD02DB">
        <w:rPr>
          <w:rFonts w:ascii="Museo Sans 300" w:hAnsi="Museo Sans 300"/>
          <w:sz w:val="20"/>
          <w:szCs w:val="20"/>
          <w:lang w:val="es-ES"/>
        </w:rPr>
        <w:t xml:space="preserve"> </w:t>
      </w:r>
      <w:r w:rsidR="007F5D0A">
        <w:rPr>
          <w:rFonts w:ascii="Museo Sans 300" w:hAnsi="Museo Sans 300" w:cs="Cambria Math"/>
          <w:sz w:val="20"/>
          <w:szCs w:val="20"/>
        </w:rPr>
        <w:t>del año dos mil veintidós</w:t>
      </w:r>
      <w:r w:rsidR="00B57678" w:rsidRPr="20DD02DB">
        <w:rPr>
          <w:rFonts w:ascii="Museo Sans 300" w:hAnsi="Museo Sans 300"/>
          <w:sz w:val="20"/>
          <w:szCs w:val="20"/>
        </w:rPr>
        <w:t xml:space="preserve">, la distribuidora presentó </w:t>
      </w:r>
      <w:r w:rsidR="6946E9F5" w:rsidRPr="20DD02DB">
        <w:rPr>
          <w:rFonts w:ascii="Museo Sans 300" w:hAnsi="Museo Sans 300"/>
          <w:sz w:val="20"/>
          <w:szCs w:val="20"/>
        </w:rPr>
        <w:t xml:space="preserve">un </w:t>
      </w:r>
      <w:r w:rsidR="00B57678" w:rsidRPr="20DD02DB">
        <w:rPr>
          <w:rFonts w:ascii="Museo Sans 300" w:hAnsi="Museo Sans 300"/>
          <w:sz w:val="20"/>
          <w:szCs w:val="20"/>
        </w:rPr>
        <w:t xml:space="preserve">escrito en </w:t>
      </w:r>
      <w:r w:rsidR="65D1E0BC" w:rsidRPr="20DD02DB">
        <w:rPr>
          <w:rFonts w:ascii="Museo Sans 300" w:hAnsi="Museo Sans 300"/>
          <w:sz w:val="20"/>
          <w:szCs w:val="20"/>
        </w:rPr>
        <w:t>el</w:t>
      </w:r>
      <w:r w:rsidR="00B57678" w:rsidRPr="20DD02DB">
        <w:rPr>
          <w:rFonts w:ascii="Museo Sans 300" w:hAnsi="Museo Sans 300"/>
          <w:sz w:val="20"/>
          <w:szCs w:val="20"/>
        </w:rPr>
        <w:t xml:space="preserve"> cual</w:t>
      </w:r>
      <w:r w:rsidR="00B57678" w:rsidRPr="20DD02DB">
        <w:rPr>
          <w:rFonts w:ascii="Cambria Math" w:hAnsi="Cambria Math" w:cs="Cambria Math"/>
          <w:sz w:val="20"/>
          <w:szCs w:val="20"/>
        </w:rPr>
        <w:t xml:space="preserve"> </w:t>
      </w:r>
      <w:r w:rsidR="00B57678" w:rsidRPr="20DD02DB">
        <w:rPr>
          <w:rFonts w:ascii="Museo Sans 300" w:hAnsi="Museo Sans 300"/>
          <w:sz w:val="20"/>
          <w:szCs w:val="20"/>
        </w:rPr>
        <w:t xml:space="preserve">expresó que </w:t>
      </w:r>
      <w:r w:rsidR="00A43242">
        <w:rPr>
          <w:rFonts w:ascii="Museo Sans 300" w:hAnsi="Museo Sans 300"/>
          <w:sz w:val="20"/>
          <w:szCs w:val="20"/>
        </w:rPr>
        <w:t xml:space="preserve">no </w:t>
      </w:r>
      <w:r w:rsidR="00414971">
        <w:rPr>
          <w:rFonts w:ascii="Museo Sans 300" w:hAnsi="Museo Sans 300"/>
          <w:sz w:val="20"/>
          <w:szCs w:val="20"/>
        </w:rPr>
        <w:t>exist</w:t>
      </w:r>
      <w:r w:rsidR="00A43242">
        <w:rPr>
          <w:rFonts w:ascii="Museo Sans 300" w:hAnsi="Museo Sans 300"/>
          <w:sz w:val="20"/>
          <w:szCs w:val="20"/>
        </w:rPr>
        <w:t>ía</w:t>
      </w:r>
      <w:r w:rsidR="00414971">
        <w:rPr>
          <w:rFonts w:ascii="Museo Sans 300" w:hAnsi="Museo Sans 300"/>
          <w:sz w:val="20"/>
          <w:szCs w:val="20"/>
        </w:rPr>
        <w:t xml:space="preserve"> documentación adicional a la pre</w:t>
      </w:r>
      <w:r w:rsidR="00B57678" w:rsidRPr="20DD02DB">
        <w:rPr>
          <w:rFonts w:ascii="Museo Sans 300" w:hAnsi="Museo Sans 300"/>
          <w:sz w:val="20"/>
          <w:szCs w:val="20"/>
        </w:rPr>
        <w:t xml:space="preserve">viamente remitida. Por su parte, </w:t>
      </w:r>
      <w:r w:rsidR="00641BF3" w:rsidRPr="20DD02DB">
        <w:rPr>
          <w:rFonts w:ascii="Museo Sans 300" w:hAnsi="Museo Sans 300"/>
          <w:sz w:val="20"/>
          <w:szCs w:val="20"/>
        </w:rPr>
        <w:t>la</w:t>
      </w:r>
      <w:r w:rsidR="00B57678" w:rsidRPr="20DD02DB">
        <w:rPr>
          <w:rFonts w:ascii="Museo Sans 300" w:hAnsi="Museo Sans 300"/>
          <w:sz w:val="20"/>
          <w:szCs w:val="20"/>
        </w:rPr>
        <w:t xml:space="preserve"> </w:t>
      </w:r>
      <w:r w:rsidR="008F16E7" w:rsidRPr="20DD02DB">
        <w:rPr>
          <w:rFonts w:ascii="Museo Sans 300" w:hAnsi="Museo Sans 300"/>
          <w:sz w:val="20"/>
          <w:szCs w:val="20"/>
        </w:rPr>
        <w:t>usuari</w:t>
      </w:r>
      <w:r w:rsidR="00641BF3" w:rsidRPr="20DD02DB">
        <w:rPr>
          <w:rFonts w:ascii="Museo Sans 300" w:hAnsi="Museo Sans 300"/>
          <w:sz w:val="20"/>
          <w:szCs w:val="20"/>
        </w:rPr>
        <w:t>a</w:t>
      </w:r>
      <w:r w:rsidR="00B57678" w:rsidRPr="20DD02DB">
        <w:rPr>
          <w:rFonts w:ascii="Museo Sans 300" w:hAnsi="Museo Sans 300"/>
          <w:sz w:val="20"/>
          <w:szCs w:val="20"/>
        </w:rPr>
        <w:t xml:space="preserve"> no hizo uso del derecho de defensa 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0A845F99"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44B6C">
        <w:rPr>
          <w:rFonts w:ascii="Museo Sans 300" w:hAnsi="Museo Sans 300"/>
          <w:sz w:val="20"/>
          <w:szCs w:val="20"/>
          <w:lang w:val="es-ES_tradnl"/>
        </w:rPr>
        <w:t>cuatro de noviembre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 xml:space="preserve">l </w:t>
      </w:r>
      <w:r w:rsidR="007F5D0A">
        <w:rPr>
          <w:rFonts w:ascii="Museo Sans 300" w:hAnsi="Museo Sans 300"/>
          <w:sz w:val="20"/>
          <w:szCs w:val="20"/>
          <w:lang w:val="es-ES_tradnl"/>
        </w:rPr>
        <w:t>año pasado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A44B6C">
        <w:rPr>
          <w:rFonts w:ascii="Museo Sans 300" w:hAnsi="Museo Sans 300"/>
          <w:sz w:val="20"/>
          <w:szCs w:val="20"/>
          <w:lang w:val="es-SV"/>
        </w:rPr>
        <w:t>IT-0417-CAU-22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7F26494" w14:textId="27AA608F" w:rsidR="00590E8D" w:rsidRDefault="00590E8D" w:rsidP="00193B52">
      <w:pPr>
        <w:spacing w:after="0" w:line="240" w:lineRule="auto"/>
        <w:ind w:left="426"/>
        <w:jc w:val="center"/>
        <w:rPr>
          <w:rFonts w:ascii="Museo Sans 300" w:hAnsi="Museo Sans 300"/>
          <w:sz w:val="20"/>
          <w:szCs w:val="20"/>
          <w:u w:val="single"/>
        </w:rPr>
      </w:pPr>
      <w:bookmarkStart w:id="2" w:name="_Hlk78192968"/>
    </w:p>
    <w:p w14:paraId="51329552" w14:textId="77777777" w:rsidR="00193B52" w:rsidRDefault="00193B52" w:rsidP="007D65C8">
      <w:pPr>
        <w:spacing w:after="0" w:line="240" w:lineRule="auto"/>
        <w:ind w:left="426"/>
        <w:jc w:val="both"/>
        <w:rPr>
          <w:rFonts w:ascii="Museo Sans 300" w:hAnsi="Museo Sans 300"/>
          <w:sz w:val="20"/>
          <w:szCs w:val="20"/>
          <w:u w:val="single"/>
        </w:rPr>
      </w:pPr>
    </w:p>
    <w:p w14:paraId="2676CAE5" w14:textId="1ACD4DE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59FE257" w14:textId="77777777" w:rsidR="00193B52" w:rsidRPr="00193B52" w:rsidRDefault="008B7A00" w:rsidP="00193B52">
      <w:pPr>
        <w:ind w:left="709" w:right="709"/>
        <w:jc w:val="both"/>
        <w:rPr>
          <w:rFonts w:ascii="Museo 300" w:hAnsi="Museo 300"/>
          <w:sz w:val="16"/>
          <w:szCs w:val="16"/>
          <w:lang w:val="es-419"/>
        </w:rPr>
      </w:pPr>
      <w:r w:rsidRPr="008E5D18">
        <w:rPr>
          <w:rFonts w:ascii="Museo 300" w:hAnsi="Museo 300"/>
          <w:sz w:val="16"/>
          <w:szCs w:val="16"/>
        </w:rPr>
        <w:t>[…]</w:t>
      </w:r>
      <w:r w:rsidR="008908E4" w:rsidRPr="008E5D18">
        <w:rPr>
          <w:rFonts w:ascii="Museo 300" w:hAnsi="Museo 300"/>
          <w:sz w:val="16"/>
          <w:szCs w:val="16"/>
        </w:rPr>
        <w:t xml:space="preserve"> </w:t>
      </w:r>
      <w:r w:rsidR="00193B52" w:rsidRPr="00193B52">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20DD914A" w14:textId="77777777" w:rsidR="00193B52" w:rsidRPr="00193B52" w:rsidRDefault="00193B52" w:rsidP="00193B52">
      <w:pPr>
        <w:ind w:left="709" w:right="709"/>
        <w:jc w:val="both"/>
        <w:rPr>
          <w:rFonts w:ascii="Museo 300" w:hAnsi="Museo 300"/>
          <w:sz w:val="16"/>
          <w:szCs w:val="16"/>
          <w:lang w:val="es-419"/>
        </w:rPr>
      </w:pPr>
      <w:r w:rsidRPr="00193B52">
        <w:rPr>
          <w:rFonts w:ascii="Museo 300" w:hAnsi="Museo 300"/>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13 de septiembre de 2022, en la que se determinó que el inmueble corresponde a una residencia habitada por una inquilina de avanzada edad, tal y como manifestó la usuaria en su reclamo, cuya carga más significativa corresponde a una refrigeradora con una demanda promedio de </w:t>
      </w:r>
      <w:r w:rsidRPr="00193B52">
        <w:rPr>
          <w:rFonts w:ascii="Museo 300" w:hAnsi="Museo 300"/>
          <w:b/>
          <w:bCs/>
          <w:sz w:val="16"/>
          <w:szCs w:val="16"/>
          <w:lang w:val="es-419"/>
        </w:rPr>
        <w:t>1.04 amperios</w:t>
      </w:r>
      <w:r w:rsidRPr="00193B52">
        <w:rPr>
          <w:rFonts w:ascii="Museo 300" w:hAnsi="Museo 300"/>
          <w:sz w:val="16"/>
          <w:szCs w:val="16"/>
          <w:lang w:val="es-419"/>
        </w:rPr>
        <w:t xml:space="preserve"> en la fase “A”, a una tensión instantánea de </w:t>
      </w:r>
      <w:r w:rsidRPr="00193B52">
        <w:rPr>
          <w:rFonts w:ascii="Museo 300" w:hAnsi="Museo 300"/>
          <w:b/>
          <w:bCs/>
          <w:sz w:val="16"/>
          <w:szCs w:val="16"/>
          <w:lang w:val="es-419"/>
        </w:rPr>
        <w:t>108.5 voltios</w:t>
      </w:r>
      <w:r w:rsidRPr="00193B52">
        <w:rPr>
          <w:rFonts w:ascii="Museo 300" w:hAnsi="Museo 300"/>
          <w:sz w:val="16"/>
          <w:szCs w:val="16"/>
          <w:lang w:val="es-419"/>
        </w:rPr>
        <w:t xml:space="preserve">. </w:t>
      </w:r>
    </w:p>
    <w:p w14:paraId="66658503" w14:textId="77777777" w:rsidR="00193B52" w:rsidRPr="00193B52" w:rsidRDefault="00193B52" w:rsidP="00193B52">
      <w:pPr>
        <w:ind w:left="709" w:right="709"/>
        <w:jc w:val="both"/>
        <w:rPr>
          <w:rFonts w:ascii="Museo 300" w:hAnsi="Museo 300"/>
          <w:sz w:val="16"/>
          <w:szCs w:val="16"/>
          <w:lang w:val="es-419"/>
        </w:rPr>
      </w:pPr>
      <w:r w:rsidRPr="00193B52">
        <w:rPr>
          <w:rFonts w:ascii="Museo 300" w:hAnsi="Museo 300"/>
          <w:sz w:val="16"/>
          <w:szCs w:val="16"/>
          <w:lang w:val="es-419"/>
        </w:rPr>
        <w:t>En la citada inspección, se pudo verificar una reparación en el conductor de la acometida de servicio eléctrico (fuente) del suministro contiguo que pasa sobre el techo de la vivienda de la usuaria, que era donde se conectaba la línea directa, identificándose el extremo del conductor que ingresaba a la vivienda a través del techo y que conformaba la línea adicional, la condición señalada se observa en la siguiente imagen:</w:t>
      </w:r>
    </w:p>
    <w:p w14:paraId="49DB7ADD" w14:textId="77777777" w:rsidR="00193B52" w:rsidRPr="00193B52" w:rsidRDefault="00193B52" w:rsidP="00193B52">
      <w:pPr>
        <w:ind w:left="709" w:right="709"/>
        <w:jc w:val="both"/>
        <w:rPr>
          <w:rFonts w:ascii="Museo 300" w:hAnsi="Museo 300"/>
          <w:sz w:val="16"/>
          <w:szCs w:val="16"/>
          <w:lang w:val="es-419"/>
        </w:rPr>
      </w:pPr>
      <w:r w:rsidRPr="00193B52">
        <w:rPr>
          <w:rFonts w:ascii="Museo 300" w:hAnsi="Museo 300"/>
          <w:sz w:val="16"/>
          <w:szCs w:val="16"/>
          <w:lang w:val="es-419"/>
        </w:rPr>
        <w:t xml:space="preserve">Además, al seguir la trayectoria de la línea adicional, se pudo observar que esta funcionaba como un alimentador paralelo de uno de los circuitos del tablero de cargas de la vivienda, pues su extremo se encontró desconectado en este punto, ya que cuando estuvo en uso abastecía a uno de los dos circuitos eléctricos (interruptor) del inmueble, por lo que al ser cortado en la parte del techo de la vivienda por el personal de la empresa distribuidora al normalizar la condición, una parte de la vivienda quedó sin energía, según manifestó la inquilina en inspección técnica; los indicios del extremo de la línea directa se observan en la siguiente imagen: </w:t>
      </w:r>
    </w:p>
    <w:p w14:paraId="05059A4A" w14:textId="02A6BC7A" w:rsidR="00193B52" w:rsidRPr="00193B52" w:rsidRDefault="00193B52" w:rsidP="00193B52">
      <w:pPr>
        <w:ind w:left="709" w:right="709"/>
        <w:jc w:val="both"/>
        <w:rPr>
          <w:rFonts w:ascii="Museo 300" w:hAnsi="Museo 300"/>
          <w:sz w:val="16"/>
          <w:szCs w:val="16"/>
          <w:lang w:val="es-419"/>
        </w:rPr>
      </w:pPr>
      <w:r w:rsidRPr="00193B52">
        <w:rPr>
          <w:rFonts w:ascii="Museo 300" w:hAnsi="Museo 300"/>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por lo que se concluye que estaba disponible para su uso sin que su carga fuera registrada por el medidor </w:t>
      </w:r>
      <w:proofErr w:type="spellStart"/>
      <w:r w:rsidRPr="00193B52">
        <w:rPr>
          <w:rFonts w:ascii="Museo 300" w:hAnsi="Museo 300"/>
          <w:b/>
          <w:bCs/>
          <w:sz w:val="16"/>
          <w:szCs w:val="16"/>
          <w:lang w:val="es-419"/>
        </w:rPr>
        <w:t>n.°</w:t>
      </w:r>
      <w:proofErr w:type="spellEnd"/>
      <w:r w:rsidRPr="00193B52">
        <w:rPr>
          <w:rFonts w:ascii="Museo 300" w:hAnsi="Museo 300"/>
          <w:b/>
          <w:bCs/>
          <w:sz w:val="16"/>
          <w:szCs w:val="16"/>
          <w:lang w:val="es-419"/>
        </w:rPr>
        <w:t xml:space="preserve"> </w:t>
      </w:r>
      <w:proofErr w:type="spellStart"/>
      <w:r w:rsidR="00D876F5">
        <w:rPr>
          <w:rFonts w:ascii="Museo 300" w:hAnsi="Museo 300"/>
          <w:b/>
          <w:bCs/>
          <w:sz w:val="16"/>
          <w:szCs w:val="16"/>
          <w:lang w:val="es-419"/>
        </w:rPr>
        <w:t>xxxx</w:t>
      </w:r>
      <w:proofErr w:type="spellEnd"/>
      <w:r w:rsidRPr="00193B52">
        <w:rPr>
          <w:rFonts w:ascii="Museo 300" w:hAnsi="Museo 300"/>
          <w:sz w:val="16"/>
          <w:szCs w:val="16"/>
          <w:lang w:val="es-419"/>
        </w:rPr>
        <w:t>.</w:t>
      </w:r>
    </w:p>
    <w:p w14:paraId="7600B983" w14:textId="77777777" w:rsidR="00193B52" w:rsidRPr="00193B52" w:rsidRDefault="00193B52" w:rsidP="00193B52">
      <w:pPr>
        <w:ind w:left="709" w:right="709"/>
        <w:jc w:val="both"/>
        <w:rPr>
          <w:rFonts w:ascii="Museo 300" w:hAnsi="Museo 300"/>
          <w:sz w:val="16"/>
          <w:szCs w:val="16"/>
          <w:lang w:val="es-419"/>
        </w:rPr>
      </w:pPr>
      <w:r w:rsidRPr="00193B52">
        <w:rPr>
          <w:rFonts w:ascii="Museo 300" w:hAnsi="Museo 300"/>
          <w:sz w:val="16"/>
          <w:szCs w:val="16"/>
          <w:lang w:val="es-419"/>
        </w:rPr>
        <w:lastRenderedPageBreak/>
        <w:t>Por tanto, con base en las pruebas anteriormente analizadas, se determinó que la sociedad AES CLESA cuenta con la evidencia fehaciente que demuestra que en el suministro en referencia existió una condición irregular imputable a la usuaria.</w:t>
      </w:r>
    </w:p>
    <w:p w14:paraId="0265AED7" w14:textId="13997D1F" w:rsidR="00193B52" w:rsidRDefault="00193B52" w:rsidP="00193B52">
      <w:pPr>
        <w:ind w:left="709" w:right="709"/>
        <w:jc w:val="both"/>
        <w:rPr>
          <w:rFonts w:ascii="Museo 300" w:hAnsi="Museo 300"/>
          <w:sz w:val="16"/>
          <w:szCs w:val="16"/>
          <w:lang w:val="es-419"/>
        </w:rPr>
      </w:pPr>
      <w:r w:rsidRPr="00193B52">
        <w:rPr>
          <w:rFonts w:ascii="Museo 300" w:hAnsi="Museo 300"/>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193B52">
        <w:rPr>
          <w:rFonts w:ascii="Museo 300" w:hAnsi="Museo 300"/>
          <w:sz w:val="16"/>
          <w:szCs w:val="16"/>
          <w:lang w:val="es-419"/>
        </w:rPr>
        <w:t>n.°</w:t>
      </w:r>
      <w:proofErr w:type="spellEnd"/>
      <w:r w:rsidRPr="00193B52">
        <w:rPr>
          <w:rFonts w:ascii="Museo 300" w:hAnsi="Museo 300"/>
          <w:sz w:val="16"/>
          <w:szCs w:val="16"/>
          <w:lang w:val="es-419"/>
        </w:rPr>
        <w:t xml:space="preserve"> 1 y 2, así como los indicios de la reparación en la acometida de servicio eléctrico detectado por el CAU y mostrados en las imágenes </w:t>
      </w:r>
      <w:proofErr w:type="spellStart"/>
      <w:r w:rsidRPr="00193B52">
        <w:rPr>
          <w:rFonts w:ascii="Museo 300" w:hAnsi="Museo 300"/>
          <w:sz w:val="16"/>
          <w:szCs w:val="16"/>
          <w:lang w:val="es-419"/>
        </w:rPr>
        <w:t>n.°</w:t>
      </w:r>
      <w:proofErr w:type="spellEnd"/>
      <w:r w:rsidRPr="00193B52">
        <w:rPr>
          <w:rFonts w:ascii="Museo 300" w:hAnsi="Museo 300"/>
          <w:sz w:val="16"/>
          <w:szCs w:val="16"/>
          <w:lang w:val="es-419"/>
        </w:rPr>
        <w:t xml:space="preserve"> 4 y 5.</w:t>
      </w:r>
    </w:p>
    <w:p w14:paraId="26847AF2" w14:textId="77777777" w:rsidR="00193B52" w:rsidRPr="00193B52" w:rsidRDefault="00193B52" w:rsidP="00193B52">
      <w:pPr>
        <w:ind w:left="1560" w:right="709"/>
        <w:jc w:val="both"/>
        <w:rPr>
          <w:rFonts w:ascii="Museo 300" w:hAnsi="Museo 300"/>
          <w:b/>
          <w:bCs/>
          <w:sz w:val="16"/>
          <w:szCs w:val="16"/>
        </w:rPr>
      </w:pPr>
      <w:r w:rsidRPr="00193B52">
        <w:rPr>
          <w:rFonts w:ascii="Museo 300" w:hAnsi="Museo 300"/>
          <w:b/>
          <w:bCs/>
          <w:sz w:val="16"/>
          <w:szCs w:val="16"/>
        </w:rPr>
        <w:t>5.2.3.</w:t>
      </w:r>
      <w:r w:rsidRPr="00193B52">
        <w:rPr>
          <w:rFonts w:ascii="Museo 300" w:hAnsi="Museo 300"/>
          <w:b/>
          <w:bCs/>
          <w:sz w:val="16"/>
          <w:szCs w:val="16"/>
        </w:rPr>
        <w:tab/>
      </w:r>
      <w:r w:rsidRPr="004C1E6F">
        <w:rPr>
          <w:rFonts w:ascii="Museo 300" w:hAnsi="Museo 300"/>
          <w:b/>
          <w:bCs/>
          <w:sz w:val="16"/>
          <w:szCs w:val="16"/>
          <w:u w:val="single"/>
        </w:rPr>
        <w:t>Argumento de la usuaria respecto a la problemática expuesta</w:t>
      </w:r>
    </w:p>
    <w:p w14:paraId="436D6C28" w14:textId="00E588F8" w:rsidR="00193B52" w:rsidRPr="00193B52" w:rsidRDefault="00193B52" w:rsidP="00193B52">
      <w:pPr>
        <w:ind w:left="709" w:right="709"/>
        <w:jc w:val="both"/>
        <w:rPr>
          <w:rFonts w:ascii="Museo 300" w:hAnsi="Museo 300"/>
          <w:sz w:val="16"/>
          <w:szCs w:val="16"/>
        </w:rPr>
      </w:pPr>
      <w:r w:rsidRPr="00193B52">
        <w:rPr>
          <w:rFonts w:ascii="Museo 300" w:hAnsi="Museo 300"/>
          <w:sz w:val="16"/>
          <w:szCs w:val="16"/>
        </w:rPr>
        <w:t xml:space="preserve">En su reclamo, la señora </w:t>
      </w:r>
      <w:proofErr w:type="spellStart"/>
      <w:r w:rsidR="00D876F5">
        <w:rPr>
          <w:rFonts w:ascii="Museo 300" w:hAnsi="Museo 300"/>
          <w:sz w:val="16"/>
          <w:szCs w:val="16"/>
        </w:rPr>
        <w:t>x</w:t>
      </w:r>
      <w:r w:rsidR="00560B15">
        <w:rPr>
          <w:rFonts w:ascii="Museo 300" w:hAnsi="Museo 300"/>
          <w:sz w:val="16"/>
          <w:szCs w:val="16"/>
        </w:rPr>
        <w:t>xxx</w:t>
      </w:r>
      <w:proofErr w:type="spellEnd"/>
      <w:r w:rsidRPr="00193B52">
        <w:rPr>
          <w:rFonts w:ascii="Museo 300" w:hAnsi="Museo 300"/>
          <w:sz w:val="16"/>
          <w:szCs w:val="16"/>
        </w:rPr>
        <w:t xml:space="preserve"> argumenta que la vivienda se encuentra habitada por una inquilina, una señora de avanzada edad, y además alega desconocer la existencia de la condición irregular o si ésta fue efectuada por un tercero. </w:t>
      </w:r>
    </w:p>
    <w:p w14:paraId="0B0DEDA9" w14:textId="3706635D" w:rsidR="00193B52" w:rsidRPr="00193B52" w:rsidRDefault="00193B52" w:rsidP="00193B52">
      <w:pPr>
        <w:ind w:left="709" w:right="709"/>
        <w:jc w:val="both"/>
        <w:rPr>
          <w:rFonts w:ascii="Museo 300" w:hAnsi="Museo 300"/>
          <w:sz w:val="16"/>
          <w:szCs w:val="16"/>
        </w:rPr>
      </w:pPr>
      <w:r w:rsidRPr="00193B52">
        <w:rPr>
          <w:rFonts w:ascii="Museo 300" w:hAnsi="Museo 300"/>
          <w:sz w:val="16"/>
          <w:szCs w:val="16"/>
        </w:rPr>
        <w:t xml:space="preserve">En cuanto a la situación de inquilinato, esta se pudo comprobar en inspección técnica realizada por el CAU el 13 de septiembre de 2022, en la que personal técnico fue atendido por la señora </w:t>
      </w:r>
      <w:r w:rsidR="00C729E5">
        <w:rPr>
          <w:rFonts w:ascii="Museo 300" w:hAnsi="Museo 300"/>
          <w:sz w:val="16"/>
          <w:szCs w:val="16"/>
        </w:rPr>
        <w:t>XXX</w:t>
      </w:r>
      <w:r w:rsidRPr="00193B52">
        <w:rPr>
          <w:rFonts w:ascii="Museo 300" w:hAnsi="Museo 300"/>
          <w:sz w:val="16"/>
          <w:szCs w:val="16"/>
        </w:rPr>
        <w:t>, confirmándose que ella ha estado habitando la vivienda durante el período de recuperación de la condición irregular, pero que hace poco uso de los aparatos eléctricos ya que muchas veces sale de casa a ejercer labores de comercio, por lo que la carga más significativa y constante del inmueble corresponde a una refrigeradora de 195 litros, ya que probablemente la mayor parte de la carga conectada a la línea fuera de medición correspondía a electrodomésticos pequeños o a luminarias.</w:t>
      </w:r>
    </w:p>
    <w:p w14:paraId="5A27954A" w14:textId="49F071E8" w:rsidR="00862B34" w:rsidRPr="00193B52" w:rsidRDefault="00193B52" w:rsidP="00193B52">
      <w:pPr>
        <w:ind w:left="709" w:right="709"/>
        <w:jc w:val="both"/>
        <w:rPr>
          <w:rFonts w:ascii="Museo 300" w:hAnsi="Museo 300"/>
          <w:sz w:val="16"/>
          <w:szCs w:val="16"/>
        </w:rPr>
      </w:pPr>
      <w:r w:rsidRPr="00193B52">
        <w:rPr>
          <w:rFonts w:ascii="Museo 300" w:hAnsi="Museo 300"/>
          <w:sz w:val="16"/>
          <w:szCs w:val="16"/>
        </w:rPr>
        <w:t>Sin embargo, es pertinente aclarar que en dado caso la condición pudo no haber sido realizada por la usuaria, si se comprueba técnicamente la condición irregular, es ella la responsable de dicha situación, así como de la energía consumida y no facturada que no fue cobrada durante el tiempo que se cometió la falta debido a su vinculación contractual con la empresa distribuidora, destacándose que el cobro actual efectuado por la sociedad AES CLESA no corresponde a una multa, sino a la recuperación de la energía consumida pero que no le fue facturada a la usuaria final por la condición irregular encontrada</w:t>
      </w:r>
      <w:r w:rsidR="00E36FF2">
        <w:rPr>
          <w:rFonts w:ascii="Museo 300" w:eastAsia="SimSun" w:hAnsi="Museo 300"/>
          <w:color w:val="000000" w:themeColor="text1"/>
          <w:spacing w:val="-5"/>
          <w:sz w:val="16"/>
          <w:szCs w:val="16"/>
          <w:lang w:val="es-419"/>
        </w:rPr>
        <w:t xml:space="preserve"> […].</w:t>
      </w:r>
    </w:p>
    <w:p w14:paraId="757B9343" w14:textId="77777777" w:rsidR="00E36FF2" w:rsidRPr="00862B34" w:rsidRDefault="00E36FF2" w:rsidP="00862B34">
      <w:pPr>
        <w:spacing w:after="0" w:line="240" w:lineRule="auto"/>
        <w:ind w:left="709" w:right="709"/>
        <w:jc w:val="both"/>
        <w:rPr>
          <w:rFonts w:ascii="Museo 300" w:eastAsia="SimSun" w:hAnsi="Museo 300"/>
          <w:color w:val="000000" w:themeColor="text1"/>
          <w:spacing w:val="-5"/>
          <w:sz w:val="16"/>
          <w:szCs w:val="16"/>
        </w:rPr>
      </w:pPr>
    </w:p>
    <w:p w14:paraId="3B8D8229" w14:textId="29679A23" w:rsidR="00263E33" w:rsidRDefault="00934A6F" w:rsidP="00862B3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369EA2D3" w14:textId="77777777" w:rsidR="00E36FF2" w:rsidRPr="00E36FF2" w:rsidRDefault="00E36FF2" w:rsidP="00E36FF2">
      <w:pPr>
        <w:spacing w:after="0" w:line="0" w:lineRule="atLeast"/>
        <w:ind w:left="1057" w:right="709"/>
        <w:jc w:val="both"/>
        <w:rPr>
          <w:rFonts w:ascii="Museo 300" w:hAnsi="Museo 300"/>
          <w:sz w:val="16"/>
          <w:szCs w:val="16"/>
          <w:lang w:val="es-419"/>
        </w:rPr>
      </w:pPr>
    </w:p>
    <w:p w14:paraId="130A6BD6" w14:textId="77777777" w:rsidR="00193B52" w:rsidRPr="00193B52" w:rsidRDefault="00193B52" w:rsidP="00193B52">
      <w:pPr>
        <w:spacing w:after="0" w:line="0" w:lineRule="atLeast"/>
        <w:ind w:left="709" w:right="709"/>
        <w:jc w:val="both"/>
        <w:rPr>
          <w:rFonts w:ascii="Museo 300" w:hAnsi="Museo 300"/>
          <w:sz w:val="16"/>
          <w:szCs w:val="16"/>
          <w:lang w:val="es-419"/>
        </w:rPr>
      </w:pPr>
      <w:r w:rsidRPr="00193B52">
        <w:rPr>
          <w:rFonts w:ascii="Museo 300" w:hAnsi="Museo 300"/>
          <w:sz w:val="16"/>
          <w:szCs w:val="16"/>
          <w:lang w:val="es-419"/>
        </w:rPr>
        <w:t xml:space="preserve">De conformidad con lo determinado en el procedimiento contenido en el acuerdo </w:t>
      </w:r>
      <w:r w:rsidRPr="00193B52">
        <w:rPr>
          <w:rFonts w:ascii="Museo 300" w:hAnsi="Museo 300"/>
          <w:b/>
          <w:bCs/>
          <w:sz w:val="16"/>
          <w:szCs w:val="16"/>
          <w:lang w:val="es-419"/>
        </w:rPr>
        <w:t>N.° 283-E-2011</w:t>
      </w:r>
      <w:r w:rsidRPr="00193B52">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11D7B1B5" w14:textId="77777777" w:rsidR="00193B52" w:rsidRPr="00193B52" w:rsidRDefault="00193B52" w:rsidP="00193B52">
      <w:pPr>
        <w:spacing w:after="0" w:line="0" w:lineRule="atLeast"/>
        <w:ind w:left="1057" w:right="709"/>
        <w:jc w:val="both"/>
        <w:rPr>
          <w:rFonts w:ascii="Museo 300" w:hAnsi="Museo 300"/>
          <w:sz w:val="16"/>
          <w:szCs w:val="16"/>
          <w:lang w:val="es-419"/>
        </w:rPr>
      </w:pPr>
    </w:p>
    <w:p w14:paraId="1AC932BD" w14:textId="666A1277" w:rsidR="00193B52" w:rsidRPr="00193B52" w:rsidRDefault="00193B52" w:rsidP="00193B52">
      <w:pPr>
        <w:numPr>
          <w:ilvl w:val="0"/>
          <w:numId w:val="7"/>
        </w:numPr>
        <w:spacing w:after="0" w:line="0" w:lineRule="atLeast"/>
        <w:ind w:left="1417" w:right="709"/>
        <w:jc w:val="both"/>
        <w:rPr>
          <w:rFonts w:ascii="Museo 300" w:hAnsi="Museo 300"/>
          <w:bCs/>
          <w:sz w:val="16"/>
          <w:szCs w:val="16"/>
          <w:lang w:val="es-419"/>
        </w:rPr>
      </w:pPr>
      <w:bookmarkStart w:id="3" w:name="_Hlk103928456"/>
      <w:r w:rsidRPr="00193B52">
        <w:rPr>
          <w:rFonts w:ascii="Museo 300" w:hAnsi="Museo 300"/>
          <w:sz w:val="16"/>
          <w:szCs w:val="16"/>
          <w:lang w:val="es-419"/>
        </w:rPr>
        <w:t xml:space="preserve">El </w:t>
      </w:r>
      <w:r w:rsidRPr="00193B52">
        <w:rPr>
          <w:rFonts w:ascii="Museo 300" w:hAnsi="Museo 300"/>
          <w:b/>
          <w:bCs/>
          <w:sz w:val="16"/>
          <w:szCs w:val="16"/>
          <w:lang w:val="es-419"/>
        </w:rPr>
        <w:t>censo de carga instalada</w:t>
      </w:r>
      <w:r w:rsidRPr="00193B52">
        <w:rPr>
          <w:rFonts w:ascii="Museo 300" w:hAnsi="Museo 300"/>
          <w:sz w:val="16"/>
          <w:szCs w:val="16"/>
          <w:lang w:val="es-419"/>
        </w:rPr>
        <w:t xml:space="preserve"> en el inmueble del suministro con </w:t>
      </w:r>
      <w:r w:rsidRPr="00193B52">
        <w:rPr>
          <w:rFonts w:ascii="Museo 300" w:hAnsi="Museo 300"/>
          <w:b/>
          <w:bCs/>
          <w:sz w:val="16"/>
          <w:szCs w:val="16"/>
          <w:lang w:val="es-419"/>
        </w:rPr>
        <w:t xml:space="preserve">NIC </w:t>
      </w:r>
      <w:proofErr w:type="spellStart"/>
      <w:r w:rsidR="00560B15">
        <w:rPr>
          <w:rFonts w:ascii="Museo 300" w:hAnsi="Museo 300"/>
          <w:b/>
          <w:bCs/>
          <w:sz w:val="16"/>
          <w:szCs w:val="16"/>
          <w:lang w:val="es-419"/>
        </w:rPr>
        <w:t>xxxx</w:t>
      </w:r>
      <w:proofErr w:type="spellEnd"/>
      <w:r w:rsidRPr="00193B52">
        <w:rPr>
          <w:rFonts w:ascii="Museo 300" w:hAnsi="Museo 300"/>
          <w:sz w:val="16"/>
          <w:szCs w:val="16"/>
          <w:lang w:val="es-419"/>
        </w:rPr>
        <w:t xml:space="preserve">, dato que permitió establecer un consumo promedio mensual de </w:t>
      </w:r>
      <w:r w:rsidRPr="00193B52">
        <w:rPr>
          <w:rFonts w:ascii="Museo 300" w:hAnsi="Museo 300"/>
          <w:b/>
          <w:bCs/>
          <w:sz w:val="16"/>
          <w:szCs w:val="16"/>
          <w:lang w:val="es-419"/>
        </w:rPr>
        <w:t>107 kWh</w:t>
      </w:r>
      <w:r w:rsidRPr="00193B52">
        <w:rPr>
          <w:rFonts w:ascii="Museo 300" w:hAnsi="Museo 300"/>
          <w:sz w:val="16"/>
          <w:szCs w:val="16"/>
          <w:lang w:val="es-419"/>
        </w:rPr>
        <w:t>.</w:t>
      </w:r>
    </w:p>
    <w:p w14:paraId="33AC492A" w14:textId="77777777" w:rsidR="00193B52" w:rsidRPr="00193B52" w:rsidRDefault="00193B52" w:rsidP="00193B52">
      <w:pPr>
        <w:spacing w:after="0" w:line="0" w:lineRule="atLeast"/>
        <w:ind w:left="1754" w:right="709"/>
        <w:jc w:val="both"/>
        <w:rPr>
          <w:rFonts w:ascii="Museo 300" w:hAnsi="Museo 300"/>
          <w:bCs/>
          <w:sz w:val="16"/>
          <w:szCs w:val="16"/>
          <w:lang w:val="es-419"/>
        </w:rPr>
      </w:pPr>
    </w:p>
    <w:p w14:paraId="737F9530" w14:textId="77777777" w:rsidR="00193B52" w:rsidRPr="00193B52" w:rsidRDefault="00193B52" w:rsidP="00193B52">
      <w:pPr>
        <w:numPr>
          <w:ilvl w:val="0"/>
          <w:numId w:val="7"/>
        </w:numPr>
        <w:spacing w:after="0" w:line="0" w:lineRule="atLeast"/>
        <w:ind w:left="1417" w:right="709"/>
        <w:jc w:val="both"/>
        <w:rPr>
          <w:rFonts w:ascii="Museo 300" w:hAnsi="Museo 300"/>
          <w:sz w:val="16"/>
          <w:szCs w:val="16"/>
          <w:lang w:val="es-419"/>
        </w:rPr>
      </w:pPr>
      <w:r w:rsidRPr="00193B52">
        <w:rPr>
          <w:rFonts w:ascii="Museo 300" w:hAnsi="Museo 300"/>
          <w:sz w:val="16"/>
          <w:szCs w:val="16"/>
          <w:lang w:val="es-419"/>
        </w:rPr>
        <w:t xml:space="preserve">El período por recuperar por parte de la empresa distribuidora, por una energía consumida y no facturada, se determina que es de </w:t>
      </w:r>
      <w:r w:rsidRPr="00193B52">
        <w:rPr>
          <w:rFonts w:ascii="Museo 300" w:hAnsi="Museo 300"/>
          <w:b/>
          <w:bCs/>
          <w:sz w:val="16"/>
          <w:szCs w:val="16"/>
          <w:lang w:val="es-419"/>
        </w:rPr>
        <w:t>180 días</w:t>
      </w:r>
      <w:r w:rsidRPr="00193B52">
        <w:rPr>
          <w:rFonts w:ascii="Museo 300" w:hAnsi="Museo 300"/>
          <w:sz w:val="16"/>
          <w:szCs w:val="16"/>
          <w:lang w:val="es-419"/>
        </w:rPr>
        <w:t>, relativo al período del 4 de noviembre de 2021 al 3 de mayo de 2022.</w:t>
      </w:r>
    </w:p>
    <w:p w14:paraId="008B56D7" w14:textId="77777777" w:rsidR="00193B52" w:rsidRPr="00193B52" w:rsidRDefault="00193B52" w:rsidP="00193B52">
      <w:pPr>
        <w:spacing w:after="0" w:line="0" w:lineRule="atLeast"/>
        <w:ind w:left="1754" w:right="709"/>
        <w:jc w:val="both"/>
        <w:rPr>
          <w:rFonts w:ascii="Museo 300" w:hAnsi="Museo 300"/>
          <w:sz w:val="16"/>
          <w:szCs w:val="16"/>
          <w:lang w:val="es-419"/>
        </w:rPr>
      </w:pPr>
    </w:p>
    <w:p w14:paraId="7C8F2814" w14:textId="77777777" w:rsidR="00193B52" w:rsidRPr="00193B52" w:rsidRDefault="00193B52" w:rsidP="00193B52">
      <w:pPr>
        <w:numPr>
          <w:ilvl w:val="0"/>
          <w:numId w:val="7"/>
        </w:numPr>
        <w:spacing w:after="0" w:line="0" w:lineRule="atLeast"/>
        <w:ind w:left="1417" w:right="709"/>
        <w:jc w:val="both"/>
        <w:rPr>
          <w:rFonts w:ascii="Museo 300" w:hAnsi="Museo 300"/>
          <w:sz w:val="16"/>
          <w:szCs w:val="16"/>
          <w:lang w:val="es-419"/>
        </w:rPr>
      </w:pPr>
      <w:r w:rsidRPr="00193B52">
        <w:rPr>
          <w:rFonts w:ascii="Museo 300" w:hAnsi="Museo 300"/>
          <w:sz w:val="16"/>
          <w:szCs w:val="16"/>
          <w:lang w:val="es-419"/>
        </w:rPr>
        <w:t xml:space="preserve">En el período de recuperación antes citado la sociedad AES CLESA ya facturó un consumo de energía de </w:t>
      </w:r>
      <w:r w:rsidRPr="00193B52">
        <w:rPr>
          <w:rFonts w:ascii="Museo 300" w:hAnsi="Museo 300"/>
          <w:b/>
          <w:bCs/>
          <w:sz w:val="16"/>
          <w:szCs w:val="16"/>
          <w:lang w:val="es-419"/>
        </w:rPr>
        <w:t>173 kWh</w:t>
      </w:r>
      <w:r w:rsidRPr="00193B52">
        <w:rPr>
          <w:rFonts w:ascii="Museo 300" w:hAnsi="Museo 300"/>
          <w:sz w:val="16"/>
          <w:szCs w:val="16"/>
          <w:lang w:val="es-419"/>
        </w:rPr>
        <w:t>.</w:t>
      </w:r>
    </w:p>
    <w:bookmarkEnd w:id="3"/>
    <w:p w14:paraId="1B018D64" w14:textId="77777777" w:rsidR="00193B52" w:rsidRPr="00193B52" w:rsidRDefault="00193B52" w:rsidP="00193B52">
      <w:pPr>
        <w:spacing w:after="0" w:line="0" w:lineRule="atLeast"/>
        <w:ind w:left="1057" w:right="709"/>
        <w:jc w:val="both"/>
        <w:rPr>
          <w:rFonts w:ascii="Museo 300" w:hAnsi="Museo 300"/>
          <w:sz w:val="16"/>
          <w:szCs w:val="16"/>
          <w:lang w:val="es-419"/>
        </w:rPr>
      </w:pPr>
    </w:p>
    <w:p w14:paraId="4B3CDAB9" w14:textId="2599F997" w:rsidR="00376952" w:rsidRPr="001159B1" w:rsidRDefault="00193B52" w:rsidP="00193B52">
      <w:pPr>
        <w:spacing w:after="0" w:line="0" w:lineRule="atLeast"/>
        <w:ind w:left="709" w:right="709"/>
        <w:jc w:val="both"/>
        <w:rPr>
          <w:rFonts w:ascii="Museo 300" w:hAnsi="Museo 300"/>
          <w:b/>
          <w:bCs/>
          <w:sz w:val="16"/>
          <w:szCs w:val="16"/>
        </w:rPr>
      </w:pPr>
      <w:r w:rsidRPr="00193B52">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193B52">
        <w:rPr>
          <w:rFonts w:ascii="Museo 300" w:hAnsi="Museo 300"/>
          <w:b/>
          <w:bCs/>
          <w:sz w:val="16"/>
          <w:szCs w:val="16"/>
          <w:lang w:val="es-419"/>
        </w:rPr>
        <w:t>469 kWh</w:t>
      </w:r>
      <w:r w:rsidRPr="00193B52">
        <w:rPr>
          <w:rFonts w:ascii="Museo 300" w:hAnsi="Museo 300"/>
          <w:sz w:val="16"/>
          <w:szCs w:val="16"/>
          <w:lang w:val="es-419"/>
        </w:rPr>
        <w:t xml:space="preserve">, el cual asciende a la cantidad de </w:t>
      </w:r>
      <w:r w:rsidRPr="00193B52">
        <w:rPr>
          <w:rFonts w:ascii="Museo 300" w:hAnsi="Museo 300"/>
          <w:b/>
          <w:bCs/>
          <w:sz w:val="16"/>
          <w:szCs w:val="16"/>
          <w:lang w:val="es-419"/>
        </w:rPr>
        <w:t>ciento veintiuno 12/100 dólares de los Estados Unidos de América (USD 121.12), IVA incluido</w:t>
      </w:r>
      <w:r w:rsidR="001159B1" w:rsidRPr="001159B1">
        <w:rPr>
          <w:rFonts w:ascii="Museo 300" w:hAnsi="Museo 300"/>
          <w:sz w:val="16"/>
          <w:szCs w:val="16"/>
          <w:lang w:val="es-ES"/>
        </w:rPr>
        <w:t xml:space="preserve"> </w:t>
      </w:r>
      <w:r w:rsidR="00376952" w:rsidRPr="001159B1">
        <w:rPr>
          <w:rFonts w:ascii="Museo 300" w:hAnsi="Museo 300"/>
          <w:color w:val="000000" w:themeColor="text1"/>
          <w:sz w:val="16"/>
          <w:szCs w:val="16"/>
        </w:rPr>
        <w:t>(…)</w:t>
      </w:r>
      <w:r w:rsidR="00E36FF2">
        <w:rPr>
          <w:rFonts w:ascii="Museo 300" w:hAnsi="Museo 300"/>
          <w:color w:val="000000" w:themeColor="text1"/>
          <w:sz w:val="16"/>
          <w:szCs w:val="16"/>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7C210AEE" w14:textId="55146234" w:rsidR="00193B52" w:rsidRDefault="00BA7234" w:rsidP="00193B52">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sidRPr="00BA7234">
        <w:rPr>
          <w:rFonts w:ascii="Museo 300" w:eastAsia="Museo Sans 300" w:hAnsi="Museo 300" w:cs="Museo Sans 300"/>
          <w:sz w:val="16"/>
          <w:szCs w:val="16"/>
        </w:rPr>
        <w:t>Las</w:t>
      </w:r>
      <w:r w:rsidR="00E36FF2" w:rsidRPr="00E36FF2">
        <w:rPr>
          <w:rFonts w:ascii="Museo 300" w:eastAsia="Museo Sans 300" w:hAnsi="Museo 300" w:cs="Museo Sans 300"/>
          <w:sz w:val="16"/>
          <w:szCs w:val="16"/>
          <w:lang w:val="es-419"/>
        </w:rPr>
        <w:t xml:space="preserve"> </w:t>
      </w:r>
      <w:r w:rsidR="00193B52" w:rsidRPr="00193B52">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193B52" w:rsidRPr="00193B52">
        <w:rPr>
          <w:rFonts w:ascii="Museo 300" w:eastAsia="Museo Sans 300" w:hAnsi="Museo 300" w:cs="Museo Sans 300"/>
          <w:b/>
          <w:bCs/>
          <w:sz w:val="16"/>
          <w:szCs w:val="16"/>
          <w:lang w:val="es-419"/>
        </w:rPr>
        <w:t xml:space="preserve">NIC </w:t>
      </w:r>
      <w:proofErr w:type="spellStart"/>
      <w:r w:rsidR="00560B15">
        <w:rPr>
          <w:rFonts w:ascii="Museo 300" w:eastAsia="Museo Sans 300" w:hAnsi="Museo 300" w:cs="Museo Sans 300"/>
          <w:b/>
          <w:bCs/>
          <w:sz w:val="16"/>
          <w:szCs w:val="16"/>
          <w:lang w:val="es-419"/>
        </w:rPr>
        <w:t>xxxx</w:t>
      </w:r>
      <w:proofErr w:type="spellEnd"/>
      <w:r w:rsidR="00193B52" w:rsidRPr="00193B52">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02B6C64A" w14:textId="77777777" w:rsidR="00193B52" w:rsidRDefault="00193B52" w:rsidP="00193B52">
      <w:pPr>
        <w:pStyle w:val="Prrafodelista"/>
        <w:suppressAutoHyphens w:val="0"/>
        <w:autoSpaceDN/>
        <w:spacing w:line="0" w:lineRule="atLeast"/>
        <w:ind w:left="1134" w:right="709"/>
        <w:jc w:val="both"/>
        <w:textAlignment w:val="auto"/>
        <w:rPr>
          <w:rFonts w:ascii="Museo 300" w:eastAsia="Museo Sans 300" w:hAnsi="Museo 300" w:cs="Museo Sans 300"/>
          <w:sz w:val="16"/>
          <w:szCs w:val="16"/>
          <w:lang w:val="es-419"/>
        </w:rPr>
      </w:pPr>
    </w:p>
    <w:p w14:paraId="3AD829D7" w14:textId="1AAD3AD5" w:rsidR="00193B52" w:rsidRPr="00193B52" w:rsidRDefault="00193B52" w:rsidP="00193B52">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sidRPr="00193B52">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193B52">
        <w:rPr>
          <w:rFonts w:ascii="Museo 300" w:eastAsia="Museo Sans 300" w:hAnsi="Museo 300" w:cs="Museo Sans 300"/>
          <w:b/>
          <w:bCs/>
          <w:sz w:val="16"/>
          <w:szCs w:val="16"/>
          <w:lang w:val="es-419"/>
        </w:rPr>
        <w:t>cuatrocientos treinta y nueve 03/100 dólares de los Estados Unidos de América (USD 439.03), IVA incluido</w:t>
      </w:r>
      <w:r w:rsidRPr="00193B52">
        <w:rPr>
          <w:rFonts w:ascii="Museo 300" w:eastAsia="Museo Sans 300" w:hAnsi="Museo 300" w:cs="Museo Sans 300"/>
          <w:sz w:val="16"/>
          <w:szCs w:val="16"/>
          <w:lang w:val="es-419"/>
        </w:rPr>
        <w:t xml:space="preserve">, </w:t>
      </w:r>
      <w:r w:rsidRPr="00193B52">
        <w:rPr>
          <w:rFonts w:ascii="Museo 300" w:eastAsia="Museo Sans 300" w:hAnsi="Museo 300" w:cs="Museo Sans 300"/>
          <w:sz w:val="16"/>
          <w:szCs w:val="16"/>
          <w:lang w:val="es-419"/>
        </w:rPr>
        <w:lastRenderedPageBreak/>
        <w:t xml:space="preserve">correspondiente al consumo de </w:t>
      </w:r>
      <w:r w:rsidRPr="00193B52">
        <w:rPr>
          <w:rFonts w:ascii="Museo 300" w:eastAsia="Museo Sans 300" w:hAnsi="Museo 300" w:cs="Museo Sans 300"/>
          <w:b/>
          <w:bCs/>
          <w:sz w:val="16"/>
          <w:szCs w:val="16"/>
          <w:lang w:val="es-419"/>
        </w:rPr>
        <w:t>1,611 kWh</w:t>
      </w:r>
      <w:r w:rsidRPr="00193B52">
        <w:rPr>
          <w:rFonts w:ascii="Museo 300" w:eastAsia="Museo Sans 300" w:hAnsi="Museo 300" w:cs="Museo Sans 300"/>
          <w:sz w:val="16"/>
          <w:szCs w:val="16"/>
          <w:lang w:val="es-419"/>
        </w:rPr>
        <w:t>, asociado al período comprendido entre el 4 de noviembre de 2021 al 3 de mayo de 2022.</w:t>
      </w:r>
    </w:p>
    <w:p w14:paraId="11C9ECE8" w14:textId="77777777" w:rsidR="00193B52" w:rsidRPr="00193B52" w:rsidRDefault="00193B52" w:rsidP="00193B52">
      <w:pPr>
        <w:pStyle w:val="Prrafodelista"/>
        <w:spacing w:line="0" w:lineRule="atLeast"/>
        <w:ind w:left="1134" w:right="709"/>
        <w:jc w:val="both"/>
        <w:rPr>
          <w:rFonts w:ascii="Museo 300" w:eastAsia="Museo Sans 300" w:hAnsi="Museo 300" w:cs="Museo Sans 300"/>
          <w:sz w:val="16"/>
          <w:szCs w:val="16"/>
          <w:lang w:val="es-419"/>
        </w:rPr>
      </w:pPr>
    </w:p>
    <w:p w14:paraId="4BAB16C4" w14:textId="44A0791E" w:rsidR="00562498" w:rsidRPr="00F934BB" w:rsidRDefault="00193B52" w:rsidP="00F934BB">
      <w:pPr>
        <w:pStyle w:val="Prrafodelista"/>
        <w:numPr>
          <w:ilvl w:val="0"/>
          <w:numId w:val="8"/>
        </w:numPr>
        <w:suppressAutoHyphens w:val="0"/>
        <w:autoSpaceDN/>
        <w:spacing w:line="0" w:lineRule="atLeast"/>
        <w:ind w:left="1134" w:right="709" w:hanging="283"/>
        <w:jc w:val="both"/>
        <w:textAlignment w:val="auto"/>
        <w:rPr>
          <w:rFonts w:ascii="Museo 300" w:eastAsia="Arial" w:hAnsi="Museo 300"/>
          <w:color w:val="000000" w:themeColor="text1"/>
          <w:sz w:val="16"/>
          <w:szCs w:val="16"/>
        </w:rPr>
      </w:pPr>
      <w:r w:rsidRPr="00193B52">
        <w:rPr>
          <w:rFonts w:ascii="Museo 300" w:eastAsia="Museo Sans 300" w:hAnsi="Museo 300" w:cs="Museo Sans 300"/>
          <w:sz w:val="16"/>
          <w:szCs w:val="16"/>
          <w:lang w:val="es-419"/>
        </w:rPr>
        <w:t xml:space="preserve">De acuerdo con el recálculo que el CAU ha efectuado, la sociedad AES CLESA debe cobrar la cantidad de </w:t>
      </w:r>
      <w:r w:rsidRPr="00193B52">
        <w:rPr>
          <w:rFonts w:ascii="Museo 300" w:eastAsia="Museo Sans 300" w:hAnsi="Museo 300" w:cs="Museo Sans 300"/>
          <w:b/>
          <w:bCs/>
          <w:sz w:val="16"/>
          <w:szCs w:val="16"/>
          <w:lang w:val="es-419"/>
        </w:rPr>
        <w:t>ciento veintiuno 12/100 dólares de los Estados Unidos de América (USD 121.12), IVA incluido</w:t>
      </w:r>
      <w:r w:rsidRPr="00193B52">
        <w:rPr>
          <w:rFonts w:ascii="Museo 300" w:eastAsia="Museo Sans 300" w:hAnsi="Museo 300" w:cs="Museo Sans 300"/>
          <w:sz w:val="16"/>
          <w:szCs w:val="16"/>
          <w:lang w:val="es-419"/>
        </w:rPr>
        <w:t xml:space="preserve">, en concepto de energía consumida y no facturada de </w:t>
      </w:r>
      <w:r w:rsidRPr="00193B52">
        <w:rPr>
          <w:rFonts w:ascii="Museo 300" w:eastAsia="Museo Sans 300" w:hAnsi="Museo 300" w:cs="Museo Sans 300"/>
          <w:b/>
          <w:bCs/>
          <w:sz w:val="16"/>
          <w:szCs w:val="16"/>
          <w:lang w:val="es-419"/>
        </w:rPr>
        <w:t>469 kWh</w:t>
      </w:r>
      <w:r w:rsidRPr="00193B52">
        <w:rPr>
          <w:rFonts w:ascii="Museo 300" w:eastAsia="Museo Sans 300" w:hAnsi="Museo 300" w:cs="Museo Sans 300"/>
          <w:sz w:val="16"/>
          <w:szCs w:val="16"/>
          <w:lang w:val="es-419"/>
        </w:rPr>
        <w:t>,</w:t>
      </w:r>
      <w:r w:rsidRPr="00193B52">
        <w:rPr>
          <w:rFonts w:ascii="Museo 300" w:eastAsia="Museo Sans 300" w:hAnsi="Museo 300" w:cs="Museo Sans 300"/>
          <w:b/>
          <w:bCs/>
          <w:sz w:val="16"/>
          <w:szCs w:val="16"/>
          <w:lang w:val="es-419"/>
        </w:rPr>
        <w:t xml:space="preserve"> </w:t>
      </w:r>
      <w:r w:rsidRPr="00193B52">
        <w:rPr>
          <w:rFonts w:ascii="Museo 300" w:eastAsia="Museo Sans 300" w:hAnsi="Museo 300" w:cs="Museo Sans 300"/>
          <w:sz w:val="16"/>
          <w:szCs w:val="16"/>
          <w:lang w:val="es-419"/>
        </w:rPr>
        <w:t xml:space="preserve">correspondiente al período antes citado, </w:t>
      </w:r>
      <w:r w:rsidRPr="00193B52">
        <w:rPr>
          <w:rFonts w:ascii="Museo 300" w:eastAsia="Museo Sans 300" w:hAnsi="Museo 300" w:cs="Museo Sans 300"/>
          <w:b/>
          <w:bCs/>
          <w:sz w:val="16"/>
          <w:szCs w:val="16"/>
          <w:lang w:val="es-419"/>
        </w:rPr>
        <w:t>más los respectivos intereses</w:t>
      </w:r>
      <w:r w:rsidRPr="00193B52">
        <w:rPr>
          <w:rFonts w:ascii="Museo 300" w:eastAsia="Museo Sans 300" w:hAnsi="Museo 300" w:cs="Museo Sans 300"/>
          <w:sz w:val="16"/>
          <w:szCs w:val="16"/>
          <w:lang w:val="es-419"/>
        </w:rPr>
        <w:t>, de conformidad con el artículo 36 de los Términos y Condiciones Generales al Consumidor Final del Pliego Tarifario vigente para el año 2022</w:t>
      </w:r>
      <w:r w:rsidR="00F934BB">
        <w:rPr>
          <w:rFonts w:ascii="Museo 300" w:eastAsia="Museo Sans 300" w:hAnsi="Museo 300" w:cs="Museo Sans 300"/>
          <w:sz w:val="16"/>
          <w:szCs w:val="16"/>
          <w:lang w:val="es-419"/>
        </w:rPr>
        <w:t xml:space="preserve"> </w:t>
      </w:r>
      <w:r w:rsidR="00562498" w:rsidRPr="00F934BB">
        <w:rPr>
          <w:rFonts w:ascii="Museo 300" w:eastAsia="Arial" w:hAnsi="Museo 300"/>
          <w:color w:val="000000" w:themeColor="text1"/>
          <w:sz w:val="16"/>
          <w:szCs w:val="16"/>
        </w:rPr>
        <w:t>[…]</w:t>
      </w:r>
      <w:r w:rsidR="00E36FF2" w:rsidRPr="00F934BB">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200EE410"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907237">
        <w:rPr>
          <w:rFonts w:ascii="Museo Sans 300" w:hAnsi="Museo Sans 300" w:cs="Segoe UI"/>
          <w:sz w:val="20"/>
          <w:szCs w:val="20"/>
        </w:rPr>
        <w:t>E-1751-2022-CAU</w:t>
      </w:r>
      <w:r w:rsidRPr="00C32DD7">
        <w:rPr>
          <w:rFonts w:ascii="Museo Sans 300" w:hAnsi="Museo Sans 300"/>
          <w:sz w:val="20"/>
          <w:szCs w:val="20"/>
        </w:rPr>
        <w:t xml:space="preserve">,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A44B6C">
        <w:rPr>
          <w:rFonts w:ascii="Museo Sans 300" w:hAnsi="Museo Sans 300" w:cs="Segoe UI"/>
          <w:sz w:val="20"/>
          <w:szCs w:val="20"/>
        </w:rPr>
        <w:t>IT-0417-CAU-22</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351B81D" w14:textId="3B8A8C5E" w:rsidR="00A702C8" w:rsidRDefault="00A850F3" w:rsidP="00A702C8">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A702C8" w:rsidRPr="00872F0D">
        <w:rPr>
          <w:rFonts w:ascii="Museo Sans 300" w:eastAsia="Times New Roman" w:hAnsi="Museo Sans 300" w:cs="Segoe UI"/>
          <w:sz w:val="20"/>
          <w:szCs w:val="20"/>
          <w:lang w:val="es-ES" w:eastAsia="es-ES"/>
        </w:rPr>
        <w:t>a la</w:t>
      </w:r>
      <w:r w:rsidR="00E374A5">
        <w:rPr>
          <w:rFonts w:ascii="Museo Sans 300" w:eastAsia="Times New Roman" w:hAnsi="Museo Sans 300" w:cs="Segoe UI"/>
          <w:sz w:val="20"/>
          <w:szCs w:val="20"/>
          <w:lang w:val="es-ES" w:eastAsia="es-ES"/>
        </w:rPr>
        <w:t xml:space="preserve">s partes intervinientes el día </w:t>
      </w:r>
      <w:r w:rsidR="00EE5970">
        <w:rPr>
          <w:rFonts w:ascii="Museo Sans 300" w:eastAsia="Times New Roman" w:hAnsi="Museo Sans 300" w:cs="Segoe UI"/>
          <w:sz w:val="20"/>
          <w:szCs w:val="20"/>
          <w:lang w:val="es-ES" w:eastAsia="es-ES"/>
        </w:rPr>
        <w:t>catorce de noviembre</w:t>
      </w:r>
      <w:r w:rsidR="00E374A5">
        <w:rPr>
          <w:rFonts w:ascii="Museo Sans 300" w:eastAsia="Times New Roman" w:hAnsi="Museo Sans 300" w:cs="Segoe UI"/>
          <w:sz w:val="20"/>
          <w:szCs w:val="20"/>
          <w:lang w:val="es-ES" w:eastAsia="es-ES"/>
        </w:rPr>
        <w:t xml:space="preserve"> d</w:t>
      </w:r>
      <w:r w:rsidR="007F5D0A">
        <w:rPr>
          <w:rFonts w:ascii="Museo Sans 300" w:eastAsia="Times New Roman" w:hAnsi="Museo Sans 300" w:cs="Segoe UI"/>
          <w:sz w:val="20"/>
          <w:szCs w:val="20"/>
          <w:lang w:val="es-ES" w:eastAsia="es-ES"/>
        </w:rPr>
        <w:t>el año dos mil veintidós</w:t>
      </w:r>
      <w:r w:rsidR="00A702C8" w:rsidRPr="00872F0D">
        <w:rPr>
          <w:rFonts w:ascii="Museo Sans 300" w:eastAsia="Times New Roman" w:hAnsi="Museo Sans 300" w:cs="Segoe UI"/>
          <w:sz w:val="20"/>
          <w:szCs w:val="20"/>
          <w:lang w:val="es-ES" w:eastAsia="es-ES"/>
        </w:rPr>
        <w:t xml:space="preserve">, </w:t>
      </w:r>
      <w:r w:rsidR="00A702C8" w:rsidRPr="000E6E84">
        <w:rPr>
          <w:rFonts w:ascii="Museo Sans 300" w:eastAsia="Times New Roman" w:hAnsi="Museo Sans 300" w:cs="Segoe UI"/>
          <w:sz w:val="20"/>
          <w:szCs w:val="20"/>
          <w:lang w:val="es-ES" w:eastAsia="es-ES"/>
        </w:rPr>
        <w:t xml:space="preserve">por lo que el plazo finalizó, </w:t>
      </w:r>
      <w:r w:rsidR="00E374A5">
        <w:rPr>
          <w:rFonts w:ascii="Museo Sans 300" w:eastAsia="Times New Roman" w:hAnsi="Museo Sans 300" w:cs="Segoe UI"/>
          <w:sz w:val="20"/>
          <w:szCs w:val="20"/>
          <w:lang w:val="es-ES" w:eastAsia="es-ES"/>
        </w:rPr>
        <w:t xml:space="preserve">el día </w:t>
      </w:r>
      <w:r w:rsidR="00EE5970">
        <w:rPr>
          <w:rFonts w:ascii="Museo Sans 300" w:eastAsia="Times New Roman" w:hAnsi="Museo Sans 300" w:cs="Segoe UI"/>
          <w:sz w:val="20"/>
          <w:szCs w:val="20"/>
          <w:lang w:val="es-ES" w:eastAsia="es-ES"/>
        </w:rPr>
        <w:t>veintiocho</w:t>
      </w:r>
      <w:r w:rsidR="00A702C8" w:rsidRPr="000E6E84">
        <w:rPr>
          <w:rFonts w:ascii="Museo Sans 300" w:eastAsia="Times New Roman" w:hAnsi="Museo Sans 300" w:cs="Segoe UI"/>
          <w:sz w:val="20"/>
          <w:szCs w:val="20"/>
          <w:lang w:val="es-ES" w:eastAsia="es-ES"/>
        </w:rPr>
        <w:t xml:space="preserve"> del mismo</w:t>
      </w:r>
      <w:r w:rsidR="00ED3C6E">
        <w:rPr>
          <w:rFonts w:ascii="Museo Sans 300" w:eastAsia="Times New Roman" w:hAnsi="Museo Sans 300" w:cs="Segoe UI"/>
          <w:sz w:val="20"/>
          <w:szCs w:val="20"/>
          <w:lang w:val="es-ES" w:eastAsia="es-ES"/>
        </w:rPr>
        <w:t xml:space="preserve"> mes y</w:t>
      </w:r>
      <w:r w:rsidR="00A702C8" w:rsidRPr="000E6E84">
        <w:rPr>
          <w:rFonts w:ascii="Museo Sans 300" w:eastAsia="Times New Roman" w:hAnsi="Museo Sans 300" w:cs="Segoe UI"/>
          <w:sz w:val="20"/>
          <w:szCs w:val="20"/>
          <w:lang w:val="es-ES" w:eastAsia="es-ES"/>
        </w:rPr>
        <w:t xml:space="preserve"> año.</w:t>
      </w:r>
    </w:p>
    <w:p w14:paraId="6F271F42" w14:textId="21111744" w:rsidR="00915A89" w:rsidRDefault="00915A89" w:rsidP="00915A89">
      <w:pPr>
        <w:tabs>
          <w:tab w:val="left" w:pos="426"/>
        </w:tabs>
        <w:spacing w:after="0" w:line="240" w:lineRule="auto"/>
        <w:ind w:left="426"/>
        <w:jc w:val="both"/>
        <w:rPr>
          <w:rFonts w:ascii="Museo Sans 300" w:eastAsia="Times New Roman" w:hAnsi="Museo Sans 300" w:cs="Segoe UI"/>
          <w:sz w:val="20"/>
          <w:szCs w:val="20"/>
          <w:lang w:val="es-ES" w:eastAsia="es-ES"/>
        </w:rPr>
      </w:pPr>
    </w:p>
    <w:p w14:paraId="0F602A58" w14:textId="757578C9" w:rsidR="003C3E06" w:rsidRDefault="00AA3FEF" w:rsidP="007160D7">
      <w:pPr>
        <w:pStyle w:val="Prrafodelista"/>
        <w:tabs>
          <w:tab w:val="left" w:pos="426"/>
        </w:tabs>
        <w:ind w:left="426"/>
        <w:jc w:val="both"/>
        <w:rPr>
          <w:rFonts w:ascii="Museo Sans 300" w:eastAsia="Calibri" w:hAnsi="Museo Sans 300" w:cs="Arial"/>
          <w:sz w:val="20"/>
          <w:szCs w:val="20"/>
          <w:lang w:val="es-SV" w:eastAsia="en-US"/>
        </w:rPr>
      </w:pPr>
      <w:r w:rsidRPr="007160D7">
        <w:rPr>
          <w:rFonts w:ascii="Museo Sans 300" w:hAnsi="Museo Sans 300"/>
          <w:sz w:val="20"/>
          <w:szCs w:val="20"/>
          <w:lang w:val="es-SV"/>
        </w:rPr>
        <w:t xml:space="preserve">El </w:t>
      </w:r>
      <w:r w:rsidR="00894877" w:rsidRPr="007160D7">
        <w:rPr>
          <w:rFonts w:ascii="Museo Sans 300" w:hAnsi="Museo Sans 300"/>
          <w:sz w:val="20"/>
          <w:szCs w:val="20"/>
          <w:lang w:val="es-SV"/>
        </w:rPr>
        <w:t xml:space="preserve">día </w:t>
      </w:r>
      <w:r w:rsidR="00E374A5">
        <w:rPr>
          <w:rFonts w:ascii="Museo Sans 300" w:hAnsi="Museo Sans 300"/>
          <w:sz w:val="20"/>
          <w:szCs w:val="20"/>
          <w:lang w:val="es-SV"/>
        </w:rPr>
        <w:t>veinticinco</w:t>
      </w:r>
      <w:r w:rsidR="003C3E06">
        <w:rPr>
          <w:rFonts w:ascii="Museo Sans 300" w:hAnsi="Museo Sans 300"/>
          <w:sz w:val="20"/>
          <w:szCs w:val="20"/>
          <w:lang w:val="es-SV"/>
        </w:rPr>
        <w:t xml:space="preserve"> </w:t>
      </w:r>
      <w:r w:rsidR="00E973D9">
        <w:rPr>
          <w:rFonts w:ascii="Museo Sans 300" w:hAnsi="Museo Sans 300"/>
          <w:sz w:val="20"/>
          <w:szCs w:val="20"/>
          <w:lang w:val="es-SV"/>
        </w:rPr>
        <w:t xml:space="preserve">de </w:t>
      </w:r>
      <w:r w:rsidR="00E374A5">
        <w:rPr>
          <w:rFonts w:ascii="Museo Sans 300" w:hAnsi="Museo Sans 300"/>
          <w:sz w:val="20"/>
          <w:szCs w:val="20"/>
          <w:lang w:val="es-SV"/>
        </w:rPr>
        <w:t>noviembre</w:t>
      </w:r>
      <w:r w:rsidR="007160D7" w:rsidRPr="007160D7">
        <w:rPr>
          <w:rFonts w:ascii="Museo Sans 300" w:hAnsi="Museo Sans 300"/>
          <w:sz w:val="20"/>
          <w:szCs w:val="20"/>
          <w:lang w:val="es-SV"/>
        </w:rPr>
        <w:t xml:space="preserve"> </w:t>
      </w:r>
      <w:r w:rsidRPr="007160D7">
        <w:rPr>
          <w:rFonts w:ascii="Museo Sans 300" w:hAnsi="Museo Sans 300"/>
          <w:sz w:val="20"/>
          <w:szCs w:val="20"/>
          <w:lang w:val="es-SV"/>
        </w:rPr>
        <w:t xml:space="preserve">del </w:t>
      </w:r>
      <w:r w:rsidR="007F5D0A">
        <w:rPr>
          <w:rFonts w:ascii="Museo Sans 300" w:hAnsi="Museo Sans 300"/>
          <w:sz w:val="20"/>
          <w:szCs w:val="20"/>
          <w:lang w:val="es-SV"/>
        </w:rPr>
        <w:t>año pasado</w:t>
      </w:r>
      <w:r w:rsidRPr="007160D7">
        <w:rPr>
          <w:rFonts w:ascii="Museo Sans 300" w:hAnsi="Museo Sans 300"/>
          <w:sz w:val="20"/>
          <w:szCs w:val="20"/>
          <w:lang w:val="es-SV"/>
        </w:rPr>
        <w:t xml:space="preserve">, la sociedad AES CLESA y Cía., S. en C. de C.V. presentó un escrito en el cual manifestó que </w:t>
      </w:r>
      <w:r w:rsidR="00E374A5">
        <w:rPr>
          <w:rFonts w:ascii="Museo Sans 300" w:hAnsi="Museo Sans 300"/>
          <w:sz w:val="20"/>
          <w:szCs w:val="20"/>
          <w:lang w:val="es-SV"/>
        </w:rPr>
        <w:t xml:space="preserve">procedería a realizar el nuevo cobro determinado en el informe técnico </w:t>
      </w:r>
      <w:r w:rsidR="00E374A5" w:rsidRPr="00383B8A">
        <w:rPr>
          <w:rFonts w:ascii="Museo Sans 300" w:hAnsi="Museo Sans 300" w:cs="Segoe UI"/>
          <w:sz w:val="20"/>
          <w:szCs w:val="20"/>
        </w:rPr>
        <w:t xml:space="preserve">N.° </w:t>
      </w:r>
      <w:r w:rsidR="00A44B6C">
        <w:rPr>
          <w:rFonts w:ascii="Museo Sans 300" w:hAnsi="Museo Sans 300" w:cs="Segoe UI"/>
          <w:sz w:val="20"/>
          <w:szCs w:val="20"/>
        </w:rPr>
        <w:t>IT-0417-CAU-22</w:t>
      </w:r>
      <w:r w:rsidR="00E374A5" w:rsidRPr="00383B8A">
        <w:rPr>
          <w:rFonts w:ascii="Museo Sans 300" w:hAnsi="Museo Sans 300" w:cs="Segoe UI"/>
          <w:sz w:val="20"/>
          <w:szCs w:val="20"/>
        </w:rPr>
        <w:t xml:space="preserve"> rendido por el CAU</w:t>
      </w:r>
      <w:r w:rsidR="00E374A5">
        <w:rPr>
          <w:rFonts w:ascii="Museo Sans 300" w:hAnsi="Museo Sans 300" w:cs="Segoe UI"/>
          <w:sz w:val="20"/>
          <w:szCs w:val="20"/>
        </w:rPr>
        <w:t>.</w:t>
      </w:r>
    </w:p>
    <w:p w14:paraId="784D54CD" w14:textId="77777777" w:rsidR="00E374A5" w:rsidRDefault="00E374A5" w:rsidP="007160D7">
      <w:pPr>
        <w:pStyle w:val="Prrafodelista"/>
        <w:tabs>
          <w:tab w:val="left" w:pos="426"/>
        </w:tabs>
        <w:ind w:left="426"/>
        <w:jc w:val="both"/>
        <w:rPr>
          <w:rFonts w:ascii="Museo Sans 300" w:hAnsi="Museo Sans 300"/>
          <w:sz w:val="20"/>
          <w:szCs w:val="20"/>
          <w:lang w:val="es-SV"/>
        </w:rPr>
      </w:pPr>
    </w:p>
    <w:p w14:paraId="36BD514B" w14:textId="5B533C34" w:rsidR="00AA3FEF" w:rsidRDefault="00AA3FEF" w:rsidP="007160D7">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 xml:space="preserve">Por su parte, </w:t>
      </w:r>
      <w:r w:rsidR="00641BF3" w:rsidRPr="007160D7">
        <w:rPr>
          <w:rFonts w:ascii="Museo Sans 300" w:hAnsi="Museo Sans 300"/>
          <w:sz w:val="20"/>
          <w:szCs w:val="20"/>
          <w:lang w:val="es-SV"/>
        </w:rPr>
        <w:t>la</w:t>
      </w:r>
      <w:r w:rsidRPr="007160D7">
        <w:rPr>
          <w:rFonts w:ascii="Museo Sans 300" w:hAnsi="Museo Sans 300"/>
          <w:sz w:val="20"/>
          <w:szCs w:val="20"/>
          <w:lang w:val="es-SV"/>
        </w:rPr>
        <w:t xml:space="preserve"> </w:t>
      </w:r>
      <w:r w:rsidR="00F958CA" w:rsidRPr="007160D7">
        <w:rPr>
          <w:rFonts w:ascii="Museo Sans 300" w:hAnsi="Museo Sans 300"/>
          <w:sz w:val="20"/>
          <w:szCs w:val="20"/>
          <w:lang w:val="es-SV"/>
        </w:rPr>
        <w:t>usuari</w:t>
      </w:r>
      <w:r w:rsidR="00641BF3" w:rsidRPr="007160D7">
        <w:rPr>
          <w:rFonts w:ascii="Museo Sans 300" w:hAnsi="Museo Sans 300"/>
          <w:sz w:val="20"/>
          <w:szCs w:val="20"/>
          <w:lang w:val="es-SV"/>
        </w:rPr>
        <w:t>a</w:t>
      </w:r>
      <w:r w:rsidRPr="007160D7">
        <w:rPr>
          <w:rFonts w:ascii="Museo Sans 300" w:hAnsi="Museo Sans 300"/>
          <w:sz w:val="20"/>
          <w:szCs w:val="20"/>
          <w:lang w:val="es-SV"/>
        </w:rPr>
        <w:t xml:space="preserve"> no presentó documentación para ser analizada.</w:t>
      </w:r>
    </w:p>
    <w:p w14:paraId="23397B99" w14:textId="77777777" w:rsidR="00F934BB" w:rsidRDefault="00F934BB" w:rsidP="007160D7">
      <w:pPr>
        <w:pStyle w:val="Prrafodelista"/>
        <w:tabs>
          <w:tab w:val="left" w:pos="426"/>
        </w:tabs>
        <w:ind w:left="426"/>
        <w:jc w:val="both"/>
        <w:rPr>
          <w:rFonts w:ascii="Museo Sans 300" w:hAnsi="Museo Sans 300"/>
          <w:sz w:val="20"/>
          <w:szCs w:val="20"/>
          <w:lang w:val="es-SV"/>
        </w:rPr>
      </w:pPr>
    </w:p>
    <w:p w14:paraId="4E10EF66" w14:textId="77777777" w:rsidR="00C20A78" w:rsidRPr="007160D7" w:rsidRDefault="00C20A78" w:rsidP="007160D7">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3F1D17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03439403" w14:textId="77777777" w:rsidR="00D876F5"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73C19E7F" w14:textId="00C43C22"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6BD6EAD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96C9CD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560B15">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AB41CE2"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A44B6C">
        <w:rPr>
          <w:rFonts w:ascii="Museo Sans 300" w:hAnsi="Museo Sans 300" w:cs="Times New Roman"/>
          <w:sz w:val="20"/>
          <w:szCs w:val="20"/>
        </w:rPr>
        <w:t>IT-0417-CAU-22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25BC6F24"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8706207"/>
      <w:r w:rsidR="00F934BB" w:rsidRPr="00F934BB">
        <w:rPr>
          <w:rFonts w:ascii="Museo 300" w:eastAsia="Arial" w:hAnsi="Museo 300"/>
          <w:color w:val="000000"/>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w:t>
      </w:r>
      <w:r w:rsidR="00DA766E">
        <w:rPr>
          <w:rFonts w:ascii="Museo 300" w:hAnsi="Museo 300"/>
          <w:sz w:val="16"/>
          <w:szCs w:val="16"/>
          <w:lang w:val="es-419"/>
        </w:rPr>
        <w:t>(…)</w:t>
      </w:r>
      <w:bookmarkEnd w:id="4"/>
      <w:r w:rsidR="00F934BB">
        <w:rPr>
          <w:rFonts w:ascii="Museo 300" w:hAnsi="Museo 300"/>
          <w:sz w:val="16"/>
          <w:szCs w:val="16"/>
          <w:lang w:val="es-419"/>
        </w:rPr>
        <w:t>.</w:t>
      </w:r>
    </w:p>
    <w:p w14:paraId="11EC044A" w14:textId="77777777" w:rsidR="00F934BB" w:rsidRPr="00F934BB" w:rsidRDefault="00F934BB" w:rsidP="00F934BB">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F934BB">
        <w:rPr>
          <w:rFonts w:ascii="Museo 300" w:eastAsia="SimSun" w:hAnsi="Museo 300"/>
          <w:color w:val="000000" w:themeColor="text1"/>
          <w:spacing w:val="-5"/>
          <w:sz w:val="16"/>
          <w:szCs w:val="16"/>
          <w:lang w:val="es-419"/>
        </w:rPr>
        <w:lastRenderedPageBreak/>
        <w:t>Por tanto, con base en las pruebas anteriormente analizadas, se determinó que la sociedad AES CLESA cuenta con la evidencia fehaciente que demuestra que en el suministro en referencia existió una condición irregular imputable a la usuaria.</w:t>
      </w:r>
    </w:p>
    <w:p w14:paraId="4DC82805" w14:textId="6E8FF5FE" w:rsidR="00C34300" w:rsidRPr="00E36FF2" w:rsidRDefault="00F934BB" w:rsidP="00F934BB">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F934BB">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F934BB">
        <w:rPr>
          <w:rFonts w:ascii="Museo 300" w:eastAsia="SimSun" w:hAnsi="Museo 300"/>
          <w:color w:val="000000" w:themeColor="text1"/>
          <w:spacing w:val="-5"/>
          <w:sz w:val="16"/>
          <w:szCs w:val="16"/>
          <w:lang w:val="es-419"/>
        </w:rPr>
        <w:t>n.°</w:t>
      </w:r>
      <w:proofErr w:type="spellEnd"/>
      <w:r w:rsidRPr="00F934BB">
        <w:rPr>
          <w:rFonts w:ascii="Museo 300" w:eastAsia="SimSun" w:hAnsi="Museo 300"/>
          <w:color w:val="000000" w:themeColor="text1"/>
          <w:spacing w:val="-5"/>
          <w:sz w:val="16"/>
          <w:szCs w:val="16"/>
          <w:lang w:val="es-419"/>
        </w:rPr>
        <w:t xml:space="preserve"> 1 y 2, así como los indicios de la reparación en la acometida de servicio eléctrico detectado por el CAU y mostrados en las imágenes </w:t>
      </w:r>
      <w:proofErr w:type="spellStart"/>
      <w:r w:rsidRPr="00F934BB">
        <w:rPr>
          <w:rFonts w:ascii="Museo 300" w:eastAsia="SimSun" w:hAnsi="Museo 300"/>
          <w:color w:val="000000" w:themeColor="text1"/>
          <w:spacing w:val="-5"/>
          <w:sz w:val="16"/>
          <w:szCs w:val="16"/>
          <w:lang w:val="es-419"/>
        </w:rPr>
        <w:t>n.°</w:t>
      </w:r>
      <w:proofErr w:type="spellEnd"/>
      <w:r w:rsidRPr="00F934BB">
        <w:rPr>
          <w:rFonts w:ascii="Museo 300" w:eastAsia="SimSun" w:hAnsi="Museo 300"/>
          <w:color w:val="000000" w:themeColor="text1"/>
          <w:spacing w:val="-5"/>
          <w:sz w:val="16"/>
          <w:szCs w:val="16"/>
          <w:lang w:val="es-419"/>
        </w:rPr>
        <w:t xml:space="preserve"> 4 y 5</w:t>
      </w:r>
      <w:r w:rsidR="00E36FF2">
        <w:rPr>
          <w:rFonts w:ascii="Museo 300" w:eastAsia="SimSun" w:hAnsi="Museo 300"/>
          <w:color w:val="000000" w:themeColor="text1"/>
          <w:spacing w:val="-5"/>
          <w:sz w:val="16"/>
          <w:szCs w:val="16"/>
          <w:lang w:val="es-419"/>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r>
        <w:rPr>
          <w:rFonts w:ascii="Museo 300" w:eastAsia="SimSun" w:hAnsi="Museo 300"/>
          <w:color w:val="000000" w:themeColor="text1"/>
          <w:spacing w:val="-5"/>
          <w:sz w:val="16"/>
          <w:szCs w:val="16"/>
        </w:rPr>
        <w:t>.</w:t>
      </w:r>
    </w:p>
    <w:p w14:paraId="698A2EA9" w14:textId="41DC530F" w:rsidR="00FB7367"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cuanto a l</w:t>
      </w:r>
      <w:r w:rsidR="00E36FF2">
        <w:rPr>
          <w:rFonts w:ascii="Museo Sans 300" w:eastAsia="Times New Roman" w:hAnsi="Museo Sans 300" w:cs="Segoe UI"/>
          <w:sz w:val="20"/>
          <w:szCs w:val="20"/>
          <w:lang w:val="es-ES" w:eastAsia="es-ES"/>
        </w:rPr>
        <w:t>o argumentado por la</w:t>
      </w:r>
      <w:r w:rsidRPr="007B65E0">
        <w:rPr>
          <w:rFonts w:ascii="Museo Sans 300" w:eastAsia="Times New Roman" w:hAnsi="Museo Sans 300" w:cs="Segoe UI"/>
          <w:sz w:val="20"/>
          <w:szCs w:val="20"/>
          <w:lang w:val="es-ES" w:eastAsia="es-ES"/>
        </w:rPr>
        <w:t xml:space="preserve"> señora </w:t>
      </w:r>
      <w:proofErr w:type="spellStart"/>
      <w:r w:rsidR="00D876F5">
        <w:rPr>
          <w:rFonts w:ascii="Museo Sans 300" w:eastAsia="Times New Roman" w:hAnsi="Museo Sans 300" w:cs="Segoe UI"/>
          <w:sz w:val="20"/>
          <w:szCs w:val="20"/>
          <w:lang w:val="es-ES" w:eastAsia="es-ES"/>
        </w:rPr>
        <w:t>x</w:t>
      </w:r>
      <w:r w:rsidR="00560B15">
        <w:rPr>
          <w:rFonts w:ascii="Museo Sans 300" w:eastAsia="Times New Roman" w:hAnsi="Museo Sans 300" w:cs="Segoe UI"/>
          <w:sz w:val="20"/>
          <w:szCs w:val="20"/>
          <w:lang w:val="es-ES" w:eastAsia="es-ES"/>
        </w:rPr>
        <w:t>xxx</w:t>
      </w:r>
      <w:proofErr w:type="spellEnd"/>
      <w:r w:rsidRPr="007B65E0">
        <w:rPr>
          <w:rFonts w:ascii="Museo Sans 300" w:eastAsia="Times New Roman" w:hAnsi="Museo Sans 300" w:cs="Segoe UI"/>
          <w:sz w:val="20"/>
          <w:szCs w:val="20"/>
          <w:lang w:val="es-ES" w:eastAsia="es-ES"/>
        </w:rPr>
        <w:t xml:space="preserve">, </w:t>
      </w:r>
      <w:r w:rsidR="00FB7367">
        <w:rPr>
          <w:rFonts w:ascii="Museo Sans 300" w:eastAsia="Times New Roman" w:hAnsi="Museo Sans 300" w:cs="Segoe UI"/>
          <w:sz w:val="20"/>
          <w:szCs w:val="20"/>
          <w:lang w:val="es-ES" w:eastAsia="es-ES"/>
        </w:rPr>
        <w:t xml:space="preserve">el CAU determino lo siguiente: </w:t>
      </w:r>
    </w:p>
    <w:p w14:paraId="4CF33DF4" w14:textId="2A9C8672" w:rsidR="00FB7367" w:rsidRDefault="00FB7367"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4C642E8B" w14:textId="78A832E6" w:rsidR="00F934BB" w:rsidRDefault="00FB7367" w:rsidP="00FB7367">
      <w:pPr>
        <w:tabs>
          <w:tab w:val="left" w:pos="426"/>
        </w:tabs>
        <w:spacing w:after="0" w:line="240" w:lineRule="auto"/>
        <w:ind w:left="1134" w:right="709"/>
        <w:jc w:val="both"/>
        <w:rPr>
          <w:rFonts w:ascii="Museo 300" w:eastAsia="Times New Roman" w:hAnsi="Museo 300" w:cs="Segoe UI"/>
          <w:sz w:val="16"/>
          <w:szCs w:val="16"/>
          <w:lang w:val="es-ES" w:eastAsia="es-ES"/>
        </w:rPr>
      </w:pPr>
      <w:r w:rsidRPr="00FB7367">
        <w:rPr>
          <w:rFonts w:ascii="Museo 300" w:eastAsia="Times New Roman" w:hAnsi="Museo 300" w:cs="Segoe UI"/>
          <w:sz w:val="16"/>
          <w:szCs w:val="16"/>
          <w:lang w:val="es-ES" w:eastAsia="es-ES"/>
        </w:rPr>
        <w:t>(…)</w:t>
      </w:r>
      <w:r w:rsidR="00F934BB">
        <w:rPr>
          <w:rFonts w:ascii="Museo 300" w:eastAsia="Times New Roman" w:hAnsi="Museo 300" w:cs="Segoe UI"/>
          <w:sz w:val="16"/>
          <w:szCs w:val="16"/>
          <w:lang w:val="es-ES" w:eastAsia="es-ES"/>
        </w:rPr>
        <w:t xml:space="preserve"> </w:t>
      </w:r>
      <w:r w:rsidR="00F934BB" w:rsidRPr="00F934BB">
        <w:rPr>
          <w:rFonts w:ascii="Museo 300" w:eastAsia="Times New Roman" w:hAnsi="Museo 300" w:cs="Segoe UI"/>
          <w:sz w:val="16"/>
          <w:szCs w:val="16"/>
          <w:lang w:val="es-419" w:eastAsia="es-ES"/>
        </w:rPr>
        <w:t xml:space="preserve">la señora </w:t>
      </w:r>
      <w:proofErr w:type="spellStart"/>
      <w:r w:rsidR="00D876F5">
        <w:rPr>
          <w:rFonts w:ascii="Museo 300" w:eastAsia="Times New Roman" w:hAnsi="Museo 300" w:cs="Segoe UI"/>
          <w:sz w:val="16"/>
          <w:szCs w:val="16"/>
          <w:lang w:val="es-419" w:eastAsia="es-ES"/>
        </w:rPr>
        <w:t>x</w:t>
      </w:r>
      <w:r w:rsidR="00560B15">
        <w:rPr>
          <w:rFonts w:ascii="Museo 300" w:eastAsia="Times New Roman" w:hAnsi="Museo 300" w:cs="Segoe UI"/>
          <w:sz w:val="16"/>
          <w:szCs w:val="16"/>
          <w:lang w:val="es-419" w:eastAsia="es-ES"/>
        </w:rPr>
        <w:t>xxx</w:t>
      </w:r>
      <w:proofErr w:type="spellEnd"/>
      <w:r w:rsidR="00F934BB" w:rsidRPr="00F934BB">
        <w:rPr>
          <w:rFonts w:ascii="Museo 300" w:eastAsia="Times New Roman" w:hAnsi="Museo 300" w:cs="Segoe UI"/>
          <w:sz w:val="16"/>
          <w:szCs w:val="16"/>
          <w:lang w:val="es-419" w:eastAsia="es-ES"/>
        </w:rPr>
        <w:t xml:space="preserve"> argumenta que la vivienda se encuentra habitada por una inquilina, una señora de avanzada edad, y además alega desconocer la existencia de la condición irregular o si ésta fue efectuada por un tercero</w:t>
      </w:r>
      <w:r w:rsidR="00F934BB">
        <w:rPr>
          <w:rFonts w:ascii="Museo 300" w:eastAsia="Times New Roman" w:hAnsi="Museo 300" w:cs="Segoe UI"/>
          <w:sz w:val="16"/>
          <w:szCs w:val="16"/>
          <w:lang w:val="es-419" w:eastAsia="es-ES"/>
        </w:rPr>
        <w:t xml:space="preserve"> (…).</w:t>
      </w:r>
    </w:p>
    <w:p w14:paraId="38B6C9B1" w14:textId="77777777" w:rsidR="00F934BB" w:rsidRDefault="00F934BB" w:rsidP="00FB7367">
      <w:pPr>
        <w:tabs>
          <w:tab w:val="left" w:pos="426"/>
        </w:tabs>
        <w:spacing w:after="0" w:line="240" w:lineRule="auto"/>
        <w:ind w:left="1134" w:right="709"/>
        <w:jc w:val="both"/>
        <w:rPr>
          <w:rFonts w:ascii="Museo 300" w:eastAsia="Times New Roman" w:hAnsi="Museo 300" w:cs="Segoe UI"/>
          <w:sz w:val="16"/>
          <w:szCs w:val="16"/>
          <w:lang w:val="es-ES" w:eastAsia="es-ES"/>
        </w:rPr>
      </w:pPr>
    </w:p>
    <w:p w14:paraId="51DE7DDB" w14:textId="36DF97D1" w:rsidR="00FB7367" w:rsidRPr="00FB7367" w:rsidRDefault="00F934BB" w:rsidP="00FB7367">
      <w:pPr>
        <w:tabs>
          <w:tab w:val="left" w:pos="426"/>
        </w:tabs>
        <w:spacing w:after="0" w:line="240" w:lineRule="auto"/>
        <w:ind w:left="1134" w:right="709"/>
        <w:jc w:val="both"/>
        <w:rPr>
          <w:rFonts w:ascii="Museo 300" w:eastAsia="Times New Roman" w:hAnsi="Museo 300" w:cs="Segoe UI"/>
          <w:sz w:val="16"/>
          <w:szCs w:val="16"/>
          <w:lang w:val="es-ES" w:eastAsia="es-ES"/>
        </w:rPr>
      </w:pPr>
      <w:r>
        <w:rPr>
          <w:rFonts w:ascii="Museo 300" w:eastAsia="Times New Roman" w:hAnsi="Museo 300" w:cs="Segoe UI"/>
          <w:sz w:val="16"/>
          <w:szCs w:val="16"/>
          <w:lang w:val="es-ES" w:eastAsia="es-ES"/>
        </w:rPr>
        <w:t xml:space="preserve">(…) </w:t>
      </w:r>
      <w:r w:rsidRPr="00F934BB">
        <w:rPr>
          <w:rFonts w:ascii="Museo 300" w:eastAsia="Times New Roman" w:hAnsi="Museo 300" w:cs="Segoe UI"/>
          <w:sz w:val="16"/>
          <w:szCs w:val="16"/>
          <w:lang w:val="es-419" w:eastAsia="es-ES"/>
        </w:rPr>
        <w:t>es pertinente aclarar que en dado caso la condición pudo no haber sido realizada por la usuaria, si se comprueba técnicamente la condición irregular, es ella la responsable de dicha situación, así como de la energía consumida y no facturada que no fue cobrada durante el tiempo que se cometió la falta debido a su vinculación contractual con la empresa distribuidora, destacándose que el cobro actual efectuado por la sociedad AES CLESA no corresponde a una multa, sino a la recuperación de la energía consumida pero que no le fue facturada a la usuaria final por la condición irregular encontrada.</w:t>
      </w:r>
      <w:r w:rsidR="00FB7367" w:rsidRPr="00FB7367">
        <w:rPr>
          <w:rFonts w:ascii="Museo 300" w:eastAsia="Times New Roman" w:hAnsi="Museo 300" w:cs="Segoe UI"/>
          <w:sz w:val="16"/>
          <w:szCs w:val="16"/>
          <w:lang w:val="es-419" w:eastAsia="es-ES"/>
        </w:rPr>
        <w:t xml:space="preserve"> </w:t>
      </w:r>
      <w:r w:rsidR="00FB7367">
        <w:rPr>
          <w:rFonts w:ascii="Museo 300" w:eastAsia="Times New Roman" w:hAnsi="Museo 300" w:cs="Segoe UI"/>
          <w:sz w:val="16"/>
          <w:szCs w:val="16"/>
          <w:lang w:val="es-419" w:eastAsia="es-ES"/>
        </w:rPr>
        <w:t>(…).</w:t>
      </w:r>
    </w:p>
    <w:p w14:paraId="59CADBCA" w14:textId="77777777" w:rsidR="00FB7367" w:rsidRDefault="00FB7367"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A2EF2EA" w14:textId="12A3F1E3" w:rsidR="00EE5970" w:rsidRDefault="00FB7367"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C</w:t>
      </w:r>
      <w:r w:rsidR="00101809" w:rsidRPr="007B65E0">
        <w:rPr>
          <w:rFonts w:ascii="Museo Sans 300" w:eastAsia="Times New Roman" w:hAnsi="Museo Sans 300" w:cs="Segoe UI"/>
          <w:sz w:val="20"/>
          <w:szCs w:val="20"/>
          <w:lang w:val="es-ES" w:eastAsia="es-ES"/>
        </w:rPr>
        <w:t xml:space="preserve">abe aclarar que </w:t>
      </w:r>
      <w:r w:rsidR="004C1E6F">
        <w:rPr>
          <w:rFonts w:ascii="Museo Sans 300" w:eastAsia="Times New Roman" w:hAnsi="Museo Sans 300" w:cs="Segoe UI"/>
          <w:sz w:val="20"/>
          <w:szCs w:val="20"/>
          <w:lang w:val="es-ES" w:eastAsia="es-ES"/>
        </w:rPr>
        <w:t xml:space="preserve">la usuaria </w:t>
      </w:r>
      <w:r w:rsidR="00101809" w:rsidRPr="007B65E0">
        <w:rPr>
          <w:rFonts w:ascii="Museo Sans 300" w:eastAsia="Times New Roman" w:hAnsi="Museo Sans 300" w:cs="Segoe UI"/>
          <w:sz w:val="20"/>
          <w:szCs w:val="20"/>
          <w:lang w:val="es-ES" w:eastAsia="es-ES"/>
        </w:rPr>
        <w:t xml:space="preserve">no presentó elementos probatorios que </w:t>
      </w:r>
      <w:r>
        <w:rPr>
          <w:rFonts w:ascii="Museo Sans 300" w:eastAsia="Times New Roman" w:hAnsi="Museo Sans 300" w:cs="Segoe UI"/>
          <w:sz w:val="20"/>
          <w:szCs w:val="20"/>
          <w:lang w:val="es-ES" w:eastAsia="es-ES"/>
        </w:rPr>
        <w:t xml:space="preserve">desvirtuaran la existencia de la condición irregular, limitándose a </w:t>
      </w:r>
      <w:r w:rsidR="00184AE2">
        <w:rPr>
          <w:rFonts w:ascii="Museo Sans 300" w:eastAsia="Times New Roman" w:hAnsi="Museo Sans 300" w:cs="Segoe UI"/>
          <w:sz w:val="20"/>
          <w:szCs w:val="20"/>
          <w:lang w:val="es-ES" w:eastAsia="es-ES"/>
        </w:rPr>
        <w:t>comentar que</w:t>
      </w:r>
      <w:r w:rsidR="003D0F19">
        <w:rPr>
          <w:rFonts w:ascii="Museo Sans 300" w:eastAsia="Times New Roman" w:hAnsi="Museo Sans 300" w:cs="Segoe UI"/>
          <w:sz w:val="20"/>
          <w:szCs w:val="20"/>
          <w:lang w:val="es-ES" w:eastAsia="es-ES"/>
        </w:rPr>
        <w:t xml:space="preserve"> </w:t>
      </w:r>
      <w:r w:rsidR="00EE5970">
        <w:rPr>
          <w:rFonts w:ascii="Museo Sans 300" w:eastAsia="Times New Roman" w:hAnsi="Museo Sans 300" w:cs="Segoe UI"/>
          <w:sz w:val="20"/>
          <w:szCs w:val="20"/>
          <w:lang w:val="es-ES" w:eastAsia="es-ES"/>
        </w:rPr>
        <w:t xml:space="preserve">la vivienda se encontraba habitada por una inquilina, una señora de avanzada edad, y manifestó desconocer la existencia de dicha condición. </w:t>
      </w:r>
    </w:p>
    <w:p w14:paraId="585E1BB1" w14:textId="7629FF7A" w:rsidR="006F3BAE" w:rsidRDefault="006F3BA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02D7B7D2" w14:textId="5586061F" w:rsidR="00965A7C" w:rsidRDefault="00EE5970"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En cuanto a</w:t>
      </w:r>
      <w:r w:rsidR="004C1E6F">
        <w:rPr>
          <w:rFonts w:ascii="Museo Sans 300" w:eastAsia="Times New Roman" w:hAnsi="Museo Sans 300" w:cs="Segoe UI"/>
          <w:sz w:val="20"/>
          <w:szCs w:val="20"/>
          <w:lang w:val="es-ES" w:eastAsia="es-ES"/>
        </w:rPr>
        <w:t xml:space="preserve"> la determinación de quien es la </w:t>
      </w:r>
      <w:r w:rsidR="003315AA">
        <w:rPr>
          <w:rFonts w:ascii="Museo Sans 300" w:eastAsia="Times New Roman" w:hAnsi="Museo Sans 300" w:cs="Segoe UI"/>
          <w:sz w:val="20"/>
          <w:szCs w:val="20"/>
          <w:lang w:val="es-ES" w:eastAsia="es-ES"/>
        </w:rPr>
        <w:t>usuari</w:t>
      </w:r>
      <w:r w:rsidR="004C1E6F">
        <w:rPr>
          <w:rFonts w:ascii="Museo Sans 300" w:eastAsia="Times New Roman" w:hAnsi="Museo Sans 300" w:cs="Segoe UI"/>
          <w:sz w:val="20"/>
          <w:szCs w:val="20"/>
          <w:lang w:val="es-ES" w:eastAsia="es-ES"/>
        </w:rPr>
        <w:t>a</w:t>
      </w:r>
      <w:r w:rsidR="003315AA">
        <w:rPr>
          <w:rFonts w:ascii="Museo Sans 300" w:eastAsia="Times New Roman" w:hAnsi="Museo Sans 300" w:cs="Segoe UI"/>
          <w:sz w:val="20"/>
          <w:szCs w:val="20"/>
          <w:lang w:val="es-ES" w:eastAsia="es-ES"/>
        </w:rPr>
        <w:t xml:space="preserve"> </w:t>
      </w:r>
      <w:r w:rsidR="007211A2">
        <w:rPr>
          <w:rFonts w:ascii="Museo Sans 300" w:eastAsia="Times New Roman" w:hAnsi="Museo Sans 300" w:cs="Segoe UI"/>
          <w:sz w:val="20"/>
          <w:szCs w:val="20"/>
          <w:lang w:val="es-ES" w:eastAsia="es-ES"/>
        </w:rPr>
        <w:t>final</w:t>
      </w:r>
      <w:r w:rsidR="003315AA">
        <w:rPr>
          <w:rFonts w:ascii="Museo Sans 300" w:eastAsia="Times New Roman" w:hAnsi="Museo Sans 300" w:cs="Segoe UI"/>
          <w:sz w:val="20"/>
          <w:szCs w:val="20"/>
          <w:lang w:val="es-ES" w:eastAsia="es-ES"/>
        </w:rPr>
        <w:t xml:space="preserve"> del </w:t>
      </w:r>
      <w:r w:rsidR="007211A2">
        <w:rPr>
          <w:rFonts w:ascii="Museo Sans 300" w:eastAsia="Times New Roman" w:hAnsi="Museo Sans 300" w:cs="Segoe UI"/>
          <w:sz w:val="20"/>
          <w:szCs w:val="20"/>
          <w:lang w:val="es-ES" w:eastAsia="es-ES"/>
        </w:rPr>
        <w:t>suministro en cuestión</w:t>
      </w:r>
      <w:r w:rsidR="003315AA">
        <w:rPr>
          <w:rFonts w:ascii="Museo Sans 300" w:eastAsia="Times New Roman" w:hAnsi="Museo Sans 300" w:cs="Segoe UI"/>
          <w:sz w:val="20"/>
          <w:szCs w:val="20"/>
          <w:lang w:val="es-ES" w:eastAsia="es-ES"/>
        </w:rPr>
        <w:t xml:space="preserve">, </w:t>
      </w:r>
      <w:r w:rsidR="007211A2">
        <w:rPr>
          <w:rFonts w:ascii="Museo Sans 300" w:eastAsia="Times New Roman" w:hAnsi="Museo Sans 300" w:cs="Segoe UI"/>
          <w:sz w:val="20"/>
          <w:szCs w:val="20"/>
          <w:lang w:val="es-ES" w:eastAsia="es-ES"/>
        </w:rPr>
        <w:t xml:space="preserve">el CAU mediante la inspección técnica realizada el día trece de septiembre del año pasado, fue atendido por la señora </w:t>
      </w:r>
      <w:proofErr w:type="spellStart"/>
      <w:r w:rsidR="001874D9">
        <w:rPr>
          <w:rFonts w:ascii="Museo Sans 300" w:eastAsia="Times New Roman" w:hAnsi="Museo Sans 300" w:cs="Segoe UI"/>
          <w:sz w:val="20"/>
          <w:szCs w:val="20"/>
          <w:lang w:val="es-ES" w:eastAsia="es-ES"/>
        </w:rPr>
        <w:t>xxxx</w:t>
      </w:r>
      <w:proofErr w:type="spellEnd"/>
      <w:r w:rsidR="007211A2">
        <w:rPr>
          <w:rFonts w:ascii="Museo Sans 300" w:eastAsia="Times New Roman" w:hAnsi="Museo Sans 300" w:cs="Segoe UI"/>
          <w:sz w:val="20"/>
          <w:szCs w:val="20"/>
          <w:lang w:val="es-ES" w:eastAsia="es-ES"/>
        </w:rPr>
        <w:t xml:space="preserve">, quien manifestó habitar el inmueble, concordando con lo expresado por la señora </w:t>
      </w:r>
      <w:proofErr w:type="spellStart"/>
      <w:r w:rsidR="001874D9">
        <w:rPr>
          <w:rFonts w:ascii="Museo Sans 300" w:eastAsia="Times New Roman" w:hAnsi="Museo Sans 300" w:cs="Segoe UI"/>
          <w:sz w:val="20"/>
          <w:szCs w:val="20"/>
          <w:lang w:val="es-ES" w:eastAsia="es-ES"/>
        </w:rPr>
        <w:t>xxxx</w:t>
      </w:r>
      <w:proofErr w:type="spellEnd"/>
      <w:r w:rsidR="00965A7C">
        <w:rPr>
          <w:rFonts w:ascii="Museo Sans 300" w:eastAsia="Times New Roman" w:hAnsi="Museo Sans 300" w:cs="Segoe UI"/>
          <w:sz w:val="20"/>
          <w:szCs w:val="20"/>
          <w:lang w:val="es-ES" w:eastAsia="es-ES"/>
        </w:rPr>
        <w:t xml:space="preserve">; </w:t>
      </w:r>
      <w:r w:rsidR="004C1E6F">
        <w:rPr>
          <w:rFonts w:ascii="Museo Sans 300" w:eastAsia="Times New Roman" w:hAnsi="Museo Sans 300" w:cs="Segoe UI"/>
          <w:sz w:val="20"/>
          <w:szCs w:val="20"/>
          <w:lang w:val="es-ES" w:eastAsia="es-ES"/>
        </w:rPr>
        <w:t>quien agregó que</w:t>
      </w:r>
      <w:r w:rsidR="00965A7C">
        <w:rPr>
          <w:rFonts w:ascii="Museo Sans 300" w:eastAsia="Times New Roman" w:hAnsi="Museo Sans 300" w:cs="Segoe UI"/>
          <w:sz w:val="20"/>
          <w:szCs w:val="20"/>
          <w:lang w:val="es-ES" w:eastAsia="es-ES"/>
        </w:rPr>
        <w:t xml:space="preserve"> hace poco uso de los equipos eléctricos, por lo que la carga más significativa y constante del inmueble corresponde a una refrigeradora, y que probablemente la mayor parte de la carga conectada fuera de medición correspondía a electrodomésticos pequeños o a luminarias. </w:t>
      </w:r>
    </w:p>
    <w:p w14:paraId="101CD2DA" w14:textId="77777777" w:rsidR="00965A7C" w:rsidRDefault="00965A7C"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443AF0EB" w14:textId="40A4CAFF" w:rsidR="00EE5970" w:rsidRDefault="007211A2"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 xml:space="preserve">Sin embargo, </w:t>
      </w:r>
      <w:r w:rsidR="00C57D6F">
        <w:rPr>
          <w:rFonts w:ascii="Museo Sans 300" w:eastAsia="Times New Roman" w:hAnsi="Museo Sans 300" w:cs="Segoe UI"/>
          <w:sz w:val="20"/>
          <w:szCs w:val="20"/>
          <w:lang w:val="es-ES" w:eastAsia="es-ES"/>
        </w:rPr>
        <w:t xml:space="preserve">es pertinente aclarar que, aunque la condición irregular pudo no haber sido realizada por la señora </w:t>
      </w:r>
      <w:proofErr w:type="spellStart"/>
      <w:r w:rsidR="001874D9">
        <w:rPr>
          <w:rFonts w:ascii="Museo Sans 300" w:eastAsia="Times New Roman" w:hAnsi="Museo Sans 300" w:cs="Segoe UI"/>
          <w:sz w:val="20"/>
          <w:szCs w:val="20"/>
          <w:lang w:val="es-ES" w:eastAsia="es-ES"/>
        </w:rPr>
        <w:t>xxxx</w:t>
      </w:r>
      <w:proofErr w:type="spellEnd"/>
      <w:r w:rsidR="00C57D6F">
        <w:rPr>
          <w:rFonts w:ascii="Museo Sans 300" w:eastAsia="Times New Roman" w:hAnsi="Museo Sans 300" w:cs="Segoe UI"/>
          <w:sz w:val="20"/>
          <w:szCs w:val="20"/>
          <w:lang w:val="es-ES" w:eastAsia="es-ES"/>
        </w:rPr>
        <w:t xml:space="preserve">, es ella la responsable de dicha condición, debido a </w:t>
      </w:r>
      <w:r w:rsidR="00965A7C">
        <w:rPr>
          <w:rFonts w:ascii="Museo Sans 300" w:eastAsia="Times New Roman" w:hAnsi="Museo Sans 300" w:cs="Segoe UI"/>
          <w:sz w:val="20"/>
          <w:szCs w:val="20"/>
          <w:lang w:val="es-ES" w:eastAsia="es-ES"/>
        </w:rPr>
        <w:t xml:space="preserve">que </w:t>
      </w:r>
      <w:r w:rsidR="00A801A9">
        <w:rPr>
          <w:rFonts w:ascii="Museo Sans 300" w:eastAsia="Times New Roman" w:hAnsi="Museo Sans 300" w:cs="Segoe UI"/>
          <w:sz w:val="20"/>
          <w:szCs w:val="20"/>
          <w:lang w:val="es-ES" w:eastAsia="es-ES"/>
        </w:rPr>
        <w:t xml:space="preserve">se </w:t>
      </w:r>
      <w:r w:rsidR="00965A7C">
        <w:rPr>
          <w:rFonts w:ascii="Museo Sans 300" w:eastAsia="Times New Roman" w:hAnsi="Museo Sans 300" w:cs="Segoe UI"/>
          <w:sz w:val="20"/>
          <w:szCs w:val="20"/>
          <w:lang w:val="es-ES" w:eastAsia="es-ES"/>
        </w:rPr>
        <w:t xml:space="preserve">comprobó </w:t>
      </w:r>
      <w:r w:rsidR="00C57D6F">
        <w:rPr>
          <w:rFonts w:ascii="Museo Sans 300" w:eastAsia="Times New Roman" w:hAnsi="Museo Sans 300" w:cs="Segoe UI"/>
          <w:sz w:val="20"/>
          <w:szCs w:val="20"/>
          <w:lang w:val="es-ES" w:eastAsia="es-ES"/>
        </w:rPr>
        <w:t>su vinculación contractual con la distribuidora</w:t>
      </w:r>
      <w:r w:rsidR="004C1E6F">
        <w:rPr>
          <w:rFonts w:ascii="Museo Sans 300" w:eastAsia="Times New Roman" w:hAnsi="Museo Sans 300" w:cs="Segoe UI"/>
          <w:sz w:val="20"/>
          <w:szCs w:val="20"/>
          <w:lang w:val="es-ES" w:eastAsia="es-ES"/>
        </w:rPr>
        <w:t>, por ser la titular del inmueble.</w:t>
      </w:r>
    </w:p>
    <w:p w14:paraId="7D9A4877" w14:textId="77777777" w:rsidR="003315AA" w:rsidRDefault="003315AA"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02549918" w:rsidR="00173E33" w:rsidRPr="001A0269"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1A0269">
        <w:rPr>
          <w:rFonts w:ascii="Museo Sans 300" w:eastAsia="Times New Roman" w:hAnsi="Museo Sans 300" w:cs="Segoe UI"/>
          <w:sz w:val="20"/>
          <w:szCs w:val="20"/>
          <w:lang w:val="es-ES" w:eastAsia="es-ES"/>
        </w:rPr>
        <w:t xml:space="preserve">Conforme lo anterior, el CAU estableció en el informe técnico N.° </w:t>
      </w:r>
      <w:r w:rsidR="00A44B6C" w:rsidRPr="001A0269">
        <w:rPr>
          <w:rFonts w:ascii="Museo Sans 300" w:eastAsia="Times New Roman" w:hAnsi="Museo Sans 300" w:cs="Segoe UI"/>
          <w:sz w:val="20"/>
          <w:szCs w:val="20"/>
          <w:lang w:val="es-ES" w:eastAsia="es-ES"/>
        </w:rPr>
        <w:t>IT-0417-CAU-22</w:t>
      </w:r>
      <w:r w:rsidRPr="001A0269">
        <w:rPr>
          <w:rFonts w:ascii="Museo Sans 300" w:eastAsia="Times New Roman" w:hAnsi="Museo Sans 300" w:cs="Segoe UI"/>
          <w:sz w:val="20"/>
          <w:szCs w:val="20"/>
          <w:lang w:val="es-ES" w:eastAsia="es-ES"/>
        </w:rPr>
        <w:t xml:space="preserve"> que existió una condición irregular</w:t>
      </w:r>
      <w:r w:rsidR="00B32A8B" w:rsidRPr="001A0269">
        <w:rPr>
          <w:rFonts w:ascii="Museo Sans 300" w:eastAsia="Times New Roman" w:hAnsi="Museo Sans 300" w:cs="Segoe UI"/>
          <w:sz w:val="20"/>
          <w:szCs w:val="20"/>
          <w:lang w:val="es-ES" w:eastAsia="es-ES"/>
        </w:rPr>
        <w:t xml:space="preserve"> consistente</w:t>
      </w:r>
      <w:r w:rsidR="00173E33" w:rsidRPr="001A0269">
        <w:rPr>
          <w:rFonts w:ascii="Museo Sans 300" w:eastAsia="Times New Roman" w:hAnsi="Museo Sans 300" w:cs="Segoe UI"/>
          <w:sz w:val="20"/>
          <w:szCs w:val="20"/>
          <w:lang w:val="es-ES" w:eastAsia="es-ES"/>
        </w:rPr>
        <w:t xml:space="preserve"> </w:t>
      </w:r>
      <w:r w:rsidR="004D78AD" w:rsidRPr="001A0269">
        <w:rPr>
          <w:rFonts w:ascii="Museo Sans 300" w:eastAsia="Times New Roman" w:hAnsi="Museo Sans 300" w:cs="Segoe UI"/>
          <w:sz w:val="20"/>
          <w:szCs w:val="20"/>
          <w:lang w:val="es-ES" w:eastAsia="es-ES"/>
        </w:rPr>
        <w:t xml:space="preserve">en una línea </w:t>
      </w:r>
      <w:r w:rsidR="00A4652F" w:rsidRPr="001A0269">
        <w:rPr>
          <w:rFonts w:ascii="Museo Sans 300" w:eastAsia="Times New Roman" w:hAnsi="Museo Sans 300" w:cs="Segoe UI"/>
          <w:sz w:val="20"/>
          <w:szCs w:val="20"/>
          <w:lang w:val="es-ES" w:eastAsia="es-ES"/>
        </w:rPr>
        <w:t>adicional fuera de medición</w:t>
      </w:r>
      <w:r w:rsidR="00173E33" w:rsidRPr="001A0269">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1A0269"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1A0269">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1A0269">
        <w:rPr>
          <w:rFonts w:ascii="Museo Sans 300" w:eastAsia="Times New Roman" w:hAnsi="Museo Sans 300" w:cs="Segoe UI"/>
          <w:sz w:val="20"/>
          <w:szCs w:val="20"/>
          <w:lang w:val="es-ES" w:eastAsia="es-ES"/>
        </w:rPr>
        <w:t>2</w:t>
      </w:r>
      <w:r w:rsidRPr="001A0269">
        <w:rPr>
          <w:rFonts w:ascii="Museo Sans 300" w:eastAsia="Times New Roman" w:hAnsi="Museo Sans 300" w:cs="Segoe UI"/>
          <w:sz w:val="20"/>
          <w:szCs w:val="20"/>
          <w:lang w:val="es-ES" w:eastAsia="es-ES"/>
        </w:rPr>
        <w:t xml:space="preserve"> y </w:t>
      </w:r>
      <w:bookmarkStart w:id="5" w:name="_Hlk117159961"/>
      <w:r w:rsidRPr="001A0269">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5"/>
      <w:r w:rsidRPr="001A0269">
        <w:rPr>
          <w:rFonts w:ascii="Museo Sans 300" w:eastAsia="Times New Roman" w:hAnsi="Museo Sans 300" w:cs="Segoe UI"/>
          <w:sz w:val="20"/>
          <w:szCs w:val="20"/>
          <w:lang w:val="es-ES" w:eastAsia="es-ES"/>
        </w:rPr>
        <w:t>.</w:t>
      </w:r>
      <w:r w:rsidRPr="001A0269">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8423DE6" w14:textId="3F5A2712" w:rsidR="00893C8D" w:rsidRDefault="00D764AA" w:rsidP="00893C8D">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0062DF" w:rsidRPr="00B45E90">
        <w:rPr>
          <w:rFonts w:ascii="Museo Sans 300" w:eastAsia="Arial" w:hAnsi="Museo Sans 300" w:cs="Times New Roman"/>
          <w:color w:val="000000"/>
          <w:sz w:val="20"/>
          <w:szCs w:val="20"/>
          <w:lang w:eastAsia="es-SV"/>
        </w:rPr>
        <w:t xml:space="preserve">realizado por la distribuidora con base </w:t>
      </w:r>
      <w:r w:rsidR="00893C8D">
        <w:rPr>
          <w:rFonts w:ascii="Museo Sans 300" w:eastAsia="Arial" w:hAnsi="Museo Sans 300" w:cs="Times New Roman"/>
          <w:color w:val="000000"/>
          <w:sz w:val="20"/>
          <w:szCs w:val="20"/>
          <w:lang w:eastAsia="es-SV"/>
        </w:rPr>
        <w:t xml:space="preserve">en corriente instantánea, </w:t>
      </w:r>
      <w:r w:rsidR="009B15FA">
        <w:rPr>
          <w:rFonts w:ascii="Museo Sans 300" w:eastAsia="Arial" w:hAnsi="Museo Sans 300" w:cs="Times New Roman"/>
          <w:color w:val="000000"/>
          <w:sz w:val="20"/>
          <w:szCs w:val="20"/>
          <w:lang w:eastAsia="es-SV"/>
        </w:rPr>
        <w:t>por las razones siguientes</w:t>
      </w:r>
      <w:r w:rsidR="00893C8D" w:rsidRPr="00D2368D">
        <w:rPr>
          <w:rFonts w:ascii="Museo Sans 300" w:hAnsi="Museo Sans 300" w:cs="Segoe UI"/>
          <w:sz w:val="20"/>
          <w:szCs w:val="20"/>
          <w:lang w:eastAsia="es-MX"/>
        </w:rPr>
        <w:t>:</w:t>
      </w:r>
    </w:p>
    <w:p w14:paraId="6633D540" w14:textId="77777777" w:rsidR="00AA6CE3" w:rsidRPr="00D2368D" w:rsidRDefault="00AA6CE3" w:rsidP="00893C8D">
      <w:pPr>
        <w:spacing w:after="0" w:line="240" w:lineRule="auto"/>
        <w:ind w:left="426"/>
        <w:jc w:val="both"/>
        <w:rPr>
          <w:rFonts w:ascii="Museo Sans 300" w:hAnsi="Museo Sans 300" w:cs="Segoe UI"/>
          <w:sz w:val="20"/>
          <w:szCs w:val="20"/>
          <w:lang w:eastAsia="es-MX"/>
        </w:rPr>
      </w:pPr>
    </w:p>
    <w:p w14:paraId="499A4012" w14:textId="4D0E2D09" w:rsidR="00F42EF5" w:rsidRDefault="00F42EF5"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sidRPr="008F15A2">
        <w:rPr>
          <w:rFonts w:ascii="Museo Sans 300" w:hAnsi="Museo Sans 300"/>
          <w:sz w:val="20"/>
          <w:szCs w:val="20"/>
          <w:shd w:val="clear" w:color="auto" w:fill="FFFFFF"/>
          <w:lang w:val="es-ES"/>
        </w:rPr>
        <w:t xml:space="preserve">La corriente instantánea registrada por el personal de la distribuidora </w:t>
      </w:r>
      <w:r w:rsidR="00EE37AB">
        <w:rPr>
          <w:rFonts w:ascii="Museo Sans 300" w:hAnsi="Museo Sans 300"/>
          <w:sz w:val="20"/>
          <w:szCs w:val="20"/>
          <w:shd w:val="clear" w:color="auto" w:fill="FFFFFF"/>
          <w:lang w:val="es-ES"/>
        </w:rPr>
        <w:t xml:space="preserve">no es </w:t>
      </w:r>
      <w:r w:rsidR="00D36500">
        <w:rPr>
          <w:rFonts w:ascii="Museo Sans 300" w:hAnsi="Museo Sans 300"/>
          <w:sz w:val="20"/>
          <w:szCs w:val="20"/>
          <w:shd w:val="clear" w:color="auto" w:fill="FFFFFF"/>
          <w:lang w:val="es-ES"/>
        </w:rPr>
        <w:t>representativa</w:t>
      </w:r>
      <w:r w:rsidR="00EE37AB">
        <w:rPr>
          <w:rFonts w:ascii="Museo Sans 300" w:hAnsi="Museo Sans 300"/>
          <w:sz w:val="20"/>
          <w:szCs w:val="20"/>
          <w:shd w:val="clear" w:color="auto" w:fill="FFFFFF"/>
          <w:lang w:val="es-ES"/>
        </w:rPr>
        <w:t xml:space="preserve"> </w:t>
      </w:r>
      <w:r w:rsidRPr="008F15A2">
        <w:rPr>
          <w:rFonts w:ascii="Museo Sans 300" w:hAnsi="Museo Sans 300"/>
          <w:sz w:val="20"/>
          <w:szCs w:val="20"/>
          <w:shd w:val="clear" w:color="auto" w:fill="FFFFFF"/>
          <w:lang w:val="es-ES"/>
        </w:rPr>
        <w:t xml:space="preserve">debido a que no estableció el criterio que utilizó para determinar que las cargas conectadas en la </w:t>
      </w:r>
      <w:r>
        <w:rPr>
          <w:rFonts w:ascii="Museo Sans 300" w:hAnsi="Museo Sans 300"/>
          <w:sz w:val="20"/>
          <w:szCs w:val="20"/>
          <w:shd w:val="clear" w:color="auto" w:fill="FFFFFF"/>
          <w:lang w:val="es-ES"/>
        </w:rPr>
        <w:t>acometid</w:t>
      </w:r>
      <w:r w:rsidRPr="008F15A2">
        <w:rPr>
          <w:rFonts w:ascii="Museo Sans 300" w:hAnsi="Museo Sans 300"/>
          <w:sz w:val="20"/>
          <w:szCs w:val="20"/>
          <w:shd w:val="clear" w:color="auto" w:fill="FFFFFF"/>
          <w:lang w:val="es-ES"/>
        </w:rPr>
        <w:t xml:space="preserve">a demandaban una corriente de </w:t>
      </w:r>
      <w:r w:rsidR="00D36500">
        <w:rPr>
          <w:rFonts w:ascii="Museo Sans 300" w:hAnsi="Museo Sans 300"/>
          <w:sz w:val="20"/>
          <w:szCs w:val="20"/>
          <w:shd w:val="clear" w:color="auto" w:fill="FFFFFF"/>
          <w:lang w:val="es-ES"/>
        </w:rPr>
        <w:t>4.66</w:t>
      </w:r>
      <w:r w:rsidR="00C20A78">
        <w:rPr>
          <w:rFonts w:ascii="Museo Sans 300" w:hAnsi="Museo Sans 300" w:cs="Segoe UI"/>
          <w:sz w:val="20"/>
          <w:szCs w:val="20"/>
          <w:lang w:val="es-ES" w:eastAsia="es-MX"/>
        </w:rPr>
        <w:t xml:space="preserve"> amperios</w:t>
      </w:r>
      <w:r w:rsidRPr="00D2368D">
        <w:rPr>
          <w:rFonts w:ascii="Museo Sans 300" w:hAnsi="Museo Sans 300" w:cs="Segoe UI"/>
          <w:sz w:val="20"/>
          <w:szCs w:val="20"/>
          <w:lang w:val="es-ES" w:eastAsia="es-MX"/>
        </w:rPr>
        <w:t xml:space="preserve"> </w:t>
      </w:r>
      <w:r w:rsidR="00A4652F">
        <w:rPr>
          <w:rFonts w:ascii="Museo Sans 300" w:hAnsi="Museo Sans 300"/>
          <w:sz w:val="20"/>
          <w:szCs w:val="20"/>
          <w:shd w:val="clear" w:color="auto" w:fill="FFFFFF"/>
          <w:lang w:val="es-ES"/>
        </w:rPr>
        <w:t>durante</w:t>
      </w:r>
      <w:r w:rsidRPr="008F15A2">
        <w:rPr>
          <w:rFonts w:ascii="Museo Sans 300" w:hAnsi="Museo Sans 300"/>
          <w:sz w:val="20"/>
          <w:szCs w:val="20"/>
          <w:shd w:val="clear" w:color="auto" w:fill="FFFFFF"/>
          <w:lang w:val="es-ES"/>
        </w:rPr>
        <w:t xml:space="preserve"> </w:t>
      </w:r>
      <w:r w:rsidR="00D36500">
        <w:rPr>
          <w:rFonts w:ascii="Museo Sans 300" w:hAnsi="Museo Sans 300"/>
          <w:sz w:val="20"/>
          <w:szCs w:val="20"/>
          <w:shd w:val="clear" w:color="auto" w:fill="FFFFFF"/>
          <w:lang w:val="es-ES"/>
        </w:rPr>
        <w:t>16</w:t>
      </w:r>
      <w:r w:rsidR="00C20A78">
        <w:rPr>
          <w:rFonts w:ascii="Museo Sans 300" w:hAnsi="Museo Sans 300"/>
          <w:sz w:val="20"/>
          <w:szCs w:val="20"/>
          <w:shd w:val="clear" w:color="auto" w:fill="FFFFFF"/>
          <w:lang w:val="es-ES"/>
        </w:rPr>
        <w:t xml:space="preserve"> horas</w:t>
      </w:r>
      <w:r w:rsidR="00A4652F">
        <w:rPr>
          <w:rFonts w:ascii="Museo Sans 300" w:hAnsi="Museo Sans 300"/>
          <w:sz w:val="20"/>
          <w:szCs w:val="20"/>
          <w:shd w:val="clear" w:color="auto" w:fill="FFFFFF"/>
          <w:lang w:val="es-ES"/>
        </w:rPr>
        <w:t xml:space="preserve"> de uso</w:t>
      </w:r>
      <w:r w:rsidR="00C20A78">
        <w:rPr>
          <w:rFonts w:ascii="Museo Sans 300" w:hAnsi="Museo Sans 300"/>
          <w:sz w:val="20"/>
          <w:szCs w:val="20"/>
          <w:shd w:val="clear" w:color="auto" w:fill="FFFFFF"/>
          <w:lang w:val="es-ES"/>
        </w:rPr>
        <w:t xml:space="preserve"> diarias</w:t>
      </w:r>
      <w:r w:rsidRPr="008F15A2">
        <w:rPr>
          <w:rFonts w:ascii="Museo Sans 300" w:hAnsi="Museo Sans 300"/>
          <w:sz w:val="20"/>
          <w:szCs w:val="20"/>
          <w:shd w:val="clear" w:color="auto" w:fill="FFFFFF"/>
          <w:lang w:val="es-ES"/>
        </w:rPr>
        <w:t>.</w:t>
      </w:r>
      <w:r w:rsidRPr="008F15A2">
        <w:rPr>
          <w:rFonts w:ascii="Museo Sans 300" w:hAnsi="Museo Sans 300"/>
          <w:sz w:val="20"/>
          <w:szCs w:val="20"/>
          <w:shd w:val="clear" w:color="auto" w:fill="FFFFFF"/>
        </w:rPr>
        <w:t> </w:t>
      </w:r>
    </w:p>
    <w:p w14:paraId="33E29A32" w14:textId="117C2195" w:rsidR="00D36500" w:rsidRDefault="00D36500"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Pr>
          <w:rFonts w:ascii="Museo Sans 300" w:hAnsi="Museo Sans 300"/>
          <w:sz w:val="20"/>
          <w:szCs w:val="20"/>
          <w:shd w:val="clear" w:color="auto" w:fill="FFFFFF"/>
        </w:rPr>
        <w:lastRenderedPageBreak/>
        <w:t xml:space="preserve">Se utilizó la lectura más alta obtenida, sin </w:t>
      </w:r>
      <w:r w:rsidR="001A0269">
        <w:rPr>
          <w:rFonts w:ascii="Museo Sans 300" w:hAnsi="Museo Sans 300"/>
          <w:sz w:val="20"/>
          <w:szCs w:val="20"/>
          <w:shd w:val="clear" w:color="auto" w:fill="FFFFFF"/>
        </w:rPr>
        <w:t>considerar</w:t>
      </w:r>
      <w:r>
        <w:rPr>
          <w:rFonts w:ascii="Museo Sans 300" w:hAnsi="Museo Sans 300"/>
          <w:sz w:val="20"/>
          <w:szCs w:val="20"/>
          <w:shd w:val="clear" w:color="auto" w:fill="FFFFFF"/>
        </w:rPr>
        <w:t xml:space="preserve"> las corrientes más bajas </w:t>
      </w:r>
      <w:r w:rsidR="001A0269">
        <w:rPr>
          <w:rFonts w:ascii="Museo Sans 300" w:hAnsi="Museo Sans 300"/>
          <w:sz w:val="20"/>
          <w:szCs w:val="20"/>
          <w:shd w:val="clear" w:color="auto" w:fill="FFFFFF"/>
        </w:rPr>
        <w:t>obtenidas de 3.03 y 2.90 amperios.</w:t>
      </w:r>
      <w:r>
        <w:rPr>
          <w:rFonts w:ascii="Museo Sans 300" w:hAnsi="Museo Sans 300"/>
          <w:sz w:val="20"/>
          <w:szCs w:val="20"/>
          <w:shd w:val="clear" w:color="auto" w:fill="FFFFFF"/>
        </w:rPr>
        <w:t xml:space="preserve"> </w:t>
      </w:r>
    </w:p>
    <w:p w14:paraId="725F0190" w14:textId="5F0ADFAC" w:rsidR="001A0269" w:rsidRDefault="001A0269"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Pr>
          <w:rFonts w:ascii="Museo Sans 300" w:hAnsi="Museo Sans 300"/>
          <w:sz w:val="20"/>
          <w:szCs w:val="20"/>
          <w:shd w:val="clear" w:color="auto" w:fill="FFFFFF"/>
        </w:rPr>
        <w:t>No tomó en cuenta el factor de potencia de las corrientes instantáneas obtenidas, ni la tensión promedio que se suministra en el servicio</w:t>
      </w:r>
      <w:r w:rsidR="00A345ED">
        <w:rPr>
          <w:rFonts w:ascii="Museo Sans 300" w:hAnsi="Museo Sans 300"/>
          <w:sz w:val="20"/>
          <w:szCs w:val="20"/>
          <w:shd w:val="clear" w:color="auto" w:fill="FFFFFF"/>
        </w:rPr>
        <w:t>.</w:t>
      </w:r>
      <w:r>
        <w:rPr>
          <w:rFonts w:ascii="Museo Sans 300" w:hAnsi="Museo Sans 300"/>
          <w:sz w:val="20"/>
          <w:szCs w:val="20"/>
          <w:shd w:val="clear" w:color="auto" w:fill="FFFFFF"/>
        </w:rPr>
        <w:t xml:space="preserve"> </w:t>
      </w:r>
    </w:p>
    <w:p w14:paraId="1AC5A92D" w14:textId="06103F76" w:rsidR="001A044C" w:rsidRDefault="001A044C"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Pr>
          <w:rFonts w:ascii="Museo Sans 300" w:hAnsi="Museo Sans 300"/>
          <w:sz w:val="20"/>
          <w:szCs w:val="20"/>
          <w:shd w:val="clear" w:color="auto" w:fill="FFFFFF"/>
        </w:rPr>
        <w:t xml:space="preserve">No determinó las características </w:t>
      </w:r>
      <w:r w:rsidR="00304904">
        <w:rPr>
          <w:rFonts w:ascii="Museo Sans 300" w:hAnsi="Museo Sans 300"/>
          <w:sz w:val="20"/>
          <w:szCs w:val="20"/>
          <w:shd w:val="clear" w:color="auto" w:fill="FFFFFF"/>
        </w:rPr>
        <w:t>técnicas de los equipos electicos conectados fuera de medición.</w:t>
      </w:r>
    </w:p>
    <w:p w14:paraId="4F3A4735" w14:textId="3F33A1D3" w:rsidR="00F42EF5" w:rsidRPr="00F42EF5" w:rsidRDefault="00F42EF5" w:rsidP="00C20A78">
      <w:pPr>
        <w:autoSpaceDE w:val="0"/>
        <w:spacing w:after="0" w:line="240" w:lineRule="auto"/>
        <w:ind w:left="851"/>
        <w:jc w:val="both"/>
        <w:rPr>
          <w:rFonts w:ascii="Museo Sans 300" w:hAnsi="Museo Sans 300"/>
          <w:sz w:val="20"/>
          <w:szCs w:val="20"/>
          <w:shd w:val="clear" w:color="auto" w:fill="FFFFFF"/>
        </w:rPr>
      </w:pPr>
    </w:p>
    <w:p w14:paraId="4E701F59" w14:textId="6B67E807" w:rsidR="00D2368D" w:rsidRPr="00D2368D" w:rsidRDefault="00F42EF5" w:rsidP="00C20A78">
      <w:pPr>
        <w:autoSpaceDE w:val="0"/>
        <w:spacing w:after="0" w:line="240" w:lineRule="auto"/>
        <w:ind w:left="492"/>
        <w:jc w:val="both"/>
        <w:rPr>
          <w:rFonts w:ascii="Museo Sans 300" w:hAnsi="Museo Sans 300" w:cs="Segoe UI"/>
          <w:sz w:val="20"/>
          <w:szCs w:val="20"/>
          <w:lang w:eastAsia="es-MX"/>
        </w:rPr>
      </w:pPr>
      <w:r w:rsidRPr="008F15A2">
        <w:rPr>
          <w:rFonts w:ascii="Museo Sans 300" w:hAnsi="Museo Sans 300"/>
          <w:sz w:val="20"/>
          <w:szCs w:val="20"/>
          <w:shd w:val="clear" w:color="auto" w:fill="FFFFFF"/>
        </w:rPr>
        <w:t> </w:t>
      </w:r>
      <w:r w:rsidR="00D2368D"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21E6C9C9" w14:textId="2D116843" w:rsidR="006E369A" w:rsidRPr="006E369A" w:rsidRDefault="006E369A">
      <w:pPr>
        <w:numPr>
          <w:ilvl w:val="0"/>
          <w:numId w:val="9"/>
        </w:numPr>
        <w:shd w:val="clear" w:color="auto" w:fill="FFFFFF"/>
        <w:tabs>
          <w:tab w:val="clear" w:pos="1068"/>
        </w:tabs>
        <w:suppressAutoHyphens w:val="0"/>
        <w:autoSpaceDN/>
        <w:spacing w:after="0" w:line="240" w:lineRule="auto"/>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Censo de carga instalado en el inmueble</w:t>
      </w:r>
      <w:r w:rsidR="00320C91">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correspondiente a </w:t>
      </w:r>
      <w:r w:rsidR="00A345ED">
        <w:rPr>
          <w:rStyle w:val="normaltextrun"/>
          <w:rFonts w:ascii="Museo Sans 300" w:hAnsi="Museo Sans 300"/>
          <w:color w:val="000000"/>
          <w:sz w:val="20"/>
          <w:szCs w:val="20"/>
          <w:shd w:val="clear" w:color="auto" w:fill="FFFFFF"/>
        </w:rPr>
        <w:t>107</w:t>
      </w:r>
      <w:r>
        <w:rPr>
          <w:rStyle w:val="normaltextrun"/>
          <w:rFonts w:ascii="Museo Sans 300" w:hAnsi="Museo Sans 300"/>
          <w:color w:val="000000"/>
          <w:sz w:val="20"/>
          <w:szCs w:val="20"/>
          <w:shd w:val="clear" w:color="auto" w:fill="FFFFFF"/>
        </w:rPr>
        <w:t xml:space="preserve"> kWh mensual.</w:t>
      </w:r>
    </w:p>
    <w:p w14:paraId="112FDC0F" w14:textId="1D420D01" w:rsidR="00CC0000" w:rsidRPr="00A345ED"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A345ED">
        <w:rPr>
          <w:rFonts w:ascii="Museo Sans 300" w:eastAsia="Times New Roman" w:hAnsi="Museo Sans 300" w:cs="Times New Roman"/>
          <w:sz w:val="20"/>
          <w:szCs w:val="20"/>
          <w:lang w:val="es-ES"/>
        </w:rPr>
        <w:t>4</w:t>
      </w:r>
      <w:r w:rsidR="006E369A">
        <w:rPr>
          <w:rFonts w:ascii="Museo Sans 300" w:eastAsia="Times New Roman" w:hAnsi="Museo Sans 300" w:cs="Times New Roman"/>
          <w:sz w:val="20"/>
          <w:szCs w:val="20"/>
          <w:lang w:val="es-ES"/>
        </w:rPr>
        <w:t xml:space="preserve"> de noviembre </w:t>
      </w:r>
      <w:r w:rsidR="0025657C">
        <w:rPr>
          <w:rFonts w:ascii="Museo Sans 300" w:eastAsia="Times New Roman" w:hAnsi="Museo Sans 300" w:cs="Times New Roman"/>
          <w:sz w:val="20"/>
          <w:szCs w:val="20"/>
          <w:lang w:val="es-ES"/>
        </w:rPr>
        <w:t xml:space="preserve">del año </w:t>
      </w:r>
      <w:r w:rsidR="003B23EB">
        <w:rPr>
          <w:rFonts w:ascii="Museo Sans 300" w:eastAsia="Times New Roman" w:hAnsi="Museo Sans 300" w:cs="Times New Roman"/>
          <w:sz w:val="20"/>
          <w:szCs w:val="20"/>
          <w:lang w:val="es-ES"/>
        </w:rPr>
        <w:t xml:space="preserve">2021 </w:t>
      </w:r>
      <w:r w:rsidR="006E369A">
        <w:rPr>
          <w:rFonts w:ascii="Museo Sans 300" w:eastAsia="Times New Roman" w:hAnsi="Museo Sans 300" w:cs="Times New Roman"/>
          <w:sz w:val="20"/>
          <w:szCs w:val="20"/>
          <w:lang w:val="es-ES"/>
        </w:rPr>
        <w:t xml:space="preserve">al </w:t>
      </w:r>
      <w:r w:rsidR="00A345ED">
        <w:rPr>
          <w:rFonts w:ascii="Museo Sans 300" w:eastAsia="Times New Roman" w:hAnsi="Museo Sans 300" w:cs="Times New Roman"/>
          <w:sz w:val="20"/>
          <w:szCs w:val="20"/>
          <w:lang w:val="es-ES"/>
        </w:rPr>
        <w:t>3</w:t>
      </w:r>
      <w:r w:rsidR="003B23EB">
        <w:rPr>
          <w:rFonts w:ascii="Museo Sans 300" w:eastAsia="Times New Roman" w:hAnsi="Museo Sans 300" w:cs="Times New Roman"/>
          <w:sz w:val="20"/>
          <w:szCs w:val="20"/>
          <w:lang w:val="es-ES"/>
        </w:rPr>
        <w:t xml:space="preserve"> de mayo del año 2022</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09F9A0A1" w14:textId="4125AC50" w:rsidR="00A345ED" w:rsidRPr="004A41B3" w:rsidRDefault="00A345ED">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Pr>
          <w:rFonts w:ascii="Museo Sans 300" w:eastAsia="Times New Roman" w:hAnsi="Museo Sans 300" w:cs="Times New Roman"/>
          <w:sz w:val="20"/>
          <w:szCs w:val="20"/>
          <w:lang w:val="es-ES"/>
        </w:rPr>
        <w:t xml:space="preserve">El consumo de 173 kWh, facturado por la distribuidora durante el periodo establecido para la recuperación de la ENR.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34C2080A" w:rsidR="00BC227B" w:rsidRPr="00712912"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A345ED">
        <w:rPr>
          <w:rFonts w:ascii="Museo Sans 300" w:eastAsia="Arial" w:hAnsi="Museo Sans 300" w:cs="Times New Roman"/>
          <w:color w:val="000000"/>
          <w:sz w:val="20"/>
          <w:szCs w:val="20"/>
          <w:lang w:eastAsia="es-SV"/>
        </w:rPr>
        <w:t>CIENTO VEINTIUNO 12</w:t>
      </w:r>
      <w:r w:rsidR="004F1BAE">
        <w:rPr>
          <w:rFonts w:ascii="Museo Sans 300" w:eastAsia="Arial" w:hAnsi="Museo Sans 300" w:cs="Times New Roman"/>
          <w:color w:val="000000"/>
          <w:sz w:val="20"/>
          <w:szCs w:val="20"/>
          <w:lang w:eastAsia="es-SV"/>
        </w:rPr>
        <w:t xml:space="preserve">/100 DÓLARES DE LOS ESTADOS UNIDOS DE AMÉRICA (USD </w:t>
      </w:r>
      <w:r w:rsidR="00A345ED">
        <w:rPr>
          <w:rFonts w:ascii="Museo Sans 300" w:eastAsia="Arial" w:hAnsi="Museo Sans 300" w:cs="Times New Roman"/>
          <w:color w:val="000000"/>
          <w:sz w:val="20"/>
          <w:szCs w:val="20"/>
          <w:lang w:eastAsia="es-SV"/>
        </w:rPr>
        <w:t>121.12</w:t>
      </w:r>
      <w:r w:rsidR="004F1BAE">
        <w:rPr>
          <w:rFonts w:ascii="Museo Sans 300" w:eastAsia="Arial" w:hAnsi="Museo Sans 300" w:cs="Times New Roman"/>
          <w:color w:val="000000"/>
          <w:sz w:val="20"/>
          <w:szCs w:val="20"/>
          <w:lang w:eastAsia="es-SV"/>
        </w:rPr>
        <w:t>)</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37116D1C" w14:textId="77777777" w:rsidR="009464AB" w:rsidRDefault="009464AB" w:rsidP="00BC227B">
      <w:pPr>
        <w:suppressAutoHyphens w:val="0"/>
        <w:autoSpaceDN/>
        <w:spacing w:after="0" w:line="240" w:lineRule="auto"/>
        <w:ind w:left="420"/>
        <w:jc w:val="both"/>
        <w:rPr>
          <w:rFonts w:ascii="Museo Sans 300" w:eastAsia="Times New Roman" w:hAnsi="Museo Sans 300" w:cs="Segoe UI"/>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5436E8C"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560B15">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45CCCCC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0181D6F5" w14:textId="77777777" w:rsidR="000062DF" w:rsidRDefault="000062DF"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73D55774"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A44B6C">
        <w:rPr>
          <w:rFonts w:ascii="Museo Sans 300" w:eastAsia="Arial" w:hAnsi="Museo Sans 300" w:cs="Times New Roman"/>
          <w:color w:val="000000"/>
          <w:sz w:val="20"/>
          <w:szCs w:val="20"/>
          <w:lang w:eastAsia="es-SV"/>
        </w:rPr>
        <w:t>IT-0417-CAU-22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560B15">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w:t>
      </w:r>
      <w:r w:rsidR="003B23EB">
        <w:rPr>
          <w:rStyle w:val="eop"/>
          <w:rFonts w:ascii="Museo Sans 300" w:hAnsi="Museo Sans 300"/>
          <w:sz w:val="20"/>
          <w:szCs w:val="20"/>
          <w:shd w:val="clear" w:color="auto" w:fill="FFFFFF"/>
        </w:rPr>
        <w:t>fuera de medición</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31DA7283"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A345ED">
        <w:rPr>
          <w:rFonts w:ascii="Museo Sans 300" w:eastAsia="Arial" w:hAnsi="Museo Sans 300" w:cs="Times New Roman"/>
          <w:color w:val="000000"/>
          <w:sz w:val="20"/>
          <w:szCs w:val="20"/>
          <w:lang w:eastAsia="es-SV"/>
        </w:rPr>
        <w:t>CIENTO VEINTIUNO 12</w:t>
      </w:r>
      <w:r w:rsidR="004F1BAE">
        <w:rPr>
          <w:rFonts w:ascii="Museo Sans 300" w:eastAsia="Arial" w:hAnsi="Museo Sans 300" w:cs="Times New Roman"/>
          <w:color w:val="000000"/>
          <w:sz w:val="20"/>
          <w:szCs w:val="20"/>
          <w:lang w:eastAsia="es-SV"/>
        </w:rPr>
        <w:t xml:space="preserve">/100 DÓLARES DE LOS ESTADOS UNIDOS DE AMÉRICA (USD </w:t>
      </w:r>
      <w:r w:rsidR="00A345ED">
        <w:rPr>
          <w:rFonts w:ascii="Museo Sans 300" w:eastAsia="Arial" w:hAnsi="Museo Sans 300" w:cs="Times New Roman"/>
          <w:color w:val="000000"/>
          <w:sz w:val="20"/>
          <w:szCs w:val="20"/>
          <w:lang w:eastAsia="es-SV"/>
        </w:rPr>
        <w:t>121.12</w:t>
      </w:r>
      <w:r w:rsidR="004F1BAE">
        <w:rPr>
          <w:rFonts w:ascii="Museo Sans 300" w:eastAsia="Arial" w:hAnsi="Museo Sans 300" w:cs="Times New Roman"/>
          <w:color w:val="000000"/>
          <w:sz w:val="20"/>
          <w:szCs w:val="20"/>
          <w:lang w:eastAsia="es-SV"/>
        </w:rPr>
        <w:t>)</w:t>
      </w:r>
      <w:r w:rsidR="00BC227B" w:rsidRPr="00B45E90">
        <w:rPr>
          <w:rFonts w:ascii="Museo Sans 300" w:eastAsia="Arial" w:hAnsi="Museo Sans 300" w:cs="Times New Roman"/>
          <w:color w:val="000000"/>
          <w:sz w:val="20"/>
          <w:szCs w:val="20"/>
          <w:lang w:eastAsia="es-SV"/>
        </w:rPr>
        <w:t xml:space="preserve"> IVA </w:t>
      </w:r>
      <w:r w:rsidR="00BC227B" w:rsidRPr="00B45E90">
        <w:rPr>
          <w:rFonts w:ascii="Museo Sans 300" w:eastAsia="Arial" w:hAnsi="Museo Sans 300" w:cs="Times New Roman"/>
          <w:color w:val="000000"/>
          <w:sz w:val="20"/>
          <w:szCs w:val="20"/>
          <w:lang w:eastAsia="es-SV"/>
        </w:rPr>
        <w:lastRenderedPageBreak/>
        <w:t>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422ADB63" w14:textId="77777777"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2B177C3"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A44B6C">
        <w:rPr>
          <w:rFonts w:ascii="Museo Sans 300" w:eastAsia="Arial" w:hAnsi="Museo Sans 300" w:cs="Times New Roman"/>
          <w:sz w:val="20"/>
          <w:szCs w:val="20"/>
        </w:rPr>
        <w:t>IT-0417-CAU-22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5177ECA7"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560B15">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w:t>
      </w:r>
      <w:r w:rsidR="003B23EB">
        <w:rPr>
          <w:rStyle w:val="eop"/>
          <w:rFonts w:ascii="Museo Sans 300" w:hAnsi="Museo Sans 300"/>
          <w:sz w:val="20"/>
          <w:szCs w:val="20"/>
          <w:shd w:val="clear" w:color="auto" w:fill="FFFFFF"/>
        </w:rPr>
        <w:t>adicional fuera de medición</w:t>
      </w:r>
      <w:r w:rsidR="000062DF"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419CF5D7"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A345ED">
        <w:rPr>
          <w:rFonts w:ascii="Museo Sans 300" w:eastAsia="Arial" w:hAnsi="Museo Sans 300"/>
          <w:color w:val="000000"/>
          <w:sz w:val="20"/>
          <w:szCs w:val="20"/>
          <w:lang w:eastAsia="es-SV"/>
        </w:rPr>
        <w:t>CIENTO VEINTIUNO 12</w:t>
      </w:r>
      <w:r w:rsidR="004F1BAE">
        <w:rPr>
          <w:rFonts w:ascii="Museo Sans 300" w:eastAsia="Arial" w:hAnsi="Museo Sans 300"/>
          <w:color w:val="000000"/>
          <w:sz w:val="20"/>
          <w:szCs w:val="20"/>
          <w:lang w:eastAsia="es-SV"/>
        </w:rPr>
        <w:t xml:space="preserve">/100 DÓLARES DE LOS ESTADOS UNIDOS DE AMÉRICA (USD </w:t>
      </w:r>
      <w:r w:rsidR="00A345ED">
        <w:rPr>
          <w:rFonts w:ascii="Museo Sans 300" w:eastAsia="Arial" w:hAnsi="Museo Sans 300"/>
          <w:color w:val="000000"/>
          <w:sz w:val="20"/>
          <w:szCs w:val="20"/>
          <w:lang w:eastAsia="es-SV"/>
        </w:rPr>
        <w:t>121.12</w:t>
      </w:r>
      <w:r w:rsidR="004F1BAE">
        <w:rPr>
          <w:rFonts w:ascii="Museo Sans 300" w:eastAsia="Arial" w:hAnsi="Museo Sans 300"/>
          <w:color w:val="000000"/>
          <w:sz w:val="20"/>
          <w:szCs w:val="20"/>
          <w:lang w:eastAsia="es-SV"/>
        </w:rPr>
        <w:t>)</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59F297DC" w14:textId="63E2013F" w:rsidR="00DD34CB" w:rsidRDefault="00947FD4" w:rsidP="00D6590D">
      <w:pPr>
        <w:suppressAutoHyphens w:val="0"/>
        <w:autoSpaceDN/>
        <w:spacing w:after="0" w:line="240" w:lineRule="auto"/>
        <w:ind w:left="420"/>
        <w:jc w:val="both"/>
        <w:rPr>
          <w:rFonts w:ascii="Museo Sans 300" w:eastAsia="Times New Roman" w:hAnsi="Museo Sans 300" w:cs="Segoe UI"/>
          <w:color w:val="000000"/>
          <w:sz w:val="20"/>
          <w:szCs w:val="20"/>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N.° </w:t>
      </w:r>
      <w:r w:rsidR="00A44B6C">
        <w:rPr>
          <w:rFonts w:ascii="Museo Sans 300" w:eastAsia="Times New Roman" w:hAnsi="Museo Sans 300" w:cs="Segoe UI"/>
          <w:sz w:val="20"/>
          <w:szCs w:val="20"/>
          <w:lang w:val="es-ES" w:eastAsia="es-SV"/>
        </w:rPr>
        <w:t>IT-0417-CAU-22</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7056A8EC" w14:textId="77777777" w:rsidR="00017691" w:rsidRPr="00D6590D" w:rsidRDefault="00017691" w:rsidP="00D6590D">
      <w:pPr>
        <w:suppressAutoHyphens w:val="0"/>
        <w:autoSpaceDN/>
        <w:spacing w:after="0" w:line="240" w:lineRule="auto"/>
        <w:ind w:left="420"/>
        <w:jc w:val="both"/>
        <w:rPr>
          <w:rFonts w:ascii="Segoe UI" w:eastAsia="Times New Roman" w:hAnsi="Segoe UI" w:cs="Segoe UI"/>
          <w:sz w:val="18"/>
          <w:szCs w:val="18"/>
          <w:lang w:eastAsia="es-SV"/>
        </w:rPr>
      </w:pPr>
    </w:p>
    <w:p w14:paraId="5BCD88CE" w14:textId="583A0285"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proofErr w:type="spellStart"/>
      <w:r w:rsidR="002675D3">
        <w:rPr>
          <w:rFonts w:ascii="Museo Sans 300" w:eastAsia="Arial" w:hAnsi="Museo Sans 300"/>
          <w:color w:val="000000"/>
          <w:sz w:val="20"/>
          <w:szCs w:val="20"/>
          <w:lang w:eastAsia="es-SV"/>
        </w:rPr>
        <w:t>x</w:t>
      </w:r>
      <w:r w:rsidR="00560B15">
        <w:rPr>
          <w:rFonts w:ascii="Museo Sans 300" w:eastAsia="Arial" w:hAnsi="Museo Sans 300"/>
          <w:color w:val="000000"/>
          <w:sz w:val="20"/>
          <w:szCs w:val="20"/>
          <w:lang w:eastAsia="es-SV"/>
        </w:rPr>
        <w:t>xxx</w:t>
      </w:r>
      <w:proofErr w:type="spellEnd"/>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3034EB">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BC506" w14:textId="77777777" w:rsidR="00D93AEE" w:rsidRDefault="00D93AEE">
      <w:pPr>
        <w:spacing w:after="0" w:line="240" w:lineRule="auto"/>
      </w:pPr>
      <w:r>
        <w:separator/>
      </w:r>
    </w:p>
  </w:endnote>
  <w:endnote w:type="continuationSeparator" w:id="0">
    <w:p w14:paraId="7442BC0B" w14:textId="77777777" w:rsidR="00D93AEE" w:rsidRDefault="00D93AEE">
      <w:pPr>
        <w:spacing w:after="0" w:line="240" w:lineRule="auto"/>
      </w:pPr>
      <w:r>
        <w:continuationSeparator/>
      </w:r>
    </w:p>
  </w:endnote>
  <w:endnote w:type="continuationNotice" w:id="1">
    <w:p w14:paraId="6DEE9841" w14:textId="77777777" w:rsidR="00D93AEE" w:rsidRDefault="00D93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0970B745" w:rsidR="004B0C0A" w:rsidRPr="002E033D" w:rsidRDefault="004B0C0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0700" w14:textId="77777777" w:rsidR="00D93AEE" w:rsidRDefault="00D93AEE">
      <w:pPr>
        <w:spacing w:after="0" w:line="240" w:lineRule="auto"/>
      </w:pPr>
      <w:r>
        <w:rPr>
          <w:color w:val="000000"/>
        </w:rPr>
        <w:separator/>
      </w:r>
    </w:p>
  </w:footnote>
  <w:footnote w:type="continuationSeparator" w:id="0">
    <w:p w14:paraId="50D3863D" w14:textId="77777777" w:rsidR="00D93AEE" w:rsidRDefault="00D93AEE">
      <w:pPr>
        <w:spacing w:after="0" w:line="240" w:lineRule="auto"/>
      </w:pPr>
      <w:r>
        <w:continuationSeparator/>
      </w:r>
    </w:p>
  </w:footnote>
  <w:footnote w:type="continuationNotice" w:id="1">
    <w:p w14:paraId="524430B4" w14:textId="77777777" w:rsidR="00D93AEE" w:rsidRDefault="00D93A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82647A"/>
    <w:multiLevelType w:val="hybridMultilevel"/>
    <w:tmpl w:val="B1F45B02"/>
    <w:lvl w:ilvl="0" w:tplc="DF30DB2C">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0"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CB71AD"/>
    <w:multiLevelType w:val="multilevel"/>
    <w:tmpl w:val="9E409A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5"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25"/>
  </w:num>
  <w:num w:numId="2" w16cid:durableId="2034181796">
    <w:abstractNumId w:val="17"/>
  </w:num>
  <w:num w:numId="3" w16cid:durableId="1709142625">
    <w:abstractNumId w:val="21"/>
  </w:num>
  <w:num w:numId="4" w16cid:durableId="221210230">
    <w:abstractNumId w:val="13"/>
  </w:num>
  <w:num w:numId="5" w16cid:durableId="1664696473">
    <w:abstractNumId w:val="3"/>
  </w:num>
  <w:num w:numId="6" w16cid:durableId="1508325136">
    <w:abstractNumId w:val="18"/>
  </w:num>
  <w:num w:numId="7" w16cid:durableId="8263693">
    <w:abstractNumId w:val="20"/>
  </w:num>
  <w:num w:numId="8" w16cid:durableId="1583832942">
    <w:abstractNumId w:val="9"/>
  </w:num>
  <w:num w:numId="9" w16cid:durableId="1428694578">
    <w:abstractNumId w:val="1"/>
  </w:num>
  <w:num w:numId="10" w16cid:durableId="1511872759">
    <w:abstractNumId w:val="10"/>
  </w:num>
  <w:num w:numId="11" w16cid:durableId="822039766">
    <w:abstractNumId w:val="24"/>
  </w:num>
  <w:num w:numId="12" w16cid:durableId="247429714">
    <w:abstractNumId w:val="14"/>
  </w:num>
  <w:num w:numId="13" w16cid:durableId="1460491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7"/>
  </w:num>
  <w:num w:numId="15" w16cid:durableId="677774234">
    <w:abstractNumId w:val="4"/>
  </w:num>
  <w:num w:numId="16" w16cid:durableId="1987317113">
    <w:abstractNumId w:val="22"/>
  </w:num>
  <w:num w:numId="17" w16cid:durableId="241525318">
    <w:abstractNumId w:val="15"/>
  </w:num>
  <w:num w:numId="18" w16cid:durableId="1857386195">
    <w:abstractNumId w:val="2"/>
  </w:num>
  <w:num w:numId="19" w16cid:durableId="1566797619">
    <w:abstractNumId w:val="0"/>
  </w:num>
  <w:num w:numId="20" w16cid:durableId="1399133561">
    <w:abstractNumId w:val="19"/>
  </w:num>
  <w:num w:numId="21" w16cid:durableId="1966960936">
    <w:abstractNumId w:val="6"/>
  </w:num>
  <w:num w:numId="22" w16cid:durableId="1317537287">
    <w:abstractNumId w:val="8"/>
  </w:num>
  <w:num w:numId="23" w16cid:durableId="1592280372">
    <w:abstractNumId w:val="5"/>
  </w:num>
  <w:num w:numId="24" w16cid:durableId="1063287699">
    <w:abstractNumId w:val="23"/>
  </w:num>
  <w:num w:numId="25" w16cid:durableId="1102184832">
    <w:abstractNumId w:val="16"/>
  </w:num>
  <w:num w:numId="26" w16cid:durableId="276563623">
    <w:abstractNumId w:val="11"/>
  </w:num>
  <w:num w:numId="27" w16cid:durableId="69522945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632"/>
    <w:rsid w:val="0000605C"/>
    <w:rsid w:val="000062DF"/>
    <w:rsid w:val="0000725F"/>
    <w:rsid w:val="00007C26"/>
    <w:rsid w:val="000133A6"/>
    <w:rsid w:val="00015F12"/>
    <w:rsid w:val="00017420"/>
    <w:rsid w:val="00017691"/>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1E48"/>
    <w:rsid w:val="000E2543"/>
    <w:rsid w:val="000E2EA4"/>
    <w:rsid w:val="000E301E"/>
    <w:rsid w:val="000E3AA4"/>
    <w:rsid w:val="000E5E34"/>
    <w:rsid w:val="000E6E84"/>
    <w:rsid w:val="000E7F8C"/>
    <w:rsid w:val="000E7FA4"/>
    <w:rsid w:val="000F325F"/>
    <w:rsid w:val="000F3787"/>
    <w:rsid w:val="000F3CD5"/>
    <w:rsid w:val="000F74D1"/>
    <w:rsid w:val="00101809"/>
    <w:rsid w:val="00102769"/>
    <w:rsid w:val="00102EB3"/>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672D7"/>
    <w:rsid w:val="00170129"/>
    <w:rsid w:val="00171483"/>
    <w:rsid w:val="00172DE4"/>
    <w:rsid w:val="00173270"/>
    <w:rsid w:val="00173E33"/>
    <w:rsid w:val="00175ECC"/>
    <w:rsid w:val="001762E4"/>
    <w:rsid w:val="00177EDE"/>
    <w:rsid w:val="001817B7"/>
    <w:rsid w:val="00182267"/>
    <w:rsid w:val="001822A6"/>
    <w:rsid w:val="00182547"/>
    <w:rsid w:val="001829F8"/>
    <w:rsid w:val="00183A20"/>
    <w:rsid w:val="00183CF1"/>
    <w:rsid w:val="00184AE2"/>
    <w:rsid w:val="001870DC"/>
    <w:rsid w:val="001870F6"/>
    <w:rsid w:val="001874D9"/>
    <w:rsid w:val="0019116B"/>
    <w:rsid w:val="0019123B"/>
    <w:rsid w:val="0019194C"/>
    <w:rsid w:val="0019194E"/>
    <w:rsid w:val="00191C68"/>
    <w:rsid w:val="001925CC"/>
    <w:rsid w:val="00193B52"/>
    <w:rsid w:val="00196DAC"/>
    <w:rsid w:val="00197FF0"/>
    <w:rsid w:val="001A0269"/>
    <w:rsid w:val="001A044C"/>
    <w:rsid w:val="001A3FCF"/>
    <w:rsid w:val="001B098B"/>
    <w:rsid w:val="001B2309"/>
    <w:rsid w:val="001B3D33"/>
    <w:rsid w:val="001B44E6"/>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7C"/>
    <w:rsid w:val="00256589"/>
    <w:rsid w:val="002570E5"/>
    <w:rsid w:val="00257FD7"/>
    <w:rsid w:val="00260583"/>
    <w:rsid w:val="002612F8"/>
    <w:rsid w:val="002615B3"/>
    <w:rsid w:val="00261DEA"/>
    <w:rsid w:val="00263E33"/>
    <w:rsid w:val="00264167"/>
    <w:rsid w:val="0026486D"/>
    <w:rsid w:val="002657E4"/>
    <w:rsid w:val="00266FB7"/>
    <w:rsid w:val="002675D3"/>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97E86"/>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6336"/>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4EB"/>
    <w:rsid w:val="003043F1"/>
    <w:rsid w:val="00304904"/>
    <w:rsid w:val="00306CCE"/>
    <w:rsid w:val="00310A62"/>
    <w:rsid w:val="00310FBB"/>
    <w:rsid w:val="00311109"/>
    <w:rsid w:val="00313D3D"/>
    <w:rsid w:val="003144FF"/>
    <w:rsid w:val="00317950"/>
    <w:rsid w:val="00320A28"/>
    <w:rsid w:val="00320C91"/>
    <w:rsid w:val="00324500"/>
    <w:rsid w:val="00324B7B"/>
    <w:rsid w:val="00327058"/>
    <w:rsid w:val="00327915"/>
    <w:rsid w:val="003303E3"/>
    <w:rsid w:val="003315AA"/>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385F"/>
    <w:rsid w:val="00363DCB"/>
    <w:rsid w:val="0036470A"/>
    <w:rsid w:val="003652C5"/>
    <w:rsid w:val="0036745E"/>
    <w:rsid w:val="00371AB2"/>
    <w:rsid w:val="00374D00"/>
    <w:rsid w:val="00375BCB"/>
    <w:rsid w:val="00375C4D"/>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23EB"/>
    <w:rsid w:val="003B45A5"/>
    <w:rsid w:val="003B58AF"/>
    <w:rsid w:val="003C0479"/>
    <w:rsid w:val="003C0C0D"/>
    <w:rsid w:val="003C1074"/>
    <w:rsid w:val="003C10F4"/>
    <w:rsid w:val="003C37BA"/>
    <w:rsid w:val="003C3E06"/>
    <w:rsid w:val="003C4D06"/>
    <w:rsid w:val="003C558E"/>
    <w:rsid w:val="003C61E9"/>
    <w:rsid w:val="003C6D0E"/>
    <w:rsid w:val="003C7052"/>
    <w:rsid w:val="003D0F19"/>
    <w:rsid w:val="003D0F35"/>
    <w:rsid w:val="003D1627"/>
    <w:rsid w:val="003D16CF"/>
    <w:rsid w:val="003D349F"/>
    <w:rsid w:val="003D3A71"/>
    <w:rsid w:val="003D4E16"/>
    <w:rsid w:val="003D5CED"/>
    <w:rsid w:val="003D606B"/>
    <w:rsid w:val="003D6D95"/>
    <w:rsid w:val="003D73FA"/>
    <w:rsid w:val="003E0640"/>
    <w:rsid w:val="003E1B66"/>
    <w:rsid w:val="003E2B63"/>
    <w:rsid w:val="003E44B4"/>
    <w:rsid w:val="003E473D"/>
    <w:rsid w:val="003E6B59"/>
    <w:rsid w:val="003E7384"/>
    <w:rsid w:val="003E7464"/>
    <w:rsid w:val="003F12F0"/>
    <w:rsid w:val="003F16CC"/>
    <w:rsid w:val="003F2715"/>
    <w:rsid w:val="003F2B41"/>
    <w:rsid w:val="003F2BD6"/>
    <w:rsid w:val="003F3124"/>
    <w:rsid w:val="003F42F9"/>
    <w:rsid w:val="003F4E1E"/>
    <w:rsid w:val="00400E8C"/>
    <w:rsid w:val="00404DAA"/>
    <w:rsid w:val="004101DA"/>
    <w:rsid w:val="00414971"/>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367"/>
    <w:rsid w:val="00442D52"/>
    <w:rsid w:val="0044679C"/>
    <w:rsid w:val="00447893"/>
    <w:rsid w:val="004500AE"/>
    <w:rsid w:val="00451358"/>
    <w:rsid w:val="00451C2F"/>
    <w:rsid w:val="004532D8"/>
    <w:rsid w:val="00454698"/>
    <w:rsid w:val="0045638B"/>
    <w:rsid w:val="004568D2"/>
    <w:rsid w:val="00457623"/>
    <w:rsid w:val="00461025"/>
    <w:rsid w:val="00461627"/>
    <w:rsid w:val="0046231B"/>
    <w:rsid w:val="004630A7"/>
    <w:rsid w:val="00463234"/>
    <w:rsid w:val="00463627"/>
    <w:rsid w:val="004639C3"/>
    <w:rsid w:val="00463D44"/>
    <w:rsid w:val="004669A1"/>
    <w:rsid w:val="004711F3"/>
    <w:rsid w:val="00474480"/>
    <w:rsid w:val="00480BE0"/>
    <w:rsid w:val="0048136F"/>
    <w:rsid w:val="0048150C"/>
    <w:rsid w:val="00481E28"/>
    <w:rsid w:val="00481F3D"/>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A55D0"/>
    <w:rsid w:val="004B0C0A"/>
    <w:rsid w:val="004B15DA"/>
    <w:rsid w:val="004B1F1B"/>
    <w:rsid w:val="004B311F"/>
    <w:rsid w:val="004B6C7B"/>
    <w:rsid w:val="004C1E6F"/>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27A1"/>
    <w:rsid w:val="00545079"/>
    <w:rsid w:val="00550C64"/>
    <w:rsid w:val="00551F4C"/>
    <w:rsid w:val="005538B7"/>
    <w:rsid w:val="00556E70"/>
    <w:rsid w:val="0055709E"/>
    <w:rsid w:val="0056088D"/>
    <w:rsid w:val="00560B15"/>
    <w:rsid w:val="0056237B"/>
    <w:rsid w:val="00562498"/>
    <w:rsid w:val="00562A32"/>
    <w:rsid w:val="005631A7"/>
    <w:rsid w:val="00563274"/>
    <w:rsid w:val="00564D0E"/>
    <w:rsid w:val="00567F65"/>
    <w:rsid w:val="00571ED9"/>
    <w:rsid w:val="005720B9"/>
    <w:rsid w:val="005826A5"/>
    <w:rsid w:val="005839A8"/>
    <w:rsid w:val="00583C70"/>
    <w:rsid w:val="00590E8D"/>
    <w:rsid w:val="00591C5B"/>
    <w:rsid w:val="00592392"/>
    <w:rsid w:val="00596CD5"/>
    <w:rsid w:val="005A165E"/>
    <w:rsid w:val="005A7558"/>
    <w:rsid w:val="005B0AFE"/>
    <w:rsid w:val="005B3F18"/>
    <w:rsid w:val="005B507F"/>
    <w:rsid w:val="005B600B"/>
    <w:rsid w:val="005C03A4"/>
    <w:rsid w:val="005C17E0"/>
    <w:rsid w:val="005C1BCB"/>
    <w:rsid w:val="005C4602"/>
    <w:rsid w:val="005C6EDB"/>
    <w:rsid w:val="005D040D"/>
    <w:rsid w:val="005D16C6"/>
    <w:rsid w:val="005D1A2B"/>
    <w:rsid w:val="005D42B3"/>
    <w:rsid w:val="005D69B9"/>
    <w:rsid w:val="005E0A49"/>
    <w:rsid w:val="005E3A00"/>
    <w:rsid w:val="005E45BC"/>
    <w:rsid w:val="005E5C23"/>
    <w:rsid w:val="005E742A"/>
    <w:rsid w:val="005F1A00"/>
    <w:rsid w:val="005F3D82"/>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17C5"/>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755B4"/>
    <w:rsid w:val="0068052F"/>
    <w:rsid w:val="006820E3"/>
    <w:rsid w:val="00683A80"/>
    <w:rsid w:val="00687809"/>
    <w:rsid w:val="0069070C"/>
    <w:rsid w:val="00690A68"/>
    <w:rsid w:val="00691639"/>
    <w:rsid w:val="00691695"/>
    <w:rsid w:val="006924E7"/>
    <w:rsid w:val="00693F79"/>
    <w:rsid w:val="00695A52"/>
    <w:rsid w:val="00696AAB"/>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2B5F"/>
    <w:rsid w:val="006B4F53"/>
    <w:rsid w:val="006B5C8A"/>
    <w:rsid w:val="006B6178"/>
    <w:rsid w:val="006B6EE5"/>
    <w:rsid w:val="006C16F7"/>
    <w:rsid w:val="006C2EA3"/>
    <w:rsid w:val="006C5B81"/>
    <w:rsid w:val="006C5BD1"/>
    <w:rsid w:val="006C6F4C"/>
    <w:rsid w:val="006D213C"/>
    <w:rsid w:val="006D3619"/>
    <w:rsid w:val="006D47A6"/>
    <w:rsid w:val="006D7434"/>
    <w:rsid w:val="006E078A"/>
    <w:rsid w:val="006E0D29"/>
    <w:rsid w:val="006E2D82"/>
    <w:rsid w:val="006E369A"/>
    <w:rsid w:val="006E3749"/>
    <w:rsid w:val="006E3CC4"/>
    <w:rsid w:val="006E604D"/>
    <w:rsid w:val="006E7DD9"/>
    <w:rsid w:val="006F00A0"/>
    <w:rsid w:val="006F0257"/>
    <w:rsid w:val="006F0BB9"/>
    <w:rsid w:val="006F1B46"/>
    <w:rsid w:val="006F351E"/>
    <w:rsid w:val="006F3BAE"/>
    <w:rsid w:val="006F491F"/>
    <w:rsid w:val="006F4CB8"/>
    <w:rsid w:val="006F54EB"/>
    <w:rsid w:val="006F5894"/>
    <w:rsid w:val="006F5AD7"/>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1A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6721C"/>
    <w:rsid w:val="00770697"/>
    <w:rsid w:val="0077313A"/>
    <w:rsid w:val="00773BE0"/>
    <w:rsid w:val="0077422D"/>
    <w:rsid w:val="007750A1"/>
    <w:rsid w:val="0077567E"/>
    <w:rsid w:val="007758F1"/>
    <w:rsid w:val="00780B63"/>
    <w:rsid w:val="00780B71"/>
    <w:rsid w:val="0078156E"/>
    <w:rsid w:val="00781E4D"/>
    <w:rsid w:val="00782C67"/>
    <w:rsid w:val="00783935"/>
    <w:rsid w:val="007850C2"/>
    <w:rsid w:val="0079273D"/>
    <w:rsid w:val="007933A6"/>
    <w:rsid w:val="007934EA"/>
    <w:rsid w:val="00796340"/>
    <w:rsid w:val="00797FBA"/>
    <w:rsid w:val="007A1092"/>
    <w:rsid w:val="007A27E3"/>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788"/>
    <w:rsid w:val="0080197C"/>
    <w:rsid w:val="00801F1F"/>
    <w:rsid w:val="00803832"/>
    <w:rsid w:val="0080398E"/>
    <w:rsid w:val="00803B93"/>
    <w:rsid w:val="00805DB6"/>
    <w:rsid w:val="008068F6"/>
    <w:rsid w:val="00807C85"/>
    <w:rsid w:val="00807E18"/>
    <w:rsid w:val="00807ED2"/>
    <w:rsid w:val="00811306"/>
    <w:rsid w:val="00811FE0"/>
    <w:rsid w:val="0081275D"/>
    <w:rsid w:val="00815F28"/>
    <w:rsid w:val="00816E5C"/>
    <w:rsid w:val="008214B8"/>
    <w:rsid w:val="0082348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4BBE"/>
    <w:rsid w:val="00855635"/>
    <w:rsid w:val="0085752D"/>
    <w:rsid w:val="0085753A"/>
    <w:rsid w:val="00857E9E"/>
    <w:rsid w:val="00857F2C"/>
    <w:rsid w:val="00862B34"/>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76DBA"/>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2C2E"/>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07237"/>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A7C"/>
    <w:rsid w:val="00965BE9"/>
    <w:rsid w:val="00967887"/>
    <w:rsid w:val="0097186E"/>
    <w:rsid w:val="00972F9D"/>
    <w:rsid w:val="00975E5D"/>
    <w:rsid w:val="009767C1"/>
    <w:rsid w:val="00977DDE"/>
    <w:rsid w:val="009816BF"/>
    <w:rsid w:val="0098570F"/>
    <w:rsid w:val="009862DD"/>
    <w:rsid w:val="00986559"/>
    <w:rsid w:val="00987573"/>
    <w:rsid w:val="00987621"/>
    <w:rsid w:val="00992867"/>
    <w:rsid w:val="0099435F"/>
    <w:rsid w:val="009A0B16"/>
    <w:rsid w:val="009A1FDC"/>
    <w:rsid w:val="009A663F"/>
    <w:rsid w:val="009A68DA"/>
    <w:rsid w:val="009A7023"/>
    <w:rsid w:val="009B04B3"/>
    <w:rsid w:val="009B0CC8"/>
    <w:rsid w:val="009B1362"/>
    <w:rsid w:val="009B15FA"/>
    <w:rsid w:val="009B24EF"/>
    <w:rsid w:val="009B2758"/>
    <w:rsid w:val="009B2A5B"/>
    <w:rsid w:val="009B3056"/>
    <w:rsid w:val="009B3335"/>
    <w:rsid w:val="009B5306"/>
    <w:rsid w:val="009B5574"/>
    <w:rsid w:val="009B58E6"/>
    <w:rsid w:val="009B5919"/>
    <w:rsid w:val="009B67E6"/>
    <w:rsid w:val="009B6931"/>
    <w:rsid w:val="009C0688"/>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5ED"/>
    <w:rsid w:val="00A34A87"/>
    <w:rsid w:val="00A351D1"/>
    <w:rsid w:val="00A3673B"/>
    <w:rsid w:val="00A36EB4"/>
    <w:rsid w:val="00A37A64"/>
    <w:rsid w:val="00A37B03"/>
    <w:rsid w:val="00A37E25"/>
    <w:rsid w:val="00A37E6A"/>
    <w:rsid w:val="00A416D0"/>
    <w:rsid w:val="00A42015"/>
    <w:rsid w:val="00A43242"/>
    <w:rsid w:val="00A44B6C"/>
    <w:rsid w:val="00A4507E"/>
    <w:rsid w:val="00A4572B"/>
    <w:rsid w:val="00A4652F"/>
    <w:rsid w:val="00A504F7"/>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5441"/>
    <w:rsid w:val="00A7715D"/>
    <w:rsid w:val="00A77E8C"/>
    <w:rsid w:val="00A801A9"/>
    <w:rsid w:val="00A816FC"/>
    <w:rsid w:val="00A841A4"/>
    <w:rsid w:val="00A8423E"/>
    <w:rsid w:val="00A850F3"/>
    <w:rsid w:val="00A85340"/>
    <w:rsid w:val="00A8589B"/>
    <w:rsid w:val="00A87870"/>
    <w:rsid w:val="00A90532"/>
    <w:rsid w:val="00A93D70"/>
    <w:rsid w:val="00A9541A"/>
    <w:rsid w:val="00A960FF"/>
    <w:rsid w:val="00A96C54"/>
    <w:rsid w:val="00A9754C"/>
    <w:rsid w:val="00A97B94"/>
    <w:rsid w:val="00AA1645"/>
    <w:rsid w:val="00AA2832"/>
    <w:rsid w:val="00AA34E6"/>
    <w:rsid w:val="00AA3FEF"/>
    <w:rsid w:val="00AA5FFD"/>
    <w:rsid w:val="00AA68ED"/>
    <w:rsid w:val="00AA6AC1"/>
    <w:rsid w:val="00AA6CE3"/>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7C5"/>
    <w:rsid w:val="00B24907"/>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2B6B"/>
    <w:rsid w:val="00B575BE"/>
    <w:rsid w:val="00B57678"/>
    <w:rsid w:val="00B6197A"/>
    <w:rsid w:val="00B635B6"/>
    <w:rsid w:val="00B63935"/>
    <w:rsid w:val="00B64332"/>
    <w:rsid w:val="00B6633F"/>
    <w:rsid w:val="00B704EF"/>
    <w:rsid w:val="00B711A6"/>
    <w:rsid w:val="00B71233"/>
    <w:rsid w:val="00B724ED"/>
    <w:rsid w:val="00B7252C"/>
    <w:rsid w:val="00B729A5"/>
    <w:rsid w:val="00B72E00"/>
    <w:rsid w:val="00B73743"/>
    <w:rsid w:val="00B74E49"/>
    <w:rsid w:val="00B77972"/>
    <w:rsid w:val="00B82FAF"/>
    <w:rsid w:val="00B84337"/>
    <w:rsid w:val="00B851E9"/>
    <w:rsid w:val="00B853D9"/>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7719"/>
    <w:rsid w:val="00BE7FBB"/>
    <w:rsid w:val="00BF06A6"/>
    <w:rsid w:val="00BF0886"/>
    <w:rsid w:val="00BF54A0"/>
    <w:rsid w:val="00BF58BD"/>
    <w:rsid w:val="00C000B6"/>
    <w:rsid w:val="00C05527"/>
    <w:rsid w:val="00C06183"/>
    <w:rsid w:val="00C100B0"/>
    <w:rsid w:val="00C11290"/>
    <w:rsid w:val="00C1322E"/>
    <w:rsid w:val="00C14D0F"/>
    <w:rsid w:val="00C1566A"/>
    <w:rsid w:val="00C160AD"/>
    <w:rsid w:val="00C17608"/>
    <w:rsid w:val="00C20A78"/>
    <w:rsid w:val="00C21D19"/>
    <w:rsid w:val="00C2292D"/>
    <w:rsid w:val="00C2462E"/>
    <w:rsid w:val="00C2611B"/>
    <w:rsid w:val="00C272D2"/>
    <w:rsid w:val="00C34300"/>
    <w:rsid w:val="00C355CE"/>
    <w:rsid w:val="00C3584E"/>
    <w:rsid w:val="00C36418"/>
    <w:rsid w:val="00C37EC7"/>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57D6F"/>
    <w:rsid w:val="00C62F3E"/>
    <w:rsid w:val="00C64258"/>
    <w:rsid w:val="00C662B3"/>
    <w:rsid w:val="00C70367"/>
    <w:rsid w:val="00C729E5"/>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B66FE"/>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36500"/>
    <w:rsid w:val="00D43A73"/>
    <w:rsid w:val="00D44176"/>
    <w:rsid w:val="00D44558"/>
    <w:rsid w:val="00D4496B"/>
    <w:rsid w:val="00D4555E"/>
    <w:rsid w:val="00D526E8"/>
    <w:rsid w:val="00D54119"/>
    <w:rsid w:val="00D56D8F"/>
    <w:rsid w:val="00D617BA"/>
    <w:rsid w:val="00D6590D"/>
    <w:rsid w:val="00D70317"/>
    <w:rsid w:val="00D744AE"/>
    <w:rsid w:val="00D744C0"/>
    <w:rsid w:val="00D74551"/>
    <w:rsid w:val="00D75DEB"/>
    <w:rsid w:val="00D764AA"/>
    <w:rsid w:val="00D77F9D"/>
    <w:rsid w:val="00D811F9"/>
    <w:rsid w:val="00D818ED"/>
    <w:rsid w:val="00D82FF8"/>
    <w:rsid w:val="00D853F1"/>
    <w:rsid w:val="00D876F5"/>
    <w:rsid w:val="00D9215E"/>
    <w:rsid w:val="00D93AEE"/>
    <w:rsid w:val="00D94956"/>
    <w:rsid w:val="00D9560F"/>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234"/>
    <w:rsid w:val="00DC1882"/>
    <w:rsid w:val="00DC1E6B"/>
    <w:rsid w:val="00DC3332"/>
    <w:rsid w:val="00DC466C"/>
    <w:rsid w:val="00DC5C9D"/>
    <w:rsid w:val="00DC63A1"/>
    <w:rsid w:val="00DC6945"/>
    <w:rsid w:val="00DC77F2"/>
    <w:rsid w:val="00DD1DC4"/>
    <w:rsid w:val="00DD2472"/>
    <w:rsid w:val="00DD2F98"/>
    <w:rsid w:val="00DD34CB"/>
    <w:rsid w:val="00DD441C"/>
    <w:rsid w:val="00DD4AAA"/>
    <w:rsid w:val="00DD5F74"/>
    <w:rsid w:val="00DD689E"/>
    <w:rsid w:val="00DE27FD"/>
    <w:rsid w:val="00DE3A89"/>
    <w:rsid w:val="00DE68E1"/>
    <w:rsid w:val="00DE70BA"/>
    <w:rsid w:val="00DE7440"/>
    <w:rsid w:val="00DF0569"/>
    <w:rsid w:val="00DF11F0"/>
    <w:rsid w:val="00DF12E1"/>
    <w:rsid w:val="00DF2186"/>
    <w:rsid w:val="00DF3CCD"/>
    <w:rsid w:val="00DF55F3"/>
    <w:rsid w:val="00DF5C90"/>
    <w:rsid w:val="00DF79DC"/>
    <w:rsid w:val="00DF7FAC"/>
    <w:rsid w:val="00E00A63"/>
    <w:rsid w:val="00E04713"/>
    <w:rsid w:val="00E04716"/>
    <w:rsid w:val="00E04F0A"/>
    <w:rsid w:val="00E076EA"/>
    <w:rsid w:val="00E1131F"/>
    <w:rsid w:val="00E11CCF"/>
    <w:rsid w:val="00E11D31"/>
    <w:rsid w:val="00E1215E"/>
    <w:rsid w:val="00E150F4"/>
    <w:rsid w:val="00E15D8D"/>
    <w:rsid w:val="00E23299"/>
    <w:rsid w:val="00E24456"/>
    <w:rsid w:val="00E33016"/>
    <w:rsid w:val="00E36AA2"/>
    <w:rsid w:val="00E36FF2"/>
    <w:rsid w:val="00E374A5"/>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531"/>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3F40"/>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37AB"/>
    <w:rsid w:val="00EE5970"/>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EF79A1"/>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133"/>
    <w:rsid w:val="00F309EC"/>
    <w:rsid w:val="00F335AF"/>
    <w:rsid w:val="00F34028"/>
    <w:rsid w:val="00F35ACC"/>
    <w:rsid w:val="00F40964"/>
    <w:rsid w:val="00F41B51"/>
    <w:rsid w:val="00F42DA7"/>
    <w:rsid w:val="00F42EF5"/>
    <w:rsid w:val="00F43145"/>
    <w:rsid w:val="00F43280"/>
    <w:rsid w:val="00F437AD"/>
    <w:rsid w:val="00F44233"/>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2DA3"/>
    <w:rsid w:val="00F640A5"/>
    <w:rsid w:val="00F65BEE"/>
    <w:rsid w:val="00F664CC"/>
    <w:rsid w:val="00F701D7"/>
    <w:rsid w:val="00F70F94"/>
    <w:rsid w:val="00F71C70"/>
    <w:rsid w:val="00F720DD"/>
    <w:rsid w:val="00F75B4A"/>
    <w:rsid w:val="00F765EA"/>
    <w:rsid w:val="00F77295"/>
    <w:rsid w:val="00F772E4"/>
    <w:rsid w:val="00F77EB5"/>
    <w:rsid w:val="00F82DF3"/>
    <w:rsid w:val="00F843EA"/>
    <w:rsid w:val="00F85DDB"/>
    <w:rsid w:val="00F87A30"/>
    <w:rsid w:val="00F934BB"/>
    <w:rsid w:val="00F94C43"/>
    <w:rsid w:val="00F958CA"/>
    <w:rsid w:val="00F968FA"/>
    <w:rsid w:val="00F96E6C"/>
    <w:rsid w:val="00FA1D39"/>
    <w:rsid w:val="00FA2078"/>
    <w:rsid w:val="00FA5D2A"/>
    <w:rsid w:val="00FA72A2"/>
    <w:rsid w:val="00FB13B3"/>
    <w:rsid w:val="00FB3D61"/>
    <w:rsid w:val="00FB42B0"/>
    <w:rsid w:val="00FB4814"/>
    <w:rsid w:val="00FB4EAE"/>
    <w:rsid w:val="00FB7367"/>
    <w:rsid w:val="00FC0A3F"/>
    <w:rsid w:val="00FC123B"/>
    <w:rsid w:val="00FC1240"/>
    <w:rsid w:val="00FC288B"/>
    <w:rsid w:val="00FC4337"/>
    <w:rsid w:val="00FC48DD"/>
    <w:rsid w:val="00FC60AC"/>
    <w:rsid w:val="00FC6C62"/>
    <w:rsid w:val="00FC72BF"/>
    <w:rsid w:val="00FC73B8"/>
    <w:rsid w:val="00FD11B6"/>
    <w:rsid w:val="00FD37F4"/>
    <w:rsid w:val="00FD75A2"/>
    <w:rsid w:val="00FE0336"/>
    <w:rsid w:val="00FE0606"/>
    <w:rsid w:val="00FE08E9"/>
    <w:rsid w:val="00FE16E2"/>
    <w:rsid w:val="00FE1C2C"/>
    <w:rsid w:val="00FE1EB2"/>
    <w:rsid w:val="00FE1F4A"/>
    <w:rsid w:val="00FE2E98"/>
    <w:rsid w:val="00FE3FF7"/>
    <w:rsid w:val="00FE45D7"/>
    <w:rsid w:val="00FE5061"/>
    <w:rsid w:val="00FE70E2"/>
    <w:rsid w:val="00FF2913"/>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8D2206F-F40F-4ADA-9885-2826C6DF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 w:id="1299609170">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53954726">
          <w:marLeft w:val="0"/>
          <w:marRight w:val="0"/>
          <w:marTop w:val="0"/>
          <w:marBottom w:val="0"/>
          <w:divBdr>
            <w:top w:val="none" w:sz="0" w:space="0" w:color="auto"/>
            <w:left w:val="none" w:sz="0" w:space="0" w:color="auto"/>
            <w:bottom w:val="none" w:sz="0" w:space="0" w:color="auto"/>
            <w:right w:val="none" w:sz="0" w:space="0" w:color="auto"/>
          </w:divBdr>
        </w:div>
        <w:div w:id="209847745">
          <w:marLeft w:val="0"/>
          <w:marRight w:val="0"/>
          <w:marTop w:val="0"/>
          <w:marBottom w:val="0"/>
          <w:divBdr>
            <w:top w:val="none" w:sz="0" w:space="0" w:color="auto"/>
            <w:left w:val="none" w:sz="0" w:space="0" w:color="auto"/>
            <w:bottom w:val="none" w:sz="0" w:space="0" w:color="auto"/>
            <w:right w:val="none" w:sz="0" w:space="0" w:color="auto"/>
          </w:divBdr>
          <w:divsChild>
            <w:div w:id="889075683">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717318835">
              <w:marLeft w:val="0"/>
              <w:marRight w:val="0"/>
              <w:marTop w:val="0"/>
              <w:marBottom w:val="0"/>
              <w:divBdr>
                <w:top w:val="none" w:sz="0" w:space="0" w:color="auto"/>
                <w:left w:val="none" w:sz="0" w:space="0" w:color="auto"/>
                <w:bottom w:val="none" w:sz="0" w:space="0" w:color="auto"/>
                <w:right w:val="none" w:sz="0" w:space="0" w:color="auto"/>
              </w:divBdr>
            </w:div>
          </w:divsChild>
        </w:div>
        <w:div w:id="377432146">
          <w:marLeft w:val="0"/>
          <w:marRight w:val="0"/>
          <w:marTop w:val="0"/>
          <w:marBottom w:val="0"/>
          <w:divBdr>
            <w:top w:val="none" w:sz="0" w:space="0" w:color="auto"/>
            <w:left w:val="none" w:sz="0" w:space="0" w:color="auto"/>
            <w:bottom w:val="none" w:sz="0" w:space="0" w:color="auto"/>
            <w:right w:val="none" w:sz="0" w:space="0" w:color="auto"/>
          </w:divBdr>
        </w:div>
        <w:div w:id="1338072520">
          <w:marLeft w:val="0"/>
          <w:marRight w:val="0"/>
          <w:marTop w:val="0"/>
          <w:marBottom w:val="0"/>
          <w:divBdr>
            <w:top w:val="none" w:sz="0" w:space="0" w:color="auto"/>
            <w:left w:val="none" w:sz="0" w:space="0" w:color="auto"/>
            <w:bottom w:val="none" w:sz="0" w:space="0" w:color="auto"/>
            <w:right w:val="none" w:sz="0" w:space="0" w:color="auto"/>
          </w:divBdr>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 w:id="2107265376">
              <w:marLeft w:val="0"/>
              <w:marRight w:val="0"/>
              <w:marTop w:val="0"/>
              <w:marBottom w:val="0"/>
              <w:divBdr>
                <w:top w:val="none" w:sz="0" w:space="0" w:color="auto"/>
                <w:left w:val="none" w:sz="0" w:space="0" w:color="auto"/>
                <w:bottom w:val="none" w:sz="0" w:space="0" w:color="auto"/>
                <w:right w:val="none" w:sz="0" w:space="0" w:color="auto"/>
              </w:divBdr>
            </w:div>
          </w:divsChild>
        </w:div>
        <w:div w:id="1429887122">
          <w:marLeft w:val="0"/>
          <w:marRight w:val="0"/>
          <w:marTop w:val="0"/>
          <w:marBottom w:val="0"/>
          <w:divBdr>
            <w:top w:val="none" w:sz="0" w:space="0" w:color="auto"/>
            <w:left w:val="none" w:sz="0" w:space="0" w:color="auto"/>
            <w:bottom w:val="none" w:sz="0" w:space="0" w:color="auto"/>
            <w:right w:val="none" w:sz="0" w:space="0" w:color="auto"/>
          </w:divBdr>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sChild>
        </w:div>
        <w:div w:id="1633712237">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1917593589">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0455547">
      <w:bodyDiv w:val="1"/>
      <w:marLeft w:val="0"/>
      <w:marRight w:val="0"/>
      <w:marTop w:val="0"/>
      <w:marBottom w:val="0"/>
      <w:divBdr>
        <w:top w:val="none" w:sz="0" w:space="0" w:color="auto"/>
        <w:left w:val="none" w:sz="0" w:space="0" w:color="auto"/>
        <w:bottom w:val="none" w:sz="0" w:space="0" w:color="auto"/>
        <w:right w:val="none" w:sz="0" w:space="0" w:color="auto"/>
      </w:divBdr>
      <w:divsChild>
        <w:div w:id="608900287">
          <w:marLeft w:val="0"/>
          <w:marRight w:val="0"/>
          <w:marTop w:val="0"/>
          <w:marBottom w:val="0"/>
          <w:divBdr>
            <w:top w:val="none" w:sz="0" w:space="0" w:color="auto"/>
            <w:left w:val="none" w:sz="0" w:space="0" w:color="auto"/>
            <w:bottom w:val="none" w:sz="0" w:space="0" w:color="auto"/>
            <w:right w:val="none" w:sz="0" w:space="0" w:color="auto"/>
          </w:divBdr>
        </w:div>
        <w:div w:id="43070954">
          <w:marLeft w:val="0"/>
          <w:marRight w:val="0"/>
          <w:marTop w:val="0"/>
          <w:marBottom w:val="0"/>
          <w:divBdr>
            <w:top w:val="none" w:sz="0" w:space="0" w:color="auto"/>
            <w:left w:val="none" w:sz="0" w:space="0" w:color="auto"/>
            <w:bottom w:val="none" w:sz="0" w:space="0" w:color="auto"/>
            <w:right w:val="none" w:sz="0" w:space="0" w:color="auto"/>
          </w:divBdr>
        </w:div>
        <w:div w:id="2082366341">
          <w:marLeft w:val="0"/>
          <w:marRight w:val="0"/>
          <w:marTop w:val="0"/>
          <w:marBottom w:val="0"/>
          <w:divBdr>
            <w:top w:val="none" w:sz="0" w:space="0" w:color="auto"/>
            <w:left w:val="none" w:sz="0" w:space="0" w:color="auto"/>
            <w:bottom w:val="none" w:sz="0" w:space="0" w:color="auto"/>
            <w:right w:val="none" w:sz="0" w:space="0" w:color="auto"/>
          </w:divBdr>
        </w:div>
        <w:div w:id="2054303047">
          <w:marLeft w:val="0"/>
          <w:marRight w:val="0"/>
          <w:marTop w:val="0"/>
          <w:marBottom w:val="0"/>
          <w:divBdr>
            <w:top w:val="none" w:sz="0" w:space="0" w:color="auto"/>
            <w:left w:val="none" w:sz="0" w:space="0" w:color="auto"/>
            <w:bottom w:val="none" w:sz="0" w:space="0" w:color="auto"/>
            <w:right w:val="none" w:sz="0" w:space="0" w:color="auto"/>
          </w:divBdr>
        </w:div>
        <w:div w:id="268507243">
          <w:marLeft w:val="0"/>
          <w:marRight w:val="0"/>
          <w:marTop w:val="0"/>
          <w:marBottom w:val="0"/>
          <w:divBdr>
            <w:top w:val="none" w:sz="0" w:space="0" w:color="auto"/>
            <w:left w:val="none" w:sz="0" w:space="0" w:color="auto"/>
            <w:bottom w:val="none" w:sz="0" w:space="0" w:color="auto"/>
            <w:right w:val="none" w:sz="0" w:space="0" w:color="auto"/>
          </w:divBdr>
        </w:div>
        <w:div w:id="1136987957">
          <w:marLeft w:val="0"/>
          <w:marRight w:val="0"/>
          <w:marTop w:val="0"/>
          <w:marBottom w:val="0"/>
          <w:divBdr>
            <w:top w:val="none" w:sz="0" w:space="0" w:color="auto"/>
            <w:left w:val="none" w:sz="0" w:space="0" w:color="auto"/>
            <w:bottom w:val="none" w:sz="0" w:space="0" w:color="auto"/>
            <w:right w:val="none" w:sz="0" w:space="0" w:color="auto"/>
          </w:divBdr>
        </w:div>
        <w:div w:id="281036310">
          <w:marLeft w:val="0"/>
          <w:marRight w:val="0"/>
          <w:marTop w:val="0"/>
          <w:marBottom w:val="0"/>
          <w:divBdr>
            <w:top w:val="none" w:sz="0" w:space="0" w:color="auto"/>
            <w:left w:val="none" w:sz="0" w:space="0" w:color="auto"/>
            <w:bottom w:val="none" w:sz="0" w:space="0" w:color="auto"/>
            <w:right w:val="none" w:sz="0" w:space="0" w:color="auto"/>
          </w:divBdr>
        </w:div>
        <w:div w:id="1148395804">
          <w:marLeft w:val="0"/>
          <w:marRight w:val="0"/>
          <w:marTop w:val="0"/>
          <w:marBottom w:val="0"/>
          <w:divBdr>
            <w:top w:val="none" w:sz="0" w:space="0" w:color="auto"/>
            <w:left w:val="none" w:sz="0" w:space="0" w:color="auto"/>
            <w:bottom w:val="none" w:sz="0" w:space="0" w:color="auto"/>
            <w:right w:val="none" w:sz="0" w:space="0" w:color="auto"/>
          </w:divBdr>
        </w:div>
        <w:div w:id="83803702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EP-1754-22. 10/01/23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EC819D8E-55AF-4E56-A1A5-5C89D93DB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62</TotalTime>
  <Pages>9</Pages>
  <Words>4576</Words>
  <Characters>25168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6</cp:revision>
  <cp:lastPrinted>2023-01-11T22:46:00Z</cp:lastPrinted>
  <dcterms:created xsi:type="dcterms:W3CDTF">2023-02-03T14:22:00Z</dcterms:created>
  <dcterms:modified xsi:type="dcterms:W3CDTF">2023-02-09T21:35:00Z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