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24695D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57C2">
        <w:rPr>
          <w:rFonts w:ascii="Museo Sans 900" w:eastAsia="Times New Roman" w:hAnsi="Museo Sans 900" w:cs="Times New Roman"/>
          <w:b/>
          <w:bCs/>
          <w:sz w:val="20"/>
          <w:szCs w:val="20"/>
          <w:lang w:val="es-MX" w:eastAsia="es-ES"/>
        </w:rPr>
        <w:t>2195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457C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457C2">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7457C2">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19D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E5B391D" w14:textId="0A14C290" w:rsidR="00BF7C4F" w:rsidRDefault="00BF7C4F" w:rsidP="00BF7C4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dieciséis de febrero del presente año, el señor </w:t>
      </w:r>
      <w:r w:rsidR="00E5109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w:t>
      </w:r>
      <w:r w:rsidR="00E86F14">
        <w:rPr>
          <w:rFonts w:ascii="Museo Sans 300" w:hAnsi="Museo Sans 300"/>
          <w:sz w:val="20"/>
          <w:szCs w:val="20"/>
        </w:rPr>
        <w:t>TRESCIENTOS DIECISIETE</w:t>
      </w:r>
      <w:r>
        <w:rPr>
          <w:rFonts w:ascii="Museo Sans 300" w:hAnsi="Museo Sans 300"/>
          <w:sz w:val="20"/>
          <w:szCs w:val="20"/>
        </w:rPr>
        <w:t xml:space="preserve"> </w:t>
      </w:r>
      <w:r w:rsidR="00E86F14">
        <w:rPr>
          <w:rFonts w:ascii="Museo Sans 300" w:hAnsi="Museo Sans 300"/>
          <w:sz w:val="20"/>
          <w:szCs w:val="20"/>
        </w:rPr>
        <w:t>60</w:t>
      </w:r>
      <w:r>
        <w:rPr>
          <w:rFonts w:ascii="Museo Sans 300" w:hAnsi="Museo Sans 300"/>
          <w:sz w:val="20"/>
          <w:szCs w:val="20"/>
        </w:rPr>
        <w:t xml:space="preserve">/100 DÓLARES DE LOS ESTADOS UNIDOS DE AMÉRICA (USD 1,317.60)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5109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5F36AEC6" w14:textId="77777777" w:rsidR="00BF7C4F" w:rsidRDefault="00BF7C4F" w:rsidP="00BF7C4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330BBC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BF7C4F">
        <w:rPr>
          <w:rFonts w:ascii="Museo Sans 300" w:hAnsi="Museo Sans 300"/>
          <w:sz w:val="20"/>
          <w:szCs w:val="20"/>
          <w:lang w:val="es-SV"/>
        </w:rPr>
        <w:t>415</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F7C4F">
        <w:rPr>
          <w:rFonts w:ascii="Museo Sans 300" w:hAnsi="Museo Sans 300"/>
          <w:sz w:val="20"/>
          <w:szCs w:val="20"/>
          <w:lang w:val="es-SV"/>
        </w:rPr>
        <w:t>uno</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C15446A" w14:textId="2AB89614" w:rsidR="003B2DE8" w:rsidRDefault="003B2DE8" w:rsidP="003B2DE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72657">
        <w:rPr>
          <w:rFonts w:ascii="Museo Sans 300" w:hAnsi="Museo Sans 300"/>
          <w:sz w:val="20"/>
          <w:szCs w:val="20"/>
        </w:rPr>
        <w:t xml:space="preserve">s partes el día </w:t>
      </w:r>
      <w:r w:rsidR="00BF7C4F">
        <w:rPr>
          <w:rFonts w:ascii="Museo Sans 300" w:hAnsi="Museo Sans 300"/>
          <w:sz w:val="20"/>
          <w:szCs w:val="20"/>
        </w:rPr>
        <w:t>cuatro</w:t>
      </w:r>
      <w:r>
        <w:rPr>
          <w:rFonts w:ascii="Museo Sans 300" w:hAnsi="Museo Sans 300"/>
          <w:sz w:val="20"/>
          <w:szCs w:val="20"/>
        </w:rPr>
        <w:t xml:space="preserve"> de marzo del presente año,</w:t>
      </w:r>
      <w:r w:rsidRPr="70478C62">
        <w:rPr>
          <w:rFonts w:ascii="Museo Sans 300" w:hAnsi="Museo Sans 300"/>
          <w:sz w:val="20"/>
          <w:szCs w:val="20"/>
        </w:rPr>
        <w:t xml:space="preserve"> por lo que el plazo otorgado a la distribuidora finalizó el día </w:t>
      </w:r>
      <w:r w:rsidR="00BF7C4F">
        <w:rPr>
          <w:rFonts w:ascii="Museo Sans 300" w:hAnsi="Museo Sans 300"/>
          <w:sz w:val="20"/>
          <w:szCs w:val="20"/>
        </w:rPr>
        <w:t>dieciocho de marzo del mismo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08F0382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F7C4F">
        <w:rPr>
          <w:rFonts w:ascii="Museo Sans 300" w:hAnsi="Museo Sans 300"/>
          <w:sz w:val="20"/>
          <w:szCs w:val="20"/>
        </w:rPr>
        <w:t>dieciocho</w:t>
      </w:r>
      <w:r>
        <w:rPr>
          <w:rFonts w:ascii="Museo Sans 300" w:hAnsi="Museo Sans 300"/>
          <w:sz w:val="20"/>
          <w:szCs w:val="20"/>
        </w:rPr>
        <w:t xml:space="preserve"> de </w:t>
      </w:r>
      <w:r w:rsidR="00BF7C4F">
        <w:rPr>
          <w:rFonts w:ascii="Museo Sans 300" w:hAnsi="Museo Sans 300"/>
          <w:sz w:val="20"/>
          <w:szCs w:val="20"/>
        </w:rPr>
        <w:t>marzo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8E4BD1">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06F1E9D8" w:rsidR="0044126A" w:rsidRDefault="002C04E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Pr>
          <w:rFonts w:ascii="Museo Sans 300" w:hAnsi="Museo Sans 300"/>
          <w:sz w:val="20"/>
          <w:szCs w:val="20"/>
          <w:lang w:val="es-ES_tradnl"/>
        </w:rPr>
        <w:t xml:space="preserve">A </w:t>
      </w:r>
      <w:r w:rsidR="0044126A" w:rsidRPr="00C84305">
        <w:rPr>
          <w:rFonts w:ascii="Museo Sans 300" w:hAnsi="Museo Sans 300"/>
          <w:sz w:val="20"/>
          <w:szCs w:val="20"/>
          <w:lang w:val="es-ES_tradnl"/>
        </w:rPr>
        <w:t>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22841B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C71FFE">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7F8102D7" w:rsidR="00A36EB4" w:rsidRPr="00A36EB4" w:rsidRDefault="00BF7C4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O</w:t>
      </w:r>
      <w:r w:rsidR="008D2CB3">
        <w:rPr>
          <w:rFonts w:ascii="Museo Sans 300" w:eastAsia="Arial" w:hAnsi="Museo Sans 300"/>
          <w:sz w:val="20"/>
          <w:szCs w:val="20"/>
          <w:lang w:eastAsia="es-SV"/>
        </w:rPr>
        <w:t>rden de</w:t>
      </w:r>
      <w:r w:rsidR="00A36EB4" w:rsidRPr="00A36EB4">
        <w:rPr>
          <w:rFonts w:ascii="Museo Sans 300" w:eastAsia="Arial" w:hAnsi="Museo Sans 300"/>
          <w:sz w:val="20"/>
          <w:szCs w:val="20"/>
          <w:lang w:eastAsia="es-SV"/>
        </w:rPr>
        <w:t xml:space="preserve"> servicio con número</w:t>
      </w:r>
      <w:r w:rsidR="00272657">
        <w:rPr>
          <w:rFonts w:ascii="Museo Sans 300" w:eastAsia="Arial" w:hAnsi="Museo Sans 300"/>
          <w:sz w:val="20"/>
          <w:szCs w:val="20"/>
          <w:lang w:eastAsia="es-SV"/>
        </w:rPr>
        <w:t xml:space="preserve"> </w:t>
      </w:r>
      <w:r>
        <w:rPr>
          <w:rFonts w:ascii="Museo Sans 300" w:eastAsia="Arial" w:hAnsi="Museo Sans 300"/>
          <w:sz w:val="20"/>
          <w:szCs w:val="20"/>
          <w:lang w:eastAsia="es-SV"/>
        </w:rPr>
        <w:t>20470785</w:t>
      </w:r>
      <w:r w:rsidR="005E2BBC">
        <w:rPr>
          <w:rFonts w:ascii="Museo Sans 300" w:eastAsia="Arial" w:hAnsi="Museo Sans 300"/>
          <w:sz w:val="20"/>
          <w:szCs w:val="20"/>
          <w:lang w:eastAsia="es-SV"/>
        </w:rPr>
        <w:t>.</w:t>
      </w:r>
    </w:p>
    <w:p w14:paraId="78101E77" w14:textId="7ACDF5D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F7C4F">
        <w:rPr>
          <w:rFonts w:ascii="Museo Sans 300" w:eastAsia="Arial" w:hAnsi="Museo Sans 300"/>
          <w:sz w:val="20"/>
          <w:szCs w:val="20"/>
          <w:lang w:eastAsia="es-SV"/>
        </w:rPr>
        <w:t>20470785</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C00B3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27265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27265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232DF2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F7C4F">
        <w:rPr>
          <w:rFonts w:ascii="Museo Sans 300" w:hAnsi="Museo Sans 300"/>
          <w:sz w:val="20"/>
          <w:szCs w:val="20"/>
          <w:lang w:val="es-ES_tradnl" w:eastAsia="es-SV"/>
        </w:rPr>
        <w:t>254</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BF7C4F">
        <w:rPr>
          <w:rFonts w:ascii="Museo Sans 300" w:hAnsi="Museo Sans 300"/>
          <w:sz w:val="20"/>
          <w:szCs w:val="20"/>
          <w:lang w:val="es-ES_tradnl" w:eastAsia="es-SV"/>
        </w:rPr>
        <w:t>veintiuno</w:t>
      </w:r>
      <w:r w:rsidR="000A288A">
        <w:rPr>
          <w:rFonts w:ascii="Museo Sans 300" w:hAnsi="Museo Sans 300"/>
          <w:sz w:val="20"/>
          <w:szCs w:val="20"/>
          <w:lang w:val="es-ES_tradnl" w:eastAsia="es-SV"/>
        </w:rPr>
        <w:t xml:space="preserve"> de </w:t>
      </w:r>
      <w:r w:rsidR="00BF7C4F">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C8C3A48"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BF7C4F">
        <w:rPr>
          <w:rFonts w:ascii="Museo Sans 300" w:hAnsi="Museo Sans 300"/>
          <w:sz w:val="20"/>
          <w:szCs w:val="20"/>
        </w:rPr>
        <w:t>705</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BF7C4F">
        <w:rPr>
          <w:rFonts w:ascii="Museo Sans 300" w:hAnsi="Museo Sans 300"/>
          <w:sz w:val="20"/>
          <w:szCs w:val="20"/>
        </w:rPr>
        <w:t>seis</w:t>
      </w:r>
      <w:r w:rsidR="00CB0378">
        <w:rPr>
          <w:rFonts w:ascii="Museo Sans 300" w:hAnsi="Museo Sans 300"/>
          <w:sz w:val="20"/>
          <w:szCs w:val="20"/>
        </w:rPr>
        <w:t xml:space="preserve"> de </w:t>
      </w:r>
      <w:r w:rsidR="006A2B2D">
        <w:rPr>
          <w:rFonts w:ascii="Museo Sans 300" w:hAnsi="Museo Sans 300"/>
          <w:sz w:val="20"/>
          <w:szCs w:val="20"/>
        </w:rPr>
        <w:t>abril</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3C64200" w14:textId="748DCF89" w:rsidR="00BF7C4F" w:rsidRDefault="00BF7C4F" w:rsidP="00BF7C4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0F5EC0">
        <w:rPr>
          <w:rFonts w:ascii="Museo Sans 300" w:hAnsi="Museo Sans 300"/>
          <w:sz w:val="20"/>
          <w:szCs w:val="20"/>
        </w:rPr>
        <w:t xml:space="preserve">l </w:t>
      </w:r>
      <w:r>
        <w:rPr>
          <w:rFonts w:ascii="Museo Sans 300" w:hAnsi="Museo Sans 300"/>
          <w:sz w:val="20"/>
          <w:szCs w:val="20"/>
        </w:rPr>
        <w:t>usuario</w:t>
      </w:r>
      <w:r w:rsidRPr="24487779">
        <w:rPr>
          <w:rFonts w:ascii="Museo Sans 300" w:hAnsi="Museo Sans 300"/>
          <w:sz w:val="20"/>
          <w:szCs w:val="20"/>
        </w:rPr>
        <w:t xml:space="preserve"> los días </w:t>
      </w:r>
      <w:r w:rsidR="000F5EC0">
        <w:rPr>
          <w:rFonts w:ascii="Museo Sans 300" w:hAnsi="Museo Sans 300"/>
          <w:sz w:val="20"/>
          <w:szCs w:val="20"/>
        </w:rPr>
        <w:t>veinte</w:t>
      </w:r>
      <w:r>
        <w:rPr>
          <w:rFonts w:ascii="Museo Sans 300" w:hAnsi="Museo Sans 300"/>
          <w:sz w:val="20"/>
          <w:szCs w:val="20"/>
        </w:rPr>
        <w:t xml:space="preserve"> y </w:t>
      </w:r>
      <w:r w:rsidR="000F5EC0">
        <w:rPr>
          <w:rFonts w:ascii="Museo Sans 300" w:hAnsi="Museo Sans 300"/>
          <w:sz w:val="20"/>
          <w:szCs w:val="20"/>
        </w:rPr>
        <w:t>veintidós de abril</w:t>
      </w:r>
      <w:r>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0F5EC0">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w:t>
      </w:r>
      <w:r w:rsidR="000F5EC0">
        <w:rPr>
          <w:rStyle w:val="normaltextrun"/>
          <w:rFonts w:ascii="Museo Sans 300" w:eastAsia="Museo Sans" w:hAnsi="Museo Sans 300" w:cs="Segoe UI"/>
          <w:sz w:val="20"/>
          <w:szCs w:val="20"/>
        </w:rPr>
        <w:t>veintitrés de mayo</w:t>
      </w:r>
      <w:r>
        <w:rPr>
          <w:rStyle w:val="normaltextrun"/>
          <w:rFonts w:ascii="Museo Sans 300" w:eastAsia="Museo Sans" w:hAnsi="Museo Sans 300" w:cs="Segoe UI"/>
          <w:sz w:val="20"/>
          <w:szCs w:val="20"/>
        </w:rPr>
        <w:t xml:space="preserve"> del presente año.</w:t>
      </w:r>
    </w:p>
    <w:p w14:paraId="2D30A598" w14:textId="77777777" w:rsidR="00BF7C4F" w:rsidRDefault="00BF7C4F" w:rsidP="00CB0378">
      <w:pPr>
        <w:pStyle w:val="Prrafodelista"/>
        <w:tabs>
          <w:tab w:val="left" w:pos="426"/>
        </w:tabs>
        <w:ind w:left="426"/>
        <w:jc w:val="both"/>
        <w:rPr>
          <w:rFonts w:ascii="Museo Sans 300" w:hAnsi="Museo Sans 300"/>
          <w:sz w:val="20"/>
          <w:szCs w:val="20"/>
        </w:rPr>
      </w:pPr>
    </w:p>
    <w:p w14:paraId="4D35B665" w14:textId="74E953A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FC48B0">
        <w:rPr>
          <w:rFonts w:ascii="Museo Sans 300" w:hAnsi="Museo Sans 300"/>
          <w:sz w:val="20"/>
          <w:szCs w:val="20"/>
          <w:lang w:val="es-ES_tradnl"/>
        </w:rPr>
        <w:t>veinticinco</w:t>
      </w:r>
      <w:r w:rsidR="00CF3DD5">
        <w:rPr>
          <w:rFonts w:ascii="Museo Sans 300" w:hAnsi="Museo Sans 300"/>
          <w:sz w:val="20"/>
          <w:szCs w:val="20"/>
          <w:lang w:val="es-ES_tradnl"/>
        </w:rPr>
        <w:t xml:space="preserve"> de </w:t>
      </w:r>
      <w:r w:rsidR="00FC48B0">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F70988">
        <w:rPr>
          <w:rFonts w:ascii="Museo Sans 300" w:hAnsi="Museo Sans 300"/>
          <w:sz w:val="20"/>
          <w:szCs w:val="20"/>
          <w:lang w:val="es-SV"/>
        </w:rPr>
        <w:t>el</w:t>
      </w:r>
      <w:r>
        <w:rPr>
          <w:rFonts w:ascii="Museo Sans 300" w:hAnsi="Museo Sans 300"/>
          <w:sz w:val="20"/>
          <w:szCs w:val="20"/>
          <w:lang w:val="es-SV"/>
        </w:rPr>
        <w:t xml:space="preserve"> </w:t>
      </w:r>
      <w:r w:rsidR="00272657">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6424FF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FD5C0A">
        <w:rPr>
          <w:rFonts w:ascii="Museo Sans 300" w:hAnsi="Museo Sans 300"/>
          <w:sz w:val="20"/>
          <w:szCs w:val="20"/>
          <w:lang w:val="es-SV"/>
        </w:rPr>
        <w:t>1</w:t>
      </w:r>
      <w:r w:rsidR="00FC48B0">
        <w:rPr>
          <w:rFonts w:ascii="Museo Sans 300" w:hAnsi="Museo Sans 300"/>
          <w:sz w:val="20"/>
          <w:szCs w:val="20"/>
          <w:lang w:val="es-SV"/>
        </w:rPr>
        <w:t>35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C48B0">
        <w:rPr>
          <w:rFonts w:ascii="Museo Sans 300" w:hAnsi="Museo Sans 300"/>
          <w:sz w:val="20"/>
          <w:szCs w:val="20"/>
          <w:lang w:val="es-SV"/>
        </w:rPr>
        <w:t>seis</w:t>
      </w:r>
      <w:r w:rsidR="00521E99">
        <w:rPr>
          <w:rFonts w:ascii="Museo Sans 300" w:hAnsi="Museo Sans 300"/>
          <w:sz w:val="20"/>
          <w:szCs w:val="20"/>
          <w:lang w:val="es-SV"/>
        </w:rPr>
        <w:t xml:space="preserve"> de </w:t>
      </w:r>
      <w:r w:rsidR="00FD5C0A">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F70988">
        <w:rPr>
          <w:rFonts w:ascii="Museo Sans 300" w:hAnsi="Museo Sans 300"/>
          <w:sz w:val="20"/>
          <w:szCs w:val="20"/>
          <w:lang w:val="es-SV"/>
        </w:rPr>
        <w:t>l</w:t>
      </w:r>
      <w:r w:rsidR="007351AF">
        <w:rPr>
          <w:rFonts w:ascii="Museo Sans 300" w:hAnsi="Museo Sans 300"/>
          <w:sz w:val="20"/>
          <w:szCs w:val="20"/>
          <w:lang w:val="es-SV"/>
        </w:rPr>
        <w:t xml:space="preserve"> </w:t>
      </w:r>
      <w:r w:rsidR="0027265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5109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1C0CBA51"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D210B">
        <w:rPr>
          <w:rFonts w:ascii="Museo Sans 300" w:hAnsi="Museo Sans 300"/>
          <w:sz w:val="20"/>
          <w:szCs w:val="20"/>
          <w:lang w:val="es-SV"/>
        </w:rPr>
        <w:t xml:space="preserve">s partes el día </w:t>
      </w:r>
      <w:r w:rsidR="00FC48B0">
        <w:rPr>
          <w:rFonts w:ascii="Museo Sans 300" w:hAnsi="Museo Sans 300"/>
          <w:sz w:val="20"/>
          <w:szCs w:val="20"/>
          <w:lang w:val="es-SV"/>
        </w:rPr>
        <w:t>nueve</w:t>
      </w:r>
      <w:r w:rsidR="00DD210B">
        <w:rPr>
          <w:rFonts w:ascii="Museo Sans 300" w:hAnsi="Museo Sans 300"/>
          <w:sz w:val="20"/>
          <w:szCs w:val="20"/>
          <w:lang w:val="es-SV"/>
        </w:rPr>
        <w:t xml:space="preserve"> de junio</w:t>
      </w:r>
      <w:r w:rsidR="007807E4">
        <w:rPr>
          <w:rFonts w:ascii="Museo Sans 300" w:hAnsi="Museo Sans 300"/>
          <w:sz w:val="20"/>
          <w:szCs w:val="20"/>
          <w:lang w:val="es-SV"/>
        </w:rPr>
        <w:t xml:space="preserve"> del presente año</w:t>
      </w:r>
      <w:r w:rsidR="00DD210B">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7A9D35AA"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931E75">
        <w:rPr>
          <w:rFonts w:ascii="Museo Sans 300" w:hAnsi="Museo Sans 300"/>
          <w:sz w:val="20"/>
          <w:szCs w:val="20"/>
          <w:lang w:val="es-ES_tradnl"/>
        </w:rPr>
        <w:t>El día</w:t>
      </w:r>
      <w:r w:rsidRPr="00931E75">
        <w:rPr>
          <w:rFonts w:ascii="Museo Sans 300" w:hAnsi="Museo Sans 300"/>
          <w:sz w:val="20"/>
          <w:szCs w:val="20"/>
        </w:rPr>
        <w:t xml:space="preserve"> </w:t>
      </w:r>
      <w:r w:rsidR="00FD5C0A">
        <w:rPr>
          <w:rFonts w:ascii="Museo Sans 300" w:hAnsi="Museo Sans 300"/>
          <w:sz w:val="20"/>
          <w:szCs w:val="20"/>
        </w:rPr>
        <w:t>ocho</w:t>
      </w:r>
      <w:r w:rsidRPr="00931E75">
        <w:rPr>
          <w:rFonts w:ascii="Museo Sans 300" w:hAnsi="Museo Sans 300"/>
          <w:sz w:val="20"/>
          <w:szCs w:val="20"/>
        </w:rPr>
        <w:t xml:space="preserve"> de </w:t>
      </w:r>
      <w:r w:rsidR="00DD210B" w:rsidRPr="00931E75">
        <w:rPr>
          <w:rFonts w:ascii="Museo Sans 300" w:hAnsi="Museo Sans 300"/>
          <w:sz w:val="20"/>
          <w:szCs w:val="20"/>
        </w:rPr>
        <w:t>ju</w:t>
      </w:r>
      <w:r w:rsidR="00FD5C0A">
        <w:rPr>
          <w:rFonts w:ascii="Museo Sans 300" w:hAnsi="Museo Sans 300"/>
          <w:sz w:val="20"/>
          <w:szCs w:val="20"/>
        </w:rPr>
        <w:t>lio</w:t>
      </w:r>
      <w:r w:rsidRPr="00931E75">
        <w:rPr>
          <w:rFonts w:ascii="Museo Sans 300" w:hAnsi="Museo Sans 300"/>
          <w:sz w:val="20"/>
          <w:szCs w:val="20"/>
        </w:rPr>
        <w:t xml:space="preserve"> de este año, </w:t>
      </w:r>
      <w:r w:rsidRPr="00931E75">
        <w:rPr>
          <w:rFonts w:ascii="Museo Sans 300" w:eastAsia="Arial" w:hAnsi="Museo Sans 300"/>
          <w:sz w:val="20"/>
          <w:szCs w:val="20"/>
          <w:lang w:eastAsia="es-SV"/>
        </w:rPr>
        <w:t>el CAU</w:t>
      </w:r>
      <w:r w:rsidRPr="00931E75">
        <w:rPr>
          <w:rFonts w:ascii="Museo Sans 300" w:hAnsi="Museo Sans 300"/>
          <w:sz w:val="20"/>
          <w:szCs w:val="20"/>
        </w:rPr>
        <w:t xml:space="preserve"> remitió </w:t>
      </w:r>
      <w:r w:rsidRPr="00931E75">
        <w:rPr>
          <w:rFonts w:ascii="Museo Sans 300" w:eastAsia="Arial" w:hAnsi="Museo Sans 300"/>
          <w:sz w:val="20"/>
          <w:szCs w:val="20"/>
          <w:lang w:eastAsia="es-SV"/>
        </w:rPr>
        <w:t xml:space="preserve">el memorando </w:t>
      </w:r>
      <w:proofErr w:type="spellStart"/>
      <w:r w:rsidRPr="00931E75">
        <w:rPr>
          <w:rFonts w:ascii="Museo Sans 300" w:eastAsia="Arial" w:hAnsi="Museo Sans 300"/>
          <w:sz w:val="20"/>
          <w:szCs w:val="20"/>
          <w:lang w:eastAsia="es-SV"/>
        </w:rPr>
        <w:t>N.°</w:t>
      </w:r>
      <w:proofErr w:type="spellEnd"/>
      <w:r w:rsidR="00544675" w:rsidRPr="00931E75">
        <w:rPr>
          <w:rFonts w:ascii="Museo Sans 300" w:eastAsia="Arial" w:hAnsi="Museo Sans 300"/>
          <w:sz w:val="20"/>
          <w:szCs w:val="20"/>
          <w:lang w:eastAsia="es-SV"/>
        </w:rPr>
        <w:t xml:space="preserve"> M-</w:t>
      </w:r>
      <w:r w:rsidRPr="00931E75">
        <w:rPr>
          <w:rFonts w:ascii="Museo Sans 300" w:eastAsia="Arial" w:hAnsi="Museo Sans 300"/>
          <w:sz w:val="20"/>
          <w:szCs w:val="20"/>
          <w:lang w:eastAsia="es-SV"/>
        </w:rPr>
        <w:t>0</w:t>
      </w:r>
      <w:r w:rsidR="00DD210B" w:rsidRPr="00931E75">
        <w:rPr>
          <w:rFonts w:ascii="Museo Sans 300" w:eastAsia="Arial" w:hAnsi="Museo Sans 300"/>
          <w:sz w:val="20"/>
          <w:szCs w:val="20"/>
          <w:lang w:eastAsia="es-SV"/>
        </w:rPr>
        <w:t>6</w:t>
      </w:r>
      <w:r w:rsidR="00FC48B0">
        <w:rPr>
          <w:rFonts w:ascii="Museo Sans 300" w:eastAsia="Arial" w:hAnsi="Museo Sans 300"/>
          <w:sz w:val="20"/>
          <w:szCs w:val="20"/>
          <w:lang w:eastAsia="es-SV"/>
        </w:rPr>
        <w:t>86</w:t>
      </w:r>
      <w:r w:rsidRPr="00931E75">
        <w:rPr>
          <w:rFonts w:ascii="Museo Sans 300" w:eastAsia="Arial" w:hAnsi="Museo Sans 300"/>
          <w:sz w:val="20"/>
          <w:szCs w:val="20"/>
          <w:lang w:eastAsia="es-SV"/>
        </w:rPr>
        <w:t xml:space="preserve">-CAU-22, en el cual solicitó que se le concediera prórroga para rendir el informe técnico requerido en el acuerdo </w:t>
      </w:r>
      <w:proofErr w:type="spellStart"/>
      <w:r w:rsidRPr="00931E75">
        <w:rPr>
          <w:rFonts w:ascii="Museo Sans 300" w:eastAsia="Arial" w:hAnsi="Museo Sans 300"/>
          <w:sz w:val="20"/>
          <w:szCs w:val="20"/>
          <w:lang w:eastAsia="es-SV"/>
        </w:rPr>
        <w:t>N.°</w:t>
      </w:r>
      <w:proofErr w:type="spellEnd"/>
      <w:r w:rsidRPr="00931E75">
        <w:rPr>
          <w:rFonts w:ascii="Museo Sans 300" w:eastAsia="Arial" w:hAnsi="Museo Sans 300"/>
          <w:sz w:val="20"/>
          <w:szCs w:val="20"/>
          <w:lang w:eastAsia="es-SV"/>
        </w:rPr>
        <w:t xml:space="preserve"> E-</w:t>
      </w:r>
      <w:r w:rsidR="00DD210B" w:rsidRPr="00931E75">
        <w:rPr>
          <w:rFonts w:ascii="Museo Sans 300" w:eastAsia="Arial" w:hAnsi="Museo Sans 300"/>
          <w:sz w:val="20"/>
          <w:szCs w:val="20"/>
          <w:lang w:eastAsia="es-SV"/>
        </w:rPr>
        <w:t>1</w:t>
      </w:r>
      <w:r w:rsidR="00FD5C0A">
        <w:rPr>
          <w:rFonts w:ascii="Museo Sans 300" w:eastAsia="Arial" w:hAnsi="Museo Sans 300"/>
          <w:sz w:val="20"/>
          <w:szCs w:val="20"/>
          <w:lang w:eastAsia="es-SV"/>
        </w:rPr>
        <w:t>1</w:t>
      </w:r>
      <w:r w:rsidR="00FC48B0">
        <w:rPr>
          <w:rFonts w:ascii="Museo Sans 300" w:eastAsia="Arial" w:hAnsi="Museo Sans 300"/>
          <w:sz w:val="20"/>
          <w:szCs w:val="20"/>
          <w:lang w:eastAsia="es-SV"/>
        </w:rPr>
        <w:t>35</w:t>
      </w:r>
      <w:r w:rsidRPr="00931E75">
        <w:rPr>
          <w:rFonts w:ascii="Museo Sans 300" w:eastAsia="Arial" w:hAnsi="Museo Sans 300"/>
          <w:sz w:val="20"/>
          <w:szCs w:val="20"/>
          <w:lang w:eastAsia="es-SV"/>
        </w:rPr>
        <w:t>-2022-CAU.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1500E5C"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FD5C0A">
        <w:rPr>
          <w:rFonts w:ascii="Museo Sans 300" w:hAnsi="Museo Sans 300"/>
          <w:sz w:val="20"/>
          <w:szCs w:val="20"/>
        </w:rPr>
        <w:t>4</w:t>
      </w:r>
      <w:r w:rsidR="00FC48B0">
        <w:rPr>
          <w:rFonts w:ascii="Museo Sans 300" w:hAnsi="Museo Sans 300"/>
          <w:sz w:val="20"/>
          <w:szCs w:val="20"/>
        </w:rPr>
        <w:t>52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FC48B0">
        <w:rPr>
          <w:rFonts w:ascii="Museo Sans 300" w:hAnsi="Museo Sans 300"/>
          <w:sz w:val="20"/>
          <w:szCs w:val="20"/>
        </w:rPr>
        <w:t>quince</w:t>
      </w:r>
      <w:r>
        <w:rPr>
          <w:rFonts w:ascii="Museo Sans 300" w:hAnsi="Museo Sans 300"/>
          <w:sz w:val="20"/>
          <w:szCs w:val="20"/>
        </w:rPr>
        <w:t xml:space="preserve"> de </w:t>
      </w:r>
      <w:r w:rsidR="002A36E6">
        <w:rPr>
          <w:rFonts w:ascii="Museo Sans 300" w:hAnsi="Museo Sans 300"/>
          <w:sz w:val="20"/>
          <w:szCs w:val="20"/>
        </w:rPr>
        <w:t>ju</w:t>
      </w:r>
      <w:r w:rsidR="00DD210B">
        <w:rPr>
          <w:rFonts w:ascii="Museo Sans 300" w:hAnsi="Museo Sans 300"/>
          <w:sz w:val="20"/>
          <w:szCs w:val="20"/>
        </w:rPr>
        <w:t>lio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FD5C0A">
        <w:rPr>
          <w:rFonts w:ascii="Museo Sans 300" w:hAnsi="Museo Sans 300"/>
          <w:sz w:val="20"/>
          <w:szCs w:val="20"/>
        </w:rPr>
        <w:t>1</w:t>
      </w:r>
      <w:r w:rsidR="00FC48B0">
        <w:rPr>
          <w:rFonts w:ascii="Museo Sans 300" w:hAnsi="Museo Sans 300"/>
          <w:sz w:val="20"/>
          <w:szCs w:val="20"/>
        </w:rPr>
        <w:t>35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5FACF58"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9B1190">
        <w:rPr>
          <w:rFonts w:ascii="Museo Sans 300" w:hAnsi="Museo Sans 300"/>
          <w:sz w:val="20"/>
          <w:szCs w:val="20"/>
        </w:rPr>
        <w:t xml:space="preserve"> distribuidora y al usuario los días </w:t>
      </w:r>
      <w:r w:rsidR="00FC48B0">
        <w:rPr>
          <w:rFonts w:ascii="Museo Sans 300" w:hAnsi="Museo Sans 300"/>
          <w:sz w:val="20"/>
          <w:szCs w:val="20"/>
        </w:rPr>
        <w:t>veinte</w:t>
      </w:r>
      <w:r w:rsidR="009B1190">
        <w:rPr>
          <w:rFonts w:ascii="Museo Sans 300" w:hAnsi="Museo Sans 300"/>
          <w:sz w:val="20"/>
          <w:szCs w:val="20"/>
        </w:rPr>
        <w:t xml:space="preserve"> y veint</w:t>
      </w:r>
      <w:r w:rsidR="00FC48B0">
        <w:rPr>
          <w:rFonts w:ascii="Museo Sans 300" w:hAnsi="Museo Sans 300"/>
          <w:sz w:val="20"/>
          <w:szCs w:val="20"/>
        </w:rPr>
        <w:t>icinco</w:t>
      </w:r>
      <w:r w:rsidR="009B1190">
        <w:rPr>
          <w:rFonts w:ascii="Museo Sans 300" w:hAnsi="Museo Sans 300"/>
          <w:sz w:val="20"/>
          <w:szCs w:val="20"/>
        </w:rPr>
        <w:t xml:space="preserve"> de julio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D560A7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61711">
        <w:rPr>
          <w:rFonts w:ascii="Museo Sans 300" w:hAnsi="Museo Sans 300"/>
          <w:sz w:val="20"/>
          <w:szCs w:val="20"/>
          <w:lang w:val="es-ES_tradnl"/>
        </w:rPr>
        <w:t>treinta y uno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71FFE">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AC3CCC0" w:rsidR="00F90C00" w:rsidRDefault="00F90C00" w:rsidP="00E24456">
      <w:pPr>
        <w:spacing w:after="0" w:line="240" w:lineRule="auto"/>
        <w:ind w:left="426"/>
        <w:jc w:val="both"/>
        <w:rPr>
          <w:rFonts w:ascii="Museo Sans 300" w:hAnsi="Museo Sans 300"/>
          <w:sz w:val="20"/>
          <w:szCs w:val="20"/>
          <w:u w:val="single"/>
        </w:rPr>
      </w:pPr>
    </w:p>
    <w:p w14:paraId="4492DBCF" w14:textId="1D2A2C27" w:rsidR="00061711" w:rsidRDefault="00061711" w:rsidP="00E24456">
      <w:pPr>
        <w:spacing w:after="0" w:line="240" w:lineRule="auto"/>
        <w:ind w:left="426"/>
        <w:jc w:val="both"/>
        <w:rPr>
          <w:rFonts w:ascii="Museo Sans 300" w:hAnsi="Museo Sans 300"/>
          <w:sz w:val="20"/>
          <w:szCs w:val="20"/>
          <w:u w:val="single"/>
        </w:rPr>
      </w:pPr>
    </w:p>
    <w:p w14:paraId="75EC96A0" w14:textId="77777777" w:rsidR="0053717B" w:rsidRDefault="0053717B" w:rsidP="00E24456">
      <w:pPr>
        <w:spacing w:after="0" w:line="240" w:lineRule="auto"/>
        <w:ind w:left="426"/>
        <w:jc w:val="both"/>
        <w:rPr>
          <w:rFonts w:ascii="Museo Sans 300" w:hAnsi="Museo Sans 300"/>
          <w:sz w:val="20"/>
          <w:szCs w:val="20"/>
          <w:u w:val="single"/>
        </w:rPr>
      </w:pPr>
    </w:p>
    <w:p w14:paraId="247A0E4A" w14:textId="77777777" w:rsidR="00061711" w:rsidRDefault="00061711"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02FF5644" w:rsidR="009908C7" w:rsidRDefault="009908C7" w:rsidP="00E24456">
      <w:pPr>
        <w:spacing w:after="0" w:line="240" w:lineRule="auto"/>
        <w:ind w:left="426"/>
        <w:jc w:val="both"/>
        <w:rPr>
          <w:rFonts w:ascii="Museo Sans 300" w:hAnsi="Museo Sans 300"/>
          <w:sz w:val="20"/>
          <w:szCs w:val="20"/>
          <w:u w:val="single"/>
        </w:rPr>
      </w:pPr>
    </w:p>
    <w:p w14:paraId="189D25EE" w14:textId="5FC4C9EB"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800F1B0" w:rsidR="00567F65" w:rsidRDefault="00C71FFE" w:rsidP="00941699">
      <w:pPr>
        <w:spacing w:after="0" w:line="240" w:lineRule="auto"/>
        <w:ind w:left="426"/>
        <w:jc w:val="center"/>
        <w:rPr>
          <w:rFonts w:ascii="Museo Sans 300" w:hAnsi="Museo Sans 300"/>
          <w:sz w:val="20"/>
          <w:szCs w:val="20"/>
          <w:u w:val="single"/>
        </w:rPr>
      </w:pPr>
      <w:r>
        <w:rPr>
          <w:noProof/>
        </w:rPr>
        <w:t>XXX</w:t>
      </w:r>
    </w:p>
    <w:p w14:paraId="388C2F38" w14:textId="77777777" w:rsidR="009B1190" w:rsidRDefault="009B1190" w:rsidP="007D65C8">
      <w:pPr>
        <w:spacing w:after="0" w:line="240" w:lineRule="auto"/>
        <w:ind w:left="426"/>
        <w:jc w:val="both"/>
        <w:rPr>
          <w:rFonts w:ascii="Museo Sans 300" w:hAnsi="Museo Sans 300"/>
          <w:sz w:val="20"/>
          <w:szCs w:val="20"/>
          <w:u w:val="single"/>
        </w:rPr>
      </w:pPr>
      <w:bookmarkStart w:id="1" w:name="_Hlk78192968"/>
    </w:p>
    <w:p w14:paraId="2676CAE5" w14:textId="0B6B90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1E0ABC" w14:textId="0DA77EA0" w:rsidR="00061711" w:rsidRDefault="008B7A00" w:rsidP="00061711">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61711">
        <w:rPr>
          <w:rFonts w:ascii="Museo 300" w:eastAsia="Arial" w:hAnsi="Museo 300"/>
          <w:color w:val="000000"/>
          <w:sz w:val="16"/>
          <w:szCs w:val="16"/>
          <w:lang w:val="es-ES"/>
        </w:rPr>
        <w:t xml:space="preserve"> </w:t>
      </w:r>
      <w:r w:rsidR="00061711" w:rsidRPr="00061711">
        <w:rPr>
          <w:rFonts w:ascii="Museo 300" w:hAnsi="Museo 300"/>
          <w:sz w:val="16"/>
          <w:szCs w:val="16"/>
        </w:rPr>
        <w:t xml:space="preserve">con la información que fue requerida a la sociedad EEO, se han extraído las siguientes fotografías mediante las cuales se observa la condición detectada en el suministro eléctrico en fecha 18 de diciembre de 2022 con evidencias de una presunta condición irregular que afectaba el correcto registro de consumo en el equipo de medición </w:t>
      </w:r>
      <w:proofErr w:type="spellStart"/>
      <w:r w:rsidR="00061711" w:rsidRPr="00061711">
        <w:rPr>
          <w:rFonts w:ascii="Museo 300" w:hAnsi="Museo 300"/>
          <w:sz w:val="16"/>
          <w:szCs w:val="16"/>
        </w:rPr>
        <w:t>n.°</w:t>
      </w:r>
      <w:proofErr w:type="spellEnd"/>
      <w:r w:rsidR="00061711" w:rsidRPr="00061711">
        <w:rPr>
          <w:rFonts w:ascii="Museo 300" w:hAnsi="Museo 300"/>
          <w:sz w:val="16"/>
          <w:szCs w:val="16"/>
        </w:rPr>
        <w:t xml:space="preserve"> </w:t>
      </w:r>
      <w:r w:rsidR="00C71FFE">
        <w:rPr>
          <w:rFonts w:ascii="Museo 300" w:hAnsi="Museo 300"/>
          <w:sz w:val="16"/>
          <w:szCs w:val="16"/>
        </w:rPr>
        <w:t>XXX</w:t>
      </w:r>
      <w:r w:rsidR="00061711" w:rsidRPr="00061711">
        <w:rPr>
          <w:rFonts w:ascii="Museo 300" w:hAnsi="Museo 300"/>
          <w:sz w:val="16"/>
          <w:szCs w:val="16"/>
        </w:rPr>
        <w:t>.</w:t>
      </w:r>
    </w:p>
    <w:p w14:paraId="36671398" w14:textId="0A422DD7" w:rsidR="00C71FFE" w:rsidRPr="00061711" w:rsidRDefault="00C71FFE" w:rsidP="00C71FFE">
      <w:pPr>
        <w:ind w:left="709" w:right="709"/>
        <w:jc w:val="center"/>
        <w:rPr>
          <w:rFonts w:ascii="Museo 300" w:hAnsi="Museo 300"/>
          <w:sz w:val="16"/>
          <w:szCs w:val="16"/>
        </w:rPr>
      </w:pPr>
      <w:r>
        <w:rPr>
          <w:rFonts w:ascii="Museo 300" w:hAnsi="Museo 300"/>
          <w:sz w:val="16"/>
          <w:szCs w:val="16"/>
        </w:rPr>
        <w:t>XXX</w:t>
      </w:r>
    </w:p>
    <w:p w14:paraId="782221A6" w14:textId="77777777" w:rsidR="008467DC" w:rsidRPr="008467DC" w:rsidRDefault="008467DC" w:rsidP="008467DC">
      <w:pPr>
        <w:ind w:left="709" w:right="709"/>
        <w:jc w:val="both"/>
        <w:rPr>
          <w:rFonts w:ascii="Museo 300" w:hAnsi="Museo 300"/>
          <w:color w:val="000000" w:themeColor="text1"/>
          <w:sz w:val="16"/>
          <w:szCs w:val="16"/>
        </w:rPr>
      </w:pPr>
      <w:r w:rsidRPr="008467DC">
        <w:rPr>
          <w:rFonts w:ascii="Museo 300" w:hAnsi="Museo 300"/>
          <w:sz w:val="16"/>
          <w:szCs w:val="16"/>
        </w:rPr>
        <w:t>De las pruebas presentadas relacionadas a la condición detectada por EEO, el CAU ha determinado lo siguiente:</w:t>
      </w:r>
    </w:p>
    <w:p w14:paraId="5071C7ED" w14:textId="77777777" w:rsidR="008467DC" w:rsidRPr="008467DC" w:rsidRDefault="008467DC" w:rsidP="008467DC">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8467DC">
        <w:rPr>
          <w:rFonts w:ascii="Museo 300" w:hAnsi="Museo 300"/>
          <w:color w:val="000000" w:themeColor="text1"/>
          <w:sz w:val="16"/>
          <w:szCs w:val="16"/>
        </w:rPr>
        <w:t>Se ha comprobado que en el suministro con un nivel tensión a 120 voltios, existió una alteración a nivel de acometida, debido a la conexión de una línea directa, intercalada o en derivación, con dirección al interior del inmueble, con la finalidad de que el equipo de medición no registrara el total de la energía demandada por los equipos eléctricos.</w:t>
      </w:r>
    </w:p>
    <w:p w14:paraId="4E8E314E" w14:textId="77777777" w:rsidR="008467DC" w:rsidRPr="008467DC" w:rsidRDefault="008467DC" w:rsidP="008467DC">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8467DC">
        <w:rPr>
          <w:rFonts w:ascii="Museo 300" w:hAnsi="Museo 300"/>
          <w:color w:val="000000" w:themeColor="text1"/>
          <w:sz w:val="16"/>
          <w:szCs w:val="16"/>
        </w:rPr>
        <w:t>Personal técnico de la distribuidora registraron el valor de corriente instantánea que circulaba en la línea directa, por el valor de 19.49 amperios.</w:t>
      </w:r>
    </w:p>
    <w:p w14:paraId="4D0379C3" w14:textId="77777777" w:rsidR="008467DC" w:rsidRPr="008467DC" w:rsidRDefault="008467DC" w:rsidP="008467DC">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8467DC">
        <w:rPr>
          <w:rFonts w:ascii="Museo 300" w:hAnsi="Museo 300"/>
          <w:color w:val="000000" w:themeColor="text1"/>
          <w:sz w:val="16"/>
          <w:szCs w:val="16"/>
        </w:rPr>
        <w:t>Cabe señalar que la empresa distribuidora no determinó que equipos eléctricos demandaban dicha corriente, sin embargo, por las condiciones detectadas se comprueba que el equipo de medición no registró el total de la energía en el suministro.</w:t>
      </w:r>
    </w:p>
    <w:p w14:paraId="48246855" w14:textId="5F30DF83" w:rsidR="00D77F9D" w:rsidRPr="00AF7ED9" w:rsidRDefault="008467DC" w:rsidP="008467DC">
      <w:pPr>
        <w:ind w:left="709" w:right="709"/>
        <w:jc w:val="both"/>
        <w:rPr>
          <w:rFonts w:ascii="Museo 300" w:hAnsi="Museo 300"/>
          <w:sz w:val="16"/>
          <w:szCs w:val="16"/>
        </w:rPr>
      </w:pPr>
      <w:r w:rsidRPr="008467DC">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3C354D4" w14:textId="77777777" w:rsidR="002B38C7" w:rsidRPr="002B38C7" w:rsidRDefault="002B38C7" w:rsidP="002B38C7">
      <w:pPr>
        <w:ind w:left="709" w:right="709"/>
        <w:jc w:val="both"/>
        <w:rPr>
          <w:rFonts w:ascii="Museo 300" w:hAnsi="Museo 300"/>
          <w:color w:val="000000" w:themeColor="text1"/>
          <w:sz w:val="16"/>
          <w:szCs w:val="16"/>
        </w:rPr>
      </w:pPr>
      <w:r w:rsidRPr="002B38C7">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FE47578" w14:textId="77777777" w:rsidR="002B38C7" w:rsidRPr="002B38C7" w:rsidRDefault="002B38C7" w:rsidP="002B38C7">
      <w:pPr>
        <w:ind w:left="709" w:right="709"/>
        <w:jc w:val="both"/>
        <w:rPr>
          <w:rFonts w:ascii="Museo 300" w:hAnsi="Museo 300"/>
          <w:color w:val="000000" w:themeColor="text1"/>
          <w:sz w:val="16"/>
          <w:szCs w:val="16"/>
        </w:rPr>
      </w:pPr>
      <w:r w:rsidRPr="002B38C7">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3BCECE0B" w14:textId="4E9F09C5" w:rsidR="002B38C7" w:rsidRDefault="002B38C7" w:rsidP="002B38C7">
      <w:pPr>
        <w:ind w:left="709" w:right="709"/>
        <w:jc w:val="both"/>
        <w:rPr>
          <w:rFonts w:ascii="Museo 300" w:hAnsi="Museo 300"/>
          <w:color w:val="000000" w:themeColor="text1"/>
          <w:sz w:val="16"/>
          <w:szCs w:val="16"/>
        </w:rPr>
      </w:pPr>
      <w:r w:rsidRPr="002B38C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4646B963" w14:textId="5F9CE468" w:rsidR="002B38C7" w:rsidRPr="002B38C7" w:rsidRDefault="002B38C7" w:rsidP="002B38C7">
      <w:pPr>
        <w:ind w:left="709" w:right="709"/>
        <w:jc w:val="both"/>
        <w:rPr>
          <w:rStyle w:val="normaltextrun"/>
          <w:rFonts w:ascii="Museo 300" w:hAnsi="Museo 300"/>
          <w:color w:val="000000" w:themeColor="text1"/>
          <w:sz w:val="16"/>
          <w:szCs w:val="16"/>
        </w:rPr>
      </w:pPr>
      <w:r>
        <w:rPr>
          <w:rFonts w:ascii="Museo 300" w:hAnsi="Museo 300"/>
          <w:color w:val="000000" w:themeColor="text1"/>
          <w:sz w:val="16"/>
          <w:szCs w:val="16"/>
        </w:rPr>
        <w:t>(…)</w:t>
      </w:r>
    </w:p>
    <w:p w14:paraId="328325D5" w14:textId="77777777" w:rsidR="002B38C7" w:rsidRPr="002B38C7" w:rsidRDefault="002B38C7" w:rsidP="002B38C7">
      <w:pPr>
        <w:pStyle w:val="Prrafodelista"/>
        <w:numPr>
          <w:ilvl w:val="0"/>
          <w:numId w:val="13"/>
        </w:numPr>
        <w:suppressAutoHyphens w:val="0"/>
        <w:autoSpaceDN/>
        <w:contextualSpacing/>
        <w:jc w:val="both"/>
        <w:textAlignment w:val="auto"/>
        <w:rPr>
          <w:rFonts w:ascii="Museo 300" w:hAnsi="Museo 300" w:cs="Arial"/>
          <w:sz w:val="16"/>
          <w:szCs w:val="16"/>
        </w:rPr>
      </w:pPr>
      <w:r w:rsidRPr="002B38C7">
        <w:rPr>
          <w:rFonts w:ascii="Museo 300" w:hAnsi="Museo 300" w:cs="Arial"/>
          <w:sz w:val="16"/>
          <w:szCs w:val="16"/>
        </w:rPr>
        <w:t>Al verificar los registros históricos de consumo del suministro, se define que antes y después de la condición irregular, no presentó una variación considerable, por lo que no es un parámetro de consumo confiable para tomar en cuenta para el cálculo de recuperación de la ENR.</w:t>
      </w:r>
    </w:p>
    <w:p w14:paraId="6C4F33F8" w14:textId="77777777" w:rsidR="002B38C7" w:rsidRPr="00743B4E" w:rsidRDefault="002B38C7" w:rsidP="002B38C7">
      <w:pPr>
        <w:pStyle w:val="Prrafodelista"/>
        <w:rPr>
          <w:rFonts w:ascii="Museo Sans 300" w:hAnsi="Museo Sans 300" w:cs="Arial"/>
        </w:rPr>
      </w:pPr>
    </w:p>
    <w:p w14:paraId="358997E5" w14:textId="77777777" w:rsidR="002B38C7" w:rsidRPr="002B38C7" w:rsidRDefault="002B38C7" w:rsidP="002B38C7">
      <w:pPr>
        <w:pStyle w:val="Prrafodelista"/>
        <w:numPr>
          <w:ilvl w:val="0"/>
          <w:numId w:val="13"/>
        </w:numPr>
        <w:suppressAutoHyphens w:val="0"/>
        <w:autoSpaceDN/>
        <w:contextualSpacing/>
        <w:jc w:val="both"/>
        <w:textAlignment w:val="auto"/>
        <w:rPr>
          <w:rFonts w:ascii="Museo 300" w:hAnsi="Museo 300" w:cs="Arial"/>
          <w:sz w:val="16"/>
          <w:szCs w:val="16"/>
        </w:rPr>
      </w:pPr>
      <w:r w:rsidRPr="002B38C7">
        <w:rPr>
          <w:rFonts w:ascii="Museo 300" w:hAnsi="Museo 300" w:cs="Arial"/>
          <w:sz w:val="16"/>
          <w:szCs w:val="16"/>
        </w:rPr>
        <w:t xml:space="preserve">En ese sentido, el método por utilizar para la ENR a recuperar por EEO, será el establecido en el artículo 5.2 literal i) del Procedimiento para Investigar la Existencia de Condiciones Irregulares, de tal manera que se utilizará el valor del censo de carga instalada y obtenido por el CAU en la inspección técnica, resultando un valor promedio de 142 kWh/m y será la base para el recálculo de la energía a recuperar. </w:t>
      </w:r>
    </w:p>
    <w:p w14:paraId="74C22CCA" w14:textId="77777777" w:rsidR="002B38C7" w:rsidRDefault="002B38C7" w:rsidP="002B38C7">
      <w:pPr>
        <w:pStyle w:val="Prrafodelista"/>
        <w:suppressAutoHyphens w:val="0"/>
        <w:autoSpaceDN/>
        <w:ind w:left="720"/>
        <w:contextualSpacing/>
        <w:jc w:val="both"/>
        <w:textAlignment w:val="auto"/>
        <w:rPr>
          <w:rFonts w:ascii="Museo Sans 300" w:hAnsi="Museo Sans 300" w:cs="Arial"/>
        </w:rPr>
      </w:pPr>
    </w:p>
    <w:p w14:paraId="434BA49C" w14:textId="76DF6F6A" w:rsidR="002B38C7" w:rsidRPr="002B38C7" w:rsidRDefault="002B38C7" w:rsidP="002B38C7">
      <w:pPr>
        <w:pStyle w:val="Prrafodelista"/>
        <w:numPr>
          <w:ilvl w:val="0"/>
          <w:numId w:val="13"/>
        </w:numPr>
        <w:suppressAutoHyphens w:val="0"/>
        <w:autoSpaceDN/>
        <w:contextualSpacing/>
        <w:jc w:val="both"/>
        <w:textAlignment w:val="auto"/>
        <w:rPr>
          <w:rFonts w:ascii="Museo 300" w:hAnsi="Museo 300" w:cs="Arial"/>
          <w:sz w:val="16"/>
          <w:szCs w:val="16"/>
        </w:rPr>
      </w:pPr>
      <w:r w:rsidRPr="002B38C7">
        <w:rPr>
          <w:rFonts w:ascii="Museo 300" w:hAnsi="Museo 300" w:cs="Arial"/>
          <w:sz w:val="16"/>
          <w:szCs w:val="16"/>
        </w:rPr>
        <w:lastRenderedPageBreak/>
        <w:t xml:space="preserve">Respecto al período retroactivo de recuperación, corresponde a 180 días comprendidos entre el 21 de junio hasta el 18 diciembre de 2021. </w:t>
      </w:r>
    </w:p>
    <w:p w14:paraId="30B19824" w14:textId="77777777" w:rsidR="002B38C7" w:rsidRDefault="002B38C7" w:rsidP="002B38C7">
      <w:pPr>
        <w:ind w:left="709" w:right="709"/>
        <w:jc w:val="both"/>
        <w:rPr>
          <w:rFonts w:ascii="Museo 300" w:hAnsi="Museo 300"/>
          <w:color w:val="000000" w:themeColor="text1"/>
          <w:sz w:val="16"/>
          <w:szCs w:val="16"/>
        </w:rPr>
      </w:pPr>
    </w:p>
    <w:p w14:paraId="73D7969E" w14:textId="184B6A49" w:rsidR="00C76368" w:rsidRPr="00C76368" w:rsidRDefault="002B38C7" w:rsidP="002B38C7">
      <w:pPr>
        <w:ind w:left="709" w:right="709"/>
        <w:jc w:val="both"/>
        <w:rPr>
          <w:rFonts w:ascii="Museo 300" w:hAnsi="Museo 300"/>
          <w:color w:val="000000" w:themeColor="text1"/>
          <w:sz w:val="16"/>
          <w:szCs w:val="16"/>
        </w:rPr>
      </w:pPr>
      <w:r w:rsidRPr="002B38C7">
        <w:rPr>
          <w:rFonts w:ascii="Museo 300" w:hAnsi="Museo 300"/>
          <w:color w:val="000000" w:themeColor="text1"/>
          <w:sz w:val="16"/>
          <w:szCs w:val="16"/>
        </w:rPr>
        <w:t>Con los datos resultantes del análisis del CAU, se estableció que el monto de la ENR máximo al que tiene derecho EEO a recuperar corresponde a 388 kWh, equivalente a la cantidad de noventa y tres 95/100 dólares de los Estados Unidos de América (USD 93.95)</w:t>
      </w:r>
      <w:r w:rsidRPr="002B38C7">
        <w:rPr>
          <w:rFonts w:ascii="Museo 300" w:hAnsi="Museo 300"/>
          <w:b/>
          <w:bCs/>
          <w:color w:val="000000" w:themeColor="text1"/>
          <w:sz w:val="16"/>
          <w:szCs w:val="16"/>
        </w:rPr>
        <w:t xml:space="preserve"> </w:t>
      </w:r>
      <w:r w:rsidRPr="002B38C7">
        <w:rPr>
          <w:rFonts w:ascii="Museo 300" w:hAnsi="Museo 300"/>
          <w:color w:val="000000" w:themeColor="text1"/>
          <w:sz w:val="16"/>
          <w:szCs w:val="16"/>
        </w:rPr>
        <w:t>IVA incluido</w:t>
      </w:r>
      <w:r>
        <w:rPr>
          <w:rFonts w:ascii="Museo 300" w:hAnsi="Museo 300"/>
          <w:color w:val="000000" w:themeColor="text1"/>
          <w:sz w:val="16"/>
          <w:szCs w:val="16"/>
        </w:rPr>
        <w:t xml:space="preserve"> </w:t>
      </w:r>
      <w:r w:rsidR="00C76368">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03AFDA8" w14:textId="560928BF" w:rsidR="00864DEA" w:rsidRPr="00864DEA" w:rsidRDefault="00B649AE" w:rsidP="00864DEA">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64DEA">
        <w:rPr>
          <w:rFonts w:ascii="Museo 300" w:hAnsi="Museo 300" w:cs="Arial"/>
          <w:sz w:val="16"/>
          <w:szCs w:val="16"/>
        </w:rPr>
        <w:t xml:space="preserve"> </w:t>
      </w:r>
      <w:r w:rsidR="00864DEA" w:rsidRPr="00864DEA">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E51095">
        <w:rPr>
          <w:rFonts w:ascii="Museo 300" w:hAnsi="Museo 300"/>
          <w:sz w:val="16"/>
          <w:szCs w:val="16"/>
        </w:rPr>
        <w:t>XXX</w:t>
      </w:r>
      <w:r w:rsidR="00864DEA" w:rsidRPr="00864DEA">
        <w:rPr>
          <w:rFonts w:ascii="Museo 300" w:hAnsi="Museo 300"/>
          <w:sz w:val="16"/>
          <w:szCs w:val="16"/>
        </w:rPr>
        <w:t>, consistente</w:t>
      </w:r>
      <w:r w:rsidR="00864DEA" w:rsidRPr="00864DEA">
        <w:rPr>
          <w:rFonts w:ascii="Museo 300" w:hAnsi="Museo 300"/>
          <w:color w:val="000000" w:themeColor="text1"/>
          <w:sz w:val="16"/>
          <w:szCs w:val="16"/>
        </w:rPr>
        <w:t xml:space="preserve"> en una línea directa, intercalada o en derivación, por lo que el equipo de medición dejó de registrar el total de la energía demandada en el suministro; </w:t>
      </w:r>
      <w:r w:rsidR="00864DEA" w:rsidRPr="00864DEA">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0A56A974" w14:textId="26B03D25" w:rsidR="00C76368" w:rsidRPr="00C76368" w:rsidRDefault="00C76368" w:rsidP="00C76368">
      <w:pPr>
        <w:pStyle w:val="Prrafodelista"/>
        <w:numPr>
          <w:ilvl w:val="0"/>
          <w:numId w:val="9"/>
        </w:numPr>
        <w:spacing w:after="200"/>
        <w:ind w:left="1418" w:right="708"/>
        <w:jc w:val="both"/>
        <w:textAlignment w:val="auto"/>
        <w:rPr>
          <w:rFonts w:ascii="Museo 300" w:hAnsi="Museo 300" w:cs="Arial"/>
          <w:sz w:val="16"/>
          <w:szCs w:val="16"/>
        </w:rPr>
      </w:pPr>
      <w:r w:rsidRPr="00C76368">
        <w:rPr>
          <w:rFonts w:ascii="Museo 300" w:hAnsi="Museo 300" w:cs="Arial"/>
          <w:sz w:val="16"/>
          <w:szCs w:val="16"/>
        </w:rPr>
        <w:t>Conforme con el</w:t>
      </w:r>
      <w:r w:rsidR="00BD1F76">
        <w:rPr>
          <w:rFonts w:ascii="Museo 300" w:hAnsi="Museo 300" w:cs="Arial"/>
          <w:sz w:val="16"/>
          <w:szCs w:val="16"/>
        </w:rPr>
        <w:t xml:space="preserve"> </w:t>
      </w:r>
      <w:r w:rsidRPr="00C76368">
        <w:rPr>
          <w:rFonts w:ascii="Museo 300" w:hAnsi="Museo 300" w:cs="Arial"/>
          <w:sz w:val="16"/>
          <w:szCs w:val="16"/>
        </w:rPr>
        <w:t>análisis efectuado en el presente informe,</w:t>
      </w:r>
      <w:r w:rsidR="00BD1F76">
        <w:rPr>
          <w:rFonts w:ascii="Museo 300" w:hAnsi="Museo 300" w:cs="Arial"/>
          <w:sz w:val="16"/>
          <w:szCs w:val="16"/>
        </w:rPr>
        <w:t xml:space="preserve"> </w:t>
      </w:r>
      <w:r w:rsidRPr="00C76368">
        <w:rPr>
          <w:rFonts w:ascii="Museo 300" w:hAnsi="Museo 300" w:cs="Arial"/>
          <w:sz w:val="16"/>
          <w:szCs w:val="16"/>
        </w:rPr>
        <w:t xml:space="preserve">se establece que la cantidad de ochocientos cincuenta y cinco 99/100 dólares de los Estados Unidos de América (USD </w:t>
      </w:r>
      <w:r w:rsidR="00BF7C4F">
        <w:rPr>
          <w:rFonts w:ascii="Museo 300" w:hAnsi="Museo 300" w:cs="Arial"/>
          <w:sz w:val="16"/>
          <w:szCs w:val="16"/>
        </w:rPr>
        <w:t>1,317.60</w:t>
      </w:r>
      <w:r w:rsidRPr="00C76368">
        <w:rPr>
          <w:rFonts w:ascii="Museo 300" w:hAnsi="Museo 300" w:cs="Arial"/>
          <w:sz w:val="16"/>
          <w:szCs w:val="16"/>
        </w:rPr>
        <w:t>) IVA incluido,</w:t>
      </w:r>
      <w:r w:rsidR="00BD1F76">
        <w:rPr>
          <w:rFonts w:ascii="Museo 300" w:hAnsi="Museo 300" w:cs="Arial"/>
          <w:sz w:val="16"/>
          <w:szCs w:val="16"/>
        </w:rPr>
        <w:t xml:space="preserve"> </w:t>
      </w:r>
      <w:r w:rsidRPr="00C76368">
        <w:rPr>
          <w:rFonts w:ascii="Museo 300" w:hAnsi="Museo 300" w:cs="Arial"/>
          <w:sz w:val="16"/>
          <w:szCs w:val="16"/>
        </w:rPr>
        <w:t>cobrados por la sociedad EEO en concepto de ENR a este suministro, debe de rectificarse.</w:t>
      </w:r>
    </w:p>
    <w:p w14:paraId="43D1737C" w14:textId="77777777" w:rsidR="00823C99" w:rsidRPr="00823C99" w:rsidRDefault="00823C99" w:rsidP="00823C99">
      <w:pPr>
        <w:pStyle w:val="Prrafodelista"/>
        <w:numPr>
          <w:ilvl w:val="0"/>
          <w:numId w:val="9"/>
        </w:numPr>
        <w:spacing w:after="200"/>
        <w:ind w:left="1418" w:right="708"/>
        <w:jc w:val="both"/>
        <w:textAlignment w:val="auto"/>
        <w:rPr>
          <w:rStyle w:val="eop"/>
          <w:rFonts w:ascii="Museo 300" w:hAnsi="Museo 300" w:cs="Arial"/>
          <w:sz w:val="16"/>
          <w:szCs w:val="16"/>
        </w:rPr>
      </w:pPr>
      <w:r w:rsidRPr="00823C99">
        <w:rPr>
          <w:rFonts w:ascii="Museo 300" w:hAnsi="Museo 300" w:cs="Arial"/>
          <w:sz w:val="16"/>
          <w:szCs w:val="16"/>
        </w:rPr>
        <w:t xml:space="preserve">Se establece que el monto a recuperar por parte de EEO en concepto de energía no registrada, asciende a 388 kWh, equivalentes a la </w:t>
      </w:r>
      <w:r w:rsidRPr="00823C99">
        <w:rPr>
          <w:rFonts w:ascii="Museo 300" w:hAnsi="Museo 300" w:cs="Arial"/>
          <w:color w:val="000000" w:themeColor="text1"/>
          <w:sz w:val="16"/>
          <w:szCs w:val="16"/>
        </w:rPr>
        <w:t>cantidad de noventa y tres 95/100 dólares de los Estados Unidos de América (USD 93.95)</w:t>
      </w:r>
      <w:r w:rsidRPr="00823C99">
        <w:rPr>
          <w:rFonts w:ascii="Museo 300" w:hAnsi="Museo 300" w:cs="Arial"/>
          <w:b/>
          <w:bCs/>
          <w:color w:val="000000" w:themeColor="text1"/>
          <w:sz w:val="16"/>
          <w:szCs w:val="16"/>
        </w:rPr>
        <w:t xml:space="preserve"> </w:t>
      </w:r>
      <w:r w:rsidRPr="00823C99">
        <w:rPr>
          <w:rFonts w:ascii="Museo 300" w:hAnsi="Museo 300" w:cs="Arial"/>
          <w:color w:val="000000" w:themeColor="text1"/>
          <w:sz w:val="16"/>
          <w:szCs w:val="16"/>
        </w:rPr>
        <w:t>IVA incluido</w:t>
      </w:r>
      <w:r w:rsidRPr="00823C99">
        <w:rPr>
          <w:rFonts w:ascii="Museo 300" w:hAnsi="Museo 300" w:cs="Arial"/>
          <w:sz w:val="16"/>
          <w:szCs w:val="16"/>
        </w:rPr>
        <w:t xml:space="preserve">. </w:t>
      </w:r>
      <w:r w:rsidRPr="00823C99">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2021.</w:t>
      </w:r>
      <w:r w:rsidRPr="00823C99">
        <w:rPr>
          <w:rStyle w:val="eop"/>
          <w:rFonts w:ascii="Museo 300" w:hAnsi="Museo 300"/>
          <w:color w:val="000000"/>
          <w:sz w:val="16"/>
          <w:szCs w:val="16"/>
          <w:shd w:val="clear" w:color="auto" w:fill="FFFFFF"/>
        </w:rPr>
        <w:t> </w:t>
      </w:r>
    </w:p>
    <w:p w14:paraId="4BAB16C4" w14:textId="4B7B4139" w:rsidR="00562498" w:rsidRPr="00823C99" w:rsidRDefault="00823C99" w:rsidP="00823C99">
      <w:pPr>
        <w:pStyle w:val="Prrafodelista"/>
        <w:numPr>
          <w:ilvl w:val="0"/>
          <w:numId w:val="9"/>
        </w:numPr>
        <w:spacing w:after="200"/>
        <w:ind w:left="1418" w:right="708"/>
        <w:jc w:val="both"/>
        <w:textAlignment w:val="auto"/>
        <w:rPr>
          <w:rFonts w:ascii="Museo 300" w:hAnsi="Museo 300" w:cs="Arial"/>
          <w:sz w:val="16"/>
          <w:szCs w:val="16"/>
        </w:rPr>
      </w:pPr>
      <w:r w:rsidRPr="00823C99">
        <w:rPr>
          <w:rFonts w:ascii="Museo 300" w:hAnsi="Museo 300" w:cs="Arial"/>
          <w:sz w:val="16"/>
          <w:szCs w:val="16"/>
        </w:rPr>
        <w:t xml:space="preserve">En vista que, el señor </w:t>
      </w:r>
      <w:r w:rsidR="00E51095">
        <w:rPr>
          <w:rFonts w:ascii="Museo 300" w:hAnsi="Museo 300" w:cs="Arial"/>
          <w:sz w:val="16"/>
          <w:szCs w:val="16"/>
        </w:rPr>
        <w:t>XXX</w:t>
      </w:r>
      <w:r w:rsidRPr="00823C99">
        <w:rPr>
          <w:rFonts w:ascii="Museo 300" w:hAnsi="Museo 300" w:cs="Arial"/>
          <w:sz w:val="16"/>
          <w:szCs w:val="16"/>
        </w:rPr>
        <w:t xml:space="preserve"> canceló la totalidad del monto facturado inicialmente en el suministro con el NIC </w:t>
      </w:r>
      <w:r w:rsidR="00E51095">
        <w:rPr>
          <w:rFonts w:ascii="Museo 300" w:hAnsi="Museo 300" w:cs="Arial"/>
          <w:sz w:val="16"/>
          <w:szCs w:val="16"/>
        </w:rPr>
        <w:t>XXX</w:t>
      </w:r>
      <w:r w:rsidRPr="00823C99">
        <w:rPr>
          <w:rFonts w:ascii="Museo 300" w:hAnsi="Museo 300" w:cs="Arial"/>
          <w:sz w:val="16"/>
          <w:szCs w:val="16"/>
        </w:rPr>
        <w:t xml:space="preserve"> en fecha 18 de enero de 2022, EEO deberá reintegrar la cantidad facturada en exceso conforme a la determinada por el CAU, por el valor de mil doscientos veintitrés 65</w:t>
      </w:r>
      <w:r w:rsidRPr="00823C99">
        <w:rPr>
          <w:rFonts w:ascii="Museo 300" w:hAnsi="Museo 300" w:cs="Arial"/>
          <w:color w:val="000000" w:themeColor="text1"/>
          <w:sz w:val="16"/>
          <w:szCs w:val="16"/>
        </w:rPr>
        <w:t>/100 dólares de los Estados Unidos de América (USD 1,223.65)</w:t>
      </w:r>
      <w:r w:rsidRPr="00823C99">
        <w:rPr>
          <w:rFonts w:ascii="Museo 300" w:hAnsi="Museo 300" w:cs="Arial"/>
          <w:b/>
          <w:bCs/>
          <w:color w:val="000000" w:themeColor="text1"/>
          <w:sz w:val="16"/>
          <w:szCs w:val="16"/>
        </w:rPr>
        <w:t xml:space="preserve"> </w:t>
      </w:r>
      <w:r w:rsidRPr="00823C99">
        <w:rPr>
          <w:rFonts w:ascii="Museo 300" w:hAnsi="Museo 300" w:cs="Arial"/>
          <w:color w:val="000000" w:themeColor="text1"/>
          <w:sz w:val="16"/>
          <w:szCs w:val="16"/>
        </w:rPr>
        <w:t>IVA incluido, más los intereses generados a partir de la fecha en que canceló el señor Ramírez</w:t>
      </w:r>
      <w:r w:rsidR="00CD4DE4" w:rsidRPr="00823C99">
        <w:rPr>
          <w:rFonts w:ascii="Museo 300" w:hAnsi="Museo 300" w:cs="Arial"/>
          <w:sz w:val="16"/>
          <w:szCs w:val="16"/>
        </w:rPr>
        <w:t>.</w:t>
      </w:r>
      <w:r w:rsidR="008479DB" w:rsidRPr="00823C99">
        <w:rPr>
          <w:rFonts w:ascii="Museo 300" w:hAnsi="Museo 300" w:cs="Arial"/>
          <w:sz w:val="16"/>
          <w:szCs w:val="16"/>
        </w:rPr>
        <w:t xml:space="preserve"> </w:t>
      </w:r>
      <w:r w:rsidR="00562498" w:rsidRPr="00823C99">
        <w:rPr>
          <w:rFonts w:ascii="Museo 300" w:eastAsia="Arial" w:hAnsi="Museo 300"/>
          <w:color w:val="000000" w:themeColor="text1"/>
          <w:sz w:val="16"/>
          <w:szCs w:val="16"/>
        </w:rPr>
        <w:t>[…]</w:t>
      </w:r>
      <w:r w:rsidR="00914F6D" w:rsidRPr="00823C9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D5AB383" w14:textId="469D6F65" w:rsidR="009B457D" w:rsidRDefault="009B457D" w:rsidP="009B457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E-2068-2022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quince de noviembre del presente año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remitió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la sociedad EEO, S.A. de C.V. y al señor Ramírez </w:t>
      </w:r>
      <w:r w:rsidRPr="00263E33">
        <w:rPr>
          <w:rFonts w:ascii="Museo Sans 300" w:hAnsi="Museo Sans 300"/>
          <w:sz w:val="20"/>
          <w:szCs w:val="20"/>
          <w:lang w:val="es-SV"/>
        </w:rPr>
        <w:t>copia</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Pr>
          <w:rFonts w:ascii="Museo Sans 300" w:hAnsi="Museo Sans 300"/>
          <w:sz w:val="20"/>
          <w:szCs w:val="20"/>
          <w:lang w:val="es-SV"/>
        </w:rPr>
        <w:t xml:space="preserve"> </w:t>
      </w:r>
      <w:r w:rsidR="00C71FFE">
        <w:rPr>
          <w:rFonts w:ascii="Museo Sans 300" w:hAnsi="Museo Sans 300"/>
          <w:sz w:val="20"/>
          <w:szCs w:val="20"/>
          <w:lang w:val="es-SV"/>
        </w:rPr>
        <w:t>XXX</w:t>
      </w:r>
      <w:r>
        <w:rPr>
          <w:rFonts w:ascii="Museo Sans 300" w:hAnsi="Museo Sans 300"/>
          <w:sz w:val="20"/>
          <w:szCs w:val="20"/>
          <w:lang w:val="es-SV"/>
        </w:rPr>
        <w:t xml:space="preserve"> </w:t>
      </w:r>
      <w:r w:rsidRPr="00263E33">
        <w:rPr>
          <w:rFonts w:ascii="Museo Sans 300" w:hAnsi="Museo Sans 300"/>
          <w:sz w:val="20"/>
          <w:szCs w:val="20"/>
          <w:lang w:val="es-SV"/>
        </w:rPr>
        <w:t>rendido</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diez</w:t>
      </w:r>
      <w:r>
        <w:rPr>
          <w:rFonts w:ascii="Museo Sans 300" w:hAnsi="Museo Sans 300"/>
          <w:sz w:val="20"/>
          <w:szCs w:val="20"/>
          <w:lang w:val="es-SV"/>
        </w:rPr>
        <w:t xml:space="preserve"> </w:t>
      </w:r>
      <w:r w:rsidRPr="00263E33">
        <w:rPr>
          <w:rFonts w:ascii="Museo Sans 300" w:hAnsi="Museo Sans 300"/>
          <w:sz w:val="20"/>
          <w:szCs w:val="20"/>
          <w:lang w:val="es-SV"/>
        </w:rPr>
        <w:t>días</w:t>
      </w:r>
      <w:r>
        <w:rPr>
          <w:rFonts w:ascii="Museo Sans 300" w:hAnsi="Museo Sans 300"/>
          <w:sz w:val="20"/>
          <w:szCs w:val="20"/>
          <w:lang w:val="es-SV"/>
        </w:rPr>
        <w:t xml:space="preserve"> </w:t>
      </w:r>
      <w:r w:rsidRPr="00263E33">
        <w:rPr>
          <w:rFonts w:ascii="Museo Sans 300" w:hAnsi="Museo Sans 300"/>
          <w:sz w:val="20"/>
          <w:szCs w:val="20"/>
          <w:lang w:val="es-SV"/>
        </w:rPr>
        <w:t>hábiles</w:t>
      </w:r>
      <w:r>
        <w:rPr>
          <w:rFonts w:ascii="Museo Sans 300" w:hAnsi="Museo Sans 300"/>
          <w:sz w:val="20"/>
          <w:szCs w:val="20"/>
          <w:lang w:val="es-SV"/>
        </w:rPr>
        <w:t xml:space="preserve"> </w:t>
      </w:r>
      <w:r w:rsidRPr="00263E33">
        <w:rPr>
          <w:rFonts w:ascii="Museo Sans 300" w:hAnsi="Museo Sans 300"/>
          <w:sz w:val="20"/>
          <w:szCs w:val="20"/>
          <w:lang w:val="es-SV"/>
        </w:rPr>
        <w:t>contados</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partir</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día</w:t>
      </w:r>
      <w:r>
        <w:rPr>
          <w:rFonts w:ascii="Museo Sans 300" w:hAnsi="Museo Sans 300"/>
          <w:sz w:val="20"/>
          <w:szCs w:val="20"/>
          <w:lang w:val="es-SV"/>
        </w:rPr>
        <w:t xml:space="preserve"> </w:t>
      </w:r>
      <w:r w:rsidRPr="00263E33">
        <w:rPr>
          <w:rFonts w:ascii="Museo Sans 300" w:hAnsi="Museo Sans 300"/>
          <w:sz w:val="20"/>
          <w:szCs w:val="20"/>
          <w:lang w:val="es-SV"/>
        </w:rPr>
        <w:t>siguiente</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notificación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dicho</w:t>
      </w:r>
      <w:r>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 xml:space="preserve">, </w:t>
      </w:r>
      <w:r w:rsidRPr="00BE7719">
        <w:rPr>
          <w:rFonts w:ascii="Museo Sans 300" w:hAnsi="Museo Sans 300"/>
          <w:sz w:val="20"/>
          <w:szCs w:val="20"/>
          <w:lang w:val="es-SV"/>
        </w:rPr>
        <w:t>manifestaran</w:t>
      </w:r>
      <w:r>
        <w:rPr>
          <w:rFonts w:ascii="Museo Sans 300" w:hAnsi="Museo Sans 300"/>
          <w:sz w:val="20"/>
          <w:szCs w:val="20"/>
          <w:lang w:val="es-SV"/>
        </w:rPr>
        <w:t xml:space="preserve"> </w:t>
      </w:r>
      <w:r w:rsidRPr="00BE7719">
        <w:rPr>
          <w:rFonts w:ascii="Museo Sans 300" w:hAnsi="Museo Sans 300"/>
          <w:sz w:val="20"/>
          <w:szCs w:val="20"/>
          <w:lang w:val="es-SV"/>
        </w:rPr>
        <w:t>por</w:t>
      </w:r>
      <w:r>
        <w:rPr>
          <w:rFonts w:ascii="Museo Sans 300" w:hAnsi="Museo Sans 300"/>
          <w:sz w:val="20"/>
          <w:szCs w:val="20"/>
          <w:lang w:val="es-SV"/>
        </w:rPr>
        <w:t xml:space="preserve"> </w:t>
      </w:r>
      <w:r w:rsidRPr="00BE7719">
        <w:rPr>
          <w:rFonts w:ascii="Museo Sans 300" w:hAnsi="Museo Sans 300"/>
          <w:sz w:val="20"/>
          <w:szCs w:val="20"/>
          <w:lang w:val="es-SV"/>
        </w:rPr>
        <w:t>escrito</w:t>
      </w:r>
      <w:r>
        <w:rPr>
          <w:rFonts w:ascii="Museo Sans 300" w:hAnsi="Museo Sans 300"/>
          <w:sz w:val="20"/>
          <w:szCs w:val="20"/>
          <w:lang w:val="es-SV"/>
        </w:rPr>
        <w:t xml:space="preserve"> </w:t>
      </w:r>
      <w:r w:rsidRPr="00BE7719">
        <w:rPr>
          <w:rFonts w:ascii="Museo Sans 300" w:hAnsi="Museo Sans 300"/>
          <w:sz w:val="20"/>
          <w:szCs w:val="20"/>
          <w:lang w:val="es-SV"/>
        </w:rPr>
        <w:t>sus</w:t>
      </w:r>
      <w:r>
        <w:rPr>
          <w:rFonts w:ascii="Museo Sans 300" w:hAnsi="Museo Sans 300"/>
          <w:sz w:val="20"/>
          <w:szCs w:val="20"/>
          <w:lang w:val="es-SV"/>
        </w:rPr>
        <w:t xml:space="preserve"> </w:t>
      </w:r>
      <w:r w:rsidRPr="00BE7719">
        <w:rPr>
          <w:rFonts w:ascii="Museo Sans 300" w:hAnsi="Museo Sans 300"/>
          <w:sz w:val="20"/>
          <w:szCs w:val="20"/>
          <w:lang w:val="es-SV"/>
        </w:rPr>
        <w:t>alegatos</w:t>
      </w:r>
      <w:r>
        <w:rPr>
          <w:rFonts w:ascii="Museo Sans 300" w:hAnsi="Museo Sans 300"/>
          <w:sz w:val="20"/>
          <w:szCs w:val="20"/>
          <w:lang w:val="es-SV"/>
        </w:rPr>
        <w:t xml:space="preserve"> </w:t>
      </w:r>
      <w:r w:rsidRPr="00BE7719">
        <w:rPr>
          <w:rFonts w:ascii="Museo Sans 300" w:hAnsi="Museo Sans 300"/>
          <w:sz w:val="20"/>
          <w:szCs w:val="20"/>
          <w:lang w:val="es-SV"/>
        </w:rPr>
        <w:t>finales.</w:t>
      </w:r>
      <w:r>
        <w:rPr>
          <w:rFonts w:ascii="Museo Sans 300" w:hAnsi="Museo Sans 300"/>
          <w:sz w:val="20"/>
          <w:szCs w:val="20"/>
          <w:lang w:val="es-SV"/>
        </w:rPr>
        <w:t xml:space="preserve"> </w:t>
      </w:r>
    </w:p>
    <w:p w14:paraId="1CF86694" w14:textId="77777777" w:rsidR="00340679" w:rsidRDefault="00340679" w:rsidP="009B457D">
      <w:pPr>
        <w:tabs>
          <w:tab w:val="left" w:pos="567"/>
        </w:tabs>
        <w:spacing w:after="0" w:line="240" w:lineRule="auto"/>
        <w:contextualSpacing/>
        <w:jc w:val="both"/>
        <w:rPr>
          <w:rFonts w:ascii="Museo Sans 300" w:hAnsi="Museo Sans 300"/>
          <w:sz w:val="20"/>
          <w:szCs w:val="20"/>
        </w:rPr>
      </w:pPr>
    </w:p>
    <w:p w14:paraId="00840F2A" w14:textId="3C033A01"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Pr>
          <w:rFonts w:ascii="Museo Sans 300" w:hAnsi="Museo Sans 300"/>
          <w:sz w:val="20"/>
          <w:szCs w:val="20"/>
        </w:rPr>
        <w:t>dieci</w:t>
      </w:r>
      <w:r w:rsidR="00823C99">
        <w:rPr>
          <w:rFonts w:ascii="Museo Sans 300" w:hAnsi="Museo Sans 300"/>
          <w:sz w:val="20"/>
          <w:szCs w:val="20"/>
        </w:rPr>
        <w:t>ocho</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823C99">
        <w:rPr>
          <w:rFonts w:ascii="Museo Sans 300" w:hAnsi="Museo Sans 300" w:cs="Segoe UI"/>
          <w:sz w:val="20"/>
          <w:szCs w:val="20"/>
        </w:rPr>
        <w:t>dos</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del presente año.</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265FFC57" w14:textId="5C9D9B38" w:rsidR="00340679" w:rsidRDefault="00340679" w:rsidP="00340679">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uno de diciembre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C76368">
        <w:rPr>
          <w:rFonts w:ascii="Museo Sans 300" w:hAnsi="Museo Sans 300"/>
          <w:sz w:val="20"/>
          <w:szCs w:val="20"/>
        </w:rPr>
        <w:t>el</w:t>
      </w:r>
      <w:r w:rsidRPr="006C3CCA">
        <w:rPr>
          <w:rFonts w:ascii="Museo Sans 300" w:hAnsi="Museo Sans 300"/>
          <w:sz w:val="20"/>
          <w:szCs w:val="20"/>
        </w:rPr>
        <w:t xml:space="preserve"> </w:t>
      </w:r>
      <w:r w:rsidR="00272657">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2558888A" w14:textId="507ADDC3" w:rsidR="0053717B" w:rsidRDefault="0053717B" w:rsidP="00340679">
      <w:pPr>
        <w:pStyle w:val="Prrafodelista"/>
        <w:tabs>
          <w:tab w:val="left" w:pos="426"/>
        </w:tabs>
        <w:ind w:left="426"/>
        <w:jc w:val="both"/>
        <w:rPr>
          <w:rFonts w:ascii="Museo Sans 300" w:hAnsi="Museo Sans 300"/>
          <w:sz w:val="20"/>
          <w:szCs w:val="20"/>
        </w:rPr>
      </w:pPr>
    </w:p>
    <w:p w14:paraId="149A748F" w14:textId="77777777" w:rsidR="0053717B" w:rsidRDefault="0053717B" w:rsidP="00340679">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901318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DD4F08A" w14:textId="77777777" w:rsidR="008D6661" w:rsidRDefault="008D6661"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20326F7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D6661">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047648F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8D95231" w14:textId="77777777" w:rsidR="0053717B" w:rsidRDefault="0053717B"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6B819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5109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9B8C0C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71FFE">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15DDEAD" w14:textId="4BE909E7" w:rsidR="008D6661" w:rsidRPr="008D6661" w:rsidRDefault="00C34300" w:rsidP="008D666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D6661">
        <w:rPr>
          <w:rFonts w:ascii="Museo 300" w:hAnsi="Museo 300"/>
          <w:sz w:val="16"/>
          <w:szCs w:val="16"/>
        </w:rPr>
        <w:t xml:space="preserve"> </w:t>
      </w:r>
      <w:r w:rsidR="008D6661" w:rsidRPr="008D6661">
        <w:rPr>
          <w:rFonts w:ascii="Museo 300" w:hAnsi="Museo 300"/>
          <w:sz w:val="16"/>
          <w:szCs w:val="16"/>
        </w:rPr>
        <w:t xml:space="preserve">con la información que fue requerida a la sociedad EEO, se han extraído las siguientes fotografías mediante las cuales se observa la condición detectada en el suministro eléctrico en fecha 18 de diciembre de 2022 con evidencias de una presunta condición irregular que afectaba el correcto registro de consumo en el equipo de medición </w:t>
      </w:r>
      <w:proofErr w:type="spellStart"/>
      <w:r w:rsidR="008D6661" w:rsidRPr="008D6661">
        <w:rPr>
          <w:rFonts w:ascii="Museo 300" w:hAnsi="Museo 300"/>
          <w:sz w:val="16"/>
          <w:szCs w:val="16"/>
        </w:rPr>
        <w:t>n.°</w:t>
      </w:r>
      <w:proofErr w:type="spellEnd"/>
      <w:r w:rsidR="008D6661" w:rsidRPr="008D6661">
        <w:rPr>
          <w:rFonts w:ascii="Museo 300" w:hAnsi="Museo 300"/>
          <w:sz w:val="16"/>
          <w:szCs w:val="16"/>
        </w:rPr>
        <w:t xml:space="preserve"> </w:t>
      </w:r>
      <w:r w:rsidR="00C71FFE">
        <w:rPr>
          <w:rFonts w:ascii="Museo 300" w:hAnsi="Museo 300"/>
          <w:sz w:val="16"/>
          <w:szCs w:val="16"/>
        </w:rPr>
        <w:t>XXX</w:t>
      </w:r>
      <w:r w:rsidR="008D6661" w:rsidRPr="008D6661">
        <w:rPr>
          <w:rFonts w:ascii="Museo 300" w:hAnsi="Museo 300"/>
          <w:sz w:val="16"/>
          <w:szCs w:val="16"/>
        </w:rPr>
        <w:t>.</w:t>
      </w:r>
      <w:r w:rsidR="008D6661">
        <w:rPr>
          <w:rFonts w:ascii="Museo 300" w:hAnsi="Museo 300"/>
          <w:sz w:val="16"/>
          <w:szCs w:val="16"/>
        </w:rPr>
        <w:t xml:space="preserve"> (…)</w:t>
      </w:r>
    </w:p>
    <w:p w14:paraId="4DC82805" w14:textId="68D352F5" w:rsidR="00C34300" w:rsidRPr="001007A8" w:rsidRDefault="008D6661" w:rsidP="008D6661">
      <w:pPr>
        <w:tabs>
          <w:tab w:val="left" w:pos="993"/>
          <w:tab w:val="left" w:pos="9072"/>
        </w:tabs>
        <w:spacing w:line="240" w:lineRule="auto"/>
        <w:ind w:left="993" w:right="709"/>
        <w:jc w:val="both"/>
        <w:rPr>
          <w:rFonts w:ascii="Museo 300" w:hAnsi="Museo 300"/>
          <w:sz w:val="16"/>
          <w:szCs w:val="16"/>
        </w:rPr>
      </w:pPr>
      <w:r w:rsidRPr="008D6661">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7B4A2C4" w14:textId="2BCA875B" w:rsidR="00CC0367" w:rsidRDefault="00CC0367" w:rsidP="00CC0367">
      <w:pPr>
        <w:suppressAutoHyphens w:val="0"/>
        <w:autoSpaceDN/>
        <w:spacing w:after="0" w:line="240" w:lineRule="auto"/>
        <w:ind w:left="420"/>
        <w:jc w:val="both"/>
        <w:rPr>
          <w:rFonts w:ascii="Museo Sans 300" w:hAnsi="Museo Sans 300"/>
          <w:sz w:val="20"/>
          <w:szCs w:val="20"/>
        </w:rPr>
      </w:pPr>
      <w:bookmarkStart w:id="3" w:name="_Hlk105830074"/>
      <w:r>
        <w:rPr>
          <w:rFonts w:ascii="Museo Sans 300" w:hAnsi="Museo Sans 300" w:cs="Segoe UI"/>
          <w:sz w:val="20"/>
          <w:szCs w:val="20"/>
          <w:lang w:eastAsia="es-MX"/>
        </w:rPr>
        <w:t xml:space="preserve">Por su parte, el señor </w:t>
      </w:r>
      <w:r w:rsidR="00E51095">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no presentó elementos probatorios que debieran ser analizados.</w:t>
      </w:r>
    </w:p>
    <w:p w14:paraId="13E621E7" w14:textId="77777777" w:rsidR="00CC0367" w:rsidRDefault="00CC0367" w:rsidP="00A7421C">
      <w:pPr>
        <w:suppressAutoHyphens w:val="0"/>
        <w:autoSpaceDE w:val="0"/>
        <w:adjustRightInd w:val="0"/>
        <w:spacing w:after="0" w:line="240" w:lineRule="auto"/>
        <w:ind w:left="426"/>
        <w:jc w:val="both"/>
        <w:textAlignment w:val="auto"/>
        <w:rPr>
          <w:rFonts w:ascii="Museo Sans 300" w:hAnsi="Museo Sans 300"/>
          <w:sz w:val="20"/>
          <w:szCs w:val="20"/>
        </w:rPr>
      </w:pPr>
    </w:p>
    <w:p w14:paraId="2F30330A" w14:textId="2484E192"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C71FFE">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60DD1D4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8D6661">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130974"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15E90B6"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3E293B3" w14:textId="77777777" w:rsidR="00CC0367" w:rsidRPr="00C87625"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648FDFD" w14:textId="2610363D" w:rsidR="00CC0367"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5944A315" w14:textId="77777777" w:rsidR="00CC0367" w:rsidRPr="002F3325"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468C5EF2" w14:textId="77777777" w:rsidR="008D6661" w:rsidRPr="002F3325" w:rsidRDefault="008D6661" w:rsidP="008D6661">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12234B2D" w14:textId="77777777" w:rsidR="008D6661" w:rsidRPr="002F3325" w:rsidRDefault="008D6661" w:rsidP="008D6661">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6F07A7FB" w14:textId="3D66E6EF" w:rsidR="008D6661" w:rsidRPr="002F3325" w:rsidRDefault="008D6661" w:rsidP="008D666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142</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13C42F96" w14:textId="72E8374C" w:rsidR="008D6661" w:rsidRPr="002F3325" w:rsidRDefault="008D6661" w:rsidP="008D666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Pr>
          <w:rFonts w:ascii="Museo Sans 300" w:eastAsia="Times New Roman" w:hAnsi="Museo Sans 300" w:cs="Times New Roman"/>
          <w:sz w:val="20"/>
          <w:szCs w:val="20"/>
          <w:lang w:val="es-ES"/>
        </w:rPr>
        <w:t>veintiuno</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dieciocho</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 xml:space="preserve">diciembre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w:t>
      </w:r>
    </w:p>
    <w:p w14:paraId="3BFE0C71" w14:textId="77777777" w:rsidR="008D6661" w:rsidRDefault="008D6661" w:rsidP="00AC7FFE">
      <w:pPr>
        <w:autoSpaceDE w:val="0"/>
        <w:spacing w:after="0" w:line="240" w:lineRule="auto"/>
        <w:ind w:left="426"/>
        <w:jc w:val="both"/>
        <w:rPr>
          <w:rFonts w:ascii="Museo Sans 300" w:hAnsi="Museo Sans 300"/>
          <w:sz w:val="20"/>
          <w:szCs w:val="20"/>
        </w:rPr>
      </w:pPr>
    </w:p>
    <w:p w14:paraId="36B0AA41" w14:textId="2B3CDC9C"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Como resultado, el CAU determinó que la distribuidora tiene el derecho a recuperar la cantidad de</w:t>
      </w:r>
      <w:r w:rsidR="008D6661">
        <w:rPr>
          <w:rFonts w:ascii="Museo Sans 300" w:hAnsi="Museo Sans 300"/>
          <w:sz w:val="20"/>
          <w:szCs w:val="20"/>
        </w:rPr>
        <w:t xml:space="preserve"> </w:t>
      </w:r>
      <w:r w:rsidR="00D37647">
        <w:rPr>
          <w:rFonts w:ascii="Museo Sans 300" w:hAnsi="Museo Sans 300"/>
          <w:sz w:val="20"/>
          <w:szCs w:val="20"/>
        </w:rPr>
        <w:t>NOVENTA Y TRES</w:t>
      </w:r>
      <w:r w:rsidRPr="00C3002C">
        <w:rPr>
          <w:rFonts w:ascii="Museo Sans 300" w:hAnsi="Museo Sans 300"/>
          <w:sz w:val="20"/>
          <w:szCs w:val="20"/>
        </w:rPr>
        <w:t xml:space="preserve"> </w:t>
      </w:r>
      <w:r w:rsidR="008D6661">
        <w:rPr>
          <w:rFonts w:ascii="Museo Sans 300" w:hAnsi="Museo Sans 300"/>
          <w:sz w:val="20"/>
          <w:szCs w:val="20"/>
        </w:rPr>
        <w:t>95</w:t>
      </w:r>
      <w:r w:rsidRPr="00C3002C">
        <w:rPr>
          <w:rFonts w:ascii="Museo Sans 300" w:hAnsi="Museo Sans 300"/>
          <w:sz w:val="20"/>
          <w:szCs w:val="20"/>
        </w:rPr>
        <w:t xml:space="preserve">/100 DÓLARES DE LOS ESTADOS UNIDOS DE AMÉRICA (USD </w:t>
      </w:r>
      <w:r w:rsidR="008D6661">
        <w:rPr>
          <w:rFonts w:ascii="Museo Sans 300" w:hAnsi="Museo Sans 300"/>
          <w:sz w:val="20"/>
          <w:szCs w:val="20"/>
        </w:rPr>
        <w:t>93.95</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8D6661">
        <w:rPr>
          <w:rFonts w:ascii="Museo Sans 300" w:hAnsi="Museo Sans 300"/>
          <w:sz w:val="20"/>
          <w:szCs w:val="20"/>
        </w:rPr>
        <w:t>1</w:t>
      </w:r>
      <w:r w:rsidRPr="00C3002C">
        <w:rPr>
          <w:rFonts w:ascii="Museo Sans 300" w:hAnsi="Museo Sans 300"/>
          <w:sz w:val="20"/>
          <w:szCs w:val="20"/>
        </w:rPr>
        <w:t>.</w:t>
      </w:r>
    </w:p>
    <w:p w14:paraId="58E813B4" w14:textId="5A48C1B9" w:rsidR="00673D37" w:rsidRDefault="00673D37" w:rsidP="00AC7FFE">
      <w:pPr>
        <w:autoSpaceDE w:val="0"/>
        <w:spacing w:after="0" w:line="240" w:lineRule="auto"/>
        <w:ind w:left="426"/>
        <w:jc w:val="both"/>
        <w:rPr>
          <w:rFonts w:ascii="Museo Sans 300" w:hAnsi="Museo Sans 300"/>
          <w:sz w:val="20"/>
          <w:szCs w:val="20"/>
        </w:rPr>
      </w:pPr>
    </w:p>
    <w:p w14:paraId="58FA38AD" w14:textId="6A63C46F" w:rsidR="00673D37" w:rsidRDefault="00673D37" w:rsidP="00673D37">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E5109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MIL DOSCIENTOS VEINTITRÉS 65/100 DÓLARES DE LOS ESTADOS UNIDOS DE AMÉRICA (USD 1,223.65)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w:t>
      </w:r>
      <w:r w:rsidR="000A6CC6">
        <w:rPr>
          <w:rFonts w:ascii="Museo Sans 300" w:eastAsia="Times New Roman" w:hAnsi="Museo Sans 300" w:cs="Segoe UI"/>
          <w:sz w:val="20"/>
          <w:szCs w:val="20"/>
          <w:lang w:eastAsia="es-SV"/>
        </w:rPr>
        <w:t>1</w:t>
      </w:r>
      <w:r>
        <w:rPr>
          <w:rFonts w:ascii="Museo Sans 300" w:eastAsia="Times New Roman" w:hAnsi="Museo Sans 300" w:cs="Segoe UI"/>
          <w:sz w:val="20"/>
          <w:szCs w:val="20"/>
          <w:lang w:eastAsia="es-SV"/>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AB1C99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DE5D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5109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8284D2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6CC6">
        <w:rPr>
          <w:rFonts w:ascii="Museo Sans 300" w:hAnsi="Museo Sans 300"/>
          <w:color w:val="000000"/>
          <w:sz w:val="20"/>
          <w:szCs w:val="20"/>
          <w:shd w:val="clear" w:color="auto" w:fill="FFFFFF"/>
        </w:rPr>
        <w:t>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1D575D69" w:rsidR="00A7421C" w:rsidRDefault="0089025D" w:rsidP="00A7421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C71FFE">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5109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29C94CA8" w14:textId="77777777" w:rsidR="0053717B" w:rsidRPr="00A7421C" w:rsidRDefault="0053717B"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6C33079B" w14:textId="6C8269B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8D6661">
        <w:rPr>
          <w:rFonts w:ascii="Museo Sans 300" w:eastAsia="Times New Roman" w:hAnsi="Museo Sans 300" w:cs="Times New Roman"/>
          <w:sz w:val="20"/>
          <w:szCs w:val="20"/>
          <w:lang w:eastAsia="es-ES"/>
        </w:rPr>
        <w:t xml:space="preserve"> </w:t>
      </w:r>
      <w:r w:rsidR="00D37647">
        <w:rPr>
          <w:rFonts w:ascii="Museo Sans 300" w:eastAsia="Times New Roman" w:hAnsi="Museo Sans 300" w:cs="Times New Roman"/>
          <w:sz w:val="20"/>
          <w:szCs w:val="20"/>
          <w:lang w:eastAsia="es-ES"/>
        </w:rPr>
        <w:t>NOVENTA Y TRES</w:t>
      </w:r>
      <w:r w:rsidR="006662C8">
        <w:rPr>
          <w:rFonts w:ascii="Museo Sans 300" w:hAnsi="Museo Sans 300"/>
          <w:sz w:val="20"/>
          <w:szCs w:val="20"/>
        </w:rPr>
        <w:t xml:space="preserve"> </w:t>
      </w:r>
      <w:r w:rsidR="008D6661">
        <w:rPr>
          <w:rFonts w:ascii="Museo Sans 300" w:hAnsi="Museo Sans 300"/>
          <w:sz w:val="20"/>
          <w:szCs w:val="20"/>
        </w:rPr>
        <w:t>95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D6661">
        <w:rPr>
          <w:rFonts w:ascii="Museo Sans 300" w:hAnsi="Museo Sans 300"/>
          <w:sz w:val="20"/>
          <w:szCs w:val="20"/>
        </w:rPr>
        <w:t>93.95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0A6CC6">
        <w:rPr>
          <w:rFonts w:ascii="Museo Sans 300" w:hAnsi="Museo Sans 300"/>
          <w:sz w:val="20"/>
          <w:szCs w:val="20"/>
        </w:rPr>
        <w:t>1</w:t>
      </w:r>
      <w:r w:rsidR="000643A0" w:rsidRPr="006F491F">
        <w:rPr>
          <w:rFonts w:ascii="Museo Sans 300" w:hAnsi="Museo Sans 300"/>
          <w:sz w:val="20"/>
          <w:szCs w:val="20"/>
        </w:rPr>
        <w:t>.</w:t>
      </w:r>
    </w:p>
    <w:p w14:paraId="621EAF94" w14:textId="4E42A4CB" w:rsidR="000A6CC6" w:rsidRDefault="000A6CC6" w:rsidP="00D348E0">
      <w:pPr>
        <w:suppressAutoHyphens w:val="0"/>
        <w:autoSpaceDN/>
        <w:spacing w:after="0" w:line="240" w:lineRule="auto"/>
        <w:ind w:left="426"/>
        <w:jc w:val="both"/>
        <w:rPr>
          <w:rFonts w:ascii="Museo Sans 300" w:hAnsi="Museo Sans 300"/>
          <w:sz w:val="20"/>
          <w:szCs w:val="20"/>
        </w:rPr>
      </w:pPr>
    </w:p>
    <w:p w14:paraId="6A51A0B3" w14:textId="46F6EAD8" w:rsidR="000A6CC6" w:rsidRDefault="000A6CC6" w:rsidP="000A6CC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lastRenderedPageBreak/>
        <w:t xml:space="preserve">En vista que el señor </w:t>
      </w:r>
      <w:r w:rsidR="00E5109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MIL DOSCIENTOS VEINTITRÉS 65/100 DÓLARES DE LOS ESTADOS UNIDOS DE AMÉRICA (USD 1,223.65)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2021.</w:t>
      </w:r>
    </w:p>
    <w:p w14:paraId="6DB8EC64" w14:textId="77777777" w:rsidR="000A6CC6" w:rsidRDefault="000A6CC6"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588EF447"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F3E2E4B" w14:textId="77777777" w:rsidR="000A6CC6" w:rsidRPr="00FE737E" w:rsidRDefault="000A6CC6"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DB4A99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71FF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53F74815"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5109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7E6036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717CCD">
        <w:rPr>
          <w:rFonts w:ascii="Museo Sans 300" w:eastAsia="Arial" w:hAnsi="Museo Sans 300"/>
          <w:sz w:val="20"/>
          <w:szCs w:val="20"/>
          <w:lang w:eastAsia="es-SV"/>
        </w:rPr>
        <w:t xml:space="preserve"> </w:t>
      </w:r>
      <w:r w:rsidR="00D37647">
        <w:rPr>
          <w:rFonts w:ascii="Museo Sans 300" w:eastAsia="Arial" w:hAnsi="Museo Sans 300"/>
          <w:sz w:val="20"/>
          <w:szCs w:val="20"/>
          <w:lang w:eastAsia="es-SV"/>
        </w:rPr>
        <w:t>NOVENTA Y TRES</w:t>
      </w:r>
      <w:r w:rsidR="006662C8">
        <w:rPr>
          <w:rFonts w:ascii="Museo Sans 300" w:hAnsi="Museo Sans 300"/>
          <w:sz w:val="20"/>
          <w:szCs w:val="20"/>
        </w:rPr>
        <w:t xml:space="preserve"> </w:t>
      </w:r>
      <w:r w:rsidR="00E86F14">
        <w:rPr>
          <w:rFonts w:ascii="Museo Sans 300" w:hAnsi="Museo Sans 300"/>
          <w:sz w:val="20"/>
          <w:szCs w:val="20"/>
        </w:rPr>
        <w:t>95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D6661">
        <w:rPr>
          <w:rFonts w:ascii="Museo Sans 300" w:hAnsi="Museo Sans 300"/>
          <w:sz w:val="20"/>
          <w:szCs w:val="20"/>
        </w:rPr>
        <w:t>93.95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E86F14">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719A08C9" w14:textId="77777777" w:rsidR="0053717B" w:rsidRDefault="0053717B" w:rsidP="0053717B">
      <w:pPr>
        <w:pStyle w:val="Prrafodelista"/>
        <w:rPr>
          <w:rFonts w:ascii="Museo Sans 300" w:eastAsia="Arial" w:hAnsi="Museo Sans 300"/>
          <w:sz w:val="20"/>
          <w:szCs w:val="20"/>
          <w:lang w:eastAsia="es-SV"/>
        </w:rPr>
      </w:pPr>
    </w:p>
    <w:p w14:paraId="3D4FF790" w14:textId="4A029409" w:rsidR="0053717B" w:rsidRDefault="0053717B" w:rsidP="0053717B">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E5109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MIL DOSCIENTOS VEINTITRÉS 65/100 DÓLARES DE LOS ESTADOS UNIDOS DE AMÉRICA (USD 1,223.65)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2021.</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7880711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3764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E5109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E4BD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9F10" w14:textId="77777777" w:rsidR="0037788B" w:rsidRDefault="0037788B">
      <w:pPr>
        <w:spacing w:after="0" w:line="240" w:lineRule="auto"/>
      </w:pPr>
      <w:r>
        <w:separator/>
      </w:r>
    </w:p>
  </w:endnote>
  <w:endnote w:type="continuationSeparator" w:id="0">
    <w:p w14:paraId="1A8A6C23" w14:textId="77777777" w:rsidR="0037788B" w:rsidRDefault="0037788B">
      <w:pPr>
        <w:spacing w:after="0" w:line="240" w:lineRule="auto"/>
      </w:pPr>
      <w:r>
        <w:continuationSeparator/>
      </w:r>
    </w:p>
  </w:endnote>
  <w:endnote w:type="continuationNotice" w:id="1">
    <w:p w14:paraId="3914E6C6" w14:textId="77777777" w:rsidR="0037788B" w:rsidRDefault="00377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32C8" w14:textId="77777777" w:rsidR="0037788B" w:rsidRDefault="0037788B">
      <w:pPr>
        <w:spacing w:after="0" w:line="240" w:lineRule="auto"/>
      </w:pPr>
      <w:r>
        <w:rPr>
          <w:color w:val="000000"/>
        </w:rPr>
        <w:separator/>
      </w:r>
    </w:p>
  </w:footnote>
  <w:footnote w:type="continuationSeparator" w:id="0">
    <w:p w14:paraId="7AC6F9FB" w14:textId="77777777" w:rsidR="0037788B" w:rsidRDefault="0037788B">
      <w:pPr>
        <w:spacing w:after="0" w:line="240" w:lineRule="auto"/>
      </w:pPr>
      <w:r>
        <w:continuationSeparator/>
      </w:r>
    </w:p>
  </w:footnote>
  <w:footnote w:type="continuationNotice" w:id="1">
    <w:p w14:paraId="11658287" w14:textId="77777777" w:rsidR="0037788B" w:rsidRDefault="00377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903828">
    <w:abstractNumId w:val="20"/>
  </w:num>
  <w:num w:numId="2" w16cid:durableId="1814521035">
    <w:abstractNumId w:val="10"/>
  </w:num>
  <w:num w:numId="3" w16cid:durableId="425543263">
    <w:abstractNumId w:val="15"/>
  </w:num>
  <w:num w:numId="4" w16cid:durableId="1282372060">
    <w:abstractNumId w:val="9"/>
  </w:num>
  <w:num w:numId="5" w16cid:durableId="1152260163">
    <w:abstractNumId w:val="1"/>
  </w:num>
  <w:num w:numId="6" w16cid:durableId="114867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814150">
    <w:abstractNumId w:val="12"/>
  </w:num>
  <w:num w:numId="8" w16cid:durableId="626467712">
    <w:abstractNumId w:val="21"/>
  </w:num>
  <w:num w:numId="9" w16cid:durableId="1927574294">
    <w:abstractNumId w:val="19"/>
  </w:num>
  <w:num w:numId="10" w16cid:durableId="15932932">
    <w:abstractNumId w:val="13"/>
  </w:num>
  <w:num w:numId="11" w16cid:durableId="2085297665">
    <w:abstractNumId w:val="5"/>
  </w:num>
  <w:num w:numId="12" w16cid:durableId="1798251857">
    <w:abstractNumId w:val="4"/>
  </w:num>
  <w:num w:numId="13" w16cid:durableId="1305701458">
    <w:abstractNumId w:val="17"/>
  </w:num>
  <w:num w:numId="14" w16cid:durableId="1696464910">
    <w:abstractNumId w:val="14"/>
  </w:num>
  <w:num w:numId="15" w16cid:durableId="1156841975">
    <w:abstractNumId w:val="11"/>
  </w:num>
  <w:num w:numId="16" w16cid:durableId="2016876351">
    <w:abstractNumId w:val="23"/>
  </w:num>
  <w:num w:numId="17" w16cid:durableId="1901360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117953">
    <w:abstractNumId w:val="2"/>
  </w:num>
  <w:num w:numId="19" w16cid:durableId="482504597">
    <w:abstractNumId w:val="22"/>
  </w:num>
  <w:num w:numId="20" w16cid:durableId="367415773">
    <w:abstractNumId w:val="3"/>
  </w:num>
  <w:num w:numId="21" w16cid:durableId="1250776008">
    <w:abstractNumId w:val="6"/>
  </w:num>
  <w:num w:numId="22" w16cid:durableId="1420786274">
    <w:abstractNumId w:val="16"/>
  </w:num>
  <w:num w:numId="23" w16cid:durableId="1224872617">
    <w:abstractNumId w:val="7"/>
  </w:num>
  <w:num w:numId="24" w16cid:durableId="408309068">
    <w:abstractNumId w:val="18"/>
  </w:num>
  <w:num w:numId="25" w16cid:durableId="197462868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1711"/>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CC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5EC0"/>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B059B"/>
    <w:rsid w:val="001B098B"/>
    <w:rsid w:val="001B2309"/>
    <w:rsid w:val="001B3D33"/>
    <w:rsid w:val="001C0C9C"/>
    <w:rsid w:val="001C39E3"/>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109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657"/>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38C7"/>
    <w:rsid w:val="002B658D"/>
    <w:rsid w:val="002B7AA2"/>
    <w:rsid w:val="002C037B"/>
    <w:rsid w:val="002C04E7"/>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2A0E"/>
    <w:rsid w:val="00374D00"/>
    <w:rsid w:val="00375BCB"/>
    <w:rsid w:val="00375E63"/>
    <w:rsid w:val="0037606A"/>
    <w:rsid w:val="003760D1"/>
    <w:rsid w:val="0037788B"/>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3717B"/>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44B"/>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3D37"/>
    <w:rsid w:val="006749BE"/>
    <w:rsid w:val="00674A31"/>
    <w:rsid w:val="00683279"/>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8B8"/>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3BB7"/>
    <w:rsid w:val="00707434"/>
    <w:rsid w:val="007074D0"/>
    <w:rsid w:val="00707A05"/>
    <w:rsid w:val="0071609E"/>
    <w:rsid w:val="00717CCD"/>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37CFC"/>
    <w:rsid w:val="0074040E"/>
    <w:rsid w:val="007448A0"/>
    <w:rsid w:val="00744CCF"/>
    <w:rsid w:val="007457C2"/>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0D74"/>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3C99"/>
    <w:rsid w:val="008243C7"/>
    <w:rsid w:val="00824CF7"/>
    <w:rsid w:val="008265E1"/>
    <w:rsid w:val="00827C26"/>
    <w:rsid w:val="00827D09"/>
    <w:rsid w:val="0083093C"/>
    <w:rsid w:val="008318DB"/>
    <w:rsid w:val="00831A0C"/>
    <w:rsid w:val="008345F8"/>
    <w:rsid w:val="00835465"/>
    <w:rsid w:val="00837F1F"/>
    <w:rsid w:val="00841365"/>
    <w:rsid w:val="00841E47"/>
    <w:rsid w:val="008427BA"/>
    <w:rsid w:val="00843EB5"/>
    <w:rsid w:val="008451E6"/>
    <w:rsid w:val="008467DC"/>
    <w:rsid w:val="008468ED"/>
    <w:rsid w:val="008479DB"/>
    <w:rsid w:val="00855635"/>
    <w:rsid w:val="00857061"/>
    <w:rsid w:val="0085753A"/>
    <w:rsid w:val="00857E9E"/>
    <w:rsid w:val="00857F2C"/>
    <w:rsid w:val="008635C8"/>
    <w:rsid w:val="008649E4"/>
    <w:rsid w:val="00864DEA"/>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61"/>
    <w:rsid w:val="008D66A2"/>
    <w:rsid w:val="008D7165"/>
    <w:rsid w:val="008E23B3"/>
    <w:rsid w:val="008E2F65"/>
    <w:rsid w:val="008E404A"/>
    <w:rsid w:val="008E444E"/>
    <w:rsid w:val="008E4BD1"/>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1190"/>
    <w:rsid w:val="009B24EF"/>
    <w:rsid w:val="009B2758"/>
    <w:rsid w:val="009B2A5B"/>
    <w:rsid w:val="009B457D"/>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2735"/>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1F76"/>
    <w:rsid w:val="00BD38EB"/>
    <w:rsid w:val="00BD4587"/>
    <w:rsid w:val="00BD4FCF"/>
    <w:rsid w:val="00BE0A15"/>
    <w:rsid w:val="00BE130F"/>
    <w:rsid w:val="00BE3772"/>
    <w:rsid w:val="00BE51EE"/>
    <w:rsid w:val="00BE7719"/>
    <w:rsid w:val="00BE7FBB"/>
    <w:rsid w:val="00BF06A6"/>
    <w:rsid w:val="00BF0886"/>
    <w:rsid w:val="00BF7C4F"/>
    <w:rsid w:val="00C0034A"/>
    <w:rsid w:val="00C0411F"/>
    <w:rsid w:val="00C06D4C"/>
    <w:rsid w:val="00C06F76"/>
    <w:rsid w:val="00C100B0"/>
    <w:rsid w:val="00C11290"/>
    <w:rsid w:val="00C14D0F"/>
    <w:rsid w:val="00C1566A"/>
    <w:rsid w:val="00C160AD"/>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1FFE"/>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095"/>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BEA"/>
    <w:rsid w:val="00E75DBA"/>
    <w:rsid w:val="00E76B9F"/>
    <w:rsid w:val="00E76E22"/>
    <w:rsid w:val="00E77B3C"/>
    <w:rsid w:val="00E812E9"/>
    <w:rsid w:val="00E81BF9"/>
    <w:rsid w:val="00E8275D"/>
    <w:rsid w:val="00E84042"/>
    <w:rsid w:val="00E844C1"/>
    <w:rsid w:val="00E84772"/>
    <w:rsid w:val="00E8582E"/>
    <w:rsid w:val="00E86F14"/>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123"/>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B0"/>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5-12-22. Expediente EP-0136-22 </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BA9FEDF4-FA7F-46C3-97DF-8A6B0EFA8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83</TotalTime>
  <Pages>10</Pages>
  <Words>4335</Words>
  <Characters>23846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20</cp:revision>
  <cp:lastPrinted>2021-09-20T23:49:00Z</cp:lastPrinted>
  <dcterms:created xsi:type="dcterms:W3CDTF">2022-12-05T15:41:00Z</dcterms:created>
  <dcterms:modified xsi:type="dcterms:W3CDTF">2023-01-23T20:12:00Z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