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7A9D7DA" w14:textId="77777777" w:rsidR="00693798" w:rsidRDefault="0069379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B04E471"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826824">
        <w:rPr>
          <w:rFonts w:ascii="Museo Sans 900" w:eastAsia="Times New Roman" w:hAnsi="Museo Sans 900" w:cs="Times New Roman"/>
          <w:b/>
          <w:bCs/>
          <w:sz w:val="20"/>
          <w:szCs w:val="20"/>
          <w:lang w:val="es-MX" w:eastAsia="es-ES"/>
        </w:rPr>
        <w:t>2056</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826824">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826824">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826824">
        <w:rPr>
          <w:rFonts w:ascii="Museo Sans 300" w:eastAsia="Times New Roman" w:hAnsi="Museo Sans 300" w:cs="Times New Roman"/>
          <w:sz w:val="20"/>
          <w:szCs w:val="20"/>
          <w:lang w:val="es-MX" w:eastAsia="es-ES"/>
        </w:rPr>
        <w:t>catorce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26824">
        <w:rPr>
          <w:rFonts w:ascii="Museo Sans 300" w:eastAsia="Times New Roman" w:hAnsi="Museo Sans 300" w:cs="Times New Roman"/>
          <w:sz w:val="20"/>
          <w:szCs w:val="20"/>
          <w:lang w:val="es-MX" w:eastAsia="es-ES"/>
        </w:rPr>
        <w:t>noviembre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253AD1D" w14:textId="33886800" w:rsidR="00535AED" w:rsidRDefault="00535AED" w:rsidP="00535AE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E0CA5">
        <w:rPr>
          <w:rFonts w:ascii="Museo Sans 300" w:hAnsi="Museo Sans 300"/>
          <w:sz w:val="20"/>
          <w:szCs w:val="20"/>
        </w:rPr>
        <w:t>tre</w:t>
      </w:r>
      <w:r w:rsidR="001808CA">
        <w:rPr>
          <w:rFonts w:ascii="Museo Sans 300" w:hAnsi="Museo Sans 300"/>
          <w:sz w:val="20"/>
          <w:szCs w:val="20"/>
        </w:rPr>
        <w:t>ce</w:t>
      </w:r>
      <w:r>
        <w:rPr>
          <w:rFonts w:ascii="Museo Sans 300" w:hAnsi="Museo Sans 300"/>
          <w:sz w:val="20"/>
          <w:szCs w:val="20"/>
        </w:rPr>
        <w:t xml:space="preserve"> de </w:t>
      </w:r>
      <w:r w:rsidR="001808CA">
        <w:rPr>
          <w:rFonts w:ascii="Museo Sans 300" w:hAnsi="Museo Sans 300"/>
          <w:sz w:val="20"/>
          <w:szCs w:val="20"/>
        </w:rPr>
        <w:t>junio</w:t>
      </w:r>
      <w:r>
        <w:rPr>
          <w:rFonts w:ascii="Museo Sans 300" w:hAnsi="Museo Sans 300"/>
          <w:sz w:val="20"/>
          <w:szCs w:val="20"/>
        </w:rPr>
        <w:t xml:space="preserve"> del presente año, </w:t>
      </w:r>
      <w:r w:rsidR="001808CA">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B93D90">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808CA">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808CA">
        <w:rPr>
          <w:rFonts w:ascii="Museo Sans 300" w:hAnsi="Museo Sans 300"/>
          <w:sz w:val="20"/>
          <w:szCs w:val="20"/>
        </w:rPr>
        <w:t>QUINIENTOS DIECISÉIS</w:t>
      </w:r>
      <w:r>
        <w:rPr>
          <w:rFonts w:ascii="Museo Sans 300" w:hAnsi="Museo Sans 300"/>
          <w:sz w:val="20"/>
          <w:szCs w:val="20"/>
        </w:rPr>
        <w:t xml:space="preserve"> </w:t>
      </w:r>
      <w:r w:rsidR="001808CA">
        <w:rPr>
          <w:rFonts w:ascii="Museo Sans 300" w:hAnsi="Museo Sans 300"/>
          <w:sz w:val="20"/>
          <w:szCs w:val="20"/>
        </w:rPr>
        <w:t>84</w:t>
      </w:r>
      <w:r>
        <w:rPr>
          <w:rFonts w:ascii="Museo Sans 300" w:hAnsi="Museo Sans 300"/>
          <w:sz w:val="20"/>
          <w:szCs w:val="20"/>
        </w:rPr>
        <w:t xml:space="preserve">/100 DÓLARES DE LOS ESTADOS UNIDOS DE AMÉRICA (USD </w:t>
      </w:r>
      <w:r w:rsidR="001808CA">
        <w:rPr>
          <w:rFonts w:ascii="Museo Sans 300" w:hAnsi="Museo Sans 300"/>
          <w:sz w:val="20"/>
          <w:szCs w:val="20"/>
        </w:rPr>
        <w:t>516.84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8E0CA5">
        <w:rPr>
          <w:rFonts w:ascii="Museo Sans 300" w:hAnsi="Museo Sans 300"/>
          <w:sz w:val="20"/>
          <w:szCs w:val="20"/>
        </w:rPr>
        <w:t xml:space="preserve"> 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008E0CA5">
        <w:rPr>
          <w:rFonts w:ascii="Museo Sans 300" w:hAnsi="Museo Sans 300"/>
          <w:sz w:val="20"/>
          <w:szCs w:val="20"/>
        </w:rPr>
        <w:t xml:space="preserve"> identificado con el NIC </w:t>
      </w:r>
      <w:r w:rsidR="00B93D90">
        <w:rPr>
          <w:rFonts w:ascii="Museo Sans 300" w:hAnsi="Museo Sans 300"/>
          <w:sz w:val="20"/>
          <w:szCs w:val="20"/>
        </w:rPr>
        <w:t>XXX</w:t>
      </w:r>
      <w:r>
        <w:rPr>
          <w:rFonts w:ascii="Museo Sans 300" w:hAnsi="Museo Sans 300"/>
          <w:sz w:val="20"/>
          <w:szCs w:val="20"/>
        </w:rPr>
        <w:t>.</w:t>
      </w:r>
    </w:p>
    <w:p w14:paraId="16C6D3CF" w14:textId="77777777" w:rsidR="00535AED" w:rsidRDefault="00535AED" w:rsidP="00535AE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5EA347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F6C09">
        <w:rPr>
          <w:rFonts w:ascii="Museo Sans 300" w:hAnsi="Museo Sans 300"/>
          <w:sz w:val="20"/>
          <w:szCs w:val="20"/>
          <w:lang w:val="es-SV"/>
        </w:rPr>
        <w:t>1</w:t>
      </w:r>
      <w:r w:rsidR="000B4473">
        <w:rPr>
          <w:rFonts w:ascii="Museo Sans 300" w:hAnsi="Museo Sans 300"/>
          <w:sz w:val="20"/>
          <w:szCs w:val="20"/>
          <w:lang w:val="es-SV"/>
        </w:rPr>
        <w:t>288</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B4473">
        <w:rPr>
          <w:rFonts w:ascii="Museo Sans 300" w:hAnsi="Museo Sans 300"/>
          <w:sz w:val="20"/>
          <w:szCs w:val="20"/>
          <w:lang w:val="es-SV"/>
        </w:rPr>
        <w:t>veintidós</w:t>
      </w:r>
      <w:r w:rsidR="00BA2868">
        <w:rPr>
          <w:rFonts w:ascii="Museo Sans 300" w:hAnsi="Museo Sans 300"/>
          <w:sz w:val="20"/>
          <w:szCs w:val="20"/>
          <w:lang w:val="es-SV"/>
        </w:rPr>
        <w:t xml:space="preserve"> de </w:t>
      </w:r>
      <w:r w:rsidR="001F6C09">
        <w:rPr>
          <w:rFonts w:ascii="Museo Sans 300" w:hAnsi="Museo Sans 300"/>
          <w:sz w:val="20"/>
          <w:szCs w:val="20"/>
          <w:lang w:val="es-SV"/>
        </w:rPr>
        <w:t>junio</w:t>
      </w:r>
      <w:r w:rsidR="00A252D4">
        <w:rPr>
          <w:rFonts w:ascii="Museo Sans 300" w:hAnsi="Museo Sans 300"/>
          <w:sz w:val="20"/>
          <w:szCs w:val="20"/>
          <w:lang w:val="es-SV"/>
        </w:rPr>
        <w:t xml:space="preserve"> de</w:t>
      </w:r>
      <w:r w:rsidR="0007796A">
        <w:rPr>
          <w:rFonts w:ascii="Museo Sans 300" w:hAnsi="Museo Sans 300"/>
          <w:sz w:val="20"/>
          <w:szCs w:val="20"/>
          <w:lang w:val="es-SV"/>
        </w:rPr>
        <w:t xml:space="preserv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808CA">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755395E4"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F400C">
        <w:rPr>
          <w:rFonts w:ascii="Museo Sans 300" w:hAnsi="Museo Sans 300"/>
          <w:sz w:val="20"/>
          <w:szCs w:val="20"/>
        </w:rPr>
        <w:t xml:space="preserve">s partes el día </w:t>
      </w:r>
      <w:r w:rsidR="000B4473">
        <w:rPr>
          <w:rFonts w:ascii="Museo Sans 300" w:hAnsi="Museo Sans 300"/>
          <w:sz w:val="20"/>
          <w:szCs w:val="20"/>
        </w:rPr>
        <w:t>veintisiete</w:t>
      </w:r>
      <w:r w:rsidR="001F400C">
        <w:rPr>
          <w:rFonts w:ascii="Museo Sans 300" w:hAnsi="Museo Sans 300"/>
          <w:sz w:val="20"/>
          <w:szCs w:val="20"/>
        </w:rPr>
        <w:t xml:space="preserve"> de </w:t>
      </w:r>
      <w:r w:rsidR="001F6C09">
        <w:rPr>
          <w:rFonts w:ascii="Museo Sans 300" w:hAnsi="Museo Sans 300"/>
          <w:sz w:val="20"/>
          <w:szCs w:val="20"/>
        </w:rPr>
        <w:t>junio</w:t>
      </w:r>
      <w:r w:rsidR="001F400C">
        <w:rPr>
          <w:rFonts w:ascii="Museo Sans 300" w:hAnsi="Museo Sans 300"/>
          <w:sz w:val="20"/>
          <w:szCs w:val="20"/>
        </w:rPr>
        <w:t xml:space="preserve"> de</w:t>
      </w:r>
      <w:r w:rsidR="00277AFB">
        <w:rPr>
          <w:rFonts w:ascii="Museo Sans 300" w:hAnsi="Museo Sans 300"/>
          <w:sz w:val="20"/>
          <w:szCs w:val="20"/>
        </w:rPr>
        <w:t>l presente año</w:t>
      </w:r>
      <w:r w:rsidR="001F400C">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0B4473">
        <w:rPr>
          <w:rFonts w:ascii="Museo Sans 300" w:hAnsi="Museo Sans 300"/>
          <w:sz w:val="20"/>
          <w:szCs w:val="20"/>
        </w:rPr>
        <w:t>nueve de julio de</w:t>
      </w:r>
      <w:r w:rsidR="00277AFB">
        <w:rPr>
          <w:rFonts w:ascii="Museo Sans 300" w:hAnsi="Museo Sans 300"/>
          <w:sz w:val="20"/>
          <w:szCs w:val="20"/>
        </w:rPr>
        <w:t xml:space="preserve"> este año</w:t>
      </w:r>
      <w:r w:rsidR="000B4473">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394DD4E9" w14:textId="74A1F4FC" w:rsidR="00BA1056" w:rsidRPr="00363B71" w:rsidRDefault="00BA1056" w:rsidP="00363B71">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363B71">
        <w:rPr>
          <w:rFonts w:ascii="Museo Sans 300" w:hAnsi="Museo Sans 300"/>
          <w:sz w:val="20"/>
          <w:szCs w:val="20"/>
          <w:lang w:val="es-ES_tradnl"/>
        </w:rPr>
        <w:t>ocho</w:t>
      </w:r>
      <w:r>
        <w:rPr>
          <w:rFonts w:ascii="Museo Sans 300" w:hAnsi="Museo Sans 300"/>
          <w:sz w:val="20"/>
          <w:szCs w:val="20"/>
          <w:lang w:val="es-ES_tradnl"/>
        </w:rPr>
        <w:t xml:space="preserve"> de ju</w:t>
      </w:r>
      <w:r w:rsidR="00363B71">
        <w:rPr>
          <w:rFonts w:ascii="Museo Sans 300" w:hAnsi="Museo Sans 300"/>
          <w:sz w:val="20"/>
          <w:szCs w:val="20"/>
          <w:lang w:val="es-ES_tradnl"/>
        </w:rPr>
        <w:t>lio</w:t>
      </w:r>
      <w:r>
        <w:rPr>
          <w:rFonts w:ascii="Museo Sans 300" w:hAnsi="Museo Sans 300"/>
          <w:sz w:val="20"/>
          <w:szCs w:val="20"/>
          <w:lang w:val="es-ES_tradnl"/>
        </w:rPr>
        <w:t xml:space="preserve"> del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B93D90">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w:t>
      </w:r>
      <w:r w:rsidR="001808CA">
        <w:rPr>
          <w:rFonts w:ascii="Museo Sans 300" w:eastAsia="Times New Roman" w:hAnsi="Museo Sans 300"/>
          <w:sz w:val="20"/>
          <w:szCs w:val="20"/>
          <w:lang w:eastAsia="es-SV"/>
        </w:rPr>
        <w:t>AES CLESA y Cía., S. en C. de C.V.</w:t>
      </w:r>
      <w:r>
        <w:rPr>
          <w:rFonts w:ascii="Museo Sans 300" w:eastAsia="Times New Roman" w:hAnsi="Museo Sans 300"/>
          <w:sz w:val="20"/>
          <w:szCs w:val="20"/>
          <w:lang w:eastAsia="es-SV"/>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DA9B2CA" w14:textId="0966DAE0"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w:t>
      </w:r>
      <w:r w:rsidR="00BA1056">
        <w:rPr>
          <w:rFonts w:ascii="Museo Sans 300" w:eastAsia="Arial" w:hAnsi="Museo Sans 300"/>
          <w:sz w:val="20"/>
          <w:szCs w:val="20"/>
          <w:lang w:eastAsia="es-SV"/>
        </w:rPr>
        <w:t xml:space="preserve"> de </w:t>
      </w:r>
      <w:r w:rsidR="00363B71">
        <w:rPr>
          <w:rFonts w:ascii="Museo Sans 300" w:eastAsia="Arial" w:hAnsi="Museo Sans 300"/>
          <w:sz w:val="20"/>
          <w:szCs w:val="20"/>
          <w:lang w:eastAsia="es-SV"/>
        </w:rPr>
        <w:t>consumo y lecturas</w:t>
      </w:r>
      <w:r>
        <w:rPr>
          <w:rFonts w:ascii="Museo Sans 300" w:eastAsia="Arial" w:hAnsi="Museo Sans 300"/>
          <w:sz w:val="20"/>
          <w:szCs w:val="20"/>
          <w:lang w:eastAsia="es-SV"/>
        </w:rPr>
        <w:t>.</w:t>
      </w:r>
    </w:p>
    <w:p w14:paraId="50F8F015" w14:textId="25D7392C"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4CB914B1" w14:textId="7FA7634B" w:rsidR="000F4AF9" w:rsidRDefault="00363B7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5B447978"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BA1056">
        <w:rPr>
          <w:rFonts w:ascii="Museo Sans 300" w:hAnsi="Museo Sans 300"/>
          <w:sz w:val="20"/>
          <w:szCs w:val="20"/>
          <w:lang w:eastAsia="es-SV"/>
        </w:rPr>
        <w:t>70</w:t>
      </w:r>
      <w:r w:rsidR="00363B71">
        <w:rPr>
          <w:rFonts w:ascii="Museo Sans 300" w:hAnsi="Museo Sans 300"/>
          <w:sz w:val="20"/>
          <w:szCs w:val="20"/>
          <w:lang w:eastAsia="es-SV"/>
        </w:rPr>
        <w:t>7</w:t>
      </w:r>
      <w:r w:rsidRPr="24487779">
        <w:rPr>
          <w:rFonts w:ascii="Museo Sans 300" w:hAnsi="Museo Sans 300"/>
          <w:sz w:val="20"/>
          <w:szCs w:val="20"/>
          <w:lang w:eastAsia="es-SV"/>
        </w:rPr>
        <w:t>-CAU-2</w:t>
      </w:r>
      <w:r w:rsidR="00BA1056">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363B71">
        <w:rPr>
          <w:rFonts w:ascii="Museo Sans 300" w:hAnsi="Museo Sans 300"/>
          <w:sz w:val="20"/>
          <w:szCs w:val="20"/>
          <w:lang w:eastAsia="es-SV"/>
        </w:rPr>
        <w:t>trece</w:t>
      </w:r>
      <w:r w:rsidR="00DB2277">
        <w:rPr>
          <w:rFonts w:ascii="Museo Sans 300" w:hAnsi="Museo Sans 300"/>
          <w:sz w:val="20"/>
          <w:szCs w:val="20"/>
          <w:lang w:eastAsia="es-SV"/>
        </w:rPr>
        <w:t xml:space="preserve"> de </w:t>
      </w:r>
      <w:r w:rsidR="00E268CF">
        <w:rPr>
          <w:rFonts w:ascii="Museo Sans 300" w:hAnsi="Museo Sans 300"/>
          <w:sz w:val="20"/>
          <w:szCs w:val="20"/>
          <w:lang w:eastAsia="es-SV"/>
        </w:rPr>
        <w:t>ju</w:t>
      </w:r>
      <w:r w:rsidR="00BA1056">
        <w:rPr>
          <w:rFonts w:ascii="Museo Sans 300" w:hAnsi="Museo Sans 300"/>
          <w:sz w:val="20"/>
          <w:szCs w:val="20"/>
          <w:lang w:eastAsia="es-SV"/>
        </w:rPr>
        <w:t>l</w:t>
      </w:r>
      <w:r w:rsidR="00E268CF">
        <w:rPr>
          <w:rFonts w:ascii="Museo Sans 300" w:hAnsi="Museo Sans 300"/>
          <w:sz w:val="20"/>
          <w:szCs w:val="20"/>
          <w:lang w:eastAsia="es-SV"/>
        </w:rPr>
        <w:t>io</w:t>
      </w:r>
      <w:r w:rsidR="00F00865">
        <w:rPr>
          <w:rFonts w:ascii="Museo Sans 300" w:hAnsi="Museo Sans 300"/>
          <w:sz w:val="20"/>
          <w:szCs w:val="20"/>
          <w:lang w:eastAsia="es-SV"/>
        </w:rPr>
        <w:t xml:space="preserve"> de</w:t>
      </w:r>
      <w:r w:rsidR="003348AB">
        <w:rPr>
          <w:rFonts w:ascii="Museo Sans 300" w:hAnsi="Museo Sans 300"/>
          <w:sz w:val="20"/>
          <w:szCs w:val="20"/>
          <w:lang w:eastAsia="es-SV"/>
        </w:rPr>
        <w:t xml:space="preserv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29CAA97A" w:rsidR="00C31017" w:rsidRDefault="00C31017" w:rsidP="00DD10EE">
      <w:pPr>
        <w:pStyle w:val="Prrafodelista"/>
        <w:tabs>
          <w:tab w:val="left" w:pos="426"/>
        </w:tabs>
        <w:ind w:left="426"/>
        <w:jc w:val="both"/>
        <w:rPr>
          <w:rFonts w:ascii="Museo Sans 300" w:hAnsi="Museo Sans 300"/>
          <w:sz w:val="20"/>
          <w:szCs w:val="20"/>
          <w:lang w:eastAsia="es-SV"/>
        </w:rPr>
      </w:pPr>
    </w:p>
    <w:p w14:paraId="5ED47AA5" w14:textId="1871F72B" w:rsidR="00693798" w:rsidRDefault="00693798" w:rsidP="00DD10EE">
      <w:pPr>
        <w:pStyle w:val="Prrafodelista"/>
        <w:tabs>
          <w:tab w:val="left" w:pos="426"/>
        </w:tabs>
        <w:ind w:left="426"/>
        <w:jc w:val="both"/>
        <w:rPr>
          <w:rFonts w:ascii="Museo Sans 300" w:hAnsi="Museo Sans 300"/>
          <w:sz w:val="20"/>
          <w:szCs w:val="20"/>
          <w:lang w:eastAsia="es-SV"/>
        </w:rPr>
      </w:pPr>
    </w:p>
    <w:p w14:paraId="6723DD53" w14:textId="77777777" w:rsidR="00693798" w:rsidRDefault="00693798" w:rsidP="00DD10EE">
      <w:pPr>
        <w:pStyle w:val="Prrafodelista"/>
        <w:tabs>
          <w:tab w:val="left" w:pos="426"/>
        </w:tabs>
        <w:ind w:left="426"/>
        <w:jc w:val="both"/>
        <w:rPr>
          <w:rFonts w:ascii="Museo Sans 300" w:hAnsi="Museo Sans 300"/>
          <w:sz w:val="20"/>
          <w:szCs w:val="20"/>
          <w:lang w:eastAsia="es-SV"/>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lastRenderedPageBreak/>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E-14</w:t>
      </w:r>
      <w:r>
        <w:rPr>
          <w:rFonts w:ascii="Museo Sans 300" w:hAnsi="Museo Sans 300"/>
          <w:sz w:val="20"/>
          <w:szCs w:val="20"/>
        </w:rPr>
        <w:t>87</w:t>
      </w:r>
      <w:r w:rsidRPr="00981D41">
        <w:rPr>
          <w:rFonts w:ascii="Museo Sans 300" w:hAnsi="Museo Sans 300"/>
          <w:sz w:val="20"/>
          <w:szCs w:val="20"/>
        </w:rPr>
        <w:t>-2022-CAU, de fecha veint</w:t>
      </w:r>
      <w:r>
        <w:rPr>
          <w:rFonts w:ascii="Museo Sans 300" w:hAnsi="Museo Sans 300"/>
          <w:sz w:val="20"/>
          <w:szCs w:val="20"/>
        </w:rPr>
        <w:t>idós</w:t>
      </w:r>
      <w:r w:rsidRPr="00981D41">
        <w:rPr>
          <w:rFonts w:ascii="Museo Sans 300" w:hAnsi="Museo Sans 300"/>
          <w:sz w:val="20"/>
          <w:szCs w:val="20"/>
        </w:rPr>
        <w:t xml:space="preserve"> de julio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0E20B881" w14:textId="183D7A4F" w:rsidR="00826824" w:rsidRPr="00981D41" w:rsidRDefault="00826824" w:rsidP="00826824">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w:t>
      </w:r>
      <w:r w:rsidRPr="00981D41">
        <w:rPr>
          <w:rFonts w:ascii="Museo Sans 300" w:hAnsi="Museo Sans 300"/>
          <w:sz w:val="20"/>
          <w:szCs w:val="20"/>
          <w:lang w:val="es-SV"/>
        </w:rPr>
        <w:t xml:space="preserve"> usuari</w:t>
      </w:r>
      <w:r>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 </w:t>
      </w:r>
      <w:r w:rsidR="00B93D90">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 y que una vez rendido el informe técnico por parte del CAU, debía remitir copia a las partes, para que en el plazo de diez días hábiles contados a partir del día siguiente a dicha remisión, presentaran sus alegatos.</w:t>
      </w:r>
    </w:p>
    <w:p w14:paraId="1852E776" w14:textId="77777777" w:rsidR="00826824" w:rsidRPr="00981D41" w:rsidRDefault="00826824" w:rsidP="00826824">
      <w:pPr>
        <w:pStyle w:val="Prrafodelista"/>
        <w:tabs>
          <w:tab w:val="left" w:pos="426"/>
        </w:tabs>
        <w:ind w:left="426"/>
        <w:jc w:val="both"/>
        <w:rPr>
          <w:rFonts w:ascii="Museo Sans 300" w:hAnsi="Museo Sans 300"/>
          <w:sz w:val="20"/>
          <w:szCs w:val="20"/>
          <w:lang w:val="es-SV"/>
        </w:rPr>
      </w:pPr>
    </w:p>
    <w:p w14:paraId="3F864EFE" w14:textId="77777777" w:rsidR="00826824" w:rsidRDefault="00826824" w:rsidP="00826824">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 distribuidora y a</w:t>
      </w:r>
      <w:r>
        <w:rPr>
          <w:rFonts w:ascii="Museo Sans 300" w:hAnsi="Museo Sans 300"/>
          <w:sz w:val="20"/>
          <w:szCs w:val="20"/>
          <w:lang w:eastAsia="es-SV"/>
        </w:rPr>
        <w:t>l</w:t>
      </w:r>
      <w:r w:rsidRPr="00981D41">
        <w:rPr>
          <w:rFonts w:ascii="Museo Sans 300" w:hAnsi="Museo Sans 300"/>
          <w:sz w:val="20"/>
          <w:szCs w:val="20"/>
          <w:lang w:eastAsia="es-SV"/>
        </w:rPr>
        <w:t xml:space="preserve"> usuari</w:t>
      </w:r>
      <w:r>
        <w:rPr>
          <w:rFonts w:ascii="Museo Sans 300" w:hAnsi="Museo Sans 300"/>
          <w:sz w:val="20"/>
          <w:szCs w:val="20"/>
          <w:lang w:eastAsia="es-SV"/>
        </w:rPr>
        <w:t>o</w:t>
      </w:r>
      <w:r w:rsidRPr="00981D41">
        <w:rPr>
          <w:rFonts w:ascii="Museo Sans 300" w:hAnsi="Museo Sans 300"/>
          <w:sz w:val="20"/>
          <w:szCs w:val="20"/>
          <w:lang w:eastAsia="es-SV"/>
        </w:rPr>
        <w:t xml:space="preserve"> los días veintisiete y veintiocho de julio de este año,</w:t>
      </w:r>
      <w:r w:rsidRPr="00981D41">
        <w:rPr>
          <w:rFonts w:ascii="Museo Sans 300" w:hAnsi="Museo Sans 300"/>
          <w:sz w:val="20"/>
          <w:szCs w:val="20"/>
          <w:lang w:val="es-ES_tradnl" w:eastAsia="es-SV"/>
        </w:rPr>
        <w:t xml:space="preserve"> por lo que el plazo finalizó, en el mismo orden, los días treinta y uno de agosto y uno de septiembre del presente año. </w:t>
      </w:r>
    </w:p>
    <w:p w14:paraId="1E9137CC" w14:textId="77777777" w:rsidR="00826824" w:rsidRDefault="00826824" w:rsidP="00826824">
      <w:pPr>
        <w:pStyle w:val="Prrafodelista"/>
        <w:tabs>
          <w:tab w:val="left" w:pos="426"/>
        </w:tabs>
        <w:ind w:left="426"/>
        <w:jc w:val="both"/>
        <w:rPr>
          <w:rFonts w:ascii="Museo Sans 300" w:hAnsi="Museo Sans 300"/>
          <w:sz w:val="20"/>
          <w:szCs w:val="20"/>
          <w:lang w:val="es-ES_tradnl" w:eastAsia="es-SV"/>
        </w:rPr>
      </w:pPr>
    </w:p>
    <w:p w14:paraId="44165890" w14:textId="77777777"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uno de septiembre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276841CC"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A70E6">
        <w:rPr>
          <w:rFonts w:ascii="Museo Sans 300" w:hAnsi="Museo Sans 300"/>
          <w:sz w:val="20"/>
          <w:szCs w:val="20"/>
        </w:rPr>
        <w:t>treinta</w:t>
      </w:r>
      <w:r w:rsidRPr="005D2EC9">
        <w:rPr>
          <w:rFonts w:ascii="Museo Sans 300" w:hAnsi="Museo Sans 300"/>
          <w:sz w:val="20"/>
          <w:szCs w:val="20"/>
        </w:rPr>
        <w:t xml:space="preserve"> de septiembre de este año</w:t>
      </w:r>
      <w:r w:rsidRPr="005D2EC9">
        <w:rPr>
          <w:rFonts w:ascii="Museo Sans 300" w:hAnsi="Museo Sans 300"/>
          <w:sz w:val="20"/>
          <w:szCs w:val="20"/>
          <w:lang w:val="es-SV"/>
        </w:rPr>
        <w:t>, el CAU rindió el informe técnico N.° IT-03</w:t>
      </w:r>
      <w:r w:rsidR="002A70E6">
        <w:rPr>
          <w:rFonts w:ascii="Museo Sans 300" w:hAnsi="Museo Sans 300"/>
          <w:sz w:val="20"/>
          <w:szCs w:val="20"/>
          <w:lang w:val="es-SV"/>
        </w:rPr>
        <w:t>62</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778429CF" w:rsidR="005907B9" w:rsidRDefault="005907B9" w:rsidP="00E24456">
      <w:pPr>
        <w:spacing w:after="0" w:line="240" w:lineRule="auto"/>
        <w:ind w:left="426"/>
        <w:jc w:val="both"/>
        <w:rPr>
          <w:rFonts w:ascii="Museo Sans 300" w:hAnsi="Museo Sans 300"/>
          <w:sz w:val="20"/>
          <w:szCs w:val="20"/>
          <w:u w:val="single"/>
        </w:rPr>
      </w:pPr>
    </w:p>
    <w:p w14:paraId="2444F45E" w14:textId="687A7276" w:rsidR="005907B9" w:rsidRDefault="005907B9" w:rsidP="005907B9">
      <w:pPr>
        <w:spacing w:after="0" w:line="240" w:lineRule="auto"/>
        <w:ind w:left="426"/>
        <w:jc w:val="center"/>
        <w:rPr>
          <w:rFonts w:ascii="Museo Sans 300" w:hAnsi="Museo Sans 300"/>
          <w:sz w:val="20"/>
          <w:szCs w:val="20"/>
          <w:u w:val="single"/>
        </w:rPr>
      </w:pPr>
    </w:p>
    <w:p w14:paraId="2676CAE5" w14:textId="17AF2785"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4C98D6BA" w14:textId="3C86018B" w:rsidR="000F6408" w:rsidRPr="00595453" w:rsidRDefault="000F6408" w:rsidP="00595453">
      <w:pPr>
        <w:ind w:left="709" w:right="709"/>
        <w:jc w:val="center"/>
        <w:rPr>
          <w:rFonts w:ascii="Museo 300" w:hAnsi="Museo 300"/>
          <w:color w:val="000000" w:themeColor="text1"/>
          <w:sz w:val="16"/>
          <w:szCs w:val="16"/>
          <w:lang w:val="es-MX"/>
        </w:rPr>
      </w:pPr>
    </w:p>
    <w:p w14:paraId="15722326" w14:textId="7BF601D1" w:rsidR="00CA0AE6" w:rsidRDefault="00CA0AE6" w:rsidP="00964305">
      <w:pPr>
        <w:ind w:left="709" w:right="709"/>
        <w:jc w:val="center"/>
        <w:rPr>
          <w:noProof/>
        </w:rPr>
      </w:pPr>
    </w:p>
    <w:p w14:paraId="66E7F70F" w14:textId="04273986" w:rsidR="00265CE0" w:rsidRDefault="00F43A93" w:rsidP="00CA0AE6">
      <w:pPr>
        <w:ind w:left="709" w:right="709"/>
        <w:jc w:val="both"/>
        <w:rPr>
          <w:rFonts w:ascii="Museo 300" w:hAnsi="Museo 300"/>
          <w:sz w:val="16"/>
          <w:szCs w:val="16"/>
        </w:rPr>
      </w:pPr>
      <w:r>
        <w:rPr>
          <w:rFonts w:ascii="Museo 300" w:hAnsi="Museo 300"/>
          <w:sz w:val="16"/>
          <w:szCs w:val="16"/>
        </w:rPr>
        <w:t>(…)</w:t>
      </w:r>
    </w:p>
    <w:p w14:paraId="6F8665E8" w14:textId="27B0A457" w:rsidR="00265CE0" w:rsidRPr="00673CE2" w:rsidRDefault="00265CE0" w:rsidP="00673CE2">
      <w:pPr>
        <w:ind w:left="709" w:right="709"/>
        <w:jc w:val="center"/>
        <w:rPr>
          <w:rFonts w:ascii="Museo 300" w:hAnsi="Museo 300"/>
          <w:sz w:val="16"/>
          <w:szCs w:val="16"/>
          <w:lang w:val="es-419"/>
        </w:rPr>
      </w:pPr>
    </w:p>
    <w:p w14:paraId="1EC12A6E" w14:textId="77777777" w:rsidR="004E2B72" w:rsidRPr="004E2B72" w:rsidRDefault="004E2B72" w:rsidP="004E2B72">
      <w:pPr>
        <w:ind w:left="709" w:right="709"/>
        <w:jc w:val="both"/>
        <w:rPr>
          <w:rFonts w:ascii="Museo 300" w:hAnsi="Museo 300"/>
          <w:sz w:val="16"/>
          <w:szCs w:val="16"/>
          <w:lang w:val="es-419"/>
        </w:rPr>
      </w:pPr>
      <w:bookmarkStart w:id="2" w:name="_Hlk117582468"/>
      <w:r w:rsidRPr="004E2B72">
        <w:rPr>
          <w:rFonts w:ascii="Museo 300" w:hAnsi="Museo 300"/>
          <w:sz w:val="16"/>
          <w:szCs w:val="16"/>
          <w:lang w:val="es-419"/>
        </w:rPr>
        <w:t>No obstante, al examinar detalladamente las fotografías presentadas por la empresa distribuidora, particularmente en las que el personal de ésta tensa los conductores que conformaban la línea adicional, se puede observar que ésta continuaba más allá del patio del inmueble bajo estudio, y que continua hasta perderse su rastro en dirección al inmueble contiguo, lo cual no confronta una condición imputable al usuario, ya que si su intención era abastecer alguna carga al interior de la vivienda, el conductor adicional hubiese ingresado por un punto abierto, como el patio, en lugar de continuar sobre el techo hasta otro terreno, según se muestra a continuación:</w:t>
      </w:r>
    </w:p>
    <w:bookmarkEnd w:id="2"/>
    <w:p w14:paraId="62EEDF6C" w14:textId="3E9D695C" w:rsidR="00673CE2" w:rsidRPr="00B93D90" w:rsidRDefault="00673CE2" w:rsidP="004E2B72">
      <w:pPr>
        <w:ind w:left="709" w:right="709"/>
        <w:jc w:val="center"/>
        <w:rPr>
          <w:rFonts w:ascii="Museo 300" w:eastAsia="SimSun" w:hAnsi="Museo 300"/>
          <w:spacing w:val="-5"/>
          <w:sz w:val="16"/>
          <w:szCs w:val="16"/>
          <w:lang w:val="es-419"/>
        </w:rPr>
      </w:pPr>
    </w:p>
    <w:p w14:paraId="31B11212" w14:textId="7E2B8ED2" w:rsidR="00673CE2" w:rsidRDefault="00A52512" w:rsidP="000C60D1">
      <w:pPr>
        <w:ind w:left="709" w:right="709"/>
        <w:jc w:val="both"/>
        <w:rPr>
          <w:rFonts w:ascii="Museo 300" w:eastAsia="SimSun" w:hAnsi="Museo 300"/>
          <w:spacing w:val="-5"/>
          <w:sz w:val="16"/>
          <w:szCs w:val="16"/>
        </w:rPr>
      </w:pPr>
      <w:r>
        <w:rPr>
          <w:rFonts w:ascii="Museo 300" w:eastAsia="SimSun" w:hAnsi="Museo 300"/>
          <w:spacing w:val="-5"/>
          <w:sz w:val="16"/>
          <w:szCs w:val="16"/>
        </w:rPr>
        <w:t>(…)</w:t>
      </w:r>
    </w:p>
    <w:p w14:paraId="3BC30D77" w14:textId="33C9F45B" w:rsidR="00A52512" w:rsidRPr="00A52512" w:rsidRDefault="00A52512" w:rsidP="00A52512">
      <w:pPr>
        <w:ind w:left="709" w:right="709"/>
        <w:jc w:val="both"/>
        <w:rPr>
          <w:rFonts w:ascii="Museo 300" w:hAnsi="Museo 300"/>
          <w:sz w:val="16"/>
          <w:szCs w:val="16"/>
          <w:lang w:val="es-419"/>
        </w:rPr>
      </w:pPr>
      <w:r w:rsidRPr="00A52512">
        <w:rPr>
          <w:rFonts w:ascii="Museo 300" w:hAnsi="Museo 300"/>
          <w:sz w:val="16"/>
          <w:szCs w:val="16"/>
          <w:lang w:val="es-419"/>
        </w:rPr>
        <w:lastRenderedPageBreak/>
        <w:t>Por tanto, con base en las pruebas anteriormente analizadas, se establece que la sociedad AES CLESA no cuenta con la evidencia fehaciente que demuestre que en el suministro en referencia existió una condición irregular imputable al usuario, ya que ésta no pudo establecer que cargas eran abastecidas por la línea adicional ni si éstas se encontraban al interior del inmueble del usuario, ya que su trayectoria desaparece en el inmueble contiguo.</w:t>
      </w:r>
      <w:r>
        <w:rPr>
          <w:rFonts w:ascii="Museo 300" w:hAnsi="Museo 300"/>
          <w:sz w:val="16"/>
          <w:szCs w:val="16"/>
          <w:lang w:val="es-419"/>
        </w:rPr>
        <w:t xml:space="preserve"> (…)</w:t>
      </w:r>
    </w:p>
    <w:p w14:paraId="57CDB44D" w14:textId="77777777" w:rsidR="00A52512" w:rsidRPr="00A52512" w:rsidRDefault="00A52512" w:rsidP="00A52512">
      <w:pPr>
        <w:ind w:left="709" w:right="709"/>
        <w:jc w:val="both"/>
        <w:rPr>
          <w:rFonts w:ascii="Museo 300" w:hAnsi="Museo 300"/>
          <w:sz w:val="16"/>
          <w:szCs w:val="16"/>
          <w:lang w:val="es-419"/>
        </w:rPr>
      </w:pPr>
      <w:r w:rsidRPr="00A52512">
        <w:rPr>
          <w:rFonts w:ascii="Museo 300" w:hAnsi="Museo 300"/>
          <w:sz w:val="16"/>
          <w:szCs w:val="16"/>
          <w:lang w:val="es-419"/>
        </w:rPr>
        <w:t xml:space="preserve">Además, según se evidencia en las imágenes </w:t>
      </w:r>
      <w:proofErr w:type="spellStart"/>
      <w:r w:rsidRPr="00A52512">
        <w:rPr>
          <w:rFonts w:ascii="Museo 300" w:hAnsi="Museo 300"/>
          <w:sz w:val="16"/>
          <w:szCs w:val="16"/>
          <w:lang w:val="es-419"/>
        </w:rPr>
        <w:t>n.°</w:t>
      </w:r>
      <w:proofErr w:type="spellEnd"/>
      <w:r w:rsidRPr="00A52512">
        <w:rPr>
          <w:rFonts w:ascii="Museo 300" w:hAnsi="Museo 300"/>
          <w:sz w:val="16"/>
          <w:szCs w:val="16"/>
          <w:lang w:val="es-419"/>
        </w:rPr>
        <w:t xml:space="preserve"> 3 y 4, la trayectoria de la línea adicional es hacia otro inmueble, lo cual, aunado al hecho que en el suministro no se encontró instalado ningún equipo a </w:t>
      </w:r>
      <w:r w:rsidRPr="00A52512">
        <w:rPr>
          <w:rFonts w:ascii="Museo 300" w:hAnsi="Museo 300"/>
          <w:b/>
          <w:bCs/>
          <w:sz w:val="16"/>
          <w:szCs w:val="16"/>
          <w:lang w:val="es-419"/>
        </w:rPr>
        <w:t>240 voltios</w:t>
      </w:r>
      <w:r w:rsidRPr="00A52512">
        <w:rPr>
          <w:rFonts w:ascii="Museo 300" w:hAnsi="Museo 300"/>
          <w:sz w:val="16"/>
          <w:szCs w:val="16"/>
          <w:lang w:val="es-419"/>
        </w:rPr>
        <w:t>, de conformidad a la información a la que se tuvo acceso, no es posible establecer de forma fehaciente que la condición encontrada fuera responsabilidad del usuario.</w:t>
      </w:r>
    </w:p>
    <w:p w14:paraId="48246855" w14:textId="0A040E2F" w:rsidR="00D77F9D" w:rsidRPr="00A52512" w:rsidRDefault="00A52512" w:rsidP="00A52512">
      <w:pPr>
        <w:ind w:left="709" w:right="709"/>
        <w:jc w:val="both"/>
        <w:rPr>
          <w:rFonts w:ascii="Museo 300" w:hAnsi="Museo 300"/>
          <w:sz w:val="16"/>
          <w:szCs w:val="16"/>
          <w:lang w:val="es-419"/>
        </w:rPr>
      </w:pPr>
      <w:r w:rsidRPr="00A52512">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A52512">
        <w:rPr>
          <w:rFonts w:ascii="Museo 300" w:hAnsi="Museo 300"/>
          <w:b/>
          <w:bCs/>
          <w:sz w:val="16"/>
          <w:szCs w:val="16"/>
          <w:lang w:val="es-419"/>
        </w:rPr>
        <w:t xml:space="preserve">NIC </w:t>
      </w:r>
      <w:r w:rsidR="00B93D90">
        <w:rPr>
          <w:rFonts w:ascii="Museo 300" w:hAnsi="Museo 300"/>
          <w:b/>
          <w:bCs/>
          <w:sz w:val="16"/>
          <w:szCs w:val="16"/>
          <w:lang w:val="es-419"/>
        </w:rPr>
        <w:t>XXX</w:t>
      </w:r>
      <w:r w:rsidRPr="00A52512">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A52512">
        <w:rPr>
          <w:rFonts w:ascii="Museo 300" w:hAnsi="Museo 300"/>
          <w:b/>
          <w:bCs/>
          <w:sz w:val="16"/>
          <w:szCs w:val="16"/>
          <w:lang w:val="es-419"/>
        </w:rPr>
        <w:t>quinientos dieciséis 84/100 dólares de los Estados Unidos de América (USD 516.84), IVA incluido</w:t>
      </w:r>
      <w:r w:rsidRPr="00A52512">
        <w:rPr>
          <w:rFonts w:ascii="Museo 300" w:hAnsi="Museo 300"/>
          <w:sz w:val="16"/>
          <w:szCs w:val="16"/>
          <w:lang w:val="es-419"/>
        </w:rPr>
        <w:t xml:space="preserve">, en concepto de una energía consumida y no facturada correspondiente a la cantidad de </w:t>
      </w:r>
      <w:r w:rsidRPr="00A52512">
        <w:rPr>
          <w:rFonts w:ascii="Museo 300" w:hAnsi="Museo 300"/>
          <w:b/>
          <w:bCs/>
          <w:sz w:val="16"/>
          <w:szCs w:val="16"/>
          <w:lang w:val="es-419"/>
        </w:rPr>
        <w:t>1,890 kWh</w:t>
      </w:r>
      <w:r w:rsidRPr="00A52512">
        <w:rPr>
          <w:rFonts w:ascii="Museo 300" w:hAnsi="Museo 300"/>
          <w:sz w:val="16"/>
          <w:szCs w:val="16"/>
          <w:lang w:val="es-419"/>
        </w:rPr>
        <w:t>, asociado al período comprendido entre el 7 de noviembre de 2021 al 6 de mayo de 2022</w:t>
      </w:r>
      <w:r w:rsidR="000C60D1" w:rsidRPr="00AA1D56">
        <w:rPr>
          <w:rFonts w:ascii="Museo 300" w:hAnsi="Museo 300"/>
          <w:sz w:val="16"/>
          <w:szCs w:val="16"/>
          <w:lang w:val="es-ES_tradnl"/>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A5C3915" w14:textId="2FDE362D" w:rsidR="00932CFB" w:rsidRPr="00932CFB" w:rsidRDefault="00932CFB" w:rsidP="00932CFB">
      <w:pPr>
        <w:pStyle w:val="Prrafodelista"/>
        <w:numPr>
          <w:ilvl w:val="0"/>
          <w:numId w:val="4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lang w:val="es-SV"/>
        </w:rPr>
        <w:t>Las</w:t>
      </w:r>
      <w:r>
        <w:rPr>
          <w:rFonts w:ascii="Museo 300" w:eastAsia="Museo Sans 300" w:hAnsi="Museo 300" w:cs="Museo Sans 300"/>
          <w:sz w:val="16"/>
          <w:szCs w:val="16"/>
        </w:rPr>
        <w:t xml:space="preserve"> </w:t>
      </w:r>
      <w:r w:rsidRPr="00932CFB">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Pr="00932CFB">
        <w:rPr>
          <w:rFonts w:ascii="Museo 300" w:eastAsia="Museo Sans 300" w:hAnsi="Museo 300" w:cs="Museo Sans 300"/>
          <w:b/>
          <w:bCs/>
          <w:sz w:val="16"/>
          <w:szCs w:val="16"/>
          <w:lang w:val="es-419"/>
        </w:rPr>
        <w:t xml:space="preserve">NIC </w:t>
      </w:r>
      <w:r w:rsidR="00B93D90">
        <w:rPr>
          <w:rFonts w:ascii="Museo 300" w:eastAsia="Museo Sans 300" w:hAnsi="Museo 300" w:cs="Museo Sans 300"/>
          <w:b/>
          <w:bCs/>
          <w:sz w:val="16"/>
          <w:szCs w:val="16"/>
          <w:lang w:val="es-419"/>
        </w:rPr>
        <w:t>XXX</w:t>
      </w:r>
      <w:r w:rsidRPr="00932CFB">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73DF2CB8" w:rsidR="00DD214C" w:rsidRPr="00826824" w:rsidRDefault="00932CFB" w:rsidP="00932CFB">
      <w:pPr>
        <w:pStyle w:val="Prrafodelista"/>
        <w:numPr>
          <w:ilvl w:val="0"/>
          <w:numId w:val="48"/>
        </w:numPr>
        <w:spacing w:after="200"/>
        <w:ind w:left="1418" w:right="708"/>
        <w:jc w:val="both"/>
        <w:textAlignment w:val="auto"/>
        <w:rPr>
          <w:rFonts w:ascii="Museo 300" w:hAnsi="Museo 300"/>
          <w:sz w:val="16"/>
          <w:szCs w:val="16"/>
          <w:lang w:val="es-419"/>
        </w:rPr>
      </w:pPr>
      <w:r w:rsidRPr="00932CFB">
        <w:rPr>
          <w:rFonts w:ascii="Museo 300" w:eastAsia="Museo Sans 300" w:hAnsi="Museo 300" w:cs="Museo Sans 300"/>
          <w:sz w:val="16"/>
          <w:szCs w:val="16"/>
          <w:lang w:val="es-419"/>
        </w:rPr>
        <w:t xml:space="preserve">Por tanto, no es aceptable el monto que la sociedad AES CLESA pretende cobrar por la cantidad de </w:t>
      </w:r>
      <w:r w:rsidRPr="00932CFB">
        <w:rPr>
          <w:rFonts w:ascii="Museo 300" w:hAnsi="Museo 300" w:cs="Arial"/>
          <w:b/>
          <w:bCs/>
          <w:sz w:val="16"/>
          <w:szCs w:val="16"/>
          <w:lang w:val="es-419"/>
        </w:rPr>
        <w:t>quinientos dieciséis 84/100 dólares de los Estados Unidos de América (USD 516.84), IVA incluido</w:t>
      </w:r>
      <w:r w:rsidRPr="00932CFB">
        <w:rPr>
          <w:rFonts w:ascii="Museo 300" w:hAnsi="Museo 300" w:cs="Arial"/>
          <w:sz w:val="16"/>
          <w:szCs w:val="16"/>
          <w:lang w:val="es-419"/>
        </w:rPr>
        <w:t xml:space="preserve">, </w:t>
      </w:r>
      <w:r w:rsidRPr="00932CFB">
        <w:rPr>
          <w:rFonts w:ascii="Museo 300" w:eastAsia="Museo Sans 300" w:hAnsi="Museo 300" w:cs="Museo Sans 300"/>
          <w:sz w:val="16"/>
          <w:szCs w:val="16"/>
          <w:lang w:val="es-419"/>
        </w:rPr>
        <w:t xml:space="preserve">en concepto de una energía consumida y no facturada de </w:t>
      </w:r>
      <w:r w:rsidRPr="00932CFB">
        <w:rPr>
          <w:rFonts w:ascii="Museo 300" w:eastAsia="Museo Sans 300" w:hAnsi="Museo 300" w:cs="Museo Sans 300"/>
          <w:b/>
          <w:bCs/>
          <w:sz w:val="16"/>
          <w:szCs w:val="16"/>
          <w:lang w:val="es-419"/>
        </w:rPr>
        <w:t>1,890 kWh</w:t>
      </w:r>
      <w:r w:rsidRPr="00932CFB">
        <w:rPr>
          <w:rFonts w:ascii="Museo 300" w:eastAsia="Museo Sans 300" w:hAnsi="Museo 300" w:cs="Museo Sans 300"/>
          <w:sz w:val="16"/>
          <w:szCs w:val="16"/>
          <w:lang w:val="es-419"/>
        </w:rPr>
        <w:t>,</w:t>
      </w:r>
      <w:r w:rsidRPr="00932CFB">
        <w:rPr>
          <w:rFonts w:ascii="Museo 300" w:hAnsi="Museo 300" w:cs="Arial"/>
          <w:sz w:val="16"/>
          <w:szCs w:val="16"/>
          <w:lang w:val="es-419"/>
        </w:rPr>
        <w:t xml:space="preserve"> asociada al período comprendido entre el 7 de noviembre de 2021 al 6 de mayo de 2022</w:t>
      </w:r>
      <w:r w:rsidR="00EE0A64" w:rsidRPr="00932CFB">
        <w:rPr>
          <w:rFonts w:ascii="Museo 300" w:eastAsia="Museo Sans 300" w:hAnsi="Museo 300" w:cs="Museo Sans 300"/>
          <w:sz w:val="16"/>
          <w:szCs w:val="16"/>
        </w:rPr>
        <w:t xml:space="preserve">. </w:t>
      </w:r>
      <w:r w:rsidR="00DD214C" w:rsidRPr="00932CFB">
        <w:rPr>
          <w:rFonts w:ascii="Museo 300" w:hAnsi="Museo 300"/>
          <w:color w:val="000000" w:themeColor="text1"/>
          <w:sz w:val="16"/>
          <w:szCs w:val="16"/>
        </w:rPr>
        <w:t>[…]</w:t>
      </w: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62BCC62A"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En cumplimiento de la letra c) del acuerdo N.° E-14</w:t>
      </w:r>
      <w:r w:rsidR="00467479">
        <w:rPr>
          <w:rFonts w:ascii="Museo Sans 300" w:hAnsi="Museo Sans 300"/>
          <w:sz w:val="20"/>
          <w:szCs w:val="20"/>
          <w:lang w:val="es-SV"/>
        </w:rPr>
        <w:t>8</w:t>
      </w:r>
      <w:r>
        <w:rPr>
          <w:rFonts w:ascii="Museo Sans 300" w:hAnsi="Museo Sans 300"/>
          <w:sz w:val="20"/>
          <w:szCs w:val="20"/>
          <w:lang w:val="es-SV"/>
        </w:rPr>
        <w:t>7</w:t>
      </w:r>
      <w:r w:rsidRPr="00265CD2">
        <w:rPr>
          <w:rFonts w:ascii="Museo Sans 300" w:hAnsi="Museo Sans 300"/>
          <w:sz w:val="20"/>
          <w:szCs w:val="20"/>
          <w:lang w:val="es-SV"/>
        </w:rPr>
        <w:t xml:space="preserve">-2022-CAU, </w:t>
      </w:r>
      <w:r w:rsidR="00B95703">
        <w:rPr>
          <w:rFonts w:ascii="Museo Sans 300" w:hAnsi="Museo Sans 300"/>
          <w:sz w:val="20"/>
          <w:szCs w:val="20"/>
          <w:lang w:val="es-SV"/>
        </w:rPr>
        <w:t xml:space="preserve">el día cinco de octubre </w:t>
      </w:r>
      <w:r w:rsidRPr="00265CD2">
        <w:rPr>
          <w:rFonts w:ascii="Museo Sans 300" w:hAnsi="Museo Sans 300"/>
          <w:sz w:val="20"/>
          <w:szCs w:val="20"/>
          <w:lang w:val="es-SV"/>
        </w:rPr>
        <w:t>presente año, se remitió a las partes copia del informe técnico N.° IT-03</w:t>
      </w:r>
      <w:r>
        <w:rPr>
          <w:rFonts w:ascii="Museo Sans 300" w:hAnsi="Museo Sans 300"/>
          <w:sz w:val="20"/>
          <w:szCs w:val="20"/>
          <w:lang w:val="es-SV"/>
        </w:rPr>
        <w:t>62</w:t>
      </w:r>
      <w:r w:rsidRPr="00265CD2">
        <w:rPr>
          <w:rFonts w:ascii="Museo Sans 300" w:hAnsi="Museo Sans 300"/>
          <w:sz w:val="20"/>
          <w:szCs w:val="20"/>
          <w:lang w:val="es-SV"/>
        </w:rPr>
        <w:t>-CAU-22 rendido por el CAU para que, en un plazo de diez días hábiles contados a partir del día siguiente de la notificación de dicho proveído, manifestaran por escrito sus alegatos finales</w:t>
      </w:r>
      <w:r w:rsidR="00B95703">
        <w:rPr>
          <w:rFonts w:ascii="Museo Sans 300" w:hAnsi="Museo Sans 300"/>
          <w:sz w:val="20"/>
          <w:szCs w:val="20"/>
          <w:lang w:val="es-SV"/>
        </w:rPr>
        <w:t>, por lo que el plazo finalizó el día diecinueve de octubre del mismo año.</w:t>
      </w:r>
    </w:p>
    <w:p w14:paraId="2AE1AFD4" w14:textId="77777777" w:rsidR="00932CFB" w:rsidRPr="00263E33" w:rsidRDefault="00932CFB" w:rsidP="00932CF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D72ECE1" w14:textId="77777777" w:rsidR="00C82D3C" w:rsidRDefault="00C82D3C" w:rsidP="00C82D3C">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93ADF38" w14:textId="77777777" w:rsidR="00D516DC" w:rsidRPr="00B47E94" w:rsidRDefault="00D516DC" w:rsidP="00D516DC">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77777777"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77777777"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364F1D1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601CDA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93D9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0089616A"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2A70E6">
        <w:rPr>
          <w:rFonts w:ascii="Museo Sans 300" w:hAnsi="Museo Sans 300" w:cs="Times New Roman"/>
          <w:sz w:val="20"/>
          <w:szCs w:val="20"/>
        </w:rPr>
        <w:t>0362</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3B75CED" w14:textId="58260843" w:rsidR="00F43A93" w:rsidRPr="00F43A93" w:rsidRDefault="00A40385" w:rsidP="00F43A93">
      <w:pPr>
        <w:tabs>
          <w:tab w:val="left" w:pos="993"/>
          <w:tab w:val="left" w:pos="9072"/>
        </w:tabs>
        <w:spacing w:line="240" w:lineRule="auto"/>
        <w:ind w:left="993" w:right="709"/>
        <w:jc w:val="both"/>
        <w:rPr>
          <w:rFonts w:ascii="Museo 300" w:eastAsia="SimSun" w:hAnsi="Museo 300"/>
          <w:spacing w:val="-5"/>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F43A93">
        <w:rPr>
          <w:rFonts w:ascii="Museo 300" w:hAnsi="Museo 300"/>
          <w:color w:val="000000" w:themeColor="text1"/>
          <w:sz w:val="16"/>
          <w:szCs w:val="16"/>
          <w:lang w:val="es-ES"/>
        </w:rPr>
        <w:t xml:space="preserve">No </w:t>
      </w:r>
      <w:r w:rsidR="00F43A93" w:rsidRPr="004E2B72">
        <w:rPr>
          <w:rFonts w:ascii="Museo 300" w:hAnsi="Museo 300"/>
          <w:sz w:val="16"/>
          <w:szCs w:val="16"/>
          <w:lang w:val="es-419"/>
        </w:rPr>
        <w:t>obstante, al examinar detalladamente las fotografías presentadas por la empresa distribuidora, particularmente en las que el personal de ésta tensa los conductores que conformaban la línea adicional, se puede observar que ésta continuaba más allá del patio del inmueble bajo estudio, y que continua hasta perderse su rastro en dirección al inmueble contiguo, lo cual no confronta una condición imputable al usuario, ya que si su intención era abastecer alguna carga al interior de la vivienda, el conductor adicional hubiese ingresado por un punto abierto, como el patio, en lugar de continuar sobre el techo hasta otro terreno, según se muestra a continuación:</w:t>
      </w:r>
      <w:r w:rsidR="00F43A93">
        <w:rPr>
          <w:rFonts w:ascii="Museo 300" w:hAnsi="Museo 300"/>
          <w:sz w:val="16"/>
          <w:szCs w:val="16"/>
          <w:lang w:val="es-419"/>
        </w:rPr>
        <w:t xml:space="preserve"> (…)</w:t>
      </w:r>
    </w:p>
    <w:p w14:paraId="18F40B3A" w14:textId="77777777" w:rsidR="00F43A93" w:rsidRPr="00A52512" w:rsidRDefault="00F43A93" w:rsidP="00F43A93">
      <w:pPr>
        <w:tabs>
          <w:tab w:val="left" w:pos="993"/>
          <w:tab w:val="left" w:pos="9072"/>
        </w:tabs>
        <w:spacing w:line="240" w:lineRule="auto"/>
        <w:ind w:left="993" w:right="709"/>
        <w:jc w:val="both"/>
        <w:rPr>
          <w:rFonts w:ascii="Museo 300" w:hAnsi="Museo 300"/>
          <w:sz w:val="16"/>
          <w:szCs w:val="16"/>
          <w:lang w:val="es-419"/>
        </w:rPr>
      </w:pPr>
      <w:r w:rsidRPr="00A52512">
        <w:rPr>
          <w:rFonts w:ascii="Museo 300" w:hAnsi="Museo 3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al usuario, ya que ésta no pudo establecer que cargas eran abastecidas por la línea adicional ni si éstas se encontraban al interior del inmueble del usuario, ya que su trayectoria desaparece en el inmueble contiguo.</w:t>
      </w:r>
      <w:r>
        <w:rPr>
          <w:rFonts w:ascii="Museo 300" w:hAnsi="Museo 300"/>
          <w:sz w:val="16"/>
          <w:szCs w:val="16"/>
          <w:lang w:val="es-419"/>
        </w:rPr>
        <w:t xml:space="preserve"> (…)</w:t>
      </w:r>
    </w:p>
    <w:p w14:paraId="655F65A4" w14:textId="77777777" w:rsidR="00F43A93" w:rsidRPr="00A52512" w:rsidRDefault="00F43A93" w:rsidP="00F43A93">
      <w:pPr>
        <w:tabs>
          <w:tab w:val="left" w:pos="993"/>
          <w:tab w:val="left" w:pos="9072"/>
        </w:tabs>
        <w:spacing w:line="240" w:lineRule="auto"/>
        <w:ind w:left="993" w:right="709"/>
        <w:jc w:val="both"/>
        <w:rPr>
          <w:rFonts w:ascii="Museo 300" w:hAnsi="Museo 300"/>
          <w:sz w:val="16"/>
          <w:szCs w:val="16"/>
          <w:lang w:val="es-419"/>
        </w:rPr>
      </w:pPr>
      <w:r w:rsidRPr="00A52512">
        <w:rPr>
          <w:rFonts w:ascii="Museo 300" w:hAnsi="Museo 300"/>
          <w:sz w:val="16"/>
          <w:szCs w:val="16"/>
          <w:lang w:val="es-419"/>
        </w:rPr>
        <w:t xml:space="preserve">Además, según se evidencia en las imágenes </w:t>
      </w:r>
      <w:proofErr w:type="spellStart"/>
      <w:r w:rsidRPr="00A52512">
        <w:rPr>
          <w:rFonts w:ascii="Museo 300" w:hAnsi="Museo 300"/>
          <w:sz w:val="16"/>
          <w:szCs w:val="16"/>
          <w:lang w:val="es-419"/>
        </w:rPr>
        <w:t>n.°</w:t>
      </w:r>
      <w:proofErr w:type="spellEnd"/>
      <w:r w:rsidRPr="00A52512">
        <w:rPr>
          <w:rFonts w:ascii="Museo 300" w:hAnsi="Museo 300"/>
          <w:sz w:val="16"/>
          <w:szCs w:val="16"/>
          <w:lang w:val="es-419"/>
        </w:rPr>
        <w:t xml:space="preserve"> 3 y 4, la trayectoria de la línea adicional es hacia otro inmueble, lo cual, aunado al hecho que en el suministro no se encontró instalado ningún equipo a </w:t>
      </w:r>
      <w:r w:rsidRPr="00A52512">
        <w:rPr>
          <w:rFonts w:ascii="Museo 300" w:hAnsi="Museo 300"/>
          <w:b/>
          <w:bCs/>
          <w:sz w:val="16"/>
          <w:szCs w:val="16"/>
          <w:lang w:val="es-419"/>
        </w:rPr>
        <w:t>240 voltios</w:t>
      </w:r>
      <w:r w:rsidRPr="00A52512">
        <w:rPr>
          <w:rFonts w:ascii="Museo 300" w:hAnsi="Museo 300"/>
          <w:sz w:val="16"/>
          <w:szCs w:val="16"/>
          <w:lang w:val="es-419"/>
        </w:rPr>
        <w:t>, de conformidad a la información a la que se tuvo acceso, no es posible establecer de forma fehaciente que la condición encontrada fuera responsabilidad del usuario.</w:t>
      </w:r>
    </w:p>
    <w:p w14:paraId="17CB3FEA" w14:textId="584146BD" w:rsidR="00F43A93" w:rsidRPr="00A52512" w:rsidRDefault="00F43A93" w:rsidP="00F43A93">
      <w:pPr>
        <w:tabs>
          <w:tab w:val="left" w:pos="993"/>
          <w:tab w:val="left" w:pos="9072"/>
        </w:tabs>
        <w:spacing w:line="240" w:lineRule="auto"/>
        <w:ind w:left="993" w:right="709"/>
        <w:jc w:val="both"/>
        <w:rPr>
          <w:rFonts w:ascii="Museo 300" w:hAnsi="Museo 300"/>
          <w:sz w:val="16"/>
          <w:szCs w:val="16"/>
          <w:lang w:val="es-419"/>
        </w:rPr>
      </w:pPr>
      <w:r w:rsidRPr="00A52512">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A52512">
        <w:rPr>
          <w:rFonts w:ascii="Museo 300" w:hAnsi="Museo 300"/>
          <w:b/>
          <w:bCs/>
          <w:sz w:val="16"/>
          <w:szCs w:val="16"/>
          <w:lang w:val="es-419"/>
        </w:rPr>
        <w:t xml:space="preserve">NIC </w:t>
      </w:r>
      <w:r w:rsidR="00B93D90">
        <w:rPr>
          <w:rFonts w:ascii="Museo 300" w:hAnsi="Museo 300"/>
          <w:b/>
          <w:bCs/>
          <w:sz w:val="16"/>
          <w:szCs w:val="16"/>
          <w:lang w:val="es-419"/>
        </w:rPr>
        <w:t>XXX</w:t>
      </w:r>
      <w:r w:rsidRPr="00A52512">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A52512">
        <w:rPr>
          <w:rFonts w:ascii="Museo 300" w:hAnsi="Museo 300"/>
          <w:b/>
          <w:bCs/>
          <w:sz w:val="16"/>
          <w:szCs w:val="16"/>
          <w:lang w:val="es-419"/>
        </w:rPr>
        <w:t>quinientos dieciséis 84/100 dólares de los Estados Unidos de América (USD 516.84), IVA incluido</w:t>
      </w:r>
      <w:r w:rsidRPr="00A52512">
        <w:rPr>
          <w:rFonts w:ascii="Museo 300" w:hAnsi="Museo 300"/>
          <w:sz w:val="16"/>
          <w:szCs w:val="16"/>
          <w:lang w:val="es-419"/>
        </w:rPr>
        <w:t xml:space="preserve">, en concepto de una energía consumida y no facturada correspondiente a la cantidad de </w:t>
      </w:r>
      <w:r w:rsidRPr="00A52512">
        <w:rPr>
          <w:rFonts w:ascii="Museo 300" w:hAnsi="Museo 300"/>
          <w:b/>
          <w:bCs/>
          <w:sz w:val="16"/>
          <w:szCs w:val="16"/>
          <w:lang w:val="es-419"/>
        </w:rPr>
        <w:t>1,890 kWh</w:t>
      </w:r>
      <w:r w:rsidRPr="00A52512">
        <w:rPr>
          <w:rFonts w:ascii="Museo 300" w:hAnsi="Museo 300"/>
          <w:sz w:val="16"/>
          <w:szCs w:val="16"/>
          <w:lang w:val="es-419"/>
        </w:rPr>
        <w:t>, asociado al período comprendido entre el 7 de noviembre de 2021 al 6 de mayo de 2022</w:t>
      </w:r>
      <w:r w:rsidRPr="00AA1D56">
        <w:rPr>
          <w:rFonts w:ascii="Museo 300" w:hAnsi="Museo 300"/>
          <w:sz w:val="16"/>
          <w:szCs w:val="16"/>
          <w:lang w:val="es-ES_tradnl"/>
        </w:rPr>
        <w:t>.</w:t>
      </w:r>
      <w:r>
        <w:rPr>
          <w:rFonts w:ascii="Museo 300" w:hAnsi="Museo 300"/>
          <w:color w:val="000000" w:themeColor="text1"/>
          <w:sz w:val="16"/>
          <w:szCs w:val="16"/>
        </w:rPr>
        <w:t xml:space="preserve"> </w:t>
      </w:r>
      <w:r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4F7BB921" w14:textId="24058738"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6948CC">
        <w:rPr>
          <w:rFonts w:ascii="Museo Sans 300" w:hAnsi="Museo Sans 300" w:cs="Segoe UI"/>
          <w:sz w:val="20"/>
          <w:szCs w:val="20"/>
          <w:lang w:eastAsia="es-MX"/>
        </w:rPr>
        <w:t>el</w:t>
      </w:r>
      <w:r>
        <w:rPr>
          <w:rFonts w:ascii="Museo Sans 300" w:hAnsi="Museo Sans 300" w:cs="Segoe UI"/>
          <w:sz w:val="20"/>
          <w:szCs w:val="20"/>
          <w:lang w:eastAsia="es-MX"/>
        </w:rPr>
        <w:t xml:space="preserve"> señor </w:t>
      </w:r>
      <w:r w:rsidR="00B93D90">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69A2E56D"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95453">
        <w:rPr>
          <w:rFonts w:ascii="Museo Sans 300" w:hAnsi="Museo Sans 300"/>
          <w:sz w:val="20"/>
          <w:szCs w:val="20"/>
        </w:rPr>
        <w:t>IT-</w:t>
      </w:r>
      <w:r w:rsidR="002A70E6">
        <w:rPr>
          <w:rFonts w:ascii="Museo Sans 300" w:hAnsi="Museo Sans 300"/>
          <w:sz w:val="20"/>
          <w:szCs w:val="20"/>
        </w:rPr>
        <w:t>0362</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948CC">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41124BD0"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D583136"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947F64">
        <w:rPr>
          <w:rFonts w:ascii="Museo Sans 300" w:hAnsi="Museo Sans 300"/>
          <w:sz w:val="20"/>
          <w:szCs w:val="20"/>
        </w:rPr>
        <w:t>l</w:t>
      </w:r>
      <w:r w:rsidR="00E67C7C">
        <w:rPr>
          <w:rFonts w:ascii="Museo Sans 300" w:hAnsi="Museo Sans 300"/>
          <w:sz w:val="20"/>
          <w:szCs w:val="20"/>
        </w:rPr>
        <w:t xml:space="preserve"> </w:t>
      </w:r>
      <w:r w:rsidR="000E6797">
        <w:rPr>
          <w:rFonts w:ascii="Museo Sans 300" w:hAnsi="Museo Sans 300"/>
          <w:sz w:val="20"/>
          <w:szCs w:val="20"/>
        </w:rPr>
        <w:t>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E7758D">
        <w:rPr>
          <w:rFonts w:ascii="Museo Sans 300" w:hAnsi="Museo Sans 300"/>
          <w:sz w:val="20"/>
          <w:szCs w:val="20"/>
        </w:rPr>
        <w:t>QUINIENTOS DIECISÉIS</w:t>
      </w:r>
      <w:r w:rsidR="001024A4">
        <w:rPr>
          <w:rFonts w:ascii="Museo Sans 300" w:hAnsi="Museo Sans 300"/>
          <w:sz w:val="20"/>
          <w:szCs w:val="20"/>
        </w:rPr>
        <w:t xml:space="preserve"> </w:t>
      </w:r>
      <w:r w:rsidR="00E7758D">
        <w:rPr>
          <w:rFonts w:ascii="Museo Sans 300" w:hAnsi="Museo Sans 300"/>
          <w:sz w:val="20"/>
          <w:szCs w:val="20"/>
        </w:rPr>
        <w:t>84</w:t>
      </w:r>
      <w:r w:rsidR="001024A4">
        <w:rPr>
          <w:rFonts w:ascii="Museo Sans 300" w:hAnsi="Museo Sans 300"/>
          <w:sz w:val="20"/>
          <w:szCs w:val="20"/>
        </w:rPr>
        <w:t xml:space="preserve">/100 DÓLARES DE LOS ESTADOS UNIDOS DE AMÉRICA (USD </w:t>
      </w:r>
      <w:r w:rsidR="001808CA">
        <w:rPr>
          <w:rFonts w:ascii="Museo Sans 300" w:hAnsi="Museo Sans 300"/>
          <w:sz w:val="20"/>
          <w:szCs w:val="20"/>
        </w:rPr>
        <w:t>516.84</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7727A849"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D033C">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FC0857E"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D033C">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430E55CB"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808CA">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5B366CF9"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595453">
        <w:rPr>
          <w:rFonts w:ascii="Museo Sans 300" w:eastAsia="Times New Roman" w:hAnsi="Museo Sans 300"/>
          <w:color w:val="000000"/>
          <w:sz w:val="20"/>
          <w:szCs w:val="20"/>
          <w:shd w:val="clear" w:color="auto" w:fill="FFFFFF"/>
          <w:lang w:val="es-ES" w:eastAsia="es-ES"/>
        </w:rPr>
        <w:t>IT-</w:t>
      </w:r>
      <w:r w:rsidR="002A70E6">
        <w:rPr>
          <w:rFonts w:ascii="Museo Sans 300" w:eastAsia="Times New Roman" w:hAnsi="Museo Sans 300"/>
          <w:color w:val="000000"/>
          <w:sz w:val="20"/>
          <w:szCs w:val="20"/>
          <w:shd w:val="clear" w:color="auto" w:fill="FFFFFF"/>
          <w:lang w:val="es-ES" w:eastAsia="es-ES"/>
        </w:rPr>
        <w:t>0362</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BFC5024"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D033C">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E0355B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95453">
        <w:rPr>
          <w:rFonts w:ascii="Museo Sans 300" w:hAnsi="Museo Sans 300"/>
          <w:sz w:val="20"/>
          <w:szCs w:val="20"/>
        </w:rPr>
        <w:t>IT-</w:t>
      </w:r>
      <w:r w:rsidR="002A70E6">
        <w:rPr>
          <w:rFonts w:ascii="Museo Sans 300" w:hAnsi="Museo Sans 300"/>
          <w:sz w:val="20"/>
          <w:szCs w:val="20"/>
        </w:rPr>
        <w:t>0362</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B93D90">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D033C">
        <w:rPr>
          <w:rFonts w:ascii="Museo Sans 300" w:hAnsi="Museo Sans 300"/>
          <w:sz w:val="20"/>
          <w:szCs w:val="20"/>
        </w:rPr>
        <w:t>l</w:t>
      </w:r>
      <w:r w:rsidR="005E7724">
        <w:rPr>
          <w:rFonts w:ascii="Museo Sans 300" w:hAnsi="Museo Sans 300"/>
          <w:sz w:val="20"/>
          <w:szCs w:val="20"/>
        </w:rPr>
        <w:t xml:space="preserve"> </w:t>
      </w:r>
      <w:r w:rsidR="000E6797">
        <w:rPr>
          <w:rFonts w:ascii="Museo Sans 300" w:hAnsi="Museo Sans 300"/>
          <w:sz w:val="20"/>
          <w:szCs w:val="20"/>
        </w:rPr>
        <w:t>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DA83079"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lastRenderedPageBreak/>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E7758D">
        <w:rPr>
          <w:rFonts w:ascii="Museo Sans 300" w:hAnsi="Museo Sans 300"/>
          <w:sz w:val="20"/>
          <w:szCs w:val="20"/>
        </w:rPr>
        <w:t>QUINIENTOS DIECISÉIS</w:t>
      </w:r>
      <w:r w:rsidR="001024A4">
        <w:rPr>
          <w:rFonts w:ascii="Museo Sans 300" w:hAnsi="Museo Sans 300"/>
          <w:sz w:val="20"/>
          <w:szCs w:val="20"/>
        </w:rPr>
        <w:t xml:space="preserve"> </w:t>
      </w:r>
      <w:r w:rsidR="00E7758D">
        <w:rPr>
          <w:rFonts w:ascii="Museo Sans 300" w:hAnsi="Museo Sans 300"/>
          <w:sz w:val="20"/>
          <w:szCs w:val="20"/>
        </w:rPr>
        <w:t>84</w:t>
      </w:r>
      <w:r w:rsidR="001024A4">
        <w:rPr>
          <w:rFonts w:ascii="Museo Sans 300" w:hAnsi="Museo Sans 300"/>
          <w:sz w:val="20"/>
          <w:szCs w:val="20"/>
        </w:rPr>
        <w:t xml:space="preserve">/100 DÓLARES DE LOS ESTADOS UNIDOS DE AMÉRICA (USD </w:t>
      </w:r>
      <w:r w:rsidR="001808CA">
        <w:rPr>
          <w:rFonts w:ascii="Museo Sans 300" w:hAnsi="Museo Sans 300"/>
          <w:sz w:val="20"/>
          <w:szCs w:val="20"/>
        </w:rPr>
        <w:t>516.84</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422F68F" w14:textId="77777777" w:rsidR="00B716DE" w:rsidRDefault="00B716DE"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3B5DF8C" w14:textId="5F7EAE67" w:rsidR="00AE6835" w:rsidRPr="008E1404" w:rsidRDefault="00846637" w:rsidP="00AE6835">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EXTENSIÓN</w:t>
      </w:r>
      <w:r w:rsidR="00AE6835" w:rsidRPr="008E1404">
        <w:rPr>
          <w:rFonts w:ascii="Museo Sans 500" w:eastAsia="Segoe UI" w:hAnsi="Museo Sans 500" w:cs="Segoe UI"/>
          <w:b/>
          <w:bCs/>
          <w:color w:val="000000" w:themeColor="text1"/>
          <w:sz w:val="20"/>
          <w:szCs w:val="20"/>
          <w:lang w:val="es-ES"/>
        </w:rPr>
        <w:t xml:space="preserve"> DE HORARIO LABORAL</w:t>
      </w:r>
    </w:p>
    <w:p w14:paraId="034DD887" w14:textId="77777777" w:rsidR="00AE6835" w:rsidRDefault="00AE6835" w:rsidP="00AE6835">
      <w:pPr>
        <w:tabs>
          <w:tab w:val="left" w:pos="567"/>
        </w:tabs>
        <w:spacing w:after="0" w:line="240" w:lineRule="auto"/>
        <w:ind w:left="567"/>
        <w:jc w:val="both"/>
        <w:rPr>
          <w:rStyle w:val="normaltextrun"/>
          <w:rFonts w:ascii="Museo Sans 300" w:hAnsi="Museo Sans 300"/>
          <w:sz w:val="20"/>
          <w:szCs w:val="20"/>
        </w:rPr>
      </w:pPr>
    </w:p>
    <w:p w14:paraId="5C785E46" w14:textId="77777777" w:rsidR="00AE6835" w:rsidRPr="00C861E4" w:rsidRDefault="00AE6835" w:rsidP="009536AE">
      <w:pPr>
        <w:autoSpaceDE w:val="0"/>
        <w:adjustRightInd w:val="0"/>
        <w:spacing w:after="0" w:line="240" w:lineRule="auto"/>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10C59C38" w14:textId="77777777" w:rsidR="00AE6835" w:rsidRPr="00C861E4" w:rsidRDefault="00AE6835" w:rsidP="00AE6835">
      <w:pPr>
        <w:pStyle w:val="paragraph"/>
        <w:spacing w:before="0" w:after="0"/>
        <w:ind w:left="426"/>
        <w:jc w:val="both"/>
        <w:rPr>
          <w:rStyle w:val="normaltextrun"/>
          <w:rFonts w:ascii="Museo Sans 300" w:eastAsia="Museo Sans" w:hAnsi="Museo Sans 300" w:cs="Segoe UI"/>
          <w:sz w:val="20"/>
          <w:szCs w:val="20"/>
        </w:rPr>
      </w:pPr>
    </w:p>
    <w:p w14:paraId="0806D355" w14:textId="393D48CC" w:rsidR="00AE6835" w:rsidRPr="00C861E4" w:rsidRDefault="00AE6835" w:rsidP="00AE6835">
      <w:pPr>
        <w:pStyle w:val="paragraph"/>
        <w:spacing w:before="0" w:after="0"/>
        <w:ind w:left="426"/>
        <w:jc w:val="both"/>
        <w:rPr>
          <w:rStyle w:val="normaltextrun"/>
          <w:rFonts w:ascii="Museo Sans 300" w:eastAsia="Museo Sans" w:hAnsi="Museo Sans 300" w:cs="Segoe UI"/>
          <w:sz w:val="20"/>
          <w:szCs w:val="20"/>
        </w:rPr>
      </w:pPr>
      <w:r w:rsidRPr="2169D440">
        <w:rPr>
          <w:rStyle w:val="normaltextrun"/>
          <w:rFonts w:ascii="Museo Sans 300" w:eastAsia="Museo Sans" w:hAnsi="Museo Sans 300" w:cs="Segoe UI"/>
          <w:sz w:val="20"/>
          <w:szCs w:val="20"/>
        </w:rPr>
        <w:t xml:space="preserve">El </w:t>
      </w:r>
      <w:r w:rsidR="464341A3" w:rsidRPr="59E09CEC">
        <w:rPr>
          <w:rStyle w:val="normaltextrun"/>
          <w:rFonts w:ascii="Museo Sans 300" w:eastAsia="Museo Sans" w:hAnsi="Museo Sans 300" w:cs="Segoe UI"/>
          <w:sz w:val="20"/>
          <w:szCs w:val="20"/>
        </w:rPr>
        <w:t>tres</w:t>
      </w:r>
      <w:r w:rsidRPr="2169D440">
        <w:rPr>
          <w:rStyle w:val="normaltextrun"/>
          <w:rFonts w:ascii="Museo Sans 300" w:eastAsia="Museo Sans" w:hAnsi="Museo Sans 300" w:cs="Segoe UI"/>
          <w:sz w:val="20"/>
          <w:szCs w:val="20"/>
        </w:rPr>
        <w:t xml:space="preserve"> de </w:t>
      </w:r>
      <w:r w:rsidR="30A8AEC0" w:rsidRPr="59E09CEC">
        <w:rPr>
          <w:rStyle w:val="normaltextrun"/>
          <w:rFonts w:ascii="Museo Sans 300" w:eastAsia="Museo Sans" w:hAnsi="Museo Sans 300" w:cs="Segoe UI"/>
          <w:sz w:val="20"/>
          <w:szCs w:val="20"/>
        </w:rPr>
        <w:t>noviembre</w:t>
      </w:r>
      <w:r w:rsidRPr="2169D440">
        <w:rPr>
          <w:rStyle w:val="normaltextrun"/>
          <w:rFonts w:ascii="Museo Sans 300" w:eastAsia="Museo Sans" w:hAnsi="Museo Sans 300" w:cs="Segoe UI"/>
          <w:sz w:val="20"/>
          <w:szCs w:val="20"/>
        </w:rPr>
        <w:t xml:space="preserve"> de dos mil veintidós, esta Superintendencia emitió el acuerdo N.° </w:t>
      </w:r>
      <w:r w:rsidR="47502CF3" w:rsidRPr="59E09CEC">
        <w:rPr>
          <w:rStyle w:val="normaltextrun"/>
          <w:rFonts w:ascii="Museo Sans 300" w:eastAsia="Museo Sans" w:hAnsi="Museo Sans 300" w:cs="Segoe UI"/>
          <w:sz w:val="20"/>
          <w:szCs w:val="20"/>
        </w:rPr>
        <w:t>47</w:t>
      </w:r>
      <w:r w:rsidRPr="59E09CEC">
        <w:rPr>
          <w:rStyle w:val="normaltextrun"/>
          <w:rFonts w:ascii="Museo Sans 300" w:eastAsia="Museo Sans" w:hAnsi="Museo Sans 300" w:cs="Segoe UI"/>
          <w:sz w:val="20"/>
          <w:szCs w:val="20"/>
        </w:rPr>
        <w:t>-</w:t>
      </w:r>
      <w:r w:rsidRPr="2169D440">
        <w:rPr>
          <w:rStyle w:val="normaltextrun"/>
          <w:rFonts w:ascii="Museo Sans 300" w:eastAsia="Museo Sans" w:hAnsi="Museo Sans 300" w:cs="Segoe UI"/>
          <w:sz w:val="20"/>
          <w:szCs w:val="20"/>
        </w:rPr>
        <w:t xml:space="preserve">2022/GTH-ADM, a través del cual se resolvió extender el horario de atención de 7:30 a 17:30 </w:t>
      </w:r>
      <w:r w:rsidR="00CD19FD">
        <w:rPr>
          <w:rStyle w:val="normaltextrun"/>
          <w:rFonts w:ascii="Museo Sans 300" w:eastAsia="Museo Sans" w:hAnsi="Museo Sans 300" w:cs="Segoe UI"/>
          <w:sz w:val="20"/>
          <w:szCs w:val="20"/>
        </w:rPr>
        <w:t>d</w:t>
      </w:r>
      <w:r w:rsidRPr="2169D440">
        <w:rPr>
          <w:rStyle w:val="normaltextrun"/>
          <w:rFonts w:ascii="Museo Sans 300" w:eastAsia="Museo Sans" w:hAnsi="Museo Sans 300" w:cs="Segoe UI"/>
          <w:sz w:val="20"/>
          <w:szCs w:val="20"/>
        </w:rPr>
        <w:t xml:space="preserve">el </w:t>
      </w:r>
      <w:r w:rsidR="004F4266" w:rsidRPr="2169D440">
        <w:rPr>
          <w:rStyle w:val="normaltextrun"/>
          <w:rFonts w:ascii="Museo Sans 300" w:eastAsia="Museo Sans" w:hAnsi="Museo Sans 300" w:cs="Segoe UI"/>
          <w:sz w:val="20"/>
          <w:szCs w:val="20"/>
        </w:rPr>
        <w:t>catorce</w:t>
      </w:r>
      <w:r w:rsidRPr="2169D440">
        <w:rPr>
          <w:rStyle w:val="normaltextrun"/>
          <w:rFonts w:ascii="Museo Sans 300" w:eastAsia="Museo Sans" w:hAnsi="Museo Sans 300" w:cs="Segoe UI"/>
          <w:sz w:val="20"/>
          <w:szCs w:val="20"/>
        </w:rPr>
        <w:t xml:space="preserve"> al </w:t>
      </w:r>
      <w:r w:rsidR="003E2A10" w:rsidRPr="2169D440">
        <w:rPr>
          <w:rStyle w:val="normaltextrun"/>
          <w:rFonts w:ascii="Museo Sans 300" w:eastAsia="Museo Sans" w:hAnsi="Museo Sans 300" w:cs="Segoe UI"/>
          <w:sz w:val="20"/>
          <w:szCs w:val="20"/>
        </w:rPr>
        <w:t>veintitrés</w:t>
      </w:r>
      <w:r w:rsidRPr="2169D440">
        <w:rPr>
          <w:rStyle w:val="normaltextrun"/>
          <w:rFonts w:ascii="Museo Sans 300" w:eastAsia="Museo Sans" w:hAnsi="Museo Sans 300" w:cs="Segoe UI"/>
          <w:sz w:val="20"/>
          <w:szCs w:val="20"/>
        </w:rPr>
        <w:t xml:space="preserve"> de </w:t>
      </w:r>
      <w:r w:rsidR="006A00FB" w:rsidRPr="2169D440">
        <w:rPr>
          <w:rStyle w:val="normaltextrun"/>
          <w:rFonts w:ascii="Museo Sans 300" w:eastAsia="Museo Sans" w:hAnsi="Museo Sans 300" w:cs="Segoe UI"/>
          <w:sz w:val="20"/>
          <w:szCs w:val="20"/>
        </w:rPr>
        <w:t>noviembre</w:t>
      </w:r>
      <w:r w:rsidRPr="2169D440">
        <w:rPr>
          <w:rStyle w:val="normaltextrun"/>
          <w:rFonts w:ascii="Museo Sans 300" w:eastAsia="Museo Sans" w:hAnsi="Museo Sans 300" w:cs="Segoe UI"/>
          <w:sz w:val="20"/>
          <w:szCs w:val="20"/>
        </w:rPr>
        <w:t xml:space="preserve"> de este año, a fin de compensar y no tomar como hábil el</w:t>
      </w:r>
      <w:r w:rsidR="00FA0414">
        <w:rPr>
          <w:rStyle w:val="normaltextrun"/>
          <w:rFonts w:ascii="Museo Sans 300" w:eastAsia="Museo Sans" w:hAnsi="Museo Sans 300" w:cs="Segoe UI"/>
          <w:sz w:val="20"/>
          <w:szCs w:val="20"/>
        </w:rPr>
        <w:t xml:space="preserve"> viernes</w:t>
      </w:r>
      <w:r w:rsidRPr="2169D440">
        <w:rPr>
          <w:rStyle w:val="normaltextrun"/>
          <w:rFonts w:ascii="Museo Sans 300" w:eastAsia="Museo Sans" w:hAnsi="Museo Sans 300" w:cs="Segoe UI"/>
          <w:sz w:val="20"/>
          <w:szCs w:val="20"/>
        </w:rPr>
        <w:t xml:space="preserve"> </w:t>
      </w:r>
      <w:r w:rsidR="67DAA83A" w:rsidRPr="2169D440">
        <w:rPr>
          <w:rStyle w:val="normaltextrun"/>
          <w:rFonts w:ascii="Museo Sans 300" w:eastAsia="Museo Sans" w:hAnsi="Museo Sans 300" w:cs="Segoe UI"/>
          <w:sz w:val="20"/>
          <w:szCs w:val="20"/>
        </w:rPr>
        <w:t>treinta</w:t>
      </w:r>
      <w:r w:rsidRPr="2169D440">
        <w:rPr>
          <w:rStyle w:val="normaltextrun"/>
          <w:rFonts w:ascii="Museo Sans 300" w:eastAsia="Museo Sans" w:hAnsi="Museo Sans 300" w:cs="Segoe UI"/>
          <w:sz w:val="20"/>
          <w:szCs w:val="20"/>
        </w:rPr>
        <w:t xml:space="preserve"> de </w:t>
      </w:r>
      <w:r w:rsidR="003D0EB9" w:rsidRPr="2169D440">
        <w:rPr>
          <w:rStyle w:val="normaltextrun"/>
          <w:rFonts w:ascii="Museo Sans 300" w:eastAsia="Museo Sans" w:hAnsi="Museo Sans 300" w:cs="Segoe UI"/>
          <w:sz w:val="20"/>
          <w:szCs w:val="20"/>
        </w:rPr>
        <w:t>diciembre</w:t>
      </w:r>
      <w:r w:rsidRPr="2169D440">
        <w:rPr>
          <w:rStyle w:val="normaltextrun"/>
          <w:rFonts w:ascii="Museo Sans 300" w:eastAsia="Museo Sans" w:hAnsi="Museo Sans 300" w:cs="Segoe UI"/>
          <w:sz w:val="20"/>
          <w:szCs w:val="20"/>
        </w:rPr>
        <w:t xml:space="preserve"> de dos mil veintidós.</w:t>
      </w:r>
    </w:p>
    <w:p w14:paraId="08E62632" w14:textId="77777777" w:rsidR="00AE6835" w:rsidRPr="00C861E4" w:rsidRDefault="00AE6835" w:rsidP="00AE6835">
      <w:pPr>
        <w:pStyle w:val="paragraph"/>
        <w:spacing w:before="0" w:after="0"/>
        <w:ind w:left="426"/>
        <w:jc w:val="both"/>
        <w:rPr>
          <w:rStyle w:val="normaltextrun"/>
          <w:rFonts w:ascii="Museo Sans 300" w:eastAsia="Museo Sans" w:hAnsi="Museo Sans 300" w:cs="Segoe UI"/>
          <w:sz w:val="20"/>
          <w:szCs w:val="20"/>
        </w:rPr>
      </w:pPr>
    </w:p>
    <w:p w14:paraId="0053F621" w14:textId="339DEE2C" w:rsidR="00AE6835" w:rsidRPr="00C861E4" w:rsidRDefault="00AE6835" w:rsidP="00AE6835">
      <w:pPr>
        <w:pStyle w:val="paragraph"/>
        <w:spacing w:before="0" w:after="0"/>
        <w:ind w:left="426"/>
        <w:jc w:val="both"/>
        <w:rPr>
          <w:rStyle w:val="normaltextrun"/>
          <w:rFonts w:ascii="Museo Sans 300" w:eastAsia="Museo Sans" w:hAnsi="Museo Sans 300" w:cs="Segoe UI"/>
          <w:sz w:val="20"/>
          <w:szCs w:val="20"/>
        </w:rPr>
      </w:pPr>
      <w:r w:rsidRPr="2169D440">
        <w:rPr>
          <w:rStyle w:val="normaltextrun"/>
          <w:rFonts w:ascii="Museo Sans 300" w:eastAsia="Museo Sans" w:hAnsi="Museo Sans 300" w:cs="Segoe UI"/>
          <w:sz w:val="20"/>
          <w:szCs w:val="20"/>
        </w:rPr>
        <w:t xml:space="preserve">En consecuencia, la SIGET estará habilitada para emitir acuerdos y resoluciones, así como realizar cualquier otro acto administrativo, en el horario de 7:30 a 17:30 desde el </w:t>
      </w:r>
      <w:r w:rsidR="00B71D4B" w:rsidRPr="2169D440">
        <w:rPr>
          <w:rStyle w:val="normaltextrun"/>
          <w:rFonts w:ascii="Museo Sans 300" w:eastAsia="Museo Sans" w:hAnsi="Museo Sans 300" w:cs="Segoe UI"/>
          <w:sz w:val="20"/>
          <w:szCs w:val="20"/>
        </w:rPr>
        <w:t>catorce</w:t>
      </w:r>
      <w:r w:rsidRPr="2169D440">
        <w:rPr>
          <w:rStyle w:val="normaltextrun"/>
          <w:rFonts w:ascii="Museo Sans 300" w:eastAsia="Museo Sans" w:hAnsi="Museo Sans 300" w:cs="Segoe UI"/>
          <w:sz w:val="20"/>
          <w:szCs w:val="20"/>
        </w:rPr>
        <w:t xml:space="preserve"> al </w:t>
      </w:r>
      <w:r w:rsidR="00117D1D" w:rsidRPr="2169D440">
        <w:rPr>
          <w:rStyle w:val="normaltextrun"/>
          <w:rFonts w:ascii="Museo Sans 300" w:eastAsia="Museo Sans" w:hAnsi="Museo Sans 300" w:cs="Segoe UI"/>
          <w:sz w:val="20"/>
          <w:szCs w:val="20"/>
        </w:rPr>
        <w:t>veintitrés</w:t>
      </w:r>
      <w:r w:rsidRPr="2169D440">
        <w:rPr>
          <w:rStyle w:val="normaltextrun"/>
          <w:rFonts w:ascii="Museo Sans 300" w:eastAsia="Museo Sans" w:hAnsi="Museo Sans 300" w:cs="Segoe UI"/>
          <w:sz w:val="20"/>
          <w:szCs w:val="20"/>
        </w:rPr>
        <w:t xml:space="preserve"> de </w:t>
      </w:r>
      <w:r w:rsidR="00117D1D" w:rsidRPr="2169D440">
        <w:rPr>
          <w:rStyle w:val="normaltextrun"/>
          <w:rFonts w:ascii="Museo Sans 300" w:eastAsia="Museo Sans" w:hAnsi="Museo Sans 300" w:cs="Segoe UI"/>
          <w:sz w:val="20"/>
          <w:szCs w:val="20"/>
        </w:rPr>
        <w:t>noviembre</w:t>
      </w:r>
      <w:r w:rsidRPr="2169D440">
        <w:rPr>
          <w:rStyle w:val="normaltextrun"/>
          <w:rFonts w:ascii="Museo Sans 300" w:eastAsia="Museo Sans" w:hAnsi="Museo Sans 300" w:cs="Segoe UI"/>
          <w:sz w:val="20"/>
          <w:szCs w:val="20"/>
        </w:rPr>
        <w:t xml:space="preserve"> de este año. Asimismo, para efectos del cómputo de plazos de los administrados no se contará como día hábil el día </w:t>
      </w:r>
      <w:r w:rsidR="2A77321B" w:rsidRPr="2169D440">
        <w:rPr>
          <w:rStyle w:val="normaltextrun"/>
          <w:rFonts w:ascii="Museo Sans 300" w:eastAsia="Museo Sans" w:hAnsi="Museo Sans 300" w:cs="Segoe UI"/>
          <w:sz w:val="20"/>
          <w:szCs w:val="20"/>
        </w:rPr>
        <w:t>treinta</w:t>
      </w:r>
      <w:r w:rsidR="4387B33D" w:rsidRPr="2169D440">
        <w:rPr>
          <w:rStyle w:val="normaltextrun"/>
          <w:rFonts w:ascii="Museo Sans 300" w:eastAsia="Museo Sans" w:hAnsi="Museo Sans 300" w:cs="Segoe UI"/>
          <w:sz w:val="20"/>
          <w:szCs w:val="20"/>
        </w:rPr>
        <w:t xml:space="preserve"> </w:t>
      </w:r>
      <w:r w:rsidRPr="2169D440">
        <w:rPr>
          <w:rStyle w:val="normaltextrun"/>
          <w:rFonts w:ascii="Museo Sans 300" w:eastAsia="Museo Sans" w:hAnsi="Museo Sans 300" w:cs="Segoe UI"/>
          <w:sz w:val="20"/>
          <w:szCs w:val="20"/>
        </w:rPr>
        <w:t xml:space="preserve">de </w:t>
      </w:r>
      <w:r w:rsidR="00117D1D" w:rsidRPr="2169D440">
        <w:rPr>
          <w:rStyle w:val="normaltextrun"/>
          <w:rFonts w:ascii="Museo Sans 300" w:eastAsia="Museo Sans" w:hAnsi="Museo Sans 300" w:cs="Segoe UI"/>
          <w:sz w:val="20"/>
          <w:szCs w:val="20"/>
        </w:rPr>
        <w:t>diciembre</w:t>
      </w:r>
      <w:r w:rsidRPr="2169D440">
        <w:rPr>
          <w:rStyle w:val="normaltextrun"/>
          <w:rFonts w:ascii="Museo Sans 300" w:eastAsia="Museo Sans" w:hAnsi="Museo Sans 300" w:cs="Segoe UI"/>
          <w:sz w:val="20"/>
          <w:szCs w:val="20"/>
        </w:rPr>
        <w:t xml:space="preserve"> de dos mil veintidós.</w:t>
      </w:r>
    </w:p>
    <w:p w14:paraId="3251B510" w14:textId="77777777" w:rsidR="00B716DE" w:rsidRDefault="00B716DE"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CA3EED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2A70E6">
        <w:rPr>
          <w:rFonts w:ascii="Museo Sans 300" w:eastAsia="Arial" w:hAnsi="Museo Sans 300" w:cs="Times New Roman"/>
          <w:sz w:val="20"/>
          <w:szCs w:val="20"/>
        </w:rPr>
        <w:t>0362</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C482CB6"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B93D90">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032F9A">
        <w:rPr>
          <w:rFonts w:ascii="Museo Sans 300" w:hAnsi="Museo Sans 300"/>
          <w:sz w:val="20"/>
          <w:szCs w:val="20"/>
          <w:lang w:eastAsia="es-SV"/>
        </w:rPr>
        <w:t>l</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C9A3D6C"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032F9A">
        <w:rPr>
          <w:rFonts w:ascii="Museo Sans 300" w:hAnsi="Museo Sans 300"/>
          <w:sz w:val="20"/>
          <w:szCs w:val="20"/>
          <w:lang w:eastAsia="es-SV"/>
        </w:rPr>
        <w:t>l</w:t>
      </w:r>
      <w:r>
        <w:rPr>
          <w:rFonts w:ascii="Museo Sans 300" w:hAnsi="Museo Sans 300"/>
          <w:sz w:val="20"/>
          <w:szCs w:val="20"/>
          <w:lang w:eastAsia="es-SV"/>
        </w:rPr>
        <w:t xml:space="preserve"> señor </w:t>
      </w:r>
      <w:r w:rsidR="00B93D90">
        <w:rPr>
          <w:rFonts w:ascii="Museo Sans 300" w:hAnsi="Museo Sans 300"/>
          <w:sz w:val="20"/>
          <w:szCs w:val="20"/>
          <w:lang w:eastAsia="es-SV"/>
        </w:rPr>
        <w:t>XXX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E7758D">
        <w:rPr>
          <w:rFonts w:ascii="Museo Sans 300" w:hAnsi="Museo Sans 300"/>
          <w:sz w:val="20"/>
          <w:szCs w:val="20"/>
          <w:lang w:eastAsia="es-SV"/>
        </w:rPr>
        <w:t>QUINIENTOS DIECISÉIS</w:t>
      </w:r>
      <w:r w:rsidR="001024A4">
        <w:rPr>
          <w:rFonts w:ascii="Museo Sans 300" w:hAnsi="Museo Sans 300"/>
          <w:sz w:val="20"/>
          <w:szCs w:val="20"/>
          <w:lang w:eastAsia="es-SV"/>
        </w:rPr>
        <w:t xml:space="preserve"> </w:t>
      </w:r>
      <w:r w:rsidR="00E7758D">
        <w:rPr>
          <w:rFonts w:ascii="Museo Sans 300" w:hAnsi="Museo Sans 300"/>
          <w:sz w:val="20"/>
          <w:szCs w:val="20"/>
          <w:lang w:eastAsia="es-SV"/>
        </w:rPr>
        <w:t>84</w:t>
      </w:r>
      <w:r w:rsidR="001024A4">
        <w:rPr>
          <w:rFonts w:ascii="Museo Sans 300" w:hAnsi="Museo Sans 300"/>
          <w:sz w:val="20"/>
          <w:szCs w:val="20"/>
          <w:lang w:eastAsia="es-SV"/>
        </w:rPr>
        <w:t xml:space="preserve">/100 DÓLARES DE LOS ESTADOS UNIDOS DE AMÉRICA (USD </w:t>
      </w:r>
      <w:r w:rsidR="001808CA">
        <w:rPr>
          <w:rFonts w:ascii="Museo Sans 300" w:hAnsi="Museo Sans 300"/>
          <w:sz w:val="20"/>
          <w:szCs w:val="20"/>
          <w:lang w:eastAsia="es-SV"/>
        </w:rPr>
        <w:t>516.84</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7013A051" w14:textId="2C2E899D" w:rsidR="00EC0CED" w:rsidRDefault="00EC0CED" w:rsidP="00EC0CED">
      <w:pPr>
        <w:pStyle w:val="paragraph"/>
        <w:numPr>
          <w:ilvl w:val="0"/>
          <w:numId w:val="6"/>
        </w:numPr>
        <w:suppressAutoHyphens w:val="0"/>
        <w:autoSpaceDN/>
        <w:spacing w:before="0" w:after="0"/>
        <w:jc w:val="both"/>
        <w:rPr>
          <w:rStyle w:val="normaltextrun"/>
          <w:rFonts w:ascii="Museo Sans 300" w:eastAsia="Calibri" w:hAnsi="Museo Sans 300" w:cs="Segoe UI"/>
          <w:sz w:val="20"/>
          <w:szCs w:val="20"/>
        </w:rPr>
      </w:pPr>
      <w:r w:rsidRPr="2169D440">
        <w:rPr>
          <w:rStyle w:val="normaltextrun"/>
          <w:rFonts w:ascii="Museo Sans 300" w:eastAsia="Calibri" w:hAnsi="Museo Sans 300" w:cs="Segoe UI"/>
          <w:sz w:val="20"/>
          <w:szCs w:val="20"/>
        </w:rPr>
        <w:t xml:space="preserve">Hacer saber a las partes que la SIGET estará habilitada para emitir acuerdos y resoluciones, así como realizar cualquier otro acto administrativo, en el horario de 7:30 a 17:30 desde el catorce al </w:t>
      </w:r>
      <w:r w:rsidR="00305039" w:rsidRPr="2169D440">
        <w:rPr>
          <w:rStyle w:val="normaltextrun"/>
          <w:rFonts w:ascii="Museo Sans 300" w:eastAsia="Calibri" w:hAnsi="Museo Sans 300" w:cs="Segoe UI"/>
          <w:sz w:val="20"/>
          <w:szCs w:val="20"/>
        </w:rPr>
        <w:t>veintitrés</w:t>
      </w:r>
      <w:r w:rsidRPr="2169D440">
        <w:rPr>
          <w:rStyle w:val="normaltextrun"/>
          <w:rFonts w:ascii="Museo Sans 300" w:eastAsia="Calibri" w:hAnsi="Museo Sans 300" w:cs="Segoe UI"/>
          <w:sz w:val="20"/>
          <w:szCs w:val="20"/>
        </w:rPr>
        <w:t xml:space="preserve"> de </w:t>
      </w:r>
      <w:r w:rsidR="00305039" w:rsidRPr="2169D440">
        <w:rPr>
          <w:rStyle w:val="normaltextrun"/>
          <w:rFonts w:ascii="Museo Sans 300" w:eastAsia="Calibri" w:hAnsi="Museo Sans 300" w:cs="Segoe UI"/>
          <w:sz w:val="20"/>
          <w:szCs w:val="20"/>
        </w:rPr>
        <w:t>noviembre</w:t>
      </w:r>
      <w:r w:rsidRPr="2169D440">
        <w:rPr>
          <w:rStyle w:val="normaltextrun"/>
          <w:rFonts w:ascii="Museo Sans 300" w:eastAsia="Calibri" w:hAnsi="Museo Sans 300" w:cs="Segoe UI"/>
          <w:sz w:val="20"/>
          <w:szCs w:val="20"/>
        </w:rPr>
        <w:t xml:space="preserve"> de este año. Asimismo, para efectos del cómputo de plazos de los administrados no se contará como día hábil el día </w:t>
      </w:r>
      <w:r w:rsidR="399314E2" w:rsidRPr="2169D440">
        <w:rPr>
          <w:rStyle w:val="normaltextrun"/>
          <w:rFonts w:ascii="Museo Sans 300" w:eastAsia="Calibri" w:hAnsi="Museo Sans 300" w:cs="Segoe UI"/>
          <w:sz w:val="20"/>
          <w:szCs w:val="20"/>
        </w:rPr>
        <w:t>treinta</w:t>
      </w:r>
      <w:r w:rsidRPr="2169D440">
        <w:rPr>
          <w:rStyle w:val="normaltextrun"/>
          <w:rFonts w:ascii="Museo Sans 300" w:eastAsia="Calibri" w:hAnsi="Museo Sans 300" w:cs="Segoe UI"/>
          <w:sz w:val="20"/>
          <w:szCs w:val="20"/>
        </w:rPr>
        <w:t xml:space="preserve"> de </w:t>
      </w:r>
      <w:r w:rsidR="00305039" w:rsidRPr="2169D440">
        <w:rPr>
          <w:rStyle w:val="normaltextrun"/>
          <w:rFonts w:ascii="Museo Sans 300" w:eastAsia="Calibri" w:hAnsi="Museo Sans 300" w:cs="Segoe UI"/>
          <w:sz w:val="20"/>
          <w:szCs w:val="20"/>
        </w:rPr>
        <w:t>diciembre</w:t>
      </w:r>
      <w:r w:rsidRPr="2169D440">
        <w:rPr>
          <w:rStyle w:val="normaltextrun"/>
          <w:rFonts w:ascii="Museo Sans 300" w:eastAsia="Calibri" w:hAnsi="Museo Sans 300" w:cs="Segoe UI"/>
          <w:sz w:val="20"/>
          <w:szCs w:val="20"/>
        </w:rPr>
        <w:t xml:space="preserve"> de dos mil veintidós.</w:t>
      </w:r>
    </w:p>
    <w:p w14:paraId="1FD93050" w14:textId="77777777" w:rsidR="00EC0CED" w:rsidRDefault="00EC0CED" w:rsidP="00EC0CED">
      <w:pPr>
        <w:pStyle w:val="paragraph"/>
        <w:suppressAutoHyphens w:val="0"/>
        <w:autoSpaceDN/>
        <w:spacing w:before="0" w:after="0"/>
        <w:ind w:left="360"/>
        <w:jc w:val="both"/>
        <w:rPr>
          <w:rStyle w:val="normaltextrun"/>
          <w:rFonts w:ascii="Museo Sans 300" w:eastAsia="Calibri" w:hAnsi="Museo Sans 300" w:cs="Segoe UI"/>
          <w:sz w:val="20"/>
          <w:szCs w:val="20"/>
        </w:rPr>
      </w:pPr>
    </w:p>
    <w:p w14:paraId="343CA117" w14:textId="2AF26D2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F4475">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B93D90">
        <w:rPr>
          <w:rFonts w:ascii="Museo Sans 300" w:eastAsia="Arial" w:hAnsi="Museo Sans 300"/>
          <w:sz w:val="20"/>
          <w:szCs w:val="20"/>
          <w:lang w:eastAsia="es-SV"/>
        </w:rPr>
        <w:t>XXX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ADB9106"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4578A77" w14:textId="3D67D7AA"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C965D4" w14:textId="70546462"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9BF2CB" w14:textId="77777777"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31017">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3987" w14:textId="77777777" w:rsidR="001A491C" w:rsidRDefault="001A491C">
      <w:pPr>
        <w:spacing w:after="0" w:line="240" w:lineRule="auto"/>
      </w:pPr>
      <w:r>
        <w:separator/>
      </w:r>
    </w:p>
  </w:endnote>
  <w:endnote w:type="continuationSeparator" w:id="0">
    <w:p w14:paraId="6D35E777" w14:textId="77777777" w:rsidR="001A491C" w:rsidRDefault="001A491C">
      <w:pPr>
        <w:spacing w:after="0" w:line="240" w:lineRule="auto"/>
      </w:pPr>
      <w:r>
        <w:continuationSeparator/>
      </w:r>
    </w:p>
  </w:endnote>
  <w:endnote w:type="continuationNotice" w:id="1">
    <w:p w14:paraId="6D5BED9A" w14:textId="77777777" w:rsidR="001A491C" w:rsidRDefault="001A4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4BEF38B" w:rsidR="004B0C0A" w:rsidRDefault="00B93D9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12AF41C2" w:rsidR="004B0C0A" w:rsidRPr="005D42B3" w:rsidRDefault="00B93D9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6407DD8" w:rsidR="004B0C0A" w:rsidRPr="002E033D" w:rsidRDefault="00B93D9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BDE9" w14:textId="77777777" w:rsidR="001A491C" w:rsidRDefault="001A491C">
      <w:pPr>
        <w:spacing w:after="0" w:line="240" w:lineRule="auto"/>
      </w:pPr>
      <w:r>
        <w:rPr>
          <w:color w:val="000000"/>
        </w:rPr>
        <w:separator/>
      </w:r>
    </w:p>
  </w:footnote>
  <w:footnote w:type="continuationSeparator" w:id="0">
    <w:p w14:paraId="7A08D033" w14:textId="77777777" w:rsidR="001A491C" w:rsidRDefault="001A491C">
      <w:pPr>
        <w:spacing w:after="0" w:line="240" w:lineRule="auto"/>
      </w:pPr>
      <w:r>
        <w:continuationSeparator/>
      </w:r>
    </w:p>
  </w:footnote>
  <w:footnote w:type="continuationNotice" w:id="1">
    <w:p w14:paraId="0267F3AF" w14:textId="77777777" w:rsidR="001A491C" w:rsidRDefault="001A49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61511980">
    <w:abstractNumId w:val="43"/>
  </w:num>
  <w:num w:numId="2" w16cid:durableId="1255745103">
    <w:abstractNumId w:val="24"/>
  </w:num>
  <w:num w:numId="3" w16cid:durableId="1856193494">
    <w:abstractNumId w:val="29"/>
  </w:num>
  <w:num w:numId="4" w16cid:durableId="991836499">
    <w:abstractNumId w:val="23"/>
  </w:num>
  <w:num w:numId="5" w16cid:durableId="1147166185">
    <w:abstractNumId w:val="6"/>
  </w:num>
  <w:num w:numId="6" w16cid:durableId="676925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746083">
    <w:abstractNumId w:val="26"/>
  </w:num>
  <w:num w:numId="8" w16cid:durableId="692846836">
    <w:abstractNumId w:val="21"/>
  </w:num>
  <w:num w:numId="9" w16cid:durableId="414590039">
    <w:abstractNumId w:val="33"/>
  </w:num>
  <w:num w:numId="10" w16cid:durableId="532378629">
    <w:abstractNumId w:val="1"/>
  </w:num>
  <w:num w:numId="11" w16cid:durableId="1238396500">
    <w:abstractNumId w:val="16"/>
  </w:num>
  <w:num w:numId="12" w16cid:durableId="1776243149">
    <w:abstractNumId w:val="44"/>
  </w:num>
  <w:num w:numId="13" w16cid:durableId="1045107896">
    <w:abstractNumId w:val="36"/>
  </w:num>
  <w:num w:numId="14" w16cid:durableId="1533037058">
    <w:abstractNumId w:val="15"/>
  </w:num>
  <w:num w:numId="15" w16cid:durableId="2085300433">
    <w:abstractNumId w:val="25"/>
  </w:num>
  <w:num w:numId="16" w16cid:durableId="399405321">
    <w:abstractNumId w:val="9"/>
  </w:num>
  <w:num w:numId="17" w16cid:durableId="1749033988">
    <w:abstractNumId w:val="8"/>
  </w:num>
  <w:num w:numId="18" w16cid:durableId="201136349">
    <w:abstractNumId w:val="41"/>
  </w:num>
  <w:num w:numId="19" w16cid:durableId="40635924">
    <w:abstractNumId w:val="4"/>
  </w:num>
  <w:num w:numId="20" w16cid:durableId="820778658">
    <w:abstractNumId w:val="2"/>
  </w:num>
  <w:num w:numId="21" w16cid:durableId="1582521943">
    <w:abstractNumId w:val="40"/>
  </w:num>
  <w:num w:numId="22" w16cid:durableId="386533868">
    <w:abstractNumId w:val="3"/>
  </w:num>
  <w:num w:numId="23" w16cid:durableId="1477647588">
    <w:abstractNumId w:val="45"/>
  </w:num>
  <w:num w:numId="24" w16cid:durableId="1948151459">
    <w:abstractNumId w:val="35"/>
  </w:num>
  <w:num w:numId="25" w16cid:durableId="990214445">
    <w:abstractNumId w:val="30"/>
  </w:num>
  <w:num w:numId="26" w16cid:durableId="1684087405">
    <w:abstractNumId w:val="5"/>
  </w:num>
  <w:num w:numId="27" w16cid:durableId="478108842">
    <w:abstractNumId w:val="13"/>
  </w:num>
  <w:num w:numId="28" w16cid:durableId="1735355278">
    <w:abstractNumId w:val="11"/>
  </w:num>
  <w:num w:numId="29" w16cid:durableId="958953770">
    <w:abstractNumId w:val="34"/>
  </w:num>
  <w:num w:numId="30" w16cid:durableId="1040782808">
    <w:abstractNumId w:val="47"/>
  </w:num>
  <w:num w:numId="31" w16cid:durableId="2096240848">
    <w:abstractNumId w:val="32"/>
  </w:num>
  <w:num w:numId="32" w16cid:durableId="409083887">
    <w:abstractNumId w:val="38"/>
  </w:num>
  <w:num w:numId="33" w16cid:durableId="609242956">
    <w:abstractNumId w:val="39"/>
  </w:num>
  <w:num w:numId="34" w16cid:durableId="212742123">
    <w:abstractNumId w:val="14"/>
  </w:num>
  <w:num w:numId="35" w16cid:durableId="1225264114">
    <w:abstractNumId w:val="27"/>
  </w:num>
  <w:num w:numId="36" w16cid:durableId="97525008">
    <w:abstractNumId w:val="10"/>
  </w:num>
  <w:num w:numId="37" w16cid:durableId="158279931">
    <w:abstractNumId w:val="0"/>
  </w:num>
  <w:num w:numId="38" w16cid:durableId="1454359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35779">
    <w:abstractNumId w:val="31"/>
  </w:num>
  <w:num w:numId="40" w16cid:durableId="1306280991">
    <w:abstractNumId w:val="42"/>
  </w:num>
  <w:num w:numId="41" w16cid:durableId="1288506334">
    <w:abstractNumId w:val="46"/>
  </w:num>
  <w:num w:numId="42" w16cid:durableId="1234045990">
    <w:abstractNumId w:val="7"/>
  </w:num>
  <w:num w:numId="43" w16cid:durableId="1681934045">
    <w:abstractNumId w:val="12"/>
  </w:num>
  <w:num w:numId="44" w16cid:durableId="2122609795">
    <w:abstractNumId w:val="28"/>
  </w:num>
  <w:num w:numId="45" w16cid:durableId="222257296">
    <w:abstractNumId w:val="17"/>
  </w:num>
  <w:num w:numId="46" w16cid:durableId="920066482">
    <w:abstractNumId w:val="37"/>
  </w:num>
  <w:num w:numId="47" w16cid:durableId="1658924076">
    <w:abstractNumId w:val="20"/>
  </w:num>
  <w:num w:numId="48" w16cid:durableId="518005712">
    <w:abstractNumId w:val="19"/>
  </w:num>
  <w:num w:numId="49" w16cid:durableId="172818954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569D"/>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96A"/>
    <w:rsid w:val="00077C68"/>
    <w:rsid w:val="000807C0"/>
    <w:rsid w:val="00080835"/>
    <w:rsid w:val="00082058"/>
    <w:rsid w:val="0008206A"/>
    <w:rsid w:val="00083417"/>
    <w:rsid w:val="00085EF8"/>
    <w:rsid w:val="00095886"/>
    <w:rsid w:val="00096C84"/>
    <w:rsid w:val="000976D9"/>
    <w:rsid w:val="000A006E"/>
    <w:rsid w:val="000A0CB4"/>
    <w:rsid w:val="000A2011"/>
    <w:rsid w:val="000A2A6B"/>
    <w:rsid w:val="000A49D1"/>
    <w:rsid w:val="000A4F16"/>
    <w:rsid w:val="000A6F15"/>
    <w:rsid w:val="000B4473"/>
    <w:rsid w:val="000B5267"/>
    <w:rsid w:val="000B7003"/>
    <w:rsid w:val="000C21DC"/>
    <w:rsid w:val="000C553A"/>
    <w:rsid w:val="000C60D1"/>
    <w:rsid w:val="000C7A44"/>
    <w:rsid w:val="000D00C4"/>
    <w:rsid w:val="000D0C59"/>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1021F"/>
    <w:rsid w:val="0011199E"/>
    <w:rsid w:val="00117D1D"/>
    <w:rsid w:val="00125183"/>
    <w:rsid w:val="00125935"/>
    <w:rsid w:val="001307C5"/>
    <w:rsid w:val="00131AB3"/>
    <w:rsid w:val="001328AF"/>
    <w:rsid w:val="00133403"/>
    <w:rsid w:val="00137A46"/>
    <w:rsid w:val="0014191F"/>
    <w:rsid w:val="00142E3F"/>
    <w:rsid w:val="00143E5D"/>
    <w:rsid w:val="001445A4"/>
    <w:rsid w:val="00144621"/>
    <w:rsid w:val="00145378"/>
    <w:rsid w:val="00146F44"/>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808CA"/>
    <w:rsid w:val="00180999"/>
    <w:rsid w:val="00180E84"/>
    <w:rsid w:val="001829F8"/>
    <w:rsid w:val="00183CF1"/>
    <w:rsid w:val="001863CD"/>
    <w:rsid w:val="001870DC"/>
    <w:rsid w:val="001870F6"/>
    <w:rsid w:val="0018766F"/>
    <w:rsid w:val="00187B02"/>
    <w:rsid w:val="0019123B"/>
    <w:rsid w:val="0019194E"/>
    <w:rsid w:val="00192D99"/>
    <w:rsid w:val="00196DAC"/>
    <w:rsid w:val="00197FF0"/>
    <w:rsid w:val="001A491C"/>
    <w:rsid w:val="001A4A32"/>
    <w:rsid w:val="001B20F1"/>
    <w:rsid w:val="001B2309"/>
    <w:rsid w:val="001B3D33"/>
    <w:rsid w:val="001C00EC"/>
    <w:rsid w:val="001C20F9"/>
    <w:rsid w:val="001C5DBB"/>
    <w:rsid w:val="001C66AF"/>
    <w:rsid w:val="001D180D"/>
    <w:rsid w:val="001D2720"/>
    <w:rsid w:val="001D3022"/>
    <w:rsid w:val="001D3320"/>
    <w:rsid w:val="001D349A"/>
    <w:rsid w:val="001D46DD"/>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203C6A"/>
    <w:rsid w:val="00207AE1"/>
    <w:rsid w:val="00213D79"/>
    <w:rsid w:val="0021571F"/>
    <w:rsid w:val="00215B18"/>
    <w:rsid w:val="002201B0"/>
    <w:rsid w:val="00224309"/>
    <w:rsid w:val="002245F5"/>
    <w:rsid w:val="00225AEB"/>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1AC"/>
    <w:rsid w:val="002657E4"/>
    <w:rsid w:val="00265B53"/>
    <w:rsid w:val="00265CE0"/>
    <w:rsid w:val="00266FB7"/>
    <w:rsid w:val="002702F1"/>
    <w:rsid w:val="002709AC"/>
    <w:rsid w:val="00270E5F"/>
    <w:rsid w:val="002711AB"/>
    <w:rsid w:val="00271632"/>
    <w:rsid w:val="002723FA"/>
    <w:rsid w:val="00276192"/>
    <w:rsid w:val="00276D87"/>
    <w:rsid w:val="00277AFB"/>
    <w:rsid w:val="00281E00"/>
    <w:rsid w:val="00282394"/>
    <w:rsid w:val="002853C4"/>
    <w:rsid w:val="00285F13"/>
    <w:rsid w:val="0028619E"/>
    <w:rsid w:val="00287302"/>
    <w:rsid w:val="002971B8"/>
    <w:rsid w:val="002A04A2"/>
    <w:rsid w:val="002A0AD3"/>
    <w:rsid w:val="002A1512"/>
    <w:rsid w:val="002A2019"/>
    <w:rsid w:val="002A6A42"/>
    <w:rsid w:val="002A70E6"/>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2F788D"/>
    <w:rsid w:val="00302A42"/>
    <w:rsid w:val="00302D8E"/>
    <w:rsid w:val="003043F1"/>
    <w:rsid w:val="00305039"/>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3B7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127B"/>
    <w:rsid w:val="003B2E7E"/>
    <w:rsid w:val="003B3B5F"/>
    <w:rsid w:val="003B58AF"/>
    <w:rsid w:val="003B6057"/>
    <w:rsid w:val="003C03C1"/>
    <w:rsid w:val="003C091A"/>
    <w:rsid w:val="003C0C0D"/>
    <w:rsid w:val="003C1074"/>
    <w:rsid w:val="003C10F4"/>
    <w:rsid w:val="003C2E1D"/>
    <w:rsid w:val="003C3566"/>
    <w:rsid w:val="003C37BA"/>
    <w:rsid w:val="003C4D06"/>
    <w:rsid w:val="003C556E"/>
    <w:rsid w:val="003C558E"/>
    <w:rsid w:val="003C6D0E"/>
    <w:rsid w:val="003C7052"/>
    <w:rsid w:val="003D0EB9"/>
    <w:rsid w:val="003D0F35"/>
    <w:rsid w:val="003D2DEB"/>
    <w:rsid w:val="003D6D95"/>
    <w:rsid w:val="003D7BB3"/>
    <w:rsid w:val="003E0347"/>
    <w:rsid w:val="003E0640"/>
    <w:rsid w:val="003E12AC"/>
    <w:rsid w:val="003E1B66"/>
    <w:rsid w:val="003E2A10"/>
    <w:rsid w:val="003E44B4"/>
    <w:rsid w:val="003E473D"/>
    <w:rsid w:val="003E4B51"/>
    <w:rsid w:val="003E6B59"/>
    <w:rsid w:val="003E7464"/>
    <w:rsid w:val="003F12F0"/>
    <w:rsid w:val="003F2B41"/>
    <w:rsid w:val="003F2BD6"/>
    <w:rsid w:val="003F3124"/>
    <w:rsid w:val="003F42F9"/>
    <w:rsid w:val="003F4E1E"/>
    <w:rsid w:val="003F7A6D"/>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67479"/>
    <w:rsid w:val="004711F3"/>
    <w:rsid w:val="00480BE0"/>
    <w:rsid w:val="0048136F"/>
    <w:rsid w:val="0048150C"/>
    <w:rsid w:val="00481E28"/>
    <w:rsid w:val="00482C7D"/>
    <w:rsid w:val="00486575"/>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245"/>
    <w:rsid w:val="004D17F8"/>
    <w:rsid w:val="004D5208"/>
    <w:rsid w:val="004D5373"/>
    <w:rsid w:val="004D5929"/>
    <w:rsid w:val="004D7711"/>
    <w:rsid w:val="004E06A3"/>
    <w:rsid w:val="004E1DEB"/>
    <w:rsid w:val="004E1F40"/>
    <w:rsid w:val="004E2B72"/>
    <w:rsid w:val="004E3AF4"/>
    <w:rsid w:val="004E4C99"/>
    <w:rsid w:val="004E572D"/>
    <w:rsid w:val="004E6680"/>
    <w:rsid w:val="004E71BC"/>
    <w:rsid w:val="004F0B58"/>
    <w:rsid w:val="004F194D"/>
    <w:rsid w:val="004F2FDC"/>
    <w:rsid w:val="004F4266"/>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907B9"/>
    <w:rsid w:val="00591C5B"/>
    <w:rsid w:val="00595453"/>
    <w:rsid w:val="00596067"/>
    <w:rsid w:val="00596DC8"/>
    <w:rsid w:val="005A1014"/>
    <w:rsid w:val="005A3873"/>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0FF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2837"/>
    <w:rsid w:val="00644567"/>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7220F"/>
    <w:rsid w:val="0067339B"/>
    <w:rsid w:val="00673CE2"/>
    <w:rsid w:val="0067526D"/>
    <w:rsid w:val="00675B0A"/>
    <w:rsid w:val="00683A80"/>
    <w:rsid w:val="00691639"/>
    <w:rsid w:val="006918A7"/>
    <w:rsid w:val="00693798"/>
    <w:rsid w:val="00693F79"/>
    <w:rsid w:val="006948CC"/>
    <w:rsid w:val="00695A52"/>
    <w:rsid w:val="00696E15"/>
    <w:rsid w:val="00697302"/>
    <w:rsid w:val="00697592"/>
    <w:rsid w:val="006A00FB"/>
    <w:rsid w:val="006A0607"/>
    <w:rsid w:val="006A17C8"/>
    <w:rsid w:val="006A18B3"/>
    <w:rsid w:val="006A1C9E"/>
    <w:rsid w:val="006A1E74"/>
    <w:rsid w:val="006A4AC6"/>
    <w:rsid w:val="006A5596"/>
    <w:rsid w:val="006B09CF"/>
    <w:rsid w:val="006B0EFE"/>
    <w:rsid w:val="006B1312"/>
    <w:rsid w:val="006B252B"/>
    <w:rsid w:val="006B2D81"/>
    <w:rsid w:val="006B6EE5"/>
    <w:rsid w:val="006C2EA3"/>
    <w:rsid w:val="006C3A4A"/>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41365"/>
    <w:rsid w:val="0084246D"/>
    <w:rsid w:val="008427BA"/>
    <w:rsid w:val="00843EB5"/>
    <w:rsid w:val="00846637"/>
    <w:rsid w:val="008468ED"/>
    <w:rsid w:val="008479DB"/>
    <w:rsid w:val="008529D7"/>
    <w:rsid w:val="00855635"/>
    <w:rsid w:val="0085753A"/>
    <w:rsid w:val="00857E9E"/>
    <w:rsid w:val="008598EA"/>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2273"/>
    <w:rsid w:val="00942A15"/>
    <w:rsid w:val="00944F5C"/>
    <w:rsid w:val="00945D4E"/>
    <w:rsid w:val="00947F64"/>
    <w:rsid w:val="00950367"/>
    <w:rsid w:val="00952449"/>
    <w:rsid w:val="009536AE"/>
    <w:rsid w:val="00955CB6"/>
    <w:rsid w:val="00960C5E"/>
    <w:rsid w:val="00961557"/>
    <w:rsid w:val="00962C49"/>
    <w:rsid w:val="00962DE9"/>
    <w:rsid w:val="00962E24"/>
    <w:rsid w:val="00963701"/>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3D06"/>
    <w:rsid w:val="009C4AB6"/>
    <w:rsid w:val="009C7239"/>
    <w:rsid w:val="009C7B33"/>
    <w:rsid w:val="009D13E5"/>
    <w:rsid w:val="009D142E"/>
    <w:rsid w:val="009D1453"/>
    <w:rsid w:val="009D2D6A"/>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11F3"/>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512"/>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1645"/>
    <w:rsid w:val="00AA1D56"/>
    <w:rsid w:val="00AA2832"/>
    <w:rsid w:val="00AA4DDA"/>
    <w:rsid w:val="00AA6AC1"/>
    <w:rsid w:val="00AB0A53"/>
    <w:rsid w:val="00AC7A68"/>
    <w:rsid w:val="00AD0539"/>
    <w:rsid w:val="00AD09C9"/>
    <w:rsid w:val="00AD0AA9"/>
    <w:rsid w:val="00AD2742"/>
    <w:rsid w:val="00AD3761"/>
    <w:rsid w:val="00AD6854"/>
    <w:rsid w:val="00AD6C45"/>
    <w:rsid w:val="00AD71CB"/>
    <w:rsid w:val="00AE4864"/>
    <w:rsid w:val="00AE4900"/>
    <w:rsid w:val="00AE4DC2"/>
    <w:rsid w:val="00AE6835"/>
    <w:rsid w:val="00AF1748"/>
    <w:rsid w:val="00AF4A38"/>
    <w:rsid w:val="00AF540B"/>
    <w:rsid w:val="00AF5EB6"/>
    <w:rsid w:val="00AF6E64"/>
    <w:rsid w:val="00B01AE2"/>
    <w:rsid w:val="00B03458"/>
    <w:rsid w:val="00B034DD"/>
    <w:rsid w:val="00B05026"/>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6DE"/>
    <w:rsid w:val="00B7178A"/>
    <w:rsid w:val="00B71D4B"/>
    <w:rsid w:val="00B7240D"/>
    <w:rsid w:val="00B7252C"/>
    <w:rsid w:val="00B729A5"/>
    <w:rsid w:val="00B73743"/>
    <w:rsid w:val="00B74E49"/>
    <w:rsid w:val="00B77972"/>
    <w:rsid w:val="00B805D2"/>
    <w:rsid w:val="00B82FAF"/>
    <w:rsid w:val="00B859BC"/>
    <w:rsid w:val="00B91D6D"/>
    <w:rsid w:val="00B9350A"/>
    <w:rsid w:val="00B93D90"/>
    <w:rsid w:val="00B951C8"/>
    <w:rsid w:val="00B95703"/>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B030F"/>
    <w:rsid w:val="00CB1034"/>
    <w:rsid w:val="00CB2309"/>
    <w:rsid w:val="00CB3D23"/>
    <w:rsid w:val="00CB5E39"/>
    <w:rsid w:val="00CC07F8"/>
    <w:rsid w:val="00CC0F56"/>
    <w:rsid w:val="00CC3DFE"/>
    <w:rsid w:val="00CC404B"/>
    <w:rsid w:val="00CD19FD"/>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418E"/>
    <w:rsid w:val="00D055BE"/>
    <w:rsid w:val="00D067D8"/>
    <w:rsid w:val="00D07E4A"/>
    <w:rsid w:val="00D07EF3"/>
    <w:rsid w:val="00D10C22"/>
    <w:rsid w:val="00D10F01"/>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0948"/>
    <w:rsid w:val="00D41607"/>
    <w:rsid w:val="00D4496B"/>
    <w:rsid w:val="00D46FDC"/>
    <w:rsid w:val="00D516DC"/>
    <w:rsid w:val="00D53699"/>
    <w:rsid w:val="00D60B72"/>
    <w:rsid w:val="00D712BA"/>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7758D"/>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0CED"/>
    <w:rsid w:val="00EC1BFD"/>
    <w:rsid w:val="00EC1FA6"/>
    <w:rsid w:val="00EC2B52"/>
    <w:rsid w:val="00EC34C8"/>
    <w:rsid w:val="00EC49AF"/>
    <w:rsid w:val="00EC6CBB"/>
    <w:rsid w:val="00EC73A2"/>
    <w:rsid w:val="00EC7EFF"/>
    <w:rsid w:val="00ED0A55"/>
    <w:rsid w:val="00ED1F27"/>
    <w:rsid w:val="00ED20A0"/>
    <w:rsid w:val="00ED278E"/>
    <w:rsid w:val="00ED44AC"/>
    <w:rsid w:val="00ED504E"/>
    <w:rsid w:val="00ED5F70"/>
    <w:rsid w:val="00EE0A64"/>
    <w:rsid w:val="00EE0A7C"/>
    <w:rsid w:val="00EE27CF"/>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A0C"/>
    <w:rsid w:val="00F06789"/>
    <w:rsid w:val="00F07E9C"/>
    <w:rsid w:val="00F07F51"/>
    <w:rsid w:val="00F15CFF"/>
    <w:rsid w:val="00F15E28"/>
    <w:rsid w:val="00F15FF0"/>
    <w:rsid w:val="00F17024"/>
    <w:rsid w:val="00F2082E"/>
    <w:rsid w:val="00F23FCA"/>
    <w:rsid w:val="00F252CB"/>
    <w:rsid w:val="00F25F7A"/>
    <w:rsid w:val="00F26D94"/>
    <w:rsid w:val="00F309EC"/>
    <w:rsid w:val="00F31D9A"/>
    <w:rsid w:val="00F335AF"/>
    <w:rsid w:val="00F33930"/>
    <w:rsid w:val="00F34028"/>
    <w:rsid w:val="00F40964"/>
    <w:rsid w:val="00F41FD9"/>
    <w:rsid w:val="00F42DA7"/>
    <w:rsid w:val="00F43145"/>
    <w:rsid w:val="00F437AD"/>
    <w:rsid w:val="00F43A93"/>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0414"/>
    <w:rsid w:val="00FA1D39"/>
    <w:rsid w:val="00FA72A2"/>
    <w:rsid w:val="00FB42B0"/>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69D440"/>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77321B"/>
    <w:rsid w:val="2AC6A16E"/>
    <w:rsid w:val="2B662001"/>
    <w:rsid w:val="2D580714"/>
    <w:rsid w:val="2D61FCE0"/>
    <w:rsid w:val="2E47CFB7"/>
    <w:rsid w:val="2E9E4B65"/>
    <w:rsid w:val="30324192"/>
    <w:rsid w:val="30A8AEC0"/>
    <w:rsid w:val="311C514E"/>
    <w:rsid w:val="3125CBDF"/>
    <w:rsid w:val="31AD20F1"/>
    <w:rsid w:val="3273ABE0"/>
    <w:rsid w:val="32848568"/>
    <w:rsid w:val="33DBD7FA"/>
    <w:rsid w:val="35352DA7"/>
    <w:rsid w:val="3566B6AD"/>
    <w:rsid w:val="367AA30C"/>
    <w:rsid w:val="37F75302"/>
    <w:rsid w:val="39138720"/>
    <w:rsid w:val="39907543"/>
    <w:rsid w:val="399314E2"/>
    <w:rsid w:val="39989D66"/>
    <w:rsid w:val="3C919574"/>
    <w:rsid w:val="3D588864"/>
    <w:rsid w:val="3DF7811B"/>
    <w:rsid w:val="3EF2141B"/>
    <w:rsid w:val="3F474E2A"/>
    <w:rsid w:val="4126B70D"/>
    <w:rsid w:val="41FC9302"/>
    <w:rsid w:val="42AF7142"/>
    <w:rsid w:val="4387B33D"/>
    <w:rsid w:val="43D9E55D"/>
    <w:rsid w:val="44729DCD"/>
    <w:rsid w:val="464341A3"/>
    <w:rsid w:val="46968FC8"/>
    <w:rsid w:val="47502CF3"/>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9E09CEC"/>
    <w:rsid w:val="5B84CA9D"/>
    <w:rsid w:val="5BE17A54"/>
    <w:rsid w:val="5DF23155"/>
    <w:rsid w:val="5EBD7C4A"/>
    <w:rsid w:val="5EDC834A"/>
    <w:rsid w:val="5EEC2A27"/>
    <w:rsid w:val="60A57467"/>
    <w:rsid w:val="62265EF5"/>
    <w:rsid w:val="63038C8D"/>
    <w:rsid w:val="6701A489"/>
    <w:rsid w:val="672B4732"/>
    <w:rsid w:val="67612240"/>
    <w:rsid w:val="67DAA83A"/>
    <w:rsid w:val="680F4A19"/>
    <w:rsid w:val="6845541B"/>
    <w:rsid w:val="6A819F82"/>
    <w:rsid w:val="6ABD7E77"/>
    <w:rsid w:val="6ADA154D"/>
    <w:rsid w:val="6CA2176B"/>
    <w:rsid w:val="6D7DC04E"/>
    <w:rsid w:val="6FB48BB6"/>
    <w:rsid w:val="74697267"/>
    <w:rsid w:val="7510DE64"/>
    <w:rsid w:val="7629ED94"/>
    <w:rsid w:val="7760ED6D"/>
    <w:rsid w:val="77AE9AEA"/>
    <w:rsid w:val="780B35C7"/>
    <w:rsid w:val="7A1B2D46"/>
    <w:rsid w:val="7B5B0208"/>
    <w:rsid w:val="7B928B6B"/>
    <w:rsid w:val="7C102DC7"/>
    <w:rsid w:val="7CD69641"/>
    <w:rsid w:val="7CED084B"/>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CB0DAD8-6014-4AF7-8C9C-776EDCCA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25-10-22. Expediente EP-1229-22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18388731-C77B-4126-8E9A-2E8F979FA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3433</Words>
  <Characters>18886</Characters>
  <Application>Microsoft Office Word</Application>
  <DocSecurity>0</DocSecurity>
  <Lines>157</Lines>
  <Paragraphs>44</Paragraphs>
  <ScaleCrop>false</ScaleCrop>
  <Company>Dixguel03</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2022-11-10T17:39:00Z</cp:lastPrinted>
  <dcterms:created xsi:type="dcterms:W3CDTF">2023-01-23T20:07:00Z</dcterms:created>
  <dcterms:modified xsi:type="dcterms:W3CDTF">2023-01-23T20:11:00Z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