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759768DA"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741FF0">
        <w:rPr>
          <w:rFonts w:ascii="Museo Sans 900" w:eastAsia="Times New Roman" w:hAnsi="Museo Sans 900" w:cs="Times New Roman"/>
          <w:b/>
          <w:bCs/>
          <w:sz w:val="20"/>
          <w:szCs w:val="20"/>
          <w:lang w:val="es-MX" w:eastAsia="es-ES"/>
        </w:rPr>
        <w:t>2019</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741FF0">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741FF0">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741FF0">
        <w:rPr>
          <w:rFonts w:ascii="Museo Sans 300" w:eastAsia="Times New Roman" w:hAnsi="Museo Sans 300" w:cs="Times New Roman"/>
          <w:sz w:val="20"/>
          <w:szCs w:val="20"/>
          <w:lang w:val="es-MX" w:eastAsia="es-ES"/>
        </w:rPr>
        <w:t>tres</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741FF0">
        <w:rPr>
          <w:rFonts w:ascii="Museo Sans 300" w:eastAsia="Times New Roman" w:hAnsi="Museo Sans 300" w:cs="Times New Roman"/>
          <w:sz w:val="20"/>
          <w:szCs w:val="20"/>
          <w:lang w:val="es-MX" w:eastAsia="es-ES"/>
        </w:rPr>
        <w:t>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253AD1D" w14:textId="135E69F3" w:rsidR="00535AED" w:rsidRDefault="00535AED" w:rsidP="00535AE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E6797">
        <w:rPr>
          <w:rFonts w:ascii="Museo Sans 300" w:hAnsi="Museo Sans 300"/>
          <w:sz w:val="20"/>
          <w:szCs w:val="20"/>
        </w:rPr>
        <w:t>veintisiete</w:t>
      </w:r>
      <w:r>
        <w:rPr>
          <w:rFonts w:ascii="Museo Sans 300" w:hAnsi="Museo Sans 300"/>
          <w:sz w:val="20"/>
          <w:szCs w:val="20"/>
        </w:rPr>
        <w:t xml:space="preserve"> de </w:t>
      </w:r>
      <w:r w:rsidR="000E6797">
        <w:rPr>
          <w:rFonts w:ascii="Museo Sans 300" w:hAnsi="Museo Sans 300"/>
          <w:sz w:val="20"/>
          <w:szCs w:val="20"/>
        </w:rPr>
        <w:t>abril</w:t>
      </w:r>
      <w:r>
        <w:rPr>
          <w:rFonts w:ascii="Museo Sans 300" w:hAnsi="Museo Sans 300"/>
          <w:sz w:val="20"/>
          <w:szCs w:val="20"/>
        </w:rPr>
        <w:t xml:space="preserve"> del presente año, </w:t>
      </w:r>
      <w:r w:rsidR="000E6797">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C92BBB">
        <w:rPr>
          <w:rFonts w:ascii="Museo Sans 300" w:hAnsi="Museo Sans 300"/>
          <w:sz w:val="20"/>
          <w:szCs w:val="20"/>
        </w:rPr>
        <w:t>XXX</w:t>
      </w:r>
      <w:r>
        <w:rPr>
          <w:rFonts w:ascii="Museo Sans 300" w:hAnsi="Museo Sans 300"/>
          <w:sz w:val="20"/>
          <w:szCs w:val="20"/>
        </w:rPr>
        <w:t xml:space="preserve">, en su calidad de </w:t>
      </w:r>
      <w:r w:rsidR="000E6797">
        <w:rPr>
          <w:rFonts w:ascii="Museo Sans 300" w:hAnsi="Museo Sans 300"/>
          <w:sz w:val="20"/>
          <w:szCs w:val="20"/>
        </w:rPr>
        <w:t>usuario</w:t>
      </w:r>
      <w:r>
        <w:rPr>
          <w:rFonts w:ascii="Museo Sans 300" w:hAnsi="Museo Sans 300"/>
          <w:sz w:val="20"/>
          <w:szCs w:val="20"/>
        </w:rPr>
        <w:t xml:space="preserve"> del suministro identificado con el NIC </w:t>
      </w:r>
      <w:r w:rsidR="00C92BBB">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0E6797">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E6797">
        <w:rPr>
          <w:rFonts w:ascii="Museo Sans 300" w:hAnsi="Museo Sans 300"/>
          <w:sz w:val="20"/>
          <w:szCs w:val="20"/>
        </w:rPr>
        <w:t>DOSCIENTOS CINCUENTA</w:t>
      </w:r>
      <w:r>
        <w:rPr>
          <w:rFonts w:ascii="Museo Sans 300" w:hAnsi="Museo Sans 300"/>
          <w:sz w:val="20"/>
          <w:szCs w:val="20"/>
        </w:rPr>
        <w:t xml:space="preserve"> 4</w:t>
      </w:r>
      <w:r w:rsidR="000E6797">
        <w:rPr>
          <w:rFonts w:ascii="Museo Sans 300" w:hAnsi="Museo Sans 300"/>
          <w:sz w:val="20"/>
          <w:szCs w:val="20"/>
        </w:rPr>
        <w:t>6</w:t>
      </w:r>
      <w:r>
        <w:rPr>
          <w:rFonts w:ascii="Museo Sans 300" w:hAnsi="Museo Sans 300"/>
          <w:sz w:val="20"/>
          <w:szCs w:val="20"/>
        </w:rPr>
        <w:t xml:space="preserve">/100 DÓLARES DE LOS ESTADOS UNIDOS DE AMÉRICA (USD </w:t>
      </w:r>
      <w:r w:rsidR="000E6797">
        <w:rPr>
          <w:rFonts w:ascii="Museo Sans 300" w:hAnsi="Museo Sans 300"/>
          <w:sz w:val="20"/>
          <w:szCs w:val="20"/>
        </w:rPr>
        <w:t>250.46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16C6D3CF" w14:textId="77777777" w:rsidR="00535AED" w:rsidRDefault="00535AED" w:rsidP="00535AE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7AA24D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F400C">
        <w:rPr>
          <w:rFonts w:ascii="Museo Sans 300" w:hAnsi="Museo Sans 300"/>
          <w:sz w:val="20"/>
          <w:szCs w:val="20"/>
          <w:lang w:val="es-SV"/>
        </w:rPr>
        <w:t>0935</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F400C">
        <w:rPr>
          <w:rFonts w:ascii="Museo Sans 300" w:hAnsi="Museo Sans 300"/>
          <w:sz w:val="20"/>
          <w:szCs w:val="20"/>
          <w:lang w:val="es-SV"/>
        </w:rPr>
        <w:t>once</w:t>
      </w:r>
      <w:r w:rsidR="00BA2868">
        <w:rPr>
          <w:rFonts w:ascii="Museo Sans 300" w:hAnsi="Museo Sans 300"/>
          <w:sz w:val="20"/>
          <w:szCs w:val="20"/>
          <w:lang w:val="es-SV"/>
        </w:rPr>
        <w:t xml:space="preserve"> de ma</w:t>
      </w:r>
      <w:r w:rsidR="00535AED">
        <w:rPr>
          <w:rFonts w:ascii="Museo Sans 300" w:hAnsi="Museo Sans 300"/>
          <w:sz w:val="20"/>
          <w:szCs w:val="20"/>
          <w:lang w:val="es-SV"/>
        </w:rPr>
        <w:t>yo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E6797">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0D519D80"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F400C">
        <w:rPr>
          <w:rFonts w:ascii="Museo Sans 300" w:hAnsi="Museo Sans 300"/>
          <w:sz w:val="20"/>
          <w:szCs w:val="20"/>
        </w:rPr>
        <w:t>s partes el día dieciséis de mayo de este año,</w:t>
      </w:r>
      <w:r w:rsidRPr="70478C62">
        <w:rPr>
          <w:rFonts w:ascii="Museo Sans 300" w:hAnsi="Museo Sans 300"/>
          <w:sz w:val="20"/>
          <w:szCs w:val="20"/>
        </w:rPr>
        <w:t xml:space="preserve"> por lo que el plazo otorgado a la distribuidora finalizó el día </w:t>
      </w:r>
      <w:r w:rsidR="001F400C">
        <w:rPr>
          <w:rFonts w:ascii="Museo Sans 300" w:hAnsi="Museo Sans 300"/>
          <w:sz w:val="20"/>
          <w:szCs w:val="20"/>
        </w:rPr>
        <w:t>treinta</w:t>
      </w:r>
      <w:r w:rsidR="00535AED">
        <w:rPr>
          <w:rFonts w:ascii="Museo Sans 300" w:hAnsi="Museo Sans 300"/>
          <w:sz w:val="20"/>
          <w:szCs w:val="20"/>
        </w:rPr>
        <w:t xml:space="preserve"> de</w:t>
      </w:r>
      <w:r w:rsidR="001F400C">
        <w:rPr>
          <w:rFonts w:ascii="Museo Sans 300" w:hAnsi="Museo Sans 300"/>
          <w:sz w:val="20"/>
          <w:szCs w:val="20"/>
        </w:rPr>
        <w:t>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372AA0F2"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637B37">
        <w:rPr>
          <w:rFonts w:ascii="Museo Sans 300" w:eastAsia="Museo Sans" w:hAnsi="Museo Sans 300" w:cs="Segoe UI"/>
          <w:sz w:val="20"/>
          <w:szCs w:val="20"/>
          <w:lang w:val="es-ES"/>
        </w:rPr>
        <w:t xml:space="preserve">El día </w:t>
      </w:r>
      <w:r w:rsidR="000F4AF9" w:rsidRPr="00637B37">
        <w:rPr>
          <w:rFonts w:ascii="Museo Sans 300" w:hAnsi="Museo Sans 300"/>
          <w:sz w:val="20"/>
          <w:szCs w:val="20"/>
        </w:rPr>
        <w:t>tres</w:t>
      </w:r>
      <w:r w:rsidR="00DB2277" w:rsidRPr="00637B37">
        <w:rPr>
          <w:rFonts w:ascii="Museo Sans 300" w:hAnsi="Museo Sans 300"/>
          <w:sz w:val="20"/>
          <w:szCs w:val="20"/>
        </w:rPr>
        <w:t xml:space="preserve"> de </w:t>
      </w:r>
      <w:r w:rsidR="00E268CF" w:rsidRPr="00637B37">
        <w:rPr>
          <w:rFonts w:ascii="Museo Sans 300" w:hAnsi="Museo Sans 300"/>
          <w:sz w:val="20"/>
          <w:szCs w:val="20"/>
        </w:rPr>
        <w:t>junio</w:t>
      </w:r>
      <w:r w:rsidR="00DB2277" w:rsidRPr="00637B37">
        <w:rPr>
          <w:rFonts w:ascii="Museo Sans 300" w:hAnsi="Museo Sans 300"/>
          <w:sz w:val="20"/>
          <w:szCs w:val="20"/>
        </w:rPr>
        <w:t xml:space="preserve"> </w:t>
      </w:r>
      <w:r w:rsidR="00AA4DDA" w:rsidRPr="00637B37">
        <w:rPr>
          <w:rFonts w:ascii="Museo Sans 300" w:eastAsia="Museo Sans" w:hAnsi="Museo Sans 300" w:cs="Segoe UI"/>
          <w:sz w:val="20"/>
          <w:szCs w:val="20"/>
          <w:lang w:val="es-ES"/>
        </w:rPr>
        <w:t>de</w:t>
      </w:r>
      <w:r w:rsidR="003348AB" w:rsidRPr="00637B37">
        <w:rPr>
          <w:rFonts w:ascii="Museo Sans 300" w:eastAsia="Museo Sans" w:hAnsi="Museo Sans 300" w:cs="Segoe UI"/>
          <w:sz w:val="20"/>
          <w:szCs w:val="20"/>
          <w:lang w:val="es-ES"/>
        </w:rPr>
        <w:t>l presente año</w:t>
      </w:r>
      <w:r w:rsidRPr="00637B37">
        <w:rPr>
          <w:rFonts w:ascii="Museo Sans 300" w:eastAsia="Museo Sans" w:hAnsi="Museo Sans 300" w:cs="Segoe UI"/>
          <w:sz w:val="20"/>
          <w:szCs w:val="20"/>
          <w:lang w:val="es-ES"/>
        </w:rPr>
        <w:t>,</w:t>
      </w:r>
      <w:bookmarkEnd w:id="0"/>
      <w:r w:rsidRPr="00637B37">
        <w:rPr>
          <w:rFonts w:ascii="Museo Sans 300" w:eastAsia="Arial" w:hAnsi="Museo Sans 300" w:cs="Times New Roman"/>
          <w:sz w:val="20"/>
          <w:szCs w:val="20"/>
          <w:lang w:eastAsia="es-SV"/>
        </w:rPr>
        <w:t xml:space="preserve"> </w:t>
      </w:r>
      <w:r w:rsidRPr="00637B37">
        <w:rPr>
          <w:rFonts w:ascii="Museo Sans 300" w:eastAsia="Museo Sans" w:hAnsi="Museo Sans 300" w:cs="Segoe UI"/>
          <w:sz w:val="20"/>
          <w:szCs w:val="20"/>
          <w:lang w:eastAsia="es-SV"/>
        </w:rPr>
        <w:t>el ingeniero</w:t>
      </w:r>
      <w:r w:rsidR="000F4AF9" w:rsidRPr="00637B37">
        <w:rPr>
          <w:rFonts w:ascii="Museo Sans 300" w:eastAsia="Museo Sans" w:hAnsi="Museo Sans 300" w:cs="Segoe UI"/>
          <w:sz w:val="20"/>
          <w:szCs w:val="20"/>
          <w:lang w:eastAsia="es-SV"/>
        </w:rPr>
        <w:t xml:space="preserve"> </w:t>
      </w:r>
      <w:r w:rsidR="00C92BBB">
        <w:rPr>
          <w:rFonts w:ascii="Museo Sans 300" w:eastAsia="Museo Sans" w:hAnsi="Museo Sans 300" w:cs="Segoe UI"/>
          <w:sz w:val="20"/>
          <w:szCs w:val="20"/>
          <w:lang w:eastAsia="es-SV"/>
        </w:rPr>
        <w:t>XXX</w:t>
      </w:r>
      <w:r w:rsidRPr="00637B37">
        <w:rPr>
          <w:rFonts w:ascii="Museo Sans 300" w:eastAsia="Arial" w:hAnsi="Museo Sans 300" w:cs="Times New Roman"/>
          <w:sz w:val="20"/>
          <w:szCs w:val="20"/>
          <w:lang w:val="es-ES" w:eastAsia="es-SV"/>
        </w:rPr>
        <w:t xml:space="preserve">, apoderado especial de la sociedad </w:t>
      </w:r>
      <w:r w:rsidR="000E6797" w:rsidRPr="00637B37">
        <w:rPr>
          <w:rFonts w:ascii="Museo Sans 300" w:eastAsia="Arial" w:hAnsi="Museo Sans 300" w:cs="Times New Roman"/>
          <w:sz w:val="20"/>
          <w:szCs w:val="20"/>
          <w:lang w:val="es-ES" w:eastAsia="es-SV"/>
        </w:rPr>
        <w:t>CAESS, S.A. de C.V.</w:t>
      </w:r>
      <w:r w:rsidR="00596DC8" w:rsidRPr="00637B37">
        <w:rPr>
          <w:rFonts w:ascii="Museo Sans 300" w:eastAsia="Arial" w:hAnsi="Museo Sans 300" w:cs="Times New Roman"/>
          <w:sz w:val="20"/>
          <w:szCs w:val="20"/>
          <w:lang w:val="es-ES" w:eastAsia="es-SV"/>
        </w:rPr>
        <w:t>,</w:t>
      </w:r>
      <w:r w:rsidRPr="00637B37">
        <w:rPr>
          <w:rFonts w:ascii="Museo Sans 300" w:eastAsia="Arial" w:hAnsi="Museo Sans 300" w:cs="Times New Roman"/>
          <w:sz w:val="20"/>
          <w:szCs w:val="20"/>
          <w:lang w:val="es-ES" w:eastAsia="es-SV"/>
        </w:rPr>
        <w:t xml:space="preserve"> presentó</w:t>
      </w:r>
      <w:r w:rsidR="001863CD" w:rsidRPr="00637B37">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sidRPr="00637B37">
        <w:rPr>
          <w:rFonts w:ascii="Museo Sans 300" w:hAnsi="Museo Sans 300"/>
          <w:sz w:val="20"/>
          <w:szCs w:val="20"/>
          <w:lang w:val="es-ES_tradnl"/>
        </w:rPr>
        <w:t xml:space="preserve"> de forma digital</w:t>
      </w:r>
      <w:r w:rsidR="001863CD" w:rsidRPr="00637B37">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DA9B2CA" w14:textId="7D54BF86"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p>
    <w:p w14:paraId="374461EE" w14:textId="68AAB24F" w:rsidR="00637B37" w:rsidRDefault="00637B3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50F8F015" w14:textId="25D7392C"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4CB914B1" w14:textId="09F32E89" w:rsidR="000F4AF9"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14D99335" w14:textId="2F0DFAEC" w:rsidR="00E268CF"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46600035" w14:textId="06481ACB" w:rsidR="000F4AF9"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17BBA3FB"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E268CF">
        <w:rPr>
          <w:rFonts w:ascii="Museo Sans 300" w:hAnsi="Museo Sans 300"/>
          <w:sz w:val="20"/>
          <w:szCs w:val="20"/>
          <w:lang w:eastAsia="es-SV"/>
        </w:rPr>
        <w:t>5</w:t>
      </w:r>
      <w:r w:rsidR="001D3022">
        <w:rPr>
          <w:rFonts w:ascii="Museo Sans 300" w:hAnsi="Museo Sans 300"/>
          <w:sz w:val="20"/>
          <w:szCs w:val="20"/>
          <w:lang w:eastAsia="es-SV"/>
        </w:rPr>
        <w:t>73</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E268CF">
        <w:rPr>
          <w:rFonts w:ascii="Museo Sans 300" w:hAnsi="Museo Sans 300"/>
          <w:sz w:val="20"/>
          <w:szCs w:val="20"/>
          <w:lang w:eastAsia="es-SV"/>
        </w:rPr>
        <w:t>ocho</w:t>
      </w:r>
      <w:r w:rsidR="00DB2277">
        <w:rPr>
          <w:rFonts w:ascii="Museo Sans 300" w:hAnsi="Museo Sans 300"/>
          <w:sz w:val="20"/>
          <w:szCs w:val="20"/>
          <w:lang w:eastAsia="es-SV"/>
        </w:rPr>
        <w:t xml:space="preserve"> de </w:t>
      </w:r>
      <w:r w:rsidR="00E268CF">
        <w:rPr>
          <w:rFonts w:ascii="Museo Sans 300" w:hAnsi="Museo Sans 300"/>
          <w:sz w:val="20"/>
          <w:szCs w:val="20"/>
          <w:lang w:eastAsia="es-SV"/>
        </w:rPr>
        <w:t>junio</w:t>
      </w:r>
      <w:r w:rsidR="00F00865">
        <w:rPr>
          <w:rFonts w:ascii="Museo Sans 300" w:hAnsi="Museo Sans 300"/>
          <w:sz w:val="20"/>
          <w:szCs w:val="20"/>
          <w:lang w:eastAsia="es-SV"/>
        </w:rPr>
        <w:t xml:space="preserve"> de</w:t>
      </w:r>
      <w:r w:rsidR="003348AB">
        <w:rPr>
          <w:rFonts w:ascii="Museo Sans 300" w:hAnsi="Museo Sans 300"/>
          <w:sz w:val="20"/>
          <w:szCs w:val="20"/>
          <w:lang w:eastAsia="es-SV"/>
        </w:rPr>
        <w:t xml:space="preserv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6BB6F7B8" w:rsidR="00DB2277" w:rsidRDefault="00DB2277" w:rsidP="00DD10EE">
      <w:pPr>
        <w:pStyle w:val="Prrafodelista"/>
        <w:tabs>
          <w:tab w:val="left" w:pos="426"/>
        </w:tabs>
        <w:ind w:left="426"/>
        <w:jc w:val="both"/>
        <w:rPr>
          <w:rFonts w:ascii="Museo Sans 300" w:hAnsi="Museo Sans 300"/>
          <w:sz w:val="20"/>
          <w:szCs w:val="20"/>
          <w:lang w:eastAsia="es-SV"/>
        </w:rPr>
      </w:pPr>
    </w:p>
    <w:p w14:paraId="654A2C67" w14:textId="69964E3F"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24AAC9A1"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CB030F">
        <w:rPr>
          <w:rFonts w:ascii="Museo Sans 300" w:hAnsi="Museo Sans 300"/>
          <w:sz w:val="20"/>
          <w:szCs w:val="20"/>
        </w:rPr>
        <w:t>124</w:t>
      </w:r>
      <w:r w:rsidR="00B57CC3">
        <w:rPr>
          <w:rFonts w:ascii="Museo Sans 300" w:hAnsi="Museo Sans 300"/>
          <w:sz w:val="20"/>
          <w:szCs w:val="20"/>
        </w:rPr>
        <w:t>2</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CB030F">
        <w:rPr>
          <w:rFonts w:ascii="Museo Sans 300" w:hAnsi="Museo Sans 300"/>
          <w:sz w:val="20"/>
          <w:szCs w:val="20"/>
        </w:rPr>
        <w:t>dieciséis</w:t>
      </w:r>
      <w:r w:rsidR="00DB2277">
        <w:rPr>
          <w:rFonts w:ascii="Museo Sans 300" w:hAnsi="Museo Sans 300"/>
          <w:sz w:val="20"/>
          <w:szCs w:val="20"/>
        </w:rPr>
        <w:t xml:space="preserve"> de </w:t>
      </w:r>
      <w:r w:rsidR="00CB030F">
        <w:rPr>
          <w:rFonts w:ascii="Museo Sans 300" w:hAnsi="Museo Sans 300"/>
          <w:sz w:val="20"/>
          <w:szCs w:val="20"/>
        </w:rPr>
        <w:t>junio</w:t>
      </w:r>
      <w:r w:rsidR="00F00865">
        <w:rPr>
          <w:rFonts w:ascii="Museo Sans 300" w:hAnsi="Museo Sans 300"/>
          <w:sz w:val="20"/>
          <w:szCs w:val="20"/>
        </w:rPr>
        <w:t xml:space="preserve"> de</w:t>
      </w:r>
      <w:r w:rsidR="003348AB">
        <w:rPr>
          <w:rFonts w:ascii="Museo Sans 300" w:hAnsi="Museo Sans 300"/>
          <w:sz w:val="20"/>
          <w:szCs w:val="20"/>
        </w:rPr>
        <w:t>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622E73C0"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B57CC3">
        <w:rPr>
          <w:rFonts w:ascii="Museo Sans 300" w:hAnsi="Museo Sans 300"/>
          <w:sz w:val="20"/>
          <w:szCs w:val="20"/>
          <w:lang w:eastAsia="es-SV"/>
        </w:rPr>
        <w:t>s partes el día veintidós de junio de este año,</w:t>
      </w:r>
      <w:r w:rsidRPr="000F5DAB">
        <w:rPr>
          <w:rFonts w:ascii="Museo Sans 300" w:hAnsi="Museo Sans 300"/>
          <w:sz w:val="20"/>
          <w:szCs w:val="20"/>
          <w:lang w:val="es-ES_tradnl" w:eastAsia="es-SV"/>
        </w:rPr>
        <w:t xml:space="preserve"> por lo que el plazo finalizó</w:t>
      </w:r>
      <w:r w:rsidR="00B57CC3">
        <w:rPr>
          <w:rFonts w:ascii="Museo Sans 300" w:hAnsi="Museo Sans 300"/>
          <w:sz w:val="20"/>
          <w:szCs w:val="20"/>
          <w:lang w:val="es-ES_tradnl" w:eastAsia="es-SV"/>
        </w:rPr>
        <w:t xml:space="preserve"> el día</w:t>
      </w:r>
      <w:r w:rsidRPr="000F5DAB">
        <w:rPr>
          <w:rFonts w:ascii="Museo Sans 300" w:hAnsi="Museo Sans 300"/>
          <w:sz w:val="20"/>
          <w:szCs w:val="20"/>
          <w:lang w:val="es-ES_tradnl" w:eastAsia="es-SV"/>
        </w:rPr>
        <w:t xml:space="preserve"> </w:t>
      </w:r>
      <w:r w:rsidR="00655A0A">
        <w:rPr>
          <w:rFonts w:ascii="Museo Sans 300" w:hAnsi="Museo Sans 300"/>
          <w:sz w:val="20"/>
          <w:szCs w:val="20"/>
          <w:lang w:val="es-ES_tradnl" w:eastAsia="es-SV"/>
        </w:rPr>
        <w:t xml:space="preserve">diecinueve de </w:t>
      </w:r>
      <w:r w:rsidR="00CB030F">
        <w:rPr>
          <w:rFonts w:ascii="Museo Sans 300" w:hAnsi="Museo Sans 300"/>
          <w:sz w:val="20"/>
          <w:szCs w:val="20"/>
          <w:lang w:val="es-ES_tradnl" w:eastAsia="es-SV"/>
        </w:rPr>
        <w:t>julio</w:t>
      </w:r>
      <w:r w:rsidR="00F00865">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6553C8AB" w14:textId="11849C38" w:rsidR="000502EA" w:rsidRDefault="000502EA" w:rsidP="000502EA">
      <w:pPr>
        <w:pStyle w:val="Prrafodelista"/>
        <w:tabs>
          <w:tab w:val="left" w:pos="426"/>
        </w:tabs>
        <w:ind w:left="426"/>
        <w:jc w:val="both"/>
        <w:rPr>
          <w:rFonts w:ascii="Museo Sans 300" w:hAnsi="Museo Sans 300"/>
          <w:sz w:val="20"/>
          <w:szCs w:val="20"/>
          <w:lang w:val="es-SV"/>
        </w:rPr>
      </w:pPr>
      <w:r w:rsidRPr="00FD5181">
        <w:rPr>
          <w:rFonts w:ascii="Museo Sans 300" w:hAnsi="Museo Sans 300"/>
          <w:sz w:val="20"/>
          <w:szCs w:val="20"/>
          <w:lang w:val="es-SV"/>
        </w:rPr>
        <w:t xml:space="preserve">El día </w:t>
      </w:r>
      <w:r>
        <w:rPr>
          <w:rFonts w:ascii="Museo Sans 300" w:hAnsi="Museo Sans 300"/>
          <w:sz w:val="20"/>
          <w:szCs w:val="20"/>
          <w:lang w:val="es-SV"/>
        </w:rPr>
        <w:t>veinte</w:t>
      </w:r>
      <w:r w:rsidRPr="00FD5181">
        <w:rPr>
          <w:rFonts w:ascii="Museo Sans 300" w:hAnsi="Museo Sans 300"/>
          <w:sz w:val="20"/>
          <w:szCs w:val="20"/>
          <w:lang w:val="es-SV"/>
        </w:rPr>
        <w:t xml:space="preserve"> de julio de este año, la distribuidora presentó un escrito </w:t>
      </w:r>
      <w:r>
        <w:rPr>
          <w:rFonts w:ascii="Museo Sans 300" w:hAnsi="Museo Sans 300"/>
          <w:sz w:val="20"/>
          <w:szCs w:val="20"/>
          <w:lang w:val="es-SV"/>
        </w:rPr>
        <w:t xml:space="preserve">al cual adjuntó </w:t>
      </w:r>
      <w:r w:rsidRPr="00FD5181">
        <w:rPr>
          <w:rFonts w:ascii="Museo Sans 300" w:hAnsi="Museo Sans 300"/>
          <w:sz w:val="20"/>
          <w:szCs w:val="20"/>
          <w:lang w:val="es-SV"/>
        </w:rPr>
        <w:t xml:space="preserve">las pruebas siguientes: Orden </w:t>
      </w:r>
      <w:r w:rsidR="00F55D7A">
        <w:rPr>
          <w:rFonts w:ascii="Museo Sans 300" w:hAnsi="Museo Sans 300"/>
          <w:sz w:val="20"/>
          <w:szCs w:val="20"/>
          <w:lang w:val="es-SV"/>
        </w:rPr>
        <w:t>de verificación de funcionamiento de medidor (VFM)</w:t>
      </w:r>
      <w:r w:rsidR="00223063">
        <w:rPr>
          <w:rFonts w:ascii="Museo Sans 300" w:hAnsi="Museo Sans 300"/>
          <w:sz w:val="20"/>
          <w:szCs w:val="20"/>
          <w:lang w:val="es-SV"/>
        </w:rPr>
        <w:t>,</w:t>
      </w:r>
      <w:r w:rsidRPr="00FD5181">
        <w:rPr>
          <w:rFonts w:ascii="Museo Sans 300" w:hAnsi="Museo Sans 300"/>
          <w:sz w:val="20"/>
          <w:szCs w:val="20"/>
          <w:lang w:val="es-SV"/>
        </w:rPr>
        <w:t xml:space="preserve"> </w:t>
      </w:r>
      <w:r>
        <w:rPr>
          <w:rFonts w:ascii="Museo Sans 300" w:hAnsi="Museo Sans 300"/>
          <w:sz w:val="20"/>
          <w:szCs w:val="20"/>
          <w:lang w:val="es-SV"/>
        </w:rPr>
        <w:t>orden de instalación</w:t>
      </w:r>
      <w:r w:rsidR="00223063">
        <w:rPr>
          <w:rFonts w:ascii="Museo Sans 300" w:hAnsi="Museo Sans 300"/>
          <w:sz w:val="20"/>
          <w:szCs w:val="20"/>
          <w:lang w:val="es-SV"/>
        </w:rPr>
        <w:t xml:space="preserve">, </w:t>
      </w:r>
      <w:r>
        <w:rPr>
          <w:rFonts w:ascii="Museo Sans 300" w:hAnsi="Museo Sans 300"/>
          <w:sz w:val="20"/>
          <w:szCs w:val="20"/>
          <w:lang w:val="es-SV"/>
        </w:rPr>
        <w:t>retiro de medidor testigo</w:t>
      </w:r>
      <w:r w:rsidRPr="00FD5181">
        <w:rPr>
          <w:rFonts w:ascii="Museo Sans 300" w:hAnsi="Museo Sans 300"/>
          <w:sz w:val="20"/>
          <w:szCs w:val="20"/>
          <w:lang w:val="es-SV"/>
        </w:rPr>
        <w:t xml:space="preserve"> y manifestó que mantenía los argumentos y pruebas presentados con anterioridad. Por su parte, </w:t>
      </w:r>
      <w:r>
        <w:rPr>
          <w:rFonts w:ascii="Museo Sans 300" w:hAnsi="Museo Sans 300"/>
          <w:sz w:val="20"/>
          <w:szCs w:val="20"/>
          <w:lang w:val="es-SV"/>
        </w:rPr>
        <w:t>el</w:t>
      </w:r>
      <w:r w:rsidRPr="00FD5181">
        <w:rPr>
          <w:rFonts w:ascii="Museo Sans 300" w:hAnsi="Museo Sans 300"/>
          <w:sz w:val="20"/>
          <w:szCs w:val="20"/>
          <w:lang w:val="es-SV"/>
        </w:rPr>
        <w:t xml:space="preserve"> </w:t>
      </w:r>
      <w:r>
        <w:rPr>
          <w:rFonts w:ascii="Museo Sans 300" w:hAnsi="Museo Sans 300"/>
          <w:sz w:val="20"/>
          <w:szCs w:val="20"/>
          <w:lang w:val="es-SV"/>
        </w:rPr>
        <w:t>usuario</w:t>
      </w:r>
      <w:r w:rsidRPr="00FD5181">
        <w:rPr>
          <w:rFonts w:ascii="Museo Sans 300" w:hAnsi="Museo Sans 300"/>
          <w:sz w:val="20"/>
          <w:szCs w:val="20"/>
          <w:lang w:val="es-SV"/>
        </w:rPr>
        <w:t xml:space="preserve"> no hizo uso del derecho otorgado.</w:t>
      </w:r>
    </w:p>
    <w:p w14:paraId="18034840" w14:textId="77777777" w:rsidR="000502EA" w:rsidRPr="00FD5181" w:rsidRDefault="000502EA" w:rsidP="000502EA">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07C942B5"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D7711">
        <w:rPr>
          <w:rFonts w:ascii="Museo Sans 300" w:hAnsi="Museo Sans 300"/>
          <w:sz w:val="20"/>
          <w:szCs w:val="20"/>
          <w:lang w:val="es-SV"/>
        </w:rPr>
        <w:t>1</w:t>
      </w:r>
      <w:r w:rsidR="00936686">
        <w:rPr>
          <w:rFonts w:ascii="Museo Sans 300" w:hAnsi="Museo Sans 300"/>
          <w:sz w:val="20"/>
          <w:szCs w:val="20"/>
          <w:lang w:val="es-SV"/>
        </w:rPr>
        <w:t>5</w:t>
      </w:r>
      <w:r w:rsidR="009E4E51">
        <w:rPr>
          <w:rFonts w:ascii="Museo Sans 300" w:hAnsi="Museo Sans 300"/>
          <w:sz w:val="20"/>
          <w:szCs w:val="20"/>
          <w:lang w:val="es-SV"/>
        </w:rPr>
        <w:t>5</w:t>
      </w:r>
      <w:r w:rsidR="00892A6A">
        <w:rPr>
          <w:rFonts w:ascii="Museo Sans 300" w:hAnsi="Museo Sans 300"/>
          <w:sz w:val="20"/>
          <w:szCs w:val="20"/>
          <w:lang w:val="es-SV"/>
        </w:rPr>
        <w:t>3</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92A6A">
        <w:rPr>
          <w:rFonts w:ascii="Museo Sans 300" w:hAnsi="Museo Sans 300"/>
          <w:sz w:val="20"/>
          <w:szCs w:val="20"/>
          <w:lang w:val="es-SV"/>
        </w:rPr>
        <w:t>nueve</w:t>
      </w:r>
      <w:r w:rsidR="004D7711">
        <w:rPr>
          <w:rFonts w:ascii="Museo Sans 300" w:hAnsi="Museo Sans 300"/>
          <w:sz w:val="20"/>
          <w:szCs w:val="20"/>
          <w:lang w:val="es-SV"/>
        </w:rPr>
        <w:t xml:space="preserve"> de </w:t>
      </w:r>
      <w:r w:rsidR="00892A6A">
        <w:rPr>
          <w:rFonts w:ascii="Museo Sans 300" w:hAnsi="Museo Sans 300"/>
          <w:sz w:val="20"/>
          <w:szCs w:val="20"/>
          <w:lang w:val="es-SV"/>
        </w:rPr>
        <w:t>agosto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892A6A">
        <w:rPr>
          <w:rFonts w:ascii="Museo Sans 300" w:hAnsi="Museo Sans 300"/>
          <w:sz w:val="20"/>
          <w:szCs w:val="20"/>
          <w:lang w:val="es-SV"/>
        </w:rPr>
        <w:t>l</w:t>
      </w:r>
      <w:r w:rsidR="0092644D">
        <w:rPr>
          <w:rFonts w:ascii="Museo Sans 300" w:hAnsi="Museo Sans 300"/>
          <w:sz w:val="20"/>
          <w:szCs w:val="20"/>
          <w:lang w:val="es-SV"/>
        </w:rPr>
        <w:t xml:space="preserve"> </w:t>
      </w:r>
      <w:r w:rsidR="000E679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C92BB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4D96F04F"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936686">
        <w:rPr>
          <w:rFonts w:ascii="Museo Sans 300" w:hAnsi="Museo Sans 300"/>
          <w:sz w:val="20"/>
          <w:szCs w:val="20"/>
        </w:rPr>
        <w:t xml:space="preserve"> distribuidora y a</w:t>
      </w:r>
      <w:r w:rsidR="00892A6A">
        <w:rPr>
          <w:rFonts w:ascii="Museo Sans 300" w:hAnsi="Museo Sans 300"/>
          <w:sz w:val="20"/>
          <w:szCs w:val="20"/>
        </w:rPr>
        <w:t>l</w:t>
      </w:r>
      <w:r w:rsidR="00936686">
        <w:rPr>
          <w:rFonts w:ascii="Museo Sans 300" w:hAnsi="Museo Sans 300"/>
          <w:sz w:val="20"/>
          <w:szCs w:val="20"/>
        </w:rPr>
        <w:t xml:space="preserve"> </w:t>
      </w:r>
      <w:r w:rsidR="000E6797">
        <w:rPr>
          <w:rFonts w:ascii="Museo Sans 300" w:hAnsi="Museo Sans 300"/>
          <w:sz w:val="20"/>
          <w:szCs w:val="20"/>
        </w:rPr>
        <w:t>usuario</w:t>
      </w:r>
      <w:r w:rsidR="00936686">
        <w:rPr>
          <w:rFonts w:ascii="Museo Sans 300" w:hAnsi="Museo Sans 300"/>
          <w:sz w:val="20"/>
          <w:szCs w:val="20"/>
        </w:rPr>
        <w:t xml:space="preserve"> los días d</w:t>
      </w:r>
      <w:r w:rsidR="00892A6A">
        <w:rPr>
          <w:rFonts w:ascii="Museo Sans 300" w:hAnsi="Museo Sans 300"/>
          <w:sz w:val="20"/>
          <w:szCs w:val="20"/>
        </w:rPr>
        <w:t>oce</w:t>
      </w:r>
      <w:r w:rsidR="00936686">
        <w:rPr>
          <w:rFonts w:ascii="Museo Sans 300" w:hAnsi="Museo Sans 300"/>
          <w:sz w:val="20"/>
          <w:szCs w:val="20"/>
        </w:rPr>
        <w:t xml:space="preserve"> y </w:t>
      </w:r>
      <w:r w:rsidR="00892A6A">
        <w:rPr>
          <w:rFonts w:ascii="Museo Sans 300" w:hAnsi="Museo Sans 300"/>
          <w:sz w:val="20"/>
          <w:szCs w:val="20"/>
        </w:rPr>
        <w:t>quince</w:t>
      </w:r>
      <w:r w:rsidR="00936686">
        <w:rPr>
          <w:rFonts w:ascii="Museo Sans 300" w:hAnsi="Museo Sans 300"/>
          <w:sz w:val="20"/>
          <w:szCs w:val="20"/>
        </w:rPr>
        <w:t xml:space="preserve"> de agosto de este año, respectivamente.</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7067EC89" w14:textId="2009F45F"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787B7B">
        <w:rPr>
          <w:rFonts w:ascii="Museo Sans 300" w:hAnsi="Museo Sans 300"/>
          <w:sz w:val="20"/>
          <w:szCs w:val="20"/>
        </w:rPr>
        <w:t>ocho</w:t>
      </w:r>
      <w:r w:rsidR="00595453">
        <w:rPr>
          <w:rFonts w:ascii="Museo Sans 300" w:hAnsi="Museo Sans 300"/>
          <w:sz w:val="20"/>
          <w:szCs w:val="20"/>
        </w:rPr>
        <w:t xml:space="preserve"> de </w:t>
      </w:r>
      <w:r w:rsidR="00C319F7">
        <w:rPr>
          <w:rFonts w:ascii="Museo Sans 300" w:hAnsi="Museo Sans 300"/>
          <w:sz w:val="20"/>
          <w:szCs w:val="20"/>
        </w:rPr>
        <w:t>septiembre</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595453">
        <w:rPr>
          <w:rFonts w:ascii="Museo Sans 300" w:hAnsi="Museo Sans 300"/>
          <w:sz w:val="20"/>
          <w:szCs w:val="20"/>
          <w:lang w:val="es-SV"/>
        </w:rPr>
        <w:t>IT-</w:t>
      </w:r>
      <w:r w:rsidR="00787B7B">
        <w:rPr>
          <w:rFonts w:ascii="Museo Sans 300" w:hAnsi="Museo Sans 300"/>
          <w:sz w:val="20"/>
          <w:szCs w:val="20"/>
          <w:lang w:val="es-SV"/>
        </w:rPr>
        <w:t>0338</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778429CF" w:rsidR="005907B9" w:rsidRDefault="005907B9" w:rsidP="00E24456">
      <w:pPr>
        <w:spacing w:after="0" w:line="240" w:lineRule="auto"/>
        <w:ind w:left="426"/>
        <w:jc w:val="both"/>
        <w:rPr>
          <w:rFonts w:ascii="Museo Sans 300" w:hAnsi="Museo Sans 300"/>
          <w:sz w:val="20"/>
          <w:szCs w:val="20"/>
          <w:u w:val="single"/>
        </w:rPr>
      </w:pPr>
    </w:p>
    <w:p w14:paraId="2444F45E" w14:textId="7F4ADD84" w:rsidR="005907B9" w:rsidRDefault="005907B9" w:rsidP="005907B9">
      <w:pPr>
        <w:spacing w:after="0" w:line="240" w:lineRule="auto"/>
        <w:ind w:left="426"/>
        <w:jc w:val="center"/>
        <w:rPr>
          <w:rFonts w:ascii="Museo Sans 300" w:hAnsi="Museo Sans 300"/>
          <w:sz w:val="20"/>
          <w:szCs w:val="20"/>
          <w:u w:val="single"/>
        </w:rPr>
      </w:pPr>
    </w:p>
    <w:p w14:paraId="2676CAE5" w14:textId="17AF278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7B882CC" w14:textId="35525F01" w:rsidR="00265CE0" w:rsidRDefault="008B7A00" w:rsidP="00C92BBB">
      <w:pPr>
        <w:ind w:left="709" w:right="709"/>
        <w:jc w:val="both"/>
        <w:rPr>
          <w:rFonts w:ascii="Museo 300" w:hAnsi="Museo 300"/>
          <w:sz w:val="16"/>
          <w:szCs w:val="16"/>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6F8665E8" w14:textId="7F6139E4" w:rsidR="00265CE0" w:rsidRDefault="00265CE0" w:rsidP="000C60D1">
      <w:pPr>
        <w:ind w:left="709" w:right="709"/>
        <w:jc w:val="center"/>
        <w:rPr>
          <w:rFonts w:ascii="Museo 300" w:hAnsi="Museo 300"/>
          <w:sz w:val="16"/>
          <w:szCs w:val="16"/>
        </w:rPr>
      </w:pPr>
    </w:p>
    <w:p w14:paraId="49FA3E63" w14:textId="77777777" w:rsidR="000C60D1" w:rsidRPr="00AA1D56" w:rsidRDefault="000C60D1" w:rsidP="000C60D1">
      <w:pPr>
        <w:ind w:left="709" w:right="709"/>
        <w:jc w:val="both"/>
        <w:rPr>
          <w:rFonts w:ascii="Museo 300" w:eastAsia="SimSun" w:hAnsi="Museo 300"/>
          <w:spacing w:val="-5"/>
          <w:sz w:val="16"/>
          <w:szCs w:val="16"/>
        </w:rPr>
      </w:pPr>
      <w:r w:rsidRPr="00AA1D56">
        <w:rPr>
          <w:rFonts w:ascii="Museo 300" w:eastAsia="SimSun" w:hAnsi="Museo 300"/>
          <w:spacing w:val="-5"/>
          <w:sz w:val="16"/>
          <w:szCs w:val="16"/>
        </w:rPr>
        <w:t xml:space="preserve">Al respecto, el CAU realizó el estudio de las pruebas presentadas por la empresa distribuidora, referentes a las condiciones encontradas al momento de reportar una presunta condición irregular, destacándose el hecho que en las fotografías </w:t>
      </w:r>
      <w:proofErr w:type="spellStart"/>
      <w:r w:rsidRPr="00AA1D56">
        <w:rPr>
          <w:rFonts w:ascii="Museo 300" w:eastAsia="SimSun" w:hAnsi="Museo 300"/>
          <w:spacing w:val="-5"/>
          <w:sz w:val="16"/>
          <w:szCs w:val="16"/>
        </w:rPr>
        <w:t>n.°</w:t>
      </w:r>
      <w:proofErr w:type="spellEnd"/>
      <w:r w:rsidRPr="00AA1D56">
        <w:rPr>
          <w:rFonts w:ascii="Museo 300" w:eastAsia="SimSun" w:hAnsi="Museo 300"/>
          <w:spacing w:val="-5"/>
          <w:sz w:val="16"/>
          <w:szCs w:val="16"/>
        </w:rPr>
        <w:t xml:space="preserve"> 3 y 4 CAESS asume que en la línea de la fase A del suministro se encontraba en uso una línea directa, y que esta se dirigía hacia el interior de la vivienda sin pasar por el registro del medidor. Asimismo, en las observaciones del acta de condición irregular mostrada en la imagen </w:t>
      </w:r>
      <w:proofErr w:type="spellStart"/>
      <w:r w:rsidRPr="00AA1D56">
        <w:rPr>
          <w:rFonts w:ascii="Museo 300" w:eastAsia="SimSun" w:hAnsi="Museo 300"/>
          <w:spacing w:val="-5"/>
          <w:sz w:val="16"/>
          <w:szCs w:val="16"/>
        </w:rPr>
        <w:t>n.°</w:t>
      </w:r>
      <w:proofErr w:type="spellEnd"/>
      <w:r w:rsidRPr="00AA1D56">
        <w:rPr>
          <w:rFonts w:ascii="Museo 300" w:eastAsia="SimSun" w:hAnsi="Museo 300"/>
          <w:spacing w:val="-5"/>
          <w:sz w:val="16"/>
          <w:szCs w:val="16"/>
        </w:rPr>
        <w:t xml:space="preserve"> 1, el personal de CAESS indica que encontraron la acometida intervenida por una línea directa mediante un conductor de cobre THHN # 12; sin embargo, en la fotografía </w:t>
      </w:r>
      <w:proofErr w:type="spellStart"/>
      <w:r w:rsidRPr="00AA1D56">
        <w:rPr>
          <w:rFonts w:ascii="Museo 300" w:eastAsia="SimSun" w:hAnsi="Museo 300"/>
          <w:spacing w:val="-5"/>
          <w:sz w:val="16"/>
          <w:szCs w:val="16"/>
        </w:rPr>
        <w:t>n.°</w:t>
      </w:r>
      <w:proofErr w:type="spellEnd"/>
      <w:r w:rsidRPr="00AA1D56">
        <w:rPr>
          <w:rFonts w:ascii="Museo 300" w:eastAsia="SimSun" w:hAnsi="Museo 300"/>
          <w:spacing w:val="-5"/>
          <w:sz w:val="16"/>
          <w:szCs w:val="16"/>
        </w:rPr>
        <w:t xml:space="preserve"> 3 que CAESS ha presentado como evidencia principal de la presunta condición irregular no se logra apreciar el conductor que se describe en la citada acta de condición irregular. </w:t>
      </w:r>
    </w:p>
    <w:p w14:paraId="294C0CB8" w14:textId="4E4361F7" w:rsidR="000C60D1" w:rsidRPr="00AA1D56" w:rsidRDefault="000C60D1" w:rsidP="00AA1D56">
      <w:pPr>
        <w:ind w:left="709" w:right="709"/>
        <w:jc w:val="both"/>
        <w:rPr>
          <w:rFonts w:ascii="Museo 300" w:eastAsia="SimSun" w:hAnsi="Museo 300"/>
          <w:spacing w:val="-5"/>
          <w:sz w:val="16"/>
          <w:szCs w:val="16"/>
        </w:rPr>
      </w:pPr>
      <w:r w:rsidRPr="00AA1D56">
        <w:rPr>
          <w:rFonts w:ascii="Museo 300" w:eastAsia="SimSun" w:hAnsi="Museo 300"/>
          <w:spacing w:val="-5"/>
          <w:sz w:val="16"/>
          <w:szCs w:val="16"/>
        </w:rPr>
        <w:t xml:space="preserve">Es preciso mencionar que, si bien es cierto la empresa distribuidora encontró cinta aislante en la acometida del servicio eléctrico, según se observa en la fotografía </w:t>
      </w:r>
      <w:proofErr w:type="spellStart"/>
      <w:r w:rsidRPr="00AA1D56">
        <w:rPr>
          <w:rFonts w:ascii="Museo 300" w:eastAsia="SimSun" w:hAnsi="Museo 300"/>
          <w:spacing w:val="-5"/>
          <w:sz w:val="16"/>
          <w:szCs w:val="16"/>
        </w:rPr>
        <w:t>n.°</w:t>
      </w:r>
      <w:proofErr w:type="spellEnd"/>
      <w:r w:rsidRPr="00AA1D56">
        <w:rPr>
          <w:rFonts w:ascii="Museo 300" w:eastAsia="SimSun" w:hAnsi="Museo 300"/>
          <w:spacing w:val="-5"/>
          <w:sz w:val="16"/>
          <w:szCs w:val="16"/>
        </w:rPr>
        <w:t xml:space="preserve"> 3; no obstante, no presentó evidencia que demostrara que en dicho punto existiera un conductor eléctrico conectado y con dirección hacia el interior de la vivienda. </w:t>
      </w:r>
    </w:p>
    <w:p w14:paraId="6590C17D" w14:textId="72EC75F5" w:rsidR="000C60D1" w:rsidRPr="00AA1D56" w:rsidRDefault="000C60D1" w:rsidP="000C60D1">
      <w:pPr>
        <w:ind w:left="709" w:right="709"/>
        <w:jc w:val="both"/>
        <w:rPr>
          <w:rFonts w:ascii="Museo 300" w:eastAsia="SimSun" w:hAnsi="Museo 300"/>
          <w:spacing w:val="-5"/>
          <w:sz w:val="16"/>
          <w:szCs w:val="16"/>
        </w:rPr>
      </w:pPr>
      <w:r w:rsidRPr="00AA1D56">
        <w:rPr>
          <w:rFonts w:ascii="Museo 300" w:eastAsia="SimSun" w:hAnsi="Museo 300"/>
          <w:spacing w:val="-5"/>
          <w:sz w:val="16"/>
          <w:szCs w:val="16"/>
        </w:rPr>
        <w:t xml:space="preserve">Por otra parte, la empresa distribuidora no presentó evidencia de toma lectura de corriente instantánea demandada en la supuesta línea directa que se observa en la fotografía </w:t>
      </w:r>
      <w:proofErr w:type="spellStart"/>
      <w:r w:rsidRPr="00AA1D56">
        <w:rPr>
          <w:rFonts w:ascii="Museo 300" w:eastAsia="SimSun" w:hAnsi="Museo 300"/>
          <w:spacing w:val="-5"/>
          <w:sz w:val="16"/>
          <w:szCs w:val="16"/>
        </w:rPr>
        <w:t>n.°</w:t>
      </w:r>
      <w:proofErr w:type="spellEnd"/>
      <w:r w:rsidRPr="00AA1D56">
        <w:rPr>
          <w:rFonts w:ascii="Museo 300" w:eastAsia="SimSun" w:hAnsi="Museo 300"/>
          <w:spacing w:val="-5"/>
          <w:sz w:val="16"/>
          <w:szCs w:val="16"/>
        </w:rPr>
        <w:t xml:space="preserve"> 4, o algún otro tipo de prueba que demostrara de manera contundente que el conductor estaba vinculado con una línea directa conectada en las instalaciones eléctricas del usuario. Asimismo, la </w:t>
      </w:r>
      <w:r w:rsidRPr="00AA1D56">
        <w:rPr>
          <w:rFonts w:ascii="Museo 300" w:eastAsia="SimSun" w:hAnsi="Museo 300"/>
          <w:spacing w:val="-5"/>
          <w:sz w:val="16"/>
          <w:szCs w:val="16"/>
        </w:rPr>
        <w:lastRenderedPageBreak/>
        <w:t>empresa distribuidora ha manifestado que la supuesta línea directa existía y que fue retirada por el usuario, sin embargo, dicha condición no ha sido comprobada mediante evidencias fotográficas que indiquen tal aseveración.</w:t>
      </w:r>
      <w:r w:rsidR="00AA1D56">
        <w:rPr>
          <w:rFonts w:ascii="Museo 300" w:eastAsia="SimSun" w:hAnsi="Museo 300"/>
          <w:spacing w:val="-5"/>
          <w:sz w:val="16"/>
          <w:szCs w:val="16"/>
        </w:rPr>
        <w:t xml:space="preserve"> (…)</w:t>
      </w:r>
    </w:p>
    <w:p w14:paraId="7D5BBFA8" w14:textId="77777777" w:rsidR="000C60D1" w:rsidRPr="00227C78" w:rsidRDefault="000C60D1" w:rsidP="000C60D1">
      <w:pPr>
        <w:jc w:val="both"/>
        <w:rPr>
          <w:rFonts w:ascii="Museo Sans 300" w:hAnsi="Museo Sans 300"/>
        </w:rPr>
      </w:pPr>
    </w:p>
    <w:p w14:paraId="4E68CBA0" w14:textId="77777777" w:rsidR="000C60D1" w:rsidRDefault="000C60D1" w:rsidP="000C60D1">
      <w:pPr>
        <w:jc w:val="both"/>
        <w:rPr>
          <w:rFonts w:ascii="Museo Sans 300" w:hAnsi="Museo Sans 300"/>
        </w:rPr>
      </w:pPr>
    </w:p>
    <w:p w14:paraId="1E246B95" w14:textId="46B8F351" w:rsidR="000C60D1" w:rsidRPr="00AA1D56" w:rsidRDefault="000C60D1" w:rsidP="00AA1D56">
      <w:pPr>
        <w:ind w:left="709" w:right="709"/>
        <w:jc w:val="both"/>
        <w:rPr>
          <w:rFonts w:ascii="Museo 300" w:hAnsi="Museo 300" w:cs="Segoe UI"/>
          <w:sz w:val="16"/>
          <w:szCs w:val="16"/>
          <w:lang w:eastAsia="es-SV"/>
        </w:rPr>
      </w:pPr>
      <w:r w:rsidRPr="00AA1D56">
        <w:rPr>
          <w:rStyle w:val="normaltextrun"/>
          <w:rFonts w:ascii="Museo 300" w:hAnsi="Museo 300" w:cs="Segoe UI"/>
          <w:sz w:val="16"/>
          <w:szCs w:val="16"/>
        </w:rPr>
        <w:t>Con base en las pruebas anteriormente analizadas, se determinó que la sociedad CAESS no cuenta con la evidencia fehaciente que demuestre que en el suministro en referencia existió una condición irregular imputable al usuario final.</w:t>
      </w:r>
      <w:r w:rsidR="00AA1D56">
        <w:rPr>
          <w:rStyle w:val="normaltextrun"/>
          <w:rFonts w:ascii="Museo 300" w:hAnsi="Museo 300" w:cs="Segoe UI"/>
          <w:sz w:val="16"/>
          <w:szCs w:val="16"/>
        </w:rPr>
        <w:t xml:space="preserve"> (…)</w:t>
      </w:r>
    </w:p>
    <w:p w14:paraId="48246855" w14:textId="14D162D9" w:rsidR="00D77F9D" w:rsidRPr="00CA0AE6" w:rsidRDefault="000C60D1" w:rsidP="00CE05FD">
      <w:pPr>
        <w:ind w:left="709" w:right="709"/>
        <w:jc w:val="both"/>
        <w:rPr>
          <w:rFonts w:ascii="Museo 300" w:hAnsi="Museo 300"/>
          <w:sz w:val="16"/>
          <w:szCs w:val="16"/>
        </w:rPr>
      </w:pPr>
      <w:r w:rsidRPr="00AA1D56">
        <w:rPr>
          <w:rStyle w:val="normaltextrun"/>
          <w:rFonts w:ascii="Museo 300" w:hAnsi="Museo 300" w:cs="Segoe UI"/>
          <w:sz w:val="16"/>
          <w:szCs w:val="16"/>
        </w:rPr>
        <w:t>Por</w:t>
      </w:r>
      <w:r w:rsidRPr="00AA1D56">
        <w:rPr>
          <w:rFonts w:ascii="Museo 300" w:hAnsi="Museo 300"/>
          <w:sz w:val="16"/>
          <w:szCs w:val="16"/>
          <w:lang w:val="es-ES_tradnl"/>
        </w:rPr>
        <w:t xml:space="preserve"> tanto, de conformidad con los resultados obtenidos durante el proceso de la investigación, se establece que no es procedente el cobro por la cantidad de </w:t>
      </w:r>
      <w:r w:rsidRPr="00AA1D56">
        <w:rPr>
          <w:rFonts w:ascii="Museo 300" w:hAnsi="Museo 300"/>
          <w:b/>
          <w:color w:val="000000"/>
          <w:sz w:val="16"/>
          <w:szCs w:val="16"/>
        </w:rPr>
        <w:t xml:space="preserve">doscientos cincuenta 46/100 dólares de los Estados Unidos de América (USD 250.46) </w:t>
      </w:r>
      <w:r w:rsidRPr="00AA1D56">
        <w:rPr>
          <w:rFonts w:ascii="Museo 300" w:hAnsi="Museo 300"/>
          <w:b/>
          <w:i/>
          <w:sz w:val="16"/>
          <w:szCs w:val="16"/>
          <w:lang w:val="es-ES_tradnl"/>
        </w:rPr>
        <w:t>IVA incluido</w:t>
      </w:r>
      <w:r w:rsidRPr="00AA1D56">
        <w:rPr>
          <w:rFonts w:ascii="Museo 300" w:hAnsi="Museo 300"/>
          <w:sz w:val="16"/>
          <w:szCs w:val="16"/>
          <w:lang w:val="es-ES_tradnl"/>
        </w:rPr>
        <w:t xml:space="preserve">, que CAESS pretende recuperar en concepto de Energía no Registrada </w:t>
      </w:r>
      <w:r w:rsidRPr="00AA1D56">
        <w:rPr>
          <w:rFonts w:ascii="Museo 300" w:hAnsi="Museo 300"/>
          <w:sz w:val="16"/>
          <w:szCs w:val="16"/>
        </w:rPr>
        <w:t xml:space="preserve">correspondiente a la cantidad de </w:t>
      </w:r>
      <w:r w:rsidRPr="00AA1D56">
        <w:rPr>
          <w:rFonts w:ascii="Museo 300" w:hAnsi="Museo 300"/>
          <w:b/>
          <w:bCs/>
          <w:sz w:val="16"/>
          <w:szCs w:val="16"/>
        </w:rPr>
        <w:t>1,149 kWh</w:t>
      </w:r>
      <w:r w:rsidRPr="00AA1D56">
        <w:rPr>
          <w:rFonts w:ascii="Museo 300" w:hAnsi="Museo 300"/>
          <w:sz w:val="16"/>
          <w:szCs w:val="16"/>
          <w:lang w:val="es-ES_tradnl"/>
        </w:rPr>
        <w:t xml:space="preserve"> en el suministro identificado con el </w:t>
      </w:r>
      <w:r w:rsidRPr="00AA1D56">
        <w:rPr>
          <w:rFonts w:ascii="Museo 300" w:hAnsi="Museo 300"/>
          <w:b/>
          <w:bCs/>
          <w:sz w:val="16"/>
          <w:szCs w:val="16"/>
        </w:rPr>
        <w:t xml:space="preserve">NIC </w:t>
      </w:r>
      <w:r w:rsidR="00C92BBB">
        <w:rPr>
          <w:rFonts w:ascii="Museo 300" w:hAnsi="Museo 300"/>
          <w:b/>
          <w:bCs/>
          <w:sz w:val="16"/>
          <w:szCs w:val="16"/>
        </w:rPr>
        <w:t>XXX</w:t>
      </w:r>
      <w:r w:rsidRPr="00AA1D56">
        <w:rPr>
          <w:rFonts w:ascii="Museo 300" w:hAnsi="Museo 300"/>
          <w:sz w:val="16"/>
          <w:szCs w:val="16"/>
          <w:lang w:val="es-ES_tradnl"/>
        </w:rPr>
        <w:t xml:space="preserve"> a </w:t>
      </w:r>
      <w:r w:rsidRPr="00AA1D56">
        <w:rPr>
          <w:rFonts w:ascii="Museo 300" w:hAnsi="Museo 300"/>
          <w:sz w:val="16"/>
          <w:szCs w:val="16"/>
        </w:rPr>
        <w:t xml:space="preserve">nombre de </w:t>
      </w:r>
      <w:r w:rsidR="00C92BBB">
        <w:rPr>
          <w:rFonts w:ascii="Museo 300" w:hAnsi="Museo 300"/>
          <w:sz w:val="16"/>
          <w:szCs w:val="16"/>
        </w:rPr>
        <w:t>XXX</w:t>
      </w:r>
      <w:r w:rsidRPr="00AA1D56">
        <w:rPr>
          <w:rFonts w:ascii="Museo 300" w:hAnsi="Museo 300"/>
          <w:sz w:val="16"/>
          <w:szCs w:val="16"/>
          <w:lang w:val="es-ES_tradnl"/>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56F0A46" w14:textId="1581176F" w:rsidR="00CE05FD" w:rsidRPr="00CE05FD" w:rsidRDefault="00CE05FD" w:rsidP="00CE05FD">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rPr>
        <w:t xml:space="preserve">El </w:t>
      </w:r>
      <w:r w:rsidRPr="00CE05FD">
        <w:rPr>
          <w:rFonts w:ascii="Museo 300" w:hAnsi="Museo 300"/>
          <w:sz w:val="16"/>
          <w:szCs w:val="16"/>
        </w:rPr>
        <w:t xml:space="preserve">CAU considera que las pruebas presentadas por CAESS no son aceptables, ya que con estas no ha podido comprobar y demostrar que existió una condición irregular en el suministro identificado con el NIC </w:t>
      </w:r>
      <w:r w:rsidR="00C92BBB">
        <w:rPr>
          <w:rFonts w:ascii="Museo 300" w:hAnsi="Museo 300"/>
          <w:sz w:val="16"/>
          <w:szCs w:val="16"/>
        </w:rPr>
        <w:t>XXX</w:t>
      </w:r>
      <w:r w:rsidRPr="00CE05FD">
        <w:rPr>
          <w:rFonts w:ascii="Museo 300" w:hAnsi="Museo 300"/>
          <w:sz w:val="16"/>
          <w:szCs w:val="16"/>
        </w:rPr>
        <w:t>, relacionada con una alteración de la acometida del servicio eléctrico que haya afectado el correcto registro de la energía que fue consumida en el citado suministro; por tanto, la irregularidad alegada por la empresa distribuidora no se considera procedente.</w:t>
      </w:r>
    </w:p>
    <w:p w14:paraId="02CE6080" w14:textId="3F05B64F" w:rsidR="00CE05FD" w:rsidRPr="00CE05FD" w:rsidRDefault="00CE05FD" w:rsidP="00CE05FD">
      <w:pPr>
        <w:pStyle w:val="Prrafodelista"/>
        <w:numPr>
          <w:ilvl w:val="0"/>
          <w:numId w:val="48"/>
        </w:numPr>
        <w:spacing w:after="200"/>
        <w:ind w:left="1418" w:right="708"/>
        <w:jc w:val="both"/>
        <w:textAlignment w:val="auto"/>
        <w:rPr>
          <w:rFonts w:ascii="Museo 300" w:hAnsi="Museo 300" w:cs="Arial"/>
          <w:sz w:val="16"/>
          <w:szCs w:val="16"/>
        </w:rPr>
      </w:pPr>
      <w:r w:rsidRPr="00CE05FD">
        <w:rPr>
          <w:rFonts w:ascii="Museo 300" w:hAnsi="Museo 300" w:cs="Arial"/>
          <w:sz w:val="16"/>
          <w:szCs w:val="16"/>
          <w:lang w:val="es-ES_tradnl"/>
        </w:rPr>
        <w:t xml:space="preserve">En ese sentido, la cantidad de </w:t>
      </w:r>
      <w:r w:rsidRPr="00CE05FD">
        <w:rPr>
          <w:rFonts w:ascii="Museo 300" w:hAnsi="Museo 300" w:cs="Arial"/>
          <w:b/>
          <w:sz w:val="16"/>
          <w:szCs w:val="16"/>
        </w:rPr>
        <w:t>doscientos cincuenta 46</w:t>
      </w:r>
      <w:r w:rsidRPr="00CE05FD">
        <w:rPr>
          <w:rFonts w:ascii="Museo 300" w:hAnsi="Museo 300" w:cs="Arial"/>
          <w:b/>
          <w:bCs/>
          <w:sz w:val="16"/>
          <w:szCs w:val="16"/>
        </w:rPr>
        <w:t>/100 dólares de los Estados Unidos de América (USD 250.46), IVA incluido</w:t>
      </w:r>
      <w:r w:rsidRPr="00CE05FD">
        <w:rPr>
          <w:rFonts w:ascii="Museo 300" w:hAnsi="Museo 300" w:cs="Arial"/>
          <w:sz w:val="16"/>
          <w:szCs w:val="16"/>
        </w:rPr>
        <w:t xml:space="preserve">, correspondiente a </w:t>
      </w:r>
      <w:r w:rsidRPr="00CE05FD">
        <w:rPr>
          <w:rFonts w:ascii="Museo 300" w:hAnsi="Museo 300" w:cs="Arial"/>
          <w:b/>
          <w:sz w:val="16"/>
          <w:szCs w:val="16"/>
        </w:rPr>
        <w:t>1,149</w:t>
      </w:r>
      <w:r w:rsidRPr="00CE05FD">
        <w:rPr>
          <w:rFonts w:ascii="Museo 300" w:hAnsi="Museo 300" w:cs="Arial"/>
          <w:b/>
          <w:bCs/>
          <w:sz w:val="16"/>
          <w:szCs w:val="16"/>
        </w:rPr>
        <w:t xml:space="preserve"> kWh</w:t>
      </w:r>
      <w:r w:rsidRPr="00CE05FD">
        <w:rPr>
          <w:rFonts w:ascii="Museo 300" w:hAnsi="Museo 300" w:cs="Arial"/>
          <w:sz w:val="16"/>
          <w:szCs w:val="16"/>
        </w:rPr>
        <w:t>,</w:t>
      </w:r>
      <w:r w:rsidRPr="00CE05FD">
        <w:rPr>
          <w:rFonts w:ascii="Museo 300" w:hAnsi="Museo 300" w:cs="Arial"/>
          <w:b/>
          <w:bCs/>
          <w:sz w:val="16"/>
          <w:szCs w:val="16"/>
        </w:rPr>
        <w:t xml:space="preserve"> </w:t>
      </w:r>
      <w:r w:rsidRPr="00CE05FD">
        <w:rPr>
          <w:rFonts w:ascii="Museo 300" w:hAnsi="Museo 300" w:cs="Arial"/>
          <w:sz w:val="16"/>
          <w:szCs w:val="16"/>
        </w:rPr>
        <w:t xml:space="preserve">que CAESS ha efectuado en concepto de </w:t>
      </w:r>
      <w:r w:rsidRPr="00CE05FD">
        <w:rPr>
          <w:rFonts w:ascii="Museo 300" w:hAnsi="Museo 300" w:cs="Arial"/>
          <w:b/>
          <w:bCs/>
          <w:sz w:val="16"/>
          <w:szCs w:val="16"/>
        </w:rPr>
        <w:t>energía consumida y no facturada</w:t>
      </w:r>
      <w:r w:rsidRPr="00CE05FD">
        <w:rPr>
          <w:rFonts w:ascii="Museo 300" w:hAnsi="Museo 300" w:cs="Arial"/>
          <w:sz w:val="16"/>
          <w:szCs w:val="16"/>
        </w:rPr>
        <w:t xml:space="preserve"> en el suministro de energía eléctrica identificado con el </w:t>
      </w:r>
      <w:r w:rsidRPr="00CE05FD">
        <w:rPr>
          <w:rFonts w:ascii="Museo 300" w:hAnsi="Museo 300" w:cs="Arial"/>
          <w:b/>
          <w:bCs/>
          <w:sz w:val="16"/>
          <w:szCs w:val="16"/>
        </w:rPr>
        <w:t xml:space="preserve">NIC </w:t>
      </w:r>
      <w:r w:rsidR="00C92BBB">
        <w:rPr>
          <w:rFonts w:ascii="Museo 300" w:hAnsi="Museo 300" w:cs="Arial"/>
          <w:b/>
          <w:bCs/>
          <w:sz w:val="16"/>
          <w:szCs w:val="16"/>
        </w:rPr>
        <w:t>XXX</w:t>
      </w:r>
      <w:r w:rsidRPr="00CE05FD">
        <w:rPr>
          <w:rFonts w:ascii="Museo 300" w:hAnsi="Museo 300" w:cs="Arial"/>
          <w:sz w:val="16"/>
          <w:szCs w:val="16"/>
        </w:rPr>
        <w:t xml:space="preserve">, a nombre de la señora </w:t>
      </w:r>
      <w:r w:rsidR="00C92BBB">
        <w:rPr>
          <w:rFonts w:ascii="Museo 300" w:hAnsi="Museo 300" w:cs="Arial"/>
          <w:sz w:val="16"/>
          <w:szCs w:val="16"/>
        </w:rPr>
        <w:t>XXX</w:t>
      </w:r>
      <w:r w:rsidRPr="00CE05FD">
        <w:rPr>
          <w:rFonts w:ascii="Museo 300" w:hAnsi="Museo 300" w:cs="Arial"/>
          <w:sz w:val="16"/>
          <w:szCs w:val="16"/>
          <w:lang w:val="es-ES_tradnl"/>
        </w:rPr>
        <w:t>, es improcedente</w:t>
      </w:r>
      <w:r w:rsidRPr="00CE05FD">
        <w:rPr>
          <w:rFonts w:ascii="Museo 300" w:hAnsi="Museo 300" w:cs="Arial"/>
          <w:sz w:val="16"/>
          <w:szCs w:val="16"/>
        </w:rPr>
        <w:t>.</w:t>
      </w:r>
    </w:p>
    <w:p w14:paraId="59C47C46" w14:textId="7ABD2294" w:rsidR="00DD214C" w:rsidRPr="00CE05FD" w:rsidRDefault="00CE05FD" w:rsidP="00CE05FD">
      <w:pPr>
        <w:pStyle w:val="Prrafodelista"/>
        <w:numPr>
          <w:ilvl w:val="0"/>
          <w:numId w:val="48"/>
        </w:numPr>
        <w:spacing w:after="200"/>
        <w:ind w:left="1418" w:right="708"/>
        <w:jc w:val="both"/>
        <w:textAlignment w:val="auto"/>
        <w:rPr>
          <w:rFonts w:ascii="Museo 300" w:hAnsi="Museo 300" w:cs="Arial"/>
          <w:sz w:val="16"/>
          <w:szCs w:val="16"/>
        </w:rPr>
      </w:pPr>
      <w:r w:rsidRPr="00CE05FD">
        <w:rPr>
          <w:rFonts w:ascii="Museo 300" w:hAnsi="Museo 300" w:cs="Arial"/>
          <w:sz w:val="16"/>
          <w:szCs w:val="16"/>
        </w:rPr>
        <w:t xml:space="preserve">El señor </w:t>
      </w:r>
      <w:r w:rsidR="00C92BBB">
        <w:rPr>
          <w:rFonts w:ascii="Museo 300" w:hAnsi="Museo 300" w:cs="Arial"/>
          <w:sz w:val="16"/>
          <w:szCs w:val="16"/>
        </w:rPr>
        <w:t>XXX</w:t>
      </w:r>
      <w:r w:rsidRPr="00CE05FD">
        <w:rPr>
          <w:rFonts w:ascii="Museo 300" w:hAnsi="Museo 300" w:cs="Arial"/>
          <w:sz w:val="16"/>
          <w:szCs w:val="16"/>
        </w:rPr>
        <w:t xml:space="preserve"> ya canceló la cantidad de </w:t>
      </w:r>
      <w:r w:rsidRPr="00CE05FD">
        <w:rPr>
          <w:rFonts w:ascii="Museo 300" w:hAnsi="Museo 300" w:cs="Arial"/>
          <w:b/>
          <w:bCs/>
          <w:sz w:val="16"/>
          <w:szCs w:val="16"/>
        </w:rPr>
        <w:t>ciento veintisiete 46/100 dólares d</w:t>
      </w:r>
      <w:r w:rsidRPr="00CE05FD">
        <w:rPr>
          <w:rFonts w:ascii="Museo 300" w:hAnsi="Museo 300" w:cs="Arial"/>
          <w:b/>
          <w:bCs/>
          <w:color w:val="000000"/>
          <w:sz w:val="16"/>
          <w:szCs w:val="16"/>
        </w:rPr>
        <w:t>e los Estados Unidos de América (USD 127.46)</w:t>
      </w:r>
      <w:r w:rsidRPr="00CE05FD">
        <w:rPr>
          <w:rFonts w:ascii="Museo 300" w:hAnsi="Museo 300" w:cs="Arial"/>
          <w:color w:val="000000"/>
          <w:sz w:val="16"/>
          <w:szCs w:val="16"/>
        </w:rPr>
        <w:t xml:space="preserve"> </w:t>
      </w:r>
      <w:r w:rsidRPr="00CE05FD">
        <w:rPr>
          <w:rFonts w:ascii="Museo 300" w:hAnsi="Museo 300" w:cs="Arial"/>
          <w:b/>
          <w:bCs/>
          <w:sz w:val="16"/>
          <w:szCs w:val="16"/>
        </w:rPr>
        <w:t>IVA incluido,</w:t>
      </w:r>
      <w:r w:rsidRPr="00CE05FD">
        <w:rPr>
          <w:rStyle w:val="Ttulo1Car"/>
          <w:rFonts w:ascii="Museo 300" w:eastAsia="SimSun" w:hAnsi="Museo 300"/>
          <w:color w:val="000000"/>
          <w:sz w:val="16"/>
          <w:szCs w:val="16"/>
          <w:bdr w:val="none" w:sz="0" w:space="0" w:color="auto" w:frame="1"/>
          <w:lang w:val="es-419"/>
        </w:rPr>
        <w:t xml:space="preserve"> </w:t>
      </w:r>
      <w:r w:rsidRPr="00CE05FD">
        <w:rPr>
          <w:rStyle w:val="normaltextrun"/>
          <w:rFonts w:ascii="Museo 300" w:hAnsi="Museo 300"/>
          <w:color w:val="000000"/>
          <w:sz w:val="16"/>
          <w:szCs w:val="16"/>
          <w:bdr w:val="none" w:sz="0" w:space="0" w:color="auto" w:frame="1"/>
          <w:lang w:val="es-419"/>
        </w:rPr>
        <w:t xml:space="preserve">en concepto de energía consumida y no facturada por una condición irregular; </w:t>
      </w:r>
      <w:r w:rsidRPr="00CE05FD">
        <w:rPr>
          <w:rFonts w:ascii="Museo 300" w:hAnsi="Museo 300" w:cs="Arial"/>
          <w:bCs/>
          <w:sz w:val="16"/>
          <w:szCs w:val="16"/>
        </w:rPr>
        <w:t>por lo tanto, la empresa distribuidora deberá reintegrar al usuario final dicha cantidad con sus respectivos intereses</w:t>
      </w:r>
      <w:r w:rsidR="00EE0A64" w:rsidRPr="00CE05FD">
        <w:rPr>
          <w:rFonts w:ascii="Museo 300" w:eastAsia="Museo Sans 300" w:hAnsi="Museo 300" w:cs="Museo Sans 300"/>
          <w:sz w:val="16"/>
          <w:szCs w:val="16"/>
        </w:rPr>
        <w:t xml:space="preserve">. </w:t>
      </w:r>
      <w:r w:rsidR="00DD214C" w:rsidRPr="00CE05FD">
        <w:rPr>
          <w:rFonts w:ascii="Museo 300" w:hAnsi="Museo 300"/>
          <w:color w:val="000000" w:themeColor="text1"/>
          <w:sz w:val="16"/>
          <w:szCs w:val="16"/>
        </w:rPr>
        <w:t>[…]</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6ED9D456"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CE05FD">
        <w:rPr>
          <w:rFonts w:ascii="Museo Sans 300" w:hAnsi="Museo Sans 300"/>
          <w:sz w:val="20"/>
          <w:szCs w:val="20"/>
          <w:lang w:val="es-SV"/>
        </w:rPr>
        <w:t>800</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E05FD">
        <w:rPr>
          <w:rFonts w:ascii="Museo Sans 300" w:hAnsi="Museo Sans 300"/>
          <w:sz w:val="20"/>
          <w:szCs w:val="20"/>
          <w:lang w:val="es-SV"/>
        </w:rPr>
        <w:t>veintiuno</w:t>
      </w:r>
      <w:r w:rsidR="00FE60C4">
        <w:rPr>
          <w:rFonts w:ascii="Museo Sans 300" w:hAnsi="Museo Sans 300"/>
          <w:sz w:val="20"/>
          <w:szCs w:val="20"/>
          <w:lang w:val="es-SV"/>
        </w:rPr>
        <w:t xml:space="preserve"> de </w:t>
      </w:r>
      <w:r w:rsidR="000149B2">
        <w:rPr>
          <w:rFonts w:ascii="Museo Sans 300" w:hAnsi="Museo Sans 300"/>
          <w:sz w:val="20"/>
          <w:szCs w:val="20"/>
          <w:lang w:val="es-SV"/>
        </w:rPr>
        <w:t>septiembre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95453">
        <w:rPr>
          <w:rFonts w:ascii="Museo Sans 300" w:hAnsi="Museo Sans 300"/>
          <w:sz w:val="20"/>
          <w:szCs w:val="20"/>
          <w:lang w:val="es-SV"/>
        </w:rPr>
        <w:t>IT-</w:t>
      </w:r>
      <w:r w:rsidR="00787B7B">
        <w:rPr>
          <w:rFonts w:ascii="Museo Sans 300" w:hAnsi="Museo Sans 300"/>
          <w:sz w:val="20"/>
          <w:szCs w:val="20"/>
          <w:lang w:val="es-SV"/>
        </w:rPr>
        <w:t>0338</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633602BC"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CE05FD">
        <w:rPr>
          <w:rFonts w:ascii="Museo Sans 300" w:eastAsia="Times New Roman" w:hAnsi="Museo Sans 300" w:cs="Segoe UI"/>
          <w:sz w:val="20"/>
          <w:szCs w:val="20"/>
          <w:lang w:val="es-ES" w:eastAsia="es-ES"/>
        </w:rPr>
        <w:t>s partes el día veintiséis de septiembre de este año,</w:t>
      </w:r>
      <w:r w:rsidRPr="008809F7">
        <w:rPr>
          <w:rFonts w:ascii="Museo Sans 300" w:eastAsia="Times New Roman" w:hAnsi="Museo Sans 300" w:cs="Segoe UI"/>
          <w:sz w:val="20"/>
          <w:szCs w:val="20"/>
          <w:lang w:val="es-ES" w:eastAsia="es-ES"/>
        </w:rPr>
        <w:t xml:space="preserve"> por lo que el plazo finalizó</w:t>
      </w:r>
      <w:r w:rsidR="00CE05FD">
        <w:rPr>
          <w:rFonts w:ascii="Museo Sans 300" w:eastAsia="Times New Roman" w:hAnsi="Museo Sans 300" w:cs="Segoe UI"/>
          <w:sz w:val="20"/>
          <w:szCs w:val="20"/>
          <w:lang w:val="es-ES" w:eastAsia="es-ES"/>
        </w:rPr>
        <w:t xml:space="preserve"> el día diez</w:t>
      </w:r>
      <w:r w:rsidR="001772F6">
        <w:rPr>
          <w:rFonts w:ascii="Museo Sans 300" w:eastAsia="Times New Roman" w:hAnsi="Museo Sans 300" w:cs="Segoe UI"/>
          <w:sz w:val="20"/>
          <w:szCs w:val="20"/>
          <w:lang w:val="es-ES" w:eastAsia="es-ES"/>
        </w:rPr>
        <w:t xml:space="preserve"> de octubre del presente año.</w:t>
      </w:r>
    </w:p>
    <w:p w14:paraId="6607BB69" w14:textId="51AD90AC" w:rsidR="001772F6" w:rsidRDefault="001772F6" w:rsidP="00D60B72">
      <w:pPr>
        <w:tabs>
          <w:tab w:val="left" w:pos="426"/>
        </w:tabs>
        <w:spacing w:after="0" w:line="240" w:lineRule="auto"/>
        <w:ind w:left="426"/>
        <w:jc w:val="both"/>
        <w:rPr>
          <w:rFonts w:ascii="Museo Sans 300" w:eastAsia="Times New Roman" w:hAnsi="Museo Sans 300" w:cs="Segoe UI"/>
          <w:sz w:val="20"/>
          <w:szCs w:val="20"/>
          <w:lang w:val="es-ES" w:eastAsia="es-ES"/>
        </w:rPr>
      </w:pPr>
    </w:p>
    <w:p w14:paraId="5F2E2437" w14:textId="54CBD1B6" w:rsidR="00D516DC" w:rsidRDefault="00D516DC" w:rsidP="00D516DC">
      <w:pPr>
        <w:tabs>
          <w:tab w:val="left" w:pos="426"/>
        </w:tabs>
        <w:spacing w:after="0" w:line="240" w:lineRule="auto"/>
        <w:ind w:left="426"/>
        <w:jc w:val="both"/>
        <w:rPr>
          <w:rFonts w:ascii="Museo Sans 300" w:hAnsi="Museo Sans 300"/>
          <w:sz w:val="20"/>
          <w:szCs w:val="20"/>
        </w:rPr>
      </w:pPr>
      <w:r w:rsidRPr="008809F7">
        <w:rPr>
          <w:rFonts w:ascii="Museo Sans 300" w:eastAsia="Times New Roman" w:hAnsi="Museo Sans 300" w:cs="Segoe UI"/>
          <w:sz w:val="20"/>
          <w:szCs w:val="20"/>
          <w:lang w:val="es-ES" w:eastAsia="es-ES"/>
        </w:rPr>
        <w:t xml:space="preserve">El </w:t>
      </w:r>
      <w:r w:rsidRPr="00B47E94">
        <w:rPr>
          <w:rFonts w:ascii="Museo Sans 300" w:hAnsi="Museo Sans 300"/>
          <w:sz w:val="20"/>
          <w:szCs w:val="20"/>
        </w:rPr>
        <w:t xml:space="preserve">día </w:t>
      </w:r>
      <w:r>
        <w:rPr>
          <w:rFonts w:ascii="Museo Sans 300" w:hAnsi="Museo Sans 300"/>
          <w:sz w:val="20"/>
          <w:szCs w:val="20"/>
        </w:rPr>
        <w:t>once de octubre</w:t>
      </w:r>
      <w:r w:rsidRPr="00B47E94">
        <w:rPr>
          <w:rFonts w:ascii="Museo Sans 300" w:hAnsi="Museo Sans 300"/>
          <w:sz w:val="20"/>
          <w:szCs w:val="20"/>
        </w:rPr>
        <w:t xml:space="preserve"> de este año</w:t>
      </w:r>
      <w:r w:rsidR="00E422F2">
        <w:rPr>
          <w:rFonts w:ascii="Museo Sans 300" w:hAnsi="Museo Sans 300"/>
          <w:sz w:val="20"/>
          <w:szCs w:val="20"/>
        </w:rPr>
        <w:t>,</w:t>
      </w:r>
      <w:r w:rsidRPr="00B47E94">
        <w:rPr>
          <w:rFonts w:ascii="Museo Sans 300" w:hAnsi="Museo Sans 300"/>
          <w:sz w:val="20"/>
          <w:szCs w:val="20"/>
        </w:rPr>
        <w:t xml:space="preserve"> la sociedad CAESS, S.A. de C.V. presentó un escrito en el cual manifestó </w:t>
      </w:r>
      <w:r>
        <w:rPr>
          <w:rFonts w:ascii="Museo Sans 300" w:hAnsi="Museo Sans 300"/>
          <w:sz w:val="20"/>
          <w:szCs w:val="20"/>
        </w:rPr>
        <w:t xml:space="preserve">su acuerdo con </w:t>
      </w:r>
      <w:r w:rsidRPr="00B47E94">
        <w:rPr>
          <w:rFonts w:ascii="Museo Sans 300" w:hAnsi="Museo Sans 300"/>
          <w:sz w:val="20"/>
          <w:szCs w:val="20"/>
        </w:rPr>
        <w:t xml:space="preserve">el informe técnico N.° </w:t>
      </w:r>
      <w:r>
        <w:rPr>
          <w:rFonts w:ascii="Museo Sans 300" w:hAnsi="Museo Sans 300"/>
          <w:sz w:val="20"/>
          <w:szCs w:val="20"/>
        </w:rPr>
        <w:t>IT-0338-CAU-22</w:t>
      </w:r>
      <w:r w:rsidRPr="00B47E94">
        <w:rPr>
          <w:rFonts w:ascii="Museo Sans 300" w:hAnsi="Museo Sans 300"/>
          <w:sz w:val="20"/>
          <w:szCs w:val="20"/>
        </w:rPr>
        <w:t xml:space="preserve">. Por su parte, </w:t>
      </w:r>
      <w:r>
        <w:rPr>
          <w:rFonts w:ascii="Museo Sans 300" w:hAnsi="Museo Sans 300"/>
          <w:sz w:val="20"/>
          <w:szCs w:val="20"/>
        </w:rPr>
        <w:t>el usuario</w:t>
      </w:r>
      <w:r w:rsidRPr="00B47E94">
        <w:rPr>
          <w:rFonts w:ascii="Museo Sans 300" w:hAnsi="Museo Sans 300"/>
          <w:sz w:val="20"/>
          <w:szCs w:val="20"/>
        </w:rPr>
        <w:t xml:space="preserve"> no presentó documentación para ser analizada.</w:t>
      </w:r>
    </w:p>
    <w:p w14:paraId="393ADF38" w14:textId="77777777" w:rsidR="00D516DC" w:rsidRPr="00B47E94" w:rsidRDefault="00D516DC" w:rsidP="00D516DC">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77777777"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53D3178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lastRenderedPageBreak/>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0304CB92" w:rsidR="00551F4C" w:rsidRP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C26B66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92BB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559BD898"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787B7B">
        <w:rPr>
          <w:rFonts w:ascii="Museo Sans 300" w:hAnsi="Museo Sans 300" w:cs="Times New Roman"/>
          <w:sz w:val="20"/>
          <w:szCs w:val="20"/>
        </w:rPr>
        <w:t>0338</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5085F229" w14:textId="621C7924" w:rsidR="006948CC" w:rsidRPr="006948CC" w:rsidRDefault="00A40385" w:rsidP="006948CC">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6948CC">
        <w:rPr>
          <w:rFonts w:ascii="Museo 300" w:hAnsi="Museo 300"/>
          <w:color w:val="000000" w:themeColor="text1"/>
          <w:sz w:val="16"/>
          <w:szCs w:val="16"/>
          <w:lang w:val="es-ES"/>
        </w:rPr>
        <w:t xml:space="preserve">Al </w:t>
      </w:r>
      <w:r w:rsidR="006948CC" w:rsidRPr="00AA1D56">
        <w:rPr>
          <w:rFonts w:ascii="Museo 300" w:eastAsia="SimSun" w:hAnsi="Museo 300"/>
          <w:spacing w:val="-5"/>
          <w:sz w:val="16"/>
          <w:szCs w:val="16"/>
        </w:rPr>
        <w:t xml:space="preserve">respecto, el CAU realizó el estudio de las pruebas presentadas por la empresa distribuidora, referentes a las condiciones encontradas al momento de reportar una presunta condición irregular, destacándose el hecho que en las fotografías </w:t>
      </w:r>
      <w:proofErr w:type="spellStart"/>
      <w:r w:rsidR="006948CC" w:rsidRPr="00AA1D56">
        <w:rPr>
          <w:rFonts w:ascii="Museo 300" w:eastAsia="SimSun" w:hAnsi="Museo 300"/>
          <w:spacing w:val="-5"/>
          <w:sz w:val="16"/>
          <w:szCs w:val="16"/>
        </w:rPr>
        <w:t>n.°</w:t>
      </w:r>
      <w:proofErr w:type="spellEnd"/>
      <w:r w:rsidR="006948CC" w:rsidRPr="00AA1D56">
        <w:rPr>
          <w:rFonts w:ascii="Museo 300" w:eastAsia="SimSun" w:hAnsi="Museo 300"/>
          <w:spacing w:val="-5"/>
          <w:sz w:val="16"/>
          <w:szCs w:val="16"/>
        </w:rPr>
        <w:t xml:space="preserve"> 3 y 4 CAESS asume que en la línea de la fase A del suministro se encontraba en uso una línea directa, y que esta se dirigía hacia el interior de la vivienda sin pasar por el registro del medidor. Asimismo, en las observaciones del acta de condición irregular mostrada en la imagen </w:t>
      </w:r>
      <w:proofErr w:type="spellStart"/>
      <w:r w:rsidR="006948CC" w:rsidRPr="00AA1D56">
        <w:rPr>
          <w:rFonts w:ascii="Museo 300" w:eastAsia="SimSun" w:hAnsi="Museo 300"/>
          <w:spacing w:val="-5"/>
          <w:sz w:val="16"/>
          <w:szCs w:val="16"/>
        </w:rPr>
        <w:t>n.°</w:t>
      </w:r>
      <w:proofErr w:type="spellEnd"/>
      <w:r w:rsidR="006948CC" w:rsidRPr="00AA1D56">
        <w:rPr>
          <w:rFonts w:ascii="Museo 300" w:eastAsia="SimSun" w:hAnsi="Museo 300"/>
          <w:spacing w:val="-5"/>
          <w:sz w:val="16"/>
          <w:szCs w:val="16"/>
        </w:rPr>
        <w:t xml:space="preserve"> 1, el personal de CAESS indica que encontraron la acometida intervenida por una línea directa mediante un conductor de cobre THHN # 12; sin embargo, en la fotografía </w:t>
      </w:r>
      <w:proofErr w:type="spellStart"/>
      <w:r w:rsidR="006948CC" w:rsidRPr="00AA1D56">
        <w:rPr>
          <w:rFonts w:ascii="Museo 300" w:eastAsia="SimSun" w:hAnsi="Museo 300"/>
          <w:spacing w:val="-5"/>
          <w:sz w:val="16"/>
          <w:szCs w:val="16"/>
        </w:rPr>
        <w:t>n.°</w:t>
      </w:r>
      <w:proofErr w:type="spellEnd"/>
      <w:r w:rsidR="006948CC" w:rsidRPr="00AA1D56">
        <w:rPr>
          <w:rFonts w:ascii="Museo 300" w:eastAsia="SimSun" w:hAnsi="Museo 300"/>
          <w:spacing w:val="-5"/>
          <w:sz w:val="16"/>
          <w:szCs w:val="16"/>
        </w:rPr>
        <w:t xml:space="preserve"> 3 que CAESS ha presentado como evidencia principal de la presunta condición irregular no se logra apreciar el conductor que se describe en la citada acta de condición irregular. </w:t>
      </w:r>
    </w:p>
    <w:p w14:paraId="3DA7F8B2" w14:textId="77777777" w:rsidR="006948CC" w:rsidRPr="00AA1D56" w:rsidRDefault="006948CC" w:rsidP="006948CC">
      <w:pPr>
        <w:tabs>
          <w:tab w:val="left" w:pos="993"/>
          <w:tab w:val="left" w:pos="9072"/>
        </w:tabs>
        <w:spacing w:line="240" w:lineRule="auto"/>
        <w:ind w:left="993" w:right="709"/>
        <w:jc w:val="both"/>
        <w:rPr>
          <w:rFonts w:ascii="Museo 300" w:eastAsia="SimSun" w:hAnsi="Museo 300"/>
          <w:spacing w:val="-5"/>
          <w:sz w:val="16"/>
          <w:szCs w:val="16"/>
        </w:rPr>
      </w:pPr>
      <w:r w:rsidRPr="00AA1D56">
        <w:rPr>
          <w:rFonts w:ascii="Museo 300" w:eastAsia="SimSun" w:hAnsi="Museo 300"/>
          <w:spacing w:val="-5"/>
          <w:sz w:val="16"/>
          <w:szCs w:val="16"/>
        </w:rPr>
        <w:t xml:space="preserve">Es preciso mencionar que, si bien es cierto la empresa distribuidora encontró cinta aislante en la acometida del servicio eléctrico, según se observa en la fotografía </w:t>
      </w:r>
      <w:proofErr w:type="spellStart"/>
      <w:r w:rsidRPr="00AA1D56">
        <w:rPr>
          <w:rFonts w:ascii="Museo 300" w:eastAsia="SimSun" w:hAnsi="Museo 300"/>
          <w:spacing w:val="-5"/>
          <w:sz w:val="16"/>
          <w:szCs w:val="16"/>
        </w:rPr>
        <w:t>n.°</w:t>
      </w:r>
      <w:proofErr w:type="spellEnd"/>
      <w:r w:rsidRPr="00AA1D56">
        <w:rPr>
          <w:rFonts w:ascii="Museo 300" w:eastAsia="SimSun" w:hAnsi="Museo 300"/>
          <w:spacing w:val="-5"/>
          <w:sz w:val="16"/>
          <w:szCs w:val="16"/>
        </w:rPr>
        <w:t xml:space="preserve"> 3; no obstante, no presentó evidencia que demostrara que en dicho punto existiera un conductor eléctrico conectado y con dirección hacia el interior de la vivienda. </w:t>
      </w:r>
    </w:p>
    <w:p w14:paraId="6FFC8A6B" w14:textId="77777777" w:rsidR="006948CC" w:rsidRPr="00AA1D56" w:rsidRDefault="006948CC" w:rsidP="006948CC">
      <w:pPr>
        <w:tabs>
          <w:tab w:val="left" w:pos="993"/>
          <w:tab w:val="left" w:pos="9072"/>
        </w:tabs>
        <w:spacing w:line="240" w:lineRule="auto"/>
        <w:ind w:left="993" w:right="709"/>
        <w:jc w:val="both"/>
        <w:rPr>
          <w:rFonts w:ascii="Museo 300" w:eastAsia="SimSun" w:hAnsi="Museo 300"/>
          <w:spacing w:val="-5"/>
          <w:sz w:val="16"/>
          <w:szCs w:val="16"/>
        </w:rPr>
      </w:pPr>
      <w:r w:rsidRPr="00AA1D56">
        <w:rPr>
          <w:rFonts w:ascii="Museo 300" w:eastAsia="SimSun" w:hAnsi="Museo 300"/>
          <w:spacing w:val="-5"/>
          <w:sz w:val="16"/>
          <w:szCs w:val="16"/>
        </w:rPr>
        <w:t xml:space="preserve">Por otra parte, la empresa distribuidora no presentó evidencia de toma lectura de corriente instantánea demandada en la supuesta línea directa que se observa en la fotografía </w:t>
      </w:r>
      <w:proofErr w:type="spellStart"/>
      <w:r w:rsidRPr="00AA1D56">
        <w:rPr>
          <w:rFonts w:ascii="Museo 300" w:eastAsia="SimSun" w:hAnsi="Museo 300"/>
          <w:spacing w:val="-5"/>
          <w:sz w:val="16"/>
          <w:szCs w:val="16"/>
        </w:rPr>
        <w:t>n.°</w:t>
      </w:r>
      <w:proofErr w:type="spellEnd"/>
      <w:r w:rsidRPr="00AA1D56">
        <w:rPr>
          <w:rFonts w:ascii="Museo 300" w:eastAsia="SimSun" w:hAnsi="Museo 300"/>
          <w:spacing w:val="-5"/>
          <w:sz w:val="16"/>
          <w:szCs w:val="16"/>
        </w:rPr>
        <w:t xml:space="preserve"> 4, o algún otro tipo de prueba que demostrara de manera contundente que el conductor estaba vinculado con una línea directa conectada en las instalaciones eléctricas del usuario. Asimismo, la empresa distribuidora ha manifestado que la supuesta línea directa existía y que fue retirada por el usuario, sin embargo, dicha condición no ha sido comprobada mediante evidencias fotográficas que indiquen tal aseveración.</w:t>
      </w:r>
      <w:r>
        <w:rPr>
          <w:rFonts w:ascii="Museo 300" w:eastAsia="SimSun" w:hAnsi="Museo 300"/>
          <w:spacing w:val="-5"/>
          <w:sz w:val="16"/>
          <w:szCs w:val="16"/>
        </w:rPr>
        <w:t xml:space="preserve"> (…)</w:t>
      </w:r>
    </w:p>
    <w:p w14:paraId="1E65E586" w14:textId="77777777" w:rsidR="006948CC" w:rsidRPr="00AA1D56" w:rsidRDefault="006948CC" w:rsidP="006948CC">
      <w:pPr>
        <w:tabs>
          <w:tab w:val="left" w:pos="993"/>
          <w:tab w:val="left" w:pos="9072"/>
        </w:tabs>
        <w:spacing w:line="240" w:lineRule="auto"/>
        <w:ind w:left="993" w:right="709"/>
        <w:jc w:val="both"/>
        <w:rPr>
          <w:rFonts w:ascii="Museo 300" w:hAnsi="Museo 300" w:cs="Segoe UI"/>
          <w:sz w:val="16"/>
          <w:szCs w:val="16"/>
          <w:lang w:eastAsia="es-SV"/>
        </w:rPr>
      </w:pPr>
      <w:r w:rsidRPr="00AA1D56">
        <w:rPr>
          <w:rStyle w:val="normaltextrun"/>
          <w:rFonts w:ascii="Museo 300" w:hAnsi="Museo 300" w:cs="Segoe UI"/>
          <w:sz w:val="16"/>
          <w:szCs w:val="16"/>
        </w:rPr>
        <w:t>Con base en las pruebas anteriormente analizadas, se determinó que la sociedad CAESS no cuenta con la evidencia fehaciente que demuestre que en el suministro en referencia existió una condición irregular imputable al usuario final.</w:t>
      </w:r>
      <w:r>
        <w:rPr>
          <w:rStyle w:val="normaltextrun"/>
          <w:rFonts w:ascii="Museo 300" w:hAnsi="Museo 300" w:cs="Segoe UI"/>
          <w:sz w:val="16"/>
          <w:szCs w:val="16"/>
        </w:rPr>
        <w:t xml:space="preserve"> (…)</w:t>
      </w:r>
    </w:p>
    <w:p w14:paraId="4622F9E8" w14:textId="18390B25" w:rsidR="006948CC" w:rsidRPr="00CA0AE6" w:rsidRDefault="006948CC" w:rsidP="006948CC">
      <w:pPr>
        <w:tabs>
          <w:tab w:val="left" w:pos="993"/>
          <w:tab w:val="left" w:pos="9072"/>
        </w:tabs>
        <w:spacing w:line="240" w:lineRule="auto"/>
        <w:ind w:left="993" w:right="709"/>
        <w:jc w:val="both"/>
        <w:rPr>
          <w:rFonts w:ascii="Museo 300" w:hAnsi="Museo 300"/>
          <w:sz w:val="16"/>
          <w:szCs w:val="16"/>
        </w:rPr>
      </w:pPr>
      <w:r w:rsidRPr="00AA1D56">
        <w:rPr>
          <w:rStyle w:val="normaltextrun"/>
          <w:rFonts w:ascii="Museo 300" w:hAnsi="Museo 300" w:cs="Segoe UI"/>
          <w:sz w:val="16"/>
          <w:szCs w:val="16"/>
        </w:rPr>
        <w:t>Por</w:t>
      </w:r>
      <w:r w:rsidRPr="00AA1D56">
        <w:rPr>
          <w:rFonts w:ascii="Museo 300" w:hAnsi="Museo 300"/>
          <w:sz w:val="16"/>
          <w:szCs w:val="16"/>
          <w:lang w:val="es-ES_tradnl"/>
        </w:rPr>
        <w:t xml:space="preserve"> tanto, de conformidad con los resultados obtenidos durante el proceso de la investigación, se establece que no es procedente el cobro por la cantidad de </w:t>
      </w:r>
      <w:r w:rsidRPr="00AA1D56">
        <w:rPr>
          <w:rFonts w:ascii="Museo 300" w:hAnsi="Museo 300"/>
          <w:b/>
          <w:color w:val="000000"/>
          <w:sz w:val="16"/>
          <w:szCs w:val="16"/>
        </w:rPr>
        <w:t xml:space="preserve">doscientos cincuenta 46/100 dólares de los Estados Unidos de América (USD 250.46) </w:t>
      </w:r>
      <w:r w:rsidRPr="00AA1D56">
        <w:rPr>
          <w:rFonts w:ascii="Museo 300" w:hAnsi="Museo 300"/>
          <w:b/>
          <w:i/>
          <w:sz w:val="16"/>
          <w:szCs w:val="16"/>
          <w:lang w:val="es-ES_tradnl"/>
        </w:rPr>
        <w:t>IVA incluido</w:t>
      </w:r>
      <w:r w:rsidRPr="00AA1D56">
        <w:rPr>
          <w:rFonts w:ascii="Museo 300" w:hAnsi="Museo 300"/>
          <w:sz w:val="16"/>
          <w:szCs w:val="16"/>
          <w:lang w:val="es-ES_tradnl"/>
        </w:rPr>
        <w:t xml:space="preserve">, que CAESS pretende recuperar en concepto de Energía no Registrada </w:t>
      </w:r>
      <w:r w:rsidRPr="00AA1D56">
        <w:rPr>
          <w:rFonts w:ascii="Museo 300" w:hAnsi="Museo 300"/>
          <w:sz w:val="16"/>
          <w:szCs w:val="16"/>
        </w:rPr>
        <w:t xml:space="preserve">correspondiente a la cantidad de </w:t>
      </w:r>
      <w:r w:rsidRPr="00AA1D56">
        <w:rPr>
          <w:rFonts w:ascii="Museo 300" w:hAnsi="Museo 300"/>
          <w:b/>
          <w:bCs/>
          <w:sz w:val="16"/>
          <w:szCs w:val="16"/>
        </w:rPr>
        <w:t>1,149 kWh</w:t>
      </w:r>
      <w:r w:rsidRPr="00AA1D56">
        <w:rPr>
          <w:rFonts w:ascii="Museo 300" w:hAnsi="Museo 300"/>
          <w:sz w:val="16"/>
          <w:szCs w:val="16"/>
          <w:lang w:val="es-ES_tradnl"/>
        </w:rPr>
        <w:t xml:space="preserve"> en el suministro identificado con el </w:t>
      </w:r>
      <w:r w:rsidRPr="00AA1D56">
        <w:rPr>
          <w:rFonts w:ascii="Museo 300" w:hAnsi="Museo 300"/>
          <w:b/>
          <w:bCs/>
          <w:sz w:val="16"/>
          <w:szCs w:val="16"/>
        </w:rPr>
        <w:t xml:space="preserve">NIC </w:t>
      </w:r>
      <w:r w:rsidR="00C92BBB">
        <w:rPr>
          <w:rFonts w:ascii="Museo 300" w:hAnsi="Museo 300"/>
          <w:b/>
          <w:bCs/>
          <w:sz w:val="16"/>
          <w:szCs w:val="16"/>
        </w:rPr>
        <w:t>XXX</w:t>
      </w:r>
      <w:r w:rsidRPr="00AA1D56">
        <w:rPr>
          <w:rFonts w:ascii="Museo 300" w:hAnsi="Museo 300"/>
          <w:sz w:val="16"/>
          <w:szCs w:val="16"/>
          <w:lang w:val="es-ES_tradnl"/>
        </w:rPr>
        <w:t xml:space="preserve"> a </w:t>
      </w:r>
      <w:r w:rsidRPr="00AA1D56">
        <w:rPr>
          <w:rFonts w:ascii="Museo 300" w:hAnsi="Museo 300"/>
          <w:sz w:val="16"/>
          <w:szCs w:val="16"/>
        </w:rPr>
        <w:t xml:space="preserve">nombre de </w:t>
      </w:r>
      <w:r w:rsidR="00C92BBB">
        <w:rPr>
          <w:rFonts w:ascii="Museo 300" w:hAnsi="Museo 300"/>
          <w:sz w:val="16"/>
          <w:szCs w:val="16"/>
        </w:rPr>
        <w:t>XXX</w:t>
      </w:r>
      <w:r w:rsidRPr="00AA1D56">
        <w:rPr>
          <w:rFonts w:ascii="Museo 300" w:hAnsi="Museo 300"/>
          <w:sz w:val="16"/>
          <w:szCs w:val="16"/>
          <w:lang w:val="es-ES_tradnl"/>
        </w:rPr>
        <w:t>.</w:t>
      </w:r>
      <w:r>
        <w:rPr>
          <w:rFonts w:ascii="Museo 300" w:hAnsi="Museo 300"/>
          <w:color w:val="000000" w:themeColor="text1"/>
          <w:sz w:val="16"/>
          <w:szCs w:val="16"/>
        </w:rPr>
        <w:t xml:space="preserve"> </w:t>
      </w:r>
      <w:r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4F7BB921" w14:textId="0D74EFF3"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6948CC">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C92BBB">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30EE35E4"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787B7B">
        <w:rPr>
          <w:rFonts w:ascii="Museo Sans 300" w:hAnsi="Museo Sans 300"/>
          <w:sz w:val="20"/>
          <w:szCs w:val="20"/>
        </w:rPr>
        <w:t>0338</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948CC">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41124BD0"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CD617AA"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947F64">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5F4475">
        <w:rPr>
          <w:rFonts w:ascii="Museo Sans 300" w:hAnsi="Museo Sans 300"/>
          <w:sz w:val="20"/>
          <w:szCs w:val="20"/>
        </w:rPr>
        <w:t>DOSCIENTOS CINCUENTA</w:t>
      </w:r>
      <w:r w:rsidR="001024A4">
        <w:rPr>
          <w:rFonts w:ascii="Museo Sans 300" w:hAnsi="Museo Sans 300"/>
          <w:sz w:val="20"/>
          <w:szCs w:val="20"/>
        </w:rPr>
        <w:t xml:space="preserve"> </w:t>
      </w:r>
      <w:r w:rsidR="001772F6">
        <w:rPr>
          <w:rFonts w:ascii="Museo Sans 300" w:hAnsi="Museo Sans 300"/>
          <w:sz w:val="20"/>
          <w:szCs w:val="20"/>
        </w:rPr>
        <w:t>4</w:t>
      </w:r>
      <w:r w:rsidR="005F4475">
        <w:rPr>
          <w:rFonts w:ascii="Museo Sans 300" w:hAnsi="Museo Sans 300"/>
          <w:sz w:val="20"/>
          <w:szCs w:val="20"/>
        </w:rPr>
        <w:t>6</w:t>
      </w:r>
      <w:r w:rsidR="001024A4">
        <w:rPr>
          <w:rFonts w:ascii="Museo Sans 300" w:hAnsi="Museo Sans 300"/>
          <w:sz w:val="20"/>
          <w:szCs w:val="20"/>
        </w:rPr>
        <w:t xml:space="preserve">/100 DÓLARES DE LOS ESTADOS UNIDOS DE AMÉRICA (USD </w:t>
      </w:r>
      <w:r w:rsidR="000E6797">
        <w:rPr>
          <w:rFonts w:ascii="Museo Sans 300" w:hAnsi="Museo Sans 300"/>
          <w:sz w:val="20"/>
          <w:szCs w:val="20"/>
        </w:rPr>
        <w:t>250.46</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1CC362BD" w14:textId="5E855BDC" w:rsidR="006D033C" w:rsidRDefault="006D033C" w:rsidP="006D033C">
      <w:pPr>
        <w:spacing w:after="0" w:line="240" w:lineRule="auto"/>
        <w:ind w:left="426"/>
        <w:jc w:val="both"/>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el usuario</w:t>
      </w:r>
      <w:r w:rsidRPr="00054065">
        <w:rPr>
          <w:rFonts w:ascii="Museo Sans 300" w:hAnsi="Museo Sans 300"/>
          <w:color w:val="000000"/>
          <w:sz w:val="20"/>
          <w:szCs w:val="20"/>
          <w:shd w:val="clear" w:color="auto" w:fill="FFFFFF"/>
          <w:lang w:val="es-ES"/>
        </w:rPr>
        <w:t xml:space="preserve"> ha cancelado la cantidad de</w:t>
      </w:r>
      <w:r>
        <w:rPr>
          <w:rFonts w:ascii="Museo Sans 300" w:hAnsi="Museo Sans 300"/>
          <w:color w:val="000000"/>
          <w:sz w:val="20"/>
          <w:szCs w:val="20"/>
          <w:shd w:val="clear" w:color="auto" w:fill="FFFFFF"/>
        </w:rPr>
        <w:t xml:space="preserve"> CIENTO VEINTISIETE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46</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127.46</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CAESS, S.A.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w:t>
      </w:r>
      <w:r>
        <w:rPr>
          <w:rFonts w:ascii="Museo Sans 300" w:eastAsia="Times New Roman" w:hAnsi="Museo Sans 300" w:cs="Segoe UI"/>
          <w:sz w:val="20"/>
          <w:szCs w:val="20"/>
          <w:lang w:eastAsia="es-SV"/>
        </w:rPr>
        <w:lastRenderedPageBreak/>
        <w:t xml:space="preserve">al usuario la referida cantidad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2022.</w:t>
      </w:r>
      <w:r w:rsidRPr="00FB666A">
        <w:rPr>
          <w:rFonts w:ascii="Museo Sans 300" w:eastAsia="Times New Roman" w:hAnsi="Museo Sans 300" w:cs="Segoe UI"/>
          <w:sz w:val="20"/>
          <w:szCs w:val="20"/>
          <w:lang w:val="es-MX" w:eastAsia="es-SV"/>
        </w:rPr>
        <w:t xml:space="preserve"> </w:t>
      </w:r>
    </w:p>
    <w:p w14:paraId="3D21E7E1" w14:textId="58C97E39" w:rsidR="00C31017" w:rsidRDefault="00C31017" w:rsidP="006D033C">
      <w:pPr>
        <w:spacing w:after="0" w:line="240" w:lineRule="auto"/>
        <w:ind w:left="426"/>
        <w:jc w:val="both"/>
        <w:rPr>
          <w:rFonts w:ascii="Museo Sans 300" w:eastAsia="Times New Roman" w:hAnsi="Museo Sans 300" w:cs="Segoe UI"/>
          <w:sz w:val="20"/>
          <w:szCs w:val="20"/>
          <w:lang w:val="es-MX" w:eastAsia="es-SV"/>
        </w:rPr>
      </w:pPr>
    </w:p>
    <w:p w14:paraId="44FC4898" w14:textId="77777777" w:rsidR="00C31017" w:rsidRDefault="00C31017" w:rsidP="006D033C">
      <w:pPr>
        <w:spacing w:after="0" w:line="240" w:lineRule="auto"/>
        <w:ind w:left="426"/>
        <w:jc w:val="both"/>
        <w:rPr>
          <w:rFonts w:ascii="Museo Sans 300" w:eastAsia="Times New Roman" w:hAnsi="Museo Sans 300" w:cs="Segoe UI"/>
          <w:sz w:val="20"/>
          <w:szCs w:val="20"/>
          <w:lang w:val="es-MX"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7727A849"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D033C">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FC0857E"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D033C">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3D733AFF"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0E6797">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0656ACE1"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787B7B">
        <w:rPr>
          <w:rFonts w:ascii="Museo Sans 300" w:eastAsia="Times New Roman" w:hAnsi="Museo Sans 300"/>
          <w:color w:val="000000"/>
          <w:sz w:val="20"/>
          <w:szCs w:val="20"/>
          <w:shd w:val="clear" w:color="auto" w:fill="FFFFFF"/>
          <w:lang w:val="es-ES" w:eastAsia="es-ES"/>
        </w:rPr>
        <w:t>0338</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BFC5024"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lastRenderedPageBreak/>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D033C">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5F4FAB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787B7B">
        <w:rPr>
          <w:rFonts w:ascii="Museo Sans 300" w:hAnsi="Museo Sans 300"/>
          <w:sz w:val="20"/>
          <w:szCs w:val="20"/>
        </w:rPr>
        <w:t>0338</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C92BBB">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D033C">
        <w:rPr>
          <w:rFonts w:ascii="Museo Sans 300" w:hAnsi="Museo Sans 300"/>
          <w:sz w:val="20"/>
          <w:szCs w:val="20"/>
        </w:rPr>
        <w:t>l</w:t>
      </w:r>
      <w:r w:rsidR="005E7724">
        <w:rPr>
          <w:rFonts w:ascii="Museo Sans 300" w:hAnsi="Museo Sans 300"/>
          <w:sz w:val="20"/>
          <w:szCs w:val="20"/>
        </w:rPr>
        <w:t xml:space="preserve"> </w:t>
      </w:r>
      <w:r w:rsidR="000E6797">
        <w:rPr>
          <w:rFonts w:ascii="Museo Sans 300" w:hAnsi="Museo Sans 300"/>
          <w:sz w:val="20"/>
          <w:szCs w:val="20"/>
        </w:rPr>
        <w:t>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2B9D17E"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5F4475">
        <w:rPr>
          <w:rFonts w:ascii="Museo Sans 300" w:hAnsi="Museo Sans 300"/>
          <w:sz w:val="20"/>
          <w:szCs w:val="20"/>
        </w:rPr>
        <w:t>DOSCIENTOS CINCUENTA</w:t>
      </w:r>
      <w:r w:rsidR="001024A4">
        <w:rPr>
          <w:rFonts w:ascii="Museo Sans 300" w:hAnsi="Museo Sans 300"/>
          <w:sz w:val="20"/>
          <w:szCs w:val="20"/>
        </w:rPr>
        <w:t xml:space="preserve"> </w:t>
      </w:r>
      <w:r w:rsidR="004C29E0">
        <w:rPr>
          <w:rFonts w:ascii="Museo Sans 300" w:hAnsi="Museo Sans 300"/>
          <w:sz w:val="20"/>
          <w:szCs w:val="20"/>
        </w:rPr>
        <w:t>4</w:t>
      </w:r>
      <w:r w:rsidR="005F4475">
        <w:rPr>
          <w:rFonts w:ascii="Museo Sans 300" w:hAnsi="Museo Sans 300"/>
          <w:sz w:val="20"/>
          <w:szCs w:val="20"/>
        </w:rPr>
        <w:t>6</w:t>
      </w:r>
      <w:r w:rsidR="001024A4">
        <w:rPr>
          <w:rFonts w:ascii="Museo Sans 300" w:hAnsi="Museo Sans 300"/>
          <w:sz w:val="20"/>
          <w:szCs w:val="20"/>
        </w:rPr>
        <w:t xml:space="preserve">/100 DÓLARES DE LOS ESTADOS UNIDOS DE AMÉRICA (USD </w:t>
      </w:r>
      <w:r w:rsidR="000E6797">
        <w:rPr>
          <w:rFonts w:ascii="Museo Sans 300" w:hAnsi="Museo Sans 300"/>
          <w:sz w:val="20"/>
          <w:szCs w:val="20"/>
        </w:rPr>
        <w:t>250.46</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10C769B3" w14:textId="77777777" w:rsidR="00032F9A" w:rsidRDefault="00032F9A" w:rsidP="00032F9A">
      <w:pPr>
        <w:spacing w:after="0" w:line="240" w:lineRule="auto"/>
        <w:ind w:left="426"/>
        <w:jc w:val="both"/>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el usuario</w:t>
      </w:r>
      <w:r w:rsidRPr="00054065">
        <w:rPr>
          <w:rFonts w:ascii="Museo Sans 300" w:hAnsi="Museo Sans 300"/>
          <w:color w:val="000000"/>
          <w:sz w:val="20"/>
          <w:szCs w:val="20"/>
          <w:shd w:val="clear" w:color="auto" w:fill="FFFFFF"/>
          <w:lang w:val="es-ES"/>
        </w:rPr>
        <w:t xml:space="preserve"> ha cancelado la cantidad de</w:t>
      </w:r>
      <w:r>
        <w:rPr>
          <w:rFonts w:ascii="Museo Sans 300" w:hAnsi="Museo Sans 300"/>
          <w:color w:val="000000"/>
          <w:sz w:val="20"/>
          <w:szCs w:val="20"/>
          <w:shd w:val="clear" w:color="auto" w:fill="FFFFFF"/>
        </w:rPr>
        <w:t xml:space="preserve"> CIENTO VEINTISIETE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46</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127.46</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CAESS, S.A.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al usuario la referida cantidad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2022.</w:t>
      </w:r>
      <w:r w:rsidRPr="00FB666A">
        <w:rPr>
          <w:rFonts w:ascii="Museo Sans 300" w:eastAsia="Times New Roman" w:hAnsi="Museo Sans 300" w:cs="Segoe UI"/>
          <w:sz w:val="20"/>
          <w:szCs w:val="20"/>
          <w:lang w:val="es-MX" w:eastAsia="es-SV"/>
        </w:rPr>
        <w:t xml:space="preserve"> </w:t>
      </w:r>
    </w:p>
    <w:p w14:paraId="3B31E797" w14:textId="048E7030" w:rsidR="00032F9A" w:rsidRPr="00032F9A" w:rsidRDefault="00032F9A" w:rsidP="007B79B1">
      <w:pPr>
        <w:autoSpaceDE w:val="0"/>
        <w:adjustRightInd w:val="0"/>
        <w:spacing w:after="0" w:line="240" w:lineRule="auto"/>
        <w:ind w:left="426"/>
        <w:jc w:val="both"/>
        <w:rPr>
          <w:rFonts w:ascii="Museo Sans 300" w:hAnsi="Museo Sans 300"/>
          <w:sz w:val="20"/>
          <w:szCs w:val="20"/>
          <w:lang w:val="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4C6140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787B7B">
        <w:rPr>
          <w:rFonts w:ascii="Museo Sans 300" w:eastAsia="Arial" w:hAnsi="Museo Sans 300" w:cs="Times New Roman"/>
          <w:sz w:val="20"/>
          <w:szCs w:val="20"/>
        </w:rPr>
        <w:t>0338</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06DC9C2"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C92BBB">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32F9A">
        <w:rPr>
          <w:rFonts w:ascii="Museo Sans 300" w:hAnsi="Museo Sans 300"/>
          <w:sz w:val="20"/>
          <w:szCs w:val="20"/>
          <w:lang w:eastAsia="es-SV"/>
        </w:rPr>
        <w:t>l</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001B650D"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a</w:t>
      </w:r>
      <w:r w:rsidR="00032F9A">
        <w:rPr>
          <w:rFonts w:ascii="Museo Sans 300" w:hAnsi="Museo Sans 300"/>
          <w:sz w:val="20"/>
          <w:szCs w:val="20"/>
          <w:lang w:eastAsia="es-SV"/>
        </w:rPr>
        <w:t>l</w:t>
      </w:r>
      <w:r>
        <w:rPr>
          <w:rFonts w:ascii="Museo Sans 300" w:hAnsi="Museo Sans 300"/>
          <w:sz w:val="20"/>
          <w:szCs w:val="20"/>
          <w:lang w:eastAsia="es-SV"/>
        </w:rPr>
        <w:t xml:space="preserve"> señor </w:t>
      </w:r>
      <w:r w:rsidR="00C92BBB">
        <w:rPr>
          <w:rFonts w:ascii="Museo Sans 300" w:hAnsi="Museo Sans 300"/>
          <w:sz w:val="20"/>
          <w:szCs w:val="20"/>
          <w:lang w:eastAsia="es-SV"/>
        </w:rPr>
        <w:t>XXX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5F4475">
        <w:rPr>
          <w:rFonts w:ascii="Museo Sans 300" w:hAnsi="Museo Sans 300"/>
          <w:sz w:val="20"/>
          <w:szCs w:val="20"/>
          <w:lang w:eastAsia="es-SV"/>
        </w:rPr>
        <w:t>DOSCIENTOS CINCUENTA</w:t>
      </w:r>
      <w:r w:rsidR="001024A4">
        <w:rPr>
          <w:rFonts w:ascii="Museo Sans 300" w:hAnsi="Museo Sans 300"/>
          <w:sz w:val="20"/>
          <w:szCs w:val="20"/>
          <w:lang w:eastAsia="es-SV"/>
        </w:rPr>
        <w:t xml:space="preserve"> </w:t>
      </w:r>
      <w:r w:rsidR="004C29E0">
        <w:rPr>
          <w:rFonts w:ascii="Museo Sans 300" w:hAnsi="Museo Sans 300"/>
          <w:sz w:val="20"/>
          <w:szCs w:val="20"/>
          <w:lang w:eastAsia="es-SV"/>
        </w:rPr>
        <w:t>4</w:t>
      </w:r>
      <w:r w:rsidR="005F4475">
        <w:rPr>
          <w:rFonts w:ascii="Museo Sans 300" w:hAnsi="Museo Sans 300"/>
          <w:sz w:val="20"/>
          <w:szCs w:val="20"/>
          <w:lang w:eastAsia="es-SV"/>
        </w:rPr>
        <w:t>6</w:t>
      </w:r>
      <w:r w:rsidR="001024A4">
        <w:rPr>
          <w:rFonts w:ascii="Museo Sans 300" w:hAnsi="Museo Sans 300"/>
          <w:sz w:val="20"/>
          <w:szCs w:val="20"/>
          <w:lang w:eastAsia="es-SV"/>
        </w:rPr>
        <w:t xml:space="preserve">/100 DÓLARES DE LOS ESTADOS UNIDOS DE AMÉRICA (USD </w:t>
      </w:r>
      <w:r w:rsidR="000E6797">
        <w:rPr>
          <w:rFonts w:ascii="Museo Sans 300" w:hAnsi="Museo Sans 300"/>
          <w:sz w:val="20"/>
          <w:szCs w:val="20"/>
          <w:lang w:eastAsia="es-SV"/>
        </w:rPr>
        <w:t>250.46</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14BD39D1" w14:textId="273A4FC3" w:rsidR="00347BD0" w:rsidRDefault="00032F9A" w:rsidP="00032F9A">
      <w:pPr>
        <w:suppressAutoHyphens w:val="0"/>
        <w:autoSpaceDN/>
        <w:spacing w:after="0" w:line="240" w:lineRule="auto"/>
        <w:ind w:left="360"/>
        <w:jc w:val="both"/>
        <w:textAlignment w:val="auto"/>
        <w:rPr>
          <w:rFonts w:ascii="Museo Sans 300" w:eastAsia="Times New Roman" w:hAnsi="Museo Sans 300" w:cs="Segoe UI"/>
          <w:sz w:val="20"/>
          <w:szCs w:val="20"/>
          <w:lang w:val="es-MX" w:eastAsia="es-SV"/>
        </w:rPr>
      </w:pPr>
      <w:r w:rsidRPr="00054065">
        <w:rPr>
          <w:rFonts w:ascii="Museo Sans 300" w:hAnsi="Museo Sans 300"/>
          <w:color w:val="000000"/>
          <w:sz w:val="20"/>
          <w:szCs w:val="20"/>
          <w:shd w:val="clear" w:color="auto" w:fill="FFFFFF"/>
        </w:rPr>
        <w:t>En vista que</w:t>
      </w:r>
      <w:r>
        <w:rPr>
          <w:rFonts w:ascii="Museo Sans 300" w:hAnsi="Museo Sans 300"/>
          <w:color w:val="000000"/>
          <w:sz w:val="20"/>
          <w:szCs w:val="20"/>
          <w:shd w:val="clear" w:color="auto" w:fill="FFFFFF"/>
        </w:rPr>
        <w:t xml:space="preserve"> el usuario</w:t>
      </w:r>
      <w:r w:rsidRPr="00054065">
        <w:rPr>
          <w:rFonts w:ascii="Museo Sans 300" w:hAnsi="Museo Sans 300"/>
          <w:color w:val="000000"/>
          <w:sz w:val="20"/>
          <w:szCs w:val="20"/>
          <w:shd w:val="clear" w:color="auto" w:fill="FFFFFF"/>
          <w:lang w:val="es-ES"/>
        </w:rPr>
        <w:t xml:space="preserve"> ha cancelado la cantidad de</w:t>
      </w:r>
      <w:r>
        <w:rPr>
          <w:rFonts w:ascii="Museo Sans 300" w:hAnsi="Museo Sans 300"/>
          <w:color w:val="000000"/>
          <w:sz w:val="20"/>
          <w:szCs w:val="20"/>
          <w:shd w:val="clear" w:color="auto" w:fill="FFFFFF"/>
        </w:rPr>
        <w:t xml:space="preserve"> CIENTO VEINTISIETE</w:t>
      </w:r>
      <w:r w:rsidRPr="0005406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46</w:t>
      </w:r>
      <w:r w:rsidRPr="00054065">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127.46</w:t>
      </w:r>
      <w:r w:rsidRPr="00054065">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IVA incluido,</w:t>
      </w:r>
      <w:r w:rsidRPr="00054065">
        <w:rPr>
          <w:rFonts w:ascii="Museo Sans 300" w:hAnsi="Museo Sans 300"/>
          <w:color w:val="000000"/>
          <w:sz w:val="20"/>
          <w:szCs w:val="20"/>
          <w:shd w:val="clear" w:color="auto" w:fill="FFFFFF"/>
        </w:rPr>
        <w:t xml:space="preserve"> la sociedad </w:t>
      </w:r>
      <w:r>
        <w:rPr>
          <w:rFonts w:ascii="Museo Sans 300" w:hAnsi="Museo Sans 300"/>
          <w:color w:val="000000"/>
          <w:sz w:val="20"/>
          <w:szCs w:val="20"/>
          <w:shd w:val="clear" w:color="auto" w:fill="FFFFFF"/>
        </w:rPr>
        <w:t>CAESS, S.A. de C.V</w:t>
      </w:r>
      <w:r w:rsidRPr="00054065">
        <w:rPr>
          <w:rFonts w:ascii="Museo Sans 300" w:hAnsi="Museo Sans 300"/>
          <w:color w:val="000000"/>
          <w:sz w:val="20"/>
          <w:szCs w:val="20"/>
          <w:shd w:val="clear" w:color="auto" w:fill="FFFFFF"/>
        </w:rPr>
        <w:t xml:space="preserve">. </w:t>
      </w:r>
      <w:r w:rsidRPr="00054065">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reintegrar al usuario la referida cantidad </w:t>
      </w:r>
      <w:r w:rsidRPr="00FB666A">
        <w:rPr>
          <w:rFonts w:ascii="Museo Sans 300" w:eastAsia="Times New Roman" w:hAnsi="Museo Sans 300" w:cs="Segoe UI"/>
          <w:sz w:val="20"/>
          <w:szCs w:val="20"/>
          <w:lang w:eastAsia="es-SV"/>
        </w:rPr>
        <w:t>más l</w:t>
      </w:r>
      <w:r>
        <w:rPr>
          <w:rFonts w:ascii="Museo Sans 300" w:eastAsia="Times New Roman" w:hAnsi="Museo Sans 300" w:cs="Segoe UI"/>
          <w:sz w:val="20"/>
          <w:szCs w:val="20"/>
          <w:lang w:eastAsia="es-SV"/>
        </w:rPr>
        <w:t>os intereses correspondientes de conformidad con el artículo 34 de los Términos y Condiciones Generales al Consumidor Final, para el año 2022.</w:t>
      </w:r>
      <w:r w:rsidRPr="00FB666A">
        <w:rPr>
          <w:rFonts w:ascii="Museo Sans 300" w:eastAsia="Times New Roman" w:hAnsi="Museo Sans 300" w:cs="Segoe UI"/>
          <w:sz w:val="20"/>
          <w:szCs w:val="20"/>
          <w:lang w:val="es-MX" w:eastAsia="es-SV"/>
        </w:rPr>
        <w:t xml:space="preserve"> </w:t>
      </w:r>
    </w:p>
    <w:p w14:paraId="0312B2CD" w14:textId="77777777" w:rsidR="00032F9A" w:rsidRPr="00032F9A" w:rsidRDefault="00032F9A" w:rsidP="00032F9A">
      <w:pPr>
        <w:suppressAutoHyphens w:val="0"/>
        <w:autoSpaceDN/>
        <w:spacing w:after="0" w:line="240" w:lineRule="auto"/>
        <w:ind w:left="360"/>
        <w:jc w:val="both"/>
        <w:textAlignment w:val="auto"/>
        <w:rPr>
          <w:rFonts w:ascii="Museo Sans 300" w:eastAsia="Times New Roman" w:hAnsi="Museo Sans 300" w:cs="Segoe UI"/>
          <w:sz w:val="20"/>
          <w:szCs w:val="20"/>
          <w:lang w:val="es-MX"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46FB673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F4475">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C92BBB">
        <w:rPr>
          <w:rFonts w:ascii="Museo Sans 300" w:eastAsia="Arial" w:hAnsi="Museo Sans 300"/>
          <w:sz w:val="20"/>
          <w:szCs w:val="20"/>
          <w:lang w:eastAsia="es-SV"/>
        </w:rPr>
        <w:t>XXX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3101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F6D8" w14:textId="77777777" w:rsidR="002C17DC" w:rsidRDefault="002C17DC">
      <w:pPr>
        <w:spacing w:after="0" w:line="240" w:lineRule="auto"/>
      </w:pPr>
      <w:r>
        <w:separator/>
      </w:r>
    </w:p>
  </w:endnote>
  <w:endnote w:type="continuationSeparator" w:id="0">
    <w:p w14:paraId="32BD4DA1" w14:textId="77777777" w:rsidR="002C17DC" w:rsidRDefault="002C17DC">
      <w:pPr>
        <w:spacing w:after="0" w:line="240" w:lineRule="auto"/>
      </w:pPr>
      <w:r>
        <w:continuationSeparator/>
      </w:r>
    </w:p>
  </w:endnote>
  <w:endnote w:type="continuationNotice" w:id="1">
    <w:p w14:paraId="0124436C" w14:textId="77777777" w:rsidR="002C17DC" w:rsidRDefault="002C1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AC44E8" w:rsidR="004B0C0A" w:rsidRDefault="00C92BB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4CEB7095" w:rsidR="004B0C0A" w:rsidRPr="005D42B3" w:rsidRDefault="00C92BB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07C348C" w:rsidR="004B0C0A" w:rsidRPr="002E033D" w:rsidRDefault="00C92BB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9F1B" w14:textId="77777777" w:rsidR="002C17DC" w:rsidRDefault="002C17DC">
      <w:pPr>
        <w:spacing w:after="0" w:line="240" w:lineRule="auto"/>
      </w:pPr>
      <w:r>
        <w:rPr>
          <w:color w:val="000000"/>
        </w:rPr>
        <w:separator/>
      </w:r>
    </w:p>
  </w:footnote>
  <w:footnote w:type="continuationSeparator" w:id="0">
    <w:p w14:paraId="0B6D850C" w14:textId="77777777" w:rsidR="002C17DC" w:rsidRDefault="002C17DC">
      <w:pPr>
        <w:spacing w:after="0" w:line="240" w:lineRule="auto"/>
      </w:pPr>
      <w:r>
        <w:continuationSeparator/>
      </w:r>
    </w:p>
  </w:footnote>
  <w:footnote w:type="continuationNotice" w:id="1">
    <w:p w14:paraId="2417E353" w14:textId="77777777" w:rsidR="002C17DC" w:rsidRDefault="002C1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3E5A597E"/>
    <w:lvl w:ilvl="0" w:tplc="440A0017">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3"/>
  </w:num>
  <w:num w:numId="2" w16cid:durableId="231233846">
    <w:abstractNumId w:val="24"/>
  </w:num>
  <w:num w:numId="3" w16cid:durableId="1844315505">
    <w:abstractNumId w:val="29"/>
  </w:num>
  <w:num w:numId="4" w16cid:durableId="2126190881">
    <w:abstractNumId w:val="23"/>
  </w:num>
  <w:num w:numId="5" w16cid:durableId="1440679015">
    <w:abstractNumId w:val="6"/>
  </w:num>
  <w:num w:numId="6" w16cid:durableId="1935359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6"/>
  </w:num>
  <w:num w:numId="8" w16cid:durableId="1114440184">
    <w:abstractNumId w:val="21"/>
  </w:num>
  <w:num w:numId="9" w16cid:durableId="1630277367">
    <w:abstractNumId w:val="33"/>
  </w:num>
  <w:num w:numId="10" w16cid:durableId="1084570240">
    <w:abstractNumId w:val="1"/>
  </w:num>
  <w:num w:numId="11" w16cid:durableId="302656275">
    <w:abstractNumId w:val="16"/>
  </w:num>
  <w:num w:numId="12" w16cid:durableId="244851099">
    <w:abstractNumId w:val="44"/>
  </w:num>
  <w:num w:numId="13" w16cid:durableId="204373526">
    <w:abstractNumId w:val="36"/>
  </w:num>
  <w:num w:numId="14" w16cid:durableId="1549874894">
    <w:abstractNumId w:val="15"/>
  </w:num>
  <w:num w:numId="15" w16cid:durableId="511460464">
    <w:abstractNumId w:val="25"/>
  </w:num>
  <w:num w:numId="16" w16cid:durableId="711658475">
    <w:abstractNumId w:val="9"/>
  </w:num>
  <w:num w:numId="17" w16cid:durableId="2059472460">
    <w:abstractNumId w:val="8"/>
  </w:num>
  <w:num w:numId="18" w16cid:durableId="999235015">
    <w:abstractNumId w:val="41"/>
  </w:num>
  <w:num w:numId="19" w16cid:durableId="359278021">
    <w:abstractNumId w:val="4"/>
  </w:num>
  <w:num w:numId="20" w16cid:durableId="2095473540">
    <w:abstractNumId w:val="2"/>
  </w:num>
  <w:num w:numId="21" w16cid:durableId="731586813">
    <w:abstractNumId w:val="40"/>
  </w:num>
  <w:num w:numId="22" w16cid:durableId="1752849141">
    <w:abstractNumId w:val="3"/>
  </w:num>
  <w:num w:numId="23" w16cid:durableId="2012222679">
    <w:abstractNumId w:val="45"/>
  </w:num>
  <w:num w:numId="24" w16cid:durableId="629096835">
    <w:abstractNumId w:val="35"/>
  </w:num>
  <w:num w:numId="25" w16cid:durableId="2126192573">
    <w:abstractNumId w:val="30"/>
  </w:num>
  <w:num w:numId="26" w16cid:durableId="513764782">
    <w:abstractNumId w:val="5"/>
  </w:num>
  <w:num w:numId="27" w16cid:durableId="1580796734">
    <w:abstractNumId w:val="13"/>
  </w:num>
  <w:num w:numId="28" w16cid:durableId="1367757890">
    <w:abstractNumId w:val="11"/>
  </w:num>
  <w:num w:numId="29" w16cid:durableId="1847085966">
    <w:abstractNumId w:val="34"/>
  </w:num>
  <w:num w:numId="30" w16cid:durableId="2034063705">
    <w:abstractNumId w:val="47"/>
  </w:num>
  <w:num w:numId="31" w16cid:durableId="1806656479">
    <w:abstractNumId w:val="32"/>
  </w:num>
  <w:num w:numId="32" w16cid:durableId="729690187">
    <w:abstractNumId w:val="38"/>
  </w:num>
  <w:num w:numId="33" w16cid:durableId="1203135614">
    <w:abstractNumId w:val="39"/>
  </w:num>
  <w:num w:numId="34" w16cid:durableId="818807493">
    <w:abstractNumId w:val="14"/>
  </w:num>
  <w:num w:numId="35" w16cid:durableId="766124140">
    <w:abstractNumId w:val="27"/>
  </w:num>
  <w:num w:numId="36" w16cid:durableId="642732960">
    <w:abstractNumId w:val="10"/>
  </w:num>
  <w:num w:numId="37" w16cid:durableId="1267957022">
    <w:abstractNumId w:val="0"/>
  </w:num>
  <w:num w:numId="38" w16cid:durableId="1988319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31"/>
  </w:num>
  <w:num w:numId="40" w16cid:durableId="281569530">
    <w:abstractNumId w:val="42"/>
  </w:num>
  <w:num w:numId="41" w16cid:durableId="166558488">
    <w:abstractNumId w:val="46"/>
  </w:num>
  <w:num w:numId="42" w16cid:durableId="2123063395">
    <w:abstractNumId w:val="7"/>
  </w:num>
  <w:num w:numId="43" w16cid:durableId="352654994">
    <w:abstractNumId w:val="12"/>
  </w:num>
  <w:num w:numId="44" w16cid:durableId="807866710">
    <w:abstractNumId w:val="28"/>
  </w:num>
  <w:num w:numId="45" w16cid:durableId="1440376413">
    <w:abstractNumId w:val="17"/>
  </w:num>
  <w:num w:numId="46" w16cid:durableId="1693412780">
    <w:abstractNumId w:val="37"/>
  </w:num>
  <w:num w:numId="47" w16cid:durableId="695548439">
    <w:abstractNumId w:val="20"/>
  </w:num>
  <w:num w:numId="48" w16cid:durableId="2100788477">
    <w:abstractNumId w:val="19"/>
  </w:num>
  <w:num w:numId="49" w16cid:durableId="13059685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C59"/>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C66AF"/>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7463"/>
    <w:rsid w:val="00203C6A"/>
    <w:rsid w:val="00207AE1"/>
    <w:rsid w:val="00213D79"/>
    <w:rsid w:val="0021571F"/>
    <w:rsid w:val="00215B18"/>
    <w:rsid w:val="002201B0"/>
    <w:rsid w:val="00223063"/>
    <w:rsid w:val="00224309"/>
    <w:rsid w:val="002245F5"/>
    <w:rsid w:val="00225AEB"/>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CE0"/>
    <w:rsid w:val="00266FB7"/>
    <w:rsid w:val="002702F1"/>
    <w:rsid w:val="002709AC"/>
    <w:rsid w:val="00270E5F"/>
    <w:rsid w:val="002711AB"/>
    <w:rsid w:val="00271632"/>
    <w:rsid w:val="002723FA"/>
    <w:rsid w:val="00276192"/>
    <w:rsid w:val="00276D87"/>
    <w:rsid w:val="00281DE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17DC"/>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1DEB"/>
    <w:rsid w:val="004E1F40"/>
    <w:rsid w:val="004E3AF4"/>
    <w:rsid w:val="004E4C99"/>
    <w:rsid w:val="004E572D"/>
    <w:rsid w:val="004E6680"/>
    <w:rsid w:val="004E71BC"/>
    <w:rsid w:val="004F0B58"/>
    <w:rsid w:val="004F194D"/>
    <w:rsid w:val="004F2FDC"/>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868D7"/>
    <w:rsid w:val="005907B9"/>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4567"/>
    <w:rsid w:val="00650086"/>
    <w:rsid w:val="00650101"/>
    <w:rsid w:val="00650CC2"/>
    <w:rsid w:val="00652803"/>
    <w:rsid w:val="006557E7"/>
    <w:rsid w:val="00655A0A"/>
    <w:rsid w:val="00657DAD"/>
    <w:rsid w:val="00660907"/>
    <w:rsid w:val="00660C29"/>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033C"/>
    <w:rsid w:val="006D0E21"/>
    <w:rsid w:val="006D11E5"/>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1FF0"/>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1D56"/>
    <w:rsid w:val="00AA2832"/>
    <w:rsid w:val="00AA4DDA"/>
    <w:rsid w:val="00AA6AC1"/>
    <w:rsid w:val="00AB0A53"/>
    <w:rsid w:val="00AC6F71"/>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2D02"/>
    <w:rsid w:val="00C837C0"/>
    <w:rsid w:val="00C85EEA"/>
    <w:rsid w:val="00C87006"/>
    <w:rsid w:val="00C90B18"/>
    <w:rsid w:val="00C92BBB"/>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3C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6FDC"/>
    <w:rsid w:val="00D516DC"/>
    <w:rsid w:val="00D53699"/>
    <w:rsid w:val="00D60B72"/>
    <w:rsid w:val="00D712BA"/>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68CF"/>
    <w:rsid w:val="00E306C2"/>
    <w:rsid w:val="00E321C6"/>
    <w:rsid w:val="00E33016"/>
    <w:rsid w:val="00E36834"/>
    <w:rsid w:val="00E36AA2"/>
    <w:rsid w:val="00E37DB9"/>
    <w:rsid w:val="00E418B8"/>
    <w:rsid w:val="00E422F2"/>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D7A"/>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21-10-22. Expediente EP-0812-22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C8BE07EF-DEB9-4626-8527-C2E7C36F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3573</Words>
  <Characters>19652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2023-01-23T18:08:00Z</dcterms:created>
  <dcterms:modified xsi:type="dcterms:W3CDTF">2023-01-23T18:12:00Z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