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30CBD2B7"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5148B4">
        <w:rPr>
          <w:rFonts w:ascii="Museo Sans 900" w:eastAsia="Times New Roman" w:hAnsi="Museo Sans 900" w:cs="Times New Roman"/>
          <w:b/>
          <w:bCs/>
          <w:sz w:val="20"/>
          <w:szCs w:val="20"/>
          <w:lang w:val="es-MX" w:eastAsia="es-ES"/>
        </w:rPr>
        <w:t>1989</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5148B4">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5148B4">
        <w:rPr>
          <w:rFonts w:ascii="Museo Sans 300" w:eastAsia="Times New Roman" w:hAnsi="Museo Sans 300" w:cs="Times New Roman"/>
          <w:sz w:val="20"/>
          <w:szCs w:val="20"/>
          <w:lang w:val="es-MX" w:eastAsia="es-ES"/>
        </w:rPr>
        <w:t>cincuenta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5148B4">
        <w:rPr>
          <w:rFonts w:ascii="Museo Sans 300" w:eastAsia="Times New Roman" w:hAnsi="Museo Sans 300" w:cs="Times New Roman"/>
          <w:sz w:val="20"/>
          <w:szCs w:val="20"/>
          <w:lang w:val="es-MX" w:eastAsia="es-ES"/>
        </w:rPr>
        <w:t>veintisi</w:t>
      </w:r>
      <w:r w:rsidR="000B5E89">
        <w:rPr>
          <w:rFonts w:ascii="Museo Sans 300" w:eastAsia="Times New Roman" w:hAnsi="Museo Sans 300" w:cs="Times New Roman"/>
          <w:sz w:val="20"/>
          <w:szCs w:val="20"/>
          <w:lang w:val="es-MX" w:eastAsia="es-ES"/>
        </w:rPr>
        <w:t>ete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EA296B">
        <w:rPr>
          <w:rFonts w:ascii="Museo Sans 300" w:eastAsia="Times New Roman" w:hAnsi="Museo Sans 300" w:cs="Times New Roman"/>
          <w:sz w:val="20"/>
          <w:szCs w:val="20"/>
          <w:lang w:val="es-MX" w:eastAsia="es-ES"/>
        </w:rPr>
        <w:t>octu</w:t>
      </w:r>
      <w:r w:rsidR="005C09B0">
        <w:rPr>
          <w:rFonts w:ascii="Museo Sans 300" w:eastAsia="Times New Roman" w:hAnsi="Museo Sans 300" w:cs="Times New Roman"/>
          <w:sz w:val="20"/>
          <w:szCs w:val="20"/>
          <w:lang w:val="es-MX" w:eastAsia="es-ES"/>
        </w:rPr>
        <w:t>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47D9CA1C"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22CF2">
        <w:rPr>
          <w:rFonts w:ascii="Museo Sans 300" w:hAnsi="Museo Sans 300"/>
          <w:sz w:val="20"/>
          <w:szCs w:val="20"/>
        </w:rPr>
        <w:t>catorce de marzo</w:t>
      </w:r>
      <w:r w:rsidR="00EA296B">
        <w:rPr>
          <w:rFonts w:ascii="Museo Sans 300" w:hAnsi="Museo Sans 300"/>
          <w:sz w:val="20"/>
          <w:szCs w:val="20"/>
        </w:rPr>
        <w:t xml:space="preserve"> de este año</w:t>
      </w:r>
      <w:r>
        <w:rPr>
          <w:rFonts w:ascii="Museo Sans 300" w:hAnsi="Museo Sans 300"/>
          <w:sz w:val="20"/>
          <w:szCs w:val="20"/>
        </w:rPr>
        <w:t xml:space="preserve">, </w:t>
      </w:r>
      <w:r w:rsidR="00EC40C3">
        <w:rPr>
          <w:rFonts w:ascii="Museo Sans 300" w:hAnsi="Museo Sans 300"/>
          <w:sz w:val="20"/>
          <w:szCs w:val="20"/>
        </w:rPr>
        <w:t xml:space="preserve">el señor </w:t>
      </w:r>
      <w:r w:rsidR="005705C0">
        <w:rPr>
          <w:rFonts w:ascii="Museo Sans 300" w:hAnsi="Museo Sans 300"/>
          <w:sz w:val="20"/>
          <w:szCs w:val="20"/>
        </w:rPr>
        <w:t>+++</w:t>
      </w:r>
      <w:r w:rsidR="001774DC">
        <w:rPr>
          <w:rFonts w:ascii="Museo Sans 300" w:hAnsi="Museo Sans 300"/>
          <w:sz w:val="20"/>
          <w:szCs w:val="20"/>
        </w:rPr>
        <w:t xml:space="preserve">, usuario del suministro identificado con el NIC </w:t>
      </w:r>
      <w:r w:rsidR="005705C0">
        <w:rPr>
          <w:rFonts w:ascii="Museo Sans 300" w:hAnsi="Museo Sans 300"/>
          <w:sz w:val="20"/>
          <w:szCs w:val="20"/>
        </w:rPr>
        <w:t>+++</w:t>
      </w:r>
      <w:r w:rsidR="001774DC">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1024A4">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22CF2">
        <w:rPr>
          <w:rFonts w:ascii="Museo Sans 300" w:hAnsi="Museo Sans 300"/>
          <w:sz w:val="20"/>
          <w:szCs w:val="20"/>
        </w:rPr>
        <w:t>MIL SESENTA Y OCHO 95/100 DÓLARES DE LOS ESTADOS UNIDOS DE AMÉRICA (USD 1,068.95)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1774DC">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A079C8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252D4">
        <w:rPr>
          <w:rFonts w:ascii="Museo Sans 300" w:hAnsi="Museo Sans 300"/>
          <w:sz w:val="20"/>
          <w:szCs w:val="20"/>
          <w:lang w:val="es-SV"/>
        </w:rPr>
        <w:t>0</w:t>
      </w:r>
      <w:r w:rsidR="00022CF2">
        <w:rPr>
          <w:rFonts w:ascii="Museo Sans 300" w:hAnsi="Museo Sans 300"/>
          <w:sz w:val="20"/>
          <w:szCs w:val="20"/>
          <w:lang w:val="es-SV"/>
        </w:rPr>
        <w:t>599</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22CF2">
        <w:rPr>
          <w:rFonts w:ascii="Museo Sans 300" w:hAnsi="Museo Sans 300"/>
          <w:sz w:val="20"/>
          <w:szCs w:val="20"/>
          <w:lang w:val="es-SV"/>
        </w:rPr>
        <w:t>veintidós de marzo</w:t>
      </w:r>
      <w:r w:rsidR="00A252D4">
        <w:rPr>
          <w:rFonts w:ascii="Museo Sans 300" w:hAnsi="Museo Sans 300"/>
          <w:sz w:val="20"/>
          <w:szCs w:val="20"/>
          <w:lang w:val="es-SV"/>
        </w:rPr>
        <w:t xml:space="preserve">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24A4">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4E4E3D11"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6448C">
        <w:rPr>
          <w:rFonts w:ascii="Museo Sans 300" w:hAnsi="Museo Sans 300"/>
          <w:sz w:val="20"/>
          <w:szCs w:val="20"/>
        </w:rPr>
        <w:t>s partes el día veinticinco de marz</w:t>
      </w:r>
      <w:r w:rsidR="000C7CA0">
        <w:rPr>
          <w:rFonts w:ascii="Museo Sans 300" w:hAnsi="Museo Sans 300"/>
          <w:sz w:val="20"/>
          <w:szCs w:val="20"/>
        </w:rPr>
        <w:t>o</w:t>
      </w:r>
      <w:r w:rsidR="00A252D4">
        <w:rPr>
          <w:rFonts w:ascii="Museo Sans 300" w:hAnsi="Museo Sans 300"/>
          <w:sz w:val="20"/>
          <w:szCs w:val="20"/>
        </w:rPr>
        <w:t xml:space="preserve"> de este año,</w:t>
      </w:r>
      <w:r>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76448C">
        <w:rPr>
          <w:rFonts w:ascii="Museo Sans 300" w:hAnsi="Museo Sans 300"/>
          <w:sz w:val="20"/>
          <w:szCs w:val="20"/>
        </w:rPr>
        <w:t>ocho de abril</w:t>
      </w:r>
      <w:r w:rsidR="00A252D4">
        <w:rPr>
          <w:rFonts w:ascii="Museo Sans 300" w:hAnsi="Museo Sans 300"/>
          <w:sz w:val="20"/>
          <w:szCs w:val="20"/>
        </w:rPr>
        <w:t xml:space="preserve"> del presente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6B318ACA"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354DC0">
        <w:rPr>
          <w:rFonts w:ascii="Museo Sans 300" w:hAnsi="Museo Sans 300"/>
          <w:sz w:val="20"/>
          <w:szCs w:val="20"/>
        </w:rPr>
        <w:t>ocho de abril</w:t>
      </w:r>
      <w:r w:rsidR="00DB2277">
        <w:rPr>
          <w:rFonts w:ascii="Museo Sans 300" w:hAnsi="Museo Sans 300"/>
          <w:sz w:val="20"/>
          <w:szCs w:val="20"/>
        </w:rPr>
        <w:t xml:space="preserve"> </w:t>
      </w:r>
      <w:r w:rsidR="00AA4DDA">
        <w:rPr>
          <w:rFonts w:ascii="Museo Sans 300" w:eastAsia="Museo Sans" w:hAnsi="Museo Sans 300" w:cs="Segoe UI"/>
          <w:sz w:val="20"/>
          <w:szCs w:val="20"/>
          <w:lang w:val="es-ES"/>
        </w:rPr>
        <w:t>de este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el ingeniero</w:t>
      </w:r>
      <w:r w:rsidR="005705C0">
        <w:rPr>
          <w:rFonts w:ascii="Museo Sans 300" w:eastAsia="Museo Sans" w:hAnsi="Museo Sans 300" w:cs="Segoe UI"/>
          <w:sz w:val="20"/>
          <w:szCs w:val="20"/>
          <w:lang w:eastAsia="es-SV"/>
        </w:rPr>
        <w:t xml:space="preserve"> +++</w:t>
      </w:r>
      <w:r w:rsidRPr="00A36EB4">
        <w:rPr>
          <w:rFonts w:ascii="Museo Sans 300" w:eastAsia="Arial" w:hAnsi="Museo Sans 300" w:cs="Times New Roman"/>
          <w:sz w:val="20"/>
          <w:szCs w:val="20"/>
          <w:lang w:val="es-ES" w:eastAsia="es-SV"/>
        </w:rPr>
        <w:t xml:space="preserve">, apoderado especial de la sociedad </w:t>
      </w:r>
      <w:r w:rsidR="001024A4">
        <w:rPr>
          <w:rFonts w:ascii="Museo Sans 300" w:eastAsia="Arial" w:hAnsi="Museo Sans 300" w:cs="Times New Roman"/>
          <w:sz w:val="20"/>
          <w:szCs w:val="20"/>
          <w:lang w:val="es-ES" w:eastAsia="es-SV"/>
        </w:rPr>
        <w:t>AES CLESA y Cía., S. en C.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w:t>
      </w:r>
      <w:r w:rsidR="00A50EE7">
        <w:rPr>
          <w:rFonts w:ascii="Museo Sans 300" w:hAnsi="Museo Sans 300"/>
          <w:sz w:val="20"/>
          <w:szCs w:val="20"/>
          <w:lang w:val="es-ES_tradnl"/>
        </w:rPr>
        <w:t xml:space="preserve"> de forma digital</w:t>
      </w:r>
      <w:r w:rsidR="001863CD" w:rsidRPr="00C84305">
        <w:rPr>
          <w:rFonts w:ascii="Museo Sans 300" w:hAnsi="Museo Sans 300"/>
          <w:sz w:val="20"/>
          <w:szCs w:val="20"/>
          <w:lang w:val="es-ES_tradnl"/>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02619E5" w14:textId="42185D89" w:rsidR="0057643F" w:rsidRDefault="0057643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lecturas y consumos.</w:t>
      </w:r>
    </w:p>
    <w:p w14:paraId="1BC737F4" w14:textId="1422F801" w:rsidR="00354DC0" w:rsidRDefault="00354DC0"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3B5938">
        <w:rPr>
          <w:rFonts w:ascii="Museo Sans 300" w:eastAsia="Arial" w:hAnsi="Museo Sans 300"/>
          <w:sz w:val="20"/>
          <w:szCs w:val="20"/>
          <w:lang w:eastAsia="es-SV"/>
        </w:rPr>
        <w:t>.</w:t>
      </w:r>
    </w:p>
    <w:p w14:paraId="125E09DF" w14:textId="40D7398A" w:rsidR="00A36EB4" w:rsidRPr="00A36EB4" w:rsidRDefault="00DB227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33A1A9AA"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354DC0">
        <w:rPr>
          <w:rFonts w:ascii="Museo Sans 300" w:hAnsi="Museo Sans 300"/>
          <w:sz w:val="20"/>
          <w:szCs w:val="20"/>
          <w:lang w:eastAsia="es-SV"/>
        </w:rPr>
        <w:t>339</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7F763E">
        <w:rPr>
          <w:rFonts w:ascii="Museo Sans 300" w:hAnsi="Museo Sans 300"/>
          <w:sz w:val="20"/>
          <w:szCs w:val="20"/>
          <w:lang w:eastAsia="es-SV"/>
        </w:rPr>
        <w:t>dieci</w:t>
      </w:r>
      <w:r w:rsidR="00354DC0">
        <w:rPr>
          <w:rFonts w:ascii="Museo Sans 300" w:hAnsi="Museo Sans 300"/>
          <w:sz w:val="20"/>
          <w:szCs w:val="20"/>
          <w:lang w:eastAsia="es-SV"/>
        </w:rPr>
        <w:t>ocho de abril</w:t>
      </w:r>
      <w:r w:rsidR="00F00865">
        <w:rPr>
          <w:rFonts w:ascii="Museo Sans 300" w:hAnsi="Museo Sans 300"/>
          <w:sz w:val="20"/>
          <w:szCs w:val="20"/>
          <w:lang w:eastAsia="es-SV"/>
        </w:rPr>
        <w:t xml:space="preserve">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333812B" w14:textId="77777777" w:rsidR="00DB2277" w:rsidRPr="00DD10EE" w:rsidRDefault="00DB2277" w:rsidP="00DD10EE">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14DB85B3"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5C211D">
        <w:rPr>
          <w:rFonts w:ascii="Museo Sans 300" w:hAnsi="Museo Sans 300"/>
          <w:sz w:val="20"/>
          <w:szCs w:val="20"/>
        </w:rPr>
        <w:t>0828</w:t>
      </w:r>
      <w:r w:rsidRPr="00C32DD7">
        <w:rPr>
          <w:rFonts w:ascii="Museo Sans 300" w:hAnsi="Museo Sans 300"/>
          <w:sz w:val="20"/>
          <w:szCs w:val="20"/>
        </w:rPr>
        <w:t>-202</w:t>
      </w:r>
      <w:r w:rsidR="00F00865">
        <w:rPr>
          <w:rFonts w:ascii="Museo Sans 300" w:hAnsi="Museo Sans 300"/>
          <w:sz w:val="20"/>
          <w:szCs w:val="20"/>
        </w:rPr>
        <w:t>2</w:t>
      </w:r>
      <w:r w:rsidRPr="00C32DD7">
        <w:rPr>
          <w:rFonts w:ascii="Museo Sans 300" w:hAnsi="Museo Sans 300"/>
          <w:sz w:val="20"/>
          <w:szCs w:val="20"/>
        </w:rPr>
        <w:t xml:space="preserve">-CAU, de fecha </w:t>
      </w:r>
      <w:r w:rsidR="005C211D">
        <w:rPr>
          <w:rFonts w:ascii="Museo Sans 300" w:hAnsi="Museo Sans 300"/>
          <w:sz w:val="20"/>
          <w:szCs w:val="20"/>
        </w:rPr>
        <w:t>veintidós de abril</w:t>
      </w:r>
      <w:r w:rsidR="00F00865">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w:t>
      </w:r>
      <w:r w:rsidR="001863CD" w:rsidRPr="001863CD">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4C02DCA0"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w:t>
      </w:r>
      <w:r w:rsidR="0057643F">
        <w:rPr>
          <w:rFonts w:ascii="Museo Sans 300" w:hAnsi="Museo Sans 300"/>
          <w:sz w:val="20"/>
          <w:szCs w:val="20"/>
          <w:lang w:eastAsia="es-SV"/>
        </w:rPr>
        <w:t xml:space="preserve">s partes el día </w:t>
      </w:r>
      <w:r w:rsidR="005C211D">
        <w:rPr>
          <w:rFonts w:ascii="Museo Sans 300" w:hAnsi="Museo Sans 300"/>
          <w:sz w:val="20"/>
          <w:szCs w:val="20"/>
          <w:lang w:eastAsia="es-SV"/>
        </w:rPr>
        <w:t>dos</w:t>
      </w:r>
      <w:r w:rsidR="0057643F">
        <w:rPr>
          <w:rFonts w:ascii="Museo Sans 300" w:hAnsi="Museo Sans 300"/>
          <w:sz w:val="20"/>
          <w:szCs w:val="20"/>
          <w:lang w:eastAsia="es-SV"/>
        </w:rPr>
        <w:t xml:space="preserve"> de mayo</w:t>
      </w:r>
      <w:r w:rsidR="00F00865">
        <w:rPr>
          <w:rFonts w:ascii="Museo Sans 300" w:hAnsi="Museo Sans 300"/>
          <w:sz w:val="20"/>
          <w:szCs w:val="20"/>
          <w:lang w:val="es-ES_tradnl" w:eastAsia="es-SV"/>
        </w:rPr>
        <w:t xml:space="preserve"> del presente año</w:t>
      </w:r>
      <w:r w:rsidRPr="000F5DAB">
        <w:rPr>
          <w:rFonts w:ascii="Museo Sans 300" w:hAnsi="Museo Sans 300"/>
          <w:sz w:val="20"/>
          <w:szCs w:val="20"/>
          <w:lang w:val="es-ES_tradnl" w:eastAsia="es-SV"/>
        </w:rPr>
        <w:t>, por lo que el plazo finalizó</w:t>
      </w:r>
      <w:r w:rsidR="0057643F">
        <w:rPr>
          <w:rFonts w:ascii="Museo Sans 300" w:hAnsi="Museo Sans 300"/>
          <w:sz w:val="20"/>
          <w:szCs w:val="20"/>
          <w:lang w:val="es-ES_tradnl" w:eastAsia="es-SV"/>
        </w:rPr>
        <w:t xml:space="preserve"> el día </w:t>
      </w:r>
      <w:r w:rsidR="005C211D">
        <w:rPr>
          <w:rFonts w:ascii="Museo Sans 300" w:hAnsi="Museo Sans 300"/>
          <w:sz w:val="20"/>
          <w:szCs w:val="20"/>
          <w:lang w:val="es-ES_tradnl" w:eastAsia="es-SV"/>
        </w:rPr>
        <w:t>treinta y uno de mayo</w:t>
      </w:r>
      <w:r w:rsidR="00F00865">
        <w:rPr>
          <w:rFonts w:ascii="Museo Sans 300" w:hAnsi="Museo Sans 300"/>
          <w:sz w:val="20"/>
          <w:szCs w:val="20"/>
          <w:lang w:val="es-ES_tradnl" w:eastAsia="es-SV"/>
        </w:rPr>
        <w:t xml:space="preserve"> del</w:t>
      </w:r>
      <w:r w:rsidR="00E264A4">
        <w:rPr>
          <w:rFonts w:ascii="Museo Sans 300" w:hAnsi="Museo Sans 300"/>
          <w:sz w:val="20"/>
          <w:szCs w:val="20"/>
          <w:lang w:val="es-ES_tradnl" w:eastAsia="es-SV"/>
        </w:rPr>
        <w:t xml:space="preserve"> mismo año</w:t>
      </w:r>
      <w:r w:rsidR="00F00865">
        <w:rPr>
          <w:rFonts w:ascii="Museo Sans 300" w:hAnsi="Museo Sans 300"/>
          <w:sz w:val="20"/>
          <w:szCs w:val="20"/>
          <w:lang w:val="es-ES_tradnl" w:eastAsia="es-SV"/>
        </w:rPr>
        <w:t>.</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6DC93D37"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5C211D">
        <w:rPr>
          <w:rFonts w:ascii="Museo Sans 300" w:hAnsi="Museo Sans 300"/>
          <w:sz w:val="20"/>
          <w:szCs w:val="20"/>
        </w:rPr>
        <w:t>once de mayo</w:t>
      </w:r>
      <w:r w:rsidR="00F00865">
        <w:rPr>
          <w:rFonts w:ascii="Museo Sans 300" w:hAnsi="Museo Sans 300"/>
          <w:sz w:val="20"/>
          <w:szCs w:val="20"/>
        </w:rPr>
        <w:t xml:space="preserve"> de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 xml:space="preserve">presentó un escrito por medio del cual manifestó que </w:t>
      </w:r>
      <w:r w:rsidR="00655A0A">
        <w:rPr>
          <w:rFonts w:ascii="Museo Sans 300" w:hAnsi="Museo Sans 300"/>
          <w:sz w:val="20"/>
          <w:szCs w:val="20"/>
          <w:lang w:val="es-SV"/>
        </w:rPr>
        <w:t xml:space="preserve">no poseía </w:t>
      </w:r>
      <w:r w:rsidR="00AB0A53" w:rsidRPr="24487779">
        <w:rPr>
          <w:rFonts w:ascii="Museo Sans 300" w:hAnsi="Museo Sans 300"/>
          <w:sz w:val="20"/>
          <w:szCs w:val="20"/>
          <w:lang w:val="es-SV"/>
        </w:rPr>
        <w:t>pruebas</w:t>
      </w:r>
      <w:r w:rsidR="00655A0A">
        <w:rPr>
          <w:rFonts w:ascii="Museo Sans 300" w:hAnsi="Museo Sans 300"/>
          <w:sz w:val="20"/>
          <w:szCs w:val="20"/>
          <w:lang w:val="es-SV"/>
        </w:rPr>
        <w:t xml:space="preserve"> adicionales a las</w:t>
      </w:r>
      <w:r w:rsidRPr="24487779">
        <w:rPr>
          <w:rFonts w:ascii="Museo Sans 300" w:hAnsi="Museo Sans 300"/>
          <w:sz w:val="20"/>
          <w:szCs w:val="20"/>
          <w:lang w:val="es-SV"/>
        </w:rPr>
        <w:t xml:space="preserve">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EC40C3">
        <w:rPr>
          <w:rFonts w:ascii="Museo Sans 300" w:hAnsi="Museo Sans 300"/>
          <w:sz w:val="20"/>
          <w:szCs w:val="20"/>
          <w:lang w:val="es-SV"/>
        </w:rPr>
        <w:t>el</w:t>
      </w:r>
      <w:r w:rsidR="00F00865">
        <w:rPr>
          <w:rFonts w:ascii="Museo Sans 300" w:hAnsi="Museo Sans 300"/>
          <w:sz w:val="20"/>
          <w:szCs w:val="20"/>
          <w:lang w:val="es-SV"/>
        </w:rPr>
        <w:t xml:space="preserve"> usuari</w:t>
      </w:r>
      <w:r w:rsidR="00EC40C3">
        <w:rPr>
          <w:rFonts w:ascii="Museo Sans 300" w:hAnsi="Museo Sans 300"/>
          <w:sz w:val="20"/>
          <w:szCs w:val="20"/>
          <w:lang w:val="es-SV"/>
        </w:rPr>
        <w:t>o</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60876D83"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D7711">
        <w:rPr>
          <w:rFonts w:ascii="Museo Sans 300" w:hAnsi="Museo Sans 300"/>
          <w:sz w:val="20"/>
          <w:szCs w:val="20"/>
          <w:lang w:val="es-SV"/>
        </w:rPr>
        <w:t>1</w:t>
      </w:r>
      <w:r w:rsidR="005C211D">
        <w:rPr>
          <w:rFonts w:ascii="Museo Sans 300" w:hAnsi="Museo Sans 300"/>
          <w:sz w:val="20"/>
          <w:szCs w:val="20"/>
          <w:lang w:val="es-SV"/>
        </w:rPr>
        <w:t>201</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C211D">
        <w:rPr>
          <w:rFonts w:ascii="Museo Sans 300" w:hAnsi="Museo Sans 300"/>
          <w:sz w:val="20"/>
          <w:szCs w:val="20"/>
          <w:lang w:val="es-SV"/>
        </w:rPr>
        <w:t>once de jun</w:t>
      </w:r>
      <w:r w:rsidR="004D7711">
        <w:rPr>
          <w:rFonts w:ascii="Museo Sans 300" w:hAnsi="Museo Sans 300"/>
          <w:sz w:val="20"/>
          <w:szCs w:val="20"/>
          <w:lang w:val="es-SV"/>
        </w:rPr>
        <w:t>io</w:t>
      </w:r>
      <w:r w:rsidR="000D7827">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EC40C3">
        <w:rPr>
          <w:rFonts w:ascii="Museo Sans 300" w:hAnsi="Museo Sans 300"/>
          <w:sz w:val="20"/>
          <w:szCs w:val="20"/>
          <w:lang w:val="es-SV"/>
        </w:rPr>
        <w:t>l</w:t>
      </w:r>
      <w:r w:rsidR="0092644D">
        <w:rPr>
          <w:rFonts w:ascii="Museo Sans 300" w:hAnsi="Museo Sans 300"/>
          <w:sz w:val="20"/>
          <w:szCs w:val="20"/>
          <w:lang w:val="es-SV"/>
        </w:rPr>
        <w:t xml:space="preserve"> usuari</w:t>
      </w:r>
      <w:r w:rsidR="00EC40C3">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5705C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40546CD5"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sidR="001065AE">
        <w:rPr>
          <w:rFonts w:ascii="Museo Sans 300" w:hAnsi="Museo Sans 300"/>
          <w:sz w:val="20"/>
          <w:szCs w:val="20"/>
        </w:rPr>
        <w:t xml:space="preserve"> a la</w:t>
      </w:r>
      <w:r w:rsidR="001E7F2C">
        <w:rPr>
          <w:rFonts w:ascii="Museo Sans 300" w:hAnsi="Museo Sans 300"/>
          <w:sz w:val="20"/>
          <w:szCs w:val="20"/>
        </w:rPr>
        <w:t xml:space="preserve">s partes el día </w:t>
      </w:r>
      <w:r w:rsidR="005C211D">
        <w:rPr>
          <w:rFonts w:ascii="Museo Sans 300" w:hAnsi="Museo Sans 300"/>
          <w:sz w:val="20"/>
          <w:szCs w:val="20"/>
        </w:rPr>
        <w:t>quince de jun</w:t>
      </w:r>
      <w:r w:rsidR="001065AE">
        <w:rPr>
          <w:rFonts w:ascii="Museo Sans 300" w:hAnsi="Museo Sans 300"/>
          <w:sz w:val="20"/>
          <w:szCs w:val="20"/>
        </w:rPr>
        <w:t>io de</w:t>
      </w:r>
      <w:r w:rsidR="00577B14">
        <w:rPr>
          <w:rFonts w:ascii="Museo Sans 300" w:hAnsi="Museo Sans 300"/>
          <w:sz w:val="20"/>
          <w:szCs w:val="20"/>
        </w:rPr>
        <w:t xml:space="preserve"> este año</w:t>
      </w:r>
      <w:r w:rsidR="001E7F2C">
        <w:rPr>
          <w:rFonts w:ascii="Museo Sans 300" w:hAnsi="Museo Sans 300"/>
          <w:sz w:val="20"/>
          <w:szCs w:val="20"/>
        </w:rPr>
        <w:t>.</w:t>
      </w:r>
    </w:p>
    <w:p w14:paraId="07732D31" w14:textId="68995B35" w:rsidR="001328AF" w:rsidRDefault="001328AF" w:rsidP="000D7827">
      <w:pPr>
        <w:pStyle w:val="Prrafodelista"/>
        <w:tabs>
          <w:tab w:val="left" w:pos="426"/>
        </w:tabs>
        <w:ind w:left="426"/>
        <w:jc w:val="both"/>
        <w:rPr>
          <w:rFonts w:ascii="Museo Sans 300" w:hAnsi="Museo Sans 300"/>
          <w:sz w:val="20"/>
          <w:szCs w:val="20"/>
        </w:rPr>
      </w:pPr>
    </w:p>
    <w:p w14:paraId="5E4CF91D" w14:textId="5AD54D94" w:rsidR="001328AF" w:rsidRDefault="00595453" w:rsidP="000D7827">
      <w:pPr>
        <w:pStyle w:val="Prrafodelista"/>
        <w:tabs>
          <w:tab w:val="left" w:pos="426"/>
        </w:tabs>
        <w:ind w:left="426"/>
        <w:jc w:val="both"/>
        <w:rPr>
          <w:rFonts w:ascii="Museo Sans 300" w:hAnsi="Museo Sans 300"/>
          <w:sz w:val="20"/>
          <w:szCs w:val="20"/>
          <w:lang w:val="es-ES_tradnl"/>
        </w:rPr>
      </w:pPr>
      <w:r w:rsidRPr="24487779">
        <w:rPr>
          <w:rFonts w:ascii="Museo Sans 300" w:hAnsi="Museo Sans 300"/>
          <w:sz w:val="20"/>
          <w:szCs w:val="20"/>
        </w:rPr>
        <w:t xml:space="preserve">El día </w:t>
      </w:r>
      <w:r w:rsidR="00B423E7">
        <w:rPr>
          <w:rFonts w:ascii="Museo Sans 300" w:hAnsi="Museo Sans 300"/>
          <w:sz w:val="20"/>
          <w:szCs w:val="20"/>
        </w:rPr>
        <w:t>veintitrés de jun</w:t>
      </w:r>
      <w:r>
        <w:rPr>
          <w:rFonts w:ascii="Museo Sans 300" w:hAnsi="Museo Sans 300"/>
          <w:sz w:val="20"/>
          <w:szCs w:val="20"/>
        </w:rPr>
        <w:t>io de</w:t>
      </w:r>
      <w:r w:rsidR="00577B14">
        <w:rPr>
          <w:rFonts w:ascii="Museo Sans 300" w:hAnsi="Museo Sans 300"/>
          <w:sz w:val="20"/>
          <w:szCs w:val="20"/>
        </w:rPr>
        <w:t>l presente año</w:t>
      </w:r>
      <w:r w:rsidRPr="24487779">
        <w:rPr>
          <w:rFonts w:ascii="Museo Sans 300" w:hAnsi="Museo Sans 300"/>
          <w:sz w:val="20"/>
          <w:szCs w:val="20"/>
          <w:lang w:val="es-SV"/>
        </w:rPr>
        <w:t xml:space="preserve">, la empresa distribuidora presentó un escrito por medio del cual manifestó que </w:t>
      </w:r>
      <w:r>
        <w:rPr>
          <w:rFonts w:ascii="Museo Sans 300" w:hAnsi="Museo Sans 300"/>
          <w:sz w:val="20"/>
          <w:szCs w:val="20"/>
          <w:lang w:val="es-SV"/>
        </w:rPr>
        <w:t xml:space="preserve">no poseía </w:t>
      </w:r>
      <w:r w:rsidRPr="24487779">
        <w:rPr>
          <w:rFonts w:ascii="Museo Sans 300" w:hAnsi="Museo Sans 300"/>
          <w:sz w:val="20"/>
          <w:szCs w:val="20"/>
          <w:lang w:val="es-SV"/>
        </w:rPr>
        <w:t>pruebas</w:t>
      </w:r>
      <w:r>
        <w:rPr>
          <w:rFonts w:ascii="Museo Sans 300" w:hAnsi="Museo Sans 300"/>
          <w:sz w:val="20"/>
          <w:szCs w:val="20"/>
          <w:lang w:val="es-SV"/>
        </w:rPr>
        <w:t xml:space="preserve"> adicionales a las</w:t>
      </w:r>
      <w:r w:rsidRPr="24487779">
        <w:rPr>
          <w:rFonts w:ascii="Museo Sans 300" w:hAnsi="Museo Sans 300"/>
          <w:sz w:val="20"/>
          <w:szCs w:val="20"/>
          <w:lang w:val="es-SV"/>
        </w:rPr>
        <w:t xml:space="preserve"> presentadas con anterioridad.</w:t>
      </w:r>
    </w:p>
    <w:p w14:paraId="513E3245" w14:textId="77777777" w:rsidR="00595453" w:rsidRPr="001328AF" w:rsidRDefault="00595453" w:rsidP="000D7827">
      <w:pPr>
        <w:pStyle w:val="Prrafodelista"/>
        <w:tabs>
          <w:tab w:val="left" w:pos="426"/>
        </w:tabs>
        <w:ind w:left="426"/>
        <w:jc w:val="both"/>
        <w:rPr>
          <w:rFonts w:ascii="Museo Sans 300" w:hAnsi="Museo Sans 300"/>
          <w:sz w:val="20"/>
          <w:szCs w:val="20"/>
          <w:lang w:val="es-SV"/>
        </w:rPr>
      </w:pPr>
    </w:p>
    <w:p w14:paraId="7067EC89" w14:textId="75E76F22"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B423E7">
        <w:rPr>
          <w:rFonts w:ascii="Museo Sans 300" w:hAnsi="Museo Sans 300"/>
          <w:sz w:val="20"/>
          <w:szCs w:val="20"/>
        </w:rPr>
        <w:t>onc</w:t>
      </w:r>
      <w:r w:rsidR="001065AE">
        <w:rPr>
          <w:rFonts w:ascii="Museo Sans 300" w:hAnsi="Museo Sans 300"/>
          <w:sz w:val="20"/>
          <w:szCs w:val="20"/>
        </w:rPr>
        <w:t>e</w:t>
      </w:r>
      <w:r w:rsidR="00595453">
        <w:rPr>
          <w:rFonts w:ascii="Museo Sans 300" w:hAnsi="Museo Sans 300"/>
          <w:sz w:val="20"/>
          <w:szCs w:val="20"/>
        </w:rPr>
        <w:t xml:space="preserve"> de julio</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proofErr w:type="spellStart"/>
      <w:r w:rsidR="00263E33" w:rsidRPr="24487779">
        <w:rPr>
          <w:rFonts w:ascii="Museo Sans 300" w:hAnsi="Museo Sans 300"/>
          <w:sz w:val="20"/>
          <w:szCs w:val="20"/>
          <w:lang w:val="es-SV"/>
        </w:rPr>
        <w:t>N.°</w:t>
      </w:r>
      <w:proofErr w:type="spellEnd"/>
      <w:r w:rsidR="006662C8" w:rsidRPr="24487779">
        <w:rPr>
          <w:rFonts w:ascii="Museo Sans 300" w:hAnsi="Museo Sans 300"/>
          <w:sz w:val="20"/>
          <w:szCs w:val="20"/>
          <w:lang w:val="es-SV"/>
        </w:rPr>
        <w:t xml:space="preserve"> </w:t>
      </w:r>
      <w:r w:rsidR="00B423E7">
        <w:rPr>
          <w:rFonts w:ascii="Museo Sans 300" w:hAnsi="Museo Sans 300"/>
          <w:sz w:val="20"/>
          <w:szCs w:val="20"/>
          <w:lang w:val="es-SV"/>
        </w:rPr>
        <w:t>IT-0244</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consumo;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fotografías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del</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suministro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y</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método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cálculo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ENR.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dichos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elementos,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pertinente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citar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los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E2F54F0" w14:textId="31805222" w:rsidR="00C06DC7" w:rsidRDefault="007D65C8" w:rsidP="00F47B26">
      <w:pPr>
        <w:spacing w:after="0" w:line="240" w:lineRule="auto"/>
        <w:ind w:left="426"/>
        <w:jc w:val="both"/>
        <w:rPr>
          <w:noProof/>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6813230" w14:textId="6D77D007" w:rsidR="00444E57" w:rsidRDefault="005705C0" w:rsidP="00C06DC7">
      <w:pPr>
        <w:spacing w:after="0" w:line="240" w:lineRule="auto"/>
        <w:ind w:left="426"/>
        <w:jc w:val="center"/>
        <w:rPr>
          <w:noProof/>
        </w:rPr>
      </w:pPr>
      <w:r>
        <w:rPr>
          <w:noProof/>
        </w:rPr>
        <w:t>+++</w:t>
      </w:r>
    </w:p>
    <w:p w14:paraId="3BA79734" w14:textId="77777777" w:rsidR="00444E57" w:rsidRDefault="00444E57" w:rsidP="00C06DC7">
      <w:pPr>
        <w:spacing w:after="0" w:line="240" w:lineRule="auto"/>
        <w:ind w:left="426"/>
        <w:jc w:val="center"/>
        <w:rPr>
          <w:rFonts w:ascii="Museo Sans 300" w:hAnsi="Museo Sans 300"/>
          <w:sz w:val="20"/>
          <w:szCs w:val="20"/>
          <w:u w:val="single"/>
        </w:rPr>
      </w:pPr>
    </w:p>
    <w:p w14:paraId="2676CAE5" w14:textId="63C12E05"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AA56578" w14:textId="4A1D2961" w:rsidR="00A50524" w:rsidRPr="003B5938" w:rsidRDefault="008B7A00" w:rsidP="003B5938">
      <w:pPr>
        <w:ind w:left="709" w:right="709"/>
        <w:jc w:val="both"/>
        <w:rPr>
          <w:rFonts w:ascii="Museo 300" w:hAnsi="Museo 300"/>
          <w:color w:val="000000" w:themeColor="text1"/>
          <w:sz w:val="16"/>
          <w:szCs w:val="16"/>
          <w:lang w:val="es-419"/>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69DF5F8F" w14:textId="4F1A2432" w:rsidR="00926877" w:rsidRDefault="005705C0" w:rsidP="00A50524">
      <w:pPr>
        <w:suppressAutoHyphens w:val="0"/>
        <w:autoSpaceDN/>
        <w:spacing w:after="0" w:line="240" w:lineRule="auto"/>
        <w:ind w:left="840" w:right="420"/>
        <w:jc w:val="center"/>
        <w:rPr>
          <w:noProof/>
        </w:rPr>
      </w:pPr>
      <w:r>
        <w:rPr>
          <w:noProof/>
        </w:rPr>
        <w:t>+++</w:t>
      </w:r>
    </w:p>
    <w:p w14:paraId="702DCF93" w14:textId="60BCF305" w:rsidR="00A50524" w:rsidRPr="00CA45DD" w:rsidRDefault="00A50524" w:rsidP="00CA45DD">
      <w:pPr>
        <w:ind w:left="709" w:right="709"/>
        <w:jc w:val="both"/>
        <w:rPr>
          <w:rFonts w:ascii="Museo 300" w:hAnsi="Museo 300"/>
          <w:color w:val="000000" w:themeColor="text1"/>
          <w:sz w:val="16"/>
          <w:szCs w:val="16"/>
          <w:lang w:val="es-419"/>
        </w:rPr>
      </w:pPr>
      <w:r w:rsidRPr="00A50524">
        <w:rPr>
          <w:rFonts w:ascii="Museo 300" w:hAnsi="Museo 300"/>
          <w:color w:val="000000" w:themeColor="text1"/>
          <w:sz w:val="16"/>
          <w:szCs w:val="16"/>
          <w:lang w:val="es-419"/>
        </w:rPr>
        <w:t xml:space="preserve">Sobre lo anterior, se aclara que la condición que la empresa distribuidora le imputa al usuario, según su posición, consistía en que el conductor del neutro se encontraba aislado por una sustancia que impedía el contacto eléctrico eficaz con los bornes del equipo de medición; sin embargo, en las fotografías presentadas no se observa de manera contundente tal condición, ya que únicamente se muestra el conductor conectado físicamente en la bornera, y posteriormente el conductor fuera de la bornera, sin precisar en qué consistía la sustancia que presuntamente impedía el flujo de corriente, ya que en las imágenes presentadas lo único que se identifica es pintura color verde que recubre el contorno de los bornes del medidor, misma con la que está cubierta la pared de la vivienda y que parece haber salpicado los conductores y partes del equipo de medición. </w:t>
      </w:r>
    </w:p>
    <w:p w14:paraId="00D49C82" w14:textId="398D0031" w:rsidR="00A50524" w:rsidRPr="00A50524" w:rsidRDefault="00A50524" w:rsidP="00CA45DD">
      <w:pPr>
        <w:ind w:left="709" w:right="709"/>
        <w:jc w:val="both"/>
        <w:rPr>
          <w:rFonts w:ascii="Museo 300" w:hAnsi="Museo 300"/>
          <w:color w:val="000000" w:themeColor="text1"/>
          <w:sz w:val="16"/>
          <w:szCs w:val="16"/>
        </w:rPr>
      </w:pPr>
      <w:r w:rsidRPr="00A50524">
        <w:rPr>
          <w:rFonts w:ascii="Museo 300" w:hAnsi="Museo 300"/>
          <w:color w:val="000000" w:themeColor="text1"/>
          <w:sz w:val="16"/>
          <w:szCs w:val="16"/>
        </w:rPr>
        <w:t xml:space="preserve">Al respecto de esta condición, cabe señalar que el medidor </w:t>
      </w:r>
      <w:proofErr w:type="spellStart"/>
      <w:r w:rsidRPr="00A50524">
        <w:rPr>
          <w:rFonts w:ascii="Museo 300" w:hAnsi="Museo 300"/>
          <w:b/>
          <w:bCs/>
          <w:color w:val="000000" w:themeColor="text1"/>
          <w:sz w:val="16"/>
          <w:szCs w:val="16"/>
        </w:rPr>
        <w:t>n.°</w:t>
      </w:r>
      <w:proofErr w:type="spellEnd"/>
      <w:r w:rsidRPr="00A50524">
        <w:rPr>
          <w:rFonts w:ascii="Museo 300" w:hAnsi="Museo 300"/>
          <w:b/>
          <w:bCs/>
          <w:color w:val="000000" w:themeColor="text1"/>
          <w:sz w:val="16"/>
          <w:szCs w:val="16"/>
        </w:rPr>
        <w:t xml:space="preserve"> </w:t>
      </w:r>
      <w:r w:rsidR="005705C0">
        <w:rPr>
          <w:rFonts w:ascii="Museo 300" w:hAnsi="Museo 300"/>
          <w:b/>
          <w:bCs/>
          <w:color w:val="000000" w:themeColor="text1"/>
          <w:sz w:val="16"/>
          <w:szCs w:val="16"/>
        </w:rPr>
        <w:t>+++</w:t>
      </w:r>
      <w:r w:rsidRPr="00A50524">
        <w:rPr>
          <w:rFonts w:ascii="Museo 300" w:hAnsi="Museo 300"/>
          <w:color w:val="000000" w:themeColor="text1"/>
          <w:sz w:val="16"/>
          <w:szCs w:val="16"/>
        </w:rPr>
        <w:t xml:space="preserve"> instalado en el suministro es del </w:t>
      </w:r>
      <w:r w:rsidRPr="00A50524">
        <w:rPr>
          <w:rFonts w:ascii="Museo 300" w:hAnsi="Museo 300"/>
          <w:b/>
          <w:bCs/>
          <w:color w:val="000000" w:themeColor="text1"/>
          <w:sz w:val="16"/>
          <w:szCs w:val="16"/>
        </w:rPr>
        <w:t>tipo 1A</w:t>
      </w:r>
      <w:r w:rsidRPr="00A50524">
        <w:rPr>
          <w:rFonts w:ascii="Museo 300" w:hAnsi="Museo 300"/>
          <w:color w:val="000000" w:themeColor="text1"/>
          <w:sz w:val="16"/>
          <w:szCs w:val="16"/>
        </w:rPr>
        <w:t>, es decir, posee un elemento o bobina para medición de la corriente en la fase y otro para la medición de la tensión</w:t>
      </w:r>
      <w:r w:rsidR="00926877">
        <w:rPr>
          <w:rFonts w:ascii="Museo 300" w:hAnsi="Museo 300"/>
          <w:color w:val="000000" w:themeColor="text1"/>
          <w:sz w:val="16"/>
          <w:szCs w:val="16"/>
        </w:rPr>
        <w:t xml:space="preserve"> (…)</w:t>
      </w:r>
      <w:r w:rsidRPr="00A50524">
        <w:rPr>
          <w:rFonts w:ascii="Museo 300" w:hAnsi="Museo 300"/>
          <w:color w:val="000000" w:themeColor="text1"/>
          <w:sz w:val="16"/>
          <w:szCs w:val="16"/>
        </w:rPr>
        <w:t xml:space="preserve">, determinando que la energía consumida se rige mediante la expresión </w:t>
      </w:r>
      <m:oMath>
        <m:r>
          <w:rPr>
            <w:rFonts w:ascii="Cambria Math" w:hAnsi="Cambria Math"/>
            <w:color w:val="000000" w:themeColor="text1"/>
            <w:sz w:val="16"/>
            <w:szCs w:val="16"/>
          </w:rPr>
          <m:t xml:space="preserve">Potencia=V*I= </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V</m:t>
            </m:r>
          </m:e>
          <m:sub>
            <m:r>
              <w:rPr>
                <w:rFonts w:ascii="Cambria Math" w:hAnsi="Cambria Math"/>
                <w:color w:val="000000" w:themeColor="text1"/>
                <w:sz w:val="16"/>
                <w:szCs w:val="16"/>
              </w:rPr>
              <m:t>L-N</m:t>
            </m:r>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I</m:t>
            </m:r>
          </m:e>
          <m:sub>
            <m:r>
              <w:rPr>
                <w:rFonts w:ascii="Cambria Math" w:hAnsi="Cambria Math"/>
                <w:color w:val="000000" w:themeColor="text1"/>
                <w:sz w:val="16"/>
                <w:szCs w:val="16"/>
              </w:rPr>
              <m:t>L1</m:t>
            </m:r>
          </m:sub>
        </m:sSub>
        <m:r>
          <w:rPr>
            <w:rFonts w:ascii="Cambria Math" w:hAnsi="Cambria Math"/>
            <w:color w:val="000000" w:themeColor="text1"/>
            <w:sz w:val="16"/>
            <w:szCs w:val="16"/>
          </w:rPr>
          <m:t>*fp</m:t>
        </m:r>
      </m:oMath>
      <w:r w:rsidRPr="00A50524">
        <w:rPr>
          <w:rFonts w:ascii="Museo 300" w:hAnsi="Museo 300"/>
          <w:color w:val="000000" w:themeColor="text1"/>
          <w:sz w:val="16"/>
          <w:szCs w:val="16"/>
        </w:rPr>
        <w:t xml:space="preserve">, por lo que si se cumple que haya una lectura de corriente en la fase A,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w:t>
      </w:r>
    </w:p>
    <w:p w14:paraId="3E17A4F4" w14:textId="36EA038C" w:rsidR="00A50524" w:rsidRPr="00A50524" w:rsidRDefault="00A50524" w:rsidP="00CA45DD">
      <w:pPr>
        <w:ind w:left="709" w:right="709"/>
        <w:jc w:val="both"/>
        <w:rPr>
          <w:rFonts w:ascii="Museo 300" w:hAnsi="Museo 300"/>
          <w:color w:val="000000" w:themeColor="text1"/>
          <w:sz w:val="16"/>
          <w:szCs w:val="16"/>
        </w:rPr>
      </w:pPr>
      <w:r w:rsidRPr="00A50524">
        <w:rPr>
          <w:rFonts w:ascii="Museo 300" w:hAnsi="Museo 300"/>
          <w:color w:val="000000" w:themeColor="text1"/>
          <w:sz w:val="16"/>
          <w:szCs w:val="16"/>
        </w:rPr>
        <w:t xml:space="preserve">Sin embargo, para el presente caso se advierte que el personal de la empresa distribuidora estableció una tensión de </w:t>
      </w:r>
      <w:r w:rsidRPr="00A50524">
        <w:rPr>
          <w:rFonts w:ascii="Museo 300" w:hAnsi="Museo 300"/>
          <w:b/>
          <w:bCs/>
          <w:color w:val="000000" w:themeColor="text1"/>
          <w:sz w:val="16"/>
          <w:szCs w:val="16"/>
        </w:rPr>
        <w:t>120.7 voltios</w:t>
      </w:r>
      <w:r w:rsidRPr="00A50524">
        <w:rPr>
          <w:rFonts w:ascii="Museo 300" w:hAnsi="Museo 300"/>
          <w:color w:val="000000" w:themeColor="text1"/>
          <w:sz w:val="16"/>
          <w:szCs w:val="16"/>
        </w:rPr>
        <w:t xml:space="preserve">, según se examinó en la fotografía derecha de la imagen </w:t>
      </w:r>
      <w:proofErr w:type="spellStart"/>
      <w:r w:rsidRPr="00A50524">
        <w:rPr>
          <w:rFonts w:ascii="Museo 300" w:hAnsi="Museo 300"/>
          <w:color w:val="000000" w:themeColor="text1"/>
          <w:sz w:val="16"/>
          <w:szCs w:val="16"/>
        </w:rPr>
        <w:t>n.°</w:t>
      </w:r>
      <w:proofErr w:type="spellEnd"/>
      <w:r w:rsidRPr="00A50524">
        <w:rPr>
          <w:rFonts w:ascii="Museo 300" w:hAnsi="Museo 300"/>
          <w:color w:val="000000" w:themeColor="text1"/>
          <w:sz w:val="16"/>
          <w:szCs w:val="16"/>
        </w:rPr>
        <w:t xml:space="preserve"> 2, la cual es congruente con la tensión nominal del suministro, y no especificó si ésta variaba en proporción a la carga o alguna otra maniobra imputable al usuario.</w:t>
      </w:r>
    </w:p>
    <w:p w14:paraId="24878657" w14:textId="4A96D5D2" w:rsidR="00A50524" w:rsidRPr="00A50524" w:rsidRDefault="00A50524" w:rsidP="00CA45DD">
      <w:pPr>
        <w:ind w:left="709" w:right="709"/>
        <w:jc w:val="both"/>
        <w:rPr>
          <w:rFonts w:ascii="Museo 300" w:hAnsi="Museo 300"/>
          <w:color w:val="000000" w:themeColor="text1"/>
          <w:sz w:val="16"/>
          <w:szCs w:val="16"/>
          <w:lang w:val="es-419"/>
        </w:rPr>
      </w:pPr>
      <w:r w:rsidRPr="00A50524">
        <w:rPr>
          <w:rFonts w:ascii="Museo 300" w:hAnsi="Museo 300"/>
          <w:color w:val="000000" w:themeColor="text1"/>
          <w:sz w:val="16"/>
          <w:szCs w:val="16"/>
        </w:rPr>
        <w:lastRenderedPageBreak/>
        <w:t>Por tanto, si la corriente estaba siendo registrada normalmente en la fase A, y la tensión percibida por el medidor era similar a la nominal, se establece que si se cumplían las dos condiciones necesarias para que el medidor del tipo 1A registrara correctamente la energía consumida por medio de sus dos elementos.</w:t>
      </w:r>
      <w:r>
        <w:rPr>
          <w:rFonts w:ascii="Museo 300" w:hAnsi="Museo 300"/>
          <w:color w:val="000000" w:themeColor="text1"/>
          <w:sz w:val="16"/>
          <w:szCs w:val="16"/>
        </w:rPr>
        <w:t xml:space="preserve"> (…)</w:t>
      </w:r>
    </w:p>
    <w:p w14:paraId="7C139CE4" w14:textId="39F4AC8F" w:rsidR="00A50524" w:rsidRPr="00A50524" w:rsidRDefault="00A50524" w:rsidP="005F2943">
      <w:pPr>
        <w:ind w:left="709" w:right="709"/>
        <w:jc w:val="both"/>
        <w:rPr>
          <w:rFonts w:ascii="Museo 300" w:hAnsi="Museo 300"/>
          <w:color w:val="000000" w:themeColor="text1"/>
          <w:sz w:val="16"/>
          <w:szCs w:val="16"/>
          <w:lang w:val="es-419"/>
        </w:rPr>
      </w:pPr>
      <w:r w:rsidRPr="00A50524">
        <w:rPr>
          <w:rFonts w:ascii="Museo 300" w:hAnsi="Museo 300"/>
          <w:color w:val="000000" w:themeColor="text1"/>
          <w:sz w:val="16"/>
          <w:szCs w:val="16"/>
          <w:lang w:val="es-419"/>
        </w:rPr>
        <w:t xml:space="preserve">Además, al verificar las imágenes del equipo de medición </w:t>
      </w:r>
      <w:proofErr w:type="spellStart"/>
      <w:r w:rsidRPr="00A50524">
        <w:rPr>
          <w:rFonts w:ascii="Museo 300" w:hAnsi="Museo 300"/>
          <w:b/>
          <w:bCs/>
          <w:color w:val="000000" w:themeColor="text1"/>
          <w:sz w:val="16"/>
          <w:szCs w:val="16"/>
          <w:lang w:val="es-419"/>
        </w:rPr>
        <w:t>n.°</w:t>
      </w:r>
      <w:proofErr w:type="spellEnd"/>
      <w:r w:rsidRPr="00A50524">
        <w:rPr>
          <w:rFonts w:ascii="Museo 300" w:hAnsi="Museo 300"/>
          <w:b/>
          <w:bCs/>
          <w:color w:val="000000" w:themeColor="text1"/>
          <w:sz w:val="16"/>
          <w:szCs w:val="16"/>
          <w:lang w:val="es-419"/>
        </w:rPr>
        <w:t xml:space="preserve"> </w:t>
      </w:r>
      <w:r w:rsidR="005705C0">
        <w:rPr>
          <w:rFonts w:ascii="Museo 300" w:hAnsi="Museo 300"/>
          <w:b/>
          <w:bCs/>
          <w:color w:val="000000" w:themeColor="text1"/>
          <w:sz w:val="16"/>
          <w:szCs w:val="16"/>
          <w:lang w:val="es-419"/>
        </w:rPr>
        <w:t>+++</w:t>
      </w:r>
      <w:r w:rsidRPr="00A50524">
        <w:rPr>
          <w:rFonts w:ascii="Museo 300" w:hAnsi="Museo 300"/>
          <w:color w:val="000000" w:themeColor="text1"/>
          <w:sz w:val="16"/>
          <w:szCs w:val="16"/>
          <w:lang w:val="es-419"/>
        </w:rPr>
        <w:t xml:space="preserve"> en diferentes instantes de tiempo, se aprecia que al momento de la inspección el último digito de éste era 8, y </w:t>
      </w:r>
      <w:proofErr w:type="gramStart"/>
      <w:r w:rsidRPr="00A50524">
        <w:rPr>
          <w:rFonts w:ascii="Museo 300" w:hAnsi="Museo 300"/>
          <w:color w:val="000000" w:themeColor="text1"/>
          <w:sz w:val="16"/>
          <w:szCs w:val="16"/>
          <w:lang w:val="es-419"/>
        </w:rPr>
        <w:t>que</w:t>
      </w:r>
      <w:proofErr w:type="gramEnd"/>
      <w:r w:rsidRPr="00A50524">
        <w:rPr>
          <w:rFonts w:ascii="Museo 300" w:hAnsi="Museo 300"/>
          <w:color w:val="000000" w:themeColor="text1"/>
          <w:sz w:val="16"/>
          <w:szCs w:val="16"/>
          <w:lang w:val="es-419"/>
        </w:rPr>
        <w:t xml:space="preserve"> durante el transcurso de aproximadamente 19 minutos, dicho digito avanzó al valor de 9:</w:t>
      </w:r>
    </w:p>
    <w:p w14:paraId="7F28299A" w14:textId="0037AF89" w:rsidR="00A50524" w:rsidRPr="00A50524" w:rsidRDefault="005705C0" w:rsidP="00A50524">
      <w:pPr>
        <w:suppressAutoHyphens w:val="0"/>
        <w:autoSpaceDN/>
        <w:spacing w:after="0" w:line="240" w:lineRule="auto"/>
        <w:ind w:left="840" w:right="420"/>
        <w:jc w:val="center"/>
        <w:rPr>
          <w:rFonts w:ascii="Museo 300" w:hAnsi="Museo 300"/>
          <w:color w:val="000000" w:themeColor="text1"/>
          <w:sz w:val="16"/>
          <w:szCs w:val="16"/>
          <w:lang w:val="es-419"/>
        </w:rPr>
      </w:pPr>
      <w:r>
        <w:rPr>
          <w:noProof/>
        </w:rPr>
        <w:t>+++</w:t>
      </w:r>
    </w:p>
    <w:p w14:paraId="3ECB57B9" w14:textId="19F1352B" w:rsidR="00A50524" w:rsidRDefault="00A50524" w:rsidP="00A50524">
      <w:pPr>
        <w:suppressAutoHyphens w:val="0"/>
        <w:autoSpaceDN/>
        <w:spacing w:after="0" w:line="240" w:lineRule="auto"/>
        <w:ind w:left="840" w:right="420"/>
        <w:jc w:val="both"/>
        <w:rPr>
          <w:rFonts w:ascii="Museo 300" w:hAnsi="Museo 300"/>
          <w:color w:val="000000" w:themeColor="text1"/>
          <w:sz w:val="16"/>
          <w:szCs w:val="16"/>
        </w:rPr>
      </w:pPr>
    </w:p>
    <w:p w14:paraId="5C798F07" w14:textId="19CE23EF" w:rsidR="00783478" w:rsidRPr="00783478" w:rsidRDefault="00783478" w:rsidP="00CA45DD">
      <w:pPr>
        <w:ind w:left="709" w:right="709"/>
        <w:jc w:val="both"/>
        <w:rPr>
          <w:rFonts w:ascii="Museo 300" w:hAnsi="Museo 300"/>
          <w:color w:val="000000" w:themeColor="text1"/>
          <w:sz w:val="16"/>
          <w:szCs w:val="16"/>
          <w:lang w:val="es-419"/>
        </w:rPr>
      </w:pPr>
      <w:r w:rsidRPr="00783478">
        <w:rPr>
          <w:rFonts w:ascii="Museo 300" w:hAnsi="Museo 300"/>
          <w:color w:val="000000" w:themeColor="text1"/>
          <w:sz w:val="16"/>
          <w:szCs w:val="16"/>
          <w:lang w:val="es-419"/>
        </w:rPr>
        <w:t>Lo anterior comprueba que la corriente que era censada en la fase de la fuente si generaba un registro en el equipo de medición, advirtiéndose que la empresa distribuidora, más allá de atribuirle al usuario la condición de no retorno por el neutro de la corriente demandada, no presentó pruebas de la sustancia que afectaba el contacto del equipo de medición, ni tampoco una variación en la tensión aplicada al mismo, así como la cuantía y forma en la que pudieron haber variado los registros de conformidad a la condición a la que hace referencia.</w:t>
      </w:r>
    </w:p>
    <w:p w14:paraId="0CB77A9A" w14:textId="14453622" w:rsidR="00783478" w:rsidRPr="00783478" w:rsidRDefault="00783478" w:rsidP="00CA45DD">
      <w:pPr>
        <w:ind w:left="709" w:right="709"/>
        <w:jc w:val="both"/>
        <w:rPr>
          <w:rFonts w:ascii="Museo 300" w:hAnsi="Museo 300"/>
          <w:color w:val="000000" w:themeColor="text1"/>
          <w:sz w:val="16"/>
          <w:szCs w:val="16"/>
          <w:lang w:val="es-419"/>
        </w:rPr>
      </w:pPr>
      <w:r w:rsidRPr="00783478">
        <w:rPr>
          <w:rFonts w:ascii="Museo 300" w:hAnsi="Museo 300"/>
          <w:color w:val="000000" w:themeColor="text1"/>
          <w:sz w:val="16"/>
          <w:szCs w:val="16"/>
          <w:lang w:val="es-419"/>
        </w:rPr>
        <w:t xml:space="preserve">Además, en tanto que tampoco determinó el punto específico de donde presuntamente era tomada la referencia del neutro por parte del usuario, condición que tuvo que haberse identificado si en la imagen </w:t>
      </w:r>
      <w:proofErr w:type="spellStart"/>
      <w:r w:rsidRPr="00783478">
        <w:rPr>
          <w:rFonts w:ascii="Museo 300" w:hAnsi="Museo 300"/>
          <w:color w:val="000000" w:themeColor="text1"/>
          <w:sz w:val="16"/>
          <w:szCs w:val="16"/>
          <w:lang w:val="es-419"/>
        </w:rPr>
        <w:t>n.°</w:t>
      </w:r>
      <w:proofErr w:type="spellEnd"/>
      <w:r w:rsidRPr="00783478">
        <w:rPr>
          <w:rFonts w:ascii="Museo 300" w:hAnsi="Museo 300"/>
          <w:color w:val="000000" w:themeColor="text1"/>
          <w:sz w:val="16"/>
          <w:szCs w:val="16"/>
          <w:lang w:val="es-419"/>
        </w:rPr>
        <w:t xml:space="preserve"> 3 ya está corregido el problema con el neutro, no es posible descartarse que la condición se haya debido a condiciones propias del medidor sustituido por el personal de la empresa distribuidora, o a un error en las mediciones por no haber sido tomadas de forma simultánea. </w:t>
      </w:r>
    </w:p>
    <w:p w14:paraId="3396DA74" w14:textId="63706AE0" w:rsidR="00783478" w:rsidRPr="00783478" w:rsidRDefault="00783478" w:rsidP="00CA45DD">
      <w:pPr>
        <w:ind w:left="709" w:right="709"/>
        <w:jc w:val="both"/>
        <w:rPr>
          <w:rFonts w:ascii="Museo 300" w:hAnsi="Museo 300"/>
          <w:color w:val="000000" w:themeColor="text1"/>
          <w:sz w:val="16"/>
          <w:szCs w:val="16"/>
          <w:lang w:val="es-419"/>
        </w:rPr>
      </w:pPr>
      <w:r w:rsidRPr="00783478">
        <w:rPr>
          <w:rFonts w:ascii="Museo 300" w:hAnsi="Museo 300"/>
          <w:color w:val="000000" w:themeColor="text1"/>
          <w:sz w:val="16"/>
          <w:szCs w:val="16"/>
          <w:lang w:val="es-419"/>
        </w:rPr>
        <w:t>Por tanto, con base en las pruebas anteriormente analizadas, se determinó que la sociedad AES CLESA no cuenta con la evidencia fehaciente que demuestre que en el suministro en referencia existió una condición irregular imputable al usuario.</w:t>
      </w:r>
      <w:r w:rsidR="00926877">
        <w:rPr>
          <w:rFonts w:ascii="Museo 300" w:hAnsi="Museo 300"/>
          <w:color w:val="000000" w:themeColor="text1"/>
          <w:sz w:val="16"/>
          <w:szCs w:val="16"/>
          <w:lang w:val="es-419"/>
        </w:rPr>
        <w:t xml:space="preserve"> (…)</w:t>
      </w:r>
    </w:p>
    <w:p w14:paraId="74FA6E64" w14:textId="06C6DC78" w:rsidR="00783478" w:rsidRPr="00783478" w:rsidRDefault="00783478" w:rsidP="00CA45DD">
      <w:pPr>
        <w:ind w:left="709" w:right="709"/>
        <w:jc w:val="both"/>
        <w:rPr>
          <w:rFonts w:ascii="Museo 300" w:hAnsi="Museo 300"/>
          <w:color w:val="000000" w:themeColor="text1"/>
          <w:sz w:val="16"/>
          <w:szCs w:val="16"/>
          <w:lang w:val="es-419"/>
        </w:rPr>
      </w:pPr>
      <w:r w:rsidRPr="00783478">
        <w:rPr>
          <w:rFonts w:ascii="Museo 300" w:hAnsi="Museo 300"/>
          <w:color w:val="000000" w:themeColor="text1"/>
          <w:sz w:val="16"/>
          <w:szCs w:val="16"/>
          <w:lang w:val="es-419"/>
        </w:rPr>
        <w:t xml:space="preserve">Además, la empresa distribuidora no presentó pruebas contundentes de la sustancia que presuntamente obstaculizaba un contacto eficaz en el neutro de la fuente, aunado al hecho que con los parámetros medidos por la sociedad AES CLESA no fue posible establecer que la condición descrita afectaba el registro del medidor; asimismo, las imágenes muestran que el numerador del integrador tipo tambor del equipo de medición </w:t>
      </w:r>
      <w:proofErr w:type="spellStart"/>
      <w:r w:rsidRPr="00783478">
        <w:rPr>
          <w:rFonts w:ascii="Museo 300" w:hAnsi="Museo 300"/>
          <w:b/>
          <w:bCs/>
          <w:color w:val="000000" w:themeColor="text1"/>
          <w:sz w:val="16"/>
          <w:szCs w:val="16"/>
          <w:lang w:val="es-419"/>
        </w:rPr>
        <w:t>n.°</w:t>
      </w:r>
      <w:proofErr w:type="spellEnd"/>
      <w:r w:rsidRPr="00783478">
        <w:rPr>
          <w:rFonts w:ascii="Museo 300" w:hAnsi="Museo 300"/>
          <w:b/>
          <w:bCs/>
          <w:color w:val="000000" w:themeColor="text1"/>
          <w:sz w:val="16"/>
          <w:szCs w:val="16"/>
          <w:lang w:val="es-419"/>
        </w:rPr>
        <w:t xml:space="preserve"> </w:t>
      </w:r>
      <w:r w:rsidR="005705C0">
        <w:rPr>
          <w:rFonts w:ascii="Museo 300" w:hAnsi="Museo 300"/>
          <w:b/>
          <w:bCs/>
          <w:color w:val="000000" w:themeColor="text1"/>
          <w:sz w:val="16"/>
          <w:szCs w:val="16"/>
          <w:lang w:val="es-419"/>
        </w:rPr>
        <w:t>+++</w:t>
      </w:r>
      <w:r w:rsidRPr="00783478">
        <w:rPr>
          <w:rFonts w:ascii="Museo 300" w:hAnsi="Museo 300"/>
          <w:color w:val="000000" w:themeColor="text1"/>
          <w:sz w:val="16"/>
          <w:szCs w:val="16"/>
          <w:lang w:val="es-419"/>
        </w:rPr>
        <w:t xml:space="preserve"> si registraba una variación cuando se demandaba energía en el suministro.</w:t>
      </w:r>
    </w:p>
    <w:p w14:paraId="7B763992" w14:textId="64384C41" w:rsidR="002467AE" w:rsidRPr="00CA45DD" w:rsidRDefault="00783478" w:rsidP="00CA45DD">
      <w:pPr>
        <w:ind w:left="709" w:right="709"/>
        <w:jc w:val="both"/>
        <w:rPr>
          <w:rFonts w:ascii="Museo 300" w:hAnsi="Museo 300"/>
          <w:color w:val="000000" w:themeColor="text1"/>
          <w:sz w:val="16"/>
          <w:szCs w:val="16"/>
        </w:rPr>
      </w:pPr>
      <w:r w:rsidRPr="00783478">
        <w:rPr>
          <w:rFonts w:ascii="Museo 300" w:hAnsi="Museo 300"/>
          <w:color w:val="000000" w:themeColor="text1"/>
          <w:sz w:val="16"/>
          <w:szCs w:val="16"/>
          <w:lang w:val="es-419"/>
        </w:rPr>
        <w:t xml:space="preserve">Con base en el análisis realizado a la información a la que el CAU de la SIGET tuvo acceso, se determina que la sociedad AES CLESA no demostró fehacientemente que existió una condición irregular en el servicio eléctrico identificado con el </w:t>
      </w:r>
      <w:r w:rsidRPr="00783478">
        <w:rPr>
          <w:rFonts w:ascii="Museo 300" w:hAnsi="Museo 300"/>
          <w:b/>
          <w:bCs/>
          <w:color w:val="000000" w:themeColor="text1"/>
          <w:sz w:val="16"/>
          <w:szCs w:val="16"/>
          <w:lang w:val="es-419"/>
        </w:rPr>
        <w:t xml:space="preserve">NIC </w:t>
      </w:r>
      <w:r w:rsidR="005705C0">
        <w:rPr>
          <w:rFonts w:ascii="Museo 300" w:hAnsi="Museo 300"/>
          <w:b/>
          <w:bCs/>
          <w:color w:val="000000" w:themeColor="text1"/>
          <w:sz w:val="16"/>
          <w:szCs w:val="16"/>
          <w:lang w:val="es-419"/>
        </w:rPr>
        <w:t>+++</w:t>
      </w:r>
      <w:r w:rsidRPr="00783478">
        <w:rPr>
          <w:rFonts w:ascii="Museo 300" w:hAnsi="Museo 300"/>
          <w:color w:val="000000" w:themeColor="text1"/>
          <w:sz w:val="16"/>
          <w:szCs w:val="16"/>
          <w:lang w:val="es-419"/>
        </w:rPr>
        <w:t xml:space="preserve"> que haya afectado el correcto registro de la energía que fue consumida en el citado suministro; por tanto, no es aceptable el cobro por la cantidad de </w:t>
      </w:r>
      <w:r w:rsidRPr="00783478">
        <w:rPr>
          <w:rFonts w:ascii="Museo 300" w:hAnsi="Museo 300"/>
          <w:b/>
          <w:color w:val="000000" w:themeColor="text1"/>
          <w:sz w:val="16"/>
          <w:szCs w:val="16"/>
          <w:lang w:val="es-419"/>
        </w:rPr>
        <w:t>mil sesenta y ocho 95/100 dólares de los Estados Unidos de América (USD 1,068.95), IVA incluido</w:t>
      </w:r>
      <w:r w:rsidRPr="00783478">
        <w:rPr>
          <w:rFonts w:ascii="Museo 300" w:hAnsi="Museo 300"/>
          <w:color w:val="000000" w:themeColor="text1"/>
          <w:sz w:val="16"/>
          <w:szCs w:val="16"/>
          <w:lang w:val="es-419"/>
        </w:rPr>
        <w:t xml:space="preserve">, en concepto de una energía consumida y no facturada correspondiente a la cantidad de </w:t>
      </w:r>
      <w:r w:rsidRPr="00783478">
        <w:rPr>
          <w:rFonts w:ascii="Museo 300" w:hAnsi="Museo 300"/>
          <w:b/>
          <w:bCs/>
          <w:color w:val="000000" w:themeColor="text1"/>
          <w:sz w:val="16"/>
          <w:szCs w:val="16"/>
          <w:lang w:val="es-419"/>
        </w:rPr>
        <w:t>4,013 kWh</w:t>
      </w:r>
      <w:r w:rsidRPr="00783478">
        <w:rPr>
          <w:rFonts w:ascii="Museo 300" w:hAnsi="Museo 300"/>
          <w:color w:val="000000" w:themeColor="text1"/>
          <w:sz w:val="16"/>
          <w:szCs w:val="16"/>
          <w:lang w:val="es-419"/>
        </w:rPr>
        <w:t>, asociada al período comprendido entre el 7 de agosto de 2021 al 3 de febrero de 2022.</w:t>
      </w:r>
      <w:r>
        <w:rPr>
          <w:rFonts w:ascii="Museo 300" w:hAnsi="Museo 300"/>
          <w:color w:val="000000" w:themeColor="text1"/>
          <w:sz w:val="16"/>
          <w:szCs w:val="16"/>
          <w:lang w:val="es-419"/>
        </w:rPr>
        <w:t xml:space="preserve"> </w:t>
      </w:r>
      <w:r w:rsidR="00192B85" w:rsidRPr="00A50524">
        <w:rPr>
          <w:rFonts w:ascii="Museo 300" w:hAnsi="Museo 300"/>
          <w:color w:val="000000" w:themeColor="text1"/>
          <w:sz w:val="16"/>
          <w:szCs w:val="16"/>
        </w:rPr>
        <w:t>[…]</w:t>
      </w:r>
      <w:bookmarkStart w:id="2" w:name="_Hlk116566004"/>
      <w:r>
        <w:rPr>
          <w:rFonts w:ascii="Museo Sans 300" w:hAnsi="Museo Sans 300"/>
          <w:sz w:val="20"/>
          <w:szCs w:val="20"/>
          <w:u w:val="single"/>
        </w:rPr>
        <w:t xml:space="preserve"> </w:t>
      </w:r>
      <w:bookmarkEnd w:id="2"/>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1D95DF1" w14:textId="46791C59" w:rsidR="00783478" w:rsidRPr="00653070" w:rsidRDefault="00783478" w:rsidP="00653070">
      <w:pPr>
        <w:pStyle w:val="Prrafodelista"/>
        <w:numPr>
          <w:ilvl w:val="0"/>
          <w:numId w:val="48"/>
        </w:numPr>
        <w:spacing w:after="200"/>
        <w:ind w:left="1418" w:right="708"/>
        <w:jc w:val="both"/>
        <w:textAlignment w:val="auto"/>
        <w:rPr>
          <w:rFonts w:ascii="Museo 300" w:hAnsi="Museo 300"/>
          <w:sz w:val="16"/>
          <w:szCs w:val="16"/>
          <w:lang w:val="es-419"/>
        </w:rPr>
      </w:pPr>
      <w:r w:rsidRPr="00783478">
        <w:rPr>
          <w:rFonts w:ascii="Museo 300" w:eastAsia="Museo Sans 300" w:hAnsi="Museo 300" w:cs="Museo Sans 300"/>
          <w:sz w:val="16"/>
          <w:szCs w:val="16"/>
          <w:lang w:val="es-419"/>
        </w:rPr>
        <w:t xml:space="preserve">Las pruebas presentadas por la empresa distribuidora no son aceptables, ya que con estas no demostró fehacientemente que existió una condición irregular en el suministro identificado con el </w:t>
      </w:r>
      <w:r w:rsidRPr="00783478">
        <w:rPr>
          <w:rFonts w:ascii="Museo 300" w:eastAsia="Museo Sans 300" w:hAnsi="Museo 300" w:cs="Museo Sans 300"/>
          <w:b/>
          <w:bCs/>
          <w:sz w:val="16"/>
          <w:szCs w:val="16"/>
          <w:lang w:val="es-419"/>
        </w:rPr>
        <w:t xml:space="preserve">NIC </w:t>
      </w:r>
      <w:r w:rsidR="005705C0">
        <w:rPr>
          <w:rFonts w:ascii="Museo 300" w:eastAsia="Museo Sans 300" w:hAnsi="Museo 300" w:cs="Museo Sans 300"/>
          <w:b/>
          <w:bCs/>
          <w:sz w:val="16"/>
          <w:szCs w:val="16"/>
          <w:lang w:val="es-419"/>
        </w:rPr>
        <w:t>+++</w:t>
      </w:r>
      <w:r w:rsidRPr="00783478">
        <w:rPr>
          <w:rFonts w:ascii="Museo 300" w:eastAsia="Museo Sans 300" w:hAnsi="Museo 300" w:cs="Museo Sans 300"/>
          <w:sz w:val="16"/>
          <w:szCs w:val="16"/>
          <w:lang w:val="es-419"/>
        </w:rPr>
        <w:t xml:space="preserve"> que haya afectado el correcto registro de la energía que fue consumida en el citado suministro. </w:t>
      </w:r>
    </w:p>
    <w:p w14:paraId="1924D0FF" w14:textId="52C2E5BD" w:rsidR="00EE0A64" w:rsidRPr="00CA45DD" w:rsidRDefault="00783478" w:rsidP="00CA45DD">
      <w:pPr>
        <w:pStyle w:val="Prrafodelista"/>
        <w:numPr>
          <w:ilvl w:val="0"/>
          <w:numId w:val="48"/>
        </w:numPr>
        <w:spacing w:after="200"/>
        <w:ind w:left="1418" w:right="708"/>
        <w:jc w:val="both"/>
        <w:textAlignment w:val="auto"/>
        <w:rPr>
          <w:rFonts w:ascii="Museo 300" w:hAnsi="Museo 300"/>
          <w:sz w:val="16"/>
          <w:szCs w:val="16"/>
        </w:rPr>
      </w:pPr>
      <w:r w:rsidRPr="00783478">
        <w:rPr>
          <w:rFonts w:ascii="Museo 300" w:eastAsia="Museo Sans 300" w:hAnsi="Museo 300" w:cs="Museo Sans 300"/>
          <w:sz w:val="16"/>
          <w:szCs w:val="16"/>
        </w:rPr>
        <w:t xml:space="preserve">Por tanto, no es aceptable el monto que la sociedad AES CLESA pretende cobrar por la cantidad de </w:t>
      </w:r>
      <w:r w:rsidRPr="00783478">
        <w:rPr>
          <w:rFonts w:ascii="Museo 300" w:hAnsi="Museo 300" w:cs="Arial"/>
          <w:b/>
          <w:sz w:val="16"/>
          <w:szCs w:val="16"/>
          <w:lang w:val="es-419"/>
        </w:rPr>
        <w:t>mil sesenta y ocho 95/100 dólares de los Estados Unidos de América (USD 1,068.95), IVA incluido</w:t>
      </w:r>
      <w:r w:rsidRPr="00783478">
        <w:rPr>
          <w:rFonts w:ascii="Museo 300" w:hAnsi="Museo 300" w:cs="Arial"/>
          <w:sz w:val="16"/>
          <w:szCs w:val="16"/>
          <w:lang w:val="es-419"/>
        </w:rPr>
        <w:t xml:space="preserve">, en concepto de una energía consumida y no facturada correspondiente a la cantidad de </w:t>
      </w:r>
      <w:r w:rsidRPr="00783478">
        <w:rPr>
          <w:rFonts w:ascii="Museo 300" w:hAnsi="Museo 300" w:cs="Arial"/>
          <w:b/>
          <w:bCs/>
          <w:sz w:val="16"/>
          <w:szCs w:val="16"/>
          <w:lang w:val="es-419"/>
        </w:rPr>
        <w:t>4,013 kWh</w:t>
      </w:r>
      <w:r w:rsidRPr="00783478">
        <w:rPr>
          <w:rFonts w:ascii="Museo 300" w:hAnsi="Museo 300" w:cs="Arial"/>
          <w:sz w:val="16"/>
          <w:szCs w:val="16"/>
          <w:lang w:val="es-419"/>
        </w:rPr>
        <w:t xml:space="preserve">, asociada al período comprendido entre el 7 de agosto de 2021 al 3 de febrero de 2022. </w:t>
      </w:r>
      <w:r w:rsidR="00DD214C" w:rsidRPr="00783478">
        <w:rPr>
          <w:rFonts w:ascii="Museo 300" w:hAnsi="Museo 300"/>
          <w:color w:val="000000" w:themeColor="text1"/>
          <w:sz w:val="16"/>
          <w:szCs w:val="16"/>
        </w:rPr>
        <w:t>[…]</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34749B4E"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03E95">
        <w:rPr>
          <w:rFonts w:ascii="Museo Sans 300" w:hAnsi="Museo Sans 300"/>
          <w:sz w:val="20"/>
          <w:szCs w:val="20"/>
          <w:lang w:val="es-SV"/>
        </w:rPr>
        <w:t>1</w:t>
      </w:r>
      <w:r w:rsidR="002E700A">
        <w:rPr>
          <w:rFonts w:ascii="Museo Sans 300" w:hAnsi="Museo Sans 300"/>
          <w:sz w:val="20"/>
          <w:szCs w:val="20"/>
          <w:lang w:val="es-SV"/>
        </w:rPr>
        <w:t>483</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E700A">
        <w:rPr>
          <w:rFonts w:ascii="Museo Sans 300" w:hAnsi="Museo Sans 300"/>
          <w:sz w:val="20"/>
          <w:szCs w:val="20"/>
          <w:lang w:val="es-SV"/>
        </w:rPr>
        <w:t>veintidós de juli</w:t>
      </w:r>
      <w:r w:rsidR="00A03E95">
        <w:rPr>
          <w:rFonts w:ascii="Museo Sans 300" w:hAnsi="Museo Sans 300"/>
          <w:sz w:val="20"/>
          <w:szCs w:val="20"/>
          <w:lang w:val="es-SV"/>
        </w:rPr>
        <w:t>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FE60C4">
        <w:rPr>
          <w:rFonts w:ascii="Museo Sans 300" w:hAnsi="Museo Sans 300"/>
          <w:sz w:val="20"/>
          <w:szCs w:val="20"/>
          <w:lang w:val="es-SV"/>
        </w:rPr>
        <w:t>las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B423E7">
        <w:rPr>
          <w:rFonts w:ascii="Museo Sans 300" w:hAnsi="Museo Sans 300"/>
          <w:sz w:val="20"/>
          <w:szCs w:val="20"/>
          <w:lang w:val="es-SV"/>
        </w:rPr>
        <w:t>IT-0244</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58B6D50" w14:textId="7556E391" w:rsidR="00587366" w:rsidRPr="00A02786" w:rsidRDefault="00D60B72" w:rsidP="00A02786">
      <w:pPr>
        <w:tabs>
          <w:tab w:val="left" w:pos="426"/>
        </w:tabs>
        <w:spacing w:after="0" w:line="240" w:lineRule="auto"/>
        <w:ind w:left="426"/>
        <w:jc w:val="both"/>
        <w:rPr>
          <w:rFonts w:ascii="Museo Sans 300" w:hAnsi="Museo Sans 300"/>
          <w:sz w:val="20"/>
          <w:szCs w:val="20"/>
        </w:rPr>
      </w:pPr>
      <w:r w:rsidRPr="008809F7">
        <w:rPr>
          <w:rFonts w:ascii="Museo Sans 300" w:eastAsia="Times New Roman" w:hAnsi="Museo Sans 300" w:cs="Segoe UI"/>
          <w:sz w:val="20"/>
          <w:szCs w:val="20"/>
          <w:lang w:val="es-ES" w:eastAsia="es-ES"/>
        </w:rPr>
        <w:lastRenderedPageBreak/>
        <w:t>El citado acuerdo fue</w:t>
      </w:r>
      <w:r w:rsidR="00A02786">
        <w:rPr>
          <w:rFonts w:ascii="Museo Sans 300" w:hAnsi="Museo Sans 300"/>
          <w:sz w:val="20"/>
          <w:szCs w:val="20"/>
        </w:rPr>
        <w:t xml:space="preserve"> </w:t>
      </w:r>
      <w:r w:rsidR="00587366" w:rsidRPr="00A02786">
        <w:rPr>
          <w:rFonts w:ascii="Museo Sans 300" w:hAnsi="Museo Sans 300" w:cs="Segoe UI"/>
          <w:sz w:val="20"/>
          <w:szCs w:val="20"/>
        </w:rPr>
        <w:t>notificado a la distribuidora y al usuario los días veintisiete y veintiocho de julio de este año, respectivamente, por lo que el plazo finalizó, en el mismo orden, los días diecisiete y dieciocho de agosto</w:t>
      </w:r>
      <w:r w:rsidR="00A02786">
        <w:rPr>
          <w:rFonts w:ascii="Museo Sans 300" w:hAnsi="Museo Sans 300" w:cs="Segoe UI"/>
          <w:sz w:val="20"/>
          <w:szCs w:val="20"/>
        </w:rPr>
        <w:t xml:space="preserve"> del presente</w:t>
      </w:r>
      <w:r w:rsidR="00587366" w:rsidRPr="00A02786">
        <w:rPr>
          <w:rFonts w:ascii="Museo Sans 300" w:hAnsi="Museo Sans 300" w:cs="Segoe UI"/>
          <w:sz w:val="20"/>
          <w:szCs w:val="20"/>
        </w:rPr>
        <w:t xml:space="preserve"> año.</w:t>
      </w:r>
    </w:p>
    <w:p w14:paraId="60ED78F7" w14:textId="77777777" w:rsidR="00587366" w:rsidRPr="00265B53" w:rsidRDefault="00587366" w:rsidP="00587366">
      <w:pPr>
        <w:tabs>
          <w:tab w:val="left" w:pos="426"/>
        </w:tabs>
        <w:spacing w:after="0" w:line="240" w:lineRule="auto"/>
        <w:ind w:left="426"/>
        <w:jc w:val="both"/>
        <w:rPr>
          <w:rFonts w:ascii="Museo Sans 300" w:eastAsia="Times New Roman" w:hAnsi="Museo Sans 300" w:cs="Segoe UI"/>
          <w:sz w:val="20"/>
          <w:szCs w:val="20"/>
          <w:lang w:val="es-ES" w:eastAsia="es-ES"/>
        </w:rPr>
      </w:pPr>
    </w:p>
    <w:p w14:paraId="31246323" w14:textId="7627A08C" w:rsidR="00FE60C4" w:rsidRDefault="00587366" w:rsidP="00587366">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diecinueve de septiembre de este año, la sociedad AES CLESA y Cía., S. en C.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por medio del cual manifestó lo siguiente</w:t>
      </w:r>
    </w:p>
    <w:p w14:paraId="69470268" w14:textId="77777777" w:rsidR="00A02786" w:rsidRDefault="00A02786" w:rsidP="00587366">
      <w:pPr>
        <w:pStyle w:val="Prrafodelista"/>
        <w:tabs>
          <w:tab w:val="left" w:pos="426"/>
        </w:tabs>
        <w:ind w:left="426"/>
        <w:jc w:val="both"/>
        <w:rPr>
          <w:rFonts w:ascii="Museo Sans 300" w:hAnsi="Museo Sans 300"/>
          <w:sz w:val="20"/>
          <w:szCs w:val="20"/>
        </w:rPr>
      </w:pPr>
    </w:p>
    <w:p w14:paraId="6E389FEA" w14:textId="6C024D5B" w:rsidR="00FE60C4" w:rsidRPr="00FC3293" w:rsidRDefault="00FE60C4" w:rsidP="00FC3293">
      <w:pPr>
        <w:suppressAutoHyphens w:val="0"/>
        <w:autoSpaceDN/>
        <w:spacing w:after="0" w:line="240" w:lineRule="auto"/>
        <w:ind w:left="840" w:right="420"/>
        <w:jc w:val="both"/>
        <w:rPr>
          <w:rFonts w:ascii="Museo 300" w:eastAsia="Times New Roman" w:hAnsi="Museo 300" w:cs="Segoe UI"/>
          <w:sz w:val="16"/>
          <w:szCs w:val="16"/>
          <w:lang w:val="es-MX" w:eastAsia="es-SV"/>
        </w:rPr>
      </w:pPr>
      <w:r w:rsidRPr="00FC3293">
        <w:rPr>
          <w:rFonts w:ascii="Museo 300" w:eastAsia="Times New Roman" w:hAnsi="Museo 300" w:cs="Segoe UI"/>
          <w:sz w:val="16"/>
          <w:szCs w:val="16"/>
          <w:lang w:val="es-MX" w:eastAsia="es-SV"/>
        </w:rPr>
        <w:t>[…] mi representada manifiesta que no se procederá a realizar</w:t>
      </w:r>
      <w:r w:rsidR="00C36AF2">
        <w:rPr>
          <w:rFonts w:ascii="Museo 300" w:eastAsia="Times New Roman" w:hAnsi="Museo 300" w:cs="Segoe UI"/>
          <w:sz w:val="16"/>
          <w:szCs w:val="16"/>
          <w:lang w:val="es-MX" w:eastAsia="es-SV"/>
        </w:rPr>
        <w:t xml:space="preserve"> </w:t>
      </w:r>
      <w:r w:rsidRPr="00FC3293">
        <w:rPr>
          <w:rFonts w:ascii="Museo 300" w:eastAsia="Times New Roman" w:hAnsi="Museo 300" w:cs="Segoe UI"/>
          <w:sz w:val="16"/>
          <w:szCs w:val="16"/>
          <w:lang w:val="es-MX" w:eastAsia="es-SV"/>
        </w:rPr>
        <w:t xml:space="preserve">recalculo en base al </w:t>
      </w:r>
      <w:r w:rsidR="00B423E7">
        <w:rPr>
          <w:rFonts w:ascii="Museo 300" w:eastAsia="Times New Roman" w:hAnsi="Museo 300" w:cs="Segoe UI"/>
          <w:sz w:val="16"/>
          <w:szCs w:val="16"/>
          <w:lang w:val="es-MX" w:eastAsia="es-SV"/>
        </w:rPr>
        <w:t>IT-0244</w:t>
      </w:r>
      <w:r w:rsidRPr="00FC3293">
        <w:rPr>
          <w:rFonts w:ascii="Museo 300" w:eastAsia="Times New Roman" w:hAnsi="Museo 300" w:cs="Segoe UI"/>
          <w:sz w:val="16"/>
          <w:szCs w:val="16"/>
          <w:lang w:val="es-MX" w:eastAsia="es-SV"/>
        </w:rPr>
        <w:t xml:space="preserve">-CAU-22 ya que </w:t>
      </w:r>
      <w:r w:rsidR="00A0703E">
        <w:rPr>
          <w:rFonts w:ascii="Museo 300" w:eastAsia="Times New Roman" w:hAnsi="Museo 300" w:cs="Segoe UI"/>
          <w:sz w:val="16"/>
          <w:szCs w:val="16"/>
          <w:lang w:val="es-MX" w:eastAsia="es-SV"/>
        </w:rPr>
        <w:t xml:space="preserve">en las evidencias enviadas representadas por medio de fotografías se puede observar la diferencia de cargas entre fase y el registro del </w:t>
      </w:r>
      <w:proofErr w:type="gramStart"/>
      <w:r w:rsidR="00A0703E">
        <w:rPr>
          <w:rFonts w:ascii="Museo 300" w:eastAsia="Times New Roman" w:hAnsi="Museo 300" w:cs="Segoe UI"/>
          <w:sz w:val="16"/>
          <w:szCs w:val="16"/>
          <w:lang w:val="es-MX" w:eastAsia="es-SV"/>
        </w:rPr>
        <w:t>neutro</w:t>
      </w:r>
      <w:proofErr w:type="gramEnd"/>
      <w:r w:rsidR="00A0703E">
        <w:rPr>
          <w:rFonts w:ascii="Museo 300" w:eastAsia="Times New Roman" w:hAnsi="Museo 300" w:cs="Segoe UI"/>
          <w:sz w:val="16"/>
          <w:szCs w:val="16"/>
          <w:lang w:val="es-MX" w:eastAsia="es-SV"/>
        </w:rPr>
        <w:t xml:space="preserve"> así como también en video adjunto se puede observar la referencia de neutro de la acometida que pasa sobre el techo del vecino</w:t>
      </w:r>
      <w:r w:rsidR="00F26B93">
        <w:rPr>
          <w:rFonts w:ascii="Museo 300" w:eastAsia="Times New Roman" w:hAnsi="Museo 300" w:cs="Segoe UI"/>
          <w:sz w:val="16"/>
          <w:szCs w:val="16"/>
          <w:lang w:val="es-MX" w:eastAsia="es-SV"/>
        </w:rPr>
        <w:t xml:space="preserve"> </w:t>
      </w:r>
      <w:r w:rsidR="00FC3293" w:rsidRPr="00FC3293">
        <w:rPr>
          <w:rFonts w:ascii="Museo 300" w:eastAsia="Times New Roman" w:hAnsi="Museo 300" w:cs="Segoe UI"/>
          <w:sz w:val="16"/>
          <w:szCs w:val="16"/>
          <w:lang w:val="es-MX" w:eastAsia="es-SV"/>
        </w:rPr>
        <w:t>[…]</w:t>
      </w:r>
    </w:p>
    <w:p w14:paraId="0C473D8E" w14:textId="77777777" w:rsidR="00FE60C4" w:rsidRDefault="00FE60C4" w:rsidP="008479DB">
      <w:pPr>
        <w:pStyle w:val="Prrafodelista"/>
        <w:tabs>
          <w:tab w:val="left" w:pos="426"/>
        </w:tabs>
        <w:ind w:left="426"/>
        <w:jc w:val="both"/>
        <w:rPr>
          <w:rFonts w:ascii="Museo Sans 300" w:hAnsi="Museo Sans 300"/>
          <w:sz w:val="20"/>
          <w:szCs w:val="20"/>
        </w:rPr>
      </w:pPr>
    </w:p>
    <w:p w14:paraId="62293EAA" w14:textId="7BF14D55" w:rsidR="00B257D3" w:rsidRDefault="001C1681"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el usuario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34057BC2" w14:textId="04C79168" w:rsidR="008479DB" w:rsidRDefault="008479DB"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6493722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24A4">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7355D5F6"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EFE2B3D" w14:textId="77777777" w:rsidR="005705C0" w:rsidRDefault="005705C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4A5C03D" w14:textId="77777777" w:rsidR="00A431E6" w:rsidRDefault="00A431E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A122EC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705C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2EAF7855"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423E7">
        <w:rPr>
          <w:rFonts w:ascii="Museo Sans 300" w:hAnsi="Museo Sans 300" w:cs="Times New Roman"/>
          <w:sz w:val="20"/>
          <w:szCs w:val="20"/>
        </w:rPr>
        <w:t>IT-0244</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76FA884A" w14:textId="487CB383" w:rsidR="00CA45DD" w:rsidRPr="00CA45DD" w:rsidRDefault="00A40385" w:rsidP="00CA45DD">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CA45DD" w:rsidRPr="00A50524">
        <w:rPr>
          <w:rFonts w:ascii="Museo 300" w:hAnsi="Museo 300"/>
          <w:color w:val="000000" w:themeColor="text1"/>
          <w:sz w:val="16"/>
          <w:szCs w:val="16"/>
          <w:lang w:val="es-419"/>
        </w:rPr>
        <w:t xml:space="preserve">en las fotografías presentadas no se observa de manera contundente tal condición, ya que únicamente se muestra el conductor conectado físicamente en la bornera, y posteriormente el conductor fuera de la bornera, sin precisar en qué consistía la sustancia que presuntamente impedía el flujo de corriente, ya que en las imágenes presentadas lo único que se identifica es pintura color verde que recubre el contorno de los bornes del medidor, misma con la que está cubierta la pared de la vivienda y que parece haber salpicado los conductores y partes del equipo de medición. </w:t>
      </w:r>
    </w:p>
    <w:p w14:paraId="044B80BD" w14:textId="4BF139DD" w:rsidR="00CA45DD" w:rsidRPr="00A50524" w:rsidRDefault="00CA45DD" w:rsidP="00CA45DD">
      <w:pPr>
        <w:tabs>
          <w:tab w:val="left" w:pos="993"/>
          <w:tab w:val="left" w:pos="9072"/>
        </w:tabs>
        <w:spacing w:line="240" w:lineRule="auto"/>
        <w:ind w:left="993" w:right="709"/>
        <w:jc w:val="both"/>
        <w:rPr>
          <w:rFonts w:ascii="Museo 300" w:hAnsi="Museo 300"/>
          <w:color w:val="000000" w:themeColor="text1"/>
          <w:sz w:val="16"/>
          <w:szCs w:val="16"/>
        </w:rPr>
      </w:pPr>
      <w:r>
        <w:rPr>
          <w:rFonts w:ascii="Museo 300" w:hAnsi="Museo 300"/>
          <w:color w:val="000000" w:themeColor="text1"/>
          <w:sz w:val="16"/>
          <w:szCs w:val="16"/>
        </w:rPr>
        <w:t>(…)</w:t>
      </w:r>
      <w:r w:rsidRPr="00A50524">
        <w:rPr>
          <w:rFonts w:ascii="Museo 300" w:hAnsi="Museo 300"/>
          <w:color w:val="000000" w:themeColor="text1"/>
          <w:sz w:val="16"/>
          <w:szCs w:val="16"/>
        </w:rPr>
        <w:t xml:space="preserve"> cabe señalar que el medidor </w:t>
      </w:r>
      <w:proofErr w:type="spellStart"/>
      <w:r w:rsidRPr="00A50524">
        <w:rPr>
          <w:rFonts w:ascii="Museo 300" w:hAnsi="Museo 300"/>
          <w:b/>
          <w:bCs/>
          <w:color w:val="000000" w:themeColor="text1"/>
          <w:sz w:val="16"/>
          <w:szCs w:val="16"/>
        </w:rPr>
        <w:t>n.°</w:t>
      </w:r>
      <w:proofErr w:type="spellEnd"/>
      <w:r w:rsidRPr="00A50524">
        <w:rPr>
          <w:rFonts w:ascii="Museo 300" w:hAnsi="Museo 300"/>
          <w:b/>
          <w:bCs/>
          <w:color w:val="000000" w:themeColor="text1"/>
          <w:sz w:val="16"/>
          <w:szCs w:val="16"/>
        </w:rPr>
        <w:t xml:space="preserve"> </w:t>
      </w:r>
      <w:r w:rsidR="005705C0">
        <w:rPr>
          <w:rFonts w:ascii="Museo 300" w:hAnsi="Museo 300"/>
          <w:b/>
          <w:bCs/>
          <w:color w:val="000000" w:themeColor="text1"/>
          <w:sz w:val="16"/>
          <w:szCs w:val="16"/>
        </w:rPr>
        <w:t>+++</w:t>
      </w:r>
      <w:r w:rsidRPr="00A50524">
        <w:rPr>
          <w:rFonts w:ascii="Museo 300" w:hAnsi="Museo 300"/>
          <w:color w:val="000000" w:themeColor="text1"/>
          <w:sz w:val="16"/>
          <w:szCs w:val="16"/>
        </w:rPr>
        <w:t xml:space="preserve"> instalado en el suministro es del </w:t>
      </w:r>
      <w:r w:rsidRPr="00A50524">
        <w:rPr>
          <w:rFonts w:ascii="Museo 300" w:hAnsi="Museo 300"/>
          <w:b/>
          <w:bCs/>
          <w:color w:val="000000" w:themeColor="text1"/>
          <w:sz w:val="16"/>
          <w:szCs w:val="16"/>
        </w:rPr>
        <w:t>tipo 1A</w:t>
      </w:r>
      <w:r w:rsidRPr="00A50524">
        <w:rPr>
          <w:rFonts w:ascii="Museo 300" w:hAnsi="Museo 300"/>
          <w:color w:val="000000" w:themeColor="text1"/>
          <w:sz w:val="16"/>
          <w:szCs w:val="16"/>
        </w:rPr>
        <w:t>, es decir, posee un elemento o bobina para medición de la corriente en la fase y otro para la medición de la tensión</w:t>
      </w:r>
      <w:r>
        <w:rPr>
          <w:rFonts w:ascii="Museo 300" w:hAnsi="Museo 300"/>
          <w:color w:val="000000" w:themeColor="text1"/>
          <w:sz w:val="16"/>
          <w:szCs w:val="16"/>
        </w:rPr>
        <w:t xml:space="preserve"> (…)</w:t>
      </w:r>
      <w:r w:rsidRPr="00A50524">
        <w:rPr>
          <w:rFonts w:ascii="Museo 300" w:hAnsi="Museo 300"/>
          <w:color w:val="000000" w:themeColor="text1"/>
          <w:sz w:val="16"/>
          <w:szCs w:val="16"/>
        </w:rPr>
        <w:t xml:space="preserve">, determinando que la energía consumida se rige mediante la expresión </w:t>
      </w:r>
      <m:oMath>
        <m:r>
          <w:rPr>
            <w:rFonts w:ascii="Cambria Math" w:hAnsi="Cambria Math"/>
            <w:color w:val="000000" w:themeColor="text1"/>
            <w:sz w:val="16"/>
            <w:szCs w:val="16"/>
          </w:rPr>
          <m:t xml:space="preserve">Potencia=V*I= </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V</m:t>
            </m:r>
          </m:e>
          <m:sub>
            <m:r>
              <w:rPr>
                <w:rFonts w:ascii="Cambria Math" w:hAnsi="Cambria Math"/>
                <w:color w:val="000000" w:themeColor="text1"/>
                <w:sz w:val="16"/>
                <w:szCs w:val="16"/>
              </w:rPr>
              <m:t>L-N</m:t>
            </m:r>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I</m:t>
            </m:r>
          </m:e>
          <m:sub>
            <m:r>
              <w:rPr>
                <w:rFonts w:ascii="Cambria Math" w:hAnsi="Cambria Math"/>
                <w:color w:val="000000" w:themeColor="text1"/>
                <w:sz w:val="16"/>
                <w:szCs w:val="16"/>
              </w:rPr>
              <m:t>L1</m:t>
            </m:r>
          </m:sub>
        </m:sSub>
        <m:r>
          <w:rPr>
            <w:rFonts w:ascii="Cambria Math" w:hAnsi="Cambria Math"/>
            <w:color w:val="000000" w:themeColor="text1"/>
            <w:sz w:val="16"/>
            <w:szCs w:val="16"/>
          </w:rPr>
          <m:t>*fp</m:t>
        </m:r>
      </m:oMath>
      <w:r w:rsidRPr="00A50524">
        <w:rPr>
          <w:rFonts w:ascii="Museo 300" w:hAnsi="Museo 300"/>
          <w:color w:val="000000" w:themeColor="text1"/>
          <w:sz w:val="16"/>
          <w:szCs w:val="16"/>
        </w:rPr>
        <w:t xml:space="preserve">, por lo que si se cumple que haya una lectura de corriente en la fase A,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w:t>
      </w:r>
    </w:p>
    <w:p w14:paraId="5F967DE4" w14:textId="77777777" w:rsidR="00CA45DD" w:rsidRPr="00A50524" w:rsidRDefault="00CA45DD" w:rsidP="00CA45DD">
      <w:pPr>
        <w:tabs>
          <w:tab w:val="left" w:pos="993"/>
          <w:tab w:val="left" w:pos="9072"/>
        </w:tabs>
        <w:spacing w:line="240" w:lineRule="auto"/>
        <w:ind w:left="993" w:right="709"/>
        <w:jc w:val="both"/>
        <w:rPr>
          <w:rFonts w:ascii="Museo 300" w:hAnsi="Museo 300"/>
          <w:color w:val="000000" w:themeColor="text1"/>
          <w:sz w:val="16"/>
          <w:szCs w:val="16"/>
        </w:rPr>
      </w:pPr>
      <w:r w:rsidRPr="00A50524">
        <w:rPr>
          <w:rFonts w:ascii="Museo 300" w:hAnsi="Museo 300"/>
          <w:color w:val="000000" w:themeColor="text1"/>
          <w:sz w:val="16"/>
          <w:szCs w:val="16"/>
        </w:rPr>
        <w:t xml:space="preserve">Sin embargo, para el presente caso se advierte que el personal de la empresa distribuidora estableció una tensión de </w:t>
      </w:r>
      <w:r w:rsidRPr="00A50524">
        <w:rPr>
          <w:rFonts w:ascii="Museo 300" w:hAnsi="Museo 300"/>
          <w:b/>
          <w:bCs/>
          <w:color w:val="000000" w:themeColor="text1"/>
          <w:sz w:val="16"/>
          <w:szCs w:val="16"/>
        </w:rPr>
        <w:t>120.7 voltios</w:t>
      </w:r>
      <w:r w:rsidRPr="00A50524">
        <w:rPr>
          <w:rFonts w:ascii="Museo 300" w:hAnsi="Museo 300"/>
          <w:color w:val="000000" w:themeColor="text1"/>
          <w:sz w:val="16"/>
          <w:szCs w:val="16"/>
        </w:rPr>
        <w:t xml:space="preserve">, según se examinó en la fotografía derecha de la imagen </w:t>
      </w:r>
      <w:proofErr w:type="spellStart"/>
      <w:r w:rsidRPr="00A50524">
        <w:rPr>
          <w:rFonts w:ascii="Museo 300" w:hAnsi="Museo 300"/>
          <w:color w:val="000000" w:themeColor="text1"/>
          <w:sz w:val="16"/>
          <w:szCs w:val="16"/>
        </w:rPr>
        <w:t>n.°</w:t>
      </w:r>
      <w:proofErr w:type="spellEnd"/>
      <w:r w:rsidRPr="00A50524">
        <w:rPr>
          <w:rFonts w:ascii="Museo 300" w:hAnsi="Museo 300"/>
          <w:color w:val="000000" w:themeColor="text1"/>
          <w:sz w:val="16"/>
          <w:szCs w:val="16"/>
        </w:rPr>
        <w:t xml:space="preserve"> 2, la cual es congruente con la tensión nominal del suministro, y no especificó si ésta variaba en proporción a la carga o alguna otra maniobra imputable al usuario.</w:t>
      </w:r>
    </w:p>
    <w:p w14:paraId="2B688C9D" w14:textId="77777777" w:rsidR="00CA45DD" w:rsidRPr="00A50524" w:rsidRDefault="00CA45DD" w:rsidP="00CA45DD">
      <w:pPr>
        <w:tabs>
          <w:tab w:val="left" w:pos="993"/>
          <w:tab w:val="left" w:pos="9072"/>
        </w:tabs>
        <w:spacing w:line="240" w:lineRule="auto"/>
        <w:ind w:left="993" w:right="709"/>
        <w:jc w:val="both"/>
        <w:rPr>
          <w:rFonts w:ascii="Museo 300" w:hAnsi="Museo 300"/>
          <w:color w:val="000000" w:themeColor="text1"/>
          <w:sz w:val="16"/>
          <w:szCs w:val="16"/>
          <w:lang w:val="es-419"/>
        </w:rPr>
      </w:pPr>
      <w:r w:rsidRPr="00A50524">
        <w:rPr>
          <w:rFonts w:ascii="Museo 300" w:hAnsi="Museo 300"/>
          <w:color w:val="000000" w:themeColor="text1"/>
          <w:sz w:val="16"/>
          <w:szCs w:val="16"/>
        </w:rPr>
        <w:t>Por tanto, si la corriente estaba siendo registrada normalmente en la fase A, y la tensión percibida por el medidor era similar a la nominal, se establece que si se cumplían las dos condiciones necesarias para que el medidor del tipo 1A registrara correctamente la energía consumida por medio de sus dos elementos.</w:t>
      </w:r>
      <w:r>
        <w:rPr>
          <w:rFonts w:ascii="Museo 300" w:hAnsi="Museo 300"/>
          <w:color w:val="000000" w:themeColor="text1"/>
          <w:sz w:val="16"/>
          <w:szCs w:val="16"/>
        </w:rPr>
        <w:t xml:space="preserve"> (…)</w:t>
      </w:r>
    </w:p>
    <w:p w14:paraId="64E73561" w14:textId="0BADBAB3" w:rsidR="00CA45DD" w:rsidRPr="00A50524" w:rsidRDefault="00CA45DD" w:rsidP="00CA45DD">
      <w:pPr>
        <w:tabs>
          <w:tab w:val="left" w:pos="993"/>
          <w:tab w:val="left" w:pos="9072"/>
        </w:tabs>
        <w:spacing w:line="240" w:lineRule="auto"/>
        <w:ind w:left="993" w:right="709"/>
        <w:jc w:val="both"/>
        <w:rPr>
          <w:rFonts w:ascii="Museo 300" w:hAnsi="Museo 300"/>
          <w:color w:val="000000" w:themeColor="text1"/>
          <w:sz w:val="16"/>
          <w:szCs w:val="16"/>
          <w:lang w:val="es-419"/>
        </w:rPr>
      </w:pPr>
      <w:r w:rsidRPr="00A50524">
        <w:rPr>
          <w:rFonts w:ascii="Museo 300" w:hAnsi="Museo 300"/>
          <w:color w:val="000000" w:themeColor="text1"/>
          <w:sz w:val="16"/>
          <w:szCs w:val="16"/>
          <w:lang w:val="es-419"/>
        </w:rPr>
        <w:lastRenderedPageBreak/>
        <w:t xml:space="preserve">Además, al verificar las imágenes del equipo de medición </w:t>
      </w:r>
      <w:proofErr w:type="spellStart"/>
      <w:r w:rsidRPr="00A50524">
        <w:rPr>
          <w:rFonts w:ascii="Museo 300" w:hAnsi="Museo 300"/>
          <w:b/>
          <w:bCs/>
          <w:color w:val="000000" w:themeColor="text1"/>
          <w:sz w:val="16"/>
          <w:szCs w:val="16"/>
          <w:lang w:val="es-419"/>
        </w:rPr>
        <w:t>n.°</w:t>
      </w:r>
      <w:proofErr w:type="spellEnd"/>
      <w:r w:rsidRPr="00A50524">
        <w:rPr>
          <w:rFonts w:ascii="Museo 300" w:hAnsi="Museo 300"/>
          <w:b/>
          <w:bCs/>
          <w:color w:val="000000" w:themeColor="text1"/>
          <w:sz w:val="16"/>
          <w:szCs w:val="16"/>
          <w:lang w:val="es-419"/>
        </w:rPr>
        <w:t xml:space="preserve"> </w:t>
      </w:r>
      <w:r w:rsidR="005705C0">
        <w:rPr>
          <w:rFonts w:ascii="Museo 300" w:hAnsi="Museo 300"/>
          <w:b/>
          <w:bCs/>
          <w:color w:val="000000" w:themeColor="text1"/>
          <w:sz w:val="16"/>
          <w:szCs w:val="16"/>
          <w:lang w:val="es-419"/>
        </w:rPr>
        <w:t>+++</w:t>
      </w:r>
      <w:r w:rsidRPr="00A50524">
        <w:rPr>
          <w:rFonts w:ascii="Museo 300" w:hAnsi="Museo 300"/>
          <w:color w:val="000000" w:themeColor="text1"/>
          <w:sz w:val="16"/>
          <w:szCs w:val="16"/>
          <w:lang w:val="es-419"/>
        </w:rPr>
        <w:t xml:space="preserve"> en diferentes instantes de tiempo, se aprecia que al momento de la inspección el último digito de éste era 8, y </w:t>
      </w:r>
      <w:proofErr w:type="gramStart"/>
      <w:r w:rsidRPr="00A50524">
        <w:rPr>
          <w:rFonts w:ascii="Museo 300" w:hAnsi="Museo 300"/>
          <w:color w:val="000000" w:themeColor="text1"/>
          <w:sz w:val="16"/>
          <w:szCs w:val="16"/>
          <w:lang w:val="es-419"/>
        </w:rPr>
        <w:t>que</w:t>
      </w:r>
      <w:proofErr w:type="gramEnd"/>
      <w:r w:rsidRPr="00A50524">
        <w:rPr>
          <w:rFonts w:ascii="Museo 300" w:hAnsi="Museo 300"/>
          <w:color w:val="000000" w:themeColor="text1"/>
          <w:sz w:val="16"/>
          <w:szCs w:val="16"/>
          <w:lang w:val="es-419"/>
        </w:rPr>
        <w:t xml:space="preserve"> durante el transcurso de aproximadamente 19 minutos, dicho digito avanzó al valor de 9:</w:t>
      </w:r>
      <w:r>
        <w:rPr>
          <w:rFonts w:ascii="Museo 300" w:hAnsi="Museo 300"/>
          <w:color w:val="000000" w:themeColor="text1"/>
          <w:sz w:val="16"/>
          <w:szCs w:val="16"/>
          <w:lang w:val="es-419"/>
        </w:rPr>
        <w:t xml:space="preserve"> (…)</w:t>
      </w:r>
    </w:p>
    <w:p w14:paraId="5D7BA3AC" w14:textId="77777777" w:rsidR="00CA45DD" w:rsidRPr="00783478" w:rsidRDefault="00CA45DD" w:rsidP="00CA45DD">
      <w:pPr>
        <w:tabs>
          <w:tab w:val="left" w:pos="993"/>
          <w:tab w:val="left" w:pos="9072"/>
        </w:tabs>
        <w:spacing w:line="240" w:lineRule="auto"/>
        <w:ind w:left="993" w:right="709"/>
        <w:jc w:val="both"/>
        <w:rPr>
          <w:rFonts w:ascii="Museo 300" w:hAnsi="Museo 300"/>
          <w:color w:val="000000" w:themeColor="text1"/>
          <w:sz w:val="16"/>
          <w:szCs w:val="16"/>
          <w:lang w:val="es-419"/>
        </w:rPr>
      </w:pPr>
      <w:r w:rsidRPr="00783478">
        <w:rPr>
          <w:rFonts w:ascii="Museo 300" w:hAnsi="Museo 300"/>
          <w:color w:val="000000" w:themeColor="text1"/>
          <w:sz w:val="16"/>
          <w:szCs w:val="16"/>
          <w:lang w:val="es-419"/>
        </w:rPr>
        <w:t>Lo anterior comprueba que la corriente que era censada en la fase de la fuente si generaba un registro en el equipo de medición, advirtiéndose que la empresa distribuidora, más allá de atribuirle al usuario la condición de no retorno por el neutro de la corriente demandada, no presentó pruebas de la sustancia que afectaba el contacto del equipo de medición, ni tampoco una variación en la tensión aplicada al mismo, así como la cuantía y forma en la que pudieron haber variado los registros de conformidad a la condición a la que hace referencia.</w:t>
      </w:r>
    </w:p>
    <w:p w14:paraId="6B42DBF7" w14:textId="77777777" w:rsidR="00CA45DD" w:rsidRPr="00783478" w:rsidRDefault="00CA45DD" w:rsidP="00CA45DD">
      <w:pPr>
        <w:tabs>
          <w:tab w:val="left" w:pos="993"/>
          <w:tab w:val="left" w:pos="9072"/>
        </w:tabs>
        <w:spacing w:line="240" w:lineRule="auto"/>
        <w:ind w:left="993" w:right="709"/>
        <w:jc w:val="both"/>
        <w:rPr>
          <w:rFonts w:ascii="Museo 300" w:hAnsi="Museo 300"/>
          <w:color w:val="000000" w:themeColor="text1"/>
          <w:sz w:val="16"/>
          <w:szCs w:val="16"/>
          <w:lang w:val="es-419"/>
        </w:rPr>
      </w:pPr>
      <w:r w:rsidRPr="00783478">
        <w:rPr>
          <w:rFonts w:ascii="Museo 300" w:hAnsi="Museo 300"/>
          <w:color w:val="000000" w:themeColor="text1"/>
          <w:sz w:val="16"/>
          <w:szCs w:val="16"/>
          <w:lang w:val="es-419"/>
        </w:rPr>
        <w:t xml:space="preserve">Además, en tanto que tampoco determinó el punto específico de donde presuntamente era tomada la referencia del neutro por parte del usuario, condición que tuvo que haberse identificado si en la imagen </w:t>
      </w:r>
      <w:proofErr w:type="spellStart"/>
      <w:r w:rsidRPr="00783478">
        <w:rPr>
          <w:rFonts w:ascii="Museo 300" w:hAnsi="Museo 300"/>
          <w:color w:val="000000" w:themeColor="text1"/>
          <w:sz w:val="16"/>
          <w:szCs w:val="16"/>
          <w:lang w:val="es-419"/>
        </w:rPr>
        <w:t>n.°</w:t>
      </w:r>
      <w:proofErr w:type="spellEnd"/>
      <w:r w:rsidRPr="00783478">
        <w:rPr>
          <w:rFonts w:ascii="Museo 300" w:hAnsi="Museo 300"/>
          <w:color w:val="000000" w:themeColor="text1"/>
          <w:sz w:val="16"/>
          <w:szCs w:val="16"/>
          <w:lang w:val="es-419"/>
        </w:rPr>
        <w:t xml:space="preserve"> 3 ya está corregido el problema con el neutro, no es posible descartarse que la condición se haya debido a condiciones propias del medidor sustituido por el personal de la empresa distribuidora, o a un error en las mediciones por no haber sido tomadas de forma simultánea. </w:t>
      </w:r>
    </w:p>
    <w:p w14:paraId="7EFD94CD" w14:textId="77777777" w:rsidR="00CA45DD" w:rsidRPr="00783478" w:rsidRDefault="00CA45DD" w:rsidP="00CA45DD">
      <w:pPr>
        <w:tabs>
          <w:tab w:val="left" w:pos="993"/>
          <w:tab w:val="left" w:pos="9072"/>
        </w:tabs>
        <w:spacing w:line="240" w:lineRule="auto"/>
        <w:ind w:left="993" w:right="709"/>
        <w:jc w:val="both"/>
        <w:rPr>
          <w:rFonts w:ascii="Museo 300" w:hAnsi="Museo 300"/>
          <w:color w:val="000000" w:themeColor="text1"/>
          <w:sz w:val="16"/>
          <w:szCs w:val="16"/>
          <w:lang w:val="es-419"/>
        </w:rPr>
      </w:pPr>
      <w:r w:rsidRPr="00783478">
        <w:rPr>
          <w:rFonts w:ascii="Museo 300" w:hAnsi="Museo 300"/>
          <w:color w:val="000000" w:themeColor="text1"/>
          <w:sz w:val="16"/>
          <w:szCs w:val="16"/>
          <w:lang w:val="es-419"/>
        </w:rPr>
        <w:t>Por tanto, con base en las pruebas anteriormente analizadas, se determinó que la sociedad AES CLESA no cuenta con la evidencia fehaciente que demuestre que en el suministro en referencia existió una condición irregular imputable al usuario.</w:t>
      </w:r>
      <w:r>
        <w:rPr>
          <w:rFonts w:ascii="Museo 300" w:hAnsi="Museo 300"/>
          <w:color w:val="000000" w:themeColor="text1"/>
          <w:sz w:val="16"/>
          <w:szCs w:val="16"/>
          <w:lang w:val="es-419"/>
        </w:rPr>
        <w:t xml:space="preserve"> (…)</w:t>
      </w:r>
    </w:p>
    <w:p w14:paraId="61428943" w14:textId="080804B6" w:rsidR="00CA45DD" w:rsidRPr="00783478" w:rsidRDefault="00CA45DD" w:rsidP="00CA45DD">
      <w:pPr>
        <w:tabs>
          <w:tab w:val="left" w:pos="993"/>
          <w:tab w:val="left" w:pos="9072"/>
        </w:tabs>
        <w:spacing w:line="240" w:lineRule="auto"/>
        <w:ind w:left="993" w:right="709"/>
        <w:jc w:val="both"/>
        <w:rPr>
          <w:rFonts w:ascii="Museo 300" w:hAnsi="Museo 300"/>
          <w:color w:val="000000" w:themeColor="text1"/>
          <w:sz w:val="16"/>
          <w:szCs w:val="16"/>
          <w:lang w:val="es-419"/>
        </w:rPr>
      </w:pPr>
      <w:r w:rsidRPr="00783478">
        <w:rPr>
          <w:rFonts w:ascii="Museo 300" w:hAnsi="Museo 300"/>
          <w:color w:val="000000" w:themeColor="text1"/>
          <w:sz w:val="16"/>
          <w:szCs w:val="16"/>
          <w:lang w:val="es-419"/>
        </w:rPr>
        <w:t xml:space="preserve">Además, la empresa distribuidora no presentó pruebas contundentes de la sustancia que presuntamente obstaculizaba un contacto eficaz en el neutro de la fuente, aunado al hecho que con los parámetros medidos por la sociedad AES CLESA no fue posible establecer que la condición descrita afectaba el registro del medidor; asimismo, las imágenes muestran que el numerador del integrador tipo tambor del equipo de medición </w:t>
      </w:r>
      <w:proofErr w:type="spellStart"/>
      <w:r w:rsidRPr="00783478">
        <w:rPr>
          <w:rFonts w:ascii="Museo 300" w:hAnsi="Museo 300"/>
          <w:b/>
          <w:bCs/>
          <w:color w:val="000000" w:themeColor="text1"/>
          <w:sz w:val="16"/>
          <w:szCs w:val="16"/>
          <w:lang w:val="es-419"/>
        </w:rPr>
        <w:t>n.°</w:t>
      </w:r>
      <w:proofErr w:type="spellEnd"/>
      <w:r w:rsidRPr="00783478">
        <w:rPr>
          <w:rFonts w:ascii="Museo 300" w:hAnsi="Museo 300"/>
          <w:b/>
          <w:bCs/>
          <w:color w:val="000000" w:themeColor="text1"/>
          <w:sz w:val="16"/>
          <w:szCs w:val="16"/>
          <w:lang w:val="es-419"/>
        </w:rPr>
        <w:t xml:space="preserve"> </w:t>
      </w:r>
      <w:r w:rsidR="005705C0">
        <w:rPr>
          <w:rFonts w:ascii="Museo 300" w:hAnsi="Museo 300"/>
          <w:b/>
          <w:bCs/>
          <w:color w:val="000000" w:themeColor="text1"/>
          <w:sz w:val="16"/>
          <w:szCs w:val="16"/>
          <w:lang w:val="es-419"/>
        </w:rPr>
        <w:t>+++</w:t>
      </w:r>
      <w:r w:rsidRPr="00783478">
        <w:rPr>
          <w:rFonts w:ascii="Museo 300" w:hAnsi="Museo 300"/>
          <w:color w:val="000000" w:themeColor="text1"/>
          <w:sz w:val="16"/>
          <w:szCs w:val="16"/>
          <w:lang w:val="es-419"/>
        </w:rPr>
        <w:t xml:space="preserve"> si registraba una variación cuando se demandaba energía en el suministro.</w:t>
      </w:r>
    </w:p>
    <w:p w14:paraId="5098B4DE" w14:textId="0987035C" w:rsidR="00CA45DD" w:rsidRPr="00CA45DD" w:rsidRDefault="00CA45DD" w:rsidP="00CA45DD">
      <w:pPr>
        <w:tabs>
          <w:tab w:val="left" w:pos="993"/>
          <w:tab w:val="left" w:pos="9072"/>
        </w:tabs>
        <w:spacing w:line="240" w:lineRule="auto"/>
        <w:ind w:left="993" w:right="709"/>
        <w:jc w:val="both"/>
        <w:rPr>
          <w:rFonts w:ascii="Museo 300" w:hAnsi="Museo 300"/>
          <w:color w:val="000000" w:themeColor="text1"/>
          <w:sz w:val="16"/>
          <w:szCs w:val="16"/>
        </w:rPr>
      </w:pPr>
      <w:r w:rsidRPr="00783478">
        <w:rPr>
          <w:rFonts w:ascii="Museo 300" w:hAnsi="Museo 300"/>
          <w:color w:val="000000" w:themeColor="text1"/>
          <w:sz w:val="16"/>
          <w:szCs w:val="16"/>
          <w:lang w:val="es-419"/>
        </w:rPr>
        <w:t xml:space="preserve">Con base en el análisis realizado a la información a la que el CAU de la SIGET tuvo acceso, se determina que la sociedad AES CLESA no demostró fehacientemente que existió una condición irregular en el servicio eléctrico identificado con el </w:t>
      </w:r>
      <w:r w:rsidRPr="00783478">
        <w:rPr>
          <w:rFonts w:ascii="Museo 300" w:hAnsi="Museo 300"/>
          <w:b/>
          <w:bCs/>
          <w:color w:val="000000" w:themeColor="text1"/>
          <w:sz w:val="16"/>
          <w:szCs w:val="16"/>
          <w:lang w:val="es-419"/>
        </w:rPr>
        <w:t xml:space="preserve">NIC </w:t>
      </w:r>
      <w:r w:rsidR="005705C0">
        <w:rPr>
          <w:rFonts w:ascii="Museo 300" w:hAnsi="Museo 300"/>
          <w:b/>
          <w:bCs/>
          <w:color w:val="000000" w:themeColor="text1"/>
          <w:sz w:val="16"/>
          <w:szCs w:val="16"/>
          <w:lang w:val="es-419"/>
        </w:rPr>
        <w:t>+++</w:t>
      </w:r>
      <w:r w:rsidRPr="00783478">
        <w:rPr>
          <w:rFonts w:ascii="Museo 300" w:hAnsi="Museo 300"/>
          <w:color w:val="000000" w:themeColor="text1"/>
          <w:sz w:val="16"/>
          <w:szCs w:val="16"/>
          <w:lang w:val="es-419"/>
        </w:rPr>
        <w:t xml:space="preserve"> que haya afectado el correcto registro de la energía que fue consumida en el citado suministro; por tanto, no es aceptable el cobro por la cantidad de </w:t>
      </w:r>
      <w:r w:rsidRPr="00783478">
        <w:rPr>
          <w:rFonts w:ascii="Museo 300" w:hAnsi="Museo 300"/>
          <w:b/>
          <w:color w:val="000000" w:themeColor="text1"/>
          <w:sz w:val="16"/>
          <w:szCs w:val="16"/>
          <w:lang w:val="es-419"/>
        </w:rPr>
        <w:t>mil sesenta y ocho 95/100 dólares de los Estados Unidos de América (USD 1,068.95), IVA incluido</w:t>
      </w:r>
      <w:r w:rsidRPr="00783478">
        <w:rPr>
          <w:rFonts w:ascii="Museo 300" w:hAnsi="Museo 300"/>
          <w:color w:val="000000" w:themeColor="text1"/>
          <w:sz w:val="16"/>
          <w:szCs w:val="16"/>
          <w:lang w:val="es-419"/>
        </w:rPr>
        <w:t xml:space="preserve">, en concepto de una energía consumida y no facturada correspondiente a la cantidad de </w:t>
      </w:r>
      <w:r w:rsidRPr="00783478">
        <w:rPr>
          <w:rFonts w:ascii="Museo 300" w:hAnsi="Museo 300"/>
          <w:b/>
          <w:bCs/>
          <w:color w:val="000000" w:themeColor="text1"/>
          <w:sz w:val="16"/>
          <w:szCs w:val="16"/>
          <w:lang w:val="es-419"/>
        </w:rPr>
        <w:t>4,013 kWh</w:t>
      </w:r>
      <w:r w:rsidRPr="00783478">
        <w:rPr>
          <w:rFonts w:ascii="Museo 300" w:hAnsi="Museo 300"/>
          <w:color w:val="000000" w:themeColor="text1"/>
          <w:sz w:val="16"/>
          <w:szCs w:val="16"/>
          <w:lang w:val="es-419"/>
        </w:rPr>
        <w:t>, asociada al período comprendido entre el 7 de agosto de 2021 al 3 de febrero de 2022.</w:t>
      </w:r>
      <w:r>
        <w:rPr>
          <w:rFonts w:ascii="Museo 300" w:hAnsi="Museo 300"/>
          <w:color w:val="000000" w:themeColor="text1"/>
          <w:sz w:val="16"/>
          <w:szCs w:val="16"/>
          <w:lang w:val="es-419"/>
        </w:rPr>
        <w:t xml:space="preserve"> </w:t>
      </w:r>
      <w:r w:rsidRPr="00A50524">
        <w:rPr>
          <w:rFonts w:ascii="Museo 300" w:hAnsi="Museo 300"/>
          <w:color w:val="000000" w:themeColor="text1"/>
          <w:sz w:val="16"/>
          <w:szCs w:val="16"/>
        </w:rPr>
        <w:t>[…]</w:t>
      </w:r>
      <w:r>
        <w:rPr>
          <w:rFonts w:ascii="Museo 300" w:hAnsi="Museo 300"/>
          <w:color w:val="000000" w:themeColor="text1"/>
          <w:sz w:val="16"/>
          <w:szCs w:val="16"/>
        </w:rPr>
        <w:t>”.</w:t>
      </w:r>
      <w:r>
        <w:rPr>
          <w:rFonts w:ascii="Museo Sans 300" w:hAnsi="Museo Sans 300"/>
          <w:sz w:val="20"/>
          <w:szCs w:val="20"/>
          <w:u w:val="single"/>
        </w:rPr>
        <w:t xml:space="preserve"> </w:t>
      </w:r>
    </w:p>
    <w:p w14:paraId="0CCE08F5" w14:textId="3F363F41" w:rsidR="00BB06D5" w:rsidRDefault="00BB06D5" w:rsidP="00BB06D5">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 xml:space="preserve">En cuanto al señor </w:t>
      </w:r>
      <w:r w:rsidR="005705C0">
        <w:rPr>
          <w:rFonts w:ascii="Museo Sans 300" w:hAnsi="Museo Sans 300"/>
          <w:sz w:val="20"/>
          <w:szCs w:val="20"/>
        </w:rPr>
        <w:t>+++</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4899DCAE" w14:textId="77777777" w:rsidR="00BB06D5" w:rsidRDefault="00BB06D5"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20506E08"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B423E7">
        <w:rPr>
          <w:rFonts w:ascii="Museo Sans 300" w:hAnsi="Museo Sans 300"/>
          <w:sz w:val="20"/>
          <w:szCs w:val="20"/>
        </w:rPr>
        <w:t>IT-0244</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605738">
        <w:rPr>
          <w:rFonts w:ascii="Museo Sans 300" w:hAnsi="Museo Sans 300"/>
          <w:sz w:val="20"/>
          <w:szCs w:val="20"/>
        </w:rPr>
        <w:t>l</w:t>
      </w:r>
      <w:r w:rsidR="00E67C7C">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18B73DD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659D0E13"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605738">
        <w:rPr>
          <w:rFonts w:ascii="Museo Sans 300" w:hAnsi="Museo Sans 300"/>
          <w:sz w:val="20"/>
          <w:szCs w:val="20"/>
        </w:rPr>
        <w:t>l</w:t>
      </w:r>
      <w:r w:rsidR="00E67C7C">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024A4">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022CF2">
        <w:rPr>
          <w:rFonts w:ascii="Museo Sans 300" w:hAnsi="Museo Sans 300"/>
          <w:sz w:val="20"/>
          <w:szCs w:val="20"/>
        </w:rPr>
        <w:t>MIL SESENTA Y OCHO 95/100 DÓLARES DE LOS ESTADOS UNIDOS DE AMÉRICA (USD 1,068.95)</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63D1A445" w14:textId="24781DB8" w:rsidR="008D0126" w:rsidRDefault="008D0126" w:rsidP="0002115D">
      <w:pPr>
        <w:autoSpaceDE w:val="0"/>
        <w:spacing w:after="0" w:line="240" w:lineRule="auto"/>
        <w:ind w:left="426"/>
        <w:jc w:val="both"/>
        <w:rPr>
          <w:rFonts w:ascii="Museo Sans 300" w:hAnsi="Museo Sans 300"/>
          <w:sz w:val="20"/>
          <w:szCs w:val="20"/>
        </w:rPr>
      </w:pPr>
    </w:p>
    <w:p w14:paraId="2718F116" w14:textId="77777777" w:rsidR="00EA296B" w:rsidRPr="00532409" w:rsidRDefault="00EA296B" w:rsidP="00EA296B">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w:t>
      </w:r>
    </w:p>
    <w:p w14:paraId="02E5A1FA" w14:textId="77777777" w:rsidR="00EA296B" w:rsidRDefault="00EA296B" w:rsidP="00EA296B">
      <w:pPr>
        <w:autoSpaceDE w:val="0"/>
        <w:adjustRightInd w:val="0"/>
        <w:spacing w:after="0" w:line="240" w:lineRule="auto"/>
        <w:jc w:val="both"/>
        <w:rPr>
          <w:rFonts w:ascii="Museo Sans 500" w:hAnsi="Museo Sans 500"/>
          <w:b/>
          <w:bCs/>
          <w:sz w:val="20"/>
          <w:szCs w:val="20"/>
        </w:rPr>
      </w:pPr>
    </w:p>
    <w:p w14:paraId="3E83A426" w14:textId="35962C76" w:rsidR="00EA296B" w:rsidRPr="008D0126" w:rsidRDefault="00EA296B" w:rsidP="00EA296B">
      <w:pPr>
        <w:pStyle w:val="Prrafodelista"/>
        <w:tabs>
          <w:tab w:val="left" w:pos="426"/>
        </w:tabs>
        <w:ind w:left="426"/>
        <w:jc w:val="both"/>
        <w:rPr>
          <w:rFonts w:ascii="Museo Sans 300" w:eastAsia="Calibri" w:hAnsi="Museo Sans 300" w:cs="Arial"/>
          <w:sz w:val="20"/>
          <w:szCs w:val="20"/>
          <w:lang w:val="es-SV" w:eastAsia="en-US"/>
        </w:rPr>
      </w:pPr>
      <w:r w:rsidRPr="008D0126">
        <w:rPr>
          <w:rFonts w:ascii="Museo Sans 300" w:eastAsia="Calibri" w:hAnsi="Museo Sans 300" w:cs="Arial"/>
          <w:sz w:val="20"/>
          <w:szCs w:val="20"/>
          <w:lang w:val="es-SV" w:eastAsia="en-US"/>
        </w:rPr>
        <w:t xml:space="preserve">La distribuidora en el escrito de fecha </w:t>
      </w:r>
      <w:r w:rsidR="002E700A">
        <w:rPr>
          <w:rFonts w:ascii="Museo Sans 300" w:eastAsia="Calibri" w:hAnsi="Museo Sans 300" w:cs="Arial"/>
          <w:sz w:val="20"/>
          <w:szCs w:val="20"/>
          <w:lang w:val="es-SV" w:eastAsia="en-US"/>
        </w:rPr>
        <w:t>diecinueve de septiembre</w:t>
      </w:r>
      <w:r w:rsidRPr="008D0126">
        <w:rPr>
          <w:rFonts w:ascii="Museo Sans 300" w:eastAsia="Calibri" w:hAnsi="Museo Sans 300" w:cs="Arial"/>
          <w:sz w:val="20"/>
          <w:szCs w:val="20"/>
          <w:lang w:val="es-SV" w:eastAsia="en-US"/>
        </w:rPr>
        <w:t xml:space="preserve"> de este año, señaló su inconformidad con la anulación del monto en concepto de energía no registrada establecido en el informe técnico </w:t>
      </w:r>
      <w:proofErr w:type="spellStart"/>
      <w:r w:rsidRPr="008D0126">
        <w:rPr>
          <w:rFonts w:ascii="Museo Sans 300" w:eastAsia="Calibri" w:hAnsi="Museo Sans 300" w:cs="Arial"/>
          <w:sz w:val="20"/>
          <w:szCs w:val="20"/>
          <w:lang w:val="es-SV" w:eastAsia="en-US"/>
        </w:rPr>
        <w:t>N.°</w:t>
      </w:r>
      <w:proofErr w:type="spellEnd"/>
      <w:r w:rsidRPr="008D0126">
        <w:rPr>
          <w:rFonts w:ascii="Museo Sans 300" w:eastAsia="Calibri" w:hAnsi="Museo Sans 300" w:cs="Arial"/>
          <w:sz w:val="20"/>
          <w:szCs w:val="20"/>
          <w:lang w:val="es-SV" w:eastAsia="en-US"/>
        </w:rPr>
        <w:t xml:space="preserve"> </w:t>
      </w:r>
      <w:r w:rsidR="00B423E7">
        <w:rPr>
          <w:rFonts w:ascii="Museo Sans 300" w:eastAsia="Calibri" w:hAnsi="Museo Sans 300" w:cs="Arial"/>
          <w:sz w:val="20"/>
          <w:szCs w:val="20"/>
          <w:lang w:val="es-SV" w:eastAsia="en-US"/>
        </w:rPr>
        <w:t>IT-0244</w:t>
      </w:r>
      <w:r w:rsidRPr="008D0126">
        <w:rPr>
          <w:rFonts w:ascii="Museo Sans 300" w:eastAsia="Calibri" w:hAnsi="Museo Sans 300" w:cs="Arial"/>
          <w:sz w:val="20"/>
          <w:szCs w:val="20"/>
          <w:lang w:val="es-SV" w:eastAsia="en-US"/>
        </w:rPr>
        <w:t xml:space="preserve">-CAU-22. </w:t>
      </w:r>
    </w:p>
    <w:p w14:paraId="5B3D25B7" w14:textId="77777777" w:rsidR="00EA296B" w:rsidRPr="008D0126" w:rsidRDefault="00EA296B" w:rsidP="00EA296B">
      <w:pPr>
        <w:pStyle w:val="Prrafodelista"/>
        <w:tabs>
          <w:tab w:val="left" w:pos="426"/>
        </w:tabs>
        <w:ind w:left="426"/>
        <w:jc w:val="both"/>
        <w:rPr>
          <w:rFonts w:ascii="Museo Sans 300" w:eastAsia="Calibri" w:hAnsi="Museo Sans 300" w:cs="Arial"/>
          <w:sz w:val="20"/>
          <w:szCs w:val="20"/>
          <w:lang w:val="es-SV" w:eastAsia="en-US"/>
        </w:rPr>
      </w:pPr>
    </w:p>
    <w:p w14:paraId="72A56E6F" w14:textId="1C118A40" w:rsidR="00EB7E1F" w:rsidRDefault="00EA296B" w:rsidP="00EA296B">
      <w:pPr>
        <w:pStyle w:val="Prrafodelista"/>
        <w:tabs>
          <w:tab w:val="left" w:pos="426"/>
        </w:tabs>
        <w:ind w:left="426"/>
        <w:jc w:val="both"/>
        <w:rPr>
          <w:rFonts w:ascii="Museo Sans 300" w:eastAsia="Calibri" w:hAnsi="Museo Sans 300" w:cs="Arial"/>
          <w:sz w:val="20"/>
          <w:szCs w:val="20"/>
          <w:lang w:val="es-SV" w:eastAsia="en-US"/>
        </w:rPr>
      </w:pPr>
      <w:r w:rsidRPr="008D0126">
        <w:rPr>
          <w:rFonts w:ascii="Museo Sans 300" w:eastAsia="Calibri" w:hAnsi="Museo Sans 300" w:cs="Arial"/>
          <w:sz w:val="20"/>
          <w:szCs w:val="20"/>
          <w:lang w:val="es-SV" w:eastAsia="en-US"/>
        </w:rPr>
        <w:t>Sobre lo anterior, la distribuidora</w:t>
      </w:r>
      <w:r w:rsidR="00EB7E1F">
        <w:rPr>
          <w:rFonts w:ascii="Museo Sans 300" w:eastAsia="Calibri" w:hAnsi="Museo Sans 300" w:cs="Arial"/>
          <w:sz w:val="20"/>
          <w:szCs w:val="20"/>
          <w:lang w:val="es-SV" w:eastAsia="en-US"/>
        </w:rPr>
        <w:t xml:space="preserve"> </w:t>
      </w:r>
      <w:r w:rsidR="0055483F">
        <w:rPr>
          <w:rFonts w:ascii="Museo Sans 300" w:eastAsia="Calibri" w:hAnsi="Museo Sans 300" w:cs="Arial"/>
          <w:sz w:val="20"/>
          <w:szCs w:val="20"/>
          <w:lang w:val="es-SV" w:eastAsia="en-US"/>
        </w:rPr>
        <w:t>remitió</w:t>
      </w:r>
      <w:r w:rsidR="00EB7E1F">
        <w:rPr>
          <w:rFonts w:ascii="Museo Sans 300" w:eastAsia="Calibri" w:hAnsi="Museo Sans 300" w:cs="Arial"/>
          <w:sz w:val="20"/>
          <w:szCs w:val="20"/>
          <w:lang w:val="es-SV" w:eastAsia="en-US"/>
        </w:rPr>
        <w:t xml:space="preserve"> un vídeo vinculado</w:t>
      </w:r>
      <w:r w:rsidR="004F0359">
        <w:rPr>
          <w:rFonts w:ascii="Museo Sans 300" w:eastAsia="Calibri" w:hAnsi="Museo Sans 300" w:cs="Arial"/>
          <w:sz w:val="20"/>
          <w:szCs w:val="20"/>
          <w:lang w:val="es-SV" w:eastAsia="en-US"/>
        </w:rPr>
        <w:t xml:space="preserve"> con l</w:t>
      </w:r>
      <w:r w:rsidR="006B536F">
        <w:rPr>
          <w:rFonts w:ascii="Museo Sans 300" w:eastAsia="Calibri" w:hAnsi="Museo Sans 300" w:cs="Arial"/>
          <w:sz w:val="20"/>
          <w:szCs w:val="20"/>
          <w:lang w:val="es-SV" w:eastAsia="en-US"/>
        </w:rPr>
        <w:t>a</w:t>
      </w:r>
      <w:r w:rsidR="004F0359">
        <w:rPr>
          <w:rFonts w:ascii="Museo Sans 300" w:eastAsia="Calibri" w:hAnsi="Museo Sans 300" w:cs="Arial"/>
          <w:sz w:val="20"/>
          <w:szCs w:val="20"/>
          <w:lang w:val="es-SV" w:eastAsia="en-US"/>
        </w:rPr>
        <w:t xml:space="preserve"> supuesta condición irregular</w:t>
      </w:r>
      <w:r w:rsidR="006B536F">
        <w:rPr>
          <w:rFonts w:ascii="Museo Sans 300" w:eastAsia="Calibri" w:hAnsi="Museo Sans 300" w:cs="Arial"/>
          <w:sz w:val="20"/>
          <w:szCs w:val="20"/>
          <w:lang w:val="es-SV" w:eastAsia="en-US"/>
        </w:rPr>
        <w:t>. Dicha prueba fue analizada por el CAU</w:t>
      </w:r>
      <w:r w:rsidR="00CC399D">
        <w:rPr>
          <w:rFonts w:ascii="Museo Sans 300" w:eastAsia="Calibri" w:hAnsi="Museo Sans 300" w:cs="Arial"/>
          <w:sz w:val="20"/>
          <w:szCs w:val="20"/>
          <w:lang w:val="es-SV" w:eastAsia="en-US"/>
        </w:rPr>
        <w:t>, quien ratificó</w:t>
      </w:r>
      <w:r w:rsidR="00A02786">
        <w:rPr>
          <w:rFonts w:ascii="Museo Sans 300" w:eastAsia="Calibri" w:hAnsi="Museo Sans 300" w:cs="Arial"/>
          <w:sz w:val="20"/>
          <w:szCs w:val="20"/>
          <w:lang w:val="es-SV" w:eastAsia="en-US"/>
        </w:rPr>
        <w:t xml:space="preserve"> </w:t>
      </w:r>
      <w:r w:rsidR="0055483F" w:rsidRPr="0055483F">
        <w:rPr>
          <w:rFonts w:ascii="Museo Sans 300" w:eastAsia="Calibri" w:hAnsi="Museo Sans 300" w:cs="Arial"/>
          <w:sz w:val="20"/>
          <w:szCs w:val="20"/>
          <w:lang w:val="es-SV" w:eastAsia="en-US"/>
        </w:rPr>
        <w:t>que</w:t>
      </w:r>
      <w:r w:rsidR="0055483F">
        <w:rPr>
          <w:rFonts w:ascii="Museo Sans 300" w:eastAsia="Calibri" w:hAnsi="Museo Sans 300" w:cs="Arial"/>
          <w:sz w:val="20"/>
          <w:szCs w:val="20"/>
          <w:lang w:val="es-SV" w:eastAsia="en-US"/>
        </w:rPr>
        <w:t>,</w:t>
      </w:r>
      <w:r w:rsidR="0055483F" w:rsidRPr="0055483F">
        <w:rPr>
          <w:rFonts w:ascii="Museo Sans 300" w:hAnsi="Museo Sans 300"/>
          <w:sz w:val="20"/>
          <w:szCs w:val="20"/>
        </w:rPr>
        <w:t xml:space="preserve"> durante la inspección de la distribuidora</w:t>
      </w:r>
      <w:r w:rsidR="0055483F">
        <w:rPr>
          <w:rFonts w:ascii="Museo Sans 300" w:hAnsi="Museo Sans 300"/>
          <w:sz w:val="20"/>
          <w:szCs w:val="20"/>
        </w:rPr>
        <w:t>,</w:t>
      </w:r>
      <w:r w:rsidR="0055483F" w:rsidRPr="0055483F">
        <w:rPr>
          <w:rFonts w:ascii="Museo Sans 300" w:hAnsi="Museo Sans 300"/>
          <w:sz w:val="20"/>
          <w:szCs w:val="20"/>
        </w:rPr>
        <w:t xml:space="preserve"> se observa que </w:t>
      </w:r>
      <w:r w:rsidR="0055483F" w:rsidRPr="0055483F">
        <w:rPr>
          <w:rFonts w:ascii="Museo Sans 300" w:eastAsia="Calibri" w:hAnsi="Museo Sans 300" w:cs="Arial"/>
          <w:sz w:val="20"/>
          <w:szCs w:val="20"/>
          <w:lang w:val="es-SV" w:eastAsia="en-US"/>
        </w:rPr>
        <w:t>el medidor del tipo 1A registra correctamente la energía consumida.</w:t>
      </w:r>
      <w:r w:rsidR="0055483F">
        <w:rPr>
          <w:rFonts w:ascii="Museo Sans 300" w:eastAsia="Calibri" w:hAnsi="Museo Sans 300" w:cs="Arial"/>
          <w:sz w:val="20"/>
          <w:szCs w:val="20"/>
          <w:lang w:val="es-SV" w:eastAsia="en-US"/>
        </w:rPr>
        <w:t xml:space="preserve">  </w:t>
      </w:r>
      <w:r w:rsidR="00EB7E1F">
        <w:rPr>
          <w:rFonts w:ascii="Museo Sans 300" w:eastAsia="Calibri" w:hAnsi="Museo Sans 300" w:cs="Arial"/>
          <w:sz w:val="20"/>
          <w:szCs w:val="20"/>
          <w:lang w:val="es-SV" w:eastAsia="en-US"/>
        </w:rPr>
        <w:t xml:space="preserve"> </w:t>
      </w:r>
    </w:p>
    <w:p w14:paraId="53DCBB24" w14:textId="47C169A0" w:rsidR="00EA296B" w:rsidRPr="008D0126" w:rsidRDefault="0055483F" w:rsidP="00EA296B">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lastRenderedPageBreak/>
        <w:t xml:space="preserve">En ese sentido, la distribuidora </w:t>
      </w:r>
      <w:r w:rsidR="00EA296B" w:rsidRPr="008D0126">
        <w:rPr>
          <w:rFonts w:ascii="Museo Sans 300" w:eastAsia="Calibri" w:hAnsi="Museo Sans 300" w:cs="Arial"/>
          <w:sz w:val="20"/>
          <w:szCs w:val="20"/>
          <w:lang w:val="es-SV" w:eastAsia="en-US"/>
        </w:rPr>
        <w:t>no aport</w:t>
      </w:r>
      <w:r w:rsidR="00F071B2">
        <w:rPr>
          <w:rFonts w:ascii="Museo Sans 300" w:eastAsia="Calibri" w:hAnsi="Museo Sans 300" w:cs="Arial"/>
          <w:sz w:val="20"/>
          <w:szCs w:val="20"/>
          <w:lang w:val="es-SV" w:eastAsia="en-US"/>
        </w:rPr>
        <w:t>ó</w:t>
      </w:r>
      <w:r w:rsidR="00EA296B" w:rsidRPr="008D0126">
        <w:rPr>
          <w:rFonts w:ascii="Museo Sans 300" w:eastAsia="Calibri" w:hAnsi="Museo Sans 300" w:cs="Arial"/>
          <w:sz w:val="20"/>
          <w:szCs w:val="20"/>
          <w:lang w:val="es-SV" w:eastAsia="en-US"/>
        </w:rPr>
        <w:t xml:space="preserve"> nuevos argumentos o pruebas técnicas que respalden la procedencia del cobro a</w:t>
      </w:r>
      <w:r w:rsidR="00605738">
        <w:rPr>
          <w:rFonts w:ascii="Museo Sans 300" w:eastAsia="Calibri" w:hAnsi="Museo Sans 300" w:cs="Arial"/>
          <w:sz w:val="20"/>
          <w:szCs w:val="20"/>
          <w:lang w:val="es-SV" w:eastAsia="en-US"/>
        </w:rPr>
        <w:t>l</w:t>
      </w:r>
      <w:r w:rsidR="00EA296B" w:rsidRPr="008D0126">
        <w:rPr>
          <w:rFonts w:ascii="Museo Sans 300" w:eastAsia="Calibri" w:hAnsi="Museo Sans 300" w:cs="Arial"/>
          <w:sz w:val="20"/>
          <w:szCs w:val="20"/>
          <w:lang w:val="es-SV" w:eastAsia="en-US"/>
        </w:rPr>
        <w:t xml:space="preserve"> usuari</w:t>
      </w:r>
      <w:r w:rsidR="00605738">
        <w:rPr>
          <w:rFonts w:ascii="Museo Sans 300" w:eastAsia="Calibri" w:hAnsi="Museo Sans 300" w:cs="Arial"/>
          <w:sz w:val="20"/>
          <w:szCs w:val="20"/>
          <w:lang w:val="es-SV" w:eastAsia="en-US"/>
        </w:rPr>
        <w:t>o</w:t>
      </w:r>
      <w:r w:rsidR="00EA296B" w:rsidRPr="008D0126">
        <w:rPr>
          <w:rFonts w:ascii="Museo Sans 300" w:eastAsia="Calibri" w:hAnsi="Museo Sans 300" w:cs="Arial"/>
          <w:sz w:val="20"/>
          <w:szCs w:val="20"/>
          <w:lang w:val="es-SV" w:eastAsia="en-US"/>
        </w:rPr>
        <w:t xml:space="preserve"> por la cantidad de </w:t>
      </w:r>
      <w:r w:rsidR="00022CF2">
        <w:rPr>
          <w:rFonts w:ascii="Museo Sans 300" w:hAnsi="Museo Sans 300"/>
          <w:sz w:val="20"/>
          <w:szCs w:val="20"/>
        </w:rPr>
        <w:t>MIL SESENTA Y OCHO 95/100 DÓLARES DE LOS ESTADOS UNIDOS DE AMÉRICA (USD 1,068.95)</w:t>
      </w:r>
      <w:r w:rsidR="00EA296B" w:rsidRPr="008D0126">
        <w:rPr>
          <w:rFonts w:ascii="Museo Sans 300" w:hAnsi="Museo Sans 300"/>
          <w:sz w:val="20"/>
          <w:szCs w:val="20"/>
        </w:rPr>
        <w:t xml:space="preserve"> </w:t>
      </w:r>
      <w:r w:rsidR="00EA296B" w:rsidRPr="008D0126">
        <w:rPr>
          <w:rFonts w:ascii="Museo Sans 300" w:eastAsia="Calibri" w:hAnsi="Museo Sans 300" w:cs="Arial"/>
          <w:sz w:val="20"/>
          <w:szCs w:val="20"/>
          <w:lang w:val="es-SV" w:eastAsia="en-US"/>
        </w:rPr>
        <w:t>IVA incluido, en concepto de energía no registrada.</w:t>
      </w:r>
    </w:p>
    <w:p w14:paraId="56042FDD" w14:textId="77777777" w:rsidR="00EA296B" w:rsidRPr="008D0126" w:rsidRDefault="00EA296B" w:rsidP="00EA296B">
      <w:pPr>
        <w:pStyle w:val="Prrafodelista"/>
        <w:tabs>
          <w:tab w:val="left" w:pos="426"/>
        </w:tabs>
        <w:ind w:left="426"/>
        <w:jc w:val="both"/>
        <w:rPr>
          <w:rFonts w:ascii="Museo Sans 300" w:eastAsia="Calibri" w:hAnsi="Museo Sans 300" w:cs="Arial"/>
          <w:sz w:val="20"/>
          <w:szCs w:val="20"/>
          <w:lang w:val="es-SV" w:eastAsia="en-US"/>
        </w:rPr>
      </w:pPr>
    </w:p>
    <w:p w14:paraId="38997B2F" w14:textId="455A7A63" w:rsidR="00A431E6" w:rsidRPr="00B47E2B" w:rsidRDefault="00EA296B" w:rsidP="00BB06D5">
      <w:pPr>
        <w:pStyle w:val="Prrafodelista"/>
        <w:tabs>
          <w:tab w:val="left" w:pos="426"/>
        </w:tabs>
        <w:ind w:left="426"/>
        <w:jc w:val="both"/>
        <w:rPr>
          <w:rFonts w:ascii="Museo Sans 300" w:hAnsi="Museo Sans 300"/>
          <w:sz w:val="20"/>
          <w:szCs w:val="20"/>
        </w:rPr>
      </w:pPr>
      <w:r w:rsidRPr="008D0126">
        <w:rPr>
          <w:rFonts w:ascii="Museo Sans 300" w:hAnsi="Museo Sans 300"/>
          <w:sz w:val="20"/>
          <w:szCs w:val="20"/>
        </w:rPr>
        <w:t xml:space="preserve">Por otra parte, </w:t>
      </w:r>
      <w:r w:rsidR="00F071B2">
        <w:rPr>
          <w:rFonts w:ascii="Museo Sans 300" w:hAnsi="Museo Sans 300"/>
          <w:sz w:val="20"/>
          <w:szCs w:val="20"/>
        </w:rPr>
        <w:t xml:space="preserve">el CAU </w:t>
      </w:r>
      <w:r w:rsidRPr="008D0126">
        <w:rPr>
          <w:rFonts w:ascii="Museo Sans 300" w:hAnsi="Museo Sans 300"/>
          <w:sz w:val="20"/>
          <w:szCs w:val="20"/>
        </w:rPr>
        <w:t>en el informe técnico</w:t>
      </w:r>
      <w:r w:rsidRPr="008D0126">
        <w:rPr>
          <w:rFonts w:ascii="Museo Sans 300" w:eastAsia="Arial" w:hAnsi="Museo Sans 300" w:cs="Arial"/>
          <w:sz w:val="20"/>
          <w:szCs w:val="20"/>
          <w:lang w:val="es-ES_tradnl" w:eastAsia="es-SV"/>
        </w:rPr>
        <w:t xml:space="preserve"> </w:t>
      </w:r>
      <w:proofErr w:type="spellStart"/>
      <w:r w:rsidRPr="008D0126">
        <w:rPr>
          <w:rFonts w:ascii="Museo Sans 300" w:eastAsia="Arial" w:hAnsi="Museo Sans 300" w:cs="Arial"/>
          <w:sz w:val="20"/>
          <w:szCs w:val="20"/>
          <w:lang w:val="es-ES_tradnl" w:eastAsia="es-SV"/>
        </w:rPr>
        <w:t>N.°</w:t>
      </w:r>
      <w:proofErr w:type="spellEnd"/>
      <w:r w:rsidRPr="008D0126">
        <w:rPr>
          <w:rFonts w:ascii="Museo Sans 300" w:eastAsia="Arial" w:hAnsi="Museo Sans 300" w:cs="Arial"/>
          <w:sz w:val="20"/>
          <w:szCs w:val="20"/>
          <w:lang w:val="es-ES_tradnl" w:eastAsia="es-SV"/>
        </w:rPr>
        <w:t xml:space="preserve"> </w:t>
      </w:r>
      <w:r w:rsidR="00B423E7">
        <w:rPr>
          <w:rFonts w:ascii="Museo Sans 300" w:eastAsia="Arial" w:hAnsi="Museo Sans 300" w:cs="Arial"/>
          <w:sz w:val="20"/>
          <w:szCs w:val="20"/>
          <w:lang w:val="es-ES_tradnl" w:eastAsia="es-SV"/>
        </w:rPr>
        <w:t>IT-0244</w:t>
      </w:r>
      <w:r w:rsidRPr="008D0126">
        <w:rPr>
          <w:rFonts w:ascii="Museo Sans 300" w:eastAsia="Arial" w:hAnsi="Museo Sans 300" w:cs="Arial"/>
          <w:sz w:val="20"/>
          <w:szCs w:val="20"/>
          <w:lang w:val="es-ES_tradnl" w:eastAsia="es-SV"/>
        </w:rPr>
        <w:t xml:space="preserve">-CAU-22 </w:t>
      </w:r>
      <w:r w:rsidR="00A431E6" w:rsidRPr="008D0126">
        <w:rPr>
          <w:rFonts w:ascii="Museo Sans 300" w:hAnsi="Museo Sans 300"/>
          <w:sz w:val="20"/>
          <w:szCs w:val="20"/>
        </w:rPr>
        <w:t xml:space="preserve">determinó que </w:t>
      </w:r>
      <w:r w:rsidR="00A431E6">
        <w:rPr>
          <w:rFonts w:ascii="Museo Sans 300" w:hAnsi="Museo Sans 300"/>
          <w:sz w:val="20"/>
          <w:szCs w:val="20"/>
        </w:rPr>
        <w:t xml:space="preserve">las lecturas de corriente instantánea efectuadas en las líneas de la acometida y en </w:t>
      </w:r>
      <w:r w:rsidR="009714E4">
        <w:rPr>
          <w:rFonts w:ascii="Museo Sans 300" w:hAnsi="Museo Sans 300"/>
          <w:sz w:val="20"/>
          <w:szCs w:val="20"/>
        </w:rPr>
        <w:t>el neutro</w:t>
      </w:r>
      <w:r w:rsidR="00A431E6">
        <w:rPr>
          <w:rFonts w:ascii="Museo Sans 300" w:hAnsi="Museo Sans 300"/>
          <w:sz w:val="20"/>
          <w:szCs w:val="20"/>
        </w:rPr>
        <w:t xml:space="preserve">, no demuestran la existencia de una condición irregular, pues la distribuidora no aportó pruebas técnicas que permitan verificar que la acometida fue alterada </w:t>
      </w:r>
      <w:r w:rsidR="00BB06D5">
        <w:rPr>
          <w:rFonts w:ascii="Museo Sans 300" w:hAnsi="Museo Sans 300"/>
          <w:sz w:val="20"/>
          <w:szCs w:val="20"/>
        </w:rPr>
        <w:t xml:space="preserve">aislando el neutro </w:t>
      </w:r>
      <w:r w:rsidR="00A431E6">
        <w:rPr>
          <w:rFonts w:ascii="Museo Sans 300" w:hAnsi="Museo Sans 300"/>
          <w:sz w:val="20"/>
          <w:szCs w:val="20"/>
        </w:rPr>
        <w:t>para consumir energía que no fuera registrada</w:t>
      </w:r>
      <w:r w:rsidR="00F768C8">
        <w:rPr>
          <w:rFonts w:ascii="Museo Sans 300" w:hAnsi="Museo Sans 300"/>
          <w:sz w:val="20"/>
          <w:szCs w:val="20"/>
        </w:rPr>
        <w:t xml:space="preserve"> </w:t>
      </w:r>
      <w:r w:rsidR="00BB06D5">
        <w:rPr>
          <w:rFonts w:ascii="Museo Sans 300" w:hAnsi="Museo Sans 300"/>
          <w:sz w:val="20"/>
          <w:szCs w:val="20"/>
        </w:rPr>
        <w:t xml:space="preserve">por </w:t>
      </w:r>
      <w:r w:rsidR="00A431E6">
        <w:rPr>
          <w:rFonts w:ascii="Museo Sans 300" w:hAnsi="Museo Sans 300"/>
          <w:sz w:val="20"/>
          <w:szCs w:val="20"/>
        </w:rPr>
        <w:t xml:space="preserve">el medidor. </w:t>
      </w:r>
    </w:p>
    <w:p w14:paraId="017EDA8C" w14:textId="731786F3" w:rsidR="00EA296B" w:rsidRPr="00B47E2B" w:rsidRDefault="00EA296B" w:rsidP="00A431E6">
      <w:pPr>
        <w:pStyle w:val="Prrafodelista"/>
        <w:tabs>
          <w:tab w:val="left" w:pos="426"/>
        </w:tabs>
        <w:ind w:left="426"/>
        <w:jc w:val="both"/>
        <w:rPr>
          <w:rFonts w:ascii="Museo Sans 300" w:hAnsi="Museo Sans 300"/>
          <w:sz w:val="20"/>
          <w:szCs w:val="20"/>
        </w:rPr>
      </w:pPr>
    </w:p>
    <w:p w14:paraId="7A92DE89" w14:textId="77777777" w:rsidR="00EA296B" w:rsidRDefault="00EA296B" w:rsidP="00EA296B">
      <w:pPr>
        <w:autoSpaceDE w:val="0"/>
        <w:spacing w:after="0" w:line="240" w:lineRule="auto"/>
        <w:ind w:left="426"/>
        <w:jc w:val="both"/>
        <w:rPr>
          <w:rFonts w:ascii="Museo Sans 300" w:eastAsia="Times New Roman" w:hAnsi="Museo Sans 300" w:cs="Times New Roman"/>
          <w:sz w:val="20"/>
          <w:szCs w:val="20"/>
          <w:lang w:eastAsia="es-ES"/>
        </w:rPr>
      </w:pPr>
      <w:r w:rsidRPr="00B47E2B">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 puede utilizar los medios impugnativos establecidos en la Ley de Procedimientos Administrativos.</w:t>
      </w:r>
    </w:p>
    <w:p w14:paraId="4453C95A" w14:textId="77777777" w:rsidR="00CA45DD" w:rsidRDefault="00CA45D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4EAD0E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5F1A00" w:rsidRPr="00972603">
        <w:rPr>
          <w:rFonts w:ascii="Museo Sans 300" w:hAnsi="Museo Sans 300" w:cs="Segoe UI"/>
          <w:sz w:val="20"/>
          <w:szCs w:val="20"/>
          <w:lang w:eastAsia="es-MX"/>
        </w:rPr>
        <w:t>l 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A3A8E42"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0573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05738">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 xml:space="preserve">toda la evidencia que conlleve a comprobar que existe una condición </w:t>
      </w:r>
      <w:r w:rsidRPr="00B93D1D">
        <w:rPr>
          <w:rFonts w:ascii="Museo Sans 300" w:hAnsi="Museo Sans 300"/>
          <w:color w:val="000000"/>
          <w:sz w:val="20"/>
          <w:szCs w:val="20"/>
          <w:shd w:val="clear" w:color="auto" w:fill="FFFFFF"/>
        </w:rPr>
        <w:lastRenderedPageBreak/>
        <w:t>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152F278B"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024A4">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0055483F">
        <w:rPr>
          <w:rFonts w:ascii="Museo Sans 300" w:hAnsi="Museo Sans 300"/>
          <w:color w:val="000000"/>
          <w:sz w:val="20"/>
          <w:szCs w:val="20"/>
          <w:shd w:val="clear" w:color="auto" w:fill="FFFFFF"/>
        </w:rPr>
        <w:t>, mediante el aislamiento del neutro del equipo de medición afectando el registro de energía</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2ED2ECE"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B423E7">
        <w:rPr>
          <w:rFonts w:ascii="Museo Sans 300" w:eastAsia="Times New Roman" w:hAnsi="Museo Sans 300"/>
          <w:color w:val="000000"/>
          <w:sz w:val="20"/>
          <w:szCs w:val="20"/>
          <w:shd w:val="clear" w:color="auto" w:fill="FFFFFF"/>
          <w:lang w:val="es-ES" w:eastAsia="es-ES"/>
        </w:rPr>
        <w:t>IT-0244</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2FE637E"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05738">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605738">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77777777"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482F4790"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B423E7">
        <w:rPr>
          <w:rFonts w:ascii="Museo Sans 300" w:hAnsi="Museo Sans 300"/>
          <w:sz w:val="20"/>
          <w:szCs w:val="20"/>
        </w:rPr>
        <w:t>IT-0244</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5705C0">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05738">
        <w:rPr>
          <w:rFonts w:ascii="Museo Sans 300" w:hAnsi="Museo Sans 300"/>
          <w:sz w:val="20"/>
          <w:szCs w:val="20"/>
        </w:rPr>
        <w:t>l</w:t>
      </w:r>
      <w:r w:rsidR="005E7724">
        <w:rPr>
          <w:rFonts w:ascii="Museo Sans 300" w:hAnsi="Museo Sans 300"/>
          <w:sz w:val="20"/>
          <w:szCs w:val="20"/>
        </w:rPr>
        <w:t xml:space="preserve"> usuari</w:t>
      </w:r>
      <w:r w:rsidR="00605738">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4B231698"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022CF2">
        <w:rPr>
          <w:rFonts w:ascii="Museo Sans 300" w:hAnsi="Museo Sans 300"/>
          <w:sz w:val="20"/>
          <w:szCs w:val="20"/>
        </w:rPr>
        <w:t>MIL SESENTA Y OCHO 95/100 DÓLARES DE LOS ESTADOS UNIDOS DE AMÉRICA (USD 1,068.95)</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024A4">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9ADC98B" w14:textId="77777777" w:rsidR="00D1618D" w:rsidRDefault="00D1618D"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614091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B423E7">
        <w:rPr>
          <w:rFonts w:ascii="Museo Sans 300" w:eastAsia="Arial" w:hAnsi="Museo Sans 300" w:cs="Times New Roman"/>
          <w:sz w:val="20"/>
          <w:szCs w:val="20"/>
        </w:rPr>
        <w:t>IT-0244</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1F3ECCAE"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5705C0">
        <w:rPr>
          <w:rFonts w:ascii="Museo Sans 300" w:hAnsi="Museo Sans 300"/>
          <w:sz w:val="20"/>
          <w:szCs w:val="20"/>
          <w:lang w:eastAsia="es-SV"/>
        </w:rPr>
        <w:t>+++</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605738">
        <w:rPr>
          <w:rFonts w:ascii="Museo Sans 300" w:hAnsi="Museo Sans 300"/>
          <w:sz w:val="20"/>
          <w:szCs w:val="20"/>
          <w:lang w:eastAsia="es-SV"/>
        </w:rPr>
        <w:t>l</w:t>
      </w:r>
      <w:r w:rsidR="008529D7">
        <w:rPr>
          <w:rFonts w:ascii="Museo Sans 300" w:hAnsi="Museo Sans 300"/>
          <w:sz w:val="20"/>
          <w:szCs w:val="20"/>
          <w:lang w:eastAsia="es-SV"/>
        </w:rPr>
        <w:t xml:space="preserve"> usuari</w:t>
      </w:r>
      <w:r w:rsidR="00605738">
        <w:rPr>
          <w:rFonts w:ascii="Museo Sans 300" w:hAnsi="Museo Sans 300"/>
          <w:sz w:val="20"/>
          <w:szCs w:val="20"/>
          <w:lang w:eastAsia="es-SV"/>
        </w:rPr>
        <w:t>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78BE2981"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024A4">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EC40C3">
        <w:rPr>
          <w:rFonts w:ascii="Museo Sans 300" w:hAnsi="Museo Sans 300"/>
          <w:sz w:val="20"/>
          <w:szCs w:val="20"/>
          <w:lang w:eastAsia="es-SV"/>
        </w:rPr>
        <w:t xml:space="preserve">l señor </w:t>
      </w:r>
      <w:r w:rsidR="005705C0">
        <w:rPr>
          <w:rFonts w:ascii="Museo Sans 300" w:hAnsi="Museo Sans 300"/>
          <w:sz w:val="20"/>
          <w:szCs w:val="20"/>
          <w:lang w:eastAsia="es-SV"/>
        </w:rPr>
        <w:t>+++</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022CF2">
        <w:rPr>
          <w:rFonts w:ascii="Museo Sans 300" w:hAnsi="Museo Sans 300"/>
          <w:sz w:val="20"/>
          <w:szCs w:val="20"/>
          <w:lang w:eastAsia="es-SV"/>
        </w:rPr>
        <w:t>MIL SESENTA Y OCHO 95/100 DÓLARES DE LOS ESTADOS UNIDOS DE AMÉRICA (USD 1,068.95)</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4BB485BE" w14:textId="77777777" w:rsidR="00A431E6" w:rsidRDefault="00A431E6" w:rsidP="00A431E6">
      <w:pPr>
        <w:pStyle w:val="Prrafodelista"/>
        <w:rPr>
          <w:rFonts w:ascii="Museo Sans 300" w:hAnsi="Museo Sans 300"/>
          <w:sz w:val="20"/>
          <w:szCs w:val="20"/>
          <w:lang w:eastAsia="es-SV"/>
        </w:rPr>
      </w:pPr>
    </w:p>
    <w:p w14:paraId="62AAC0D5" w14:textId="626C19FD" w:rsidR="00A431E6" w:rsidRPr="00A431E6" w:rsidRDefault="00A431E6" w:rsidP="00A431E6">
      <w:pPr>
        <w:suppressAutoHyphens w:val="0"/>
        <w:autoSpaceDN/>
        <w:spacing w:after="0" w:line="240" w:lineRule="auto"/>
        <w:ind w:left="360"/>
        <w:jc w:val="both"/>
        <w:textAlignment w:val="auto"/>
        <w:rPr>
          <w:rFonts w:ascii="Museo Sans 300" w:hAnsi="Museo Sans 300"/>
          <w:sz w:val="20"/>
          <w:szCs w:val="20"/>
          <w:lang w:eastAsia="es-SV"/>
        </w:rPr>
      </w:pPr>
      <w:r w:rsidRPr="00A431E6">
        <w:rPr>
          <w:rFonts w:ascii="Museo Sans 300" w:hAnsi="Museo Sans 300"/>
          <w:sz w:val="20"/>
          <w:szCs w:val="20"/>
          <w:lang w:eastAsia="es-SV"/>
        </w:rPr>
        <w:lastRenderedPageBreak/>
        <w:t>Dentro del plazo de diez hábiles contados a partir del día siguiente a la notificación de este acuerdo, la distribuidora deberá remitir la documentación por medio de la cual se compruebe el cumplimiento a lo establecido en este acuerdo. </w:t>
      </w:r>
    </w:p>
    <w:p w14:paraId="277FD352" w14:textId="77777777" w:rsidR="000424CD" w:rsidRDefault="000424CD" w:rsidP="000424CD">
      <w:pPr>
        <w:pStyle w:val="Prrafodelista"/>
        <w:rPr>
          <w:rFonts w:ascii="Museo Sans 300" w:hAnsi="Museo Sans 300"/>
          <w:sz w:val="20"/>
          <w:szCs w:val="20"/>
          <w:lang w:eastAsia="es-SV"/>
        </w:rPr>
      </w:pPr>
    </w:p>
    <w:p w14:paraId="343CA117" w14:textId="08E8C7F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 xml:space="preserve">l señor </w:t>
      </w:r>
      <w:r w:rsidR="005705C0">
        <w:rPr>
          <w:rFonts w:ascii="Museo Sans 300" w:eastAsia="Arial" w:hAnsi="Museo Sans 300"/>
          <w:sz w:val="20"/>
          <w:szCs w:val="20"/>
          <w:lang w:eastAsia="es-SV"/>
        </w:rPr>
        <w:t>+++</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024A4">
        <w:rPr>
          <w:rFonts w:ascii="Museo Sans 300" w:eastAsia="Arial" w:hAnsi="Museo Sans 300"/>
          <w:sz w:val="20"/>
          <w:szCs w:val="20"/>
          <w:lang w:eastAsia="es-SV"/>
        </w:rPr>
        <w:t>AES CLESA y Cía., S. en C.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E5F531B" w14:textId="77777777" w:rsidR="009714E4" w:rsidRDefault="009714E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E979" w14:textId="77777777" w:rsidR="003133D8" w:rsidRDefault="003133D8">
      <w:pPr>
        <w:spacing w:after="0" w:line="240" w:lineRule="auto"/>
      </w:pPr>
      <w:r>
        <w:separator/>
      </w:r>
    </w:p>
  </w:endnote>
  <w:endnote w:type="continuationSeparator" w:id="0">
    <w:p w14:paraId="26E4B67B" w14:textId="77777777" w:rsidR="003133D8" w:rsidRDefault="003133D8">
      <w:pPr>
        <w:spacing w:after="0" w:line="240" w:lineRule="auto"/>
      </w:pPr>
      <w:r>
        <w:continuationSeparator/>
      </w:r>
    </w:p>
  </w:endnote>
  <w:endnote w:type="continuationNotice" w:id="1">
    <w:p w14:paraId="42EEF01A" w14:textId="77777777" w:rsidR="003133D8" w:rsidRDefault="003133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406A" w14:textId="77777777" w:rsidR="003133D8" w:rsidRDefault="003133D8">
      <w:pPr>
        <w:spacing w:after="0" w:line="240" w:lineRule="auto"/>
      </w:pPr>
      <w:r>
        <w:rPr>
          <w:color w:val="000000"/>
        </w:rPr>
        <w:separator/>
      </w:r>
    </w:p>
  </w:footnote>
  <w:footnote w:type="continuationSeparator" w:id="0">
    <w:p w14:paraId="4F746E92" w14:textId="77777777" w:rsidR="003133D8" w:rsidRDefault="003133D8">
      <w:pPr>
        <w:spacing w:after="0" w:line="240" w:lineRule="auto"/>
      </w:pPr>
      <w:r>
        <w:continuationSeparator/>
      </w:r>
    </w:p>
  </w:footnote>
  <w:footnote w:type="continuationNotice" w:id="1">
    <w:p w14:paraId="0AC5D9DC" w14:textId="77777777" w:rsidR="003133D8" w:rsidRDefault="003133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282647A"/>
    <w:multiLevelType w:val="hybridMultilevel"/>
    <w:tmpl w:val="31306C80"/>
    <w:lvl w:ilvl="0" w:tplc="E1E22E66">
      <w:start w:val="1"/>
      <w:numFmt w:val="lowerLetter"/>
      <w:lvlText w:val="%1."/>
      <w:lvlJc w:val="left"/>
      <w:pPr>
        <w:ind w:left="720" w:hanging="360"/>
      </w:pPr>
      <w:rPr>
        <w:rFonts w:ascii="Museo 300" w:hAnsi="Museo 300"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42"/>
  </w:num>
  <w:num w:numId="2" w16cid:durableId="231233846">
    <w:abstractNumId w:val="23"/>
  </w:num>
  <w:num w:numId="3" w16cid:durableId="1844315505">
    <w:abstractNumId w:val="28"/>
  </w:num>
  <w:num w:numId="4" w16cid:durableId="2126190881">
    <w:abstractNumId w:val="22"/>
  </w:num>
  <w:num w:numId="5" w16cid:durableId="1440679015">
    <w:abstractNumId w:val="6"/>
  </w:num>
  <w:num w:numId="6" w16cid:durableId="1935359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5"/>
  </w:num>
  <w:num w:numId="8" w16cid:durableId="1114440184">
    <w:abstractNumId w:val="20"/>
  </w:num>
  <w:num w:numId="9" w16cid:durableId="1630277367">
    <w:abstractNumId w:val="32"/>
  </w:num>
  <w:num w:numId="10" w16cid:durableId="1084570240">
    <w:abstractNumId w:val="1"/>
  </w:num>
  <w:num w:numId="11" w16cid:durableId="302656275">
    <w:abstractNumId w:val="16"/>
  </w:num>
  <w:num w:numId="12" w16cid:durableId="244851099">
    <w:abstractNumId w:val="43"/>
  </w:num>
  <w:num w:numId="13" w16cid:durableId="204373526">
    <w:abstractNumId w:val="35"/>
  </w:num>
  <w:num w:numId="14" w16cid:durableId="1549874894">
    <w:abstractNumId w:val="15"/>
  </w:num>
  <w:num w:numId="15" w16cid:durableId="511460464">
    <w:abstractNumId w:val="24"/>
  </w:num>
  <w:num w:numId="16" w16cid:durableId="711658475">
    <w:abstractNumId w:val="9"/>
  </w:num>
  <w:num w:numId="17" w16cid:durableId="2059472460">
    <w:abstractNumId w:val="8"/>
  </w:num>
  <w:num w:numId="18" w16cid:durableId="999235015">
    <w:abstractNumId w:val="40"/>
  </w:num>
  <w:num w:numId="19" w16cid:durableId="359278021">
    <w:abstractNumId w:val="4"/>
  </w:num>
  <w:num w:numId="20" w16cid:durableId="2095473540">
    <w:abstractNumId w:val="2"/>
  </w:num>
  <w:num w:numId="21" w16cid:durableId="731586813">
    <w:abstractNumId w:val="39"/>
  </w:num>
  <w:num w:numId="22" w16cid:durableId="1752849141">
    <w:abstractNumId w:val="3"/>
  </w:num>
  <w:num w:numId="23" w16cid:durableId="2012222679">
    <w:abstractNumId w:val="44"/>
  </w:num>
  <w:num w:numId="24" w16cid:durableId="629096835">
    <w:abstractNumId w:val="34"/>
  </w:num>
  <w:num w:numId="25" w16cid:durableId="2126192573">
    <w:abstractNumId w:val="29"/>
  </w:num>
  <w:num w:numId="26" w16cid:durableId="513764782">
    <w:abstractNumId w:val="5"/>
  </w:num>
  <w:num w:numId="27" w16cid:durableId="1580796734">
    <w:abstractNumId w:val="13"/>
  </w:num>
  <w:num w:numId="28" w16cid:durableId="1367757890">
    <w:abstractNumId w:val="11"/>
  </w:num>
  <w:num w:numId="29" w16cid:durableId="1847085966">
    <w:abstractNumId w:val="33"/>
  </w:num>
  <w:num w:numId="30" w16cid:durableId="2034063705">
    <w:abstractNumId w:val="46"/>
  </w:num>
  <w:num w:numId="31" w16cid:durableId="1806656479">
    <w:abstractNumId w:val="31"/>
  </w:num>
  <w:num w:numId="32" w16cid:durableId="729690187">
    <w:abstractNumId w:val="37"/>
  </w:num>
  <w:num w:numId="33" w16cid:durableId="1203135614">
    <w:abstractNumId w:val="38"/>
  </w:num>
  <w:num w:numId="34" w16cid:durableId="818807493">
    <w:abstractNumId w:val="14"/>
  </w:num>
  <w:num w:numId="35" w16cid:durableId="766124140">
    <w:abstractNumId w:val="26"/>
  </w:num>
  <w:num w:numId="36" w16cid:durableId="642732960">
    <w:abstractNumId w:val="10"/>
  </w:num>
  <w:num w:numId="37" w16cid:durableId="1267957022">
    <w:abstractNumId w:val="0"/>
  </w:num>
  <w:num w:numId="38" w16cid:durableId="19883190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30"/>
  </w:num>
  <w:num w:numId="40" w16cid:durableId="281569530">
    <w:abstractNumId w:val="41"/>
  </w:num>
  <w:num w:numId="41" w16cid:durableId="166558488">
    <w:abstractNumId w:val="45"/>
  </w:num>
  <w:num w:numId="42" w16cid:durableId="2123063395">
    <w:abstractNumId w:val="7"/>
  </w:num>
  <w:num w:numId="43" w16cid:durableId="352654994">
    <w:abstractNumId w:val="12"/>
  </w:num>
  <w:num w:numId="44" w16cid:durableId="807866710">
    <w:abstractNumId w:val="27"/>
  </w:num>
  <w:num w:numId="45" w16cid:durableId="1440376413">
    <w:abstractNumId w:val="17"/>
  </w:num>
  <w:num w:numId="46" w16cid:durableId="1693412780">
    <w:abstractNumId w:val="36"/>
  </w:num>
  <w:num w:numId="47" w16cid:durableId="695548439">
    <w:abstractNumId w:val="19"/>
  </w:num>
  <w:num w:numId="48" w16cid:durableId="210078847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5E89"/>
    <w:rsid w:val="000B7003"/>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301E"/>
    <w:rsid w:val="000E5E34"/>
    <w:rsid w:val="000E7FA4"/>
    <w:rsid w:val="000F095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3C6A"/>
    <w:rsid w:val="00207AE1"/>
    <w:rsid w:val="00212C62"/>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133D8"/>
    <w:rsid w:val="00320A28"/>
    <w:rsid w:val="00324500"/>
    <w:rsid w:val="00324B7B"/>
    <w:rsid w:val="00327915"/>
    <w:rsid w:val="003303E3"/>
    <w:rsid w:val="0033220B"/>
    <w:rsid w:val="00333804"/>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2C70"/>
    <w:rsid w:val="00512F62"/>
    <w:rsid w:val="005148B4"/>
    <w:rsid w:val="00515453"/>
    <w:rsid w:val="0051723C"/>
    <w:rsid w:val="00517258"/>
    <w:rsid w:val="005176DE"/>
    <w:rsid w:val="00517853"/>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05C0"/>
    <w:rsid w:val="005720B9"/>
    <w:rsid w:val="00572C07"/>
    <w:rsid w:val="0057643F"/>
    <w:rsid w:val="00577B14"/>
    <w:rsid w:val="005839A8"/>
    <w:rsid w:val="00583C70"/>
    <w:rsid w:val="00587366"/>
    <w:rsid w:val="00591C5B"/>
    <w:rsid w:val="00595453"/>
    <w:rsid w:val="00596067"/>
    <w:rsid w:val="00596DC8"/>
    <w:rsid w:val="005A1014"/>
    <w:rsid w:val="005A5684"/>
    <w:rsid w:val="005B0AFE"/>
    <w:rsid w:val="005B1674"/>
    <w:rsid w:val="005B3225"/>
    <w:rsid w:val="005B507F"/>
    <w:rsid w:val="005B600B"/>
    <w:rsid w:val="005B659E"/>
    <w:rsid w:val="005C09B0"/>
    <w:rsid w:val="005C17E0"/>
    <w:rsid w:val="005C211D"/>
    <w:rsid w:val="005C4602"/>
    <w:rsid w:val="005D040D"/>
    <w:rsid w:val="005D16C6"/>
    <w:rsid w:val="005D42B3"/>
    <w:rsid w:val="005D69B9"/>
    <w:rsid w:val="005E0A49"/>
    <w:rsid w:val="005E2670"/>
    <w:rsid w:val="005E45BC"/>
    <w:rsid w:val="005E5C23"/>
    <w:rsid w:val="005E742A"/>
    <w:rsid w:val="005E7724"/>
    <w:rsid w:val="005F039A"/>
    <w:rsid w:val="005F1A00"/>
    <w:rsid w:val="005F2943"/>
    <w:rsid w:val="006013F8"/>
    <w:rsid w:val="00602489"/>
    <w:rsid w:val="006046EB"/>
    <w:rsid w:val="00604815"/>
    <w:rsid w:val="00605738"/>
    <w:rsid w:val="00605F36"/>
    <w:rsid w:val="006066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448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5B2"/>
    <w:rsid w:val="007E18F3"/>
    <w:rsid w:val="007E1B84"/>
    <w:rsid w:val="007E1DA6"/>
    <w:rsid w:val="007E1E23"/>
    <w:rsid w:val="007E467F"/>
    <w:rsid w:val="007E5122"/>
    <w:rsid w:val="007E7879"/>
    <w:rsid w:val="007F0738"/>
    <w:rsid w:val="007F5A72"/>
    <w:rsid w:val="007F763E"/>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344CF"/>
    <w:rsid w:val="00840BF7"/>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877"/>
    <w:rsid w:val="00926B55"/>
    <w:rsid w:val="00927876"/>
    <w:rsid w:val="009303DA"/>
    <w:rsid w:val="0093054C"/>
    <w:rsid w:val="00933E90"/>
    <w:rsid w:val="00936398"/>
    <w:rsid w:val="00936593"/>
    <w:rsid w:val="00936F38"/>
    <w:rsid w:val="00940FD5"/>
    <w:rsid w:val="00942273"/>
    <w:rsid w:val="00942A15"/>
    <w:rsid w:val="00944F5C"/>
    <w:rsid w:val="00945BCA"/>
    <w:rsid w:val="00945D4E"/>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6CC1"/>
    <w:rsid w:val="009D758E"/>
    <w:rsid w:val="009D7E56"/>
    <w:rsid w:val="009E02B5"/>
    <w:rsid w:val="009E151A"/>
    <w:rsid w:val="009E2C09"/>
    <w:rsid w:val="009E5976"/>
    <w:rsid w:val="009E59A5"/>
    <w:rsid w:val="009E5F03"/>
    <w:rsid w:val="009E6640"/>
    <w:rsid w:val="009E69FE"/>
    <w:rsid w:val="009F1566"/>
    <w:rsid w:val="009F1838"/>
    <w:rsid w:val="009F361C"/>
    <w:rsid w:val="009F4096"/>
    <w:rsid w:val="009F5B19"/>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524"/>
    <w:rsid w:val="00A50EE7"/>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23E7"/>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A45DD"/>
    <w:rsid w:val="00CB1034"/>
    <w:rsid w:val="00CB2309"/>
    <w:rsid w:val="00CB3D23"/>
    <w:rsid w:val="00CB5E39"/>
    <w:rsid w:val="00CC07F8"/>
    <w:rsid w:val="00CC0F56"/>
    <w:rsid w:val="00CC399D"/>
    <w:rsid w:val="00CC3DFE"/>
    <w:rsid w:val="00CC404B"/>
    <w:rsid w:val="00CD29B1"/>
    <w:rsid w:val="00CD2B1A"/>
    <w:rsid w:val="00CD33AB"/>
    <w:rsid w:val="00CD3E87"/>
    <w:rsid w:val="00CD4106"/>
    <w:rsid w:val="00CD6E05"/>
    <w:rsid w:val="00CE22A2"/>
    <w:rsid w:val="00CE4C55"/>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53699"/>
    <w:rsid w:val="00D542EE"/>
    <w:rsid w:val="00D60B72"/>
    <w:rsid w:val="00D62C17"/>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5CFF"/>
    <w:rsid w:val="00F15E28"/>
    <w:rsid w:val="00F15FF0"/>
    <w:rsid w:val="00F17024"/>
    <w:rsid w:val="00F2082E"/>
    <w:rsid w:val="00F23FCA"/>
    <w:rsid w:val="00F252CB"/>
    <w:rsid w:val="00F25F7A"/>
    <w:rsid w:val="00F26B93"/>
    <w:rsid w:val="00F26D94"/>
    <w:rsid w:val="00F309EC"/>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21-10-22. Expediente EP-0394-22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4.xml><?xml version="1.0" encoding="utf-8"?>
<ds:datastoreItem xmlns:ds="http://schemas.openxmlformats.org/officeDocument/2006/customXml" ds:itemID="{FB190DE6-478B-4969-BD68-F5F3C2EF3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376</TotalTime>
  <Pages>9</Pages>
  <Words>4381</Words>
  <Characters>24097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36</cp:revision>
  <cp:lastPrinted>2021-09-20T23:49:00Z</cp:lastPrinted>
  <dcterms:created xsi:type="dcterms:W3CDTF">2022-10-19T16:02:00Z</dcterms:created>
  <dcterms:modified xsi:type="dcterms:W3CDTF">2022-10-28T14:01:00Z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