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3F42" w14:textId="77777777" w:rsidR="001D7381" w:rsidRDefault="001D738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7289E01"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0C4FF2">
        <w:rPr>
          <w:rFonts w:ascii="Museo Sans 900" w:eastAsia="Times New Roman" w:hAnsi="Museo Sans 900" w:cs="Times New Roman"/>
          <w:b/>
          <w:bCs/>
          <w:sz w:val="20"/>
          <w:szCs w:val="20"/>
          <w:lang w:val="es-MX" w:eastAsia="es-ES"/>
        </w:rPr>
        <w:t>1974</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0C4FF2">
        <w:rPr>
          <w:rFonts w:ascii="Museo Sans 300" w:eastAsia="Times New Roman" w:hAnsi="Museo Sans 300" w:cs="Times New Roman"/>
          <w:sz w:val="20"/>
          <w:szCs w:val="20"/>
          <w:lang w:val="es-MX" w:eastAsia="es-ES"/>
        </w:rPr>
        <w:t>nueve</w:t>
      </w:r>
      <w:r w:rsidR="000C4FF2"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0C4FF2">
        <w:rPr>
          <w:rFonts w:ascii="Museo Sans 300" w:eastAsia="Times New Roman" w:hAnsi="Museo Sans 300" w:cs="Times New Roman"/>
          <w:sz w:val="20"/>
          <w:szCs w:val="20"/>
          <w:lang w:val="es-MX" w:eastAsia="es-ES"/>
        </w:rPr>
        <w:t>cincuenta</w:t>
      </w:r>
      <w:r w:rsidR="000C4FF2"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0C4FF2">
        <w:rPr>
          <w:rFonts w:ascii="Museo Sans 300" w:eastAsia="Times New Roman" w:hAnsi="Museo Sans 300" w:cs="Times New Roman"/>
          <w:sz w:val="20"/>
          <w:szCs w:val="20"/>
          <w:lang w:val="es-MX" w:eastAsia="es-ES"/>
        </w:rPr>
        <w:t xml:space="preserve">veinticinco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EA296B">
        <w:rPr>
          <w:rFonts w:ascii="Museo Sans 300" w:eastAsia="Times New Roman" w:hAnsi="Museo Sans 300" w:cs="Times New Roman"/>
          <w:sz w:val="20"/>
          <w:szCs w:val="20"/>
          <w:lang w:val="es-MX" w:eastAsia="es-ES"/>
        </w:rPr>
        <w:t>octu</w:t>
      </w:r>
      <w:r w:rsidR="005C09B0">
        <w:rPr>
          <w:rFonts w:ascii="Museo Sans 300" w:eastAsia="Times New Roman" w:hAnsi="Museo Sans 300" w:cs="Times New Roman"/>
          <w:sz w:val="20"/>
          <w:szCs w:val="20"/>
          <w:lang w:val="es-MX" w:eastAsia="es-ES"/>
        </w:rPr>
        <w:t>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41FA4CF0" w14:textId="74D3BFCC" w:rsidR="001D7381"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5A8EE59F"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7222E">
        <w:rPr>
          <w:rFonts w:ascii="Museo Sans 300" w:hAnsi="Museo Sans 300"/>
          <w:sz w:val="20"/>
          <w:szCs w:val="20"/>
        </w:rPr>
        <w:t>siete de abril</w:t>
      </w:r>
      <w:r w:rsidR="00EA296B">
        <w:rPr>
          <w:rFonts w:ascii="Museo Sans 300" w:hAnsi="Museo Sans 300"/>
          <w:sz w:val="20"/>
          <w:szCs w:val="20"/>
        </w:rPr>
        <w:t xml:space="preserve"> de este año</w:t>
      </w:r>
      <w:r>
        <w:rPr>
          <w:rFonts w:ascii="Museo Sans 300" w:hAnsi="Museo Sans 300"/>
          <w:sz w:val="20"/>
          <w:szCs w:val="20"/>
        </w:rPr>
        <w:t xml:space="preserve">, la señora </w:t>
      </w:r>
      <w:r w:rsidR="00961A8D">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024A4">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7222E">
        <w:rPr>
          <w:rFonts w:ascii="Museo Sans 300" w:hAnsi="Museo Sans 300"/>
          <w:sz w:val="20"/>
          <w:szCs w:val="20"/>
        </w:rPr>
        <w:t>CIENTO OCHENTA Y OCHO 21/100 DÓLARES DE LOS ESTADOS UNIDOS DE AMÉRICA (USD 188.21)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1024A4">
        <w:rPr>
          <w:rFonts w:ascii="Museo Sans 300" w:hAnsi="Museo Sans 300"/>
          <w:sz w:val="20"/>
          <w:szCs w:val="20"/>
        </w:rPr>
        <w:t xml:space="preserve">el suministro identificado con el NIC </w:t>
      </w:r>
      <w:r w:rsidR="00961A8D">
        <w:rPr>
          <w:rFonts w:ascii="Museo Sans 300" w:hAnsi="Museo Sans 300"/>
          <w:sz w:val="20"/>
          <w:szCs w:val="20"/>
        </w:rPr>
        <w:t>+++</w:t>
      </w:r>
      <w:r>
        <w:rPr>
          <w:rFonts w:ascii="Museo Sans 300" w:hAnsi="Museo Sans 300"/>
          <w:sz w:val="20"/>
          <w:szCs w:val="20"/>
        </w:rPr>
        <w:t xml:space="preserve">. </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288A90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252D4">
        <w:rPr>
          <w:rFonts w:ascii="Museo Sans 300" w:hAnsi="Museo Sans 300"/>
          <w:sz w:val="20"/>
          <w:szCs w:val="20"/>
          <w:lang w:val="es-SV"/>
        </w:rPr>
        <w:t>0</w:t>
      </w:r>
      <w:r w:rsidR="00B7222E">
        <w:rPr>
          <w:rFonts w:ascii="Museo Sans 300" w:hAnsi="Museo Sans 300"/>
          <w:sz w:val="20"/>
          <w:szCs w:val="20"/>
          <w:lang w:val="es-SV"/>
        </w:rPr>
        <w:t>803</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7222E">
        <w:rPr>
          <w:rFonts w:ascii="Museo Sans 300" w:hAnsi="Museo Sans 300"/>
          <w:sz w:val="20"/>
          <w:szCs w:val="20"/>
          <w:lang w:val="es-SV"/>
        </w:rPr>
        <w:t>veinte de abril</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24A4">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3C7FAB90"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B7222E">
        <w:rPr>
          <w:rFonts w:ascii="Museo Sans 300" w:hAnsi="Museo Sans 300"/>
          <w:sz w:val="20"/>
          <w:szCs w:val="20"/>
        </w:rPr>
        <w:t>veintisiete y veintiocho de abril</w:t>
      </w:r>
      <w:r w:rsidR="00A252D4">
        <w:rPr>
          <w:rFonts w:ascii="Museo Sans 300" w:hAnsi="Museo Sans 300"/>
          <w:sz w:val="20"/>
          <w:szCs w:val="20"/>
        </w:rPr>
        <w:t xml:space="preserve"> de este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B7222E">
        <w:rPr>
          <w:rFonts w:ascii="Museo Sans 300" w:hAnsi="Museo Sans 300"/>
          <w:sz w:val="20"/>
          <w:szCs w:val="20"/>
        </w:rPr>
        <w:t>doce de may</w:t>
      </w:r>
      <w:r w:rsidR="00A252D4">
        <w:rPr>
          <w:rFonts w:ascii="Museo Sans 300" w:hAnsi="Museo Sans 300"/>
          <w:sz w:val="20"/>
          <w:szCs w:val="20"/>
        </w:rPr>
        <w:t>o del presente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6A21082B"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57643F">
        <w:rPr>
          <w:rFonts w:ascii="Museo Sans 300" w:hAnsi="Museo Sans 300"/>
          <w:sz w:val="20"/>
          <w:szCs w:val="20"/>
        </w:rPr>
        <w:t>nueve de mayo</w:t>
      </w:r>
      <w:r w:rsidR="00DB2277">
        <w:rPr>
          <w:rFonts w:ascii="Museo Sans 300" w:hAnsi="Museo Sans 300"/>
          <w:sz w:val="20"/>
          <w:szCs w:val="20"/>
        </w:rPr>
        <w:t xml:space="preserve"> </w:t>
      </w:r>
      <w:r w:rsidR="00AA4DDA">
        <w:rPr>
          <w:rFonts w:ascii="Museo Sans 300" w:eastAsia="Museo Sans" w:hAnsi="Museo Sans 300" w:cs="Segoe UI"/>
          <w:sz w:val="20"/>
          <w:szCs w:val="20"/>
          <w:lang w:val="es-ES"/>
        </w:rPr>
        <w:t>de este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961A8D">
        <w:rPr>
          <w:rFonts w:ascii="Museo Sans 300" w:eastAsia="Museo Sans" w:hAnsi="Museo Sans 300" w:cs="Segoe UI"/>
          <w:sz w:val="20"/>
          <w:szCs w:val="20"/>
          <w:lang w:eastAsia="es-SV"/>
        </w:rPr>
        <w:t>+++</w:t>
      </w:r>
      <w:r w:rsidRPr="00A36EB4">
        <w:rPr>
          <w:rFonts w:ascii="Museo Sans 300" w:eastAsia="Arial" w:hAnsi="Museo Sans 300" w:cs="Times New Roman"/>
          <w:sz w:val="20"/>
          <w:szCs w:val="20"/>
          <w:lang w:val="es-ES" w:eastAsia="es-SV"/>
        </w:rPr>
        <w:t xml:space="preserve">, apoderado especial de la sociedad </w:t>
      </w:r>
      <w:r w:rsidR="001024A4">
        <w:rPr>
          <w:rFonts w:ascii="Museo Sans 300" w:eastAsia="Arial" w:hAnsi="Museo Sans 300" w:cs="Times New Roman"/>
          <w:sz w:val="20"/>
          <w:szCs w:val="20"/>
          <w:lang w:val="es-ES" w:eastAsia="es-SV"/>
        </w:rPr>
        <w:t>AES CLESA y Cía., S. en C.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w:t>
      </w:r>
      <w:r w:rsidR="00A50EE7">
        <w:rPr>
          <w:rFonts w:ascii="Museo Sans 300" w:hAnsi="Museo Sans 300"/>
          <w:sz w:val="20"/>
          <w:szCs w:val="20"/>
          <w:lang w:val="es-ES_tradnl"/>
        </w:rPr>
        <w:t xml:space="preserve"> de forma digital</w:t>
      </w:r>
      <w:r w:rsidR="001863CD" w:rsidRPr="00C84305">
        <w:rPr>
          <w:rFonts w:ascii="Museo Sans 300" w:hAnsi="Museo Sans 300"/>
          <w:sz w:val="20"/>
          <w:szCs w:val="20"/>
          <w:lang w:val="es-ES_tradnl"/>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02619E5" w14:textId="42185D89" w:rsidR="0057643F" w:rsidRDefault="0057643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 y consumos.</w:t>
      </w:r>
    </w:p>
    <w:p w14:paraId="125E09DF" w14:textId="5EFA373D"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26F84C6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00BA95C6"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57643F">
        <w:rPr>
          <w:rFonts w:ascii="Museo Sans 300" w:hAnsi="Museo Sans 300"/>
          <w:sz w:val="20"/>
          <w:szCs w:val="20"/>
          <w:lang w:eastAsia="es-SV"/>
        </w:rPr>
        <w:t>415</w:t>
      </w:r>
      <w:r w:rsidRPr="24487779">
        <w:rPr>
          <w:rFonts w:ascii="Museo Sans 300" w:hAnsi="Museo Sans 300"/>
          <w:sz w:val="20"/>
          <w:szCs w:val="20"/>
          <w:lang w:eastAsia="es-SV"/>
        </w:rPr>
        <w:t>-CAU-2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57643F">
        <w:rPr>
          <w:rFonts w:ascii="Museo Sans 300" w:hAnsi="Museo Sans 300"/>
          <w:sz w:val="20"/>
          <w:szCs w:val="20"/>
          <w:lang w:eastAsia="es-SV"/>
        </w:rPr>
        <w:t>nueve de may</w:t>
      </w:r>
      <w:r w:rsidR="00F00865">
        <w:rPr>
          <w:rFonts w:ascii="Museo Sans 300" w:hAnsi="Museo Sans 300"/>
          <w:sz w:val="20"/>
          <w:szCs w:val="20"/>
          <w:lang w:eastAsia="es-SV"/>
        </w:rPr>
        <w:t>o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77777777" w:rsidR="00DB2277" w:rsidRPr="00DD10EE" w:rsidRDefault="00DB2277" w:rsidP="00DD10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6E037D43"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57643F">
        <w:rPr>
          <w:rFonts w:ascii="Museo Sans 300" w:hAnsi="Museo Sans 300"/>
          <w:sz w:val="20"/>
          <w:szCs w:val="20"/>
        </w:rPr>
        <w:t>1006</w:t>
      </w:r>
      <w:r w:rsidRPr="00C32DD7">
        <w:rPr>
          <w:rFonts w:ascii="Museo Sans 300" w:hAnsi="Museo Sans 300"/>
          <w:sz w:val="20"/>
          <w:szCs w:val="20"/>
        </w:rPr>
        <w:t>-202</w:t>
      </w:r>
      <w:r w:rsidR="00F00865">
        <w:rPr>
          <w:rFonts w:ascii="Museo Sans 300" w:hAnsi="Museo Sans 300"/>
          <w:sz w:val="20"/>
          <w:szCs w:val="20"/>
        </w:rPr>
        <w:t>2</w:t>
      </w:r>
      <w:r w:rsidRPr="00C32DD7">
        <w:rPr>
          <w:rFonts w:ascii="Museo Sans 300" w:hAnsi="Museo Sans 300"/>
          <w:sz w:val="20"/>
          <w:szCs w:val="20"/>
        </w:rPr>
        <w:t xml:space="preserve">-CAU, de fecha </w:t>
      </w:r>
      <w:r w:rsidR="0057643F">
        <w:rPr>
          <w:rFonts w:ascii="Museo Sans 300" w:hAnsi="Museo Sans 300"/>
          <w:sz w:val="20"/>
          <w:szCs w:val="20"/>
        </w:rPr>
        <w:t>diecinueve de mayo</w:t>
      </w:r>
      <w:r w:rsidR="00F00865">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w:t>
      </w:r>
      <w:r w:rsidR="001863CD" w:rsidRPr="001863CD">
        <w:rPr>
          <w:rStyle w:val="normaltextrun"/>
          <w:rFonts w:ascii="Museo Sans 300" w:eastAsia="Museo Sans" w:hAnsi="Museo Sans 300" w:cs="Segoe UI"/>
          <w:sz w:val="20"/>
          <w:szCs w:val="20"/>
        </w:rPr>
        <w:lastRenderedPageBreak/>
        <w:t xml:space="preserve">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46F616E5"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57643F">
        <w:rPr>
          <w:rFonts w:ascii="Museo Sans 300" w:hAnsi="Museo Sans 300"/>
          <w:sz w:val="20"/>
          <w:szCs w:val="20"/>
          <w:lang w:eastAsia="es-SV"/>
        </w:rPr>
        <w:t>s partes el día veinticuatro de mayo</w:t>
      </w:r>
      <w:r w:rsidR="00F00865">
        <w:rPr>
          <w:rFonts w:ascii="Museo Sans 300" w:hAnsi="Museo Sans 300"/>
          <w:sz w:val="20"/>
          <w:szCs w:val="20"/>
          <w:lang w:val="es-ES_tradnl" w:eastAsia="es-SV"/>
        </w:rPr>
        <w:t xml:space="preserve"> del presente año</w:t>
      </w:r>
      <w:r w:rsidRPr="000F5DAB">
        <w:rPr>
          <w:rFonts w:ascii="Museo Sans 300" w:hAnsi="Museo Sans 300"/>
          <w:sz w:val="20"/>
          <w:szCs w:val="20"/>
          <w:lang w:val="es-ES_tradnl" w:eastAsia="es-SV"/>
        </w:rPr>
        <w:t>, por lo que el plazo finalizó</w:t>
      </w:r>
      <w:r w:rsidR="0057643F">
        <w:rPr>
          <w:rFonts w:ascii="Museo Sans 300" w:hAnsi="Museo Sans 300"/>
          <w:sz w:val="20"/>
          <w:szCs w:val="20"/>
          <w:lang w:val="es-ES_tradnl" w:eastAsia="es-SV"/>
        </w:rPr>
        <w:t xml:space="preserve"> el día veintiuno de junio</w:t>
      </w:r>
      <w:r w:rsidR="00F00865">
        <w:rPr>
          <w:rFonts w:ascii="Museo Sans 300" w:hAnsi="Museo Sans 300"/>
          <w:sz w:val="20"/>
          <w:szCs w:val="20"/>
          <w:lang w:val="es-ES_tradnl" w:eastAsia="es-SV"/>
        </w:rPr>
        <w:t xml:space="preserve">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54E6BB0A"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840BF7">
        <w:rPr>
          <w:rFonts w:ascii="Museo Sans 300" w:hAnsi="Museo Sans 300"/>
          <w:sz w:val="20"/>
          <w:szCs w:val="20"/>
        </w:rPr>
        <w:t>siete de juni</w:t>
      </w:r>
      <w:r w:rsidR="00F00865">
        <w:rPr>
          <w:rFonts w:ascii="Museo Sans 300" w:hAnsi="Museo Sans 300"/>
          <w:sz w:val="20"/>
          <w:szCs w:val="20"/>
        </w:rPr>
        <w:t>o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un escrito por medio del cual manifestó que </w:t>
      </w:r>
      <w:r w:rsidR="00655A0A">
        <w:rPr>
          <w:rFonts w:ascii="Museo Sans 300" w:hAnsi="Museo Sans 300"/>
          <w:sz w:val="20"/>
          <w:szCs w:val="20"/>
          <w:lang w:val="es-SV"/>
        </w:rPr>
        <w:t xml:space="preserve">no poseía </w:t>
      </w:r>
      <w:r w:rsidR="00AB0A53" w:rsidRPr="24487779">
        <w:rPr>
          <w:rFonts w:ascii="Museo Sans 300" w:hAnsi="Museo Sans 300"/>
          <w:sz w:val="20"/>
          <w:szCs w:val="20"/>
          <w:lang w:val="es-SV"/>
        </w:rPr>
        <w:t>pruebas</w:t>
      </w:r>
      <w:r w:rsidR="00655A0A">
        <w:rPr>
          <w:rFonts w:ascii="Museo Sans 300" w:hAnsi="Museo Sans 300"/>
          <w:sz w:val="20"/>
          <w:szCs w:val="20"/>
          <w:lang w:val="es-SV"/>
        </w:rPr>
        <w:t xml:space="preserve"> adicionales a las</w:t>
      </w:r>
      <w:r w:rsidRPr="24487779">
        <w:rPr>
          <w:rFonts w:ascii="Museo Sans 300" w:hAnsi="Museo Sans 300"/>
          <w:sz w:val="20"/>
          <w:szCs w:val="20"/>
          <w:lang w:val="es-SV"/>
        </w:rPr>
        <w:t xml:space="preserve">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B74D3">
        <w:rPr>
          <w:rFonts w:ascii="Museo Sans 300" w:hAnsi="Museo Sans 300"/>
          <w:sz w:val="20"/>
          <w:szCs w:val="20"/>
          <w:lang w:val="es-SV"/>
        </w:rPr>
        <w:t>la</w:t>
      </w:r>
      <w:r w:rsidR="00F00865">
        <w:rPr>
          <w:rFonts w:ascii="Museo Sans 300" w:hAnsi="Museo Sans 300"/>
          <w:sz w:val="20"/>
          <w:szCs w:val="20"/>
          <w:lang w:val="es-SV"/>
        </w:rPr>
        <w:t xml:space="preserve"> usuaria</w:t>
      </w:r>
      <w:r w:rsidRPr="24487779">
        <w:rPr>
          <w:rFonts w:ascii="Museo Sans 300" w:hAnsi="Museo Sans 300"/>
          <w:sz w:val="20"/>
          <w:szCs w:val="20"/>
          <w:lang w:val="es-SV"/>
        </w:rPr>
        <w:t xml:space="preserve"> no hizo uso del derecho de defensa otorgado.</w:t>
      </w:r>
    </w:p>
    <w:p w14:paraId="13031876" w14:textId="77777777" w:rsidR="006F5894"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5CE35191"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D7711">
        <w:rPr>
          <w:rFonts w:ascii="Museo Sans 300" w:hAnsi="Museo Sans 300"/>
          <w:sz w:val="20"/>
          <w:szCs w:val="20"/>
          <w:lang w:val="es-SV"/>
        </w:rPr>
        <w:t>1</w:t>
      </w:r>
      <w:r w:rsidR="00840BF7">
        <w:rPr>
          <w:rFonts w:ascii="Museo Sans 300" w:hAnsi="Museo Sans 300"/>
          <w:sz w:val="20"/>
          <w:szCs w:val="20"/>
          <w:lang w:val="es-SV"/>
        </w:rPr>
        <w:t>337</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40BF7">
        <w:rPr>
          <w:rFonts w:ascii="Museo Sans 300" w:hAnsi="Museo Sans 300"/>
          <w:sz w:val="20"/>
          <w:szCs w:val="20"/>
          <w:lang w:val="es-SV"/>
        </w:rPr>
        <w:t>veintinueve</w:t>
      </w:r>
      <w:r w:rsidR="004D7711">
        <w:rPr>
          <w:rFonts w:ascii="Museo Sans 300" w:hAnsi="Museo Sans 300"/>
          <w:sz w:val="20"/>
          <w:szCs w:val="20"/>
          <w:lang w:val="es-SV"/>
        </w:rPr>
        <w:t xml:space="preserve"> de junio</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961A8D">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56CB5B11"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w:t>
      </w:r>
      <w:r w:rsidR="001065AE">
        <w:rPr>
          <w:rFonts w:ascii="Museo Sans 300" w:hAnsi="Museo Sans 300"/>
          <w:sz w:val="20"/>
          <w:szCs w:val="20"/>
        </w:rPr>
        <w:t xml:space="preserve"> la usuaria y a la distribuidora los</w:t>
      </w:r>
      <w:r w:rsidR="004D7711">
        <w:rPr>
          <w:rFonts w:ascii="Museo Sans 300" w:hAnsi="Museo Sans 300"/>
          <w:sz w:val="20"/>
          <w:szCs w:val="20"/>
        </w:rPr>
        <w:t xml:space="preserve"> día</w:t>
      </w:r>
      <w:r w:rsidR="001065AE">
        <w:rPr>
          <w:rFonts w:ascii="Museo Sans 300" w:hAnsi="Museo Sans 300"/>
          <w:sz w:val="20"/>
          <w:szCs w:val="20"/>
        </w:rPr>
        <w:t>s</w:t>
      </w:r>
      <w:r w:rsidR="004D7711">
        <w:rPr>
          <w:rFonts w:ascii="Museo Sans 300" w:hAnsi="Museo Sans 300"/>
          <w:sz w:val="20"/>
          <w:szCs w:val="20"/>
        </w:rPr>
        <w:t xml:space="preserve"> </w:t>
      </w:r>
      <w:r w:rsidR="001065AE">
        <w:rPr>
          <w:rFonts w:ascii="Museo Sans 300" w:hAnsi="Museo Sans 300"/>
          <w:sz w:val="20"/>
          <w:szCs w:val="20"/>
        </w:rPr>
        <w:t>cuatro y cinco de julio del mismo</w:t>
      </w:r>
      <w:r w:rsidR="00F00865">
        <w:rPr>
          <w:rFonts w:ascii="Museo Sans 300" w:hAnsi="Museo Sans 300"/>
          <w:sz w:val="20"/>
          <w:szCs w:val="20"/>
        </w:rPr>
        <w:t xml:space="preserve"> año</w:t>
      </w:r>
      <w:r w:rsidR="001065AE">
        <w:rPr>
          <w:rFonts w:ascii="Museo Sans 300" w:hAnsi="Museo Sans 300"/>
          <w:sz w:val="20"/>
          <w:szCs w:val="20"/>
        </w:rPr>
        <w:t>, respectivamente</w:t>
      </w:r>
      <w:r w:rsidR="004D7711">
        <w:rPr>
          <w:rFonts w:ascii="Museo Sans 300" w:hAnsi="Museo Sans 300"/>
          <w:sz w:val="20"/>
          <w:szCs w:val="20"/>
        </w:rPr>
        <w:t>.</w:t>
      </w:r>
    </w:p>
    <w:p w14:paraId="07732D31" w14:textId="68995B35" w:rsidR="001328AF" w:rsidRDefault="001328AF" w:rsidP="000D7827">
      <w:pPr>
        <w:pStyle w:val="Prrafodelista"/>
        <w:tabs>
          <w:tab w:val="left" w:pos="426"/>
        </w:tabs>
        <w:ind w:left="426"/>
        <w:jc w:val="both"/>
        <w:rPr>
          <w:rFonts w:ascii="Museo Sans 300" w:hAnsi="Museo Sans 300"/>
          <w:sz w:val="20"/>
          <w:szCs w:val="20"/>
        </w:rPr>
      </w:pPr>
    </w:p>
    <w:p w14:paraId="5E4CF91D" w14:textId="0DDBC9F4" w:rsidR="001328AF" w:rsidRDefault="00595453" w:rsidP="000D7827">
      <w:pPr>
        <w:pStyle w:val="Prrafodelista"/>
        <w:tabs>
          <w:tab w:val="left" w:pos="426"/>
        </w:tabs>
        <w:ind w:left="426"/>
        <w:jc w:val="both"/>
        <w:rPr>
          <w:rFonts w:ascii="Museo Sans 300" w:hAnsi="Museo Sans 300"/>
          <w:sz w:val="20"/>
          <w:szCs w:val="20"/>
          <w:lang w:val="es-ES_tradnl"/>
        </w:rPr>
      </w:pPr>
      <w:r w:rsidRPr="24487779">
        <w:rPr>
          <w:rFonts w:ascii="Museo Sans 300" w:hAnsi="Museo Sans 300"/>
          <w:sz w:val="20"/>
          <w:szCs w:val="20"/>
        </w:rPr>
        <w:t xml:space="preserve">El día </w:t>
      </w:r>
      <w:r>
        <w:rPr>
          <w:rFonts w:ascii="Museo Sans 300" w:hAnsi="Museo Sans 300"/>
          <w:sz w:val="20"/>
          <w:szCs w:val="20"/>
        </w:rPr>
        <w:t>veint</w:t>
      </w:r>
      <w:r w:rsidR="001065AE">
        <w:rPr>
          <w:rFonts w:ascii="Museo Sans 300" w:hAnsi="Museo Sans 300"/>
          <w:sz w:val="20"/>
          <w:szCs w:val="20"/>
        </w:rPr>
        <w:t>e</w:t>
      </w:r>
      <w:r>
        <w:rPr>
          <w:rFonts w:ascii="Museo Sans 300" w:hAnsi="Museo Sans 300"/>
          <w:sz w:val="20"/>
          <w:szCs w:val="20"/>
        </w:rPr>
        <w:t xml:space="preserve"> de ju</w:t>
      </w:r>
      <w:r w:rsidR="001065AE">
        <w:rPr>
          <w:rFonts w:ascii="Museo Sans 300" w:hAnsi="Museo Sans 300"/>
          <w:sz w:val="20"/>
          <w:szCs w:val="20"/>
        </w:rPr>
        <w:t>l</w:t>
      </w:r>
      <w:r>
        <w:rPr>
          <w:rFonts w:ascii="Museo Sans 300" w:hAnsi="Museo Sans 300"/>
          <w:sz w:val="20"/>
          <w:szCs w:val="20"/>
        </w:rPr>
        <w:t>io de este año</w:t>
      </w:r>
      <w:r w:rsidRPr="24487779">
        <w:rPr>
          <w:rFonts w:ascii="Museo Sans 300" w:hAnsi="Museo Sans 300"/>
          <w:sz w:val="20"/>
          <w:szCs w:val="20"/>
          <w:lang w:val="es-SV"/>
        </w:rPr>
        <w:t xml:space="preserve">, la empresa distribuidora presentó un escrito por medio del cual manifestó que </w:t>
      </w:r>
      <w:r>
        <w:rPr>
          <w:rFonts w:ascii="Museo Sans 300" w:hAnsi="Museo Sans 300"/>
          <w:sz w:val="20"/>
          <w:szCs w:val="20"/>
          <w:lang w:val="es-SV"/>
        </w:rPr>
        <w:t xml:space="preserve">no poseía </w:t>
      </w:r>
      <w:r w:rsidRPr="24487779">
        <w:rPr>
          <w:rFonts w:ascii="Museo Sans 300" w:hAnsi="Museo Sans 300"/>
          <w:sz w:val="20"/>
          <w:szCs w:val="20"/>
          <w:lang w:val="es-SV"/>
        </w:rPr>
        <w:t>pruebas</w:t>
      </w:r>
      <w:r>
        <w:rPr>
          <w:rFonts w:ascii="Museo Sans 300" w:hAnsi="Museo Sans 300"/>
          <w:sz w:val="20"/>
          <w:szCs w:val="20"/>
          <w:lang w:val="es-SV"/>
        </w:rPr>
        <w:t xml:space="preserve"> adicionales a las</w:t>
      </w:r>
      <w:r w:rsidRPr="24487779">
        <w:rPr>
          <w:rFonts w:ascii="Museo Sans 300" w:hAnsi="Museo Sans 300"/>
          <w:sz w:val="20"/>
          <w:szCs w:val="20"/>
          <w:lang w:val="es-SV"/>
        </w:rPr>
        <w:t xml:space="preserve"> presentadas con anterioridad.</w:t>
      </w:r>
    </w:p>
    <w:p w14:paraId="513E3245" w14:textId="77777777" w:rsidR="00595453" w:rsidRPr="001328AF" w:rsidRDefault="00595453" w:rsidP="000D7827">
      <w:pPr>
        <w:pStyle w:val="Prrafodelista"/>
        <w:tabs>
          <w:tab w:val="left" w:pos="426"/>
        </w:tabs>
        <w:ind w:left="426"/>
        <w:jc w:val="both"/>
        <w:rPr>
          <w:rFonts w:ascii="Museo Sans 300" w:hAnsi="Museo Sans 300"/>
          <w:sz w:val="20"/>
          <w:szCs w:val="20"/>
          <w:lang w:val="es-SV"/>
        </w:rPr>
      </w:pPr>
    </w:p>
    <w:p w14:paraId="7067EC89" w14:textId="67ABD445"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1065AE">
        <w:rPr>
          <w:rFonts w:ascii="Museo Sans 300" w:hAnsi="Museo Sans 300"/>
          <w:sz w:val="20"/>
          <w:szCs w:val="20"/>
        </w:rPr>
        <w:t>veintisiete</w:t>
      </w:r>
      <w:r w:rsidR="00595453">
        <w:rPr>
          <w:rFonts w:ascii="Museo Sans 300" w:hAnsi="Museo Sans 300"/>
          <w:sz w:val="20"/>
          <w:szCs w:val="20"/>
        </w:rPr>
        <w:t xml:space="preserve"> de julio</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1065AE">
        <w:rPr>
          <w:rFonts w:ascii="Museo Sans 300" w:hAnsi="Museo Sans 300"/>
          <w:sz w:val="20"/>
          <w:szCs w:val="20"/>
          <w:lang w:val="es-SV"/>
        </w:rPr>
        <w:t>IT-0269</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consumo;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fotografías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del</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suministro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y</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método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cálculo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ENR.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dichos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elementos,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pertinente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citar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los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47630858"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F54F0" w14:textId="280EAC36" w:rsidR="00C06DC7" w:rsidRDefault="00961A8D" w:rsidP="00C06DC7">
      <w:pPr>
        <w:spacing w:after="0" w:line="240" w:lineRule="auto"/>
        <w:ind w:left="426"/>
        <w:jc w:val="center"/>
        <w:rPr>
          <w:rFonts w:ascii="Museo Sans 300" w:hAnsi="Museo Sans 300"/>
          <w:sz w:val="20"/>
          <w:szCs w:val="20"/>
          <w:u w:val="single"/>
        </w:rPr>
      </w:pPr>
      <w:r>
        <w:rPr>
          <w:noProof/>
        </w:rPr>
        <w:t>+++</w:t>
      </w:r>
    </w:p>
    <w:p w14:paraId="00DE6F2C" w14:textId="77777777" w:rsidR="00095886" w:rsidRDefault="00095886" w:rsidP="007D65C8">
      <w:pPr>
        <w:spacing w:after="0" w:line="240" w:lineRule="auto"/>
        <w:ind w:left="426"/>
        <w:jc w:val="both"/>
        <w:rPr>
          <w:rFonts w:ascii="Museo Sans 300" w:hAnsi="Museo Sans 300"/>
          <w:sz w:val="20"/>
          <w:szCs w:val="20"/>
          <w:u w:val="single"/>
        </w:rPr>
      </w:pPr>
      <w:bookmarkStart w:id="1" w:name="_Hlk78192968"/>
    </w:p>
    <w:p w14:paraId="2676CAE5" w14:textId="6D1DB44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730A5D0" w14:textId="3EE2EB09" w:rsidR="002467AE" w:rsidRDefault="008B7A00" w:rsidP="002467AE">
      <w:pPr>
        <w:suppressAutoHyphens w:val="0"/>
        <w:autoSpaceDN/>
        <w:spacing w:after="0" w:line="240" w:lineRule="auto"/>
        <w:ind w:left="840" w:right="420"/>
        <w:jc w:val="both"/>
        <w:rPr>
          <w:rFonts w:ascii="Museo 300" w:hAnsi="Museo 300"/>
          <w:color w:val="000000" w:themeColor="text1"/>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2467AE" w:rsidRPr="002467AE">
        <w:rPr>
          <w:rFonts w:ascii="Museo 300" w:hAnsi="Museo 300"/>
          <w:color w:val="000000" w:themeColor="text1"/>
          <w:sz w:val="16"/>
          <w:szCs w:val="16"/>
          <w:lang w:val="es-MX"/>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2467AE">
        <w:rPr>
          <w:rFonts w:ascii="Museo 300" w:hAnsi="Museo 300"/>
          <w:color w:val="000000" w:themeColor="text1"/>
          <w:sz w:val="16"/>
          <w:szCs w:val="16"/>
          <w:lang w:val="es-MX"/>
        </w:rPr>
        <w:t xml:space="preserve"> (…)</w:t>
      </w:r>
    </w:p>
    <w:p w14:paraId="225F909D" w14:textId="473B906E" w:rsidR="002467AE" w:rsidRDefault="002467AE" w:rsidP="002467AE">
      <w:pPr>
        <w:suppressAutoHyphens w:val="0"/>
        <w:autoSpaceDN/>
        <w:spacing w:after="0" w:line="240" w:lineRule="auto"/>
        <w:ind w:left="840" w:right="420"/>
        <w:jc w:val="both"/>
        <w:rPr>
          <w:rFonts w:ascii="Museo 300" w:hAnsi="Museo 300"/>
          <w:color w:val="000000" w:themeColor="text1"/>
          <w:sz w:val="16"/>
          <w:szCs w:val="16"/>
          <w:lang w:val="es-MX"/>
        </w:rPr>
      </w:pPr>
    </w:p>
    <w:p w14:paraId="5320AB0B" w14:textId="50A07831" w:rsidR="002467AE" w:rsidRDefault="00961A8D" w:rsidP="002467AE">
      <w:pPr>
        <w:suppressAutoHyphens w:val="0"/>
        <w:autoSpaceDN/>
        <w:spacing w:after="0" w:line="240" w:lineRule="auto"/>
        <w:ind w:left="840" w:right="420"/>
        <w:jc w:val="center"/>
        <w:rPr>
          <w:rFonts w:ascii="Museo 300" w:hAnsi="Museo 300"/>
          <w:color w:val="000000" w:themeColor="text1"/>
          <w:sz w:val="16"/>
          <w:szCs w:val="16"/>
          <w:lang w:val="es-MX"/>
        </w:rPr>
      </w:pPr>
      <w:r>
        <w:rPr>
          <w:noProof/>
        </w:rPr>
        <w:t>+++</w:t>
      </w:r>
    </w:p>
    <w:p w14:paraId="39E6A11A" w14:textId="77777777" w:rsidR="002467AE" w:rsidRDefault="002467AE" w:rsidP="002467AE">
      <w:pPr>
        <w:suppressAutoHyphens w:val="0"/>
        <w:autoSpaceDN/>
        <w:spacing w:after="0" w:line="240" w:lineRule="auto"/>
        <w:ind w:left="840" w:right="420"/>
        <w:jc w:val="both"/>
        <w:rPr>
          <w:rFonts w:ascii="Museo 300" w:hAnsi="Museo 300"/>
          <w:color w:val="000000" w:themeColor="text1"/>
          <w:sz w:val="16"/>
          <w:szCs w:val="16"/>
          <w:lang w:val="es-MX"/>
        </w:rPr>
      </w:pPr>
    </w:p>
    <w:p w14:paraId="5B9C22B4" w14:textId="05FAD810" w:rsidR="002467AE" w:rsidRPr="002467AE" w:rsidRDefault="002467AE" w:rsidP="002467AE">
      <w:pPr>
        <w:suppressAutoHyphens w:val="0"/>
        <w:autoSpaceDN/>
        <w:spacing w:after="0" w:line="240" w:lineRule="auto"/>
        <w:ind w:left="840" w:right="420"/>
        <w:jc w:val="both"/>
        <w:rPr>
          <w:rFonts w:ascii="Museo 300" w:hAnsi="Museo 300"/>
          <w:color w:val="000000" w:themeColor="text1"/>
          <w:sz w:val="16"/>
          <w:szCs w:val="16"/>
        </w:rPr>
      </w:pPr>
      <w:r w:rsidRPr="002467AE">
        <w:rPr>
          <w:rFonts w:ascii="Museo 300" w:hAnsi="Museo 300"/>
          <w:color w:val="000000" w:themeColor="text1"/>
          <w:sz w:val="16"/>
          <w:szCs w:val="16"/>
        </w:rPr>
        <w:t xml:space="preserve">Al respecto, el CAU realizó el estudio de las pruebas presentadas por la empresa distribuidora referente a las condiciones encontradas al momento de la inspección por parte de la sociedad AES CLESA, argumentando que el conductor de color blanco tipo dúplex y un cable de color negro tipo THHN se encontraban conectados en la acometida de servicio eléctrico; sin embargo, las imágenes presentadas como evidencia no demuestran de manera fehacientemente que los conductores ingresaran a la vivienda de la señora </w:t>
      </w:r>
      <w:r w:rsidR="00961A8D">
        <w:rPr>
          <w:rFonts w:ascii="Museo 300" w:hAnsi="Museo 300"/>
          <w:color w:val="000000" w:themeColor="text1"/>
          <w:sz w:val="16"/>
          <w:szCs w:val="16"/>
        </w:rPr>
        <w:t>+++</w:t>
      </w:r>
      <w:r w:rsidRPr="002467AE">
        <w:rPr>
          <w:rFonts w:ascii="Museo 300" w:hAnsi="Museo 300"/>
          <w:color w:val="000000" w:themeColor="text1"/>
          <w:sz w:val="16"/>
          <w:szCs w:val="16"/>
        </w:rPr>
        <w:t>, ya que no se indica su trayectoria, ni su conexión final, tampoco se comprobó la carga que estaba siendo abastecida por ésta.</w:t>
      </w:r>
    </w:p>
    <w:p w14:paraId="0FEC27EA" w14:textId="77777777" w:rsidR="002467AE" w:rsidRPr="002467AE" w:rsidRDefault="002467AE" w:rsidP="002467AE">
      <w:pPr>
        <w:suppressAutoHyphens w:val="0"/>
        <w:autoSpaceDN/>
        <w:spacing w:after="0" w:line="240" w:lineRule="auto"/>
        <w:ind w:left="840" w:right="420"/>
        <w:jc w:val="both"/>
        <w:rPr>
          <w:rFonts w:ascii="Museo 300" w:hAnsi="Museo 300"/>
          <w:color w:val="000000" w:themeColor="text1"/>
          <w:sz w:val="16"/>
          <w:szCs w:val="16"/>
        </w:rPr>
      </w:pPr>
    </w:p>
    <w:p w14:paraId="71C3EB49" w14:textId="77777777" w:rsidR="002467AE" w:rsidRPr="002467AE" w:rsidRDefault="002467AE" w:rsidP="002467AE">
      <w:pPr>
        <w:suppressAutoHyphens w:val="0"/>
        <w:autoSpaceDN/>
        <w:spacing w:after="0" w:line="240" w:lineRule="auto"/>
        <w:ind w:left="840" w:right="420"/>
        <w:jc w:val="both"/>
        <w:rPr>
          <w:rFonts w:ascii="Museo 300" w:hAnsi="Museo 300"/>
          <w:color w:val="000000" w:themeColor="text1"/>
          <w:sz w:val="16"/>
          <w:szCs w:val="16"/>
        </w:rPr>
      </w:pPr>
      <w:r w:rsidRPr="002467AE">
        <w:rPr>
          <w:rFonts w:ascii="Museo 300" w:hAnsi="Museo 300"/>
          <w:color w:val="000000" w:themeColor="text1"/>
          <w:sz w:val="16"/>
          <w:szCs w:val="16"/>
        </w:rPr>
        <w:t>Asimismo, la empresa distribuidora no tomó lecturas simultáneas de la corriente demanda en la supuesta línea adicional y la corriente que retornaba por el neutro del equipo de medición del referido suministro, o algún otro tipo de prueba que demostrara de manera contundente que el conductor estaba vinculado con las instalaciones eléctricas de la usuaria.</w:t>
      </w:r>
    </w:p>
    <w:p w14:paraId="042640F7" w14:textId="77777777" w:rsidR="002467AE" w:rsidRPr="002467AE" w:rsidRDefault="002467AE" w:rsidP="002467AE">
      <w:pPr>
        <w:suppressAutoHyphens w:val="0"/>
        <w:autoSpaceDN/>
        <w:spacing w:after="0" w:line="240" w:lineRule="auto"/>
        <w:ind w:left="840" w:right="420"/>
        <w:jc w:val="both"/>
        <w:rPr>
          <w:rFonts w:ascii="Museo 300" w:hAnsi="Museo 300"/>
          <w:color w:val="000000" w:themeColor="text1"/>
          <w:sz w:val="16"/>
          <w:szCs w:val="16"/>
        </w:rPr>
      </w:pPr>
    </w:p>
    <w:p w14:paraId="47DA1E49" w14:textId="19783C1B" w:rsidR="002467AE" w:rsidRDefault="002467AE" w:rsidP="002467AE">
      <w:pPr>
        <w:suppressAutoHyphens w:val="0"/>
        <w:autoSpaceDN/>
        <w:spacing w:after="0" w:line="240" w:lineRule="auto"/>
        <w:ind w:left="840" w:right="420"/>
        <w:jc w:val="both"/>
        <w:rPr>
          <w:rFonts w:ascii="Museo 300" w:hAnsi="Museo 300"/>
          <w:color w:val="000000" w:themeColor="text1"/>
          <w:sz w:val="16"/>
          <w:szCs w:val="16"/>
        </w:rPr>
      </w:pPr>
      <w:r w:rsidRPr="002467AE">
        <w:rPr>
          <w:rFonts w:ascii="Museo 300" w:hAnsi="Museo 300"/>
          <w:color w:val="000000" w:themeColor="text1"/>
          <w:sz w:val="16"/>
          <w:szCs w:val="16"/>
        </w:rPr>
        <w:t>Además, se advierte que, en las fotografías tomadas a los equipos de medición</w:t>
      </w:r>
      <w:r w:rsidRPr="002467AE">
        <w:rPr>
          <w:rFonts w:ascii="Museo 300" w:hAnsi="Museo 300"/>
          <w:b/>
          <w:bCs/>
          <w:color w:val="000000" w:themeColor="text1"/>
          <w:sz w:val="16"/>
          <w:szCs w:val="16"/>
        </w:rPr>
        <w:t xml:space="preserve"> </w:t>
      </w:r>
      <w:r w:rsidRPr="002467AE">
        <w:rPr>
          <w:rFonts w:ascii="Museo 300" w:hAnsi="Museo 300"/>
          <w:color w:val="000000" w:themeColor="text1"/>
          <w:sz w:val="16"/>
          <w:szCs w:val="16"/>
        </w:rPr>
        <w:t xml:space="preserve">por la empresa distribuidora al momento de efectuar la inspección, no se aprecia la condición alegada por la sociedad AES CLESA, así como también se destaca el hecho </w:t>
      </w:r>
      <w:r w:rsidRPr="002467AE">
        <w:rPr>
          <w:rFonts w:ascii="Museo 300" w:hAnsi="Museo 300"/>
          <w:color w:val="000000" w:themeColor="text1"/>
          <w:sz w:val="16"/>
          <w:szCs w:val="16"/>
        </w:rPr>
        <w:lastRenderedPageBreak/>
        <w:t>que los medidores contaban con sus sellos de seguridad correctos en las borneras de conexión, las condiciones señaladas</w:t>
      </w:r>
      <w:r>
        <w:rPr>
          <w:rFonts w:ascii="Museo 300" w:hAnsi="Museo 300"/>
          <w:color w:val="000000" w:themeColor="text1"/>
          <w:sz w:val="16"/>
          <w:szCs w:val="16"/>
        </w:rPr>
        <w:t xml:space="preserve"> (…)</w:t>
      </w:r>
    </w:p>
    <w:p w14:paraId="34A69C5E" w14:textId="76C9A3B4" w:rsidR="002467AE" w:rsidRDefault="002467AE" w:rsidP="002467AE">
      <w:pPr>
        <w:suppressAutoHyphens w:val="0"/>
        <w:autoSpaceDN/>
        <w:spacing w:after="0" w:line="240" w:lineRule="auto"/>
        <w:ind w:left="840" w:right="420"/>
        <w:jc w:val="both"/>
        <w:rPr>
          <w:rFonts w:ascii="Museo 300" w:hAnsi="Museo 300"/>
          <w:color w:val="000000" w:themeColor="text1"/>
          <w:sz w:val="16"/>
          <w:szCs w:val="16"/>
        </w:rPr>
      </w:pPr>
    </w:p>
    <w:p w14:paraId="32EE769B" w14:textId="3A704D23" w:rsidR="002467AE" w:rsidRPr="002467AE" w:rsidRDefault="002467AE" w:rsidP="002467AE">
      <w:pPr>
        <w:suppressAutoHyphens w:val="0"/>
        <w:autoSpaceDN/>
        <w:spacing w:after="0" w:line="240" w:lineRule="auto"/>
        <w:ind w:left="840" w:right="420"/>
        <w:jc w:val="both"/>
        <w:rPr>
          <w:rFonts w:ascii="Museo 300" w:hAnsi="Museo 300"/>
          <w:color w:val="000000" w:themeColor="text1"/>
          <w:sz w:val="16"/>
          <w:szCs w:val="16"/>
        </w:rPr>
      </w:pPr>
      <w:r w:rsidRPr="002467AE">
        <w:rPr>
          <w:rFonts w:ascii="Museo 300" w:hAnsi="Museo 300"/>
          <w:color w:val="000000" w:themeColor="text1"/>
          <w:sz w:val="16"/>
          <w:szCs w:val="16"/>
        </w:rPr>
        <w:t xml:space="preserve">Cabe mencionar que la sociedad AES CLESA presentó un vídeo de 1 minuto y 3 segundos, del día de la inspección con el cual pretende demostrar que la línea fuera de medición ingresaba a la vivienda de la señora </w:t>
      </w:r>
      <w:r w:rsidR="00961A8D">
        <w:rPr>
          <w:rFonts w:ascii="Museo 300" w:hAnsi="Museo 300"/>
          <w:color w:val="000000" w:themeColor="text1"/>
          <w:sz w:val="16"/>
          <w:szCs w:val="16"/>
        </w:rPr>
        <w:t>+++</w:t>
      </w:r>
      <w:r w:rsidRPr="002467AE">
        <w:rPr>
          <w:rFonts w:ascii="Museo 300" w:hAnsi="Museo 300"/>
          <w:color w:val="000000" w:themeColor="text1"/>
          <w:sz w:val="16"/>
          <w:szCs w:val="16"/>
        </w:rPr>
        <w:t xml:space="preserve">, por la parte de atrás de su vivienda, y de dos casas más, según comenta el técnico de la empresa distribuidora, en dicho video no se logra apreciar por donde ingresa la línea fuera de medición a la vivienda de la usuaria, y no demuestra la carga eléctrica que estaba demandando en la supuesta línea fuera de medición. </w:t>
      </w:r>
      <w:r>
        <w:rPr>
          <w:rFonts w:ascii="Museo 300" w:hAnsi="Museo 300"/>
          <w:color w:val="000000" w:themeColor="text1"/>
          <w:sz w:val="16"/>
          <w:szCs w:val="16"/>
        </w:rPr>
        <w:t>(…)</w:t>
      </w:r>
    </w:p>
    <w:p w14:paraId="309A1D43" w14:textId="77777777" w:rsidR="002467AE" w:rsidRPr="002467AE" w:rsidRDefault="002467AE" w:rsidP="002467AE">
      <w:pPr>
        <w:suppressAutoHyphens w:val="0"/>
        <w:autoSpaceDN/>
        <w:spacing w:after="0" w:line="240" w:lineRule="auto"/>
        <w:ind w:left="840" w:right="420"/>
        <w:jc w:val="both"/>
        <w:rPr>
          <w:rFonts w:ascii="Museo 300" w:hAnsi="Museo 300"/>
          <w:color w:val="000000" w:themeColor="text1"/>
          <w:sz w:val="16"/>
          <w:szCs w:val="16"/>
        </w:rPr>
      </w:pPr>
    </w:p>
    <w:p w14:paraId="189DBCBC" w14:textId="5C274FE0" w:rsidR="00C36AF2" w:rsidRPr="00C36AF2" w:rsidRDefault="00C36AF2" w:rsidP="00C36AF2">
      <w:pPr>
        <w:suppressAutoHyphens w:val="0"/>
        <w:autoSpaceDN/>
        <w:spacing w:after="0" w:line="240" w:lineRule="auto"/>
        <w:ind w:left="840" w:right="420"/>
        <w:jc w:val="both"/>
        <w:rPr>
          <w:rFonts w:ascii="Museo 300" w:hAnsi="Museo 300"/>
          <w:color w:val="000000" w:themeColor="text1"/>
          <w:sz w:val="16"/>
          <w:szCs w:val="16"/>
        </w:rPr>
      </w:pPr>
      <w:bookmarkStart w:id="2" w:name="_Hlk116484666"/>
      <w:r w:rsidRPr="00C36AF2">
        <w:rPr>
          <w:rFonts w:ascii="Museo 300" w:hAnsi="Museo 300"/>
          <w:color w:val="000000" w:themeColor="text1"/>
          <w:sz w:val="16"/>
          <w:szCs w:val="16"/>
        </w:rPr>
        <w:t xml:space="preserve">Con base en las pruebas anteriormente analizadas, se determinó que la sociedad AES CLESA no cuenta con la evidencia fehaciente que demuestre que en el suministro en referencia existió una condición irregular imputable a la señora </w:t>
      </w:r>
      <w:r w:rsidR="00961A8D">
        <w:rPr>
          <w:rFonts w:ascii="Museo 300" w:hAnsi="Museo 300"/>
          <w:color w:val="000000" w:themeColor="text1"/>
          <w:sz w:val="16"/>
          <w:szCs w:val="16"/>
        </w:rPr>
        <w:t>+++</w:t>
      </w:r>
      <w:r w:rsidRPr="00C36AF2">
        <w:rPr>
          <w:rFonts w:ascii="Museo 300" w:hAnsi="Museo 300"/>
          <w:color w:val="000000" w:themeColor="text1"/>
          <w:sz w:val="16"/>
          <w:szCs w:val="16"/>
        </w:rPr>
        <w:t>.</w:t>
      </w:r>
    </w:p>
    <w:bookmarkEnd w:id="2"/>
    <w:p w14:paraId="765E2939" w14:textId="77777777" w:rsidR="00C36AF2" w:rsidRPr="00C36AF2" w:rsidRDefault="00C36AF2" w:rsidP="00C36AF2">
      <w:pPr>
        <w:suppressAutoHyphens w:val="0"/>
        <w:autoSpaceDN/>
        <w:spacing w:after="0" w:line="240" w:lineRule="auto"/>
        <w:ind w:left="840" w:right="420"/>
        <w:jc w:val="both"/>
        <w:rPr>
          <w:rFonts w:ascii="Museo 300" w:hAnsi="Museo 300"/>
          <w:color w:val="000000" w:themeColor="text1"/>
          <w:sz w:val="16"/>
          <w:szCs w:val="16"/>
        </w:rPr>
      </w:pPr>
    </w:p>
    <w:p w14:paraId="15606100" w14:textId="77777777" w:rsidR="00C36AF2" w:rsidRPr="00C36AF2" w:rsidRDefault="00C36AF2" w:rsidP="00C36AF2">
      <w:pPr>
        <w:suppressAutoHyphens w:val="0"/>
        <w:autoSpaceDN/>
        <w:spacing w:after="0" w:line="240" w:lineRule="auto"/>
        <w:ind w:left="840" w:right="420"/>
        <w:jc w:val="both"/>
        <w:rPr>
          <w:rFonts w:ascii="Museo 300" w:hAnsi="Museo 300"/>
          <w:color w:val="000000" w:themeColor="text1"/>
          <w:sz w:val="16"/>
          <w:szCs w:val="16"/>
        </w:rPr>
      </w:pPr>
      <w:r w:rsidRPr="00C36AF2">
        <w:rPr>
          <w:rFonts w:ascii="Museo 300" w:hAnsi="Museo 300"/>
          <w:color w:val="000000" w:themeColor="text1"/>
          <w:sz w:val="16"/>
          <w:szCs w:val="16"/>
        </w:rPr>
        <w:t xml:space="preserve">Dentro de ese contexto, no fue posible establecer que la condición descrita por la sociedad AES CLESA que, según su posición se evidencia en la fotografía e imagen </w:t>
      </w:r>
      <w:proofErr w:type="spellStart"/>
      <w:r w:rsidRPr="00C36AF2">
        <w:rPr>
          <w:rFonts w:ascii="Museo 300" w:hAnsi="Museo 300"/>
          <w:color w:val="000000" w:themeColor="text1"/>
          <w:sz w:val="16"/>
          <w:szCs w:val="16"/>
        </w:rPr>
        <w:t>n.°</w:t>
      </w:r>
      <w:proofErr w:type="spellEnd"/>
      <w:r w:rsidRPr="00C36AF2">
        <w:rPr>
          <w:rFonts w:ascii="Museo 300" w:hAnsi="Museo 300"/>
          <w:color w:val="000000" w:themeColor="text1"/>
          <w:sz w:val="16"/>
          <w:szCs w:val="16"/>
        </w:rPr>
        <w:t xml:space="preserve"> 1 y 2, provocara una variación en el registro de la energía demandada por la usuaria, lo anterior según el examen realizado por el CAU al histórico de consumos mostrado en la gráfica </w:t>
      </w:r>
      <w:proofErr w:type="spellStart"/>
      <w:r w:rsidRPr="00C36AF2">
        <w:rPr>
          <w:rFonts w:ascii="Museo 300" w:hAnsi="Museo 300"/>
          <w:color w:val="000000" w:themeColor="text1"/>
          <w:sz w:val="16"/>
          <w:szCs w:val="16"/>
        </w:rPr>
        <w:t>n.°</w:t>
      </w:r>
      <w:proofErr w:type="spellEnd"/>
      <w:r w:rsidRPr="00C36AF2">
        <w:rPr>
          <w:rFonts w:ascii="Museo 300" w:hAnsi="Museo 300"/>
          <w:color w:val="000000" w:themeColor="text1"/>
          <w:sz w:val="16"/>
          <w:szCs w:val="16"/>
        </w:rPr>
        <w:t xml:space="preserve"> 1, imagen </w:t>
      </w:r>
      <w:proofErr w:type="spellStart"/>
      <w:r w:rsidRPr="00C36AF2">
        <w:rPr>
          <w:rFonts w:ascii="Museo 300" w:hAnsi="Museo 300"/>
          <w:color w:val="000000" w:themeColor="text1"/>
          <w:sz w:val="16"/>
          <w:szCs w:val="16"/>
        </w:rPr>
        <w:t>n.°</w:t>
      </w:r>
      <w:proofErr w:type="spellEnd"/>
      <w:r w:rsidRPr="00C36AF2">
        <w:rPr>
          <w:rFonts w:ascii="Museo 300" w:hAnsi="Museo 300"/>
          <w:color w:val="000000" w:themeColor="text1"/>
          <w:sz w:val="16"/>
          <w:szCs w:val="16"/>
        </w:rPr>
        <w:t xml:space="preserve"> 4, fotografía </w:t>
      </w:r>
      <w:proofErr w:type="spellStart"/>
      <w:r w:rsidRPr="00C36AF2">
        <w:rPr>
          <w:rFonts w:ascii="Museo 300" w:hAnsi="Museo 300"/>
          <w:color w:val="000000" w:themeColor="text1"/>
          <w:sz w:val="16"/>
          <w:szCs w:val="16"/>
        </w:rPr>
        <w:t>n.°</w:t>
      </w:r>
      <w:proofErr w:type="spellEnd"/>
      <w:r w:rsidRPr="00C36AF2">
        <w:rPr>
          <w:rFonts w:ascii="Museo 300" w:hAnsi="Museo 300"/>
          <w:color w:val="000000" w:themeColor="text1"/>
          <w:sz w:val="16"/>
          <w:szCs w:val="16"/>
        </w:rPr>
        <w:t xml:space="preserve"> 2 y la tabla </w:t>
      </w:r>
      <w:proofErr w:type="spellStart"/>
      <w:r w:rsidRPr="00C36AF2">
        <w:rPr>
          <w:rFonts w:ascii="Museo 300" w:hAnsi="Museo 300"/>
          <w:color w:val="000000" w:themeColor="text1"/>
          <w:sz w:val="16"/>
          <w:szCs w:val="16"/>
        </w:rPr>
        <w:t>n.°</w:t>
      </w:r>
      <w:proofErr w:type="spellEnd"/>
      <w:r w:rsidRPr="00C36AF2">
        <w:rPr>
          <w:rFonts w:ascii="Museo 300" w:hAnsi="Museo 300"/>
          <w:color w:val="000000" w:themeColor="text1"/>
          <w:sz w:val="16"/>
          <w:szCs w:val="16"/>
        </w:rPr>
        <w:t xml:space="preserve"> 1. </w:t>
      </w:r>
    </w:p>
    <w:p w14:paraId="2D76090E" w14:textId="77777777" w:rsidR="00C36AF2" w:rsidRPr="00C36AF2" w:rsidRDefault="00C36AF2" w:rsidP="00C36AF2">
      <w:pPr>
        <w:suppressAutoHyphens w:val="0"/>
        <w:autoSpaceDN/>
        <w:spacing w:after="0" w:line="240" w:lineRule="auto"/>
        <w:ind w:left="840" w:right="420"/>
        <w:jc w:val="both"/>
        <w:rPr>
          <w:rFonts w:ascii="Museo 300" w:hAnsi="Museo 300"/>
          <w:color w:val="000000" w:themeColor="text1"/>
          <w:sz w:val="16"/>
          <w:szCs w:val="16"/>
        </w:rPr>
      </w:pPr>
    </w:p>
    <w:p w14:paraId="48246855" w14:textId="6524FF87" w:rsidR="00D77F9D" w:rsidRDefault="00C36AF2" w:rsidP="002467AE">
      <w:pPr>
        <w:suppressAutoHyphens w:val="0"/>
        <w:autoSpaceDN/>
        <w:spacing w:after="0" w:line="240" w:lineRule="auto"/>
        <w:ind w:left="840" w:right="420"/>
        <w:jc w:val="both"/>
        <w:rPr>
          <w:rFonts w:ascii="Museo 300" w:eastAsia="SimSun" w:hAnsi="Museo 300"/>
          <w:color w:val="000000" w:themeColor="text1"/>
          <w:spacing w:val="-5"/>
          <w:sz w:val="16"/>
          <w:szCs w:val="16"/>
          <w:lang w:val="es-ES"/>
        </w:rPr>
      </w:pPr>
      <w:r w:rsidRPr="00C36AF2">
        <w:rPr>
          <w:rFonts w:ascii="Museo 300" w:hAnsi="Museo 300"/>
          <w:color w:val="000000" w:themeColor="text1"/>
          <w:sz w:val="16"/>
          <w:szCs w:val="16"/>
        </w:rPr>
        <w:t xml:space="preserve">Por tanto, de conformidad al análisis efectuado por el CAU, se determinó que no es aceptable el monto que la sociedad AES CLESA pretende recuperar en concepto de una energía consumida y no facturada por la cantidad de </w:t>
      </w:r>
      <w:r w:rsidRPr="00C36AF2">
        <w:rPr>
          <w:rFonts w:ascii="Museo 300" w:hAnsi="Museo 300"/>
          <w:b/>
          <w:bCs/>
          <w:color w:val="000000" w:themeColor="text1"/>
          <w:sz w:val="16"/>
          <w:szCs w:val="16"/>
        </w:rPr>
        <w:t>ciento ochenta y ocho 21/00 dólares de los Estados Unidos de América (USD 188.21), IVA incluido</w:t>
      </w:r>
      <w:r w:rsidRPr="00C36AF2">
        <w:rPr>
          <w:rFonts w:ascii="Museo 300" w:hAnsi="Museo 300"/>
          <w:color w:val="000000" w:themeColor="text1"/>
          <w:sz w:val="16"/>
          <w:szCs w:val="16"/>
        </w:rPr>
        <w:t xml:space="preserve">, equivalente a </w:t>
      </w:r>
      <w:r w:rsidRPr="00C36AF2">
        <w:rPr>
          <w:rFonts w:ascii="Museo 300" w:hAnsi="Museo 300"/>
          <w:b/>
          <w:bCs/>
          <w:color w:val="000000" w:themeColor="text1"/>
          <w:sz w:val="16"/>
          <w:szCs w:val="16"/>
        </w:rPr>
        <w:t>714 kWh</w:t>
      </w:r>
      <w:r w:rsidRPr="00C36AF2">
        <w:rPr>
          <w:rFonts w:ascii="Museo 300" w:hAnsi="Museo 300"/>
          <w:color w:val="000000" w:themeColor="text1"/>
          <w:sz w:val="16"/>
          <w:szCs w:val="16"/>
        </w:rPr>
        <w:t>, asociado al período comprendido entre el 28 de octubre de 2021 al 4 de marzo de 2022.</w:t>
      </w:r>
      <w:r>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7B763992" w14:textId="77777777" w:rsidR="002467AE" w:rsidRPr="002467AE" w:rsidRDefault="002467AE" w:rsidP="002467AE">
      <w:pPr>
        <w:suppressAutoHyphens w:val="0"/>
        <w:autoSpaceDN/>
        <w:spacing w:after="0" w:line="240" w:lineRule="auto"/>
        <w:ind w:left="840" w:right="420"/>
        <w:jc w:val="both"/>
        <w:rPr>
          <w:rFonts w:ascii="Museo 300" w:hAnsi="Museo 300"/>
          <w:color w:val="000000" w:themeColor="text1"/>
          <w:sz w:val="16"/>
          <w:szCs w:val="16"/>
          <w:lang w:val="es-MX"/>
        </w:rPr>
      </w:pP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6C0B85" w14:textId="77777777" w:rsidR="00EE0A64" w:rsidRPr="00562498" w:rsidRDefault="00EE0A64"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41C16422" w14:textId="48887B48" w:rsidR="00C36AF2" w:rsidRPr="00C36AF2" w:rsidRDefault="00C36AF2" w:rsidP="00C36AF2">
      <w:pPr>
        <w:pStyle w:val="Prrafodelista"/>
        <w:numPr>
          <w:ilvl w:val="0"/>
          <w:numId w:val="48"/>
        </w:numPr>
        <w:ind w:left="1276"/>
        <w:jc w:val="both"/>
        <w:rPr>
          <w:rFonts w:ascii="Museo 300" w:hAnsi="Museo 300"/>
          <w:sz w:val="16"/>
          <w:szCs w:val="16"/>
        </w:rPr>
      </w:pPr>
      <w:r w:rsidRPr="00C36AF2">
        <w:rPr>
          <w:rFonts w:ascii="Museo 300" w:eastAsia="Museo Sans 300" w:hAnsi="Museo 300" w:cs="Museo Sans 300"/>
          <w:sz w:val="16"/>
          <w:szCs w:val="16"/>
        </w:rPr>
        <w:t xml:space="preserve">Las pruebas presentadas por la empresa distribuidora no son aceptables, ya que con estas no demostró fehacientemente que existió una condición irregular en el suministro identificado con el </w:t>
      </w:r>
      <w:r w:rsidRPr="00C36AF2">
        <w:rPr>
          <w:rFonts w:ascii="Museo 300" w:eastAsia="Museo Sans 300" w:hAnsi="Museo 300" w:cs="Museo Sans 300"/>
          <w:b/>
          <w:bCs/>
          <w:sz w:val="16"/>
          <w:szCs w:val="16"/>
        </w:rPr>
        <w:t xml:space="preserve">NIC </w:t>
      </w:r>
      <w:r w:rsidR="00961A8D">
        <w:rPr>
          <w:rFonts w:ascii="Museo 300" w:eastAsia="Museo Sans 300" w:hAnsi="Museo 300" w:cs="Museo Sans 300"/>
          <w:b/>
          <w:bCs/>
          <w:sz w:val="16"/>
          <w:szCs w:val="16"/>
        </w:rPr>
        <w:t>+++</w:t>
      </w:r>
      <w:r w:rsidRPr="00C36AF2">
        <w:rPr>
          <w:rFonts w:ascii="Museo 300" w:eastAsia="Museo Sans 300" w:hAnsi="Museo 300" w:cs="Museo Sans 300"/>
          <w:sz w:val="16"/>
          <w:szCs w:val="16"/>
        </w:rPr>
        <w:t xml:space="preserve"> que haya afectado el correcto registro de la energía que fue consumida en el citado suministro. </w:t>
      </w:r>
    </w:p>
    <w:p w14:paraId="332B412C" w14:textId="77777777" w:rsidR="00C36AF2" w:rsidRPr="00C36AF2" w:rsidRDefault="00C36AF2" w:rsidP="00C36AF2">
      <w:pPr>
        <w:pStyle w:val="Prrafodelista"/>
        <w:ind w:left="1276"/>
        <w:jc w:val="both"/>
        <w:rPr>
          <w:rFonts w:ascii="Museo 300" w:hAnsi="Museo 300"/>
          <w:sz w:val="16"/>
          <w:szCs w:val="16"/>
        </w:rPr>
      </w:pPr>
    </w:p>
    <w:p w14:paraId="59C47C46" w14:textId="27EFFAAB" w:rsidR="00DD214C" w:rsidRPr="00C36AF2" w:rsidRDefault="00C36AF2" w:rsidP="00C36AF2">
      <w:pPr>
        <w:pStyle w:val="Prrafodelista"/>
        <w:numPr>
          <w:ilvl w:val="0"/>
          <w:numId w:val="48"/>
        </w:numPr>
        <w:ind w:left="1276"/>
        <w:jc w:val="both"/>
        <w:rPr>
          <w:rFonts w:ascii="Museo 300" w:hAnsi="Museo 300"/>
          <w:sz w:val="16"/>
          <w:szCs w:val="16"/>
        </w:rPr>
      </w:pPr>
      <w:r w:rsidRPr="00C36AF2">
        <w:rPr>
          <w:rFonts w:ascii="Museo 300" w:eastAsia="Museo Sans 300" w:hAnsi="Museo 300" w:cs="Museo Sans 300"/>
          <w:sz w:val="16"/>
          <w:szCs w:val="16"/>
        </w:rPr>
        <w:t xml:space="preserve">De conformidad al análisis efectuado por el CAU, se determinó que no es aceptable el monto que la sociedad AES CLESA pretende recuperar por la cantidad de </w:t>
      </w:r>
      <w:r w:rsidRPr="00C36AF2">
        <w:rPr>
          <w:rFonts w:ascii="Museo 300" w:eastAsia="Museo Sans 300" w:hAnsi="Museo 300" w:cs="Museo Sans 300"/>
          <w:b/>
          <w:bCs/>
          <w:sz w:val="16"/>
          <w:szCs w:val="16"/>
        </w:rPr>
        <w:t>ciento ochenta y ocho 21</w:t>
      </w:r>
      <w:r w:rsidRPr="00C36AF2">
        <w:rPr>
          <w:rFonts w:ascii="Museo 300" w:hAnsi="Museo 300" w:cs="Arial"/>
          <w:b/>
          <w:bCs/>
          <w:sz w:val="16"/>
          <w:szCs w:val="16"/>
        </w:rPr>
        <w:t>/100 dólares de los Estados Unidos de América (USD 188.21)</w:t>
      </w:r>
      <w:r w:rsidRPr="00C36AF2">
        <w:rPr>
          <w:rFonts w:ascii="Museo 300" w:eastAsia="Museo Sans 300" w:hAnsi="Museo 300" w:cs="Museo Sans 300"/>
          <w:sz w:val="16"/>
          <w:szCs w:val="16"/>
        </w:rPr>
        <w:t xml:space="preserve">, </w:t>
      </w:r>
      <w:r w:rsidRPr="00C36AF2">
        <w:rPr>
          <w:rFonts w:ascii="Museo 300" w:eastAsia="Museo Sans 300" w:hAnsi="Museo 300" w:cs="Museo Sans 300"/>
          <w:b/>
          <w:bCs/>
          <w:sz w:val="16"/>
          <w:szCs w:val="16"/>
        </w:rPr>
        <w:t>IVA incluido</w:t>
      </w:r>
      <w:r w:rsidRPr="00C36AF2">
        <w:rPr>
          <w:rFonts w:ascii="Museo 300" w:eastAsia="Museo Sans 300" w:hAnsi="Museo 300" w:cs="Museo Sans 300"/>
          <w:sz w:val="16"/>
          <w:szCs w:val="16"/>
        </w:rPr>
        <w:t>,</w:t>
      </w:r>
      <w:r w:rsidRPr="00C36AF2">
        <w:rPr>
          <w:rFonts w:ascii="Museo 300" w:eastAsia="Museo Sans 300" w:hAnsi="Museo 300" w:cs="Museo Sans 300"/>
          <w:b/>
          <w:bCs/>
          <w:sz w:val="16"/>
          <w:szCs w:val="16"/>
        </w:rPr>
        <w:t xml:space="preserve"> </w:t>
      </w:r>
      <w:r w:rsidRPr="00C36AF2">
        <w:rPr>
          <w:rFonts w:ascii="Museo 300" w:eastAsia="Museo Sans 300" w:hAnsi="Museo 300" w:cs="Museo Sans 300"/>
          <w:sz w:val="16"/>
          <w:szCs w:val="16"/>
        </w:rPr>
        <w:t xml:space="preserve">en concepto de energía consumida y no facturada correspondiente a </w:t>
      </w:r>
      <w:r w:rsidRPr="00C36AF2">
        <w:rPr>
          <w:rFonts w:ascii="Museo 300" w:eastAsia="Museo Sans 300" w:hAnsi="Museo 300" w:cs="Museo Sans 300"/>
          <w:b/>
          <w:bCs/>
          <w:sz w:val="16"/>
          <w:szCs w:val="16"/>
        </w:rPr>
        <w:t>714 kWh</w:t>
      </w:r>
      <w:r w:rsidRPr="00C36AF2">
        <w:rPr>
          <w:rFonts w:ascii="Museo 300" w:eastAsia="Museo Sans 300" w:hAnsi="Museo 300" w:cs="Museo Sans 300"/>
          <w:sz w:val="16"/>
          <w:szCs w:val="16"/>
        </w:rPr>
        <w:t>,</w:t>
      </w:r>
      <w:r w:rsidRPr="00C36AF2">
        <w:rPr>
          <w:rFonts w:ascii="Museo 300" w:hAnsi="Museo 300" w:cs="Arial"/>
          <w:sz w:val="16"/>
          <w:szCs w:val="16"/>
        </w:rPr>
        <w:t xml:space="preserve"> asociada al período comprendido entre el 28 de octubre de 2021 al 4 de marzo de 2022.</w:t>
      </w:r>
      <w:r w:rsidRPr="00C36AF2">
        <w:rPr>
          <w:rFonts w:ascii="Museo 300" w:eastAsia="Museo Sans 300" w:hAnsi="Museo 300" w:cs="Museo Sans 300"/>
          <w:sz w:val="16"/>
          <w:szCs w:val="16"/>
        </w:rPr>
        <w:t xml:space="preserve"> </w:t>
      </w:r>
      <w:r w:rsidR="00DD214C" w:rsidRPr="00C36AF2">
        <w:rPr>
          <w:rFonts w:ascii="Museo 300" w:hAnsi="Museo 300"/>
          <w:color w:val="000000" w:themeColor="text1"/>
          <w:sz w:val="16"/>
          <w:szCs w:val="16"/>
        </w:rPr>
        <w:t>[…]</w:t>
      </w:r>
    </w:p>
    <w:p w14:paraId="1924D0FF" w14:textId="77777777" w:rsidR="00EE0A64" w:rsidRPr="00EE0A64" w:rsidRDefault="00EE0A64" w:rsidP="00EE0A64">
      <w:pPr>
        <w:pStyle w:val="Prrafodelista"/>
        <w:rPr>
          <w:rFonts w:ascii="Museo 300" w:hAnsi="Museo 300"/>
          <w:sz w:val="16"/>
          <w:szCs w:val="16"/>
        </w:rPr>
      </w:pP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17DC455A"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03E95">
        <w:rPr>
          <w:rFonts w:ascii="Museo Sans 300" w:hAnsi="Museo Sans 300"/>
          <w:sz w:val="20"/>
          <w:szCs w:val="20"/>
          <w:lang w:val="es-SV"/>
        </w:rPr>
        <w:t>1</w:t>
      </w:r>
      <w:r w:rsidR="00FE60C4">
        <w:rPr>
          <w:rFonts w:ascii="Museo Sans 300" w:hAnsi="Museo Sans 300"/>
          <w:sz w:val="20"/>
          <w:szCs w:val="20"/>
          <w:lang w:val="es-SV"/>
        </w:rPr>
        <w:t>5</w:t>
      </w:r>
      <w:r w:rsidR="00C36AF2">
        <w:rPr>
          <w:rFonts w:ascii="Museo Sans 300" w:hAnsi="Museo Sans 300"/>
          <w:sz w:val="20"/>
          <w:szCs w:val="20"/>
          <w:lang w:val="es-SV"/>
        </w:rPr>
        <w:t>71</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36AF2">
        <w:rPr>
          <w:rFonts w:ascii="Museo Sans 300" w:hAnsi="Museo Sans 300"/>
          <w:sz w:val="20"/>
          <w:szCs w:val="20"/>
          <w:lang w:val="es-SV"/>
        </w:rPr>
        <w:t>quince de agost</w:t>
      </w:r>
      <w:r w:rsidR="00A03E95">
        <w:rPr>
          <w:rFonts w:ascii="Museo Sans 300" w:hAnsi="Museo Sans 300"/>
          <w:sz w:val="20"/>
          <w:szCs w:val="20"/>
          <w:lang w:val="es-SV"/>
        </w:rPr>
        <w:t>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1065AE">
        <w:rPr>
          <w:rFonts w:ascii="Museo Sans 300" w:hAnsi="Museo Sans 300"/>
          <w:sz w:val="20"/>
          <w:szCs w:val="20"/>
          <w:lang w:val="es-SV"/>
        </w:rPr>
        <w:t>IT-0269</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5D7DC44A"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C36AF2">
        <w:rPr>
          <w:rFonts w:ascii="Museo Sans 300" w:eastAsia="Times New Roman" w:hAnsi="Museo Sans 300" w:cs="Segoe UI"/>
          <w:sz w:val="20"/>
          <w:szCs w:val="20"/>
          <w:lang w:val="es-ES" w:eastAsia="es-ES"/>
        </w:rPr>
        <w:t>dieciocho y diecinueve</w:t>
      </w:r>
      <w:r w:rsidR="00FE60C4">
        <w:rPr>
          <w:rFonts w:ascii="Museo Sans 300" w:eastAsia="Times New Roman" w:hAnsi="Museo Sans 300" w:cs="Segoe UI"/>
          <w:sz w:val="20"/>
          <w:szCs w:val="20"/>
          <w:lang w:val="es-ES" w:eastAsia="es-ES"/>
        </w:rPr>
        <w:t xml:space="preserve"> de agosto</w:t>
      </w:r>
      <w:r w:rsidR="00A40385">
        <w:rPr>
          <w:rFonts w:ascii="Museo Sans 300" w:eastAsia="Times New Roman" w:hAnsi="Museo Sans 300" w:cs="Segoe UI"/>
          <w:sz w:val="20"/>
          <w:szCs w:val="20"/>
          <w:lang w:val="es-ES" w:eastAsia="es-ES"/>
        </w:rPr>
        <w:t xml:space="preserv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C36AF2">
        <w:rPr>
          <w:rFonts w:ascii="Museo Sans 300" w:eastAsia="Times New Roman" w:hAnsi="Museo Sans 300" w:cs="Segoe UI"/>
          <w:sz w:val="20"/>
          <w:szCs w:val="20"/>
          <w:lang w:val="es-ES" w:eastAsia="es-ES"/>
        </w:rPr>
        <w:t>uno y dos de septiembre</w:t>
      </w:r>
      <w:r w:rsidR="00A40385">
        <w:rPr>
          <w:rFonts w:ascii="Museo Sans 300" w:eastAsia="Times New Roman" w:hAnsi="Museo Sans 300" w:cs="Segoe UI"/>
          <w:sz w:val="20"/>
          <w:szCs w:val="20"/>
          <w:lang w:val="es-ES" w:eastAsia="es-ES"/>
        </w:rPr>
        <w:t xml:space="preserv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2917DF41" w14:textId="3DE15BCC" w:rsidR="00FE60C4"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C36AF2">
        <w:rPr>
          <w:rFonts w:ascii="Museo Sans 300" w:hAnsi="Museo Sans 300"/>
          <w:sz w:val="20"/>
          <w:szCs w:val="20"/>
          <w:lang w:val="es-SV"/>
        </w:rPr>
        <w:t>veintiuno</w:t>
      </w:r>
      <w:r>
        <w:rPr>
          <w:rFonts w:ascii="Museo Sans 300" w:hAnsi="Museo Sans 300"/>
          <w:sz w:val="20"/>
          <w:szCs w:val="20"/>
          <w:lang w:val="es-SV"/>
        </w:rPr>
        <w:t xml:space="preserve"> de</w:t>
      </w:r>
      <w:r w:rsidR="00A40385">
        <w:rPr>
          <w:rFonts w:ascii="Museo Sans 300" w:hAnsi="Museo Sans 300"/>
          <w:sz w:val="20"/>
          <w:szCs w:val="20"/>
          <w:lang w:val="es-SV"/>
        </w:rPr>
        <w:t xml:space="preserve"> septiembre</w:t>
      </w:r>
      <w:r w:rsidR="00765DA7">
        <w:rPr>
          <w:rFonts w:ascii="Museo Sans 300" w:hAnsi="Museo Sans 300"/>
          <w:sz w:val="20"/>
          <w:szCs w:val="20"/>
          <w:lang w:val="es-SV"/>
        </w:rPr>
        <w:t xml:space="preserve"> de</w:t>
      </w:r>
      <w:r w:rsidR="00B23CF9">
        <w:rPr>
          <w:rFonts w:ascii="Museo Sans 300" w:hAnsi="Museo Sans 300"/>
          <w:sz w:val="20"/>
          <w:szCs w:val="20"/>
          <w:lang w:val="es-SV"/>
        </w:rPr>
        <w:t xml:space="preserve"> este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w:t>
      </w:r>
      <w:r w:rsidR="001024A4">
        <w:rPr>
          <w:rFonts w:ascii="Museo Sans 300" w:hAnsi="Museo Sans 300"/>
          <w:sz w:val="20"/>
          <w:szCs w:val="20"/>
          <w:lang w:val="es-SV"/>
        </w:rPr>
        <w:t>AES CLESA y Cía., S. en C. de C.V.</w:t>
      </w:r>
      <w:r w:rsidR="00A94B94">
        <w:rPr>
          <w:rFonts w:ascii="Museo Sans 300" w:hAnsi="Museo Sans 300"/>
          <w:sz w:val="20"/>
          <w:szCs w:val="20"/>
          <w:lang w:val="es-SV"/>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 xml:space="preserve">manifestó </w:t>
      </w:r>
      <w:r w:rsidR="00FE60C4">
        <w:rPr>
          <w:rFonts w:ascii="Museo Sans 300" w:hAnsi="Museo Sans 300"/>
          <w:sz w:val="20"/>
          <w:szCs w:val="20"/>
        </w:rPr>
        <w:t>lo siguiente:</w:t>
      </w:r>
    </w:p>
    <w:p w14:paraId="31246323" w14:textId="5BFC042A" w:rsidR="00FE60C4" w:rsidRDefault="00FE60C4" w:rsidP="008479DB">
      <w:pPr>
        <w:pStyle w:val="Prrafodelista"/>
        <w:tabs>
          <w:tab w:val="left" w:pos="426"/>
        </w:tabs>
        <w:ind w:left="426"/>
        <w:jc w:val="both"/>
        <w:rPr>
          <w:rFonts w:ascii="Museo Sans 300" w:hAnsi="Museo Sans 300"/>
          <w:sz w:val="20"/>
          <w:szCs w:val="20"/>
        </w:rPr>
      </w:pPr>
    </w:p>
    <w:p w14:paraId="6E389FEA" w14:textId="732A0339" w:rsidR="00FE60C4" w:rsidRPr="00FC3293" w:rsidRDefault="00FE60C4" w:rsidP="00FC3293">
      <w:pPr>
        <w:suppressAutoHyphens w:val="0"/>
        <w:autoSpaceDN/>
        <w:spacing w:after="0" w:line="240" w:lineRule="auto"/>
        <w:ind w:left="840" w:right="420"/>
        <w:jc w:val="both"/>
        <w:rPr>
          <w:rFonts w:ascii="Museo 300" w:eastAsia="Times New Roman" w:hAnsi="Museo 300" w:cs="Segoe UI"/>
          <w:sz w:val="16"/>
          <w:szCs w:val="16"/>
          <w:lang w:val="es-MX" w:eastAsia="es-SV"/>
        </w:rPr>
      </w:pPr>
      <w:r w:rsidRPr="00FC3293">
        <w:rPr>
          <w:rFonts w:ascii="Museo 300" w:eastAsia="Times New Roman" w:hAnsi="Museo 300" w:cs="Segoe UI"/>
          <w:sz w:val="16"/>
          <w:szCs w:val="16"/>
          <w:lang w:val="es-MX" w:eastAsia="es-SV"/>
        </w:rPr>
        <w:t>[…] mi representada manifiesta que no se procederá a realizar</w:t>
      </w:r>
      <w:r w:rsidR="00C36AF2">
        <w:rPr>
          <w:rFonts w:ascii="Museo 300" w:eastAsia="Times New Roman" w:hAnsi="Museo 300" w:cs="Segoe UI"/>
          <w:sz w:val="16"/>
          <w:szCs w:val="16"/>
          <w:lang w:val="es-MX" w:eastAsia="es-SV"/>
        </w:rPr>
        <w:t xml:space="preserve"> un</w:t>
      </w:r>
      <w:r w:rsidRPr="00FC3293">
        <w:rPr>
          <w:rFonts w:ascii="Museo 300" w:eastAsia="Times New Roman" w:hAnsi="Museo 300" w:cs="Segoe UI"/>
          <w:sz w:val="16"/>
          <w:szCs w:val="16"/>
          <w:lang w:val="es-MX" w:eastAsia="es-SV"/>
        </w:rPr>
        <w:t xml:space="preserve"> recalculo en base al IT</w:t>
      </w:r>
      <w:r w:rsidR="00C36AF2">
        <w:rPr>
          <w:rFonts w:ascii="Museo 300" w:eastAsia="Times New Roman" w:hAnsi="Museo 300" w:cs="Segoe UI"/>
          <w:sz w:val="16"/>
          <w:szCs w:val="16"/>
          <w:lang w:val="es-MX" w:eastAsia="es-SV"/>
        </w:rPr>
        <w:t>-</w:t>
      </w:r>
      <w:r w:rsidRPr="00FC3293">
        <w:rPr>
          <w:rFonts w:ascii="Museo 300" w:eastAsia="Times New Roman" w:hAnsi="Museo 300" w:cs="Segoe UI"/>
          <w:sz w:val="16"/>
          <w:szCs w:val="16"/>
          <w:lang w:val="es-MX" w:eastAsia="es-SV"/>
        </w:rPr>
        <w:t>02</w:t>
      </w:r>
      <w:r w:rsidR="00C36AF2">
        <w:rPr>
          <w:rFonts w:ascii="Museo 300" w:eastAsia="Times New Roman" w:hAnsi="Museo 300" w:cs="Segoe UI"/>
          <w:sz w:val="16"/>
          <w:szCs w:val="16"/>
          <w:lang w:val="es-MX" w:eastAsia="es-SV"/>
        </w:rPr>
        <w:t>69</w:t>
      </w:r>
      <w:r w:rsidRPr="00FC3293">
        <w:rPr>
          <w:rFonts w:ascii="Museo 300" w:eastAsia="Times New Roman" w:hAnsi="Museo 300" w:cs="Segoe UI"/>
          <w:sz w:val="16"/>
          <w:szCs w:val="16"/>
          <w:lang w:val="es-MX" w:eastAsia="es-SV"/>
        </w:rPr>
        <w:t xml:space="preserve">-CAU-22 ya que </w:t>
      </w:r>
      <w:r w:rsidR="00C36AF2">
        <w:rPr>
          <w:rFonts w:ascii="Museo 300" w:eastAsia="Times New Roman" w:hAnsi="Museo 300" w:cs="Segoe UI"/>
          <w:sz w:val="16"/>
          <w:szCs w:val="16"/>
          <w:lang w:val="es-MX" w:eastAsia="es-SV"/>
        </w:rPr>
        <w:t xml:space="preserve">en las fotografías enviadas como evidencia se puede observar que la condición irregular existía, la línea ingresaba a la vivienda sobre el techo por lo cual no se puede subir sobre este para tomar captura del punto exacto donde ingresaba. En fotografías anexas se puede observar la trayectoria de la línea </w:t>
      </w:r>
      <w:r w:rsidR="00FC3293" w:rsidRPr="00FC3293">
        <w:rPr>
          <w:rFonts w:ascii="Museo 300" w:eastAsia="Times New Roman" w:hAnsi="Museo 300" w:cs="Segoe UI"/>
          <w:sz w:val="16"/>
          <w:szCs w:val="16"/>
          <w:lang w:val="es-MX" w:eastAsia="es-SV"/>
        </w:rPr>
        <w:t>[…]</w:t>
      </w:r>
    </w:p>
    <w:p w14:paraId="0C473D8E" w14:textId="77777777" w:rsidR="00FE60C4" w:rsidRDefault="00FE60C4" w:rsidP="008479DB">
      <w:pPr>
        <w:pStyle w:val="Prrafodelista"/>
        <w:tabs>
          <w:tab w:val="left" w:pos="426"/>
        </w:tabs>
        <w:ind w:left="426"/>
        <w:jc w:val="both"/>
        <w:rPr>
          <w:rFonts w:ascii="Museo Sans 300" w:hAnsi="Museo Sans 300"/>
          <w:sz w:val="20"/>
          <w:szCs w:val="20"/>
        </w:rPr>
      </w:pPr>
    </w:p>
    <w:p w14:paraId="34057BC2" w14:textId="372FDCE6"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765DA7">
        <w:rPr>
          <w:rFonts w:ascii="Museo Sans 300" w:hAnsi="Museo Sans 300"/>
          <w:sz w:val="20"/>
          <w:szCs w:val="20"/>
        </w:rPr>
        <w:t>la</w:t>
      </w:r>
      <w:r w:rsidR="00A40385">
        <w:rPr>
          <w:rFonts w:ascii="Museo Sans 300" w:hAnsi="Museo Sans 300"/>
          <w:sz w:val="20"/>
          <w:szCs w:val="20"/>
        </w:rPr>
        <w:t xml:space="preserve"> usuaria</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423A2903" w14:textId="76711F6B" w:rsidR="00961A8D" w:rsidRDefault="00961A8D" w:rsidP="008479DB">
      <w:pPr>
        <w:pStyle w:val="Prrafodelista"/>
        <w:tabs>
          <w:tab w:val="left" w:pos="426"/>
        </w:tabs>
        <w:ind w:left="426"/>
        <w:jc w:val="both"/>
        <w:rPr>
          <w:rFonts w:ascii="Museo Sans 300" w:hAnsi="Museo Sans 300"/>
          <w:sz w:val="20"/>
          <w:szCs w:val="20"/>
        </w:rPr>
      </w:pPr>
    </w:p>
    <w:p w14:paraId="6CCF3CC9" w14:textId="77777777" w:rsidR="00961A8D" w:rsidRDefault="00961A8D" w:rsidP="008479DB">
      <w:pPr>
        <w:pStyle w:val="Prrafodelista"/>
        <w:tabs>
          <w:tab w:val="left" w:pos="426"/>
        </w:tabs>
        <w:ind w:left="426"/>
        <w:jc w:val="both"/>
        <w:rPr>
          <w:rFonts w:ascii="Museo Sans 300" w:hAnsi="Museo Sans 300"/>
          <w:sz w:val="20"/>
          <w:szCs w:val="20"/>
        </w:rPr>
      </w:pPr>
    </w:p>
    <w:p w14:paraId="64BF1FAE" w14:textId="77777777" w:rsidR="000C460D" w:rsidRDefault="000C460D"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6493722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24A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D7409FB" w14:textId="77777777" w:rsidR="00552758" w:rsidRDefault="00552758"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F1E1BE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61A8D">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3CF2B80A"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1065AE">
        <w:rPr>
          <w:rFonts w:ascii="Museo Sans 300" w:hAnsi="Museo Sans 300" w:cs="Times New Roman"/>
          <w:sz w:val="20"/>
          <w:szCs w:val="20"/>
        </w:rPr>
        <w:t>IT-0269</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8E73BBF" w14:textId="3C94E757" w:rsidR="00A40385" w:rsidRPr="00A40385" w:rsidRDefault="00A40385" w:rsidP="00A40385">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bookmarkStart w:id="3" w:name="_Hlk102722268"/>
      <w:r w:rsidR="00B50FC6" w:rsidRPr="002467AE">
        <w:rPr>
          <w:rFonts w:ascii="Museo 300" w:hAnsi="Museo 300"/>
          <w:color w:val="000000" w:themeColor="text1"/>
          <w:sz w:val="16"/>
          <w:szCs w:val="16"/>
          <w:lang w:val="es-MX"/>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B50FC6">
        <w:rPr>
          <w:rFonts w:ascii="Museo 300" w:hAnsi="Museo 300"/>
          <w:sz w:val="16"/>
          <w:szCs w:val="16"/>
        </w:rPr>
        <w:t xml:space="preserve"> </w:t>
      </w:r>
      <w:r>
        <w:rPr>
          <w:rFonts w:ascii="Museo 300" w:hAnsi="Museo 300"/>
          <w:sz w:val="16"/>
          <w:szCs w:val="16"/>
        </w:rPr>
        <w:t>(…)</w:t>
      </w:r>
    </w:p>
    <w:bookmarkEnd w:id="3"/>
    <w:p w14:paraId="51A9FD4F" w14:textId="130F5D39" w:rsidR="00A40385" w:rsidRPr="00A40385" w:rsidRDefault="00B50FC6" w:rsidP="00A40385">
      <w:pPr>
        <w:tabs>
          <w:tab w:val="left" w:pos="993"/>
          <w:tab w:val="left" w:pos="9072"/>
        </w:tabs>
        <w:spacing w:line="240" w:lineRule="auto"/>
        <w:ind w:left="993" w:right="709"/>
        <w:jc w:val="both"/>
        <w:rPr>
          <w:rFonts w:ascii="Museo 300" w:hAnsi="Museo 300"/>
          <w:sz w:val="16"/>
          <w:szCs w:val="16"/>
          <w:lang w:val="es-419"/>
        </w:rPr>
      </w:pPr>
      <w:r w:rsidRPr="00B50FC6">
        <w:rPr>
          <w:rFonts w:ascii="Museo 300" w:hAnsi="Museo 300"/>
          <w:color w:val="000000" w:themeColor="text1"/>
          <w:sz w:val="16"/>
          <w:szCs w:val="16"/>
        </w:rPr>
        <w:t xml:space="preserve">Con base en las pruebas anteriormente analizadas, se determinó que la sociedad AES CLESA no cuenta con la evidencia fehaciente que demuestre que en el suministro en referencia existió una condición irregular imputable a la señora </w:t>
      </w:r>
      <w:r w:rsidR="00961A8D">
        <w:rPr>
          <w:rFonts w:ascii="Museo 300" w:hAnsi="Museo 300"/>
          <w:color w:val="000000" w:themeColor="text1"/>
          <w:sz w:val="16"/>
          <w:szCs w:val="16"/>
        </w:rPr>
        <w:t>+++</w:t>
      </w:r>
      <w:r w:rsidRPr="00B50FC6">
        <w:rPr>
          <w:rFonts w:ascii="Museo 300" w:hAnsi="Museo 300"/>
          <w:color w:val="000000" w:themeColor="text1"/>
          <w:sz w:val="16"/>
          <w:szCs w:val="16"/>
        </w:rPr>
        <w:t>.</w:t>
      </w:r>
      <w:r>
        <w:rPr>
          <w:rFonts w:ascii="Museo 300" w:hAnsi="Museo 300"/>
          <w:color w:val="000000" w:themeColor="text1"/>
          <w:sz w:val="16"/>
          <w:szCs w:val="16"/>
        </w:rPr>
        <w:t xml:space="preserve"> </w:t>
      </w:r>
      <w:r w:rsidR="00A40385" w:rsidRPr="00F252CB">
        <w:rPr>
          <w:rFonts w:ascii="Museo 300" w:eastAsia="Arial" w:hAnsi="Museo 300"/>
          <w:color w:val="000000"/>
          <w:sz w:val="16"/>
          <w:szCs w:val="16"/>
          <w:lang w:val="es-ES"/>
        </w:rPr>
        <w:t>[…]</w:t>
      </w:r>
      <w:r w:rsidR="00A40385">
        <w:rPr>
          <w:rFonts w:ascii="Museo 300" w:eastAsia="Arial" w:hAnsi="Museo 300"/>
          <w:color w:val="000000"/>
          <w:sz w:val="16"/>
          <w:szCs w:val="16"/>
          <w:lang w:val="es-ES"/>
        </w:rPr>
        <w:t>”</w:t>
      </w:r>
    </w:p>
    <w:p w14:paraId="5766FA4C" w14:textId="65B937D5"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1065AE">
        <w:rPr>
          <w:rFonts w:ascii="Museo Sans 300" w:hAnsi="Museo Sans 300"/>
          <w:sz w:val="20"/>
          <w:szCs w:val="20"/>
        </w:rPr>
        <w:t>IT-0269</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18B73DD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4A4466B"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024A4">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B7222E">
        <w:rPr>
          <w:rFonts w:ascii="Museo Sans 300" w:hAnsi="Museo Sans 300"/>
          <w:sz w:val="20"/>
          <w:szCs w:val="20"/>
        </w:rPr>
        <w:t>CIENTO OCHENTA Y OCHO 21/100 DÓLARES DE LOS ESTADOS UNIDOS DE AMÉRICA (USD 188.21)</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63D1A445" w14:textId="77777777" w:rsidR="008D0126" w:rsidRDefault="008D0126" w:rsidP="0002115D">
      <w:pPr>
        <w:autoSpaceDE w:val="0"/>
        <w:spacing w:after="0" w:line="240" w:lineRule="auto"/>
        <w:ind w:left="426"/>
        <w:jc w:val="both"/>
        <w:rPr>
          <w:rFonts w:ascii="Museo Sans 300" w:hAnsi="Museo Sans 300"/>
          <w:sz w:val="20"/>
          <w:szCs w:val="20"/>
        </w:rPr>
      </w:pPr>
    </w:p>
    <w:p w14:paraId="2718F116" w14:textId="77777777" w:rsidR="00EA296B" w:rsidRPr="00532409" w:rsidRDefault="00EA296B" w:rsidP="00EA296B">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02E5A1FA" w14:textId="77777777" w:rsidR="00EA296B" w:rsidRDefault="00EA296B" w:rsidP="00EA296B">
      <w:pPr>
        <w:autoSpaceDE w:val="0"/>
        <w:adjustRightInd w:val="0"/>
        <w:spacing w:after="0" w:line="240" w:lineRule="auto"/>
        <w:jc w:val="both"/>
        <w:rPr>
          <w:rFonts w:ascii="Museo Sans 500" w:hAnsi="Museo Sans 500"/>
          <w:b/>
          <w:bCs/>
          <w:sz w:val="20"/>
          <w:szCs w:val="20"/>
        </w:rPr>
      </w:pPr>
    </w:p>
    <w:p w14:paraId="3E83A426" w14:textId="4E3245D6"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 xml:space="preserve">La distribuidora en el escrito de fecha </w:t>
      </w:r>
      <w:r w:rsidR="00B50FC6">
        <w:rPr>
          <w:rFonts w:ascii="Museo Sans 300" w:eastAsia="Calibri" w:hAnsi="Museo Sans 300" w:cs="Arial"/>
          <w:sz w:val="20"/>
          <w:szCs w:val="20"/>
          <w:lang w:val="es-SV" w:eastAsia="en-US"/>
        </w:rPr>
        <w:t>veintiuno</w:t>
      </w:r>
      <w:r w:rsidR="008D0126" w:rsidRPr="008D0126">
        <w:rPr>
          <w:rFonts w:ascii="Museo Sans 300" w:eastAsia="Calibri" w:hAnsi="Museo Sans 300" w:cs="Arial"/>
          <w:sz w:val="20"/>
          <w:szCs w:val="20"/>
          <w:lang w:val="es-SV" w:eastAsia="en-US"/>
        </w:rPr>
        <w:t xml:space="preserve"> de septiembre</w:t>
      </w:r>
      <w:r w:rsidRPr="008D0126">
        <w:rPr>
          <w:rFonts w:ascii="Museo Sans 300" w:eastAsia="Calibri" w:hAnsi="Museo Sans 300" w:cs="Arial"/>
          <w:sz w:val="20"/>
          <w:szCs w:val="20"/>
          <w:lang w:val="es-SV" w:eastAsia="en-US"/>
        </w:rPr>
        <w:t xml:space="preserve"> de este año, señaló su inconformidad con la anulación del monto en concepto de energía no registrada establecido en el informe técnico N.° </w:t>
      </w:r>
      <w:r w:rsidR="001065AE">
        <w:rPr>
          <w:rFonts w:ascii="Museo Sans 300" w:eastAsia="Calibri" w:hAnsi="Museo Sans 300" w:cs="Arial"/>
          <w:sz w:val="20"/>
          <w:szCs w:val="20"/>
          <w:lang w:val="es-SV" w:eastAsia="en-US"/>
        </w:rPr>
        <w:t>IT-0269</w:t>
      </w:r>
      <w:r w:rsidRPr="008D0126">
        <w:rPr>
          <w:rFonts w:ascii="Museo Sans 300" w:eastAsia="Calibri" w:hAnsi="Museo Sans 300" w:cs="Arial"/>
          <w:sz w:val="20"/>
          <w:szCs w:val="20"/>
          <w:lang w:val="es-SV" w:eastAsia="en-US"/>
        </w:rPr>
        <w:t xml:space="preserve">-CAU-22. </w:t>
      </w:r>
    </w:p>
    <w:p w14:paraId="5B3D25B7" w14:textId="77777777"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p>
    <w:p w14:paraId="53DCBB24" w14:textId="121247DD" w:rsidR="00EA296B" w:rsidRPr="008D0126" w:rsidRDefault="00EA296B" w:rsidP="00EA296B">
      <w:pPr>
        <w:pStyle w:val="Prrafodelista"/>
        <w:tabs>
          <w:tab w:val="left" w:pos="426"/>
        </w:tabs>
        <w:ind w:left="426"/>
        <w:jc w:val="both"/>
        <w:rPr>
          <w:rFonts w:ascii="Museo Sans 300" w:eastAsia="Calibri" w:hAnsi="Museo Sans 300" w:cs="Arial"/>
          <w:sz w:val="20"/>
          <w:szCs w:val="20"/>
          <w:lang w:val="es-SV" w:eastAsia="en-US"/>
        </w:rPr>
      </w:pPr>
      <w:r w:rsidRPr="008D0126">
        <w:rPr>
          <w:rFonts w:ascii="Museo Sans 300" w:eastAsia="Calibri" w:hAnsi="Museo Sans 300" w:cs="Arial"/>
          <w:sz w:val="20"/>
          <w:szCs w:val="20"/>
          <w:lang w:val="es-SV" w:eastAsia="en-US"/>
        </w:rPr>
        <w:t>Sobre lo anterior, debe indicarse que en el escrito presentado por la distribuidora no aporta nuevos argumentos o pruebas técnicas que respalden la procedencia del cobro a</w:t>
      </w:r>
      <w:r w:rsidR="008D0126" w:rsidRPr="008D0126">
        <w:rPr>
          <w:rFonts w:ascii="Museo Sans 300" w:eastAsia="Calibri" w:hAnsi="Museo Sans 300" w:cs="Arial"/>
          <w:sz w:val="20"/>
          <w:szCs w:val="20"/>
          <w:lang w:val="es-SV" w:eastAsia="en-US"/>
        </w:rPr>
        <w:t xml:space="preserve"> </w:t>
      </w:r>
      <w:r w:rsidRPr="008D0126">
        <w:rPr>
          <w:rFonts w:ascii="Museo Sans 300" w:eastAsia="Calibri" w:hAnsi="Museo Sans 300" w:cs="Arial"/>
          <w:sz w:val="20"/>
          <w:szCs w:val="20"/>
          <w:lang w:val="es-SV" w:eastAsia="en-US"/>
        </w:rPr>
        <w:t>l</w:t>
      </w:r>
      <w:r w:rsidR="008D0126" w:rsidRPr="008D0126">
        <w:rPr>
          <w:rFonts w:ascii="Museo Sans 300" w:eastAsia="Calibri" w:hAnsi="Museo Sans 300" w:cs="Arial"/>
          <w:sz w:val="20"/>
          <w:szCs w:val="20"/>
          <w:lang w:val="es-SV" w:eastAsia="en-US"/>
        </w:rPr>
        <w:t>a</w:t>
      </w:r>
      <w:r w:rsidRPr="008D0126">
        <w:rPr>
          <w:rFonts w:ascii="Museo Sans 300" w:eastAsia="Calibri" w:hAnsi="Museo Sans 300" w:cs="Arial"/>
          <w:sz w:val="20"/>
          <w:szCs w:val="20"/>
          <w:lang w:val="es-SV" w:eastAsia="en-US"/>
        </w:rPr>
        <w:t xml:space="preserve"> usuari</w:t>
      </w:r>
      <w:r w:rsidR="008D0126" w:rsidRPr="008D0126">
        <w:rPr>
          <w:rFonts w:ascii="Museo Sans 300" w:eastAsia="Calibri" w:hAnsi="Museo Sans 300" w:cs="Arial"/>
          <w:sz w:val="20"/>
          <w:szCs w:val="20"/>
          <w:lang w:val="es-SV" w:eastAsia="en-US"/>
        </w:rPr>
        <w:t>a</w:t>
      </w:r>
      <w:r w:rsidRPr="008D0126">
        <w:rPr>
          <w:rFonts w:ascii="Museo Sans 300" w:eastAsia="Calibri" w:hAnsi="Museo Sans 300" w:cs="Arial"/>
          <w:sz w:val="20"/>
          <w:szCs w:val="20"/>
          <w:lang w:val="es-SV" w:eastAsia="en-US"/>
        </w:rPr>
        <w:t xml:space="preserve"> por la cantidad de </w:t>
      </w:r>
      <w:r w:rsidR="00B7222E">
        <w:rPr>
          <w:rFonts w:ascii="Museo Sans 300" w:hAnsi="Museo Sans 300"/>
          <w:sz w:val="20"/>
          <w:szCs w:val="20"/>
        </w:rPr>
        <w:t>CIENTO OCHENTA Y OCHO 21/100 DÓLARES DE LOS ESTADOS UNIDOS DE AMÉRICA (USD 188.21)</w:t>
      </w:r>
      <w:r w:rsidRPr="008D0126">
        <w:rPr>
          <w:rFonts w:ascii="Museo Sans 300" w:hAnsi="Museo Sans 300"/>
          <w:sz w:val="20"/>
          <w:szCs w:val="20"/>
        </w:rPr>
        <w:t xml:space="preserve"> </w:t>
      </w:r>
      <w:r w:rsidRPr="008D0126">
        <w:rPr>
          <w:rFonts w:ascii="Museo Sans 300" w:eastAsia="Calibri" w:hAnsi="Museo Sans 300" w:cs="Arial"/>
          <w:sz w:val="20"/>
          <w:szCs w:val="20"/>
          <w:lang w:val="es-SV" w:eastAsia="en-US"/>
        </w:rPr>
        <w:t>IVA incluido, en concepto de energía no registrada.</w:t>
      </w:r>
    </w:p>
    <w:p w14:paraId="7C7B50B6" w14:textId="664B8B5B" w:rsidR="00251BBE" w:rsidRPr="00B47E2B" w:rsidRDefault="00EA296B" w:rsidP="005F039A">
      <w:pPr>
        <w:pStyle w:val="Prrafodelista"/>
        <w:tabs>
          <w:tab w:val="left" w:pos="426"/>
        </w:tabs>
        <w:ind w:left="426"/>
        <w:jc w:val="both"/>
        <w:rPr>
          <w:rFonts w:ascii="Museo Sans 300" w:hAnsi="Museo Sans 300"/>
          <w:sz w:val="20"/>
          <w:szCs w:val="20"/>
        </w:rPr>
      </w:pPr>
      <w:r w:rsidRPr="008D0126">
        <w:rPr>
          <w:rFonts w:ascii="Museo Sans 300" w:hAnsi="Museo Sans 300"/>
          <w:sz w:val="20"/>
          <w:szCs w:val="20"/>
        </w:rPr>
        <w:lastRenderedPageBreak/>
        <w:t>Por otra parte, en el informe técnico</w:t>
      </w:r>
      <w:r w:rsidRPr="008D0126">
        <w:rPr>
          <w:rFonts w:ascii="Museo Sans 300" w:eastAsia="Arial" w:hAnsi="Museo Sans 300" w:cs="Arial"/>
          <w:sz w:val="20"/>
          <w:szCs w:val="20"/>
          <w:lang w:val="es-ES_tradnl" w:eastAsia="es-SV"/>
        </w:rPr>
        <w:t xml:space="preserve"> N.° </w:t>
      </w:r>
      <w:r w:rsidR="001065AE">
        <w:rPr>
          <w:rFonts w:ascii="Museo Sans 300" w:eastAsia="Arial" w:hAnsi="Museo Sans 300" w:cs="Arial"/>
          <w:sz w:val="20"/>
          <w:szCs w:val="20"/>
          <w:lang w:val="es-ES_tradnl" w:eastAsia="es-SV"/>
        </w:rPr>
        <w:t>IT-0269</w:t>
      </w:r>
      <w:r w:rsidRPr="008D0126">
        <w:rPr>
          <w:rFonts w:ascii="Museo Sans 300" w:eastAsia="Arial" w:hAnsi="Museo Sans 300" w:cs="Arial"/>
          <w:sz w:val="20"/>
          <w:szCs w:val="20"/>
          <w:lang w:val="es-ES_tradnl" w:eastAsia="es-SV"/>
        </w:rPr>
        <w:t xml:space="preserve">-CAU-22 </w:t>
      </w:r>
      <w:r w:rsidRPr="008D0126">
        <w:rPr>
          <w:rFonts w:ascii="Museo Sans 300" w:hAnsi="Museo Sans 300"/>
          <w:sz w:val="20"/>
          <w:szCs w:val="20"/>
        </w:rPr>
        <w:t xml:space="preserve">el CAU determinó que </w:t>
      </w:r>
      <w:r w:rsidR="008D0126">
        <w:rPr>
          <w:rFonts w:ascii="Museo Sans 300" w:hAnsi="Museo Sans 300"/>
          <w:sz w:val="20"/>
          <w:szCs w:val="20"/>
        </w:rPr>
        <w:t>las</w:t>
      </w:r>
      <w:r w:rsidR="00B50FC6">
        <w:rPr>
          <w:rFonts w:ascii="Museo Sans 300" w:hAnsi="Museo Sans 300"/>
          <w:sz w:val="20"/>
          <w:szCs w:val="20"/>
        </w:rPr>
        <w:t xml:space="preserve"> pruebas presentadas</w:t>
      </w:r>
      <w:r w:rsidR="008D0126">
        <w:rPr>
          <w:rFonts w:ascii="Museo Sans 300" w:hAnsi="Museo Sans 300"/>
          <w:sz w:val="20"/>
          <w:szCs w:val="20"/>
        </w:rPr>
        <w:t xml:space="preserve"> no demuestran la existencia de una </w:t>
      </w:r>
      <w:r w:rsidR="00251BBE">
        <w:rPr>
          <w:rFonts w:ascii="Museo Sans 300" w:hAnsi="Museo Sans 300"/>
          <w:sz w:val="20"/>
          <w:szCs w:val="20"/>
        </w:rPr>
        <w:t>condición irregular, pues</w:t>
      </w:r>
      <w:r w:rsidR="00B47E2B">
        <w:rPr>
          <w:rFonts w:ascii="Museo Sans 300" w:hAnsi="Museo Sans 300"/>
          <w:sz w:val="20"/>
          <w:szCs w:val="20"/>
        </w:rPr>
        <w:t xml:space="preserve"> la distribuidora</w:t>
      </w:r>
      <w:r w:rsidR="00251BBE">
        <w:rPr>
          <w:rFonts w:ascii="Museo Sans 300" w:hAnsi="Museo Sans 300"/>
          <w:sz w:val="20"/>
          <w:szCs w:val="20"/>
        </w:rPr>
        <w:t xml:space="preserve"> no aportó pruebas técnicas que permitan verificar que la </w:t>
      </w:r>
      <w:r w:rsidR="005F039A">
        <w:rPr>
          <w:rFonts w:ascii="Museo Sans 300" w:hAnsi="Museo Sans 300"/>
          <w:sz w:val="20"/>
          <w:szCs w:val="20"/>
        </w:rPr>
        <w:t xml:space="preserve">línea fuera de medición ingresaba al inmueble, </w:t>
      </w:r>
      <w:r w:rsidR="00251BBE">
        <w:rPr>
          <w:rFonts w:ascii="Museo Sans 300" w:hAnsi="Museo Sans 300"/>
          <w:sz w:val="20"/>
          <w:szCs w:val="20"/>
        </w:rPr>
        <w:t>para consumir energía que no fuera registrada</w:t>
      </w:r>
      <w:r w:rsidR="005F039A">
        <w:rPr>
          <w:rFonts w:ascii="Museo Sans 300" w:hAnsi="Museo Sans 300"/>
          <w:sz w:val="20"/>
          <w:szCs w:val="20"/>
        </w:rPr>
        <w:t>.</w:t>
      </w:r>
    </w:p>
    <w:p w14:paraId="11B6A1FC" w14:textId="26710BB4" w:rsidR="00B47E2B" w:rsidRPr="00B47E2B" w:rsidRDefault="00B47E2B" w:rsidP="00EA296B">
      <w:pPr>
        <w:pStyle w:val="Prrafodelista"/>
        <w:tabs>
          <w:tab w:val="left" w:pos="426"/>
        </w:tabs>
        <w:ind w:left="426"/>
        <w:jc w:val="both"/>
        <w:rPr>
          <w:rFonts w:ascii="Museo Sans 300" w:hAnsi="Museo Sans 300"/>
          <w:sz w:val="20"/>
          <w:szCs w:val="20"/>
        </w:rPr>
      </w:pPr>
    </w:p>
    <w:p w14:paraId="5FA24934" w14:textId="5F65F213" w:rsidR="00B47E2B" w:rsidRDefault="00B47E2B" w:rsidP="00B47E2B">
      <w:pPr>
        <w:pStyle w:val="Prrafodelista"/>
        <w:tabs>
          <w:tab w:val="left" w:pos="426"/>
        </w:tabs>
        <w:ind w:left="426"/>
        <w:jc w:val="both"/>
        <w:rPr>
          <w:rFonts w:ascii="Museo Sans 300" w:hAnsi="Museo Sans 300"/>
          <w:sz w:val="20"/>
          <w:szCs w:val="20"/>
        </w:rPr>
      </w:pPr>
      <w:r w:rsidRPr="00B47E2B">
        <w:rPr>
          <w:rFonts w:ascii="Museo Sans 300" w:hAnsi="Museo Sans 300"/>
          <w:sz w:val="20"/>
          <w:szCs w:val="20"/>
        </w:rPr>
        <w:t xml:space="preserve">En ese sentido, lo expresado por la distribuidora es meramente especulativo y no se encuentra sustentado en ninguna prueba técnica presentada, por lo que </w:t>
      </w:r>
      <w:r>
        <w:rPr>
          <w:rFonts w:ascii="Museo Sans 300" w:hAnsi="Museo Sans 300"/>
          <w:sz w:val="20"/>
          <w:szCs w:val="20"/>
        </w:rPr>
        <w:t xml:space="preserve">se confirma </w:t>
      </w:r>
      <w:r w:rsidRPr="008D0126">
        <w:rPr>
          <w:rFonts w:ascii="Museo Sans 300" w:hAnsi="Museo Sans 300"/>
          <w:sz w:val="20"/>
          <w:szCs w:val="20"/>
        </w:rPr>
        <w:t>el informe técnico</w:t>
      </w:r>
      <w:r w:rsidRPr="008D0126">
        <w:rPr>
          <w:rFonts w:ascii="Museo Sans 300" w:eastAsia="Arial" w:hAnsi="Museo Sans 300" w:cs="Arial"/>
          <w:sz w:val="20"/>
          <w:szCs w:val="20"/>
          <w:lang w:val="es-ES_tradnl" w:eastAsia="es-SV"/>
        </w:rPr>
        <w:t xml:space="preserve"> N.° </w:t>
      </w:r>
      <w:r w:rsidR="001065AE">
        <w:rPr>
          <w:rFonts w:ascii="Museo Sans 300" w:eastAsia="Arial" w:hAnsi="Museo Sans 300" w:cs="Arial"/>
          <w:sz w:val="20"/>
          <w:szCs w:val="20"/>
          <w:lang w:val="es-ES_tradnl" w:eastAsia="es-SV"/>
        </w:rPr>
        <w:t>IT-0269</w:t>
      </w:r>
      <w:r w:rsidRPr="008D0126">
        <w:rPr>
          <w:rFonts w:ascii="Museo Sans 300" w:eastAsia="Arial" w:hAnsi="Museo Sans 300" w:cs="Arial"/>
          <w:sz w:val="20"/>
          <w:szCs w:val="20"/>
          <w:lang w:val="es-ES_tradnl" w:eastAsia="es-SV"/>
        </w:rPr>
        <w:t>-CAU-22</w:t>
      </w:r>
      <w:r w:rsidR="0064118B">
        <w:rPr>
          <w:rFonts w:ascii="Museo Sans 300" w:eastAsia="Arial" w:hAnsi="Museo Sans 300" w:cs="Arial"/>
          <w:sz w:val="20"/>
          <w:szCs w:val="20"/>
          <w:lang w:val="es-ES_tradnl" w:eastAsia="es-SV"/>
        </w:rPr>
        <w:t>.</w:t>
      </w:r>
      <w:r>
        <w:rPr>
          <w:rFonts w:ascii="Museo Sans 300" w:hAnsi="Museo Sans 300"/>
          <w:sz w:val="20"/>
          <w:szCs w:val="20"/>
        </w:rPr>
        <w:t xml:space="preserve"> </w:t>
      </w:r>
    </w:p>
    <w:p w14:paraId="017EDA8C" w14:textId="77777777" w:rsidR="00EA296B" w:rsidRPr="00B47E2B" w:rsidRDefault="00EA296B" w:rsidP="00EA296B">
      <w:pPr>
        <w:pStyle w:val="Prrafodelista"/>
        <w:tabs>
          <w:tab w:val="left" w:pos="426"/>
        </w:tabs>
        <w:ind w:left="426"/>
        <w:jc w:val="both"/>
        <w:rPr>
          <w:rFonts w:ascii="Museo Sans 300" w:hAnsi="Museo Sans 300"/>
          <w:sz w:val="20"/>
          <w:szCs w:val="20"/>
        </w:rPr>
      </w:pPr>
    </w:p>
    <w:p w14:paraId="7A92DE89" w14:textId="77777777" w:rsidR="00EA296B" w:rsidRDefault="00EA296B" w:rsidP="00EA296B">
      <w:pPr>
        <w:autoSpaceDE w:val="0"/>
        <w:spacing w:after="0" w:line="240" w:lineRule="auto"/>
        <w:ind w:left="426"/>
        <w:jc w:val="both"/>
        <w:rPr>
          <w:rFonts w:ascii="Museo Sans 300" w:eastAsia="Times New Roman" w:hAnsi="Museo Sans 300" w:cs="Times New Roman"/>
          <w:sz w:val="20"/>
          <w:szCs w:val="20"/>
          <w:lang w:eastAsia="es-ES"/>
        </w:rPr>
      </w:pPr>
      <w:r w:rsidRPr="00B47E2B">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 puede utilizar los medios impugnativos establecidos en la Ley de Procedimientos Administrativos.</w:t>
      </w:r>
    </w:p>
    <w:p w14:paraId="38DB88BA" w14:textId="5919259B" w:rsidR="00EA296B" w:rsidRDefault="00EA296B"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4EAD0E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F1A00" w:rsidRPr="00972603">
        <w:rPr>
          <w:rFonts w:ascii="Museo Sans 300" w:hAnsi="Museo Sans 300" w:cs="Segoe UI"/>
          <w:sz w:val="20"/>
          <w:szCs w:val="20"/>
          <w:lang w:eastAsia="es-MX"/>
        </w:rPr>
        <w:t>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78C0DF72"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024A4">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xml:space="preserve">; sin embargo, en el </w:t>
      </w:r>
      <w:r w:rsidRPr="00BF085E">
        <w:rPr>
          <w:rFonts w:ascii="Museo Sans 300" w:hAnsi="Museo Sans 300"/>
          <w:color w:val="000000"/>
          <w:sz w:val="20"/>
          <w:szCs w:val="20"/>
          <w:shd w:val="clear" w:color="auto" w:fill="FFFFFF"/>
        </w:rPr>
        <w:lastRenderedPageBreak/>
        <w:t>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6613EED8"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1065AE">
        <w:rPr>
          <w:rFonts w:ascii="Museo Sans 300" w:eastAsia="Times New Roman" w:hAnsi="Museo Sans 300"/>
          <w:color w:val="000000"/>
          <w:sz w:val="20"/>
          <w:szCs w:val="20"/>
          <w:shd w:val="clear" w:color="auto" w:fill="FFFFFF"/>
          <w:lang w:val="es-ES" w:eastAsia="es-ES"/>
        </w:rPr>
        <w:t>IT-0269</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1E8A81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08515B0" w14:textId="64CEFD0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01C9E3A8" w:rsidR="007B79B1" w:rsidRPr="00100D3F" w:rsidRDefault="007B79B1" w:rsidP="00100D3F">
      <w:pPr>
        <w:spacing w:after="0" w:line="240" w:lineRule="auto"/>
        <w:ind w:left="426"/>
        <w:jc w:val="both"/>
        <w:rPr>
          <w:rFonts w:ascii="Museo Sans 300" w:eastAsia="Museo Sans 300" w:hAnsi="Museo Sans 300" w:cs="Museo Sans 300"/>
          <w:sz w:val="20"/>
          <w:szCs w:val="20"/>
        </w:rPr>
      </w:pPr>
      <w:r w:rsidRPr="00100D3F">
        <w:rPr>
          <w:rFonts w:ascii="Museo Sans 300" w:eastAsia="Museo Sans 300" w:hAnsi="Museo Sans 300" w:cs="Museo Sans 300"/>
          <w:sz w:val="20"/>
          <w:szCs w:val="20"/>
        </w:rPr>
        <w:t xml:space="preserve">Con fundamento en el informe técnico N.° </w:t>
      </w:r>
      <w:r w:rsidR="001065AE" w:rsidRPr="00100D3F">
        <w:rPr>
          <w:rFonts w:ascii="Museo Sans 300" w:eastAsia="Museo Sans 300" w:hAnsi="Museo Sans 300" w:cs="Museo Sans 300"/>
          <w:sz w:val="20"/>
          <w:szCs w:val="20"/>
        </w:rPr>
        <w:t>IT-0269</w:t>
      </w:r>
      <w:r w:rsidR="003425C2" w:rsidRPr="00100D3F">
        <w:rPr>
          <w:rFonts w:ascii="Museo Sans 300" w:eastAsia="Museo Sans 300" w:hAnsi="Museo Sans 300" w:cs="Museo Sans 300"/>
          <w:sz w:val="20"/>
          <w:szCs w:val="20"/>
        </w:rPr>
        <w:t>-CAU-22</w:t>
      </w:r>
      <w:r w:rsidRPr="00100D3F">
        <w:rPr>
          <w:rFonts w:ascii="Museo Sans 300" w:eastAsia="Museo Sans 300" w:hAnsi="Museo Sans 300" w:cs="Museo Sans 300"/>
          <w:sz w:val="20"/>
          <w:szCs w:val="20"/>
        </w:rPr>
        <w:t xml:space="preserve">, esta Superintendencia considera pertinente adherirse a lo dictaminado por el CAU, debiendo establecerse que en el suministro identificado con el NIC </w:t>
      </w:r>
      <w:r w:rsidR="00961A8D">
        <w:rPr>
          <w:rFonts w:ascii="Museo Sans 300" w:eastAsia="Museo Sans 300" w:hAnsi="Museo Sans 300" w:cs="Museo Sans 300"/>
          <w:sz w:val="20"/>
          <w:szCs w:val="20"/>
        </w:rPr>
        <w:t>+++</w:t>
      </w:r>
      <w:r w:rsidRPr="00100D3F">
        <w:rPr>
          <w:rFonts w:ascii="Museo Sans 300" w:eastAsia="Museo Sans 300" w:hAnsi="Museo Sans 300" w:cs="Museo Sans 300"/>
          <w:sz w:val="20"/>
          <w:szCs w:val="20"/>
        </w:rPr>
        <w:t xml:space="preserve"> no se comprobó una condición irregular atribuible a</w:t>
      </w:r>
      <w:r w:rsidR="00BE7032" w:rsidRPr="00100D3F">
        <w:rPr>
          <w:rFonts w:ascii="Museo Sans 300" w:eastAsia="Museo Sans 300" w:hAnsi="Museo Sans 300" w:cs="Museo Sans 300"/>
          <w:sz w:val="20"/>
          <w:szCs w:val="20"/>
        </w:rPr>
        <w:t xml:space="preserve"> la</w:t>
      </w:r>
      <w:r w:rsidR="005E7724" w:rsidRPr="00100D3F">
        <w:rPr>
          <w:rFonts w:ascii="Museo Sans 300" w:eastAsia="Museo Sans 300" w:hAnsi="Museo Sans 300" w:cs="Museo Sans 300"/>
          <w:sz w:val="20"/>
          <w:szCs w:val="20"/>
        </w:rPr>
        <w:t xml:space="preserve"> usuari</w:t>
      </w:r>
      <w:r w:rsidR="00BE7032" w:rsidRPr="00100D3F">
        <w:rPr>
          <w:rFonts w:ascii="Museo Sans 300" w:eastAsia="Museo Sans 300" w:hAnsi="Museo Sans 300" w:cs="Museo Sans 300"/>
          <w:sz w:val="20"/>
          <w:szCs w:val="20"/>
        </w:rPr>
        <w:t>a</w:t>
      </w:r>
      <w:r w:rsidRPr="00100D3F">
        <w:rPr>
          <w:rFonts w:ascii="Museo Sans 300" w:eastAsia="Museo Sans 300" w:hAnsi="Museo Sans 300" w:cs="Museo Sans 300"/>
          <w:sz w:val="20"/>
          <w:szCs w:val="20"/>
        </w:rPr>
        <w:t>.</w:t>
      </w:r>
    </w:p>
    <w:p w14:paraId="3DD454E0" w14:textId="77777777" w:rsidR="007B79B1" w:rsidRPr="00100D3F" w:rsidRDefault="007B79B1" w:rsidP="00100D3F">
      <w:pPr>
        <w:spacing w:after="0" w:line="240" w:lineRule="auto"/>
        <w:ind w:left="426"/>
        <w:jc w:val="both"/>
        <w:rPr>
          <w:rFonts w:ascii="Museo Sans 300" w:eastAsia="Museo Sans 300" w:hAnsi="Museo Sans 300" w:cs="Museo Sans 300"/>
          <w:sz w:val="20"/>
          <w:szCs w:val="20"/>
        </w:rPr>
      </w:pPr>
    </w:p>
    <w:p w14:paraId="15C8F596" w14:textId="73374CDE" w:rsidR="007B79B1" w:rsidRPr="00100D3F" w:rsidRDefault="007B79B1" w:rsidP="00100D3F">
      <w:pPr>
        <w:spacing w:after="0" w:line="240" w:lineRule="auto"/>
        <w:ind w:left="426"/>
        <w:jc w:val="both"/>
        <w:rPr>
          <w:rFonts w:ascii="Museo Sans 300" w:eastAsia="Museo Sans 300" w:hAnsi="Museo Sans 300" w:cs="Museo Sans 300"/>
          <w:sz w:val="20"/>
          <w:szCs w:val="20"/>
        </w:rPr>
      </w:pPr>
      <w:r w:rsidRPr="00100D3F">
        <w:rPr>
          <w:rFonts w:ascii="Museo Sans 300" w:eastAsia="Museo Sans 300" w:hAnsi="Museo Sans 300" w:cs="Museo Sans 300"/>
          <w:sz w:val="20"/>
          <w:szCs w:val="20"/>
        </w:rPr>
        <w:t xml:space="preserve">Por lo tanto, debe declararse improcedente el cobro de la cantidad de </w:t>
      </w:r>
      <w:r w:rsidR="00B7222E" w:rsidRPr="00100D3F">
        <w:rPr>
          <w:rFonts w:ascii="Museo Sans 300" w:eastAsia="Museo Sans 300" w:hAnsi="Museo Sans 300" w:cs="Museo Sans 300"/>
          <w:sz w:val="20"/>
          <w:szCs w:val="20"/>
        </w:rPr>
        <w:t>CIENTO OCHENTA Y OCHO 21/100 DÓLARES DE LOS ESTADOS UNIDOS DE AMÉRICA (USD 188.21)</w:t>
      </w:r>
      <w:r w:rsidRPr="00100D3F">
        <w:rPr>
          <w:rFonts w:ascii="Museo Sans 300" w:eastAsia="Museo Sans 300" w:hAnsi="Museo Sans 300" w:cs="Museo Sans 300"/>
          <w:sz w:val="20"/>
          <w:szCs w:val="20"/>
        </w:rPr>
        <w:t xml:space="preserve"> IVA incluido, que la sociedad </w:t>
      </w:r>
      <w:r w:rsidR="001024A4" w:rsidRPr="00100D3F">
        <w:rPr>
          <w:rFonts w:ascii="Museo Sans 300" w:eastAsia="Museo Sans 300" w:hAnsi="Museo Sans 300" w:cs="Museo Sans 300"/>
          <w:sz w:val="20"/>
          <w:szCs w:val="20"/>
        </w:rPr>
        <w:t>AES CLESA y Cía., S. en C. de C.V.</w:t>
      </w:r>
      <w:r w:rsidRPr="00100D3F">
        <w:rPr>
          <w:rFonts w:ascii="Museo Sans 300" w:eastAsia="Museo Sans 300" w:hAnsi="Museo Sans 300" w:cs="Museo Sans 300"/>
          <w:sz w:val="20"/>
          <w:szCs w:val="20"/>
        </w:rPr>
        <w:t xml:space="preserve"> pretende recuperar en concepto de energía no registrada.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100D3F" w:rsidRDefault="005E45BC" w:rsidP="00100D3F">
      <w:pPr>
        <w:spacing w:after="0" w:line="240" w:lineRule="auto"/>
        <w:ind w:left="426"/>
        <w:jc w:val="both"/>
        <w:rPr>
          <w:rFonts w:ascii="Museo Sans 300" w:eastAsia="Museo Sans 300" w:hAnsi="Museo Sans 300" w:cs="Museo Sans 300"/>
          <w:sz w:val="20"/>
          <w:szCs w:val="20"/>
        </w:rPr>
      </w:pPr>
      <w:r w:rsidRPr="00100D3F">
        <w:rPr>
          <w:rFonts w:ascii="Museo Sans 300" w:eastAsia="Museo Sans 300" w:hAnsi="Museo Sans 300" w:cs="Museo Sans 300"/>
          <w:sz w:val="20"/>
          <w:szCs w:val="20"/>
        </w:rPr>
        <w:t>En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cumplimiento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artículos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132</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y</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133</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Ley</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Procedimientos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Administrativos,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recurso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reconsideración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puede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ser</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interpuesto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plazo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diez</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días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hábiles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contados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partir</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día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siguiente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fecha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notificación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este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acuerdo</w:t>
      </w:r>
      <w:r w:rsidR="004961AA" w:rsidRPr="00100D3F">
        <w:rPr>
          <w:rFonts w:ascii="Museo Sans 300" w:eastAsia="Museo Sans 300" w:hAnsi="Museo Sans 300" w:cs="Museo Sans 300"/>
          <w:sz w:val="20"/>
          <w:szCs w:val="20"/>
        </w:rPr>
        <w:t>,</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y</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recurso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apelación,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plazo</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quince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días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hábiles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contados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partir</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del</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día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siguiente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fecha</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de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notificación,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con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base</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en</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artículos</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134</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y</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135</w:t>
      </w:r>
      <w:r w:rsidR="006662C8" w:rsidRPr="00100D3F">
        <w:rPr>
          <w:rFonts w:ascii="Museo Sans 300" w:eastAsia="Museo Sans 300" w:hAnsi="Museo Sans 300" w:cs="Museo Sans 300"/>
          <w:sz w:val="20"/>
          <w:szCs w:val="20"/>
        </w:rPr>
        <w:t xml:space="preserve"> </w:t>
      </w:r>
      <w:r w:rsidRPr="00100D3F">
        <w:rPr>
          <w:rFonts w:ascii="Museo Sans 300" w:eastAsia="Museo Sans 300" w:hAnsi="Museo Sans 300" w:cs="Museo Sans 300"/>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829F38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1065AE">
        <w:rPr>
          <w:rFonts w:ascii="Museo Sans 300" w:eastAsia="Arial" w:hAnsi="Museo Sans 300" w:cs="Times New Roman"/>
          <w:sz w:val="20"/>
          <w:szCs w:val="20"/>
        </w:rPr>
        <w:t>IT-0269</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100D3F" w:rsidRDefault="004A1699" w:rsidP="00100D3F">
      <w:pPr>
        <w:spacing w:after="0" w:line="240" w:lineRule="auto"/>
        <w:ind w:left="426"/>
        <w:jc w:val="both"/>
        <w:rPr>
          <w:rFonts w:ascii="Museo Sans 300" w:eastAsia="Museo Sans 300" w:hAnsi="Museo Sans 300" w:cs="Museo Sans 300"/>
          <w:sz w:val="20"/>
          <w:szCs w:val="20"/>
        </w:rPr>
      </w:pPr>
    </w:p>
    <w:p w14:paraId="586E45D9" w14:textId="65FE01C4" w:rsidR="00347CA8" w:rsidRPr="00EF27E1" w:rsidRDefault="00A60B74" w:rsidP="00EF27E1">
      <w:pPr>
        <w:pStyle w:val="Prrafodelista"/>
        <w:numPr>
          <w:ilvl w:val="0"/>
          <w:numId w:val="49"/>
        </w:numPr>
        <w:ind w:left="426"/>
        <w:jc w:val="both"/>
        <w:rPr>
          <w:rFonts w:ascii="Museo Sans 300" w:eastAsia="Museo Sans 300" w:hAnsi="Museo Sans 300" w:cs="Museo Sans 300"/>
          <w:sz w:val="20"/>
          <w:szCs w:val="20"/>
        </w:rPr>
      </w:pPr>
      <w:r w:rsidRPr="00EF27E1">
        <w:rPr>
          <w:rFonts w:ascii="Museo Sans 300" w:eastAsia="Museo Sans 300" w:hAnsi="Museo Sans 300" w:cs="Museo Sans 300"/>
          <w:sz w:val="20"/>
          <w:szCs w:val="20"/>
        </w:rPr>
        <w:t>Establecer</w:t>
      </w:r>
      <w:r w:rsidR="00347CA8" w:rsidRPr="00EF27E1">
        <w:rPr>
          <w:rFonts w:ascii="Museo Sans 300" w:eastAsia="Museo Sans 300" w:hAnsi="Museo Sans 300" w:cs="Museo Sans 300"/>
          <w:sz w:val="20"/>
          <w:szCs w:val="20"/>
        </w:rPr>
        <w:t xml:space="preserve"> que en el suministro de energía eléctrica identificado con el NIC </w:t>
      </w:r>
      <w:r w:rsidR="00961A8D">
        <w:rPr>
          <w:rFonts w:ascii="Museo Sans 300" w:eastAsia="Museo Sans 300" w:hAnsi="Museo Sans 300" w:cs="Museo Sans 300"/>
          <w:sz w:val="20"/>
          <w:szCs w:val="20"/>
        </w:rPr>
        <w:t>+++</w:t>
      </w:r>
      <w:r w:rsidR="00347CA8" w:rsidRPr="00EF27E1">
        <w:rPr>
          <w:rFonts w:ascii="Museo Sans 300" w:eastAsia="Museo Sans 300" w:hAnsi="Museo Sans 300" w:cs="Museo Sans 300"/>
          <w:sz w:val="20"/>
          <w:szCs w:val="20"/>
        </w:rPr>
        <w:t xml:space="preserve"> no se comprobó la existencia de una condición irregular atribuible </w:t>
      </w:r>
      <w:r w:rsidR="008529D7" w:rsidRPr="00EF27E1">
        <w:rPr>
          <w:rFonts w:ascii="Museo Sans 300" w:eastAsia="Museo Sans 300" w:hAnsi="Museo Sans 300" w:cs="Museo Sans 300"/>
          <w:sz w:val="20"/>
          <w:szCs w:val="20"/>
        </w:rPr>
        <w:t>a</w:t>
      </w:r>
      <w:r w:rsidR="0016207D" w:rsidRPr="00EF27E1">
        <w:rPr>
          <w:rFonts w:ascii="Museo Sans 300" w:eastAsia="Museo Sans 300" w:hAnsi="Museo Sans 300" w:cs="Museo Sans 300"/>
          <w:sz w:val="20"/>
          <w:szCs w:val="20"/>
        </w:rPr>
        <w:t xml:space="preserve"> la</w:t>
      </w:r>
      <w:r w:rsidR="008529D7" w:rsidRPr="00EF27E1">
        <w:rPr>
          <w:rFonts w:ascii="Museo Sans 300" w:eastAsia="Museo Sans 300" w:hAnsi="Museo Sans 300" w:cs="Museo Sans 300"/>
          <w:sz w:val="20"/>
          <w:szCs w:val="20"/>
        </w:rPr>
        <w:t xml:space="preserve"> usuari</w:t>
      </w:r>
      <w:r w:rsidR="0016207D" w:rsidRPr="00EF27E1">
        <w:rPr>
          <w:rFonts w:ascii="Museo Sans 300" w:eastAsia="Museo Sans 300" w:hAnsi="Museo Sans 300" w:cs="Museo Sans 300"/>
          <w:sz w:val="20"/>
          <w:szCs w:val="20"/>
        </w:rPr>
        <w:t>a</w:t>
      </w:r>
      <w:r w:rsidR="00347CA8" w:rsidRPr="00EF27E1">
        <w:rPr>
          <w:rFonts w:ascii="Museo Sans 300" w:eastAsia="Museo Sans 300" w:hAnsi="Museo Sans 300" w:cs="Museo Sans 300"/>
          <w:sz w:val="20"/>
          <w:szCs w:val="20"/>
        </w:rPr>
        <w:t>.</w:t>
      </w:r>
    </w:p>
    <w:p w14:paraId="292E26F9" w14:textId="77777777" w:rsidR="00347CA8" w:rsidRPr="00100D3F" w:rsidRDefault="00347CA8" w:rsidP="00EF27E1">
      <w:pPr>
        <w:spacing w:after="0" w:line="240" w:lineRule="auto"/>
        <w:ind w:left="426"/>
        <w:jc w:val="both"/>
        <w:rPr>
          <w:rFonts w:ascii="Museo Sans 300" w:eastAsia="Museo Sans 300" w:hAnsi="Museo Sans 300" w:cs="Museo Sans 300"/>
          <w:sz w:val="20"/>
          <w:szCs w:val="20"/>
        </w:rPr>
      </w:pPr>
    </w:p>
    <w:p w14:paraId="623867EB" w14:textId="4981F5B7" w:rsidR="000424CD" w:rsidRPr="00100D3F" w:rsidRDefault="000424CD" w:rsidP="00EF27E1">
      <w:pPr>
        <w:pStyle w:val="Prrafodelista"/>
        <w:numPr>
          <w:ilvl w:val="0"/>
          <w:numId w:val="49"/>
        </w:numPr>
        <w:ind w:left="426"/>
        <w:jc w:val="both"/>
        <w:rPr>
          <w:rFonts w:ascii="Museo Sans 300" w:eastAsia="Museo Sans 300" w:hAnsi="Museo Sans 300" w:cs="Museo Sans 300"/>
          <w:sz w:val="20"/>
          <w:szCs w:val="20"/>
          <w:lang w:eastAsia="en-US"/>
        </w:rPr>
      </w:pPr>
      <w:r w:rsidRPr="00100D3F">
        <w:rPr>
          <w:rFonts w:ascii="Museo Sans 300" w:eastAsia="Museo Sans 300" w:hAnsi="Museo Sans 300" w:cs="Museo Sans 300"/>
          <w:sz w:val="20"/>
          <w:szCs w:val="20"/>
          <w:lang w:eastAsia="en-US"/>
        </w:rPr>
        <w:t xml:space="preserve">Declarar improcedente el cobro efectuado por la sociedad </w:t>
      </w:r>
      <w:r w:rsidR="001024A4" w:rsidRPr="00100D3F">
        <w:rPr>
          <w:rFonts w:ascii="Museo Sans 300" w:eastAsia="Museo Sans 300" w:hAnsi="Museo Sans 300" w:cs="Museo Sans 300"/>
          <w:sz w:val="20"/>
          <w:szCs w:val="20"/>
          <w:lang w:eastAsia="en-US"/>
        </w:rPr>
        <w:t>AES CLESA y Cía., S. en C. de C.V.</w:t>
      </w:r>
      <w:r w:rsidRPr="00100D3F">
        <w:rPr>
          <w:rFonts w:ascii="Museo Sans 300" w:eastAsia="Museo Sans 300" w:hAnsi="Museo Sans 300" w:cs="Museo Sans 300"/>
          <w:sz w:val="20"/>
          <w:szCs w:val="20"/>
          <w:lang w:eastAsia="en-US"/>
        </w:rPr>
        <w:t xml:space="preserve"> a</w:t>
      </w:r>
      <w:r w:rsidR="00BE7032" w:rsidRPr="00100D3F">
        <w:rPr>
          <w:rFonts w:ascii="Museo Sans 300" w:eastAsia="Museo Sans 300" w:hAnsi="Museo Sans 300" w:cs="Museo Sans 300"/>
          <w:sz w:val="20"/>
          <w:szCs w:val="20"/>
          <w:lang w:eastAsia="en-US"/>
        </w:rPr>
        <w:t xml:space="preserve"> la</w:t>
      </w:r>
      <w:r w:rsidRPr="00100D3F">
        <w:rPr>
          <w:rFonts w:ascii="Museo Sans 300" w:eastAsia="Museo Sans 300" w:hAnsi="Museo Sans 300" w:cs="Museo Sans 300"/>
          <w:sz w:val="20"/>
          <w:szCs w:val="20"/>
          <w:lang w:eastAsia="en-US"/>
        </w:rPr>
        <w:t xml:space="preserve"> señor</w:t>
      </w:r>
      <w:r w:rsidR="00BE7032" w:rsidRPr="00100D3F">
        <w:rPr>
          <w:rFonts w:ascii="Museo Sans 300" w:eastAsia="Museo Sans 300" w:hAnsi="Museo Sans 300" w:cs="Museo Sans 300"/>
          <w:sz w:val="20"/>
          <w:szCs w:val="20"/>
          <w:lang w:eastAsia="en-US"/>
        </w:rPr>
        <w:t>a</w:t>
      </w:r>
      <w:r w:rsidRPr="00100D3F">
        <w:rPr>
          <w:rFonts w:ascii="Museo Sans 300" w:eastAsia="Museo Sans 300" w:hAnsi="Museo Sans 300" w:cs="Museo Sans 300"/>
          <w:sz w:val="20"/>
          <w:szCs w:val="20"/>
          <w:lang w:eastAsia="en-US"/>
        </w:rPr>
        <w:t xml:space="preserve"> </w:t>
      </w:r>
      <w:r w:rsidR="00961A8D">
        <w:rPr>
          <w:rFonts w:ascii="Museo Sans 300" w:eastAsia="Museo Sans 300" w:hAnsi="Museo Sans 300" w:cs="Museo Sans 300"/>
          <w:sz w:val="20"/>
          <w:szCs w:val="20"/>
          <w:lang w:eastAsia="en-US"/>
        </w:rPr>
        <w:t>+++</w:t>
      </w:r>
      <w:r w:rsidR="00EB1334" w:rsidRPr="00100D3F">
        <w:rPr>
          <w:rFonts w:ascii="Museo Sans 300" w:eastAsia="Museo Sans 300" w:hAnsi="Museo Sans 300" w:cs="Museo Sans 300"/>
          <w:sz w:val="20"/>
          <w:szCs w:val="20"/>
          <w:lang w:eastAsia="en-US"/>
        </w:rPr>
        <w:t xml:space="preserve"> </w:t>
      </w:r>
      <w:r w:rsidRPr="00100D3F">
        <w:rPr>
          <w:rFonts w:ascii="Museo Sans 300" w:eastAsia="Museo Sans 300" w:hAnsi="Museo Sans 300" w:cs="Museo Sans 300"/>
          <w:sz w:val="20"/>
          <w:szCs w:val="20"/>
          <w:lang w:eastAsia="en-US"/>
        </w:rPr>
        <w:t xml:space="preserve">por la cantidad de </w:t>
      </w:r>
      <w:r w:rsidR="00B7222E" w:rsidRPr="00100D3F">
        <w:rPr>
          <w:rFonts w:ascii="Museo Sans 300" w:eastAsia="Museo Sans 300" w:hAnsi="Museo Sans 300" w:cs="Museo Sans 300"/>
          <w:sz w:val="20"/>
          <w:szCs w:val="20"/>
          <w:lang w:eastAsia="en-US"/>
        </w:rPr>
        <w:t>CIENTO OCHENTA Y OCHO 21/100 DÓLARES DE LOS ESTADOS UNIDOS DE AMÉRICA (USD 188.21)</w:t>
      </w:r>
      <w:r w:rsidRPr="00100D3F">
        <w:rPr>
          <w:rFonts w:ascii="Museo Sans 300" w:eastAsia="Museo Sans 300" w:hAnsi="Museo Sans 300" w:cs="Museo Sans 300"/>
          <w:sz w:val="20"/>
          <w:szCs w:val="20"/>
          <w:lang w:eastAsia="en-US"/>
        </w:rPr>
        <w:t xml:space="preserve"> </w:t>
      </w:r>
      <w:r w:rsidRPr="00100D3F">
        <w:rPr>
          <w:rFonts w:ascii="Museo Sans 300" w:eastAsia="Museo Sans 300" w:hAnsi="Museo Sans 300" w:cs="Museo Sans 300"/>
          <w:sz w:val="20"/>
          <w:szCs w:val="20"/>
        </w:rPr>
        <w:t>IVA incluido, en concepto de energía no registrada</w:t>
      </w:r>
      <w:r w:rsidR="00DB6810" w:rsidRPr="00100D3F">
        <w:rPr>
          <w:rFonts w:ascii="Museo Sans 300" w:eastAsia="Museo Sans 300" w:hAnsi="Museo Sans 300" w:cs="Museo Sans 300"/>
          <w:sz w:val="20"/>
          <w:szCs w:val="20"/>
        </w:rPr>
        <w:t>, por lo que debe anular el cobro en dicho concepto.</w:t>
      </w:r>
    </w:p>
    <w:p w14:paraId="277FD352" w14:textId="77777777" w:rsidR="000424CD" w:rsidRPr="00100D3F" w:rsidRDefault="000424CD" w:rsidP="00EF27E1">
      <w:pPr>
        <w:spacing w:after="0" w:line="240" w:lineRule="auto"/>
        <w:ind w:left="426"/>
        <w:jc w:val="both"/>
        <w:rPr>
          <w:rFonts w:ascii="Museo Sans 300" w:eastAsia="Museo Sans 300" w:hAnsi="Museo Sans 300" w:cs="Museo Sans 300"/>
          <w:sz w:val="20"/>
          <w:szCs w:val="20"/>
        </w:rPr>
      </w:pPr>
    </w:p>
    <w:p w14:paraId="343CA117" w14:textId="64AD419E" w:rsidR="004961AA" w:rsidRPr="00100D3F" w:rsidRDefault="00BD1CF2" w:rsidP="00EF27E1">
      <w:pPr>
        <w:pStyle w:val="Prrafodelista"/>
        <w:numPr>
          <w:ilvl w:val="0"/>
          <w:numId w:val="49"/>
        </w:numPr>
        <w:ind w:left="426"/>
        <w:jc w:val="both"/>
        <w:rPr>
          <w:rFonts w:ascii="Museo Sans 300" w:eastAsia="Museo Sans 300" w:hAnsi="Museo Sans 300" w:cs="Museo Sans 300"/>
          <w:sz w:val="20"/>
          <w:szCs w:val="20"/>
          <w:lang w:eastAsia="en-US"/>
        </w:rPr>
      </w:pPr>
      <w:r w:rsidRPr="00100D3F">
        <w:rPr>
          <w:rFonts w:ascii="Museo Sans 300" w:eastAsia="Museo Sans 300" w:hAnsi="Museo Sans 300" w:cs="Museo Sans 300"/>
          <w:sz w:val="20"/>
          <w:szCs w:val="20"/>
          <w:lang w:eastAsia="en-US"/>
        </w:rPr>
        <w:t>Noti</w:t>
      </w:r>
      <w:r w:rsidR="004F5F8B" w:rsidRPr="00100D3F">
        <w:rPr>
          <w:rFonts w:ascii="Museo Sans 300" w:eastAsia="Museo Sans 300" w:hAnsi="Museo Sans 300" w:cs="Museo Sans 300"/>
          <w:sz w:val="20"/>
          <w:szCs w:val="20"/>
          <w:lang w:eastAsia="en-US"/>
        </w:rPr>
        <w:t>ficar</w:t>
      </w:r>
      <w:r w:rsidR="006662C8" w:rsidRPr="00100D3F">
        <w:rPr>
          <w:rFonts w:ascii="Museo Sans 300" w:eastAsia="Museo Sans 300" w:hAnsi="Museo Sans 300" w:cs="Museo Sans 300"/>
          <w:sz w:val="20"/>
          <w:szCs w:val="20"/>
          <w:lang w:eastAsia="en-US"/>
        </w:rPr>
        <w:t xml:space="preserve"> </w:t>
      </w:r>
      <w:r w:rsidR="004F5F8B" w:rsidRPr="00100D3F">
        <w:rPr>
          <w:rFonts w:ascii="Museo Sans 300" w:eastAsia="Museo Sans 300" w:hAnsi="Museo Sans 300" w:cs="Museo Sans 300"/>
          <w:sz w:val="20"/>
          <w:szCs w:val="20"/>
          <w:lang w:eastAsia="en-US"/>
        </w:rPr>
        <w:t>este</w:t>
      </w:r>
      <w:r w:rsidR="006662C8" w:rsidRPr="00100D3F">
        <w:rPr>
          <w:rFonts w:ascii="Museo Sans 300" w:eastAsia="Museo Sans 300" w:hAnsi="Museo Sans 300" w:cs="Museo Sans 300"/>
          <w:sz w:val="20"/>
          <w:szCs w:val="20"/>
          <w:lang w:eastAsia="en-US"/>
        </w:rPr>
        <w:t xml:space="preserve"> </w:t>
      </w:r>
      <w:r w:rsidR="004F5F8B" w:rsidRPr="00100D3F">
        <w:rPr>
          <w:rFonts w:ascii="Museo Sans 300" w:eastAsia="Museo Sans 300" w:hAnsi="Museo Sans 300" w:cs="Museo Sans 300"/>
          <w:sz w:val="20"/>
          <w:szCs w:val="20"/>
          <w:lang w:eastAsia="en-US"/>
        </w:rPr>
        <w:t>acuerdo</w:t>
      </w:r>
      <w:r w:rsidR="006662C8" w:rsidRPr="00100D3F">
        <w:rPr>
          <w:rFonts w:ascii="Museo Sans 300" w:eastAsia="Museo Sans 300" w:hAnsi="Museo Sans 300" w:cs="Museo Sans 300"/>
          <w:sz w:val="20"/>
          <w:szCs w:val="20"/>
          <w:lang w:eastAsia="en-US"/>
        </w:rPr>
        <w:t xml:space="preserve"> </w:t>
      </w:r>
      <w:r w:rsidR="00663865" w:rsidRPr="00100D3F">
        <w:rPr>
          <w:rFonts w:ascii="Museo Sans 300" w:eastAsia="Museo Sans 300" w:hAnsi="Museo Sans 300" w:cs="Museo Sans 300"/>
          <w:sz w:val="20"/>
          <w:szCs w:val="20"/>
          <w:lang w:eastAsia="en-US"/>
        </w:rPr>
        <w:t>a</w:t>
      </w:r>
      <w:r w:rsidR="00BE7032" w:rsidRPr="00100D3F">
        <w:rPr>
          <w:rFonts w:ascii="Museo Sans 300" w:eastAsia="Museo Sans 300" w:hAnsi="Museo Sans 300" w:cs="Museo Sans 300"/>
          <w:sz w:val="20"/>
          <w:szCs w:val="20"/>
          <w:lang w:eastAsia="en-US"/>
        </w:rPr>
        <w:t xml:space="preserve"> la</w:t>
      </w:r>
      <w:r w:rsidR="000133A6" w:rsidRPr="00100D3F">
        <w:rPr>
          <w:rFonts w:ascii="Museo Sans 300" w:eastAsia="Museo Sans 300" w:hAnsi="Museo Sans 300" w:cs="Museo Sans 300"/>
          <w:sz w:val="20"/>
          <w:szCs w:val="20"/>
          <w:lang w:eastAsia="en-US"/>
        </w:rPr>
        <w:t xml:space="preserve"> señor</w:t>
      </w:r>
      <w:r w:rsidR="00BE7032" w:rsidRPr="00100D3F">
        <w:rPr>
          <w:rFonts w:ascii="Museo Sans 300" w:eastAsia="Museo Sans 300" w:hAnsi="Museo Sans 300" w:cs="Museo Sans 300"/>
          <w:sz w:val="20"/>
          <w:szCs w:val="20"/>
          <w:lang w:eastAsia="en-US"/>
        </w:rPr>
        <w:t>a</w:t>
      </w:r>
      <w:r w:rsidR="006662C8" w:rsidRPr="00100D3F">
        <w:rPr>
          <w:rFonts w:ascii="Museo Sans 300" w:eastAsia="Museo Sans 300" w:hAnsi="Museo Sans 300" w:cs="Museo Sans 300"/>
          <w:sz w:val="20"/>
          <w:szCs w:val="20"/>
          <w:lang w:eastAsia="en-US"/>
        </w:rPr>
        <w:t xml:space="preserve"> </w:t>
      </w:r>
      <w:r w:rsidR="00961A8D">
        <w:rPr>
          <w:rFonts w:ascii="Museo Sans 300" w:eastAsia="Museo Sans 300" w:hAnsi="Museo Sans 300" w:cs="Museo Sans 300"/>
          <w:sz w:val="20"/>
          <w:szCs w:val="20"/>
          <w:lang w:eastAsia="en-US"/>
        </w:rPr>
        <w:t>+++</w:t>
      </w:r>
      <w:r w:rsidR="00EB1334" w:rsidRPr="00100D3F">
        <w:rPr>
          <w:rFonts w:ascii="Museo Sans 300" w:eastAsia="Museo Sans 300" w:hAnsi="Museo Sans 300" w:cs="Museo Sans 300"/>
          <w:sz w:val="20"/>
          <w:szCs w:val="20"/>
          <w:lang w:eastAsia="en-US"/>
        </w:rPr>
        <w:t xml:space="preserve"> </w:t>
      </w:r>
      <w:r w:rsidR="00B91D6D" w:rsidRPr="00100D3F">
        <w:rPr>
          <w:rFonts w:ascii="Museo Sans 300" w:eastAsia="Museo Sans 300" w:hAnsi="Museo Sans 300" w:cs="Museo Sans 300"/>
          <w:sz w:val="20"/>
          <w:szCs w:val="20"/>
          <w:lang w:eastAsia="en-US"/>
        </w:rPr>
        <w:t>y</w:t>
      </w:r>
      <w:r w:rsidR="006662C8" w:rsidRPr="00100D3F">
        <w:rPr>
          <w:rFonts w:ascii="Museo Sans 300" w:eastAsia="Museo Sans 300" w:hAnsi="Museo Sans 300" w:cs="Museo Sans 300"/>
          <w:sz w:val="20"/>
          <w:szCs w:val="20"/>
          <w:lang w:eastAsia="en-US"/>
        </w:rPr>
        <w:t xml:space="preserve"> </w:t>
      </w:r>
      <w:r w:rsidR="00B91D6D" w:rsidRPr="00100D3F">
        <w:rPr>
          <w:rFonts w:ascii="Museo Sans 300" w:eastAsia="Museo Sans 300" w:hAnsi="Museo Sans 300" w:cs="Museo Sans 300"/>
          <w:sz w:val="20"/>
          <w:szCs w:val="20"/>
          <w:lang w:eastAsia="en-US"/>
        </w:rPr>
        <w:t>a</w:t>
      </w:r>
      <w:r w:rsidR="006662C8" w:rsidRPr="00100D3F">
        <w:rPr>
          <w:rFonts w:ascii="Museo Sans 300" w:eastAsia="Museo Sans 300" w:hAnsi="Museo Sans 300" w:cs="Museo Sans 300"/>
          <w:sz w:val="20"/>
          <w:szCs w:val="20"/>
          <w:lang w:eastAsia="en-US"/>
        </w:rPr>
        <w:t xml:space="preserve"> </w:t>
      </w:r>
      <w:r w:rsidR="00B91D6D" w:rsidRPr="00100D3F">
        <w:rPr>
          <w:rFonts w:ascii="Museo Sans 300" w:eastAsia="Museo Sans 300" w:hAnsi="Museo Sans 300" w:cs="Museo Sans 300"/>
          <w:sz w:val="20"/>
          <w:szCs w:val="20"/>
          <w:lang w:eastAsia="en-US"/>
        </w:rPr>
        <w:t>la</w:t>
      </w:r>
      <w:r w:rsidR="006662C8" w:rsidRPr="00100D3F">
        <w:rPr>
          <w:rFonts w:ascii="Museo Sans 300" w:eastAsia="Museo Sans 300" w:hAnsi="Museo Sans 300" w:cs="Museo Sans 300"/>
          <w:sz w:val="20"/>
          <w:szCs w:val="20"/>
          <w:lang w:eastAsia="en-US"/>
        </w:rPr>
        <w:t xml:space="preserve"> </w:t>
      </w:r>
      <w:r w:rsidR="00B91D6D" w:rsidRPr="00100D3F">
        <w:rPr>
          <w:rFonts w:ascii="Museo Sans 300" w:eastAsia="Museo Sans 300" w:hAnsi="Museo Sans 300" w:cs="Museo Sans 300"/>
          <w:sz w:val="20"/>
          <w:szCs w:val="20"/>
          <w:lang w:eastAsia="en-US"/>
        </w:rPr>
        <w:t>sociedad</w:t>
      </w:r>
      <w:r w:rsidR="006662C8" w:rsidRPr="00100D3F">
        <w:rPr>
          <w:rFonts w:ascii="Museo Sans 300" w:eastAsia="Museo Sans 300" w:hAnsi="Museo Sans 300" w:cs="Museo Sans 300"/>
          <w:sz w:val="20"/>
          <w:szCs w:val="20"/>
          <w:lang w:eastAsia="en-US"/>
        </w:rPr>
        <w:t xml:space="preserve"> </w:t>
      </w:r>
      <w:r w:rsidR="001024A4" w:rsidRPr="00100D3F">
        <w:rPr>
          <w:rFonts w:ascii="Museo Sans 300" w:eastAsia="Museo Sans 300" w:hAnsi="Museo Sans 300" w:cs="Museo Sans 300"/>
          <w:sz w:val="20"/>
          <w:szCs w:val="20"/>
          <w:lang w:eastAsia="en-US"/>
        </w:rPr>
        <w:t>AES CLESA y Cía., S. en C.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E765C47" w14:textId="77777777" w:rsidR="00AA2606" w:rsidRDefault="00AA260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51782">
      <w:headerReference w:type="even" r:id="rId11"/>
      <w:headerReference w:type="default" r:id="rId12"/>
      <w:footerReference w:type="even" r:id="rId13"/>
      <w:footerReference w:type="default" r:id="rId14"/>
      <w:headerReference w:type="first" r:id="rId15"/>
      <w:footerReference w:type="first" r:id="rId16"/>
      <w:pgSz w:w="12240" w:h="15840"/>
      <w:pgMar w:top="1985" w:right="758"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3AFB8" w14:textId="77777777" w:rsidR="00D927FD" w:rsidRDefault="00D927FD">
      <w:pPr>
        <w:spacing w:after="0" w:line="240" w:lineRule="auto"/>
      </w:pPr>
      <w:r>
        <w:separator/>
      </w:r>
    </w:p>
  </w:endnote>
  <w:endnote w:type="continuationSeparator" w:id="0">
    <w:p w14:paraId="2DEE499C" w14:textId="77777777" w:rsidR="00D927FD" w:rsidRDefault="00D927FD">
      <w:pPr>
        <w:spacing w:after="0" w:line="240" w:lineRule="auto"/>
      </w:pPr>
      <w:r>
        <w:continuationSeparator/>
      </w:r>
    </w:p>
  </w:endnote>
  <w:endnote w:type="continuationNotice" w:id="1">
    <w:p w14:paraId="46D424F3" w14:textId="77777777" w:rsidR="00D927FD" w:rsidRDefault="00D92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2001" w14:textId="77777777" w:rsidR="00D927FD" w:rsidRDefault="00D927FD">
      <w:pPr>
        <w:spacing w:after="0" w:line="240" w:lineRule="auto"/>
      </w:pPr>
      <w:r>
        <w:rPr>
          <w:color w:val="000000"/>
        </w:rPr>
        <w:separator/>
      </w:r>
    </w:p>
  </w:footnote>
  <w:footnote w:type="continuationSeparator" w:id="0">
    <w:p w14:paraId="6196B228" w14:textId="77777777" w:rsidR="00D927FD" w:rsidRDefault="00D927FD">
      <w:pPr>
        <w:spacing w:after="0" w:line="240" w:lineRule="auto"/>
      </w:pPr>
      <w:r>
        <w:continuationSeparator/>
      </w:r>
    </w:p>
  </w:footnote>
  <w:footnote w:type="continuationNotice" w:id="1">
    <w:p w14:paraId="7114AAC0" w14:textId="77777777" w:rsidR="00D927FD" w:rsidRDefault="00D92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282647A"/>
    <w:multiLevelType w:val="hybridMultilevel"/>
    <w:tmpl w:val="31306C80"/>
    <w:lvl w:ilvl="0" w:tplc="E1E22E6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6443A3"/>
    <w:multiLevelType w:val="hybridMultilevel"/>
    <w:tmpl w:val="12AE17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887258296">
    <w:abstractNumId w:val="43"/>
  </w:num>
  <w:num w:numId="2" w16cid:durableId="631862859">
    <w:abstractNumId w:val="23"/>
  </w:num>
  <w:num w:numId="3" w16cid:durableId="1419673561">
    <w:abstractNumId w:val="28"/>
  </w:num>
  <w:num w:numId="4" w16cid:durableId="1705331303">
    <w:abstractNumId w:val="22"/>
  </w:num>
  <w:num w:numId="5" w16cid:durableId="984550310">
    <w:abstractNumId w:val="6"/>
  </w:num>
  <w:num w:numId="6" w16cid:durableId="17769056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259616">
    <w:abstractNumId w:val="25"/>
  </w:num>
  <w:num w:numId="8" w16cid:durableId="965162519">
    <w:abstractNumId w:val="20"/>
  </w:num>
  <w:num w:numId="9" w16cid:durableId="615716616">
    <w:abstractNumId w:val="32"/>
  </w:num>
  <w:num w:numId="10" w16cid:durableId="1731687732">
    <w:abstractNumId w:val="1"/>
  </w:num>
  <w:num w:numId="11" w16cid:durableId="1720779673">
    <w:abstractNumId w:val="16"/>
  </w:num>
  <w:num w:numId="12" w16cid:durableId="1301693018">
    <w:abstractNumId w:val="44"/>
  </w:num>
  <w:num w:numId="13" w16cid:durableId="1190531393">
    <w:abstractNumId w:val="36"/>
  </w:num>
  <w:num w:numId="14" w16cid:durableId="761797536">
    <w:abstractNumId w:val="15"/>
  </w:num>
  <w:num w:numId="15" w16cid:durableId="324170014">
    <w:abstractNumId w:val="24"/>
  </w:num>
  <w:num w:numId="16" w16cid:durableId="366413042">
    <w:abstractNumId w:val="9"/>
  </w:num>
  <w:num w:numId="17" w16cid:durableId="2134472210">
    <w:abstractNumId w:val="8"/>
  </w:num>
  <w:num w:numId="18" w16cid:durableId="713699284">
    <w:abstractNumId w:val="41"/>
  </w:num>
  <w:num w:numId="19" w16cid:durableId="282814155">
    <w:abstractNumId w:val="4"/>
  </w:num>
  <w:num w:numId="20" w16cid:durableId="580024463">
    <w:abstractNumId w:val="2"/>
  </w:num>
  <w:num w:numId="21" w16cid:durableId="1314066770">
    <w:abstractNumId w:val="40"/>
  </w:num>
  <w:num w:numId="22" w16cid:durableId="1502235648">
    <w:abstractNumId w:val="3"/>
  </w:num>
  <w:num w:numId="23" w16cid:durableId="215892435">
    <w:abstractNumId w:val="45"/>
  </w:num>
  <w:num w:numId="24" w16cid:durableId="1219516070">
    <w:abstractNumId w:val="35"/>
  </w:num>
  <w:num w:numId="25" w16cid:durableId="618951795">
    <w:abstractNumId w:val="29"/>
  </w:num>
  <w:num w:numId="26" w16cid:durableId="1353994899">
    <w:abstractNumId w:val="5"/>
  </w:num>
  <w:num w:numId="27" w16cid:durableId="603808232">
    <w:abstractNumId w:val="13"/>
  </w:num>
  <w:num w:numId="28" w16cid:durableId="2064408669">
    <w:abstractNumId w:val="11"/>
  </w:num>
  <w:num w:numId="29" w16cid:durableId="986205926">
    <w:abstractNumId w:val="33"/>
  </w:num>
  <w:num w:numId="30" w16cid:durableId="813328922">
    <w:abstractNumId w:val="47"/>
  </w:num>
  <w:num w:numId="31" w16cid:durableId="350500101">
    <w:abstractNumId w:val="31"/>
  </w:num>
  <w:num w:numId="32" w16cid:durableId="59714737">
    <w:abstractNumId w:val="38"/>
  </w:num>
  <w:num w:numId="33" w16cid:durableId="1168791066">
    <w:abstractNumId w:val="39"/>
  </w:num>
  <w:num w:numId="34" w16cid:durableId="255603083">
    <w:abstractNumId w:val="14"/>
  </w:num>
  <w:num w:numId="35" w16cid:durableId="1963608500">
    <w:abstractNumId w:val="26"/>
  </w:num>
  <w:num w:numId="36" w16cid:durableId="453208312">
    <w:abstractNumId w:val="10"/>
  </w:num>
  <w:num w:numId="37" w16cid:durableId="1536771347">
    <w:abstractNumId w:val="0"/>
  </w:num>
  <w:num w:numId="38" w16cid:durableId="7162476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893929">
    <w:abstractNumId w:val="30"/>
  </w:num>
  <w:num w:numId="40" w16cid:durableId="2128351774">
    <w:abstractNumId w:val="42"/>
  </w:num>
  <w:num w:numId="41" w16cid:durableId="2086605436">
    <w:abstractNumId w:val="46"/>
  </w:num>
  <w:num w:numId="42" w16cid:durableId="138571507">
    <w:abstractNumId w:val="7"/>
  </w:num>
  <w:num w:numId="43" w16cid:durableId="1767850417">
    <w:abstractNumId w:val="12"/>
  </w:num>
  <w:num w:numId="44" w16cid:durableId="269439295">
    <w:abstractNumId w:val="27"/>
  </w:num>
  <w:num w:numId="45" w16cid:durableId="1489634178">
    <w:abstractNumId w:val="17"/>
  </w:num>
  <w:num w:numId="46" w16cid:durableId="1026490764">
    <w:abstractNumId w:val="37"/>
  </w:num>
  <w:num w:numId="47" w16cid:durableId="915434109">
    <w:abstractNumId w:val="19"/>
  </w:num>
  <w:num w:numId="48" w16cid:durableId="341248666">
    <w:abstractNumId w:val="18"/>
  </w:num>
  <w:num w:numId="49" w16cid:durableId="44959766">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7003"/>
    <w:rsid w:val="000C21DC"/>
    <w:rsid w:val="000C460D"/>
    <w:rsid w:val="000C4FF2"/>
    <w:rsid w:val="000C553A"/>
    <w:rsid w:val="000C7A44"/>
    <w:rsid w:val="000D00C4"/>
    <w:rsid w:val="000D0C59"/>
    <w:rsid w:val="000D1D49"/>
    <w:rsid w:val="000D1E81"/>
    <w:rsid w:val="000D26A8"/>
    <w:rsid w:val="000D3E4C"/>
    <w:rsid w:val="000D3FF6"/>
    <w:rsid w:val="000D5930"/>
    <w:rsid w:val="000D5A7F"/>
    <w:rsid w:val="000D60B7"/>
    <w:rsid w:val="000D634F"/>
    <w:rsid w:val="000D700E"/>
    <w:rsid w:val="000D7827"/>
    <w:rsid w:val="000E2543"/>
    <w:rsid w:val="000E301E"/>
    <w:rsid w:val="000E5E34"/>
    <w:rsid w:val="000E7FA4"/>
    <w:rsid w:val="000F095C"/>
    <w:rsid w:val="000F325F"/>
    <w:rsid w:val="000F3787"/>
    <w:rsid w:val="000F39AC"/>
    <w:rsid w:val="000F6408"/>
    <w:rsid w:val="000F74D1"/>
    <w:rsid w:val="00100D3F"/>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C00EC"/>
    <w:rsid w:val="001C20F9"/>
    <w:rsid w:val="001C5DBB"/>
    <w:rsid w:val="001D180D"/>
    <w:rsid w:val="001D2720"/>
    <w:rsid w:val="001D3320"/>
    <w:rsid w:val="001D349A"/>
    <w:rsid w:val="001D4DA4"/>
    <w:rsid w:val="001D591F"/>
    <w:rsid w:val="001D6C5C"/>
    <w:rsid w:val="001D7370"/>
    <w:rsid w:val="001D7381"/>
    <w:rsid w:val="001E0394"/>
    <w:rsid w:val="001E1056"/>
    <w:rsid w:val="001E4151"/>
    <w:rsid w:val="001E4A76"/>
    <w:rsid w:val="001E4C4D"/>
    <w:rsid w:val="001E7648"/>
    <w:rsid w:val="001F3322"/>
    <w:rsid w:val="001F393C"/>
    <w:rsid w:val="001F3C81"/>
    <w:rsid w:val="001F5879"/>
    <w:rsid w:val="001F59A3"/>
    <w:rsid w:val="001F5B20"/>
    <w:rsid w:val="001F7463"/>
    <w:rsid w:val="00203C6A"/>
    <w:rsid w:val="00207AE1"/>
    <w:rsid w:val="00213D79"/>
    <w:rsid w:val="0021571F"/>
    <w:rsid w:val="00215B18"/>
    <w:rsid w:val="002201B0"/>
    <w:rsid w:val="00224309"/>
    <w:rsid w:val="002245F5"/>
    <w:rsid w:val="00226135"/>
    <w:rsid w:val="00230528"/>
    <w:rsid w:val="00232250"/>
    <w:rsid w:val="00236406"/>
    <w:rsid w:val="002401E8"/>
    <w:rsid w:val="0024249A"/>
    <w:rsid w:val="0024433B"/>
    <w:rsid w:val="002467AE"/>
    <w:rsid w:val="002479AF"/>
    <w:rsid w:val="00251782"/>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652D"/>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7E9E"/>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53CB"/>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09E6"/>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2758"/>
    <w:rsid w:val="00556E70"/>
    <w:rsid w:val="00556FA7"/>
    <w:rsid w:val="0055709E"/>
    <w:rsid w:val="0056088D"/>
    <w:rsid w:val="0056237B"/>
    <w:rsid w:val="00562498"/>
    <w:rsid w:val="005631A7"/>
    <w:rsid w:val="00563274"/>
    <w:rsid w:val="00564D0E"/>
    <w:rsid w:val="00567F65"/>
    <w:rsid w:val="005720B9"/>
    <w:rsid w:val="00572C07"/>
    <w:rsid w:val="0057643F"/>
    <w:rsid w:val="005839A8"/>
    <w:rsid w:val="00583C70"/>
    <w:rsid w:val="00591C5B"/>
    <w:rsid w:val="00595453"/>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E0A49"/>
    <w:rsid w:val="005E2670"/>
    <w:rsid w:val="005E45BC"/>
    <w:rsid w:val="005E5C23"/>
    <w:rsid w:val="005E742A"/>
    <w:rsid w:val="005E7724"/>
    <w:rsid w:val="005F039A"/>
    <w:rsid w:val="005F1A00"/>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1508"/>
    <w:rsid w:val="0064118B"/>
    <w:rsid w:val="00644567"/>
    <w:rsid w:val="00650086"/>
    <w:rsid w:val="00650101"/>
    <w:rsid w:val="00650CC2"/>
    <w:rsid w:val="00652803"/>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183E"/>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0BF7"/>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F38"/>
    <w:rsid w:val="00940FD5"/>
    <w:rsid w:val="00942273"/>
    <w:rsid w:val="00942A15"/>
    <w:rsid w:val="00944F5C"/>
    <w:rsid w:val="00945D4E"/>
    <w:rsid w:val="00950367"/>
    <w:rsid w:val="00952449"/>
    <w:rsid w:val="00960C5E"/>
    <w:rsid w:val="00961557"/>
    <w:rsid w:val="00961A8D"/>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4426"/>
    <w:rsid w:val="00A4572B"/>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606"/>
    <w:rsid w:val="00AA2832"/>
    <w:rsid w:val="00AA4305"/>
    <w:rsid w:val="00AA4DDA"/>
    <w:rsid w:val="00AA6AC1"/>
    <w:rsid w:val="00AB0A53"/>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5397C"/>
    <w:rsid w:val="00C53CE8"/>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B1034"/>
    <w:rsid w:val="00CB2309"/>
    <w:rsid w:val="00CB3D23"/>
    <w:rsid w:val="00CB5E39"/>
    <w:rsid w:val="00CC07F8"/>
    <w:rsid w:val="00CC0F56"/>
    <w:rsid w:val="00CC3DFE"/>
    <w:rsid w:val="00CC404B"/>
    <w:rsid w:val="00CC75FE"/>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797E"/>
    <w:rsid w:val="00D2023A"/>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1607"/>
    <w:rsid w:val="00D4496B"/>
    <w:rsid w:val="00D53699"/>
    <w:rsid w:val="00D60B72"/>
    <w:rsid w:val="00D74551"/>
    <w:rsid w:val="00D76253"/>
    <w:rsid w:val="00D77F9D"/>
    <w:rsid w:val="00D811F9"/>
    <w:rsid w:val="00D818ED"/>
    <w:rsid w:val="00D82A48"/>
    <w:rsid w:val="00D853F1"/>
    <w:rsid w:val="00D866AA"/>
    <w:rsid w:val="00D86840"/>
    <w:rsid w:val="00D927FD"/>
    <w:rsid w:val="00D93D25"/>
    <w:rsid w:val="00D9495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834"/>
    <w:rsid w:val="00E36AA2"/>
    <w:rsid w:val="00E37DB9"/>
    <w:rsid w:val="00E418B8"/>
    <w:rsid w:val="00E45EDD"/>
    <w:rsid w:val="00E4648B"/>
    <w:rsid w:val="00E47376"/>
    <w:rsid w:val="00E500AE"/>
    <w:rsid w:val="00E524FB"/>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27E1"/>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electrónico EP-0641-22, elaborado 12oct2022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12E67C01-77DC-4645-ACF4-52CB7DEF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32</TotalTime>
  <Pages>7</Pages>
  <Words>3508</Words>
  <Characters>19300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14</cp:revision>
  <cp:lastPrinted>2022-10-21T14:20:00Z</cp:lastPrinted>
  <dcterms:created xsi:type="dcterms:W3CDTF">2022-10-20T16:05:00Z</dcterms:created>
  <dcterms:modified xsi:type="dcterms:W3CDTF">2022-10-27T21:56:00Z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