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67E4D76"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ADA80F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5096C">
        <w:rPr>
          <w:rFonts w:ascii="Museo Sans 900" w:eastAsia="Times New Roman" w:hAnsi="Museo Sans 900" w:cs="Times New Roman"/>
          <w:b/>
          <w:bCs/>
          <w:sz w:val="20"/>
          <w:szCs w:val="20"/>
          <w:lang w:val="es-MX" w:eastAsia="es-ES"/>
        </w:rPr>
        <w:t>1844</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A5096C">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5096C">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A5096C">
        <w:rPr>
          <w:rFonts w:ascii="Museo Sans 300" w:eastAsia="Times New Roman" w:hAnsi="Museo Sans 300" w:cs="Times New Roman"/>
          <w:sz w:val="20"/>
          <w:szCs w:val="20"/>
          <w:lang w:val="es-MX" w:eastAsia="es-ES"/>
        </w:rPr>
        <w:t>veintinueve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040C4">
        <w:rPr>
          <w:rFonts w:ascii="Museo Sans 300" w:eastAsia="Times New Roman" w:hAnsi="Museo Sans 300" w:cs="Times New Roman"/>
          <w:sz w:val="20"/>
          <w:szCs w:val="20"/>
          <w:lang w:val="es-MX" w:eastAsia="es-ES"/>
        </w:rPr>
        <w:t>septiembre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F801D52" w14:textId="353DAC54" w:rsidR="001F0247" w:rsidRDefault="001F0247" w:rsidP="001F024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diez de diciembre del dos </w:t>
      </w:r>
      <w:proofErr w:type="gramStart"/>
      <w:r>
        <w:rPr>
          <w:rFonts w:ascii="Museo Sans 300" w:hAnsi="Museo Sans 300"/>
          <w:sz w:val="20"/>
          <w:szCs w:val="20"/>
        </w:rPr>
        <w:t>mil veintiuno</w:t>
      </w:r>
      <w:proofErr w:type="gramEnd"/>
      <w:r>
        <w:rPr>
          <w:rFonts w:ascii="Museo Sans 300" w:hAnsi="Museo Sans 300"/>
          <w:sz w:val="20"/>
          <w:szCs w:val="20"/>
        </w:rPr>
        <w:t xml:space="preserve">, la señora </w:t>
      </w:r>
      <w:r w:rsidR="00690061">
        <w:rPr>
          <w:rFonts w:ascii="Museo Sans 300" w:hAnsi="Museo Sans 300"/>
          <w:sz w:val="20"/>
          <w:szCs w:val="20"/>
        </w:rPr>
        <w:t>XXX</w:t>
      </w:r>
      <w:r>
        <w:rPr>
          <w:rFonts w:ascii="Museo Sans 300" w:hAnsi="Museo Sans 300"/>
          <w:sz w:val="20"/>
          <w:szCs w:val="20"/>
        </w:rPr>
        <w:t xml:space="preserve">, usuaria del suministro identificado con el NIC </w:t>
      </w:r>
      <w:r w:rsidR="00690061">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SETECIENTOS OCHENTA Y UNO 37/100 DÓLARES DE LOS ESTADOS UNIDOS DE AMÉRICA (USD 781.37)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suministro. </w:t>
      </w:r>
    </w:p>
    <w:p w14:paraId="30755E6A" w14:textId="77777777" w:rsidR="001F0247" w:rsidRDefault="001F0247" w:rsidP="001F024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813448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A3A12">
        <w:rPr>
          <w:rFonts w:ascii="Museo Sans 300" w:hAnsi="Museo Sans 300"/>
          <w:sz w:val="20"/>
          <w:szCs w:val="20"/>
          <w:lang w:val="es-SV"/>
        </w:rPr>
        <w:t>0</w:t>
      </w:r>
      <w:r w:rsidR="001F0247">
        <w:rPr>
          <w:rFonts w:ascii="Museo Sans 300" w:hAnsi="Museo Sans 300"/>
          <w:sz w:val="20"/>
          <w:szCs w:val="20"/>
          <w:lang w:val="es-SV"/>
        </w:rPr>
        <w:t>041</w:t>
      </w:r>
      <w:r w:rsidR="00282394">
        <w:rPr>
          <w:rFonts w:ascii="Museo Sans 300" w:hAnsi="Museo Sans 300"/>
          <w:sz w:val="20"/>
          <w:szCs w:val="20"/>
          <w:lang w:val="es-SV"/>
        </w:rPr>
        <w:t>-20</w:t>
      </w:r>
      <w:r w:rsidR="001F3C81">
        <w:rPr>
          <w:rFonts w:ascii="Museo Sans 300" w:hAnsi="Museo Sans 300"/>
          <w:sz w:val="20"/>
          <w:szCs w:val="20"/>
          <w:lang w:val="es-SV"/>
        </w:rPr>
        <w:t>2</w:t>
      </w:r>
      <w:r w:rsidR="00AA3A12">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AA3A12">
        <w:rPr>
          <w:rFonts w:ascii="Museo Sans 300" w:hAnsi="Museo Sans 300"/>
          <w:sz w:val="20"/>
          <w:szCs w:val="20"/>
          <w:lang w:val="es-SV"/>
        </w:rPr>
        <w:t xml:space="preserve"> </w:t>
      </w:r>
      <w:r w:rsidR="001F0247">
        <w:rPr>
          <w:rFonts w:ascii="Museo Sans 300" w:hAnsi="Museo Sans 300"/>
          <w:sz w:val="20"/>
          <w:szCs w:val="20"/>
          <w:lang w:val="es-SV"/>
        </w:rPr>
        <w:t>diez</w:t>
      </w:r>
      <w:r w:rsidR="00AA3A12">
        <w:rPr>
          <w:rFonts w:ascii="Museo Sans 300" w:hAnsi="Museo Sans 300"/>
          <w:sz w:val="20"/>
          <w:szCs w:val="20"/>
          <w:lang w:val="es-SV"/>
        </w:rPr>
        <w:t xml:space="preserve"> de </w:t>
      </w:r>
      <w:r w:rsidR="001F0247">
        <w:rPr>
          <w:rFonts w:ascii="Museo Sans 300" w:hAnsi="Museo Sans 300"/>
          <w:sz w:val="20"/>
          <w:szCs w:val="20"/>
          <w:lang w:val="es-SV"/>
        </w:rPr>
        <w:t>enero</w:t>
      </w:r>
      <w:r w:rsidR="00AA3A12">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1FBF4A82"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10A8D">
        <w:rPr>
          <w:rFonts w:ascii="Museo Sans 300" w:hAnsi="Museo Sans 300"/>
          <w:sz w:val="20"/>
          <w:szCs w:val="20"/>
        </w:rPr>
        <w:t xml:space="preserve"> distribuidora y a</w:t>
      </w:r>
      <w:r w:rsidR="001F0247">
        <w:rPr>
          <w:rFonts w:ascii="Museo Sans 300" w:hAnsi="Museo Sans 300"/>
          <w:sz w:val="20"/>
          <w:szCs w:val="20"/>
        </w:rPr>
        <w:t xml:space="preserve"> la</w:t>
      </w:r>
      <w:r w:rsidR="00F10A8D">
        <w:rPr>
          <w:rFonts w:ascii="Museo Sans 300" w:hAnsi="Museo Sans 300"/>
          <w:sz w:val="20"/>
          <w:szCs w:val="20"/>
        </w:rPr>
        <w:t xml:space="preserve"> usuari</w:t>
      </w:r>
      <w:r w:rsidR="001F0247">
        <w:rPr>
          <w:rFonts w:ascii="Museo Sans 300" w:hAnsi="Museo Sans 300"/>
          <w:sz w:val="20"/>
          <w:szCs w:val="20"/>
        </w:rPr>
        <w:t>a</w:t>
      </w:r>
      <w:r w:rsidR="00F10A8D">
        <w:rPr>
          <w:rFonts w:ascii="Museo Sans 300" w:hAnsi="Museo Sans 300"/>
          <w:sz w:val="20"/>
          <w:szCs w:val="20"/>
        </w:rPr>
        <w:t xml:space="preserve"> los días </w:t>
      </w:r>
      <w:r w:rsidR="001F0247">
        <w:rPr>
          <w:rFonts w:ascii="Museo Sans 300" w:hAnsi="Museo Sans 300"/>
          <w:sz w:val="20"/>
          <w:szCs w:val="20"/>
        </w:rPr>
        <w:t>diecinueve</w:t>
      </w:r>
      <w:r w:rsidR="00F10A8D">
        <w:rPr>
          <w:rFonts w:ascii="Museo Sans 300" w:hAnsi="Museo Sans 300"/>
          <w:sz w:val="20"/>
          <w:szCs w:val="20"/>
        </w:rPr>
        <w:t xml:space="preserve"> y </w:t>
      </w:r>
      <w:r w:rsidR="001F0247">
        <w:rPr>
          <w:rFonts w:ascii="Museo Sans 300" w:hAnsi="Museo Sans 300"/>
          <w:sz w:val="20"/>
          <w:szCs w:val="20"/>
        </w:rPr>
        <w:t>veinte</w:t>
      </w:r>
      <w:r w:rsidR="00F10A8D">
        <w:rPr>
          <w:rFonts w:ascii="Museo Sans 300" w:hAnsi="Museo Sans 300"/>
          <w:sz w:val="20"/>
          <w:szCs w:val="20"/>
        </w:rPr>
        <w:t xml:space="preserve"> de </w:t>
      </w:r>
      <w:r w:rsidR="001F0247">
        <w:rPr>
          <w:rFonts w:ascii="Museo Sans 300" w:hAnsi="Museo Sans 300"/>
          <w:sz w:val="20"/>
          <w:szCs w:val="20"/>
        </w:rPr>
        <w:t>enero</w:t>
      </w:r>
      <w:r w:rsidR="00F10A8D">
        <w:rPr>
          <w:rFonts w:ascii="Museo Sans 300" w:hAnsi="Museo Sans 300"/>
          <w:sz w:val="20"/>
          <w:szCs w:val="20"/>
        </w:rPr>
        <w:t xml:space="preserve"> del presente año, respectivamente,</w:t>
      </w:r>
      <w:r w:rsidRPr="70478C62">
        <w:rPr>
          <w:rFonts w:ascii="Museo Sans 300" w:hAnsi="Museo Sans 300"/>
          <w:sz w:val="20"/>
          <w:szCs w:val="20"/>
        </w:rPr>
        <w:t xml:space="preserve"> por lo que el plazo otorgado a la distribuidora finalizó el día </w:t>
      </w:r>
      <w:r w:rsidR="00D7230B">
        <w:rPr>
          <w:rFonts w:ascii="Museo Sans 300" w:hAnsi="Museo Sans 300"/>
          <w:sz w:val="20"/>
          <w:szCs w:val="20"/>
        </w:rPr>
        <w:t>dos</w:t>
      </w:r>
      <w:r w:rsidR="00AA3A12">
        <w:rPr>
          <w:rFonts w:ascii="Museo Sans 300" w:hAnsi="Museo Sans 300"/>
          <w:sz w:val="20"/>
          <w:szCs w:val="20"/>
        </w:rPr>
        <w:t xml:space="preserve"> de </w:t>
      </w:r>
      <w:r w:rsidR="00D7230B">
        <w:rPr>
          <w:rFonts w:ascii="Museo Sans 300" w:hAnsi="Museo Sans 300"/>
          <w:sz w:val="20"/>
          <w:szCs w:val="20"/>
        </w:rPr>
        <w:t>febrero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0AC86E7E" w14:textId="04FDC035"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B15CE2">
        <w:rPr>
          <w:rFonts w:ascii="Museo Sans 300" w:hAnsi="Museo Sans 300"/>
          <w:sz w:val="20"/>
          <w:szCs w:val="20"/>
        </w:rPr>
        <w:t>dos</w:t>
      </w:r>
      <w:r>
        <w:rPr>
          <w:rFonts w:ascii="Museo Sans 300" w:hAnsi="Museo Sans 300"/>
          <w:sz w:val="20"/>
          <w:szCs w:val="20"/>
        </w:rPr>
        <w:t xml:space="preserve"> de </w:t>
      </w:r>
      <w:r w:rsidR="00AA3A12">
        <w:rPr>
          <w:rFonts w:ascii="Museo Sans 300" w:hAnsi="Museo Sans 300"/>
          <w:sz w:val="20"/>
          <w:szCs w:val="20"/>
        </w:rPr>
        <w:t>febrero</w:t>
      </w:r>
      <w:r w:rsidR="00946D9B">
        <w:rPr>
          <w:rFonts w:ascii="Museo Sans 300" w:hAnsi="Museo Sans 300"/>
          <w:sz w:val="20"/>
          <w:szCs w:val="20"/>
        </w:rPr>
        <w:t xml:space="preserve"> de</w:t>
      </w:r>
      <w:r w:rsidR="00DF0322">
        <w:rPr>
          <w:rFonts w:ascii="Museo Sans 300" w:hAnsi="Museo Sans 300"/>
          <w:sz w:val="20"/>
          <w:szCs w:val="20"/>
        </w:rPr>
        <w:t xml:space="preserve"> este año</w:t>
      </w:r>
      <w:r w:rsidRPr="70478C62">
        <w:rPr>
          <w:rFonts w:ascii="Museo Sans 300" w:hAnsi="Museo Sans 300"/>
          <w:sz w:val="20"/>
          <w:szCs w:val="20"/>
        </w:rPr>
        <w:t xml:space="preserve">, el ingeniero </w:t>
      </w:r>
      <w:r w:rsidR="00690061">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w:t>
      </w:r>
      <w:r w:rsidR="007B1712">
        <w:rPr>
          <w:rFonts w:ascii="Museo Sans 300" w:hAnsi="Museo Sans 300"/>
          <w:sz w:val="20"/>
          <w:szCs w:val="20"/>
          <w:lang w:val="es-ES_tradnl"/>
        </w:rPr>
        <w:t xml:space="preserve">de forma digital </w:t>
      </w:r>
      <w:r w:rsidRPr="00C84305">
        <w:rPr>
          <w:rFonts w:ascii="Museo Sans 300" w:hAnsi="Museo Sans 300"/>
          <w:sz w:val="20"/>
          <w:szCs w:val="20"/>
          <w:lang w:val="es-ES_tradnl"/>
        </w:rPr>
        <w:t>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49511269"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150C1AF0"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72A677C5"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690061">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52A3684A" w:rsidR="00A36EB4" w:rsidRPr="00A36EB4" w:rsidRDefault="00B228B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3E1116">
        <w:rPr>
          <w:rFonts w:ascii="Museo Sans 300" w:eastAsia="Arial" w:hAnsi="Museo Sans 300"/>
          <w:sz w:val="20"/>
          <w:szCs w:val="20"/>
          <w:lang w:eastAsia="es-SV"/>
        </w:rPr>
        <w:t xml:space="preserve"> </w:t>
      </w:r>
      <w:r w:rsidR="00690061">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7BB4A2A0"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593CD7">
        <w:rPr>
          <w:rFonts w:ascii="Museo Sans 300" w:eastAsia="Arial" w:hAnsi="Museo Sans 300"/>
          <w:sz w:val="20"/>
          <w:szCs w:val="20"/>
          <w:lang w:eastAsia="es-SV"/>
        </w:rPr>
        <w:t>20</w:t>
      </w:r>
      <w:r w:rsidR="00BA6AD6">
        <w:rPr>
          <w:rFonts w:ascii="Museo Sans 300" w:eastAsia="Arial" w:hAnsi="Museo Sans 300"/>
          <w:sz w:val="20"/>
          <w:szCs w:val="20"/>
          <w:lang w:eastAsia="es-SV"/>
        </w:rPr>
        <w:t>3</w:t>
      </w:r>
      <w:r w:rsidR="00973D96">
        <w:rPr>
          <w:rFonts w:ascii="Museo Sans 300" w:eastAsia="Arial" w:hAnsi="Museo Sans 300"/>
          <w:sz w:val="20"/>
          <w:szCs w:val="20"/>
          <w:lang w:eastAsia="es-SV"/>
        </w:rPr>
        <w:t>28528</w:t>
      </w:r>
      <w:r w:rsidR="00A36EB4" w:rsidRPr="00A36EB4">
        <w:rPr>
          <w:rFonts w:ascii="Museo Sans 300" w:eastAsia="Arial" w:hAnsi="Museo Sans 300"/>
          <w:sz w:val="20"/>
          <w:szCs w:val="20"/>
          <w:lang w:eastAsia="es-SV"/>
        </w:rPr>
        <w:t>.</w:t>
      </w:r>
    </w:p>
    <w:p w14:paraId="1D6DA4F5" w14:textId="5BA121C9"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5E17E5F2"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973D96">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973D96">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47D22414"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973D96">
        <w:rPr>
          <w:rFonts w:ascii="Museo Sans 300" w:hAnsi="Museo Sans 300"/>
          <w:sz w:val="20"/>
          <w:szCs w:val="20"/>
          <w:lang w:val="es-ES_tradnl" w:eastAsia="es-SV"/>
        </w:rPr>
        <w:t>097</w:t>
      </w:r>
      <w:r>
        <w:rPr>
          <w:rFonts w:ascii="Museo Sans 300" w:hAnsi="Museo Sans 300"/>
          <w:sz w:val="20"/>
          <w:szCs w:val="20"/>
          <w:lang w:val="es-ES_tradnl" w:eastAsia="es-SV"/>
        </w:rPr>
        <w:t>-CAU-2</w:t>
      </w:r>
      <w:r w:rsidR="004426CC">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w:t>
      </w:r>
      <w:r w:rsidR="004426CC">
        <w:rPr>
          <w:rFonts w:ascii="Museo Sans 300" w:hAnsi="Museo Sans 300"/>
          <w:sz w:val="20"/>
          <w:szCs w:val="20"/>
          <w:lang w:val="es-ES_tradnl" w:eastAsia="es-SV"/>
        </w:rPr>
        <w:t xml:space="preserve"> </w:t>
      </w:r>
      <w:r w:rsidR="00973D96">
        <w:rPr>
          <w:rFonts w:ascii="Museo Sans 300" w:hAnsi="Museo Sans 300"/>
          <w:sz w:val="20"/>
          <w:szCs w:val="20"/>
          <w:lang w:val="es-ES_tradnl" w:eastAsia="es-SV"/>
        </w:rPr>
        <w:t>tres</w:t>
      </w:r>
      <w:r w:rsidR="004426CC">
        <w:rPr>
          <w:rFonts w:ascii="Museo Sans 300" w:hAnsi="Museo Sans 300"/>
          <w:sz w:val="20"/>
          <w:szCs w:val="20"/>
          <w:lang w:val="es-ES_tradnl" w:eastAsia="es-SV"/>
        </w:rPr>
        <w:t xml:space="preserve"> de </w:t>
      </w:r>
      <w:r w:rsidR="00AA3A12">
        <w:rPr>
          <w:rFonts w:ascii="Museo Sans 300" w:hAnsi="Museo Sans 300"/>
          <w:sz w:val="20"/>
          <w:szCs w:val="20"/>
          <w:lang w:val="es-ES_tradnl" w:eastAsia="es-SV"/>
        </w:rPr>
        <w:t>febrero</w:t>
      </w:r>
      <w:r w:rsidR="004426CC">
        <w:rPr>
          <w:rFonts w:ascii="Museo Sans 300" w:hAnsi="Museo Sans 300"/>
          <w:sz w:val="20"/>
          <w:szCs w:val="20"/>
          <w:lang w:val="es-ES_tradnl" w:eastAsia="es-SV"/>
        </w:rPr>
        <w:t xml:space="preserve"> del presente año, </w:t>
      </w:r>
      <w:r w:rsidR="006F10A1">
        <w:rPr>
          <w:rFonts w:ascii="Museo Sans 300" w:hAnsi="Museo Sans 300"/>
          <w:sz w:val="20"/>
          <w:szCs w:val="20"/>
          <w:lang w:val="es-ES_tradnl" w:eastAsia="es-SV"/>
        </w:rPr>
        <w:t>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78EFC496"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973D96">
        <w:rPr>
          <w:rFonts w:ascii="Museo Sans 300" w:hAnsi="Museo Sans 300"/>
          <w:sz w:val="20"/>
          <w:szCs w:val="20"/>
        </w:rPr>
        <w:t>355</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973D96">
        <w:rPr>
          <w:rFonts w:ascii="Museo Sans 300" w:hAnsi="Museo Sans 300"/>
          <w:sz w:val="20"/>
          <w:szCs w:val="20"/>
        </w:rPr>
        <w:t>veintidós</w:t>
      </w:r>
      <w:r w:rsidR="00CB0378">
        <w:rPr>
          <w:rFonts w:ascii="Museo Sans 300" w:hAnsi="Museo Sans 300"/>
          <w:sz w:val="20"/>
          <w:szCs w:val="20"/>
        </w:rPr>
        <w:t xml:space="preserve"> de </w:t>
      </w:r>
      <w:r w:rsidR="00973D96">
        <w:rPr>
          <w:rFonts w:ascii="Museo Sans 300" w:hAnsi="Museo Sans 300"/>
          <w:sz w:val="20"/>
          <w:szCs w:val="20"/>
        </w:rPr>
        <w:t>febrero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488434F3" w14:textId="579F66E1" w:rsidR="00BA6AD6" w:rsidRPr="00BA6AD6" w:rsidRDefault="00CB0378" w:rsidP="00BA6AD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BA6AD6">
        <w:rPr>
          <w:rFonts w:ascii="Museo Sans 300" w:hAnsi="Museo Sans 300"/>
          <w:sz w:val="20"/>
          <w:szCs w:val="20"/>
        </w:rPr>
        <w:t xml:space="preserve"> distribuidora y a</w:t>
      </w:r>
      <w:r w:rsidR="00973D96">
        <w:rPr>
          <w:rFonts w:ascii="Museo Sans 300" w:hAnsi="Museo Sans 300"/>
          <w:sz w:val="20"/>
          <w:szCs w:val="20"/>
        </w:rPr>
        <w:t xml:space="preserve"> la</w:t>
      </w:r>
      <w:r w:rsidR="00BA6AD6">
        <w:rPr>
          <w:rFonts w:ascii="Museo Sans 300" w:hAnsi="Museo Sans 300"/>
          <w:sz w:val="20"/>
          <w:szCs w:val="20"/>
        </w:rPr>
        <w:t xml:space="preserve"> usuari</w:t>
      </w:r>
      <w:r w:rsidR="00973D96">
        <w:rPr>
          <w:rFonts w:ascii="Museo Sans 300" w:hAnsi="Museo Sans 300"/>
          <w:sz w:val="20"/>
          <w:szCs w:val="20"/>
        </w:rPr>
        <w:t>a</w:t>
      </w:r>
      <w:r w:rsidR="00BA6AD6">
        <w:rPr>
          <w:rFonts w:ascii="Museo Sans 300" w:hAnsi="Museo Sans 300"/>
          <w:sz w:val="20"/>
          <w:szCs w:val="20"/>
        </w:rPr>
        <w:t xml:space="preserve"> los días </w:t>
      </w:r>
      <w:r w:rsidR="00973D96">
        <w:rPr>
          <w:rFonts w:ascii="Museo Sans 300" w:hAnsi="Museo Sans 300"/>
          <w:sz w:val="20"/>
          <w:szCs w:val="20"/>
        </w:rPr>
        <w:t>veinticinco de febrero y uno de marzo</w:t>
      </w:r>
      <w:r w:rsidR="00BA6AD6">
        <w:rPr>
          <w:rFonts w:ascii="Museo Sans 300" w:hAnsi="Museo Sans 300"/>
          <w:sz w:val="20"/>
          <w:szCs w:val="20"/>
        </w:rPr>
        <w:t xml:space="preserve"> del presente año, respectivamente,</w:t>
      </w:r>
      <w:r w:rsidR="00BA6AD6" w:rsidRPr="00BA6AD6">
        <w:rPr>
          <w:rStyle w:val="normaltextrun"/>
          <w:rFonts w:ascii="Museo Sans 300" w:eastAsia="Museo Sans" w:hAnsi="Museo Sans 300" w:cs="Segoe UI"/>
          <w:sz w:val="20"/>
          <w:szCs w:val="20"/>
        </w:rPr>
        <w:t xml:space="preserve"> por lo que el plazo finalizó, en el mismo orden, los días </w:t>
      </w:r>
      <w:r w:rsidR="00973D96">
        <w:rPr>
          <w:rStyle w:val="normaltextrun"/>
          <w:rFonts w:ascii="Museo Sans 300" w:eastAsia="Museo Sans" w:hAnsi="Museo Sans 300" w:cs="Segoe UI"/>
          <w:sz w:val="20"/>
          <w:szCs w:val="20"/>
        </w:rPr>
        <w:t>veinticinco</w:t>
      </w:r>
      <w:r w:rsidR="00BA6AD6" w:rsidRPr="00BA6AD6">
        <w:rPr>
          <w:rStyle w:val="normaltextrun"/>
          <w:rFonts w:ascii="Museo Sans 300" w:eastAsia="Museo Sans" w:hAnsi="Museo Sans 300" w:cs="Segoe UI"/>
          <w:sz w:val="20"/>
          <w:szCs w:val="20"/>
        </w:rPr>
        <w:t xml:space="preserve"> y </w:t>
      </w:r>
      <w:r w:rsidR="00973D96">
        <w:rPr>
          <w:rStyle w:val="normaltextrun"/>
          <w:rFonts w:ascii="Museo Sans 300" w:eastAsia="Museo Sans" w:hAnsi="Museo Sans 300" w:cs="Segoe UI"/>
          <w:sz w:val="20"/>
          <w:szCs w:val="20"/>
        </w:rPr>
        <w:t>veintinueve de marzo</w:t>
      </w:r>
      <w:r w:rsidR="00BA6AD6" w:rsidRPr="00BA6AD6">
        <w:rPr>
          <w:rStyle w:val="normaltextrun"/>
          <w:rFonts w:ascii="Museo Sans 300" w:eastAsia="Museo Sans" w:hAnsi="Museo Sans 300" w:cs="Segoe UI"/>
          <w:sz w:val="20"/>
          <w:szCs w:val="20"/>
        </w:rPr>
        <w:t xml:space="preserve"> de este año.</w:t>
      </w:r>
    </w:p>
    <w:p w14:paraId="35EFB875" w14:textId="77777777" w:rsidR="00BA6AD6" w:rsidRDefault="00BA6AD6"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5D0FCCB8"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C23037">
        <w:rPr>
          <w:rFonts w:ascii="Museo Sans 300" w:hAnsi="Museo Sans 300"/>
          <w:sz w:val="20"/>
          <w:szCs w:val="20"/>
          <w:lang w:val="es-ES_tradnl"/>
        </w:rPr>
        <w:t>veintiuno</w:t>
      </w:r>
      <w:r w:rsidR="00CF3DD5">
        <w:rPr>
          <w:rFonts w:ascii="Museo Sans 300" w:hAnsi="Museo Sans 300"/>
          <w:sz w:val="20"/>
          <w:szCs w:val="20"/>
          <w:lang w:val="es-ES_tradnl"/>
        </w:rPr>
        <w:t xml:space="preserve"> de </w:t>
      </w:r>
      <w:r w:rsidR="00857E9F">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2D4C2C">
        <w:rPr>
          <w:rFonts w:ascii="Museo Sans 300" w:hAnsi="Museo Sans 300"/>
          <w:sz w:val="20"/>
          <w:szCs w:val="20"/>
          <w:lang w:val="es-SV"/>
        </w:rPr>
        <w:t>mantenía los argumentos y</w:t>
      </w:r>
      <w:r>
        <w:rPr>
          <w:rFonts w:ascii="Museo Sans 300" w:hAnsi="Museo Sans 300"/>
          <w:sz w:val="20"/>
          <w:szCs w:val="20"/>
          <w:lang w:val="es-SV"/>
        </w:rPr>
        <w:t xml:space="preserve">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C23037">
        <w:rPr>
          <w:rFonts w:ascii="Museo Sans 300" w:hAnsi="Museo Sans 300"/>
          <w:sz w:val="20"/>
          <w:szCs w:val="20"/>
          <w:lang w:val="es-SV"/>
        </w:rPr>
        <w:t>la</w:t>
      </w:r>
      <w:r>
        <w:rPr>
          <w:rFonts w:ascii="Museo Sans 300" w:hAnsi="Museo Sans 300"/>
          <w:sz w:val="20"/>
          <w:szCs w:val="20"/>
          <w:lang w:val="es-SV"/>
        </w:rPr>
        <w:t xml:space="preserve"> </w:t>
      </w:r>
      <w:r w:rsidR="00041760">
        <w:rPr>
          <w:rFonts w:ascii="Museo Sans 300" w:hAnsi="Museo Sans 300"/>
          <w:sz w:val="20"/>
          <w:szCs w:val="20"/>
          <w:lang w:val="es-SV"/>
        </w:rPr>
        <w:t>usuari</w:t>
      </w:r>
      <w:r w:rsidR="00C23037">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2EA5608"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2495B">
        <w:rPr>
          <w:rFonts w:ascii="Museo Sans 300" w:hAnsi="Museo Sans 300"/>
          <w:sz w:val="20"/>
          <w:szCs w:val="20"/>
          <w:lang w:val="es-SV"/>
        </w:rPr>
        <w:t>754</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2495B">
        <w:rPr>
          <w:rFonts w:ascii="Museo Sans 300" w:hAnsi="Museo Sans 300"/>
          <w:sz w:val="20"/>
          <w:szCs w:val="20"/>
          <w:lang w:val="es-SV"/>
        </w:rPr>
        <w:t>ocho</w:t>
      </w:r>
      <w:r w:rsidR="00521E99">
        <w:rPr>
          <w:rFonts w:ascii="Museo Sans 300" w:hAnsi="Museo Sans 300"/>
          <w:sz w:val="20"/>
          <w:szCs w:val="20"/>
          <w:lang w:val="es-SV"/>
        </w:rPr>
        <w:t xml:space="preserve"> de </w:t>
      </w:r>
      <w:r w:rsidR="00041760">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A2495B">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A2495B">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690061">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56E2F10D"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A2495B">
        <w:rPr>
          <w:rFonts w:ascii="Museo Sans 300" w:hAnsi="Museo Sans 300"/>
          <w:sz w:val="20"/>
          <w:szCs w:val="20"/>
          <w:lang w:val="es-SV"/>
        </w:rPr>
        <w:t xml:space="preserve"> distribuidora y a la usuaria, los días veintidós y veintisiete del mismo mes y año,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4091E595"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F0352A">
        <w:rPr>
          <w:rFonts w:ascii="Museo Sans 300" w:hAnsi="Museo Sans 300"/>
          <w:sz w:val="20"/>
          <w:szCs w:val="20"/>
        </w:rPr>
        <w:t>veinte</w:t>
      </w:r>
      <w:r w:rsidRPr="00A56CC4">
        <w:rPr>
          <w:rFonts w:ascii="Museo Sans 300" w:hAnsi="Museo Sans 300"/>
          <w:sz w:val="20"/>
          <w:szCs w:val="20"/>
        </w:rPr>
        <w:t xml:space="preserve"> de </w:t>
      </w:r>
      <w:r w:rsidR="00041760">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F0352A">
        <w:rPr>
          <w:rFonts w:ascii="Museo Sans 300" w:eastAsia="Arial" w:hAnsi="Museo Sans 300"/>
          <w:sz w:val="20"/>
          <w:szCs w:val="20"/>
          <w:lang w:eastAsia="es-SV"/>
        </w:rPr>
        <w:t>480</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F0352A">
        <w:rPr>
          <w:rFonts w:ascii="Museo Sans 300" w:eastAsia="Arial" w:hAnsi="Museo Sans 300"/>
          <w:sz w:val="20"/>
          <w:szCs w:val="20"/>
          <w:lang w:eastAsia="es-SV"/>
        </w:rPr>
        <w:t>754</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6B5A09D8"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F0352A">
        <w:rPr>
          <w:rFonts w:ascii="Museo Sans 300" w:hAnsi="Museo Sans 300"/>
          <w:sz w:val="20"/>
          <w:szCs w:val="20"/>
        </w:rPr>
        <w:t>1188</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F0352A">
        <w:rPr>
          <w:rFonts w:ascii="Museo Sans 300" w:hAnsi="Museo Sans 300"/>
          <w:sz w:val="20"/>
          <w:szCs w:val="20"/>
        </w:rPr>
        <w:t>diez</w:t>
      </w:r>
      <w:r>
        <w:rPr>
          <w:rFonts w:ascii="Museo Sans 300" w:hAnsi="Museo Sans 300"/>
          <w:sz w:val="20"/>
          <w:szCs w:val="20"/>
        </w:rPr>
        <w:t xml:space="preserve"> de </w:t>
      </w:r>
      <w:r w:rsidR="00C7086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F0352A">
        <w:rPr>
          <w:rFonts w:ascii="Museo Sans 300" w:hAnsi="Museo Sans 300"/>
          <w:sz w:val="20"/>
          <w:szCs w:val="20"/>
        </w:rPr>
        <w:t>754</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5BE40E63" w14:textId="0EEBA001" w:rsidR="000D5921" w:rsidRDefault="000D5921" w:rsidP="000D592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referido acuerdo fue notificado</w:t>
      </w:r>
      <w:r w:rsidR="00C70866">
        <w:rPr>
          <w:rFonts w:ascii="Museo Sans 300" w:hAnsi="Museo Sans 300"/>
          <w:sz w:val="20"/>
          <w:szCs w:val="20"/>
          <w:lang w:val="es-SV"/>
        </w:rPr>
        <w:t xml:space="preserve"> a la</w:t>
      </w:r>
      <w:r w:rsidR="004976A6">
        <w:rPr>
          <w:rFonts w:ascii="Museo Sans 300" w:hAnsi="Museo Sans 300"/>
          <w:sz w:val="20"/>
          <w:szCs w:val="20"/>
          <w:lang w:val="es-SV"/>
        </w:rPr>
        <w:t>s</w:t>
      </w:r>
      <w:r w:rsidR="00C70866">
        <w:rPr>
          <w:rFonts w:ascii="Museo Sans 300" w:hAnsi="Museo Sans 300"/>
          <w:sz w:val="20"/>
          <w:szCs w:val="20"/>
          <w:lang w:val="es-SV"/>
        </w:rPr>
        <w:t xml:space="preserve"> partes el día </w:t>
      </w:r>
      <w:r w:rsidR="00F0352A">
        <w:rPr>
          <w:rFonts w:ascii="Museo Sans 300" w:hAnsi="Museo Sans 300"/>
          <w:sz w:val="20"/>
          <w:szCs w:val="20"/>
          <w:lang w:val="es-SV"/>
        </w:rPr>
        <w:t>catorce</w:t>
      </w:r>
      <w:r w:rsidR="00C70866">
        <w:rPr>
          <w:rFonts w:ascii="Museo Sans 300" w:hAnsi="Museo Sans 300"/>
          <w:sz w:val="20"/>
          <w:szCs w:val="20"/>
          <w:lang w:val="es-SV"/>
        </w:rPr>
        <w:t xml:space="preserve"> de junio</w:t>
      </w:r>
      <w:r w:rsidRPr="00757161">
        <w:rPr>
          <w:rFonts w:ascii="Museo Sans 300" w:hAnsi="Museo Sans 300"/>
          <w:sz w:val="20"/>
          <w:szCs w:val="20"/>
          <w:lang w:val="es-SV"/>
        </w:rPr>
        <w:t xml:space="preserve"> del mismo año</w:t>
      </w:r>
      <w:r w:rsidR="00C70866">
        <w:rPr>
          <w:rFonts w:ascii="Museo Sans 300" w:hAnsi="Museo Sans 300"/>
          <w:sz w:val="20"/>
          <w:szCs w:val="20"/>
          <w:lang w:val="es-SV"/>
        </w:rPr>
        <w:t>.</w:t>
      </w:r>
    </w:p>
    <w:p w14:paraId="60B6B205" w14:textId="77777777" w:rsidR="000D5921" w:rsidRDefault="000D5921" w:rsidP="00F90C00">
      <w:pPr>
        <w:pStyle w:val="Prrafodelista"/>
        <w:tabs>
          <w:tab w:val="left" w:pos="426"/>
        </w:tabs>
        <w:ind w:left="426"/>
        <w:jc w:val="both"/>
        <w:rPr>
          <w:rFonts w:ascii="Museo Sans 300" w:hAnsi="Museo Sans 300"/>
          <w:sz w:val="20"/>
          <w:szCs w:val="20"/>
          <w:lang w:val="es-SV"/>
        </w:rPr>
      </w:pPr>
    </w:p>
    <w:p w14:paraId="3768FEEC" w14:textId="6436F2E1"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ED75E6">
        <w:rPr>
          <w:rFonts w:ascii="Museo Sans 300" w:hAnsi="Museo Sans 300"/>
          <w:sz w:val="20"/>
          <w:szCs w:val="20"/>
          <w:lang w:val="es-ES_tradnl"/>
        </w:rPr>
        <w:t>once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ED75E6">
        <w:rPr>
          <w:rFonts w:ascii="Museo Sans 300" w:hAnsi="Museo Sans 300"/>
          <w:sz w:val="20"/>
          <w:szCs w:val="20"/>
          <w:lang w:val="es-ES_tradnl"/>
        </w:rPr>
        <w:t>agosto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F0352A">
        <w:rPr>
          <w:rFonts w:ascii="Museo Sans 300" w:hAnsi="Museo Sans 300"/>
          <w:sz w:val="20"/>
          <w:szCs w:val="20"/>
          <w:lang w:val="es-SV"/>
        </w:rPr>
        <w:t>0285</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E61BE6F" w14:textId="06D3B5DE" w:rsidR="00C70866" w:rsidRDefault="00C70866"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1B2FCBE7" w:rsidR="00567F65" w:rsidRDefault="00567F65" w:rsidP="00567F65">
      <w:pPr>
        <w:spacing w:after="0" w:line="240" w:lineRule="auto"/>
        <w:ind w:left="426"/>
        <w:jc w:val="center"/>
        <w:rPr>
          <w:rFonts w:ascii="Museo Sans 300" w:hAnsi="Museo Sans 300"/>
          <w:sz w:val="20"/>
          <w:szCs w:val="20"/>
          <w:u w:val="single"/>
        </w:rPr>
      </w:pPr>
    </w:p>
    <w:p w14:paraId="0C71F965" w14:textId="77777777" w:rsidR="00A45B67" w:rsidRDefault="00A45B67" w:rsidP="007D65C8">
      <w:pPr>
        <w:spacing w:after="0" w:line="240" w:lineRule="auto"/>
        <w:ind w:left="426"/>
        <w:jc w:val="both"/>
        <w:rPr>
          <w:rFonts w:ascii="Museo Sans 300" w:hAnsi="Museo Sans 300"/>
          <w:sz w:val="20"/>
          <w:szCs w:val="20"/>
          <w:u w:val="single"/>
        </w:rPr>
      </w:pPr>
      <w:bookmarkStart w:id="1" w:name="_Hlk78192968"/>
    </w:p>
    <w:p w14:paraId="2676CAE5" w14:textId="46A6EA2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71A7DFD" w14:textId="6F9FED64" w:rsidR="00F0352A" w:rsidRPr="00F0352A" w:rsidRDefault="008B7A00" w:rsidP="00F0352A">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F0352A">
        <w:rPr>
          <w:rFonts w:ascii="Museo 300" w:hAnsi="Museo 300"/>
          <w:sz w:val="16"/>
          <w:szCs w:val="16"/>
          <w:lang w:val="es-ES"/>
        </w:rPr>
        <w:t xml:space="preserve"> </w:t>
      </w:r>
      <w:r w:rsidR="00F0352A" w:rsidRPr="00F0352A">
        <w:rPr>
          <w:rFonts w:ascii="Museo 300" w:hAnsi="Museo 300"/>
          <w:sz w:val="16"/>
          <w:szCs w:val="16"/>
        </w:rPr>
        <w:t xml:space="preserve">con la información que fue provista por la sociedad EEO se han extraído las siguientes fotografías mediante las cuales se observa la condición encontrada en el suministro en fecha 8 de noviembre de 2021, </w:t>
      </w:r>
      <w:r w:rsidR="00F0352A" w:rsidRPr="00F0352A">
        <w:rPr>
          <w:rFonts w:ascii="Museo 300" w:hAnsi="Museo 300"/>
          <w:sz w:val="16"/>
          <w:szCs w:val="16"/>
        </w:rPr>
        <w:lastRenderedPageBreak/>
        <w:t>detallando una supuesta condición irregular, consistente en una línea directa para un nivel de tensión de 120 voltios conectada desde a la acometida de la distribuidora cuya trayectoria paralela al techo del inmueble simulaba ser un cable de telecomunicaciones según se muestra en video proporcionado por el distribuidor, la cual ingresaba a la vivienda a través de orificio en el techo, con la finalidad de impedir el correcto registro de la totalidad de la energía consumida en el suministro.</w:t>
      </w:r>
    </w:p>
    <w:p w14:paraId="6E8A49DD" w14:textId="19F3CAA1" w:rsidR="00807845" w:rsidRPr="00807845" w:rsidRDefault="00807845" w:rsidP="00807845">
      <w:pPr>
        <w:ind w:left="709" w:right="709"/>
        <w:jc w:val="center"/>
        <w:rPr>
          <w:rFonts w:ascii="Museo 300" w:hAnsi="Museo 300"/>
          <w:sz w:val="16"/>
          <w:szCs w:val="16"/>
        </w:rPr>
      </w:pPr>
    </w:p>
    <w:p w14:paraId="7FAABF72" w14:textId="77777777" w:rsidR="00F0352A" w:rsidRPr="00F0352A" w:rsidRDefault="00F0352A" w:rsidP="00F0352A">
      <w:pPr>
        <w:ind w:left="709" w:right="709"/>
        <w:jc w:val="both"/>
        <w:rPr>
          <w:rFonts w:ascii="Museo 300" w:hAnsi="Museo 300"/>
          <w:noProof/>
          <w:sz w:val="16"/>
          <w:szCs w:val="16"/>
        </w:rPr>
      </w:pPr>
      <w:r w:rsidRPr="00F0352A">
        <w:rPr>
          <w:rFonts w:ascii="Museo 300" w:hAnsi="Museo 300"/>
          <w:color w:val="000000" w:themeColor="text1"/>
          <w:sz w:val="16"/>
          <w:szCs w:val="16"/>
        </w:rPr>
        <w:t>De las pruebas presentadas relacionadas a la condición detectada por EEO en fecha 8 de noviembre de 2021, se puede determinar lo siguiente:</w:t>
      </w:r>
    </w:p>
    <w:p w14:paraId="547F7BC3" w14:textId="77777777" w:rsidR="00F0352A" w:rsidRPr="00F0352A" w:rsidRDefault="00F0352A" w:rsidP="00F0352A">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F0352A">
        <w:rPr>
          <w:rFonts w:ascii="Museo 300" w:hAnsi="Museo 300"/>
          <w:color w:val="000000" w:themeColor="text1"/>
          <w:sz w:val="16"/>
          <w:szCs w:val="16"/>
        </w:rPr>
        <w:t xml:space="preserve">La distribuidora ha mostrado fotografías con las que se demuestran que existió una conexión irregular, consistente en una línea directa a 120 voltios conectada desde la acometida de la distribuidora la cual se dirigía al interior de la vivienda, </w:t>
      </w:r>
      <w:r w:rsidRPr="00F0352A">
        <w:rPr>
          <w:rFonts w:ascii="Museo 300" w:hAnsi="Museo 300"/>
          <w:sz w:val="16"/>
          <w:szCs w:val="16"/>
        </w:rPr>
        <w:t>esto con la finalidad de impedir el correcto registro de la energía consumida en el suministro bajo análisis.</w:t>
      </w:r>
    </w:p>
    <w:p w14:paraId="75692634" w14:textId="77777777" w:rsidR="00F0352A" w:rsidRPr="00F0352A" w:rsidRDefault="00F0352A" w:rsidP="00F0352A">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F0352A">
        <w:rPr>
          <w:rFonts w:ascii="Museo 300" w:hAnsi="Museo 300"/>
          <w:color w:val="000000" w:themeColor="text1"/>
          <w:sz w:val="16"/>
          <w:szCs w:val="16"/>
        </w:rPr>
        <w:t>El personal de EEO realizó medición de corriente en la fase de acometida durante la inspección técnica, la cual resultó de 11.75 amperios. No obstante, no detalló las cargas conectadas en la línea directa bajo análisis.</w:t>
      </w:r>
    </w:p>
    <w:p w14:paraId="48246855" w14:textId="704DA609" w:rsidR="00D77F9D" w:rsidRPr="001A1AA0" w:rsidRDefault="00F0352A" w:rsidP="00F0352A">
      <w:pPr>
        <w:ind w:left="709" w:right="709"/>
        <w:jc w:val="both"/>
        <w:rPr>
          <w:rFonts w:ascii="Museo 300" w:hAnsi="Museo 300"/>
          <w:sz w:val="16"/>
          <w:szCs w:val="16"/>
        </w:rPr>
      </w:pPr>
      <w:r w:rsidRPr="00F0352A">
        <w:rPr>
          <w:rFonts w:ascii="Museo 300" w:hAnsi="Museo 300"/>
          <w:sz w:val="16"/>
          <w:szCs w:val="16"/>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6A3BE846" w14:textId="77777777" w:rsidR="00F0352A" w:rsidRDefault="00F0352A" w:rsidP="00A16879">
      <w:pPr>
        <w:spacing w:after="0" w:line="240" w:lineRule="auto"/>
        <w:ind w:left="426"/>
        <w:jc w:val="both"/>
        <w:rPr>
          <w:rFonts w:ascii="Museo Sans 300" w:hAnsi="Museo Sans 300"/>
          <w:sz w:val="20"/>
          <w:szCs w:val="20"/>
          <w:u w:val="single"/>
        </w:rPr>
      </w:pPr>
    </w:p>
    <w:p w14:paraId="257F23B9" w14:textId="77777777" w:rsidR="00F0352A" w:rsidRDefault="00F0352A" w:rsidP="00A16879">
      <w:pPr>
        <w:spacing w:after="0" w:line="240" w:lineRule="auto"/>
        <w:ind w:left="426"/>
        <w:jc w:val="both"/>
        <w:rPr>
          <w:rFonts w:ascii="Museo Sans 300" w:hAnsi="Museo Sans 300"/>
          <w:sz w:val="20"/>
          <w:szCs w:val="20"/>
          <w:u w:val="single"/>
        </w:rPr>
      </w:pPr>
    </w:p>
    <w:p w14:paraId="656AAC84" w14:textId="77777777" w:rsidR="00F0352A" w:rsidRDefault="00F0352A" w:rsidP="00A16879">
      <w:pPr>
        <w:spacing w:after="0" w:line="240" w:lineRule="auto"/>
        <w:ind w:left="426"/>
        <w:jc w:val="both"/>
        <w:rPr>
          <w:rFonts w:ascii="Museo Sans 300" w:hAnsi="Museo Sans 300"/>
          <w:sz w:val="20"/>
          <w:szCs w:val="20"/>
          <w:u w:val="single"/>
        </w:rPr>
      </w:pPr>
    </w:p>
    <w:p w14:paraId="3B8D8229" w14:textId="198A3046"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4C91919" w14:textId="77777777" w:rsidR="00673779" w:rsidRPr="00673779" w:rsidRDefault="00673779" w:rsidP="00673779">
      <w:pPr>
        <w:ind w:left="709" w:right="709"/>
        <w:jc w:val="both"/>
        <w:rPr>
          <w:rFonts w:ascii="Museo 300" w:hAnsi="Museo 300"/>
          <w:sz w:val="16"/>
          <w:szCs w:val="16"/>
        </w:rPr>
      </w:pPr>
      <w:r w:rsidRPr="00673779">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3CBE47D2" w14:textId="77777777" w:rsidR="00673779" w:rsidRPr="00673779" w:rsidRDefault="00673779" w:rsidP="00673779">
      <w:pPr>
        <w:ind w:left="709" w:right="709"/>
        <w:jc w:val="both"/>
        <w:rPr>
          <w:rFonts w:ascii="Museo 300" w:hAnsi="Museo 300"/>
          <w:sz w:val="16"/>
          <w:szCs w:val="16"/>
        </w:rPr>
      </w:pPr>
      <w:r w:rsidRPr="00673779">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00C107C" w14:textId="77777777" w:rsidR="00673779" w:rsidRPr="00673779" w:rsidRDefault="00673779" w:rsidP="00673779">
      <w:pPr>
        <w:ind w:left="709" w:right="709"/>
        <w:jc w:val="both"/>
        <w:rPr>
          <w:rFonts w:ascii="Museo 300" w:hAnsi="Museo 300"/>
          <w:sz w:val="16"/>
          <w:szCs w:val="16"/>
        </w:rPr>
      </w:pPr>
      <w:r w:rsidRPr="00673779">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677D3DFF" w14:textId="77777777" w:rsidR="00673779" w:rsidRPr="00673779" w:rsidRDefault="00673779" w:rsidP="00673779">
      <w:pPr>
        <w:numPr>
          <w:ilvl w:val="0"/>
          <w:numId w:val="8"/>
        </w:numPr>
        <w:spacing w:line="240" w:lineRule="auto"/>
        <w:ind w:right="709"/>
        <w:jc w:val="both"/>
        <w:rPr>
          <w:rFonts w:ascii="Museo 300" w:eastAsiaTheme="minorEastAsia" w:hAnsi="Museo 300" w:cstheme="minorBidi"/>
          <w:sz w:val="16"/>
          <w:szCs w:val="16"/>
        </w:rPr>
      </w:pPr>
      <w:r w:rsidRPr="00673779">
        <w:rPr>
          <w:rFonts w:ascii="Museo 300" w:hAnsi="Museo 300"/>
          <w:sz w:val="16"/>
          <w:szCs w:val="16"/>
        </w:rPr>
        <w:t>Debido a que la denunciante deshabitó el inmueble a mediados de marzo del presente año, los consumos a partir de dicha fecha no son útiles para determinar el consumo de energía no registrada en el periodo previo a la normalización que la distribuidora efectuó el 8 de noviembre de 2021.</w:t>
      </w:r>
    </w:p>
    <w:p w14:paraId="4CB73FFD" w14:textId="77777777" w:rsidR="00673779" w:rsidRPr="00673779" w:rsidRDefault="00673779" w:rsidP="00673779">
      <w:pPr>
        <w:numPr>
          <w:ilvl w:val="0"/>
          <w:numId w:val="8"/>
        </w:numPr>
        <w:spacing w:line="240" w:lineRule="auto"/>
        <w:ind w:right="709"/>
        <w:jc w:val="both"/>
        <w:rPr>
          <w:rFonts w:ascii="Museo 300" w:hAnsi="Museo 300"/>
          <w:sz w:val="16"/>
          <w:szCs w:val="16"/>
        </w:rPr>
      </w:pPr>
      <w:r w:rsidRPr="00673779">
        <w:rPr>
          <w:rFonts w:ascii="Museo 300" w:hAnsi="Museo 300"/>
          <w:sz w:val="16"/>
          <w:szCs w:val="16"/>
        </w:rPr>
        <w:t>Es de hacer notar que en el periodo anterior a marzo de 2022 no se observa variación significativa en el consumo del inmueble, lo cual a criterio del CAU es debido al tipo de irregularidad encontrada; por tal motivo, el historial de consumo en el periodo que la denunciante habitó la vivienda no es apropiado para determinar la ENR debido a que no fue posible establecer el tipo de carga que estaba fuera de medición.</w:t>
      </w:r>
    </w:p>
    <w:p w14:paraId="37A68C13" w14:textId="28AF7712" w:rsidR="00673779" w:rsidRPr="00673779" w:rsidRDefault="00673779" w:rsidP="00673779">
      <w:pPr>
        <w:numPr>
          <w:ilvl w:val="0"/>
          <w:numId w:val="8"/>
        </w:numPr>
        <w:spacing w:line="240" w:lineRule="auto"/>
        <w:ind w:right="709"/>
        <w:jc w:val="both"/>
        <w:rPr>
          <w:rFonts w:ascii="Museo 300" w:hAnsi="Museo 300"/>
          <w:sz w:val="16"/>
          <w:szCs w:val="16"/>
        </w:rPr>
      </w:pPr>
      <w:r w:rsidRPr="00673779">
        <w:rPr>
          <w:rFonts w:ascii="Museo 300" w:hAnsi="Museo 300"/>
          <w:sz w:val="16"/>
          <w:szCs w:val="16"/>
        </w:rPr>
        <w:t>Por consiguiente, el método por utilizar será el establecido en el artículo 5.2 literal c) del Procedimiento para Investigar la Existencia de Condiciones Irregulares, de tal manera que se utilizará la carga no medida o registrada como base para establecer consumo mensual determinado por el CAU tomando como base equipos eléctricos conectados las 24 horas, con un ciclo de funcionamiento de 10 horas al día, lo que da como resultado un consumo mensual por un valor de 423 kWh, y servirá como base para el cálculo la energía a recuperar.</w:t>
      </w:r>
      <w:r>
        <w:rPr>
          <w:rFonts w:ascii="Museo 300" w:hAnsi="Museo 300"/>
          <w:sz w:val="16"/>
          <w:szCs w:val="16"/>
        </w:rPr>
        <w:t xml:space="preserve"> (…)</w:t>
      </w:r>
    </w:p>
    <w:p w14:paraId="6B3FDA90" w14:textId="77777777" w:rsidR="00673779" w:rsidRPr="00673779" w:rsidRDefault="00673779" w:rsidP="00673779">
      <w:pPr>
        <w:numPr>
          <w:ilvl w:val="0"/>
          <w:numId w:val="8"/>
        </w:numPr>
        <w:spacing w:line="240" w:lineRule="auto"/>
        <w:ind w:right="709"/>
        <w:jc w:val="both"/>
        <w:rPr>
          <w:rFonts w:ascii="Museo 300" w:hAnsi="Museo 300"/>
          <w:sz w:val="16"/>
          <w:szCs w:val="16"/>
        </w:rPr>
      </w:pPr>
      <w:r w:rsidRPr="00673779">
        <w:rPr>
          <w:rFonts w:ascii="Museo 300" w:hAnsi="Museo 300"/>
          <w:sz w:val="16"/>
          <w:szCs w:val="16"/>
        </w:rPr>
        <w:t>El período retroactivo de recuperación corresponde a 180 días comprendidos entre el 12 de mayo al 8 de noviembre de 2021, fecha en que se normalizó el suministro.</w:t>
      </w:r>
    </w:p>
    <w:p w14:paraId="4EE83EE4" w14:textId="1B52D14B" w:rsidR="00613FD5" w:rsidRPr="001258D1" w:rsidRDefault="00673779" w:rsidP="00673779">
      <w:pPr>
        <w:ind w:left="709" w:right="709"/>
        <w:jc w:val="both"/>
        <w:rPr>
          <w:rFonts w:ascii="Museo 300" w:hAnsi="Museo 300"/>
          <w:sz w:val="16"/>
          <w:szCs w:val="16"/>
        </w:rPr>
      </w:pPr>
      <w:r w:rsidRPr="00673779">
        <w:rPr>
          <w:rFonts w:ascii="Museo 300" w:hAnsi="Museo 300"/>
          <w:color w:val="000000" w:themeColor="text1"/>
          <w:sz w:val="16"/>
          <w:szCs w:val="16"/>
        </w:rPr>
        <w:lastRenderedPageBreak/>
        <w:t>Con los datos resultantes del análisis del CAU, se estableció que el monto de la ENR máximo al que tiene derecho EEO a recuperar corresponde a 2,538 kWh, equivalente a la cantidad de seiscientos veintitrés 13/100 dólares de los Estados Unidos de América (USD 623.13) IVA incluido</w:t>
      </w:r>
      <w:r w:rsidR="008933EE">
        <w:rPr>
          <w:rFonts w:ascii="Museo 300" w:hAnsi="Museo 300"/>
          <w:color w:val="000000" w:themeColor="text1"/>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529D528" w14:textId="5CC91910" w:rsidR="00673779" w:rsidRPr="00673779" w:rsidRDefault="00B649AE" w:rsidP="00673779">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673779">
        <w:rPr>
          <w:rFonts w:ascii="Museo 300" w:hAnsi="Museo 300" w:cs="Arial"/>
          <w:sz w:val="16"/>
          <w:szCs w:val="16"/>
        </w:rPr>
        <w:t xml:space="preserve"> </w:t>
      </w:r>
      <w:r w:rsidR="00673779" w:rsidRPr="00673779">
        <w:rPr>
          <w:rFonts w:ascii="Museo 300" w:hAnsi="Museo 300"/>
          <w:sz w:val="16"/>
          <w:szCs w:val="16"/>
        </w:rPr>
        <w:t xml:space="preserve">CAU determina con base en el análisis efectuado a las pruebas presentadas por las partes involucradas, que existió una condición irregular en el suministro con NIC </w:t>
      </w:r>
      <w:r w:rsidR="00690061">
        <w:rPr>
          <w:rFonts w:ascii="Museo 300" w:hAnsi="Museo 300"/>
          <w:sz w:val="16"/>
          <w:szCs w:val="16"/>
        </w:rPr>
        <w:t>XXX</w:t>
      </w:r>
      <w:r w:rsidR="00673779" w:rsidRPr="00673779">
        <w:rPr>
          <w:rFonts w:ascii="Museo 300" w:hAnsi="Museo 300"/>
          <w:sz w:val="16"/>
          <w:szCs w:val="16"/>
        </w:rPr>
        <w:t>,</w:t>
      </w:r>
      <w:r w:rsidR="00D320B9">
        <w:rPr>
          <w:rFonts w:ascii="Museo 300" w:hAnsi="Museo 300"/>
          <w:sz w:val="16"/>
          <w:szCs w:val="16"/>
        </w:rPr>
        <w:t xml:space="preserve"> </w:t>
      </w:r>
      <w:r w:rsidR="00673779" w:rsidRPr="00673779">
        <w:rPr>
          <w:rFonts w:ascii="Museo 300" w:hAnsi="Museo 300"/>
          <w:sz w:val="16"/>
          <w:szCs w:val="16"/>
        </w:rPr>
        <w:t>consistente en una línea directa a 120 voltios conectada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11164BF2" w14:textId="03A316A1" w:rsidR="009A0099" w:rsidRPr="009A0099" w:rsidRDefault="009A0099" w:rsidP="009A0099">
      <w:pPr>
        <w:pStyle w:val="Prrafodelista"/>
        <w:numPr>
          <w:ilvl w:val="0"/>
          <w:numId w:val="9"/>
        </w:numPr>
        <w:spacing w:after="200"/>
        <w:ind w:left="1418" w:right="708"/>
        <w:jc w:val="both"/>
        <w:textAlignment w:val="auto"/>
        <w:rPr>
          <w:rFonts w:ascii="Museo 300" w:hAnsi="Museo 300" w:cs="Arial"/>
          <w:sz w:val="16"/>
          <w:szCs w:val="16"/>
        </w:rPr>
      </w:pPr>
      <w:r w:rsidRPr="009A0099">
        <w:rPr>
          <w:rFonts w:ascii="Museo 300" w:hAnsi="Museo 300" w:cs="Arial"/>
          <w:sz w:val="16"/>
          <w:szCs w:val="16"/>
        </w:rPr>
        <w:t>Conforme con la investigación efectuada y mostrada en el presente informe,</w:t>
      </w:r>
      <w:r w:rsidR="00D320B9">
        <w:rPr>
          <w:rFonts w:ascii="Museo 300" w:hAnsi="Museo 300" w:cs="Arial"/>
          <w:sz w:val="16"/>
          <w:szCs w:val="16"/>
        </w:rPr>
        <w:t xml:space="preserve"> </w:t>
      </w:r>
      <w:r w:rsidRPr="009A0099">
        <w:rPr>
          <w:rFonts w:ascii="Museo 300" w:hAnsi="Museo 300" w:cs="Arial"/>
          <w:sz w:val="16"/>
          <w:szCs w:val="16"/>
        </w:rPr>
        <w:t>se establece que la cantidad de setecientos ochenta y uno 37/100 dólares de los Estados Unidos de América (USD 781.37) IVA incluido,</w:t>
      </w:r>
      <w:r w:rsidR="00D320B9">
        <w:rPr>
          <w:rFonts w:ascii="Museo 300" w:hAnsi="Museo 300" w:cs="Arial"/>
          <w:sz w:val="16"/>
          <w:szCs w:val="16"/>
        </w:rPr>
        <w:t xml:space="preserve"> </w:t>
      </w:r>
      <w:r w:rsidRPr="009A0099">
        <w:rPr>
          <w:rFonts w:ascii="Museo 300" w:hAnsi="Museo 300" w:cs="Arial"/>
          <w:sz w:val="16"/>
          <w:szCs w:val="16"/>
        </w:rPr>
        <w:t>cobrados por la distribuidora EEO en concepto de ENR en el referido suministro, debe de rectificarse.</w:t>
      </w:r>
    </w:p>
    <w:p w14:paraId="4BAB16C4" w14:textId="25FEDB44" w:rsidR="00562498" w:rsidRPr="009A0099" w:rsidRDefault="009A0099" w:rsidP="009A0099">
      <w:pPr>
        <w:pStyle w:val="Prrafodelista"/>
        <w:numPr>
          <w:ilvl w:val="0"/>
          <w:numId w:val="9"/>
        </w:numPr>
        <w:spacing w:after="200"/>
        <w:ind w:left="1418" w:right="708"/>
        <w:jc w:val="both"/>
        <w:textAlignment w:val="auto"/>
        <w:rPr>
          <w:rFonts w:ascii="Museo 300" w:hAnsi="Museo 300" w:cs="Arial"/>
          <w:sz w:val="16"/>
          <w:szCs w:val="16"/>
        </w:rPr>
      </w:pPr>
      <w:r w:rsidRPr="009A0099">
        <w:rPr>
          <w:rFonts w:ascii="Museo 300" w:hAnsi="Museo 300" w:cs="Arial"/>
          <w:sz w:val="16"/>
          <w:szCs w:val="16"/>
        </w:rPr>
        <w:t xml:space="preserve">Se establece que el monto a recuperar por parte de EEO en concepto de energía no registrada, asciende a </w:t>
      </w:r>
      <w:r w:rsidRPr="009A0099">
        <w:rPr>
          <w:rFonts w:ascii="Museo 300" w:hAnsi="Museo 300" w:cs="Arial"/>
          <w:color w:val="000000" w:themeColor="text1"/>
          <w:sz w:val="16"/>
          <w:szCs w:val="16"/>
        </w:rPr>
        <w:t xml:space="preserve">la cantidad de seiscientos veintitrés 13/100 dólares de los Estados Unidos de América (USD 623.13) IVA incluido. Además, </w:t>
      </w:r>
      <w:r w:rsidRPr="009A0099">
        <w:rPr>
          <w:rFonts w:ascii="Museo 300" w:hAnsi="Museo 300" w:cs="Arial"/>
          <w:sz w:val="16"/>
          <w:szCs w:val="16"/>
        </w:rPr>
        <w:t>la distribuidora podrá efectuar el cobro de los intereses generados</w:t>
      </w:r>
      <w:r w:rsidR="008479DB" w:rsidRPr="009A0099">
        <w:rPr>
          <w:rFonts w:ascii="Museo 300" w:hAnsi="Museo 300" w:cs="Arial"/>
          <w:sz w:val="16"/>
          <w:szCs w:val="16"/>
        </w:rPr>
        <w:t xml:space="preserve"> </w:t>
      </w:r>
      <w:r w:rsidR="00562498" w:rsidRPr="009A0099">
        <w:rPr>
          <w:rFonts w:ascii="Museo 300" w:eastAsia="Arial" w:hAnsi="Museo 300"/>
          <w:color w:val="000000" w:themeColor="text1"/>
          <w:sz w:val="16"/>
          <w:szCs w:val="16"/>
        </w:rPr>
        <w:t>[…]</w:t>
      </w:r>
      <w:r w:rsidR="00914F6D" w:rsidRPr="009A009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6F61C63"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A398F">
        <w:rPr>
          <w:rFonts w:ascii="Museo Sans 300" w:hAnsi="Museo Sans 300"/>
          <w:sz w:val="20"/>
          <w:szCs w:val="20"/>
          <w:lang w:val="es-SV"/>
        </w:rPr>
        <w:t>1</w:t>
      </w:r>
      <w:r w:rsidR="008933EE">
        <w:rPr>
          <w:rFonts w:ascii="Museo Sans 300" w:hAnsi="Museo Sans 300"/>
          <w:sz w:val="20"/>
          <w:szCs w:val="20"/>
          <w:lang w:val="es-SV"/>
        </w:rPr>
        <w:t>6</w:t>
      </w:r>
      <w:r w:rsidR="009A0099">
        <w:rPr>
          <w:rFonts w:ascii="Museo Sans 300" w:hAnsi="Museo Sans 300"/>
          <w:sz w:val="20"/>
          <w:szCs w:val="20"/>
          <w:lang w:val="es-SV"/>
        </w:rPr>
        <w:t>67</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C4751">
        <w:rPr>
          <w:rFonts w:ascii="Museo Sans 300" w:hAnsi="Museo Sans 300"/>
          <w:sz w:val="20"/>
          <w:szCs w:val="20"/>
          <w:lang w:val="es-SV"/>
        </w:rPr>
        <w:t>veinti</w:t>
      </w:r>
      <w:r w:rsidR="009A0099">
        <w:rPr>
          <w:rFonts w:ascii="Museo Sans 300" w:hAnsi="Museo Sans 300"/>
          <w:sz w:val="20"/>
          <w:szCs w:val="20"/>
          <w:lang w:val="es-SV"/>
        </w:rPr>
        <w:t>cinco</w:t>
      </w:r>
      <w:r w:rsidR="00510582">
        <w:rPr>
          <w:rFonts w:ascii="Museo Sans 300" w:hAnsi="Museo Sans 300"/>
          <w:sz w:val="20"/>
          <w:szCs w:val="20"/>
          <w:lang w:val="es-SV"/>
        </w:rPr>
        <w:t xml:space="preserve"> de </w:t>
      </w:r>
      <w:r w:rsidR="008933EE">
        <w:rPr>
          <w:rFonts w:ascii="Museo Sans 300" w:hAnsi="Museo Sans 300"/>
          <w:sz w:val="20"/>
          <w:szCs w:val="20"/>
          <w:lang w:val="es-SV"/>
        </w:rPr>
        <w:t>agosto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9A0099">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9A0099">
        <w:rPr>
          <w:rFonts w:ascii="Museo Sans 300" w:hAnsi="Museo Sans 300"/>
          <w:sz w:val="20"/>
          <w:szCs w:val="20"/>
          <w:lang w:val="es-SV"/>
        </w:rPr>
        <w:t>a</w:t>
      </w:r>
      <w:r w:rsidR="004532D8">
        <w:rPr>
          <w:rFonts w:ascii="Museo Sans 300" w:hAnsi="Museo Sans 300"/>
          <w:sz w:val="20"/>
          <w:szCs w:val="20"/>
          <w:lang w:val="es-SV"/>
        </w:rPr>
        <w:t xml:space="preserve"> </w:t>
      </w:r>
      <w:r w:rsidR="00690061">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F0352A">
        <w:rPr>
          <w:rFonts w:ascii="Museo Sans 300" w:hAnsi="Museo Sans 300"/>
          <w:sz w:val="20"/>
          <w:szCs w:val="20"/>
          <w:lang w:val="es-SV"/>
        </w:rPr>
        <w:t>0285</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5FB2CAE0" w14:textId="15B49CF7"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w:t>
      </w:r>
      <w:r w:rsidR="00E55BF5">
        <w:rPr>
          <w:rFonts w:ascii="Museo Sans 300" w:eastAsia="Times New Roman" w:hAnsi="Museo Sans 300" w:cs="Segoe UI"/>
          <w:sz w:val="20"/>
          <w:szCs w:val="20"/>
          <w:lang w:val="es-ES" w:eastAsia="es-ES"/>
        </w:rPr>
        <w:t xml:space="preserve"> a</w:t>
      </w:r>
      <w:r w:rsidR="00C741EB">
        <w:rPr>
          <w:rFonts w:ascii="Museo Sans 300" w:eastAsia="Times New Roman" w:hAnsi="Museo Sans 300" w:cs="Segoe UI"/>
          <w:sz w:val="20"/>
          <w:szCs w:val="20"/>
          <w:lang w:val="es-ES" w:eastAsia="es-ES"/>
        </w:rPr>
        <w:t xml:space="preserve"> </w:t>
      </w:r>
      <w:r w:rsidR="00E55BF5">
        <w:rPr>
          <w:rFonts w:ascii="Museo Sans 300" w:eastAsia="Times New Roman" w:hAnsi="Museo Sans 300" w:cs="Segoe UI"/>
          <w:sz w:val="20"/>
          <w:szCs w:val="20"/>
          <w:lang w:val="es-ES" w:eastAsia="es-ES"/>
        </w:rPr>
        <w:t>l</w:t>
      </w:r>
      <w:r w:rsidR="00C741EB">
        <w:rPr>
          <w:rFonts w:ascii="Museo Sans 300" w:eastAsia="Times New Roman" w:hAnsi="Museo Sans 300" w:cs="Segoe UI"/>
          <w:sz w:val="20"/>
          <w:szCs w:val="20"/>
          <w:lang w:val="es-ES" w:eastAsia="es-ES"/>
        </w:rPr>
        <w:t>a</w:t>
      </w:r>
      <w:r>
        <w:rPr>
          <w:rFonts w:ascii="Museo Sans 300" w:eastAsia="Times New Roman" w:hAnsi="Museo Sans 300" w:cs="Segoe UI"/>
          <w:sz w:val="20"/>
          <w:szCs w:val="20"/>
          <w:lang w:val="es-ES" w:eastAsia="es-ES"/>
        </w:rPr>
        <w:t xml:space="preserve"> usuari</w:t>
      </w:r>
      <w:r w:rsidR="00C741EB">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w:t>
      </w:r>
      <w:r>
        <w:rPr>
          <w:rFonts w:ascii="Museo Sans 300" w:eastAsia="Times New Roman" w:hAnsi="Museo Sans 300" w:cs="Segoe UI"/>
          <w:sz w:val="20"/>
          <w:szCs w:val="20"/>
          <w:lang w:val="es-ES" w:eastAsia="es-ES"/>
        </w:rPr>
        <w:t xml:space="preserve"> uno</w:t>
      </w:r>
      <w:r w:rsidR="00E55BF5">
        <w:rPr>
          <w:rFonts w:ascii="Museo Sans 300" w:eastAsia="Times New Roman" w:hAnsi="Museo Sans 300" w:cs="Segoe UI"/>
          <w:sz w:val="20"/>
          <w:szCs w:val="20"/>
          <w:lang w:val="es-ES" w:eastAsia="es-ES"/>
        </w:rPr>
        <w:t xml:space="preserve"> y dos de septiembre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E55BF5">
        <w:rPr>
          <w:rFonts w:ascii="Museo Sans 300" w:eastAsia="Times New Roman" w:hAnsi="Museo Sans 300" w:cs="Segoe UI"/>
          <w:sz w:val="20"/>
          <w:szCs w:val="20"/>
          <w:lang w:val="es-ES" w:eastAsia="es-ES"/>
        </w:rPr>
        <w:t>diecinueve y veinte del mismo mes y año.</w:t>
      </w:r>
    </w:p>
    <w:p w14:paraId="26CB8161" w14:textId="77777777"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p>
    <w:p w14:paraId="3F1FCA7A" w14:textId="7D0E8CD9" w:rsidR="006E01BE" w:rsidRDefault="006E01BE" w:rsidP="006E01B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E55BF5">
        <w:rPr>
          <w:rFonts w:ascii="Museo Sans 300" w:hAnsi="Museo Sans 300"/>
          <w:sz w:val="20"/>
          <w:szCs w:val="20"/>
          <w:lang w:val="es-SV"/>
        </w:rPr>
        <w:t>nueve</w:t>
      </w:r>
      <w:r>
        <w:rPr>
          <w:rFonts w:ascii="Museo Sans 300" w:hAnsi="Museo Sans 300"/>
          <w:sz w:val="20"/>
          <w:szCs w:val="20"/>
          <w:lang w:val="es-SV"/>
        </w:rPr>
        <w:t xml:space="preserve"> de </w:t>
      </w:r>
      <w:r w:rsidR="00E55BF5">
        <w:rPr>
          <w:rFonts w:ascii="Museo Sans 300" w:hAnsi="Museo Sans 300"/>
          <w:sz w:val="20"/>
          <w:szCs w:val="20"/>
          <w:lang w:val="es-SV"/>
        </w:rPr>
        <w:t>septiembre</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9A0099">
        <w:rPr>
          <w:rFonts w:ascii="Museo Sans 300" w:hAnsi="Museo Sans 300"/>
          <w:sz w:val="20"/>
          <w:szCs w:val="20"/>
        </w:rPr>
        <w:t>la</w:t>
      </w:r>
      <w:r w:rsidRPr="006C3CCA">
        <w:rPr>
          <w:rFonts w:ascii="Museo Sans 300" w:hAnsi="Museo Sans 300"/>
          <w:sz w:val="20"/>
          <w:szCs w:val="20"/>
        </w:rPr>
        <w:t xml:space="preserve"> </w:t>
      </w:r>
      <w:r>
        <w:rPr>
          <w:rFonts w:ascii="Museo Sans 300" w:hAnsi="Museo Sans 300"/>
          <w:sz w:val="20"/>
          <w:szCs w:val="20"/>
        </w:rPr>
        <w:t>usuari</w:t>
      </w:r>
      <w:r w:rsidR="009A0099">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7B6B83F3" w14:textId="77777777" w:rsidR="006E01BE" w:rsidRDefault="006E01BE"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770E01CF"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F686B9D" w14:textId="77777777" w:rsidR="00E55BF5" w:rsidRDefault="00E55BF5" w:rsidP="00E55BF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4EDF01DF"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3F56B5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9237B1D" w14:textId="7136DC34" w:rsidR="00E55BF5" w:rsidRDefault="00E55BF5"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E22AC3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334EDEE" w14:textId="77777777" w:rsidR="0005314D" w:rsidRDefault="0005314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DAAE21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9006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FEF9B73"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F0352A">
        <w:rPr>
          <w:rFonts w:ascii="Museo Sans 300" w:hAnsi="Museo Sans 300" w:cs="Times New Roman"/>
          <w:sz w:val="20"/>
          <w:szCs w:val="20"/>
        </w:rPr>
        <w:t>0285</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ECD8229" w14:textId="7C4B77B3" w:rsidR="009A0099" w:rsidRPr="009A0099" w:rsidRDefault="00C34300" w:rsidP="009A0099">
      <w:pPr>
        <w:tabs>
          <w:tab w:val="left" w:pos="993"/>
          <w:tab w:val="left" w:pos="9072"/>
        </w:tabs>
        <w:spacing w:line="240" w:lineRule="auto"/>
        <w:ind w:left="993" w:right="709"/>
        <w:jc w:val="both"/>
        <w:rPr>
          <w:rFonts w:ascii="Museo 300" w:hAnsi="Museo 300"/>
          <w:sz w:val="16"/>
          <w:szCs w:val="16"/>
        </w:rPr>
      </w:pPr>
      <w:bookmarkStart w:id="2" w:name="_Hlk112147604"/>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9A0099">
        <w:rPr>
          <w:rFonts w:ascii="Museo 300" w:hAnsi="Museo 300"/>
          <w:sz w:val="16"/>
          <w:szCs w:val="16"/>
        </w:rPr>
        <w:t xml:space="preserve"> </w:t>
      </w:r>
      <w:r w:rsidR="009A0099" w:rsidRPr="009A0099">
        <w:rPr>
          <w:rFonts w:ascii="Museo 300" w:hAnsi="Museo 300"/>
          <w:sz w:val="16"/>
          <w:szCs w:val="16"/>
        </w:rPr>
        <w:t>con la información que fue provista por la sociedad EEO se han extraído las siguientes fotografías mediante las cuales se observa la condición encontrada en el suministro en fecha 8 de noviembre de 2021, detallando una supuesta condición irregular, consistente en una línea directa para un nivel de tensión de 120 voltios conectada desde a la acometida de la distribuidora cuya trayectoria paralela al techo del inmueble simulaba ser un cable de telecomunicaciones según se muestra en video proporcionado por el distribuidor, la cual ingresaba a la vivienda a través de orificio en el techo, con la finalidad de impedir el correcto registro de la totalidad de la energía consumida en el suministro.</w:t>
      </w:r>
      <w:r w:rsidR="009A0099">
        <w:rPr>
          <w:rFonts w:ascii="Museo 300" w:hAnsi="Museo 300"/>
          <w:sz w:val="16"/>
          <w:szCs w:val="16"/>
        </w:rPr>
        <w:t xml:space="preserve"> (…)</w:t>
      </w:r>
    </w:p>
    <w:p w14:paraId="4DC82805" w14:textId="0332DB12" w:rsidR="00C34300" w:rsidRPr="00D75125" w:rsidRDefault="0042234A" w:rsidP="0042234A">
      <w:pPr>
        <w:tabs>
          <w:tab w:val="left" w:pos="993"/>
          <w:tab w:val="left" w:pos="9072"/>
        </w:tabs>
        <w:spacing w:line="240" w:lineRule="auto"/>
        <w:ind w:left="993" w:right="709"/>
        <w:jc w:val="both"/>
        <w:rPr>
          <w:rFonts w:ascii="Museo 300" w:hAnsi="Museo 300"/>
          <w:sz w:val="16"/>
          <w:szCs w:val="16"/>
        </w:rPr>
      </w:pPr>
      <w:r w:rsidRPr="0042234A">
        <w:rPr>
          <w:rFonts w:ascii="Museo 300" w:hAnsi="Museo 300"/>
          <w:sz w:val="16"/>
          <w:szCs w:val="16"/>
        </w:rPr>
        <w:t>En virtud de lo anterior se determina, con base en la evidencia presentada por las partes y recabada durante el proceso investigativo, que en el suministro en referencia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00E55BF5" w:rsidRPr="00E55BF5">
        <w:rPr>
          <w:rFonts w:ascii="Museo 300" w:hAnsi="Museo 300"/>
          <w:sz w:val="16"/>
          <w:szCs w:val="16"/>
        </w:rPr>
        <w:t>.</w:t>
      </w:r>
      <w:bookmarkEnd w:id="3"/>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4ADD325" w14:textId="07CEF44E" w:rsidR="00094DD8" w:rsidRDefault="006E01BE" w:rsidP="00094DD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bookmarkStart w:id="4" w:name="_Hlk105830074"/>
      <w:bookmarkEnd w:id="2"/>
      <w:r w:rsidRPr="00094DD8">
        <w:rPr>
          <w:rStyle w:val="normaltextrun"/>
          <w:rFonts w:ascii="Museo Sans 300" w:hAnsi="Museo Sans 300"/>
          <w:color w:val="000000"/>
          <w:sz w:val="20"/>
          <w:szCs w:val="20"/>
          <w:shd w:val="clear" w:color="auto" w:fill="FFFFFF"/>
        </w:rPr>
        <w:t>En cuanto a</w:t>
      </w:r>
      <w:r w:rsidR="0042234A" w:rsidRPr="00094DD8">
        <w:rPr>
          <w:rStyle w:val="normaltextrun"/>
          <w:rFonts w:ascii="Museo Sans 300" w:hAnsi="Museo Sans 300"/>
          <w:color w:val="000000"/>
          <w:sz w:val="20"/>
          <w:szCs w:val="20"/>
          <w:shd w:val="clear" w:color="auto" w:fill="FFFFFF"/>
        </w:rPr>
        <w:t xml:space="preserve"> la</w:t>
      </w:r>
      <w:r w:rsidRPr="00094DD8">
        <w:rPr>
          <w:rStyle w:val="normaltextrun"/>
          <w:rFonts w:ascii="Museo Sans 300" w:hAnsi="Museo Sans 300"/>
          <w:color w:val="000000"/>
          <w:sz w:val="20"/>
          <w:szCs w:val="20"/>
          <w:shd w:val="clear" w:color="auto" w:fill="FFFFFF"/>
        </w:rPr>
        <w:t xml:space="preserve"> señor</w:t>
      </w:r>
      <w:r w:rsidR="0042234A" w:rsidRPr="00094DD8">
        <w:rPr>
          <w:rStyle w:val="normaltextrun"/>
          <w:rFonts w:ascii="Museo Sans 300" w:hAnsi="Museo Sans 300"/>
          <w:color w:val="000000"/>
          <w:sz w:val="20"/>
          <w:szCs w:val="20"/>
          <w:shd w:val="clear" w:color="auto" w:fill="FFFFFF"/>
        </w:rPr>
        <w:t>a</w:t>
      </w:r>
      <w:r w:rsidRPr="00094DD8">
        <w:rPr>
          <w:rStyle w:val="normaltextrun"/>
          <w:rFonts w:ascii="Museo Sans 300" w:hAnsi="Museo Sans 300"/>
          <w:color w:val="000000"/>
          <w:sz w:val="20"/>
          <w:szCs w:val="20"/>
          <w:shd w:val="clear" w:color="auto" w:fill="FFFFFF"/>
        </w:rPr>
        <w:t xml:space="preserve"> </w:t>
      </w:r>
      <w:r w:rsidR="00690061">
        <w:rPr>
          <w:rStyle w:val="normaltextrun"/>
          <w:rFonts w:ascii="Museo Sans 300" w:hAnsi="Museo Sans 300"/>
          <w:color w:val="000000"/>
          <w:sz w:val="20"/>
          <w:szCs w:val="20"/>
          <w:shd w:val="clear" w:color="auto" w:fill="FFFFFF"/>
        </w:rPr>
        <w:t>XXX</w:t>
      </w:r>
      <w:r w:rsidRPr="00094DD8">
        <w:rPr>
          <w:rStyle w:val="normaltextrun"/>
          <w:rFonts w:ascii="Museo Sans 300" w:hAnsi="Museo Sans 300"/>
          <w:color w:val="000000"/>
          <w:sz w:val="20"/>
          <w:szCs w:val="20"/>
          <w:shd w:val="clear" w:color="auto" w:fill="FFFFFF"/>
        </w:rPr>
        <w:t>, cabe aclarar que no presentó elementos probatorios que debieran ser analizados.</w:t>
      </w:r>
    </w:p>
    <w:p w14:paraId="5C0880AD" w14:textId="77777777" w:rsidR="00094DD8" w:rsidRDefault="00094DD8" w:rsidP="00094DD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4436D640" w14:textId="10A0A158" w:rsidR="00964D70" w:rsidRPr="002E1588" w:rsidRDefault="00CC62A8" w:rsidP="00094DD8">
      <w:pPr>
        <w:spacing w:after="0" w:line="240" w:lineRule="auto"/>
        <w:ind w:left="426"/>
        <w:jc w:val="both"/>
        <w:rPr>
          <w:rStyle w:val="normaltextrun"/>
          <w:rFonts w:ascii="Museo Sans 300" w:hAnsi="Museo Sans 300"/>
          <w:color w:val="000000"/>
          <w:sz w:val="20"/>
          <w:szCs w:val="20"/>
          <w:shd w:val="clear" w:color="auto" w:fill="FFFFFF"/>
        </w:rPr>
      </w:pPr>
      <w:r w:rsidRPr="002E1588">
        <w:rPr>
          <w:rStyle w:val="normaltextrun"/>
          <w:rFonts w:ascii="Museo Sans 300" w:hAnsi="Museo Sans 300"/>
          <w:color w:val="000000"/>
          <w:sz w:val="20"/>
          <w:szCs w:val="20"/>
          <w:shd w:val="clear" w:color="auto" w:fill="FFFFFF"/>
        </w:rPr>
        <w:t>Conforme lo anterior, el CAU concluyó en el informe técnico N.° IT-</w:t>
      </w:r>
      <w:r w:rsidR="00F0352A" w:rsidRPr="002E1588">
        <w:rPr>
          <w:rStyle w:val="normaltextrun"/>
          <w:rFonts w:ascii="Museo Sans 300" w:hAnsi="Museo Sans 300"/>
          <w:color w:val="000000"/>
          <w:sz w:val="20"/>
          <w:szCs w:val="20"/>
          <w:shd w:val="clear" w:color="auto" w:fill="FFFFFF"/>
        </w:rPr>
        <w:t>0285</w:t>
      </w:r>
      <w:r w:rsidRPr="002E1588">
        <w:rPr>
          <w:rStyle w:val="normaltextrun"/>
          <w:rFonts w:ascii="Museo Sans 300" w:hAnsi="Museo Sans 300"/>
          <w:color w:val="000000"/>
          <w:sz w:val="20"/>
          <w:szCs w:val="20"/>
          <w:shd w:val="clear" w:color="auto" w:fill="FFFFFF"/>
        </w:rPr>
        <w:t>-CAU-22</w:t>
      </w:r>
      <w:bookmarkStart w:id="5" w:name="_Hlk112146892"/>
      <w:r w:rsidR="00964D70" w:rsidRPr="002E1588">
        <w:rPr>
          <w:rStyle w:val="normaltextrun"/>
          <w:rFonts w:ascii="Museo Sans 300" w:hAnsi="Museo Sans 300"/>
          <w:color w:val="000000"/>
          <w:sz w:val="20"/>
          <w:szCs w:val="20"/>
          <w:shd w:val="clear" w:color="auto" w:fill="FFFFFF"/>
        </w:rPr>
        <w:t xml:space="preserve"> que existió una condición irregular consistente en la conexión de</w:t>
      </w:r>
      <w:r w:rsidR="00AE14E3">
        <w:rPr>
          <w:rStyle w:val="normaltextrun"/>
          <w:rFonts w:ascii="Museo Sans 300" w:hAnsi="Museo Sans 300"/>
          <w:color w:val="000000"/>
          <w:sz w:val="20"/>
          <w:szCs w:val="20"/>
          <w:shd w:val="clear" w:color="auto" w:fill="FFFFFF"/>
        </w:rPr>
        <w:t xml:space="preserve"> una</w:t>
      </w:r>
      <w:r w:rsidR="00964D70" w:rsidRPr="002E1588">
        <w:rPr>
          <w:rStyle w:val="normaltextrun"/>
          <w:rFonts w:ascii="Museo Sans 300" w:hAnsi="Museo Sans 300"/>
          <w:color w:val="000000"/>
          <w:sz w:val="20"/>
          <w:szCs w:val="20"/>
          <w:shd w:val="clear" w:color="auto" w:fill="FFFFFF"/>
        </w:rPr>
        <w:t xml:space="preserve"> línea directa conectada antes del equipo de medición, con el fin de consumir energía y que no era registrada por el medidor.</w:t>
      </w:r>
      <w:r w:rsidR="00964D70" w:rsidRPr="002E1588">
        <w:rPr>
          <w:rStyle w:val="normaltextrun"/>
          <w:rFonts w:ascii="Cambria Math" w:hAnsi="Cambria Math" w:cs="Cambria Math"/>
          <w:color w:val="000000"/>
          <w:sz w:val="20"/>
          <w:szCs w:val="20"/>
          <w:shd w:val="clear" w:color="auto" w:fill="FFFFFF"/>
        </w:rPr>
        <w:t> </w:t>
      </w:r>
      <w:r w:rsidR="00964D70" w:rsidRPr="002E1588">
        <w:rPr>
          <w:rStyle w:val="normaltextrun"/>
          <w:rFonts w:ascii="Museo Sans 300" w:hAnsi="Museo Sans 300"/>
          <w:color w:val="000000"/>
          <w:sz w:val="20"/>
          <w:szCs w:val="20"/>
          <w:shd w:val="clear" w:color="auto" w:fill="FFFFFF"/>
        </w:rPr>
        <w:t> </w:t>
      </w:r>
    </w:p>
    <w:p w14:paraId="3EA835AE" w14:textId="77777777" w:rsidR="00964D70" w:rsidRPr="00094DD8" w:rsidRDefault="00964D70" w:rsidP="00094DD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bookmarkEnd w:id="4"/>
    <w:bookmarkEnd w:id="5"/>
    <w:p w14:paraId="5C452580" w14:textId="318C1D6E" w:rsidR="00C511B1" w:rsidRDefault="00C511B1" w:rsidP="00094DD8">
      <w:pPr>
        <w:shd w:val="clear" w:color="auto" w:fill="FFFFFF"/>
        <w:suppressAutoHyphens w:val="0"/>
        <w:autoSpaceDN/>
        <w:spacing w:after="0" w:line="240" w:lineRule="auto"/>
        <w:ind w:left="426"/>
        <w:jc w:val="both"/>
        <w:textAlignment w:val="auto"/>
        <w:rPr>
          <w:rFonts w:ascii="Museo Sans 300" w:hAnsi="Museo Sans 300" w:cs="Segoe UI"/>
          <w:sz w:val="20"/>
          <w:szCs w:val="20"/>
          <w:lang w:val="es-ES" w:eastAsia="es-MX"/>
        </w:rPr>
      </w:pPr>
      <w:r w:rsidRPr="00094DD8">
        <w:rPr>
          <w:rStyle w:val="normaltextrun"/>
          <w:rFonts w:ascii="Museo Sans 300" w:hAnsi="Museo Sans 300"/>
          <w:color w:val="000000"/>
          <w:sz w:val="20"/>
          <w:szCs w:val="20"/>
          <w:shd w:val="clear" w:color="auto" w:fill="FFFFFF"/>
        </w:rPr>
        <w:t xml:space="preserve">En ese sentido, la empresa distribuidora está habilitada a cobrar la energía consumida y no registrada, de conformidad con lo establecido en los Términos y Condiciones de los Pliegos Tarifarios aplicables </w:t>
      </w:r>
      <w:r w:rsidRPr="004F78CE">
        <w:rPr>
          <w:rFonts w:ascii="Museo Sans 300" w:hAnsi="Museo Sans 300" w:cs="Segoe UI"/>
          <w:sz w:val="20"/>
          <w:szCs w:val="20"/>
          <w:lang w:val="es-ES" w:eastAsia="es-MX"/>
        </w:rPr>
        <w:t>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751D0DC" w14:textId="398D1F4E" w:rsidR="00632E3E" w:rsidRDefault="00632E3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55B124F" w14:textId="142FFD5E" w:rsidR="0042234A" w:rsidRDefault="0042234A" w:rsidP="0042234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válido el método de carga no medida utilizado por la distribuidora, sin embargo, adecuó el tiempo de demanda de la energía, debido que no justificó el criterio </w:t>
      </w:r>
      <w:r w:rsidR="004A089F">
        <w:rPr>
          <w:rStyle w:val="normaltextrun"/>
          <w:rFonts w:ascii="Museo Sans 300" w:hAnsi="Museo Sans 300"/>
          <w:color w:val="000000"/>
          <w:sz w:val="20"/>
          <w:szCs w:val="20"/>
          <w:shd w:val="clear" w:color="auto" w:fill="FFFFFF"/>
        </w:rPr>
        <w:t xml:space="preserve">técnico </w:t>
      </w:r>
      <w:r>
        <w:rPr>
          <w:rStyle w:val="normaltextrun"/>
          <w:rFonts w:ascii="Museo Sans 300" w:hAnsi="Museo Sans 300"/>
          <w:color w:val="000000"/>
          <w:sz w:val="20"/>
          <w:szCs w:val="20"/>
          <w:shd w:val="clear" w:color="auto" w:fill="FFFFFF"/>
        </w:rPr>
        <w:t>para establecer un periodo de 12 horas de uso diario de los equipos.</w:t>
      </w:r>
    </w:p>
    <w:p w14:paraId="51DA3691" w14:textId="77777777" w:rsidR="0042234A" w:rsidRDefault="0042234A" w:rsidP="0042234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B6C38A9" w14:textId="77777777" w:rsidR="0042234A" w:rsidRPr="00A30F51" w:rsidRDefault="0042234A" w:rsidP="0042234A">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1C67905" w14:textId="77777777" w:rsidR="0042234A" w:rsidRPr="00A30F51" w:rsidRDefault="0042234A" w:rsidP="0042234A">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761D958C" w14:textId="4416F4B5" w:rsidR="0042234A" w:rsidRDefault="0042234A" w:rsidP="008045D5">
      <w:pPr>
        <w:numPr>
          <w:ilvl w:val="0"/>
          <w:numId w:val="21"/>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La carga no medida registrada por un valor de </w:t>
      </w:r>
      <w:r w:rsidR="008045D5">
        <w:rPr>
          <w:rFonts w:ascii="Museo Sans 300" w:eastAsia="Times New Roman" w:hAnsi="Museo Sans 300" w:cs="Times New Roman"/>
          <w:sz w:val="20"/>
          <w:szCs w:val="20"/>
          <w:lang w:val="es-ES"/>
        </w:rPr>
        <w:t>423</w:t>
      </w:r>
      <w:r w:rsidRPr="00A30F51">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rPr>
        <w:t xml:space="preserve"> y,</w:t>
      </w:r>
    </w:p>
    <w:p w14:paraId="3FB6986C" w14:textId="77777777" w:rsidR="002E1588" w:rsidRPr="00A30F51" w:rsidRDefault="002E1588" w:rsidP="002E1588">
      <w:pPr>
        <w:autoSpaceDE w:val="0"/>
        <w:spacing w:after="0" w:line="240" w:lineRule="auto"/>
        <w:ind w:left="993"/>
        <w:jc w:val="both"/>
        <w:rPr>
          <w:rFonts w:ascii="Museo Sans 300" w:eastAsia="Times New Roman" w:hAnsi="Museo Sans 300" w:cs="Times New Roman"/>
          <w:sz w:val="20"/>
          <w:szCs w:val="20"/>
        </w:rPr>
      </w:pPr>
    </w:p>
    <w:p w14:paraId="67FF08CE" w14:textId="65FB1F59" w:rsidR="0042234A" w:rsidRDefault="0042234A" w:rsidP="008045D5">
      <w:pPr>
        <w:numPr>
          <w:ilvl w:val="0"/>
          <w:numId w:val="21"/>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8045D5">
        <w:rPr>
          <w:rFonts w:ascii="Museo Sans 300" w:eastAsia="Times New Roman" w:hAnsi="Museo Sans 300" w:cs="Times New Roman"/>
          <w:sz w:val="20"/>
          <w:szCs w:val="20"/>
          <w:lang w:val="es-ES"/>
        </w:rPr>
        <w:t>doce</w:t>
      </w:r>
      <w:r w:rsidRPr="00A30F51">
        <w:rPr>
          <w:rFonts w:ascii="Museo Sans 300" w:eastAsia="Times New Roman" w:hAnsi="Museo Sans 300" w:cs="Times New Roman"/>
          <w:sz w:val="20"/>
          <w:szCs w:val="20"/>
          <w:lang w:val="es-ES"/>
        </w:rPr>
        <w:t xml:space="preserve"> de </w:t>
      </w:r>
      <w:r w:rsidR="008045D5">
        <w:rPr>
          <w:rFonts w:ascii="Museo Sans 300" w:eastAsia="Times New Roman" w:hAnsi="Museo Sans 300" w:cs="Times New Roman"/>
          <w:sz w:val="20"/>
          <w:szCs w:val="20"/>
          <w:lang w:val="es-ES"/>
        </w:rPr>
        <w:t>mayo</w:t>
      </w:r>
      <w:r w:rsidRPr="00A30F51">
        <w:rPr>
          <w:rFonts w:ascii="Museo Sans 300" w:eastAsia="Times New Roman" w:hAnsi="Museo Sans 300" w:cs="Times New Roman"/>
          <w:sz w:val="20"/>
          <w:szCs w:val="20"/>
          <w:lang w:val="es-ES"/>
        </w:rPr>
        <w:t xml:space="preserve"> al </w:t>
      </w:r>
      <w:r w:rsidR="008045D5">
        <w:rPr>
          <w:rFonts w:ascii="Museo Sans 300" w:eastAsia="Times New Roman" w:hAnsi="Museo Sans 300" w:cs="Times New Roman"/>
          <w:sz w:val="20"/>
          <w:szCs w:val="20"/>
          <w:lang w:val="es-ES"/>
        </w:rPr>
        <w:t>ocho</w:t>
      </w:r>
      <w:r w:rsidRPr="00A30F51">
        <w:rPr>
          <w:rFonts w:ascii="Museo Sans 300" w:eastAsia="Times New Roman" w:hAnsi="Museo Sans 300" w:cs="Times New Roman"/>
          <w:sz w:val="20"/>
          <w:szCs w:val="20"/>
          <w:lang w:val="es-ES"/>
        </w:rPr>
        <w:t xml:space="preserve"> de </w:t>
      </w:r>
      <w:r w:rsidR="008045D5">
        <w:rPr>
          <w:rFonts w:ascii="Museo Sans 300" w:eastAsia="Times New Roman" w:hAnsi="Museo Sans 300" w:cs="Times New Roman"/>
          <w:sz w:val="20"/>
          <w:szCs w:val="20"/>
          <w:lang w:val="es-ES"/>
        </w:rPr>
        <w:t>noviembre</w:t>
      </w:r>
      <w:r w:rsidRPr="00A30F51">
        <w:rPr>
          <w:rFonts w:ascii="Museo Sans 300" w:eastAsia="Times New Roman" w:hAnsi="Museo Sans 300" w:cs="Times New Roman"/>
          <w:sz w:val="20"/>
          <w:szCs w:val="20"/>
          <w:lang w:val="es-ES"/>
        </w:rPr>
        <w:t xml:space="preserve"> del año dos mil veintiuno</w:t>
      </w:r>
      <w:r>
        <w:rPr>
          <w:rFonts w:ascii="Museo Sans 300" w:eastAsia="Times New Roman" w:hAnsi="Museo Sans 300" w:cs="Times New Roman"/>
          <w:sz w:val="20"/>
          <w:szCs w:val="20"/>
          <w:lang w:val="es-ES"/>
        </w:rPr>
        <w:t>.</w:t>
      </w:r>
      <w:r w:rsidRPr="00A30F51">
        <w:rPr>
          <w:rFonts w:ascii="Museo Sans 300" w:eastAsia="Times New Roman" w:hAnsi="Museo Sans 300" w:cs="Times New Roman"/>
          <w:sz w:val="20"/>
          <w:szCs w:val="20"/>
        </w:rPr>
        <w:t> </w:t>
      </w:r>
    </w:p>
    <w:p w14:paraId="5BC08411" w14:textId="77777777" w:rsidR="00C25D9F" w:rsidRDefault="00C25D9F" w:rsidP="00856A48">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6512CF72"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8045D5">
        <w:rPr>
          <w:rFonts w:ascii="Museo Sans 300" w:hAnsi="Museo Sans 300"/>
          <w:sz w:val="20"/>
          <w:szCs w:val="20"/>
        </w:rPr>
        <w:t>SEISCIENTOS VEINTITRÉS</w:t>
      </w:r>
      <w:r w:rsidRPr="00AC7FFE">
        <w:rPr>
          <w:rFonts w:ascii="Museo Sans 300" w:hAnsi="Museo Sans 300"/>
          <w:sz w:val="20"/>
          <w:szCs w:val="20"/>
        </w:rPr>
        <w:t xml:space="preserve"> </w:t>
      </w:r>
      <w:r w:rsidR="008045D5">
        <w:rPr>
          <w:rFonts w:ascii="Museo Sans 300" w:hAnsi="Museo Sans 300"/>
          <w:sz w:val="20"/>
          <w:szCs w:val="20"/>
        </w:rPr>
        <w:t>13</w:t>
      </w:r>
      <w:r w:rsidRPr="00AC7FFE">
        <w:rPr>
          <w:rFonts w:ascii="Museo Sans 300" w:hAnsi="Museo Sans 300"/>
          <w:sz w:val="20"/>
          <w:szCs w:val="20"/>
        </w:rPr>
        <w:t xml:space="preserve">/100 DÓLARES DE LOS ESTADOS UNIDOS DE AMÉRICA (USD </w:t>
      </w:r>
      <w:r w:rsidR="008045D5">
        <w:rPr>
          <w:rFonts w:ascii="Museo Sans 300" w:hAnsi="Museo Sans 300"/>
          <w:sz w:val="20"/>
          <w:szCs w:val="20"/>
        </w:rPr>
        <w:t>623.13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6A2419B7" w14:textId="05FB71CD" w:rsidR="00173ED5" w:rsidRDefault="00173ED5"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2E1588" w:rsidRDefault="00F15FF0"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artículo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5</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Creación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SIGET</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establecen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atribuciones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institución,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cuales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destacan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tratados,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reglamentos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regulen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actividades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vigilancia),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estándares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técnicos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así</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lastRenderedPageBreak/>
        <w:t>administrativas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institución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normativa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auto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organización),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dirimir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conflictos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operadores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conformidad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dispuesto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arbitral)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realización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todos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contratos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operaciones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necesarios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cumplir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objetivos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impongan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reglamentos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demás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disposiciones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carácter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general.</w:t>
      </w:r>
      <w:r w:rsidR="006662C8" w:rsidRPr="002E1588">
        <w:rPr>
          <w:rStyle w:val="normaltextrun"/>
          <w:rFonts w:ascii="Museo Sans 300" w:hAnsi="Museo Sans 300"/>
          <w:sz w:val="20"/>
          <w:szCs w:val="20"/>
        </w:rPr>
        <w:t xml:space="preserve"> </w:t>
      </w:r>
    </w:p>
    <w:p w14:paraId="6BA16C2D" w14:textId="77777777" w:rsidR="004E572D" w:rsidRPr="002E1588" w:rsidRDefault="004E572D" w:rsidP="002E1588">
      <w:pPr>
        <w:spacing w:after="0" w:line="240" w:lineRule="auto"/>
        <w:ind w:left="426"/>
        <w:jc w:val="both"/>
        <w:rPr>
          <w:rStyle w:val="normaltextrun"/>
          <w:rFonts w:ascii="Museo Sans 300" w:hAnsi="Museo Sans 300"/>
          <w:sz w:val="20"/>
          <w:szCs w:val="20"/>
        </w:rPr>
      </w:pPr>
    </w:p>
    <w:p w14:paraId="2866A627" w14:textId="24EAD0E3"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ahí</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potestad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normativa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otorgada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SIGET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comprende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establecer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parámetros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cuales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someter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todo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sujeto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intervenga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sector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regulado,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distribuidor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w:t>
      </w:r>
      <w:r w:rsidR="00556E70" w:rsidRPr="002E1588">
        <w:rPr>
          <w:rStyle w:val="normaltextrun"/>
          <w:rFonts w:ascii="Museo Sans 300" w:hAnsi="Museo Sans 300"/>
          <w:color w:val="000000"/>
          <w:sz w:val="20"/>
          <w:szCs w:val="20"/>
          <w:shd w:val="clear" w:color="auto" w:fill="FFFFFF"/>
        </w:rPr>
        <w:t>o</w:t>
      </w:r>
      <w:r w:rsidRPr="002E1588">
        <w:rPr>
          <w:rStyle w:val="normaltextrun"/>
          <w:rFonts w:ascii="Museo Sans 300" w:hAnsi="Museo Sans 300"/>
          <w:color w:val="000000"/>
          <w:sz w:val="20"/>
          <w:szCs w:val="20"/>
          <w:shd w:val="clear" w:color="auto" w:fill="FFFFFF"/>
        </w:rPr>
        <w: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debiendo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verificar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controlar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aplicación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tales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parámetros.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aplicación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atribuciones,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SIGET,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basada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interés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general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también,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protección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seguridad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emitió</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Procedimiento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Investigar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Existencia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Irregulares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Suministro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Energía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Eléctrica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Final,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tiene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finalidad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revisar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técnicamente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irregular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distribuidora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atribuye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5F1A00" w:rsidRPr="002E1588">
        <w:rPr>
          <w:rStyle w:val="normaltextrun"/>
          <w:rFonts w:ascii="Museo Sans 300" w:hAnsi="Museo Sans 300"/>
          <w:color w:val="000000"/>
          <w:sz w:val="20"/>
          <w:szCs w:val="20"/>
          <w:shd w:val="clear" w:color="auto" w:fill="FFFFFF"/>
        </w:rPr>
        <w:t>l usuario</w:t>
      </w:r>
      <w:r w:rsidRPr="002E1588">
        <w:rPr>
          <w:rStyle w:val="normaltextrun"/>
          <w:rFonts w:ascii="Museo Sans 300" w:hAnsi="Museo Sans 300"/>
          <w:color w:val="000000"/>
          <w:sz w:val="20"/>
          <w:szCs w:val="20"/>
          <w:shd w:val="clear" w:color="auto" w:fill="FFFFFF"/>
        </w:rPr>
        <w: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así</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cobro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realizado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concepto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energía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no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registrada,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conformidad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términos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pliego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tarifario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vigente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caso.</w:t>
      </w:r>
    </w:p>
    <w:p w14:paraId="0500DD65" w14:textId="77777777"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p>
    <w:p w14:paraId="0909EEF6" w14:textId="32EFFED4"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sentido,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hacer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análisis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legal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procedimiento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tramitado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informe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técnico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emitido,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advierte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3A98CC24" w14:textId="17288333" w:rsidR="00525765" w:rsidRDefault="00F15FF0" w:rsidP="005F5A59">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45D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045D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1EDD1C5B" w14:textId="77777777" w:rsidR="008D6707" w:rsidRPr="005F5A59" w:rsidRDefault="008D6707" w:rsidP="00D97FC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F7E00A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45D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045D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7B46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45D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045D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898F40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9006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1DE6BD7" w:rsidR="009D142E" w:rsidRPr="002E1588" w:rsidRDefault="009D142E"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sentido,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advierte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dictamen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resuelve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caso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emitido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fundamento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documentación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recopilada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transcurso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procedimiento,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garantizando</w:t>
      </w:r>
      <w:r w:rsidR="006662C8" w:rsidRPr="002E1588">
        <w:rPr>
          <w:rStyle w:val="normaltextrun"/>
          <w:rFonts w:ascii="Museo Sans 300" w:hAnsi="Museo Sans 300"/>
          <w:sz w:val="20"/>
          <w:szCs w:val="20"/>
        </w:rPr>
        <w:t xml:space="preserve"> </w:t>
      </w:r>
      <w:r w:rsidR="00F01513" w:rsidRPr="002E1588">
        <w:rPr>
          <w:rStyle w:val="normaltextrun"/>
          <w:rFonts w:ascii="Museo Sans 300" w:hAnsi="Museo Sans 300"/>
          <w:sz w:val="20"/>
          <w:szCs w:val="20"/>
        </w:rPr>
        <w:t>a</w:t>
      </w:r>
      <w:r w:rsidR="008045D5" w:rsidRPr="002E1588">
        <w:rPr>
          <w:rStyle w:val="normaltextrun"/>
          <w:rFonts w:ascii="Museo Sans 300" w:hAnsi="Museo Sans 300"/>
          <w:sz w:val="20"/>
          <w:szCs w:val="20"/>
        </w:rPr>
        <w:t xml:space="preserve"> la</w:t>
      </w:r>
      <w:r w:rsidR="006662C8" w:rsidRPr="002E1588">
        <w:rPr>
          <w:rStyle w:val="normaltextrun"/>
          <w:rFonts w:ascii="Museo Sans 300" w:hAnsi="Museo Sans 300"/>
          <w:sz w:val="20"/>
          <w:szCs w:val="20"/>
        </w:rPr>
        <w:t xml:space="preserve"> </w:t>
      </w:r>
      <w:r w:rsidR="00593CD7" w:rsidRPr="002E1588">
        <w:rPr>
          <w:rStyle w:val="normaltextrun"/>
          <w:rFonts w:ascii="Museo Sans 300" w:hAnsi="Museo Sans 300"/>
          <w:sz w:val="20"/>
          <w:szCs w:val="20"/>
        </w:rPr>
        <w:t>usuari</w:t>
      </w:r>
      <w:r w:rsidR="008045D5"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SIGET</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revisado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cobro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efecto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comprobar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haya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realizado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base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establecido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normativas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vigentes.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Asimismo,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advierte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ambas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diferentes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etapas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procedimiento,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tenido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igual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oportunidad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pronunciarse,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asegurando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derechos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audiencia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defensa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conforme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corresponden.</w:t>
      </w:r>
    </w:p>
    <w:p w14:paraId="148535F9" w14:textId="77777777" w:rsidR="00FB4151" w:rsidRPr="002E1588" w:rsidRDefault="00FB4151" w:rsidP="002E1588">
      <w:pPr>
        <w:spacing w:after="0" w:line="240" w:lineRule="auto"/>
        <w:ind w:left="426"/>
        <w:jc w:val="both"/>
        <w:rPr>
          <w:rStyle w:val="normaltextrun"/>
          <w:rFonts w:ascii="Museo Sans 300" w:hAnsi="Museo Sans 300"/>
          <w:sz w:val="20"/>
          <w:szCs w:val="20"/>
        </w:rPr>
      </w:pPr>
    </w:p>
    <w:p w14:paraId="4E12A38B" w14:textId="77777777" w:rsidR="0039425B" w:rsidRPr="002E1588" w:rsidRDefault="0039425B" w:rsidP="0039425B">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lastRenderedPageBreak/>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2E1588" w:rsidRDefault="00283819" w:rsidP="009D142E">
      <w:pPr>
        <w:spacing w:after="0" w:line="240" w:lineRule="auto"/>
        <w:ind w:left="426"/>
        <w:jc w:val="both"/>
        <w:rPr>
          <w:rStyle w:val="normaltextrun"/>
          <w:rFonts w:ascii="Museo Sans 300" w:hAnsi="Museo Sans 300"/>
          <w:sz w:val="20"/>
          <w:szCs w:val="20"/>
        </w:rPr>
      </w:pPr>
    </w:p>
    <w:p w14:paraId="2B3B2F07" w14:textId="17DC5EB5" w:rsidR="007C3AD1" w:rsidRPr="002E1588" w:rsidRDefault="007C3AD1"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punto,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exponer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marco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regulatorio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fija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tanto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usuarios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finales.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suministrar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servicio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—servicio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alegado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haya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interrumpido—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usuarios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encuentra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pagar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montos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correspondientes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debidamente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comprobados.</w:t>
      </w:r>
      <w:r w:rsidR="006662C8" w:rsidRPr="002E1588">
        <w:rPr>
          <w:rStyle w:val="normaltextrun"/>
          <w:rFonts w:ascii="Museo Sans 300" w:hAnsi="Museo Sans 300"/>
          <w:sz w:val="20"/>
          <w:szCs w:val="20"/>
        </w:rPr>
        <w:t xml:space="preserve"> </w:t>
      </w:r>
    </w:p>
    <w:p w14:paraId="0EB8E3E2" w14:textId="77777777" w:rsidR="009043E3" w:rsidRPr="002E1588" w:rsidRDefault="009043E3" w:rsidP="002E1588">
      <w:pPr>
        <w:spacing w:after="0" w:line="240" w:lineRule="auto"/>
        <w:ind w:left="426"/>
        <w:jc w:val="both"/>
        <w:rPr>
          <w:rStyle w:val="normaltextrun"/>
          <w:rFonts w:ascii="Museo Sans 300" w:hAnsi="Museo Sans 300"/>
          <w:sz w:val="20"/>
          <w:szCs w:val="20"/>
        </w:rPr>
      </w:pPr>
    </w:p>
    <w:p w14:paraId="1887E3A8" w14:textId="1FA99663" w:rsidR="007C3AD1" w:rsidRPr="002E1588" w:rsidRDefault="007C3AD1"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preciso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aclarar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monto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recuperar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constituye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período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existió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condición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irregular,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cálculo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cobro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arbitrario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ni</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antojadizo,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recuperación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fracción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percibir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período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más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registrada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condición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FAACA60" w14:textId="21C505C5" w:rsidR="00964D70" w:rsidRPr="004F10D8" w:rsidRDefault="0089025D" w:rsidP="00E40F06">
      <w:pPr>
        <w:spacing w:after="0" w:line="240" w:lineRule="auto"/>
        <w:ind w:left="426"/>
        <w:jc w:val="both"/>
        <w:rPr>
          <w:rStyle w:val="normaltextrun"/>
          <w:rFonts w:ascii="Museo Sans 300" w:hAnsi="Museo Sans 300"/>
          <w:sz w:val="20"/>
          <w:szCs w:val="20"/>
        </w:rPr>
      </w:pPr>
      <w:r w:rsidRPr="004F10D8">
        <w:rPr>
          <w:rStyle w:val="normaltextrun"/>
          <w:rFonts w:ascii="Museo Sans 300" w:hAnsi="Museo Sans 300"/>
          <w:sz w:val="20"/>
          <w:szCs w:val="20"/>
        </w:rPr>
        <w:t>Con fundamento en el informe técnico N.° IT-</w:t>
      </w:r>
      <w:r w:rsidR="00F0352A" w:rsidRPr="004F10D8">
        <w:rPr>
          <w:rStyle w:val="normaltextrun"/>
          <w:rFonts w:ascii="Museo Sans 300" w:hAnsi="Museo Sans 300"/>
          <w:sz w:val="20"/>
          <w:szCs w:val="20"/>
        </w:rPr>
        <w:t>0285</w:t>
      </w:r>
      <w:r w:rsidRPr="004F10D8">
        <w:rPr>
          <w:rStyle w:val="normaltextrun"/>
          <w:rFonts w:ascii="Museo Sans 300" w:hAnsi="Museo Sans 300"/>
          <w:sz w:val="20"/>
          <w:szCs w:val="20"/>
        </w:rPr>
        <w:t>-CAU-22, esta Superintendencia considera pertinente adherirse a lo dictaminado por el CAU y, por consecuencia, establecer</w:t>
      </w:r>
      <w:r w:rsidR="00FB4151" w:rsidRPr="004F10D8">
        <w:rPr>
          <w:rStyle w:val="normaltextrun"/>
          <w:rFonts w:ascii="Museo Sans 300" w:hAnsi="Museo Sans 300"/>
          <w:sz w:val="20"/>
          <w:szCs w:val="20"/>
        </w:rPr>
        <w:t xml:space="preserve"> que en el suministro identificado con el NIC </w:t>
      </w:r>
      <w:r w:rsidR="00690061">
        <w:rPr>
          <w:rStyle w:val="normaltextrun"/>
          <w:rFonts w:ascii="Museo Sans 300" w:hAnsi="Museo Sans 300"/>
          <w:sz w:val="20"/>
          <w:szCs w:val="20"/>
        </w:rPr>
        <w:t>XXX</w:t>
      </w:r>
      <w:r w:rsidR="00964D70" w:rsidRPr="004F10D8">
        <w:rPr>
          <w:rStyle w:val="normaltextrun"/>
          <w:rFonts w:ascii="Museo Sans 300" w:hAnsi="Museo Sans 300"/>
          <w:sz w:val="20"/>
          <w:szCs w:val="20"/>
        </w:rPr>
        <w:t xml:space="preserve"> se comprobó una condición irregular consistente en una conexión directa en la acometida del suministro hacia el inmueble.</w:t>
      </w:r>
      <w:r w:rsidR="00964D70" w:rsidRPr="004F10D8">
        <w:rPr>
          <w:rStyle w:val="normaltextrun"/>
          <w:rFonts w:ascii="Cambria Math" w:hAnsi="Cambria Math" w:cs="Cambria Math"/>
          <w:sz w:val="20"/>
          <w:szCs w:val="20"/>
        </w:rPr>
        <w:t> </w:t>
      </w:r>
      <w:r w:rsidR="00964D70" w:rsidRPr="004F10D8">
        <w:rPr>
          <w:rStyle w:val="normaltextrun"/>
          <w:rFonts w:ascii="Museo Sans 300" w:hAnsi="Museo Sans 300"/>
          <w:sz w:val="20"/>
          <w:szCs w:val="20"/>
        </w:rPr>
        <w:t> </w:t>
      </w:r>
    </w:p>
    <w:p w14:paraId="0D14C490" w14:textId="70C57125" w:rsidR="00964D70" w:rsidRDefault="00964D70" w:rsidP="00D348E0">
      <w:pPr>
        <w:suppressAutoHyphens w:val="0"/>
        <w:autoSpaceDN/>
        <w:spacing w:after="0" w:line="240" w:lineRule="auto"/>
        <w:ind w:left="426"/>
        <w:jc w:val="both"/>
        <w:rPr>
          <w:rStyle w:val="eop"/>
          <w:rFonts w:ascii="Museo Sans 300" w:hAnsi="Museo Sans 300"/>
          <w:sz w:val="20"/>
          <w:szCs w:val="20"/>
          <w:shd w:val="clear" w:color="auto" w:fill="FFFFFF"/>
        </w:rPr>
      </w:pPr>
    </w:p>
    <w:p w14:paraId="6C33079B" w14:textId="4D608B2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045D5">
        <w:rPr>
          <w:rFonts w:ascii="Museo Sans 300" w:eastAsia="Times New Roman" w:hAnsi="Museo Sans 300" w:cs="Times New Roman"/>
          <w:sz w:val="20"/>
          <w:szCs w:val="20"/>
          <w:lang w:eastAsia="es-ES"/>
        </w:rPr>
        <w:t>SEISCIENTOS VEINTITRÉS</w:t>
      </w:r>
      <w:r w:rsidR="006662C8">
        <w:rPr>
          <w:rFonts w:ascii="Museo Sans 300" w:hAnsi="Museo Sans 300"/>
          <w:sz w:val="20"/>
          <w:szCs w:val="20"/>
        </w:rPr>
        <w:t xml:space="preserve"> </w:t>
      </w:r>
      <w:r w:rsidR="008045D5">
        <w:rPr>
          <w:rFonts w:ascii="Museo Sans 300" w:hAnsi="Museo Sans 300"/>
          <w:sz w:val="20"/>
          <w:szCs w:val="20"/>
        </w:rPr>
        <w:t>13</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8045D5">
        <w:rPr>
          <w:rFonts w:ascii="Museo Sans 300" w:hAnsi="Museo Sans 300"/>
          <w:sz w:val="20"/>
          <w:szCs w:val="20"/>
        </w:rPr>
        <w:t>623.13</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10988F4B"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EB2AC46" w14:textId="31B66C97" w:rsidR="000905F4" w:rsidRDefault="000905F4"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5B1E64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F0352A">
        <w:rPr>
          <w:rFonts w:ascii="Museo Sans 300" w:eastAsia="Arial" w:hAnsi="Museo Sans 300" w:cs="Times New Roman"/>
          <w:sz w:val="20"/>
          <w:szCs w:val="20"/>
        </w:rPr>
        <w:t>0285</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4EFC082" w14:textId="73E09B46" w:rsidR="00964D70" w:rsidRPr="00EA26BD" w:rsidRDefault="00B306DC" w:rsidP="00EA26BD">
      <w:pPr>
        <w:pStyle w:val="Prrafodelista"/>
        <w:numPr>
          <w:ilvl w:val="1"/>
          <w:numId w:val="2"/>
        </w:numPr>
        <w:ind w:left="426"/>
        <w:jc w:val="both"/>
        <w:rPr>
          <w:rStyle w:val="normaltextrun"/>
          <w:rFonts w:ascii="Museo Sans 300" w:eastAsia="Calibri" w:hAnsi="Museo Sans 300" w:cs="Arial"/>
          <w:sz w:val="20"/>
          <w:szCs w:val="20"/>
        </w:rPr>
      </w:pPr>
      <w:r w:rsidRPr="00EA26BD">
        <w:rPr>
          <w:rStyle w:val="normaltextrun"/>
          <w:rFonts w:ascii="Museo Sans 300" w:eastAsia="Calibri" w:hAnsi="Museo Sans 300"/>
          <w:sz w:val="20"/>
          <w:szCs w:val="20"/>
          <w:lang w:eastAsia="en-US"/>
        </w:rPr>
        <w:t xml:space="preserve">Establecer que en el suministro identificado con el </w:t>
      </w:r>
      <w:r w:rsidRPr="00EA26BD">
        <w:rPr>
          <w:rStyle w:val="normaltextrun"/>
          <w:rFonts w:ascii="Museo Sans 300" w:hAnsi="Museo Sans 300"/>
          <w:sz w:val="20"/>
          <w:szCs w:val="20"/>
        </w:rPr>
        <w:t xml:space="preserve">NIC </w:t>
      </w:r>
      <w:r w:rsidR="00690061">
        <w:rPr>
          <w:rStyle w:val="normaltextrun"/>
          <w:rFonts w:ascii="Museo Sans 300" w:hAnsi="Museo Sans 300"/>
          <w:sz w:val="20"/>
          <w:szCs w:val="20"/>
        </w:rPr>
        <w:t>XXX</w:t>
      </w:r>
      <w:r w:rsidRPr="00EA26BD">
        <w:rPr>
          <w:rStyle w:val="normaltextrun"/>
          <w:rFonts w:ascii="Museo Sans 300" w:hAnsi="Museo Sans 300"/>
          <w:sz w:val="20"/>
          <w:szCs w:val="20"/>
        </w:rPr>
        <w:t xml:space="preserve"> se comprobó la existencia de</w:t>
      </w:r>
      <w:r w:rsidRPr="00EA26BD">
        <w:rPr>
          <w:rStyle w:val="normaltextrun"/>
          <w:rFonts w:ascii="Museo Sans 300" w:hAnsi="Museo Sans 300"/>
          <w:sz w:val="20"/>
          <w:szCs w:val="20"/>
          <w:lang w:eastAsia="en-US"/>
        </w:rPr>
        <w:t xml:space="preserve"> una condición irregular</w:t>
      </w:r>
      <w:r w:rsidR="00964D70" w:rsidRPr="00EA26BD">
        <w:rPr>
          <w:rStyle w:val="normaltextrun"/>
          <w:rFonts w:ascii="Museo Sans 300" w:hAnsi="Museo Sans 300"/>
          <w:sz w:val="20"/>
          <w:szCs w:val="20"/>
          <w:lang w:eastAsia="en-US"/>
        </w:rPr>
        <w:t xml:space="preserve"> que consistió</w:t>
      </w:r>
      <w:r w:rsidR="00964D70" w:rsidRPr="00EA26BD">
        <w:rPr>
          <w:rStyle w:val="normaltextrun"/>
          <w:rFonts w:ascii="Museo Sans 300" w:hAnsi="Museo Sans 300"/>
          <w:sz w:val="20"/>
          <w:szCs w:val="20"/>
        </w:rPr>
        <w:t xml:space="preserve"> en</w:t>
      </w:r>
      <w:r w:rsidR="00964D70" w:rsidRPr="00EA26BD">
        <w:rPr>
          <w:rStyle w:val="normaltextrun"/>
          <w:rFonts w:ascii="Museo Sans 300" w:hAnsi="Museo Sans 300"/>
          <w:sz w:val="20"/>
          <w:szCs w:val="20"/>
          <w:lang w:val="es-SV"/>
        </w:rPr>
        <w:t xml:space="preserve"> una línea eléctrica en derivación conectada en la acometida eléctrica</w:t>
      </w:r>
      <w:r w:rsidR="00964D70" w:rsidRPr="00EA26BD">
        <w:rPr>
          <w:rStyle w:val="normaltextrun"/>
          <w:rFonts w:ascii="Museo Sans 300" w:hAnsi="Museo Sans 300"/>
          <w:sz w:val="20"/>
          <w:szCs w:val="20"/>
        </w:rPr>
        <w:t>, generando que el medidor no registrara el consumo total de la energía que fue consumida en dicho inmueble.</w:t>
      </w:r>
      <w:r w:rsidR="00964D70" w:rsidRPr="00EA26BD">
        <w:rPr>
          <w:rStyle w:val="normaltextrun"/>
          <w:rFonts w:ascii="Cambria Math" w:hAnsi="Cambria Math" w:cs="Cambria Math"/>
          <w:sz w:val="20"/>
          <w:szCs w:val="20"/>
        </w:rPr>
        <w:t>  </w:t>
      </w:r>
      <w:r w:rsidR="00964D70" w:rsidRPr="00EA26BD">
        <w:rPr>
          <w:rStyle w:val="normaltextrun"/>
          <w:rFonts w:ascii="Museo Sans 300" w:hAnsi="Museo Sans 300"/>
          <w:sz w:val="20"/>
          <w:szCs w:val="20"/>
        </w:rPr>
        <w:t> </w:t>
      </w:r>
    </w:p>
    <w:p w14:paraId="23DC0573" w14:textId="77777777" w:rsidR="00964D70" w:rsidRPr="00EA26BD" w:rsidRDefault="00964D70" w:rsidP="00EA26BD">
      <w:pPr>
        <w:spacing w:after="0" w:line="240" w:lineRule="auto"/>
        <w:ind w:left="426"/>
        <w:jc w:val="both"/>
        <w:rPr>
          <w:rStyle w:val="normaltextrun"/>
          <w:rFonts w:ascii="Museo Sans 300" w:hAnsi="Museo Sans 300"/>
          <w:sz w:val="20"/>
          <w:szCs w:val="20"/>
        </w:rPr>
      </w:pPr>
    </w:p>
    <w:p w14:paraId="75A5A84A" w14:textId="7E6D1BC8" w:rsidR="009D142E" w:rsidRPr="00EA26BD" w:rsidRDefault="009D142E" w:rsidP="00EA26BD">
      <w:pPr>
        <w:pStyle w:val="Prrafodelista"/>
        <w:numPr>
          <w:ilvl w:val="1"/>
          <w:numId w:val="2"/>
        </w:numPr>
        <w:ind w:left="426"/>
        <w:jc w:val="both"/>
        <w:rPr>
          <w:rStyle w:val="normaltextrun"/>
          <w:rFonts w:ascii="Museo Sans 300" w:eastAsia="Calibri" w:hAnsi="Museo Sans 300"/>
          <w:sz w:val="20"/>
          <w:szCs w:val="20"/>
          <w:lang w:eastAsia="en-US"/>
        </w:rPr>
      </w:pPr>
      <w:r w:rsidRPr="00EA26BD">
        <w:rPr>
          <w:rStyle w:val="normaltextrun"/>
          <w:rFonts w:ascii="Museo Sans 300" w:eastAsia="Calibri" w:hAnsi="Museo Sans 300"/>
          <w:sz w:val="20"/>
          <w:szCs w:val="20"/>
          <w:lang w:eastAsia="en-US"/>
        </w:rPr>
        <w:t>Determinar</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que</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sociedad</w:t>
      </w:r>
      <w:r w:rsidR="006662C8" w:rsidRPr="00EA26BD">
        <w:rPr>
          <w:rStyle w:val="normaltextrun"/>
          <w:rFonts w:ascii="Museo Sans 300" w:eastAsia="Calibri" w:hAnsi="Museo Sans 300"/>
          <w:sz w:val="20"/>
          <w:szCs w:val="20"/>
          <w:lang w:eastAsia="en-US"/>
        </w:rPr>
        <w:t xml:space="preserve"> </w:t>
      </w:r>
      <w:r w:rsidR="0014191F" w:rsidRPr="00EA26BD">
        <w:rPr>
          <w:rStyle w:val="normaltextrun"/>
          <w:rFonts w:ascii="Museo Sans 300" w:eastAsia="Calibri" w:hAnsi="Museo Sans 300"/>
          <w:sz w:val="20"/>
          <w:szCs w:val="20"/>
          <w:lang w:eastAsia="en-US"/>
        </w:rPr>
        <w:t>EEO</w:t>
      </w:r>
      <w:r w:rsidR="00563274" w:rsidRPr="00EA26BD">
        <w:rPr>
          <w:rStyle w:val="normaltextrun"/>
          <w:rFonts w:ascii="Museo Sans 300" w:eastAsia="Calibri" w:hAnsi="Museo Sans 300"/>
          <w:sz w:val="20"/>
          <w:szCs w:val="20"/>
          <w:lang w:eastAsia="en-US"/>
        </w:rPr>
        <w:t>,</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S.A.</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de</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C.V.</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tiene</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el</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derecho</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recuperar</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cantidad</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de</w:t>
      </w:r>
      <w:r w:rsidR="00663865" w:rsidRPr="00EA26BD">
        <w:rPr>
          <w:rStyle w:val="normaltextrun"/>
          <w:rFonts w:ascii="Museo Sans 300" w:eastAsia="Calibri" w:hAnsi="Museo Sans 300"/>
          <w:sz w:val="20"/>
          <w:szCs w:val="20"/>
          <w:lang w:eastAsia="en-US"/>
        </w:rPr>
        <w:t xml:space="preserve"> </w:t>
      </w:r>
      <w:r w:rsidR="008045D5" w:rsidRPr="00EA26BD">
        <w:rPr>
          <w:rStyle w:val="normaltextrun"/>
          <w:rFonts w:ascii="Museo Sans 300" w:eastAsia="Calibri" w:hAnsi="Museo Sans 300"/>
          <w:sz w:val="20"/>
          <w:szCs w:val="20"/>
          <w:lang w:eastAsia="en-US"/>
        </w:rPr>
        <w:t>SEISCIENTOS VEINTITRÉS</w:t>
      </w:r>
      <w:r w:rsidR="006662C8" w:rsidRPr="00EA26BD">
        <w:rPr>
          <w:rStyle w:val="normaltextrun"/>
          <w:rFonts w:ascii="Museo Sans 300" w:hAnsi="Museo Sans 300"/>
          <w:sz w:val="20"/>
          <w:szCs w:val="20"/>
        </w:rPr>
        <w:t xml:space="preserve"> </w:t>
      </w:r>
      <w:r w:rsidR="008045D5" w:rsidRPr="00EA26BD">
        <w:rPr>
          <w:rStyle w:val="normaltextrun"/>
          <w:rFonts w:ascii="Museo Sans 300" w:hAnsi="Museo Sans 300"/>
          <w:sz w:val="20"/>
          <w:szCs w:val="20"/>
        </w:rPr>
        <w:t>13</w:t>
      </w:r>
      <w:r w:rsidRPr="00EA26BD">
        <w:rPr>
          <w:rStyle w:val="normaltextrun"/>
          <w:rFonts w:ascii="Museo Sans 300" w:hAnsi="Museo Sans 300"/>
          <w:sz w:val="20"/>
          <w:szCs w:val="20"/>
        </w:rPr>
        <w:t>/100</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DÓLARES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ESTADOS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UNIDOS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0011199E" w:rsidRPr="00EA26BD">
        <w:rPr>
          <w:rStyle w:val="normaltextrun"/>
          <w:rFonts w:ascii="Museo Sans 300" w:hAnsi="Museo Sans 300"/>
          <w:sz w:val="20"/>
          <w:szCs w:val="20"/>
        </w:rPr>
        <w:t>AMÉRICA</w:t>
      </w:r>
      <w:r w:rsidR="006662C8" w:rsidRPr="00EA26BD">
        <w:rPr>
          <w:rStyle w:val="normaltextrun"/>
          <w:rFonts w:ascii="Museo Sans 300" w:hAnsi="Museo Sans 300"/>
          <w:sz w:val="20"/>
          <w:szCs w:val="20"/>
        </w:rPr>
        <w:t xml:space="preserve"> </w:t>
      </w:r>
      <w:r w:rsidR="0011199E" w:rsidRPr="00EA26BD">
        <w:rPr>
          <w:rStyle w:val="normaltextrun"/>
          <w:rFonts w:ascii="Museo Sans 300" w:hAnsi="Museo Sans 300"/>
          <w:sz w:val="20"/>
          <w:szCs w:val="20"/>
        </w:rPr>
        <w:t>(USD</w:t>
      </w:r>
      <w:r w:rsidR="006662C8" w:rsidRPr="00EA26BD">
        <w:rPr>
          <w:rStyle w:val="normaltextrun"/>
          <w:rFonts w:ascii="Museo Sans 300" w:hAnsi="Museo Sans 300"/>
          <w:sz w:val="20"/>
          <w:szCs w:val="20"/>
        </w:rPr>
        <w:t xml:space="preserve"> </w:t>
      </w:r>
      <w:r w:rsidR="008045D5" w:rsidRPr="00EA26BD">
        <w:rPr>
          <w:rStyle w:val="normaltextrun"/>
          <w:rFonts w:ascii="Museo Sans 300" w:hAnsi="Museo Sans 300"/>
          <w:sz w:val="20"/>
          <w:szCs w:val="20"/>
        </w:rPr>
        <w:t>623.13</w:t>
      </w:r>
      <w:r w:rsidRPr="00EA26BD">
        <w:rPr>
          <w:rStyle w:val="normaltextrun"/>
          <w:rFonts w:ascii="Museo Sans 300" w:hAnsi="Museo Sans 300"/>
          <w:sz w:val="20"/>
          <w:szCs w:val="20"/>
        </w:rPr>
        <w:t>)</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IVA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incluido,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concepto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energía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no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registrada,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más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intereses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correspondientes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conformidad</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artículo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36</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Términos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y</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Condiciones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Generales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Consumidor</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Final,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para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año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20</w:t>
      </w:r>
      <w:r w:rsidR="004914BC" w:rsidRPr="00EA26BD">
        <w:rPr>
          <w:rStyle w:val="normaltextrun"/>
          <w:rFonts w:ascii="Museo Sans 300" w:hAnsi="Museo Sans 300"/>
          <w:sz w:val="20"/>
          <w:szCs w:val="20"/>
        </w:rPr>
        <w:t>2</w:t>
      </w:r>
      <w:r w:rsidR="001D7273" w:rsidRPr="00EA26BD">
        <w:rPr>
          <w:rStyle w:val="normaltextrun"/>
          <w:rFonts w:ascii="Museo Sans 300" w:hAnsi="Museo Sans 300"/>
          <w:sz w:val="20"/>
          <w:szCs w:val="20"/>
        </w:rPr>
        <w:t>1</w:t>
      </w:r>
      <w:r w:rsidRPr="00EA26BD">
        <w:rPr>
          <w:rStyle w:val="normaltextrun"/>
          <w:rFonts w:ascii="Museo Sans 300" w:hAnsi="Museo Sans 300"/>
          <w:sz w:val="20"/>
          <w:szCs w:val="20"/>
        </w:rPr>
        <w:t>.</w:t>
      </w:r>
      <w:r w:rsidR="006662C8" w:rsidRPr="00EA26BD">
        <w:rPr>
          <w:rStyle w:val="normaltextrun"/>
          <w:rFonts w:ascii="Museo Sans 300" w:eastAsia="Calibri" w:hAnsi="Museo Sans 300"/>
          <w:sz w:val="20"/>
          <w:szCs w:val="20"/>
          <w:lang w:eastAsia="en-US"/>
        </w:rPr>
        <w:t xml:space="preserve"> </w:t>
      </w:r>
    </w:p>
    <w:p w14:paraId="6F362394" w14:textId="77777777" w:rsidR="009D142E" w:rsidRPr="00EA26BD" w:rsidRDefault="009D142E" w:rsidP="00EA26BD">
      <w:pPr>
        <w:spacing w:after="0" w:line="240" w:lineRule="auto"/>
        <w:ind w:left="426"/>
        <w:jc w:val="both"/>
        <w:rPr>
          <w:rStyle w:val="normaltextrun"/>
          <w:rFonts w:ascii="Museo Sans 300" w:hAnsi="Museo Sans 300"/>
          <w:sz w:val="20"/>
          <w:szCs w:val="20"/>
        </w:rPr>
      </w:pPr>
    </w:p>
    <w:p w14:paraId="0AFFD8FC" w14:textId="6E575E70" w:rsidR="009D142E" w:rsidRPr="00EA26BD" w:rsidRDefault="009D142E" w:rsidP="00EA26BD">
      <w:pPr>
        <w:spacing w:after="0" w:line="240" w:lineRule="auto"/>
        <w:ind w:left="426"/>
        <w:jc w:val="both"/>
        <w:rPr>
          <w:rStyle w:val="normaltextrun"/>
          <w:rFonts w:ascii="Museo Sans 300" w:hAnsi="Museo Sans 300"/>
          <w:sz w:val="20"/>
          <w:szCs w:val="20"/>
        </w:rPr>
      </w:pPr>
      <w:r w:rsidRPr="00EA26BD">
        <w:rPr>
          <w:rStyle w:val="normaltextrun"/>
          <w:rFonts w:ascii="Museo Sans 300" w:hAnsi="Museo Sans 300"/>
          <w:sz w:val="20"/>
          <w:szCs w:val="20"/>
        </w:rPr>
        <w:lastRenderedPageBreak/>
        <w:t>En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vista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anterior,</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distribuidora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debe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emitir</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un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nuevo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cobro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por</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cantidad</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determinada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informe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técnico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IT-</w:t>
      </w:r>
      <w:r w:rsidR="00F0352A" w:rsidRPr="00EA26BD">
        <w:rPr>
          <w:rStyle w:val="normaltextrun"/>
          <w:rFonts w:ascii="Museo Sans 300" w:hAnsi="Museo Sans 300"/>
          <w:sz w:val="20"/>
          <w:szCs w:val="20"/>
        </w:rPr>
        <w:t>0285</w:t>
      </w:r>
      <w:r w:rsidR="00521E99" w:rsidRPr="00EA26BD">
        <w:rPr>
          <w:rStyle w:val="normaltextrun"/>
          <w:rFonts w:ascii="Museo Sans 300" w:hAnsi="Museo Sans 300"/>
          <w:sz w:val="20"/>
          <w:szCs w:val="20"/>
        </w:rPr>
        <w:t>-CAU-22</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rendido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por</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CAU</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SIGET.</w:t>
      </w:r>
      <w:r w:rsidR="006662C8" w:rsidRPr="00EA26BD">
        <w:rPr>
          <w:rStyle w:val="normaltextrun"/>
          <w:rFonts w:ascii="Museo Sans 300" w:hAnsi="Museo Sans 300"/>
          <w:sz w:val="20"/>
          <w:szCs w:val="20"/>
        </w:rPr>
        <w:t xml:space="preserve"> </w:t>
      </w:r>
    </w:p>
    <w:p w14:paraId="6B5738CC" w14:textId="77777777" w:rsidR="009D142E" w:rsidRPr="00EA26BD" w:rsidRDefault="009D142E" w:rsidP="00EA26BD">
      <w:pPr>
        <w:spacing w:after="0" w:line="240" w:lineRule="auto"/>
        <w:ind w:left="426"/>
        <w:jc w:val="both"/>
        <w:rPr>
          <w:rStyle w:val="normaltextrun"/>
          <w:rFonts w:ascii="Museo Sans 300" w:hAnsi="Museo Sans 300"/>
          <w:sz w:val="20"/>
          <w:szCs w:val="20"/>
        </w:rPr>
      </w:pPr>
    </w:p>
    <w:p w14:paraId="343CA117" w14:textId="7A7098F2" w:rsidR="004961AA" w:rsidRPr="00EA26BD" w:rsidRDefault="00BD1CF2" w:rsidP="00EA26BD">
      <w:pPr>
        <w:pStyle w:val="Prrafodelista"/>
        <w:numPr>
          <w:ilvl w:val="1"/>
          <w:numId w:val="2"/>
        </w:numPr>
        <w:ind w:left="426"/>
        <w:jc w:val="both"/>
        <w:rPr>
          <w:rStyle w:val="normaltextrun"/>
          <w:rFonts w:ascii="Museo Sans 300" w:eastAsia="Calibri" w:hAnsi="Museo Sans 300"/>
          <w:sz w:val="20"/>
          <w:szCs w:val="20"/>
          <w:lang w:eastAsia="en-US"/>
        </w:rPr>
      </w:pPr>
      <w:r w:rsidRPr="00EA26BD">
        <w:rPr>
          <w:rStyle w:val="normaltextrun"/>
          <w:rFonts w:ascii="Museo Sans 300" w:eastAsia="Calibri" w:hAnsi="Museo Sans 300"/>
          <w:sz w:val="20"/>
          <w:szCs w:val="20"/>
          <w:lang w:eastAsia="en-US"/>
        </w:rPr>
        <w:t>Noti</w:t>
      </w:r>
      <w:r w:rsidR="004F5F8B" w:rsidRPr="00EA26BD">
        <w:rPr>
          <w:rStyle w:val="normaltextrun"/>
          <w:rFonts w:ascii="Museo Sans 300" w:eastAsia="Calibri" w:hAnsi="Museo Sans 300"/>
          <w:sz w:val="20"/>
          <w:szCs w:val="20"/>
          <w:lang w:eastAsia="en-US"/>
        </w:rPr>
        <w:t>ficar</w:t>
      </w:r>
      <w:r w:rsidR="006662C8" w:rsidRPr="00EA26BD">
        <w:rPr>
          <w:rStyle w:val="normaltextrun"/>
          <w:rFonts w:ascii="Museo Sans 300" w:eastAsia="Calibri" w:hAnsi="Museo Sans 300"/>
          <w:sz w:val="20"/>
          <w:szCs w:val="20"/>
          <w:lang w:eastAsia="en-US"/>
        </w:rPr>
        <w:t xml:space="preserve"> </w:t>
      </w:r>
      <w:r w:rsidR="004F5F8B" w:rsidRPr="00EA26BD">
        <w:rPr>
          <w:rStyle w:val="normaltextrun"/>
          <w:rFonts w:ascii="Museo Sans 300" w:eastAsia="Calibri" w:hAnsi="Museo Sans 300"/>
          <w:sz w:val="20"/>
          <w:szCs w:val="20"/>
          <w:lang w:eastAsia="en-US"/>
        </w:rPr>
        <w:t>este</w:t>
      </w:r>
      <w:r w:rsidR="006662C8" w:rsidRPr="00EA26BD">
        <w:rPr>
          <w:rStyle w:val="normaltextrun"/>
          <w:rFonts w:ascii="Museo Sans 300" w:eastAsia="Calibri" w:hAnsi="Museo Sans 300"/>
          <w:sz w:val="20"/>
          <w:szCs w:val="20"/>
          <w:lang w:eastAsia="en-US"/>
        </w:rPr>
        <w:t xml:space="preserve"> </w:t>
      </w:r>
      <w:r w:rsidR="004F5F8B" w:rsidRPr="00EA26BD">
        <w:rPr>
          <w:rStyle w:val="normaltextrun"/>
          <w:rFonts w:ascii="Museo Sans 300" w:eastAsia="Calibri" w:hAnsi="Museo Sans 300"/>
          <w:sz w:val="20"/>
          <w:szCs w:val="20"/>
          <w:lang w:eastAsia="en-US"/>
        </w:rPr>
        <w:t>acuerdo</w:t>
      </w:r>
      <w:r w:rsidR="006662C8" w:rsidRPr="00EA26BD">
        <w:rPr>
          <w:rStyle w:val="normaltextrun"/>
          <w:rFonts w:ascii="Museo Sans 300" w:eastAsia="Calibri" w:hAnsi="Museo Sans 300"/>
          <w:sz w:val="20"/>
          <w:szCs w:val="20"/>
          <w:lang w:eastAsia="en-US"/>
        </w:rPr>
        <w:t xml:space="preserve"> </w:t>
      </w:r>
      <w:r w:rsidR="00663865" w:rsidRPr="00EA26BD">
        <w:rPr>
          <w:rStyle w:val="normaltextrun"/>
          <w:rFonts w:ascii="Museo Sans 300" w:eastAsia="Calibri" w:hAnsi="Museo Sans 300"/>
          <w:sz w:val="20"/>
          <w:szCs w:val="20"/>
          <w:lang w:eastAsia="en-US"/>
        </w:rPr>
        <w:t>a</w:t>
      </w:r>
      <w:r w:rsidR="008045D5" w:rsidRPr="00EA26BD">
        <w:rPr>
          <w:rStyle w:val="normaltextrun"/>
          <w:rFonts w:ascii="Museo Sans 300" w:eastAsia="Calibri" w:hAnsi="Museo Sans 300"/>
          <w:sz w:val="20"/>
          <w:szCs w:val="20"/>
          <w:lang w:eastAsia="en-US"/>
        </w:rPr>
        <w:t xml:space="preserve"> la</w:t>
      </w:r>
      <w:r w:rsidR="000133A6" w:rsidRPr="00EA26BD">
        <w:rPr>
          <w:rStyle w:val="normaltextrun"/>
          <w:rFonts w:ascii="Museo Sans 300" w:eastAsia="Calibri" w:hAnsi="Museo Sans 300"/>
          <w:sz w:val="20"/>
          <w:szCs w:val="20"/>
          <w:lang w:eastAsia="en-US"/>
        </w:rPr>
        <w:t xml:space="preserve"> </w:t>
      </w:r>
      <w:r w:rsidR="00986BD6" w:rsidRPr="00EA26BD">
        <w:rPr>
          <w:rStyle w:val="normaltextrun"/>
          <w:rFonts w:ascii="Museo Sans 300" w:eastAsia="Calibri" w:hAnsi="Museo Sans 300"/>
          <w:sz w:val="20"/>
          <w:szCs w:val="20"/>
          <w:lang w:eastAsia="en-US"/>
        </w:rPr>
        <w:t>señor</w:t>
      </w:r>
      <w:r w:rsidR="008045D5" w:rsidRPr="00EA26BD">
        <w:rPr>
          <w:rStyle w:val="normaltextrun"/>
          <w:rFonts w:ascii="Museo Sans 300" w:eastAsia="Calibri" w:hAnsi="Museo Sans 300"/>
          <w:sz w:val="20"/>
          <w:szCs w:val="20"/>
          <w:lang w:eastAsia="en-US"/>
        </w:rPr>
        <w:t>a</w:t>
      </w:r>
      <w:r w:rsidR="00D75DEB" w:rsidRPr="00EA26BD">
        <w:rPr>
          <w:rStyle w:val="normaltextrun"/>
          <w:rFonts w:ascii="Museo Sans 300" w:eastAsia="Calibri" w:hAnsi="Museo Sans 300"/>
          <w:sz w:val="20"/>
          <w:szCs w:val="20"/>
          <w:lang w:eastAsia="en-US"/>
        </w:rPr>
        <w:t xml:space="preserve"> </w:t>
      </w:r>
      <w:r w:rsidR="00690061">
        <w:rPr>
          <w:rStyle w:val="normaltextrun"/>
          <w:rFonts w:ascii="Museo Sans 300" w:eastAsia="Calibri" w:hAnsi="Museo Sans 300"/>
          <w:sz w:val="20"/>
          <w:szCs w:val="20"/>
          <w:lang w:eastAsia="en-US"/>
        </w:rPr>
        <w:t>XXX</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y</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a</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sociedad</w:t>
      </w:r>
      <w:r w:rsidR="006662C8" w:rsidRPr="00EA26BD">
        <w:rPr>
          <w:rStyle w:val="normaltextrun"/>
          <w:rFonts w:ascii="Museo Sans 300" w:eastAsia="Calibri" w:hAnsi="Museo Sans 300"/>
          <w:sz w:val="20"/>
          <w:szCs w:val="20"/>
          <w:lang w:eastAsia="en-US"/>
        </w:rPr>
        <w:t xml:space="preserve"> </w:t>
      </w:r>
      <w:r w:rsidR="0014191F" w:rsidRPr="00EA26BD">
        <w:rPr>
          <w:rStyle w:val="normaltextrun"/>
          <w:rFonts w:ascii="Museo Sans 300" w:eastAsia="Calibri" w:hAnsi="Museo Sans 300"/>
          <w:sz w:val="20"/>
          <w:szCs w:val="20"/>
          <w:lang w:eastAsia="en-US"/>
        </w:rPr>
        <w:t>EEO</w:t>
      </w:r>
      <w:r w:rsidR="00563274" w:rsidRPr="00EA26BD">
        <w:rPr>
          <w:rStyle w:val="normaltextrun"/>
          <w:rFonts w:ascii="Museo Sans 300" w:eastAsia="Calibri" w:hAnsi="Museo Sans 300"/>
          <w:sz w:val="20"/>
          <w:szCs w:val="20"/>
          <w:lang w:eastAsia="en-US"/>
        </w:rPr>
        <w:t>,</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S.A.</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de</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C.V.</w:t>
      </w:r>
    </w:p>
    <w:p w14:paraId="3E4F90E6" w14:textId="1DB004DC" w:rsidR="004961AA" w:rsidRPr="00EA26BD" w:rsidRDefault="004961AA" w:rsidP="00EA26BD">
      <w:pPr>
        <w:spacing w:after="0" w:line="240" w:lineRule="auto"/>
        <w:ind w:left="426"/>
        <w:jc w:val="both"/>
        <w:rPr>
          <w:rStyle w:val="normaltextrun"/>
          <w:rFonts w:ascii="Museo Sans 300" w:hAnsi="Museo Sans 300"/>
          <w:sz w:val="20"/>
          <w:szCs w:val="20"/>
        </w:rPr>
      </w:pPr>
    </w:p>
    <w:p w14:paraId="04B73668" w14:textId="77777777"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B293294" w14:textId="77777777" w:rsidR="007D59F0" w:rsidRDefault="007D59F0"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C7A6" w14:textId="77777777" w:rsidR="00C16E45" w:rsidRDefault="00C16E45">
      <w:pPr>
        <w:spacing w:after="0" w:line="240" w:lineRule="auto"/>
      </w:pPr>
      <w:r>
        <w:separator/>
      </w:r>
    </w:p>
  </w:endnote>
  <w:endnote w:type="continuationSeparator" w:id="0">
    <w:p w14:paraId="26E3E9B8" w14:textId="77777777" w:rsidR="00C16E45" w:rsidRDefault="00C16E45">
      <w:pPr>
        <w:spacing w:after="0" w:line="240" w:lineRule="auto"/>
      </w:pPr>
      <w:r>
        <w:continuationSeparator/>
      </w:r>
    </w:p>
  </w:endnote>
  <w:endnote w:type="continuationNotice" w:id="1">
    <w:p w14:paraId="1803E438" w14:textId="77777777" w:rsidR="00C16E45" w:rsidRDefault="00C16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0BCF731E" w:rsidR="004B0C0A" w:rsidRDefault="00690061"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370D7AE1" w:rsidR="004B0C0A" w:rsidRPr="005D42B3" w:rsidRDefault="00690061"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D33A988" w:rsidR="004B0C0A" w:rsidRPr="002E033D" w:rsidRDefault="00690061"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1A3E" w14:textId="77777777" w:rsidR="00C16E45" w:rsidRDefault="00C16E45">
      <w:pPr>
        <w:spacing w:after="0" w:line="240" w:lineRule="auto"/>
      </w:pPr>
      <w:r>
        <w:rPr>
          <w:color w:val="000000"/>
        </w:rPr>
        <w:separator/>
      </w:r>
    </w:p>
  </w:footnote>
  <w:footnote w:type="continuationSeparator" w:id="0">
    <w:p w14:paraId="1267F4BE" w14:textId="77777777" w:rsidR="00C16E45" w:rsidRDefault="00C16E45">
      <w:pPr>
        <w:spacing w:after="0" w:line="240" w:lineRule="auto"/>
      </w:pPr>
      <w:r>
        <w:continuationSeparator/>
      </w:r>
    </w:p>
  </w:footnote>
  <w:footnote w:type="continuationNotice" w:id="1">
    <w:p w14:paraId="55C9BFE0" w14:textId="77777777" w:rsidR="00C16E45" w:rsidRDefault="00C16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A3A6BF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49271BA7"/>
    <w:multiLevelType w:val="hybridMultilevel"/>
    <w:tmpl w:val="94D06E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BAB2815"/>
    <w:multiLevelType w:val="hybridMultilevel"/>
    <w:tmpl w:val="921CC5E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15:restartNumberingAfterBreak="0">
    <w:nsid w:val="4C5D47A0"/>
    <w:multiLevelType w:val="hybridMultilevel"/>
    <w:tmpl w:val="38EC195C"/>
    <w:lvl w:ilvl="0" w:tplc="59D47190">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390C78"/>
    <w:multiLevelType w:val="multilevel"/>
    <w:tmpl w:val="7FF666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66A1B29"/>
    <w:multiLevelType w:val="hybridMultilevel"/>
    <w:tmpl w:val="6BE22FFC"/>
    <w:lvl w:ilvl="0" w:tplc="440A0001">
      <w:start w:val="1"/>
      <w:numFmt w:val="bullet"/>
      <w:lvlText w:val=""/>
      <w:lvlJc w:val="left"/>
      <w:pPr>
        <w:ind w:left="1068" w:hanging="360"/>
      </w:pPr>
      <w:rPr>
        <w:rFonts w:ascii="Symbol" w:hAnsi="Symbol" w:hint="default"/>
      </w:rPr>
    </w:lvl>
    <w:lvl w:ilvl="1" w:tplc="87204F6C">
      <w:numFmt w:val="bullet"/>
      <w:lvlText w:val="-"/>
      <w:lvlJc w:val="left"/>
      <w:pPr>
        <w:ind w:left="1788" w:hanging="360"/>
      </w:pPr>
      <w:rPr>
        <w:rFonts w:ascii="Museo Sans 300" w:eastAsia="Times New Roman" w:hAnsi="Museo Sans 300" w:cs="Segoe UI"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1536582389">
    <w:abstractNumId w:val="19"/>
  </w:num>
  <w:num w:numId="2" w16cid:durableId="1860965200">
    <w:abstractNumId w:val="7"/>
  </w:num>
  <w:num w:numId="3" w16cid:durableId="2010980698">
    <w:abstractNumId w:val="14"/>
  </w:num>
  <w:num w:numId="4" w16cid:durableId="846596630">
    <w:abstractNumId w:val="6"/>
  </w:num>
  <w:num w:numId="5" w16cid:durableId="180164824">
    <w:abstractNumId w:val="0"/>
  </w:num>
  <w:num w:numId="6" w16cid:durableId="4564092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618294">
    <w:abstractNumId w:val="10"/>
  </w:num>
  <w:num w:numId="8" w16cid:durableId="576478186">
    <w:abstractNumId w:val="20"/>
  </w:num>
  <w:num w:numId="9" w16cid:durableId="228855037">
    <w:abstractNumId w:val="18"/>
  </w:num>
  <w:num w:numId="10" w16cid:durableId="1156265307">
    <w:abstractNumId w:val="11"/>
  </w:num>
  <w:num w:numId="11" w16cid:durableId="1050300976">
    <w:abstractNumId w:val="3"/>
  </w:num>
  <w:num w:numId="12" w16cid:durableId="813527714">
    <w:abstractNumId w:val="15"/>
  </w:num>
  <w:num w:numId="13" w16cid:durableId="1647738700">
    <w:abstractNumId w:val="17"/>
  </w:num>
  <w:num w:numId="14" w16cid:durableId="708531202">
    <w:abstractNumId w:val="1"/>
  </w:num>
  <w:num w:numId="15" w16cid:durableId="1662809899">
    <w:abstractNumId w:val="9"/>
  </w:num>
  <w:num w:numId="16" w16cid:durableId="1138257304">
    <w:abstractNumId w:val="13"/>
  </w:num>
  <w:num w:numId="17" w16cid:durableId="1031371858">
    <w:abstractNumId w:val="12"/>
  </w:num>
  <w:num w:numId="18" w16cid:durableId="641352397">
    <w:abstractNumId w:val="16"/>
  </w:num>
  <w:num w:numId="19" w16cid:durableId="1933246839">
    <w:abstractNumId w:val="8"/>
  </w:num>
  <w:num w:numId="20" w16cid:durableId="1928265855">
    <w:abstractNumId w:val="5"/>
  </w:num>
  <w:num w:numId="21" w16cid:durableId="704258368">
    <w:abstractNumId w:val="21"/>
  </w:num>
  <w:num w:numId="22" w16cid:durableId="826285243">
    <w:abstractNumId w:val="2"/>
  </w:num>
  <w:num w:numId="23" w16cid:durableId="2141531018">
    <w:abstractNumId w:val="4"/>
  </w:num>
  <w:num w:numId="24" w16cid:durableId="147329714">
    <w:abstractNumId w:val="22"/>
  </w:num>
  <w:num w:numId="25" w16cid:durableId="419641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5F4A"/>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1760"/>
    <w:rsid w:val="00043AE0"/>
    <w:rsid w:val="00045587"/>
    <w:rsid w:val="00046D76"/>
    <w:rsid w:val="0005306D"/>
    <w:rsid w:val="0005314D"/>
    <w:rsid w:val="000541EC"/>
    <w:rsid w:val="0005445D"/>
    <w:rsid w:val="00054A77"/>
    <w:rsid w:val="00055F7E"/>
    <w:rsid w:val="00056BA8"/>
    <w:rsid w:val="00060E86"/>
    <w:rsid w:val="00061323"/>
    <w:rsid w:val="00062017"/>
    <w:rsid w:val="0006381A"/>
    <w:rsid w:val="000643A0"/>
    <w:rsid w:val="00064438"/>
    <w:rsid w:val="000661D6"/>
    <w:rsid w:val="000676C5"/>
    <w:rsid w:val="00071645"/>
    <w:rsid w:val="000739A9"/>
    <w:rsid w:val="000756B9"/>
    <w:rsid w:val="00075722"/>
    <w:rsid w:val="00077C68"/>
    <w:rsid w:val="000807C0"/>
    <w:rsid w:val="00080835"/>
    <w:rsid w:val="00082058"/>
    <w:rsid w:val="00083417"/>
    <w:rsid w:val="000843B5"/>
    <w:rsid w:val="000856D9"/>
    <w:rsid w:val="00085EF8"/>
    <w:rsid w:val="000905F4"/>
    <w:rsid w:val="00093A5A"/>
    <w:rsid w:val="00094DD8"/>
    <w:rsid w:val="000A2266"/>
    <w:rsid w:val="000A49D1"/>
    <w:rsid w:val="000A4F16"/>
    <w:rsid w:val="000A6F15"/>
    <w:rsid w:val="000B5267"/>
    <w:rsid w:val="000B6CFB"/>
    <w:rsid w:val="000B7003"/>
    <w:rsid w:val="000C21DC"/>
    <w:rsid w:val="000C29DF"/>
    <w:rsid w:val="000C553A"/>
    <w:rsid w:val="000C740F"/>
    <w:rsid w:val="000C7ECA"/>
    <w:rsid w:val="000D00C4"/>
    <w:rsid w:val="000D063B"/>
    <w:rsid w:val="000D0C59"/>
    <w:rsid w:val="000D1E81"/>
    <w:rsid w:val="000D3E4C"/>
    <w:rsid w:val="000D5921"/>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A0"/>
    <w:rsid w:val="000F7BFF"/>
    <w:rsid w:val="00103D0F"/>
    <w:rsid w:val="001065A6"/>
    <w:rsid w:val="001069B4"/>
    <w:rsid w:val="0011021F"/>
    <w:rsid w:val="0011199E"/>
    <w:rsid w:val="001147D9"/>
    <w:rsid w:val="00123B92"/>
    <w:rsid w:val="00125183"/>
    <w:rsid w:val="001258D1"/>
    <w:rsid w:val="00125935"/>
    <w:rsid w:val="00130790"/>
    <w:rsid w:val="001307C5"/>
    <w:rsid w:val="00131AB3"/>
    <w:rsid w:val="00133403"/>
    <w:rsid w:val="00134E6F"/>
    <w:rsid w:val="0013559B"/>
    <w:rsid w:val="001409C3"/>
    <w:rsid w:val="0014191F"/>
    <w:rsid w:val="00142B72"/>
    <w:rsid w:val="00143E5D"/>
    <w:rsid w:val="001445A4"/>
    <w:rsid w:val="00144621"/>
    <w:rsid w:val="001447F5"/>
    <w:rsid w:val="00147060"/>
    <w:rsid w:val="00147AD1"/>
    <w:rsid w:val="00150519"/>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3ED5"/>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1AA0"/>
    <w:rsid w:val="001A29E6"/>
    <w:rsid w:val="001B098B"/>
    <w:rsid w:val="001B2309"/>
    <w:rsid w:val="001B3D33"/>
    <w:rsid w:val="001C0C9C"/>
    <w:rsid w:val="001C5DBB"/>
    <w:rsid w:val="001C5FE5"/>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0247"/>
    <w:rsid w:val="001F25E9"/>
    <w:rsid w:val="001F3C81"/>
    <w:rsid w:val="001F3FE3"/>
    <w:rsid w:val="001F560C"/>
    <w:rsid w:val="001F5879"/>
    <w:rsid w:val="001F59A3"/>
    <w:rsid w:val="001F5B20"/>
    <w:rsid w:val="00201521"/>
    <w:rsid w:val="00201A86"/>
    <w:rsid w:val="00202DE0"/>
    <w:rsid w:val="00202F0F"/>
    <w:rsid w:val="00203C6A"/>
    <w:rsid w:val="0020572B"/>
    <w:rsid w:val="00206208"/>
    <w:rsid w:val="002069C6"/>
    <w:rsid w:val="00207AE1"/>
    <w:rsid w:val="00212906"/>
    <w:rsid w:val="00213D79"/>
    <w:rsid w:val="0021571F"/>
    <w:rsid w:val="00215AFC"/>
    <w:rsid w:val="00217592"/>
    <w:rsid w:val="00220F2D"/>
    <w:rsid w:val="002245F5"/>
    <w:rsid w:val="00226D96"/>
    <w:rsid w:val="00227C15"/>
    <w:rsid w:val="00230528"/>
    <w:rsid w:val="00230BC2"/>
    <w:rsid w:val="00231864"/>
    <w:rsid w:val="002366C2"/>
    <w:rsid w:val="0023793B"/>
    <w:rsid w:val="00237CC2"/>
    <w:rsid w:val="0024433B"/>
    <w:rsid w:val="002476E8"/>
    <w:rsid w:val="002479AF"/>
    <w:rsid w:val="00250329"/>
    <w:rsid w:val="0025330B"/>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4EC3"/>
    <w:rsid w:val="002971B8"/>
    <w:rsid w:val="002A04A2"/>
    <w:rsid w:val="002A091C"/>
    <w:rsid w:val="002A3867"/>
    <w:rsid w:val="002A398F"/>
    <w:rsid w:val="002A42E5"/>
    <w:rsid w:val="002A554E"/>
    <w:rsid w:val="002A6A42"/>
    <w:rsid w:val="002A783C"/>
    <w:rsid w:val="002B0E14"/>
    <w:rsid w:val="002B1221"/>
    <w:rsid w:val="002B22A2"/>
    <w:rsid w:val="002B658D"/>
    <w:rsid w:val="002C037B"/>
    <w:rsid w:val="002C0E66"/>
    <w:rsid w:val="002C4FCA"/>
    <w:rsid w:val="002C5DCD"/>
    <w:rsid w:val="002C6FC7"/>
    <w:rsid w:val="002C7349"/>
    <w:rsid w:val="002D1AEE"/>
    <w:rsid w:val="002D4361"/>
    <w:rsid w:val="002D47ED"/>
    <w:rsid w:val="002D4C2C"/>
    <w:rsid w:val="002E033D"/>
    <w:rsid w:val="002E0622"/>
    <w:rsid w:val="002E0F11"/>
    <w:rsid w:val="002E1588"/>
    <w:rsid w:val="002E2B1A"/>
    <w:rsid w:val="002E509A"/>
    <w:rsid w:val="002E5488"/>
    <w:rsid w:val="002E6556"/>
    <w:rsid w:val="002E7385"/>
    <w:rsid w:val="002F0DCF"/>
    <w:rsid w:val="002F1716"/>
    <w:rsid w:val="002F6DD9"/>
    <w:rsid w:val="002F7524"/>
    <w:rsid w:val="00302A42"/>
    <w:rsid w:val="00302D8E"/>
    <w:rsid w:val="003043F1"/>
    <w:rsid w:val="003058E8"/>
    <w:rsid w:val="003069D7"/>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555BD"/>
    <w:rsid w:val="00356DC3"/>
    <w:rsid w:val="0036470A"/>
    <w:rsid w:val="003652C5"/>
    <w:rsid w:val="00366F8C"/>
    <w:rsid w:val="0036745E"/>
    <w:rsid w:val="003675A6"/>
    <w:rsid w:val="00371AB2"/>
    <w:rsid w:val="00374D00"/>
    <w:rsid w:val="00375BCB"/>
    <w:rsid w:val="00375E63"/>
    <w:rsid w:val="0037606A"/>
    <w:rsid w:val="003760D1"/>
    <w:rsid w:val="00380743"/>
    <w:rsid w:val="00380F80"/>
    <w:rsid w:val="003836C4"/>
    <w:rsid w:val="00384D24"/>
    <w:rsid w:val="00384DED"/>
    <w:rsid w:val="003852D1"/>
    <w:rsid w:val="00385BBB"/>
    <w:rsid w:val="003862F3"/>
    <w:rsid w:val="003863A2"/>
    <w:rsid w:val="00387CAF"/>
    <w:rsid w:val="00391DB1"/>
    <w:rsid w:val="00392E40"/>
    <w:rsid w:val="00393B46"/>
    <w:rsid w:val="00393EB2"/>
    <w:rsid w:val="0039425B"/>
    <w:rsid w:val="0039595C"/>
    <w:rsid w:val="003A054D"/>
    <w:rsid w:val="003A05BF"/>
    <w:rsid w:val="003A0769"/>
    <w:rsid w:val="003A7142"/>
    <w:rsid w:val="003B1E1A"/>
    <w:rsid w:val="003B58AF"/>
    <w:rsid w:val="003C0C0D"/>
    <w:rsid w:val="003C1074"/>
    <w:rsid w:val="003C10F4"/>
    <w:rsid w:val="003C37BA"/>
    <w:rsid w:val="003C4C40"/>
    <w:rsid w:val="003C4D06"/>
    <w:rsid w:val="003C558E"/>
    <w:rsid w:val="003C61E9"/>
    <w:rsid w:val="003C6D0E"/>
    <w:rsid w:val="003C7052"/>
    <w:rsid w:val="003D0F35"/>
    <w:rsid w:val="003D1627"/>
    <w:rsid w:val="003D349F"/>
    <w:rsid w:val="003D6D95"/>
    <w:rsid w:val="003E0640"/>
    <w:rsid w:val="003E1116"/>
    <w:rsid w:val="003E1B66"/>
    <w:rsid w:val="003E44B4"/>
    <w:rsid w:val="003E473D"/>
    <w:rsid w:val="003E669F"/>
    <w:rsid w:val="003E6B59"/>
    <w:rsid w:val="003E7384"/>
    <w:rsid w:val="003E7464"/>
    <w:rsid w:val="003F12F0"/>
    <w:rsid w:val="003F27A8"/>
    <w:rsid w:val="003F2B41"/>
    <w:rsid w:val="003F2BD6"/>
    <w:rsid w:val="003F3124"/>
    <w:rsid w:val="003F42F9"/>
    <w:rsid w:val="003F4E1E"/>
    <w:rsid w:val="003F7195"/>
    <w:rsid w:val="00400E8C"/>
    <w:rsid w:val="00403952"/>
    <w:rsid w:val="00404DAA"/>
    <w:rsid w:val="00410FD5"/>
    <w:rsid w:val="00411C80"/>
    <w:rsid w:val="00415F9A"/>
    <w:rsid w:val="0041617B"/>
    <w:rsid w:val="00416384"/>
    <w:rsid w:val="0041772E"/>
    <w:rsid w:val="004203BB"/>
    <w:rsid w:val="0042234A"/>
    <w:rsid w:val="00422962"/>
    <w:rsid w:val="00422FBA"/>
    <w:rsid w:val="00424E84"/>
    <w:rsid w:val="0042736D"/>
    <w:rsid w:val="004302C4"/>
    <w:rsid w:val="00431126"/>
    <w:rsid w:val="0043270B"/>
    <w:rsid w:val="004331A7"/>
    <w:rsid w:val="00434C5D"/>
    <w:rsid w:val="00437654"/>
    <w:rsid w:val="00440445"/>
    <w:rsid w:val="0044126A"/>
    <w:rsid w:val="004426CC"/>
    <w:rsid w:val="00442D52"/>
    <w:rsid w:val="00444D0C"/>
    <w:rsid w:val="00445FAB"/>
    <w:rsid w:val="004500AE"/>
    <w:rsid w:val="00451C2F"/>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28B7"/>
    <w:rsid w:val="0049342D"/>
    <w:rsid w:val="00493EFC"/>
    <w:rsid w:val="004957DC"/>
    <w:rsid w:val="004961AA"/>
    <w:rsid w:val="004976A6"/>
    <w:rsid w:val="004A00B0"/>
    <w:rsid w:val="004A0314"/>
    <w:rsid w:val="004A089F"/>
    <w:rsid w:val="004A1699"/>
    <w:rsid w:val="004A1931"/>
    <w:rsid w:val="004A1DEC"/>
    <w:rsid w:val="004A2332"/>
    <w:rsid w:val="004A35E7"/>
    <w:rsid w:val="004A63D1"/>
    <w:rsid w:val="004B0C0A"/>
    <w:rsid w:val="004B15DA"/>
    <w:rsid w:val="004B311F"/>
    <w:rsid w:val="004B3414"/>
    <w:rsid w:val="004B6C7B"/>
    <w:rsid w:val="004C32B6"/>
    <w:rsid w:val="004C608E"/>
    <w:rsid w:val="004C6BA6"/>
    <w:rsid w:val="004C7A9A"/>
    <w:rsid w:val="004D17F8"/>
    <w:rsid w:val="004D3B31"/>
    <w:rsid w:val="004D5257"/>
    <w:rsid w:val="004D5373"/>
    <w:rsid w:val="004E00E9"/>
    <w:rsid w:val="004E3AF4"/>
    <w:rsid w:val="004E4C99"/>
    <w:rsid w:val="004E572D"/>
    <w:rsid w:val="004E6680"/>
    <w:rsid w:val="004E71BC"/>
    <w:rsid w:val="004F0B58"/>
    <w:rsid w:val="004F10D8"/>
    <w:rsid w:val="004F200B"/>
    <w:rsid w:val="004F2BAC"/>
    <w:rsid w:val="004F2FDC"/>
    <w:rsid w:val="004F49BC"/>
    <w:rsid w:val="004F5F8B"/>
    <w:rsid w:val="004F7688"/>
    <w:rsid w:val="004F78CE"/>
    <w:rsid w:val="004F7C8A"/>
    <w:rsid w:val="0050621F"/>
    <w:rsid w:val="00506FBD"/>
    <w:rsid w:val="005071D9"/>
    <w:rsid w:val="0050739E"/>
    <w:rsid w:val="0050775C"/>
    <w:rsid w:val="00510582"/>
    <w:rsid w:val="00512C70"/>
    <w:rsid w:val="00512F62"/>
    <w:rsid w:val="00516A33"/>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431"/>
    <w:rsid w:val="005419CB"/>
    <w:rsid w:val="00541A96"/>
    <w:rsid w:val="00544675"/>
    <w:rsid w:val="00545079"/>
    <w:rsid w:val="00550C64"/>
    <w:rsid w:val="00551F4C"/>
    <w:rsid w:val="00556E70"/>
    <w:rsid w:val="0055709E"/>
    <w:rsid w:val="0056088D"/>
    <w:rsid w:val="0056237B"/>
    <w:rsid w:val="00562498"/>
    <w:rsid w:val="005631A7"/>
    <w:rsid w:val="00563274"/>
    <w:rsid w:val="00564B0E"/>
    <w:rsid w:val="00564D0E"/>
    <w:rsid w:val="00564E4E"/>
    <w:rsid w:val="00567F65"/>
    <w:rsid w:val="005720B9"/>
    <w:rsid w:val="005750B6"/>
    <w:rsid w:val="005839A8"/>
    <w:rsid w:val="00583C70"/>
    <w:rsid w:val="0058722E"/>
    <w:rsid w:val="0059014D"/>
    <w:rsid w:val="00591C5B"/>
    <w:rsid w:val="00593CD7"/>
    <w:rsid w:val="005A165E"/>
    <w:rsid w:val="005A3F83"/>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1A00"/>
    <w:rsid w:val="005F1D34"/>
    <w:rsid w:val="005F5A59"/>
    <w:rsid w:val="00602489"/>
    <w:rsid w:val="00604815"/>
    <w:rsid w:val="0060737E"/>
    <w:rsid w:val="006122C6"/>
    <w:rsid w:val="00613FD5"/>
    <w:rsid w:val="0062128B"/>
    <w:rsid w:val="00621543"/>
    <w:rsid w:val="00622CB1"/>
    <w:rsid w:val="0062394D"/>
    <w:rsid w:val="006243BA"/>
    <w:rsid w:val="006244BD"/>
    <w:rsid w:val="006255AC"/>
    <w:rsid w:val="00625B7D"/>
    <w:rsid w:val="00631508"/>
    <w:rsid w:val="0063253D"/>
    <w:rsid w:val="00632E3E"/>
    <w:rsid w:val="00644567"/>
    <w:rsid w:val="00647B5C"/>
    <w:rsid w:val="00650086"/>
    <w:rsid w:val="00650101"/>
    <w:rsid w:val="0065027F"/>
    <w:rsid w:val="00650CC2"/>
    <w:rsid w:val="00651C9C"/>
    <w:rsid w:val="0065233C"/>
    <w:rsid w:val="00652803"/>
    <w:rsid w:val="00655341"/>
    <w:rsid w:val="006557E7"/>
    <w:rsid w:val="00657291"/>
    <w:rsid w:val="00657E79"/>
    <w:rsid w:val="00660907"/>
    <w:rsid w:val="00663865"/>
    <w:rsid w:val="00663AAC"/>
    <w:rsid w:val="00663FAF"/>
    <w:rsid w:val="00664A7B"/>
    <w:rsid w:val="006662C8"/>
    <w:rsid w:val="00666B6E"/>
    <w:rsid w:val="00666CA2"/>
    <w:rsid w:val="00667342"/>
    <w:rsid w:val="00667D35"/>
    <w:rsid w:val="00670FF5"/>
    <w:rsid w:val="006710A4"/>
    <w:rsid w:val="0067339B"/>
    <w:rsid w:val="00673779"/>
    <w:rsid w:val="006749BE"/>
    <w:rsid w:val="00680603"/>
    <w:rsid w:val="00683A80"/>
    <w:rsid w:val="00690061"/>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0D8A"/>
    <w:rsid w:val="006B252B"/>
    <w:rsid w:val="006B28CE"/>
    <w:rsid w:val="006B4074"/>
    <w:rsid w:val="006B6EE5"/>
    <w:rsid w:val="006C0716"/>
    <w:rsid w:val="006C2EA3"/>
    <w:rsid w:val="006C5B81"/>
    <w:rsid w:val="006C6F4C"/>
    <w:rsid w:val="006D213C"/>
    <w:rsid w:val="006D2357"/>
    <w:rsid w:val="006D3619"/>
    <w:rsid w:val="006D4231"/>
    <w:rsid w:val="006D6D2E"/>
    <w:rsid w:val="006E01BE"/>
    <w:rsid w:val="006E2F13"/>
    <w:rsid w:val="006E3749"/>
    <w:rsid w:val="006E604D"/>
    <w:rsid w:val="006F00A0"/>
    <w:rsid w:val="006F0257"/>
    <w:rsid w:val="006F0BB9"/>
    <w:rsid w:val="006F10A1"/>
    <w:rsid w:val="006F1B46"/>
    <w:rsid w:val="006F491F"/>
    <w:rsid w:val="006F4CB8"/>
    <w:rsid w:val="006F54EB"/>
    <w:rsid w:val="006F5894"/>
    <w:rsid w:val="006F59B0"/>
    <w:rsid w:val="006F5AD7"/>
    <w:rsid w:val="006F5F5B"/>
    <w:rsid w:val="006F6AF9"/>
    <w:rsid w:val="00700369"/>
    <w:rsid w:val="00700541"/>
    <w:rsid w:val="007005A4"/>
    <w:rsid w:val="00702309"/>
    <w:rsid w:val="007030D6"/>
    <w:rsid w:val="007056AD"/>
    <w:rsid w:val="00707434"/>
    <w:rsid w:val="007074D0"/>
    <w:rsid w:val="00707A05"/>
    <w:rsid w:val="0071609E"/>
    <w:rsid w:val="00717ECF"/>
    <w:rsid w:val="00720018"/>
    <w:rsid w:val="00720652"/>
    <w:rsid w:val="0072167B"/>
    <w:rsid w:val="00722711"/>
    <w:rsid w:val="00722EC9"/>
    <w:rsid w:val="007239DA"/>
    <w:rsid w:val="00723C37"/>
    <w:rsid w:val="007240CF"/>
    <w:rsid w:val="007273B4"/>
    <w:rsid w:val="00727E30"/>
    <w:rsid w:val="00733FCE"/>
    <w:rsid w:val="00734243"/>
    <w:rsid w:val="0073510A"/>
    <w:rsid w:val="007351AF"/>
    <w:rsid w:val="007448A0"/>
    <w:rsid w:val="00744CCF"/>
    <w:rsid w:val="00747510"/>
    <w:rsid w:val="00747DA5"/>
    <w:rsid w:val="0075057F"/>
    <w:rsid w:val="00750BF3"/>
    <w:rsid w:val="00751341"/>
    <w:rsid w:val="00753C43"/>
    <w:rsid w:val="00763341"/>
    <w:rsid w:val="00764394"/>
    <w:rsid w:val="007643C9"/>
    <w:rsid w:val="00770697"/>
    <w:rsid w:val="007727EB"/>
    <w:rsid w:val="00772B9B"/>
    <w:rsid w:val="00773BE0"/>
    <w:rsid w:val="007750A1"/>
    <w:rsid w:val="0077567E"/>
    <w:rsid w:val="00776206"/>
    <w:rsid w:val="007771E9"/>
    <w:rsid w:val="00780190"/>
    <w:rsid w:val="00780B63"/>
    <w:rsid w:val="00780B71"/>
    <w:rsid w:val="00781E4D"/>
    <w:rsid w:val="007851D7"/>
    <w:rsid w:val="007934EA"/>
    <w:rsid w:val="00796340"/>
    <w:rsid w:val="00797FBA"/>
    <w:rsid w:val="007A1092"/>
    <w:rsid w:val="007A27E3"/>
    <w:rsid w:val="007A5AE0"/>
    <w:rsid w:val="007A5B70"/>
    <w:rsid w:val="007A6048"/>
    <w:rsid w:val="007B0739"/>
    <w:rsid w:val="007B1712"/>
    <w:rsid w:val="007B2821"/>
    <w:rsid w:val="007B5C2F"/>
    <w:rsid w:val="007B732E"/>
    <w:rsid w:val="007C0C95"/>
    <w:rsid w:val="007C1281"/>
    <w:rsid w:val="007C1CBB"/>
    <w:rsid w:val="007C2908"/>
    <w:rsid w:val="007C2EC0"/>
    <w:rsid w:val="007C3AD1"/>
    <w:rsid w:val="007C4CA6"/>
    <w:rsid w:val="007C50C8"/>
    <w:rsid w:val="007C6655"/>
    <w:rsid w:val="007C6D63"/>
    <w:rsid w:val="007D36F7"/>
    <w:rsid w:val="007D532B"/>
    <w:rsid w:val="007D55FF"/>
    <w:rsid w:val="007D5729"/>
    <w:rsid w:val="007D59F0"/>
    <w:rsid w:val="007D65C6"/>
    <w:rsid w:val="007D65C8"/>
    <w:rsid w:val="007D6978"/>
    <w:rsid w:val="007E18F3"/>
    <w:rsid w:val="007E1B84"/>
    <w:rsid w:val="007E1DA6"/>
    <w:rsid w:val="007E1E23"/>
    <w:rsid w:val="007E3C7B"/>
    <w:rsid w:val="007E5122"/>
    <w:rsid w:val="007E54D6"/>
    <w:rsid w:val="007E7879"/>
    <w:rsid w:val="007F0738"/>
    <w:rsid w:val="007F389B"/>
    <w:rsid w:val="007F39E8"/>
    <w:rsid w:val="007F5A72"/>
    <w:rsid w:val="007F7306"/>
    <w:rsid w:val="007F7A03"/>
    <w:rsid w:val="00801702"/>
    <w:rsid w:val="0080197C"/>
    <w:rsid w:val="00801F1F"/>
    <w:rsid w:val="008045D5"/>
    <w:rsid w:val="00804DFE"/>
    <w:rsid w:val="008054FF"/>
    <w:rsid w:val="00805DB6"/>
    <w:rsid w:val="008061D2"/>
    <w:rsid w:val="008068F6"/>
    <w:rsid w:val="00807845"/>
    <w:rsid w:val="00807C85"/>
    <w:rsid w:val="00807ED2"/>
    <w:rsid w:val="00810843"/>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8ED"/>
    <w:rsid w:val="008479DB"/>
    <w:rsid w:val="00855635"/>
    <w:rsid w:val="00856A48"/>
    <w:rsid w:val="0085753A"/>
    <w:rsid w:val="00857E9E"/>
    <w:rsid w:val="00857E9F"/>
    <w:rsid w:val="00857F2C"/>
    <w:rsid w:val="008635C8"/>
    <w:rsid w:val="00864487"/>
    <w:rsid w:val="008649E4"/>
    <w:rsid w:val="00864ECC"/>
    <w:rsid w:val="00864EDF"/>
    <w:rsid w:val="00870938"/>
    <w:rsid w:val="00871CB9"/>
    <w:rsid w:val="00872187"/>
    <w:rsid w:val="008722C6"/>
    <w:rsid w:val="00873A9B"/>
    <w:rsid w:val="00880478"/>
    <w:rsid w:val="008809F7"/>
    <w:rsid w:val="00880A36"/>
    <w:rsid w:val="00880B5D"/>
    <w:rsid w:val="008815D9"/>
    <w:rsid w:val="008833CD"/>
    <w:rsid w:val="008859BF"/>
    <w:rsid w:val="008862D5"/>
    <w:rsid w:val="0089025D"/>
    <w:rsid w:val="008908E4"/>
    <w:rsid w:val="00891719"/>
    <w:rsid w:val="00892CE4"/>
    <w:rsid w:val="00892D29"/>
    <w:rsid w:val="008933EE"/>
    <w:rsid w:val="00893B8A"/>
    <w:rsid w:val="00894A09"/>
    <w:rsid w:val="008978AF"/>
    <w:rsid w:val="008A77AF"/>
    <w:rsid w:val="008B18CF"/>
    <w:rsid w:val="008B1B85"/>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6707"/>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4B49"/>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4AA3"/>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16B9"/>
    <w:rsid w:val="00962C49"/>
    <w:rsid w:val="00962E24"/>
    <w:rsid w:val="00963750"/>
    <w:rsid w:val="00964724"/>
    <w:rsid w:val="00964D70"/>
    <w:rsid w:val="009659BF"/>
    <w:rsid w:val="00965BE9"/>
    <w:rsid w:val="00966783"/>
    <w:rsid w:val="0097186E"/>
    <w:rsid w:val="00972F9D"/>
    <w:rsid w:val="00973D96"/>
    <w:rsid w:val="00975E5D"/>
    <w:rsid w:val="009767C1"/>
    <w:rsid w:val="00977610"/>
    <w:rsid w:val="00977DDE"/>
    <w:rsid w:val="009816BF"/>
    <w:rsid w:val="00985F86"/>
    <w:rsid w:val="009862DD"/>
    <w:rsid w:val="00986BD6"/>
    <w:rsid w:val="00987573"/>
    <w:rsid w:val="009908C7"/>
    <w:rsid w:val="009923DD"/>
    <w:rsid w:val="00992867"/>
    <w:rsid w:val="0099435F"/>
    <w:rsid w:val="009A0099"/>
    <w:rsid w:val="009A0B16"/>
    <w:rsid w:val="009A1FDC"/>
    <w:rsid w:val="009A2FDC"/>
    <w:rsid w:val="009A6387"/>
    <w:rsid w:val="009A663F"/>
    <w:rsid w:val="009A68DA"/>
    <w:rsid w:val="009A7023"/>
    <w:rsid w:val="009B04B3"/>
    <w:rsid w:val="009B24EF"/>
    <w:rsid w:val="009B2758"/>
    <w:rsid w:val="009B2A5B"/>
    <w:rsid w:val="009B5574"/>
    <w:rsid w:val="009B5919"/>
    <w:rsid w:val="009B5DA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1566"/>
    <w:rsid w:val="009F1838"/>
    <w:rsid w:val="009F4096"/>
    <w:rsid w:val="009F5B19"/>
    <w:rsid w:val="009F6537"/>
    <w:rsid w:val="009F70BB"/>
    <w:rsid w:val="009F75F1"/>
    <w:rsid w:val="00A002A3"/>
    <w:rsid w:val="00A00FA1"/>
    <w:rsid w:val="00A03699"/>
    <w:rsid w:val="00A040C4"/>
    <w:rsid w:val="00A0425C"/>
    <w:rsid w:val="00A05A5D"/>
    <w:rsid w:val="00A06DA0"/>
    <w:rsid w:val="00A077B4"/>
    <w:rsid w:val="00A07AF3"/>
    <w:rsid w:val="00A1095E"/>
    <w:rsid w:val="00A115B2"/>
    <w:rsid w:val="00A116A7"/>
    <w:rsid w:val="00A11FBA"/>
    <w:rsid w:val="00A16879"/>
    <w:rsid w:val="00A172DC"/>
    <w:rsid w:val="00A17BDC"/>
    <w:rsid w:val="00A20D5D"/>
    <w:rsid w:val="00A22A5C"/>
    <w:rsid w:val="00A22A9A"/>
    <w:rsid w:val="00A2495B"/>
    <w:rsid w:val="00A25328"/>
    <w:rsid w:val="00A25531"/>
    <w:rsid w:val="00A2672A"/>
    <w:rsid w:val="00A30F51"/>
    <w:rsid w:val="00A33F90"/>
    <w:rsid w:val="00A341EC"/>
    <w:rsid w:val="00A34A87"/>
    <w:rsid w:val="00A351D1"/>
    <w:rsid w:val="00A3673B"/>
    <w:rsid w:val="00A36EB4"/>
    <w:rsid w:val="00A37A64"/>
    <w:rsid w:val="00A37B03"/>
    <w:rsid w:val="00A37E25"/>
    <w:rsid w:val="00A416D0"/>
    <w:rsid w:val="00A41754"/>
    <w:rsid w:val="00A43A28"/>
    <w:rsid w:val="00A4572B"/>
    <w:rsid w:val="00A45B67"/>
    <w:rsid w:val="00A50058"/>
    <w:rsid w:val="00A5096C"/>
    <w:rsid w:val="00A5165A"/>
    <w:rsid w:val="00A5283F"/>
    <w:rsid w:val="00A53003"/>
    <w:rsid w:val="00A53C77"/>
    <w:rsid w:val="00A55490"/>
    <w:rsid w:val="00A55A2E"/>
    <w:rsid w:val="00A55E4A"/>
    <w:rsid w:val="00A5621C"/>
    <w:rsid w:val="00A56626"/>
    <w:rsid w:val="00A62BF8"/>
    <w:rsid w:val="00A640F5"/>
    <w:rsid w:val="00A64B6A"/>
    <w:rsid w:val="00A6538E"/>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3A12"/>
    <w:rsid w:val="00AA6AC1"/>
    <w:rsid w:val="00AB3AB3"/>
    <w:rsid w:val="00AC6463"/>
    <w:rsid w:val="00AC7FFE"/>
    <w:rsid w:val="00AD0539"/>
    <w:rsid w:val="00AD09C9"/>
    <w:rsid w:val="00AD0E55"/>
    <w:rsid w:val="00AD0EB6"/>
    <w:rsid w:val="00AD19B0"/>
    <w:rsid w:val="00AD1B10"/>
    <w:rsid w:val="00AD2742"/>
    <w:rsid w:val="00AD6854"/>
    <w:rsid w:val="00AD71CB"/>
    <w:rsid w:val="00AE14E3"/>
    <w:rsid w:val="00AE4900"/>
    <w:rsid w:val="00AE4DC2"/>
    <w:rsid w:val="00AE77EA"/>
    <w:rsid w:val="00AF1748"/>
    <w:rsid w:val="00AF4550"/>
    <w:rsid w:val="00AF4A38"/>
    <w:rsid w:val="00AF540B"/>
    <w:rsid w:val="00AF5EB6"/>
    <w:rsid w:val="00B010B2"/>
    <w:rsid w:val="00B03458"/>
    <w:rsid w:val="00B034DD"/>
    <w:rsid w:val="00B07BA7"/>
    <w:rsid w:val="00B121F2"/>
    <w:rsid w:val="00B15CE2"/>
    <w:rsid w:val="00B16BF0"/>
    <w:rsid w:val="00B17D15"/>
    <w:rsid w:val="00B17E30"/>
    <w:rsid w:val="00B20E0B"/>
    <w:rsid w:val="00B21746"/>
    <w:rsid w:val="00B228B2"/>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5E45"/>
    <w:rsid w:val="00B4662A"/>
    <w:rsid w:val="00B5169A"/>
    <w:rsid w:val="00B52258"/>
    <w:rsid w:val="00B5248B"/>
    <w:rsid w:val="00B52A4D"/>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6AD6"/>
    <w:rsid w:val="00BA7C2B"/>
    <w:rsid w:val="00BB1212"/>
    <w:rsid w:val="00BB25C6"/>
    <w:rsid w:val="00BB388F"/>
    <w:rsid w:val="00BC2413"/>
    <w:rsid w:val="00BC2A64"/>
    <w:rsid w:val="00BC3FA5"/>
    <w:rsid w:val="00BC4BED"/>
    <w:rsid w:val="00BC563B"/>
    <w:rsid w:val="00BC5917"/>
    <w:rsid w:val="00BD1CF2"/>
    <w:rsid w:val="00BD38EB"/>
    <w:rsid w:val="00BD4587"/>
    <w:rsid w:val="00BD4FCF"/>
    <w:rsid w:val="00BE0A15"/>
    <w:rsid w:val="00BE130F"/>
    <w:rsid w:val="00BE2BCF"/>
    <w:rsid w:val="00BE3772"/>
    <w:rsid w:val="00BE51EE"/>
    <w:rsid w:val="00BE6A73"/>
    <w:rsid w:val="00BE7719"/>
    <w:rsid w:val="00BE7FBB"/>
    <w:rsid w:val="00BF06A6"/>
    <w:rsid w:val="00BF0886"/>
    <w:rsid w:val="00C0411F"/>
    <w:rsid w:val="00C067AD"/>
    <w:rsid w:val="00C06D4C"/>
    <w:rsid w:val="00C06F76"/>
    <w:rsid w:val="00C100B0"/>
    <w:rsid w:val="00C11290"/>
    <w:rsid w:val="00C14D0F"/>
    <w:rsid w:val="00C1566A"/>
    <w:rsid w:val="00C160AD"/>
    <w:rsid w:val="00C16D66"/>
    <w:rsid w:val="00C16E45"/>
    <w:rsid w:val="00C17608"/>
    <w:rsid w:val="00C206BF"/>
    <w:rsid w:val="00C2292D"/>
    <w:rsid w:val="00C23037"/>
    <w:rsid w:val="00C2462E"/>
    <w:rsid w:val="00C24963"/>
    <w:rsid w:val="00C25D9F"/>
    <w:rsid w:val="00C2611B"/>
    <w:rsid w:val="00C272D2"/>
    <w:rsid w:val="00C34300"/>
    <w:rsid w:val="00C3584E"/>
    <w:rsid w:val="00C36418"/>
    <w:rsid w:val="00C413AE"/>
    <w:rsid w:val="00C42B80"/>
    <w:rsid w:val="00C4489D"/>
    <w:rsid w:val="00C453AE"/>
    <w:rsid w:val="00C45832"/>
    <w:rsid w:val="00C462E2"/>
    <w:rsid w:val="00C46668"/>
    <w:rsid w:val="00C4793E"/>
    <w:rsid w:val="00C50DE7"/>
    <w:rsid w:val="00C511B1"/>
    <w:rsid w:val="00C52273"/>
    <w:rsid w:val="00C5397C"/>
    <w:rsid w:val="00C60157"/>
    <w:rsid w:val="00C62F3E"/>
    <w:rsid w:val="00C64258"/>
    <w:rsid w:val="00C662B3"/>
    <w:rsid w:val="00C672E2"/>
    <w:rsid w:val="00C70866"/>
    <w:rsid w:val="00C73D40"/>
    <w:rsid w:val="00C73F22"/>
    <w:rsid w:val="00C741EB"/>
    <w:rsid w:val="00C7720C"/>
    <w:rsid w:val="00C821BC"/>
    <w:rsid w:val="00C837C0"/>
    <w:rsid w:val="00C85EEA"/>
    <w:rsid w:val="00C85F31"/>
    <w:rsid w:val="00C87006"/>
    <w:rsid w:val="00C901DB"/>
    <w:rsid w:val="00C906D0"/>
    <w:rsid w:val="00C90B18"/>
    <w:rsid w:val="00C9350E"/>
    <w:rsid w:val="00C93B56"/>
    <w:rsid w:val="00C9409E"/>
    <w:rsid w:val="00CA3CAB"/>
    <w:rsid w:val="00CA57DC"/>
    <w:rsid w:val="00CB0378"/>
    <w:rsid w:val="00CB1034"/>
    <w:rsid w:val="00CB2309"/>
    <w:rsid w:val="00CB3D23"/>
    <w:rsid w:val="00CC07F8"/>
    <w:rsid w:val="00CC0F56"/>
    <w:rsid w:val="00CC2E0C"/>
    <w:rsid w:val="00CC3DFE"/>
    <w:rsid w:val="00CC404B"/>
    <w:rsid w:val="00CC4FD1"/>
    <w:rsid w:val="00CC62A8"/>
    <w:rsid w:val="00CC6987"/>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55BE"/>
    <w:rsid w:val="00D06D27"/>
    <w:rsid w:val="00D07E4A"/>
    <w:rsid w:val="00D07EF3"/>
    <w:rsid w:val="00D10C22"/>
    <w:rsid w:val="00D1166C"/>
    <w:rsid w:val="00D11F52"/>
    <w:rsid w:val="00D1500D"/>
    <w:rsid w:val="00D16ED9"/>
    <w:rsid w:val="00D179E5"/>
    <w:rsid w:val="00D20BE7"/>
    <w:rsid w:val="00D222C9"/>
    <w:rsid w:val="00D24BF3"/>
    <w:rsid w:val="00D255E2"/>
    <w:rsid w:val="00D2750A"/>
    <w:rsid w:val="00D27E01"/>
    <w:rsid w:val="00D30011"/>
    <w:rsid w:val="00D30248"/>
    <w:rsid w:val="00D30945"/>
    <w:rsid w:val="00D320B9"/>
    <w:rsid w:val="00D32F8D"/>
    <w:rsid w:val="00D3416D"/>
    <w:rsid w:val="00D34890"/>
    <w:rsid w:val="00D348E0"/>
    <w:rsid w:val="00D36437"/>
    <w:rsid w:val="00D36499"/>
    <w:rsid w:val="00D4496B"/>
    <w:rsid w:val="00D50A91"/>
    <w:rsid w:val="00D526E8"/>
    <w:rsid w:val="00D5396A"/>
    <w:rsid w:val="00D56D8F"/>
    <w:rsid w:val="00D64367"/>
    <w:rsid w:val="00D67E58"/>
    <w:rsid w:val="00D7230B"/>
    <w:rsid w:val="00D744AE"/>
    <w:rsid w:val="00D74551"/>
    <w:rsid w:val="00D75125"/>
    <w:rsid w:val="00D75DEB"/>
    <w:rsid w:val="00D77F9D"/>
    <w:rsid w:val="00D811F9"/>
    <w:rsid w:val="00D818ED"/>
    <w:rsid w:val="00D8413D"/>
    <w:rsid w:val="00D853F1"/>
    <w:rsid w:val="00D858FD"/>
    <w:rsid w:val="00D9404D"/>
    <w:rsid w:val="00D94956"/>
    <w:rsid w:val="00D9554B"/>
    <w:rsid w:val="00D95F08"/>
    <w:rsid w:val="00D9675F"/>
    <w:rsid w:val="00D97FC0"/>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4751"/>
    <w:rsid w:val="00DC6945"/>
    <w:rsid w:val="00DC7AFB"/>
    <w:rsid w:val="00DD1DC4"/>
    <w:rsid w:val="00DD2472"/>
    <w:rsid w:val="00DD2EF6"/>
    <w:rsid w:val="00DD2F98"/>
    <w:rsid w:val="00DD441C"/>
    <w:rsid w:val="00DD4AAA"/>
    <w:rsid w:val="00DD5F74"/>
    <w:rsid w:val="00DD689E"/>
    <w:rsid w:val="00DE3A89"/>
    <w:rsid w:val="00DE3B96"/>
    <w:rsid w:val="00DE68E1"/>
    <w:rsid w:val="00DE70BA"/>
    <w:rsid w:val="00DF0322"/>
    <w:rsid w:val="00DF0569"/>
    <w:rsid w:val="00DF11F0"/>
    <w:rsid w:val="00DF12E1"/>
    <w:rsid w:val="00DF14B1"/>
    <w:rsid w:val="00DF2186"/>
    <w:rsid w:val="00DF3CCD"/>
    <w:rsid w:val="00DF55F3"/>
    <w:rsid w:val="00DF5C90"/>
    <w:rsid w:val="00DF79DC"/>
    <w:rsid w:val="00DF7FAC"/>
    <w:rsid w:val="00E00A63"/>
    <w:rsid w:val="00E01259"/>
    <w:rsid w:val="00E01D69"/>
    <w:rsid w:val="00E04716"/>
    <w:rsid w:val="00E04F0A"/>
    <w:rsid w:val="00E06C7F"/>
    <w:rsid w:val="00E10137"/>
    <w:rsid w:val="00E1131F"/>
    <w:rsid w:val="00E1249D"/>
    <w:rsid w:val="00E150F4"/>
    <w:rsid w:val="00E23299"/>
    <w:rsid w:val="00E24456"/>
    <w:rsid w:val="00E246B7"/>
    <w:rsid w:val="00E3078D"/>
    <w:rsid w:val="00E33016"/>
    <w:rsid w:val="00E36AA2"/>
    <w:rsid w:val="00E37DB9"/>
    <w:rsid w:val="00E40F06"/>
    <w:rsid w:val="00E4322F"/>
    <w:rsid w:val="00E449A9"/>
    <w:rsid w:val="00E455E0"/>
    <w:rsid w:val="00E45EDD"/>
    <w:rsid w:val="00E4648B"/>
    <w:rsid w:val="00E500AE"/>
    <w:rsid w:val="00E524FB"/>
    <w:rsid w:val="00E5429A"/>
    <w:rsid w:val="00E54783"/>
    <w:rsid w:val="00E54EE5"/>
    <w:rsid w:val="00E55BF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2F9B"/>
    <w:rsid w:val="00E84042"/>
    <w:rsid w:val="00E844C1"/>
    <w:rsid w:val="00E84772"/>
    <w:rsid w:val="00E850A0"/>
    <w:rsid w:val="00E8582E"/>
    <w:rsid w:val="00E8785B"/>
    <w:rsid w:val="00E91811"/>
    <w:rsid w:val="00E92B48"/>
    <w:rsid w:val="00E92D3D"/>
    <w:rsid w:val="00E933D3"/>
    <w:rsid w:val="00E941B3"/>
    <w:rsid w:val="00E942F4"/>
    <w:rsid w:val="00EA20D7"/>
    <w:rsid w:val="00EA26BD"/>
    <w:rsid w:val="00EA2B9C"/>
    <w:rsid w:val="00EA31C3"/>
    <w:rsid w:val="00EA73DE"/>
    <w:rsid w:val="00EB0C7F"/>
    <w:rsid w:val="00EB2BAC"/>
    <w:rsid w:val="00EB3427"/>
    <w:rsid w:val="00EB4C86"/>
    <w:rsid w:val="00EB575F"/>
    <w:rsid w:val="00EB7813"/>
    <w:rsid w:val="00EB7B8E"/>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D75E6"/>
    <w:rsid w:val="00EE0A7C"/>
    <w:rsid w:val="00EE5C81"/>
    <w:rsid w:val="00EF02C0"/>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52A"/>
    <w:rsid w:val="00F0488F"/>
    <w:rsid w:val="00F075F9"/>
    <w:rsid w:val="00F07C19"/>
    <w:rsid w:val="00F07E9C"/>
    <w:rsid w:val="00F10A8D"/>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1A8F"/>
    <w:rsid w:val="00F335AF"/>
    <w:rsid w:val="00F34028"/>
    <w:rsid w:val="00F3591B"/>
    <w:rsid w:val="00F40157"/>
    <w:rsid w:val="00F40964"/>
    <w:rsid w:val="00F42DA7"/>
    <w:rsid w:val="00F43145"/>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2C5"/>
    <w:rsid w:val="00F664CC"/>
    <w:rsid w:val="00F701D7"/>
    <w:rsid w:val="00F70F94"/>
    <w:rsid w:val="00F71C70"/>
    <w:rsid w:val="00F75B4A"/>
    <w:rsid w:val="00F75EE8"/>
    <w:rsid w:val="00F765EA"/>
    <w:rsid w:val="00F772E4"/>
    <w:rsid w:val="00F77EB5"/>
    <w:rsid w:val="00F82DF3"/>
    <w:rsid w:val="00F85DDB"/>
    <w:rsid w:val="00F86AD2"/>
    <w:rsid w:val="00F90052"/>
    <w:rsid w:val="00F90C00"/>
    <w:rsid w:val="00F92731"/>
    <w:rsid w:val="00F94C43"/>
    <w:rsid w:val="00F96E82"/>
    <w:rsid w:val="00F97D3B"/>
    <w:rsid w:val="00FA1D39"/>
    <w:rsid w:val="00FA2078"/>
    <w:rsid w:val="00FA72A2"/>
    <w:rsid w:val="00FB4151"/>
    <w:rsid w:val="00FB42B0"/>
    <w:rsid w:val="00FB4814"/>
    <w:rsid w:val="00FB57F9"/>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1F2C"/>
    <w:rsid w:val="00FF3712"/>
    <w:rsid w:val="00FF498B"/>
    <w:rsid w:val="00FF59F7"/>
    <w:rsid w:val="00FF6C2B"/>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6414225-78B2-4066-B5F6-7BE75AA4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86742553">
      <w:bodyDiv w:val="1"/>
      <w:marLeft w:val="0"/>
      <w:marRight w:val="0"/>
      <w:marTop w:val="0"/>
      <w:marBottom w:val="0"/>
      <w:divBdr>
        <w:top w:val="none" w:sz="0" w:space="0" w:color="auto"/>
        <w:left w:val="none" w:sz="0" w:space="0" w:color="auto"/>
        <w:bottom w:val="none" w:sz="0" w:space="0" w:color="auto"/>
        <w:right w:val="none" w:sz="0" w:space="0" w:color="auto"/>
      </w:divBdr>
      <w:divsChild>
        <w:div w:id="1153909304">
          <w:marLeft w:val="0"/>
          <w:marRight w:val="0"/>
          <w:marTop w:val="0"/>
          <w:marBottom w:val="0"/>
          <w:divBdr>
            <w:top w:val="none" w:sz="0" w:space="0" w:color="auto"/>
            <w:left w:val="none" w:sz="0" w:space="0" w:color="auto"/>
            <w:bottom w:val="none" w:sz="0" w:space="0" w:color="auto"/>
            <w:right w:val="none" w:sz="0" w:space="0" w:color="auto"/>
          </w:divBdr>
        </w:div>
        <w:div w:id="1752923866">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80">
      <w:bodyDiv w:val="1"/>
      <w:marLeft w:val="0"/>
      <w:marRight w:val="0"/>
      <w:marTop w:val="0"/>
      <w:marBottom w:val="0"/>
      <w:divBdr>
        <w:top w:val="none" w:sz="0" w:space="0" w:color="auto"/>
        <w:left w:val="none" w:sz="0" w:space="0" w:color="auto"/>
        <w:bottom w:val="none" w:sz="0" w:space="0" w:color="auto"/>
        <w:right w:val="none" w:sz="0" w:space="0" w:color="auto"/>
      </w:divBdr>
      <w:divsChild>
        <w:div w:id="104422937">
          <w:marLeft w:val="0"/>
          <w:marRight w:val="0"/>
          <w:marTop w:val="0"/>
          <w:marBottom w:val="0"/>
          <w:divBdr>
            <w:top w:val="none" w:sz="0" w:space="0" w:color="auto"/>
            <w:left w:val="none" w:sz="0" w:space="0" w:color="auto"/>
            <w:bottom w:val="none" w:sz="0" w:space="0" w:color="auto"/>
            <w:right w:val="none" w:sz="0" w:space="0" w:color="auto"/>
          </w:divBdr>
        </w:div>
        <w:div w:id="281426262">
          <w:marLeft w:val="0"/>
          <w:marRight w:val="0"/>
          <w:marTop w:val="0"/>
          <w:marBottom w:val="0"/>
          <w:divBdr>
            <w:top w:val="none" w:sz="0" w:space="0" w:color="auto"/>
            <w:left w:val="none" w:sz="0" w:space="0" w:color="auto"/>
            <w:bottom w:val="none" w:sz="0" w:space="0" w:color="auto"/>
            <w:right w:val="none" w:sz="0" w:space="0" w:color="auto"/>
          </w:divBdr>
        </w:div>
        <w:div w:id="675426671">
          <w:marLeft w:val="0"/>
          <w:marRight w:val="0"/>
          <w:marTop w:val="0"/>
          <w:marBottom w:val="0"/>
          <w:divBdr>
            <w:top w:val="none" w:sz="0" w:space="0" w:color="auto"/>
            <w:left w:val="none" w:sz="0" w:space="0" w:color="auto"/>
            <w:bottom w:val="none" w:sz="0" w:space="0" w:color="auto"/>
            <w:right w:val="none" w:sz="0" w:space="0" w:color="auto"/>
          </w:divBdr>
        </w:div>
        <w:div w:id="1562253323">
          <w:marLeft w:val="0"/>
          <w:marRight w:val="0"/>
          <w:marTop w:val="0"/>
          <w:marBottom w:val="0"/>
          <w:divBdr>
            <w:top w:val="none" w:sz="0" w:space="0" w:color="auto"/>
            <w:left w:val="none" w:sz="0" w:space="0" w:color="auto"/>
            <w:bottom w:val="none" w:sz="0" w:space="0" w:color="auto"/>
            <w:right w:val="none" w:sz="0" w:space="0" w:color="auto"/>
          </w:divBdr>
        </w:div>
        <w:div w:id="1798448923">
          <w:marLeft w:val="0"/>
          <w:marRight w:val="0"/>
          <w:marTop w:val="0"/>
          <w:marBottom w:val="0"/>
          <w:divBdr>
            <w:top w:val="none" w:sz="0" w:space="0" w:color="auto"/>
            <w:left w:val="none" w:sz="0" w:space="0" w:color="auto"/>
            <w:bottom w:val="none" w:sz="0" w:space="0" w:color="auto"/>
            <w:right w:val="none" w:sz="0" w:space="0" w:color="auto"/>
          </w:divBdr>
        </w:div>
        <w:div w:id="1970015090">
          <w:marLeft w:val="0"/>
          <w:marRight w:val="0"/>
          <w:marTop w:val="0"/>
          <w:marBottom w:val="0"/>
          <w:divBdr>
            <w:top w:val="none" w:sz="0" w:space="0" w:color="auto"/>
            <w:left w:val="none" w:sz="0" w:space="0" w:color="auto"/>
            <w:bottom w:val="none" w:sz="0" w:space="0" w:color="auto"/>
            <w:right w:val="none" w:sz="0" w:space="0" w:color="auto"/>
          </w:divBdr>
        </w:div>
        <w:div w:id="1993098634">
          <w:marLeft w:val="0"/>
          <w:marRight w:val="0"/>
          <w:marTop w:val="0"/>
          <w:marBottom w:val="0"/>
          <w:divBdr>
            <w:top w:val="none" w:sz="0" w:space="0" w:color="auto"/>
            <w:left w:val="none" w:sz="0" w:space="0" w:color="auto"/>
            <w:bottom w:val="none" w:sz="0" w:space="0" w:color="auto"/>
            <w:right w:val="none" w:sz="0" w:space="0" w:color="auto"/>
          </w:divBdr>
        </w:div>
        <w:div w:id="207284986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52537342">
      <w:bodyDiv w:val="1"/>
      <w:marLeft w:val="0"/>
      <w:marRight w:val="0"/>
      <w:marTop w:val="0"/>
      <w:marBottom w:val="0"/>
      <w:divBdr>
        <w:top w:val="none" w:sz="0" w:space="0" w:color="auto"/>
        <w:left w:val="none" w:sz="0" w:space="0" w:color="auto"/>
        <w:bottom w:val="none" w:sz="0" w:space="0" w:color="auto"/>
        <w:right w:val="none" w:sz="0" w:space="0" w:color="auto"/>
      </w:divBdr>
      <w:divsChild>
        <w:div w:id="102971745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590">
      <w:bodyDiv w:val="1"/>
      <w:marLeft w:val="0"/>
      <w:marRight w:val="0"/>
      <w:marTop w:val="0"/>
      <w:marBottom w:val="0"/>
      <w:divBdr>
        <w:top w:val="none" w:sz="0" w:space="0" w:color="auto"/>
        <w:left w:val="none" w:sz="0" w:space="0" w:color="auto"/>
        <w:bottom w:val="none" w:sz="0" w:space="0" w:color="auto"/>
        <w:right w:val="none" w:sz="0" w:space="0" w:color="auto"/>
      </w:divBdr>
      <w:divsChild>
        <w:div w:id="112872774">
          <w:marLeft w:val="0"/>
          <w:marRight w:val="0"/>
          <w:marTop w:val="0"/>
          <w:marBottom w:val="0"/>
          <w:divBdr>
            <w:top w:val="none" w:sz="0" w:space="0" w:color="auto"/>
            <w:left w:val="none" w:sz="0" w:space="0" w:color="auto"/>
            <w:bottom w:val="none" w:sz="0" w:space="0" w:color="auto"/>
            <w:right w:val="none" w:sz="0" w:space="0" w:color="auto"/>
          </w:divBdr>
        </w:div>
        <w:div w:id="475730351">
          <w:marLeft w:val="0"/>
          <w:marRight w:val="0"/>
          <w:marTop w:val="0"/>
          <w:marBottom w:val="0"/>
          <w:divBdr>
            <w:top w:val="none" w:sz="0" w:space="0" w:color="auto"/>
            <w:left w:val="none" w:sz="0" w:space="0" w:color="auto"/>
            <w:bottom w:val="none" w:sz="0" w:space="0" w:color="auto"/>
            <w:right w:val="none" w:sz="0" w:space="0" w:color="auto"/>
          </w:divBdr>
        </w:div>
        <w:div w:id="507016388">
          <w:marLeft w:val="0"/>
          <w:marRight w:val="0"/>
          <w:marTop w:val="0"/>
          <w:marBottom w:val="0"/>
          <w:divBdr>
            <w:top w:val="none" w:sz="0" w:space="0" w:color="auto"/>
            <w:left w:val="none" w:sz="0" w:space="0" w:color="auto"/>
            <w:bottom w:val="none" w:sz="0" w:space="0" w:color="auto"/>
            <w:right w:val="none" w:sz="0" w:space="0" w:color="auto"/>
          </w:divBdr>
        </w:div>
        <w:div w:id="609168410">
          <w:marLeft w:val="0"/>
          <w:marRight w:val="0"/>
          <w:marTop w:val="0"/>
          <w:marBottom w:val="0"/>
          <w:divBdr>
            <w:top w:val="none" w:sz="0" w:space="0" w:color="auto"/>
            <w:left w:val="none" w:sz="0" w:space="0" w:color="auto"/>
            <w:bottom w:val="none" w:sz="0" w:space="0" w:color="auto"/>
            <w:right w:val="none" w:sz="0" w:space="0" w:color="auto"/>
          </w:divBdr>
        </w:div>
        <w:div w:id="639924979">
          <w:marLeft w:val="0"/>
          <w:marRight w:val="0"/>
          <w:marTop w:val="0"/>
          <w:marBottom w:val="0"/>
          <w:divBdr>
            <w:top w:val="none" w:sz="0" w:space="0" w:color="auto"/>
            <w:left w:val="none" w:sz="0" w:space="0" w:color="auto"/>
            <w:bottom w:val="none" w:sz="0" w:space="0" w:color="auto"/>
            <w:right w:val="none" w:sz="0" w:space="0" w:color="auto"/>
          </w:divBdr>
        </w:div>
        <w:div w:id="2003854751">
          <w:marLeft w:val="0"/>
          <w:marRight w:val="0"/>
          <w:marTop w:val="0"/>
          <w:marBottom w:val="0"/>
          <w:divBdr>
            <w:top w:val="none" w:sz="0" w:space="0" w:color="auto"/>
            <w:left w:val="none" w:sz="0" w:space="0" w:color="auto"/>
            <w:bottom w:val="none" w:sz="0" w:space="0" w:color="auto"/>
            <w:right w:val="none" w:sz="0" w:space="0" w:color="auto"/>
          </w:divBdr>
        </w:div>
        <w:div w:id="2120907553">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electrónico 50095, elaborado 26sept2022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0E6C84A2-9A60-4FD4-9077-4C3B6F953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1</Pages>
  <Words>4149</Words>
  <Characters>22822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2021-09-21T01:49:00Z</cp:lastPrinted>
  <dcterms:created xsi:type="dcterms:W3CDTF">2022-10-27T20:51:00Z</dcterms:created>
  <dcterms:modified xsi:type="dcterms:W3CDTF">2022-10-27T20:57:00Z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