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50FDDF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1337F">
        <w:rPr>
          <w:rFonts w:ascii="Museo Sans 900" w:eastAsia="Times New Roman" w:hAnsi="Museo Sans 900" w:cs="Times New Roman"/>
          <w:b/>
          <w:bCs/>
          <w:sz w:val="20"/>
          <w:szCs w:val="20"/>
          <w:lang w:val="es-MX" w:eastAsia="es-ES"/>
        </w:rPr>
        <w:t>1828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1337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1337F">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1337F">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170D3">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A546041"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55EC6">
        <w:rPr>
          <w:rFonts w:ascii="Museo Sans 300" w:hAnsi="Museo Sans 300"/>
          <w:sz w:val="20"/>
          <w:szCs w:val="20"/>
        </w:rPr>
        <w:t>veintiuno</w:t>
      </w:r>
      <w:r>
        <w:rPr>
          <w:rFonts w:ascii="Museo Sans 300" w:hAnsi="Museo Sans 300"/>
          <w:sz w:val="20"/>
          <w:szCs w:val="20"/>
        </w:rPr>
        <w:t xml:space="preserve"> de </w:t>
      </w:r>
      <w:r w:rsidR="005170D3">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055EC6">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055EC6">
        <w:rPr>
          <w:rFonts w:ascii="Museo Sans 300" w:hAnsi="Museo Sans 300"/>
          <w:sz w:val="20"/>
          <w:szCs w:val="20"/>
        </w:rPr>
        <w:t>a</w:t>
      </w:r>
      <w:r>
        <w:rPr>
          <w:rFonts w:ascii="Museo Sans 300" w:hAnsi="Museo Sans 300"/>
          <w:sz w:val="20"/>
          <w:szCs w:val="20"/>
        </w:rPr>
        <w:t xml:space="preserve"> </w:t>
      </w:r>
      <w:r w:rsidR="00852CEA">
        <w:rPr>
          <w:rFonts w:ascii="Museo Sans 300" w:hAnsi="Museo Sans 300"/>
          <w:sz w:val="20"/>
          <w:szCs w:val="20"/>
        </w:rPr>
        <w:t>XXX</w:t>
      </w:r>
      <w:r w:rsidR="00A32C0C">
        <w:rPr>
          <w:rFonts w:ascii="Museo Sans 300" w:hAnsi="Museo Sans 300"/>
          <w:sz w:val="20"/>
          <w:szCs w:val="20"/>
        </w:rPr>
        <w:t>, usuari</w:t>
      </w:r>
      <w:r w:rsidR="00055EC6">
        <w:rPr>
          <w:rFonts w:ascii="Museo Sans 300" w:hAnsi="Museo Sans 300"/>
          <w:sz w:val="20"/>
          <w:szCs w:val="20"/>
        </w:rPr>
        <w:t>a</w:t>
      </w:r>
      <w:r w:rsidR="00A32C0C">
        <w:rPr>
          <w:rFonts w:ascii="Museo Sans 300" w:hAnsi="Museo Sans 300"/>
          <w:sz w:val="20"/>
          <w:szCs w:val="20"/>
        </w:rPr>
        <w:t xml:space="preserve"> del suministro identificado con el NIC </w:t>
      </w:r>
      <w:r w:rsidR="00852CEA">
        <w:rPr>
          <w:rFonts w:ascii="Museo Sans 300" w:hAnsi="Museo Sans 300"/>
          <w:sz w:val="20"/>
          <w:szCs w:val="20"/>
        </w:rPr>
        <w:t>XXX</w:t>
      </w:r>
      <w:r w:rsidR="00A32C0C">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55EC6">
        <w:rPr>
          <w:rFonts w:ascii="Museo Sans 300" w:hAnsi="Museo Sans 300"/>
          <w:sz w:val="20"/>
          <w:szCs w:val="20"/>
        </w:rPr>
        <w:t xml:space="preserve">CUATRO </w:t>
      </w:r>
      <w:r w:rsidR="00A32C0C">
        <w:rPr>
          <w:rFonts w:ascii="Museo Sans 300" w:hAnsi="Museo Sans 300"/>
          <w:sz w:val="20"/>
          <w:szCs w:val="20"/>
        </w:rPr>
        <w:t>MIL</w:t>
      </w:r>
      <w:r w:rsidR="00055EC6">
        <w:rPr>
          <w:rFonts w:ascii="Museo Sans 300" w:hAnsi="Museo Sans 300"/>
          <w:sz w:val="20"/>
          <w:szCs w:val="20"/>
        </w:rPr>
        <w:t xml:space="preserve"> TRESCIENTOS SETENTA Y DOS</w:t>
      </w:r>
      <w:r>
        <w:rPr>
          <w:rFonts w:ascii="Museo Sans 300" w:hAnsi="Museo Sans 300"/>
          <w:sz w:val="20"/>
          <w:szCs w:val="20"/>
        </w:rPr>
        <w:t xml:space="preserve"> </w:t>
      </w:r>
      <w:r w:rsidR="00055EC6">
        <w:rPr>
          <w:rFonts w:ascii="Museo Sans 300" w:hAnsi="Museo Sans 300"/>
          <w:sz w:val="20"/>
          <w:szCs w:val="20"/>
        </w:rPr>
        <w:t>35</w:t>
      </w:r>
      <w:r>
        <w:rPr>
          <w:rFonts w:ascii="Museo Sans 300" w:hAnsi="Museo Sans 300"/>
          <w:sz w:val="20"/>
          <w:szCs w:val="20"/>
        </w:rPr>
        <w:t xml:space="preserve">/100 DÓLARES DE LOS ESTADOS UNIDOS DE AMÉRICA (USD </w:t>
      </w:r>
      <w:r w:rsidR="00055EC6">
        <w:rPr>
          <w:rFonts w:ascii="Museo Sans 300" w:hAnsi="Museo Sans 300"/>
          <w:sz w:val="20"/>
          <w:szCs w:val="20"/>
        </w:rPr>
        <w:t>4,372.35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A32C0C">
        <w:rPr>
          <w:rFonts w:ascii="Museo Sans 300" w:hAnsi="Museo Sans 300"/>
          <w:sz w:val="20"/>
          <w:szCs w:val="20"/>
        </w:rPr>
        <w:t>dicho suministro.</w:t>
      </w:r>
      <w:r>
        <w:rPr>
          <w:rFonts w:ascii="Museo Sans 300" w:hAnsi="Museo Sans 300"/>
          <w:sz w:val="20"/>
          <w:szCs w:val="20"/>
        </w:rPr>
        <w:t xml:space="preserve"> </w:t>
      </w:r>
    </w:p>
    <w:p w14:paraId="3136E7A2" w14:textId="77777777" w:rsidR="005C5DA7" w:rsidRDefault="005C5DA7" w:rsidP="005C5DA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0538DB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55EC6">
        <w:rPr>
          <w:rFonts w:ascii="Museo Sans 300" w:hAnsi="Museo Sans 300"/>
          <w:sz w:val="20"/>
          <w:szCs w:val="20"/>
          <w:lang w:val="es-SV"/>
        </w:rPr>
        <w:t>130</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55EC6">
        <w:rPr>
          <w:rFonts w:ascii="Museo Sans 300" w:hAnsi="Museo Sans 300"/>
          <w:sz w:val="20"/>
          <w:szCs w:val="20"/>
          <w:lang w:val="es-SV"/>
        </w:rPr>
        <w:t>treinta y uno</w:t>
      </w:r>
      <w:r w:rsidR="00453953">
        <w:rPr>
          <w:rFonts w:ascii="Museo Sans 300" w:hAnsi="Museo Sans 300"/>
          <w:sz w:val="20"/>
          <w:szCs w:val="20"/>
          <w:lang w:val="es-SV"/>
        </w:rPr>
        <w:t xml:space="preserve"> de </w:t>
      </w:r>
      <w:r w:rsidR="005170D3">
        <w:rPr>
          <w:rFonts w:ascii="Museo Sans 300" w:hAnsi="Museo Sans 300"/>
          <w:sz w:val="20"/>
          <w:szCs w:val="20"/>
          <w:lang w:val="es-SV"/>
        </w:rPr>
        <w:t>enero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111181E6"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55EC6">
        <w:rPr>
          <w:rFonts w:ascii="Museo Sans 300" w:hAnsi="Museo Sans 300"/>
          <w:sz w:val="20"/>
          <w:szCs w:val="20"/>
        </w:rPr>
        <w:t>s partes el día tres de febrero de este año,</w:t>
      </w:r>
      <w:r w:rsidRPr="70478C62">
        <w:rPr>
          <w:rFonts w:ascii="Museo Sans 300" w:hAnsi="Museo Sans 300"/>
          <w:sz w:val="20"/>
          <w:szCs w:val="20"/>
        </w:rPr>
        <w:t xml:space="preserve"> por lo que el plazo otorgado a la distribuidora finalizó el día </w:t>
      </w:r>
      <w:r w:rsidR="00291D05">
        <w:rPr>
          <w:rFonts w:ascii="Museo Sans 300" w:hAnsi="Museo Sans 300"/>
          <w:sz w:val="20"/>
          <w:szCs w:val="20"/>
        </w:rPr>
        <w:t>d</w:t>
      </w:r>
      <w:r w:rsidR="00055EC6">
        <w:rPr>
          <w:rFonts w:ascii="Museo Sans 300" w:hAnsi="Museo Sans 300"/>
          <w:sz w:val="20"/>
          <w:szCs w:val="20"/>
        </w:rPr>
        <w:t>iecisiete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BFA4087"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A288A">
        <w:rPr>
          <w:rFonts w:ascii="Museo Sans 300" w:hAnsi="Museo Sans 300"/>
          <w:sz w:val="20"/>
          <w:szCs w:val="20"/>
        </w:rPr>
        <w:t>d</w:t>
      </w:r>
      <w:r w:rsidR="00B041D5">
        <w:rPr>
          <w:rFonts w:ascii="Museo Sans 300" w:hAnsi="Museo Sans 300"/>
          <w:sz w:val="20"/>
          <w:szCs w:val="20"/>
        </w:rPr>
        <w:t>ieciséis</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852CEA">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E68DA1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852CE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02A785B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852CEA">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483A013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852CE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053624D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041D5">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B041D5">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99A8F3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B041D5">
        <w:rPr>
          <w:rFonts w:ascii="Museo Sans 300" w:hAnsi="Museo Sans 300"/>
          <w:sz w:val="20"/>
          <w:szCs w:val="20"/>
          <w:lang w:val="es-ES_tradnl" w:eastAsia="es-SV"/>
        </w:rPr>
        <w:t>125</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B041D5">
        <w:rPr>
          <w:rFonts w:ascii="Museo Sans 300" w:hAnsi="Museo Sans 300"/>
          <w:sz w:val="20"/>
          <w:szCs w:val="20"/>
          <w:lang w:val="es-ES_tradnl" w:eastAsia="es-SV"/>
        </w:rPr>
        <w:t>diecisiete</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23DCA86"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B041D5">
        <w:rPr>
          <w:rFonts w:ascii="Museo Sans 300" w:hAnsi="Museo Sans 300"/>
          <w:sz w:val="20"/>
          <w:szCs w:val="20"/>
        </w:rPr>
        <w:t>432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B041D5">
        <w:rPr>
          <w:rFonts w:ascii="Museo Sans 300" w:hAnsi="Museo Sans 300"/>
          <w:sz w:val="20"/>
          <w:szCs w:val="20"/>
        </w:rPr>
        <w:t>dos</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45710F24"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CD2175">
        <w:rPr>
          <w:rFonts w:ascii="Museo Sans 300" w:hAnsi="Museo Sans 300"/>
          <w:sz w:val="20"/>
          <w:szCs w:val="20"/>
        </w:rPr>
        <w:t>s partes el día siete de 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por lo que el plazo finalizó</w:t>
      </w:r>
      <w:r w:rsidR="00CD2175">
        <w:rPr>
          <w:rStyle w:val="normaltextrun"/>
          <w:rFonts w:ascii="Museo Sans 300" w:eastAsia="Museo Sans" w:hAnsi="Museo Sans 300" w:cs="Segoe UI"/>
          <w:sz w:val="20"/>
          <w:szCs w:val="20"/>
        </w:rPr>
        <w:t xml:space="preserve"> el día cuatro de abril de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6FAEED7B"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91D05">
        <w:rPr>
          <w:rFonts w:ascii="Museo Sans 300" w:hAnsi="Museo Sans 300"/>
          <w:sz w:val="20"/>
          <w:szCs w:val="20"/>
          <w:lang w:val="es-ES_tradnl"/>
        </w:rPr>
        <w:t>veintiuno</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D2175">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CD2175">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70CCA1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673F1">
        <w:rPr>
          <w:rFonts w:ascii="Museo Sans 300" w:hAnsi="Museo Sans 300"/>
          <w:sz w:val="20"/>
          <w:szCs w:val="20"/>
          <w:lang w:val="es-SV"/>
        </w:rPr>
        <w:t>7</w:t>
      </w:r>
      <w:r w:rsidR="00CD2175">
        <w:rPr>
          <w:rFonts w:ascii="Museo Sans 300" w:hAnsi="Museo Sans 300"/>
          <w:sz w:val="20"/>
          <w:szCs w:val="20"/>
          <w:lang w:val="es-SV"/>
        </w:rPr>
        <w:t>78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175">
        <w:rPr>
          <w:rFonts w:ascii="Museo Sans 300" w:hAnsi="Museo Sans 300"/>
          <w:sz w:val="20"/>
          <w:szCs w:val="20"/>
          <w:lang w:val="es-SV"/>
        </w:rPr>
        <w:t>diecinueve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CD2175">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CD2175">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852CE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539708BE"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CD2175">
        <w:rPr>
          <w:rFonts w:ascii="Museo Sans 300" w:hAnsi="Museo Sans 300"/>
          <w:sz w:val="20"/>
          <w:szCs w:val="20"/>
          <w:lang w:val="es-SV"/>
        </w:rPr>
        <w:t>s partes el día veintisiete de abril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2462F00A"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2A36E6">
        <w:rPr>
          <w:rFonts w:ascii="Museo Sans 300" w:hAnsi="Museo Sans 300"/>
          <w:sz w:val="20"/>
          <w:szCs w:val="20"/>
        </w:rPr>
        <w:t>veint</w:t>
      </w:r>
      <w:r w:rsidR="00CD2175">
        <w:rPr>
          <w:rFonts w:ascii="Museo Sans 300" w:hAnsi="Museo Sans 300"/>
          <w:sz w:val="20"/>
          <w:szCs w:val="20"/>
        </w:rPr>
        <w:t>icuatro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077679">
        <w:rPr>
          <w:rFonts w:ascii="Museo Sans 300" w:eastAsia="Arial" w:hAnsi="Museo Sans 300"/>
          <w:sz w:val="20"/>
          <w:szCs w:val="20"/>
          <w:lang w:eastAsia="es-SV"/>
        </w:rPr>
        <w:t>4</w:t>
      </w:r>
      <w:r w:rsidR="00CD2175">
        <w:rPr>
          <w:rFonts w:ascii="Museo Sans 300" w:eastAsia="Arial" w:hAnsi="Museo Sans 300"/>
          <w:sz w:val="20"/>
          <w:szCs w:val="20"/>
          <w:lang w:eastAsia="es-SV"/>
        </w:rPr>
        <w:t>99</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2A36E6">
        <w:rPr>
          <w:rFonts w:ascii="Museo Sans 300" w:eastAsia="Arial" w:hAnsi="Museo Sans 300"/>
          <w:sz w:val="20"/>
          <w:szCs w:val="20"/>
          <w:lang w:eastAsia="es-SV"/>
        </w:rPr>
        <w:t>7</w:t>
      </w:r>
      <w:r w:rsidR="00CD2175">
        <w:rPr>
          <w:rFonts w:ascii="Museo Sans 300" w:eastAsia="Arial" w:hAnsi="Museo Sans 300"/>
          <w:sz w:val="20"/>
          <w:szCs w:val="20"/>
          <w:lang w:eastAsia="es-SV"/>
        </w:rPr>
        <w:t>78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779F8AD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CD2175">
        <w:rPr>
          <w:rFonts w:ascii="Museo Sans 300" w:hAnsi="Museo Sans 300"/>
          <w:sz w:val="20"/>
          <w:szCs w:val="20"/>
        </w:rPr>
        <w:t>225</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CD2175">
        <w:rPr>
          <w:rFonts w:ascii="Museo Sans 300" w:hAnsi="Museo Sans 300"/>
          <w:sz w:val="20"/>
          <w:szCs w:val="20"/>
        </w:rPr>
        <w:t>quince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2A36E6">
        <w:rPr>
          <w:rFonts w:ascii="Museo Sans 300" w:hAnsi="Museo Sans 300"/>
          <w:sz w:val="20"/>
          <w:szCs w:val="20"/>
        </w:rPr>
        <w:t>7</w:t>
      </w:r>
      <w:r w:rsidR="00CD2175">
        <w:rPr>
          <w:rFonts w:ascii="Museo Sans 300" w:hAnsi="Museo Sans 300"/>
          <w:sz w:val="20"/>
          <w:szCs w:val="20"/>
        </w:rPr>
        <w:t>78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DC92740"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D2175">
        <w:rPr>
          <w:rFonts w:ascii="Museo Sans 300" w:hAnsi="Museo Sans 300"/>
          <w:sz w:val="20"/>
          <w:szCs w:val="20"/>
        </w:rPr>
        <w:t>veintiuno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50A6E7DF"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D2175">
        <w:rPr>
          <w:rFonts w:ascii="Museo Sans 300" w:hAnsi="Museo Sans 300"/>
          <w:sz w:val="20"/>
          <w:szCs w:val="20"/>
          <w:lang w:val="es-ES_tradnl"/>
        </w:rPr>
        <w:t>once</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D2175">
        <w:rPr>
          <w:rFonts w:ascii="Museo Sans 300" w:hAnsi="Museo Sans 300"/>
          <w:sz w:val="20"/>
          <w:szCs w:val="20"/>
          <w:lang w:val="es-SV"/>
        </w:rPr>
        <w:t>0282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62E540E"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290BAC" w14:textId="70DD18BF" w:rsidR="00D54D38" w:rsidRDefault="008B7A00" w:rsidP="00D54D38">
      <w:pPr>
        <w:ind w:left="709" w:right="709"/>
        <w:jc w:val="both"/>
        <w:rPr>
          <w:rStyle w:val="normaltextrun"/>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54D38">
        <w:rPr>
          <w:rFonts w:ascii="Museo 300" w:eastAsia="Arial" w:hAnsi="Museo 300"/>
          <w:color w:val="000000"/>
          <w:sz w:val="16"/>
          <w:szCs w:val="16"/>
          <w:lang w:val="es-ES"/>
        </w:rPr>
        <w:t xml:space="preserve"> </w:t>
      </w:r>
      <w:r w:rsidR="00D54D38" w:rsidRPr="00D54D38">
        <w:rPr>
          <w:rFonts w:ascii="Museo 300" w:hAnsi="Museo 300"/>
          <w:sz w:val="16"/>
          <w:szCs w:val="16"/>
        </w:rPr>
        <w:t xml:space="preserve">con la información que fue provista por la sociedad EEO, se han extraído las siguientes fotografías mediante las cuales se observa la condición encontrada en el suministro en fecha 29 de noviembre del 2021, detallando </w:t>
      </w:r>
      <w:r w:rsidR="00D54D38" w:rsidRPr="00D54D38">
        <w:rPr>
          <w:rStyle w:val="normaltextrun"/>
          <w:rFonts w:ascii="Museo 300" w:hAnsi="Museo 300"/>
          <w:color w:val="000000"/>
          <w:sz w:val="16"/>
          <w:szCs w:val="16"/>
          <w:shd w:val="clear" w:color="auto" w:fill="FFFFFF"/>
        </w:rPr>
        <w:t xml:space="preserve">el incumplimiento a las condiciones contractuales, debido a la alteración interna del equipo de medición, consistente en la instalación de un puente eléctrico entre la fase A de la fuente y la fase A de carga. Además, </w:t>
      </w:r>
      <w:r w:rsidR="00D54D38" w:rsidRPr="00D54D38">
        <w:rPr>
          <w:rStyle w:val="normaltextrun"/>
          <w:rFonts w:ascii="Museo 300" w:hAnsi="Museo 300"/>
          <w:color w:val="000000"/>
          <w:sz w:val="16"/>
          <w:szCs w:val="16"/>
          <w:shd w:val="clear" w:color="auto" w:fill="FFFFFF"/>
        </w:rPr>
        <w:lastRenderedPageBreak/>
        <w:t>anularon la señal de corriente de la fase B, con la finalidad de impedir el correcto registro de la energía consumida en el suministro bajo estudio:</w:t>
      </w:r>
    </w:p>
    <w:p w14:paraId="6D0B593C" w14:textId="2A5B7055" w:rsidR="00D54D38" w:rsidRPr="00D54D38" w:rsidRDefault="00D54D38" w:rsidP="00D54D38">
      <w:pPr>
        <w:ind w:left="709" w:right="709"/>
        <w:jc w:val="center"/>
        <w:rPr>
          <w:rStyle w:val="normaltextrun"/>
          <w:rFonts w:ascii="Museo 300" w:hAnsi="Museo 300"/>
          <w:sz w:val="16"/>
          <w:szCs w:val="16"/>
        </w:rPr>
      </w:pPr>
    </w:p>
    <w:p w14:paraId="7C374558" w14:textId="10F13F27" w:rsidR="00D54D38" w:rsidRDefault="00D54D38" w:rsidP="00D54D38">
      <w:pPr>
        <w:ind w:left="709" w:right="709"/>
        <w:jc w:val="center"/>
        <w:rPr>
          <w:rFonts w:ascii="Museo 300" w:hAnsi="Museo 300"/>
          <w:sz w:val="16"/>
          <w:szCs w:val="16"/>
        </w:rPr>
      </w:pPr>
    </w:p>
    <w:p w14:paraId="00BF240C" w14:textId="46AFB8B7" w:rsidR="00150FEE" w:rsidRPr="00150FEE" w:rsidRDefault="00150FEE" w:rsidP="007719EE">
      <w:pPr>
        <w:ind w:left="709" w:right="709"/>
        <w:jc w:val="center"/>
        <w:rPr>
          <w:rFonts w:ascii="Museo 300" w:hAnsi="Museo 300"/>
          <w:sz w:val="16"/>
          <w:szCs w:val="16"/>
          <w:lang w:val="es-MX"/>
        </w:rPr>
      </w:pPr>
    </w:p>
    <w:p w14:paraId="6E9CBB68" w14:textId="77777777" w:rsidR="00C85AED" w:rsidRPr="00C85AED" w:rsidRDefault="00C85AED" w:rsidP="00C85AED">
      <w:pPr>
        <w:ind w:left="709" w:right="709"/>
        <w:jc w:val="both"/>
        <w:rPr>
          <w:rFonts w:ascii="Museo 300" w:hAnsi="Museo 300"/>
          <w:noProof/>
          <w:sz w:val="16"/>
          <w:szCs w:val="16"/>
        </w:rPr>
      </w:pPr>
      <w:r w:rsidRPr="00C85AED">
        <w:rPr>
          <w:rFonts w:ascii="Museo 300" w:hAnsi="Museo 300"/>
          <w:color w:val="000000" w:themeColor="text1"/>
          <w:sz w:val="16"/>
          <w:szCs w:val="16"/>
        </w:rPr>
        <w:t>De las pruebas presentadas relacionadas a la condición detectada por EEO en fecha 29 de noviembre de 2021, se puede determinar lo siguiente:</w:t>
      </w:r>
    </w:p>
    <w:p w14:paraId="0DCE78B3" w14:textId="77777777" w:rsidR="00C85AED" w:rsidRPr="00C85AED" w:rsidRDefault="00C85AED" w:rsidP="00C85AED">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C85AED">
        <w:rPr>
          <w:rFonts w:ascii="Museo 300" w:hAnsi="Museo 300"/>
          <w:sz w:val="16"/>
          <w:szCs w:val="16"/>
        </w:rPr>
        <w:t>La distribuidora ha presentado fotografías con las que se demuestra que existió una condición irregular, al encontrar el referido equipo de medición con sello violentado y residuos de pegamento en la tapa trasera del medidor, como se muestra en la fotografía # 5 y 6; lo cual indica que el medidor fue intervenido internamente por terceras personas.</w:t>
      </w:r>
    </w:p>
    <w:p w14:paraId="44F91E81" w14:textId="77777777" w:rsidR="00C85AED" w:rsidRPr="00C85AED" w:rsidRDefault="00C85AED" w:rsidP="00C85AED">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C85AED">
        <w:rPr>
          <w:rFonts w:ascii="Museo 300" w:hAnsi="Museo 300"/>
          <w:sz w:val="16"/>
          <w:szCs w:val="16"/>
        </w:rPr>
        <w:t>EEO en fecha 29 de diciembre de 2021 verificó en su laboratorio al equipo de medición, encontrándolo alterado internamente, ya que se había eliminado la señal de corriente de la fase B, y un puente eléctrico entre los bornes de entrada y salida de la fase A. Acción efectuada por terceras personas con el fin de evitar el correcto registro de la energía consumida en la vivienda.</w:t>
      </w:r>
    </w:p>
    <w:p w14:paraId="7F329C1E" w14:textId="355A5980" w:rsidR="00C85AED" w:rsidRPr="00C85AED" w:rsidRDefault="00C85AED" w:rsidP="00C85AED">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C85AED">
        <w:rPr>
          <w:rStyle w:val="normaltextrun"/>
          <w:rFonts w:ascii="Museo 300" w:hAnsi="Museo 300"/>
          <w:color w:val="000000"/>
          <w:sz w:val="16"/>
          <w:szCs w:val="16"/>
          <w:shd w:val="clear" w:color="auto" w:fill="FFFFFF"/>
        </w:rPr>
        <w:t xml:space="preserve">Además, manifiesta que realizó en su laboratorio una verificación de funcionamiento del equipo de medición retirado con # </w:t>
      </w:r>
      <w:r w:rsidR="00852CEA">
        <w:rPr>
          <w:rStyle w:val="normaltextrun"/>
          <w:rFonts w:ascii="Museo 300" w:hAnsi="Museo 300"/>
          <w:color w:val="000000"/>
          <w:sz w:val="16"/>
          <w:szCs w:val="16"/>
          <w:shd w:val="clear" w:color="auto" w:fill="FFFFFF"/>
        </w:rPr>
        <w:t>XXX</w:t>
      </w:r>
      <w:r w:rsidRPr="00C85AED">
        <w:rPr>
          <w:rStyle w:val="normaltextrun"/>
          <w:rFonts w:ascii="Museo 300" w:hAnsi="Museo 300"/>
          <w:color w:val="000000"/>
          <w:sz w:val="16"/>
          <w:szCs w:val="16"/>
          <w:shd w:val="clear" w:color="auto" w:fill="FFFFFF"/>
        </w:rPr>
        <w:t>, sin obtener ningún resultado de exactitud debido a que no comunicó con el medidor patrón.</w:t>
      </w:r>
    </w:p>
    <w:p w14:paraId="48246855" w14:textId="51070BEE" w:rsidR="00D77F9D" w:rsidRPr="00AF7ED9" w:rsidRDefault="00C85AED" w:rsidP="00C85AED">
      <w:pPr>
        <w:ind w:left="709" w:right="709"/>
        <w:jc w:val="both"/>
        <w:rPr>
          <w:rFonts w:ascii="Museo 300" w:hAnsi="Museo 300"/>
          <w:sz w:val="16"/>
          <w:szCs w:val="16"/>
        </w:rPr>
      </w:pPr>
      <w:r w:rsidRPr="00C85AED">
        <w:rPr>
          <w:rFonts w:ascii="Museo 300" w:hAnsi="Museo 300"/>
          <w:sz w:val="16"/>
          <w:szCs w:val="16"/>
        </w:rPr>
        <w:t>En virtud de lo anterior, se determina que, con base en la evidencia presentada por las partes y recabada durante el proceso investigativo, en el suministro en referencia existió una condición irregular que afectó el registro correcto de consumo de energía eléctrica en el equipo de medición;</w:t>
      </w:r>
      <w:r w:rsidRPr="00C85AED">
        <w:rPr>
          <w:rFonts w:ascii="Museo 300" w:hAnsi="Museo 300"/>
          <w:color w:val="000000" w:themeColor="text1"/>
          <w:sz w:val="16"/>
          <w:szCs w:val="16"/>
        </w:rPr>
        <w:t xml:space="preserve"> por tanto, no se reflejó el consumo real demandado por los equipos eléctricos</w:t>
      </w:r>
      <w:r w:rsidRPr="00C85AED">
        <w:rPr>
          <w:rFonts w:ascii="Museo 300" w:hAnsi="Museo 300"/>
          <w:sz w:val="16"/>
          <w:szCs w:val="16"/>
        </w:rPr>
        <w:t>. Siendo esto un incumplimiento, por parte de la usuaria, de lo establecido en los Términos y Condiciones Generales al Consumidor Final del Pliego Tarifario del año 2021.</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363C17" w14:textId="77777777" w:rsidR="00D25E68" w:rsidRPr="00D25E68" w:rsidRDefault="00D25E68" w:rsidP="00D25E68">
      <w:pPr>
        <w:ind w:left="709" w:right="709"/>
        <w:jc w:val="both"/>
        <w:rPr>
          <w:rFonts w:ascii="Museo 300" w:hAnsi="Museo 300"/>
          <w:sz w:val="16"/>
          <w:szCs w:val="16"/>
        </w:rPr>
      </w:pPr>
      <w:r w:rsidRPr="00D25E68">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C06E068" w14:textId="3B99E0CC" w:rsidR="00D25E68" w:rsidRPr="00D25E68" w:rsidRDefault="00D25E68" w:rsidP="00D25E68">
      <w:pPr>
        <w:ind w:left="709" w:right="709"/>
        <w:jc w:val="both"/>
        <w:rPr>
          <w:rFonts w:ascii="Museo 300" w:hAnsi="Museo 300"/>
          <w:sz w:val="16"/>
          <w:szCs w:val="16"/>
        </w:rPr>
      </w:pPr>
      <w:r w:rsidRPr="00D25E6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r>
        <w:rPr>
          <w:rFonts w:ascii="Museo 300" w:hAnsi="Museo 300"/>
          <w:sz w:val="16"/>
          <w:szCs w:val="16"/>
        </w:rPr>
        <w:t xml:space="preserve"> (…)</w:t>
      </w:r>
    </w:p>
    <w:p w14:paraId="7F896B11" w14:textId="5AC26B7A" w:rsidR="00D25E68" w:rsidRDefault="00D25E68" w:rsidP="00D25E68">
      <w:pPr>
        <w:ind w:left="709" w:right="709"/>
        <w:jc w:val="both"/>
        <w:rPr>
          <w:rStyle w:val="normaltextrun"/>
          <w:rFonts w:ascii="Museo 300" w:eastAsia="SimSun" w:hAnsi="Museo 300"/>
          <w:color w:val="000000"/>
          <w:sz w:val="16"/>
          <w:szCs w:val="16"/>
        </w:rPr>
      </w:pPr>
      <w:r w:rsidRPr="00D25E68">
        <w:rPr>
          <w:rStyle w:val="normaltextrun"/>
          <w:rFonts w:ascii="Museo 300" w:eastAsia="SimSun" w:hAnsi="Museo 300"/>
          <w:color w:val="000000"/>
          <w:sz w:val="16"/>
          <w:szCs w:val="16"/>
        </w:rPr>
        <w:t>En vista de las consideraciones expuestas y al análisis efectuado por el CAU de la información a la cual se ha tenido acceso, se hacen las siguientes valoraciones:</w:t>
      </w:r>
    </w:p>
    <w:p w14:paraId="55DD67C8" w14:textId="1CF28276" w:rsidR="00D25E68" w:rsidRPr="00D25E68" w:rsidRDefault="00D25E68" w:rsidP="00D25E68">
      <w:pPr>
        <w:ind w:left="709" w:right="709"/>
        <w:jc w:val="both"/>
        <w:rPr>
          <w:rFonts w:ascii="Museo 300" w:hAnsi="Museo 300"/>
          <w:sz w:val="16"/>
          <w:szCs w:val="16"/>
        </w:rPr>
      </w:pPr>
      <w:r>
        <w:rPr>
          <w:rStyle w:val="normaltextrun"/>
          <w:rFonts w:ascii="Museo 300" w:eastAsia="SimSun" w:hAnsi="Museo 300"/>
          <w:color w:val="000000"/>
          <w:sz w:val="16"/>
          <w:szCs w:val="16"/>
        </w:rPr>
        <w:t>(…)</w:t>
      </w:r>
    </w:p>
    <w:p w14:paraId="5C4E7CA7" w14:textId="77777777" w:rsidR="00D25E68" w:rsidRPr="00D25E68" w:rsidRDefault="00D25E68" w:rsidP="00D25E68">
      <w:pPr>
        <w:numPr>
          <w:ilvl w:val="0"/>
          <w:numId w:val="8"/>
        </w:numPr>
        <w:spacing w:line="240" w:lineRule="auto"/>
        <w:ind w:right="709"/>
        <w:jc w:val="both"/>
        <w:rPr>
          <w:rStyle w:val="normaltextrun"/>
          <w:rFonts w:ascii="Museo 300" w:hAnsi="Museo 300"/>
          <w:sz w:val="16"/>
          <w:szCs w:val="16"/>
        </w:rPr>
      </w:pPr>
      <w:r w:rsidRPr="00D25E68">
        <w:rPr>
          <w:rStyle w:val="normaltextrun"/>
          <w:rFonts w:ascii="Museo 300" w:hAnsi="Museo 300"/>
          <w:color w:val="000000"/>
          <w:sz w:val="16"/>
          <w:szCs w:val="16"/>
          <w:shd w:val="clear" w:color="auto" w:fill="FFFFFF"/>
          <w:lang w:val="es-ES"/>
        </w:rPr>
        <w:t>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21A4A1A9" w14:textId="0E2BCC97" w:rsidR="00D25E68" w:rsidRPr="00064E69" w:rsidRDefault="00D25E68" w:rsidP="00064E69">
      <w:pPr>
        <w:numPr>
          <w:ilvl w:val="0"/>
          <w:numId w:val="8"/>
        </w:numPr>
        <w:spacing w:line="240" w:lineRule="auto"/>
        <w:ind w:right="709"/>
        <w:jc w:val="both"/>
        <w:rPr>
          <w:rFonts w:ascii="Museo 300" w:hAnsi="Museo 300"/>
          <w:sz w:val="16"/>
          <w:szCs w:val="16"/>
        </w:rPr>
      </w:pPr>
      <w:r w:rsidRPr="00D25E68">
        <w:rPr>
          <w:rStyle w:val="normaltextrun"/>
          <w:rFonts w:ascii="Museo 300" w:hAnsi="Museo 300"/>
          <w:color w:val="000000"/>
          <w:sz w:val="16"/>
          <w:szCs w:val="16"/>
          <w:shd w:val="clear" w:color="auto" w:fill="FFFFFF"/>
          <w:lang w:val="es-ES"/>
        </w:rPr>
        <w:t xml:space="preserve">De tal manera que el CAU establece que se utilizará como base para el promedio mensual, el valor del censo de carga determinado durante la inspección </w:t>
      </w:r>
      <w:r w:rsidRPr="00D25E68">
        <w:rPr>
          <w:rStyle w:val="normaltextrun"/>
          <w:rFonts w:ascii="Museo 300" w:hAnsi="Museo 300"/>
          <w:i/>
          <w:iCs/>
          <w:color w:val="000000"/>
          <w:sz w:val="16"/>
          <w:szCs w:val="16"/>
          <w:shd w:val="clear" w:color="auto" w:fill="FFFFFF"/>
          <w:lang w:val="es-ES"/>
        </w:rPr>
        <w:t>in situ</w:t>
      </w:r>
      <w:r w:rsidRPr="00D25E68">
        <w:rPr>
          <w:rStyle w:val="normaltextrun"/>
          <w:rFonts w:ascii="Museo 300" w:hAnsi="Museo 300"/>
          <w:color w:val="000000"/>
          <w:sz w:val="16"/>
          <w:szCs w:val="16"/>
          <w:shd w:val="clear" w:color="auto" w:fill="FFFFFF"/>
          <w:lang w:val="es-ES"/>
        </w:rPr>
        <w:t xml:space="preserve"> efectuada por personal del CAU, y que resultó por un valor de 1,886 kWh,</w:t>
      </w:r>
      <w:r w:rsidR="00064E69">
        <w:rPr>
          <w:rStyle w:val="normaltextrun"/>
          <w:rFonts w:ascii="Museo 300" w:hAnsi="Museo 300"/>
          <w:color w:val="000000"/>
          <w:sz w:val="16"/>
          <w:szCs w:val="16"/>
          <w:shd w:val="clear" w:color="auto" w:fill="FFFFFF"/>
          <w:lang w:val="es-ES"/>
        </w:rPr>
        <w:t xml:space="preserve"> (…)</w:t>
      </w:r>
    </w:p>
    <w:p w14:paraId="4EE83EE4" w14:textId="79DDD7D2" w:rsidR="00613FD5" w:rsidRPr="004269D0" w:rsidRDefault="00D25E68" w:rsidP="00064E69">
      <w:pPr>
        <w:ind w:left="709" w:right="709"/>
        <w:jc w:val="both"/>
        <w:rPr>
          <w:rFonts w:ascii="Museo 300" w:hAnsi="Museo 300"/>
          <w:color w:val="000000" w:themeColor="text1"/>
          <w:sz w:val="16"/>
          <w:szCs w:val="16"/>
        </w:rPr>
      </w:pPr>
      <w:r w:rsidRPr="00064E69">
        <w:rPr>
          <w:rFonts w:ascii="Museo 300" w:hAnsi="Museo 300"/>
          <w:sz w:val="16"/>
          <w:szCs w:val="16"/>
        </w:rPr>
        <w:t>Con base en l</w:t>
      </w:r>
      <w:r w:rsidRPr="00064E69">
        <w:rPr>
          <w:rFonts w:ascii="Museo 300" w:hAnsi="Museo 300"/>
          <w:color w:val="000000" w:themeColor="text1"/>
          <w:sz w:val="16"/>
          <w:szCs w:val="16"/>
        </w:rPr>
        <w:t xml:space="preserve">os parámetros antes mencionados y los criterios utilizados por el CAU, de acuerdo con la normativa vigente, se estableció que el monto de la ENR máximo al que tiene derecho EEO a recuperar corresponde a 9,483 kWh, equivalente a la cantidad de </w:t>
      </w:r>
      <w:bookmarkStart w:id="2" w:name="_Hlk111039072"/>
      <w:r w:rsidRPr="00064E69">
        <w:rPr>
          <w:rFonts w:ascii="Museo 300" w:hAnsi="Museo 300"/>
          <w:color w:val="000000" w:themeColor="text1"/>
          <w:sz w:val="16"/>
          <w:szCs w:val="16"/>
        </w:rPr>
        <w:t>dos mil cuatrocientos treinta y dos 57/100 dólares de los Estados Unidos de América (USD 2,432.57)</w:t>
      </w:r>
      <w:bookmarkEnd w:id="2"/>
      <w:r w:rsidRPr="00064E69">
        <w:rPr>
          <w:rFonts w:ascii="Museo 300" w:hAnsi="Museo 300"/>
          <w:b/>
          <w:bCs/>
          <w:color w:val="000000" w:themeColor="text1"/>
          <w:sz w:val="16"/>
          <w:szCs w:val="16"/>
        </w:rPr>
        <w:t xml:space="preserve"> </w:t>
      </w:r>
      <w:r w:rsidRPr="00064E69">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CE9B153" w14:textId="22BDEA32" w:rsidR="00E62008" w:rsidRPr="00E62008" w:rsidRDefault="00B649AE" w:rsidP="00E6200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62008">
        <w:rPr>
          <w:rFonts w:ascii="Museo 300" w:hAnsi="Museo 300" w:cs="Arial"/>
          <w:sz w:val="16"/>
          <w:szCs w:val="16"/>
        </w:rPr>
        <w:t xml:space="preserve"> </w:t>
      </w:r>
      <w:r w:rsidR="00E62008" w:rsidRPr="00E62008">
        <w:rPr>
          <w:rFonts w:ascii="Museo 300" w:hAnsi="Museo 300"/>
          <w:sz w:val="16"/>
          <w:szCs w:val="16"/>
        </w:rPr>
        <w:t xml:space="preserve">CAU determina, con base en el análisis efectuado a las pruebas presentadas por las partes involucradas, que existió una condición irregular en el suministro con  NIC </w:t>
      </w:r>
      <w:r w:rsidR="00852CEA">
        <w:rPr>
          <w:rFonts w:ascii="Museo 300" w:hAnsi="Museo 300"/>
          <w:sz w:val="16"/>
          <w:szCs w:val="16"/>
        </w:rPr>
        <w:t>XXX</w:t>
      </w:r>
      <w:r w:rsidR="00E62008" w:rsidRPr="00E62008">
        <w:rPr>
          <w:rFonts w:ascii="Museo 300" w:hAnsi="Museo 300"/>
          <w:sz w:val="16"/>
          <w:szCs w:val="16"/>
        </w:rPr>
        <w:t xml:space="preserve"> consistente en una alteración interna del medidor debido a la instalación de un puente eléctrico entre la bornera del medidor de la fase A de la fuente y la carga del suministro y la eliminación de la señal de corriente de la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12C1879" w14:textId="77777777" w:rsidR="00E62008" w:rsidRPr="00E62008" w:rsidRDefault="00E62008" w:rsidP="00E62008">
      <w:pPr>
        <w:pStyle w:val="Prrafodelista"/>
        <w:numPr>
          <w:ilvl w:val="0"/>
          <w:numId w:val="9"/>
        </w:numPr>
        <w:spacing w:after="200"/>
        <w:ind w:left="1418" w:right="708"/>
        <w:jc w:val="both"/>
        <w:textAlignment w:val="auto"/>
        <w:rPr>
          <w:rFonts w:ascii="Museo 300" w:hAnsi="Museo 300" w:cs="Arial"/>
          <w:sz w:val="16"/>
          <w:szCs w:val="16"/>
        </w:rPr>
      </w:pPr>
      <w:r w:rsidRPr="00E62008">
        <w:rPr>
          <w:rFonts w:ascii="Museo 300" w:hAnsi="Museo 300" w:cs="Arial"/>
          <w:sz w:val="16"/>
          <w:szCs w:val="16"/>
        </w:rPr>
        <w:t>Conforme con el análisis efectuado en el presente informe, se establece que la cantidad de cuatro mil trescientos setenta y dos 35/100 dólares de los Estados Unidos de América (USD 4,372.35) IVA incluido, cobrados por la distribuidora EEO en concepto de ENR en el suministro, de la denunciante debe de rectificarse.</w:t>
      </w:r>
    </w:p>
    <w:p w14:paraId="4BAB16C4" w14:textId="77F16C10" w:rsidR="00562498" w:rsidRPr="00E62008" w:rsidRDefault="00E62008" w:rsidP="00E62008">
      <w:pPr>
        <w:pStyle w:val="Prrafodelista"/>
        <w:numPr>
          <w:ilvl w:val="0"/>
          <w:numId w:val="9"/>
        </w:numPr>
        <w:spacing w:after="200"/>
        <w:ind w:left="1418" w:right="708"/>
        <w:jc w:val="both"/>
        <w:textAlignment w:val="auto"/>
        <w:rPr>
          <w:rFonts w:ascii="Museo 300" w:hAnsi="Museo 300" w:cs="Arial"/>
          <w:sz w:val="16"/>
          <w:szCs w:val="16"/>
        </w:rPr>
      </w:pPr>
      <w:r w:rsidRPr="00E62008">
        <w:rPr>
          <w:rFonts w:ascii="Museo 300" w:hAnsi="Museo 300" w:cs="Arial"/>
          <w:sz w:val="16"/>
          <w:szCs w:val="16"/>
        </w:rPr>
        <w:t xml:space="preserve">Se establece que el monto a recuperar por parte de EEO en concepto de energía no registrada, asciende a </w:t>
      </w:r>
      <w:r w:rsidRPr="00E62008">
        <w:rPr>
          <w:rFonts w:ascii="Museo 300" w:hAnsi="Museo 300" w:cs="Arial"/>
          <w:color w:val="000000" w:themeColor="text1"/>
          <w:sz w:val="16"/>
          <w:szCs w:val="16"/>
        </w:rPr>
        <w:t>dos mil cuatrocientos treinta y dos 57/100 dólares de los Estados Unidos de América (USD 2,432.57)</w:t>
      </w:r>
      <w:r w:rsidRPr="00E62008" w:rsidDel="00F2500F">
        <w:rPr>
          <w:rFonts w:ascii="Museo 300" w:hAnsi="Museo 300" w:cs="Arial"/>
          <w:color w:val="000000" w:themeColor="text1"/>
          <w:sz w:val="16"/>
          <w:szCs w:val="16"/>
        </w:rPr>
        <w:t xml:space="preserve"> </w:t>
      </w:r>
      <w:r w:rsidRPr="00E62008">
        <w:rPr>
          <w:rFonts w:ascii="Museo 300" w:hAnsi="Museo 300" w:cs="Arial"/>
          <w:color w:val="000000" w:themeColor="text1"/>
          <w:sz w:val="16"/>
          <w:szCs w:val="16"/>
        </w:rPr>
        <w:t>IVA incluido</w:t>
      </w:r>
      <w:r w:rsidRPr="00E62008">
        <w:rPr>
          <w:rFonts w:ascii="Museo 300" w:hAnsi="Museo 300" w:cs="Arial"/>
          <w:sz w:val="16"/>
          <w:szCs w:val="16"/>
        </w:rPr>
        <w:t>. Además, la distribuidora podrá efectuar el cobro de los intereses</w:t>
      </w:r>
      <w:r w:rsidR="008479DB" w:rsidRPr="00E62008">
        <w:rPr>
          <w:rFonts w:ascii="Museo 300" w:hAnsi="Museo 300" w:cs="Arial"/>
          <w:sz w:val="16"/>
          <w:szCs w:val="16"/>
        </w:rPr>
        <w:t xml:space="preserve"> </w:t>
      </w:r>
      <w:r w:rsidR="00562498" w:rsidRPr="00E62008">
        <w:rPr>
          <w:rFonts w:ascii="Museo 300" w:eastAsia="Arial" w:hAnsi="Museo 300"/>
          <w:color w:val="000000" w:themeColor="text1"/>
          <w:sz w:val="16"/>
          <w:szCs w:val="16"/>
        </w:rPr>
        <w:t>[…]</w:t>
      </w:r>
      <w:r w:rsidR="00914F6D" w:rsidRPr="00E6200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95E8944"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E62008">
        <w:rPr>
          <w:rFonts w:ascii="Museo Sans 300" w:hAnsi="Museo Sans 300"/>
          <w:sz w:val="20"/>
          <w:szCs w:val="20"/>
          <w:lang w:val="es-SV"/>
        </w:rPr>
        <w:t>659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19E">
        <w:rPr>
          <w:rFonts w:ascii="Museo Sans 300" w:hAnsi="Museo Sans 300"/>
          <w:sz w:val="20"/>
          <w:szCs w:val="20"/>
          <w:lang w:val="es-SV"/>
        </w:rPr>
        <w:t>veinti</w:t>
      </w:r>
      <w:r w:rsidR="00E62008">
        <w:rPr>
          <w:rFonts w:ascii="Museo Sans 300" w:hAnsi="Museo Sans 300"/>
          <w:sz w:val="20"/>
          <w:szCs w:val="20"/>
          <w:lang w:val="es-SV"/>
        </w:rPr>
        <w:t>cuatro</w:t>
      </w:r>
      <w:r w:rsidR="00510582">
        <w:rPr>
          <w:rFonts w:ascii="Museo Sans 300" w:hAnsi="Museo Sans 300"/>
          <w:sz w:val="20"/>
          <w:szCs w:val="20"/>
          <w:lang w:val="es-SV"/>
        </w:rPr>
        <w:t xml:space="preserve"> de </w:t>
      </w:r>
      <w:r w:rsidR="00E62008">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6200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E62008">
        <w:rPr>
          <w:rFonts w:ascii="Museo Sans 300" w:hAnsi="Museo Sans 300"/>
          <w:sz w:val="20"/>
          <w:szCs w:val="20"/>
          <w:lang w:val="es-SV"/>
        </w:rPr>
        <w:t>a</w:t>
      </w:r>
      <w:r w:rsidR="004532D8">
        <w:rPr>
          <w:rFonts w:ascii="Museo Sans 300" w:hAnsi="Museo Sans 300"/>
          <w:sz w:val="20"/>
          <w:szCs w:val="20"/>
          <w:lang w:val="es-SV"/>
        </w:rPr>
        <w:t xml:space="preserve"> </w:t>
      </w:r>
      <w:r w:rsidR="00852CE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CD2175">
        <w:rPr>
          <w:rFonts w:ascii="Museo Sans 300" w:hAnsi="Museo Sans 300"/>
          <w:sz w:val="20"/>
          <w:szCs w:val="20"/>
          <w:lang w:val="es-SV"/>
        </w:rPr>
        <w:t>0282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057AE0C9"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w:t>
      </w:r>
      <w:r w:rsidR="00E62008">
        <w:rPr>
          <w:rFonts w:ascii="Museo Sans 300" w:eastAsia="Times New Roman" w:hAnsi="Museo Sans 300" w:cs="Segoe UI"/>
          <w:sz w:val="20"/>
          <w:szCs w:val="20"/>
          <w:lang w:val="es-ES" w:eastAsia="es-ES"/>
        </w:rPr>
        <w:t xml:space="preserve"> la</w:t>
      </w:r>
      <w:r>
        <w:rPr>
          <w:rFonts w:ascii="Museo Sans 300" w:eastAsia="Times New Roman" w:hAnsi="Museo Sans 300" w:cs="Segoe UI"/>
          <w:sz w:val="20"/>
          <w:szCs w:val="20"/>
          <w:lang w:val="es-ES" w:eastAsia="es-ES"/>
        </w:rPr>
        <w:t xml:space="preserve"> usuari</w:t>
      </w:r>
      <w:r w:rsidR="00E62008">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E62008">
        <w:rPr>
          <w:rFonts w:ascii="Museo Sans 300" w:eastAsia="Times New Roman" w:hAnsi="Museo Sans 300" w:cs="Segoe UI"/>
          <w:sz w:val="20"/>
          <w:szCs w:val="20"/>
          <w:lang w:val="es-ES" w:eastAsia="es-ES"/>
        </w:rPr>
        <w:t>treinta y uno de agosto y uno de septiembre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E62008">
        <w:rPr>
          <w:rFonts w:ascii="Museo Sans 300" w:eastAsia="Times New Roman" w:hAnsi="Museo Sans 300" w:cs="Segoe UI"/>
          <w:sz w:val="20"/>
          <w:szCs w:val="20"/>
          <w:lang w:val="es-ES" w:eastAsia="es-ES"/>
        </w:rPr>
        <w:t>catorce y diecinueve de septiembre</w:t>
      </w:r>
      <w:r w:rsidR="00155C7D">
        <w:rPr>
          <w:rFonts w:ascii="Museo Sans 300" w:eastAsia="Times New Roman" w:hAnsi="Museo Sans 300" w:cs="Segoe UI"/>
          <w:sz w:val="20"/>
          <w:szCs w:val="20"/>
          <w:lang w:val="es-ES" w:eastAsia="es-ES"/>
        </w:rPr>
        <w:t xml:space="preserve"> del presente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7A7F9C4"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155C7D">
        <w:rPr>
          <w:rFonts w:ascii="Museo Sans 300" w:hAnsi="Museo Sans 300"/>
          <w:sz w:val="20"/>
          <w:szCs w:val="20"/>
          <w:lang w:val="es-SV"/>
        </w:rPr>
        <w:t>nueve</w:t>
      </w:r>
      <w:r w:rsidR="004B3414">
        <w:rPr>
          <w:rFonts w:ascii="Museo Sans 300" w:hAnsi="Museo Sans 300"/>
          <w:sz w:val="20"/>
          <w:szCs w:val="20"/>
          <w:lang w:val="es-SV"/>
        </w:rPr>
        <w:t xml:space="preserve"> de </w:t>
      </w:r>
      <w:r w:rsidR="00155C7D">
        <w:rPr>
          <w:rFonts w:ascii="Museo Sans 300" w:hAnsi="Museo Sans 300"/>
          <w:sz w:val="20"/>
          <w:szCs w:val="20"/>
          <w:lang w:val="es-SV"/>
        </w:rPr>
        <w:t>septiembre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155C7D">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155C7D">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9F953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52CE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09CFA36E" w14:textId="6EFF5B5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D2175">
        <w:rPr>
          <w:rFonts w:ascii="Museo Sans 300" w:hAnsi="Museo Sans 300" w:cs="Times New Roman"/>
          <w:sz w:val="20"/>
          <w:szCs w:val="20"/>
        </w:rPr>
        <w:t>0282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24D56E" w14:textId="66DE3775" w:rsidR="00155C7D" w:rsidRPr="00504DE7" w:rsidRDefault="00C34300" w:rsidP="00504DE7">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504DE7">
        <w:rPr>
          <w:rFonts w:ascii="Museo 300" w:hAnsi="Museo 300"/>
          <w:color w:val="000000" w:themeColor="text1"/>
          <w:sz w:val="16"/>
          <w:szCs w:val="16"/>
          <w:lang w:val="es-ES"/>
        </w:rPr>
        <w:t xml:space="preserve"> </w:t>
      </w:r>
      <w:r w:rsidR="00155C7D" w:rsidRPr="00155C7D">
        <w:rPr>
          <w:rFonts w:ascii="Museo 300" w:hAnsi="Museo 300"/>
          <w:sz w:val="16"/>
          <w:szCs w:val="16"/>
        </w:rPr>
        <w:t xml:space="preserve">con la información que fue provista por la sociedad EEO, se han extraído las siguientes fotografías mediante las cuales se observa la condición encontrada en el suministro en fecha 29 de noviembre del 2021, detallando </w:t>
      </w:r>
      <w:r w:rsidR="00155C7D" w:rsidRPr="00155C7D">
        <w:rPr>
          <w:rStyle w:val="normaltextrun"/>
          <w:rFonts w:ascii="Museo 300" w:hAnsi="Museo 300"/>
          <w:color w:val="000000"/>
          <w:sz w:val="16"/>
          <w:szCs w:val="16"/>
          <w:shd w:val="clear" w:color="auto" w:fill="FFFFFF"/>
        </w:rPr>
        <w:t>el incumplimiento a las condiciones contractuales, debido a la alteración interna del equipo de medición, consistente en la instalación de un puente eléctrico entre la fase A de la fuente y la fase A de carga. Además, anularon la señal de corriente de la fase B, con la finalidad de impedir el correcto registro de la energía consumida en el suministro bajo estudio:</w:t>
      </w:r>
      <w:r w:rsidR="00155C7D">
        <w:rPr>
          <w:rStyle w:val="normaltextrun"/>
          <w:rFonts w:ascii="Museo 300" w:hAnsi="Museo 300"/>
          <w:color w:val="000000"/>
          <w:sz w:val="16"/>
          <w:szCs w:val="16"/>
          <w:shd w:val="clear" w:color="auto" w:fill="FFFFFF"/>
        </w:rPr>
        <w:t xml:space="preserve"> (…)</w:t>
      </w:r>
    </w:p>
    <w:p w14:paraId="4DC82805" w14:textId="57D9FEB7" w:rsidR="00C34300" w:rsidRPr="001007A8" w:rsidRDefault="00155C7D" w:rsidP="00155C7D">
      <w:pPr>
        <w:tabs>
          <w:tab w:val="left" w:pos="993"/>
          <w:tab w:val="left" w:pos="9072"/>
        </w:tabs>
        <w:spacing w:line="240" w:lineRule="auto"/>
        <w:ind w:left="993" w:right="709"/>
        <w:jc w:val="both"/>
        <w:rPr>
          <w:rFonts w:ascii="Museo 300" w:hAnsi="Museo 300"/>
          <w:sz w:val="16"/>
          <w:szCs w:val="16"/>
        </w:rPr>
      </w:pPr>
      <w:r w:rsidRPr="00155C7D">
        <w:rPr>
          <w:rFonts w:ascii="Museo 300" w:hAnsi="Museo 300"/>
          <w:sz w:val="16"/>
          <w:szCs w:val="16"/>
        </w:rPr>
        <w:t>En virtud de lo anterior, se determina que, con base en la evidencia presentada por las partes y recabada durante el proceso investigativo, en el suministro en referencia existió una condición irregular que afectó el registro correcto de consumo de energía eléctrica en el equipo de medición;</w:t>
      </w:r>
      <w:r w:rsidRPr="00155C7D">
        <w:rPr>
          <w:rFonts w:ascii="Museo 300" w:hAnsi="Museo 300"/>
          <w:color w:val="000000" w:themeColor="text1"/>
          <w:sz w:val="16"/>
          <w:szCs w:val="16"/>
        </w:rPr>
        <w:t xml:space="preserve"> por tanto, no se reflejó el consumo real demandado por los equipos eléctricos</w:t>
      </w:r>
      <w:r w:rsidRPr="00155C7D">
        <w:rPr>
          <w:rFonts w:ascii="Museo 300" w:hAnsi="Museo 300"/>
          <w:sz w:val="16"/>
          <w:szCs w:val="16"/>
        </w:rPr>
        <w:t>. Siendo esto un incumplimiento, por parte de la usuaria, de lo establecido en los Términos y Condiciones Generales al Consumidor Final del Pliego Tarifario del año 2021</w:t>
      </w:r>
      <w:bookmarkEnd w:id="3"/>
      <w:r>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176E91A"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155C7D">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155C7D">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852CEA">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6A16D1F5" w14:textId="34978F88" w:rsidR="00F07FBF" w:rsidRPr="00F07FBF" w:rsidRDefault="00CC62A8" w:rsidP="00F07FBF">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4" w:name="_Hlk105830074"/>
      <w:r w:rsidRPr="00F17972">
        <w:rPr>
          <w:rFonts w:ascii="Museo Sans 300" w:hAnsi="Museo Sans 300"/>
          <w:sz w:val="20"/>
          <w:szCs w:val="20"/>
        </w:rPr>
        <w:t>Conforme lo anterior, el CAU concluyó en el informe técnico N.° IT-</w:t>
      </w:r>
      <w:r w:rsidR="00CD2175">
        <w:rPr>
          <w:rFonts w:ascii="Museo Sans 300" w:hAnsi="Museo Sans 300"/>
          <w:sz w:val="20"/>
          <w:szCs w:val="20"/>
        </w:rPr>
        <w:t>0282</w:t>
      </w:r>
      <w:r w:rsidRPr="00F17972">
        <w:rPr>
          <w:rFonts w:ascii="Museo Sans 300" w:hAnsi="Museo Sans 300"/>
          <w:sz w:val="20"/>
          <w:szCs w:val="20"/>
        </w:rPr>
        <w:t>-CAU-2</w:t>
      </w:r>
      <w:r>
        <w:rPr>
          <w:rFonts w:ascii="Museo Sans 300" w:hAnsi="Museo Sans 300"/>
          <w:sz w:val="20"/>
          <w:szCs w:val="20"/>
        </w:rPr>
        <w:t>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r w:rsidR="00F07FBF">
        <w:rPr>
          <w:rStyle w:val="normaltextrun"/>
          <w:rFonts w:ascii="Museo Sans 300" w:hAnsi="Museo Sans 300"/>
          <w:color w:val="000000"/>
          <w:sz w:val="20"/>
          <w:szCs w:val="20"/>
          <w:shd w:val="clear" w:color="auto" w:fill="FFFFFF"/>
        </w:rPr>
        <w:t xml:space="preserve"> </w:t>
      </w:r>
      <w:r w:rsidR="00F07FBF" w:rsidRPr="007E5ADD">
        <w:rPr>
          <w:rFonts w:ascii="Museo Sans 300" w:hAnsi="Museo Sans 300"/>
          <w:color w:val="000000"/>
          <w:sz w:val="20"/>
          <w:szCs w:val="20"/>
          <w:shd w:val="clear" w:color="auto" w:fill="FFFFFF"/>
          <w:lang w:val="es-ES"/>
        </w:rPr>
        <w:t>una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alteración</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interna</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del</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equipo</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de</w:t>
      </w:r>
      <w:r w:rsidR="00F07FBF">
        <w:rPr>
          <w:rFonts w:ascii="Museo Sans 300" w:hAnsi="Museo Sans 300"/>
          <w:color w:val="000000"/>
          <w:sz w:val="20"/>
          <w:szCs w:val="20"/>
          <w:shd w:val="clear" w:color="auto" w:fill="FFFFFF"/>
          <w:lang w:val="es-ES"/>
        </w:rPr>
        <w:t xml:space="preserve"> </w:t>
      </w:r>
      <w:r w:rsidR="00F07FBF" w:rsidRPr="007E5ADD">
        <w:rPr>
          <w:rFonts w:ascii="Museo Sans 300" w:hAnsi="Museo Sans 300"/>
          <w:color w:val="000000"/>
          <w:sz w:val="20"/>
          <w:szCs w:val="20"/>
          <w:shd w:val="clear" w:color="auto" w:fill="FFFFFF"/>
          <w:lang w:val="es-ES"/>
        </w:rPr>
        <w:t>medición</w:t>
      </w:r>
      <w:r w:rsidR="00F07FBF">
        <w:rPr>
          <w:rFonts w:ascii="Museo Sans 300" w:hAnsi="Museo Sans 300"/>
          <w:color w:val="000000"/>
          <w:sz w:val="20"/>
          <w:szCs w:val="20"/>
          <w:shd w:val="clear" w:color="auto" w:fill="FFFFFF"/>
          <w:lang w:val="es-ES"/>
        </w:rPr>
        <w:t xml:space="preserve"> N.° </w:t>
      </w:r>
      <w:r w:rsidR="00852CEA">
        <w:rPr>
          <w:rFonts w:ascii="Museo Sans 300" w:hAnsi="Museo Sans 300"/>
          <w:color w:val="000000"/>
          <w:sz w:val="20"/>
          <w:szCs w:val="20"/>
          <w:shd w:val="clear" w:color="auto" w:fill="FFFFFF"/>
          <w:lang w:val="es-ES"/>
        </w:rPr>
        <w:t>XXX</w:t>
      </w:r>
      <w:r w:rsidR="00F07FBF">
        <w:rPr>
          <w:rFonts w:ascii="Museo Sans 300" w:hAnsi="Museo Sans 300"/>
          <w:color w:val="000000"/>
          <w:sz w:val="20"/>
          <w:szCs w:val="20"/>
          <w:shd w:val="clear" w:color="auto" w:fill="FFFFFF"/>
          <w:lang w:val="es-ES"/>
        </w:rPr>
        <w:t xml:space="preserve"> consistente </w:t>
      </w:r>
      <w:r w:rsidR="00F07FBF" w:rsidRPr="00E20A33">
        <w:rPr>
          <w:rFonts w:ascii="Museo Sans 300" w:hAnsi="Museo Sans 300"/>
          <w:color w:val="000000"/>
          <w:sz w:val="20"/>
          <w:szCs w:val="20"/>
          <w:shd w:val="clear" w:color="auto" w:fill="FFFFFF"/>
        </w:rPr>
        <w:t>en</w:t>
      </w:r>
      <w:r w:rsidR="00F07FBF">
        <w:rPr>
          <w:rFonts w:ascii="Museo Sans 300" w:hAnsi="Museo Sans 300"/>
          <w:color w:val="000000"/>
          <w:sz w:val="20"/>
          <w:szCs w:val="20"/>
          <w:shd w:val="clear" w:color="auto" w:fill="FFFFFF"/>
        </w:rPr>
        <w:t xml:space="preserve"> la desconexión de la fase B de la bobina de corriente y la instalación de un puente eléctrico entre los terminales de la fase </w:t>
      </w:r>
      <w:r w:rsidR="009B2C6E">
        <w:rPr>
          <w:rFonts w:ascii="Museo Sans 300" w:hAnsi="Museo Sans 300"/>
          <w:color w:val="000000"/>
          <w:sz w:val="20"/>
          <w:szCs w:val="20"/>
          <w:shd w:val="clear" w:color="auto" w:fill="FFFFFF"/>
        </w:rPr>
        <w:t>A</w:t>
      </w:r>
      <w:r w:rsidR="00F07FBF">
        <w:rPr>
          <w:rFonts w:ascii="Museo Sans 300" w:hAnsi="Museo Sans 300"/>
          <w:color w:val="000000"/>
          <w:sz w:val="20"/>
          <w:szCs w:val="20"/>
          <w:shd w:val="clear" w:color="auto" w:fill="FFFFFF"/>
        </w:rPr>
        <w:t xml:space="preserve">, </w:t>
      </w:r>
      <w:r w:rsidR="00F07FBF">
        <w:rPr>
          <w:rStyle w:val="normaltextrun"/>
          <w:rFonts w:ascii="Museo Sans 300" w:hAnsi="Museo Sans 300"/>
          <w:color w:val="000000"/>
          <w:sz w:val="20"/>
          <w:szCs w:val="20"/>
          <w:shd w:val="clear" w:color="auto" w:fill="FFFFFF"/>
          <w:lang w:val="es-ES"/>
        </w:rPr>
        <w:t>generando que no se registrara la energía eléctrica consumida en el inmueble.</w:t>
      </w:r>
      <w:r w:rsidR="00F07FBF">
        <w:rPr>
          <w:rStyle w:val="normaltextrun"/>
          <w:rFonts w:ascii="Museo Sans 300" w:hAnsi="Museo Sans 300"/>
          <w:color w:val="000000"/>
          <w:sz w:val="20"/>
          <w:szCs w:val="20"/>
          <w:shd w:val="clear" w:color="auto" w:fill="FFFFFF"/>
        </w:rPr>
        <w:t xml:space="preserve"> </w:t>
      </w:r>
    </w:p>
    <w:p w14:paraId="576B5ECD" w14:textId="77777777" w:rsidR="00F07FBF" w:rsidRPr="00DF14B1" w:rsidRDefault="00F07FBF"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bookmarkEnd w:id="4"/>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4FEB283" w14:textId="77777777" w:rsidR="0089274F" w:rsidRDefault="0089274F" w:rsidP="0089274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w:t>
      </w:r>
      <w:r>
        <w:rPr>
          <w:rStyle w:val="normaltextrun"/>
          <w:rFonts w:ascii="Museo Sans 300" w:hAnsi="Museo Sans 300"/>
          <w:color w:val="000000"/>
          <w:sz w:val="20"/>
          <w:szCs w:val="20"/>
        </w:rPr>
        <w:t>por no estar considerado en la norma aplicable, debido a que el promedio mensual determinado por EEO es por la sumatoria de las corrientes en ambas fases; y no solo la corriente que no estaba siendo registrada por el equipo de medición.</w:t>
      </w:r>
      <w:r>
        <w:rPr>
          <w:rStyle w:val="eop"/>
          <w:rFonts w:ascii="Museo Sans 300" w:hAnsi="Museo Sans 300"/>
          <w:sz w:val="20"/>
          <w:szCs w:val="20"/>
        </w:rPr>
        <w:t> </w:t>
      </w:r>
    </w:p>
    <w:p w14:paraId="2946C229" w14:textId="77777777" w:rsidR="0089274F" w:rsidRDefault="0089274F"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D6F00AD"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6947AB56"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89274F">
        <w:rPr>
          <w:rFonts w:ascii="Museo Sans 300" w:eastAsia="Times New Roman" w:hAnsi="Museo Sans 300" w:cs="Times New Roman"/>
          <w:sz w:val="20"/>
          <w:szCs w:val="20"/>
          <w:lang w:val="es-ES"/>
        </w:rPr>
        <w:t>1,886</w:t>
      </w:r>
      <w:r w:rsidRPr="002F3325">
        <w:rPr>
          <w:rFonts w:ascii="Museo Sans 300" w:eastAsia="Times New Roman" w:hAnsi="Museo Sans 300" w:cs="Times New Roman"/>
          <w:sz w:val="20"/>
          <w:szCs w:val="20"/>
          <w:lang w:val="es-ES"/>
        </w:rPr>
        <w:t xml:space="preserve"> kWh, y</w:t>
      </w:r>
      <w:r w:rsidRPr="002F3325">
        <w:rPr>
          <w:rFonts w:ascii="Museo Sans 300" w:eastAsia="Times New Roman" w:hAnsi="Museo Sans 300" w:cs="Times New Roman"/>
          <w:sz w:val="20"/>
          <w:szCs w:val="20"/>
        </w:rPr>
        <w:t> </w:t>
      </w:r>
    </w:p>
    <w:p w14:paraId="2C2CB755" w14:textId="6AE8696D"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d</w:t>
      </w:r>
      <w:r w:rsidR="00872263">
        <w:rPr>
          <w:rFonts w:ascii="Museo Sans 300" w:eastAsia="Times New Roman" w:hAnsi="Museo Sans 300" w:cs="Times New Roman"/>
          <w:sz w:val="20"/>
          <w:szCs w:val="20"/>
          <w:lang w:val="es-ES"/>
        </w:rPr>
        <w:t>o</w:t>
      </w:r>
      <w:r w:rsidR="0089274F">
        <w:rPr>
          <w:rFonts w:ascii="Museo Sans 300" w:eastAsia="Times New Roman" w:hAnsi="Museo Sans 300" w:cs="Times New Roman"/>
          <w:sz w:val="20"/>
          <w:szCs w:val="20"/>
          <w:lang w:val="es-ES"/>
        </w:rPr>
        <w:t>s</w:t>
      </w:r>
      <w:r w:rsidRPr="002F3325">
        <w:rPr>
          <w:rFonts w:ascii="Museo Sans 300" w:eastAsia="Times New Roman" w:hAnsi="Museo Sans 300" w:cs="Times New Roman"/>
          <w:sz w:val="20"/>
          <w:szCs w:val="20"/>
          <w:lang w:val="es-ES"/>
        </w:rPr>
        <w:t xml:space="preserve"> de </w:t>
      </w:r>
      <w:r w:rsidR="0089274F">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al </w:t>
      </w:r>
      <w:r w:rsidR="0089274F">
        <w:rPr>
          <w:rFonts w:ascii="Museo Sans 300" w:eastAsia="Times New Roman" w:hAnsi="Museo Sans 300" w:cs="Times New Roman"/>
          <w:sz w:val="20"/>
          <w:szCs w:val="20"/>
          <w:lang w:val="es-ES"/>
        </w:rPr>
        <w:t>veintinueve</w:t>
      </w:r>
      <w:r w:rsidRPr="002F3325">
        <w:rPr>
          <w:rFonts w:ascii="Museo Sans 300" w:eastAsia="Times New Roman" w:hAnsi="Museo Sans 300" w:cs="Times New Roman"/>
          <w:sz w:val="20"/>
          <w:szCs w:val="20"/>
          <w:lang w:val="es-ES"/>
        </w:rPr>
        <w:t xml:space="preserve"> de </w:t>
      </w:r>
      <w:r w:rsidR="00872263">
        <w:rPr>
          <w:rFonts w:ascii="Museo Sans 300" w:eastAsia="Times New Roman" w:hAnsi="Museo Sans 300" w:cs="Times New Roman"/>
          <w:sz w:val="20"/>
          <w:szCs w:val="20"/>
          <w:lang w:val="es-ES"/>
        </w:rPr>
        <w:t>noviembre</w:t>
      </w:r>
      <w:r w:rsidRPr="002F3325">
        <w:rPr>
          <w:rFonts w:ascii="Museo Sans 300" w:eastAsia="Times New Roman" w:hAnsi="Museo Sans 300" w:cs="Times New Roman"/>
          <w:sz w:val="20"/>
          <w:szCs w:val="20"/>
          <w:lang w:val="es-ES"/>
        </w:rPr>
        <w:t xml:space="preserve"> del año dos mil veintiuno. </w:t>
      </w:r>
      <w:r w:rsidRPr="002F3325">
        <w:rPr>
          <w:rFonts w:ascii="Museo Sans 300" w:eastAsia="Times New Roman" w:hAnsi="Museo Sans 300" w:cs="Times New Roman"/>
          <w:sz w:val="20"/>
          <w:szCs w:val="20"/>
        </w:rPr>
        <w:t>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3BAA1C45"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9274F">
        <w:rPr>
          <w:rFonts w:ascii="Museo Sans 300" w:hAnsi="Museo Sans 300"/>
          <w:sz w:val="20"/>
          <w:szCs w:val="20"/>
        </w:rPr>
        <w:t>DOS MIL CUATROCIENTOS TREINTA Y DOS</w:t>
      </w:r>
      <w:r w:rsidRPr="00AC7FFE">
        <w:rPr>
          <w:rFonts w:ascii="Museo Sans 300" w:hAnsi="Museo Sans 300"/>
          <w:sz w:val="20"/>
          <w:szCs w:val="20"/>
        </w:rPr>
        <w:t xml:space="preserve"> </w:t>
      </w:r>
      <w:r w:rsidR="00872263">
        <w:rPr>
          <w:rFonts w:ascii="Museo Sans 300" w:hAnsi="Museo Sans 300"/>
          <w:sz w:val="20"/>
          <w:szCs w:val="20"/>
        </w:rPr>
        <w:t>5</w:t>
      </w:r>
      <w:r w:rsidR="0089274F">
        <w:rPr>
          <w:rFonts w:ascii="Museo Sans 300" w:hAnsi="Museo Sans 300"/>
          <w:sz w:val="20"/>
          <w:szCs w:val="20"/>
        </w:rPr>
        <w:t>7</w:t>
      </w:r>
      <w:r w:rsidRPr="00AC7FFE">
        <w:rPr>
          <w:rFonts w:ascii="Museo Sans 300" w:hAnsi="Museo Sans 300"/>
          <w:sz w:val="20"/>
          <w:szCs w:val="20"/>
        </w:rPr>
        <w:t xml:space="preserve">/100 DÓLARES DE LOS ESTADOS UNIDOS DE AMÉRICA (USD </w:t>
      </w:r>
      <w:r w:rsidR="0089274F">
        <w:rPr>
          <w:rFonts w:ascii="Museo Sans 300" w:hAnsi="Museo Sans 300"/>
          <w:sz w:val="20"/>
          <w:szCs w:val="20"/>
        </w:rPr>
        <w:t>2,432.57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0D880E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9274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78FB8E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9274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8073A7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9274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FC821E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52CE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781AF0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9274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9274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40C0B92E" w:rsidR="0089274F" w:rsidRPr="0089274F" w:rsidRDefault="0089025D" w:rsidP="0089274F">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CD2175">
        <w:rPr>
          <w:rFonts w:ascii="Museo Sans 300" w:hAnsi="Museo Sans 300"/>
          <w:sz w:val="20"/>
          <w:szCs w:val="20"/>
        </w:rPr>
        <w:t>0282</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52CE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6498D81B" w14:textId="77777777" w:rsidR="0089274F" w:rsidRDefault="0089274F"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111705C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9274F">
        <w:rPr>
          <w:rFonts w:ascii="Museo Sans 300" w:eastAsia="Times New Roman" w:hAnsi="Museo Sans 300" w:cs="Times New Roman"/>
          <w:sz w:val="20"/>
          <w:szCs w:val="20"/>
          <w:lang w:eastAsia="es-ES"/>
        </w:rPr>
        <w:t>DOS MIL CUATROCIENTOS TREINTA Y DOS</w:t>
      </w:r>
      <w:r w:rsidR="006662C8">
        <w:rPr>
          <w:rFonts w:ascii="Museo Sans 300" w:hAnsi="Museo Sans 300"/>
          <w:sz w:val="20"/>
          <w:szCs w:val="20"/>
        </w:rPr>
        <w:t xml:space="preserve"> </w:t>
      </w:r>
      <w:r w:rsidR="00872263">
        <w:rPr>
          <w:rFonts w:ascii="Museo Sans 300" w:hAnsi="Museo Sans 300"/>
          <w:sz w:val="20"/>
          <w:szCs w:val="20"/>
        </w:rPr>
        <w:t>5</w:t>
      </w:r>
      <w:r w:rsidR="0089274F">
        <w:rPr>
          <w:rFonts w:ascii="Museo Sans 300" w:hAnsi="Museo Sans 300"/>
          <w:sz w:val="20"/>
          <w:szCs w:val="20"/>
        </w:rPr>
        <w:t>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9274F">
        <w:rPr>
          <w:rFonts w:ascii="Museo Sans 300" w:hAnsi="Museo Sans 300"/>
          <w:sz w:val="20"/>
          <w:szCs w:val="20"/>
        </w:rPr>
        <w:t>2,432.57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9AE06E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D2175">
        <w:rPr>
          <w:rFonts w:ascii="Museo Sans 300" w:eastAsia="Arial" w:hAnsi="Museo Sans 300" w:cs="Times New Roman"/>
          <w:sz w:val="20"/>
          <w:szCs w:val="20"/>
        </w:rPr>
        <w:t>0282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05B0422D"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52CEA">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272FD41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43022">
        <w:rPr>
          <w:rFonts w:ascii="Museo Sans 300" w:eastAsia="Arial" w:hAnsi="Museo Sans 300"/>
          <w:sz w:val="20"/>
          <w:szCs w:val="20"/>
          <w:lang w:eastAsia="es-SV"/>
        </w:rPr>
        <w:t>DOS MIL CUATROCIENTOS TREINTA Y DOS</w:t>
      </w:r>
      <w:r w:rsidR="006662C8">
        <w:rPr>
          <w:rFonts w:ascii="Museo Sans 300" w:hAnsi="Museo Sans 300"/>
          <w:sz w:val="20"/>
          <w:szCs w:val="20"/>
        </w:rPr>
        <w:t xml:space="preserve"> </w:t>
      </w:r>
      <w:r w:rsidR="00872263">
        <w:rPr>
          <w:rFonts w:ascii="Museo Sans 300" w:hAnsi="Museo Sans 300"/>
          <w:sz w:val="20"/>
          <w:szCs w:val="20"/>
        </w:rPr>
        <w:t>5</w:t>
      </w:r>
      <w:r w:rsidR="00443022">
        <w:rPr>
          <w:rFonts w:ascii="Museo Sans 300" w:hAnsi="Museo Sans 300"/>
          <w:sz w:val="20"/>
          <w:szCs w:val="20"/>
        </w:rPr>
        <w:t>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9274F">
        <w:rPr>
          <w:rFonts w:ascii="Museo Sans 300" w:hAnsi="Museo Sans 300"/>
          <w:sz w:val="20"/>
          <w:szCs w:val="20"/>
        </w:rPr>
        <w:t>2,432.57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35151C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CD2175">
        <w:rPr>
          <w:rFonts w:ascii="Museo Sans 300" w:eastAsia="Arial" w:hAnsi="Museo Sans 300" w:cs="Times New Roman"/>
          <w:sz w:val="20"/>
          <w:szCs w:val="20"/>
        </w:rPr>
        <w:t>0282</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9A8D40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4302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443022">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852CE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0D9E" w14:textId="77777777" w:rsidR="001B5D65" w:rsidRDefault="001B5D65">
      <w:pPr>
        <w:spacing w:after="0" w:line="240" w:lineRule="auto"/>
      </w:pPr>
      <w:r>
        <w:separator/>
      </w:r>
    </w:p>
  </w:endnote>
  <w:endnote w:type="continuationSeparator" w:id="0">
    <w:p w14:paraId="36DBDFAE" w14:textId="77777777" w:rsidR="001B5D65" w:rsidRDefault="001B5D65">
      <w:pPr>
        <w:spacing w:after="0" w:line="240" w:lineRule="auto"/>
      </w:pPr>
      <w:r>
        <w:continuationSeparator/>
      </w:r>
    </w:p>
  </w:endnote>
  <w:endnote w:type="continuationNotice" w:id="1">
    <w:p w14:paraId="02C64104" w14:textId="77777777" w:rsidR="001B5D65" w:rsidRDefault="001B5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E123D54" w:rsidR="004B0C0A" w:rsidRDefault="00852CE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7F53353D" w:rsidR="004B0C0A" w:rsidRPr="005D42B3" w:rsidRDefault="00852CE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21BDE60" w:rsidR="004B0C0A" w:rsidRPr="002E033D" w:rsidRDefault="00852CE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5D92" w14:textId="77777777" w:rsidR="001B5D65" w:rsidRDefault="001B5D65">
      <w:pPr>
        <w:spacing w:after="0" w:line="240" w:lineRule="auto"/>
      </w:pPr>
      <w:r>
        <w:rPr>
          <w:color w:val="000000"/>
        </w:rPr>
        <w:separator/>
      </w:r>
    </w:p>
  </w:footnote>
  <w:footnote w:type="continuationSeparator" w:id="0">
    <w:p w14:paraId="79B683E6" w14:textId="77777777" w:rsidR="001B5D65" w:rsidRDefault="001B5D65">
      <w:pPr>
        <w:spacing w:after="0" w:line="240" w:lineRule="auto"/>
      </w:pPr>
      <w:r>
        <w:continuationSeparator/>
      </w:r>
    </w:p>
  </w:footnote>
  <w:footnote w:type="continuationNotice" w:id="1">
    <w:p w14:paraId="127221AC" w14:textId="77777777" w:rsidR="001B5D65" w:rsidRDefault="001B5D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17"/>
  </w:num>
  <w:num w:numId="2" w16cid:durableId="1425419623">
    <w:abstractNumId w:val="8"/>
  </w:num>
  <w:num w:numId="3" w16cid:durableId="2080782039">
    <w:abstractNumId w:val="13"/>
  </w:num>
  <w:num w:numId="4" w16cid:durableId="320238895">
    <w:abstractNumId w:val="6"/>
  </w:num>
  <w:num w:numId="5" w16cid:durableId="2147234523">
    <w:abstractNumId w:val="1"/>
  </w:num>
  <w:num w:numId="6" w16cid:durableId="1308432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0"/>
  </w:num>
  <w:num w:numId="8" w16cid:durableId="246159116">
    <w:abstractNumId w:val="18"/>
  </w:num>
  <w:num w:numId="9" w16cid:durableId="1062024406">
    <w:abstractNumId w:val="16"/>
  </w:num>
  <w:num w:numId="10" w16cid:durableId="2045710125">
    <w:abstractNumId w:val="11"/>
  </w:num>
  <w:num w:numId="11" w16cid:durableId="1407722971">
    <w:abstractNumId w:val="4"/>
  </w:num>
  <w:num w:numId="12" w16cid:durableId="1848474294">
    <w:abstractNumId w:val="3"/>
  </w:num>
  <w:num w:numId="13" w16cid:durableId="1665746417">
    <w:abstractNumId w:val="15"/>
  </w:num>
  <w:num w:numId="14" w16cid:durableId="1216505917">
    <w:abstractNumId w:val="12"/>
  </w:num>
  <w:num w:numId="15" w16cid:durableId="1367828407">
    <w:abstractNumId w:val="9"/>
  </w:num>
  <w:num w:numId="16" w16cid:durableId="619261328">
    <w:abstractNumId w:val="19"/>
  </w:num>
  <w:num w:numId="17" w16cid:durableId="672758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2"/>
  </w:num>
  <w:num w:numId="19" w16cid:durableId="2101682989">
    <w:abstractNumId w:val="14"/>
  </w:num>
  <w:num w:numId="20" w16cid:durableId="1464344854">
    <w:abstractNumId w:val="7"/>
  </w:num>
  <w:num w:numId="21" w16cid:durableId="47095099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B5D65"/>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302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42C3A"/>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2CEA"/>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274F"/>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03F6"/>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3E59"/>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4E0E"/>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750A"/>
    <w:rsid w:val="00D27E01"/>
    <w:rsid w:val="00D30248"/>
    <w:rsid w:val="00D30945"/>
    <w:rsid w:val="00D317B5"/>
    <w:rsid w:val="00D34890"/>
    <w:rsid w:val="00D348E0"/>
    <w:rsid w:val="00D36437"/>
    <w:rsid w:val="00D36499"/>
    <w:rsid w:val="00D4496B"/>
    <w:rsid w:val="00D45841"/>
    <w:rsid w:val="00D46941"/>
    <w:rsid w:val="00D50A91"/>
    <w:rsid w:val="00D526E8"/>
    <w:rsid w:val="00D5396A"/>
    <w:rsid w:val="00D54D38"/>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20-9-22. Expediente electrónico 50157</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376163E-3916-4628-944F-06B457D1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4085</Words>
  <Characters>22471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2022-10-27T20:14:00Z</dcterms:created>
  <dcterms:modified xsi:type="dcterms:W3CDTF">2022-10-27T20:18:00Z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