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63CE1CE"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507AA1">
        <w:rPr>
          <w:rFonts w:ascii="Museo Sans 900" w:eastAsia="Times New Roman" w:hAnsi="Museo Sans 900" w:cs="Times New Roman"/>
          <w:b/>
          <w:bCs/>
          <w:sz w:val="20"/>
          <w:szCs w:val="20"/>
          <w:lang w:val="es-MX" w:eastAsia="es-ES"/>
        </w:rPr>
        <w:t>1823</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507AA1">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507AA1">
        <w:rPr>
          <w:rFonts w:ascii="Museo Sans 300" w:eastAsia="Times New Roman" w:hAnsi="Museo Sans 300" w:cs="Times New Roman"/>
          <w:sz w:val="20"/>
          <w:szCs w:val="20"/>
          <w:lang w:val="es-MX" w:eastAsia="es-ES"/>
        </w:rPr>
        <w:t>treinta</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507AA1">
        <w:rPr>
          <w:rFonts w:ascii="Museo Sans 300" w:eastAsia="Times New Roman" w:hAnsi="Museo Sans 300" w:cs="Times New Roman"/>
          <w:sz w:val="20"/>
          <w:szCs w:val="20"/>
          <w:lang w:val="es-MX" w:eastAsia="es-ES"/>
        </w:rPr>
        <w:t>veintiséis</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507AA1">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EB2FAAC"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C34B23">
        <w:rPr>
          <w:rFonts w:ascii="Museo Sans 300" w:hAnsi="Museo Sans 300"/>
          <w:sz w:val="20"/>
          <w:szCs w:val="20"/>
        </w:rPr>
        <w:t>diez</w:t>
      </w:r>
      <w:r w:rsidR="00217EB0">
        <w:rPr>
          <w:rFonts w:ascii="Museo Sans 300" w:hAnsi="Museo Sans 300"/>
          <w:sz w:val="20"/>
          <w:szCs w:val="20"/>
        </w:rPr>
        <w:t xml:space="preserve"> de </w:t>
      </w:r>
      <w:r w:rsidR="00C34B23">
        <w:rPr>
          <w:rFonts w:ascii="Museo Sans 300" w:hAnsi="Museo Sans 300"/>
          <w:sz w:val="20"/>
          <w:szCs w:val="20"/>
        </w:rPr>
        <w:t>diciembre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C651B6">
        <w:rPr>
          <w:rFonts w:ascii="Museo Sans 300" w:hAnsi="Museo Sans 300"/>
          <w:sz w:val="20"/>
          <w:szCs w:val="20"/>
        </w:rPr>
        <w:t xml:space="preserve">, </w:t>
      </w:r>
      <w:r w:rsidR="00C34B23">
        <w:rPr>
          <w:rFonts w:ascii="Museo Sans 300" w:hAnsi="Museo Sans 300"/>
          <w:sz w:val="20"/>
          <w:szCs w:val="20"/>
        </w:rPr>
        <w:t xml:space="preserve">la señora </w:t>
      </w:r>
      <w:r w:rsidR="003A25D4">
        <w:rPr>
          <w:rFonts w:ascii="Museo Sans 300" w:hAnsi="Museo Sans 3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C34B23">
        <w:rPr>
          <w:rFonts w:ascii="Museo Sans 300" w:hAnsi="Museo Sans 300"/>
          <w:sz w:val="20"/>
          <w:szCs w:val="20"/>
        </w:rPr>
        <w:t>MIL DOSCIENTOS CINCUENTA Y DOS 06</w:t>
      </w:r>
      <w:r w:rsidR="0034141E">
        <w:rPr>
          <w:rFonts w:ascii="Museo Sans 300" w:hAnsi="Museo Sans 300"/>
          <w:sz w:val="20"/>
          <w:szCs w:val="20"/>
        </w:rPr>
        <w:t xml:space="preserve">/100 DÓLARES DE LOS ESTADOS UNIDOS DE AMÉRICA (USD </w:t>
      </w:r>
      <w:r w:rsidR="00C34B23">
        <w:rPr>
          <w:rFonts w:ascii="Museo Sans 300" w:hAnsi="Museo Sans 300"/>
          <w:sz w:val="20"/>
          <w:szCs w:val="20"/>
        </w:rPr>
        <w:t>1,252.06</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3A25D4">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1615F01" w14:textId="2DF812CA" w:rsidR="00281A4D" w:rsidRDefault="00A93D70" w:rsidP="00281A4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281A4D" w:rsidRPr="00281A4D">
        <w:rPr>
          <w:rFonts w:ascii="Museo Sans 300" w:hAnsi="Museo Sans 300"/>
          <w:sz w:val="20"/>
          <w:szCs w:val="20"/>
        </w:rPr>
        <w:t>el acuerdo N.° E-0069-2022-CAU, de fecha catorce de enero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20F5AC5F" w14:textId="77777777" w:rsidR="00281A4D" w:rsidRPr="00281A4D" w:rsidRDefault="00281A4D" w:rsidP="00281A4D">
      <w:pPr>
        <w:pStyle w:val="Prrafodelista"/>
        <w:tabs>
          <w:tab w:val="left" w:pos="426"/>
        </w:tabs>
        <w:ind w:left="426"/>
        <w:jc w:val="both"/>
        <w:rPr>
          <w:rFonts w:ascii="Museo Sans 300" w:hAnsi="Museo Sans 300"/>
          <w:sz w:val="20"/>
          <w:szCs w:val="20"/>
        </w:rPr>
      </w:pPr>
    </w:p>
    <w:p w14:paraId="7F86823A" w14:textId="0BE27BF3" w:rsidR="00281A4D" w:rsidRDefault="00281A4D" w:rsidP="00281A4D">
      <w:pPr>
        <w:pStyle w:val="Prrafodelista"/>
        <w:tabs>
          <w:tab w:val="left" w:pos="426"/>
        </w:tabs>
        <w:ind w:left="426"/>
        <w:jc w:val="both"/>
        <w:rPr>
          <w:rFonts w:ascii="Museo Sans 300" w:hAnsi="Museo Sans 300"/>
          <w:sz w:val="20"/>
          <w:szCs w:val="20"/>
        </w:rPr>
      </w:pPr>
      <w:r w:rsidRPr="00281A4D">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0AB9DF0A" w14:textId="77777777" w:rsidR="00281A4D" w:rsidRPr="00281A4D" w:rsidRDefault="00281A4D" w:rsidP="00281A4D">
      <w:pPr>
        <w:pStyle w:val="Prrafodelista"/>
        <w:tabs>
          <w:tab w:val="left" w:pos="426"/>
        </w:tabs>
        <w:ind w:left="426"/>
        <w:jc w:val="both"/>
        <w:rPr>
          <w:rFonts w:ascii="Museo Sans 300" w:hAnsi="Museo Sans 300"/>
          <w:sz w:val="20"/>
          <w:szCs w:val="20"/>
        </w:rPr>
      </w:pPr>
    </w:p>
    <w:p w14:paraId="663ED53E" w14:textId="5D4EDFA6" w:rsidR="00281A4D" w:rsidRDefault="00281A4D" w:rsidP="00281A4D">
      <w:pPr>
        <w:pStyle w:val="Prrafodelista"/>
        <w:tabs>
          <w:tab w:val="left" w:pos="426"/>
        </w:tabs>
        <w:ind w:left="426"/>
        <w:jc w:val="both"/>
        <w:rPr>
          <w:rFonts w:ascii="Museo Sans 300" w:hAnsi="Museo Sans 300"/>
          <w:sz w:val="20"/>
          <w:szCs w:val="20"/>
        </w:rPr>
      </w:pPr>
      <w:r w:rsidRPr="00281A4D">
        <w:rPr>
          <w:rFonts w:ascii="Museo Sans 300" w:hAnsi="Museo Sans 300"/>
          <w:sz w:val="20"/>
          <w:szCs w:val="20"/>
        </w:rPr>
        <w:t xml:space="preserve">Dicho acuerdo fue notificado a la sociedad EEO, S.A. de C.V. y a la señora </w:t>
      </w:r>
      <w:r w:rsidR="003A25D4">
        <w:rPr>
          <w:rFonts w:ascii="Museo Sans 300" w:hAnsi="Museo Sans 300"/>
          <w:sz w:val="20"/>
          <w:szCs w:val="20"/>
        </w:rPr>
        <w:t>XXX</w:t>
      </w:r>
      <w:r w:rsidRPr="00281A4D">
        <w:rPr>
          <w:rFonts w:ascii="Museo Sans 300" w:hAnsi="Museo Sans 300"/>
          <w:sz w:val="20"/>
          <w:szCs w:val="20"/>
        </w:rPr>
        <w:t>, los días veinte y veintiuno de enero de este año, respectivamente, por lo que el plazo otorgado a la distribuidora finalizó el día tres de febrero del mismo año.</w:t>
      </w:r>
    </w:p>
    <w:p w14:paraId="11FCBABC" w14:textId="77777777" w:rsidR="00281A4D" w:rsidRPr="00281A4D" w:rsidRDefault="00281A4D" w:rsidP="00281A4D">
      <w:pPr>
        <w:pStyle w:val="Prrafodelista"/>
        <w:tabs>
          <w:tab w:val="left" w:pos="426"/>
        </w:tabs>
        <w:ind w:left="426"/>
        <w:jc w:val="both"/>
        <w:rPr>
          <w:rFonts w:ascii="Museo Sans 300" w:hAnsi="Museo Sans 300"/>
          <w:sz w:val="20"/>
          <w:szCs w:val="20"/>
        </w:rPr>
      </w:pPr>
    </w:p>
    <w:p w14:paraId="13879434" w14:textId="432B69B6" w:rsidR="00281A4D" w:rsidRDefault="00281A4D" w:rsidP="00281A4D">
      <w:pPr>
        <w:pStyle w:val="Prrafodelista"/>
        <w:tabs>
          <w:tab w:val="left" w:pos="426"/>
        </w:tabs>
        <w:ind w:left="426"/>
        <w:jc w:val="both"/>
        <w:rPr>
          <w:rFonts w:ascii="Museo Sans 300" w:hAnsi="Museo Sans 300"/>
          <w:sz w:val="20"/>
          <w:szCs w:val="20"/>
        </w:rPr>
      </w:pPr>
      <w:r w:rsidRPr="00281A4D">
        <w:rPr>
          <w:rFonts w:ascii="Museo Sans 300" w:hAnsi="Museo Sans 300"/>
          <w:sz w:val="20"/>
          <w:szCs w:val="20"/>
        </w:rPr>
        <w:t xml:space="preserve">El día tres de febrero de este año, el ingeniero </w:t>
      </w:r>
      <w:r w:rsidR="003A25D4">
        <w:rPr>
          <w:rFonts w:ascii="Museo Sans 300" w:hAnsi="Museo Sans 300"/>
          <w:sz w:val="20"/>
          <w:szCs w:val="20"/>
        </w:rPr>
        <w:t>XXX</w:t>
      </w:r>
      <w:r w:rsidRPr="00281A4D">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2E3A34CE" w14:textId="77777777" w:rsidR="00281A4D" w:rsidRPr="00281A4D" w:rsidRDefault="00281A4D" w:rsidP="00281A4D">
      <w:pPr>
        <w:pStyle w:val="Prrafodelista"/>
        <w:tabs>
          <w:tab w:val="left" w:pos="426"/>
        </w:tabs>
        <w:ind w:left="426"/>
        <w:jc w:val="both"/>
        <w:rPr>
          <w:rFonts w:ascii="Museo Sans 300" w:hAnsi="Museo Sans 300"/>
          <w:sz w:val="20"/>
          <w:szCs w:val="20"/>
        </w:rPr>
      </w:pPr>
    </w:p>
    <w:p w14:paraId="534D38DA" w14:textId="7FFF03DD" w:rsidR="00281A4D" w:rsidRPr="00281A4D" w:rsidRDefault="0088418A" w:rsidP="00281A4D">
      <w:pPr>
        <w:pStyle w:val="Prrafodelista"/>
        <w:numPr>
          <w:ilvl w:val="0"/>
          <w:numId w:val="21"/>
        </w:numPr>
        <w:tabs>
          <w:tab w:val="left" w:pos="426"/>
        </w:tabs>
        <w:jc w:val="both"/>
        <w:rPr>
          <w:rFonts w:ascii="Museo Sans 300" w:hAnsi="Museo Sans 300"/>
          <w:sz w:val="20"/>
          <w:szCs w:val="20"/>
        </w:rPr>
      </w:pPr>
      <w:r>
        <w:rPr>
          <w:rFonts w:ascii="Museo Sans 300" w:hAnsi="Museo Sans 300"/>
          <w:sz w:val="20"/>
          <w:szCs w:val="20"/>
        </w:rPr>
        <w:t>H</w:t>
      </w:r>
      <w:r w:rsidR="00281A4D" w:rsidRPr="00281A4D">
        <w:rPr>
          <w:rFonts w:ascii="Museo Sans 300" w:hAnsi="Museo Sans 300"/>
          <w:sz w:val="20"/>
          <w:szCs w:val="20"/>
        </w:rPr>
        <w:t>istóricos de lecturas y consumos de los últimos dos años a la fecha.</w:t>
      </w:r>
    </w:p>
    <w:p w14:paraId="548AD23E" w14:textId="17649385" w:rsidR="00281A4D" w:rsidRPr="00281A4D" w:rsidRDefault="00281A4D" w:rsidP="00281A4D">
      <w:pPr>
        <w:pStyle w:val="Prrafodelista"/>
        <w:numPr>
          <w:ilvl w:val="0"/>
          <w:numId w:val="21"/>
        </w:numPr>
        <w:tabs>
          <w:tab w:val="left" w:pos="426"/>
        </w:tabs>
        <w:jc w:val="both"/>
        <w:rPr>
          <w:rFonts w:ascii="Museo Sans 300" w:hAnsi="Museo Sans 300"/>
          <w:sz w:val="20"/>
          <w:szCs w:val="20"/>
        </w:rPr>
      </w:pPr>
      <w:r w:rsidRPr="00281A4D">
        <w:rPr>
          <w:rFonts w:ascii="Museo Sans 300" w:hAnsi="Museo Sans 300"/>
          <w:sz w:val="20"/>
          <w:szCs w:val="20"/>
        </w:rPr>
        <w:t>Registro de incidencias del mismo período.</w:t>
      </w:r>
    </w:p>
    <w:p w14:paraId="6CB08690" w14:textId="66996C20" w:rsidR="00281A4D" w:rsidRPr="00281A4D" w:rsidRDefault="0088418A" w:rsidP="00281A4D">
      <w:pPr>
        <w:pStyle w:val="Prrafodelista"/>
        <w:numPr>
          <w:ilvl w:val="0"/>
          <w:numId w:val="21"/>
        </w:numPr>
        <w:tabs>
          <w:tab w:val="left" w:pos="426"/>
        </w:tabs>
        <w:jc w:val="both"/>
        <w:rPr>
          <w:rFonts w:ascii="Museo Sans 300" w:hAnsi="Museo Sans 300"/>
          <w:sz w:val="20"/>
          <w:szCs w:val="20"/>
        </w:rPr>
      </w:pPr>
      <w:r>
        <w:rPr>
          <w:rFonts w:ascii="Museo Sans 300" w:hAnsi="Museo Sans 300"/>
          <w:sz w:val="20"/>
          <w:szCs w:val="20"/>
        </w:rPr>
        <w:t>R</w:t>
      </w:r>
      <w:r w:rsidR="00281A4D" w:rsidRPr="00281A4D">
        <w:rPr>
          <w:rFonts w:ascii="Museo Sans 300" w:hAnsi="Museo Sans 300"/>
          <w:sz w:val="20"/>
          <w:szCs w:val="20"/>
        </w:rPr>
        <w:t xml:space="preserve">egistro de sellos instalados en medidor </w:t>
      </w:r>
      <w:r w:rsidR="003A25D4">
        <w:rPr>
          <w:rFonts w:ascii="Museo Sans 300" w:hAnsi="Museo Sans 300"/>
          <w:sz w:val="20"/>
          <w:szCs w:val="20"/>
        </w:rPr>
        <w:t>XXX</w:t>
      </w:r>
      <w:r w:rsidR="00281A4D" w:rsidRPr="00281A4D">
        <w:rPr>
          <w:rFonts w:ascii="Museo Sans 300" w:hAnsi="Museo Sans 300"/>
          <w:sz w:val="20"/>
          <w:szCs w:val="20"/>
        </w:rPr>
        <w:t>.</w:t>
      </w:r>
    </w:p>
    <w:p w14:paraId="4B272DAF" w14:textId="595DC90C" w:rsidR="00281A4D" w:rsidRPr="00281A4D" w:rsidRDefault="00792F33" w:rsidP="00281A4D">
      <w:pPr>
        <w:pStyle w:val="Prrafodelista"/>
        <w:numPr>
          <w:ilvl w:val="0"/>
          <w:numId w:val="21"/>
        </w:numPr>
        <w:tabs>
          <w:tab w:val="left" w:pos="426"/>
        </w:tabs>
        <w:jc w:val="both"/>
        <w:rPr>
          <w:rFonts w:ascii="Museo Sans 300" w:hAnsi="Museo Sans 300"/>
          <w:sz w:val="20"/>
          <w:szCs w:val="20"/>
        </w:rPr>
      </w:pPr>
      <w:proofErr w:type="spellStart"/>
      <w:r>
        <w:rPr>
          <w:rFonts w:ascii="Museo Sans 300" w:hAnsi="Museo Sans 300"/>
          <w:sz w:val="20"/>
          <w:szCs w:val="20"/>
        </w:rPr>
        <w:t>Ó</w:t>
      </w:r>
      <w:r w:rsidR="00281A4D" w:rsidRPr="00281A4D">
        <w:rPr>
          <w:rFonts w:ascii="Museo Sans 300" w:hAnsi="Museo Sans 300"/>
          <w:sz w:val="20"/>
          <w:szCs w:val="20"/>
        </w:rPr>
        <w:t>rden</w:t>
      </w:r>
      <w:proofErr w:type="spellEnd"/>
      <w:r w:rsidR="00281A4D" w:rsidRPr="00281A4D">
        <w:rPr>
          <w:rFonts w:ascii="Museo Sans 300" w:hAnsi="Museo Sans 300"/>
          <w:sz w:val="20"/>
          <w:szCs w:val="20"/>
        </w:rPr>
        <w:t xml:space="preserve"> de servicio con número </w:t>
      </w:r>
      <w:r w:rsidR="003A25D4">
        <w:rPr>
          <w:rFonts w:ascii="Museo Sans 300" w:hAnsi="Museo Sans 300"/>
          <w:sz w:val="20"/>
          <w:szCs w:val="20"/>
        </w:rPr>
        <w:t>XXX</w:t>
      </w:r>
      <w:r w:rsidR="00281A4D" w:rsidRPr="00281A4D">
        <w:rPr>
          <w:rFonts w:ascii="Museo Sans 300" w:hAnsi="Museo Sans 300"/>
          <w:sz w:val="20"/>
          <w:szCs w:val="20"/>
        </w:rPr>
        <w:t>.</w:t>
      </w:r>
    </w:p>
    <w:p w14:paraId="391077A7" w14:textId="5B1730D5" w:rsidR="00281A4D" w:rsidRPr="00281A4D" w:rsidRDefault="0088418A" w:rsidP="00281A4D">
      <w:pPr>
        <w:pStyle w:val="Prrafodelista"/>
        <w:numPr>
          <w:ilvl w:val="0"/>
          <w:numId w:val="21"/>
        </w:numPr>
        <w:tabs>
          <w:tab w:val="left" w:pos="426"/>
        </w:tabs>
        <w:jc w:val="both"/>
        <w:rPr>
          <w:rFonts w:ascii="Museo Sans 300" w:hAnsi="Museo Sans 300"/>
          <w:sz w:val="20"/>
          <w:szCs w:val="20"/>
        </w:rPr>
      </w:pPr>
      <w:r>
        <w:rPr>
          <w:rFonts w:ascii="Museo Sans 300" w:hAnsi="Museo Sans 300"/>
          <w:sz w:val="20"/>
          <w:szCs w:val="20"/>
        </w:rPr>
        <w:t>A</w:t>
      </w:r>
      <w:r w:rsidR="00281A4D" w:rsidRPr="00281A4D">
        <w:rPr>
          <w:rFonts w:ascii="Museo Sans 300" w:hAnsi="Museo Sans 300"/>
          <w:sz w:val="20"/>
          <w:szCs w:val="20"/>
        </w:rPr>
        <w:t xml:space="preserve">cta de inspección de condiciones irregulares bajo la orden </w:t>
      </w:r>
      <w:r w:rsidR="003A25D4">
        <w:rPr>
          <w:rFonts w:ascii="Museo Sans 300" w:hAnsi="Museo Sans 300"/>
          <w:sz w:val="20"/>
          <w:szCs w:val="20"/>
        </w:rPr>
        <w:t>XXX</w:t>
      </w:r>
      <w:r w:rsidR="00281A4D" w:rsidRPr="00281A4D">
        <w:rPr>
          <w:rFonts w:ascii="Museo Sans 300" w:hAnsi="Museo Sans 300"/>
          <w:sz w:val="20"/>
          <w:szCs w:val="20"/>
        </w:rPr>
        <w:t>.</w:t>
      </w:r>
    </w:p>
    <w:p w14:paraId="47CB1CC8" w14:textId="7003FB44" w:rsidR="00281A4D" w:rsidRPr="00281A4D" w:rsidRDefault="0088418A" w:rsidP="00281A4D">
      <w:pPr>
        <w:pStyle w:val="Prrafodelista"/>
        <w:numPr>
          <w:ilvl w:val="0"/>
          <w:numId w:val="21"/>
        </w:numPr>
        <w:tabs>
          <w:tab w:val="left" w:pos="426"/>
        </w:tabs>
        <w:jc w:val="both"/>
        <w:rPr>
          <w:rFonts w:ascii="Museo Sans 300" w:hAnsi="Museo Sans 300"/>
          <w:sz w:val="20"/>
          <w:szCs w:val="20"/>
        </w:rPr>
      </w:pPr>
      <w:r>
        <w:rPr>
          <w:rFonts w:ascii="Museo Sans 300" w:hAnsi="Museo Sans 300"/>
          <w:sz w:val="20"/>
          <w:szCs w:val="20"/>
        </w:rPr>
        <w:t>M</w:t>
      </w:r>
      <w:r w:rsidR="00281A4D" w:rsidRPr="00281A4D">
        <w:rPr>
          <w:rFonts w:ascii="Museo Sans 300" w:hAnsi="Museo Sans 300"/>
          <w:sz w:val="20"/>
          <w:szCs w:val="20"/>
        </w:rPr>
        <w:t>emoria de cálculo del cobro de energía no registrada.</w:t>
      </w:r>
    </w:p>
    <w:p w14:paraId="561BF9B3" w14:textId="3B0918CE" w:rsidR="00281A4D" w:rsidRPr="00281A4D" w:rsidRDefault="0088418A" w:rsidP="00281A4D">
      <w:pPr>
        <w:pStyle w:val="Prrafodelista"/>
        <w:numPr>
          <w:ilvl w:val="0"/>
          <w:numId w:val="21"/>
        </w:numPr>
        <w:tabs>
          <w:tab w:val="left" w:pos="426"/>
        </w:tabs>
        <w:jc w:val="both"/>
        <w:rPr>
          <w:rFonts w:ascii="Museo Sans 300" w:hAnsi="Museo Sans 300"/>
          <w:sz w:val="20"/>
          <w:szCs w:val="20"/>
        </w:rPr>
      </w:pPr>
      <w:r>
        <w:rPr>
          <w:rFonts w:ascii="Museo Sans 300" w:hAnsi="Museo Sans 300"/>
          <w:sz w:val="20"/>
          <w:szCs w:val="20"/>
        </w:rPr>
        <w:t>A</w:t>
      </w:r>
      <w:r w:rsidR="00281A4D" w:rsidRPr="00281A4D">
        <w:rPr>
          <w:rFonts w:ascii="Museo Sans 300" w:hAnsi="Museo Sans 300"/>
          <w:sz w:val="20"/>
          <w:szCs w:val="20"/>
        </w:rPr>
        <w:t>cuse de notificación de expediente a la usuaria.</w:t>
      </w:r>
    </w:p>
    <w:p w14:paraId="0A472817" w14:textId="1D800A45" w:rsidR="00281A4D" w:rsidRPr="00281A4D" w:rsidRDefault="00281A4D" w:rsidP="00281A4D">
      <w:pPr>
        <w:pStyle w:val="Prrafodelista"/>
        <w:numPr>
          <w:ilvl w:val="0"/>
          <w:numId w:val="21"/>
        </w:numPr>
        <w:tabs>
          <w:tab w:val="left" w:pos="426"/>
        </w:tabs>
        <w:jc w:val="both"/>
        <w:rPr>
          <w:rFonts w:ascii="Museo Sans 300" w:hAnsi="Museo Sans 300"/>
          <w:sz w:val="20"/>
          <w:szCs w:val="20"/>
        </w:rPr>
      </w:pPr>
      <w:r w:rsidRPr="00281A4D">
        <w:rPr>
          <w:rFonts w:ascii="Museo Sans 300" w:hAnsi="Museo Sans 300"/>
          <w:sz w:val="20"/>
          <w:szCs w:val="20"/>
        </w:rPr>
        <w:t>Fotografías de forma magnética que demuestran la condición irregular encontrada.</w:t>
      </w:r>
    </w:p>
    <w:p w14:paraId="07C5FB83" w14:textId="77777777" w:rsidR="00281A4D" w:rsidRDefault="00281A4D" w:rsidP="00281A4D">
      <w:pPr>
        <w:pStyle w:val="Prrafodelista"/>
        <w:tabs>
          <w:tab w:val="left" w:pos="426"/>
        </w:tabs>
        <w:ind w:left="426"/>
        <w:jc w:val="both"/>
        <w:rPr>
          <w:rFonts w:ascii="Museo Sans 300" w:hAnsi="Museo Sans 300"/>
          <w:sz w:val="20"/>
          <w:szCs w:val="20"/>
        </w:rPr>
      </w:pPr>
    </w:p>
    <w:p w14:paraId="66D9A896" w14:textId="1F7C89FA" w:rsidR="00281A4D" w:rsidRDefault="00281A4D" w:rsidP="00281A4D">
      <w:pPr>
        <w:pStyle w:val="Prrafodelista"/>
        <w:tabs>
          <w:tab w:val="left" w:pos="426"/>
        </w:tabs>
        <w:ind w:left="426"/>
        <w:jc w:val="both"/>
        <w:rPr>
          <w:rFonts w:ascii="Museo Sans 300" w:hAnsi="Museo Sans 300"/>
          <w:sz w:val="20"/>
          <w:szCs w:val="20"/>
        </w:rPr>
      </w:pPr>
      <w:r w:rsidRPr="00281A4D">
        <w:rPr>
          <w:rFonts w:ascii="Museo Sans 300" w:hAnsi="Museo Sans 300"/>
          <w:sz w:val="20"/>
          <w:szCs w:val="20"/>
        </w:rPr>
        <w:t>Mediante memorando con referencia N.° M-0105-CAU-22, de fecha cuatro de febrero de este año, el CAU informó que elaboraría el informe técnico correspondiente.</w:t>
      </w:r>
    </w:p>
    <w:p w14:paraId="105EF7CC" w14:textId="77777777" w:rsidR="00ED14AC" w:rsidRPr="00281A4D" w:rsidRDefault="00ED14AC" w:rsidP="00281A4D">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4537123" w14:textId="70CC62ED" w:rsidR="00B11C46" w:rsidRDefault="00CC07F8" w:rsidP="00B11C46">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B11C46" w:rsidRPr="00B11C46">
        <w:rPr>
          <w:rFonts w:ascii="Museo Sans 300" w:hAnsi="Museo Sans 300"/>
          <w:sz w:val="20"/>
          <w:szCs w:val="20"/>
          <w:lang w:val="es-SV"/>
        </w:rPr>
        <w:t xml:space="preserve">del acuerdo N.° E-0381-2022-CAU, de fecha veintitrés de febrero de este año, esta Superintendencia abrió a pruebas el presente procedimiento por un plazo de veinte días hábiles contados a partir del día siguiente a la notificación de dicho proveído, para que la sociedad EEO, S.A. de C.V. y la </w:t>
      </w:r>
      <w:r w:rsidR="00CA106B">
        <w:rPr>
          <w:rFonts w:ascii="Museo Sans 300" w:hAnsi="Museo Sans 300"/>
          <w:sz w:val="20"/>
          <w:szCs w:val="20"/>
          <w:lang w:val="es-SV"/>
        </w:rPr>
        <w:t>usuaria</w:t>
      </w:r>
      <w:r w:rsidR="00B11C46" w:rsidRPr="00B11C46">
        <w:rPr>
          <w:rFonts w:ascii="Museo Sans 300" w:hAnsi="Museo Sans 300"/>
          <w:sz w:val="20"/>
          <w:szCs w:val="20"/>
          <w:lang w:val="es-SV"/>
        </w:rPr>
        <w:t xml:space="preserve"> presentaran las que estimaran pertinentes.</w:t>
      </w:r>
    </w:p>
    <w:p w14:paraId="4855286C" w14:textId="77777777" w:rsidR="00B11C46" w:rsidRPr="00B11C46" w:rsidRDefault="00B11C46" w:rsidP="00B11C46">
      <w:pPr>
        <w:pStyle w:val="Prrafodelista"/>
        <w:tabs>
          <w:tab w:val="left" w:pos="426"/>
        </w:tabs>
        <w:ind w:left="426"/>
        <w:jc w:val="both"/>
        <w:rPr>
          <w:rFonts w:ascii="Museo Sans 300" w:hAnsi="Museo Sans 300"/>
          <w:sz w:val="20"/>
          <w:szCs w:val="20"/>
          <w:lang w:val="es-SV"/>
        </w:rPr>
      </w:pPr>
    </w:p>
    <w:p w14:paraId="20282841" w14:textId="05FC9C3E" w:rsidR="00B11C46" w:rsidRDefault="00B11C46" w:rsidP="00B11C46">
      <w:pPr>
        <w:pStyle w:val="Prrafodelista"/>
        <w:tabs>
          <w:tab w:val="left" w:pos="426"/>
        </w:tabs>
        <w:ind w:left="426"/>
        <w:jc w:val="both"/>
        <w:rPr>
          <w:rFonts w:ascii="Museo Sans 300" w:hAnsi="Museo Sans 300"/>
          <w:sz w:val="20"/>
          <w:szCs w:val="20"/>
          <w:lang w:val="es-SV"/>
        </w:rPr>
      </w:pPr>
      <w:r w:rsidRPr="00B11C46">
        <w:rPr>
          <w:rFonts w:ascii="Museo Sans 300" w:hAnsi="Museo Sans 300"/>
          <w:sz w:val="20"/>
          <w:szCs w:val="20"/>
          <w:lang w:val="es-SV"/>
        </w:rPr>
        <w:t>El referido acuerdo fue notificado a la sociedad EEO, S.A. de C.V. y a la usuaria los días veintiocho de febrero y uno de marzo de este año, respectivamente, por lo que el plazo finalizó en el mismo orden, los días veintiocho y veintinueve de marzo del mismo año.</w:t>
      </w:r>
    </w:p>
    <w:p w14:paraId="4702A44E" w14:textId="77777777" w:rsidR="00B11C46" w:rsidRPr="00B11C46" w:rsidRDefault="00B11C46" w:rsidP="00B11C46">
      <w:pPr>
        <w:pStyle w:val="Prrafodelista"/>
        <w:tabs>
          <w:tab w:val="left" w:pos="426"/>
        </w:tabs>
        <w:ind w:left="426"/>
        <w:jc w:val="both"/>
        <w:rPr>
          <w:rFonts w:ascii="Museo Sans 300" w:hAnsi="Museo Sans 300"/>
          <w:sz w:val="20"/>
          <w:szCs w:val="20"/>
          <w:lang w:val="es-SV"/>
        </w:rPr>
      </w:pPr>
    </w:p>
    <w:p w14:paraId="3F9D059A" w14:textId="7F5ED2B6" w:rsidR="00B11C46" w:rsidRDefault="00B11C46" w:rsidP="00B11C46">
      <w:pPr>
        <w:pStyle w:val="Prrafodelista"/>
        <w:tabs>
          <w:tab w:val="left" w:pos="426"/>
        </w:tabs>
        <w:ind w:left="426"/>
        <w:jc w:val="both"/>
        <w:rPr>
          <w:rFonts w:ascii="Museo Sans 300" w:hAnsi="Museo Sans 300"/>
          <w:sz w:val="20"/>
          <w:szCs w:val="20"/>
          <w:lang w:val="es-SV"/>
        </w:rPr>
      </w:pPr>
      <w:r w:rsidRPr="00B11C46">
        <w:rPr>
          <w:rFonts w:ascii="Museo Sans 300" w:hAnsi="Museo Sans 300"/>
          <w:sz w:val="20"/>
          <w:szCs w:val="20"/>
          <w:lang w:val="es-SV"/>
        </w:rPr>
        <w:t>El día veintiuno de marzo de este año, la sociedad EEO, S.A. de C.V. presentó un escrito en el cual expresó que mantiene los argumentos y pruebas remitidas con anterioridad.</w:t>
      </w:r>
    </w:p>
    <w:p w14:paraId="25401303" w14:textId="77777777" w:rsidR="00B11C46" w:rsidRPr="00B11C46" w:rsidRDefault="00B11C46" w:rsidP="00B11C46">
      <w:pPr>
        <w:pStyle w:val="Prrafodelista"/>
        <w:tabs>
          <w:tab w:val="left" w:pos="426"/>
        </w:tabs>
        <w:ind w:left="426"/>
        <w:jc w:val="both"/>
        <w:rPr>
          <w:rFonts w:ascii="Museo Sans 300" w:hAnsi="Museo Sans 300"/>
          <w:sz w:val="20"/>
          <w:szCs w:val="20"/>
          <w:lang w:val="es-SV"/>
        </w:rPr>
      </w:pPr>
    </w:p>
    <w:p w14:paraId="05ECC36F" w14:textId="45E841CF" w:rsidR="00B11C46" w:rsidRPr="00B11C46" w:rsidRDefault="00B11C46" w:rsidP="00B11C46">
      <w:pPr>
        <w:pStyle w:val="Prrafodelista"/>
        <w:tabs>
          <w:tab w:val="left" w:pos="426"/>
        </w:tabs>
        <w:ind w:left="426"/>
        <w:jc w:val="both"/>
        <w:rPr>
          <w:rFonts w:ascii="Museo Sans 300" w:hAnsi="Museo Sans 300"/>
          <w:sz w:val="20"/>
          <w:szCs w:val="20"/>
          <w:lang w:val="es-SV"/>
        </w:rPr>
      </w:pPr>
      <w:r w:rsidRPr="00B11C46">
        <w:rPr>
          <w:rFonts w:ascii="Museo Sans 300" w:hAnsi="Museo Sans 300"/>
          <w:sz w:val="20"/>
          <w:szCs w:val="20"/>
          <w:lang w:val="es-SV"/>
        </w:rPr>
        <w:t xml:space="preserve">Por su parte, la señora </w:t>
      </w:r>
      <w:r w:rsidR="003A25D4">
        <w:rPr>
          <w:rFonts w:ascii="Museo Sans 300" w:hAnsi="Museo Sans 300"/>
          <w:sz w:val="20"/>
          <w:szCs w:val="20"/>
          <w:lang w:val="es-SV"/>
        </w:rPr>
        <w:t>XXX</w:t>
      </w:r>
      <w:r w:rsidRPr="00B11C46">
        <w:rPr>
          <w:rFonts w:ascii="Museo Sans 300" w:hAnsi="Museo Sans 300"/>
          <w:sz w:val="20"/>
          <w:szCs w:val="20"/>
          <w:lang w:val="es-SV"/>
        </w:rPr>
        <w:t xml:space="preserve"> no hizo uso del derecho de defensa otorgado.</w:t>
      </w:r>
    </w:p>
    <w:p w14:paraId="76A6E16C" w14:textId="67122EAC" w:rsidR="000C7DD6" w:rsidRPr="0099526D" w:rsidRDefault="000C7DD6" w:rsidP="00B11C46">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768DAA6" w14:textId="73AF71B7" w:rsidR="00B11C46" w:rsidRDefault="00263E33" w:rsidP="00B11C4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B11C46" w:rsidRPr="00B11C46">
        <w:rPr>
          <w:rFonts w:ascii="Museo Sans 300" w:hAnsi="Museo Sans 300"/>
          <w:sz w:val="20"/>
          <w:szCs w:val="20"/>
        </w:rPr>
        <w:t xml:space="preserve">el acuerdo N.° E-0745-2022-CAU, de fecha ocho de abril del presente año, </w:t>
      </w:r>
      <w:r w:rsidR="00D33D83">
        <w:rPr>
          <w:rStyle w:val="normaltextrun"/>
          <w:rFonts w:ascii="Museo Sans 300" w:hAnsi="Museo Sans 300"/>
          <w:color w:val="000000"/>
          <w:sz w:val="20"/>
          <w:szCs w:val="20"/>
          <w:shd w:val="clear" w:color="auto" w:fill="FFFFFF"/>
        </w:rPr>
        <w:t xml:space="preserve">se comisionó al CAU para que rindiera un informe técnico en el cual estableciera si existió o no la condición irregular atribuida a la usuaria que afectó el suministro identificado con </w:t>
      </w:r>
      <w:r w:rsidR="00B11C46" w:rsidRPr="00B11C46">
        <w:rPr>
          <w:rFonts w:ascii="Museo Sans 300" w:hAnsi="Museo Sans 300"/>
          <w:sz w:val="20"/>
          <w:szCs w:val="20"/>
        </w:rPr>
        <w:t xml:space="preserve">el NIC </w:t>
      </w:r>
      <w:r w:rsidR="003A25D4">
        <w:rPr>
          <w:rFonts w:ascii="Museo Sans 300" w:hAnsi="Museo Sans 300"/>
          <w:sz w:val="20"/>
          <w:szCs w:val="20"/>
        </w:rPr>
        <w:t>XXX</w:t>
      </w:r>
      <w:r w:rsidR="00B11C46" w:rsidRPr="00B11C46">
        <w:rPr>
          <w:rFonts w:ascii="Museo Sans 300" w:hAnsi="Museo Sans 300"/>
          <w:sz w:val="20"/>
          <w:szCs w:val="20"/>
        </w:rPr>
        <w:t xml:space="preserve"> y, de ser procedente, verificara la exactitud del cálculo de recuperación de energía no facturada.</w:t>
      </w:r>
    </w:p>
    <w:p w14:paraId="4D054635" w14:textId="77777777" w:rsidR="00B11C46" w:rsidRPr="00B11C46" w:rsidRDefault="00B11C46" w:rsidP="00B11C46">
      <w:pPr>
        <w:pStyle w:val="Prrafodelista"/>
        <w:tabs>
          <w:tab w:val="left" w:pos="426"/>
        </w:tabs>
        <w:ind w:left="426"/>
        <w:jc w:val="both"/>
        <w:rPr>
          <w:rFonts w:ascii="Museo Sans 300" w:hAnsi="Museo Sans 300"/>
          <w:sz w:val="20"/>
          <w:szCs w:val="20"/>
        </w:rPr>
      </w:pPr>
    </w:p>
    <w:p w14:paraId="6C98E95E" w14:textId="5E634E12" w:rsidR="00B11C46" w:rsidRDefault="00B11C46" w:rsidP="00B11C46">
      <w:pPr>
        <w:pStyle w:val="Prrafodelista"/>
        <w:tabs>
          <w:tab w:val="left" w:pos="426"/>
        </w:tabs>
        <w:ind w:left="426"/>
        <w:jc w:val="both"/>
        <w:rPr>
          <w:rFonts w:ascii="Museo Sans 300" w:hAnsi="Museo Sans 300"/>
          <w:sz w:val="20"/>
          <w:szCs w:val="20"/>
        </w:rPr>
      </w:pPr>
      <w:r w:rsidRPr="00B11C46">
        <w:rPr>
          <w:rFonts w:ascii="Museo Sans 300" w:hAnsi="Museo Sans 300"/>
          <w:sz w:val="20"/>
          <w:szCs w:val="20"/>
        </w:rPr>
        <w:t>Dicho acuerdo fue notificado a la distribuidora y a la usuaria los días veintidós y veinticinco del mismo mes y año, respectivamente.</w:t>
      </w:r>
    </w:p>
    <w:p w14:paraId="22B6FB2E" w14:textId="77777777" w:rsidR="00B11C46" w:rsidRPr="00B11C46" w:rsidRDefault="00B11C46" w:rsidP="00B11C46">
      <w:pPr>
        <w:pStyle w:val="Prrafodelista"/>
        <w:tabs>
          <w:tab w:val="left" w:pos="426"/>
        </w:tabs>
        <w:ind w:left="426"/>
        <w:jc w:val="both"/>
        <w:rPr>
          <w:rFonts w:ascii="Museo Sans 300" w:hAnsi="Museo Sans 300"/>
          <w:sz w:val="20"/>
          <w:szCs w:val="20"/>
        </w:rPr>
      </w:pPr>
    </w:p>
    <w:p w14:paraId="413DBDE6" w14:textId="221DD0BD" w:rsidR="00B11C46" w:rsidRDefault="00B11C46" w:rsidP="00B11C46">
      <w:pPr>
        <w:pStyle w:val="Prrafodelista"/>
        <w:tabs>
          <w:tab w:val="left" w:pos="426"/>
        </w:tabs>
        <w:ind w:left="426"/>
        <w:jc w:val="both"/>
        <w:rPr>
          <w:rFonts w:ascii="Museo Sans 300" w:hAnsi="Museo Sans 300"/>
          <w:sz w:val="20"/>
          <w:szCs w:val="20"/>
        </w:rPr>
      </w:pPr>
      <w:r w:rsidRPr="00B11C46">
        <w:rPr>
          <w:rFonts w:ascii="Museo Sans 300" w:hAnsi="Museo Sans 300"/>
          <w:sz w:val="20"/>
          <w:szCs w:val="20"/>
        </w:rPr>
        <w:t>El día veinte de mayo de este año, el CAU remitió el memorando N.° M-0478-CAU-22, en el cual solicitó que se le conceda prórroga para rendir el informe técnico requerido en el acuerdo N.° E-0745-2022-CAU, por la razón siguiente:</w:t>
      </w:r>
    </w:p>
    <w:p w14:paraId="6CDD941C" w14:textId="77777777" w:rsidR="00B11C46" w:rsidRPr="00B11C46" w:rsidRDefault="00B11C46" w:rsidP="00B11C46">
      <w:pPr>
        <w:pStyle w:val="Prrafodelista"/>
        <w:tabs>
          <w:tab w:val="left" w:pos="426"/>
        </w:tabs>
        <w:ind w:left="426"/>
        <w:jc w:val="both"/>
        <w:rPr>
          <w:rFonts w:ascii="Museo Sans 300" w:hAnsi="Museo Sans 300"/>
          <w:sz w:val="20"/>
          <w:szCs w:val="20"/>
        </w:rPr>
      </w:pPr>
    </w:p>
    <w:p w14:paraId="21D62B45" w14:textId="0B87F1E2" w:rsidR="00B50AA0" w:rsidRPr="00B50AA0" w:rsidRDefault="00B50AA0" w:rsidP="00B11C46">
      <w:pPr>
        <w:pStyle w:val="Prrafodelista"/>
        <w:tabs>
          <w:tab w:val="left" w:pos="426"/>
        </w:tabs>
        <w:jc w:val="both"/>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00B11C46">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7067EC89" w14:textId="5ED893E4"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B11C46">
        <w:rPr>
          <w:rFonts w:ascii="Museo Sans 300" w:hAnsi="Museo Sans 300"/>
          <w:sz w:val="20"/>
          <w:szCs w:val="20"/>
        </w:rPr>
        <w:t>veinticinco</w:t>
      </w:r>
      <w:r w:rsidR="00D07753">
        <w:rPr>
          <w:rFonts w:ascii="Museo Sans 300" w:hAnsi="Museo Sans 300"/>
          <w:sz w:val="20"/>
          <w:szCs w:val="20"/>
        </w:rPr>
        <w:t xml:space="preserve"> de ju</w:t>
      </w:r>
      <w:r w:rsidR="00B11C46">
        <w:rPr>
          <w:rFonts w:ascii="Museo Sans 300" w:hAnsi="Museo Sans 300"/>
          <w:sz w:val="20"/>
          <w:szCs w:val="20"/>
        </w:rPr>
        <w:t>l</w:t>
      </w:r>
      <w:r w:rsidR="00D07753">
        <w:rPr>
          <w:rFonts w:ascii="Museo Sans 300" w:hAnsi="Museo Sans 300"/>
          <w:sz w:val="20"/>
          <w:szCs w:val="20"/>
        </w:rPr>
        <w:t>i</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B11C46">
        <w:rPr>
          <w:rFonts w:ascii="Museo Sans 300" w:hAnsi="Museo Sans 300"/>
          <w:sz w:val="20"/>
          <w:szCs w:val="20"/>
          <w:lang w:val="es-SV"/>
        </w:rPr>
        <w:t>IT-0268-CAU-22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7E269F82"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AC23956" w14:textId="781E5C80" w:rsidR="009158AE" w:rsidRDefault="009158AE" w:rsidP="00600E08">
      <w:pPr>
        <w:pStyle w:val="Prrafodelista"/>
        <w:tabs>
          <w:tab w:val="left" w:pos="426"/>
        </w:tabs>
        <w:ind w:left="426"/>
        <w:jc w:val="both"/>
        <w:rPr>
          <w:rFonts w:ascii="Museo Sans 300" w:hAnsi="Museo Sans 300"/>
          <w:sz w:val="20"/>
          <w:szCs w:val="20"/>
          <w:lang w:val="es-SV"/>
        </w:rPr>
      </w:pPr>
    </w:p>
    <w:p w14:paraId="3FCF868C" w14:textId="17698001" w:rsidR="009158AE" w:rsidRDefault="009158AE" w:rsidP="00600E08">
      <w:pPr>
        <w:pStyle w:val="Prrafodelista"/>
        <w:tabs>
          <w:tab w:val="left" w:pos="426"/>
        </w:tabs>
        <w:ind w:left="426"/>
        <w:jc w:val="both"/>
        <w:rPr>
          <w:rFonts w:ascii="Museo Sans 300" w:hAnsi="Museo Sans 300"/>
          <w:sz w:val="20"/>
          <w:szCs w:val="20"/>
          <w:lang w:val="es-SV"/>
        </w:rPr>
      </w:pPr>
    </w:p>
    <w:p w14:paraId="4560635B" w14:textId="1DD06E5B" w:rsidR="009158AE" w:rsidRDefault="009158AE" w:rsidP="00600E08">
      <w:pPr>
        <w:pStyle w:val="Prrafodelista"/>
        <w:tabs>
          <w:tab w:val="left" w:pos="426"/>
        </w:tabs>
        <w:ind w:left="426"/>
        <w:jc w:val="both"/>
        <w:rPr>
          <w:rFonts w:ascii="Museo Sans 300" w:hAnsi="Museo Sans 300"/>
          <w:sz w:val="20"/>
          <w:szCs w:val="20"/>
          <w:lang w:val="es-SV"/>
        </w:rPr>
      </w:pPr>
    </w:p>
    <w:p w14:paraId="602659CC" w14:textId="3A4FBE8D" w:rsidR="009158AE" w:rsidRDefault="009158AE" w:rsidP="00600E08">
      <w:pPr>
        <w:pStyle w:val="Prrafodelista"/>
        <w:tabs>
          <w:tab w:val="left" w:pos="426"/>
        </w:tabs>
        <w:ind w:left="426"/>
        <w:jc w:val="both"/>
        <w:rPr>
          <w:rFonts w:ascii="Museo Sans 300" w:hAnsi="Museo Sans 300"/>
          <w:sz w:val="20"/>
          <w:szCs w:val="20"/>
          <w:lang w:val="es-SV"/>
        </w:rPr>
      </w:pPr>
    </w:p>
    <w:p w14:paraId="204E0017" w14:textId="6B66362A" w:rsidR="009158AE" w:rsidRDefault="009158AE" w:rsidP="00600E08">
      <w:pPr>
        <w:pStyle w:val="Prrafodelista"/>
        <w:tabs>
          <w:tab w:val="left" w:pos="426"/>
        </w:tabs>
        <w:ind w:left="426"/>
        <w:jc w:val="both"/>
        <w:rPr>
          <w:rFonts w:ascii="Museo Sans 300" w:hAnsi="Museo Sans 300"/>
          <w:sz w:val="20"/>
          <w:szCs w:val="20"/>
          <w:lang w:val="es-SV"/>
        </w:rPr>
      </w:pPr>
    </w:p>
    <w:p w14:paraId="286CC7E3" w14:textId="77777777" w:rsidR="00854C60" w:rsidRDefault="00854C60" w:rsidP="00600E08">
      <w:pPr>
        <w:pStyle w:val="Prrafodelista"/>
        <w:tabs>
          <w:tab w:val="left" w:pos="426"/>
        </w:tabs>
        <w:ind w:left="426"/>
        <w:jc w:val="both"/>
        <w:rPr>
          <w:rFonts w:ascii="Museo Sans 300" w:hAnsi="Museo Sans 300"/>
          <w:sz w:val="20"/>
          <w:szCs w:val="20"/>
          <w:lang w:val="es-SV"/>
        </w:rPr>
      </w:pPr>
    </w:p>
    <w:p w14:paraId="7424757D" w14:textId="77777777" w:rsidR="00854C60" w:rsidRDefault="00854C60" w:rsidP="00600E08">
      <w:pPr>
        <w:pStyle w:val="Prrafodelista"/>
        <w:tabs>
          <w:tab w:val="left" w:pos="426"/>
        </w:tabs>
        <w:ind w:left="426"/>
        <w:jc w:val="both"/>
        <w:rPr>
          <w:rFonts w:ascii="Museo Sans 300" w:hAnsi="Museo Sans 300"/>
          <w:sz w:val="20"/>
          <w:szCs w:val="20"/>
          <w:lang w:val="es-SV"/>
        </w:rPr>
      </w:pPr>
    </w:p>
    <w:p w14:paraId="1190A33C" w14:textId="77777777" w:rsidR="00854C60" w:rsidRDefault="00854C60" w:rsidP="00600E08">
      <w:pPr>
        <w:pStyle w:val="Prrafodelista"/>
        <w:tabs>
          <w:tab w:val="left" w:pos="426"/>
        </w:tabs>
        <w:ind w:left="426"/>
        <w:jc w:val="both"/>
        <w:rPr>
          <w:rFonts w:ascii="Museo Sans 300" w:hAnsi="Museo Sans 300"/>
          <w:sz w:val="20"/>
          <w:szCs w:val="20"/>
          <w:lang w:val="es-SV"/>
        </w:rPr>
      </w:pPr>
    </w:p>
    <w:p w14:paraId="4B38D1DB" w14:textId="5DD7AE46" w:rsidR="009158AE" w:rsidRDefault="009158AE" w:rsidP="00600E08">
      <w:pPr>
        <w:pStyle w:val="Prrafodelista"/>
        <w:tabs>
          <w:tab w:val="left" w:pos="426"/>
        </w:tabs>
        <w:ind w:left="426"/>
        <w:jc w:val="both"/>
        <w:rPr>
          <w:rFonts w:ascii="Museo Sans 300" w:hAnsi="Museo Sans 300"/>
          <w:sz w:val="20"/>
          <w:szCs w:val="20"/>
          <w:lang w:val="es-SV"/>
        </w:rPr>
      </w:pPr>
    </w:p>
    <w:p w14:paraId="3645ACF7" w14:textId="2A094B09" w:rsidR="009158AE" w:rsidRDefault="009158AE" w:rsidP="00600E08">
      <w:pPr>
        <w:pStyle w:val="Prrafodelista"/>
        <w:tabs>
          <w:tab w:val="left" w:pos="426"/>
        </w:tabs>
        <w:ind w:left="426"/>
        <w:jc w:val="both"/>
        <w:rPr>
          <w:rFonts w:ascii="Museo Sans 300" w:hAnsi="Museo Sans 300"/>
          <w:sz w:val="20"/>
          <w:szCs w:val="20"/>
          <w:lang w:val="es-SV"/>
        </w:rPr>
      </w:pPr>
    </w:p>
    <w:p w14:paraId="419060CD" w14:textId="5ADE6BB7" w:rsidR="009158AE" w:rsidRDefault="009158AE" w:rsidP="00600E08">
      <w:pPr>
        <w:pStyle w:val="Prrafodelista"/>
        <w:tabs>
          <w:tab w:val="left" w:pos="426"/>
        </w:tabs>
        <w:ind w:left="426"/>
        <w:jc w:val="both"/>
        <w:rPr>
          <w:rFonts w:ascii="Museo Sans 300" w:hAnsi="Museo Sans 300"/>
          <w:sz w:val="20"/>
          <w:szCs w:val="20"/>
          <w:lang w:val="es-SV"/>
        </w:rPr>
      </w:pPr>
    </w:p>
    <w:p w14:paraId="21D7441E" w14:textId="5A5CF74F" w:rsidR="009158AE" w:rsidRDefault="009158AE" w:rsidP="00600E08">
      <w:pPr>
        <w:pStyle w:val="Prrafodelista"/>
        <w:tabs>
          <w:tab w:val="left" w:pos="426"/>
        </w:tabs>
        <w:ind w:left="426"/>
        <w:jc w:val="both"/>
        <w:rPr>
          <w:rFonts w:ascii="Museo Sans 300" w:hAnsi="Museo Sans 300"/>
          <w:sz w:val="20"/>
          <w:szCs w:val="20"/>
          <w:lang w:val="es-SV"/>
        </w:rPr>
      </w:pPr>
    </w:p>
    <w:p w14:paraId="3B886552" w14:textId="7AA3C989" w:rsidR="009158AE" w:rsidRDefault="009158AE" w:rsidP="00600E08">
      <w:pPr>
        <w:pStyle w:val="Prrafodelista"/>
        <w:tabs>
          <w:tab w:val="left" w:pos="426"/>
        </w:tabs>
        <w:ind w:left="426"/>
        <w:jc w:val="both"/>
        <w:rPr>
          <w:rFonts w:ascii="Museo Sans 300" w:hAnsi="Museo Sans 300"/>
          <w:sz w:val="20"/>
          <w:szCs w:val="20"/>
          <w:lang w:val="es-SV"/>
        </w:rPr>
      </w:pPr>
    </w:p>
    <w:p w14:paraId="7877894C" w14:textId="77777777" w:rsidR="009158AE" w:rsidRDefault="009158AE"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39EFBB68"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2EC8D71" w14:textId="0639A559" w:rsidR="009158AE" w:rsidRPr="009158AE" w:rsidRDefault="007B6E8E" w:rsidP="009158AE">
      <w:pPr>
        <w:suppressAutoHyphens w:val="0"/>
        <w:autoSpaceDN/>
        <w:spacing w:after="200"/>
        <w:ind w:left="708" w:right="708" w:firstLine="1"/>
        <w:jc w:val="both"/>
        <w:textAlignment w:val="auto"/>
        <w:rPr>
          <w:rFonts w:ascii="Museo 300"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9158AE" w:rsidRPr="009158AE">
        <w:rPr>
          <w:rFonts w:ascii="Museo 300" w:hAnsi="Museo 300" w:cs="Segoe UI"/>
          <w:sz w:val="16"/>
          <w:szCs w:val="16"/>
          <w:lang w:val="es-ES" w:eastAsia="es-SV"/>
        </w:rPr>
        <w:t>Conforme con la información que fue provista por la sociedad EEO, se han extraído las siguientes fotografías mediante las cuales se observa la condición encontrada en el suministro en la fecha 21 de octubre del año 2021, detallando el incumplimiento a las condiciones contractuales, debido a la presencia de una línea directa con nivel de tensión a 120 empalmada desde la fase “B” de la acometida de la distribuidora dirigiéndose hacia el interior de la vivienda, con la finalidad de impedir el correcto registro de la energía consumida en el suministro.</w:t>
      </w:r>
    </w:p>
    <w:p w14:paraId="208A3F8A" w14:textId="3CF55F72" w:rsidR="00D972A6" w:rsidRDefault="00D972A6" w:rsidP="009158AE">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5A0350B0" w14:textId="2C5B6A03" w:rsidR="00D972A6" w:rsidRDefault="00D972A6" w:rsidP="009158AE">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25F76F93" w14:textId="49FEC783" w:rsidR="009158AE" w:rsidRDefault="009158AE" w:rsidP="009158AE">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11F32BB7" w14:textId="77777777" w:rsidR="009158AE" w:rsidRPr="009158AE" w:rsidRDefault="009158AE" w:rsidP="009158A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158AE">
        <w:rPr>
          <w:rFonts w:ascii="Museo 300" w:eastAsia="Times New Roman" w:hAnsi="Museo 300" w:cs="Segoe UI"/>
          <w:sz w:val="16"/>
          <w:szCs w:val="16"/>
          <w:lang w:val="es-ES" w:eastAsia="es-SV"/>
        </w:rPr>
        <w:t>De las pruebas presentadas relacionadas a la condición detectada por EEO, el CAU ha determinado lo siguiente:</w:t>
      </w:r>
    </w:p>
    <w:p w14:paraId="38E0D00A" w14:textId="78FA8416" w:rsidR="009158AE" w:rsidRPr="009158AE" w:rsidRDefault="009158AE" w:rsidP="009158AE">
      <w:pPr>
        <w:numPr>
          <w:ilvl w:val="0"/>
          <w:numId w:val="2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158AE">
        <w:rPr>
          <w:rFonts w:ascii="Museo 300" w:eastAsia="Times New Roman" w:hAnsi="Museo 300" w:cs="Segoe UI"/>
          <w:sz w:val="16"/>
          <w:szCs w:val="16"/>
          <w:lang w:val="es-ES" w:eastAsia="es-SV"/>
        </w:rPr>
        <w:t xml:space="preserve">La distribuidora en las fotografías provistas demuestra que en el suministro existió una condición irregular, consistente en una conexión de línea directa, intercalada o en derivación con un nivel de tensión a 120 voltios y conectada desde la fase “B” de la acometida de la distribuidora, con la finalidad de que el equipo de medición </w:t>
      </w:r>
      <w:proofErr w:type="spellStart"/>
      <w:r w:rsidRPr="009158AE">
        <w:rPr>
          <w:rFonts w:ascii="Museo 300" w:eastAsia="Times New Roman" w:hAnsi="Museo 300" w:cs="Segoe UI"/>
          <w:sz w:val="16"/>
          <w:szCs w:val="16"/>
          <w:lang w:val="es-ES" w:eastAsia="es-SV"/>
        </w:rPr>
        <w:t>n.°</w:t>
      </w:r>
      <w:proofErr w:type="spellEnd"/>
      <w:r w:rsidRPr="009158AE">
        <w:rPr>
          <w:rFonts w:ascii="Museo 300" w:eastAsia="Times New Roman" w:hAnsi="Museo 300" w:cs="Segoe UI"/>
          <w:sz w:val="16"/>
          <w:szCs w:val="16"/>
          <w:lang w:val="es-ES" w:eastAsia="es-SV"/>
        </w:rPr>
        <w:t xml:space="preserve"> </w:t>
      </w:r>
      <w:r w:rsidR="003A25D4">
        <w:rPr>
          <w:rFonts w:ascii="Museo 300" w:eastAsia="Times New Roman" w:hAnsi="Museo 300" w:cs="Segoe UI"/>
          <w:sz w:val="16"/>
          <w:szCs w:val="16"/>
          <w:lang w:val="es-ES" w:eastAsia="es-SV"/>
        </w:rPr>
        <w:t>XXX</w:t>
      </w:r>
      <w:r w:rsidRPr="009158AE">
        <w:rPr>
          <w:rFonts w:ascii="Museo 300" w:eastAsia="Times New Roman" w:hAnsi="Museo 300" w:cs="Segoe UI"/>
          <w:sz w:val="16"/>
          <w:szCs w:val="16"/>
          <w:lang w:val="es-ES" w:eastAsia="es-SV"/>
        </w:rPr>
        <w:t xml:space="preserve"> no registrara el total de la energía demandada en el suministro, fotografía #1.</w:t>
      </w:r>
    </w:p>
    <w:p w14:paraId="63C6AB4E" w14:textId="77777777" w:rsidR="009158AE" w:rsidRPr="009158AE" w:rsidRDefault="009158AE" w:rsidP="009158AE">
      <w:pPr>
        <w:numPr>
          <w:ilvl w:val="0"/>
          <w:numId w:val="2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158AE">
        <w:rPr>
          <w:rFonts w:ascii="Museo 300" w:eastAsia="Times New Roman" w:hAnsi="Museo 300" w:cs="Segoe UI"/>
          <w:sz w:val="16"/>
          <w:szCs w:val="16"/>
          <w:lang w:val="es-ES" w:eastAsia="es-SV"/>
        </w:rPr>
        <w:t xml:space="preserve">Se observa en la fotografía # 2, el punto de conexión de la línea directa desde la fase “B” y que ingresa a la vivienda por el poliducto del cuerpo terminar para abastecer indeterminados equipos eléctricos. </w:t>
      </w:r>
    </w:p>
    <w:p w14:paraId="350497D9" w14:textId="77777777" w:rsidR="009158AE" w:rsidRPr="009158AE" w:rsidRDefault="009158AE" w:rsidP="009158AE">
      <w:pPr>
        <w:numPr>
          <w:ilvl w:val="0"/>
          <w:numId w:val="2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158AE">
        <w:rPr>
          <w:rFonts w:ascii="Museo 300" w:eastAsia="Times New Roman" w:hAnsi="Museo 300" w:cs="Segoe UI"/>
          <w:sz w:val="16"/>
          <w:szCs w:val="16"/>
          <w:lang w:val="es-ES" w:eastAsia="es-SV"/>
        </w:rPr>
        <w:t>El personal de EEO procedió a tomar el registro de corriente instantánea que circulaba en la línea fuera de medición, obteniendo un valor de 18.90 amperios tal y como se muestra en la fotografía #3.</w:t>
      </w:r>
    </w:p>
    <w:p w14:paraId="0C42407E" w14:textId="77777777" w:rsidR="009158AE" w:rsidRPr="009158AE" w:rsidRDefault="009158AE" w:rsidP="009158A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p>
    <w:p w14:paraId="64B0E163" w14:textId="77777777" w:rsidR="009158AE" w:rsidRPr="009158AE" w:rsidRDefault="009158AE" w:rsidP="009158AE">
      <w:pPr>
        <w:numPr>
          <w:ilvl w:val="0"/>
          <w:numId w:val="2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158AE">
        <w:rPr>
          <w:rFonts w:ascii="Museo 300" w:eastAsia="Times New Roman" w:hAnsi="Museo 300" w:cs="Segoe UI"/>
          <w:sz w:val="16"/>
          <w:szCs w:val="16"/>
          <w:lang w:val="es-ES" w:eastAsia="es-SV"/>
        </w:rPr>
        <w:t xml:space="preserve">El personal de la distribuidora no detalló que equipos eléctricos estaban siendo alimentados a través de esta línea directa. </w:t>
      </w:r>
    </w:p>
    <w:p w14:paraId="48246855" w14:textId="03970CD2" w:rsidR="00D77F9D" w:rsidRPr="00E86F51" w:rsidRDefault="009158AE" w:rsidP="009158A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158AE">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por la señora de Mejía, siendo esto un incumplimiento por parte de la usuaria, de lo establecido en los Términos y Condiciones Generales al Consumidor Final correspondiente al año 2021</w:t>
      </w:r>
      <w:bookmarkStart w:id="1" w:name="_Hlk111542627"/>
      <w:r w:rsidR="0058066F">
        <w:rPr>
          <w:rFonts w:ascii="Museo 300" w:eastAsia="Times New Roman" w:hAnsi="Museo 300" w:cs="Segoe UI"/>
          <w:sz w:val="16"/>
          <w:szCs w:val="16"/>
          <w:lang w:val="es-ES" w:eastAsia="es-SV"/>
        </w:rPr>
        <w:t xml:space="preserve"> </w:t>
      </w:r>
      <w:bookmarkEnd w:id="1"/>
      <w:r w:rsidR="00E8785B" w:rsidRPr="00E86F51">
        <w:rPr>
          <w:rFonts w:ascii="Museo 300" w:eastAsia="Times New Roman" w:hAnsi="Museo 300" w:cs="Segoe UI"/>
          <w:sz w:val="16"/>
          <w:szCs w:val="16"/>
          <w:lang w:val="es-ES" w:eastAsia="es-SV"/>
        </w:rPr>
        <w:t>[…]</w:t>
      </w:r>
      <w:r>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39E91FB" w14:textId="4218D987" w:rsidR="001E200B" w:rsidRPr="001E200B" w:rsidRDefault="00C85B37" w:rsidP="001E200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1E200B">
        <w:rPr>
          <w:rFonts w:ascii="Museo 300" w:eastAsia="Times New Roman" w:hAnsi="Museo 300" w:cs="Segoe UI"/>
          <w:sz w:val="16"/>
          <w:szCs w:val="16"/>
          <w:lang w:val="es-ES" w:eastAsia="es-SV"/>
        </w:rPr>
        <w:t xml:space="preserve"> </w:t>
      </w:r>
      <w:r w:rsidR="001E200B" w:rsidRPr="001E200B">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12C90C4" w14:textId="77777777" w:rsidR="001E200B" w:rsidRPr="001E200B" w:rsidRDefault="001E200B" w:rsidP="001E200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1E200B">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408FB803" w14:textId="77777777" w:rsidR="001E200B" w:rsidRPr="001E200B" w:rsidRDefault="001E200B" w:rsidP="001E200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1E200B">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7CAEC81C" w14:textId="77777777" w:rsidR="001E200B" w:rsidRPr="001E200B" w:rsidRDefault="001E200B" w:rsidP="001E200B">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1E200B">
        <w:rPr>
          <w:rFonts w:ascii="Museo 300" w:eastAsia="Times New Roman" w:hAnsi="Museo 300" w:cs="Segoe UI"/>
          <w:sz w:val="16"/>
          <w:szCs w:val="16"/>
          <w:lang w:val="es-ES" w:eastAsia="es-SV"/>
        </w:rPr>
        <w:t>El cálculo de la energía no registrada obtenido por EEO, tomando como base la corriente instantánea bajo el criterio que esta es constante durante 12 horas diarias no será considerado para el recálculo de la energía a recuperar, debido a las inconsistencias expresadas por el CAU en la sección anterior.</w:t>
      </w:r>
    </w:p>
    <w:p w14:paraId="268C50E6" w14:textId="77777777" w:rsidR="001E200B" w:rsidRPr="001E200B" w:rsidRDefault="001E200B" w:rsidP="001E200B">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1E200B">
        <w:rPr>
          <w:rFonts w:ascii="Museo 300" w:eastAsia="Times New Roman" w:hAnsi="Museo 300" w:cs="Segoe UI"/>
          <w:sz w:val="16"/>
          <w:szCs w:val="16"/>
          <w:lang w:val="es-ES" w:eastAsia="es-SV"/>
        </w:rPr>
        <w:t xml:space="preserve">El método por utilizar para la ENR a recuperar por EEO, será el establecido en el artículo 5.2 literal a) del Procedimiento para Investigar la Existencia de Condiciones Irregulares, específicamente el historial de registros </w:t>
      </w:r>
      <w:r w:rsidRPr="001E200B">
        <w:rPr>
          <w:rFonts w:ascii="Museo 300" w:eastAsia="Times New Roman" w:hAnsi="Museo 300" w:cs="Segoe UI"/>
          <w:sz w:val="16"/>
          <w:szCs w:val="16"/>
          <w:lang w:val="es-ES" w:eastAsia="es-SV"/>
        </w:rPr>
        <w:lastRenderedPageBreak/>
        <w:t xml:space="preserve">mensuales correctos del consumo del suministro del usuario final; de tal manera que se tomará como base los consumos registrados antes de presentar una disminución en el período mostrado en la gráfica </w:t>
      </w:r>
      <w:proofErr w:type="spellStart"/>
      <w:r w:rsidRPr="001E200B">
        <w:rPr>
          <w:rFonts w:ascii="Museo 300" w:eastAsia="Times New Roman" w:hAnsi="Museo 300" w:cs="Segoe UI"/>
          <w:sz w:val="16"/>
          <w:szCs w:val="16"/>
          <w:lang w:val="es-ES" w:eastAsia="es-SV"/>
        </w:rPr>
        <w:t>n.°</w:t>
      </w:r>
      <w:proofErr w:type="spellEnd"/>
      <w:r w:rsidRPr="001E200B">
        <w:rPr>
          <w:rFonts w:ascii="Museo 300" w:eastAsia="Times New Roman" w:hAnsi="Museo 300" w:cs="Segoe UI"/>
          <w:sz w:val="16"/>
          <w:szCs w:val="16"/>
          <w:lang w:val="es-ES" w:eastAsia="es-SV"/>
        </w:rPr>
        <w:t xml:space="preserve"> 1, los cuales corresponden a los meses de septiembre y octubre de 2020, resultando un promedio mensual por la cantidad de 433 kWh/m, siendo este un valor similar al registrado en diciembre de 2021 ya normalizada la condición del suministro. </w:t>
      </w:r>
    </w:p>
    <w:p w14:paraId="07828B6F" w14:textId="77777777" w:rsidR="001E200B" w:rsidRPr="001E200B" w:rsidRDefault="001E200B" w:rsidP="001E200B">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1E200B">
        <w:rPr>
          <w:rFonts w:ascii="Museo 300" w:eastAsia="Times New Roman" w:hAnsi="Museo 300" w:cs="Segoe UI"/>
          <w:sz w:val="16"/>
          <w:szCs w:val="16"/>
          <w:lang w:val="es-ES" w:eastAsia="es-SV"/>
        </w:rPr>
        <w:t xml:space="preserve">Respecto al período retroactivo de recuperación, corresponde a 180 días comprendidos entre el 24 de abril hasta el 21 octubre de 2021. </w:t>
      </w:r>
    </w:p>
    <w:p w14:paraId="71D316C9" w14:textId="1C40DC79" w:rsidR="00C85B37" w:rsidRPr="00C85B37" w:rsidRDefault="001E200B" w:rsidP="001E200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1E200B">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1,556 kWh, equivalente a la cantidad de trescientos ochenta y seis 95/100 dólares de los Estados Unidos de América (USD 386.95)</w:t>
      </w:r>
      <w:r w:rsidRPr="001E200B">
        <w:rPr>
          <w:rFonts w:ascii="Museo 300" w:eastAsia="Times New Roman" w:hAnsi="Museo 300" w:cs="Segoe UI"/>
          <w:b/>
          <w:bCs/>
          <w:sz w:val="16"/>
          <w:szCs w:val="16"/>
          <w:lang w:val="es-ES" w:eastAsia="es-SV"/>
        </w:rPr>
        <w:t xml:space="preserve"> </w:t>
      </w:r>
      <w:r w:rsidRPr="001E200B">
        <w:rPr>
          <w:rFonts w:ascii="Museo 300" w:eastAsia="Times New Roman" w:hAnsi="Museo 300" w:cs="Segoe UI"/>
          <w:sz w:val="16"/>
          <w:szCs w:val="16"/>
          <w:lang w:val="es-ES" w:eastAsia="es-SV"/>
        </w:rPr>
        <w:t>IVA incluido</w:t>
      </w:r>
      <w:r>
        <w:rPr>
          <w:rFonts w:ascii="Museo 300" w:eastAsia="Times New Roman" w:hAnsi="Museo 300" w:cs="Segoe UI"/>
          <w:sz w:val="16"/>
          <w:szCs w:val="16"/>
          <w:lang w:val="es-ES" w:eastAsia="es-SV"/>
        </w:rPr>
        <w:t xml:space="preserve"> (…)”.</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D619F32" w14:textId="1FF483D0" w:rsidR="001E200B" w:rsidRPr="001E200B" w:rsidRDefault="00B06CB3" w:rsidP="001E200B">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06CB3">
        <w:rPr>
          <w:rFonts w:ascii="Museo 300" w:hAnsi="Museo 300" w:cs="Segoe UI"/>
          <w:color w:val="000000"/>
          <w:sz w:val="16"/>
          <w:szCs w:val="16"/>
          <w:shd w:val="clear" w:color="auto" w:fill="FFFFFF"/>
        </w:rPr>
        <w:t>El</w:t>
      </w:r>
      <w:r w:rsidR="001E200B">
        <w:rPr>
          <w:rFonts w:ascii="Museo 300" w:hAnsi="Museo 300" w:cs="Segoe UI"/>
          <w:color w:val="000000"/>
          <w:sz w:val="16"/>
          <w:szCs w:val="16"/>
          <w:shd w:val="clear" w:color="auto" w:fill="FFFFFF"/>
        </w:rPr>
        <w:t xml:space="preserve"> </w:t>
      </w:r>
      <w:r w:rsidR="001E200B" w:rsidRPr="001E200B">
        <w:rPr>
          <w:rFonts w:ascii="Museo 300" w:hAnsi="Museo 300" w:cs="Segoe UI"/>
          <w:color w:val="000000"/>
          <w:sz w:val="16"/>
          <w:szCs w:val="16"/>
          <w:shd w:val="clear" w:color="auto" w:fill="FFFFFF"/>
        </w:rPr>
        <w:t xml:space="preserve">CAU determina con base en el análisis efectuado a las pruebas proporcionadas por las partes involucradas, que existió una condición irregular en el suministro con NIC </w:t>
      </w:r>
      <w:r w:rsidR="003A25D4">
        <w:rPr>
          <w:rFonts w:ascii="Museo 300" w:hAnsi="Museo 300" w:cs="Segoe UI"/>
          <w:color w:val="000000"/>
          <w:sz w:val="16"/>
          <w:szCs w:val="16"/>
          <w:shd w:val="clear" w:color="auto" w:fill="FFFFFF"/>
        </w:rPr>
        <w:t>XXX</w:t>
      </w:r>
      <w:r w:rsidR="001E200B" w:rsidRPr="001E200B">
        <w:rPr>
          <w:rFonts w:ascii="Museo 300" w:hAnsi="Museo 300" w:cs="Segoe UI"/>
          <w:color w:val="000000"/>
          <w:sz w:val="16"/>
          <w:szCs w:val="16"/>
          <w:shd w:val="clear" w:color="auto" w:fill="FFFFFF"/>
        </w:rPr>
        <w:t>, consistente en una línea directa conectada desde la fase “B” de la acometida de la distribuidora y antes del equipo de medición; por tanto, EEO tiene derecho a recuperar en concepto de una energía consumida y no registrada tal y como está estipulado en el Procedimiento para Investigar la Existencia de Condiciones Irregulares en el suministro de Energía Eléctrica del Usuario Final.</w:t>
      </w:r>
    </w:p>
    <w:p w14:paraId="4AF16DE4" w14:textId="56CF648C" w:rsidR="001E200B" w:rsidRPr="001E200B" w:rsidRDefault="001E200B" w:rsidP="001E200B">
      <w:pPr>
        <w:pStyle w:val="Prrafodelista"/>
        <w:numPr>
          <w:ilvl w:val="0"/>
          <w:numId w:val="9"/>
        </w:numPr>
        <w:spacing w:after="200"/>
        <w:ind w:right="708"/>
        <w:rPr>
          <w:rFonts w:ascii="Museo 300" w:hAnsi="Museo 300" w:cs="Segoe UI"/>
          <w:color w:val="000000"/>
          <w:sz w:val="16"/>
          <w:szCs w:val="16"/>
          <w:shd w:val="clear" w:color="auto" w:fill="FFFFFF"/>
        </w:rPr>
      </w:pPr>
      <w:r w:rsidRPr="001E200B">
        <w:rPr>
          <w:rFonts w:ascii="Museo 300" w:hAnsi="Museo 300" w:cs="Segoe UI"/>
          <w:color w:val="000000"/>
          <w:sz w:val="16"/>
          <w:szCs w:val="16"/>
          <w:shd w:val="clear" w:color="auto" w:fill="FFFFFF"/>
        </w:rPr>
        <w:t xml:space="preserve">Conforme con el análisis efectuado en el presente informe, se establece que la cantidad de mil doscientos cincuenta y dos 06/100 dólares de los Estados Unidos de América (USD 1,252.06) IVA incluido, cobrados por la distribuidora EEO en concepto de ENR en el suministro de la señora </w:t>
      </w:r>
      <w:r w:rsidR="003A25D4">
        <w:rPr>
          <w:rFonts w:ascii="Museo 300" w:hAnsi="Museo 300" w:cs="Segoe UI"/>
          <w:color w:val="000000"/>
          <w:sz w:val="16"/>
          <w:szCs w:val="16"/>
          <w:shd w:val="clear" w:color="auto" w:fill="FFFFFF"/>
        </w:rPr>
        <w:t>XXX</w:t>
      </w:r>
      <w:r w:rsidRPr="001E200B">
        <w:rPr>
          <w:rFonts w:ascii="Museo 300" w:hAnsi="Museo 300" w:cs="Segoe UI"/>
          <w:color w:val="000000"/>
          <w:sz w:val="16"/>
          <w:szCs w:val="16"/>
          <w:shd w:val="clear" w:color="auto" w:fill="FFFFFF"/>
        </w:rPr>
        <w:t xml:space="preserve"> debe de rectificarse.</w:t>
      </w:r>
    </w:p>
    <w:p w14:paraId="4BAB16C4" w14:textId="52F3C0C7" w:rsidR="00562498" w:rsidRPr="001E200B" w:rsidRDefault="001E200B" w:rsidP="001E200B">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1E200B">
        <w:rPr>
          <w:rFonts w:ascii="Museo 300" w:hAnsi="Museo 300" w:cs="Segoe UI"/>
          <w:color w:val="000000"/>
          <w:sz w:val="16"/>
          <w:szCs w:val="16"/>
          <w:shd w:val="clear" w:color="auto" w:fill="FFFFFF"/>
          <w:lang w:val="es-SV"/>
        </w:rPr>
        <w:t>Se establece que el monto a recuperar por parte de EEO en concepto de energía no registrada, asciende a 1,556 kWh, equivalentes a trescientos ochenta y seis 95/100 dólares de los Estados Unidos de América (USD 386.95)</w:t>
      </w:r>
      <w:r w:rsidRPr="001E200B">
        <w:rPr>
          <w:rFonts w:ascii="Museo 300" w:hAnsi="Museo 300" w:cs="Segoe UI"/>
          <w:b/>
          <w:bCs/>
          <w:color w:val="000000"/>
          <w:sz w:val="16"/>
          <w:szCs w:val="16"/>
          <w:shd w:val="clear" w:color="auto" w:fill="FFFFFF"/>
          <w:lang w:val="es-SV"/>
        </w:rPr>
        <w:t xml:space="preserve"> </w:t>
      </w:r>
      <w:r w:rsidRPr="001E200B">
        <w:rPr>
          <w:rFonts w:ascii="Museo 300" w:hAnsi="Museo 300" w:cs="Segoe UI"/>
          <w:color w:val="000000"/>
          <w:sz w:val="16"/>
          <w:szCs w:val="16"/>
          <w:shd w:val="clear" w:color="auto" w:fill="FFFFFF"/>
          <w:lang w:val="es-SV"/>
        </w:rPr>
        <w:t>IVA incluido. Además, la distribuidora podrá efectuar el cobro de los intereses generados tal y como se indica en el artículo 36 de los Términos y Condiciones Generales al Consumidor Final, del Pliego Tarifario del año 2021</w:t>
      </w:r>
      <w:r w:rsidR="00B06CB3" w:rsidRPr="001E200B">
        <w:rPr>
          <w:rFonts w:ascii="Museo 300" w:hAnsi="Museo 300" w:cs="Segoe UI"/>
          <w:color w:val="000000"/>
          <w:sz w:val="16"/>
          <w:szCs w:val="16"/>
          <w:shd w:val="clear" w:color="auto" w:fill="FFFFFF"/>
        </w:rPr>
        <w:t xml:space="preserve"> </w:t>
      </w:r>
      <w:r w:rsidR="00562498" w:rsidRPr="001E200B">
        <w:rPr>
          <w:rFonts w:ascii="Museo 300" w:eastAsia="Arial" w:hAnsi="Museo 300"/>
          <w:color w:val="000000" w:themeColor="text1"/>
          <w:sz w:val="16"/>
          <w:szCs w:val="16"/>
        </w:rPr>
        <w:t>[…]</w:t>
      </w:r>
      <w:r w:rsidR="007B6E8E" w:rsidRPr="001E200B">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DE597D1"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11C46">
        <w:rPr>
          <w:rFonts w:ascii="Museo Sans 300" w:hAnsi="Museo Sans 300"/>
          <w:sz w:val="20"/>
          <w:szCs w:val="20"/>
          <w:lang w:val="es-SV"/>
        </w:rPr>
        <w:t>1639</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11C46">
        <w:rPr>
          <w:rFonts w:ascii="Museo Sans 300" w:hAnsi="Museo Sans 300"/>
          <w:sz w:val="20"/>
          <w:szCs w:val="20"/>
          <w:lang w:val="es-SV"/>
        </w:rPr>
        <w:t>veintidós de agosto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B11C46">
        <w:rPr>
          <w:rFonts w:ascii="Museo Sans 300" w:hAnsi="Museo Sans 300"/>
          <w:sz w:val="20"/>
          <w:szCs w:val="20"/>
          <w:lang w:val="es-SV"/>
        </w:rPr>
        <w:t>IT-0268-CAU-22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543C2986"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2076EF">
        <w:rPr>
          <w:rFonts w:ascii="Museo Sans 300" w:hAnsi="Museo Sans 300"/>
          <w:sz w:val="20"/>
          <w:szCs w:val="20"/>
        </w:rPr>
        <w:t xml:space="preserve">s partes el día </w:t>
      </w:r>
      <w:r w:rsidR="00B11C46">
        <w:rPr>
          <w:rFonts w:ascii="Museo Sans 300" w:hAnsi="Museo Sans 300"/>
          <w:sz w:val="20"/>
          <w:szCs w:val="20"/>
        </w:rPr>
        <w:t>veinticinco de agosto</w:t>
      </w:r>
      <w:r w:rsidR="00DA48F0">
        <w:rPr>
          <w:rFonts w:ascii="Museo Sans 300" w:hAnsi="Museo Sans 300"/>
          <w:sz w:val="20"/>
          <w:szCs w:val="20"/>
          <w:lang w:val="es-ES_tradnl"/>
        </w:rPr>
        <w:t xml:space="preserve"> de este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w:t>
      </w:r>
      <w:r w:rsidR="00143A5B">
        <w:rPr>
          <w:rFonts w:ascii="Museo Sans 300" w:hAnsi="Museo Sans 300"/>
          <w:sz w:val="20"/>
          <w:szCs w:val="20"/>
          <w:lang w:val="es-ES_tradnl"/>
        </w:rPr>
        <w:t>ocho de septiembre del mismo</w:t>
      </w:r>
      <w:r w:rsidR="00DA48F0">
        <w:rPr>
          <w:rFonts w:ascii="Museo Sans 300" w:hAnsi="Museo Sans 300"/>
          <w:sz w:val="20"/>
          <w:szCs w:val="20"/>
          <w:lang w:val="es-ES_tradnl"/>
        </w:rPr>
        <w:t xml:space="preserv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4B91501C"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1D3EA7">
        <w:rPr>
          <w:rFonts w:ascii="Museo Sans 300" w:eastAsia="Times New Roman" w:hAnsi="Museo Sans 300" w:cs="Times New Roman"/>
          <w:sz w:val="20"/>
          <w:szCs w:val="20"/>
          <w:lang w:eastAsia="es-ES"/>
        </w:rPr>
        <w:t>treinta y uno</w:t>
      </w:r>
      <w:r w:rsidR="00644D84">
        <w:rPr>
          <w:rFonts w:ascii="Museo Sans 300" w:eastAsia="Times New Roman" w:hAnsi="Museo Sans 300" w:cs="Times New Roman"/>
          <w:sz w:val="20"/>
          <w:szCs w:val="20"/>
          <w:lang w:eastAsia="es-ES"/>
        </w:rPr>
        <w:t xml:space="preserve"> de </w:t>
      </w:r>
      <w:r w:rsidR="001D3EA7">
        <w:rPr>
          <w:rFonts w:ascii="Museo Sans 300" w:eastAsia="Times New Roman" w:hAnsi="Museo Sans 300" w:cs="Times New Roman"/>
          <w:sz w:val="20"/>
          <w:szCs w:val="20"/>
          <w:lang w:eastAsia="es-ES"/>
        </w:rPr>
        <w:t>agosto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w:t>
      </w:r>
      <w:r w:rsidR="00606323" w:rsidRPr="70478C62">
        <w:rPr>
          <w:rFonts w:ascii="Museo Sans 300" w:eastAsia="Times New Roman" w:hAnsi="Museo Sans 300" w:cs="Times New Roman"/>
          <w:sz w:val="20"/>
          <w:szCs w:val="20"/>
          <w:lang w:val="es-ES" w:eastAsia="es-ES"/>
        </w:rPr>
        <w:t xml:space="preserve">parte, </w:t>
      </w:r>
      <w:r w:rsidR="00606323">
        <w:rPr>
          <w:rFonts w:ascii="Museo Sans 300" w:eastAsia="Times New Roman" w:hAnsi="Museo Sans 300" w:cs="Times New Roman"/>
          <w:sz w:val="20"/>
          <w:szCs w:val="20"/>
          <w:lang w:val="es-ES" w:eastAsia="es-ES"/>
        </w:rPr>
        <w:t>la</w:t>
      </w:r>
      <w:r w:rsidR="001D3EA7">
        <w:rPr>
          <w:rFonts w:ascii="Museo Sans 300" w:eastAsia="Times New Roman" w:hAnsi="Museo Sans 300" w:cs="Times New Roman"/>
          <w:sz w:val="20"/>
          <w:szCs w:val="20"/>
          <w:lang w:val="es-ES" w:eastAsia="es-ES"/>
        </w:rPr>
        <w:t xml:space="preserve"> usuaria </w:t>
      </w:r>
      <w:r w:rsidRPr="70478C62">
        <w:rPr>
          <w:rFonts w:ascii="Museo Sans 300" w:eastAsia="Times New Roman" w:hAnsi="Museo Sans 300" w:cs="Times New Roman"/>
          <w:sz w:val="20"/>
          <w:szCs w:val="20"/>
          <w:lang w:val="es-ES" w:eastAsia="es-ES"/>
        </w:rPr>
        <w:t xml:space="preserve">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77777777"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74D2E3B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4E5DE370"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2EB1FE6" w14:textId="113376BA" w:rsidR="00797390" w:rsidRDefault="0079739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E5E6B93" w14:textId="77777777" w:rsidR="00797390" w:rsidRDefault="0079739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CC37192" w14:textId="77777777" w:rsidR="00797390" w:rsidRDefault="00797390"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8D52C4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A25D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C94EED9"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B11C46">
        <w:rPr>
          <w:rFonts w:ascii="Museo Sans 300" w:hAnsi="Museo Sans 300" w:cs="Times New Roman"/>
          <w:sz w:val="20"/>
          <w:szCs w:val="20"/>
        </w:rPr>
        <w:t>IT-0268-CAU-22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58EAD8A8"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06323">
        <w:rPr>
          <w:rFonts w:ascii="Museo 300" w:eastAsia="Times New Roman" w:hAnsi="Museo 300" w:cs="Segoe UI"/>
          <w:sz w:val="16"/>
          <w:szCs w:val="16"/>
          <w:lang w:val="es-ES" w:eastAsia="es-SV"/>
        </w:rPr>
        <w:t xml:space="preserve"> </w:t>
      </w:r>
      <w:r w:rsidR="00606323" w:rsidRPr="00606323">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la fecha 21 de octubre del año 2021, detallando el incumplimiento a las condiciones contractuales, debido a la presencia de una línea directa con nivel de tensión a 120 empalmada desde la fase “B” de la acometida de la distribuidora dirigiéndose hacia el interior de la vivienda, con la finalidad de impedir el correcto registro de la energía consumida en el suministro</w:t>
      </w:r>
      <w:r w:rsidR="00606323">
        <w:rPr>
          <w:rFonts w:ascii="Museo 300" w:eastAsia="Times New Roman" w:hAnsi="Museo 300" w:cs="Segoe UI"/>
          <w:sz w:val="16"/>
          <w:szCs w:val="16"/>
          <w:lang w:eastAsia="es-SV"/>
        </w:rPr>
        <w:t xml:space="preserve"> </w:t>
      </w:r>
      <w:r w:rsidR="00D70E74">
        <w:rPr>
          <w:rFonts w:ascii="Museo 300" w:hAnsi="Museo 300"/>
          <w:spacing w:val="-8"/>
          <w:sz w:val="16"/>
          <w:szCs w:val="16"/>
        </w:rPr>
        <w:t>(…)</w:t>
      </w:r>
      <w:r w:rsidR="00606323">
        <w:rPr>
          <w:rFonts w:ascii="Museo 300" w:hAnsi="Museo 300"/>
          <w:spacing w:val="-8"/>
          <w:sz w:val="16"/>
          <w:szCs w:val="16"/>
        </w:rPr>
        <w:t xml:space="preserve">. </w:t>
      </w:r>
    </w:p>
    <w:p w14:paraId="4DC82805" w14:textId="60714979" w:rsidR="00C34300" w:rsidRPr="00606323" w:rsidRDefault="00606323" w:rsidP="00606323">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606323">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por la señora de Mejía, siendo esto un incumplimiento por parte de la usuaria, de lo establecido en los Términos y Condiciones Generales al Consumidor Final correspondiente al año 2021.</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18E6E50C"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w:t>
      </w:r>
      <w:r w:rsidR="001D3EA7">
        <w:rPr>
          <w:rFonts w:ascii="Museo Sans 300" w:hAnsi="Museo Sans 300"/>
          <w:sz w:val="20"/>
          <w:szCs w:val="20"/>
        </w:rPr>
        <w:t xml:space="preserve"> a la señora Inglés de Mejia</w:t>
      </w:r>
      <w:r w:rsidR="007A36E1" w:rsidRPr="001B4A17">
        <w:rPr>
          <w:rFonts w:ascii="Museo Sans 300" w:hAnsi="Museo Sans 300"/>
          <w:sz w:val="20"/>
          <w:szCs w:val="20"/>
        </w:rPr>
        <w:t>,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73C69DF4"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N.° </w:t>
      </w:r>
      <w:r w:rsidR="00B11C46">
        <w:rPr>
          <w:rFonts w:ascii="Museo Sans 300" w:hAnsi="Museo Sans 300" w:cs="Segoe UI"/>
          <w:sz w:val="20"/>
          <w:szCs w:val="20"/>
          <w:lang w:val="es-ES" w:eastAsia="es-MX"/>
        </w:rPr>
        <w:t>IT-0268-CAU-22</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E01BA4" w:rsidRPr="008134AE">
        <w:rPr>
          <w:rFonts w:ascii="Museo Sans 300" w:hAnsi="Museo Sans 300" w:cs="Segoe UI"/>
          <w:sz w:val="20"/>
          <w:szCs w:val="20"/>
          <w:lang w:val="es-ES" w:eastAsia="es-MX"/>
        </w:rPr>
        <w:t xml:space="preserve">consistente </w:t>
      </w:r>
      <w:r w:rsidR="007503FB" w:rsidRPr="008134AE">
        <w:rPr>
          <w:rFonts w:ascii="Museo Sans 300" w:hAnsi="Museo Sans 300" w:cs="Segoe UI"/>
          <w:sz w:val="20"/>
          <w:szCs w:val="20"/>
          <w:lang w:val="es-ES" w:eastAsia="es-MX"/>
        </w:rPr>
        <w:t xml:space="preserve">en la conexión de una línea directa </w:t>
      </w:r>
      <w:r w:rsidR="001D3EA7">
        <w:rPr>
          <w:rFonts w:ascii="Museo Sans 300" w:hAnsi="Museo Sans 300" w:cs="Segoe UI"/>
          <w:sz w:val="20"/>
          <w:szCs w:val="20"/>
          <w:lang w:val="es-ES" w:eastAsia="es-MX"/>
        </w:rPr>
        <w:t>desde la fase B de la</w:t>
      </w:r>
      <w:r w:rsidR="004C745C" w:rsidRPr="008134AE">
        <w:rPr>
          <w:rFonts w:ascii="Museo Sans 300" w:hAnsi="Museo Sans 300" w:cs="Segoe UI"/>
          <w:sz w:val="20"/>
          <w:szCs w:val="20"/>
          <w:lang w:val="es-ES" w:eastAsia="es-MX"/>
        </w:rPr>
        <w:t xml:space="preserve"> red de distribución eléctrica</w:t>
      </w:r>
      <w:r w:rsidR="00F86EA4" w:rsidRPr="008134AE">
        <w:rPr>
          <w:rFonts w:ascii="Museo Sans 300" w:hAnsi="Museo Sans 300" w:cs="Segoe UI"/>
          <w:sz w:val="20"/>
          <w:szCs w:val="20"/>
          <w:lang w:val="es-ES" w:eastAsia="es-MX"/>
        </w:rPr>
        <w:t xml:space="preserve"> </w:t>
      </w:r>
      <w:r w:rsidR="001D3EA7">
        <w:rPr>
          <w:rFonts w:ascii="Museo Sans 300" w:hAnsi="Museo Sans 300" w:cs="Segoe UI"/>
          <w:sz w:val="20"/>
          <w:szCs w:val="20"/>
          <w:lang w:val="es-ES" w:eastAsia="es-MX"/>
        </w:rPr>
        <w:t xml:space="preserve">y antes del equipo de medición, </w:t>
      </w:r>
      <w:r w:rsidR="007503FB" w:rsidRPr="007503FB">
        <w:rPr>
          <w:rFonts w:ascii="Museo Sans 300" w:hAnsi="Museo Sans 300"/>
          <w:color w:val="000000"/>
          <w:sz w:val="20"/>
          <w:szCs w:val="20"/>
          <w:shd w:val="clear" w:color="auto" w:fill="FFFFFF"/>
        </w:rPr>
        <w:t>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02D2901B"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 xml:space="preserve">no validó el cálculo de ENR realizado por la distribuidora basado en la corriente </w:t>
      </w:r>
      <w:r w:rsidR="001D3EA7">
        <w:rPr>
          <w:rFonts w:ascii="Museo Sans 300" w:hAnsi="Museo Sans 300"/>
          <w:sz w:val="20"/>
          <w:szCs w:val="20"/>
        </w:rPr>
        <w:t>instantánea</w:t>
      </w:r>
      <w:r w:rsidR="00D40947" w:rsidRPr="00D40947">
        <w:rPr>
          <w:rFonts w:ascii="Museo Sans 300" w:hAnsi="Museo Sans 300"/>
          <w:sz w:val="20"/>
          <w:szCs w:val="20"/>
        </w:rPr>
        <w:t xml:space="preserve"> medida en la línea directa</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05A3379E" w:rsidR="00AF10B4" w:rsidRPr="00606323" w:rsidRDefault="00AF10B4" w:rsidP="00606323">
      <w:pPr>
        <w:pStyle w:val="Prrafodelista"/>
        <w:numPr>
          <w:ilvl w:val="0"/>
          <w:numId w:val="24"/>
        </w:numPr>
        <w:autoSpaceDE w:val="0"/>
        <w:jc w:val="both"/>
        <w:rPr>
          <w:rFonts w:ascii="Museo Sans 300" w:hAnsi="Museo Sans 300"/>
          <w:sz w:val="20"/>
          <w:szCs w:val="20"/>
        </w:rPr>
      </w:pPr>
      <w:r w:rsidRPr="00606323">
        <w:rPr>
          <w:rFonts w:ascii="Museo Sans 300" w:hAnsi="Museo Sans 300"/>
          <w:sz w:val="20"/>
          <w:szCs w:val="20"/>
        </w:rPr>
        <w:t xml:space="preserve">No se justifica técnicamente que la corriente instantánea de </w:t>
      </w:r>
      <w:r w:rsidR="001D3EA7" w:rsidRPr="00606323">
        <w:rPr>
          <w:rFonts w:ascii="Museo Sans 300" w:hAnsi="Museo Sans 300"/>
          <w:sz w:val="20"/>
          <w:szCs w:val="20"/>
        </w:rPr>
        <w:t>18.90</w:t>
      </w:r>
      <w:r w:rsidRPr="00606323">
        <w:rPr>
          <w:rFonts w:ascii="Museo Sans 300" w:hAnsi="Museo Sans 300"/>
          <w:sz w:val="20"/>
          <w:szCs w:val="20"/>
        </w:rPr>
        <w:t xml:space="preserve"> amperios era consumida de forma constante durante 12 horas diarias</w:t>
      </w:r>
      <w:r w:rsidR="00B9384C" w:rsidRPr="00606323">
        <w:rPr>
          <w:rFonts w:ascii="Museo Sans 300" w:hAnsi="Museo Sans 300"/>
          <w:sz w:val="20"/>
          <w:szCs w:val="20"/>
        </w:rPr>
        <w:t>.</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0EE8F1C4" w:rsidR="00AF10B4" w:rsidRDefault="00AF10B4" w:rsidP="00606323">
      <w:pPr>
        <w:pStyle w:val="Prrafodelista"/>
        <w:numPr>
          <w:ilvl w:val="0"/>
          <w:numId w:val="24"/>
        </w:numPr>
        <w:autoSpaceDE w:val="0"/>
        <w:jc w:val="both"/>
        <w:rPr>
          <w:rFonts w:ascii="Museo Sans 300" w:hAnsi="Museo Sans 300"/>
          <w:sz w:val="20"/>
          <w:szCs w:val="20"/>
        </w:rPr>
      </w:pP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xml:space="preserve">. </w:t>
      </w:r>
    </w:p>
    <w:p w14:paraId="170B66A4" w14:textId="1CEA367F" w:rsidR="00382A4F" w:rsidRDefault="00382A4F" w:rsidP="00AF10B4">
      <w:pPr>
        <w:autoSpaceDE w:val="0"/>
        <w:spacing w:after="0" w:line="240" w:lineRule="auto"/>
        <w:ind w:left="426"/>
        <w:jc w:val="both"/>
        <w:rPr>
          <w:rFonts w:ascii="Museo Sans 300" w:hAnsi="Museo Sans 300"/>
          <w:sz w:val="20"/>
          <w:szCs w:val="20"/>
        </w:rPr>
      </w:pPr>
    </w:p>
    <w:p w14:paraId="521FBCCA" w14:textId="51A99D34" w:rsidR="00382A4F" w:rsidRDefault="00382A4F" w:rsidP="00606323">
      <w:pPr>
        <w:tabs>
          <w:tab w:val="left" w:pos="426"/>
          <w:tab w:val="left" w:pos="1134"/>
        </w:tabs>
        <w:spacing w:after="0" w:line="240" w:lineRule="auto"/>
        <w:ind w:left="1134"/>
        <w:jc w:val="both"/>
        <w:rPr>
          <w:rFonts w:ascii="Museo Sans 300" w:eastAsia="Times New Roman" w:hAnsi="Museo Sans 300"/>
          <w:sz w:val="20"/>
          <w:szCs w:val="20"/>
          <w:lang w:eastAsia="es-ES"/>
        </w:rPr>
      </w:pPr>
      <w:r w:rsidRPr="00384AA0">
        <w:rPr>
          <w:rFonts w:ascii="Museo Sans 300" w:eastAsia="Times New Roman" w:hAnsi="Museo Sans 300"/>
          <w:sz w:val="20"/>
          <w:szCs w:val="20"/>
          <w:lang w:eastAsia="es-ES"/>
        </w:rPr>
        <w:lastRenderedPageBreak/>
        <w:t xml:space="preserve">Por tanto, cualquier corriente instantánea medida durante el arranque de un motor </w:t>
      </w:r>
      <w:r>
        <w:rPr>
          <w:rFonts w:ascii="Museo Sans 300" w:eastAsia="Times New Roman" w:hAnsi="Museo Sans 300"/>
          <w:sz w:val="20"/>
          <w:szCs w:val="20"/>
          <w:lang w:eastAsia="es-ES"/>
        </w:rPr>
        <w:t xml:space="preserve">inductivo </w:t>
      </w:r>
      <w:r w:rsidRPr="00384AA0">
        <w:rPr>
          <w:rFonts w:ascii="Museo Sans 300" w:eastAsia="Times New Roman" w:hAnsi="Museo Sans 300"/>
          <w:sz w:val="20"/>
          <w:szCs w:val="20"/>
          <w:lang w:eastAsia="es-ES"/>
        </w:rPr>
        <w:t>no puede considerarse representativa de la corriente de marcha o trabajo</w:t>
      </w:r>
      <w:r>
        <w:rPr>
          <w:rFonts w:ascii="Museo Sans 300" w:eastAsia="Times New Roman" w:hAnsi="Museo Sans 300"/>
          <w:sz w:val="20"/>
          <w:szCs w:val="20"/>
          <w:lang w:eastAsia="es-ES"/>
        </w:rPr>
        <w:t xml:space="preserve"> de los equipos eléctricos</w:t>
      </w:r>
      <w:r w:rsidRPr="00384AA0">
        <w:rPr>
          <w:rFonts w:ascii="Museo Sans 300" w:eastAsia="Times New Roman" w:hAnsi="Museo Sans 300"/>
          <w:sz w:val="20"/>
          <w:szCs w:val="20"/>
          <w:lang w:eastAsia="es-ES"/>
        </w:rPr>
        <w:t xml:space="preserve">, ni </w:t>
      </w:r>
      <w:r>
        <w:rPr>
          <w:rFonts w:ascii="Museo Sans 300" w:eastAsia="Times New Roman" w:hAnsi="Museo Sans 300"/>
          <w:sz w:val="20"/>
          <w:szCs w:val="20"/>
          <w:lang w:eastAsia="es-ES"/>
        </w:rPr>
        <w:t xml:space="preserve">se sustenta técnicamente </w:t>
      </w:r>
      <w:r w:rsidRPr="00384AA0">
        <w:rPr>
          <w:rFonts w:ascii="Museo Sans 300" w:eastAsia="Times New Roman" w:hAnsi="Museo Sans 300"/>
          <w:sz w:val="20"/>
          <w:szCs w:val="20"/>
          <w:lang w:eastAsia="es-ES"/>
        </w:rPr>
        <w:t xml:space="preserve">que </w:t>
      </w:r>
      <w:r>
        <w:rPr>
          <w:rFonts w:ascii="Museo Sans 300" w:eastAsia="Times New Roman" w:hAnsi="Museo Sans 300"/>
          <w:sz w:val="20"/>
          <w:szCs w:val="20"/>
          <w:lang w:eastAsia="es-ES"/>
        </w:rPr>
        <w:t xml:space="preserve">el máximo valor de la corriente de arranque corresponde con la energía </w:t>
      </w:r>
      <w:r w:rsidRPr="00384AA0">
        <w:rPr>
          <w:rFonts w:ascii="Museo Sans 300" w:eastAsia="Times New Roman" w:hAnsi="Museo Sans 300"/>
          <w:sz w:val="20"/>
          <w:szCs w:val="20"/>
          <w:lang w:eastAsia="es-ES"/>
        </w:rPr>
        <w:t>demandada por largos periodos de tiempo.</w:t>
      </w:r>
    </w:p>
    <w:p w14:paraId="60395CFC" w14:textId="77777777" w:rsidR="00382A4F" w:rsidRDefault="00382A4F" w:rsidP="00AF10B4">
      <w:pPr>
        <w:autoSpaceDE w:val="0"/>
        <w:spacing w:after="0" w:line="240" w:lineRule="auto"/>
        <w:ind w:left="426"/>
        <w:jc w:val="both"/>
        <w:rPr>
          <w:rFonts w:ascii="Museo Sans 300" w:hAnsi="Museo Sans 300"/>
          <w:sz w:val="20"/>
          <w:szCs w:val="20"/>
        </w:rPr>
      </w:pPr>
    </w:p>
    <w:p w14:paraId="1C6836DF" w14:textId="65B65EF7" w:rsidR="00D5749A" w:rsidRDefault="00D5749A" w:rsidP="00606323">
      <w:pPr>
        <w:pStyle w:val="Prrafodelista"/>
        <w:numPr>
          <w:ilvl w:val="0"/>
          <w:numId w:val="24"/>
        </w:numPr>
        <w:autoSpaceDE w:val="0"/>
        <w:jc w:val="both"/>
        <w:rPr>
          <w:rFonts w:ascii="Museo Sans 300" w:hAnsi="Museo Sans 300"/>
          <w:sz w:val="20"/>
          <w:szCs w:val="20"/>
        </w:rPr>
      </w:pPr>
      <w:r>
        <w:rPr>
          <w:rFonts w:ascii="Museo Sans 300" w:hAnsi="Museo Sans 300"/>
          <w:sz w:val="20"/>
          <w:szCs w:val="20"/>
        </w:rPr>
        <w:t>Sobre</w:t>
      </w:r>
      <w:r w:rsidR="0028750E">
        <w:rPr>
          <w:rFonts w:ascii="Museo Sans 300" w:hAnsi="Museo Sans 300"/>
          <w:sz w:val="20"/>
          <w:szCs w:val="20"/>
        </w:rPr>
        <w:t xml:space="preserve"> las mediciones instantáneas presentadas por la distribuidora</w:t>
      </w:r>
      <w:r>
        <w:rPr>
          <w:rFonts w:ascii="Museo Sans 300" w:hAnsi="Museo Sans 300"/>
          <w:sz w:val="20"/>
          <w:szCs w:val="20"/>
        </w:rPr>
        <w:t xml:space="preserve">, se advirtió </w:t>
      </w:r>
      <w:r w:rsidR="00942860">
        <w:rPr>
          <w:rFonts w:ascii="Museo Sans 300" w:hAnsi="Museo Sans 300"/>
          <w:sz w:val="20"/>
          <w:szCs w:val="20"/>
        </w:rPr>
        <w:t>que,</w:t>
      </w:r>
      <w:r w:rsidR="0028750E">
        <w:rPr>
          <w:rFonts w:ascii="Museo Sans 300" w:hAnsi="Museo Sans 300"/>
          <w:sz w:val="20"/>
          <w:szCs w:val="20"/>
        </w:rPr>
        <w:t xml:space="preserve"> </w:t>
      </w:r>
      <w:r>
        <w:rPr>
          <w:rFonts w:ascii="Museo Sans 300" w:hAnsi="Museo Sans 300"/>
          <w:sz w:val="20"/>
          <w:szCs w:val="20"/>
        </w:rPr>
        <w:t xml:space="preserve">en </w:t>
      </w:r>
      <w:r w:rsidR="00D51684">
        <w:rPr>
          <w:rFonts w:ascii="Museo Sans 300" w:hAnsi="Museo Sans 300"/>
          <w:sz w:val="20"/>
          <w:szCs w:val="20"/>
        </w:rPr>
        <w:t xml:space="preserve">la </w:t>
      </w:r>
      <w:r w:rsidRPr="00D5749A">
        <w:rPr>
          <w:rFonts w:ascii="Museo Sans 300" w:hAnsi="Museo Sans 300"/>
          <w:sz w:val="20"/>
          <w:szCs w:val="20"/>
        </w:rPr>
        <w:t xml:space="preserve">pantalla digital del amperímetro, el gráfico de barras analógico del instrumento registró un valor menor a la corriente que muestran los </w:t>
      </w:r>
      <w:r w:rsidR="00DF3E79">
        <w:rPr>
          <w:rFonts w:ascii="Museo Sans 300" w:hAnsi="Museo Sans 300"/>
          <w:sz w:val="20"/>
          <w:szCs w:val="20"/>
        </w:rPr>
        <w:t>“</w:t>
      </w:r>
      <w:proofErr w:type="spellStart"/>
      <w:r w:rsidRPr="00606323">
        <w:rPr>
          <w:rFonts w:ascii="Museo Sans 300" w:hAnsi="Museo Sans 300"/>
          <w:sz w:val="20"/>
          <w:szCs w:val="20"/>
        </w:rPr>
        <w:t>display</w:t>
      </w:r>
      <w:proofErr w:type="spellEnd"/>
      <w:r w:rsidR="00DF3E79" w:rsidRPr="00606323">
        <w:rPr>
          <w:rFonts w:ascii="Museo Sans 300" w:hAnsi="Museo Sans 300"/>
          <w:sz w:val="20"/>
          <w:szCs w:val="20"/>
        </w:rPr>
        <w:t>”</w:t>
      </w:r>
      <w:r w:rsidRPr="00D5749A">
        <w:rPr>
          <w:rFonts w:ascii="Museo Sans 300" w:hAnsi="Museo Sans 300"/>
          <w:sz w:val="20"/>
          <w:szCs w:val="20"/>
        </w:rPr>
        <w:t xml:space="preserve"> de 7 segmentos</w:t>
      </w:r>
      <w:r>
        <w:rPr>
          <w:rFonts w:ascii="Museo Sans 300" w:hAnsi="Museo Sans 300"/>
          <w:sz w:val="20"/>
          <w:szCs w:val="20"/>
        </w:rPr>
        <w:t>.</w:t>
      </w:r>
    </w:p>
    <w:p w14:paraId="5BD3CFC5" w14:textId="77777777" w:rsidR="00D5749A" w:rsidRDefault="00D5749A" w:rsidP="00DD3933">
      <w:pPr>
        <w:autoSpaceDE w:val="0"/>
        <w:spacing w:after="0" w:line="240" w:lineRule="auto"/>
        <w:ind w:left="426"/>
        <w:jc w:val="both"/>
        <w:rPr>
          <w:rFonts w:ascii="Museo Sans 300" w:hAnsi="Museo Sans 300"/>
          <w:sz w:val="20"/>
          <w:szCs w:val="20"/>
        </w:rPr>
      </w:pPr>
    </w:p>
    <w:p w14:paraId="53313BA9" w14:textId="6E066E8F" w:rsidR="00D5749A" w:rsidRDefault="00D5749A" w:rsidP="00606323">
      <w:pPr>
        <w:autoSpaceDE w:val="0"/>
        <w:spacing w:after="0" w:line="240" w:lineRule="auto"/>
        <w:ind w:left="1146"/>
        <w:jc w:val="both"/>
        <w:rPr>
          <w:rFonts w:ascii="Museo Sans 300" w:hAnsi="Museo Sans 300"/>
          <w:sz w:val="20"/>
          <w:szCs w:val="20"/>
        </w:rPr>
      </w:pPr>
      <w:r>
        <w:rPr>
          <w:rFonts w:ascii="Museo Sans 300" w:hAnsi="Museo Sans 300"/>
          <w:sz w:val="20"/>
          <w:szCs w:val="20"/>
        </w:rPr>
        <w:t xml:space="preserve">Lo </w:t>
      </w:r>
      <w:r w:rsidR="00500B4C">
        <w:rPr>
          <w:rFonts w:ascii="Museo Sans 300" w:hAnsi="Museo Sans 300"/>
          <w:sz w:val="20"/>
          <w:szCs w:val="20"/>
        </w:rPr>
        <w:t xml:space="preserve">observado </w:t>
      </w:r>
      <w:r>
        <w:rPr>
          <w:rFonts w:ascii="Museo Sans 300" w:hAnsi="Museo Sans 300"/>
          <w:sz w:val="20"/>
          <w:szCs w:val="20"/>
        </w:rPr>
        <w:t xml:space="preserve">permite establecer una incongruencia </w:t>
      </w:r>
      <w:r w:rsidR="00D51684">
        <w:rPr>
          <w:rFonts w:ascii="Museo Sans 300" w:hAnsi="Museo Sans 300"/>
          <w:sz w:val="20"/>
          <w:szCs w:val="20"/>
        </w:rPr>
        <w:t xml:space="preserve">y falta de precisión </w:t>
      </w:r>
      <w:r>
        <w:rPr>
          <w:rFonts w:ascii="Museo Sans 300" w:hAnsi="Museo Sans 300"/>
          <w:sz w:val="20"/>
          <w:szCs w:val="20"/>
        </w:rPr>
        <w:t>en las mediciones</w:t>
      </w:r>
      <w:r w:rsidR="00D51684">
        <w:rPr>
          <w:rFonts w:ascii="Museo Sans 300" w:hAnsi="Museo Sans 300"/>
          <w:sz w:val="20"/>
          <w:szCs w:val="20"/>
        </w:rPr>
        <w:t xml:space="preserve"> realizadas a la línea directa</w:t>
      </w:r>
      <w:r>
        <w:rPr>
          <w:rFonts w:ascii="Museo Sans 300" w:hAnsi="Museo Sans 300"/>
          <w:sz w:val="20"/>
          <w:szCs w:val="20"/>
        </w:rPr>
        <w:t xml:space="preserve">, pues </w:t>
      </w:r>
      <w:r w:rsidRPr="00D5749A">
        <w:rPr>
          <w:rFonts w:ascii="Museo Sans 300" w:hAnsi="Museo Sans 300"/>
          <w:sz w:val="20"/>
          <w:szCs w:val="20"/>
        </w:rPr>
        <w:t>de conformidad al manual del fabricante del amperímetro (AEMC modelo 514), la escala digital presenta una velocidad de muestreo de 2 muestras/segundo, mientras que para la escala analógica es de 20 muestras/segundo</w:t>
      </w:r>
      <w:r>
        <w:rPr>
          <w:rFonts w:ascii="Museo Sans 300" w:hAnsi="Museo Sans 300"/>
          <w:sz w:val="20"/>
          <w:szCs w:val="20"/>
        </w:rPr>
        <w:t>.</w:t>
      </w:r>
    </w:p>
    <w:p w14:paraId="54A15B65" w14:textId="77777777" w:rsidR="00D5749A" w:rsidRDefault="00D5749A" w:rsidP="00606323">
      <w:pPr>
        <w:autoSpaceDE w:val="0"/>
        <w:spacing w:after="0" w:line="240" w:lineRule="auto"/>
        <w:ind w:left="1146"/>
        <w:jc w:val="both"/>
        <w:rPr>
          <w:rFonts w:ascii="Museo Sans 300" w:hAnsi="Museo Sans 300"/>
          <w:sz w:val="20"/>
          <w:szCs w:val="20"/>
        </w:rPr>
      </w:pPr>
    </w:p>
    <w:p w14:paraId="6E379510" w14:textId="029520F1" w:rsidR="00D51684" w:rsidRDefault="00500B4C" w:rsidP="00606323">
      <w:pPr>
        <w:autoSpaceDE w:val="0"/>
        <w:spacing w:after="0" w:line="240" w:lineRule="auto"/>
        <w:ind w:left="1146"/>
        <w:jc w:val="both"/>
        <w:rPr>
          <w:rFonts w:ascii="Museo Sans 300" w:hAnsi="Museo Sans 300"/>
          <w:sz w:val="20"/>
          <w:szCs w:val="20"/>
        </w:rPr>
      </w:pPr>
      <w:r>
        <w:rPr>
          <w:rFonts w:ascii="Museo Sans 300" w:hAnsi="Museo Sans 300"/>
          <w:sz w:val="20"/>
          <w:szCs w:val="20"/>
        </w:rPr>
        <w:t xml:space="preserve">Lo indicado </w:t>
      </w:r>
      <w:r w:rsidR="00D5749A">
        <w:rPr>
          <w:rFonts w:ascii="Museo Sans 300" w:hAnsi="Museo Sans 300"/>
          <w:sz w:val="20"/>
          <w:szCs w:val="20"/>
        </w:rPr>
        <w:t xml:space="preserve">evidencia </w:t>
      </w:r>
      <w:r w:rsidR="00D51684">
        <w:rPr>
          <w:rFonts w:ascii="Museo Sans 300" w:hAnsi="Museo Sans 300"/>
          <w:sz w:val="20"/>
          <w:szCs w:val="20"/>
        </w:rPr>
        <w:t xml:space="preserve">que </w:t>
      </w:r>
      <w:r w:rsidR="00D5749A" w:rsidRPr="00D5749A">
        <w:rPr>
          <w:rFonts w:ascii="Museo Sans 300" w:hAnsi="Museo Sans 300"/>
          <w:sz w:val="20"/>
          <w:szCs w:val="20"/>
        </w:rPr>
        <w:t>el personal de la empresa distribuidora no esper</w:t>
      </w:r>
      <w:r w:rsidR="00D51684">
        <w:rPr>
          <w:rFonts w:ascii="Museo Sans 300" w:hAnsi="Museo Sans 300"/>
          <w:sz w:val="20"/>
          <w:szCs w:val="20"/>
        </w:rPr>
        <w:t>o</w:t>
      </w:r>
      <w:r w:rsidR="00D5749A" w:rsidRPr="00D5749A">
        <w:rPr>
          <w:rFonts w:ascii="Museo Sans 300" w:hAnsi="Museo Sans 300"/>
          <w:sz w:val="20"/>
          <w:szCs w:val="20"/>
        </w:rPr>
        <w:t xml:space="preserve"> que la escala digital se estabilizara</w:t>
      </w:r>
      <w:r w:rsidR="00D51684">
        <w:rPr>
          <w:rFonts w:ascii="Museo Sans 300" w:hAnsi="Museo Sans 300"/>
          <w:sz w:val="20"/>
          <w:szCs w:val="20"/>
        </w:rPr>
        <w:t xml:space="preserve">, lo cual hubiera permitido </w:t>
      </w:r>
      <w:r w:rsidR="00D5749A" w:rsidRPr="00D5749A">
        <w:rPr>
          <w:rFonts w:ascii="Museo Sans 300" w:hAnsi="Museo Sans 300"/>
          <w:sz w:val="20"/>
          <w:szCs w:val="20"/>
        </w:rPr>
        <w:t>obtener una lectura</w:t>
      </w:r>
      <w:r w:rsidR="00D51684">
        <w:rPr>
          <w:rFonts w:ascii="Museo Sans 300" w:hAnsi="Museo Sans 300"/>
          <w:sz w:val="20"/>
          <w:szCs w:val="20"/>
        </w:rPr>
        <w:t xml:space="preserve"> de corriente </w:t>
      </w:r>
      <w:r w:rsidR="00D5749A" w:rsidRPr="00D5749A">
        <w:rPr>
          <w:rFonts w:ascii="Museo Sans 300" w:hAnsi="Museo Sans 300"/>
          <w:sz w:val="20"/>
          <w:szCs w:val="20"/>
        </w:rPr>
        <w:t xml:space="preserve">coherente con la </w:t>
      </w:r>
      <w:r w:rsidR="00D51684">
        <w:rPr>
          <w:rFonts w:ascii="Museo Sans 300" w:hAnsi="Museo Sans 300"/>
          <w:sz w:val="20"/>
          <w:szCs w:val="20"/>
        </w:rPr>
        <w:t xml:space="preserve">escala </w:t>
      </w:r>
      <w:r w:rsidR="00D5749A" w:rsidRPr="00D5749A">
        <w:rPr>
          <w:rFonts w:ascii="Museo Sans 300" w:hAnsi="Museo Sans 300"/>
          <w:sz w:val="20"/>
          <w:szCs w:val="20"/>
        </w:rPr>
        <w:t>analógica</w:t>
      </w:r>
      <w:r>
        <w:rPr>
          <w:rFonts w:ascii="Museo Sans 300" w:hAnsi="Museo Sans 300"/>
          <w:sz w:val="20"/>
          <w:szCs w:val="20"/>
        </w:rPr>
        <w:t>.</w:t>
      </w:r>
      <w:r w:rsidR="00D5749A" w:rsidRPr="00D5749A">
        <w:rPr>
          <w:rFonts w:ascii="Museo Sans 300" w:hAnsi="Museo Sans 300"/>
          <w:sz w:val="20"/>
          <w:szCs w:val="20"/>
        </w:rPr>
        <w:t xml:space="preserve"> </w:t>
      </w:r>
    </w:p>
    <w:p w14:paraId="173AC59C" w14:textId="77777777" w:rsidR="0028750E" w:rsidRDefault="0028750E" w:rsidP="00DD3933">
      <w:pPr>
        <w:autoSpaceDE w:val="0"/>
        <w:spacing w:after="0" w:line="240" w:lineRule="auto"/>
        <w:ind w:left="426"/>
        <w:jc w:val="both"/>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02888F4F" w:rsidR="00382A4F" w:rsidRPr="00DF3E79"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rPr>
        <w:t xml:space="preserve">El </w:t>
      </w:r>
      <w:r w:rsidR="00942860">
        <w:rPr>
          <w:rFonts w:ascii="Museo Sans 300" w:hAnsi="Museo Sans 300"/>
          <w:sz w:val="20"/>
          <w:szCs w:val="20"/>
        </w:rPr>
        <w:t xml:space="preserve">historial de </w:t>
      </w:r>
      <w:r w:rsidR="00B430E7">
        <w:rPr>
          <w:rFonts w:ascii="Museo Sans 300" w:hAnsi="Museo Sans 300"/>
          <w:sz w:val="20"/>
          <w:szCs w:val="20"/>
        </w:rPr>
        <w:t xml:space="preserve">registros de </w:t>
      </w:r>
      <w:r w:rsidR="00942860">
        <w:rPr>
          <w:rFonts w:ascii="Museo Sans 300" w:hAnsi="Museo Sans 300"/>
          <w:sz w:val="20"/>
          <w:szCs w:val="20"/>
        </w:rPr>
        <w:t>consumo</w:t>
      </w:r>
      <w:r w:rsidR="00CD29FE">
        <w:rPr>
          <w:rFonts w:ascii="Museo Sans 300" w:hAnsi="Museo Sans 300"/>
          <w:sz w:val="20"/>
          <w:szCs w:val="20"/>
        </w:rPr>
        <w:t xml:space="preserve"> </w:t>
      </w:r>
      <w:r w:rsidRPr="00DF3E79">
        <w:rPr>
          <w:rFonts w:ascii="Museo Sans 300" w:hAnsi="Museo Sans 300"/>
          <w:color w:val="000000"/>
          <w:sz w:val="20"/>
          <w:szCs w:val="20"/>
          <w:shd w:val="clear" w:color="auto" w:fill="FFFFFF"/>
        </w:rPr>
        <w:t>correspond</w:t>
      </w:r>
      <w:r w:rsidR="00B430E7">
        <w:rPr>
          <w:rFonts w:ascii="Museo Sans 300" w:hAnsi="Museo Sans 300"/>
          <w:color w:val="000000"/>
          <w:sz w:val="20"/>
          <w:szCs w:val="20"/>
          <w:shd w:val="clear" w:color="auto" w:fill="FFFFFF"/>
        </w:rPr>
        <w:t>iente</w:t>
      </w:r>
      <w:r w:rsidRPr="00DF3E79">
        <w:rPr>
          <w:rFonts w:ascii="Museo Sans 300" w:hAnsi="Museo Sans 300"/>
          <w:color w:val="000000"/>
          <w:sz w:val="20"/>
          <w:szCs w:val="20"/>
          <w:shd w:val="clear" w:color="auto" w:fill="FFFFFF"/>
        </w:rPr>
        <w:t xml:space="preserve"> </w:t>
      </w:r>
      <w:r w:rsidR="00B430E7">
        <w:rPr>
          <w:rFonts w:ascii="Museo Sans 300" w:hAnsi="Museo Sans 300"/>
          <w:color w:val="000000"/>
          <w:sz w:val="20"/>
          <w:szCs w:val="20"/>
          <w:shd w:val="clear" w:color="auto" w:fill="FFFFFF"/>
        </w:rPr>
        <w:t xml:space="preserve">al periodo de los meses de septiembre y octubre 2020, por un valor promedio </w:t>
      </w:r>
      <w:r w:rsidRPr="00DF3E79">
        <w:rPr>
          <w:rFonts w:ascii="Museo Sans 300" w:hAnsi="Museo Sans 300"/>
          <w:color w:val="000000"/>
          <w:sz w:val="20"/>
          <w:szCs w:val="20"/>
          <w:shd w:val="clear" w:color="auto" w:fill="FFFFFF"/>
        </w:rPr>
        <w:t xml:space="preserve">de </w:t>
      </w:r>
      <w:r w:rsidR="00606323">
        <w:rPr>
          <w:rFonts w:ascii="Museo Sans 300" w:hAnsi="Museo Sans 300"/>
          <w:color w:val="000000"/>
          <w:sz w:val="20"/>
          <w:szCs w:val="20"/>
          <w:shd w:val="clear" w:color="auto" w:fill="FFFFFF"/>
        </w:rPr>
        <w:t>433</w:t>
      </w:r>
      <w:r w:rsidR="00500B4C" w:rsidRPr="00DF3E79">
        <w:rPr>
          <w:rFonts w:ascii="Museo Sans 300" w:hAnsi="Museo Sans 300"/>
          <w:color w:val="000000"/>
          <w:sz w:val="20"/>
          <w:szCs w:val="20"/>
          <w:shd w:val="clear" w:color="auto" w:fill="FFFFFF"/>
        </w:rPr>
        <w:t xml:space="preserve"> </w:t>
      </w:r>
      <w:r w:rsidRPr="00DF3E79">
        <w:rPr>
          <w:rFonts w:ascii="Museo Sans 300" w:hAnsi="Museo Sans 300"/>
          <w:color w:val="000000"/>
          <w:sz w:val="20"/>
          <w:szCs w:val="20"/>
          <w:shd w:val="clear" w:color="auto" w:fill="FFFFFF"/>
        </w:rPr>
        <w:t>kWh</w:t>
      </w:r>
      <w:r w:rsidR="00606323">
        <w:rPr>
          <w:rFonts w:ascii="Museo Sans 300" w:hAnsi="Museo Sans 300"/>
          <w:color w:val="000000"/>
          <w:sz w:val="20"/>
          <w:szCs w:val="20"/>
          <w:shd w:val="clear" w:color="auto" w:fill="FFFFFF"/>
        </w:rPr>
        <w:t xml:space="preserve"> mensual</w:t>
      </w:r>
      <w:r w:rsidRPr="00DF3E79">
        <w:rPr>
          <w:rFonts w:ascii="Museo Sans 300" w:hAnsi="Museo Sans 300"/>
          <w:sz w:val="20"/>
          <w:szCs w:val="20"/>
        </w:rPr>
        <w:t>.</w:t>
      </w:r>
    </w:p>
    <w:p w14:paraId="04048256" w14:textId="6FAC3932" w:rsidR="00530358" w:rsidRPr="00DF3E79"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415A63">
        <w:rPr>
          <w:rFonts w:ascii="Museo Sans 300" w:hAnsi="Museo Sans 300"/>
          <w:sz w:val="20"/>
          <w:szCs w:val="20"/>
          <w:lang w:val="es-ES"/>
        </w:rPr>
        <w:t>24 de abril</w:t>
      </w:r>
      <w:r w:rsidRPr="00DF3E79">
        <w:rPr>
          <w:rFonts w:ascii="Museo Sans 300" w:hAnsi="Museo Sans 300"/>
          <w:sz w:val="20"/>
          <w:szCs w:val="20"/>
          <w:lang w:val="es-ES"/>
        </w:rPr>
        <w:t xml:space="preserve"> al </w:t>
      </w:r>
      <w:r w:rsidR="00415A63">
        <w:rPr>
          <w:rFonts w:ascii="Museo Sans 300" w:hAnsi="Museo Sans 300"/>
          <w:sz w:val="20"/>
          <w:szCs w:val="20"/>
          <w:lang w:val="es-ES"/>
        </w:rPr>
        <w:t>21 de octubre del año 2021</w:t>
      </w:r>
      <w:r w:rsidRPr="00DF3E79">
        <w:rPr>
          <w:rFonts w:ascii="Museo Sans 300" w:hAnsi="Museo Sans 300"/>
          <w:sz w:val="20"/>
          <w:szCs w:val="20"/>
          <w:lang w:val="es-ES"/>
        </w:rPr>
        <w:t>.</w:t>
      </w:r>
      <w:r w:rsidRPr="00DF3E79">
        <w:rPr>
          <w:rFonts w:ascii="Museo Sans 300" w:hAnsi="Museo Sans 300"/>
          <w:sz w:val="20"/>
          <w:szCs w:val="20"/>
        </w:rPr>
        <w:t> </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3796FE61" w14:textId="76B4EFCB"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415A63">
        <w:rPr>
          <w:rFonts w:ascii="Museo Sans 300" w:hAnsi="Museo Sans 300"/>
          <w:sz w:val="20"/>
          <w:szCs w:val="20"/>
        </w:rPr>
        <w:t>TRE</w:t>
      </w:r>
      <w:r w:rsidR="00CD29FE">
        <w:rPr>
          <w:rFonts w:ascii="Museo Sans 300" w:hAnsi="Museo Sans 300"/>
          <w:sz w:val="20"/>
          <w:szCs w:val="20"/>
        </w:rPr>
        <w:t>S</w:t>
      </w:r>
      <w:r w:rsidR="00415A63">
        <w:rPr>
          <w:rFonts w:ascii="Museo Sans 300" w:hAnsi="Museo Sans 300"/>
          <w:sz w:val="20"/>
          <w:szCs w:val="20"/>
        </w:rPr>
        <w:t>CIENTOS OCHENTA Y SEIS 95</w:t>
      </w:r>
      <w:r w:rsidR="00DF3E79">
        <w:rPr>
          <w:rFonts w:ascii="Museo Sans 300" w:hAnsi="Museo Sans 300"/>
          <w:sz w:val="20"/>
          <w:szCs w:val="20"/>
        </w:rPr>
        <w:t xml:space="preserve">/100 DÓLARES DE LOS ESTADOS UNIDOS DE AMÉRICA (USD </w:t>
      </w:r>
      <w:r w:rsidR="00415A63">
        <w:rPr>
          <w:rFonts w:ascii="Museo Sans 300" w:hAnsi="Museo Sans 300"/>
          <w:sz w:val="20"/>
          <w:szCs w:val="20"/>
        </w:rPr>
        <w:t>386.95</w:t>
      </w:r>
      <w:r w:rsidR="00DF3E79">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415A63">
        <w:rPr>
          <w:rFonts w:ascii="Museo Sans 300" w:hAnsi="Museo Sans 300"/>
          <w:sz w:val="20"/>
          <w:szCs w:val="20"/>
        </w:rPr>
        <w:t xml:space="preserve">, </w:t>
      </w:r>
      <w:r w:rsidR="00415A63" w:rsidRPr="00F8781B">
        <w:rPr>
          <w:rFonts w:ascii="Museo Sans 300" w:hAnsi="Museo Sans 300"/>
          <w:sz w:val="20"/>
          <w:szCs w:val="20"/>
        </w:rPr>
        <w:t>más los intereses correspondientes en aplicación al artículo 36 de los Términos y Condiciones Generales al Consumidor Final, para el año 2021.</w:t>
      </w:r>
    </w:p>
    <w:p w14:paraId="79E9ACFD" w14:textId="149E515C" w:rsidR="00517D31" w:rsidRDefault="00517D31"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A7EF21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415A6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15A6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B61153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415A6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15A6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6A357C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A25D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39AD05F" w14:textId="1A936458" w:rsidR="00C24FB1" w:rsidRDefault="007643C9" w:rsidP="00DF110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B11C46">
        <w:rPr>
          <w:rFonts w:ascii="Museo Sans 300" w:hAnsi="Museo Sans 300"/>
          <w:color w:val="000000"/>
          <w:sz w:val="20"/>
          <w:szCs w:val="20"/>
          <w:shd w:val="clear" w:color="auto" w:fill="FFFFFF"/>
        </w:rPr>
        <w:t>IT-0268-CAU-22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3A25D4">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w:t>
      </w:r>
      <w:r w:rsidR="00F74A18" w:rsidRPr="00F74A18">
        <w:rPr>
          <w:rFonts w:ascii="Museo Sans 300" w:hAnsi="Museo Sans 300"/>
          <w:color w:val="000000"/>
          <w:sz w:val="20"/>
          <w:szCs w:val="20"/>
          <w:shd w:val="clear" w:color="auto" w:fill="FFFFFF"/>
        </w:rPr>
        <w:t xml:space="preserve"> desde la red de distribución eléctrica</w:t>
      </w:r>
      <w:r w:rsidR="00415A63">
        <w:rPr>
          <w:rFonts w:ascii="Museo Sans 300" w:hAnsi="Museo Sans 300"/>
          <w:color w:val="000000"/>
          <w:sz w:val="20"/>
          <w:szCs w:val="20"/>
          <w:shd w:val="clear" w:color="auto" w:fill="FFFFFF"/>
        </w:rPr>
        <w:t>.</w:t>
      </w:r>
    </w:p>
    <w:p w14:paraId="057365A3" w14:textId="77777777" w:rsidR="00415A63" w:rsidRDefault="00415A63" w:rsidP="00DF110F">
      <w:pPr>
        <w:spacing w:after="0" w:line="240" w:lineRule="auto"/>
        <w:ind w:left="426"/>
        <w:jc w:val="both"/>
        <w:rPr>
          <w:rStyle w:val="eop"/>
          <w:rFonts w:ascii="Museo Sans 300" w:hAnsi="Museo Sans 300"/>
          <w:sz w:val="20"/>
          <w:szCs w:val="20"/>
          <w:shd w:val="clear" w:color="auto" w:fill="FFFFFF"/>
        </w:rPr>
      </w:pPr>
    </w:p>
    <w:p w14:paraId="24C436F3" w14:textId="42EF61D2" w:rsidR="00384E7D" w:rsidRDefault="005E45BC" w:rsidP="00415A63">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15A63">
        <w:rPr>
          <w:rFonts w:ascii="Museo Sans 300" w:hAnsi="Museo Sans 300"/>
          <w:sz w:val="20"/>
          <w:szCs w:val="20"/>
        </w:rPr>
        <w:t>TRE</w:t>
      </w:r>
      <w:r w:rsidR="0003337F">
        <w:rPr>
          <w:rFonts w:ascii="Museo Sans 300" w:hAnsi="Museo Sans 300"/>
          <w:sz w:val="20"/>
          <w:szCs w:val="20"/>
        </w:rPr>
        <w:t>S</w:t>
      </w:r>
      <w:r w:rsidR="00415A63">
        <w:rPr>
          <w:rFonts w:ascii="Museo Sans 300" w:hAnsi="Museo Sans 300"/>
          <w:sz w:val="20"/>
          <w:szCs w:val="20"/>
        </w:rPr>
        <w:t>CIENTOS OCHENTA Y SEIS 95</w:t>
      </w:r>
      <w:r w:rsidR="00DF3E79">
        <w:rPr>
          <w:rFonts w:ascii="Museo Sans 300" w:hAnsi="Museo Sans 300"/>
          <w:sz w:val="20"/>
          <w:szCs w:val="20"/>
        </w:rPr>
        <w:t xml:space="preserve">/100 DÓLARES DE LOS ESTADOS UNIDOS DE AMÉRICA (USD </w:t>
      </w:r>
      <w:r w:rsidR="00415A63">
        <w:rPr>
          <w:rFonts w:ascii="Museo Sans 300" w:hAnsi="Museo Sans 300"/>
          <w:sz w:val="20"/>
          <w:szCs w:val="20"/>
        </w:rPr>
        <w:t>386.95</w:t>
      </w:r>
      <w:r w:rsidR="00DF3E79">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384E7D" w:rsidRPr="00F8781B">
        <w:rPr>
          <w:rFonts w:ascii="Museo Sans 300" w:hAnsi="Museo Sans 300"/>
          <w:sz w:val="20"/>
          <w:szCs w:val="20"/>
        </w:rPr>
        <w:t>, más los intereses correspondientes en aplicación al artículo 36 de los Términos y Condiciones Generales al Consumidor Final, para el año 2021.</w:t>
      </w:r>
    </w:p>
    <w:p w14:paraId="65727227" w14:textId="77777777" w:rsidR="00415A63" w:rsidRDefault="00415A63" w:rsidP="00415A63">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4B6320DC"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B11C46">
        <w:rPr>
          <w:rFonts w:ascii="Museo Sans 300" w:eastAsia="Arial" w:hAnsi="Museo Sans 300" w:cs="Times New Roman"/>
          <w:sz w:val="20"/>
          <w:szCs w:val="20"/>
        </w:rPr>
        <w:t>IT-0268-CAU-22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182646AC"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3A25D4">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 xml:space="preserve">una condición irregular consistente </w:t>
      </w:r>
      <w:r w:rsidR="007503FB" w:rsidRPr="00F74A18">
        <w:rPr>
          <w:rFonts w:ascii="Museo Sans 300" w:eastAsia="Calibri" w:hAnsi="Museo Sans 300"/>
          <w:color w:val="000000"/>
          <w:sz w:val="20"/>
          <w:szCs w:val="20"/>
          <w:shd w:val="clear" w:color="auto" w:fill="FFFFFF"/>
          <w:lang w:val="es-SV"/>
        </w:rPr>
        <w:t>en una línea eléctrica</w:t>
      </w:r>
      <w:r w:rsidR="00DF3E79" w:rsidRPr="00F74A18">
        <w:rPr>
          <w:rFonts w:ascii="Museo Sans 300" w:eastAsia="Calibri" w:hAnsi="Museo Sans 300"/>
          <w:color w:val="000000"/>
          <w:sz w:val="20"/>
          <w:szCs w:val="20"/>
          <w:shd w:val="clear" w:color="auto" w:fill="FFFFFF"/>
          <w:lang w:val="es-SV"/>
        </w:rPr>
        <w:t xml:space="preserve"> </w:t>
      </w:r>
      <w:r w:rsidR="00F74A18" w:rsidRPr="00F74A18">
        <w:rPr>
          <w:rFonts w:ascii="Museo Sans 300" w:eastAsia="Calibri" w:hAnsi="Museo Sans 300"/>
          <w:color w:val="000000"/>
          <w:sz w:val="20"/>
          <w:szCs w:val="20"/>
          <w:shd w:val="clear" w:color="auto" w:fill="FFFFFF"/>
          <w:lang w:val="es-SV"/>
        </w:rPr>
        <w:t xml:space="preserve">conectada </w:t>
      </w:r>
      <w:r w:rsidR="00DF3E79" w:rsidRPr="00F74A18">
        <w:rPr>
          <w:rFonts w:ascii="Museo Sans 300" w:eastAsia="Calibri" w:hAnsi="Museo Sans 300"/>
          <w:color w:val="000000"/>
          <w:sz w:val="20"/>
          <w:szCs w:val="20"/>
          <w:shd w:val="clear" w:color="auto" w:fill="FFFFFF"/>
          <w:lang w:val="es-SV"/>
        </w:rPr>
        <w:t xml:space="preserve">desde la </w:t>
      </w:r>
      <w:r w:rsidR="00415A63">
        <w:rPr>
          <w:rFonts w:ascii="Museo Sans 300" w:eastAsia="Calibri" w:hAnsi="Museo Sans 300"/>
          <w:color w:val="000000"/>
          <w:sz w:val="20"/>
          <w:szCs w:val="20"/>
          <w:shd w:val="clear" w:color="auto" w:fill="FFFFFF"/>
          <w:lang w:val="es-SV"/>
        </w:rPr>
        <w:t>fase B de la acometida de la</w:t>
      </w:r>
      <w:r w:rsidR="00DF3E79" w:rsidRPr="00F74A18">
        <w:rPr>
          <w:rFonts w:ascii="Museo Sans 300" w:eastAsia="Calibri" w:hAnsi="Museo Sans 300"/>
          <w:color w:val="000000"/>
          <w:sz w:val="20"/>
          <w:szCs w:val="20"/>
          <w:shd w:val="clear" w:color="auto" w:fill="FFFFFF"/>
          <w:lang w:val="es-SV"/>
        </w:rPr>
        <w:t xml:space="preserve"> distribu</w:t>
      </w:r>
      <w:r w:rsidR="00415A63">
        <w:rPr>
          <w:rFonts w:ascii="Museo Sans 300" w:eastAsia="Calibri" w:hAnsi="Museo Sans 300"/>
          <w:color w:val="000000"/>
          <w:sz w:val="20"/>
          <w:szCs w:val="20"/>
          <w:shd w:val="clear" w:color="auto" w:fill="FFFFFF"/>
          <w:lang w:val="es-SV"/>
        </w:rPr>
        <w:t>idora y antes del equipo de medición</w:t>
      </w:r>
      <w:r w:rsidR="00DF3E79" w:rsidRPr="00F74A18">
        <w:rPr>
          <w:rFonts w:ascii="Museo Sans 300" w:hAnsi="Museo Sans 300" w:cs="Segoe UI"/>
          <w:sz w:val="20"/>
          <w:szCs w:val="20"/>
          <w:lang w:val="es-SV" w:eastAsia="es-MX"/>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06B0493" w14:textId="2E54650A" w:rsidR="00871A5D" w:rsidRPr="001A2C01" w:rsidRDefault="009D142E" w:rsidP="00A6486C">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415A63">
        <w:rPr>
          <w:rFonts w:ascii="Museo Sans 300" w:eastAsia="Calibri" w:hAnsi="Museo Sans 300"/>
          <w:sz w:val="20"/>
          <w:szCs w:val="20"/>
          <w:lang w:eastAsia="en-US"/>
        </w:rPr>
        <w:t>TRE</w:t>
      </w:r>
      <w:r w:rsidR="00CD29FE">
        <w:rPr>
          <w:rFonts w:ascii="Museo Sans 300" w:eastAsia="Calibri" w:hAnsi="Museo Sans 300"/>
          <w:sz w:val="20"/>
          <w:szCs w:val="20"/>
          <w:lang w:eastAsia="en-US"/>
        </w:rPr>
        <w:t>S</w:t>
      </w:r>
      <w:r w:rsidR="00415A63">
        <w:rPr>
          <w:rFonts w:ascii="Museo Sans 300" w:eastAsia="Calibri" w:hAnsi="Museo Sans 300"/>
          <w:sz w:val="20"/>
          <w:szCs w:val="20"/>
          <w:lang w:eastAsia="en-US"/>
        </w:rPr>
        <w:t>CIENTOS OCHENTA Y SEIS 95</w:t>
      </w:r>
      <w:r w:rsidR="00DF3E79">
        <w:rPr>
          <w:rFonts w:ascii="Museo Sans 300" w:eastAsia="Calibri" w:hAnsi="Museo Sans 300"/>
          <w:sz w:val="20"/>
          <w:szCs w:val="20"/>
          <w:lang w:eastAsia="en-US"/>
        </w:rPr>
        <w:t xml:space="preserve">/100 DÓLARES DE LOS ESTADOS UNIDOS DE AMÉRICA (USD </w:t>
      </w:r>
      <w:r w:rsidR="00415A63">
        <w:rPr>
          <w:rFonts w:ascii="Museo Sans 300" w:eastAsia="Calibri" w:hAnsi="Museo Sans 300"/>
          <w:sz w:val="20"/>
          <w:szCs w:val="20"/>
          <w:lang w:eastAsia="en-US"/>
        </w:rPr>
        <w:t>386.95</w:t>
      </w:r>
      <w:r w:rsidR="00DF3E79">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871A5D" w:rsidRPr="00A6486C">
        <w:rPr>
          <w:rFonts w:ascii="Museo Sans 300" w:hAnsi="Museo Sans 300"/>
          <w:sz w:val="20"/>
          <w:szCs w:val="20"/>
        </w:rPr>
        <w:t>, más los intereses correspondientes en aplicación al artículo 36 de los Términos y Condiciones Generales al Consumidor Final, para el año 2021.</w:t>
      </w:r>
    </w:p>
    <w:p w14:paraId="4CF8A8A0" w14:textId="77777777" w:rsidR="001A2C01" w:rsidRPr="001A2C01" w:rsidRDefault="001A2C01" w:rsidP="001A2C01">
      <w:pPr>
        <w:pStyle w:val="Prrafodelista"/>
        <w:rPr>
          <w:rFonts w:ascii="Museo Sans 300" w:hAnsi="Museo Sans 300"/>
          <w:color w:val="000000"/>
          <w:sz w:val="20"/>
          <w:szCs w:val="20"/>
          <w:shd w:val="clear" w:color="auto" w:fill="FFFFFF"/>
        </w:rPr>
      </w:pPr>
    </w:p>
    <w:p w14:paraId="7E3B88B6" w14:textId="0710980B" w:rsidR="001A2C01" w:rsidRPr="00A6486C" w:rsidRDefault="001A2C01" w:rsidP="001A2C01">
      <w:pPr>
        <w:pStyle w:val="Prrafodelista"/>
        <w:ind w:left="426"/>
        <w:jc w:val="both"/>
        <w:rPr>
          <w:rFonts w:ascii="Museo Sans 300" w:hAnsi="Museo Sans 300"/>
          <w:color w:val="000000"/>
          <w:sz w:val="20"/>
          <w:szCs w:val="20"/>
          <w:shd w:val="clear" w:color="auto" w:fill="FFFFFF"/>
        </w:rPr>
      </w:pPr>
      <w:r w:rsidRPr="001A2C01">
        <w:rPr>
          <w:rFonts w:ascii="Museo Sans 300" w:hAnsi="Museo Sans 300"/>
          <w:color w:val="000000"/>
          <w:sz w:val="20"/>
          <w:szCs w:val="20"/>
          <w:shd w:val="clear" w:color="auto" w:fill="FFFFFF"/>
          <w:lang w:val="es-SV"/>
        </w:rPr>
        <w:t>En vista de lo anterior, la distribuidora debe emitir un nuevo cobro por la cantidad determinada en el informe técnico N.° IT-0</w:t>
      </w:r>
      <w:r>
        <w:rPr>
          <w:rFonts w:ascii="Museo Sans 300" w:hAnsi="Museo Sans 300"/>
          <w:color w:val="000000"/>
          <w:sz w:val="20"/>
          <w:szCs w:val="20"/>
          <w:shd w:val="clear" w:color="auto" w:fill="FFFFFF"/>
          <w:lang w:val="es-SV"/>
        </w:rPr>
        <w:t>268</w:t>
      </w:r>
      <w:r w:rsidRPr="001A2C01">
        <w:rPr>
          <w:rFonts w:ascii="Museo Sans 300" w:hAnsi="Museo Sans 300"/>
          <w:color w:val="000000"/>
          <w:sz w:val="20"/>
          <w:szCs w:val="20"/>
          <w:shd w:val="clear" w:color="auto" w:fill="FFFFFF"/>
          <w:lang w:val="es-SV"/>
        </w:rPr>
        <w:t>-CAU-22 rendido por el CAU de la SIGET</w:t>
      </w:r>
    </w:p>
    <w:p w14:paraId="42887A60" w14:textId="6439FFC0" w:rsidR="009F0CC9" w:rsidRDefault="009F0CC9" w:rsidP="009F0CC9">
      <w:pPr>
        <w:autoSpaceDE w:val="0"/>
        <w:spacing w:after="0" w:line="240" w:lineRule="auto"/>
        <w:ind w:left="426"/>
        <w:jc w:val="both"/>
        <w:rPr>
          <w:rStyle w:val="normaltextrun"/>
          <w:rFonts w:ascii="Museo Sans 300" w:hAnsi="Museo Sans 300"/>
          <w:color w:val="000000"/>
          <w:sz w:val="20"/>
          <w:szCs w:val="20"/>
          <w:shd w:val="clear" w:color="auto" w:fill="FFFFFF"/>
        </w:rPr>
      </w:pPr>
    </w:p>
    <w:p w14:paraId="343CA117" w14:textId="5D9EAC2E"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A6486C">
        <w:rPr>
          <w:rFonts w:ascii="Museo Sans 300" w:eastAsia="Calibri" w:hAnsi="Museo Sans 300"/>
          <w:color w:val="000000"/>
          <w:sz w:val="20"/>
          <w:szCs w:val="20"/>
          <w:shd w:val="clear" w:color="auto" w:fill="FFFFFF"/>
          <w:lang w:eastAsia="en-US"/>
        </w:rPr>
        <w:t xml:space="preserve">a la señora </w:t>
      </w:r>
      <w:r w:rsidR="003A25D4">
        <w:rPr>
          <w:rFonts w:ascii="Museo Sans 300" w:eastAsia="Calibri" w:hAnsi="Museo Sans 300"/>
          <w:color w:val="000000"/>
          <w:sz w:val="20"/>
          <w:szCs w:val="20"/>
          <w:shd w:val="clear" w:color="auto" w:fill="FFFFFF"/>
          <w:lang w:eastAsia="en-US"/>
        </w:rPr>
        <w:t>XXX</w:t>
      </w:r>
      <w:r w:rsidR="00A6486C">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81A4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7F9C" w14:textId="77777777" w:rsidR="00974DC1" w:rsidRDefault="00974DC1">
      <w:pPr>
        <w:spacing w:after="0" w:line="240" w:lineRule="auto"/>
      </w:pPr>
      <w:r>
        <w:separator/>
      </w:r>
    </w:p>
  </w:endnote>
  <w:endnote w:type="continuationSeparator" w:id="0">
    <w:p w14:paraId="079F3748" w14:textId="77777777" w:rsidR="00974DC1" w:rsidRDefault="00974DC1">
      <w:pPr>
        <w:spacing w:after="0" w:line="240" w:lineRule="auto"/>
      </w:pPr>
      <w:r>
        <w:continuationSeparator/>
      </w:r>
    </w:p>
  </w:endnote>
  <w:endnote w:type="continuationNotice" w:id="1">
    <w:p w14:paraId="7EBC1D53" w14:textId="77777777" w:rsidR="00974DC1" w:rsidRDefault="00974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5CE6C61F" w:rsidR="004B0C0A" w:rsidRDefault="00281A4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2AF5FCCB" w:rsidR="004B0C0A" w:rsidRPr="005D42B3" w:rsidRDefault="003A25D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3A0127E" w:rsidR="004B0C0A" w:rsidRPr="002E033D" w:rsidRDefault="003A25D4"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5579" w14:textId="77777777" w:rsidR="00974DC1" w:rsidRDefault="00974DC1">
      <w:pPr>
        <w:spacing w:after="0" w:line="240" w:lineRule="auto"/>
      </w:pPr>
      <w:r>
        <w:rPr>
          <w:color w:val="000000"/>
        </w:rPr>
        <w:separator/>
      </w:r>
    </w:p>
  </w:footnote>
  <w:footnote w:type="continuationSeparator" w:id="0">
    <w:p w14:paraId="72F5DA96" w14:textId="77777777" w:rsidR="00974DC1" w:rsidRDefault="00974DC1">
      <w:pPr>
        <w:spacing w:after="0" w:line="240" w:lineRule="auto"/>
      </w:pPr>
      <w:r>
        <w:continuationSeparator/>
      </w:r>
    </w:p>
  </w:footnote>
  <w:footnote w:type="continuationNotice" w:id="1">
    <w:p w14:paraId="2383389F" w14:textId="77777777" w:rsidR="00974DC1" w:rsidRDefault="00974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72CFF"/>
    <w:multiLevelType w:val="hybridMultilevel"/>
    <w:tmpl w:val="BE02DFD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0F8B689E"/>
    <w:multiLevelType w:val="hybridMultilevel"/>
    <w:tmpl w:val="328EBE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7"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17613"/>
    <w:multiLevelType w:val="hybridMultilevel"/>
    <w:tmpl w:val="1FF693B2"/>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 w15:restartNumberingAfterBreak="0">
    <w:nsid w:val="2FBA3B4E"/>
    <w:multiLevelType w:val="hybridMultilevel"/>
    <w:tmpl w:val="10BC6B4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1"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2060860326">
    <w:abstractNumId w:val="22"/>
  </w:num>
  <w:num w:numId="2" w16cid:durableId="273251026">
    <w:abstractNumId w:val="14"/>
  </w:num>
  <w:num w:numId="3" w16cid:durableId="1063212807">
    <w:abstractNumId w:val="18"/>
  </w:num>
  <w:num w:numId="4" w16cid:durableId="1078944163">
    <w:abstractNumId w:val="13"/>
  </w:num>
  <w:num w:numId="5" w16cid:durableId="331639435">
    <w:abstractNumId w:val="5"/>
  </w:num>
  <w:num w:numId="6" w16cid:durableId="1474375181">
    <w:abstractNumId w:val="16"/>
  </w:num>
  <w:num w:numId="7" w16cid:durableId="1432165285">
    <w:abstractNumId w:val="20"/>
  </w:num>
  <w:num w:numId="8" w16cid:durableId="1442191214">
    <w:abstractNumId w:val="6"/>
  </w:num>
  <w:num w:numId="9" w16cid:durableId="909773338">
    <w:abstractNumId w:val="21"/>
  </w:num>
  <w:num w:numId="10" w16cid:durableId="749041215">
    <w:abstractNumId w:val="2"/>
  </w:num>
  <w:num w:numId="11" w16cid:durableId="1660771761">
    <w:abstractNumId w:val="0"/>
  </w:num>
  <w:num w:numId="12" w16cid:durableId="137184820">
    <w:abstractNumId w:val="11"/>
  </w:num>
  <w:num w:numId="13" w16cid:durableId="1829200825">
    <w:abstractNumId w:val="19"/>
  </w:num>
  <w:num w:numId="14" w16cid:durableId="480735115">
    <w:abstractNumId w:val="10"/>
  </w:num>
  <w:num w:numId="15" w16cid:durableId="1986742378">
    <w:abstractNumId w:val="23"/>
  </w:num>
  <w:num w:numId="16" w16cid:durableId="2048404246">
    <w:abstractNumId w:val="12"/>
  </w:num>
  <w:num w:numId="17" w16cid:durableId="777725192">
    <w:abstractNumId w:val="7"/>
  </w:num>
  <w:num w:numId="18" w16cid:durableId="545603032">
    <w:abstractNumId w:val="1"/>
  </w:num>
  <w:num w:numId="19" w16cid:durableId="1535263622">
    <w:abstractNumId w:val="17"/>
  </w:num>
  <w:num w:numId="20" w16cid:durableId="876623072">
    <w:abstractNumId w:val="9"/>
  </w:num>
  <w:num w:numId="21" w16cid:durableId="1298997963">
    <w:abstractNumId w:val="3"/>
  </w:num>
  <w:num w:numId="22" w16cid:durableId="985819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7511722">
    <w:abstractNumId w:val="4"/>
  </w:num>
  <w:num w:numId="24" w16cid:durableId="115830435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337F"/>
    <w:rsid w:val="00034EA3"/>
    <w:rsid w:val="000353A1"/>
    <w:rsid w:val="000354B7"/>
    <w:rsid w:val="0003575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878ED"/>
    <w:rsid w:val="000918BA"/>
    <w:rsid w:val="0009242A"/>
    <w:rsid w:val="00094CFD"/>
    <w:rsid w:val="000A0826"/>
    <w:rsid w:val="000A2266"/>
    <w:rsid w:val="000A41D9"/>
    <w:rsid w:val="000A49D1"/>
    <w:rsid w:val="000A4F16"/>
    <w:rsid w:val="000A59B5"/>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A5B"/>
    <w:rsid w:val="00143E5D"/>
    <w:rsid w:val="001445A4"/>
    <w:rsid w:val="00144621"/>
    <w:rsid w:val="001447F5"/>
    <w:rsid w:val="0014561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876F8"/>
    <w:rsid w:val="001900B7"/>
    <w:rsid w:val="0019123B"/>
    <w:rsid w:val="0019194C"/>
    <w:rsid w:val="0019194E"/>
    <w:rsid w:val="001919C3"/>
    <w:rsid w:val="001925CC"/>
    <w:rsid w:val="00193DAE"/>
    <w:rsid w:val="00196DAC"/>
    <w:rsid w:val="00197FF0"/>
    <w:rsid w:val="001A2C01"/>
    <w:rsid w:val="001B098B"/>
    <w:rsid w:val="001B2309"/>
    <w:rsid w:val="001B3D33"/>
    <w:rsid w:val="001B4A17"/>
    <w:rsid w:val="001B510C"/>
    <w:rsid w:val="001B5932"/>
    <w:rsid w:val="001B5FA6"/>
    <w:rsid w:val="001B67BC"/>
    <w:rsid w:val="001B7FDA"/>
    <w:rsid w:val="001C4D3F"/>
    <w:rsid w:val="001C5DBB"/>
    <w:rsid w:val="001D180D"/>
    <w:rsid w:val="001D2720"/>
    <w:rsid w:val="001D3320"/>
    <w:rsid w:val="001D3EA7"/>
    <w:rsid w:val="001D46D6"/>
    <w:rsid w:val="001D5133"/>
    <w:rsid w:val="001D55E0"/>
    <w:rsid w:val="001D591F"/>
    <w:rsid w:val="001D7273"/>
    <w:rsid w:val="001E0394"/>
    <w:rsid w:val="001E200B"/>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1A4D"/>
    <w:rsid w:val="00282394"/>
    <w:rsid w:val="002826FA"/>
    <w:rsid w:val="00283243"/>
    <w:rsid w:val="00283819"/>
    <w:rsid w:val="002853C4"/>
    <w:rsid w:val="0028619E"/>
    <w:rsid w:val="00287302"/>
    <w:rsid w:val="0028750E"/>
    <w:rsid w:val="00293E2D"/>
    <w:rsid w:val="00294EC3"/>
    <w:rsid w:val="0029711F"/>
    <w:rsid w:val="002971B8"/>
    <w:rsid w:val="002974A4"/>
    <w:rsid w:val="002A019B"/>
    <w:rsid w:val="002A04A2"/>
    <w:rsid w:val="002A6A42"/>
    <w:rsid w:val="002A7F2D"/>
    <w:rsid w:val="002B0E14"/>
    <w:rsid w:val="002B1221"/>
    <w:rsid w:val="002B1F21"/>
    <w:rsid w:val="002B22A2"/>
    <w:rsid w:val="002B658D"/>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25D4"/>
    <w:rsid w:val="003A3A67"/>
    <w:rsid w:val="003A599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349F"/>
    <w:rsid w:val="003D468E"/>
    <w:rsid w:val="003D4DC8"/>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720"/>
    <w:rsid w:val="00412D75"/>
    <w:rsid w:val="00413D34"/>
    <w:rsid w:val="00415A63"/>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1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97A"/>
    <w:rsid w:val="004F2FDC"/>
    <w:rsid w:val="004F5F8B"/>
    <w:rsid w:val="004F7688"/>
    <w:rsid w:val="004F7C8A"/>
    <w:rsid w:val="00500B4C"/>
    <w:rsid w:val="005050BE"/>
    <w:rsid w:val="0050621F"/>
    <w:rsid w:val="00506FBD"/>
    <w:rsid w:val="005071D9"/>
    <w:rsid w:val="0050739E"/>
    <w:rsid w:val="0050775C"/>
    <w:rsid w:val="00507AA1"/>
    <w:rsid w:val="00511C2A"/>
    <w:rsid w:val="00512C70"/>
    <w:rsid w:val="00512F62"/>
    <w:rsid w:val="005170B9"/>
    <w:rsid w:val="0051723C"/>
    <w:rsid w:val="00517258"/>
    <w:rsid w:val="005176DE"/>
    <w:rsid w:val="00517853"/>
    <w:rsid w:val="00517D31"/>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4D6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066F"/>
    <w:rsid w:val="005839A8"/>
    <w:rsid w:val="00583C70"/>
    <w:rsid w:val="00584EB9"/>
    <w:rsid w:val="00587A1B"/>
    <w:rsid w:val="00591331"/>
    <w:rsid w:val="00591C5B"/>
    <w:rsid w:val="0059226F"/>
    <w:rsid w:val="00594A2F"/>
    <w:rsid w:val="00594F57"/>
    <w:rsid w:val="005A107A"/>
    <w:rsid w:val="005A165E"/>
    <w:rsid w:val="005A40EF"/>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06323"/>
    <w:rsid w:val="00610043"/>
    <w:rsid w:val="00611B1C"/>
    <w:rsid w:val="00613FD5"/>
    <w:rsid w:val="00615964"/>
    <w:rsid w:val="00616D4F"/>
    <w:rsid w:val="0062128B"/>
    <w:rsid w:val="00621543"/>
    <w:rsid w:val="00622CB1"/>
    <w:rsid w:val="006243BA"/>
    <w:rsid w:val="006255AC"/>
    <w:rsid w:val="00626846"/>
    <w:rsid w:val="00631508"/>
    <w:rsid w:val="0063253D"/>
    <w:rsid w:val="006425D4"/>
    <w:rsid w:val="00643752"/>
    <w:rsid w:val="00644567"/>
    <w:rsid w:val="00644D84"/>
    <w:rsid w:val="00650086"/>
    <w:rsid w:val="00650101"/>
    <w:rsid w:val="00650CC2"/>
    <w:rsid w:val="00651BC5"/>
    <w:rsid w:val="00652803"/>
    <w:rsid w:val="00653314"/>
    <w:rsid w:val="00653AB0"/>
    <w:rsid w:val="00655145"/>
    <w:rsid w:val="006557E7"/>
    <w:rsid w:val="006606FA"/>
    <w:rsid w:val="00660907"/>
    <w:rsid w:val="006635D9"/>
    <w:rsid w:val="00663865"/>
    <w:rsid w:val="00663AAC"/>
    <w:rsid w:val="00663FAF"/>
    <w:rsid w:val="00665EFF"/>
    <w:rsid w:val="006660A4"/>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53C5D"/>
    <w:rsid w:val="007631F6"/>
    <w:rsid w:val="007643C9"/>
    <w:rsid w:val="00765EB6"/>
    <w:rsid w:val="007704EB"/>
    <w:rsid w:val="00770697"/>
    <w:rsid w:val="00770C32"/>
    <w:rsid w:val="00773BE0"/>
    <w:rsid w:val="007750A1"/>
    <w:rsid w:val="0077567E"/>
    <w:rsid w:val="00780B71"/>
    <w:rsid w:val="00781CE0"/>
    <w:rsid w:val="00781E4D"/>
    <w:rsid w:val="00782AC4"/>
    <w:rsid w:val="00791EDA"/>
    <w:rsid w:val="0079207A"/>
    <w:rsid w:val="00792700"/>
    <w:rsid w:val="00792F33"/>
    <w:rsid w:val="007934EA"/>
    <w:rsid w:val="00796340"/>
    <w:rsid w:val="0079739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4C60"/>
    <w:rsid w:val="00855635"/>
    <w:rsid w:val="0085753A"/>
    <w:rsid w:val="00857E9E"/>
    <w:rsid w:val="00857F2C"/>
    <w:rsid w:val="00861779"/>
    <w:rsid w:val="00862C7A"/>
    <w:rsid w:val="008635C8"/>
    <w:rsid w:val="008649E4"/>
    <w:rsid w:val="00864ECC"/>
    <w:rsid w:val="00864EDF"/>
    <w:rsid w:val="008663BD"/>
    <w:rsid w:val="00870938"/>
    <w:rsid w:val="00871A5D"/>
    <w:rsid w:val="00871CB9"/>
    <w:rsid w:val="00872187"/>
    <w:rsid w:val="008722C6"/>
    <w:rsid w:val="00873720"/>
    <w:rsid w:val="00873A9B"/>
    <w:rsid w:val="00877045"/>
    <w:rsid w:val="00877FAA"/>
    <w:rsid w:val="00880478"/>
    <w:rsid w:val="008815D9"/>
    <w:rsid w:val="00883283"/>
    <w:rsid w:val="008833CD"/>
    <w:rsid w:val="0088418A"/>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F64"/>
    <w:rsid w:val="00914F6D"/>
    <w:rsid w:val="009158AE"/>
    <w:rsid w:val="009163A5"/>
    <w:rsid w:val="00920E8E"/>
    <w:rsid w:val="009213D9"/>
    <w:rsid w:val="00922082"/>
    <w:rsid w:val="009230A2"/>
    <w:rsid w:val="00923A5D"/>
    <w:rsid w:val="00925BE6"/>
    <w:rsid w:val="00926B55"/>
    <w:rsid w:val="009338EC"/>
    <w:rsid w:val="00936398"/>
    <w:rsid w:val="009368EF"/>
    <w:rsid w:val="00936F38"/>
    <w:rsid w:val="0093797E"/>
    <w:rsid w:val="00942860"/>
    <w:rsid w:val="00942A15"/>
    <w:rsid w:val="00945D4E"/>
    <w:rsid w:val="00947868"/>
    <w:rsid w:val="00950367"/>
    <w:rsid w:val="00952449"/>
    <w:rsid w:val="00954A94"/>
    <w:rsid w:val="00957C93"/>
    <w:rsid w:val="00961557"/>
    <w:rsid w:val="00962C49"/>
    <w:rsid w:val="00962E24"/>
    <w:rsid w:val="00963750"/>
    <w:rsid w:val="00964724"/>
    <w:rsid w:val="00964BAD"/>
    <w:rsid w:val="00965BE9"/>
    <w:rsid w:val="009661CB"/>
    <w:rsid w:val="009677D5"/>
    <w:rsid w:val="0097186E"/>
    <w:rsid w:val="00972F9D"/>
    <w:rsid w:val="0097314C"/>
    <w:rsid w:val="00974DC1"/>
    <w:rsid w:val="00975E5D"/>
    <w:rsid w:val="009767C1"/>
    <w:rsid w:val="00977DDE"/>
    <w:rsid w:val="009816BF"/>
    <w:rsid w:val="009862DD"/>
    <w:rsid w:val="00987573"/>
    <w:rsid w:val="00992867"/>
    <w:rsid w:val="009940C1"/>
    <w:rsid w:val="0099435F"/>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CC9"/>
    <w:rsid w:val="009F1566"/>
    <w:rsid w:val="009F1838"/>
    <w:rsid w:val="009F3FA3"/>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217E"/>
    <w:rsid w:val="00A33F90"/>
    <w:rsid w:val="00A341EC"/>
    <w:rsid w:val="00A34A87"/>
    <w:rsid w:val="00A351D1"/>
    <w:rsid w:val="00A3673B"/>
    <w:rsid w:val="00A36EB4"/>
    <w:rsid w:val="00A37A64"/>
    <w:rsid w:val="00A37B03"/>
    <w:rsid w:val="00A37E25"/>
    <w:rsid w:val="00A403FD"/>
    <w:rsid w:val="00A416D0"/>
    <w:rsid w:val="00A416D1"/>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486C"/>
    <w:rsid w:val="00A6538E"/>
    <w:rsid w:val="00A6753E"/>
    <w:rsid w:val="00A7196C"/>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1C46"/>
    <w:rsid w:val="00B14586"/>
    <w:rsid w:val="00B151C0"/>
    <w:rsid w:val="00B16BF0"/>
    <w:rsid w:val="00B16E9A"/>
    <w:rsid w:val="00B171D7"/>
    <w:rsid w:val="00B17D15"/>
    <w:rsid w:val="00B17E30"/>
    <w:rsid w:val="00B20E34"/>
    <w:rsid w:val="00B21FF0"/>
    <w:rsid w:val="00B234D8"/>
    <w:rsid w:val="00B24907"/>
    <w:rsid w:val="00B25D49"/>
    <w:rsid w:val="00B26793"/>
    <w:rsid w:val="00B326F6"/>
    <w:rsid w:val="00B3298A"/>
    <w:rsid w:val="00B33EB6"/>
    <w:rsid w:val="00B351ED"/>
    <w:rsid w:val="00B35711"/>
    <w:rsid w:val="00B36ED1"/>
    <w:rsid w:val="00B405FA"/>
    <w:rsid w:val="00B430E7"/>
    <w:rsid w:val="00B44D0A"/>
    <w:rsid w:val="00B50AA0"/>
    <w:rsid w:val="00B52258"/>
    <w:rsid w:val="00B52260"/>
    <w:rsid w:val="00B5248B"/>
    <w:rsid w:val="00B56F77"/>
    <w:rsid w:val="00B575BE"/>
    <w:rsid w:val="00B635B6"/>
    <w:rsid w:val="00B64332"/>
    <w:rsid w:val="00B643E7"/>
    <w:rsid w:val="00B704EF"/>
    <w:rsid w:val="00B711A6"/>
    <w:rsid w:val="00B7252C"/>
    <w:rsid w:val="00B729A5"/>
    <w:rsid w:val="00B73743"/>
    <w:rsid w:val="00B74E49"/>
    <w:rsid w:val="00B7719F"/>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B8B"/>
    <w:rsid w:val="00C03CB0"/>
    <w:rsid w:val="00C100B0"/>
    <w:rsid w:val="00C11290"/>
    <w:rsid w:val="00C1466C"/>
    <w:rsid w:val="00C14D0F"/>
    <w:rsid w:val="00C1566A"/>
    <w:rsid w:val="00C160AD"/>
    <w:rsid w:val="00C17608"/>
    <w:rsid w:val="00C21728"/>
    <w:rsid w:val="00C2292D"/>
    <w:rsid w:val="00C2462E"/>
    <w:rsid w:val="00C24FB1"/>
    <w:rsid w:val="00C2611B"/>
    <w:rsid w:val="00C272D2"/>
    <w:rsid w:val="00C34300"/>
    <w:rsid w:val="00C34B23"/>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51B6"/>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06B"/>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9FE"/>
    <w:rsid w:val="00CD2B1A"/>
    <w:rsid w:val="00CD33AB"/>
    <w:rsid w:val="00CD3E4E"/>
    <w:rsid w:val="00CD3E87"/>
    <w:rsid w:val="00CD4106"/>
    <w:rsid w:val="00CD5366"/>
    <w:rsid w:val="00CD5CC2"/>
    <w:rsid w:val="00CE22A2"/>
    <w:rsid w:val="00CE5835"/>
    <w:rsid w:val="00CE5FAD"/>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3D83"/>
    <w:rsid w:val="00D34890"/>
    <w:rsid w:val="00D348E0"/>
    <w:rsid w:val="00D36437"/>
    <w:rsid w:val="00D36499"/>
    <w:rsid w:val="00D40947"/>
    <w:rsid w:val="00D4269C"/>
    <w:rsid w:val="00D4496B"/>
    <w:rsid w:val="00D506AB"/>
    <w:rsid w:val="00D51684"/>
    <w:rsid w:val="00D526E8"/>
    <w:rsid w:val="00D53331"/>
    <w:rsid w:val="00D56D8F"/>
    <w:rsid w:val="00D5749A"/>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2A6"/>
    <w:rsid w:val="00D97E74"/>
    <w:rsid w:val="00DA04A9"/>
    <w:rsid w:val="00DA0629"/>
    <w:rsid w:val="00DA0B20"/>
    <w:rsid w:val="00DA1DDB"/>
    <w:rsid w:val="00DA22FC"/>
    <w:rsid w:val="00DA2C97"/>
    <w:rsid w:val="00DA3A23"/>
    <w:rsid w:val="00DA4608"/>
    <w:rsid w:val="00DA48F0"/>
    <w:rsid w:val="00DA6B05"/>
    <w:rsid w:val="00DB0538"/>
    <w:rsid w:val="00DB229A"/>
    <w:rsid w:val="00DB37E8"/>
    <w:rsid w:val="00DB4459"/>
    <w:rsid w:val="00DB6A63"/>
    <w:rsid w:val="00DB73F5"/>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4AC"/>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281A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57814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4851727">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0381">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50090. 20/09/22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F1C43C45-A70B-4DD3-A56F-C97A7CA88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4317</Words>
  <Characters>23746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2022-09-22T17:19:00Z</cp:lastPrinted>
  <dcterms:created xsi:type="dcterms:W3CDTF">2022-10-27T20:03:00Z</dcterms:created>
  <dcterms:modified xsi:type="dcterms:W3CDTF">2022-10-27T20:07:00Z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