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2432D7D2"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120606">
        <w:rPr>
          <w:rFonts w:ascii="Museo Sans 900" w:eastAsia="Times New Roman" w:hAnsi="Museo Sans 900"/>
          <w:b/>
          <w:bCs/>
          <w:sz w:val="20"/>
          <w:szCs w:val="20"/>
          <w:lang w:val="es-MX" w:eastAsia="es-ES"/>
        </w:rPr>
        <w:t>1739</w:t>
      </w:r>
      <w:r w:rsidRPr="57727ADD">
        <w:rPr>
          <w:rFonts w:ascii="Museo Sans 900" w:eastAsia="Times New Roman" w:hAnsi="Museo Sans 900"/>
          <w:b/>
          <w:bCs/>
          <w:sz w:val="20"/>
          <w:szCs w:val="20"/>
          <w:lang w:val="es-MX" w:eastAsia="es-ES"/>
        </w:rPr>
        <w:t>-202</w:t>
      </w:r>
      <w:r w:rsidR="3D522B7D" w:rsidRPr="57727ADD">
        <w:rPr>
          <w:rFonts w:ascii="Museo Sans 900" w:eastAsia="Times New Roman" w:hAnsi="Museo Sans 900"/>
          <w:b/>
          <w:bCs/>
          <w:sz w:val="20"/>
          <w:szCs w:val="20"/>
          <w:lang w:val="es-MX" w:eastAsia="es-ES"/>
        </w:rPr>
        <w:t>2</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FA5DBD">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0815D2">
        <w:rPr>
          <w:rFonts w:ascii="Museo Sans 300" w:eastAsia="Times New Roman" w:hAnsi="Museo Sans 300"/>
          <w:sz w:val="20"/>
          <w:szCs w:val="20"/>
          <w:lang w:val="es-MX" w:eastAsia="es-ES"/>
        </w:rPr>
        <w:t xml:space="preserve"> </w:t>
      </w:r>
      <w:r w:rsidR="00FA5DBD">
        <w:rPr>
          <w:rFonts w:ascii="Museo Sans 300" w:eastAsia="Times New Roman" w:hAnsi="Museo Sans 300"/>
          <w:sz w:val="20"/>
          <w:szCs w:val="20"/>
          <w:lang w:val="es-MX" w:eastAsia="es-ES"/>
        </w:rPr>
        <w:t>cuarenta</w:t>
      </w:r>
      <w:r w:rsidR="00120606">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FA5DBD">
        <w:rPr>
          <w:rFonts w:ascii="Museo Sans 300" w:eastAsia="Times New Roman" w:hAnsi="Museo Sans 300"/>
          <w:sz w:val="20"/>
          <w:szCs w:val="20"/>
          <w:lang w:val="es-MX" w:eastAsia="es-ES"/>
        </w:rPr>
        <w:t>doce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120606">
        <w:rPr>
          <w:rFonts w:ascii="Museo Sans 300" w:eastAsia="Times New Roman" w:hAnsi="Museo Sans 300"/>
          <w:sz w:val="20"/>
          <w:szCs w:val="20"/>
          <w:lang w:val="es-MX" w:eastAsia="es-ES"/>
        </w:rPr>
        <w:t xml:space="preserve">septiembre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1261EEA3" w:rsidRPr="57727ADD">
        <w:rPr>
          <w:rFonts w:ascii="Museo Sans 300" w:eastAsia="Times New Roman" w:hAnsi="Museo Sans 300"/>
          <w:sz w:val="20"/>
          <w:szCs w:val="20"/>
          <w:lang w:val="es-MX" w:eastAsia="es-ES"/>
        </w:rPr>
        <w:t>dós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09ABACB" w14:textId="0ECA9155" w:rsidR="00BE460D" w:rsidRPr="00516ED2" w:rsidRDefault="00B07611">
      <w:pPr>
        <w:numPr>
          <w:ilvl w:val="0"/>
          <w:numId w:val="10"/>
        </w:numPr>
        <w:tabs>
          <w:tab w:val="clear" w:pos="720"/>
          <w:tab w:val="num" w:pos="567"/>
          <w:tab w:val="left" w:pos="8840"/>
        </w:tabs>
        <w:spacing w:after="0" w:line="240" w:lineRule="auto"/>
        <w:ind w:left="567" w:hanging="425"/>
        <w:jc w:val="both"/>
        <w:rPr>
          <w:rStyle w:val="eop"/>
          <w:rFonts w:ascii="Museo Sans 300" w:hAnsi="Museo Sans 300"/>
          <w:sz w:val="20"/>
          <w:szCs w:val="20"/>
          <w:lang w:val="es-ES" w:eastAsia="es-SV"/>
        </w:rPr>
      </w:pPr>
      <w:r w:rsidRPr="00516ED2">
        <w:rPr>
          <w:rStyle w:val="normaltextrun"/>
          <w:rFonts w:ascii="Museo Sans 300" w:hAnsi="Museo Sans 300" w:cs="Segoe UI"/>
          <w:color w:val="000000"/>
          <w:sz w:val="20"/>
          <w:szCs w:val="20"/>
          <w:shd w:val="clear" w:color="auto" w:fill="FFFFFF"/>
        </w:rPr>
        <w:t>Los días seis y trece de diciembre del año dos mil veintiuno,</w:t>
      </w:r>
      <w:r w:rsidRPr="00516ED2">
        <w:rPr>
          <w:rFonts w:ascii="Museo Sans 300" w:hAnsi="Museo Sans 300"/>
          <w:sz w:val="20"/>
          <w:szCs w:val="20"/>
          <w:lang w:val="es-ES"/>
        </w:rPr>
        <w:t xml:space="preserve"> </w:t>
      </w:r>
      <w:r w:rsidR="00516ED2" w:rsidRPr="00516ED2">
        <w:rPr>
          <w:rFonts w:ascii="Museo Sans 300" w:hAnsi="Museo Sans 300"/>
          <w:sz w:val="20"/>
          <w:szCs w:val="20"/>
          <w:lang w:eastAsia="es-SV"/>
        </w:rPr>
        <w:t xml:space="preserve">el señor </w:t>
      </w:r>
      <w:r w:rsidR="00037994">
        <w:rPr>
          <w:rFonts w:ascii="Museo Sans 300" w:hAnsi="Museo Sans 300"/>
          <w:sz w:val="20"/>
          <w:szCs w:val="20"/>
          <w:lang w:eastAsia="es-SV"/>
        </w:rPr>
        <w:t>XXX</w:t>
      </w:r>
      <w:r w:rsidR="000815D2" w:rsidRPr="00516ED2">
        <w:rPr>
          <w:rFonts w:ascii="Museo Sans 300" w:hAnsi="Museo Sans 300"/>
          <w:sz w:val="20"/>
          <w:szCs w:val="20"/>
          <w:lang w:val="es-ES" w:eastAsia="es-SV"/>
        </w:rPr>
        <w:t xml:space="preserve"> </w:t>
      </w:r>
      <w:r w:rsidR="00BE460D" w:rsidRPr="00516ED2">
        <w:rPr>
          <w:rFonts w:ascii="Museo Sans 300" w:eastAsia="Times New Roman" w:hAnsi="Museo Sans 300"/>
          <w:sz w:val="20"/>
          <w:szCs w:val="20"/>
          <w:lang w:eastAsia="es-SV"/>
        </w:rPr>
        <w:t>interpuso</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un</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reclamo</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en</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contra</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de</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la</w:t>
      </w:r>
      <w:r w:rsidR="000815D2" w:rsidRPr="00516ED2">
        <w:rPr>
          <w:rFonts w:ascii="Museo Sans 300" w:eastAsia="Times New Roman" w:hAnsi="Museo Sans 300"/>
          <w:sz w:val="20"/>
          <w:szCs w:val="20"/>
          <w:lang w:eastAsia="es-SV"/>
        </w:rPr>
        <w:t xml:space="preserve"> </w:t>
      </w:r>
      <w:r w:rsidR="00BE460D" w:rsidRPr="00516ED2">
        <w:rPr>
          <w:rFonts w:ascii="Museo Sans 300" w:eastAsia="Times New Roman" w:hAnsi="Museo Sans 300"/>
          <w:sz w:val="20"/>
          <w:szCs w:val="20"/>
          <w:lang w:eastAsia="es-SV"/>
        </w:rPr>
        <w:t>sociedad</w:t>
      </w:r>
      <w:r w:rsidR="000815D2" w:rsidRPr="00516ED2">
        <w:rPr>
          <w:rFonts w:ascii="Museo Sans 300" w:eastAsia="Times New Roman" w:hAnsi="Museo Sans 300"/>
          <w:sz w:val="20"/>
          <w:szCs w:val="20"/>
          <w:lang w:eastAsia="es-SV"/>
        </w:rPr>
        <w:t xml:space="preserve"> </w:t>
      </w:r>
      <w:r w:rsidR="00516ED2" w:rsidRPr="00516ED2">
        <w:rPr>
          <w:rFonts w:ascii="Museo Sans 300" w:eastAsia="Times New Roman" w:hAnsi="Museo Sans 300"/>
          <w:sz w:val="20"/>
          <w:szCs w:val="20"/>
          <w:lang w:eastAsia="es-SV"/>
        </w:rPr>
        <w:t>AES CLESA y Cía., S. en C. de C.V.</w:t>
      </w:r>
      <w:r w:rsidR="000815D2" w:rsidRPr="00516ED2">
        <w:rPr>
          <w:rFonts w:ascii="Museo Sans 300" w:eastAsia="Times New Roman" w:hAnsi="Museo Sans 300"/>
          <w:sz w:val="20"/>
          <w:szCs w:val="20"/>
          <w:lang w:eastAsia="es-SV"/>
        </w:rPr>
        <w:t xml:space="preserve"> </w:t>
      </w:r>
      <w:r w:rsidR="00BE460D" w:rsidRPr="00516ED2">
        <w:rPr>
          <w:rFonts w:ascii="Museo Sans 300" w:hAnsi="Museo Sans 300"/>
          <w:sz w:val="20"/>
          <w:szCs w:val="20"/>
        </w:rPr>
        <w:t>por</w:t>
      </w:r>
      <w:r w:rsidR="000815D2" w:rsidRPr="00516ED2">
        <w:rPr>
          <w:rFonts w:ascii="Museo Sans 300" w:hAnsi="Museo Sans 300"/>
          <w:sz w:val="20"/>
          <w:szCs w:val="20"/>
        </w:rPr>
        <w:t xml:space="preserve"> </w:t>
      </w:r>
      <w:r w:rsidR="00BE460D" w:rsidRPr="00516ED2">
        <w:rPr>
          <w:rFonts w:ascii="Museo Sans 300" w:hAnsi="Museo Sans 300"/>
          <w:sz w:val="20"/>
          <w:szCs w:val="20"/>
        </w:rPr>
        <w:t>considerar</w:t>
      </w:r>
      <w:r w:rsidR="000815D2" w:rsidRPr="00516ED2">
        <w:rPr>
          <w:rFonts w:ascii="Museo Sans 300" w:hAnsi="Museo Sans 300"/>
          <w:sz w:val="20"/>
          <w:szCs w:val="20"/>
        </w:rPr>
        <w:t xml:space="preserve"> </w:t>
      </w:r>
      <w:r w:rsidR="00BE460D" w:rsidRPr="00516ED2">
        <w:rPr>
          <w:rFonts w:ascii="Museo Sans 300" w:hAnsi="Museo Sans 300"/>
          <w:sz w:val="20"/>
          <w:szCs w:val="20"/>
        </w:rPr>
        <w:t>que</w:t>
      </w:r>
      <w:r w:rsidR="000815D2" w:rsidRPr="00516ED2">
        <w:rPr>
          <w:rFonts w:ascii="Museo Sans 300" w:hAnsi="Museo Sans 300"/>
          <w:sz w:val="20"/>
          <w:szCs w:val="20"/>
        </w:rPr>
        <w:t xml:space="preserve"> </w:t>
      </w:r>
      <w:r w:rsidR="00BE460D" w:rsidRPr="00516ED2">
        <w:rPr>
          <w:rFonts w:ascii="Museo Sans 300" w:hAnsi="Museo Sans 300"/>
          <w:sz w:val="20"/>
          <w:szCs w:val="20"/>
        </w:rPr>
        <w:t>debido</w:t>
      </w:r>
      <w:r w:rsidR="000815D2" w:rsidRPr="00516ED2">
        <w:rPr>
          <w:rFonts w:ascii="Museo Sans 300" w:hAnsi="Museo Sans 300"/>
          <w:sz w:val="20"/>
          <w:szCs w:val="20"/>
        </w:rPr>
        <w:t xml:space="preserve"> </w:t>
      </w:r>
      <w:r w:rsidR="00BE460D" w:rsidRPr="00516ED2">
        <w:rPr>
          <w:rFonts w:ascii="Museo Sans 300" w:hAnsi="Museo Sans 300"/>
          <w:sz w:val="20"/>
          <w:szCs w:val="20"/>
        </w:rPr>
        <w:t>a</w:t>
      </w:r>
      <w:r w:rsidR="000815D2" w:rsidRPr="00516ED2">
        <w:rPr>
          <w:rFonts w:ascii="Museo Sans 300" w:hAnsi="Museo Sans 300"/>
          <w:sz w:val="20"/>
          <w:szCs w:val="20"/>
        </w:rPr>
        <w:t xml:space="preserve"> </w:t>
      </w:r>
      <w:r w:rsidR="00DA55B1" w:rsidRPr="00516ED2">
        <w:rPr>
          <w:rFonts w:ascii="Museo Sans 300" w:hAnsi="Museo Sans 300"/>
          <w:sz w:val="20"/>
          <w:szCs w:val="20"/>
        </w:rPr>
        <w:t>una</w:t>
      </w:r>
      <w:r w:rsidR="000815D2" w:rsidRPr="00516ED2">
        <w:rPr>
          <w:rFonts w:ascii="Museo Sans 300" w:hAnsi="Museo Sans 300"/>
          <w:sz w:val="20"/>
          <w:szCs w:val="20"/>
        </w:rPr>
        <w:t xml:space="preserve"> </w:t>
      </w:r>
      <w:r w:rsidR="00BE460D" w:rsidRPr="00516ED2">
        <w:rPr>
          <w:rFonts w:ascii="Museo Sans 300" w:hAnsi="Museo Sans 300"/>
          <w:sz w:val="20"/>
          <w:szCs w:val="20"/>
        </w:rPr>
        <w:t>falla</w:t>
      </w:r>
      <w:r w:rsidR="000815D2" w:rsidRPr="00516ED2">
        <w:rPr>
          <w:rFonts w:ascii="Museo Sans 300" w:hAnsi="Museo Sans 300"/>
          <w:sz w:val="20"/>
          <w:szCs w:val="20"/>
        </w:rPr>
        <w:t xml:space="preserve"> </w:t>
      </w:r>
      <w:r w:rsidR="00BE460D" w:rsidRPr="00516ED2">
        <w:rPr>
          <w:rFonts w:ascii="Museo Sans 300" w:hAnsi="Museo Sans 300"/>
          <w:sz w:val="20"/>
          <w:szCs w:val="20"/>
        </w:rPr>
        <w:t>ocurrida</w:t>
      </w:r>
      <w:r w:rsidR="000815D2" w:rsidRPr="00516ED2">
        <w:rPr>
          <w:rFonts w:ascii="Museo Sans 300" w:hAnsi="Museo Sans 300"/>
          <w:sz w:val="20"/>
          <w:szCs w:val="20"/>
        </w:rPr>
        <w:t xml:space="preserve"> </w:t>
      </w:r>
      <w:r w:rsidR="00BE460D" w:rsidRPr="00516ED2">
        <w:rPr>
          <w:rFonts w:ascii="Museo Sans 300" w:hAnsi="Museo Sans 300"/>
          <w:sz w:val="20"/>
          <w:szCs w:val="20"/>
        </w:rPr>
        <w:t>en</w:t>
      </w:r>
      <w:r w:rsidR="000815D2" w:rsidRPr="00516ED2">
        <w:rPr>
          <w:rFonts w:ascii="Museo Sans 300" w:hAnsi="Museo Sans 300"/>
          <w:sz w:val="20"/>
          <w:szCs w:val="20"/>
        </w:rPr>
        <w:t xml:space="preserve"> </w:t>
      </w:r>
      <w:r w:rsidR="00BE460D" w:rsidRPr="00516ED2">
        <w:rPr>
          <w:rFonts w:ascii="Museo Sans 300" w:hAnsi="Museo Sans 300"/>
          <w:sz w:val="20"/>
          <w:szCs w:val="20"/>
        </w:rPr>
        <w:t>el</w:t>
      </w:r>
      <w:r w:rsidR="000815D2" w:rsidRPr="00516ED2">
        <w:rPr>
          <w:rFonts w:ascii="Museo Sans 300" w:hAnsi="Museo Sans 300"/>
          <w:sz w:val="20"/>
          <w:szCs w:val="20"/>
        </w:rPr>
        <w:t xml:space="preserve"> </w:t>
      </w:r>
      <w:r w:rsidR="007355FB" w:rsidRPr="00516ED2">
        <w:rPr>
          <w:rFonts w:ascii="Museo Sans 300" w:hAnsi="Museo Sans 300"/>
          <w:sz w:val="20"/>
          <w:szCs w:val="20"/>
        </w:rPr>
        <w:t>servicio</w:t>
      </w:r>
      <w:r w:rsidR="000815D2" w:rsidRPr="00516ED2">
        <w:rPr>
          <w:rFonts w:ascii="Museo Sans 300" w:hAnsi="Museo Sans 300"/>
          <w:sz w:val="20"/>
          <w:szCs w:val="20"/>
        </w:rPr>
        <w:t xml:space="preserve"> </w:t>
      </w:r>
      <w:r w:rsidR="007355FB" w:rsidRPr="00516ED2">
        <w:rPr>
          <w:rFonts w:ascii="Museo Sans 300" w:hAnsi="Museo Sans 300"/>
          <w:sz w:val="20"/>
          <w:szCs w:val="20"/>
        </w:rPr>
        <w:t>de</w:t>
      </w:r>
      <w:r w:rsidR="000815D2" w:rsidRPr="00516ED2">
        <w:rPr>
          <w:rFonts w:ascii="Museo Sans 300" w:hAnsi="Museo Sans 300"/>
          <w:sz w:val="20"/>
          <w:szCs w:val="20"/>
        </w:rPr>
        <w:t xml:space="preserve"> </w:t>
      </w:r>
      <w:r w:rsidR="00BE460D" w:rsidRPr="00516ED2">
        <w:rPr>
          <w:rFonts w:ascii="Museo Sans 300" w:hAnsi="Museo Sans 300"/>
          <w:sz w:val="20"/>
          <w:szCs w:val="20"/>
        </w:rPr>
        <w:t>energía</w:t>
      </w:r>
      <w:r w:rsidR="000815D2" w:rsidRPr="00516ED2">
        <w:rPr>
          <w:rFonts w:ascii="Museo Sans 300" w:hAnsi="Museo Sans 300"/>
          <w:sz w:val="20"/>
          <w:szCs w:val="20"/>
        </w:rPr>
        <w:t xml:space="preserve"> </w:t>
      </w:r>
      <w:r w:rsidR="00BE460D" w:rsidRPr="00516ED2">
        <w:rPr>
          <w:rFonts w:ascii="Museo Sans 300" w:hAnsi="Museo Sans 300"/>
          <w:sz w:val="20"/>
          <w:szCs w:val="20"/>
        </w:rPr>
        <w:t>eléctrica</w:t>
      </w:r>
      <w:r w:rsidR="000815D2" w:rsidRPr="00516ED2">
        <w:rPr>
          <w:rFonts w:ascii="Museo Sans 300" w:hAnsi="Museo Sans 300"/>
          <w:sz w:val="20"/>
          <w:szCs w:val="20"/>
        </w:rPr>
        <w:t xml:space="preserve"> </w:t>
      </w:r>
      <w:r w:rsidR="00F243FF" w:rsidRPr="00516ED2">
        <w:rPr>
          <w:rFonts w:ascii="Museo Sans 300" w:hAnsi="Museo Sans 300"/>
          <w:sz w:val="20"/>
          <w:szCs w:val="20"/>
        </w:rPr>
        <w:t>brindado</w:t>
      </w:r>
      <w:r w:rsidR="000815D2" w:rsidRPr="00516ED2">
        <w:rPr>
          <w:rFonts w:ascii="Museo Sans 300" w:hAnsi="Museo Sans 300"/>
          <w:sz w:val="20"/>
          <w:szCs w:val="20"/>
        </w:rPr>
        <w:t xml:space="preserve"> </w:t>
      </w:r>
      <w:r w:rsidR="007355FB" w:rsidRPr="00516ED2">
        <w:rPr>
          <w:rFonts w:ascii="Museo Sans 300" w:hAnsi="Museo Sans 300"/>
          <w:sz w:val="20"/>
          <w:szCs w:val="20"/>
        </w:rPr>
        <w:t>en</w:t>
      </w:r>
      <w:r w:rsidR="000815D2" w:rsidRPr="00516ED2">
        <w:rPr>
          <w:rFonts w:ascii="Museo Sans 300" w:hAnsi="Museo Sans 300"/>
          <w:sz w:val="20"/>
          <w:szCs w:val="20"/>
        </w:rPr>
        <w:t xml:space="preserve"> </w:t>
      </w:r>
      <w:r w:rsidR="007355FB" w:rsidRPr="00516ED2">
        <w:rPr>
          <w:rFonts w:ascii="Museo Sans 300" w:hAnsi="Museo Sans 300"/>
          <w:sz w:val="20"/>
          <w:szCs w:val="20"/>
        </w:rPr>
        <w:t>el</w:t>
      </w:r>
      <w:r w:rsidR="000815D2" w:rsidRPr="00516ED2">
        <w:rPr>
          <w:rFonts w:ascii="Museo Sans 300" w:hAnsi="Museo Sans 300"/>
          <w:sz w:val="20"/>
          <w:szCs w:val="20"/>
        </w:rPr>
        <w:t xml:space="preserve"> </w:t>
      </w:r>
      <w:r w:rsidR="007355FB" w:rsidRPr="00516ED2">
        <w:rPr>
          <w:rFonts w:ascii="Museo Sans 300" w:hAnsi="Museo Sans 300"/>
          <w:sz w:val="20"/>
          <w:szCs w:val="20"/>
        </w:rPr>
        <w:t>suministro</w:t>
      </w:r>
      <w:r w:rsidR="000815D2" w:rsidRPr="00516ED2">
        <w:rPr>
          <w:rFonts w:ascii="Museo Sans 300" w:hAnsi="Museo Sans 300"/>
          <w:sz w:val="20"/>
          <w:szCs w:val="20"/>
        </w:rPr>
        <w:t xml:space="preserve"> </w:t>
      </w:r>
      <w:r w:rsidR="00BE460D" w:rsidRPr="00516ED2">
        <w:rPr>
          <w:rFonts w:ascii="Museo Sans 300" w:hAnsi="Museo Sans 300"/>
          <w:sz w:val="20"/>
          <w:szCs w:val="20"/>
        </w:rPr>
        <w:t>identificado</w:t>
      </w:r>
      <w:r w:rsidR="000815D2" w:rsidRPr="00516ED2">
        <w:rPr>
          <w:rFonts w:ascii="Museo Sans 300" w:hAnsi="Museo Sans 300"/>
          <w:sz w:val="20"/>
          <w:szCs w:val="20"/>
        </w:rPr>
        <w:t xml:space="preserve"> </w:t>
      </w:r>
      <w:r w:rsidR="00BE460D" w:rsidRPr="00516ED2">
        <w:rPr>
          <w:rFonts w:ascii="Museo Sans 300" w:hAnsi="Museo Sans 300"/>
          <w:sz w:val="20"/>
          <w:szCs w:val="20"/>
        </w:rPr>
        <w:t>con</w:t>
      </w:r>
      <w:r w:rsidR="000815D2" w:rsidRPr="00516ED2">
        <w:rPr>
          <w:rFonts w:ascii="Museo Sans 300" w:hAnsi="Museo Sans 300"/>
          <w:sz w:val="20"/>
          <w:szCs w:val="20"/>
        </w:rPr>
        <w:t xml:space="preserve"> </w:t>
      </w:r>
      <w:r w:rsidR="00BE460D" w:rsidRPr="00516ED2">
        <w:rPr>
          <w:rFonts w:ascii="Museo Sans 300" w:hAnsi="Museo Sans 300"/>
          <w:sz w:val="20"/>
          <w:szCs w:val="20"/>
        </w:rPr>
        <w:t>el</w:t>
      </w:r>
      <w:r w:rsidR="000815D2" w:rsidRPr="00516ED2">
        <w:rPr>
          <w:rFonts w:ascii="Museo Sans 300" w:hAnsi="Museo Sans 300"/>
          <w:sz w:val="20"/>
          <w:szCs w:val="20"/>
        </w:rPr>
        <w:t xml:space="preserve"> </w:t>
      </w:r>
      <w:r w:rsidR="00BE460D" w:rsidRPr="00516ED2">
        <w:rPr>
          <w:rFonts w:ascii="Museo Sans 300" w:hAnsi="Museo Sans 300"/>
          <w:sz w:val="20"/>
          <w:szCs w:val="20"/>
        </w:rPr>
        <w:t>NIC</w:t>
      </w:r>
      <w:r w:rsidR="000815D2" w:rsidRPr="00516ED2">
        <w:rPr>
          <w:rFonts w:ascii="Museo Sans 300" w:hAnsi="Museo Sans 300"/>
          <w:sz w:val="20"/>
          <w:szCs w:val="20"/>
        </w:rPr>
        <w:t xml:space="preserve"> </w:t>
      </w:r>
      <w:r w:rsidR="00037994">
        <w:rPr>
          <w:rFonts w:ascii="Museo Sans 300" w:hAnsi="Museo Sans 300"/>
          <w:sz w:val="20"/>
          <w:szCs w:val="20"/>
        </w:rPr>
        <w:t>XXX</w:t>
      </w:r>
      <w:r w:rsidR="00DA55B1" w:rsidRPr="00516ED2">
        <w:rPr>
          <w:rStyle w:val="normaltextrun"/>
          <w:rFonts w:ascii="Museo Sans 300" w:hAnsi="Museo Sans 300"/>
          <w:color w:val="000000"/>
          <w:sz w:val="20"/>
          <w:szCs w:val="20"/>
          <w:shd w:val="clear" w:color="auto" w:fill="FFFFFF"/>
        </w:rPr>
        <w:t>,</w:t>
      </w:r>
      <w:r w:rsidR="000815D2" w:rsidRPr="00516ED2">
        <w:rPr>
          <w:rStyle w:val="normaltextrun"/>
          <w:rFonts w:ascii="Museo Sans 300" w:hAnsi="Museo Sans 300"/>
          <w:color w:val="000000"/>
          <w:sz w:val="20"/>
          <w:szCs w:val="20"/>
          <w:shd w:val="clear" w:color="auto" w:fill="FFFFFF"/>
        </w:rPr>
        <w:t xml:space="preserve"> </w:t>
      </w:r>
      <w:r w:rsidR="00DA55B1" w:rsidRPr="00516ED2">
        <w:rPr>
          <w:rStyle w:val="normaltextrun"/>
          <w:rFonts w:ascii="Museo Sans 300" w:hAnsi="Museo Sans 300"/>
          <w:color w:val="000000"/>
          <w:sz w:val="20"/>
          <w:szCs w:val="20"/>
          <w:shd w:val="clear" w:color="auto" w:fill="FFFFFF"/>
        </w:rPr>
        <w:t>se</w:t>
      </w:r>
      <w:r w:rsidR="000815D2" w:rsidRPr="00516ED2">
        <w:rPr>
          <w:rStyle w:val="normaltextrun"/>
          <w:rFonts w:ascii="Museo Sans 300" w:hAnsi="Museo Sans 300"/>
          <w:color w:val="000000"/>
          <w:sz w:val="20"/>
          <w:szCs w:val="20"/>
          <w:shd w:val="clear" w:color="auto" w:fill="FFFFFF"/>
        </w:rPr>
        <w:t xml:space="preserve"> </w:t>
      </w:r>
      <w:r w:rsidR="00DA55B1" w:rsidRPr="00516ED2">
        <w:rPr>
          <w:rStyle w:val="normaltextrun"/>
          <w:rFonts w:ascii="Museo Sans 300" w:hAnsi="Museo Sans 300"/>
          <w:color w:val="000000"/>
          <w:sz w:val="20"/>
          <w:szCs w:val="20"/>
          <w:shd w:val="clear" w:color="auto" w:fill="FFFFFF"/>
        </w:rPr>
        <w:t>dañaron</w:t>
      </w:r>
      <w:r w:rsidR="000815D2" w:rsidRPr="00516ED2">
        <w:rPr>
          <w:rStyle w:val="normaltextrun"/>
          <w:rFonts w:ascii="Museo Sans 300" w:hAnsi="Museo Sans 300"/>
          <w:color w:val="000000"/>
          <w:sz w:val="20"/>
          <w:szCs w:val="20"/>
          <w:shd w:val="clear" w:color="auto" w:fill="FFFFFF"/>
        </w:rPr>
        <w:t xml:space="preserve"> </w:t>
      </w:r>
      <w:r w:rsidR="00DA55B1" w:rsidRPr="00516ED2">
        <w:rPr>
          <w:rStyle w:val="normaltextrun"/>
          <w:rFonts w:ascii="Museo Sans 300" w:hAnsi="Museo Sans 300"/>
          <w:color w:val="000000"/>
          <w:sz w:val="20"/>
          <w:szCs w:val="20"/>
          <w:shd w:val="clear" w:color="auto" w:fill="FFFFFF"/>
        </w:rPr>
        <w:t>los</w:t>
      </w:r>
      <w:r w:rsidR="000815D2" w:rsidRPr="00516ED2">
        <w:rPr>
          <w:rStyle w:val="normaltextrun"/>
          <w:rFonts w:ascii="Museo Sans 300" w:hAnsi="Museo Sans 300"/>
          <w:color w:val="000000"/>
          <w:sz w:val="20"/>
          <w:szCs w:val="20"/>
          <w:shd w:val="clear" w:color="auto" w:fill="FFFFFF"/>
        </w:rPr>
        <w:t xml:space="preserve"> </w:t>
      </w:r>
      <w:r w:rsidR="00DA55B1" w:rsidRPr="00516ED2">
        <w:rPr>
          <w:rStyle w:val="normaltextrun"/>
          <w:rFonts w:ascii="Museo Sans 300" w:hAnsi="Museo Sans 300"/>
          <w:color w:val="000000"/>
          <w:sz w:val="20"/>
          <w:szCs w:val="20"/>
          <w:shd w:val="clear" w:color="auto" w:fill="FFFFFF"/>
        </w:rPr>
        <w:t>equipos</w:t>
      </w:r>
      <w:r w:rsidR="000815D2" w:rsidRPr="00516ED2">
        <w:rPr>
          <w:rStyle w:val="normaltextrun"/>
          <w:rFonts w:ascii="Museo Sans 300" w:hAnsi="Museo Sans 300"/>
          <w:color w:val="000000"/>
          <w:sz w:val="20"/>
          <w:szCs w:val="20"/>
          <w:shd w:val="clear" w:color="auto" w:fill="FFFFFF"/>
        </w:rPr>
        <w:t xml:space="preserve"> </w:t>
      </w:r>
      <w:r w:rsidR="00DA55B1" w:rsidRPr="00516ED2">
        <w:rPr>
          <w:rStyle w:val="normaltextrun"/>
          <w:rFonts w:ascii="Museo Sans 300" w:hAnsi="Museo Sans 300"/>
          <w:color w:val="000000"/>
          <w:sz w:val="20"/>
          <w:szCs w:val="20"/>
          <w:shd w:val="clear" w:color="auto" w:fill="FFFFFF"/>
        </w:rPr>
        <w:t>siguientes:</w:t>
      </w:r>
      <w:r w:rsidR="000815D2" w:rsidRPr="00516ED2">
        <w:rPr>
          <w:rStyle w:val="eop"/>
          <w:rFonts w:ascii="Museo Sans 300" w:hAnsi="Museo Sans 300"/>
          <w:sz w:val="20"/>
          <w:szCs w:val="20"/>
          <w:shd w:val="clear" w:color="auto" w:fill="FFFFFF"/>
        </w:rPr>
        <w:t xml:space="preserve"> </w:t>
      </w:r>
      <w:r w:rsidR="00037994">
        <w:rPr>
          <w:rStyle w:val="eop"/>
          <w:rFonts w:ascii="Museo Sans 300" w:hAnsi="Museo Sans 300"/>
          <w:sz w:val="20"/>
          <w:szCs w:val="20"/>
          <w:shd w:val="clear" w:color="auto" w:fill="FFFFFF"/>
        </w:rPr>
        <w:t>XXX</w:t>
      </w:r>
    </w:p>
    <w:p w14:paraId="5426EC99" w14:textId="77777777" w:rsidR="00516ED2" w:rsidRPr="00516ED2" w:rsidRDefault="00516ED2" w:rsidP="00516ED2">
      <w:pPr>
        <w:tabs>
          <w:tab w:val="left" w:pos="8840"/>
        </w:tabs>
        <w:spacing w:after="0" w:line="240" w:lineRule="auto"/>
        <w:ind w:left="567"/>
        <w:jc w:val="both"/>
        <w:rPr>
          <w:rStyle w:val="eop"/>
          <w:rFonts w:ascii="Museo Sans 300" w:hAnsi="Museo Sans 300"/>
          <w:sz w:val="20"/>
          <w:szCs w:val="20"/>
          <w:lang w:val="es-ES" w:eastAsia="es-SV"/>
        </w:rPr>
      </w:pPr>
    </w:p>
    <w:p w14:paraId="5AC1BEAB" w14:textId="55BC8E32" w:rsidR="00DA55B1" w:rsidRPr="00516ED2" w:rsidRDefault="00DA55B1" w:rsidP="00DA55B1">
      <w:pPr>
        <w:tabs>
          <w:tab w:val="left" w:pos="8840"/>
        </w:tabs>
        <w:spacing w:after="0" w:line="240" w:lineRule="auto"/>
        <w:jc w:val="both"/>
        <w:rPr>
          <w:rStyle w:val="eop"/>
          <w:rFonts w:ascii="Museo Sans 300" w:hAnsi="Museo Sans 300"/>
          <w:sz w:val="20"/>
          <w:szCs w:val="20"/>
          <w:shd w:val="clear" w:color="auto" w:fill="FFFFFF"/>
          <w:lang w:val="es-ES"/>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60D708DE"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proofErr w:type="spellStart"/>
      <w:r w:rsidRPr="57727ADD">
        <w:rPr>
          <w:rFonts w:ascii="Museo Sans 300" w:hAnsi="Museo Sans 300"/>
          <w:sz w:val="20"/>
          <w:szCs w:val="20"/>
          <w:lang w:val="es-SV"/>
        </w:rPr>
        <w:t>N.°</w:t>
      </w:r>
      <w:proofErr w:type="spellEnd"/>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2C1818">
        <w:rPr>
          <w:rFonts w:ascii="Museo Sans 300" w:hAnsi="Museo Sans 300"/>
          <w:sz w:val="20"/>
          <w:szCs w:val="20"/>
          <w:lang w:val="es-SV"/>
        </w:rPr>
        <w:t>0056-2022</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BE460D">
        <w:rPr>
          <w:rFonts w:ascii="Museo Sans 300" w:hAnsi="Museo Sans 300"/>
          <w:sz w:val="20"/>
          <w:szCs w:val="20"/>
          <w:lang w:val="es-SV"/>
        </w:rPr>
        <w:t>d</w:t>
      </w:r>
      <w:r w:rsidR="002C1818">
        <w:rPr>
          <w:rFonts w:ascii="Museo Sans 300" w:hAnsi="Museo Sans 300"/>
          <w:sz w:val="20"/>
          <w:szCs w:val="20"/>
          <w:lang w:val="es-SV"/>
        </w:rPr>
        <w:t>oce de enero de este año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516ED2">
        <w:rPr>
          <w:rFonts w:ascii="Museo Sans 300" w:hAnsi="Museo Sans 300"/>
          <w:sz w:val="20"/>
          <w:szCs w:val="20"/>
          <w:lang w:val="es-SV"/>
        </w:rPr>
        <w:t>AES CLESA y Cía., S. en C.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37AC5702"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distribuidora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y</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al</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usuario</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los</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días</w:t>
      </w:r>
      <w:r w:rsidR="000815D2">
        <w:rPr>
          <w:rFonts w:ascii="Museo Sans 300" w:eastAsia="Times New Roman" w:hAnsi="Museo Sans 300"/>
          <w:color w:val="000000" w:themeColor="text1"/>
          <w:sz w:val="20"/>
          <w:szCs w:val="20"/>
          <w:lang w:eastAsia="es-419"/>
        </w:rPr>
        <w:t xml:space="preserve"> </w:t>
      </w:r>
      <w:r w:rsidR="00F367BC">
        <w:rPr>
          <w:rFonts w:ascii="Museo Sans 300" w:eastAsia="Times New Roman" w:hAnsi="Museo Sans 300"/>
          <w:color w:val="000000" w:themeColor="text1"/>
          <w:sz w:val="20"/>
          <w:szCs w:val="20"/>
          <w:lang w:eastAsia="es-419"/>
        </w:rPr>
        <w:t xml:space="preserve">diecinueve y veinte </w:t>
      </w:r>
      <w:r w:rsidR="00D3154F">
        <w:rPr>
          <w:rFonts w:ascii="Museo Sans 300" w:eastAsia="Times New Roman" w:hAnsi="Museo Sans 300"/>
          <w:color w:val="000000" w:themeColor="text1"/>
          <w:sz w:val="20"/>
          <w:szCs w:val="20"/>
          <w:lang w:eastAsia="es-419"/>
        </w:rPr>
        <w:t>del</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mismo</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mes</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y</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año</w:t>
      </w:r>
      <w:r w:rsidR="00234B56" w:rsidRPr="57727ADD">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respectivamente,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00902A1B">
        <w:rPr>
          <w:rFonts w:ascii="Museo Sans 300" w:eastAsia="Times New Roman" w:hAnsi="Museo Sans 300"/>
          <w:color w:val="000000" w:themeColor="text1"/>
          <w:sz w:val="20"/>
          <w:szCs w:val="20"/>
          <w:lang w:val="es-419" w:eastAsia="es-419"/>
        </w:rPr>
        <w:t>dos de febrero del presente año</w:t>
      </w:r>
      <w:r w:rsidR="00666A10">
        <w:rPr>
          <w:rFonts w:ascii="Museo Sans 300" w:eastAsia="Times New Roman" w:hAnsi="Museo Sans 300"/>
          <w:color w:val="000000" w:themeColor="text1"/>
          <w:sz w:val="20"/>
          <w:szCs w:val="20"/>
          <w:lang w:val="es-419" w:eastAsia="es-419"/>
        </w:rPr>
        <w:t>.</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03A63916" w14:textId="62B7F005" w:rsidR="009363A7" w:rsidRPr="009363A7" w:rsidRDefault="00646BDB"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El</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día</w:t>
      </w:r>
      <w:r w:rsidR="000815D2" w:rsidRPr="009363A7">
        <w:rPr>
          <w:rFonts w:ascii="Museo Sans 300" w:eastAsia="Times New Roman" w:hAnsi="Museo Sans 300"/>
          <w:color w:val="000000" w:themeColor="text1"/>
          <w:sz w:val="20"/>
          <w:szCs w:val="20"/>
          <w:lang w:eastAsia="es-419"/>
        </w:rPr>
        <w:t xml:space="preserve"> </w:t>
      </w:r>
      <w:r w:rsidR="007C0276" w:rsidRPr="009363A7">
        <w:rPr>
          <w:rFonts w:ascii="Museo Sans 300" w:eastAsia="Times New Roman" w:hAnsi="Museo Sans 300"/>
          <w:color w:val="000000" w:themeColor="text1"/>
          <w:sz w:val="20"/>
          <w:szCs w:val="20"/>
          <w:lang w:eastAsia="es-419"/>
        </w:rPr>
        <w:t>dieciocho de febrero de este año</w:t>
      </w:r>
      <w:r w:rsidRPr="009363A7">
        <w:rPr>
          <w:rFonts w:ascii="Museo Sans 300" w:eastAsia="Times New Roman" w:hAnsi="Museo Sans 300"/>
          <w:color w:val="000000" w:themeColor="text1"/>
          <w:sz w:val="20"/>
          <w:szCs w:val="20"/>
          <w:lang w:eastAsia="es-419"/>
        </w:rPr>
        <w:t>,</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el</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ingeniero</w:t>
      </w:r>
      <w:r w:rsidR="000815D2" w:rsidRPr="009363A7">
        <w:rPr>
          <w:rFonts w:ascii="Museo Sans 300" w:eastAsia="Times New Roman" w:hAnsi="Museo Sans 300"/>
          <w:color w:val="000000" w:themeColor="text1"/>
          <w:sz w:val="20"/>
          <w:szCs w:val="20"/>
          <w:lang w:eastAsia="es-419"/>
        </w:rPr>
        <w:t xml:space="preserve"> </w:t>
      </w:r>
      <w:r w:rsidR="00037994">
        <w:rPr>
          <w:rFonts w:ascii="Museo Sans 300" w:eastAsia="Times New Roman" w:hAnsi="Museo Sans 300"/>
          <w:color w:val="000000" w:themeColor="text1"/>
          <w:sz w:val="20"/>
          <w:szCs w:val="20"/>
          <w:lang w:eastAsia="es-419"/>
        </w:rPr>
        <w:t>XXX</w:t>
      </w:r>
      <w:r w:rsidRPr="009363A7">
        <w:rPr>
          <w:rFonts w:ascii="Museo Sans 300" w:eastAsia="Times New Roman" w:hAnsi="Museo Sans 300"/>
          <w:color w:val="000000" w:themeColor="text1"/>
          <w:sz w:val="20"/>
          <w:szCs w:val="20"/>
          <w:lang w:eastAsia="es-419"/>
        </w:rPr>
        <w:t>,</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apoderado</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especial</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de</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la</w:t>
      </w:r>
      <w:r w:rsidR="000815D2" w:rsidRPr="009363A7">
        <w:rPr>
          <w:rFonts w:ascii="Museo Sans 300" w:eastAsia="Times New Roman" w:hAnsi="Museo Sans 300"/>
          <w:color w:val="000000" w:themeColor="text1"/>
          <w:sz w:val="20"/>
          <w:szCs w:val="20"/>
          <w:lang w:eastAsia="es-419"/>
        </w:rPr>
        <w:t xml:space="preserve"> </w:t>
      </w:r>
      <w:r w:rsidRPr="009363A7">
        <w:rPr>
          <w:rFonts w:ascii="Museo Sans 300" w:eastAsia="Times New Roman" w:hAnsi="Museo Sans 300"/>
          <w:color w:val="000000" w:themeColor="text1"/>
          <w:sz w:val="20"/>
          <w:szCs w:val="20"/>
          <w:lang w:eastAsia="es-419"/>
        </w:rPr>
        <w:t>sociedad</w:t>
      </w:r>
      <w:r w:rsidR="000815D2" w:rsidRPr="009363A7">
        <w:rPr>
          <w:rFonts w:ascii="Museo Sans 300" w:eastAsia="Times New Roman" w:hAnsi="Museo Sans 300"/>
          <w:color w:val="000000" w:themeColor="text1"/>
          <w:sz w:val="20"/>
          <w:szCs w:val="20"/>
          <w:lang w:eastAsia="es-419"/>
        </w:rPr>
        <w:t xml:space="preserve"> </w:t>
      </w:r>
      <w:r w:rsidR="00516ED2" w:rsidRPr="009363A7">
        <w:rPr>
          <w:rFonts w:ascii="Museo Sans 300" w:eastAsia="Times New Roman" w:hAnsi="Museo Sans 300"/>
          <w:color w:val="000000" w:themeColor="text1"/>
          <w:sz w:val="20"/>
          <w:szCs w:val="20"/>
          <w:lang w:eastAsia="es-419"/>
        </w:rPr>
        <w:t>AES CLESA y Cía., S. en C. de C.V.</w:t>
      </w:r>
      <w:r w:rsidRPr="009363A7">
        <w:rPr>
          <w:rFonts w:ascii="Museo Sans 300" w:eastAsia="Times New Roman" w:hAnsi="Museo Sans 300"/>
          <w:color w:val="000000" w:themeColor="text1"/>
          <w:sz w:val="20"/>
          <w:szCs w:val="20"/>
          <w:lang w:eastAsia="es-419"/>
        </w:rPr>
        <w:t>,</w:t>
      </w:r>
      <w:r w:rsidR="000815D2" w:rsidRPr="009363A7">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presentó un escrito en el cual manifestó que contaba con prueba documental por medio de las cuales se comprueba que es desfavorable el reclamo por daños y que su representada queda exenta de los daños reclamados.  </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5B0668BC"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proofErr w:type="spellStart"/>
      <w:r w:rsidRPr="57727ADD">
        <w:rPr>
          <w:rFonts w:ascii="Museo Sans 300" w:eastAsia="Times New Roman" w:hAnsi="Museo Sans 300"/>
          <w:sz w:val="20"/>
          <w:szCs w:val="20"/>
          <w:lang w:val="es-ES" w:eastAsia="es-SV"/>
        </w:rPr>
        <w:t>N.°</w:t>
      </w:r>
      <w:proofErr w:type="spellEnd"/>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M-0156-CAU-2022</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veintitrés de febrero de este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6346E151"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753A7B0B" w14:textId="134756B0"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r w:rsidRPr="57727ADD">
        <w:rPr>
          <w:rFonts w:ascii="Museo Sans 300" w:hAnsi="Museo Sans 300"/>
          <w:sz w:val="20"/>
          <w:szCs w:val="20"/>
        </w:rPr>
        <w:t>Por</w:t>
      </w:r>
      <w:r w:rsidR="000815D2">
        <w:rPr>
          <w:rFonts w:ascii="Museo Sans 300" w:hAnsi="Museo Sans 300"/>
          <w:sz w:val="20"/>
          <w:szCs w:val="20"/>
        </w:rPr>
        <w:t xml:space="preserve"> </w:t>
      </w:r>
      <w:r w:rsidRPr="57727ADD">
        <w:rPr>
          <w:rFonts w:ascii="Museo Sans 300" w:hAnsi="Museo Sans 300"/>
          <w:sz w:val="20"/>
          <w:szCs w:val="20"/>
        </w:rPr>
        <w:t>medio</w:t>
      </w:r>
      <w:r w:rsidR="000815D2">
        <w:rPr>
          <w:rFonts w:ascii="Museo Sans 300" w:hAnsi="Museo Sans 300"/>
          <w:sz w:val="20"/>
          <w:szCs w:val="20"/>
        </w:rPr>
        <w:t xml:space="preserve"> </w:t>
      </w:r>
      <w:r w:rsidRPr="57727ADD">
        <w:rPr>
          <w:rFonts w:ascii="Museo Sans 300" w:hAnsi="Museo Sans 300"/>
          <w:sz w:val="20"/>
          <w:szCs w:val="20"/>
        </w:rPr>
        <w:t>del</w:t>
      </w:r>
      <w:r w:rsidR="000815D2">
        <w:rPr>
          <w:rFonts w:ascii="Museo Sans 300" w:hAnsi="Museo Sans 300"/>
          <w:sz w:val="20"/>
          <w:szCs w:val="20"/>
        </w:rPr>
        <w:t xml:space="preserve"> </w:t>
      </w:r>
      <w:r w:rsidRPr="57727ADD">
        <w:rPr>
          <w:rFonts w:ascii="Museo Sans 300" w:hAnsi="Museo Sans 300"/>
          <w:sz w:val="20"/>
          <w:szCs w:val="20"/>
        </w:rPr>
        <w:t>acuerdo</w:t>
      </w:r>
      <w:r w:rsidR="000815D2">
        <w:rPr>
          <w:rFonts w:ascii="Museo Sans 300" w:hAnsi="Museo Sans 300"/>
          <w:sz w:val="20"/>
          <w:szCs w:val="20"/>
        </w:rPr>
        <w:t xml:space="preserve"> </w:t>
      </w:r>
      <w:proofErr w:type="spellStart"/>
      <w:r w:rsidRPr="57727ADD">
        <w:rPr>
          <w:rFonts w:ascii="Museo Sans 300" w:hAnsi="Museo Sans 300"/>
          <w:sz w:val="20"/>
          <w:szCs w:val="20"/>
        </w:rPr>
        <w:t>N.°</w:t>
      </w:r>
      <w:proofErr w:type="spellEnd"/>
      <w:r w:rsidR="000815D2">
        <w:rPr>
          <w:rFonts w:ascii="Museo Sans 300" w:hAnsi="Museo Sans 300"/>
          <w:sz w:val="20"/>
          <w:szCs w:val="20"/>
        </w:rPr>
        <w:t xml:space="preserve"> </w:t>
      </w:r>
      <w:r w:rsidRPr="57727ADD">
        <w:rPr>
          <w:rFonts w:ascii="Museo Sans 300" w:hAnsi="Museo Sans 300"/>
          <w:sz w:val="20"/>
          <w:szCs w:val="20"/>
        </w:rPr>
        <w:t>E-</w:t>
      </w:r>
      <w:r w:rsidR="007E5E2B">
        <w:rPr>
          <w:rFonts w:ascii="Museo Sans 300" w:hAnsi="Museo Sans 300"/>
          <w:sz w:val="20"/>
          <w:szCs w:val="20"/>
        </w:rPr>
        <w:t>0</w:t>
      </w:r>
      <w:r w:rsidR="009363A7">
        <w:rPr>
          <w:rFonts w:ascii="Museo Sans 300" w:hAnsi="Museo Sans 300"/>
          <w:sz w:val="20"/>
          <w:szCs w:val="20"/>
        </w:rPr>
        <w:t>477</w:t>
      </w:r>
      <w:r w:rsidR="007E5E2B">
        <w:rPr>
          <w:rFonts w:ascii="Museo Sans 300" w:hAnsi="Museo Sans 300"/>
          <w:sz w:val="20"/>
          <w:szCs w:val="20"/>
        </w:rPr>
        <w:t>-2022</w:t>
      </w:r>
      <w:r w:rsidRPr="57727ADD">
        <w:rPr>
          <w:rFonts w:ascii="Museo Sans 300" w:hAnsi="Museo Sans 300"/>
          <w:sz w:val="20"/>
          <w:szCs w:val="20"/>
        </w:rPr>
        <w:t>-CAU,</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fecha</w:t>
      </w:r>
      <w:r w:rsidR="000815D2">
        <w:rPr>
          <w:rFonts w:ascii="Museo Sans 300" w:hAnsi="Museo Sans 300"/>
          <w:sz w:val="20"/>
          <w:szCs w:val="20"/>
        </w:rPr>
        <w:t xml:space="preserve"> </w:t>
      </w:r>
      <w:r w:rsidR="009363A7">
        <w:rPr>
          <w:rFonts w:ascii="Museo Sans 300" w:hAnsi="Museo Sans 300"/>
          <w:sz w:val="20"/>
          <w:szCs w:val="20"/>
        </w:rPr>
        <w:t>ocho de marz</w:t>
      </w:r>
      <w:r w:rsidR="007E5E2B">
        <w:rPr>
          <w:rFonts w:ascii="Museo Sans 300" w:hAnsi="Museo Sans 300"/>
          <w:sz w:val="20"/>
          <w:szCs w:val="20"/>
        </w:rPr>
        <w:t>o</w:t>
      </w:r>
      <w:r w:rsidR="000815D2">
        <w:rPr>
          <w:rFonts w:ascii="Museo Sans 300" w:hAnsi="Museo Sans 300"/>
          <w:sz w:val="20"/>
          <w:szCs w:val="20"/>
        </w:rPr>
        <w:t xml:space="preserve"> </w:t>
      </w:r>
      <w:r w:rsidR="007E5E2B">
        <w:rPr>
          <w:rFonts w:ascii="Museo Sans 300" w:hAnsi="Museo Sans 300"/>
          <w:sz w:val="20"/>
          <w:szCs w:val="20"/>
        </w:rPr>
        <w:t>del</w:t>
      </w:r>
      <w:r w:rsidR="000815D2">
        <w:rPr>
          <w:rFonts w:ascii="Museo Sans 300" w:hAnsi="Museo Sans 300"/>
          <w:sz w:val="20"/>
          <w:szCs w:val="20"/>
        </w:rPr>
        <w:t xml:space="preserve"> </w:t>
      </w:r>
      <w:r w:rsidR="007E5E2B">
        <w:rPr>
          <w:rFonts w:ascii="Museo Sans 300" w:hAnsi="Museo Sans 300"/>
          <w:sz w:val="20"/>
          <w:szCs w:val="20"/>
        </w:rPr>
        <w:t>presente</w:t>
      </w:r>
      <w:r w:rsidR="000815D2">
        <w:rPr>
          <w:rFonts w:ascii="Museo Sans 300" w:hAnsi="Museo Sans 300"/>
          <w:sz w:val="20"/>
          <w:szCs w:val="20"/>
        </w:rPr>
        <w:t xml:space="preserve"> </w:t>
      </w:r>
      <w:r w:rsidR="007E5E2B">
        <w:rPr>
          <w:rFonts w:ascii="Museo Sans 300" w:hAnsi="Museo Sans 300"/>
          <w:sz w:val="20"/>
          <w:szCs w:val="20"/>
        </w:rPr>
        <w:t>año</w:t>
      </w:r>
      <w:r w:rsidRPr="57727ADD">
        <w:rPr>
          <w:rFonts w:ascii="Museo Sans 300" w:hAnsi="Museo Sans 300"/>
          <w:sz w:val="20"/>
          <w:szCs w:val="20"/>
        </w:rPr>
        <w:t>,</w:t>
      </w:r>
      <w:r w:rsidR="000815D2">
        <w:rPr>
          <w:rFonts w:ascii="Museo Sans 300" w:hAnsi="Museo Sans 300"/>
          <w:sz w:val="20"/>
          <w:szCs w:val="20"/>
        </w:rPr>
        <w:t xml:space="preserve"> </w:t>
      </w:r>
      <w:r w:rsidRPr="57727ADD">
        <w:rPr>
          <w:rStyle w:val="normaltextrun"/>
          <w:rFonts w:ascii="Museo Sans 300" w:eastAsia="Museo Sans" w:hAnsi="Museo Sans 300" w:cs="Segoe UI"/>
          <w:sz w:val="20"/>
          <w:szCs w:val="20"/>
        </w:rPr>
        <w:t>esta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Superintendencia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abrió</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pruebas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el</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presente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procedimiento,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por</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un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plazo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veinte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días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hábiles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contados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partir</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del</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día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siguiente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notificación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dicho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proveído,</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para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que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sociedad</w:t>
      </w:r>
      <w:r w:rsidR="000815D2">
        <w:rPr>
          <w:rStyle w:val="normaltextrun"/>
          <w:rFonts w:ascii="Museo Sans 300" w:eastAsia="Museo Sans" w:hAnsi="Museo Sans 300" w:cs="Segoe UI"/>
          <w:sz w:val="20"/>
          <w:szCs w:val="20"/>
        </w:rPr>
        <w:t xml:space="preserve"> </w:t>
      </w:r>
      <w:r w:rsidR="00516ED2">
        <w:rPr>
          <w:rStyle w:val="normaltextrun"/>
          <w:rFonts w:ascii="Museo Sans 300" w:eastAsia="Museo Sans" w:hAnsi="Museo Sans 300" w:cs="Segoe UI"/>
          <w:sz w:val="20"/>
          <w:szCs w:val="20"/>
        </w:rPr>
        <w:t>AES CLESA y Cía., S. en C. de C.V.</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y</w:t>
      </w:r>
      <w:r w:rsidR="000815D2">
        <w:rPr>
          <w:rStyle w:val="normaltextrun"/>
          <w:rFonts w:ascii="Museo Sans 300" w:eastAsia="Museo Sans" w:hAnsi="Museo Sans 300" w:cs="Segoe UI"/>
          <w:sz w:val="20"/>
          <w:szCs w:val="20"/>
        </w:rPr>
        <w:t xml:space="preserve"> </w:t>
      </w:r>
      <w:r w:rsidR="00565D8E">
        <w:rPr>
          <w:rStyle w:val="normaltextrun"/>
          <w:rFonts w:ascii="Museo Sans 300" w:eastAsia="Museo Sans" w:hAnsi="Museo Sans 300" w:cs="Segoe UI"/>
          <w:sz w:val="20"/>
          <w:szCs w:val="20"/>
        </w:rPr>
        <w:t>el</w:t>
      </w:r>
      <w:r w:rsidR="000815D2">
        <w:rPr>
          <w:rStyle w:val="normaltextrun"/>
          <w:rFonts w:ascii="Museo Sans 300" w:eastAsia="Museo Sans" w:hAnsi="Museo Sans 300" w:cs="Segoe UI"/>
          <w:sz w:val="20"/>
          <w:szCs w:val="20"/>
        </w:rPr>
        <w:t xml:space="preserve"> </w:t>
      </w:r>
      <w:r w:rsidR="00037994">
        <w:rPr>
          <w:rStyle w:val="normaltextrun"/>
          <w:rFonts w:ascii="Museo Sans 300" w:eastAsia="Museo Sans" w:hAnsi="Museo Sans 300" w:cs="Segoe UI"/>
          <w:sz w:val="20"/>
          <w:szCs w:val="20"/>
        </w:rPr>
        <w:t>XXX</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presentaran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las</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que</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estimaran</w:t>
      </w:r>
      <w:r w:rsidR="000815D2">
        <w:rPr>
          <w:rStyle w:val="normaltextrun"/>
          <w:rFonts w:ascii="Museo Sans 300" w:eastAsia="Museo Sans" w:hAnsi="Museo Sans 300" w:cs="Segoe UI"/>
          <w:sz w:val="20"/>
          <w:szCs w:val="20"/>
        </w:rPr>
        <w:t xml:space="preserve"> </w:t>
      </w:r>
      <w:r w:rsidRPr="57727ADD">
        <w:rPr>
          <w:rStyle w:val="normaltextrun"/>
          <w:rFonts w:ascii="Museo Sans 300" w:eastAsia="Museo Sans" w:hAnsi="Museo Sans 300" w:cs="Segoe UI"/>
          <w:sz w:val="20"/>
          <w:szCs w:val="20"/>
        </w:rPr>
        <w:t>pertinentes.</w:t>
      </w:r>
      <w:r w:rsidR="000815D2">
        <w:rPr>
          <w:rStyle w:val="normaltextrun"/>
          <w:rFonts w:ascii="Museo Sans 300" w:eastAsia="Museo Sans" w:hAnsi="Museo Sans 300" w:cs="Segoe UI"/>
          <w:sz w:val="20"/>
          <w:szCs w:val="20"/>
        </w:rPr>
        <w:t xml:space="preserve"> </w:t>
      </w:r>
    </w:p>
    <w:p w14:paraId="2FEABF33" w14:textId="77777777"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p>
    <w:p w14:paraId="56470D47" w14:textId="0600171D" w:rsidR="00260046" w:rsidRPr="00AB4369" w:rsidRDefault="0008608E" w:rsidP="006A7224">
      <w:pPr>
        <w:pStyle w:val="Prrafodelista"/>
        <w:spacing w:line="0" w:lineRule="atLeast"/>
        <w:ind w:left="567"/>
        <w:jc w:val="both"/>
        <w:rPr>
          <w:rFonts w:ascii="Museo Sans 300" w:hAnsi="Museo Sans 300"/>
          <w:sz w:val="20"/>
          <w:szCs w:val="20"/>
          <w:lang w:val="es-ES_tradnl" w:eastAsia="es-SV"/>
        </w:rPr>
      </w:pPr>
      <w:r>
        <w:rPr>
          <w:rFonts w:ascii="Museo Sans 300" w:hAnsi="Museo Sans 300"/>
          <w:sz w:val="20"/>
          <w:szCs w:val="20"/>
        </w:rPr>
        <w:t>Dicho</w:t>
      </w:r>
      <w:r w:rsidR="000815D2">
        <w:rPr>
          <w:rFonts w:ascii="Museo Sans 300" w:hAnsi="Museo Sans 300"/>
          <w:sz w:val="20"/>
          <w:szCs w:val="20"/>
        </w:rPr>
        <w:t xml:space="preserve"> </w:t>
      </w:r>
      <w:r>
        <w:rPr>
          <w:rFonts w:ascii="Museo Sans 300" w:hAnsi="Museo Sans 300"/>
          <w:sz w:val="20"/>
          <w:szCs w:val="20"/>
        </w:rPr>
        <w:t>acuerdo</w:t>
      </w:r>
      <w:r w:rsidR="000815D2">
        <w:rPr>
          <w:rFonts w:ascii="Museo Sans 300" w:hAnsi="Museo Sans 300"/>
          <w:sz w:val="20"/>
          <w:szCs w:val="20"/>
        </w:rPr>
        <w:t xml:space="preserve"> </w:t>
      </w:r>
      <w:r w:rsidRPr="24487779">
        <w:rPr>
          <w:rFonts w:ascii="Museo Sans 300" w:hAnsi="Museo Sans 300"/>
          <w:sz w:val="20"/>
          <w:szCs w:val="20"/>
        </w:rPr>
        <w:t>fue</w:t>
      </w:r>
      <w:r w:rsidR="000815D2">
        <w:rPr>
          <w:rFonts w:ascii="Museo Sans 300" w:hAnsi="Museo Sans 300"/>
          <w:sz w:val="20"/>
          <w:szCs w:val="20"/>
        </w:rPr>
        <w:t xml:space="preserve"> </w:t>
      </w:r>
      <w:r w:rsidRPr="24487779">
        <w:rPr>
          <w:rFonts w:ascii="Museo Sans 300" w:hAnsi="Museo Sans 300"/>
          <w:sz w:val="20"/>
          <w:szCs w:val="20"/>
        </w:rPr>
        <w:t>notificado</w:t>
      </w:r>
      <w:r w:rsidR="000815D2">
        <w:rPr>
          <w:rFonts w:ascii="Museo Sans 300" w:hAnsi="Museo Sans 300"/>
          <w:sz w:val="20"/>
          <w:szCs w:val="20"/>
        </w:rPr>
        <w:t xml:space="preserve"> </w:t>
      </w:r>
      <w:r w:rsidR="00260046" w:rsidRPr="000F5DAB">
        <w:rPr>
          <w:rFonts w:ascii="Museo Sans 300" w:hAnsi="Museo Sans 300"/>
          <w:sz w:val="20"/>
          <w:szCs w:val="20"/>
          <w:lang w:eastAsia="es-SV"/>
        </w:rPr>
        <w:t>a la distribuidora y a</w:t>
      </w:r>
      <w:r w:rsidR="00260046">
        <w:rPr>
          <w:rFonts w:ascii="Museo Sans 300" w:hAnsi="Museo Sans 300"/>
          <w:sz w:val="20"/>
          <w:szCs w:val="20"/>
          <w:lang w:eastAsia="es-SV"/>
        </w:rPr>
        <w:t>l</w:t>
      </w:r>
      <w:r w:rsidR="00260046" w:rsidRPr="000F5DAB">
        <w:rPr>
          <w:rFonts w:ascii="Museo Sans 300" w:hAnsi="Museo Sans 300"/>
          <w:sz w:val="20"/>
          <w:szCs w:val="20"/>
          <w:lang w:eastAsia="es-SV"/>
        </w:rPr>
        <w:t xml:space="preserve"> usuari</w:t>
      </w:r>
      <w:r w:rsidR="00260046">
        <w:rPr>
          <w:rFonts w:ascii="Museo Sans 300" w:hAnsi="Museo Sans 300"/>
          <w:sz w:val="20"/>
          <w:szCs w:val="20"/>
          <w:lang w:eastAsia="es-SV"/>
        </w:rPr>
        <w:t>o</w:t>
      </w:r>
      <w:r w:rsidR="00260046" w:rsidRPr="000F5DAB">
        <w:rPr>
          <w:rFonts w:ascii="Museo Sans 300" w:hAnsi="Museo Sans 300"/>
          <w:sz w:val="20"/>
          <w:szCs w:val="20"/>
          <w:lang w:eastAsia="es-SV"/>
        </w:rPr>
        <w:t xml:space="preserve"> </w:t>
      </w:r>
      <w:r w:rsidR="00260046" w:rsidRPr="000F5DAB">
        <w:rPr>
          <w:rFonts w:ascii="Museo Sans 300" w:hAnsi="Museo Sans 300"/>
          <w:sz w:val="20"/>
          <w:szCs w:val="20"/>
          <w:lang w:val="es-ES_tradnl" w:eastAsia="es-SV"/>
        </w:rPr>
        <w:t xml:space="preserve">los días </w:t>
      </w:r>
      <w:r w:rsidR="006A7224">
        <w:rPr>
          <w:rFonts w:ascii="Museo Sans 300" w:hAnsi="Museo Sans 300"/>
          <w:sz w:val="20"/>
          <w:szCs w:val="20"/>
          <w:lang w:val="es-ES_tradnl" w:eastAsia="es-SV"/>
        </w:rPr>
        <w:t>once y quince</w:t>
      </w:r>
      <w:r w:rsidR="00260046">
        <w:rPr>
          <w:rFonts w:ascii="Museo Sans 300" w:hAnsi="Museo Sans 300"/>
          <w:sz w:val="20"/>
          <w:szCs w:val="20"/>
          <w:lang w:val="es-ES_tradnl" w:eastAsia="es-SV"/>
        </w:rPr>
        <w:t xml:space="preserve"> de marzo </w:t>
      </w:r>
      <w:r w:rsidR="00260046" w:rsidRPr="000F5DAB">
        <w:rPr>
          <w:rFonts w:ascii="Museo Sans 300" w:hAnsi="Museo Sans 300"/>
          <w:sz w:val="20"/>
          <w:szCs w:val="20"/>
          <w:lang w:val="es-ES_tradnl" w:eastAsia="es-SV"/>
        </w:rPr>
        <w:t>del mismo año, respectivamente, por lo que el plazo finalizó, en el mismo orden, los días</w:t>
      </w:r>
      <w:r w:rsidR="006A7224">
        <w:rPr>
          <w:rFonts w:ascii="Museo Sans 300" w:hAnsi="Museo Sans 300"/>
          <w:sz w:val="20"/>
          <w:szCs w:val="20"/>
          <w:lang w:val="es-ES_tradnl" w:eastAsia="es-SV"/>
        </w:rPr>
        <w:t xml:space="preserve"> ocho y</w:t>
      </w:r>
      <w:r w:rsidR="00260046" w:rsidRPr="000F5DAB">
        <w:rPr>
          <w:rFonts w:ascii="Museo Sans 300" w:hAnsi="Museo Sans 300"/>
          <w:sz w:val="20"/>
          <w:szCs w:val="20"/>
          <w:lang w:val="es-ES_tradnl" w:eastAsia="es-SV"/>
        </w:rPr>
        <w:t xml:space="preserve"> </w:t>
      </w:r>
      <w:r w:rsidR="00260046">
        <w:rPr>
          <w:rFonts w:ascii="Museo Sans 300" w:hAnsi="Museo Sans 300"/>
          <w:sz w:val="20"/>
          <w:szCs w:val="20"/>
          <w:lang w:val="es-ES_tradnl" w:eastAsia="es-SV"/>
        </w:rPr>
        <w:t>diecinueve</w:t>
      </w:r>
      <w:r w:rsidR="006A7224">
        <w:rPr>
          <w:rFonts w:ascii="Museo Sans 300" w:hAnsi="Museo Sans 300"/>
          <w:sz w:val="20"/>
          <w:szCs w:val="20"/>
          <w:lang w:val="es-ES_tradnl" w:eastAsia="es-SV"/>
        </w:rPr>
        <w:t xml:space="preserve"> </w:t>
      </w:r>
      <w:r w:rsidR="00260046">
        <w:rPr>
          <w:rFonts w:ascii="Museo Sans 300" w:hAnsi="Museo Sans 300"/>
          <w:sz w:val="20"/>
          <w:szCs w:val="20"/>
          <w:lang w:val="es-ES_tradnl" w:eastAsia="es-SV"/>
        </w:rPr>
        <w:t>de abril</w:t>
      </w:r>
      <w:r w:rsidR="00260046" w:rsidRPr="000F5DAB">
        <w:rPr>
          <w:rFonts w:ascii="Museo Sans 300" w:hAnsi="Museo Sans 300"/>
          <w:sz w:val="20"/>
          <w:szCs w:val="20"/>
          <w:lang w:val="es-ES_tradnl" w:eastAsia="es-SV"/>
        </w:rPr>
        <w:t xml:space="preserve"> de este año.</w:t>
      </w:r>
    </w:p>
    <w:p w14:paraId="40C71E72" w14:textId="31E7E510" w:rsidR="00E45001" w:rsidRDefault="00E45001" w:rsidP="0008608E">
      <w:pPr>
        <w:pStyle w:val="Prrafodelista"/>
        <w:spacing w:line="0" w:lineRule="atLeast"/>
        <w:ind w:left="567"/>
        <w:jc w:val="both"/>
        <w:rPr>
          <w:rStyle w:val="normaltextrun"/>
          <w:rFonts w:ascii="Museo Sans 300" w:eastAsia="Museo Sans" w:hAnsi="Museo Sans 300" w:cs="Segoe UI"/>
          <w:sz w:val="20"/>
          <w:szCs w:val="20"/>
        </w:rPr>
      </w:pPr>
    </w:p>
    <w:p w14:paraId="123A9E29" w14:textId="3BC0EB45" w:rsidR="008F6B35" w:rsidRPr="008F6B35" w:rsidRDefault="008F6B35" w:rsidP="008F6B35">
      <w:pPr>
        <w:pStyle w:val="Prrafodelista"/>
        <w:spacing w:line="0" w:lineRule="atLeast"/>
        <w:ind w:left="567"/>
        <w:jc w:val="both"/>
        <w:rPr>
          <w:rFonts w:ascii="Museo Sans 300" w:hAnsi="Museo Sans 300"/>
          <w:sz w:val="20"/>
          <w:szCs w:val="20"/>
        </w:rPr>
      </w:pPr>
      <w:r w:rsidRPr="008F6B35">
        <w:rPr>
          <w:rFonts w:ascii="Museo Sans 300" w:hAnsi="Museo Sans 300"/>
          <w:sz w:val="20"/>
          <w:szCs w:val="20"/>
        </w:rPr>
        <w:lastRenderedPageBreak/>
        <w:t xml:space="preserve">El día veinticuatro de marzo del presente año, el </w:t>
      </w:r>
      <w:r w:rsidR="00037994">
        <w:rPr>
          <w:rFonts w:ascii="Museo Sans 300" w:hAnsi="Museo Sans 300"/>
          <w:sz w:val="20"/>
          <w:szCs w:val="20"/>
        </w:rPr>
        <w:t>XXX</w:t>
      </w:r>
      <w:r w:rsidRPr="008F6B35">
        <w:rPr>
          <w:rFonts w:ascii="Museo Sans 300" w:hAnsi="Museo Sans 300"/>
          <w:sz w:val="20"/>
          <w:szCs w:val="20"/>
        </w:rPr>
        <w:t xml:space="preserve"> presentó un escrito por medio del cual reiteró su desacuerdo con la postura tomada por la empresa distribuidora respecto a negarse a compensarlo por los daños sufridos en sus equipos eléctricos y adjuntó fotografías de los equipos reclamados. </w:t>
      </w:r>
    </w:p>
    <w:p w14:paraId="6DD2445D" w14:textId="77777777" w:rsidR="008F6B35" w:rsidRPr="008F6B35" w:rsidRDefault="008F6B35" w:rsidP="008F6B35">
      <w:pPr>
        <w:pStyle w:val="Prrafodelista"/>
        <w:spacing w:line="0" w:lineRule="atLeast"/>
        <w:ind w:left="567"/>
        <w:jc w:val="both"/>
        <w:rPr>
          <w:rFonts w:ascii="Museo Sans 300" w:hAnsi="Museo Sans 300"/>
          <w:sz w:val="20"/>
          <w:szCs w:val="20"/>
        </w:rPr>
      </w:pPr>
      <w:r w:rsidRPr="008F6B35">
        <w:rPr>
          <w:rFonts w:ascii="Museo Sans 300" w:hAnsi="Museo Sans 300"/>
          <w:sz w:val="20"/>
          <w:szCs w:val="20"/>
        </w:rPr>
        <w:t> </w:t>
      </w:r>
    </w:p>
    <w:p w14:paraId="369589D7" w14:textId="53B574B3" w:rsidR="008F6B35" w:rsidRPr="008F6B35" w:rsidRDefault="008F6B35" w:rsidP="008F6B35">
      <w:pPr>
        <w:pStyle w:val="Prrafodelista"/>
        <w:spacing w:line="0" w:lineRule="atLeast"/>
        <w:ind w:left="567"/>
        <w:jc w:val="both"/>
        <w:rPr>
          <w:rFonts w:ascii="Museo Sans 300" w:hAnsi="Museo Sans 300"/>
          <w:sz w:val="20"/>
          <w:szCs w:val="20"/>
        </w:rPr>
      </w:pPr>
      <w:r w:rsidRPr="008F6B35">
        <w:rPr>
          <w:rFonts w:ascii="Museo Sans 300" w:hAnsi="Museo Sans 300"/>
          <w:sz w:val="20"/>
          <w:szCs w:val="20"/>
        </w:rPr>
        <w:t xml:space="preserve">Por su parte, en la misma fecha, el ingeniero </w:t>
      </w:r>
      <w:r w:rsidR="00037994">
        <w:rPr>
          <w:rFonts w:ascii="Museo Sans 300" w:hAnsi="Museo Sans 300"/>
          <w:sz w:val="20"/>
          <w:szCs w:val="20"/>
        </w:rPr>
        <w:t>XXX</w:t>
      </w:r>
      <w:r w:rsidRPr="008F6B35">
        <w:rPr>
          <w:rFonts w:ascii="Museo Sans 300" w:hAnsi="Museo Sans 300"/>
          <w:sz w:val="20"/>
          <w:szCs w:val="20"/>
        </w:rPr>
        <w:t>, apoderado especial de la sociedad AES CLESA y Cía., S. en C. de C.V., presentó un escrito en el cual expresó que no poseía pruebas adicionales a las remitidas.  </w:t>
      </w:r>
    </w:p>
    <w:p w14:paraId="7A066BA6" w14:textId="6549B2FC" w:rsidR="0008608E" w:rsidRPr="005A79DD" w:rsidRDefault="008F6B35" w:rsidP="0008608E">
      <w:pPr>
        <w:pStyle w:val="Prrafodelista"/>
        <w:spacing w:line="0" w:lineRule="atLeast"/>
        <w:ind w:left="567"/>
        <w:jc w:val="both"/>
        <w:rPr>
          <w:rStyle w:val="normaltextrun"/>
          <w:rFonts w:ascii="Museo Sans 300" w:eastAsia="Museo Sans" w:hAnsi="Museo Sans 300" w:cs="Segoe UI"/>
          <w:sz w:val="20"/>
          <w:szCs w:val="20"/>
          <w:lang w:val="es-SV"/>
        </w:rPr>
      </w:pPr>
      <w:r>
        <w:rPr>
          <w:rFonts w:ascii="Museo Sans 300" w:hAnsi="Museo Sans 300"/>
          <w:sz w:val="20"/>
          <w:szCs w:val="20"/>
        </w:rPr>
        <w:t xml:space="preserve"> </w:t>
      </w: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4C89F53E" w:rsidR="009E5037" w:rsidRDefault="00EC05C2" w:rsidP="00B54600">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286664" w:rsidRPr="57727ADD">
        <w:rPr>
          <w:rFonts w:ascii="Museo Sans 300" w:hAnsi="Museo Sans 300"/>
          <w:sz w:val="20"/>
          <w:szCs w:val="20"/>
          <w:lang w:val="es-ES"/>
        </w:rPr>
        <w:t>0</w:t>
      </w:r>
      <w:r w:rsidR="008F6B35">
        <w:rPr>
          <w:rFonts w:ascii="Museo Sans 300" w:hAnsi="Museo Sans 300"/>
          <w:sz w:val="20"/>
          <w:szCs w:val="20"/>
          <w:lang w:val="es-ES"/>
        </w:rPr>
        <w:t>747</w:t>
      </w:r>
      <w:r w:rsidR="003912A4" w:rsidRPr="57727ADD">
        <w:rPr>
          <w:rFonts w:ascii="Museo Sans 300" w:hAnsi="Museo Sans 300"/>
          <w:sz w:val="20"/>
          <w:szCs w:val="20"/>
          <w:lang w:val="es-ES"/>
        </w:rPr>
        <w:t>-202</w:t>
      </w:r>
      <w:r w:rsidR="00EC2CF2">
        <w:rPr>
          <w:rFonts w:ascii="Museo Sans 300" w:hAnsi="Museo Sans 300"/>
          <w:sz w:val="20"/>
          <w:szCs w:val="20"/>
          <w:lang w:val="es-ES"/>
        </w:rPr>
        <w:t>2</w:t>
      </w:r>
      <w:r w:rsidR="000B768D" w:rsidRPr="57727ADD">
        <w:rPr>
          <w:rFonts w:ascii="Museo Sans 300" w:hAnsi="Museo Sans 300"/>
          <w:sz w:val="20"/>
          <w:szCs w:val="20"/>
          <w:lang w:val="es-ES"/>
        </w:rPr>
        <w:t>-CAU</w:t>
      </w:r>
      <w:r w:rsidR="00911A38">
        <w:rPr>
          <w:rFonts w:ascii="Museo Sans 300" w:hAnsi="Museo Sans 300"/>
          <w:sz w:val="20"/>
          <w:szCs w:val="20"/>
          <w:lang w:val="es-ES"/>
        </w:rPr>
        <w:t>,</w:t>
      </w:r>
      <w:r w:rsidR="000815D2">
        <w:rPr>
          <w:rFonts w:ascii="Museo Sans 300" w:hAnsi="Museo Sans 300"/>
          <w:sz w:val="20"/>
          <w:szCs w:val="20"/>
          <w:lang w:val="es-ES"/>
        </w:rPr>
        <w:t xml:space="preserve"> </w:t>
      </w:r>
      <w:r w:rsidR="000B768D" w:rsidRPr="57727ADD">
        <w:rPr>
          <w:rFonts w:ascii="Museo Sans 300" w:hAnsi="Museo Sans 300"/>
          <w:sz w:val="20"/>
          <w:szCs w:val="20"/>
          <w:lang w:val="es-ES"/>
        </w:rPr>
        <w:t>de</w:t>
      </w:r>
      <w:r w:rsidR="000815D2">
        <w:rPr>
          <w:rFonts w:ascii="Museo Sans 300" w:hAnsi="Museo Sans 300"/>
          <w:sz w:val="20"/>
          <w:szCs w:val="20"/>
          <w:lang w:val="es-ES"/>
        </w:rPr>
        <w:t xml:space="preserve"> </w:t>
      </w:r>
      <w:r w:rsidR="000B768D"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8F6B35">
        <w:rPr>
          <w:rFonts w:ascii="Museo Sans 300" w:hAnsi="Museo Sans 300"/>
          <w:sz w:val="20"/>
          <w:szCs w:val="20"/>
          <w:lang w:val="es-ES"/>
        </w:rPr>
        <w:t>ocho de abril</w:t>
      </w:r>
      <w:r w:rsidR="00EC2CF2">
        <w:rPr>
          <w:rFonts w:ascii="Museo Sans 300" w:hAnsi="Museo Sans 300"/>
          <w:sz w:val="20"/>
          <w:szCs w:val="20"/>
          <w:lang w:val="es-ES"/>
        </w:rPr>
        <w:t xml:space="preserve"> de este año</w:t>
      </w:r>
      <w:r w:rsidR="00186E44" w:rsidRPr="57727ADD">
        <w:rPr>
          <w:rFonts w:ascii="Museo Sans 300" w:hAnsi="Museo Sans 300"/>
          <w:sz w:val="20"/>
          <w:szCs w:val="20"/>
          <w:lang w:val="es-ES"/>
        </w:rPr>
        <w:t>,</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00FF76A2"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comisionó</w:t>
      </w:r>
      <w:r w:rsidR="000815D2">
        <w:rPr>
          <w:rFonts w:ascii="Museo Sans 300" w:hAnsi="Museo Sans 300"/>
          <w:sz w:val="20"/>
          <w:szCs w:val="20"/>
          <w:lang w:val="es-ES"/>
        </w:rPr>
        <w:t xml:space="preserve"> </w:t>
      </w:r>
      <w:r w:rsidR="00186E44" w:rsidRPr="57727ADD">
        <w:rPr>
          <w:rFonts w:ascii="Museo Sans 300" w:hAnsi="Museo Sans 300"/>
          <w:sz w:val="20"/>
          <w:szCs w:val="20"/>
          <w:lang w:val="es-ES"/>
        </w:rPr>
        <w:t>a</w:t>
      </w:r>
      <w:r w:rsidR="005E0ACE" w:rsidRPr="57727ADD">
        <w:rPr>
          <w:rFonts w:ascii="Museo Sans 300" w:hAnsi="Museo Sans 300"/>
          <w:sz w:val="20"/>
          <w:szCs w:val="20"/>
          <w:lang w:val="es-ES"/>
        </w:rPr>
        <w:t>l</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para</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rindiera</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un</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informe</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técnico</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cual</w:t>
      </w:r>
      <w:r w:rsidR="000815D2">
        <w:rPr>
          <w:rFonts w:ascii="Museo Sans 300" w:hAnsi="Museo Sans 300"/>
          <w:sz w:val="20"/>
          <w:szCs w:val="20"/>
          <w:lang w:val="es-ES"/>
        </w:rPr>
        <w:t xml:space="preserve"> </w:t>
      </w:r>
      <w:r w:rsidR="009A3366" w:rsidRPr="57727ADD">
        <w:rPr>
          <w:rFonts w:ascii="Museo Sans 300" w:hAnsi="Museo Sans 300"/>
          <w:sz w:val="20"/>
          <w:szCs w:val="20"/>
          <w:lang w:val="es-ES"/>
        </w:rPr>
        <w:t>estableciera</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el</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origen</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de</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los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daños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reclamados</w:t>
      </w:r>
      <w:r w:rsidR="000815D2">
        <w:rPr>
          <w:rFonts w:ascii="Museo Sans 300" w:hAnsi="Museo Sans 300"/>
          <w:sz w:val="20"/>
          <w:szCs w:val="20"/>
          <w:lang w:val="es-ES"/>
        </w:rPr>
        <w:t xml:space="preserve"> </w:t>
      </w:r>
      <w:r w:rsidR="005E0ACE"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00565D8E">
        <w:rPr>
          <w:rFonts w:ascii="Museo Sans 300" w:hAnsi="Museo Sans 300"/>
          <w:sz w:val="20"/>
          <w:szCs w:val="20"/>
          <w:lang w:val="es-ES"/>
        </w:rPr>
        <w:t>el</w:t>
      </w:r>
      <w:r w:rsidR="000815D2">
        <w:rPr>
          <w:rFonts w:ascii="Museo Sans 300" w:hAnsi="Museo Sans 300"/>
          <w:sz w:val="20"/>
          <w:szCs w:val="20"/>
          <w:lang w:val="es-ES"/>
        </w:rPr>
        <w:t xml:space="preserve"> </w:t>
      </w:r>
      <w:r w:rsidR="00565D8E">
        <w:rPr>
          <w:rFonts w:ascii="Museo Sans 300" w:hAnsi="Museo Sans 300"/>
          <w:sz w:val="20"/>
          <w:szCs w:val="20"/>
          <w:lang w:val="es-ES"/>
        </w:rPr>
        <w:t>señor</w:t>
      </w:r>
      <w:r w:rsidR="000815D2">
        <w:rPr>
          <w:rFonts w:ascii="Museo Sans 300" w:hAnsi="Museo Sans 300"/>
          <w:sz w:val="20"/>
          <w:szCs w:val="20"/>
          <w:lang w:val="es-ES"/>
        </w:rPr>
        <w:t xml:space="preserve"> </w:t>
      </w:r>
      <w:r w:rsidR="00037994">
        <w:rPr>
          <w:rFonts w:ascii="Museo Sans 300" w:hAnsi="Museo Sans 300"/>
          <w:sz w:val="20"/>
          <w:szCs w:val="20"/>
          <w:lang w:val="es-ES"/>
        </w:rPr>
        <w:t>XXX</w:t>
      </w:r>
      <w:r w:rsidR="000815D2">
        <w:rPr>
          <w:rFonts w:ascii="Museo Sans 300" w:hAnsi="Museo Sans 300"/>
          <w:sz w:val="20"/>
          <w:szCs w:val="20"/>
          <w:lang w:val="es-ES"/>
        </w:rPr>
        <w:t xml:space="preserve"> </w:t>
      </w:r>
      <w:r w:rsidR="00B54600" w:rsidRPr="57727ADD">
        <w:rPr>
          <w:rFonts w:ascii="Museo Sans 300" w:hAnsi="Museo Sans 300"/>
          <w:color w:val="000000" w:themeColor="text1"/>
          <w:sz w:val="20"/>
          <w:szCs w:val="20"/>
        </w:rPr>
        <w:t>y</w:t>
      </w:r>
      <w:r w:rsidR="003242A2"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procedente</w:t>
      </w:r>
      <w:r w:rsidR="00D51B93"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compensación</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económica</w:t>
      </w:r>
      <w:r w:rsidR="000815D2">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solicitada.</w:t>
      </w:r>
      <w:r w:rsidR="000815D2">
        <w:rPr>
          <w:rFonts w:ascii="Museo Sans 300" w:hAnsi="Museo Sans 300"/>
          <w:color w:val="000000" w:themeColor="text1"/>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6EB45860" w14:textId="3D14509A" w:rsidR="003A4671" w:rsidRDefault="00286664" w:rsidP="00B54600">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003801A7" w:rsidRPr="57727ADD">
        <w:rPr>
          <w:rFonts w:ascii="Museo Sans 300" w:hAnsi="Museo Sans 300"/>
          <w:color w:val="000000" w:themeColor="text1"/>
          <w:sz w:val="20"/>
          <w:szCs w:val="20"/>
        </w:rPr>
        <w:t>citado</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fue</w:t>
      </w:r>
      <w:r w:rsidR="000815D2">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notificado</w:t>
      </w:r>
      <w:r w:rsidR="000815D2">
        <w:rPr>
          <w:rFonts w:ascii="Museo Sans 300" w:hAnsi="Museo Sans 300"/>
          <w:color w:val="000000" w:themeColor="text1"/>
          <w:sz w:val="20"/>
          <w:szCs w:val="20"/>
        </w:rPr>
        <w:t xml:space="preserve"> </w:t>
      </w:r>
      <w:r w:rsidR="008F6B35" w:rsidRPr="000F5DAB">
        <w:rPr>
          <w:rFonts w:ascii="Museo Sans 300" w:hAnsi="Museo Sans 300"/>
          <w:sz w:val="20"/>
          <w:szCs w:val="20"/>
          <w:lang w:eastAsia="es-SV"/>
        </w:rPr>
        <w:t>a la distribuidora y a</w:t>
      </w:r>
      <w:r w:rsidR="008F6B35">
        <w:rPr>
          <w:rFonts w:ascii="Museo Sans 300" w:hAnsi="Museo Sans 300"/>
          <w:sz w:val="20"/>
          <w:szCs w:val="20"/>
          <w:lang w:eastAsia="es-SV"/>
        </w:rPr>
        <w:t>l</w:t>
      </w:r>
      <w:r w:rsidR="008F6B35" w:rsidRPr="000F5DAB">
        <w:rPr>
          <w:rFonts w:ascii="Museo Sans 300" w:hAnsi="Museo Sans 300"/>
          <w:sz w:val="20"/>
          <w:szCs w:val="20"/>
          <w:lang w:eastAsia="es-SV"/>
        </w:rPr>
        <w:t xml:space="preserve"> usuari</w:t>
      </w:r>
      <w:r w:rsidR="008F6B35">
        <w:rPr>
          <w:rFonts w:ascii="Museo Sans 300" w:hAnsi="Museo Sans 300"/>
          <w:sz w:val="20"/>
          <w:szCs w:val="20"/>
          <w:lang w:eastAsia="es-SV"/>
        </w:rPr>
        <w:t>o</w:t>
      </w:r>
      <w:r w:rsidR="008F6B35" w:rsidRPr="000F5DAB">
        <w:rPr>
          <w:rFonts w:ascii="Museo Sans 300" w:hAnsi="Museo Sans 300"/>
          <w:sz w:val="20"/>
          <w:szCs w:val="20"/>
          <w:lang w:eastAsia="es-SV"/>
        </w:rPr>
        <w:t xml:space="preserve"> </w:t>
      </w:r>
      <w:r w:rsidR="008F6B35" w:rsidRPr="000F5DAB">
        <w:rPr>
          <w:rFonts w:ascii="Museo Sans 300" w:hAnsi="Museo Sans 300"/>
          <w:sz w:val="20"/>
          <w:szCs w:val="20"/>
          <w:lang w:val="es-ES_tradnl" w:eastAsia="es-SV"/>
        </w:rPr>
        <w:t xml:space="preserve">los días </w:t>
      </w:r>
      <w:r w:rsidR="008F6B35">
        <w:rPr>
          <w:rFonts w:ascii="Museo Sans 300" w:hAnsi="Museo Sans 300"/>
          <w:sz w:val="20"/>
          <w:szCs w:val="20"/>
          <w:lang w:val="es-ES_tradnl" w:eastAsia="es-SV"/>
        </w:rPr>
        <w:t xml:space="preserve">veintidós y veinticinco </w:t>
      </w:r>
      <w:r w:rsidR="008F6B35" w:rsidRPr="000F5DAB">
        <w:rPr>
          <w:rFonts w:ascii="Museo Sans 300" w:hAnsi="Museo Sans 300"/>
          <w:sz w:val="20"/>
          <w:szCs w:val="20"/>
          <w:lang w:val="es-ES_tradnl" w:eastAsia="es-SV"/>
        </w:rPr>
        <w:t>del mismo</w:t>
      </w:r>
      <w:r w:rsidR="008F6B35">
        <w:rPr>
          <w:rFonts w:ascii="Museo Sans 300" w:hAnsi="Museo Sans 300"/>
          <w:sz w:val="20"/>
          <w:szCs w:val="20"/>
          <w:lang w:val="es-ES_tradnl" w:eastAsia="es-SV"/>
        </w:rPr>
        <w:t xml:space="preserve"> mes y</w:t>
      </w:r>
      <w:r w:rsidR="008F6B35" w:rsidRPr="000F5DAB">
        <w:rPr>
          <w:rFonts w:ascii="Museo Sans 300" w:hAnsi="Museo Sans 300"/>
          <w:sz w:val="20"/>
          <w:szCs w:val="20"/>
          <w:lang w:val="es-ES_tradnl" w:eastAsia="es-SV"/>
        </w:rPr>
        <w:t xml:space="preserve"> año, respectivamente</w:t>
      </w:r>
      <w:r w:rsidR="00E946D2" w:rsidRPr="57727ADD">
        <w:rPr>
          <w:rFonts w:ascii="Museo Sans 300" w:hAnsi="Museo Sans 300"/>
          <w:color w:val="000000" w:themeColor="text1"/>
          <w:sz w:val="20"/>
          <w:szCs w:val="20"/>
        </w:rPr>
        <w:t>.</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2A4AD999" w14:textId="13085E1F" w:rsidR="00756227" w:rsidRDefault="00756227" w:rsidP="00932716">
      <w:pPr>
        <w:spacing w:line="0" w:lineRule="atLeast"/>
        <w:ind w:left="567"/>
        <w:jc w:val="both"/>
        <w:rPr>
          <w:rFonts w:ascii="Museo Sans 300" w:hAnsi="Museo Sans 300"/>
          <w:sz w:val="20"/>
          <w:szCs w:val="20"/>
        </w:rPr>
      </w:pPr>
      <w:r>
        <w:rPr>
          <w:rStyle w:val="normaltextrun"/>
          <w:rFonts w:ascii="Museo Sans 300" w:hAnsi="Museo Sans 300"/>
          <w:color w:val="000000"/>
          <w:sz w:val="20"/>
          <w:szCs w:val="20"/>
          <w:shd w:val="clear" w:color="auto" w:fill="FFFFFF"/>
          <w:lang w:val="es-ES"/>
        </w:rPr>
        <w:t xml:space="preserve">El día dos de mayo de este año, la distribuidora presentó un escrito por medio de cual adjuntó orden de servicio relacionada al suministro identificado con el NIC </w:t>
      </w:r>
      <w:r w:rsidR="00037994">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w:t>
      </w:r>
      <w:r>
        <w:rPr>
          <w:rStyle w:val="eop"/>
          <w:rFonts w:ascii="Museo Sans 300" w:hAnsi="Museo Sans 300"/>
          <w:sz w:val="20"/>
          <w:szCs w:val="20"/>
          <w:shd w:val="clear" w:color="auto" w:fill="FFFFFF"/>
        </w:rPr>
        <w:t> </w:t>
      </w:r>
    </w:p>
    <w:p w14:paraId="321522EC" w14:textId="4515AF3C" w:rsidR="00915BD7" w:rsidRDefault="00CF0908" w:rsidP="00932716">
      <w:pPr>
        <w:spacing w:line="0" w:lineRule="atLeast"/>
        <w:ind w:left="567"/>
        <w:jc w:val="both"/>
        <w:rPr>
          <w:rFonts w:ascii="Museo Sans 300" w:hAnsi="Museo Sans 300"/>
          <w:color w:val="000000"/>
          <w:sz w:val="20"/>
          <w:szCs w:val="20"/>
        </w:rPr>
      </w:pPr>
      <w:r w:rsidRPr="57727ADD">
        <w:rPr>
          <w:rFonts w:ascii="Museo Sans 300" w:hAnsi="Museo Sans 300"/>
          <w:sz w:val="20"/>
          <w:szCs w:val="20"/>
        </w:rPr>
        <w:t>Por</w:t>
      </w:r>
      <w:r w:rsidR="000815D2">
        <w:rPr>
          <w:rFonts w:ascii="Museo Sans 300" w:hAnsi="Museo Sans 300"/>
          <w:sz w:val="20"/>
          <w:szCs w:val="20"/>
        </w:rPr>
        <w:t xml:space="preserve"> </w:t>
      </w:r>
      <w:r w:rsidRPr="57727ADD">
        <w:rPr>
          <w:rFonts w:ascii="Museo Sans 300" w:hAnsi="Museo Sans 300"/>
          <w:sz w:val="20"/>
          <w:szCs w:val="20"/>
        </w:rPr>
        <w:t>medio</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memorando</w:t>
      </w:r>
      <w:r w:rsidR="000815D2">
        <w:rPr>
          <w:rFonts w:ascii="Museo Sans 300" w:hAnsi="Museo Sans 300"/>
          <w:sz w:val="20"/>
          <w:szCs w:val="20"/>
        </w:rPr>
        <w:t xml:space="preserve"> </w:t>
      </w:r>
      <w:r w:rsidRPr="57727ADD">
        <w:rPr>
          <w:rFonts w:ascii="Museo Sans 300" w:hAnsi="Museo Sans 300"/>
          <w:sz w:val="20"/>
          <w:szCs w:val="20"/>
        </w:rPr>
        <w:t>de</w:t>
      </w:r>
      <w:r w:rsidR="000815D2">
        <w:rPr>
          <w:rFonts w:ascii="Museo Sans 300" w:hAnsi="Museo Sans 300"/>
          <w:sz w:val="20"/>
          <w:szCs w:val="20"/>
        </w:rPr>
        <w:t xml:space="preserve"> </w:t>
      </w:r>
      <w:r w:rsidRPr="57727ADD">
        <w:rPr>
          <w:rFonts w:ascii="Museo Sans 300" w:hAnsi="Museo Sans 300"/>
          <w:sz w:val="20"/>
          <w:szCs w:val="20"/>
        </w:rPr>
        <w:t>fecha</w:t>
      </w:r>
      <w:r w:rsidR="000815D2">
        <w:rPr>
          <w:rFonts w:ascii="Museo Sans 300" w:hAnsi="Museo Sans 300"/>
          <w:sz w:val="20"/>
          <w:szCs w:val="20"/>
        </w:rPr>
        <w:t xml:space="preserve"> </w:t>
      </w:r>
      <w:r w:rsidR="00756227" w:rsidRPr="005D17D9">
        <w:rPr>
          <w:rFonts w:ascii="Museo Sans 300" w:hAnsi="Museo Sans 300"/>
          <w:sz w:val="20"/>
          <w:szCs w:val="20"/>
        </w:rPr>
        <w:t>veinte de may</w:t>
      </w:r>
      <w:r w:rsidR="00E364C7" w:rsidRPr="005D17D9">
        <w:rPr>
          <w:rFonts w:ascii="Museo Sans 300" w:hAnsi="Museo Sans 300"/>
          <w:sz w:val="20"/>
          <w:szCs w:val="20"/>
        </w:rPr>
        <w:t>o de este año</w:t>
      </w:r>
      <w:r w:rsidRPr="005D17D9">
        <w:rPr>
          <w:rFonts w:ascii="Museo Sans 300" w:hAnsi="Museo Sans 300"/>
          <w:sz w:val="20"/>
          <w:szCs w:val="20"/>
        </w:rPr>
        <w:t>,</w:t>
      </w:r>
      <w:r w:rsidR="000815D2" w:rsidRPr="005D17D9">
        <w:rPr>
          <w:rFonts w:ascii="Museo Sans 300" w:hAnsi="Museo Sans 300"/>
          <w:sz w:val="20"/>
          <w:szCs w:val="20"/>
        </w:rPr>
        <w:t xml:space="preserve"> </w:t>
      </w:r>
      <w:r w:rsidRPr="005D17D9">
        <w:rPr>
          <w:rFonts w:ascii="Museo Sans 300" w:hAnsi="Museo Sans 300"/>
          <w:sz w:val="20"/>
          <w:szCs w:val="20"/>
        </w:rPr>
        <w:t>el</w:t>
      </w:r>
      <w:r w:rsidR="000815D2" w:rsidRPr="005D17D9">
        <w:rPr>
          <w:rFonts w:ascii="Museo Sans 300" w:hAnsi="Museo Sans 300"/>
          <w:sz w:val="20"/>
          <w:szCs w:val="20"/>
        </w:rPr>
        <w:t xml:space="preserve"> </w:t>
      </w:r>
      <w:r w:rsidRPr="005D17D9">
        <w:rPr>
          <w:rFonts w:ascii="Museo Sans 300" w:hAnsi="Museo Sans 300"/>
          <w:sz w:val="20"/>
          <w:szCs w:val="20"/>
        </w:rPr>
        <w:t>CAU</w:t>
      </w:r>
      <w:r w:rsidR="000815D2" w:rsidRPr="005D17D9">
        <w:rPr>
          <w:rFonts w:ascii="Museo Sans 300" w:hAnsi="Museo Sans 300"/>
          <w:sz w:val="20"/>
          <w:szCs w:val="20"/>
        </w:rPr>
        <w:t xml:space="preserve"> </w:t>
      </w:r>
      <w:r w:rsidRPr="005D17D9">
        <w:rPr>
          <w:rFonts w:ascii="Museo Sans 300" w:hAnsi="Museo Sans 300"/>
          <w:sz w:val="20"/>
          <w:szCs w:val="20"/>
        </w:rPr>
        <w:t>rindió</w:t>
      </w:r>
      <w:r w:rsidR="000815D2" w:rsidRPr="005D17D9">
        <w:rPr>
          <w:rFonts w:ascii="Museo Sans 300" w:hAnsi="Museo Sans 300"/>
          <w:sz w:val="20"/>
          <w:szCs w:val="20"/>
        </w:rPr>
        <w:t xml:space="preserve"> </w:t>
      </w:r>
      <w:r w:rsidRPr="005D17D9">
        <w:rPr>
          <w:rFonts w:ascii="Museo Sans 300" w:hAnsi="Museo Sans 300"/>
          <w:sz w:val="20"/>
          <w:szCs w:val="20"/>
        </w:rPr>
        <w:t>el</w:t>
      </w:r>
      <w:r w:rsidR="000815D2" w:rsidRPr="005D17D9">
        <w:rPr>
          <w:rFonts w:ascii="Museo Sans 300" w:hAnsi="Museo Sans 300"/>
          <w:sz w:val="20"/>
          <w:szCs w:val="20"/>
        </w:rPr>
        <w:t xml:space="preserve"> </w:t>
      </w:r>
      <w:r w:rsidRPr="005D17D9">
        <w:rPr>
          <w:rFonts w:ascii="Museo Sans 300" w:hAnsi="Museo Sans 300"/>
          <w:sz w:val="20"/>
          <w:szCs w:val="20"/>
        </w:rPr>
        <w:t>informe</w:t>
      </w:r>
      <w:r w:rsidR="000815D2" w:rsidRPr="005D17D9">
        <w:rPr>
          <w:rFonts w:ascii="Museo Sans 300" w:hAnsi="Museo Sans 300"/>
          <w:sz w:val="20"/>
          <w:szCs w:val="20"/>
        </w:rPr>
        <w:t xml:space="preserve"> </w:t>
      </w:r>
      <w:r w:rsidRPr="005D17D9">
        <w:rPr>
          <w:rFonts w:ascii="Museo Sans 300" w:hAnsi="Museo Sans 300"/>
          <w:sz w:val="20"/>
          <w:szCs w:val="20"/>
        </w:rPr>
        <w:t>técnico</w:t>
      </w:r>
      <w:r w:rsidR="000815D2" w:rsidRPr="005D17D9">
        <w:rPr>
          <w:rFonts w:ascii="Museo Sans 300" w:hAnsi="Museo Sans 300"/>
          <w:color w:val="000000" w:themeColor="text1"/>
          <w:sz w:val="20"/>
          <w:szCs w:val="20"/>
        </w:rPr>
        <w:t xml:space="preserve"> </w:t>
      </w:r>
      <w:r w:rsidR="007D0E76">
        <w:rPr>
          <w:rFonts w:ascii="Museo Sans 300" w:hAnsi="Museo Sans 300"/>
          <w:color w:val="000000" w:themeColor="text1"/>
          <w:sz w:val="20"/>
          <w:szCs w:val="20"/>
        </w:rPr>
        <w:t>XXX</w:t>
      </w:r>
      <w:r w:rsidR="0091363B" w:rsidRPr="005D17D9">
        <w:rPr>
          <w:rFonts w:ascii="Museo Sans 300" w:hAnsi="Museo Sans 300"/>
          <w:color w:val="000000" w:themeColor="text1"/>
          <w:sz w:val="20"/>
          <w:szCs w:val="20"/>
        </w:rPr>
        <w:t>,</w:t>
      </w:r>
      <w:r w:rsidR="000815D2" w:rsidRPr="005D17D9">
        <w:rPr>
          <w:rFonts w:ascii="Museo Sans 300" w:hAnsi="Museo Sans 300"/>
          <w:color w:val="000000" w:themeColor="text1"/>
          <w:sz w:val="20"/>
          <w:szCs w:val="20"/>
        </w:rPr>
        <w:t xml:space="preserve"> </w:t>
      </w:r>
      <w:r w:rsidR="0091363B" w:rsidRPr="005D17D9">
        <w:rPr>
          <w:rFonts w:ascii="Museo Sans 300" w:hAnsi="Museo Sans 300"/>
          <w:color w:val="000000" w:themeColor="text1"/>
          <w:sz w:val="20"/>
          <w:szCs w:val="20"/>
        </w:rPr>
        <w:t>por</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medio</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del</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cual</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estableció</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lo</w:t>
      </w:r>
      <w:r w:rsidR="000815D2" w:rsidRPr="005D17D9">
        <w:rPr>
          <w:rFonts w:ascii="Museo Sans 300" w:hAnsi="Museo Sans 300"/>
          <w:color w:val="000000" w:themeColor="text1"/>
          <w:sz w:val="20"/>
          <w:szCs w:val="20"/>
        </w:rPr>
        <w:t xml:space="preserve"> </w:t>
      </w:r>
      <w:r w:rsidR="002D60CE" w:rsidRPr="005D17D9">
        <w:rPr>
          <w:rFonts w:ascii="Museo Sans 300" w:hAnsi="Museo Sans 300"/>
          <w:color w:val="000000" w:themeColor="text1"/>
          <w:sz w:val="20"/>
          <w:szCs w:val="20"/>
        </w:rPr>
        <w:t>siguiente:</w:t>
      </w:r>
    </w:p>
    <w:p w14:paraId="25684D78" w14:textId="7954D2FA" w:rsidR="00C0547C" w:rsidRDefault="00721D22" w:rsidP="006C4E9E">
      <w:pPr>
        <w:spacing w:after="0" w:line="0" w:lineRule="atLeast"/>
        <w:ind w:firstLine="567"/>
        <w:jc w:val="both"/>
        <w:textAlignment w:val="baseline"/>
        <w:rPr>
          <w:rFonts w:ascii="Museo Sans 300" w:hAnsi="Museo Sans 300" w:cs="Segoe UI"/>
          <w:b/>
          <w:bCs/>
          <w:sz w:val="20"/>
          <w:szCs w:val="20"/>
          <w:u w:val="single"/>
          <w:lang w:eastAsia="es-SV"/>
        </w:rPr>
      </w:pPr>
      <w:bookmarkStart w:id="1" w:name="_Toc50992659"/>
      <w:bookmarkStart w:id="2" w:name="_Toc50992854"/>
      <w:bookmarkStart w:id="3" w:name="_Toc51940313"/>
      <w:bookmarkStart w:id="4" w:name="_Toc74117264"/>
      <w:bookmarkStart w:id="5" w:name="_Toc75166054"/>
      <w:bookmarkStart w:id="6" w:name="_Hlk113028211"/>
      <w:bookmarkStart w:id="7" w:name="_Toc444667352"/>
      <w:bookmarkStart w:id="8" w:name="_Toc472608683"/>
      <w:r w:rsidRPr="006C4E9E">
        <w:rPr>
          <w:rFonts w:ascii="Museo Sans 300" w:hAnsi="Museo Sans 300" w:cs="Segoe UI"/>
          <w:b/>
          <w:bCs/>
          <w:sz w:val="20"/>
          <w:szCs w:val="20"/>
          <w:u w:val="single"/>
          <w:lang w:eastAsia="es-SV"/>
        </w:rPr>
        <w:t>Interrupciones</w:t>
      </w:r>
      <w:bookmarkEnd w:id="1"/>
      <w:bookmarkEnd w:id="2"/>
      <w:bookmarkEnd w:id="3"/>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ocurridas</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y</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bitácoras</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de</w:t>
      </w:r>
      <w:r w:rsidR="000815D2" w:rsidRPr="006C4E9E">
        <w:rPr>
          <w:rFonts w:ascii="Museo Sans 300" w:hAnsi="Museo Sans 300" w:cs="Segoe UI"/>
          <w:b/>
          <w:bCs/>
          <w:sz w:val="20"/>
          <w:szCs w:val="20"/>
          <w:u w:val="single"/>
          <w:lang w:eastAsia="es-SV"/>
        </w:rPr>
        <w:t xml:space="preserve"> </w:t>
      </w:r>
      <w:r w:rsidR="00874472" w:rsidRPr="006C4E9E">
        <w:rPr>
          <w:rFonts w:ascii="Museo Sans 300" w:hAnsi="Museo Sans 300" w:cs="Segoe UI"/>
          <w:b/>
          <w:bCs/>
          <w:sz w:val="20"/>
          <w:szCs w:val="20"/>
          <w:u w:val="single"/>
          <w:lang w:eastAsia="es-SV"/>
        </w:rPr>
        <w:t>operaciones</w:t>
      </w:r>
      <w:r w:rsidRPr="006C4E9E">
        <w:rPr>
          <w:rFonts w:ascii="Museo Sans 300" w:hAnsi="Museo Sans 300" w:cs="Segoe UI"/>
          <w:b/>
          <w:bCs/>
          <w:sz w:val="20"/>
          <w:szCs w:val="20"/>
          <w:u w:val="single"/>
          <w:lang w:eastAsia="es-SV"/>
        </w:rPr>
        <w:t>.</w:t>
      </w:r>
      <w:bookmarkEnd w:id="4"/>
      <w:bookmarkEnd w:id="5"/>
    </w:p>
    <w:p w14:paraId="77B8B0BD" w14:textId="01BBD6AA" w:rsidR="00B324D4" w:rsidRPr="00B324D4" w:rsidRDefault="000C0107" w:rsidP="00B324D4">
      <w:pPr>
        <w:pStyle w:val="Prrafodelista"/>
        <w:spacing w:before="120"/>
        <w:ind w:left="993" w:right="425"/>
        <w:contextualSpacing/>
        <w:jc w:val="both"/>
        <w:outlineLvl w:val="0"/>
        <w:rPr>
          <w:rFonts w:ascii="Museo 300" w:hAnsi="Museo 300" w:cs="Arial"/>
          <w:sz w:val="16"/>
          <w:szCs w:val="16"/>
        </w:rPr>
      </w:pPr>
      <w:r>
        <w:rPr>
          <w:rFonts w:ascii="Museo 300" w:hAnsi="Museo 300" w:cs="Arial"/>
          <w:sz w:val="16"/>
          <w:szCs w:val="16"/>
        </w:rPr>
        <w:t xml:space="preserve"> </w:t>
      </w:r>
    </w:p>
    <w:p w14:paraId="625AA45F" w14:textId="0CD1C15A"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r>
        <w:rPr>
          <w:rFonts w:ascii="Museo 300" w:hAnsi="Museo 300"/>
          <w:noProof/>
          <w:sz w:val="16"/>
          <w:szCs w:val="16"/>
        </w:rPr>
        <w:t xml:space="preserve">[…] </w:t>
      </w:r>
      <w:r w:rsidRPr="007B704A">
        <w:rPr>
          <w:rFonts w:ascii="Museo 300" w:hAnsi="Museo 300"/>
          <w:b/>
          <w:bCs/>
          <w:noProof/>
          <w:sz w:val="16"/>
          <w:szCs w:val="16"/>
        </w:rPr>
        <w:t>6.2 Interrupciones ocurridas durante los meses de agosto a octubre del 2021</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314CC9FB" w14:textId="4646F5C5" w:rsidR="007B704A" w:rsidRPr="007B704A" w:rsidRDefault="007B704A" w:rsidP="007B704A">
      <w:pPr>
        <w:pStyle w:val="Prrafodelista"/>
        <w:spacing w:before="120"/>
        <w:ind w:left="993" w:right="425"/>
        <w:contextualSpacing/>
        <w:jc w:val="both"/>
        <w:outlineLvl w:val="0"/>
        <w:rPr>
          <w:rFonts w:ascii="Museo 300" w:hAnsi="Museo 300"/>
          <w:noProof/>
          <w:sz w:val="16"/>
          <w:szCs w:val="16"/>
        </w:rPr>
      </w:pPr>
      <w:r w:rsidRPr="007B704A">
        <w:rPr>
          <w:rFonts w:ascii="Museo 300" w:hAnsi="Museo 300"/>
          <w:noProof/>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centro de transformación al cual se encuentra conectado el servicio identificado con el </w:t>
      </w:r>
      <w:r w:rsidRPr="007B704A">
        <w:rPr>
          <w:rFonts w:ascii="Museo 300" w:hAnsi="Museo 300"/>
          <w:b/>
          <w:bCs/>
          <w:noProof/>
          <w:sz w:val="16"/>
          <w:szCs w:val="16"/>
        </w:rPr>
        <w:t xml:space="preserve">NIC </w:t>
      </w:r>
      <w:r w:rsidR="00037994">
        <w:rPr>
          <w:rFonts w:ascii="Museo 300" w:hAnsi="Museo 300"/>
          <w:b/>
          <w:bCs/>
          <w:noProof/>
          <w:sz w:val="16"/>
          <w:szCs w:val="16"/>
        </w:rPr>
        <w:t>XXX</w:t>
      </w:r>
      <w:r w:rsidRPr="007B704A">
        <w:rPr>
          <w:rFonts w:ascii="Museo 300" w:hAnsi="Museo 300"/>
          <w:noProof/>
          <w:sz w:val="16"/>
          <w:szCs w:val="16"/>
        </w:rPr>
        <w:t>.</w:t>
      </w:r>
    </w:p>
    <w:p w14:paraId="69ED810A" w14:textId="77777777" w:rsidR="007B704A" w:rsidRPr="007B704A" w:rsidRDefault="007B704A" w:rsidP="007B704A">
      <w:pPr>
        <w:pStyle w:val="Prrafodelista"/>
        <w:spacing w:before="120"/>
        <w:ind w:left="993" w:right="425"/>
        <w:contextualSpacing/>
        <w:jc w:val="both"/>
        <w:outlineLvl w:val="0"/>
        <w:rPr>
          <w:rFonts w:ascii="Museo 300" w:hAnsi="Museo 300"/>
          <w:noProof/>
          <w:sz w:val="16"/>
          <w:szCs w:val="16"/>
        </w:rPr>
      </w:pPr>
    </w:p>
    <w:p w14:paraId="577C5B30" w14:textId="7B8491DD" w:rsidR="007B704A" w:rsidRDefault="007B704A" w:rsidP="007B704A">
      <w:pPr>
        <w:pStyle w:val="Prrafodelista"/>
        <w:spacing w:before="120"/>
        <w:ind w:left="993" w:right="425"/>
        <w:contextualSpacing/>
        <w:jc w:val="both"/>
        <w:outlineLvl w:val="0"/>
        <w:rPr>
          <w:rFonts w:ascii="Museo 300" w:hAnsi="Museo 300"/>
          <w:noProof/>
          <w:sz w:val="16"/>
          <w:szCs w:val="16"/>
        </w:rPr>
      </w:pPr>
      <w:r w:rsidRPr="007B704A">
        <w:rPr>
          <w:rFonts w:ascii="Museo 300" w:hAnsi="Museo 300"/>
          <w:noProof/>
          <w:sz w:val="16"/>
          <w:szCs w:val="16"/>
        </w:rPr>
        <w:t xml:space="preserve">Con base en los registros mensuales entregados por la sociedad AES CLESA a esta Institución, se determinó que la cantidad de servicios eléctricos conectados a la unidad de transformación identificada por parte de la empresa distribuidora AES CLESA con el código </w:t>
      </w:r>
      <w:r w:rsidRPr="007B704A">
        <w:rPr>
          <w:rFonts w:ascii="Museo 300" w:hAnsi="Museo 300"/>
          <w:b/>
          <w:bCs/>
          <w:noProof/>
          <w:sz w:val="16"/>
          <w:szCs w:val="16"/>
        </w:rPr>
        <w:t>T14695</w:t>
      </w:r>
      <w:r w:rsidRPr="007B704A">
        <w:rPr>
          <w:rFonts w:ascii="Museo 300" w:hAnsi="Museo 300"/>
          <w:noProof/>
          <w:sz w:val="16"/>
          <w:szCs w:val="16"/>
        </w:rPr>
        <w:t xml:space="preserve"> son 55, incluyendo el servicio eléctrico a nombre del señor </w:t>
      </w:r>
      <w:r w:rsidR="00037994">
        <w:rPr>
          <w:rFonts w:ascii="Museo 300" w:hAnsi="Museo 300"/>
          <w:noProof/>
          <w:sz w:val="16"/>
          <w:szCs w:val="16"/>
        </w:rPr>
        <w:t>XXX</w:t>
      </w:r>
      <w:r w:rsidRPr="007B704A">
        <w:rPr>
          <w:rFonts w:ascii="Museo 300" w:hAnsi="Museo 300"/>
          <w:noProof/>
          <w:sz w:val="16"/>
          <w:szCs w:val="16"/>
        </w:rPr>
        <w:t>, vinculado con el suministro objeto de análisis.</w:t>
      </w:r>
      <w:r>
        <w:rPr>
          <w:rFonts w:ascii="Museo 300" w:hAnsi="Museo 300"/>
          <w:noProof/>
          <w:sz w:val="16"/>
          <w:szCs w:val="16"/>
        </w:rPr>
        <w:t xml:space="preserve"> </w:t>
      </w:r>
      <w:r w:rsidR="00A274EF">
        <w:rPr>
          <w:rFonts w:ascii="Museo 300" w:hAnsi="Museo 300"/>
          <w:noProof/>
          <w:sz w:val="16"/>
          <w:szCs w:val="16"/>
        </w:rPr>
        <w:t>(…)</w:t>
      </w:r>
    </w:p>
    <w:p w14:paraId="5FB8D1F4" w14:textId="505B67D0" w:rsidR="00A274EF" w:rsidRDefault="00A274EF" w:rsidP="007B704A">
      <w:pPr>
        <w:pStyle w:val="Prrafodelista"/>
        <w:spacing w:before="120"/>
        <w:ind w:left="993" w:right="425"/>
        <w:contextualSpacing/>
        <w:jc w:val="both"/>
        <w:outlineLvl w:val="0"/>
        <w:rPr>
          <w:rFonts w:ascii="Museo 300" w:hAnsi="Museo 300"/>
          <w:noProof/>
          <w:sz w:val="16"/>
          <w:szCs w:val="16"/>
        </w:rPr>
      </w:pPr>
    </w:p>
    <w:p w14:paraId="7FAF1AE1" w14:textId="77777777" w:rsidR="00A274EF" w:rsidRPr="00A274EF" w:rsidRDefault="00A274EF" w:rsidP="00A274EF">
      <w:pPr>
        <w:pStyle w:val="Prrafodelista"/>
        <w:spacing w:before="120"/>
        <w:ind w:left="993" w:right="425"/>
        <w:contextualSpacing/>
        <w:jc w:val="both"/>
        <w:outlineLvl w:val="0"/>
        <w:rPr>
          <w:rFonts w:ascii="Museo 300" w:hAnsi="Museo 300"/>
          <w:noProof/>
          <w:sz w:val="16"/>
          <w:szCs w:val="16"/>
        </w:rPr>
      </w:pPr>
      <w:r w:rsidRPr="00A274EF">
        <w:rPr>
          <w:rFonts w:ascii="Museo 300" w:hAnsi="Museo 300"/>
          <w:noProof/>
          <w:sz w:val="16"/>
          <w:szCs w:val="16"/>
        </w:rPr>
        <w:t xml:space="preserve">También, en el cuadro n.° 2 se puede observar que, con relación a las interrupciones y reposiciones del suministro eléctrico, correspondiente al período del mes de agosto a octubre del 2021, se registraron tres interrupciones en el mes de agosto; cero interrupciones durante el mes de septiembre, y se registraron seis interrupciones durante el mes de octubre del 2021 que afectaron el suministro de energía eléctrica bajo análisis. </w:t>
      </w:r>
    </w:p>
    <w:p w14:paraId="5DAA7F29" w14:textId="77777777" w:rsidR="00A274EF" w:rsidRPr="007B704A" w:rsidRDefault="00A274EF" w:rsidP="007B704A">
      <w:pPr>
        <w:pStyle w:val="Prrafodelista"/>
        <w:spacing w:before="120"/>
        <w:ind w:left="993" w:right="425"/>
        <w:contextualSpacing/>
        <w:jc w:val="both"/>
        <w:outlineLvl w:val="0"/>
        <w:rPr>
          <w:rFonts w:ascii="Museo 300" w:hAnsi="Museo 300"/>
          <w:noProof/>
          <w:sz w:val="16"/>
          <w:szCs w:val="16"/>
        </w:rPr>
      </w:pPr>
    </w:p>
    <w:p w14:paraId="628B59D3" w14:textId="6816F47B" w:rsidR="007B704A" w:rsidRPr="007B704A" w:rsidRDefault="007B704A" w:rsidP="00A274EF">
      <w:pPr>
        <w:pStyle w:val="Prrafodelista"/>
        <w:spacing w:before="120"/>
        <w:ind w:left="993" w:right="425"/>
        <w:contextualSpacing/>
        <w:jc w:val="center"/>
        <w:outlineLvl w:val="0"/>
        <w:rPr>
          <w:rFonts w:ascii="Museo 300" w:hAnsi="Museo 300"/>
          <w:noProof/>
          <w:sz w:val="16"/>
          <w:szCs w:val="16"/>
        </w:rPr>
      </w:pPr>
    </w:p>
    <w:p w14:paraId="19D0E186" w14:textId="7D68A3A6" w:rsidR="000C0107" w:rsidRPr="007B704A" w:rsidRDefault="000C0107" w:rsidP="00B324D4">
      <w:pPr>
        <w:pStyle w:val="Prrafodelista"/>
        <w:spacing w:before="120"/>
        <w:ind w:left="993" w:right="425"/>
        <w:contextualSpacing/>
        <w:jc w:val="both"/>
        <w:outlineLvl w:val="0"/>
        <w:rPr>
          <w:rFonts w:ascii="Museo 300" w:hAnsi="Museo 300"/>
          <w:noProof/>
          <w:sz w:val="16"/>
          <w:szCs w:val="16"/>
        </w:rPr>
      </w:pPr>
    </w:p>
    <w:p w14:paraId="6854DF83" w14:textId="662AD4A6" w:rsidR="00A274EF" w:rsidRPr="00A274EF" w:rsidRDefault="00A274EF" w:rsidP="00A274EF">
      <w:pPr>
        <w:pStyle w:val="Prrafodelista"/>
        <w:spacing w:before="120"/>
        <w:ind w:left="993" w:right="425"/>
        <w:contextualSpacing/>
        <w:jc w:val="both"/>
        <w:outlineLvl w:val="0"/>
        <w:rPr>
          <w:rFonts w:ascii="Museo 300" w:hAnsi="Museo 300"/>
          <w:noProof/>
          <w:sz w:val="16"/>
          <w:szCs w:val="16"/>
        </w:rPr>
      </w:pPr>
      <w:r w:rsidRPr="00A274EF">
        <w:rPr>
          <w:rFonts w:ascii="Museo 300" w:hAnsi="Museo 300"/>
          <w:noProof/>
          <w:sz w:val="16"/>
          <w:szCs w:val="16"/>
        </w:rPr>
        <w:t xml:space="preserve">Del cuadro anterior, se puede observar que con fecha 3 de octubre del 2021, la empresa AES CLESA registró </w:t>
      </w:r>
      <w:bookmarkStart w:id="9" w:name="_Hlk86148615"/>
      <w:r w:rsidRPr="00A274EF">
        <w:rPr>
          <w:rFonts w:ascii="Museo 300" w:hAnsi="Museo 300"/>
          <w:noProof/>
          <w:sz w:val="16"/>
          <w:szCs w:val="16"/>
        </w:rPr>
        <w:t xml:space="preserve">una interrupción identificada con el código </w:t>
      </w:r>
      <w:bookmarkStart w:id="10" w:name="_Hlk99449087"/>
      <w:bookmarkStart w:id="11" w:name="_Hlk99463900"/>
      <w:bookmarkStart w:id="12" w:name="_Hlk113031610"/>
      <w:r w:rsidR="006A549A">
        <w:rPr>
          <w:rFonts w:ascii="Museo 300" w:hAnsi="Museo 300"/>
          <w:b/>
          <w:bCs/>
          <w:noProof/>
          <w:sz w:val="16"/>
          <w:szCs w:val="16"/>
        </w:rPr>
        <w:t>XXX</w:t>
      </w:r>
      <w:r w:rsidRPr="00A274EF">
        <w:rPr>
          <w:rFonts w:ascii="Museo 300" w:hAnsi="Museo 300"/>
          <w:noProof/>
          <w:sz w:val="16"/>
          <w:szCs w:val="16"/>
        </w:rPr>
        <w:t xml:space="preserve"> </w:t>
      </w:r>
      <w:bookmarkEnd w:id="10"/>
      <w:r w:rsidRPr="00A274EF">
        <w:rPr>
          <w:rFonts w:ascii="Museo 300" w:hAnsi="Museo 300"/>
          <w:noProof/>
          <w:sz w:val="16"/>
          <w:szCs w:val="16"/>
        </w:rPr>
        <w:t>con una duración de 20 horas con 22 minutos</w:t>
      </w:r>
      <w:bookmarkEnd w:id="9"/>
      <w:r w:rsidRPr="00A274EF">
        <w:rPr>
          <w:rFonts w:ascii="Museo 300" w:hAnsi="Museo 300"/>
          <w:b/>
          <w:bCs/>
          <w:noProof/>
          <w:sz w:val="16"/>
          <w:szCs w:val="16"/>
        </w:rPr>
        <w:t>;</w:t>
      </w:r>
      <w:r w:rsidRPr="00A274EF">
        <w:rPr>
          <w:rFonts w:ascii="Museo 300" w:hAnsi="Museo 300"/>
          <w:noProof/>
          <w:sz w:val="16"/>
          <w:szCs w:val="16"/>
        </w:rPr>
        <w:t xml:space="preserve"> dicha interrupción coincide con la fecha y hora en la que el </w:t>
      </w:r>
      <w:r w:rsidR="00037994">
        <w:rPr>
          <w:rFonts w:ascii="Museo 300" w:hAnsi="Museo 300"/>
          <w:noProof/>
          <w:sz w:val="16"/>
          <w:szCs w:val="16"/>
        </w:rPr>
        <w:t>XXX</w:t>
      </w:r>
      <w:bookmarkStart w:id="13" w:name="_Hlk81496367"/>
      <w:r w:rsidRPr="00A274EF">
        <w:rPr>
          <w:rFonts w:ascii="Museo 300" w:hAnsi="Museo 300"/>
          <w:noProof/>
          <w:sz w:val="16"/>
          <w:szCs w:val="16"/>
        </w:rPr>
        <w:t xml:space="preserve"> </w:t>
      </w:r>
      <w:bookmarkEnd w:id="13"/>
      <w:r w:rsidRPr="00A274EF">
        <w:rPr>
          <w:rFonts w:ascii="Museo 300" w:hAnsi="Museo 300"/>
          <w:noProof/>
          <w:sz w:val="16"/>
          <w:szCs w:val="16"/>
        </w:rPr>
        <w:t>reportó el daño en sus equipos eléctricos</w:t>
      </w:r>
      <w:bookmarkEnd w:id="11"/>
      <w:r w:rsidRPr="00A274EF">
        <w:rPr>
          <w:rFonts w:ascii="Museo 300" w:hAnsi="Museo 300"/>
          <w:noProof/>
          <w:sz w:val="16"/>
          <w:szCs w:val="16"/>
        </w:rPr>
        <w:t xml:space="preserve">. Además, se observa que la empresa AES CLESA registró con fecha 4 de agosto del 2021 una interrupción identificada con el código </w:t>
      </w:r>
      <w:r w:rsidRPr="00A274EF">
        <w:rPr>
          <w:rFonts w:ascii="Museo 300" w:hAnsi="Museo 300"/>
          <w:b/>
          <w:bCs/>
          <w:noProof/>
          <w:sz w:val="16"/>
          <w:szCs w:val="16"/>
        </w:rPr>
        <w:t>B202108040087</w:t>
      </w:r>
      <w:r w:rsidRPr="00A274EF">
        <w:rPr>
          <w:rFonts w:ascii="Museo 300" w:hAnsi="Museo 300"/>
          <w:noProof/>
          <w:sz w:val="16"/>
          <w:szCs w:val="16"/>
        </w:rPr>
        <w:t xml:space="preserve"> con una duración de 17 horas con 53 minutos, y que ambas interrupciones de tipo sostenida fueron reportadas en la entrada del transformador en media tensión (MT). </w:t>
      </w:r>
    </w:p>
    <w:bookmarkEnd w:id="12"/>
    <w:p w14:paraId="325B0C92" w14:textId="69FDFADA" w:rsidR="000C0107" w:rsidRPr="007B704A" w:rsidRDefault="000C0107" w:rsidP="00B324D4">
      <w:pPr>
        <w:pStyle w:val="Prrafodelista"/>
        <w:spacing w:before="120"/>
        <w:ind w:left="993" w:right="425"/>
        <w:contextualSpacing/>
        <w:jc w:val="both"/>
        <w:outlineLvl w:val="0"/>
        <w:rPr>
          <w:rFonts w:ascii="Museo 300" w:hAnsi="Museo 300"/>
          <w:noProof/>
          <w:sz w:val="16"/>
          <w:szCs w:val="16"/>
        </w:rPr>
      </w:pPr>
    </w:p>
    <w:p w14:paraId="572550A1" w14:textId="77777777" w:rsidR="00A274EF" w:rsidRPr="00A274EF" w:rsidRDefault="00A274EF" w:rsidP="00A274EF">
      <w:pPr>
        <w:pStyle w:val="Prrafodelista"/>
        <w:spacing w:before="120"/>
        <w:ind w:left="993" w:right="425"/>
        <w:contextualSpacing/>
        <w:outlineLvl w:val="0"/>
        <w:rPr>
          <w:rFonts w:ascii="Museo 300" w:hAnsi="Museo 300"/>
          <w:b/>
          <w:bCs/>
          <w:noProof/>
          <w:sz w:val="16"/>
          <w:szCs w:val="16"/>
        </w:rPr>
      </w:pPr>
      <w:r w:rsidRPr="00A274EF">
        <w:rPr>
          <w:rFonts w:ascii="Museo 300" w:hAnsi="Museo 300"/>
          <w:b/>
          <w:bCs/>
          <w:noProof/>
          <w:sz w:val="16"/>
          <w:szCs w:val="16"/>
        </w:rPr>
        <w:t>6.3 Bitácora de operaciones</w:t>
      </w:r>
    </w:p>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6B309D61" w14:textId="1CC330EA" w:rsidR="00A274EF" w:rsidRDefault="00A274EF" w:rsidP="00A274EF">
      <w:pPr>
        <w:pStyle w:val="Prrafodelista"/>
        <w:spacing w:before="120"/>
        <w:ind w:left="993" w:right="425"/>
        <w:contextualSpacing/>
        <w:jc w:val="both"/>
        <w:outlineLvl w:val="0"/>
        <w:rPr>
          <w:rFonts w:ascii="Museo 300" w:hAnsi="Museo 300"/>
          <w:noProof/>
          <w:sz w:val="16"/>
          <w:szCs w:val="16"/>
        </w:rPr>
      </w:pPr>
      <w:r w:rsidRPr="00A274EF">
        <w:rPr>
          <w:rFonts w:ascii="Museo 300" w:hAnsi="Museo 300"/>
          <w:noProof/>
          <w:sz w:val="16"/>
          <w:szCs w:val="16"/>
        </w:rPr>
        <w:t xml:space="preserve">No fue posible realizar el análisis de los eventos registrados en la bitácora de control de operaciones del sistema, correspondientes a las fechas del 1 al 5 de octubre del 2021, solicitada por SIGET a la sociedad AES CLESA en el </w:t>
      </w:r>
      <w:r w:rsidRPr="00A274EF">
        <w:rPr>
          <w:rFonts w:ascii="Museo 300" w:hAnsi="Museo 300"/>
          <w:noProof/>
          <w:sz w:val="16"/>
          <w:szCs w:val="16"/>
        </w:rPr>
        <w:lastRenderedPageBreak/>
        <w:t xml:space="preserve">numeral 4 de la parte 2 del acuerdo </w:t>
      </w:r>
      <w:r w:rsidRPr="00A274EF">
        <w:rPr>
          <w:rFonts w:ascii="Museo 300" w:hAnsi="Museo 300"/>
          <w:b/>
          <w:bCs/>
          <w:noProof/>
          <w:sz w:val="16"/>
          <w:szCs w:val="16"/>
        </w:rPr>
        <w:t>N.° E-0056-2022-CAU</w:t>
      </w:r>
      <w:r w:rsidRPr="00A274EF">
        <w:rPr>
          <w:rFonts w:ascii="Museo 300" w:hAnsi="Museo 300"/>
          <w:noProof/>
          <w:sz w:val="16"/>
          <w:szCs w:val="16"/>
        </w:rPr>
        <w:t xml:space="preserve">, debido a que esta no fue proporcionada por dicha sociedad. </w:t>
      </w:r>
    </w:p>
    <w:p w14:paraId="07383BD5" w14:textId="3FA3FDE3" w:rsidR="00A274EF" w:rsidRPr="00A274EF" w:rsidRDefault="00A274EF" w:rsidP="00A274EF">
      <w:pPr>
        <w:pStyle w:val="Prrafodelista"/>
        <w:spacing w:before="120"/>
        <w:ind w:left="993" w:right="425"/>
        <w:contextualSpacing/>
        <w:jc w:val="both"/>
        <w:outlineLvl w:val="0"/>
        <w:rPr>
          <w:rFonts w:ascii="Museo 300" w:hAnsi="Museo 300"/>
          <w:noProof/>
          <w:sz w:val="16"/>
          <w:szCs w:val="16"/>
        </w:rPr>
      </w:pPr>
    </w:p>
    <w:p w14:paraId="43127764" w14:textId="77777777" w:rsidR="00A274EF" w:rsidRPr="00A274EF" w:rsidRDefault="00A274EF" w:rsidP="00A274EF">
      <w:pPr>
        <w:pStyle w:val="Prrafodelista"/>
        <w:spacing w:before="120"/>
        <w:ind w:left="993" w:right="425"/>
        <w:contextualSpacing/>
        <w:jc w:val="both"/>
        <w:outlineLvl w:val="0"/>
        <w:rPr>
          <w:rFonts w:ascii="Museo 300" w:hAnsi="Museo 300"/>
          <w:noProof/>
          <w:sz w:val="16"/>
          <w:szCs w:val="16"/>
        </w:rPr>
      </w:pPr>
      <w:r w:rsidRPr="00A274EF">
        <w:rPr>
          <w:rFonts w:ascii="Museo 300" w:hAnsi="Museo 300"/>
          <w:noProof/>
          <w:sz w:val="16"/>
          <w:szCs w:val="16"/>
        </w:rPr>
        <w:t>En preciso tomar en cuenta que de conformidad con el artículo 5 letra “h” de la Ley de Creación de la SIGET, esta institución tiene la potestad de requerir y obtener de los operadores la información necesaria para el cumplimiento de sus objetivos, por lo que la falta de presentación de información en un proceso investigativo puede acarrear consecuencias regulatorias.</w:t>
      </w:r>
    </w:p>
    <w:p w14:paraId="47AC37FC" w14:textId="77777777" w:rsidR="00A274EF" w:rsidRPr="007B704A" w:rsidRDefault="00A274EF" w:rsidP="00B324D4">
      <w:pPr>
        <w:pStyle w:val="Prrafodelista"/>
        <w:spacing w:before="120"/>
        <w:ind w:left="993" w:right="425"/>
        <w:contextualSpacing/>
        <w:jc w:val="both"/>
        <w:outlineLvl w:val="0"/>
        <w:rPr>
          <w:rFonts w:ascii="Museo 300" w:hAnsi="Museo 300"/>
          <w:noProof/>
          <w:sz w:val="16"/>
          <w:szCs w:val="16"/>
        </w:rPr>
      </w:pPr>
    </w:p>
    <w:p w14:paraId="3BD38ABD" w14:textId="77777777" w:rsidR="00A274EF" w:rsidRPr="00A274EF" w:rsidRDefault="00A274EF" w:rsidP="00A274EF">
      <w:pPr>
        <w:pStyle w:val="Prrafodelista"/>
        <w:spacing w:before="120"/>
        <w:ind w:left="993" w:right="425"/>
        <w:contextualSpacing/>
        <w:jc w:val="both"/>
        <w:outlineLvl w:val="0"/>
        <w:rPr>
          <w:rFonts w:ascii="Museo 300" w:hAnsi="Museo 300" w:cs="Arial"/>
          <w:b/>
          <w:sz w:val="16"/>
          <w:szCs w:val="16"/>
        </w:rPr>
      </w:pPr>
      <w:r w:rsidRPr="00A274EF">
        <w:rPr>
          <w:rFonts w:ascii="Museo 300" w:hAnsi="Museo 300" w:cs="Arial"/>
          <w:b/>
          <w:sz w:val="16"/>
          <w:szCs w:val="16"/>
        </w:rPr>
        <w:t>6.4 Detalle de reclamos relacionados a daños de equipos de los usuarios conectados a la unidad de transformación identificada con el código T14695</w:t>
      </w:r>
    </w:p>
    <w:p w14:paraId="7FF94A28" w14:textId="21586458" w:rsidR="000C0107" w:rsidRDefault="000C0107" w:rsidP="00B324D4">
      <w:pPr>
        <w:pStyle w:val="Prrafodelista"/>
        <w:spacing w:before="120"/>
        <w:ind w:left="993" w:right="425"/>
        <w:contextualSpacing/>
        <w:jc w:val="both"/>
        <w:outlineLvl w:val="0"/>
        <w:rPr>
          <w:rFonts w:ascii="Museo 300" w:hAnsi="Museo 300" w:cs="Arial"/>
          <w:sz w:val="16"/>
          <w:szCs w:val="16"/>
        </w:rPr>
      </w:pPr>
    </w:p>
    <w:p w14:paraId="3CBE1C6C" w14:textId="458B892D" w:rsidR="00A274EF" w:rsidRDefault="00A274EF" w:rsidP="007D5F3B">
      <w:pPr>
        <w:pStyle w:val="Prrafodelista"/>
        <w:spacing w:before="120"/>
        <w:ind w:left="993" w:right="425"/>
        <w:contextualSpacing/>
        <w:jc w:val="both"/>
        <w:outlineLvl w:val="0"/>
        <w:rPr>
          <w:rFonts w:ascii="Museo 300" w:hAnsi="Museo 300" w:cs="Arial"/>
          <w:sz w:val="16"/>
          <w:szCs w:val="16"/>
        </w:rPr>
      </w:pPr>
      <w:r w:rsidRPr="00A274EF">
        <w:rPr>
          <w:rFonts w:ascii="Museo 300" w:hAnsi="Museo 300"/>
          <w:noProof/>
          <w:sz w:val="16"/>
          <w:szCs w:val="16"/>
        </w:rPr>
        <w:t>Del</w:t>
      </w:r>
      <w:r w:rsidRPr="00A274EF">
        <w:rPr>
          <w:rFonts w:ascii="Museo 300" w:hAnsi="Museo 300" w:cs="Arial"/>
          <w:sz w:val="16"/>
          <w:szCs w:val="16"/>
        </w:rPr>
        <w:t xml:space="preserve"> análisis realizado a los reclamos interpuestos por usuarios finales, relacionado con daños a equipos eléctricos, cuyos servicios eléctricos son suministrados por medio de la unidad de transformación identificada con el código </w:t>
      </w:r>
      <w:r w:rsidRPr="00A274EF">
        <w:rPr>
          <w:rFonts w:ascii="Museo 300" w:hAnsi="Museo 300" w:cs="Arial"/>
          <w:b/>
          <w:bCs/>
          <w:sz w:val="16"/>
          <w:szCs w:val="16"/>
        </w:rPr>
        <w:t>T14695</w:t>
      </w:r>
      <w:r w:rsidRPr="00A274EF">
        <w:rPr>
          <w:rFonts w:ascii="Museo 300" w:hAnsi="Museo 300" w:cs="Arial"/>
          <w:sz w:val="16"/>
          <w:szCs w:val="16"/>
        </w:rPr>
        <w:t xml:space="preserve">, se constató que el </w:t>
      </w:r>
      <w:r w:rsidR="00037994">
        <w:rPr>
          <w:rFonts w:ascii="Museo 300" w:hAnsi="Museo 300" w:cs="Arial"/>
          <w:sz w:val="16"/>
          <w:szCs w:val="16"/>
        </w:rPr>
        <w:t>XXX</w:t>
      </w:r>
      <w:r w:rsidRPr="00A274EF">
        <w:rPr>
          <w:rFonts w:ascii="Museo 300" w:hAnsi="Museo 300" w:cs="Arial"/>
          <w:sz w:val="16"/>
          <w:szCs w:val="16"/>
        </w:rPr>
        <w:t xml:space="preserve"> interpuso un reclamo relacionado con daños a equipos eléctricos ante la empresa distribuidora con fecha 12 de octubre del 2021. Dicho reclamo fue identificado por la sociedad AES CLESA con el código 5116-21-0001014.</w:t>
      </w:r>
      <w:r w:rsidR="007D5F3B">
        <w:rPr>
          <w:rFonts w:ascii="Museo 300" w:hAnsi="Museo 300" w:cs="Arial"/>
          <w:sz w:val="16"/>
          <w:szCs w:val="16"/>
        </w:rPr>
        <w:t xml:space="preserve"> (…)</w:t>
      </w:r>
      <w:r w:rsidR="007D5F3B">
        <w:rPr>
          <w:noProof/>
        </w:rPr>
        <w:t xml:space="preserve"> </w:t>
      </w:r>
    </w:p>
    <w:p w14:paraId="326F1C42" w14:textId="1D7DE43A" w:rsidR="00A274EF" w:rsidRDefault="00A274EF" w:rsidP="00B324D4">
      <w:pPr>
        <w:pStyle w:val="Prrafodelista"/>
        <w:spacing w:before="120"/>
        <w:ind w:left="993" w:right="425"/>
        <w:contextualSpacing/>
        <w:jc w:val="both"/>
        <w:outlineLvl w:val="0"/>
        <w:rPr>
          <w:rFonts w:ascii="Museo 300" w:hAnsi="Museo 300" w:cs="Arial"/>
          <w:sz w:val="16"/>
          <w:szCs w:val="16"/>
        </w:rPr>
      </w:pPr>
    </w:p>
    <w:p w14:paraId="395754C5" w14:textId="30618182" w:rsidR="007D5F3B" w:rsidRPr="007D5F3B" w:rsidRDefault="007D5F3B" w:rsidP="007D5F3B">
      <w:pPr>
        <w:pStyle w:val="Prrafodelista"/>
        <w:spacing w:before="120"/>
        <w:ind w:left="993" w:right="425"/>
        <w:contextualSpacing/>
        <w:jc w:val="both"/>
        <w:outlineLvl w:val="0"/>
        <w:rPr>
          <w:rFonts w:ascii="Museo 300" w:hAnsi="Museo 300"/>
          <w:noProof/>
          <w:sz w:val="16"/>
          <w:szCs w:val="16"/>
        </w:rPr>
      </w:pPr>
      <w:r w:rsidRPr="007D5F3B">
        <w:rPr>
          <w:rFonts w:ascii="Museo 300" w:hAnsi="Museo 300"/>
          <w:noProof/>
          <w:sz w:val="16"/>
          <w:szCs w:val="16"/>
        </w:rPr>
        <w:t xml:space="preserve">El </w:t>
      </w:r>
      <w:r w:rsidR="00037994">
        <w:rPr>
          <w:rFonts w:ascii="Museo 300" w:hAnsi="Museo 300"/>
          <w:noProof/>
          <w:sz w:val="16"/>
          <w:szCs w:val="16"/>
        </w:rPr>
        <w:t>XXX</w:t>
      </w:r>
      <w:bookmarkStart w:id="14" w:name="_Hlk81497138"/>
      <w:r w:rsidRPr="007D5F3B">
        <w:rPr>
          <w:rFonts w:ascii="Museo 300" w:hAnsi="Museo 300"/>
          <w:noProof/>
          <w:sz w:val="16"/>
          <w:szCs w:val="16"/>
        </w:rPr>
        <w:t xml:space="preserve"> </w:t>
      </w:r>
      <w:bookmarkEnd w:id="14"/>
      <w:r w:rsidRPr="007D5F3B">
        <w:rPr>
          <w:rFonts w:ascii="Museo 300" w:hAnsi="Museo 300"/>
          <w:noProof/>
          <w:sz w:val="16"/>
          <w:szCs w:val="16"/>
        </w:rPr>
        <w:t xml:space="preserve">estableció en su reclamo que con fecha 3 de octubre del 2021 se le dañó una refrigeradora y un equipo de sonido, explicando que los equipos sufrieron daños </w:t>
      </w:r>
      <w:bookmarkStart w:id="15" w:name="_Hlk99462381"/>
      <w:r w:rsidRPr="007D5F3B">
        <w:rPr>
          <w:rFonts w:ascii="Museo 300" w:hAnsi="Museo 300"/>
          <w:noProof/>
          <w:sz w:val="16"/>
          <w:szCs w:val="16"/>
        </w:rPr>
        <w:t xml:space="preserve">después de una falla en la red de distribución eléctrica propiedad de la empresa AES CLESA. </w:t>
      </w:r>
    </w:p>
    <w:bookmarkEnd w:id="15"/>
    <w:p w14:paraId="665BDFE2" w14:textId="77777777" w:rsidR="007D5F3B" w:rsidRPr="007D5F3B" w:rsidRDefault="007D5F3B" w:rsidP="007D5F3B">
      <w:pPr>
        <w:pStyle w:val="Prrafodelista"/>
        <w:spacing w:before="120"/>
        <w:ind w:left="993" w:right="425"/>
        <w:contextualSpacing/>
        <w:jc w:val="both"/>
        <w:outlineLvl w:val="0"/>
        <w:rPr>
          <w:rFonts w:ascii="Museo 300" w:hAnsi="Museo 300"/>
          <w:noProof/>
          <w:sz w:val="16"/>
          <w:szCs w:val="16"/>
        </w:rPr>
      </w:pPr>
    </w:p>
    <w:p w14:paraId="6DA8DB88" w14:textId="77777777" w:rsidR="007D5F3B" w:rsidRPr="007D5F3B" w:rsidRDefault="007D5F3B" w:rsidP="007D5F3B">
      <w:pPr>
        <w:pStyle w:val="Prrafodelista"/>
        <w:spacing w:before="120"/>
        <w:ind w:left="993" w:right="425"/>
        <w:contextualSpacing/>
        <w:jc w:val="both"/>
        <w:outlineLvl w:val="0"/>
        <w:rPr>
          <w:rFonts w:ascii="Museo 300" w:hAnsi="Museo 300"/>
          <w:noProof/>
          <w:sz w:val="16"/>
          <w:szCs w:val="16"/>
        </w:rPr>
      </w:pPr>
      <w:r w:rsidRPr="007D5F3B">
        <w:rPr>
          <w:rFonts w:ascii="Museo 300" w:hAnsi="Museo 300"/>
          <w:noProof/>
          <w:sz w:val="16"/>
          <w:szCs w:val="16"/>
        </w:rPr>
        <w:t>Por otro lado, se verificó que en los registros mensuales entregados por la sociedad AES CLESA a esta Institución no se encontró otro reclamo de daños a equipos eléctricos de usuarios conectados a la misma unidad de trasformación con código T14695; sin embargo, cabe indicar que esto no significa que otros servicios no hayan sido afectados por el evento ocurrido en fecha 3 de octubre del 2021.</w:t>
      </w:r>
    </w:p>
    <w:p w14:paraId="5682B2D0" w14:textId="6F12C1AE" w:rsidR="00A274EF" w:rsidRDefault="00A274EF" w:rsidP="00B324D4">
      <w:pPr>
        <w:pStyle w:val="Prrafodelista"/>
        <w:spacing w:before="120"/>
        <w:ind w:left="993" w:right="425"/>
        <w:contextualSpacing/>
        <w:jc w:val="both"/>
        <w:outlineLvl w:val="0"/>
        <w:rPr>
          <w:rFonts w:ascii="Museo 300" w:hAnsi="Museo 300" w:cs="Arial"/>
          <w:sz w:val="16"/>
          <w:szCs w:val="16"/>
        </w:rPr>
      </w:pPr>
    </w:p>
    <w:p w14:paraId="3D9D3489" w14:textId="6D9055EC" w:rsidR="00A274EF" w:rsidRDefault="00511FD4" w:rsidP="00B324D4">
      <w:pPr>
        <w:pStyle w:val="Prrafodelista"/>
        <w:spacing w:before="120"/>
        <w:ind w:left="993" w:right="425"/>
        <w:contextualSpacing/>
        <w:jc w:val="both"/>
        <w:outlineLvl w:val="0"/>
        <w:rPr>
          <w:rFonts w:ascii="Museo 300" w:hAnsi="Museo 300" w:cs="Arial"/>
          <w:b/>
          <w:sz w:val="16"/>
          <w:szCs w:val="16"/>
          <w:lang w:val="es-SV"/>
        </w:rPr>
      </w:pPr>
      <w:r w:rsidRPr="00511FD4">
        <w:rPr>
          <w:rFonts w:ascii="Museo 300" w:hAnsi="Museo 300" w:cs="Arial"/>
          <w:b/>
          <w:sz w:val="16"/>
          <w:szCs w:val="16"/>
          <w:lang w:val="es-SV"/>
        </w:rPr>
        <w:t>6.5 Detalle de reclamos relacionados a falta de energía de servicios de usuarios conectados a la unidad de transformación identificada con el código T14695 durante el mes de octubre del 2021</w:t>
      </w:r>
    </w:p>
    <w:p w14:paraId="219A2576" w14:textId="77777777" w:rsidR="00052B24" w:rsidRDefault="00052B24" w:rsidP="00B324D4">
      <w:pPr>
        <w:pStyle w:val="Prrafodelista"/>
        <w:spacing w:before="120"/>
        <w:ind w:left="993" w:right="425"/>
        <w:contextualSpacing/>
        <w:jc w:val="both"/>
        <w:outlineLvl w:val="0"/>
        <w:rPr>
          <w:rFonts w:ascii="Museo 300" w:hAnsi="Museo 300" w:cs="Arial"/>
          <w:sz w:val="16"/>
          <w:szCs w:val="16"/>
        </w:rPr>
      </w:pPr>
    </w:p>
    <w:p w14:paraId="1457322B" w14:textId="7374EEC6" w:rsidR="00B324D4" w:rsidRDefault="00511FD4" w:rsidP="00B324D4">
      <w:pPr>
        <w:pStyle w:val="Prrafodelista"/>
        <w:spacing w:before="120"/>
        <w:ind w:left="993" w:right="425"/>
        <w:contextualSpacing/>
        <w:jc w:val="both"/>
        <w:outlineLvl w:val="0"/>
        <w:rPr>
          <w:rFonts w:ascii="Museo 300" w:hAnsi="Museo 300" w:cs="Arial"/>
          <w:sz w:val="16"/>
          <w:szCs w:val="16"/>
        </w:rPr>
      </w:pPr>
      <w:r w:rsidRPr="00511FD4">
        <w:rPr>
          <w:rFonts w:ascii="Museo 300" w:hAnsi="Museo 300" w:cs="Arial"/>
          <w:sz w:val="16"/>
          <w:szCs w:val="16"/>
        </w:rPr>
        <w:t>De la información proporcionada por la empresa distribuidora y la obtenida de la base de datos de calidad que posee esta Institución y que la referida empresa distribuidora remite, se verificó que existen ocho reclamos por falta de energía durante el mes de octubre del 2021 y seis de ellos con fecha 3 de octubre del 2021, de usuarios conectados a la unidad de transformación identificada con el código T14695. Lo anterior se puede observar en el siguiente cuadro:</w:t>
      </w:r>
    </w:p>
    <w:p w14:paraId="29C12FFA" w14:textId="7C3498C4" w:rsidR="00511FD4" w:rsidRDefault="006A549A" w:rsidP="00B324D4">
      <w:pPr>
        <w:pStyle w:val="Prrafodelista"/>
        <w:spacing w:before="120"/>
        <w:ind w:left="993" w:right="425"/>
        <w:contextualSpacing/>
        <w:jc w:val="both"/>
        <w:outlineLvl w:val="0"/>
        <w:rPr>
          <w:rFonts w:ascii="Museo 300" w:hAnsi="Museo 300" w:cs="Arial"/>
          <w:sz w:val="16"/>
          <w:szCs w:val="16"/>
        </w:rPr>
      </w:pPr>
      <w:r>
        <w:rPr>
          <w:rFonts w:ascii="Museo 300" w:hAnsi="Museo 300" w:cs="Arial"/>
          <w:sz w:val="16"/>
          <w:szCs w:val="16"/>
        </w:rPr>
        <w:t>XXX</w:t>
      </w:r>
    </w:p>
    <w:p w14:paraId="597E706D" w14:textId="597CFB1F" w:rsidR="00511FD4" w:rsidRDefault="00511FD4" w:rsidP="00511FD4">
      <w:pPr>
        <w:pStyle w:val="Prrafodelista"/>
        <w:spacing w:before="120"/>
        <w:ind w:left="993" w:right="425"/>
        <w:contextualSpacing/>
        <w:jc w:val="center"/>
        <w:outlineLvl w:val="0"/>
        <w:rPr>
          <w:rFonts w:ascii="Museo 300" w:hAnsi="Museo 300" w:cs="Arial"/>
          <w:sz w:val="16"/>
          <w:szCs w:val="16"/>
        </w:rPr>
      </w:pPr>
    </w:p>
    <w:p w14:paraId="6B97741E" w14:textId="2C4EA1E7" w:rsidR="00511FD4" w:rsidRDefault="00511FD4" w:rsidP="00B324D4">
      <w:pPr>
        <w:pStyle w:val="Prrafodelista"/>
        <w:spacing w:before="120"/>
        <w:ind w:left="993" w:right="425"/>
        <w:contextualSpacing/>
        <w:jc w:val="both"/>
        <w:outlineLvl w:val="0"/>
        <w:rPr>
          <w:rFonts w:ascii="Museo 300" w:hAnsi="Museo 300" w:cs="Arial"/>
          <w:sz w:val="16"/>
          <w:szCs w:val="16"/>
        </w:rPr>
      </w:pPr>
    </w:p>
    <w:p w14:paraId="5FA5F042" w14:textId="240581B7" w:rsidR="00511FD4" w:rsidRDefault="00511FD4" w:rsidP="00B324D4">
      <w:pPr>
        <w:pStyle w:val="Prrafodelista"/>
        <w:spacing w:before="120"/>
        <w:ind w:left="993" w:right="425"/>
        <w:contextualSpacing/>
        <w:jc w:val="both"/>
        <w:outlineLvl w:val="0"/>
        <w:rPr>
          <w:rFonts w:ascii="Museo 300" w:hAnsi="Museo 300" w:cs="Arial"/>
          <w:sz w:val="16"/>
          <w:szCs w:val="16"/>
        </w:rPr>
      </w:pPr>
      <w:r w:rsidRPr="00511FD4">
        <w:rPr>
          <w:rFonts w:ascii="Museo 300" w:hAnsi="Museo 300" w:cs="Arial"/>
          <w:sz w:val="16"/>
          <w:szCs w:val="16"/>
        </w:rPr>
        <w:t>Según el análisis del cuadro anterior, se puede establecer que el evento ocurrido en fecha 3 de octubre del 2021 fue percibido por más usuarios que tuvieron afectación en la continuidad del servicio eléctrico, y que se desconoce si fueron perjudicados con daños en sus equipos eléctricos, ya que el no haber presentado reclamos por daños en equipos no significa que no fueron afectados.</w:t>
      </w:r>
    </w:p>
    <w:p w14:paraId="024DFD69" w14:textId="04FF53E7" w:rsidR="006E2530" w:rsidRDefault="006E2530" w:rsidP="00B324D4">
      <w:pPr>
        <w:pStyle w:val="Prrafodelista"/>
        <w:spacing w:before="120"/>
        <w:ind w:left="993" w:right="425"/>
        <w:contextualSpacing/>
        <w:jc w:val="both"/>
        <w:outlineLvl w:val="0"/>
        <w:rPr>
          <w:rFonts w:ascii="Museo 300" w:hAnsi="Museo 300" w:cs="Arial"/>
          <w:sz w:val="16"/>
          <w:szCs w:val="16"/>
        </w:rPr>
      </w:pPr>
    </w:p>
    <w:p w14:paraId="1ED2447E" w14:textId="77777777" w:rsidR="006E2530" w:rsidRPr="006E2530" w:rsidRDefault="006E2530" w:rsidP="006E2530">
      <w:pPr>
        <w:pStyle w:val="Prrafodelista"/>
        <w:spacing w:before="120"/>
        <w:ind w:left="993" w:right="425"/>
        <w:contextualSpacing/>
        <w:jc w:val="both"/>
        <w:outlineLvl w:val="0"/>
        <w:rPr>
          <w:rFonts w:ascii="Museo 300" w:hAnsi="Museo 300" w:cs="Arial"/>
          <w:b/>
          <w:bCs/>
          <w:sz w:val="16"/>
          <w:szCs w:val="16"/>
        </w:rPr>
      </w:pPr>
      <w:r w:rsidRPr="006E2530">
        <w:rPr>
          <w:rFonts w:ascii="Museo 300" w:hAnsi="Museo 300" w:cs="Arial"/>
          <w:b/>
          <w:bCs/>
          <w:sz w:val="16"/>
          <w:szCs w:val="16"/>
        </w:rPr>
        <w:t>6.6 Detalle de reclamos relacionados a bajo voltaje de servicios de usuarios conectados a la unidad de transformación identificada con el código T14695 durante el mes de octubre del 2021.</w:t>
      </w:r>
    </w:p>
    <w:p w14:paraId="52428595" w14:textId="5D0B8C98" w:rsidR="006E2530" w:rsidRDefault="006E2530" w:rsidP="00B324D4">
      <w:pPr>
        <w:pStyle w:val="Prrafodelista"/>
        <w:spacing w:before="120"/>
        <w:ind w:left="993" w:right="425"/>
        <w:contextualSpacing/>
        <w:jc w:val="both"/>
        <w:outlineLvl w:val="0"/>
        <w:rPr>
          <w:rFonts w:ascii="Museo 300" w:hAnsi="Museo 300" w:cs="Arial"/>
          <w:sz w:val="16"/>
          <w:szCs w:val="16"/>
        </w:rPr>
      </w:pPr>
    </w:p>
    <w:p w14:paraId="177CDDF1" w14:textId="77777777" w:rsidR="009C6F3A" w:rsidRPr="009C6F3A" w:rsidRDefault="009C6F3A" w:rsidP="009C6F3A">
      <w:pPr>
        <w:pStyle w:val="Prrafodelista"/>
        <w:spacing w:before="120"/>
        <w:ind w:left="993" w:right="425"/>
        <w:contextualSpacing/>
        <w:jc w:val="both"/>
        <w:outlineLvl w:val="0"/>
        <w:rPr>
          <w:rFonts w:ascii="Museo 300" w:hAnsi="Museo 300" w:cs="Arial"/>
          <w:sz w:val="16"/>
          <w:szCs w:val="16"/>
        </w:rPr>
      </w:pPr>
      <w:bookmarkStart w:id="16" w:name="_Hlk103581985"/>
      <w:r w:rsidRPr="009C6F3A">
        <w:rPr>
          <w:rFonts w:ascii="Museo 300" w:hAnsi="Museo 300" w:cs="Arial"/>
          <w:sz w:val="16"/>
          <w:szCs w:val="16"/>
        </w:rPr>
        <w:t>De la información proporcionada por la empresa distribuidora y la obtenida de la base de datos de calidad que posee esta Institución y que la referida empresa distribuidora remite, se verificó que existen cuatro reclamos por bajo voltaje durante el mes de octubre del 2021 y uno de ellos con fecha 3 de octubre del 2021, de usuarios conectados a la unidad de transformación identificada con el código T14695</w:t>
      </w:r>
      <w:bookmarkEnd w:id="16"/>
      <w:r w:rsidRPr="009C6F3A">
        <w:rPr>
          <w:rFonts w:ascii="Museo 300" w:hAnsi="Museo 300" w:cs="Arial"/>
          <w:sz w:val="16"/>
          <w:szCs w:val="16"/>
        </w:rPr>
        <w:t>. Lo anterior se puede observar en el siguiente cuadro:</w:t>
      </w:r>
    </w:p>
    <w:p w14:paraId="1F1D8E38" w14:textId="4BE5BC81" w:rsidR="006E2530" w:rsidRDefault="006E2530" w:rsidP="00B324D4">
      <w:pPr>
        <w:pStyle w:val="Prrafodelista"/>
        <w:spacing w:before="120"/>
        <w:ind w:left="993" w:right="425"/>
        <w:contextualSpacing/>
        <w:jc w:val="both"/>
        <w:outlineLvl w:val="0"/>
        <w:rPr>
          <w:rFonts w:ascii="Museo 300" w:hAnsi="Museo 300" w:cs="Arial"/>
          <w:sz w:val="16"/>
          <w:szCs w:val="16"/>
        </w:rPr>
      </w:pPr>
    </w:p>
    <w:p w14:paraId="63F91871" w14:textId="3D407265" w:rsidR="006E2530" w:rsidRDefault="006E2530" w:rsidP="00B324D4">
      <w:pPr>
        <w:pStyle w:val="Prrafodelista"/>
        <w:spacing w:before="120"/>
        <w:ind w:left="993" w:right="425"/>
        <w:contextualSpacing/>
        <w:jc w:val="both"/>
        <w:outlineLvl w:val="0"/>
        <w:rPr>
          <w:rFonts w:ascii="Museo 300" w:hAnsi="Museo 300" w:cs="Arial"/>
          <w:sz w:val="16"/>
          <w:szCs w:val="16"/>
        </w:rPr>
      </w:pPr>
    </w:p>
    <w:p w14:paraId="5C18CF68" w14:textId="456161CC" w:rsidR="00EE73DD" w:rsidRPr="00951A59" w:rsidRDefault="00951A59" w:rsidP="00951A59">
      <w:pPr>
        <w:spacing w:after="0" w:line="0" w:lineRule="atLeast"/>
        <w:ind w:firstLine="567"/>
        <w:jc w:val="both"/>
        <w:textAlignment w:val="baseline"/>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w:t>
      </w:r>
      <w:r>
        <w:rPr>
          <w:rFonts w:ascii="Museo Sans 300" w:hAnsi="Museo Sans 300" w:cs="Segoe UI"/>
          <w:b/>
          <w:bCs/>
          <w:sz w:val="20"/>
          <w:szCs w:val="20"/>
          <w:u w:val="single"/>
          <w:lang w:eastAsia="es-SV"/>
        </w:rPr>
        <w:t>el usuario</w:t>
      </w:r>
    </w:p>
    <w:p w14:paraId="5988217A" w14:textId="75803E29" w:rsidR="009C6F3A" w:rsidRDefault="009C6F3A" w:rsidP="00B55DD2">
      <w:pPr>
        <w:pStyle w:val="Prrafodelista"/>
        <w:spacing w:before="120"/>
        <w:ind w:left="993" w:right="425"/>
        <w:contextualSpacing/>
        <w:jc w:val="both"/>
        <w:outlineLvl w:val="0"/>
        <w:rPr>
          <w:rFonts w:ascii="Museo 300" w:hAnsi="Museo 300" w:cs="Arial"/>
          <w:sz w:val="16"/>
          <w:szCs w:val="16"/>
        </w:rPr>
      </w:pPr>
      <w:r w:rsidRPr="009C6F3A">
        <w:rPr>
          <w:rFonts w:ascii="Museo 300" w:hAnsi="Museo 300" w:cs="Arial"/>
          <w:sz w:val="16"/>
          <w:szCs w:val="16"/>
        </w:rPr>
        <w:t xml:space="preserve">El </w:t>
      </w:r>
      <w:r w:rsidR="00037994">
        <w:rPr>
          <w:rFonts w:ascii="Museo 300" w:hAnsi="Museo 300" w:cs="Arial"/>
          <w:sz w:val="16"/>
          <w:szCs w:val="16"/>
        </w:rPr>
        <w:t>XXX</w:t>
      </w:r>
      <w:bookmarkStart w:id="17" w:name="_Hlk86140042"/>
      <w:r w:rsidRPr="009C6F3A">
        <w:rPr>
          <w:rFonts w:ascii="Museo 300" w:hAnsi="Museo 300" w:cs="Arial"/>
          <w:sz w:val="16"/>
          <w:szCs w:val="16"/>
        </w:rPr>
        <w:t xml:space="preserve"> </w:t>
      </w:r>
      <w:bookmarkEnd w:id="17"/>
      <w:r w:rsidRPr="009C6F3A">
        <w:rPr>
          <w:rFonts w:ascii="Museo 300" w:hAnsi="Museo 300" w:cs="Arial"/>
          <w:sz w:val="16"/>
          <w:szCs w:val="16"/>
        </w:rPr>
        <w:t>menciona que con fecha 3 de octubre del 2021, después de una falla en la red de distribución eléctrica propiedad de la empresa AES CLESA, la energía eléctrica quedó intermitente; posteriormente, indica que su refrigeradora y equipo de sonido dejaron de funcionar.</w:t>
      </w:r>
    </w:p>
    <w:p w14:paraId="7C4207C8" w14:textId="77777777" w:rsidR="00B55DD2" w:rsidRPr="009C6F3A" w:rsidRDefault="00B55DD2" w:rsidP="00B55DD2">
      <w:pPr>
        <w:pStyle w:val="Prrafodelista"/>
        <w:spacing w:before="120"/>
        <w:ind w:left="993" w:right="425"/>
        <w:contextualSpacing/>
        <w:jc w:val="both"/>
        <w:outlineLvl w:val="0"/>
        <w:rPr>
          <w:rFonts w:ascii="Museo 300" w:hAnsi="Museo 300" w:cs="Arial"/>
          <w:sz w:val="16"/>
          <w:szCs w:val="16"/>
        </w:rPr>
      </w:pPr>
    </w:p>
    <w:p w14:paraId="5679211B" w14:textId="5BFE9196" w:rsidR="009C6F3A" w:rsidRPr="009C6F3A" w:rsidRDefault="009C6F3A" w:rsidP="003C3F30">
      <w:pPr>
        <w:pStyle w:val="Prrafodelista"/>
        <w:spacing w:before="120"/>
        <w:ind w:left="993" w:right="425"/>
        <w:contextualSpacing/>
        <w:jc w:val="both"/>
        <w:outlineLvl w:val="0"/>
        <w:rPr>
          <w:rFonts w:ascii="Museo 300" w:hAnsi="Museo 300" w:cs="Arial"/>
          <w:sz w:val="16"/>
          <w:szCs w:val="16"/>
        </w:rPr>
      </w:pPr>
      <w:r w:rsidRPr="009C6F3A">
        <w:rPr>
          <w:rFonts w:ascii="Museo 300" w:hAnsi="Museo 300" w:cs="Arial"/>
          <w:sz w:val="16"/>
          <w:szCs w:val="16"/>
        </w:rPr>
        <w:t xml:space="preserve">Al respecto, de conformidad con la investigación realizada, se puede considerar que ha existido una relación entre la falla ocurrida con fecha 3 de octubre del 2021 en la red de distribución de la empresa AES CLESA y la afectación que experimentó el suministro de energía eléctrica bajo análisis y que tuvo como consecuencia el daño en los equipos eléctricos reclamados por el señor </w:t>
      </w:r>
      <w:r w:rsidR="00037994">
        <w:rPr>
          <w:rFonts w:ascii="Museo 300" w:hAnsi="Museo 300" w:cs="Arial"/>
          <w:sz w:val="16"/>
          <w:szCs w:val="16"/>
        </w:rPr>
        <w:t>XXX</w:t>
      </w:r>
      <w:r w:rsidRPr="009C6F3A">
        <w:rPr>
          <w:rFonts w:ascii="Museo 300" w:hAnsi="Museo 300" w:cs="Arial"/>
          <w:sz w:val="16"/>
          <w:szCs w:val="16"/>
        </w:rPr>
        <w:t xml:space="preserve">. </w:t>
      </w:r>
    </w:p>
    <w:bookmarkEnd w:id="6"/>
    <w:p w14:paraId="1720A2C0" w14:textId="77777777" w:rsidR="00951A59" w:rsidRPr="009C6F3A" w:rsidRDefault="00951A59" w:rsidP="00951A59">
      <w:pPr>
        <w:spacing w:after="0" w:line="0" w:lineRule="atLeast"/>
        <w:ind w:firstLine="567"/>
        <w:jc w:val="both"/>
        <w:textAlignment w:val="baseline"/>
        <w:rPr>
          <w:rFonts w:ascii="Museo Sans 300" w:hAnsi="Museo Sans 300" w:cs="Segoe UI"/>
          <w:b/>
          <w:bCs/>
          <w:sz w:val="20"/>
          <w:szCs w:val="20"/>
          <w:u w:val="single"/>
          <w:lang w:val="es-ES" w:eastAsia="es-SV"/>
        </w:rPr>
      </w:pPr>
    </w:p>
    <w:p w14:paraId="070DBBD1" w14:textId="0C2626DE" w:rsidR="00951A59" w:rsidRPr="00951A59" w:rsidRDefault="00951A59" w:rsidP="00951A59">
      <w:pPr>
        <w:spacing w:after="0" w:line="0" w:lineRule="atLeast"/>
        <w:ind w:firstLine="567"/>
        <w:jc w:val="both"/>
        <w:textAlignment w:val="baseline"/>
        <w:rPr>
          <w:rFonts w:ascii="Museo Sans 300" w:hAnsi="Museo Sans 300" w:cs="Segoe UI"/>
          <w:b/>
          <w:bCs/>
          <w:sz w:val="20"/>
          <w:szCs w:val="20"/>
          <w:u w:val="single"/>
          <w:lang w:eastAsia="es-SV"/>
        </w:rPr>
      </w:pPr>
      <w:r w:rsidRPr="00951A59">
        <w:rPr>
          <w:rFonts w:ascii="Museo Sans 300" w:hAnsi="Museo Sans 300" w:cs="Segoe UI"/>
          <w:b/>
          <w:bCs/>
          <w:sz w:val="20"/>
          <w:szCs w:val="20"/>
          <w:u w:val="single"/>
          <w:lang w:eastAsia="es-SV"/>
        </w:rPr>
        <w:t xml:space="preserve">Análisis de los argumentos presentados por la </w:t>
      </w:r>
      <w:r>
        <w:rPr>
          <w:rFonts w:ascii="Museo Sans 300" w:hAnsi="Museo Sans 300" w:cs="Segoe UI"/>
          <w:b/>
          <w:bCs/>
          <w:sz w:val="20"/>
          <w:szCs w:val="20"/>
          <w:u w:val="single"/>
          <w:lang w:eastAsia="es-SV"/>
        </w:rPr>
        <w:t>distribuidora</w:t>
      </w:r>
    </w:p>
    <w:p w14:paraId="4E290B0E" w14:textId="34E9FE2F" w:rsidR="003C3F30" w:rsidRDefault="003C3F30" w:rsidP="00CD19BD">
      <w:pPr>
        <w:spacing w:after="0" w:line="0" w:lineRule="atLeast"/>
        <w:ind w:left="709"/>
        <w:jc w:val="both"/>
        <w:textAlignment w:val="baseline"/>
        <w:rPr>
          <w:rFonts w:ascii="Museo 300" w:hAnsi="Museo 300" w:cs="Arial"/>
          <w:sz w:val="16"/>
          <w:szCs w:val="16"/>
        </w:rPr>
      </w:pPr>
      <w:r>
        <w:rPr>
          <w:rFonts w:ascii="Museo 300" w:hAnsi="Museo 300" w:cs="Arial"/>
          <w:sz w:val="16"/>
          <w:szCs w:val="16"/>
        </w:rPr>
        <w:lastRenderedPageBreak/>
        <w:t xml:space="preserve"> </w:t>
      </w:r>
    </w:p>
    <w:p w14:paraId="6DB014A4" w14:textId="143F1E6B" w:rsidR="00A15ED4" w:rsidRPr="00A15ED4" w:rsidRDefault="00A15ED4" w:rsidP="00A15ED4">
      <w:pPr>
        <w:spacing w:after="0" w:line="0" w:lineRule="atLeast"/>
        <w:ind w:left="709"/>
        <w:jc w:val="both"/>
        <w:textAlignment w:val="baseline"/>
        <w:rPr>
          <w:rFonts w:ascii="Museo 300" w:hAnsi="Museo 300" w:cs="Arial"/>
          <w:sz w:val="16"/>
          <w:szCs w:val="16"/>
          <w:lang w:val="es-ES"/>
        </w:rPr>
      </w:pPr>
      <w:r w:rsidRPr="00A15ED4">
        <w:rPr>
          <w:rFonts w:ascii="Museo 300" w:hAnsi="Museo 300" w:cs="Arial"/>
          <w:sz w:val="16"/>
          <w:szCs w:val="16"/>
          <w:lang w:val="es-ES"/>
        </w:rPr>
        <w:t xml:space="preserve">La sociedad AES CLESA se basa en cinco argumentos para determinar que no es responsable del daño en los equipos eléctricos reportados por el señor </w:t>
      </w:r>
      <w:r w:rsidR="00037994">
        <w:rPr>
          <w:rFonts w:ascii="Museo 300" w:hAnsi="Museo 300" w:cs="Arial"/>
          <w:sz w:val="16"/>
          <w:szCs w:val="16"/>
          <w:lang w:val="es-ES"/>
        </w:rPr>
        <w:t>XXX</w:t>
      </w:r>
      <w:r w:rsidRPr="00A15ED4">
        <w:rPr>
          <w:rFonts w:ascii="Museo 300" w:hAnsi="Museo 300" w:cs="Arial"/>
          <w:sz w:val="16"/>
          <w:szCs w:val="16"/>
          <w:lang w:val="es-ES"/>
        </w:rPr>
        <w:t>, los cuales son los siguientes:</w:t>
      </w:r>
    </w:p>
    <w:p w14:paraId="13EC3952" w14:textId="77777777" w:rsidR="00A15ED4" w:rsidRPr="00A15ED4" w:rsidRDefault="00A15ED4" w:rsidP="00A15ED4">
      <w:pPr>
        <w:spacing w:after="0" w:line="0" w:lineRule="atLeast"/>
        <w:ind w:left="709"/>
        <w:jc w:val="both"/>
        <w:textAlignment w:val="baseline"/>
        <w:rPr>
          <w:rFonts w:ascii="Museo 300" w:hAnsi="Museo 300" w:cs="Arial"/>
          <w:sz w:val="16"/>
          <w:szCs w:val="16"/>
          <w:lang w:val="es-ES"/>
        </w:rPr>
      </w:pPr>
    </w:p>
    <w:p w14:paraId="5A39B548" w14:textId="31A5F6B5" w:rsidR="00A15ED4" w:rsidRPr="00DC370A" w:rsidRDefault="00A15ED4" w:rsidP="00DC370A">
      <w:pPr>
        <w:numPr>
          <w:ilvl w:val="0"/>
          <w:numId w:val="23"/>
        </w:numPr>
        <w:spacing w:after="0" w:line="0" w:lineRule="atLeast"/>
        <w:jc w:val="both"/>
        <w:textAlignment w:val="baseline"/>
        <w:rPr>
          <w:rFonts w:ascii="Museo 300" w:hAnsi="Museo 300" w:cs="Arial"/>
          <w:sz w:val="16"/>
          <w:szCs w:val="16"/>
          <w:lang w:val="es-ES"/>
        </w:rPr>
      </w:pPr>
      <w:r w:rsidRPr="00A15ED4">
        <w:rPr>
          <w:rFonts w:ascii="Museo 300" w:hAnsi="Museo 300" w:cs="Arial"/>
          <w:sz w:val="16"/>
          <w:szCs w:val="16"/>
          <w:lang w:val="es-ES"/>
        </w:rPr>
        <w:t>El registro del voltaje medido en tomas que alimentan los aparatos reportados como dañados presenta valores normales;</w:t>
      </w:r>
    </w:p>
    <w:p w14:paraId="2A9DB612" w14:textId="77777777" w:rsidR="00A15ED4" w:rsidRPr="00A15ED4" w:rsidRDefault="00A15ED4" w:rsidP="00A15ED4">
      <w:pPr>
        <w:numPr>
          <w:ilvl w:val="0"/>
          <w:numId w:val="23"/>
        </w:numPr>
        <w:spacing w:after="0" w:line="0" w:lineRule="atLeast"/>
        <w:jc w:val="both"/>
        <w:textAlignment w:val="baseline"/>
        <w:rPr>
          <w:rFonts w:ascii="Museo 300" w:hAnsi="Museo 300" w:cs="Arial"/>
          <w:sz w:val="16"/>
          <w:szCs w:val="16"/>
          <w:lang w:val="es-ES"/>
        </w:rPr>
      </w:pPr>
      <w:r w:rsidRPr="00A15ED4">
        <w:rPr>
          <w:rFonts w:ascii="Museo 300" w:hAnsi="Museo 300" w:cs="Arial"/>
          <w:sz w:val="16"/>
          <w:szCs w:val="16"/>
          <w:lang w:val="es-ES"/>
        </w:rPr>
        <w:t>Protección térmica de 20A con falso contacto y fase con sobrecalentamiento</w:t>
      </w:r>
    </w:p>
    <w:p w14:paraId="2D5208A4" w14:textId="0440F62E" w:rsidR="00A15ED4" w:rsidRPr="00E57E51" w:rsidRDefault="00A15ED4" w:rsidP="00E57E51">
      <w:pPr>
        <w:numPr>
          <w:ilvl w:val="0"/>
          <w:numId w:val="23"/>
        </w:numPr>
        <w:spacing w:after="0" w:line="0" w:lineRule="atLeast"/>
        <w:jc w:val="both"/>
        <w:textAlignment w:val="baseline"/>
        <w:rPr>
          <w:rFonts w:ascii="Museo 300" w:hAnsi="Museo 300" w:cs="Arial"/>
          <w:sz w:val="16"/>
          <w:szCs w:val="16"/>
          <w:lang w:val="es-ES"/>
        </w:rPr>
      </w:pPr>
      <w:r w:rsidRPr="00A15ED4">
        <w:rPr>
          <w:rFonts w:ascii="Museo 300" w:hAnsi="Museo 300" w:cs="Arial"/>
          <w:sz w:val="16"/>
          <w:szCs w:val="16"/>
          <w:lang w:val="es-ES"/>
        </w:rPr>
        <w:t xml:space="preserve">Se midió el valor de red de tierra en tablero general, encontrándose elevado sobre el valor permitido para el buen funcionamiento (172 </w:t>
      </w:r>
      <w:proofErr w:type="spellStart"/>
      <w:r w:rsidRPr="00A15ED4">
        <w:rPr>
          <w:rFonts w:ascii="Museo 300" w:hAnsi="Museo 300" w:cs="Arial"/>
          <w:sz w:val="16"/>
          <w:szCs w:val="16"/>
          <w:lang w:val="es-ES"/>
        </w:rPr>
        <w:t>ohms</w:t>
      </w:r>
      <w:proofErr w:type="spellEnd"/>
      <w:r w:rsidRPr="00A15ED4">
        <w:rPr>
          <w:rFonts w:ascii="Museo 300" w:hAnsi="Museo 300" w:cs="Arial"/>
          <w:sz w:val="16"/>
          <w:szCs w:val="16"/>
          <w:lang w:val="es-ES"/>
        </w:rPr>
        <w:t xml:space="preserve">) (valor permitido entre 1 y 5 </w:t>
      </w:r>
      <w:proofErr w:type="spellStart"/>
      <w:r w:rsidRPr="00A15ED4">
        <w:rPr>
          <w:rFonts w:ascii="Museo 300" w:hAnsi="Museo 300" w:cs="Arial"/>
          <w:sz w:val="16"/>
          <w:szCs w:val="16"/>
          <w:lang w:val="es-ES"/>
        </w:rPr>
        <w:t>ohms</w:t>
      </w:r>
      <w:proofErr w:type="spellEnd"/>
      <w:r w:rsidRPr="00A15ED4">
        <w:rPr>
          <w:rFonts w:ascii="Museo 300" w:hAnsi="Museo 300" w:cs="Arial"/>
          <w:sz w:val="16"/>
          <w:szCs w:val="16"/>
          <w:lang w:val="es-ES"/>
        </w:rPr>
        <w:t xml:space="preserve">); </w:t>
      </w:r>
    </w:p>
    <w:p w14:paraId="3F22587D" w14:textId="77777777" w:rsidR="00A15ED4" w:rsidRPr="00A15ED4" w:rsidRDefault="00A15ED4" w:rsidP="00A15ED4">
      <w:pPr>
        <w:numPr>
          <w:ilvl w:val="0"/>
          <w:numId w:val="23"/>
        </w:numPr>
        <w:spacing w:after="0" w:line="0" w:lineRule="atLeast"/>
        <w:jc w:val="both"/>
        <w:textAlignment w:val="baseline"/>
        <w:rPr>
          <w:rFonts w:ascii="Museo 300" w:hAnsi="Museo 300" w:cs="Arial"/>
          <w:sz w:val="16"/>
          <w:szCs w:val="16"/>
          <w:lang w:val="es-ES"/>
        </w:rPr>
      </w:pPr>
      <w:r w:rsidRPr="00A15ED4">
        <w:rPr>
          <w:rFonts w:ascii="Museo 300" w:hAnsi="Museo 300" w:cs="Arial"/>
          <w:sz w:val="16"/>
          <w:szCs w:val="16"/>
          <w:lang w:val="es-ES"/>
        </w:rPr>
        <w:t>Tomacorriente donde se encontraba conectado el equipo reportado como dañado se encontró sin red de polarización; y,</w:t>
      </w:r>
    </w:p>
    <w:p w14:paraId="3BF59267" w14:textId="77777777" w:rsidR="00A15ED4" w:rsidRPr="00A15ED4" w:rsidRDefault="00A15ED4" w:rsidP="00A15ED4">
      <w:pPr>
        <w:numPr>
          <w:ilvl w:val="0"/>
          <w:numId w:val="23"/>
        </w:numPr>
        <w:spacing w:after="0" w:line="0" w:lineRule="atLeast"/>
        <w:jc w:val="both"/>
        <w:textAlignment w:val="baseline"/>
        <w:rPr>
          <w:rFonts w:ascii="Museo 300" w:hAnsi="Museo 300" w:cs="Arial"/>
          <w:sz w:val="16"/>
          <w:szCs w:val="16"/>
          <w:lang w:val="es-ES"/>
        </w:rPr>
      </w:pPr>
      <w:r w:rsidRPr="00A15ED4">
        <w:rPr>
          <w:rFonts w:ascii="Museo 300" w:hAnsi="Museo 300" w:cs="Arial"/>
          <w:sz w:val="16"/>
          <w:szCs w:val="16"/>
          <w:lang w:val="es-ES"/>
        </w:rPr>
        <w:t>Se determinó que el día 24 de enero de 2021 no hubo actividad puntual relacionada con este cliente en la dirección mencionada anteriormente, sin embargo, el día 25 de enero de 2021 COSIS tiene registro de cambio de acometida, medidor y acometida se encontró normal; sin embargo, posteriormente a la supuesta falla el usuario interpuesto reclamo por daños en sus aparatos eléctricos, manifestando que no funcionaron cuando retorno el suministro de CLESA.</w:t>
      </w:r>
    </w:p>
    <w:p w14:paraId="18AD83ED" w14:textId="77777777" w:rsidR="00A15ED4" w:rsidRPr="00A15ED4" w:rsidRDefault="00A15ED4" w:rsidP="00A15ED4">
      <w:pPr>
        <w:spacing w:after="0" w:line="0" w:lineRule="atLeast"/>
        <w:jc w:val="both"/>
        <w:textAlignment w:val="baseline"/>
        <w:rPr>
          <w:rFonts w:ascii="Museo 300" w:hAnsi="Museo 300" w:cs="Arial"/>
          <w:sz w:val="16"/>
          <w:szCs w:val="16"/>
          <w:lang w:val="es-ES"/>
        </w:rPr>
      </w:pPr>
    </w:p>
    <w:p w14:paraId="6EF09FEB" w14:textId="77777777" w:rsidR="00A15ED4" w:rsidRPr="00A15ED4" w:rsidRDefault="00A15ED4" w:rsidP="00A15ED4">
      <w:pPr>
        <w:spacing w:after="0" w:line="0" w:lineRule="atLeast"/>
        <w:ind w:left="709"/>
        <w:jc w:val="both"/>
        <w:textAlignment w:val="baseline"/>
        <w:rPr>
          <w:rFonts w:ascii="Museo 300" w:hAnsi="Museo 300" w:cs="Arial"/>
          <w:sz w:val="16"/>
          <w:szCs w:val="16"/>
          <w:lang w:val="es-ES"/>
        </w:rPr>
      </w:pPr>
      <w:r w:rsidRPr="00A15ED4">
        <w:rPr>
          <w:rFonts w:ascii="Museo 300" w:hAnsi="Museo 300" w:cs="Arial"/>
          <w:sz w:val="16"/>
          <w:szCs w:val="16"/>
          <w:lang w:val="es-ES"/>
        </w:rPr>
        <w:t>Al respecto de lo anterior, el CAU considera que:</w:t>
      </w:r>
    </w:p>
    <w:p w14:paraId="2033EC7D" w14:textId="77777777" w:rsidR="00A15ED4" w:rsidRPr="00A15ED4" w:rsidRDefault="00A15ED4" w:rsidP="00A15ED4">
      <w:pPr>
        <w:spacing w:after="0" w:line="0" w:lineRule="atLeast"/>
        <w:ind w:left="709"/>
        <w:jc w:val="both"/>
        <w:textAlignment w:val="baseline"/>
        <w:rPr>
          <w:rFonts w:ascii="Museo 300" w:hAnsi="Museo 300" w:cs="Arial"/>
          <w:sz w:val="16"/>
          <w:szCs w:val="16"/>
          <w:lang w:val="es-ES"/>
        </w:rPr>
      </w:pPr>
    </w:p>
    <w:p w14:paraId="03044377" w14:textId="77777777" w:rsidR="00A15ED4" w:rsidRPr="00A15ED4" w:rsidRDefault="00A15ED4" w:rsidP="00A15ED4">
      <w:pPr>
        <w:numPr>
          <w:ilvl w:val="0"/>
          <w:numId w:val="24"/>
        </w:numPr>
        <w:spacing w:after="0" w:line="0" w:lineRule="atLeast"/>
        <w:ind w:left="1276"/>
        <w:jc w:val="both"/>
        <w:textAlignment w:val="baseline"/>
        <w:rPr>
          <w:rFonts w:ascii="Museo 300" w:hAnsi="Museo 300" w:cs="Arial"/>
          <w:sz w:val="16"/>
          <w:szCs w:val="16"/>
          <w:lang w:val="es-ES"/>
        </w:rPr>
      </w:pPr>
      <w:r w:rsidRPr="00A15ED4">
        <w:rPr>
          <w:rFonts w:ascii="Museo 300" w:hAnsi="Museo 300" w:cs="Arial"/>
          <w:sz w:val="16"/>
          <w:szCs w:val="16"/>
          <w:lang w:val="es-ES"/>
        </w:rPr>
        <w:t xml:space="preserve">Respecto al primer punto, se debe considerar que la medición de tensión/voltaje realizada por personal técnico de AES CLESA durante la inspección es un valor puntual, el cual se encuentra dentro de los límites establecidos por las normas de calidad; sin embargo, es importante traer a cuenta que </w:t>
      </w:r>
      <w:bookmarkStart w:id="18" w:name="_Hlk113032675"/>
      <w:r w:rsidRPr="00A15ED4">
        <w:rPr>
          <w:rFonts w:ascii="Museo 300" w:hAnsi="Museo 300" w:cs="Arial"/>
          <w:sz w:val="16"/>
          <w:szCs w:val="16"/>
          <w:lang w:val="es-ES"/>
        </w:rPr>
        <w:t>las Normas de Calidad de los Servicios de los Sistemas de Distribución establecen que para determinar que el nivel de tensión en un suministro cumple la normativa, se deben realizar mediciones durante 7 días mínimo en lapsos de 15 minutos, y que el porcentaje de muestras tomadas durante dicho período que se encuentren fuera de los límites permitidos no debe ser mayor al 5 %.</w:t>
      </w:r>
    </w:p>
    <w:bookmarkEnd w:id="18"/>
    <w:p w14:paraId="559CEDB8" w14:textId="77777777" w:rsidR="00A15ED4" w:rsidRPr="00A15ED4" w:rsidRDefault="00A15ED4" w:rsidP="00A15ED4">
      <w:pPr>
        <w:spacing w:after="0" w:line="0" w:lineRule="atLeast"/>
        <w:ind w:left="1276"/>
        <w:jc w:val="both"/>
        <w:textAlignment w:val="baseline"/>
        <w:rPr>
          <w:rFonts w:ascii="Museo 300" w:hAnsi="Museo 300" w:cs="Arial"/>
          <w:sz w:val="16"/>
          <w:szCs w:val="16"/>
          <w:lang w:val="es-ES"/>
        </w:rPr>
      </w:pPr>
    </w:p>
    <w:p w14:paraId="00587C40" w14:textId="77777777" w:rsidR="00A15ED4" w:rsidRPr="00A15ED4" w:rsidRDefault="00A15ED4" w:rsidP="00A15ED4">
      <w:pPr>
        <w:numPr>
          <w:ilvl w:val="0"/>
          <w:numId w:val="24"/>
        </w:numPr>
        <w:spacing w:after="0" w:line="0" w:lineRule="atLeast"/>
        <w:ind w:left="1276"/>
        <w:jc w:val="both"/>
        <w:textAlignment w:val="baseline"/>
        <w:rPr>
          <w:rFonts w:ascii="Museo 300" w:hAnsi="Museo 300" w:cs="Arial"/>
          <w:sz w:val="16"/>
          <w:szCs w:val="16"/>
          <w:lang w:val="es-ES"/>
        </w:rPr>
      </w:pPr>
      <w:r w:rsidRPr="00A15ED4">
        <w:rPr>
          <w:rFonts w:ascii="Museo 300" w:hAnsi="Museo 300" w:cs="Arial"/>
          <w:sz w:val="16"/>
          <w:szCs w:val="16"/>
          <w:lang w:val="es-ES"/>
        </w:rPr>
        <w:t>Respecto al segundo argumento, se debe tener en cuenta que, durante la inspección técnica efectuada por el CAU, no se encontraron indicios de que haya existido falsos contactos en el tablero principal de la vivienda, y se realizó la medición de le red de tierra obteniendo un valor de 160.9 ohmios.</w:t>
      </w:r>
    </w:p>
    <w:p w14:paraId="5DA3438B" w14:textId="77777777" w:rsidR="00A15ED4" w:rsidRPr="00A15ED4" w:rsidRDefault="00A15ED4" w:rsidP="00A15ED4">
      <w:pPr>
        <w:spacing w:after="0" w:line="0" w:lineRule="atLeast"/>
        <w:ind w:left="1276"/>
        <w:jc w:val="both"/>
        <w:textAlignment w:val="baseline"/>
        <w:rPr>
          <w:rFonts w:ascii="Museo 300" w:hAnsi="Museo 300" w:cs="Arial"/>
          <w:sz w:val="16"/>
          <w:szCs w:val="16"/>
          <w:lang w:val="es-ES"/>
        </w:rPr>
      </w:pPr>
    </w:p>
    <w:p w14:paraId="5B63105A" w14:textId="77777777" w:rsidR="00A15ED4" w:rsidRPr="00A15ED4" w:rsidRDefault="00A15ED4" w:rsidP="00A15ED4">
      <w:pPr>
        <w:numPr>
          <w:ilvl w:val="0"/>
          <w:numId w:val="24"/>
        </w:numPr>
        <w:spacing w:after="0" w:line="0" w:lineRule="atLeast"/>
        <w:ind w:left="1276"/>
        <w:jc w:val="both"/>
        <w:textAlignment w:val="baseline"/>
        <w:rPr>
          <w:rFonts w:ascii="Museo 300" w:hAnsi="Museo 300" w:cs="Arial"/>
          <w:sz w:val="16"/>
          <w:szCs w:val="16"/>
          <w:lang w:val="es-ES"/>
        </w:rPr>
      </w:pPr>
      <w:r w:rsidRPr="00A15ED4">
        <w:rPr>
          <w:rFonts w:ascii="Museo 300" w:hAnsi="Museo 300" w:cs="Arial"/>
          <w:sz w:val="16"/>
          <w:szCs w:val="16"/>
          <w:lang w:val="es-ES"/>
        </w:rPr>
        <w:t xml:space="preserve">Con relación a los argumentos 3 y 4 , el CAU considera que un valor inadecuado de una resistencia de puesta a tierra en el tablero de control principal y la falta o deficiencia del sistema de puesta a tierra en los tomacorrientes donde se encontraban conectados los equipos eléctricos es un incumplimiento a lo establecido en las </w:t>
      </w:r>
      <w:r w:rsidRPr="00A15ED4">
        <w:rPr>
          <w:rFonts w:ascii="Museo 300" w:hAnsi="Museo 300" w:cs="Arial"/>
          <w:b/>
          <w:bCs/>
          <w:sz w:val="16"/>
          <w:szCs w:val="16"/>
          <w:lang w:val="es-ES"/>
        </w:rPr>
        <w:t>NORMAS TÉCNICAS DE DISEÑO, SEGURIDAD Y OPERACIÓN DE LAS INSTALACIONES DE DISTRIBUCIÓN ELÉCTRICA</w:t>
      </w:r>
      <w:r w:rsidRPr="00A15ED4">
        <w:rPr>
          <w:rFonts w:ascii="Museo 300" w:hAnsi="Museo 300" w:cs="Arial"/>
          <w:sz w:val="16"/>
          <w:szCs w:val="16"/>
          <w:lang w:val="es-ES"/>
        </w:rPr>
        <w:t xml:space="preserve">, contenidas en el acuerdo </w:t>
      </w:r>
      <w:proofErr w:type="spellStart"/>
      <w:r w:rsidRPr="00A15ED4">
        <w:rPr>
          <w:rFonts w:ascii="Museo 300" w:hAnsi="Museo 300" w:cs="Arial"/>
          <w:b/>
          <w:bCs/>
          <w:sz w:val="16"/>
          <w:szCs w:val="16"/>
          <w:lang w:val="es-ES"/>
        </w:rPr>
        <w:t>N.°</w:t>
      </w:r>
      <w:proofErr w:type="spellEnd"/>
      <w:r w:rsidRPr="00A15ED4">
        <w:rPr>
          <w:rFonts w:ascii="Museo 300" w:hAnsi="Museo 300" w:cs="Arial"/>
          <w:b/>
          <w:bCs/>
          <w:sz w:val="16"/>
          <w:szCs w:val="16"/>
          <w:lang w:val="es-ES"/>
        </w:rPr>
        <w:t xml:space="preserve"> 29-E-2000</w:t>
      </w:r>
      <w:r w:rsidRPr="00A15ED4">
        <w:rPr>
          <w:rFonts w:ascii="Museo 300" w:hAnsi="Museo 300" w:cs="Arial"/>
          <w:sz w:val="16"/>
          <w:szCs w:val="16"/>
          <w:lang w:val="es-ES"/>
        </w:rPr>
        <w:t>, emitido por la superintendencia.</w:t>
      </w:r>
    </w:p>
    <w:p w14:paraId="0277214B" w14:textId="77777777" w:rsidR="00A15ED4" w:rsidRPr="00A15ED4" w:rsidRDefault="00A15ED4" w:rsidP="00A15ED4">
      <w:pPr>
        <w:spacing w:after="0" w:line="0" w:lineRule="atLeast"/>
        <w:ind w:left="1276"/>
        <w:jc w:val="both"/>
        <w:textAlignment w:val="baseline"/>
        <w:rPr>
          <w:rFonts w:ascii="Museo 300" w:hAnsi="Museo 300" w:cs="Arial"/>
          <w:sz w:val="16"/>
          <w:szCs w:val="16"/>
          <w:lang w:val="es-ES"/>
        </w:rPr>
      </w:pPr>
    </w:p>
    <w:p w14:paraId="2F44F07F" w14:textId="77777777" w:rsidR="00A15ED4" w:rsidRPr="00A15ED4" w:rsidRDefault="00A15ED4" w:rsidP="00A15ED4">
      <w:pPr>
        <w:spacing w:after="0" w:line="0" w:lineRule="atLeast"/>
        <w:ind w:left="1276"/>
        <w:jc w:val="both"/>
        <w:textAlignment w:val="baseline"/>
        <w:rPr>
          <w:rFonts w:ascii="Museo 300" w:hAnsi="Museo 300" w:cs="Arial"/>
          <w:sz w:val="16"/>
          <w:szCs w:val="16"/>
          <w:lang w:val="es-ES"/>
        </w:rPr>
      </w:pPr>
      <w:r w:rsidRPr="00A15ED4">
        <w:rPr>
          <w:rFonts w:ascii="Museo 300" w:hAnsi="Museo 300" w:cs="Arial"/>
          <w:sz w:val="16"/>
          <w:szCs w:val="16"/>
          <w:lang w:val="es-ES"/>
        </w:rPr>
        <w:t xml:space="preserve">No obstante lo anterior, se trae a cuenta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A15ED4">
        <w:rPr>
          <w:rFonts w:ascii="Museo 300" w:hAnsi="Museo 300" w:cs="Arial"/>
          <w:sz w:val="16"/>
          <w:szCs w:val="16"/>
          <w:lang w:val="es-ES"/>
        </w:rPr>
        <w:t>ii</w:t>
      </w:r>
      <w:proofErr w:type="spellEnd"/>
      <w:r w:rsidRPr="00A15ED4">
        <w:rPr>
          <w:rFonts w:ascii="Museo 300" w:hAnsi="Museo 300" w:cs="Arial"/>
          <w:sz w:val="16"/>
          <w:szCs w:val="16"/>
          <w:lang w:val="es-ES"/>
        </w:rPr>
        <w:t xml:space="preserve">) brindar una trayectoria para disipar sobre corrientes a causa de descargas atmosféricas y, </w:t>
      </w:r>
      <w:proofErr w:type="spellStart"/>
      <w:r w:rsidRPr="00A15ED4">
        <w:rPr>
          <w:rFonts w:ascii="Museo 300" w:hAnsi="Museo 300" w:cs="Arial"/>
          <w:sz w:val="16"/>
          <w:szCs w:val="16"/>
          <w:lang w:val="es-ES"/>
        </w:rPr>
        <w:t>iii</w:t>
      </w:r>
      <w:proofErr w:type="spellEnd"/>
      <w:r w:rsidRPr="00A15ED4">
        <w:rPr>
          <w:rFonts w:ascii="Museo 300" w:hAnsi="Museo 300" w:cs="Arial"/>
          <w:sz w:val="16"/>
          <w:szCs w:val="16"/>
          <w:lang w:val="es-ES"/>
        </w:rPr>
        <w:t xml:space="preserve">) drenar cargas estáticas en superficies metálicas expuestas al contacto de las personas.  Además, el CAU ha verificado que varios servicios, vinculados al Centro de Transformación identificado con el código </w:t>
      </w:r>
      <w:r w:rsidRPr="00A15ED4">
        <w:rPr>
          <w:rFonts w:ascii="Museo 300" w:hAnsi="Museo 300" w:cs="Arial"/>
          <w:b/>
          <w:bCs/>
          <w:sz w:val="16"/>
          <w:szCs w:val="16"/>
          <w:lang w:val="es-ES"/>
        </w:rPr>
        <w:t>T14695</w:t>
      </w:r>
      <w:r w:rsidRPr="00A15ED4">
        <w:rPr>
          <w:rFonts w:ascii="Museo 300" w:hAnsi="Museo 300" w:cs="Arial"/>
          <w:sz w:val="16"/>
          <w:szCs w:val="16"/>
          <w:lang w:val="es-ES"/>
        </w:rPr>
        <w:t>, reportaron falta de energía y bajo voltaje en sus servicios como consecuencia de la falla del 3 de octubre del 2021.</w:t>
      </w:r>
    </w:p>
    <w:p w14:paraId="02CAFF1A" w14:textId="77777777" w:rsidR="00A15ED4" w:rsidRPr="00A15ED4" w:rsidRDefault="00A15ED4" w:rsidP="00A15ED4">
      <w:pPr>
        <w:spacing w:after="0" w:line="0" w:lineRule="atLeast"/>
        <w:ind w:left="1276"/>
        <w:jc w:val="both"/>
        <w:textAlignment w:val="baseline"/>
        <w:rPr>
          <w:rFonts w:ascii="Museo 300" w:hAnsi="Museo 300" w:cs="Arial"/>
          <w:sz w:val="16"/>
          <w:szCs w:val="16"/>
          <w:lang w:val="es-ES"/>
        </w:rPr>
      </w:pPr>
    </w:p>
    <w:p w14:paraId="40A92D16" w14:textId="23E923EE" w:rsidR="00A15ED4" w:rsidRDefault="00A15ED4" w:rsidP="00A15ED4">
      <w:pPr>
        <w:spacing w:after="0" w:line="0" w:lineRule="atLeast"/>
        <w:ind w:left="1276"/>
        <w:jc w:val="both"/>
        <w:textAlignment w:val="baseline"/>
        <w:rPr>
          <w:rFonts w:ascii="Museo 300" w:hAnsi="Museo 300" w:cs="Arial"/>
          <w:sz w:val="16"/>
          <w:szCs w:val="16"/>
          <w:lang w:val="es-ES"/>
        </w:rPr>
      </w:pPr>
      <w:r w:rsidRPr="00A15ED4">
        <w:rPr>
          <w:rFonts w:ascii="Museo 300" w:hAnsi="Museo 300" w:cs="Arial"/>
          <w:sz w:val="16"/>
          <w:szCs w:val="16"/>
          <w:lang w:val="es-ES"/>
        </w:rPr>
        <w:t xml:space="preserve">Debido a que el sistema de puesta a tierra no está pensado para hacer que los equipos eléctricos funcionen de mejor manera o brindar una protección a los mismos, la falta de esta no está asociada a una posible falla en los electrodomésticos.  </w:t>
      </w:r>
    </w:p>
    <w:p w14:paraId="4214317C" w14:textId="1BBB3B97" w:rsidR="00A15ED4" w:rsidRDefault="00A15ED4" w:rsidP="00A15ED4">
      <w:pPr>
        <w:spacing w:after="0" w:line="0" w:lineRule="atLeast"/>
        <w:ind w:left="1276"/>
        <w:jc w:val="both"/>
        <w:textAlignment w:val="baseline"/>
        <w:rPr>
          <w:rFonts w:ascii="Museo 300" w:hAnsi="Museo 300" w:cs="Arial"/>
          <w:sz w:val="16"/>
          <w:szCs w:val="16"/>
          <w:lang w:val="es-ES"/>
        </w:rPr>
      </w:pPr>
    </w:p>
    <w:p w14:paraId="49241EEE" w14:textId="1C040107" w:rsidR="00A15ED4" w:rsidRPr="00A15ED4" w:rsidRDefault="00A15ED4" w:rsidP="00A15ED4">
      <w:pPr>
        <w:numPr>
          <w:ilvl w:val="0"/>
          <w:numId w:val="24"/>
        </w:numPr>
        <w:spacing w:after="0" w:line="0" w:lineRule="atLeast"/>
        <w:ind w:left="1276"/>
        <w:jc w:val="both"/>
        <w:textAlignment w:val="baseline"/>
        <w:rPr>
          <w:rFonts w:ascii="Museo 300" w:hAnsi="Museo 300" w:cs="Arial"/>
          <w:sz w:val="16"/>
          <w:szCs w:val="16"/>
        </w:rPr>
      </w:pPr>
      <w:r w:rsidRPr="00A15ED4">
        <w:rPr>
          <w:rFonts w:ascii="Museo 300" w:hAnsi="Museo 300" w:cs="Arial"/>
          <w:sz w:val="16"/>
          <w:szCs w:val="16"/>
          <w:lang w:val="es-ES"/>
        </w:rPr>
        <w:t>Con relación al quinto argumento, se advierte que AES CLESA hace referencia a un análisis de fechas que no se relacionan con la fecha del evento que el usuario indica que tuvo afectación en sus equipos eléctricos; sin embargo, con base en los registros mensuales entregados por la</w:t>
      </w:r>
      <w:r>
        <w:rPr>
          <w:rFonts w:ascii="Museo 300" w:hAnsi="Museo 300" w:cs="Arial"/>
          <w:sz w:val="16"/>
          <w:szCs w:val="16"/>
          <w:lang w:val="es-ES"/>
        </w:rPr>
        <w:t xml:space="preserve"> </w:t>
      </w:r>
      <w:r w:rsidRPr="00A15ED4">
        <w:rPr>
          <w:rFonts w:ascii="Museo 300" w:hAnsi="Museo 300" w:cs="Arial"/>
          <w:sz w:val="16"/>
          <w:szCs w:val="16"/>
        </w:rPr>
        <w:t xml:space="preserve">sociedad AES CLESA a esta Institución, se verificó que la empresa AES CLESA registró la falla ocurrida en fecha 3 de octubre del 2021 que afectó el suministro bajo análisis, iniciando a las 15:29 horas y normalizando el suministro a las 11:51 horas del 4 de octubre del 2021, de tal forma que la falla fue de tipo sostenida con una duración de 20 horas con 22 minutos, lo cual coincide con lo reportado por el señor </w:t>
      </w:r>
      <w:r w:rsidR="00037994">
        <w:rPr>
          <w:rFonts w:ascii="Museo 300" w:hAnsi="Museo 300" w:cs="Arial"/>
          <w:sz w:val="16"/>
          <w:szCs w:val="16"/>
        </w:rPr>
        <w:t>XXX</w:t>
      </w:r>
      <w:r w:rsidRPr="00A15ED4">
        <w:rPr>
          <w:rFonts w:ascii="Museo 300" w:hAnsi="Museo 300" w:cs="Arial"/>
          <w:sz w:val="16"/>
          <w:szCs w:val="16"/>
        </w:rPr>
        <w:t>.</w:t>
      </w:r>
    </w:p>
    <w:p w14:paraId="09C35A0B" w14:textId="77777777" w:rsidR="00A15ED4" w:rsidRPr="00A15ED4" w:rsidRDefault="00A15ED4" w:rsidP="00A15ED4">
      <w:pPr>
        <w:spacing w:after="0" w:line="0" w:lineRule="atLeast"/>
        <w:ind w:left="1276"/>
        <w:jc w:val="both"/>
        <w:textAlignment w:val="baseline"/>
        <w:rPr>
          <w:rFonts w:ascii="Museo 300" w:hAnsi="Museo 300" w:cs="Arial"/>
          <w:sz w:val="16"/>
          <w:szCs w:val="16"/>
          <w:lang w:val="es-ES"/>
        </w:rPr>
      </w:pPr>
    </w:p>
    <w:p w14:paraId="266219B6" w14:textId="77777777" w:rsidR="00A15ED4" w:rsidRPr="00A15ED4" w:rsidRDefault="00A15ED4" w:rsidP="00A15ED4">
      <w:pPr>
        <w:spacing w:after="0" w:line="0" w:lineRule="atLeast"/>
        <w:ind w:left="709"/>
        <w:jc w:val="both"/>
        <w:textAlignment w:val="baseline"/>
        <w:rPr>
          <w:rFonts w:ascii="Museo 300" w:hAnsi="Museo 300" w:cs="Arial"/>
          <w:sz w:val="16"/>
          <w:szCs w:val="16"/>
          <w:lang w:val="es-ES"/>
        </w:rPr>
      </w:pPr>
      <w:r w:rsidRPr="00A15ED4">
        <w:rPr>
          <w:rFonts w:ascii="Museo 300" w:hAnsi="Museo 300" w:cs="Arial"/>
          <w:sz w:val="16"/>
          <w:szCs w:val="16"/>
          <w:lang w:val="es-ES"/>
        </w:rPr>
        <w:t>Bajo el criterio anterior, el CAU considera que los argumentos presentados por la empresa distribuidora no son aceptables, ya que se ha comprobado mediante el análisis de la información presentada por la empresa AES CLESA y de la inspección técnica efectuada por el CAU, que efectivamente el suministro bajo análisis fue afectado por una falla de tipo sostenida con una duración de 20 horas con 22 minutos, la cual está reportada en los registros mensuales entregados por la sociedad AES CLESA a esta Institución.</w:t>
      </w:r>
    </w:p>
    <w:p w14:paraId="1C811A0F" w14:textId="77777777" w:rsidR="00A15ED4" w:rsidRPr="00A15ED4" w:rsidRDefault="00A15ED4" w:rsidP="00A15ED4">
      <w:pPr>
        <w:spacing w:after="0" w:line="0" w:lineRule="atLeast"/>
        <w:ind w:left="709"/>
        <w:jc w:val="both"/>
        <w:textAlignment w:val="baseline"/>
        <w:rPr>
          <w:rFonts w:ascii="Museo 300" w:hAnsi="Museo 300" w:cs="Arial"/>
          <w:sz w:val="16"/>
          <w:szCs w:val="16"/>
          <w:lang w:val="es-ES"/>
        </w:rPr>
      </w:pPr>
    </w:p>
    <w:p w14:paraId="55385C40" w14:textId="1EAB2D89" w:rsidR="00951A59" w:rsidRDefault="00A15ED4" w:rsidP="00CD19BD">
      <w:pPr>
        <w:spacing w:after="0" w:line="0" w:lineRule="atLeast"/>
        <w:ind w:left="709"/>
        <w:jc w:val="both"/>
        <w:textAlignment w:val="baseline"/>
        <w:rPr>
          <w:rFonts w:ascii="Museo 300" w:hAnsi="Museo 300" w:cs="Arial"/>
          <w:sz w:val="16"/>
          <w:szCs w:val="16"/>
        </w:rPr>
      </w:pPr>
      <w:r w:rsidRPr="00A15ED4">
        <w:rPr>
          <w:rFonts w:ascii="Museo 300" w:hAnsi="Museo 300" w:cs="Arial"/>
          <w:sz w:val="16"/>
          <w:szCs w:val="16"/>
          <w:lang w:val="es-ES"/>
        </w:rPr>
        <w:lastRenderedPageBreak/>
        <w:t xml:space="preserve">En ese sentido, el CAU es de la opinión que existe una clara evidencia de que la falla registrada por la sociedad AES CLESA, que afectó directamente el suministro con NIC </w:t>
      </w:r>
      <w:r w:rsidR="00037994">
        <w:rPr>
          <w:rFonts w:ascii="Museo 300" w:hAnsi="Museo 300" w:cs="Arial"/>
          <w:sz w:val="16"/>
          <w:szCs w:val="16"/>
          <w:lang w:val="es-ES"/>
        </w:rPr>
        <w:t>XXX</w:t>
      </w:r>
      <w:r w:rsidRPr="00A15ED4">
        <w:rPr>
          <w:rFonts w:ascii="Museo 300" w:hAnsi="Museo 300" w:cs="Arial"/>
          <w:sz w:val="16"/>
          <w:szCs w:val="16"/>
          <w:lang w:val="es-ES"/>
        </w:rPr>
        <w:t xml:space="preserve">, ocurrida con fecha 3 de octubre del 2021, con una duración de 20 horas con 22 minutos, tuvo como consecuencia que se produjeran alteraciones en los niveles de tensión afectando directamente el desempeño de los equipos reclamados con daño por </w:t>
      </w:r>
      <w:bookmarkStart w:id="19" w:name="_Hlk103535714"/>
      <w:r w:rsidRPr="00A15ED4">
        <w:rPr>
          <w:rFonts w:ascii="Museo 300" w:hAnsi="Museo 300" w:cs="Arial"/>
          <w:sz w:val="16"/>
          <w:szCs w:val="16"/>
          <w:lang w:val="es-ES"/>
        </w:rPr>
        <w:t xml:space="preserve">el señor </w:t>
      </w:r>
      <w:r w:rsidR="00037994">
        <w:rPr>
          <w:rFonts w:ascii="Museo 300" w:hAnsi="Museo 300" w:cs="Arial"/>
          <w:sz w:val="16"/>
          <w:szCs w:val="16"/>
          <w:lang w:val="es-ES"/>
        </w:rPr>
        <w:t>XXX</w:t>
      </w:r>
      <w:bookmarkEnd w:id="19"/>
      <w:r w:rsidRPr="00A15ED4">
        <w:rPr>
          <w:rFonts w:ascii="Museo 300" w:hAnsi="Museo 300" w:cs="Arial"/>
          <w:sz w:val="16"/>
          <w:szCs w:val="16"/>
          <w:lang w:val="es-ES"/>
        </w:rPr>
        <w:t>.</w:t>
      </w:r>
      <w:r>
        <w:rPr>
          <w:rFonts w:ascii="Museo 300" w:hAnsi="Museo 300" w:cs="Arial"/>
          <w:sz w:val="16"/>
          <w:szCs w:val="16"/>
          <w:lang w:val="es-ES"/>
        </w:rPr>
        <w:t xml:space="preserve"> </w:t>
      </w:r>
      <w:r w:rsidR="009261A6" w:rsidRPr="001816B5">
        <w:rPr>
          <w:rFonts w:ascii="Museo 300" w:hAnsi="Museo 300" w:cs="Arial"/>
          <w:sz w:val="16"/>
          <w:szCs w:val="16"/>
        </w:rPr>
        <w:t>(…)</w:t>
      </w:r>
    </w:p>
    <w:p w14:paraId="421931C7" w14:textId="77777777" w:rsidR="009261A6" w:rsidRDefault="009261A6" w:rsidP="009261A6">
      <w:pPr>
        <w:spacing w:after="0" w:line="0" w:lineRule="atLeast"/>
        <w:ind w:left="426"/>
        <w:jc w:val="both"/>
        <w:textAlignment w:val="baseline"/>
        <w:rPr>
          <w:rFonts w:ascii="Museo 300" w:hAnsi="Museo 300" w:cs="Arial"/>
          <w:b/>
          <w:bCs/>
          <w:sz w:val="16"/>
          <w:szCs w:val="16"/>
          <w:u w:val="single"/>
        </w:rPr>
      </w:pPr>
    </w:p>
    <w:p w14:paraId="492863A4" w14:textId="59D6D722" w:rsidR="009F51C3" w:rsidRDefault="009F51C3" w:rsidP="00CD19BD">
      <w:pPr>
        <w:spacing w:after="0" w:line="0" w:lineRule="atLeast"/>
        <w:ind w:firstLine="567"/>
        <w:jc w:val="both"/>
        <w:textAlignment w:val="baseline"/>
        <w:rPr>
          <w:rFonts w:ascii="Museo Sans 300" w:hAnsi="Museo Sans 300" w:cs="Segoe UI"/>
          <w:b/>
          <w:bCs/>
          <w:sz w:val="20"/>
          <w:szCs w:val="20"/>
          <w:u w:val="single"/>
          <w:lang w:eastAsia="es-SV"/>
        </w:rPr>
      </w:pPr>
      <w:r w:rsidRPr="00CD19BD">
        <w:rPr>
          <w:rFonts w:ascii="Museo Sans 300" w:hAnsi="Museo Sans 300" w:cs="Segoe UI"/>
          <w:b/>
          <w:bCs/>
          <w:sz w:val="20"/>
          <w:szCs w:val="20"/>
          <w:u w:val="single"/>
          <w:lang w:eastAsia="es-SV"/>
        </w:rPr>
        <w:t>Conclusión</w:t>
      </w:r>
    </w:p>
    <w:p w14:paraId="2C737145" w14:textId="77777777" w:rsidR="00CD19BD" w:rsidRPr="00CD19BD" w:rsidRDefault="00CD19BD" w:rsidP="00CD19BD">
      <w:pPr>
        <w:spacing w:after="0" w:line="0" w:lineRule="atLeast"/>
        <w:ind w:firstLine="567"/>
        <w:jc w:val="both"/>
        <w:textAlignment w:val="baseline"/>
        <w:rPr>
          <w:rFonts w:ascii="Museo Sans 300" w:hAnsi="Museo Sans 300" w:cs="Segoe UI"/>
          <w:b/>
          <w:bCs/>
          <w:sz w:val="20"/>
          <w:szCs w:val="20"/>
          <w:u w:val="single"/>
          <w:lang w:eastAsia="es-SV"/>
        </w:rPr>
      </w:pPr>
    </w:p>
    <w:p w14:paraId="2B00699A" w14:textId="77777777" w:rsidR="00566200" w:rsidRDefault="00566200" w:rsidP="00566200">
      <w:pPr>
        <w:spacing w:after="0" w:line="0" w:lineRule="atLeast"/>
        <w:ind w:left="709"/>
        <w:jc w:val="both"/>
        <w:textAlignment w:val="baseline"/>
        <w:rPr>
          <w:rFonts w:ascii="Museo 300" w:eastAsia="Times New Roman" w:hAnsi="Museo 300" w:cs="Arial"/>
          <w:sz w:val="16"/>
          <w:szCs w:val="16"/>
          <w:lang w:val="es-ES" w:eastAsia="es-ES"/>
        </w:rPr>
      </w:pPr>
      <w:r w:rsidRPr="00566200">
        <w:rPr>
          <w:rFonts w:ascii="Museo 300" w:hAnsi="Museo 300" w:cs="Arial"/>
          <w:sz w:val="16"/>
          <w:szCs w:val="16"/>
        </w:rPr>
        <w:t>Durante</w:t>
      </w:r>
      <w:r w:rsidRPr="00566200">
        <w:rPr>
          <w:rFonts w:ascii="Museo 300" w:eastAsia="Times New Roman" w:hAnsi="Museo 300" w:cs="Arial"/>
          <w:sz w:val="16"/>
          <w:szCs w:val="16"/>
          <w:lang w:val="es-ES" w:eastAsia="es-ES"/>
        </w:rPr>
        <w:t xml:space="preserve"> la inspección técnica realizada por personal del CAU de la SIGET, se ha verificado </w:t>
      </w:r>
      <w:proofErr w:type="gramStart"/>
      <w:r w:rsidRPr="00566200">
        <w:rPr>
          <w:rFonts w:ascii="Museo 300" w:eastAsia="Times New Roman" w:hAnsi="Museo 300" w:cs="Arial"/>
          <w:sz w:val="16"/>
          <w:szCs w:val="16"/>
          <w:lang w:val="es-ES" w:eastAsia="es-ES"/>
        </w:rPr>
        <w:t>que</w:t>
      </w:r>
      <w:proofErr w:type="gramEnd"/>
      <w:r w:rsidRPr="00566200">
        <w:rPr>
          <w:rFonts w:ascii="Museo 300" w:eastAsia="Times New Roman" w:hAnsi="Museo 300" w:cs="Arial"/>
          <w:sz w:val="16"/>
          <w:szCs w:val="16"/>
          <w:lang w:val="es-ES" w:eastAsia="es-ES"/>
        </w:rPr>
        <w:t xml:space="preserve"> en el tablero eléctrico principal del inmueble, donde se ubica el servicio en referencia, no se encontraron evidencias de reparaciones por falsos contactos en las borneras.</w:t>
      </w:r>
    </w:p>
    <w:p w14:paraId="32DECA78" w14:textId="77777777" w:rsidR="00566200" w:rsidRDefault="00566200" w:rsidP="00566200">
      <w:pPr>
        <w:spacing w:after="0" w:line="0" w:lineRule="atLeast"/>
        <w:ind w:left="709"/>
        <w:jc w:val="both"/>
        <w:textAlignment w:val="baseline"/>
        <w:rPr>
          <w:rFonts w:ascii="Museo 300" w:eastAsia="Times New Roman" w:hAnsi="Museo 300" w:cs="Arial"/>
          <w:sz w:val="16"/>
          <w:szCs w:val="16"/>
          <w:lang w:val="es-ES" w:eastAsia="es-ES"/>
        </w:rPr>
      </w:pPr>
    </w:p>
    <w:p w14:paraId="04CBE0C8" w14:textId="6CC0A419" w:rsidR="00566200" w:rsidRDefault="00566200" w:rsidP="00566200">
      <w:pPr>
        <w:spacing w:after="0" w:line="0" w:lineRule="atLeast"/>
        <w:ind w:left="709"/>
        <w:jc w:val="both"/>
        <w:textAlignment w:val="baseline"/>
        <w:rPr>
          <w:rFonts w:ascii="Museo 300" w:eastAsia="Times New Roman" w:hAnsi="Museo 300" w:cs="Arial"/>
          <w:sz w:val="16"/>
          <w:szCs w:val="16"/>
          <w:lang w:val="es-ES" w:eastAsia="es-ES"/>
        </w:rPr>
      </w:pPr>
      <w:r w:rsidRPr="00566200">
        <w:rPr>
          <w:rFonts w:ascii="Museo 300" w:hAnsi="Museo 300" w:cs="Arial"/>
          <w:sz w:val="16"/>
          <w:szCs w:val="16"/>
        </w:rPr>
        <w:t>Se ha verificado que la interrupción de tipo sostenida registrada por la empresa distribuidora en los registros mensuales</w:t>
      </w:r>
      <w:r w:rsidRPr="00566200">
        <w:rPr>
          <w:rFonts w:ascii="Museo 300" w:eastAsia="Times New Roman" w:hAnsi="Museo 300" w:cs="Arial"/>
          <w:sz w:val="16"/>
          <w:szCs w:val="16"/>
          <w:lang w:val="es-ES" w:eastAsia="es-ES"/>
        </w:rPr>
        <w:t xml:space="preserve"> entregados por la sociedad AES CLESA a esta Institución, con fecha 3 de octubre del 2021, y con una duración de 20 horas con 22 minutos, afectó de forma directa el suministro identificado con el </w:t>
      </w:r>
      <w:r w:rsidRPr="00566200">
        <w:rPr>
          <w:rFonts w:ascii="Museo 300" w:eastAsia="Times New Roman" w:hAnsi="Museo 300" w:cs="Arial"/>
          <w:b/>
          <w:bCs/>
          <w:sz w:val="16"/>
          <w:szCs w:val="16"/>
          <w:lang w:val="es-ES" w:eastAsia="es-ES"/>
        </w:rPr>
        <w:t xml:space="preserve">NIC </w:t>
      </w:r>
      <w:r w:rsidR="00037994">
        <w:rPr>
          <w:rFonts w:ascii="Museo 300" w:eastAsia="Times New Roman" w:hAnsi="Museo 300" w:cs="Arial"/>
          <w:b/>
          <w:bCs/>
          <w:sz w:val="16"/>
          <w:szCs w:val="16"/>
          <w:lang w:val="es-ES" w:eastAsia="es-ES"/>
        </w:rPr>
        <w:t>XXX</w:t>
      </w:r>
      <w:r w:rsidRPr="00566200">
        <w:rPr>
          <w:rFonts w:ascii="Museo 300" w:eastAsia="Times New Roman" w:hAnsi="Museo 300" w:cs="Arial"/>
          <w:sz w:val="16"/>
          <w:szCs w:val="16"/>
          <w:lang w:val="es-ES" w:eastAsia="es-ES"/>
        </w:rPr>
        <w:t xml:space="preserve">, lo que incidió en el funcionamiento de los equipos reclamados por el señor </w:t>
      </w:r>
      <w:r w:rsidR="00037994">
        <w:rPr>
          <w:rFonts w:ascii="Museo 300" w:eastAsia="Times New Roman" w:hAnsi="Museo 300" w:cs="Arial"/>
          <w:sz w:val="16"/>
          <w:szCs w:val="16"/>
          <w:lang w:val="es-ES" w:eastAsia="es-ES"/>
        </w:rPr>
        <w:t>XXX</w:t>
      </w:r>
      <w:r w:rsidRPr="00566200">
        <w:rPr>
          <w:rFonts w:ascii="Museo 300" w:eastAsia="Times New Roman" w:hAnsi="Museo 300" w:cs="Arial"/>
          <w:sz w:val="16"/>
          <w:szCs w:val="16"/>
          <w:lang w:val="es-ES" w:eastAsia="es-ES"/>
        </w:rPr>
        <w:t>.</w:t>
      </w:r>
    </w:p>
    <w:p w14:paraId="38819B08" w14:textId="77777777" w:rsidR="00566200" w:rsidRDefault="00566200" w:rsidP="00566200">
      <w:pPr>
        <w:spacing w:after="0" w:line="0" w:lineRule="atLeast"/>
        <w:ind w:left="709"/>
        <w:jc w:val="both"/>
        <w:textAlignment w:val="baseline"/>
        <w:rPr>
          <w:rFonts w:ascii="Museo 300" w:eastAsia="Times New Roman" w:hAnsi="Museo 300" w:cs="Arial"/>
          <w:sz w:val="16"/>
          <w:szCs w:val="16"/>
          <w:lang w:val="es-ES" w:eastAsia="es-ES"/>
        </w:rPr>
      </w:pPr>
    </w:p>
    <w:p w14:paraId="5B5266D2" w14:textId="77777777" w:rsidR="00566200" w:rsidRDefault="00566200" w:rsidP="00566200">
      <w:pPr>
        <w:spacing w:after="0" w:line="0" w:lineRule="atLeast"/>
        <w:ind w:left="709"/>
        <w:jc w:val="both"/>
        <w:textAlignment w:val="baseline"/>
        <w:rPr>
          <w:rFonts w:ascii="Museo 300" w:eastAsia="Times New Roman" w:hAnsi="Museo 300" w:cs="Arial"/>
          <w:sz w:val="16"/>
          <w:szCs w:val="16"/>
          <w:lang w:val="es-ES" w:eastAsia="es-ES"/>
        </w:rPr>
      </w:pPr>
      <w:r w:rsidRPr="00566200">
        <w:rPr>
          <w:rFonts w:ascii="Museo 300" w:eastAsia="Times New Roman" w:hAnsi="Museo 300" w:cs="Arial"/>
          <w:sz w:val="16"/>
          <w:szCs w:val="16"/>
          <w:lang w:val="es-ES" w:eastAsia="es-ES"/>
        </w:rPr>
        <w:t xml:space="preserve">Es importante mencionar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566200">
        <w:rPr>
          <w:rFonts w:ascii="Museo 300" w:eastAsia="Times New Roman" w:hAnsi="Museo 300" w:cs="Arial"/>
          <w:sz w:val="16"/>
          <w:szCs w:val="16"/>
          <w:lang w:val="es-ES" w:eastAsia="es-ES"/>
        </w:rPr>
        <w:t>ii</w:t>
      </w:r>
      <w:proofErr w:type="spellEnd"/>
      <w:r w:rsidRPr="00566200">
        <w:rPr>
          <w:rFonts w:ascii="Museo 300" w:eastAsia="Times New Roman" w:hAnsi="Museo 300" w:cs="Arial"/>
          <w:sz w:val="16"/>
          <w:szCs w:val="16"/>
          <w:lang w:val="es-ES" w:eastAsia="es-ES"/>
        </w:rPr>
        <w:t xml:space="preserve">) brindar una trayectoria para disipar sobre corrientes a causa de descargas atmosféricas y, </w:t>
      </w:r>
      <w:proofErr w:type="spellStart"/>
      <w:r w:rsidRPr="00566200">
        <w:rPr>
          <w:rFonts w:ascii="Museo 300" w:eastAsia="Times New Roman" w:hAnsi="Museo 300" w:cs="Arial"/>
          <w:sz w:val="16"/>
          <w:szCs w:val="16"/>
          <w:lang w:val="es-ES" w:eastAsia="es-ES"/>
        </w:rPr>
        <w:t>iii</w:t>
      </w:r>
      <w:proofErr w:type="spellEnd"/>
      <w:r w:rsidRPr="00566200">
        <w:rPr>
          <w:rFonts w:ascii="Museo 300" w:eastAsia="Times New Roman" w:hAnsi="Museo 300" w:cs="Arial"/>
          <w:sz w:val="16"/>
          <w:szCs w:val="16"/>
          <w:lang w:val="es-ES" w:eastAsia="es-ES"/>
        </w:rPr>
        <w:t>) drenar cargas estáticas en superficies metálicas expuestas al contacto de las personas.</w:t>
      </w:r>
    </w:p>
    <w:p w14:paraId="3140A4B2" w14:textId="77777777" w:rsidR="00566200" w:rsidRDefault="00566200" w:rsidP="00566200">
      <w:pPr>
        <w:spacing w:after="0" w:line="0" w:lineRule="atLeast"/>
        <w:ind w:left="709"/>
        <w:jc w:val="both"/>
        <w:textAlignment w:val="baseline"/>
        <w:rPr>
          <w:rFonts w:ascii="Museo 300" w:eastAsia="Times New Roman" w:hAnsi="Museo 300" w:cs="Arial"/>
          <w:sz w:val="16"/>
          <w:szCs w:val="16"/>
          <w:lang w:val="es-ES" w:eastAsia="es-ES"/>
        </w:rPr>
      </w:pPr>
    </w:p>
    <w:p w14:paraId="28B1E43E" w14:textId="648E4CAE" w:rsidR="00566200" w:rsidRPr="00566200" w:rsidRDefault="00566200" w:rsidP="00566200">
      <w:pPr>
        <w:spacing w:after="0" w:line="0" w:lineRule="atLeast"/>
        <w:ind w:left="709"/>
        <w:jc w:val="both"/>
        <w:textAlignment w:val="baseline"/>
        <w:rPr>
          <w:rFonts w:ascii="Museo 300" w:eastAsia="Times New Roman" w:hAnsi="Museo 300" w:cs="Arial"/>
          <w:sz w:val="16"/>
          <w:szCs w:val="16"/>
          <w:lang w:val="es-ES" w:eastAsia="es-ES"/>
        </w:rPr>
      </w:pPr>
      <w:r w:rsidRPr="00566200">
        <w:rPr>
          <w:rFonts w:ascii="Museo 300" w:eastAsia="Times New Roman" w:hAnsi="Museo 300" w:cs="Arial"/>
          <w:sz w:val="16"/>
          <w:szCs w:val="16"/>
          <w:lang w:val="es-ES" w:eastAsia="es-ES"/>
        </w:rPr>
        <w:t xml:space="preserve">Bajo el contexto anterior, se concluye que existen suficientes elementos probatorios para establecer que, debido a deficiencias técnicas detectadas en la red de distribución eléctrica, la empresa distribuidora es la responsable por el daño en los aparatos eléctricos reportados por el señor </w:t>
      </w:r>
      <w:r w:rsidR="00037994">
        <w:rPr>
          <w:rFonts w:ascii="Museo 300" w:eastAsia="Times New Roman" w:hAnsi="Museo 300" w:cs="Arial"/>
          <w:sz w:val="16"/>
          <w:szCs w:val="16"/>
          <w:lang w:val="es-ES" w:eastAsia="es-ES"/>
        </w:rPr>
        <w:t>XXX</w:t>
      </w:r>
      <w:r w:rsidRPr="00566200">
        <w:rPr>
          <w:rFonts w:ascii="Museo 300" w:eastAsia="Times New Roman" w:hAnsi="Museo 300" w:cs="Arial"/>
          <w:sz w:val="16"/>
          <w:szCs w:val="16"/>
          <w:lang w:val="es-ES" w:eastAsia="es-ES"/>
        </w:rPr>
        <w:t xml:space="preserve">, en el suministro identificado con el </w:t>
      </w:r>
      <w:r w:rsidRPr="00566200">
        <w:rPr>
          <w:rFonts w:ascii="Museo 300" w:eastAsia="Times New Roman" w:hAnsi="Museo 300" w:cs="Arial"/>
          <w:b/>
          <w:bCs/>
          <w:sz w:val="16"/>
          <w:szCs w:val="16"/>
          <w:lang w:val="es-ES" w:eastAsia="es-ES"/>
        </w:rPr>
        <w:t xml:space="preserve">NIC </w:t>
      </w:r>
      <w:r w:rsidR="00037994">
        <w:rPr>
          <w:rFonts w:ascii="Museo 300" w:eastAsia="Times New Roman" w:hAnsi="Museo 300" w:cs="Arial"/>
          <w:b/>
          <w:bCs/>
          <w:sz w:val="16"/>
          <w:szCs w:val="16"/>
          <w:lang w:val="es-ES" w:eastAsia="es-ES"/>
        </w:rPr>
        <w:t>XXX</w:t>
      </w:r>
      <w:r w:rsidRPr="00566200">
        <w:rPr>
          <w:rFonts w:ascii="Museo 300" w:eastAsia="Times New Roman" w:hAnsi="Museo 300" w:cs="Arial"/>
          <w:b/>
          <w:bCs/>
          <w:sz w:val="16"/>
          <w:szCs w:val="16"/>
          <w:lang w:val="es-ES" w:eastAsia="es-ES"/>
        </w:rPr>
        <w:t>.</w:t>
      </w:r>
    </w:p>
    <w:p w14:paraId="0F54773E" w14:textId="77777777" w:rsidR="001816B5" w:rsidRPr="00566200" w:rsidRDefault="001816B5" w:rsidP="001816B5">
      <w:pPr>
        <w:spacing w:after="0" w:line="0" w:lineRule="atLeast"/>
        <w:ind w:firstLine="567"/>
        <w:jc w:val="both"/>
        <w:textAlignment w:val="baseline"/>
        <w:rPr>
          <w:rFonts w:ascii="Museo 300" w:hAnsi="Museo 300" w:cs="Arial"/>
          <w:b/>
          <w:bCs/>
          <w:sz w:val="16"/>
          <w:szCs w:val="16"/>
          <w:u w:val="single"/>
          <w:lang w:val="es-ES"/>
        </w:rPr>
      </w:pPr>
    </w:p>
    <w:p w14:paraId="2413BF12" w14:textId="00E1453E" w:rsidR="001816B5" w:rsidRPr="001816B5" w:rsidRDefault="004D4C36" w:rsidP="001816B5">
      <w:pPr>
        <w:spacing w:after="0" w:line="0" w:lineRule="atLeast"/>
        <w:ind w:firstLine="567"/>
        <w:jc w:val="both"/>
        <w:textAlignment w:val="baseline"/>
        <w:rPr>
          <w:rFonts w:ascii="Museo Sans 300" w:hAnsi="Museo Sans 300" w:cs="Segoe UI"/>
          <w:b/>
          <w:bCs/>
          <w:sz w:val="20"/>
          <w:szCs w:val="20"/>
          <w:u w:val="single"/>
          <w:lang w:eastAsia="es-SV"/>
        </w:rPr>
      </w:pPr>
      <w:r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68DB2EB5" w14:textId="7A526E8C" w:rsidR="00566200" w:rsidRPr="00566200" w:rsidRDefault="00566200" w:rsidP="00566200">
      <w:pPr>
        <w:spacing w:after="0" w:line="0" w:lineRule="atLeast"/>
        <w:ind w:left="709"/>
        <w:jc w:val="both"/>
        <w:textAlignment w:val="baseline"/>
        <w:rPr>
          <w:rFonts w:ascii="Museo 300" w:hAnsi="Museo 300" w:cs="Arial"/>
          <w:sz w:val="16"/>
          <w:szCs w:val="16"/>
          <w:lang w:val="es-ES"/>
        </w:rPr>
      </w:pPr>
      <w:r w:rsidRPr="00566200">
        <w:rPr>
          <w:rFonts w:ascii="Museo 300" w:hAnsi="Museo 300" w:cs="Arial"/>
          <w:sz w:val="16"/>
          <w:szCs w:val="16"/>
          <w:lang w:val="es-ES"/>
        </w:rPr>
        <w:t xml:space="preserve">El señor </w:t>
      </w:r>
      <w:r w:rsidR="00037994">
        <w:rPr>
          <w:rFonts w:ascii="Museo 300" w:hAnsi="Museo 300" w:cs="Arial"/>
          <w:sz w:val="16"/>
          <w:szCs w:val="16"/>
          <w:lang w:val="es-ES"/>
        </w:rPr>
        <w:t>XXX</w:t>
      </w:r>
      <w:r w:rsidRPr="00566200">
        <w:rPr>
          <w:rFonts w:ascii="Museo 300" w:hAnsi="Museo 300" w:cs="Arial"/>
          <w:sz w:val="16"/>
          <w:szCs w:val="16"/>
          <w:lang w:val="es-ES"/>
        </w:rPr>
        <w:t xml:space="preserve"> ha solicitado una compensación por la sustitución de los equipos eléctricos dañados, acontecido en el suministro de energía eléctrica identificado con el </w:t>
      </w:r>
      <w:r w:rsidRPr="00566200">
        <w:rPr>
          <w:rFonts w:ascii="Museo 300" w:hAnsi="Museo 300" w:cs="Arial"/>
          <w:b/>
          <w:sz w:val="16"/>
          <w:szCs w:val="16"/>
          <w:lang w:val="es-ES"/>
        </w:rPr>
        <w:t xml:space="preserve">NIC </w:t>
      </w:r>
      <w:r w:rsidR="00037994">
        <w:rPr>
          <w:rFonts w:ascii="Museo 300" w:hAnsi="Museo 300" w:cs="Arial"/>
          <w:b/>
          <w:sz w:val="16"/>
          <w:szCs w:val="16"/>
          <w:lang w:val="es-ES"/>
        </w:rPr>
        <w:t>XXX</w:t>
      </w:r>
      <w:r w:rsidRPr="00566200">
        <w:rPr>
          <w:rFonts w:ascii="Museo 300" w:hAnsi="Museo 300" w:cs="Arial"/>
          <w:sz w:val="16"/>
          <w:szCs w:val="16"/>
          <w:lang w:val="es-ES"/>
        </w:rPr>
        <w:t xml:space="preserve">, por la cantidad total de </w:t>
      </w:r>
      <w:r w:rsidRPr="00566200">
        <w:rPr>
          <w:rFonts w:ascii="Museo 300" w:hAnsi="Museo 300" w:cs="Arial"/>
          <w:b/>
          <w:bCs/>
          <w:sz w:val="16"/>
          <w:szCs w:val="16"/>
          <w:lang w:val="es-ES"/>
        </w:rPr>
        <w:t>UN MIL CINCUENTA 00/100 DÓLARES DE LOS ESTADOS UNIDOS DE AMÉRICA (USD 1,050.00), con IVA incluido</w:t>
      </w:r>
      <w:r w:rsidRPr="00566200">
        <w:rPr>
          <w:rFonts w:ascii="Museo 300" w:hAnsi="Museo 300" w:cs="Arial"/>
          <w:sz w:val="16"/>
          <w:szCs w:val="16"/>
          <w:lang w:val="es-ES"/>
        </w:rPr>
        <w:t>, cuya descripción es la siguiente:</w:t>
      </w:r>
    </w:p>
    <w:p w14:paraId="2B1D42A1" w14:textId="77777777" w:rsidR="00566200" w:rsidRDefault="00566200" w:rsidP="004D4C36">
      <w:pPr>
        <w:spacing w:after="0" w:line="0" w:lineRule="atLeast"/>
        <w:ind w:left="709"/>
        <w:jc w:val="both"/>
        <w:textAlignment w:val="baseline"/>
        <w:rPr>
          <w:rFonts w:ascii="Museo 300" w:hAnsi="Museo 300" w:cs="Arial"/>
          <w:sz w:val="16"/>
          <w:szCs w:val="16"/>
          <w:lang w:val="es-ES"/>
        </w:rPr>
      </w:pPr>
    </w:p>
    <w:p w14:paraId="70A934AB" w14:textId="77777777" w:rsidR="00566200" w:rsidRDefault="00566200" w:rsidP="004D4C36">
      <w:pPr>
        <w:spacing w:after="0" w:line="0" w:lineRule="atLeast"/>
        <w:ind w:left="709"/>
        <w:jc w:val="both"/>
        <w:textAlignment w:val="baseline"/>
        <w:rPr>
          <w:rFonts w:ascii="Museo 300" w:hAnsi="Museo 300" w:cs="Arial"/>
          <w:sz w:val="16"/>
          <w:szCs w:val="16"/>
          <w:lang w:val="es-ES"/>
        </w:rPr>
      </w:pPr>
    </w:p>
    <w:p w14:paraId="67923F95" w14:textId="2E11B9C7" w:rsidR="0097347E" w:rsidRDefault="00566200" w:rsidP="004D4C36">
      <w:pPr>
        <w:spacing w:after="0" w:line="0" w:lineRule="atLeast"/>
        <w:ind w:left="709"/>
        <w:jc w:val="both"/>
        <w:textAlignment w:val="baseline"/>
        <w:rPr>
          <w:rFonts w:ascii="Museo 300" w:hAnsi="Museo 300" w:cs="Arial"/>
          <w:sz w:val="16"/>
          <w:szCs w:val="16"/>
        </w:rPr>
      </w:pPr>
      <w:r w:rsidRPr="00566200">
        <w:rPr>
          <w:rFonts w:ascii="Museo 300" w:hAnsi="Museo 300" w:cs="Arial"/>
          <w:sz w:val="16"/>
          <w:szCs w:val="16"/>
          <w:lang w:val="es-ES"/>
        </w:rPr>
        <w:t>De acuerdo con lo determinado en la Normativa para la Compensación por Daños Económicos o a Equipos, Artefactos o Instalaciones vigente, y de conformidad al daño reportado en los equipos eléctricos, el CAU realizó una investigación de mercado obteniendo las siguientes cotizaciones de equipos con características similares a los reportados con daño</w:t>
      </w:r>
      <w:r>
        <w:rPr>
          <w:rFonts w:ascii="Museo 300" w:hAnsi="Museo 300" w:cs="Arial"/>
          <w:sz w:val="16"/>
          <w:szCs w:val="16"/>
          <w:lang w:val="es-ES"/>
        </w:rPr>
        <w:t xml:space="preserve"> </w:t>
      </w:r>
      <w:r w:rsidR="004D4C36">
        <w:rPr>
          <w:rFonts w:ascii="Museo 300" w:hAnsi="Museo 300" w:cs="Arial"/>
          <w:sz w:val="16"/>
          <w:szCs w:val="16"/>
        </w:rPr>
        <w:t>(…)</w:t>
      </w:r>
    </w:p>
    <w:p w14:paraId="0C05FC5B" w14:textId="4C6F165C" w:rsidR="004D4C36" w:rsidRDefault="004D4C36" w:rsidP="004D4C36">
      <w:pPr>
        <w:spacing w:after="0" w:line="0" w:lineRule="atLeast"/>
        <w:ind w:left="709"/>
        <w:jc w:val="both"/>
        <w:textAlignment w:val="baseline"/>
        <w:rPr>
          <w:rFonts w:ascii="Museo 300" w:hAnsi="Museo 300" w:cs="Arial"/>
          <w:sz w:val="16"/>
          <w:szCs w:val="16"/>
        </w:rPr>
      </w:pPr>
    </w:p>
    <w:p w14:paraId="325FD7D2" w14:textId="7A3B9D1C" w:rsidR="00A873C0" w:rsidRPr="00A873C0" w:rsidRDefault="00A873C0" w:rsidP="00A873C0">
      <w:pPr>
        <w:spacing w:after="0" w:line="0" w:lineRule="atLeast"/>
        <w:ind w:left="709"/>
        <w:jc w:val="both"/>
        <w:textAlignment w:val="baseline"/>
        <w:rPr>
          <w:rFonts w:ascii="Museo 300" w:hAnsi="Museo 300" w:cs="Arial"/>
          <w:sz w:val="16"/>
          <w:szCs w:val="16"/>
          <w:lang w:val="es-ES"/>
        </w:rPr>
      </w:pPr>
      <w:r w:rsidRPr="00A873C0">
        <w:rPr>
          <w:rFonts w:ascii="Museo 300" w:hAnsi="Museo 300" w:cs="Arial"/>
          <w:sz w:val="16"/>
          <w:szCs w:val="16"/>
          <w:lang w:val="es-ES"/>
        </w:rPr>
        <w:t xml:space="preserve">Con base en el análisis de los precios obtenidos del estudio de mercado realizado por el CAU, se determina que el monto total de la compensación de los equipos reportados con daños acontecido en el suministro identificado con el </w:t>
      </w:r>
      <w:r w:rsidRPr="00A873C0">
        <w:rPr>
          <w:rFonts w:ascii="Museo 300" w:hAnsi="Museo 300" w:cs="Arial"/>
          <w:b/>
          <w:bCs/>
          <w:sz w:val="16"/>
          <w:szCs w:val="16"/>
          <w:lang w:val="es-ES"/>
        </w:rPr>
        <w:t xml:space="preserve">NIC </w:t>
      </w:r>
      <w:r w:rsidR="00037994">
        <w:rPr>
          <w:rFonts w:ascii="Museo 300" w:hAnsi="Museo 300" w:cs="Arial"/>
          <w:b/>
          <w:bCs/>
          <w:sz w:val="16"/>
          <w:szCs w:val="16"/>
          <w:lang w:val="es-ES"/>
        </w:rPr>
        <w:t>XXX</w:t>
      </w:r>
      <w:r w:rsidRPr="00A873C0">
        <w:rPr>
          <w:rFonts w:ascii="Museo 300" w:hAnsi="Museo 300" w:cs="Arial"/>
          <w:b/>
          <w:bCs/>
          <w:sz w:val="16"/>
          <w:szCs w:val="16"/>
          <w:lang w:val="es-ES"/>
        </w:rPr>
        <w:t xml:space="preserve"> </w:t>
      </w:r>
      <w:r w:rsidRPr="00A873C0">
        <w:rPr>
          <w:rFonts w:ascii="Museo 300" w:hAnsi="Museo 300" w:cs="Arial"/>
          <w:sz w:val="16"/>
          <w:szCs w:val="16"/>
          <w:lang w:val="es-ES"/>
        </w:rPr>
        <w:t xml:space="preserve">a nombre del señor </w:t>
      </w:r>
      <w:r w:rsidR="00037994">
        <w:rPr>
          <w:rFonts w:ascii="Museo 300" w:hAnsi="Museo 300" w:cs="Arial"/>
          <w:sz w:val="16"/>
          <w:szCs w:val="16"/>
          <w:lang w:val="es-ES"/>
        </w:rPr>
        <w:t>XXX</w:t>
      </w:r>
      <w:r w:rsidRPr="00A873C0">
        <w:rPr>
          <w:rFonts w:ascii="Museo 300" w:hAnsi="Museo 300" w:cs="Arial"/>
          <w:sz w:val="16"/>
          <w:szCs w:val="16"/>
          <w:lang w:val="es-ES"/>
        </w:rPr>
        <w:t xml:space="preserve">, que la sociedad AES CLESA debe cancelar, asciende a la cantidad de </w:t>
      </w:r>
      <w:bookmarkStart w:id="20" w:name="_Hlk99465672"/>
      <w:r w:rsidRPr="00A873C0">
        <w:rPr>
          <w:rFonts w:ascii="Museo 300" w:hAnsi="Museo 300" w:cs="Arial"/>
          <w:b/>
          <w:bCs/>
          <w:sz w:val="16"/>
          <w:szCs w:val="16"/>
          <w:lang w:val="es-ES"/>
        </w:rPr>
        <w:t>UN MIL CINCUENTA 00/100 DÓLARES DE LOS ESTADOS UNIDOS DE AMÉRICA (USD 1,050.00), con IVA incluido.</w:t>
      </w:r>
    </w:p>
    <w:bookmarkEnd w:id="20"/>
    <w:p w14:paraId="7AAEC284" w14:textId="77777777" w:rsidR="004D4C36" w:rsidRPr="00A873C0" w:rsidRDefault="004D4C36" w:rsidP="004D4C36">
      <w:pPr>
        <w:spacing w:after="0" w:line="0" w:lineRule="atLeast"/>
        <w:ind w:left="709"/>
        <w:jc w:val="both"/>
        <w:textAlignment w:val="baseline"/>
        <w:rPr>
          <w:rFonts w:ascii="Museo 300" w:hAnsi="Museo 300" w:cs="Arial"/>
          <w:sz w:val="16"/>
          <w:szCs w:val="16"/>
          <w:lang w:val="es-ES"/>
        </w:rPr>
      </w:pPr>
    </w:p>
    <w:bookmarkEnd w:id="7"/>
    <w:bookmarkEnd w:id="8"/>
    <w:p w14:paraId="0789E71A" w14:textId="2D227F72"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3AFE6AF3" w14:textId="31CF9A44" w:rsidR="00A873C0" w:rsidRPr="00A873C0" w:rsidRDefault="00A873C0" w:rsidP="00A873C0">
      <w:pPr>
        <w:numPr>
          <w:ilvl w:val="0"/>
          <w:numId w:val="9"/>
        </w:numPr>
        <w:spacing w:after="0" w:line="240" w:lineRule="auto"/>
        <w:ind w:left="993"/>
        <w:jc w:val="both"/>
        <w:rPr>
          <w:rFonts w:ascii="Museo 300" w:hAnsi="Museo 300"/>
          <w:sz w:val="16"/>
          <w:szCs w:val="16"/>
        </w:rPr>
      </w:pPr>
      <w:r w:rsidRPr="00A873C0">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proofErr w:type="spellStart"/>
      <w:r w:rsidRPr="00A873C0">
        <w:rPr>
          <w:rFonts w:ascii="Museo 300" w:hAnsi="Museo 300"/>
          <w:b/>
          <w:bCs/>
          <w:sz w:val="16"/>
          <w:szCs w:val="16"/>
        </w:rPr>
        <w:t>N.°</w:t>
      </w:r>
      <w:proofErr w:type="spellEnd"/>
      <w:r w:rsidRPr="00A873C0">
        <w:rPr>
          <w:rFonts w:ascii="Museo 300" w:hAnsi="Museo 300"/>
          <w:b/>
          <w:bCs/>
          <w:sz w:val="16"/>
          <w:szCs w:val="16"/>
        </w:rPr>
        <w:t xml:space="preserve"> 319-E-2014</w:t>
      </w:r>
      <w:r w:rsidRPr="00A873C0">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conducen a determinar que las deficiencias técnicas en la red de distribución eléctrica fueron las causantes del daño que presentan los equipos eléctricos afectados en el suministro identificado con el </w:t>
      </w:r>
      <w:r w:rsidRPr="00A873C0">
        <w:rPr>
          <w:rFonts w:ascii="Museo 300" w:hAnsi="Museo 300"/>
          <w:b/>
          <w:bCs/>
          <w:sz w:val="16"/>
          <w:szCs w:val="16"/>
        </w:rPr>
        <w:t xml:space="preserve">NIC </w:t>
      </w:r>
      <w:r w:rsidR="00037994">
        <w:rPr>
          <w:rFonts w:ascii="Museo 300" w:hAnsi="Museo 300"/>
          <w:b/>
          <w:bCs/>
          <w:sz w:val="16"/>
          <w:szCs w:val="16"/>
        </w:rPr>
        <w:t>XXX</w:t>
      </w:r>
      <w:r w:rsidRPr="00A873C0">
        <w:rPr>
          <w:rFonts w:ascii="Museo 300" w:hAnsi="Museo 300"/>
          <w:sz w:val="16"/>
          <w:szCs w:val="16"/>
        </w:rPr>
        <w:t>.</w:t>
      </w:r>
    </w:p>
    <w:p w14:paraId="6C520B88" w14:textId="77777777" w:rsidR="00A873C0" w:rsidRDefault="00A873C0" w:rsidP="00A873C0">
      <w:pPr>
        <w:pStyle w:val="Prrafodelista"/>
        <w:ind w:left="993"/>
        <w:contextualSpacing/>
        <w:jc w:val="both"/>
        <w:rPr>
          <w:rFonts w:ascii="Museo 300" w:hAnsi="Museo 300"/>
          <w:sz w:val="16"/>
          <w:szCs w:val="16"/>
        </w:rPr>
      </w:pPr>
    </w:p>
    <w:p w14:paraId="06465344" w14:textId="249A1313" w:rsidR="00A873C0" w:rsidRPr="00A873C0" w:rsidRDefault="00A873C0" w:rsidP="00A873C0">
      <w:pPr>
        <w:pStyle w:val="Prrafodelista"/>
        <w:numPr>
          <w:ilvl w:val="0"/>
          <w:numId w:val="9"/>
        </w:numPr>
        <w:ind w:left="993"/>
        <w:contextualSpacing/>
        <w:jc w:val="both"/>
        <w:rPr>
          <w:rFonts w:ascii="Museo 300" w:hAnsi="Museo 300"/>
          <w:sz w:val="16"/>
          <w:szCs w:val="16"/>
        </w:rPr>
      </w:pPr>
      <w:r w:rsidRPr="00A873C0">
        <w:rPr>
          <w:rFonts w:ascii="Museo 300" w:hAnsi="Museo 300"/>
          <w:sz w:val="16"/>
          <w:szCs w:val="16"/>
        </w:rPr>
        <w:t xml:space="preserve">Del análisis realizado a la información vinculada con las interrupciones que afectaron el suministro eléctrico identificado por la sociedad AES CLESA con el </w:t>
      </w:r>
      <w:r w:rsidRPr="00A873C0">
        <w:rPr>
          <w:rFonts w:ascii="Museo 300" w:hAnsi="Museo 300"/>
          <w:b/>
          <w:sz w:val="16"/>
          <w:szCs w:val="16"/>
        </w:rPr>
        <w:t xml:space="preserve">NIC </w:t>
      </w:r>
      <w:r w:rsidR="00037994">
        <w:rPr>
          <w:rFonts w:ascii="Museo 300" w:hAnsi="Museo 300"/>
          <w:b/>
          <w:sz w:val="16"/>
          <w:szCs w:val="16"/>
        </w:rPr>
        <w:t>XXX</w:t>
      </w:r>
      <w:r w:rsidRPr="00A873C0">
        <w:rPr>
          <w:rFonts w:ascii="Museo 300" w:hAnsi="Museo 300"/>
          <w:sz w:val="16"/>
          <w:szCs w:val="16"/>
        </w:rPr>
        <w:t xml:space="preserve">, se encontraron 6 registros de interrupciones que afectaron el servicio eléctrico bajo análisis durante el mes de octubre del 2021; dentro de los 6 registros procesados se encontró 1 evento relacionado a interrupciones de energía eléctrica correspondiente al 3 de octubre del 2021, fecha en la que el señor </w:t>
      </w:r>
      <w:r w:rsidR="00037994">
        <w:rPr>
          <w:rFonts w:ascii="Museo 300" w:hAnsi="Museo 300"/>
          <w:sz w:val="16"/>
          <w:szCs w:val="16"/>
        </w:rPr>
        <w:t>XXX</w:t>
      </w:r>
      <w:r w:rsidRPr="00A873C0">
        <w:rPr>
          <w:rFonts w:ascii="Museo 300" w:hAnsi="Museo 300"/>
          <w:sz w:val="16"/>
          <w:szCs w:val="16"/>
        </w:rPr>
        <w:t xml:space="preserve"> ha reportado que se le dañaron los equipos eléctricos de su propiedad.</w:t>
      </w:r>
    </w:p>
    <w:p w14:paraId="52F511EC" w14:textId="77777777" w:rsidR="00A873C0" w:rsidRPr="00A873C0" w:rsidRDefault="00A873C0" w:rsidP="00A873C0">
      <w:pPr>
        <w:pStyle w:val="Prrafodelista"/>
        <w:ind w:left="993"/>
        <w:jc w:val="both"/>
        <w:rPr>
          <w:rFonts w:ascii="Museo 300" w:eastAsiaTheme="minorEastAsia" w:hAnsi="Museo 300" w:cstheme="minorBidi"/>
          <w:sz w:val="16"/>
          <w:szCs w:val="16"/>
        </w:rPr>
      </w:pPr>
    </w:p>
    <w:p w14:paraId="1EBD69BF" w14:textId="6CCA90E5" w:rsidR="00A873C0" w:rsidRPr="00A873C0" w:rsidRDefault="00A873C0" w:rsidP="00A873C0">
      <w:pPr>
        <w:pStyle w:val="Prrafodelista"/>
        <w:numPr>
          <w:ilvl w:val="0"/>
          <w:numId w:val="9"/>
        </w:numPr>
        <w:ind w:left="993"/>
        <w:contextualSpacing/>
        <w:jc w:val="both"/>
        <w:rPr>
          <w:rFonts w:ascii="Museo 300" w:eastAsiaTheme="minorEastAsia" w:hAnsi="Museo 300" w:cstheme="minorBidi"/>
          <w:sz w:val="16"/>
          <w:szCs w:val="16"/>
        </w:rPr>
      </w:pPr>
      <w:r w:rsidRPr="00A873C0">
        <w:rPr>
          <w:rFonts w:ascii="Museo 300" w:hAnsi="Museo 300"/>
          <w:sz w:val="16"/>
          <w:szCs w:val="16"/>
        </w:rPr>
        <w:t xml:space="preserve">La falla registrada por la empresa distribuidora con fecha 3 de octubre del 2021, de tipo sostenida con una duración de 20 hora con 22 minutos, incidió de manera directa en el servicio identificado con el </w:t>
      </w:r>
      <w:r w:rsidRPr="00A873C0">
        <w:rPr>
          <w:rFonts w:ascii="Museo 300" w:hAnsi="Museo 300"/>
          <w:b/>
          <w:bCs/>
          <w:sz w:val="16"/>
          <w:szCs w:val="16"/>
        </w:rPr>
        <w:t xml:space="preserve">NIC </w:t>
      </w:r>
      <w:r w:rsidR="00037994">
        <w:rPr>
          <w:rFonts w:ascii="Museo 300" w:hAnsi="Museo 300"/>
          <w:b/>
          <w:bCs/>
          <w:sz w:val="16"/>
          <w:szCs w:val="16"/>
        </w:rPr>
        <w:t>XXX</w:t>
      </w:r>
      <w:r w:rsidRPr="00A873C0">
        <w:rPr>
          <w:rFonts w:ascii="Museo 300" w:hAnsi="Museo 300"/>
          <w:sz w:val="16"/>
          <w:szCs w:val="16"/>
        </w:rPr>
        <w:t xml:space="preserve">, de tal manera que los equipos eléctricos del usuario no operaron dentro de las tensiones normalizadas para el sistema de distribución eléctrica establecidas en las Normas de Calidad del Servicio de los Sistemas de Distribución, emitidas por esta Institución. </w:t>
      </w:r>
    </w:p>
    <w:p w14:paraId="638E8426" w14:textId="77777777" w:rsidR="00A873C0" w:rsidRPr="00A873C0" w:rsidRDefault="00A873C0" w:rsidP="00A873C0">
      <w:pPr>
        <w:pStyle w:val="Prrafodelista"/>
        <w:ind w:left="993"/>
        <w:rPr>
          <w:rFonts w:ascii="Museo 300" w:eastAsiaTheme="minorEastAsia" w:hAnsi="Museo 300" w:cstheme="minorBidi"/>
          <w:sz w:val="16"/>
          <w:szCs w:val="16"/>
        </w:rPr>
      </w:pPr>
    </w:p>
    <w:p w14:paraId="6D7095BF" w14:textId="77777777" w:rsidR="00A873C0" w:rsidRPr="00A873C0" w:rsidRDefault="00A873C0" w:rsidP="00A873C0">
      <w:pPr>
        <w:pStyle w:val="Prrafodelista"/>
        <w:numPr>
          <w:ilvl w:val="0"/>
          <w:numId w:val="9"/>
        </w:numPr>
        <w:ind w:left="993"/>
        <w:contextualSpacing/>
        <w:jc w:val="both"/>
        <w:rPr>
          <w:rFonts w:ascii="Museo 300" w:hAnsi="Museo 300"/>
          <w:sz w:val="16"/>
          <w:szCs w:val="16"/>
        </w:rPr>
      </w:pPr>
      <w:r w:rsidRPr="00A873C0">
        <w:rPr>
          <w:rFonts w:ascii="Museo 300" w:hAnsi="Museo 300"/>
          <w:sz w:val="16"/>
          <w:szCs w:val="16"/>
        </w:rPr>
        <w:lastRenderedPageBreak/>
        <w:t>De la información proporcionada por la empresa distribuidora y la obtenida de la base de datos de calidad que posee esta Institución y que la referida empresa distribuidora remite, se verificó que existen ocho reclamos por falta de energía y cuatro reclamos por bajo voltaje durante el mes de octubre del 2021 y seis de ellos con fecha 3 de octubre del 2021, de servicios de usuarios conectados a la unidad de transformación identificada con el código T14695</w:t>
      </w:r>
    </w:p>
    <w:p w14:paraId="132DA877" w14:textId="77777777" w:rsidR="00A873C0" w:rsidRPr="00A873C0" w:rsidRDefault="00A873C0" w:rsidP="00A873C0">
      <w:pPr>
        <w:pStyle w:val="Prrafodelista"/>
        <w:ind w:left="993"/>
        <w:rPr>
          <w:rFonts w:ascii="Museo 300" w:hAnsi="Museo 300"/>
          <w:sz w:val="16"/>
          <w:szCs w:val="16"/>
        </w:rPr>
      </w:pPr>
    </w:p>
    <w:p w14:paraId="59A49C3E" w14:textId="77777777" w:rsidR="00A873C0" w:rsidRPr="00A873C0" w:rsidRDefault="00A873C0" w:rsidP="00A873C0">
      <w:pPr>
        <w:pStyle w:val="Prrafodelista"/>
        <w:numPr>
          <w:ilvl w:val="0"/>
          <w:numId w:val="9"/>
        </w:numPr>
        <w:ind w:left="993"/>
        <w:contextualSpacing/>
        <w:jc w:val="both"/>
        <w:rPr>
          <w:rFonts w:ascii="Museo 300" w:hAnsi="Museo 300"/>
          <w:sz w:val="16"/>
          <w:szCs w:val="16"/>
        </w:rPr>
      </w:pPr>
      <w:r w:rsidRPr="00A873C0">
        <w:rPr>
          <w:rFonts w:ascii="Museo 300" w:hAnsi="Museo 300"/>
          <w:sz w:val="16"/>
          <w:szCs w:val="16"/>
        </w:rPr>
        <w:t>Un valor inadecuado de una resistencia de puesta a tierra en el tablero de control principal y la falta o deficiencia del sistema de puesta a tierra en los tomacorrientes donde se encontraban conectados</w:t>
      </w:r>
      <w:r w:rsidRPr="00A873C0">
        <w:rPr>
          <w:rFonts w:ascii="Museo 300" w:hAnsi="Museo 300" w:cs="Arial"/>
          <w:sz w:val="16"/>
          <w:szCs w:val="16"/>
        </w:rPr>
        <w:t xml:space="preserve"> los equipos eléctricos es un incumplimiento a lo establecido en las </w:t>
      </w:r>
      <w:r w:rsidRPr="00A873C0">
        <w:rPr>
          <w:rFonts w:ascii="Museo 300" w:hAnsi="Museo 300" w:cs="Arial"/>
          <w:b/>
          <w:bCs/>
          <w:sz w:val="16"/>
          <w:szCs w:val="16"/>
        </w:rPr>
        <w:t>NORMAS TÉCNICAS DE DISEÑO, SEGURIDAD Y OPERACIÓN DE LAS INSTALACIONES DE DISTRIBUCIÓN ELÉCTRICA</w:t>
      </w:r>
      <w:r w:rsidRPr="00A873C0">
        <w:rPr>
          <w:rFonts w:ascii="Museo 300" w:hAnsi="Museo 300" w:cs="Arial"/>
          <w:sz w:val="16"/>
          <w:szCs w:val="16"/>
        </w:rPr>
        <w:t xml:space="preserve">, contenidas en el acuerdo </w:t>
      </w:r>
      <w:proofErr w:type="spellStart"/>
      <w:r w:rsidRPr="00A873C0">
        <w:rPr>
          <w:rFonts w:ascii="Museo 300" w:hAnsi="Museo 300" w:cs="Arial"/>
          <w:b/>
          <w:bCs/>
          <w:sz w:val="16"/>
          <w:szCs w:val="16"/>
        </w:rPr>
        <w:t>N.°</w:t>
      </w:r>
      <w:proofErr w:type="spellEnd"/>
      <w:r w:rsidRPr="00A873C0">
        <w:rPr>
          <w:rFonts w:ascii="Museo 300" w:hAnsi="Museo 300" w:cs="Arial"/>
          <w:b/>
          <w:bCs/>
          <w:sz w:val="16"/>
          <w:szCs w:val="16"/>
        </w:rPr>
        <w:t xml:space="preserve"> 29-E-2000</w:t>
      </w:r>
      <w:r w:rsidRPr="00A873C0">
        <w:rPr>
          <w:rFonts w:ascii="Museo 300" w:hAnsi="Museo 300" w:cs="Arial"/>
          <w:sz w:val="16"/>
          <w:szCs w:val="16"/>
        </w:rPr>
        <w:t>, emitido por la superintendencia; sin embargo, la falla acontecida el 3 de octubre del 2021 fue de tal magnitud que difícilmente las protecciones de las instalaciones eléctricas internas del suministro bajo análisis podrían haber resistido o contrarrestado dicha falla.</w:t>
      </w:r>
      <w:r w:rsidRPr="00A873C0">
        <w:rPr>
          <w:rFonts w:ascii="Museo 300" w:hAnsi="Museo 300"/>
          <w:sz w:val="16"/>
          <w:szCs w:val="16"/>
        </w:rPr>
        <w:t xml:space="preserve"> </w:t>
      </w:r>
    </w:p>
    <w:p w14:paraId="1B0AED83" w14:textId="77777777" w:rsidR="00A873C0" w:rsidRPr="00A873C0" w:rsidRDefault="00A873C0" w:rsidP="00A873C0">
      <w:pPr>
        <w:pStyle w:val="Prrafodelista"/>
        <w:ind w:left="993"/>
        <w:rPr>
          <w:rFonts w:ascii="Museo 300" w:hAnsi="Museo 300"/>
          <w:sz w:val="16"/>
          <w:szCs w:val="16"/>
        </w:rPr>
      </w:pPr>
    </w:p>
    <w:p w14:paraId="621FA44F" w14:textId="64830157" w:rsidR="00AF7C17" w:rsidRPr="00A873C0" w:rsidRDefault="00A873C0" w:rsidP="00A873C0">
      <w:pPr>
        <w:numPr>
          <w:ilvl w:val="0"/>
          <w:numId w:val="9"/>
        </w:numPr>
        <w:spacing w:after="0"/>
        <w:ind w:left="993"/>
        <w:contextualSpacing/>
        <w:jc w:val="both"/>
        <w:rPr>
          <w:rFonts w:ascii="Museo 300" w:hAnsi="Museo 300"/>
          <w:sz w:val="16"/>
          <w:szCs w:val="16"/>
        </w:rPr>
      </w:pPr>
      <w:r w:rsidRPr="00A873C0">
        <w:rPr>
          <w:rFonts w:ascii="Museo 300" w:hAnsi="Museo 300"/>
          <w:sz w:val="16"/>
          <w:szCs w:val="16"/>
        </w:rPr>
        <w:t xml:space="preserve">Consecuencia de lo anterior y con base en lo expuesto a lo largo del presente informe técnico, el CAU dictamina que la sociedad AES CLESA. es la responsable por los daños acontecidos en los equipos eléctricos reportados por el señor </w:t>
      </w:r>
      <w:r w:rsidR="00037994">
        <w:rPr>
          <w:rFonts w:ascii="Museo 300" w:hAnsi="Museo 300"/>
          <w:sz w:val="16"/>
          <w:szCs w:val="16"/>
        </w:rPr>
        <w:t>XXX</w:t>
      </w:r>
      <w:r w:rsidRPr="00A873C0">
        <w:rPr>
          <w:rFonts w:ascii="Museo 300" w:eastAsia="Times New Roman" w:hAnsi="Museo 300" w:cs="Arial"/>
          <w:sz w:val="16"/>
          <w:szCs w:val="16"/>
        </w:rPr>
        <w:t xml:space="preserve">, </w:t>
      </w:r>
      <w:r w:rsidRPr="00A873C0">
        <w:rPr>
          <w:rFonts w:ascii="Museo 300" w:hAnsi="Museo 300"/>
          <w:sz w:val="16"/>
          <w:szCs w:val="16"/>
        </w:rPr>
        <w:t xml:space="preserve">correspondiente al suministro identificado con el </w:t>
      </w:r>
      <w:r w:rsidRPr="00A873C0">
        <w:rPr>
          <w:rFonts w:ascii="Museo 300" w:hAnsi="Museo 300"/>
          <w:b/>
          <w:bCs/>
          <w:sz w:val="16"/>
          <w:szCs w:val="16"/>
        </w:rPr>
        <w:t xml:space="preserve">NIC </w:t>
      </w:r>
      <w:r w:rsidR="00037994">
        <w:rPr>
          <w:rFonts w:ascii="Museo 300" w:hAnsi="Museo 300"/>
          <w:b/>
          <w:bCs/>
          <w:sz w:val="16"/>
          <w:szCs w:val="16"/>
        </w:rPr>
        <w:t>XXX</w:t>
      </w:r>
      <w:r w:rsidRPr="00A873C0">
        <w:rPr>
          <w:rFonts w:ascii="Museo 300" w:hAnsi="Museo 300"/>
          <w:sz w:val="16"/>
          <w:szCs w:val="16"/>
        </w:rPr>
        <w:t xml:space="preserve">. Por consiguiente, en virtud de las valoraciones de los daños reportados en los equipos eléctricos, es procedente que la empresa AES CLESA compense al señor </w:t>
      </w:r>
      <w:r w:rsidR="00037994">
        <w:rPr>
          <w:rFonts w:ascii="Museo 300" w:hAnsi="Museo 300"/>
          <w:sz w:val="16"/>
          <w:szCs w:val="16"/>
        </w:rPr>
        <w:t>XXX</w:t>
      </w:r>
      <w:r w:rsidRPr="00A873C0">
        <w:rPr>
          <w:rFonts w:ascii="Museo 300" w:hAnsi="Museo 300"/>
          <w:sz w:val="16"/>
          <w:szCs w:val="16"/>
        </w:rPr>
        <w:t xml:space="preserve"> la cantidad de </w:t>
      </w:r>
      <w:r w:rsidRPr="00A873C0">
        <w:rPr>
          <w:rFonts w:ascii="Museo 300" w:hAnsi="Museo 300"/>
          <w:b/>
          <w:bCs/>
          <w:sz w:val="16"/>
          <w:szCs w:val="16"/>
        </w:rPr>
        <w:t>UN MIL CINCUENTA 00/100 DÓLARES DE LOS ESTADOS UNIDOS DE AMÉRICA (USD 1,050.00)</w:t>
      </w:r>
      <w:r w:rsidRPr="00A873C0">
        <w:rPr>
          <w:rFonts w:ascii="Museo 300" w:hAnsi="Museo 300"/>
          <w:sz w:val="16"/>
          <w:szCs w:val="16"/>
        </w:rPr>
        <w:t>, con IVA incluido.</w:t>
      </w:r>
      <w:r w:rsidR="000815D2" w:rsidRPr="00A873C0">
        <w:rPr>
          <w:rFonts w:ascii="Museo 300" w:hAnsi="Museo 300" w:cs="Arial"/>
          <w:sz w:val="16"/>
          <w:szCs w:val="16"/>
        </w:rPr>
        <w:t xml:space="preserve"> </w:t>
      </w:r>
      <w:r w:rsidR="00946664" w:rsidRPr="00A873C0">
        <w:rPr>
          <w:rFonts w:ascii="Museo 300" w:hAnsi="Museo 300" w:cs="Arial"/>
          <w:sz w:val="16"/>
          <w:szCs w:val="16"/>
        </w:rPr>
        <w:t>[…]</w:t>
      </w:r>
      <w:r w:rsidR="0050005E" w:rsidRPr="00A873C0">
        <w:rPr>
          <w:rFonts w:ascii="Museo 300" w:hAnsi="Museo 300" w:cs="Arial"/>
          <w:sz w:val="16"/>
          <w:szCs w:val="16"/>
        </w:rPr>
        <w:t>.</w:t>
      </w:r>
      <w:r w:rsidR="00B51070" w:rsidRPr="00A873C0">
        <w:rPr>
          <w:rFonts w:ascii="Museo 300" w:hAnsi="Museo 300" w:cs="Arial"/>
          <w:sz w:val="16"/>
          <w:szCs w:val="16"/>
        </w:rPr>
        <w:t>”</w:t>
      </w: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0C7685AA" w14:textId="00350C88" w:rsidR="002B7B1F" w:rsidRDefault="002B7B1F" w:rsidP="002B7B1F">
      <w:pPr>
        <w:tabs>
          <w:tab w:val="left" w:pos="567"/>
        </w:tabs>
        <w:spacing w:after="0" w:line="240" w:lineRule="auto"/>
        <w:ind w:left="567"/>
        <w:contextualSpacing/>
        <w:jc w:val="both"/>
        <w:rPr>
          <w:rFonts w:ascii="Museo Sans 300" w:hAnsi="Museo Sans 300"/>
          <w:sz w:val="20"/>
          <w:szCs w:val="20"/>
          <w:lang w:val="es-ES"/>
        </w:rPr>
      </w:pPr>
      <w:r w:rsidRPr="57727ADD">
        <w:rPr>
          <w:rFonts w:ascii="Museo Sans 300" w:hAnsi="Museo Sans 300"/>
          <w:sz w:val="20"/>
          <w:szCs w:val="20"/>
          <w:lang w:val="es-ES"/>
        </w:rPr>
        <w:t>Mediante</w:t>
      </w:r>
      <w:r w:rsidR="000815D2">
        <w:rPr>
          <w:rFonts w:ascii="Museo Sans 300" w:hAnsi="Museo Sans 300"/>
          <w:sz w:val="20"/>
          <w:szCs w:val="20"/>
          <w:lang w:val="es-ES"/>
        </w:rPr>
        <w:t xml:space="preserve"> </w:t>
      </w:r>
      <w:r w:rsidRPr="57727ADD">
        <w:rPr>
          <w:rFonts w:ascii="Museo Sans 300" w:hAnsi="Museo Sans 300"/>
          <w:sz w:val="20"/>
          <w:szCs w:val="20"/>
          <w:lang w:val="es-ES"/>
        </w:rPr>
        <w:t>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495549">
        <w:rPr>
          <w:rFonts w:ascii="Museo Sans 300" w:hAnsi="Museo Sans 300"/>
          <w:sz w:val="20"/>
          <w:szCs w:val="20"/>
          <w:lang w:val="es-ES"/>
        </w:rPr>
        <w:t>1140</w:t>
      </w:r>
      <w:r w:rsidR="0081437C">
        <w:rPr>
          <w:rFonts w:ascii="Museo Sans 300" w:hAnsi="Museo Sans 300"/>
          <w:sz w:val="20"/>
          <w:szCs w:val="20"/>
          <w:lang w:val="es-ES"/>
        </w:rPr>
        <w:t>-2022</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495549">
        <w:rPr>
          <w:rFonts w:ascii="Museo Sans 300" w:hAnsi="Museo Sans 300"/>
          <w:sz w:val="20"/>
          <w:szCs w:val="20"/>
          <w:lang w:val="es-ES"/>
        </w:rPr>
        <w:t>seis de junio</w:t>
      </w:r>
      <w:r w:rsidR="0081437C">
        <w:rPr>
          <w:rFonts w:ascii="Museo Sans 300" w:hAnsi="Museo Sans 300"/>
          <w:sz w:val="20"/>
          <w:szCs w:val="20"/>
          <w:lang w:val="es-ES"/>
        </w:rPr>
        <w:t xml:space="preserve"> del presente año</w:t>
      </w:r>
      <w:r w:rsidRPr="57727ADD">
        <w:rPr>
          <w:rFonts w:ascii="Museo Sans 300" w:hAnsi="Museo Sans 300"/>
          <w:sz w:val="20"/>
          <w:szCs w:val="20"/>
          <w:lang w:val="es-ES"/>
        </w:rPr>
        <w:t>,</w:t>
      </w:r>
      <w:r w:rsidR="000815D2">
        <w:rPr>
          <w:rFonts w:ascii="Museo Sans 300" w:hAnsi="Museo Sans 300"/>
          <w:sz w:val="20"/>
          <w:szCs w:val="20"/>
          <w:lang w:val="es-ES"/>
        </w:rPr>
        <w:t xml:space="preserve"> </w:t>
      </w:r>
      <w:r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Pr="57727ADD">
        <w:rPr>
          <w:rFonts w:ascii="Museo Sans 300" w:hAnsi="Museo Sans 300"/>
          <w:sz w:val="20"/>
          <w:szCs w:val="20"/>
          <w:lang w:val="es-ES"/>
        </w:rPr>
        <w:t>remitió</w:t>
      </w:r>
      <w:r w:rsidR="000815D2">
        <w:rPr>
          <w:rFonts w:ascii="Museo Sans 300" w:hAnsi="Museo Sans 300"/>
          <w:sz w:val="20"/>
          <w:szCs w:val="20"/>
          <w:lang w:val="es-ES"/>
        </w:rPr>
        <w:t xml:space="preserve"> </w:t>
      </w:r>
      <w:r w:rsidRPr="57727ADD">
        <w:rPr>
          <w:rFonts w:ascii="Museo Sans 300" w:hAnsi="Museo Sans 300"/>
          <w:sz w:val="20"/>
          <w:szCs w:val="20"/>
          <w:lang w:val="es-ES"/>
        </w:rPr>
        <w:t>a</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F904A3">
        <w:rPr>
          <w:rFonts w:ascii="Museo Sans 300" w:hAnsi="Museo Sans 300"/>
          <w:sz w:val="20"/>
          <w:szCs w:val="20"/>
          <w:lang w:val="es-ES"/>
        </w:rPr>
        <w:t xml:space="preserve">s partes </w:t>
      </w:r>
      <w:r w:rsidRPr="57727ADD">
        <w:rPr>
          <w:rFonts w:ascii="Museo Sans 300" w:hAnsi="Museo Sans 300"/>
          <w:sz w:val="20"/>
          <w:szCs w:val="20"/>
          <w:lang w:val="es-ES"/>
        </w:rPr>
        <w:t>copia</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informe</w:t>
      </w:r>
      <w:r w:rsidR="000815D2">
        <w:rPr>
          <w:rFonts w:ascii="Museo Sans 300" w:hAnsi="Museo Sans 300"/>
          <w:sz w:val="20"/>
          <w:szCs w:val="20"/>
          <w:lang w:val="es-ES"/>
        </w:rPr>
        <w:t xml:space="preserve"> </w:t>
      </w:r>
      <w:r w:rsidRPr="57727ADD">
        <w:rPr>
          <w:rFonts w:ascii="Museo Sans 300" w:hAnsi="Museo Sans 300"/>
          <w:sz w:val="20"/>
          <w:szCs w:val="20"/>
          <w:lang w:val="es-ES"/>
        </w:rPr>
        <w:t>técnico</w:t>
      </w:r>
      <w:r w:rsidR="000815D2">
        <w:rPr>
          <w:rFonts w:ascii="Museo Sans 300" w:hAnsi="Museo Sans 300"/>
          <w:sz w:val="20"/>
          <w:szCs w:val="20"/>
          <w:lang w:val="es-ES"/>
        </w:rPr>
        <w:t xml:space="preserve"> </w:t>
      </w:r>
      <w:r w:rsidR="007D0E76">
        <w:rPr>
          <w:rFonts w:ascii="Museo Sans 300" w:hAnsi="Museo Sans 300"/>
          <w:sz w:val="20"/>
          <w:szCs w:val="20"/>
          <w:lang w:val="es-ES"/>
        </w:rPr>
        <w:t>XXX</w:t>
      </w:r>
      <w:r w:rsidR="000815D2">
        <w:rPr>
          <w:rFonts w:ascii="Museo Sans 300" w:hAnsi="Museo Sans 300"/>
          <w:sz w:val="20"/>
          <w:szCs w:val="20"/>
          <w:lang w:val="es-ES"/>
        </w:rPr>
        <w:t xml:space="preserve"> </w:t>
      </w:r>
      <w:r w:rsidRPr="57727ADD">
        <w:rPr>
          <w:rFonts w:ascii="Museo Sans 300" w:hAnsi="Museo Sans 300"/>
          <w:sz w:val="20"/>
          <w:szCs w:val="20"/>
          <w:lang w:val="es-ES"/>
        </w:rPr>
        <w:t>rendido</w:t>
      </w:r>
      <w:r w:rsidR="000815D2">
        <w:rPr>
          <w:rFonts w:ascii="Museo Sans 300" w:hAnsi="Museo Sans 300"/>
          <w:sz w:val="20"/>
          <w:szCs w:val="20"/>
          <w:lang w:val="es-ES"/>
        </w:rPr>
        <w:t xml:space="preserve"> </w:t>
      </w: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el</w:t>
      </w:r>
      <w:r w:rsidR="000815D2">
        <w:rPr>
          <w:rFonts w:ascii="Museo Sans 300" w:hAnsi="Museo Sans 300"/>
          <w:sz w:val="20"/>
          <w:szCs w:val="20"/>
          <w:lang w:val="es-ES"/>
        </w:rPr>
        <w:t xml:space="preserve"> </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SIGET,</w:t>
      </w:r>
      <w:r w:rsidR="000815D2">
        <w:rPr>
          <w:rFonts w:ascii="Museo Sans 300" w:hAnsi="Museo Sans 300"/>
          <w:sz w:val="20"/>
          <w:szCs w:val="20"/>
          <w:lang w:val="es-ES"/>
        </w:rPr>
        <w:t xml:space="preserve"> </w:t>
      </w:r>
      <w:r w:rsidRPr="57727ADD">
        <w:rPr>
          <w:rFonts w:ascii="Museo Sans 300" w:hAnsi="Museo Sans 300"/>
          <w:sz w:val="20"/>
          <w:szCs w:val="20"/>
          <w:lang w:val="es-ES"/>
        </w:rPr>
        <w:t>para</w:t>
      </w:r>
      <w:r w:rsidR="000815D2">
        <w:rPr>
          <w:rFonts w:ascii="Museo Sans 300" w:hAnsi="Museo Sans 300"/>
          <w:sz w:val="20"/>
          <w:szCs w:val="20"/>
          <w:lang w:val="es-ES"/>
        </w:rPr>
        <w:t xml:space="preserve"> </w:t>
      </w:r>
      <w:r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Pr="57727ADD">
        <w:rPr>
          <w:rFonts w:ascii="Museo Sans 300" w:hAnsi="Museo Sans 300"/>
          <w:sz w:val="20"/>
          <w:szCs w:val="20"/>
          <w:lang w:val="es-ES"/>
        </w:rPr>
        <w:t>en</w:t>
      </w:r>
      <w:r w:rsidR="000815D2">
        <w:rPr>
          <w:rFonts w:ascii="Museo Sans 300" w:hAnsi="Museo Sans 300"/>
          <w:sz w:val="20"/>
          <w:szCs w:val="20"/>
          <w:lang w:val="es-ES"/>
        </w:rPr>
        <w:t xml:space="preserve"> </w:t>
      </w:r>
      <w:r w:rsidRPr="57727ADD">
        <w:rPr>
          <w:rFonts w:ascii="Museo Sans 300" w:hAnsi="Museo Sans 300"/>
          <w:sz w:val="20"/>
          <w:szCs w:val="20"/>
          <w:lang w:val="es-ES"/>
        </w:rPr>
        <w:t>un</w:t>
      </w:r>
      <w:r w:rsidR="000815D2">
        <w:rPr>
          <w:rFonts w:ascii="Museo Sans 300" w:hAnsi="Museo Sans 300"/>
          <w:sz w:val="20"/>
          <w:szCs w:val="20"/>
          <w:lang w:val="es-ES"/>
        </w:rPr>
        <w:t xml:space="preserve"> </w:t>
      </w:r>
      <w:r w:rsidRPr="57727ADD">
        <w:rPr>
          <w:rFonts w:ascii="Museo Sans 300" w:hAnsi="Museo Sans 300"/>
          <w:sz w:val="20"/>
          <w:szCs w:val="20"/>
          <w:lang w:val="es-ES"/>
        </w:rPr>
        <w:t>plazo</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diez</w:t>
      </w:r>
      <w:r w:rsidR="000815D2">
        <w:rPr>
          <w:rFonts w:ascii="Museo Sans 300" w:hAnsi="Museo Sans 300"/>
          <w:sz w:val="20"/>
          <w:szCs w:val="20"/>
          <w:lang w:val="es-ES"/>
        </w:rPr>
        <w:t xml:space="preserve"> </w:t>
      </w:r>
      <w:r w:rsidRPr="57727ADD">
        <w:rPr>
          <w:rFonts w:ascii="Museo Sans 300" w:hAnsi="Museo Sans 300"/>
          <w:sz w:val="20"/>
          <w:szCs w:val="20"/>
          <w:lang w:val="es-ES"/>
        </w:rPr>
        <w:t>días</w:t>
      </w:r>
      <w:r w:rsidR="000815D2">
        <w:rPr>
          <w:rFonts w:ascii="Museo Sans 300" w:hAnsi="Museo Sans 300"/>
          <w:sz w:val="20"/>
          <w:szCs w:val="20"/>
          <w:lang w:val="es-ES"/>
        </w:rPr>
        <w:t xml:space="preserve"> </w:t>
      </w:r>
      <w:r w:rsidRPr="57727ADD">
        <w:rPr>
          <w:rFonts w:ascii="Museo Sans 300" w:hAnsi="Museo Sans 300"/>
          <w:sz w:val="20"/>
          <w:szCs w:val="20"/>
          <w:lang w:val="es-ES"/>
        </w:rPr>
        <w:t>hábiles</w:t>
      </w:r>
      <w:r w:rsidR="000815D2">
        <w:rPr>
          <w:rFonts w:ascii="Museo Sans 300" w:hAnsi="Museo Sans 300"/>
          <w:sz w:val="20"/>
          <w:szCs w:val="20"/>
          <w:lang w:val="es-ES"/>
        </w:rPr>
        <w:t xml:space="preserve"> </w:t>
      </w:r>
      <w:r w:rsidRPr="57727ADD">
        <w:rPr>
          <w:rFonts w:ascii="Museo Sans 300" w:hAnsi="Museo Sans 300"/>
          <w:sz w:val="20"/>
          <w:szCs w:val="20"/>
          <w:lang w:val="es-ES"/>
        </w:rPr>
        <w:t>contados</w:t>
      </w:r>
      <w:r w:rsidR="000815D2">
        <w:rPr>
          <w:rFonts w:ascii="Museo Sans 300" w:hAnsi="Museo Sans 300"/>
          <w:sz w:val="20"/>
          <w:szCs w:val="20"/>
          <w:lang w:val="es-ES"/>
        </w:rPr>
        <w:t xml:space="preserve"> </w:t>
      </w:r>
      <w:r w:rsidRPr="57727ADD">
        <w:rPr>
          <w:rFonts w:ascii="Museo Sans 300" w:hAnsi="Museo Sans 300"/>
          <w:sz w:val="20"/>
          <w:szCs w:val="20"/>
          <w:lang w:val="es-ES"/>
        </w:rPr>
        <w:t>a</w:t>
      </w:r>
      <w:r w:rsidR="000815D2">
        <w:rPr>
          <w:rFonts w:ascii="Museo Sans 300" w:hAnsi="Museo Sans 300"/>
          <w:sz w:val="20"/>
          <w:szCs w:val="20"/>
          <w:lang w:val="es-ES"/>
        </w:rPr>
        <w:t xml:space="preserve"> </w:t>
      </w:r>
      <w:r w:rsidRPr="57727ADD">
        <w:rPr>
          <w:rFonts w:ascii="Museo Sans 300" w:hAnsi="Museo Sans 300"/>
          <w:sz w:val="20"/>
          <w:szCs w:val="20"/>
          <w:lang w:val="es-ES"/>
        </w:rPr>
        <w:t>partir</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día</w:t>
      </w:r>
      <w:r w:rsidR="000815D2">
        <w:rPr>
          <w:rFonts w:ascii="Museo Sans 300" w:hAnsi="Museo Sans 300"/>
          <w:sz w:val="20"/>
          <w:szCs w:val="20"/>
          <w:lang w:val="es-ES"/>
        </w:rPr>
        <w:t xml:space="preserve"> </w:t>
      </w:r>
      <w:r w:rsidRPr="57727ADD">
        <w:rPr>
          <w:rFonts w:ascii="Museo Sans 300" w:hAnsi="Museo Sans 300"/>
          <w:sz w:val="20"/>
          <w:szCs w:val="20"/>
          <w:lang w:val="es-ES"/>
        </w:rPr>
        <w:t>siguiente</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notificación</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dicho</w:t>
      </w:r>
      <w:r w:rsidR="000815D2">
        <w:rPr>
          <w:rFonts w:ascii="Museo Sans 300" w:hAnsi="Museo Sans 300"/>
          <w:sz w:val="20"/>
          <w:szCs w:val="20"/>
          <w:lang w:val="es-ES"/>
        </w:rPr>
        <w:t xml:space="preserve"> </w:t>
      </w:r>
      <w:r w:rsidRPr="57727ADD">
        <w:rPr>
          <w:rFonts w:ascii="Museo Sans 300" w:hAnsi="Museo Sans 300"/>
          <w:sz w:val="20"/>
          <w:szCs w:val="20"/>
          <w:lang w:val="es-ES"/>
        </w:rPr>
        <w:t>proveído</w:t>
      </w:r>
      <w:r w:rsidR="000815D2">
        <w:rPr>
          <w:rFonts w:ascii="Museo Sans 300" w:hAnsi="Museo Sans 300"/>
          <w:sz w:val="20"/>
          <w:szCs w:val="20"/>
          <w:lang w:val="es-ES"/>
        </w:rPr>
        <w:t xml:space="preserve"> </w:t>
      </w:r>
      <w:r w:rsidRPr="57727ADD">
        <w:rPr>
          <w:rFonts w:ascii="Museo Sans 300" w:hAnsi="Museo Sans 300"/>
          <w:sz w:val="20"/>
          <w:szCs w:val="20"/>
          <w:lang w:val="es-ES"/>
        </w:rPr>
        <w:t>manifestaran</w:t>
      </w:r>
      <w:r w:rsidR="000815D2">
        <w:rPr>
          <w:rFonts w:ascii="Museo Sans 300" w:hAnsi="Museo Sans 300"/>
          <w:sz w:val="20"/>
          <w:szCs w:val="20"/>
          <w:lang w:val="es-ES"/>
        </w:rPr>
        <w:t xml:space="preserve"> </w:t>
      </w: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escrito</w:t>
      </w:r>
      <w:r w:rsidR="000815D2">
        <w:rPr>
          <w:rFonts w:ascii="Museo Sans 300" w:hAnsi="Museo Sans 300"/>
          <w:sz w:val="20"/>
          <w:szCs w:val="20"/>
          <w:lang w:val="es-ES"/>
        </w:rPr>
        <w:t xml:space="preserve"> </w:t>
      </w:r>
      <w:r w:rsidRPr="57727ADD">
        <w:rPr>
          <w:rFonts w:ascii="Museo Sans 300" w:hAnsi="Museo Sans 300"/>
          <w:sz w:val="20"/>
          <w:szCs w:val="20"/>
          <w:lang w:val="es-ES"/>
        </w:rPr>
        <w:t>sus</w:t>
      </w:r>
      <w:r w:rsidR="000815D2">
        <w:rPr>
          <w:rFonts w:ascii="Museo Sans 300" w:hAnsi="Museo Sans 300"/>
          <w:sz w:val="20"/>
          <w:szCs w:val="20"/>
          <w:lang w:val="es-ES"/>
        </w:rPr>
        <w:t xml:space="preserve"> </w:t>
      </w:r>
      <w:r w:rsidRPr="57727ADD">
        <w:rPr>
          <w:rFonts w:ascii="Museo Sans 300" w:hAnsi="Museo Sans 300"/>
          <w:sz w:val="20"/>
          <w:szCs w:val="20"/>
          <w:lang w:val="es-ES"/>
        </w:rPr>
        <w:t>alegatos</w:t>
      </w:r>
      <w:r w:rsidR="000815D2">
        <w:rPr>
          <w:rFonts w:ascii="Museo Sans 300" w:hAnsi="Museo Sans 300"/>
          <w:sz w:val="20"/>
          <w:szCs w:val="20"/>
          <w:lang w:val="es-ES"/>
        </w:rPr>
        <w:t xml:space="preserve"> </w:t>
      </w:r>
      <w:r w:rsidRPr="57727ADD">
        <w:rPr>
          <w:rFonts w:ascii="Museo Sans 300" w:hAnsi="Museo Sans 300"/>
          <w:sz w:val="20"/>
          <w:szCs w:val="20"/>
          <w:lang w:val="es-ES"/>
        </w:rPr>
        <w:t>finales.</w:t>
      </w:r>
      <w:r w:rsidR="000815D2">
        <w:rPr>
          <w:rFonts w:ascii="Museo Sans 300" w:hAnsi="Museo Sans 300"/>
          <w:sz w:val="20"/>
          <w:szCs w:val="20"/>
          <w:lang w:val="es-ES"/>
        </w:rPr>
        <w:t xml:space="preserve">   </w:t>
      </w:r>
    </w:p>
    <w:p w14:paraId="676DF702" w14:textId="77777777" w:rsidR="005E0569" w:rsidRPr="00AC4986" w:rsidRDefault="005E0569" w:rsidP="002B7B1F">
      <w:pPr>
        <w:tabs>
          <w:tab w:val="left" w:pos="567"/>
        </w:tabs>
        <w:spacing w:after="0" w:line="240" w:lineRule="auto"/>
        <w:ind w:left="567"/>
        <w:contextualSpacing/>
        <w:jc w:val="both"/>
        <w:rPr>
          <w:rFonts w:ascii="Museo Sans 300" w:hAnsi="Museo Sans 300"/>
          <w:sz w:val="20"/>
          <w:szCs w:val="20"/>
          <w:lang w:val="es-ES"/>
        </w:rPr>
      </w:pPr>
    </w:p>
    <w:p w14:paraId="5FAECCD3" w14:textId="681DE04C" w:rsidR="00F904A3" w:rsidRPr="00F904A3" w:rsidRDefault="000D6A04" w:rsidP="00F904A3">
      <w:pPr>
        <w:tabs>
          <w:tab w:val="left" w:pos="567"/>
        </w:tabs>
        <w:spacing w:after="0" w:line="240" w:lineRule="auto"/>
        <w:ind w:left="567"/>
        <w:contextualSpacing/>
        <w:jc w:val="both"/>
        <w:rPr>
          <w:rFonts w:ascii="Museo Sans 300" w:eastAsia="Times New Roman" w:hAnsi="Museo Sans 300" w:cs="Segoe UI"/>
          <w:sz w:val="20"/>
          <w:szCs w:val="20"/>
          <w:lang w:val="es-MX" w:eastAsia="es-ES"/>
        </w:rPr>
      </w:pPr>
      <w:r w:rsidRPr="7BF018B1">
        <w:rPr>
          <w:rFonts w:ascii="Museo Sans 300" w:hAnsi="Museo Sans 300" w:cs="Segoe UI"/>
          <w:sz w:val="20"/>
          <w:szCs w:val="20"/>
        </w:rPr>
        <w:t>El</w:t>
      </w:r>
      <w:r w:rsidR="000815D2">
        <w:rPr>
          <w:rFonts w:ascii="Museo Sans 300" w:hAnsi="Museo Sans 300" w:cs="Segoe UI"/>
          <w:sz w:val="20"/>
          <w:szCs w:val="20"/>
        </w:rPr>
        <w:t xml:space="preserve"> </w:t>
      </w:r>
      <w:r w:rsidRPr="7BF018B1">
        <w:rPr>
          <w:rFonts w:ascii="Museo Sans 300" w:hAnsi="Museo Sans 300" w:cs="Segoe UI"/>
          <w:sz w:val="20"/>
          <w:szCs w:val="20"/>
        </w:rPr>
        <w:t>citado</w:t>
      </w:r>
      <w:r w:rsidR="000815D2">
        <w:rPr>
          <w:rFonts w:ascii="Museo Sans 300" w:hAnsi="Museo Sans 300" w:cs="Segoe UI"/>
          <w:sz w:val="20"/>
          <w:szCs w:val="20"/>
        </w:rPr>
        <w:t xml:space="preserve"> </w:t>
      </w:r>
      <w:r w:rsidRPr="7BF018B1">
        <w:rPr>
          <w:rFonts w:ascii="Museo Sans 300" w:hAnsi="Museo Sans 300" w:cs="Segoe UI"/>
          <w:sz w:val="20"/>
          <w:szCs w:val="20"/>
        </w:rPr>
        <w:t>acuerdo</w:t>
      </w:r>
      <w:r w:rsidR="000815D2">
        <w:rPr>
          <w:rFonts w:ascii="Museo Sans 300" w:hAnsi="Museo Sans 300" w:cs="Segoe UI"/>
          <w:sz w:val="20"/>
          <w:szCs w:val="20"/>
        </w:rPr>
        <w:t xml:space="preserve"> </w:t>
      </w:r>
      <w:r w:rsidRPr="7BF018B1">
        <w:rPr>
          <w:rFonts w:ascii="Museo Sans 300" w:hAnsi="Museo Sans 300" w:cs="Segoe UI"/>
          <w:sz w:val="20"/>
          <w:szCs w:val="20"/>
        </w:rPr>
        <w:t>fue</w:t>
      </w:r>
      <w:r w:rsidR="000815D2">
        <w:rPr>
          <w:rFonts w:ascii="Museo Sans 300" w:hAnsi="Museo Sans 300" w:cs="Segoe UI"/>
          <w:sz w:val="20"/>
          <w:szCs w:val="20"/>
        </w:rPr>
        <w:t xml:space="preserve"> </w:t>
      </w:r>
      <w:r w:rsidRPr="7BF018B1">
        <w:rPr>
          <w:rFonts w:ascii="Museo Sans 300" w:hAnsi="Museo Sans 300" w:cs="Segoe UI"/>
          <w:sz w:val="20"/>
          <w:szCs w:val="20"/>
        </w:rPr>
        <w:t>notificado</w:t>
      </w:r>
      <w:r w:rsidR="000815D2">
        <w:rPr>
          <w:rFonts w:ascii="Museo Sans 300" w:hAnsi="Museo Sans 300" w:cs="Segoe UI"/>
          <w:sz w:val="20"/>
          <w:szCs w:val="20"/>
        </w:rPr>
        <w:t xml:space="preserve"> </w:t>
      </w:r>
      <w:r w:rsidR="00F904A3" w:rsidRPr="00F904A3">
        <w:rPr>
          <w:rFonts w:ascii="Museo Sans 300" w:eastAsia="Times New Roman" w:hAnsi="Museo Sans 300" w:cs="Segoe UI"/>
          <w:sz w:val="20"/>
          <w:szCs w:val="20"/>
          <w:lang w:val="es-MX" w:eastAsia="es-ES"/>
        </w:rPr>
        <w:t>a la</w:t>
      </w:r>
      <w:r w:rsidR="00495549">
        <w:rPr>
          <w:rFonts w:ascii="Museo Sans 300" w:eastAsia="Times New Roman" w:hAnsi="Museo Sans 300" w:cs="Segoe UI"/>
          <w:sz w:val="20"/>
          <w:szCs w:val="20"/>
          <w:lang w:val="es-MX" w:eastAsia="es-ES"/>
        </w:rPr>
        <w:t xml:space="preserve">s partes el día nueve de junio </w:t>
      </w:r>
      <w:r w:rsidR="00F904A3" w:rsidRPr="00F904A3">
        <w:rPr>
          <w:rFonts w:ascii="Museo Sans 300" w:eastAsia="Times New Roman" w:hAnsi="Museo Sans 300" w:cs="Segoe UI"/>
          <w:sz w:val="20"/>
          <w:szCs w:val="20"/>
          <w:lang w:val="es-MX" w:eastAsia="es-ES"/>
        </w:rPr>
        <w:t>de este año, por lo que el plazo finalizó</w:t>
      </w:r>
      <w:r w:rsidR="00495549">
        <w:rPr>
          <w:rFonts w:ascii="Museo Sans 300" w:eastAsia="Times New Roman" w:hAnsi="Museo Sans 300" w:cs="Segoe UI"/>
          <w:sz w:val="20"/>
          <w:szCs w:val="20"/>
          <w:lang w:val="es-MX" w:eastAsia="es-ES"/>
        </w:rPr>
        <w:t xml:space="preserve"> el día veintitrés de junio</w:t>
      </w:r>
      <w:r w:rsidR="00F904A3" w:rsidRPr="00F904A3">
        <w:rPr>
          <w:rFonts w:ascii="Museo Sans 300" w:eastAsia="Times New Roman" w:hAnsi="Museo Sans 300" w:cs="Segoe UI"/>
          <w:sz w:val="20"/>
          <w:szCs w:val="20"/>
          <w:lang w:val="es-MX" w:eastAsia="es-ES"/>
        </w:rPr>
        <w:t xml:space="preserve"> del presente año.</w:t>
      </w:r>
    </w:p>
    <w:p w14:paraId="13BEB97D" w14:textId="4FF4B5D5" w:rsidR="000D6A04" w:rsidRPr="00F904A3" w:rsidRDefault="000D6A04" w:rsidP="000D6A04">
      <w:pPr>
        <w:pStyle w:val="Prrafodelista"/>
        <w:spacing w:line="0" w:lineRule="atLeast"/>
        <w:ind w:left="567"/>
        <w:jc w:val="both"/>
        <w:rPr>
          <w:rFonts w:ascii="Museo Sans 300" w:hAnsi="Museo Sans 300" w:cs="Segoe UI"/>
          <w:sz w:val="20"/>
          <w:szCs w:val="20"/>
          <w:lang w:val="es-MX"/>
        </w:rPr>
      </w:pPr>
    </w:p>
    <w:p w14:paraId="00555937" w14:textId="3F1D83AF" w:rsidR="00D947A4" w:rsidRPr="00D947A4" w:rsidRDefault="00D947A4" w:rsidP="00D947A4">
      <w:pPr>
        <w:tabs>
          <w:tab w:val="left" w:pos="567"/>
        </w:tabs>
        <w:spacing w:after="0" w:line="240" w:lineRule="auto"/>
        <w:ind w:left="567"/>
        <w:contextualSpacing/>
        <w:jc w:val="both"/>
        <w:rPr>
          <w:rFonts w:ascii="Museo Sans 300" w:eastAsia="Times New Roman" w:hAnsi="Museo Sans 300" w:cs="Segoe UI"/>
          <w:lang w:eastAsia="es-SV"/>
        </w:rPr>
      </w:pPr>
      <w:r w:rsidRPr="00D947A4">
        <w:rPr>
          <w:rFonts w:ascii="Museo Sans 300" w:eastAsia="Times New Roman" w:hAnsi="Museo Sans 300" w:cs="Segoe UI"/>
          <w:sz w:val="20"/>
          <w:szCs w:val="20"/>
          <w:lang w:eastAsia="es-SV"/>
        </w:rPr>
        <w:t>El</w:t>
      </w:r>
      <w:r w:rsidRPr="00D947A4">
        <w:rPr>
          <w:rFonts w:ascii="Museo Sans 300" w:eastAsia="Times New Roman" w:hAnsi="Museo Sans 300" w:cs="Segoe UI"/>
          <w:sz w:val="20"/>
          <w:szCs w:val="20"/>
          <w:lang w:val="es-ES" w:eastAsia="es-SV"/>
        </w:rPr>
        <w:t xml:space="preserve"> día veintidós de junio de este año, la sociedad AES CLESA y Cía., S. en C. de C.V., presentó un escrito por medio del cual expresó lo siguiente:</w:t>
      </w:r>
      <w:r w:rsidRPr="00D947A4">
        <w:rPr>
          <w:rFonts w:ascii="Museo Sans 300" w:eastAsia="Times New Roman" w:hAnsi="Museo Sans 300" w:cs="Segoe UI"/>
          <w:sz w:val="20"/>
          <w:szCs w:val="20"/>
          <w:lang w:eastAsia="es-SV"/>
        </w:rPr>
        <w:t> </w:t>
      </w:r>
    </w:p>
    <w:p w14:paraId="654C3E36" w14:textId="77777777" w:rsidR="00D947A4" w:rsidRPr="00D947A4" w:rsidRDefault="00D947A4" w:rsidP="00D947A4">
      <w:pPr>
        <w:spacing w:after="0" w:line="240" w:lineRule="auto"/>
        <w:ind w:left="705"/>
        <w:textAlignment w:val="baseline"/>
        <w:rPr>
          <w:rFonts w:ascii="Segoe UI" w:eastAsia="Times New Roman" w:hAnsi="Segoe UI" w:cs="Segoe UI"/>
          <w:sz w:val="18"/>
          <w:szCs w:val="18"/>
          <w:lang w:eastAsia="es-SV"/>
        </w:rPr>
      </w:pPr>
      <w:r w:rsidRPr="00D947A4">
        <w:rPr>
          <w:rFonts w:ascii="Museo 300" w:eastAsia="Times New Roman" w:hAnsi="Museo 300" w:cs="Segoe UI"/>
          <w:sz w:val="16"/>
          <w:szCs w:val="16"/>
          <w:lang w:eastAsia="es-SV"/>
        </w:rPr>
        <w:t> </w:t>
      </w:r>
    </w:p>
    <w:p w14:paraId="38FB9667" w14:textId="77777777" w:rsidR="00D947A4" w:rsidRPr="00D947A4" w:rsidRDefault="00D947A4" w:rsidP="00D947A4">
      <w:pPr>
        <w:spacing w:after="0" w:line="240" w:lineRule="auto"/>
        <w:ind w:left="990" w:right="555"/>
        <w:jc w:val="both"/>
        <w:textAlignment w:val="baseline"/>
        <w:rPr>
          <w:rFonts w:ascii="Segoe UI" w:eastAsia="Times New Roman" w:hAnsi="Segoe UI" w:cs="Segoe UI"/>
          <w:sz w:val="18"/>
          <w:szCs w:val="18"/>
          <w:lang w:eastAsia="es-SV"/>
        </w:rPr>
      </w:pPr>
      <w:r w:rsidRPr="00D947A4">
        <w:rPr>
          <w:rFonts w:ascii="Museo 300" w:eastAsia="Times New Roman" w:hAnsi="Museo 300" w:cs="Segoe UI"/>
          <w:sz w:val="16"/>
          <w:szCs w:val="16"/>
          <w:lang w:val="es-ES" w:eastAsia="es-SV"/>
        </w:rPr>
        <w:t>[…] mi representada manifiesta que se anexa nuevo informe técnico bajo el cual se demuestran adjuntan evidencias técnicas por las cuales el reclamo por equipos dañados es desfavorable al usuario por lo cual la distribuidora queda exenta de realizar una compensación. […]</w:t>
      </w:r>
      <w:r w:rsidRPr="00D947A4">
        <w:rPr>
          <w:rFonts w:ascii="Museo 300" w:eastAsia="Times New Roman" w:hAnsi="Museo 300" w:cs="Segoe UI"/>
          <w:sz w:val="16"/>
          <w:szCs w:val="16"/>
          <w:lang w:eastAsia="es-SV"/>
        </w:rPr>
        <w:t> </w:t>
      </w:r>
    </w:p>
    <w:p w14:paraId="26C5CE27" w14:textId="77777777" w:rsidR="00D947A4" w:rsidRPr="00D947A4" w:rsidRDefault="00D947A4" w:rsidP="00D947A4">
      <w:pPr>
        <w:spacing w:after="0" w:line="240" w:lineRule="auto"/>
        <w:ind w:left="1125" w:right="555"/>
        <w:jc w:val="both"/>
        <w:textAlignment w:val="baseline"/>
        <w:rPr>
          <w:rFonts w:ascii="Segoe UI" w:eastAsia="Times New Roman" w:hAnsi="Segoe UI" w:cs="Segoe UI"/>
          <w:sz w:val="18"/>
          <w:szCs w:val="18"/>
          <w:lang w:eastAsia="es-SV"/>
        </w:rPr>
      </w:pPr>
      <w:r w:rsidRPr="00D947A4">
        <w:rPr>
          <w:rFonts w:ascii="Museo 300" w:eastAsia="Times New Roman" w:hAnsi="Museo 300" w:cs="Segoe UI"/>
          <w:sz w:val="16"/>
          <w:szCs w:val="16"/>
          <w:lang w:eastAsia="es-SV"/>
        </w:rPr>
        <w:t> </w:t>
      </w:r>
    </w:p>
    <w:p w14:paraId="26262BCB" w14:textId="05FB7C0E" w:rsidR="009A6072" w:rsidRPr="009A6072" w:rsidRDefault="009A6072" w:rsidP="009A6072">
      <w:pPr>
        <w:tabs>
          <w:tab w:val="left" w:pos="567"/>
        </w:tabs>
        <w:spacing w:after="0" w:line="240" w:lineRule="auto"/>
        <w:ind w:left="567"/>
        <w:contextualSpacing/>
        <w:jc w:val="both"/>
        <w:rPr>
          <w:rFonts w:ascii="Segoe UI" w:eastAsia="Times New Roman" w:hAnsi="Segoe UI" w:cs="Segoe UI"/>
          <w:sz w:val="18"/>
          <w:szCs w:val="18"/>
          <w:lang w:eastAsia="es-SV"/>
        </w:rPr>
      </w:pPr>
      <w:r w:rsidRPr="009A6072">
        <w:rPr>
          <w:rFonts w:ascii="Museo Sans 300" w:hAnsi="Museo Sans 300"/>
          <w:sz w:val="20"/>
          <w:szCs w:val="20"/>
          <w:lang w:val="es-ES"/>
        </w:rPr>
        <w:t>Por</w:t>
      </w:r>
      <w:r w:rsidRPr="009A6072">
        <w:rPr>
          <w:rFonts w:ascii="Museo Sans 300" w:eastAsia="Times New Roman" w:hAnsi="Museo Sans 300" w:cs="Segoe UI"/>
          <w:sz w:val="20"/>
          <w:szCs w:val="20"/>
          <w:lang w:eastAsia="es-SV"/>
        </w:rPr>
        <w:t xml:space="preserve"> su parte, </w:t>
      </w:r>
      <w:r w:rsidRPr="009A6072">
        <w:rPr>
          <w:rFonts w:ascii="Museo Sans 300" w:eastAsia="Times New Roman" w:hAnsi="Museo Sans 300" w:cs="Segoe UI"/>
          <w:sz w:val="20"/>
          <w:szCs w:val="20"/>
          <w:lang w:val="es-ES" w:eastAsia="es-SV"/>
        </w:rPr>
        <w:t xml:space="preserve">el señor </w:t>
      </w:r>
      <w:r w:rsidR="00037994">
        <w:rPr>
          <w:rFonts w:ascii="Museo Sans 300" w:eastAsia="Times New Roman" w:hAnsi="Museo Sans 300" w:cs="Segoe UI"/>
          <w:sz w:val="20"/>
          <w:szCs w:val="20"/>
          <w:lang w:val="es-ES" w:eastAsia="es-SV"/>
        </w:rPr>
        <w:t>XXX</w:t>
      </w:r>
      <w:r w:rsidRPr="009A6072">
        <w:rPr>
          <w:rFonts w:ascii="Museo Sans 300" w:eastAsia="Times New Roman" w:hAnsi="Museo Sans 300" w:cs="Segoe UI"/>
          <w:sz w:val="20"/>
          <w:szCs w:val="20"/>
          <w:lang w:val="es-ES" w:eastAsia="es-SV"/>
        </w:rPr>
        <w:t xml:space="preserve"> </w:t>
      </w:r>
      <w:r w:rsidRPr="009A6072">
        <w:rPr>
          <w:rFonts w:ascii="Museo Sans 300" w:eastAsia="Times New Roman" w:hAnsi="Museo Sans 300" w:cs="Segoe UI"/>
          <w:sz w:val="20"/>
          <w:szCs w:val="20"/>
          <w:lang w:eastAsia="es-SV"/>
        </w:rPr>
        <w:t>no hizo uso del derecho de defensa otorgado. </w:t>
      </w:r>
    </w:p>
    <w:p w14:paraId="047D9546" w14:textId="60D44CE2" w:rsidR="00D324BB" w:rsidRPr="009A6072" w:rsidRDefault="00D324BB" w:rsidP="002B7B1F">
      <w:pPr>
        <w:tabs>
          <w:tab w:val="left" w:pos="567"/>
        </w:tabs>
        <w:spacing w:after="0" w:line="240" w:lineRule="auto"/>
        <w:ind w:left="567"/>
        <w:contextualSpacing/>
        <w:jc w:val="both"/>
        <w:rPr>
          <w:rFonts w:ascii="Museo Sans 300" w:eastAsia="Arial" w:hAnsi="Museo Sans 300" w:cs="Arial"/>
          <w:sz w:val="20"/>
          <w:szCs w:val="20"/>
          <w:lang w:eastAsia="es-SV"/>
        </w:rPr>
      </w:pPr>
    </w:p>
    <w:p w14:paraId="7DC7C91D" w14:textId="2ABD4DA7" w:rsidR="002B7B1F" w:rsidRPr="002B7B1F" w:rsidRDefault="002B7B1F">
      <w:pPr>
        <w:pStyle w:val="Prrafodelista"/>
        <w:numPr>
          <w:ilvl w:val="2"/>
          <w:numId w:val="6"/>
        </w:numPr>
        <w:spacing w:line="0" w:lineRule="atLeast"/>
        <w:ind w:left="1134" w:hanging="567"/>
        <w:jc w:val="both"/>
        <w:rPr>
          <w:rFonts w:ascii="Museo Sans 500" w:hAnsi="Museo Sans 500"/>
          <w:b/>
          <w:sz w:val="20"/>
          <w:szCs w:val="20"/>
        </w:rPr>
      </w:pPr>
      <w:r>
        <w:rPr>
          <w:rFonts w:ascii="Museo Sans 500" w:hAnsi="Museo Sans 500"/>
          <w:b/>
          <w:sz w:val="20"/>
          <w:szCs w:val="20"/>
        </w:rPr>
        <w:t>Ampliación</w:t>
      </w:r>
      <w:r w:rsidR="000815D2">
        <w:rPr>
          <w:rFonts w:ascii="Museo Sans 500" w:hAnsi="Museo Sans 500"/>
          <w:b/>
          <w:sz w:val="20"/>
          <w:szCs w:val="20"/>
        </w:rPr>
        <w:t xml:space="preserve"> </w:t>
      </w:r>
      <w:r>
        <w:rPr>
          <w:rFonts w:ascii="Museo Sans 500" w:hAnsi="Museo Sans 500"/>
          <w:b/>
          <w:sz w:val="20"/>
          <w:szCs w:val="20"/>
        </w:rPr>
        <w:t>del</w:t>
      </w:r>
      <w:r w:rsidR="000815D2">
        <w:rPr>
          <w:rFonts w:ascii="Museo Sans 500" w:hAnsi="Museo Sans 500"/>
          <w:b/>
          <w:sz w:val="20"/>
          <w:szCs w:val="20"/>
        </w:rPr>
        <w:t xml:space="preserve"> </w:t>
      </w:r>
      <w:r>
        <w:rPr>
          <w:rFonts w:ascii="Museo Sans 500" w:hAnsi="Museo Sans 500"/>
          <w:b/>
          <w:sz w:val="20"/>
          <w:szCs w:val="20"/>
        </w:rPr>
        <w:t>I</w:t>
      </w:r>
      <w:r w:rsidR="00D1219B">
        <w:rPr>
          <w:rFonts w:ascii="Museo Sans 500" w:hAnsi="Museo Sans 500"/>
          <w:b/>
          <w:sz w:val="20"/>
          <w:szCs w:val="20"/>
        </w:rPr>
        <w:t xml:space="preserve">nforme </w:t>
      </w:r>
      <w:r>
        <w:rPr>
          <w:rFonts w:ascii="Museo Sans 500" w:hAnsi="Museo Sans 500"/>
          <w:b/>
          <w:sz w:val="20"/>
          <w:szCs w:val="20"/>
        </w:rPr>
        <w:t>T</w:t>
      </w:r>
      <w:r w:rsidR="00D1219B">
        <w:rPr>
          <w:rFonts w:ascii="Museo Sans 500" w:hAnsi="Museo Sans 500"/>
          <w:b/>
          <w:sz w:val="20"/>
          <w:szCs w:val="20"/>
        </w:rPr>
        <w:t>écnico</w:t>
      </w:r>
    </w:p>
    <w:p w14:paraId="41ABD915" w14:textId="77777777" w:rsidR="002B7B1F" w:rsidRDefault="002B7B1F" w:rsidP="00A5374D">
      <w:pPr>
        <w:tabs>
          <w:tab w:val="left" w:pos="567"/>
        </w:tabs>
        <w:spacing w:after="0" w:line="240" w:lineRule="auto"/>
        <w:ind w:left="567"/>
        <w:contextualSpacing/>
        <w:jc w:val="both"/>
        <w:rPr>
          <w:rFonts w:ascii="Museo Sans 300" w:hAnsi="Museo Sans 300"/>
          <w:sz w:val="20"/>
          <w:szCs w:val="20"/>
          <w:lang w:val="es-ES"/>
        </w:rPr>
      </w:pPr>
    </w:p>
    <w:p w14:paraId="35AE7235" w14:textId="0706CB4F" w:rsidR="00E36A37" w:rsidRPr="00E36A37" w:rsidRDefault="00E36A37" w:rsidP="00E36A37">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0815D2">
        <w:rPr>
          <w:rFonts w:ascii="Museo Sans 300" w:hAnsi="Museo Sans 300"/>
          <w:sz w:val="20"/>
          <w:szCs w:val="20"/>
          <w:lang w:val="es-ES"/>
        </w:rPr>
        <w:t xml:space="preserve"> </w:t>
      </w:r>
      <w:r w:rsidRPr="57727ADD">
        <w:rPr>
          <w:rFonts w:ascii="Museo Sans 300" w:hAnsi="Museo Sans 300"/>
          <w:sz w:val="20"/>
          <w:szCs w:val="20"/>
          <w:lang w:val="es-ES"/>
        </w:rPr>
        <w:t>medio</w:t>
      </w:r>
      <w:r w:rsidR="000815D2">
        <w:rPr>
          <w:rFonts w:ascii="Museo Sans 300" w:hAnsi="Museo Sans 300"/>
          <w:sz w:val="20"/>
          <w:szCs w:val="20"/>
          <w:lang w:val="es-ES"/>
        </w:rPr>
        <w:t xml:space="preserve"> </w:t>
      </w:r>
      <w:r w:rsidRPr="57727ADD">
        <w:rPr>
          <w:rFonts w:ascii="Museo Sans 300" w:hAnsi="Museo Sans 300"/>
          <w:sz w:val="20"/>
          <w:szCs w:val="20"/>
          <w:lang w:val="es-ES"/>
        </w:rPr>
        <w:t>del</w:t>
      </w:r>
      <w:r w:rsidR="000815D2">
        <w:rPr>
          <w:rFonts w:ascii="Museo Sans 300" w:hAnsi="Museo Sans 300"/>
          <w:sz w:val="20"/>
          <w:szCs w:val="20"/>
          <w:lang w:val="es-ES"/>
        </w:rPr>
        <w:t xml:space="preserve"> </w:t>
      </w:r>
      <w:r w:rsidRPr="57727ADD">
        <w:rPr>
          <w:rFonts w:ascii="Museo Sans 300" w:hAnsi="Museo Sans 300"/>
          <w:sz w:val="20"/>
          <w:szCs w:val="20"/>
          <w:lang w:val="es-ES"/>
        </w:rPr>
        <w:t>acuerdo</w:t>
      </w:r>
      <w:r w:rsidR="000815D2">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0815D2">
        <w:rPr>
          <w:rFonts w:ascii="Museo Sans 300" w:hAnsi="Museo Sans 300"/>
          <w:sz w:val="20"/>
          <w:szCs w:val="20"/>
          <w:lang w:val="es-ES"/>
        </w:rPr>
        <w:t xml:space="preserve"> </w:t>
      </w:r>
      <w:r w:rsidRPr="57727ADD">
        <w:rPr>
          <w:rFonts w:ascii="Museo Sans 300" w:hAnsi="Museo Sans 300"/>
          <w:sz w:val="20"/>
          <w:szCs w:val="20"/>
          <w:lang w:val="es-ES"/>
        </w:rPr>
        <w:t>E-</w:t>
      </w:r>
      <w:r w:rsidR="009A6072">
        <w:rPr>
          <w:rFonts w:ascii="Museo Sans 300" w:hAnsi="Museo Sans 300"/>
          <w:sz w:val="20"/>
          <w:szCs w:val="20"/>
          <w:lang w:val="es-ES"/>
        </w:rPr>
        <w:t>1</w:t>
      </w:r>
      <w:r w:rsidR="00D947A4">
        <w:rPr>
          <w:rFonts w:ascii="Museo Sans 300" w:hAnsi="Museo Sans 300"/>
          <w:sz w:val="20"/>
          <w:szCs w:val="20"/>
          <w:lang w:val="es-ES"/>
        </w:rPr>
        <w:t>368</w:t>
      </w:r>
      <w:r w:rsidRPr="57727ADD">
        <w:rPr>
          <w:rFonts w:ascii="Museo Sans 300" w:hAnsi="Museo Sans 300"/>
          <w:sz w:val="20"/>
          <w:szCs w:val="20"/>
          <w:lang w:val="es-ES"/>
        </w:rPr>
        <w:t>-202</w:t>
      </w:r>
      <w:r w:rsidR="00D324BB">
        <w:rPr>
          <w:rFonts w:ascii="Museo Sans 300" w:hAnsi="Museo Sans 300"/>
          <w:sz w:val="20"/>
          <w:szCs w:val="20"/>
          <w:lang w:val="es-ES"/>
        </w:rPr>
        <w:t>2</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de</w:t>
      </w:r>
      <w:r w:rsidR="000815D2">
        <w:rPr>
          <w:rFonts w:ascii="Museo Sans 300" w:hAnsi="Museo Sans 300"/>
          <w:sz w:val="20"/>
          <w:szCs w:val="20"/>
          <w:lang w:val="es-ES"/>
        </w:rPr>
        <w:t xml:space="preserve"> </w:t>
      </w:r>
      <w:r w:rsidRPr="57727ADD">
        <w:rPr>
          <w:rFonts w:ascii="Museo Sans 300" w:hAnsi="Museo Sans 300"/>
          <w:sz w:val="20"/>
          <w:szCs w:val="20"/>
          <w:lang w:val="es-ES"/>
        </w:rPr>
        <w:t>fecha</w:t>
      </w:r>
      <w:r w:rsidR="000815D2">
        <w:rPr>
          <w:rFonts w:ascii="Museo Sans 300" w:hAnsi="Museo Sans 300"/>
          <w:sz w:val="20"/>
          <w:szCs w:val="20"/>
          <w:lang w:val="es-ES"/>
        </w:rPr>
        <w:t xml:space="preserve"> </w:t>
      </w:r>
      <w:r w:rsidR="00D947A4">
        <w:rPr>
          <w:rFonts w:ascii="Museo Sans 300" w:hAnsi="Museo Sans 300"/>
          <w:sz w:val="20"/>
          <w:szCs w:val="20"/>
          <w:lang w:val="es-ES"/>
        </w:rPr>
        <w:t>cinco de juli</w:t>
      </w:r>
      <w:r w:rsidR="002B78FA">
        <w:rPr>
          <w:rFonts w:ascii="Museo Sans 300" w:hAnsi="Museo Sans 300"/>
          <w:sz w:val="20"/>
          <w:szCs w:val="20"/>
          <w:lang w:val="es-ES"/>
        </w:rPr>
        <w:t>o</w:t>
      </w:r>
      <w:r w:rsidR="000815D2">
        <w:rPr>
          <w:rFonts w:ascii="Museo Sans 300" w:hAnsi="Museo Sans 300"/>
          <w:sz w:val="20"/>
          <w:szCs w:val="20"/>
          <w:lang w:val="es-ES"/>
        </w:rPr>
        <w:t xml:space="preserve"> </w:t>
      </w:r>
      <w:r w:rsidR="00D324BB">
        <w:rPr>
          <w:rFonts w:ascii="Museo Sans 300" w:hAnsi="Museo Sans 300"/>
          <w:sz w:val="20"/>
          <w:szCs w:val="20"/>
          <w:lang w:val="es-ES"/>
        </w:rPr>
        <w:t>del</w:t>
      </w:r>
      <w:r w:rsidR="000815D2">
        <w:rPr>
          <w:rFonts w:ascii="Museo Sans 300" w:hAnsi="Museo Sans 300"/>
          <w:sz w:val="20"/>
          <w:szCs w:val="20"/>
          <w:lang w:val="es-ES"/>
        </w:rPr>
        <w:t xml:space="preserve"> </w:t>
      </w:r>
      <w:r w:rsidR="00D324BB">
        <w:rPr>
          <w:rFonts w:ascii="Museo Sans 300" w:hAnsi="Museo Sans 300"/>
          <w:sz w:val="20"/>
          <w:szCs w:val="20"/>
          <w:lang w:val="es-ES"/>
        </w:rPr>
        <w:t>presente</w:t>
      </w:r>
      <w:r w:rsidR="000815D2">
        <w:rPr>
          <w:rFonts w:ascii="Museo Sans 300" w:hAnsi="Museo Sans 300"/>
          <w:sz w:val="20"/>
          <w:szCs w:val="20"/>
          <w:lang w:val="es-ES"/>
        </w:rPr>
        <w:t xml:space="preserve"> </w:t>
      </w:r>
      <w:r w:rsidR="00D324BB">
        <w:rPr>
          <w:rFonts w:ascii="Museo Sans 300" w:hAnsi="Museo Sans 300"/>
          <w:sz w:val="20"/>
          <w:szCs w:val="20"/>
          <w:lang w:val="es-ES"/>
        </w:rPr>
        <w:t>año</w:t>
      </w:r>
      <w:r w:rsidRPr="57727ADD">
        <w:rPr>
          <w:rFonts w:ascii="Museo Sans 300" w:hAnsi="Museo Sans 300"/>
          <w:sz w:val="20"/>
          <w:szCs w:val="20"/>
          <w:lang w:val="es-ES"/>
        </w:rPr>
        <w:t>,</w:t>
      </w:r>
      <w:r w:rsidR="000815D2">
        <w:rPr>
          <w:rFonts w:ascii="Museo Sans 300" w:hAnsi="Museo Sans 300"/>
          <w:sz w:val="20"/>
          <w:szCs w:val="20"/>
          <w:lang w:val="es-ES"/>
        </w:rPr>
        <w:t xml:space="preserve"> </w:t>
      </w:r>
      <w:r w:rsidRPr="57727ADD">
        <w:rPr>
          <w:rFonts w:ascii="Museo Sans 300" w:hAnsi="Museo Sans 300"/>
          <w:sz w:val="20"/>
          <w:szCs w:val="20"/>
          <w:lang w:val="es-ES"/>
        </w:rPr>
        <w:t>esta</w:t>
      </w:r>
      <w:r w:rsidR="000815D2">
        <w:rPr>
          <w:rFonts w:ascii="Museo Sans 300" w:hAnsi="Museo Sans 300"/>
          <w:sz w:val="20"/>
          <w:szCs w:val="20"/>
          <w:lang w:val="es-ES"/>
        </w:rPr>
        <w:t xml:space="preserve"> </w:t>
      </w:r>
      <w:r w:rsidRPr="57727ADD">
        <w:rPr>
          <w:rFonts w:ascii="Museo Sans 300" w:hAnsi="Museo Sans 300"/>
          <w:sz w:val="20"/>
          <w:szCs w:val="20"/>
          <w:lang w:val="es-ES"/>
        </w:rPr>
        <w:t>Superintendencia</w:t>
      </w:r>
      <w:r w:rsidR="000815D2">
        <w:rPr>
          <w:rFonts w:ascii="Museo Sans 300" w:hAnsi="Museo Sans 300"/>
          <w:sz w:val="20"/>
          <w:szCs w:val="20"/>
          <w:lang w:val="es-ES"/>
        </w:rPr>
        <w:t xml:space="preserve"> </w:t>
      </w:r>
      <w:r w:rsidRPr="57727ADD">
        <w:rPr>
          <w:rFonts w:ascii="Museo Sans 300" w:hAnsi="Museo Sans 300"/>
          <w:sz w:val="20"/>
          <w:szCs w:val="20"/>
          <w:lang w:val="es-ES"/>
        </w:rPr>
        <w:t>requirió</w:t>
      </w:r>
      <w:r w:rsidR="000815D2">
        <w:rPr>
          <w:rFonts w:ascii="Museo Sans 300" w:hAnsi="Museo Sans 300"/>
          <w:sz w:val="20"/>
          <w:szCs w:val="20"/>
          <w:lang w:val="es-ES"/>
        </w:rPr>
        <w:t xml:space="preserve"> </w:t>
      </w:r>
      <w:r w:rsidRPr="57727ADD">
        <w:rPr>
          <w:rFonts w:ascii="Museo Sans 300" w:hAnsi="Museo Sans 300"/>
          <w:sz w:val="20"/>
          <w:szCs w:val="20"/>
          <w:lang w:val="es-ES"/>
        </w:rPr>
        <w:t>al</w:t>
      </w:r>
      <w:r w:rsidR="000815D2">
        <w:rPr>
          <w:rFonts w:ascii="Museo Sans 300" w:hAnsi="Museo Sans 300"/>
          <w:sz w:val="20"/>
          <w:szCs w:val="20"/>
          <w:lang w:val="es-ES"/>
        </w:rPr>
        <w:t xml:space="preserve"> </w:t>
      </w:r>
      <w:r w:rsidRPr="57727ADD">
        <w:rPr>
          <w:rFonts w:ascii="Museo Sans 300" w:hAnsi="Museo Sans 300"/>
          <w:sz w:val="20"/>
          <w:szCs w:val="20"/>
          <w:lang w:val="es-ES"/>
        </w:rPr>
        <w:t>CAU</w:t>
      </w:r>
      <w:r w:rsidR="000815D2">
        <w:rPr>
          <w:rFonts w:ascii="Museo Sans 300" w:hAnsi="Museo Sans 300"/>
          <w:sz w:val="20"/>
          <w:szCs w:val="20"/>
          <w:lang w:val="es-ES"/>
        </w:rPr>
        <w:t xml:space="preserve"> </w:t>
      </w:r>
      <w:r w:rsidRPr="57727ADD">
        <w:rPr>
          <w:rFonts w:ascii="Museo Sans 300" w:hAnsi="Museo Sans 300"/>
          <w:sz w:val="20"/>
          <w:szCs w:val="20"/>
          <w:lang w:val="es-ES"/>
        </w:rPr>
        <w:t>que</w:t>
      </w:r>
      <w:r w:rsidR="000815D2">
        <w:rPr>
          <w:rFonts w:ascii="Museo Sans 300" w:hAnsi="Museo Sans 300"/>
          <w:sz w:val="20"/>
          <w:szCs w:val="20"/>
          <w:lang w:val="es-ES"/>
        </w:rPr>
        <w:t xml:space="preserve"> </w:t>
      </w:r>
      <w:r w:rsidRPr="57727ADD">
        <w:rPr>
          <w:rFonts w:ascii="Museo Sans 300" w:hAnsi="Museo Sans 300"/>
          <w:sz w:val="20"/>
          <w:szCs w:val="20"/>
          <w:lang w:val="es-ES"/>
        </w:rPr>
        <w:t>rindiera</w:t>
      </w:r>
      <w:r w:rsidR="000815D2">
        <w:rPr>
          <w:rFonts w:ascii="Museo Sans 300" w:hAnsi="Museo Sans 300"/>
          <w:sz w:val="20"/>
          <w:szCs w:val="20"/>
          <w:lang w:val="es-ES"/>
        </w:rPr>
        <w:t xml:space="preserve"> </w:t>
      </w:r>
      <w:r w:rsidRPr="57727ADD">
        <w:rPr>
          <w:rFonts w:ascii="Museo Sans 300" w:hAnsi="Museo Sans 300"/>
          <w:sz w:val="20"/>
          <w:szCs w:val="20"/>
          <w:lang w:val="es-ES"/>
        </w:rPr>
        <w:t>un</w:t>
      </w:r>
      <w:r w:rsidR="000815D2">
        <w:rPr>
          <w:rFonts w:ascii="Museo Sans 300" w:hAnsi="Museo Sans 300"/>
          <w:sz w:val="20"/>
          <w:szCs w:val="20"/>
          <w:lang w:val="es-MX"/>
        </w:rPr>
        <w:t xml:space="preserve"> </w:t>
      </w:r>
      <w:r w:rsidRPr="57727ADD">
        <w:rPr>
          <w:rFonts w:ascii="Museo Sans 300" w:hAnsi="Museo Sans 300"/>
          <w:sz w:val="20"/>
          <w:szCs w:val="20"/>
          <w:lang w:val="es-MX"/>
        </w:rPr>
        <w:t>nuevo</w:t>
      </w:r>
      <w:r w:rsidR="000815D2">
        <w:rPr>
          <w:rFonts w:ascii="Museo Sans 300" w:hAnsi="Museo Sans 300"/>
          <w:sz w:val="20"/>
          <w:szCs w:val="20"/>
          <w:lang w:val="es-MX"/>
        </w:rPr>
        <w:t xml:space="preserve"> </w:t>
      </w:r>
      <w:r w:rsidRPr="57727ADD">
        <w:rPr>
          <w:rFonts w:ascii="Museo Sans 300" w:hAnsi="Museo Sans 300"/>
          <w:sz w:val="20"/>
          <w:szCs w:val="20"/>
          <w:lang w:val="es-MX"/>
        </w:rPr>
        <w:t>informe</w:t>
      </w:r>
      <w:r w:rsidR="000815D2">
        <w:rPr>
          <w:rFonts w:ascii="Museo Sans 300" w:hAnsi="Museo Sans 300"/>
          <w:sz w:val="20"/>
          <w:szCs w:val="20"/>
          <w:lang w:val="es-MX"/>
        </w:rPr>
        <w:t xml:space="preserve"> </w:t>
      </w:r>
      <w:r w:rsidRPr="57727ADD">
        <w:rPr>
          <w:rFonts w:ascii="Museo Sans 300" w:hAnsi="Museo Sans 300"/>
          <w:sz w:val="20"/>
          <w:szCs w:val="20"/>
          <w:lang w:val="es-MX"/>
        </w:rPr>
        <w:t>técnico</w:t>
      </w:r>
      <w:r w:rsidR="000815D2">
        <w:rPr>
          <w:rFonts w:ascii="Museo Sans 300" w:hAnsi="Museo Sans 300"/>
          <w:sz w:val="20"/>
          <w:szCs w:val="20"/>
          <w:lang w:val="es-MX"/>
        </w:rPr>
        <w:t xml:space="preserve"> </w:t>
      </w:r>
      <w:r w:rsidRPr="57727ADD">
        <w:rPr>
          <w:rFonts w:ascii="Museo Sans 300" w:hAnsi="Museo Sans 300"/>
          <w:sz w:val="20"/>
          <w:szCs w:val="20"/>
          <w:lang w:val="es-MX"/>
        </w:rPr>
        <w:t>en</w:t>
      </w:r>
      <w:r w:rsidR="000815D2">
        <w:rPr>
          <w:rFonts w:ascii="Museo Sans 300" w:hAnsi="Museo Sans 300"/>
          <w:sz w:val="20"/>
          <w:szCs w:val="20"/>
          <w:lang w:val="es-MX"/>
        </w:rPr>
        <w:t xml:space="preserve"> </w:t>
      </w:r>
      <w:r w:rsidRPr="57727ADD">
        <w:rPr>
          <w:rFonts w:ascii="Museo Sans 300" w:hAnsi="Museo Sans 300"/>
          <w:sz w:val="20"/>
          <w:szCs w:val="20"/>
          <w:lang w:val="es-MX"/>
        </w:rPr>
        <w:t>el</w:t>
      </w:r>
      <w:r w:rsidR="000815D2">
        <w:rPr>
          <w:rFonts w:ascii="Museo Sans 300" w:hAnsi="Museo Sans 300"/>
          <w:sz w:val="20"/>
          <w:szCs w:val="20"/>
          <w:lang w:val="es-MX"/>
        </w:rPr>
        <w:t xml:space="preserve"> </w:t>
      </w:r>
      <w:r w:rsidRPr="57727ADD">
        <w:rPr>
          <w:rFonts w:ascii="Museo Sans 300" w:hAnsi="Museo Sans 300"/>
          <w:sz w:val="20"/>
          <w:szCs w:val="20"/>
          <w:lang w:val="es-MX"/>
        </w:rPr>
        <w:t>cual</w:t>
      </w:r>
      <w:r w:rsidR="000815D2">
        <w:rPr>
          <w:rFonts w:ascii="Museo Sans 300" w:hAnsi="Museo Sans 300"/>
          <w:sz w:val="20"/>
          <w:szCs w:val="20"/>
          <w:lang w:val="es-MX"/>
        </w:rPr>
        <w:t xml:space="preserve"> </w:t>
      </w:r>
      <w:r w:rsidRPr="57727ADD">
        <w:rPr>
          <w:rFonts w:ascii="Museo Sans 300" w:hAnsi="Museo Sans 300"/>
          <w:sz w:val="20"/>
          <w:szCs w:val="20"/>
          <w:lang w:val="es-MX"/>
        </w:rPr>
        <w:t>analizara</w:t>
      </w:r>
      <w:r w:rsidR="000815D2">
        <w:rPr>
          <w:rFonts w:ascii="Museo Sans 300" w:hAnsi="Museo Sans 300"/>
          <w:sz w:val="20"/>
          <w:szCs w:val="20"/>
          <w:lang w:val="es-MX"/>
        </w:rPr>
        <w:t xml:space="preserve"> </w:t>
      </w:r>
      <w:r w:rsidRPr="57727ADD">
        <w:rPr>
          <w:rFonts w:ascii="Museo Sans 300" w:hAnsi="Museo Sans 300"/>
          <w:sz w:val="20"/>
          <w:szCs w:val="20"/>
          <w:lang w:val="es-MX"/>
        </w:rPr>
        <w:t>la</w:t>
      </w:r>
      <w:r w:rsidR="000815D2">
        <w:rPr>
          <w:rFonts w:ascii="Museo Sans 300" w:hAnsi="Museo Sans 300"/>
          <w:sz w:val="20"/>
          <w:szCs w:val="20"/>
          <w:lang w:val="es-MX"/>
        </w:rPr>
        <w:t xml:space="preserve"> </w:t>
      </w:r>
      <w:r w:rsidRPr="57727ADD">
        <w:rPr>
          <w:rFonts w:ascii="Museo Sans 300" w:hAnsi="Museo Sans 300"/>
          <w:sz w:val="20"/>
          <w:szCs w:val="20"/>
          <w:lang w:val="es-MX"/>
        </w:rPr>
        <w:t>procedencia</w:t>
      </w:r>
      <w:r w:rsidR="000815D2">
        <w:rPr>
          <w:rFonts w:ascii="Museo Sans 300" w:hAnsi="Museo Sans 300"/>
          <w:sz w:val="20"/>
          <w:szCs w:val="20"/>
          <w:lang w:val="es-MX"/>
        </w:rPr>
        <w:t xml:space="preserve"> </w:t>
      </w:r>
      <w:r w:rsidRPr="57727ADD">
        <w:rPr>
          <w:rFonts w:ascii="Museo Sans 300" w:hAnsi="Museo Sans 300"/>
          <w:sz w:val="20"/>
          <w:szCs w:val="20"/>
          <w:lang w:val="es-MX"/>
        </w:rPr>
        <w:t>o</w:t>
      </w:r>
      <w:r w:rsidR="000815D2">
        <w:rPr>
          <w:rFonts w:ascii="Museo Sans 300" w:hAnsi="Museo Sans 300"/>
          <w:sz w:val="20"/>
          <w:szCs w:val="20"/>
          <w:lang w:val="es-MX"/>
        </w:rPr>
        <w:t xml:space="preserve"> </w:t>
      </w:r>
      <w:r w:rsidRPr="57727ADD">
        <w:rPr>
          <w:rFonts w:ascii="Museo Sans 300" w:hAnsi="Museo Sans 300"/>
          <w:sz w:val="20"/>
          <w:szCs w:val="20"/>
          <w:lang w:val="es-MX"/>
        </w:rPr>
        <w:t>no</w:t>
      </w:r>
      <w:r w:rsidR="000815D2">
        <w:rPr>
          <w:rFonts w:ascii="Museo Sans 300" w:hAnsi="Museo Sans 300"/>
          <w:sz w:val="20"/>
          <w:szCs w:val="20"/>
          <w:lang w:val="es-MX"/>
        </w:rPr>
        <w:t xml:space="preserve"> </w:t>
      </w:r>
      <w:r w:rsidRPr="57727ADD">
        <w:rPr>
          <w:rFonts w:ascii="Museo Sans 300" w:hAnsi="Museo Sans 300"/>
          <w:sz w:val="20"/>
          <w:szCs w:val="20"/>
          <w:lang w:val="es-MX"/>
        </w:rPr>
        <w:t>de</w:t>
      </w:r>
      <w:r w:rsidR="000815D2">
        <w:rPr>
          <w:rFonts w:ascii="Museo Sans 300" w:hAnsi="Museo Sans 300"/>
          <w:sz w:val="20"/>
          <w:szCs w:val="20"/>
          <w:lang w:val="es-MX"/>
        </w:rPr>
        <w:t xml:space="preserve"> </w:t>
      </w:r>
      <w:r w:rsidRPr="57727ADD">
        <w:rPr>
          <w:rFonts w:ascii="Museo Sans 300" w:hAnsi="Museo Sans 300"/>
          <w:sz w:val="20"/>
          <w:szCs w:val="20"/>
          <w:lang w:val="es-MX"/>
        </w:rPr>
        <w:t>los</w:t>
      </w:r>
      <w:r w:rsidR="000815D2">
        <w:rPr>
          <w:rFonts w:ascii="Museo Sans 300" w:hAnsi="Museo Sans 300"/>
          <w:sz w:val="20"/>
          <w:szCs w:val="20"/>
          <w:lang w:val="es-MX"/>
        </w:rPr>
        <w:t xml:space="preserve"> </w:t>
      </w:r>
      <w:r w:rsidRPr="57727ADD">
        <w:rPr>
          <w:rFonts w:ascii="Museo Sans 300" w:hAnsi="Museo Sans 300"/>
          <w:sz w:val="20"/>
          <w:szCs w:val="20"/>
          <w:lang w:val="es-MX"/>
        </w:rPr>
        <w:t>argumentos</w:t>
      </w:r>
      <w:r w:rsidR="000815D2">
        <w:rPr>
          <w:rFonts w:ascii="Cambria Math" w:hAnsi="Cambria Math" w:cs="Cambria Math"/>
          <w:sz w:val="20"/>
          <w:szCs w:val="20"/>
          <w:lang w:val="es-MX"/>
        </w:rPr>
        <w:t xml:space="preserve"> </w:t>
      </w:r>
      <w:r w:rsidRPr="57727ADD">
        <w:rPr>
          <w:rFonts w:ascii="Museo Sans 300" w:hAnsi="Museo Sans 300"/>
          <w:sz w:val="20"/>
          <w:szCs w:val="20"/>
          <w:lang w:val="es-MX"/>
        </w:rPr>
        <w:t>planteados</w:t>
      </w:r>
      <w:r w:rsidR="000815D2">
        <w:rPr>
          <w:rFonts w:ascii="Museo Sans 300" w:hAnsi="Museo Sans 300" w:cs="Museo Sans 300"/>
          <w:sz w:val="20"/>
          <w:szCs w:val="20"/>
          <w:lang w:val="es-MX"/>
        </w:rPr>
        <w:t xml:space="preserve"> </w:t>
      </w:r>
      <w:r w:rsidRPr="57727ADD">
        <w:rPr>
          <w:rFonts w:ascii="Museo Sans 300" w:hAnsi="Museo Sans 300"/>
          <w:sz w:val="20"/>
          <w:szCs w:val="20"/>
          <w:lang w:val="es-MX"/>
        </w:rPr>
        <w:t>por</w:t>
      </w:r>
      <w:r w:rsidR="000815D2">
        <w:rPr>
          <w:rFonts w:ascii="Museo Sans 300" w:hAnsi="Museo Sans 300" w:cs="Museo Sans 300"/>
          <w:sz w:val="20"/>
          <w:szCs w:val="20"/>
          <w:lang w:val="es-MX"/>
        </w:rPr>
        <w:t xml:space="preserve"> </w:t>
      </w:r>
      <w:r w:rsidRPr="57727ADD">
        <w:rPr>
          <w:rFonts w:ascii="Museo Sans 300" w:hAnsi="Museo Sans 300"/>
          <w:sz w:val="20"/>
          <w:szCs w:val="20"/>
          <w:lang w:val="es-ES"/>
        </w:rPr>
        <w:t>la</w:t>
      </w:r>
      <w:r w:rsidR="000815D2">
        <w:rPr>
          <w:rFonts w:ascii="Museo Sans 300" w:hAnsi="Museo Sans 300"/>
          <w:sz w:val="20"/>
          <w:szCs w:val="20"/>
          <w:lang w:val="es-ES"/>
        </w:rPr>
        <w:t xml:space="preserve"> </w:t>
      </w:r>
      <w:r w:rsidRPr="57727ADD">
        <w:rPr>
          <w:rFonts w:ascii="Museo Sans 300" w:hAnsi="Museo Sans 300"/>
          <w:sz w:val="20"/>
          <w:szCs w:val="20"/>
          <w:lang w:val="es-ES"/>
        </w:rPr>
        <w:t>sociedad</w:t>
      </w:r>
      <w:r w:rsidR="000815D2">
        <w:rPr>
          <w:rFonts w:ascii="Museo Sans 300" w:hAnsi="Museo Sans 300"/>
          <w:sz w:val="20"/>
          <w:szCs w:val="20"/>
          <w:lang w:val="es-ES"/>
        </w:rPr>
        <w:t xml:space="preserve"> </w:t>
      </w:r>
      <w:r w:rsidR="00516ED2">
        <w:rPr>
          <w:rFonts w:ascii="Museo Sans 300" w:hAnsi="Museo Sans 300"/>
          <w:sz w:val="20"/>
          <w:szCs w:val="20"/>
          <w:lang w:val="es-MX"/>
        </w:rPr>
        <w:t>AES CLESA y Cía., S. en C. de C.V.</w:t>
      </w:r>
      <w:r w:rsidR="000815D2">
        <w:rPr>
          <w:rFonts w:ascii="Museo Sans 300" w:hAnsi="Museo Sans 300"/>
          <w:sz w:val="20"/>
          <w:szCs w:val="20"/>
          <w:lang w:val="es-MX"/>
        </w:rPr>
        <w:t xml:space="preserve"> </w:t>
      </w:r>
      <w:r w:rsidRPr="57727ADD">
        <w:rPr>
          <w:rFonts w:ascii="Museo Sans 300" w:hAnsi="Museo Sans 300"/>
          <w:sz w:val="20"/>
          <w:szCs w:val="20"/>
          <w:lang w:val="es-MX"/>
        </w:rPr>
        <w:t>en</w:t>
      </w:r>
      <w:r w:rsidR="000815D2">
        <w:rPr>
          <w:rFonts w:ascii="Museo Sans 300" w:hAnsi="Museo Sans 300"/>
          <w:sz w:val="20"/>
          <w:szCs w:val="20"/>
          <w:lang w:val="es-MX"/>
        </w:rPr>
        <w:t xml:space="preserve"> </w:t>
      </w:r>
      <w:r w:rsidRPr="57727ADD">
        <w:rPr>
          <w:rFonts w:ascii="Museo Sans 300" w:hAnsi="Museo Sans 300"/>
          <w:sz w:val="20"/>
          <w:szCs w:val="20"/>
          <w:lang w:val="es-MX"/>
        </w:rPr>
        <w:t>el</w:t>
      </w:r>
      <w:r w:rsidR="000815D2">
        <w:rPr>
          <w:rFonts w:ascii="Museo Sans 300" w:hAnsi="Museo Sans 300"/>
          <w:sz w:val="20"/>
          <w:szCs w:val="20"/>
          <w:lang w:val="es-MX"/>
        </w:rPr>
        <w:t xml:space="preserve"> </w:t>
      </w:r>
      <w:r w:rsidRPr="57727ADD">
        <w:rPr>
          <w:rFonts w:ascii="Museo Sans 300" w:hAnsi="Museo Sans 300"/>
          <w:sz w:val="20"/>
          <w:szCs w:val="20"/>
          <w:lang w:val="es-MX"/>
        </w:rPr>
        <w:t>escrito</w:t>
      </w:r>
      <w:r w:rsidR="000815D2">
        <w:rPr>
          <w:rFonts w:ascii="Museo Sans 300" w:hAnsi="Museo Sans 300"/>
          <w:sz w:val="20"/>
          <w:szCs w:val="20"/>
          <w:lang w:val="es-MX"/>
        </w:rPr>
        <w:t xml:space="preserve"> </w:t>
      </w:r>
      <w:r w:rsidRPr="57727ADD">
        <w:rPr>
          <w:rFonts w:ascii="Museo Sans 300" w:hAnsi="Museo Sans 300"/>
          <w:sz w:val="20"/>
          <w:szCs w:val="20"/>
          <w:lang w:val="es-MX"/>
        </w:rPr>
        <w:t>de</w:t>
      </w:r>
      <w:r w:rsidR="000815D2">
        <w:rPr>
          <w:rFonts w:ascii="Museo Sans 300" w:hAnsi="Museo Sans 300"/>
          <w:sz w:val="20"/>
          <w:szCs w:val="20"/>
          <w:lang w:val="es-MX"/>
        </w:rPr>
        <w:t xml:space="preserve"> </w:t>
      </w:r>
      <w:r w:rsidRPr="57727ADD">
        <w:rPr>
          <w:rFonts w:ascii="Museo Sans 300" w:hAnsi="Museo Sans 300"/>
          <w:sz w:val="20"/>
          <w:szCs w:val="20"/>
          <w:lang w:val="es-MX"/>
        </w:rPr>
        <w:t>fecha</w:t>
      </w:r>
      <w:r w:rsidR="000815D2">
        <w:rPr>
          <w:rFonts w:ascii="Cambria Math" w:hAnsi="Cambria Math" w:cs="Cambria Math"/>
          <w:sz w:val="20"/>
          <w:szCs w:val="20"/>
          <w:lang w:val="es-MX"/>
        </w:rPr>
        <w:t xml:space="preserve"> </w:t>
      </w:r>
      <w:r w:rsidR="00D947A4">
        <w:rPr>
          <w:rFonts w:ascii="Museo Sans 300" w:hAnsi="Museo Sans 300"/>
          <w:sz w:val="20"/>
          <w:szCs w:val="20"/>
          <w:lang w:val="es-ES"/>
        </w:rPr>
        <w:t>veintidós de juni</w:t>
      </w:r>
      <w:r w:rsidR="009A6072" w:rsidRPr="009A6072">
        <w:rPr>
          <w:rFonts w:ascii="Museo Sans 300" w:hAnsi="Museo Sans 300"/>
          <w:sz w:val="20"/>
          <w:szCs w:val="20"/>
          <w:lang w:val="es-ES"/>
        </w:rPr>
        <w:t>o de este año</w:t>
      </w:r>
      <w:r w:rsidR="00D324BB">
        <w:rPr>
          <w:rFonts w:ascii="Museo Sans 300" w:hAnsi="Museo Sans 300" w:cs="Museo Sans 300"/>
          <w:sz w:val="20"/>
          <w:szCs w:val="20"/>
          <w:lang w:val="es-MX"/>
        </w:rPr>
        <w:t>.</w:t>
      </w:r>
    </w:p>
    <w:p w14:paraId="006023A4" w14:textId="77777777" w:rsidR="00E36A37" w:rsidRPr="00E36A37" w:rsidRDefault="00E36A37" w:rsidP="00E36A37">
      <w:pPr>
        <w:spacing w:after="0" w:line="0" w:lineRule="atLeast"/>
        <w:ind w:left="567"/>
        <w:jc w:val="both"/>
        <w:rPr>
          <w:rFonts w:ascii="Museo Sans 300" w:hAnsi="Museo Sans 300"/>
          <w:color w:val="000000"/>
          <w:sz w:val="20"/>
          <w:szCs w:val="20"/>
        </w:rPr>
      </w:pPr>
    </w:p>
    <w:p w14:paraId="0343E987" w14:textId="4A11CFBC" w:rsidR="00E36A37" w:rsidRDefault="00E36A37" w:rsidP="00A755B4">
      <w:pPr>
        <w:spacing w:after="0" w:line="0" w:lineRule="atLeast"/>
        <w:ind w:left="567"/>
        <w:jc w:val="both"/>
        <w:rPr>
          <w:rFonts w:ascii="Museo Sans 300" w:hAnsi="Museo Sans 300"/>
          <w:color w:val="000000" w:themeColor="text1"/>
          <w:sz w:val="20"/>
          <w:szCs w:val="20"/>
        </w:rPr>
      </w:pPr>
      <w:r w:rsidRPr="00E36A37">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referido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fue</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notificado</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E36A37">
        <w:rPr>
          <w:rFonts w:ascii="Museo Sans 300" w:hAnsi="Museo Sans 300"/>
          <w:color w:val="000000" w:themeColor="text1"/>
          <w:sz w:val="20"/>
          <w:szCs w:val="20"/>
        </w:rPr>
        <w:t>la</w:t>
      </w:r>
      <w:r>
        <w:rPr>
          <w:rFonts w:ascii="Museo Sans 300" w:hAnsi="Museo Sans 300"/>
          <w:color w:val="000000" w:themeColor="text1"/>
          <w:sz w:val="20"/>
          <w:szCs w:val="20"/>
        </w:rPr>
        <w:t>s</w:t>
      </w:r>
      <w:r w:rsidR="000815D2">
        <w:rPr>
          <w:rFonts w:ascii="Museo Sans 300" w:hAnsi="Museo Sans 300"/>
          <w:color w:val="000000" w:themeColor="text1"/>
          <w:sz w:val="20"/>
          <w:szCs w:val="20"/>
        </w:rPr>
        <w:t xml:space="preserve"> </w:t>
      </w:r>
      <w:r>
        <w:rPr>
          <w:rFonts w:ascii="Museo Sans 300" w:hAnsi="Museo Sans 300"/>
          <w:color w:val="000000" w:themeColor="text1"/>
          <w:sz w:val="20"/>
          <w:szCs w:val="20"/>
        </w:rPr>
        <w:t>partes</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día</w:t>
      </w:r>
      <w:r w:rsidR="000815D2">
        <w:rPr>
          <w:rFonts w:ascii="Museo Sans 300" w:hAnsi="Museo Sans 300"/>
          <w:color w:val="000000" w:themeColor="text1"/>
          <w:sz w:val="20"/>
          <w:szCs w:val="20"/>
        </w:rPr>
        <w:t xml:space="preserve"> </w:t>
      </w:r>
      <w:r w:rsidR="00D56CC4">
        <w:rPr>
          <w:rFonts w:ascii="Museo Sans 300" w:hAnsi="Museo Sans 300"/>
          <w:color w:val="000000" w:themeColor="text1"/>
          <w:sz w:val="20"/>
          <w:szCs w:val="20"/>
        </w:rPr>
        <w:t>ocho</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del</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mes</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y</w:t>
      </w:r>
      <w:r w:rsidR="000815D2">
        <w:rPr>
          <w:rFonts w:ascii="Museo Sans 300" w:hAnsi="Museo Sans 300"/>
          <w:color w:val="000000" w:themeColor="text1"/>
          <w:sz w:val="20"/>
          <w:szCs w:val="20"/>
        </w:rPr>
        <w:t xml:space="preserve"> </w:t>
      </w:r>
      <w:r w:rsidR="002B78FA">
        <w:rPr>
          <w:rFonts w:ascii="Museo Sans 300" w:hAnsi="Museo Sans 300"/>
          <w:color w:val="000000" w:themeColor="text1"/>
          <w:sz w:val="20"/>
          <w:szCs w:val="20"/>
        </w:rPr>
        <w:t>año.</w:t>
      </w:r>
    </w:p>
    <w:p w14:paraId="28270FD8" w14:textId="7D979666" w:rsidR="0042005C" w:rsidRDefault="0042005C" w:rsidP="00A755B4">
      <w:pPr>
        <w:spacing w:after="0" w:line="0" w:lineRule="atLeast"/>
        <w:ind w:left="567"/>
        <w:jc w:val="both"/>
        <w:rPr>
          <w:rFonts w:ascii="Museo Sans 300" w:hAnsi="Museo Sans 300"/>
          <w:color w:val="000000" w:themeColor="text1"/>
          <w:sz w:val="20"/>
          <w:szCs w:val="20"/>
        </w:rPr>
      </w:pPr>
    </w:p>
    <w:p w14:paraId="472E11F5" w14:textId="0CC30EFE" w:rsidR="00063A4D" w:rsidRDefault="00E36A37" w:rsidP="00A755B4">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Por</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medio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memorando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fecha</w:t>
      </w:r>
      <w:r w:rsidR="000815D2">
        <w:rPr>
          <w:rFonts w:ascii="Museo Sans 300" w:hAnsi="Museo Sans 300"/>
          <w:color w:val="000000" w:themeColor="text1"/>
          <w:sz w:val="20"/>
          <w:szCs w:val="20"/>
        </w:rPr>
        <w:t xml:space="preserve"> </w:t>
      </w:r>
      <w:r w:rsidR="00D56CC4">
        <w:rPr>
          <w:rFonts w:ascii="Museo Sans 300" w:hAnsi="Museo Sans 300"/>
          <w:color w:val="000000" w:themeColor="text1"/>
          <w:sz w:val="20"/>
          <w:szCs w:val="20"/>
        </w:rPr>
        <w:t>diez de agost</w:t>
      </w:r>
      <w:r w:rsidR="001650E6">
        <w:rPr>
          <w:rFonts w:ascii="Museo Sans 300" w:hAnsi="Museo Sans 300"/>
          <w:color w:val="000000" w:themeColor="text1"/>
          <w:sz w:val="20"/>
          <w:szCs w:val="20"/>
        </w:rPr>
        <w:t>o</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este</w:t>
      </w:r>
      <w:r w:rsidR="000815D2">
        <w:rPr>
          <w:rFonts w:ascii="Museo Sans 300" w:hAnsi="Museo Sans 300"/>
          <w:color w:val="000000" w:themeColor="text1"/>
          <w:sz w:val="20"/>
          <w:szCs w:val="20"/>
        </w:rPr>
        <w:t xml:space="preserve"> </w:t>
      </w:r>
      <w:r w:rsidR="00150ACB">
        <w:rPr>
          <w:rFonts w:ascii="Museo Sans 300" w:hAnsi="Museo Sans 300"/>
          <w:color w:val="000000" w:themeColor="text1"/>
          <w:sz w:val="20"/>
          <w:szCs w:val="20"/>
        </w:rPr>
        <w:t>año</w:t>
      </w:r>
      <w:r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rindió</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informe</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técnico</w:t>
      </w:r>
      <w:r w:rsidR="000815D2">
        <w:rPr>
          <w:rFonts w:ascii="Museo Sans 300" w:hAnsi="Museo Sans 300"/>
          <w:color w:val="000000" w:themeColor="text1"/>
          <w:sz w:val="20"/>
          <w:szCs w:val="20"/>
        </w:rPr>
        <w:t xml:space="preserve"> </w:t>
      </w:r>
      <w:proofErr w:type="spellStart"/>
      <w:r w:rsidRPr="57727ADD">
        <w:rPr>
          <w:rFonts w:ascii="Museo Sans 300" w:hAnsi="Museo Sans 300"/>
          <w:color w:val="000000" w:themeColor="text1"/>
          <w:sz w:val="20"/>
          <w:szCs w:val="20"/>
        </w:rPr>
        <w:t>N.°</w:t>
      </w:r>
      <w:proofErr w:type="spellEnd"/>
      <w:r w:rsidR="000815D2">
        <w:rPr>
          <w:rFonts w:ascii="Museo Sans 300" w:hAnsi="Museo Sans 300"/>
          <w:color w:val="000000" w:themeColor="text1"/>
          <w:sz w:val="20"/>
          <w:szCs w:val="20"/>
        </w:rPr>
        <w:t xml:space="preserve"> </w:t>
      </w:r>
      <w:r w:rsidR="006A549A">
        <w:rPr>
          <w:rFonts w:ascii="Museo Sans 300" w:hAnsi="Museo Sans 300"/>
          <w:color w:val="000000" w:themeColor="text1"/>
          <w:sz w:val="20"/>
          <w:szCs w:val="20"/>
        </w:rPr>
        <w:t>XXX</w:t>
      </w:r>
      <w:r w:rsidRPr="57727ADD">
        <w:rPr>
          <w:rFonts w:ascii="Museo Sans 300" w:hAnsi="Museo Sans 300"/>
          <w:color w:val="000000" w:themeColor="text1"/>
          <w:sz w:val="20"/>
          <w:szCs w:val="20"/>
        </w:rPr>
        <w:t>,</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por</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medio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del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cual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estableció</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lo</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siguiente:</w:t>
      </w:r>
      <w:bookmarkStart w:id="21" w:name="_Toc491863594"/>
      <w:bookmarkStart w:id="22" w:name="_Toc84862783"/>
    </w:p>
    <w:p w14:paraId="11AF8DD5" w14:textId="77777777" w:rsidR="00A755B4" w:rsidRDefault="00A755B4" w:rsidP="00A755B4">
      <w:pPr>
        <w:suppressAutoHyphens/>
        <w:autoSpaceDN w:val="0"/>
        <w:spacing w:after="0" w:line="0" w:lineRule="atLeast"/>
        <w:ind w:left="709" w:right="708" w:hanging="141"/>
        <w:jc w:val="both"/>
        <w:rPr>
          <w:rFonts w:ascii="Museo 300" w:hAnsi="Museo 300" w:cs="Arial"/>
          <w:sz w:val="16"/>
          <w:szCs w:val="16"/>
        </w:rPr>
      </w:pPr>
    </w:p>
    <w:p w14:paraId="42EAF9B6" w14:textId="77777777" w:rsidR="00D56CC4" w:rsidRDefault="00A755B4" w:rsidP="00D56CC4">
      <w:pPr>
        <w:suppressAutoHyphens/>
        <w:autoSpaceDN w:val="0"/>
        <w:spacing w:after="0" w:line="0" w:lineRule="atLeast"/>
        <w:ind w:left="709" w:right="708" w:hanging="141"/>
        <w:jc w:val="both"/>
        <w:rPr>
          <w:rFonts w:ascii="Museo 300" w:hAnsi="Museo 300" w:cs="Arial"/>
          <w:sz w:val="16"/>
          <w:szCs w:val="16"/>
        </w:rPr>
      </w:pPr>
      <w:r>
        <w:rPr>
          <w:rFonts w:ascii="Museo 300" w:hAnsi="Museo 300" w:cs="Arial"/>
          <w:sz w:val="16"/>
          <w:szCs w:val="16"/>
        </w:rPr>
        <w:t>“[</w:t>
      </w:r>
      <w:r w:rsidR="00063A4D" w:rsidRPr="00160615">
        <w:rPr>
          <w:rFonts w:ascii="Museo 300" w:hAnsi="Museo 300" w:cs="Arial"/>
          <w:sz w:val="16"/>
          <w:szCs w:val="16"/>
        </w:rPr>
        <w:t>…</w:t>
      </w:r>
      <w:r>
        <w:rPr>
          <w:rFonts w:ascii="Museo 300" w:hAnsi="Museo 300" w:cs="Arial"/>
          <w:sz w:val="16"/>
          <w:szCs w:val="16"/>
        </w:rPr>
        <w:t>]</w:t>
      </w:r>
    </w:p>
    <w:p w14:paraId="3597F05F" w14:textId="77777777" w:rsidR="00D56CC4" w:rsidRDefault="00D56CC4" w:rsidP="00D56CC4">
      <w:pPr>
        <w:suppressAutoHyphens/>
        <w:autoSpaceDN w:val="0"/>
        <w:spacing w:after="0" w:line="0" w:lineRule="atLeast"/>
        <w:ind w:left="709" w:right="708" w:hanging="141"/>
        <w:jc w:val="both"/>
        <w:rPr>
          <w:rFonts w:ascii="Museo 300" w:hAnsi="Museo 300" w:cs="Arial"/>
          <w:sz w:val="16"/>
          <w:szCs w:val="16"/>
        </w:rPr>
      </w:pPr>
    </w:p>
    <w:p w14:paraId="5F342EC7" w14:textId="4B7A8047" w:rsidR="00D56CC4" w:rsidRPr="00D56CC4" w:rsidRDefault="00063A4D" w:rsidP="00D56CC4">
      <w:pPr>
        <w:suppressAutoHyphens/>
        <w:autoSpaceDN w:val="0"/>
        <w:spacing w:after="0" w:line="0" w:lineRule="atLeast"/>
        <w:ind w:left="709" w:right="708" w:hanging="141"/>
        <w:jc w:val="both"/>
        <w:rPr>
          <w:rFonts w:ascii="Museo 300" w:hAnsi="Museo 300" w:cs="Arial"/>
          <w:sz w:val="16"/>
          <w:szCs w:val="16"/>
        </w:rPr>
      </w:pPr>
      <w:r w:rsidRPr="00063A4D">
        <w:rPr>
          <w:rFonts w:ascii="Museo 300" w:hAnsi="Museo 300"/>
          <w:b/>
          <w:bCs/>
          <w:color w:val="000000" w:themeColor="text1"/>
          <w:sz w:val="16"/>
          <w:szCs w:val="16"/>
        </w:rPr>
        <w:t>3.</w:t>
      </w:r>
      <w:r>
        <w:rPr>
          <w:rFonts w:ascii="Museo Sans 300" w:hAnsi="Museo Sans 300"/>
          <w:color w:val="000000" w:themeColor="text1"/>
          <w:sz w:val="20"/>
          <w:szCs w:val="20"/>
        </w:rPr>
        <w:t xml:space="preserve"> </w:t>
      </w:r>
      <w:bookmarkEnd w:id="21"/>
      <w:bookmarkEnd w:id="22"/>
      <w:r w:rsidR="00D56CC4" w:rsidRPr="00D56CC4">
        <w:rPr>
          <w:rFonts w:ascii="Museo 300" w:hAnsi="Museo 300" w:cs="Arial"/>
          <w:b/>
          <w:bCs/>
          <w:sz w:val="16"/>
          <w:szCs w:val="16"/>
          <w:u w:val="single"/>
          <w:lang w:val="es-ES"/>
        </w:rPr>
        <w:t>ANÁLISIS DE LOS ARGUMENTOS PRESENTADOS POR AES CLESA EN EL ESCRITO DE FECHA 22 DE JUNIO DEL 2022</w:t>
      </w:r>
    </w:p>
    <w:p w14:paraId="1164D034" w14:textId="7F4EAF85" w:rsidR="006001AF" w:rsidRDefault="006001AF" w:rsidP="006001AF">
      <w:pPr>
        <w:spacing w:before="120" w:after="120"/>
        <w:ind w:right="425"/>
        <w:contextualSpacing/>
        <w:jc w:val="both"/>
        <w:outlineLvl w:val="0"/>
        <w:rPr>
          <w:rFonts w:ascii="Museo 300" w:hAnsi="Museo 300" w:cs="Arial"/>
          <w:sz w:val="16"/>
          <w:szCs w:val="16"/>
        </w:rPr>
      </w:pPr>
    </w:p>
    <w:p w14:paraId="7E2A032B" w14:textId="77777777" w:rsidR="006001AF" w:rsidRDefault="006001AF" w:rsidP="006001AF">
      <w:pPr>
        <w:spacing w:before="120" w:after="120"/>
        <w:ind w:right="425"/>
        <w:contextualSpacing/>
        <w:jc w:val="both"/>
        <w:outlineLvl w:val="0"/>
        <w:rPr>
          <w:rFonts w:ascii="Museo 300" w:hAnsi="Museo 300" w:cs="Arial"/>
          <w:sz w:val="16"/>
          <w:szCs w:val="16"/>
        </w:rPr>
      </w:pPr>
      <w:r>
        <w:rPr>
          <w:rFonts w:ascii="Museo 300" w:hAnsi="Museo 300" w:cs="Arial"/>
          <w:sz w:val="16"/>
          <w:szCs w:val="16"/>
        </w:rPr>
        <w:tab/>
        <w:t>(…)</w:t>
      </w:r>
    </w:p>
    <w:p w14:paraId="1ED73480" w14:textId="77777777" w:rsidR="00D56CC4" w:rsidRPr="00D56CC4" w:rsidRDefault="00D56CC4" w:rsidP="003B71FC">
      <w:pPr>
        <w:pStyle w:val="Prrafodelista"/>
        <w:numPr>
          <w:ilvl w:val="1"/>
          <w:numId w:val="15"/>
        </w:numPr>
        <w:ind w:right="848"/>
        <w:rPr>
          <w:rFonts w:ascii="Museo 300" w:hAnsi="Museo 300" w:cs="Arial"/>
          <w:sz w:val="16"/>
          <w:szCs w:val="16"/>
        </w:rPr>
      </w:pPr>
      <w:bookmarkStart w:id="23" w:name="_Toc77839704"/>
      <w:r w:rsidRPr="00D56CC4">
        <w:rPr>
          <w:rFonts w:ascii="Museo 300" w:hAnsi="Museo 300" w:cs="Arial"/>
          <w:sz w:val="16"/>
          <w:szCs w:val="16"/>
        </w:rPr>
        <w:lastRenderedPageBreak/>
        <w:t>El registro de voltaje medido en tomas que alimentan los aparatos reportados como dañados presentan valores normales.</w:t>
      </w:r>
    </w:p>
    <w:p w14:paraId="613B93EA" w14:textId="1E6FC349" w:rsidR="00C12962" w:rsidRDefault="00D56CC4" w:rsidP="00C12962">
      <w:pPr>
        <w:spacing w:after="0" w:line="0" w:lineRule="atLeast"/>
        <w:ind w:left="567"/>
        <w:jc w:val="both"/>
        <w:rPr>
          <w:rFonts w:ascii="Museo 300" w:hAnsi="Museo 300" w:cs="Arial"/>
          <w:sz w:val="16"/>
          <w:szCs w:val="16"/>
        </w:rPr>
      </w:pPr>
      <w:bookmarkStart w:id="24" w:name="_Hlk109145432"/>
      <w:r>
        <w:rPr>
          <w:rFonts w:ascii="Museo 300" w:hAnsi="Museo 300" w:cs="Arial"/>
          <w:sz w:val="16"/>
          <w:szCs w:val="16"/>
        </w:rPr>
        <w:t xml:space="preserve"> </w:t>
      </w:r>
    </w:p>
    <w:p w14:paraId="7A67822E" w14:textId="77777777" w:rsidR="00D56CC4" w:rsidRPr="00D56CC4" w:rsidRDefault="00D56CC4" w:rsidP="003B71FC">
      <w:pPr>
        <w:suppressAutoHyphens/>
        <w:autoSpaceDN w:val="0"/>
        <w:spacing w:after="0" w:line="0" w:lineRule="atLeast"/>
        <w:ind w:left="567" w:right="708"/>
        <w:jc w:val="both"/>
        <w:rPr>
          <w:rFonts w:ascii="Museo 300" w:hAnsi="Museo 300" w:cs="Arial"/>
          <w:sz w:val="16"/>
          <w:szCs w:val="16"/>
          <w:lang w:val="es-ES"/>
        </w:rPr>
      </w:pPr>
      <w:r w:rsidRPr="00D56CC4">
        <w:rPr>
          <w:rFonts w:ascii="Museo 300" w:hAnsi="Museo 300" w:cs="Arial"/>
          <w:sz w:val="16"/>
          <w:szCs w:val="16"/>
          <w:lang w:val="es-ES"/>
        </w:rPr>
        <w:t>En relación con este argumento, el CAU mantiene la posición que se debe considerar que la medición de tensión/voltaje realizada por personal técnico de AES CLESA durante la inspección es un valor puntual, el cual se encuentra dentro de los límites establecidos por las normas de calidad; sin embargo, es importante traer a cuenta que las Normas de Calidad de los Servicios de los Sistemas de Distribución establecen que para determinar que el nivel de tensión en un suministro cumple la normativa, se deben realizar mediciones durante 7 días mínimo en lapsos de 15 minutos, y que el porcentaje de muestras tomadas durante dicho período que se encuentren fuera de los límites permitidos no debe ser mayor al 5 %. Además, la lectura de voltaje tomada por AES CLESA fue realizada en fecha posterior a la fecha cuando ocurrió la falla en la caja de conexiones de los equipos de medición instalados por AES CLESA en la zona donde se ubica el referido suministro.</w:t>
      </w:r>
    </w:p>
    <w:bookmarkEnd w:id="24"/>
    <w:p w14:paraId="320BFEDB" w14:textId="3DEC5A9A" w:rsidR="00C12962" w:rsidRDefault="003B71FC" w:rsidP="006E608C">
      <w:pPr>
        <w:pStyle w:val="Prrafodelista"/>
        <w:numPr>
          <w:ilvl w:val="1"/>
          <w:numId w:val="15"/>
        </w:numPr>
        <w:ind w:right="848"/>
        <w:rPr>
          <w:rFonts w:ascii="Museo 300" w:hAnsi="Museo 300" w:cs="Arial"/>
          <w:sz w:val="16"/>
          <w:szCs w:val="16"/>
        </w:rPr>
      </w:pPr>
      <w:r w:rsidRPr="003B71FC">
        <w:rPr>
          <w:rFonts w:ascii="Museo 300" w:hAnsi="Museo 300" w:cs="Arial"/>
          <w:sz w:val="16"/>
          <w:szCs w:val="16"/>
        </w:rPr>
        <w:t xml:space="preserve">Se midió el valor de red de tierra en tablero general, encontrándose elevado sobre el valor permitido para el buen funcionamiento (172 </w:t>
      </w:r>
      <w:proofErr w:type="spellStart"/>
      <w:r w:rsidRPr="003B71FC">
        <w:rPr>
          <w:rFonts w:ascii="Museo 300" w:hAnsi="Museo 300" w:cs="Arial"/>
          <w:sz w:val="16"/>
          <w:szCs w:val="16"/>
        </w:rPr>
        <w:t>ohms</w:t>
      </w:r>
      <w:proofErr w:type="spellEnd"/>
      <w:r w:rsidRPr="003B71FC">
        <w:rPr>
          <w:rFonts w:ascii="Museo 300" w:hAnsi="Museo 300" w:cs="Arial"/>
          <w:sz w:val="16"/>
          <w:szCs w:val="16"/>
        </w:rPr>
        <w:t xml:space="preserve">) (valor permitido entre 1 y 5 </w:t>
      </w:r>
      <w:proofErr w:type="spellStart"/>
      <w:r w:rsidRPr="003B71FC">
        <w:rPr>
          <w:rFonts w:ascii="Museo 300" w:hAnsi="Museo 300" w:cs="Arial"/>
          <w:sz w:val="16"/>
          <w:szCs w:val="16"/>
        </w:rPr>
        <w:t>ohms</w:t>
      </w:r>
      <w:proofErr w:type="spellEnd"/>
      <w:r w:rsidRPr="003B71FC">
        <w:rPr>
          <w:rFonts w:ascii="Museo 300" w:hAnsi="Museo 300" w:cs="Arial"/>
          <w:sz w:val="16"/>
          <w:szCs w:val="16"/>
        </w:rPr>
        <w:t>).</w:t>
      </w:r>
    </w:p>
    <w:p w14:paraId="0E230270" w14:textId="77777777" w:rsidR="006E608C" w:rsidRPr="006E608C" w:rsidRDefault="006E608C" w:rsidP="006E608C">
      <w:pPr>
        <w:pStyle w:val="Prrafodelista"/>
        <w:ind w:left="1440" w:right="848"/>
        <w:rPr>
          <w:rFonts w:ascii="Museo 300" w:hAnsi="Museo 300" w:cs="Arial"/>
          <w:sz w:val="16"/>
          <w:szCs w:val="16"/>
        </w:rPr>
      </w:pPr>
    </w:p>
    <w:p w14:paraId="6EFBFC86" w14:textId="77777777" w:rsidR="003B71FC" w:rsidRPr="003B71FC" w:rsidRDefault="003B71FC" w:rsidP="003B71FC">
      <w:pPr>
        <w:spacing w:after="0" w:line="0" w:lineRule="atLeast"/>
        <w:ind w:left="567" w:right="706"/>
        <w:jc w:val="both"/>
        <w:rPr>
          <w:rFonts w:ascii="Museo 300" w:hAnsi="Museo 300" w:cs="Arial"/>
          <w:sz w:val="16"/>
          <w:szCs w:val="16"/>
          <w:lang w:val="es-ES"/>
        </w:rPr>
      </w:pPr>
      <w:bookmarkStart w:id="25" w:name="_Hlk97558005"/>
      <w:r w:rsidRPr="003B71FC">
        <w:rPr>
          <w:rFonts w:ascii="Museo 300" w:hAnsi="Museo 300" w:cs="Arial"/>
          <w:sz w:val="16"/>
          <w:szCs w:val="16"/>
          <w:lang w:val="es-ES"/>
        </w:rPr>
        <w:t xml:space="preserve">Con relación a este argumento, el CAU mantiene la posición que un valor inadecuado de una resistencia de un sistema de puesta a tierra en el tablero de control principal, y la falta o deficiencia del sistema de puesta a tierra en los tomacorrientes donde se encontraban conectados los equipos eléctricos es un incumplimiento a lo establecido en las NORMAS TÉCNICAS DE DISEÑO, SEGURIDAD Y OPERACIÓN DE LAS INSTALACIONES DE DISTRIBUCIÓN ELÉCTRICA, contenidas en el acuerdo </w:t>
      </w:r>
      <w:proofErr w:type="spellStart"/>
      <w:r w:rsidRPr="003B71FC">
        <w:rPr>
          <w:rFonts w:ascii="Museo 300" w:hAnsi="Museo 300" w:cs="Arial"/>
          <w:sz w:val="16"/>
          <w:szCs w:val="16"/>
          <w:lang w:val="es-ES"/>
        </w:rPr>
        <w:t>N.°</w:t>
      </w:r>
      <w:proofErr w:type="spellEnd"/>
      <w:r w:rsidRPr="003B71FC">
        <w:rPr>
          <w:rFonts w:ascii="Museo 300" w:hAnsi="Museo 300" w:cs="Arial"/>
          <w:sz w:val="16"/>
          <w:szCs w:val="16"/>
          <w:lang w:val="es-ES"/>
        </w:rPr>
        <w:t xml:space="preserve"> 29-E-2000, emitido por la superintendencia.</w:t>
      </w:r>
    </w:p>
    <w:p w14:paraId="57626D73" w14:textId="77777777" w:rsidR="003B71FC" w:rsidRDefault="003B71FC" w:rsidP="003B71FC">
      <w:pPr>
        <w:spacing w:after="0" w:line="0" w:lineRule="atLeast"/>
        <w:ind w:left="567" w:right="706"/>
        <w:jc w:val="both"/>
        <w:rPr>
          <w:rFonts w:ascii="Museo 300" w:hAnsi="Museo 300" w:cs="Arial"/>
          <w:sz w:val="16"/>
          <w:szCs w:val="16"/>
          <w:lang w:val="es-ES"/>
        </w:rPr>
      </w:pPr>
    </w:p>
    <w:p w14:paraId="54138502" w14:textId="7C2CA27C" w:rsidR="003B71FC" w:rsidRPr="003B71FC" w:rsidRDefault="003B71FC" w:rsidP="003B71FC">
      <w:pPr>
        <w:spacing w:after="0" w:line="0" w:lineRule="atLeast"/>
        <w:ind w:left="567" w:right="706"/>
        <w:jc w:val="both"/>
        <w:rPr>
          <w:rFonts w:ascii="Museo 300" w:hAnsi="Museo 300" w:cs="Arial"/>
          <w:sz w:val="16"/>
          <w:szCs w:val="16"/>
          <w:lang w:val="es-ES"/>
        </w:rPr>
      </w:pPr>
      <w:r w:rsidRPr="003B71FC">
        <w:rPr>
          <w:rFonts w:ascii="Museo 300" w:hAnsi="Museo 300" w:cs="Arial"/>
          <w:sz w:val="16"/>
          <w:szCs w:val="16"/>
          <w:lang w:val="es-ES"/>
        </w:rPr>
        <w:t xml:space="preserve">No obstante lo anterior, se trae a cuenta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3B71FC">
        <w:rPr>
          <w:rFonts w:ascii="Museo 300" w:hAnsi="Museo 300" w:cs="Arial"/>
          <w:sz w:val="16"/>
          <w:szCs w:val="16"/>
          <w:lang w:val="es-ES"/>
        </w:rPr>
        <w:t>ii</w:t>
      </w:r>
      <w:proofErr w:type="spellEnd"/>
      <w:r w:rsidRPr="003B71FC">
        <w:rPr>
          <w:rFonts w:ascii="Museo 300" w:hAnsi="Museo 300" w:cs="Arial"/>
          <w:sz w:val="16"/>
          <w:szCs w:val="16"/>
          <w:lang w:val="es-ES"/>
        </w:rPr>
        <w:t xml:space="preserve">) brindar una trayectoria para disipar sobre corrientes a causa de descargas atmosféricas y, </w:t>
      </w:r>
      <w:proofErr w:type="spellStart"/>
      <w:r w:rsidRPr="003B71FC">
        <w:rPr>
          <w:rFonts w:ascii="Museo 300" w:hAnsi="Museo 300" w:cs="Arial"/>
          <w:sz w:val="16"/>
          <w:szCs w:val="16"/>
          <w:lang w:val="es-ES"/>
        </w:rPr>
        <w:t>iii</w:t>
      </w:r>
      <w:proofErr w:type="spellEnd"/>
      <w:r w:rsidRPr="003B71FC">
        <w:rPr>
          <w:rFonts w:ascii="Museo 300" w:hAnsi="Museo 300" w:cs="Arial"/>
          <w:sz w:val="16"/>
          <w:szCs w:val="16"/>
          <w:lang w:val="es-ES"/>
        </w:rPr>
        <w:t>) drenar cargas estáticas en superficies metálicas expuestas al contacto de las personas.  Además, el CAU verificó que varios servicios, vinculados al Centro de Transformación identificado con el código T14695, reportaron falta de energía y bajo voltaje en sus servicios como consecuencia de la falla del 3 de octubre del 2021.</w:t>
      </w:r>
    </w:p>
    <w:p w14:paraId="0869189F" w14:textId="77777777" w:rsidR="003B71FC" w:rsidRDefault="003B71FC" w:rsidP="003B71FC">
      <w:pPr>
        <w:spacing w:after="0" w:line="0" w:lineRule="atLeast"/>
        <w:ind w:left="567" w:right="706"/>
        <w:jc w:val="both"/>
        <w:rPr>
          <w:rFonts w:ascii="Museo 300" w:hAnsi="Museo 300" w:cs="Arial"/>
          <w:sz w:val="16"/>
          <w:szCs w:val="16"/>
          <w:lang w:val="es-ES"/>
        </w:rPr>
      </w:pPr>
    </w:p>
    <w:p w14:paraId="0BE27FF6" w14:textId="760DBF19" w:rsidR="003B71FC" w:rsidRPr="003B71FC" w:rsidRDefault="003B71FC" w:rsidP="003B71FC">
      <w:pPr>
        <w:spacing w:after="0" w:line="0" w:lineRule="atLeast"/>
        <w:ind w:left="567" w:right="706"/>
        <w:jc w:val="both"/>
        <w:rPr>
          <w:rFonts w:ascii="Museo 300" w:hAnsi="Museo 300" w:cs="Arial"/>
          <w:sz w:val="16"/>
          <w:szCs w:val="16"/>
          <w:lang w:val="es-ES"/>
        </w:rPr>
      </w:pPr>
      <w:r w:rsidRPr="003B71FC">
        <w:rPr>
          <w:rFonts w:ascii="Museo 300" w:hAnsi="Museo 300" w:cs="Arial"/>
          <w:sz w:val="16"/>
          <w:szCs w:val="16"/>
          <w:lang w:val="es-ES"/>
        </w:rPr>
        <w:t xml:space="preserve">Por consiguiente, debido a que el sistema de puesta a tierra no está pensado para hacer que los equipos eléctricos funcionen de mejor manera o brindar una protección a los mismos, la falta de esta no está asociada a una posible falla en los electrodomésticos.  </w:t>
      </w:r>
      <w:bookmarkStart w:id="26" w:name="_Hlk88314063"/>
      <w:bookmarkEnd w:id="25"/>
    </w:p>
    <w:bookmarkEnd w:id="26"/>
    <w:p w14:paraId="7EB1C108" w14:textId="77777777" w:rsidR="003B71FC" w:rsidRDefault="003B71FC" w:rsidP="003B71FC">
      <w:pPr>
        <w:spacing w:after="0" w:line="0" w:lineRule="atLeast"/>
        <w:ind w:left="567" w:right="706"/>
        <w:jc w:val="both"/>
        <w:rPr>
          <w:rFonts w:ascii="Museo 300" w:hAnsi="Museo 300" w:cs="Arial"/>
          <w:sz w:val="16"/>
          <w:szCs w:val="16"/>
          <w:lang w:val="es-ES"/>
        </w:rPr>
      </w:pPr>
    </w:p>
    <w:p w14:paraId="0B53B8DE" w14:textId="31A70F59" w:rsidR="003B71FC" w:rsidRPr="003B71FC" w:rsidRDefault="003B71FC" w:rsidP="003B71FC">
      <w:pPr>
        <w:spacing w:after="0" w:line="0" w:lineRule="atLeast"/>
        <w:ind w:left="567" w:right="706"/>
        <w:jc w:val="both"/>
        <w:rPr>
          <w:rFonts w:ascii="Museo 300" w:hAnsi="Museo 300" w:cs="Arial"/>
          <w:sz w:val="16"/>
          <w:szCs w:val="16"/>
          <w:lang w:val="es-ES"/>
        </w:rPr>
      </w:pPr>
      <w:r w:rsidRPr="003B71FC">
        <w:rPr>
          <w:rFonts w:ascii="Museo 300" w:hAnsi="Museo 300" w:cs="Arial"/>
          <w:sz w:val="16"/>
          <w:szCs w:val="16"/>
          <w:lang w:val="es-ES"/>
        </w:rPr>
        <w:t xml:space="preserve">Bajo el contexto anterior, se considera que los argumentos presentados por la empresa distribuidora no cuentan con elementos técnicos que puedan desvirtuar que la falla registrada por la sociedad AES CLESA, que afectó directamente el suministro con </w:t>
      </w:r>
      <w:r w:rsidRPr="003B71FC">
        <w:rPr>
          <w:rFonts w:ascii="Museo 300" w:hAnsi="Museo 300" w:cs="Arial"/>
          <w:b/>
          <w:bCs/>
          <w:sz w:val="16"/>
          <w:szCs w:val="16"/>
          <w:lang w:val="es-ES"/>
        </w:rPr>
        <w:t xml:space="preserve">NIC </w:t>
      </w:r>
      <w:r w:rsidR="00037994">
        <w:rPr>
          <w:rFonts w:ascii="Museo 300" w:hAnsi="Museo 300" w:cs="Arial"/>
          <w:b/>
          <w:bCs/>
          <w:sz w:val="16"/>
          <w:szCs w:val="16"/>
          <w:lang w:val="es-ES"/>
        </w:rPr>
        <w:t>XXX</w:t>
      </w:r>
      <w:r w:rsidRPr="003B71FC">
        <w:rPr>
          <w:rFonts w:ascii="Museo 300" w:hAnsi="Museo 300" w:cs="Arial"/>
          <w:sz w:val="16"/>
          <w:szCs w:val="16"/>
          <w:lang w:val="es-ES"/>
        </w:rPr>
        <w:t xml:space="preserve">, ocurrida con fecha 3 de octubre del 2021, con una duración de 20 horas con 22 minutos, tuvo como consecuencia que se produjeran alteraciones en los niveles de tensión afectando directamente el desempeño de los equipos reclamados con daño por el señor </w:t>
      </w:r>
      <w:r w:rsidR="00037994">
        <w:rPr>
          <w:rFonts w:ascii="Museo 300" w:hAnsi="Museo 300" w:cs="Arial"/>
          <w:sz w:val="16"/>
          <w:szCs w:val="16"/>
          <w:lang w:val="es-ES"/>
        </w:rPr>
        <w:t>XXX</w:t>
      </w:r>
      <w:r>
        <w:rPr>
          <w:rFonts w:ascii="Museo 300" w:hAnsi="Museo 300" w:cs="Arial"/>
          <w:sz w:val="16"/>
          <w:szCs w:val="16"/>
          <w:lang w:val="es-ES"/>
        </w:rPr>
        <w:t xml:space="preserve"> (…)</w:t>
      </w:r>
    </w:p>
    <w:p w14:paraId="30301728" w14:textId="77777777" w:rsidR="00A844DC" w:rsidRPr="003B71FC" w:rsidRDefault="00A844DC" w:rsidP="00C12962">
      <w:pPr>
        <w:spacing w:after="0" w:line="0" w:lineRule="atLeast"/>
        <w:ind w:left="567"/>
        <w:jc w:val="both"/>
        <w:rPr>
          <w:rFonts w:ascii="Museo 300" w:hAnsi="Museo 300" w:cs="Arial"/>
          <w:sz w:val="16"/>
          <w:szCs w:val="16"/>
          <w:lang w:val="es-ES"/>
        </w:rPr>
      </w:pPr>
    </w:p>
    <w:p w14:paraId="06FD9FF4" w14:textId="22411529" w:rsidR="003B71FC" w:rsidRPr="003B71FC" w:rsidRDefault="003B71FC" w:rsidP="003B71FC">
      <w:pPr>
        <w:suppressAutoHyphens/>
        <w:autoSpaceDN w:val="0"/>
        <w:spacing w:after="0" w:line="0" w:lineRule="atLeast"/>
        <w:ind w:left="709" w:right="708" w:hanging="141"/>
        <w:jc w:val="both"/>
        <w:rPr>
          <w:rFonts w:ascii="Museo 300" w:eastAsia="Times New Roman" w:hAnsi="Museo 300" w:cs="Arial"/>
          <w:b/>
          <w:bCs/>
          <w:sz w:val="16"/>
          <w:szCs w:val="16"/>
          <w:u w:val="single"/>
          <w:lang w:val="es-ES" w:eastAsia="es-ES"/>
        </w:rPr>
      </w:pPr>
      <w:bookmarkStart w:id="27" w:name="_Toc84862784"/>
      <w:bookmarkEnd w:id="23"/>
      <w:r w:rsidRPr="003B71FC">
        <w:rPr>
          <w:rFonts w:ascii="Museo 300" w:eastAsia="Times New Roman" w:hAnsi="Museo 300" w:cs="Arial"/>
          <w:b/>
          <w:bCs/>
          <w:sz w:val="16"/>
          <w:szCs w:val="16"/>
          <w:lang w:val="es-ES" w:eastAsia="es-ES"/>
        </w:rPr>
        <w:t xml:space="preserve">4. </w:t>
      </w:r>
      <w:r w:rsidRPr="003B71FC">
        <w:rPr>
          <w:rFonts w:ascii="Museo 300" w:eastAsia="Times New Roman" w:hAnsi="Museo 300" w:cs="Arial"/>
          <w:b/>
          <w:bCs/>
          <w:sz w:val="16"/>
          <w:szCs w:val="16"/>
          <w:u w:val="single"/>
          <w:lang w:val="es-ES" w:eastAsia="es-ES"/>
        </w:rPr>
        <w:t>CONCLUSIÓN</w:t>
      </w:r>
      <w:bookmarkEnd w:id="27"/>
    </w:p>
    <w:p w14:paraId="44E95BB8" w14:textId="77777777" w:rsidR="00A844DC" w:rsidRDefault="00A844DC" w:rsidP="00ED2AA3">
      <w:pPr>
        <w:spacing w:after="0" w:line="0" w:lineRule="atLeast"/>
        <w:ind w:left="993" w:right="423"/>
        <w:jc w:val="both"/>
        <w:rPr>
          <w:rFonts w:ascii="Museo 300" w:hAnsi="Museo 300" w:cs="Segoe UI"/>
          <w:sz w:val="16"/>
          <w:szCs w:val="16"/>
          <w:lang w:val="es-ES" w:eastAsia="es-SV"/>
        </w:rPr>
      </w:pPr>
    </w:p>
    <w:p w14:paraId="3D7ACF78" w14:textId="15750263" w:rsidR="00ED2AA3" w:rsidRPr="00ED2AA3" w:rsidRDefault="00ED2AA3" w:rsidP="001F1E70">
      <w:pPr>
        <w:spacing w:after="0" w:line="0" w:lineRule="atLeast"/>
        <w:ind w:left="709" w:right="423"/>
        <w:jc w:val="both"/>
        <w:rPr>
          <w:rFonts w:ascii="Museo 300" w:hAnsi="Museo 300" w:cs="Segoe UI"/>
          <w:sz w:val="16"/>
          <w:szCs w:val="16"/>
          <w:lang w:val="es-ES" w:eastAsia="es-SV"/>
        </w:rPr>
      </w:pPr>
      <w:r w:rsidRPr="00ED2AA3">
        <w:rPr>
          <w:rFonts w:ascii="Museo 300" w:hAnsi="Museo 300" w:cs="Segoe UI"/>
          <w:sz w:val="16"/>
          <w:szCs w:val="16"/>
          <w:lang w:val="es-ES" w:eastAsia="es-SV"/>
        </w:rPr>
        <w:t>[…]</w:t>
      </w:r>
    </w:p>
    <w:p w14:paraId="061A5B44" w14:textId="77777777" w:rsidR="003B71FC" w:rsidRPr="003B71FC" w:rsidRDefault="003B71FC" w:rsidP="001F1E70">
      <w:pPr>
        <w:numPr>
          <w:ilvl w:val="0"/>
          <w:numId w:val="8"/>
        </w:numPr>
        <w:spacing w:after="0" w:line="240" w:lineRule="auto"/>
        <w:ind w:left="1134" w:right="706"/>
        <w:contextualSpacing/>
        <w:jc w:val="both"/>
        <w:rPr>
          <w:rFonts w:ascii="Museo 300" w:hAnsi="Museo 300" w:cs="Arial"/>
          <w:sz w:val="16"/>
          <w:szCs w:val="16"/>
        </w:rPr>
      </w:pPr>
      <w:r w:rsidRPr="003B71FC">
        <w:rPr>
          <w:rFonts w:ascii="Museo 300" w:hAnsi="Museo 300" w:cs="Arial"/>
          <w:sz w:val="16"/>
          <w:szCs w:val="16"/>
        </w:rPr>
        <w:t xml:space="preserve">El 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w:t>
      </w:r>
      <w:r w:rsidRPr="003B71FC">
        <w:rPr>
          <w:rFonts w:ascii="Museo 300" w:hAnsi="Museo 300" w:cs="Arial"/>
          <w:b/>
          <w:bCs/>
          <w:sz w:val="16"/>
          <w:szCs w:val="16"/>
        </w:rPr>
        <w:t>Normativa para la Compensación por Daños Económicos o a Equipos, Artefactos o Instalaciones</w:t>
      </w:r>
      <w:r w:rsidRPr="003B71FC">
        <w:rPr>
          <w:rFonts w:ascii="Museo 300" w:hAnsi="Museo 300" w:cs="Arial"/>
          <w:sz w:val="16"/>
          <w:szCs w:val="16"/>
        </w:rPr>
        <w:t xml:space="preserve"> contenido en el acuerdo </w:t>
      </w:r>
      <w:proofErr w:type="spellStart"/>
      <w:r w:rsidRPr="003B71FC">
        <w:rPr>
          <w:rFonts w:ascii="Museo 300" w:hAnsi="Museo 300" w:cs="Arial"/>
          <w:b/>
          <w:bCs/>
          <w:sz w:val="16"/>
          <w:szCs w:val="16"/>
        </w:rPr>
        <w:t>N.°</w:t>
      </w:r>
      <w:proofErr w:type="spellEnd"/>
      <w:r w:rsidRPr="003B71FC">
        <w:rPr>
          <w:rFonts w:ascii="Museo 300" w:hAnsi="Museo 300" w:cs="Arial"/>
          <w:b/>
          <w:bCs/>
          <w:sz w:val="16"/>
          <w:szCs w:val="16"/>
        </w:rPr>
        <w:t xml:space="preserve"> 319-E-2014</w:t>
      </w:r>
      <w:r w:rsidRPr="003B71FC">
        <w:rPr>
          <w:rFonts w:ascii="Museo 300" w:hAnsi="Museo 300" w:cs="Arial"/>
          <w:sz w:val="16"/>
          <w:szCs w:val="16"/>
        </w:rPr>
        <w:t>.</w:t>
      </w:r>
    </w:p>
    <w:p w14:paraId="3C2BFC9F" w14:textId="77777777" w:rsidR="003B71FC" w:rsidRPr="003B71FC" w:rsidRDefault="003B71FC" w:rsidP="001F1E70">
      <w:pPr>
        <w:ind w:left="1134" w:right="706"/>
        <w:contextualSpacing/>
        <w:jc w:val="both"/>
        <w:rPr>
          <w:rFonts w:ascii="Museo 300" w:hAnsi="Museo 300" w:cs="Arial"/>
          <w:color w:val="FF0000"/>
          <w:sz w:val="16"/>
          <w:szCs w:val="16"/>
        </w:rPr>
      </w:pPr>
    </w:p>
    <w:p w14:paraId="7E872D16" w14:textId="72A61345" w:rsidR="003B71FC" w:rsidRPr="003B71FC" w:rsidRDefault="003B71FC" w:rsidP="001F1E70">
      <w:pPr>
        <w:numPr>
          <w:ilvl w:val="0"/>
          <w:numId w:val="8"/>
        </w:numPr>
        <w:spacing w:after="0" w:line="240" w:lineRule="auto"/>
        <w:ind w:left="1134" w:right="706"/>
        <w:contextualSpacing/>
        <w:jc w:val="both"/>
        <w:rPr>
          <w:rFonts w:ascii="Museo 300" w:hAnsi="Museo 300" w:cs="Arial"/>
          <w:sz w:val="16"/>
          <w:szCs w:val="16"/>
        </w:rPr>
      </w:pPr>
      <w:r w:rsidRPr="003B71FC">
        <w:rPr>
          <w:rFonts w:ascii="Museo 300" w:hAnsi="Museo 300" w:cs="Arial"/>
          <w:sz w:val="16"/>
          <w:szCs w:val="16"/>
        </w:rPr>
        <w:t xml:space="preserve">Con base en lo expuesto y tomando en consideración la información que fue recabada por el CAU a lo largo del proceso de la investigación, con respecto a la denuncia interpuesta por el señor </w:t>
      </w:r>
      <w:r w:rsidR="00037994">
        <w:rPr>
          <w:rFonts w:ascii="Museo 300" w:hAnsi="Museo 300" w:cs="Arial"/>
          <w:sz w:val="16"/>
          <w:szCs w:val="16"/>
        </w:rPr>
        <w:t>XXX</w:t>
      </w:r>
      <w:r w:rsidRPr="003B71FC">
        <w:rPr>
          <w:rFonts w:ascii="Museo 300" w:hAnsi="Museo 300" w:cs="Arial"/>
          <w:sz w:val="16"/>
          <w:szCs w:val="16"/>
        </w:rPr>
        <w:t xml:space="preserve"> en contra de esa empresa distribuidora, se establece que esta última no ha presentado pruebas o argumentos que permitan desvirtuar lo que el CAU dictaminó en el informe técnico que rindió a la superintendencia.</w:t>
      </w:r>
    </w:p>
    <w:p w14:paraId="649547EE" w14:textId="77777777" w:rsidR="003B71FC" w:rsidRPr="003B71FC" w:rsidRDefault="003B71FC" w:rsidP="001F1E70">
      <w:pPr>
        <w:pStyle w:val="Prrafodelista"/>
        <w:spacing w:line="276" w:lineRule="auto"/>
        <w:ind w:left="1134" w:right="706"/>
        <w:contextualSpacing/>
        <w:jc w:val="both"/>
        <w:rPr>
          <w:rFonts w:ascii="Museo 300" w:hAnsi="Museo 300"/>
          <w:sz w:val="16"/>
          <w:szCs w:val="16"/>
        </w:rPr>
      </w:pPr>
    </w:p>
    <w:p w14:paraId="4FDA2AA9" w14:textId="14D413F9" w:rsidR="00ED2AA3" w:rsidRPr="006A549A" w:rsidRDefault="003B71FC" w:rsidP="001F1E70">
      <w:pPr>
        <w:pStyle w:val="Prrafodelista"/>
        <w:numPr>
          <w:ilvl w:val="0"/>
          <w:numId w:val="8"/>
        </w:numPr>
        <w:spacing w:line="276" w:lineRule="auto"/>
        <w:ind w:left="1134" w:right="706"/>
        <w:contextualSpacing/>
        <w:jc w:val="both"/>
        <w:rPr>
          <w:rFonts w:ascii="Museo 300" w:hAnsi="Museo 300"/>
          <w:sz w:val="16"/>
          <w:szCs w:val="16"/>
        </w:rPr>
      </w:pPr>
      <w:r w:rsidRPr="003B71FC">
        <w:rPr>
          <w:rFonts w:ascii="Museo 300" w:hAnsi="Museo 300" w:cs="Arial"/>
          <w:sz w:val="16"/>
          <w:szCs w:val="16"/>
        </w:rPr>
        <w:t xml:space="preserve">Por lo anterior, y de conformidad al análisis efectuado en el informe técnico </w:t>
      </w:r>
      <w:r w:rsidR="007D0E76">
        <w:rPr>
          <w:rFonts w:ascii="Museo 300" w:hAnsi="Museo 300" w:cs="Arial"/>
          <w:b/>
          <w:bCs/>
          <w:sz w:val="16"/>
          <w:szCs w:val="16"/>
        </w:rPr>
        <w:t>XXX</w:t>
      </w:r>
      <w:r w:rsidRPr="003B71FC">
        <w:rPr>
          <w:rFonts w:ascii="Museo 300" w:hAnsi="Museo 300" w:cs="Arial"/>
          <w:sz w:val="16"/>
          <w:szCs w:val="16"/>
        </w:rPr>
        <w:t xml:space="preserve">, la empresa AES CLESA, es la responsable por los daños acontecidos en los equipos eléctricos reportados por el señor </w:t>
      </w:r>
      <w:r w:rsidR="00037994">
        <w:rPr>
          <w:rFonts w:ascii="Museo 300" w:hAnsi="Museo 300" w:cs="Arial"/>
          <w:sz w:val="16"/>
          <w:szCs w:val="16"/>
        </w:rPr>
        <w:t>XXX</w:t>
      </w:r>
      <w:r w:rsidRPr="003B71FC">
        <w:rPr>
          <w:rFonts w:ascii="Museo 300" w:hAnsi="Museo 300" w:cs="Arial"/>
          <w:sz w:val="16"/>
          <w:szCs w:val="16"/>
        </w:rPr>
        <w:t xml:space="preserve">, correspondiente al suministro identificado con el </w:t>
      </w:r>
      <w:r w:rsidRPr="003B71FC">
        <w:rPr>
          <w:rFonts w:ascii="Museo 300" w:hAnsi="Museo 300" w:cs="Arial"/>
          <w:b/>
          <w:bCs/>
          <w:sz w:val="16"/>
          <w:szCs w:val="16"/>
        </w:rPr>
        <w:t xml:space="preserve">NIC </w:t>
      </w:r>
      <w:r w:rsidR="00037994">
        <w:rPr>
          <w:rFonts w:ascii="Museo 300" w:hAnsi="Museo 300" w:cs="Arial"/>
          <w:b/>
          <w:bCs/>
          <w:sz w:val="16"/>
          <w:szCs w:val="16"/>
        </w:rPr>
        <w:t>XXX</w:t>
      </w:r>
      <w:r w:rsidRPr="003B71FC">
        <w:rPr>
          <w:rFonts w:ascii="Museo 300" w:hAnsi="Museo 300" w:cs="Arial"/>
          <w:sz w:val="16"/>
          <w:szCs w:val="16"/>
        </w:rPr>
        <w:t xml:space="preserve">; por consiguiente, es procedente que la empresa AES CLESA compense al señor </w:t>
      </w:r>
      <w:r w:rsidR="00037994">
        <w:rPr>
          <w:rFonts w:ascii="Museo 300" w:hAnsi="Museo 300" w:cs="Arial"/>
          <w:sz w:val="16"/>
          <w:szCs w:val="16"/>
        </w:rPr>
        <w:t>XXX</w:t>
      </w:r>
      <w:r w:rsidRPr="003B71FC">
        <w:rPr>
          <w:rFonts w:ascii="Museo 300" w:hAnsi="Museo 300" w:cs="Arial"/>
          <w:sz w:val="16"/>
          <w:szCs w:val="16"/>
        </w:rPr>
        <w:t xml:space="preserve"> la cantidad de </w:t>
      </w:r>
      <w:r w:rsidRPr="003B71FC">
        <w:rPr>
          <w:rFonts w:ascii="Museo 300" w:hAnsi="Museo 300" w:cs="Arial"/>
          <w:b/>
          <w:sz w:val="16"/>
          <w:szCs w:val="16"/>
        </w:rPr>
        <w:t>UN MIL CINCUENTA 00</w:t>
      </w:r>
      <w:r w:rsidRPr="003B71FC">
        <w:rPr>
          <w:rFonts w:ascii="Museo 300" w:hAnsi="Museo 300" w:cs="Arial"/>
          <w:sz w:val="16"/>
          <w:szCs w:val="16"/>
        </w:rPr>
        <w:t>/</w:t>
      </w:r>
      <w:r w:rsidRPr="003B71FC">
        <w:rPr>
          <w:rFonts w:ascii="Museo 300" w:hAnsi="Museo 300" w:cs="Arial"/>
          <w:b/>
          <w:sz w:val="16"/>
          <w:szCs w:val="16"/>
        </w:rPr>
        <w:t xml:space="preserve">100 DÓLARES DE LOS ESTADOS UNIDOS DE AMÉRICA (USD 1,050.00) </w:t>
      </w:r>
      <w:r w:rsidRPr="003B71FC">
        <w:rPr>
          <w:rFonts w:ascii="Museo 300" w:hAnsi="Museo 300" w:cs="Arial"/>
          <w:sz w:val="16"/>
          <w:szCs w:val="16"/>
        </w:rPr>
        <w:t>con IVA incluido.</w:t>
      </w:r>
      <w:r w:rsidR="00A755B4" w:rsidRPr="003B71FC">
        <w:rPr>
          <w:rFonts w:ascii="Museo 300" w:hAnsi="Museo 300" w:cs="Arial"/>
          <w:sz w:val="16"/>
          <w:szCs w:val="16"/>
        </w:rPr>
        <w:t xml:space="preserve"> </w:t>
      </w:r>
      <w:r w:rsidR="00ED2AA3" w:rsidRPr="003B71FC">
        <w:rPr>
          <w:rFonts w:ascii="Museo 300" w:hAnsi="Museo 300" w:cs="Segoe UI"/>
          <w:sz w:val="16"/>
          <w:szCs w:val="16"/>
          <w:lang w:eastAsia="es-SV"/>
        </w:rPr>
        <w:t>[…]”</w:t>
      </w:r>
    </w:p>
    <w:p w14:paraId="05C73CED" w14:textId="77777777" w:rsidR="006A549A" w:rsidRPr="006A549A" w:rsidRDefault="006A549A" w:rsidP="006A549A">
      <w:pPr>
        <w:pStyle w:val="Prrafodelista"/>
        <w:rPr>
          <w:rFonts w:ascii="Museo 300" w:hAnsi="Museo 300"/>
          <w:sz w:val="16"/>
          <w:szCs w:val="16"/>
        </w:rPr>
      </w:pPr>
    </w:p>
    <w:p w14:paraId="270F01DD" w14:textId="77777777" w:rsidR="006A549A" w:rsidRPr="006A549A" w:rsidRDefault="006A549A" w:rsidP="006A549A">
      <w:pPr>
        <w:ind w:right="706"/>
        <w:contextualSpacing/>
        <w:jc w:val="both"/>
        <w:rPr>
          <w:rFonts w:ascii="Museo 300" w:hAnsi="Museo 300"/>
          <w:sz w:val="16"/>
          <w:szCs w:val="16"/>
        </w:rPr>
      </w:pPr>
    </w:p>
    <w:p w14:paraId="4872731D" w14:textId="77777777" w:rsidR="00A844DC" w:rsidRPr="00A844DC" w:rsidRDefault="00A844DC" w:rsidP="00A844DC">
      <w:pPr>
        <w:pStyle w:val="Prrafodelista"/>
        <w:rPr>
          <w:rFonts w:ascii="Museo 300" w:hAnsi="Museo 300" w:cs="Arial"/>
          <w:sz w:val="16"/>
          <w:szCs w:val="16"/>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pPr>
        <w:numPr>
          <w:ilvl w:val="0"/>
          <w:numId w:val="10"/>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5AAE9629" w14:textId="77777777"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319717" w14:textId="77777777" w:rsidR="00EF63DC" w:rsidRDefault="00EF63DC" w:rsidP="00994F47">
      <w:pPr>
        <w:pStyle w:val="NormalWeb"/>
        <w:spacing w:before="0" w:beforeAutospacing="0" w:after="0" w:afterAutospacing="0"/>
        <w:ind w:left="567"/>
        <w:jc w:val="both"/>
        <w:rPr>
          <w:rFonts w:ascii="Museo Sans 300" w:hAnsi="Museo Sans 300"/>
          <w:color w:val="000000"/>
          <w:sz w:val="20"/>
          <w:szCs w:val="20"/>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629B532D"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79BC4012"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5929C3F"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22BA0F8F" w14:textId="77777777" w:rsidR="006E608C" w:rsidRPr="0095780B" w:rsidRDefault="006E608C"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3C0A2B33"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1878C41C" w14:textId="77777777" w:rsidR="002E7568" w:rsidRPr="0095780B" w:rsidRDefault="002E756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6961D824"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2F3A0B06"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2F499B0D" w14:textId="35CE15F1" w:rsidR="00CA0A31" w:rsidRDefault="00CA0A31"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78FDCB3C"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565D8E">
        <w:rPr>
          <w:rFonts w:ascii="Museo Sans 300" w:eastAsia="Times New Roman" w:hAnsi="Museo Sans 300"/>
          <w:sz w:val="20"/>
          <w:szCs w:val="20"/>
          <w:lang w:eastAsia="es-SV"/>
        </w:rPr>
        <w:t>l</w:t>
      </w:r>
      <w:r w:rsidR="000815D2">
        <w:rPr>
          <w:rFonts w:ascii="Museo Sans 300" w:eastAsia="Times New Roman" w:hAnsi="Museo Sans 300"/>
          <w:sz w:val="20"/>
          <w:szCs w:val="20"/>
          <w:lang w:eastAsia="es-SV"/>
        </w:rPr>
        <w:t xml:space="preserve"> </w:t>
      </w:r>
      <w:r w:rsidR="00037994">
        <w:rPr>
          <w:rFonts w:ascii="Museo Sans 300" w:eastAsia="Times New Roman" w:hAnsi="Museo Sans 300"/>
          <w:sz w:val="20"/>
          <w:szCs w:val="20"/>
          <w:lang w:eastAsia="es-SV"/>
        </w:rPr>
        <w:t>XXX</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5E8CDFA4"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516ED2">
        <w:rPr>
          <w:rFonts w:ascii="Museo Sans 300" w:hAnsi="Museo Sans 300"/>
          <w:color w:val="000000"/>
          <w:sz w:val="20"/>
          <w:szCs w:val="20"/>
        </w:rPr>
        <w:t>AES CLESA y Cía., S. en C.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61EF5946"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B2018">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B2018">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r w:rsidR="007D0E76">
        <w:rPr>
          <w:rStyle w:val="normaltextrun"/>
          <w:rFonts w:ascii="Museo Sans 300" w:eastAsia="Museo Sans" w:hAnsi="Museo Sans 300" w:cs="Calibri"/>
          <w:sz w:val="20"/>
          <w:szCs w:val="20"/>
          <w:lang w:val="es-ES"/>
        </w:rPr>
        <w:t>XXX</w:t>
      </w:r>
      <w:r w:rsidR="000815D2">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e</w:t>
      </w:r>
      <w:r w:rsidR="000815D2">
        <w:rPr>
          <w:rStyle w:val="normaltextrun"/>
          <w:rFonts w:ascii="Museo Sans 300" w:eastAsia="Museo Sans" w:hAnsi="Museo Sans 300" w:cs="Calibri"/>
          <w:sz w:val="20"/>
          <w:szCs w:val="20"/>
          <w:lang w:val="es-ES"/>
        </w:rPr>
        <w:t xml:space="preserve"> </w:t>
      </w:r>
      <w:r w:rsidR="006A549A">
        <w:rPr>
          <w:rStyle w:val="normaltextrun"/>
          <w:rFonts w:ascii="Museo Sans 300" w:eastAsia="Museo Sans" w:hAnsi="Museo Sans 300" w:cs="Calibri"/>
          <w:sz w:val="20"/>
          <w:szCs w:val="20"/>
          <w:lang w:val="es-ES"/>
        </w:rPr>
        <w:t>XXX</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59237E59" w14:textId="59560026"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r w:rsidR="00037994">
        <w:rPr>
          <w:rFonts w:ascii="Museo Sans 300" w:hAnsi="Museo Sans 300"/>
          <w:color w:val="000000" w:themeColor="text1"/>
          <w:sz w:val="20"/>
          <w:szCs w:val="20"/>
        </w:rPr>
        <w:t>XXX</w:t>
      </w:r>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EF63DC">
        <w:rPr>
          <w:rFonts w:ascii="Museo Sans 300" w:eastAsia="Museo Sans" w:hAnsi="Museo Sans 300" w:cs="Calibri"/>
          <w:sz w:val="20"/>
          <w:szCs w:val="20"/>
        </w:rPr>
        <w:t>3</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interrupciones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3F2D1C">
        <w:rPr>
          <w:rFonts w:ascii="Museo Sans 300" w:eastAsia="Museo Sans" w:hAnsi="Museo Sans 300" w:cs="Calibri"/>
          <w:sz w:val="20"/>
          <w:szCs w:val="20"/>
        </w:rPr>
        <w:t>agosto</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y</w:t>
      </w:r>
      <w:r w:rsidR="000815D2">
        <w:rPr>
          <w:rFonts w:ascii="Museo Sans 300" w:eastAsia="Museo Sans" w:hAnsi="Museo Sans 300" w:cs="Calibri"/>
          <w:sz w:val="20"/>
          <w:szCs w:val="20"/>
        </w:rPr>
        <w:t xml:space="preserve"> </w:t>
      </w:r>
      <w:r w:rsidR="003F2D1C">
        <w:rPr>
          <w:rFonts w:ascii="Museo Sans 300" w:eastAsia="Museo Sans" w:hAnsi="Museo Sans 300" w:cs="Calibri"/>
          <w:sz w:val="20"/>
          <w:szCs w:val="20"/>
        </w:rPr>
        <w:t>6</w:t>
      </w:r>
      <w:r w:rsidR="0040667A">
        <w:rPr>
          <w:rFonts w:ascii="Museo Sans 300" w:eastAsia="Museo Sans" w:hAnsi="Museo Sans 300" w:cs="Calibri"/>
          <w:sz w:val="20"/>
          <w:szCs w:val="20"/>
        </w:rPr>
        <w:t xml:space="preserve"> interrupciones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3F2D1C">
        <w:rPr>
          <w:rFonts w:ascii="Museo Sans 300" w:eastAsia="Museo Sans" w:hAnsi="Museo Sans 300" w:cs="Calibri"/>
          <w:sz w:val="20"/>
          <w:szCs w:val="20"/>
        </w:rPr>
        <w:t>octubre</w:t>
      </w:r>
      <w:r w:rsidR="00E223B5">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todas</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año</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dos</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mil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veintiuno</w:t>
      </w:r>
      <w:r w:rsidRPr="57727ADD">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p>
    <w:p w14:paraId="2C2F0C7A" w14:textId="0E92283A" w:rsidR="006A1FB7" w:rsidRDefault="006A1FB7" w:rsidP="00B30394">
      <w:pPr>
        <w:pStyle w:val="paragraph"/>
        <w:spacing w:before="0" w:after="0"/>
        <w:jc w:val="both"/>
        <w:rPr>
          <w:rFonts w:ascii="Museo Sans 300" w:eastAsia="Museo Sans" w:hAnsi="Museo Sans 300" w:cs="Calibri"/>
          <w:sz w:val="20"/>
          <w:szCs w:val="20"/>
        </w:rPr>
      </w:pPr>
    </w:p>
    <w:p w14:paraId="5AC666D4" w14:textId="3222E4FD" w:rsidR="00DB6C43" w:rsidRPr="006A549A" w:rsidRDefault="00276FD0">
      <w:pPr>
        <w:pStyle w:val="paragraph"/>
        <w:numPr>
          <w:ilvl w:val="0"/>
          <w:numId w:val="7"/>
        </w:numPr>
        <w:spacing w:before="0" w:after="0"/>
        <w:jc w:val="both"/>
        <w:rPr>
          <w:rFonts w:ascii="Museo Sans 300" w:eastAsia="Museo Sans" w:hAnsi="Museo Sans 300" w:cs="Calibri"/>
          <w:sz w:val="20"/>
          <w:szCs w:val="20"/>
        </w:rPr>
      </w:pPr>
      <w:r w:rsidRPr="00DB6C43">
        <w:rPr>
          <w:rFonts w:ascii="Museo Sans 300" w:eastAsia="Museo Sans" w:hAnsi="Museo Sans 300" w:cs="Calibri"/>
          <w:sz w:val="20"/>
          <w:szCs w:val="20"/>
        </w:rPr>
        <w:t>Se</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verificó</w:t>
      </w:r>
      <w:r w:rsidR="000815D2" w:rsidRPr="00DB6C43">
        <w:rPr>
          <w:rFonts w:ascii="Museo Sans 300" w:eastAsia="Museo Sans" w:hAnsi="Museo Sans 300" w:cs="Calibri"/>
          <w:sz w:val="20"/>
          <w:szCs w:val="20"/>
        </w:rPr>
        <w:t xml:space="preserve"> </w:t>
      </w:r>
      <w:r w:rsidRPr="00DB6C43">
        <w:rPr>
          <w:rFonts w:ascii="Museo Sans 300" w:eastAsia="Museo Sans" w:hAnsi="Museo Sans 300" w:cs="Calibri"/>
          <w:sz w:val="20"/>
          <w:szCs w:val="20"/>
        </w:rPr>
        <w:t>que</w:t>
      </w:r>
      <w:r w:rsidR="000815D2" w:rsidRPr="00DB6C43">
        <w:rPr>
          <w:rFonts w:ascii="Museo Sans 300" w:eastAsia="Museo Sans" w:hAnsi="Museo Sans 300" w:cs="Calibri"/>
          <w:sz w:val="20"/>
          <w:szCs w:val="20"/>
        </w:rPr>
        <w:t xml:space="preserve"> </w:t>
      </w:r>
      <w:r w:rsidR="0013623A" w:rsidRPr="00DB6C43">
        <w:rPr>
          <w:rFonts w:ascii="Museo Sans 300" w:eastAsia="Museo Sans" w:hAnsi="Museo Sans 300" w:cs="Calibri"/>
          <w:sz w:val="20"/>
          <w:szCs w:val="20"/>
        </w:rPr>
        <w:t xml:space="preserve">el día </w:t>
      </w:r>
      <w:r w:rsidR="003F2D1C">
        <w:rPr>
          <w:rFonts w:ascii="Museo Sans 300" w:eastAsia="Museo Sans" w:hAnsi="Museo Sans 300" w:cs="Calibri"/>
          <w:sz w:val="20"/>
          <w:szCs w:val="20"/>
        </w:rPr>
        <w:t>tres de octubre del año dos mil veintiuno</w:t>
      </w:r>
      <w:r w:rsidRPr="00DB6C43">
        <w:rPr>
          <w:rFonts w:ascii="Museo Sans 300" w:eastAsia="Museo Sans" w:hAnsi="Museo Sans 300" w:cs="Calibri"/>
          <w:sz w:val="20"/>
          <w:szCs w:val="20"/>
        </w:rPr>
        <w:t>,</w:t>
      </w:r>
      <w:r w:rsidR="000815D2" w:rsidRPr="00DB6C43">
        <w:rPr>
          <w:rFonts w:ascii="Museo Sans 300" w:eastAsia="Museo Sans" w:hAnsi="Museo Sans 300" w:cs="Calibri"/>
          <w:sz w:val="20"/>
          <w:szCs w:val="20"/>
        </w:rPr>
        <w:t xml:space="preserve"> </w:t>
      </w:r>
      <w:r w:rsidR="0013623A" w:rsidRPr="00DB6C43">
        <w:rPr>
          <w:rFonts w:ascii="Museo Sans 300" w:eastAsia="Museo Sans" w:hAnsi="Museo Sans 300" w:cs="Calibri"/>
          <w:sz w:val="20"/>
          <w:szCs w:val="20"/>
        </w:rPr>
        <w:t xml:space="preserve">la distribuidora </w:t>
      </w:r>
      <w:r w:rsidR="0013623A" w:rsidRPr="00EE73DD">
        <w:rPr>
          <w:rFonts w:ascii="Museo Sans 300" w:eastAsia="Museo Sans" w:hAnsi="Museo Sans 300" w:cs="Calibri"/>
          <w:sz w:val="20"/>
          <w:szCs w:val="20"/>
          <w:lang w:val="es-ES"/>
        </w:rPr>
        <w:t xml:space="preserve">registró </w:t>
      </w:r>
      <w:r w:rsidR="003043DC">
        <w:rPr>
          <w:rFonts w:ascii="Museo Sans 300" w:eastAsia="Museo Sans" w:hAnsi="Museo Sans 300" w:cs="Calibri"/>
          <w:sz w:val="20"/>
          <w:szCs w:val="20"/>
          <w:lang w:val="es-ES"/>
        </w:rPr>
        <w:t>un</w:t>
      </w:r>
      <w:r w:rsidR="0013623A" w:rsidRPr="00EE73DD">
        <w:rPr>
          <w:rFonts w:ascii="Museo Sans 300" w:eastAsia="Museo Sans" w:hAnsi="Museo Sans 300" w:cs="Calibri"/>
          <w:sz w:val="20"/>
          <w:szCs w:val="20"/>
          <w:lang w:val="es-ES"/>
        </w:rPr>
        <w:t xml:space="preserve">a falla que afectó el suministro </w:t>
      </w:r>
      <w:r w:rsidR="00DB6C43" w:rsidRPr="00DB6C43">
        <w:rPr>
          <w:rFonts w:ascii="Museo Sans 300" w:eastAsia="Museo Sans" w:hAnsi="Museo Sans 300" w:cs="Calibri"/>
          <w:sz w:val="20"/>
          <w:szCs w:val="20"/>
          <w:lang w:val="es-ES"/>
        </w:rPr>
        <w:t xml:space="preserve">NIC </w:t>
      </w:r>
      <w:r w:rsidR="00037994">
        <w:rPr>
          <w:rFonts w:ascii="Museo Sans 300" w:hAnsi="Museo Sans 300"/>
          <w:color w:val="000000" w:themeColor="text1"/>
          <w:sz w:val="20"/>
          <w:szCs w:val="20"/>
        </w:rPr>
        <w:t>XXX</w:t>
      </w:r>
      <w:r w:rsidR="00DB6C43" w:rsidRPr="00DB6C43">
        <w:rPr>
          <w:rFonts w:ascii="Museo Sans 300" w:hAnsi="Museo Sans 300"/>
          <w:color w:val="000000" w:themeColor="text1"/>
          <w:sz w:val="20"/>
          <w:szCs w:val="20"/>
        </w:rPr>
        <w:t>,</w:t>
      </w:r>
      <w:r w:rsidR="00DB6C43">
        <w:rPr>
          <w:rFonts w:ascii="Museo Sans 300" w:hAnsi="Museo Sans 300"/>
          <w:color w:val="000000" w:themeColor="text1"/>
          <w:sz w:val="20"/>
          <w:szCs w:val="20"/>
        </w:rPr>
        <w:t xml:space="preserve"> de la forma siguiente:</w:t>
      </w:r>
    </w:p>
    <w:p w14:paraId="41765039" w14:textId="77777777" w:rsidR="006A549A" w:rsidRDefault="006A549A" w:rsidP="006A549A">
      <w:pPr>
        <w:pStyle w:val="Prrafodelista"/>
        <w:rPr>
          <w:rFonts w:ascii="Museo Sans 300" w:eastAsia="Museo Sans" w:hAnsi="Museo Sans 300" w:cs="Calibri"/>
          <w:sz w:val="20"/>
          <w:szCs w:val="20"/>
        </w:rPr>
      </w:pPr>
    </w:p>
    <w:p w14:paraId="6D820726" w14:textId="66E2FEE6" w:rsidR="00762BE7" w:rsidRDefault="00DB6C43" w:rsidP="003043DC">
      <w:pPr>
        <w:pStyle w:val="paragraph"/>
        <w:spacing w:before="0" w:after="0"/>
        <w:ind w:left="1353"/>
        <w:jc w:val="both"/>
        <w:rPr>
          <w:rFonts w:ascii="Museo Sans 300" w:eastAsia="Museo Sans" w:hAnsi="Museo Sans 300" w:cs="Calibri"/>
          <w:sz w:val="20"/>
          <w:szCs w:val="20"/>
        </w:rPr>
      </w:pPr>
      <w:r w:rsidRPr="003043DC">
        <w:rPr>
          <w:rFonts w:ascii="Museo Sans 300" w:eastAsia="Museo Sans" w:hAnsi="Museo Sans 300" w:cs="Calibri"/>
          <w:sz w:val="20"/>
          <w:szCs w:val="20"/>
        </w:rPr>
        <w:t>La falla</w:t>
      </w:r>
      <w:r w:rsidR="003043DC">
        <w:rPr>
          <w:rFonts w:ascii="Museo Sans 300" w:eastAsia="Museo Sans" w:hAnsi="Museo Sans 300" w:cs="Calibri"/>
          <w:sz w:val="20"/>
          <w:szCs w:val="20"/>
        </w:rPr>
        <w:t xml:space="preserve"> fue</w:t>
      </w:r>
      <w:r w:rsidRPr="003043DC">
        <w:rPr>
          <w:rFonts w:ascii="Museo Sans 300" w:eastAsia="Museo Sans" w:hAnsi="Museo Sans 300" w:cs="Calibri"/>
          <w:sz w:val="20"/>
          <w:szCs w:val="20"/>
        </w:rPr>
        <w:t xml:space="preserve"> </w:t>
      </w:r>
      <w:r w:rsidR="00156489" w:rsidRPr="003043DC">
        <w:rPr>
          <w:rFonts w:ascii="Museo Sans 300" w:eastAsia="Museo Sans" w:hAnsi="Museo Sans 300" w:cs="Calibri"/>
          <w:sz w:val="20"/>
          <w:szCs w:val="20"/>
        </w:rPr>
        <w:t xml:space="preserve">identificada con el código </w:t>
      </w:r>
      <w:r w:rsidR="006A549A">
        <w:rPr>
          <w:rFonts w:ascii="Museo Sans 300" w:eastAsia="Museo Sans" w:hAnsi="Museo Sans 300" w:cs="Calibri"/>
          <w:sz w:val="20"/>
          <w:szCs w:val="20"/>
        </w:rPr>
        <w:t>XXX</w:t>
      </w:r>
      <w:r w:rsidR="003043DC">
        <w:rPr>
          <w:rFonts w:ascii="Museo Sans 300" w:eastAsia="Museo Sans" w:hAnsi="Museo Sans 300" w:cs="Calibri"/>
          <w:sz w:val="20"/>
          <w:szCs w:val="20"/>
        </w:rPr>
        <w:t>,</w:t>
      </w:r>
      <w:r w:rsidR="003043DC" w:rsidRPr="003043DC">
        <w:rPr>
          <w:rFonts w:ascii="Museo Sans 300" w:eastAsia="Museo Sans" w:hAnsi="Museo Sans 300" w:cs="Calibri"/>
          <w:sz w:val="20"/>
          <w:szCs w:val="20"/>
        </w:rPr>
        <w:t xml:space="preserve"> </w:t>
      </w:r>
      <w:r w:rsidR="007321B4" w:rsidRPr="003043DC">
        <w:rPr>
          <w:rFonts w:ascii="Museo Sans 300" w:eastAsia="Museo Sans" w:hAnsi="Museo Sans 300" w:cs="Calibri"/>
          <w:sz w:val="20"/>
          <w:szCs w:val="20"/>
        </w:rPr>
        <w:t>ocurri</w:t>
      </w:r>
      <w:r w:rsidR="007321B4">
        <w:rPr>
          <w:rFonts w:ascii="Museo Sans 300" w:eastAsia="Museo Sans" w:hAnsi="Museo Sans 300" w:cs="Calibri"/>
          <w:sz w:val="20"/>
          <w:szCs w:val="20"/>
        </w:rPr>
        <w:t>ó</w:t>
      </w:r>
      <w:r w:rsidR="007321B4" w:rsidRPr="003043DC">
        <w:rPr>
          <w:rFonts w:ascii="Museo Sans 300" w:eastAsia="Museo Sans" w:hAnsi="Museo Sans 300" w:cs="Calibri"/>
          <w:sz w:val="20"/>
          <w:szCs w:val="20"/>
        </w:rPr>
        <w:t xml:space="preserve"> en la entrada del transformador en media tensión (MT) </w:t>
      </w:r>
      <w:r w:rsidR="007321B4" w:rsidRPr="00A274EF">
        <w:rPr>
          <w:rFonts w:ascii="Museo Sans 300" w:eastAsia="Museo Sans" w:hAnsi="Museo Sans 300" w:cs="Calibri"/>
          <w:sz w:val="20"/>
          <w:szCs w:val="20"/>
        </w:rPr>
        <w:t>código T14695</w:t>
      </w:r>
      <w:r w:rsidR="007321B4">
        <w:rPr>
          <w:rFonts w:ascii="Museo Sans 300" w:eastAsia="Museo Sans" w:hAnsi="Museo Sans 300" w:cs="Calibri"/>
          <w:sz w:val="20"/>
          <w:szCs w:val="20"/>
        </w:rPr>
        <w:t>, generando</w:t>
      </w:r>
      <w:r w:rsidR="00762BE7" w:rsidRPr="003043DC">
        <w:rPr>
          <w:rFonts w:ascii="Museo Sans 300" w:eastAsia="Museo Sans" w:hAnsi="Museo Sans 300" w:cs="Calibri"/>
          <w:sz w:val="20"/>
          <w:szCs w:val="20"/>
        </w:rPr>
        <w:t xml:space="preserve"> una interrupción del suministro eléctrico de tipo sostenida </w:t>
      </w:r>
      <w:r w:rsidR="007321B4">
        <w:rPr>
          <w:rFonts w:ascii="Museo Sans 300" w:eastAsia="Museo Sans" w:hAnsi="Museo Sans 300" w:cs="Calibri"/>
          <w:sz w:val="20"/>
          <w:szCs w:val="20"/>
        </w:rPr>
        <w:t>con</w:t>
      </w:r>
      <w:r w:rsidR="003043DC" w:rsidRPr="003043DC">
        <w:rPr>
          <w:rFonts w:ascii="Museo Sans 300" w:eastAsia="Museo Sans" w:hAnsi="Museo Sans 300" w:cs="Calibri"/>
          <w:sz w:val="20"/>
          <w:szCs w:val="20"/>
        </w:rPr>
        <w:t xml:space="preserve"> una duración de 20 horas con 22 minutos</w:t>
      </w:r>
      <w:r w:rsidR="00762BE7">
        <w:rPr>
          <w:rFonts w:ascii="Museo Sans 300" w:eastAsia="Museo Sans" w:hAnsi="Museo Sans 300" w:cs="Calibri"/>
          <w:sz w:val="20"/>
          <w:szCs w:val="20"/>
        </w:rPr>
        <w:t xml:space="preserve">, </w:t>
      </w:r>
      <w:r w:rsidR="007321B4">
        <w:rPr>
          <w:rFonts w:ascii="Museo Sans 300" w:eastAsia="Museo Sans" w:hAnsi="Museo Sans 300" w:cs="Calibri"/>
          <w:sz w:val="20"/>
          <w:szCs w:val="20"/>
        </w:rPr>
        <w:t xml:space="preserve">comprendidas entre </w:t>
      </w:r>
      <w:r w:rsidR="00762BE7">
        <w:rPr>
          <w:rFonts w:ascii="Museo Sans 300" w:eastAsia="Museo Sans" w:hAnsi="Museo Sans 300" w:cs="Calibri"/>
          <w:sz w:val="20"/>
          <w:szCs w:val="20"/>
        </w:rPr>
        <w:t>el día 3 de octubre de 2021 a las 15:29 horas</w:t>
      </w:r>
      <w:r w:rsidR="007321B4">
        <w:rPr>
          <w:rFonts w:ascii="Museo Sans 300" w:eastAsia="Museo Sans" w:hAnsi="Museo Sans 300" w:cs="Calibri"/>
          <w:sz w:val="20"/>
          <w:szCs w:val="20"/>
        </w:rPr>
        <w:t xml:space="preserve"> y el día 4 del mismo mes y año a las 11:51 horas</w:t>
      </w:r>
    </w:p>
    <w:p w14:paraId="6913783B" w14:textId="77777777" w:rsidR="00762BE7" w:rsidRDefault="00762BE7" w:rsidP="003043DC">
      <w:pPr>
        <w:pStyle w:val="paragraph"/>
        <w:spacing w:before="0" w:after="0"/>
        <w:ind w:left="1353"/>
        <w:jc w:val="both"/>
        <w:rPr>
          <w:rFonts w:ascii="Museo Sans 300" w:eastAsia="Museo Sans" w:hAnsi="Museo Sans 300" w:cs="Calibri"/>
          <w:sz w:val="20"/>
          <w:szCs w:val="20"/>
        </w:rPr>
      </w:pPr>
    </w:p>
    <w:p w14:paraId="3775AFBA" w14:textId="064698C1" w:rsidR="003043DC" w:rsidRDefault="00FC1793" w:rsidP="003043DC">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Por lo cual, el CAU determinó </w:t>
      </w:r>
      <w:r w:rsidR="00D40861">
        <w:rPr>
          <w:rFonts w:ascii="Museo Sans 300" w:eastAsia="Museo Sans" w:hAnsi="Museo Sans 300" w:cs="Calibri"/>
          <w:sz w:val="20"/>
          <w:szCs w:val="20"/>
        </w:rPr>
        <w:t xml:space="preserve">que </w:t>
      </w:r>
      <w:r>
        <w:rPr>
          <w:rFonts w:ascii="Museo Sans 300" w:eastAsia="Museo Sans" w:hAnsi="Museo Sans 300" w:cs="Calibri"/>
          <w:sz w:val="20"/>
          <w:szCs w:val="20"/>
        </w:rPr>
        <w:t>d</w:t>
      </w:r>
      <w:r w:rsidR="003043DC" w:rsidRPr="003043DC">
        <w:rPr>
          <w:rFonts w:ascii="Museo Sans 300" w:eastAsia="Museo Sans" w:hAnsi="Museo Sans 300" w:cs="Calibri"/>
          <w:sz w:val="20"/>
          <w:szCs w:val="20"/>
        </w:rPr>
        <w:t xml:space="preserve">icha interrupción </w:t>
      </w:r>
      <w:r>
        <w:rPr>
          <w:rFonts w:ascii="Museo Sans 300" w:eastAsia="Museo Sans" w:hAnsi="Museo Sans 300" w:cs="Calibri"/>
          <w:sz w:val="20"/>
          <w:szCs w:val="20"/>
        </w:rPr>
        <w:t xml:space="preserve">generó alteraciones en los niveles de tensión eléctrica suministrada y </w:t>
      </w:r>
      <w:r w:rsidR="003043DC" w:rsidRPr="003043DC">
        <w:rPr>
          <w:rFonts w:ascii="Museo Sans 300" w:eastAsia="Museo Sans" w:hAnsi="Museo Sans 300" w:cs="Calibri"/>
          <w:sz w:val="20"/>
          <w:szCs w:val="20"/>
        </w:rPr>
        <w:t xml:space="preserve">coincide con la fecha y hora en la que el </w:t>
      </w:r>
      <w:r w:rsidR="00037994">
        <w:rPr>
          <w:rFonts w:ascii="Museo Sans 300" w:eastAsia="Museo Sans" w:hAnsi="Museo Sans 300" w:cs="Calibri"/>
          <w:sz w:val="20"/>
          <w:szCs w:val="20"/>
        </w:rPr>
        <w:t>XXX</w:t>
      </w:r>
      <w:r w:rsidR="003043DC" w:rsidRPr="003043DC">
        <w:rPr>
          <w:rFonts w:ascii="Museo Sans 300" w:eastAsia="Museo Sans" w:hAnsi="Museo Sans 300" w:cs="Calibri"/>
          <w:sz w:val="20"/>
          <w:szCs w:val="20"/>
        </w:rPr>
        <w:t xml:space="preserve"> reportó el daño en sus equipos eléctricos. </w:t>
      </w:r>
    </w:p>
    <w:p w14:paraId="3D50B892" w14:textId="60FF49BF" w:rsidR="00156489" w:rsidRPr="003043DC" w:rsidRDefault="007321B4" w:rsidP="003043DC">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 </w:t>
      </w:r>
    </w:p>
    <w:p w14:paraId="120E7054" w14:textId="55E677BD" w:rsidR="00892842" w:rsidRPr="00892842" w:rsidRDefault="0067137A" w:rsidP="0067137A">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El transformador </w:t>
      </w:r>
      <w:r w:rsidR="000252C5" w:rsidRPr="00A274EF">
        <w:rPr>
          <w:rFonts w:ascii="Museo Sans 300" w:eastAsia="Museo Sans" w:hAnsi="Museo Sans 300" w:cs="Calibri"/>
          <w:sz w:val="20"/>
          <w:szCs w:val="20"/>
        </w:rPr>
        <w:t>T14695</w:t>
      </w:r>
      <w:r>
        <w:rPr>
          <w:rFonts w:ascii="Museo Sans 300" w:eastAsia="Museo Sans" w:hAnsi="Museo Sans 300" w:cs="Calibri"/>
          <w:sz w:val="20"/>
          <w:szCs w:val="20"/>
        </w:rPr>
        <w:t xml:space="preserve"> provee energía a </w:t>
      </w:r>
      <w:r w:rsidR="000252C5">
        <w:rPr>
          <w:rFonts w:ascii="Museo Sans 300" w:eastAsia="Museo Sans" w:hAnsi="Museo Sans 300" w:cs="Calibri"/>
          <w:sz w:val="20"/>
          <w:szCs w:val="20"/>
        </w:rPr>
        <w:t>55</w:t>
      </w:r>
      <w:r>
        <w:rPr>
          <w:rFonts w:ascii="Museo Sans 300" w:eastAsia="Museo Sans" w:hAnsi="Museo Sans 300" w:cs="Calibri"/>
          <w:sz w:val="20"/>
          <w:szCs w:val="20"/>
        </w:rPr>
        <w:t xml:space="preserve"> suministros,</w:t>
      </w:r>
      <w:r w:rsidR="000252C5">
        <w:rPr>
          <w:rFonts w:ascii="Museo Sans 300" w:eastAsia="Museo Sans" w:hAnsi="Museo Sans 300" w:cs="Calibri"/>
          <w:sz w:val="20"/>
          <w:szCs w:val="20"/>
        </w:rPr>
        <w:t xml:space="preserve"> incluido el suministro con </w:t>
      </w:r>
      <w:r w:rsidR="000252C5" w:rsidRPr="00DB6C43">
        <w:rPr>
          <w:rFonts w:ascii="Museo Sans 300" w:eastAsia="Museo Sans" w:hAnsi="Museo Sans 300" w:cs="Calibri"/>
          <w:sz w:val="20"/>
          <w:szCs w:val="20"/>
          <w:lang w:val="es-ES"/>
        </w:rPr>
        <w:t xml:space="preserve">NIC </w:t>
      </w:r>
      <w:r w:rsidR="00037994">
        <w:rPr>
          <w:rFonts w:ascii="Museo Sans 300" w:hAnsi="Museo Sans 300"/>
          <w:color w:val="000000" w:themeColor="text1"/>
          <w:sz w:val="20"/>
          <w:szCs w:val="20"/>
        </w:rPr>
        <w:t>XXX</w:t>
      </w:r>
      <w:r w:rsidR="000252C5">
        <w:rPr>
          <w:rFonts w:ascii="Museo Sans 300" w:hAnsi="Museo Sans 300"/>
          <w:color w:val="000000" w:themeColor="text1"/>
          <w:sz w:val="20"/>
          <w:szCs w:val="20"/>
        </w:rPr>
        <w:t>,</w:t>
      </w:r>
      <w:r>
        <w:rPr>
          <w:rFonts w:ascii="Museo Sans 300" w:eastAsia="Museo Sans" w:hAnsi="Museo Sans 300" w:cs="Calibri"/>
          <w:sz w:val="20"/>
          <w:szCs w:val="20"/>
        </w:rPr>
        <w:t xml:space="preserve"> se observa </w:t>
      </w:r>
      <w:r w:rsidR="00892842">
        <w:rPr>
          <w:rFonts w:ascii="Museo Sans 300" w:eastAsia="Museo Sans" w:hAnsi="Museo Sans 300" w:cs="Calibri"/>
          <w:sz w:val="20"/>
          <w:szCs w:val="20"/>
          <w:lang w:val="es-ES"/>
        </w:rPr>
        <w:t>que</w:t>
      </w:r>
      <w:r>
        <w:rPr>
          <w:rFonts w:ascii="Museo Sans 300" w:eastAsia="Museo Sans" w:hAnsi="Museo Sans 300" w:cs="Calibri"/>
          <w:sz w:val="20"/>
          <w:szCs w:val="20"/>
          <w:lang w:val="es-ES"/>
        </w:rPr>
        <w:t xml:space="preserve"> el día </w:t>
      </w:r>
      <w:r w:rsidR="000252C5">
        <w:rPr>
          <w:rFonts w:ascii="Museo Sans 300" w:eastAsia="Museo Sans" w:hAnsi="Museo Sans 300" w:cs="Calibri"/>
          <w:sz w:val="20"/>
          <w:szCs w:val="20"/>
          <w:lang w:val="es-ES"/>
        </w:rPr>
        <w:t>3 de octubre</w:t>
      </w:r>
      <w:r>
        <w:rPr>
          <w:rFonts w:ascii="Museo Sans 300" w:eastAsia="Museo Sans" w:hAnsi="Museo Sans 300" w:cs="Calibri"/>
          <w:sz w:val="20"/>
          <w:szCs w:val="20"/>
          <w:lang w:val="es-ES"/>
        </w:rPr>
        <w:t xml:space="preserve"> de 2021,</w:t>
      </w:r>
      <w:r w:rsidR="00892842">
        <w:rPr>
          <w:rFonts w:ascii="Museo Sans 300" w:eastAsia="Museo Sans" w:hAnsi="Museo Sans 300" w:cs="Calibri"/>
          <w:sz w:val="20"/>
          <w:szCs w:val="20"/>
          <w:lang w:val="es-ES"/>
        </w:rPr>
        <w:t xml:space="preserve"> existieron </w:t>
      </w:r>
      <w:r w:rsidR="000252C5">
        <w:rPr>
          <w:rFonts w:ascii="Museo Sans 300" w:eastAsia="Museo Sans" w:hAnsi="Museo Sans 300" w:cs="Calibri"/>
          <w:sz w:val="20"/>
          <w:szCs w:val="20"/>
          <w:lang w:val="es-ES"/>
        </w:rPr>
        <w:t>8</w:t>
      </w:r>
      <w:r w:rsidR="00892842">
        <w:rPr>
          <w:rFonts w:ascii="Museo Sans 300" w:eastAsia="Museo Sans" w:hAnsi="Museo Sans 300" w:cs="Calibri"/>
          <w:sz w:val="20"/>
          <w:szCs w:val="20"/>
          <w:lang w:val="es-ES"/>
        </w:rPr>
        <w:t xml:space="preserve"> reclamos por la interrupción del servicio eléctrico vinculados con </w:t>
      </w:r>
      <w:r w:rsidR="00124A3B">
        <w:rPr>
          <w:rFonts w:ascii="Museo Sans 300" w:eastAsia="Museo Sans" w:hAnsi="Museo Sans 300" w:cs="Calibri"/>
          <w:sz w:val="20"/>
          <w:szCs w:val="20"/>
          <w:lang w:val="es-ES"/>
        </w:rPr>
        <w:t xml:space="preserve">dichos </w:t>
      </w:r>
      <w:r w:rsidR="00892842">
        <w:rPr>
          <w:rFonts w:ascii="Museo Sans 300" w:eastAsia="Museo Sans" w:hAnsi="Museo Sans 300" w:cs="Calibri"/>
          <w:sz w:val="20"/>
          <w:szCs w:val="20"/>
          <w:lang w:val="es-ES"/>
        </w:rPr>
        <w:t>suministros</w:t>
      </w:r>
      <w:r w:rsidR="009E3B0D">
        <w:rPr>
          <w:rFonts w:ascii="Museo Sans 300" w:eastAsia="Museo Sans" w:hAnsi="Museo Sans 300" w:cs="Calibri"/>
          <w:sz w:val="20"/>
          <w:szCs w:val="20"/>
          <w:lang w:val="es-ES"/>
        </w:rPr>
        <w:t>, y se interpusieron 4 reclamos por problemas en el voltaje suministrado.</w:t>
      </w:r>
    </w:p>
    <w:p w14:paraId="21BF1245" w14:textId="3A2C95AB" w:rsidR="00892842" w:rsidRDefault="00892842" w:rsidP="00892842">
      <w:pPr>
        <w:pStyle w:val="paragraph"/>
        <w:spacing w:before="0" w:after="0"/>
        <w:ind w:left="1353"/>
        <w:jc w:val="both"/>
        <w:rPr>
          <w:rFonts w:ascii="Museo Sans 300" w:eastAsia="Museo Sans" w:hAnsi="Museo Sans 300" w:cs="Calibri"/>
          <w:sz w:val="20"/>
          <w:szCs w:val="20"/>
        </w:rPr>
      </w:pPr>
    </w:p>
    <w:p w14:paraId="1EC8C92E" w14:textId="17706D7D" w:rsidR="00892842" w:rsidRDefault="00892842" w:rsidP="00892842">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Con las pruebas aportadas por la distribuidora no es posible </w:t>
      </w:r>
      <w:r w:rsidR="0067137A">
        <w:rPr>
          <w:rFonts w:ascii="Museo Sans 300" w:eastAsia="Museo Sans" w:hAnsi="Museo Sans 300" w:cs="Calibri"/>
          <w:sz w:val="20"/>
          <w:szCs w:val="20"/>
        </w:rPr>
        <w:t xml:space="preserve">confirmar </w:t>
      </w:r>
      <w:r w:rsidR="003E32F0">
        <w:rPr>
          <w:rFonts w:ascii="Museo Sans 300" w:eastAsia="Museo Sans" w:hAnsi="Museo Sans 300" w:cs="Calibri"/>
          <w:sz w:val="20"/>
          <w:szCs w:val="20"/>
        </w:rPr>
        <w:t xml:space="preserve">técnicamente </w:t>
      </w:r>
      <w:r>
        <w:rPr>
          <w:rFonts w:ascii="Museo Sans 300" w:eastAsia="Museo Sans" w:hAnsi="Museo Sans 300" w:cs="Calibri"/>
          <w:sz w:val="20"/>
          <w:szCs w:val="20"/>
        </w:rPr>
        <w:t xml:space="preserve">que </w:t>
      </w:r>
      <w:r w:rsidR="00124A3B">
        <w:rPr>
          <w:rFonts w:ascii="Museo Sans 300" w:eastAsia="Museo Sans" w:hAnsi="Museo Sans 300" w:cs="Calibri"/>
          <w:sz w:val="20"/>
          <w:szCs w:val="20"/>
        </w:rPr>
        <w:t xml:space="preserve">la falla del día </w:t>
      </w:r>
      <w:r w:rsidR="002D692B">
        <w:rPr>
          <w:rFonts w:ascii="Museo Sans 300" w:eastAsia="Museo Sans" w:hAnsi="Museo Sans 300" w:cs="Calibri"/>
          <w:sz w:val="20"/>
          <w:szCs w:val="20"/>
          <w:lang w:val="es-ES"/>
        </w:rPr>
        <w:t xml:space="preserve">3 de octubre de 2021 </w:t>
      </w:r>
      <w:r w:rsidR="00124A3B">
        <w:rPr>
          <w:rFonts w:ascii="Museo Sans 300" w:eastAsia="Museo Sans" w:hAnsi="Museo Sans 300" w:cs="Calibri"/>
          <w:sz w:val="20"/>
          <w:szCs w:val="20"/>
        </w:rPr>
        <w:t xml:space="preserve">no generó daños en los equipos eléctricos de </w:t>
      </w:r>
      <w:r w:rsidR="003E32F0">
        <w:rPr>
          <w:rFonts w:ascii="Museo Sans 300" w:eastAsia="Museo Sans" w:hAnsi="Museo Sans 300" w:cs="Calibri"/>
          <w:sz w:val="20"/>
          <w:szCs w:val="20"/>
        </w:rPr>
        <w:t>los</w:t>
      </w:r>
      <w:r w:rsidR="00124A3B">
        <w:rPr>
          <w:rFonts w:ascii="Museo Sans 300" w:eastAsia="Museo Sans" w:hAnsi="Museo Sans 300" w:cs="Calibri"/>
          <w:sz w:val="20"/>
          <w:szCs w:val="20"/>
        </w:rPr>
        <w:t xml:space="preserve"> suministros conectados al </w:t>
      </w:r>
      <w:r w:rsidR="00124A3B">
        <w:rPr>
          <w:rFonts w:ascii="Museo Sans 300" w:eastAsia="Museo Sans" w:hAnsi="Museo Sans 300" w:cs="Calibri"/>
          <w:sz w:val="20"/>
          <w:szCs w:val="20"/>
          <w:lang w:val="es-ES"/>
        </w:rPr>
        <w:t xml:space="preserve">transformador </w:t>
      </w:r>
      <w:r w:rsidR="002D692B">
        <w:rPr>
          <w:rFonts w:ascii="Museo Sans 300" w:eastAsia="Museo Sans" w:hAnsi="Museo Sans 300" w:cs="Calibri"/>
          <w:sz w:val="20"/>
          <w:szCs w:val="20"/>
        </w:rPr>
        <w:t>T14695</w:t>
      </w:r>
      <w:r w:rsidR="00AD216D">
        <w:rPr>
          <w:rFonts w:ascii="Museo Sans 300" w:eastAsia="Museo Sans" w:hAnsi="Museo Sans 300" w:cs="Calibri"/>
          <w:sz w:val="20"/>
          <w:szCs w:val="20"/>
        </w:rPr>
        <w:t>.</w:t>
      </w:r>
    </w:p>
    <w:p w14:paraId="4605CD54" w14:textId="77777777" w:rsidR="00AD216D" w:rsidRDefault="00AD216D" w:rsidP="00892842">
      <w:pPr>
        <w:pStyle w:val="paragraph"/>
        <w:spacing w:before="0" w:after="0"/>
        <w:ind w:left="1353"/>
        <w:jc w:val="both"/>
        <w:rPr>
          <w:rFonts w:ascii="Museo Sans 300" w:eastAsia="Museo Sans" w:hAnsi="Museo Sans 300" w:cs="Calibri"/>
          <w:sz w:val="20"/>
          <w:szCs w:val="20"/>
          <w:lang w:val="es-ES"/>
        </w:rPr>
      </w:pPr>
    </w:p>
    <w:p w14:paraId="1B57B613" w14:textId="4135D99C" w:rsidR="00AC23E2" w:rsidRDefault="00AC23E2" w:rsidP="00AC23E2">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La distribuidora argumenta que entrega </w:t>
      </w:r>
      <w:r w:rsidR="00762BE7">
        <w:rPr>
          <w:rFonts w:ascii="Museo Sans 300" w:eastAsia="Museo Sans" w:hAnsi="Museo Sans 300" w:cs="Calibri"/>
          <w:sz w:val="20"/>
          <w:szCs w:val="20"/>
          <w:lang w:val="es-ES"/>
        </w:rPr>
        <w:t xml:space="preserve">un </w:t>
      </w:r>
      <w:r>
        <w:rPr>
          <w:rFonts w:ascii="Museo Sans 300" w:eastAsia="Museo Sans" w:hAnsi="Museo Sans 300" w:cs="Calibri"/>
          <w:sz w:val="20"/>
          <w:szCs w:val="20"/>
          <w:lang w:val="es-ES"/>
        </w:rPr>
        <w:t>voltaje</w:t>
      </w:r>
      <w:r w:rsidR="00762BE7">
        <w:rPr>
          <w:rFonts w:ascii="Museo Sans 300" w:eastAsia="Museo Sans" w:hAnsi="Museo Sans 300" w:cs="Calibri"/>
          <w:sz w:val="20"/>
          <w:szCs w:val="20"/>
          <w:lang w:val="es-ES"/>
        </w:rPr>
        <w:t xml:space="preserve"> eléctrico </w:t>
      </w:r>
      <w:r>
        <w:rPr>
          <w:rFonts w:ascii="Museo Sans 300" w:eastAsia="Museo Sans" w:hAnsi="Museo Sans 300" w:cs="Calibri"/>
          <w:sz w:val="20"/>
          <w:szCs w:val="20"/>
          <w:lang w:val="es-ES"/>
        </w:rPr>
        <w:t>dentro de los limites determinados en la normativa sectorial.</w:t>
      </w:r>
    </w:p>
    <w:p w14:paraId="445D1F09" w14:textId="77777777" w:rsidR="00AC23E2" w:rsidRDefault="00AC23E2" w:rsidP="00AC23E2">
      <w:pPr>
        <w:pStyle w:val="paragraph"/>
        <w:spacing w:before="0" w:after="0"/>
        <w:ind w:left="1353"/>
        <w:jc w:val="both"/>
        <w:rPr>
          <w:rFonts w:ascii="Museo Sans 300" w:eastAsia="Museo Sans" w:hAnsi="Museo Sans 300" w:cs="Calibri"/>
          <w:sz w:val="20"/>
          <w:szCs w:val="20"/>
          <w:lang w:val="es-ES"/>
        </w:rPr>
      </w:pPr>
    </w:p>
    <w:p w14:paraId="779493F5" w14:textId="6CBBFDA5" w:rsidR="00AC23E2" w:rsidRDefault="00AC23E2" w:rsidP="00AC23E2">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Sin embargo, debe indicarse que el valor puntual de voltaje medido por la distribuidora en el suministro,  no cumple con lo dispuesto en </w:t>
      </w:r>
      <w:r w:rsidRPr="00A15ED4">
        <w:rPr>
          <w:rFonts w:ascii="Museo Sans 300" w:eastAsia="Museo Sans" w:hAnsi="Museo Sans 300" w:cs="Calibri"/>
          <w:sz w:val="20"/>
          <w:szCs w:val="20"/>
          <w:lang w:val="es-ES"/>
        </w:rPr>
        <w:t>las Normas de Calidad de los Servicios de los Sistemas de Distribución</w:t>
      </w:r>
      <w:r>
        <w:rPr>
          <w:rFonts w:ascii="Museo Sans 300" w:eastAsia="Museo Sans" w:hAnsi="Museo Sans 300" w:cs="Calibri"/>
          <w:sz w:val="20"/>
          <w:szCs w:val="20"/>
          <w:lang w:val="es-ES"/>
        </w:rPr>
        <w:t xml:space="preserve">, la cual </w:t>
      </w:r>
      <w:r w:rsidRPr="00A15ED4">
        <w:rPr>
          <w:rFonts w:ascii="Museo Sans 300" w:eastAsia="Museo Sans" w:hAnsi="Museo Sans 300" w:cs="Calibri"/>
          <w:sz w:val="20"/>
          <w:szCs w:val="20"/>
          <w:lang w:val="es-ES"/>
        </w:rPr>
        <w:t>determina que</w:t>
      </w:r>
      <w:r>
        <w:rPr>
          <w:rFonts w:ascii="Museo Sans 300" w:eastAsia="Museo Sans" w:hAnsi="Museo Sans 300" w:cs="Calibri"/>
          <w:sz w:val="20"/>
          <w:szCs w:val="20"/>
          <w:lang w:val="es-ES"/>
        </w:rPr>
        <w:t xml:space="preserve"> el parámetro técnico aceptable para </w:t>
      </w:r>
      <w:r w:rsidR="00E15DCF">
        <w:rPr>
          <w:rFonts w:ascii="Museo Sans 300" w:eastAsia="Museo Sans" w:hAnsi="Museo Sans 300" w:cs="Calibri"/>
          <w:sz w:val="20"/>
          <w:szCs w:val="20"/>
          <w:lang w:val="es-ES"/>
        </w:rPr>
        <w:t xml:space="preserve">concluir que </w:t>
      </w:r>
      <w:r w:rsidRPr="00A15ED4">
        <w:rPr>
          <w:rFonts w:ascii="Museo Sans 300" w:eastAsia="Museo Sans" w:hAnsi="Museo Sans 300" w:cs="Calibri"/>
          <w:sz w:val="20"/>
          <w:szCs w:val="20"/>
          <w:lang w:val="es-ES"/>
        </w:rPr>
        <w:t xml:space="preserve">el nivel de tensión en un suministro cumple la normativa, se </w:t>
      </w:r>
      <w:r w:rsidR="00762BE7">
        <w:rPr>
          <w:rFonts w:ascii="Museo Sans 300" w:eastAsia="Museo Sans" w:hAnsi="Museo Sans 300" w:cs="Calibri"/>
          <w:sz w:val="20"/>
          <w:szCs w:val="20"/>
          <w:lang w:val="es-ES"/>
        </w:rPr>
        <w:t xml:space="preserve">obtiene </w:t>
      </w:r>
      <w:r w:rsidR="00E15DCF">
        <w:rPr>
          <w:rFonts w:ascii="Museo Sans 300" w:eastAsia="Museo Sans" w:hAnsi="Museo Sans 300" w:cs="Calibri"/>
          <w:sz w:val="20"/>
          <w:szCs w:val="20"/>
          <w:lang w:val="es-ES"/>
        </w:rPr>
        <w:t>por medio de</w:t>
      </w:r>
      <w:r w:rsidRPr="00A15ED4">
        <w:rPr>
          <w:rFonts w:ascii="Museo Sans 300" w:eastAsia="Museo Sans" w:hAnsi="Museo Sans 300" w:cs="Calibri"/>
          <w:sz w:val="20"/>
          <w:szCs w:val="20"/>
          <w:lang w:val="es-ES"/>
        </w:rPr>
        <w:t xml:space="preserve"> mediciones </w:t>
      </w:r>
      <w:r w:rsidR="00E15DCF">
        <w:rPr>
          <w:rFonts w:ascii="Museo Sans 300" w:eastAsia="Museo Sans" w:hAnsi="Museo Sans 300" w:cs="Calibri"/>
          <w:sz w:val="20"/>
          <w:szCs w:val="20"/>
          <w:lang w:val="es-ES"/>
        </w:rPr>
        <w:t xml:space="preserve">continuas </w:t>
      </w:r>
      <w:r w:rsidRPr="00A15ED4">
        <w:rPr>
          <w:rFonts w:ascii="Museo Sans 300" w:eastAsia="Museo Sans" w:hAnsi="Museo Sans 300" w:cs="Calibri"/>
          <w:sz w:val="20"/>
          <w:szCs w:val="20"/>
          <w:lang w:val="es-ES"/>
        </w:rPr>
        <w:t xml:space="preserve">durante 7 días </w:t>
      </w:r>
      <w:r w:rsidR="00E15DCF">
        <w:rPr>
          <w:rFonts w:ascii="Museo Sans 300" w:eastAsia="Museo Sans" w:hAnsi="Museo Sans 300" w:cs="Calibri"/>
          <w:sz w:val="20"/>
          <w:szCs w:val="20"/>
          <w:lang w:val="es-ES"/>
        </w:rPr>
        <w:t xml:space="preserve">como </w:t>
      </w:r>
      <w:r w:rsidRPr="00A15ED4">
        <w:rPr>
          <w:rFonts w:ascii="Museo Sans 300" w:eastAsia="Museo Sans" w:hAnsi="Museo Sans 300" w:cs="Calibri"/>
          <w:sz w:val="20"/>
          <w:szCs w:val="20"/>
          <w:lang w:val="es-ES"/>
        </w:rPr>
        <w:t xml:space="preserve">mínimo </w:t>
      </w:r>
      <w:r w:rsidR="00E15DCF">
        <w:rPr>
          <w:rFonts w:ascii="Museo Sans 300" w:eastAsia="Museo Sans" w:hAnsi="Museo Sans 300" w:cs="Calibri"/>
          <w:sz w:val="20"/>
          <w:szCs w:val="20"/>
          <w:lang w:val="es-ES"/>
        </w:rPr>
        <w:t xml:space="preserve">con lecturas </w:t>
      </w:r>
      <w:r w:rsidRPr="00A15ED4">
        <w:rPr>
          <w:rFonts w:ascii="Museo Sans 300" w:eastAsia="Museo Sans" w:hAnsi="Museo Sans 300" w:cs="Calibri"/>
          <w:sz w:val="20"/>
          <w:szCs w:val="20"/>
          <w:lang w:val="es-ES"/>
        </w:rPr>
        <w:t>en lapsos de 15 minutos, y que el porcentaje de muestras tomadas durante dicho período</w:t>
      </w:r>
      <w:r w:rsidR="00E15DCF">
        <w:rPr>
          <w:rFonts w:ascii="Museo Sans 300" w:eastAsia="Museo Sans" w:hAnsi="Museo Sans 300" w:cs="Calibri"/>
          <w:sz w:val="20"/>
          <w:szCs w:val="20"/>
          <w:lang w:val="es-ES"/>
        </w:rPr>
        <w:t xml:space="preserve"> permite concluir sí el voltaje suministrado</w:t>
      </w:r>
      <w:r w:rsidRPr="00A15ED4">
        <w:rPr>
          <w:rFonts w:ascii="Museo Sans 300" w:eastAsia="Museo Sans" w:hAnsi="Museo Sans 300" w:cs="Calibri"/>
          <w:sz w:val="20"/>
          <w:szCs w:val="20"/>
          <w:lang w:val="es-ES"/>
        </w:rPr>
        <w:t xml:space="preserve"> que se encuentren </w:t>
      </w:r>
      <w:r w:rsidR="00E15DCF">
        <w:rPr>
          <w:rFonts w:ascii="Museo Sans 300" w:eastAsia="Museo Sans" w:hAnsi="Museo Sans 300" w:cs="Calibri"/>
          <w:sz w:val="20"/>
          <w:szCs w:val="20"/>
          <w:lang w:val="es-ES"/>
        </w:rPr>
        <w:t xml:space="preserve">entre </w:t>
      </w:r>
      <w:r w:rsidRPr="00A15ED4">
        <w:rPr>
          <w:rFonts w:ascii="Museo Sans 300" w:eastAsia="Museo Sans" w:hAnsi="Museo Sans 300" w:cs="Calibri"/>
          <w:sz w:val="20"/>
          <w:szCs w:val="20"/>
          <w:lang w:val="es-ES"/>
        </w:rPr>
        <w:t>los límites permitidos</w:t>
      </w:r>
      <w:r w:rsidR="00E15DCF">
        <w:rPr>
          <w:rFonts w:ascii="Museo Sans 300" w:eastAsia="Museo Sans" w:hAnsi="Museo Sans 300" w:cs="Calibri"/>
          <w:sz w:val="20"/>
          <w:szCs w:val="20"/>
          <w:lang w:val="es-ES"/>
        </w:rPr>
        <w:t>, es decir que</w:t>
      </w:r>
      <w:r w:rsidRPr="00A15ED4">
        <w:rPr>
          <w:rFonts w:ascii="Museo Sans 300" w:eastAsia="Museo Sans" w:hAnsi="Museo Sans 300" w:cs="Calibri"/>
          <w:sz w:val="20"/>
          <w:szCs w:val="20"/>
          <w:lang w:val="es-ES"/>
        </w:rPr>
        <w:t xml:space="preserve"> no debe ser mayor</w:t>
      </w:r>
      <w:r w:rsidR="00E15DCF">
        <w:rPr>
          <w:rFonts w:ascii="Museo Sans 300" w:eastAsia="Museo Sans" w:hAnsi="Museo Sans 300" w:cs="Calibri"/>
          <w:sz w:val="20"/>
          <w:szCs w:val="20"/>
          <w:lang w:val="es-ES"/>
        </w:rPr>
        <w:t>, ni menor</w:t>
      </w:r>
      <w:r w:rsidRPr="00A15ED4">
        <w:rPr>
          <w:rFonts w:ascii="Museo Sans 300" w:eastAsia="Museo Sans" w:hAnsi="Museo Sans 300" w:cs="Calibri"/>
          <w:sz w:val="20"/>
          <w:szCs w:val="20"/>
          <w:lang w:val="es-ES"/>
        </w:rPr>
        <w:t xml:space="preserve"> al 5 %</w:t>
      </w:r>
      <w:r w:rsidR="00E15DCF">
        <w:rPr>
          <w:rFonts w:ascii="Museo Sans 300" w:eastAsia="Museo Sans" w:hAnsi="Museo Sans 300" w:cs="Calibri"/>
          <w:sz w:val="20"/>
          <w:szCs w:val="20"/>
          <w:lang w:val="es-ES"/>
        </w:rPr>
        <w:t xml:space="preserve"> del voltaje nominal</w:t>
      </w:r>
      <w:r w:rsidRPr="00A15ED4">
        <w:rPr>
          <w:rFonts w:ascii="Museo Sans 300" w:eastAsia="Museo Sans" w:hAnsi="Museo Sans 300" w:cs="Calibri"/>
          <w:sz w:val="20"/>
          <w:szCs w:val="20"/>
          <w:lang w:val="es-ES"/>
        </w:rPr>
        <w:t>.</w:t>
      </w:r>
    </w:p>
    <w:p w14:paraId="02FE8E9E" w14:textId="7AB1F79F" w:rsidR="004A3280" w:rsidRDefault="004A3280" w:rsidP="00AC23E2">
      <w:pPr>
        <w:pStyle w:val="paragraph"/>
        <w:spacing w:before="0" w:after="0"/>
        <w:ind w:left="1353"/>
        <w:jc w:val="both"/>
        <w:rPr>
          <w:rFonts w:ascii="Museo Sans 300" w:eastAsia="Museo Sans" w:hAnsi="Museo Sans 300" w:cs="Calibri"/>
          <w:sz w:val="20"/>
          <w:szCs w:val="20"/>
          <w:lang w:val="es-ES"/>
        </w:rPr>
      </w:pPr>
    </w:p>
    <w:p w14:paraId="73847B34" w14:textId="33A7B4B7" w:rsidR="00AC23E2" w:rsidRDefault="00762BE7">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En la inspección técnica realizada por el CAU no se detectaron indicios de falsos contactos en el tablero principal del suministro</w:t>
      </w:r>
      <w:r w:rsidR="00AD216D">
        <w:rPr>
          <w:rFonts w:ascii="Museo Sans 300" w:eastAsia="Museo Sans" w:hAnsi="Museo Sans 300" w:cs="Calibri"/>
          <w:sz w:val="20"/>
          <w:szCs w:val="20"/>
          <w:lang w:val="es-ES"/>
        </w:rPr>
        <w:t xml:space="preserve"> del usuario</w:t>
      </w:r>
      <w:r>
        <w:rPr>
          <w:rFonts w:ascii="Museo Sans 300" w:eastAsia="Museo Sans" w:hAnsi="Museo Sans 300" w:cs="Calibri"/>
          <w:sz w:val="20"/>
          <w:szCs w:val="20"/>
          <w:lang w:val="es-ES"/>
        </w:rPr>
        <w:t>.</w:t>
      </w:r>
    </w:p>
    <w:p w14:paraId="4FAD6FCA" w14:textId="77777777" w:rsidR="00AC23E2" w:rsidRDefault="00AC23E2" w:rsidP="007321B4">
      <w:pPr>
        <w:pStyle w:val="paragraph"/>
        <w:spacing w:before="0" w:after="0"/>
        <w:ind w:left="1353"/>
        <w:jc w:val="both"/>
        <w:rPr>
          <w:rFonts w:ascii="Museo Sans 300" w:eastAsia="Museo Sans" w:hAnsi="Museo Sans 300" w:cs="Calibri"/>
          <w:sz w:val="20"/>
          <w:szCs w:val="20"/>
          <w:lang w:val="es-ES"/>
        </w:rPr>
      </w:pPr>
    </w:p>
    <w:p w14:paraId="2BE4E632" w14:textId="4AAA8458" w:rsidR="00CE5765" w:rsidRDefault="00992686">
      <w:pPr>
        <w:pStyle w:val="paragraph"/>
        <w:numPr>
          <w:ilvl w:val="0"/>
          <w:numId w:val="7"/>
        </w:numPr>
        <w:spacing w:before="0" w:after="0"/>
        <w:jc w:val="both"/>
        <w:rPr>
          <w:rFonts w:ascii="Museo Sans 300" w:eastAsia="Museo Sans" w:hAnsi="Museo Sans 300" w:cs="Calibri"/>
          <w:sz w:val="20"/>
          <w:szCs w:val="20"/>
          <w:lang w:val="es-ES"/>
        </w:rPr>
      </w:pPr>
      <w:r w:rsidRPr="00CE5765">
        <w:rPr>
          <w:rFonts w:ascii="Museo Sans 300" w:eastAsia="Museo Sans" w:hAnsi="Museo Sans 300" w:cs="Calibri"/>
          <w:sz w:val="20"/>
          <w:szCs w:val="20"/>
          <w:lang w:val="es-ES"/>
        </w:rPr>
        <w:t xml:space="preserve">Se observó un valor de resistencia </w:t>
      </w:r>
      <w:r w:rsidR="00CE5765" w:rsidRPr="00CE5765">
        <w:rPr>
          <w:rFonts w:ascii="Museo Sans 300" w:eastAsia="Museo Sans" w:hAnsi="Museo Sans 300" w:cs="Calibri"/>
          <w:sz w:val="20"/>
          <w:szCs w:val="20"/>
          <w:lang w:val="es-ES"/>
        </w:rPr>
        <w:t xml:space="preserve">de </w:t>
      </w:r>
      <w:r w:rsidR="007321B4">
        <w:rPr>
          <w:rFonts w:ascii="Museo Sans 300" w:eastAsia="Museo Sans" w:hAnsi="Museo Sans 300" w:cs="Calibri"/>
          <w:sz w:val="20"/>
          <w:szCs w:val="20"/>
          <w:lang w:val="es-ES"/>
        </w:rPr>
        <w:t>160.9</w:t>
      </w:r>
      <w:r w:rsidR="00CE5765" w:rsidRPr="00CE5765">
        <w:rPr>
          <w:rFonts w:ascii="Museo Sans 300" w:eastAsia="Museo Sans" w:hAnsi="Museo Sans 300" w:cs="Calibri"/>
          <w:sz w:val="20"/>
          <w:szCs w:val="20"/>
          <w:lang w:val="es-ES"/>
        </w:rPr>
        <w:t xml:space="preserve"> ohmios </w:t>
      </w:r>
      <w:r w:rsidR="000779B1">
        <w:rPr>
          <w:rFonts w:ascii="Museo Sans 300" w:eastAsia="Museo Sans" w:hAnsi="Museo Sans 300" w:cs="Calibri"/>
          <w:sz w:val="20"/>
          <w:szCs w:val="20"/>
          <w:lang w:val="es-ES"/>
        </w:rPr>
        <w:t>-</w:t>
      </w:r>
      <w:r w:rsidR="00CE5765" w:rsidRPr="00CE5765">
        <w:rPr>
          <w:rFonts w:ascii="Museo Sans 300" w:eastAsia="Museo Sans" w:hAnsi="Museo Sans 300" w:cs="Calibri"/>
          <w:sz w:val="20"/>
          <w:szCs w:val="20"/>
          <w:lang w:val="es-ES"/>
        </w:rPr>
        <w:t>e</w:t>
      </w:r>
      <w:r w:rsidR="000779B1">
        <w:rPr>
          <w:rFonts w:ascii="Museo Sans 300" w:eastAsia="Museo Sans" w:hAnsi="Museo Sans 300" w:cs="Calibri"/>
          <w:sz w:val="20"/>
          <w:szCs w:val="20"/>
          <w:lang w:val="es-ES"/>
        </w:rPr>
        <w:t>l</w:t>
      </w:r>
      <w:r w:rsidR="00CE5765" w:rsidRPr="00CE5765">
        <w:rPr>
          <w:rFonts w:ascii="Museo Sans 300" w:eastAsia="Museo Sans" w:hAnsi="Museo Sans 300" w:cs="Calibri"/>
          <w:sz w:val="20"/>
          <w:szCs w:val="20"/>
          <w:lang w:val="es-ES"/>
        </w:rPr>
        <w:t xml:space="preserve"> cual es inadecuado</w:t>
      </w:r>
      <w:r w:rsidR="000779B1">
        <w:rPr>
          <w:rFonts w:ascii="Museo Sans 300" w:eastAsia="Museo Sans" w:hAnsi="Museo Sans 300" w:cs="Calibri"/>
          <w:sz w:val="20"/>
          <w:szCs w:val="20"/>
          <w:lang w:val="es-ES"/>
        </w:rPr>
        <w:t>-</w:t>
      </w:r>
      <w:r w:rsidR="00CE5765" w:rsidRPr="00CE5765">
        <w:rPr>
          <w:rFonts w:ascii="Museo Sans 300" w:eastAsia="Museo Sans" w:hAnsi="Museo Sans 300" w:cs="Calibri"/>
          <w:sz w:val="20"/>
          <w:szCs w:val="20"/>
          <w:lang w:val="es-ES"/>
        </w:rPr>
        <w:t xml:space="preserve"> para </w:t>
      </w:r>
      <w:r w:rsidRPr="00CE5765">
        <w:rPr>
          <w:rFonts w:ascii="Museo Sans 300" w:eastAsia="Museo Sans" w:hAnsi="Museo Sans 300" w:cs="Calibri"/>
          <w:sz w:val="20"/>
          <w:szCs w:val="20"/>
          <w:lang w:val="es-ES"/>
        </w:rPr>
        <w:t xml:space="preserve">la red de tierra </w:t>
      </w:r>
      <w:r w:rsidR="00CE5765" w:rsidRPr="00CE5765">
        <w:rPr>
          <w:rFonts w:ascii="Museo Sans 300" w:eastAsia="Museo Sans" w:hAnsi="Museo Sans 300" w:cs="Calibri"/>
          <w:sz w:val="20"/>
          <w:szCs w:val="20"/>
          <w:lang w:val="es-ES"/>
        </w:rPr>
        <w:t xml:space="preserve">del tablero principal y </w:t>
      </w:r>
      <w:r w:rsidR="00B05292">
        <w:rPr>
          <w:rFonts w:ascii="Museo Sans 300" w:eastAsia="Museo Sans" w:hAnsi="Museo Sans 300" w:cs="Calibri"/>
          <w:sz w:val="20"/>
          <w:szCs w:val="20"/>
          <w:lang w:val="es-ES"/>
        </w:rPr>
        <w:t xml:space="preserve">que </w:t>
      </w:r>
      <w:r w:rsidR="00CE5765" w:rsidRPr="00CE5765">
        <w:rPr>
          <w:rFonts w:ascii="Museo Sans 300" w:eastAsia="Museo Sans" w:hAnsi="Museo Sans 300" w:cs="Calibri"/>
          <w:sz w:val="20"/>
          <w:szCs w:val="20"/>
          <w:lang w:val="es-ES"/>
        </w:rPr>
        <w:t>el tomacorriente donde estaban conectados los equipos reportados con daños no posee cable de puesta a tierra.</w:t>
      </w:r>
    </w:p>
    <w:p w14:paraId="023EA61D" w14:textId="77777777" w:rsidR="00CE5765" w:rsidRDefault="00CE5765" w:rsidP="00CE5765">
      <w:pPr>
        <w:pStyle w:val="paragraph"/>
        <w:spacing w:before="0" w:after="0"/>
        <w:ind w:left="1353"/>
        <w:jc w:val="both"/>
        <w:rPr>
          <w:rFonts w:ascii="Museo Sans 300" w:eastAsia="Museo Sans" w:hAnsi="Museo Sans 300" w:cs="Calibri"/>
          <w:sz w:val="20"/>
          <w:szCs w:val="20"/>
          <w:lang w:val="es-ES"/>
        </w:rPr>
      </w:pPr>
    </w:p>
    <w:p w14:paraId="1B115A81" w14:textId="77777777" w:rsidR="00E95F93" w:rsidRDefault="00CE5765" w:rsidP="00CE5765">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N</w:t>
      </w:r>
      <w:r w:rsidRPr="00CE5765">
        <w:rPr>
          <w:rFonts w:ascii="Museo Sans 300" w:eastAsia="Museo Sans" w:hAnsi="Museo Sans 300" w:cs="Calibri"/>
          <w:sz w:val="20"/>
          <w:szCs w:val="20"/>
        </w:rPr>
        <w:t xml:space="preserve">o obstante, el objetivo principal del sistema de puesta a tierra </w:t>
      </w:r>
      <w:r w:rsidR="00B05292">
        <w:rPr>
          <w:rFonts w:ascii="Museo Sans 300" w:eastAsia="Museo Sans" w:hAnsi="Museo Sans 300" w:cs="Calibri"/>
          <w:sz w:val="20"/>
          <w:szCs w:val="20"/>
        </w:rPr>
        <w:t xml:space="preserve">y que </w:t>
      </w:r>
      <w:r w:rsidR="00B05292" w:rsidRPr="00CE5765">
        <w:rPr>
          <w:rFonts w:ascii="Museo Sans 300" w:eastAsia="Museo Sans" w:hAnsi="Museo Sans 300" w:cs="Calibri"/>
          <w:sz w:val="20"/>
          <w:szCs w:val="20"/>
        </w:rPr>
        <w:t>los tomacorrientes</w:t>
      </w:r>
      <w:r w:rsidR="00B05292">
        <w:rPr>
          <w:rFonts w:ascii="Museo Sans 300" w:eastAsia="Museo Sans" w:hAnsi="Museo Sans 300" w:cs="Calibri"/>
          <w:sz w:val="20"/>
          <w:szCs w:val="20"/>
        </w:rPr>
        <w:t xml:space="preserve"> posean </w:t>
      </w:r>
      <w:r w:rsidRPr="00CE5765">
        <w:rPr>
          <w:rFonts w:ascii="Museo Sans 300" w:eastAsia="Museo Sans" w:hAnsi="Museo Sans 300" w:cs="Calibri"/>
          <w:sz w:val="20"/>
          <w:szCs w:val="20"/>
        </w:rPr>
        <w:t>polariza</w:t>
      </w:r>
      <w:r w:rsidR="00B05292">
        <w:rPr>
          <w:rFonts w:ascii="Museo Sans 300" w:eastAsia="Museo Sans" w:hAnsi="Museo Sans 300" w:cs="Calibri"/>
          <w:sz w:val="20"/>
          <w:szCs w:val="20"/>
        </w:rPr>
        <w:t>ción</w:t>
      </w:r>
      <w:r w:rsidRPr="00CE5765">
        <w:rPr>
          <w:rFonts w:ascii="Museo Sans 300" w:eastAsia="Museo Sans" w:hAnsi="Museo Sans 300" w:cs="Calibri"/>
          <w:sz w:val="20"/>
          <w:szCs w:val="20"/>
        </w:rPr>
        <w:t xml:space="preserve"> es</w:t>
      </w:r>
      <w:r w:rsidR="00E95F93">
        <w:rPr>
          <w:rFonts w:ascii="Museo Sans 300" w:eastAsia="Museo Sans" w:hAnsi="Museo Sans 300" w:cs="Calibri"/>
          <w:sz w:val="20"/>
          <w:szCs w:val="20"/>
        </w:rPr>
        <w:t>:</w:t>
      </w:r>
    </w:p>
    <w:p w14:paraId="6E48FE67" w14:textId="77777777" w:rsidR="00E95F93" w:rsidRDefault="00E95F93" w:rsidP="00CE5765">
      <w:pPr>
        <w:pStyle w:val="paragraph"/>
        <w:spacing w:before="0" w:after="0"/>
        <w:ind w:left="1353"/>
        <w:jc w:val="both"/>
        <w:rPr>
          <w:rFonts w:ascii="Museo Sans 300" w:eastAsia="Museo Sans" w:hAnsi="Museo Sans 300" w:cs="Calibri"/>
          <w:sz w:val="20"/>
          <w:szCs w:val="20"/>
        </w:rPr>
      </w:pPr>
    </w:p>
    <w:p w14:paraId="3914733B" w14:textId="4A0A0219"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09AD45DA" w14:textId="77777777"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02B5A14C" w14:textId="36610D5B" w:rsidR="00992686"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lastRenderedPageBreak/>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CE5765">
      <w:pPr>
        <w:pStyle w:val="paragraph"/>
        <w:spacing w:before="0" w:after="0"/>
        <w:ind w:left="1353"/>
        <w:jc w:val="both"/>
        <w:rPr>
          <w:rFonts w:ascii="Museo Sans 300" w:eastAsia="Museo Sans" w:hAnsi="Museo Sans 300" w:cs="Calibri"/>
          <w:sz w:val="20"/>
          <w:szCs w:val="20"/>
        </w:rPr>
      </w:pPr>
    </w:p>
    <w:p w14:paraId="43A87FF2" w14:textId="3E724E15" w:rsidR="00757A45" w:rsidRPr="00C12962" w:rsidRDefault="00757A45" w:rsidP="00757A45">
      <w:pPr>
        <w:pStyle w:val="paragraph"/>
        <w:spacing w:before="0" w:after="0"/>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t xml:space="preserve">Por lo que el sistema de puesta a tierra </w:t>
      </w:r>
      <w:r w:rsidR="001242BB" w:rsidRPr="00E95F93">
        <w:rPr>
          <w:rFonts w:ascii="Museo Sans 300" w:eastAsia="Museo Sans" w:hAnsi="Museo Sans 300" w:cs="Calibri"/>
          <w:sz w:val="20"/>
          <w:szCs w:val="20"/>
        </w:rPr>
        <w:t xml:space="preserve">y la polarización de tomacorrientes tiene como objetivo minimizar los riesgos a las personas, en función de la tensión de paso y de contacto, es decir, que los mismos </w:t>
      </w:r>
      <w:r w:rsidRPr="00E95F93">
        <w:rPr>
          <w:rFonts w:ascii="Museo Sans 300" w:eastAsia="Museo Sans" w:hAnsi="Museo Sans 300" w:cs="Calibri"/>
          <w:sz w:val="20"/>
          <w:szCs w:val="20"/>
        </w:rPr>
        <w:t>no brinda</w:t>
      </w:r>
      <w:r w:rsidR="001242BB" w:rsidRPr="00E95F93">
        <w:rPr>
          <w:rFonts w:ascii="Museo Sans 300" w:eastAsia="Museo Sans" w:hAnsi="Museo Sans 300" w:cs="Calibri"/>
          <w:sz w:val="20"/>
          <w:szCs w:val="20"/>
        </w:rPr>
        <w:t>n</w:t>
      </w:r>
      <w:r w:rsidRPr="00E95F93">
        <w:rPr>
          <w:rFonts w:ascii="Museo Sans 300" w:eastAsia="Museo Sans" w:hAnsi="Museo Sans 300" w:cs="Calibri"/>
          <w:sz w:val="20"/>
          <w:szCs w:val="20"/>
        </w:rPr>
        <w:t xml:space="preserve"> una protección a </w:t>
      </w:r>
      <w:r w:rsidR="003F390C" w:rsidRPr="00E95F93">
        <w:rPr>
          <w:rFonts w:ascii="Museo Sans 300" w:eastAsia="Museo Sans" w:hAnsi="Museo Sans 300" w:cs="Calibri"/>
          <w:sz w:val="20"/>
          <w:szCs w:val="20"/>
        </w:rPr>
        <w:t>los electrodomésticos ante</w:t>
      </w:r>
      <w:r w:rsidR="00E95F93">
        <w:rPr>
          <w:rFonts w:ascii="Museo Sans 300" w:eastAsia="Museo Sans" w:hAnsi="Museo Sans 300" w:cs="Calibri"/>
          <w:sz w:val="20"/>
          <w:szCs w:val="20"/>
        </w:rPr>
        <w:t xml:space="preserve"> las</w:t>
      </w:r>
      <w:r w:rsidR="003F390C" w:rsidRPr="00E95F93">
        <w:rPr>
          <w:rFonts w:ascii="Museo Sans 300" w:eastAsia="Museo Sans" w:hAnsi="Museo Sans 300" w:cs="Calibri"/>
          <w:sz w:val="20"/>
          <w:szCs w:val="20"/>
        </w:rPr>
        <w:t xml:space="preserve"> fallas en la red de distribución eléctrica</w:t>
      </w:r>
      <w:r w:rsidRPr="00E95F93">
        <w:rPr>
          <w:rFonts w:ascii="Museo Sans 300" w:eastAsia="Museo Sans" w:hAnsi="Museo Sans 300" w:cs="Calibri"/>
          <w:sz w:val="20"/>
          <w:szCs w:val="20"/>
        </w:rPr>
        <w:t>.</w:t>
      </w:r>
    </w:p>
    <w:p w14:paraId="44AC660E" w14:textId="32412CAC" w:rsidR="00757A45" w:rsidRDefault="00757A45" w:rsidP="00CE5765">
      <w:pPr>
        <w:pStyle w:val="paragraph"/>
        <w:spacing w:before="0" w:after="0"/>
        <w:ind w:left="1353"/>
        <w:jc w:val="both"/>
        <w:rPr>
          <w:rFonts w:ascii="Museo Sans 300" w:eastAsia="Museo Sans" w:hAnsi="Museo Sans 300" w:cs="Calibri"/>
          <w:sz w:val="20"/>
          <w:szCs w:val="20"/>
        </w:rPr>
      </w:pPr>
    </w:p>
    <w:p w14:paraId="6E21FC40" w14:textId="334039DB" w:rsidR="00B30394" w:rsidRDefault="00A10C46" w:rsidP="00A10C46">
      <w:pPr>
        <w:pStyle w:val="paragraph"/>
        <w:spacing w:before="0" w:after="0"/>
        <w:ind w:left="1353"/>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En ese sentido</w:t>
      </w:r>
      <w:r w:rsidR="007476C0">
        <w:rPr>
          <w:rFonts w:ascii="Museo Sans 300" w:eastAsia="Museo Sans" w:hAnsi="Museo Sans 300" w:cs="Calibri"/>
          <w:sz w:val="20"/>
          <w:szCs w:val="20"/>
          <w:lang w:val="es-ES"/>
        </w:rPr>
        <w:t>,</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aún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corregida</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dicha</w:t>
      </w:r>
      <w:r>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condici</w:t>
      </w:r>
      <w:r>
        <w:rPr>
          <w:rFonts w:ascii="Museo Sans 300" w:eastAsia="Museo Sans" w:hAnsi="Museo Sans 300" w:cs="Calibri"/>
          <w:sz w:val="20"/>
          <w:szCs w:val="20"/>
          <w:lang w:val="es-ES"/>
        </w:rPr>
        <w:t>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no</w:t>
      </w:r>
      <w:r w:rsidR="00E95F93">
        <w:rPr>
          <w:rFonts w:ascii="Museo Sans 300" w:eastAsia="Museo Sans" w:hAnsi="Museo Sans 300" w:cs="Calibri"/>
          <w:sz w:val="20"/>
          <w:szCs w:val="20"/>
          <w:lang w:val="es-ES"/>
        </w:rPr>
        <w:t xml:space="preserve"> se tiene certeza que se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hubiera</w:t>
      </w:r>
      <w:r w:rsidR="00E95F93">
        <w:rPr>
          <w:rFonts w:ascii="Museo Sans 300" w:eastAsia="Museo Sans" w:hAnsi="Museo Sans 300" w:cs="Calibri"/>
          <w:sz w:val="20"/>
          <w:szCs w:val="20"/>
          <w:lang w:val="es-ES"/>
        </w:rPr>
        <w:t>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evitado</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consecuencias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w:t>
      </w:r>
      <w:r w:rsidR="00276FD0">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falla</w:t>
      </w:r>
      <w:r w:rsidR="00276FD0">
        <w:rPr>
          <w:rFonts w:ascii="Museo Sans 300" w:eastAsia="Museo Sans" w:hAnsi="Museo Sans 300" w:cs="Calibri"/>
          <w:sz w:val="20"/>
          <w:szCs w:val="20"/>
          <w:lang w:val="es-ES"/>
        </w:rPr>
        <w:t>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acontecida</w:t>
      </w:r>
      <w:r w:rsidR="00276FD0">
        <w:rPr>
          <w:rFonts w:ascii="Museo Sans 300" w:eastAsia="Museo Sans" w:hAnsi="Museo Sans 300" w:cs="Calibri"/>
          <w:sz w:val="20"/>
          <w:szCs w:val="20"/>
          <w:lang w:val="es-ES"/>
        </w:rPr>
        <w:t>s</w:t>
      </w:r>
      <w:r w:rsidR="00B30394">
        <w:rPr>
          <w:rFonts w:ascii="Museo Sans 300" w:eastAsia="Museo Sans" w:hAnsi="Museo Sans 300" w:cs="Calibri"/>
          <w:sz w:val="20"/>
          <w:szCs w:val="20"/>
          <w:lang w:val="es-ES"/>
        </w:rPr>
        <w:t>,</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pues</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por</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su</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magnitud,</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difícilmente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protecciones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instalaciones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eléctricas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internas</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del</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suministro</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podrían</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haber</w:t>
      </w:r>
      <w:r w:rsidR="000815D2">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resistido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contrarrestado</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el</w:t>
      </w:r>
      <w:r w:rsidR="000815D2">
        <w:rPr>
          <w:rFonts w:ascii="Museo Sans 300" w:eastAsia="Museo Sans" w:hAnsi="Museo Sans 300" w:cs="Calibri"/>
          <w:sz w:val="20"/>
          <w:szCs w:val="20"/>
          <w:lang w:val="es-ES"/>
        </w:rPr>
        <w:t xml:space="preserve"> </w:t>
      </w:r>
      <w:r w:rsidR="00B30394">
        <w:rPr>
          <w:rFonts w:ascii="Museo Sans 300" w:eastAsia="Museo Sans" w:hAnsi="Museo Sans 300" w:cs="Calibri"/>
          <w:sz w:val="20"/>
          <w:szCs w:val="20"/>
          <w:lang w:val="es-ES"/>
        </w:rPr>
        <w:t>amperaje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eléctric</w:t>
      </w:r>
      <w:r w:rsidR="00B30394">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que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fue</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derivad</w:t>
      </w:r>
      <w:r w:rsidR="00B30394">
        <w:rPr>
          <w:rFonts w:ascii="Museo Sans 300" w:eastAsia="Museo Sans" w:hAnsi="Museo Sans 300" w:cs="Calibri"/>
          <w:sz w:val="20"/>
          <w:szCs w:val="20"/>
          <w:lang w:val="es-ES"/>
        </w:rPr>
        <w:t>o</w:t>
      </w:r>
      <w:r w:rsidR="000815D2">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por</w:t>
      </w:r>
      <w:r w:rsidR="000815D2">
        <w:rPr>
          <w:rFonts w:ascii="Museo Sans 300" w:eastAsia="Museo Sans" w:hAnsi="Museo Sans 300" w:cs="Calibri"/>
          <w:sz w:val="20"/>
          <w:szCs w:val="20"/>
          <w:lang w:val="es-ES"/>
        </w:rPr>
        <w:t xml:space="preserve"> </w:t>
      </w:r>
      <w:r w:rsidR="00F707FD">
        <w:rPr>
          <w:rFonts w:ascii="Museo Sans 300" w:eastAsia="Museo Sans" w:hAnsi="Museo Sans 300" w:cs="Calibri"/>
          <w:sz w:val="20"/>
          <w:szCs w:val="20"/>
          <w:lang w:val="es-ES"/>
        </w:rPr>
        <w:t>la</w:t>
      </w:r>
      <w:r w:rsidR="000815D2">
        <w:rPr>
          <w:rFonts w:ascii="Museo Sans 300" w:eastAsia="Museo Sans" w:hAnsi="Museo Sans 300" w:cs="Calibri"/>
          <w:sz w:val="20"/>
          <w:szCs w:val="20"/>
          <w:lang w:val="es-ES"/>
        </w:rPr>
        <w:t xml:space="preserve"> </w:t>
      </w:r>
      <w:r w:rsidR="00992686">
        <w:rPr>
          <w:rFonts w:ascii="Museo Sans 300" w:eastAsia="Museo Sans" w:hAnsi="Museo Sans 300" w:cs="Calibri"/>
          <w:sz w:val="20"/>
          <w:szCs w:val="20"/>
          <w:lang w:val="es-ES"/>
        </w:rPr>
        <w:t xml:space="preserve">interrupción </w:t>
      </w:r>
      <w:r w:rsidR="00F707FD">
        <w:rPr>
          <w:rFonts w:ascii="Museo Sans 300" w:eastAsia="Museo Sans" w:hAnsi="Museo Sans 300" w:cs="Calibri"/>
          <w:sz w:val="20"/>
          <w:szCs w:val="20"/>
          <w:lang w:val="es-ES"/>
        </w:rPr>
        <w:t>ocurrida</w:t>
      </w:r>
      <w:r w:rsidR="000815D2">
        <w:rPr>
          <w:rFonts w:ascii="Museo Sans 300" w:eastAsia="Museo Sans" w:hAnsi="Museo Sans 300" w:cs="Calibri"/>
          <w:sz w:val="20"/>
          <w:szCs w:val="20"/>
          <w:lang w:val="es-ES"/>
        </w:rPr>
        <w:t xml:space="preserve"> </w:t>
      </w:r>
      <w:r w:rsidR="00992686">
        <w:rPr>
          <w:rFonts w:ascii="Museo Sans 300" w:eastAsia="Museo Sans" w:hAnsi="Museo Sans 300" w:cs="Calibri"/>
          <w:sz w:val="20"/>
          <w:szCs w:val="20"/>
          <w:lang w:val="es-ES"/>
        </w:rPr>
        <w:t xml:space="preserve">el </w:t>
      </w:r>
      <w:r w:rsidR="003F2D1C">
        <w:rPr>
          <w:rFonts w:ascii="Museo Sans 300" w:eastAsia="Museo Sans" w:hAnsi="Museo Sans 300" w:cs="Calibri"/>
          <w:sz w:val="20"/>
          <w:szCs w:val="20"/>
          <w:lang w:val="es-ES"/>
        </w:rPr>
        <w:t>tres de octubre del año dos mil veintiuno</w:t>
      </w:r>
      <w:r w:rsidR="00B30394" w:rsidRPr="00C16E73">
        <w:rPr>
          <w:rFonts w:ascii="Museo Sans 300" w:eastAsia="Museo Sans" w:hAnsi="Museo Sans 300" w:cs="Calibri"/>
          <w:sz w:val="20"/>
          <w:szCs w:val="20"/>
          <w:lang w:val="es-ES"/>
        </w:rPr>
        <w:t>.</w:t>
      </w:r>
    </w:p>
    <w:p w14:paraId="41F855C2" w14:textId="6EFECD17" w:rsidR="004A3280" w:rsidRDefault="004A3280" w:rsidP="00A10C46">
      <w:pPr>
        <w:pStyle w:val="paragraph"/>
        <w:spacing w:before="0" w:after="0"/>
        <w:ind w:left="1353"/>
        <w:jc w:val="both"/>
        <w:rPr>
          <w:rFonts w:ascii="Museo Sans 300" w:eastAsia="Museo Sans" w:hAnsi="Museo Sans 300" w:cs="Calibri"/>
          <w:sz w:val="20"/>
          <w:szCs w:val="20"/>
          <w:lang w:val="es-ES"/>
        </w:rPr>
      </w:pPr>
    </w:p>
    <w:p w14:paraId="70FE8DFB" w14:textId="77777777" w:rsidR="00144A93" w:rsidRPr="00CE5765" w:rsidRDefault="00144A93" w:rsidP="00144A93">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rPr>
        <w:t xml:space="preserve">Asimismo, el daño a los equipos no se vincula a las condiciones encontradas en el suministro, pues durante la investigación se comprobó que el origen fue la interrupción del servicio que el día 3 de octubre de 2021 afectó </w:t>
      </w:r>
      <w:r w:rsidRPr="00EE73DD">
        <w:rPr>
          <w:rFonts w:ascii="Museo Sans 300" w:eastAsia="Museo Sans" w:hAnsi="Museo Sans 300" w:cs="Calibri"/>
          <w:sz w:val="20"/>
          <w:szCs w:val="20"/>
          <w:lang w:val="es-ES"/>
        </w:rPr>
        <w:t xml:space="preserve">la unidad de transformación con código </w:t>
      </w:r>
      <w:r>
        <w:rPr>
          <w:rFonts w:ascii="Museo Sans 300" w:eastAsia="Museo Sans" w:hAnsi="Museo Sans 300" w:cs="Calibri"/>
          <w:sz w:val="20"/>
          <w:szCs w:val="20"/>
          <w:lang w:val="es-ES"/>
        </w:rPr>
        <w:t>T14695.</w:t>
      </w:r>
    </w:p>
    <w:p w14:paraId="1033C9F4" w14:textId="77777777" w:rsidR="00144A93" w:rsidRDefault="00144A93" w:rsidP="0049733E">
      <w:pPr>
        <w:pStyle w:val="paragraph"/>
        <w:spacing w:before="0" w:after="0"/>
        <w:ind w:left="1353"/>
        <w:jc w:val="both"/>
        <w:rPr>
          <w:rFonts w:ascii="Museo Sans 300" w:eastAsia="Museo Sans" w:hAnsi="Museo Sans 300" w:cs="Calibri"/>
          <w:sz w:val="20"/>
          <w:szCs w:val="20"/>
          <w:lang w:val="es-ES"/>
        </w:rPr>
      </w:pPr>
    </w:p>
    <w:p w14:paraId="71E9561D" w14:textId="3D6614AB" w:rsidR="00527136" w:rsidRDefault="004A3280" w:rsidP="004A3280">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Por otra parte, respecto a</w:t>
      </w:r>
      <w:r w:rsidR="00527136">
        <w:rPr>
          <w:rFonts w:ascii="Museo Sans 300" w:eastAsia="Museo Sans" w:hAnsi="Museo Sans 300" w:cs="Calibri"/>
          <w:sz w:val="20"/>
          <w:szCs w:val="20"/>
          <w:lang w:val="es-ES"/>
        </w:rPr>
        <w:t xml:space="preserve"> lo manifestado por la distribuidora en el informe presentado, indicando que:</w:t>
      </w:r>
    </w:p>
    <w:p w14:paraId="62F379ED" w14:textId="77777777" w:rsidR="00527136" w:rsidRDefault="00527136" w:rsidP="00527136">
      <w:pPr>
        <w:pStyle w:val="paragraph"/>
        <w:spacing w:before="0" w:after="0"/>
        <w:ind w:left="1353"/>
        <w:jc w:val="both"/>
        <w:rPr>
          <w:rFonts w:ascii="Museo Sans 300" w:eastAsia="Museo Sans" w:hAnsi="Museo Sans 300" w:cs="Calibri"/>
          <w:sz w:val="20"/>
          <w:szCs w:val="20"/>
          <w:lang w:val="es-ES"/>
        </w:rPr>
      </w:pPr>
    </w:p>
    <w:p w14:paraId="44AB46EA" w14:textId="14D84570" w:rsidR="00527136" w:rsidRPr="00527136" w:rsidRDefault="00527136" w:rsidP="00527136">
      <w:pPr>
        <w:pStyle w:val="paragraph"/>
        <w:spacing w:before="0" w:after="0"/>
        <w:ind w:left="1353"/>
        <w:jc w:val="both"/>
        <w:rPr>
          <w:rFonts w:ascii="Museo 300" w:eastAsia="Museo Sans" w:hAnsi="Museo 300" w:cs="Calibri"/>
          <w:sz w:val="16"/>
          <w:szCs w:val="16"/>
          <w:lang w:val="es-ES"/>
        </w:rPr>
      </w:pPr>
      <w:r>
        <w:rPr>
          <w:rFonts w:ascii="Museo 300" w:eastAsia="Museo Sans" w:hAnsi="Museo 300" w:cs="Calibri"/>
          <w:sz w:val="16"/>
          <w:szCs w:val="16"/>
          <w:lang w:val="es-ES"/>
        </w:rPr>
        <w:t xml:space="preserve">“(…) </w:t>
      </w:r>
      <w:r w:rsidRPr="00527136">
        <w:rPr>
          <w:rFonts w:ascii="Museo 300" w:eastAsia="Museo Sans" w:hAnsi="Museo 300" w:cs="Calibri"/>
          <w:sz w:val="16"/>
          <w:szCs w:val="16"/>
          <w:lang w:val="es-ES"/>
        </w:rPr>
        <w:t xml:space="preserve">el día 24 de enero de 2021 no hubo actividad puntual relacionada con este cliente en la dirección mencionada anteriormente, sin embargo, el día 25 de enero de 2021 COSIS tiene registro de cambio de acometida, medidor y acometida se encontró normal, sin </w:t>
      </w:r>
      <w:proofErr w:type="gramStart"/>
      <w:r w:rsidRPr="00527136">
        <w:rPr>
          <w:rFonts w:ascii="Museo 300" w:eastAsia="Museo Sans" w:hAnsi="Museo 300" w:cs="Calibri"/>
          <w:sz w:val="16"/>
          <w:szCs w:val="16"/>
          <w:lang w:val="es-ES"/>
        </w:rPr>
        <w:t>embargo</w:t>
      </w:r>
      <w:proofErr w:type="gramEnd"/>
      <w:r w:rsidRPr="00527136">
        <w:rPr>
          <w:rFonts w:ascii="Museo 300" w:eastAsia="Museo Sans" w:hAnsi="Museo 300" w:cs="Calibri"/>
          <w:sz w:val="16"/>
          <w:szCs w:val="16"/>
          <w:lang w:val="es-ES"/>
        </w:rPr>
        <w:t xml:space="preserve"> posteriormente a la supuesta falla el usuario interpuesto reclamo por daños en sus aparatos eléctricos, manifestando que no funcionaron cuando retorno el suministro de CLESA</w:t>
      </w:r>
      <w:r>
        <w:rPr>
          <w:rFonts w:ascii="Museo 300" w:eastAsia="Museo Sans" w:hAnsi="Museo 300" w:cs="Calibri"/>
          <w:sz w:val="16"/>
          <w:szCs w:val="16"/>
          <w:lang w:val="es-ES"/>
        </w:rPr>
        <w:t xml:space="preserve"> (…)</w:t>
      </w:r>
      <w:r w:rsidRPr="00527136">
        <w:rPr>
          <w:rFonts w:ascii="Museo 300" w:eastAsia="Museo Sans" w:hAnsi="Museo 300" w:cs="Calibri"/>
          <w:sz w:val="16"/>
          <w:szCs w:val="16"/>
          <w:lang w:val="es-ES"/>
        </w:rPr>
        <w:t xml:space="preserve">  </w:t>
      </w:r>
    </w:p>
    <w:p w14:paraId="069FFFDD" w14:textId="77777777" w:rsidR="00C47065" w:rsidRDefault="00C47065" w:rsidP="001E3227">
      <w:pPr>
        <w:pStyle w:val="paragraph"/>
        <w:spacing w:before="0" w:after="0"/>
        <w:jc w:val="both"/>
        <w:rPr>
          <w:rStyle w:val="normaltextrun"/>
          <w:rFonts w:ascii="Museo Sans 300" w:eastAsia="Museo Sans" w:hAnsi="Museo Sans 300"/>
          <w:sz w:val="20"/>
          <w:szCs w:val="20"/>
        </w:rPr>
      </w:pPr>
    </w:p>
    <w:p w14:paraId="5D1DA5D2" w14:textId="4AA6F6A8" w:rsidR="00527136" w:rsidRDefault="00527136" w:rsidP="00527136">
      <w:pPr>
        <w:pStyle w:val="paragraph"/>
        <w:spacing w:before="0" w:after="0"/>
        <w:ind w:left="1353"/>
        <w:jc w:val="both"/>
        <w:rPr>
          <w:rStyle w:val="normaltextrun"/>
          <w:rFonts w:ascii="Museo Sans 300" w:eastAsia="Museo Sans" w:hAnsi="Museo Sans 300"/>
          <w:sz w:val="20"/>
          <w:szCs w:val="20"/>
        </w:rPr>
      </w:pPr>
      <w:r>
        <w:rPr>
          <w:rStyle w:val="normaltextrun"/>
          <w:rFonts w:ascii="Museo Sans 300" w:eastAsia="Museo Sans" w:hAnsi="Museo Sans 300"/>
          <w:sz w:val="20"/>
          <w:szCs w:val="20"/>
        </w:rPr>
        <w:t>El CAU indicó que lo manifestado no se vincula con el reclamo del usuario, ni con la prueba técnica aportada por lo que no es pertinente efectuar un análisis sobre dichos argumentos.</w:t>
      </w:r>
    </w:p>
    <w:p w14:paraId="289758DA" w14:textId="77777777" w:rsidR="00527136" w:rsidRDefault="00527136" w:rsidP="000440F4">
      <w:pPr>
        <w:pStyle w:val="paragraph"/>
        <w:spacing w:before="0" w:after="0"/>
        <w:ind w:left="567"/>
        <w:jc w:val="both"/>
        <w:rPr>
          <w:rStyle w:val="normaltextrun"/>
          <w:rFonts w:ascii="Museo Sans 300" w:eastAsia="Museo Sans" w:hAnsi="Museo Sans 300"/>
          <w:sz w:val="20"/>
          <w:szCs w:val="20"/>
        </w:rPr>
      </w:pPr>
    </w:p>
    <w:p w14:paraId="6CEE79C8" w14:textId="78A49190" w:rsidR="000440F4" w:rsidRDefault="00C2617D" w:rsidP="000440F4">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0815D2">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0815D2">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falla</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ocurrida</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3B5DFC">
        <w:rPr>
          <w:rStyle w:val="normaltextrun"/>
          <w:rFonts w:ascii="Museo Sans 300" w:eastAsia="Museo Sans" w:hAnsi="Museo Sans 300"/>
          <w:sz w:val="20"/>
          <w:szCs w:val="20"/>
        </w:rPr>
        <w:t>día</w:t>
      </w:r>
      <w:r w:rsidR="000815D2">
        <w:rPr>
          <w:rStyle w:val="normaltextrun"/>
          <w:rFonts w:ascii="Museo Sans 300" w:eastAsia="Museo Sans" w:hAnsi="Museo Sans 300"/>
          <w:sz w:val="20"/>
          <w:szCs w:val="20"/>
        </w:rPr>
        <w:t xml:space="preserve"> </w:t>
      </w:r>
      <w:r w:rsidR="00FC1793">
        <w:rPr>
          <w:rStyle w:val="normaltextrun"/>
          <w:rFonts w:ascii="Museo Sans 300" w:eastAsia="Museo Sans" w:hAnsi="Museo Sans 300"/>
          <w:sz w:val="20"/>
          <w:szCs w:val="20"/>
        </w:rPr>
        <w:t>3 de octubre</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del</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año</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dos</w:t>
      </w:r>
      <w:r w:rsidR="000815D2">
        <w:rPr>
          <w:rStyle w:val="normaltextrun"/>
          <w:rFonts w:ascii="Museo Sans 300" w:eastAsia="Museo Sans" w:hAnsi="Museo Sans 300"/>
          <w:sz w:val="20"/>
          <w:szCs w:val="20"/>
        </w:rPr>
        <w:t xml:space="preserve"> </w:t>
      </w:r>
      <w:r w:rsidR="001B3AE9" w:rsidRPr="57727ADD">
        <w:rPr>
          <w:rStyle w:val="normaltextrun"/>
          <w:rFonts w:ascii="Museo Sans 300" w:eastAsia="Museo Sans" w:hAnsi="Museo Sans 300"/>
          <w:sz w:val="20"/>
          <w:szCs w:val="20"/>
        </w:rPr>
        <w:t>mil</w:t>
      </w:r>
      <w:r w:rsidR="000815D2">
        <w:rPr>
          <w:rStyle w:val="normaltextrun"/>
          <w:rFonts w:ascii="Museo Sans 300" w:eastAsia="Museo Sans" w:hAnsi="Museo Sans 300"/>
          <w:sz w:val="20"/>
          <w:szCs w:val="20"/>
        </w:rPr>
        <w:t xml:space="preserve"> </w:t>
      </w:r>
      <w:r w:rsidR="00922BC7" w:rsidRPr="57727ADD">
        <w:rPr>
          <w:rStyle w:val="normaltextrun"/>
          <w:rFonts w:ascii="Museo Sans 300" w:eastAsia="Museo Sans" w:hAnsi="Museo Sans 300"/>
          <w:sz w:val="20"/>
          <w:szCs w:val="20"/>
        </w:rPr>
        <w:t>veintiuno</w:t>
      </w:r>
      <w:r w:rsidR="00922BC7">
        <w:rPr>
          <w:rStyle w:val="normaltextrun"/>
          <w:rFonts w:ascii="Museo Sans 300" w:eastAsia="Museo Sans" w:hAnsi="Museo Sans 300"/>
          <w:sz w:val="20"/>
          <w:szCs w:val="20"/>
        </w:rPr>
        <w:t xml:space="preserve"> incidió</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forma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negativa</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suministro</w:t>
      </w:r>
      <w:r w:rsidR="000815D2">
        <w:rPr>
          <w:rStyle w:val="normaltextrun"/>
          <w:rFonts w:ascii="Museo Sans 300" w:eastAsia="Museo Sans" w:hAnsi="Museo Sans 300"/>
          <w:sz w:val="20"/>
          <w:szCs w:val="20"/>
        </w:rPr>
        <w:t xml:space="preserve"> </w:t>
      </w:r>
      <w:r w:rsidR="00F42AAC">
        <w:rPr>
          <w:rStyle w:val="normaltextrun"/>
          <w:rFonts w:ascii="Museo Sans 300" w:eastAsia="Museo Sans" w:hAnsi="Museo Sans 300"/>
          <w:sz w:val="20"/>
          <w:szCs w:val="20"/>
        </w:rPr>
        <w:t>de</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energía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eléctrica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identificado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NIC</w:t>
      </w:r>
      <w:r w:rsidR="000815D2">
        <w:rPr>
          <w:rStyle w:val="normaltextrun"/>
          <w:rFonts w:ascii="Museo Sans 300" w:eastAsia="Museo Sans" w:hAnsi="Museo Sans 300"/>
          <w:sz w:val="20"/>
          <w:szCs w:val="20"/>
        </w:rPr>
        <w:t xml:space="preserve"> </w:t>
      </w:r>
      <w:r w:rsidR="00037994">
        <w:rPr>
          <w:rStyle w:val="normaltextrun"/>
          <w:rFonts w:ascii="Museo Sans 300" w:eastAsia="Museo Sans" w:hAnsi="Museo Sans 300"/>
          <w:sz w:val="20"/>
          <w:szCs w:val="20"/>
        </w:rPr>
        <w:t>XXX</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y</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tuvo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como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consecuencia</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el</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daño</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en</w:t>
      </w:r>
      <w:r w:rsidR="000815D2">
        <w:rPr>
          <w:rStyle w:val="normaltextrun"/>
          <w:rFonts w:ascii="Museo Sans 300" w:eastAsia="Museo Sans" w:hAnsi="Museo Sans 300"/>
          <w:sz w:val="20"/>
          <w:szCs w:val="20"/>
        </w:rPr>
        <w:t xml:space="preserve"> </w:t>
      </w:r>
      <w:r w:rsidR="00E95F93">
        <w:rPr>
          <w:rStyle w:val="normaltextrun"/>
          <w:rFonts w:ascii="Museo Sans 300" w:eastAsia="Museo Sans" w:hAnsi="Museo Sans 300"/>
          <w:sz w:val="20"/>
          <w:szCs w:val="20"/>
        </w:rPr>
        <w:t>los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equipo</w:t>
      </w:r>
      <w:r w:rsidR="00E95F93">
        <w:rPr>
          <w:rStyle w:val="normaltextrun"/>
          <w:rFonts w:ascii="Museo Sans 300" w:eastAsia="Museo Sans" w:hAnsi="Museo Sans 300"/>
          <w:sz w:val="20"/>
          <w:szCs w:val="20"/>
        </w:rPr>
        <w:t>s</w:t>
      </w:r>
      <w:r w:rsidR="000815D2">
        <w:rPr>
          <w:rStyle w:val="normaltextrun"/>
          <w:rFonts w:ascii="Museo Sans 300" w:eastAsia="Museo Sans" w:hAnsi="Museo Sans 300"/>
          <w:sz w:val="20"/>
          <w:szCs w:val="20"/>
        </w:rPr>
        <w:t xml:space="preserve"> </w:t>
      </w:r>
      <w:r w:rsidR="000440F4">
        <w:rPr>
          <w:rStyle w:val="normaltextrun"/>
          <w:rFonts w:ascii="Museo Sans 300" w:eastAsia="Museo Sans" w:hAnsi="Museo Sans 300"/>
          <w:sz w:val="20"/>
          <w:szCs w:val="20"/>
        </w:rPr>
        <w:t>reclamado</w:t>
      </w:r>
      <w:r w:rsidR="00E95F93">
        <w:rPr>
          <w:rStyle w:val="normaltextrun"/>
          <w:rFonts w:ascii="Museo Sans 300" w:eastAsia="Museo Sans" w:hAnsi="Museo Sans 300"/>
          <w:sz w:val="20"/>
          <w:szCs w:val="20"/>
        </w:rPr>
        <w:t>s.</w:t>
      </w:r>
    </w:p>
    <w:p w14:paraId="4636B85D" w14:textId="77777777" w:rsidR="00C86575" w:rsidRDefault="00C86575"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lastRenderedPageBreak/>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77777777" w:rsidR="00524ECF" w:rsidRDefault="00524ECF" w:rsidP="00524ECF">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 tal sentido, la reparación de los equipos puede realizarse, únicamente, en los casos que las condiciones del bien permitan la corrección del defecto de funcionamiento y pueda otorgarse al usuario una garantía de 3 meses posteriores a la reparación. </w:t>
      </w:r>
      <w:r w:rsidRPr="00570017">
        <w:rPr>
          <w:rFonts w:ascii="Museo Sans 300" w:eastAsia="Museo Sans" w:hAnsi="Museo Sans 300" w:cs="Calibri"/>
          <w:sz w:val="20"/>
          <w:szCs w:val="20"/>
        </w:rPr>
        <w:t> </w:t>
      </w:r>
    </w:p>
    <w:p w14:paraId="7D73D666" w14:textId="77777777" w:rsidR="00524ECF" w:rsidRDefault="00524ECF" w:rsidP="00994F47">
      <w:pPr>
        <w:pStyle w:val="paragraph"/>
        <w:spacing w:before="0" w:after="0"/>
        <w:ind w:left="567"/>
        <w:jc w:val="both"/>
        <w:rPr>
          <w:rFonts w:ascii="Museo Sans 500" w:hAnsi="Museo Sans 500"/>
          <w:b/>
          <w:sz w:val="20"/>
          <w:szCs w:val="20"/>
        </w:rPr>
      </w:pPr>
    </w:p>
    <w:p w14:paraId="54C87072" w14:textId="537493AD"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 xml:space="preserve">al señor </w:t>
      </w:r>
      <w:r w:rsidR="00037994">
        <w:rPr>
          <w:rFonts w:ascii="Museo Sans 300" w:hAnsi="Museo Sans 300"/>
          <w:sz w:val="20"/>
          <w:szCs w:val="20"/>
        </w:rPr>
        <w:t>XXX</w:t>
      </w:r>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Pr>
          <w:rStyle w:val="normaltextrun"/>
          <w:rFonts w:ascii="Museo Sans 300" w:eastAsia="Museo Sans" w:hAnsi="Museo Sans 300"/>
          <w:sz w:val="20"/>
          <w:szCs w:val="20"/>
          <w:lang w:val="es-ES"/>
        </w:rPr>
        <w:t xml:space="preserve"> </w:t>
      </w:r>
      <w:r w:rsidR="007252D5">
        <w:rPr>
          <w:rFonts w:ascii="Museo Sans 300" w:hAnsi="Museo Sans 300"/>
          <w:sz w:val="20"/>
          <w:szCs w:val="20"/>
        </w:rPr>
        <w:t>UN MIL CINCUENTA 00/100 DÓLARES DE LOS ESTADOS UNIDOS DE AMÉRICA (USD 1,050.00)</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3E15D6BD" w14:textId="77777777" w:rsidR="00D22648" w:rsidRDefault="00D22648" w:rsidP="00994F47">
      <w:pPr>
        <w:pStyle w:val="paragraph"/>
        <w:spacing w:before="0" w:after="0"/>
        <w:ind w:left="567"/>
        <w:jc w:val="both"/>
        <w:rPr>
          <w:rFonts w:ascii="Museo Sans 500" w:hAnsi="Museo Sans 500"/>
          <w:b/>
          <w:sz w:val="20"/>
          <w:szCs w:val="20"/>
          <w:lang w:val="es-ES"/>
        </w:rPr>
      </w:pPr>
    </w:p>
    <w:p w14:paraId="17BD6E57" w14:textId="288EACAB"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AEC44D4"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00D22648">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D22648">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Pr="00472DCB"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D8AE03D" w14:textId="25B3F870"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516ED2">
        <w:rPr>
          <w:rFonts w:ascii="Museo Sans 300" w:hAnsi="Museo Sans 300"/>
          <w:sz w:val="20"/>
          <w:szCs w:val="20"/>
        </w:rPr>
        <w:t>AES CLESA y Cía., S. en C.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6A45E2ED"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795CC9">
        <w:rPr>
          <w:rFonts w:ascii="Museo Sans 300" w:hAnsi="Museo Sans 300"/>
          <w:sz w:val="20"/>
          <w:szCs w:val="20"/>
        </w:rPr>
        <w:t>los</w:t>
      </w:r>
      <w:r w:rsidR="000815D2">
        <w:rPr>
          <w:rFonts w:ascii="Museo Sans 300" w:hAnsi="Museo Sans 300"/>
          <w:sz w:val="20"/>
          <w:szCs w:val="20"/>
        </w:rPr>
        <w:t xml:space="preserve"> </w:t>
      </w:r>
      <w:r w:rsidR="005F4FB4" w:rsidRPr="005F4FB4">
        <w:rPr>
          <w:rFonts w:ascii="Museo Sans 300" w:hAnsi="Museo Sans 300"/>
          <w:sz w:val="20"/>
          <w:szCs w:val="20"/>
        </w:rPr>
        <w:t>informe</w:t>
      </w:r>
      <w:r w:rsidR="00795CC9">
        <w:rPr>
          <w:rFonts w:ascii="Museo Sans 300" w:hAnsi="Museo Sans 300"/>
          <w:sz w:val="20"/>
          <w:szCs w:val="20"/>
        </w:rPr>
        <w:t>s</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795CC9">
        <w:rPr>
          <w:rFonts w:ascii="Museo Sans 300" w:hAnsi="Museo Sans 300"/>
          <w:sz w:val="20"/>
          <w:szCs w:val="20"/>
        </w:rPr>
        <w:t>s</w:t>
      </w:r>
      <w:r w:rsidR="000815D2">
        <w:rPr>
          <w:rFonts w:ascii="Museo Sans 300" w:hAnsi="Museo Sans 300"/>
          <w:sz w:val="20"/>
          <w:szCs w:val="20"/>
        </w:rPr>
        <w:t xml:space="preserve"> </w:t>
      </w:r>
      <w:r w:rsidR="007D0E76">
        <w:rPr>
          <w:rFonts w:ascii="Museo Sans 300" w:hAnsi="Museo Sans 300"/>
          <w:sz w:val="20"/>
          <w:szCs w:val="20"/>
        </w:rPr>
        <w:t>XXX</w:t>
      </w:r>
      <w:r w:rsidR="000815D2">
        <w:rPr>
          <w:rFonts w:ascii="Museo Sans 300" w:hAnsi="Museo Sans 300"/>
          <w:sz w:val="20"/>
          <w:szCs w:val="20"/>
        </w:rPr>
        <w:t xml:space="preserve"> </w:t>
      </w:r>
      <w:r w:rsidR="00795CC9">
        <w:rPr>
          <w:rFonts w:ascii="Museo Sans 300" w:hAnsi="Museo Sans 300"/>
          <w:sz w:val="20"/>
          <w:szCs w:val="20"/>
        </w:rPr>
        <w:t>e</w:t>
      </w:r>
      <w:r w:rsidR="000815D2">
        <w:rPr>
          <w:rFonts w:ascii="Museo Sans 300" w:hAnsi="Museo Sans 300"/>
          <w:sz w:val="20"/>
          <w:szCs w:val="20"/>
        </w:rPr>
        <w:t xml:space="preserve"> </w:t>
      </w:r>
      <w:r w:rsidR="006A549A">
        <w:rPr>
          <w:rFonts w:ascii="Museo Sans 300" w:hAnsi="Museo Sans 300"/>
          <w:sz w:val="20"/>
          <w:szCs w:val="20"/>
        </w:rPr>
        <w:t>XXX</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516ED2">
        <w:rPr>
          <w:rFonts w:ascii="Museo Sans 300" w:hAnsi="Museo Sans 300"/>
          <w:sz w:val="20"/>
          <w:szCs w:val="20"/>
        </w:rPr>
        <w:t>AES CLESA y Cía., S. en C.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15D2">
        <w:rPr>
          <w:rFonts w:ascii="Museo Sans 300" w:hAnsi="Museo Sans 300"/>
          <w:sz w:val="20"/>
          <w:szCs w:val="20"/>
        </w:rPr>
        <w:t xml:space="preserve"> </w:t>
      </w:r>
      <w:r w:rsidR="003D68E2">
        <w:rPr>
          <w:rFonts w:ascii="Museo Sans 300" w:hAnsi="Museo Sans 300"/>
          <w:sz w:val="20"/>
          <w:szCs w:val="20"/>
        </w:rPr>
        <w:t>eléctrico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el</w:t>
      </w:r>
      <w:r w:rsidR="000815D2">
        <w:rPr>
          <w:rFonts w:ascii="Museo Sans 300" w:hAnsi="Museo Sans 300"/>
          <w:sz w:val="20"/>
          <w:szCs w:val="20"/>
        </w:rPr>
        <w:t xml:space="preserve"> </w:t>
      </w:r>
      <w:r w:rsidR="00565D8E">
        <w:rPr>
          <w:rFonts w:ascii="Museo Sans 300" w:hAnsi="Museo Sans 300"/>
          <w:sz w:val="20"/>
          <w:szCs w:val="20"/>
        </w:rPr>
        <w:t>señor</w:t>
      </w:r>
      <w:r w:rsidR="000815D2">
        <w:rPr>
          <w:rFonts w:ascii="Museo Sans 300" w:hAnsi="Museo Sans 300"/>
          <w:sz w:val="20"/>
          <w:szCs w:val="20"/>
        </w:rPr>
        <w:t xml:space="preserve"> </w:t>
      </w:r>
      <w:r w:rsidR="00037994">
        <w:rPr>
          <w:rFonts w:ascii="Museo Sans 300" w:hAnsi="Museo Sans 300"/>
          <w:sz w:val="20"/>
          <w:szCs w:val="20"/>
        </w:rPr>
        <w:t>XXX</w:t>
      </w:r>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2F4669BB" w14:textId="77777777" w:rsidR="00795CC9" w:rsidRDefault="00795CC9"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3938303A" w14:textId="3B9EEBA0" w:rsidR="0049733E" w:rsidRDefault="0049733E" w:rsidP="00994F47">
      <w:pPr>
        <w:pStyle w:val="paragraph"/>
        <w:spacing w:before="0" w:after="0"/>
        <w:ind w:left="567"/>
        <w:jc w:val="both"/>
        <w:rPr>
          <w:rFonts w:ascii="Museo Sans 300" w:hAnsi="Museo Sans 300"/>
          <w:sz w:val="20"/>
          <w:szCs w:val="20"/>
        </w:rPr>
      </w:pPr>
    </w:p>
    <w:p w14:paraId="3D095EB9" w14:textId="5311E3C9"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5567AC">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007D0E76">
        <w:rPr>
          <w:rFonts w:ascii="Museo Sans 300" w:eastAsia="Times New Roman" w:hAnsi="Museo Sans 300"/>
          <w:sz w:val="20"/>
          <w:szCs w:val="20"/>
          <w:lang w:eastAsia="es-SV"/>
        </w:rPr>
        <w:t>XXX</w:t>
      </w:r>
      <w:r w:rsidR="000815D2">
        <w:rPr>
          <w:rFonts w:ascii="Museo Sans 300" w:hAnsi="Museo Sans 300"/>
          <w:color w:val="000000"/>
          <w:sz w:val="20"/>
          <w:szCs w:val="20"/>
        </w:rPr>
        <w:t xml:space="preserve"> </w:t>
      </w:r>
      <w:r w:rsidR="005567AC">
        <w:rPr>
          <w:rFonts w:ascii="Museo Sans 300" w:hAnsi="Museo Sans 300"/>
          <w:color w:val="000000"/>
          <w:sz w:val="20"/>
          <w:szCs w:val="20"/>
        </w:rPr>
        <w:t>e</w:t>
      </w:r>
      <w:r w:rsidR="000815D2">
        <w:rPr>
          <w:rFonts w:ascii="Museo Sans 300" w:hAnsi="Museo Sans 300"/>
          <w:color w:val="000000"/>
          <w:sz w:val="20"/>
          <w:szCs w:val="20"/>
        </w:rPr>
        <w:t xml:space="preserve"> </w:t>
      </w:r>
      <w:r w:rsidR="006A549A">
        <w:rPr>
          <w:rFonts w:ascii="Museo Sans 300" w:hAnsi="Museo Sans 300"/>
          <w:color w:val="000000"/>
          <w:sz w:val="20"/>
          <w:szCs w:val="20"/>
        </w:rPr>
        <w:t>XXX</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5567AC">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58201C00" w:rsidR="000532DF" w:rsidRPr="005128F7"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reclamado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e</w:t>
      </w:r>
      <w:r w:rsidR="00565D8E" w:rsidRPr="005128F7">
        <w:rPr>
          <w:rFonts w:ascii="Museo Sans 300" w:hAnsi="Museo Sans 300"/>
          <w:sz w:val="20"/>
          <w:szCs w:val="20"/>
        </w:rPr>
        <w:t>l</w:t>
      </w:r>
      <w:r w:rsidR="000815D2" w:rsidRPr="005128F7">
        <w:rPr>
          <w:rFonts w:ascii="Museo Sans 300" w:hAnsi="Museo Sans 300"/>
          <w:sz w:val="20"/>
          <w:szCs w:val="20"/>
        </w:rPr>
        <w:t xml:space="preserve"> </w:t>
      </w:r>
      <w:r w:rsidR="00565D8E" w:rsidRPr="005128F7">
        <w:rPr>
          <w:rFonts w:ascii="Museo Sans 300" w:hAnsi="Museo Sans 300"/>
          <w:sz w:val="20"/>
          <w:szCs w:val="20"/>
        </w:rPr>
        <w:t>señor</w:t>
      </w:r>
      <w:r w:rsidR="000815D2" w:rsidRPr="005128F7">
        <w:rPr>
          <w:rFonts w:ascii="Museo Sans 300" w:hAnsi="Museo Sans 300"/>
          <w:sz w:val="20"/>
          <w:szCs w:val="20"/>
        </w:rPr>
        <w:t xml:space="preserve"> </w:t>
      </w:r>
      <w:r w:rsidR="00037994">
        <w:rPr>
          <w:rFonts w:ascii="Museo Sans 300" w:hAnsi="Museo Sans 300"/>
          <w:sz w:val="20"/>
          <w:szCs w:val="20"/>
        </w:rPr>
        <w:t>XXX</w:t>
      </w:r>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DB01F9" w:rsidRPr="005128F7">
        <w:rPr>
          <w:rFonts w:ascii="Museo Sans 300" w:hAnsi="Museo Sans 300"/>
          <w:sz w:val="20"/>
          <w:szCs w:val="20"/>
        </w:rPr>
        <w:t>s</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ocurridas</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516ED2">
        <w:rPr>
          <w:rFonts w:ascii="Museo Sans 300" w:hAnsi="Museo Sans 300"/>
          <w:sz w:val="20"/>
          <w:szCs w:val="20"/>
        </w:rPr>
        <w:t>AES CLESA y Cía., S. en C.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3F2D1C">
        <w:rPr>
          <w:rFonts w:ascii="Museo Sans 300" w:hAnsi="Museo Sans 300"/>
          <w:sz w:val="20"/>
          <w:szCs w:val="20"/>
        </w:rPr>
        <w:t>tres de octubre del año dos mil veintiuno</w:t>
      </w:r>
      <w:r w:rsidR="005128F7" w:rsidRPr="005128F7">
        <w:rPr>
          <w:rStyle w:val="normaltextrun"/>
          <w:rFonts w:ascii="Museo Sans 300" w:eastAsia="Museo Sans" w:hAnsi="Museo Sans 300"/>
          <w:sz w:val="20"/>
          <w:szCs w:val="20"/>
        </w:rPr>
        <w:t>.</w:t>
      </w:r>
    </w:p>
    <w:p w14:paraId="459A45B9" w14:textId="77777777" w:rsidR="00DF42F3" w:rsidRPr="005128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2EF7EB56" w14:textId="5F9EBC28"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516ED2">
        <w:rPr>
          <w:rFonts w:ascii="Museo Sans 300" w:hAnsi="Museo Sans 300"/>
          <w:sz w:val="20"/>
          <w:szCs w:val="20"/>
        </w:rPr>
        <w:t>AES CLESA y Cía., S. en C.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debe reparar </w:t>
      </w:r>
      <w:r w:rsidR="00524ECF" w:rsidRPr="005128F7">
        <w:rPr>
          <w:rFonts w:ascii="Museo Sans 300" w:hAnsi="Museo Sans 300"/>
          <w:sz w:val="20"/>
          <w:szCs w:val="20"/>
          <w:lang w:val="es-SV"/>
        </w:rPr>
        <w:t xml:space="preserve">los equipos, en los casos que las condiciones del bien permitan la corrección del defecto de funcionamiento y se otorgue al usuario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7777777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Pr="00524ECF">
        <w:rPr>
          <w:rFonts w:ascii="Museo Sans 300" w:hAnsi="Museo Sans 300"/>
          <w:sz w:val="20"/>
          <w:szCs w:val="20"/>
          <w:lang w:eastAsia="es-SV"/>
        </w:rPr>
        <w:t> equipo</w:t>
      </w:r>
      <w:r w:rsidRPr="005128F7">
        <w:rPr>
          <w:rFonts w:ascii="Museo Sans 300" w:hAnsi="Museo Sans 300"/>
          <w:sz w:val="20"/>
          <w:szCs w:val="20"/>
          <w:lang w:eastAsia="es-SV"/>
        </w:rPr>
        <w:t>s</w:t>
      </w:r>
      <w:r w:rsidRPr="00524ECF">
        <w:rPr>
          <w:rFonts w:ascii="Museo Sans 300" w:hAnsi="Museo Sans 300"/>
          <w:sz w:val="20"/>
          <w:szCs w:val="20"/>
          <w:lang w:eastAsia="es-SV"/>
        </w:rPr>
        <w:t>, la 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3BCB3223" w:rsidR="005128F7" w:rsidRDefault="00524ECF" w:rsidP="0085180D">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sidR="00516ED2">
        <w:rPr>
          <w:rFonts w:ascii="Museo Sans 300" w:hAnsi="Museo Sans 300"/>
          <w:sz w:val="20"/>
          <w:szCs w:val="20"/>
          <w:lang w:eastAsia="es-SV"/>
        </w:rPr>
        <w:t>AES CLESA y Cía., S. en C. de C.V.</w:t>
      </w:r>
      <w:r w:rsidR="0085180D">
        <w:rPr>
          <w:rFonts w:ascii="Museo Sans 300" w:hAnsi="Museo Sans 300"/>
          <w:sz w:val="20"/>
          <w:szCs w:val="20"/>
          <w:lang w:eastAsia="es-SV"/>
        </w:rPr>
        <w:t xml:space="preserve"> </w:t>
      </w:r>
      <w:r w:rsidRPr="005128F7">
        <w:rPr>
          <w:rFonts w:ascii="Museo Sans 300" w:hAnsi="Museo Sans 300"/>
          <w:sz w:val="20"/>
          <w:szCs w:val="20"/>
          <w:lang w:eastAsia="es-SV"/>
        </w:rPr>
        <w:t xml:space="preserve">no pueda efectuar la reparación del defecto de funcionamiento de los equipos, ni reponerlos por otros equipos iguales o de similares características, deberá compensar económicamente </w:t>
      </w:r>
      <w:r w:rsidR="00DF42F3" w:rsidRPr="005128F7">
        <w:rPr>
          <w:rFonts w:ascii="Museo Sans 300" w:hAnsi="Museo Sans 300"/>
          <w:sz w:val="20"/>
          <w:szCs w:val="20"/>
          <w:lang w:eastAsia="es-SV"/>
        </w:rPr>
        <w:t>deberá</w:t>
      </w:r>
      <w:r w:rsidR="000815D2" w:rsidRPr="005128F7">
        <w:rPr>
          <w:rFonts w:ascii="Museo Sans 300" w:hAnsi="Museo Sans 300"/>
          <w:sz w:val="20"/>
          <w:szCs w:val="20"/>
          <w:lang w:eastAsia="es-SV"/>
        </w:rPr>
        <w:t xml:space="preserve"> </w:t>
      </w:r>
      <w:r w:rsidR="00DF42F3" w:rsidRPr="005128F7">
        <w:rPr>
          <w:rFonts w:ascii="Museo Sans 300" w:hAnsi="Museo Sans 300"/>
          <w:sz w:val="20"/>
          <w:szCs w:val="20"/>
          <w:lang w:eastAsia="es-SV"/>
        </w:rPr>
        <w:t>compensar</w:t>
      </w:r>
      <w:r w:rsidR="000815D2" w:rsidRPr="005128F7">
        <w:rPr>
          <w:rFonts w:ascii="Museo Sans 300" w:hAnsi="Museo Sans 300"/>
          <w:sz w:val="20"/>
          <w:szCs w:val="20"/>
          <w:lang w:eastAsia="es-SV"/>
        </w:rPr>
        <w:t xml:space="preserve"> </w:t>
      </w:r>
      <w:r w:rsidR="00DF42F3" w:rsidRPr="005128F7">
        <w:rPr>
          <w:rFonts w:ascii="Museo Sans 300" w:hAnsi="Museo Sans 300"/>
          <w:sz w:val="20"/>
          <w:szCs w:val="20"/>
          <w:lang w:eastAsia="es-SV"/>
        </w:rPr>
        <w:t>económicamente</w:t>
      </w:r>
      <w:r w:rsidR="000815D2" w:rsidRPr="005128F7">
        <w:rPr>
          <w:rFonts w:ascii="Museo Sans 300" w:hAnsi="Museo Sans 300"/>
          <w:sz w:val="20"/>
          <w:szCs w:val="20"/>
          <w:lang w:eastAsia="es-SV"/>
        </w:rPr>
        <w:t xml:space="preserve"> </w:t>
      </w:r>
      <w:r w:rsidR="005128F7" w:rsidRPr="005128F7">
        <w:rPr>
          <w:rFonts w:ascii="Museo Sans 300" w:hAnsi="Museo Sans 300"/>
          <w:sz w:val="20"/>
          <w:szCs w:val="20"/>
          <w:lang w:eastAsia="es-SV"/>
        </w:rPr>
        <w:t xml:space="preserve">al señor </w:t>
      </w:r>
      <w:r w:rsidR="00037994">
        <w:rPr>
          <w:rFonts w:ascii="Museo Sans 300" w:hAnsi="Museo Sans 300"/>
          <w:sz w:val="20"/>
          <w:szCs w:val="20"/>
          <w:lang w:eastAsia="es-SV"/>
        </w:rPr>
        <w:t>XXX</w:t>
      </w:r>
      <w:r w:rsidR="005128F7" w:rsidRPr="005128F7">
        <w:rPr>
          <w:rFonts w:ascii="Museo Sans 300" w:hAnsi="Museo Sans 300"/>
          <w:sz w:val="20"/>
          <w:szCs w:val="20"/>
          <w:lang w:eastAsia="es-SV"/>
        </w:rPr>
        <w:t xml:space="preserve"> por la cantidad de </w:t>
      </w:r>
      <w:r w:rsidR="007252D5">
        <w:rPr>
          <w:rFonts w:ascii="Museo Sans 300" w:hAnsi="Museo Sans 300"/>
          <w:sz w:val="20"/>
          <w:szCs w:val="20"/>
          <w:lang w:eastAsia="es-SV"/>
        </w:rPr>
        <w:t>UN MIL CINCUENTA 00/100 DÓLARES DE LOS ESTADOS UNIDOS DE AMÉRICA (USD 1,050.00)</w:t>
      </w:r>
      <w:r w:rsidR="005128F7" w:rsidRPr="005128F7">
        <w:rPr>
          <w:rFonts w:ascii="Museo Sans 300" w:hAnsi="Museo Sans 300"/>
          <w:sz w:val="20"/>
          <w:szCs w:val="20"/>
          <w:lang w:eastAsia="es-SV"/>
        </w:rPr>
        <w:t xml:space="preserve"> por los equipos siguientes:</w:t>
      </w:r>
      <w:r w:rsidR="00EF59CA">
        <w:rPr>
          <w:rFonts w:ascii="Museo Sans 300" w:hAnsi="Museo Sans 300"/>
          <w:sz w:val="20"/>
          <w:szCs w:val="20"/>
          <w:lang w:eastAsia="es-SV"/>
        </w:rPr>
        <w:t xml:space="preserve"> XXX</w:t>
      </w:r>
    </w:p>
    <w:p w14:paraId="468868E0" w14:textId="77777777" w:rsidR="00656643" w:rsidRDefault="00656643" w:rsidP="0085180D">
      <w:pPr>
        <w:pStyle w:val="Prrafodelista"/>
        <w:tabs>
          <w:tab w:val="left" w:pos="993"/>
        </w:tabs>
        <w:spacing w:line="0" w:lineRule="atLeast"/>
        <w:ind w:left="360"/>
        <w:contextualSpacing/>
        <w:jc w:val="both"/>
        <w:rPr>
          <w:rFonts w:ascii="Museo Sans 500" w:hAnsi="Museo Sans 500"/>
          <w:b/>
          <w:sz w:val="20"/>
          <w:szCs w:val="20"/>
        </w:rPr>
      </w:pPr>
    </w:p>
    <w:p w14:paraId="4A0E0C2D" w14:textId="52D57633" w:rsidR="00DB01F9" w:rsidRDefault="00DB01F9" w:rsidP="005128F7">
      <w:pPr>
        <w:pStyle w:val="Prrafodelista"/>
        <w:tabs>
          <w:tab w:val="left" w:pos="993"/>
        </w:tabs>
        <w:spacing w:line="0" w:lineRule="atLeast"/>
        <w:ind w:left="360"/>
        <w:contextualSpacing/>
        <w:jc w:val="center"/>
        <w:rPr>
          <w:rFonts w:ascii="Museo Sans 300" w:hAnsi="Museo Sans 300"/>
          <w:sz w:val="20"/>
          <w:szCs w:val="20"/>
        </w:rPr>
      </w:pPr>
    </w:p>
    <w:p w14:paraId="18B50A35" w14:textId="77777777" w:rsidR="0049733E" w:rsidRPr="0049733E" w:rsidRDefault="0049733E" w:rsidP="0049733E">
      <w:pPr>
        <w:pStyle w:val="Prrafodelista"/>
        <w:spacing w:line="0" w:lineRule="atLeast"/>
        <w:ind w:left="360"/>
        <w:contextualSpacing/>
        <w:jc w:val="both"/>
        <w:rPr>
          <w:rFonts w:ascii="Museo Sans 300" w:hAnsi="Museo Sans 300"/>
          <w:sz w:val="20"/>
          <w:szCs w:val="20"/>
          <w:lang w:val="es-ES_tradnl"/>
        </w:rPr>
      </w:pPr>
    </w:p>
    <w:p w14:paraId="5B476B1A" w14:textId="273BC593"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516ED2">
        <w:rPr>
          <w:rFonts w:ascii="Museo Sans 300" w:hAnsi="Museo Sans 300"/>
          <w:sz w:val="20"/>
          <w:szCs w:val="20"/>
          <w:lang w:val="es-SV" w:eastAsia="es-SV"/>
        </w:rPr>
        <w:t xml:space="preserve">l señor </w:t>
      </w:r>
      <w:r w:rsidR="00037994">
        <w:rPr>
          <w:rFonts w:ascii="Museo Sans 300" w:hAnsi="Museo Sans 300"/>
          <w:sz w:val="20"/>
          <w:szCs w:val="20"/>
          <w:lang w:val="es-SV" w:eastAsia="es-SV"/>
        </w:rPr>
        <w:t>XXX</w:t>
      </w:r>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516ED2">
        <w:rPr>
          <w:rFonts w:ascii="Museo Sans 300" w:hAnsi="Museo Sans 300"/>
          <w:sz w:val="20"/>
          <w:szCs w:val="20"/>
        </w:rPr>
        <w:t>AES CLESA y Cía., S. en C. de C.V.</w:t>
      </w:r>
      <w:r w:rsidR="005E0569">
        <w:rPr>
          <w:rFonts w:ascii="Museo Sans 300" w:hAnsi="Museo Sans 300"/>
          <w:sz w:val="20"/>
          <w:szCs w:val="20"/>
          <w:lang w:val="es-ES_tradnl"/>
        </w:rPr>
        <w:t>,</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debiendo</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remitir</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a</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las</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partes</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copia</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del</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informe</w:t>
      </w:r>
      <w:r w:rsidR="000815D2">
        <w:rPr>
          <w:rFonts w:ascii="Museo Sans 300" w:hAnsi="Museo Sans 300"/>
          <w:sz w:val="20"/>
          <w:szCs w:val="20"/>
          <w:lang w:val="es-ES_tradnl"/>
        </w:rPr>
        <w:t xml:space="preserve"> </w:t>
      </w:r>
      <w:r w:rsidR="005E0569">
        <w:rPr>
          <w:rFonts w:ascii="Museo Sans 300" w:hAnsi="Museo Sans 300"/>
          <w:sz w:val="20"/>
          <w:szCs w:val="20"/>
          <w:lang w:val="es-ES_tradnl"/>
        </w:rPr>
        <w:t>técnico</w:t>
      </w:r>
      <w:r w:rsidR="000815D2">
        <w:rPr>
          <w:rFonts w:ascii="Museo Sans 300" w:hAnsi="Museo Sans 300"/>
          <w:sz w:val="20"/>
          <w:szCs w:val="20"/>
          <w:lang w:val="es-ES_tradnl"/>
        </w:rPr>
        <w:t xml:space="preserve"> </w:t>
      </w:r>
      <w:proofErr w:type="spellStart"/>
      <w:r w:rsidR="00B104DB">
        <w:rPr>
          <w:rFonts w:ascii="Museo Sans 300" w:hAnsi="Museo Sans 300"/>
          <w:sz w:val="20"/>
          <w:szCs w:val="20"/>
          <w:lang w:val="es-ES_tradnl"/>
        </w:rPr>
        <w:t>N.°</w:t>
      </w:r>
      <w:proofErr w:type="spellEnd"/>
      <w:r w:rsidR="000815D2">
        <w:rPr>
          <w:rFonts w:ascii="Museo Sans 300" w:hAnsi="Museo Sans 300"/>
          <w:sz w:val="20"/>
          <w:szCs w:val="20"/>
          <w:lang w:val="es-ES_tradnl"/>
        </w:rPr>
        <w:t xml:space="preserve"> </w:t>
      </w:r>
      <w:r w:rsidR="006A549A">
        <w:rPr>
          <w:rFonts w:ascii="Museo Sans 300" w:hAnsi="Museo Sans 300"/>
          <w:sz w:val="20"/>
          <w:szCs w:val="20"/>
          <w:lang w:val="es-ES_tradnl"/>
        </w:rPr>
        <w:t>XXX</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rendido</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por</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el</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CAU</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de</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la</w:t>
      </w:r>
      <w:r w:rsidR="000815D2">
        <w:rPr>
          <w:rFonts w:ascii="Museo Sans 300" w:hAnsi="Museo Sans 300"/>
          <w:sz w:val="20"/>
          <w:szCs w:val="20"/>
          <w:lang w:val="es-ES_tradnl"/>
        </w:rPr>
        <w:t xml:space="preserve"> </w:t>
      </w:r>
      <w:r w:rsidR="00B104DB">
        <w:rPr>
          <w:rFonts w:ascii="Museo Sans 300" w:hAnsi="Museo Sans 300"/>
          <w:sz w:val="20"/>
          <w:szCs w:val="20"/>
          <w:lang w:val="es-ES_tradnl"/>
        </w:rPr>
        <w:t>SIGET</w:t>
      </w:r>
      <w:r w:rsidR="0085180D">
        <w:rPr>
          <w:rFonts w:ascii="Museo Sans 300" w:hAnsi="Museo Sans 300"/>
          <w:sz w:val="20"/>
          <w:szCs w:val="20"/>
          <w:lang w:val="es-ES_tradnl"/>
        </w:rPr>
        <w:t>.</w:t>
      </w:r>
    </w:p>
    <w:p w14:paraId="23DCF02D" w14:textId="77777777" w:rsidR="0085180D" w:rsidRPr="00D03BF7" w:rsidRDefault="0085180D" w:rsidP="0085180D">
      <w:pPr>
        <w:pStyle w:val="Prrafodelista"/>
        <w:spacing w:line="0" w:lineRule="atLeast"/>
        <w:ind w:left="360"/>
        <w:contextualSpacing/>
        <w:jc w:val="both"/>
        <w:rPr>
          <w:rFonts w:ascii="Museo Sans 300" w:hAnsi="Museo Sans 300"/>
          <w:sz w:val="20"/>
          <w:szCs w:val="20"/>
          <w:lang w:val="es-ES_tradnl"/>
        </w:rPr>
      </w:pPr>
    </w:p>
    <w:p w14:paraId="77DBFF8B" w14:textId="08A5A959" w:rsidR="005128F7" w:rsidRDefault="005128F7" w:rsidP="00932716">
      <w:pPr>
        <w:spacing w:after="0" w:line="0" w:lineRule="atLeast"/>
        <w:rPr>
          <w:rFonts w:ascii="Museo Sans 300" w:eastAsia="Times New Roman" w:hAnsi="Museo Sans 300"/>
          <w:sz w:val="20"/>
          <w:szCs w:val="20"/>
          <w:lang w:val="es-ES_tradnl" w:eastAsia="es-ES"/>
        </w:rPr>
      </w:pPr>
    </w:p>
    <w:p w14:paraId="565E825D" w14:textId="77777777" w:rsidR="0085180D" w:rsidRDefault="0085180D" w:rsidP="00932716">
      <w:pPr>
        <w:spacing w:after="0" w:line="0" w:lineRule="atLeast"/>
        <w:rPr>
          <w:rFonts w:ascii="Museo Sans 300" w:eastAsia="Times New Roman" w:hAnsi="Museo Sans 300"/>
          <w:sz w:val="20"/>
          <w:szCs w:val="20"/>
          <w:lang w:val="es-ES_tradnl" w:eastAsia="es-ES"/>
        </w:rPr>
      </w:pPr>
    </w:p>
    <w:p w14:paraId="398FFC8F" w14:textId="77777777" w:rsidR="00336F1B" w:rsidRDefault="00336F1B" w:rsidP="00932716">
      <w:pPr>
        <w:spacing w:after="0" w:line="0" w:lineRule="atLeast"/>
        <w:rPr>
          <w:rFonts w:ascii="Museo Sans 300" w:eastAsia="Times New Roman" w:hAnsi="Museo Sans 300"/>
          <w:sz w:val="20"/>
          <w:szCs w:val="20"/>
          <w:lang w:val="es-ES_tradnl" w:eastAsia="es-ES"/>
        </w:rPr>
      </w:pPr>
    </w:p>
    <w:p w14:paraId="0C620AAD" w14:textId="77777777" w:rsidR="00336F1B" w:rsidRPr="00932716" w:rsidRDefault="00336F1B"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037994">
      <w:headerReference w:type="even" r:id="rId11"/>
      <w:headerReference w:type="default" r:id="rId12"/>
      <w:footerReference w:type="even" r:id="rId13"/>
      <w:footerReference w:type="default" r:id="rId14"/>
      <w:headerReference w:type="first" r:id="rId15"/>
      <w:footerReference w:type="first" r:id="rId16"/>
      <w:pgSz w:w="12240" w:h="15840" w:code="1"/>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BB45" w14:textId="77777777" w:rsidR="00647627" w:rsidRDefault="00647627">
      <w:pPr>
        <w:spacing w:after="0" w:line="240" w:lineRule="auto"/>
      </w:pPr>
      <w:r>
        <w:separator/>
      </w:r>
    </w:p>
  </w:endnote>
  <w:endnote w:type="continuationSeparator" w:id="0">
    <w:p w14:paraId="4EE6D5CB" w14:textId="77777777" w:rsidR="00647627" w:rsidRDefault="00647627">
      <w:pPr>
        <w:spacing w:after="0" w:line="240" w:lineRule="auto"/>
      </w:pPr>
      <w:r>
        <w:continuationSeparator/>
      </w:r>
    </w:p>
  </w:endnote>
  <w:endnote w:type="continuationNotice" w:id="1">
    <w:p w14:paraId="2F443DEA" w14:textId="77777777" w:rsidR="00647627" w:rsidRDefault="00647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4969BD4A"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7321B4">
              <w:rPr>
                <w:rFonts w:ascii="Bembo Std" w:hAnsi="Bembo Std"/>
                <w:b/>
                <w:color w:val="000000" w:themeColor="text1"/>
                <w:sz w:val="14"/>
                <w:szCs w:val="14"/>
                <w:lang w:val="en-US"/>
              </w:rPr>
              <w:t>as</w:t>
            </w:r>
            <w:r w:rsidR="002459AC">
              <w:rPr>
                <w:rFonts w:ascii="Bembo Std" w:hAnsi="Bembo Std"/>
                <w:b/>
                <w:color w:val="000000" w:themeColor="text1"/>
                <w:sz w:val="14"/>
                <w:szCs w:val="14"/>
                <w:lang w:val="en-US"/>
              </w:rPr>
              <w:t>/</w:t>
            </w:r>
            <w:r w:rsidR="002459AC" w:rsidRPr="009074D7">
              <w:rPr>
                <w:rFonts w:ascii="Bembo Std" w:hAnsi="Bembo Std"/>
                <w:b/>
                <w:color w:val="000000" w:themeColor="text1"/>
                <w:sz w:val="14"/>
                <w:szCs w:val="14"/>
                <w:lang w:val="en-US"/>
              </w:rPr>
              <w:t>CF</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21ED2315"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F978" w14:textId="77777777" w:rsidR="00647627" w:rsidRDefault="00647627">
      <w:pPr>
        <w:spacing w:after="0" w:line="240" w:lineRule="auto"/>
      </w:pPr>
      <w:r>
        <w:separator/>
      </w:r>
    </w:p>
  </w:footnote>
  <w:footnote w:type="continuationSeparator" w:id="0">
    <w:p w14:paraId="7F6DC9FB" w14:textId="77777777" w:rsidR="00647627" w:rsidRDefault="00647627">
      <w:pPr>
        <w:spacing w:after="0" w:line="240" w:lineRule="auto"/>
      </w:pPr>
      <w:r>
        <w:continuationSeparator/>
      </w:r>
    </w:p>
  </w:footnote>
  <w:footnote w:type="continuationNotice" w:id="1">
    <w:p w14:paraId="12617656" w14:textId="77777777" w:rsidR="00647627" w:rsidRDefault="00647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8"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0"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2"/>
  </w:num>
  <w:num w:numId="4" w16cid:durableId="100413960">
    <w:abstractNumId w:val="21"/>
  </w:num>
  <w:num w:numId="5" w16cid:durableId="1757364129">
    <w:abstractNumId w:val="17"/>
  </w:num>
  <w:num w:numId="6" w16cid:durableId="316039222">
    <w:abstractNumId w:val="27"/>
  </w:num>
  <w:num w:numId="7" w16cid:durableId="535429950">
    <w:abstractNumId w:val="9"/>
  </w:num>
  <w:num w:numId="8" w16cid:durableId="830486033">
    <w:abstractNumId w:val="15"/>
  </w:num>
  <w:num w:numId="9" w16cid:durableId="617758626">
    <w:abstractNumId w:val="5"/>
  </w:num>
  <w:num w:numId="10" w16cid:durableId="520819835">
    <w:abstractNumId w:val="26"/>
  </w:num>
  <w:num w:numId="11" w16cid:durableId="1556743206">
    <w:abstractNumId w:val="22"/>
  </w:num>
  <w:num w:numId="12" w16cid:durableId="1224409559">
    <w:abstractNumId w:val="12"/>
  </w:num>
  <w:num w:numId="13" w16cid:durableId="908076424">
    <w:abstractNumId w:val="1"/>
  </w:num>
  <w:num w:numId="14" w16cid:durableId="132211765">
    <w:abstractNumId w:val="19"/>
  </w:num>
  <w:num w:numId="15" w16cid:durableId="74321156">
    <w:abstractNumId w:val="10"/>
  </w:num>
  <w:num w:numId="16" w16cid:durableId="23025511">
    <w:abstractNumId w:val="14"/>
  </w:num>
  <w:num w:numId="17" w16cid:durableId="1518695152">
    <w:abstractNumId w:val="24"/>
  </w:num>
  <w:num w:numId="18" w16cid:durableId="926230450">
    <w:abstractNumId w:val="8"/>
  </w:num>
  <w:num w:numId="19" w16cid:durableId="1896307044">
    <w:abstractNumId w:val="13"/>
  </w:num>
  <w:num w:numId="20" w16cid:durableId="1189568495">
    <w:abstractNumId w:val="4"/>
  </w:num>
  <w:num w:numId="21" w16cid:durableId="200554672">
    <w:abstractNumId w:val="20"/>
  </w:num>
  <w:num w:numId="22" w16cid:durableId="474377102">
    <w:abstractNumId w:val="0"/>
  </w:num>
  <w:num w:numId="23" w16cid:durableId="1929655659">
    <w:abstractNumId w:val="23"/>
  </w:num>
  <w:num w:numId="24" w16cid:durableId="1853296201">
    <w:abstractNumId w:val="3"/>
  </w:num>
  <w:num w:numId="25" w16cid:durableId="1083800433">
    <w:abstractNumId w:val="18"/>
  </w:num>
  <w:num w:numId="26" w16cid:durableId="1978030460">
    <w:abstractNumId w:val="6"/>
  </w:num>
  <w:num w:numId="27" w16cid:durableId="102650393">
    <w:abstractNumId w:val="7"/>
  </w:num>
  <w:num w:numId="28" w16cid:durableId="123157269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2BDF"/>
    <w:rsid w:val="00003B68"/>
    <w:rsid w:val="0000426E"/>
    <w:rsid w:val="00004AF0"/>
    <w:rsid w:val="00004DAD"/>
    <w:rsid w:val="000052EB"/>
    <w:rsid w:val="000053E5"/>
    <w:rsid w:val="00006CCA"/>
    <w:rsid w:val="000102DB"/>
    <w:rsid w:val="00011192"/>
    <w:rsid w:val="00014410"/>
    <w:rsid w:val="00014FFD"/>
    <w:rsid w:val="0001628B"/>
    <w:rsid w:val="00020609"/>
    <w:rsid w:val="00024300"/>
    <w:rsid w:val="000252C5"/>
    <w:rsid w:val="00026F5A"/>
    <w:rsid w:val="00027F16"/>
    <w:rsid w:val="00030C68"/>
    <w:rsid w:val="00030EB3"/>
    <w:rsid w:val="00032B40"/>
    <w:rsid w:val="000362A7"/>
    <w:rsid w:val="00037994"/>
    <w:rsid w:val="00037AA3"/>
    <w:rsid w:val="00040C0C"/>
    <w:rsid w:val="0004395A"/>
    <w:rsid w:val="00043BA2"/>
    <w:rsid w:val="00043C83"/>
    <w:rsid w:val="00043CC4"/>
    <w:rsid w:val="000440F4"/>
    <w:rsid w:val="00050785"/>
    <w:rsid w:val="00050A3B"/>
    <w:rsid w:val="00051795"/>
    <w:rsid w:val="00051ECB"/>
    <w:rsid w:val="00052A89"/>
    <w:rsid w:val="00052B24"/>
    <w:rsid w:val="00052ED6"/>
    <w:rsid w:val="000532DF"/>
    <w:rsid w:val="00054392"/>
    <w:rsid w:val="00054903"/>
    <w:rsid w:val="0005643C"/>
    <w:rsid w:val="00057322"/>
    <w:rsid w:val="00057D20"/>
    <w:rsid w:val="00062573"/>
    <w:rsid w:val="00062787"/>
    <w:rsid w:val="00062D72"/>
    <w:rsid w:val="00063A4D"/>
    <w:rsid w:val="00063EBF"/>
    <w:rsid w:val="00064B63"/>
    <w:rsid w:val="00065778"/>
    <w:rsid w:val="00066923"/>
    <w:rsid w:val="0007121B"/>
    <w:rsid w:val="00072648"/>
    <w:rsid w:val="00073773"/>
    <w:rsid w:val="0007699F"/>
    <w:rsid w:val="000769D7"/>
    <w:rsid w:val="000779B1"/>
    <w:rsid w:val="00080272"/>
    <w:rsid w:val="000804C7"/>
    <w:rsid w:val="000815D2"/>
    <w:rsid w:val="000820F2"/>
    <w:rsid w:val="000826C7"/>
    <w:rsid w:val="00083D62"/>
    <w:rsid w:val="000845F0"/>
    <w:rsid w:val="0008608E"/>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2CBC"/>
    <w:rsid w:val="000A52CE"/>
    <w:rsid w:val="000A6A4A"/>
    <w:rsid w:val="000A7572"/>
    <w:rsid w:val="000B2018"/>
    <w:rsid w:val="000B2A6B"/>
    <w:rsid w:val="000B3AF6"/>
    <w:rsid w:val="000B6AF4"/>
    <w:rsid w:val="000B768D"/>
    <w:rsid w:val="000B78BA"/>
    <w:rsid w:val="000C0107"/>
    <w:rsid w:val="000C1E49"/>
    <w:rsid w:val="000C6BBA"/>
    <w:rsid w:val="000C6BFF"/>
    <w:rsid w:val="000C6ECE"/>
    <w:rsid w:val="000C7911"/>
    <w:rsid w:val="000D0DE3"/>
    <w:rsid w:val="000D14EB"/>
    <w:rsid w:val="000D3D60"/>
    <w:rsid w:val="000D4617"/>
    <w:rsid w:val="000D4B66"/>
    <w:rsid w:val="000D6A04"/>
    <w:rsid w:val="000E04B7"/>
    <w:rsid w:val="000E0E7C"/>
    <w:rsid w:val="000E180D"/>
    <w:rsid w:val="000E2AFE"/>
    <w:rsid w:val="000E302F"/>
    <w:rsid w:val="000E35E7"/>
    <w:rsid w:val="000E3DB7"/>
    <w:rsid w:val="000E453D"/>
    <w:rsid w:val="000E5BA7"/>
    <w:rsid w:val="000E5D6F"/>
    <w:rsid w:val="000E67A2"/>
    <w:rsid w:val="000E6B6B"/>
    <w:rsid w:val="000E7608"/>
    <w:rsid w:val="000F0D0E"/>
    <w:rsid w:val="000F3205"/>
    <w:rsid w:val="000F32B4"/>
    <w:rsid w:val="000F35F2"/>
    <w:rsid w:val="000F49F6"/>
    <w:rsid w:val="000F7A3E"/>
    <w:rsid w:val="001024D5"/>
    <w:rsid w:val="00102D99"/>
    <w:rsid w:val="00103523"/>
    <w:rsid w:val="00103DD0"/>
    <w:rsid w:val="00103F63"/>
    <w:rsid w:val="00106161"/>
    <w:rsid w:val="00106E7E"/>
    <w:rsid w:val="001100AC"/>
    <w:rsid w:val="0011047F"/>
    <w:rsid w:val="00111749"/>
    <w:rsid w:val="00120606"/>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5D9A"/>
    <w:rsid w:val="0013623A"/>
    <w:rsid w:val="00142CB5"/>
    <w:rsid w:val="00144A93"/>
    <w:rsid w:val="001466D6"/>
    <w:rsid w:val="00146B41"/>
    <w:rsid w:val="00147ECF"/>
    <w:rsid w:val="001506E3"/>
    <w:rsid w:val="00150ACB"/>
    <w:rsid w:val="0015103B"/>
    <w:rsid w:val="00152D32"/>
    <w:rsid w:val="00153990"/>
    <w:rsid w:val="00154D32"/>
    <w:rsid w:val="00155809"/>
    <w:rsid w:val="00156489"/>
    <w:rsid w:val="001572A7"/>
    <w:rsid w:val="00160615"/>
    <w:rsid w:val="001622C9"/>
    <w:rsid w:val="001650E6"/>
    <w:rsid w:val="00165B8C"/>
    <w:rsid w:val="00167F08"/>
    <w:rsid w:val="0017023E"/>
    <w:rsid w:val="00170404"/>
    <w:rsid w:val="00171CBC"/>
    <w:rsid w:val="0017403A"/>
    <w:rsid w:val="0017571C"/>
    <w:rsid w:val="001816B5"/>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7FB"/>
    <w:rsid w:val="001B1BBF"/>
    <w:rsid w:val="001B3AE9"/>
    <w:rsid w:val="001C06E3"/>
    <w:rsid w:val="001C0C62"/>
    <w:rsid w:val="001C4FD5"/>
    <w:rsid w:val="001C50A3"/>
    <w:rsid w:val="001C540F"/>
    <w:rsid w:val="001D0362"/>
    <w:rsid w:val="001D0D5A"/>
    <w:rsid w:val="001D1CC5"/>
    <w:rsid w:val="001D1F75"/>
    <w:rsid w:val="001D5328"/>
    <w:rsid w:val="001E0275"/>
    <w:rsid w:val="001E0CA6"/>
    <w:rsid w:val="001E1800"/>
    <w:rsid w:val="001E3227"/>
    <w:rsid w:val="001E4C85"/>
    <w:rsid w:val="001E4FDC"/>
    <w:rsid w:val="001E5A19"/>
    <w:rsid w:val="001E63DB"/>
    <w:rsid w:val="001E6C25"/>
    <w:rsid w:val="001F1E70"/>
    <w:rsid w:val="001F2BB3"/>
    <w:rsid w:val="001F47C3"/>
    <w:rsid w:val="001F6D49"/>
    <w:rsid w:val="001F7086"/>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1212"/>
    <w:rsid w:val="00283B7B"/>
    <w:rsid w:val="00285816"/>
    <w:rsid w:val="002859F0"/>
    <w:rsid w:val="00286664"/>
    <w:rsid w:val="002870A9"/>
    <w:rsid w:val="0028739D"/>
    <w:rsid w:val="00292B9C"/>
    <w:rsid w:val="00294D8D"/>
    <w:rsid w:val="002A0498"/>
    <w:rsid w:val="002A3221"/>
    <w:rsid w:val="002A6298"/>
    <w:rsid w:val="002A795E"/>
    <w:rsid w:val="002B40D7"/>
    <w:rsid w:val="002B4489"/>
    <w:rsid w:val="002B54B5"/>
    <w:rsid w:val="002B5C82"/>
    <w:rsid w:val="002B6B32"/>
    <w:rsid w:val="002B6DDF"/>
    <w:rsid w:val="002B71F8"/>
    <w:rsid w:val="002B7602"/>
    <w:rsid w:val="002B78FA"/>
    <w:rsid w:val="002B7B1F"/>
    <w:rsid w:val="002C1818"/>
    <w:rsid w:val="002C258B"/>
    <w:rsid w:val="002C4B0D"/>
    <w:rsid w:val="002C5351"/>
    <w:rsid w:val="002C613F"/>
    <w:rsid w:val="002C6412"/>
    <w:rsid w:val="002D0DF2"/>
    <w:rsid w:val="002D135C"/>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7568"/>
    <w:rsid w:val="002E79D4"/>
    <w:rsid w:val="002E7C11"/>
    <w:rsid w:val="002F0698"/>
    <w:rsid w:val="002F6C7E"/>
    <w:rsid w:val="003000B5"/>
    <w:rsid w:val="00301297"/>
    <w:rsid w:val="00303405"/>
    <w:rsid w:val="00303B4C"/>
    <w:rsid w:val="0030408C"/>
    <w:rsid w:val="003043DC"/>
    <w:rsid w:val="0030452B"/>
    <w:rsid w:val="00304641"/>
    <w:rsid w:val="003064C0"/>
    <w:rsid w:val="00306626"/>
    <w:rsid w:val="00307F35"/>
    <w:rsid w:val="003100F0"/>
    <w:rsid w:val="003101BF"/>
    <w:rsid w:val="00310B09"/>
    <w:rsid w:val="00312D54"/>
    <w:rsid w:val="003147B2"/>
    <w:rsid w:val="00314921"/>
    <w:rsid w:val="00314CEA"/>
    <w:rsid w:val="003165CD"/>
    <w:rsid w:val="00321864"/>
    <w:rsid w:val="00321A42"/>
    <w:rsid w:val="00323943"/>
    <w:rsid w:val="00323D57"/>
    <w:rsid w:val="003242A2"/>
    <w:rsid w:val="00325790"/>
    <w:rsid w:val="00333353"/>
    <w:rsid w:val="00334320"/>
    <w:rsid w:val="0033466B"/>
    <w:rsid w:val="00334B7D"/>
    <w:rsid w:val="00335C51"/>
    <w:rsid w:val="00336F1B"/>
    <w:rsid w:val="00337292"/>
    <w:rsid w:val="003420B9"/>
    <w:rsid w:val="00342C5D"/>
    <w:rsid w:val="00342FD4"/>
    <w:rsid w:val="00345183"/>
    <w:rsid w:val="003455E5"/>
    <w:rsid w:val="003456F0"/>
    <w:rsid w:val="00347BF7"/>
    <w:rsid w:val="00352433"/>
    <w:rsid w:val="00353C37"/>
    <w:rsid w:val="00361560"/>
    <w:rsid w:val="003618AA"/>
    <w:rsid w:val="0036200B"/>
    <w:rsid w:val="0036292A"/>
    <w:rsid w:val="003631A9"/>
    <w:rsid w:val="0036396F"/>
    <w:rsid w:val="00364BF2"/>
    <w:rsid w:val="003723C2"/>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3C4A"/>
    <w:rsid w:val="00395736"/>
    <w:rsid w:val="00397522"/>
    <w:rsid w:val="00397E1E"/>
    <w:rsid w:val="003A018E"/>
    <w:rsid w:val="003A0AE5"/>
    <w:rsid w:val="003A1338"/>
    <w:rsid w:val="003A1ED7"/>
    <w:rsid w:val="003A3690"/>
    <w:rsid w:val="003A4469"/>
    <w:rsid w:val="003A4671"/>
    <w:rsid w:val="003A59AD"/>
    <w:rsid w:val="003A6EAD"/>
    <w:rsid w:val="003B06C7"/>
    <w:rsid w:val="003B460B"/>
    <w:rsid w:val="003B5DFC"/>
    <w:rsid w:val="003B71FC"/>
    <w:rsid w:val="003C0489"/>
    <w:rsid w:val="003C0829"/>
    <w:rsid w:val="003C0DF4"/>
    <w:rsid w:val="003C1918"/>
    <w:rsid w:val="003C38CE"/>
    <w:rsid w:val="003C3F30"/>
    <w:rsid w:val="003C5052"/>
    <w:rsid w:val="003C5E2E"/>
    <w:rsid w:val="003D065F"/>
    <w:rsid w:val="003D06DA"/>
    <w:rsid w:val="003D1A70"/>
    <w:rsid w:val="003D1DB5"/>
    <w:rsid w:val="003D21BE"/>
    <w:rsid w:val="003D68E2"/>
    <w:rsid w:val="003E0B83"/>
    <w:rsid w:val="003E10A4"/>
    <w:rsid w:val="003E2352"/>
    <w:rsid w:val="003E32F0"/>
    <w:rsid w:val="003E4033"/>
    <w:rsid w:val="003E5044"/>
    <w:rsid w:val="003E69F0"/>
    <w:rsid w:val="003E7A1C"/>
    <w:rsid w:val="003F01F7"/>
    <w:rsid w:val="003F05B1"/>
    <w:rsid w:val="003F11EF"/>
    <w:rsid w:val="003F2D1C"/>
    <w:rsid w:val="003F2FAA"/>
    <w:rsid w:val="003F390C"/>
    <w:rsid w:val="003F5BF3"/>
    <w:rsid w:val="003F72EE"/>
    <w:rsid w:val="00401E00"/>
    <w:rsid w:val="004020EC"/>
    <w:rsid w:val="00403D6D"/>
    <w:rsid w:val="00404003"/>
    <w:rsid w:val="0040667A"/>
    <w:rsid w:val="00406717"/>
    <w:rsid w:val="004067FA"/>
    <w:rsid w:val="004116F7"/>
    <w:rsid w:val="004166CF"/>
    <w:rsid w:val="00417B91"/>
    <w:rsid w:val="0042005C"/>
    <w:rsid w:val="00422C1F"/>
    <w:rsid w:val="00422C32"/>
    <w:rsid w:val="004257E9"/>
    <w:rsid w:val="00425D22"/>
    <w:rsid w:val="00431E21"/>
    <w:rsid w:val="00433520"/>
    <w:rsid w:val="0043549C"/>
    <w:rsid w:val="00435827"/>
    <w:rsid w:val="00437B37"/>
    <w:rsid w:val="0044059F"/>
    <w:rsid w:val="00441292"/>
    <w:rsid w:val="004435DB"/>
    <w:rsid w:val="0044362E"/>
    <w:rsid w:val="004464DD"/>
    <w:rsid w:val="0045119B"/>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2DCB"/>
    <w:rsid w:val="004738F5"/>
    <w:rsid w:val="00476BCA"/>
    <w:rsid w:val="00476EBD"/>
    <w:rsid w:val="004803C1"/>
    <w:rsid w:val="0048098D"/>
    <w:rsid w:val="00485451"/>
    <w:rsid w:val="0048611C"/>
    <w:rsid w:val="00486AD6"/>
    <w:rsid w:val="004878AA"/>
    <w:rsid w:val="00490457"/>
    <w:rsid w:val="00492351"/>
    <w:rsid w:val="00494A98"/>
    <w:rsid w:val="00495016"/>
    <w:rsid w:val="00495549"/>
    <w:rsid w:val="0049733E"/>
    <w:rsid w:val="004A06EA"/>
    <w:rsid w:val="004A0D4E"/>
    <w:rsid w:val="004A2D46"/>
    <w:rsid w:val="004A3280"/>
    <w:rsid w:val="004A3D4A"/>
    <w:rsid w:val="004A517F"/>
    <w:rsid w:val="004A5D09"/>
    <w:rsid w:val="004B1E97"/>
    <w:rsid w:val="004B31FD"/>
    <w:rsid w:val="004B7BEB"/>
    <w:rsid w:val="004C29F7"/>
    <w:rsid w:val="004C3711"/>
    <w:rsid w:val="004C4353"/>
    <w:rsid w:val="004C450C"/>
    <w:rsid w:val="004C4E64"/>
    <w:rsid w:val="004C7421"/>
    <w:rsid w:val="004D4668"/>
    <w:rsid w:val="004D469E"/>
    <w:rsid w:val="004D4C36"/>
    <w:rsid w:val="004D6ADD"/>
    <w:rsid w:val="004D7809"/>
    <w:rsid w:val="004E0AF6"/>
    <w:rsid w:val="004E300D"/>
    <w:rsid w:val="004E4D65"/>
    <w:rsid w:val="004E77F3"/>
    <w:rsid w:val="004E7ED7"/>
    <w:rsid w:val="004F15AC"/>
    <w:rsid w:val="004F1BA3"/>
    <w:rsid w:val="004F41A9"/>
    <w:rsid w:val="004F56E1"/>
    <w:rsid w:val="0050005E"/>
    <w:rsid w:val="00501832"/>
    <w:rsid w:val="0050266E"/>
    <w:rsid w:val="005028D1"/>
    <w:rsid w:val="00502D32"/>
    <w:rsid w:val="005068B8"/>
    <w:rsid w:val="00510982"/>
    <w:rsid w:val="00511FD4"/>
    <w:rsid w:val="005128F7"/>
    <w:rsid w:val="0051355F"/>
    <w:rsid w:val="00513B9F"/>
    <w:rsid w:val="0051624C"/>
    <w:rsid w:val="00516D71"/>
    <w:rsid w:val="00516ED2"/>
    <w:rsid w:val="005246A6"/>
    <w:rsid w:val="00524ECF"/>
    <w:rsid w:val="00527136"/>
    <w:rsid w:val="00527A6F"/>
    <w:rsid w:val="005300AF"/>
    <w:rsid w:val="005302DB"/>
    <w:rsid w:val="00532CA0"/>
    <w:rsid w:val="00535C74"/>
    <w:rsid w:val="00535CF4"/>
    <w:rsid w:val="00536529"/>
    <w:rsid w:val="005404FF"/>
    <w:rsid w:val="005417AD"/>
    <w:rsid w:val="00543849"/>
    <w:rsid w:val="00543D66"/>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27F7"/>
    <w:rsid w:val="00563B5C"/>
    <w:rsid w:val="005651B4"/>
    <w:rsid w:val="00565D8E"/>
    <w:rsid w:val="00566200"/>
    <w:rsid w:val="00567868"/>
    <w:rsid w:val="00570017"/>
    <w:rsid w:val="00570B2E"/>
    <w:rsid w:val="00572CDA"/>
    <w:rsid w:val="005731B1"/>
    <w:rsid w:val="00573651"/>
    <w:rsid w:val="00574146"/>
    <w:rsid w:val="00574836"/>
    <w:rsid w:val="00580652"/>
    <w:rsid w:val="00581CAF"/>
    <w:rsid w:val="00584712"/>
    <w:rsid w:val="00585192"/>
    <w:rsid w:val="00586A2F"/>
    <w:rsid w:val="00587D09"/>
    <w:rsid w:val="00590347"/>
    <w:rsid w:val="005903CF"/>
    <w:rsid w:val="00591876"/>
    <w:rsid w:val="00591D6C"/>
    <w:rsid w:val="00596F5A"/>
    <w:rsid w:val="00597D15"/>
    <w:rsid w:val="005A1D18"/>
    <w:rsid w:val="005A21DB"/>
    <w:rsid w:val="005A249C"/>
    <w:rsid w:val="005A37B6"/>
    <w:rsid w:val="005A536D"/>
    <w:rsid w:val="005A79DD"/>
    <w:rsid w:val="005B11E7"/>
    <w:rsid w:val="005B31CE"/>
    <w:rsid w:val="005B5EB9"/>
    <w:rsid w:val="005C4BAE"/>
    <w:rsid w:val="005C4BB8"/>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D2D"/>
    <w:rsid w:val="005F23B4"/>
    <w:rsid w:val="005F3E1A"/>
    <w:rsid w:val="005F480D"/>
    <w:rsid w:val="005F4FB4"/>
    <w:rsid w:val="005F6A9E"/>
    <w:rsid w:val="006001AF"/>
    <w:rsid w:val="00600C25"/>
    <w:rsid w:val="00601167"/>
    <w:rsid w:val="00601B91"/>
    <w:rsid w:val="00604422"/>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1180"/>
    <w:rsid w:val="00641803"/>
    <w:rsid w:val="006442A2"/>
    <w:rsid w:val="006445E3"/>
    <w:rsid w:val="006454FD"/>
    <w:rsid w:val="006457E2"/>
    <w:rsid w:val="00646BDB"/>
    <w:rsid w:val="00647627"/>
    <w:rsid w:val="0064768F"/>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4E78"/>
    <w:rsid w:val="006A52C6"/>
    <w:rsid w:val="006A549A"/>
    <w:rsid w:val="006A5ABF"/>
    <w:rsid w:val="006A67DD"/>
    <w:rsid w:val="006A7224"/>
    <w:rsid w:val="006A7F24"/>
    <w:rsid w:val="006B086C"/>
    <w:rsid w:val="006B0E76"/>
    <w:rsid w:val="006B34C2"/>
    <w:rsid w:val="006B4E00"/>
    <w:rsid w:val="006B545A"/>
    <w:rsid w:val="006B584C"/>
    <w:rsid w:val="006B60A6"/>
    <w:rsid w:val="006B727A"/>
    <w:rsid w:val="006C213F"/>
    <w:rsid w:val="006C4A34"/>
    <w:rsid w:val="006C4ADE"/>
    <w:rsid w:val="006C4E9E"/>
    <w:rsid w:val="006C70F6"/>
    <w:rsid w:val="006C7ACA"/>
    <w:rsid w:val="006D1815"/>
    <w:rsid w:val="006D1B2C"/>
    <w:rsid w:val="006D3293"/>
    <w:rsid w:val="006D489A"/>
    <w:rsid w:val="006D5B54"/>
    <w:rsid w:val="006D621F"/>
    <w:rsid w:val="006E2530"/>
    <w:rsid w:val="006E4B67"/>
    <w:rsid w:val="006E608C"/>
    <w:rsid w:val="006E6313"/>
    <w:rsid w:val="006F02A2"/>
    <w:rsid w:val="006F1487"/>
    <w:rsid w:val="006F4563"/>
    <w:rsid w:val="006F7605"/>
    <w:rsid w:val="00703906"/>
    <w:rsid w:val="0070396C"/>
    <w:rsid w:val="00703BBC"/>
    <w:rsid w:val="0070559B"/>
    <w:rsid w:val="00707798"/>
    <w:rsid w:val="007115D7"/>
    <w:rsid w:val="0071286A"/>
    <w:rsid w:val="00713A25"/>
    <w:rsid w:val="00714BBA"/>
    <w:rsid w:val="00721D22"/>
    <w:rsid w:val="00722915"/>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66A1"/>
    <w:rsid w:val="00746DA7"/>
    <w:rsid w:val="00746DE5"/>
    <w:rsid w:val="00747128"/>
    <w:rsid w:val="007476C0"/>
    <w:rsid w:val="007510DA"/>
    <w:rsid w:val="00751751"/>
    <w:rsid w:val="00752D66"/>
    <w:rsid w:val="00753F28"/>
    <w:rsid w:val="00754E7A"/>
    <w:rsid w:val="00756227"/>
    <w:rsid w:val="0075774C"/>
    <w:rsid w:val="00757A45"/>
    <w:rsid w:val="00762BE7"/>
    <w:rsid w:val="007709E8"/>
    <w:rsid w:val="0077265E"/>
    <w:rsid w:val="00772E71"/>
    <w:rsid w:val="00773C89"/>
    <w:rsid w:val="007769D7"/>
    <w:rsid w:val="00776A09"/>
    <w:rsid w:val="007773EF"/>
    <w:rsid w:val="00780523"/>
    <w:rsid w:val="007814CF"/>
    <w:rsid w:val="00781F01"/>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49FE"/>
    <w:rsid w:val="007B4FA5"/>
    <w:rsid w:val="007B6C59"/>
    <w:rsid w:val="007B6C9B"/>
    <w:rsid w:val="007B704A"/>
    <w:rsid w:val="007C0276"/>
    <w:rsid w:val="007C1537"/>
    <w:rsid w:val="007D0E76"/>
    <w:rsid w:val="007D19E6"/>
    <w:rsid w:val="007D3EB8"/>
    <w:rsid w:val="007D49B2"/>
    <w:rsid w:val="007D4EDC"/>
    <w:rsid w:val="007D5A6F"/>
    <w:rsid w:val="007D5F3B"/>
    <w:rsid w:val="007D765F"/>
    <w:rsid w:val="007E5E2B"/>
    <w:rsid w:val="007F067F"/>
    <w:rsid w:val="007F0DC0"/>
    <w:rsid w:val="007F2F73"/>
    <w:rsid w:val="007F341D"/>
    <w:rsid w:val="007F39EF"/>
    <w:rsid w:val="007F4D80"/>
    <w:rsid w:val="007F52E9"/>
    <w:rsid w:val="007F7D4C"/>
    <w:rsid w:val="00800A09"/>
    <w:rsid w:val="00801695"/>
    <w:rsid w:val="00801F7A"/>
    <w:rsid w:val="008020B7"/>
    <w:rsid w:val="00804AE8"/>
    <w:rsid w:val="00806066"/>
    <w:rsid w:val="00810329"/>
    <w:rsid w:val="00811258"/>
    <w:rsid w:val="008134BC"/>
    <w:rsid w:val="0081437C"/>
    <w:rsid w:val="008157A5"/>
    <w:rsid w:val="008162E8"/>
    <w:rsid w:val="00821053"/>
    <w:rsid w:val="008256D9"/>
    <w:rsid w:val="00830BD4"/>
    <w:rsid w:val="0083287E"/>
    <w:rsid w:val="00835067"/>
    <w:rsid w:val="00835717"/>
    <w:rsid w:val="00837621"/>
    <w:rsid w:val="008400BD"/>
    <w:rsid w:val="00840BBA"/>
    <w:rsid w:val="00844CC2"/>
    <w:rsid w:val="008452A1"/>
    <w:rsid w:val="00847C31"/>
    <w:rsid w:val="00850F66"/>
    <w:rsid w:val="0085180D"/>
    <w:rsid w:val="00852B15"/>
    <w:rsid w:val="008533D3"/>
    <w:rsid w:val="00854228"/>
    <w:rsid w:val="00854675"/>
    <w:rsid w:val="00856E63"/>
    <w:rsid w:val="008600F1"/>
    <w:rsid w:val="008629DF"/>
    <w:rsid w:val="00863110"/>
    <w:rsid w:val="00870435"/>
    <w:rsid w:val="00870E03"/>
    <w:rsid w:val="00871348"/>
    <w:rsid w:val="008714D0"/>
    <w:rsid w:val="008735C5"/>
    <w:rsid w:val="00874472"/>
    <w:rsid w:val="0087560E"/>
    <w:rsid w:val="008758AB"/>
    <w:rsid w:val="00877BDE"/>
    <w:rsid w:val="00877BF9"/>
    <w:rsid w:val="0088326F"/>
    <w:rsid w:val="00884EE7"/>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5632"/>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77BA"/>
    <w:rsid w:val="008E0058"/>
    <w:rsid w:val="008E21D1"/>
    <w:rsid w:val="008E5F44"/>
    <w:rsid w:val="008E71B0"/>
    <w:rsid w:val="008E7BFF"/>
    <w:rsid w:val="008F13F7"/>
    <w:rsid w:val="008F381E"/>
    <w:rsid w:val="008F6273"/>
    <w:rsid w:val="008F6B35"/>
    <w:rsid w:val="008F7632"/>
    <w:rsid w:val="00900CCA"/>
    <w:rsid w:val="00902187"/>
    <w:rsid w:val="00902A1B"/>
    <w:rsid w:val="00906DA6"/>
    <w:rsid w:val="009074D7"/>
    <w:rsid w:val="00907B4E"/>
    <w:rsid w:val="00911619"/>
    <w:rsid w:val="00911A38"/>
    <w:rsid w:val="00913026"/>
    <w:rsid w:val="00913529"/>
    <w:rsid w:val="0091363B"/>
    <w:rsid w:val="00915BD7"/>
    <w:rsid w:val="00916799"/>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1161"/>
    <w:rsid w:val="009417C4"/>
    <w:rsid w:val="0094607F"/>
    <w:rsid w:val="00946664"/>
    <w:rsid w:val="0094677F"/>
    <w:rsid w:val="00951A59"/>
    <w:rsid w:val="00953263"/>
    <w:rsid w:val="0095455C"/>
    <w:rsid w:val="00954973"/>
    <w:rsid w:val="009572A0"/>
    <w:rsid w:val="0095780B"/>
    <w:rsid w:val="009605D0"/>
    <w:rsid w:val="009642D0"/>
    <w:rsid w:val="009644A3"/>
    <w:rsid w:val="00970216"/>
    <w:rsid w:val="00970BE6"/>
    <w:rsid w:val="00971AE7"/>
    <w:rsid w:val="009725E7"/>
    <w:rsid w:val="0097347E"/>
    <w:rsid w:val="009734E2"/>
    <w:rsid w:val="00973D68"/>
    <w:rsid w:val="00974D27"/>
    <w:rsid w:val="009761EA"/>
    <w:rsid w:val="009765B7"/>
    <w:rsid w:val="00976A86"/>
    <w:rsid w:val="0098493C"/>
    <w:rsid w:val="00984ACB"/>
    <w:rsid w:val="00985183"/>
    <w:rsid w:val="00986B06"/>
    <w:rsid w:val="00986D09"/>
    <w:rsid w:val="009876FF"/>
    <w:rsid w:val="00991D61"/>
    <w:rsid w:val="00992686"/>
    <w:rsid w:val="00993D64"/>
    <w:rsid w:val="00994F47"/>
    <w:rsid w:val="009A2967"/>
    <w:rsid w:val="009A3366"/>
    <w:rsid w:val="009A54AC"/>
    <w:rsid w:val="009A6072"/>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F13"/>
    <w:rsid w:val="009C6F3A"/>
    <w:rsid w:val="009D3B47"/>
    <w:rsid w:val="009D46DF"/>
    <w:rsid w:val="009D4D8C"/>
    <w:rsid w:val="009D5411"/>
    <w:rsid w:val="009D73BA"/>
    <w:rsid w:val="009E0D1A"/>
    <w:rsid w:val="009E1700"/>
    <w:rsid w:val="009E28C1"/>
    <w:rsid w:val="009E2A3A"/>
    <w:rsid w:val="009E3B0D"/>
    <w:rsid w:val="009E5037"/>
    <w:rsid w:val="009E6497"/>
    <w:rsid w:val="009F1BFE"/>
    <w:rsid w:val="009F2284"/>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1CE"/>
    <w:rsid w:val="00A1243C"/>
    <w:rsid w:val="00A134A7"/>
    <w:rsid w:val="00A15ED4"/>
    <w:rsid w:val="00A179C7"/>
    <w:rsid w:val="00A215FA"/>
    <w:rsid w:val="00A2254C"/>
    <w:rsid w:val="00A24233"/>
    <w:rsid w:val="00A24CBA"/>
    <w:rsid w:val="00A250CA"/>
    <w:rsid w:val="00A274EF"/>
    <w:rsid w:val="00A3004F"/>
    <w:rsid w:val="00A30694"/>
    <w:rsid w:val="00A33F24"/>
    <w:rsid w:val="00A36681"/>
    <w:rsid w:val="00A377D1"/>
    <w:rsid w:val="00A407F7"/>
    <w:rsid w:val="00A421D2"/>
    <w:rsid w:val="00A42B89"/>
    <w:rsid w:val="00A43CBC"/>
    <w:rsid w:val="00A448E1"/>
    <w:rsid w:val="00A451C4"/>
    <w:rsid w:val="00A462AB"/>
    <w:rsid w:val="00A466F5"/>
    <w:rsid w:val="00A47BB8"/>
    <w:rsid w:val="00A50441"/>
    <w:rsid w:val="00A50D4C"/>
    <w:rsid w:val="00A524A6"/>
    <w:rsid w:val="00A5374D"/>
    <w:rsid w:val="00A53D9F"/>
    <w:rsid w:val="00A55A69"/>
    <w:rsid w:val="00A56CC4"/>
    <w:rsid w:val="00A60260"/>
    <w:rsid w:val="00A6039C"/>
    <w:rsid w:val="00A62CE5"/>
    <w:rsid w:val="00A63251"/>
    <w:rsid w:val="00A63CFB"/>
    <w:rsid w:val="00A64220"/>
    <w:rsid w:val="00A65C7A"/>
    <w:rsid w:val="00A660FF"/>
    <w:rsid w:val="00A67487"/>
    <w:rsid w:val="00A73C88"/>
    <w:rsid w:val="00A7485A"/>
    <w:rsid w:val="00A750A9"/>
    <w:rsid w:val="00A750AD"/>
    <w:rsid w:val="00A755B4"/>
    <w:rsid w:val="00A77B15"/>
    <w:rsid w:val="00A817A0"/>
    <w:rsid w:val="00A81BD1"/>
    <w:rsid w:val="00A81C31"/>
    <w:rsid w:val="00A82D19"/>
    <w:rsid w:val="00A8418C"/>
    <w:rsid w:val="00A84298"/>
    <w:rsid w:val="00A844DC"/>
    <w:rsid w:val="00A855EB"/>
    <w:rsid w:val="00A85AB8"/>
    <w:rsid w:val="00A8629C"/>
    <w:rsid w:val="00A86D8F"/>
    <w:rsid w:val="00A873C0"/>
    <w:rsid w:val="00A912BB"/>
    <w:rsid w:val="00A91417"/>
    <w:rsid w:val="00A93696"/>
    <w:rsid w:val="00A93A0B"/>
    <w:rsid w:val="00A93F1F"/>
    <w:rsid w:val="00A9495E"/>
    <w:rsid w:val="00A9534B"/>
    <w:rsid w:val="00A9553F"/>
    <w:rsid w:val="00A959E4"/>
    <w:rsid w:val="00AA1F94"/>
    <w:rsid w:val="00AA4DC9"/>
    <w:rsid w:val="00AB01E7"/>
    <w:rsid w:val="00AB0EE6"/>
    <w:rsid w:val="00AB1BA3"/>
    <w:rsid w:val="00AB2264"/>
    <w:rsid w:val="00AB24FE"/>
    <w:rsid w:val="00AB26EC"/>
    <w:rsid w:val="00AB458F"/>
    <w:rsid w:val="00AB4EDE"/>
    <w:rsid w:val="00AB677A"/>
    <w:rsid w:val="00AC0695"/>
    <w:rsid w:val="00AC1A64"/>
    <w:rsid w:val="00AC2041"/>
    <w:rsid w:val="00AC23E2"/>
    <w:rsid w:val="00AC338B"/>
    <w:rsid w:val="00AC3616"/>
    <w:rsid w:val="00AC4986"/>
    <w:rsid w:val="00AC5B92"/>
    <w:rsid w:val="00AC6A0B"/>
    <w:rsid w:val="00AC7752"/>
    <w:rsid w:val="00AC782A"/>
    <w:rsid w:val="00AD2043"/>
    <w:rsid w:val="00AD216D"/>
    <w:rsid w:val="00AD3115"/>
    <w:rsid w:val="00AD48FF"/>
    <w:rsid w:val="00AD5D78"/>
    <w:rsid w:val="00AD6203"/>
    <w:rsid w:val="00AD6990"/>
    <w:rsid w:val="00AE3A6B"/>
    <w:rsid w:val="00AE627A"/>
    <w:rsid w:val="00AE7B2F"/>
    <w:rsid w:val="00AF5243"/>
    <w:rsid w:val="00AF5396"/>
    <w:rsid w:val="00AF5BBD"/>
    <w:rsid w:val="00AF7118"/>
    <w:rsid w:val="00AF7C17"/>
    <w:rsid w:val="00B0200A"/>
    <w:rsid w:val="00B05292"/>
    <w:rsid w:val="00B054C4"/>
    <w:rsid w:val="00B06DE5"/>
    <w:rsid w:val="00B07611"/>
    <w:rsid w:val="00B104DB"/>
    <w:rsid w:val="00B11F7E"/>
    <w:rsid w:val="00B1482A"/>
    <w:rsid w:val="00B16C55"/>
    <w:rsid w:val="00B16ED1"/>
    <w:rsid w:val="00B20757"/>
    <w:rsid w:val="00B2208A"/>
    <w:rsid w:val="00B231D9"/>
    <w:rsid w:val="00B235CF"/>
    <w:rsid w:val="00B254B2"/>
    <w:rsid w:val="00B25F12"/>
    <w:rsid w:val="00B26D91"/>
    <w:rsid w:val="00B30394"/>
    <w:rsid w:val="00B318F3"/>
    <w:rsid w:val="00B31FAB"/>
    <w:rsid w:val="00B324D4"/>
    <w:rsid w:val="00B36D57"/>
    <w:rsid w:val="00B40666"/>
    <w:rsid w:val="00B40B5D"/>
    <w:rsid w:val="00B4173F"/>
    <w:rsid w:val="00B42961"/>
    <w:rsid w:val="00B43098"/>
    <w:rsid w:val="00B453A4"/>
    <w:rsid w:val="00B51070"/>
    <w:rsid w:val="00B51927"/>
    <w:rsid w:val="00B51A5C"/>
    <w:rsid w:val="00B54600"/>
    <w:rsid w:val="00B55DD2"/>
    <w:rsid w:val="00B57DFD"/>
    <w:rsid w:val="00B6103A"/>
    <w:rsid w:val="00B61F38"/>
    <w:rsid w:val="00B6484C"/>
    <w:rsid w:val="00B65393"/>
    <w:rsid w:val="00B656A6"/>
    <w:rsid w:val="00B65BBB"/>
    <w:rsid w:val="00B670FD"/>
    <w:rsid w:val="00B74690"/>
    <w:rsid w:val="00B75599"/>
    <w:rsid w:val="00B7578B"/>
    <w:rsid w:val="00B76CA3"/>
    <w:rsid w:val="00B76F1E"/>
    <w:rsid w:val="00B774AA"/>
    <w:rsid w:val="00B77C8F"/>
    <w:rsid w:val="00B842A6"/>
    <w:rsid w:val="00B85C6D"/>
    <w:rsid w:val="00B87004"/>
    <w:rsid w:val="00B8706F"/>
    <w:rsid w:val="00B92A89"/>
    <w:rsid w:val="00B94F87"/>
    <w:rsid w:val="00B970AA"/>
    <w:rsid w:val="00B974B5"/>
    <w:rsid w:val="00B976BE"/>
    <w:rsid w:val="00BA0C67"/>
    <w:rsid w:val="00BA1036"/>
    <w:rsid w:val="00BA3082"/>
    <w:rsid w:val="00BA3A15"/>
    <w:rsid w:val="00BA6396"/>
    <w:rsid w:val="00BA7496"/>
    <w:rsid w:val="00BB3035"/>
    <w:rsid w:val="00BB4ABE"/>
    <w:rsid w:val="00BB55DD"/>
    <w:rsid w:val="00BB5C87"/>
    <w:rsid w:val="00BB792E"/>
    <w:rsid w:val="00BC1134"/>
    <w:rsid w:val="00BC1FED"/>
    <w:rsid w:val="00BC3BA7"/>
    <w:rsid w:val="00BC5388"/>
    <w:rsid w:val="00BC598E"/>
    <w:rsid w:val="00BC5F22"/>
    <w:rsid w:val="00BC717D"/>
    <w:rsid w:val="00BC7ADF"/>
    <w:rsid w:val="00BD0750"/>
    <w:rsid w:val="00BD26A9"/>
    <w:rsid w:val="00BD345C"/>
    <w:rsid w:val="00BD4116"/>
    <w:rsid w:val="00BD66D2"/>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7D5B"/>
    <w:rsid w:val="00C01D16"/>
    <w:rsid w:val="00C02CC5"/>
    <w:rsid w:val="00C0547C"/>
    <w:rsid w:val="00C06654"/>
    <w:rsid w:val="00C07318"/>
    <w:rsid w:val="00C104FB"/>
    <w:rsid w:val="00C10CA6"/>
    <w:rsid w:val="00C12962"/>
    <w:rsid w:val="00C129E6"/>
    <w:rsid w:val="00C16E73"/>
    <w:rsid w:val="00C17E21"/>
    <w:rsid w:val="00C21F5D"/>
    <w:rsid w:val="00C25B15"/>
    <w:rsid w:val="00C2617D"/>
    <w:rsid w:val="00C262D6"/>
    <w:rsid w:val="00C31724"/>
    <w:rsid w:val="00C33142"/>
    <w:rsid w:val="00C34A15"/>
    <w:rsid w:val="00C35281"/>
    <w:rsid w:val="00C35E7E"/>
    <w:rsid w:val="00C3604B"/>
    <w:rsid w:val="00C36C55"/>
    <w:rsid w:val="00C42C6F"/>
    <w:rsid w:val="00C43FD8"/>
    <w:rsid w:val="00C44861"/>
    <w:rsid w:val="00C448EA"/>
    <w:rsid w:val="00C47065"/>
    <w:rsid w:val="00C5383D"/>
    <w:rsid w:val="00C5523B"/>
    <w:rsid w:val="00C566E0"/>
    <w:rsid w:val="00C56E66"/>
    <w:rsid w:val="00C603EC"/>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3C9D"/>
    <w:rsid w:val="00CA40EC"/>
    <w:rsid w:val="00CA6CB4"/>
    <w:rsid w:val="00CB10B8"/>
    <w:rsid w:val="00CB1E82"/>
    <w:rsid w:val="00CB1E97"/>
    <w:rsid w:val="00CB5598"/>
    <w:rsid w:val="00CB64E7"/>
    <w:rsid w:val="00CC084E"/>
    <w:rsid w:val="00CC0ADA"/>
    <w:rsid w:val="00CC108C"/>
    <w:rsid w:val="00CC2404"/>
    <w:rsid w:val="00CC680D"/>
    <w:rsid w:val="00CC6A5C"/>
    <w:rsid w:val="00CC6CCA"/>
    <w:rsid w:val="00CD0883"/>
    <w:rsid w:val="00CD19BD"/>
    <w:rsid w:val="00CD2971"/>
    <w:rsid w:val="00CD2DC1"/>
    <w:rsid w:val="00CD7F89"/>
    <w:rsid w:val="00CE16CC"/>
    <w:rsid w:val="00CE554E"/>
    <w:rsid w:val="00CE5765"/>
    <w:rsid w:val="00CF0908"/>
    <w:rsid w:val="00CF1C7F"/>
    <w:rsid w:val="00CF2180"/>
    <w:rsid w:val="00CF4312"/>
    <w:rsid w:val="00CF484A"/>
    <w:rsid w:val="00CF4A81"/>
    <w:rsid w:val="00CF5963"/>
    <w:rsid w:val="00CF6411"/>
    <w:rsid w:val="00D02E96"/>
    <w:rsid w:val="00D03BF7"/>
    <w:rsid w:val="00D045AA"/>
    <w:rsid w:val="00D05CE0"/>
    <w:rsid w:val="00D102E2"/>
    <w:rsid w:val="00D11D4A"/>
    <w:rsid w:val="00D1219B"/>
    <w:rsid w:val="00D12476"/>
    <w:rsid w:val="00D1410A"/>
    <w:rsid w:val="00D14D2B"/>
    <w:rsid w:val="00D16D32"/>
    <w:rsid w:val="00D17836"/>
    <w:rsid w:val="00D215CF"/>
    <w:rsid w:val="00D22648"/>
    <w:rsid w:val="00D302F1"/>
    <w:rsid w:val="00D3154F"/>
    <w:rsid w:val="00D324BB"/>
    <w:rsid w:val="00D357D9"/>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B32"/>
    <w:rsid w:val="00D70840"/>
    <w:rsid w:val="00D71DAE"/>
    <w:rsid w:val="00D72EDD"/>
    <w:rsid w:val="00D734BB"/>
    <w:rsid w:val="00D74A19"/>
    <w:rsid w:val="00D76A3C"/>
    <w:rsid w:val="00D77F61"/>
    <w:rsid w:val="00D81173"/>
    <w:rsid w:val="00D8316B"/>
    <w:rsid w:val="00D8602D"/>
    <w:rsid w:val="00D867CF"/>
    <w:rsid w:val="00D87F05"/>
    <w:rsid w:val="00D90EED"/>
    <w:rsid w:val="00D92530"/>
    <w:rsid w:val="00D947A4"/>
    <w:rsid w:val="00D96E68"/>
    <w:rsid w:val="00DA07C4"/>
    <w:rsid w:val="00DA15E5"/>
    <w:rsid w:val="00DA2701"/>
    <w:rsid w:val="00DA4E18"/>
    <w:rsid w:val="00DA55B1"/>
    <w:rsid w:val="00DA683C"/>
    <w:rsid w:val="00DA6ABF"/>
    <w:rsid w:val="00DA72EC"/>
    <w:rsid w:val="00DB01F9"/>
    <w:rsid w:val="00DB23B9"/>
    <w:rsid w:val="00DB2492"/>
    <w:rsid w:val="00DB2F33"/>
    <w:rsid w:val="00DB3763"/>
    <w:rsid w:val="00DB3935"/>
    <w:rsid w:val="00DB482E"/>
    <w:rsid w:val="00DB5824"/>
    <w:rsid w:val="00DB6C43"/>
    <w:rsid w:val="00DB71CE"/>
    <w:rsid w:val="00DB7756"/>
    <w:rsid w:val="00DB785A"/>
    <w:rsid w:val="00DC2D48"/>
    <w:rsid w:val="00DC350F"/>
    <w:rsid w:val="00DC370A"/>
    <w:rsid w:val="00DC450F"/>
    <w:rsid w:val="00DC45DE"/>
    <w:rsid w:val="00DC63DB"/>
    <w:rsid w:val="00DC68FF"/>
    <w:rsid w:val="00DD210C"/>
    <w:rsid w:val="00DD3045"/>
    <w:rsid w:val="00DD379B"/>
    <w:rsid w:val="00DD58BF"/>
    <w:rsid w:val="00DD5DAF"/>
    <w:rsid w:val="00DD7787"/>
    <w:rsid w:val="00DE28C9"/>
    <w:rsid w:val="00DE2D60"/>
    <w:rsid w:val="00DE31C5"/>
    <w:rsid w:val="00DE6FCA"/>
    <w:rsid w:val="00DF3255"/>
    <w:rsid w:val="00DF4278"/>
    <w:rsid w:val="00DF42F3"/>
    <w:rsid w:val="00DF55AD"/>
    <w:rsid w:val="00DF6831"/>
    <w:rsid w:val="00E00834"/>
    <w:rsid w:val="00E015EC"/>
    <w:rsid w:val="00E02D34"/>
    <w:rsid w:val="00E0438C"/>
    <w:rsid w:val="00E05B5E"/>
    <w:rsid w:val="00E062A3"/>
    <w:rsid w:val="00E06CAA"/>
    <w:rsid w:val="00E075DB"/>
    <w:rsid w:val="00E13173"/>
    <w:rsid w:val="00E133C7"/>
    <w:rsid w:val="00E135E2"/>
    <w:rsid w:val="00E15DCF"/>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8E5"/>
    <w:rsid w:val="00E41F25"/>
    <w:rsid w:val="00E4277C"/>
    <w:rsid w:val="00E42C43"/>
    <w:rsid w:val="00E44D0A"/>
    <w:rsid w:val="00E44E3D"/>
    <w:rsid w:val="00E44EF9"/>
    <w:rsid w:val="00E45001"/>
    <w:rsid w:val="00E45911"/>
    <w:rsid w:val="00E46597"/>
    <w:rsid w:val="00E47F25"/>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DC4"/>
    <w:rsid w:val="00E93498"/>
    <w:rsid w:val="00E93A5B"/>
    <w:rsid w:val="00E93F05"/>
    <w:rsid w:val="00E946D2"/>
    <w:rsid w:val="00E951AE"/>
    <w:rsid w:val="00E95C1B"/>
    <w:rsid w:val="00E95F93"/>
    <w:rsid w:val="00E97B97"/>
    <w:rsid w:val="00EA0B7A"/>
    <w:rsid w:val="00EA2EDF"/>
    <w:rsid w:val="00EA4F21"/>
    <w:rsid w:val="00EA6B54"/>
    <w:rsid w:val="00EA72BC"/>
    <w:rsid w:val="00EB2156"/>
    <w:rsid w:val="00EB59B3"/>
    <w:rsid w:val="00EB6103"/>
    <w:rsid w:val="00EC05C2"/>
    <w:rsid w:val="00EC2CF2"/>
    <w:rsid w:val="00EC5E16"/>
    <w:rsid w:val="00ED1D7F"/>
    <w:rsid w:val="00ED2AA3"/>
    <w:rsid w:val="00ED30B1"/>
    <w:rsid w:val="00ED51D0"/>
    <w:rsid w:val="00ED6831"/>
    <w:rsid w:val="00ED6BDF"/>
    <w:rsid w:val="00EE230A"/>
    <w:rsid w:val="00EE34FB"/>
    <w:rsid w:val="00EE41D6"/>
    <w:rsid w:val="00EE58C4"/>
    <w:rsid w:val="00EE5D63"/>
    <w:rsid w:val="00EE73DD"/>
    <w:rsid w:val="00EF0A3C"/>
    <w:rsid w:val="00EF1730"/>
    <w:rsid w:val="00EF4939"/>
    <w:rsid w:val="00EF53FF"/>
    <w:rsid w:val="00EF59CA"/>
    <w:rsid w:val="00EF5B48"/>
    <w:rsid w:val="00EF62CB"/>
    <w:rsid w:val="00EF63DC"/>
    <w:rsid w:val="00EF6CFD"/>
    <w:rsid w:val="00EF7E6C"/>
    <w:rsid w:val="00EF7EBD"/>
    <w:rsid w:val="00F03482"/>
    <w:rsid w:val="00F07E18"/>
    <w:rsid w:val="00F11B12"/>
    <w:rsid w:val="00F1271F"/>
    <w:rsid w:val="00F1429C"/>
    <w:rsid w:val="00F15935"/>
    <w:rsid w:val="00F15C27"/>
    <w:rsid w:val="00F160EE"/>
    <w:rsid w:val="00F16809"/>
    <w:rsid w:val="00F1685D"/>
    <w:rsid w:val="00F1725A"/>
    <w:rsid w:val="00F17770"/>
    <w:rsid w:val="00F21AF7"/>
    <w:rsid w:val="00F23A7B"/>
    <w:rsid w:val="00F23B1C"/>
    <w:rsid w:val="00F243FF"/>
    <w:rsid w:val="00F25858"/>
    <w:rsid w:val="00F277C7"/>
    <w:rsid w:val="00F31751"/>
    <w:rsid w:val="00F344EE"/>
    <w:rsid w:val="00F35983"/>
    <w:rsid w:val="00F367BC"/>
    <w:rsid w:val="00F4032E"/>
    <w:rsid w:val="00F40B63"/>
    <w:rsid w:val="00F412E4"/>
    <w:rsid w:val="00F41DA9"/>
    <w:rsid w:val="00F42AAC"/>
    <w:rsid w:val="00F4467D"/>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72F6"/>
    <w:rsid w:val="00F7789F"/>
    <w:rsid w:val="00F77E04"/>
    <w:rsid w:val="00F81CEF"/>
    <w:rsid w:val="00F82757"/>
    <w:rsid w:val="00F83125"/>
    <w:rsid w:val="00F83263"/>
    <w:rsid w:val="00F848CD"/>
    <w:rsid w:val="00F848D5"/>
    <w:rsid w:val="00F8613B"/>
    <w:rsid w:val="00F863F4"/>
    <w:rsid w:val="00F904A3"/>
    <w:rsid w:val="00F90944"/>
    <w:rsid w:val="00F92058"/>
    <w:rsid w:val="00F92505"/>
    <w:rsid w:val="00F939A6"/>
    <w:rsid w:val="00F968D7"/>
    <w:rsid w:val="00F96A0B"/>
    <w:rsid w:val="00F97ACD"/>
    <w:rsid w:val="00FA005F"/>
    <w:rsid w:val="00FA34E3"/>
    <w:rsid w:val="00FA38E4"/>
    <w:rsid w:val="00FA5DBD"/>
    <w:rsid w:val="00FA7DBB"/>
    <w:rsid w:val="00FB1098"/>
    <w:rsid w:val="00FB1679"/>
    <w:rsid w:val="00FB371C"/>
    <w:rsid w:val="00FB511E"/>
    <w:rsid w:val="00FB5B3E"/>
    <w:rsid w:val="00FC1793"/>
    <w:rsid w:val="00FC1B0B"/>
    <w:rsid w:val="00FC2391"/>
    <w:rsid w:val="00FC29E1"/>
    <w:rsid w:val="00FC4785"/>
    <w:rsid w:val="00FC5457"/>
    <w:rsid w:val="00FC78FF"/>
    <w:rsid w:val="00FE1905"/>
    <w:rsid w:val="00FE3E7E"/>
    <w:rsid w:val="00FE551F"/>
    <w:rsid w:val="00FE760F"/>
    <w:rsid w:val="00FE7DD0"/>
    <w:rsid w:val="00FF008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 w:id="42422967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730084555">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60708131">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532036173">
          <w:marLeft w:val="0"/>
          <w:marRight w:val="0"/>
          <w:marTop w:val="0"/>
          <w:marBottom w:val="0"/>
          <w:divBdr>
            <w:top w:val="none" w:sz="0" w:space="0" w:color="auto"/>
            <w:left w:val="none" w:sz="0" w:space="0" w:color="auto"/>
            <w:bottom w:val="none" w:sz="0" w:space="0" w:color="auto"/>
            <w:right w:val="none" w:sz="0" w:space="0" w:color="auto"/>
          </w:divBdr>
          <w:divsChild>
            <w:div w:id="1500466013">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81434435">
              <w:marLeft w:val="0"/>
              <w:marRight w:val="0"/>
              <w:marTop w:val="0"/>
              <w:marBottom w:val="0"/>
              <w:divBdr>
                <w:top w:val="none" w:sz="0" w:space="0" w:color="auto"/>
                <w:left w:val="none" w:sz="0" w:space="0" w:color="auto"/>
                <w:bottom w:val="none" w:sz="0" w:space="0" w:color="auto"/>
                <w:right w:val="none" w:sz="0" w:space="0" w:color="auto"/>
              </w:divBdr>
            </w:div>
          </w:divsChild>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sChild>
        </w:div>
        <w:div w:id="172502059">
          <w:marLeft w:val="0"/>
          <w:marRight w:val="0"/>
          <w:marTop w:val="0"/>
          <w:marBottom w:val="0"/>
          <w:divBdr>
            <w:top w:val="none" w:sz="0" w:space="0" w:color="auto"/>
            <w:left w:val="none" w:sz="0" w:space="0" w:color="auto"/>
            <w:bottom w:val="none" w:sz="0" w:space="0" w:color="auto"/>
            <w:right w:val="none" w:sz="0" w:space="0" w:color="auto"/>
          </w:divBdr>
          <w:divsChild>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 w:id="131742182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sChild>
        </w:div>
        <w:div w:id="1919363354">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833374960">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541752874">
          <w:marLeft w:val="0"/>
          <w:marRight w:val="0"/>
          <w:marTop w:val="0"/>
          <w:marBottom w:val="0"/>
          <w:divBdr>
            <w:top w:val="none" w:sz="0" w:space="0" w:color="auto"/>
            <w:left w:val="none" w:sz="0" w:space="0" w:color="auto"/>
            <w:bottom w:val="none" w:sz="0" w:space="0" w:color="auto"/>
            <w:right w:val="none" w:sz="0" w:space="0" w:color="auto"/>
          </w:divBdr>
        </w:div>
        <w:div w:id="1241020543">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50125, elaborado 2sept2022 (caso de Milton)</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71484BC7-06FD-4E8C-B3B1-DD6E22B4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55</TotalTime>
  <Pages>14</Pages>
  <Words>7387</Words>
  <Characters>40630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29</cp:revision>
  <cp:lastPrinted>2022-09-05T19:36:00Z</cp:lastPrinted>
  <dcterms:created xsi:type="dcterms:W3CDTF">2022-09-05T17:54:00Z</dcterms:created>
  <dcterms:modified xsi:type="dcterms:W3CDTF">2022-11-01T18:07:00Z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