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E13D0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A0C6E">
        <w:rPr>
          <w:rFonts w:ascii="Museo Sans 900" w:eastAsia="Times New Roman" w:hAnsi="Museo Sans 900" w:cs="Times New Roman"/>
          <w:b/>
          <w:bCs/>
          <w:sz w:val="20"/>
          <w:szCs w:val="20"/>
          <w:lang w:val="es-MX" w:eastAsia="es-ES"/>
        </w:rPr>
        <w:t>1583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A0C6E">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A0C6E">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9C48F7">
        <w:rPr>
          <w:rFonts w:ascii="Museo Sans 300" w:eastAsia="Times New Roman" w:hAnsi="Museo Sans 300" w:cs="Times New Roman"/>
          <w:sz w:val="20"/>
          <w:szCs w:val="20"/>
          <w:lang w:val="es-MX" w:eastAsia="es-ES"/>
        </w:rPr>
        <w:t xml:space="preserve"> </w:t>
      </w:r>
      <w:r w:rsidR="00CA0C6E">
        <w:rPr>
          <w:rFonts w:ascii="Museo Sans 300" w:eastAsia="Times New Roman" w:hAnsi="Museo Sans 300" w:cs="Times New Roman"/>
          <w:sz w:val="20"/>
          <w:szCs w:val="20"/>
          <w:lang w:val="es-MX" w:eastAsia="es-ES"/>
        </w:rPr>
        <w:t>d</w:t>
      </w:r>
      <w:r w:rsidR="00B40379">
        <w:rPr>
          <w:rFonts w:ascii="Museo Sans 300" w:eastAsia="Times New Roman" w:hAnsi="Museo Sans 300" w:cs="Times New Roman"/>
          <w:sz w:val="20"/>
          <w:szCs w:val="20"/>
          <w:lang w:val="es-MX" w:eastAsia="es-ES"/>
        </w:rPr>
        <w:t>ieciséis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9C48F7">
        <w:rPr>
          <w:rFonts w:ascii="Museo Sans 300" w:eastAsia="Times New Roman" w:hAnsi="Museo Sans 300" w:cs="Times New Roman"/>
          <w:sz w:val="20"/>
          <w:szCs w:val="20"/>
          <w:lang w:val="es-MX" w:eastAsia="es-ES"/>
        </w:rPr>
        <w:t>agosto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EB4C68" w14:textId="00AC0732" w:rsidR="00262AFC" w:rsidRPr="00871592" w:rsidRDefault="0081237C" w:rsidP="00262AFC">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Los días </w:t>
      </w:r>
      <w:r w:rsidR="00C92C6F">
        <w:rPr>
          <w:rFonts w:ascii="Museo Sans 300" w:hAnsi="Museo Sans 300"/>
          <w:sz w:val="20"/>
          <w:szCs w:val="20"/>
        </w:rPr>
        <w:t>veinti</w:t>
      </w:r>
      <w:r w:rsidR="009C48F7">
        <w:rPr>
          <w:rFonts w:ascii="Museo Sans 300" w:hAnsi="Museo Sans 300"/>
          <w:sz w:val="20"/>
          <w:szCs w:val="20"/>
        </w:rPr>
        <w:t>cinco</w:t>
      </w:r>
      <w:r w:rsidR="00262AFC">
        <w:rPr>
          <w:rFonts w:ascii="Museo Sans 300" w:hAnsi="Museo Sans 300"/>
          <w:sz w:val="20"/>
          <w:szCs w:val="20"/>
        </w:rPr>
        <w:t xml:space="preserve"> de octubre</w:t>
      </w:r>
      <w:r>
        <w:rPr>
          <w:rFonts w:ascii="Museo Sans 300" w:hAnsi="Museo Sans 300"/>
          <w:sz w:val="20"/>
          <w:szCs w:val="20"/>
        </w:rPr>
        <w:t xml:space="preserve"> y quince de </w:t>
      </w:r>
      <w:r w:rsidR="00CA0C6E">
        <w:rPr>
          <w:rFonts w:ascii="Museo Sans 300" w:hAnsi="Museo Sans 300"/>
          <w:sz w:val="20"/>
          <w:szCs w:val="20"/>
        </w:rPr>
        <w:t>noviembre</w:t>
      </w:r>
      <w:r w:rsidR="00262AFC" w:rsidRPr="00871592">
        <w:rPr>
          <w:rFonts w:ascii="Museo Sans 300" w:hAnsi="Museo Sans 300"/>
          <w:sz w:val="20"/>
          <w:szCs w:val="20"/>
        </w:rPr>
        <w:t xml:space="preserve"> de</w:t>
      </w:r>
      <w:r w:rsidR="00A71B1E">
        <w:rPr>
          <w:rFonts w:ascii="Museo Sans 300" w:hAnsi="Museo Sans 300"/>
          <w:sz w:val="20"/>
          <w:szCs w:val="20"/>
        </w:rPr>
        <w:t>l</w:t>
      </w:r>
      <w:r w:rsidR="00262AFC" w:rsidRPr="00871592">
        <w:rPr>
          <w:rFonts w:ascii="Museo Sans 300" w:hAnsi="Museo Sans 300"/>
          <w:sz w:val="20"/>
          <w:szCs w:val="20"/>
        </w:rPr>
        <w:t xml:space="preserve"> dos mil veintiuno, la señora</w:t>
      </w:r>
      <w:r w:rsidR="00262AFC">
        <w:rPr>
          <w:rFonts w:ascii="Museo Sans 300" w:hAnsi="Museo Sans 300"/>
          <w:sz w:val="20"/>
          <w:szCs w:val="20"/>
        </w:rPr>
        <w:t xml:space="preserve"> </w:t>
      </w:r>
      <w:r w:rsidR="00616474">
        <w:rPr>
          <w:rFonts w:ascii="Museo Sans 300" w:hAnsi="Museo Sans 300"/>
          <w:sz w:val="20"/>
          <w:szCs w:val="20"/>
        </w:rPr>
        <w:t>XXX</w:t>
      </w:r>
      <w:r w:rsidR="009C48F7">
        <w:rPr>
          <w:rStyle w:val="normaltextrun"/>
          <w:rFonts w:ascii="Museo Sans 300" w:hAnsi="Museo Sans 300"/>
          <w:color w:val="000000"/>
          <w:sz w:val="20"/>
          <w:szCs w:val="20"/>
          <w:shd w:val="clear" w:color="auto" w:fill="FFFFFF"/>
        </w:rPr>
        <w:t>, usuario final</w:t>
      </w:r>
      <w:r w:rsidR="00262AFC">
        <w:rPr>
          <w:rStyle w:val="normaltextrun"/>
          <w:rFonts w:ascii="Museo Sans 300" w:hAnsi="Museo Sans 300"/>
          <w:color w:val="000000"/>
          <w:sz w:val="20"/>
          <w:szCs w:val="20"/>
          <w:shd w:val="clear" w:color="auto" w:fill="FFFFFF"/>
        </w:rPr>
        <w:t xml:space="preserve"> </w:t>
      </w:r>
      <w:r w:rsidR="00C3278E">
        <w:rPr>
          <w:rStyle w:val="normaltextrun"/>
          <w:rFonts w:ascii="Museo Sans 300" w:hAnsi="Museo Sans 300"/>
          <w:color w:val="000000"/>
          <w:sz w:val="20"/>
          <w:szCs w:val="20"/>
          <w:shd w:val="clear" w:color="auto" w:fill="FFFFFF"/>
        </w:rPr>
        <w:t>d</w:t>
      </w:r>
      <w:r w:rsidR="00262AFC">
        <w:rPr>
          <w:rStyle w:val="normaltextrun"/>
          <w:rFonts w:ascii="Museo Sans 300" w:hAnsi="Museo Sans 300"/>
          <w:color w:val="000000"/>
          <w:sz w:val="20"/>
          <w:szCs w:val="20"/>
          <w:shd w:val="clear" w:color="auto" w:fill="FFFFFF"/>
        </w:rPr>
        <w:t>el</w:t>
      </w:r>
      <w:r w:rsidR="00262AFC" w:rsidRPr="00871592">
        <w:rPr>
          <w:rStyle w:val="normaltextrun"/>
          <w:rFonts w:ascii="Museo Sans 300" w:hAnsi="Museo Sans 300"/>
          <w:color w:val="000000"/>
          <w:sz w:val="20"/>
          <w:szCs w:val="20"/>
          <w:shd w:val="clear" w:color="auto" w:fill="FFFFFF"/>
        </w:rPr>
        <w:t xml:space="preserve"> suministro identificado con el NIC</w:t>
      </w:r>
      <w:r w:rsidR="00262AFC">
        <w:rPr>
          <w:rStyle w:val="normaltextrun"/>
          <w:rFonts w:ascii="Museo Sans 300" w:hAnsi="Museo Sans 300"/>
          <w:color w:val="000000"/>
          <w:sz w:val="20"/>
          <w:szCs w:val="20"/>
          <w:shd w:val="clear" w:color="auto" w:fill="FFFFFF"/>
        </w:rPr>
        <w:t xml:space="preserve"> </w:t>
      </w:r>
      <w:r w:rsidR="00DC30E4">
        <w:rPr>
          <w:rStyle w:val="normaltextrun"/>
          <w:rFonts w:ascii="Museo Sans 300" w:hAnsi="Museo Sans 300"/>
          <w:color w:val="000000"/>
          <w:sz w:val="20"/>
          <w:szCs w:val="20"/>
          <w:shd w:val="clear" w:color="auto" w:fill="FFFFFF"/>
        </w:rPr>
        <w:t>XXX</w:t>
      </w:r>
      <w:r w:rsidR="00262AFC" w:rsidRPr="00871592">
        <w:rPr>
          <w:rStyle w:val="normaltextrun"/>
          <w:rFonts w:ascii="Museo Sans 300" w:hAnsi="Museo Sans 300"/>
          <w:color w:val="000000"/>
          <w:sz w:val="20"/>
          <w:szCs w:val="20"/>
          <w:shd w:val="clear" w:color="auto" w:fill="FFFFFF"/>
        </w:rPr>
        <w:t xml:space="preserve">, interpuso un reclamo en contra de la sociedad </w:t>
      </w:r>
      <w:r w:rsidR="00262AFC">
        <w:rPr>
          <w:rStyle w:val="normaltextrun"/>
          <w:rFonts w:ascii="Museo Sans 300" w:hAnsi="Museo Sans 300"/>
          <w:color w:val="000000"/>
          <w:sz w:val="20"/>
          <w:szCs w:val="20"/>
          <w:shd w:val="clear" w:color="auto" w:fill="FFFFFF"/>
        </w:rPr>
        <w:t>EEO</w:t>
      </w:r>
      <w:r w:rsidR="00262AFC" w:rsidRPr="00871592">
        <w:rPr>
          <w:rStyle w:val="normaltextrun"/>
          <w:rFonts w:ascii="Museo Sans 300" w:hAnsi="Museo Sans 300"/>
          <w:color w:val="000000"/>
          <w:sz w:val="20"/>
          <w:szCs w:val="20"/>
          <w:shd w:val="clear" w:color="auto" w:fill="FFFFFF"/>
        </w:rPr>
        <w:t xml:space="preserve">, S.A. de C.V. debido al cobro de la cantidad de </w:t>
      </w:r>
      <w:r w:rsidR="009C48F7">
        <w:rPr>
          <w:rFonts w:ascii="Museo Sans 300" w:hAnsi="Museo Sans 300"/>
          <w:sz w:val="20"/>
          <w:szCs w:val="20"/>
        </w:rPr>
        <w:t>SETECIENTOS VEINTICI</w:t>
      </w:r>
      <w:r w:rsidR="006B510F">
        <w:rPr>
          <w:rFonts w:ascii="Museo Sans 300" w:hAnsi="Museo Sans 300"/>
          <w:sz w:val="20"/>
          <w:szCs w:val="20"/>
        </w:rPr>
        <w:t>NCO</w:t>
      </w:r>
      <w:r w:rsidR="00262AFC" w:rsidRPr="00871592">
        <w:rPr>
          <w:rFonts w:ascii="Museo Sans 300" w:hAnsi="Museo Sans 300"/>
          <w:sz w:val="20"/>
          <w:szCs w:val="20"/>
        </w:rPr>
        <w:t xml:space="preserve"> </w:t>
      </w:r>
      <w:r w:rsidR="009C48F7">
        <w:rPr>
          <w:rFonts w:ascii="Museo Sans 300" w:hAnsi="Museo Sans 300"/>
          <w:sz w:val="20"/>
          <w:szCs w:val="20"/>
        </w:rPr>
        <w:t>61</w:t>
      </w:r>
      <w:r w:rsidR="00262AFC" w:rsidRPr="00871592">
        <w:rPr>
          <w:rFonts w:ascii="Museo Sans 300" w:hAnsi="Museo Sans 300"/>
          <w:sz w:val="20"/>
          <w:szCs w:val="20"/>
        </w:rPr>
        <w:t xml:space="preserve">/100 DÓLARES DE LOS ESTADOS UNIDOS DE AMÉRICA (USD </w:t>
      </w:r>
      <w:r w:rsidR="009C48F7">
        <w:rPr>
          <w:rFonts w:ascii="Museo Sans 300" w:hAnsi="Museo Sans 300"/>
          <w:sz w:val="20"/>
          <w:szCs w:val="20"/>
        </w:rPr>
        <w:t>725.61</w:t>
      </w:r>
      <w:r w:rsidR="00262AFC" w:rsidRPr="00871592">
        <w:rPr>
          <w:rFonts w:ascii="Museo Sans 300" w:hAnsi="Museo Sans 300"/>
          <w:sz w:val="20"/>
          <w:szCs w:val="20"/>
        </w:rPr>
        <w:t xml:space="preserve">) </w:t>
      </w:r>
      <w:r w:rsidR="00262AFC"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2331C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C48F7">
        <w:rPr>
          <w:rFonts w:ascii="Museo Sans 300" w:hAnsi="Museo Sans 300"/>
          <w:sz w:val="20"/>
          <w:szCs w:val="20"/>
          <w:lang w:val="es-SV"/>
        </w:rPr>
        <w:t>0016</w:t>
      </w:r>
      <w:r w:rsidR="00282394">
        <w:rPr>
          <w:rFonts w:ascii="Museo Sans 300" w:hAnsi="Museo Sans 300"/>
          <w:sz w:val="20"/>
          <w:szCs w:val="20"/>
          <w:lang w:val="es-SV"/>
        </w:rPr>
        <w:t>-20</w:t>
      </w:r>
      <w:r w:rsidR="001F3C81">
        <w:rPr>
          <w:rFonts w:ascii="Museo Sans 300" w:hAnsi="Museo Sans 300"/>
          <w:sz w:val="20"/>
          <w:szCs w:val="20"/>
          <w:lang w:val="es-SV"/>
        </w:rPr>
        <w:t>2</w:t>
      </w:r>
      <w:r w:rsidR="009C48F7">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C48F7">
        <w:rPr>
          <w:rFonts w:ascii="Museo Sans 300" w:hAnsi="Museo Sans 300"/>
          <w:sz w:val="20"/>
          <w:szCs w:val="20"/>
          <w:lang w:val="es-SV"/>
        </w:rPr>
        <w:t>cinco de 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C442B2" w14:textId="6F82E8C6" w:rsidR="00985C40" w:rsidRDefault="00985C40" w:rsidP="00985C40">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apoderada del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diez y once de enero de este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 xml:space="preserve">veinticuatro del mismo mes y año. </w:t>
      </w:r>
    </w:p>
    <w:p w14:paraId="5C231A91" w14:textId="77777777" w:rsidR="00985C40" w:rsidRDefault="00985C40" w:rsidP="00985C40">
      <w:pPr>
        <w:pStyle w:val="Prrafodelista"/>
        <w:tabs>
          <w:tab w:val="left" w:pos="426"/>
        </w:tabs>
        <w:ind w:left="426"/>
        <w:jc w:val="both"/>
        <w:rPr>
          <w:rFonts w:ascii="Museo Sans 300" w:hAnsi="Museo Sans 300"/>
          <w:sz w:val="20"/>
          <w:szCs w:val="20"/>
        </w:rPr>
      </w:pPr>
    </w:p>
    <w:p w14:paraId="1C28678F" w14:textId="46414ECF"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985C40">
        <w:rPr>
          <w:rFonts w:ascii="Museo Sans 300" w:eastAsia="Museo Sans" w:hAnsi="Museo Sans 300" w:cs="Segoe UI"/>
          <w:sz w:val="20"/>
          <w:szCs w:val="20"/>
          <w:lang w:val="es-ES"/>
        </w:rPr>
        <w:t>veinticuatro</w:t>
      </w:r>
      <w:r w:rsidRPr="00A36EB4">
        <w:rPr>
          <w:rFonts w:ascii="Museo Sans 300" w:eastAsia="Museo Sans" w:hAnsi="Museo Sans 300" w:cs="Segoe UI"/>
          <w:sz w:val="20"/>
          <w:szCs w:val="20"/>
          <w:lang w:val="es-ES"/>
        </w:rPr>
        <w:t xml:space="preserve"> de </w:t>
      </w:r>
      <w:r w:rsidR="00985C40">
        <w:rPr>
          <w:rFonts w:ascii="Museo Sans 300" w:eastAsia="Museo Sans" w:hAnsi="Museo Sans 300" w:cs="Segoe UI"/>
          <w:sz w:val="20"/>
          <w:szCs w:val="20"/>
          <w:lang w:val="es-ES"/>
        </w:rPr>
        <w:t>enero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C30E4">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8F7D13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92C6F">
        <w:rPr>
          <w:rFonts w:ascii="Museo Sans 300" w:eastAsia="Arial" w:hAnsi="Museo Sans 300"/>
          <w:sz w:val="20"/>
          <w:szCs w:val="20"/>
          <w:lang w:eastAsia="es-SV"/>
        </w:rPr>
        <w:t>9</w:t>
      </w:r>
      <w:r w:rsidR="00985C40">
        <w:rPr>
          <w:rFonts w:ascii="Museo Sans 300" w:eastAsia="Arial" w:hAnsi="Museo Sans 300"/>
          <w:sz w:val="20"/>
          <w:szCs w:val="20"/>
          <w:lang w:eastAsia="es-SV"/>
        </w:rPr>
        <w:t>6975301</w:t>
      </w:r>
      <w:r w:rsidRPr="00A36EB4">
        <w:rPr>
          <w:rFonts w:ascii="Museo Sans 300" w:eastAsia="Arial" w:hAnsi="Museo Sans 300"/>
          <w:sz w:val="20"/>
          <w:szCs w:val="20"/>
          <w:lang w:eastAsia="es-SV"/>
        </w:rPr>
        <w:t>.</w:t>
      </w:r>
    </w:p>
    <w:p w14:paraId="1E95E8C9" w14:textId="70DEB47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863CD">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o</w:t>
      </w:r>
      <w:r w:rsidR="00C92C6F">
        <w:rPr>
          <w:rFonts w:ascii="Museo Sans 300" w:eastAsia="Arial" w:hAnsi="Museo Sans 300"/>
          <w:sz w:val="20"/>
          <w:szCs w:val="20"/>
          <w:lang w:eastAsia="es-SV"/>
        </w:rPr>
        <w:t xml:space="preserve"> </w:t>
      </w:r>
      <w:r w:rsidR="00985C40">
        <w:rPr>
          <w:rFonts w:ascii="Museo Sans 300" w:eastAsia="Arial" w:hAnsi="Museo Sans 300"/>
          <w:sz w:val="20"/>
          <w:szCs w:val="20"/>
          <w:lang w:eastAsia="es-SV"/>
        </w:rPr>
        <w:t>20083190, 20103992, 20111394, 20111452 y 20111455</w:t>
      </w:r>
      <w:r w:rsidRPr="00A36EB4">
        <w:rPr>
          <w:rFonts w:ascii="Museo Sans 300" w:eastAsia="Arial" w:hAnsi="Museo Sans 300"/>
          <w:sz w:val="20"/>
          <w:szCs w:val="20"/>
          <w:lang w:eastAsia="es-SV"/>
        </w:rPr>
        <w:t>.</w:t>
      </w:r>
    </w:p>
    <w:p w14:paraId="78101E77" w14:textId="7A701D2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A1004">
        <w:rPr>
          <w:rFonts w:ascii="Museo Sans 300" w:eastAsia="Arial" w:hAnsi="Museo Sans 300"/>
          <w:sz w:val="20"/>
          <w:szCs w:val="20"/>
          <w:lang w:eastAsia="es-SV"/>
        </w:rPr>
        <w:t>2</w:t>
      </w:r>
      <w:r w:rsidR="00DD10EE">
        <w:rPr>
          <w:rFonts w:ascii="Museo Sans 300" w:eastAsia="Arial" w:hAnsi="Museo Sans 300"/>
          <w:sz w:val="20"/>
          <w:szCs w:val="20"/>
          <w:lang w:eastAsia="es-SV"/>
        </w:rPr>
        <w:t>0</w:t>
      </w:r>
      <w:r w:rsidR="00985C40">
        <w:rPr>
          <w:rFonts w:ascii="Museo Sans 300" w:eastAsia="Arial" w:hAnsi="Museo Sans 300"/>
          <w:sz w:val="20"/>
          <w:szCs w:val="20"/>
          <w:lang w:eastAsia="es-SV"/>
        </w:rPr>
        <w:t>111394</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6D55D5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A71B1E">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A7B957E"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lastRenderedPageBreak/>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A71B1E">
        <w:rPr>
          <w:rFonts w:ascii="Museo Sans 300" w:hAnsi="Museo Sans 300"/>
          <w:sz w:val="20"/>
          <w:szCs w:val="20"/>
          <w:lang w:eastAsia="es-SV"/>
        </w:rPr>
        <w:t>061</w:t>
      </w:r>
      <w:r w:rsidRPr="24487779">
        <w:rPr>
          <w:rFonts w:ascii="Museo Sans 300" w:hAnsi="Museo Sans 300"/>
          <w:sz w:val="20"/>
          <w:szCs w:val="20"/>
          <w:lang w:eastAsia="es-SV"/>
        </w:rPr>
        <w:t>-CAU-2</w:t>
      </w:r>
      <w:r w:rsidR="00A71B1E">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A71B1E">
        <w:rPr>
          <w:rFonts w:ascii="Museo Sans 300" w:hAnsi="Museo Sans 300"/>
          <w:sz w:val="20"/>
          <w:szCs w:val="20"/>
          <w:lang w:eastAsia="es-SV"/>
        </w:rPr>
        <w:t>veinticinco de enero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7777777"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1096E740"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A71B1E">
        <w:rPr>
          <w:rFonts w:ascii="Museo Sans 300" w:hAnsi="Museo Sans 300"/>
          <w:sz w:val="20"/>
          <w:szCs w:val="20"/>
        </w:rPr>
        <w:t>0292</w:t>
      </w:r>
      <w:r w:rsidRPr="00C32DD7">
        <w:rPr>
          <w:rFonts w:ascii="Museo Sans 300" w:hAnsi="Museo Sans 300"/>
          <w:sz w:val="20"/>
          <w:szCs w:val="20"/>
        </w:rPr>
        <w:t>-202</w:t>
      </w:r>
      <w:r w:rsidR="00A71B1E">
        <w:rPr>
          <w:rFonts w:ascii="Museo Sans 300" w:hAnsi="Museo Sans 300"/>
          <w:sz w:val="20"/>
          <w:szCs w:val="20"/>
        </w:rPr>
        <w:t>2</w:t>
      </w:r>
      <w:r w:rsidRPr="00C32DD7">
        <w:rPr>
          <w:rFonts w:ascii="Museo Sans 300" w:hAnsi="Museo Sans 300"/>
          <w:sz w:val="20"/>
          <w:szCs w:val="20"/>
        </w:rPr>
        <w:t xml:space="preserve">-CAU, de fecha </w:t>
      </w:r>
      <w:r w:rsidR="00A71B1E">
        <w:rPr>
          <w:rFonts w:ascii="Museo Sans 300" w:hAnsi="Museo Sans 300"/>
          <w:sz w:val="20"/>
          <w:szCs w:val="20"/>
        </w:rPr>
        <w:t>diecisiete</w:t>
      </w:r>
      <w:r>
        <w:rPr>
          <w:rFonts w:ascii="Museo Sans 300" w:hAnsi="Museo Sans 300"/>
          <w:sz w:val="20"/>
          <w:szCs w:val="20"/>
        </w:rPr>
        <w:t xml:space="preserve"> </w:t>
      </w:r>
      <w:r w:rsidRPr="00C32DD7">
        <w:rPr>
          <w:rFonts w:ascii="Museo Sans 300" w:hAnsi="Museo Sans 300"/>
          <w:sz w:val="20"/>
          <w:szCs w:val="20"/>
        </w:rPr>
        <w:t xml:space="preserve">de </w:t>
      </w:r>
      <w:r w:rsidR="00A71B1E">
        <w:rPr>
          <w:rFonts w:ascii="Museo Sans 300" w:hAnsi="Museo Sans 300"/>
          <w:sz w:val="20"/>
          <w:szCs w:val="20"/>
        </w:rPr>
        <w:t>febrero</w:t>
      </w:r>
      <w:r>
        <w:rPr>
          <w:rFonts w:ascii="Museo Sans 300" w:hAnsi="Museo Sans 300"/>
          <w:sz w:val="20"/>
          <w:szCs w:val="20"/>
        </w:rPr>
        <w:t xml:space="preserve"> del</w:t>
      </w:r>
      <w:r w:rsidR="00A71B1E">
        <w:rPr>
          <w:rFonts w:ascii="Museo Sans 300" w:hAnsi="Museo Sans 300"/>
          <w:sz w:val="20"/>
          <w:szCs w:val="20"/>
        </w:rPr>
        <w:t xml:space="preserve">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28F966DE"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 a</w:t>
      </w:r>
      <w:r w:rsidR="00A71B1E">
        <w:rPr>
          <w:rFonts w:ascii="Museo Sans 300" w:hAnsi="Museo Sans 300"/>
          <w:sz w:val="20"/>
          <w:szCs w:val="20"/>
          <w:lang w:eastAsia="es-SV"/>
        </w:rPr>
        <w:t xml:space="preserve"> la apoderada del</w:t>
      </w:r>
      <w:r w:rsidRPr="000F5DAB">
        <w:rPr>
          <w:rFonts w:ascii="Museo Sans 300" w:hAnsi="Museo Sans 300"/>
          <w:sz w:val="20"/>
          <w:szCs w:val="20"/>
          <w:lang w:eastAsia="es-SV"/>
        </w:rPr>
        <w:t xml:space="preserve"> usuari</w:t>
      </w:r>
      <w:r w:rsidR="00A71B1E">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 xml:space="preserve">los días </w:t>
      </w:r>
      <w:r w:rsidR="00A71B1E">
        <w:rPr>
          <w:rFonts w:ascii="Museo Sans 300" w:hAnsi="Museo Sans 300"/>
          <w:sz w:val="20"/>
          <w:szCs w:val="20"/>
          <w:lang w:val="es-ES_tradnl" w:eastAsia="es-SV"/>
        </w:rPr>
        <w:t>veintitrés</w:t>
      </w:r>
      <w:r>
        <w:rPr>
          <w:rFonts w:ascii="Museo Sans 300" w:hAnsi="Museo Sans 300"/>
          <w:sz w:val="20"/>
          <w:szCs w:val="20"/>
          <w:lang w:val="es-ES_tradnl" w:eastAsia="es-SV"/>
        </w:rPr>
        <w:t xml:space="preserve"> y </w:t>
      </w:r>
      <w:r w:rsidR="00A71B1E">
        <w:rPr>
          <w:rFonts w:ascii="Museo Sans 300" w:hAnsi="Museo Sans 300"/>
          <w:sz w:val="20"/>
          <w:szCs w:val="20"/>
          <w:lang w:val="es-ES_tradnl" w:eastAsia="es-SV"/>
        </w:rPr>
        <w:t>veinticuatro</w:t>
      </w:r>
      <w:r>
        <w:rPr>
          <w:rFonts w:ascii="Museo Sans 300" w:hAnsi="Museo Sans 300"/>
          <w:sz w:val="20"/>
          <w:szCs w:val="20"/>
          <w:lang w:val="es-ES_tradnl" w:eastAsia="es-SV"/>
        </w:rPr>
        <w:t xml:space="preserve"> de </w:t>
      </w:r>
      <w:r w:rsidR="00A71B1E">
        <w:rPr>
          <w:rFonts w:ascii="Museo Sans 300" w:hAnsi="Museo Sans 300"/>
          <w:sz w:val="20"/>
          <w:szCs w:val="20"/>
          <w:lang w:val="es-ES_tradnl" w:eastAsia="es-SV"/>
        </w:rPr>
        <w:t>febrero</w:t>
      </w:r>
      <w:r>
        <w:rPr>
          <w:rFonts w:ascii="Museo Sans 300" w:hAnsi="Museo Sans 300"/>
          <w:sz w:val="20"/>
          <w:szCs w:val="20"/>
          <w:lang w:val="es-ES_tradnl" w:eastAsia="es-SV"/>
        </w:rPr>
        <w:t xml:space="preserve"> de</w:t>
      </w:r>
      <w:r w:rsidR="00A71B1E">
        <w:rPr>
          <w:rFonts w:ascii="Museo Sans 300" w:hAnsi="Museo Sans 300"/>
          <w:sz w:val="20"/>
          <w:szCs w:val="20"/>
          <w:lang w:val="es-ES_tradnl" w:eastAsia="es-SV"/>
        </w:rPr>
        <w:t xml:space="preserve"> este año</w:t>
      </w:r>
      <w:r w:rsidRPr="000F5DAB">
        <w:rPr>
          <w:rFonts w:ascii="Museo Sans 300" w:hAnsi="Museo Sans 300"/>
          <w:sz w:val="20"/>
          <w:szCs w:val="20"/>
          <w:lang w:val="es-ES_tradnl" w:eastAsia="es-SV"/>
        </w:rPr>
        <w:t xml:space="preserve">, respectivamente, por lo que el plazo finalizó, en el mismo orden, los días </w:t>
      </w:r>
      <w:r w:rsidR="00A71B1E">
        <w:rPr>
          <w:rFonts w:ascii="Museo Sans 300" w:hAnsi="Museo Sans 300"/>
          <w:sz w:val="20"/>
          <w:szCs w:val="20"/>
          <w:lang w:val="es-ES_tradnl" w:eastAsia="es-SV"/>
        </w:rPr>
        <w:t>veintitrés y veinticuatro de marzo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25D4C896"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A71B1E">
        <w:rPr>
          <w:rFonts w:ascii="Museo Sans 300" w:hAnsi="Museo Sans 300"/>
          <w:sz w:val="20"/>
          <w:szCs w:val="20"/>
        </w:rPr>
        <w:t>catorce</w:t>
      </w:r>
      <w:r w:rsidR="000D7827">
        <w:rPr>
          <w:rFonts w:ascii="Museo Sans 300" w:hAnsi="Museo Sans 300"/>
          <w:sz w:val="20"/>
          <w:szCs w:val="20"/>
        </w:rPr>
        <w:t xml:space="preserve"> de </w:t>
      </w:r>
      <w:r w:rsidR="00A71B1E">
        <w:rPr>
          <w:rFonts w:ascii="Museo Sans 300" w:hAnsi="Museo Sans 300"/>
          <w:sz w:val="20"/>
          <w:szCs w:val="20"/>
        </w:rPr>
        <w:t>marzo</w:t>
      </w:r>
      <w:r w:rsidR="000D7827">
        <w:rPr>
          <w:rFonts w:ascii="Museo Sans 300" w:hAnsi="Museo Sans 300"/>
          <w:sz w:val="20"/>
          <w:szCs w:val="20"/>
        </w:rPr>
        <w:t xml:space="preserve"> de</w:t>
      </w:r>
      <w:r w:rsidR="00A71B1E">
        <w:rPr>
          <w:rFonts w:ascii="Museo Sans 300" w:hAnsi="Museo Sans 300"/>
          <w:sz w:val="20"/>
          <w:szCs w:val="20"/>
        </w:rPr>
        <w:t xml:space="preserv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00A71B1E">
        <w:rPr>
          <w:rFonts w:ascii="Museo Sans 300" w:hAnsi="Museo Sans 300"/>
          <w:sz w:val="20"/>
          <w:szCs w:val="20"/>
          <w:lang w:val="es-SV"/>
        </w:rPr>
        <w:t xml:space="preserve"> </w:t>
      </w:r>
      <w:r w:rsidR="002811F8">
        <w:rPr>
          <w:rFonts w:ascii="Museo Sans 300" w:hAnsi="Museo Sans 300"/>
          <w:sz w:val="20"/>
          <w:szCs w:val="20"/>
          <w:lang w:val="es-SV"/>
        </w:rPr>
        <w:t>XXX</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62463A02"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503E8A">
        <w:rPr>
          <w:rFonts w:ascii="Museo Sans 300" w:hAnsi="Museo Sans 300"/>
          <w:sz w:val="20"/>
          <w:szCs w:val="20"/>
          <w:lang w:val="es-SV"/>
        </w:rPr>
        <w:t>685</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03E8A">
        <w:rPr>
          <w:rFonts w:ascii="Museo Sans 300" w:hAnsi="Museo Sans 300"/>
          <w:sz w:val="20"/>
          <w:szCs w:val="20"/>
          <w:lang w:val="es-SV"/>
        </w:rPr>
        <w:t>cinco</w:t>
      </w:r>
      <w:r w:rsidR="000D7827">
        <w:rPr>
          <w:rFonts w:ascii="Museo Sans 300" w:hAnsi="Museo Sans 300"/>
          <w:sz w:val="20"/>
          <w:szCs w:val="20"/>
          <w:lang w:val="es-SV"/>
        </w:rPr>
        <w:t xml:space="preserve"> de </w:t>
      </w:r>
      <w:r w:rsidR="00503E8A">
        <w:rPr>
          <w:rFonts w:ascii="Museo Sans 300" w:hAnsi="Museo Sans 300"/>
          <w:sz w:val="20"/>
          <w:szCs w:val="20"/>
          <w:lang w:val="es-SV"/>
        </w:rPr>
        <w:t>abril</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03E8A">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DC30E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0DC49744"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w:t>
      </w:r>
      <w:r w:rsidR="00503E8A">
        <w:rPr>
          <w:rFonts w:ascii="Museo Sans 300" w:hAnsi="Museo Sans 300"/>
          <w:sz w:val="20"/>
          <w:szCs w:val="20"/>
        </w:rPr>
        <w:t xml:space="preserve"> apoderada del</w:t>
      </w:r>
      <w:r>
        <w:rPr>
          <w:rFonts w:ascii="Museo Sans 300" w:hAnsi="Museo Sans 300"/>
          <w:sz w:val="20"/>
          <w:szCs w:val="20"/>
        </w:rPr>
        <w:t xml:space="preserve"> usuari</w:t>
      </w:r>
      <w:r w:rsidR="00503E8A">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503E8A">
        <w:rPr>
          <w:rFonts w:ascii="Museo Sans 300" w:hAnsi="Museo Sans 300"/>
          <w:sz w:val="20"/>
          <w:szCs w:val="20"/>
        </w:rPr>
        <w:t>dieciocho</w:t>
      </w:r>
      <w:r>
        <w:rPr>
          <w:rFonts w:ascii="Museo Sans 300" w:hAnsi="Museo Sans 300"/>
          <w:sz w:val="20"/>
          <w:szCs w:val="20"/>
        </w:rPr>
        <w:t xml:space="preserve"> y </w:t>
      </w:r>
      <w:r w:rsidR="00503E8A">
        <w:rPr>
          <w:rFonts w:ascii="Museo Sans 300" w:hAnsi="Museo Sans 300"/>
          <w:sz w:val="20"/>
          <w:szCs w:val="20"/>
        </w:rPr>
        <w:t>diecinueve</w:t>
      </w:r>
      <w:r>
        <w:rPr>
          <w:rFonts w:ascii="Museo Sans 300" w:hAnsi="Museo Sans 300"/>
          <w:sz w:val="20"/>
          <w:szCs w:val="20"/>
        </w:rPr>
        <w:t xml:space="preserve"> de </w:t>
      </w:r>
      <w:r w:rsidR="00503E8A">
        <w:rPr>
          <w:rFonts w:ascii="Museo Sans 300" w:hAnsi="Museo Sans 300"/>
          <w:sz w:val="20"/>
          <w:szCs w:val="20"/>
        </w:rPr>
        <w:t>abril</w:t>
      </w:r>
      <w:r>
        <w:rPr>
          <w:rFonts w:ascii="Museo Sans 300" w:hAnsi="Museo Sans 300"/>
          <w:sz w:val="20"/>
          <w:szCs w:val="20"/>
        </w:rPr>
        <w:t xml:space="preserve"> del mismo año, respectivamente.</w:t>
      </w:r>
    </w:p>
    <w:p w14:paraId="49EBB956" w14:textId="7331E378" w:rsidR="00503E8A" w:rsidRDefault="00503E8A" w:rsidP="000D7827">
      <w:pPr>
        <w:pStyle w:val="Prrafodelista"/>
        <w:tabs>
          <w:tab w:val="left" w:pos="426"/>
        </w:tabs>
        <w:ind w:left="426"/>
        <w:jc w:val="both"/>
        <w:rPr>
          <w:rFonts w:ascii="Museo Sans 300" w:hAnsi="Museo Sans 300"/>
          <w:sz w:val="20"/>
          <w:szCs w:val="20"/>
        </w:rPr>
      </w:pPr>
    </w:p>
    <w:p w14:paraId="39B30F1B" w14:textId="3967C0EF" w:rsidR="00503E8A" w:rsidRDefault="00503E8A" w:rsidP="00503E8A">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trece</w:t>
      </w:r>
      <w:r w:rsidRPr="00A56CC4">
        <w:rPr>
          <w:rFonts w:ascii="Museo Sans 300" w:hAnsi="Museo Sans 300"/>
          <w:sz w:val="20"/>
          <w:szCs w:val="20"/>
        </w:rPr>
        <w:t xml:space="preserve"> de </w:t>
      </w:r>
      <w:r>
        <w:rPr>
          <w:rFonts w:ascii="Museo Sans 300" w:hAnsi="Museo Sans 300"/>
          <w:sz w:val="20"/>
          <w:szCs w:val="20"/>
        </w:rPr>
        <w:t>mayo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6B510F">
        <w:rPr>
          <w:rFonts w:ascii="Museo Sans 300" w:eastAsia="Arial" w:hAnsi="Museo Sans 300"/>
          <w:sz w:val="20"/>
          <w:szCs w:val="20"/>
          <w:lang w:eastAsia="es-SV"/>
        </w:rPr>
        <w:t>438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Pr>
          <w:rFonts w:ascii="Museo Sans 300" w:eastAsia="Arial" w:hAnsi="Museo Sans 300"/>
          <w:sz w:val="20"/>
          <w:szCs w:val="20"/>
          <w:lang w:eastAsia="es-SV"/>
        </w:rPr>
        <w:t>685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25575115" w14:textId="77777777" w:rsidR="00503E8A" w:rsidRDefault="00503E8A" w:rsidP="00503E8A">
      <w:pPr>
        <w:pStyle w:val="Prrafodelista"/>
        <w:tabs>
          <w:tab w:val="left" w:pos="426"/>
        </w:tabs>
        <w:ind w:left="426"/>
        <w:jc w:val="both"/>
        <w:rPr>
          <w:rFonts w:ascii="Museo Sans 300" w:eastAsia="Arial" w:hAnsi="Museo Sans 300"/>
          <w:sz w:val="20"/>
          <w:szCs w:val="20"/>
          <w:lang w:eastAsia="es-SV"/>
        </w:rPr>
      </w:pPr>
    </w:p>
    <w:p w14:paraId="21CE570A" w14:textId="0194965B" w:rsidR="00503E8A" w:rsidRPr="00AA0E5B" w:rsidRDefault="00503E8A" w:rsidP="00503E8A">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1044-2022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veinticuatro de mayo del presente año</w:t>
      </w:r>
      <w:r w:rsidRPr="00AA0E5B">
        <w:rPr>
          <w:rFonts w:ascii="Museo Sans 300" w:hAnsi="Museo Sans 300"/>
          <w:sz w:val="20"/>
          <w:szCs w:val="20"/>
        </w:rPr>
        <w:t xml:space="preserve">, se prorrogó el plazo al CAU para que rindiera el informe técnico requerido en el acuerdo </w:t>
      </w:r>
      <w:proofErr w:type="spellStart"/>
      <w:r w:rsidRPr="00AA0E5B">
        <w:rPr>
          <w:rFonts w:ascii="Museo Sans 300" w:hAnsi="Museo Sans 300"/>
          <w:sz w:val="20"/>
          <w:szCs w:val="20"/>
        </w:rPr>
        <w:t>N.°</w:t>
      </w:r>
      <w:proofErr w:type="spellEnd"/>
      <w:r w:rsidRPr="00AA0E5B">
        <w:rPr>
          <w:rFonts w:ascii="Museo Sans 300" w:hAnsi="Museo Sans 300"/>
          <w:sz w:val="20"/>
          <w:szCs w:val="20"/>
        </w:rPr>
        <w:t xml:space="preserve"> E-0</w:t>
      </w:r>
      <w:r>
        <w:rPr>
          <w:rFonts w:ascii="Museo Sans 300" w:hAnsi="Museo Sans 300"/>
          <w:sz w:val="20"/>
          <w:szCs w:val="20"/>
        </w:rPr>
        <w:t>685</w:t>
      </w:r>
      <w:r w:rsidRPr="00AA0E5B">
        <w:rPr>
          <w:rFonts w:ascii="Museo Sans 300" w:hAnsi="Museo Sans 300"/>
          <w:sz w:val="20"/>
          <w:szCs w:val="20"/>
        </w:rPr>
        <w:t>-2022-CAU.</w:t>
      </w:r>
    </w:p>
    <w:p w14:paraId="03EDEE42" w14:textId="77777777" w:rsidR="00503E8A" w:rsidRDefault="00503E8A" w:rsidP="00503E8A">
      <w:pPr>
        <w:pStyle w:val="Prrafodelista"/>
        <w:tabs>
          <w:tab w:val="left" w:pos="426"/>
        </w:tabs>
        <w:ind w:left="426"/>
        <w:jc w:val="both"/>
        <w:rPr>
          <w:rFonts w:ascii="Museo Sans 300" w:hAnsi="Museo Sans 300"/>
          <w:sz w:val="20"/>
          <w:szCs w:val="20"/>
        </w:rPr>
      </w:pPr>
    </w:p>
    <w:p w14:paraId="59DA025D" w14:textId="0234AA25" w:rsidR="00503E8A" w:rsidRDefault="00503E8A" w:rsidP="00503E8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Pr="00757161">
        <w:rPr>
          <w:rFonts w:ascii="Museo Sans 300" w:hAnsi="Museo Sans 300"/>
          <w:sz w:val="20"/>
          <w:szCs w:val="20"/>
          <w:lang w:val="es-SV"/>
        </w:rPr>
        <w:t xml:space="preserve"> a la</w:t>
      </w:r>
      <w:r>
        <w:rPr>
          <w:rFonts w:ascii="Museo Sans 300" w:hAnsi="Museo Sans 300"/>
          <w:sz w:val="20"/>
          <w:szCs w:val="20"/>
          <w:lang w:val="es-SV"/>
        </w:rPr>
        <w:t>s partes el día veintisiete de mayo de este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23DDC941"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503E8A">
        <w:rPr>
          <w:rFonts w:ascii="Museo Sans 300" w:hAnsi="Museo Sans 300"/>
          <w:sz w:val="20"/>
          <w:szCs w:val="20"/>
        </w:rPr>
        <w:t>veintidós</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503E8A">
        <w:rPr>
          <w:rFonts w:ascii="Museo Sans 300" w:hAnsi="Museo Sans 300"/>
          <w:sz w:val="20"/>
          <w:szCs w:val="20"/>
        </w:rPr>
        <w:t>junio</w:t>
      </w:r>
      <w:r w:rsidR="00A4119C">
        <w:rPr>
          <w:rFonts w:ascii="Museo Sans 300" w:hAnsi="Museo Sans 300"/>
          <w:sz w:val="20"/>
          <w:szCs w:val="20"/>
        </w:rPr>
        <w:t xml:space="preserve"> de</w:t>
      </w:r>
      <w:r w:rsidR="00503E8A">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DD6EE2">
        <w:rPr>
          <w:rFonts w:ascii="Museo Sans 300" w:hAnsi="Museo Sans 300"/>
          <w:sz w:val="20"/>
          <w:szCs w:val="20"/>
          <w:lang w:val="es-SV"/>
        </w:rPr>
        <w:t>0209</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755E42C" w14:textId="77777777" w:rsidR="00A71B1E" w:rsidRDefault="00A71B1E" w:rsidP="00E24456">
      <w:pPr>
        <w:spacing w:after="0" w:line="240" w:lineRule="auto"/>
        <w:ind w:left="426"/>
        <w:jc w:val="both"/>
        <w:rPr>
          <w:rFonts w:ascii="Museo Sans 300" w:hAnsi="Museo Sans 300"/>
          <w:sz w:val="20"/>
          <w:szCs w:val="20"/>
          <w:u w:val="single"/>
        </w:rPr>
      </w:pPr>
    </w:p>
    <w:p w14:paraId="6BAF825B" w14:textId="77777777" w:rsidR="00A71B1E" w:rsidRDefault="00A71B1E" w:rsidP="00E24456">
      <w:pPr>
        <w:spacing w:after="0" w:line="240" w:lineRule="auto"/>
        <w:ind w:left="426"/>
        <w:jc w:val="both"/>
        <w:rPr>
          <w:rFonts w:ascii="Museo Sans 300" w:hAnsi="Museo Sans 300"/>
          <w:sz w:val="20"/>
          <w:szCs w:val="20"/>
          <w:u w:val="single"/>
        </w:rPr>
      </w:pPr>
    </w:p>
    <w:p w14:paraId="04DCEF2E" w14:textId="77777777" w:rsidR="00A71B1E" w:rsidRDefault="00A71B1E" w:rsidP="00E24456">
      <w:pPr>
        <w:spacing w:after="0" w:line="240" w:lineRule="auto"/>
        <w:ind w:left="426"/>
        <w:jc w:val="both"/>
        <w:rPr>
          <w:rFonts w:ascii="Museo Sans 300" w:hAnsi="Museo Sans 300"/>
          <w:sz w:val="20"/>
          <w:szCs w:val="20"/>
          <w:u w:val="single"/>
        </w:rPr>
      </w:pPr>
    </w:p>
    <w:p w14:paraId="1F6CD030" w14:textId="77777777" w:rsidR="00D742DE" w:rsidRDefault="00D742DE" w:rsidP="00E24456">
      <w:pPr>
        <w:spacing w:after="0" w:line="240" w:lineRule="auto"/>
        <w:ind w:left="426"/>
        <w:jc w:val="both"/>
        <w:rPr>
          <w:rFonts w:ascii="Museo Sans 300" w:hAnsi="Museo Sans 300"/>
          <w:sz w:val="20"/>
          <w:szCs w:val="20"/>
          <w:u w:val="single"/>
        </w:rPr>
      </w:pPr>
    </w:p>
    <w:p w14:paraId="178043D6" w14:textId="77777777" w:rsidR="00D742DE" w:rsidRDefault="00D742DE" w:rsidP="00E24456">
      <w:pPr>
        <w:spacing w:after="0" w:line="240" w:lineRule="auto"/>
        <w:ind w:left="426"/>
        <w:jc w:val="both"/>
        <w:rPr>
          <w:rFonts w:ascii="Museo Sans 300" w:hAnsi="Museo Sans 300"/>
          <w:sz w:val="20"/>
          <w:szCs w:val="20"/>
          <w:u w:val="single"/>
        </w:rPr>
      </w:pPr>
    </w:p>
    <w:p w14:paraId="455A38A2" w14:textId="77777777" w:rsidR="00D742DE" w:rsidRDefault="00D742DE" w:rsidP="00E24456">
      <w:pPr>
        <w:spacing w:after="0" w:line="240" w:lineRule="auto"/>
        <w:ind w:left="426"/>
        <w:jc w:val="both"/>
        <w:rPr>
          <w:rFonts w:ascii="Museo Sans 300" w:hAnsi="Museo Sans 300"/>
          <w:sz w:val="20"/>
          <w:szCs w:val="20"/>
          <w:u w:val="single"/>
        </w:rPr>
      </w:pPr>
    </w:p>
    <w:p w14:paraId="0D9AF307" w14:textId="024D585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C41FD48" w14:textId="77777777" w:rsidR="00D742DE" w:rsidRDefault="00D742DE" w:rsidP="00E24456">
      <w:pPr>
        <w:spacing w:after="0" w:line="240" w:lineRule="auto"/>
        <w:ind w:left="426"/>
        <w:jc w:val="both"/>
        <w:rPr>
          <w:rFonts w:ascii="Museo Sans 300" w:hAnsi="Museo Sans 300"/>
          <w:sz w:val="20"/>
          <w:szCs w:val="20"/>
          <w:u w:val="single"/>
        </w:rPr>
      </w:pPr>
    </w:p>
    <w:p w14:paraId="565D0550" w14:textId="77777777" w:rsidR="00D742DE" w:rsidRDefault="00D742DE" w:rsidP="007D65C8">
      <w:pPr>
        <w:spacing w:after="0" w:line="240" w:lineRule="auto"/>
        <w:ind w:left="426"/>
        <w:jc w:val="both"/>
        <w:rPr>
          <w:rFonts w:ascii="Museo Sans 300" w:hAnsi="Museo Sans 300"/>
          <w:sz w:val="20"/>
          <w:szCs w:val="20"/>
          <w:u w:val="single"/>
        </w:rPr>
      </w:pPr>
      <w:bookmarkStart w:id="1" w:name="_Hlk78192968"/>
    </w:p>
    <w:p w14:paraId="2676CAE5" w14:textId="02D23C3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851DA93" w14:textId="77777777" w:rsidR="00D742DE" w:rsidRPr="002612E3" w:rsidRDefault="00D742DE" w:rsidP="00D742DE">
      <w:pPr>
        <w:ind w:left="709" w:right="709"/>
        <w:jc w:val="both"/>
        <w:rPr>
          <w:rFonts w:ascii="Museo 300" w:hAnsi="Museo 300"/>
          <w:color w:val="000000" w:themeColor="text1"/>
          <w:sz w:val="16"/>
          <w:szCs w:val="16"/>
        </w:rPr>
      </w:pPr>
      <w:r w:rsidRPr="002612E3">
        <w:rPr>
          <w:rFonts w:ascii="Museo 300" w:hAnsi="Museo 300"/>
          <w:color w:val="000000" w:themeColor="text1"/>
          <w:sz w:val="16"/>
          <w:szCs w:val="16"/>
        </w:rPr>
        <w:t>De las pruebas presentadas relacionadas a la condición detectada por EEO el 25 de agosto de 2021, se externan las siguientes valoraciones:</w:t>
      </w:r>
    </w:p>
    <w:p w14:paraId="273B26A6" w14:textId="77777777" w:rsidR="00D742DE" w:rsidRPr="002612E3" w:rsidRDefault="00D742DE" w:rsidP="00D742DE">
      <w:pPr>
        <w:numPr>
          <w:ilvl w:val="0"/>
          <w:numId w:val="39"/>
        </w:numPr>
        <w:ind w:left="1069" w:right="709"/>
        <w:jc w:val="both"/>
        <w:rPr>
          <w:rFonts w:ascii="Museo 300" w:hAnsi="Museo 300"/>
          <w:sz w:val="16"/>
          <w:szCs w:val="16"/>
          <w:lang w:val="es-419"/>
        </w:rPr>
      </w:pPr>
      <w:r w:rsidRPr="002612E3">
        <w:rPr>
          <w:rFonts w:ascii="Museo 300" w:hAnsi="Museo 300"/>
          <w:sz w:val="16"/>
          <w:szCs w:val="16"/>
          <w:lang w:val="es-419"/>
        </w:rPr>
        <w:t xml:space="preserve">La corriente medida en la fase de la acometida del suministro por un valor de 11.36 amperios (utilizada por EEO para el cálculo de la recuperación de la ENR), sí estaba siendo registrada por el medidor, ya que esta estaba circulando por la bobina del transformador de corriente de este equipo, por lo que para que haya existido una alteración que afectara el funcionamiento del medidor, es necesario comprobar que la referencia de tensión en este (entre fase y neutro) estaba siendo alterada. Algo que no fue demostrado por la distribuidora. </w:t>
      </w:r>
    </w:p>
    <w:p w14:paraId="62EA903C" w14:textId="77777777" w:rsidR="00D742DE" w:rsidRPr="002612E3" w:rsidRDefault="00D742DE" w:rsidP="00D742DE">
      <w:pPr>
        <w:numPr>
          <w:ilvl w:val="0"/>
          <w:numId w:val="39"/>
        </w:numPr>
        <w:ind w:left="1069" w:right="709"/>
        <w:jc w:val="both"/>
        <w:rPr>
          <w:rFonts w:ascii="Museo 300" w:hAnsi="Museo 300"/>
          <w:sz w:val="16"/>
          <w:szCs w:val="16"/>
          <w:lang w:val="es-419"/>
        </w:rPr>
      </w:pPr>
      <w:r w:rsidRPr="002612E3">
        <w:rPr>
          <w:rFonts w:ascii="Museo 300" w:hAnsi="Museo 300"/>
          <w:sz w:val="16"/>
          <w:szCs w:val="16"/>
          <w:lang w:val="es-419"/>
        </w:rPr>
        <w:t>EEO hace referencia en el informe presentado al CAU que, en el conector de compresión, la punta de cobre que alimenta al medidor (neutro de la fuente), estaba cortada y simulando estar conectado, lo que según su posición impedía una referencia de tensión eficaz al medidor. Sin embargo, no presentó ninguna prueba contundente donde se pueda apreciar dicha aseveración.</w:t>
      </w:r>
    </w:p>
    <w:p w14:paraId="77C6DAE2" w14:textId="4205FC54" w:rsidR="00D742DE" w:rsidRPr="002612E3" w:rsidRDefault="00D742DE" w:rsidP="00D742DE">
      <w:pPr>
        <w:numPr>
          <w:ilvl w:val="0"/>
          <w:numId w:val="39"/>
        </w:numPr>
        <w:ind w:left="1069" w:right="709"/>
        <w:jc w:val="both"/>
        <w:rPr>
          <w:rFonts w:ascii="Museo 300" w:hAnsi="Museo 300"/>
          <w:sz w:val="16"/>
          <w:szCs w:val="16"/>
          <w:lang w:val="es-419"/>
        </w:rPr>
      </w:pPr>
      <w:r w:rsidRPr="002612E3">
        <w:rPr>
          <w:rFonts w:ascii="Museo 300" w:hAnsi="Museo 300"/>
          <w:sz w:val="16"/>
          <w:szCs w:val="16"/>
          <w:lang w:val="es-419"/>
        </w:rPr>
        <w:t xml:space="preserve">En la fotografía n.°2, se muestra la condición encontrada en el suministro en fecha 25 de agosto de 2021 por parte de personal técnico de EEO, en la cual se puede apreciar que la punta de cobre que alimenta el neutro del medidor y el neutro de la acometida de la distribuidora ingresan al mismo lado del conector de comprensión, observándose que ambos estaban </w:t>
      </w:r>
      <w:proofErr w:type="spellStart"/>
      <w:r w:rsidRPr="002612E3">
        <w:rPr>
          <w:rFonts w:ascii="Museo 300" w:hAnsi="Museo 300"/>
          <w:sz w:val="16"/>
          <w:szCs w:val="16"/>
          <w:lang w:val="es-419"/>
        </w:rPr>
        <w:t>nicopresados</w:t>
      </w:r>
      <w:proofErr w:type="spellEnd"/>
      <w:r w:rsidRPr="002612E3">
        <w:rPr>
          <w:rFonts w:ascii="Museo 300" w:hAnsi="Museo 300"/>
          <w:sz w:val="16"/>
          <w:szCs w:val="16"/>
          <w:lang w:val="es-419"/>
        </w:rPr>
        <w:t>; es decir no se aprecia la supuesta alteración en la acometida planteada por EEO en su informe.</w:t>
      </w:r>
      <w:r w:rsidR="00082BAD">
        <w:rPr>
          <w:rFonts w:ascii="Museo 300" w:hAnsi="Museo 300"/>
          <w:sz w:val="16"/>
          <w:szCs w:val="16"/>
          <w:lang w:val="es-419"/>
        </w:rPr>
        <w:t xml:space="preserve"> (…)</w:t>
      </w:r>
    </w:p>
    <w:p w14:paraId="22C7FE2C" w14:textId="77777777" w:rsidR="00D742DE" w:rsidRPr="009A55B1" w:rsidRDefault="00D742DE" w:rsidP="00D742DE">
      <w:pPr>
        <w:pStyle w:val="Textoindependiente"/>
        <w:rPr>
          <w:rFonts w:ascii="Museo Sans 300" w:hAnsi="Museo Sans 300" w:cs="Arial"/>
          <w:lang w:val="es-419"/>
        </w:rPr>
      </w:pPr>
    </w:p>
    <w:p w14:paraId="7585ED39" w14:textId="77777777" w:rsidR="00D742DE" w:rsidRPr="002612E3" w:rsidRDefault="00D742DE" w:rsidP="00D742DE">
      <w:pPr>
        <w:numPr>
          <w:ilvl w:val="0"/>
          <w:numId w:val="39"/>
        </w:numPr>
        <w:ind w:left="1069" w:right="709"/>
        <w:jc w:val="both"/>
        <w:rPr>
          <w:rFonts w:ascii="Museo 300" w:hAnsi="Museo 300"/>
          <w:sz w:val="16"/>
          <w:szCs w:val="16"/>
          <w:lang w:val="es-419"/>
        </w:rPr>
      </w:pPr>
      <w:r w:rsidRPr="002612E3">
        <w:rPr>
          <w:rFonts w:ascii="Museo 300" w:hAnsi="Museo 300"/>
          <w:sz w:val="16"/>
          <w:szCs w:val="16"/>
          <w:lang w:val="es-419"/>
        </w:rPr>
        <w:t>Además, debe destacarse que el neutro de la carga estaba conectado en la bornera del medidor, y que EEO no presentó a esta Superintendencia una prueba contundente de que el usuario final estaba tomando la referencia del neutro en otro punto de la red. Por otra parte, se advierte que no tomaron lecturas de tensión en las borneras del medidor con las que se pudiera establecer que la supuesta variación en el registro era provocada por la falta de referencia del neutro.</w:t>
      </w:r>
    </w:p>
    <w:p w14:paraId="1CA4DE92" w14:textId="64B10950" w:rsidR="00D742DE" w:rsidRPr="002612E3" w:rsidRDefault="00D742DE" w:rsidP="00B34928">
      <w:pPr>
        <w:ind w:left="1069" w:right="709"/>
        <w:jc w:val="both"/>
        <w:rPr>
          <w:rFonts w:ascii="Museo 300" w:hAnsi="Museo 300"/>
          <w:sz w:val="16"/>
          <w:szCs w:val="16"/>
          <w:lang w:val="es-419"/>
        </w:rPr>
      </w:pPr>
      <w:r w:rsidRPr="002612E3">
        <w:rPr>
          <w:rFonts w:ascii="Museo 300" w:hAnsi="Museo 300"/>
          <w:sz w:val="16"/>
          <w:szCs w:val="16"/>
        </w:rPr>
        <w:t xml:space="preserve">Al respecto de lo anterior mencionado, cabe señalar que el medidor </w:t>
      </w:r>
      <w:proofErr w:type="spellStart"/>
      <w:r w:rsidRPr="002612E3">
        <w:rPr>
          <w:rFonts w:ascii="Museo 300" w:hAnsi="Museo 300"/>
          <w:sz w:val="16"/>
          <w:szCs w:val="16"/>
        </w:rPr>
        <w:t>n.°</w:t>
      </w:r>
      <w:proofErr w:type="spellEnd"/>
      <w:r w:rsidRPr="002612E3">
        <w:rPr>
          <w:rFonts w:ascii="Museo 300" w:hAnsi="Museo 300"/>
          <w:sz w:val="16"/>
          <w:szCs w:val="16"/>
        </w:rPr>
        <w:t xml:space="preserve"> </w:t>
      </w:r>
      <w:r w:rsidR="007616AD">
        <w:rPr>
          <w:rFonts w:ascii="Museo 300" w:hAnsi="Museo 300"/>
          <w:sz w:val="16"/>
          <w:szCs w:val="16"/>
        </w:rPr>
        <w:t>XXX</w:t>
      </w:r>
      <w:r w:rsidRPr="002612E3">
        <w:rPr>
          <w:rFonts w:ascii="Museo 300" w:hAnsi="Museo 300"/>
          <w:sz w:val="16"/>
          <w:szCs w:val="16"/>
        </w:rPr>
        <w:t xml:space="preserve"> (bajo análisis) es del tipo 1A, es decir, posee un elemento o bobina para medición de la corriente en la fase y otro para la medición de la tensión</w:t>
      </w:r>
      <w:r w:rsidR="004500A9">
        <w:rPr>
          <w:rFonts w:ascii="Museo 300" w:hAnsi="Museo 300"/>
          <w:sz w:val="16"/>
          <w:szCs w:val="16"/>
        </w:rPr>
        <w:t xml:space="preserve"> (…)</w:t>
      </w:r>
      <w:r w:rsidRPr="002612E3">
        <w:rPr>
          <w:rFonts w:ascii="Museo 300" w:hAnsi="Museo 300"/>
          <w:sz w:val="16"/>
          <w:szCs w:val="16"/>
        </w:rPr>
        <w:t xml:space="preserve">, determinando que la energía consumida se rige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r>
          <w:rPr>
            <w:rFonts w:ascii="Cambria Math" w:hAnsi="Cambria Math"/>
            <w:sz w:val="16"/>
            <w:szCs w:val="16"/>
          </w:rPr>
          <m:t>*fp</m:t>
        </m:r>
      </m:oMath>
      <w:r w:rsidRPr="002612E3">
        <w:rPr>
          <w:rFonts w:ascii="Museo 300" w:hAnsi="Museo 300"/>
          <w:sz w:val="16"/>
          <w:szCs w:val="16"/>
        </w:rPr>
        <w:t xml:space="preserve">, por lo que si se cumple que haya una lectura de corriente en la fase del suministro,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67F3C3D1" w14:textId="77777777" w:rsidR="00B34928" w:rsidRPr="002612E3" w:rsidRDefault="00B34928" w:rsidP="00B34928">
      <w:pPr>
        <w:ind w:left="1069" w:right="709"/>
        <w:jc w:val="both"/>
        <w:rPr>
          <w:rFonts w:ascii="Museo 300" w:hAnsi="Museo 300"/>
          <w:sz w:val="16"/>
          <w:szCs w:val="16"/>
          <w:lang w:val="es-419"/>
        </w:rPr>
      </w:pPr>
      <w:r w:rsidRPr="002612E3">
        <w:rPr>
          <w:rFonts w:ascii="Museo 300" w:hAnsi="Museo 300"/>
          <w:sz w:val="16"/>
          <w:szCs w:val="16"/>
        </w:rPr>
        <w:t>Sin embargo, para el presente caso se advierte que el personal de la empresa distribuidora no establece la tensión a la cual se encontraba el medidor antes citado, y tampoco demostró que hubiera algún elemento obstruyendo el conductor del neutro de la carga.</w:t>
      </w:r>
    </w:p>
    <w:p w14:paraId="1E48A478" w14:textId="5B92594A" w:rsidR="00B34928" w:rsidRPr="002612E3" w:rsidRDefault="00B34928" w:rsidP="00B34928">
      <w:pPr>
        <w:ind w:left="1069" w:right="709"/>
        <w:jc w:val="both"/>
        <w:rPr>
          <w:rFonts w:ascii="Museo 300" w:hAnsi="Museo 300"/>
          <w:sz w:val="16"/>
          <w:szCs w:val="16"/>
          <w:lang w:val="es-419"/>
        </w:rPr>
      </w:pPr>
      <w:r w:rsidRPr="002612E3">
        <w:rPr>
          <w:rFonts w:ascii="Museo 300" w:hAnsi="Museo 300"/>
          <w:sz w:val="16"/>
          <w:szCs w:val="16"/>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0 kWh, al no tener el transformador de potencial del medidor referencia de tensión con lo cual poder registrar la energía consumida en el suministro.</w:t>
      </w:r>
      <w:r w:rsidR="002C7855">
        <w:rPr>
          <w:rFonts w:ascii="Museo 300" w:hAnsi="Museo 300"/>
          <w:sz w:val="16"/>
          <w:szCs w:val="16"/>
        </w:rPr>
        <w:t xml:space="preserve"> (…)</w:t>
      </w:r>
    </w:p>
    <w:p w14:paraId="48246855" w14:textId="2FA7691E" w:rsidR="00D77F9D" w:rsidRPr="002C7855" w:rsidRDefault="00B34928" w:rsidP="002C7855">
      <w:pPr>
        <w:ind w:left="709" w:right="709"/>
        <w:jc w:val="both"/>
        <w:rPr>
          <w:rFonts w:ascii="Museo 300" w:hAnsi="Museo 300"/>
          <w:sz w:val="16"/>
          <w:szCs w:val="16"/>
          <w:lang w:val="es-419"/>
        </w:rPr>
      </w:pPr>
      <w:r w:rsidRPr="00BD5DDC">
        <w:rPr>
          <w:rFonts w:ascii="Museo 300" w:hAnsi="Museo 300"/>
          <w:sz w:val="16"/>
          <w:szCs w:val="16"/>
        </w:rPr>
        <w:t xml:space="preserve">En virtud de lo anterior, se determina, con base en el análisis realizado y a la información a la que el CAU de la SIGET tuvo acceso, que la sociedad EEO no demostró </w:t>
      </w:r>
      <w:r w:rsidRPr="00BD5DDC">
        <w:rPr>
          <w:rFonts w:ascii="Museo 300" w:hAnsi="Museo 300"/>
          <w:sz w:val="16"/>
          <w:szCs w:val="16"/>
          <w:lang w:val="es-419"/>
        </w:rPr>
        <w:t xml:space="preserve">fehacientemente que existió una condición irregular en el servicio eléctrico identificado con el NIC </w:t>
      </w:r>
      <w:r w:rsidR="00DC30E4">
        <w:rPr>
          <w:rFonts w:ascii="Museo 300" w:hAnsi="Museo 300"/>
          <w:sz w:val="16"/>
          <w:szCs w:val="16"/>
          <w:lang w:val="es-419"/>
        </w:rPr>
        <w:t>XXX</w:t>
      </w:r>
      <w:r w:rsidRPr="00BD5DDC">
        <w:rPr>
          <w:rFonts w:ascii="Museo 300" w:hAnsi="Museo 300"/>
          <w:sz w:val="16"/>
          <w:szCs w:val="16"/>
          <w:lang w:val="es-419"/>
        </w:rPr>
        <w:t xml:space="preserve"> que haya afectado el correcto registro de la energía que fue consumida en el citado suministro; por tanto, el cobro asociado a la ENR objeto de este informe no es aceptable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85BD0AB" w14:textId="5C461B4C" w:rsidR="002C7855" w:rsidRPr="002C7855" w:rsidRDefault="00572C07" w:rsidP="002C7855">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lastRenderedPageBreak/>
        <w:t>El</w:t>
      </w:r>
      <w:r w:rsidR="002C7855">
        <w:rPr>
          <w:rFonts w:ascii="Museo 300" w:hAnsi="Museo 300"/>
          <w:color w:val="000000" w:themeColor="text1"/>
          <w:sz w:val="16"/>
          <w:szCs w:val="16"/>
        </w:rPr>
        <w:t xml:space="preserve"> </w:t>
      </w:r>
      <w:r w:rsidR="002C7855" w:rsidRPr="002C7855">
        <w:rPr>
          <w:rFonts w:ascii="Museo 300" w:eastAsia="Museo Sans 300" w:hAnsi="Museo 300" w:cs="Museo Sans 300"/>
          <w:sz w:val="16"/>
          <w:szCs w:val="16"/>
          <w:lang w:val="es-419"/>
        </w:rPr>
        <w:t xml:space="preserve">CAU determina que las pruebas presentadas por la sociedad EEO S.A. de C. V., no son aceptables, ya que con estas no demostró fehacientemente que existió una condición irregular en el suministro identificado con el </w:t>
      </w:r>
      <w:r w:rsidR="002C7855" w:rsidRPr="002C7855">
        <w:rPr>
          <w:rFonts w:ascii="Museo 300" w:hAnsi="Museo 300" w:cs="Arial"/>
          <w:sz w:val="16"/>
          <w:szCs w:val="16"/>
          <w:lang w:val="es-419"/>
        </w:rPr>
        <w:t xml:space="preserve">NIC </w:t>
      </w:r>
      <w:r w:rsidR="00DC30E4">
        <w:rPr>
          <w:rFonts w:ascii="Museo 300" w:hAnsi="Museo 300" w:cs="Arial"/>
          <w:sz w:val="16"/>
          <w:szCs w:val="16"/>
          <w:lang w:val="es-419"/>
        </w:rPr>
        <w:t>XXX</w:t>
      </w:r>
      <w:r w:rsidR="002C7855" w:rsidRPr="002C7855">
        <w:rPr>
          <w:rFonts w:ascii="Museo 300" w:hAnsi="Museo 300" w:cs="Arial"/>
          <w:sz w:val="16"/>
          <w:szCs w:val="16"/>
          <w:lang w:val="es-419"/>
        </w:rPr>
        <w:t xml:space="preserve"> </w:t>
      </w:r>
      <w:r w:rsidR="002C7855" w:rsidRPr="002C7855">
        <w:rPr>
          <w:rFonts w:ascii="Museo 300" w:eastAsia="Museo Sans 300" w:hAnsi="Museo 300" w:cs="Museo Sans 300"/>
          <w:sz w:val="16"/>
          <w:szCs w:val="16"/>
          <w:lang w:val="es-419"/>
        </w:rPr>
        <w:t>que haya afectado el correcto registro de la energía que fue consumido en el citado inmueble.</w:t>
      </w:r>
    </w:p>
    <w:p w14:paraId="59C47C46" w14:textId="69588264" w:rsidR="00DD214C" w:rsidRPr="002C7855" w:rsidRDefault="002C7855" w:rsidP="002C7855">
      <w:pPr>
        <w:pStyle w:val="Prrafodelista"/>
        <w:numPr>
          <w:ilvl w:val="0"/>
          <w:numId w:val="33"/>
        </w:numPr>
        <w:spacing w:after="200"/>
        <w:ind w:left="1418" w:right="708"/>
        <w:jc w:val="both"/>
        <w:textAlignment w:val="auto"/>
        <w:rPr>
          <w:rFonts w:ascii="Museo 300" w:eastAsia="SimSun" w:hAnsi="Museo 300"/>
          <w:color w:val="000000" w:themeColor="text1"/>
          <w:spacing w:val="-5"/>
          <w:sz w:val="16"/>
          <w:szCs w:val="16"/>
          <w:lang w:eastAsia="en-US"/>
        </w:rPr>
      </w:pPr>
      <w:r w:rsidRPr="002C7855">
        <w:rPr>
          <w:rFonts w:ascii="Museo 300" w:eastAsia="SimSun" w:hAnsi="Museo 300"/>
          <w:color w:val="000000" w:themeColor="text1"/>
          <w:spacing w:val="-5"/>
          <w:sz w:val="16"/>
          <w:szCs w:val="16"/>
          <w:lang w:eastAsia="en-US"/>
        </w:rPr>
        <w:t xml:space="preserve">De conformidad al análisis efectuado por el CAU, la cantidad de setecientos veinticinco 61/100 dólares de los Estados Unidos de América (USD 725.61) IVA incluido, que la distribuidora EEO pretende cobrar en concepto de una energía consumida y no registrada, en el suministro identificado con el NIC </w:t>
      </w:r>
      <w:r w:rsidR="00DC30E4">
        <w:rPr>
          <w:rFonts w:ascii="Museo 300" w:eastAsia="SimSun" w:hAnsi="Museo 300"/>
          <w:color w:val="000000" w:themeColor="text1"/>
          <w:spacing w:val="-5"/>
          <w:sz w:val="16"/>
          <w:szCs w:val="16"/>
          <w:lang w:eastAsia="en-US"/>
        </w:rPr>
        <w:t>XXX</w:t>
      </w:r>
      <w:r w:rsidRPr="002C7855">
        <w:rPr>
          <w:rFonts w:ascii="Museo 300" w:eastAsia="SimSun" w:hAnsi="Museo 300"/>
          <w:color w:val="000000" w:themeColor="text1"/>
          <w:spacing w:val="-5"/>
          <w:sz w:val="16"/>
          <w:szCs w:val="16"/>
          <w:lang w:eastAsia="en-US"/>
        </w:rPr>
        <w:t>, es improcedente, y por tanto debe anularse</w:t>
      </w:r>
      <w:r w:rsidR="00D76253" w:rsidRPr="002C7855">
        <w:rPr>
          <w:rFonts w:ascii="Museo 300" w:hAnsi="Museo 300"/>
          <w:color w:val="000000" w:themeColor="text1"/>
          <w:sz w:val="16"/>
          <w:szCs w:val="16"/>
        </w:rPr>
        <w:t>.</w:t>
      </w:r>
      <w:r w:rsidR="00DD214C" w:rsidRPr="002C7855">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C1315D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855">
        <w:rPr>
          <w:rFonts w:ascii="Museo Sans 300" w:hAnsi="Museo Sans 300"/>
          <w:sz w:val="20"/>
          <w:szCs w:val="20"/>
          <w:lang w:val="es-SV"/>
        </w:rPr>
        <w:t>1383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7855">
        <w:rPr>
          <w:rFonts w:ascii="Museo Sans 300" w:hAnsi="Museo Sans 300"/>
          <w:sz w:val="20"/>
          <w:szCs w:val="20"/>
          <w:lang w:val="es-SV"/>
        </w:rPr>
        <w:t>siete</w:t>
      </w:r>
      <w:r w:rsidR="00D60B72">
        <w:rPr>
          <w:rFonts w:ascii="Museo Sans 300" w:hAnsi="Museo Sans 300"/>
          <w:sz w:val="20"/>
          <w:szCs w:val="20"/>
          <w:lang w:val="es-SV"/>
        </w:rPr>
        <w:t xml:space="preserve"> de </w:t>
      </w:r>
      <w:r w:rsidR="002C7855">
        <w:rPr>
          <w:rFonts w:ascii="Museo Sans 300" w:hAnsi="Museo Sans 300"/>
          <w:sz w:val="20"/>
          <w:szCs w:val="20"/>
          <w:lang w:val="es-SV"/>
        </w:rPr>
        <w:t>julio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2C7855">
        <w:rPr>
          <w:rFonts w:ascii="Museo Sans 300" w:hAnsi="Museo Sans 300"/>
          <w:sz w:val="20"/>
          <w:szCs w:val="20"/>
          <w:lang w:val="es-SV"/>
        </w:rPr>
        <w:t xml:space="preserve"> señora </w:t>
      </w:r>
      <w:r w:rsidR="002811F8">
        <w:rPr>
          <w:rFonts w:ascii="Museo Sans 300" w:hAnsi="Museo Sans 300"/>
          <w:sz w:val="20"/>
          <w:szCs w:val="20"/>
          <w:lang w:val="es-SV"/>
        </w:rPr>
        <w:t>XXX</w:t>
      </w:r>
      <w:r w:rsidR="00B841A6">
        <w:rPr>
          <w:rFonts w:ascii="Museo Sans 300" w:hAnsi="Museo Sans 300"/>
          <w:sz w:val="20"/>
          <w:szCs w:val="20"/>
          <w:lang w:val="es-SV"/>
        </w:rPr>
        <w:t xml:space="preserve">, en la </w:t>
      </w:r>
      <w:r w:rsidR="00E45D3A">
        <w:rPr>
          <w:rFonts w:ascii="Museo Sans 300" w:hAnsi="Museo Sans 300"/>
          <w:sz w:val="20"/>
          <w:szCs w:val="20"/>
          <w:lang w:val="es-SV"/>
        </w:rPr>
        <w:t>calidad antes indicada,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811F8">
        <w:rPr>
          <w:rFonts w:ascii="Museo Sans 300" w:hAnsi="Museo Sans 300"/>
          <w:sz w:val="20"/>
          <w:szCs w:val="20"/>
          <w:lang w:val="es-SV"/>
        </w:rPr>
        <w:t xml:space="preserve">XXX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20A6D968"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3828D3">
        <w:rPr>
          <w:rFonts w:ascii="Museo Sans 300" w:eastAsia="Times New Roman" w:hAnsi="Museo Sans 300" w:cs="Segoe UI"/>
          <w:sz w:val="20"/>
          <w:szCs w:val="20"/>
          <w:lang w:val="es-ES" w:eastAsia="es-ES"/>
        </w:rPr>
        <w:t>s partes el día once de julio de este año,</w:t>
      </w:r>
      <w:r w:rsidRPr="008809F7">
        <w:rPr>
          <w:rFonts w:ascii="Museo Sans 300" w:eastAsia="Times New Roman" w:hAnsi="Museo Sans 300" w:cs="Segoe UI"/>
          <w:sz w:val="20"/>
          <w:szCs w:val="20"/>
          <w:lang w:val="es-ES" w:eastAsia="es-ES"/>
        </w:rPr>
        <w:t xml:space="preserve"> por lo que el plazo finalizó</w:t>
      </w:r>
      <w:r w:rsidR="003828D3">
        <w:rPr>
          <w:rFonts w:ascii="Museo Sans 300" w:eastAsia="Times New Roman" w:hAnsi="Museo Sans 300" w:cs="Segoe UI"/>
          <w:sz w:val="20"/>
          <w:szCs w:val="20"/>
          <w:lang w:val="es-ES" w:eastAsia="es-ES"/>
        </w:rPr>
        <w:t xml:space="preserve"> el día veinticinco del mismo mes y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4DDD2A88"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3828D3">
        <w:rPr>
          <w:rFonts w:ascii="Museo Sans 300" w:hAnsi="Museo Sans 300"/>
          <w:sz w:val="20"/>
          <w:szCs w:val="20"/>
          <w:lang w:val="es-SV"/>
        </w:rPr>
        <w:t>trece</w:t>
      </w:r>
      <w:r>
        <w:rPr>
          <w:rFonts w:ascii="Museo Sans 300" w:hAnsi="Museo Sans 300"/>
          <w:sz w:val="20"/>
          <w:szCs w:val="20"/>
          <w:lang w:val="es-SV"/>
        </w:rPr>
        <w:t xml:space="preserve"> de </w:t>
      </w:r>
      <w:r w:rsidR="003828D3">
        <w:rPr>
          <w:rFonts w:ascii="Museo Sans 300" w:hAnsi="Museo Sans 300"/>
          <w:sz w:val="20"/>
          <w:szCs w:val="20"/>
          <w:lang w:val="es-SV"/>
        </w:rPr>
        <w:t>julio</w:t>
      </w:r>
      <w:r w:rsidR="00765DA7">
        <w:rPr>
          <w:rFonts w:ascii="Museo Sans 300" w:hAnsi="Museo Sans 300"/>
          <w:sz w:val="20"/>
          <w:szCs w:val="20"/>
          <w:lang w:val="es-SV"/>
        </w:rPr>
        <w:t xml:space="preserve"> de</w:t>
      </w:r>
      <w:r w:rsidR="003828D3">
        <w:rPr>
          <w:rFonts w:ascii="Museo Sans 300" w:hAnsi="Museo Sans 300"/>
          <w:sz w:val="20"/>
          <w:szCs w:val="20"/>
          <w:lang w:val="es-SV"/>
        </w:rPr>
        <w:t>l presente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765DA7">
        <w:rPr>
          <w:rFonts w:ascii="Museo Sans 300" w:hAnsi="Museo Sans 300"/>
          <w:sz w:val="20"/>
          <w:szCs w:val="20"/>
        </w:rPr>
        <w:t>a</w:t>
      </w:r>
      <w:r w:rsidR="00A06DA0">
        <w:rPr>
          <w:rFonts w:ascii="Museo Sans 300" w:hAnsi="Museo Sans 300"/>
          <w:sz w:val="20"/>
          <w:szCs w:val="20"/>
        </w:rPr>
        <w:t xml:space="preserve"> </w:t>
      </w:r>
      <w:r w:rsidR="002811F8">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3DC9FAD2" w14:textId="08A8300C" w:rsidR="004500A9" w:rsidRDefault="004500A9" w:rsidP="008479DB">
      <w:pPr>
        <w:pStyle w:val="Prrafodelista"/>
        <w:tabs>
          <w:tab w:val="left" w:pos="426"/>
        </w:tabs>
        <w:ind w:left="426"/>
        <w:jc w:val="both"/>
        <w:rPr>
          <w:rFonts w:ascii="Museo Sans 300" w:hAnsi="Museo Sans 300"/>
          <w:sz w:val="20"/>
          <w:szCs w:val="20"/>
        </w:rPr>
      </w:pPr>
    </w:p>
    <w:p w14:paraId="3747E319" w14:textId="77777777" w:rsidR="004500A9" w:rsidRDefault="004500A9"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4C742CC2"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339CFB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77AF846B"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780325" w14:textId="77777777" w:rsidR="00B16A04" w:rsidRDefault="00B16A04"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EC9B35E" w14:textId="77777777" w:rsidR="009C36C3" w:rsidRDefault="009C36C3"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6F97961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590EF1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C30E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DC172A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Pr>
          <w:rFonts w:ascii="Museo Sans 300" w:hAnsi="Museo Sans 300" w:cs="Times New Roman"/>
          <w:sz w:val="20"/>
          <w:szCs w:val="20"/>
        </w:rPr>
        <w:t>IT-</w:t>
      </w:r>
      <w:r w:rsidR="00DD6EE2">
        <w:rPr>
          <w:rFonts w:ascii="Museo Sans 300" w:hAnsi="Museo Sans 300" w:cs="Times New Roman"/>
          <w:sz w:val="20"/>
          <w:szCs w:val="20"/>
        </w:rPr>
        <w:t>0209</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47B5D8C" w14:textId="1F82DD38" w:rsidR="003828D3" w:rsidRPr="003828D3" w:rsidRDefault="00C34300" w:rsidP="003828D3">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828D3">
        <w:rPr>
          <w:rFonts w:ascii="Museo 300" w:eastAsia="Arial" w:hAnsi="Museo 300" w:cs="Cambria Math"/>
          <w:color w:val="000000"/>
          <w:sz w:val="16"/>
          <w:szCs w:val="16"/>
          <w:lang w:val="es-ES"/>
        </w:rPr>
        <w:t xml:space="preserve">En </w:t>
      </w:r>
      <w:r w:rsidR="003828D3" w:rsidRPr="003828D3">
        <w:rPr>
          <w:rFonts w:ascii="Museo 300" w:hAnsi="Museo 300"/>
          <w:sz w:val="16"/>
          <w:szCs w:val="16"/>
        </w:rPr>
        <w:t xml:space="preserve">virtud de lo anterior, se determina, con base en el análisis realizado y a la información a la que el CAU de la SIGET tuvo acceso, que la sociedad EEO no demostró </w:t>
      </w:r>
      <w:r w:rsidR="003828D3" w:rsidRPr="003828D3">
        <w:rPr>
          <w:rFonts w:ascii="Museo 300" w:hAnsi="Museo 300"/>
          <w:sz w:val="16"/>
          <w:szCs w:val="16"/>
          <w:lang w:val="es-419"/>
        </w:rPr>
        <w:t xml:space="preserve">fehacientemente que existió una condición irregular en el servicio eléctrico identificado con el NIC </w:t>
      </w:r>
      <w:r w:rsidR="00DC30E4">
        <w:rPr>
          <w:rFonts w:ascii="Museo 300" w:hAnsi="Museo 300"/>
          <w:sz w:val="16"/>
          <w:szCs w:val="16"/>
          <w:lang w:val="es-419"/>
        </w:rPr>
        <w:t>XXX</w:t>
      </w:r>
      <w:r w:rsidR="003828D3" w:rsidRPr="003828D3">
        <w:rPr>
          <w:rFonts w:ascii="Museo 300" w:hAnsi="Museo 300"/>
          <w:sz w:val="16"/>
          <w:szCs w:val="16"/>
          <w:lang w:val="es-419"/>
        </w:rPr>
        <w:t xml:space="preserve"> que haya afectado el correcto registro de la energía que fue consumida en el citado suministro; por tanto, el cobro asociado a la ENR objeto de este informe no es aceptable.</w:t>
      </w:r>
      <w:r w:rsidR="003828D3" w:rsidRPr="003828D3">
        <w:rPr>
          <w:rFonts w:ascii="Museo 300" w:eastAsia="Arial" w:hAnsi="Museo 300"/>
          <w:color w:val="000000"/>
          <w:sz w:val="16"/>
          <w:szCs w:val="16"/>
          <w:lang w:val="es-ES"/>
        </w:rPr>
        <w:t xml:space="preserve"> </w:t>
      </w:r>
      <w:r w:rsidR="003828D3" w:rsidRPr="00F252CB">
        <w:rPr>
          <w:rFonts w:ascii="Museo 300" w:eastAsia="Arial" w:hAnsi="Museo 300"/>
          <w:color w:val="000000"/>
          <w:sz w:val="16"/>
          <w:szCs w:val="16"/>
          <w:lang w:val="es-ES"/>
        </w:rPr>
        <w:t>[…]</w:t>
      </w:r>
      <w:r w:rsidR="003828D3">
        <w:rPr>
          <w:rFonts w:ascii="Museo 300" w:eastAsia="Arial" w:hAnsi="Museo 300"/>
          <w:color w:val="000000"/>
          <w:sz w:val="16"/>
          <w:szCs w:val="16"/>
          <w:lang w:val="es-ES"/>
        </w:rPr>
        <w:t>”.</w:t>
      </w:r>
    </w:p>
    <w:p w14:paraId="5766FA4C" w14:textId="2BE28DED"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2811F8">
        <w:rPr>
          <w:rFonts w:ascii="Museo Sans 300" w:hAnsi="Museo Sans 300"/>
          <w:sz w:val="20"/>
          <w:szCs w:val="20"/>
        </w:rPr>
        <w:t xml:space="preserve">XXX </w:t>
      </w:r>
      <w:r w:rsidRPr="00992BD5">
        <w:rPr>
          <w:rFonts w:ascii="Museo Sans 300" w:hAnsi="Museo Sans 300" w:cs="Segoe UI"/>
          <w:sz w:val="20"/>
          <w:szCs w:val="20"/>
          <w:lang w:eastAsia="es-MX"/>
        </w:rPr>
        <w:t xml:space="preserve">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828D3">
        <w:rPr>
          <w:rFonts w:ascii="Museo Sans 300" w:hAnsi="Museo Sans 300"/>
          <w:sz w:val="20"/>
          <w:szCs w:val="20"/>
        </w:rPr>
        <w:t>l</w:t>
      </w:r>
      <w:r w:rsidR="00E67C7C">
        <w:rPr>
          <w:rFonts w:ascii="Museo Sans 300" w:hAnsi="Museo Sans 300"/>
          <w:sz w:val="20"/>
          <w:szCs w:val="20"/>
        </w:rPr>
        <w:t xml:space="preserve"> usuari</w:t>
      </w:r>
      <w:r w:rsidR="003828D3">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w:t>
      </w:r>
      <w:r w:rsidRPr="00C53DC5">
        <w:rPr>
          <w:rFonts w:ascii="Museo Sans 300" w:hAnsi="Museo Sans 300"/>
          <w:sz w:val="20"/>
          <w:szCs w:val="20"/>
        </w:rPr>
        <w:lastRenderedPageBreak/>
        <w:t>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F42C8D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828D3">
        <w:rPr>
          <w:rFonts w:ascii="Museo Sans 300" w:hAnsi="Museo Sans 300"/>
          <w:sz w:val="20"/>
          <w:szCs w:val="20"/>
        </w:rPr>
        <w:t>l</w:t>
      </w:r>
      <w:r w:rsidR="00E67C7C">
        <w:rPr>
          <w:rFonts w:ascii="Museo Sans 300" w:hAnsi="Museo Sans 300"/>
          <w:sz w:val="20"/>
          <w:szCs w:val="20"/>
        </w:rPr>
        <w:t xml:space="preserve"> usuari</w:t>
      </w:r>
      <w:r w:rsidR="003828D3">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w:t>
      </w:r>
      <w:r w:rsidR="003828D3">
        <w:rPr>
          <w:rFonts w:ascii="Museo Sans 300" w:hAnsi="Museo Sans 300"/>
          <w:sz w:val="20"/>
          <w:szCs w:val="20"/>
        </w:rPr>
        <w:t xml:space="preserve"> SETECIENTOS VEINTICINCO</w:t>
      </w:r>
      <w:r w:rsidR="00E36834">
        <w:rPr>
          <w:rFonts w:ascii="Museo Sans 300" w:hAnsi="Museo Sans 300"/>
          <w:sz w:val="20"/>
          <w:szCs w:val="20"/>
        </w:rPr>
        <w:t xml:space="preserve"> </w:t>
      </w:r>
      <w:r w:rsidR="003828D3">
        <w:rPr>
          <w:rFonts w:ascii="Museo Sans 300" w:hAnsi="Museo Sans 300"/>
          <w:sz w:val="20"/>
          <w:szCs w:val="20"/>
        </w:rPr>
        <w:t>61</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9C48F7">
        <w:rPr>
          <w:rFonts w:ascii="Museo Sans 300" w:hAnsi="Museo Sans 300"/>
          <w:sz w:val="20"/>
          <w:szCs w:val="20"/>
        </w:rPr>
        <w:t>725.61</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21CB12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2306D1">
        <w:rPr>
          <w:rFonts w:ascii="Museo Sans 300" w:eastAsia="Museo Sans 300" w:hAnsi="Museo Sans 300" w:cs="Museo Sans 300"/>
          <w:sz w:val="20"/>
          <w:szCs w:val="20"/>
        </w:rPr>
        <w:t>el 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2121768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w:t>
      </w:r>
      <w:r w:rsidRPr="00BF085E">
        <w:rPr>
          <w:rFonts w:ascii="Museo Sans 300" w:hAnsi="Museo Sans 300"/>
          <w:color w:val="000000"/>
          <w:sz w:val="20"/>
          <w:szCs w:val="20"/>
          <w:shd w:val="clear" w:color="auto" w:fill="FFFFFF"/>
        </w:rPr>
        <w:lastRenderedPageBreak/>
        <w:t>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0896AD5"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2811F8">
        <w:rPr>
          <w:rFonts w:ascii="Museo Sans 300" w:eastAsia="Times New Roman" w:hAnsi="Museo Sans 300"/>
          <w:color w:val="000000"/>
          <w:sz w:val="20"/>
          <w:szCs w:val="20"/>
          <w:shd w:val="clear" w:color="auto" w:fill="FFFFFF"/>
          <w:lang w:val="es-ES" w:eastAsia="es-ES"/>
        </w:rPr>
        <w:t>XXX</w:t>
      </w:r>
      <w:r w:rsidR="00B35E8C">
        <w:rPr>
          <w:rFonts w:ascii="Museo Sans 300" w:eastAsia="Times New Roman" w:hAnsi="Museo Sans 300"/>
          <w:color w:val="000000"/>
          <w:sz w:val="20"/>
          <w:szCs w:val="20"/>
          <w:shd w:val="clear" w:color="auto" w:fill="FFFFFF"/>
          <w:lang w:val="es-ES" w:eastAsia="es-ES"/>
        </w:rPr>
        <w:t xml:space="preserve"> </w:t>
      </w:r>
      <w:r w:rsidRPr="00B93D1D">
        <w:rPr>
          <w:rFonts w:ascii="Museo Sans 300" w:eastAsia="Times New Roman" w:hAnsi="Museo Sans 300"/>
          <w:color w:val="000000"/>
          <w:sz w:val="20"/>
          <w:szCs w:val="20"/>
          <w:shd w:val="clear" w:color="auto" w:fill="FFFFFF"/>
          <w:lang w:val="es-ES" w:eastAsia="es-ES"/>
        </w:rPr>
        <w:t>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FF9473B"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2306D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2306D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01C5394E"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632A00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sidR="00B35E8C">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DC30E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2306D1">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5883B5C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2306D1">
        <w:rPr>
          <w:rFonts w:ascii="Museo Sans 300" w:hAnsi="Museo Sans 300"/>
          <w:sz w:val="20"/>
          <w:szCs w:val="20"/>
        </w:rPr>
        <w:t>SETECIENTOS VEINTICINCO</w:t>
      </w:r>
      <w:r w:rsidR="00E36834">
        <w:rPr>
          <w:rFonts w:ascii="Museo Sans 300" w:hAnsi="Museo Sans 300"/>
          <w:sz w:val="20"/>
          <w:szCs w:val="20"/>
        </w:rPr>
        <w:t xml:space="preserve"> </w:t>
      </w:r>
      <w:r w:rsidR="002306D1">
        <w:rPr>
          <w:rFonts w:ascii="Museo Sans 300" w:hAnsi="Museo Sans 300"/>
          <w:sz w:val="20"/>
          <w:szCs w:val="20"/>
        </w:rPr>
        <w:t>61</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9C48F7">
        <w:rPr>
          <w:rFonts w:ascii="Museo Sans 300" w:hAnsi="Museo Sans 300"/>
          <w:sz w:val="20"/>
          <w:szCs w:val="20"/>
        </w:rPr>
        <w:t>725.61</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A04146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35E8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C54A824" w:rsidR="00347CA8" w:rsidRDefault="00B16A0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DC30E4">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2306D1">
        <w:rPr>
          <w:rFonts w:ascii="Museo Sans 300" w:hAnsi="Museo Sans 300"/>
          <w:sz w:val="20"/>
          <w:szCs w:val="20"/>
          <w:lang w:eastAsia="es-SV"/>
        </w:rPr>
        <w:t>al 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A610EAF"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2306D1">
        <w:rPr>
          <w:rFonts w:ascii="Museo Sans 300" w:hAnsi="Museo Sans 300"/>
          <w:sz w:val="20"/>
          <w:szCs w:val="20"/>
          <w:lang w:eastAsia="es-SV"/>
        </w:rPr>
        <w:t>l</w:t>
      </w:r>
      <w:r>
        <w:rPr>
          <w:rFonts w:ascii="Museo Sans 300" w:hAnsi="Museo Sans 300"/>
          <w:sz w:val="20"/>
          <w:szCs w:val="20"/>
          <w:lang w:eastAsia="es-SV"/>
        </w:rPr>
        <w:t xml:space="preserve"> señor</w:t>
      </w:r>
      <w:r w:rsidR="002306D1">
        <w:rPr>
          <w:rFonts w:ascii="Museo Sans 300" w:hAnsi="Museo Sans 300"/>
          <w:sz w:val="20"/>
          <w:szCs w:val="20"/>
          <w:lang w:eastAsia="es-SV"/>
        </w:rPr>
        <w:t xml:space="preserve"> </w:t>
      </w:r>
      <w:r w:rsidR="00B35E8C">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2306D1">
        <w:rPr>
          <w:rFonts w:ascii="Museo Sans 300" w:hAnsi="Museo Sans 300"/>
          <w:sz w:val="20"/>
          <w:szCs w:val="20"/>
          <w:lang w:eastAsia="es-SV"/>
        </w:rPr>
        <w:t>SETECIENTOS VEINTICINCO</w:t>
      </w:r>
      <w:r w:rsidR="00E36834">
        <w:rPr>
          <w:rFonts w:ascii="Museo Sans 300" w:hAnsi="Museo Sans 300"/>
          <w:sz w:val="20"/>
          <w:szCs w:val="20"/>
          <w:lang w:eastAsia="es-SV"/>
        </w:rPr>
        <w:t xml:space="preserve"> </w:t>
      </w:r>
      <w:r w:rsidR="002306D1">
        <w:rPr>
          <w:rFonts w:ascii="Museo Sans 300" w:hAnsi="Museo Sans 300"/>
          <w:sz w:val="20"/>
          <w:szCs w:val="20"/>
          <w:lang w:eastAsia="es-SV"/>
        </w:rPr>
        <w:t>61</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9C48F7">
        <w:rPr>
          <w:rFonts w:ascii="Museo Sans 300" w:hAnsi="Museo Sans 300"/>
          <w:sz w:val="20"/>
          <w:szCs w:val="20"/>
        </w:rPr>
        <w:t>725.61</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3B1CFBA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616474">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C30E4">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4B3E" w14:textId="77777777" w:rsidR="00FF4C88" w:rsidRDefault="00FF4C88">
      <w:pPr>
        <w:spacing w:after="0" w:line="240" w:lineRule="auto"/>
      </w:pPr>
      <w:r>
        <w:separator/>
      </w:r>
    </w:p>
  </w:endnote>
  <w:endnote w:type="continuationSeparator" w:id="0">
    <w:p w14:paraId="15166FED" w14:textId="77777777" w:rsidR="00FF4C88" w:rsidRDefault="00FF4C88">
      <w:pPr>
        <w:spacing w:after="0" w:line="240" w:lineRule="auto"/>
      </w:pPr>
      <w:r>
        <w:continuationSeparator/>
      </w:r>
    </w:p>
  </w:endnote>
  <w:endnote w:type="continuationNotice" w:id="1">
    <w:p w14:paraId="12CB81CD" w14:textId="77777777" w:rsidR="00FF4C88" w:rsidRDefault="00FF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6B1DB9E2"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9658" w14:textId="77777777" w:rsidR="00FF4C88" w:rsidRDefault="00FF4C88">
      <w:pPr>
        <w:spacing w:after="0" w:line="240" w:lineRule="auto"/>
      </w:pPr>
      <w:r>
        <w:rPr>
          <w:color w:val="000000"/>
        </w:rPr>
        <w:separator/>
      </w:r>
    </w:p>
  </w:footnote>
  <w:footnote w:type="continuationSeparator" w:id="0">
    <w:p w14:paraId="3FDC71E8" w14:textId="77777777" w:rsidR="00FF4C88" w:rsidRDefault="00FF4C88">
      <w:pPr>
        <w:spacing w:after="0" w:line="240" w:lineRule="auto"/>
      </w:pPr>
      <w:r>
        <w:continuationSeparator/>
      </w:r>
    </w:p>
  </w:footnote>
  <w:footnote w:type="continuationNotice" w:id="1">
    <w:p w14:paraId="4119C180" w14:textId="77777777" w:rsidR="00FF4C88" w:rsidRDefault="00FF4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DB65B1B"/>
    <w:multiLevelType w:val="hybridMultilevel"/>
    <w:tmpl w:val="AE0A56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7"/>
  </w:num>
  <w:num w:numId="2" w16cid:durableId="231233846">
    <w:abstractNumId w:val="20"/>
  </w:num>
  <w:num w:numId="3" w16cid:durableId="1844315505">
    <w:abstractNumId w:val="24"/>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1114440184">
    <w:abstractNumId w:val="17"/>
  </w:num>
  <w:num w:numId="9" w16cid:durableId="1630277367">
    <w:abstractNumId w:val="28"/>
  </w:num>
  <w:num w:numId="10" w16cid:durableId="1084570240">
    <w:abstractNumId w:val="1"/>
  </w:num>
  <w:num w:numId="11" w16cid:durableId="302656275">
    <w:abstractNumId w:val="15"/>
  </w:num>
  <w:num w:numId="12" w16cid:durableId="244851099">
    <w:abstractNumId w:val="38"/>
  </w:num>
  <w:num w:numId="13" w16cid:durableId="204373526">
    <w:abstractNumId w:val="31"/>
  </w:num>
  <w:num w:numId="14" w16cid:durableId="1549874894">
    <w:abstractNumId w:val="14"/>
  </w:num>
  <w:num w:numId="15" w16cid:durableId="511460464">
    <w:abstractNumId w:val="21"/>
  </w:num>
  <w:num w:numId="16" w16cid:durableId="711658475">
    <w:abstractNumId w:val="9"/>
  </w:num>
  <w:num w:numId="17" w16cid:durableId="2059472460">
    <w:abstractNumId w:val="8"/>
  </w:num>
  <w:num w:numId="18" w16cid:durableId="999235015">
    <w:abstractNumId w:val="35"/>
  </w:num>
  <w:num w:numId="19" w16cid:durableId="359278021">
    <w:abstractNumId w:val="4"/>
  </w:num>
  <w:num w:numId="20" w16cid:durableId="2095473540">
    <w:abstractNumId w:val="2"/>
  </w:num>
  <w:num w:numId="21" w16cid:durableId="731586813">
    <w:abstractNumId w:val="34"/>
  </w:num>
  <w:num w:numId="22" w16cid:durableId="1752849141">
    <w:abstractNumId w:val="3"/>
  </w:num>
  <w:num w:numId="23" w16cid:durableId="2012222679">
    <w:abstractNumId w:val="39"/>
  </w:num>
  <w:num w:numId="24" w16cid:durableId="629096835">
    <w:abstractNumId w:val="30"/>
  </w:num>
  <w:num w:numId="25" w16cid:durableId="2126192573">
    <w:abstractNumId w:val="25"/>
  </w:num>
  <w:num w:numId="26" w16cid:durableId="513764782">
    <w:abstractNumId w:val="5"/>
  </w:num>
  <w:num w:numId="27" w16cid:durableId="1580796734">
    <w:abstractNumId w:val="12"/>
  </w:num>
  <w:num w:numId="28" w16cid:durableId="1367757890">
    <w:abstractNumId w:val="11"/>
  </w:num>
  <w:num w:numId="29" w16cid:durableId="1847085966">
    <w:abstractNumId w:val="29"/>
  </w:num>
  <w:num w:numId="30" w16cid:durableId="2034063705">
    <w:abstractNumId w:val="41"/>
  </w:num>
  <w:num w:numId="31" w16cid:durableId="1806656479">
    <w:abstractNumId w:val="27"/>
  </w:num>
  <w:num w:numId="32" w16cid:durableId="729690187">
    <w:abstractNumId w:val="32"/>
  </w:num>
  <w:num w:numId="33" w16cid:durableId="1203135614">
    <w:abstractNumId w:val="33"/>
  </w:num>
  <w:num w:numId="34" w16cid:durableId="818807493">
    <w:abstractNumId w:val="13"/>
  </w:num>
  <w:num w:numId="35" w16cid:durableId="766124140">
    <w:abstractNumId w:val="23"/>
  </w:num>
  <w:num w:numId="36" w16cid:durableId="642732960">
    <w:abstractNumId w:val="10"/>
  </w:num>
  <w:num w:numId="37" w16cid:durableId="1267957022">
    <w:abstractNumId w:val="0"/>
  </w:num>
  <w:num w:numId="38" w16cid:durableId="198831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6"/>
  </w:num>
  <w:num w:numId="40" w16cid:durableId="281569530">
    <w:abstractNumId w:val="36"/>
  </w:num>
  <w:num w:numId="41" w16cid:durableId="166558488">
    <w:abstractNumId w:val="40"/>
  </w:num>
  <w:num w:numId="42" w16cid:durableId="2123063395">
    <w:abstractNumId w:val="7"/>
  </w:num>
  <w:num w:numId="43" w16cid:durableId="127882919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2485"/>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2BAD"/>
    <w:rsid w:val="00083417"/>
    <w:rsid w:val="00085EF8"/>
    <w:rsid w:val="000A006E"/>
    <w:rsid w:val="000A2011"/>
    <w:rsid w:val="000A202F"/>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15B18"/>
    <w:rsid w:val="00224309"/>
    <w:rsid w:val="002245F5"/>
    <w:rsid w:val="00226135"/>
    <w:rsid w:val="00230528"/>
    <w:rsid w:val="002306D1"/>
    <w:rsid w:val="00232250"/>
    <w:rsid w:val="00236406"/>
    <w:rsid w:val="002401E8"/>
    <w:rsid w:val="0024433B"/>
    <w:rsid w:val="002479AF"/>
    <w:rsid w:val="002519A0"/>
    <w:rsid w:val="00252289"/>
    <w:rsid w:val="00256436"/>
    <w:rsid w:val="002570E5"/>
    <w:rsid w:val="00257F27"/>
    <w:rsid w:val="00260583"/>
    <w:rsid w:val="00260DE2"/>
    <w:rsid w:val="002612E3"/>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811F8"/>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A51"/>
    <w:rsid w:val="002C6FC7"/>
    <w:rsid w:val="002C7349"/>
    <w:rsid w:val="002C738A"/>
    <w:rsid w:val="002C7855"/>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1186"/>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28D3"/>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1C78"/>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9"/>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13F"/>
    <w:rsid w:val="004F5F8B"/>
    <w:rsid w:val="004F7688"/>
    <w:rsid w:val="004F7C8A"/>
    <w:rsid w:val="00503E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16474"/>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10F"/>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E30"/>
    <w:rsid w:val="00734243"/>
    <w:rsid w:val="007351AF"/>
    <w:rsid w:val="007448A0"/>
    <w:rsid w:val="00744CCF"/>
    <w:rsid w:val="007468E9"/>
    <w:rsid w:val="00750BF3"/>
    <w:rsid w:val="00751341"/>
    <w:rsid w:val="007616AD"/>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500"/>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237C"/>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27E5"/>
    <w:rsid w:val="009230A2"/>
    <w:rsid w:val="00925BE6"/>
    <w:rsid w:val="0092644D"/>
    <w:rsid w:val="00926B55"/>
    <w:rsid w:val="00927876"/>
    <w:rsid w:val="009303DA"/>
    <w:rsid w:val="0093054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5C40"/>
    <w:rsid w:val="00987573"/>
    <w:rsid w:val="00987A49"/>
    <w:rsid w:val="00992834"/>
    <w:rsid w:val="00992867"/>
    <w:rsid w:val="009A1FDC"/>
    <w:rsid w:val="009A663F"/>
    <w:rsid w:val="009A7023"/>
    <w:rsid w:val="009B03CB"/>
    <w:rsid w:val="009B04B3"/>
    <w:rsid w:val="009B24EF"/>
    <w:rsid w:val="009B2758"/>
    <w:rsid w:val="009B2A5B"/>
    <w:rsid w:val="009B67E6"/>
    <w:rsid w:val="009C36C3"/>
    <w:rsid w:val="009C3D06"/>
    <w:rsid w:val="009C48F7"/>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1B1E"/>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58D4"/>
    <w:rsid w:val="00B07BA7"/>
    <w:rsid w:val="00B11CC9"/>
    <w:rsid w:val="00B15170"/>
    <w:rsid w:val="00B163C6"/>
    <w:rsid w:val="00B16A04"/>
    <w:rsid w:val="00B16BF0"/>
    <w:rsid w:val="00B17D15"/>
    <w:rsid w:val="00B17E30"/>
    <w:rsid w:val="00B20B35"/>
    <w:rsid w:val="00B234D8"/>
    <w:rsid w:val="00B23CF9"/>
    <w:rsid w:val="00B24907"/>
    <w:rsid w:val="00B25F82"/>
    <w:rsid w:val="00B26D3C"/>
    <w:rsid w:val="00B3298A"/>
    <w:rsid w:val="00B33EB6"/>
    <w:rsid w:val="00B34928"/>
    <w:rsid w:val="00B351ED"/>
    <w:rsid w:val="00B35711"/>
    <w:rsid w:val="00B35E8C"/>
    <w:rsid w:val="00B36ED1"/>
    <w:rsid w:val="00B40379"/>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41A6"/>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D5DDC"/>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0C6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AC3"/>
    <w:rsid w:val="00D4496B"/>
    <w:rsid w:val="00D53699"/>
    <w:rsid w:val="00D60B72"/>
    <w:rsid w:val="00D742DE"/>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0E4"/>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D6EE2"/>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D3A"/>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0FF4C88"/>
    <w:rsid w:val="00FF5CFD"/>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27-7-22. Expediente electrónico 49647</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7E9D0749-0A3C-408C-9AA8-56D43896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16eb6295-d7d6-48b3-b711-8779e8ac98f5"/>
    <ds:schemaRef ds:uri="93a27197-5ea5-4ef4-9c25-de38a9c385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91</TotalTime>
  <Pages>7</Pages>
  <Words>3367</Words>
  <Characters>18519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2021-09-21T00:49:00Z</cp:lastPrinted>
  <dcterms:created xsi:type="dcterms:W3CDTF">2022-07-27T13:52:00Z</dcterms:created>
  <dcterms:modified xsi:type="dcterms:W3CDTF">2022-11-01T14:49:00Z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