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675054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D3A71">
        <w:rPr>
          <w:rFonts w:ascii="Museo Sans 900" w:eastAsia="Times New Roman" w:hAnsi="Museo Sans 900" w:cs="Times New Roman"/>
          <w:b/>
          <w:bCs/>
          <w:sz w:val="20"/>
          <w:szCs w:val="20"/>
          <w:lang w:val="es-MX" w:eastAsia="es-ES"/>
        </w:rPr>
        <w:t>1515</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D3A7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D3A7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D3A71">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61C4C">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41F779F"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61C4C">
        <w:rPr>
          <w:rFonts w:ascii="Museo Sans 300" w:hAnsi="Museo Sans 300"/>
          <w:sz w:val="20"/>
          <w:szCs w:val="20"/>
        </w:rPr>
        <w:t>seis de enero del presente año</w:t>
      </w:r>
      <w:r w:rsidR="001F3C81">
        <w:rPr>
          <w:rFonts w:ascii="Museo Sans 300" w:hAnsi="Museo Sans 300"/>
          <w:sz w:val="20"/>
          <w:szCs w:val="20"/>
        </w:rPr>
        <w:t>,</w:t>
      </w:r>
      <w:r w:rsidR="006662C8">
        <w:rPr>
          <w:rFonts w:ascii="Museo Sans 300" w:hAnsi="Museo Sans 300"/>
          <w:sz w:val="20"/>
          <w:szCs w:val="20"/>
        </w:rPr>
        <w:t xml:space="preserve"> </w:t>
      </w:r>
      <w:r w:rsidR="001E2827">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1E2827">
        <w:rPr>
          <w:rFonts w:ascii="Museo Sans 300" w:hAnsi="Museo Sans 300"/>
          <w:sz w:val="20"/>
          <w:szCs w:val="20"/>
        </w:rPr>
        <w:t>a</w:t>
      </w:r>
      <w:r w:rsidR="007C2908">
        <w:rPr>
          <w:rFonts w:ascii="Museo Sans 300" w:hAnsi="Museo Sans 300"/>
          <w:sz w:val="20"/>
          <w:szCs w:val="20"/>
        </w:rPr>
        <w:t xml:space="preserve"> </w:t>
      </w:r>
      <w:r w:rsidR="00CE149C">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61C4C">
        <w:rPr>
          <w:rFonts w:ascii="Museo Sans 300" w:hAnsi="Museo Sans 300"/>
          <w:sz w:val="20"/>
          <w:szCs w:val="20"/>
        </w:rPr>
        <w:t>MIL QUINIENTOS VEINTICINCO</w:t>
      </w:r>
      <w:r w:rsidR="006662C8">
        <w:rPr>
          <w:rFonts w:ascii="Museo Sans 300" w:hAnsi="Museo Sans 300"/>
          <w:sz w:val="20"/>
          <w:szCs w:val="20"/>
        </w:rPr>
        <w:t xml:space="preserve"> </w:t>
      </w:r>
      <w:r w:rsidR="00961C4C">
        <w:rPr>
          <w:rFonts w:ascii="Museo Sans 300" w:hAnsi="Museo Sans 300"/>
          <w:sz w:val="20"/>
          <w:szCs w:val="20"/>
        </w:rPr>
        <w:t>41</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961C4C">
        <w:rPr>
          <w:rFonts w:ascii="Museo Sans 300" w:hAnsi="Museo Sans 300"/>
          <w:sz w:val="20"/>
          <w:szCs w:val="20"/>
        </w:rPr>
        <w:t>1,525.41</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CE149C">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DB1A34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0159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61C4C">
        <w:rPr>
          <w:rFonts w:ascii="Museo Sans 300" w:hAnsi="Museo Sans 300"/>
          <w:sz w:val="20"/>
          <w:szCs w:val="20"/>
          <w:lang w:val="es-SV"/>
        </w:rPr>
        <w:t>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61C4C">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BECBDA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siete y ocho de febrero del presente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w:t>
      </w:r>
      <w:r w:rsidR="00256589">
        <w:rPr>
          <w:rFonts w:ascii="Museo Sans 300" w:hAnsi="Museo Sans 300"/>
          <w:sz w:val="20"/>
          <w:szCs w:val="20"/>
        </w:rPr>
        <w:t>iuno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721C8F" w14:textId="3D09A157" w:rsidR="004E4C2A" w:rsidRPr="006D4EF8" w:rsidRDefault="004E4C2A" w:rsidP="004E4C2A">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 veintitrés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CE149C">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diez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0159-2022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02BE7106" w14:textId="77777777" w:rsidR="004E4C2A" w:rsidRPr="003C6F11" w:rsidRDefault="004E4C2A" w:rsidP="004E4C2A">
      <w:pPr>
        <w:spacing w:after="0" w:line="0" w:lineRule="atLeast"/>
        <w:ind w:left="426"/>
        <w:jc w:val="both"/>
        <w:rPr>
          <w:rFonts w:ascii="Museo Sans 300" w:eastAsia="Arial" w:hAnsi="Museo Sans 300"/>
          <w:sz w:val="20"/>
          <w:szCs w:val="20"/>
          <w:lang w:eastAsia="es-SV"/>
        </w:rPr>
      </w:pPr>
    </w:p>
    <w:p w14:paraId="25A79BA7" w14:textId="504E4E94" w:rsidR="00056060" w:rsidRPr="004E4C2A" w:rsidRDefault="004E4C2A" w:rsidP="004E4C2A">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uno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055AE7">
        <w:rPr>
          <w:rFonts w:ascii="Museo Sans 300" w:hAnsi="Museo Sans 300"/>
          <w:sz w:val="20"/>
          <w:szCs w:val="20"/>
          <w:lang w:val="es-ES_tradnl"/>
        </w:rPr>
        <w:t>el ingeniero</w:t>
      </w:r>
      <w:r>
        <w:rPr>
          <w:rFonts w:ascii="Museo Sans 300" w:hAnsi="Museo Sans 300"/>
          <w:sz w:val="20"/>
          <w:szCs w:val="20"/>
          <w:lang w:val="es-ES_tradnl"/>
        </w:rPr>
        <w:t xml:space="preserve"> </w:t>
      </w:r>
      <w:r w:rsidR="00CE149C">
        <w:rPr>
          <w:rFonts w:ascii="Museo Sans 300" w:hAnsi="Museo Sans 300"/>
          <w:sz w:val="20"/>
          <w:szCs w:val="20"/>
          <w:lang w:val="es-ES_tradnl"/>
        </w:rPr>
        <w:t>XXX</w:t>
      </w:r>
      <w:r>
        <w:rPr>
          <w:rFonts w:ascii="Museo Sans 300" w:hAnsi="Museo Sans 300"/>
          <w:sz w:val="20"/>
          <w:szCs w:val="20"/>
          <w:lang w:val="es-ES_tradnl"/>
        </w:rPr>
        <w:t>, en la calidad antes mencionada,</w:t>
      </w:r>
      <w:r w:rsidRPr="0044141B">
        <w:rPr>
          <w:rFonts w:ascii="Museo Sans 300" w:eastAsia="Arial" w:hAnsi="Museo Sans 300"/>
          <w:sz w:val="20"/>
          <w:szCs w:val="20"/>
          <w:lang w:val="es-ES_tradnl"/>
        </w:rPr>
        <w:t xml:space="preserve"> 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2C3BA140" w:rsidR="00056060" w:rsidRPr="003F11F7"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77777777"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0683BDE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256589">
        <w:rPr>
          <w:rFonts w:ascii="Museo Sans 300" w:eastAsia="Museo Sans 300" w:hAnsi="Museo Sans 300" w:cs="Museo Sans 300"/>
          <w:sz w:val="20"/>
          <w:szCs w:val="20"/>
          <w:lang w:val="es-ES"/>
        </w:rPr>
        <w:t>180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256589">
        <w:rPr>
          <w:rFonts w:ascii="Museo Sans 300" w:eastAsia="Museo Sans 300" w:hAnsi="Museo Sans 300" w:cs="Museo Sans 300"/>
          <w:sz w:val="20"/>
          <w:szCs w:val="20"/>
          <w:lang w:val="es-ES"/>
        </w:rPr>
        <w:t>uno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7189D09" w14:textId="77777777" w:rsidR="004E4C2A" w:rsidRDefault="004E4C2A"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21D6455"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0522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256589">
        <w:rPr>
          <w:rFonts w:ascii="Museo Sans 300" w:hAnsi="Museo Sans 300"/>
          <w:sz w:val="20"/>
          <w:szCs w:val="20"/>
        </w:rPr>
        <w:t>once de marzo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273545F5"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r>
        <w:rPr>
          <w:rFonts w:ascii="Museo Sans 300" w:hAnsi="Museo Sans 300"/>
          <w:sz w:val="20"/>
          <w:szCs w:val="20"/>
        </w:rPr>
        <w:t>Dicho</w:t>
      </w:r>
      <w:r w:rsidRPr="00A20C07">
        <w:rPr>
          <w:rFonts w:ascii="Museo Sans 300" w:hAnsi="Museo Sans 300"/>
          <w:sz w:val="20"/>
          <w:szCs w:val="20"/>
        </w:rPr>
        <w:t xml:space="preserve"> acuerdo fue notificado a la distribuidora y </w:t>
      </w:r>
      <w:r>
        <w:rPr>
          <w:rFonts w:ascii="Museo Sans 300" w:hAnsi="Museo Sans 300"/>
          <w:sz w:val="20"/>
          <w:szCs w:val="20"/>
        </w:rPr>
        <w:t>a</w:t>
      </w:r>
      <w:r w:rsidR="00B30787">
        <w:rPr>
          <w:rFonts w:ascii="Museo Sans 300" w:hAnsi="Museo Sans 300"/>
          <w:sz w:val="20"/>
          <w:szCs w:val="20"/>
        </w:rPr>
        <w:t xml:space="preserve"> la</w:t>
      </w:r>
      <w:r>
        <w:rPr>
          <w:rFonts w:ascii="Museo Sans 300" w:hAnsi="Museo Sans 300"/>
          <w:sz w:val="20"/>
          <w:szCs w:val="20"/>
        </w:rPr>
        <w:t xml:space="preserve"> usuari</w:t>
      </w:r>
      <w:r w:rsidR="00B30787">
        <w:rPr>
          <w:rFonts w:ascii="Museo Sans 300" w:hAnsi="Museo Sans 300"/>
          <w:sz w:val="20"/>
          <w:szCs w:val="20"/>
        </w:rPr>
        <w:t>a</w:t>
      </w:r>
      <w:r w:rsidRPr="00E02952">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E02952">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s </w:t>
      </w:r>
      <w:r w:rsidR="00256589">
        <w:rPr>
          <w:rFonts w:ascii="Museo Sans 300" w:hAnsi="Museo Sans 300"/>
          <w:sz w:val="20"/>
          <w:szCs w:val="20"/>
          <w:lang w:val="es-ES_tradnl" w:eastAsia="es-SV"/>
        </w:rPr>
        <w:t>dieciséis y diecisiete de marzo del</w:t>
      </w:r>
      <w:r w:rsidR="00C429FD">
        <w:rPr>
          <w:rFonts w:ascii="Museo Sans 300" w:hAnsi="Museo Sans 300"/>
          <w:sz w:val="20"/>
          <w:szCs w:val="20"/>
          <w:lang w:val="es-ES_tradnl" w:eastAsia="es-SV"/>
        </w:rPr>
        <w:t xml:space="preserve"> </w:t>
      </w:r>
      <w:r w:rsidR="00B30787">
        <w:rPr>
          <w:rFonts w:ascii="Museo Sans 300" w:hAnsi="Museo Sans 300"/>
          <w:sz w:val="20"/>
          <w:szCs w:val="20"/>
          <w:lang w:val="es-ES_tradnl" w:eastAsia="es-SV"/>
        </w:rPr>
        <w:t>presente año,</w:t>
      </w:r>
      <w:r>
        <w:rPr>
          <w:rFonts w:ascii="Museo Sans 300" w:hAnsi="Museo Sans 300"/>
          <w:sz w:val="20"/>
          <w:szCs w:val="20"/>
          <w:lang w:val="es-ES_tradnl" w:eastAsia="es-SV"/>
        </w:rPr>
        <w:t xml:space="preserve"> respectivamente,</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Pr>
          <w:rStyle w:val="normaltextrun"/>
          <w:rFonts w:ascii="Museo Sans 300" w:eastAsia="Museo Sans" w:hAnsi="Museo Sans 300" w:cs="Segoe UI"/>
          <w:sz w:val="20"/>
          <w:szCs w:val="20"/>
          <w:lang w:val="es-ES"/>
        </w:rPr>
        <w:t xml:space="preserve">, en el mismo orden, los días </w:t>
      </w:r>
      <w:r w:rsidR="00061139">
        <w:rPr>
          <w:rStyle w:val="normaltextrun"/>
          <w:rFonts w:ascii="Museo Sans 300" w:eastAsia="Museo Sans" w:hAnsi="Museo Sans 300" w:cs="Segoe UI"/>
          <w:sz w:val="20"/>
          <w:szCs w:val="20"/>
          <w:lang w:val="es-ES"/>
        </w:rPr>
        <w:t>veinte y veintiuno de abril de este año.</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0C6B5440" w14:textId="3CE3450E" w:rsidR="00061139" w:rsidRPr="001367A3" w:rsidRDefault="00061139" w:rsidP="00061139">
      <w:pPr>
        <w:tabs>
          <w:tab w:val="num" w:pos="567"/>
        </w:tabs>
        <w:spacing w:after="0" w:line="240" w:lineRule="auto"/>
        <w:ind w:left="426"/>
        <w:jc w:val="both"/>
        <w:rPr>
          <w:rFonts w:ascii="Museo Sans 300" w:eastAsia="Museo Sans" w:hAnsi="Museo Sans 300" w:cs="Segoe UI"/>
          <w:sz w:val="20"/>
          <w:szCs w:val="20"/>
          <w:lang w:val="es-ES_tradnl"/>
        </w:rPr>
      </w:pPr>
      <w:r>
        <w:rPr>
          <w:rFonts w:ascii="Museo Sans 300" w:eastAsia="Museo Sans" w:hAnsi="Museo Sans 300" w:cs="Segoe UI"/>
          <w:sz w:val="20"/>
          <w:szCs w:val="20"/>
          <w:lang w:val="es-ES_tradnl"/>
        </w:rPr>
        <w:t>Según consta en la base de datos de esta Superintendencia las partes no</w:t>
      </w:r>
      <w:r w:rsidRPr="001367A3">
        <w:rPr>
          <w:rFonts w:ascii="Museo Sans 300" w:eastAsia="Museo Sans" w:hAnsi="Museo Sans 300" w:cs="Segoe UI"/>
          <w:sz w:val="20"/>
          <w:szCs w:val="20"/>
          <w:lang w:val="es-ES_tradnl"/>
        </w:rPr>
        <w:t xml:space="preserve"> </w:t>
      </w:r>
      <w:r w:rsidRPr="001367A3">
        <w:rPr>
          <w:rFonts w:ascii="Museo Sans 300" w:hAnsi="Museo Sans 300"/>
          <w:sz w:val="20"/>
          <w:szCs w:val="20"/>
        </w:rPr>
        <w:t>hi</w:t>
      </w:r>
      <w:r>
        <w:rPr>
          <w:rFonts w:ascii="Museo Sans 300" w:hAnsi="Museo Sans 300"/>
          <w:sz w:val="20"/>
          <w:szCs w:val="20"/>
        </w:rPr>
        <w:t xml:space="preserve">cieron </w:t>
      </w:r>
      <w:r w:rsidRPr="001367A3">
        <w:rPr>
          <w:rFonts w:ascii="Museo Sans 300" w:hAnsi="Museo Sans 300"/>
          <w:sz w:val="20"/>
          <w:szCs w:val="20"/>
        </w:rPr>
        <w:t>uso del derecho de defensa otorgado.</w:t>
      </w:r>
    </w:p>
    <w:p w14:paraId="35A224B9" w14:textId="3C877860" w:rsidR="00DF2186" w:rsidRDefault="00DF2186" w:rsidP="00DF2186">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AD3A0AF"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061139">
        <w:rPr>
          <w:rFonts w:ascii="Museo Sans 300" w:hAnsi="Museo Sans 300"/>
          <w:sz w:val="20"/>
          <w:szCs w:val="20"/>
          <w:lang w:val="es-SV"/>
        </w:rPr>
        <w:t>878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061139">
        <w:rPr>
          <w:rFonts w:ascii="Museo Sans 300" w:hAnsi="Museo Sans 300"/>
          <w:sz w:val="20"/>
          <w:szCs w:val="20"/>
          <w:lang w:val="es-SV"/>
        </w:rPr>
        <w:t>dos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61139">
        <w:rPr>
          <w:rFonts w:ascii="Museo Sans 300" w:hAnsi="Museo Sans 300"/>
          <w:sz w:val="20"/>
          <w:szCs w:val="20"/>
          <w:lang w:val="es-SV"/>
        </w:rPr>
        <w:t>mayo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6385F">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36385F">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E149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FB1C02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EC651F">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EC651F">
        <w:rPr>
          <w:rFonts w:ascii="Museo Sans 300" w:hAnsi="Museo Sans 300"/>
          <w:sz w:val="20"/>
          <w:szCs w:val="20"/>
          <w:lang w:val="es-SV"/>
        </w:rPr>
        <w:t>a</w:t>
      </w:r>
      <w:r w:rsidR="00763A66">
        <w:rPr>
          <w:rFonts w:ascii="Museo Sans 300" w:hAnsi="Museo Sans 300"/>
          <w:sz w:val="20"/>
          <w:szCs w:val="20"/>
          <w:lang w:val="es-SV"/>
        </w:rPr>
        <w:t xml:space="preserve"> </w:t>
      </w:r>
      <w:r w:rsidR="0036385F">
        <w:rPr>
          <w:rFonts w:ascii="Museo Sans 300" w:hAnsi="Museo Sans 300"/>
          <w:sz w:val="20"/>
          <w:szCs w:val="20"/>
          <w:lang w:val="es-SV"/>
        </w:rPr>
        <w:t xml:space="preserve">los días </w:t>
      </w:r>
      <w:r w:rsidR="00061139">
        <w:rPr>
          <w:rFonts w:ascii="Museo Sans 300" w:hAnsi="Museo Sans 300"/>
          <w:sz w:val="20"/>
          <w:szCs w:val="20"/>
          <w:lang w:val="es-SV"/>
        </w:rPr>
        <w:t>nueve</w:t>
      </w:r>
      <w:r w:rsidR="0036385F">
        <w:rPr>
          <w:rFonts w:ascii="Museo Sans 300" w:hAnsi="Museo Sans 300"/>
          <w:sz w:val="20"/>
          <w:szCs w:val="20"/>
          <w:lang w:val="es-SV"/>
        </w:rPr>
        <w:t xml:space="preserve"> y </w:t>
      </w:r>
      <w:r w:rsidR="00061139">
        <w:rPr>
          <w:rFonts w:ascii="Museo Sans 300" w:hAnsi="Museo Sans 300"/>
          <w:sz w:val="20"/>
          <w:szCs w:val="20"/>
          <w:lang w:val="es-SV"/>
        </w:rPr>
        <w:t>doce</w:t>
      </w:r>
      <w:r w:rsidR="0036385F">
        <w:rPr>
          <w:rFonts w:ascii="Museo Sans 300" w:hAnsi="Museo Sans 300"/>
          <w:sz w:val="20"/>
          <w:szCs w:val="20"/>
          <w:lang w:val="es-SV"/>
        </w:rPr>
        <w:t xml:space="preserve">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6DD7442F"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diecinueve de mayo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CE149C">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461E08A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C4657">
        <w:rPr>
          <w:rFonts w:ascii="Museo Sans 300" w:hAnsi="Museo Sans 300"/>
          <w:sz w:val="20"/>
          <w:szCs w:val="20"/>
          <w:lang w:val="es-ES_tradnl"/>
        </w:rPr>
        <w:t>veinticinco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36385F">
        <w:rPr>
          <w:rFonts w:ascii="Museo Sans 300" w:hAnsi="Museo Sans 300"/>
          <w:sz w:val="20"/>
          <w:szCs w:val="20"/>
          <w:lang w:val="es-ES_tradnl"/>
        </w:rPr>
        <w:t>ma</w:t>
      </w:r>
      <w:r w:rsidR="000C4657">
        <w:rPr>
          <w:rFonts w:ascii="Museo Sans 300" w:hAnsi="Museo Sans 300"/>
          <w:sz w:val="20"/>
          <w:szCs w:val="20"/>
          <w:lang w:val="es-ES_tradnl"/>
        </w:rPr>
        <w:t>yo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C4657">
        <w:rPr>
          <w:rFonts w:ascii="Museo Sans 300" w:hAnsi="Museo Sans 300"/>
          <w:sz w:val="20"/>
          <w:szCs w:val="20"/>
          <w:lang w:val="es-SV"/>
        </w:rPr>
        <w:t>0173</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75F18AC" w:rsidR="00567F65" w:rsidRDefault="00567F65" w:rsidP="00567F65">
      <w:pPr>
        <w:spacing w:after="0" w:line="240" w:lineRule="auto"/>
        <w:ind w:left="426"/>
        <w:jc w:val="center"/>
        <w:rPr>
          <w:noProof/>
        </w:rPr>
      </w:pPr>
    </w:p>
    <w:p w14:paraId="164263DD" w14:textId="77777777" w:rsidR="00CE149C" w:rsidRDefault="00CE149C" w:rsidP="00567F65">
      <w:pPr>
        <w:spacing w:after="0" w:line="240" w:lineRule="auto"/>
        <w:ind w:left="426"/>
        <w:jc w:val="center"/>
        <w:rPr>
          <w:rFonts w:ascii="Museo Sans 300" w:hAnsi="Museo Sans 300"/>
          <w:sz w:val="20"/>
          <w:szCs w:val="20"/>
          <w:u w:val="single"/>
        </w:rPr>
      </w:pPr>
    </w:p>
    <w:p w14:paraId="2676CAE5" w14:textId="6B2C63E3"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F58A7F6" w14:textId="383236F1" w:rsidR="006924E7" w:rsidRPr="006924E7" w:rsidRDefault="008B7A00" w:rsidP="006924E7">
      <w:pPr>
        <w:ind w:left="709" w:right="709"/>
        <w:jc w:val="both"/>
        <w:rPr>
          <w:rFonts w:ascii="Museo 300" w:eastAsia="Times New Roman" w:hAnsi="Museo 300" w:cs="Segoe UI"/>
          <w:sz w:val="16"/>
          <w:szCs w:val="16"/>
          <w:lang w:eastAsia="es-SV"/>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924E7">
        <w:rPr>
          <w:rFonts w:ascii="Museo 300" w:eastAsia="Arial" w:hAnsi="Museo 300"/>
          <w:color w:val="000000"/>
          <w:sz w:val="16"/>
          <w:szCs w:val="16"/>
          <w:lang w:val="es-ES"/>
        </w:rPr>
        <w:t xml:space="preserve"> </w:t>
      </w:r>
      <w:r w:rsidR="006924E7" w:rsidRPr="006924E7">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desde conductor dúplex que proviene de poste”; condición que impidió el verdadero registro de la energía eléctrica que fue demandada en dicho suministro, siendo éstas las siguientes:</w:t>
      </w:r>
    </w:p>
    <w:p w14:paraId="099D0C70" w14:textId="48F45FCF" w:rsidR="00102769" w:rsidRDefault="00246493" w:rsidP="00246493">
      <w:pPr>
        <w:ind w:left="709" w:right="709"/>
        <w:jc w:val="both"/>
        <w:rPr>
          <w:rFonts w:ascii="Museo 300" w:hAnsi="Museo 300"/>
          <w:sz w:val="16"/>
          <w:szCs w:val="16"/>
        </w:rPr>
      </w:pPr>
      <w:r>
        <w:rPr>
          <w:rFonts w:ascii="Museo 300" w:hAnsi="Museo 300"/>
          <w:sz w:val="16"/>
          <w:szCs w:val="16"/>
        </w:rPr>
        <w:t>(…)</w:t>
      </w:r>
    </w:p>
    <w:p w14:paraId="48246855" w14:textId="54E6EE16" w:rsidR="00D77F9D" w:rsidRPr="00EC118B" w:rsidRDefault="00246493" w:rsidP="00BD4422">
      <w:pPr>
        <w:ind w:left="709"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274574E" w14:textId="77777777" w:rsidR="00EC118B" w:rsidRPr="00EC118B" w:rsidRDefault="00EC118B" w:rsidP="00EC118B">
      <w:pPr>
        <w:ind w:left="709" w:right="709"/>
        <w:jc w:val="both"/>
        <w:rPr>
          <w:rFonts w:ascii="Museo 300" w:hAnsi="Museo 300"/>
          <w:sz w:val="16"/>
          <w:szCs w:val="16"/>
        </w:rPr>
      </w:pPr>
      <w:r w:rsidRPr="00EC118B">
        <w:rPr>
          <w:rFonts w:ascii="Museo 300" w:hAnsi="Museo 300"/>
          <w:sz w:val="16"/>
          <w:szCs w:val="16"/>
        </w:rPr>
        <w:lastRenderedPageBreak/>
        <w:t xml:space="preserve">De conformidad con lo determinado en el Procedimiento contenido en el acuerdo </w:t>
      </w:r>
      <w:r w:rsidRPr="00EC118B">
        <w:rPr>
          <w:rFonts w:ascii="Museo 300" w:hAnsi="Museo 300"/>
          <w:b/>
          <w:bCs/>
          <w:sz w:val="16"/>
          <w:szCs w:val="16"/>
        </w:rPr>
        <w:t>N.° 283-E-2011</w:t>
      </w:r>
      <w:r w:rsidRPr="00EC118B">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6F2D2220" w14:textId="43D36AF6" w:rsidR="00EC118B" w:rsidRPr="00EC118B" w:rsidRDefault="00EC118B" w:rsidP="00EC118B">
      <w:pPr>
        <w:numPr>
          <w:ilvl w:val="0"/>
          <w:numId w:val="12"/>
        </w:numPr>
        <w:spacing w:line="240" w:lineRule="auto"/>
        <w:ind w:right="709"/>
        <w:jc w:val="both"/>
        <w:rPr>
          <w:rFonts w:ascii="Museo 300" w:hAnsi="Museo 300"/>
          <w:sz w:val="16"/>
          <w:szCs w:val="16"/>
        </w:rPr>
      </w:pPr>
      <w:r w:rsidRPr="00EC118B">
        <w:rPr>
          <w:rFonts w:ascii="Museo 300" w:hAnsi="Museo 300"/>
          <w:sz w:val="16"/>
          <w:szCs w:val="16"/>
        </w:rPr>
        <w:t xml:space="preserve">El </w:t>
      </w:r>
      <w:r w:rsidRPr="00EC118B">
        <w:rPr>
          <w:rFonts w:ascii="Museo 300" w:hAnsi="Museo 300"/>
          <w:b/>
          <w:bCs/>
          <w:sz w:val="16"/>
          <w:szCs w:val="16"/>
        </w:rPr>
        <w:t>censo de carga</w:t>
      </w:r>
      <w:r w:rsidRPr="00EC118B">
        <w:rPr>
          <w:rFonts w:ascii="Museo 300" w:hAnsi="Museo 300"/>
          <w:sz w:val="16"/>
          <w:szCs w:val="16"/>
        </w:rPr>
        <w:t xml:space="preserve"> </w:t>
      </w:r>
      <w:r w:rsidRPr="00EC118B">
        <w:rPr>
          <w:rFonts w:ascii="Museo 300" w:hAnsi="Museo 300"/>
          <w:b/>
          <w:bCs/>
          <w:sz w:val="16"/>
          <w:szCs w:val="16"/>
        </w:rPr>
        <w:t>instalada</w:t>
      </w:r>
      <w:r w:rsidRPr="00EC118B">
        <w:rPr>
          <w:rFonts w:ascii="Museo 300" w:hAnsi="Museo 300"/>
          <w:sz w:val="16"/>
          <w:szCs w:val="16"/>
        </w:rPr>
        <w:t xml:space="preserve"> en el inmueble de la usuaria final en el que se encuentra instalado el servicio identificado con el </w:t>
      </w:r>
      <w:r w:rsidRPr="00EC118B">
        <w:rPr>
          <w:rFonts w:ascii="Museo 300" w:hAnsi="Museo 300"/>
          <w:b/>
          <w:bCs/>
          <w:sz w:val="16"/>
          <w:szCs w:val="16"/>
        </w:rPr>
        <w:t xml:space="preserve">NIC </w:t>
      </w:r>
      <w:r w:rsidR="00CE149C">
        <w:rPr>
          <w:rFonts w:ascii="Museo 300" w:hAnsi="Museo 300"/>
          <w:b/>
          <w:bCs/>
          <w:sz w:val="16"/>
          <w:szCs w:val="16"/>
        </w:rPr>
        <w:t>XXX</w:t>
      </w:r>
      <w:r w:rsidRPr="00EC118B">
        <w:rPr>
          <w:rFonts w:ascii="Museo 300" w:hAnsi="Museo 300"/>
          <w:sz w:val="16"/>
          <w:szCs w:val="16"/>
        </w:rPr>
        <w:t xml:space="preserve">, el cual corresponde a un consumo promedio mensual de </w:t>
      </w:r>
      <w:r w:rsidRPr="00EC118B">
        <w:rPr>
          <w:rFonts w:ascii="Museo 300" w:hAnsi="Museo 300"/>
          <w:b/>
          <w:bCs/>
          <w:sz w:val="16"/>
          <w:szCs w:val="16"/>
        </w:rPr>
        <w:t>552 kWh</w:t>
      </w:r>
      <w:r w:rsidRPr="00EC118B">
        <w:rPr>
          <w:rFonts w:ascii="Museo 300" w:hAnsi="Museo 300"/>
          <w:sz w:val="16"/>
          <w:szCs w:val="16"/>
        </w:rPr>
        <w:t xml:space="preserve">. </w:t>
      </w:r>
    </w:p>
    <w:p w14:paraId="0C5DE9A6" w14:textId="5D74C50D" w:rsidR="00EC118B" w:rsidRPr="00EC118B" w:rsidRDefault="00EC118B" w:rsidP="00EC118B">
      <w:pPr>
        <w:numPr>
          <w:ilvl w:val="0"/>
          <w:numId w:val="12"/>
        </w:numPr>
        <w:spacing w:line="240" w:lineRule="auto"/>
        <w:ind w:right="709"/>
        <w:jc w:val="both"/>
        <w:rPr>
          <w:rFonts w:ascii="Museo 300" w:hAnsi="Museo 300"/>
          <w:sz w:val="16"/>
          <w:szCs w:val="16"/>
        </w:rPr>
      </w:pPr>
      <w:r w:rsidRPr="00EC118B">
        <w:rPr>
          <w:rFonts w:ascii="Museo 300" w:hAnsi="Museo 300"/>
          <w:sz w:val="16"/>
          <w:szCs w:val="16"/>
        </w:rPr>
        <w:t xml:space="preserve">El período por recuperar por parte de la empresa distribuidora, por una energía consumida y no facturada, se determina que es de </w:t>
      </w:r>
      <w:r w:rsidRPr="00EC118B">
        <w:rPr>
          <w:rFonts w:ascii="Museo 300" w:hAnsi="Museo 300"/>
          <w:b/>
          <w:bCs/>
          <w:sz w:val="16"/>
          <w:szCs w:val="16"/>
        </w:rPr>
        <w:t>180 días</w:t>
      </w:r>
      <w:r w:rsidRPr="00EC118B">
        <w:rPr>
          <w:rFonts w:ascii="Museo 300" w:hAnsi="Museo 300"/>
          <w:sz w:val="16"/>
          <w:szCs w:val="16"/>
        </w:rPr>
        <w:t>, relativo al período del 13 de junio al 10 de diciembre de 2021.</w:t>
      </w:r>
      <w:r w:rsidR="00F640A5">
        <w:rPr>
          <w:rFonts w:ascii="Museo 300" w:hAnsi="Museo 300"/>
          <w:sz w:val="16"/>
          <w:szCs w:val="16"/>
        </w:rPr>
        <w:t xml:space="preserve"> (…)</w:t>
      </w:r>
    </w:p>
    <w:p w14:paraId="4EE83EE4" w14:textId="7CB81AC2" w:rsidR="00613FD5" w:rsidRPr="00EC118B" w:rsidRDefault="00EC118B" w:rsidP="00EC118B">
      <w:pPr>
        <w:ind w:left="709" w:right="709"/>
        <w:jc w:val="both"/>
        <w:rPr>
          <w:rFonts w:ascii="Museo 300" w:hAnsi="Museo 300"/>
          <w:b/>
          <w:bCs/>
          <w:sz w:val="16"/>
          <w:szCs w:val="16"/>
        </w:rPr>
      </w:pPr>
      <w:r w:rsidRPr="00EC118B">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C118B">
        <w:rPr>
          <w:rFonts w:ascii="Museo 300" w:hAnsi="Museo 300"/>
          <w:b/>
          <w:bCs/>
          <w:sz w:val="16"/>
          <w:szCs w:val="16"/>
        </w:rPr>
        <w:t>2,208 kWh</w:t>
      </w:r>
      <w:r w:rsidRPr="00EC118B">
        <w:rPr>
          <w:rFonts w:ascii="Museo 300" w:hAnsi="Museo 300"/>
          <w:sz w:val="16"/>
          <w:szCs w:val="16"/>
        </w:rPr>
        <w:t xml:space="preserve">, el cual asciende a la cantidad de </w:t>
      </w:r>
      <w:r w:rsidRPr="00EC118B">
        <w:rPr>
          <w:rFonts w:ascii="Museo 300" w:hAnsi="Museo 300"/>
          <w:b/>
          <w:bCs/>
          <w:sz w:val="16"/>
          <w:szCs w:val="16"/>
        </w:rPr>
        <w:t>quinientos ochenta y uno 73/100 dólares de los Estados Unidos de América (USD 581.73), IVA incluido</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61DB3F5" w14:textId="4774F01C" w:rsidR="00EC118B" w:rsidRPr="00EC118B" w:rsidRDefault="00ED1C38" w:rsidP="00EC118B">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Las</w:t>
      </w:r>
      <w:r w:rsidR="00EC118B" w:rsidRPr="00EC118B">
        <w:rPr>
          <w:rFonts w:ascii="Museo 300" w:eastAsia="Museo Sans 300" w:hAnsi="Museo 300" w:cs="Museo Sans 300"/>
          <w:sz w:val="16"/>
          <w:szCs w:val="16"/>
        </w:rPr>
        <w:t xml:space="preserve"> pruebas presentadas por la empresa distribuidora son aceptables, ya que con estas demostró fehacientemente que existió una condición irregular en el suministro identificado con el </w:t>
      </w:r>
      <w:r w:rsidR="00EC118B" w:rsidRPr="00EC118B">
        <w:rPr>
          <w:rFonts w:ascii="Museo 300" w:eastAsia="Museo Sans 300" w:hAnsi="Museo 300" w:cs="Museo Sans 300"/>
          <w:b/>
          <w:bCs/>
          <w:sz w:val="16"/>
          <w:szCs w:val="16"/>
        </w:rPr>
        <w:t xml:space="preserve">NIC </w:t>
      </w:r>
      <w:r w:rsidR="00CE149C">
        <w:rPr>
          <w:rFonts w:ascii="Museo 300" w:eastAsia="Museo Sans 300" w:hAnsi="Museo 300" w:cs="Museo Sans 300"/>
          <w:b/>
          <w:bCs/>
          <w:sz w:val="16"/>
          <w:szCs w:val="16"/>
        </w:rPr>
        <w:t>XXX</w:t>
      </w:r>
      <w:r w:rsidR="00EC118B" w:rsidRPr="00EC118B">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2C6E0F06" w14:textId="77777777" w:rsidR="00EC118B" w:rsidRPr="00EC118B" w:rsidRDefault="00EC118B" w:rsidP="00EC118B">
      <w:pPr>
        <w:pStyle w:val="Prrafodelista"/>
        <w:numPr>
          <w:ilvl w:val="0"/>
          <w:numId w:val="33"/>
        </w:numPr>
        <w:spacing w:after="200"/>
        <w:ind w:left="1418" w:right="708"/>
        <w:jc w:val="both"/>
        <w:textAlignment w:val="auto"/>
        <w:rPr>
          <w:rFonts w:ascii="Museo 300" w:hAnsi="Museo 300"/>
          <w:sz w:val="16"/>
          <w:szCs w:val="16"/>
        </w:rPr>
      </w:pPr>
      <w:r w:rsidRPr="00EC118B">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EC118B">
        <w:rPr>
          <w:rFonts w:ascii="Museo 300" w:eastAsia="Museo Sans 300" w:hAnsi="Museo 300" w:cs="Museo Sans 300"/>
          <w:b/>
          <w:bCs/>
          <w:sz w:val="16"/>
          <w:szCs w:val="16"/>
        </w:rPr>
        <w:t>mil quinientos veinticinco 41/100 dólares de los Estados Unidos de América (USD 1,525.41), IVA incluido,</w:t>
      </w:r>
      <w:r w:rsidRPr="00EC118B">
        <w:rPr>
          <w:rFonts w:ascii="Museo 300" w:eastAsia="Museo Sans 300" w:hAnsi="Museo 300" w:cs="Museo Sans 300"/>
          <w:b/>
          <w:sz w:val="16"/>
          <w:szCs w:val="16"/>
        </w:rPr>
        <w:t xml:space="preserve"> </w:t>
      </w:r>
      <w:r w:rsidRPr="00EC118B">
        <w:rPr>
          <w:rFonts w:ascii="Museo 300" w:eastAsia="Museo Sans 300" w:hAnsi="Museo 300" w:cs="Museo Sans 300"/>
          <w:sz w:val="16"/>
          <w:szCs w:val="16"/>
        </w:rPr>
        <w:t xml:space="preserve">equivalente a </w:t>
      </w:r>
      <w:r w:rsidRPr="00EC118B">
        <w:rPr>
          <w:rFonts w:ascii="Museo 300" w:eastAsia="Museo Sans 300" w:hAnsi="Museo 300" w:cs="Museo Sans 300"/>
          <w:b/>
          <w:sz w:val="16"/>
          <w:szCs w:val="16"/>
        </w:rPr>
        <w:t>5,836 kWh</w:t>
      </w:r>
      <w:r w:rsidRPr="00EC118B">
        <w:rPr>
          <w:rFonts w:ascii="Museo 300" w:eastAsia="Museo Sans 300" w:hAnsi="Museo 300" w:cs="Museo Sans 300"/>
          <w:sz w:val="16"/>
          <w:szCs w:val="16"/>
        </w:rPr>
        <w:t>,</w:t>
      </w:r>
      <w:r w:rsidRPr="00EC118B">
        <w:rPr>
          <w:rFonts w:ascii="Museo 300" w:hAnsi="Museo 300" w:cs="Arial"/>
          <w:sz w:val="16"/>
          <w:szCs w:val="16"/>
        </w:rPr>
        <w:t xml:space="preserve"> asociada al período comprendido entre el 13 de junio al 10 de diciembre de 2021</w:t>
      </w:r>
      <w:r w:rsidRPr="00EC118B">
        <w:rPr>
          <w:rFonts w:ascii="Museo 300" w:eastAsia="Museo Sans 300" w:hAnsi="Museo 300" w:cs="Museo Sans 300"/>
          <w:sz w:val="16"/>
          <w:szCs w:val="16"/>
        </w:rPr>
        <w:t>.</w:t>
      </w:r>
    </w:p>
    <w:p w14:paraId="540F37D5" w14:textId="03A4A806" w:rsidR="00EC118B" w:rsidRPr="00EC118B" w:rsidRDefault="00EC118B" w:rsidP="00EC118B">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EC118B">
        <w:rPr>
          <w:rFonts w:ascii="Museo 300" w:eastAsia="Museo Sans 300" w:hAnsi="Museo 300" w:cs="Museo Sans 300"/>
          <w:sz w:val="16"/>
          <w:szCs w:val="16"/>
        </w:rPr>
        <w:t xml:space="preserve">De acuerdo con el recálculo que el CAU ha efectuado, la sociedad AES CLESA deberá cobrar la cantidad de </w:t>
      </w:r>
      <w:r w:rsidRPr="00EC118B">
        <w:rPr>
          <w:rFonts w:ascii="Museo 300" w:hAnsi="Museo 300" w:cs="Arial"/>
          <w:b/>
          <w:bCs/>
          <w:sz w:val="16"/>
          <w:szCs w:val="16"/>
        </w:rPr>
        <w:t>quinientos ochenta y uno 73/100 dólares de los Estados Unidos de América (USD 581.73), IVA incluido</w:t>
      </w:r>
      <w:r w:rsidRPr="00EC118B">
        <w:rPr>
          <w:rFonts w:ascii="Museo 300" w:hAnsi="Museo 300" w:cs="Arial"/>
          <w:sz w:val="16"/>
          <w:szCs w:val="16"/>
        </w:rPr>
        <w:t xml:space="preserve">, </w:t>
      </w:r>
      <w:r w:rsidRPr="00EC118B">
        <w:rPr>
          <w:rFonts w:ascii="Museo 300" w:eastAsia="Museo Sans 300" w:hAnsi="Museo 300" w:cs="Museo Sans 300"/>
          <w:sz w:val="16"/>
          <w:szCs w:val="16"/>
        </w:rPr>
        <w:t xml:space="preserve">en concepto de energía consumida y no facturada de </w:t>
      </w:r>
      <w:r w:rsidRPr="00EC118B">
        <w:rPr>
          <w:rFonts w:ascii="Museo 300" w:eastAsia="Museo Sans 300" w:hAnsi="Museo 300" w:cs="Museo Sans 300"/>
          <w:b/>
          <w:bCs/>
          <w:sz w:val="16"/>
          <w:szCs w:val="16"/>
        </w:rPr>
        <w:t xml:space="preserve">2,208 kWh, </w:t>
      </w:r>
      <w:r w:rsidRPr="00EC118B">
        <w:rPr>
          <w:rFonts w:ascii="Museo 300" w:eastAsia="Museo Sans 300" w:hAnsi="Museo 300" w:cs="Museo Sans 300"/>
          <w:sz w:val="16"/>
          <w:szCs w:val="16"/>
        </w:rPr>
        <w:t>correspondiente al período de recuperación antes citado.</w:t>
      </w:r>
      <w:r w:rsidR="00BD4422">
        <w:rPr>
          <w:rFonts w:ascii="Museo 300" w:eastAsia="Museo Sans 300" w:hAnsi="Museo 300" w:cs="Museo Sans 300"/>
          <w:sz w:val="16"/>
          <w:szCs w:val="16"/>
        </w:rPr>
        <w:t xml:space="preserve"> (…)</w:t>
      </w:r>
      <w:r w:rsidRPr="00EC118B">
        <w:rPr>
          <w:rFonts w:ascii="Museo 300" w:eastAsia="Museo Sans 300" w:hAnsi="Museo 300" w:cs="Museo Sans 300"/>
          <w:sz w:val="16"/>
          <w:szCs w:val="16"/>
        </w:rPr>
        <w:t xml:space="preserve"> </w:t>
      </w:r>
    </w:p>
    <w:p w14:paraId="4BAB16C4" w14:textId="5C76638F" w:rsidR="00562498" w:rsidRPr="00393147" w:rsidRDefault="00EC118B" w:rsidP="00393147">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EC118B">
        <w:rPr>
          <w:rFonts w:ascii="Museo 300" w:eastAsia="Museo Sans 300" w:hAnsi="Museo 300" w:cs="Museo Sans 300"/>
          <w:sz w:val="16"/>
          <w:szCs w:val="16"/>
        </w:rPr>
        <w:t xml:space="preserve">Del monto de </w:t>
      </w:r>
      <w:r w:rsidRPr="00EC118B">
        <w:rPr>
          <w:rFonts w:ascii="Museo 300" w:eastAsia="Museo Sans 300" w:hAnsi="Museo 300" w:cs="Museo Sans 300"/>
          <w:b/>
          <w:bCs/>
          <w:sz w:val="16"/>
          <w:szCs w:val="16"/>
        </w:rPr>
        <w:t xml:space="preserve">USD 581.73, IVA incluido, </w:t>
      </w:r>
      <w:r w:rsidRPr="00EC118B">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EC118B">
        <w:rPr>
          <w:rFonts w:ascii="Museo 300" w:eastAsia="Museo Sans 300" w:hAnsi="Museo 300" w:cs="Museo Sans 300"/>
          <w:b/>
          <w:bCs/>
          <w:sz w:val="16"/>
          <w:szCs w:val="16"/>
        </w:rPr>
        <w:t>USD 18.53</w:t>
      </w:r>
      <w:r w:rsidRPr="00EC118B">
        <w:rPr>
          <w:rFonts w:ascii="Museo 300" w:eastAsia="Museo Sans 300" w:hAnsi="Museo 300" w:cs="Museo Sans 300"/>
          <w:sz w:val="16"/>
          <w:szCs w:val="16"/>
        </w:rPr>
        <w:t>, los cuales fueron calculados al 10 de diciembre de 2021, utilizando el 6.20 % que corresponde a la tasa de interés promedio ponderada mensual para préstamos de hasta un año plazo, publicado por el Banco Central de Reserva de El Salvador más 5 puntos</w:t>
      </w:r>
      <w:r w:rsidR="00ED1C38" w:rsidRPr="00393147">
        <w:rPr>
          <w:rFonts w:ascii="Museo 300" w:hAnsi="Museo 300"/>
          <w:sz w:val="16"/>
          <w:szCs w:val="16"/>
          <w:lang w:val="es-419"/>
        </w:rPr>
        <w:t>.</w:t>
      </w:r>
      <w:r w:rsidR="008479DB" w:rsidRPr="00393147">
        <w:rPr>
          <w:rFonts w:ascii="Museo 300" w:hAnsi="Museo 300" w:cs="Arial"/>
          <w:sz w:val="16"/>
          <w:szCs w:val="16"/>
        </w:rPr>
        <w:t xml:space="preserve"> </w:t>
      </w:r>
      <w:r w:rsidR="00562498" w:rsidRPr="00393147">
        <w:rPr>
          <w:rFonts w:ascii="Museo 300" w:eastAsia="Arial" w:hAnsi="Museo 300"/>
          <w:color w:val="000000" w:themeColor="text1"/>
          <w:sz w:val="16"/>
          <w:szCs w:val="16"/>
        </w:rPr>
        <w:t>[…]</w:t>
      </w:r>
      <w:r w:rsidR="00914F6D" w:rsidRPr="003931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B4D167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1146</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3147">
        <w:rPr>
          <w:rFonts w:ascii="Museo Sans 300" w:hAnsi="Museo Sans 300"/>
          <w:sz w:val="20"/>
          <w:szCs w:val="20"/>
          <w:lang w:val="es-SV"/>
        </w:rPr>
        <w:t>siete</w:t>
      </w:r>
      <w:r w:rsidR="00ED1C38">
        <w:rPr>
          <w:rFonts w:ascii="Museo Sans 300" w:hAnsi="Museo Sans 300"/>
          <w:sz w:val="20"/>
          <w:szCs w:val="20"/>
          <w:lang w:val="es-SV"/>
        </w:rPr>
        <w:t xml:space="preserve"> de </w:t>
      </w:r>
      <w:r w:rsidR="00393147">
        <w:rPr>
          <w:rFonts w:ascii="Museo Sans 300" w:hAnsi="Museo Sans 300"/>
          <w:sz w:val="20"/>
          <w:szCs w:val="20"/>
          <w:lang w:val="es-SV"/>
        </w:rPr>
        <w:t>junio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D1C3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D1C38">
        <w:rPr>
          <w:rFonts w:ascii="Museo Sans 300" w:hAnsi="Museo Sans 300"/>
          <w:sz w:val="20"/>
          <w:szCs w:val="20"/>
          <w:lang w:val="es-SV"/>
        </w:rPr>
        <w:t>a</w:t>
      </w:r>
      <w:r w:rsidR="00D221A6">
        <w:rPr>
          <w:rFonts w:ascii="Museo Sans 300" w:hAnsi="Museo Sans 300"/>
          <w:sz w:val="20"/>
          <w:szCs w:val="20"/>
          <w:lang w:val="es-SV"/>
        </w:rPr>
        <w:t xml:space="preserve"> </w:t>
      </w:r>
      <w:r w:rsidR="00CE149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0C4657">
        <w:rPr>
          <w:rFonts w:ascii="Museo Sans 300" w:hAnsi="Museo Sans 300"/>
          <w:sz w:val="20"/>
          <w:szCs w:val="20"/>
          <w:lang w:val="es-SV"/>
        </w:rPr>
        <w:t>0173</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23D140B1"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393147">
        <w:rPr>
          <w:rFonts w:ascii="Museo Sans 300" w:eastAsia="Times New Roman" w:hAnsi="Museo Sans 300" w:cs="Segoe UI"/>
          <w:sz w:val="20"/>
          <w:szCs w:val="20"/>
          <w:lang w:val="es-ES" w:eastAsia="es-ES"/>
        </w:rPr>
        <w:t>diez</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junio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veinti</w:t>
      </w:r>
      <w:r w:rsidR="00D14BE8">
        <w:rPr>
          <w:rFonts w:ascii="Museo Sans 300" w:eastAsia="Times New Roman" w:hAnsi="Museo Sans 300" w:cs="Segoe UI"/>
          <w:sz w:val="20"/>
          <w:szCs w:val="20"/>
          <w:lang w:val="es-ES" w:eastAsia="es-ES"/>
        </w:rPr>
        <w:t>cuatro</w:t>
      </w:r>
      <w:r w:rsidR="00393147">
        <w:rPr>
          <w:rFonts w:ascii="Museo Sans 300" w:eastAsia="Times New Roman" w:hAnsi="Museo Sans 300" w:cs="Segoe UI"/>
          <w:sz w:val="20"/>
          <w:szCs w:val="20"/>
          <w:lang w:val="es-ES" w:eastAsia="es-ES"/>
        </w:rPr>
        <w:t xml:space="preserve"> del mismo mes y año</w:t>
      </w:r>
      <w:r w:rsidR="00D221A6">
        <w:rPr>
          <w:rFonts w:ascii="Museo Sans 300" w:eastAsia="Times New Roman" w:hAnsi="Museo Sans 300" w:cs="Segoe UI"/>
          <w:sz w:val="20"/>
          <w:szCs w:val="20"/>
          <w:lang w:val="es-ES" w:eastAsia="es-ES"/>
        </w:rPr>
        <w:t>.</w:t>
      </w:r>
    </w:p>
    <w:p w14:paraId="6B8977FD" w14:textId="77777777" w:rsidR="00A850F3" w:rsidRP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7C2F6E" w14:textId="63B86B59" w:rsidR="006E0D29" w:rsidRDefault="006E0D29" w:rsidP="006E0D29">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393147">
        <w:rPr>
          <w:rFonts w:ascii="Museo Sans 300" w:hAnsi="Museo Sans 300"/>
          <w:sz w:val="20"/>
          <w:szCs w:val="20"/>
        </w:rPr>
        <w:t>veintitrés</w:t>
      </w:r>
      <w:r>
        <w:rPr>
          <w:rFonts w:ascii="Museo Sans 300" w:hAnsi="Museo Sans 300"/>
          <w:sz w:val="20"/>
          <w:szCs w:val="20"/>
        </w:rPr>
        <w:t xml:space="preserve"> de </w:t>
      </w:r>
      <w:r w:rsidR="00393147">
        <w:rPr>
          <w:rFonts w:ascii="Museo Sans 300" w:hAnsi="Museo Sans 300"/>
          <w:sz w:val="20"/>
          <w:szCs w:val="20"/>
        </w:rPr>
        <w:t>junio</w:t>
      </w:r>
      <w:r>
        <w:rPr>
          <w:rFonts w:ascii="Museo Sans 300" w:hAnsi="Museo Sans 300"/>
          <w:sz w:val="20"/>
          <w:szCs w:val="20"/>
        </w:rPr>
        <w:t xml:space="preserve">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lo siguiente:</w:t>
      </w:r>
    </w:p>
    <w:p w14:paraId="34FB1730" w14:textId="77777777" w:rsidR="00F640A5" w:rsidRDefault="00F640A5" w:rsidP="006E0D29">
      <w:pPr>
        <w:tabs>
          <w:tab w:val="num" w:pos="567"/>
        </w:tabs>
        <w:spacing w:after="0" w:line="240" w:lineRule="auto"/>
        <w:ind w:left="426"/>
        <w:jc w:val="both"/>
        <w:rPr>
          <w:rFonts w:ascii="Museo Sans 300" w:hAnsi="Museo Sans 300"/>
          <w:sz w:val="20"/>
          <w:szCs w:val="20"/>
        </w:rPr>
      </w:pPr>
    </w:p>
    <w:p w14:paraId="0ABF30FC" w14:textId="45206A1A" w:rsidR="006E0D29" w:rsidRPr="00F00FE1" w:rsidRDefault="006E0D29" w:rsidP="006E0D29">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t>[…]</w:t>
      </w:r>
      <w:r>
        <w:rPr>
          <w:rFonts w:ascii="Museo 300" w:hAnsi="Museo 300"/>
          <w:sz w:val="16"/>
          <w:szCs w:val="16"/>
        </w:rPr>
        <w:t xml:space="preserve"> mi representada manifiesta que no se procederá a realizar </w:t>
      </w:r>
      <w:r w:rsidR="00F640A5">
        <w:rPr>
          <w:rFonts w:ascii="Museo 300" w:hAnsi="Museo 300"/>
          <w:sz w:val="16"/>
          <w:szCs w:val="16"/>
        </w:rPr>
        <w:t>el</w:t>
      </w:r>
      <w:r>
        <w:rPr>
          <w:rFonts w:ascii="Museo 300" w:hAnsi="Museo 300"/>
          <w:sz w:val="16"/>
          <w:szCs w:val="16"/>
        </w:rPr>
        <w:t xml:space="preserve"> recalculo en </w:t>
      </w:r>
      <w:r w:rsidR="002E371B">
        <w:rPr>
          <w:rFonts w:ascii="Museo 300" w:hAnsi="Museo 300"/>
          <w:sz w:val="16"/>
          <w:szCs w:val="16"/>
        </w:rPr>
        <w:t>base al IT-0173-CAU-22 ya que la condición encontrada fue una línea adicional de 15.01 amperios por lo que no sería factible realizar el cálculo en base a censo de carga ya que el cliente después de la condición corregida pudo haber desconectado los equipos eléctricos que se encontraban conectados a dicha línea</w:t>
      </w:r>
      <w:r w:rsidR="006B4F53">
        <w:rPr>
          <w:rFonts w:ascii="Museo 300" w:hAnsi="Museo 300"/>
          <w:sz w:val="16"/>
          <w:szCs w:val="16"/>
        </w:rPr>
        <w:t>.</w:t>
      </w:r>
      <w:r>
        <w:rPr>
          <w:rFonts w:ascii="Museo 300" w:hAnsi="Museo 300"/>
          <w:sz w:val="16"/>
          <w:szCs w:val="16"/>
        </w:rPr>
        <w:t xml:space="preserve"> […]”</w:t>
      </w:r>
    </w:p>
    <w:p w14:paraId="63C6E7D8" w14:textId="77777777" w:rsidR="006E0D29" w:rsidRDefault="006E0D29" w:rsidP="006E0D29">
      <w:pPr>
        <w:tabs>
          <w:tab w:val="num" w:pos="567"/>
        </w:tabs>
        <w:spacing w:after="0" w:line="240" w:lineRule="auto"/>
        <w:ind w:left="426"/>
        <w:jc w:val="both"/>
        <w:rPr>
          <w:rFonts w:ascii="Museo Sans 300" w:hAnsi="Museo Sans 300"/>
          <w:sz w:val="20"/>
          <w:szCs w:val="20"/>
          <w:lang w:val="es-ES_tradnl" w:eastAsia="es-ES"/>
        </w:rPr>
      </w:pPr>
    </w:p>
    <w:p w14:paraId="60B9416D" w14:textId="01160802" w:rsidR="006E0D29" w:rsidRPr="002F1716" w:rsidRDefault="006E0D29" w:rsidP="006E0D2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6B4F53">
        <w:rPr>
          <w:rFonts w:ascii="Museo Sans 300" w:hAnsi="Museo Sans 300"/>
          <w:sz w:val="20"/>
          <w:szCs w:val="20"/>
        </w:rPr>
        <w:t xml:space="preserve"> </w:t>
      </w:r>
      <w:r w:rsidR="00CE149C">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89B2A9F" w14:textId="77777777" w:rsidR="006E0D29" w:rsidRDefault="006E0D29" w:rsidP="00C21D1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31CDA7A9"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9A5BBFC" w14:textId="77777777" w:rsidR="006E0D29" w:rsidRPr="006E0D29" w:rsidRDefault="006E0D29" w:rsidP="006E0D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079347E2"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83953D0" w14:textId="0A511A92" w:rsidR="00F640A5" w:rsidRDefault="00F640A5" w:rsidP="004F78CE">
      <w:pPr>
        <w:spacing w:after="0" w:line="240" w:lineRule="auto"/>
        <w:ind w:left="426"/>
        <w:jc w:val="both"/>
        <w:rPr>
          <w:rFonts w:ascii="Museo Sans 300" w:eastAsia="Arial" w:hAnsi="Museo Sans 300" w:cs="Times New Roman"/>
          <w:color w:val="000000"/>
          <w:sz w:val="20"/>
          <w:szCs w:val="20"/>
          <w:lang w:eastAsia="es-SV"/>
        </w:rPr>
      </w:pPr>
    </w:p>
    <w:p w14:paraId="64751BDE" w14:textId="77777777" w:rsidR="00F640A5" w:rsidRDefault="00F640A5" w:rsidP="004F78C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FD45E4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772BB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E149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6D54D1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C4657">
        <w:rPr>
          <w:rFonts w:ascii="Museo Sans 300" w:hAnsi="Museo Sans 300" w:cs="Times New Roman"/>
          <w:sz w:val="20"/>
          <w:szCs w:val="20"/>
        </w:rPr>
        <w:t>0173</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D2855F4" w14:textId="2BB0040F" w:rsidR="00451358" w:rsidRPr="00451358" w:rsidRDefault="00C34300" w:rsidP="0045135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451358">
        <w:rPr>
          <w:rFonts w:ascii="Museo 300" w:hAnsi="Museo 300"/>
          <w:color w:val="000000" w:themeColor="text1"/>
          <w:sz w:val="16"/>
          <w:szCs w:val="16"/>
        </w:rPr>
        <w:t xml:space="preserve"> </w:t>
      </w:r>
      <w:r w:rsidR="00451358" w:rsidRPr="00451358">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desde conductor dúplex que proviene de poste”; condición que impidió el verdadero registro de la energía eléctrica que fue demandada en dicho suministro,</w:t>
      </w:r>
      <w:r w:rsidR="00451358">
        <w:rPr>
          <w:rFonts w:ascii="Museo 300" w:hAnsi="Museo 300"/>
          <w:sz w:val="16"/>
          <w:szCs w:val="16"/>
        </w:rPr>
        <w:t xml:space="preserve"> </w:t>
      </w:r>
      <w:r w:rsidR="00451358">
        <w:rPr>
          <w:rFonts w:ascii="Museo 300" w:hAnsi="Museo 300"/>
          <w:sz w:val="16"/>
          <w:szCs w:val="16"/>
          <w:lang w:val="es-419"/>
        </w:rPr>
        <w:t>(…)</w:t>
      </w:r>
    </w:p>
    <w:bookmarkEnd w:id="3"/>
    <w:p w14:paraId="4DC82805" w14:textId="55098900" w:rsidR="00C34300" w:rsidRPr="00CD636D" w:rsidRDefault="00451358" w:rsidP="00451358">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bookmarkStart w:id="4" w:name="_Hlk108706680"/>
      <w:r w:rsidRPr="00451358">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bookmarkEnd w:id="4"/>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7166D70E"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 xml:space="preserve">En cuanto a la señora </w:t>
      </w:r>
      <w:r w:rsidR="00CE149C">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48210661" w14:textId="09106E09" w:rsidR="002E5537" w:rsidRDefault="008A3C9B" w:rsidP="002E553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0C4657">
        <w:rPr>
          <w:rFonts w:ascii="Museo Sans 300" w:hAnsi="Museo Sans 300"/>
          <w:sz w:val="20"/>
          <w:szCs w:val="20"/>
        </w:rPr>
        <w:t>0173</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 consistente</w:t>
      </w:r>
      <w:r w:rsidR="002E5537" w:rsidRPr="00506DB8">
        <w:rPr>
          <w:rFonts w:ascii="Museo Sans 300" w:hAnsi="Museo Sans 300" w:cs="Segoe UI"/>
          <w:sz w:val="20"/>
          <w:szCs w:val="20"/>
          <w:lang w:eastAsia="es-MX"/>
        </w:rPr>
        <w:t xml:space="preserve"> en la conexión de línea directa partiendo de la red de distribución e ingresando al interior del inmueble con el fin de consumir energía que no fuera registrada por el equipo de medición.</w:t>
      </w:r>
    </w:p>
    <w:p w14:paraId="4098FCA4" w14:textId="77777777" w:rsidR="002E5537" w:rsidRDefault="002E5537" w:rsidP="008A3C9B">
      <w:pPr>
        <w:spacing w:after="0" w:line="240" w:lineRule="auto"/>
        <w:ind w:left="420"/>
        <w:jc w:val="both"/>
        <w:rPr>
          <w:rFonts w:ascii="Museo Sans 300" w:hAnsi="Museo Sans 300" w:cs="Segoe UI"/>
          <w:sz w:val="20"/>
          <w:szCs w:val="20"/>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252FD10C" w:rsidR="00F6177B" w:rsidRDefault="00F6177B" w:rsidP="00F6177B">
      <w:pPr>
        <w:autoSpaceDE w:val="0"/>
        <w:spacing w:after="0" w:line="240" w:lineRule="auto"/>
        <w:ind w:left="426"/>
        <w:jc w:val="both"/>
        <w:rPr>
          <w:rFonts w:ascii="Museo Sans 300" w:hAnsi="Museo Sans 300"/>
          <w:sz w:val="20"/>
          <w:szCs w:val="20"/>
        </w:rPr>
      </w:pPr>
      <w:r w:rsidRPr="00BC3883">
        <w:rPr>
          <w:rFonts w:ascii="Museo Sans 300" w:hAnsi="Museo Sans 300"/>
          <w:sz w:val="20"/>
          <w:szCs w:val="20"/>
        </w:rPr>
        <w:t>De 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Pr="00BC3883">
        <w:rPr>
          <w:rFonts w:ascii="Museo Sans 300" w:hAnsi="Museo Sans 300"/>
          <w:sz w:val="20"/>
          <w:szCs w:val="20"/>
        </w:rPr>
        <w:t xml:space="preserve"> medida en la línea directa debido</w:t>
      </w:r>
      <w:r w:rsidR="00BD2762">
        <w:rPr>
          <w:rFonts w:ascii="Museo Sans 300" w:hAnsi="Museo Sans 300"/>
          <w:sz w:val="20"/>
          <w:szCs w:val="20"/>
        </w:rPr>
        <w:t xml:space="preserve"> a</w:t>
      </w:r>
      <w:r w:rsidRPr="00BC3883">
        <w:rPr>
          <w:rFonts w:ascii="Museo Sans 300" w:hAnsi="Museo Sans 300"/>
          <w:sz w:val="20"/>
          <w:szCs w:val="20"/>
        </w:rPr>
        <w:t xml:space="preserve"> que dicho </w:t>
      </w:r>
      <w:r>
        <w:rPr>
          <w:rFonts w:ascii="Museo Sans 300" w:hAnsi="Museo Sans 300"/>
          <w:sz w:val="20"/>
          <w:szCs w:val="20"/>
        </w:rPr>
        <w:t>valor</w:t>
      </w:r>
      <w:r w:rsidRPr="00BC3883">
        <w:rPr>
          <w:rFonts w:ascii="Museo Sans 300" w:hAnsi="Museo Sans 300"/>
          <w:sz w:val="20"/>
          <w:szCs w:val="20"/>
        </w:rPr>
        <w:t xml:space="preserve"> </w:t>
      </w:r>
      <w:r w:rsidR="00D023AC">
        <w:rPr>
          <w:rFonts w:ascii="Museo Sans 300" w:hAnsi="Museo Sans 300"/>
          <w:sz w:val="20"/>
          <w:szCs w:val="20"/>
        </w:rPr>
        <w:t>no representa</w:t>
      </w:r>
      <w:r w:rsidRPr="00BC3883">
        <w:rPr>
          <w:rFonts w:ascii="Museo Sans 300" w:hAnsi="Museo Sans 300"/>
          <w:sz w:val="20"/>
          <w:szCs w:val="20"/>
        </w:rPr>
        <w:t xml:space="preserve"> </w:t>
      </w:r>
      <w:r w:rsidR="00D023AC">
        <w:rPr>
          <w:rFonts w:ascii="Museo Sans 300" w:hAnsi="Museo Sans 300"/>
          <w:sz w:val="20"/>
          <w:szCs w:val="20"/>
        </w:rPr>
        <w:t>el</w:t>
      </w:r>
      <w:r w:rsidRPr="00BC3883">
        <w:rPr>
          <w:rFonts w:ascii="Museo Sans 300" w:hAnsi="Museo Sans 300"/>
          <w:sz w:val="20"/>
          <w:szCs w:val="20"/>
        </w:rPr>
        <w:t xml:space="preserve"> consumo real del suministro.</w:t>
      </w:r>
    </w:p>
    <w:p w14:paraId="367379B9" w14:textId="0711892C" w:rsidR="00241ACF" w:rsidRDefault="00241ACF" w:rsidP="00F6177B">
      <w:pPr>
        <w:autoSpaceDE w:val="0"/>
        <w:spacing w:after="0" w:line="240" w:lineRule="auto"/>
        <w:ind w:left="426"/>
        <w:jc w:val="both"/>
        <w:rPr>
          <w:rFonts w:ascii="Museo Sans 300" w:hAnsi="Museo Sans 300"/>
          <w:sz w:val="20"/>
          <w:szCs w:val="20"/>
        </w:rPr>
      </w:pPr>
    </w:p>
    <w:p w14:paraId="2AF5C96D" w14:textId="34124F64" w:rsidR="00241ACF" w:rsidRPr="00631194" w:rsidRDefault="00241ACF" w:rsidP="00241ACF">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 xml:space="preserve">Asimismo, no tomó en cuenta que dentro de las viviendas existen equipos cuyos elementos son de tipo inductivo y que estos </w:t>
      </w:r>
      <w:r w:rsidR="00D82FF8">
        <w:rPr>
          <w:rFonts w:ascii="Museo Sans 300" w:eastAsia="Times New Roman" w:hAnsi="Museo Sans 300" w:cs="Calibri"/>
          <w:color w:val="000000"/>
          <w:sz w:val="20"/>
          <w:szCs w:val="20"/>
          <w:bdr w:val="none" w:sz="0" w:space="0" w:color="auto" w:frame="1"/>
          <w:lang w:eastAsia="es-SV"/>
        </w:rPr>
        <w:t>durante el proceso de arranque se caracterizan por un pico momentáneo de corriente, po</w:t>
      </w:r>
      <w:r w:rsidR="00B13BA2">
        <w:rPr>
          <w:rFonts w:ascii="Museo Sans 300" w:eastAsia="Times New Roman" w:hAnsi="Museo Sans 300" w:cs="Calibri"/>
          <w:color w:val="000000"/>
          <w:sz w:val="20"/>
          <w:szCs w:val="20"/>
          <w:bdr w:val="none" w:sz="0" w:space="0" w:color="auto" w:frame="1"/>
          <w:lang w:eastAsia="es-SV"/>
        </w:rPr>
        <w:t>r lo que la corriente instantánea medida en cualquier punto de la estabilización no es representativa de la corriente que se pudo estar demandado por largos períodos de tiempo. Además la distribuidora no justificó el criterio para establecer un período de 18 horas de uso diarios de los equipos.</w:t>
      </w:r>
      <w:r>
        <w:rPr>
          <w:rFonts w:ascii="Museo Sans 300" w:eastAsia="Times New Roman" w:hAnsi="Museo Sans 300" w:cs="Calibri"/>
          <w:color w:val="000000"/>
          <w:sz w:val="20"/>
          <w:szCs w:val="20"/>
          <w:bdr w:val="none" w:sz="0" w:space="0" w:color="auto" w:frame="1"/>
          <w:lang w:eastAsia="es-SV"/>
        </w:rPr>
        <w:t xml:space="preserve">  </w:t>
      </w:r>
    </w:p>
    <w:p w14:paraId="6C35A2A1" w14:textId="77777777" w:rsidR="00241ACF" w:rsidRDefault="00241ACF" w:rsidP="00021B58">
      <w:pPr>
        <w:autoSpaceDE w:val="0"/>
        <w:spacing w:after="0" w:line="240" w:lineRule="auto"/>
        <w:ind w:left="426"/>
        <w:jc w:val="both"/>
        <w:rPr>
          <w:rFonts w:ascii="Museo Sans 300" w:hAnsi="Museo Sans 300"/>
          <w:sz w:val="20"/>
          <w:szCs w:val="20"/>
        </w:rPr>
      </w:pPr>
    </w:p>
    <w:p w14:paraId="44691046" w14:textId="77777777" w:rsidR="0090455E" w:rsidRDefault="0090455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1E25D222" w14:textId="2B737EA1" w:rsidR="0090455E" w:rsidRPr="00A523C2" w:rsidRDefault="0090455E" w:rsidP="0090455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552</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2BFB1EBF" w14:textId="3E6F0AC3" w:rsidR="0090455E" w:rsidRDefault="0090455E" w:rsidP="0090455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trece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junio</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diez</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diciembre</w:t>
      </w:r>
      <w:r w:rsidRPr="00CD01A2">
        <w:rPr>
          <w:rFonts w:ascii="Museo Sans 300" w:eastAsia="Times New Roman" w:hAnsi="Museo Sans 300" w:cs="Times New Roman"/>
          <w:sz w:val="20"/>
          <w:szCs w:val="20"/>
          <w:lang w:val="es-ES" w:eastAsia="es-ES"/>
        </w:rPr>
        <w:t xml:space="preserve"> del año dos mil veintiuno. </w:t>
      </w:r>
    </w:p>
    <w:p w14:paraId="5BD7484C" w14:textId="77777777" w:rsidR="0090455E" w:rsidRPr="008F586E" w:rsidRDefault="0090455E" w:rsidP="0090455E">
      <w:pPr>
        <w:autoSpaceDE w:val="0"/>
        <w:spacing w:after="0" w:line="240" w:lineRule="auto"/>
        <w:ind w:left="993"/>
        <w:jc w:val="both"/>
        <w:rPr>
          <w:rFonts w:ascii="Museo Sans 300" w:hAnsi="Museo Sans 300"/>
          <w:sz w:val="20"/>
          <w:szCs w:val="20"/>
        </w:rPr>
      </w:pPr>
    </w:p>
    <w:p w14:paraId="6CFD6D50" w14:textId="173CC907" w:rsidR="0090455E" w:rsidRDefault="0090455E" w:rsidP="0090455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Pr>
          <w:rFonts w:ascii="Museo Sans 300" w:hAnsi="Museo Sans 300"/>
          <w:sz w:val="20"/>
          <w:szCs w:val="20"/>
        </w:rPr>
        <w:t>QUINIENTOS OCHENTA Y UNO</w:t>
      </w:r>
      <w:r w:rsidRPr="00AC7FFE">
        <w:rPr>
          <w:rFonts w:ascii="Museo Sans 300" w:hAnsi="Museo Sans 300"/>
          <w:sz w:val="20"/>
          <w:szCs w:val="20"/>
        </w:rPr>
        <w:t xml:space="preserve"> </w:t>
      </w:r>
      <w:r>
        <w:rPr>
          <w:rFonts w:ascii="Museo Sans 300" w:hAnsi="Museo Sans 300"/>
          <w:sz w:val="20"/>
          <w:szCs w:val="20"/>
        </w:rPr>
        <w:t>73</w:t>
      </w:r>
      <w:r w:rsidRPr="00AC7FFE">
        <w:rPr>
          <w:rFonts w:ascii="Museo Sans 300" w:hAnsi="Museo Sans 300"/>
          <w:sz w:val="20"/>
          <w:szCs w:val="20"/>
        </w:rPr>
        <w:t xml:space="preserve">/100 DÓLARES DE LOS ESTADOS UNIDOS DE AMÉRICA (USD </w:t>
      </w:r>
      <w:r>
        <w:rPr>
          <w:rFonts w:ascii="Museo Sans 300" w:hAnsi="Museo Sans 300"/>
          <w:sz w:val="20"/>
          <w:szCs w:val="20"/>
        </w:rPr>
        <w:t>581.73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15790DF" w14:textId="77777777" w:rsidR="0090455E" w:rsidRDefault="0090455E" w:rsidP="0090455E">
      <w:pPr>
        <w:autoSpaceDE w:val="0"/>
        <w:spacing w:after="0" w:line="240" w:lineRule="auto"/>
        <w:ind w:left="426"/>
        <w:jc w:val="both"/>
        <w:rPr>
          <w:rFonts w:ascii="Museo Sans 300" w:hAnsi="Museo Sans 300"/>
          <w:sz w:val="20"/>
          <w:szCs w:val="20"/>
        </w:rPr>
      </w:pPr>
    </w:p>
    <w:p w14:paraId="1360A667" w14:textId="5CDD9B7E" w:rsidR="00AA68ED" w:rsidRPr="00532409" w:rsidRDefault="00AA68ED" w:rsidP="00AA68ED">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CE062E">
        <w:rPr>
          <w:rFonts w:ascii="Museo Sans 500" w:hAnsi="Museo Sans 500"/>
          <w:b/>
          <w:bCs/>
          <w:sz w:val="20"/>
          <w:szCs w:val="20"/>
        </w:rPr>
        <w:t xml:space="preserve">Sobre el cálculo en concepto de </w:t>
      </w:r>
      <w:r w:rsidR="003D73FA">
        <w:rPr>
          <w:rFonts w:ascii="Museo Sans 500" w:hAnsi="Museo Sans 500"/>
          <w:b/>
          <w:bCs/>
          <w:sz w:val="20"/>
          <w:szCs w:val="20"/>
        </w:rPr>
        <w:t xml:space="preserve">energía eléctrica </w:t>
      </w:r>
    </w:p>
    <w:p w14:paraId="3BE1C28F" w14:textId="77777777" w:rsidR="00532409" w:rsidRDefault="00532409" w:rsidP="00AA68ED">
      <w:pPr>
        <w:autoSpaceDE w:val="0"/>
        <w:adjustRightInd w:val="0"/>
        <w:spacing w:after="0" w:line="240" w:lineRule="auto"/>
        <w:jc w:val="both"/>
        <w:rPr>
          <w:rFonts w:ascii="Museo Sans 500" w:hAnsi="Museo Sans 500"/>
          <w:b/>
          <w:bCs/>
          <w:sz w:val="20"/>
          <w:szCs w:val="20"/>
        </w:rPr>
      </w:pPr>
    </w:p>
    <w:p w14:paraId="730E939E" w14:textId="3EDB55A8" w:rsidR="00CE062E" w:rsidRPr="00CE062E" w:rsidRDefault="00CE062E" w:rsidP="00CE062E">
      <w:pPr>
        <w:pStyle w:val="Prrafodelista"/>
        <w:tabs>
          <w:tab w:val="left" w:pos="426"/>
        </w:tabs>
        <w:ind w:left="426"/>
        <w:jc w:val="both"/>
        <w:rPr>
          <w:rFonts w:ascii="Museo Sans 300" w:eastAsia="Calibri" w:hAnsi="Museo Sans 300" w:cs="Arial"/>
          <w:sz w:val="20"/>
          <w:szCs w:val="20"/>
          <w:lang w:val="es-SV" w:eastAsia="en-US"/>
        </w:rPr>
      </w:pPr>
      <w:r w:rsidRPr="00CE062E">
        <w:rPr>
          <w:rFonts w:ascii="Museo Sans 300" w:eastAsia="Calibri" w:hAnsi="Museo Sans 300" w:cs="Arial"/>
          <w:sz w:val="20"/>
          <w:szCs w:val="20"/>
          <w:lang w:val="es-SV" w:eastAsia="en-US"/>
        </w:rPr>
        <w:t>Respecto a lo alegado por la distribuidora en el escrito del veinti</w:t>
      </w:r>
      <w:r w:rsidR="003D73FA">
        <w:rPr>
          <w:rFonts w:ascii="Museo Sans 300" w:eastAsia="Calibri" w:hAnsi="Museo Sans 300" w:cs="Arial"/>
          <w:sz w:val="20"/>
          <w:szCs w:val="20"/>
          <w:lang w:val="es-SV" w:eastAsia="en-US"/>
        </w:rPr>
        <w:t>trés</w:t>
      </w:r>
      <w:r w:rsidRPr="00CE062E">
        <w:rPr>
          <w:rFonts w:ascii="Museo Sans 300" w:eastAsia="Calibri" w:hAnsi="Museo Sans 300" w:cs="Arial"/>
          <w:sz w:val="20"/>
          <w:szCs w:val="20"/>
          <w:lang w:val="es-SV" w:eastAsia="en-US"/>
        </w:rPr>
        <w:t xml:space="preserve"> de </w:t>
      </w:r>
      <w:r w:rsidR="003D73FA">
        <w:rPr>
          <w:rFonts w:ascii="Museo Sans 300" w:eastAsia="Calibri" w:hAnsi="Museo Sans 300" w:cs="Arial"/>
          <w:sz w:val="20"/>
          <w:szCs w:val="20"/>
          <w:lang w:val="es-SV" w:eastAsia="en-US"/>
        </w:rPr>
        <w:t>junio</w:t>
      </w:r>
      <w:r w:rsidRPr="00CE062E">
        <w:rPr>
          <w:rFonts w:ascii="Museo Sans 300" w:eastAsia="Calibri" w:hAnsi="Museo Sans 300" w:cs="Arial"/>
          <w:sz w:val="20"/>
          <w:szCs w:val="20"/>
          <w:lang w:val="es-SV" w:eastAsia="en-US"/>
        </w:rPr>
        <w:t xml:space="preserve"> de este año, relacionado a su inconformidad con la modificación del monto en concepto de energía no registrada, establecido en el informe técnico N.° IT-01</w:t>
      </w:r>
      <w:r w:rsidR="008E0001">
        <w:rPr>
          <w:rFonts w:ascii="Museo Sans 300" w:eastAsia="Calibri" w:hAnsi="Museo Sans 300" w:cs="Arial"/>
          <w:sz w:val="20"/>
          <w:szCs w:val="20"/>
          <w:lang w:val="es-SV" w:eastAsia="en-US"/>
        </w:rPr>
        <w:t>73</w:t>
      </w:r>
      <w:r w:rsidRPr="00CE062E">
        <w:rPr>
          <w:rFonts w:ascii="Museo Sans 300" w:eastAsia="Calibri" w:hAnsi="Museo Sans 300" w:cs="Arial"/>
          <w:sz w:val="20"/>
          <w:szCs w:val="20"/>
          <w:lang w:val="es-SV" w:eastAsia="en-US"/>
        </w:rPr>
        <w:t xml:space="preserve">-CAU-22, se indica que la distribuidora no aportó argumentos o pruebas que respaldaran el cobro por la cantidad de </w:t>
      </w:r>
      <w:r w:rsidR="003D73FA">
        <w:rPr>
          <w:rFonts w:ascii="Museo Sans 300" w:eastAsia="Calibri" w:hAnsi="Museo Sans 300" w:cs="Arial"/>
          <w:sz w:val="20"/>
          <w:szCs w:val="20"/>
          <w:lang w:val="es-SV" w:eastAsia="en-US"/>
        </w:rPr>
        <w:t>MIL QUINIENTOS VEINTICI</w:t>
      </w:r>
      <w:r w:rsidR="008E0001">
        <w:rPr>
          <w:rFonts w:ascii="Museo Sans 300" w:eastAsia="Calibri" w:hAnsi="Museo Sans 300" w:cs="Arial"/>
          <w:sz w:val="20"/>
          <w:szCs w:val="20"/>
          <w:lang w:val="es-SV" w:eastAsia="en-US"/>
        </w:rPr>
        <w:t>NCO</w:t>
      </w:r>
      <w:r w:rsidRPr="00CE062E">
        <w:rPr>
          <w:rFonts w:ascii="Museo Sans 300" w:eastAsia="Calibri" w:hAnsi="Museo Sans 300" w:cs="Arial"/>
          <w:sz w:val="20"/>
          <w:szCs w:val="20"/>
          <w:lang w:val="es-SV" w:eastAsia="en-US"/>
        </w:rPr>
        <w:t xml:space="preserve"> </w:t>
      </w:r>
      <w:r w:rsidR="003D73FA">
        <w:rPr>
          <w:rFonts w:ascii="Museo Sans 300" w:eastAsia="Calibri" w:hAnsi="Museo Sans 300" w:cs="Arial"/>
          <w:sz w:val="20"/>
          <w:szCs w:val="20"/>
          <w:lang w:val="es-SV" w:eastAsia="en-US"/>
        </w:rPr>
        <w:t>41</w:t>
      </w:r>
      <w:r w:rsidRPr="00CE062E">
        <w:rPr>
          <w:rFonts w:ascii="Museo Sans 300" w:eastAsia="Calibri" w:hAnsi="Museo Sans 300" w:cs="Arial"/>
          <w:sz w:val="20"/>
          <w:szCs w:val="20"/>
          <w:lang w:val="es-SV" w:eastAsia="en-US"/>
        </w:rPr>
        <w:t xml:space="preserve">/100 DÓLARES DE LOS ESTADOS UNIDOS DE AMÉRICA (USD </w:t>
      </w:r>
      <w:r w:rsidR="003D73FA">
        <w:rPr>
          <w:rFonts w:ascii="Museo Sans 300" w:eastAsia="Calibri" w:hAnsi="Museo Sans 300" w:cs="Arial"/>
          <w:sz w:val="20"/>
          <w:szCs w:val="20"/>
          <w:lang w:val="es-SV" w:eastAsia="en-US"/>
        </w:rPr>
        <w:t>1,525.41</w:t>
      </w:r>
      <w:r w:rsidRPr="00CE062E">
        <w:rPr>
          <w:rFonts w:ascii="Museo Sans 300" w:eastAsia="Calibri" w:hAnsi="Museo Sans 300" w:cs="Arial"/>
          <w:sz w:val="20"/>
          <w:szCs w:val="20"/>
          <w:lang w:val="es-SV" w:eastAsia="en-US"/>
        </w:rPr>
        <w:t>) IVA incluido, en concepto de energía no registrada</w:t>
      </w:r>
      <w:r w:rsidR="00D003FB">
        <w:rPr>
          <w:rFonts w:ascii="Museo Sans 300" w:eastAsia="Calibri" w:hAnsi="Museo Sans 300" w:cs="Arial"/>
          <w:sz w:val="20"/>
          <w:szCs w:val="20"/>
          <w:lang w:val="es-SV" w:eastAsia="en-US"/>
        </w:rPr>
        <w:t>.</w:t>
      </w:r>
    </w:p>
    <w:p w14:paraId="11421714" w14:textId="77777777" w:rsidR="00CE062E" w:rsidRPr="00CE062E" w:rsidRDefault="00CE062E" w:rsidP="00CE062E">
      <w:pPr>
        <w:pStyle w:val="Prrafodelista"/>
        <w:tabs>
          <w:tab w:val="left" w:pos="426"/>
        </w:tabs>
        <w:ind w:left="426"/>
        <w:jc w:val="both"/>
        <w:rPr>
          <w:rFonts w:ascii="Museo Sans 300" w:eastAsia="Calibri" w:hAnsi="Museo Sans 300" w:cs="Arial"/>
          <w:sz w:val="20"/>
          <w:szCs w:val="20"/>
          <w:lang w:val="es-SV" w:eastAsia="en-US"/>
        </w:rPr>
      </w:pPr>
    </w:p>
    <w:p w14:paraId="58F8FE5B" w14:textId="17B486CB" w:rsidR="00612458" w:rsidRPr="002331EA" w:rsidRDefault="00612458" w:rsidP="00612458">
      <w:pPr>
        <w:spacing w:after="0" w:line="240" w:lineRule="auto"/>
        <w:ind w:left="420"/>
        <w:jc w:val="both"/>
        <w:rPr>
          <w:rFonts w:ascii="Museo Sans 300" w:hAnsi="Museo Sans 300"/>
          <w:color w:val="000000"/>
          <w:sz w:val="20"/>
          <w:szCs w:val="20"/>
          <w:shd w:val="clear" w:color="auto" w:fill="FFFFFF"/>
        </w:rPr>
      </w:pPr>
      <w:bookmarkStart w:id="5" w:name="_Hlk109385390"/>
      <w:r>
        <w:rPr>
          <w:rFonts w:ascii="Museo Sans 300" w:eastAsia="Times New Roman" w:hAnsi="Museo Sans 300" w:cs="Segoe UI"/>
          <w:sz w:val="20"/>
          <w:szCs w:val="20"/>
          <w:lang w:eastAsia="es-SV"/>
        </w:rPr>
        <w:t xml:space="preserve">En cuanto a la negativa de la distribuidora de efectuar la modificación del monto en concepto de energía no registrada señalada en el informe técnico N.° IT-0173-CAU-22,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bookmarkEnd w:id="5"/>
    <w:p w14:paraId="6342C658" w14:textId="77777777" w:rsidR="00612458" w:rsidRDefault="00612458" w:rsidP="00612458">
      <w:pPr>
        <w:spacing w:after="0" w:line="240" w:lineRule="auto"/>
        <w:ind w:left="420"/>
        <w:jc w:val="both"/>
        <w:rPr>
          <w:rFonts w:ascii="Museo Sans 300" w:hAnsi="Museo Sans 300"/>
          <w:color w:val="000000"/>
          <w:sz w:val="20"/>
          <w:szCs w:val="20"/>
          <w:shd w:val="clear" w:color="auto" w:fill="FFFFFF"/>
        </w:rPr>
      </w:pPr>
    </w:p>
    <w:p w14:paraId="6C54494C" w14:textId="5E7F18F8" w:rsidR="00CE062E" w:rsidRPr="003D3A71" w:rsidRDefault="003D3A71" w:rsidP="003D3A71">
      <w:pPr>
        <w:spacing w:after="0" w:line="240" w:lineRule="auto"/>
        <w:ind w:left="420"/>
        <w:jc w:val="both"/>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r>
        <w:rPr>
          <w:rFonts w:ascii="Museo Sans 300" w:hAnsi="Museo Sans 300"/>
          <w:color w:val="000000"/>
          <w:sz w:val="20"/>
          <w:szCs w:val="20"/>
          <w:shd w:val="clear" w:color="auto" w:fill="FFFFFF"/>
        </w:rPr>
        <w:t xml:space="preserve">en caso que la </w:t>
      </w:r>
      <w:r>
        <w:rPr>
          <w:rFonts w:ascii="Museo Sans 300" w:eastAsia="Times New Roman" w:hAnsi="Museo Sans 300" w:cs="Segoe UI"/>
          <w:sz w:val="20"/>
          <w:szCs w:val="20"/>
          <w:lang w:eastAsia="es-SV"/>
        </w:rPr>
        <w:t xml:space="preserve">sociedad </w:t>
      </w:r>
      <w:r w:rsidRPr="00A222DE">
        <w:rPr>
          <w:rFonts w:ascii="Museo Sans 300" w:eastAsia="Times New Roman" w:hAnsi="Museo Sans 300" w:cs="Segoe UI"/>
          <w:sz w:val="20"/>
          <w:szCs w:val="20"/>
          <w:lang w:eastAsia="es-SV"/>
        </w:rPr>
        <w:t>AES CLESA y Cía., S. en C. de C.V.</w:t>
      </w:r>
      <w:r>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5EEFEAB2" w14:textId="350B9D1C" w:rsidR="00CE062E" w:rsidRDefault="00CE062E" w:rsidP="00532409">
      <w:pPr>
        <w:spacing w:after="0" w:line="240" w:lineRule="auto"/>
        <w:ind w:left="420"/>
        <w:jc w:val="both"/>
        <w:rPr>
          <w:rFonts w:ascii="Museo Sans 300" w:eastAsia="Times New Roman" w:hAnsi="Museo Sans 300" w:cs="Segoe UI"/>
          <w:sz w:val="20"/>
          <w:szCs w:val="20"/>
          <w:lang w:eastAsia="es-SV"/>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55E4FD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3903DE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D08D78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E149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BA82A2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1673E">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1673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FF8A885" w14:textId="77777777" w:rsidR="00EA0B3E" w:rsidRDefault="00EA0B3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DB4E60F" w14:textId="0492A33B" w:rsidR="00B37554" w:rsidRDefault="007643C9" w:rsidP="00B3755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0C4657">
        <w:rPr>
          <w:rFonts w:ascii="Museo Sans 300" w:hAnsi="Museo Sans 300"/>
          <w:sz w:val="20"/>
          <w:szCs w:val="20"/>
        </w:rPr>
        <w:t>0173</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E149C">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w:t>
      </w:r>
      <w:r w:rsidR="00B37554">
        <w:rPr>
          <w:rFonts w:ascii="Museo Sans 300" w:hAnsi="Museo Sans 300" w:cs="Segoe UI"/>
          <w:sz w:val="20"/>
          <w:szCs w:val="20"/>
          <w:lang w:eastAsia="es-MX"/>
        </w:rPr>
        <w:t xml:space="preserve">a </w:t>
      </w:r>
      <w:r w:rsidR="00B37554" w:rsidRPr="007C2748">
        <w:rPr>
          <w:rFonts w:ascii="Museo Sans 300" w:hAnsi="Museo Sans 300" w:cs="Segoe UI"/>
          <w:sz w:val="20"/>
          <w:szCs w:val="20"/>
          <w:lang w:eastAsia="es-MX"/>
        </w:rPr>
        <w:t>partiendo de la red de distribución hacia el interior del inmueble, de conformidad con lo expuesto en el presente acuerdo.</w:t>
      </w:r>
    </w:p>
    <w:p w14:paraId="04696066" w14:textId="77777777" w:rsidR="00B37554" w:rsidRDefault="00B37554"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AB7243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944424">
        <w:rPr>
          <w:rFonts w:ascii="Museo Sans 300" w:eastAsia="Times New Roman" w:hAnsi="Museo Sans 300" w:cs="Times New Roman"/>
          <w:sz w:val="20"/>
          <w:szCs w:val="20"/>
          <w:lang w:eastAsia="es-ES"/>
        </w:rPr>
        <w:t xml:space="preserve"> </w:t>
      </w:r>
      <w:r w:rsidR="00B37554">
        <w:rPr>
          <w:rFonts w:ascii="Museo Sans 300" w:eastAsia="Times New Roman" w:hAnsi="Museo Sans 300" w:cs="Times New Roman"/>
          <w:sz w:val="20"/>
          <w:szCs w:val="20"/>
          <w:lang w:eastAsia="es-ES"/>
        </w:rPr>
        <w:t>QUINIENTOS OCHENTA Y UNO</w:t>
      </w:r>
      <w:r w:rsidR="006662C8">
        <w:rPr>
          <w:rFonts w:ascii="Museo Sans 300" w:hAnsi="Museo Sans 300"/>
          <w:sz w:val="20"/>
          <w:szCs w:val="20"/>
        </w:rPr>
        <w:t xml:space="preserve"> </w:t>
      </w:r>
      <w:r w:rsidR="00B37554">
        <w:rPr>
          <w:rFonts w:ascii="Museo Sans 300" w:hAnsi="Museo Sans 300"/>
          <w:sz w:val="20"/>
          <w:szCs w:val="20"/>
        </w:rPr>
        <w:t>73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0455E">
        <w:rPr>
          <w:rFonts w:ascii="Museo Sans 300" w:hAnsi="Museo Sans 300"/>
          <w:sz w:val="20"/>
          <w:szCs w:val="20"/>
        </w:rPr>
        <w:t>581.73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3C952C01" w14:textId="41C5E8DF" w:rsidR="00532409" w:rsidRDefault="0053240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9D5B315"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C4657">
        <w:rPr>
          <w:rFonts w:ascii="Museo Sans 300" w:eastAsia="Arial" w:hAnsi="Museo Sans 300" w:cs="Times New Roman"/>
          <w:sz w:val="20"/>
          <w:szCs w:val="20"/>
        </w:rPr>
        <w:t>0173</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4EF8E15" w14:textId="1B0358CD" w:rsidR="008E0001" w:rsidRDefault="008E0001" w:rsidP="008E000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E149C">
        <w:rPr>
          <w:rFonts w:ascii="Museo Sans 300" w:hAnsi="Museo Sans 300"/>
          <w:sz w:val="20"/>
          <w:szCs w:val="20"/>
        </w:rPr>
        <w:t>XXX</w:t>
      </w:r>
      <w:r>
        <w:rPr>
          <w:rFonts w:ascii="Museo Sans 300" w:hAnsi="Museo Sans 300"/>
          <w:sz w:val="20"/>
          <w:szCs w:val="20"/>
        </w:rPr>
        <w:t xml:space="preserve"> 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rPr>
        <w:t xml:space="preserve"> la conexión de</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directa partiendo de la red de distribución hacia el interior del inmueble, por medio de la cual se consumía energía eléctrica sin ser registrada.</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7EF230" w14:textId="7D5C891E" w:rsidR="00A0163C" w:rsidRPr="006B7645"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B44F50">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w:t>
      </w:r>
      <w:r w:rsidRPr="006B7645">
        <w:rPr>
          <w:rFonts w:ascii="Museo Sans 300" w:hAnsi="Museo Sans 300"/>
          <w:sz w:val="20"/>
          <w:szCs w:val="20"/>
        </w:rPr>
        <w:t xml:space="preserve"> tiene el derecho a recuperar la cantidad de </w:t>
      </w:r>
      <w:r w:rsidR="00B37554">
        <w:rPr>
          <w:rFonts w:ascii="Museo Sans 300" w:hAnsi="Museo Sans 300"/>
          <w:sz w:val="20"/>
          <w:szCs w:val="20"/>
        </w:rPr>
        <w:t>QUINIENTOS OCHENTA Y UNO</w:t>
      </w:r>
      <w:r w:rsidRPr="006B7645">
        <w:rPr>
          <w:rFonts w:ascii="Museo Sans 300" w:hAnsi="Museo Sans 300"/>
          <w:sz w:val="20"/>
          <w:szCs w:val="20"/>
        </w:rPr>
        <w:t xml:space="preserve"> </w:t>
      </w:r>
      <w:r w:rsidR="00B37554">
        <w:rPr>
          <w:rFonts w:ascii="Museo Sans 300" w:hAnsi="Museo Sans 300"/>
          <w:sz w:val="20"/>
          <w:szCs w:val="20"/>
        </w:rPr>
        <w:t>73</w:t>
      </w:r>
      <w:r w:rsidRPr="006B7645">
        <w:rPr>
          <w:rFonts w:ascii="Museo Sans 300" w:hAnsi="Museo Sans 300"/>
          <w:sz w:val="20"/>
          <w:szCs w:val="20"/>
        </w:rPr>
        <w:t xml:space="preserve">/100 DÓLARES DE LOS ESTADOS UNIDOS DE AMÉRICA (USD </w:t>
      </w:r>
      <w:r w:rsidR="0090455E">
        <w:rPr>
          <w:rFonts w:ascii="Museo Sans 300" w:hAnsi="Museo Sans 300"/>
          <w:sz w:val="20"/>
          <w:szCs w:val="20"/>
        </w:rPr>
        <w:t>581.73</w:t>
      </w:r>
      <w:r w:rsidRPr="006B7645">
        <w:rPr>
          <w:rFonts w:ascii="Museo Sans 300" w:hAnsi="Museo Sans 300"/>
          <w:sz w:val="20"/>
          <w:szCs w:val="20"/>
        </w:rPr>
        <w:t xml:space="preserve">) IVA incluido, en concepto de energía no registrada, </w:t>
      </w:r>
      <w:r w:rsidR="00035FD9">
        <w:rPr>
          <w:rFonts w:ascii="Museo Sans 300" w:hAnsi="Museo Sans 300"/>
          <w:sz w:val="20"/>
          <w:szCs w:val="20"/>
        </w:rPr>
        <w:t>más los intereses correspondientes de conformidad con el artículo 36 de los Términos y condiciones Generales al Consumidor Final, para el año 2021.</w:t>
      </w:r>
    </w:p>
    <w:p w14:paraId="571DEED5" w14:textId="77777777" w:rsidR="00A0163C" w:rsidRDefault="00A0163C" w:rsidP="00A0163C">
      <w:pPr>
        <w:autoSpaceDE w:val="0"/>
        <w:spacing w:after="0" w:line="240" w:lineRule="auto"/>
        <w:ind w:left="426"/>
        <w:jc w:val="both"/>
        <w:rPr>
          <w:rFonts w:ascii="Museo Sans 300" w:hAnsi="Museo Sans 300"/>
          <w:sz w:val="20"/>
          <w:szCs w:val="20"/>
        </w:rPr>
      </w:pPr>
    </w:p>
    <w:p w14:paraId="78DC2397" w14:textId="202E8AE3"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 el informe técnico N.° IT-</w:t>
      </w:r>
      <w:r>
        <w:rPr>
          <w:rFonts w:ascii="Museo Sans 300" w:eastAsia="Arial" w:hAnsi="Museo Sans 300" w:cs="Times New Roman"/>
          <w:sz w:val="20"/>
          <w:szCs w:val="20"/>
        </w:rPr>
        <w:t>0173-CAU-22</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0ABE63E9"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 la señora </w:t>
      </w:r>
      <w:r w:rsidR="00CE149C">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4C2A">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B246" w14:textId="77777777" w:rsidR="00702236" w:rsidRDefault="00702236">
      <w:pPr>
        <w:spacing w:after="0" w:line="240" w:lineRule="auto"/>
      </w:pPr>
      <w:r>
        <w:separator/>
      </w:r>
    </w:p>
  </w:endnote>
  <w:endnote w:type="continuationSeparator" w:id="0">
    <w:p w14:paraId="2507AE09" w14:textId="77777777" w:rsidR="00702236" w:rsidRDefault="00702236">
      <w:pPr>
        <w:spacing w:after="0" w:line="240" w:lineRule="auto"/>
      </w:pPr>
      <w:r>
        <w:continuationSeparator/>
      </w:r>
    </w:p>
  </w:endnote>
  <w:endnote w:type="continuationNotice" w:id="1">
    <w:p w14:paraId="15C0089B" w14:textId="77777777" w:rsidR="00702236" w:rsidRDefault="00702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74B7CCEF" w:rsidR="008632C7" w:rsidRDefault="00CE149C"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4A3DE323" w:rsidR="008632C7" w:rsidRDefault="00CE149C">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B09BD2F" w:rsidR="004B0C0A" w:rsidRPr="002E033D" w:rsidRDefault="00CE149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3988" w14:textId="77777777" w:rsidR="00702236" w:rsidRDefault="00702236">
      <w:pPr>
        <w:spacing w:after="0" w:line="240" w:lineRule="auto"/>
      </w:pPr>
      <w:r>
        <w:rPr>
          <w:color w:val="000000"/>
        </w:rPr>
        <w:separator/>
      </w:r>
    </w:p>
  </w:footnote>
  <w:footnote w:type="continuationSeparator" w:id="0">
    <w:p w14:paraId="5BE125D4" w14:textId="77777777" w:rsidR="00702236" w:rsidRDefault="00702236">
      <w:pPr>
        <w:spacing w:after="0" w:line="240" w:lineRule="auto"/>
      </w:pPr>
      <w:r>
        <w:continuationSeparator/>
      </w:r>
    </w:p>
  </w:footnote>
  <w:footnote w:type="continuationNotice" w:id="1">
    <w:p w14:paraId="10E5769F" w14:textId="77777777" w:rsidR="00702236" w:rsidRDefault="00702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1"/>
  </w:num>
  <w:num w:numId="3" w16cid:durableId="1709142625">
    <w:abstractNumId w:val="26"/>
  </w:num>
  <w:num w:numId="4" w16cid:durableId="221210230">
    <w:abstractNumId w:val="19"/>
  </w:num>
  <w:num w:numId="5" w16cid:durableId="1664696473">
    <w:abstractNumId w:val="6"/>
  </w:num>
  <w:num w:numId="6" w16cid:durableId="734082611">
    <w:abstractNumId w:val="18"/>
  </w:num>
  <w:num w:numId="7" w16cid:durableId="1508325136">
    <w:abstractNumId w:val="23"/>
  </w:num>
  <w:num w:numId="8" w16cid:durableId="13578391">
    <w:abstractNumId w:val="17"/>
  </w:num>
  <w:num w:numId="9" w16cid:durableId="502669499">
    <w:abstractNumId w:val="29"/>
  </w:num>
  <w:num w:numId="10" w16cid:durableId="627512240">
    <w:abstractNumId w:val="1"/>
  </w:num>
  <w:num w:numId="11" w16cid:durableId="1195994143">
    <w:abstractNumId w:val="13"/>
  </w:num>
  <w:num w:numId="12" w16cid:durableId="1399279663">
    <w:abstractNumId w:val="38"/>
  </w:num>
  <w:num w:numId="13" w16cid:durableId="1599144667">
    <w:abstractNumId w:val="32"/>
  </w:num>
  <w:num w:numId="14" w16cid:durableId="1539275924">
    <w:abstractNumId w:val="12"/>
  </w:num>
  <w:num w:numId="15" w16cid:durableId="456333081">
    <w:abstractNumId w:val="22"/>
  </w:num>
  <w:num w:numId="16" w16cid:durableId="1110970053">
    <w:abstractNumId w:val="8"/>
  </w:num>
  <w:num w:numId="17" w16cid:durableId="1132015627">
    <w:abstractNumId w:val="7"/>
  </w:num>
  <w:num w:numId="18" w16cid:durableId="1924489704">
    <w:abstractNumId w:val="36"/>
  </w:num>
  <w:num w:numId="19" w16cid:durableId="2040399691">
    <w:abstractNumId w:val="4"/>
  </w:num>
  <w:num w:numId="20" w16cid:durableId="1702049788">
    <w:abstractNumId w:val="2"/>
  </w:num>
  <w:num w:numId="21" w16cid:durableId="566065178">
    <w:abstractNumId w:val="35"/>
  </w:num>
  <w:num w:numId="22" w16cid:durableId="67312267">
    <w:abstractNumId w:val="3"/>
  </w:num>
  <w:num w:numId="23" w16cid:durableId="72557658">
    <w:abstractNumId w:val="39"/>
  </w:num>
  <w:num w:numId="24" w16cid:durableId="1029530204">
    <w:abstractNumId w:val="31"/>
  </w:num>
  <w:num w:numId="25" w16cid:durableId="1597862458">
    <w:abstractNumId w:val="27"/>
  </w:num>
  <w:num w:numId="26" w16cid:durableId="1310983813">
    <w:abstractNumId w:val="5"/>
  </w:num>
  <w:num w:numId="27" w16cid:durableId="2055235112">
    <w:abstractNumId w:val="10"/>
  </w:num>
  <w:num w:numId="28" w16cid:durableId="2094474481">
    <w:abstractNumId w:val="9"/>
  </w:num>
  <w:num w:numId="29" w16cid:durableId="1045326763">
    <w:abstractNumId w:val="30"/>
  </w:num>
  <w:num w:numId="30" w16cid:durableId="1870529695">
    <w:abstractNumId w:val="40"/>
  </w:num>
  <w:num w:numId="31" w16cid:durableId="633216853">
    <w:abstractNumId w:val="28"/>
  </w:num>
  <w:num w:numId="32" w16cid:durableId="155461581">
    <w:abstractNumId w:val="33"/>
  </w:num>
  <w:num w:numId="33" w16cid:durableId="1111049181">
    <w:abstractNumId w:val="34"/>
  </w:num>
  <w:num w:numId="34" w16cid:durableId="1752392143">
    <w:abstractNumId w:val="11"/>
  </w:num>
  <w:num w:numId="35" w16cid:durableId="126747702">
    <w:abstractNumId w:val="24"/>
  </w:num>
  <w:num w:numId="36" w16cid:durableId="2137292621">
    <w:abstractNumId w:val="0"/>
  </w:num>
  <w:num w:numId="37" w16cid:durableId="844054656">
    <w:abstractNumId w:val="20"/>
  </w:num>
  <w:num w:numId="38" w16cid:durableId="1659306726">
    <w:abstractNumId w:val="16"/>
  </w:num>
  <w:num w:numId="39" w16cid:durableId="8263693">
    <w:abstractNumId w:val="25"/>
  </w:num>
  <w:num w:numId="40" w16cid:durableId="1583832942">
    <w:abstractNumId w:val="15"/>
  </w:num>
  <w:num w:numId="41" w16cid:durableId="1384134715">
    <w:abstractNumId w:val="14"/>
  </w:num>
  <w:num w:numId="42" w16cid:durableId="1156454448">
    <w:abstractNumId w:val="18"/>
  </w:num>
  <w:num w:numId="43" w16cid:durableId="1498885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2D4C"/>
    <w:rsid w:val="000A4753"/>
    <w:rsid w:val="000A49D1"/>
    <w:rsid w:val="000A4F16"/>
    <w:rsid w:val="000A6F15"/>
    <w:rsid w:val="000B32D4"/>
    <w:rsid w:val="000B5182"/>
    <w:rsid w:val="000B5267"/>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199E"/>
    <w:rsid w:val="00114541"/>
    <w:rsid w:val="0011673E"/>
    <w:rsid w:val="00120573"/>
    <w:rsid w:val="00123B92"/>
    <w:rsid w:val="00125183"/>
    <w:rsid w:val="00125935"/>
    <w:rsid w:val="00130790"/>
    <w:rsid w:val="001307C5"/>
    <w:rsid w:val="00131AB3"/>
    <w:rsid w:val="00133403"/>
    <w:rsid w:val="0013452F"/>
    <w:rsid w:val="0014191F"/>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5DBB"/>
    <w:rsid w:val="001D180D"/>
    <w:rsid w:val="001D2720"/>
    <w:rsid w:val="001D3320"/>
    <w:rsid w:val="001D55E0"/>
    <w:rsid w:val="001D591F"/>
    <w:rsid w:val="001D7273"/>
    <w:rsid w:val="001E0394"/>
    <w:rsid w:val="001E2827"/>
    <w:rsid w:val="001E30D0"/>
    <w:rsid w:val="001E4151"/>
    <w:rsid w:val="001E4506"/>
    <w:rsid w:val="001E4A76"/>
    <w:rsid w:val="001E4C4D"/>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DEA"/>
    <w:rsid w:val="00263E33"/>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AE3"/>
    <w:rsid w:val="00287302"/>
    <w:rsid w:val="00294EC3"/>
    <w:rsid w:val="002971B8"/>
    <w:rsid w:val="002A04A2"/>
    <w:rsid w:val="002A6A42"/>
    <w:rsid w:val="002B0E14"/>
    <w:rsid w:val="002B1221"/>
    <w:rsid w:val="002B22A2"/>
    <w:rsid w:val="002B4CDB"/>
    <w:rsid w:val="002B658D"/>
    <w:rsid w:val="002C037B"/>
    <w:rsid w:val="002C4FCA"/>
    <w:rsid w:val="002C5DCD"/>
    <w:rsid w:val="002C6FC7"/>
    <w:rsid w:val="002C7349"/>
    <w:rsid w:val="002D1AEE"/>
    <w:rsid w:val="002D4361"/>
    <w:rsid w:val="002D47ED"/>
    <w:rsid w:val="002E033D"/>
    <w:rsid w:val="002E0622"/>
    <w:rsid w:val="002E0F11"/>
    <w:rsid w:val="002E15FC"/>
    <w:rsid w:val="002E2B1A"/>
    <w:rsid w:val="002E371B"/>
    <w:rsid w:val="002E509A"/>
    <w:rsid w:val="002E5488"/>
    <w:rsid w:val="002E5537"/>
    <w:rsid w:val="002E6556"/>
    <w:rsid w:val="002E7385"/>
    <w:rsid w:val="002F1716"/>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55636"/>
    <w:rsid w:val="003573EB"/>
    <w:rsid w:val="0036385F"/>
    <w:rsid w:val="0036470A"/>
    <w:rsid w:val="003652C5"/>
    <w:rsid w:val="0036745E"/>
    <w:rsid w:val="00371AB2"/>
    <w:rsid w:val="00374D00"/>
    <w:rsid w:val="00375BCB"/>
    <w:rsid w:val="003760D1"/>
    <w:rsid w:val="00380743"/>
    <w:rsid w:val="00380F80"/>
    <w:rsid w:val="003836C4"/>
    <w:rsid w:val="003838B8"/>
    <w:rsid w:val="00384D24"/>
    <w:rsid w:val="00384DED"/>
    <w:rsid w:val="00385BBB"/>
    <w:rsid w:val="003862F3"/>
    <w:rsid w:val="003863A2"/>
    <w:rsid w:val="00387CAF"/>
    <w:rsid w:val="00393147"/>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06CC"/>
    <w:rsid w:val="00421A88"/>
    <w:rsid w:val="00422FBA"/>
    <w:rsid w:val="00424E84"/>
    <w:rsid w:val="00431126"/>
    <w:rsid w:val="0043270B"/>
    <w:rsid w:val="004331A7"/>
    <w:rsid w:val="00436552"/>
    <w:rsid w:val="00440445"/>
    <w:rsid w:val="00442D52"/>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608E"/>
    <w:rsid w:val="004C6BA6"/>
    <w:rsid w:val="004C7A9A"/>
    <w:rsid w:val="004D133C"/>
    <w:rsid w:val="004D17F8"/>
    <w:rsid w:val="004D5373"/>
    <w:rsid w:val="004D543E"/>
    <w:rsid w:val="004E2891"/>
    <w:rsid w:val="004E3AF4"/>
    <w:rsid w:val="004E4C2A"/>
    <w:rsid w:val="004E4C99"/>
    <w:rsid w:val="004E572D"/>
    <w:rsid w:val="004E6680"/>
    <w:rsid w:val="004E71BC"/>
    <w:rsid w:val="004F0B58"/>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76AA"/>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458"/>
    <w:rsid w:val="00613FD5"/>
    <w:rsid w:val="0062128B"/>
    <w:rsid w:val="00621543"/>
    <w:rsid w:val="00622CB1"/>
    <w:rsid w:val="006243BA"/>
    <w:rsid w:val="006255AC"/>
    <w:rsid w:val="00626C86"/>
    <w:rsid w:val="00631508"/>
    <w:rsid w:val="0063253D"/>
    <w:rsid w:val="00644567"/>
    <w:rsid w:val="00650086"/>
    <w:rsid w:val="00650101"/>
    <w:rsid w:val="00650CC2"/>
    <w:rsid w:val="006510DF"/>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B81"/>
    <w:rsid w:val="006C6F4C"/>
    <w:rsid w:val="006D213C"/>
    <w:rsid w:val="006D3619"/>
    <w:rsid w:val="006D7434"/>
    <w:rsid w:val="006E0D29"/>
    <w:rsid w:val="006E2D82"/>
    <w:rsid w:val="006E3749"/>
    <w:rsid w:val="006E604D"/>
    <w:rsid w:val="006E7DD9"/>
    <w:rsid w:val="006F00A0"/>
    <w:rsid w:val="006F0257"/>
    <w:rsid w:val="006F0BB9"/>
    <w:rsid w:val="006F1B46"/>
    <w:rsid w:val="006F491F"/>
    <w:rsid w:val="006F4CB8"/>
    <w:rsid w:val="006F54EB"/>
    <w:rsid w:val="006F5894"/>
    <w:rsid w:val="006F5AD7"/>
    <w:rsid w:val="00700369"/>
    <w:rsid w:val="007005A4"/>
    <w:rsid w:val="00702236"/>
    <w:rsid w:val="00702309"/>
    <w:rsid w:val="007030D6"/>
    <w:rsid w:val="00707434"/>
    <w:rsid w:val="007074D0"/>
    <w:rsid w:val="00711E78"/>
    <w:rsid w:val="0071609E"/>
    <w:rsid w:val="00717ECF"/>
    <w:rsid w:val="00720018"/>
    <w:rsid w:val="00720652"/>
    <w:rsid w:val="0072167B"/>
    <w:rsid w:val="00722711"/>
    <w:rsid w:val="00722B5A"/>
    <w:rsid w:val="00722EC9"/>
    <w:rsid w:val="00723B47"/>
    <w:rsid w:val="00723C37"/>
    <w:rsid w:val="007273B4"/>
    <w:rsid w:val="00727E30"/>
    <w:rsid w:val="0073279B"/>
    <w:rsid w:val="0073298F"/>
    <w:rsid w:val="00734243"/>
    <w:rsid w:val="0073510A"/>
    <w:rsid w:val="007351AF"/>
    <w:rsid w:val="00737004"/>
    <w:rsid w:val="0074235D"/>
    <w:rsid w:val="007448A0"/>
    <w:rsid w:val="00744CCF"/>
    <w:rsid w:val="007459D6"/>
    <w:rsid w:val="00750BF3"/>
    <w:rsid w:val="00750EFB"/>
    <w:rsid w:val="00751341"/>
    <w:rsid w:val="007516BB"/>
    <w:rsid w:val="007526A6"/>
    <w:rsid w:val="00763A66"/>
    <w:rsid w:val="007643C9"/>
    <w:rsid w:val="00770697"/>
    <w:rsid w:val="00773BE0"/>
    <w:rsid w:val="007750A1"/>
    <w:rsid w:val="0077567E"/>
    <w:rsid w:val="00780B63"/>
    <w:rsid w:val="00780B71"/>
    <w:rsid w:val="00781E4D"/>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0001"/>
    <w:rsid w:val="008E2F65"/>
    <w:rsid w:val="008E404A"/>
    <w:rsid w:val="008E43C1"/>
    <w:rsid w:val="008E444E"/>
    <w:rsid w:val="008F03BB"/>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603E"/>
    <w:rsid w:val="009D7E56"/>
    <w:rsid w:val="009E02B5"/>
    <w:rsid w:val="009E2C09"/>
    <w:rsid w:val="009E36CF"/>
    <w:rsid w:val="009E596A"/>
    <w:rsid w:val="009E5976"/>
    <w:rsid w:val="009E59A5"/>
    <w:rsid w:val="009E6640"/>
    <w:rsid w:val="009E69FE"/>
    <w:rsid w:val="009E6AAF"/>
    <w:rsid w:val="009F1566"/>
    <w:rsid w:val="009F1838"/>
    <w:rsid w:val="009F4096"/>
    <w:rsid w:val="009F5B19"/>
    <w:rsid w:val="009F6537"/>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37E6A"/>
    <w:rsid w:val="00A416D0"/>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E"/>
    <w:rsid w:val="00A720DF"/>
    <w:rsid w:val="00A73F5A"/>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4900"/>
    <w:rsid w:val="00AE4DC2"/>
    <w:rsid w:val="00AE549E"/>
    <w:rsid w:val="00AE77EA"/>
    <w:rsid w:val="00AF1748"/>
    <w:rsid w:val="00AF2B59"/>
    <w:rsid w:val="00AF4550"/>
    <w:rsid w:val="00AF4A38"/>
    <w:rsid w:val="00AF540B"/>
    <w:rsid w:val="00AF5EB6"/>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3EB6"/>
    <w:rsid w:val="00B351ED"/>
    <w:rsid w:val="00B35711"/>
    <w:rsid w:val="00B36ED1"/>
    <w:rsid w:val="00B37554"/>
    <w:rsid w:val="00B400E8"/>
    <w:rsid w:val="00B44D0A"/>
    <w:rsid w:val="00B44F50"/>
    <w:rsid w:val="00B52258"/>
    <w:rsid w:val="00B5248B"/>
    <w:rsid w:val="00B575BE"/>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A64"/>
    <w:rsid w:val="00BC3FA5"/>
    <w:rsid w:val="00BC4BED"/>
    <w:rsid w:val="00BC563B"/>
    <w:rsid w:val="00BD0268"/>
    <w:rsid w:val="00BD1CF2"/>
    <w:rsid w:val="00BD2762"/>
    <w:rsid w:val="00BD38EB"/>
    <w:rsid w:val="00BD4422"/>
    <w:rsid w:val="00BD4587"/>
    <w:rsid w:val="00BD4AA2"/>
    <w:rsid w:val="00BD4FCF"/>
    <w:rsid w:val="00BE0A15"/>
    <w:rsid w:val="00BE130F"/>
    <w:rsid w:val="00BE3772"/>
    <w:rsid w:val="00BE51EE"/>
    <w:rsid w:val="00BE7719"/>
    <w:rsid w:val="00BE7FBB"/>
    <w:rsid w:val="00BF06A6"/>
    <w:rsid w:val="00BF0886"/>
    <w:rsid w:val="00BF58BD"/>
    <w:rsid w:val="00C05527"/>
    <w:rsid w:val="00C06183"/>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9FD"/>
    <w:rsid w:val="00C42B80"/>
    <w:rsid w:val="00C445B1"/>
    <w:rsid w:val="00C4489D"/>
    <w:rsid w:val="00C453AE"/>
    <w:rsid w:val="00C45832"/>
    <w:rsid w:val="00C462E2"/>
    <w:rsid w:val="00C46332"/>
    <w:rsid w:val="00C50DE7"/>
    <w:rsid w:val="00C511B1"/>
    <w:rsid w:val="00C52273"/>
    <w:rsid w:val="00C5397C"/>
    <w:rsid w:val="00C55FF9"/>
    <w:rsid w:val="00C62F3E"/>
    <w:rsid w:val="00C64258"/>
    <w:rsid w:val="00C662B3"/>
    <w:rsid w:val="00C72CA0"/>
    <w:rsid w:val="00C731D7"/>
    <w:rsid w:val="00C73F22"/>
    <w:rsid w:val="00C7720C"/>
    <w:rsid w:val="00C81C11"/>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D636D"/>
    <w:rsid w:val="00CE062E"/>
    <w:rsid w:val="00CE149C"/>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7E4A"/>
    <w:rsid w:val="00D07EF3"/>
    <w:rsid w:val="00D10C22"/>
    <w:rsid w:val="00D1166C"/>
    <w:rsid w:val="00D11F52"/>
    <w:rsid w:val="00D14BE8"/>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6D8F"/>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68FA"/>
    <w:rsid w:val="00FA1D39"/>
    <w:rsid w:val="00FA2078"/>
    <w:rsid w:val="00FA72A2"/>
    <w:rsid w:val="00FB42B0"/>
    <w:rsid w:val="00FB4814"/>
    <w:rsid w:val="00FC1240"/>
    <w:rsid w:val="00FC288B"/>
    <w:rsid w:val="00FC4337"/>
    <w:rsid w:val="00FC48DD"/>
    <w:rsid w:val="00FC60AC"/>
    <w:rsid w:val="00FC72BF"/>
    <w:rsid w:val="00FD11B6"/>
    <w:rsid w:val="00FD37F4"/>
    <w:rsid w:val="00FD75A2"/>
    <w:rsid w:val="00FE0336"/>
    <w:rsid w:val="00FE08E9"/>
    <w:rsid w:val="00FE1C2C"/>
    <w:rsid w:val="00FE1F4A"/>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15-7-22. Expediente 50276</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580F56C-E7FC-433F-A8A2-DDB559DA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Pages>
  <Words>3818</Words>
  <Characters>21000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2022-09-21T20:14:00Z</dcterms:created>
  <dcterms:modified xsi:type="dcterms:W3CDTF">2022-09-21T20:17:00Z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