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ED66" w14:textId="373E6120" w:rsidR="00DF44CF" w:rsidRDefault="00DF44C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F20D19A" w14:textId="77777777" w:rsidR="004C19D0" w:rsidRDefault="004C19D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0F90800"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E14BD7">
        <w:rPr>
          <w:rFonts w:ascii="Museo Sans 900" w:eastAsia="Times New Roman" w:hAnsi="Museo Sans 900" w:cs="Times New Roman"/>
          <w:b/>
          <w:bCs/>
          <w:sz w:val="20"/>
          <w:szCs w:val="20"/>
          <w:lang w:val="es-MX" w:eastAsia="es-ES"/>
        </w:rPr>
        <w:t>1061</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E14BD7">
        <w:rPr>
          <w:rFonts w:ascii="Museo Sans 300" w:eastAsia="Times New Roman" w:hAnsi="Museo Sans 300" w:cs="Times New Roman"/>
          <w:sz w:val="20"/>
          <w:szCs w:val="20"/>
          <w:lang w:val="es-MX" w:eastAsia="es-ES"/>
        </w:rPr>
        <w:t>diez</w:t>
      </w:r>
      <w:r w:rsidR="00E14BD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3C317B">
        <w:rPr>
          <w:rFonts w:ascii="Museo Sans 300" w:eastAsia="Times New Roman" w:hAnsi="Museo Sans 300" w:cs="Times New Roman"/>
          <w:sz w:val="20"/>
          <w:szCs w:val="20"/>
          <w:lang w:val="es-MX" w:eastAsia="es-ES"/>
        </w:rPr>
        <w:t xml:space="preserve"> con </w:t>
      </w:r>
      <w:r w:rsidR="00E14BD7">
        <w:rPr>
          <w:rFonts w:ascii="Museo Sans 300" w:eastAsia="Times New Roman" w:hAnsi="Museo Sans 300" w:cs="Times New Roman"/>
          <w:sz w:val="20"/>
          <w:szCs w:val="20"/>
          <w:lang w:val="es-MX" w:eastAsia="es-ES"/>
        </w:rPr>
        <w:t xml:space="preserve">cuarenta </w:t>
      </w:r>
      <w:r w:rsidR="003C317B">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E14BD7">
        <w:rPr>
          <w:rFonts w:ascii="Museo Sans 300" w:eastAsia="Times New Roman" w:hAnsi="Museo Sans 300" w:cs="Times New Roman"/>
          <w:sz w:val="20"/>
          <w:szCs w:val="20"/>
          <w:lang w:val="es-MX" w:eastAsia="es-ES"/>
        </w:rPr>
        <w:t xml:space="preserve">veinticinco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E14BD7">
        <w:rPr>
          <w:rFonts w:ascii="Museo Sans 300" w:eastAsia="Times New Roman" w:hAnsi="Museo Sans 300" w:cs="Times New Roman"/>
          <w:sz w:val="20"/>
          <w:szCs w:val="20"/>
          <w:lang w:val="es-MX" w:eastAsia="es-ES"/>
        </w:rPr>
        <w:t>mayo</w:t>
      </w:r>
      <w:r w:rsidR="00E14BD7"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A34256A" w:rsidR="00263E33" w:rsidRPr="009253C5" w:rsidRDefault="00263E33" w:rsidP="0090734E">
      <w:pPr>
        <w:pStyle w:val="Prrafodelista"/>
        <w:numPr>
          <w:ilvl w:val="0"/>
          <w:numId w:val="7"/>
        </w:numPr>
        <w:tabs>
          <w:tab w:val="left" w:pos="426"/>
        </w:tabs>
        <w:ind w:left="426" w:hanging="426"/>
        <w:jc w:val="both"/>
        <w:rPr>
          <w:rFonts w:ascii="Museo Sans 300" w:hAnsi="Museo Sans 300"/>
          <w:sz w:val="20"/>
          <w:szCs w:val="20"/>
        </w:rPr>
      </w:pPr>
      <w:r w:rsidRPr="009253C5">
        <w:rPr>
          <w:rFonts w:ascii="Museo Sans 300" w:hAnsi="Museo Sans 300"/>
          <w:sz w:val="20"/>
          <w:szCs w:val="20"/>
        </w:rPr>
        <w:t>El</w:t>
      </w:r>
      <w:r w:rsidR="006662C8" w:rsidRPr="009253C5">
        <w:rPr>
          <w:rFonts w:ascii="Museo Sans 300" w:hAnsi="Museo Sans 300"/>
          <w:sz w:val="20"/>
          <w:szCs w:val="20"/>
        </w:rPr>
        <w:t xml:space="preserve"> </w:t>
      </w:r>
      <w:r w:rsidR="002B22A2" w:rsidRPr="009253C5">
        <w:rPr>
          <w:rFonts w:ascii="Museo Sans 300" w:hAnsi="Museo Sans 300"/>
          <w:sz w:val="20"/>
          <w:szCs w:val="20"/>
        </w:rPr>
        <w:t>día</w:t>
      </w:r>
      <w:r w:rsidR="006662C8" w:rsidRPr="009253C5">
        <w:rPr>
          <w:rFonts w:ascii="Museo Sans 300" w:hAnsi="Museo Sans 300"/>
          <w:sz w:val="20"/>
          <w:szCs w:val="20"/>
        </w:rPr>
        <w:t xml:space="preserve"> </w:t>
      </w:r>
      <w:r w:rsidR="009253C5" w:rsidRPr="009253C5">
        <w:rPr>
          <w:rFonts w:ascii="Museo Sans 300" w:hAnsi="Museo Sans 300"/>
          <w:sz w:val="20"/>
          <w:szCs w:val="20"/>
        </w:rPr>
        <w:t>seis</w:t>
      </w:r>
      <w:r w:rsidR="00C64105" w:rsidRPr="009253C5">
        <w:rPr>
          <w:rFonts w:ascii="Museo Sans 300" w:hAnsi="Museo Sans 300"/>
          <w:sz w:val="20"/>
          <w:szCs w:val="20"/>
        </w:rPr>
        <w:t xml:space="preserve"> de octu</w:t>
      </w:r>
      <w:r w:rsidR="006C42BA" w:rsidRPr="009253C5">
        <w:rPr>
          <w:rFonts w:ascii="Museo Sans 300" w:hAnsi="Museo Sans 300"/>
          <w:sz w:val="20"/>
          <w:szCs w:val="20"/>
        </w:rPr>
        <w:t>bre</w:t>
      </w:r>
      <w:r w:rsidR="002245F5" w:rsidRPr="009253C5">
        <w:rPr>
          <w:rFonts w:ascii="Museo Sans 300" w:hAnsi="Museo Sans 300"/>
          <w:sz w:val="20"/>
          <w:szCs w:val="20"/>
        </w:rPr>
        <w:t xml:space="preserve"> de</w:t>
      </w:r>
      <w:r w:rsidR="35DDA543" w:rsidRPr="009253C5">
        <w:rPr>
          <w:rFonts w:ascii="Museo Sans 300" w:hAnsi="Museo Sans 300"/>
          <w:sz w:val="20"/>
          <w:szCs w:val="20"/>
        </w:rPr>
        <w:t xml:space="preserve"> dos mil veintiuno</w:t>
      </w:r>
      <w:r w:rsidR="001F3C81" w:rsidRPr="009253C5">
        <w:rPr>
          <w:rFonts w:ascii="Museo Sans 300" w:hAnsi="Museo Sans 300"/>
          <w:sz w:val="20"/>
          <w:szCs w:val="20"/>
        </w:rPr>
        <w:t>,</w:t>
      </w:r>
      <w:r w:rsidR="006662C8" w:rsidRPr="009253C5">
        <w:rPr>
          <w:rFonts w:ascii="Museo Sans 300" w:hAnsi="Museo Sans 300"/>
          <w:sz w:val="20"/>
          <w:szCs w:val="20"/>
        </w:rPr>
        <w:t xml:space="preserve"> </w:t>
      </w:r>
      <w:r w:rsidR="00594F57" w:rsidRPr="009253C5">
        <w:rPr>
          <w:rFonts w:ascii="Museo Sans 300" w:hAnsi="Museo Sans 300"/>
          <w:sz w:val="20"/>
          <w:szCs w:val="20"/>
        </w:rPr>
        <w:t>la</w:t>
      </w:r>
      <w:r w:rsidR="006662C8" w:rsidRPr="009253C5">
        <w:rPr>
          <w:rFonts w:ascii="Museo Sans 300" w:hAnsi="Museo Sans 300"/>
          <w:sz w:val="20"/>
          <w:szCs w:val="20"/>
        </w:rPr>
        <w:t xml:space="preserve"> </w:t>
      </w:r>
      <w:r w:rsidRPr="009253C5">
        <w:rPr>
          <w:rFonts w:ascii="Museo Sans 300" w:hAnsi="Museo Sans 300"/>
          <w:sz w:val="20"/>
          <w:szCs w:val="20"/>
        </w:rPr>
        <w:t>señor</w:t>
      </w:r>
      <w:r w:rsidR="00594F57" w:rsidRPr="009253C5">
        <w:rPr>
          <w:rFonts w:ascii="Museo Sans 300" w:hAnsi="Museo Sans 300"/>
          <w:sz w:val="20"/>
          <w:szCs w:val="20"/>
        </w:rPr>
        <w:t>a</w:t>
      </w:r>
      <w:r w:rsidR="007C2908" w:rsidRPr="009253C5">
        <w:rPr>
          <w:rFonts w:ascii="Museo Sans 300" w:hAnsi="Museo Sans 300"/>
          <w:sz w:val="20"/>
          <w:szCs w:val="20"/>
        </w:rPr>
        <w:t xml:space="preserve"> </w:t>
      </w:r>
      <w:r w:rsidR="00AE742D">
        <w:rPr>
          <w:rFonts w:ascii="Museo Sans 300" w:hAnsi="Museo Sans 300"/>
          <w:sz w:val="20"/>
          <w:szCs w:val="20"/>
        </w:rPr>
        <w:t>+++</w:t>
      </w:r>
      <w:r w:rsidR="009253C5" w:rsidRPr="009253C5">
        <w:rPr>
          <w:rFonts w:ascii="Museo Sans 300" w:hAnsi="Museo Sans 300"/>
          <w:sz w:val="20"/>
          <w:szCs w:val="20"/>
          <w:lang w:val="es-SV"/>
        </w:rPr>
        <w:t xml:space="preserve">, en su calidad de usuaria del suministro identificado con el NIC </w:t>
      </w:r>
      <w:r w:rsidR="00AE742D">
        <w:rPr>
          <w:rFonts w:ascii="Museo Sans 300" w:hAnsi="Museo Sans 300"/>
          <w:sz w:val="20"/>
          <w:szCs w:val="20"/>
          <w:lang w:val="es-SV"/>
        </w:rPr>
        <w:t>+++</w:t>
      </w:r>
      <w:r w:rsidR="009253C5" w:rsidRPr="00AE742D">
        <w:rPr>
          <w:rFonts w:ascii="Museo Sans 300" w:hAnsi="Museo Sans 300"/>
          <w:sz w:val="20"/>
          <w:szCs w:val="20"/>
          <w:lang w:val="es-SV"/>
        </w:rPr>
        <w:t xml:space="preserve">, </w:t>
      </w:r>
      <w:r w:rsidRPr="009253C5">
        <w:rPr>
          <w:rFonts w:ascii="Museo Sans 300" w:hAnsi="Museo Sans 300"/>
          <w:sz w:val="20"/>
          <w:szCs w:val="20"/>
        </w:rPr>
        <w:t>interpuso</w:t>
      </w:r>
      <w:r w:rsidR="006662C8" w:rsidRPr="009253C5">
        <w:rPr>
          <w:rFonts w:ascii="Museo Sans 300" w:hAnsi="Museo Sans 300"/>
          <w:sz w:val="20"/>
          <w:szCs w:val="20"/>
        </w:rPr>
        <w:t xml:space="preserve"> </w:t>
      </w:r>
      <w:r w:rsidRPr="009253C5">
        <w:rPr>
          <w:rFonts w:ascii="Museo Sans 300" w:hAnsi="Museo Sans 300"/>
          <w:sz w:val="20"/>
          <w:szCs w:val="20"/>
        </w:rPr>
        <w:t>un</w:t>
      </w:r>
      <w:r w:rsidR="006662C8" w:rsidRPr="009253C5">
        <w:rPr>
          <w:rFonts w:ascii="Museo Sans 300" w:hAnsi="Museo Sans 300"/>
          <w:sz w:val="20"/>
          <w:szCs w:val="20"/>
        </w:rPr>
        <w:t xml:space="preserve"> </w:t>
      </w:r>
      <w:r w:rsidRPr="009253C5">
        <w:rPr>
          <w:rFonts w:ascii="Museo Sans 300" w:hAnsi="Museo Sans 300"/>
          <w:sz w:val="20"/>
          <w:szCs w:val="20"/>
        </w:rPr>
        <w:t>reclamo</w:t>
      </w:r>
      <w:r w:rsidR="006662C8" w:rsidRPr="009253C5">
        <w:rPr>
          <w:rFonts w:ascii="Museo Sans 300" w:hAnsi="Museo Sans 300"/>
          <w:sz w:val="20"/>
          <w:szCs w:val="20"/>
        </w:rPr>
        <w:t xml:space="preserve"> </w:t>
      </w:r>
      <w:r w:rsidRPr="009253C5">
        <w:rPr>
          <w:rFonts w:ascii="Museo Sans 300" w:hAnsi="Museo Sans 300"/>
          <w:sz w:val="20"/>
          <w:szCs w:val="20"/>
        </w:rPr>
        <w:t>en</w:t>
      </w:r>
      <w:r w:rsidR="006662C8" w:rsidRPr="009253C5">
        <w:rPr>
          <w:rFonts w:ascii="Museo Sans 300" w:hAnsi="Museo Sans 300"/>
          <w:sz w:val="20"/>
          <w:szCs w:val="20"/>
        </w:rPr>
        <w:t xml:space="preserve"> </w:t>
      </w:r>
      <w:r w:rsidRPr="009253C5">
        <w:rPr>
          <w:rFonts w:ascii="Museo Sans 300" w:hAnsi="Museo Sans 300"/>
          <w:sz w:val="20"/>
          <w:szCs w:val="20"/>
        </w:rPr>
        <w:t>contra</w:t>
      </w:r>
      <w:r w:rsidR="006662C8" w:rsidRPr="009253C5">
        <w:rPr>
          <w:rFonts w:ascii="Museo Sans 300" w:hAnsi="Museo Sans 300"/>
          <w:sz w:val="20"/>
          <w:szCs w:val="20"/>
        </w:rPr>
        <w:t xml:space="preserve"> </w:t>
      </w:r>
      <w:r w:rsidRPr="009253C5">
        <w:rPr>
          <w:rFonts w:ascii="Museo Sans 300" w:hAnsi="Museo Sans 300"/>
          <w:sz w:val="20"/>
          <w:szCs w:val="20"/>
        </w:rPr>
        <w:t>d</w:t>
      </w:r>
      <w:r w:rsidR="00A8423E" w:rsidRPr="009253C5">
        <w:rPr>
          <w:rFonts w:ascii="Museo Sans 300" w:hAnsi="Museo Sans 300"/>
          <w:sz w:val="20"/>
          <w:szCs w:val="20"/>
        </w:rPr>
        <w:t>e</w:t>
      </w:r>
      <w:r w:rsidR="006662C8" w:rsidRPr="009253C5">
        <w:rPr>
          <w:rFonts w:ascii="Museo Sans 300" w:hAnsi="Museo Sans 300"/>
          <w:sz w:val="20"/>
          <w:szCs w:val="20"/>
        </w:rPr>
        <w:t xml:space="preserve"> </w:t>
      </w:r>
      <w:r w:rsidR="00A8423E" w:rsidRPr="009253C5">
        <w:rPr>
          <w:rFonts w:ascii="Museo Sans 300" w:hAnsi="Museo Sans 300"/>
          <w:sz w:val="20"/>
          <w:szCs w:val="20"/>
        </w:rPr>
        <w:t>la</w:t>
      </w:r>
      <w:r w:rsidR="006662C8" w:rsidRPr="009253C5">
        <w:rPr>
          <w:rFonts w:ascii="Museo Sans 300" w:hAnsi="Museo Sans 300"/>
          <w:sz w:val="20"/>
          <w:szCs w:val="20"/>
        </w:rPr>
        <w:t xml:space="preserve"> </w:t>
      </w:r>
      <w:r w:rsidR="00A8423E" w:rsidRPr="009253C5">
        <w:rPr>
          <w:rFonts w:ascii="Museo Sans 300" w:hAnsi="Museo Sans 300"/>
          <w:sz w:val="20"/>
          <w:szCs w:val="20"/>
        </w:rPr>
        <w:t>sociedad</w:t>
      </w:r>
      <w:r w:rsidR="006662C8" w:rsidRPr="009253C5">
        <w:rPr>
          <w:rFonts w:ascii="Museo Sans 300" w:hAnsi="Museo Sans 300"/>
          <w:sz w:val="20"/>
          <w:szCs w:val="20"/>
        </w:rPr>
        <w:t xml:space="preserve"> </w:t>
      </w:r>
      <w:r w:rsidR="0014191F" w:rsidRPr="009253C5">
        <w:rPr>
          <w:rFonts w:ascii="Museo Sans 300" w:hAnsi="Museo Sans 300"/>
          <w:sz w:val="20"/>
          <w:szCs w:val="20"/>
        </w:rPr>
        <w:t>EEO</w:t>
      </w:r>
      <w:r w:rsidR="00563274" w:rsidRPr="009253C5">
        <w:rPr>
          <w:rFonts w:ascii="Museo Sans 300" w:hAnsi="Museo Sans 300"/>
          <w:sz w:val="20"/>
          <w:szCs w:val="20"/>
        </w:rPr>
        <w:t>,</w:t>
      </w:r>
      <w:r w:rsidR="006662C8" w:rsidRPr="009253C5">
        <w:rPr>
          <w:rFonts w:ascii="Museo Sans 300" w:hAnsi="Museo Sans 300"/>
          <w:sz w:val="20"/>
          <w:szCs w:val="20"/>
        </w:rPr>
        <w:t xml:space="preserve"> </w:t>
      </w:r>
      <w:r w:rsidR="00563274" w:rsidRPr="009253C5">
        <w:rPr>
          <w:rFonts w:ascii="Museo Sans 300" w:hAnsi="Museo Sans 300"/>
          <w:sz w:val="20"/>
          <w:szCs w:val="20"/>
        </w:rPr>
        <w:t>S.A.</w:t>
      </w:r>
      <w:r w:rsidR="006662C8" w:rsidRPr="009253C5">
        <w:rPr>
          <w:rFonts w:ascii="Museo Sans 300" w:hAnsi="Museo Sans 300"/>
          <w:sz w:val="20"/>
          <w:szCs w:val="20"/>
        </w:rPr>
        <w:t xml:space="preserve"> </w:t>
      </w:r>
      <w:r w:rsidR="00563274" w:rsidRPr="009253C5">
        <w:rPr>
          <w:rFonts w:ascii="Museo Sans 300" w:hAnsi="Museo Sans 300"/>
          <w:sz w:val="20"/>
          <w:szCs w:val="20"/>
        </w:rPr>
        <w:t>de</w:t>
      </w:r>
      <w:r w:rsidR="006662C8" w:rsidRPr="009253C5">
        <w:rPr>
          <w:rFonts w:ascii="Museo Sans 300" w:hAnsi="Museo Sans 300"/>
          <w:sz w:val="20"/>
          <w:szCs w:val="20"/>
        </w:rPr>
        <w:t xml:space="preserve"> </w:t>
      </w:r>
      <w:r w:rsidR="00563274" w:rsidRPr="009253C5">
        <w:rPr>
          <w:rFonts w:ascii="Museo Sans 300" w:hAnsi="Museo Sans 300"/>
          <w:sz w:val="20"/>
          <w:szCs w:val="20"/>
        </w:rPr>
        <w:t>C.V.</w:t>
      </w:r>
      <w:r w:rsidR="006662C8" w:rsidRPr="009253C5">
        <w:rPr>
          <w:rFonts w:ascii="Museo Sans 300" w:hAnsi="Museo Sans 300"/>
          <w:sz w:val="20"/>
          <w:szCs w:val="20"/>
        </w:rPr>
        <w:t xml:space="preserve"> </w:t>
      </w:r>
      <w:r w:rsidRPr="009253C5">
        <w:rPr>
          <w:rFonts w:ascii="Museo Sans 300" w:hAnsi="Museo Sans 300"/>
          <w:sz w:val="20"/>
          <w:szCs w:val="20"/>
        </w:rPr>
        <w:t>debido</w:t>
      </w:r>
      <w:r w:rsidR="006662C8" w:rsidRPr="009253C5">
        <w:rPr>
          <w:rFonts w:ascii="Museo Sans 300" w:hAnsi="Museo Sans 300"/>
          <w:sz w:val="20"/>
          <w:szCs w:val="20"/>
        </w:rPr>
        <w:t xml:space="preserve"> </w:t>
      </w:r>
      <w:r w:rsidRPr="009253C5">
        <w:rPr>
          <w:rFonts w:ascii="Museo Sans 300" w:hAnsi="Museo Sans 300"/>
          <w:sz w:val="20"/>
          <w:szCs w:val="20"/>
        </w:rPr>
        <w:t>al</w:t>
      </w:r>
      <w:r w:rsidR="006662C8" w:rsidRPr="009253C5">
        <w:rPr>
          <w:rFonts w:ascii="Museo Sans 300" w:hAnsi="Museo Sans 300"/>
          <w:sz w:val="20"/>
          <w:szCs w:val="20"/>
        </w:rPr>
        <w:t xml:space="preserve"> </w:t>
      </w:r>
      <w:r w:rsidRPr="009253C5">
        <w:rPr>
          <w:rFonts w:ascii="Museo Sans 300" w:hAnsi="Museo Sans 300"/>
          <w:sz w:val="20"/>
          <w:szCs w:val="20"/>
        </w:rPr>
        <w:t>cobro</w:t>
      </w:r>
      <w:r w:rsidR="006662C8" w:rsidRPr="009253C5">
        <w:rPr>
          <w:rFonts w:ascii="Museo Sans 300" w:hAnsi="Museo Sans 300"/>
          <w:sz w:val="20"/>
          <w:szCs w:val="20"/>
        </w:rPr>
        <w:t xml:space="preserve"> </w:t>
      </w:r>
      <w:r w:rsidRPr="009253C5">
        <w:rPr>
          <w:rFonts w:ascii="Museo Sans 300" w:hAnsi="Museo Sans 300"/>
          <w:sz w:val="20"/>
          <w:szCs w:val="20"/>
        </w:rPr>
        <w:t>de</w:t>
      </w:r>
      <w:r w:rsidR="006662C8" w:rsidRPr="009253C5">
        <w:rPr>
          <w:rFonts w:ascii="Museo Sans 300" w:hAnsi="Museo Sans 300"/>
          <w:sz w:val="20"/>
          <w:szCs w:val="20"/>
        </w:rPr>
        <w:t xml:space="preserve"> </w:t>
      </w:r>
      <w:r w:rsidRPr="009253C5">
        <w:rPr>
          <w:rFonts w:ascii="Museo Sans 300" w:hAnsi="Museo Sans 300"/>
          <w:sz w:val="20"/>
          <w:szCs w:val="20"/>
        </w:rPr>
        <w:t>la</w:t>
      </w:r>
      <w:r w:rsidR="006662C8" w:rsidRPr="009253C5">
        <w:rPr>
          <w:rFonts w:ascii="Museo Sans 300" w:hAnsi="Museo Sans 300"/>
          <w:sz w:val="20"/>
          <w:szCs w:val="20"/>
        </w:rPr>
        <w:t xml:space="preserve"> </w:t>
      </w:r>
      <w:r w:rsidRPr="009253C5">
        <w:rPr>
          <w:rFonts w:ascii="Museo Sans 300" w:hAnsi="Museo Sans 300"/>
          <w:sz w:val="20"/>
          <w:szCs w:val="20"/>
        </w:rPr>
        <w:t>cantidad</w:t>
      </w:r>
      <w:r w:rsidR="006662C8" w:rsidRPr="009253C5">
        <w:rPr>
          <w:rFonts w:ascii="Museo Sans 300" w:hAnsi="Museo Sans 300"/>
          <w:sz w:val="20"/>
          <w:szCs w:val="20"/>
        </w:rPr>
        <w:t xml:space="preserve"> </w:t>
      </w:r>
      <w:r w:rsidRPr="009253C5">
        <w:rPr>
          <w:rFonts w:ascii="Museo Sans 300" w:hAnsi="Museo Sans 300"/>
          <w:sz w:val="20"/>
          <w:szCs w:val="20"/>
        </w:rPr>
        <w:t>de</w:t>
      </w:r>
      <w:r w:rsidR="00E574AC" w:rsidRPr="009253C5">
        <w:rPr>
          <w:rFonts w:ascii="Museo Sans 300" w:hAnsi="Museo Sans 300"/>
          <w:sz w:val="20"/>
          <w:szCs w:val="20"/>
        </w:rPr>
        <w:t xml:space="preserve"> </w:t>
      </w:r>
      <w:r w:rsidR="009253C5">
        <w:rPr>
          <w:rFonts w:ascii="Museo Sans 300" w:hAnsi="Museo Sans 300"/>
          <w:sz w:val="20"/>
          <w:szCs w:val="20"/>
          <w:lang w:val="es-SV"/>
        </w:rPr>
        <w:t>TRES MIL QUINIENTOS SESENTA Y SEIS 57/100 DÓLARES DE LOS ESTADOS UNIDOS DE AMÉRICA (USD 3,566.57)</w:t>
      </w:r>
      <w:r w:rsidR="00877117" w:rsidRPr="009253C5">
        <w:rPr>
          <w:rFonts w:ascii="Museo Sans 300" w:hAnsi="Museo Sans 300"/>
          <w:sz w:val="20"/>
          <w:szCs w:val="20"/>
          <w:lang w:val="es-SV"/>
        </w:rPr>
        <w:t xml:space="preserve"> </w:t>
      </w:r>
      <w:r w:rsidRPr="009253C5">
        <w:rPr>
          <w:rFonts w:ascii="Museo Sans 300" w:hAnsi="Museo Sans 300"/>
          <w:sz w:val="20"/>
          <w:szCs w:val="20"/>
        </w:rPr>
        <w:t>IVA</w:t>
      </w:r>
      <w:r w:rsidR="006662C8" w:rsidRPr="009253C5">
        <w:rPr>
          <w:rFonts w:ascii="Museo Sans 300" w:hAnsi="Museo Sans 300"/>
          <w:sz w:val="20"/>
          <w:szCs w:val="20"/>
        </w:rPr>
        <w:t xml:space="preserve"> </w:t>
      </w:r>
      <w:r w:rsidRPr="009253C5">
        <w:rPr>
          <w:rFonts w:ascii="Museo Sans 300" w:hAnsi="Museo Sans 300"/>
          <w:sz w:val="20"/>
          <w:szCs w:val="20"/>
        </w:rPr>
        <w:t>incluido,</w:t>
      </w:r>
      <w:r w:rsidR="006662C8" w:rsidRPr="009253C5">
        <w:rPr>
          <w:rFonts w:ascii="Museo Sans 300" w:hAnsi="Museo Sans 300"/>
          <w:sz w:val="20"/>
          <w:szCs w:val="20"/>
        </w:rPr>
        <w:t xml:space="preserve"> </w:t>
      </w:r>
      <w:r w:rsidRPr="009253C5">
        <w:rPr>
          <w:rFonts w:ascii="Museo Sans 300" w:hAnsi="Museo Sans 300"/>
          <w:sz w:val="20"/>
          <w:szCs w:val="20"/>
        </w:rPr>
        <w:t>por</w:t>
      </w:r>
      <w:r w:rsidR="006662C8" w:rsidRPr="009253C5">
        <w:rPr>
          <w:rFonts w:ascii="Museo Sans 300" w:hAnsi="Museo Sans 300"/>
          <w:sz w:val="20"/>
          <w:szCs w:val="20"/>
        </w:rPr>
        <w:t xml:space="preserve"> </w:t>
      </w:r>
      <w:r w:rsidRPr="009253C5">
        <w:rPr>
          <w:rFonts w:ascii="Museo Sans 300" w:hAnsi="Museo Sans 300"/>
          <w:sz w:val="20"/>
          <w:szCs w:val="20"/>
        </w:rPr>
        <w:t>la</w:t>
      </w:r>
      <w:r w:rsidR="006662C8" w:rsidRPr="009253C5">
        <w:rPr>
          <w:rFonts w:ascii="Museo Sans 300" w:hAnsi="Museo Sans 300"/>
          <w:sz w:val="20"/>
          <w:szCs w:val="20"/>
        </w:rPr>
        <w:t xml:space="preserve"> </w:t>
      </w:r>
      <w:r w:rsidRPr="009253C5">
        <w:rPr>
          <w:rFonts w:ascii="Museo Sans 300" w:hAnsi="Museo Sans 300"/>
          <w:sz w:val="20"/>
          <w:szCs w:val="20"/>
        </w:rPr>
        <w:t>presunta</w:t>
      </w:r>
      <w:r w:rsidR="006662C8" w:rsidRPr="009253C5">
        <w:rPr>
          <w:rFonts w:ascii="Museo Sans 300" w:hAnsi="Museo Sans 300"/>
          <w:sz w:val="20"/>
          <w:szCs w:val="20"/>
        </w:rPr>
        <w:t xml:space="preserve"> </w:t>
      </w:r>
      <w:r w:rsidRPr="009253C5">
        <w:rPr>
          <w:rFonts w:ascii="Museo Sans 300" w:hAnsi="Museo Sans 300"/>
          <w:sz w:val="20"/>
          <w:szCs w:val="20"/>
        </w:rPr>
        <w:t>existencia</w:t>
      </w:r>
      <w:r w:rsidR="006662C8" w:rsidRPr="009253C5">
        <w:rPr>
          <w:rFonts w:ascii="Museo Sans 300" w:hAnsi="Museo Sans 300"/>
          <w:sz w:val="20"/>
          <w:szCs w:val="20"/>
        </w:rPr>
        <w:t xml:space="preserve"> </w:t>
      </w:r>
      <w:r w:rsidRPr="009253C5">
        <w:rPr>
          <w:rFonts w:ascii="Museo Sans 300" w:hAnsi="Museo Sans 300"/>
          <w:sz w:val="20"/>
          <w:szCs w:val="20"/>
        </w:rPr>
        <w:t>de</w:t>
      </w:r>
      <w:r w:rsidR="006662C8" w:rsidRPr="009253C5">
        <w:rPr>
          <w:rFonts w:ascii="Museo Sans 300" w:hAnsi="Museo Sans 300"/>
          <w:sz w:val="20"/>
          <w:szCs w:val="20"/>
        </w:rPr>
        <w:t xml:space="preserve"> </w:t>
      </w:r>
      <w:r w:rsidRPr="009253C5">
        <w:rPr>
          <w:rFonts w:ascii="Museo Sans 300" w:hAnsi="Museo Sans 300"/>
          <w:sz w:val="20"/>
          <w:szCs w:val="20"/>
        </w:rPr>
        <w:t>una</w:t>
      </w:r>
      <w:r w:rsidR="006662C8" w:rsidRPr="009253C5">
        <w:rPr>
          <w:rFonts w:ascii="Museo Sans 300" w:hAnsi="Museo Sans 300"/>
          <w:sz w:val="20"/>
          <w:szCs w:val="20"/>
        </w:rPr>
        <w:t xml:space="preserve"> </w:t>
      </w:r>
      <w:r w:rsidRPr="009253C5">
        <w:rPr>
          <w:rFonts w:ascii="Museo Sans 300" w:hAnsi="Museo Sans 300"/>
          <w:sz w:val="20"/>
          <w:szCs w:val="20"/>
        </w:rPr>
        <w:t>condición</w:t>
      </w:r>
      <w:r w:rsidR="006662C8" w:rsidRPr="009253C5">
        <w:rPr>
          <w:rFonts w:ascii="Museo Sans 300" w:hAnsi="Museo Sans 300"/>
          <w:sz w:val="20"/>
          <w:szCs w:val="20"/>
        </w:rPr>
        <w:t xml:space="preserve"> </w:t>
      </w:r>
      <w:r w:rsidRPr="009253C5">
        <w:rPr>
          <w:rFonts w:ascii="Museo Sans 300" w:hAnsi="Museo Sans 300"/>
          <w:sz w:val="20"/>
          <w:szCs w:val="20"/>
        </w:rPr>
        <w:t>irregular</w:t>
      </w:r>
      <w:r w:rsidR="006662C8" w:rsidRPr="009253C5">
        <w:rPr>
          <w:rFonts w:ascii="Museo Sans 300" w:hAnsi="Museo Sans 300"/>
          <w:sz w:val="20"/>
          <w:szCs w:val="20"/>
        </w:rPr>
        <w:t xml:space="preserve"> </w:t>
      </w:r>
      <w:r w:rsidRPr="009253C5">
        <w:rPr>
          <w:rFonts w:ascii="Museo Sans 300" w:hAnsi="Museo Sans 300"/>
          <w:sz w:val="20"/>
          <w:szCs w:val="20"/>
        </w:rPr>
        <w:t>que</w:t>
      </w:r>
      <w:r w:rsidR="006662C8" w:rsidRPr="009253C5">
        <w:rPr>
          <w:rFonts w:ascii="Museo Sans 300" w:hAnsi="Museo Sans 300"/>
          <w:sz w:val="20"/>
          <w:szCs w:val="20"/>
        </w:rPr>
        <w:t xml:space="preserve"> </w:t>
      </w:r>
      <w:r w:rsidRPr="009253C5">
        <w:rPr>
          <w:rFonts w:ascii="Museo Sans 300" w:hAnsi="Museo Sans 300"/>
          <w:sz w:val="20"/>
          <w:szCs w:val="20"/>
        </w:rPr>
        <w:t>afectó</w:t>
      </w:r>
      <w:r w:rsidR="006662C8" w:rsidRPr="009253C5">
        <w:rPr>
          <w:rFonts w:ascii="Museo Sans 300" w:hAnsi="Museo Sans 300"/>
          <w:sz w:val="20"/>
          <w:szCs w:val="20"/>
        </w:rPr>
        <w:t xml:space="preserve"> </w:t>
      </w:r>
      <w:r w:rsidRPr="009253C5">
        <w:rPr>
          <w:rFonts w:ascii="Museo Sans 300" w:hAnsi="Museo Sans 300"/>
          <w:sz w:val="20"/>
          <w:szCs w:val="20"/>
        </w:rPr>
        <w:t>el</w:t>
      </w:r>
      <w:r w:rsidR="006662C8" w:rsidRPr="009253C5">
        <w:rPr>
          <w:rFonts w:ascii="Museo Sans 300" w:hAnsi="Museo Sans 300"/>
          <w:sz w:val="20"/>
          <w:szCs w:val="20"/>
        </w:rPr>
        <w:t xml:space="preserve"> </w:t>
      </w:r>
      <w:r w:rsidRPr="009253C5">
        <w:rPr>
          <w:rFonts w:ascii="Museo Sans 300" w:hAnsi="Museo Sans 300"/>
          <w:sz w:val="20"/>
          <w:szCs w:val="20"/>
        </w:rPr>
        <w:t>correcto</w:t>
      </w:r>
      <w:r w:rsidR="006662C8" w:rsidRPr="009253C5">
        <w:rPr>
          <w:rFonts w:ascii="Museo Sans 300" w:hAnsi="Museo Sans 300"/>
          <w:sz w:val="20"/>
          <w:szCs w:val="20"/>
        </w:rPr>
        <w:t xml:space="preserve"> </w:t>
      </w:r>
      <w:r w:rsidRPr="009253C5">
        <w:rPr>
          <w:rFonts w:ascii="Museo Sans 300" w:hAnsi="Museo Sans 300"/>
          <w:sz w:val="20"/>
          <w:szCs w:val="20"/>
        </w:rPr>
        <w:t>registro</w:t>
      </w:r>
      <w:r w:rsidR="006662C8" w:rsidRPr="009253C5">
        <w:rPr>
          <w:rFonts w:ascii="Museo Sans 300" w:hAnsi="Museo Sans 300"/>
          <w:sz w:val="20"/>
          <w:szCs w:val="20"/>
        </w:rPr>
        <w:t xml:space="preserve"> </w:t>
      </w:r>
      <w:r w:rsidRPr="009253C5">
        <w:rPr>
          <w:rFonts w:ascii="Museo Sans 300" w:hAnsi="Museo Sans 300"/>
          <w:sz w:val="20"/>
          <w:szCs w:val="20"/>
        </w:rPr>
        <w:t>del</w:t>
      </w:r>
      <w:r w:rsidR="006662C8" w:rsidRPr="009253C5">
        <w:rPr>
          <w:rFonts w:ascii="Museo Sans 300" w:hAnsi="Museo Sans 300"/>
          <w:sz w:val="20"/>
          <w:szCs w:val="20"/>
        </w:rPr>
        <w:t xml:space="preserve"> </w:t>
      </w:r>
      <w:r w:rsidRPr="009253C5">
        <w:rPr>
          <w:rFonts w:ascii="Museo Sans 300" w:hAnsi="Museo Sans 300"/>
          <w:sz w:val="20"/>
          <w:szCs w:val="20"/>
        </w:rPr>
        <w:t>consumo</w:t>
      </w:r>
      <w:r w:rsidR="006662C8" w:rsidRPr="009253C5">
        <w:rPr>
          <w:rFonts w:ascii="Museo Sans 300" w:hAnsi="Museo Sans 300"/>
          <w:sz w:val="20"/>
          <w:szCs w:val="20"/>
        </w:rPr>
        <w:t xml:space="preserve"> </w:t>
      </w:r>
      <w:r w:rsidRPr="009253C5">
        <w:rPr>
          <w:rFonts w:ascii="Museo Sans 300" w:hAnsi="Museo Sans 300"/>
          <w:sz w:val="20"/>
          <w:szCs w:val="20"/>
        </w:rPr>
        <w:t>de</w:t>
      </w:r>
      <w:r w:rsidR="006662C8" w:rsidRPr="009253C5">
        <w:rPr>
          <w:rFonts w:ascii="Museo Sans 300" w:hAnsi="Museo Sans 300"/>
          <w:sz w:val="20"/>
          <w:szCs w:val="20"/>
        </w:rPr>
        <w:t xml:space="preserve"> </w:t>
      </w:r>
      <w:r w:rsidRPr="009253C5">
        <w:rPr>
          <w:rFonts w:ascii="Museo Sans 300" w:hAnsi="Museo Sans 300"/>
          <w:sz w:val="20"/>
          <w:szCs w:val="20"/>
        </w:rPr>
        <w:t>energía</w:t>
      </w:r>
      <w:r w:rsidR="006662C8" w:rsidRPr="009253C5">
        <w:rPr>
          <w:rFonts w:ascii="Museo Sans 300" w:hAnsi="Museo Sans 300"/>
          <w:sz w:val="20"/>
          <w:szCs w:val="20"/>
        </w:rPr>
        <w:t xml:space="preserve"> </w:t>
      </w:r>
      <w:r w:rsidRPr="009253C5">
        <w:rPr>
          <w:rFonts w:ascii="Museo Sans 300" w:hAnsi="Museo Sans 300"/>
          <w:sz w:val="20"/>
          <w:szCs w:val="20"/>
        </w:rPr>
        <w:t>eléctrica</w:t>
      </w:r>
      <w:r w:rsidR="009253C5">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15FE00" w:rsidR="00263E33" w:rsidRPr="004C19D0"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3BBE25FC" w14:textId="77777777" w:rsidR="004C19D0" w:rsidRPr="00F0042B" w:rsidRDefault="004C19D0" w:rsidP="004C19D0">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D7F3B85"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3034D">
        <w:rPr>
          <w:rFonts w:ascii="Museo Sans 300" w:hAnsi="Museo Sans 300"/>
          <w:sz w:val="20"/>
          <w:szCs w:val="20"/>
          <w:lang w:val="es-SV"/>
        </w:rPr>
        <w:t>10</w:t>
      </w:r>
      <w:r w:rsidR="000D63CB">
        <w:rPr>
          <w:rFonts w:ascii="Museo Sans 300" w:hAnsi="Museo Sans 300"/>
          <w:sz w:val="20"/>
          <w:szCs w:val="20"/>
          <w:lang w:val="es-SV"/>
        </w:rPr>
        <w:t>60</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3034D">
        <w:rPr>
          <w:rFonts w:ascii="Museo Sans 300" w:hAnsi="Museo Sans 300"/>
          <w:sz w:val="20"/>
          <w:szCs w:val="20"/>
          <w:lang w:val="es-SV"/>
        </w:rPr>
        <w:t>veinti</w:t>
      </w:r>
      <w:r w:rsidR="000D63CB">
        <w:rPr>
          <w:rFonts w:ascii="Museo Sans 300" w:hAnsi="Museo Sans 300"/>
          <w:sz w:val="20"/>
          <w:szCs w:val="20"/>
          <w:lang w:val="es-SV"/>
        </w:rPr>
        <w:t>cinco</w:t>
      </w:r>
      <w:r w:rsidR="00B3034D">
        <w:rPr>
          <w:rFonts w:ascii="Museo Sans 300" w:hAnsi="Museo Sans 300"/>
          <w:sz w:val="20"/>
          <w:szCs w:val="20"/>
          <w:lang w:val="es-SV"/>
        </w:rPr>
        <w:t xml:space="preserve"> </w:t>
      </w:r>
      <w:r w:rsidR="002E5E6E">
        <w:rPr>
          <w:rFonts w:ascii="Museo Sans 300" w:hAnsi="Museo Sans 300"/>
          <w:sz w:val="20"/>
          <w:szCs w:val="20"/>
          <w:lang w:val="es-SV"/>
        </w:rPr>
        <w:t>de octubre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7B63B99"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504D7B">
        <w:rPr>
          <w:rFonts w:ascii="Museo Sans 300" w:hAnsi="Museo Sans 300"/>
          <w:sz w:val="20"/>
          <w:szCs w:val="20"/>
        </w:rPr>
        <w:t>s</w:t>
      </w:r>
      <w:r w:rsidR="00EA01F1">
        <w:rPr>
          <w:rFonts w:ascii="Museo Sans 300" w:hAnsi="Museo Sans 300"/>
          <w:sz w:val="20"/>
          <w:szCs w:val="20"/>
        </w:rPr>
        <w:t xml:space="preserve"> </w:t>
      </w:r>
      <w:r w:rsidR="00504D7B">
        <w:rPr>
          <w:rFonts w:ascii="Museo Sans 300" w:hAnsi="Museo Sans 300"/>
          <w:sz w:val="20"/>
          <w:szCs w:val="20"/>
        </w:rPr>
        <w:t>partes el día veintinueve</w:t>
      </w:r>
      <w:r w:rsidR="00F22357">
        <w:rPr>
          <w:rFonts w:ascii="Museo Sans 300" w:hAnsi="Museo Sans 300"/>
          <w:sz w:val="20"/>
          <w:szCs w:val="20"/>
        </w:rPr>
        <w:t xml:space="preserve"> </w:t>
      </w:r>
      <w:r w:rsidR="00FF002F" w:rsidRPr="4F3569FC">
        <w:rPr>
          <w:rFonts w:ascii="Museo Sans 300" w:hAnsi="Museo Sans 300"/>
          <w:sz w:val="20"/>
          <w:szCs w:val="20"/>
        </w:rPr>
        <w:t>del</w:t>
      </w:r>
      <w:r w:rsidR="7D7DEF8F" w:rsidRPr="4F3569FC">
        <w:rPr>
          <w:rFonts w:ascii="Museo Sans 300" w:hAnsi="Museo Sans 300"/>
          <w:sz w:val="20"/>
          <w:szCs w:val="20"/>
        </w:rPr>
        <w:t xml:space="preserve"> mismo</w:t>
      </w:r>
      <w:r w:rsidR="00F22357">
        <w:rPr>
          <w:rFonts w:ascii="Museo Sans 300" w:hAnsi="Museo Sans 300"/>
          <w:sz w:val="20"/>
          <w:szCs w:val="20"/>
        </w:rPr>
        <w:t xml:space="preserve"> mes y</w:t>
      </w:r>
      <w:r w:rsidR="7D7DEF8F" w:rsidRPr="4F3569FC">
        <w:rPr>
          <w:rFonts w:ascii="Museo Sans 300" w:hAnsi="Museo Sans 300"/>
          <w:sz w:val="20"/>
          <w:szCs w:val="20"/>
        </w:rPr>
        <w:t xml:space="preserve"> año</w:t>
      </w:r>
      <w:r w:rsidRPr="4F3569FC">
        <w:rPr>
          <w:rFonts w:ascii="Museo Sans 300" w:hAnsi="Museo Sans 300"/>
          <w:sz w:val="20"/>
          <w:szCs w:val="20"/>
        </w:rPr>
        <w:t>,</w:t>
      </w:r>
      <w:r w:rsidR="006C7609">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504D7B">
        <w:rPr>
          <w:rFonts w:ascii="Museo Sans 300" w:hAnsi="Museo Sans 300"/>
          <w:sz w:val="20"/>
          <w:szCs w:val="20"/>
        </w:rPr>
        <w:t xml:space="preserve">dieciséis </w:t>
      </w:r>
      <w:r w:rsidR="00D841B9">
        <w:rPr>
          <w:rFonts w:ascii="Museo Sans 300" w:hAnsi="Museo Sans 300"/>
          <w:sz w:val="20"/>
          <w:szCs w:val="20"/>
        </w:rPr>
        <w:t>de noviem</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4EBF64DC" w:rsidR="00A36EB4" w:rsidRDefault="00D9648C" w:rsidP="003A6E9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234F98">
        <w:rPr>
          <w:rFonts w:ascii="Museo Sans 300" w:hAnsi="Museo Sans 300"/>
          <w:sz w:val="20"/>
          <w:szCs w:val="20"/>
        </w:rPr>
        <w:t xml:space="preserve">veintitrés </w:t>
      </w:r>
      <w:r w:rsidR="00702ECE">
        <w:rPr>
          <w:rFonts w:ascii="Museo Sans 300" w:hAnsi="Museo Sans 300"/>
          <w:sz w:val="20"/>
          <w:szCs w:val="20"/>
        </w:rPr>
        <w:t>de nov</w:t>
      </w:r>
      <w:r w:rsidR="007F367D">
        <w:rPr>
          <w:rFonts w:ascii="Museo Sans 300" w:hAnsi="Museo Sans 300"/>
          <w:sz w:val="20"/>
          <w:szCs w:val="20"/>
        </w:rPr>
        <w:t>iembre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AE742D">
        <w:rPr>
          <w:rFonts w:ascii="Museo Sans 300" w:hAnsi="Museo Sans 300"/>
          <w:sz w:val="20"/>
          <w:szCs w:val="20"/>
        </w:rPr>
        <w:t>+++</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74FE71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AE742D">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0BE4049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702ECE">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702ECE">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702ECE">
        <w:rPr>
          <w:rFonts w:ascii="Museo Sans 300" w:eastAsia="Arial" w:hAnsi="Museo Sans 300"/>
          <w:sz w:val="20"/>
          <w:szCs w:val="20"/>
          <w:lang w:eastAsia="es-SV"/>
        </w:rPr>
        <w:t xml:space="preserve">es </w:t>
      </w:r>
      <w:r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AE742D">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37B3885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AE742D">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22D4C186"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4C19D0">
        <w:rPr>
          <w:rFonts w:ascii="Museo Sans 300" w:hAnsi="Museo Sans 300"/>
          <w:sz w:val="20"/>
          <w:szCs w:val="20"/>
          <w:lang w:eastAsia="es-SV"/>
        </w:rPr>
        <w:t>609</w:t>
      </w:r>
      <w:r w:rsidRPr="70478C62">
        <w:rPr>
          <w:rFonts w:ascii="Museo Sans 300" w:hAnsi="Museo Sans 300"/>
          <w:sz w:val="20"/>
          <w:szCs w:val="20"/>
          <w:lang w:eastAsia="es-SV"/>
        </w:rPr>
        <w:t xml:space="preserve">-CAU-21, de fecha </w:t>
      </w:r>
      <w:r w:rsidR="004C19D0">
        <w:rPr>
          <w:rFonts w:ascii="Museo Sans 300" w:hAnsi="Museo Sans 300"/>
          <w:sz w:val="20"/>
          <w:szCs w:val="20"/>
          <w:lang w:eastAsia="es-SV"/>
        </w:rPr>
        <w:t>veinticuatro</w:t>
      </w:r>
      <w:r w:rsidR="001D0785">
        <w:rPr>
          <w:rFonts w:ascii="Museo Sans 300" w:hAnsi="Museo Sans 300"/>
          <w:sz w:val="20"/>
          <w:szCs w:val="20"/>
          <w:lang w:eastAsia="es-SV"/>
        </w:rPr>
        <w:t xml:space="preserve"> </w:t>
      </w:r>
      <w:r w:rsidR="00702ECE">
        <w:rPr>
          <w:rFonts w:ascii="Museo Sans 300" w:hAnsi="Museo Sans 300"/>
          <w:sz w:val="20"/>
          <w:szCs w:val="20"/>
          <w:lang w:eastAsia="es-SV"/>
        </w:rPr>
        <w:t>de nov</w:t>
      </w:r>
      <w:r w:rsidR="00A932C7">
        <w:rPr>
          <w:rFonts w:ascii="Museo Sans 300" w:hAnsi="Museo Sans 300"/>
          <w:sz w:val="20"/>
          <w:szCs w:val="20"/>
          <w:lang w:eastAsia="es-SV"/>
        </w:rPr>
        <w:t>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3C95B00E" w14:textId="4ED4FABA" w:rsidR="0031298A" w:rsidRDefault="0031298A" w:rsidP="0026486D">
      <w:pPr>
        <w:pStyle w:val="Prrafodelista"/>
        <w:tabs>
          <w:tab w:val="left" w:pos="426"/>
        </w:tabs>
        <w:ind w:left="426"/>
        <w:jc w:val="both"/>
        <w:rPr>
          <w:rFonts w:ascii="Museo Sans 300" w:hAnsi="Museo Sans 300"/>
          <w:sz w:val="20"/>
          <w:szCs w:val="20"/>
          <w:lang w:val="es-ES_tradnl" w:eastAsia="es-SV"/>
        </w:rPr>
      </w:pPr>
    </w:p>
    <w:p w14:paraId="39A06269" w14:textId="77777777" w:rsidR="005F6230" w:rsidRDefault="005F6230"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53FACE0F"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4C19D0">
        <w:rPr>
          <w:rFonts w:ascii="Museo Sans 300" w:hAnsi="Museo Sans 300"/>
          <w:sz w:val="20"/>
          <w:szCs w:val="20"/>
        </w:rPr>
        <w:t>304</w:t>
      </w:r>
      <w:r w:rsidRPr="70478C62">
        <w:rPr>
          <w:rFonts w:ascii="Museo Sans 300" w:hAnsi="Museo Sans 300"/>
          <w:sz w:val="20"/>
          <w:szCs w:val="20"/>
        </w:rPr>
        <w:t xml:space="preserve">-2021-CAU, de fecha </w:t>
      </w:r>
      <w:r w:rsidR="004C19D0">
        <w:rPr>
          <w:rFonts w:ascii="Museo Sans 300" w:hAnsi="Museo Sans 300"/>
          <w:sz w:val="20"/>
          <w:szCs w:val="20"/>
        </w:rPr>
        <w:t>och</w:t>
      </w:r>
      <w:r w:rsidR="00217EEF">
        <w:rPr>
          <w:rFonts w:ascii="Museo Sans 300" w:hAnsi="Museo Sans 300"/>
          <w:sz w:val="20"/>
          <w:szCs w:val="20"/>
        </w:rPr>
        <w:t>o de dic</w:t>
      </w:r>
      <w:r w:rsidR="00B4503E">
        <w:rPr>
          <w:rFonts w:ascii="Museo Sans 300" w:hAnsi="Museo Sans 300"/>
          <w:sz w:val="20"/>
          <w:szCs w:val="20"/>
        </w:rPr>
        <w:t>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29AA5B49"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 xml:space="preserve">s </w:t>
      </w:r>
      <w:r w:rsidR="000821E6" w:rsidRPr="0069213F">
        <w:rPr>
          <w:rFonts w:ascii="Museo Sans 300" w:hAnsi="Museo Sans 300"/>
          <w:sz w:val="20"/>
          <w:szCs w:val="20"/>
        </w:rPr>
        <w:t xml:space="preserve">partes el día </w:t>
      </w:r>
      <w:r w:rsidR="00B549CA">
        <w:rPr>
          <w:rFonts w:ascii="Museo Sans 300" w:hAnsi="Museo Sans 300"/>
          <w:sz w:val="20"/>
          <w:szCs w:val="20"/>
        </w:rPr>
        <w:t>trece</w:t>
      </w:r>
      <w:r w:rsidR="000821E6" w:rsidRPr="0069213F">
        <w:rPr>
          <w:rFonts w:ascii="Museo Sans 300" w:hAnsi="Museo Sans 300"/>
          <w:sz w:val="20"/>
          <w:szCs w:val="20"/>
        </w:rPr>
        <w:t xml:space="preserve"> del mismo mes y año,</w:t>
      </w:r>
      <w:r w:rsidRPr="0069213F">
        <w:rPr>
          <w:rStyle w:val="normaltextrun"/>
          <w:rFonts w:ascii="Museo Sans 300" w:eastAsia="Museo Sans" w:hAnsi="Museo Sans 300" w:cs="Segoe UI"/>
          <w:sz w:val="20"/>
          <w:szCs w:val="20"/>
        </w:rPr>
        <w:t xml:space="preserve"> por lo que el plazo finalizó </w:t>
      </w:r>
      <w:r w:rsidR="000821E6" w:rsidRPr="0069213F">
        <w:rPr>
          <w:rStyle w:val="normaltextrun"/>
          <w:rFonts w:ascii="Museo Sans 300" w:eastAsia="Museo Sans" w:hAnsi="Museo Sans 300" w:cs="Segoe UI"/>
          <w:sz w:val="20"/>
          <w:szCs w:val="20"/>
        </w:rPr>
        <w:t xml:space="preserve">el día </w:t>
      </w:r>
      <w:r w:rsidR="00DA1270">
        <w:rPr>
          <w:rStyle w:val="normaltextrun"/>
          <w:rFonts w:ascii="Museo Sans 300" w:eastAsia="Museo Sans" w:hAnsi="Museo Sans 300" w:cs="Segoe UI"/>
          <w:sz w:val="20"/>
          <w:szCs w:val="20"/>
        </w:rPr>
        <w:t>dieciocho</w:t>
      </w:r>
      <w:r w:rsidR="001B1A62">
        <w:rPr>
          <w:rStyle w:val="normaltextrun"/>
          <w:rFonts w:ascii="Museo Sans 300" w:eastAsia="Museo Sans" w:hAnsi="Museo Sans 300" w:cs="Segoe UI"/>
          <w:sz w:val="20"/>
          <w:szCs w:val="20"/>
        </w:rPr>
        <w:t xml:space="preserve"> de enero</w:t>
      </w:r>
      <w:r w:rsidR="000821E6" w:rsidRPr="0069213F">
        <w:rPr>
          <w:rStyle w:val="normaltextrun"/>
          <w:rFonts w:ascii="Museo Sans 300" w:eastAsia="Museo Sans" w:hAnsi="Museo Sans 300" w:cs="Segoe UI"/>
          <w:sz w:val="20"/>
          <w:szCs w:val="20"/>
        </w:rPr>
        <w:t xml:space="preserve"> de </w:t>
      </w:r>
      <w:r w:rsidR="00C11024">
        <w:rPr>
          <w:rStyle w:val="normaltextrun"/>
          <w:rFonts w:ascii="Museo Sans 300" w:eastAsia="Museo Sans" w:hAnsi="Museo Sans 300" w:cs="Segoe UI"/>
          <w:sz w:val="20"/>
          <w:szCs w:val="20"/>
        </w:rPr>
        <w:t>este</w:t>
      </w:r>
      <w:r w:rsidR="3C24387E" w:rsidRPr="0069213F">
        <w:rPr>
          <w:rStyle w:val="normaltextrun"/>
          <w:rFonts w:ascii="Museo Sans 300" w:eastAsia="Museo Sans" w:hAnsi="Museo Sans 300" w:cs="Segoe UI"/>
          <w:sz w:val="20"/>
          <w:szCs w:val="20"/>
        </w:rPr>
        <w:t xml:space="preserve"> año</w:t>
      </w:r>
      <w:r w:rsidRPr="0069213F">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1CF37E9A" w14:textId="6481BCA1" w:rsidR="002E11FC" w:rsidRPr="002E11FC" w:rsidRDefault="002E11FC" w:rsidP="002E11FC">
      <w:pPr>
        <w:pStyle w:val="Prrafodelista"/>
        <w:tabs>
          <w:tab w:val="left" w:pos="426"/>
        </w:tabs>
        <w:ind w:left="426"/>
        <w:jc w:val="both"/>
        <w:rPr>
          <w:rFonts w:ascii="Museo Sans 300" w:hAnsi="Museo Sans 300"/>
          <w:sz w:val="20"/>
          <w:szCs w:val="20"/>
          <w:lang w:val="es-SV"/>
        </w:rPr>
      </w:pPr>
      <w:r w:rsidRPr="002E11FC">
        <w:rPr>
          <w:rFonts w:ascii="Museo Sans 300" w:hAnsi="Museo Sans 300"/>
          <w:sz w:val="20"/>
          <w:szCs w:val="20"/>
          <w:lang w:val="es-SV"/>
        </w:rPr>
        <w:t xml:space="preserve">El día doce de enero de este año, la señora </w:t>
      </w:r>
      <w:r w:rsidR="00AE742D">
        <w:rPr>
          <w:rFonts w:ascii="Museo Sans 300" w:hAnsi="Museo Sans 300"/>
          <w:sz w:val="20"/>
          <w:szCs w:val="20"/>
          <w:lang w:val="es-SV"/>
        </w:rPr>
        <w:t>+++</w:t>
      </w:r>
      <w:r w:rsidRPr="002E11FC">
        <w:rPr>
          <w:rFonts w:ascii="Museo Sans 300" w:hAnsi="Museo Sans 300"/>
          <w:sz w:val="20"/>
          <w:szCs w:val="20"/>
          <w:lang w:val="es-SV"/>
        </w:rPr>
        <w:t xml:space="preserve"> presentó un escrito en el cual solicitó que se </w:t>
      </w:r>
      <w:r w:rsidR="00EE4DDC">
        <w:rPr>
          <w:rFonts w:ascii="Museo Sans 300" w:hAnsi="Museo Sans 300"/>
          <w:sz w:val="20"/>
          <w:szCs w:val="20"/>
          <w:lang w:val="es-SV"/>
        </w:rPr>
        <w:t>realizara</w:t>
      </w:r>
      <w:r w:rsidR="00EE4DDC" w:rsidRPr="002E11FC">
        <w:rPr>
          <w:rFonts w:ascii="Museo Sans 300" w:hAnsi="Museo Sans 300"/>
          <w:sz w:val="20"/>
          <w:szCs w:val="20"/>
          <w:lang w:val="es-SV"/>
        </w:rPr>
        <w:t xml:space="preserve"> </w:t>
      </w:r>
      <w:r w:rsidRPr="002E11FC">
        <w:rPr>
          <w:rFonts w:ascii="Museo Sans 300" w:hAnsi="Museo Sans 300"/>
          <w:sz w:val="20"/>
          <w:szCs w:val="20"/>
          <w:lang w:val="es-SV"/>
        </w:rPr>
        <w:t xml:space="preserve">una inspección en el servicio eléctrico de su vivienda y detalló que </w:t>
      </w:r>
      <w:r w:rsidR="00EE4DDC">
        <w:rPr>
          <w:rFonts w:ascii="Museo Sans 300" w:hAnsi="Museo Sans 300"/>
          <w:sz w:val="20"/>
          <w:szCs w:val="20"/>
          <w:lang w:val="es-SV"/>
        </w:rPr>
        <w:t>desconocía</w:t>
      </w:r>
      <w:r w:rsidR="00EE4DDC" w:rsidRPr="002E11FC">
        <w:rPr>
          <w:rFonts w:ascii="Museo Sans 300" w:hAnsi="Museo Sans 300"/>
          <w:sz w:val="20"/>
          <w:szCs w:val="20"/>
          <w:lang w:val="es-SV"/>
        </w:rPr>
        <w:t xml:space="preserve"> </w:t>
      </w:r>
      <w:r w:rsidRPr="002E11FC">
        <w:rPr>
          <w:rFonts w:ascii="Museo Sans 300" w:hAnsi="Museo Sans 300"/>
          <w:sz w:val="20"/>
          <w:szCs w:val="20"/>
          <w:lang w:val="es-SV"/>
        </w:rPr>
        <w:t>de sistemas eléctricos y que toda conexión e instalación en el suministro ha</w:t>
      </w:r>
      <w:r w:rsidR="00EE4DDC">
        <w:rPr>
          <w:rFonts w:ascii="Museo Sans 300" w:hAnsi="Museo Sans 300"/>
          <w:sz w:val="20"/>
          <w:szCs w:val="20"/>
          <w:lang w:val="es-SV"/>
        </w:rPr>
        <w:t>bía</w:t>
      </w:r>
      <w:r w:rsidRPr="002E11FC">
        <w:rPr>
          <w:rFonts w:ascii="Museo Sans 300" w:hAnsi="Museo Sans 300"/>
          <w:sz w:val="20"/>
          <w:szCs w:val="20"/>
          <w:lang w:val="es-SV"/>
        </w:rPr>
        <w:t xml:space="preserve"> sido realizada por personas que </w:t>
      </w:r>
      <w:r>
        <w:rPr>
          <w:rFonts w:ascii="Museo Sans 300" w:hAnsi="Museo Sans 300"/>
          <w:sz w:val="20"/>
          <w:szCs w:val="20"/>
          <w:lang w:val="es-SV"/>
        </w:rPr>
        <w:t xml:space="preserve">se </w:t>
      </w:r>
      <w:r w:rsidRPr="002E11FC">
        <w:rPr>
          <w:rFonts w:ascii="Museo Sans 300" w:hAnsi="Museo Sans 300"/>
          <w:sz w:val="20"/>
          <w:szCs w:val="20"/>
          <w:lang w:val="es-SV"/>
        </w:rPr>
        <w:t>dedican a dicho oficio.  </w:t>
      </w:r>
    </w:p>
    <w:p w14:paraId="444CA805" w14:textId="77777777" w:rsidR="002E11FC" w:rsidRPr="002E11FC" w:rsidRDefault="002E11FC" w:rsidP="002E11FC">
      <w:pPr>
        <w:pStyle w:val="Prrafodelista"/>
        <w:tabs>
          <w:tab w:val="left" w:pos="426"/>
        </w:tabs>
        <w:ind w:left="426"/>
        <w:jc w:val="both"/>
        <w:rPr>
          <w:rFonts w:ascii="Museo Sans 300" w:hAnsi="Museo Sans 300"/>
          <w:sz w:val="20"/>
          <w:szCs w:val="20"/>
          <w:lang w:val="es-SV"/>
        </w:rPr>
      </w:pPr>
      <w:r w:rsidRPr="002E11FC">
        <w:rPr>
          <w:rFonts w:ascii="Museo Sans 300" w:hAnsi="Museo Sans 300"/>
          <w:sz w:val="20"/>
          <w:szCs w:val="20"/>
          <w:lang w:val="es-SV"/>
        </w:rPr>
        <w:t> </w:t>
      </w:r>
    </w:p>
    <w:p w14:paraId="4BD6ABFF" w14:textId="29A0A072" w:rsidR="002E11FC" w:rsidRPr="002E11FC" w:rsidRDefault="002E11FC" w:rsidP="002E11FC">
      <w:pPr>
        <w:pStyle w:val="Prrafodelista"/>
        <w:tabs>
          <w:tab w:val="left" w:pos="426"/>
        </w:tabs>
        <w:ind w:left="426"/>
        <w:jc w:val="both"/>
        <w:rPr>
          <w:rFonts w:ascii="Museo Sans 300" w:hAnsi="Museo Sans 300"/>
          <w:sz w:val="20"/>
          <w:szCs w:val="20"/>
          <w:lang w:val="es-SV"/>
        </w:rPr>
      </w:pPr>
      <w:r w:rsidRPr="002E11FC">
        <w:rPr>
          <w:rFonts w:ascii="Museo Sans 300" w:hAnsi="Museo Sans 300"/>
          <w:sz w:val="20"/>
          <w:szCs w:val="20"/>
          <w:lang w:val="es-SV"/>
        </w:rPr>
        <w:t xml:space="preserve">Por su parte, el día diecinueve de enero del presente año, el ingeniero </w:t>
      </w:r>
      <w:r w:rsidR="00AE742D">
        <w:rPr>
          <w:rFonts w:ascii="Museo Sans 300" w:hAnsi="Museo Sans 300"/>
          <w:sz w:val="20"/>
          <w:szCs w:val="20"/>
          <w:lang w:val="es-SV"/>
        </w:rPr>
        <w:t>+++</w:t>
      </w:r>
      <w:r w:rsidRPr="002E11FC">
        <w:rPr>
          <w:rFonts w:ascii="Museo Sans 300" w:hAnsi="Museo Sans 300"/>
          <w:sz w:val="20"/>
          <w:szCs w:val="20"/>
          <w:lang w:val="es-SV"/>
        </w:rPr>
        <w:t xml:space="preserve">, apoderado especial de la sociedad EEO, S.A. de C.V., presentó un escrito en el cual expresó que </w:t>
      </w:r>
      <w:r w:rsidR="00EE4DDC">
        <w:rPr>
          <w:rFonts w:ascii="Museo Sans 300" w:hAnsi="Museo Sans 300"/>
          <w:sz w:val="20"/>
          <w:szCs w:val="20"/>
          <w:lang w:val="es-SV"/>
        </w:rPr>
        <w:t>mantenía</w:t>
      </w:r>
      <w:r w:rsidR="00EE4DDC" w:rsidRPr="002E11FC">
        <w:rPr>
          <w:rFonts w:ascii="Museo Sans 300" w:hAnsi="Museo Sans 300"/>
          <w:sz w:val="20"/>
          <w:szCs w:val="20"/>
          <w:lang w:val="es-SV"/>
        </w:rPr>
        <w:t xml:space="preserve"> </w:t>
      </w:r>
      <w:r w:rsidRPr="002E11FC">
        <w:rPr>
          <w:rFonts w:ascii="Museo Sans 300" w:hAnsi="Museo Sans 300"/>
          <w:sz w:val="20"/>
          <w:szCs w:val="20"/>
          <w:lang w:val="es-SV"/>
        </w:rPr>
        <w:t>los argumentos y pruebas remitidas con anterioridad.  </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8638219"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414E9D">
        <w:rPr>
          <w:rFonts w:ascii="Museo Sans 300" w:hAnsi="Museo Sans 300"/>
          <w:sz w:val="20"/>
          <w:szCs w:val="20"/>
          <w:lang w:val="es-SV"/>
        </w:rPr>
        <w:t>240</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14E9D">
        <w:rPr>
          <w:rFonts w:ascii="Museo Sans 300" w:hAnsi="Museo Sans 300"/>
          <w:sz w:val="20"/>
          <w:szCs w:val="20"/>
          <w:lang w:val="es-SV"/>
        </w:rPr>
        <w:t>nueve</w:t>
      </w:r>
      <w:r w:rsidR="0069213F">
        <w:rPr>
          <w:rFonts w:ascii="Museo Sans 300" w:hAnsi="Museo Sans 300"/>
          <w:sz w:val="20"/>
          <w:szCs w:val="20"/>
          <w:lang w:val="es-SV"/>
        </w:rPr>
        <w:t xml:space="preserve">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AE742D">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FB4A5E7"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305668">
        <w:rPr>
          <w:rFonts w:ascii="Museo Sans 300" w:hAnsi="Museo Sans 300"/>
          <w:sz w:val="20"/>
          <w:szCs w:val="20"/>
          <w:lang w:val="es-SV"/>
        </w:rPr>
        <w:t>los</w:t>
      </w:r>
      <w:r w:rsidR="00C90B18">
        <w:rPr>
          <w:rFonts w:ascii="Museo Sans 300" w:hAnsi="Museo Sans 300"/>
          <w:sz w:val="20"/>
          <w:szCs w:val="20"/>
          <w:lang w:val="es-SV"/>
        </w:rPr>
        <w:t xml:space="preserve"> día</w:t>
      </w:r>
      <w:r w:rsidR="00305668">
        <w:rPr>
          <w:rFonts w:ascii="Museo Sans 300" w:hAnsi="Museo Sans 300"/>
          <w:sz w:val="20"/>
          <w:szCs w:val="20"/>
          <w:lang w:val="es-SV"/>
        </w:rPr>
        <w:t>s</w:t>
      </w:r>
      <w:r w:rsidR="002974A4">
        <w:rPr>
          <w:rFonts w:ascii="Museo Sans 300" w:hAnsi="Museo Sans 300"/>
          <w:sz w:val="20"/>
          <w:szCs w:val="20"/>
          <w:lang w:val="es-SV"/>
        </w:rPr>
        <w:t xml:space="preserve"> </w:t>
      </w:r>
      <w:r w:rsidR="00811274">
        <w:rPr>
          <w:rFonts w:ascii="Museo Sans 300" w:hAnsi="Museo Sans 300"/>
          <w:sz w:val="20"/>
          <w:szCs w:val="20"/>
          <w:lang w:val="es-SV"/>
        </w:rPr>
        <w:t xml:space="preserve">veintiuno y veintidós </w:t>
      </w:r>
      <w:r w:rsidR="000821E6">
        <w:rPr>
          <w:rFonts w:ascii="Museo Sans 300" w:hAnsi="Museo Sans 300"/>
          <w:sz w:val="20"/>
          <w:szCs w:val="20"/>
          <w:lang w:val="es-SV"/>
        </w:rPr>
        <w:t>del mismo mes y año</w:t>
      </w:r>
      <w:r w:rsidR="00305668">
        <w:rPr>
          <w:rFonts w:ascii="Museo Sans 300" w:hAnsi="Museo Sans 300"/>
          <w:sz w:val="20"/>
          <w:szCs w:val="20"/>
          <w:lang w:val="es-SV"/>
        </w:rPr>
        <w:t>, respectivamente</w:t>
      </w:r>
      <w:r w:rsidR="000821E6">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16A9CA7E"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1433EC">
        <w:rPr>
          <w:rFonts w:ascii="Museo Sans 300" w:hAnsi="Museo Sans 300"/>
          <w:sz w:val="20"/>
          <w:szCs w:val="20"/>
        </w:rPr>
        <w:t>veintiuno</w:t>
      </w:r>
      <w:r w:rsidR="00967CF8">
        <w:rPr>
          <w:rFonts w:ascii="Museo Sans 300" w:hAnsi="Museo Sans 300"/>
          <w:sz w:val="20"/>
          <w:szCs w:val="20"/>
        </w:rPr>
        <w:t xml:space="preserve"> de marz</w:t>
      </w:r>
      <w:r w:rsidR="00F87FC6">
        <w:rPr>
          <w:rFonts w:ascii="Museo Sans 300" w:hAnsi="Museo Sans 300"/>
          <w:sz w:val="20"/>
          <w:szCs w:val="20"/>
        </w:rPr>
        <w:t>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1433EC">
        <w:rPr>
          <w:rFonts w:ascii="Museo Sans 300" w:hAnsi="Museo Sans 300"/>
          <w:sz w:val="20"/>
          <w:szCs w:val="20"/>
          <w:lang w:val="es-SV"/>
        </w:rPr>
        <w:t>IT-0077</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51C9E81" w14:textId="35270696" w:rsidR="00891719" w:rsidRDefault="007D65C8" w:rsidP="001433E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bookmarkStart w:id="0" w:name="_Hlk78192968"/>
    </w:p>
    <w:p w14:paraId="4480B6A7" w14:textId="78E7861D" w:rsidR="00072193" w:rsidRDefault="00AE742D" w:rsidP="001268E3">
      <w:pPr>
        <w:spacing w:after="0" w:line="240" w:lineRule="auto"/>
        <w:ind w:left="426"/>
        <w:jc w:val="center"/>
        <w:rPr>
          <w:rFonts w:ascii="Museo Sans 300" w:hAnsi="Museo Sans 300"/>
          <w:sz w:val="20"/>
          <w:szCs w:val="20"/>
          <w:u w:val="single"/>
        </w:rPr>
      </w:pPr>
      <w:r>
        <w:rPr>
          <w:noProof/>
        </w:rPr>
        <w:t>+++</w:t>
      </w:r>
    </w:p>
    <w:p w14:paraId="2676CAE5" w14:textId="22E0F49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BF6AD65" w14:textId="77777777" w:rsidR="0072120E" w:rsidRDefault="007B6E8E" w:rsidP="0072120E">
      <w:pPr>
        <w:ind w:left="709" w:right="709"/>
        <w:jc w:val="both"/>
        <w:rPr>
          <w:rFonts w:ascii="Museo 300" w:hAnsi="Museo 300"/>
          <w:sz w:val="16"/>
          <w:szCs w:val="16"/>
          <w:lang w:val="es-ES"/>
        </w:rPr>
      </w:pPr>
      <w:r w:rsidRPr="00430B1F">
        <w:rPr>
          <w:rFonts w:ascii="Museo 300" w:hAnsi="Museo 300"/>
          <w:sz w:val="16"/>
          <w:szCs w:val="16"/>
          <w:lang w:val="es-ES"/>
        </w:rPr>
        <w:t>“</w:t>
      </w:r>
      <w:r w:rsidR="008B7A00" w:rsidRPr="00430B1F">
        <w:rPr>
          <w:rFonts w:ascii="Museo 300" w:hAnsi="Museo 300"/>
          <w:sz w:val="16"/>
          <w:szCs w:val="16"/>
          <w:lang w:val="es-ES"/>
        </w:rPr>
        <w:t>[…]</w:t>
      </w:r>
      <w:r w:rsidR="001B67BC" w:rsidRPr="00430B1F">
        <w:rPr>
          <w:rFonts w:ascii="Museo 300" w:hAnsi="Museo 300"/>
          <w:sz w:val="16"/>
          <w:szCs w:val="16"/>
          <w:lang w:val="es-ES"/>
        </w:rPr>
        <w:t xml:space="preserve"> </w:t>
      </w:r>
      <w:bookmarkStart w:id="1" w:name="_Hlk103778796"/>
      <w:r w:rsidR="0072120E" w:rsidRPr="0072120E">
        <w:rPr>
          <w:rFonts w:ascii="Museo 300" w:hAnsi="Museo 300"/>
          <w:sz w:val="16"/>
          <w:szCs w:val="16"/>
          <w:lang w:val="es-ES"/>
        </w:rPr>
        <w:t xml:space="preserve">Conforme con la información que fue provista por la sociedad EEO, se han extraído las siguientes fotografías mediante las cuales se observa la condición encontrada en fecha 30 de agosto de 2021, detallando una supuesta condición irregular, consistente en una línea directa a 240 voltios, conectada desde la acometida del suministro, con la finalidad de impedir el correcto registro de la energía consumida en el suministro. </w:t>
      </w:r>
      <w:bookmarkEnd w:id="1"/>
    </w:p>
    <w:p w14:paraId="73483AFC" w14:textId="62B61AC7" w:rsidR="0072120E" w:rsidRDefault="00AE742D" w:rsidP="00AE742D">
      <w:pPr>
        <w:ind w:left="709" w:right="709"/>
        <w:jc w:val="center"/>
        <w:rPr>
          <w:rFonts w:ascii="Museo 300" w:hAnsi="Museo 300"/>
          <w:sz w:val="16"/>
          <w:szCs w:val="16"/>
          <w:lang w:val="es-ES"/>
        </w:rPr>
      </w:pPr>
      <w:r>
        <w:rPr>
          <w:noProof/>
        </w:rPr>
        <w:t>+++</w:t>
      </w:r>
    </w:p>
    <w:p w14:paraId="07228B91" w14:textId="77777777" w:rsidR="003D3BF0" w:rsidRPr="003D3BF0" w:rsidRDefault="003D3BF0" w:rsidP="003D3BF0">
      <w:pPr>
        <w:ind w:left="709" w:right="709"/>
        <w:jc w:val="both"/>
        <w:rPr>
          <w:rFonts w:ascii="Museo 300" w:hAnsi="Museo 300"/>
          <w:sz w:val="16"/>
          <w:szCs w:val="16"/>
          <w:lang w:val="es-ES"/>
        </w:rPr>
      </w:pPr>
      <w:r w:rsidRPr="003D3BF0">
        <w:rPr>
          <w:rFonts w:ascii="Museo 300" w:hAnsi="Museo 300"/>
          <w:sz w:val="16"/>
          <w:szCs w:val="16"/>
          <w:lang w:val="es-ES"/>
        </w:rPr>
        <w:t>De las pruebas presentadas relacionadas a la condición detectada por EEO en fecha 30 de agosto de 2021, se puede determinar lo siguiente:</w:t>
      </w:r>
    </w:p>
    <w:p w14:paraId="6230E824" w14:textId="77777777" w:rsidR="003D3BF0" w:rsidRPr="003D3BF0" w:rsidRDefault="003D3BF0" w:rsidP="003D3BF0">
      <w:pPr>
        <w:numPr>
          <w:ilvl w:val="0"/>
          <w:numId w:val="17"/>
        </w:numPr>
        <w:ind w:right="709"/>
        <w:jc w:val="both"/>
        <w:rPr>
          <w:rFonts w:ascii="Museo 300" w:hAnsi="Museo 300"/>
          <w:sz w:val="16"/>
          <w:szCs w:val="16"/>
          <w:lang w:val="es-ES"/>
        </w:rPr>
      </w:pPr>
      <w:r w:rsidRPr="003D3BF0">
        <w:rPr>
          <w:rFonts w:ascii="Museo 300" w:hAnsi="Museo 300"/>
          <w:sz w:val="16"/>
          <w:szCs w:val="16"/>
          <w:lang w:val="es-ES"/>
        </w:rPr>
        <w:t>La distribuidora ha mostrado fotografías con las que se demuestra que existió una conexión irregular, consistente en una línea directa a 240 voltios conectada en la acometida del suministro antes de medición, con la finalidad de impedir el correcto registro de la energía consumida en el servicio en análisis.</w:t>
      </w:r>
    </w:p>
    <w:p w14:paraId="73F47D0C" w14:textId="77777777" w:rsidR="003D3BF0" w:rsidRPr="003D3BF0" w:rsidRDefault="003D3BF0" w:rsidP="003D3BF0">
      <w:pPr>
        <w:numPr>
          <w:ilvl w:val="0"/>
          <w:numId w:val="17"/>
        </w:numPr>
        <w:ind w:right="709"/>
        <w:jc w:val="both"/>
        <w:rPr>
          <w:rFonts w:ascii="Museo 300" w:hAnsi="Museo 300"/>
          <w:sz w:val="16"/>
          <w:szCs w:val="16"/>
          <w:lang w:val="es-ES"/>
        </w:rPr>
      </w:pPr>
      <w:r w:rsidRPr="003D3BF0">
        <w:rPr>
          <w:rFonts w:ascii="Museo 300" w:hAnsi="Museo 300"/>
          <w:sz w:val="16"/>
          <w:szCs w:val="16"/>
          <w:lang w:val="es-ES"/>
        </w:rPr>
        <w:t>El personal de EEO realizó medición de corriente en la línea directa bajo análisis durante la inspección técnica, la cual resultó de 27.42 amperios en la fase A y 27.91 amperios en la fase B.</w:t>
      </w:r>
    </w:p>
    <w:p w14:paraId="48246855" w14:textId="213278B3" w:rsidR="00D77F9D" w:rsidRPr="00F02839" w:rsidRDefault="003D3BF0" w:rsidP="0072120E">
      <w:pPr>
        <w:ind w:left="709" w:right="709"/>
        <w:jc w:val="both"/>
        <w:rPr>
          <w:rFonts w:ascii="Museo 300" w:hAnsi="Museo 300"/>
          <w:sz w:val="16"/>
          <w:szCs w:val="16"/>
          <w:lang w:val="es-ES"/>
        </w:rPr>
      </w:pPr>
      <w:r w:rsidRPr="003D3BF0">
        <w:rPr>
          <w:rFonts w:ascii="Museo 300" w:hAnsi="Museo 300"/>
          <w:sz w:val="16"/>
          <w:szCs w:val="16"/>
          <w:lang w:val="es-ES"/>
        </w:rPr>
        <w:lastRenderedPageBreak/>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 </w:t>
      </w:r>
      <w:r w:rsidR="00E8785B" w:rsidRPr="00517258">
        <w:rPr>
          <w:rFonts w:ascii="Museo 300" w:eastAsia="SimSun" w:hAnsi="Museo 300"/>
          <w:color w:val="000000" w:themeColor="text1"/>
          <w:spacing w:val="-5"/>
          <w:sz w:val="16"/>
          <w:szCs w:val="16"/>
          <w:lang w:val="es-ES"/>
        </w:rPr>
        <w:t>[…]</w:t>
      </w:r>
    </w:p>
    <w:p w14:paraId="10BB2A59" w14:textId="7570348C" w:rsidR="003D3BF0" w:rsidRDefault="003D3BF0"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13303E37" w14:textId="692E1ED3" w:rsidR="003D3BF0" w:rsidRDefault="003D3BF0" w:rsidP="005A107A">
      <w:pPr>
        <w:spacing w:after="0" w:line="240" w:lineRule="auto"/>
        <w:ind w:left="426"/>
        <w:jc w:val="both"/>
        <w:rPr>
          <w:rFonts w:ascii="Museo Sans 300" w:hAnsi="Museo Sans 300"/>
          <w:sz w:val="20"/>
          <w:szCs w:val="20"/>
          <w:u w:val="single"/>
        </w:rPr>
      </w:pPr>
    </w:p>
    <w:p w14:paraId="3DBEA7CD" w14:textId="27A2CBE3" w:rsidR="003D3BF0" w:rsidRPr="003D3BF0" w:rsidRDefault="003D3BF0" w:rsidP="00074E46">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Como se indicó previamente, la señora </w:t>
      </w:r>
      <w:r w:rsidR="00AE742D">
        <w:rPr>
          <w:rFonts w:ascii="Museo 300" w:hAnsi="Museo 300"/>
          <w:bCs/>
          <w:sz w:val="16"/>
          <w:szCs w:val="16"/>
          <w:lang w:val="es-ES"/>
        </w:rPr>
        <w:t>+++</w:t>
      </w:r>
      <w:r w:rsidRPr="003D3BF0">
        <w:rPr>
          <w:rFonts w:ascii="Museo 300" w:hAnsi="Museo 300"/>
          <w:bCs/>
          <w:sz w:val="16"/>
          <w:szCs w:val="16"/>
          <w:lang w:val="es-ES"/>
        </w:rPr>
        <w:t xml:space="preserve"> presentó un escrito el 11 de enero de 2021, con el fin de justificar su inconformidad referente al cobro facturado por la distribuidora EEO, con base en los argumentos siguientes:</w:t>
      </w:r>
    </w:p>
    <w:p w14:paraId="26B6F3A4" w14:textId="77777777" w:rsidR="00074E46" w:rsidRDefault="00074E46" w:rsidP="00074E46">
      <w:pPr>
        <w:spacing w:after="0" w:line="0" w:lineRule="atLeast"/>
        <w:ind w:left="993" w:right="992"/>
        <w:jc w:val="both"/>
        <w:rPr>
          <w:rFonts w:ascii="Museo 300" w:hAnsi="Museo 300"/>
          <w:sz w:val="16"/>
          <w:szCs w:val="16"/>
        </w:rPr>
      </w:pPr>
    </w:p>
    <w:p w14:paraId="265D3550" w14:textId="5922CA47" w:rsidR="00074E46" w:rsidRDefault="003D3BF0" w:rsidP="00074E46">
      <w:pPr>
        <w:spacing w:after="0" w:line="0" w:lineRule="atLeast"/>
        <w:ind w:left="993" w:right="992"/>
        <w:jc w:val="both"/>
        <w:rPr>
          <w:rFonts w:ascii="Museo 300" w:hAnsi="Museo 300"/>
          <w:sz w:val="16"/>
          <w:szCs w:val="16"/>
        </w:rPr>
      </w:pPr>
      <w:r w:rsidRPr="003D3BF0">
        <w:rPr>
          <w:rFonts w:ascii="Museo 300" w:hAnsi="Museo 300"/>
          <w:sz w:val="16"/>
          <w:szCs w:val="16"/>
        </w:rPr>
        <w:t xml:space="preserve">(…) </w:t>
      </w:r>
      <w:r w:rsidRPr="003D3BF0">
        <w:rPr>
          <w:rFonts w:ascii="Museo 300" w:hAnsi="Museo 300"/>
          <w:i/>
          <w:iCs/>
          <w:sz w:val="16"/>
          <w:szCs w:val="16"/>
        </w:rPr>
        <w:t>no se me notificó nada, solamente llego el recibo donde cobraban la cantidad exorbitante con relación al gasto habitual de la vivienda, tal como lo puede comprobar con relación a las facturas posterior a la multa, lo que puedo ofertar como medio probatorio es que pueden llegar a realizar inspección en la vivienda.</w:t>
      </w:r>
    </w:p>
    <w:p w14:paraId="2399AA30" w14:textId="77777777" w:rsidR="00074E46" w:rsidRDefault="00074E46" w:rsidP="00074E46">
      <w:pPr>
        <w:spacing w:after="0" w:line="0" w:lineRule="atLeast"/>
        <w:ind w:left="993" w:right="992"/>
        <w:jc w:val="both"/>
        <w:rPr>
          <w:rFonts w:ascii="Museo 300" w:hAnsi="Museo 300"/>
          <w:i/>
          <w:iCs/>
          <w:sz w:val="16"/>
          <w:szCs w:val="16"/>
        </w:rPr>
      </w:pPr>
    </w:p>
    <w:p w14:paraId="513484C9" w14:textId="6BD348B8" w:rsidR="003D3BF0" w:rsidRPr="003D3BF0" w:rsidRDefault="003D3BF0" w:rsidP="00074E46">
      <w:pPr>
        <w:spacing w:after="0" w:line="0" w:lineRule="atLeast"/>
        <w:ind w:left="993" w:right="992"/>
        <w:jc w:val="both"/>
        <w:rPr>
          <w:rFonts w:ascii="Museo 300" w:hAnsi="Museo 300"/>
          <w:sz w:val="16"/>
          <w:szCs w:val="16"/>
        </w:rPr>
      </w:pPr>
      <w:r w:rsidRPr="003D3BF0">
        <w:rPr>
          <w:rFonts w:ascii="Museo 300" w:hAnsi="Museo 300"/>
          <w:i/>
          <w:iCs/>
          <w:sz w:val="16"/>
          <w:szCs w:val="16"/>
        </w:rPr>
        <w:t>(…) mi persona desconoce de sistema eléctrico, razón por la cual toda conexión o alguna instalación eléctricas que haya en la vivienda es realizada por hombres que se dedican al oficio de electricidad.  (…) </w:t>
      </w:r>
    </w:p>
    <w:p w14:paraId="20FA7385" w14:textId="77777777" w:rsidR="00074E46" w:rsidRDefault="00074E46" w:rsidP="00074E46">
      <w:pPr>
        <w:spacing w:after="0" w:line="0" w:lineRule="atLeast"/>
        <w:ind w:left="709" w:right="709"/>
        <w:jc w:val="both"/>
        <w:rPr>
          <w:rFonts w:ascii="Museo 300" w:hAnsi="Museo 300"/>
          <w:sz w:val="16"/>
          <w:szCs w:val="16"/>
          <w:lang w:val="es-ES"/>
        </w:rPr>
      </w:pPr>
    </w:p>
    <w:p w14:paraId="477DD5AC" w14:textId="510222CF" w:rsidR="003D3BF0" w:rsidRDefault="003D3BF0" w:rsidP="00074E46">
      <w:pPr>
        <w:spacing w:after="0" w:line="0" w:lineRule="atLeast"/>
        <w:ind w:left="709" w:right="709"/>
        <w:jc w:val="both"/>
        <w:rPr>
          <w:rFonts w:ascii="Museo 300" w:hAnsi="Museo 300"/>
          <w:sz w:val="16"/>
          <w:szCs w:val="16"/>
          <w:lang w:val="es-ES"/>
        </w:rPr>
      </w:pPr>
      <w:r w:rsidRPr="003D3BF0">
        <w:rPr>
          <w:rFonts w:ascii="Museo 300" w:hAnsi="Museo 300"/>
          <w:sz w:val="16"/>
          <w:szCs w:val="16"/>
          <w:lang w:val="es-ES"/>
        </w:rPr>
        <w:t xml:space="preserve">Sintetizando los argumentos presentados por la señora </w:t>
      </w:r>
      <w:r w:rsidR="00AE742D">
        <w:rPr>
          <w:rFonts w:ascii="Museo 300" w:hAnsi="Museo 300"/>
          <w:sz w:val="16"/>
          <w:szCs w:val="16"/>
          <w:lang w:val="es-ES"/>
        </w:rPr>
        <w:t>+++</w:t>
      </w:r>
      <w:r w:rsidRPr="003D3BF0">
        <w:rPr>
          <w:rFonts w:ascii="Museo 300" w:hAnsi="Museo 300"/>
          <w:sz w:val="16"/>
          <w:szCs w:val="16"/>
          <w:lang w:val="es-ES"/>
        </w:rPr>
        <w:t>, se exponen los siguientes puntos:</w:t>
      </w:r>
    </w:p>
    <w:p w14:paraId="6A4299B4" w14:textId="77777777" w:rsidR="00074E46" w:rsidRPr="003D3BF0" w:rsidRDefault="00074E46" w:rsidP="00074E46">
      <w:pPr>
        <w:spacing w:after="0" w:line="0" w:lineRule="atLeast"/>
        <w:ind w:left="709" w:right="709"/>
        <w:jc w:val="both"/>
        <w:rPr>
          <w:rFonts w:ascii="Museo 300" w:hAnsi="Museo 300"/>
          <w:sz w:val="16"/>
          <w:szCs w:val="16"/>
          <w:lang w:val="es-ES"/>
        </w:rPr>
      </w:pPr>
    </w:p>
    <w:p w14:paraId="417B0332" w14:textId="77777777" w:rsidR="003D3BF0" w:rsidRPr="003D3BF0" w:rsidRDefault="003D3BF0" w:rsidP="00074E46">
      <w:pPr>
        <w:numPr>
          <w:ilvl w:val="0"/>
          <w:numId w:val="40"/>
        </w:numPr>
        <w:spacing w:after="0" w:line="0" w:lineRule="atLeast"/>
        <w:ind w:left="1418" w:hanging="284"/>
        <w:jc w:val="both"/>
        <w:rPr>
          <w:rFonts w:ascii="Museo 300" w:hAnsi="Museo 300"/>
          <w:b/>
          <w:sz w:val="16"/>
          <w:szCs w:val="16"/>
          <w:lang w:val="es-ES"/>
        </w:rPr>
      </w:pPr>
      <w:r w:rsidRPr="003D3BF0">
        <w:rPr>
          <w:rFonts w:ascii="Museo 300" w:hAnsi="Museo 300"/>
          <w:b/>
          <w:sz w:val="16"/>
          <w:szCs w:val="16"/>
          <w:lang w:val="es-ES"/>
        </w:rPr>
        <w:t>El cobro efectuado por la distribuidora EEO es una multa.</w:t>
      </w:r>
    </w:p>
    <w:p w14:paraId="5C71B7A3" w14:textId="77777777" w:rsidR="00074E46" w:rsidRDefault="00074E46" w:rsidP="00074E46">
      <w:pPr>
        <w:spacing w:after="0" w:line="0" w:lineRule="atLeast"/>
        <w:ind w:left="709" w:right="709"/>
        <w:jc w:val="both"/>
        <w:rPr>
          <w:rFonts w:ascii="Museo 300" w:hAnsi="Museo 300"/>
          <w:b/>
          <w:bCs/>
          <w:sz w:val="16"/>
          <w:szCs w:val="16"/>
          <w:lang w:val="es-ES"/>
        </w:rPr>
      </w:pPr>
    </w:p>
    <w:p w14:paraId="27367B98" w14:textId="6FD5141E" w:rsidR="003D3BF0" w:rsidRPr="003D3BF0" w:rsidRDefault="003D3BF0" w:rsidP="00074E46">
      <w:pPr>
        <w:spacing w:after="0" w:line="0" w:lineRule="atLeast"/>
        <w:ind w:left="709" w:right="709"/>
        <w:jc w:val="both"/>
        <w:rPr>
          <w:rFonts w:ascii="Museo 300" w:hAnsi="Museo 300"/>
          <w:b/>
          <w:bCs/>
          <w:sz w:val="16"/>
          <w:szCs w:val="16"/>
          <w:lang w:val="es-ES"/>
        </w:rPr>
      </w:pPr>
      <w:r w:rsidRPr="003D3BF0">
        <w:rPr>
          <w:rFonts w:ascii="Museo 300" w:hAnsi="Museo 300"/>
          <w:b/>
          <w:bCs/>
          <w:sz w:val="16"/>
          <w:szCs w:val="16"/>
          <w:lang w:val="es-ES"/>
        </w:rPr>
        <w:t xml:space="preserve">Análisis del CAU: </w:t>
      </w:r>
    </w:p>
    <w:p w14:paraId="2606C41A" w14:textId="77777777" w:rsidR="00074E46" w:rsidRDefault="00074E46" w:rsidP="00074E46">
      <w:pPr>
        <w:spacing w:after="0" w:line="0" w:lineRule="atLeast"/>
        <w:ind w:left="709" w:right="709"/>
        <w:jc w:val="both"/>
        <w:rPr>
          <w:rFonts w:ascii="Museo 300" w:hAnsi="Museo 300"/>
          <w:bCs/>
          <w:sz w:val="16"/>
          <w:szCs w:val="16"/>
          <w:lang w:val="es-ES"/>
        </w:rPr>
      </w:pPr>
    </w:p>
    <w:p w14:paraId="7030354E" w14:textId="3134287F" w:rsidR="003D3BF0" w:rsidRPr="003D3BF0" w:rsidRDefault="003D3BF0" w:rsidP="00074E46">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Respecto al argumento de la señora </w:t>
      </w:r>
      <w:r w:rsidR="00AE742D">
        <w:rPr>
          <w:rFonts w:ascii="Museo 300" w:hAnsi="Museo 300"/>
          <w:bCs/>
          <w:sz w:val="16"/>
          <w:szCs w:val="16"/>
          <w:lang w:val="es-ES"/>
        </w:rPr>
        <w:t>+++</w:t>
      </w:r>
      <w:r w:rsidRPr="003D3BF0">
        <w:rPr>
          <w:rFonts w:ascii="Museo 300" w:hAnsi="Museo 300"/>
          <w:bCs/>
          <w:sz w:val="16"/>
          <w:szCs w:val="16"/>
          <w:lang w:val="es-ES"/>
        </w:rPr>
        <w:t xml:space="preserve"> referente a que el cobro efectuado por EEO es una multa, corresponde indicar lo siguiente:</w:t>
      </w:r>
    </w:p>
    <w:p w14:paraId="00466352" w14:textId="77777777" w:rsidR="00074E46" w:rsidRDefault="00074E46" w:rsidP="00074E46">
      <w:pPr>
        <w:spacing w:after="0" w:line="0" w:lineRule="atLeast"/>
        <w:ind w:left="709" w:right="709"/>
        <w:jc w:val="both"/>
        <w:rPr>
          <w:rFonts w:ascii="Museo 300" w:hAnsi="Museo 300"/>
          <w:bCs/>
          <w:sz w:val="16"/>
          <w:szCs w:val="16"/>
          <w:lang w:val="es-ES"/>
        </w:rPr>
      </w:pPr>
    </w:p>
    <w:p w14:paraId="54DDD0C2" w14:textId="29ABCFE5" w:rsidR="003D3BF0" w:rsidRDefault="003D3BF0" w:rsidP="00074E46">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El monto facturado por EEO no es una multa como lo menciona en el escrito la señora </w:t>
      </w:r>
      <w:r w:rsidR="00AE742D">
        <w:rPr>
          <w:rFonts w:ascii="Museo 300" w:hAnsi="Museo 300"/>
          <w:bCs/>
          <w:sz w:val="16"/>
          <w:szCs w:val="16"/>
          <w:lang w:val="es-ES"/>
        </w:rPr>
        <w:t>+++</w:t>
      </w:r>
      <w:r w:rsidRPr="003D3BF0">
        <w:rPr>
          <w:rFonts w:ascii="Museo 300" w:hAnsi="Museo 300"/>
          <w:bCs/>
          <w:sz w:val="16"/>
          <w:szCs w:val="16"/>
          <w:lang w:val="es-ES"/>
        </w:rPr>
        <w:t>, si no es un monto cobrado en concepto de Energía No Registrada por incumplimiento de las condiciones contractuales establecida en el artículo 7 de los Términos y Condiciones del pliego tarifario vigente para el año 2021. En ese sentido el monto cobrado por la distribuidora EEO se realizó tomando como base lo estipulado en la normativa vigente.</w:t>
      </w:r>
    </w:p>
    <w:p w14:paraId="3247BB12" w14:textId="77777777" w:rsidR="00074E46" w:rsidRPr="003D3BF0" w:rsidRDefault="00074E46" w:rsidP="00074E46">
      <w:pPr>
        <w:spacing w:after="0" w:line="0" w:lineRule="atLeast"/>
        <w:ind w:left="709" w:right="709"/>
        <w:jc w:val="both"/>
        <w:rPr>
          <w:rFonts w:ascii="Museo 300" w:hAnsi="Museo 300"/>
          <w:bCs/>
          <w:sz w:val="16"/>
          <w:szCs w:val="16"/>
          <w:lang w:val="es-ES"/>
        </w:rPr>
      </w:pPr>
    </w:p>
    <w:p w14:paraId="7AC4197E" w14:textId="77777777" w:rsidR="003D3BF0" w:rsidRPr="003D3BF0" w:rsidRDefault="003D3BF0" w:rsidP="00074E46">
      <w:pPr>
        <w:numPr>
          <w:ilvl w:val="0"/>
          <w:numId w:val="40"/>
        </w:numPr>
        <w:spacing w:after="0" w:line="0" w:lineRule="atLeast"/>
        <w:ind w:left="1418" w:right="708" w:hanging="284"/>
        <w:jc w:val="both"/>
        <w:rPr>
          <w:rFonts w:ascii="Museo 300" w:hAnsi="Museo 300"/>
          <w:b/>
          <w:sz w:val="16"/>
          <w:szCs w:val="16"/>
          <w:lang w:val="es-ES"/>
        </w:rPr>
      </w:pPr>
      <w:r w:rsidRPr="003D3BF0">
        <w:rPr>
          <w:rFonts w:ascii="Museo 300" w:hAnsi="Museo 300"/>
          <w:b/>
          <w:sz w:val="16"/>
          <w:szCs w:val="16"/>
          <w:lang w:val="es-ES"/>
        </w:rPr>
        <w:t>Desconoce de sistemas eléctricos y que toda conexión e instalación en el suministro ha sido realizada por personas que se dedican a ese oficio.</w:t>
      </w:r>
    </w:p>
    <w:p w14:paraId="2F17C3F1" w14:textId="77777777" w:rsidR="00074E46" w:rsidRDefault="00074E46" w:rsidP="00074E46">
      <w:pPr>
        <w:spacing w:after="0" w:line="0" w:lineRule="atLeast"/>
        <w:ind w:left="709" w:right="709"/>
        <w:jc w:val="both"/>
        <w:rPr>
          <w:rFonts w:ascii="Museo 300" w:hAnsi="Museo 300"/>
          <w:b/>
          <w:bCs/>
          <w:sz w:val="16"/>
          <w:szCs w:val="16"/>
          <w:lang w:val="es-ES"/>
        </w:rPr>
      </w:pPr>
    </w:p>
    <w:p w14:paraId="5012E9F0" w14:textId="42576DB0" w:rsidR="003D3BF0" w:rsidRPr="003D3BF0" w:rsidRDefault="003D3BF0" w:rsidP="00074E46">
      <w:pPr>
        <w:spacing w:after="0" w:line="0" w:lineRule="atLeast"/>
        <w:ind w:left="709" w:right="709"/>
        <w:jc w:val="both"/>
        <w:rPr>
          <w:rFonts w:ascii="Museo 300" w:hAnsi="Museo 300"/>
          <w:b/>
          <w:bCs/>
          <w:sz w:val="16"/>
          <w:szCs w:val="16"/>
          <w:lang w:val="es-ES"/>
        </w:rPr>
      </w:pPr>
      <w:r w:rsidRPr="003D3BF0">
        <w:rPr>
          <w:rFonts w:ascii="Museo 300" w:hAnsi="Museo 300"/>
          <w:b/>
          <w:bCs/>
          <w:sz w:val="16"/>
          <w:szCs w:val="16"/>
          <w:lang w:val="es-ES"/>
        </w:rPr>
        <w:t xml:space="preserve">Análisis del CAU: </w:t>
      </w:r>
    </w:p>
    <w:p w14:paraId="5A4386DE" w14:textId="77777777" w:rsidR="00074E46" w:rsidRDefault="00074E46" w:rsidP="00074E46">
      <w:pPr>
        <w:spacing w:after="0" w:line="0" w:lineRule="atLeast"/>
        <w:ind w:left="709" w:right="709"/>
        <w:jc w:val="both"/>
        <w:rPr>
          <w:rFonts w:ascii="Museo 300" w:hAnsi="Museo 300"/>
          <w:bCs/>
          <w:sz w:val="16"/>
          <w:szCs w:val="16"/>
          <w:lang w:val="es-ES"/>
        </w:rPr>
      </w:pPr>
    </w:p>
    <w:p w14:paraId="00A57D13" w14:textId="79C7478B" w:rsidR="003D3BF0" w:rsidRDefault="003D3BF0" w:rsidP="00074E46">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Respecto al argumento de la señora </w:t>
      </w:r>
      <w:r w:rsidR="00AE742D">
        <w:rPr>
          <w:rFonts w:ascii="Museo 300" w:hAnsi="Museo 300"/>
          <w:bCs/>
          <w:sz w:val="16"/>
          <w:szCs w:val="16"/>
          <w:lang w:val="es-ES"/>
        </w:rPr>
        <w:t>+++</w:t>
      </w:r>
      <w:r w:rsidRPr="003D3BF0">
        <w:rPr>
          <w:rFonts w:ascii="Museo 300" w:hAnsi="Museo 300"/>
          <w:bCs/>
          <w:sz w:val="16"/>
          <w:szCs w:val="16"/>
          <w:lang w:val="es-ES"/>
        </w:rPr>
        <w:t xml:space="preserve"> referente al desconocimiento de la condición irregular detectada por EEO en su suministro, corresponde indicar lo siguiente:</w:t>
      </w:r>
    </w:p>
    <w:p w14:paraId="08AAED8A" w14:textId="77777777" w:rsidR="00074E46" w:rsidRPr="003D3BF0" w:rsidRDefault="00074E46" w:rsidP="00074E46">
      <w:pPr>
        <w:spacing w:after="0" w:line="0" w:lineRule="atLeast"/>
        <w:ind w:left="709" w:right="709"/>
        <w:jc w:val="both"/>
        <w:rPr>
          <w:rFonts w:ascii="Museo 300" w:hAnsi="Museo 300"/>
          <w:bCs/>
          <w:sz w:val="16"/>
          <w:szCs w:val="16"/>
          <w:lang w:val="es-ES"/>
        </w:rPr>
      </w:pPr>
    </w:p>
    <w:p w14:paraId="2FF54518" w14:textId="3216246A" w:rsidR="003D3BF0" w:rsidRDefault="003D3BF0" w:rsidP="00074E46">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El hecho que la señora </w:t>
      </w:r>
      <w:r w:rsidR="00AE742D">
        <w:rPr>
          <w:rFonts w:ascii="Museo 300" w:hAnsi="Museo 300"/>
          <w:bCs/>
          <w:sz w:val="16"/>
          <w:szCs w:val="16"/>
          <w:lang w:val="es-ES"/>
        </w:rPr>
        <w:t>+++</w:t>
      </w:r>
      <w:r w:rsidRPr="003D3BF0">
        <w:rPr>
          <w:rFonts w:ascii="Museo 300" w:hAnsi="Museo 300"/>
          <w:bCs/>
          <w:sz w:val="16"/>
          <w:szCs w:val="16"/>
          <w:lang w:val="es-ES"/>
        </w:rPr>
        <w:t xml:space="preserve"> manifieste no tener conocimiento de sistemas eléctricos, no es atenuante para sustentar que desconocía de la existencia de la condición irregular encontrada por el personal técnico de EEO en fecha 30 de agosto de 2021 en su suministro, debido a que ella es la propietaria de la vivienda y habita en esta.</w:t>
      </w:r>
    </w:p>
    <w:p w14:paraId="3D787D1A" w14:textId="77777777" w:rsidR="00074E46" w:rsidRPr="003D3BF0" w:rsidRDefault="00074E46" w:rsidP="00074E46">
      <w:pPr>
        <w:spacing w:after="0" w:line="0" w:lineRule="atLeast"/>
        <w:ind w:left="709" w:right="709"/>
        <w:jc w:val="both"/>
        <w:rPr>
          <w:rFonts w:ascii="Museo 300" w:hAnsi="Museo 300"/>
          <w:bCs/>
          <w:sz w:val="16"/>
          <w:szCs w:val="16"/>
          <w:lang w:val="es-ES"/>
        </w:rPr>
      </w:pPr>
    </w:p>
    <w:p w14:paraId="170D5C50" w14:textId="3CD6A121" w:rsidR="003D3BF0" w:rsidRPr="003D3BF0" w:rsidRDefault="003D3BF0" w:rsidP="00074E46">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Por lo anteriormente expuesto, en lo que respecta al escrito presentado por la señora </w:t>
      </w:r>
      <w:r w:rsidR="00AE742D">
        <w:rPr>
          <w:rFonts w:ascii="Museo 300" w:hAnsi="Museo 300"/>
          <w:bCs/>
          <w:sz w:val="16"/>
          <w:szCs w:val="16"/>
          <w:lang w:val="es-ES"/>
        </w:rPr>
        <w:t>+++</w:t>
      </w:r>
      <w:r w:rsidRPr="003D3BF0">
        <w:rPr>
          <w:rFonts w:ascii="Museo 300" w:hAnsi="Museo 300"/>
          <w:bCs/>
          <w:sz w:val="16"/>
          <w:szCs w:val="16"/>
          <w:lang w:val="es-ES"/>
        </w:rPr>
        <w:t xml:space="preserve"> con fecha 12 de enero de 2022, se concluye que la usuaria no ha presentado pruebas que fundamenten sus argumentos, para desvirtuar las pruebas presentadas por EEO, referente a la condición irregular encontrada en el suministro en fecha 30 de agosto de 2021.</w:t>
      </w:r>
    </w:p>
    <w:p w14:paraId="296173EC" w14:textId="1AA8F476" w:rsidR="003D3BF0" w:rsidRDefault="003D3BF0" w:rsidP="005A107A">
      <w:pPr>
        <w:spacing w:after="0" w:line="240" w:lineRule="auto"/>
        <w:ind w:left="426"/>
        <w:jc w:val="both"/>
        <w:rPr>
          <w:rFonts w:ascii="Museo Sans 300" w:hAnsi="Museo Sans 300"/>
          <w:sz w:val="20"/>
          <w:szCs w:val="20"/>
          <w:u w:val="single"/>
        </w:rPr>
      </w:pPr>
    </w:p>
    <w:p w14:paraId="3B8D8229" w14:textId="55AAB3A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99BFEF9" w14:textId="77777777" w:rsidR="00C45E40" w:rsidRPr="00C45E40" w:rsidRDefault="00C45E40" w:rsidP="00C45E4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45E40">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68545AB" w14:textId="77777777" w:rsidR="00C45E40" w:rsidRPr="00C45E40" w:rsidRDefault="00C45E40" w:rsidP="00C45E4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45E40">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D7EE7F2" w14:textId="77777777" w:rsidR="00C45E40" w:rsidRPr="00C45E40" w:rsidRDefault="00C45E40" w:rsidP="00C45E4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45E40">
        <w:rPr>
          <w:rFonts w:ascii="Museo 300" w:eastAsia="Times New Roman" w:hAnsi="Museo 300" w:cs="Segoe UI"/>
          <w:sz w:val="16"/>
          <w:szCs w:val="16"/>
          <w:lang w:val="es-ES" w:eastAsia="es-SV"/>
        </w:rPr>
        <w:t xml:space="preserve">Tomando como base el hecho que posterior a la normalización del suministro existió una disminución de la carga utilizada en el inmueble; se puede determinar que los históricos de consumo registrados en el periodo posterior a la normalización del suministro debido a la eliminación de la condición irregular, mostrados en la gráfica n.°1, así como el censo </w:t>
      </w:r>
      <w:r w:rsidRPr="00C45E40">
        <w:rPr>
          <w:rFonts w:ascii="Museo 300" w:eastAsia="Times New Roman" w:hAnsi="Museo 300" w:cs="Segoe UI"/>
          <w:sz w:val="16"/>
          <w:szCs w:val="16"/>
          <w:lang w:val="es-ES" w:eastAsia="es-SV"/>
        </w:rPr>
        <w:lastRenderedPageBreak/>
        <w:t xml:space="preserve">de carga determinado por el CAU (mostrado en la tabla </w:t>
      </w:r>
      <w:proofErr w:type="spellStart"/>
      <w:r w:rsidRPr="00C45E40">
        <w:rPr>
          <w:rFonts w:ascii="Museo 300" w:eastAsia="Times New Roman" w:hAnsi="Museo 300" w:cs="Segoe UI"/>
          <w:sz w:val="16"/>
          <w:szCs w:val="16"/>
          <w:lang w:val="es-ES" w:eastAsia="es-SV"/>
        </w:rPr>
        <w:t>n.°</w:t>
      </w:r>
      <w:proofErr w:type="spellEnd"/>
      <w:r w:rsidRPr="00C45E40">
        <w:rPr>
          <w:rFonts w:ascii="Museo 300" w:eastAsia="Times New Roman" w:hAnsi="Museo 300" w:cs="Segoe UI"/>
          <w:sz w:val="16"/>
          <w:szCs w:val="16"/>
          <w:lang w:val="es-ES" w:eastAsia="es-SV"/>
        </w:rPr>
        <w:t xml:space="preserve"> 1) , no son representativos de las cargas que pudieron están siendo alimentadas por la línea directa encontrada por EEO en el suministro bajo análisis. </w:t>
      </w:r>
    </w:p>
    <w:p w14:paraId="61033BEA" w14:textId="77777777" w:rsidR="00C45E40" w:rsidRPr="00C45E40" w:rsidRDefault="00C45E40" w:rsidP="00C45E4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45E40">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4EE83EE4" w14:textId="18CC5FEF" w:rsidR="00613FD5" w:rsidRPr="00C45E40" w:rsidRDefault="00C45E40" w:rsidP="00C45E40">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C45E40">
        <w:rPr>
          <w:rFonts w:ascii="Museo 300" w:eastAsia="Times New Roman" w:hAnsi="Museo 300" w:cs="Segoe UI"/>
          <w:sz w:val="16"/>
          <w:szCs w:val="16"/>
          <w:lang w:val="es-ES" w:eastAsia="es-SV"/>
        </w:rPr>
        <w:t>El método por utilizar será el establecido en el artículo 5.2 literal c) del Procedimiento para Investigar la Existencia de Condiciones Irregulares, de tal manera que se utilizará la carga no medida o registrada como base para establecer consumo mensual determinado por el CAU tomando como base equipos eléctricos conectados las 24 horas, con un ciclo de funcionamiento de 10 horas al día, lo que da como resultado un consumo mensual por un valor de 1,992 kWh, y servirá como base para el cálculo la energía a recuperar.</w:t>
      </w:r>
      <w:r>
        <w:rPr>
          <w:rFonts w:ascii="Museo 300" w:eastAsia="Times New Roman" w:hAnsi="Museo 300" w:cs="Segoe UI"/>
          <w:sz w:val="16"/>
          <w:szCs w:val="16"/>
          <w:lang w:val="es-ES" w:eastAsia="es-SV"/>
        </w:rPr>
        <w:t xml:space="preserve"> </w:t>
      </w:r>
      <w:r w:rsidR="00613FD5" w:rsidRPr="00C45E40">
        <w:rPr>
          <w:rFonts w:ascii="Museo 300" w:hAnsi="Museo 300"/>
          <w:color w:val="000000" w:themeColor="text1"/>
          <w:sz w:val="16"/>
          <w:szCs w:val="16"/>
        </w:rPr>
        <w:t>(…)</w:t>
      </w:r>
    </w:p>
    <w:p w14:paraId="7F80625F" w14:textId="77777777" w:rsidR="00C45E40" w:rsidRPr="00C45E40" w:rsidRDefault="00C45E40" w:rsidP="00C45E40">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C45E40">
        <w:rPr>
          <w:rFonts w:ascii="Museo 300" w:eastAsia="Times New Roman" w:hAnsi="Museo 300" w:cs="Segoe UI"/>
          <w:sz w:val="16"/>
          <w:szCs w:val="16"/>
          <w:lang w:val="es-ES" w:eastAsia="es-SV"/>
        </w:rPr>
        <w:t>El período retroactivo de recuperación corresponde a 180 días comprendidos entre el 3 de marzo hasta el 30 de agosto de 2021, fecha en que se normalizó el suministro.</w:t>
      </w:r>
    </w:p>
    <w:p w14:paraId="73891622" w14:textId="66EF56F8" w:rsidR="00C45E40" w:rsidRPr="00C45E40" w:rsidRDefault="00C45E40" w:rsidP="00C45E4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45E40">
        <w:rPr>
          <w:rFonts w:ascii="Museo 300" w:eastAsia="Times New Roman" w:hAnsi="Museo 300" w:cs="Segoe UI"/>
          <w:sz w:val="16"/>
          <w:szCs w:val="16"/>
          <w:lang w:val="es-ES" w:eastAsia="es-SV"/>
        </w:rPr>
        <w:t>Con el valor de energía estimada que es consumida mensualmente y períodos arriba señalados, el CAU ha establecido que el monto de la ENR máximo al que tiene derecho la sociedad EEO a recuperar corresponde a 11,951 kWh, equivalente a la cantidad de dos mil novecientos treinta y ocho 28/100 dólares de los Estados Unidos de América (USD 2,938.28) IVA incluido</w:t>
      </w:r>
      <w:r>
        <w:rPr>
          <w:rFonts w:ascii="Museo 300" w:eastAsia="Times New Roman" w:hAnsi="Museo 300" w:cs="Segoe UI"/>
          <w:sz w:val="16"/>
          <w:szCs w:val="16"/>
          <w:lang w:val="es-ES" w:eastAsia="es-SV"/>
        </w:rPr>
        <w:t xml:space="preserve"> (…)</w:t>
      </w:r>
    </w:p>
    <w:p w14:paraId="48720AB6" w14:textId="5F90540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31196B83" w14:textId="1DF466AC" w:rsidR="00C45E40" w:rsidRPr="00C45E40" w:rsidRDefault="00C45E40" w:rsidP="00C45E40">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C45E40">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AE742D">
        <w:rPr>
          <w:rFonts w:ascii="Museo 300" w:hAnsi="Museo 300" w:cs="Segoe UI"/>
          <w:color w:val="000000"/>
          <w:sz w:val="16"/>
          <w:szCs w:val="16"/>
          <w:shd w:val="clear" w:color="auto" w:fill="FFFFFF"/>
        </w:rPr>
        <w:t>+++</w:t>
      </w:r>
      <w:r w:rsidRPr="00C45E40">
        <w:rPr>
          <w:rFonts w:ascii="Museo 300" w:hAnsi="Museo 300" w:cs="Segoe UI"/>
          <w:color w:val="000000"/>
          <w:sz w:val="16"/>
          <w:szCs w:val="16"/>
          <w:shd w:val="clear" w:color="auto" w:fill="FFFFFF"/>
        </w:rPr>
        <w:t xml:space="preserve">  consistente en una línea directa a 240 voltios conectada en la acometida del servicio eléctrico y antes del equipo de medición,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6B8DBD3F" w14:textId="177155D4" w:rsidR="00C45E40" w:rsidRPr="00C45E40" w:rsidRDefault="00C45E40" w:rsidP="00C45E40">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C45E40">
        <w:rPr>
          <w:rFonts w:ascii="Museo 300" w:hAnsi="Museo 300" w:cs="Segoe UI"/>
          <w:color w:val="000000"/>
          <w:sz w:val="16"/>
          <w:szCs w:val="16"/>
          <w:shd w:val="clear" w:color="auto" w:fill="FFFFFF"/>
        </w:rPr>
        <w:t xml:space="preserve">Conforme con el análisis efectuado en el presente informe, se establece que la cantidad de tres mil quinientos sesenta y seis 57/100 dólares de los Estados Unidos de América (USD 3,566.57) IVA incluido, cobrados por la sociedad EEO en concepto de ENR en el suministro de la señora </w:t>
      </w:r>
      <w:r w:rsidR="00AE742D">
        <w:rPr>
          <w:rFonts w:ascii="Museo 300" w:hAnsi="Museo 300" w:cs="Segoe UI"/>
          <w:color w:val="000000"/>
          <w:sz w:val="16"/>
          <w:szCs w:val="16"/>
          <w:shd w:val="clear" w:color="auto" w:fill="FFFFFF"/>
        </w:rPr>
        <w:t>+++</w:t>
      </w:r>
      <w:r w:rsidRPr="00C45E40">
        <w:rPr>
          <w:rFonts w:ascii="Museo 300" w:hAnsi="Museo 300" w:cs="Segoe UI"/>
          <w:color w:val="000000"/>
          <w:sz w:val="16"/>
          <w:szCs w:val="16"/>
          <w:shd w:val="clear" w:color="auto" w:fill="FFFFFF"/>
        </w:rPr>
        <w:t xml:space="preserve"> debe de rectificarse.</w:t>
      </w:r>
    </w:p>
    <w:p w14:paraId="4BAB16C4" w14:textId="0612CDED" w:rsidR="00562498" w:rsidRPr="00C45E40" w:rsidRDefault="00C45E40" w:rsidP="00C45E40">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C45E40">
        <w:rPr>
          <w:rFonts w:ascii="Museo 300" w:hAnsi="Museo 300" w:cs="Segoe UI"/>
          <w:color w:val="000000"/>
          <w:sz w:val="16"/>
          <w:szCs w:val="16"/>
          <w:shd w:val="clear" w:color="auto" w:fill="FFFFFF"/>
        </w:rPr>
        <w:t>Se establece que el monto a recuperar por parte de la sociedad EEO en concepto de energía no registrada, asciende a la cantidad de dos mil novecientos treinta y ocho 28/100 dólares de los Estados Unidos de América (USD 2,938.28)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C45E40">
        <w:rPr>
          <w:rFonts w:ascii="Museo 300" w:eastAsia="Arial" w:hAnsi="Museo 300"/>
          <w:color w:val="000000" w:themeColor="text1"/>
          <w:sz w:val="16"/>
          <w:szCs w:val="16"/>
        </w:rPr>
        <w:t>[…]</w:t>
      </w:r>
      <w:r w:rsidR="007B6E8E" w:rsidRPr="00C45E4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BC8451D"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1410CD">
        <w:rPr>
          <w:rFonts w:ascii="Museo Sans 300" w:hAnsi="Museo Sans 300"/>
          <w:sz w:val="20"/>
          <w:szCs w:val="20"/>
          <w:lang w:val="es-SV"/>
        </w:rPr>
        <w:t>6</w:t>
      </w:r>
      <w:r w:rsidR="00E16314">
        <w:rPr>
          <w:rFonts w:ascii="Museo Sans 300" w:hAnsi="Museo Sans 300"/>
          <w:sz w:val="20"/>
          <w:szCs w:val="20"/>
          <w:lang w:val="es-SV"/>
        </w:rPr>
        <w:t>7</w:t>
      </w:r>
      <w:r w:rsidR="001410CD">
        <w:rPr>
          <w:rFonts w:ascii="Museo Sans 300" w:hAnsi="Museo Sans 300"/>
          <w:sz w:val="20"/>
          <w:szCs w:val="20"/>
          <w:lang w:val="es-SV"/>
        </w:rPr>
        <w:t>6</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16314">
        <w:rPr>
          <w:rFonts w:ascii="Museo Sans 300" w:hAnsi="Museo Sans 300"/>
          <w:sz w:val="20"/>
          <w:szCs w:val="20"/>
          <w:lang w:val="es-SV"/>
        </w:rPr>
        <w:t>cuatro de abril</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AE742D">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1433EC">
        <w:rPr>
          <w:rFonts w:ascii="Museo Sans 300" w:hAnsi="Museo Sans 300"/>
          <w:sz w:val="20"/>
          <w:szCs w:val="20"/>
          <w:lang w:val="es-SV"/>
        </w:rPr>
        <w:t>IT-0077</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38611D6" w14:textId="23C2AA56" w:rsidR="000353A1" w:rsidRPr="00501E62" w:rsidRDefault="00765EB6" w:rsidP="000353A1">
      <w:pPr>
        <w:tabs>
          <w:tab w:val="num" w:pos="567"/>
        </w:tabs>
        <w:spacing w:after="0" w:line="240" w:lineRule="auto"/>
        <w:ind w:left="426"/>
        <w:jc w:val="both"/>
        <w:rPr>
          <w:rFonts w:ascii="Museo Sans 300" w:hAnsi="Museo Sans 300"/>
          <w:sz w:val="20"/>
          <w:szCs w:val="20"/>
          <w:lang w:val="es-ES"/>
        </w:rPr>
      </w:pPr>
      <w:r w:rsidRPr="70478C62">
        <w:rPr>
          <w:rFonts w:ascii="Museo Sans 300" w:eastAsia="Times New Roman" w:hAnsi="Museo Sans 300" w:cs="Segoe UI"/>
          <w:sz w:val="20"/>
          <w:szCs w:val="20"/>
          <w:lang w:val="es-ES" w:eastAsia="es-ES"/>
        </w:rPr>
        <w:t xml:space="preserve">El citado acuerdo fue notificado </w:t>
      </w:r>
      <w:r w:rsidR="001410CD" w:rsidRPr="70478C62">
        <w:rPr>
          <w:rFonts w:ascii="Museo Sans 300" w:eastAsia="Times New Roman" w:hAnsi="Museo Sans 300" w:cs="Segoe UI"/>
          <w:sz w:val="20"/>
          <w:szCs w:val="20"/>
          <w:lang w:val="es-ES" w:eastAsia="es-ES"/>
        </w:rPr>
        <w:t>a la</w:t>
      </w:r>
      <w:r w:rsidR="001410CD">
        <w:rPr>
          <w:rFonts w:ascii="Museo Sans 300" w:eastAsia="Times New Roman" w:hAnsi="Museo Sans 300" w:cs="Segoe UI"/>
          <w:sz w:val="20"/>
          <w:szCs w:val="20"/>
          <w:lang w:val="es-ES" w:eastAsia="es-ES"/>
        </w:rPr>
        <w:t xml:space="preserve"> distribuidora</w:t>
      </w:r>
      <w:r w:rsidR="00427C5B">
        <w:rPr>
          <w:rFonts w:ascii="Museo Sans 300" w:eastAsia="Times New Roman" w:hAnsi="Museo Sans 300" w:cs="Segoe UI"/>
          <w:sz w:val="20"/>
          <w:szCs w:val="20"/>
          <w:lang w:val="es-ES" w:eastAsia="es-ES"/>
        </w:rPr>
        <w:t xml:space="preserve"> y a la usuaria </w:t>
      </w:r>
      <w:r w:rsidR="000353A1" w:rsidRPr="00501E62">
        <w:rPr>
          <w:rFonts w:ascii="Museo Sans 300" w:hAnsi="Museo Sans 300"/>
          <w:sz w:val="20"/>
          <w:szCs w:val="20"/>
        </w:rPr>
        <w:t xml:space="preserve">los días </w:t>
      </w:r>
      <w:r w:rsidR="00C521D7">
        <w:rPr>
          <w:rFonts w:ascii="Museo Sans 300" w:hAnsi="Museo Sans 300"/>
          <w:sz w:val="20"/>
          <w:szCs w:val="20"/>
        </w:rPr>
        <w:t>ocho y dieciocho</w:t>
      </w:r>
      <w:r w:rsidR="001410CD">
        <w:rPr>
          <w:rFonts w:ascii="Museo Sans 300" w:hAnsi="Museo Sans 300"/>
          <w:sz w:val="20"/>
          <w:szCs w:val="20"/>
        </w:rPr>
        <w:t xml:space="preserve"> de abril</w:t>
      </w:r>
      <w:r w:rsidR="002D7445">
        <w:rPr>
          <w:rFonts w:ascii="Museo Sans 300" w:hAnsi="Museo Sans 300"/>
          <w:sz w:val="20"/>
          <w:szCs w:val="20"/>
        </w:rPr>
        <w:t xml:space="preserve"> </w:t>
      </w:r>
      <w:r w:rsidR="000353A1" w:rsidRPr="00501E62">
        <w:rPr>
          <w:rFonts w:ascii="Museo Sans 300" w:hAnsi="Museo Sans 300"/>
          <w:sz w:val="20"/>
          <w:szCs w:val="20"/>
          <w:lang w:val="es-ES_tradnl"/>
        </w:rPr>
        <w:t xml:space="preserve">del </w:t>
      </w:r>
      <w:r w:rsidR="0023382B" w:rsidRPr="00501E62">
        <w:rPr>
          <w:rFonts w:ascii="Museo Sans 300" w:hAnsi="Museo Sans 300"/>
          <w:sz w:val="20"/>
          <w:szCs w:val="20"/>
          <w:lang w:val="es-ES_tradnl"/>
        </w:rPr>
        <w:t xml:space="preserve">mismo </w:t>
      </w:r>
      <w:r w:rsidR="0023382B">
        <w:rPr>
          <w:rFonts w:ascii="Museo Sans 300" w:hAnsi="Museo Sans 300"/>
          <w:sz w:val="20"/>
          <w:szCs w:val="20"/>
          <w:lang w:val="es-ES_tradnl"/>
        </w:rPr>
        <w:t>año</w:t>
      </w:r>
      <w:r w:rsidR="000353A1" w:rsidRPr="00501E62">
        <w:rPr>
          <w:rFonts w:ascii="Museo Sans 300" w:hAnsi="Museo Sans 300"/>
          <w:sz w:val="20"/>
          <w:szCs w:val="20"/>
          <w:lang w:val="es-ES_tradnl"/>
        </w:rPr>
        <w:t>, respectivamente,</w:t>
      </w:r>
      <w:r w:rsidR="000353A1" w:rsidRPr="00501E62">
        <w:rPr>
          <w:rFonts w:ascii="Museo Sans 300" w:hAnsi="Museo Sans 300"/>
          <w:sz w:val="20"/>
          <w:szCs w:val="20"/>
          <w:lang w:val="es-ES"/>
        </w:rPr>
        <w:t xml:space="preserve"> por lo que el plazo finalizó, en el mismo orden, los días </w:t>
      </w:r>
      <w:r w:rsidR="00903679">
        <w:rPr>
          <w:rFonts w:ascii="Museo Sans 300" w:hAnsi="Museo Sans 300"/>
          <w:sz w:val="20"/>
          <w:szCs w:val="20"/>
        </w:rPr>
        <w:t>veintinueve</w:t>
      </w:r>
      <w:r w:rsidR="00E4437E">
        <w:rPr>
          <w:rFonts w:ascii="Museo Sans 300" w:hAnsi="Museo Sans 300"/>
          <w:sz w:val="20"/>
          <w:szCs w:val="20"/>
        </w:rPr>
        <w:t xml:space="preserve"> de abril</w:t>
      </w:r>
      <w:r w:rsidR="000353A1" w:rsidRPr="00501E62">
        <w:rPr>
          <w:rFonts w:ascii="Museo Sans 300" w:hAnsi="Museo Sans 300"/>
          <w:sz w:val="20"/>
          <w:szCs w:val="20"/>
          <w:lang w:val="es-ES"/>
        </w:rPr>
        <w:t xml:space="preserve"> </w:t>
      </w:r>
      <w:r w:rsidR="00903679">
        <w:rPr>
          <w:rFonts w:ascii="Museo Sans 300" w:hAnsi="Museo Sans 300"/>
          <w:sz w:val="20"/>
          <w:szCs w:val="20"/>
          <w:lang w:val="es-ES"/>
        </w:rPr>
        <w:t xml:space="preserve">y dos de mayo </w:t>
      </w:r>
      <w:r w:rsidR="000353A1" w:rsidRPr="00501E62">
        <w:rPr>
          <w:rFonts w:ascii="Museo Sans 300" w:hAnsi="Museo Sans 300"/>
          <w:sz w:val="20"/>
          <w:szCs w:val="20"/>
          <w:lang w:val="es-ES"/>
        </w:rPr>
        <w:t>de este año.</w:t>
      </w:r>
      <w:r w:rsidR="000353A1" w:rsidRPr="00501E62">
        <w:rPr>
          <w:rFonts w:ascii="Museo Sans 300" w:hAnsi="Museo Sans 300"/>
          <w:sz w:val="20"/>
          <w:szCs w:val="20"/>
        </w:rPr>
        <w:t xml:space="preserve"> </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3804802A" w14:textId="789B9614" w:rsidR="0031298A"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7A1F3A">
        <w:rPr>
          <w:rFonts w:ascii="Museo Sans 300" w:eastAsia="Times New Roman" w:hAnsi="Museo Sans 300" w:cs="Times New Roman"/>
          <w:sz w:val="20"/>
          <w:szCs w:val="20"/>
          <w:lang w:eastAsia="es-ES"/>
        </w:rPr>
        <w:t>veintiun</w:t>
      </w:r>
      <w:r w:rsidR="0024125B">
        <w:rPr>
          <w:rFonts w:ascii="Museo Sans 300" w:eastAsia="Times New Roman" w:hAnsi="Museo Sans 300" w:cs="Times New Roman"/>
          <w:sz w:val="20"/>
          <w:szCs w:val="20"/>
          <w:lang w:eastAsia="es-ES"/>
        </w:rPr>
        <w:t>o de abril</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AE742D">
        <w:rPr>
          <w:rFonts w:ascii="Museo Sans 300" w:eastAsia="Times New Roman" w:hAnsi="Museo Sans 300" w:cs="Times New Roman"/>
          <w:sz w:val="20"/>
          <w:szCs w:val="20"/>
          <w:lang w:val="es-ES" w:eastAsia="es-ES"/>
        </w:rPr>
        <w:t>+++</w:t>
      </w:r>
      <w:r w:rsidRPr="70478C62">
        <w:rPr>
          <w:rFonts w:ascii="Museo Sans 300" w:eastAsia="Times New Roman" w:hAnsi="Museo Sans 300" w:cs="Times New Roman"/>
          <w:sz w:val="20"/>
          <w:szCs w:val="20"/>
          <w:lang w:val="es-ES" w:eastAsia="es-ES"/>
        </w:rPr>
        <w:t xml:space="preserve"> no presentó documentación para ser analizada.</w:t>
      </w:r>
    </w:p>
    <w:p w14:paraId="6A0B8000" w14:textId="4E3ECACA" w:rsidR="0031298A" w:rsidRDefault="0031298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59F69347" w14:textId="1595E64F" w:rsidR="000D3DB7" w:rsidRDefault="000D3DB7"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32B114CE" w14:textId="4E77EDD7" w:rsidR="007A1F3A" w:rsidRDefault="007A1F3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69EC2420" w14:textId="77777777" w:rsidR="007A1F3A" w:rsidRDefault="007A1F3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D2FBF37" w14:textId="563A5EC9" w:rsidR="004E2D3D" w:rsidRDefault="004E2D3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637CFA36"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C97C747" w14:textId="75C4CA94" w:rsidR="000D3DB7" w:rsidRDefault="000D3DB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A0F8798" w14:textId="07A345D4" w:rsidR="00947868" w:rsidRDefault="00947868" w:rsidP="00C43C9E">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FB2133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E742D">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87D7A02" w:rsidR="00551F4C" w:rsidRPr="00551F4C" w:rsidRDefault="00F2714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1433EC">
        <w:rPr>
          <w:rFonts w:ascii="Museo Sans 300" w:hAnsi="Museo Sans 300" w:cs="Times New Roman"/>
          <w:sz w:val="20"/>
          <w:szCs w:val="20"/>
        </w:rPr>
        <w:t>IT-0077</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9B13D78" w14:textId="2A325148" w:rsidR="004E2D3D" w:rsidRDefault="00C34300" w:rsidP="00C148E3">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1647BD" w:rsidRPr="001647BD">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fecha 30 de agosto de 2021, detallando una supuesta condición irregular, consistente en una línea directa a 240 voltios, conectada desde la acometida del suministro, con la finalidad de impedir el correcto registro de la energía consumida en el suministro. </w:t>
      </w:r>
      <w:r w:rsidR="00D70E74">
        <w:rPr>
          <w:rFonts w:ascii="Museo 300" w:hAnsi="Museo 300"/>
          <w:spacing w:val="-8"/>
          <w:sz w:val="16"/>
          <w:szCs w:val="16"/>
        </w:rPr>
        <w:t>(…)</w:t>
      </w:r>
    </w:p>
    <w:p w14:paraId="4DC82805" w14:textId="4AB2703F" w:rsidR="00C34300" w:rsidRPr="00DA1DDB" w:rsidRDefault="001647BD" w:rsidP="00D70E74">
      <w:pPr>
        <w:tabs>
          <w:tab w:val="left" w:pos="993"/>
          <w:tab w:val="left" w:pos="9072"/>
        </w:tabs>
        <w:spacing w:line="240" w:lineRule="auto"/>
        <w:ind w:left="993" w:right="709"/>
        <w:jc w:val="both"/>
        <w:rPr>
          <w:rFonts w:ascii="Museo 300" w:hAnsi="Museo 300"/>
          <w:color w:val="000000" w:themeColor="text1"/>
          <w:sz w:val="16"/>
          <w:szCs w:val="16"/>
        </w:rPr>
      </w:pPr>
      <w:r w:rsidRPr="003D3BF0">
        <w:rPr>
          <w:rFonts w:ascii="Museo 300" w:hAnsi="Museo 300"/>
          <w:sz w:val="16"/>
          <w:szCs w:val="16"/>
          <w:lang w:val="es-ES"/>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 </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0CEFDDB" w14:textId="78630A7B" w:rsidR="0012051E" w:rsidRDefault="002E300A" w:rsidP="0012051E">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1433EC">
        <w:rPr>
          <w:rFonts w:ascii="Museo Sans 300" w:hAnsi="Museo Sans 300"/>
          <w:sz w:val="20"/>
          <w:szCs w:val="20"/>
        </w:rPr>
        <w:t>IT-0077</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12051E" w:rsidRPr="00C2353E">
        <w:rPr>
          <w:rFonts w:ascii="Museo Sans 300" w:hAnsi="Museo Sans 300" w:cs="Segoe UI"/>
          <w:sz w:val="20"/>
          <w:szCs w:val="20"/>
          <w:lang w:eastAsia="es-MX"/>
        </w:rPr>
        <w:t xml:space="preserve">consistente en la conexión de </w:t>
      </w:r>
      <w:r w:rsidR="0012051E">
        <w:rPr>
          <w:rFonts w:ascii="Museo Sans 300" w:hAnsi="Museo Sans 300" w:cs="Segoe UI"/>
          <w:sz w:val="20"/>
          <w:szCs w:val="20"/>
          <w:lang w:eastAsia="es-MX"/>
        </w:rPr>
        <w:t xml:space="preserve">una </w:t>
      </w:r>
      <w:r w:rsidR="0012051E" w:rsidRPr="00C2353E">
        <w:rPr>
          <w:rFonts w:ascii="Museo Sans 300" w:hAnsi="Museo Sans 300" w:cs="Segoe UI"/>
          <w:sz w:val="20"/>
          <w:szCs w:val="20"/>
          <w:lang w:eastAsia="es-MX"/>
        </w:rPr>
        <w:t>línea directa antes del equipo de medición, con el fin de consumir energía que no fuera registrada por el medidor.</w:t>
      </w:r>
    </w:p>
    <w:p w14:paraId="5B04F629" w14:textId="0FED92E7"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8A5922E" w14:textId="77777777" w:rsidR="00F27147" w:rsidRDefault="00F27147" w:rsidP="00551F4C">
      <w:pPr>
        <w:pStyle w:val="Prrafodelista"/>
        <w:tabs>
          <w:tab w:val="left" w:pos="426"/>
        </w:tabs>
        <w:ind w:left="426"/>
        <w:jc w:val="both"/>
        <w:rPr>
          <w:rFonts w:ascii="Museo Sans 500" w:hAnsi="Museo Sans 500"/>
          <w:b/>
          <w:bCs/>
          <w:sz w:val="20"/>
          <w:szCs w:val="20"/>
        </w:rPr>
      </w:pPr>
    </w:p>
    <w:p w14:paraId="17E458C4" w14:textId="030B7B72" w:rsidR="00F27147" w:rsidRPr="00033CE8" w:rsidRDefault="00033CE8" w:rsidP="00033CE8">
      <w:pPr>
        <w:pStyle w:val="Prrafodelista"/>
        <w:numPr>
          <w:ilvl w:val="2"/>
          <w:numId w:val="40"/>
        </w:numPr>
        <w:tabs>
          <w:tab w:val="left" w:pos="426"/>
        </w:tabs>
        <w:jc w:val="both"/>
        <w:rPr>
          <w:rFonts w:ascii="Museo Sans 500" w:hAnsi="Museo Sans 500"/>
          <w:b/>
          <w:bCs/>
          <w:sz w:val="20"/>
          <w:szCs w:val="20"/>
        </w:rPr>
      </w:pPr>
      <w:r w:rsidRPr="00033CE8">
        <w:rPr>
          <w:rFonts w:ascii="Museo Sans 500" w:hAnsi="Museo Sans 500"/>
          <w:b/>
          <w:bCs/>
          <w:sz w:val="20"/>
          <w:szCs w:val="20"/>
        </w:rPr>
        <w:t xml:space="preserve">Argumentos de la usuaria </w:t>
      </w:r>
    </w:p>
    <w:p w14:paraId="3D405B44" w14:textId="77777777" w:rsidR="00F27147" w:rsidRDefault="00F27147" w:rsidP="00551F4C">
      <w:pPr>
        <w:pStyle w:val="Prrafodelista"/>
        <w:tabs>
          <w:tab w:val="left" w:pos="426"/>
        </w:tabs>
        <w:ind w:left="426"/>
        <w:jc w:val="both"/>
        <w:rPr>
          <w:rFonts w:ascii="Museo Sans 500" w:hAnsi="Museo Sans 500"/>
          <w:b/>
          <w:bCs/>
          <w:sz w:val="20"/>
          <w:szCs w:val="20"/>
        </w:rPr>
      </w:pPr>
    </w:p>
    <w:p w14:paraId="72E83C1A" w14:textId="1304E640" w:rsidR="00033CE8" w:rsidRDefault="00033CE8" w:rsidP="00033CE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 los argumentos de la señora </w:t>
      </w:r>
      <w:r w:rsidR="00AE742D">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el CAU analizó lo siguiente:</w:t>
      </w:r>
    </w:p>
    <w:p w14:paraId="5256B29F" w14:textId="77777777" w:rsidR="00033CE8" w:rsidRDefault="00033CE8" w:rsidP="00033CE8">
      <w:pPr>
        <w:suppressAutoHyphens w:val="0"/>
        <w:autoSpaceDN/>
        <w:spacing w:after="0" w:line="240" w:lineRule="auto"/>
        <w:ind w:left="420"/>
        <w:jc w:val="both"/>
        <w:rPr>
          <w:rFonts w:ascii="Museo Sans 300" w:hAnsi="Museo Sans 300"/>
          <w:sz w:val="20"/>
          <w:szCs w:val="20"/>
        </w:rPr>
      </w:pPr>
    </w:p>
    <w:p w14:paraId="630F5D4B" w14:textId="77777777" w:rsidR="00033CE8" w:rsidRPr="002464DE" w:rsidRDefault="00033CE8" w:rsidP="00033CE8">
      <w:pPr>
        <w:tabs>
          <w:tab w:val="left" w:pos="993"/>
          <w:tab w:val="left" w:pos="9072"/>
        </w:tabs>
        <w:spacing w:line="240" w:lineRule="auto"/>
        <w:ind w:left="993" w:right="709" w:hanging="284"/>
        <w:jc w:val="both"/>
        <w:rPr>
          <w:rFonts w:ascii="Museo 300" w:hAnsi="Museo 300"/>
          <w:sz w:val="16"/>
          <w:szCs w:val="16"/>
        </w:rPr>
      </w:pPr>
      <w:r w:rsidRPr="002464DE">
        <w:rPr>
          <w:rFonts w:ascii="Museo 300" w:hAnsi="Museo 300"/>
          <w:sz w:val="16"/>
          <w:szCs w:val="16"/>
        </w:rPr>
        <w:t>[…]</w:t>
      </w:r>
    </w:p>
    <w:p w14:paraId="5F7AF6C9" w14:textId="77777777" w:rsidR="00033CE8" w:rsidRPr="003D3BF0" w:rsidRDefault="00033CE8" w:rsidP="00033CE8">
      <w:pPr>
        <w:numPr>
          <w:ilvl w:val="0"/>
          <w:numId w:val="50"/>
        </w:numPr>
        <w:spacing w:after="0" w:line="0" w:lineRule="atLeast"/>
        <w:ind w:left="1418" w:right="708" w:hanging="284"/>
        <w:jc w:val="both"/>
        <w:rPr>
          <w:rFonts w:ascii="Museo 300" w:hAnsi="Museo 300"/>
          <w:b/>
          <w:sz w:val="16"/>
          <w:szCs w:val="16"/>
          <w:lang w:val="es-ES"/>
        </w:rPr>
      </w:pPr>
      <w:r w:rsidRPr="003D3BF0">
        <w:rPr>
          <w:rFonts w:ascii="Museo 300" w:hAnsi="Museo 300"/>
          <w:b/>
          <w:sz w:val="16"/>
          <w:szCs w:val="16"/>
          <w:lang w:val="es-ES"/>
        </w:rPr>
        <w:t>El cobro efectuado por la distribuidora EEO es una multa.</w:t>
      </w:r>
    </w:p>
    <w:p w14:paraId="0B5A767B" w14:textId="77777777" w:rsidR="00033CE8" w:rsidRDefault="00033CE8" w:rsidP="00033CE8">
      <w:pPr>
        <w:spacing w:after="0" w:line="0" w:lineRule="atLeast"/>
        <w:ind w:left="709" w:right="709"/>
        <w:jc w:val="both"/>
        <w:rPr>
          <w:rFonts w:ascii="Museo 300" w:hAnsi="Museo 300"/>
          <w:b/>
          <w:bCs/>
          <w:sz w:val="16"/>
          <w:szCs w:val="16"/>
          <w:lang w:val="es-ES"/>
        </w:rPr>
      </w:pPr>
    </w:p>
    <w:p w14:paraId="28801105" w14:textId="77777777" w:rsidR="00033CE8" w:rsidRPr="003D3BF0" w:rsidRDefault="00033CE8" w:rsidP="00033CE8">
      <w:pPr>
        <w:spacing w:after="0" w:line="0" w:lineRule="atLeast"/>
        <w:ind w:left="709" w:right="709"/>
        <w:jc w:val="both"/>
        <w:rPr>
          <w:rFonts w:ascii="Museo 300" w:hAnsi="Museo 300"/>
          <w:b/>
          <w:bCs/>
          <w:sz w:val="16"/>
          <w:szCs w:val="16"/>
          <w:lang w:val="es-ES"/>
        </w:rPr>
      </w:pPr>
      <w:r w:rsidRPr="003D3BF0">
        <w:rPr>
          <w:rFonts w:ascii="Museo 300" w:hAnsi="Museo 300"/>
          <w:b/>
          <w:bCs/>
          <w:sz w:val="16"/>
          <w:szCs w:val="16"/>
          <w:lang w:val="es-ES"/>
        </w:rPr>
        <w:t xml:space="preserve">Análisis del CAU: </w:t>
      </w:r>
    </w:p>
    <w:p w14:paraId="5419B978" w14:textId="77777777" w:rsidR="00033CE8" w:rsidRDefault="00033CE8" w:rsidP="00033CE8">
      <w:pPr>
        <w:spacing w:after="0" w:line="0" w:lineRule="atLeast"/>
        <w:ind w:left="709" w:right="709"/>
        <w:jc w:val="both"/>
        <w:rPr>
          <w:rFonts w:ascii="Museo 300" w:hAnsi="Museo 300"/>
          <w:bCs/>
          <w:sz w:val="16"/>
          <w:szCs w:val="16"/>
          <w:lang w:val="es-ES"/>
        </w:rPr>
      </w:pPr>
    </w:p>
    <w:p w14:paraId="79ED0376" w14:textId="6E0134DB" w:rsidR="00033CE8" w:rsidRPr="003D3BF0" w:rsidRDefault="00033CE8" w:rsidP="00033CE8">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Respecto al argumento de la señora </w:t>
      </w:r>
      <w:r w:rsidR="00AE742D">
        <w:rPr>
          <w:rFonts w:ascii="Museo 300" w:hAnsi="Museo 300"/>
          <w:bCs/>
          <w:sz w:val="16"/>
          <w:szCs w:val="16"/>
          <w:lang w:val="es-ES"/>
        </w:rPr>
        <w:t>+++</w:t>
      </w:r>
      <w:r w:rsidRPr="003D3BF0">
        <w:rPr>
          <w:rFonts w:ascii="Museo 300" w:hAnsi="Museo 300"/>
          <w:bCs/>
          <w:sz w:val="16"/>
          <w:szCs w:val="16"/>
          <w:lang w:val="es-ES"/>
        </w:rPr>
        <w:t xml:space="preserve"> referente a que el cobro efectuado por EEO es una multa, corresponde indicar lo siguiente:</w:t>
      </w:r>
    </w:p>
    <w:p w14:paraId="14AAC207" w14:textId="77777777" w:rsidR="00033CE8" w:rsidRDefault="00033CE8" w:rsidP="00033CE8">
      <w:pPr>
        <w:spacing w:after="0" w:line="0" w:lineRule="atLeast"/>
        <w:ind w:left="709" w:right="709"/>
        <w:jc w:val="both"/>
        <w:rPr>
          <w:rFonts w:ascii="Museo 300" w:hAnsi="Museo 300"/>
          <w:bCs/>
          <w:sz w:val="16"/>
          <w:szCs w:val="16"/>
          <w:lang w:val="es-ES"/>
        </w:rPr>
      </w:pPr>
    </w:p>
    <w:p w14:paraId="75E23944" w14:textId="5528173A" w:rsidR="00033CE8" w:rsidRDefault="00033CE8" w:rsidP="00033CE8">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El monto facturado por EEO no es una multa como lo menciona en el escrito la señora </w:t>
      </w:r>
      <w:r w:rsidR="00AE742D">
        <w:rPr>
          <w:rFonts w:ascii="Museo 300" w:hAnsi="Museo 300"/>
          <w:bCs/>
          <w:sz w:val="16"/>
          <w:szCs w:val="16"/>
          <w:lang w:val="es-ES"/>
        </w:rPr>
        <w:t>+++</w:t>
      </w:r>
      <w:r w:rsidRPr="003D3BF0">
        <w:rPr>
          <w:rFonts w:ascii="Museo 300" w:hAnsi="Museo 300"/>
          <w:bCs/>
          <w:sz w:val="16"/>
          <w:szCs w:val="16"/>
          <w:lang w:val="es-ES"/>
        </w:rPr>
        <w:t>, si no es un monto cobrado en concepto de Energía No Registrada por incumplimiento de las condiciones contractuales establecida en el artículo 7 de los Términos y Condiciones del pliego tarifario vigente para el año 2021. En ese sentido el monto cobrado por la distribuidora EEO se realizó tomando como base lo estipulado en la normativa vigente.</w:t>
      </w:r>
    </w:p>
    <w:p w14:paraId="02BBE4C9" w14:textId="77777777" w:rsidR="00033CE8" w:rsidRPr="003D3BF0" w:rsidRDefault="00033CE8" w:rsidP="00033CE8">
      <w:pPr>
        <w:spacing w:after="0" w:line="0" w:lineRule="atLeast"/>
        <w:ind w:left="709" w:right="709"/>
        <w:jc w:val="both"/>
        <w:rPr>
          <w:rFonts w:ascii="Museo 300" w:hAnsi="Museo 300"/>
          <w:bCs/>
          <w:sz w:val="16"/>
          <w:szCs w:val="16"/>
          <w:lang w:val="es-ES"/>
        </w:rPr>
      </w:pPr>
    </w:p>
    <w:p w14:paraId="7D44A8E4" w14:textId="77777777" w:rsidR="00033CE8" w:rsidRPr="003D3BF0" w:rsidRDefault="00033CE8" w:rsidP="00033CE8">
      <w:pPr>
        <w:numPr>
          <w:ilvl w:val="0"/>
          <w:numId w:val="50"/>
        </w:numPr>
        <w:spacing w:after="0" w:line="0" w:lineRule="atLeast"/>
        <w:ind w:left="1418" w:right="708" w:hanging="284"/>
        <w:jc w:val="both"/>
        <w:rPr>
          <w:rFonts w:ascii="Museo 300" w:hAnsi="Museo 300"/>
          <w:b/>
          <w:sz w:val="16"/>
          <w:szCs w:val="16"/>
          <w:lang w:val="es-ES"/>
        </w:rPr>
      </w:pPr>
      <w:r w:rsidRPr="003D3BF0">
        <w:rPr>
          <w:rFonts w:ascii="Museo 300" w:hAnsi="Museo 300"/>
          <w:b/>
          <w:sz w:val="16"/>
          <w:szCs w:val="16"/>
          <w:lang w:val="es-ES"/>
        </w:rPr>
        <w:t>Desconoce de sistemas eléctricos y que toda conexión e instalación en el suministro ha sido realizada por personas que se dedican a ese oficio.</w:t>
      </w:r>
    </w:p>
    <w:p w14:paraId="4E1023AC" w14:textId="77777777" w:rsidR="00033CE8" w:rsidRDefault="00033CE8" w:rsidP="00033CE8">
      <w:pPr>
        <w:spacing w:after="0" w:line="0" w:lineRule="atLeast"/>
        <w:ind w:left="709" w:right="709"/>
        <w:jc w:val="both"/>
        <w:rPr>
          <w:rFonts w:ascii="Museo 300" w:hAnsi="Museo 300"/>
          <w:b/>
          <w:bCs/>
          <w:sz w:val="16"/>
          <w:szCs w:val="16"/>
          <w:lang w:val="es-ES"/>
        </w:rPr>
      </w:pPr>
    </w:p>
    <w:p w14:paraId="5C355D2B" w14:textId="77777777" w:rsidR="00033CE8" w:rsidRPr="003D3BF0" w:rsidRDefault="00033CE8" w:rsidP="00033CE8">
      <w:pPr>
        <w:spacing w:after="0" w:line="0" w:lineRule="atLeast"/>
        <w:ind w:left="709" w:right="709"/>
        <w:jc w:val="both"/>
        <w:rPr>
          <w:rFonts w:ascii="Museo 300" w:hAnsi="Museo 300"/>
          <w:b/>
          <w:bCs/>
          <w:sz w:val="16"/>
          <w:szCs w:val="16"/>
          <w:lang w:val="es-ES"/>
        </w:rPr>
      </w:pPr>
      <w:r w:rsidRPr="003D3BF0">
        <w:rPr>
          <w:rFonts w:ascii="Museo 300" w:hAnsi="Museo 300"/>
          <w:b/>
          <w:bCs/>
          <w:sz w:val="16"/>
          <w:szCs w:val="16"/>
          <w:lang w:val="es-ES"/>
        </w:rPr>
        <w:t xml:space="preserve">Análisis del CAU: </w:t>
      </w:r>
    </w:p>
    <w:p w14:paraId="064412BE" w14:textId="77777777" w:rsidR="00033CE8" w:rsidRDefault="00033CE8" w:rsidP="00033CE8">
      <w:pPr>
        <w:spacing w:after="0" w:line="0" w:lineRule="atLeast"/>
        <w:ind w:left="709" w:right="709"/>
        <w:jc w:val="both"/>
        <w:rPr>
          <w:rFonts w:ascii="Museo 300" w:hAnsi="Museo 300"/>
          <w:bCs/>
          <w:sz w:val="16"/>
          <w:szCs w:val="16"/>
          <w:lang w:val="es-ES"/>
        </w:rPr>
      </w:pPr>
    </w:p>
    <w:p w14:paraId="7C8FA783" w14:textId="4205580D" w:rsidR="00033CE8" w:rsidRDefault="00033CE8" w:rsidP="00033CE8">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Respecto al argumento de la señora </w:t>
      </w:r>
      <w:r w:rsidR="00AE742D">
        <w:rPr>
          <w:rFonts w:ascii="Museo 300" w:hAnsi="Museo 300"/>
          <w:bCs/>
          <w:sz w:val="16"/>
          <w:szCs w:val="16"/>
          <w:lang w:val="es-ES"/>
        </w:rPr>
        <w:t>+++</w:t>
      </w:r>
      <w:r w:rsidRPr="003D3BF0">
        <w:rPr>
          <w:rFonts w:ascii="Museo 300" w:hAnsi="Museo 300"/>
          <w:bCs/>
          <w:sz w:val="16"/>
          <w:szCs w:val="16"/>
          <w:lang w:val="es-ES"/>
        </w:rPr>
        <w:t xml:space="preserve"> referente al desconocimiento de la condición irregular detectada por EEO en su suministro, corresponde indicar lo siguiente:</w:t>
      </w:r>
    </w:p>
    <w:p w14:paraId="2E1A380A" w14:textId="77777777" w:rsidR="00033CE8" w:rsidRPr="003D3BF0" w:rsidRDefault="00033CE8" w:rsidP="00033CE8">
      <w:pPr>
        <w:spacing w:after="0" w:line="0" w:lineRule="atLeast"/>
        <w:ind w:left="709" w:right="709"/>
        <w:jc w:val="both"/>
        <w:rPr>
          <w:rFonts w:ascii="Museo 300" w:hAnsi="Museo 300"/>
          <w:bCs/>
          <w:sz w:val="16"/>
          <w:szCs w:val="16"/>
          <w:lang w:val="es-ES"/>
        </w:rPr>
      </w:pPr>
    </w:p>
    <w:p w14:paraId="3EE49D64" w14:textId="116AA032" w:rsidR="00033CE8" w:rsidRDefault="00033CE8" w:rsidP="00033CE8">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t xml:space="preserve">El hecho que la señora </w:t>
      </w:r>
      <w:r w:rsidR="00AE742D">
        <w:rPr>
          <w:rFonts w:ascii="Museo 300" w:hAnsi="Museo 300"/>
          <w:bCs/>
          <w:sz w:val="16"/>
          <w:szCs w:val="16"/>
          <w:lang w:val="es-ES"/>
        </w:rPr>
        <w:t>+++</w:t>
      </w:r>
      <w:r w:rsidRPr="003D3BF0">
        <w:rPr>
          <w:rFonts w:ascii="Museo 300" w:hAnsi="Museo 300"/>
          <w:bCs/>
          <w:sz w:val="16"/>
          <w:szCs w:val="16"/>
          <w:lang w:val="es-ES"/>
        </w:rPr>
        <w:t xml:space="preserve"> manifieste no tener conocimiento de sistemas eléctricos, no es atenuante para sustentar que desconocía de la existencia de la condición irregular encontrada por el personal técnico de EEO en fecha 30 de agosto de 2021 en su suministro, debido a que ella es la propietaria de la vivienda y habita en esta.</w:t>
      </w:r>
    </w:p>
    <w:p w14:paraId="6376E349" w14:textId="77777777" w:rsidR="00033CE8" w:rsidRPr="003D3BF0" w:rsidRDefault="00033CE8" w:rsidP="00033CE8">
      <w:pPr>
        <w:spacing w:after="0" w:line="0" w:lineRule="atLeast"/>
        <w:ind w:left="709" w:right="709"/>
        <w:jc w:val="both"/>
        <w:rPr>
          <w:rFonts w:ascii="Museo 300" w:hAnsi="Museo 300"/>
          <w:bCs/>
          <w:sz w:val="16"/>
          <w:szCs w:val="16"/>
          <w:lang w:val="es-ES"/>
        </w:rPr>
      </w:pPr>
    </w:p>
    <w:p w14:paraId="62FA5F2E" w14:textId="366D88AE" w:rsidR="00033CE8" w:rsidRPr="003D3BF0" w:rsidRDefault="00033CE8" w:rsidP="00033CE8">
      <w:pPr>
        <w:spacing w:after="0" w:line="0" w:lineRule="atLeast"/>
        <w:ind w:left="709" w:right="709"/>
        <w:jc w:val="both"/>
        <w:rPr>
          <w:rFonts w:ascii="Museo 300" w:hAnsi="Museo 300"/>
          <w:bCs/>
          <w:sz w:val="16"/>
          <w:szCs w:val="16"/>
          <w:lang w:val="es-ES"/>
        </w:rPr>
      </w:pPr>
      <w:r w:rsidRPr="003D3BF0">
        <w:rPr>
          <w:rFonts w:ascii="Museo 300" w:hAnsi="Museo 300"/>
          <w:bCs/>
          <w:sz w:val="16"/>
          <w:szCs w:val="16"/>
          <w:lang w:val="es-ES"/>
        </w:rPr>
        <w:lastRenderedPageBreak/>
        <w:t xml:space="preserve">Por lo anteriormente expuesto, en lo que respecta al escrito presentado por la señora </w:t>
      </w:r>
      <w:r w:rsidR="00AE742D">
        <w:rPr>
          <w:rFonts w:ascii="Museo 300" w:hAnsi="Museo 300"/>
          <w:bCs/>
          <w:sz w:val="16"/>
          <w:szCs w:val="16"/>
          <w:lang w:val="es-ES"/>
        </w:rPr>
        <w:t>+++</w:t>
      </w:r>
      <w:r w:rsidRPr="003D3BF0">
        <w:rPr>
          <w:rFonts w:ascii="Museo 300" w:hAnsi="Museo 300"/>
          <w:bCs/>
          <w:sz w:val="16"/>
          <w:szCs w:val="16"/>
          <w:lang w:val="es-ES"/>
        </w:rPr>
        <w:t xml:space="preserve"> con fecha 12 de enero de 2022, se concluye que la usuaria no ha presentado pruebas que fundamenten sus argumentos, para desvirtuar las pruebas presentadas por EEO, referente a la condición irregular encontrada en el suministro en fecha 30 de agosto de 2021</w:t>
      </w:r>
      <w:r>
        <w:rPr>
          <w:rFonts w:ascii="Museo 300" w:hAnsi="Museo 300"/>
          <w:bCs/>
          <w:sz w:val="16"/>
          <w:szCs w:val="16"/>
          <w:lang w:val="es-ES"/>
        </w:rPr>
        <w:t xml:space="preserve"> […]”</w:t>
      </w:r>
    </w:p>
    <w:p w14:paraId="129C0FB6" w14:textId="14C5F5E2" w:rsidR="00706D6C" w:rsidRDefault="00706D6C" w:rsidP="00551F4C">
      <w:pPr>
        <w:pStyle w:val="Prrafodelista"/>
        <w:tabs>
          <w:tab w:val="left" w:pos="426"/>
        </w:tabs>
        <w:ind w:left="426"/>
        <w:jc w:val="both"/>
        <w:rPr>
          <w:rFonts w:ascii="Museo Sans 500" w:hAnsi="Museo Sans 500"/>
          <w:b/>
          <w:bCs/>
          <w:sz w:val="20"/>
          <w:szCs w:val="20"/>
        </w:rPr>
      </w:pPr>
    </w:p>
    <w:p w14:paraId="0976A8AF" w14:textId="1AD9504D" w:rsidR="00033CE8" w:rsidRDefault="00033CE8" w:rsidP="00551F4C">
      <w:pPr>
        <w:pStyle w:val="Prrafodelista"/>
        <w:tabs>
          <w:tab w:val="left" w:pos="426"/>
        </w:tabs>
        <w:ind w:left="426"/>
        <w:jc w:val="both"/>
        <w:rPr>
          <w:rFonts w:ascii="Museo Sans 300" w:hAnsi="Museo Sans 300"/>
          <w:sz w:val="20"/>
          <w:szCs w:val="20"/>
        </w:rPr>
      </w:pPr>
      <w:r w:rsidRPr="00033CE8">
        <w:rPr>
          <w:rFonts w:ascii="Museo Sans 300" w:hAnsi="Museo Sans 300"/>
          <w:sz w:val="20"/>
          <w:szCs w:val="20"/>
        </w:rPr>
        <w:t xml:space="preserve">En </w:t>
      </w:r>
      <w:r>
        <w:rPr>
          <w:rFonts w:ascii="Museo Sans 300" w:hAnsi="Museo Sans 300"/>
          <w:sz w:val="20"/>
          <w:szCs w:val="20"/>
        </w:rPr>
        <w:t xml:space="preserve">adición a lo indicado en el </w:t>
      </w:r>
      <w:r w:rsidR="00A6439C">
        <w:rPr>
          <w:rFonts w:ascii="Museo Sans 300" w:hAnsi="Museo Sans 300"/>
          <w:sz w:val="20"/>
          <w:szCs w:val="20"/>
        </w:rPr>
        <w:t xml:space="preserve">N.° </w:t>
      </w:r>
      <w:r>
        <w:rPr>
          <w:rFonts w:ascii="Museo Sans 300" w:hAnsi="Museo Sans 300"/>
          <w:sz w:val="20"/>
          <w:szCs w:val="20"/>
        </w:rPr>
        <w:t xml:space="preserve">IT-0077-CAU-22, </w:t>
      </w:r>
      <w:r w:rsidR="00A6439C">
        <w:rPr>
          <w:rFonts w:ascii="Museo Sans 300" w:hAnsi="Museo Sans 300"/>
          <w:sz w:val="20"/>
          <w:szCs w:val="20"/>
        </w:rPr>
        <w:t xml:space="preserve">se estima necesario aclarar a la usuaria los puntos siguientes: </w:t>
      </w:r>
    </w:p>
    <w:p w14:paraId="4723DF59" w14:textId="77777777" w:rsidR="00033CE8" w:rsidRPr="00033CE8" w:rsidRDefault="00033CE8" w:rsidP="00551F4C">
      <w:pPr>
        <w:pStyle w:val="Prrafodelista"/>
        <w:tabs>
          <w:tab w:val="left" w:pos="426"/>
        </w:tabs>
        <w:ind w:left="426"/>
        <w:jc w:val="both"/>
        <w:rPr>
          <w:rFonts w:ascii="Museo Sans 300" w:hAnsi="Museo Sans 300"/>
          <w:sz w:val="20"/>
          <w:szCs w:val="20"/>
        </w:rPr>
      </w:pPr>
    </w:p>
    <w:p w14:paraId="5635716B" w14:textId="5AEB0424" w:rsidR="00033CE8" w:rsidRPr="00033CE8" w:rsidRDefault="00033CE8" w:rsidP="00033CE8">
      <w:pPr>
        <w:pStyle w:val="Prrafodelista"/>
        <w:tabs>
          <w:tab w:val="left" w:pos="426"/>
        </w:tabs>
        <w:ind w:left="426"/>
        <w:jc w:val="both"/>
        <w:rPr>
          <w:rFonts w:ascii="Museo Sans 300" w:hAnsi="Museo Sans 300"/>
          <w:b/>
          <w:bCs/>
          <w:sz w:val="20"/>
          <w:szCs w:val="20"/>
          <w:u w:val="single"/>
        </w:rPr>
      </w:pPr>
      <w:r w:rsidRPr="00033CE8">
        <w:rPr>
          <w:rFonts w:ascii="Museo Sans 300" w:hAnsi="Museo Sans 300"/>
          <w:b/>
          <w:bCs/>
          <w:sz w:val="20"/>
          <w:szCs w:val="20"/>
          <w:u w:val="single"/>
        </w:rPr>
        <w:t>Respeto del cobro en concepto de energía no registrada</w:t>
      </w:r>
    </w:p>
    <w:p w14:paraId="0802C196" w14:textId="77777777" w:rsidR="00033CE8" w:rsidRDefault="00033CE8" w:rsidP="00033CE8">
      <w:pPr>
        <w:spacing w:after="0" w:line="240" w:lineRule="auto"/>
        <w:ind w:left="284"/>
        <w:jc w:val="both"/>
        <w:rPr>
          <w:rFonts w:ascii="Museo Sans 300" w:hAnsi="Museo Sans 300" w:cs="Times New Roman"/>
          <w:color w:val="000000"/>
          <w:shd w:val="clear" w:color="auto" w:fill="FFFFFF"/>
        </w:rPr>
      </w:pPr>
    </w:p>
    <w:p w14:paraId="5B4D0643" w14:textId="47F48A42" w:rsidR="00033CE8" w:rsidRPr="00033CE8" w:rsidRDefault="00033CE8" w:rsidP="00033CE8">
      <w:pPr>
        <w:pStyle w:val="Prrafodelista"/>
        <w:tabs>
          <w:tab w:val="left" w:pos="426"/>
        </w:tabs>
        <w:ind w:left="426"/>
        <w:jc w:val="both"/>
        <w:rPr>
          <w:rFonts w:ascii="Museo Sans 300" w:hAnsi="Museo Sans 300"/>
          <w:sz w:val="20"/>
          <w:szCs w:val="20"/>
        </w:rPr>
      </w:pPr>
      <w:r w:rsidRPr="00033CE8">
        <w:rPr>
          <w:rFonts w:ascii="Museo Sans 300" w:hAnsi="Museo Sans 300"/>
          <w:sz w:val="20"/>
          <w:szCs w:val="20"/>
        </w:rPr>
        <w:t>En cuanto a la responsabilidad de</w:t>
      </w:r>
      <w:r>
        <w:rPr>
          <w:rFonts w:ascii="Museo Sans 300" w:hAnsi="Museo Sans 300"/>
          <w:sz w:val="20"/>
          <w:szCs w:val="20"/>
        </w:rPr>
        <w:t xml:space="preserve"> </w:t>
      </w:r>
      <w:r w:rsidRPr="00033CE8">
        <w:rPr>
          <w:rFonts w:ascii="Museo Sans 300" w:hAnsi="Museo Sans 300"/>
          <w:sz w:val="20"/>
          <w:szCs w:val="20"/>
        </w:rPr>
        <w:t>l</w:t>
      </w:r>
      <w:r>
        <w:rPr>
          <w:rFonts w:ascii="Museo Sans 300" w:hAnsi="Museo Sans 300"/>
          <w:sz w:val="20"/>
          <w:szCs w:val="20"/>
        </w:rPr>
        <w:t>a</w:t>
      </w:r>
      <w:r w:rsidRPr="00033CE8">
        <w:rPr>
          <w:rFonts w:ascii="Museo Sans 300" w:hAnsi="Museo Sans 300"/>
          <w:sz w:val="20"/>
          <w:szCs w:val="20"/>
        </w:rPr>
        <w:t xml:space="preserve"> señor</w:t>
      </w:r>
      <w:r>
        <w:rPr>
          <w:rFonts w:ascii="Museo Sans 300" w:hAnsi="Museo Sans 300"/>
          <w:sz w:val="20"/>
          <w:szCs w:val="20"/>
        </w:rPr>
        <w:t>a</w:t>
      </w:r>
      <w:r w:rsidRPr="00033CE8">
        <w:rPr>
          <w:rFonts w:ascii="Museo Sans 300" w:hAnsi="Museo Sans 300"/>
          <w:sz w:val="20"/>
          <w:szCs w:val="20"/>
        </w:rPr>
        <w:t xml:space="preserve"> </w:t>
      </w:r>
      <w:r w:rsidR="00AE742D">
        <w:rPr>
          <w:rFonts w:ascii="Museo Sans 300" w:hAnsi="Museo Sans 300"/>
          <w:sz w:val="20"/>
          <w:szCs w:val="20"/>
        </w:rPr>
        <w:t>+++</w:t>
      </w:r>
      <w:r w:rsidRPr="00033CE8">
        <w:rPr>
          <w:rFonts w:ascii="Museo Sans 300" w:hAnsi="Museo Sans 300"/>
          <w:sz w:val="20"/>
          <w:szCs w:val="20"/>
        </w:rPr>
        <w:t xml:space="preserve"> como usuari</w:t>
      </w:r>
      <w:r w:rsidR="00A1717B">
        <w:rPr>
          <w:rFonts w:ascii="Museo Sans 300" w:hAnsi="Museo Sans 300"/>
          <w:sz w:val="20"/>
          <w:szCs w:val="20"/>
        </w:rPr>
        <w:t>a</w:t>
      </w:r>
      <w:r w:rsidRPr="00033CE8">
        <w:rPr>
          <w:rFonts w:ascii="Museo Sans 300" w:hAnsi="Museo Sans 300"/>
          <w:sz w:val="20"/>
          <w:szCs w:val="20"/>
        </w:rPr>
        <w:t xml:space="preserve"> del suministro donde se encontró la condición irregular, debe indicarse que en el Capítulo II “Mediciones y Medidores” de las Normas Técnicas de Diseño, Seguridad y Operación de las Instalaciones de Distribución Eléctrica, se determina lo siguiente:</w:t>
      </w:r>
    </w:p>
    <w:p w14:paraId="34F623DD" w14:textId="77777777" w:rsidR="00033CE8" w:rsidRPr="00502CFA" w:rsidRDefault="00033CE8" w:rsidP="00033CE8">
      <w:pPr>
        <w:spacing w:after="0" w:line="240" w:lineRule="auto"/>
        <w:jc w:val="both"/>
        <w:rPr>
          <w:rFonts w:ascii="Museo 300" w:hAnsi="Museo 300" w:cs="Times New Roman"/>
          <w:color w:val="000000"/>
          <w:sz w:val="16"/>
          <w:szCs w:val="16"/>
          <w:shd w:val="clear" w:color="auto" w:fill="FFFFFF"/>
        </w:rPr>
      </w:pPr>
    </w:p>
    <w:p w14:paraId="61CAA1DC" w14:textId="77777777" w:rsidR="00033CE8" w:rsidRPr="00502CFA" w:rsidRDefault="00033CE8" w:rsidP="00033CE8">
      <w:pPr>
        <w:spacing w:after="0" w:line="240" w:lineRule="auto"/>
        <w:ind w:left="569" w:firstLine="282"/>
        <w:jc w:val="both"/>
        <w:rPr>
          <w:rFonts w:ascii="Museo 300" w:hAnsi="Museo 300" w:cs="Times New Roman"/>
          <w:b/>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r w:rsidRPr="00502CFA">
        <w:rPr>
          <w:rFonts w:ascii="Museo 300" w:hAnsi="Museo 300" w:cs="Times New Roman"/>
          <w:b/>
          <w:color w:val="000000"/>
          <w:sz w:val="16"/>
          <w:szCs w:val="16"/>
          <w:shd w:val="clear" w:color="auto" w:fill="FFFFFF"/>
        </w:rPr>
        <w:t xml:space="preserve">Art.68. Aspectos generales. </w:t>
      </w:r>
    </w:p>
    <w:p w14:paraId="35B06730" w14:textId="77777777" w:rsidR="00033CE8" w:rsidRPr="00502CFA" w:rsidRDefault="00033CE8" w:rsidP="00033CE8">
      <w:pPr>
        <w:spacing w:after="0" w:line="240" w:lineRule="auto"/>
        <w:ind w:left="426"/>
        <w:jc w:val="both"/>
        <w:rPr>
          <w:rFonts w:ascii="Museo 300" w:hAnsi="Museo 300" w:cs="Times New Roman"/>
          <w:color w:val="000000"/>
          <w:sz w:val="16"/>
          <w:szCs w:val="16"/>
          <w:shd w:val="clear" w:color="auto" w:fill="FFFFFF"/>
        </w:rPr>
      </w:pPr>
    </w:p>
    <w:p w14:paraId="4B73765A"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502CFA">
        <w:rPr>
          <w:rFonts w:ascii="Museo 300" w:hAnsi="Museo 300" w:cs="Times New Roman"/>
          <w:color w:val="000000"/>
          <w:sz w:val="16"/>
          <w:szCs w:val="16"/>
          <w:shd w:val="clear" w:color="auto" w:fill="FFFFFF"/>
        </w:rPr>
        <w:t>servicio,</w:t>
      </w:r>
      <w:proofErr w:type="gramEnd"/>
      <w:r w:rsidRPr="00502CFA">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27903356"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p>
    <w:p w14:paraId="620E3F82"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68.1. Punto de conexión:</w:t>
      </w:r>
    </w:p>
    <w:p w14:paraId="57A75330"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p>
    <w:p w14:paraId="492F4708"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35C4DBA4"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p>
    <w:p w14:paraId="5C2B0555" w14:textId="77777777" w:rsidR="00033CE8" w:rsidRPr="00502CFA" w:rsidRDefault="00033CE8" w:rsidP="00033CE8">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79787726" w14:textId="77777777" w:rsidR="00033CE8" w:rsidRDefault="00033CE8" w:rsidP="00033CE8">
      <w:pPr>
        <w:spacing w:after="0" w:line="240" w:lineRule="auto"/>
        <w:jc w:val="both"/>
        <w:rPr>
          <w:rFonts w:ascii="Museo Sans 300" w:hAnsi="Museo Sans 300" w:cs="Times New Roman"/>
          <w:color w:val="000000"/>
          <w:shd w:val="clear" w:color="auto" w:fill="FFFFFF"/>
        </w:rPr>
      </w:pPr>
    </w:p>
    <w:p w14:paraId="30F51536" w14:textId="61F7103C" w:rsidR="00A1717B" w:rsidRPr="00A1717B" w:rsidRDefault="00033CE8" w:rsidP="00A1717B">
      <w:pPr>
        <w:pStyle w:val="Prrafodelista"/>
        <w:tabs>
          <w:tab w:val="left" w:pos="426"/>
        </w:tabs>
        <w:ind w:left="426"/>
        <w:jc w:val="both"/>
        <w:rPr>
          <w:rFonts w:ascii="Museo Sans 300" w:hAnsi="Museo Sans 300"/>
          <w:sz w:val="20"/>
          <w:szCs w:val="20"/>
          <w:lang w:val="es-SV"/>
        </w:rPr>
      </w:pPr>
      <w:r w:rsidRPr="00A1717B">
        <w:rPr>
          <w:rFonts w:ascii="Museo Sans 300" w:hAnsi="Museo Sans 300"/>
          <w:sz w:val="20"/>
          <w:szCs w:val="20"/>
        </w:rPr>
        <w:t>En este punto, corresponde exponer que si bien la con</w:t>
      </w:r>
      <w:r w:rsidR="00A1717B">
        <w:rPr>
          <w:rFonts w:ascii="Museo Sans 300" w:hAnsi="Museo Sans 300"/>
          <w:sz w:val="20"/>
          <w:szCs w:val="20"/>
        </w:rPr>
        <w:t>dic</w:t>
      </w:r>
      <w:r w:rsidRPr="00A1717B">
        <w:rPr>
          <w:rFonts w:ascii="Museo Sans 300" w:hAnsi="Museo Sans 300"/>
          <w:sz w:val="20"/>
          <w:szCs w:val="20"/>
        </w:rPr>
        <w:t xml:space="preserve">ión irregular consistente en </w:t>
      </w:r>
      <w:r w:rsidR="00A1717B">
        <w:rPr>
          <w:rFonts w:ascii="Museo Sans 300" w:hAnsi="Museo Sans 300"/>
          <w:sz w:val="20"/>
          <w:szCs w:val="20"/>
        </w:rPr>
        <w:t xml:space="preserve">la conexión de una línea directa conectada en la acometida del suministro con el NIC </w:t>
      </w:r>
      <w:r w:rsidR="00AE742D">
        <w:rPr>
          <w:rFonts w:ascii="Museo Sans 300" w:hAnsi="Museo Sans 300"/>
          <w:sz w:val="20"/>
          <w:szCs w:val="20"/>
        </w:rPr>
        <w:t>+++</w:t>
      </w:r>
      <w:r w:rsidRPr="00A1717B">
        <w:rPr>
          <w:rFonts w:ascii="Museo Sans 300" w:hAnsi="Museo Sans 300"/>
          <w:sz w:val="20"/>
          <w:szCs w:val="20"/>
        </w:rPr>
        <w:t xml:space="preserve">, pudo o no haber sido realizada directamente por alguien que habita el inmueble; </w:t>
      </w:r>
      <w:r w:rsidR="00A1717B" w:rsidRPr="00A1717B">
        <w:rPr>
          <w:rFonts w:ascii="Museo Sans 300" w:hAnsi="Museo Sans 300"/>
          <w:sz w:val="20"/>
          <w:szCs w:val="20"/>
          <w:lang w:val="es-SV"/>
        </w:rPr>
        <w:t xml:space="preserve">al haberse comprobado técnicamente su existencia, la usuaria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1D7FF4E0" w14:textId="453B7B01" w:rsidR="00033CE8" w:rsidRPr="00A1717B" w:rsidRDefault="00033CE8" w:rsidP="00A1717B">
      <w:pPr>
        <w:pStyle w:val="Prrafodelista"/>
        <w:tabs>
          <w:tab w:val="left" w:pos="426"/>
        </w:tabs>
        <w:ind w:left="426"/>
        <w:jc w:val="both"/>
        <w:rPr>
          <w:rFonts w:ascii="Museo Sans 300" w:hAnsi="Museo Sans 300"/>
          <w:sz w:val="20"/>
          <w:szCs w:val="20"/>
        </w:rPr>
      </w:pPr>
    </w:p>
    <w:p w14:paraId="0A9F8BF8" w14:textId="77777777" w:rsidR="00033CE8" w:rsidRPr="00A1717B" w:rsidRDefault="00033CE8" w:rsidP="00A1717B">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5C951EE" w14:textId="77777777" w:rsidR="00033CE8" w:rsidRPr="00A1717B" w:rsidRDefault="00033CE8" w:rsidP="00A1717B">
      <w:pPr>
        <w:pStyle w:val="Prrafodelista"/>
        <w:tabs>
          <w:tab w:val="left" w:pos="426"/>
        </w:tabs>
        <w:ind w:left="426"/>
        <w:jc w:val="both"/>
        <w:rPr>
          <w:rFonts w:ascii="Museo Sans 300" w:hAnsi="Museo Sans 300"/>
          <w:sz w:val="20"/>
          <w:szCs w:val="20"/>
        </w:rPr>
      </w:pPr>
    </w:p>
    <w:p w14:paraId="3758F113" w14:textId="1DEA5099" w:rsidR="00033CE8" w:rsidRPr="00A1717B" w:rsidRDefault="00033CE8" w:rsidP="00A1717B">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t xml:space="preserve">Es preciso aclarar que el monto a recuperar por la distribuidora </w:t>
      </w:r>
      <w:r w:rsidR="007A4626">
        <w:rPr>
          <w:rFonts w:ascii="Museo Sans 300" w:hAnsi="Museo Sans 300"/>
          <w:sz w:val="20"/>
          <w:szCs w:val="20"/>
        </w:rPr>
        <w:t>no es una multa</w:t>
      </w:r>
      <w:r w:rsidR="00696677">
        <w:rPr>
          <w:rFonts w:ascii="Museo Sans 300" w:hAnsi="Museo Sans 300"/>
          <w:sz w:val="20"/>
          <w:szCs w:val="20"/>
        </w:rPr>
        <w:t xml:space="preserve">, sino que </w:t>
      </w:r>
      <w:r w:rsidRPr="00A1717B">
        <w:rPr>
          <w:rFonts w:ascii="Museo Sans 300" w:hAnsi="Museo Sans 300"/>
          <w:sz w:val="20"/>
          <w:szCs w:val="20"/>
        </w:rPr>
        <w:t>constituye una parte</w:t>
      </w:r>
      <w:r w:rsidR="00696677">
        <w:rPr>
          <w:rFonts w:ascii="Museo Sans 300" w:hAnsi="Museo Sans 300"/>
          <w:sz w:val="20"/>
          <w:szCs w:val="20"/>
        </w:rPr>
        <w:t xml:space="preserve"> de la energía consumida y no registrada</w:t>
      </w:r>
      <w:r w:rsidRPr="00A1717B">
        <w:rPr>
          <w:rFonts w:ascii="Museo Sans 300" w:hAnsi="Museo Sans 300"/>
          <w:sz w:val="20"/>
          <w:szCs w:val="20"/>
        </w:rPr>
        <w:t xml:space="preserve"> </w:t>
      </w:r>
      <w:r w:rsidR="00696677">
        <w:rPr>
          <w:rFonts w:ascii="Museo Sans 300" w:hAnsi="Museo Sans 300"/>
          <w:sz w:val="20"/>
          <w:szCs w:val="20"/>
        </w:rPr>
        <w:t xml:space="preserve">en </w:t>
      </w:r>
      <w:r w:rsidRPr="00A1717B">
        <w:rPr>
          <w:rFonts w:ascii="Museo Sans 300" w:hAnsi="Museo Sans 300"/>
          <w:sz w:val="20"/>
          <w:szCs w:val="20"/>
        </w:rPr>
        <w:t xml:space="preserve">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w:t>
      </w:r>
      <w:r w:rsidR="00892C76">
        <w:rPr>
          <w:rFonts w:ascii="Museo Sans 300" w:hAnsi="Museo Sans 300"/>
          <w:sz w:val="20"/>
          <w:szCs w:val="20"/>
        </w:rPr>
        <w:t xml:space="preserve">mencionada </w:t>
      </w:r>
      <w:r w:rsidRPr="00A1717B">
        <w:rPr>
          <w:rFonts w:ascii="Museo Sans 300" w:hAnsi="Museo Sans 300"/>
          <w:sz w:val="20"/>
          <w:szCs w:val="20"/>
        </w:rPr>
        <w:t>condición irregular.</w:t>
      </w:r>
    </w:p>
    <w:p w14:paraId="6A254908" w14:textId="77777777" w:rsidR="00033CE8" w:rsidRDefault="00033CE8" w:rsidP="00033CE8">
      <w:pPr>
        <w:spacing w:after="0" w:line="240" w:lineRule="auto"/>
        <w:ind w:left="426"/>
        <w:jc w:val="both"/>
        <w:rPr>
          <w:rFonts w:ascii="Museo Sans 300" w:hAnsi="Museo Sans 300" w:cs="Times New Roman"/>
          <w:b/>
          <w:color w:val="000000"/>
          <w:shd w:val="clear" w:color="auto" w:fill="FFFFFF"/>
        </w:rPr>
      </w:pPr>
    </w:p>
    <w:p w14:paraId="220B1C93" w14:textId="46040690" w:rsidR="00033CE8" w:rsidRPr="00A1717B" w:rsidRDefault="00033CE8" w:rsidP="00A1717B">
      <w:pPr>
        <w:pStyle w:val="Prrafodelista"/>
        <w:tabs>
          <w:tab w:val="left" w:pos="426"/>
        </w:tabs>
        <w:ind w:left="426"/>
        <w:jc w:val="both"/>
        <w:rPr>
          <w:rFonts w:ascii="Museo Sans 300" w:hAnsi="Museo Sans 300"/>
          <w:b/>
          <w:bCs/>
          <w:sz w:val="20"/>
          <w:szCs w:val="20"/>
          <w:u w:val="single"/>
        </w:rPr>
      </w:pPr>
      <w:r w:rsidRPr="00A1717B">
        <w:rPr>
          <w:rFonts w:ascii="Museo Sans 300" w:hAnsi="Museo Sans 300"/>
          <w:b/>
          <w:bCs/>
          <w:sz w:val="20"/>
          <w:szCs w:val="20"/>
          <w:u w:val="single"/>
        </w:rPr>
        <w:t xml:space="preserve">En cuanto a la </w:t>
      </w:r>
      <w:r w:rsidR="00A1717B">
        <w:rPr>
          <w:rFonts w:ascii="Museo Sans 300" w:hAnsi="Museo Sans 300"/>
          <w:b/>
          <w:bCs/>
          <w:sz w:val="20"/>
          <w:szCs w:val="20"/>
          <w:u w:val="single"/>
        </w:rPr>
        <w:t xml:space="preserve">presunta </w:t>
      </w:r>
      <w:r w:rsidRPr="00A1717B">
        <w:rPr>
          <w:rFonts w:ascii="Museo Sans 300" w:hAnsi="Museo Sans 300"/>
          <w:b/>
          <w:bCs/>
          <w:sz w:val="20"/>
          <w:szCs w:val="20"/>
          <w:u w:val="single"/>
        </w:rPr>
        <w:t>falta de notificación de</w:t>
      </w:r>
      <w:r w:rsidR="00CA2D98">
        <w:rPr>
          <w:rFonts w:ascii="Museo Sans 300" w:hAnsi="Museo Sans 300"/>
          <w:b/>
          <w:bCs/>
          <w:sz w:val="20"/>
          <w:szCs w:val="20"/>
          <w:u w:val="single"/>
        </w:rPr>
        <w:t xml:space="preserve"> </w:t>
      </w:r>
      <w:r w:rsidRPr="00A1717B">
        <w:rPr>
          <w:rFonts w:ascii="Museo Sans 300" w:hAnsi="Museo Sans 300"/>
          <w:b/>
          <w:bCs/>
          <w:sz w:val="20"/>
          <w:szCs w:val="20"/>
          <w:u w:val="single"/>
        </w:rPr>
        <w:t>l</w:t>
      </w:r>
      <w:r w:rsidR="00CA2D98">
        <w:rPr>
          <w:rFonts w:ascii="Museo Sans 300" w:hAnsi="Museo Sans 300"/>
          <w:b/>
          <w:bCs/>
          <w:sz w:val="20"/>
          <w:szCs w:val="20"/>
          <w:u w:val="single"/>
        </w:rPr>
        <w:t>a</w:t>
      </w:r>
      <w:r w:rsidRPr="00A1717B">
        <w:rPr>
          <w:rFonts w:ascii="Museo Sans 300" w:hAnsi="Museo Sans 300"/>
          <w:b/>
          <w:bCs/>
          <w:sz w:val="20"/>
          <w:szCs w:val="20"/>
          <w:u w:val="single"/>
        </w:rPr>
        <w:t xml:space="preserve"> </w:t>
      </w:r>
      <w:r w:rsidR="00CA2D98">
        <w:rPr>
          <w:rFonts w:ascii="Museo Sans 300" w:hAnsi="Museo Sans 300"/>
          <w:b/>
          <w:bCs/>
          <w:sz w:val="20"/>
          <w:szCs w:val="20"/>
          <w:u w:val="single"/>
        </w:rPr>
        <w:t xml:space="preserve">condición </w:t>
      </w:r>
      <w:r w:rsidRPr="00A1717B">
        <w:rPr>
          <w:rFonts w:ascii="Museo Sans 300" w:hAnsi="Museo Sans 300"/>
          <w:b/>
          <w:bCs/>
          <w:sz w:val="20"/>
          <w:szCs w:val="20"/>
          <w:u w:val="single"/>
        </w:rPr>
        <w:t>irregular</w:t>
      </w:r>
      <w:r w:rsidR="00CA2D98">
        <w:rPr>
          <w:rFonts w:ascii="Museo Sans 300" w:hAnsi="Museo Sans 300"/>
          <w:b/>
          <w:bCs/>
          <w:sz w:val="20"/>
          <w:szCs w:val="20"/>
          <w:u w:val="single"/>
        </w:rPr>
        <w:t xml:space="preserve"> en el suministro</w:t>
      </w:r>
      <w:r w:rsidRPr="00A1717B">
        <w:rPr>
          <w:rFonts w:ascii="Museo Sans 300" w:hAnsi="Museo Sans 300"/>
          <w:b/>
          <w:bCs/>
          <w:sz w:val="20"/>
          <w:szCs w:val="20"/>
          <w:u w:val="single"/>
        </w:rPr>
        <w:t xml:space="preserve"> </w:t>
      </w:r>
    </w:p>
    <w:p w14:paraId="1F53E84E" w14:textId="77777777" w:rsidR="00033CE8" w:rsidRDefault="00033CE8" w:rsidP="00033CE8">
      <w:pPr>
        <w:spacing w:after="0" w:line="240" w:lineRule="auto"/>
        <w:ind w:left="426"/>
        <w:jc w:val="both"/>
        <w:rPr>
          <w:rFonts w:ascii="Museo Sans 300" w:hAnsi="Museo Sans 300" w:cs="Times New Roman"/>
          <w:color w:val="000000"/>
          <w:shd w:val="clear" w:color="auto" w:fill="FFFFFF"/>
        </w:rPr>
      </w:pPr>
    </w:p>
    <w:p w14:paraId="7103B4F3" w14:textId="77777777" w:rsidR="00033CE8" w:rsidRPr="00A1717B" w:rsidRDefault="00033CE8" w:rsidP="00A1717B">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t xml:space="preserve">La Ley General de Electricidad prescribe que la SIGET tiene como tarea vigilar el buen funcionamiento del sector de electricidad y garantizar que el suministro del servicio público de suministro de energía eléctrica se preste en condiciones de calidad, continuidad y seguridad; por ello, se vuelve necesario que la SIGET despliegue controles sobre los distribuidores como parte de los sectores regulados. </w:t>
      </w:r>
    </w:p>
    <w:p w14:paraId="4640D3F1" w14:textId="77777777" w:rsidR="00F53478" w:rsidRDefault="00F53478" w:rsidP="00A1717B">
      <w:pPr>
        <w:pStyle w:val="Prrafodelista"/>
        <w:tabs>
          <w:tab w:val="left" w:pos="426"/>
        </w:tabs>
        <w:ind w:left="426"/>
        <w:jc w:val="both"/>
        <w:rPr>
          <w:rFonts w:ascii="Museo Sans 300" w:hAnsi="Museo Sans 300"/>
          <w:sz w:val="20"/>
          <w:szCs w:val="20"/>
        </w:rPr>
      </w:pPr>
    </w:p>
    <w:p w14:paraId="3641CC75" w14:textId="197C07B8" w:rsidR="00033CE8" w:rsidRDefault="00033CE8" w:rsidP="00A1717B">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lastRenderedPageBreak/>
        <w:t>Uno de los controles de esta Superintendencia se concreta a través del Centro de Atención al Usuario (CAU); unidad que tiene como objetivo la atención y resolución de los reclamos de los usuarios finales que se originen por una deficiente prestación del servicio de energía eléctrica. </w:t>
      </w:r>
    </w:p>
    <w:p w14:paraId="3416F3B3" w14:textId="77777777" w:rsidR="00A1717B" w:rsidRPr="00A1717B" w:rsidRDefault="00A1717B" w:rsidP="00A1717B">
      <w:pPr>
        <w:pStyle w:val="Prrafodelista"/>
        <w:tabs>
          <w:tab w:val="left" w:pos="426"/>
        </w:tabs>
        <w:ind w:left="426"/>
        <w:jc w:val="both"/>
        <w:rPr>
          <w:rFonts w:ascii="Museo Sans 300" w:hAnsi="Museo Sans 300"/>
          <w:sz w:val="20"/>
          <w:szCs w:val="20"/>
        </w:rPr>
      </w:pPr>
    </w:p>
    <w:p w14:paraId="154D79DA" w14:textId="77777777" w:rsidR="00033CE8" w:rsidRPr="00A1717B" w:rsidRDefault="00033CE8" w:rsidP="00A1717B">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t>Por lo tanto, a fin de brindar una gestión apegada al marco regulatorio sectorial, la SIGET emitió el Procedimiento para Investigar la Existencia de Condiciones Irregulares en el Suministro de Energía Eléctrica del Usuario Final, en donde se establece como objetivo la definición y establecimiento del procedimiento que deberán seguir las empresas distribuidora de electricidad, sus usuarios finales y esta institución para la investigación, detección y resolución de casos de energía no registrada a causa de una condición irregular.</w:t>
      </w:r>
    </w:p>
    <w:p w14:paraId="372BC1EA" w14:textId="77777777" w:rsidR="00C40584" w:rsidRDefault="00C40584" w:rsidP="00A1717B">
      <w:pPr>
        <w:pStyle w:val="Prrafodelista"/>
        <w:tabs>
          <w:tab w:val="left" w:pos="426"/>
        </w:tabs>
        <w:ind w:left="426"/>
        <w:jc w:val="both"/>
        <w:rPr>
          <w:rFonts w:ascii="Museo Sans 300" w:hAnsi="Museo Sans 300"/>
          <w:sz w:val="20"/>
          <w:szCs w:val="20"/>
        </w:rPr>
      </w:pPr>
    </w:p>
    <w:p w14:paraId="691AE687" w14:textId="4122C105" w:rsidR="00033CE8" w:rsidRDefault="00033CE8" w:rsidP="002A7BF4">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t xml:space="preserve">Específicamente en su apartado </w:t>
      </w:r>
      <w:r w:rsidR="002A7BF4">
        <w:rPr>
          <w:rFonts w:ascii="Museo Sans 300" w:hAnsi="Museo Sans 300"/>
          <w:sz w:val="20"/>
          <w:szCs w:val="20"/>
        </w:rPr>
        <w:t>5.1. del Procedimiento en referencia</w:t>
      </w:r>
      <w:r w:rsidRPr="00A1717B">
        <w:rPr>
          <w:rFonts w:ascii="Museo Sans 300" w:hAnsi="Museo Sans 300"/>
          <w:sz w:val="20"/>
          <w:szCs w:val="20"/>
        </w:rPr>
        <w:t xml:space="preserve"> dispone que </w:t>
      </w:r>
      <w:r w:rsidR="002A7BF4">
        <w:rPr>
          <w:rFonts w:ascii="Museo Sans 300" w:hAnsi="Museo Sans 300"/>
          <w:sz w:val="20"/>
          <w:szCs w:val="20"/>
        </w:rPr>
        <w:t>c</w:t>
      </w:r>
      <w:r w:rsidR="002A7BF4" w:rsidRPr="002A7BF4">
        <w:rPr>
          <w:rFonts w:ascii="Museo Sans 300" w:hAnsi="Museo Sans 300"/>
          <w:sz w:val="20"/>
          <w:szCs w:val="20"/>
        </w:rPr>
        <w:t>uando la empresa distribuidora cuente con pruebas fehacientes, de conformidad a la aplicación de</w:t>
      </w:r>
      <w:r w:rsidR="00071B44">
        <w:rPr>
          <w:rFonts w:ascii="Museo Sans 300" w:hAnsi="Museo Sans 300"/>
          <w:sz w:val="20"/>
          <w:szCs w:val="20"/>
        </w:rPr>
        <w:t>l</w:t>
      </w:r>
      <w:r w:rsidR="002A7BF4" w:rsidRPr="002A7BF4">
        <w:rPr>
          <w:rFonts w:ascii="Museo Sans 300" w:hAnsi="Museo Sans 300"/>
          <w:sz w:val="20"/>
          <w:szCs w:val="20"/>
        </w:rPr>
        <w:t xml:space="preserve"> procedimiento, que demuestren la existencia de una condición irregular en el suministro de energía</w:t>
      </w:r>
      <w:r w:rsidR="00071B44">
        <w:rPr>
          <w:rFonts w:ascii="Museo Sans 300" w:hAnsi="Museo Sans 300"/>
          <w:sz w:val="20"/>
          <w:szCs w:val="20"/>
        </w:rPr>
        <w:t xml:space="preserve"> </w:t>
      </w:r>
      <w:r w:rsidR="002A7BF4" w:rsidRPr="002A7BF4">
        <w:rPr>
          <w:rFonts w:ascii="Museo Sans 300" w:hAnsi="Museo Sans 300"/>
          <w:sz w:val="20"/>
          <w:szCs w:val="20"/>
        </w:rPr>
        <w:t>de un usuario final, procederá a notificarle el cálculo por la energía consumida y no facturada, el cual</w:t>
      </w:r>
      <w:r w:rsidR="00071B44">
        <w:rPr>
          <w:rFonts w:ascii="Museo Sans 300" w:hAnsi="Museo Sans 300"/>
          <w:sz w:val="20"/>
          <w:szCs w:val="20"/>
        </w:rPr>
        <w:t xml:space="preserve"> </w:t>
      </w:r>
      <w:r w:rsidR="002A7BF4" w:rsidRPr="002A7BF4">
        <w:rPr>
          <w:rFonts w:ascii="Museo Sans 300" w:hAnsi="Museo Sans 300"/>
          <w:sz w:val="20"/>
          <w:szCs w:val="20"/>
        </w:rPr>
        <w:t>formará parte integrante del resultado final de la investigación.</w:t>
      </w:r>
    </w:p>
    <w:p w14:paraId="577D88CE" w14:textId="77777777" w:rsidR="00071B44" w:rsidRPr="00A1717B" w:rsidRDefault="00071B44" w:rsidP="002A7BF4">
      <w:pPr>
        <w:pStyle w:val="Prrafodelista"/>
        <w:tabs>
          <w:tab w:val="left" w:pos="426"/>
        </w:tabs>
        <w:ind w:left="426"/>
        <w:jc w:val="both"/>
        <w:rPr>
          <w:rFonts w:ascii="Museo Sans 300" w:hAnsi="Museo Sans 300"/>
          <w:sz w:val="20"/>
          <w:szCs w:val="20"/>
        </w:rPr>
      </w:pPr>
    </w:p>
    <w:p w14:paraId="480AA727" w14:textId="3C90BF5D" w:rsidR="00033CE8" w:rsidRDefault="00033CE8" w:rsidP="00A1717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Sobre dicha disposición, </w:t>
      </w:r>
      <w:r w:rsidRPr="00B409B6">
        <w:rPr>
          <w:rFonts w:ascii="Museo Sans 300" w:hAnsi="Museo Sans 300"/>
          <w:sz w:val="20"/>
          <w:szCs w:val="20"/>
        </w:rPr>
        <w:t xml:space="preserve">esta </w:t>
      </w:r>
      <w:r w:rsidR="00C40584">
        <w:rPr>
          <w:rFonts w:ascii="Museo Sans 300" w:hAnsi="Museo Sans 300"/>
          <w:sz w:val="20"/>
          <w:szCs w:val="20"/>
        </w:rPr>
        <w:t>S</w:t>
      </w:r>
      <w:r w:rsidRPr="00B409B6">
        <w:rPr>
          <w:rFonts w:ascii="Museo Sans 300" w:hAnsi="Museo Sans 300"/>
          <w:sz w:val="20"/>
          <w:szCs w:val="20"/>
        </w:rPr>
        <w:t xml:space="preserve">uperintendencia debe exponer que </w:t>
      </w:r>
      <w:r>
        <w:rPr>
          <w:rFonts w:ascii="Museo Sans 300" w:hAnsi="Museo Sans 300"/>
          <w:sz w:val="20"/>
          <w:szCs w:val="20"/>
        </w:rPr>
        <w:t xml:space="preserve">la finalidad de establecer a la distribuidora como </w:t>
      </w:r>
      <w:r w:rsidRPr="00B409B6">
        <w:rPr>
          <w:rFonts w:ascii="Museo Sans 300" w:hAnsi="Museo Sans 300"/>
          <w:sz w:val="20"/>
          <w:szCs w:val="20"/>
        </w:rPr>
        <w:t xml:space="preserve">requisito </w:t>
      </w:r>
      <w:r>
        <w:rPr>
          <w:rFonts w:ascii="Museo Sans 300" w:hAnsi="Museo Sans 300"/>
          <w:sz w:val="20"/>
          <w:szCs w:val="20"/>
        </w:rPr>
        <w:t xml:space="preserve">la notificación del </w:t>
      </w:r>
      <w:r w:rsidR="00071B44" w:rsidRPr="002A7BF4">
        <w:rPr>
          <w:rFonts w:ascii="Museo Sans 300" w:hAnsi="Museo Sans 300"/>
          <w:sz w:val="20"/>
          <w:szCs w:val="20"/>
        </w:rPr>
        <w:t>cálculo por la energía consumida y no facturada</w:t>
      </w:r>
      <w:r>
        <w:rPr>
          <w:rFonts w:ascii="Museo Sans 300" w:hAnsi="Museo Sans 300"/>
          <w:sz w:val="20"/>
          <w:szCs w:val="20"/>
        </w:rPr>
        <w:t xml:space="preserve">, es que </w:t>
      </w:r>
      <w:r w:rsidR="00F8170D">
        <w:rPr>
          <w:rFonts w:ascii="Museo Sans 300" w:hAnsi="Museo Sans 300"/>
          <w:sz w:val="20"/>
          <w:szCs w:val="20"/>
        </w:rPr>
        <w:t>e</w:t>
      </w:r>
      <w:r>
        <w:rPr>
          <w:rFonts w:ascii="Museo Sans 300" w:hAnsi="Museo Sans 300"/>
          <w:sz w:val="20"/>
          <w:szCs w:val="20"/>
        </w:rPr>
        <w:t xml:space="preserve">n caso de encontrase inconforme con lo establecido por la distribuidora, interpusiera el reclamo para que el CAU realizara la investigación y dictaminara al respecto. </w:t>
      </w:r>
    </w:p>
    <w:p w14:paraId="5BBB6267" w14:textId="77777777" w:rsidR="00033CE8" w:rsidRPr="002B7E03" w:rsidRDefault="00033CE8" w:rsidP="00A1717B">
      <w:pPr>
        <w:pStyle w:val="Prrafodelista"/>
        <w:tabs>
          <w:tab w:val="left" w:pos="426"/>
        </w:tabs>
        <w:ind w:left="426"/>
        <w:jc w:val="both"/>
        <w:rPr>
          <w:rFonts w:ascii="Museo Sans 300" w:hAnsi="Museo Sans 300"/>
          <w:sz w:val="20"/>
          <w:szCs w:val="20"/>
        </w:rPr>
      </w:pPr>
    </w:p>
    <w:p w14:paraId="3EBADE16" w14:textId="77777777" w:rsidR="00033CE8" w:rsidRPr="002B7E03" w:rsidRDefault="00033CE8" w:rsidP="00A1717B">
      <w:pPr>
        <w:pStyle w:val="Prrafodelista"/>
        <w:tabs>
          <w:tab w:val="left" w:pos="426"/>
        </w:tabs>
        <w:ind w:left="426"/>
        <w:jc w:val="both"/>
        <w:rPr>
          <w:rFonts w:ascii="Museo Sans 300" w:hAnsi="Museo Sans 300"/>
          <w:sz w:val="20"/>
          <w:szCs w:val="20"/>
        </w:rPr>
      </w:pPr>
      <w:r>
        <w:rPr>
          <w:rFonts w:ascii="Museo Sans 300" w:hAnsi="Museo Sans 300"/>
          <w:sz w:val="20"/>
          <w:szCs w:val="20"/>
        </w:rPr>
        <w:t>Expuesto lo anterior, e</w:t>
      </w:r>
      <w:r w:rsidRPr="002B7E03">
        <w:rPr>
          <w:rFonts w:ascii="Museo Sans 300" w:hAnsi="Museo Sans 300"/>
          <w:sz w:val="20"/>
          <w:szCs w:val="20"/>
        </w:rPr>
        <w:t>n el presente caso consta en el expediente administrativo los hechos siguientes:</w:t>
      </w:r>
    </w:p>
    <w:p w14:paraId="21E6D593" w14:textId="77777777" w:rsidR="00033CE8" w:rsidRPr="002B7E03" w:rsidRDefault="00033CE8" w:rsidP="00033CE8">
      <w:pPr>
        <w:pStyle w:val="Prrafodelista"/>
        <w:ind w:left="284"/>
        <w:jc w:val="both"/>
        <w:rPr>
          <w:rFonts w:ascii="Museo Sans 300" w:hAnsi="Museo Sans 300"/>
          <w:sz w:val="20"/>
          <w:szCs w:val="20"/>
        </w:rPr>
      </w:pPr>
      <w:r w:rsidRPr="002B7E03">
        <w:rPr>
          <w:rFonts w:ascii="Museo Sans 300" w:hAnsi="Museo Sans 300"/>
          <w:sz w:val="20"/>
          <w:szCs w:val="20"/>
        </w:rPr>
        <w:t xml:space="preserve"> </w:t>
      </w:r>
    </w:p>
    <w:p w14:paraId="004CBBAE" w14:textId="4FB8999C" w:rsidR="001A2771" w:rsidRDefault="001A2771" w:rsidP="001A2771">
      <w:pPr>
        <w:pStyle w:val="Prrafodelista"/>
        <w:numPr>
          <w:ilvl w:val="1"/>
          <w:numId w:val="3"/>
        </w:numPr>
        <w:suppressAutoHyphens w:val="0"/>
        <w:autoSpaceDN/>
        <w:ind w:left="1134" w:hanging="567"/>
        <w:jc w:val="both"/>
        <w:textAlignment w:val="auto"/>
        <w:rPr>
          <w:rFonts w:ascii="Museo Sans 300" w:hAnsi="Museo Sans 300"/>
          <w:sz w:val="20"/>
          <w:szCs w:val="20"/>
        </w:rPr>
      </w:pPr>
      <w:r>
        <w:rPr>
          <w:rFonts w:ascii="Museo Sans 300" w:hAnsi="Museo Sans 300"/>
          <w:sz w:val="20"/>
          <w:szCs w:val="20"/>
        </w:rPr>
        <w:t xml:space="preserve">La señora </w:t>
      </w:r>
      <w:r w:rsidR="00AE742D">
        <w:rPr>
          <w:rFonts w:ascii="Museo Sans 300" w:hAnsi="Museo Sans 300"/>
          <w:sz w:val="20"/>
          <w:szCs w:val="20"/>
        </w:rPr>
        <w:t>+++</w:t>
      </w:r>
      <w:r w:rsidR="00A01A56">
        <w:rPr>
          <w:rFonts w:ascii="Museo Sans 300" w:hAnsi="Museo Sans 300"/>
          <w:sz w:val="20"/>
          <w:szCs w:val="20"/>
        </w:rPr>
        <w:t>,</w:t>
      </w:r>
      <w:r>
        <w:rPr>
          <w:rFonts w:ascii="Museo Sans 300" w:hAnsi="Museo Sans 300"/>
          <w:sz w:val="20"/>
          <w:szCs w:val="20"/>
        </w:rPr>
        <w:t xml:space="preserve"> </w:t>
      </w:r>
      <w:r w:rsidRPr="00C40584">
        <w:rPr>
          <w:rFonts w:ascii="Museo Sans 300" w:hAnsi="Museo Sans 300"/>
          <w:sz w:val="20"/>
          <w:szCs w:val="20"/>
        </w:rPr>
        <w:t xml:space="preserve">al no estar conforme con la atribución de la condición irregular y el cobro en concepto de </w:t>
      </w:r>
      <w:r w:rsidR="00071B44">
        <w:rPr>
          <w:rFonts w:ascii="Museo Sans 300" w:hAnsi="Museo Sans 300"/>
          <w:sz w:val="20"/>
          <w:szCs w:val="20"/>
        </w:rPr>
        <w:t>energía no registrada</w:t>
      </w:r>
      <w:r w:rsidRPr="00C40584">
        <w:rPr>
          <w:rFonts w:ascii="Museo Sans 300" w:hAnsi="Museo Sans 300"/>
          <w:sz w:val="20"/>
          <w:szCs w:val="20"/>
        </w:rPr>
        <w:t xml:space="preserve">, interpuso su reclamo en la delegación del Centro de Atención al Usuario de la SIGET el día </w:t>
      </w:r>
      <w:r w:rsidRPr="009253C5">
        <w:rPr>
          <w:rFonts w:ascii="Museo Sans 300" w:hAnsi="Museo Sans 300"/>
          <w:sz w:val="20"/>
          <w:szCs w:val="20"/>
        </w:rPr>
        <w:t>seis de octubre de dos mil veintiuno</w:t>
      </w:r>
      <w:r w:rsidRPr="00C40584">
        <w:rPr>
          <w:rFonts w:ascii="Museo Sans 300" w:hAnsi="Museo Sans 300"/>
          <w:sz w:val="20"/>
          <w:szCs w:val="20"/>
        </w:rPr>
        <w:t>.</w:t>
      </w:r>
    </w:p>
    <w:p w14:paraId="1F4B457F" w14:textId="77777777" w:rsidR="001A2771" w:rsidRPr="00C40584" w:rsidRDefault="001A2771" w:rsidP="001A2771">
      <w:pPr>
        <w:pStyle w:val="Prrafodelista"/>
        <w:suppressAutoHyphens w:val="0"/>
        <w:autoSpaceDN/>
        <w:ind w:left="1134"/>
        <w:jc w:val="both"/>
        <w:textAlignment w:val="auto"/>
        <w:rPr>
          <w:rFonts w:ascii="Museo Sans 300" w:hAnsi="Museo Sans 300"/>
          <w:sz w:val="20"/>
          <w:szCs w:val="20"/>
        </w:rPr>
      </w:pPr>
    </w:p>
    <w:p w14:paraId="15339DE7" w14:textId="7253E3AD" w:rsidR="00033CE8" w:rsidRPr="00C40584" w:rsidRDefault="004304D2" w:rsidP="00F53478">
      <w:pPr>
        <w:pStyle w:val="Prrafodelista"/>
        <w:numPr>
          <w:ilvl w:val="1"/>
          <w:numId w:val="3"/>
        </w:numPr>
        <w:suppressAutoHyphens w:val="0"/>
        <w:autoSpaceDN/>
        <w:ind w:left="1134" w:hanging="567"/>
        <w:jc w:val="both"/>
        <w:textAlignment w:val="auto"/>
        <w:rPr>
          <w:rFonts w:ascii="Museo Sans 300" w:hAnsi="Museo Sans 300"/>
          <w:sz w:val="20"/>
          <w:szCs w:val="20"/>
        </w:rPr>
      </w:pPr>
      <w:r>
        <w:rPr>
          <w:rFonts w:ascii="Museo Sans 300" w:hAnsi="Museo Sans 300"/>
          <w:sz w:val="20"/>
          <w:szCs w:val="20"/>
        </w:rPr>
        <w:t xml:space="preserve">Entre </w:t>
      </w:r>
      <w:r w:rsidR="001A2771">
        <w:rPr>
          <w:rFonts w:ascii="Museo Sans 300" w:hAnsi="Museo Sans 300"/>
          <w:sz w:val="20"/>
          <w:szCs w:val="20"/>
        </w:rPr>
        <w:t>la documentación incorporada al reclamo, se encuentra la c</w:t>
      </w:r>
      <w:r w:rsidR="00C40584">
        <w:rPr>
          <w:rFonts w:ascii="Museo Sans 300" w:hAnsi="Museo Sans 300"/>
          <w:sz w:val="20"/>
          <w:szCs w:val="20"/>
        </w:rPr>
        <w:t xml:space="preserve">arta de fecha 9 de septiembre de 2021 emitida por la distribuidora EEO, informando sobre </w:t>
      </w:r>
      <w:r w:rsidR="00071B44">
        <w:rPr>
          <w:rFonts w:ascii="Museo Sans 300" w:hAnsi="Museo Sans 300"/>
          <w:sz w:val="20"/>
          <w:szCs w:val="20"/>
        </w:rPr>
        <w:t xml:space="preserve">la </w:t>
      </w:r>
      <w:r w:rsidR="00071B44" w:rsidRPr="00F53478">
        <w:rPr>
          <w:rFonts w:ascii="Museo Sans 300" w:hAnsi="Museo Sans 300"/>
          <w:sz w:val="20"/>
          <w:szCs w:val="20"/>
        </w:rPr>
        <w:t xml:space="preserve">condición irregular en el suministro </w:t>
      </w:r>
      <w:r w:rsidR="00C40584" w:rsidRPr="00F53478">
        <w:rPr>
          <w:rFonts w:ascii="Museo Sans 300" w:hAnsi="Museo Sans 300"/>
          <w:sz w:val="20"/>
          <w:szCs w:val="20"/>
        </w:rPr>
        <w:t xml:space="preserve">NIC </w:t>
      </w:r>
      <w:r w:rsidR="00AE742D">
        <w:rPr>
          <w:rFonts w:ascii="Museo Sans 300" w:hAnsi="Museo Sans 300"/>
          <w:sz w:val="20"/>
          <w:szCs w:val="20"/>
        </w:rPr>
        <w:t>+++</w:t>
      </w:r>
      <w:r w:rsidR="00C40584" w:rsidRPr="00F53478">
        <w:rPr>
          <w:rFonts w:ascii="Museo Sans 300" w:hAnsi="Museo Sans 300"/>
          <w:sz w:val="20"/>
          <w:szCs w:val="20"/>
        </w:rPr>
        <w:t xml:space="preserve"> y del cobro en concepto de energía no registrada</w:t>
      </w:r>
      <w:r w:rsidR="001A2771">
        <w:rPr>
          <w:rFonts w:ascii="Museo Sans 300" w:hAnsi="Museo Sans 300"/>
          <w:sz w:val="20"/>
          <w:szCs w:val="20"/>
        </w:rPr>
        <w:t>.</w:t>
      </w:r>
    </w:p>
    <w:p w14:paraId="6490C88F" w14:textId="77777777" w:rsidR="00033CE8" w:rsidRPr="00C40584" w:rsidRDefault="00033CE8" w:rsidP="00C40584">
      <w:pPr>
        <w:pStyle w:val="Prrafodelista"/>
        <w:ind w:left="1134"/>
        <w:rPr>
          <w:rFonts w:ascii="Museo Sans 300" w:hAnsi="Museo Sans 300"/>
          <w:sz w:val="20"/>
          <w:szCs w:val="20"/>
        </w:rPr>
      </w:pPr>
    </w:p>
    <w:p w14:paraId="216B0F1C" w14:textId="13982CC4" w:rsidR="00033CE8" w:rsidRPr="00C40584" w:rsidRDefault="00033CE8" w:rsidP="00C40584">
      <w:pPr>
        <w:pStyle w:val="Prrafodelista"/>
        <w:numPr>
          <w:ilvl w:val="1"/>
          <w:numId w:val="3"/>
        </w:numPr>
        <w:suppressAutoHyphens w:val="0"/>
        <w:autoSpaceDN/>
        <w:ind w:left="1134" w:hanging="567"/>
        <w:jc w:val="both"/>
        <w:textAlignment w:val="auto"/>
        <w:rPr>
          <w:rFonts w:ascii="Museo Sans 300" w:hAnsi="Museo Sans 300"/>
          <w:sz w:val="20"/>
          <w:szCs w:val="20"/>
        </w:rPr>
      </w:pPr>
      <w:r w:rsidRPr="00C40584">
        <w:rPr>
          <w:rFonts w:ascii="Museo Sans 300" w:hAnsi="Museo Sans 300"/>
          <w:sz w:val="20"/>
          <w:szCs w:val="20"/>
        </w:rPr>
        <w:t>Durante la tramitación del Procedimiento para Investigar la Existencia de Condiciones Irregulares en el Suministro de Energía Eléctrica del Usuario Final, a</w:t>
      </w:r>
      <w:r w:rsidR="001A2771">
        <w:rPr>
          <w:rFonts w:ascii="Museo Sans 300" w:hAnsi="Museo Sans 300"/>
          <w:sz w:val="20"/>
          <w:szCs w:val="20"/>
        </w:rPr>
        <w:t xml:space="preserve"> </w:t>
      </w:r>
      <w:r w:rsidRPr="00C40584">
        <w:rPr>
          <w:rFonts w:ascii="Museo Sans 300" w:hAnsi="Museo Sans 300"/>
          <w:sz w:val="20"/>
          <w:szCs w:val="20"/>
        </w:rPr>
        <w:t>l</w:t>
      </w:r>
      <w:r w:rsidR="001A2771">
        <w:rPr>
          <w:rFonts w:ascii="Museo Sans 300" w:hAnsi="Museo Sans 300"/>
          <w:sz w:val="20"/>
          <w:szCs w:val="20"/>
        </w:rPr>
        <w:t>a</w:t>
      </w:r>
      <w:r w:rsidRPr="00C40584">
        <w:rPr>
          <w:rFonts w:ascii="Museo Sans 300" w:hAnsi="Museo Sans 300"/>
          <w:sz w:val="20"/>
          <w:szCs w:val="20"/>
        </w:rPr>
        <w:t xml:space="preserve"> usuari</w:t>
      </w:r>
      <w:r w:rsidR="001A2771">
        <w:rPr>
          <w:rFonts w:ascii="Museo Sans 300" w:hAnsi="Museo Sans 300"/>
          <w:sz w:val="20"/>
          <w:szCs w:val="20"/>
        </w:rPr>
        <w:t>a</w:t>
      </w:r>
      <w:r w:rsidRPr="00C40584">
        <w:rPr>
          <w:rFonts w:ascii="Museo Sans 300" w:hAnsi="Museo Sans 300"/>
          <w:sz w:val="20"/>
          <w:szCs w:val="20"/>
        </w:rPr>
        <w:t xml:space="preserve"> se le han notificado todos los actos administrativos por medio de los cuales se impulsó el procedimiento</w:t>
      </w:r>
      <w:r w:rsidR="001A2771">
        <w:rPr>
          <w:rFonts w:ascii="Museo Sans 300" w:hAnsi="Museo Sans 300"/>
          <w:sz w:val="20"/>
          <w:szCs w:val="20"/>
        </w:rPr>
        <w:t>, por medio de los acuerdos</w:t>
      </w:r>
      <w:r w:rsidRPr="00C40584">
        <w:rPr>
          <w:rFonts w:ascii="Museo Sans 300" w:hAnsi="Museo Sans 300"/>
          <w:sz w:val="20"/>
          <w:szCs w:val="20"/>
        </w:rPr>
        <w:t xml:space="preserve"> N.° E-</w:t>
      </w:r>
      <w:r w:rsidR="001A2771">
        <w:rPr>
          <w:rFonts w:ascii="Museo Sans 300" w:hAnsi="Museo Sans 300"/>
          <w:sz w:val="20"/>
          <w:szCs w:val="20"/>
        </w:rPr>
        <w:t>1060-2021</w:t>
      </w:r>
      <w:r w:rsidRPr="00C40584">
        <w:rPr>
          <w:rFonts w:ascii="Museo Sans 300" w:hAnsi="Museo Sans 300"/>
          <w:sz w:val="20"/>
          <w:szCs w:val="20"/>
        </w:rPr>
        <w:t>-CAU, E-</w:t>
      </w:r>
      <w:r w:rsidR="001A2771">
        <w:rPr>
          <w:rFonts w:ascii="Museo Sans 300" w:hAnsi="Museo Sans 300"/>
          <w:sz w:val="20"/>
          <w:szCs w:val="20"/>
        </w:rPr>
        <w:t>1304-2021</w:t>
      </w:r>
      <w:r w:rsidRPr="00C40584">
        <w:rPr>
          <w:rFonts w:ascii="Museo Sans 300" w:hAnsi="Museo Sans 300"/>
          <w:sz w:val="20"/>
          <w:szCs w:val="20"/>
        </w:rPr>
        <w:t xml:space="preserve">-CAU, </w:t>
      </w:r>
      <w:r w:rsidR="001A2771">
        <w:rPr>
          <w:rFonts w:ascii="Museo Sans 300" w:hAnsi="Museo Sans 300"/>
          <w:sz w:val="20"/>
          <w:szCs w:val="20"/>
        </w:rPr>
        <w:t>E</w:t>
      </w:r>
      <w:r w:rsidRPr="00C40584">
        <w:rPr>
          <w:rFonts w:ascii="Museo Sans 300" w:hAnsi="Museo Sans 300"/>
          <w:sz w:val="20"/>
          <w:szCs w:val="20"/>
        </w:rPr>
        <w:t>-</w:t>
      </w:r>
      <w:r w:rsidR="001A2771">
        <w:rPr>
          <w:rFonts w:ascii="Museo Sans 300" w:hAnsi="Museo Sans 300"/>
          <w:sz w:val="20"/>
          <w:szCs w:val="20"/>
        </w:rPr>
        <w:t>0240-2022</w:t>
      </w:r>
      <w:r w:rsidRPr="00C40584">
        <w:rPr>
          <w:rFonts w:ascii="Museo Sans 300" w:hAnsi="Museo Sans 300"/>
          <w:sz w:val="20"/>
          <w:szCs w:val="20"/>
        </w:rPr>
        <w:t>-CAU</w:t>
      </w:r>
      <w:r w:rsidR="00BF121D">
        <w:rPr>
          <w:rFonts w:ascii="Museo Sans 300" w:hAnsi="Museo Sans 300"/>
          <w:sz w:val="20"/>
          <w:szCs w:val="20"/>
        </w:rPr>
        <w:t xml:space="preserve"> y </w:t>
      </w:r>
      <w:r w:rsidRPr="00C40584">
        <w:rPr>
          <w:rFonts w:ascii="Museo Sans 300" w:hAnsi="Museo Sans 300"/>
          <w:sz w:val="20"/>
          <w:szCs w:val="20"/>
        </w:rPr>
        <w:t>E-</w:t>
      </w:r>
      <w:r w:rsidR="00BF121D">
        <w:rPr>
          <w:rFonts w:ascii="Museo Sans 300" w:hAnsi="Museo Sans 300"/>
          <w:sz w:val="20"/>
          <w:szCs w:val="20"/>
        </w:rPr>
        <w:t>0676-2021</w:t>
      </w:r>
      <w:r w:rsidRPr="00C40584">
        <w:rPr>
          <w:rFonts w:ascii="Museo Sans 300" w:hAnsi="Museo Sans 300"/>
          <w:sz w:val="20"/>
          <w:szCs w:val="20"/>
        </w:rPr>
        <w:t>-CAU, por lo que</w:t>
      </w:r>
      <w:r w:rsidR="006A3DC3">
        <w:rPr>
          <w:rFonts w:ascii="Museo Sans 300" w:hAnsi="Museo Sans 300"/>
          <w:sz w:val="20"/>
          <w:szCs w:val="20"/>
        </w:rPr>
        <w:t xml:space="preserve"> la usuaria</w:t>
      </w:r>
      <w:r w:rsidRPr="00C40584">
        <w:rPr>
          <w:rFonts w:ascii="Museo Sans 300" w:hAnsi="Museo Sans 300"/>
          <w:sz w:val="20"/>
          <w:szCs w:val="20"/>
        </w:rPr>
        <w:t xml:space="preserve"> ha tenido una oportunidad real de pronunciarse en cada etapa. </w:t>
      </w:r>
    </w:p>
    <w:p w14:paraId="232F7400" w14:textId="77777777" w:rsidR="00033CE8" w:rsidRPr="00C40584" w:rsidRDefault="00033CE8" w:rsidP="00C40584">
      <w:pPr>
        <w:pStyle w:val="Prrafodelista"/>
        <w:ind w:left="1134"/>
        <w:rPr>
          <w:rFonts w:ascii="Museo Sans 300" w:hAnsi="Museo Sans 300"/>
          <w:sz w:val="20"/>
          <w:szCs w:val="20"/>
        </w:rPr>
      </w:pPr>
    </w:p>
    <w:p w14:paraId="06B2AF4E" w14:textId="68D59E60" w:rsidR="00033CE8" w:rsidRPr="00C40584" w:rsidRDefault="00033CE8" w:rsidP="00BF121D">
      <w:pPr>
        <w:pStyle w:val="Prrafodelista"/>
        <w:tabs>
          <w:tab w:val="left" w:pos="426"/>
        </w:tabs>
        <w:ind w:left="426"/>
        <w:jc w:val="both"/>
        <w:rPr>
          <w:rFonts w:ascii="Museo Sans 300" w:hAnsi="Museo Sans 300"/>
          <w:sz w:val="20"/>
          <w:szCs w:val="20"/>
        </w:rPr>
      </w:pPr>
      <w:r w:rsidRPr="00C40584">
        <w:rPr>
          <w:rFonts w:ascii="Museo Sans 300" w:hAnsi="Museo Sans 300"/>
          <w:sz w:val="20"/>
          <w:szCs w:val="20"/>
        </w:rPr>
        <w:t xml:space="preserve">Con fundamento en lo expuesto, esta </w:t>
      </w:r>
      <w:r w:rsidR="00BF121D">
        <w:rPr>
          <w:rFonts w:ascii="Museo Sans 300" w:hAnsi="Museo Sans 300"/>
          <w:sz w:val="20"/>
          <w:szCs w:val="20"/>
        </w:rPr>
        <w:t>S</w:t>
      </w:r>
      <w:r w:rsidRPr="00C40584">
        <w:rPr>
          <w:rFonts w:ascii="Museo Sans 300" w:hAnsi="Museo Sans 300"/>
          <w:sz w:val="20"/>
          <w:szCs w:val="20"/>
        </w:rPr>
        <w:t>uperintendencia considera que el hecho que el reclamo de</w:t>
      </w:r>
      <w:r w:rsidR="00BF121D">
        <w:rPr>
          <w:rFonts w:ascii="Museo Sans 300" w:hAnsi="Museo Sans 300"/>
          <w:sz w:val="20"/>
          <w:szCs w:val="20"/>
        </w:rPr>
        <w:t xml:space="preserve"> </w:t>
      </w:r>
      <w:r w:rsidR="00BF121D" w:rsidRPr="009253C5">
        <w:rPr>
          <w:rFonts w:ascii="Museo Sans 300" w:hAnsi="Museo Sans 300"/>
          <w:sz w:val="20"/>
          <w:szCs w:val="20"/>
        </w:rPr>
        <w:t xml:space="preserve">la señora </w:t>
      </w:r>
      <w:r w:rsidR="00AE742D">
        <w:rPr>
          <w:rFonts w:ascii="Museo Sans 300" w:hAnsi="Museo Sans 300"/>
          <w:sz w:val="20"/>
          <w:szCs w:val="20"/>
        </w:rPr>
        <w:t>+++</w:t>
      </w:r>
      <w:r w:rsidRPr="00C40584">
        <w:rPr>
          <w:rFonts w:ascii="Museo Sans 300" w:hAnsi="Museo Sans 300"/>
          <w:sz w:val="20"/>
          <w:szCs w:val="20"/>
        </w:rPr>
        <w:t xml:space="preserve"> haya sido ventilado en esta </w:t>
      </w:r>
      <w:r w:rsidR="00BF121D">
        <w:rPr>
          <w:rFonts w:ascii="Museo Sans 300" w:hAnsi="Museo Sans 300"/>
          <w:sz w:val="20"/>
          <w:szCs w:val="20"/>
        </w:rPr>
        <w:t>S</w:t>
      </w:r>
      <w:r w:rsidRPr="00C40584">
        <w:rPr>
          <w:rFonts w:ascii="Museo Sans 300" w:hAnsi="Museo Sans 300"/>
          <w:sz w:val="20"/>
          <w:szCs w:val="20"/>
        </w:rPr>
        <w:t>uperintendencia hace constatar que la distribuidora hizo del conocimiento de</w:t>
      </w:r>
      <w:r w:rsidR="00BF121D">
        <w:rPr>
          <w:rFonts w:ascii="Museo Sans 300" w:hAnsi="Museo Sans 300"/>
          <w:sz w:val="20"/>
          <w:szCs w:val="20"/>
        </w:rPr>
        <w:t xml:space="preserve"> </w:t>
      </w:r>
      <w:r w:rsidRPr="00C40584">
        <w:rPr>
          <w:rFonts w:ascii="Museo Sans 300" w:hAnsi="Museo Sans 300"/>
          <w:sz w:val="20"/>
          <w:szCs w:val="20"/>
        </w:rPr>
        <w:t>l</w:t>
      </w:r>
      <w:r w:rsidR="00BF121D">
        <w:rPr>
          <w:rFonts w:ascii="Museo Sans 300" w:hAnsi="Museo Sans 300"/>
          <w:sz w:val="20"/>
          <w:szCs w:val="20"/>
        </w:rPr>
        <w:t>a</w:t>
      </w:r>
      <w:r w:rsidRPr="00C40584">
        <w:rPr>
          <w:rFonts w:ascii="Museo Sans 300" w:hAnsi="Museo Sans 300"/>
          <w:sz w:val="20"/>
          <w:szCs w:val="20"/>
        </w:rPr>
        <w:t xml:space="preserve"> usuari</w:t>
      </w:r>
      <w:r w:rsidR="00BF121D">
        <w:rPr>
          <w:rFonts w:ascii="Museo Sans 300" w:hAnsi="Museo Sans 300"/>
          <w:sz w:val="20"/>
          <w:szCs w:val="20"/>
        </w:rPr>
        <w:t>a</w:t>
      </w:r>
      <w:r w:rsidRPr="00C40584">
        <w:rPr>
          <w:rFonts w:ascii="Museo Sans 300" w:hAnsi="Museo Sans 300"/>
          <w:sz w:val="20"/>
          <w:szCs w:val="20"/>
        </w:rPr>
        <w:t xml:space="preserve"> la condición irregular atribuida y que </w:t>
      </w:r>
      <w:r w:rsidR="002A7BF4">
        <w:rPr>
          <w:rFonts w:ascii="Museo Sans 300" w:hAnsi="Museo Sans 300"/>
          <w:sz w:val="20"/>
          <w:szCs w:val="20"/>
        </w:rPr>
        <w:t xml:space="preserve">ella </w:t>
      </w:r>
      <w:r w:rsidRPr="00C40584">
        <w:rPr>
          <w:rFonts w:ascii="Museo Sans 300" w:hAnsi="Museo Sans 300"/>
          <w:sz w:val="20"/>
          <w:szCs w:val="20"/>
        </w:rPr>
        <w:t xml:space="preserve">tuvo la posibilidad de ejercer su derecho de plantear su inconformidad. </w:t>
      </w:r>
    </w:p>
    <w:p w14:paraId="0FFC0101" w14:textId="77777777" w:rsidR="00033CE8" w:rsidRPr="00BF121D" w:rsidRDefault="00033CE8" w:rsidP="00BF121D">
      <w:pPr>
        <w:pStyle w:val="Prrafodelista"/>
        <w:tabs>
          <w:tab w:val="left" w:pos="426"/>
        </w:tabs>
        <w:ind w:left="426"/>
        <w:jc w:val="both"/>
        <w:rPr>
          <w:rFonts w:ascii="Museo Sans 300" w:hAnsi="Museo Sans 300"/>
          <w:sz w:val="20"/>
          <w:szCs w:val="20"/>
        </w:rPr>
      </w:pPr>
    </w:p>
    <w:p w14:paraId="51BF49A5" w14:textId="0224153B" w:rsidR="00033CE8" w:rsidRPr="00BF121D" w:rsidRDefault="00033CE8" w:rsidP="00BF121D">
      <w:pPr>
        <w:pStyle w:val="Prrafodelista"/>
        <w:tabs>
          <w:tab w:val="left" w:pos="426"/>
        </w:tabs>
        <w:ind w:left="426"/>
        <w:jc w:val="both"/>
        <w:rPr>
          <w:rFonts w:ascii="Museo Sans 300" w:hAnsi="Museo Sans 300"/>
          <w:sz w:val="20"/>
          <w:szCs w:val="20"/>
        </w:rPr>
      </w:pPr>
      <w:r w:rsidRPr="00BF121D">
        <w:rPr>
          <w:rFonts w:ascii="Museo Sans 300" w:hAnsi="Museo Sans 300"/>
          <w:sz w:val="20"/>
          <w:szCs w:val="20"/>
        </w:rPr>
        <w:t xml:space="preserve">Por lo expuesto, esta Superintendencia concluye que no tiene validez el argumento planteado por </w:t>
      </w:r>
      <w:r w:rsidR="002A7BF4">
        <w:rPr>
          <w:rFonts w:ascii="Museo Sans 300" w:hAnsi="Museo Sans 300"/>
          <w:sz w:val="20"/>
          <w:szCs w:val="20"/>
        </w:rPr>
        <w:t xml:space="preserve">la </w:t>
      </w:r>
      <w:r w:rsidRPr="00BF121D">
        <w:rPr>
          <w:rFonts w:ascii="Museo Sans 300" w:hAnsi="Museo Sans 300"/>
          <w:sz w:val="20"/>
          <w:szCs w:val="20"/>
        </w:rPr>
        <w:t>usuari</w:t>
      </w:r>
      <w:r w:rsidR="002A7BF4">
        <w:rPr>
          <w:rFonts w:ascii="Museo Sans 300" w:hAnsi="Museo Sans 300"/>
          <w:sz w:val="20"/>
          <w:szCs w:val="20"/>
        </w:rPr>
        <w:t>a</w:t>
      </w:r>
      <w:r w:rsidRPr="00BF121D">
        <w:rPr>
          <w:rFonts w:ascii="Museo Sans 300" w:hAnsi="Museo Sans 300"/>
          <w:sz w:val="20"/>
          <w:szCs w:val="20"/>
        </w:rPr>
        <w:t xml:space="preserve">, debido a que través del </w:t>
      </w:r>
      <w:r w:rsidRPr="00C40584">
        <w:rPr>
          <w:rFonts w:ascii="Museo Sans 300" w:hAnsi="Museo Sans 300"/>
          <w:sz w:val="20"/>
          <w:szCs w:val="20"/>
        </w:rPr>
        <w:t>procedimiento se garantizó la defensa del administrado y la transparencia de las actuaciones de esta administración.</w:t>
      </w:r>
    </w:p>
    <w:p w14:paraId="2451E48B" w14:textId="77777777" w:rsidR="00702394" w:rsidRPr="00C40584" w:rsidRDefault="00702394" w:rsidP="00C40584">
      <w:pPr>
        <w:pStyle w:val="Prrafodelista"/>
        <w:tabs>
          <w:tab w:val="left" w:pos="426"/>
        </w:tabs>
        <w:ind w:left="1134"/>
        <w:jc w:val="both"/>
        <w:rPr>
          <w:rFonts w:ascii="Museo Sans 500" w:hAnsi="Museo Sans 500"/>
          <w:b/>
          <w:bCs/>
          <w:sz w:val="20"/>
          <w:szCs w:val="20"/>
        </w:rPr>
      </w:pPr>
    </w:p>
    <w:p w14:paraId="21174E60" w14:textId="2BF8C94D"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w:t>
      </w:r>
      <w:r w:rsidR="00033CE8">
        <w:rPr>
          <w:rFonts w:ascii="Museo Sans 500" w:hAnsi="Museo Sans 500"/>
          <w:b/>
          <w:bCs/>
          <w:sz w:val="20"/>
          <w:szCs w:val="20"/>
        </w:rPr>
        <w:t>3</w:t>
      </w:r>
      <w:r w:rsidRPr="00DD689E">
        <w:rPr>
          <w:rFonts w:ascii="Museo Sans 500" w:hAnsi="Museo Sans 500"/>
          <w:b/>
          <w:bCs/>
          <w:sz w:val="20"/>
          <w:szCs w:val="20"/>
        </w:rPr>
        <w:t>.</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026A89F" w14:textId="2AB6F395" w:rsidR="002464DE" w:rsidRPr="00733F78" w:rsidRDefault="00C9434D" w:rsidP="002464DE">
      <w:pPr>
        <w:autoSpaceDE w:val="0"/>
        <w:adjustRightInd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2464DE">
        <w:rPr>
          <w:rFonts w:ascii="Museo Sans 300" w:hAnsi="Museo Sans 300"/>
          <w:sz w:val="20"/>
          <w:szCs w:val="20"/>
        </w:rPr>
        <w:t xml:space="preserve">consideró adecuado el método de la carga no medida, tomando en cuenta el cálculo los factores siguientes: </w:t>
      </w:r>
    </w:p>
    <w:p w14:paraId="361FA27F" w14:textId="77777777" w:rsidR="002464DE" w:rsidRPr="00733F78" w:rsidRDefault="002464DE" w:rsidP="002464DE">
      <w:pPr>
        <w:autoSpaceDE w:val="0"/>
        <w:spacing w:after="0" w:line="240" w:lineRule="auto"/>
        <w:ind w:left="426"/>
        <w:jc w:val="both"/>
        <w:rPr>
          <w:rFonts w:ascii="Museo Sans 300" w:hAnsi="Museo Sans 300"/>
          <w:sz w:val="20"/>
          <w:szCs w:val="20"/>
        </w:rPr>
      </w:pPr>
    </w:p>
    <w:p w14:paraId="76A9A798" w14:textId="529C32ED" w:rsidR="002464DE" w:rsidRDefault="002464DE" w:rsidP="002464DE">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lastRenderedPageBreak/>
        <w:t xml:space="preserve">El valor de la corriente medida en la línea directa </w:t>
      </w:r>
      <w:r>
        <w:rPr>
          <w:rFonts w:ascii="Museo Sans 300" w:hAnsi="Museo Sans 300"/>
          <w:sz w:val="20"/>
          <w:szCs w:val="20"/>
        </w:rPr>
        <w:t xml:space="preserve">de </w:t>
      </w:r>
      <w:r w:rsidR="00720704">
        <w:rPr>
          <w:rFonts w:ascii="Museo Sans 300" w:hAnsi="Museo Sans 300"/>
          <w:sz w:val="20"/>
          <w:szCs w:val="20"/>
        </w:rPr>
        <w:t>27.67</w:t>
      </w:r>
      <w:r>
        <w:rPr>
          <w:rFonts w:ascii="Museo Sans 300" w:hAnsi="Museo Sans 300"/>
          <w:sz w:val="20"/>
          <w:szCs w:val="20"/>
        </w:rPr>
        <w:t xml:space="preserve"> amperios.</w:t>
      </w:r>
    </w:p>
    <w:p w14:paraId="658F5AAB" w14:textId="77777777" w:rsidR="002464DE" w:rsidRDefault="002464DE" w:rsidP="002464DE">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horas uso de</w:t>
      </w:r>
      <w:r>
        <w:rPr>
          <w:rFonts w:ascii="Museo Sans 300" w:eastAsia="Times New Roman" w:hAnsi="Museo Sans 300" w:cs="Segoe UI"/>
          <w:sz w:val="20"/>
          <w:szCs w:val="20"/>
          <w:lang w:val="es-ES" w:eastAsia="es-ES"/>
        </w:rPr>
        <w:t xml:space="preserve"> los</w:t>
      </w:r>
      <w:r w:rsidRPr="00733F78">
        <w:rPr>
          <w:rFonts w:ascii="Museo Sans 300" w:eastAsia="Times New Roman" w:hAnsi="Museo Sans 300" w:cs="Segoe UI"/>
          <w:sz w:val="20"/>
          <w:szCs w:val="20"/>
          <w:lang w:val="es-ES" w:eastAsia="es-ES"/>
        </w:rPr>
        <w:t xml:space="preserve"> equipo</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eléctrico</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con un ciclo </w:t>
      </w:r>
      <w:r>
        <w:rPr>
          <w:rFonts w:ascii="Museo Sans 300" w:eastAsia="Times New Roman" w:hAnsi="Museo Sans 300" w:cs="Segoe UI"/>
          <w:sz w:val="20"/>
          <w:szCs w:val="20"/>
          <w:lang w:val="es-ES" w:eastAsia="es-ES"/>
        </w:rPr>
        <w:t xml:space="preserve">diario </w:t>
      </w:r>
      <w:r w:rsidRPr="00733F78">
        <w:rPr>
          <w:rFonts w:ascii="Museo Sans 300" w:eastAsia="Times New Roman" w:hAnsi="Museo Sans 300" w:cs="Segoe UI"/>
          <w:sz w:val="20"/>
          <w:szCs w:val="20"/>
          <w:lang w:val="es-ES" w:eastAsia="es-ES"/>
        </w:rPr>
        <w:t xml:space="preserve">de funcionamiento de </w:t>
      </w:r>
      <w:r>
        <w:rPr>
          <w:rFonts w:ascii="Museo Sans 300" w:eastAsia="Times New Roman" w:hAnsi="Museo Sans 300" w:cs="Segoe UI"/>
          <w:sz w:val="20"/>
          <w:szCs w:val="20"/>
          <w:lang w:val="es-ES" w:eastAsia="es-ES"/>
        </w:rPr>
        <w:t>10 horas.</w:t>
      </w:r>
    </w:p>
    <w:p w14:paraId="4796340D" w14:textId="4195247F" w:rsidR="002464DE" w:rsidRPr="00832262" w:rsidRDefault="002464DE" w:rsidP="002464DE">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832262">
        <w:rPr>
          <w:rFonts w:ascii="Museo Sans 300" w:eastAsia="Times New Roman" w:hAnsi="Museo Sans 300" w:cs="Segoe UI"/>
          <w:sz w:val="20"/>
          <w:szCs w:val="20"/>
          <w:lang w:val="es-ES" w:eastAsia="es-ES"/>
        </w:rPr>
        <w:t xml:space="preserve">El período de recuperación de energía que comprende del </w:t>
      </w:r>
      <w:r w:rsidR="00720704">
        <w:rPr>
          <w:rFonts w:ascii="Museo Sans 300" w:eastAsia="Times New Roman" w:hAnsi="Museo Sans 300" w:cs="Segoe UI"/>
          <w:sz w:val="20"/>
          <w:szCs w:val="20"/>
          <w:lang w:val="es-ES" w:eastAsia="es-ES"/>
        </w:rPr>
        <w:t>tres de marzo</w:t>
      </w:r>
      <w:r w:rsidRPr="00832262">
        <w:rPr>
          <w:rFonts w:ascii="Museo Sans 300" w:eastAsia="Times New Roman" w:hAnsi="Museo Sans 300" w:cs="Segoe UI"/>
          <w:sz w:val="20"/>
          <w:szCs w:val="20"/>
          <w:lang w:val="es-ES" w:eastAsia="es-ES"/>
        </w:rPr>
        <w:t xml:space="preserve"> hasta el </w:t>
      </w:r>
      <w:r w:rsidR="00720704">
        <w:rPr>
          <w:rFonts w:ascii="Museo Sans 300" w:eastAsia="Times New Roman" w:hAnsi="Museo Sans 300" w:cs="Segoe UI"/>
          <w:sz w:val="20"/>
          <w:szCs w:val="20"/>
          <w:lang w:val="es-ES" w:eastAsia="es-ES"/>
        </w:rPr>
        <w:t>treinta</w:t>
      </w:r>
      <w:r>
        <w:rPr>
          <w:rFonts w:ascii="Museo Sans 300" w:eastAsia="Times New Roman" w:hAnsi="Museo Sans 300" w:cs="Segoe UI"/>
          <w:sz w:val="20"/>
          <w:szCs w:val="20"/>
          <w:lang w:val="es-ES" w:eastAsia="es-ES"/>
        </w:rPr>
        <w:t xml:space="preserve"> de agosto de dos mil veintiuno.</w:t>
      </w:r>
    </w:p>
    <w:p w14:paraId="0432DB45" w14:textId="6857C012" w:rsidR="00C9434D" w:rsidRPr="00C9434D" w:rsidRDefault="00C9434D" w:rsidP="002464DE">
      <w:pPr>
        <w:autoSpaceDE w:val="0"/>
        <w:spacing w:after="0" w:line="240" w:lineRule="auto"/>
        <w:ind w:left="426"/>
        <w:jc w:val="both"/>
        <w:rPr>
          <w:rFonts w:ascii="Museo Sans 300" w:hAnsi="Museo Sans 300"/>
          <w:sz w:val="20"/>
          <w:szCs w:val="20"/>
          <w:lang w:val="es-ES"/>
        </w:rPr>
      </w:pPr>
    </w:p>
    <w:p w14:paraId="3796FE61" w14:textId="03BB9A92"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6A3DC3">
        <w:rPr>
          <w:rFonts w:ascii="Museo Sans 300" w:hAnsi="Museo Sans 300"/>
          <w:sz w:val="20"/>
          <w:szCs w:val="20"/>
        </w:rPr>
        <w:t>DOS MIL NOVECIENTOS TREINTA Y OCHO 28/100 DÓLARES DE LOS ESTADOS UNIDOS DE AMÉRICA (USD 2,938.28)</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DDDE39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E742D">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bookmarkStart w:id="2" w:name="_Hlk103781113"/>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bookmarkEnd w:id="2"/>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676CC45" w14:textId="0E4DD04F" w:rsidR="0012051E" w:rsidRPr="008B6E45" w:rsidRDefault="007643C9" w:rsidP="0012051E">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1433EC">
        <w:rPr>
          <w:rFonts w:ascii="Museo Sans 300" w:hAnsi="Museo Sans 300"/>
          <w:color w:val="000000"/>
          <w:sz w:val="20"/>
          <w:szCs w:val="20"/>
          <w:shd w:val="clear" w:color="auto" w:fill="FFFFFF"/>
        </w:rPr>
        <w:t>IT-0077</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AE742D">
        <w:rPr>
          <w:rFonts w:ascii="Museo Sans 300" w:hAnsi="Museo Sans 300"/>
          <w:color w:val="000000"/>
          <w:sz w:val="20"/>
          <w:szCs w:val="20"/>
          <w:shd w:val="clear" w:color="auto" w:fill="FFFFFF"/>
        </w:rPr>
        <w:t>+++</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12051E" w:rsidRPr="008B6E45">
        <w:rPr>
          <w:rFonts w:ascii="Museo Sans 300" w:hAnsi="Museo Sans 300"/>
          <w:color w:val="000000"/>
          <w:sz w:val="20"/>
          <w:szCs w:val="20"/>
          <w:shd w:val="clear" w:color="auto" w:fill="FFFFFF"/>
        </w:rPr>
        <w:t>consistente en una conexión directa en la acometida del suministro hacia el inmueble.</w:t>
      </w:r>
    </w:p>
    <w:p w14:paraId="139AD05F" w14:textId="368736A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74B972F9" w:rsidR="00E6697E" w:rsidRDefault="005E45BC" w:rsidP="006A3DC3">
      <w:pPr>
        <w:spacing w:after="0" w:line="240" w:lineRule="auto"/>
        <w:ind w:left="426"/>
        <w:jc w:val="both"/>
        <w:rPr>
          <w:rFonts w:ascii="Museo Sans 300" w:hAnsi="Museo Sans 300"/>
          <w:color w:val="000000"/>
          <w:sz w:val="20"/>
          <w:szCs w:val="20"/>
          <w:shd w:val="clear" w:color="auto" w:fill="FFFFFF"/>
        </w:rPr>
      </w:pPr>
      <w:r w:rsidRPr="006A3DC3">
        <w:rPr>
          <w:rFonts w:ascii="Museo Sans 300" w:hAnsi="Museo Sans 300"/>
          <w:color w:val="000000"/>
          <w:sz w:val="20"/>
          <w:szCs w:val="20"/>
          <w:shd w:val="clear" w:color="auto" w:fill="FFFFFF"/>
        </w:rPr>
        <w:t>Por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tanto,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sociedad</w:t>
      </w:r>
      <w:r w:rsidR="006662C8" w:rsidRPr="006A3DC3">
        <w:rPr>
          <w:rFonts w:ascii="Museo Sans 300" w:hAnsi="Museo Sans 300"/>
          <w:color w:val="000000"/>
          <w:sz w:val="20"/>
          <w:szCs w:val="20"/>
          <w:shd w:val="clear" w:color="auto" w:fill="FFFFFF"/>
        </w:rPr>
        <w:t xml:space="preserve"> </w:t>
      </w:r>
      <w:r w:rsidR="0014191F" w:rsidRPr="006A3DC3">
        <w:rPr>
          <w:rFonts w:ascii="Museo Sans 300" w:hAnsi="Museo Sans 300"/>
          <w:color w:val="000000"/>
          <w:sz w:val="20"/>
          <w:szCs w:val="20"/>
          <w:shd w:val="clear" w:color="auto" w:fill="FFFFFF"/>
        </w:rPr>
        <w:t>EEO</w:t>
      </w:r>
      <w:r w:rsidR="00563274" w:rsidRPr="006A3DC3">
        <w:rPr>
          <w:rFonts w:ascii="Museo Sans 300" w:hAnsi="Museo Sans 300"/>
          <w:color w:val="000000"/>
          <w:sz w:val="20"/>
          <w:szCs w:val="20"/>
          <w:shd w:val="clear" w:color="auto" w:fill="FFFFFF"/>
        </w:rPr>
        <w:t>,</w:t>
      </w:r>
      <w:r w:rsidR="006662C8" w:rsidRPr="006A3DC3">
        <w:rPr>
          <w:rFonts w:ascii="Museo Sans 300" w:hAnsi="Museo Sans 300"/>
          <w:color w:val="000000"/>
          <w:sz w:val="20"/>
          <w:szCs w:val="20"/>
          <w:shd w:val="clear" w:color="auto" w:fill="FFFFFF"/>
        </w:rPr>
        <w:t xml:space="preserve"> </w:t>
      </w:r>
      <w:r w:rsidR="00563274" w:rsidRPr="006A3DC3">
        <w:rPr>
          <w:rFonts w:ascii="Museo Sans 300" w:hAnsi="Museo Sans 300"/>
          <w:color w:val="000000"/>
          <w:sz w:val="20"/>
          <w:szCs w:val="20"/>
          <w:shd w:val="clear" w:color="auto" w:fill="FFFFFF"/>
        </w:rPr>
        <w:t>S.A.</w:t>
      </w:r>
      <w:r w:rsidR="006662C8" w:rsidRPr="006A3DC3">
        <w:rPr>
          <w:rFonts w:ascii="Museo Sans 300" w:hAnsi="Museo Sans 300"/>
          <w:color w:val="000000"/>
          <w:sz w:val="20"/>
          <w:szCs w:val="20"/>
          <w:shd w:val="clear" w:color="auto" w:fill="FFFFFF"/>
        </w:rPr>
        <w:t xml:space="preserve"> </w:t>
      </w:r>
      <w:r w:rsidR="00563274"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00563274" w:rsidRPr="006A3DC3">
        <w:rPr>
          <w:rFonts w:ascii="Museo Sans 300" w:hAnsi="Museo Sans 300"/>
          <w:color w:val="000000"/>
          <w:sz w:val="20"/>
          <w:szCs w:val="20"/>
          <w:shd w:val="clear" w:color="auto" w:fill="FFFFFF"/>
        </w:rPr>
        <w:t>C.V.</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tiene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derecho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recuperar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cantidad</w:t>
      </w:r>
      <w:r w:rsidR="006662C8" w:rsidRPr="006A3DC3">
        <w:rPr>
          <w:rFonts w:ascii="Museo Sans 300" w:hAnsi="Museo Sans 300"/>
          <w:color w:val="000000"/>
          <w:sz w:val="20"/>
          <w:szCs w:val="20"/>
          <w:shd w:val="clear" w:color="auto" w:fill="FFFFFF"/>
        </w:rPr>
        <w:t xml:space="preserve"> </w:t>
      </w:r>
      <w:r w:rsidR="00EC2B52" w:rsidRPr="006A3DC3">
        <w:rPr>
          <w:rFonts w:ascii="Museo Sans 300" w:hAnsi="Museo Sans 300"/>
          <w:color w:val="000000"/>
          <w:sz w:val="20"/>
          <w:szCs w:val="20"/>
          <w:shd w:val="clear" w:color="auto" w:fill="FFFFFF"/>
        </w:rPr>
        <w:t>de</w:t>
      </w:r>
      <w:r w:rsidR="00663865" w:rsidRPr="006A3DC3">
        <w:rPr>
          <w:rFonts w:ascii="Museo Sans 300" w:hAnsi="Museo Sans 300"/>
          <w:color w:val="000000"/>
          <w:sz w:val="20"/>
          <w:szCs w:val="20"/>
          <w:shd w:val="clear" w:color="auto" w:fill="FFFFFF"/>
        </w:rPr>
        <w:t xml:space="preserve"> </w:t>
      </w:r>
      <w:r w:rsidR="006A3DC3" w:rsidRPr="006A3DC3">
        <w:rPr>
          <w:rFonts w:ascii="Museo Sans 300" w:hAnsi="Museo Sans 300"/>
          <w:color w:val="000000"/>
          <w:sz w:val="20"/>
          <w:szCs w:val="20"/>
          <w:shd w:val="clear" w:color="auto" w:fill="FFFFFF"/>
        </w:rPr>
        <w:t>DOS MIL NOVECIENTOS TREINTA Y OCHO 28/100 DÓLARES DE LOS ESTADOS UNIDOS DE AMÉRICA (USD 2,938.28)</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IVA</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incluido,</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concepto</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energía</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no</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registrada,</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más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los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intereses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correspondientes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conformidad</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artículo</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36</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los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Términos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y</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Condiciones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Generales</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al</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Consumidor</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Final,</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para</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000643A0" w:rsidRPr="006A3DC3">
        <w:rPr>
          <w:rFonts w:ascii="Museo Sans 300" w:hAnsi="Museo Sans 300"/>
          <w:color w:val="000000"/>
          <w:sz w:val="20"/>
          <w:szCs w:val="20"/>
          <w:shd w:val="clear" w:color="auto" w:fill="FFFFFF"/>
        </w:rPr>
        <w:t>año</w:t>
      </w:r>
      <w:r w:rsidR="006662C8" w:rsidRPr="006A3DC3">
        <w:rPr>
          <w:rFonts w:ascii="Museo Sans 300" w:hAnsi="Museo Sans 300"/>
          <w:color w:val="000000"/>
          <w:sz w:val="20"/>
          <w:szCs w:val="20"/>
          <w:shd w:val="clear" w:color="auto" w:fill="FFFFFF"/>
        </w:rPr>
        <w:t xml:space="preserve"> </w:t>
      </w:r>
      <w:r w:rsidR="009D142E" w:rsidRPr="006A3DC3">
        <w:rPr>
          <w:rFonts w:ascii="Museo Sans 300" w:hAnsi="Museo Sans 300"/>
          <w:color w:val="000000"/>
          <w:sz w:val="20"/>
          <w:szCs w:val="20"/>
          <w:shd w:val="clear" w:color="auto" w:fill="FFFFFF"/>
        </w:rPr>
        <w:t>20</w:t>
      </w:r>
      <w:r w:rsidR="007643C9" w:rsidRPr="006A3DC3">
        <w:rPr>
          <w:rFonts w:ascii="Museo Sans 300" w:hAnsi="Museo Sans 300"/>
          <w:color w:val="000000"/>
          <w:sz w:val="20"/>
          <w:szCs w:val="20"/>
          <w:shd w:val="clear" w:color="auto" w:fill="FFFFFF"/>
        </w:rPr>
        <w:t>2</w:t>
      </w:r>
      <w:r w:rsidR="001D7273" w:rsidRPr="006A3DC3">
        <w:rPr>
          <w:rFonts w:ascii="Museo Sans 300" w:hAnsi="Museo Sans 300"/>
          <w:color w:val="000000"/>
          <w:sz w:val="20"/>
          <w:szCs w:val="20"/>
          <w:shd w:val="clear" w:color="auto" w:fill="FFFFFF"/>
        </w:rPr>
        <w:t>1</w:t>
      </w:r>
      <w:r w:rsidR="000643A0" w:rsidRPr="006A3DC3">
        <w:rPr>
          <w:rFonts w:ascii="Museo Sans 300" w:hAnsi="Museo Sans 300"/>
          <w:color w:val="000000"/>
          <w:sz w:val="20"/>
          <w:szCs w:val="20"/>
          <w:shd w:val="clear" w:color="auto" w:fill="FFFFFF"/>
        </w:rPr>
        <w:t>.</w:t>
      </w:r>
    </w:p>
    <w:p w14:paraId="097CA96E" w14:textId="0E7C94E4" w:rsidR="00702394" w:rsidRDefault="00702394" w:rsidP="006A3DC3">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6A3DC3" w:rsidRDefault="005E45BC" w:rsidP="006A3DC3">
      <w:pPr>
        <w:spacing w:after="0" w:line="240" w:lineRule="auto"/>
        <w:ind w:left="426"/>
        <w:jc w:val="both"/>
        <w:rPr>
          <w:rFonts w:ascii="Museo Sans 300" w:hAnsi="Museo Sans 300"/>
          <w:color w:val="000000"/>
          <w:sz w:val="20"/>
          <w:szCs w:val="20"/>
          <w:shd w:val="clear" w:color="auto" w:fill="FFFFFF"/>
        </w:rPr>
      </w:pPr>
      <w:r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cumplimiento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artículos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132</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y</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133</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Ley</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Procedimientos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Administrativos,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recurso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reconsideración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puede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ser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interpuesto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plazo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diez</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días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hábiles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contados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partir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día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siguiente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fecha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notificación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este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acuerdo</w:t>
      </w:r>
      <w:r w:rsidR="004961AA" w:rsidRPr="006A3DC3">
        <w:rPr>
          <w:rFonts w:ascii="Museo Sans 300" w:hAnsi="Museo Sans 300"/>
          <w:color w:val="000000"/>
          <w:sz w:val="20"/>
          <w:szCs w:val="20"/>
          <w:shd w:val="clear" w:color="auto" w:fill="FFFFFF"/>
        </w:rPr>
        <w:t>,</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y</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recurso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apelación,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plazo</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quince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días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hábiles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contados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partir</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del</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día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siguiente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fecha</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de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notificación,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con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base</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en</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artículos</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134</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y</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135</w:t>
      </w:r>
      <w:r w:rsidR="006662C8" w:rsidRPr="006A3DC3">
        <w:rPr>
          <w:rFonts w:ascii="Museo Sans 300" w:hAnsi="Museo Sans 300"/>
          <w:color w:val="000000"/>
          <w:sz w:val="20"/>
          <w:szCs w:val="20"/>
          <w:shd w:val="clear" w:color="auto" w:fill="FFFFFF"/>
        </w:rPr>
        <w:t xml:space="preserve"> </w:t>
      </w:r>
      <w:r w:rsidRPr="006A3DC3">
        <w:rPr>
          <w:rFonts w:ascii="Museo Sans 300" w:hAnsi="Museo Sans 300"/>
          <w:color w:val="000000"/>
          <w:sz w:val="20"/>
          <w:szCs w:val="20"/>
          <w:shd w:val="clear" w:color="auto" w:fill="FFFFFF"/>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FF4BE6B"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433EC">
        <w:rPr>
          <w:rFonts w:ascii="Museo Sans 300" w:eastAsia="Arial" w:hAnsi="Museo Sans 300" w:cs="Times New Roman"/>
          <w:sz w:val="20"/>
          <w:szCs w:val="20"/>
        </w:rPr>
        <w:t>IT-0077</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C7DF8AE" w14:textId="78387E74" w:rsidR="00DF110F" w:rsidRPr="00714000" w:rsidRDefault="00BE3772" w:rsidP="001D675C">
      <w:pPr>
        <w:pStyle w:val="Prrafodelista"/>
        <w:numPr>
          <w:ilvl w:val="1"/>
          <w:numId w:val="2"/>
        </w:numPr>
        <w:ind w:left="426"/>
        <w:jc w:val="both"/>
        <w:rPr>
          <w:rFonts w:ascii="Museo Sans 300" w:hAnsi="Museo Sans 300"/>
          <w:color w:val="000000"/>
          <w:sz w:val="20"/>
          <w:szCs w:val="20"/>
          <w:shd w:val="clear" w:color="auto" w:fill="FFFFFF"/>
        </w:rPr>
      </w:pPr>
      <w:r w:rsidRPr="0012051E">
        <w:rPr>
          <w:rFonts w:ascii="Museo Sans 300" w:eastAsia="Calibri" w:hAnsi="Museo Sans 300"/>
          <w:color w:val="000000"/>
          <w:sz w:val="20"/>
          <w:szCs w:val="20"/>
          <w:shd w:val="clear" w:color="auto" w:fill="FFFFFF"/>
        </w:rPr>
        <w:t xml:space="preserve">Establecer que en el suministro identificado con el NIC </w:t>
      </w:r>
      <w:r w:rsidR="00AE742D">
        <w:rPr>
          <w:rFonts w:ascii="Museo Sans 300" w:eastAsia="Calibri" w:hAnsi="Museo Sans 300"/>
          <w:color w:val="000000"/>
          <w:sz w:val="20"/>
          <w:szCs w:val="20"/>
          <w:shd w:val="clear" w:color="auto" w:fill="FFFFFF"/>
        </w:rPr>
        <w:t>+++</w:t>
      </w:r>
      <w:r w:rsidRPr="0012051E">
        <w:rPr>
          <w:rFonts w:ascii="Museo Sans 300" w:eastAsia="Calibri" w:hAnsi="Museo Sans 300"/>
          <w:color w:val="000000"/>
          <w:sz w:val="20"/>
          <w:szCs w:val="20"/>
          <w:shd w:val="clear" w:color="auto" w:fill="FFFFFF"/>
        </w:rPr>
        <w:t xml:space="preserve"> </w:t>
      </w:r>
      <w:r w:rsidR="003F1049" w:rsidRPr="0012051E">
        <w:rPr>
          <w:rFonts w:ascii="Museo Sans 300" w:eastAsia="Calibri" w:hAnsi="Museo Sans 300"/>
          <w:color w:val="000000"/>
          <w:sz w:val="20"/>
          <w:szCs w:val="20"/>
          <w:shd w:val="clear" w:color="auto" w:fill="FFFFFF"/>
        </w:rPr>
        <w:t xml:space="preserve">se comprobó </w:t>
      </w:r>
      <w:r w:rsidR="00D65418" w:rsidRPr="0012051E">
        <w:rPr>
          <w:rFonts w:ascii="Museo Sans 300" w:eastAsia="Calibri" w:hAnsi="Museo Sans 300"/>
          <w:color w:val="000000"/>
          <w:sz w:val="20"/>
          <w:szCs w:val="20"/>
          <w:shd w:val="clear" w:color="auto" w:fill="FFFFFF"/>
        </w:rPr>
        <w:t xml:space="preserve">una condición irregular </w:t>
      </w:r>
      <w:r w:rsidR="0012051E">
        <w:rPr>
          <w:rFonts w:ascii="Museo Sans 300" w:eastAsia="Calibri" w:hAnsi="Museo Sans 300"/>
          <w:color w:val="000000"/>
          <w:sz w:val="20"/>
          <w:szCs w:val="20"/>
          <w:shd w:val="clear" w:color="auto" w:fill="FFFFFF"/>
        </w:rPr>
        <w:t xml:space="preserve">que </w:t>
      </w:r>
      <w:r w:rsidR="0012051E" w:rsidRPr="000743E0">
        <w:rPr>
          <w:rFonts w:ascii="Museo Sans 300" w:eastAsia="Calibri" w:hAnsi="Museo Sans 300"/>
          <w:sz w:val="20"/>
          <w:szCs w:val="20"/>
        </w:rPr>
        <w:t>consistió en</w:t>
      </w:r>
      <w:r w:rsidR="00A56022">
        <w:rPr>
          <w:rFonts w:ascii="Museo Sans 300" w:eastAsia="Calibri" w:hAnsi="Museo Sans 300"/>
          <w:sz w:val="20"/>
          <w:szCs w:val="20"/>
        </w:rPr>
        <w:t xml:space="preserve"> una</w:t>
      </w:r>
      <w:r w:rsidR="0012051E" w:rsidRPr="000743E0">
        <w:rPr>
          <w:rFonts w:ascii="Museo Sans 300" w:eastAsia="Calibri" w:hAnsi="Museo Sans 300"/>
          <w:sz w:val="20"/>
          <w:szCs w:val="20"/>
          <w:lang w:val="es-SV"/>
        </w:rPr>
        <w:t xml:space="preserve"> línea</w:t>
      </w:r>
      <w:r w:rsidR="006100E7">
        <w:rPr>
          <w:rFonts w:ascii="Museo Sans 300" w:eastAsia="Calibri" w:hAnsi="Museo Sans 300"/>
          <w:sz w:val="20"/>
          <w:szCs w:val="20"/>
          <w:lang w:val="es-SV"/>
        </w:rPr>
        <w:t xml:space="preserve"> directa</w:t>
      </w:r>
      <w:r w:rsidR="0012051E" w:rsidRPr="000743E0">
        <w:rPr>
          <w:rFonts w:ascii="Museo Sans 300" w:eastAsia="Calibri" w:hAnsi="Museo Sans 300"/>
          <w:sz w:val="20"/>
          <w:szCs w:val="20"/>
          <w:lang w:val="es-SV"/>
        </w:rPr>
        <w:t xml:space="preserve"> conectada en la acometida eléctrica</w:t>
      </w:r>
      <w:r w:rsidR="0012051E" w:rsidRPr="000743E0">
        <w:rPr>
          <w:rFonts w:ascii="Museo Sans 300" w:eastAsia="Calibri" w:hAnsi="Museo Sans 300"/>
          <w:sz w:val="20"/>
          <w:szCs w:val="20"/>
        </w:rPr>
        <w:t>, generando que el medidor no registrara el consumo total de la energía que fue consumida en dicho suministro.</w:t>
      </w:r>
    </w:p>
    <w:p w14:paraId="44233A27" w14:textId="77777777" w:rsidR="00714000" w:rsidRPr="0012051E" w:rsidRDefault="00714000" w:rsidP="00714000">
      <w:pPr>
        <w:pStyle w:val="Prrafodelista"/>
        <w:ind w:left="426"/>
        <w:jc w:val="both"/>
        <w:rPr>
          <w:rFonts w:ascii="Museo Sans 300" w:hAnsi="Museo Sans 300"/>
          <w:color w:val="000000"/>
          <w:sz w:val="20"/>
          <w:szCs w:val="20"/>
          <w:shd w:val="clear" w:color="auto" w:fill="FFFFFF"/>
        </w:rPr>
      </w:pPr>
    </w:p>
    <w:p w14:paraId="51C66813" w14:textId="1760E8DD"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6A3DC3">
        <w:rPr>
          <w:rFonts w:ascii="Museo Sans 300" w:eastAsia="Calibri" w:hAnsi="Museo Sans 300"/>
          <w:color w:val="000000"/>
          <w:sz w:val="20"/>
          <w:szCs w:val="20"/>
          <w:shd w:val="clear" w:color="auto" w:fill="FFFFFF"/>
          <w:lang w:eastAsia="en-US"/>
        </w:rPr>
        <w:t>DOS MIL NOVECIENTOS TREINTA Y OCHO 28/100 DÓLARES DE LOS ESTADOS UNIDOS DE AMÉRICA (USD 2,938.28)</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2D24C071"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w:t>
      </w:r>
      <w:r w:rsidR="006662C8" w:rsidRPr="00050EA3">
        <w:rPr>
          <w:rFonts w:ascii="Museo Sans 300" w:hAnsi="Museo Sans 300"/>
          <w:color w:val="000000"/>
          <w:sz w:val="20"/>
          <w:szCs w:val="20"/>
          <w:shd w:val="clear" w:color="auto" w:fill="FFFFFF"/>
        </w:rPr>
        <w:t xml:space="preserve"> </w:t>
      </w:r>
      <w:r w:rsidR="001433EC">
        <w:rPr>
          <w:rFonts w:ascii="Museo Sans 300" w:hAnsi="Museo Sans 300"/>
          <w:color w:val="000000"/>
          <w:sz w:val="20"/>
          <w:szCs w:val="20"/>
          <w:shd w:val="clear" w:color="auto" w:fill="FFFFFF"/>
        </w:rPr>
        <w:t>IT-0077</w:t>
      </w:r>
      <w:r w:rsidR="00B26793" w:rsidRPr="00050EA3">
        <w:rPr>
          <w:rFonts w:ascii="Museo Sans 300" w:hAnsi="Museo Sans 300"/>
          <w:color w:val="000000"/>
          <w:sz w:val="20"/>
          <w:szCs w:val="20"/>
          <w:shd w:val="clear" w:color="auto" w:fill="FFFFFF"/>
        </w:rPr>
        <w:t>-CAU-22</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343CA117" w14:textId="6BE01843"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AE742D">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F6230">
      <w:headerReference w:type="even" r:id="rId10"/>
      <w:headerReference w:type="default" r:id="rId11"/>
      <w:footerReference w:type="even" r:id="rId12"/>
      <w:footerReference w:type="default" r:id="rId13"/>
      <w:headerReference w:type="first" r:id="rId14"/>
      <w:footerReference w:type="first" r:id="rId15"/>
      <w:pgSz w:w="12240" w:h="15840"/>
      <w:pgMar w:top="1985" w:right="758"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D944" w14:textId="77777777" w:rsidR="000F152E" w:rsidRDefault="000F152E">
      <w:pPr>
        <w:spacing w:after="0" w:line="240" w:lineRule="auto"/>
      </w:pPr>
      <w:r>
        <w:separator/>
      </w:r>
    </w:p>
  </w:endnote>
  <w:endnote w:type="continuationSeparator" w:id="0">
    <w:p w14:paraId="2DFD182C" w14:textId="77777777" w:rsidR="000F152E" w:rsidRDefault="000F152E">
      <w:pPr>
        <w:spacing w:after="0" w:line="240" w:lineRule="auto"/>
      </w:pPr>
      <w:r>
        <w:continuationSeparator/>
      </w:r>
    </w:p>
  </w:endnote>
  <w:endnote w:type="continuationNotice" w:id="1">
    <w:p w14:paraId="3263F5F9" w14:textId="77777777" w:rsidR="000F152E" w:rsidRDefault="000F1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935F" w14:textId="77777777" w:rsidR="000F152E" w:rsidRDefault="000F152E">
      <w:pPr>
        <w:spacing w:after="0" w:line="240" w:lineRule="auto"/>
      </w:pPr>
      <w:r>
        <w:rPr>
          <w:color w:val="000000"/>
        </w:rPr>
        <w:separator/>
      </w:r>
    </w:p>
  </w:footnote>
  <w:footnote w:type="continuationSeparator" w:id="0">
    <w:p w14:paraId="0C47F487" w14:textId="77777777" w:rsidR="000F152E" w:rsidRDefault="000F152E">
      <w:pPr>
        <w:spacing w:after="0" w:line="240" w:lineRule="auto"/>
      </w:pPr>
      <w:r>
        <w:continuationSeparator/>
      </w:r>
    </w:p>
  </w:footnote>
  <w:footnote w:type="continuationNotice" w:id="1">
    <w:p w14:paraId="26E5E2D2" w14:textId="77777777" w:rsidR="000F152E" w:rsidRDefault="000F15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multilevel"/>
    <w:tmpl w:val="2CB8036A"/>
    <w:lvl w:ilvl="0">
      <w:start w:val="1"/>
      <w:numFmt w:val="decimal"/>
      <w:lvlText w:val="%1."/>
      <w:lvlJc w:val="left"/>
      <w:pPr>
        <w:ind w:left="720" w:hanging="360"/>
      </w:pPr>
      <w:rPr>
        <w:rFonts w:hint="default"/>
      </w:rPr>
    </w:lvl>
    <w:lvl w:ilvl="1">
      <w:start w:val="1"/>
      <w:numFmt w:val="decimal"/>
      <w:isLgl/>
      <w:lvlText w:val="%1.%2."/>
      <w:lvlJc w:val="left"/>
      <w:pPr>
        <w:ind w:left="111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60" w:hanging="2160"/>
      </w:pPr>
      <w:rPr>
        <w:rFont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2A1244"/>
    <w:multiLevelType w:val="multilevel"/>
    <w:tmpl w:val="888E1772"/>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9125F26"/>
    <w:multiLevelType w:val="multilevel"/>
    <w:tmpl w:val="DE58738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0" w15:restartNumberingAfterBreak="0">
    <w:nsid w:val="6F4A2F70"/>
    <w:multiLevelType w:val="multilevel"/>
    <w:tmpl w:val="888E1772"/>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44"/>
  </w:num>
  <w:num w:numId="2" w16cid:durableId="928197553">
    <w:abstractNumId w:val="23"/>
  </w:num>
  <w:num w:numId="3" w16cid:durableId="1243876699">
    <w:abstractNumId w:val="28"/>
  </w:num>
  <w:num w:numId="4" w16cid:durableId="366300204">
    <w:abstractNumId w:val="21"/>
  </w:num>
  <w:num w:numId="5" w16cid:durableId="264658130">
    <w:abstractNumId w:val="6"/>
  </w:num>
  <w:num w:numId="6" w16cid:durableId="562370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6"/>
  </w:num>
  <w:num w:numId="8" w16cid:durableId="507988697">
    <w:abstractNumId w:val="18"/>
  </w:num>
  <w:num w:numId="9" w16cid:durableId="1883394484">
    <w:abstractNumId w:val="33"/>
  </w:num>
  <w:num w:numId="10" w16cid:durableId="1330448471">
    <w:abstractNumId w:val="1"/>
  </w:num>
  <w:num w:numId="11" w16cid:durableId="1776629729">
    <w:abstractNumId w:val="15"/>
  </w:num>
  <w:num w:numId="12" w16cid:durableId="106461982">
    <w:abstractNumId w:val="45"/>
  </w:num>
  <w:num w:numId="13" w16cid:durableId="239561887">
    <w:abstractNumId w:val="37"/>
  </w:num>
  <w:num w:numId="14" w16cid:durableId="1664315454">
    <w:abstractNumId w:val="14"/>
  </w:num>
  <w:num w:numId="15" w16cid:durableId="67462655">
    <w:abstractNumId w:val="24"/>
  </w:num>
  <w:num w:numId="16" w16cid:durableId="1796870719">
    <w:abstractNumId w:val="9"/>
  </w:num>
  <w:num w:numId="17" w16cid:durableId="1939946484">
    <w:abstractNumId w:val="8"/>
  </w:num>
  <w:num w:numId="18" w16cid:durableId="1856652084">
    <w:abstractNumId w:val="42"/>
  </w:num>
  <w:num w:numId="19" w16cid:durableId="287321974">
    <w:abstractNumId w:val="4"/>
  </w:num>
  <w:num w:numId="20" w16cid:durableId="1785491554">
    <w:abstractNumId w:val="2"/>
  </w:num>
  <w:num w:numId="21" w16cid:durableId="1305282260">
    <w:abstractNumId w:val="41"/>
  </w:num>
  <w:num w:numId="22" w16cid:durableId="552428100">
    <w:abstractNumId w:val="3"/>
  </w:num>
  <w:num w:numId="23" w16cid:durableId="1114520401">
    <w:abstractNumId w:val="46"/>
  </w:num>
  <w:num w:numId="24" w16cid:durableId="1450585872">
    <w:abstractNumId w:val="36"/>
  </w:num>
  <w:num w:numId="25" w16cid:durableId="353919743">
    <w:abstractNumId w:val="30"/>
  </w:num>
  <w:num w:numId="26" w16cid:durableId="1765220902">
    <w:abstractNumId w:val="5"/>
  </w:num>
  <w:num w:numId="27" w16cid:durableId="1173446313">
    <w:abstractNumId w:val="12"/>
  </w:num>
  <w:num w:numId="28" w16cid:durableId="996105723">
    <w:abstractNumId w:val="11"/>
  </w:num>
  <w:num w:numId="29" w16cid:durableId="2034647251">
    <w:abstractNumId w:val="35"/>
  </w:num>
  <w:num w:numId="30" w16cid:durableId="1947299996">
    <w:abstractNumId w:val="48"/>
  </w:num>
  <w:num w:numId="31" w16cid:durableId="1871380653">
    <w:abstractNumId w:val="31"/>
  </w:num>
  <w:num w:numId="32" w16cid:durableId="891382445">
    <w:abstractNumId w:val="38"/>
  </w:num>
  <w:num w:numId="33" w16cid:durableId="273251262">
    <w:abstractNumId w:val="39"/>
  </w:num>
  <w:num w:numId="34" w16cid:durableId="1548832656">
    <w:abstractNumId w:val="13"/>
  </w:num>
  <w:num w:numId="35" w16cid:durableId="1261839545">
    <w:abstractNumId w:val="27"/>
  </w:num>
  <w:num w:numId="36" w16cid:durableId="1756585861">
    <w:abstractNumId w:val="0"/>
  </w:num>
  <w:num w:numId="37" w16cid:durableId="1871264218">
    <w:abstractNumId w:val="22"/>
  </w:num>
  <w:num w:numId="38" w16cid:durableId="1817649859">
    <w:abstractNumId w:val="17"/>
  </w:num>
  <w:num w:numId="39" w16cid:durableId="1996839522">
    <w:abstractNumId w:val="16"/>
  </w:num>
  <w:num w:numId="40" w16cid:durableId="958611380">
    <w:abstractNumId w:val="19"/>
  </w:num>
  <w:num w:numId="41" w16cid:durableId="1917125270">
    <w:abstractNumId w:val="43"/>
  </w:num>
  <w:num w:numId="42" w16cid:durableId="111364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4"/>
  </w:num>
  <w:num w:numId="44" w16cid:durableId="970670238">
    <w:abstractNumId w:val="7"/>
  </w:num>
  <w:num w:numId="45" w16cid:durableId="790174366">
    <w:abstractNumId w:val="47"/>
  </w:num>
  <w:num w:numId="46" w16cid:durableId="328749103">
    <w:abstractNumId w:val="29"/>
  </w:num>
  <w:num w:numId="47" w16cid:durableId="1375739267">
    <w:abstractNumId w:val="10"/>
  </w:num>
  <w:num w:numId="48" w16cid:durableId="1140539083">
    <w:abstractNumId w:val="32"/>
  </w:num>
  <w:num w:numId="49" w16cid:durableId="99499229">
    <w:abstractNumId w:val="40"/>
  </w:num>
  <w:num w:numId="50" w16cid:durableId="1765569273">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249F1"/>
    <w:rsid w:val="000319D6"/>
    <w:rsid w:val="00031E7D"/>
    <w:rsid w:val="00031ED6"/>
    <w:rsid w:val="00032659"/>
    <w:rsid w:val="00033CE8"/>
    <w:rsid w:val="00034EA3"/>
    <w:rsid w:val="000353A1"/>
    <w:rsid w:val="000354B7"/>
    <w:rsid w:val="00035756"/>
    <w:rsid w:val="00043AE0"/>
    <w:rsid w:val="00044429"/>
    <w:rsid w:val="00045587"/>
    <w:rsid w:val="00046D76"/>
    <w:rsid w:val="00050EA3"/>
    <w:rsid w:val="00052214"/>
    <w:rsid w:val="000526B2"/>
    <w:rsid w:val="0005306D"/>
    <w:rsid w:val="000541EC"/>
    <w:rsid w:val="00055F7E"/>
    <w:rsid w:val="00060E86"/>
    <w:rsid w:val="0006381A"/>
    <w:rsid w:val="000640FC"/>
    <w:rsid w:val="000643A0"/>
    <w:rsid w:val="00064438"/>
    <w:rsid w:val="000661D6"/>
    <w:rsid w:val="0006757E"/>
    <w:rsid w:val="000676C5"/>
    <w:rsid w:val="00071B44"/>
    <w:rsid w:val="00072193"/>
    <w:rsid w:val="000739A9"/>
    <w:rsid w:val="00074E46"/>
    <w:rsid w:val="00077C68"/>
    <w:rsid w:val="000807C0"/>
    <w:rsid w:val="00080835"/>
    <w:rsid w:val="00082058"/>
    <w:rsid w:val="000821E6"/>
    <w:rsid w:val="00083417"/>
    <w:rsid w:val="00085EF8"/>
    <w:rsid w:val="00091287"/>
    <w:rsid w:val="000918BA"/>
    <w:rsid w:val="00093A98"/>
    <w:rsid w:val="00094CFD"/>
    <w:rsid w:val="000A0826"/>
    <w:rsid w:val="000A2266"/>
    <w:rsid w:val="000A49D1"/>
    <w:rsid w:val="000A4F16"/>
    <w:rsid w:val="000A59B5"/>
    <w:rsid w:val="000A6F15"/>
    <w:rsid w:val="000B5267"/>
    <w:rsid w:val="000B5B37"/>
    <w:rsid w:val="000B6475"/>
    <w:rsid w:val="000B69C8"/>
    <w:rsid w:val="000B7003"/>
    <w:rsid w:val="000C21DC"/>
    <w:rsid w:val="000C304E"/>
    <w:rsid w:val="000C553A"/>
    <w:rsid w:val="000D00C4"/>
    <w:rsid w:val="000D0C59"/>
    <w:rsid w:val="000D1E81"/>
    <w:rsid w:val="000D2FF4"/>
    <w:rsid w:val="000D3DB7"/>
    <w:rsid w:val="000D3E4C"/>
    <w:rsid w:val="000D56BE"/>
    <w:rsid w:val="000D5A7F"/>
    <w:rsid w:val="000D60B7"/>
    <w:rsid w:val="000D634F"/>
    <w:rsid w:val="000D63CB"/>
    <w:rsid w:val="000D63FF"/>
    <w:rsid w:val="000E2543"/>
    <w:rsid w:val="000E2EA4"/>
    <w:rsid w:val="000E301E"/>
    <w:rsid w:val="000E3AA4"/>
    <w:rsid w:val="000E5E34"/>
    <w:rsid w:val="000E7FA4"/>
    <w:rsid w:val="000F152E"/>
    <w:rsid w:val="000F18E4"/>
    <w:rsid w:val="000F325F"/>
    <w:rsid w:val="000F3787"/>
    <w:rsid w:val="000F4848"/>
    <w:rsid w:val="000F74D1"/>
    <w:rsid w:val="000F79CF"/>
    <w:rsid w:val="00103D0F"/>
    <w:rsid w:val="001065A6"/>
    <w:rsid w:val="001069B4"/>
    <w:rsid w:val="0011021F"/>
    <w:rsid w:val="0011199E"/>
    <w:rsid w:val="0012051E"/>
    <w:rsid w:val="00123B92"/>
    <w:rsid w:val="00125183"/>
    <w:rsid w:val="00125935"/>
    <w:rsid w:val="001268E3"/>
    <w:rsid w:val="001307C5"/>
    <w:rsid w:val="00131AB3"/>
    <w:rsid w:val="00133403"/>
    <w:rsid w:val="00136E7B"/>
    <w:rsid w:val="001410CD"/>
    <w:rsid w:val="0014191F"/>
    <w:rsid w:val="001433EC"/>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47BD"/>
    <w:rsid w:val="00166347"/>
    <w:rsid w:val="00170129"/>
    <w:rsid w:val="0017177B"/>
    <w:rsid w:val="00172DE4"/>
    <w:rsid w:val="00175AF8"/>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A2771"/>
    <w:rsid w:val="001B098B"/>
    <w:rsid w:val="001B1A62"/>
    <w:rsid w:val="001B2309"/>
    <w:rsid w:val="001B2F8D"/>
    <w:rsid w:val="001B3D33"/>
    <w:rsid w:val="001B43A1"/>
    <w:rsid w:val="001B510C"/>
    <w:rsid w:val="001B5FA6"/>
    <w:rsid w:val="001B67BC"/>
    <w:rsid w:val="001B7FDA"/>
    <w:rsid w:val="001C5DBB"/>
    <w:rsid w:val="001D0785"/>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15A36"/>
    <w:rsid w:val="00217EEF"/>
    <w:rsid w:val="00224102"/>
    <w:rsid w:val="002245F5"/>
    <w:rsid w:val="00226D96"/>
    <w:rsid w:val="00227C15"/>
    <w:rsid w:val="00230528"/>
    <w:rsid w:val="0023382B"/>
    <w:rsid w:val="00234F98"/>
    <w:rsid w:val="0023776B"/>
    <w:rsid w:val="0024125B"/>
    <w:rsid w:val="0024433B"/>
    <w:rsid w:val="002464DE"/>
    <w:rsid w:val="002476E8"/>
    <w:rsid w:val="002479AF"/>
    <w:rsid w:val="00247AC1"/>
    <w:rsid w:val="00251F2A"/>
    <w:rsid w:val="00252B64"/>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2394"/>
    <w:rsid w:val="00283243"/>
    <w:rsid w:val="00283819"/>
    <w:rsid w:val="00284399"/>
    <w:rsid w:val="002853C4"/>
    <w:rsid w:val="0028619E"/>
    <w:rsid w:val="00287302"/>
    <w:rsid w:val="00293E2D"/>
    <w:rsid w:val="00294EC3"/>
    <w:rsid w:val="002971B8"/>
    <w:rsid w:val="002974A4"/>
    <w:rsid w:val="002A04A2"/>
    <w:rsid w:val="002A1DA2"/>
    <w:rsid w:val="002A6A42"/>
    <w:rsid w:val="002A7BF4"/>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D7445"/>
    <w:rsid w:val="002E033D"/>
    <w:rsid w:val="002E0622"/>
    <w:rsid w:val="002E0F11"/>
    <w:rsid w:val="002E11FC"/>
    <w:rsid w:val="002E2B1A"/>
    <w:rsid w:val="002E300A"/>
    <w:rsid w:val="002E509A"/>
    <w:rsid w:val="002E5488"/>
    <w:rsid w:val="002E5E6E"/>
    <w:rsid w:val="002E6556"/>
    <w:rsid w:val="002E7385"/>
    <w:rsid w:val="002F1716"/>
    <w:rsid w:val="002F5240"/>
    <w:rsid w:val="002F7524"/>
    <w:rsid w:val="00302A42"/>
    <w:rsid w:val="00302D8E"/>
    <w:rsid w:val="003043F1"/>
    <w:rsid w:val="00305668"/>
    <w:rsid w:val="00306CCE"/>
    <w:rsid w:val="00310FBB"/>
    <w:rsid w:val="00311109"/>
    <w:rsid w:val="0031298A"/>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491"/>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1000"/>
    <w:rsid w:val="00393EB2"/>
    <w:rsid w:val="0039595C"/>
    <w:rsid w:val="003A054D"/>
    <w:rsid w:val="003A0769"/>
    <w:rsid w:val="003A6E96"/>
    <w:rsid w:val="003B0637"/>
    <w:rsid w:val="003B29D7"/>
    <w:rsid w:val="003B58AF"/>
    <w:rsid w:val="003B5A01"/>
    <w:rsid w:val="003B7EFC"/>
    <w:rsid w:val="003C0C0D"/>
    <w:rsid w:val="003C1074"/>
    <w:rsid w:val="003C10F4"/>
    <w:rsid w:val="003C238A"/>
    <w:rsid w:val="003C317B"/>
    <w:rsid w:val="003C37BA"/>
    <w:rsid w:val="003C4D06"/>
    <w:rsid w:val="003C558E"/>
    <w:rsid w:val="003C61E9"/>
    <w:rsid w:val="003C6D0E"/>
    <w:rsid w:val="003C7052"/>
    <w:rsid w:val="003D0F35"/>
    <w:rsid w:val="003D1B59"/>
    <w:rsid w:val="003D349F"/>
    <w:rsid w:val="003D3BF0"/>
    <w:rsid w:val="003D56C2"/>
    <w:rsid w:val="003D6D95"/>
    <w:rsid w:val="003E0640"/>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4E9D"/>
    <w:rsid w:val="0041617B"/>
    <w:rsid w:val="00416288"/>
    <w:rsid w:val="00416384"/>
    <w:rsid w:val="004203BB"/>
    <w:rsid w:val="00421E45"/>
    <w:rsid w:val="00422FBA"/>
    <w:rsid w:val="00424E84"/>
    <w:rsid w:val="00427C5B"/>
    <w:rsid w:val="004304D2"/>
    <w:rsid w:val="00430B1F"/>
    <w:rsid w:val="00431126"/>
    <w:rsid w:val="0043270B"/>
    <w:rsid w:val="004331A7"/>
    <w:rsid w:val="00433AEB"/>
    <w:rsid w:val="00440445"/>
    <w:rsid w:val="00442D52"/>
    <w:rsid w:val="004500AE"/>
    <w:rsid w:val="00451C2F"/>
    <w:rsid w:val="004532D8"/>
    <w:rsid w:val="00454698"/>
    <w:rsid w:val="00456563"/>
    <w:rsid w:val="004568D2"/>
    <w:rsid w:val="00457A47"/>
    <w:rsid w:val="00460246"/>
    <w:rsid w:val="00461025"/>
    <w:rsid w:val="00461627"/>
    <w:rsid w:val="0046231B"/>
    <w:rsid w:val="00462C1B"/>
    <w:rsid w:val="004630A7"/>
    <w:rsid w:val="004639C3"/>
    <w:rsid w:val="00463D44"/>
    <w:rsid w:val="00464353"/>
    <w:rsid w:val="004711F3"/>
    <w:rsid w:val="0047176A"/>
    <w:rsid w:val="00477813"/>
    <w:rsid w:val="0048008E"/>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19D0"/>
    <w:rsid w:val="004C32B6"/>
    <w:rsid w:val="004C608E"/>
    <w:rsid w:val="004C6BA6"/>
    <w:rsid w:val="004C7A9A"/>
    <w:rsid w:val="004D17F8"/>
    <w:rsid w:val="004D5373"/>
    <w:rsid w:val="004E2A5C"/>
    <w:rsid w:val="004E2D3D"/>
    <w:rsid w:val="004E3AF4"/>
    <w:rsid w:val="004E422F"/>
    <w:rsid w:val="004E4C99"/>
    <w:rsid w:val="004E4CC5"/>
    <w:rsid w:val="004E572D"/>
    <w:rsid w:val="004E6680"/>
    <w:rsid w:val="004E71BC"/>
    <w:rsid w:val="004F0B58"/>
    <w:rsid w:val="004F2FDC"/>
    <w:rsid w:val="004F5F8B"/>
    <w:rsid w:val="004F7688"/>
    <w:rsid w:val="004F7C8A"/>
    <w:rsid w:val="00504D7B"/>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1B22"/>
    <w:rsid w:val="00522BF4"/>
    <w:rsid w:val="00524000"/>
    <w:rsid w:val="005276AA"/>
    <w:rsid w:val="00532CF4"/>
    <w:rsid w:val="00534546"/>
    <w:rsid w:val="00534B0B"/>
    <w:rsid w:val="005353AB"/>
    <w:rsid w:val="00535AAE"/>
    <w:rsid w:val="00540072"/>
    <w:rsid w:val="00540C6E"/>
    <w:rsid w:val="005419CB"/>
    <w:rsid w:val="00541A96"/>
    <w:rsid w:val="00543EA8"/>
    <w:rsid w:val="00545079"/>
    <w:rsid w:val="00550C64"/>
    <w:rsid w:val="005510CD"/>
    <w:rsid w:val="00551F4C"/>
    <w:rsid w:val="00552B77"/>
    <w:rsid w:val="005546A0"/>
    <w:rsid w:val="00556E70"/>
    <w:rsid w:val="0055709E"/>
    <w:rsid w:val="0056088D"/>
    <w:rsid w:val="0056237B"/>
    <w:rsid w:val="00562498"/>
    <w:rsid w:val="005631A7"/>
    <w:rsid w:val="00563274"/>
    <w:rsid w:val="00564D0E"/>
    <w:rsid w:val="00565A59"/>
    <w:rsid w:val="00567A5A"/>
    <w:rsid w:val="00567F65"/>
    <w:rsid w:val="005720B9"/>
    <w:rsid w:val="00572F86"/>
    <w:rsid w:val="00576C76"/>
    <w:rsid w:val="005839A8"/>
    <w:rsid w:val="00583C70"/>
    <w:rsid w:val="00591C5B"/>
    <w:rsid w:val="0059226F"/>
    <w:rsid w:val="00594A2F"/>
    <w:rsid w:val="00594F57"/>
    <w:rsid w:val="005A107A"/>
    <w:rsid w:val="005A165E"/>
    <w:rsid w:val="005B0AFE"/>
    <w:rsid w:val="005B507F"/>
    <w:rsid w:val="005B600B"/>
    <w:rsid w:val="005C17E0"/>
    <w:rsid w:val="005C4602"/>
    <w:rsid w:val="005C4AA8"/>
    <w:rsid w:val="005C6EDB"/>
    <w:rsid w:val="005C770F"/>
    <w:rsid w:val="005C7DB4"/>
    <w:rsid w:val="005D040D"/>
    <w:rsid w:val="005D16C6"/>
    <w:rsid w:val="005D42B3"/>
    <w:rsid w:val="005D4FED"/>
    <w:rsid w:val="005D69B9"/>
    <w:rsid w:val="005E0A49"/>
    <w:rsid w:val="005E45BC"/>
    <w:rsid w:val="005E5C23"/>
    <w:rsid w:val="005E742A"/>
    <w:rsid w:val="005F1A00"/>
    <w:rsid w:val="005F6230"/>
    <w:rsid w:val="00602489"/>
    <w:rsid w:val="00604815"/>
    <w:rsid w:val="00605582"/>
    <w:rsid w:val="00605871"/>
    <w:rsid w:val="00610043"/>
    <w:rsid w:val="006100E7"/>
    <w:rsid w:val="00613FD5"/>
    <w:rsid w:val="00616D4F"/>
    <w:rsid w:val="0062128B"/>
    <w:rsid w:val="00621543"/>
    <w:rsid w:val="00622CB1"/>
    <w:rsid w:val="006243BA"/>
    <w:rsid w:val="006255AC"/>
    <w:rsid w:val="00630652"/>
    <w:rsid w:val="00631508"/>
    <w:rsid w:val="0063253D"/>
    <w:rsid w:val="00643158"/>
    <w:rsid w:val="00643752"/>
    <w:rsid w:val="00644567"/>
    <w:rsid w:val="00650086"/>
    <w:rsid w:val="00650101"/>
    <w:rsid w:val="00650CC2"/>
    <w:rsid w:val="00652803"/>
    <w:rsid w:val="006557E7"/>
    <w:rsid w:val="00660907"/>
    <w:rsid w:val="00663865"/>
    <w:rsid w:val="00663AAC"/>
    <w:rsid w:val="00663FAF"/>
    <w:rsid w:val="00665ACD"/>
    <w:rsid w:val="006662C8"/>
    <w:rsid w:val="00666703"/>
    <w:rsid w:val="00666CA2"/>
    <w:rsid w:val="00667342"/>
    <w:rsid w:val="00667D35"/>
    <w:rsid w:val="0067339B"/>
    <w:rsid w:val="006832D3"/>
    <w:rsid w:val="00683A80"/>
    <w:rsid w:val="00691639"/>
    <w:rsid w:val="0069213F"/>
    <w:rsid w:val="00693F79"/>
    <w:rsid w:val="00694601"/>
    <w:rsid w:val="00695A52"/>
    <w:rsid w:val="00696677"/>
    <w:rsid w:val="00696E15"/>
    <w:rsid w:val="00697302"/>
    <w:rsid w:val="00697592"/>
    <w:rsid w:val="006A0607"/>
    <w:rsid w:val="006A1644"/>
    <w:rsid w:val="006A18B3"/>
    <w:rsid w:val="006A1C9E"/>
    <w:rsid w:val="006A1E74"/>
    <w:rsid w:val="006A3DC3"/>
    <w:rsid w:val="006A4AC6"/>
    <w:rsid w:val="006A548E"/>
    <w:rsid w:val="006A5596"/>
    <w:rsid w:val="006B252B"/>
    <w:rsid w:val="006B28CE"/>
    <w:rsid w:val="006B6EE5"/>
    <w:rsid w:val="006C2EA3"/>
    <w:rsid w:val="006C42BA"/>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2394"/>
    <w:rsid w:val="00702ECE"/>
    <w:rsid w:val="007030D6"/>
    <w:rsid w:val="00706965"/>
    <w:rsid w:val="00706D6C"/>
    <w:rsid w:val="00707434"/>
    <w:rsid w:val="007074D0"/>
    <w:rsid w:val="00712C18"/>
    <w:rsid w:val="00714000"/>
    <w:rsid w:val="0071609E"/>
    <w:rsid w:val="007160EE"/>
    <w:rsid w:val="00717EAB"/>
    <w:rsid w:val="00717ECF"/>
    <w:rsid w:val="00720018"/>
    <w:rsid w:val="00720652"/>
    <w:rsid w:val="00720704"/>
    <w:rsid w:val="0072120E"/>
    <w:rsid w:val="0072167B"/>
    <w:rsid w:val="00722711"/>
    <w:rsid w:val="00722EC9"/>
    <w:rsid w:val="00723C37"/>
    <w:rsid w:val="00723E82"/>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1EDA"/>
    <w:rsid w:val="007934EA"/>
    <w:rsid w:val="007935C1"/>
    <w:rsid w:val="00796340"/>
    <w:rsid w:val="00797FBA"/>
    <w:rsid w:val="007A0FC7"/>
    <w:rsid w:val="007A1092"/>
    <w:rsid w:val="007A1F3A"/>
    <w:rsid w:val="007A27E3"/>
    <w:rsid w:val="007A4626"/>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19C8"/>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3E9A"/>
    <w:rsid w:val="00805DB6"/>
    <w:rsid w:val="008068F6"/>
    <w:rsid w:val="00807C85"/>
    <w:rsid w:val="00807ED2"/>
    <w:rsid w:val="00810AC5"/>
    <w:rsid w:val="00811274"/>
    <w:rsid w:val="00811306"/>
    <w:rsid w:val="00811F9C"/>
    <w:rsid w:val="00811FE0"/>
    <w:rsid w:val="0081226F"/>
    <w:rsid w:val="008144DE"/>
    <w:rsid w:val="00815631"/>
    <w:rsid w:val="00815F28"/>
    <w:rsid w:val="00816E5C"/>
    <w:rsid w:val="008214B8"/>
    <w:rsid w:val="00822948"/>
    <w:rsid w:val="008243C7"/>
    <w:rsid w:val="00824CF7"/>
    <w:rsid w:val="008265E1"/>
    <w:rsid w:val="0082726E"/>
    <w:rsid w:val="00827282"/>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BC5"/>
    <w:rsid w:val="00857E9E"/>
    <w:rsid w:val="00857F2C"/>
    <w:rsid w:val="00862C7A"/>
    <w:rsid w:val="008635C8"/>
    <w:rsid w:val="008649E4"/>
    <w:rsid w:val="00864ECC"/>
    <w:rsid w:val="00864EDF"/>
    <w:rsid w:val="00870938"/>
    <w:rsid w:val="00871CB9"/>
    <w:rsid w:val="00872187"/>
    <w:rsid w:val="008722C6"/>
    <w:rsid w:val="00873A9B"/>
    <w:rsid w:val="00876F32"/>
    <w:rsid w:val="00877045"/>
    <w:rsid w:val="00877117"/>
    <w:rsid w:val="00880478"/>
    <w:rsid w:val="008815D9"/>
    <w:rsid w:val="008833CD"/>
    <w:rsid w:val="00885707"/>
    <w:rsid w:val="008862D5"/>
    <w:rsid w:val="008908E4"/>
    <w:rsid w:val="00891719"/>
    <w:rsid w:val="00892C76"/>
    <w:rsid w:val="00892CE4"/>
    <w:rsid w:val="0089336C"/>
    <w:rsid w:val="00893B8A"/>
    <w:rsid w:val="00894A09"/>
    <w:rsid w:val="008968D8"/>
    <w:rsid w:val="008A000D"/>
    <w:rsid w:val="008A0A25"/>
    <w:rsid w:val="008A4DC1"/>
    <w:rsid w:val="008A77AF"/>
    <w:rsid w:val="008B18CF"/>
    <w:rsid w:val="008B2992"/>
    <w:rsid w:val="008B3033"/>
    <w:rsid w:val="008B30A7"/>
    <w:rsid w:val="008B44D6"/>
    <w:rsid w:val="008B6254"/>
    <w:rsid w:val="008B715C"/>
    <w:rsid w:val="008B7A00"/>
    <w:rsid w:val="008C043E"/>
    <w:rsid w:val="008C08B7"/>
    <w:rsid w:val="008C15CF"/>
    <w:rsid w:val="008C1D65"/>
    <w:rsid w:val="008C2840"/>
    <w:rsid w:val="008C3848"/>
    <w:rsid w:val="008C479C"/>
    <w:rsid w:val="008C61D3"/>
    <w:rsid w:val="008C75DA"/>
    <w:rsid w:val="008C7665"/>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3679"/>
    <w:rsid w:val="009043E3"/>
    <w:rsid w:val="00904C12"/>
    <w:rsid w:val="00906812"/>
    <w:rsid w:val="009069F1"/>
    <w:rsid w:val="00910498"/>
    <w:rsid w:val="00910F88"/>
    <w:rsid w:val="0091189F"/>
    <w:rsid w:val="00911D93"/>
    <w:rsid w:val="0091242C"/>
    <w:rsid w:val="00914524"/>
    <w:rsid w:val="00914F64"/>
    <w:rsid w:val="00914F6D"/>
    <w:rsid w:val="0091607B"/>
    <w:rsid w:val="00920E8E"/>
    <w:rsid w:val="00922082"/>
    <w:rsid w:val="009230A2"/>
    <w:rsid w:val="009253C5"/>
    <w:rsid w:val="00925BE6"/>
    <w:rsid w:val="00926B55"/>
    <w:rsid w:val="00930C3E"/>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CF8"/>
    <w:rsid w:val="0097186E"/>
    <w:rsid w:val="00972F9D"/>
    <w:rsid w:val="0097314C"/>
    <w:rsid w:val="00975E5D"/>
    <w:rsid w:val="009767C1"/>
    <w:rsid w:val="00977DDE"/>
    <w:rsid w:val="00980FA6"/>
    <w:rsid w:val="009816BF"/>
    <w:rsid w:val="009862DD"/>
    <w:rsid w:val="00987573"/>
    <w:rsid w:val="00992867"/>
    <w:rsid w:val="009940C1"/>
    <w:rsid w:val="0099435F"/>
    <w:rsid w:val="009A0B16"/>
    <w:rsid w:val="009A1FDC"/>
    <w:rsid w:val="009A248D"/>
    <w:rsid w:val="009A2810"/>
    <w:rsid w:val="009A2D09"/>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8CC"/>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1A56"/>
    <w:rsid w:val="00A03699"/>
    <w:rsid w:val="00A0425C"/>
    <w:rsid w:val="00A04E32"/>
    <w:rsid w:val="00A05760"/>
    <w:rsid w:val="00A06DA0"/>
    <w:rsid w:val="00A077B4"/>
    <w:rsid w:val="00A078F3"/>
    <w:rsid w:val="00A07AF3"/>
    <w:rsid w:val="00A1095E"/>
    <w:rsid w:val="00A10CB3"/>
    <w:rsid w:val="00A115B2"/>
    <w:rsid w:val="00A11FBA"/>
    <w:rsid w:val="00A13D6D"/>
    <w:rsid w:val="00A146DB"/>
    <w:rsid w:val="00A16879"/>
    <w:rsid w:val="00A16E9D"/>
    <w:rsid w:val="00A1717B"/>
    <w:rsid w:val="00A175F0"/>
    <w:rsid w:val="00A17BDC"/>
    <w:rsid w:val="00A17F93"/>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0F8B"/>
    <w:rsid w:val="00A5165A"/>
    <w:rsid w:val="00A5283F"/>
    <w:rsid w:val="00A53003"/>
    <w:rsid w:val="00A53C77"/>
    <w:rsid w:val="00A55490"/>
    <w:rsid w:val="00A55A2E"/>
    <w:rsid w:val="00A55E4A"/>
    <w:rsid w:val="00A56022"/>
    <w:rsid w:val="00A5621C"/>
    <w:rsid w:val="00A56626"/>
    <w:rsid w:val="00A62BF8"/>
    <w:rsid w:val="00A640F5"/>
    <w:rsid w:val="00A6439C"/>
    <w:rsid w:val="00A6538E"/>
    <w:rsid w:val="00A6753E"/>
    <w:rsid w:val="00A720DF"/>
    <w:rsid w:val="00A7715D"/>
    <w:rsid w:val="00A77E8C"/>
    <w:rsid w:val="00A816FC"/>
    <w:rsid w:val="00A841A4"/>
    <w:rsid w:val="00A8423E"/>
    <w:rsid w:val="00A8589B"/>
    <w:rsid w:val="00A87870"/>
    <w:rsid w:val="00A90532"/>
    <w:rsid w:val="00A90898"/>
    <w:rsid w:val="00A91978"/>
    <w:rsid w:val="00A932C7"/>
    <w:rsid w:val="00A93D70"/>
    <w:rsid w:val="00A9541A"/>
    <w:rsid w:val="00A954A3"/>
    <w:rsid w:val="00A97681"/>
    <w:rsid w:val="00A97785"/>
    <w:rsid w:val="00A97B94"/>
    <w:rsid w:val="00AA0611"/>
    <w:rsid w:val="00AA1645"/>
    <w:rsid w:val="00AA2832"/>
    <w:rsid w:val="00AA6AC1"/>
    <w:rsid w:val="00AB35B5"/>
    <w:rsid w:val="00AB3A08"/>
    <w:rsid w:val="00AC0120"/>
    <w:rsid w:val="00AC269F"/>
    <w:rsid w:val="00AC6463"/>
    <w:rsid w:val="00AD0539"/>
    <w:rsid w:val="00AD09C9"/>
    <w:rsid w:val="00AD2742"/>
    <w:rsid w:val="00AD6854"/>
    <w:rsid w:val="00AD70D6"/>
    <w:rsid w:val="00AD71CB"/>
    <w:rsid w:val="00AD7A63"/>
    <w:rsid w:val="00AE4900"/>
    <w:rsid w:val="00AE4DC2"/>
    <w:rsid w:val="00AE5C01"/>
    <w:rsid w:val="00AE700E"/>
    <w:rsid w:val="00AE742D"/>
    <w:rsid w:val="00AE77EA"/>
    <w:rsid w:val="00AF1748"/>
    <w:rsid w:val="00AF4550"/>
    <w:rsid w:val="00AF45CD"/>
    <w:rsid w:val="00AF4A38"/>
    <w:rsid w:val="00AF540B"/>
    <w:rsid w:val="00AF5EB6"/>
    <w:rsid w:val="00B006DF"/>
    <w:rsid w:val="00B010B2"/>
    <w:rsid w:val="00B03458"/>
    <w:rsid w:val="00B034DD"/>
    <w:rsid w:val="00B07BA7"/>
    <w:rsid w:val="00B12483"/>
    <w:rsid w:val="00B12DC5"/>
    <w:rsid w:val="00B14586"/>
    <w:rsid w:val="00B16BF0"/>
    <w:rsid w:val="00B16E9A"/>
    <w:rsid w:val="00B171D7"/>
    <w:rsid w:val="00B17D15"/>
    <w:rsid w:val="00B17E30"/>
    <w:rsid w:val="00B234D8"/>
    <w:rsid w:val="00B24907"/>
    <w:rsid w:val="00B26793"/>
    <w:rsid w:val="00B3034D"/>
    <w:rsid w:val="00B3298A"/>
    <w:rsid w:val="00B33EB6"/>
    <w:rsid w:val="00B351ED"/>
    <w:rsid w:val="00B35711"/>
    <w:rsid w:val="00B36ED1"/>
    <w:rsid w:val="00B405FA"/>
    <w:rsid w:val="00B44D0A"/>
    <w:rsid w:val="00B4503E"/>
    <w:rsid w:val="00B52258"/>
    <w:rsid w:val="00B52260"/>
    <w:rsid w:val="00B5248B"/>
    <w:rsid w:val="00B549CA"/>
    <w:rsid w:val="00B575BE"/>
    <w:rsid w:val="00B635B6"/>
    <w:rsid w:val="00B64332"/>
    <w:rsid w:val="00B643E7"/>
    <w:rsid w:val="00B704EF"/>
    <w:rsid w:val="00B711A6"/>
    <w:rsid w:val="00B7252C"/>
    <w:rsid w:val="00B729A5"/>
    <w:rsid w:val="00B73743"/>
    <w:rsid w:val="00B74E49"/>
    <w:rsid w:val="00B77972"/>
    <w:rsid w:val="00B77F05"/>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E0A15"/>
    <w:rsid w:val="00BE130F"/>
    <w:rsid w:val="00BE3772"/>
    <w:rsid w:val="00BE51EE"/>
    <w:rsid w:val="00BE7134"/>
    <w:rsid w:val="00BE7136"/>
    <w:rsid w:val="00BE7719"/>
    <w:rsid w:val="00BE7FBB"/>
    <w:rsid w:val="00BF06A6"/>
    <w:rsid w:val="00BF0886"/>
    <w:rsid w:val="00BF121D"/>
    <w:rsid w:val="00C03CB0"/>
    <w:rsid w:val="00C03CC2"/>
    <w:rsid w:val="00C100B0"/>
    <w:rsid w:val="00C11024"/>
    <w:rsid w:val="00C11290"/>
    <w:rsid w:val="00C148E3"/>
    <w:rsid w:val="00C14D0F"/>
    <w:rsid w:val="00C1566A"/>
    <w:rsid w:val="00C15B72"/>
    <w:rsid w:val="00C160AD"/>
    <w:rsid w:val="00C17608"/>
    <w:rsid w:val="00C2292D"/>
    <w:rsid w:val="00C2462E"/>
    <w:rsid w:val="00C24FB1"/>
    <w:rsid w:val="00C2611B"/>
    <w:rsid w:val="00C272D2"/>
    <w:rsid w:val="00C34300"/>
    <w:rsid w:val="00C3584E"/>
    <w:rsid w:val="00C36418"/>
    <w:rsid w:val="00C40584"/>
    <w:rsid w:val="00C413AE"/>
    <w:rsid w:val="00C42B80"/>
    <w:rsid w:val="00C43C9E"/>
    <w:rsid w:val="00C4489D"/>
    <w:rsid w:val="00C453AE"/>
    <w:rsid w:val="00C45832"/>
    <w:rsid w:val="00C45E40"/>
    <w:rsid w:val="00C462E2"/>
    <w:rsid w:val="00C50735"/>
    <w:rsid w:val="00C50DE7"/>
    <w:rsid w:val="00C521D7"/>
    <w:rsid w:val="00C5397C"/>
    <w:rsid w:val="00C62F3E"/>
    <w:rsid w:val="00C64105"/>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2D98"/>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D6E9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41B9"/>
    <w:rsid w:val="00D846C4"/>
    <w:rsid w:val="00D853F1"/>
    <w:rsid w:val="00D87CA0"/>
    <w:rsid w:val="00D94956"/>
    <w:rsid w:val="00D94E20"/>
    <w:rsid w:val="00D9648C"/>
    <w:rsid w:val="00DA04A9"/>
    <w:rsid w:val="00DA0629"/>
    <w:rsid w:val="00DA0B20"/>
    <w:rsid w:val="00DA0F47"/>
    <w:rsid w:val="00DA1270"/>
    <w:rsid w:val="00DA1DDB"/>
    <w:rsid w:val="00DA2C97"/>
    <w:rsid w:val="00DA34A2"/>
    <w:rsid w:val="00DA3A23"/>
    <w:rsid w:val="00DA4608"/>
    <w:rsid w:val="00DA6B05"/>
    <w:rsid w:val="00DB0538"/>
    <w:rsid w:val="00DB229A"/>
    <w:rsid w:val="00DB37E8"/>
    <w:rsid w:val="00DB6A63"/>
    <w:rsid w:val="00DB73F5"/>
    <w:rsid w:val="00DB7665"/>
    <w:rsid w:val="00DC109E"/>
    <w:rsid w:val="00DC1882"/>
    <w:rsid w:val="00DC1E6B"/>
    <w:rsid w:val="00DC27DF"/>
    <w:rsid w:val="00DC3332"/>
    <w:rsid w:val="00DC466C"/>
    <w:rsid w:val="00DC6945"/>
    <w:rsid w:val="00DD1DC4"/>
    <w:rsid w:val="00DD2472"/>
    <w:rsid w:val="00DD2F98"/>
    <w:rsid w:val="00DD441C"/>
    <w:rsid w:val="00DD4AAA"/>
    <w:rsid w:val="00DD54A5"/>
    <w:rsid w:val="00DD5F74"/>
    <w:rsid w:val="00DD689E"/>
    <w:rsid w:val="00DE1DDC"/>
    <w:rsid w:val="00DE3A89"/>
    <w:rsid w:val="00DE68E1"/>
    <w:rsid w:val="00DE70BA"/>
    <w:rsid w:val="00DF0569"/>
    <w:rsid w:val="00DF110F"/>
    <w:rsid w:val="00DF11F0"/>
    <w:rsid w:val="00DF12E1"/>
    <w:rsid w:val="00DF2186"/>
    <w:rsid w:val="00DF3CCD"/>
    <w:rsid w:val="00DF44CF"/>
    <w:rsid w:val="00DF55F3"/>
    <w:rsid w:val="00DF5C90"/>
    <w:rsid w:val="00DF79DC"/>
    <w:rsid w:val="00DF7FAC"/>
    <w:rsid w:val="00E00A63"/>
    <w:rsid w:val="00E01BA4"/>
    <w:rsid w:val="00E04716"/>
    <w:rsid w:val="00E04F0A"/>
    <w:rsid w:val="00E10904"/>
    <w:rsid w:val="00E1131F"/>
    <w:rsid w:val="00E14BD7"/>
    <w:rsid w:val="00E150F4"/>
    <w:rsid w:val="00E16314"/>
    <w:rsid w:val="00E23299"/>
    <w:rsid w:val="00E238F3"/>
    <w:rsid w:val="00E24456"/>
    <w:rsid w:val="00E27C58"/>
    <w:rsid w:val="00E3257E"/>
    <w:rsid w:val="00E32D64"/>
    <w:rsid w:val="00E33016"/>
    <w:rsid w:val="00E36AA2"/>
    <w:rsid w:val="00E37DB9"/>
    <w:rsid w:val="00E4437E"/>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0652"/>
    <w:rsid w:val="00E81BF9"/>
    <w:rsid w:val="00E824AB"/>
    <w:rsid w:val="00E8275D"/>
    <w:rsid w:val="00E83DB4"/>
    <w:rsid w:val="00E84042"/>
    <w:rsid w:val="00E844C1"/>
    <w:rsid w:val="00E84772"/>
    <w:rsid w:val="00E862C2"/>
    <w:rsid w:val="00E8747C"/>
    <w:rsid w:val="00E8785B"/>
    <w:rsid w:val="00E92B48"/>
    <w:rsid w:val="00E92D3D"/>
    <w:rsid w:val="00E933D3"/>
    <w:rsid w:val="00E941B3"/>
    <w:rsid w:val="00E942F4"/>
    <w:rsid w:val="00EA007A"/>
    <w:rsid w:val="00EA01F1"/>
    <w:rsid w:val="00EA20D7"/>
    <w:rsid w:val="00EA2B9C"/>
    <w:rsid w:val="00EA31C3"/>
    <w:rsid w:val="00EA475E"/>
    <w:rsid w:val="00EA506A"/>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4DD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82E"/>
    <w:rsid w:val="00F22357"/>
    <w:rsid w:val="00F252CB"/>
    <w:rsid w:val="00F252E0"/>
    <w:rsid w:val="00F254FD"/>
    <w:rsid w:val="00F25F7A"/>
    <w:rsid w:val="00F26D94"/>
    <w:rsid w:val="00F27147"/>
    <w:rsid w:val="00F309EC"/>
    <w:rsid w:val="00F335AF"/>
    <w:rsid w:val="00F34028"/>
    <w:rsid w:val="00F40964"/>
    <w:rsid w:val="00F42DA7"/>
    <w:rsid w:val="00F43145"/>
    <w:rsid w:val="00F437AD"/>
    <w:rsid w:val="00F4501C"/>
    <w:rsid w:val="00F45ADD"/>
    <w:rsid w:val="00F51E0D"/>
    <w:rsid w:val="00F523DF"/>
    <w:rsid w:val="00F525A1"/>
    <w:rsid w:val="00F52E0B"/>
    <w:rsid w:val="00F53478"/>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170D"/>
    <w:rsid w:val="00F8508A"/>
    <w:rsid w:val="00F8781B"/>
    <w:rsid w:val="00F87FC6"/>
    <w:rsid w:val="00F948E3"/>
    <w:rsid w:val="00F94C43"/>
    <w:rsid w:val="00F94DA1"/>
    <w:rsid w:val="00FA1BB8"/>
    <w:rsid w:val="00FA1D39"/>
    <w:rsid w:val="00FA43FF"/>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43A"/>
    <w:rsid w:val="00FE08E9"/>
    <w:rsid w:val="00FE1C2C"/>
    <w:rsid w:val="00FE1F4A"/>
    <w:rsid w:val="00FE3FF7"/>
    <w:rsid w:val="00FE45D7"/>
    <w:rsid w:val="00FE4E96"/>
    <w:rsid w:val="00FE5061"/>
    <w:rsid w:val="00FE70E2"/>
    <w:rsid w:val="00FE77A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3571364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49441, proyecto elaborado 18mayo2022</Observaciones>
    <JefaLegal xmlns="93a27197-5ea5-4ef4-9c25-de38a9c385a4">Aprobado</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AD0D13AF-C49E-4B46-88E9-3F0B7DB4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11</Pages>
  <Words>5516</Words>
  <Characters>30341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9</cp:revision>
  <cp:lastPrinted>2022-05-12T22:34:00Z</cp:lastPrinted>
  <dcterms:created xsi:type="dcterms:W3CDTF">2022-05-23T18:07:00Z</dcterms:created>
  <dcterms:modified xsi:type="dcterms:W3CDTF">2022-09-22T13:35:00Z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