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B4CB8" w14:textId="77777777" w:rsidR="00B4503E" w:rsidRDefault="00B4503E">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84E262F" w14:textId="77777777" w:rsidR="00891766" w:rsidRDefault="0089176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CB69089" w:rsidR="002B1221" w:rsidRPr="00A93D70" w:rsidRDefault="004F0B58">
      <w:pPr>
        <w:tabs>
          <w:tab w:val="left" w:pos="8364"/>
        </w:tabs>
        <w:spacing w:after="0" w:line="0" w:lineRule="atLeast"/>
        <w:jc w:val="both"/>
        <w:rPr>
          <w:sz w:val="20"/>
          <w:szCs w:val="20"/>
        </w:rPr>
      </w:pPr>
      <w:r w:rsidRPr="2DC0ECBD">
        <w:rPr>
          <w:rFonts w:ascii="Museo Sans 900" w:eastAsia="Times New Roman" w:hAnsi="Museo Sans 900" w:cs="Times New Roman"/>
          <w:b/>
          <w:bCs/>
          <w:sz w:val="20"/>
          <w:szCs w:val="20"/>
          <w:lang w:val="es-MX" w:eastAsia="es-ES"/>
        </w:rPr>
        <w:t>ACUERDO</w:t>
      </w:r>
      <w:r w:rsidR="006662C8" w:rsidRPr="2DC0ECBD">
        <w:rPr>
          <w:rFonts w:ascii="Museo Sans 900" w:eastAsia="Times New Roman" w:hAnsi="Museo Sans 900" w:cs="Times New Roman"/>
          <w:b/>
          <w:bCs/>
          <w:sz w:val="20"/>
          <w:szCs w:val="20"/>
          <w:lang w:val="es-MX" w:eastAsia="es-ES"/>
        </w:rPr>
        <w:t xml:space="preserve"> </w:t>
      </w:r>
      <w:r w:rsidRPr="2DC0ECBD">
        <w:rPr>
          <w:rFonts w:ascii="Museo Sans 900" w:eastAsia="Times New Roman" w:hAnsi="Museo Sans 900" w:cs="Times New Roman"/>
          <w:b/>
          <w:bCs/>
          <w:sz w:val="20"/>
          <w:szCs w:val="20"/>
          <w:lang w:val="es-MX" w:eastAsia="es-ES"/>
        </w:rPr>
        <w:t>N.°</w:t>
      </w:r>
      <w:r w:rsidR="006662C8" w:rsidRPr="2DC0ECBD">
        <w:rPr>
          <w:rFonts w:ascii="Museo Sans 900" w:eastAsia="Times New Roman" w:hAnsi="Museo Sans 900" w:cs="Times New Roman"/>
          <w:b/>
          <w:bCs/>
          <w:sz w:val="20"/>
          <w:szCs w:val="20"/>
          <w:lang w:val="es-MX" w:eastAsia="es-ES"/>
        </w:rPr>
        <w:t xml:space="preserve"> </w:t>
      </w:r>
      <w:r w:rsidRPr="2DC0ECBD">
        <w:rPr>
          <w:rFonts w:ascii="Museo Sans 900" w:eastAsia="Times New Roman" w:hAnsi="Museo Sans 900" w:cs="Times New Roman"/>
          <w:b/>
          <w:bCs/>
          <w:sz w:val="20"/>
          <w:szCs w:val="20"/>
          <w:lang w:val="es-MX" w:eastAsia="es-ES"/>
        </w:rPr>
        <w:t>E</w:t>
      </w:r>
      <w:r w:rsidR="00AD7A63" w:rsidRPr="2DC0ECBD">
        <w:rPr>
          <w:rFonts w:ascii="Museo Sans 900" w:eastAsia="Times New Roman" w:hAnsi="Museo Sans 900" w:cs="Times New Roman"/>
          <w:b/>
          <w:bCs/>
          <w:sz w:val="20"/>
          <w:szCs w:val="20"/>
          <w:lang w:val="es-MX" w:eastAsia="es-ES"/>
        </w:rPr>
        <w:t>-</w:t>
      </w:r>
      <w:r w:rsidR="00552B77" w:rsidRPr="2DC0ECBD">
        <w:rPr>
          <w:rFonts w:ascii="Museo Sans 900" w:eastAsia="Times New Roman" w:hAnsi="Museo Sans 900" w:cs="Times New Roman"/>
          <w:b/>
          <w:bCs/>
          <w:sz w:val="20"/>
          <w:szCs w:val="20"/>
          <w:lang w:val="es-MX" w:eastAsia="es-ES"/>
        </w:rPr>
        <w:t>0883</w:t>
      </w:r>
      <w:r w:rsidR="00AD7A63" w:rsidRPr="2DC0ECBD">
        <w:rPr>
          <w:rFonts w:ascii="Museo Sans 900" w:eastAsia="Times New Roman" w:hAnsi="Museo Sans 900" w:cs="Times New Roman"/>
          <w:b/>
          <w:bCs/>
          <w:sz w:val="20"/>
          <w:szCs w:val="20"/>
          <w:lang w:val="es-MX" w:eastAsia="es-ES"/>
        </w:rPr>
        <w:t>-</w:t>
      </w:r>
      <w:r w:rsidR="008B44D6" w:rsidRPr="2DC0ECBD">
        <w:rPr>
          <w:rFonts w:ascii="Museo Sans 900" w:eastAsia="Times New Roman" w:hAnsi="Museo Sans 900" w:cs="Times New Roman"/>
          <w:b/>
          <w:bCs/>
          <w:sz w:val="20"/>
          <w:szCs w:val="20"/>
          <w:lang w:val="es-MX" w:eastAsia="es-ES"/>
        </w:rPr>
        <w:t>202</w:t>
      </w:r>
      <w:r w:rsidR="341236FB" w:rsidRPr="2DC0ECBD">
        <w:rPr>
          <w:rFonts w:ascii="Museo Sans 900" w:eastAsia="Times New Roman" w:hAnsi="Museo Sans 900" w:cs="Times New Roman"/>
          <w:b/>
          <w:bCs/>
          <w:sz w:val="20"/>
          <w:szCs w:val="20"/>
          <w:lang w:val="es-MX" w:eastAsia="es-ES"/>
        </w:rPr>
        <w:t>2</w:t>
      </w:r>
      <w:r w:rsidR="008B44D6" w:rsidRPr="2DC0ECBD">
        <w:rPr>
          <w:rFonts w:ascii="Museo Sans 900" w:eastAsia="Times New Roman" w:hAnsi="Museo Sans 900" w:cs="Times New Roman"/>
          <w:b/>
          <w:bCs/>
          <w:sz w:val="20"/>
          <w:szCs w:val="20"/>
          <w:lang w:val="es-MX" w:eastAsia="es-ES"/>
        </w:rPr>
        <w:t>-CAU.</w:t>
      </w:r>
      <w:r w:rsidR="006662C8" w:rsidRPr="2DC0ECBD">
        <w:rPr>
          <w:rFonts w:ascii="Museo Sans 900" w:eastAsia="Times New Roman" w:hAnsi="Museo Sans 900" w:cs="Times New Roman"/>
          <w:b/>
          <w:bCs/>
          <w:sz w:val="20"/>
          <w:szCs w:val="20"/>
          <w:lang w:val="es-MX" w:eastAsia="es-ES"/>
        </w:rPr>
        <w:t xml:space="preserve"> </w:t>
      </w:r>
      <w:r w:rsidR="008B44D6" w:rsidRPr="2DC0ECBD">
        <w:rPr>
          <w:rFonts w:ascii="Museo Sans 300" w:eastAsia="Times New Roman" w:hAnsi="Museo Sans 300" w:cs="Times New Roman"/>
          <w:sz w:val="20"/>
          <w:szCs w:val="20"/>
          <w:lang w:val="es-MX" w:eastAsia="es-ES"/>
        </w:rPr>
        <w:t>SUPERINTENDENCIA</w:t>
      </w:r>
      <w:r w:rsidR="006662C8" w:rsidRPr="2DC0ECBD">
        <w:rPr>
          <w:rFonts w:ascii="Museo Sans 300" w:eastAsia="Times New Roman" w:hAnsi="Museo Sans 300" w:cs="Times New Roman"/>
          <w:sz w:val="20"/>
          <w:szCs w:val="20"/>
          <w:lang w:val="es-MX" w:eastAsia="es-ES"/>
        </w:rPr>
        <w:t xml:space="preserve"> </w:t>
      </w:r>
      <w:r w:rsidR="008B44D6" w:rsidRPr="2DC0ECBD">
        <w:rPr>
          <w:rFonts w:ascii="Museo Sans 300" w:eastAsia="Times New Roman" w:hAnsi="Museo Sans 300" w:cs="Times New Roman"/>
          <w:sz w:val="20"/>
          <w:szCs w:val="20"/>
          <w:lang w:val="es-MX" w:eastAsia="es-ES"/>
        </w:rPr>
        <w:t>GENERAL</w:t>
      </w:r>
      <w:r w:rsidR="006662C8" w:rsidRPr="2DC0ECBD">
        <w:rPr>
          <w:rFonts w:ascii="Museo Sans 300" w:eastAsia="Times New Roman" w:hAnsi="Museo Sans 300" w:cs="Times New Roman"/>
          <w:sz w:val="20"/>
          <w:szCs w:val="20"/>
          <w:lang w:val="es-MX" w:eastAsia="es-ES"/>
        </w:rPr>
        <w:t xml:space="preserve"> </w:t>
      </w:r>
      <w:r w:rsidR="008B44D6" w:rsidRPr="2DC0ECBD">
        <w:rPr>
          <w:rFonts w:ascii="Museo Sans 300" w:eastAsia="Times New Roman" w:hAnsi="Museo Sans 300" w:cs="Times New Roman"/>
          <w:sz w:val="20"/>
          <w:szCs w:val="20"/>
          <w:lang w:val="es-MX" w:eastAsia="es-ES"/>
        </w:rPr>
        <w:t>DE</w:t>
      </w:r>
      <w:r w:rsidR="006662C8" w:rsidRPr="2DC0ECBD">
        <w:rPr>
          <w:rFonts w:ascii="Museo Sans 300" w:eastAsia="Times New Roman" w:hAnsi="Museo Sans 300" w:cs="Times New Roman"/>
          <w:sz w:val="20"/>
          <w:szCs w:val="20"/>
          <w:lang w:val="es-MX" w:eastAsia="es-ES"/>
        </w:rPr>
        <w:t xml:space="preserve"> </w:t>
      </w:r>
      <w:r w:rsidR="008B44D6" w:rsidRPr="2DC0ECBD">
        <w:rPr>
          <w:rFonts w:ascii="Museo Sans 300" w:eastAsia="Times New Roman" w:hAnsi="Museo Sans 300" w:cs="Times New Roman"/>
          <w:sz w:val="20"/>
          <w:szCs w:val="20"/>
          <w:lang w:val="es-MX" w:eastAsia="es-ES"/>
        </w:rPr>
        <w:t>ELECTRICIDAD</w:t>
      </w:r>
      <w:r w:rsidR="006662C8" w:rsidRPr="2DC0ECBD">
        <w:rPr>
          <w:rFonts w:ascii="Museo Sans 300" w:eastAsia="Times New Roman" w:hAnsi="Museo Sans 300" w:cs="Times New Roman"/>
          <w:sz w:val="20"/>
          <w:szCs w:val="20"/>
          <w:lang w:val="es-MX" w:eastAsia="es-ES"/>
        </w:rPr>
        <w:t xml:space="preserve"> </w:t>
      </w:r>
      <w:r w:rsidR="008B44D6" w:rsidRPr="2DC0ECBD">
        <w:rPr>
          <w:rFonts w:ascii="Museo Sans 300" w:eastAsia="Times New Roman" w:hAnsi="Museo Sans 300" w:cs="Times New Roman"/>
          <w:sz w:val="20"/>
          <w:szCs w:val="20"/>
          <w:lang w:val="es-MX" w:eastAsia="es-ES"/>
        </w:rPr>
        <w:t>Y</w:t>
      </w:r>
      <w:r w:rsidR="006662C8" w:rsidRPr="2DC0ECBD">
        <w:rPr>
          <w:rFonts w:ascii="Museo Sans 300" w:eastAsia="Times New Roman" w:hAnsi="Museo Sans 300" w:cs="Times New Roman"/>
          <w:sz w:val="20"/>
          <w:szCs w:val="20"/>
          <w:lang w:val="es-MX" w:eastAsia="es-ES"/>
        </w:rPr>
        <w:t xml:space="preserve"> </w:t>
      </w:r>
      <w:r w:rsidR="008B44D6" w:rsidRPr="2DC0ECBD">
        <w:rPr>
          <w:rFonts w:ascii="Museo Sans 300" w:eastAsia="Times New Roman" w:hAnsi="Museo Sans 300" w:cs="Times New Roman"/>
          <w:sz w:val="20"/>
          <w:szCs w:val="20"/>
          <w:lang w:val="es-MX" w:eastAsia="es-ES"/>
        </w:rPr>
        <w:t>TELECOMUNICAC</w:t>
      </w:r>
      <w:r w:rsidRPr="2DC0ECBD">
        <w:rPr>
          <w:rFonts w:ascii="Museo Sans 300" w:eastAsia="Times New Roman" w:hAnsi="Museo Sans 300" w:cs="Times New Roman"/>
          <w:sz w:val="20"/>
          <w:szCs w:val="20"/>
          <w:lang w:val="es-MX" w:eastAsia="es-ES"/>
        </w:rPr>
        <w:t>IONES.</w:t>
      </w:r>
      <w:r w:rsidR="006662C8" w:rsidRPr="2DC0ECBD">
        <w:rPr>
          <w:rFonts w:ascii="Museo Sans 300" w:eastAsia="Times New Roman" w:hAnsi="Museo Sans 300" w:cs="Times New Roman"/>
          <w:sz w:val="20"/>
          <w:szCs w:val="20"/>
          <w:lang w:val="es-MX" w:eastAsia="es-ES"/>
        </w:rPr>
        <w:t xml:space="preserve"> </w:t>
      </w:r>
      <w:r w:rsidRPr="2DC0ECBD">
        <w:rPr>
          <w:rFonts w:ascii="Museo Sans 300" w:eastAsia="Times New Roman" w:hAnsi="Museo Sans 300" w:cs="Times New Roman"/>
          <w:sz w:val="20"/>
          <w:szCs w:val="20"/>
          <w:lang w:val="es-MX" w:eastAsia="es-ES"/>
        </w:rPr>
        <w:t>San</w:t>
      </w:r>
      <w:r w:rsidR="006662C8" w:rsidRPr="2DC0ECBD">
        <w:rPr>
          <w:rFonts w:ascii="Museo Sans 300" w:eastAsia="Times New Roman" w:hAnsi="Museo Sans 300" w:cs="Times New Roman"/>
          <w:sz w:val="20"/>
          <w:szCs w:val="20"/>
          <w:lang w:val="es-MX" w:eastAsia="es-ES"/>
        </w:rPr>
        <w:t xml:space="preserve"> </w:t>
      </w:r>
      <w:r w:rsidRPr="2DC0ECBD">
        <w:rPr>
          <w:rFonts w:ascii="Museo Sans 300" w:eastAsia="Times New Roman" w:hAnsi="Museo Sans 300" w:cs="Times New Roman"/>
          <w:sz w:val="20"/>
          <w:szCs w:val="20"/>
          <w:lang w:val="es-MX" w:eastAsia="es-ES"/>
        </w:rPr>
        <w:t>Salvador,</w:t>
      </w:r>
      <w:r w:rsidR="006662C8" w:rsidRPr="2DC0ECBD">
        <w:rPr>
          <w:rFonts w:ascii="Museo Sans 300" w:eastAsia="Times New Roman" w:hAnsi="Museo Sans 300" w:cs="Times New Roman"/>
          <w:sz w:val="20"/>
          <w:szCs w:val="20"/>
          <w:lang w:val="es-MX" w:eastAsia="es-ES"/>
        </w:rPr>
        <w:t xml:space="preserve"> </w:t>
      </w:r>
      <w:r w:rsidRPr="2DC0ECBD">
        <w:rPr>
          <w:rFonts w:ascii="Museo Sans 300" w:eastAsia="Times New Roman" w:hAnsi="Museo Sans 300" w:cs="Times New Roman"/>
          <w:sz w:val="20"/>
          <w:szCs w:val="20"/>
          <w:lang w:val="es-MX" w:eastAsia="es-ES"/>
        </w:rPr>
        <w:t>a</w:t>
      </w:r>
      <w:r w:rsidR="006662C8" w:rsidRPr="2DC0ECBD">
        <w:rPr>
          <w:rFonts w:ascii="Museo Sans 300" w:eastAsia="Times New Roman" w:hAnsi="Museo Sans 300" w:cs="Times New Roman"/>
          <w:sz w:val="20"/>
          <w:szCs w:val="20"/>
          <w:lang w:val="es-MX" w:eastAsia="es-ES"/>
        </w:rPr>
        <w:t xml:space="preserve"> </w:t>
      </w:r>
      <w:r w:rsidRPr="2DC0ECBD">
        <w:rPr>
          <w:rFonts w:ascii="Museo Sans 300" w:eastAsia="Times New Roman" w:hAnsi="Museo Sans 300" w:cs="Times New Roman"/>
          <w:sz w:val="20"/>
          <w:szCs w:val="20"/>
          <w:lang w:val="es-MX" w:eastAsia="es-ES"/>
        </w:rPr>
        <w:t>las</w:t>
      </w:r>
      <w:r w:rsidR="006662C8" w:rsidRPr="2DC0ECBD">
        <w:rPr>
          <w:rFonts w:ascii="Museo Sans 300" w:eastAsia="Times New Roman" w:hAnsi="Museo Sans 300" w:cs="Times New Roman"/>
          <w:sz w:val="20"/>
          <w:szCs w:val="20"/>
          <w:lang w:val="es-MX" w:eastAsia="es-ES"/>
        </w:rPr>
        <w:t xml:space="preserve"> </w:t>
      </w:r>
      <w:r w:rsidR="00552B77" w:rsidRPr="2DC0ECBD">
        <w:rPr>
          <w:rFonts w:ascii="Museo Sans 300" w:eastAsia="Times New Roman" w:hAnsi="Museo Sans 300" w:cs="Times New Roman"/>
          <w:sz w:val="20"/>
          <w:szCs w:val="20"/>
          <w:lang w:val="es-MX" w:eastAsia="es-ES"/>
        </w:rPr>
        <w:t xml:space="preserve">diez </w:t>
      </w:r>
      <w:r w:rsidRPr="2DC0ECBD">
        <w:rPr>
          <w:rFonts w:ascii="Museo Sans 300" w:eastAsia="Times New Roman" w:hAnsi="Museo Sans 300" w:cs="Times New Roman"/>
          <w:sz w:val="20"/>
          <w:szCs w:val="20"/>
          <w:lang w:val="es-MX" w:eastAsia="es-ES"/>
        </w:rPr>
        <w:t>horas</w:t>
      </w:r>
      <w:r w:rsidR="001509B7" w:rsidRPr="2DC0ECBD">
        <w:rPr>
          <w:rFonts w:ascii="Museo Sans 300" w:eastAsia="Times New Roman" w:hAnsi="Museo Sans 300" w:cs="Times New Roman"/>
          <w:sz w:val="20"/>
          <w:szCs w:val="20"/>
          <w:lang w:val="es-MX" w:eastAsia="es-ES"/>
        </w:rPr>
        <w:t xml:space="preserve"> </w:t>
      </w:r>
      <w:r w:rsidRPr="2DC0ECBD">
        <w:rPr>
          <w:rFonts w:ascii="Museo Sans 300" w:eastAsia="Times New Roman" w:hAnsi="Museo Sans 300" w:cs="Times New Roman"/>
          <w:sz w:val="20"/>
          <w:szCs w:val="20"/>
          <w:lang w:val="es-MX" w:eastAsia="es-ES"/>
        </w:rPr>
        <w:t>del</w:t>
      </w:r>
      <w:r w:rsidR="006662C8" w:rsidRPr="2DC0ECBD">
        <w:rPr>
          <w:rFonts w:ascii="Museo Sans 300" w:eastAsia="Times New Roman" w:hAnsi="Museo Sans 300" w:cs="Times New Roman"/>
          <w:sz w:val="20"/>
          <w:szCs w:val="20"/>
          <w:lang w:val="es-MX" w:eastAsia="es-ES"/>
        </w:rPr>
        <w:t xml:space="preserve"> </w:t>
      </w:r>
      <w:r w:rsidRPr="2DC0ECBD">
        <w:rPr>
          <w:rFonts w:ascii="Museo Sans 300" w:eastAsia="Times New Roman" w:hAnsi="Museo Sans 300" w:cs="Times New Roman"/>
          <w:sz w:val="20"/>
          <w:szCs w:val="20"/>
          <w:lang w:val="es-MX" w:eastAsia="es-ES"/>
        </w:rPr>
        <w:t>día</w:t>
      </w:r>
      <w:r w:rsidR="008C15CF" w:rsidRPr="2DC0ECBD">
        <w:rPr>
          <w:rFonts w:ascii="Museo Sans 300" w:eastAsia="Times New Roman" w:hAnsi="Museo Sans 300" w:cs="Times New Roman"/>
          <w:sz w:val="20"/>
          <w:szCs w:val="20"/>
          <w:lang w:val="es-MX" w:eastAsia="es-ES"/>
        </w:rPr>
        <w:t xml:space="preserve"> </w:t>
      </w:r>
      <w:r w:rsidR="00552B77" w:rsidRPr="2DC0ECBD">
        <w:rPr>
          <w:rFonts w:ascii="Museo Sans 300" w:eastAsia="Times New Roman" w:hAnsi="Museo Sans 300" w:cs="Times New Roman"/>
          <w:sz w:val="20"/>
          <w:szCs w:val="20"/>
          <w:lang w:val="es-MX" w:eastAsia="es-ES"/>
        </w:rPr>
        <w:t xml:space="preserve">veintinueve </w:t>
      </w:r>
      <w:r w:rsidR="00781E4D" w:rsidRPr="2DC0ECBD">
        <w:rPr>
          <w:rFonts w:ascii="Museo Sans 300" w:eastAsia="Times New Roman" w:hAnsi="Museo Sans 300" w:cs="Times New Roman"/>
          <w:sz w:val="20"/>
          <w:szCs w:val="20"/>
          <w:lang w:val="es-MX" w:eastAsia="es-ES"/>
        </w:rPr>
        <w:t>de</w:t>
      </w:r>
      <w:r w:rsidR="006662C8" w:rsidRPr="2DC0ECBD">
        <w:rPr>
          <w:rFonts w:ascii="Museo Sans 300" w:eastAsia="Times New Roman" w:hAnsi="Museo Sans 300" w:cs="Times New Roman"/>
          <w:sz w:val="20"/>
          <w:szCs w:val="20"/>
          <w:lang w:val="es-MX" w:eastAsia="es-ES"/>
        </w:rPr>
        <w:t xml:space="preserve"> </w:t>
      </w:r>
      <w:r w:rsidR="00552B77" w:rsidRPr="2DC0ECBD">
        <w:rPr>
          <w:rFonts w:ascii="Museo Sans 300" w:eastAsia="Times New Roman" w:hAnsi="Museo Sans 300" w:cs="Times New Roman"/>
          <w:sz w:val="20"/>
          <w:szCs w:val="20"/>
          <w:lang w:val="es-MX" w:eastAsia="es-ES"/>
        </w:rPr>
        <w:t xml:space="preserve">abril </w:t>
      </w:r>
      <w:r w:rsidR="004E3AF4" w:rsidRPr="2DC0ECBD">
        <w:rPr>
          <w:rFonts w:ascii="Museo Sans 300" w:eastAsia="Times New Roman" w:hAnsi="Museo Sans 300" w:cs="Times New Roman"/>
          <w:sz w:val="20"/>
          <w:szCs w:val="20"/>
          <w:lang w:val="es-MX" w:eastAsia="es-ES"/>
        </w:rPr>
        <w:t>del</w:t>
      </w:r>
      <w:r w:rsidR="006662C8" w:rsidRPr="2DC0ECBD">
        <w:rPr>
          <w:rFonts w:ascii="Museo Sans 300" w:eastAsia="Times New Roman" w:hAnsi="Museo Sans 300" w:cs="Times New Roman"/>
          <w:sz w:val="20"/>
          <w:szCs w:val="20"/>
          <w:lang w:val="es-MX" w:eastAsia="es-ES"/>
        </w:rPr>
        <w:t xml:space="preserve"> </w:t>
      </w:r>
      <w:r w:rsidR="004E3AF4" w:rsidRPr="2DC0ECBD">
        <w:rPr>
          <w:rFonts w:ascii="Museo Sans 300" w:eastAsia="Times New Roman" w:hAnsi="Museo Sans 300" w:cs="Times New Roman"/>
          <w:sz w:val="20"/>
          <w:szCs w:val="20"/>
          <w:lang w:val="es-MX" w:eastAsia="es-ES"/>
        </w:rPr>
        <w:t>año</w:t>
      </w:r>
      <w:r w:rsidR="006662C8" w:rsidRPr="2DC0ECBD">
        <w:rPr>
          <w:rFonts w:ascii="Museo Sans 300" w:eastAsia="Times New Roman" w:hAnsi="Museo Sans 300" w:cs="Times New Roman"/>
          <w:sz w:val="20"/>
          <w:szCs w:val="20"/>
          <w:lang w:val="es-MX" w:eastAsia="es-ES"/>
        </w:rPr>
        <w:t xml:space="preserve"> </w:t>
      </w:r>
      <w:r w:rsidR="004E3AF4" w:rsidRPr="2DC0ECBD">
        <w:rPr>
          <w:rFonts w:ascii="Museo Sans 300" w:eastAsia="Times New Roman" w:hAnsi="Museo Sans 300" w:cs="Times New Roman"/>
          <w:sz w:val="20"/>
          <w:szCs w:val="20"/>
          <w:lang w:val="es-MX" w:eastAsia="es-ES"/>
        </w:rPr>
        <w:t>dos</w:t>
      </w:r>
      <w:r w:rsidR="006662C8" w:rsidRPr="2DC0ECBD">
        <w:rPr>
          <w:rFonts w:ascii="Museo Sans 300" w:eastAsia="Times New Roman" w:hAnsi="Museo Sans 300" w:cs="Times New Roman"/>
          <w:sz w:val="20"/>
          <w:szCs w:val="20"/>
          <w:lang w:val="es-MX" w:eastAsia="es-ES"/>
        </w:rPr>
        <w:t xml:space="preserve"> </w:t>
      </w:r>
      <w:r w:rsidR="004E3AF4" w:rsidRPr="2DC0ECBD">
        <w:rPr>
          <w:rFonts w:ascii="Museo Sans 300" w:eastAsia="Times New Roman" w:hAnsi="Museo Sans 300" w:cs="Times New Roman"/>
          <w:sz w:val="20"/>
          <w:szCs w:val="20"/>
          <w:lang w:val="es-MX" w:eastAsia="es-ES"/>
        </w:rPr>
        <w:t>mil</w:t>
      </w:r>
      <w:r w:rsidR="006662C8" w:rsidRPr="2DC0ECBD">
        <w:rPr>
          <w:rFonts w:ascii="Museo Sans 300" w:eastAsia="Times New Roman" w:hAnsi="Museo Sans 300" w:cs="Times New Roman"/>
          <w:sz w:val="20"/>
          <w:szCs w:val="20"/>
          <w:lang w:val="es-MX" w:eastAsia="es-ES"/>
        </w:rPr>
        <w:t xml:space="preserve"> </w:t>
      </w:r>
      <w:r w:rsidR="004E3AF4" w:rsidRPr="2DC0ECBD">
        <w:rPr>
          <w:rFonts w:ascii="Museo Sans 300" w:eastAsia="Times New Roman" w:hAnsi="Museo Sans 300" w:cs="Times New Roman"/>
          <w:sz w:val="20"/>
          <w:szCs w:val="20"/>
          <w:lang w:val="es-MX" w:eastAsia="es-ES"/>
        </w:rPr>
        <w:t>veinti</w:t>
      </w:r>
      <w:r w:rsidR="655AC2ED" w:rsidRPr="2DC0ECBD">
        <w:rPr>
          <w:rFonts w:ascii="Museo Sans 300" w:eastAsia="Times New Roman" w:hAnsi="Museo Sans 300" w:cs="Times New Roman"/>
          <w:sz w:val="20"/>
          <w:szCs w:val="20"/>
          <w:lang w:val="es-MX" w:eastAsia="es-ES"/>
        </w:rPr>
        <w:t>dós</w:t>
      </w:r>
      <w:r w:rsidR="008B44D6" w:rsidRPr="2DC0ECBD">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34AC4C5C"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6C42BA">
        <w:rPr>
          <w:rFonts w:ascii="Museo Sans 300" w:hAnsi="Museo Sans 300"/>
          <w:sz w:val="20"/>
          <w:szCs w:val="20"/>
        </w:rPr>
        <w:t>treinta de septiembre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1F3C81" w:rsidRPr="70478C62">
        <w:rPr>
          <w:rFonts w:ascii="Museo Sans 300" w:hAnsi="Museo Sans 300"/>
          <w:sz w:val="20"/>
          <w:szCs w:val="20"/>
        </w:rPr>
        <w:t>,</w:t>
      </w:r>
      <w:r w:rsidR="006662C8" w:rsidRPr="70478C62">
        <w:rPr>
          <w:rFonts w:ascii="Museo Sans 300" w:hAnsi="Museo Sans 300"/>
          <w:sz w:val="20"/>
          <w:szCs w:val="20"/>
        </w:rPr>
        <w:t xml:space="preserve"> </w:t>
      </w:r>
      <w:r w:rsidR="00594F57"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señor</w:t>
      </w:r>
      <w:r w:rsidR="00594F57" w:rsidRPr="70478C62">
        <w:rPr>
          <w:rFonts w:ascii="Museo Sans 300" w:hAnsi="Museo Sans 300"/>
          <w:sz w:val="20"/>
          <w:szCs w:val="20"/>
        </w:rPr>
        <w:t>a</w:t>
      </w:r>
      <w:r w:rsidR="007C2908" w:rsidRPr="70478C62">
        <w:rPr>
          <w:rFonts w:ascii="Museo Sans 300" w:hAnsi="Museo Sans 300"/>
          <w:sz w:val="20"/>
          <w:szCs w:val="20"/>
        </w:rPr>
        <w:t xml:space="preserve"> </w:t>
      </w:r>
      <w:r w:rsidR="00190E69">
        <w:rPr>
          <w:rFonts w:ascii="Museo Sans 300" w:hAnsi="Museo Sans 300"/>
          <w:sz w:val="20"/>
          <w:szCs w:val="20"/>
        </w:rPr>
        <w:t>XXX</w:t>
      </w:r>
      <w:r w:rsidR="00A17F93">
        <w:rPr>
          <w:rStyle w:val="normaltextrun"/>
          <w:rFonts w:ascii="Museo Sans 300" w:hAnsi="Museo Sans 300"/>
          <w:color w:val="000000"/>
          <w:sz w:val="20"/>
          <w:szCs w:val="20"/>
          <w:shd w:val="clear" w:color="auto" w:fill="FFFFFF"/>
        </w:rPr>
        <w:t xml:space="preserve">, en su calidad de usuaria final del suministro identificado con el NIC </w:t>
      </w:r>
      <w:r w:rsidR="00190E69">
        <w:rPr>
          <w:rStyle w:val="normaltextrun"/>
          <w:rFonts w:ascii="Museo Sans 300" w:hAnsi="Museo Sans 300"/>
          <w:color w:val="000000"/>
          <w:sz w:val="20"/>
          <w:szCs w:val="20"/>
          <w:shd w:val="clear" w:color="auto" w:fill="FFFFFF"/>
        </w:rPr>
        <w:t>XXX</w:t>
      </w:r>
      <w:r w:rsidR="00A17F93">
        <w:rPr>
          <w:rStyle w:val="normaltextrun"/>
          <w:rFonts w:ascii="Museo Sans 300" w:hAnsi="Museo Sans 300"/>
          <w:color w:val="000000"/>
          <w:sz w:val="20"/>
          <w:szCs w:val="20"/>
          <w:shd w:val="clear" w:color="auto" w:fill="FFFFFF"/>
        </w:rPr>
        <w:t>,</w:t>
      </w:r>
      <w:r w:rsidR="006662C8" w:rsidRPr="70478C62">
        <w:rPr>
          <w:rFonts w:ascii="Museo Sans 300" w:hAnsi="Museo Sans 3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2F5240">
        <w:rPr>
          <w:rFonts w:ascii="Museo Sans 300" w:hAnsi="Museo Sans 300"/>
          <w:sz w:val="20"/>
          <w:szCs w:val="20"/>
        </w:rPr>
        <w:t>NOVECIENTOS SETENTA Y OCHO 89/100</w:t>
      </w:r>
      <w:r w:rsidR="002F5240">
        <w:rPr>
          <w:rFonts w:ascii="Cambria Math" w:hAnsi="Cambria Math" w:cs="Cambria Math"/>
          <w:sz w:val="20"/>
          <w:szCs w:val="20"/>
        </w:rPr>
        <w:t> </w:t>
      </w:r>
      <w:r w:rsidR="002F5240">
        <w:rPr>
          <w:rFonts w:ascii="Museo Sans 300" w:hAnsi="Museo Sans 300"/>
          <w:sz w:val="20"/>
          <w:szCs w:val="20"/>
        </w:rPr>
        <w:t>D</w:t>
      </w:r>
      <w:r w:rsidR="002F5240">
        <w:rPr>
          <w:rFonts w:ascii="Museo Sans 300" w:hAnsi="Museo Sans 300" w:cs="Museo Sans 300"/>
          <w:sz w:val="20"/>
          <w:szCs w:val="20"/>
        </w:rPr>
        <w:t>Ó</w:t>
      </w:r>
      <w:r w:rsidR="002F5240">
        <w:rPr>
          <w:rFonts w:ascii="Museo Sans 300" w:hAnsi="Museo Sans 300"/>
          <w:sz w:val="20"/>
          <w:szCs w:val="20"/>
        </w:rPr>
        <w:t>LARES DE LOS ESTADOS UNIDOS DE AM</w:t>
      </w:r>
      <w:r w:rsidR="002F5240">
        <w:rPr>
          <w:rFonts w:ascii="Museo Sans 300" w:hAnsi="Museo Sans 300" w:cs="Museo Sans 300"/>
          <w:sz w:val="20"/>
          <w:szCs w:val="20"/>
        </w:rPr>
        <w:t>É</w:t>
      </w:r>
      <w:r w:rsidR="002F5240">
        <w:rPr>
          <w:rFonts w:ascii="Museo Sans 300" w:hAnsi="Museo Sans 300"/>
          <w:sz w:val="20"/>
          <w:szCs w:val="20"/>
        </w:rPr>
        <w:t>RICA (USD</w:t>
      </w:r>
      <w:r w:rsidR="002F5240">
        <w:rPr>
          <w:rFonts w:ascii="Cambria Math" w:hAnsi="Cambria Math" w:cs="Cambria Math"/>
          <w:sz w:val="20"/>
          <w:szCs w:val="20"/>
        </w:rPr>
        <w:t> </w:t>
      </w:r>
      <w:r w:rsidR="002F5240">
        <w:rPr>
          <w:rFonts w:ascii="Museo Sans 300" w:hAnsi="Museo Sans 300"/>
          <w:sz w:val="20"/>
          <w:szCs w:val="20"/>
        </w:rPr>
        <w:t>978.89)</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A17F93">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813D1D2"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2245F5" w:rsidRPr="70478C62">
        <w:rPr>
          <w:rFonts w:ascii="Museo Sans 300" w:hAnsi="Museo Sans 300"/>
          <w:sz w:val="20"/>
          <w:szCs w:val="20"/>
          <w:lang w:val="es-SV"/>
        </w:rPr>
        <w:t>0</w:t>
      </w:r>
      <w:r w:rsidR="002E5E6E">
        <w:rPr>
          <w:rFonts w:ascii="Museo Sans 300" w:hAnsi="Museo Sans 300"/>
          <w:sz w:val="20"/>
          <w:szCs w:val="20"/>
          <w:lang w:val="es-SV"/>
        </w:rPr>
        <w:t>986</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0A4F16"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E5E6E">
        <w:rPr>
          <w:rFonts w:ascii="Museo Sans 300" w:hAnsi="Museo Sans 300"/>
          <w:sz w:val="20"/>
          <w:szCs w:val="20"/>
          <w:lang w:val="es-SV"/>
        </w:rPr>
        <w:t>ocho de octubre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27FB8108"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El citado acuerdo fue notificado a la</w:t>
      </w:r>
      <w:r w:rsidR="002E5E6E">
        <w:rPr>
          <w:rFonts w:ascii="Museo Sans 300" w:hAnsi="Museo Sans 300"/>
          <w:sz w:val="20"/>
          <w:szCs w:val="20"/>
        </w:rPr>
        <w:t xml:space="preserve">s partes </w:t>
      </w:r>
      <w:r w:rsidR="00F22357">
        <w:rPr>
          <w:rFonts w:ascii="Museo Sans 300" w:hAnsi="Museo Sans 300"/>
          <w:sz w:val="20"/>
          <w:szCs w:val="20"/>
        </w:rPr>
        <w:t xml:space="preserve">el día trece </w:t>
      </w:r>
      <w:r w:rsidR="00FF002F" w:rsidRPr="4F3569FC">
        <w:rPr>
          <w:rFonts w:ascii="Museo Sans 300" w:hAnsi="Museo Sans 300"/>
          <w:sz w:val="20"/>
          <w:szCs w:val="20"/>
        </w:rPr>
        <w:t>del</w:t>
      </w:r>
      <w:r w:rsidR="7D7DEF8F" w:rsidRPr="4F3569FC">
        <w:rPr>
          <w:rFonts w:ascii="Museo Sans 300" w:hAnsi="Museo Sans 300"/>
          <w:sz w:val="20"/>
          <w:szCs w:val="20"/>
        </w:rPr>
        <w:t xml:space="preserve"> mismo</w:t>
      </w:r>
      <w:r w:rsidR="00F22357">
        <w:rPr>
          <w:rFonts w:ascii="Museo Sans 300" w:hAnsi="Museo Sans 300"/>
          <w:sz w:val="20"/>
          <w:szCs w:val="20"/>
        </w:rPr>
        <w:t xml:space="preserve"> mes y</w:t>
      </w:r>
      <w:r w:rsidR="7D7DEF8F" w:rsidRPr="4F3569FC">
        <w:rPr>
          <w:rFonts w:ascii="Museo Sans 300" w:hAnsi="Museo Sans 300"/>
          <w:sz w:val="20"/>
          <w:szCs w:val="20"/>
        </w:rPr>
        <w:t xml:space="preserve"> año</w:t>
      </w:r>
      <w:r w:rsidRPr="4F3569FC">
        <w:rPr>
          <w:rFonts w:ascii="Museo Sans 300" w:hAnsi="Museo Sans 300"/>
          <w:sz w:val="20"/>
          <w:szCs w:val="20"/>
        </w:rPr>
        <w:t>,</w:t>
      </w:r>
      <w:r w:rsidR="006C7609">
        <w:rPr>
          <w:rFonts w:ascii="Museo Sans 300" w:hAnsi="Museo Sans 300"/>
          <w:sz w:val="20"/>
          <w:szCs w:val="20"/>
        </w:rPr>
        <w:t xml:space="preserve"> </w:t>
      </w:r>
      <w:r w:rsidRPr="4F3569FC">
        <w:rPr>
          <w:rFonts w:ascii="Museo Sans 300" w:hAnsi="Museo Sans 300"/>
          <w:sz w:val="20"/>
          <w:szCs w:val="20"/>
        </w:rPr>
        <w:t xml:space="preserve">por lo que el plazo otorgado a la distribuidora finalizó el día </w:t>
      </w:r>
      <w:r w:rsidR="00252B64">
        <w:rPr>
          <w:rFonts w:ascii="Museo Sans 300" w:hAnsi="Museo Sans 300"/>
          <w:sz w:val="20"/>
          <w:szCs w:val="20"/>
        </w:rPr>
        <w:t>veintiséis de octu</w:t>
      </w:r>
      <w:r w:rsidR="007F367D" w:rsidRPr="4F3569FC">
        <w:rPr>
          <w:rFonts w:ascii="Museo Sans 300" w:hAnsi="Museo Sans 300"/>
          <w:sz w:val="20"/>
          <w:szCs w:val="20"/>
        </w:rPr>
        <w:t>bre</w:t>
      </w:r>
      <w:r w:rsidR="008C15CF" w:rsidRPr="4F3569FC">
        <w:rPr>
          <w:rFonts w:ascii="Museo Sans 300" w:hAnsi="Museo Sans 300"/>
          <w:sz w:val="20"/>
          <w:szCs w:val="20"/>
        </w:rPr>
        <w:t xml:space="preserve"> del</w:t>
      </w:r>
      <w:r w:rsidR="5C4C3006" w:rsidRPr="4F3569FC">
        <w:rPr>
          <w:rFonts w:ascii="Museo Sans 300" w:hAnsi="Museo Sans 300"/>
          <w:sz w:val="20"/>
          <w:szCs w:val="20"/>
        </w:rPr>
        <w:t xml:space="preserve"> año recién pasado</w:t>
      </w:r>
      <w:r w:rsidRPr="4F3569FC">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36324341"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702ECE">
        <w:rPr>
          <w:rFonts w:ascii="Museo Sans 300" w:hAnsi="Museo Sans 300"/>
          <w:sz w:val="20"/>
          <w:szCs w:val="20"/>
        </w:rPr>
        <w:t>cuatro de nov</w:t>
      </w:r>
      <w:r w:rsidR="007F367D">
        <w:rPr>
          <w:rFonts w:ascii="Museo Sans 300" w:hAnsi="Museo Sans 300"/>
          <w:sz w:val="20"/>
          <w:szCs w:val="20"/>
        </w:rPr>
        <w:t>iembre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el ingeniero</w:t>
      </w:r>
      <w:r w:rsidR="00190E69">
        <w:rPr>
          <w:rFonts w:ascii="Museo Sans 300" w:hAnsi="Museo Sans 300"/>
          <w:sz w:val="20"/>
          <w:szCs w:val="20"/>
        </w:rPr>
        <w:t xml:space="preserve"> 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presentó un escrito en el cual manifestó que contaba con prueba documental y fotografías para comprobar la existencia de una condición irregular y justificar el cobro de energía no registrada. En dicho escrito, adjuntó 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12E030C9" w:rsid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FE75A4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registros de sellos instalados en el medidor</w:t>
      </w:r>
      <w:r w:rsidR="00190E69">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1E95E8C9" w14:textId="2418A10E"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702ECE">
        <w:rPr>
          <w:rFonts w:ascii="Museo Sans 300" w:eastAsia="Arial" w:hAnsi="Museo Sans 300"/>
          <w:sz w:val="20"/>
          <w:szCs w:val="20"/>
          <w:lang w:eastAsia="es-SV"/>
        </w:rPr>
        <w:t>s</w:t>
      </w:r>
      <w:r w:rsidR="00A6753E">
        <w:rPr>
          <w:rFonts w:ascii="Museo Sans 300" w:eastAsia="Arial" w:hAnsi="Museo Sans 300"/>
          <w:sz w:val="20"/>
          <w:szCs w:val="20"/>
          <w:lang w:eastAsia="es-SV"/>
        </w:rPr>
        <w:t xml:space="preserve"> </w:t>
      </w:r>
      <w:r w:rsidR="00702ECE">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702ECE">
        <w:rPr>
          <w:rFonts w:ascii="Museo Sans 300" w:eastAsia="Arial" w:hAnsi="Museo Sans 300"/>
          <w:sz w:val="20"/>
          <w:szCs w:val="20"/>
          <w:lang w:eastAsia="es-SV"/>
        </w:rPr>
        <w:t xml:space="preserve">es </w:t>
      </w:r>
      <w:r w:rsidRPr="00A36EB4">
        <w:rPr>
          <w:rFonts w:ascii="Museo Sans 300" w:eastAsia="Arial" w:hAnsi="Museo Sans 300"/>
          <w:sz w:val="20"/>
          <w:szCs w:val="20"/>
          <w:lang w:eastAsia="es-SV"/>
        </w:rPr>
        <w:t>de servicio con número</w:t>
      </w:r>
      <w:r w:rsidR="00190E69">
        <w:rPr>
          <w:rFonts w:ascii="Museo Sans 300" w:eastAsia="Arial" w:hAnsi="Museo Sans 300"/>
          <w:sz w:val="20"/>
          <w:szCs w:val="20"/>
          <w:lang w:eastAsia="es-SV"/>
        </w:rPr>
        <w:t xml:space="preserve"> XXX</w:t>
      </w:r>
      <w:r w:rsidRPr="00A36EB4">
        <w:rPr>
          <w:rFonts w:ascii="Museo Sans 300" w:eastAsia="Arial" w:hAnsi="Museo Sans 300"/>
          <w:sz w:val="20"/>
          <w:szCs w:val="20"/>
          <w:lang w:eastAsia="es-SV"/>
        </w:rPr>
        <w:t>.</w:t>
      </w:r>
    </w:p>
    <w:p w14:paraId="78101E77" w14:textId="7CE6BAE9"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acta de inspección de condiciones irregulares bajo la orden </w:t>
      </w:r>
      <w:r w:rsidR="00190E69">
        <w:rPr>
          <w:rFonts w:ascii="Museo Sans 300" w:eastAsia="Arial" w:hAnsi="Museo Sans 300"/>
          <w:sz w:val="20"/>
          <w:szCs w:val="20"/>
          <w:lang w:eastAsia="es-SV"/>
        </w:rPr>
        <w:t>XXX</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2D1DF3E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FA746C">
        <w:rPr>
          <w:rFonts w:ascii="Museo Sans 300" w:eastAsia="Arial" w:hAnsi="Museo Sans 300"/>
          <w:sz w:val="20"/>
          <w:szCs w:val="20"/>
          <w:lang w:eastAsia="es-SV"/>
        </w:rPr>
        <w:t xml:space="preserve"> la</w:t>
      </w:r>
      <w:r w:rsidR="007351AF">
        <w:rPr>
          <w:rFonts w:ascii="Museo Sans 300" w:eastAsia="Arial" w:hAnsi="Museo Sans 300"/>
          <w:sz w:val="20"/>
          <w:szCs w:val="20"/>
          <w:lang w:eastAsia="es-SV"/>
        </w:rPr>
        <w:t xml:space="preserve"> usuari</w:t>
      </w:r>
      <w:r w:rsidR="00FA746C">
        <w:rPr>
          <w:rFonts w:ascii="Museo Sans 300" w:eastAsia="Arial" w:hAnsi="Museo Sans 300"/>
          <w:sz w:val="20"/>
          <w:szCs w:val="20"/>
          <w:lang w:eastAsia="es-SV"/>
        </w:rPr>
        <w:t>a</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551AE0F" w14:textId="159CD53D" w:rsidR="00CC07F8" w:rsidRDefault="00CC07F8" w:rsidP="70478C62">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Mediante memorando con referencia N.° M-0</w:t>
      </w:r>
      <w:r w:rsidR="00702ECE">
        <w:rPr>
          <w:rFonts w:ascii="Museo Sans 300" w:hAnsi="Museo Sans 300"/>
          <w:sz w:val="20"/>
          <w:szCs w:val="20"/>
          <w:lang w:eastAsia="es-SV"/>
        </w:rPr>
        <w:t>560</w:t>
      </w:r>
      <w:r w:rsidRPr="70478C62">
        <w:rPr>
          <w:rFonts w:ascii="Museo Sans 300" w:hAnsi="Museo Sans 300"/>
          <w:sz w:val="20"/>
          <w:szCs w:val="20"/>
          <w:lang w:eastAsia="es-SV"/>
        </w:rPr>
        <w:t xml:space="preserve">-CAU-21, de fecha </w:t>
      </w:r>
      <w:r w:rsidR="00702ECE">
        <w:rPr>
          <w:rFonts w:ascii="Museo Sans 300" w:hAnsi="Museo Sans 300"/>
          <w:sz w:val="20"/>
          <w:szCs w:val="20"/>
          <w:lang w:eastAsia="es-SV"/>
        </w:rPr>
        <w:t>cinco de nov</w:t>
      </w:r>
      <w:r w:rsidR="00A932C7">
        <w:rPr>
          <w:rFonts w:ascii="Museo Sans 300" w:hAnsi="Museo Sans 300"/>
          <w:sz w:val="20"/>
          <w:szCs w:val="20"/>
          <w:lang w:eastAsia="es-SV"/>
        </w:rPr>
        <w:t>iembre</w:t>
      </w:r>
      <w:r w:rsidR="761C7C01" w:rsidRPr="70478C62">
        <w:rPr>
          <w:rFonts w:ascii="Museo Sans 300" w:hAnsi="Museo Sans 300"/>
          <w:sz w:val="20"/>
          <w:szCs w:val="20"/>
          <w:lang w:eastAsia="es-SV"/>
        </w:rPr>
        <w:t xml:space="preserve"> del año dos mil veintiuno</w:t>
      </w:r>
      <w:r w:rsidRPr="70478C62">
        <w:rPr>
          <w:rFonts w:ascii="Museo Sans 300" w:hAnsi="Museo Sans 300"/>
          <w:sz w:val="20"/>
          <w:szCs w:val="20"/>
          <w:lang w:eastAsia="es-SV"/>
        </w:rPr>
        <w:t>, el CAU informó que elaboraría el informe técnico correspondiente.</w:t>
      </w:r>
    </w:p>
    <w:p w14:paraId="3C95B00E" w14:textId="4ED4FABA" w:rsidR="0031298A" w:rsidRDefault="0031298A" w:rsidP="0026486D">
      <w:pPr>
        <w:pStyle w:val="Prrafodelista"/>
        <w:tabs>
          <w:tab w:val="left" w:pos="426"/>
        </w:tabs>
        <w:ind w:left="426"/>
        <w:jc w:val="both"/>
        <w:rPr>
          <w:rFonts w:ascii="Museo Sans 300" w:hAnsi="Museo Sans 300"/>
          <w:sz w:val="20"/>
          <w:szCs w:val="20"/>
          <w:lang w:val="es-ES_tradnl" w:eastAsia="es-SV"/>
        </w:rPr>
      </w:pPr>
    </w:p>
    <w:p w14:paraId="5BA389FC" w14:textId="2BF16F46" w:rsidR="005F6230" w:rsidRDefault="005F6230" w:rsidP="0026486D">
      <w:pPr>
        <w:pStyle w:val="Prrafodelista"/>
        <w:tabs>
          <w:tab w:val="left" w:pos="426"/>
        </w:tabs>
        <w:ind w:left="426"/>
        <w:jc w:val="both"/>
        <w:rPr>
          <w:rFonts w:ascii="Museo Sans 300" w:hAnsi="Museo Sans 300"/>
          <w:sz w:val="20"/>
          <w:szCs w:val="20"/>
          <w:lang w:val="es-ES_tradnl" w:eastAsia="es-SV"/>
        </w:rPr>
      </w:pPr>
    </w:p>
    <w:p w14:paraId="6846AB64" w14:textId="7A2A08CC" w:rsidR="005F6230" w:rsidRDefault="005F6230" w:rsidP="0026486D">
      <w:pPr>
        <w:pStyle w:val="Prrafodelista"/>
        <w:tabs>
          <w:tab w:val="left" w:pos="426"/>
        </w:tabs>
        <w:ind w:left="426"/>
        <w:jc w:val="both"/>
        <w:rPr>
          <w:rFonts w:ascii="Museo Sans 300" w:hAnsi="Museo Sans 300"/>
          <w:sz w:val="20"/>
          <w:szCs w:val="20"/>
          <w:lang w:val="es-ES_tradnl" w:eastAsia="es-SV"/>
        </w:rPr>
      </w:pPr>
    </w:p>
    <w:p w14:paraId="39A06269" w14:textId="77777777" w:rsidR="005F6230" w:rsidRDefault="005F6230" w:rsidP="0026486D">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6CC868B2"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A932C7">
        <w:rPr>
          <w:rFonts w:ascii="Museo Sans 300" w:hAnsi="Museo Sans 300"/>
          <w:sz w:val="20"/>
          <w:szCs w:val="20"/>
        </w:rPr>
        <w:t>1</w:t>
      </w:r>
      <w:r w:rsidR="00B4503E">
        <w:rPr>
          <w:rFonts w:ascii="Museo Sans 300" w:hAnsi="Museo Sans 300"/>
          <w:sz w:val="20"/>
          <w:szCs w:val="20"/>
        </w:rPr>
        <w:t>187</w:t>
      </w:r>
      <w:r w:rsidRPr="70478C62">
        <w:rPr>
          <w:rFonts w:ascii="Museo Sans 300" w:hAnsi="Museo Sans 300"/>
          <w:sz w:val="20"/>
          <w:szCs w:val="20"/>
        </w:rPr>
        <w:t xml:space="preserve">-2021-CAU, de fecha </w:t>
      </w:r>
      <w:r w:rsidR="00B4503E">
        <w:rPr>
          <w:rFonts w:ascii="Museo Sans 300" w:hAnsi="Museo Sans 300"/>
          <w:sz w:val="20"/>
          <w:szCs w:val="20"/>
        </w:rPr>
        <w:t>diecinueve de noviem</w:t>
      </w:r>
      <w:r w:rsidR="00A932C7">
        <w:rPr>
          <w:rFonts w:ascii="Museo Sans 300" w:hAnsi="Museo Sans 300"/>
          <w:sz w:val="20"/>
          <w:szCs w:val="20"/>
        </w:rPr>
        <w:t>bre</w:t>
      </w:r>
      <w:r w:rsidRPr="70478C62">
        <w:rPr>
          <w:rFonts w:ascii="Museo Sans 300" w:hAnsi="Museo Sans 300"/>
          <w:sz w:val="20"/>
          <w:szCs w:val="20"/>
        </w:rPr>
        <w:t xml:space="preserve"> del </w:t>
      </w:r>
      <w:r w:rsidR="240DE139" w:rsidRPr="70478C62">
        <w:rPr>
          <w:rFonts w:ascii="Museo Sans 300" w:hAnsi="Museo Sans 300"/>
          <w:sz w:val="20"/>
          <w:szCs w:val="20"/>
        </w:rPr>
        <w:t>año dos mil veintiuno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4CD94E8C" w14:textId="0802F0B3" w:rsidR="00D9648C" w:rsidRPr="00862C7A" w:rsidRDefault="00D9648C" w:rsidP="00BE7136">
      <w:pPr>
        <w:pStyle w:val="Prrafodelista"/>
        <w:tabs>
          <w:tab w:val="left" w:pos="426"/>
        </w:tabs>
        <w:ind w:left="426"/>
        <w:jc w:val="both"/>
        <w:rPr>
          <w:rFonts w:ascii="Museo Sans 300" w:eastAsia="Museo Sans" w:hAnsi="Museo Sans 300" w:cs="Segoe UI"/>
          <w:sz w:val="20"/>
          <w:szCs w:val="20"/>
        </w:rPr>
      </w:pPr>
      <w:r w:rsidRPr="70478C62">
        <w:rPr>
          <w:rFonts w:ascii="Museo Sans 300" w:hAnsi="Museo Sans 300"/>
          <w:sz w:val="20"/>
          <w:szCs w:val="20"/>
        </w:rPr>
        <w:t>El mencionado acuerdo fue notificado a la</w:t>
      </w:r>
      <w:r w:rsidR="000821E6" w:rsidRPr="70478C62">
        <w:rPr>
          <w:rFonts w:ascii="Museo Sans 300" w:hAnsi="Museo Sans 300"/>
          <w:sz w:val="20"/>
          <w:szCs w:val="20"/>
        </w:rPr>
        <w:t xml:space="preserve">s </w:t>
      </w:r>
      <w:r w:rsidR="000821E6" w:rsidRPr="0069213F">
        <w:rPr>
          <w:rFonts w:ascii="Museo Sans 300" w:hAnsi="Museo Sans 300"/>
          <w:sz w:val="20"/>
          <w:szCs w:val="20"/>
        </w:rPr>
        <w:t xml:space="preserve">partes el día </w:t>
      </w:r>
      <w:r w:rsidR="00372FC1" w:rsidRPr="0069213F">
        <w:rPr>
          <w:rFonts w:ascii="Museo Sans 300" w:hAnsi="Museo Sans 300"/>
          <w:sz w:val="20"/>
          <w:szCs w:val="20"/>
        </w:rPr>
        <w:t>veinti</w:t>
      </w:r>
      <w:r w:rsidR="00421E45" w:rsidRPr="0069213F">
        <w:rPr>
          <w:rFonts w:ascii="Museo Sans 300" w:hAnsi="Museo Sans 300"/>
          <w:sz w:val="20"/>
          <w:szCs w:val="20"/>
        </w:rPr>
        <w:t>cuatro</w:t>
      </w:r>
      <w:r w:rsidR="000821E6" w:rsidRPr="0069213F">
        <w:rPr>
          <w:rFonts w:ascii="Museo Sans 300" w:hAnsi="Museo Sans 300"/>
          <w:sz w:val="20"/>
          <w:szCs w:val="20"/>
        </w:rPr>
        <w:t xml:space="preserve"> del mismo mes y año,</w:t>
      </w:r>
      <w:r w:rsidRPr="0069213F">
        <w:rPr>
          <w:rStyle w:val="normaltextrun"/>
          <w:rFonts w:ascii="Museo Sans 300" w:eastAsia="Museo Sans" w:hAnsi="Museo Sans 300" w:cs="Segoe UI"/>
          <w:sz w:val="20"/>
          <w:szCs w:val="20"/>
        </w:rPr>
        <w:t xml:space="preserve"> por lo que el plazo finalizó </w:t>
      </w:r>
      <w:r w:rsidR="000821E6" w:rsidRPr="0069213F">
        <w:rPr>
          <w:rStyle w:val="normaltextrun"/>
          <w:rFonts w:ascii="Museo Sans 300" w:eastAsia="Museo Sans" w:hAnsi="Museo Sans 300" w:cs="Segoe UI"/>
          <w:sz w:val="20"/>
          <w:szCs w:val="20"/>
        </w:rPr>
        <w:t xml:space="preserve">el día </w:t>
      </w:r>
      <w:r w:rsidR="00827282" w:rsidRPr="0069213F">
        <w:rPr>
          <w:rStyle w:val="normaltextrun"/>
          <w:rFonts w:ascii="Museo Sans 300" w:eastAsia="Museo Sans" w:hAnsi="Museo Sans 300" w:cs="Segoe UI"/>
          <w:sz w:val="20"/>
          <w:szCs w:val="20"/>
        </w:rPr>
        <w:t>veintidós de dic</w:t>
      </w:r>
      <w:r w:rsidR="00616D4F" w:rsidRPr="0069213F">
        <w:rPr>
          <w:rStyle w:val="normaltextrun"/>
          <w:rFonts w:ascii="Museo Sans 300" w:eastAsia="Museo Sans" w:hAnsi="Museo Sans 300" w:cs="Segoe UI"/>
          <w:sz w:val="20"/>
          <w:szCs w:val="20"/>
        </w:rPr>
        <w:t>ie</w:t>
      </w:r>
      <w:r w:rsidR="000821E6" w:rsidRPr="0069213F">
        <w:rPr>
          <w:rStyle w:val="normaltextrun"/>
          <w:rFonts w:ascii="Museo Sans 300" w:eastAsia="Museo Sans" w:hAnsi="Museo Sans 300" w:cs="Segoe UI"/>
          <w:sz w:val="20"/>
          <w:szCs w:val="20"/>
        </w:rPr>
        <w:t xml:space="preserve">mbre de </w:t>
      </w:r>
      <w:r w:rsidR="3C24387E" w:rsidRPr="0069213F">
        <w:rPr>
          <w:rStyle w:val="normaltextrun"/>
          <w:rFonts w:ascii="Museo Sans 300" w:eastAsia="Museo Sans" w:hAnsi="Museo Sans 300" w:cs="Segoe UI"/>
          <w:sz w:val="20"/>
          <w:szCs w:val="20"/>
        </w:rPr>
        <w:t>dicho año</w:t>
      </w:r>
      <w:r w:rsidRPr="0069213F">
        <w:rPr>
          <w:rFonts w:ascii="Museo Sans 300" w:hAnsi="Museo Sans 300"/>
          <w:sz w:val="20"/>
          <w:szCs w:val="20"/>
          <w:lang w:val="es-SV"/>
        </w:rPr>
        <w:t>.</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1D37B721" w:rsidR="00186DE1" w:rsidRDefault="00A97681" w:rsidP="00A97681">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El día </w:t>
      </w:r>
      <w:r w:rsidR="00FA746C" w:rsidRPr="70478C62">
        <w:rPr>
          <w:rFonts w:ascii="Museo Sans 300" w:hAnsi="Museo Sans 300"/>
          <w:sz w:val="20"/>
          <w:szCs w:val="20"/>
        </w:rPr>
        <w:t>veinti</w:t>
      </w:r>
      <w:r w:rsidR="0069213F">
        <w:rPr>
          <w:rFonts w:ascii="Museo Sans 300" w:hAnsi="Museo Sans 300"/>
          <w:sz w:val="20"/>
          <w:szCs w:val="20"/>
        </w:rPr>
        <w:t>uno de dic</w:t>
      </w:r>
      <w:r w:rsidR="008D1FA2">
        <w:rPr>
          <w:rFonts w:ascii="Museo Sans 300" w:hAnsi="Museo Sans 300"/>
          <w:sz w:val="20"/>
          <w:szCs w:val="20"/>
        </w:rPr>
        <w:t>iembre</w:t>
      </w:r>
      <w:r w:rsidRPr="70478C62">
        <w:rPr>
          <w:rFonts w:ascii="Museo Sans 300" w:hAnsi="Museo Sans 300"/>
          <w:sz w:val="20"/>
          <w:szCs w:val="20"/>
          <w:lang w:val="es-SV"/>
        </w:rPr>
        <w:t xml:space="preserve"> de</w:t>
      </w:r>
      <w:r w:rsidR="652CF0B4" w:rsidRPr="70478C62">
        <w:rPr>
          <w:rFonts w:ascii="Museo Sans 300" w:hAnsi="Museo Sans 300"/>
          <w:sz w:val="20"/>
          <w:szCs w:val="20"/>
          <w:lang w:val="es-SV"/>
        </w:rPr>
        <w:t xml:space="preserve"> dos mil veintiuno</w:t>
      </w:r>
      <w:r w:rsidRPr="70478C62">
        <w:rPr>
          <w:rFonts w:ascii="Museo Sans 300" w:hAnsi="Museo Sans 300"/>
          <w:sz w:val="20"/>
          <w:szCs w:val="20"/>
          <w:lang w:val="es-SV"/>
        </w:rPr>
        <w:t xml:space="preserve">, la empresa distribuidora presentó un escrito por </w:t>
      </w:r>
      <w:r w:rsidR="000A0826">
        <w:rPr>
          <w:rFonts w:ascii="Museo Sans 300" w:hAnsi="Museo Sans 300"/>
          <w:sz w:val="20"/>
          <w:szCs w:val="20"/>
          <w:lang w:val="es-SV"/>
        </w:rPr>
        <w:t>medio del cual manifestó que mantenía los argumentos y</w:t>
      </w:r>
      <w:r w:rsidRPr="70478C62">
        <w:rPr>
          <w:rFonts w:ascii="Museo Sans 300" w:hAnsi="Museo Sans 300"/>
          <w:sz w:val="20"/>
          <w:szCs w:val="20"/>
          <w:lang w:val="es-SV"/>
        </w:rPr>
        <w:t xml:space="preserve"> pruebas presentadas con anterioridad. Por su parte, </w:t>
      </w:r>
      <w:r w:rsidR="00FA746C" w:rsidRPr="70478C62">
        <w:rPr>
          <w:rFonts w:ascii="Museo Sans 300" w:hAnsi="Museo Sans 300"/>
          <w:sz w:val="20"/>
          <w:szCs w:val="20"/>
          <w:lang w:val="es-SV"/>
        </w:rPr>
        <w:t>la</w:t>
      </w:r>
      <w:r w:rsidRPr="70478C62">
        <w:rPr>
          <w:rFonts w:ascii="Museo Sans 300" w:hAnsi="Museo Sans 300"/>
          <w:sz w:val="20"/>
          <w:szCs w:val="20"/>
          <w:lang w:val="es-SV"/>
        </w:rPr>
        <w:t xml:space="preserve"> señor</w:t>
      </w:r>
      <w:r w:rsidR="00FA746C" w:rsidRPr="70478C62">
        <w:rPr>
          <w:rFonts w:ascii="Museo Sans 300" w:hAnsi="Museo Sans 300"/>
          <w:sz w:val="20"/>
          <w:szCs w:val="20"/>
          <w:lang w:val="es-SV"/>
        </w:rPr>
        <w:t>a</w:t>
      </w:r>
      <w:r w:rsidRPr="70478C62">
        <w:rPr>
          <w:rFonts w:ascii="Museo Sans 300" w:hAnsi="Museo Sans 300"/>
          <w:sz w:val="20"/>
          <w:szCs w:val="20"/>
          <w:lang w:val="es-SV"/>
        </w:rPr>
        <w:t xml:space="preserve"> </w:t>
      </w:r>
      <w:r w:rsidR="00190E69">
        <w:rPr>
          <w:rFonts w:ascii="Museo Sans 300" w:hAnsi="Museo Sans 300"/>
          <w:sz w:val="20"/>
          <w:szCs w:val="20"/>
          <w:lang w:val="es-SV"/>
        </w:rPr>
        <w:t>XXX</w:t>
      </w:r>
      <w:r w:rsidR="00A17F93">
        <w:rPr>
          <w:rFonts w:ascii="Museo Sans 300" w:hAnsi="Museo Sans 300"/>
          <w:sz w:val="20"/>
          <w:szCs w:val="20"/>
          <w:lang w:val="es-SV"/>
        </w:rPr>
        <w:t xml:space="preserve"> </w:t>
      </w:r>
      <w:r w:rsidR="00190E69">
        <w:rPr>
          <w:rFonts w:ascii="Museo Sans 300" w:hAnsi="Museo Sans 300"/>
          <w:sz w:val="20"/>
          <w:szCs w:val="20"/>
          <w:lang w:val="es-SV"/>
        </w:rPr>
        <w:t>XXX</w:t>
      </w:r>
      <w:r w:rsidRPr="70478C62">
        <w:rPr>
          <w:rFonts w:ascii="Museo Sans 300" w:hAnsi="Museo Sans 300"/>
          <w:sz w:val="20"/>
          <w:szCs w:val="20"/>
          <w:lang w:val="es-SV"/>
        </w:rPr>
        <w:t xml:space="preserve"> no hizo uso del derecho de 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290999A8"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69213F">
        <w:rPr>
          <w:rFonts w:ascii="Museo Sans 300" w:hAnsi="Museo Sans 300"/>
          <w:sz w:val="20"/>
          <w:szCs w:val="20"/>
          <w:lang w:val="es-SV"/>
        </w:rPr>
        <w:t>177</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0A0826">
        <w:rPr>
          <w:rFonts w:ascii="Museo Sans 300" w:hAnsi="Museo Sans 300"/>
          <w:sz w:val="20"/>
          <w:szCs w:val="20"/>
          <w:lang w:val="es-SV"/>
        </w:rPr>
        <w:t>d</w:t>
      </w:r>
      <w:r w:rsidR="0069213F">
        <w:rPr>
          <w:rFonts w:ascii="Museo Sans 300" w:hAnsi="Museo Sans 300"/>
          <w:sz w:val="20"/>
          <w:szCs w:val="20"/>
          <w:lang w:val="es-SV"/>
        </w:rPr>
        <w:t>os de febr</w:t>
      </w:r>
      <w:r w:rsidR="008D1FA2">
        <w:rPr>
          <w:rFonts w:ascii="Museo Sans 300" w:hAnsi="Museo Sans 300"/>
          <w:sz w:val="20"/>
          <w:szCs w:val="20"/>
          <w:lang w:val="es-SV"/>
        </w:rPr>
        <w:t>ero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2637AB" w:rsidRPr="70478C62">
        <w:rPr>
          <w:rFonts w:ascii="Museo Sans 300" w:hAnsi="Museo Sans 300"/>
          <w:sz w:val="20"/>
          <w:szCs w:val="20"/>
          <w:lang w:val="es-SV"/>
        </w:rPr>
        <w:t xml:space="preserve"> la</w:t>
      </w:r>
      <w:r w:rsidR="007351AF" w:rsidRPr="70478C62">
        <w:rPr>
          <w:rFonts w:ascii="Museo Sans 300" w:hAnsi="Museo Sans 300"/>
          <w:sz w:val="20"/>
          <w:szCs w:val="20"/>
          <w:lang w:val="es-SV"/>
        </w:rPr>
        <w:t xml:space="preserve"> usuari</w:t>
      </w:r>
      <w:r w:rsidR="002637AB"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190E69">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3C1C3FA9"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6662C8">
        <w:rPr>
          <w:rFonts w:ascii="Museo Sans 300" w:hAnsi="Museo Sans 300"/>
          <w:sz w:val="20"/>
          <w:szCs w:val="20"/>
          <w:lang w:val="es-SV"/>
        </w:rPr>
        <w:t xml:space="preserve"> </w:t>
      </w:r>
      <w:r w:rsidR="00FE08E9">
        <w:rPr>
          <w:rFonts w:ascii="Museo Sans 300" w:hAnsi="Museo Sans 300"/>
          <w:sz w:val="20"/>
          <w:szCs w:val="20"/>
          <w:lang w:val="es-SV"/>
        </w:rPr>
        <w:t>distribuidora</w:t>
      </w:r>
      <w:r w:rsidR="006662C8">
        <w:rPr>
          <w:rFonts w:ascii="Museo Sans 300" w:hAnsi="Museo Sans 300"/>
          <w:sz w:val="20"/>
          <w:szCs w:val="20"/>
          <w:lang w:val="es-SV"/>
        </w:rPr>
        <w:t xml:space="preserve"> </w:t>
      </w:r>
      <w:r w:rsidR="00EC1BFD">
        <w:rPr>
          <w:rFonts w:ascii="Museo Sans 300" w:hAnsi="Museo Sans 300"/>
          <w:sz w:val="20"/>
          <w:szCs w:val="20"/>
          <w:lang w:val="es-SV"/>
        </w:rPr>
        <w:t>y</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2637AB">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2637AB">
        <w:rPr>
          <w:rFonts w:ascii="Museo Sans 300" w:hAnsi="Museo Sans 300"/>
          <w:sz w:val="20"/>
          <w:szCs w:val="20"/>
          <w:lang w:val="es-SV"/>
        </w:rPr>
        <w:t>a</w:t>
      </w:r>
      <w:r w:rsidR="006662C8">
        <w:rPr>
          <w:rFonts w:ascii="Museo Sans 300" w:hAnsi="Museo Sans 300"/>
          <w:sz w:val="20"/>
          <w:szCs w:val="20"/>
          <w:lang w:val="es-SV"/>
        </w:rPr>
        <w:t xml:space="preserve"> </w:t>
      </w:r>
      <w:r w:rsidR="00305668">
        <w:rPr>
          <w:rFonts w:ascii="Museo Sans 300" w:hAnsi="Museo Sans 300"/>
          <w:sz w:val="20"/>
          <w:szCs w:val="20"/>
          <w:lang w:val="es-SV"/>
        </w:rPr>
        <w:t>los</w:t>
      </w:r>
      <w:r w:rsidR="00C90B18">
        <w:rPr>
          <w:rFonts w:ascii="Museo Sans 300" w:hAnsi="Museo Sans 300"/>
          <w:sz w:val="20"/>
          <w:szCs w:val="20"/>
          <w:lang w:val="es-SV"/>
        </w:rPr>
        <w:t xml:space="preserve"> día</w:t>
      </w:r>
      <w:r w:rsidR="00305668">
        <w:rPr>
          <w:rFonts w:ascii="Museo Sans 300" w:hAnsi="Museo Sans 300"/>
          <w:sz w:val="20"/>
          <w:szCs w:val="20"/>
          <w:lang w:val="es-SV"/>
        </w:rPr>
        <w:t>s</w:t>
      </w:r>
      <w:r w:rsidR="002974A4">
        <w:rPr>
          <w:rFonts w:ascii="Museo Sans 300" w:hAnsi="Museo Sans 300"/>
          <w:sz w:val="20"/>
          <w:szCs w:val="20"/>
          <w:lang w:val="es-SV"/>
        </w:rPr>
        <w:t xml:space="preserve"> </w:t>
      </w:r>
      <w:r w:rsidR="00930C3E">
        <w:rPr>
          <w:rFonts w:ascii="Museo Sans 300" w:hAnsi="Museo Sans 300"/>
          <w:sz w:val="20"/>
          <w:szCs w:val="20"/>
          <w:lang w:val="es-SV"/>
        </w:rPr>
        <w:t>ocho y diez</w:t>
      </w:r>
      <w:r w:rsidR="008A4DC1">
        <w:rPr>
          <w:rFonts w:ascii="Museo Sans 300" w:hAnsi="Museo Sans 300"/>
          <w:sz w:val="20"/>
          <w:szCs w:val="20"/>
          <w:lang w:val="es-SV"/>
        </w:rPr>
        <w:t xml:space="preserve"> </w:t>
      </w:r>
      <w:r w:rsidR="000821E6">
        <w:rPr>
          <w:rFonts w:ascii="Museo Sans 300" w:hAnsi="Museo Sans 300"/>
          <w:sz w:val="20"/>
          <w:szCs w:val="20"/>
          <w:lang w:val="es-SV"/>
        </w:rPr>
        <w:t>del mismo mes y año</w:t>
      </w:r>
      <w:r w:rsidR="00305668">
        <w:rPr>
          <w:rFonts w:ascii="Museo Sans 300" w:hAnsi="Museo Sans 300"/>
          <w:sz w:val="20"/>
          <w:szCs w:val="20"/>
          <w:lang w:val="es-SV"/>
        </w:rPr>
        <w:t>, respectivamente</w:t>
      </w:r>
      <w:r w:rsidR="000821E6">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6FE7C51D"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967CF8">
        <w:rPr>
          <w:rFonts w:ascii="Museo Sans 300" w:hAnsi="Museo Sans 300"/>
          <w:sz w:val="20"/>
          <w:szCs w:val="20"/>
        </w:rPr>
        <w:t>siete de marz</w:t>
      </w:r>
      <w:r w:rsidR="00F87FC6">
        <w:rPr>
          <w:rFonts w:ascii="Museo Sans 300" w:hAnsi="Museo Sans 300"/>
          <w:sz w:val="20"/>
          <w:szCs w:val="20"/>
        </w:rPr>
        <w:t>o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391000">
        <w:rPr>
          <w:rFonts w:ascii="Museo Sans 300" w:hAnsi="Museo Sans 300"/>
          <w:sz w:val="20"/>
          <w:szCs w:val="20"/>
          <w:lang w:val="es-SV"/>
        </w:rPr>
        <w:t>IT-0056</w:t>
      </w:r>
      <w:r w:rsidR="00B26793">
        <w:rPr>
          <w:rFonts w:ascii="Museo Sans 300" w:hAnsi="Museo Sans 300"/>
          <w:sz w:val="20"/>
          <w:szCs w:val="20"/>
          <w:lang w:val="es-SV"/>
        </w:rPr>
        <w:t>-CAU-22</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elementos,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pertinente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citar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221AEB7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3CE1A3EB"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2B134B79" w14:textId="77777777" w:rsidR="001268E3" w:rsidRDefault="001268E3" w:rsidP="007D65C8">
      <w:pPr>
        <w:spacing w:after="0" w:line="240" w:lineRule="auto"/>
        <w:ind w:left="426"/>
        <w:jc w:val="both"/>
        <w:rPr>
          <w:rFonts w:ascii="Museo Sans 300" w:hAnsi="Museo Sans 300"/>
          <w:sz w:val="20"/>
          <w:szCs w:val="20"/>
          <w:u w:val="single"/>
        </w:rPr>
      </w:pPr>
    </w:p>
    <w:p w14:paraId="2676CAE5" w14:textId="22E0F49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0446BB7" w14:textId="77777777" w:rsidR="001268E3" w:rsidRPr="001268E3" w:rsidRDefault="007B6E8E" w:rsidP="001268E3">
      <w:pPr>
        <w:ind w:left="709" w:right="709"/>
        <w:jc w:val="both"/>
        <w:rPr>
          <w:rFonts w:ascii="Museo 300" w:hAnsi="Museo 300"/>
          <w:sz w:val="16"/>
          <w:szCs w:val="16"/>
          <w:lang w:val="es-ES"/>
        </w:rPr>
      </w:pPr>
      <w:r w:rsidRPr="00430B1F">
        <w:rPr>
          <w:rFonts w:ascii="Museo 300" w:hAnsi="Museo 300"/>
          <w:sz w:val="16"/>
          <w:szCs w:val="16"/>
          <w:lang w:val="es-ES"/>
        </w:rPr>
        <w:t>“</w:t>
      </w:r>
      <w:r w:rsidR="008B7A00" w:rsidRPr="00430B1F">
        <w:rPr>
          <w:rFonts w:ascii="Museo 300" w:hAnsi="Museo 300"/>
          <w:sz w:val="16"/>
          <w:szCs w:val="16"/>
          <w:lang w:val="es-ES"/>
        </w:rPr>
        <w:t>[…]</w:t>
      </w:r>
      <w:r w:rsidR="001B67BC" w:rsidRPr="00430B1F">
        <w:rPr>
          <w:rFonts w:ascii="Museo 300" w:hAnsi="Museo 300"/>
          <w:sz w:val="16"/>
          <w:szCs w:val="16"/>
          <w:lang w:val="es-ES"/>
        </w:rPr>
        <w:t xml:space="preserve"> </w:t>
      </w:r>
      <w:r w:rsidR="001268E3" w:rsidRPr="001268E3">
        <w:rPr>
          <w:rFonts w:ascii="Museo 300" w:eastAsia="Times New Roman" w:hAnsi="Museo 300" w:cs="Segoe UI"/>
          <w:sz w:val="16"/>
          <w:szCs w:val="16"/>
          <w:lang w:val="es-ES" w:eastAsia="es-SV"/>
        </w:rPr>
        <w:t>Conforme con el análisis de la información que fue provista por la sociedad EEO, se han extraído las siguientes fotografías mediante las cuales se observa la condición encontrada en el suministro objeto del presente informe en fecha 4 de septiembre del año 2021, detallando el incumplimiento a las condiciones contractuales, debido a la instalación de una línea directa a 120 voltios conectada en la acometida de la distribuidora, con la finalidad de impedir el correcto registro de la energía consumida en el suministro bajo estudio:</w:t>
      </w:r>
    </w:p>
    <w:p w14:paraId="273C537D" w14:textId="030F9962" w:rsidR="009E28CC" w:rsidRDefault="008C75DA" w:rsidP="008C75DA">
      <w:pPr>
        <w:ind w:left="709" w:right="709"/>
        <w:jc w:val="both"/>
        <w:rPr>
          <w:rFonts w:ascii="Museo 300" w:eastAsia="SimSun" w:hAnsi="Museo 300"/>
          <w:color w:val="000000" w:themeColor="text1"/>
          <w:spacing w:val="-5"/>
          <w:sz w:val="16"/>
          <w:szCs w:val="16"/>
          <w:lang w:val="es-ES"/>
        </w:rPr>
      </w:pPr>
      <w:r w:rsidRPr="008C75DA">
        <w:rPr>
          <w:rFonts w:ascii="Museo 300" w:eastAsia="SimSun" w:hAnsi="Museo 300"/>
          <w:color w:val="000000" w:themeColor="text1"/>
          <w:spacing w:val="-5"/>
          <w:sz w:val="16"/>
          <w:szCs w:val="16"/>
          <w:lang w:val="es-ES"/>
        </w:rPr>
        <w:t xml:space="preserve">En dicha inspección la distribuidora describe que encontró una caja térmica que alimentaba un tomacorriente donde estaba conectada una refrigeradora utilizada en el inmueble de la señora </w:t>
      </w:r>
      <w:r w:rsidR="00190E69">
        <w:rPr>
          <w:rFonts w:ascii="Museo 300" w:eastAsia="SimSun" w:hAnsi="Museo 300"/>
          <w:color w:val="000000" w:themeColor="text1"/>
          <w:spacing w:val="-5"/>
          <w:sz w:val="16"/>
          <w:szCs w:val="16"/>
          <w:lang w:val="es-ES"/>
        </w:rPr>
        <w:t>XXX</w:t>
      </w:r>
      <w:r w:rsidRPr="008C75DA">
        <w:rPr>
          <w:rFonts w:ascii="Museo 300" w:eastAsia="SimSun" w:hAnsi="Museo 300"/>
          <w:color w:val="000000" w:themeColor="text1"/>
          <w:spacing w:val="-5"/>
          <w:sz w:val="16"/>
          <w:szCs w:val="16"/>
          <w:lang w:val="es-ES"/>
        </w:rPr>
        <w:t>. Lo anterior indica que la distribuidora verificó la carga que era alimentada por la línea directa, aunque no lo menciona en su informe técnico la fotografía # 8 demuestra que existía una carga conectada de forma directa en el referido tomacorriente</w:t>
      </w:r>
      <w:r w:rsidR="009E28CC">
        <w:rPr>
          <w:rFonts w:ascii="Museo 300" w:eastAsia="SimSun" w:hAnsi="Museo 300"/>
          <w:color w:val="000000" w:themeColor="text1"/>
          <w:spacing w:val="-5"/>
          <w:sz w:val="16"/>
          <w:szCs w:val="16"/>
          <w:lang w:val="es-ES"/>
        </w:rPr>
        <w:t xml:space="preserve"> (…)</w:t>
      </w:r>
    </w:p>
    <w:p w14:paraId="02B2E1B8" w14:textId="4FFAEDDB" w:rsidR="009E28CC" w:rsidRPr="009E28CC" w:rsidRDefault="009E28CC" w:rsidP="009E28CC">
      <w:pPr>
        <w:ind w:left="709" w:right="709"/>
        <w:jc w:val="both"/>
        <w:rPr>
          <w:rFonts w:ascii="Museo 300" w:eastAsia="SimSun" w:hAnsi="Museo 300"/>
          <w:color w:val="000000" w:themeColor="text1"/>
          <w:spacing w:val="-5"/>
          <w:sz w:val="16"/>
          <w:szCs w:val="16"/>
          <w:lang w:val="es-ES"/>
        </w:rPr>
      </w:pPr>
      <w:r w:rsidRPr="009E28CC">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238A01AC" w14:textId="77777777" w:rsidR="009E28CC" w:rsidRPr="009E28CC" w:rsidRDefault="009E28CC" w:rsidP="009E28CC">
      <w:pPr>
        <w:numPr>
          <w:ilvl w:val="0"/>
          <w:numId w:val="44"/>
        </w:numPr>
        <w:ind w:right="709"/>
        <w:jc w:val="both"/>
        <w:rPr>
          <w:rFonts w:ascii="Museo 300" w:eastAsia="SimSun" w:hAnsi="Museo 300"/>
          <w:color w:val="000000" w:themeColor="text1"/>
          <w:spacing w:val="-5"/>
          <w:sz w:val="16"/>
          <w:szCs w:val="16"/>
          <w:lang w:val="es-ES"/>
        </w:rPr>
      </w:pPr>
      <w:r w:rsidRPr="009E28CC">
        <w:rPr>
          <w:rFonts w:ascii="Museo 300" w:eastAsia="SimSun" w:hAnsi="Museo 300"/>
          <w:color w:val="000000" w:themeColor="text1"/>
          <w:spacing w:val="-5"/>
          <w:sz w:val="16"/>
          <w:szCs w:val="16"/>
          <w:lang w:val="es-ES"/>
        </w:rPr>
        <w:t>La distribuidora en las fotografías provistas demuestra que en el suministro existió una condición irregular, consistente en una línea directa a 120 voltios la cual se conectaba en la acometida de la distribuidora, con la finalidad de impedir el correcto registro de la energía consumida en el suministro bajo análisis.</w:t>
      </w:r>
    </w:p>
    <w:p w14:paraId="006EF550" w14:textId="77777777" w:rsidR="009E28CC" w:rsidRPr="009E28CC" w:rsidRDefault="009E28CC" w:rsidP="009E28CC">
      <w:pPr>
        <w:numPr>
          <w:ilvl w:val="0"/>
          <w:numId w:val="44"/>
        </w:numPr>
        <w:ind w:right="709"/>
        <w:jc w:val="both"/>
        <w:rPr>
          <w:rFonts w:ascii="Museo 300" w:eastAsia="SimSun" w:hAnsi="Museo 300"/>
          <w:color w:val="000000" w:themeColor="text1"/>
          <w:spacing w:val="-5"/>
          <w:sz w:val="16"/>
          <w:szCs w:val="16"/>
          <w:lang w:val="es-ES"/>
        </w:rPr>
      </w:pPr>
      <w:r w:rsidRPr="009E28CC">
        <w:rPr>
          <w:rFonts w:ascii="Museo 300" w:eastAsia="SimSun" w:hAnsi="Museo 300"/>
          <w:color w:val="000000" w:themeColor="text1"/>
          <w:spacing w:val="-5"/>
          <w:sz w:val="16"/>
          <w:szCs w:val="16"/>
          <w:lang w:val="es-ES"/>
        </w:rPr>
        <w:t>EEO mediante la fotografía # 8 se demuestra la intensidad de corriente instantánea demandada en ese momento a través de la línea directa, por un valor total de 15.2 amperios.</w:t>
      </w:r>
    </w:p>
    <w:p w14:paraId="29F0F00A" w14:textId="77777777" w:rsidR="009E28CC" w:rsidRPr="009E28CC" w:rsidRDefault="009E28CC" w:rsidP="009E28CC">
      <w:pPr>
        <w:numPr>
          <w:ilvl w:val="0"/>
          <w:numId w:val="44"/>
        </w:numPr>
        <w:ind w:right="709"/>
        <w:jc w:val="both"/>
        <w:rPr>
          <w:rFonts w:ascii="Museo 300" w:eastAsia="SimSun" w:hAnsi="Museo 300"/>
          <w:color w:val="000000" w:themeColor="text1"/>
          <w:spacing w:val="-5"/>
          <w:sz w:val="16"/>
          <w:szCs w:val="16"/>
        </w:rPr>
      </w:pPr>
      <w:r w:rsidRPr="009E28CC">
        <w:rPr>
          <w:rFonts w:ascii="Museo 300" w:eastAsia="SimSun" w:hAnsi="Museo 300"/>
          <w:color w:val="000000" w:themeColor="text1"/>
          <w:spacing w:val="-5"/>
          <w:sz w:val="16"/>
          <w:szCs w:val="16"/>
          <w:lang w:val="es-ES"/>
        </w:rPr>
        <w:t xml:space="preserve">Por otra parte, en los registros históricos se observa que, una vez corregida la condición irregular, el consumo incrementó en un 100% con respecto a los meses previos, estos valores no guardan relación con el censo de carga obtenido por el CAU. </w:t>
      </w:r>
      <w:r w:rsidRPr="009E28CC">
        <w:rPr>
          <w:rFonts w:ascii="Museo 300" w:eastAsia="SimSun" w:hAnsi="Museo 300"/>
          <w:color w:val="000000" w:themeColor="text1"/>
          <w:spacing w:val="-5"/>
          <w:sz w:val="16"/>
          <w:szCs w:val="16"/>
          <w:lang w:val="es-ES"/>
        </w:rPr>
        <w:lastRenderedPageBreak/>
        <w:t>Esto indica que efectivamente existió una irregularidad, la cual estaba siendo utilizada para afectar el registro del consumo en el suministro.</w:t>
      </w:r>
    </w:p>
    <w:p w14:paraId="48246855" w14:textId="290E5C57" w:rsidR="00D77F9D" w:rsidRPr="00F02839" w:rsidRDefault="009E28CC" w:rsidP="001268E3">
      <w:pPr>
        <w:ind w:left="709" w:right="709"/>
        <w:jc w:val="both"/>
        <w:rPr>
          <w:rFonts w:ascii="Museo 300" w:hAnsi="Museo 300"/>
          <w:sz w:val="16"/>
          <w:szCs w:val="16"/>
          <w:lang w:val="es-ES"/>
        </w:rPr>
      </w:pPr>
      <w:r w:rsidRPr="009E28CC">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Pr>
          <w:rFonts w:ascii="Museo 300" w:eastAsia="SimSun" w:hAnsi="Museo 300"/>
          <w:color w:val="000000" w:themeColor="text1"/>
          <w:spacing w:val="-5"/>
          <w:sz w:val="16"/>
          <w:szCs w:val="16"/>
          <w:lang w:val="es-ES"/>
        </w:rPr>
        <w:t xml:space="preserve"> </w:t>
      </w:r>
      <w:r w:rsidR="00E8785B" w:rsidRPr="00517258">
        <w:rPr>
          <w:rFonts w:ascii="Museo 300" w:eastAsia="SimSun" w:hAnsi="Museo 300"/>
          <w:color w:val="000000" w:themeColor="text1"/>
          <w:spacing w:val="-5"/>
          <w:sz w:val="16"/>
          <w:szCs w:val="16"/>
          <w:lang w:val="es-ES"/>
        </w:rPr>
        <w:t>[…]</w:t>
      </w:r>
    </w:p>
    <w:p w14:paraId="3B8D8229" w14:textId="54898FE8"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79E32571" w14:textId="77777777" w:rsidR="009E28CC" w:rsidRPr="009E28CC" w:rsidRDefault="009E28CC" w:rsidP="009E28C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E28CC">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67728B6C" w14:textId="77777777" w:rsidR="009E28CC" w:rsidRPr="009E28CC" w:rsidRDefault="009E28CC" w:rsidP="009E28C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E28CC">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485F6EF0" w14:textId="77777777" w:rsidR="009E28CC" w:rsidRPr="009E28CC" w:rsidRDefault="009E28CC" w:rsidP="009E28CC">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9E28CC">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12D69605" w14:textId="77777777" w:rsidR="009E28CC" w:rsidRPr="009E28CC" w:rsidRDefault="009E28CC" w:rsidP="009E28CC">
      <w:pPr>
        <w:numPr>
          <w:ilvl w:val="0"/>
          <w:numId w:val="47"/>
        </w:numPr>
        <w:suppressAutoHyphens w:val="0"/>
        <w:autoSpaceDN/>
        <w:spacing w:after="200" w:line="240" w:lineRule="auto"/>
        <w:ind w:left="1134" w:right="708"/>
        <w:jc w:val="both"/>
        <w:textAlignment w:val="auto"/>
        <w:rPr>
          <w:rFonts w:ascii="Museo 300" w:eastAsia="Times New Roman" w:hAnsi="Museo 300" w:cs="Segoe UI"/>
          <w:sz w:val="16"/>
          <w:szCs w:val="16"/>
          <w:lang w:val="es-ES" w:eastAsia="es-SV"/>
        </w:rPr>
      </w:pPr>
      <w:r w:rsidRPr="009E28CC">
        <w:rPr>
          <w:rFonts w:ascii="Museo 300" w:eastAsia="Times New Roman" w:hAnsi="Museo 300" w:cs="Segoe UI"/>
          <w:sz w:val="16"/>
          <w:szCs w:val="16"/>
          <w:lang w:val="es-ES" w:eastAsia="es-SV"/>
        </w:rPr>
        <w:t>Con la finalidad de mejorar la representatividad del consumo mensual promedio, la Superintendencia define que, para casos como este, donde no se tiene certeza de cuál era la carga no registrada en el suministro, y no se observa un claro cambio en el patrón de consumo por parte de la usuaria final posterior a la normalización, es recomendable emplear el método de censo de cargas establecido en el literal i) del artículo 5.2 del Procedimiento contenido en el acuerdo N.° 283-E-2011.</w:t>
      </w:r>
    </w:p>
    <w:p w14:paraId="12DB92AB" w14:textId="14CF6120" w:rsidR="009E28CC" w:rsidRPr="009E28CC" w:rsidRDefault="009E28CC" w:rsidP="009E28CC">
      <w:pPr>
        <w:numPr>
          <w:ilvl w:val="0"/>
          <w:numId w:val="46"/>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9E28CC">
        <w:rPr>
          <w:rFonts w:ascii="Museo 300" w:eastAsia="Times New Roman" w:hAnsi="Museo 300" w:cs="Segoe UI"/>
          <w:sz w:val="16"/>
          <w:szCs w:val="16"/>
          <w:lang w:eastAsia="es-SV"/>
        </w:rPr>
        <w:t xml:space="preserve">De tal forma que, al no tener certeza de la carga conectada en la línea directa, ni de la corriente medida por la distribuidora se considera que no hay fundamento técnico que sustente dicha corriente; y, en consecuencia, sirva para determinar el cobro de una energía que fue consumida y no registrada en el inmueble la señora </w:t>
      </w:r>
      <w:r w:rsidR="00190E69">
        <w:rPr>
          <w:rFonts w:ascii="Museo 300" w:eastAsia="Times New Roman" w:hAnsi="Museo 300" w:cs="Segoe UI"/>
          <w:sz w:val="16"/>
          <w:szCs w:val="16"/>
          <w:lang w:eastAsia="es-SV"/>
        </w:rPr>
        <w:t>XXX</w:t>
      </w:r>
      <w:r w:rsidRPr="009E28CC">
        <w:rPr>
          <w:rFonts w:ascii="Museo 300" w:eastAsia="Times New Roman" w:hAnsi="Museo 300" w:cs="Segoe UI"/>
          <w:sz w:val="16"/>
          <w:szCs w:val="16"/>
          <w:lang w:eastAsia="es-SV"/>
        </w:rPr>
        <w:t>.</w:t>
      </w:r>
    </w:p>
    <w:p w14:paraId="7DF67ABE" w14:textId="77777777" w:rsidR="009E28CC" w:rsidRPr="009E28CC" w:rsidRDefault="009E28CC" w:rsidP="009E28CC">
      <w:pPr>
        <w:numPr>
          <w:ilvl w:val="0"/>
          <w:numId w:val="46"/>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9E28CC">
        <w:rPr>
          <w:rFonts w:ascii="Museo 300" w:eastAsia="Times New Roman" w:hAnsi="Museo 300" w:cs="Segoe UI"/>
          <w:sz w:val="16"/>
          <w:szCs w:val="16"/>
          <w:lang w:eastAsia="es-SV"/>
        </w:rPr>
        <w:t>EEO ingresó a la vivienda, pero en su informe técnico no estableció cual era la carga que estaba conectada de forma directa. De acuerdo con lo observado en las fotografías # 7 y 9 probablemente la refrigeradora era el único equipo que estaba conectado en la línea directa encontrada el 4 de septiembre de 2021.</w:t>
      </w:r>
    </w:p>
    <w:p w14:paraId="07B6CABF" w14:textId="77777777" w:rsidR="009E28CC" w:rsidRPr="009E28CC" w:rsidRDefault="009E28CC" w:rsidP="009E28CC">
      <w:pPr>
        <w:numPr>
          <w:ilvl w:val="0"/>
          <w:numId w:val="46"/>
        </w:numPr>
        <w:suppressAutoHyphens w:val="0"/>
        <w:autoSpaceDN/>
        <w:spacing w:after="200" w:line="240" w:lineRule="auto"/>
        <w:ind w:left="1134" w:right="708"/>
        <w:jc w:val="both"/>
        <w:textAlignment w:val="auto"/>
        <w:rPr>
          <w:rFonts w:ascii="Museo 300" w:eastAsia="Times New Roman" w:hAnsi="Museo 300" w:cs="Segoe UI"/>
          <w:sz w:val="16"/>
          <w:szCs w:val="16"/>
          <w:lang w:eastAsia="es-SV"/>
        </w:rPr>
      </w:pPr>
      <w:r w:rsidRPr="009E28CC">
        <w:rPr>
          <w:rFonts w:ascii="Museo 300" w:eastAsia="Times New Roman" w:hAnsi="Museo 300" w:cs="Segoe UI"/>
          <w:sz w:val="16"/>
          <w:szCs w:val="16"/>
          <w:lang w:eastAsia="es-SV"/>
        </w:rPr>
        <w:t xml:space="preserve">De tal manera que el CAU establece que se utilizará como base para el promedio mensual, el valor del censo de carga determinado durante la inspección </w:t>
      </w:r>
      <w:r w:rsidRPr="009E28CC">
        <w:rPr>
          <w:rFonts w:ascii="Museo 300" w:eastAsia="Times New Roman" w:hAnsi="Museo 300" w:cs="Segoe UI"/>
          <w:i/>
          <w:iCs/>
          <w:sz w:val="16"/>
          <w:szCs w:val="16"/>
          <w:lang w:eastAsia="es-SV"/>
        </w:rPr>
        <w:t>in situ</w:t>
      </w:r>
      <w:r w:rsidRPr="009E28CC">
        <w:rPr>
          <w:rFonts w:ascii="Museo 300" w:eastAsia="Times New Roman" w:hAnsi="Museo 300" w:cs="Segoe UI"/>
          <w:sz w:val="16"/>
          <w:szCs w:val="16"/>
          <w:lang w:eastAsia="es-SV"/>
        </w:rPr>
        <w:t xml:space="preserve"> efectuada por personal del CAU, y que resultó por un valor de 79 kWh, mostrado en la tabla # 1 del presente informe.</w:t>
      </w:r>
    </w:p>
    <w:p w14:paraId="4EE83EE4" w14:textId="53BB4BAE" w:rsidR="00613FD5" w:rsidRPr="00486347" w:rsidRDefault="009E28CC" w:rsidP="009E28CC">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9E28CC">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342 kWh, equivalente a la cantidad de ochenta y dos 43/100 dólares de los Estados Unidos de América (USD 82.43)</w:t>
      </w:r>
      <w:r w:rsidRPr="009E28CC">
        <w:rPr>
          <w:rFonts w:ascii="Museo 300" w:eastAsia="Times New Roman" w:hAnsi="Museo 300" w:cs="Segoe UI"/>
          <w:b/>
          <w:bCs/>
          <w:sz w:val="16"/>
          <w:szCs w:val="16"/>
          <w:lang w:val="es-ES" w:eastAsia="es-SV"/>
        </w:rPr>
        <w:t xml:space="preserve"> </w:t>
      </w:r>
      <w:r w:rsidRPr="009E28CC">
        <w:rPr>
          <w:rFonts w:ascii="Museo 300" w:eastAsia="Times New Roman" w:hAnsi="Museo 300" w:cs="Segoe UI"/>
          <w:sz w:val="16"/>
          <w:szCs w:val="16"/>
          <w:lang w:val="es-ES" w:eastAsia="es-SV"/>
        </w:rPr>
        <w:t>IVA incluido</w:t>
      </w:r>
      <w:r w:rsidR="00267ED0" w:rsidRPr="00267ED0">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3EF48ECC" w14:textId="58EC29FD" w:rsidR="009E28CC" w:rsidRDefault="009E28CC" w:rsidP="008B7A00">
      <w:pPr>
        <w:spacing w:after="0" w:line="240" w:lineRule="auto"/>
        <w:ind w:left="426"/>
        <w:jc w:val="both"/>
        <w:rPr>
          <w:rFonts w:ascii="Museo Sans 300" w:hAnsi="Museo Sans 300"/>
          <w:sz w:val="20"/>
          <w:szCs w:val="20"/>
          <w:u w:val="single"/>
        </w:rPr>
      </w:pPr>
    </w:p>
    <w:p w14:paraId="7713B290" w14:textId="77777777" w:rsidR="005F6230" w:rsidRDefault="005F6230" w:rsidP="008B7A00">
      <w:pPr>
        <w:spacing w:after="0" w:line="240" w:lineRule="auto"/>
        <w:ind w:left="426"/>
        <w:jc w:val="both"/>
        <w:rPr>
          <w:rFonts w:ascii="Museo Sans 300" w:hAnsi="Museo Sans 300"/>
          <w:sz w:val="20"/>
          <w:szCs w:val="20"/>
          <w:u w:val="single"/>
        </w:rPr>
      </w:pPr>
    </w:p>
    <w:p w14:paraId="48720AB6" w14:textId="5F905408"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510F3FA9" w14:textId="0D4D4624" w:rsidR="006A1644" w:rsidRPr="006A1644" w:rsidRDefault="006A1644" w:rsidP="006A1644">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6A1644">
        <w:rPr>
          <w:rFonts w:ascii="Museo 300" w:hAnsi="Museo 300" w:cs="Segoe UI"/>
          <w:color w:val="000000"/>
          <w:sz w:val="16"/>
          <w:szCs w:val="16"/>
          <w:shd w:val="clear" w:color="auto" w:fill="FFFFFF"/>
        </w:rPr>
        <w:t xml:space="preserve">El CAU determina con base al análisis efectuado a las pruebas presentadas por las partes involucradas, que existió una condición irregular en el suministro con NIC </w:t>
      </w:r>
      <w:r w:rsidR="00190E69">
        <w:rPr>
          <w:rFonts w:ascii="Museo 300" w:hAnsi="Museo 300" w:cs="Segoe UI"/>
          <w:color w:val="000000"/>
          <w:sz w:val="16"/>
          <w:szCs w:val="16"/>
          <w:shd w:val="clear" w:color="auto" w:fill="FFFFFF"/>
        </w:rPr>
        <w:t>XXX</w:t>
      </w:r>
      <w:r w:rsidRPr="006A1644">
        <w:rPr>
          <w:rFonts w:ascii="Museo 300" w:hAnsi="Museo 300" w:cs="Segoe UI"/>
          <w:color w:val="000000"/>
          <w:sz w:val="16"/>
          <w:szCs w:val="16"/>
          <w:shd w:val="clear" w:color="auto" w:fill="FFFFFF"/>
        </w:rPr>
        <w:t>, consistente en una línea directa a 120 voltios conectada en la acometida de la distribuidora, con la finalidad de evitar el correcto registro de la energía consumida en el inmueble; y por tanto, la sociedad EEO S.A. de C.V. tiene derecho a recuperar en concepto de una energía consumida y no registrada, tal y como está estipulado en el Procedimiento para Investigar la Existencia de Condiciones Irregulares en el suministro de Energía Eléctrica del Usuario Final.</w:t>
      </w:r>
    </w:p>
    <w:p w14:paraId="0ABE983B" w14:textId="17E92774" w:rsidR="006A1644" w:rsidRPr="006A1644" w:rsidRDefault="006A1644" w:rsidP="006A1644">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6A1644">
        <w:rPr>
          <w:rFonts w:ascii="Museo 300" w:hAnsi="Museo 300" w:cs="Segoe UI"/>
          <w:color w:val="000000"/>
          <w:sz w:val="16"/>
          <w:szCs w:val="16"/>
          <w:shd w:val="clear" w:color="auto" w:fill="FFFFFF"/>
        </w:rPr>
        <w:t xml:space="preserve">De conformidad al análisis efectuado por el CAU, se establece que la cantidad de novecientos setenta y ocho 89/100 dólares de los Estados Unidos de América (USD 978.89) IVA incluido, que la distribuidora ha cobrado en concepto de energía no registrada en el suministro de la señora </w:t>
      </w:r>
      <w:r w:rsidR="00190E69">
        <w:rPr>
          <w:rFonts w:ascii="Museo 300" w:hAnsi="Museo 300" w:cs="Segoe UI"/>
          <w:color w:val="000000"/>
          <w:sz w:val="16"/>
          <w:szCs w:val="16"/>
          <w:shd w:val="clear" w:color="auto" w:fill="FFFFFF"/>
        </w:rPr>
        <w:t>XXX</w:t>
      </w:r>
      <w:r w:rsidRPr="006A1644">
        <w:rPr>
          <w:rFonts w:ascii="Museo 300" w:hAnsi="Museo 300" w:cs="Segoe UI"/>
          <w:color w:val="000000"/>
          <w:sz w:val="16"/>
          <w:szCs w:val="16"/>
          <w:shd w:val="clear" w:color="auto" w:fill="FFFFFF"/>
        </w:rPr>
        <w:t>, debe de rectificarse.</w:t>
      </w:r>
    </w:p>
    <w:p w14:paraId="4BAB16C4" w14:textId="7AB1A680" w:rsidR="00562498" w:rsidRPr="006A1644" w:rsidRDefault="006A1644" w:rsidP="006A1644">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6A1644">
        <w:rPr>
          <w:rFonts w:ascii="Museo 300" w:hAnsi="Museo 300" w:cs="Segoe UI"/>
          <w:color w:val="000000"/>
          <w:sz w:val="16"/>
          <w:szCs w:val="16"/>
          <w:shd w:val="clear" w:color="auto" w:fill="FFFFFF"/>
        </w:rPr>
        <w:lastRenderedPageBreak/>
        <w:t>Se establece que la sociedad EEO puede recuperar la cantidad de ochenta y dos 43/100 dólares de los Estados Unidos de América (USD 82.43) IVA incluido, en concepto de energía consumida y no registrada, por el periodo de 180 días. Además, la distribuidora podrá efectuar el cobro de los intereses generados a este monto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6A1644">
        <w:rPr>
          <w:rFonts w:ascii="Museo 300" w:eastAsia="Arial" w:hAnsi="Museo 300"/>
          <w:color w:val="000000" w:themeColor="text1"/>
          <w:sz w:val="16"/>
          <w:szCs w:val="16"/>
        </w:rPr>
        <w:t>[…]</w:t>
      </w:r>
      <w:r w:rsidR="007B6E8E" w:rsidRPr="006A1644">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7D7926E8"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B52260">
        <w:rPr>
          <w:rFonts w:ascii="Museo Sans 300" w:hAnsi="Museo Sans 300"/>
          <w:sz w:val="20"/>
          <w:szCs w:val="20"/>
          <w:lang w:val="es-SV"/>
        </w:rPr>
        <w:t>0</w:t>
      </w:r>
      <w:r w:rsidR="002D7445">
        <w:rPr>
          <w:rFonts w:ascii="Museo Sans 300" w:hAnsi="Museo Sans 300"/>
          <w:sz w:val="20"/>
          <w:szCs w:val="20"/>
          <w:lang w:val="es-SV"/>
        </w:rPr>
        <w:t>554</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2D7445">
        <w:rPr>
          <w:rFonts w:ascii="Museo Sans 300" w:hAnsi="Museo Sans 300"/>
          <w:sz w:val="20"/>
          <w:szCs w:val="20"/>
          <w:lang w:val="es-SV"/>
        </w:rPr>
        <w:t xml:space="preserve">dieciséis </w:t>
      </w:r>
      <w:r w:rsidR="00B52260">
        <w:rPr>
          <w:rFonts w:ascii="Museo Sans 300" w:hAnsi="Museo Sans 300"/>
          <w:sz w:val="20"/>
          <w:szCs w:val="20"/>
          <w:lang w:val="es-SV"/>
        </w:rPr>
        <w:t>de marzo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7D5729"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E4648B" w:rsidRPr="70478C62">
        <w:rPr>
          <w:rFonts w:ascii="Museo Sans 300" w:hAnsi="Museo Sans 300"/>
          <w:sz w:val="20"/>
          <w:szCs w:val="20"/>
          <w:lang w:val="es-SV"/>
        </w:rPr>
        <w:t>y</w:t>
      </w:r>
      <w:r w:rsidR="00CD33AB" w:rsidRPr="70478C62">
        <w:rPr>
          <w:rFonts w:ascii="Museo Sans 300" w:hAnsi="Museo Sans 300"/>
          <w:sz w:val="20"/>
          <w:szCs w:val="20"/>
          <w:lang w:val="es-SV"/>
        </w:rPr>
        <w:t xml:space="preserve"> </w:t>
      </w:r>
      <w:r w:rsidR="00BF06A6" w:rsidRPr="70478C62">
        <w:rPr>
          <w:rFonts w:ascii="Museo Sans 300" w:hAnsi="Museo Sans 300"/>
          <w:sz w:val="20"/>
          <w:szCs w:val="20"/>
          <w:lang w:val="es-SV"/>
        </w:rPr>
        <w:t>a</w:t>
      </w:r>
      <w:r w:rsidR="00765EB6" w:rsidRPr="70478C62">
        <w:rPr>
          <w:rFonts w:ascii="Museo Sans 300" w:hAnsi="Museo Sans 300"/>
          <w:sz w:val="20"/>
          <w:szCs w:val="20"/>
          <w:lang w:val="es-SV"/>
        </w:rPr>
        <w:t xml:space="preserve"> la</w:t>
      </w:r>
      <w:r w:rsidR="006662C8" w:rsidRPr="70478C62">
        <w:rPr>
          <w:rFonts w:ascii="Museo Sans 300" w:hAnsi="Museo Sans 300"/>
          <w:sz w:val="20"/>
          <w:szCs w:val="20"/>
          <w:lang w:val="es-SV"/>
        </w:rPr>
        <w:t xml:space="preserve"> </w:t>
      </w:r>
      <w:r w:rsidR="00517853" w:rsidRPr="70478C62">
        <w:rPr>
          <w:rFonts w:ascii="Museo Sans 300" w:hAnsi="Museo Sans 300"/>
          <w:sz w:val="20"/>
          <w:szCs w:val="20"/>
          <w:lang w:val="es-SV"/>
        </w:rPr>
        <w:t>señor</w:t>
      </w:r>
      <w:r w:rsidR="00765EB6" w:rsidRPr="70478C62">
        <w:rPr>
          <w:rFonts w:ascii="Museo Sans 300" w:hAnsi="Museo Sans 300"/>
          <w:sz w:val="20"/>
          <w:szCs w:val="20"/>
          <w:lang w:val="es-SV"/>
        </w:rPr>
        <w:t>a</w:t>
      </w:r>
      <w:r w:rsidR="004532D8" w:rsidRPr="70478C62">
        <w:rPr>
          <w:rFonts w:ascii="Museo Sans 300" w:hAnsi="Museo Sans 300"/>
          <w:sz w:val="20"/>
          <w:szCs w:val="20"/>
          <w:lang w:val="es-SV"/>
        </w:rPr>
        <w:t xml:space="preserve"> </w:t>
      </w:r>
      <w:r w:rsidR="00190E69">
        <w:rPr>
          <w:rFonts w:ascii="Museo Sans 300" w:hAnsi="Museo Sans 300"/>
          <w:sz w:val="20"/>
          <w:szCs w:val="20"/>
          <w:lang w:val="es-SV"/>
        </w:rPr>
        <w:t>XXX</w:t>
      </w:r>
      <w:r w:rsidR="00A17F93">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w:t>
      </w:r>
      <w:r w:rsidR="006662C8" w:rsidRPr="70478C62">
        <w:rPr>
          <w:rFonts w:ascii="Museo Sans 300" w:hAnsi="Museo Sans 300"/>
          <w:sz w:val="20"/>
          <w:szCs w:val="20"/>
          <w:lang w:val="es-SV"/>
        </w:rPr>
        <w:t xml:space="preserve"> </w:t>
      </w:r>
      <w:r w:rsidR="00391000">
        <w:rPr>
          <w:rFonts w:ascii="Museo Sans 300" w:hAnsi="Museo Sans 300"/>
          <w:sz w:val="20"/>
          <w:szCs w:val="20"/>
          <w:lang w:val="es-SV"/>
        </w:rPr>
        <w:t>IT-0056</w:t>
      </w:r>
      <w:r w:rsidR="00B26793">
        <w:rPr>
          <w:rFonts w:ascii="Museo Sans 300" w:hAnsi="Museo Sans 300"/>
          <w:sz w:val="20"/>
          <w:szCs w:val="20"/>
          <w:lang w:val="es-SV"/>
        </w:rPr>
        <w:t>-CAU-22</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038611D6" w14:textId="0EF6F126" w:rsidR="000353A1" w:rsidRPr="00501E62" w:rsidRDefault="00765EB6" w:rsidP="000353A1">
      <w:pPr>
        <w:tabs>
          <w:tab w:val="num" w:pos="567"/>
        </w:tabs>
        <w:spacing w:after="0" w:line="240" w:lineRule="auto"/>
        <w:ind w:left="426"/>
        <w:jc w:val="both"/>
        <w:rPr>
          <w:rFonts w:ascii="Museo Sans 300" w:hAnsi="Museo Sans 300"/>
          <w:sz w:val="20"/>
          <w:szCs w:val="20"/>
          <w:lang w:val="es-ES"/>
        </w:rPr>
      </w:pPr>
      <w:r w:rsidRPr="70478C62">
        <w:rPr>
          <w:rFonts w:ascii="Museo Sans 300" w:eastAsia="Times New Roman" w:hAnsi="Museo Sans 300" w:cs="Segoe UI"/>
          <w:sz w:val="20"/>
          <w:szCs w:val="20"/>
          <w:lang w:val="es-ES" w:eastAsia="es-ES"/>
        </w:rPr>
        <w:t>El citado acuerdo fue notificado a la</w:t>
      </w:r>
      <w:r w:rsidR="000353A1">
        <w:rPr>
          <w:rFonts w:ascii="Museo Sans 300" w:eastAsia="Times New Roman" w:hAnsi="Museo Sans 300" w:cs="Segoe UI"/>
          <w:sz w:val="20"/>
          <w:szCs w:val="20"/>
          <w:lang w:val="es-ES" w:eastAsia="es-ES"/>
        </w:rPr>
        <w:t xml:space="preserve"> distribuidora y a la usuaria </w:t>
      </w:r>
      <w:r w:rsidR="000353A1" w:rsidRPr="00501E62">
        <w:rPr>
          <w:rFonts w:ascii="Museo Sans 300" w:hAnsi="Museo Sans 300"/>
          <w:sz w:val="20"/>
          <w:szCs w:val="20"/>
        </w:rPr>
        <w:t xml:space="preserve">los días </w:t>
      </w:r>
      <w:r w:rsidR="002D7445">
        <w:rPr>
          <w:rFonts w:ascii="Museo Sans 300" w:hAnsi="Museo Sans 300"/>
          <w:sz w:val="20"/>
          <w:szCs w:val="20"/>
        </w:rPr>
        <w:t xml:space="preserve">veintiuno y veintidós </w:t>
      </w:r>
      <w:r w:rsidR="000353A1" w:rsidRPr="00501E62">
        <w:rPr>
          <w:rFonts w:ascii="Museo Sans 300" w:hAnsi="Museo Sans 300"/>
          <w:sz w:val="20"/>
          <w:szCs w:val="20"/>
          <w:lang w:val="es-ES_tradnl"/>
        </w:rPr>
        <w:t>del mismo mes y año, respectivamente,</w:t>
      </w:r>
      <w:r w:rsidR="000353A1" w:rsidRPr="00501E62">
        <w:rPr>
          <w:rFonts w:ascii="Museo Sans 300" w:hAnsi="Museo Sans 300"/>
          <w:sz w:val="20"/>
          <w:szCs w:val="20"/>
          <w:lang w:val="es-ES"/>
        </w:rPr>
        <w:t xml:space="preserve"> por lo que el plazo finalizó, en el mismo orden, los días </w:t>
      </w:r>
      <w:r w:rsidR="00E4437E">
        <w:rPr>
          <w:rFonts w:ascii="Museo Sans 300" w:hAnsi="Museo Sans 300"/>
          <w:sz w:val="20"/>
          <w:szCs w:val="20"/>
        </w:rPr>
        <w:t>cuatro y cinco de abril</w:t>
      </w:r>
      <w:r w:rsidR="000353A1" w:rsidRPr="00501E62">
        <w:rPr>
          <w:rFonts w:ascii="Museo Sans 300" w:hAnsi="Museo Sans 300"/>
          <w:sz w:val="20"/>
          <w:szCs w:val="20"/>
          <w:lang w:val="es-ES"/>
        </w:rPr>
        <w:t xml:space="preserve"> de este año.</w:t>
      </w:r>
      <w:r w:rsidR="000353A1" w:rsidRPr="00501E62">
        <w:rPr>
          <w:rFonts w:ascii="Museo Sans 300" w:hAnsi="Museo Sans 300"/>
          <w:sz w:val="20"/>
          <w:szCs w:val="20"/>
        </w:rPr>
        <w:t xml:space="preserve"> </w:t>
      </w:r>
    </w:p>
    <w:p w14:paraId="1B38FE09" w14:textId="77777777" w:rsidR="00765EB6" w:rsidRDefault="00765EB6" w:rsidP="00765EB6">
      <w:pPr>
        <w:tabs>
          <w:tab w:val="left" w:pos="426"/>
        </w:tabs>
        <w:spacing w:after="0" w:line="240" w:lineRule="auto"/>
        <w:ind w:left="426"/>
        <w:jc w:val="both"/>
        <w:rPr>
          <w:rFonts w:ascii="Museo Sans 300" w:eastAsia="Times New Roman" w:hAnsi="Museo Sans 300" w:cs="Segoe UI"/>
          <w:sz w:val="20"/>
          <w:szCs w:val="20"/>
          <w:lang w:val="es-ES" w:eastAsia="es-ES"/>
        </w:rPr>
      </w:pPr>
    </w:p>
    <w:p w14:paraId="3804802A" w14:textId="2BD67BC8" w:rsidR="0031298A"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0D56BE">
        <w:rPr>
          <w:rFonts w:ascii="Museo Sans 300" w:eastAsia="Times New Roman" w:hAnsi="Museo Sans 300" w:cs="Times New Roman"/>
          <w:sz w:val="20"/>
          <w:szCs w:val="20"/>
          <w:lang w:eastAsia="es-ES"/>
        </w:rPr>
        <w:t>treinta</w:t>
      </w:r>
      <w:r w:rsidR="00275A2D">
        <w:rPr>
          <w:rFonts w:ascii="Museo Sans 300" w:eastAsia="Times New Roman" w:hAnsi="Museo Sans 300" w:cs="Times New Roman"/>
          <w:sz w:val="20"/>
          <w:szCs w:val="20"/>
          <w:lang w:eastAsia="es-ES"/>
        </w:rPr>
        <w:t xml:space="preserve"> de marzo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DA1DDB" w:rsidRPr="70478C62">
        <w:rPr>
          <w:rFonts w:ascii="Museo Sans 300" w:eastAsia="Times New Roman" w:hAnsi="Museo Sans 300" w:cs="Times New Roman"/>
          <w:sz w:val="20"/>
          <w:szCs w:val="20"/>
          <w:lang w:val="es-ES" w:eastAsia="es-ES"/>
        </w:rPr>
        <w:t>la</w:t>
      </w:r>
      <w:r w:rsidRPr="70478C62">
        <w:rPr>
          <w:rFonts w:ascii="Museo Sans 300" w:eastAsia="Times New Roman" w:hAnsi="Museo Sans 300" w:cs="Times New Roman"/>
          <w:sz w:val="20"/>
          <w:szCs w:val="20"/>
          <w:lang w:val="es-ES" w:eastAsia="es-ES"/>
        </w:rPr>
        <w:t xml:space="preserve"> señor</w:t>
      </w:r>
      <w:r w:rsidR="00DA1DDB" w:rsidRPr="70478C62">
        <w:rPr>
          <w:rFonts w:ascii="Museo Sans 300" w:eastAsia="Times New Roman" w:hAnsi="Museo Sans 300" w:cs="Times New Roman"/>
          <w:sz w:val="20"/>
          <w:szCs w:val="20"/>
          <w:lang w:val="es-ES" w:eastAsia="es-ES"/>
        </w:rPr>
        <w:t>a</w:t>
      </w:r>
      <w:r w:rsidRPr="70478C62">
        <w:rPr>
          <w:rFonts w:ascii="Museo Sans 300" w:eastAsia="Times New Roman" w:hAnsi="Museo Sans 300" w:cs="Times New Roman"/>
          <w:sz w:val="20"/>
          <w:szCs w:val="20"/>
          <w:lang w:val="es-ES" w:eastAsia="es-ES"/>
        </w:rPr>
        <w:t xml:space="preserve"> </w:t>
      </w:r>
      <w:r w:rsidR="00190E69">
        <w:rPr>
          <w:rFonts w:ascii="Museo Sans 300" w:eastAsia="Times New Roman" w:hAnsi="Museo Sans 300" w:cs="Times New Roman"/>
          <w:sz w:val="20"/>
          <w:szCs w:val="20"/>
          <w:lang w:val="es-ES" w:eastAsia="es-ES"/>
        </w:rPr>
        <w:t>XXX</w:t>
      </w:r>
      <w:r w:rsidR="00A17F93">
        <w:rPr>
          <w:rFonts w:ascii="Museo Sans 300" w:eastAsia="Times New Roman" w:hAnsi="Museo Sans 300" w:cs="Times New Roman"/>
          <w:sz w:val="20"/>
          <w:szCs w:val="20"/>
          <w:lang w:val="es-ES" w:eastAsia="es-ES"/>
        </w:rPr>
        <w:t xml:space="preserve"> </w:t>
      </w:r>
      <w:r w:rsidRPr="70478C62">
        <w:rPr>
          <w:rFonts w:ascii="Museo Sans 300" w:eastAsia="Times New Roman" w:hAnsi="Museo Sans 300" w:cs="Times New Roman"/>
          <w:sz w:val="20"/>
          <w:szCs w:val="20"/>
          <w:lang w:val="es-ES" w:eastAsia="es-ES"/>
        </w:rPr>
        <w:t>no presentó documentación para ser analizada.</w:t>
      </w:r>
    </w:p>
    <w:p w14:paraId="6A0B8000" w14:textId="77777777" w:rsidR="0031298A" w:rsidRDefault="0031298A"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3D2FBF37" w14:textId="563A5EC9" w:rsidR="004E2D3D" w:rsidRDefault="004E2D3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67ADB3F"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A0F8798" w14:textId="77777777" w:rsidR="00947868" w:rsidRDefault="00947868" w:rsidP="00C43C9E">
      <w:pPr>
        <w:spacing w:after="0" w:line="240" w:lineRule="auto"/>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BC3A30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190E6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7DD91863"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391000">
        <w:rPr>
          <w:rFonts w:ascii="Museo Sans 300" w:hAnsi="Museo Sans 300" w:cs="Times New Roman"/>
          <w:sz w:val="20"/>
          <w:szCs w:val="20"/>
        </w:rPr>
        <w:t>IT-0056</w:t>
      </w:r>
      <w:r w:rsidR="00B26793">
        <w:rPr>
          <w:rFonts w:ascii="Museo Sans 300" w:hAnsi="Museo Sans 300" w:cs="Times New Roman"/>
          <w:sz w:val="20"/>
          <w:szCs w:val="20"/>
        </w:rPr>
        <w:t>-CAU-22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9B13D78" w14:textId="0B5D9833" w:rsidR="004E2D3D" w:rsidRDefault="00C34300" w:rsidP="00C148E3">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4E2D3D" w:rsidRPr="001268E3">
        <w:rPr>
          <w:rFonts w:ascii="Museo 300" w:eastAsia="Times New Roman" w:hAnsi="Museo 300" w:cs="Segoe UI"/>
          <w:sz w:val="16"/>
          <w:szCs w:val="16"/>
          <w:lang w:val="es-ES" w:eastAsia="es-SV"/>
        </w:rPr>
        <w:t>Conforme con el análisis de la información que fue provista por la sociedad EEO, se han extraído las siguientes fotografías mediante las cuales se observa la condición encontrada en el suministro objeto del presente informe en fecha 4 de septiembre del año 2021, detallando el incumplimiento a las condiciones contractuales, debido a la instalación de una línea directa a 120 voltios conectada en la acometida de la distribuidora, con la finalidad de impedir el correcto registro de la energía consumida en el suministro bajo estudio</w:t>
      </w:r>
      <w:r w:rsidR="004E2D3D">
        <w:rPr>
          <w:rFonts w:ascii="Museo 300" w:hAnsi="Museo 300"/>
          <w:spacing w:val="-8"/>
          <w:sz w:val="16"/>
          <w:szCs w:val="16"/>
        </w:rPr>
        <w:t xml:space="preserve"> </w:t>
      </w:r>
      <w:r w:rsidR="00D70E74">
        <w:rPr>
          <w:rFonts w:ascii="Museo 300" w:hAnsi="Museo 300"/>
          <w:spacing w:val="-8"/>
          <w:sz w:val="16"/>
          <w:szCs w:val="16"/>
        </w:rPr>
        <w:t>(…)</w:t>
      </w:r>
    </w:p>
    <w:p w14:paraId="4DC82805" w14:textId="093E0A19" w:rsidR="00C34300" w:rsidRPr="00DA1DDB" w:rsidRDefault="004E2D3D" w:rsidP="00D70E74">
      <w:pPr>
        <w:tabs>
          <w:tab w:val="left" w:pos="993"/>
          <w:tab w:val="left" w:pos="9072"/>
        </w:tabs>
        <w:spacing w:line="240" w:lineRule="auto"/>
        <w:ind w:left="993" w:right="709"/>
        <w:jc w:val="both"/>
        <w:rPr>
          <w:rFonts w:ascii="Museo 300" w:hAnsi="Museo 300"/>
          <w:color w:val="000000" w:themeColor="text1"/>
          <w:sz w:val="16"/>
          <w:szCs w:val="16"/>
        </w:rPr>
      </w:pPr>
      <w:r w:rsidRPr="009E28CC">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 la usuaria, de lo establecido en los Términos y Condiciones Generales al Consumidor Final correspondiente al año 2021.</w:t>
      </w:r>
      <w:r>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7D8CA60" w14:textId="6FDF1E7A"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w:t>
      </w:r>
      <w:r w:rsidR="00DA1DDB">
        <w:rPr>
          <w:rFonts w:ascii="Museo Sans 300" w:hAnsi="Museo Sans 300" w:cs="Segoe UI"/>
          <w:sz w:val="20"/>
          <w:szCs w:val="20"/>
          <w:lang w:eastAsia="es-MX"/>
        </w:rPr>
        <w:t xml:space="preserve"> la</w:t>
      </w:r>
      <w:r>
        <w:rPr>
          <w:rFonts w:ascii="Museo Sans 300" w:hAnsi="Museo Sans 300" w:cs="Segoe UI"/>
          <w:sz w:val="20"/>
          <w:szCs w:val="20"/>
          <w:lang w:eastAsia="es-MX"/>
        </w:rPr>
        <w:t xml:space="preserve"> señor</w:t>
      </w:r>
      <w:r w:rsidR="00914F64">
        <w:rPr>
          <w:rFonts w:ascii="Museo Sans 300" w:hAnsi="Museo Sans 300" w:cs="Segoe UI"/>
          <w:sz w:val="20"/>
          <w:szCs w:val="20"/>
          <w:lang w:eastAsia="es-MX"/>
        </w:rPr>
        <w:t>a</w:t>
      </w:r>
      <w:r>
        <w:rPr>
          <w:rFonts w:ascii="Museo Sans 300" w:hAnsi="Museo Sans 300" w:cs="Segoe UI"/>
          <w:sz w:val="20"/>
          <w:szCs w:val="20"/>
          <w:lang w:eastAsia="es-MX"/>
        </w:rPr>
        <w:t xml:space="preserve"> </w:t>
      </w:r>
      <w:r w:rsidR="00190E69">
        <w:rPr>
          <w:rFonts w:ascii="Museo Sans 300" w:hAnsi="Museo Sans 300" w:cs="Segoe UI"/>
          <w:sz w:val="20"/>
          <w:szCs w:val="20"/>
          <w:lang w:eastAsia="es-MX"/>
        </w:rPr>
        <w:t>XXX</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30CEFDDB" w14:textId="77777777" w:rsidR="0012051E" w:rsidRDefault="002E300A" w:rsidP="0012051E">
      <w:pPr>
        <w:spacing w:after="0" w:line="240" w:lineRule="auto"/>
        <w:ind w:left="420"/>
        <w:jc w:val="both"/>
        <w:rPr>
          <w:rFonts w:ascii="Museo Sans 300" w:hAnsi="Museo Sans 300" w:cs="Segoe UI"/>
          <w:sz w:val="20"/>
          <w:szCs w:val="20"/>
          <w:lang w:eastAsia="es-MX"/>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391000">
        <w:rPr>
          <w:rFonts w:ascii="Museo Sans 300" w:hAnsi="Museo Sans 300"/>
          <w:sz w:val="20"/>
          <w:szCs w:val="20"/>
        </w:rPr>
        <w:t>IT-0056</w:t>
      </w:r>
      <w:r w:rsidR="00B26793">
        <w:rPr>
          <w:rFonts w:ascii="Museo Sans 300" w:hAnsi="Museo Sans 300"/>
          <w:sz w:val="20"/>
          <w:szCs w:val="20"/>
        </w:rPr>
        <w:t>-CAU-22</w:t>
      </w:r>
      <w:r w:rsidRPr="00CF3467">
        <w:rPr>
          <w:rFonts w:ascii="Museo Sans 300" w:hAnsi="Museo Sans 300" w:cs="Segoe UI"/>
          <w:sz w:val="20"/>
          <w:szCs w:val="20"/>
          <w:lang w:eastAsia="es-MX"/>
        </w:rPr>
        <w:t xml:space="preserve"> que existió</w:t>
      </w:r>
      <w:r w:rsidR="00C73E6E">
        <w:rPr>
          <w:rStyle w:val="normaltextrun"/>
          <w:rFonts w:ascii="Museo Sans 300" w:hAnsi="Museo Sans 300"/>
          <w:color w:val="000000"/>
          <w:sz w:val="20"/>
          <w:szCs w:val="20"/>
          <w:shd w:val="clear" w:color="auto" w:fill="FFFFFF"/>
        </w:rPr>
        <w:t xml:space="preserve"> </w:t>
      </w:r>
      <w:r w:rsidR="00D65418" w:rsidRPr="00D65418">
        <w:rPr>
          <w:rFonts w:ascii="Museo Sans 300" w:hAnsi="Museo Sans 300"/>
          <w:color w:val="000000"/>
          <w:sz w:val="20"/>
          <w:szCs w:val="20"/>
          <w:shd w:val="clear" w:color="auto" w:fill="FFFFFF"/>
        </w:rPr>
        <w:t xml:space="preserve">una condición irregular </w:t>
      </w:r>
      <w:r w:rsidR="0012051E" w:rsidRPr="00C2353E">
        <w:rPr>
          <w:rFonts w:ascii="Museo Sans 300" w:hAnsi="Museo Sans 300" w:cs="Segoe UI"/>
          <w:sz w:val="20"/>
          <w:szCs w:val="20"/>
          <w:lang w:eastAsia="es-MX"/>
        </w:rPr>
        <w:t xml:space="preserve">consistente en la conexión de </w:t>
      </w:r>
      <w:r w:rsidR="0012051E">
        <w:rPr>
          <w:rFonts w:ascii="Museo Sans 300" w:hAnsi="Museo Sans 300" w:cs="Segoe UI"/>
          <w:sz w:val="20"/>
          <w:szCs w:val="20"/>
          <w:lang w:eastAsia="es-MX"/>
        </w:rPr>
        <w:t xml:space="preserve">una </w:t>
      </w:r>
      <w:r w:rsidR="0012051E" w:rsidRPr="00C2353E">
        <w:rPr>
          <w:rFonts w:ascii="Museo Sans 300" w:hAnsi="Museo Sans 300" w:cs="Segoe UI"/>
          <w:sz w:val="20"/>
          <w:szCs w:val="20"/>
          <w:lang w:eastAsia="es-MX"/>
        </w:rPr>
        <w:t>línea directa antes del equipo de medición, con el fin de consumir energía que no fuera registrada por el medidor.</w:t>
      </w:r>
    </w:p>
    <w:p w14:paraId="5B04F629" w14:textId="0FED92E7"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6B14DD8" w14:textId="77D09DCE" w:rsid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lastRenderedPageBreak/>
        <w:t>De acuerdo con lo establecido en el informe técnico, el CAU no validó el cálculo de ENR realizado por la distribuidora basado en la corriente medida en la línea directa</w:t>
      </w:r>
      <w:r w:rsidR="00A05760">
        <w:rPr>
          <w:rFonts w:ascii="Museo Sans 300" w:hAnsi="Museo Sans 300"/>
          <w:sz w:val="20"/>
          <w:szCs w:val="20"/>
        </w:rPr>
        <w:t>,</w:t>
      </w:r>
      <w:r w:rsidRPr="00C9434D">
        <w:rPr>
          <w:rFonts w:ascii="Museo Sans 300" w:hAnsi="Museo Sans 300"/>
          <w:sz w:val="20"/>
          <w:szCs w:val="20"/>
        </w:rPr>
        <w:t xml:space="preserve"> debido </w:t>
      </w:r>
      <w:r w:rsidR="00714000" w:rsidRPr="00C9434D">
        <w:rPr>
          <w:rFonts w:ascii="Museo Sans 300" w:hAnsi="Museo Sans 300"/>
          <w:sz w:val="20"/>
          <w:szCs w:val="20"/>
        </w:rPr>
        <w:t>a que</w:t>
      </w:r>
      <w:r w:rsidR="00714000">
        <w:rPr>
          <w:rFonts w:ascii="Museo Sans 300" w:hAnsi="Museo Sans 300"/>
          <w:sz w:val="20"/>
          <w:szCs w:val="20"/>
        </w:rPr>
        <w:t xml:space="preserve">: </w:t>
      </w:r>
      <w:r w:rsidR="00630652">
        <w:rPr>
          <w:rFonts w:ascii="Museo Sans 300" w:hAnsi="Museo Sans 300"/>
          <w:sz w:val="20"/>
          <w:szCs w:val="20"/>
        </w:rPr>
        <w:t>a</w:t>
      </w:r>
      <w:r w:rsidR="00714000">
        <w:rPr>
          <w:rFonts w:ascii="Museo Sans 300" w:hAnsi="Museo Sans 300"/>
          <w:sz w:val="20"/>
          <w:szCs w:val="20"/>
        </w:rPr>
        <w:t>)</w:t>
      </w:r>
      <w:r w:rsidR="00714000" w:rsidRPr="00C9434D">
        <w:rPr>
          <w:rFonts w:ascii="Museo Sans 300" w:hAnsi="Museo Sans 300"/>
          <w:sz w:val="20"/>
          <w:szCs w:val="20"/>
        </w:rPr>
        <w:t xml:space="preserve"> </w:t>
      </w:r>
      <w:r w:rsidR="00630652">
        <w:rPr>
          <w:rFonts w:ascii="Museo Sans 300" w:hAnsi="Museo Sans 300"/>
          <w:sz w:val="20"/>
          <w:szCs w:val="20"/>
          <w:lang w:val="es-ES"/>
        </w:rPr>
        <w:t>n</w:t>
      </w:r>
      <w:r w:rsidR="00630652" w:rsidRPr="004B6742">
        <w:rPr>
          <w:rFonts w:ascii="Museo Sans 300" w:hAnsi="Museo Sans 300"/>
          <w:sz w:val="20"/>
          <w:szCs w:val="20"/>
          <w:lang w:val="es-ES"/>
        </w:rPr>
        <w:t xml:space="preserve">o </w:t>
      </w:r>
      <w:r w:rsidR="00714000" w:rsidRPr="004B6742">
        <w:rPr>
          <w:rFonts w:ascii="Museo Sans 300" w:hAnsi="Museo Sans 300"/>
          <w:sz w:val="20"/>
          <w:szCs w:val="20"/>
          <w:lang w:val="es-ES"/>
        </w:rPr>
        <w:t xml:space="preserve">guarda relación con ningún consumo comprendido entre </w:t>
      </w:r>
      <w:r w:rsidR="00714000">
        <w:rPr>
          <w:rFonts w:ascii="Museo Sans 300" w:hAnsi="Museo Sans 300"/>
          <w:sz w:val="20"/>
          <w:szCs w:val="20"/>
          <w:lang w:val="es-ES"/>
        </w:rPr>
        <w:t xml:space="preserve">los meses </w:t>
      </w:r>
      <w:r w:rsidR="00714000" w:rsidRPr="004B6742">
        <w:rPr>
          <w:rFonts w:ascii="Museo Sans 300" w:hAnsi="Museo Sans 300"/>
          <w:sz w:val="20"/>
          <w:szCs w:val="20"/>
          <w:lang w:val="es-ES"/>
        </w:rPr>
        <w:t>de junio de 2020 hasta febrero de 2022</w:t>
      </w:r>
      <w:r w:rsidR="00371491">
        <w:rPr>
          <w:rFonts w:ascii="Museo Sans 300" w:hAnsi="Museo Sans 300"/>
          <w:sz w:val="20"/>
          <w:szCs w:val="20"/>
          <w:lang w:val="es-ES"/>
        </w:rPr>
        <w:t>;</w:t>
      </w:r>
      <w:r w:rsidR="00714000" w:rsidRPr="004B6742">
        <w:rPr>
          <w:rFonts w:ascii="Museo Sans 300" w:hAnsi="Museo Sans 300"/>
          <w:sz w:val="20"/>
          <w:szCs w:val="20"/>
          <w:lang w:val="es-ES"/>
        </w:rPr>
        <w:t xml:space="preserve"> </w:t>
      </w:r>
      <w:r w:rsidR="00630652">
        <w:rPr>
          <w:rFonts w:ascii="Museo Sans 300" w:hAnsi="Museo Sans 300"/>
          <w:sz w:val="20"/>
          <w:szCs w:val="20"/>
          <w:lang w:val="es-ES"/>
        </w:rPr>
        <w:t>b</w:t>
      </w:r>
      <w:r w:rsidR="00714000">
        <w:rPr>
          <w:rFonts w:ascii="Museo Sans 300" w:hAnsi="Museo Sans 300"/>
          <w:sz w:val="20"/>
          <w:szCs w:val="20"/>
          <w:lang w:val="es-ES"/>
        </w:rPr>
        <w:t xml:space="preserve">) </w:t>
      </w:r>
      <w:r w:rsidR="00630652">
        <w:rPr>
          <w:rFonts w:ascii="Museo Sans 300" w:hAnsi="Museo Sans 300"/>
          <w:sz w:val="20"/>
          <w:szCs w:val="20"/>
          <w:lang w:val="es-ES"/>
        </w:rPr>
        <w:t>n</w:t>
      </w:r>
      <w:r w:rsidR="00630652" w:rsidRPr="004B6742">
        <w:rPr>
          <w:rFonts w:ascii="Museo Sans 300" w:hAnsi="Museo Sans 300"/>
          <w:sz w:val="20"/>
          <w:szCs w:val="20"/>
          <w:lang w:val="es-ES"/>
        </w:rPr>
        <w:t xml:space="preserve">o </w:t>
      </w:r>
      <w:r w:rsidR="00714000" w:rsidRPr="004B6742">
        <w:rPr>
          <w:rFonts w:ascii="Museo Sans 300" w:hAnsi="Museo Sans 300"/>
          <w:sz w:val="20"/>
          <w:szCs w:val="20"/>
          <w:lang w:val="es-ES"/>
        </w:rPr>
        <w:t>se tiene certeza de la carga</w:t>
      </w:r>
      <w:r w:rsidR="00714000">
        <w:rPr>
          <w:rFonts w:ascii="Museo Sans 300" w:hAnsi="Museo Sans 300"/>
          <w:sz w:val="20"/>
          <w:szCs w:val="20"/>
          <w:lang w:val="es-ES"/>
        </w:rPr>
        <w:t xml:space="preserve"> que estaba</w:t>
      </w:r>
      <w:r w:rsidR="00714000" w:rsidRPr="004B6742">
        <w:rPr>
          <w:rFonts w:ascii="Museo Sans 300" w:hAnsi="Museo Sans 300"/>
          <w:sz w:val="20"/>
          <w:szCs w:val="20"/>
          <w:lang w:val="es-ES"/>
        </w:rPr>
        <w:t xml:space="preserve"> </w:t>
      </w:r>
      <w:r w:rsidR="00714000">
        <w:rPr>
          <w:rFonts w:ascii="Museo Sans 300" w:hAnsi="Museo Sans 300"/>
          <w:sz w:val="20"/>
          <w:szCs w:val="20"/>
          <w:lang w:val="es-ES"/>
        </w:rPr>
        <w:t>conectada en la línea fuera de medición</w:t>
      </w:r>
      <w:r w:rsidR="00630652">
        <w:rPr>
          <w:rFonts w:ascii="Museo Sans 300" w:hAnsi="Museo Sans 300"/>
          <w:sz w:val="20"/>
          <w:szCs w:val="20"/>
          <w:lang w:val="es-ES"/>
        </w:rPr>
        <w:t xml:space="preserve"> y,</w:t>
      </w:r>
      <w:r w:rsidR="00714000" w:rsidRPr="004B6742">
        <w:rPr>
          <w:rFonts w:ascii="Museo Sans 300" w:hAnsi="Museo Sans 300"/>
          <w:sz w:val="20"/>
          <w:szCs w:val="20"/>
          <w:lang w:val="es-ES"/>
        </w:rPr>
        <w:t xml:space="preserve"> </w:t>
      </w:r>
      <w:r w:rsidR="00630652">
        <w:rPr>
          <w:rFonts w:ascii="Museo Sans 300" w:hAnsi="Museo Sans 300"/>
          <w:sz w:val="20"/>
          <w:szCs w:val="20"/>
          <w:lang w:val="es-ES"/>
        </w:rPr>
        <w:t>c</w:t>
      </w:r>
      <w:r w:rsidR="00714000">
        <w:rPr>
          <w:rFonts w:ascii="Museo Sans 300" w:hAnsi="Museo Sans 300"/>
          <w:sz w:val="20"/>
          <w:szCs w:val="20"/>
          <w:lang w:val="es-ES"/>
        </w:rPr>
        <w:t xml:space="preserve">) </w:t>
      </w:r>
      <w:r w:rsidR="00630652">
        <w:rPr>
          <w:rFonts w:ascii="Museo Sans 300" w:hAnsi="Museo Sans 300"/>
          <w:sz w:val="20"/>
          <w:szCs w:val="20"/>
          <w:lang w:val="es-ES"/>
        </w:rPr>
        <w:t>n</w:t>
      </w:r>
      <w:r w:rsidR="00371491">
        <w:rPr>
          <w:rFonts w:ascii="Museo Sans 300" w:hAnsi="Museo Sans 300"/>
          <w:sz w:val="20"/>
          <w:szCs w:val="20"/>
          <w:lang w:val="es-ES"/>
        </w:rPr>
        <w:t>o</w:t>
      </w:r>
      <w:r w:rsidR="00714000" w:rsidRPr="004B6742">
        <w:rPr>
          <w:rFonts w:ascii="Museo Sans 300" w:hAnsi="Museo Sans 300"/>
          <w:sz w:val="20"/>
          <w:szCs w:val="20"/>
          <w:lang w:val="es-ES"/>
        </w:rPr>
        <w:t xml:space="preserve"> es congruente con el censo de carga</w:t>
      </w:r>
      <w:r w:rsidR="00714000" w:rsidRPr="00C9434D">
        <w:rPr>
          <w:rFonts w:ascii="Museo Sans 300" w:hAnsi="Museo Sans 300"/>
          <w:sz w:val="20"/>
          <w:szCs w:val="20"/>
        </w:rPr>
        <w:t>.</w:t>
      </w:r>
    </w:p>
    <w:p w14:paraId="36B2E736" w14:textId="77777777" w:rsidR="00714000" w:rsidRPr="00C9434D" w:rsidRDefault="00714000" w:rsidP="00C9434D">
      <w:pPr>
        <w:autoSpaceDE w:val="0"/>
        <w:spacing w:after="0" w:line="240" w:lineRule="auto"/>
        <w:ind w:left="426"/>
        <w:jc w:val="both"/>
        <w:rPr>
          <w:rFonts w:ascii="Museo Sans 300" w:hAnsi="Museo Sans 300"/>
          <w:sz w:val="20"/>
          <w:szCs w:val="20"/>
        </w:rPr>
      </w:pPr>
    </w:p>
    <w:p w14:paraId="6B042D7C" w14:textId="36905319" w:rsidR="00C9434D" w:rsidRPr="00C9434D"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Por ello, el CAU realizó un nuevo cálculo basado</w:t>
      </w:r>
      <w:r w:rsidR="00CD6E92">
        <w:rPr>
          <w:rFonts w:ascii="Museo Sans 300" w:hAnsi="Museo Sans 300"/>
          <w:sz w:val="20"/>
          <w:szCs w:val="20"/>
        </w:rPr>
        <w:t xml:space="preserve"> en el método de censo de car</w:t>
      </w:r>
      <w:r w:rsidR="00552B77">
        <w:rPr>
          <w:rFonts w:ascii="Museo Sans 300" w:hAnsi="Museo Sans 300"/>
          <w:sz w:val="20"/>
          <w:szCs w:val="20"/>
        </w:rPr>
        <w:t>ga</w:t>
      </w:r>
      <w:r w:rsidR="00CD6E92">
        <w:rPr>
          <w:rFonts w:ascii="Museo Sans 300" w:hAnsi="Museo Sans 300"/>
          <w:sz w:val="20"/>
          <w:szCs w:val="20"/>
        </w:rPr>
        <w:t xml:space="preserve"> utilizando </w:t>
      </w:r>
      <w:r w:rsidRPr="00C9434D">
        <w:rPr>
          <w:rFonts w:ascii="Museo Sans 300" w:hAnsi="Museo Sans 300"/>
          <w:sz w:val="20"/>
          <w:szCs w:val="20"/>
        </w:rPr>
        <w:t xml:space="preserve">los criterios siguientes: </w:t>
      </w:r>
    </w:p>
    <w:p w14:paraId="1A51DBF8" w14:textId="77777777" w:rsidR="00C9434D" w:rsidRPr="00C9434D" w:rsidRDefault="00C9434D" w:rsidP="00C9434D">
      <w:pPr>
        <w:autoSpaceDE w:val="0"/>
        <w:spacing w:after="0" w:line="240" w:lineRule="auto"/>
        <w:ind w:left="426"/>
        <w:jc w:val="both"/>
        <w:rPr>
          <w:rFonts w:ascii="Museo Sans 300" w:hAnsi="Museo Sans 300"/>
          <w:sz w:val="20"/>
          <w:szCs w:val="20"/>
        </w:rPr>
      </w:pPr>
    </w:p>
    <w:p w14:paraId="59E6937B" w14:textId="713CEB4B" w:rsidR="00714000" w:rsidRDefault="00714000" w:rsidP="00714000">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valor de censo de carga que estableció un consumo promedio mensual de </w:t>
      </w:r>
      <w:r>
        <w:rPr>
          <w:rFonts w:ascii="Museo Sans 300" w:hAnsi="Museo Sans 300"/>
          <w:sz w:val="20"/>
          <w:szCs w:val="20"/>
          <w:lang w:val="es-ES"/>
        </w:rPr>
        <w:t>79</w:t>
      </w:r>
      <w:r w:rsidRPr="00C9434D">
        <w:rPr>
          <w:rFonts w:ascii="Museo Sans 300" w:hAnsi="Museo Sans 300"/>
          <w:sz w:val="20"/>
          <w:szCs w:val="20"/>
          <w:lang w:val="es-ES"/>
        </w:rPr>
        <w:t xml:space="preserve"> kWh. </w:t>
      </w:r>
    </w:p>
    <w:p w14:paraId="491B9208" w14:textId="77777777" w:rsidR="0031298A" w:rsidRDefault="0031298A" w:rsidP="0031298A">
      <w:pPr>
        <w:autoSpaceDE w:val="0"/>
        <w:spacing w:after="0" w:line="240" w:lineRule="auto"/>
        <w:ind w:left="720"/>
        <w:jc w:val="both"/>
        <w:rPr>
          <w:rFonts w:ascii="Museo Sans 300" w:hAnsi="Museo Sans 300"/>
          <w:sz w:val="20"/>
          <w:szCs w:val="20"/>
          <w:lang w:val="es-ES"/>
        </w:rPr>
      </w:pPr>
    </w:p>
    <w:p w14:paraId="7DB4B716" w14:textId="77777777" w:rsidR="00714000" w:rsidRPr="00C9434D" w:rsidRDefault="00714000" w:rsidP="00714000">
      <w:pPr>
        <w:numPr>
          <w:ilvl w:val="0"/>
          <w:numId w:val="35"/>
        </w:numPr>
        <w:autoSpaceDE w:val="0"/>
        <w:spacing w:after="0" w:line="240" w:lineRule="auto"/>
        <w:jc w:val="both"/>
        <w:rPr>
          <w:rFonts w:ascii="Museo Sans 300" w:hAnsi="Museo Sans 300"/>
          <w:sz w:val="20"/>
          <w:szCs w:val="20"/>
          <w:lang w:val="es-ES"/>
        </w:rPr>
      </w:pPr>
      <w:r w:rsidRPr="00C9434D">
        <w:rPr>
          <w:rFonts w:ascii="Museo Sans 300" w:hAnsi="Museo Sans 300"/>
          <w:sz w:val="20"/>
          <w:szCs w:val="20"/>
          <w:lang w:val="es-ES"/>
        </w:rPr>
        <w:t xml:space="preserve">El tiempo de recuperación correspondiente al período del </w:t>
      </w:r>
      <w:r>
        <w:rPr>
          <w:rFonts w:ascii="Museo Sans 300" w:hAnsi="Museo Sans 300"/>
          <w:sz w:val="20"/>
          <w:szCs w:val="20"/>
          <w:lang w:val="es-ES"/>
        </w:rPr>
        <w:t>ocho de marz</w:t>
      </w:r>
      <w:r w:rsidRPr="00C9434D">
        <w:rPr>
          <w:rFonts w:ascii="Museo Sans 300" w:hAnsi="Museo Sans 300"/>
          <w:sz w:val="20"/>
          <w:szCs w:val="20"/>
          <w:lang w:val="es-ES"/>
        </w:rPr>
        <w:t xml:space="preserve">o al </w:t>
      </w:r>
      <w:r>
        <w:rPr>
          <w:rFonts w:ascii="Museo Sans 300" w:hAnsi="Museo Sans 300"/>
          <w:sz w:val="20"/>
          <w:szCs w:val="20"/>
          <w:lang w:val="es-ES"/>
        </w:rPr>
        <w:t>cuatro de septiembre</w:t>
      </w:r>
      <w:r w:rsidRPr="00C9434D">
        <w:rPr>
          <w:rFonts w:ascii="Museo Sans 300" w:hAnsi="Museo Sans 300"/>
          <w:sz w:val="20"/>
          <w:szCs w:val="20"/>
          <w:lang w:val="es-ES"/>
        </w:rPr>
        <w:t xml:space="preserve"> del año dos mil veintiuno. </w:t>
      </w:r>
    </w:p>
    <w:p w14:paraId="0432DB45" w14:textId="77777777" w:rsidR="00C9434D" w:rsidRPr="00C9434D" w:rsidRDefault="00C9434D" w:rsidP="00C9434D">
      <w:pPr>
        <w:autoSpaceDE w:val="0"/>
        <w:spacing w:after="0" w:line="240" w:lineRule="auto"/>
        <w:ind w:left="426"/>
        <w:jc w:val="both"/>
        <w:rPr>
          <w:rFonts w:ascii="Museo Sans 300" w:hAnsi="Museo Sans 300"/>
          <w:sz w:val="20"/>
          <w:szCs w:val="20"/>
          <w:lang w:val="es-ES"/>
        </w:rPr>
      </w:pPr>
    </w:p>
    <w:p w14:paraId="3796FE61" w14:textId="5DEC45FE" w:rsidR="00EA73DE" w:rsidRDefault="00C9434D" w:rsidP="00C9434D">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Como resultado, el CAU determinó que la distribuidora tiene el derecho a recuperar la cantidad de</w:t>
      </w:r>
      <w:r w:rsidR="00CD4106" w:rsidRPr="00F8781B">
        <w:rPr>
          <w:rFonts w:ascii="Museo Sans 300" w:hAnsi="Museo Sans 300"/>
          <w:sz w:val="20"/>
          <w:szCs w:val="20"/>
        </w:rPr>
        <w:t xml:space="preserve"> </w:t>
      </w:r>
      <w:r w:rsidR="00714000">
        <w:rPr>
          <w:rFonts w:ascii="Museo Sans 300" w:hAnsi="Museo Sans 300"/>
          <w:sz w:val="20"/>
          <w:szCs w:val="20"/>
        </w:rPr>
        <w:t>OCHENTA Y DOS 43/100 DÓLARES DE LOS ESTADOS UNIDOS DE AMÉRICA (USD 82.43)</w:t>
      </w:r>
      <w:r w:rsidR="00CD4106" w:rsidRPr="00F8781B">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F8781B">
        <w:rPr>
          <w:rFonts w:ascii="Museo Sans 300" w:hAnsi="Museo Sans 300"/>
          <w:sz w:val="20"/>
          <w:szCs w:val="20"/>
        </w:rPr>
        <w:t>1</w:t>
      </w:r>
      <w:r w:rsidR="00CD4106" w:rsidRPr="00F8781B">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27F3DBC"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499E170B"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55BD9E56"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176A1D">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176A1D">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3478852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190E6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013AEDCC"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176A1D" w:rsidRPr="00AC269F">
        <w:rPr>
          <w:rFonts w:ascii="Museo Sans 300" w:hAnsi="Museo Sans 300"/>
          <w:color w:val="000000"/>
          <w:sz w:val="20"/>
          <w:szCs w:val="20"/>
          <w:shd w:val="clear" w:color="auto" w:fill="FFFFFF"/>
        </w:rPr>
        <w:t xml:space="preserve"> 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176A1D"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71F3DF91"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176A1D">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176A1D">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676CC45" w14:textId="18EDFC46" w:rsidR="0012051E" w:rsidRPr="008B6E45" w:rsidRDefault="007643C9" w:rsidP="0012051E">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N.° </w:t>
      </w:r>
      <w:r w:rsidR="00391000">
        <w:rPr>
          <w:rFonts w:ascii="Museo Sans 300" w:hAnsi="Museo Sans 300"/>
          <w:color w:val="000000"/>
          <w:sz w:val="20"/>
          <w:szCs w:val="20"/>
          <w:shd w:val="clear" w:color="auto" w:fill="FFFFFF"/>
        </w:rPr>
        <w:t>IT-0056</w:t>
      </w:r>
      <w:r w:rsidR="00B26793">
        <w:rPr>
          <w:rFonts w:ascii="Museo Sans 300" w:hAnsi="Museo Sans 300"/>
          <w:color w:val="000000"/>
          <w:sz w:val="20"/>
          <w:szCs w:val="20"/>
          <w:shd w:val="clear" w:color="auto" w:fill="FFFFFF"/>
        </w:rPr>
        <w:t>-CAU-22</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190E69">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12051E" w:rsidRPr="008B6E45">
        <w:rPr>
          <w:rFonts w:ascii="Museo Sans 300" w:hAnsi="Museo Sans 300"/>
          <w:color w:val="000000"/>
          <w:sz w:val="20"/>
          <w:szCs w:val="20"/>
          <w:shd w:val="clear" w:color="auto" w:fill="FFFFFF"/>
        </w:rPr>
        <w:t>consistente en una conexión directa en la acometida del suministro hacia el inmueble.</w:t>
      </w:r>
    </w:p>
    <w:p w14:paraId="139AD05F" w14:textId="368736A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33B0F9DB"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714000">
        <w:rPr>
          <w:rFonts w:ascii="Museo Sans 300" w:eastAsia="Times New Roman" w:hAnsi="Museo Sans 300" w:cs="Times New Roman"/>
          <w:sz w:val="20"/>
          <w:szCs w:val="20"/>
          <w:lang w:eastAsia="es-ES"/>
        </w:rPr>
        <w:t>OCHENTA Y DOS 43/100 DÓLARES DE LOS ESTADOS UNIDOS DE AMÉRICA (USD 82.43)</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lastRenderedPageBreak/>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F10DB4A" w14:textId="44B9AB68" w:rsidR="007160EE" w:rsidRDefault="007160EE"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399021D6" w:rsidR="005E45BC" w:rsidRPr="005E45BC"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91000">
        <w:rPr>
          <w:rFonts w:ascii="Museo Sans 300" w:eastAsia="Arial" w:hAnsi="Museo Sans 300" w:cs="Times New Roman"/>
          <w:sz w:val="20"/>
          <w:szCs w:val="20"/>
        </w:rPr>
        <w:t>IT-0056</w:t>
      </w:r>
      <w:r w:rsidR="00B26793">
        <w:rPr>
          <w:rFonts w:ascii="Museo Sans 300" w:eastAsia="Arial" w:hAnsi="Museo Sans 300" w:cs="Times New Roman"/>
          <w:sz w:val="20"/>
          <w:szCs w:val="20"/>
        </w:rPr>
        <w:t>-CAU-22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C7DF8AE" w14:textId="2CCE2B86" w:rsidR="00DF110F" w:rsidRPr="00714000" w:rsidRDefault="00BE3772" w:rsidP="001D675C">
      <w:pPr>
        <w:pStyle w:val="Prrafodelista"/>
        <w:numPr>
          <w:ilvl w:val="1"/>
          <w:numId w:val="2"/>
        </w:numPr>
        <w:ind w:left="426"/>
        <w:jc w:val="both"/>
        <w:rPr>
          <w:rFonts w:ascii="Museo Sans 300" w:hAnsi="Museo Sans 300"/>
          <w:color w:val="000000"/>
          <w:sz w:val="20"/>
          <w:szCs w:val="20"/>
          <w:shd w:val="clear" w:color="auto" w:fill="FFFFFF"/>
        </w:rPr>
      </w:pPr>
      <w:r w:rsidRPr="0012051E">
        <w:rPr>
          <w:rFonts w:ascii="Museo Sans 300" w:eastAsia="Calibri" w:hAnsi="Museo Sans 300"/>
          <w:color w:val="000000"/>
          <w:sz w:val="20"/>
          <w:szCs w:val="20"/>
          <w:shd w:val="clear" w:color="auto" w:fill="FFFFFF"/>
        </w:rPr>
        <w:t xml:space="preserve">Establecer que en el suministro identificado con el NIC </w:t>
      </w:r>
      <w:r w:rsidR="00190E69">
        <w:rPr>
          <w:rFonts w:ascii="Museo Sans 300" w:eastAsia="Calibri" w:hAnsi="Museo Sans 300"/>
          <w:color w:val="000000"/>
          <w:sz w:val="20"/>
          <w:szCs w:val="20"/>
          <w:shd w:val="clear" w:color="auto" w:fill="FFFFFF"/>
        </w:rPr>
        <w:t>XXX</w:t>
      </w:r>
      <w:r w:rsidRPr="0012051E">
        <w:rPr>
          <w:rFonts w:ascii="Museo Sans 300" w:eastAsia="Calibri" w:hAnsi="Museo Sans 300"/>
          <w:color w:val="000000"/>
          <w:sz w:val="20"/>
          <w:szCs w:val="20"/>
          <w:shd w:val="clear" w:color="auto" w:fill="FFFFFF"/>
        </w:rPr>
        <w:t xml:space="preserve"> </w:t>
      </w:r>
      <w:r w:rsidR="003F1049" w:rsidRPr="0012051E">
        <w:rPr>
          <w:rFonts w:ascii="Museo Sans 300" w:eastAsia="Calibri" w:hAnsi="Museo Sans 300"/>
          <w:color w:val="000000"/>
          <w:sz w:val="20"/>
          <w:szCs w:val="20"/>
          <w:shd w:val="clear" w:color="auto" w:fill="FFFFFF"/>
        </w:rPr>
        <w:t xml:space="preserve">se comprobó </w:t>
      </w:r>
      <w:r w:rsidR="00D65418" w:rsidRPr="0012051E">
        <w:rPr>
          <w:rFonts w:ascii="Museo Sans 300" w:eastAsia="Calibri" w:hAnsi="Museo Sans 300"/>
          <w:color w:val="000000"/>
          <w:sz w:val="20"/>
          <w:szCs w:val="20"/>
          <w:shd w:val="clear" w:color="auto" w:fill="FFFFFF"/>
        </w:rPr>
        <w:t xml:space="preserve">una condición irregular </w:t>
      </w:r>
      <w:r w:rsidR="0012051E">
        <w:rPr>
          <w:rFonts w:ascii="Museo Sans 300" w:eastAsia="Calibri" w:hAnsi="Museo Sans 300"/>
          <w:color w:val="000000"/>
          <w:sz w:val="20"/>
          <w:szCs w:val="20"/>
          <w:shd w:val="clear" w:color="auto" w:fill="FFFFFF"/>
        </w:rPr>
        <w:t xml:space="preserve">que </w:t>
      </w:r>
      <w:r w:rsidR="0012051E" w:rsidRPr="000743E0">
        <w:rPr>
          <w:rFonts w:ascii="Museo Sans 300" w:eastAsia="Calibri" w:hAnsi="Museo Sans 300"/>
          <w:sz w:val="20"/>
          <w:szCs w:val="20"/>
        </w:rPr>
        <w:t>consistió en</w:t>
      </w:r>
      <w:r w:rsidR="00A56022">
        <w:rPr>
          <w:rFonts w:ascii="Museo Sans 300" w:eastAsia="Calibri" w:hAnsi="Museo Sans 300"/>
          <w:sz w:val="20"/>
          <w:szCs w:val="20"/>
        </w:rPr>
        <w:t xml:space="preserve"> una</w:t>
      </w:r>
      <w:r w:rsidR="0012051E" w:rsidRPr="000743E0">
        <w:rPr>
          <w:rFonts w:ascii="Museo Sans 300" w:eastAsia="Calibri" w:hAnsi="Museo Sans 300"/>
          <w:sz w:val="20"/>
          <w:szCs w:val="20"/>
          <w:lang w:val="es-SV"/>
        </w:rPr>
        <w:t xml:space="preserve"> línea eléctrica en derivación conectada en la acometida eléctrica que ingresaba a la vivienda</w:t>
      </w:r>
      <w:r w:rsidR="0012051E" w:rsidRPr="000743E0">
        <w:rPr>
          <w:rFonts w:ascii="Museo Sans 300" w:eastAsia="Calibri" w:hAnsi="Museo Sans 300"/>
          <w:sz w:val="20"/>
          <w:szCs w:val="20"/>
        </w:rPr>
        <w:t>, generando que el medidor no registrara el consumo total de la energía que fue consumida en dicho suministro.</w:t>
      </w:r>
    </w:p>
    <w:p w14:paraId="44233A27" w14:textId="77777777" w:rsidR="00714000" w:rsidRPr="0012051E" w:rsidRDefault="00714000" w:rsidP="00714000">
      <w:pPr>
        <w:pStyle w:val="Prrafodelista"/>
        <w:ind w:left="426"/>
        <w:jc w:val="both"/>
        <w:rPr>
          <w:rFonts w:ascii="Museo Sans 300" w:hAnsi="Museo Sans 300"/>
          <w:color w:val="000000"/>
          <w:sz w:val="20"/>
          <w:szCs w:val="20"/>
          <w:shd w:val="clear" w:color="auto" w:fill="FFFFFF"/>
        </w:rPr>
      </w:pPr>
    </w:p>
    <w:p w14:paraId="51C66813" w14:textId="1B3F0A76" w:rsidR="0047176A" w:rsidRPr="00050EA3" w:rsidRDefault="009D142E"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Determinar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que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tiene</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el</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714000">
        <w:rPr>
          <w:rFonts w:ascii="Museo Sans 300" w:eastAsia="Calibri" w:hAnsi="Museo Sans 300"/>
          <w:color w:val="000000"/>
          <w:sz w:val="20"/>
          <w:szCs w:val="20"/>
          <w:shd w:val="clear" w:color="auto" w:fill="FFFFFF"/>
          <w:lang w:eastAsia="en-US"/>
        </w:rPr>
        <w:t>OCHENTA Y DOS 43/100 DÓLARES DE LOS ESTADOS UNIDOS DE AMÉRICA (USD 82.43)</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más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intereses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correspondientes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conformidad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artículo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36</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Términos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y</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Condiciones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Generales</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Consumidor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Final,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para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año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20</w:t>
      </w:r>
      <w:r w:rsidR="004914BC" w:rsidRPr="00050EA3">
        <w:rPr>
          <w:rFonts w:ascii="Museo Sans 300" w:hAnsi="Museo Sans 300"/>
          <w:color w:val="000000"/>
          <w:sz w:val="20"/>
          <w:szCs w:val="20"/>
          <w:shd w:val="clear" w:color="auto" w:fill="FFFFFF"/>
        </w:rPr>
        <w:t>2</w:t>
      </w:r>
      <w:r w:rsidR="001D7273" w:rsidRPr="00050EA3">
        <w:rPr>
          <w:rFonts w:ascii="Museo Sans 300" w:hAnsi="Museo Sans 300"/>
          <w:color w:val="000000"/>
          <w:sz w:val="20"/>
          <w:szCs w:val="20"/>
          <w:shd w:val="clear" w:color="auto" w:fill="FFFFFF"/>
        </w:rPr>
        <w:t>1</w:t>
      </w:r>
      <w:r w:rsidRPr="00050EA3">
        <w:rPr>
          <w:rFonts w:ascii="Museo Sans 300" w:hAnsi="Museo Sans 300"/>
          <w:color w:val="000000"/>
          <w:sz w:val="20"/>
          <w:szCs w:val="20"/>
          <w:shd w:val="clear" w:color="auto" w:fill="FFFFFF"/>
        </w:rPr>
        <w:t>.</w:t>
      </w:r>
      <w:r w:rsidR="006662C8" w:rsidRPr="00050EA3">
        <w:rPr>
          <w:rFonts w:ascii="Museo Sans 300" w:eastAsia="Calibri" w:hAnsi="Museo Sans 300"/>
          <w:color w:val="000000"/>
          <w:sz w:val="20"/>
          <w:szCs w:val="20"/>
          <w:shd w:val="clear" w:color="auto" w:fill="FFFFFF"/>
          <w:lang w:eastAsia="en-US"/>
        </w:rPr>
        <w:t xml:space="preserve"> </w:t>
      </w:r>
    </w:p>
    <w:p w14:paraId="43939497" w14:textId="77777777" w:rsidR="0047176A" w:rsidRPr="00050EA3" w:rsidRDefault="0047176A" w:rsidP="00050EA3">
      <w:pPr>
        <w:spacing w:after="0" w:line="240" w:lineRule="auto"/>
        <w:ind w:left="426"/>
        <w:jc w:val="both"/>
        <w:rPr>
          <w:rFonts w:ascii="Museo Sans 300" w:hAnsi="Museo Sans 300"/>
          <w:color w:val="000000"/>
          <w:sz w:val="20"/>
          <w:szCs w:val="20"/>
          <w:shd w:val="clear" w:color="auto" w:fill="FFFFFF"/>
        </w:rPr>
      </w:pPr>
    </w:p>
    <w:p w14:paraId="6B5738CC" w14:textId="5D1D01F9" w:rsidR="009D142E" w:rsidRPr="00050EA3" w:rsidRDefault="009D142E" w:rsidP="00050EA3">
      <w:pPr>
        <w:spacing w:after="0" w:line="240" w:lineRule="auto"/>
        <w:ind w:left="426"/>
        <w:jc w:val="both"/>
        <w:rPr>
          <w:rFonts w:ascii="Museo Sans 300" w:hAnsi="Museo Sans 300"/>
          <w:color w:val="000000"/>
          <w:sz w:val="20"/>
          <w:szCs w:val="20"/>
          <w:shd w:val="clear" w:color="auto" w:fill="FFFFFF"/>
        </w:rPr>
      </w:pP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vista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anterior,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distribuidora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debe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emitir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un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nuevo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cobro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cantidad</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determinada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informe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técnico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w:t>
      </w:r>
      <w:r w:rsidR="006662C8" w:rsidRPr="00050EA3">
        <w:rPr>
          <w:rFonts w:ascii="Museo Sans 300" w:hAnsi="Museo Sans 300"/>
          <w:color w:val="000000"/>
          <w:sz w:val="20"/>
          <w:szCs w:val="20"/>
          <w:shd w:val="clear" w:color="auto" w:fill="FFFFFF"/>
        </w:rPr>
        <w:t xml:space="preserve"> </w:t>
      </w:r>
      <w:r w:rsidR="00391000">
        <w:rPr>
          <w:rFonts w:ascii="Museo Sans 300" w:hAnsi="Museo Sans 300"/>
          <w:color w:val="000000"/>
          <w:sz w:val="20"/>
          <w:szCs w:val="20"/>
          <w:shd w:val="clear" w:color="auto" w:fill="FFFFFF"/>
        </w:rPr>
        <w:t>IT-0056</w:t>
      </w:r>
      <w:r w:rsidR="00B26793" w:rsidRPr="00050EA3">
        <w:rPr>
          <w:rFonts w:ascii="Museo Sans 300" w:hAnsi="Museo Sans 300"/>
          <w:color w:val="000000"/>
          <w:sz w:val="20"/>
          <w:szCs w:val="20"/>
          <w:shd w:val="clear" w:color="auto" w:fill="FFFFFF"/>
        </w:rPr>
        <w:t>-CAU-22</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rendido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por</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el</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CAU</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la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SIGET.</w:t>
      </w:r>
      <w:r w:rsidR="006662C8" w:rsidRPr="00050EA3">
        <w:rPr>
          <w:rFonts w:ascii="Museo Sans 300" w:hAnsi="Museo Sans 300"/>
          <w:color w:val="000000"/>
          <w:sz w:val="20"/>
          <w:szCs w:val="20"/>
          <w:shd w:val="clear" w:color="auto" w:fill="FFFFFF"/>
        </w:rPr>
        <w:t xml:space="preserve"> </w:t>
      </w:r>
    </w:p>
    <w:p w14:paraId="6FE76D64" w14:textId="77777777" w:rsidR="00D65418" w:rsidRPr="00050EA3" w:rsidRDefault="00D65418" w:rsidP="00050EA3">
      <w:pPr>
        <w:spacing w:after="0" w:line="240" w:lineRule="auto"/>
        <w:ind w:left="426"/>
        <w:jc w:val="both"/>
        <w:rPr>
          <w:rFonts w:ascii="Museo Sans 300" w:hAnsi="Museo Sans 300"/>
          <w:color w:val="000000"/>
          <w:sz w:val="20"/>
          <w:szCs w:val="20"/>
          <w:shd w:val="clear" w:color="auto" w:fill="FFFFFF"/>
        </w:rPr>
      </w:pPr>
    </w:p>
    <w:p w14:paraId="343CA117" w14:textId="0B09E1DD"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8E73E4" w:rsidRPr="00050EA3">
        <w:rPr>
          <w:rFonts w:ascii="Museo Sans 300" w:eastAsia="Calibri" w:hAnsi="Museo Sans 300"/>
          <w:color w:val="000000"/>
          <w:sz w:val="20"/>
          <w:szCs w:val="20"/>
          <w:shd w:val="clear" w:color="auto" w:fill="FFFFFF"/>
          <w:lang w:eastAsia="en-US"/>
        </w:rPr>
        <w:t xml:space="preserve"> la</w:t>
      </w:r>
      <w:r w:rsidR="000133A6" w:rsidRPr="00050EA3">
        <w:rPr>
          <w:rFonts w:ascii="Museo Sans 300" w:eastAsia="Calibri" w:hAnsi="Museo Sans 300"/>
          <w:color w:val="000000"/>
          <w:sz w:val="20"/>
          <w:szCs w:val="20"/>
          <w:shd w:val="clear" w:color="auto" w:fill="FFFFFF"/>
          <w:lang w:eastAsia="en-US"/>
        </w:rPr>
        <w:t xml:space="preserve"> señor</w:t>
      </w:r>
      <w:r w:rsidR="008E73E4" w:rsidRPr="00050EA3">
        <w:rPr>
          <w:rFonts w:ascii="Museo Sans 300" w:eastAsia="Calibri" w:hAnsi="Museo Sans 300"/>
          <w:color w:val="000000"/>
          <w:sz w:val="20"/>
          <w:szCs w:val="20"/>
          <w:shd w:val="clear" w:color="auto" w:fill="FFFFFF"/>
          <w:lang w:eastAsia="en-US"/>
        </w:rPr>
        <w:t>a</w:t>
      </w:r>
      <w:r w:rsidR="00D75DEB" w:rsidRPr="00050EA3">
        <w:rPr>
          <w:rFonts w:ascii="Museo Sans 300" w:eastAsia="Calibri" w:hAnsi="Museo Sans 300"/>
          <w:color w:val="000000"/>
          <w:sz w:val="20"/>
          <w:szCs w:val="20"/>
          <w:shd w:val="clear" w:color="auto" w:fill="FFFFFF"/>
          <w:lang w:eastAsia="en-US"/>
        </w:rPr>
        <w:t xml:space="preserve"> </w:t>
      </w:r>
      <w:r w:rsidR="00190E69">
        <w:rPr>
          <w:rFonts w:ascii="Museo Sans 300" w:eastAsia="Calibri" w:hAnsi="Museo Sans 300"/>
          <w:color w:val="000000"/>
          <w:sz w:val="20"/>
          <w:szCs w:val="20"/>
          <w:shd w:val="clear" w:color="auto" w:fill="FFFFFF"/>
          <w:lang w:eastAsia="en-US"/>
        </w:rPr>
        <w:t>XXX</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5F6230">
      <w:headerReference w:type="even" r:id="rId10"/>
      <w:headerReference w:type="default" r:id="rId11"/>
      <w:footerReference w:type="even" r:id="rId12"/>
      <w:footerReference w:type="default" r:id="rId13"/>
      <w:headerReference w:type="first" r:id="rId14"/>
      <w:footerReference w:type="first" r:id="rId15"/>
      <w:pgSz w:w="12240" w:h="15840"/>
      <w:pgMar w:top="1985" w:right="758"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470B" w14:textId="77777777" w:rsidR="00507BE8" w:rsidRDefault="00507BE8">
      <w:pPr>
        <w:spacing w:after="0" w:line="240" w:lineRule="auto"/>
      </w:pPr>
      <w:r>
        <w:separator/>
      </w:r>
    </w:p>
  </w:endnote>
  <w:endnote w:type="continuationSeparator" w:id="0">
    <w:p w14:paraId="0EBCD0AF" w14:textId="77777777" w:rsidR="00507BE8" w:rsidRDefault="00507BE8">
      <w:pPr>
        <w:spacing w:after="0" w:line="240" w:lineRule="auto"/>
      </w:pPr>
      <w:r>
        <w:continuationSeparator/>
      </w:r>
    </w:p>
  </w:endnote>
  <w:endnote w:type="continuationNotice" w:id="1">
    <w:p w14:paraId="6A1B8BC4" w14:textId="77777777" w:rsidR="00507BE8" w:rsidRDefault="00507B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9C4C9" w14:textId="77777777" w:rsidR="00507BE8" w:rsidRDefault="00507BE8">
      <w:pPr>
        <w:spacing w:after="0" w:line="240" w:lineRule="auto"/>
      </w:pPr>
      <w:r>
        <w:rPr>
          <w:color w:val="000000"/>
        </w:rPr>
        <w:separator/>
      </w:r>
    </w:p>
  </w:footnote>
  <w:footnote w:type="continuationSeparator" w:id="0">
    <w:p w14:paraId="5E554E63" w14:textId="77777777" w:rsidR="00507BE8" w:rsidRDefault="00507BE8">
      <w:pPr>
        <w:spacing w:after="0" w:line="240" w:lineRule="auto"/>
      </w:pPr>
      <w:r>
        <w:continuationSeparator/>
      </w:r>
    </w:p>
  </w:footnote>
  <w:footnote w:type="continuationNotice" w:id="1">
    <w:p w14:paraId="4F73AE1C" w14:textId="77777777" w:rsidR="00507BE8" w:rsidRDefault="00507B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4"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587E33"/>
    <w:multiLevelType w:val="hybridMultilevel"/>
    <w:tmpl w:val="6CB25F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26897617">
    <w:abstractNumId w:val="41"/>
  </w:num>
  <w:num w:numId="2" w16cid:durableId="928197553">
    <w:abstractNumId w:val="23"/>
  </w:num>
  <w:num w:numId="3" w16cid:durableId="1243876699">
    <w:abstractNumId w:val="27"/>
  </w:num>
  <w:num w:numId="4" w16cid:durableId="366300204">
    <w:abstractNumId w:val="21"/>
  </w:num>
  <w:num w:numId="5" w16cid:durableId="264658130">
    <w:abstractNumId w:val="6"/>
  </w:num>
  <w:num w:numId="6" w16cid:durableId="5623703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4177027">
    <w:abstractNumId w:val="25"/>
  </w:num>
  <w:num w:numId="8" w16cid:durableId="507988697">
    <w:abstractNumId w:val="18"/>
  </w:num>
  <w:num w:numId="9" w16cid:durableId="1883394484">
    <w:abstractNumId w:val="31"/>
  </w:num>
  <w:num w:numId="10" w16cid:durableId="1330448471">
    <w:abstractNumId w:val="1"/>
  </w:num>
  <w:num w:numId="11" w16cid:durableId="1776629729">
    <w:abstractNumId w:val="15"/>
  </w:num>
  <w:num w:numId="12" w16cid:durableId="106461982">
    <w:abstractNumId w:val="42"/>
  </w:num>
  <w:num w:numId="13" w16cid:durableId="239561887">
    <w:abstractNumId w:val="35"/>
  </w:num>
  <w:num w:numId="14" w16cid:durableId="1664315454">
    <w:abstractNumId w:val="14"/>
  </w:num>
  <w:num w:numId="15" w16cid:durableId="67462655">
    <w:abstractNumId w:val="24"/>
  </w:num>
  <w:num w:numId="16" w16cid:durableId="1796870719">
    <w:abstractNumId w:val="9"/>
  </w:num>
  <w:num w:numId="17" w16cid:durableId="1939946484">
    <w:abstractNumId w:val="8"/>
  </w:num>
  <w:num w:numId="18" w16cid:durableId="1856652084">
    <w:abstractNumId w:val="39"/>
  </w:num>
  <w:num w:numId="19" w16cid:durableId="287321974">
    <w:abstractNumId w:val="4"/>
  </w:num>
  <w:num w:numId="20" w16cid:durableId="1785491554">
    <w:abstractNumId w:val="2"/>
  </w:num>
  <w:num w:numId="21" w16cid:durableId="1305282260">
    <w:abstractNumId w:val="38"/>
  </w:num>
  <w:num w:numId="22" w16cid:durableId="552428100">
    <w:abstractNumId w:val="3"/>
  </w:num>
  <w:num w:numId="23" w16cid:durableId="1114520401">
    <w:abstractNumId w:val="43"/>
  </w:num>
  <w:num w:numId="24" w16cid:durableId="1450585872">
    <w:abstractNumId w:val="34"/>
  </w:num>
  <w:num w:numId="25" w16cid:durableId="353919743">
    <w:abstractNumId w:val="29"/>
  </w:num>
  <w:num w:numId="26" w16cid:durableId="1765220902">
    <w:abstractNumId w:val="5"/>
  </w:num>
  <w:num w:numId="27" w16cid:durableId="1173446313">
    <w:abstractNumId w:val="12"/>
  </w:num>
  <w:num w:numId="28" w16cid:durableId="996105723">
    <w:abstractNumId w:val="11"/>
  </w:num>
  <w:num w:numId="29" w16cid:durableId="2034647251">
    <w:abstractNumId w:val="33"/>
  </w:num>
  <w:num w:numId="30" w16cid:durableId="1947299996">
    <w:abstractNumId w:val="45"/>
  </w:num>
  <w:num w:numId="31" w16cid:durableId="1871380653">
    <w:abstractNumId w:val="30"/>
  </w:num>
  <w:num w:numId="32" w16cid:durableId="891382445">
    <w:abstractNumId w:val="36"/>
  </w:num>
  <w:num w:numId="33" w16cid:durableId="273251262">
    <w:abstractNumId w:val="37"/>
  </w:num>
  <w:num w:numId="34" w16cid:durableId="1548832656">
    <w:abstractNumId w:val="13"/>
  </w:num>
  <w:num w:numId="35" w16cid:durableId="1261839545">
    <w:abstractNumId w:val="26"/>
  </w:num>
  <w:num w:numId="36" w16cid:durableId="1756585861">
    <w:abstractNumId w:val="0"/>
  </w:num>
  <w:num w:numId="37" w16cid:durableId="1871264218">
    <w:abstractNumId w:val="22"/>
  </w:num>
  <w:num w:numId="38" w16cid:durableId="1817649859">
    <w:abstractNumId w:val="17"/>
  </w:num>
  <w:num w:numId="39" w16cid:durableId="1996839522">
    <w:abstractNumId w:val="16"/>
  </w:num>
  <w:num w:numId="40" w16cid:durableId="958611380">
    <w:abstractNumId w:val="19"/>
  </w:num>
  <w:num w:numId="41" w16cid:durableId="1917125270">
    <w:abstractNumId w:val="40"/>
  </w:num>
  <w:num w:numId="42" w16cid:durableId="1113647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46483303">
    <w:abstractNumId w:val="32"/>
  </w:num>
  <w:num w:numId="44" w16cid:durableId="970670238">
    <w:abstractNumId w:val="7"/>
  </w:num>
  <w:num w:numId="45" w16cid:durableId="790174366">
    <w:abstractNumId w:val="44"/>
  </w:num>
  <w:num w:numId="46" w16cid:durableId="328749103">
    <w:abstractNumId w:val="28"/>
  </w:num>
  <w:num w:numId="47" w16cid:durableId="1375739267">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7420"/>
    <w:rsid w:val="00021A23"/>
    <w:rsid w:val="00024745"/>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41EC"/>
    <w:rsid w:val="00055F7E"/>
    <w:rsid w:val="00060E86"/>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918BA"/>
    <w:rsid w:val="00094CFD"/>
    <w:rsid w:val="000A0826"/>
    <w:rsid w:val="000A2266"/>
    <w:rsid w:val="000A49D1"/>
    <w:rsid w:val="000A4F16"/>
    <w:rsid w:val="000A59B5"/>
    <w:rsid w:val="000A6F15"/>
    <w:rsid w:val="000B5267"/>
    <w:rsid w:val="000B5B37"/>
    <w:rsid w:val="000B6475"/>
    <w:rsid w:val="000B69C8"/>
    <w:rsid w:val="000B7003"/>
    <w:rsid w:val="000C21DC"/>
    <w:rsid w:val="000C553A"/>
    <w:rsid w:val="000D00C4"/>
    <w:rsid w:val="000D0C59"/>
    <w:rsid w:val="000D1E81"/>
    <w:rsid w:val="000D3E4C"/>
    <w:rsid w:val="000D56BE"/>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3D0F"/>
    <w:rsid w:val="001065A6"/>
    <w:rsid w:val="001069B4"/>
    <w:rsid w:val="0011021F"/>
    <w:rsid w:val="0011199E"/>
    <w:rsid w:val="0012051E"/>
    <w:rsid w:val="00123B92"/>
    <w:rsid w:val="00125183"/>
    <w:rsid w:val="00125935"/>
    <w:rsid w:val="001268E3"/>
    <w:rsid w:val="001307C5"/>
    <w:rsid w:val="00131AB3"/>
    <w:rsid w:val="00133403"/>
    <w:rsid w:val="0014191F"/>
    <w:rsid w:val="00143E5D"/>
    <w:rsid w:val="001445A4"/>
    <w:rsid w:val="00144621"/>
    <w:rsid w:val="001447F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5AF8"/>
    <w:rsid w:val="00175ECC"/>
    <w:rsid w:val="00176A1D"/>
    <w:rsid w:val="001817B7"/>
    <w:rsid w:val="00182267"/>
    <w:rsid w:val="001829F8"/>
    <w:rsid w:val="00183CF1"/>
    <w:rsid w:val="00186DE1"/>
    <w:rsid w:val="001870DC"/>
    <w:rsid w:val="001870F6"/>
    <w:rsid w:val="001900B7"/>
    <w:rsid w:val="00190E69"/>
    <w:rsid w:val="0019123B"/>
    <w:rsid w:val="0019194C"/>
    <w:rsid w:val="0019194E"/>
    <w:rsid w:val="001925CC"/>
    <w:rsid w:val="00196DAC"/>
    <w:rsid w:val="00197FF0"/>
    <w:rsid w:val="001B098B"/>
    <w:rsid w:val="001B2309"/>
    <w:rsid w:val="001B2F8D"/>
    <w:rsid w:val="001B3D33"/>
    <w:rsid w:val="001B510C"/>
    <w:rsid w:val="001B5FA6"/>
    <w:rsid w:val="001B67B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F108F"/>
    <w:rsid w:val="001F3C81"/>
    <w:rsid w:val="001F3CD7"/>
    <w:rsid w:val="001F5879"/>
    <w:rsid w:val="001F5957"/>
    <w:rsid w:val="001F59A3"/>
    <w:rsid w:val="001F5B20"/>
    <w:rsid w:val="001F6020"/>
    <w:rsid w:val="00203C6A"/>
    <w:rsid w:val="002069C6"/>
    <w:rsid w:val="00207AE1"/>
    <w:rsid w:val="002131E3"/>
    <w:rsid w:val="00213D79"/>
    <w:rsid w:val="0021571F"/>
    <w:rsid w:val="00224102"/>
    <w:rsid w:val="002245F5"/>
    <w:rsid w:val="00226D96"/>
    <w:rsid w:val="00227C15"/>
    <w:rsid w:val="00230528"/>
    <w:rsid w:val="0023776B"/>
    <w:rsid w:val="0024433B"/>
    <w:rsid w:val="002476E8"/>
    <w:rsid w:val="002479AF"/>
    <w:rsid w:val="00247AC1"/>
    <w:rsid w:val="00251F2A"/>
    <w:rsid w:val="00252B64"/>
    <w:rsid w:val="00253910"/>
    <w:rsid w:val="00253D70"/>
    <w:rsid w:val="00256436"/>
    <w:rsid w:val="002570E5"/>
    <w:rsid w:val="00257FD7"/>
    <w:rsid w:val="00260583"/>
    <w:rsid w:val="002612F8"/>
    <w:rsid w:val="00261D14"/>
    <w:rsid w:val="00261DEA"/>
    <w:rsid w:val="002637AB"/>
    <w:rsid w:val="00263E33"/>
    <w:rsid w:val="0026486D"/>
    <w:rsid w:val="002657E4"/>
    <w:rsid w:val="00266FB7"/>
    <w:rsid w:val="00267ED0"/>
    <w:rsid w:val="00270E5F"/>
    <w:rsid w:val="002711AB"/>
    <w:rsid w:val="00271632"/>
    <w:rsid w:val="002723FA"/>
    <w:rsid w:val="002732CE"/>
    <w:rsid w:val="00275A2D"/>
    <w:rsid w:val="00275DDA"/>
    <w:rsid w:val="00276192"/>
    <w:rsid w:val="00276D87"/>
    <w:rsid w:val="00280057"/>
    <w:rsid w:val="00282394"/>
    <w:rsid w:val="00283243"/>
    <w:rsid w:val="00283819"/>
    <w:rsid w:val="00284399"/>
    <w:rsid w:val="002853C4"/>
    <w:rsid w:val="0028619E"/>
    <w:rsid w:val="00287302"/>
    <w:rsid w:val="00293E2D"/>
    <w:rsid w:val="00294EC3"/>
    <w:rsid w:val="002971B8"/>
    <w:rsid w:val="002974A4"/>
    <w:rsid w:val="002A04A2"/>
    <w:rsid w:val="002A6A42"/>
    <w:rsid w:val="002B0E14"/>
    <w:rsid w:val="002B1221"/>
    <w:rsid w:val="002B1F21"/>
    <w:rsid w:val="002B22A2"/>
    <w:rsid w:val="002B658D"/>
    <w:rsid w:val="002C037B"/>
    <w:rsid w:val="002C37B7"/>
    <w:rsid w:val="002C3B47"/>
    <w:rsid w:val="002C4FCA"/>
    <w:rsid w:val="002C5DCD"/>
    <w:rsid w:val="002C6FC7"/>
    <w:rsid w:val="002C7349"/>
    <w:rsid w:val="002D1AEE"/>
    <w:rsid w:val="002D375B"/>
    <w:rsid w:val="002D3B94"/>
    <w:rsid w:val="002D4361"/>
    <w:rsid w:val="002D47ED"/>
    <w:rsid w:val="002D7445"/>
    <w:rsid w:val="002E033D"/>
    <w:rsid w:val="002E0622"/>
    <w:rsid w:val="002E0F11"/>
    <w:rsid w:val="002E2B1A"/>
    <w:rsid w:val="002E300A"/>
    <w:rsid w:val="002E509A"/>
    <w:rsid w:val="002E5488"/>
    <w:rsid w:val="002E5E6E"/>
    <w:rsid w:val="002E6556"/>
    <w:rsid w:val="002E7385"/>
    <w:rsid w:val="002F1716"/>
    <w:rsid w:val="002F5240"/>
    <w:rsid w:val="002F7524"/>
    <w:rsid w:val="00302A42"/>
    <w:rsid w:val="00302D8E"/>
    <w:rsid w:val="003043F1"/>
    <w:rsid w:val="00305668"/>
    <w:rsid w:val="00306CCE"/>
    <w:rsid w:val="00310FBB"/>
    <w:rsid w:val="00311109"/>
    <w:rsid w:val="0031298A"/>
    <w:rsid w:val="003149B6"/>
    <w:rsid w:val="00320A28"/>
    <w:rsid w:val="0032146A"/>
    <w:rsid w:val="00324500"/>
    <w:rsid w:val="00324B7B"/>
    <w:rsid w:val="00327915"/>
    <w:rsid w:val="003303E3"/>
    <w:rsid w:val="0033220B"/>
    <w:rsid w:val="00333129"/>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491"/>
    <w:rsid w:val="00371AB2"/>
    <w:rsid w:val="00372392"/>
    <w:rsid w:val="00372FC1"/>
    <w:rsid w:val="00374D00"/>
    <w:rsid w:val="00375BCB"/>
    <w:rsid w:val="003760D1"/>
    <w:rsid w:val="00380743"/>
    <w:rsid w:val="00380F80"/>
    <w:rsid w:val="003836C4"/>
    <w:rsid w:val="00384D24"/>
    <w:rsid w:val="00384DED"/>
    <w:rsid w:val="00385BBB"/>
    <w:rsid w:val="003862F3"/>
    <w:rsid w:val="003863A2"/>
    <w:rsid w:val="00387CAF"/>
    <w:rsid w:val="00391000"/>
    <w:rsid w:val="00393EB2"/>
    <w:rsid w:val="0039595C"/>
    <w:rsid w:val="003A054D"/>
    <w:rsid w:val="003A0769"/>
    <w:rsid w:val="003B0637"/>
    <w:rsid w:val="003B29D7"/>
    <w:rsid w:val="003B58AF"/>
    <w:rsid w:val="003B5A01"/>
    <w:rsid w:val="003B7EFC"/>
    <w:rsid w:val="003C0C0D"/>
    <w:rsid w:val="003C1074"/>
    <w:rsid w:val="003C10F4"/>
    <w:rsid w:val="003C238A"/>
    <w:rsid w:val="003C37BA"/>
    <w:rsid w:val="003C4D06"/>
    <w:rsid w:val="003C558E"/>
    <w:rsid w:val="003C61E9"/>
    <w:rsid w:val="003C6D0E"/>
    <w:rsid w:val="003C7052"/>
    <w:rsid w:val="003D0F35"/>
    <w:rsid w:val="003D1B59"/>
    <w:rsid w:val="003D349F"/>
    <w:rsid w:val="003D56C2"/>
    <w:rsid w:val="003D6D95"/>
    <w:rsid w:val="003E0640"/>
    <w:rsid w:val="003E1B66"/>
    <w:rsid w:val="003E44B4"/>
    <w:rsid w:val="003E473D"/>
    <w:rsid w:val="003E6B59"/>
    <w:rsid w:val="003E6DE5"/>
    <w:rsid w:val="003E7384"/>
    <w:rsid w:val="003E7464"/>
    <w:rsid w:val="003F1049"/>
    <w:rsid w:val="003F12F0"/>
    <w:rsid w:val="003F28F9"/>
    <w:rsid w:val="003F2B41"/>
    <w:rsid w:val="003F2BD6"/>
    <w:rsid w:val="003F3124"/>
    <w:rsid w:val="003F42F9"/>
    <w:rsid w:val="003F4E1E"/>
    <w:rsid w:val="0040310F"/>
    <w:rsid w:val="00404DAA"/>
    <w:rsid w:val="00407864"/>
    <w:rsid w:val="00412720"/>
    <w:rsid w:val="00413D34"/>
    <w:rsid w:val="0041617B"/>
    <w:rsid w:val="00416288"/>
    <w:rsid w:val="00416384"/>
    <w:rsid w:val="004203BB"/>
    <w:rsid w:val="00421E45"/>
    <w:rsid w:val="00422FBA"/>
    <w:rsid w:val="00424E84"/>
    <w:rsid w:val="00430B1F"/>
    <w:rsid w:val="00431126"/>
    <w:rsid w:val="0043270B"/>
    <w:rsid w:val="004331A7"/>
    <w:rsid w:val="00433AEB"/>
    <w:rsid w:val="00440445"/>
    <w:rsid w:val="00442D52"/>
    <w:rsid w:val="004500AE"/>
    <w:rsid w:val="00451C2F"/>
    <w:rsid w:val="004532D8"/>
    <w:rsid w:val="00454698"/>
    <w:rsid w:val="00456563"/>
    <w:rsid w:val="004568D2"/>
    <w:rsid w:val="00457A47"/>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6347"/>
    <w:rsid w:val="004914BC"/>
    <w:rsid w:val="0049342D"/>
    <w:rsid w:val="00493EFC"/>
    <w:rsid w:val="004957DC"/>
    <w:rsid w:val="004961AA"/>
    <w:rsid w:val="004A00B0"/>
    <w:rsid w:val="004A1699"/>
    <w:rsid w:val="004A1931"/>
    <w:rsid w:val="004A35E7"/>
    <w:rsid w:val="004A69CE"/>
    <w:rsid w:val="004B044D"/>
    <w:rsid w:val="004B0C0A"/>
    <w:rsid w:val="004B0DDF"/>
    <w:rsid w:val="004B15DA"/>
    <w:rsid w:val="004B1C10"/>
    <w:rsid w:val="004B311F"/>
    <w:rsid w:val="004B6C7B"/>
    <w:rsid w:val="004C32B6"/>
    <w:rsid w:val="004C608E"/>
    <w:rsid w:val="004C6BA6"/>
    <w:rsid w:val="004C7A9A"/>
    <w:rsid w:val="004D17F8"/>
    <w:rsid w:val="004D5373"/>
    <w:rsid w:val="004E2D3D"/>
    <w:rsid w:val="004E3AF4"/>
    <w:rsid w:val="004E422F"/>
    <w:rsid w:val="004E4C99"/>
    <w:rsid w:val="004E4CC5"/>
    <w:rsid w:val="004E572D"/>
    <w:rsid w:val="004E6680"/>
    <w:rsid w:val="004E71BC"/>
    <w:rsid w:val="004F0B58"/>
    <w:rsid w:val="004F2FDC"/>
    <w:rsid w:val="004F5F8B"/>
    <w:rsid w:val="004F7688"/>
    <w:rsid w:val="004F7C8A"/>
    <w:rsid w:val="0050621F"/>
    <w:rsid w:val="00506FBD"/>
    <w:rsid w:val="005071D9"/>
    <w:rsid w:val="0050739E"/>
    <w:rsid w:val="0050775C"/>
    <w:rsid w:val="00507BE8"/>
    <w:rsid w:val="00511C2A"/>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3EA8"/>
    <w:rsid w:val="00545079"/>
    <w:rsid w:val="00550C64"/>
    <w:rsid w:val="005510CD"/>
    <w:rsid w:val="00551F4C"/>
    <w:rsid w:val="00552B77"/>
    <w:rsid w:val="005546A0"/>
    <w:rsid w:val="00556E70"/>
    <w:rsid w:val="0055709E"/>
    <w:rsid w:val="0056088D"/>
    <w:rsid w:val="0056237B"/>
    <w:rsid w:val="00562498"/>
    <w:rsid w:val="005631A7"/>
    <w:rsid w:val="00563274"/>
    <w:rsid w:val="00564D0E"/>
    <w:rsid w:val="00565A59"/>
    <w:rsid w:val="00567A5A"/>
    <w:rsid w:val="00567F65"/>
    <w:rsid w:val="005720B9"/>
    <w:rsid w:val="00572F86"/>
    <w:rsid w:val="00576C76"/>
    <w:rsid w:val="005839A8"/>
    <w:rsid w:val="00583C70"/>
    <w:rsid w:val="00591C5B"/>
    <w:rsid w:val="0059226F"/>
    <w:rsid w:val="00594A2F"/>
    <w:rsid w:val="00594F57"/>
    <w:rsid w:val="005A107A"/>
    <w:rsid w:val="005A165E"/>
    <w:rsid w:val="005B0AFE"/>
    <w:rsid w:val="005B507F"/>
    <w:rsid w:val="005B600B"/>
    <w:rsid w:val="005C17E0"/>
    <w:rsid w:val="005C4602"/>
    <w:rsid w:val="005C4AA8"/>
    <w:rsid w:val="005C6EDB"/>
    <w:rsid w:val="005C7DB4"/>
    <w:rsid w:val="005D040D"/>
    <w:rsid w:val="005D16C6"/>
    <w:rsid w:val="005D42B3"/>
    <w:rsid w:val="005D4FED"/>
    <w:rsid w:val="005D69B9"/>
    <w:rsid w:val="005E0A49"/>
    <w:rsid w:val="005E45BC"/>
    <w:rsid w:val="005E5C23"/>
    <w:rsid w:val="005E742A"/>
    <w:rsid w:val="005F1A00"/>
    <w:rsid w:val="005F6230"/>
    <w:rsid w:val="00602489"/>
    <w:rsid w:val="00604815"/>
    <w:rsid w:val="00605582"/>
    <w:rsid w:val="00605871"/>
    <w:rsid w:val="00610043"/>
    <w:rsid w:val="00613FD5"/>
    <w:rsid w:val="00616D4F"/>
    <w:rsid w:val="0062128B"/>
    <w:rsid w:val="00621543"/>
    <w:rsid w:val="00622CB1"/>
    <w:rsid w:val="006243BA"/>
    <w:rsid w:val="006255AC"/>
    <w:rsid w:val="00630652"/>
    <w:rsid w:val="00631508"/>
    <w:rsid w:val="0063253D"/>
    <w:rsid w:val="00643752"/>
    <w:rsid w:val="00644567"/>
    <w:rsid w:val="00650086"/>
    <w:rsid w:val="00650101"/>
    <w:rsid w:val="00650CC2"/>
    <w:rsid w:val="00652803"/>
    <w:rsid w:val="006557E7"/>
    <w:rsid w:val="00660907"/>
    <w:rsid w:val="00663865"/>
    <w:rsid w:val="00663AAC"/>
    <w:rsid w:val="00663FAF"/>
    <w:rsid w:val="006662C8"/>
    <w:rsid w:val="00666703"/>
    <w:rsid w:val="00666CA2"/>
    <w:rsid w:val="00667342"/>
    <w:rsid w:val="00667D35"/>
    <w:rsid w:val="0067339B"/>
    <w:rsid w:val="006832D3"/>
    <w:rsid w:val="00683A80"/>
    <w:rsid w:val="00691639"/>
    <w:rsid w:val="0069213F"/>
    <w:rsid w:val="00693F79"/>
    <w:rsid w:val="00694601"/>
    <w:rsid w:val="00695A52"/>
    <w:rsid w:val="00696E15"/>
    <w:rsid w:val="00697302"/>
    <w:rsid w:val="00697592"/>
    <w:rsid w:val="006A0607"/>
    <w:rsid w:val="006A1644"/>
    <w:rsid w:val="006A18B3"/>
    <w:rsid w:val="006A1C9E"/>
    <w:rsid w:val="006A1E74"/>
    <w:rsid w:val="006A4AC6"/>
    <w:rsid w:val="006A548E"/>
    <w:rsid w:val="006A5596"/>
    <w:rsid w:val="006B252B"/>
    <w:rsid w:val="006B28CE"/>
    <w:rsid w:val="006B6EE5"/>
    <w:rsid w:val="006C2EA3"/>
    <w:rsid w:val="006C42BA"/>
    <w:rsid w:val="006C5B81"/>
    <w:rsid w:val="006C6F4C"/>
    <w:rsid w:val="006C7609"/>
    <w:rsid w:val="006D213C"/>
    <w:rsid w:val="006D3619"/>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2ECE"/>
    <w:rsid w:val="007030D6"/>
    <w:rsid w:val="00706965"/>
    <w:rsid w:val="00707434"/>
    <w:rsid w:val="007074D0"/>
    <w:rsid w:val="00712C18"/>
    <w:rsid w:val="00714000"/>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48A0"/>
    <w:rsid w:val="00744CCF"/>
    <w:rsid w:val="00745557"/>
    <w:rsid w:val="00750BF3"/>
    <w:rsid w:val="00751341"/>
    <w:rsid w:val="007643C9"/>
    <w:rsid w:val="00765EB6"/>
    <w:rsid w:val="007704EB"/>
    <w:rsid w:val="00770697"/>
    <w:rsid w:val="00773BE0"/>
    <w:rsid w:val="007750A1"/>
    <w:rsid w:val="0077567E"/>
    <w:rsid w:val="00780B71"/>
    <w:rsid w:val="00781CE0"/>
    <w:rsid w:val="00781E4D"/>
    <w:rsid w:val="00791EDA"/>
    <w:rsid w:val="007934EA"/>
    <w:rsid w:val="00796340"/>
    <w:rsid w:val="00797FBA"/>
    <w:rsid w:val="007A0FC7"/>
    <w:rsid w:val="007A1092"/>
    <w:rsid w:val="007A27E3"/>
    <w:rsid w:val="007A5974"/>
    <w:rsid w:val="007A5AE0"/>
    <w:rsid w:val="007A6048"/>
    <w:rsid w:val="007A6386"/>
    <w:rsid w:val="007A6D3F"/>
    <w:rsid w:val="007B0966"/>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19C8"/>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A03"/>
    <w:rsid w:val="0080197C"/>
    <w:rsid w:val="00801F1F"/>
    <w:rsid w:val="00805DB6"/>
    <w:rsid w:val="008068F6"/>
    <w:rsid w:val="00807C85"/>
    <w:rsid w:val="00807ED2"/>
    <w:rsid w:val="00810AC5"/>
    <w:rsid w:val="00811306"/>
    <w:rsid w:val="00811F9C"/>
    <w:rsid w:val="00811FE0"/>
    <w:rsid w:val="0081226F"/>
    <w:rsid w:val="008144DE"/>
    <w:rsid w:val="00815631"/>
    <w:rsid w:val="00815F28"/>
    <w:rsid w:val="00816E5C"/>
    <w:rsid w:val="008214B8"/>
    <w:rsid w:val="00822948"/>
    <w:rsid w:val="008243C7"/>
    <w:rsid w:val="00824CF7"/>
    <w:rsid w:val="008265E1"/>
    <w:rsid w:val="00827282"/>
    <w:rsid w:val="00827C26"/>
    <w:rsid w:val="00827D09"/>
    <w:rsid w:val="0083093C"/>
    <w:rsid w:val="008318DB"/>
    <w:rsid w:val="00831A0C"/>
    <w:rsid w:val="008322B3"/>
    <w:rsid w:val="008345F8"/>
    <w:rsid w:val="00836496"/>
    <w:rsid w:val="00841365"/>
    <w:rsid w:val="008427BA"/>
    <w:rsid w:val="00843EB5"/>
    <w:rsid w:val="008451E6"/>
    <w:rsid w:val="008468ED"/>
    <w:rsid w:val="008479DB"/>
    <w:rsid w:val="00855635"/>
    <w:rsid w:val="0085753A"/>
    <w:rsid w:val="00857E9E"/>
    <w:rsid w:val="00857F2C"/>
    <w:rsid w:val="00862C7A"/>
    <w:rsid w:val="008635C8"/>
    <w:rsid w:val="008649E4"/>
    <w:rsid w:val="00864ECC"/>
    <w:rsid w:val="00864EDF"/>
    <w:rsid w:val="00870938"/>
    <w:rsid w:val="00871CB9"/>
    <w:rsid w:val="00872187"/>
    <w:rsid w:val="008722C6"/>
    <w:rsid w:val="00873A9B"/>
    <w:rsid w:val="00877045"/>
    <w:rsid w:val="00880478"/>
    <w:rsid w:val="008815D9"/>
    <w:rsid w:val="008833CD"/>
    <w:rsid w:val="008862D5"/>
    <w:rsid w:val="008908E4"/>
    <w:rsid w:val="00891719"/>
    <w:rsid w:val="00891766"/>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C75DA"/>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3A68"/>
    <w:rsid w:val="008F49DB"/>
    <w:rsid w:val="008F5CE4"/>
    <w:rsid w:val="008F631C"/>
    <w:rsid w:val="0090118B"/>
    <w:rsid w:val="009043E3"/>
    <w:rsid w:val="00904C12"/>
    <w:rsid w:val="00906812"/>
    <w:rsid w:val="009069F1"/>
    <w:rsid w:val="00910498"/>
    <w:rsid w:val="00910F88"/>
    <w:rsid w:val="0091189F"/>
    <w:rsid w:val="00911D93"/>
    <w:rsid w:val="0091242C"/>
    <w:rsid w:val="00914524"/>
    <w:rsid w:val="00914F64"/>
    <w:rsid w:val="00914F6D"/>
    <w:rsid w:val="00920E8E"/>
    <w:rsid w:val="00922082"/>
    <w:rsid w:val="009230A2"/>
    <w:rsid w:val="00925BE6"/>
    <w:rsid w:val="00926B55"/>
    <w:rsid w:val="00930C3E"/>
    <w:rsid w:val="00936398"/>
    <w:rsid w:val="009368EF"/>
    <w:rsid w:val="00936F38"/>
    <w:rsid w:val="0093797E"/>
    <w:rsid w:val="00942A15"/>
    <w:rsid w:val="00945D4E"/>
    <w:rsid w:val="00947868"/>
    <w:rsid w:val="00950367"/>
    <w:rsid w:val="00952449"/>
    <w:rsid w:val="00957C93"/>
    <w:rsid w:val="00961557"/>
    <w:rsid w:val="00962C49"/>
    <w:rsid w:val="00962E24"/>
    <w:rsid w:val="00963750"/>
    <w:rsid w:val="00964724"/>
    <w:rsid w:val="00964BAD"/>
    <w:rsid w:val="00965BE9"/>
    <w:rsid w:val="009661CB"/>
    <w:rsid w:val="00967CF8"/>
    <w:rsid w:val="0097186E"/>
    <w:rsid w:val="00972F9D"/>
    <w:rsid w:val="0097314C"/>
    <w:rsid w:val="00975E5D"/>
    <w:rsid w:val="009767C1"/>
    <w:rsid w:val="00977DDE"/>
    <w:rsid w:val="009816BF"/>
    <w:rsid w:val="009862DD"/>
    <w:rsid w:val="00987573"/>
    <w:rsid w:val="00992867"/>
    <w:rsid w:val="009940C1"/>
    <w:rsid w:val="0099435F"/>
    <w:rsid w:val="009A0B16"/>
    <w:rsid w:val="009A1FDC"/>
    <w:rsid w:val="009A663F"/>
    <w:rsid w:val="009A68DA"/>
    <w:rsid w:val="009A7023"/>
    <w:rsid w:val="009A7087"/>
    <w:rsid w:val="009B04B3"/>
    <w:rsid w:val="009B24EF"/>
    <w:rsid w:val="009B2758"/>
    <w:rsid w:val="009B2A5B"/>
    <w:rsid w:val="009B5919"/>
    <w:rsid w:val="009B67E6"/>
    <w:rsid w:val="009C7239"/>
    <w:rsid w:val="009C7B33"/>
    <w:rsid w:val="009D13E5"/>
    <w:rsid w:val="009D142E"/>
    <w:rsid w:val="009D2D6A"/>
    <w:rsid w:val="009D603E"/>
    <w:rsid w:val="009D7E56"/>
    <w:rsid w:val="009E02B5"/>
    <w:rsid w:val="009E28CC"/>
    <w:rsid w:val="009E2C09"/>
    <w:rsid w:val="009E5976"/>
    <w:rsid w:val="009E59A5"/>
    <w:rsid w:val="009E6640"/>
    <w:rsid w:val="009E69FE"/>
    <w:rsid w:val="009E6AAF"/>
    <w:rsid w:val="009F1566"/>
    <w:rsid w:val="009F1838"/>
    <w:rsid w:val="009F4096"/>
    <w:rsid w:val="009F5B19"/>
    <w:rsid w:val="009F6537"/>
    <w:rsid w:val="009F70BB"/>
    <w:rsid w:val="009F716F"/>
    <w:rsid w:val="00A002A3"/>
    <w:rsid w:val="00A00FA1"/>
    <w:rsid w:val="00A03699"/>
    <w:rsid w:val="00A0425C"/>
    <w:rsid w:val="00A04E32"/>
    <w:rsid w:val="00A05760"/>
    <w:rsid w:val="00A06DA0"/>
    <w:rsid w:val="00A077B4"/>
    <w:rsid w:val="00A078F3"/>
    <w:rsid w:val="00A07AF3"/>
    <w:rsid w:val="00A1095E"/>
    <w:rsid w:val="00A10CB3"/>
    <w:rsid w:val="00A115B2"/>
    <w:rsid w:val="00A11FBA"/>
    <w:rsid w:val="00A13D6D"/>
    <w:rsid w:val="00A146DB"/>
    <w:rsid w:val="00A16879"/>
    <w:rsid w:val="00A16E9D"/>
    <w:rsid w:val="00A175F0"/>
    <w:rsid w:val="00A17BDC"/>
    <w:rsid w:val="00A17F93"/>
    <w:rsid w:val="00A20D5D"/>
    <w:rsid w:val="00A21E13"/>
    <w:rsid w:val="00A22493"/>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022"/>
    <w:rsid w:val="00A5621C"/>
    <w:rsid w:val="00A56626"/>
    <w:rsid w:val="00A62BF8"/>
    <w:rsid w:val="00A640F5"/>
    <w:rsid w:val="00A6538E"/>
    <w:rsid w:val="00A6753E"/>
    <w:rsid w:val="00A720DF"/>
    <w:rsid w:val="00A7715D"/>
    <w:rsid w:val="00A77E8C"/>
    <w:rsid w:val="00A816FC"/>
    <w:rsid w:val="00A841A4"/>
    <w:rsid w:val="00A8423E"/>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6AC1"/>
    <w:rsid w:val="00AB35B5"/>
    <w:rsid w:val="00AB3A08"/>
    <w:rsid w:val="00AC269F"/>
    <w:rsid w:val="00AC6463"/>
    <w:rsid w:val="00AD0539"/>
    <w:rsid w:val="00AD09C9"/>
    <w:rsid w:val="00AD2742"/>
    <w:rsid w:val="00AD6854"/>
    <w:rsid w:val="00AD70D6"/>
    <w:rsid w:val="00AD71CB"/>
    <w:rsid w:val="00AD7A63"/>
    <w:rsid w:val="00AE4900"/>
    <w:rsid w:val="00AE4DC2"/>
    <w:rsid w:val="00AE5C01"/>
    <w:rsid w:val="00AE700E"/>
    <w:rsid w:val="00AE77EA"/>
    <w:rsid w:val="00AF1748"/>
    <w:rsid w:val="00AF4550"/>
    <w:rsid w:val="00AF45CD"/>
    <w:rsid w:val="00AF4A38"/>
    <w:rsid w:val="00AF540B"/>
    <w:rsid w:val="00AF5EB6"/>
    <w:rsid w:val="00B006DF"/>
    <w:rsid w:val="00B010B2"/>
    <w:rsid w:val="00B03458"/>
    <w:rsid w:val="00B034DD"/>
    <w:rsid w:val="00B07BA7"/>
    <w:rsid w:val="00B12483"/>
    <w:rsid w:val="00B14586"/>
    <w:rsid w:val="00B16BF0"/>
    <w:rsid w:val="00B16E9A"/>
    <w:rsid w:val="00B171D7"/>
    <w:rsid w:val="00B17D15"/>
    <w:rsid w:val="00B17E30"/>
    <w:rsid w:val="00B234D8"/>
    <w:rsid w:val="00B24907"/>
    <w:rsid w:val="00B26793"/>
    <w:rsid w:val="00B3298A"/>
    <w:rsid w:val="00B33EB6"/>
    <w:rsid w:val="00B351ED"/>
    <w:rsid w:val="00B35711"/>
    <w:rsid w:val="00B36ED1"/>
    <w:rsid w:val="00B405FA"/>
    <w:rsid w:val="00B44D0A"/>
    <w:rsid w:val="00B4503E"/>
    <w:rsid w:val="00B52258"/>
    <w:rsid w:val="00B52260"/>
    <w:rsid w:val="00B5248B"/>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D29"/>
    <w:rsid w:val="00B951C8"/>
    <w:rsid w:val="00BA080B"/>
    <w:rsid w:val="00BA1489"/>
    <w:rsid w:val="00BA26DC"/>
    <w:rsid w:val="00BA2D8D"/>
    <w:rsid w:val="00BA374D"/>
    <w:rsid w:val="00BA3842"/>
    <w:rsid w:val="00BA4FC7"/>
    <w:rsid w:val="00BA504D"/>
    <w:rsid w:val="00BA6A15"/>
    <w:rsid w:val="00BA7C2B"/>
    <w:rsid w:val="00BB25C6"/>
    <w:rsid w:val="00BC2A64"/>
    <w:rsid w:val="00BC3FA5"/>
    <w:rsid w:val="00BC49A5"/>
    <w:rsid w:val="00BC4BED"/>
    <w:rsid w:val="00BC52B8"/>
    <w:rsid w:val="00BC563B"/>
    <w:rsid w:val="00BD0CC6"/>
    <w:rsid w:val="00BD1CF2"/>
    <w:rsid w:val="00BD38EB"/>
    <w:rsid w:val="00BD4587"/>
    <w:rsid w:val="00BE0A15"/>
    <w:rsid w:val="00BE130F"/>
    <w:rsid w:val="00BE3772"/>
    <w:rsid w:val="00BE51EE"/>
    <w:rsid w:val="00BE7134"/>
    <w:rsid w:val="00BE7136"/>
    <w:rsid w:val="00BE7719"/>
    <w:rsid w:val="00BE7FBB"/>
    <w:rsid w:val="00BF06A6"/>
    <w:rsid w:val="00BF0886"/>
    <w:rsid w:val="00C03CB0"/>
    <w:rsid w:val="00C100B0"/>
    <w:rsid w:val="00C11290"/>
    <w:rsid w:val="00C148E3"/>
    <w:rsid w:val="00C14D0F"/>
    <w:rsid w:val="00C1566A"/>
    <w:rsid w:val="00C160AD"/>
    <w:rsid w:val="00C17608"/>
    <w:rsid w:val="00C2292D"/>
    <w:rsid w:val="00C2462E"/>
    <w:rsid w:val="00C24FB1"/>
    <w:rsid w:val="00C2611B"/>
    <w:rsid w:val="00C272D2"/>
    <w:rsid w:val="00C34300"/>
    <w:rsid w:val="00C3584E"/>
    <w:rsid w:val="00C36418"/>
    <w:rsid w:val="00C413AE"/>
    <w:rsid w:val="00C42B80"/>
    <w:rsid w:val="00C43C9E"/>
    <w:rsid w:val="00C4489D"/>
    <w:rsid w:val="00C453AE"/>
    <w:rsid w:val="00C45832"/>
    <w:rsid w:val="00C462E2"/>
    <w:rsid w:val="00C50735"/>
    <w:rsid w:val="00C50DE7"/>
    <w:rsid w:val="00C5397C"/>
    <w:rsid w:val="00C62F3E"/>
    <w:rsid w:val="00C64258"/>
    <w:rsid w:val="00C662B3"/>
    <w:rsid w:val="00C73E6E"/>
    <w:rsid w:val="00C73F22"/>
    <w:rsid w:val="00C753BE"/>
    <w:rsid w:val="00C762C7"/>
    <w:rsid w:val="00C7720C"/>
    <w:rsid w:val="00C821BC"/>
    <w:rsid w:val="00C82AD9"/>
    <w:rsid w:val="00C837C0"/>
    <w:rsid w:val="00C85C41"/>
    <w:rsid w:val="00C85EEA"/>
    <w:rsid w:val="00C85F31"/>
    <w:rsid w:val="00C87006"/>
    <w:rsid w:val="00C90B18"/>
    <w:rsid w:val="00C9350E"/>
    <w:rsid w:val="00C9409E"/>
    <w:rsid w:val="00C9434D"/>
    <w:rsid w:val="00C96624"/>
    <w:rsid w:val="00CA1E4D"/>
    <w:rsid w:val="00CA3CAB"/>
    <w:rsid w:val="00CA57DC"/>
    <w:rsid w:val="00CB1034"/>
    <w:rsid w:val="00CB134B"/>
    <w:rsid w:val="00CB2309"/>
    <w:rsid w:val="00CB3689"/>
    <w:rsid w:val="00CB3D23"/>
    <w:rsid w:val="00CC02C9"/>
    <w:rsid w:val="00CC07F8"/>
    <w:rsid w:val="00CC0F56"/>
    <w:rsid w:val="00CC3DFE"/>
    <w:rsid w:val="00CC404B"/>
    <w:rsid w:val="00CD2B1A"/>
    <w:rsid w:val="00CD33AB"/>
    <w:rsid w:val="00CD3E4E"/>
    <w:rsid w:val="00CD3E87"/>
    <w:rsid w:val="00CD4106"/>
    <w:rsid w:val="00CD5CC2"/>
    <w:rsid w:val="00CD6E92"/>
    <w:rsid w:val="00CE22A2"/>
    <w:rsid w:val="00CE5835"/>
    <w:rsid w:val="00CE5FAD"/>
    <w:rsid w:val="00CF0920"/>
    <w:rsid w:val="00CF3467"/>
    <w:rsid w:val="00CF3F3A"/>
    <w:rsid w:val="00CF451B"/>
    <w:rsid w:val="00CF5A58"/>
    <w:rsid w:val="00CF747E"/>
    <w:rsid w:val="00D005C3"/>
    <w:rsid w:val="00D01A81"/>
    <w:rsid w:val="00D055BE"/>
    <w:rsid w:val="00D07E4A"/>
    <w:rsid w:val="00D07EF3"/>
    <w:rsid w:val="00D10C22"/>
    <w:rsid w:val="00D1166C"/>
    <w:rsid w:val="00D11F52"/>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61134"/>
    <w:rsid w:val="00D65418"/>
    <w:rsid w:val="00D70E74"/>
    <w:rsid w:val="00D744AE"/>
    <w:rsid w:val="00D74551"/>
    <w:rsid w:val="00D75DEB"/>
    <w:rsid w:val="00D77F9D"/>
    <w:rsid w:val="00D811F9"/>
    <w:rsid w:val="00D818ED"/>
    <w:rsid w:val="00D853F1"/>
    <w:rsid w:val="00D87CA0"/>
    <w:rsid w:val="00D94956"/>
    <w:rsid w:val="00D94E20"/>
    <w:rsid w:val="00D9648C"/>
    <w:rsid w:val="00DA04A9"/>
    <w:rsid w:val="00DA0629"/>
    <w:rsid w:val="00DA0B20"/>
    <w:rsid w:val="00DA1DDB"/>
    <w:rsid w:val="00DA2C97"/>
    <w:rsid w:val="00DA3A23"/>
    <w:rsid w:val="00DA4608"/>
    <w:rsid w:val="00DA6B05"/>
    <w:rsid w:val="00DB0538"/>
    <w:rsid w:val="00DB229A"/>
    <w:rsid w:val="00DB37E8"/>
    <w:rsid w:val="00DB6A63"/>
    <w:rsid w:val="00DB73F5"/>
    <w:rsid w:val="00DC109E"/>
    <w:rsid w:val="00DC1882"/>
    <w:rsid w:val="00DC1E6B"/>
    <w:rsid w:val="00DC27DF"/>
    <w:rsid w:val="00DC3332"/>
    <w:rsid w:val="00DC466C"/>
    <w:rsid w:val="00DC6945"/>
    <w:rsid w:val="00DD1DC4"/>
    <w:rsid w:val="00DD2472"/>
    <w:rsid w:val="00DD2F98"/>
    <w:rsid w:val="00DD441C"/>
    <w:rsid w:val="00DD4AAA"/>
    <w:rsid w:val="00DD5F74"/>
    <w:rsid w:val="00DD689E"/>
    <w:rsid w:val="00DE1DDC"/>
    <w:rsid w:val="00DE3A89"/>
    <w:rsid w:val="00DE68E1"/>
    <w:rsid w:val="00DE70BA"/>
    <w:rsid w:val="00DF0569"/>
    <w:rsid w:val="00DF110F"/>
    <w:rsid w:val="00DF11F0"/>
    <w:rsid w:val="00DF12E1"/>
    <w:rsid w:val="00DF2186"/>
    <w:rsid w:val="00DF3CCD"/>
    <w:rsid w:val="00DF55F3"/>
    <w:rsid w:val="00DF5C90"/>
    <w:rsid w:val="00DF79DC"/>
    <w:rsid w:val="00DF7FAC"/>
    <w:rsid w:val="00E00A63"/>
    <w:rsid w:val="00E01BA4"/>
    <w:rsid w:val="00E04716"/>
    <w:rsid w:val="00E04F0A"/>
    <w:rsid w:val="00E10904"/>
    <w:rsid w:val="00E1131F"/>
    <w:rsid w:val="00E150F4"/>
    <w:rsid w:val="00E23299"/>
    <w:rsid w:val="00E238F3"/>
    <w:rsid w:val="00E24456"/>
    <w:rsid w:val="00E27C58"/>
    <w:rsid w:val="00E3257E"/>
    <w:rsid w:val="00E32D64"/>
    <w:rsid w:val="00E33016"/>
    <w:rsid w:val="00E36AA2"/>
    <w:rsid w:val="00E37DB9"/>
    <w:rsid w:val="00E4437E"/>
    <w:rsid w:val="00E44C82"/>
    <w:rsid w:val="00E45EDD"/>
    <w:rsid w:val="00E4648B"/>
    <w:rsid w:val="00E500AE"/>
    <w:rsid w:val="00E524FB"/>
    <w:rsid w:val="00E5340D"/>
    <w:rsid w:val="00E5429A"/>
    <w:rsid w:val="00E54783"/>
    <w:rsid w:val="00E54EE5"/>
    <w:rsid w:val="00E574AC"/>
    <w:rsid w:val="00E62625"/>
    <w:rsid w:val="00E638B7"/>
    <w:rsid w:val="00E63A84"/>
    <w:rsid w:val="00E64553"/>
    <w:rsid w:val="00E6697E"/>
    <w:rsid w:val="00E66BDD"/>
    <w:rsid w:val="00E70747"/>
    <w:rsid w:val="00E7279D"/>
    <w:rsid w:val="00E73435"/>
    <w:rsid w:val="00E7597B"/>
    <w:rsid w:val="00E76979"/>
    <w:rsid w:val="00E76B9F"/>
    <w:rsid w:val="00E76E22"/>
    <w:rsid w:val="00E81BF9"/>
    <w:rsid w:val="00E824AB"/>
    <w:rsid w:val="00E8275D"/>
    <w:rsid w:val="00E83DB4"/>
    <w:rsid w:val="00E84042"/>
    <w:rsid w:val="00E844C1"/>
    <w:rsid w:val="00E84772"/>
    <w:rsid w:val="00E862C2"/>
    <w:rsid w:val="00E8747C"/>
    <w:rsid w:val="00E8785B"/>
    <w:rsid w:val="00E92B48"/>
    <w:rsid w:val="00E92D3D"/>
    <w:rsid w:val="00E933D3"/>
    <w:rsid w:val="00E941B3"/>
    <w:rsid w:val="00E942F4"/>
    <w:rsid w:val="00EA007A"/>
    <w:rsid w:val="00EA20D7"/>
    <w:rsid w:val="00EA2B9C"/>
    <w:rsid w:val="00EA31C3"/>
    <w:rsid w:val="00EA475E"/>
    <w:rsid w:val="00EA506A"/>
    <w:rsid w:val="00EA524B"/>
    <w:rsid w:val="00EA73DE"/>
    <w:rsid w:val="00EB0C7F"/>
    <w:rsid w:val="00EB2BAC"/>
    <w:rsid w:val="00EB3427"/>
    <w:rsid w:val="00EB4C86"/>
    <w:rsid w:val="00EB575F"/>
    <w:rsid w:val="00EB5822"/>
    <w:rsid w:val="00EB7813"/>
    <w:rsid w:val="00EC1BFD"/>
    <w:rsid w:val="00EC1FA6"/>
    <w:rsid w:val="00EC2B52"/>
    <w:rsid w:val="00EC2C3D"/>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2810"/>
    <w:rsid w:val="00EF3090"/>
    <w:rsid w:val="00EF3759"/>
    <w:rsid w:val="00EF3E0E"/>
    <w:rsid w:val="00EF3F31"/>
    <w:rsid w:val="00EF4409"/>
    <w:rsid w:val="00EF5A64"/>
    <w:rsid w:val="00EF61C8"/>
    <w:rsid w:val="00EF73A9"/>
    <w:rsid w:val="00EF7973"/>
    <w:rsid w:val="00EF7F0E"/>
    <w:rsid w:val="00F0042B"/>
    <w:rsid w:val="00F014B1"/>
    <w:rsid w:val="00F01513"/>
    <w:rsid w:val="00F023B2"/>
    <w:rsid w:val="00F02427"/>
    <w:rsid w:val="00F02839"/>
    <w:rsid w:val="00F02FDA"/>
    <w:rsid w:val="00F031E1"/>
    <w:rsid w:val="00F03A40"/>
    <w:rsid w:val="00F0488F"/>
    <w:rsid w:val="00F07C19"/>
    <w:rsid w:val="00F07E9C"/>
    <w:rsid w:val="00F15FF0"/>
    <w:rsid w:val="00F17024"/>
    <w:rsid w:val="00F2082E"/>
    <w:rsid w:val="00F22357"/>
    <w:rsid w:val="00F252CB"/>
    <w:rsid w:val="00F252E0"/>
    <w:rsid w:val="00F254FD"/>
    <w:rsid w:val="00F25F7A"/>
    <w:rsid w:val="00F26D94"/>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61C1E"/>
    <w:rsid w:val="00F624A3"/>
    <w:rsid w:val="00F64714"/>
    <w:rsid w:val="00F65BEE"/>
    <w:rsid w:val="00F664CC"/>
    <w:rsid w:val="00F701D7"/>
    <w:rsid w:val="00F70F94"/>
    <w:rsid w:val="00F718E3"/>
    <w:rsid w:val="00F71C70"/>
    <w:rsid w:val="00F751FC"/>
    <w:rsid w:val="00F75B4A"/>
    <w:rsid w:val="00F765EA"/>
    <w:rsid w:val="00F772E4"/>
    <w:rsid w:val="00F77EB5"/>
    <w:rsid w:val="00F8508A"/>
    <w:rsid w:val="00F8781B"/>
    <w:rsid w:val="00F87FC6"/>
    <w:rsid w:val="00F948E3"/>
    <w:rsid w:val="00F94C43"/>
    <w:rsid w:val="00F94DA1"/>
    <w:rsid w:val="00FA1BB8"/>
    <w:rsid w:val="00FA1D39"/>
    <w:rsid w:val="00FA72A2"/>
    <w:rsid w:val="00FA746C"/>
    <w:rsid w:val="00FB42B0"/>
    <w:rsid w:val="00FB4814"/>
    <w:rsid w:val="00FC1240"/>
    <w:rsid w:val="00FC288B"/>
    <w:rsid w:val="00FC4337"/>
    <w:rsid w:val="00FC48DD"/>
    <w:rsid w:val="00FC60AC"/>
    <w:rsid w:val="00FC640F"/>
    <w:rsid w:val="00FD11B6"/>
    <w:rsid w:val="00FD37F4"/>
    <w:rsid w:val="00FD536B"/>
    <w:rsid w:val="00FD75A2"/>
    <w:rsid w:val="00FE0336"/>
    <w:rsid w:val="00FE08E9"/>
    <w:rsid w:val="00FE1C2C"/>
    <w:rsid w:val="00FE1F4A"/>
    <w:rsid w:val="00FE3FF7"/>
    <w:rsid w:val="00FE45D7"/>
    <w:rsid w:val="00FE4E96"/>
    <w:rsid w:val="00FE5061"/>
    <w:rsid w:val="00FE70E2"/>
    <w:rsid w:val="00FF002F"/>
    <w:rsid w:val="00FF3712"/>
    <w:rsid w:val="00FF498B"/>
    <w:rsid w:val="00FF55F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DC0ECBD"/>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DECADC63-40D4-4230-8B5E-77D41042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49364, proyecto elaborado 21abril2022</Observaciones>
    <JefaLegal xmlns="93a27197-5ea5-4ef4-9c25-de38a9c385a4">Aprobado</JefaLegal>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3.xml><?xml version="1.0" encoding="utf-8"?>
<ds:datastoreItem xmlns:ds="http://schemas.openxmlformats.org/officeDocument/2006/customXml" ds:itemID="{D3531E7A-2137-45AC-8829-008E0FFB1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8</Pages>
  <Words>4014</Words>
  <Characters>22080</Characters>
  <Application>Microsoft Office Word</Application>
  <DocSecurity>0</DocSecurity>
  <Lines>184</Lines>
  <Paragraphs>52</Paragraphs>
  <ScaleCrop>false</ScaleCrop>
  <Company>Dixguel03</Company>
  <LinksUpToDate>false</LinksUpToDate>
  <CharactersWithSpaces>26042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11</cp:revision>
  <cp:lastPrinted>2022-04-07T17:10:00Z</cp:lastPrinted>
  <dcterms:created xsi:type="dcterms:W3CDTF">2022-04-25T20:30:00Z</dcterms:created>
  <dcterms:modified xsi:type="dcterms:W3CDTF">2022-04-29T16:17:00Z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