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FCA1F" w14:textId="4EE39E6A" w:rsidR="00355010" w:rsidRDefault="0035501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0D413096" w14:textId="77777777" w:rsidR="0078046C" w:rsidRDefault="0078046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14A14B77" w14:textId="77777777" w:rsidR="00092A67" w:rsidRDefault="00092A67">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07F1DB7" w:rsidR="002B1221" w:rsidRPr="00A93D70" w:rsidRDefault="004F0B58">
      <w:pPr>
        <w:tabs>
          <w:tab w:val="left" w:pos="8364"/>
        </w:tabs>
        <w:spacing w:after="0" w:line="0" w:lineRule="atLeast"/>
        <w:jc w:val="both"/>
        <w:rPr>
          <w:sz w:val="20"/>
          <w:szCs w:val="20"/>
        </w:rPr>
      </w:pPr>
      <w:r w:rsidRPr="531D802B">
        <w:rPr>
          <w:rFonts w:ascii="Museo Sans 900" w:eastAsia="Times New Roman" w:hAnsi="Museo Sans 900" w:cs="Times New Roman"/>
          <w:b/>
          <w:bCs/>
          <w:sz w:val="20"/>
          <w:szCs w:val="20"/>
          <w:lang w:val="es-MX" w:eastAsia="es-ES"/>
        </w:rPr>
        <w:t>ACUERDO</w:t>
      </w:r>
      <w:r w:rsidR="006662C8" w:rsidRPr="531D802B">
        <w:rPr>
          <w:rFonts w:ascii="Museo Sans 900" w:eastAsia="Times New Roman" w:hAnsi="Museo Sans 900" w:cs="Times New Roman"/>
          <w:b/>
          <w:bCs/>
          <w:sz w:val="20"/>
          <w:szCs w:val="20"/>
          <w:lang w:val="es-MX" w:eastAsia="es-ES"/>
        </w:rPr>
        <w:t xml:space="preserve"> </w:t>
      </w:r>
      <w:proofErr w:type="spellStart"/>
      <w:r w:rsidRPr="531D802B">
        <w:rPr>
          <w:rFonts w:ascii="Museo Sans 900" w:eastAsia="Times New Roman" w:hAnsi="Museo Sans 900" w:cs="Times New Roman"/>
          <w:b/>
          <w:bCs/>
          <w:sz w:val="20"/>
          <w:szCs w:val="20"/>
          <w:lang w:val="es-MX" w:eastAsia="es-ES"/>
        </w:rPr>
        <w:t>N.°</w:t>
      </w:r>
      <w:proofErr w:type="spellEnd"/>
      <w:r w:rsidR="006662C8" w:rsidRPr="531D802B">
        <w:rPr>
          <w:rFonts w:ascii="Museo Sans 900" w:eastAsia="Times New Roman" w:hAnsi="Museo Sans 900" w:cs="Times New Roman"/>
          <w:b/>
          <w:bCs/>
          <w:sz w:val="20"/>
          <w:szCs w:val="20"/>
          <w:lang w:val="es-MX" w:eastAsia="es-ES"/>
        </w:rPr>
        <w:t xml:space="preserve"> </w:t>
      </w:r>
      <w:r w:rsidRPr="531D802B">
        <w:rPr>
          <w:rFonts w:ascii="Museo Sans 900" w:eastAsia="Times New Roman" w:hAnsi="Museo Sans 900" w:cs="Times New Roman"/>
          <w:b/>
          <w:bCs/>
          <w:sz w:val="20"/>
          <w:szCs w:val="20"/>
          <w:lang w:val="es-MX" w:eastAsia="es-ES"/>
        </w:rPr>
        <w:t>E</w:t>
      </w:r>
      <w:r w:rsidR="00F1099A" w:rsidRPr="531D802B">
        <w:rPr>
          <w:rFonts w:ascii="Museo Sans 900" w:eastAsia="Times New Roman" w:hAnsi="Museo Sans 900" w:cs="Times New Roman"/>
          <w:b/>
          <w:bCs/>
          <w:sz w:val="20"/>
          <w:szCs w:val="20"/>
          <w:lang w:val="es-MX" w:eastAsia="es-ES"/>
        </w:rPr>
        <w:t>-</w:t>
      </w:r>
      <w:r w:rsidR="00456F02" w:rsidRPr="531D802B">
        <w:rPr>
          <w:rFonts w:ascii="Museo Sans 900" w:eastAsia="Times New Roman" w:hAnsi="Museo Sans 900" w:cs="Times New Roman"/>
          <w:b/>
          <w:bCs/>
          <w:sz w:val="20"/>
          <w:szCs w:val="20"/>
          <w:lang w:val="es-MX" w:eastAsia="es-ES"/>
        </w:rPr>
        <w:t>0623</w:t>
      </w:r>
      <w:r w:rsidR="00F1099A" w:rsidRPr="531D802B">
        <w:rPr>
          <w:rFonts w:ascii="Museo Sans 900" w:eastAsia="Times New Roman" w:hAnsi="Museo Sans 900" w:cs="Times New Roman"/>
          <w:b/>
          <w:bCs/>
          <w:sz w:val="20"/>
          <w:szCs w:val="20"/>
          <w:lang w:val="es-MX" w:eastAsia="es-ES"/>
        </w:rPr>
        <w:t>-</w:t>
      </w:r>
      <w:r w:rsidR="008B44D6" w:rsidRPr="531D802B">
        <w:rPr>
          <w:rFonts w:ascii="Museo Sans 900" w:eastAsia="Times New Roman" w:hAnsi="Museo Sans 900" w:cs="Times New Roman"/>
          <w:b/>
          <w:bCs/>
          <w:sz w:val="20"/>
          <w:szCs w:val="20"/>
          <w:lang w:val="es-MX" w:eastAsia="es-ES"/>
        </w:rPr>
        <w:t>202</w:t>
      </w:r>
      <w:r w:rsidR="00243B15" w:rsidRPr="531D802B">
        <w:rPr>
          <w:rFonts w:ascii="Museo Sans 900" w:eastAsia="Times New Roman" w:hAnsi="Museo Sans 900" w:cs="Times New Roman"/>
          <w:b/>
          <w:bCs/>
          <w:sz w:val="20"/>
          <w:szCs w:val="20"/>
          <w:lang w:val="es-MX" w:eastAsia="es-ES"/>
        </w:rPr>
        <w:t>2</w:t>
      </w:r>
      <w:r w:rsidR="008B44D6" w:rsidRPr="531D802B">
        <w:rPr>
          <w:rFonts w:ascii="Museo Sans 900" w:eastAsia="Times New Roman" w:hAnsi="Museo Sans 900" w:cs="Times New Roman"/>
          <w:b/>
          <w:bCs/>
          <w:sz w:val="20"/>
          <w:szCs w:val="20"/>
          <w:lang w:val="es-MX" w:eastAsia="es-ES"/>
        </w:rPr>
        <w:t>-CAU.</w:t>
      </w:r>
      <w:r w:rsidR="006662C8" w:rsidRPr="531D802B">
        <w:rPr>
          <w:rFonts w:ascii="Museo Sans 900" w:eastAsia="Times New Roman" w:hAnsi="Museo Sans 900" w:cs="Times New Roman"/>
          <w:b/>
          <w:bCs/>
          <w:sz w:val="20"/>
          <w:szCs w:val="20"/>
          <w:lang w:val="es-MX" w:eastAsia="es-ES"/>
        </w:rPr>
        <w:t xml:space="preserve"> </w:t>
      </w:r>
      <w:r w:rsidR="008B44D6" w:rsidRPr="531D802B">
        <w:rPr>
          <w:rFonts w:ascii="Museo Sans 300" w:eastAsia="Times New Roman" w:hAnsi="Museo Sans 300" w:cs="Times New Roman"/>
          <w:sz w:val="20"/>
          <w:szCs w:val="20"/>
          <w:lang w:val="es-MX" w:eastAsia="es-ES"/>
        </w:rPr>
        <w:t>SUPERINTENDENCIA</w:t>
      </w:r>
      <w:r w:rsidR="006662C8" w:rsidRPr="531D802B">
        <w:rPr>
          <w:rFonts w:ascii="Museo Sans 300" w:eastAsia="Times New Roman" w:hAnsi="Museo Sans 300" w:cs="Times New Roman"/>
          <w:sz w:val="20"/>
          <w:szCs w:val="20"/>
          <w:lang w:val="es-MX" w:eastAsia="es-ES"/>
        </w:rPr>
        <w:t xml:space="preserve"> </w:t>
      </w:r>
      <w:r w:rsidR="008B44D6" w:rsidRPr="531D802B">
        <w:rPr>
          <w:rFonts w:ascii="Museo Sans 300" w:eastAsia="Times New Roman" w:hAnsi="Museo Sans 300" w:cs="Times New Roman"/>
          <w:sz w:val="20"/>
          <w:szCs w:val="20"/>
          <w:lang w:val="es-MX" w:eastAsia="es-ES"/>
        </w:rPr>
        <w:t>GENERAL</w:t>
      </w:r>
      <w:r w:rsidR="006662C8" w:rsidRPr="531D802B">
        <w:rPr>
          <w:rFonts w:ascii="Museo Sans 300" w:eastAsia="Times New Roman" w:hAnsi="Museo Sans 300" w:cs="Times New Roman"/>
          <w:sz w:val="20"/>
          <w:szCs w:val="20"/>
          <w:lang w:val="es-MX" w:eastAsia="es-ES"/>
        </w:rPr>
        <w:t xml:space="preserve"> </w:t>
      </w:r>
      <w:r w:rsidR="008B44D6" w:rsidRPr="531D802B">
        <w:rPr>
          <w:rFonts w:ascii="Museo Sans 300" w:eastAsia="Times New Roman" w:hAnsi="Museo Sans 300" w:cs="Times New Roman"/>
          <w:sz w:val="20"/>
          <w:szCs w:val="20"/>
          <w:lang w:val="es-MX" w:eastAsia="es-ES"/>
        </w:rPr>
        <w:t>DE</w:t>
      </w:r>
      <w:r w:rsidR="006662C8" w:rsidRPr="531D802B">
        <w:rPr>
          <w:rFonts w:ascii="Museo Sans 300" w:eastAsia="Times New Roman" w:hAnsi="Museo Sans 300" w:cs="Times New Roman"/>
          <w:sz w:val="20"/>
          <w:szCs w:val="20"/>
          <w:lang w:val="es-MX" w:eastAsia="es-ES"/>
        </w:rPr>
        <w:t xml:space="preserve"> </w:t>
      </w:r>
      <w:r w:rsidR="008B44D6" w:rsidRPr="531D802B">
        <w:rPr>
          <w:rFonts w:ascii="Museo Sans 300" w:eastAsia="Times New Roman" w:hAnsi="Museo Sans 300" w:cs="Times New Roman"/>
          <w:sz w:val="20"/>
          <w:szCs w:val="20"/>
          <w:lang w:val="es-MX" w:eastAsia="es-ES"/>
        </w:rPr>
        <w:t>ELECTRICIDAD</w:t>
      </w:r>
      <w:r w:rsidR="006662C8" w:rsidRPr="531D802B">
        <w:rPr>
          <w:rFonts w:ascii="Museo Sans 300" w:eastAsia="Times New Roman" w:hAnsi="Museo Sans 300" w:cs="Times New Roman"/>
          <w:sz w:val="20"/>
          <w:szCs w:val="20"/>
          <w:lang w:val="es-MX" w:eastAsia="es-ES"/>
        </w:rPr>
        <w:t xml:space="preserve"> </w:t>
      </w:r>
      <w:r w:rsidR="008B44D6" w:rsidRPr="531D802B">
        <w:rPr>
          <w:rFonts w:ascii="Museo Sans 300" w:eastAsia="Times New Roman" w:hAnsi="Museo Sans 300" w:cs="Times New Roman"/>
          <w:sz w:val="20"/>
          <w:szCs w:val="20"/>
          <w:lang w:val="es-MX" w:eastAsia="es-ES"/>
        </w:rPr>
        <w:t>Y</w:t>
      </w:r>
      <w:r w:rsidR="006662C8" w:rsidRPr="531D802B">
        <w:rPr>
          <w:rFonts w:ascii="Museo Sans 300" w:eastAsia="Times New Roman" w:hAnsi="Museo Sans 300" w:cs="Times New Roman"/>
          <w:sz w:val="20"/>
          <w:szCs w:val="20"/>
          <w:lang w:val="es-MX" w:eastAsia="es-ES"/>
        </w:rPr>
        <w:t xml:space="preserve"> </w:t>
      </w:r>
      <w:r w:rsidR="008B44D6" w:rsidRPr="531D802B">
        <w:rPr>
          <w:rFonts w:ascii="Museo Sans 300" w:eastAsia="Times New Roman" w:hAnsi="Museo Sans 300" w:cs="Times New Roman"/>
          <w:sz w:val="20"/>
          <w:szCs w:val="20"/>
          <w:lang w:val="es-MX" w:eastAsia="es-ES"/>
        </w:rPr>
        <w:t>TELECOMUNICAC</w:t>
      </w:r>
      <w:r w:rsidRPr="531D802B">
        <w:rPr>
          <w:rFonts w:ascii="Museo Sans 300" w:eastAsia="Times New Roman" w:hAnsi="Museo Sans 300" w:cs="Times New Roman"/>
          <w:sz w:val="20"/>
          <w:szCs w:val="20"/>
          <w:lang w:val="es-MX" w:eastAsia="es-ES"/>
        </w:rPr>
        <w:t>IONES.</w:t>
      </w:r>
      <w:r w:rsidR="006662C8" w:rsidRPr="531D802B">
        <w:rPr>
          <w:rFonts w:ascii="Museo Sans 300" w:eastAsia="Times New Roman" w:hAnsi="Museo Sans 300" w:cs="Times New Roman"/>
          <w:sz w:val="20"/>
          <w:szCs w:val="20"/>
          <w:lang w:val="es-MX" w:eastAsia="es-ES"/>
        </w:rPr>
        <w:t xml:space="preserve"> </w:t>
      </w:r>
      <w:r w:rsidRPr="531D802B">
        <w:rPr>
          <w:rFonts w:ascii="Museo Sans 300" w:eastAsia="Times New Roman" w:hAnsi="Museo Sans 300" w:cs="Times New Roman"/>
          <w:sz w:val="20"/>
          <w:szCs w:val="20"/>
          <w:lang w:val="es-MX" w:eastAsia="es-ES"/>
        </w:rPr>
        <w:t>San</w:t>
      </w:r>
      <w:r w:rsidR="006662C8" w:rsidRPr="531D802B">
        <w:rPr>
          <w:rFonts w:ascii="Museo Sans 300" w:eastAsia="Times New Roman" w:hAnsi="Museo Sans 300" w:cs="Times New Roman"/>
          <w:sz w:val="20"/>
          <w:szCs w:val="20"/>
          <w:lang w:val="es-MX" w:eastAsia="es-ES"/>
        </w:rPr>
        <w:t xml:space="preserve"> </w:t>
      </w:r>
      <w:r w:rsidRPr="531D802B">
        <w:rPr>
          <w:rFonts w:ascii="Museo Sans 300" w:eastAsia="Times New Roman" w:hAnsi="Museo Sans 300" w:cs="Times New Roman"/>
          <w:sz w:val="20"/>
          <w:szCs w:val="20"/>
          <w:lang w:val="es-MX" w:eastAsia="es-ES"/>
        </w:rPr>
        <w:t>Salvador,</w:t>
      </w:r>
      <w:r w:rsidR="006662C8" w:rsidRPr="531D802B">
        <w:rPr>
          <w:rFonts w:ascii="Museo Sans 300" w:eastAsia="Times New Roman" w:hAnsi="Museo Sans 300" w:cs="Times New Roman"/>
          <w:sz w:val="20"/>
          <w:szCs w:val="20"/>
          <w:lang w:val="es-MX" w:eastAsia="es-ES"/>
        </w:rPr>
        <w:t xml:space="preserve"> </w:t>
      </w:r>
      <w:r w:rsidRPr="531D802B">
        <w:rPr>
          <w:rFonts w:ascii="Museo Sans 300" w:eastAsia="Times New Roman" w:hAnsi="Museo Sans 300" w:cs="Times New Roman"/>
          <w:sz w:val="20"/>
          <w:szCs w:val="20"/>
          <w:lang w:val="es-MX" w:eastAsia="es-ES"/>
        </w:rPr>
        <w:t>a</w:t>
      </w:r>
      <w:r w:rsidR="006662C8" w:rsidRPr="531D802B">
        <w:rPr>
          <w:rFonts w:ascii="Museo Sans 300" w:eastAsia="Times New Roman" w:hAnsi="Museo Sans 300" w:cs="Times New Roman"/>
          <w:sz w:val="20"/>
          <w:szCs w:val="20"/>
          <w:lang w:val="es-MX" w:eastAsia="es-ES"/>
        </w:rPr>
        <w:t xml:space="preserve"> </w:t>
      </w:r>
      <w:r w:rsidRPr="531D802B">
        <w:rPr>
          <w:rFonts w:ascii="Museo Sans 300" w:eastAsia="Times New Roman" w:hAnsi="Museo Sans 300" w:cs="Times New Roman"/>
          <w:sz w:val="20"/>
          <w:szCs w:val="20"/>
          <w:lang w:val="es-MX" w:eastAsia="es-ES"/>
        </w:rPr>
        <w:t>las</w:t>
      </w:r>
      <w:r w:rsidR="006662C8" w:rsidRPr="531D802B">
        <w:rPr>
          <w:rFonts w:ascii="Museo Sans 300" w:eastAsia="Times New Roman" w:hAnsi="Museo Sans 300" w:cs="Times New Roman"/>
          <w:sz w:val="20"/>
          <w:szCs w:val="20"/>
          <w:lang w:val="es-MX" w:eastAsia="es-ES"/>
        </w:rPr>
        <w:t xml:space="preserve"> </w:t>
      </w:r>
      <w:r w:rsidR="00456F02" w:rsidRPr="531D802B">
        <w:rPr>
          <w:rFonts w:ascii="Museo Sans 300" w:eastAsia="Times New Roman" w:hAnsi="Museo Sans 300" w:cs="Times New Roman"/>
          <w:sz w:val="20"/>
          <w:szCs w:val="20"/>
          <w:lang w:val="es-MX" w:eastAsia="es-ES"/>
        </w:rPr>
        <w:t xml:space="preserve">nueve </w:t>
      </w:r>
      <w:r w:rsidRPr="531D802B">
        <w:rPr>
          <w:rFonts w:ascii="Museo Sans 300" w:eastAsia="Times New Roman" w:hAnsi="Museo Sans 300" w:cs="Times New Roman"/>
          <w:sz w:val="20"/>
          <w:szCs w:val="20"/>
          <w:lang w:val="es-MX" w:eastAsia="es-ES"/>
        </w:rPr>
        <w:t>horas</w:t>
      </w:r>
      <w:r w:rsidR="001509B7" w:rsidRPr="531D802B">
        <w:rPr>
          <w:rFonts w:ascii="Museo Sans 300" w:eastAsia="Times New Roman" w:hAnsi="Museo Sans 300" w:cs="Times New Roman"/>
          <w:sz w:val="20"/>
          <w:szCs w:val="20"/>
          <w:lang w:val="es-MX" w:eastAsia="es-ES"/>
        </w:rPr>
        <w:t xml:space="preserve"> con </w:t>
      </w:r>
      <w:r w:rsidR="00456F02" w:rsidRPr="531D802B">
        <w:rPr>
          <w:rFonts w:ascii="Museo Sans 300" w:eastAsia="Times New Roman" w:hAnsi="Museo Sans 300" w:cs="Times New Roman"/>
          <w:sz w:val="20"/>
          <w:szCs w:val="20"/>
          <w:lang w:val="es-MX" w:eastAsia="es-ES"/>
        </w:rPr>
        <w:t xml:space="preserve">veinte </w:t>
      </w:r>
      <w:r w:rsidR="001509B7" w:rsidRPr="531D802B">
        <w:rPr>
          <w:rFonts w:ascii="Museo Sans 300" w:eastAsia="Times New Roman" w:hAnsi="Museo Sans 300" w:cs="Times New Roman"/>
          <w:sz w:val="20"/>
          <w:szCs w:val="20"/>
          <w:lang w:val="es-MX" w:eastAsia="es-ES"/>
        </w:rPr>
        <w:t>minutos</w:t>
      </w:r>
      <w:r w:rsidR="006662C8" w:rsidRPr="531D802B">
        <w:rPr>
          <w:rFonts w:ascii="Museo Sans 300" w:eastAsia="Times New Roman" w:hAnsi="Museo Sans 300" w:cs="Times New Roman"/>
          <w:sz w:val="20"/>
          <w:szCs w:val="20"/>
          <w:lang w:val="es-MX" w:eastAsia="es-ES"/>
        </w:rPr>
        <w:t xml:space="preserve"> </w:t>
      </w:r>
      <w:r w:rsidRPr="531D802B">
        <w:rPr>
          <w:rFonts w:ascii="Museo Sans 300" w:eastAsia="Times New Roman" w:hAnsi="Museo Sans 300" w:cs="Times New Roman"/>
          <w:sz w:val="20"/>
          <w:szCs w:val="20"/>
          <w:lang w:val="es-MX" w:eastAsia="es-ES"/>
        </w:rPr>
        <w:t>del</w:t>
      </w:r>
      <w:r w:rsidR="006662C8" w:rsidRPr="531D802B">
        <w:rPr>
          <w:rFonts w:ascii="Museo Sans 300" w:eastAsia="Times New Roman" w:hAnsi="Museo Sans 300" w:cs="Times New Roman"/>
          <w:sz w:val="20"/>
          <w:szCs w:val="20"/>
          <w:lang w:val="es-MX" w:eastAsia="es-ES"/>
        </w:rPr>
        <w:t xml:space="preserve"> </w:t>
      </w:r>
      <w:r w:rsidRPr="531D802B">
        <w:rPr>
          <w:rFonts w:ascii="Museo Sans 300" w:eastAsia="Times New Roman" w:hAnsi="Museo Sans 300" w:cs="Times New Roman"/>
          <w:sz w:val="20"/>
          <w:szCs w:val="20"/>
          <w:lang w:val="es-MX" w:eastAsia="es-ES"/>
        </w:rPr>
        <w:t>día</w:t>
      </w:r>
      <w:r w:rsidR="008B159B" w:rsidRPr="531D802B">
        <w:rPr>
          <w:rFonts w:ascii="Museo Sans 300" w:eastAsia="Times New Roman" w:hAnsi="Museo Sans 300" w:cs="Times New Roman"/>
          <w:sz w:val="20"/>
          <w:szCs w:val="20"/>
          <w:lang w:val="es-MX" w:eastAsia="es-ES"/>
        </w:rPr>
        <w:t xml:space="preserve"> </w:t>
      </w:r>
      <w:r w:rsidR="00456F02" w:rsidRPr="531D802B">
        <w:rPr>
          <w:rFonts w:ascii="Museo Sans 300" w:eastAsia="Times New Roman" w:hAnsi="Museo Sans 300" w:cs="Times New Roman"/>
          <w:sz w:val="20"/>
          <w:szCs w:val="20"/>
          <w:lang w:val="es-MX" w:eastAsia="es-ES"/>
        </w:rPr>
        <w:t xml:space="preserve">veintinueve </w:t>
      </w:r>
      <w:r w:rsidR="00781E4D" w:rsidRPr="531D802B">
        <w:rPr>
          <w:rFonts w:ascii="Museo Sans 300" w:eastAsia="Times New Roman" w:hAnsi="Museo Sans 300" w:cs="Times New Roman"/>
          <w:sz w:val="20"/>
          <w:szCs w:val="20"/>
          <w:lang w:val="es-MX" w:eastAsia="es-ES"/>
        </w:rPr>
        <w:t>de</w:t>
      </w:r>
      <w:r w:rsidR="006662C8" w:rsidRPr="531D802B">
        <w:rPr>
          <w:rFonts w:ascii="Museo Sans 300" w:eastAsia="Times New Roman" w:hAnsi="Museo Sans 300" w:cs="Times New Roman"/>
          <w:sz w:val="20"/>
          <w:szCs w:val="20"/>
          <w:lang w:val="es-MX" w:eastAsia="es-ES"/>
        </w:rPr>
        <w:t xml:space="preserve"> </w:t>
      </w:r>
      <w:r w:rsidR="00456F02" w:rsidRPr="531D802B">
        <w:rPr>
          <w:rFonts w:ascii="Museo Sans 300" w:eastAsia="Times New Roman" w:hAnsi="Museo Sans 300" w:cs="Times New Roman"/>
          <w:sz w:val="20"/>
          <w:szCs w:val="20"/>
          <w:lang w:val="es-MX" w:eastAsia="es-ES"/>
        </w:rPr>
        <w:t xml:space="preserve">marzo </w:t>
      </w:r>
      <w:r w:rsidR="004E3AF4" w:rsidRPr="531D802B">
        <w:rPr>
          <w:rFonts w:ascii="Museo Sans 300" w:eastAsia="Times New Roman" w:hAnsi="Museo Sans 300" w:cs="Times New Roman"/>
          <w:sz w:val="20"/>
          <w:szCs w:val="20"/>
          <w:lang w:val="es-MX" w:eastAsia="es-ES"/>
        </w:rPr>
        <w:t>del</w:t>
      </w:r>
      <w:r w:rsidR="006662C8" w:rsidRPr="531D802B">
        <w:rPr>
          <w:rFonts w:ascii="Museo Sans 300" w:eastAsia="Times New Roman" w:hAnsi="Museo Sans 300" w:cs="Times New Roman"/>
          <w:sz w:val="20"/>
          <w:szCs w:val="20"/>
          <w:lang w:val="es-MX" w:eastAsia="es-ES"/>
        </w:rPr>
        <w:t xml:space="preserve"> </w:t>
      </w:r>
      <w:r w:rsidR="004E3AF4" w:rsidRPr="531D802B">
        <w:rPr>
          <w:rFonts w:ascii="Museo Sans 300" w:eastAsia="Times New Roman" w:hAnsi="Museo Sans 300" w:cs="Times New Roman"/>
          <w:sz w:val="20"/>
          <w:szCs w:val="20"/>
          <w:lang w:val="es-MX" w:eastAsia="es-ES"/>
        </w:rPr>
        <w:t>año</w:t>
      </w:r>
      <w:r w:rsidR="006662C8" w:rsidRPr="531D802B">
        <w:rPr>
          <w:rFonts w:ascii="Museo Sans 300" w:eastAsia="Times New Roman" w:hAnsi="Museo Sans 300" w:cs="Times New Roman"/>
          <w:sz w:val="20"/>
          <w:szCs w:val="20"/>
          <w:lang w:val="es-MX" w:eastAsia="es-ES"/>
        </w:rPr>
        <w:t xml:space="preserve"> </w:t>
      </w:r>
      <w:r w:rsidR="004E3AF4" w:rsidRPr="531D802B">
        <w:rPr>
          <w:rFonts w:ascii="Museo Sans 300" w:eastAsia="Times New Roman" w:hAnsi="Museo Sans 300" w:cs="Times New Roman"/>
          <w:sz w:val="20"/>
          <w:szCs w:val="20"/>
          <w:lang w:val="es-MX" w:eastAsia="es-ES"/>
        </w:rPr>
        <w:t>dos</w:t>
      </w:r>
      <w:r w:rsidR="006662C8" w:rsidRPr="531D802B">
        <w:rPr>
          <w:rFonts w:ascii="Museo Sans 300" w:eastAsia="Times New Roman" w:hAnsi="Museo Sans 300" w:cs="Times New Roman"/>
          <w:sz w:val="20"/>
          <w:szCs w:val="20"/>
          <w:lang w:val="es-MX" w:eastAsia="es-ES"/>
        </w:rPr>
        <w:t xml:space="preserve"> </w:t>
      </w:r>
      <w:r w:rsidR="004E3AF4" w:rsidRPr="531D802B">
        <w:rPr>
          <w:rFonts w:ascii="Museo Sans 300" w:eastAsia="Times New Roman" w:hAnsi="Museo Sans 300" w:cs="Times New Roman"/>
          <w:sz w:val="20"/>
          <w:szCs w:val="20"/>
          <w:lang w:val="es-MX" w:eastAsia="es-ES"/>
        </w:rPr>
        <w:t>mil</w:t>
      </w:r>
      <w:r w:rsidR="006662C8" w:rsidRPr="531D802B">
        <w:rPr>
          <w:rFonts w:ascii="Museo Sans 300" w:eastAsia="Times New Roman" w:hAnsi="Museo Sans 300" w:cs="Times New Roman"/>
          <w:sz w:val="20"/>
          <w:szCs w:val="20"/>
          <w:lang w:val="es-MX" w:eastAsia="es-ES"/>
        </w:rPr>
        <w:t xml:space="preserve"> </w:t>
      </w:r>
      <w:r w:rsidR="004E3AF4" w:rsidRPr="531D802B">
        <w:rPr>
          <w:rFonts w:ascii="Museo Sans 300" w:eastAsia="Times New Roman" w:hAnsi="Museo Sans 300" w:cs="Times New Roman"/>
          <w:sz w:val="20"/>
          <w:szCs w:val="20"/>
          <w:lang w:val="es-MX" w:eastAsia="es-ES"/>
        </w:rPr>
        <w:t>veint</w:t>
      </w:r>
      <w:r w:rsidR="00B56C6D" w:rsidRPr="531D802B">
        <w:rPr>
          <w:rFonts w:ascii="Museo Sans 300" w:eastAsia="Times New Roman" w:hAnsi="Museo Sans 300" w:cs="Times New Roman"/>
          <w:sz w:val="20"/>
          <w:szCs w:val="20"/>
          <w:lang w:val="es-MX" w:eastAsia="es-ES"/>
        </w:rPr>
        <w:t>idós</w:t>
      </w:r>
      <w:r w:rsidR="008B44D6" w:rsidRPr="531D802B">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5A6A88E5" w14:textId="44FE39D7" w:rsidR="00E00BA0" w:rsidRDefault="00263E33" w:rsidP="00E00BA0">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sidR="00E00BA0">
        <w:rPr>
          <w:rFonts w:ascii="Museo Sans 300" w:hAnsi="Museo Sans 300"/>
          <w:sz w:val="20"/>
          <w:szCs w:val="20"/>
        </w:rPr>
        <w:t xml:space="preserve"> día </w:t>
      </w:r>
      <w:r w:rsidR="00D85892">
        <w:rPr>
          <w:rFonts w:ascii="Museo Sans 300" w:hAnsi="Museo Sans 300"/>
          <w:sz w:val="20"/>
          <w:szCs w:val="20"/>
        </w:rPr>
        <w:t>treinta</w:t>
      </w:r>
      <w:r w:rsidR="00DB4D98">
        <w:rPr>
          <w:rFonts w:ascii="Museo Sans 300" w:hAnsi="Museo Sans 300"/>
          <w:sz w:val="20"/>
          <w:szCs w:val="20"/>
        </w:rPr>
        <w:t xml:space="preserve"> de agosto</w:t>
      </w:r>
      <w:r w:rsidR="00E00BA0">
        <w:rPr>
          <w:rFonts w:ascii="Museo Sans 300" w:hAnsi="Museo Sans 300"/>
          <w:sz w:val="20"/>
          <w:szCs w:val="20"/>
        </w:rPr>
        <w:t xml:space="preserve"> de dos mil veintiuno, el </w:t>
      </w:r>
      <w:r w:rsidR="00E00BA0" w:rsidRPr="00A93D70">
        <w:rPr>
          <w:rFonts w:ascii="Museo Sans 300" w:hAnsi="Museo Sans 300"/>
          <w:sz w:val="20"/>
          <w:szCs w:val="20"/>
        </w:rPr>
        <w:t>señor</w:t>
      </w:r>
      <w:r w:rsidR="00E00BA0">
        <w:rPr>
          <w:rFonts w:ascii="Museo Sans 300" w:hAnsi="Museo Sans 300"/>
          <w:sz w:val="20"/>
          <w:szCs w:val="20"/>
        </w:rPr>
        <w:t xml:space="preserve"> </w:t>
      </w:r>
      <w:r w:rsidR="005B0B13">
        <w:rPr>
          <w:rFonts w:ascii="Museo Sans 300" w:hAnsi="Museo Sans 300"/>
          <w:sz w:val="20"/>
          <w:szCs w:val="20"/>
        </w:rPr>
        <w:t>+++</w:t>
      </w:r>
      <w:r w:rsidR="00E00BA0">
        <w:rPr>
          <w:rFonts w:ascii="Museo Sans 300" w:hAnsi="Museo Sans 300"/>
          <w:sz w:val="20"/>
          <w:szCs w:val="20"/>
        </w:rPr>
        <w:t xml:space="preserve"> </w:t>
      </w:r>
      <w:r w:rsidR="00E00BA0" w:rsidRPr="005D4FED">
        <w:rPr>
          <w:rFonts w:ascii="Museo Sans 300" w:hAnsi="Museo Sans 300"/>
          <w:sz w:val="20"/>
          <w:szCs w:val="20"/>
        </w:rPr>
        <w:t xml:space="preserve">interpuso un reclamo en contra de la sociedad EEO, S.A. de C.V. debido al cobro de la cantidad de </w:t>
      </w:r>
      <w:r w:rsidR="00D85892">
        <w:rPr>
          <w:rFonts w:ascii="Museo Sans 300" w:hAnsi="Museo Sans 300"/>
          <w:sz w:val="20"/>
          <w:szCs w:val="20"/>
        </w:rPr>
        <w:t>SEISCIENTOS OCHENTA 45/100 DÓLARES DE LOS ESTADOS UNIDOS DE AMÉRICA (USD 680.45)</w:t>
      </w:r>
      <w:r w:rsidR="00E00BA0" w:rsidRPr="005D4FED">
        <w:rPr>
          <w:rFonts w:ascii="Museo Sans 300" w:hAnsi="Museo Sans 300"/>
          <w:sz w:val="20"/>
          <w:szCs w:val="20"/>
        </w:rPr>
        <w:t xml:space="preserve"> IVA incluido, por la presunta existencia de una condición irregular que afectó el correcto registro del consumo</w:t>
      </w:r>
      <w:r w:rsidR="00E00BA0">
        <w:rPr>
          <w:rFonts w:ascii="Museo Sans 300" w:hAnsi="Museo Sans 300"/>
          <w:sz w:val="20"/>
          <w:szCs w:val="20"/>
        </w:rPr>
        <w:t xml:space="preserve"> </w:t>
      </w:r>
      <w:r w:rsidR="00E00BA0" w:rsidRPr="00A93D70">
        <w:rPr>
          <w:rFonts w:ascii="Museo Sans 300" w:hAnsi="Museo Sans 300"/>
          <w:sz w:val="20"/>
          <w:szCs w:val="20"/>
        </w:rPr>
        <w:t>de</w:t>
      </w:r>
      <w:r w:rsidR="00E00BA0">
        <w:rPr>
          <w:rFonts w:ascii="Museo Sans 300" w:hAnsi="Museo Sans 300"/>
          <w:sz w:val="20"/>
          <w:szCs w:val="20"/>
        </w:rPr>
        <w:t xml:space="preserve"> </w:t>
      </w:r>
      <w:r w:rsidR="00E00BA0" w:rsidRPr="00A93D70">
        <w:rPr>
          <w:rFonts w:ascii="Museo Sans 300" w:hAnsi="Museo Sans 300"/>
          <w:sz w:val="20"/>
          <w:szCs w:val="20"/>
        </w:rPr>
        <w:t>energía</w:t>
      </w:r>
      <w:r w:rsidR="00E00BA0">
        <w:rPr>
          <w:rFonts w:ascii="Museo Sans 300" w:hAnsi="Museo Sans 300"/>
          <w:sz w:val="20"/>
          <w:szCs w:val="20"/>
        </w:rPr>
        <w:t xml:space="preserve"> </w:t>
      </w:r>
      <w:r w:rsidR="00E00BA0" w:rsidRPr="00A93D70">
        <w:rPr>
          <w:rFonts w:ascii="Museo Sans 300" w:hAnsi="Museo Sans 300"/>
          <w:sz w:val="20"/>
          <w:szCs w:val="20"/>
        </w:rPr>
        <w:t>eléctrica</w:t>
      </w:r>
      <w:r w:rsidR="00E00BA0">
        <w:rPr>
          <w:rFonts w:ascii="Museo Sans 300" w:hAnsi="Museo Sans 300"/>
          <w:sz w:val="20"/>
          <w:szCs w:val="20"/>
        </w:rPr>
        <w:t xml:space="preserve"> </w:t>
      </w:r>
      <w:r w:rsidR="00E00BA0" w:rsidRPr="00A93D70">
        <w:rPr>
          <w:rFonts w:ascii="Museo Sans 300" w:hAnsi="Museo Sans 300"/>
          <w:sz w:val="20"/>
          <w:szCs w:val="20"/>
        </w:rPr>
        <w:t>en</w:t>
      </w:r>
      <w:r w:rsidR="00E00BA0">
        <w:rPr>
          <w:rFonts w:ascii="Museo Sans 300" w:hAnsi="Museo Sans 300"/>
          <w:sz w:val="20"/>
          <w:szCs w:val="20"/>
        </w:rPr>
        <w:t xml:space="preserve"> </w:t>
      </w:r>
      <w:r w:rsidR="00E00BA0" w:rsidRPr="00A93D70">
        <w:rPr>
          <w:rFonts w:ascii="Museo Sans 300" w:hAnsi="Museo Sans 300"/>
          <w:sz w:val="20"/>
          <w:szCs w:val="20"/>
        </w:rPr>
        <w:t>el</w:t>
      </w:r>
      <w:r w:rsidR="00E00BA0">
        <w:rPr>
          <w:rFonts w:ascii="Museo Sans 300" w:hAnsi="Museo Sans 300"/>
          <w:sz w:val="20"/>
          <w:szCs w:val="20"/>
        </w:rPr>
        <w:t xml:space="preserve"> </w:t>
      </w:r>
      <w:r w:rsidR="00E00BA0" w:rsidRPr="00A93D70">
        <w:rPr>
          <w:rFonts w:ascii="Museo Sans 300" w:hAnsi="Museo Sans 300"/>
          <w:sz w:val="20"/>
          <w:szCs w:val="20"/>
        </w:rPr>
        <w:t>sum</w:t>
      </w:r>
      <w:r w:rsidR="00E00BA0">
        <w:rPr>
          <w:rFonts w:ascii="Museo Sans 300" w:hAnsi="Museo Sans 300"/>
          <w:sz w:val="20"/>
          <w:szCs w:val="20"/>
        </w:rPr>
        <w:t xml:space="preserve">inistro identificado con el NIC </w:t>
      </w:r>
      <w:r w:rsidR="005B0B13">
        <w:rPr>
          <w:rFonts w:ascii="Museo Sans 300" w:hAnsi="Museo Sans 300"/>
          <w:sz w:val="20"/>
          <w:szCs w:val="20"/>
        </w:rPr>
        <w:t>+++</w:t>
      </w:r>
      <w:r w:rsidR="00E00BA0">
        <w:rPr>
          <w:rFonts w:ascii="Museo Sans 300" w:hAnsi="Museo Sans 300"/>
          <w:sz w:val="20"/>
          <w:szCs w:val="20"/>
        </w:rPr>
        <w:t>.</w:t>
      </w:r>
    </w:p>
    <w:p w14:paraId="7FB11CB0" w14:textId="77777777" w:rsidR="00E00BA0" w:rsidRDefault="00E00BA0" w:rsidP="00E2669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8CF914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45F5">
        <w:rPr>
          <w:rFonts w:ascii="Museo Sans 300" w:hAnsi="Museo Sans 300"/>
          <w:sz w:val="20"/>
          <w:szCs w:val="20"/>
          <w:lang w:val="es-SV"/>
        </w:rPr>
        <w:t>0</w:t>
      </w:r>
      <w:r w:rsidR="00305BD2">
        <w:rPr>
          <w:rFonts w:ascii="Museo Sans 300" w:hAnsi="Museo Sans 300"/>
          <w:sz w:val="20"/>
          <w:szCs w:val="20"/>
          <w:lang w:val="es-SV"/>
        </w:rPr>
        <w:t>852</w:t>
      </w:r>
      <w:r w:rsidR="00282394">
        <w:rPr>
          <w:rFonts w:ascii="Museo Sans 300" w:hAnsi="Museo Sans 300"/>
          <w:sz w:val="20"/>
          <w:szCs w:val="20"/>
          <w:lang w:val="es-SV"/>
        </w:rPr>
        <w:t>-20</w:t>
      </w:r>
      <w:r w:rsidR="001F3C81">
        <w:rPr>
          <w:rFonts w:ascii="Museo Sans 300" w:hAnsi="Museo Sans 300"/>
          <w:sz w:val="20"/>
          <w:szCs w:val="20"/>
          <w:lang w:val="es-SV"/>
        </w:rPr>
        <w:t>2</w:t>
      </w:r>
      <w:r w:rsidR="002245F5">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305BD2">
        <w:rPr>
          <w:rFonts w:ascii="Museo Sans 300" w:hAnsi="Museo Sans 300"/>
          <w:sz w:val="20"/>
          <w:szCs w:val="20"/>
          <w:lang w:val="es-SV"/>
        </w:rPr>
        <w:t>diez de septiembre</w:t>
      </w:r>
      <w:r w:rsidR="002245F5">
        <w:rPr>
          <w:rFonts w:ascii="Museo Sans 300" w:hAnsi="Museo Sans 300"/>
          <w:sz w:val="20"/>
          <w:szCs w:val="20"/>
          <w:lang w:val="es-SV"/>
        </w:rPr>
        <w:t xml:space="preserve"> del</w:t>
      </w:r>
      <w:r w:rsidR="00243B15">
        <w:rPr>
          <w:rFonts w:ascii="Museo Sans 300" w:hAnsi="Museo Sans 300"/>
          <w:sz w:val="20"/>
          <w:szCs w:val="20"/>
          <w:lang w:val="es-SV"/>
        </w:rPr>
        <w:t xml:space="preserve"> 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14191F">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3541BC5A" w14:textId="7777739E" w:rsidR="00482649" w:rsidRDefault="00482649" w:rsidP="00482649">
      <w:pPr>
        <w:pStyle w:val="Prrafodelista"/>
        <w:tabs>
          <w:tab w:val="left" w:pos="426"/>
        </w:tabs>
        <w:ind w:left="426"/>
        <w:jc w:val="both"/>
        <w:rPr>
          <w:rFonts w:ascii="Museo Sans 300" w:hAnsi="Museo Sans 300"/>
          <w:sz w:val="20"/>
          <w:szCs w:val="20"/>
        </w:rPr>
      </w:pPr>
      <w:r w:rsidRPr="7BF018B1">
        <w:rPr>
          <w:rFonts w:ascii="Museo Sans 300" w:hAnsi="Museo Sans 300"/>
          <w:sz w:val="20"/>
          <w:szCs w:val="20"/>
        </w:rPr>
        <w:t>El citado acuerdo fue notificado a la</w:t>
      </w:r>
      <w:r w:rsidR="0088364B">
        <w:rPr>
          <w:rFonts w:ascii="Museo Sans 300" w:hAnsi="Museo Sans 300"/>
          <w:sz w:val="20"/>
          <w:szCs w:val="20"/>
        </w:rPr>
        <w:t>s partes el día dieciséis de septiembre</w:t>
      </w:r>
      <w:r w:rsidRPr="7BF018B1">
        <w:rPr>
          <w:rFonts w:ascii="Museo Sans 300" w:hAnsi="Museo Sans 300"/>
          <w:sz w:val="20"/>
          <w:szCs w:val="20"/>
        </w:rPr>
        <w:t xml:space="preserve"> de dos mil veintiuno, por lo que el plazo otorgado a la distribuidora finalizó el día </w:t>
      </w:r>
      <w:r w:rsidR="00C93470">
        <w:rPr>
          <w:rFonts w:ascii="Museo Sans 300" w:hAnsi="Museo Sans 300"/>
          <w:sz w:val="20"/>
          <w:szCs w:val="20"/>
        </w:rPr>
        <w:t>treinta</w:t>
      </w:r>
      <w:r w:rsidR="00306E34">
        <w:rPr>
          <w:rFonts w:ascii="Museo Sans 300" w:hAnsi="Museo Sans 300"/>
          <w:sz w:val="20"/>
          <w:szCs w:val="20"/>
        </w:rPr>
        <w:t xml:space="preserve"> de septiembre</w:t>
      </w:r>
      <w:r w:rsidRPr="7BF018B1">
        <w:rPr>
          <w:rFonts w:ascii="Museo Sans 300" w:hAnsi="Museo Sans 300"/>
          <w:sz w:val="20"/>
          <w:szCs w:val="20"/>
        </w:rPr>
        <w:t xml:space="preserve"> del mismo año.</w:t>
      </w:r>
    </w:p>
    <w:p w14:paraId="4C7D43AF" w14:textId="77777777" w:rsidR="00482649" w:rsidRDefault="00482649" w:rsidP="00D9648C">
      <w:pPr>
        <w:pStyle w:val="Prrafodelista"/>
        <w:tabs>
          <w:tab w:val="left" w:pos="426"/>
        </w:tabs>
        <w:ind w:left="426"/>
        <w:jc w:val="both"/>
        <w:rPr>
          <w:rFonts w:ascii="Museo Sans 300" w:hAnsi="Museo Sans 300"/>
          <w:sz w:val="20"/>
          <w:szCs w:val="20"/>
        </w:rPr>
      </w:pPr>
    </w:p>
    <w:p w14:paraId="6A8C3F4F" w14:textId="39590A53" w:rsidR="00551B8E" w:rsidRDefault="00D9648C" w:rsidP="00551B8E">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sidRPr="008144DE">
        <w:rPr>
          <w:rFonts w:ascii="Museo Sans 300" w:hAnsi="Museo Sans 300"/>
          <w:sz w:val="20"/>
          <w:szCs w:val="20"/>
        </w:rPr>
        <w:t xml:space="preserve">El día </w:t>
      </w:r>
      <w:r w:rsidR="00910151">
        <w:rPr>
          <w:rFonts w:ascii="Museo Sans 300" w:hAnsi="Museo Sans 300"/>
          <w:sz w:val="20"/>
          <w:szCs w:val="20"/>
        </w:rPr>
        <w:t>treinta de septiembre</w:t>
      </w:r>
      <w:r w:rsidRPr="008144DE">
        <w:rPr>
          <w:rFonts w:ascii="Museo Sans 300" w:hAnsi="Museo Sans 300"/>
          <w:sz w:val="20"/>
          <w:szCs w:val="20"/>
        </w:rPr>
        <w:t xml:space="preserve"> del</w:t>
      </w:r>
      <w:r w:rsidR="00243B15">
        <w:rPr>
          <w:rFonts w:ascii="Museo Sans 300" w:hAnsi="Museo Sans 300"/>
          <w:sz w:val="20"/>
          <w:szCs w:val="20"/>
        </w:rPr>
        <w:t xml:space="preserve"> año dos mil veintiuno</w:t>
      </w:r>
      <w:r w:rsidRPr="008144DE">
        <w:rPr>
          <w:rFonts w:ascii="Museo Sans 300" w:hAnsi="Museo Sans 300"/>
          <w:sz w:val="20"/>
          <w:szCs w:val="20"/>
        </w:rPr>
        <w:t xml:space="preserve">, el ingeniero </w:t>
      </w:r>
      <w:r w:rsidR="005B0B13">
        <w:rPr>
          <w:rFonts w:ascii="Museo Sans 300" w:hAnsi="Museo Sans 300"/>
          <w:sz w:val="20"/>
          <w:szCs w:val="20"/>
        </w:rPr>
        <w:t>+++</w:t>
      </w:r>
      <w:r w:rsidRPr="008144DE">
        <w:rPr>
          <w:rFonts w:ascii="Museo Sans 300" w:hAnsi="Museo Sans 300"/>
          <w:sz w:val="20"/>
          <w:szCs w:val="20"/>
        </w:rPr>
        <w:t>, apoderado especial de la sociedad EEO, S.A. de C.V.</w:t>
      </w:r>
      <w:r>
        <w:rPr>
          <w:rFonts w:ascii="Museo Sans 300" w:hAnsi="Museo Sans 300"/>
          <w:sz w:val="20"/>
          <w:szCs w:val="20"/>
        </w:rPr>
        <w:t>,</w:t>
      </w:r>
      <w:r w:rsidRPr="008144DE">
        <w:rPr>
          <w:rFonts w:ascii="Museo Sans 300" w:hAnsi="Museo Sans 300"/>
          <w:sz w:val="20"/>
          <w:szCs w:val="20"/>
        </w:rPr>
        <w:t xml:space="preserve"> </w:t>
      </w:r>
      <w:r w:rsidR="00551B8E"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 En dicho escrito, adjuntó la documentación siguiente:</w:t>
      </w:r>
    </w:p>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históricos de lecturas y consumos de los últimos dos años a la fecha.</w:t>
      </w:r>
    </w:p>
    <w:p w14:paraId="7F674FC9"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registro de incidencias.</w:t>
      </w:r>
    </w:p>
    <w:p w14:paraId="396CD0E0" w14:textId="5B3E61B5"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Copia de registros de sellos instalados en el medidor </w:t>
      </w:r>
      <w:r w:rsidR="005B0B1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E95E8C9" w14:textId="1B04A032"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la</w:t>
      </w:r>
      <w:r w:rsidR="00243B15">
        <w:rPr>
          <w:rFonts w:ascii="Museo Sans 300" w:eastAsia="Arial" w:hAnsi="Museo Sans 300"/>
          <w:sz w:val="20"/>
          <w:szCs w:val="20"/>
          <w:lang w:eastAsia="es-SV"/>
        </w:rPr>
        <w:t>s</w:t>
      </w:r>
      <w:r w:rsidRPr="00A36EB4">
        <w:rPr>
          <w:rFonts w:ascii="Museo Sans 300" w:eastAsia="Arial" w:hAnsi="Museo Sans 300"/>
          <w:sz w:val="20"/>
          <w:szCs w:val="20"/>
          <w:lang w:eastAsia="es-SV"/>
        </w:rPr>
        <w:t xml:space="preserve"> </w:t>
      </w:r>
      <w:r w:rsidR="00243B15">
        <w:rPr>
          <w:rFonts w:ascii="Museo Sans 300" w:eastAsia="Arial" w:hAnsi="Museo Sans 300"/>
          <w:sz w:val="20"/>
          <w:szCs w:val="20"/>
          <w:lang w:eastAsia="es-SV"/>
        </w:rPr>
        <w:t>ó</w:t>
      </w:r>
      <w:r w:rsidR="00811F9C">
        <w:rPr>
          <w:rFonts w:ascii="Museo Sans 300" w:eastAsia="Arial" w:hAnsi="Museo Sans 300"/>
          <w:sz w:val="20"/>
          <w:szCs w:val="20"/>
          <w:lang w:eastAsia="es-SV"/>
        </w:rPr>
        <w:t>rden</w:t>
      </w:r>
      <w:r w:rsidR="00243B15">
        <w:rPr>
          <w:rFonts w:ascii="Museo Sans 300" w:eastAsia="Arial" w:hAnsi="Museo Sans 300"/>
          <w:sz w:val="20"/>
          <w:szCs w:val="20"/>
          <w:lang w:eastAsia="es-SV"/>
        </w:rPr>
        <w:t>es</w:t>
      </w:r>
      <w:r w:rsidRPr="00A36EB4">
        <w:rPr>
          <w:rFonts w:ascii="Museo Sans 300" w:eastAsia="Arial" w:hAnsi="Museo Sans 300"/>
          <w:sz w:val="20"/>
          <w:szCs w:val="20"/>
          <w:lang w:eastAsia="es-SV"/>
        </w:rPr>
        <w:t xml:space="preserve"> de servicio con número</w:t>
      </w:r>
      <w:r w:rsidR="00BD3219">
        <w:rPr>
          <w:rFonts w:ascii="Museo Sans 300" w:eastAsia="Arial" w:hAnsi="Museo Sans 300"/>
          <w:sz w:val="20"/>
          <w:szCs w:val="20"/>
          <w:lang w:eastAsia="es-SV"/>
        </w:rPr>
        <w:t xml:space="preserve"> </w:t>
      </w:r>
      <w:r w:rsidR="005B0B13">
        <w:rPr>
          <w:rFonts w:ascii="Museo Sans 300" w:eastAsia="Arial" w:hAnsi="Museo Sans 300"/>
          <w:sz w:val="20"/>
          <w:szCs w:val="20"/>
          <w:lang w:eastAsia="es-SV"/>
        </w:rPr>
        <w:t>+++</w:t>
      </w:r>
      <w:r w:rsidR="00AB6EB5">
        <w:rPr>
          <w:rFonts w:ascii="Museo Sans 300" w:eastAsia="Arial" w:hAnsi="Museo Sans 300"/>
          <w:sz w:val="20"/>
          <w:szCs w:val="20"/>
          <w:lang w:eastAsia="es-SV"/>
        </w:rPr>
        <w:t>.</w:t>
      </w:r>
    </w:p>
    <w:p w14:paraId="78101E77" w14:textId="2774E3A3"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acta de inspección de condiciones irregulares bajo la orden</w:t>
      </w:r>
      <w:r w:rsidR="00BD3219">
        <w:rPr>
          <w:rFonts w:ascii="Museo Sans 300" w:eastAsia="Arial" w:hAnsi="Museo Sans 300"/>
          <w:sz w:val="20"/>
          <w:szCs w:val="20"/>
          <w:lang w:eastAsia="es-SV"/>
        </w:rPr>
        <w:t xml:space="preserve"> </w:t>
      </w:r>
      <w:r w:rsidR="005B0B13">
        <w:rPr>
          <w:rFonts w:ascii="Museo Sans 300" w:eastAsia="Arial" w:hAnsi="Museo Sans 300"/>
          <w:sz w:val="20"/>
          <w:szCs w:val="20"/>
          <w:lang w:eastAsia="es-SV"/>
        </w:rPr>
        <w:t>+++</w:t>
      </w:r>
      <w:r w:rsidRPr="00A36EB4">
        <w:rPr>
          <w:rFonts w:ascii="Museo Sans 300" w:eastAsia="Arial" w:hAnsi="Museo Sans 300"/>
          <w:sz w:val="20"/>
          <w:szCs w:val="20"/>
          <w:lang w:eastAsia="es-SV"/>
        </w:rPr>
        <w:t>.</w:t>
      </w:r>
    </w:p>
    <w:p w14:paraId="1D6DA4F5" w14:textId="77777777"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memoria de cálculo del cobro de energía no registrada.</w:t>
      </w:r>
    </w:p>
    <w:p w14:paraId="125E09DF" w14:textId="5B7D6334" w:rsidR="00A36EB4" w:rsidRPr="00A36EB4" w:rsidRDefault="00A36EB4"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Copia de acuse de notificación de expediente a</w:t>
      </w:r>
      <w:r w:rsidR="00257FD7">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257FD7">
        <w:rPr>
          <w:rFonts w:ascii="Museo Sans 300" w:eastAsia="Arial" w:hAnsi="Museo Sans 300"/>
          <w:sz w:val="20"/>
          <w:szCs w:val="20"/>
          <w:lang w:eastAsia="es-SV"/>
        </w:rPr>
        <w:t>o</w:t>
      </w:r>
      <w:r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5C6146C0" w14:textId="39A5E976" w:rsidR="00AB6EB5" w:rsidRDefault="00CC07F8" w:rsidP="00AC7568">
      <w:pPr>
        <w:pStyle w:val="Prrafodelista"/>
        <w:tabs>
          <w:tab w:val="left" w:pos="426"/>
        </w:tabs>
        <w:ind w:left="426"/>
        <w:jc w:val="both"/>
        <w:rPr>
          <w:rFonts w:ascii="Museo Sans 300" w:hAnsi="Museo Sans 300"/>
          <w:sz w:val="20"/>
          <w:szCs w:val="20"/>
          <w:lang w:val="es-ES_tradnl" w:eastAsia="es-SV"/>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M-0</w:t>
      </w:r>
      <w:r w:rsidR="00F732BA">
        <w:rPr>
          <w:rFonts w:ascii="Museo Sans 300" w:hAnsi="Museo Sans 300"/>
          <w:sz w:val="20"/>
          <w:szCs w:val="20"/>
          <w:lang w:val="es-ES_tradnl" w:eastAsia="es-SV"/>
        </w:rPr>
        <w:t>4</w:t>
      </w:r>
      <w:r w:rsidR="00092A67">
        <w:rPr>
          <w:rFonts w:ascii="Museo Sans 300" w:hAnsi="Museo Sans 300"/>
          <w:sz w:val="20"/>
          <w:szCs w:val="20"/>
          <w:lang w:val="es-ES_tradnl" w:eastAsia="es-SV"/>
        </w:rPr>
        <w:t>65</w:t>
      </w:r>
      <w:r>
        <w:rPr>
          <w:rFonts w:ascii="Museo Sans 300" w:hAnsi="Museo Sans 300"/>
          <w:sz w:val="20"/>
          <w:szCs w:val="20"/>
          <w:lang w:val="es-ES_tradnl" w:eastAsia="es-SV"/>
        </w:rPr>
        <w:t xml:space="preserve">-CAU-21, de fecha </w:t>
      </w:r>
      <w:r w:rsidR="00092A67">
        <w:rPr>
          <w:rFonts w:ascii="Museo Sans 300" w:hAnsi="Museo Sans 300"/>
          <w:sz w:val="20"/>
          <w:szCs w:val="20"/>
          <w:lang w:val="es-ES_tradnl" w:eastAsia="es-SV"/>
        </w:rPr>
        <w:t>uno de octu</w:t>
      </w:r>
      <w:r w:rsidR="00F732BA">
        <w:rPr>
          <w:rFonts w:ascii="Museo Sans 300" w:hAnsi="Museo Sans 300"/>
          <w:sz w:val="20"/>
          <w:szCs w:val="20"/>
          <w:lang w:val="es-ES_tradnl" w:eastAsia="es-SV"/>
        </w:rPr>
        <w:t>bre</w:t>
      </w:r>
      <w:r>
        <w:rPr>
          <w:rFonts w:ascii="Museo Sans 300" w:hAnsi="Museo Sans 300"/>
          <w:sz w:val="20"/>
          <w:szCs w:val="20"/>
          <w:lang w:val="es-ES_tradnl" w:eastAsia="es-SV"/>
        </w:rPr>
        <w:t xml:space="preserve"> de</w:t>
      </w:r>
      <w:r w:rsidR="00AB6EB5">
        <w:rPr>
          <w:rFonts w:ascii="Museo Sans 300" w:hAnsi="Museo Sans 300"/>
          <w:sz w:val="20"/>
          <w:szCs w:val="20"/>
          <w:lang w:val="es-ES_tradnl" w:eastAsia="es-SV"/>
        </w:rPr>
        <w:t xml:space="preserve"> dos mil veintiuno</w:t>
      </w:r>
      <w:r>
        <w:rPr>
          <w:rFonts w:ascii="Museo Sans 300" w:hAnsi="Museo Sans 300"/>
          <w:sz w:val="20"/>
          <w:szCs w:val="20"/>
          <w:lang w:val="es-ES_tradnl" w:eastAsia="es-SV"/>
        </w:rPr>
        <w:t>, el CAU informó que elaboraría el informe técnico correspondiente.</w:t>
      </w:r>
    </w:p>
    <w:p w14:paraId="3669BCFA" w14:textId="77777777" w:rsidR="00BD3219" w:rsidRPr="00AC7568" w:rsidRDefault="00BD3219" w:rsidP="00AC7568">
      <w:pPr>
        <w:pStyle w:val="Prrafodelista"/>
        <w:tabs>
          <w:tab w:val="left" w:pos="426"/>
        </w:tabs>
        <w:ind w:left="426"/>
        <w:jc w:val="both"/>
        <w:rPr>
          <w:rFonts w:ascii="Museo Sans 300" w:hAnsi="Museo Sans 300"/>
          <w:sz w:val="20"/>
          <w:szCs w:val="20"/>
          <w:lang w:val="es-ES_tradnl"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59BA334" w14:textId="250198B3" w:rsidR="00CC07F8" w:rsidRDefault="00CC07F8" w:rsidP="00CC07F8">
      <w:pPr>
        <w:pStyle w:val="Prrafodelista"/>
        <w:tabs>
          <w:tab w:val="left" w:pos="426"/>
        </w:tabs>
        <w:ind w:left="426"/>
        <w:jc w:val="both"/>
        <w:rPr>
          <w:rStyle w:val="normaltextrun"/>
          <w:rFonts w:ascii="Museo Sans 300" w:eastAsia="Museo Sans" w:hAnsi="Museo Sans 300" w:cs="Segoe UI"/>
          <w:sz w:val="20"/>
          <w:szCs w:val="20"/>
        </w:rPr>
      </w:pPr>
      <w:r>
        <w:rPr>
          <w:rFonts w:ascii="Museo Sans 300" w:hAnsi="Museo Sans 300"/>
          <w:sz w:val="20"/>
          <w:szCs w:val="20"/>
        </w:rPr>
        <w:t>Por medio del acuerdo</w:t>
      </w:r>
      <w:r w:rsidRPr="00C32DD7">
        <w:rPr>
          <w:rFonts w:ascii="Museo Sans 300" w:hAnsi="Museo Sans 300"/>
          <w:sz w:val="20"/>
          <w:szCs w:val="20"/>
        </w:rPr>
        <w:t xml:space="preserve"> </w:t>
      </w:r>
      <w:proofErr w:type="spellStart"/>
      <w:r w:rsidRPr="00C32DD7">
        <w:rPr>
          <w:rFonts w:ascii="Museo Sans 300" w:hAnsi="Museo Sans 300"/>
          <w:sz w:val="20"/>
          <w:szCs w:val="20"/>
        </w:rPr>
        <w:t>N.°</w:t>
      </w:r>
      <w:proofErr w:type="spellEnd"/>
      <w:r>
        <w:rPr>
          <w:rFonts w:ascii="Museo Sans 300" w:hAnsi="Museo Sans 300"/>
          <w:sz w:val="20"/>
          <w:szCs w:val="20"/>
        </w:rPr>
        <w:t xml:space="preserve"> E-</w:t>
      </w:r>
      <w:r w:rsidR="00092A67">
        <w:rPr>
          <w:rFonts w:ascii="Museo Sans 300" w:hAnsi="Museo Sans 300"/>
          <w:sz w:val="20"/>
          <w:szCs w:val="20"/>
        </w:rPr>
        <w:t>1010</w:t>
      </w:r>
      <w:r w:rsidRPr="00C32DD7">
        <w:rPr>
          <w:rFonts w:ascii="Museo Sans 300" w:hAnsi="Museo Sans 300"/>
          <w:sz w:val="20"/>
          <w:szCs w:val="20"/>
        </w:rPr>
        <w:t>-202</w:t>
      </w:r>
      <w:r>
        <w:rPr>
          <w:rFonts w:ascii="Museo Sans 300" w:hAnsi="Museo Sans 300"/>
          <w:sz w:val="20"/>
          <w:szCs w:val="20"/>
        </w:rPr>
        <w:t>1</w:t>
      </w:r>
      <w:r w:rsidRPr="00C32DD7">
        <w:rPr>
          <w:rFonts w:ascii="Museo Sans 300" w:hAnsi="Museo Sans 300"/>
          <w:sz w:val="20"/>
          <w:szCs w:val="20"/>
        </w:rPr>
        <w:t xml:space="preserve">-CAU, de fecha </w:t>
      </w:r>
      <w:r w:rsidR="00092A67">
        <w:rPr>
          <w:rFonts w:ascii="Museo Sans 300" w:hAnsi="Museo Sans 300"/>
          <w:sz w:val="20"/>
          <w:szCs w:val="20"/>
        </w:rPr>
        <w:t>quince de octu</w:t>
      </w:r>
      <w:r w:rsidR="00F732BA">
        <w:rPr>
          <w:rFonts w:ascii="Museo Sans 300" w:hAnsi="Museo Sans 300"/>
          <w:sz w:val="20"/>
          <w:szCs w:val="20"/>
        </w:rPr>
        <w:t>bre</w:t>
      </w:r>
      <w:r>
        <w:rPr>
          <w:rFonts w:ascii="Museo Sans 300" w:hAnsi="Museo Sans 300"/>
          <w:sz w:val="20"/>
          <w:szCs w:val="20"/>
        </w:rPr>
        <w:t xml:space="preserve"> del </w:t>
      </w:r>
      <w:r w:rsidR="00AB6EB5">
        <w:rPr>
          <w:rFonts w:ascii="Museo Sans 300" w:hAnsi="Museo Sans 300"/>
          <w:sz w:val="20"/>
          <w:szCs w:val="20"/>
        </w:rPr>
        <w:t>año dos mil veintiuno</w:t>
      </w:r>
      <w:r w:rsidRPr="00C32DD7">
        <w:rPr>
          <w:rFonts w:ascii="Museo Sans 300" w:hAnsi="Museo Sans 300"/>
          <w:sz w:val="20"/>
          <w:szCs w:val="20"/>
        </w:rPr>
        <w:t>,</w:t>
      </w:r>
      <w:r>
        <w:rPr>
          <w:rFonts w:ascii="Museo Sans 300" w:hAnsi="Museo Sans 300"/>
          <w:sz w:val="20"/>
          <w:szCs w:val="20"/>
        </w:rPr>
        <w:t xml:space="preserve"> </w:t>
      </w:r>
      <w:r>
        <w:rPr>
          <w:rStyle w:val="normaltextrun"/>
          <w:rFonts w:ascii="Museo Sans 300" w:eastAsia="Museo Sans" w:hAnsi="Museo Sans 300" w:cs="Segoe UI"/>
          <w:sz w:val="20"/>
          <w:szCs w:val="20"/>
        </w:rPr>
        <w:t>esta S</w:t>
      </w:r>
      <w:r w:rsidRPr="004827DD">
        <w:rPr>
          <w:rStyle w:val="normaltextrun"/>
          <w:rFonts w:ascii="Museo Sans 300" w:eastAsia="Museo Sans" w:hAnsi="Museo Sans 300" w:cs="Segoe UI"/>
          <w:sz w:val="20"/>
          <w:szCs w:val="20"/>
        </w:rPr>
        <w:t xml:space="preserve">uperintendencia </w:t>
      </w:r>
      <w:r>
        <w:rPr>
          <w:rStyle w:val="normaltextrun"/>
          <w:rFonts w:ascii="Museo Sans 300" w:eastAsia="Museo Sans" w:hAnsi="Museo Sans 300" w:cs="Segoe UI"/>
          <w:sz w:val="20"/>
          <w:szCs w:val="20"/>
        </w:rPr>
        <w:t xml:space="preserve">abrió a pruebas el presente procedimiento, por </w:t>
      </w:r>
      <w:r w:rsidRPr="004827DD">
        <w:rPr>
          <w:rStyle w:val="normaltextrun"/>
          <w:rFonts w:ascii="Museo Sans 300" w:eastAsia="Museo Sans" w:hAnsi="Museo Sans 300" w:cs="Segoe UI"/>
          <w:sz w:val="20"/>
          <w:szCs w:val="20"/>
        </w:rPr>
        <w:t xml:space="preserve">un plazo de veinte días hábiles </w:t>
      </w:r>
      <w:r w:rsidRPr="00F67009">
        <w:rPr>
          <w:rStyle w:val="normaltextrun"/>
          <w:rFonts w:ascii="Museo Sans 300" w:eastAsia="Museo Sans" w:hAnsi="Museo Sans 300" w:cs="Segoe UI"/>
          <w:sz w:val="20"/>
          <w:szCs w:val="20"/>
        </w:rPr>
        <w:t>contados a partir del día siguiente a la notificación de dicho proveído, para que la</w:t>
      </w:r>
      <w:r w:rsidR="0097711C" w:rsidRPr="00F67009">
        <w:rPr>
          <w:rStyle w:val="normaltextrun"/>
          <w:rFonts w:ascii="Museo Sans 300" w:eastAsia="Museo Sans" w:hAnsi="Museo Sans 300" w:cs="Segoe UI"/>
          <w:sz w:val="20"/>
          <w:szCs w:val="20"/>
        </w:rPr>
        <w:t>s partes</w:t>
      </w:r>
      <w:r w:rsidRPr="00F67009">
        <w:rPr>
          <w:rStyle w:val="normaltextrun"/>
          <w:rFonts w:ascii="Museo Sans 300" w:eastAsia="Museo Sans" w:hAnsi="Museo Sans 300" w:cs="Segoe UI"/>
          <w:sz w:val="20"/>
          <w:szCs w:val="20"/>
        </w:rPr>
        <w:t xml:space="preserve"> presentaran las que estimaran pertinentes.</w:t>
      </w:r>
      <w:r>
        <w:rPr>
          <w:rStyle w:val="normaltextrun"/>
          <w:rFonts w:ascii="Museo Sans 300" w:eastAsia="Museo Sans" w:hAnsi="Museo Sans 300" w:cs="Segoe UI"/>
          <w:sz w:val="20"/>
          <w:szCs w:val="20"/>
        </w:rPr>
        <w:t xml:space="preserve"> </w:t>
      </w:r>
    </w:p>
    <w:p w14:paraId="51707089" w14:textId="77777777" w:rsidR="00CC07F8" w:rsidRPr="008B222D" w:rsidRDefault="00CC07F8" w:rsidP="00CC07F8">
      <w:pPr>
        <w:pStyle w:val="Prrafodelista"/>
        <w:tabs>
          <w:tab w:val="left" w:pos="426"/>
        </w:tabs>
        <w:ind w:left="426"/>
        <w:jc w:val="both"/>
        <w:rPr>
          <w:rFonts w:ascii="Museo Sans 300" w:hAnsi="Museo Sans 300"/>
          <w:sz w:val="20"/>
          <w:szCs w:val="20"/>
        </w:rPr>
      </w:pPr>
    </w:p>
    <w:p w14:paraId="2E5CA961" w14:textId="30A8CDAA" w:rsidR="00CC655E" w:rsidRPr="004F76E0" w:rsidRDefault="00D9648C" w:rsidP="00CC655E">
      <w:pPr>
        <w:tabs>
          <w:tab w:val="left" w:pos="426"/>
        </w:tabs>
        <w:spacing w:after="0" w:line="240" w:lineRule="auto"/>
        <w:ind w:left="426"/>
        <w:jc w:val="both"/>
        <w:rPr>
          <w:rFonts w:ascii="Museo Sans 300" w:eastAsia="Times New Roman" w:hAnsi="Museo Sans 300" w:cs="Segoe UI"/>
          <w:sz w:val="20"/>
          <w:szCs w:val="20"/>
          <w:lang w:val="es-ES" w:eastAsia="es-ES"/>
        </w:rPr>
      </w:pPr>
      <w:r>
        <w:rPr>
          <w:rFonts w:ascii="Museo Sans 300" w:hAnsi="Museo Sans 300"/>
          <w:sz w:val="20"/>
          <w:szCs w:val="20"/>
        </w:rPr>
        <w:t xml:space="preserve">El mencionado acuerdo fue notificado </w:t>
      </w:r>
      <w:r w:rsidR="00CC655E" w:rsidRPr="00FE4F02">
        <w:rPr>
          <w:rFonts w:ascii="Museo Sans 300" w:eastAsia="Times New Roman" w:hAnsi="Museo Sans 300" w:cs="Segoe UI"/>
          <w:sz w:val="20"/>
          <w:szCs w:val="20"/>
          <w:lang w:val="es-ES" w:eastAsia="es-ES"/>
        </w:rPr>
        <w:t xml:space="preserve">a la distribuidora y al usuario los días </w:t>
      </w:r>
      <w:r w:rsidR="00CC655E">
        <w:rPr>
          <w:rFonts w:ascii="Museo Sans 300" w:eastAsia="Times New Roman" w:hAnsi="Museo Sans 300" w:cs="Segoe UI"/>
          <w:sz w:val="20"/>
          <w:szCs w:val="20"/>
          <w:lang w:val="es-ES" w:eastAsia="es-ES"/>
        </w:rPr>
        <w:t xml:space="preserve">veintiuno y veintidós del mismo mes y </w:t>
      </w:r>
      <w:r w:rsidR="00CC655E" w:rsidRPr="00FE4F02">
        <w:rPr>
          <w:rFonts w:ascii="Museo Sans 300" w:eastAsia="Times New Roman" w:hAnsi="Museo Sans 300" w:cs="Segoe UI"/>
          <w:sz w:val="20"/>
          <w:szCs w:val="20"/>
          <w:lang w:val="es-ES" w:eastAsia="es-ES"/>
        </w:rPr>
        <w:t xml:space="preserve">año, respectivamente, por lo que el plazo finalizó, en el mismo orden, los días </w:t>
      </w:r>
      <w:r w:rsidR="00F81BE9">
        <w:rPr>
          <w:rFonts w:ascii="Museo Sans 300" w:eastAsia="Times New Roman" w:hAnsi="Museo Sans 300" w:cs="Segoe UI"/>
          <w:sz w:val="20"/>
          <w:szCs w:val="20"/>
          <w:lang w:val="es-ES" w:eastAsia="es-ES"/>
        </w:rPr>
        <w:t>diecinueve y veintidós de noviembre</w:t>
      </w:r>
      <w:r w:rsidR="00CC655E" w:rsidRPr="00FE4F02">
        <w:rPr>
          <w:rFonts w:ascii="Museo Sans 300" w:eastAsia="Times New Roman" w:hAnsi="Museo Sans 300" w:cs="Segoe UI"/>
          <w:sz w:val="20"/>
          <w:szCs w:val="20"/>
          <w:lang w:val="es-ES" w:eastAsia="es-ES"/>
        </w:rPr>
        <w:t xml:space="preserve"> del mismo año.</w:t>
      </w:r>
    </w:p>
    <w:p w14:paraId="10DDCB4C" w14:textId="77777777" w:rsidR="00D9648C" w:rsidRDefault="00D9648C" w:rsidP="00D9648C">
      <w:pPr>
        <w:pStyle w:val="Prrafodelista"/>
        <w:tabs>
          <w:tab w:val="left" w:pos="426"/>
        </w:tabs>
        <w:ind w:left="426"/>
        <w:jc w:val="both"/>
        <w:rPr>
          <w:rFonts w:ascii="Museo Sans 300" w:hAnsi="Museo Sans 300"/>
          <w:sz w:val="20"/>
          <w:szCs w:val="20"/>
          <w:lang w:val="es-SV"/>
        </w:rPr>
      </w:pPr>
    </w:p>
    <w:p w14:paraId="4AE77D2F" w14:textId="21D783E6" w:rsidR="00186DE1" w:rsidRDefault="00A97681" w:rsidP="00A97681">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391B2C">
        <w:rPr>
          <w:rFonts w:ascii="Museo Sans 300" w:hAnsi="Museo Sans 300"/>
          <w:sz w:val="20"/>
          <w:szCs w:val="20"/>
          <w:lang w:val="es-ES_tradnl"/>
        </w:rPr>
        <w:t xml:space="preserve">veintidós </w:t>
      </w:r>
      <w:r w:rsidR="00944AAC">
        <w:rPr>
          <w:rFonts w:ascii="Museo Sans 300" w:hAnsi="Museo Sans 300"/>
          <w:sz w:val="20"/>
          <w:szCs w:val="20"/>
          <w:lang w:val="es-ES_tradnl"/>
        </w:rPr>
        <w:t>de noviembre</w:t>
      </w:r>
      <w:r w:rsidRPr="00131358">
        <w:rPr>
          <w:rFonts w:ascii="Museo Sans 300" w:hAnsi="Museo Sans 300"/>
          <w:sz w:val="20"/>
          <w:szCs w:val="20"/>
          <w:lang w:val="es-SV"/>
        </w:rPr>
        <w:t xml:space="preserve"> de</w:t>
      </w:r>
      <w:r w:rsidR="00AB6EB5">
        <w:rPr>
          <w:rFonts w:ascii="Museo Sans 300" w:hAnsi="Museo Sans 300"/>
          <w:sz w:val="20"/>
          <w:szCs w:val="20"/>
          <w:lang w:val="es-SV"/>
        </w:rPr>
        <w:t xml:space="preserve"> dos mil veintiuno</w:t>
      </w:r>
      <w:r w:rsidRPr="00131358">
        <w:rPr>
          <w:rFonts w:ascii="Museo Sans 300" w:hAnsi="Museo Sans 300"/>
          <w:sz w:val="20"/>
          <w:szCs w:val="20"/>
          <w:lang w:val="es-SV"/>
        </w:rPr>
        <w:t xml:space="preserve">, </w:t>
      </w:r>
      <w:r>
        <w:rPr>
          <w:rFonts w:ascii="Museo Sans 300" w:hAnsi="Museo Sans 300"/>
          <w:sz w:val="20"/>
          <w:szCs w:val="20"/>
          <w:lang w:val="es-SV"/>
        </w:rPr>
        <w:t xml:space="preserve">la empresa distribuidora </w:t>
      </w:r>
      <w:r w:rsidR="00DB6D9A">
        <w:rPr>
          <w:rFonts w:ascii="Museo Sans 300" w:hAnsi="Museo Sans 300"/>
          <w:sz w:val="20"/>
          <w:szCs w:val="20"/>
          <w:lang w:val="es-SV"/>
        </w:rPr>
        <w:t>presentó un escrito por medio del cual manifestó que mantenía los argumentos y pruebas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el señor </w:t>
      </w:r>
      <w:r w:rsidR="005B0B13">
        <w:rPr>
          <w:rFonts w:ascii="Museo Sans 300" w:hAnsi="Museo Sans 300"/>
          <w:sz w:val="20"/>
          <w:szCs w:val="20"/>
          <w:lang w:val="es-SV"/>
        </w:rPr>
        <w:t>+++</w:t>
      </w:r>
      <w:r>
        <w:rPr>
          <w:rFonts w:ascii="Museo Sans 300" w:hAnsi="Museo Sans 300"/>
          <w:sz w:val="20"/>
          <w:szCs w:val="20"/>
          <w:lang w:val="es-SV"/>
        </w:rPr>
        <w:t xml:space="preserve"> no hizo uso del derecho de </w:t>
      </w:r>
      <w:r w:rsidRPr="006E2C06">
        <w:rPr>
          <w:rFonts w:ascii="Museo Sans 300" w:hAnsi="Museo Sans 300"/>
          <w:sz w:val="20"/>
          <w:szCs w:val="20"/>
          <w:lang w:val="es-SV"/>
        </w:rPr>
        <w:t>defensa otorgado.</w:t>
      </w:r>
    </w:p>
    <w:p w14:paraId="7CBDDCB1" w14:textId="77777777" w:rsidR="00A97681" w:rsidRPr="00A97681" w:rsidRDefault="00A97681" w:rsidP="00A97681">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0D308A50"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472AF2">
        <w:rPr>
          <w:rFonts w:ascii="Museo Sans 300" w:hAnsi="Museo Sans 300"/>
          <w:sz w:val="20"/>
          <w:szCs w:val="20"/>
          <w:lang w:val="es-SV"/>
        </w:rPr>
        <w:t>1</w:t>
      </w:r>
      <w:r w:rsidR="00A115F5">
        <w:rPr>
          <w:rFonts w:ascii="Museo Sans 300" w:hAnsi="Museo Sans 300"/>
          <w:sz w:val="20"/>
          <w:szCs w:val="20"/>
          <w:lang w:val="es-SV"/>
        </w:rPr>
        <w:t>302</w:t>
      </w:r>
      <w:r w:rsidR="00604815">
        <w:rPr>
          <w:rFonts w:ascii="Museo Sans 300" w:hAnsi="Museo Sans 300"/>
          <w:sz w:val="20"/>
          <w:szCs w:val="20"/>
          <w:lang w:val="es-SV"/>
        </w:rPr>
        <w:t>-202</w:t>
      </w:r>
      <w:r w:rsidR="00C90B18">
        <w:rPr>
          <w:rFonts w:ascii="Museo Sans 300" w:hAnsi="Museo Sans 300"/>
          <w:sz w:val="20"/>
          <w:szCs w:val="20"/>
          <w:lang w:val="es-SV"/>
        </w:rPr>
        <w:t>1</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A115F5">
        <w:rPr>
          <w:rFonts w:ascii="Museo Sans 300" w:hAnsi="Museo Sans 300"/>
          <w:sz w:val="20"/>
          <w:szCs w:val="20"/>
          <w:lang w:val="es-SV"/>
        </w:rPr>
        <w:t>ocho de dic</w:t>
      </w:r>
      <w:r w:rsidR="0086099C">
        <w:rPr>
          <w:rFonts w:ascii="Museo Sans 300" w:hAnsi="Museo Sans 300"/>
          <w:sz w:val="20"/>
          <w:szCs w:val="20"/>
          <w:lang w:val="es-SV"/>
        </w:rPr>
        <w:t>iembre</w:t>
      </w:r>
      <w:r w:rsidR="00C90B18">
        <w:rPr>
          <w:rFonts w:ascii="Museo Sans 300" w:hAnsi="Museo Sans 300"/>
          <w:sz w:val="20"/>
          <w:szCs w:val="20"/>
          <w:lang w:val="es-SV"/>
        </w:rPr>
        <w:t xml:space="preserve"> del</w:t>
      </w:r>
      <w:r w:rsidR="00AB6EB5">
        <w:rPr>
          <w:rFonts w:ascii="Museo Sans 300" w:hAnsi="Museo Sans 300"/>
          <w:sz w:val="20"/>
          <w:szCs w:val="20"/>
          <w:lang w:val="es-SV"/>
        </w:rPr>
        <w:t xml:space="preserve"> año dos mil veintiuno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1D55E0">
        <w:rPr>
          <w:rFonts w:ascii="Museo Sans 300" w:hAnsi="Museo Sans 300"/>
          <w:sz w:val="20"/>
          <w:szCs w:val="20"/>
          <w:lang w:val="es-SV"/>
        </w:rPr>
        <w:t>l</w:t>
      </w:r>
      <w:r w:rsidR="007351AF">
        <w:rPr>
          <w:rFonts w:ascii="Museo Sans 300" w:hAnsi="Museo Sans 300"/>
          <w:sz w:val="20"/>
          <w:szCs w:val="20"/>
          <w:lang w:val="es-SV"/>
        </w:rPr>
        <w:t xml:space="preserve"> usuari</w:t>
      </w:r>
      <w:r w:rsidR="001D55E0">
        <w:rPr>
          <w:rFonts w:ascii="Museo Sans 300" w:hAnsi="Museo Sans 300"/>
          <w:sz w:val="20"/>
          <w:szCs w:val="20"/>
          <w:lang w:val="es-SV"/>
        </w:rPr>
        <w:t>o</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5B0B13">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EE72551"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2349E">
        <w:rPr>
          <w:rFonts w:ascii="Museo Sans 300" w:hAnsi="Museo Sans 300"/>
          <w:sz w:val="20"/>
          <w:szCs w:val="20"/>
          <w:lang w:val="es-SV"/>
        </w:rPr>
        <w:t>la</w:t>
      </w:r>
      <w:r w:rsidR="00264193">
        <w:rPr>
          <w:rFonts w:ascii="Museo Sans 300" w:hAnsi="Museo Sans 300"/>
          <w:sz w:val="20"/>
          <w:szCs w:val="20"/>
          <w:lang w:val="es-SV"/>
        </w:rPr>
        <w:t>s partes el día trece</w:t>
      </w:r>
      <w:r w:rsidR="00472AF2">
        <w:rPr>
          <w:rFonts w:ascii="Museo Sans 300" w:hAnsi="Museo Sans 300"/>
          <w:sz w:val="20"/>
          <w:szCs w:val="20"/>
          <w:lang w:val="es-SV"/>
        </w:rPr>
        <w:t xml:space="preserve"> </w:t>
      </w:r>
      <w:r w:rsidR="00AA18FD">
        <w:rPr>
          <w:rFonts w:ascii="Museo Sans 300" w:hAnsi="Museo Sans 300"/>
          <w:sz w:val="20"/>
          <w:szCs w:val="20"/>
          <w:lang w:val="es-SV"/>
        </w:rPr>
        <w:t>del mismo mes y año.</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7067EC89" w14:textId="56FE3816" w:rsidR="004A1699" w:rsidRPr="007D65C8"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5D1E93">
        <w:rPr>
          <w:rFonts w:ascii="Museo Sans 300" w:hAnsi="Museo Sans 300"/>
          <w:sz w:val="20"/>
          <w:szCs w:val="20"/>
          <w:lang w:val="es-ES_tradnl"/>
        </w:rPr>
        <w:t>veint</w:t>
      </w:r>
      <w:r w:rsidR="00C1041A">
        <w:rPr>
          <w:rFonts w:ascii="Museo Sans 300" w:hAnsi="Museo Sans 300"/>
          <w:sz w:val="20"/>
          <w:szCs w:val="20"/>
          <w:lang w:val="es-ES_tradnl"/>
        </w:rPr>
        <w:t>icinco de enero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972F9D">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5D1E93">
        <w:rPr>
          <w:rFonts w:ascii="Museo Sans 300" w:hAnsi="Museo Sans 300"/>
          <w:sz w:val="20"/>
          <w:szCs w:val="20"/>
          <w:lang w:val="es-SV"/>
        </w:rPr>
        <w:t>IT-</w:t>
      </w:r>
      <w:r w:rsidR="00C1041A">
        <w:rPr>
          <w:rFonts w:ascii="Museo Sans 300" w:hAnsi="Museo Sans 300"/>
          <w:sz w:val="20"/>
          <w:szCs w:val="20"/>
          <w:lang w:val="es-SV"/>
        </w:rPr>
        <w:t>0018-CAU-22</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155069" w14:textId="329D738F" w:rsidR="00B5248B"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451C9E81" w14:textId="3D951285" w:rsidR="00891719" w:rsidRDefault="005B0B13" w:rsidP="002974A4">
      <w:pPr>
        <w:spacing w:after="0" w:line="240" w:lineRule="auto"/>
        <w:ind w:left="426"/>
        <w:jc w:val="center"/>
        <w:rPr>
          <w:rFonts w:ascii="Museo Sans 300" w:hAnsi="Museo Sans 300"/>
          <w:sz w:val="20"/>
          <w:szCs w:val="20"/>
          <w:u w:val="single"/>
        </w:rPr>
      </w:pPr>
      <w:bookmarkStart w:id="0" w:name="_Hlk78192968"/>
      <w:r>
        <w:rPr>
          <w:noProof/>
        </w:rPr>
        <w:t>+++</w:t>
      </w:r>
    </w:p>
    <w:p w14:paraId="2676CAE5" w14:textId="4B618D2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10B3F145" w14:textId="2AAD1272" w:rsidR="007547CC" w:rsidRDefault="007B6E8E" w:rsidP="007547CC">
      <w:pPr>
        <w:ind w:left="709" w:right="709"/>
        <w:jc w:val="both"/>
        <w:rPr>
          <w:rFonts w:ascii="Museo 300" w:eastAsia="Arial" w:hAnsi="Museo 300"/>
          <w:color w:val="000000"/>
          <w:sz w:val="16"/>
          <w:szCs w:val="16"/>
          <w:lang w:val="es-ES"/>
        </w:rPr>
      </w:pPr>
      <w:r>
        <w:rPr>
          <w:rFonts w:ascii="Museo 300" w:eastAsia="Arial" w:hAnsi="Museo 300"/>
          <w:color w:val="000000"/>
          <w:sz w:val="16"/>
          <w:szCs w:val="16"/>
        </w:rPr>
        <w:t>“</w:t>
      </w:r>
      <w:r w:rsidR="008B7A00">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7547CC" w:rsidRPr="007547CC">
        <w:rPr>
          <w:rFonts w:ascii="Museo 300" w:eastAsia="Arial" w:hAnsi="Museo 300"/>
          <w:color w:val="000000"/>
          <w:sz w:val="16"/>
          <w:szCs w:val="16"/>
          <w:lang w:val="es-ES"/>
        </w:rPr>
        <w:t>Conforme con la información que fue provista por la sociedad EEO, se han extraído las siguientes fotografías mediante las cuales se observa la condición encontrada en el suministro objeto del presente informe en fecha 30 de julio de 2021, detallando una supuesta condición irregular, consistente en la instalación de una línea directa a 120 voltios, conectada desde la acometida de la distribuidora, con la finalidad de impedir el correcto registro de la energía consumida en el suministro.</w:t>
      </w:r>
    </w:p>
    <w:p w14:paraId="4CA967B8" w14:textId="0901CA14" w:rsidR="005B0B13" w:rsidRDefault="005B0B13" w:rsidP="005B0B13">
      <w:pPr>
        <w:ind w:left="709" w:right="709"/>
        <w:jc w:val="center"/>
        <w:rPr>
          <w:rFonts w:ascii="Museo 300" w:eastAsia="Arial" w:hAnsi="Museo 300"/>
          <w:color w:val="000000"/>
          <w:sz w:val="16"/>
          <w:szCs w:val="16"/>
          <w:lang w:val="es-ES"/>
        </w:rPr>
      </w:pPr>
      <w:r>
        <w:rPr>
          <w:rFonts w:ascii="Museo 300" w:eastAsia="Arial" w:hAnsi="Museo 300"/>
          <w:color w:val="000000"/>
          <w:sz w:val="16"/>
          <w:szCs w:val="16"/>
          <w:lang w:val="es-ES"/>
        </w:rPr>
        <w:t>+++</w:t>
      </w:r>
    </w:p>
    <w:p w14:paraId="165AA15C" w14:textId="77777777" w:rsidR="00A64B90" w:rsidRPr="00A64B90" w:rsidRDefault="00A64B90" w:rsidP="00A64B90">
      <w:pPr>
        <w:ind w:left="709" w:right="709"/>
        <w:jc w:val="both"/>
        <w:rPr>
          <w:rFonts w:ascii="Museo 300" w:eastAsia="SimSun" w:hAnsi="Museo 300"/>
          <w:color w:val="000000" w:themeColor="text1"/>
          <w:spacing w:val="-5"/>
          <w:sz w:val="16"/>
          <w:szCs w:val="16"/>
          <w:lang w:val="es-ES"/>
        </w:rPr>
      </w:pPr>
      <w:r w:rsidRPr="00A64B90">
        <w:rPr>
          <w:rFonts w:ascii="Museo 300" w:eastAsia="SimSun" w:hAnsi="Museo 300"/>
          <w:color w:val="000000" w:themeColor="text1"/>
          <w:spacing w:val="-5"/>
          <w:sz w:val="16"/>
          <w:szCs w:val="16"/>
          <w:lang w:val="es-ES"/>
        </w:rPr>
        <w:t>De las pruebas presentadas relacionadas a la condición detectada por EEO, el CAU ha determinado lo siguiente:</w:t>
      </w:r>
    </w:p>
    <w:p w14:paraId="2DED0CEE" w14:textId="77777777" w:rsidR="00A64B90" w:rsidRPr="00A64B90" w:rsidRDefault="00A64B90" w:rsidP="00A64B90">
      <w:pPr>
        <w:numPr>
          <w:ilvl w:val="0"/>
          <w:numId w:val="46"/>
        </w:numPr>
        <w:ind w:left="1276" w:right="709" w:hanging="283"/>
        <w:jc w:val="both"/>
        <w:rPr>
          <w:rFonts w:ascii="Museo 300" w:eastAsia="SimSun" w:hAnsi="Museo 300"/>
          <w:color w:val="000000" w:themeColor="text1"/>
          <w:spacing w:val="-5"/>
          <w:sz w:val="16"/>
          <w:szCs w:val="16"/>
          <w:lang w:val="es-ES"/>
        </w:rPr>
      </w:pPr>
      <w:r w:rsidRPr="00A64B90">
        <w:rPr>
          <w:rFonts w:ascii="Museo 300" w:eastAsia="SimSun" w:hAnsi="Museo 300"/>
          <w:color w:val="000000" w:themeColor="text1"/>
          <w:spacing w:val="-5"/>
          <w:sz w:val="16"/>
          <w:szCs w:val="16"/>
          <w:lang w:val="es-ES"/>
        </w:rPr>
        <w:t>La distribuidora ha mostrado fotografías con las que se demuestra que existió una conexión irregular, consistente en la instalación de una línea directa fuera de medición a 120 voltios, con la finalidad de impedir el correcto registro de la energía consumida en el suministro.</w:t>
      </w:r>
    </w:p>
    <w:p w14:paraId="33DAA0B0" w14:textId="2E98D0FD" w:rsidR="00A64B90" w:rsidRPr="00A64B90" w:rsidRDefault="00A64B90" w:rsidP="00A64B90">
      <w:pPr>
        <w:numPr>
          <w:ilvl w:val="0"/>
          <w:numId w:val="46"/>
        </w:numPr>
        <w:ind w:left="1276" w:right="709" w:hanging="283"/>
        <w:jc w:val="both"/>
        <w:rPr>
          <w:rFonts w:ascii="Museo 300" w:eastAsia="SimSun" w:hAnsi="Museo 300"/>
          <w:color w:val="000000" w:themeColor="text1"/>
          <w:spacing w:val="-5"/>
          <w:sz w:val="16"/>
          <w:szCs w:val="16"/>
          <w:lang w:val="es-ES"/>
        </w:rPr>
      </w:pPr>
      <w:r w:rsidRPr="00A64B90">
        <w:rPr>
          <w:rFonts w:ascii="Museo 300" w:eastAsia="SimSun" w:hAnsi="Museo 300"/>
          <w:color w:val="000000" w:themeColor="text1"/>
          <w:spacing w:val="-5"/>
          <w:sz w:val="16"/>
          <w:szCs w:val="16"/>
          <w:lang w:val="es-ES"/>
        </w:rPr>
        <w:t xml:space="preserve">La distribuidora EEO en las fotografías de la </w:t>
      </w:r>
      <w:proofErr w:type="spellStart"/>
      <w:r w:rsidRPr="00A64B90">
        <w:rPr>
          <w:rFonts w:ascii="Museo 300" w:eastAsia="SimSun" w:hAnsi="Museo 300"/>
          <w:color w:val="000000" w:themeColor="text1"/>
          <w:spacing w:val="-5"/>
          <w:sz w:val="16"/>
          <w:szCs w:val="16"/>
          <w:lang w:val="es-ES"/>
        </w:rPr>
        <w:t>n.°</w:t>
      </w:r>
      <w:proofErr w:type="spellEnd"/>
      <w:r w:rsidRPr="00A64B90">
        <w:rPr>
          <w:rFonts w:ascii="Museo 300" w:eastAsia="SimSun" w:hAnsi="Museo 300"/>
          <w:color w:val="000000" w:themeColor="text1"/>
          <w:spacing w:val="-5"/>
          <w:sz w:val="16"/>
          <w:szCs w:val="16"/>
          <w:lang w:val="es-ES"/>
        </w:rPr>
        <w:t xml:space="preserve"> 6 hasta la </w:t>
      </w:r>
      <w:proofErr w:type="spellStart"/>
      <w:r w:rsidRPr="00A64B90">
        <w:rPr>
          <w:rFonts w:ascii="Museo 300" w:eastAsia="SimSun" w:hAnsi="Museo 300"/>
          <w:color w:val="000000" w:themeColor="text1"/>
          <w:spacing w:val="-5"/>
          <w:sz w:val="16"/>
          <w:szCs w:val="16"/>
          <w:lang w:val="es-ES"/>
        </w:rPr>
        <w:t>n.°</w:t>
      </w:r>
      <w:proofErr w:type="spellEnd"/>
      <w:r w:rsidRPr="00A64B90">
        <w:rPr>
          <w:rFonts w:ascii="Museo 300" w:eastAsia="SimSun" w:hAnsi="Museo 300"/>
          <w:color w:val="000000" w:themeColor="text1"/>
          <w:spacing w:val="-5"/>
          <w:sz w:val="16"/>
          <w:szCs w:val="16"/>
          <w:lang w:val="es-ES"/>
        </w:rPr>
        <w:t xml:space="preserve"> 9 muestra la trayectoria de una línea directa (conductor color rojo), conectada en la acometida del suministro y se dirige hasta un tomacorriente al interior del inmueble del señor </w:t>
      </w:r>
      <w:r w:rsidR="005B0B13">
        <w:rPr>
          <w:rFonts w:ascii="Museo 300" w:eastAsia="SimSun" w:hAnsi="Museo 300"/>
          <w:color w:val="000000" w:themeColor="text1"/>
          <w:spacing w:val="-5"/>
          <w:sz w:val="16"/>
          <w:szCs w:val="16"/>
          <w:lang w:val="es-ES"/>
        </w:rPr>
        <w:t>+++</w:t>
      </w:r>
      <w:r w:rsidRPr="00A64B90">
        <w:rPr>
          <w:rFonts w:ascii="Museo 300" w:eastAsia="SimSun" w:hAnsi="Museo 300"/>
          <w:color w:val="000000" w:themeColor="text1"/>
          <w:spacing w:val="-5"/>
          <w:sz w:val="16"/>
          <w:szCs w:val="16"/>
          <w:lang w:val="es-ES"/>
        </w:rPr>
        <w:t>, donde se conectaba una carga indeterminada.</w:t>
      </w:r>
    </w:p>
    <w:p w14:paraId="48246855" w14:textId="33279598" w:rsidR="00D77F9D" w:rsidRPr="00C673D7" w:rsidRDefault="00A64B90" w:rsidP="007547CC">
      <w:pPr>
        <w:ind w:left="709" w:right="709"/>
        <w:jc w:val="both"/>
        <w:rPr>
          <w:rFonts w:ascii="Museo 300" w:hAnsi="Museo 300"/>
          <w:color w:val="000000" w:themeColor="text1"/>
          <w:sz w:val="16"/>
          <w:szCs w:val="16"/>
        </w:rPr>
      </w:pPr>
      <w:bookmarkStart w:id="1" w:name="_Hlk98318993"/>
      <w:r w:rsidRPr="00A64B90">
        <w:rPr>
          <w:rFonts w:ascii="Museo 300" w:eastAsia="SimSun" w:hAnsi="Museo 300"/>
          <w:color w:val="000000" w:themeColor="text1"/>
          <w:spacing w:val="-5"/>
          <w:sz w:val="16"/>
          <w:szCs w:val="16"/>
          <w:lang w:val="es-ES"/>
        </w:rPr>
        <w:t>En virtud de lo anterior, se concluye con base en la evidencia presentada por las partes, que en el suministro en referencia existió una condición irregular; consistente en una línea directa a una tensión de 120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w:t>
      </w:r>
      <w:r>
        <w:rPr>
          <w:rFonts w:ascii="Museo 300" w:eastAsia="SimSun" w:hAnsi="Museo 300"/>
          <w:color w:val="000000" w:themeColor="text1"/>
          <w:spacing w:val="-5"/>
          <w:sz w:val="16"/>
          <w:szCs w:val="16"/>
          <w:lang w:val="es-ES"/>
        </w:rPr>
        <w:t xml:space="preserve"> </w:t>
      </w:r>
      <w:bookmarkEnd w:id="1"/>
      <w:r w:rsidR="00D908A6" w:rsidRPr="00517258">
        <w:rPr>
          <w:rFonts w:ascii="Museo 300" w:eastAsia="SimSun" w:hAnsi="Museo 300"/>
          <w:color w:val="000000" w:themeColor="text1"/>
          <w:spacing w:val="-5"/>
          <w:sz w:val="16"/>
          <w:szCs w:val="16"/>
          <w:lang w:val="es-ES"/>
        </w:rPr>
        <w:t>[</w:t>
      </w:r>
      <w:r w:rsidR="00E8785B" w:rsidRPr="00517258">
        <w:rPr>
          <w:rFonts w:ascii="Museo 300" w:eastAsia="SimSun" w:hAnsi="Museo 300"/>
          <w:color w:val="000000" w:themeColor="text1"/>
          <w:spacing w:val="-5"/>
          <w:sz w:val="16"/>
          <w:szCs w:val="16"/>
          <w:lang w:val="es-ES"/>
        </w:rPr>
        <w:t>…]</w:t>
      </w:r>
    </w:p>
    <w:p w14:paraId="3B8D8229" w14:textId="13E6D4B0" w:rsidR="00263E33" w:rsidRDefault="00EA2B9C" w:rsidP="005A107A">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 xml:space="preserve">Determinación de la </w:t>
      </w:r>
      <w:r w:rsidR="00810AC5">
        <w:rPr>
          <w:rFonts w:ascii="Museo Sans 300" w:hAnsi="Museo Sans 300"/>
          <w:sz w:val="20"/>
          <w:szCs w:val="20"/>
          <w:u w:val="single"/>
        </w:rPr>
        <w:t>e</w:t>
      </w:r>
      <w:r>
        <w:rPr>
          <w:rFonts w:ascii="Museo Sans 300" w:hAnsi="Museo Sans 300"/>
          <w:sz w:val="20"/>
          <w:szCs w:val="20"/>
          <w:u w:val="single"/>
        </w:rPr>
        <w:t xml:space="preserve">nergía </w:t>
      </w:r>
      <w:r w:rsidR="00810AC5">
        <w:rPr>
          <w:rFonts w:ascii="Museo Sans 300" w:hAnsi="Museo Sans 300"/>
          <w:sz w:val="20"/>
          <w:szCs w:val="20"/>
          <w:u w:val="single"/>
        </w:rPr>
        <w:t>c</w:t>
      </w:r>
      <w:r>
        <w:rPr>
          <w:rFonts w:ascii="Museo Sans 300" w:hAnsi="Museo Sans 300"/>
          <w:sz w:val="20"/>
          <w:szCs w:val="20"/>
          <w:u w:val="single"/>
        </w:rPr>
        <w:t xml:space="preserve">onsumida y no </w:t>
      </w:r>
      <w:r w:rsidR="00810AC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E4DFE6B" w14:textId="77777777" w:rsidR="008B212F" w:rsidRPr="008B212F" w:rsidRDefault="008B212F" w:rsidP="008B212F">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B212F">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 al usuario final.</w:t>
      </w:r>
    </w:p>
    <w:p w14:paraId="7660D5E3" w14:textId="77777777" w:rsidR="008B212F" w:rsidRPr="008B212F" w:rsidRDefault="008B212F" w:rsidP="008B212F">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8B212F">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 por lo que se plantean las siguientes valoraciones:</w:t>
      </w:r>
    </w:p>
    <w:p w14:paraId="4E85D52D" w14:textId="77777777" w:rsidR="008B212F" w:rsidRPr="008B212F" w:rsidRDefault="008B212F" w:rsidP="008B212F">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eastAsia="es-SV"/>
        </w:rPr>
      </w:pPr>
      <w:r w:rsidRPr="008B212F">
        <w:rPr>
          <w:rFonts w:ascii="Museo 300" w:eastAsia="Times New Roman" w:hAnsi="Museo 300" w:cs="Segoe UI"/>
          <w:sz w:val="16"/>
          <w:szCs w:val="16"/>
          <w:lang w:eastAsia="es-SV"/>
        </w:rPr>
        <w:t>El registro de corriente instantánea obtenido por la distribuidora obtenido en su inspección técnica no será considerado para el recálculo de la energía a recuperar, debido a las consideraciones antes expuestas.</w:t>
      </w:r>
    </w:p>
    <w:p w14:paraId="3CF75701" w14:textId="77777777" w:rsidR="008B212F" w:rsidRPr="008B212F" w:rsidRDefault="008B212F" w:rsidP="008B212F">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B212F">
        <w:rPr>
          <w:rFonts w:ascii="Museo 300" w:eastAsia="Times New Roman" w:hAnsi="Museo 300" w:cs="Segoe UI"/>
          <w:sz w:val="16"/>
          <w:szCs w:val="16"/>
          <w:lang w:val="es-ES" w:eastAsia="es-SV"/>
        </w:rPr>
        <w:t>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145 kWh, como base para el recálculo de la energía a recuperar.</w:t>
      </w:r>
    </w:p>
    <w:p w14:paraId="3C508D30" w14:textId="2FA8BCC3" w:rsidR="008B212F" w:rsidRPr="008B212F" w:rsidRDefault="008B212F" w:rsidP="008B212F">
      <w:pPr>
        <w:numPr>
          <w:ilvl w:val="0"/>
          <w:numId w:val="13"/>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8B212F">
        <w:rPr>
          <w:rFonts w:ascii="Museo 300" w:eastAsia="Times New Roman" w:hAnsi="Museo 300" w:cs="Segoe UI"/>
          <w:sz w:val="16"/>
          <w:szCs w:val="16"/>
          <w:lang w:val="es-ES" w:eastAsia="es-SV"/>
        </w:rPr>
        <w:t xml:space="preserve">El período retroactivo de recuperación corresponde a 180 días comprendidos entre el 31 de enero hasta el 30 de julio de 2021, fecha en que se normalizó el suministro, de acuerdo con la orden de servicio </w:t>
      </w:r>
      <w:r w:rsidR="005B0B13">
        <w:rPr>
          <w:rFonts w:ascii="Museo 300" w:eastAsia="Times New Roman" w:hAnsi="Museo 300" w:cs="Segoe UI"/>
          <w:sz w:val="16"/>
          <w:szCs w:val="16"/>
          <w:lang w:val="es-ES" w:eastAsia="es-SV"/>
        </w:rPr>
        <w:t>+++</w:t>
      </w:r>
      <w:r w:rsidRPr="008B212F">
        <w:rPr>
          <w:rFonts w:ascii="Museo 300" w:eastAsia="Times New Roman" w:hAnsi="Museo 300" w:cs="Segoe UI"/>
          <w:sz w:val="16"/>
          <w:szCs w:val="16"/>
          <w:lang w:val="es-ES" w:eastAsia="es-SV"/>
        </w:rPr>
        <w:t>, según consta en informe técnico de EEO.</w:t>
      </w:r>
    </w:p>
    <w:p w14:paraId="4EE83EE4" w14:textId="49980825" w:rsidR="00613FD5" w:rsidRPr="003A45DA" w:rsidRDefault="008B212F" w:rsidP="008B212F">
      <w:pPr>
        <w:suppressAutoHyphens w:val="0"/>
        <w:autoSpaceDN/>
        <w:spacing w:after="200" w:line="240" w:lineRule="auto"/>
        <w:ind w:left="708" w:right="708" w:firstLine="1"/>
        <w:jc w:val="both"/>
        <w:textAlignment w:val="auto"/>
        <w:rPr>
          <w:rFonts w:ascii="Museo 300" w:eastAsia="Times New Roman" w:hAnsi="Museo 300" w:cs="Segoe UI"/>
          <w:color w:val="000000"/>
          <w:sz w:val="16"/>
          <w:szCs w:val="16"/>
          <w:lang w:eastAsia="es-SV"/>
        </w:rPr>
      </w:pPr>
      <w:r w:rsidRPr="008B212F">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583 kWh, equivalente a la cantidad de ciento veintinueve 49/100 dólares de los Estados Unidos de América (USD 129.49)</w:t>
      </w:r>
      <w:r w:rsidRPr="008B212F">
        <w:rPr>
          <w:rFonts w:ascii="Museo 300" w:eastAsia="Times New Roman" w:hAnsi="Museo 300" w:cs="Segoe UI"/>
          <w:b/>
          <w:bCs/>
          <w:sz w:val="16"/>
          <w:szCs w:val="16"/>
          <w:lang w:val="es-ES" w:eastAsia="es-SV"/>
        </w:rPr>
        <w:t xml:space="preserve"> </w:t>
      </w:r>
      <w:r w:rsidRPr="008B212F">
        <w:rPr>
          <w:rFonts w:ascii="Museo 300" w:eastAsia="Times New Roman" w:hAnsi="Museo 300" w:cs="Segoe UI"/>
          <w:sz w:val="16"/>
          <w:szCs w:val="16"/>
          <w:lang w:val="es-ES" w:eastAsia="es-SV"/>
        </w:rPr>
        <w:t>IVA incluido.</w:t>
      </w:r>
      <w:r w:rsidRPr="008B212F">
        <w:rPr>
          <w:rFonts w:ascii="Museo 300" w:eastAsia="Times New Roman" w:hAnsi="Museo 300" w:cs="Segoe UI"/>
          <w:sz w:val="16"/>
          <w:szCs w:val="16"/>
          <w:lang w:eastAsia="es-SV"/>
        </w:rPr>
        <w:t xml:space="preserve"> </w:t>
      </w:r>
      <w:r w:rsidR="00613FD5">
        <w:rPr>
          <w:rFonts w:ascii="Museo 300" w:hAnsi="Museo 300"/>
          <w:color w:val="000000" w:themeColor="text1"/>
          <w:sz w:val="16"/>
          <w:szCs w:val="16"/>
        </w:rPr>
        <w:t>(…)</w:t>
      </w:r>
    </w:p>
    <w:p w14:paraId="48720AB6" w14:textId="71A4716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Pr="00815631"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1CAC7AFA" w14:textId="4784E3C8" w:rsidR="00F50F6C" w:rsidRPr="00F50F6C" w:rsidRDefault="00F50F6C" w:rsidP="00F50F6C">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F50F6C">
        <w:rPr>
          <w:rFonts w:ascii="Museo 300" w:hAnsi="Museo 300" w:cs="Segoe UI"/>
          <w:color w:val="000000"/>
          <w:sz w:val="16"/>
          <w:szCs w:val="16"/>
          <w:shd w:val="clear" w:color="auto" w:fill="FFFFFF"/>
        </w:rPr>
        <w:t xml:space="preserve">El CAU determina, con base en el análisis efectuado a las pruebas presentadas por las partes involucradas, que existió una condición irregular en el suministro con NIC </w:t>
      </w:r>
      <w:r w:rsidR="005B0B13">
        <w:rPr>
          <w:rFonts w:ascii="Museo 300" w:hAnsi="Museo 300" w:cs="Segoe UI"/>
          <w:color w:val="000000"/>
          <w:sz w:val="16"/>
          <w:szCs w:val="16"/>
          <w:shd w:val="clear" w:color="auto" w:fill="FFFFFF"/>
        </w:rPr>
        <w:t>+++</w:t>
      </w:r>
      <w:r w:rsidRPr="00F50F6C">
        <w:rPr>
          <w:rFonts w:ascii="Museo 300" w:hAnsi="Museo 300" w:cs="Segoe UI"/>
          <w:color w:val="000000"/>
          <w:sz w:val="16"/>
          <w:szCs w:val="16"/>
          <w:shd w:val="clear" w:color="auto" w:fill="FFFFFF"/>
        </w:rPr>
        <w:t>, consistente en una línea directa a 120 voltios conectada en la acometida del servicio eléctrico, con la finalidad de evitar el correcto registro de la energía consumida en el inmueble; por tanto, la sociedad EEO tiene derecho a recuperar en concepto de una energía consumida y no registrada, tal y como está estipulado en el Procedimiento para Investigar la Existencia de Condiciones Irregulares en el suministro de Energía Eléctrica del Usuario Final.</w:t>
      </w:r>
    </w:p>
    <w:p w14:paraId="5189390F" w14:textId="77777777" w:rsidR="00F50F6C" w:rsidRPr="00F50F6C" w:rsidRDefault="00F50F6C" w:rsidP="00F50F6C">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F50F6C">
        <w:rPr>
          <w:rFonts w:ascii="Museo 300" w:hAnsi="Museo 300" w:cs="Segoe UI"/>
          <w:color w:val="000000"/>
          <w:sz w:val="16"/>
          <w:szCs w:val="16"/>
          <w:shd w:val="clear" w:color="auto" w:fill="FFFFFF"/>
        </w:rPr>
        <w:t>Conforme con el análisis efectuado en el presente informe, se establece que la cantidad de seiscientos ochenta 45/100 dólares de los Estados Unidos de América (USD 680.45) IVA incluido, cobrados por la distribuidora EEO en concepto de ENR debe de rectificarse.</w:t>
      </w:r>
    </w:p>
    <w:p w14:paraId="4BAB16C4" w14:textId="1882C003" w:rsidR="00562498" w:rsidRPr="00F50F6C" w:rsidRDefault="00F50F6C" w:rsidP="00F50F6C">
      <w:pPr>
        <w:pStyle w:val="Prrafodelista"/>
        <w:numPr>
          <w:ilvl w:val="0"/>
          <w:numId w:val="33"/>
        </w:numPr>
        <w:spacing w:after="200"/>
        <w:ind w:right="708"/>
        <w:jc w:val="both"/>
        <w:textAlignment w:val="auto"/>
        <w:rPr>
          <w:rFonts w:ascii="Museo 300" w:hAnsi="Museo 300" w:cs="Segoe UI"/>
          <w:color w:val="000000"/>
          <w:sz w:val="16"/>
          <w:szCs w:val="16"/>
          <w:shd w:val="clear" w:color="auto" w:fill="FFFFFF"/>
        </w:rPr>
      </w:pPr>
      <w:r w:rsidRPr="00F50F6C">
        <w:rPr>
          <w:rFonts w:ascii="Museo 300" w:hAnsi="Museo 300" w:cs="Segoe UI"/>
          <w:color w:val="000000"/>
          <w:sz w:val="16"/>
          <w:szCs w:val="16"/>
          <w:shd w:val="clear" w:color="auto" w:fill="FFFFFF"/>
        </w:rPr>
        <w:t>De acuerdo con el recálculo que el CAU ha efectuado, se establece que el monto a recuperar por parte de EEO en concepto de energía no registrada, asciende a la cantidad de ciento veintinueve 49/100 dólares de los Estados Unidos de América (USD 129.49) IVA incluido; además, la distribuidora podrá efectuar el cobro de los intereses generados tal y como se indica en el artículo 36 de los Términos y Condiciones Generales al Consumidor Final, del Pliego Tarifario del año 2021.</w:t>
      </w:r>
      <w:r>
        <w:rPr>
          <w:rFonts w:ascii="Museo 300" w:hAnsi="Museo 300" w:cs="Segoe UI"/>
          <w:color w:val="000000"/>
          <w:sz w:val="16"/>
          <w:szCs w:val="16"/>
          <w:shd w:val="clear" w:color="auto" w:fill="FFFFFF"/>
        </w:rPr>
        <w:t xml:space="preserve"> </w:t>
      </w:r>
      <w:r w:rsidR="00562498" w:rsidRPr="00F50F6C">
        <w:rPr>
          <w:rFonts w:ascii="Museo 300" w:eastAsia="Arial" w:hAnsi="Museo 300"/>
          <w:color w:val="000000" w:themeColor="text1"/>
          <w:sz w:val="16"/>
          <w:szCs w:val="16"/>
        </w:rPr>
        <w:t>[…]</w:t>
      </w:r>
      <w:r w:rsidR="007B6E8E" w:rsidRPr="00F50F6C">
        <w:rPr>
          <w:rFonts w:ascii="Museo 300" w:eastAsia="Arial" w:hAnsi="Museo 300"/>
          <w:color w:val="000000" w:themeColor="text1"/>
          <w:sz w:val="16"/>
          <w:szCs w:val="16"/>
        </w:rPr>
        <w:t>”</w:t>
      </w:r>
      <w:r w:rsidR="00F465B2" w:rsidRPr="00F50F6C">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6B9883DD" w:rsidR="00263E33" w:rsidRDefault="00CF0920" w:rsidP="00D30945">
      <w:pPr>
        <w:pStyle w:val="Prrafodelista"/>
        <w:tabs>
          <w:tab w:val="left" w:pos="426"/>
        </w:tabs>
        <w:ind w:left="426"/>
        <w:jc w:val="both"/>
        <w:rPr>
          <w:rFonts w:ascii="Museo Sans 300" w:hAnsi="Museo Sans 300"/>
          <w:sz w:val="20"/>
          <w:szCs w:val="20"/>
          <w:lang w:val="es-SV"/>
        </w:rPr>
      </w:pPr>
      <w:r w:rsidRPr="0047226D">
        <w:rPr>
          <w:rFonts w:ascii="Museo Sans 300" w:hAnsi="Museo Sans 300"/>
          <w:sz w:val="20"/>
          <w:szCs w:val="20"/>
          <w:lang w:val="es-SV"/>
        </w:rPr>
        <w:t>Mediante</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el</w:t>
      </w:r>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acuerdo</w:t>
      </w:r>
      <w:r w:rsidR="006662C8" w:rsidRPr="0047226D">
        <w:rPr>
          <w:rFonts w:ascii="Museo Sans 300" w:hAnsi="Museo Sans 300"/>
          <w:sz w:val="20"/>
          <w:szCs w:val="20"/>
          <w:lang w:val="es-SV"/>
        </w:rPr>
        <w:t xml:space="preserve"> </w:t>
      </w:r>
      <w:proofErr w:type="spellStart"/>
      <w:r w:rsidRPr="0047226D">
        <w:rPr>
          <w:rFonts w:ascii="Museo Sans 300" w:hAnsi="Museo Sans 300"/>
          <w:sz w:val="20"/>
          <w:szCs w:val="20"/>
          <w:lang w:val="es-SV"/>
        </w:rPr>
        <w:t>N.°</w:t>
      </w:r>
      <w:proofErr w:type="spellEnd"/>
      <w:r w:rsidR="006662C8" w:rsidRPr="0047226D">
        <w:rPr>
          <w:rFonts w:ascii="Museo Sans 300" w:hAnsi="Museo Sans 300"/>
          <w:sz w:val="20"/>
          <w:szCs w:val="20"/>
          <w:lang w:val="es-SV"/>
        </w:rPr>
        <w:t xml:space="preserve"> </w:t>
      </w:r>
      <w:r w:rsidRPr="0047226D">
        <w:rPr>
          <w:rFonts w:ascii="Museo Sans 300" w:hAnsi="Museo Sans 300"/>
          <w:sz w:val="20"/>
          <w:szCs w:val="20"/>
          <w:lang w:val="es-SV"/>
        </w:rPr>
        <w:t>E-</w:t>
      </w:r>
      <w:r w:rsidR="0047226D">
        <w:rPr>
          <w:rFonts w:ascii="Museo Sans 300" w:hAnsi="Museo Sans 300"/>
          <w:sz w:val="20"/>
          <w:szCs w:val="20"/>
          <w:lang w:val="es-SV"/>
        </w:rPr>
        <w:t>0</w:t>
      </w:r>
      <w:r w:rsidR="006B02BB">
        <w:rPr>
          <w:rFonts w:ascii="Museo Sans 300" w:hAnsi="Museo Sans 300"/>
          <w:sz w:val="20"/>
          <w:szCs w:val="20"/>
          <w:lang w:val="es-SV"/>
        </w:rPr>
        <w:t>277</w:t>
      </w:r>
      <w:r w:rsidR="0047226D">
        <w:rPr>
          <w:rFonts w:ascii="Museo Sans 300" w:hAnsi="Museo Sans 300"/>
          <w:sz w:val="20"/>
          <w:szCs w:val="20"/>
          <w:lang w:val="es-SV"/>
        </w:rPr>
        <w:t>-2022</w:t>
      </w:r>
      <w:r w:rsidR="00263E33" w:rsidRPr="0047226D">
        <w:rPr>
          <w:rFonts w:ascii="Museo Sans 300" w:hAnsi="Museo Sans 300"/>
          <w:sz w:val="20"/>
          <w:szCs w:val="20"/>
          <w:lang w:val="es-SV"/>
        </w:rPr>
        <w:t>-CAU</w:t>
      </w:r>
      <w:r w:rsidR="00F0488F"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de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fecha</w:t>
      </w:r>
      <w:r w:rsidR="006662C8" w:rsidRPr="0047226D">
        <w:rPr>
          <w:rFonts w:ascii="Museo Sans 300" w:hAnsi="Museo Sans 300"/>
          <w:sz w:val="20"/>
          <w:szCs w:val="20"/>
          <w:lang w:val="es-SV"/>
        </w:rPr>
        <w:t xml:space="preserve"> </w:t>
      </w:r>
      <w:r w:rsidR="006B02BB">
        <w:rPr>
          <w:rFonts w:ascii="Museo Sans 300" w:hAnsi="Museo Sans 300"/>
          <w:sz w:val="20"/>
          <w:szCs w:val="20"/>
          <w:lang w:val="es-SV"/>
        </w:rPr>
        <w:t>dieciséis de febr</w:t>
      </w:r>
      <w:r w:rsidR="0047226D">
        <w:rPr>
          <w:rFonts w:ascii="Museo Sans 300" w:hAnsi="Museo Sans 300"/>
          <w:sz w:val="20"/>
          <w:szCs w:val="20"/>
          <w:lang w:val="es-SV"/>
        </w:rPr>
        <w:t>ero de este año</w:t>
      </w:r>
      <w:r w:rsidR="00263E33"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se</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remitió</w:t>
      </w:r>
      <w:r w:rsidR="006662C8" w:rsidRPr="0047226D">
        <w:rPr>
          <w:rFonts w:ascii="Museo Sans 300" w:hAnsi="Museo Sans 300"/>
          <w:sz w:val="20"/>
          <w:szCs w:val="20"/>
          <w:lang w:val="es-SV"/>
        </w:rPr>
        <w:t xml:space="preserve"> </w:t>
      </w:r>
      <w:r w:rsidR="00263E33" w:rsidRPr="0047226D">
        <w:rPr>
          <w:rFonts w:ascii="Museo Sans 300" w:hAnsi="Museo Sans 300"/>
          <w:sz w:val="20"/>
          <w:szCs w:val="20"/>
          <w:lang w:val="es-SV"/>
        </w:rPr>
        <w:t>a</w:t>
      </w:r>
      <w:r w:rsidR="006662C8" w:rsidRPr="0047226D">
        <w:rPr>
          <w:rFonts w:ascii="Museo Sans 300" w:hAnsi="Museo Sans 300"/>
          <w:sz w:val="20"/>
          <w:szCs w:val="20"/>
          <w:lang w:val="es-SV"/>
        </w:rPr>
        <w:t xml:space="preserve"> </w:t>
      </w:r>
      <w:r w:rsidR="00B17D15" w:rsidRPr="0047226D">
        <w:rPr>
          <w:rFonts w:ascii="Museo Sans 300" w:hAnsi="Museo Sans 300"/>
          <w:sz w:val="20"/>
          <w:szCs w:val="20"/>
          <w:lang w:val="es-SV"/>
        </w:rPr>
        <w:t>la</w:t>
      </w:r>
      <w:r w:rsidR="006662C8" w:rsidRPr="0047226D">
        <w:rPr>
          <w:rFonts w:ascii="Museo Sans 300" w:hAnsi="Museo Sans 300"/>
          <w:sz w:val="20"/>
          <w:szCs w:val="20"/>
          <w:lang w:val="es-SV"/>
        </w:rPr>
        <w:t xml:space="preserve"> </w:t>
      </w:r>
      <w:r w:rsidR="007D5729" w:rsidRPr="0047226D">
        <w:rPr>
          <w:rFonts w:ascii="Museo Sans 300" w:hAnsi="Museo Sans 300"/>
          <w:sz w:val="20"/>
          <w:szCs w:val="20"/>
          <w:lang w:val="es-SV"/>
        </w:rPr>
        <w:t>sociedad</w:t>
      </w:r>
      <w:r w:rsidR="006662C8" w:rsidRPr="0047226D">
        <w:rPr>
          <w:rFonts w:ascii="Museo Sans 300" w:hAnsi="Museo Sans 300"/>
          <w:sz w:val="20"/>
          <w:szCs w:val="20"/>
          <w:lang w:val="es-SV"/>
        </w:rPr>
        <w:t xml:space="preserve"> </w:t>
      </w:r>
      <w:r w:rsidR="0014191F" w:rsidRPr="0047226D">
        <w:rPr>
          <w:rFonts w:ascii="Museo Sans 300" w:hAnsi="Museo Sans 300"/>
          <w:sz w:val="20"/>
          <w:szCs w:val="20"/>
          <w:lang w:val="es-SV"/>
        </w:rPr>
        <w:t>EEO</w:t>
      </w:r>
      <w:r w:rsidR="00563274" w:rsidRPr="0047226D">
        <w:rPr>
          <w:rFonts w:ascii="Museo Sans 300" w:hAnsi="Museo Sans 300"/>
          <w:sz w:val="20"/>
          <w:szCs w:val="20"/>
          <w:lang w:val="es-SV"/>
        </w:rPr>
        <w:t>,</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S.A.</w:t>
      </w:r>
      <w:r w:rsidR="006662C8" w:rsidRPr="0047226D">
        <w:rPr>
          <w:rFonts w:ascii="Museo Sans 300" w:hAnsi="Museo Sans 300"/>
          <w:sz w:val="20"/>
          <w:szCs w:val="20"/>
          <w:lang w:val="es-SV"/>
        </w:rPr>
        <w:t xml:space="preserve"> </w:t>
      </w:r>
      <w:r w:rsidR="00563274" w:rsidRPr="0047226D">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D30945">
        <w:rPr>
          <w:rFonts w:ascii="Museo Sans 300" w:hAnsi="Museo Sans 300"/>
          <w:sz w:val="20"/>
          <w:szCs w:val="20"/>
          <w:lang w:val="es-SV"/>
        </w:rPr>
        <w:t>l</w:t>
      </w:r>
      <w:r w:rsidR="006662C8">
        <w:rPr>
          <w:rFonts w:ascii="Museo Sans 300" w:hAnsi="Museo Sans 300"/>
          <w:sz w:val="20"/>
          <w:szCs w:val="20"/>
          <w:lang w:val="es-SV"/>
        </w:rPr>
        <w:t xml:space="preserve"> </w:t>
      </w:r>
      <w:r w:rsidR="00517853">
        <w:rPr>
          <w:rFonts w:ascii="Museo Sans 300" w:hAnsi="Museo Sans 300"/>
          <w:sz w:val="20"/>
          <w:szCs w:val="20"/>
          <w:lang w:val="es-SV"/>
        </w:rPr>
        <w:t>señor</w:t>
      </w:r>
      <w:r w:rsidR="004532D8">
        <w:rPr>
          <w:rFonts w:ascii="Museo Sans 300" w:hAnsi="Museo Sans 300"/>
          <w:sz w:val="20"/>
          <w:szCs w:val="20"/>
          <w:lang w:val="es-SV"/>
        </w:rPr>
        <w:t xml:space="preserve"> </w:t>
      </w:r>
      <w:r w:rsidR="005B0B1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proofErr w:type="spellStart"/>
      <w:r w:rsidR="00263E33" w:rsidRPr="00263E33">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sidR="005D1E93">
        <w:rPr>
          <w:rFonts w:ascii="Museo Sans 300" w:hAnsi="Museo Sans 300"/>
          <w:sz w:val="20"/>
          <w:szCs w:val="20"/>
          <w:lang w:val="es-SV"/>
        </w:rPr>
        <w:t>IT-</w:t>
      </w:r>
      <w:r w:rsidR="00C1041A">
        <w:rPr>
          <w:rFonts w:ascii="Museo Sans 300" w:hAnsi="Museo Sans 300"/>
          <w:sz w:val="20"/>
          <w:szCs w:val="20"/>
          <w:lang w:val="es-SV"/>
        </w:rPr>
        <w:t>0018-CAU-22</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430D5E10" w14:textId="3519F714"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r w:rsidRPr="00FE4F02">
        <w:rPr>
          <w:rFonts w:ascii="Museo Sans 300" w:eastAsia="Times New Roman" w:hAnsi="Museo Sans 300" w:cs="Segoe UI"/>
          <w:sz w:val="20"/>
          <w:szCs w:val="20"/>
          <w:lang w:val="es-ES" w:eastAsia="es-ES"/>
        </w:rPr>
        <w:t xml:space="preserve">El citado acuerdo fue notificado </w:t>
      </w:r>
      <w:r w:rsidR="0047226D" w:rsidRPr="00FE4F02">
        <w:rPr>
          <w:rFonts w:ascii="Museo Sans 300" w:eastAsia="Times New Roman" w:hAnsi="Museo Sans 300" w:cs="Segoe UI"/>
          <w:sz w:val="20"/>
          <w:szCs w:val="20"/>
          <w:lang w:val="es-ES" w:eastAsia="es-ES"/>
        </w:rPr>
        <w:t>a</w:t>
      </w:r>
      <w:r w:rsidRPr="00FE4F02">
        <w:rPr>
          <w:rFonts w:ascii="Museo Sans 300" w:eastAsia="Times New Roman" w:hAnsi="Museo Sans 300" w:cs="Segoe UI"/>
          <w:sz w:val="20"/>
          <w:szCs w:val="20"/>
          <w:lang w:val="es-ES" w:eastAsia="es-ES"/>
        </w:rPr>
        <w:t xml:space="preserve"> la distribuidora </w:t>
      </w:r>
      <w:r w:rsidR="009F24ED" w:rsidRPr="00FE4F02">
        <w:rPr>
          <w:rFonts w:ascii="Museo Sans 300" w:eastAsia="Times New Roman" w:hAnsi="Museo Sans 300" w:cs="Segoe UI"/>
          <w:sz w:val="20"/>
          <w:szCs w:val="20"/>
          <w:lang w:val="es-ES" w:eastAsia="es-ES"/>
        </w:rPr>
        <w:t xml:space="preserve">y al usuario </w:t>
      </w:r>
      <w:r w:rsidRPr="00FE4F02">
        <w:rPr>
          <w:rFonts w:ascii="Museo Sans 300" w:eastAsia="Times New Roman" w:hAnsi="Museo Sans 300" w:cs="Segoe UI"/>
          <w:sz w:val="20"/>
          <w:szCs w:val="20"/>
          <w:lang w:val="es-ES" w:eastAsia="es-ES"/>
        </w:rPr>
        <w:t xml:space="preserve">los días </w:t>
      </w:r>
      <w:r w:rsidR="002F1DD0">
        <w:rPr>
          <w:rFonts w:ascii="Museo Sans 300" w:eastAsia="Times New Roman" w:hAnsi="Museo Sans 300" w:cs="Segoe UI"/>
          <w:sz w:val="20"/>
          <w:szCs w:val="20"/>
          <w:lang w:val="es-ES" w:eastAsia="es-ES"/>
        </w:rPr>
        <w:t>veintitrés y veinticuatro</w:t>
      </w:r>
      <w:r w:rsidR="009F24ED" w:rsidRPr="00FE4F02">
        <w:rPr>
          <w:rFonts w:ascii="Museo Sans 300" w:eastAsia="Times New Roman" w:hAnsi="Museo Sans 300" w:cs="Segoe UI"/>
          <w:sz w:val="20"/>
          <w:szCs w:val="20"/>
          <w:lang w:val="es-ES" w:eastAsia="es-ES"/>
        </w:rPr>
        <w:t xml:space="preserve"> </w:t>
      </w:r>
      <w:r w:rsidR="0047226D" w:rsidRPr="00FE4F02">
        <w:rPr>
          <w:rFonts w:ascii="Museo Sans 300" w:eastAsia="Times New Roman" w:hAnsi="Museo Sans 300" w:cs="Segoe UI"/>
          <w:sz w:val="20"/>
          <w:szCs w:val="20"/>
          <w:lang w:val="es-ES" w:eastAsia="es-ES"/>
        </w:rPr>
        <w:t>de febrero de este año</w:t>
      </w:r>
      <w:r w:rsidRPr="00FE4F02">
        <w:rPr>
          <w:rFonts w:ascii="Museo Sans 300" w:eastAsia="Times New Roman" w:hAnsi="Museo Sans 300" w:cs="Segoe UI"/>
          <w:sz w:val="20"/>
          <w:szCs w:val="20"/>
          <w:lang w:val="es-ES" w:eastAsia="es-ES"/>
        </w:rPr>
        <w:t xml:space="preserve">, respectivamente, por lo que el plazo finalizó, en el mismo orden, los días </w:t>
      </w:r>
      <w:r w:rsidR="005729F3">
        <w:rPr>
          <w:rFonts w:ascii="Museo Sans 300" w:eastAsia="Times New Roman" w:hAnsi="Museo Sans 300" w:cs="Segoe UI"/>
          <w:sz w:val="20"/>
          <w:szCs w:val="20"/>
          <w:lang w:val="es-ES" w:eastAsia="es-ES"/>
        </w:rPr>
        <w:t xml:space="preserve">nueve y </w:t>
      </w:r>
      <w:r w:rsidR="00FD3B2A">
        <w:rPr>
          <w:rFonts w:ascii="Museo Sans 300" w:eastAsia="Times New Roman" w:hAnsi="Museo Sans 300" w:cs="Segoe UI"/>
          <w:sz w:val="20"/>
          <w:szCs w:val="20"/>
          <w:lang w:val="es-ES" w:eastAsia="es-ES"/>
        </w:rPr>
        <w:t>diez</w:t>
      </w:r>
      <w:r w:rsidR="009F24ED" w:rsidRPr="00FE4F02">
        <w:rPr>
          <w:rFonts w:ascii="Museo Sans 300" w:eastAsia="Times New Roman" w:hAnsi="Museo Sans 300" w:cs="Segoe UI"/>
          <w:sz w:val="20"/>
          <w:szCs w:val="20"/>
          <w:lang w:val="es-ES" w:eastAsia="es-ES"/>
        </w:rPr>
        <w:t xml:space="preserve"> de marzo </w:t>
      </w:r>
      <w:r w:rsidRPr="00FE4F02">
        <w:rPr>
          <w:rFonts w:ascii="Museo Sans 300" w:eastAsia="Times New Roman" w:hAnsi="Museo Sans 300" w:cs="Segoe UI"/>
          <w:sz w:val="20"/>
          <w:szCs w:val="20"/>
          <w:lang w:val="es-ES" w:eastAsia="es-ES"/>
        </w:rPr>
        <w:t>del mismo año.</w:t>
      </w:r>
    </w:p>
    <w:p w14:paraId="72DE54F1" w14:textId="77777777" w:rsidR="004F76E0" w:rsidRPr="004F76E0" w:rsidRDefault="004F76E0" w:rsidP="004F76E0">
      <w:pPr>
        <w:tabs>
          <w:tab w:val="left" w:pos="426"/>
        </w:tabs>
        <w:spacing w:after="0" w:line="240" w:lineRule="auto"/>
        <w:ind w:left="426"/>
        <w:jc w:val="both"/>
        <w:rPr>
          <w:rFonts w:ascii="Museo Sans 300" w:eastAsia="Times New Roman" w:hAnsi="Museo Sans 300" w:cs="Segoe UI"/>
          <w:sz w:val="20"/>
          <w:szCs w:val="20"/>
          <w:lang w:val="es-ES" w:eastAsia="es-ES"/>
        </w:rPr>
      </w:pPr>
    </w:p>
    <w:p w14:paraId="566D862E" w14:textId="1F4C81E4" w:rsidR="004F76E0" w:rsidRDefault="004F76E0"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00A01AFB">
        <w:rPr>
          <w:rFonts w:ascii="Museo Sans 300" w:eastAsia="Times New Roman" w:hAnsi="Museo Sans 300" w:cs="Times New Roman"/>
          <w:sz w:val="20"/>
          <w:szCs w:val="20"/>
          <w:lang w:eastAsia="es-ES"/>
        </w:rPr>
        <w:lastRenderedPageBreak/>
        <w:t xml:space="preserve">El día </w:t>
      </w:r>
      <w:r w:rsidR="00563BC2">
        <w:rPr>
          <w:rFonts w:ascii="Museo Sans 300" w:eastAsia="Times New Roman" w:hAnsi="Museo Sans 300" w:cs="Times New Roman"/>
          <w:sz w:val="20"/>
          <w:szCs w:val="20"/>
          <w:lang w:eastAsia="es-ES"/>
        </w:rPr>
        <w:t xml:space="preserve">nueve de </w:t>
      </w:r>
      <w:r w:rsidR="00C52EC2">
        <w:rPr>
          <w:rFonts w:ascii="Museo Sans 300" w:eastAsia="Times New Roman" w:hAnsi="Museo Sans 300" w:cs="Times New Roman"/>
          <w:sz w:val="20"/>
          <w:szCs w:val="20"/>
          <w:lang w:eastAsia="es-ES"/>
        </w:rPr>
        <w:t>marz</w:t>
      </w:r>
      <w:r w:rsidR="00C52EC2" w:rsidRPr="00A01AFB">
        <w:rPr>
          <w:rFonts w:ascii="Museo Sans 300" w:eastAsia="Times New Roman" w:hAnsi="Museo Sans 300" w:cs="Times New Roman"/>
          <w:sz w:val="20"/>
          <w:szCs w:val="20"/>
          <w:lang w:eastAsia="es-ES"/>
        </w:rPr>
        <w:t>o</w:t>
      </w:r>
      <w:r w:rsidRPr="00A01AFB">
        <w:rPr>
          <w:rFonts w:ascii="Museo Sans 300" w:eastAsia="Times New Roman" w:hAnsi="Museo Sans 300" w:cs="Times New Roman"/>
          <w:sz w:val="20"/>
          <w:szCs w:val="20"/>
          <w:lang w:eastAsia="es-ES"/>
        </w:rPr>
        <w:t xml:space="preserve"> del </w:t>
      </w:r>
      <w:r w:rsidR="0047226D" w:rsidRPr="00A01AFB">
        <w:rPr>
          <w:rFonts w:ascii="Museo Sans 300" w:eastAsia="Times New Roman" w:hAnsi="Museo Sans 300" w:cs="Times New Roman"/>
          <w:sz w:val="20"/>
          <w:szCs w:val="20"/>
          <w:lang w:eastAsia="es-ES"/>
        </w:rPr>
        <w:t xml:space="preserve">presente </w:t>
      </w:r>
      <w:r w:rsidRPr="00A01AFB">
        <w:rPr>
          <w:rFonts w:ascii="Museo Sans 300" w:eastAsia="Times New Roman" w:hAnsi="Museo Sans 300" w:cs="Times New Roman"/>
          <w:sz w:val="20"/>
          <w:szCs w:val="20"/>
          <w:lang w:eastAsia="es-ES"/>
        </w:rPr>
        <w:t xml:space="preserve">año, </w:t>
      </w:r>
      <w:r w:rsidRPr="00A01AFB">
        <w:rPr>
          <w:rFonts w:ascii="Museo Sans 300" w:eastAsia="Times New Roman" w:hAnsi="Museo Sans 300" w:cs="Times New Roman"/>
          <w:sz w:val="20"/>
          <w:szCs w:val="20"/>
          <w:lang w:val="es-ES" w:eastAsia="es-ES"/>
        </w:rPr>
        <w:t xml:space="preserve">la sociedad EEO, S.A. de C.V. presentó un escrito por medio del cual </w:t>
      </w:r>
      <w:r w:rsidR="00A01AFB">
        <w:rPr>
          <w:rFonts w:ascii="Museo Sans 300" w:hAnsi="Museo Sans 300"/>
          <w:sz w:val="20"/>
          <w:szCs w:val="20"/>
        </w:rPr>
        <w:t>manifestó que mantenía los argumentos y pruebas presentadas con anterioridad</w:t>
      </w:r>
      <w:r w:rsidRPr="00A01AFB">
        <w:rPr>
          <w:rFonts w:ascii="Museo Sans 300" w:eastAsia="Times New Roman" w:hAnsi="Museo Sans 300" w:cs="Times New Roman"/>
          <w:sz w:val="20"/>
          <w:szCs w:val="20"/>
          <w:lang w:val="es-ES" w:eastAsia="es-ES"/>
        </w:rPr>
        <w:t xml:space="preserve">. Por su parte, </w:t>
      </w:r>
      <w:r w:rsidR="00072547" w:rsidRPr="00A01AFB">
        <w:rPr>
          <w:rFonts w:ascii="Museo Sans 300" w:eastAsia="Times New Roman" w:hAnsi="Museo Sans 300" w:cs="Times New Roman"/>
          <w:sz w:val="20"/>
          <w:szCs w:val="20"/>
          <w:lang w:val="es-ES" w:eastAsia="es-ES"/>
        </w:rPr>
        <w:t>el</w:t>
      </w:r>
      <w:r w:rsidRPr="00A01AFB">
        <w:rPr>
          <w:rFonts w:ascii="Museo Sans 300" w:eastAsia="Times New Roman" w:hAnsi="Museo Sans 300" w:cs="Times New Roman"/>
          <w:sz w:val="20"/>
          <w:szCs w:val="20"/>
          <w:lang w:val="es-ES" w:eastAsia="es-ES"/>
        </w:rPr>
        <w:t xml:space="preserve"> señor </w:t>
      </w:r>
      <w:r w:rsidR="005B0B13">
        <w:rPr>
          <w:rFonts w:ascii="Museo Sans 300" w:eastAsia="Times New Roman" w:hAnsi="Museo Sans 300" w:cs="Times New Roman"/>
          <w:sz w:val="20"/>
          <w:szCs w:val="20"/>
          <w:lang w:val="es-ES" w:eastAsia="es-ES"/>
        </w:rPr>
        <w:t>+++</w:t>
      </w:r>
      <w:r w:rsidRPr="00A01AFB">
        <w:rPr>
          <w:rFonts w:ascii="Museo Sans 300" w:eastAsia="Times New Roman" w:hAnsi="Museo Sans 300" w:cs="Times New Roman"/>
          <w:sz w:val="20"/>
          <w:szCs w:val="20"/>
          <w:lang w:val="es-ES" w:eastAsia="es-ES"/>
        </w:rPr>
        <w:t xml:space="preserve"> no presentó documentación para ser analizada.</w:t>
      </w:r>
    </w:p>
    <w:p w14:paraId="5268FC86" w14:textId="20AC8623" w:rsidR="00EF4187" w:rsidRDefault="00EF4187" w:rsidP="004F76E0">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32FA0884" w:rsidR="004500AE" w:rsidRDefault="00BD38EB" w:rsidP="00CA57DC">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3D25836C" w14:textId="77777777" w:rsidR="00E44C82" w:rsidRPr="002D3B94" w:rsidRDefault="00E44C82" w:rsidP="00E44C82">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98CBA3"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4C8E190" w14:textId="77777777" w:rsidR="008709AF" w:rsidRDefault="008709AF"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629797DA" w:rsidR="00F70F94"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5F42689E"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1B459F5" w14:textId="632FAD69" w:rsidR="008322B3" w:rsidRDefault="008322B3"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775E42CD"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7635BAFD" w14:textId="06537A51" w:rsidR="005B0B13" w:rsidRDefault="005B0B13" w:rsidP="00551F4C">
      <w:pPr>
        <w:spacing w:after="0" w:line="240" w:lineRule="auto"/>
        <w:ind w:left="426"/>
        <w:jc w:val="both"/>
        <w:rPr>
          <w:rFonts w:ascii="Museo Sans 300" w:eastAsia="Arial" w:hAnsi="Museo Sans 300" w:cs="Times New Roman"/>
          <w:color w:val="000000"/>
          <w:sz w:val="20"/>
          <w:szCs w:val="20"/>
          <w:lang w:eastAsia="es-SV"/>
        </w:rPr>
      </w:pPr>
    </w:p>
    <w:p w14:paraId="4B883963" w14:textId="77777777" w:rsidR="005B0B13" w:rsidRDefault="005B0B13"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19E2F811" w14:textId="435F99E3" w:rsidR="00E44C82" w:rsidRDefault="00024745" w:rsidP="00BD6562">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459F8224" w14:textId="77777777" w:rsidR="004B60D3" w:rsidRDefault="004B60D3" w:rsidP="00BD6562">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689C9A22" w14:textId="24E09F89" w:rsidR="00551F4C" w:rsidRDefault="00551F4C"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58550DAE" w14:textId="77777777" w:rsidR="003D2042" w:rsidRDefault="003D2042" w:rsidP="00A5165A">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71520C7D"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4E393A9B"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71D43E8"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5B0B1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0D744259" w:rsidR="00551F4C" w:rsidRPr="00551F4C" w:rsidRDefault="000B5B37"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El CAU en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proofErr w:type="spellStart"/>
      <w:r w:rsidR="00551F4C" w:rsidRPr="00551F4C">
        <w:rPr>
          <w:rFonts w:ascii="Museo Sans 300" w:hAnsi="Museo Sans 300" w:cs="Segoe UI"/>
          <w:sz w:val="20"/>
          <w:szCs w:val="20"/>
          <w:lang w:eastAsia="es-MX"/>
        </w:rPr>
        <w:t>N.°</w:t>
      </w:r>
      <w:proofErr w:type="spellEnd"/>
      <w:r w:rsidR="006662C8">
        <w:rPr>
          <w:rFonts w:ascii="Museo Sans 300" w:hAnsi="Museo Sans 300" w:cs="Segoe UI"/>
          <w:sz w:val="20"/>
          <w:szCs w:val="20"/>
          <w:lang w:eastAsia="es-MX"/>
        </w:rPr>
        <w:t xml:space="preserve"> </w:t>
      </w:r>
      <w:r w:rsidR="005D1E93">
        <w:rPr>
          <w:rFonts w:ascii="Museo Sans 300" w:hAnsi="Museo Sans 300" w:cs="Times New Roman"/>
          <w:sz w:val="20"/>
          <w:szCs w:val="20"/>
        </w:rPr>
        <w:t>IT-</w:t>
      </w:r>
      <w:r w:rsidR="00C1041A">
        <w:rPr>
          <w:rFonts w:ascii="Museo Sans 300" w:hAnsi="Museo Sans 300" w:cs="Times New Roman"/>
          <w:sz w:val="20"/>
          <w:szCs w:val="20"/>
        </w:rPr>
        <w:t>0018-CAU-22</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743CCBE" w14:textId="1E8B71AB" w:rsidR="00072547" w:rsidRPr="00072547" w:rsidRDefault="00C34300" w:rsidP="00072547">
      <w:pPr>
        <w:tabs>
          <w:tab w:val="left" w:pos="993"/>
          <w:tab w:val="left" w:pos="9072"/>
        </w:tabs>
        <w:spacing w:line="240" w:lineRule="auto"/>
        <w:ind w:left="993" w:right="709"/>
        <w:jc w:val="both"/>
        <w:rPr>
          <w:rFonts w:ascii="Museo 300" w:hAnsi="Museo 300"/>
          <w:noProof/>
          <w:sz w:val="16"/>
          <w:szCs w:val="16"/>
        </w:rPr>
      </w:pPr>
      <w:r w:rsidRPr="00FA65D6">
        <w:rPr>
          <w:rFonts w:ascii="Museo 300" w:eastAsia="SimSun" w:hAnsi="Museo 300"/>
          <w:color w:val="000000" w:themeColor="text1"/>
          <w:spacing w:val="-5"/>
          <w:sz w:val="16"/>
          <w:szCs w:val="16"/>
          <w:lang w:val="es-ES"/>
        </w:rPr>
        <w:t>“[…]</w:t>
      </w:r>
      <w:r w:rsidR="006662C8" w:rsidRPr="00FA65D6">
        <w:rPr>
          <w:rFonts w:ascii="Museo 300" w:eastAsia="SimSun" w:hAnsi="Museo 300"/>
          <w:color w:val="000000" w:themeColor="text1"/>
          <w:spacing w:val="-5"/>
          <w:sz w:val="16"/>
          <w:szCs w:val="16"/>
          <w:lang w:val="es-ES"/>
        </w:rPr>
        <w:t xml:space="preserve"> </w:t>
      </w:r>
      <w:r w:rsidR="00FA65D6" w:rsidRPr="00FA65D6">
        <w:rPr>
          <w:rFonts w:ascii="Museo 300" w:eastAsia="SimSun" w:hAnsi="Museo 300"/>
          <w:color w:val="000000" w:themeColor="text1"/>
          <w:spacing w:val="-5"/>
          <w:sz w:val="16"/>
          <w:szCs w:val="16"/>
          <w:lang w:val="es-ES"/>
        </w:rPr>
        <w:t>Conforme con la información que fue provista por la sociedad EEO, se han extraído las siguientes fotografías mediante las cuales se observa la condición encontrada en el suministro objeto del presente informe en fecha 30 de julio de 2021, detallando una supuesta condición irregular, consistente en la instalación de una línea directa a 120 voltios, conectada desde la acometida de la distribuidora, con la finalidad de impedir el correcto registro de la energía consumida en el suministro.</w:t>
      </w:r>
      <w:r w:rsidR="00FA65D6">
        <w:rPr>
          <w:rFonts w:ascii="Museo 300" w:eastAsia="SimSun" w:hAnsi="Museo 300"/>
          <w:color w:val="000000" w:themeColor="text1"/>
          <w:spacing w:val="-5"/>
          <w:sz w:val="16"/>
          <w:szCs w:val="16"/>
          <w:lang w:val="es-ES"/>
        </w:rPr>
        <w:t xml:space="preserve"> </w:t>
      </w:r>
      <w:r w:rsidR="00072547">
        <w:rPr>
          <w:rFonts w:ascii="Museo 300" w:hAnsi="Museo 300"/>
          <w:spacing w:val="-8"/>
          <w:sz w:val="16"/>
          <w:szCs w:val="16"/>
        </w:rPr>
        <w:t>(…)</w:t>
      </w:r>
    </w:p>
    <w:p w14:paraId="4DC82805" w14:textId="1C34FA13" w:rsidR="00C34300" w:rsidRPr="00072547" w:rsidRDefault="00FA65D6" w:rsidP="00072547">
      <w:pPr>
        <w:tabs>
          <w:tab w:val="left" w:pos="993"/>
          <w:tab w:val="left" w:pos="9072"/>
        </w:tabs>
        <w:spacing w:line="240" w:lineRule="auto"/>
        <w:ind w:left="993" w:right="709"/>
        <w:jc w:val="both"/>
        <w:rPr>
          <w:rFonts w:ascii="Museo 300" w:hAnsi="Museo 300"/>
          <w:color w:val="000000" w:themeColor="text1"/>
          <w:sz w:val="16"/>
          <w:szCs w:val="16"/>
        </w:rPr>
      </w:pPr>
      <w:r w:rsidRPr="00FA65D6">
        <w:rPr>
          <w:rFonts w:ascii="Museo 300" w:eastAsia="SimSun" w:hAnsi="Museo 300"/>
          <w:color w:val="000000" w:themeColor="text1"/>
          <w:spacing w:val="-5"/>
          <w:sz w:val="16"/>
          <w:szCs w:val="16"/>
          <w:lang w:val="es-ES"/>
        </w:rPr>
        <w:t xml:space="preserve">En virtud de lo anterior, se concluye con base en la evidencia presentada por las partes, que en el suministro en referencia existió </w:t>
      </w:r>
      <w:r w:rsidRPr="00E97A36">
        <w:rPr>
          <w:rFonts w:ascii="Museo 300" w:eastAsia="SimSun" w:hAnsi="Museo 300"/>
          <w:color w:val="000000" w:themeColor="text1"/>
          <w:spacing w:val="-5"/>
          <w:sz w:val="16"/>
          <w:szCs w:val="16"/>
          <w:lang w:val="es-ES"/>
        </w:rPr>
        <w:t xml:space="preserve">una condición irregular; consistente en una línea directa a una tensión de 120 voltios. Condición que no permitió que se registrara el consumo real demandado por los equipos eléctricos utilizados en la vivienda. Siendo esto un incumplimiento, por parte del usuario, de lo establecido en los Términos y Condiciones Generales al Consumidor Final, del Pliego Tarifario del año 2021. </w:t>
      </w:r>
      <w:r w:rsidR="00F252CB" w:rsidRPr="00E97A36">
        <w:rPr>
          <w:rFonts w:ascii="Museo 300" w:eastAsia="Arial" w:hAnsi="Museo 300"/>
          <w:color w:val="000000"/>
          <w:sz w:val="16"/>
          <w:szCs w:val="16"/>
          <w:lang w:val="es-ES"/>
        </w:rPr>
        <w:t>[…]</w:t>
      </w:r>
      <w:r w:rsidR="00287302" w:rsidRPr="00E97A36">
        <w:rPr>
          <w:rFonts w:ascii="Museo 300" w:eastAsia="Arial" w:hAnsi="Museo 300"/>
          <w:color w:val="000000"/>
          <w:sz w:val="16"/>
          <w:szCs w:val="16"/>
          <w:lang w:val="es-ES"/>
        </w:rPr>
        <w:t>”.</w:t>
      </w:r>
    </w:p>
    <w:p w14:paraId="57D8CA60" w14:textId="0C1BC27C" w:rsidR="007160EE" w:rsidRDefault="007160EE" w:rsidP="007160EE">
      <w:pPr>
        <w:suppressAutoHyphens w:val="0"/>
        <w:autoSpaceDN/>
        <w:spacing w:after="0" w:line="240" w:lineRule="auto"/>
        <w:ind w:left="420"/>
        <w:jc w:val="both"/>
        <w:rPr>
          <w:rFonts w:ascii="Museo Sans 300" w:hAnsi="Museo Sans 300"/>
          <w:sz w:val="20"/>
          <w:szCs w:val="20"/>
        </w:rPr>
      </w:pPr>
      <w:r w:rsidRPr="00201362">
        <w:rPr>
          <w:rFonts w:ascii="Museo Sans 300" w:hAnsi="Museo Sans 300" w:cs="Segoe UI"/>
          <w:sz w:val="20"/>
          <w:szCs w:val="20"/>
          <w:lang w:eastAsia="es-MX"/>
        </w:rPr>
        <w:t>En</w:t>
      </w:r>
      <w:r>
        <w:rPr>
          <w:rFonts w:ascii="Museo Sans 300" w:hAnsi="Museo Sans 300" w:cs="Segoe UI"/>
          <w:sz w:val="20"/>
          <w:szCs w:val="20"/>
          <w:lang w:eastAsia="es-MX"/>
        </w:rPr>
        <w:t xml:space="preserve"> </w:t>
      </w:r>
      <w:r w:rsidRPr="00201362">
        <w:rPr>
          <w:rFonts w:ascii="Museo Sans 300" w:hAnsi="Museo Sans 300" w:cs="Segoe UI"/>
          <w:sz w:val="20"/>
          <w:szCs w:val="20"/>
          <w:lang w:eastAsia="es-MX"/>
        </w:rPr>
        <w:t>cuanto</w:t>
      </w:r>
      <w:r>
        <w:rPr>
          <w:rFonts w:ascii="Museo Sans 300" w:hAnsi="Museo Sans 300" w:cs="Segoe UI"/>
          <w:sz w:val="20"/>
          <w:szCs w:val="20"/>
          <w:lang w:eastAsia="es-MX"/>
        </w:rPr>
        <w:t xml:space="preserve"> al señor </w:t>
      </w:r>
      <w:r w:rsidR="005B0B13">
        <w:rPr>
          <w:rFonts w:ascii="Museo Sans 300" w:hAnsi="Museo Sans 300" w:cs="Segoe UI"/>
          <w:sz w:val="20"/>
          <w:szCs w:val="20"/>
          <w:lang w:eastAsia="es-MX"/>
        </w:rPr>
        <w:t>+++</w:t>
      </w:r>
      <w:r w:rsidRPr="00201362">
        <w:rPr>
          <w:rFonts w:ascii="Museo Sans 300" w:hAnsi="Museo Sans 300" w:cs="Segoe UI"/>
          <w:sz w:val="20"/>
          <w:szCs w:val="20"/>
          <w:lang w:eastAsia="es-MX"/>
        </w:rPr>
        <w:t>,</w:t>
      </w:r>
      <w:r>
        <w:rPr>
          <w:rFonts w:ascii="Museo Sans 300" w:hAnsi="Museo Sans 300"/>
          <w:sz w:val="20"/>
          <w:szCs w:val="20"/>
        </w:rPr>
        <w:t xml:space="preserve"> </w:t>
      </w:r>
      <w:r w:rsidRPr="00201362">
        <w:rPr>
          <w:rFonts w:ascii="Museo Sans 300" w:hAnsi="Museo Sans 300"/>
          <w:sz w:val="20"/>
          <w:szCs w:val="20"/>
        </w:rPr>
        <w:t>cabe</w:t>
      </w:r>
      <w:r>
        <w:rPr>
          <w:rFonts w:ascii="Museo Sans 300" w:hAnsi="Museo Sans 300"/>
          <w:sz w:val="20"/>
          <w:szCs w:val="20"/>
        </w:rPr>
        <w:t xml:space="preserve"> </w:t>
      </w:r>
      <w:r w:rsidRPr="00201362">
        <w:rPr>
          <w:rFonts w:ascii="Museo Sans 300" w:hAnsi="Museo Sans 300"/>
          <w:sz w:val="20"/>
          <w:szCs w:val="20"/>
        </w:rPr>
        <w:t>aclarar</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no</w:t>
      </w:r>
      <w:r>
        <w:rPr>
          <w:rFonts w:ascii="Museo Sans 300" w:hAnsi="Museo Sans 300"/>
          <w:sz w:val="20"/>
          <w:szCs w:val="20"/>
        </w:rPr>
        <w:t xml:space="preserve"> </w:t>
      </w:r>
      <w:r w:rsidRPr="00201362">
        <w:rPr>
          <w:rFonts w:ascii="Museo Sans 300" w:hAnsi="Museo Sans 300"/>
          <w:sz w:val="20"/>
          <w:szCs w:val="20"/>
        </w:rPr>
        <w:t>presentó</w:t>
      </w:r>
      <w:r>
        <w:rPr>
          <w:rFonts w:ascii="Museo Sans 300" w:hAnsi="Museo Sans 300"/>
          <w:sz w:val="20"/>
          <w:szCs w:val="20"/>
        </w:rPr>
        <w:t xml:space="preserve"> </w:t>
      </w:r>
      <w:r w:rsidRPr="00201362">
        <w:rPr>
          <w:rFonts w:ascii="Museo Sans 300" w:hAnsi="Museo Sans 300"/>
          <w:sz w:val="20"/>
          <w:szCs w:val="20"/>
        </w:rPr>
        <w:t>elementos</w:t>
      </w:r>
      <w:r>
        <w:rPr>
          <w:rFonts w:ascii="Museo Sans 300" w:hAnsi="Museo Sans 300"/>
          <w:sz w:val="20"/>
          <w:szCs w:val="20"/>
        </w:rPr>
        <w:t xml:space="preserve"> </w:t>
      </w:r>
      <w:r w:rsidRPr="00201362">
        <w:rPr>
          <w:rFonts w:ascii="Museo Sans 300" w:hAnsi="Museo Sans 300"/>
          <w:sz w:val="20"/>
          <w:szCs w:val="20"/>
        </w:rPr>
        <w:t>probatorios</w:t>
      </w:r>
      <w:r>
        <w:rPr>
          <w:rFonts w:ascii="Museo Sans 300" w:hAnsi="Museo Sans 300"/>
          <w:sz w:val="20"/>
          <w:szCs w:val="20"/>
        </w:rPr>
        <w:t xml:space="preserve"> </w:t>
      </w:r>
      <w:r w:rsidRPr="00201362">
        <w:rPr>
          <w:rFonts w:ascii="Museo Sans 300" w:hAnsi="Museo Sans 300"/>
          <w:sz w:val="20"/>
          <w:szCs w:val="20"/>
        </w:rPr>
        <w:t>que</w:t>
      </w:r>
      <w:r>
        <w:rPr>
          <w:rFonts w:ascii="Museo Sans 300" w:hAnsi="Museo Sans 300"/>
          <w:sz w:val="20"/>
          <w:szCs w:val="20"/>
        </w:rPr>
        <w:t xml:space="preserve"> </w:t>
      </w:r>
      <w:r w:rsidRPr="00201362">
        <w:rPr>
          <w:rFonts w:ascii="Museo Sans 300" w:hAnsi="Museo Sans 300"/>
          <w:sz w:val="20"/>
          <w:szCs w:val="20"/>
        </w:rPr>
        <w:t>debieran</w:t>
      </w:r>
      <w:r>
        <w:rPr>
          <w:rFonts w:ascii="Museo Sans 300" w:hAnsi="Museo Sans 300"/>
          <w:sz w:val="20"/>
          <w:szCs w:val="20"/>
        </w:rPr>
        <w:t xml:space="preserve"> </w:t>
      </w:r>
      <w:r w:rsidRPr="00201362">
        <w:rPr>
          <w:rFonts w:ascii="Museo Sans 300" w:hAnsi="Museo Sans 300"/>
          <w:sz w:val="20"/>
          <w:szCs w:val="20"/>
        </w:rPr>
        <w:t>ser</w:t>
      </w:r>
      <w:r>
        <w:rPr>
          <w:rFonts w:ascii="Museo Sans 300" w:hAnsi="Museo Sans 300"/>
          <w:sz w:val="20"/>
          <w:szCs w:val="20"/>
        </w:rPr>
        <w:t xml:space="preserve"> </w:t>
      </w:r>
      <w:r w:rsidRPr="00201362">
        <w:rPr>
          <w:rFonts w:ascii="Museo Sans 300" w:hAnsi="Museo Sans 300"/>
          <w:sz w:val="20"/>
          <w:szCs w:val="20"/>
        </w:rPr>
        <w:t>analizados.</w:t>
      </w:r>
    </w:p>
    <w:p w14:paraId="313A28BC" w14:textId="77777777" w:rsidR="007160EE" w:rsidRDefault="007160EE" w:rsidP="007160EE">
      <w:pPr>
        <w:suppressAutoHyphens w:val="0"/>
        <w:autoSpaceDN/>
        <w:spacing w:after="0" w:line="240" w:lineRule="auto"/>
        <w:ind w:left="420"/>
        <w:jc w:val="both"/>
        <w:rPr>
          <w:rFonts w:ascii="Museo Sans 300" w:hAnsi="Museo Sans 300"/>
          <w:sz w:val="20"/>
          <w:szCs w:val="20"/>
        </w:rPr>
      </w:pPr>
    </w:p>
    <w:p w14:paraId="1B835E61" w14:textId="2E4D9308" w:rsidR="00C2353E" w:rsidRDefault="00C2353E" w:rsidP="00C2353E">
      <w:pPr>
        <w:spacing w:after="0" w:line="240" w:lineRule="auto"/>
        <w:ind w:left="420"/>
        <w:jc w:val="both"/>
        <w:rPr>
          <w:rFonts w:ascii="Museo Sans 300" w:hAnsi="Museo Sans 300" w:cs="Segoe UI"/>
          <w:sz w:val="20"/>
          <w:szCs w:val="20"/>
          <w:lang w:eastAsia="es-MX"/>
        </w:rPr>
      </w:pPr>
      <w:r w:rsidRPr="00C2353E">
        <w:rPr>
          <w:rFonts w:ascii="Museo Sans 300" w:hAnsi="Museo Sans 300"/>
          <w:sz w:val="20"/>
          <w:szCs w:val="20"/>
        </w:rPr>
        <w:t xml:space="preserve">Conforme lo anterior, el CAU estableció en el informe técnico </w:t>
      </w:r>
      <w:proofErr w:type="spellStart"/>
      <w:r w:rsidRPr="00C2353E">
        <w:rPr>
          <w:rFonts w:ascii="Museo Sans 300" w:hAnsi="Museo Sans 300"/>
          <w:sz w:val="20"/>
          <w:szCs w:val="20"/>
        </w:rPr>
        <w:t>N.°</w:t>
      </w:r>
      <w:proofErr w:type="spellEnd"/>
      <w:r w:rsidRPr="00C2353E">
        <w:rPr>
          <w:rFonts w:ascii="Museo Sans 300" w:hAnsi="Museo Sans 300"/>
          <w:sz w:val="20"/>
          <w:szCs w:val="20"/>
        </w:rPr>
        <w:t xml:space="preserve"> </w:t>
      </w:r>
      <w:r w:rsidR="005D1E93">
        <w:rPr>
          <w:rFonts w:ascii="Museo Sans 300" w:hAnsi="Museo Sans 300"/>
          <w:sz w:val="20"/>
          <w:szCs w:val="20"/>
        </w:rPr>
        <w:t>IT-</w:t>
      </w:r>
      <w:r w:rsidR="00C1041A">
        <w:rPr>
          <w:rFonts w:ascii="Museo Sans 300" w:hAnsi="Museo Sans 300"/>
          <w:sz w:val="20"/>
          <w:szCs w:val="20"/>
        </w:rPr>
        <w:t>0018-CAU-22</w:t>
      </w:r>
      <w:r w:rsidRPr="00C2353E">
        <w:rPr>
          <w:rFonts w:ascii="Museo Sans 300" w:hAnsi="Museo Sans 300" w:cs="Segoe UI"/>
          <w:sz w:val="20"/>
          <w:szCs w:val="20"/>
          <w:lang w:eastAsia="es-MX"/>
        </w:rPr>
        <w:t xml:space="preserve"> que existió una condición irregular consistente en la conexión de </w:t>
      </w:r>
      <w:r w:rsidR="00E6195F">
        <w:rPr>
          <w:rFonts w:ascii="Museo Sans 300" w:hAnsi="Museo Sans 300" w:cs="Segoe UI"/>
          <w:sz w:val="20"/>
          <w:szCs w:val="20"/>
          <w:lang w:eastAsia="es-MX"/>
        </w:rPr>
        <w:t xml:space="preserve">una </w:t>
      </w:r>
      <w:r w:rsidRPr="00C2353E">
        <w:rPr>
          <w:rFonts w:ascii="Museo Sans 300" w:hAnsi="Museo Sans 300" w:cs="Segoe UI"/>
          <w:sz w:val="20"/>
          <w:szCs w:val="20"/>
          <w:lang w:eastAsia="es-MX"/>
        </w:rPr>
        <w:t>línea directa conectada antes del equipo de medición, con el fin de consumir energía que no fuera registrada por el medidor.</w:t>
      </w:r>
    </w:p>
    <w:p w14:paraId="79529367" w14:textId="77777777" w:rsidR="00C2353E" w:rsidRPr="00C2353E" w:rsidRDefault="00C2353E" w:rsidP="00C2353E">
      <w:pPr>
        <w:spacing w:after="0" w:line="240" w:lineRule="auto"/>
        <w:ind w:left="420"/>
        <w:jc w:val="both"/>
        <w:rPr>
          <w:rFonts w:ascii="Museo Sans 300" w:hAnsi="Museo Sans 300" w:cs="Segoe UI"/>
          <w:sz w:val="20"/>
          <w:szCs w:val="20"/>
          <w:lang w:eastAsia="es-MX"/>
        </w:rPr>
      </w:pPr>
    </w:p>
    <w:p w14:paraId="4B91896C" w14:textId="440E5B23"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5CB3530" w14:textId="0FC46CB9" w:rsidR="005B0B13" w:rsidRDefault="005B0B13" w:rsidP="002E300A">
      <w:pPr>
        <w:autoSpaceDE w:val="0"/>
        <w:adjustRightInd w:val="0"/>
        <w:spacing w:after="0" w:line="240" w:lineRule="auto"/>
        <w:ind w:left="426"/>
        <w:jc w:val="both"/>
        <w:rPr>
          <w:rFonts w:ascii="Museo Sans 300" w:hAnsi="Museo Sans 300" w:cs="Segoe UI"/>
          <w:sz w:val="20"/>
          <w:szCs w:val="20"/>
          <w:lang w:val="es-ES" w:eastAsia="es-MX"/>
        </w:rPr>
      </w:pPr>
    </w:p>
    <w:p w14:paraId="7D8BB977" w14:textId="7456F646" w:rsidR="005B0B13" w:rsidRDefault="005B0B13" w:rsidP="002E300A">
      <w:pPr>
        <w:autoSpaceDE w:val="0"/>
        <w:adjustRightInd w:val="0"/>
        <w:spacing w:after="0" w:line="240" w:lineRule="auto"/>
        <w:ind w:left="426"/>
        <w:jc w:val="both"/>
        <w:rPr>
          <w:rFonts w:ascii="Museo Sans 300" w:hAnsi="Museo Sans 300" w:cs="Segoe UI"/>
          <w:sz w:val="20"/>
          <w:szCs w:val="20"/>
          <w:lang w:val="es-ES" w:eastAsia="es-MX"/>
        </w:rPr>
      </w:pPr>
    </w:p>
    <w:p w14:paraId="4732D8EF" w14:textId="77777777" w:rsidR="005B0B13" w:rsidRDefault="005B0B13" w:rsidP="002E300A">
      <w:pPr>
        <w:autoSpaceDE w:val="0"/>
        <w:adjustRightInd w:val="0"/>
        <w:spacing w:after="0" w:line="240" w:lineRule="auto"/>
        <w:ind w:left="426"/>
        <w:jc w:val="both"/>
        <w:rPr>
          <w:rFonts w:ascii="Museo Sans 300" w:hAnsi="Museo Sans 300" w:cs="Segoe UI"/>
          <w:sz w:val="20"/>
          <w:szCs w:val="20"/>
          <w:lang w:val="es-ES" w:eastAsia="es-MX"/>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3E6D1CD9" w14:textId="687A3270" w:rsidR="000364E4" w:rsidRPr="00155D90" w:rsidRDefault="00281F62" w:rsidP="000364E4">
      <w:pPr>
        <w:autoSpaceDE w:val="0"/>
        <w:adjustRightInd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De acuerdo con lo establecido en el informe técnico, el CAU </w:t>
      </w:r>
      <w:r w:rsidR="000364E4" w:rsidRPr="00155D90">
        <w:rPr>
          <w:rFonts w:ascii="Museo Sans 300" w:hAnsi="Museo Sans 300"/>
          <w:sz w:val="20"/>
          <w:szCs w:val="20"/>
        </w:rPr>
        <w:t xml:space="preserve">no validó el cálculo de ENR realizado por la distribuidora basado en la </w:t>
      </w:r>
      <w:r w:rsidR="00456F02" w:rsidRPr="00155D90">
        <w:rPr>
          <w:rFonts w:ascii="Museo Sans 300" w:hAnsi="Museo Sans 300"/>
          <w:sz w:val="20"/>
          <w:szCs w:val="20"/>
        </w:rPr>
        <w:t>corriente medida</w:t>
      </w:r>
      <w:r w:rsidR="000364E4" w:rsidRPr="00155D90">
        <w:rPr>
          <w:rFonts w:ascii="Museo Sans 300" w:hAnsi="Museo Sans 300"/>
          <w:sz w:val="20"/>
          <w:szCs w:val="20"/>
        </w:rPr>
        <w:t xml:space="preserve"> en la línea directa debido a que dicho promedio es superior al consumo real del suministro.</w:t>
      </w:r>
    </w:p>
    <w:p w14:paraId="1651A386" w14:textId="77777777" w:rsidR="00281F62" w:rsidRPr="00155D90" w:rsidRDefault="00281F62" w:rsidP="00281F62">
      <w:pPr>
        <w:autoSpaceDE w:val="0"/>
        <w:spacing w:after="0" w:line="240" w:lineRule="auto"/>
        <w:ind w:left="426"/>
        <w:jc w:val="both"/>
        <w:rPr>
          <w:rFonts w:ascii="Museo Sans 300" w:hAnsi="Museo Sans 300"/>
          <w:sz w:val="20"/>
          <w:szCs w:val="20"/>
        </w:rPr>
      </w:pPr>
    </w:p>
    <w:p w14:paraId="54FB0586" w14:textId="77777777" w:rsidR="00281F62" w:rsidRPr="00155D90" w:rsidRDefault="00281F62" w:rsidP="00281F62">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Por ello, el CAU realizó un nuevo cálculo basado en los criterios siguientes: </w:t>
      </w:r>
    </w:p>
    <w:p w14:paraId="3D0FC836" w14:textId="77777777" w:rsidR="00281F62" w:rsidRPr="00155D90" w:rsidRDefault="00281F62" w:rsidP="00281F62">
      <w:pPr>
        <w:autoSpaceDE w:val="0"/>
        <w:spacing w:after="0" w:line="240" w:lineRule="auto"/>
        <w:ind w:left="426"/>
        <w:jc w:val="both"/>
        <w:rPr>
          <w:rFonts w:ascii="Museo Sans 300" w:hAnsi="Museo Sans 300"/>
          <w:sz w:val="20"/>
          <w:szCs w:val="20"/>
        </w:rPr>
      </w:pPr>
    </w:p>
    <w:p w14:paraId="218093FD" w14:textId="584B2A0F" w:rsidR="00281F62" w:rsidRPr="00155D90" w:rsidRDefault="00281F62" w:rsidP="00281F62">
      <w:pPr>
        <w:numPr>
          <w:ilvl w:val="0"/>
          <w:numId w:val="35"/>
        </w:numPr>
        <w:autoSpaceDE w:val="0"/>
        <w:spacing w:after="0" w:line="240" w:lineRule="auto"/>
        <w:ind w:left="993"/>
        <w:jc w:val="both"/>
        <w:rPr>
          <w:rFonts w:ascii="Museo Sans 300" w:eastAsia="Times New Roman" w:hAnsi="Museo Sans 300" w:cs="Times New Roman"/>
          <w:sz w:val="20"/>
          <w:szCs w:val="20"/>
          <w:lang w:val="es-ES" w:eastAsia="es-ES"/>
        </w:rPr>
      </w:pPr>
      <w:r w:rsidRPr="00155D90">
        <w:rPr>
          <w:rFonts w:ascii="Museo Sans 300" w:eastAsia="Times New Roman" w:hAnsi="Museo Sans 300" w:cs="Times New Roman"/>
          <w:sz w:val="20"/>
          <w:szCs w:val="20"/>
          <w:lang w:val="es-ES" w:eastAsia="es-ES"/>
        </w:rPr>
        <w:t xml:space="preserve">El valor de censo de carga que estableció un consumo promedio mensual de </w:t>
      </w:r>
      <w:r w:rsidR="0087114C" w:rsidRPr="00155D90">
        <w:rPr>
          <w:rFonts w:ascii="Museo Sans 300" w:eastAsia="Times New Roman" w:hAnsi="Museo Sans 300" w:cs="Times New Roman"/>
          <w:sz w:val="20"/>
          <w:szCs w:val="20"/>
          <w:lang w:val="es-ES" w:eastAsia="es-ES"/>
        </w:rPr>
        <w:t>1</w:t>
      </w:r>
      <w:r w:rsidR="00E97A36">
        <w:rPr>
          <w:rFonts w:ascii="Museo Sans 300" w:eastAsia="Times New Roman" w:hAnsi="Museo Sans 300" w:cs="Times New Roman"/>
          <w:sz w:val="20"/>
          <w:szCs w:val="20"/>
          <w:lang w:val="es-ES" w:eastAsia="es-ES"/>
        </w:rPr>
        <w:t>4</w:t>
      </w:r>
      <w:r w:rsidR="0087114C" w:rsidRPr="00155D90">
        <w:rPr>
          <w:rFonts w:ascii="Museo Sans 300" w:eastAsia="Times New Roman" w:hAnsi="Museo Sans 300" w:cs="Times New Roman"/>
          <w:sz w:val="20"/>
          <w:szCs w:val="20"/>
          <w:lang w:val="es-ES" w:eastAsia="es-ES"/>
        </w:rPr>
        <w:t>5</w:t>
      </w:r>
      <w:r w:rsidRPr="00155D90">
        <w:rPr>
          <w:rFonts w:ascii="Museo Sans 300" w:eastAsia="Times New Roman" w:hAnsi="Museo Sans 300" w:cs="Times New Roman"/>
          <w:sz w:val="20"/>
          <w:szCs w:val="20"/>
          <w:lang w:val="es-ES" w:eastAsia="es-ES"/>
        </w:rPr>
        <w:t xml:space="preserve"> kWh. </w:t>
      </w:r>
    </w:p>
    <w:p w14:paraId="66395B7C" w14:textId="0400D085" w:rsidR="00281F62" w:rsidRPr="00155D90" w:rsidRDefault="00281F62" w:rsidP="45B8B4B2">
      <w:pPr>
        <w:numPr>
          <w:ilvl w:val="0"/>
          <w:numId w:val="35"/>
        </w:numPr>
        <w:spacing w:after="0" w:line="240" w:lineRule="auto"/>
        <w:ind w:left="993"/>
        <w:jc w:val="both"/>
        <w:rPr>
          <w:rFonts w:ascii="Museo Sans 300" w:hAnsi="Museo Sans 300" w:cs="Calibri"/>
          <w:lang w:val="es-ES" w:eastAsia="es-ES"/>
        </w:rPr>
      </w:pPr>
      <w:r w:rsidRPr="00155D90">
        <w:rPr>
          <w:rFonts w:ascii="Museo Sans 300" w:eastAsia="Times New Roman" w:hAnsi="Museo Sans 300" w:cs="Times New Roman"/>
          <w:sz w:val="20"/>
          <w:szCs w:val="20"/>
          <w:lang w:val="es-ES" w:eastAsia="es-ES"/>
        </w:rPr>
        <w:t xml:space="preserve">El tiempo de recuperación correspondiente al período del </w:t>
      </w:r>
      <w:r w:rsidR="00E97A36">
        <w:rPr>
          <w:rFonts w:ascii="Museo Sans 300" w:eastAsia="Times New Roman" w:hAnsi="Museo Sans 300" w:cs="Times New Roman"/>
          <w:sz w:val="20"/>
          <w:szCs w:val="20"/>
          <w:lang w:val="es-ES" w:eastAsia="es-ES"/>
        </w:rPr>
        <w:t>treinta y uno de enero al treinta de julio</w:t>
      </w:r>
      <w:r w:rsidRPr="00155D90">
        <w:rPr>
          <w:rFonts w:ascii="Museo Sans 300" w:eastAsia="Times New Roman" w:hAnsi="Museo Sans 300" w:cs="Times New Roman"/>
          <w:sz w:val="20"/>
          <w:szCs w:val="20"/>
          <w:lang w:val="es-ES" w:eastAsia="es-ES"/>
        </w:rPr>
        <w:t xml:space="preserve"> del año dos mil veintiuno. </w:t>
      </w:r>
    </w:p>
    <w:p w14:paraId="67101B01" w14:textId="77777777" w:rsidR="00281F62" w:rsidRPr="00155D90" w:rsidRDefault="00281F62" w:rsidP="00281F62">
      <w:pPr>
        <w:autoSpaceDE w:val="0"/>
        <w:spacing w:after="0" w:line="240" w:lineRule="auto"/>
        <w:ind w:left="993"/>
        <w:jc w:val="both"/>
        <w:rPr>
          <w:rFonts w:ascii="Museo Sans 300" w:eastAsia="Times New Roman" w:hAnsi="Museo Sans 300" w:cs="Times New Roman"/>
          <w:sz w:val="20"/>
          <w:szCs w:val="20"/>
          <w:lang w:val="es-ES" w:eastAsia="es-ES"/>
        </w:rPr>
      </w:pPr>
    </w:p>
    <w:p w14:paraId="3796FE61" w14:textId="031A0FCB" w:rsidR="00EA73DE" w:rsidRPr="00155D90" w:rsidRDefault="00F26721" w:rsidP="007160EE">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Como resultado</w:t>
      </w:r>
      <w:r w:rsidR="00CD4106" w:rsidRPr="00155D90">
        <w:rPr>
          <w:rFonts w:ascii="Museo Sans 300" w:hAnsi="Museo Sans 300"/>
          <w:sz w:val="20"/>
          <w:szCs w:val="20"/>
        </w:rPr>
        <w:t xml:space="preserve">, el CAU determinó que la distribuidora tiene el derecho a recuperar la cantidad de </w:t>
      </w:r>
      <w:r w:rsidR="00E97A36">
        <w:rPr>
          <w:rFonts w:ascii="Museo Sans 300" w:hAnsi="Museo Sans 300"/>
          <w:sz w:val="20"/>
          <w:szCs w:val="20"/>
        </w:rPr>
        <w:t>CIENTO VEINTINUEVE 49/100 DÓLARES DE LOS ESTADOS UNIDOS DE AMÉRICA (USD 129.49)</w:t>
      </w:r>
      <w:r w:rsidR="00CD4106" w:rsidRPr="00155D90">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año 202</w:t>
      </w:r>
      <w:r w:rsidR="00805DB6" w:rsidRPr="00155D90">
        <w:rPr>
          <w:rFonts w:ascii="Museo Sans 300" w:hAnsi="Museo Sans 300"/>
          <w:sz w:val="20"/>
          <w:szCs w:val="20"/>
        </w:rPr>
        <w:t>1</w:t>
      </w:r>
      <w:r w:rsidR="00CD4106" w:rsidRPr="00155D90">
        <w:rPr>
          <w:rFonts w:ascii="Museo Sans 300" w:hAnsi="Museo Sans 300"/>
          <w:sz w:val="20"/>
          <w:szCs w:val="20"/>
        </w:rPr>
        <w:t>.</w:t>
      </w:r>
    </w:p>
    <w:p w14:paraId="137CCCA6" w14:textId="77777777" w:rsidR="007160EE" w:rsidRPr="007160EE" w:rsidRDefault="007160EE" w:rsidP="007160E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artículo</w:t>
      </w:r>
      <w:r w:rsidR="006662C8" w:rsidRPr="00305E54">
        <w:rPr>
          <w:rFonts w:ascii="Museo Sans 300" w:hAnsi="Museo Sans 300"/>
          <w:sz w:val="20"/>
          <w:szCs w:val="20"/>
        </w:rPr>
        <w:t xml:space="preserve"> </w:t>
      </w:r>
      <w:r w:rsidRPr="00305E54">
        <w:rPr>
          <w:rFonts w:ascii="Museo Sans 300" w:hAnsi="Museo Sans 300"/>
          <w:sz w:val="20"/>
          <w:szCs w:val="20"/>
        </w:rPr>
        <w:t>5</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Ley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Creación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establecen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destacan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tratados,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regulen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actividades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vigilancia),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estándares</w:t>
      </w:r>
      <w:r w:rsidR="006662C8" w:rsidRPr="00305E54">
        <w:rPr>
          <w:rFonts w:ascii="Museo Sans 300" w:hAnsi="Museo Sans 300"/>
          <w:sz w:val="20"/>
          <w:szCs w:val="20"/>
        </w:rPr>
        <w:t xml:space="preserve"> </w:t>
      </w:r>
      <w:r w:rsidRPr="00305E54">
        <w:rPr>
          <w:rFonts w:ascii="Museo Sans 300" w:hAnsi="Museo Sans 300"/>
          <w:sz w:val="20"/>
          <w:szCs w:val="20"/>
        </w:rPr>
        <w:t>técnicos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dictar</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administrativas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institución</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auto</w:t>
      </w:r>
      <w:r w:rsidR="006662C8" w:rsidRPr="00305E54">
        <w:rPr>
          <w:rFonts w:ascii="Museo Sans 300" w:hAnsi="Museo Sans 300"/>
          <w:sz w:val="20"/>
          <w:szCs w:val="20"/>
        </w:rPr>
        <w:t xml:space="preserve"> </w:t>
      </w:r>
      <w:r w:rsidRPr="00305E54">
        <w:rPr>
          <w:rFonts w:ascii="Museo Sans 300" w:hAnsi="Museo Sans 300"/>
          <w:sz w:val="20"/>
          <w:szCs w:val="20"/>
        </w:rPr>
        <w:t>organización),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dirimir</w:t>
      </w:r>
      <w:r w:rsidR="006662C8" w:rsidRPr="00305E54">
        <w:rPr>
          <w:rFonts w:ascii="Museo Sans 300" w:hAnsi="Museo Sans 300"/>
          <w:sz w:val="20"/>
          <w:szCs w:val="20"/>
        </w:rPr>
        <w:t xml:space="preserve"> </w:t>
      </w:r>
      <w:r w:rsidRPr="00305E54">
        <w:rPr>
          <w:rFonts w:ascii="Museo Sans 300" w:hAnsi="Museo Sans 300"/>
          <w:sz w:val="20"/>
          <w:szCs w:val="20"/>
        </w:rPr>
        <w:t>conflictos</w:t>
      </w:r>
      <w:r w:rsidR="006662C8" w:rsidRPr="00305E54">
        <w:rPr>
          <w:rFonts w:ascii="Museo Sans 300" w:hAnsi="Museo Sans 300"/>
          <w:sz w:val="20"/>
          <w:szCs w:val="20"/>
        </w:rPr>
        <w:t xml:space="preserve"> </w:t>
      </w:r>
      <w:r w:rsidRPr="00305E54">
        <w:rPr>
          <w:rFonts w:ascii="Museo Sans 300" w:hAnsi="Museo Sans 300"/>
          <w:sz w:val="20"/>
          <w:szCs w:val="20"/>
        </w:rPr>
        <w:t>entre</w:t>
      </w:r>
      <w:r w:rsidR="006662C8" w:rsidRPr="00305E54">
        <w:rPr>
          <w:rFonts w:ascii="Museo Sans 300" w:hAnsi="Museo Sans 300"/>
          <w:sz w:val="20"/>
          <w:szCs w:val="20"/>
        </w:rPr>
        <w:t xml:space="preserve"> </w:t>
      </w:r>
      <w:r w:rsidRPr="00305E54">
        <w:rPr>
          <w:rFonts w:ascii="Museo Sans 300" w:hAnsi="Museo Sans 300"/>
          <w:sz w:val="20"/>
          <w:szCs w:val="20"/>
        </w:rPr>
        <w:t>operadores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sectores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electricidad</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telecomunicaciones,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w:t>
      </w:r>
      <w:r w:rsidR="006662C8" w:rsidRPr="00305E54">
        <w:rPr>
          <w:rFonts w:ascii="Museo Sans 300" w:hAnsi="Museo Sans 300"/>
          <w:sz w:val="20"/>
          <w:szCs w:val="20"/>
        </w:rPr>
        <w:t xml:space="preserve"> </w:t>
      </w:r>
      <w:r w:rsidRPr="00305E54">
        <w:rPr>
          <w:rFonts w:ascii="Museo Sans 300" w:hAnsi="Museo Sans 300"/>
          <w:sz w:val="20"/>
          <w:szCs w:val="20"/>
        </w:rPr>
        <w:t>dispuesto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normas</w:t>
      </w:r>
      <w:r w:rsidR="006662C8" w:rsidRPr="00305E54">
        <w:rPr>
          <w:rFonts w:ascii="Museo Sans 300" w:hAnsi="Museo Sans 300"/>
          <w:sz w:val="20"/>
          <w:szCs w:val="20"/>
        </w:rPr>
        <w:t xml:space="preserve"> </w:t>
      </w:r>
      <w:r w:rsidRPr="00305E54">
        <w:rPr>
          <w:rFonts w:ascii="Museo Sans 300" w:hAnsi="Museo Sans 300"/>
          <w:sz w:val="20"/>
          <w:szCs w:val="20"/>
        </w:rPr>
        <w:t>aplicables</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arbitral)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realización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todos</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actos,</w:t>
      </w:r>
      <w:r w:rsidR="006662C8" w:rsidRPr="00305E54">
        <w:rPr>
          <w:rFonts w:ascii="Museo Sans 300" w:hAnsi="Museo Sans 300"/>
          <w:sz w:val="20"/>
          <w:szCs w:val="20"/>
        </w:rPr>
        <w:t xml:space="preserve"> </w:t>
      </w:r>
      <w:r w:rsidRPr="00305E54">
        <w:rPr>
          <w:rFonts w:ascii="Museo Sans 300" w:hAnsi="Museo Sans 300"/>
          <w:sz w:val="20"/>
          <w:szCs w:val="20"/>
        </w:rPr>
        <w:t>contratos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operaciones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sean</w:t>
      </w:r>
      <w:r w:rsidR="006662C8" w:rsidRPr="00305E54">
        <w:rPr>
          <w:rFonts w:ascii="Museo Sans 300" w:hAnsi="Museo Sans 300"/>
          <w:sz w:val="20"/>
          <w:szCs w:val="20"/>
        </w:rPr>
        <w:t xml:space="preserve"> </w:t>
      </w:r>
      <w:r w:rsidRPr="00305E54">
        <w:rPr>
          <w:rFonts w:ascii="Museo Sans 300" w:hAnsi="Museo Sans 300"/>
          <w:sz w:val="20"/>
          <w:szCs w:val="20"/>
        </w:rPr>
        <w:t>necesarios</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cumplir</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objetivos</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impongan</w:t>
      </w:r>
      <w:r w:rsidR="006662C8" w:rsidRPr="00305E54">
        <w:rPr>
          <w:rFonts w:ascii="Museo Sans 300" w:hAnsi="Museo Sans 300"/>
          <w:sz w:val="20"/>
          <w:szCs w:val="20"/>
        </w:rPr>
        <w:t xml:space="preserve"> </w:t>
      </w:r>
      <w:r w:rsidRPr="00305E54">
        <w:rPr>
          <w:rFonts w:ascii="Museo Sans 300" w:hAnsi="Museo Sans 300"/>
          <w:sz w:val="20"/>
          <w:szCs w:val="20"/>
        </w:rPr>
        <w:t>las</w:t>
      </w:r>
      <w:r w:rsidR="006662C8" w:rsidRPr="00305E54">
        <w:rPr>
          <w:rFonts w:ascii="Museo Sans 300" w:hAnsi="Museo Sans 300"/>
          <w:sz w:val="20"/>
          <w:szCs w:val="20"/>
        </w:rPr>
        <w:t xml:space="preserve"> </w:t>
      </w:r>
      <w:r w:rsidRPr="00305E54">
        <w:rPr>
          <w:rFonts w:ascii="Museo Sans 300" w:hAnsi="Museo Sans 300"/>
          <w:sz w:val="20"/>
          <w:szCs w:val="20"/>
        </w:rPr>
        <w:t>leyes,</w:t>
      </w:r>
      <w:r w:rsidR="006662C8" w:rsidRPr="00305E54">
        <w:rPr>
          <w:rFonts w:ascii="Museo Sans 300" w:hAnsi="Museo Sans 300"/>
          <w:sz w:val="20"/>
          <w:szCs w:val="20"/>
        </w:rPr>
        <w:t xml:space="preserve"> </w:t>
      </w:r>
      <w:r w:rsidRPr="00305E54">
        <w:rPr>
          <w:rFonts w:ascii="Museo Sans 300" w:hAnsi="Museo Sans 300"/>
          <w:sz w:val="20"/>
          <w:szCs w:val="20"/>
        </w:rPr>
        <w:t>reglamentos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demás</w:t>
      </w:r>
      <w:r w:rsidR="006662C8" w:rsidRPr="00305E54">
        <w:rPr>
          <w:rFonts w:ascii="Museo Sans 300" w:hAnsi="Museo Sans 300"/>
          <w:sz w:val="20"/>
          <w:szCs w:val="20"/>
        </w:rPr>
        <w:t xml:space="preserve"> </w:t>
      </w:r>
      <w:r w:rsidRPr="00305E54">
        <w:rPr>
          <w:rFonts w:ascii="Museo Sans 300" w:hAnsi="Museo Sans 300"/>
          <w:sz w:val="20"/>
          <w:szCs w:val="20"/>
        </w:rPr>
        <w:t>disposiciones</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carácter</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p>
    <w:p w14:paraId="6BA16C2D" w14:textId="77777777" w:rsidR="004E572D" w:rsidRPr="00305E54" w:rsidRDefault="004E572D" w:rsidP="00305E54">
      <w:pPr>
        <w:autoSpaceDE w:val="0"/>
        <w:adjustRightInd w:val="0"/>
        <w:spacing w:after="0" w:line="240" w:lineRule="auto"/>
        <w:ind w:left="426"/>
        <w:jc w:val="both"/>
        <w:rPr>
          <w:rFonts w:ascii="Museo Sans 300" w:hAnsi="Museo Sans 300"/>
          <w:sz w:val="20"/>
          <w:szCs w:val="20"/>
        </w:rPr>
      </w:pPr>
    </w:p>
    <w:p w14:paraId="0500DD65" w14:textId="332357CF" w:rsidR="00F15FF0" w:rsidRPr="00305E54" w:rsidRDefault="00F15FF0" w:rsidP="00305E54">
      <w:pPr>
        <w:autoSpaceDE w:val="0"/>
        <w:adjustRightInd w:val="0"/>
        <w:spacing w:after="0" w:line="240" w:lineRule="auto"/>
        <w:ind w:left="426"/>
        <w:jc w:val="both"/>
        <w:rPr>
          <w:rFonts w:ascii="Museo Sans 300" w:hAnsi="Museo Sans 300"/>
          <w:sz w:val="20"/>
          <w:szCs w:val="20"/>
        </w:rPr>
      </w:pP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ahí</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potestad</w:t>
      </w:r>
      <w:r w:rsidR="006662C8" w:rsidRPr="00305E54">
        <w:rPr>
          <w:rFonts w:ascii="Museo Sans 300" w:hAnsi="Museo Sans 300"/>
          <w:sz w:val="20"/>
          <w:szCs w:val="20"/>
        </w:rPr>
        <w:t xml:space="preserve"> </w:t>
      </w:r>
      <w:r w:rsidRPr="00305E54">
        <w:rPr>
          <w:rFonts w:ascii="Museo Sans 300" w:hAnsi="Museo Sans 300"/>
          <w:sz w:val="20"/>
          <w:szCs w:val="20"/>
        </w:rPr>
        <w:t>normativa</w:t>
      </w:r>
      <w:r w:rsidR="006662C8" w:rsidRPr="00305E54">
        <w:rPr>
          <w:rFonts w:ascii="Museo Sans 300" w:hAnsi="Museo Sans 300"/>
          <w:sz w:val="20"/>
          <w:szCs w:val="20"/>
        </w:rPr>
        <w:t xml:space="preserve"> </w:t>
      </w:r>
      <w:r w:rsidRPr="00305E54">
        <w:rPr>
          <w:rFonts w:ascii="Museo Sans 300" w:hAnsi="Museo Sans 300"/>
          <w:sz w:val="20"/>
          <w:szCs w:val="20"/>
        </w:rPr>
        <w:t>otorgada</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comprende</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esta</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establecer</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a</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cuales</w:t>
      </w:r>
      <w:r w:rsidR="006662C8" w:rsidRPr="00305E54">
        <w:rPr>
          <w:rFonts w:ascii="Museo Sans 300" w:hAnsi="Museo Sans 300"/>
          <w:sz w:val="20"/>
          <w:szCs w:val="20"/>
        </w:rPr>
        <w:t xml:space="preserve"> </w:t>
      </w:r>
      <w:r w:rsidRPr="00305E54">
        <w:rPr>
          <w:rFonts w:ascii="Museo Sans 300" w:hAnsi="Museo Sans 300"/>
          <w:sz w:val="20"/>
          <w:szCs w:val="20"/>
        </w:rPr>
        <w:t>se</w:t>
      </w:r>
      <w:r w:rsidR="006662C8" w:rsidRPr="00305E54">
        <w:rPr>
          <w:rFonts w:ascii="Museo Sans 300" w:hAnsi="Museo Sans 300"/>
          <w:sz w:val="20"/>
          <w:szCs w:val="20"/>
        </w:rPr>
        <w:t xml:space="preserve"> </w:t>
      </w:r>
      <w:r w:rsidRPr="00305E54">
        <w:rPr>
          <w:rFonts w:ascii="Museo Sans 300" w:hAnsi="Museo Sans 300"/>
          <w:sz w:val="20"/>
          <w:szCs w:val="20"/>
        </w:rPr>
        <w:t>debe</w:t>
      </w:r>
      <w:r w:rsidR="006662C8" w:rsidRPr="00305E54">
        <w:rPr>
          <w:rFonts w:ascii="Museo Sans 300" w:hAnsi="Museo Sans 300"/>
          <w:sz w:val="20"/>
          <w:szCs w:val="20"/>
        </w:rPr>
        <w:t xml:space="preserve"> </w:t>
      </w:r>
      <w:r w:rsidRPr="00305E54">
        <w:rPr>
          <w:rFonts w:ascii="Museo Sans 300" w:hAnsi="Museo Sans 300"/>
          <w:sz w:val="20"/>
          <w:szCs w:val="20"/>
        </w:rPr>
        <w:t>someter</w:t>
      </w:r>
      <w:r w:rsidR="006662C8" w:rsidRPr="00305E54">
        <w:rPr>
          <w:rFonts w:ascii="Museo Sans 300" w:hAnsi="Museo Sans 300"/>
          <w:sz w:val="20"/>
          <w:szCs w:val="20"/>
        </w:rPr>
        <w:t xml:space="preserve"> </w:t>
      </w:r>
      <w:r w:rsidRPr="00305E54">
        <w:rPr>
          <w:rFonts w:ascii="Museo Sans 300" w:hAnsi="Museo Sans 300"/>
          <w:sz w:val="20"/>
          <w:szCs w:val="20"/>
        </w:rPr>
        <w:t>todo</w:t>
      </w:r>
      <w:r w:rsidR="006662C8" w:rsidRPr="00305E54">
        <w:rPr>
          <w:rFonts w:ascii="Museo Sans 300" w:hAnsi="Museo Sans 300"/>
          <w:sz w:val="20"/>
          <w:szCs w:val="20"/>
        </w:rPr>
        <w:t xml:space="preserve"> </w:t>
      </w:r>
      <w:r w:rsidRPr="00305E54">
        <w:rPr>
          <w:rFonts w:ascii="Museo Sans 300" w:hAnsi="Museo Sans 300"/>
          <w:sz w:val="20"/>
          <w:szCs w:val="20"/>
        </w:rPr>
        <w:t>sujeto</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intervenga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sector</w:t>
      </w:r>
      <w:r w:rsidR="006662C8" w:rsidRPr="00305E54">
        <w:rPr>
          <w:rFonts w:ascii="Museo Sans 300" w:hAnsi="Museo Sans 300"/>
          <w:sz w:val="20"/>
          <w:szCs w:val="20"/>
        </w:rPr>
        <w:t xml:space="preserve"> </w:t>
      </w:r>
      <w:r w:rsidRPr="00305E54">
        <w:rPr>
          <w:rFonts w:ascii="Museo Sans 300" w:hAnsi="Museo Sans 300"/>
          <w:sz w:val="20"/>
          <w:szCs w:val="20"/>
        </w:rPr>
        <w:t>regulado,</w:t>
      </w:r>
      <w:r w:rsidR="006662C8" w:rsidRPr="00305E54">
        <w:rPr>
          <w:rFonts w:ascii="Museo Sans 300" w:hAnsi="Museo Sans 300"/>
          <w:sz w:val="20"/>
          <w:szCs w:val="20"/>
        </w:rPr>
        <w:t xml:space="preserve"> </w:t>
      </w:r>
      <w:r w:rsidRPr="00305E54">
        <w:rPr>
          <w:rFonts w:ascii="Museo Sans 300" w:hAnsi="Museo Sans 300"/>
          <w:sz w:val="20"/>
          <w:szCs w:val="20"/>
        </w:rPr>
        <w:t>tanto</w:t>
      </w:r>
      <w:r w:rsidR="006662C8" w:rsidRPr="00305E54">
        <w:rPr>
          <w:rFonts w:ascii="Museo Sans 300" w:hAnsi="Museo Sans 300"/>
          <w:sz w:val="20"/>
          <w:szCs w:val="20"/>
        </w:rPr>
        <w:t xml:space="preserve"> </w:t>
      </w:r>
      <w:r w:rsidRPr="00305E54">
        <w:rPr>
          <w:rFonts w:ascii="Museo Sans 300" w:hAnsi="Museo Sans 300"/>
          <w:sz w:val="20"/>
          <w:szCs w:val="20"/>
        </w:rPr>
        <w:t>distribuidor</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usuari</w:t>
      </w:r>
      <w:r w:rsidR="00556E70" w:rsidRPr="00305E54">
        <w:rPr>
          <w:rFonts w:ascii="Museo Sans 300" w:hAnsi="Museo Sans 300"/>
          <w:sz w:val="20"/>
          <w:szCs w:val="20"/>
        </w:rPr>
        <w:t>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debiendo</w:t>
      </w:r>
      <w:r w:rsidR="006662C8" w:rsidRPr="00305E54">
        <w:rPr>
          <w:rFonts w:ascii="Museo Sans 300" w:hAnsi="Museo Sans 300"/>
          <w:sz w:val="20"/>
          <w:szCs w:val="20"/>
        </w:rPr>
        <w:t xml:space="preserve"> </w:t>
      </w:r>
      <w:r w:rsidRPr="00305E54">
        <w:rPr>
          <w:rFonts w:ascii="Museo Sans 300" w:hAnsi="Museo Sans 300"/>
          <w:sz w:val="20"/>
          <w:szCs w:val="20"/>
        </w:rPr>
        <w:t>verificar</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controlar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tales</w:t>
      </w:r>
      <w:r w:rsidR="006662C8" w:rsidRPr="00305E54">
        <w:rPr>
          <w:rFonts w:ascii="Museo Sans 300" w:hAnsi="Museo Sans 300"/>
          <w:sz w:val="20"/>
          <w:szCs w:val="20"/>
        </w:rPr>
        <w:t xml:space="preserve"> </w:t>
      </w:r>
      <w:r w:rsidRPr="00305E54">
        <w:rPr>
          <w:rFonts w:ascii="Museo Sans 300" w:hAnsi="Museo Sans 300"/>
          <w:sz w:val="20"/>
          <w:szCs w:val="20"/>
        </w:rPr>
        <w:t>parámetros.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aplicación</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sus</w:t>
      </w:r>
      <w:r w:rsidR="006662C8" w:rsidRPr="00305E54">
        <w:rPr>
          <w:rFonts w:ascii="Museo Sans 300" w:hAnsi="Museo Sans 300"/>
          <w:sz w:val="20"/>
          <w:szCs w:val="20"/>
        </w:rPr>
        <w:t xml:space="preserve"> </w:t>
      </w:r>
      <w:r w:rsidRPr="00305E54">
        <w:rPr>
          <w:rFonts w:ascii="Museo Sans 300" w:hAnsi="Museo Sans 300"/>
          <w:sz w:val="20"/>
          <w:szCs w:val="20"/>
        </w:rPr>
        <w:t>atribuciones,</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SIGET,</w:t>
      </w:r>
      <w:r w:rsidR="006662C8" w:rsidRPr="00305E54">
        <w:rPr>
          <w:rFonts w:ascii="Museo Sans 300" w:hAnsi="Museo Sans 300"/>
          <w:sz w:val="20"/>
          <w:szCs w:val="20"/>
        </w:rPr>
        <w:t xml:space="preserve"> </w:t>
      </w:r>
      <w:r w:rsidRPr="00305E54">
        <w:rPr>
          <w:rFonts w:ascii="Museo Sans 300" w:hAnsi="Museo Sans 300"/>
          <w:sz w:val="20"/>
          <w:szCs w:val="20"/>
        </w:rPr>
        <w:t>basada</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interés</w:t>
      </w:r>
      <w:r w:rsidR="006662C8" w:rsidRPr="00305E54">
        <w:rPr>
          <w:rFonts w:ascii="Museo Sans 300" w:hAnsi="Museo Sans 300"/>
          <w:sz w:val="20"/>
          <w:szCs w:val="20"/>
        </w:rPr>
        <w:t xml:space="preserve"> </w:t>
      </w:r>
      <w:r w:rsidRPr="00305E54">
        <w:rPr>
          <w:rFonts w:ascii="Museo Sans 300" w:hAnsi="Museo Sans 300"/>
          <w:sz w:val="20"/>
          <w:szCs w:val="20"/>
        </w:rPr>
        <w:t>general</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también,</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protección</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seguridad</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usuarios,</w:t>
      </w:r>
      <w:r w:rsidR="006662C8" w:rsidRPr="00305E54">
        <w:rPr>
          <w:rFonts w:ascii="Museo Sans 300" w:hAnsi="Museo Sans 300"/>
          <w:sz w:val="20"/>
          <w:szCs w:val="20"/>
        </w:rPr>
        <w:t xml:space="preserve"> </w:t>
      </w:r>
      <w:r w:rsidRPr="00305E54">
        <w:rPr>
          <w:rFonts w:ascii="Museo Sans 300" w:hAnsi="Museo Sans 300"/>
          <w:sz w:val="20"/>
          <w:szCs w:val="20"/>
        </w:rPr>
        <w:t>emitió</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Procedimiento</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Investigar</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Existencia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Irregulares</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Suministro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Eléctrica</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Usuario</w:t>
      </w:r>
      <w:r w:rsidR="006662C8" w:rsidRPr="00305E54">
        <w:rPr>
          <w:rFonts w:ascii="Museo Sans 300" w:hAnsi="Museo Sans 300"/>
          <w:sz w:val="20"/>
          <w:szCs w:val="20"/>
        </w:rPr>
        <w:t xml:space="preserve"> </w:t>
      </w:r>
      <w:r w:rsidRPr="00305E54">
        <w:rPr>
          <w:rFonts w:ascii="Museo Sans 300" w:hAnsi="Museo Sans 300"/>
          <w:sz w:val="20"/>
          <w:szCs w:val="20"/>
        </w:rPr>
        <w:t>Final,</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tiene</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finalidad</w:t>
      </w:r>
      <w:r w:rsidR="006662C8" w:rsidRPr="00305E54">
        <w:rPr>
          <w:rFonts w:ascii="Museo Sans 300" w:hAnsi="Museo Sans 300"/>
          <w:sz w:val="20"/>
          <w:szCs w:val="20"/>
        </w:rPr>
        <w:t xml:space="preserve"> </w:t>
      </w:r>
      <w:r w:rsidRPr="00305E54">
        <w:rPr>
          <w:rFonts w:ascii="Museo Sans 300" w:hAnsi="Museo Sans 300"/>
          <w:sz w:val="20"/>
          <w:szCs w:val="20"/>
        </w:rPr>
        <w:t>revisar</w:t>
      </w:r>
      <w:r w:rsidR="006662C8" w:rsidRPr="00305E54">
        <w:rPr>
          <w:rFonts w:ascii="Museo Sans 300" w:hAnsi="Museo Sans 300"/>
          <w:sz w:val="20"/>
          <w:szCs w:val="20"/>
        </w:rPr>
        <w:t xml:space="preserve"> </w:t>
      </w:r>
      <w:r w:rsidRPr="00305E54">
        <w:rPr>
          <w:rFonts w:ascii="Museo Sans 300" w:hAnsi="Museo Sans 300"/>
          <w:sz w:val="20"/>
          <w:szCs w:val="20"/>
        </w:rPr>
        <w:t>técnicamente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condición</w:t>
      </w:r>
      <w:r w:rsidR="006662C8" w:rsidRPr="00305E54">
        <w:rPr>
          <w:rFonts w:ascii="Museo Sans 300" w:hAnsi="Museo Sans 300"/>
          <w:sz w:val="20"/>
          <w:szCs w:val="20"/>
        </w:rPr>
        <w:t xml:space="preserve"> </w:t>
      </w:r>
      <w:r w:rsidRPr="00305E54">
        <w:rPr>
          <w:rFonts w:ascii="Museo Sans 300" w:hAnsi="Museo Sans 300"/>
          <w:sz w:val="20"/>
          <w:szCs w:val="20"/>
        </w:rPr>
        <w:t>irregular</w:t>
      </w:r>
      <w:r w:rsidR="006662C8" w:rsidRPr="00305E54">
        <w:rPr>
          <w:rFonts w:ascii="Museo Sans 300" w:hAnsi="Museo Sans 300"/>
          <w:sz w:val="20"/>
          <w:szCs w:val="20"/>
        </w:rPr>
        <w:t xml:space="preserve"> </w:t>
      </w:r>
      <w:r w:rsidRPr="00305E54">
        <w:rPr>
          <w:rFonts w:ascii="Museo Sans 300" w:hAnsi="Museo Sans 300"/>
          <w:sz w:val="20"/>
          <w:szCs w:val="20"/>
        </w:rPr>
        <w:t>que</w:t>
      </w:r>
      <w:r w:rsidR="006662C8" w:rsidRPr="00305E54">
        <w:rPr>
          <w:rFonts w:ascii="Museo Sans 300" w:hAnsi="Museo Sans 300"/>
          <w:sz w:val="20"/>
          <w:szCs w:val="20"/>
        </w:rPr>
        <w:t xml:space="preserve"> </w:t>
      </w:r>
      <w:r w:rsidRPr="00305E54">
        <w:rPr>
          <w:rFonts w:ascii="Museo Sans 300" w:hAnsi="Museo Sans 300"/>
          <w:sz w:val="20"/>
          <w:szCs w:val="20"/>
        </w:rPr>
        <w:t>la</w:t>
      </w:r>
      <w:r w:rsidR="006662C8" w:rsidRPr="00305E54">
        <w:rPr>
          <w:rFonts w:ascii="Museo Sans 300" w:hAnsi="Museo Sans 300"/>
          <w:sz w:val="20"/>
          <w:szCs w:val="20"/>
        </w:rPr>
        <w:t xml:space="preserve"> </w:t>
      </w:r>
      <w:r w:rsidRPr="00305E54">
        <w:rPr>
          <w:rFonts w:ascii="Museo Sans 300" w:hAnsi="Museo Sans 300"/>
          <w:sz w:val="20"/>
          <w:szCs w:val="20"/>
        </w:rPr>
        <w:t>distribuidora</w:t>
      </w:r>
      <w:r w:rsidR="006662C8" w:rsidRPr="00305E54">
        <w:rPr>
          <w:rFonts w:ascii="Museo Sans 300" w:hAnsi="Museo Sans 300"/>
          <w:sz w:val="20"/>
          <w:szCs w:val="20"/>
        </w:rPr>
        <w:t xml:space="preserve"> </w:t>
      </w:r>
      <w:r w:rsidRPr="00305E54">
        <w:rPr>
          <w:rFonts w:ascii="Museo Sans 300" w:hAnsi="Museo Sans 300"/>
          <w:sz w:val="20"/>
          <w:szCs w:val="20"/>
        </w:rPr>
        <w:t>le</w:t>
      </w:r>
      <w:r w:rsidR="006662C8" w:rsidRPr="00305E54">
        <w:rPr>
          <w:rFonts w:ascii="Museo Sans 300" w:hAnsi="Museo Sans 300"/>
          <w:sz w:val="20"/>
          <w:szCs w:val="20"/>
        </w:rPr>
        <w:t xml:space="preserve"> </w:t>
      </w:r>
      <w:r w:rsidRPr="00305E54">
        <w:rPr>
          <w:rFonts w:ascii="Museo Sans 300" w:hAnsi="Museo Sans 300"/>
          <w:sz w:val="20"/>
          <w:szCs w:val="20"/>
        </w:rPr>
        <w:t>atribuye</w:t>
      </w:r>
      <w:r w:rsidR="006662C8" w:rsidRPr="00305E54">
        <w:rPr>
          <w:rFonts w:ascii="Museo Sans 300" w:hAnsi="Museo Sans 300"/>
          <w:sz w:val="20"/>
          <w:szCs w:val="20"/>
        </w:rPr>
        <w:t xml:space="preserve"> </w:t>
      </w:r>
      <w:r w:rsidRPr="00305E54">
        <w:rPr>
          <w:rFonts w:ascii="Museo Sans 300" w:hAnsi="Museo Sans 300"/>
          <w:sz w:val="20"/>
          <w:szCs w:val="20"/>
        </w:rPr>
        <w:t>a</w:t>
      </w:r>
      <w:r w:rsidR="005F1A00" w:rsidRPr="00305E54">
        <w:rPr>
          <w:rFonts w:ascii="Museo Sans 300" w:hAnsi="Museo Sans 300"/>
          <w:sz w:val="20"/>
          <w:szCs w:val="20"/>
        </w:rPr>
        <w:t>l usuario</w:t>
      </w:r>
      <w:r w:rsidRPr="00305E54">
        <w:rPr>
          <w:rFonts w:ascii="Museo Sans 300" w:hAnsi="Museo Sans 300"/>
          <w:sz w:val="20"/>
          <w:szCs w:val="20"/>
        </w:rPr>
        <w:t>,</w:t>
      </w:r>
      <w:r w:rsidR="006662C8" w:rsidRPr="00305E54">
        <w:rPr>
          <w:rFonts w:ascii="Museo Sans 300" w:hAnsi="Museo Sans 300"/>
          <w:sz w:val="20"/>
          <w:szCs w:val="20"/>
        </w:rPr>
        <w:t xml:space="preserve"> </w:t>
      </w:r>
      <w:r w:rsidRPr="00305E54">
        <w:rPr>
          <w:rFonts w:ascii="Museo Sans 300" w:hAnsi="Museo Sans 300"/>
          <w:sz w:val="20"/>
          <w:szCs w:val="20"/>
        </w:rPr>
        <w:t>así</w:t>
      </w:r>
      <w:r w:rsidR="006662C8" w:rsidRPr="00305E54">
        <w:rPr>
          <w:rFonts w:ascii="Museo Sans 300" w:hAnsi="Museo Sans 300"/>
          <w:sz w:val="20"/>
          <w:szCs w:val="20"/>
        </w:rPr>
        <w:t xml:space="preserve"> </w:t>
      </w:r>
      <w:r w:rsidRPr="00305E54">
        <w:rPr>
          <w:rFonts w:ascii="Museo Sans 300" w:hAnsi="Museo Sans 300"/>
          <w:sz w:val="20"/>
          <w:szCs w:val="20"/>
        </w:rPr>
        <w:t>como</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cobro</w:t>
      </w:r>
      <w:r w:rsidR="006662C8" w:rsidRPr="00305E54">
        <w:rPr>
          <w:rFonts w:ascii="Museo Sans 300" w:hAnsi="Museo Sans 300"/>
          <w:sz w:val="20"/>
          <w:szCs w:val="20"/>
        </w:rPr>
        <w:t xml:space="preserve"> </w:t>
      </w:r>
      <w:r w:rsidRPr="00305E54">
        <w:rPr>
          <w:rFonts w:ascii="Museo Sans 300" w:hAnsi="Museo Sans 300"/>
          <w:sz w:val="20"/>
          <w:szCs w:val="20"/>
        </w:rPr>
        <w:t>realizado</w:t>
      </w:r>
      <w:r w:rsidR="006662C8" w:rsidRPr="00305E54">
        <w:rPr>
          <w:rFonts w:ascii="Museo Sans 300" w:hAnsi="Museo Sans 300"/>
          <w:sz w:val="20"/>
          <w:szCs w:val="20"/>
        </w:rPr>
        <w:t xml:space="preserve"> </w:t>
      </w:r>
      <w:r w:rsidRPr="00305E54">
        <w:rPr>
          <w:rFonts w:ascii="Museo Sans 300" w:hAnsi="Museo Sans 300"/>
          <w:sz w:val="20"/>
          <w:szCs w:val="20"/>
        </w:rPr>
        <w:t>en</w:t>
      </w:r>
      <w:r w:rsidR="006662C8" w:rsidRPr="00305E54">
        <w:rPr>
          <w:rFonts w:ascii="Museo Sans 300" w:hAnsi="Museo Sans 300"/>
          <w:sz w:val="20"/>
          <w:szCs w:val="20"/>
        </w:rPr>
        <w:t xml:space="preserve"> </w:t>
      </w:r>
      <w:r w:rsidRPr="00305E54">
        <w:rPr>
          <w:rFonts w:ascii="Museo Sans 300" w:hAnsi="Museo Sans 300"/>
          <w:sz w:val="20"/>
          <w:szCs w:val="20"/>
        </w:rPr>
        <w:t>concepto</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energía</w:t>
      </w:r>
      <w:r w:rsidR="006662C8" w:rsidRPr="00305E54">
        <w:rPr>
          <w:rFonts w:ascii="Museo Sans 300" w:hAnsi="Museo Sans 300"/>
          <w:sz w:val="20"/>
          <w:szCs w:val="20"/>
        </w:rPr>
        <w:t xml:space="preserve"> </w:t>
      </w:r>
      <w:r w:rsidRPr="00305E54">
        <w:rPr>
          <w:rFonts w:ascii="Museo Sans 300" w:hAnsi="Museo Sans 300"/>
          <w:sz w:val="20"/>
          <w:szCs w:val="20"/>
        </w:rPr>
        <w:t>no</w:t>
      </w:r>
      <w:r w:rsidR="006662C8" w:rsidRPr="00305E54">
        <w:rPr>
          <w:rFonts w:ascii="Museo Sans 300" w:hAnsi="Museo Sans 300"/>
          <w:sz w:val="20"/>
          <w:szCs w:val="20"/>
        </w:rPr>
        <w:t xml:space="preserve"> </w:t>
      </w:r>
      <w:r w:rsidRPr="00305E54">
        <w:rPr>
          <w:rFonts w:ascii="Museo Sans 300" w:hAnsi="Museo Sans 300"/>
          <w:sz w:val="20"/>
          <w:szCs w:val="20"/>
        </w:rPr>
        <w:t>registrada,</w:t>
      </w:r>
      <w:r w:rsidR="006662C8" w:rsidRPr="00305E54">
        <w:rPr>
          <w:rFonts w:ascii="Museo Sans 300" w:hAnsi="Museo Sans 300"/>
          <w:sz w:val="20"/>
          <w:szCs w:val="20"/>
        </w:rPr>
        <w:t xml:space="preserve"> </w:t>
      </w:r>
      <w:r w:rsidRPr="00305E54">
        <w:rPr>
          <w:rFonts w:ascii="Museo Sans 300" w:hAnsi="Museo Sans 300"/>
          <w:sz w:val="20"/>
          <w:szCs w:val="20"/>
        </w:rPr>
        <w:t>de</w:t>
      </w:r>
      <w:r w:rsidR="006662C8" w:rsidRPr="00305E54">
        <w:rPr>
          <w:rFonts w:ascii="Museo Sans 300" w:hAnsi="Museo Sans 300"/>
          <w:sz w:val="20"/>
          <w:szCs w:val="20"/>
        </w:rPr>
        <w:t xml:space="preserve"> </w:t>
      </w:r>
      <w:r w:rsidRPr="00305E54">
        <w:rPr>
          <w:rFonts w:ascii="Museo Sans 300" w:hAnsi="Museo Sans 300"/>
          <w:sz w:val="20"/>
          <w:szCs w:val="20"/>
        </w:rPr>
        <w:t>conformidad</w:t>
      </w:r>
      <w:r w:rsidR="006662C8" w:rsidRPr="00305E54">
        <w:rPr>
          <w:rFonts w:ascii="Museo Sans 300" w:hAnsi="Museo Sans 300"/>
          <w:sz w:val="20"/>
          <w:szCs w:val="20"/>
        </w:rPr>
        <w:t xml:space="preserve"> </w:t>
      </w:r>
      <w:r w:rsidRPr="00305E54">
        <w:rPr>
          <w:rFonts w:ascii="Museo Sans 300" w:hAnsi="Museo Sans 300"/>
          <w:sz w:val="20"/>
          <w:szCs w:val="20"/>
        </w:rPr>
        <w:t>con</w:t>
      </w:r>
      <w:r w:rsidR="006662C8" w:rsidRPr="00305E54">
        <w:rPr>
          <w:rFonts w:ascii="Museo Sans 300" w:hAnsi="Museo Sans 300"/>
          <w:sz w:val="20"/>
          <w:szCs w:val="20"/>
        </w:rPr>
        <w:t xml:space="preserve"> </w:t>
      </w:r>
      <w:r w:rsidRPr="00305E54">
        <w:rPr>
          <w:rFonts w:ascii="Museo Sans 300" w:hAnsi="Museo Sans 300"/>
          <w:sz w:val="20"/>
          <w:szCs w:val="20"/>
        </w:rPr>
        <w:t>los</w:t>
      </w:r>
      <w:r w:rsidR="006662C8" w:rsidRPr="00305E54">
        <w:rPr>
          <w:rFonts w:ascii="Museo Sans 300" w:hAnsi="Museo Sans 300"/>
          <w:sz w:val="20"/>
          <w:szCs w:val="20"/>
        </w:rPr>
        <w:t xml:space="preserve"> </w:t>
      </w:r>
      <w:r w:rsidRPr="00305E54">
        <w:rPr>
          <w:rFonts w:ascii="Museo Sans 300" w:hAnsi="Museo Sans 300"/>
          <w:sz w:val="20"/>
          <w:szCs w:val="20"/>
        </w:rPr>
        <w:t>términos</w:t>
      </w:r>
      <w:r w:rsidR="006662C8" w:rsidRPr="00305E54">
        <w:rPr>
          <w:rFonts w:ascii="Museo Sans 300" w:hAnsi="Museo Sans 300"/>
          <w:sz w:val="20"/>
          <w:szCs w:val="20"/>
        </w:rPr>
        <w:t xml:space="preserve"> </w:t>
      </w:r>
      <w:r w:rsidRPr="00305E54">
        <w:rPr>
          <w:rFonts w:ascii="Museo Sans 300" w:hAnsi="Museo Sans 300"/>
          <w:sz w:val="20"/>
          <w:szCs w:val="20"/>
        </w:rPr>
        <w:t>y</w:t>
      </w:r>
      <w:r w:rsidR="006662C8" w:rsidRPr="00305E54">
        <w:rPr>
          <w:rFonts w:ascii="Museo Sans 300" w:hAnsi="Museo Sans 300"/>
          <w:sz w:val="20"/>
          <w:szCs w:val="20"/>
        </w:rPr>
        <w:t xml:space="preserve"> </w:t>
      </w:r>
      <w:r w:rsidRPr="00305E54">
        <w:rPr>
          <w:rFonts w:ascii="Museo Sans 300" w:hAnsi="Museo Sans 300"/>
          <w:sz w:val="20"/>
          <w:szCs w:val="20"/>
        </w:rPr>
        <w:t>condiciones</w:t>
      </w:r>
      <w:r w:rsidR="006662C8" w:rsidRPr="00305E54">
        <w:rPr>
          <w:rFonts w:ascii="Museo Sans 300" w:hAnsi="Museo Sans 300"/>
          <w:sz w:val="20"/>
          <w:szCs w:val="20"/>
        </w:rPr>
        <w:t xml:space="preserve"> </w:t>
      </w:r>
      <w:r w:rsidRPr="00305E54">
        <w:rPr>
          <w:rFonts w:ascii="Museo Sans 300" w:hAnsi="Museo Sans 300"/>
          <w:sz w:val="20"/>
          <w:szCs w:val="20"/>
        </w:rPr>
        <w:t>del</w:t>
      </w:r>
      <w:r w:rsidR="006662C8" w:rsidRPr="00305E54">
        <w:rPr>
          <w:rFonts w:ascii="Museo Sans 300" w:hAnsi="Museo Sans 300"/>
          <w:sz w:val="20"/>
          <w:szCs w:val="20"/>
        </w:rPr>
        <w:t xml:space="preserve"> </w:t>
      </w:r>
      <w:r w:rsidRPr="00305E54">
        <w:rPr>
          <w:rFonts w:ascii="Museo Sans 300" w:hAnsi="Museo Sans 300"/>
          <w:sz w:val="20"/>
          <w:szCs w:val="20"/>
        </w:rPr>
        <w:t>pliego</w:t>
      </w:r>
      <w:r w:rsidR="006662C8" w:rsidRPr="00305E54">
        <w:rPr>
          <w:rFonts w:ascii="Museo Sans 300" w:hAnsi="Museo Sans 300"/>
          <w:sz w:val="20"/>
          <w:szCs w:val="20"/>
        </w:rPr>
        <w:t xml:space="preserve"> </w:t>
      </w:r>
      <w:r w:rsidRPr="00305E54">
        <w:rPr>
          <w:rFonts w:ascii="Museo Sans 300" w:hAnsi="Museo Sans 300"/>
          <w:sz w:val="20"/>
          <w:szCs w:val="20"/>
        </w:rPr>
        <w:t>tarifario</w:t>
      </w:r>
      <w:r w:rsidR="006662C8" w:rsidRPr="00305E54">
        <w:rPr>
          <w:rFonts w:ascii="Museo Sans 300" w:hAnsi="Museo Sans 300"/>
          <w:sz w:val="20"/>
          <w:szCs w:val="20"/>
        </w:rPr>
        <w:t xml:space="preserve"> </w:t>
      </w:r>
      <w:r w:rsidRPr="00305E54">
        <w:rPr>
          <w:rFonts w:ascii="Museo Sans 300" w:hAnsi="Museo Sans 300"/>
          <w:sz w:val="20"/>
          <w:szCs w:val="20"/>
        </w:rPr>
        <w:t>vigente</w:t>
      </w:r>
      <w:r w:rsidR="006662C8" w:rsidRPr="00305E54">
        <w:rPr>
          <w:rFonts w:ascii="Museo Sans 300" w:hAnsi="Museo Sans 300"/>
          <w:sz w:val="20"/>
          <w:szCs w:val="20"/>
        </w:rPr>
        <w:t xml:space="preserve"> </w:t>
      </w:r>
      <w:r w:rsidRPr="00305E54">
        <w:rPr>
          <w:rFonts w:ascii="Museo Sans 300" w:hAnsi="Museo Sans 300"/>
          <w:sz w:val="20"/>
          <w:szCs w:val="20"/>
        </w:rPr>
        <w:t>para</w:t>
      </w:r>
      <w:r w:rsidR="006662C8" w:rsidRPr="00305E54">
        <w:rPr>
          <w:rFonts w:ascii="Museo Sans 300" w:hAnsi="Museo Sans 300"/>
          <w:sz w:val="20"/>
          <w:szCs w:val="20"/>
        </w:rPr>
        <w:t xml:space="preserve"> </w:t>
      </w:r>
      <w:r w:rsidRPr="00305E54">
        <w:rPr>
          <w:rFonts w:ascii="Museo Sans 300" w:hAnsi="Museo Sans 300"/>
          <w:sz w:val="20"/>
          <w:szCs w:val="20"/>
        </w:rPr>
        <w:t>el</w:t>
      </w:r>
      <w:r w:rsidR="006662C8" w:rsidRPr="00305E54">
        <w:rPr>
          <w:rFonts w:ascii="Museo Sans 300" w:hAnsi="Museo Sans 300"/>
          <w:sz w:val="20"/>
          <w:szCs w:val="20"/>
        </w:rPr>
        <w:t xml:space="preserve"> </w:t>
      </w:r>
      <w:r w:rsidRPr="00305E54">
        <w:rPr>
          <w:rFonts w:ascii="Museo Sans 300" w:hAnsi="Museo Sans 300"/>
          <w:sz w:val="20"/>
          <w:szCs w:val="20"/>
        </w:rPr>
        <w:t>caso.</w:t>
      </w:r>
    </w:p>
    <w:p w14:paraId="07BC4823" w14:textId="77777777" w:rsidR="00DA586F" w:rsidRPr="00EC2B52" w:rsidRDefault="00DA586F" w:rsidP="00293E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661E2F9A"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E5E9F50"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1B88EC9"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805DB6">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805DB6">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DF70D55"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5B0B13">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1C0B69AC" w:rsidR="009D142E" w:rsidRPr="000151D7" w:rsidRDefault="009D142E"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ese</w:t>
      </w:r>
      <w:r w:rsidR="006662C8" w:rsidRPr="000151D7">
        <w:rPr>
          <w:rFonts w:ascii="Museo Sans 300" w:hAnsi="Museo Sans 300"/>
          <w:sz w:val="20"/>
          <w:szCs w:val="20"/>
        </w:rPr>
        <w:t xml:space="preserve"> </w:t>
      </w:r>
      <w:r w:rsidRPr="000151D7">
        <w:rPr>
          <w:rFonts w:ascii="Museo Sans 300" w:hAnsi="Museo Sans 300"/>
          <w:sz w:val="20"/>
          <w:szCs w:val="20"/>
        </w:rPr>
        <w:t>sentido,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dictamen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resuelve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caso</w:t>
      </w:r>
      <w:r w:rsidR="006662C8" w:rsidRPr="000151D7">
        <w:rPr>
          <w:rFonts w:ascii="Museo Sans 300" w:hAnsi="Museo Sans 300"/>
          <w:sz w:val="20"/>
          <w:szCs w:val="20"/>
        </w:rPr>
        <w:t xml:space="preserve"> </w:t>
      </w:r>
      <w:r w:rsidRPr="000151D7">
        <w:rPr>
          <w:rFonts w:ascii="Museo Sans 300" w:hAnsi="Museo Sans 300"/>
          <w:sz w:val="20"/>
          <w:szCs w:val="20"/>
        </w:rPr>
        <w:t>fue</w:t>
      </w:r>
      <w:r w:rsidR="006662C8" w:rsidRPr="000151D7">
        <w:rPr>
          <w:rFonts w:ascii="Museo Sans 300" w:hAnsi="Museo Sans 300"/>
          <w:sz w:val="20"/>
          <w:szCs w:val="20"/>
        </w:rPr>
        <w:t xml:space="preserve"> </w:t>
      </w:r>
      <w:r w:rsidRPr="000151D7">
        <w:rPr>
          <w:rFonts w:ascii="Museo Sans 300" w:hAnsi="Museo Sans 300"/>
          <w:sz w:val="20"/>
          <w:szCs w:val="20"/>
        </w:rPr>
        <w:t>emitido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fundamento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documentación</w:t>
      </w:r>
      <w:r w:rsidR="006662C8" w:rsidRPr="000151D7">
        <w:rPr>
          <w:rFonts w:ascii="Museo Sans 300" w:hAnsi="Museo Sans 300"/>
          <w:sz w:val="20"/>
          <w:szCs w:val="20"/>
        </w:rPr>
        <w:t xml:space="preserve"> </w:t>
      </w:r>
      <w:r w:rsidRPr="000151D7">
        <w:rPr>
          <w:rFonts w:ascii="Museo Sans 300" w:hAnsi="Museo Sans 300"/>
          <w:sz w:val="20"/>
          <w:szCs w:val="20"/>
        </w:rPr>
        <w:t>recopilada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transcurso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garantizando</w:t>
      </w:r>
      <w:r w:rsidR="006662C8" w:rsidRPr="000151D7">
        <w:rPr>
          <w:rFonts w:ascii="Museo Sans 300" w:hAnsi="Museo Sans 300"/>
          <w:sz w:val="20"/>
          <w:szCs w:val="20"/>
        </w:rPr>
        <w:t xml:space="preserve"> </w:t>
      </w:r>
      <w:r w:rsidR="00F01513" w:rsidRPr="000151D7">
        <w:rPr>
          <w:rFonts w:ascii="Museo Sans 300" w:hAnsi="Museo Sans 300"/>
          <w:sz w:val="20"/>
          <w:szCs w:val="20"/>
        </w:rPr>
        <w:t>a</w:t>
      </w:r>
      <w:r w:rsidR="00805DB6" w:rsidRPr="000151D7">
        <w:rPr>
          <w:rFonts w:ascii="Museo Sans 300" w:hAnsi="Museo Sans 300"/>
          <w:sz w:val="20"/>
          <w:szCs w:val="20"/>
        </w:rPr>
        <w:t>l</w:t>
      </w:r>
      <w:r w:rsidR="006662C8" w:rsidRPr="000151D7">
        <w:rPr>
          <w:rFonts w:ascii="Museo Sans 300" w:hAnsi="Museo Sans 300"/>
          <w:sz w:val="20"/>
          <w:szCs w:val="20"/>
        </w:rPr>
        <w:t xml:space="preserve"> </w:t>
      </w:r>
      <w:r w:rsidRPr="000151D7">
        <w:rPr>
          <w:rFonts w:ascii="Museo Sans 300" w:hAnsi="Museo Sans 300"/>
          <w:sz w:val="20"/>
          <w:szCs w:val="20"/>
        </w:rPr>
        <w:t>usuari</w:t>
      </w:r>
      <w:r w:rsidR="00805DB6" w:rsidRPr="000151D7">
        <w:rPr>
          <w:rFonts w:ascii="Museo Sans 300" w:hAnsi="Museo Sans 300"/>
          <w:sz w:val="20"/>
          <w:szCs w:val="20"/>
        </w:rPr>
        <w:t>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SIGET</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revisado</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efecto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comprobar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realizado</w:t>
      </w:r>
      <w:r w:rsidR="006662C8" w:rsidRPr="000151D7">
        <w:rPr>
          <w:rFonts w:ascii="Museo Sans 300" w:hAnsi="Museo Sans 300"/>
          <w:sz w:val="20"/>
          <w:szCs w:val="20"/>
        </w:rPr>
        <w:t xml:space="preserve"> </w:t>
      </w:r>
      <w:r w:rsidRPr="000151D7">
        <w:rPr>
          <w:rFonts w:ascii="Museo Sans 300" w:hAnsi="Museo Sans 300"/>
          <w:sz w:val="20"/>
          <w:szCs w:val="20"/>
        </w:rPr>
        <w:t>con</w:t>
      </w:r>
      <w:r w:rsidR="006662C8" w:rsidRPr="000151D7">
        <w:rPr>
          <w:rFonts w:ascii="Museo Sans 300" w:hAnsi="Museo Sans 300"/>
          <w:sz w:val="20"/>
          <w:szCs w:val="20"/>
        </w:rPr>
        <w:t xml:space="preserve"> </w:t>
      </w:r>
      <w:r w:rsidRPr="000151D7">
        <w:rPr>
          <w:rFonts w:ascii="Museo Sans 300" w:hAnsi="Museo Sans 300"/>
          <w:sz w:val="20"/>
          <w:szCs w:val="20"/>
        </w:rPr>
        <w:t>base</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establecido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normativas</w:t>
      </w:r>
      <w:r w:rsidR="006662C8" w:rsidRPr="000151D7">
        <w:rPr>
          <w:rFonts w:ascii="Museo Sans 300" w:hAnsi="Museo Sans 300"/>
          <w:sz w:val="20"/>
          <w:szCs w:val="20"/>
        </w:rPr>
        <w:t xml:space="preserve"> </w:t>
      </w:r>
      <w:r w:rsidRPr="000151D7">
        <w:rPr>
          <w:rFonts w:ascii="Museo Sans 300" w:hAnsi="Museo Sans 300"/>
          <w:sz w:val="20"/>
          <w:szCs w:val="20"/>
        </w:rPr>
        <w:t>vigentes.</w:t>
      </w:r>
      <w:r w:rsidR="006662C8" w:rsidRPr="000151D7">
        <w:rPr>
          <w:rFonts w:ascii="Museo Sans 300" w:hAnsi="Museo Sans 300"/>
          <w:sz w:val="20"/>
          <w:szCs w:val="20"/>
        </w:rPr>
        <w:t xml:space="preserve"> </w:t>
      </w:r>
      <w:r w:rsidRPr="000151D7">
        <w:rPr>
          <w:rFonts w:ascii="Museo Sans 300" w:hAnsi="Museo Sans 300"/>
          <w:sz w:val="20"/>
          <w:szCs w:val="20"/>
        </w:rPr>
        <w:t>Asimismo,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advierte</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ambas</w:t>
      </w:r>
      <w:r w:rsidR="006662C8" w:rsidRPr="000151D7">
        <w:rPr>
          <w:rFonts w:ascii="Museo Sans 300" w:hAnsi="Museo Sans 300"/>
          <w:sz w:val="20"/>
          <w:szCs w:val="20"/>
        </w:rPr>
        <w:t xml:space="preserve"> </w:t>
      </w:r>
      <w:r w:rsidRPr="000151D7">
        <w:rPr>
          <w:rFonts w:ascii="Museo Sans 300" w:hAnsi="Museo Sans 300"/>
          <w:sz w:val="20"/>
          <w:szCs w:val="20"/>
        </w:rPr>
        <w:t>partes,</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diferentes</w:t>
      </w:r>
      <w:r w:rsidR="006662C8" w:rsidRPr="000151D7">
        <w:rPr>
          <w:rFonts w:ascii="Museo Sans 300" w:hAnsi="Museo Sans 300"/>
          <w:sz w:val="20"/>
          <w:szCs w:val="20"/>
        </w:rPr>
        <w:t xml:space="preserve"> </w:t>
      </w:r>
      <w:r w:rsidRPr="000151D7">
        <w:rPr>
          <w:rFonts w:ascii="Museo Sans 300" w:hAnsi="Museo Sans 300"/>
          <w:sz w:val="20"/>
          <w:szCs w:val="20"/>
        </w:rPr>
        <w:t>etapas</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procedimiento,</w:t>
      </w:r>
      <w:r w:rsidR="006662C8" w:rsidRPr="000151D7">
        <w:rPr>
          <w:rFonts w:ascii="Museo Sans 300" w:hAnsi="Museo Sans 300"/>
          <w:sz w:val="20"/>
          <w:szCs w:val="20"/>
        </w:rPr>
        <w:t xml:space="preserve"> </w:t>
      </w:r>
      <w:r w:rsidRPr="000151D7">
        <w:rPr>
          <w:rFonts w:ascii="Museo Sans 300" w:hAnsi="Museo Sans 300"/>
          <w:sz w:val="20"/>
          <w:szCs w:val="20"/>
        </w:rPr>
        <w:t>han</w:t>
      </w:r>
      <w:r w:rsidR="006662C8" w:rsidRPr="000151D7">
        <w:rPr>
          <w:rFonts w:ascii="Museo Sans 300" w:hAnsi="Museo Sans 300"/>
          <w:sz w:val="20"/>
          <w:szCs w:val="20"/>
        </w:rPr>
        <w:t xml:space="preserve"> </w:t>
      </w:r>
      <w:r w:rsidRPr="000151D7">
        <w:rPr>
          <w:rFonts w:ascii="Museo Sans 300" w:hAnsi="Museo Sans 300"/>
          <w:sz w:val="20"/>
          <w:szCs w:val="20"/>
        </w:rPr>
        <w:t>tenido</w:t>
      </w:r>
      <w:r w:rsidR="006662C8" w:rsidRPr="000151D7">
        <w:rPr>
          <w:rFonts w:ascii="Museo Sans 300" w:hAnsi="Museo Sans 300"/>
          <w:sz w:val="20"/>
          <w:szCs w:val="20"/>
        </w:rPr>
        <w:t xml:space="preserve"> </w:t>
      </w:r>
      <w:r w:rsidRPr="000151D7">
        <w:rPr>
          <w:rFonts w:ascii="Museo Sans 300" w:hAnsi="Museo Sans 300"/>
          <w:sz w:val="20"/>
          <w:szCs w:val="20"/>
        </w:rPr>
        <w:t>igual</w:t>
      </w:r>
      <w:r w:rsidR="006662C8" w:rsidRPr="000151D7">
        <w:rPr>
          <w:rFonts w:ascii="Museo Sans 300" w:hAnsi="Museo Sans 300"/>
          <w:sz w:val="20"/>
          <w:szCs w:val="20"/>
        </w:rPr>
        <w:t xml:space="preserve"> </w:t>
      </w:r>
      <w:r w:rsidRPr="000151D7">
        <w:rPr>
          <w:rFonts w:ascii="Museo Sans 300" w:hAnsi="Museo Sans 300"/>
          <w:sz w:val="20"/>
          <w:szCs w:val="20"/>
        </w:rPr>
        <w:t>oportunidad</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pronunciarse,</w:t>
      </w:r>
      <w:r w:rsidR="006662C8" w:rsidRPr="000151D7">
        <w:rPr>
          <w:rFonts w:ascii="Museo Sans 300" w:hAnsi="Museo Sans 300"/>
          <w:sz w:val="20"/>
          <w:szCs w:val="20"/>
        </w:rPr>
        <w:t xml:space="preserve"> </w:t>
      </w:r>
      <w:r w:rsidRPr="000151D7">
        <w:rPr>
          <w:rFonts w:ascii="Museo Sans 300" w:hAnsi="Museo Sans 300"/>
          <w:sz w:val="20"/>
          <w:szCs w:val="20"/>
        </w:rPr>
        <w:t>asegurando</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derechos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audiencia</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defensa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conforme</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ley</w:t>
      </w:r>
      <w:r w:rsidR="006662C8" w:rsidRPr="000151D7">
        <w:rPr>
          <w:rFonts w:ascii="Museo Sans 300" w:hAnsi="Museo Sans 300"/>
          <w:sz w:val="20"/>
          <w:szCs w:val="20"/>
        </w:rPr>
        <w:t xml:space="preserve"> </w:t>
      </w:r>
      <w:r w:rsidRPr="000151D7">
        <w:rPr>
          <w:rFonts w:ascii="Museo Sans 300" w:hAnsi="Museo Sans 300"/>
          <w:sz w:val="20"/>
          <w:szCs w:val="20"/>
        </w:rPr>
        <w:t>corresponden.</w:t>
      </w:r>
    </w:p>
    <w:p w14:paraId="353C71DC" w14:textId="77777777" w:rsidR="009D142E" w:rsidRPr="000151D7" w:rsidRDefault="009D142E" w:rsidP="000151D7">
      <w:pPr>
        <w:autoSpaceDE w:val="0"/>
        <w:adjustRightInd w:val="0"/>
        <w:spacing w:after="0" w:line="240" w:lineRule="auto"/>
        <w:ind w:left="426"/>
        <w:jc w:val="both"/>
        <w:rPr>
          <w:rFonts w:ascii="Museo Sans 300" w:hAnsi="Museo Sans 300"/>
          <w:sz w:val="20"/>
          <w:szCs w:val="20"/>
        </w:rPr>
      </w:pPr>
    </w:p>
    <w:p w14:paraId="1C676169" w14:textId="77777777" w:rsidR="009661CB" w:rsidRPr="000151D7" w:rsidRDefault="009661CB"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2021 y, segundo, porque es quien obtuvo un beneficio derivado de la energía consumida y no registrada por el equipo de medición, la cual no fue cobrada oportunamente por la empresa distribuidora. </w:t>
      </w:r>
    </w:p>
    <w:p w14:paraId="5B073C35" w14:textId="77777777" w:rsidR="00283819" w:rsidRPr="000151D7" w:rsidRDefault="00283819" w:rsidP="000151D7">
      <w:pPr>
        <w:autoSpaceDE w:val="0"/>
        <w:adjustRightInd w:val="0"/>
        <w:spacing w:after="0" w:line="240" w:lineRule="auto"/>
        <w:ind w:left="426"/>
        <w:jc w:val="both"/>
        <w:rPr>
          <w:rFonts w:ascii="Museo Sans 300" w:hAnsi="Museo Sans 300"/>
          <w:sz w:val="20"/>
          <w:szCs w:val="20"/>
        </w:rPr>
      </w:pPr>
    </w:p>
    <w:p w14:paraId="2B3B2F07" w14:textId="17DC5EB5"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este</w:t>
      </w:r>
      <w:r w:rsidR="006662C8" w:rsidRPr="000151D7">
        <w:rPr>
          <w:rFonts w:ascii="Museo Sans 300" w:hAnsi="Museo Sans 300"/>
          <w:sz w:val="20"/>
          <w:szCs w:val="20"/>
        </w:rPr>
        <w:t xml:space="preserve"> </w:t>
      </w:r>
      <w:r w:rsidRPr="000151D7">
        <w:rPr>
          <w:rFonts w:ascii="Museo Sans 300" w:hAnsi="Museo Sans 300"/>
          <w:sz w:val="20"/>
          <w:szCs w:val="20"/>
        </w:rPr>
        <w:t>punto,</w:t>
      </w:r>
      <w:r w:rsidR="006662C8" w:rsidRPr="000151D7">
        <w:rPr>
          <w:rFonts w:ascii="Museo Sans 300" w:hAnsi="Museo Sans 300"/>
          <w:sz w:val="20"/>
          <w:szCs w:val="20"/>
        </w:rPr>
        <w:t xml:space="preserve"> </w:t>
      </w:r>
      <w:r w:rsidRPr="000151D7">
        <w:rPr>
          <w:rFonts w:ascii="Museo Sans 300" w:hAnsi="Museo Sans 300"/>
          <w:sz w:val="20"/>
          <w:szCs w:val="20"/>
        </w:rPr>
        <w:t>corresponde</w:t>
      </w:r>
      <w:r w:rsidR="006662C8" w:rsidRPr="000151D7">
        <w:rPr>
          <w:rFonts w:ascii="Museo Sans 300" w:hAnsi="Museo Sans 300"/>
          <w:sz w:val="20"/>
          <w:szCs w:val="20"/>
        </w:rPr>
        <w:t xml:space="preserve"> </w:t>
      </w:r>
      <w:r w:rsidRPr="000151D7">
        <w:rPr>
          <w:rFonts w:ascii="Museo Sans 300" w:hAnsi="Museo Sans 300"/>
          <w:sz w:val="20"/>
          <w:szCs w:val="20"/>
        </w:rPr>
        <w:t>exponer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marco</w:t>
      </w:r>
      <w:r w:rsidR="006662C8" w:rsidRPr="000151D7">
        <w:rPr>
          <w:rFonts w:ascii="Museo Sans 300" w:hAnsi="Museo Sans 300"/>
          <w:sz w:val="20"/>
          <w:szCs w:val="20"/>
        </w:rPr>
        <w:t xml:space="preserve"> </w:t>
      </w:r>
      <w:r w:rsidRPr="000151D7">
        <w:rPr>
          <w:rFonts w:ascii="Museo Sans 300" w:hAnsi="Museo Sans 300"/>
          <w:sz w:val="20"/>
          <w:szCs w:val="20"/>
        </w:rPr>
        <w:t>regulatorio</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sector</w:t>
      </w:r>
      <w:r w:rsidR="006662C8" w:rsidRPr="000151D7">
        <w:rPr>
          <w:rFonts w:ascii="Museo Sans 300" w:hAnsi="Museo Sans 300"/>
          <w:sz w:val="20"/>
          <w:szCs w:val="20"/>
        </w:rPr>
        <w:t xml:space="preserve"> </w:t>
      </w:r>
      <w:r w:rsidRPr="000151D7">
        <w:rPr>
          <w:rFonts w:ascii="Museo Sans 300" w:hAnsi="Museo Sans 300"/>
          <w:sz w:val="20"/>
          <w:szCs w:val="20"/>
        </w:rPr>
        <w:t>eléctrico</w:t>
      </w:r>
      <w:r w:rsidR="006662C8" w:rsidRPr="000151D7">
        <w:rPr>
          <w:rFonts w:ascii="Museo Sans 300" w:hAnsi="Museo Sans 300"/>
          <w:sz w:val="20"/>
          <w:szCs w:val="20"/>
        </w:rPr>
        <w:t xml:space="preserve"> </w:t>
      </w:r>
      <w:r w:rsidRPr="000151D7">
        <w:rPr>
          <w:rFonts w:ascii="Museo Sans 300" w:hAnsi="Museo Sans 300"/>
          <w:sz w:val="20"/>
          <w:szCs w:val="20"/>
        </w:rPr>
        <w:t>fija</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tanto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como</w:t>
      </w:r>
      <w:r w:rsidR="006662C8" w:rsidRPr="000151D7">
        <w:rPr>
          <w:rFonts w:ascii="Museo Sans 300" w:hAnsi="Museo Sans 300"/>
          <w:sz w:val="20"/>
          <w:szCs w:val="20"/>
        </w:rPr>
        <w:t xml:space="preserve"> </w:t>
      </w:r>
      <w:r w:rsidRPr="000151D7">
        <w:rPr>
          <w:rFonts w:ascii="Museo Sans 300" w:hAnsi="Museo Sans 300"/>
          <w:sz w:val="20"/>
          <w:szCs w:val="20"/>
        </w:rPr>
        <w:t>para</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finales.</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distribuidoras</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suministrar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—servicio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ha</w:t>
      </w:r>
      <w:r w:rsidR="006662C8" w:rsidRPr="000151D7">
        <w:rPr>
          <w:rFonts w:ascii="Museo Sans 300" w:hAnsi="Museo Sans 300"/>
          <w:sz w:val="20"/>
          <w:szCs w:val="20"/>
        </w:rPr>
        <w:t xml:space="preserve"> </w:t>
      </w:r>
      <w:r w:rsidRPr="000151D7">
        <w:rPr>
          <w:rFonts w:ascii="Museo Sans 300" w:hAnsi="Museo Sans 300"/>
          <w:sz w:val="20"/>
          <w:szCs w:val="20"/>
        </w:rPr>
        <w:t>alegado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haya</w:t>
      </w:r>
      <w:r w:rsidR="006662C8" w:rsidRPr="000151D7">
        <w:rPr>
          <w:rFonts w:ascii="Museo Sans 300" w:hAnsi="Museo Sans 300"/>
          <w:sz w:val="20"/>
          <w:szCs w:val="20"/>
        </w:rPr>
        <w:t xml:space="preserve"> </w:t>
      </w:r>
      <w:r w:rsidRPr="000151D7">
        <w:rPr>
          <w:rFonts w:ascii="Museo Sans 300" w:hAnsi="Museo Sans 300"/>
          <w:sz w:val="20"/>
          <w:szCs w:val="20"/>
        </w:rPr>
        <w:t>sido</w:t>
      </w:r>
      <w:r w:rsidR="006662C8" w:rsidRPr="000151D7">
        <w:rPr>
          <w:rFonts w:ascii="Museo Sans 300" w:hAnsi="Museo Sans 300"/>
          <w:sz w:val="20"/>
          <w:szCs w:val="20"/>
        </w:rPr>
        <w:t xml:space="preserve"> </w:t>
      </w:r>
      <w:r w:rsidRPr="000151D7">
        <w:rPr>
          <w:rFonts w:ascii="Museo Sans 300" w:hAnsi="Museo Sans 300"/>
          <w:sz w:val="20"/>
          <w:szCs w:val="20"/>
        </w:rPr>
        <w:t>interrumpido—</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entre</w:t>
      </w:r>
      <w:r w:rsidR="006662C8" w:rsidRPr="000151D7">
        <w:rPr>
          <w:rFonts w:ascii="Museo Sans 300" w:hAnsi="Museo Sans 300"/>
          <w:sz w:val="20"/>
          <w:szCs w:val="20"/>
        </w:rPr>
        <w:t xml:space="preserve"> </w:t>
      </w:r>
      <w:r w:rsidRPr="000151D7">
        <w:rPr>
          <w:rFonts w:ascii="Museo Sans 300" w:hAnsi="Museo Sans 300"/>
          <w:sz w:val="20"/>
          <w:szCs w:val="20"/>
        </w:rPr>
        <w:t>las</w:t>
      </w:r>
      <w:r w:rsidR="006662C8" w:rsidRPr="000151D7">
        <w:rPr>
          <w:rFonts w:ascii="Museo Sans 300" w:hAnsi="Museo Sans 300"/>
          <w:sz w:val="20"/>
          <w:szCs w:val="20"/>
        </w:rPr>
        <w:t xml:space="preserve"> </w:t>
      </w:r>
      <w:r w:rsidRPr="000151D7">
        <w:rPr>
          <w:rFonts w:ascii="Museo Sans 300" w:hAnsi="Museo Sans 300"/>
          <w:sz w:val="20"/>
          <w:szCs w:val="20"/>
        </w:rPr>
        <w:t>obligaciones</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usuarios</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encuentra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pagar</w:t>
      </w:r>
      <w:r w:rsidR="006662C8" w:rsidRPr="000151D7">
        <w:rPr>
          <w:rFonts w:ascii="Museo Sans 300" w:hAnsi="Museo Sans 300"/>
          <w:sz w:val="20"/>
          <w:szCs w:val="20"/>
        </w:rPr>
        <w:t xml:space="preserve"> </w:t>
      </w:r>
      <w:r w:rsidRPr="000151D7">
        <w:rPr>
          <w:rFonts w:ascii="Museo Sans 300" w:hAnsi="Museo Sans 300"/>
          <w:sz w:val="20"/>
          <w:szCs w:val="20"/>
        </w:rPr>
        <w:t>los</w:t>
      </w:r>
      <w:r w:rsidR="006662C8" w:rsidRPr="000151D7">
        <w:rPr>
          <w:rFonts w:ascii="Museo Sans 300" w:hAnsi="Museo Sans 300"/>
          <w:sz w:val="20"/>
          <w:szCs w:val="20"/>
        </w:rPr>
        <w:t xml:space="preserve"> </w:t>
      </w:r>
      <w:r w:rsidRPr="000151D7">
        <w:rPr>
          <w:rFonts w:ascii="Museo Sans 300" w:hAnsi="Museo Sans 300"/>
          <w:sz w:val="20"/>
          <w:szCs w:val="20"/>
        </w:rPr>
        <w:t>montos</w:t>
      </w:r>
      <w:r w:rsidR="006662C8" w:rsidRPr="000151D7">
        <w:rPr>
          <w:rFonts w:ascii="Museo Sans 300" w:hAnsi="Museo Sans 300"/>
          <w:sz w:val="20"/>
          <w:szCs w:val="20"/>
        </w:rPr>
        <w:t xml:space="preserve"> </w:t>
      </w:r>
      <w:r w:rsidRPr="000151D7">
        <w:rPr>
          <w:rFonts w:ascii="Museo Sans 300" w:hAnsi="Museo Sans 300"/>
          <w:sz w:val="20"/>
          <w:szCs w:val="20"/>
        </w:rPr>
        <w:t>correspondientes</w:t>
      </w:r>
      <w:r w:rsidR="006662C8" w:rsidRPr="000151D7">
        <w:rPr>
          <w:rFonts w:ascii="Museo Sans 300" w:hAnsi="Museo Sans 300"/>
          <w:sz w:val="20"/>
          <w:szCs w:val="20"/>
        </w:rPr>
        <w:t xml:space="preserve"> </w:t>
      </w:r>
      <w:r w:rsidRPr="000151D7">
        <w:rPr>
          <w:rFonts w:ascii="Museo Sans 300" w:hAnsi="Museo Sans 300"/>
          <w:sz w:val="20"/>
          <w:szCs w:val="20"/>
        </w:rPr>
        <w:t>al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debidamente</w:t>
      </w:r>
      <w:r w:rsidR="006662C8" w:rsidRPr="000151D7">
        <w:rPr>
          <w:rFonts w:ascii="Museo Sans 300" w:hAnsi="Museo Sans 300"/>
          <w:sz w:val="20"/>
          <w:szCs w:val="20"/>
        </w:rPr>
        <w:t xml:space="preserve"> </w:t>
      </w:r>
      <w:r w:rsidRPr="000151D7">
        <w:rPr>
          <w:rFonts w:ascii="Museo Sans 300" w:hAnsi="Museo Sans 300"/>
          <w:sz w:val="20"/>
          <w:szCs w:val="20"/>
        </w:rPr>
        <w:t>comprobados.</w:t>
      </w:r>
      <w:r w:rsidR="006662C8" w:rsidRPr="000151D7">
        <w:rPr>
          <w:rFonts w:ascii="Museo Sans 300" w:hAnsi="Museo Sans 300"/>
          <w:sz w:val="20"/>
          <w:szCs w:val="20"/>
        </w:rPr>
        <w:t xml:space="preserve"> </w:t>
      </w:r>
    </w:p>
    <w:p w14:paraId="0EB8E3E2" w14:textId="77777777" w:rsidR="009043E3" w:rsidRPr="000151D7" w:rsidRDefault="009043E3" w:rsidP="000151D7">
      <w:pPr>
        <w:autoSpaceDE w:val="0"/>
        <w:adjustRightInd w:val="0"/>
        <w:spacing w:after="0" w:line="240" w:lineRule="auto"/>
        <w:ind w:left="426"/>
        <w:jc w:val="both"/>
        <w:rPr>
          <w:rFonts w:ascii="Museo Sans 300" w:hAnsi="Museo Sans 300"/>
          <w:sz w:val="20"/>
          <w:szCs w:val="20"/>
        </w:rPr>
      </w:pPr>
    </w:p>
    <w:p w14:paraId="1887E3A8" w14:textId="05B41FB0" w:rsidR="007C3AD1" w:rsidRPr="000151D7" w:rsidRDefault="007C3AD1" w:rsidP="000151D7">
      <w:pPr>
        <w:autoSpaceDE w:val="0"/>
        <w:adjustRightInd w:val="0"/>
        <w:spacing w:after="0" w:line="240" w:lineRule="auto"/>
        <w:ind w:left="426"/>
        <w:jc w:val="both"/>
        <w:rPr>
          <w:rFonts w:ascii="Museo Sans 300" w:hAnsi="Museo Sans 300"/>
          <w:sz w:val="20"/>
          <w:szCs w:val="20"/>
        </w:rPr>
      </w:pP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preciso</w:t>
      </w:r>
      <w:r w:rsidR="006662C8" w:rsidRPr="000151D7">
        <w:rPr>
          <w:rFonts w:ascii="Museo Sans 300" w:hAnsi="Museo Sans 300"/>
          <w:sz w:val="20"/>
          <w:szCs w:val="20"/>
        </w:rPr>
        <w:t xml:space="preserve"> </w:t>
      </w:r>
      <w:r w:rsidRPr="000151D7">
        <w:rPr>
          <w:rFonts w:ascii="Museo Sans 300" w:hAnsi="Museo Sans 300"/>
          <w:sz w:val="20"/>
          <w:szCs w:val="20"/>
        </w:rPr>
        <w:t>aclarar</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monto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recuperar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distribuidora</w:t>
      </w:r>
      <w:r w:rsidR="006662C8" w:rsidRPr="000151D7">
        <w:rPr>
          <w:rFonts w:ascii="Museo Sans 300" w:hAnsi="Museo Sans 300"/>
          <w:sz w:val="20"/>
          <w:szCs w:val="20"/>
        </w:rPr>
        <w:t xml:space="preserve"> </w:t>
      </w:r>
      <w:r w:rsidRPr="000151D7">
        <w:rPr>
          <w:rFonts w:ascii="Museo Sans 300" w:hAnsi="Museo Sans 300"/>
          <w:sz w:val="20"/>
          <w:szCs w:val="20"/>
        </w:rPr>
        <w:t>constituye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parte</w:t>
      </w:r>
      <w:r w:rsidR="006662C8" w:rsidRPr="000151D7">
        <w:rPr>
          <w:rFonts w:ascii="Museo Sans 300" w:hAnsi="Museo Sans 300"/>
          <w:sz w:val="20"/>
          <w:szCs w:val="20"/>
        </w:rPr>
        <w:t xml:space="preserve"> </w:t>
      </w:r>
      <w:r w:rsidRPr="000151D7">
        <w:rPr>
          <w:rFonts w:ascii="Museo Sans 300" w:hAnsi="Museo Sans 300"/>
          <w:sz w:val="20"/>
          <w:szCs w:val="20"/>
        </w:rPr>
        <w:t>del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existió</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r w:rsidR="006662C8" w:rsidRPr="000151D7">
        <w:rPr>
          <w:rFonts w:ascii="Museo Sans 300" w:hAnsi="Museo Sans 300"/>
          <w:sz w:val="20"/>
          <w:szCs w:val="20"/>
        </w:rPr>
        <w:t xml:space="preserve"> </w:t>
      </w:r>
      <w:r w:rsidRPr="000151D7">
        <w:rPr>
          <w:rFonts w:ascii="Museo Sans 300" w:hAnsi="Museo Sans 300"/>
          <w:sz w:val="20"/>
          <w:szCs w:val="20"/>
        </w:rPr>
        <w:t>y</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cálculo</w:t>
      </w:r>
      <w:r w:rsidR="006662C8" w:rsidRPr="000151D7">
        <w:rPr>
          <w:rFonts w:ascii="Museo Sans 300" w:hAnsi="Museo Sans 300"/>
          <w:sz w:val="20"/>
          <w:szCs w:val="20"/>
        </w:rPr>
        <w:t xml:space="preserve"> </w:t>
      </w:r>
      <w:r w:rsidRPr="000151D7">
        <w:rPr>
          <w:rFonts w:ascii="Museo Sans 300" w:hAnsi="Museo Sans 300"/>
          <w:sz w:val="20"/>
          <w:szCs w:val="20"/>
        </w:rPr>
        <w:t>no</w:t>
      </w:r>
      <w:r w:rsidR="006662C8" w:rsidRPr="000151D7">
        <w:rPr>
          <w:rFonts w:ascii="Museo Sans 300" w:hAnsi="Museo Sans 300"/>
          <w:sz w:val="20"/>
          <w:szCs w:val="20"/>
        </w:rPr>
        <w:t xml:space="preserve"> </w:t>
      </w:r>
      <w:r w:rsidRPr="000151D7">
        <w:rPr>
          <w:rFonts w:ascii="Museo Sans 300" w:hAnsi="Museo Sans 300"/>
          <w:sz w:val="20"/>
          <w:szCs w:val="20"/>
        </w:rPr>
        <w:t>es</w:t>
      </w:r>
      <w:r w:rsidR="006662C8" w:rsidRPr="000151D7">
        <w:rPr>
          <w:rFonts w:ascii="Museo Sans 300" w:hAnsi="Museo Sans 300"/>
          <w:sz w:val="20"/>
          <w:szCs w:val="20"/>
        </w:rPr>
        <w:t xml:space="preserve"> </w:t>
      </w:r>
      <w:r w:rsidRPr="000151D7">
        <w:rPr>
          <w:rFonts w:ascii="Museo Sans 300" w:hAnsi="Museo Sans 300"/>
          <w:sz w:val="20"/>
          <w:szCs w:val="20"/>
        </w:rPr>
        <w:t>un</w:t>
      </w:r>
      <w:r w:rsidR="006662C8" w:rsidRPr="000151D7">
        <w:rPr>
          <w:rFonts w:ascii="Museo Sans 300" w:hAnsi="Museo Sans 300"/>
          <w:sz w:val="20"/>
          <w:szCs w:val="20"/>
        </w:rPr>
        <w:t xml:space="preserve"> </w:t>
      </w:r>
      <w:r w:rsidRPr="000151D7">
        <w:rPr>
          <w:rFonts w:ascii="Museo Sans 300" w:hAnsi="Museo Sans 300"/>
          <w:sz w:val="20"/>
          <w:szCs w:val="20"/>
        </w:rPr>
        <w:t>cobro</w:t>
      </w:r>
      <w:r w:rsidR="006662C8" w:rsidRPr="000151D7">
        <w:rPr>
          <w:rFonts w:ascii="Museo Sans 300" w:hAnsi="Museo Sans 300"/>
          <w:sz w:val="20"/>
          <w:szCs w:val="20"/>
        </w:rPr>
        <w:t xml:space="preserve"> </w:t>
      </w:r>
      <w:r w:rsidRPr="000151D7">
        <w:rPr>
          <w:rFonts w:ascii="Museo Sans 300" w:hAnsi="Museo Sans 300"/>
          <w:sz w:val="20"/>
          <w:szCs w:val="20"/>
        </w:rPr>
        <w:t>arbitrario</w:t>
      </w:r>
      <w:r w:rsidR="006662C8" w:rsidRPr="000151D7">
        <w:rPr>
          <w:rFonts w:ascii="Museo Sans 300" w:hAnsi="Museo Sans 300"/>
          <w:sz w:val="20"/>
          <w:szCs w:val="20"/>
        </w:rPr>
        <w:t xml:space="preserve"> </w:t>
      </w:r>
      <w:r w:rsidRPr="000151D7">
        <w:rPr>
          <w:rFonts w:ascii="Museo Sans 300" w:hAnsi="Museo Sans 300"/>
          <w:sz w:val="20"/>
          <w:szCs w:val="20"/>
        </w:rPr>
        <w:t>ni</w:t>
      </w:r>
      <w:r w:rsidR="006662C8" w:rsidRPr="000151D7">
        <w:rPr>
          <w:rFonts w:ascii="Museo Sans 300" w:hAnsi="Museo Sans 300"/>
          <w:sz w:val="20"/>
          <w:szCs w:val="20"/>
        </w:rPr>
        <w:t xml:space="preserve"> </w:t>
      </w:r>
      <w:r w:rsidRPr="000151D7">
        <w:rPr>
          <w:rFonts w:ascii="Museo Sans 300" w:hAnsi="Museo Sans 300"/>
          <w:sz w:val="20"/>
          <w:szCs w:val="20"/>
        </w:rPr>
        <w:t>antojadizo,</w:t>
      </w:r>
      <w:r w:rsidR="006662C8" w:rsidRPr="000151D7">
        <w:rPr>
          <w:rFonts w:ascii="Museo Sans 300" w:hAnsi="Museo Sans 300"/>
          <w:sz w:val="20"/>
          <w:szCs w:val="20"/>
        </w:rPr>
        <w:t xml:space="preserve"> </w:t>
      </w:r>
      <w:r w:rsidRPr="000151D7">
        <w:rPr>
          <w:rFonts w:ascii="Museo Sans 300" w:hAnsi="Museo Sans 300"/>
          <w:sz w:val="20"/>
          <w:szCs w:val="20"/>
        </w:rPr>
        <w:t>sino</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recuperación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una</w:t>
      </w:r>
      <w:r w:rsidR="006662C8" w:rsidRPr="000151D7">
        <w:rPr>
          <w:rFonts w:ascii="Museo Sans 300" w:hAnsi="Museo Sans 300"/>
          <w:sz w:val="20"/>
          <w:szCs w:val="20"/>
        </w:rPr>
        <w:t xml:space="preserve"> </w:t>
      </w:r>
      <w:r w:rsidRPr="000151D7">
        <w:rPr>
          <w:rFonts w:ascii="Museo Sans 300" w:hAnsi="Museo Sans 300"/>
          <w:sz w:val="20"/>
          <w:szCs w:val="20"/>
        </w:rPr>
        <w:t>fracción</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lo</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debió</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percibir</w:t>
      </w:r>
      <w:r w:rsidR="006662C8" w:rsidRPr="000151D7">
        <w:rPr>
          <w:rFonts w:ascii="Museo Sans 300" w:hAnsi="Museo Sans 300"/>
          <w:sz w:val="20"/>
          <w:szCs w:val="20"/>
        </w:rPr>
        <w:t xml:space="preserve"> </w:t>
      </w:r>
      <w:r w:rsidRPr="000151D7">
        <w:rPr>
          <w:rFonts w:ascii="Museo Sans 300" w:hAnsi="Museo Sans 300"/>
          <w:sz w:val="20"/>
          <w:szCs w:val="20"/>
        </w:rPr>
        <w:t>por</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consumo</w:t>
      </w:r>
      <w:r w:rsidR="006662C8" w:rsidRPr="000151D7">
        <w:rPr>
          <w:rFonts w:ascii="Museo Sans 300" w:hAnsi="Museo Sans 300"/>
          <w:sz w:val="20"/>
          <w:szCs w:val="20"/>
        </w:rPr>
        <w:t xml:space="preserve"> </w:t>
      </w:r>
      <w:r w:rsidRPr="000151D7">
        <w:rPr>
          <w:rFonts w:ascii="Museo Sans 300" w:hAnsi="Museo Sans 300"/>
          <w:sz w:val="20"/>
          <w:szCs w:val="20"/>
        </w:rPr>
        <w:t>de</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eléctrica</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el</w:t>
      </w:r>
      <w:r w:rsidR="006662C8" w:rsidRPr="000151D7">
        <w:rPr>
          <w:rFonts w:ascii="Museo Sans 300" w:hAnsi="Museo Sans 300"/>
          <w:sz w:val="20"/>
          <w:szCs w:val="20"/>
        </w:rPr>
        <w:t xml:space="preserve"> </w:t>
      </w:r>
      <w:r w:rsidRPr="000151D7">
        <w:rPr>
          <w:rFonts w:ascii="Museo Sans 300" w:hAnsi="Museo Sans 300"/>
          <w:sz w:val="20"/>
          <w:szCs w:val="20"/>
        </w:rPr>
        <w:t>período</w:t>
      </w:r>
      <w:r w:rsidR="006662C8" w:rsidRPr="000151D7">
        <w:rPr>
          <w:rFonts w:ascii="Museo Sans 300" w:hAnsi="Museo Sans 300"/>
          <w:sz w:val="20"/>
          <w:szCs w:val="20"/>
        </w:rPr>
        <w:t xml:space="preserve"> </w:t>
      </w:r>
      <w:r w:rsidRPr="000151D7">
        <w:rPr>
          <w:rFonts w:ascii="Museo Sans 300" w:hAnsi="Museo Sans 300"/>
          <w:sz w:val="20"/>
          <w:szCs w:val="20"/>
        </w:rPr>
        <w:t>en</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se</w:t>
      </w:r>
      <w:r w:rsidR="006662C8" w:rsidRPr="000151D7">
        <w:rPr>
          <w:rFonts w:ascii="Museo Sans 300" w:hAnsi="Museo Sans 300"/>
          <w:sz w:val="20"/>
          <w:szCs w:val="20"/>
        </w:rPr>
        <w:t xml:space="preserve"> </w:t>
      </w:r>
      <w:r w:rsidRPr="000151D7">
        <w:rPr>
          <w:rFonts w:ascii="Museo Sans 300" w:hAnsi="Museo Sans 300"/>
          <w:sz w:val="20"/>
          <w:szCs w:val="20"/>
        </w:rPr>
        <w:t>consumió</w:t>
      </w:r>
      <w:r w:rsidR="006662C8" w:rsidRPr="000151D7">
        <w:rPr>
          <w:rFonts w:ascii="Museo Sans 300" w:hAnsi="Museo Sans 300"/>
          <w:sz w:val="20"/>
          <w:szCs w:val="20"/>
        </w:rPr>
        <w:t xml:space="preserve"> </w:t>
      </w:r>
      <w:r w:rsidRPr="000151D7">
        <w:rPr>
          <w:rFonts w:ascii="Museo Sans 300" w:hAnsi="Museo Sans 300"/>
          <w:sz w:val="20"/>
          <w:szCs w:val="20"/>
        </w:rPr>
        <w:t>más</w:t>
      </w:r>
      <w:r w:rsidR="006662C8" w:rsidRPr="000151D7">
        <w:rPr>
          <w:rFonts w:ascii="Museo Sans 300" w:hAnsi="Museo Sans 300"/>
          <w:sz w:val="20"/>
          <w:szCs w:val="20"/>
        </w:rPr>
        <w:t xml:space="preserve"> </w:t>
      </w:r>
      <w:r w:rsidRPr="000151D7">
        <w:rPr>
          <w:rFonts w:ascii="Museo Sans 300" w:hAnsi="Museo Sans 300"/>
          <w:sz w:val="20"/>
          <w:szCs w:val="20"/>
        </w:rPr>
        <w:t>energía</w:t>
      </w:r>
      <w:r w:rsidR="006662C8" w:rsidRPr="000151D7">
        <w:rPr>
          <w:rFonts w:ascii="Museo Sans 300" w:hAnsi="Museo Sans 300"/>
          <w:sz w:val="20"/>
          <w:szCs w:val="20"/>
        </w:rPr>
        <w:t xml:space="preserve"> </w:t>
      </w:r>
      <w:r w:rsidRPr="000151D7">
        <w:rPr>
          <w:rFonts w:ascii="Museo Sans 300" w:hAnsi="Museo Sans 300"/>
          <w:sz w:val="20"/>
          <w:szCs w:val="20"/>
        </w:rPr>
        <w:t>que</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registrada</w:t>
      </w:r>
      <w:r w:rsidR="006662C8" w:rsidRPr="000151D7">
        <w:rPr>
          <w:rFonts w:ascii="Museo Sans 300" w:hAnsi="Museo Sans 300"/>
          <w:sz w:val="20"/>
          <w:szCs w:val="20"/>
        </w:rPr>
        <w:t xml:space="preserve"> </w:t>
      </w:r>
      <w:r w:rsidRPr="000151D7">
        <w:rPr>
          <w:rFonts w:ascii="Museo Sans 300" w:hAnsi="Museo Sans 300"/>
          <w:sz w:val="20"/>
          <w:szCs w:val="20"/>
        </w:rPr>
        <w:t>debido</w:t>
      </w:r>
      <w:r w:rsidR="006662C8" w:rsidRPr="000151D7">
        <w:rPr>
          <w:rFonts w:ascii="Museo Sans 300" w:hAnsi="Museo Sans 300"/>
          <w:sz w:val="20"/>
          <w:szCs w:val="20"/>
        </w:rPr>
        <w:t xml:space="preserve"> </w:t>
      </w:r>
      <w:r w:rsidRPr="000151D7">
        <w:rPr>
          <w:rFonts w:ascii="Museo Sans 300" w:hAnsi="Museo Sans 300"/>
          <w:sz w:val="20"/>
          <w:szCs w:val="20"/>
        </w:rPr>
        <w:t>a</w:t>
      </w:r>
      <w:r w:rsidR="006662C8" w:rsidRPr="000151D7">
        <w:rPr>
          <w:rFonts w:ascii="Museo Sans 300" w:hAnsi="Museo Sans 300"/>
          <w:sz w:val="20"/>
          <w:szCs w:val="20"/>
        </w:rPr>
        <w:t xml:space="preserve"> </w:t>
      </w:r>
      <w:r w:rsidRPr="000151D7">
        <w:rPr>
          <w:rFonts w:ascii="Museo Sans 300" w:hAnsi="Museo Sans 300"/>
          <w:sz w:val="20"/>
          <w:szCs w:val="20"/>
        </w:rPr>
        <w:t>la</w:t>
      </w:r>
      <w:r w:rsidR="006662C8" w:rsidRPr="000151D7">
        <w:rPr>
          <w:rFonts w:ascii="Museo Sans 300" w:hAnsi="Museo Sans 300"/>
          <w:sz w:val="20"/>
          <w:szCs w:val="20"/>
        </w:rPr>
        <w:t xml:space="preserve"> </w:t>
      </w:r>
      <w:r w:rsidRPr="000151D7">
        <w:rPr>
          <w:rFonts w:ascii="Museo Sans 300" w:hAnsi="Museo Sans 300"/>
          <w:sz w:val="20"/>
          <w:szCs w:val="20"/>
        </w:rPr>
        <w:t>condición</w:t>
      </w:r>
      <w:r w:rsidR="006662C8" w:rsidRPr="000151D7">
        <w:rPr>
          <w:rFonts w:ascii="Museo Sans 300" w:hAnsi="Museo Sans 300"/>
          <w:sz w:val="20"/>
          <w:szCs w:val="20"/>
        </w:rPr>
        <w:t xml:space="preserve"> </w:t>
      </w:r>
      <w:r w:rsidRPr="000151D7">
        <w:rPr>
          <w:rFonts w:ascii="Museo Sans 300" w:hAnsi="Museo Sans 300"/>
          <w:sz w:val="20"/>
          <w:szCs w:val="20"/>
        </w:rPr>
        <w:t>irregular.</w:t>
      </w:r>
    </w:p>
    <w:p w14:paraId="6A304E9E" w14:textId="20DFFB23" w:rsidR="00F8781B" w:rsidRDefault="00F8781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1115D2EB" w14:textId="6CAF0A02" w:rsidR="00281F62" w:rsidRPr="008B6E45" w:rsidRDefault="007643C9"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 xml:space="preserve">Con fundamento en el informe técnico </w:t>
      </w:r>
      <w:proofErr w:type="spellStart"/>
      <w:r w:rsidRPr="008B6E45">
        <w:rPr>
          <w:rFonts w:ascii="Museo Sans 300" w:hAnsi="Museo Sans 300"/>
          <w:color w:val="000000"/>
          <w:sz w:val="20"/>
          <w:szCs w:val="20"/>
          <w:shd w:val="clear" w:color="auto" w:fill="FFFFFF"/>
        </w:rPr>
        <w:t>N.°</w:t>
      </w:r>
      <w:proofErr w:type="spellEnd"/>
      <w:r w:rsidRPr="008B6E45">
        <w:rPr>
          <w:rFonts w:ascii="Museo Sans 300" w:hAnsi="Museo Sans 300"/>
          <w:color w:val="000000"/>
          <w:sz w:val="20"/>
          <w:szCs w:val="20"/>
          <w:shd w:val="clear" w:color="auto" w:fill="FFFFFF"/>
        </w:rPr>
        <w:t xml:space="preserve"> </w:t>
      </w:r>
      <w:r w:rsidR="005D1E93">
        <w:rPr>
          <w:rFonts w:ascii="Museo Sans 300" w:hAnsi="Museo Sans 300"/>
          <w:color w:val="000000"/>
          <w:sz w:val="20"/>
          <w:szCs w:val="20"/>
          <w:shd w:val="clear" w:color="auto" w:fill="FFFFFF"/>
        </w:rPr>
        <w:t>IT-</w:t>
      </w:r>
      <w:r w:rsidR="00C1041A">
        <w:rPr>
          <w:rFonts w:ascii="Museo Sans 300" w:hAnsi="Museo Sans 300"/>
          <w:color w:val="000000"/>
          <w:sz w:val="20"/>
          <w:szCs w:val="20"/>
          <w:shd w:val="clear" w:color="auto" w:fill="FFFFFF"/>
        </w:rPr>
        <w:t>0018-CAU-22</w:t>
      </w:r>
      <w:r w:rsidRPr="008B6E45">
        <w:rPr>
          <w:rFonts w:ascii="Museo Sans 300" w:hAnsi="Museo Sans 300"/>
          <w:color w:val="000000"/>
          <w:sz w:val="20"/>
          <w:szCs w:val="20"/>
          <w:shd w:val="clear" w:color="auto" w:fill="FFFFFF"/>
        </w:rPr>
        <w:t>, esta Superintendencia considera pertinente adherirse a lo dictaminado por el CAU</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y, por consecuencia, establecer que en el suministro identificado con el</w:t>
      </w:r>
      <w:r w:rsidR="00B74E49"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 xml:space="preserve">NIC </w:t>
      </w:r>
      <w:r w:rsidR="005B0B13">
        <w:rPr>
          <w:rFonts w:ascii="Museo Sans 300" w:hAnsi="Museo Sans 300"/>
          <w:color w:val="000000"/>
          <w:sz w:val="20"/>
          <w:szCs w:val="20"/>
          <w:shd w:val="clear" w:color="auto" w:fill="FFFFFF"/>
        </w:rPr>
        <w:t>+++</w:t>
      </w:r>
      <w:r w:rsidRPr="008B6E45">
        <w:rPr>
          <w:rFonts w:ascii="Museo Sans 300" w:hAnsi="Museo Sans 300"/>
          <w:color w:val="000000"/>
          <w:sz w:val="20"/>
          <w:szCs w:val="20"/>
          <w:shd w:val="clear" w:color="auto" w:fill="FFFFFF"/>
        </w:rPr>
        <w:t xml:space="preserve"> se comprobó la condición irregular consistente en </w:t>
      </w:r>
      <w:r w:rsidR="00BE3772" w:rsidRPr="008B6E45">
        <w:rPr>
          <w:rFonts w:ascii="Museo Sans 300" w:hAnsi="Museo Sans 300"/>
          <w:color w:val="000000"/>
          <w:sz w:val="20"/>
          <w:szCs w:val="20"/>
          <w:shd w:val="clear" w:color="auto" w:fill="FFFFFF"/>
        </w:rPr>
        <w:t>una conexión directa</w:t>
      </w:r>
      <w:r w:rsidR="002B26C1" w:rsidRPr="008B6E45">
        <w:rPr>
          <w:rFonts w:ascii="Museo Sans 300" w:hAnsi="Museo Sans 300"/>
          <w:color w:val="000000"/>
          <w:sz w:val="20"/>
          <w:szCs w:val="20"/>
          <w:shd w:val="clear" w:color="auto" w:fill="FFFFFF"/>
        </w:rPr>
        <w:t xml:space="preserve"> en</w:t>
      </w:r>
      <w:r w:rsidR="00281F62" w:rsidRPr="008B6E45">
        <w:rPr>
          <w:rFonts w:ascii="Museo Sans 300" w:hAnsi="Museo Sans 300"/>
          <w:color w:val="000000"/>
          <w:sz w:val="20"/>
          <w:szCs w:val="20"/>
          <w:shd w:val="clear" w:color="auto" w:fill="FFFFFF"/>
        </w:rPr>
        <w:t xml:space="preserve"> la acometida del suministro hacia el inmueble.</w:t>
      </w:r>
    </w:p>
    <w:p w14:paraId="1C8E1058" w14:textId="77777777" w:rsidR="00281F62" w:rsidRPr="008B6E45" w:rsidRDefault="00281F62" w:rsidP="008B6E45">
      <w:pPr>
        <w:spacing w:after="0" w:line="240" w:lineRule="auto"/>
        <w:ind w:left="426"/>
        <w:jc w:val="both"/>
        <w:rPr>
          <w:rFonts w:ascii="Museo Sans 300" w:hAnsi="Museo Sans 300"/>
          <w:color w:val="000000"/>
          <w:sz w:val="20"/>
          <w:szCs w:val="20"/>
          <w:shd w:val="clear" w:color="auto" w:fill="FFFFFF"/>
        </w:rPr>
      </w:pPr>
    </w:p>
    <w:p w14:paraId="6C33079B" w14:textId="4046AAD6" w:rsidR="00E6697E" w:rsidRDefault="005E45BC" w:rsidP="008B6E45">
      <w:pPr>
        <w:spacing w:after="0" w:line="240" w:lineRule="auto"/>
        <w:ind w:left="426"/>
        <w:jc w:val="both"/>
        <w:rPr>
          <w:rFonts w:ascii="Museo Sans 300" w:hAnsi="Museo Sans 300"/>
          <w:color w:val="000000"/>
          <w:sz w:val="20"/>
          <w:szCs w:val="20"/>
          <w:shd w:val="clear" w:color="auto" w:fill="FFFFFF"/>
        </w:rPr>
      </w:pPr>
      <w:r w:rsidRPr="008B6E45">
        <w:rPr>
          <w:rFonts w:ascii="Museo Sans 300" w:hAnsi="Museo Sans 300"/>
          <w:color w:val="000000"/>
          <w:sz w:val="20"/>
          <w:szCs w:val="20"/>
          <w:shd w:val="clear" w:color="auto" w:fill="FFFFFF"/>
        </w:rPr>
        <w:t>Por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tanto,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sociedad</w:t>
      </w:r>
      <w:r w:rsidR="006662C8" w:rsidRPr="008B6E45">
        <w:rPr>
          <w:rFonts w:ascii="Museo Sans 300" w:hAnsi="Museo Sans 300"/>
          <w:color w:val="000000"/>
          <w:sz w:val="20"/>
          <w:szCs w:val="20"/>
          <w:shd w:val="clear" w:color="auto" w:fill="FFFFFF"/>
        </w:rPr>
        <w:t xml:space="preserve"> </w:t>
      </w:r>
      <w:r w:rsidR="0014191F" w:rsidRPr="008B6E45">
        <w:rPr>
          <w:rFonts w:ascii="Museo Sans 300" w:hAnsi="Museo Sans 300"/>
          <w:color w:val="000000"/>
          <w:sz w:val="20"/>
          <w:szCs w:val="20"/>
          <w:shd w:val="clear" w:color="auto" w:fill="FFFFFF"/>
        </w:rPr>
        <w:t>EEO</w:t>
      </w:r>
      <w:r w:rsidR="00563274" w:rsidRPr="008B6E45">
        <w:rPr>
          <w:rFonts w:ascii="Museo Sans 300" w:hAnsi="Museo Sans 300"/>
          <w:color w:val="000000"/>
          <w:sz w:val="20"/>
          <w:szCs w:val="20"/>
          <w:shd w:val="clear" w:color="auto" w:fill="FFFFFF"/>
        </w:rPr>
        <w:t>,</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S.A.</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563274" w:rsidRPr="008B6E45">
        <w:rPr>
          <w:rFonts w:ascii="Museo Sans 300" w:hAnsi="Museo Sans 300"/>
          <w:color w:val="000000"/>
          <w:sz w:val="20"/>
          <w:szCs w:val="20"/>
          <w:shd w:val="clear" w:color="auto" w:fill="FFFFFF"/>
        </w:rPr>
        <w:t>C.V.</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tiene</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derecho</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recuperar</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la</w:t>
      </w:r>
      <w:r w:rsidR="006662C8" w:rsidRPr="008B6E45">
        <w:rPr>
          <w:rFonts w:ascii="Museo Sans 300" w:hAnsi="Museo Sans 300"/>
          <w:color w:val="000000"/>
          <w:sz w:val="20"/>
          <w:szCs w:val="20"/>
          <w:shd w:val="clear" w:color="auto" w:fill="FFFFFF"/>
        </w:rPr>
        <w:t xml:space="preserve"> </w:t>
      </w:r>
      <w:r w:rsidRPr="008B6E45">
        <w:rPr>
          <w:rFonts w:ascii="Museo Sans 300" w:hAnsi="Museo Sans 300"/>
          <w:color w:val="000000"/>
          <w:sz w:val="20"/>
          <w:szCs w:val="20"/>
          <w:shd w:val="clear" w:color="auto" w:fill="FFFFFF"/>
        </w:rPr>
        <w:t>cantidad</w:t>
      </w:r>
      <w:r w:rsidR="006662C8" w:rsidRPr="008B6E45">
        <w:rPr>
          <w:rFonts w:ascii="Museo Sans 300" w:hAnsi="Museo Sans 300"/>
          <w:color w:val="000000"/>
          <w:sz w:val="20"/>
          <w:szCs w:val="20"/>
          <w:shd w:val="clear" w:color="auto" w:fill="FFFFFF"/>
        </w:rPr>
        <w:t xml:space="preserve"> </w:t>
      </w:r>
      <w:r w:rsidR="00EC2B52" w:rsidRPr="008B6E45">
        <w:rPr>
          <w:rFonts w:ascii="Museo Sans 300" w:hAnsi="Museo Sans 300"/>
          <w:color w:val="000000"/>
          <w:sz w:val="20"/>
          <w:szCs w:val="20"/>
          <w:shd w:val="clear" w:color="auto" w:fill="FFFFFF"/>
        </w:rPr>
        <w:t>de</w:t>
      </w:r>
      <w:r w:rsidR="00E40565" w:rsidRPr="008B6E45">
        <w:rPr>
          <w:rFonts w:ascii="Museo Sans 300" w:hAnsi="Museo Sans 300"/>
          <w:color w:val="000000"/>
          <w:sz w:val="20"/>
          <w:szCs w:val="20"/>
          <w:shd w:val="clear" w:color="auto" w:fill="FFFFFF"/>
        </w:rPr>
        <w:t xml:space="preserve"> </w:t>
      </w:r>
      <w:r w:rsidR="00E97A36">
        <w:rPr>
          <w:rFonts w:ascii="Museo Sans 300" w:hAnsi="Museo Sans 300"/>
          <w:color w:val="000000"/>
          <w:sz w:val="20"/>
          <w:szCs w:val="20"/>
          <w:shd w:val="clear" w:color="auto" w:fill="FFFFFF"/>
        </w:rPr>
        <w:t>CIENTO VEINTINUEVE 49/100 DÓLARES DE LOS ESTADOS UNIDOS DE AMÉRICA (USD 129.49)</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IVA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incluido,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lastRenderedPageBreak/>
        <w:t>concepto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energía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no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registrada,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más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intereses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correspondientes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conformidad</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artículo</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36</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de</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los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Términos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y</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Condiciones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Generales</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Consumidor</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Final,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para</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el</w:t>
      </w:r>
      <w:r w:rsidR="006662C8" w:rsidRPr="008B6E45">
        <w:rPr>
          <w:rFonts w:ascii="Museo Sans 300" w:hAnsi="Museo Sans 300"/>
          <w:color w:val="000000"/>
          <w:sz w:val="20"/>
          <w:szCs w:val="20"/>
          <w:shd w:val="clear" w:color="auto" w:fill="FFFFFF"/>
        </w:rPr>
        <w:t xml:space="preserve"> </w:t>
      </w:r>
      <w:r w:rsidR="000643A0" w:rsidRPr="008B6E45">
        <w:rPr>
          <w:rFonts w:ascii="Museo Sans 300" w:hAnsi="Museo Sans 300"/>
          <w:color w:val="000000"/>
          <w:sz w:val="20"/>
          <w:szCs w:val="20"/>
          <w:shd w:val="clear" w:color="auto" w:fill="FFFFFF"/>
        </w:rPr>
        <w:t>año</w:t>
      </w:r>
      <w:r w:rsidR="006662C8" w:rsidRPr="008B6E45">
        <w:rPr>
          <w:rFonts w:ascii="Museo Sans 300" w:hAnsi="Museo Sans 300"/>
          <w:color w:val="000000"/>
          <w:sz w:val="20"/>
          <w:szCs w:val="20"/>
          <w:shd w:val="clear" w:color="auto" w:fill="FFFFFF"/>
        </w:rPr>
        <w:t xml:space="preserve"> </w:t>
      </w:r>
      <w:r w:rsidR="009D142E" w:rsidRPr="008B6E45">
        <w:rPr>
          <w:rFonts w:ascii="Museo Sans 300" w:hAnsi="Museo Sans 300"/>
          <w:color w:val="000000"/>
          <w:sz w:val="20"/>
          <w:szCs w:val="20"/>
          <w:shd w:val="clear" w:color="auto" w:fill="FFFFFF"/>
        </w:rPr>
        <w:t>20</w:t>
      </w:r>
      <w:r w:rsidR="007643C9" w:rsidRPr="008B6E45">
        <w:rPr>
          <w:rFonts w:ascii="Museo Sans 300" w:hAnsi="Museo Sans 300"/>
          <w:color w:val="000000"/>
          <w:sz w:val="20"/>
          <w:szCs w:val="20"/>
          <w:shd w:val="clear" w:color="auto" w:fill="FFFFFF"/>
        </w:rPr>
        <w:t>2</w:t>
      </w:r>
      <w:r w:rsidR="001D7273" w:rsidRPr="008B6E45">
        <w:rPr>
          <w:rFonts w:ascii="Museo Sans 300" w:hAnsi="Museo Sans 300"/>
          <w:color w:val="000000"/>
          <w:sz w:val="20"/>
          <w:szCs w:val="20"/>
          <w:shd w:val="clear" w:color="auto" w:fill="FFFFFF"/>
        </w:rPr>
        <w:t>1</w:t>
      </w:r>
      <w:r w:rsidR="000643A0" w:rsidRPr="008B6E45">
        <w:rPr>
          <w:rFonts w:ascii="Museo Sans 300" w:hAnsi="Museo Sans 300"/>
          <w:color w:val="000000"/>
          <w:sz w:val="20"/>
          <w:szCs w:val="20"/>
          <w:shd w:val="clear" w:color="auto" w:fill="FFFFFF"/>
        </w:rPr>
        <w:t>.</w:t>
      </w:r>
    </w:p>
    <w:p w14:paraId="44164F14" w14:textId="77777777" w:rsidR="00C9077F" w:rsidRPr="008B6E45" w:rsidRDefault="00C9077F" w:rsidP="008B6E45">
      <w:pPr>
        <w:spacing w:after="0" w:line="240" w:lineRule="auto"/>
        <w:ind w:left="426"/>
        <w:jc w:val="both"/>
        <w:rPr>
          <w:rFonts w:ascii="Museo Sans 300" w:hAnsi="Museo Sans 300"/>
          <w:color w:val="000000"/>
          <w:sz w:val="20"/>
          <w:szCs w:val="20"/>
          <w:shd w:val="clear" w:color="auto" w:fill="FFFFFF"/>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0B7474C8" w14:textId="77777777" w:rsidR="004A1699" w:rsidRDefault="004A1699"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1E350063" w14:textId="2D94F6B0"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5D1E93">
        <w:rPr>
          <w:rFonts w:ascii="Museo Sans 300" w:eastAsia="Arial" w:hAnsi="Museo Sans 300" w:cs="Times New Roman"/>
          <w:sz w:val="20"/>
          <w:szCs w:val="20"/>
        </w:rPr>
        <w:t>IT-</w:t>
      </w:r>
      <w:r w:rsidR="00C1041A">
        <w:rPr>
          <w:rFonts w:ascii="Museo Sans 300" w:eastAsia="Arial" w:hAnsi="Museo Sans 300" w:cs="Times New Roman"/>
          <w:sz w:val="20"/>
          <w:szCs w:val="20"/>
        </w:rPr>
        <w:t>0018-CAU-22</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7375FD47" w14:textId="6A639D24" w:rsidR="00471A60" w:rsidRPr="000743E0" w:rsidRDefault="00471A60" w:rsidP="000743E0">
      <w:pPr>
        <w:pStyle w:val="Prrafodelista"/>
        <w:numPr>
          <w:ilvl w:val="1"/>
          <w:numId w:val="2"/>
        </w:numPr>
        <w:autoSpaceDE w:val="0"/>
        <w:adjustRightInd w:val="0"/>
        <w:ind w:left="426"/>
        <w:jc w:val="both"/>
        <w:rPr>
          <w:rFonts w:ascii="Museo Sans 300" w:eastAsia="Calibri" w:hAnsi="Museo Sans 300"/>
          <w:sz w:val="20"/>
          <w:szCs w:val="20"/>
        </w:rPr>
      </w:pPr>
      <w:r w:rsidRPr="000743E0">
        <w:rPr>
          <w:rFonts w:ascii="Museo Sans 300" w:eastAsia="Calibri" w:hAnsi="Museo Sans 300"/>
          <w:sz w:val="20"/>
          <w:szCs w:val="20"/>
        </w:rPr>
        <w:t xml:space="preserve">Establecer que en el suministro identificado con el NIC </w:t>
      </w:r>
      <w:r w:rsidR="005B0B13">
        <w:rPr>
          <w:rFonts w:ascii="Museo Sans 300" w:eastAsia="Calibri" w:hAnsi="Museo Sans 300"/>
          <w:sz w:val="20"/>
          <w:szCs w:val="20"/>
        </w:rPr>
        <w:t>+++</w:t>
      </w:r>
      <w:r w:rsidRPr="000743E0">
        <w:rPr>
          <w:rFonts w:ascii="Museo Sans 300" w:eastAsia="Calibri" w:hAnsi="Museo Sans 300"/>
          <w:sz w:val="20"/>
          <w:szCs w:val="20"/>
        </w:rPr>
        <w:t xml:space="preserve"> </w:t>
      </w:r>
      <w:r w:rsidR="00DF4EBD" w:rsidRPr="000743E0">
        <w:rPr>
          <w:rFonts w:ascii="Museo Sans 300" w:eastAsia="Calibri" w:hAnsi="Museo Sans 300"/>
          <w:sz w:val="20"/>
          <w:szCs w:val="20"/>
        </w:rPr>
        <w:t xml:space="preserve">se comprobó la existencia de </w:t>
      </w:r>
      <w:r w:rsidRPr="000743E0">
        <w:rPr>
          <w:rFonts w:ascii="Museo Sans 300" w:eastAsia="Calibri" w:hAnsi="Museo Sans 300"/>
          <w:sz w:val="20"/>
          <w:szCs w:val="20"/>
        </w:rPr>
        <w:t>una condición irregular que consistió en</w:t>
      </w:r>
      <w:r w:rsidRPr="000743E0">
        <w:rPr>
          <w:rFonts w:ascii="Museo Sans 300" w:eastAsia="Calibri" w:hAnsi="Museo Sans 300"/>
          <w:sz w:val="20"/>
          <w:szCs w:val="20"/>
          <w:lang w:val="es-SV"/>
        </w:rPr>
        <w:t xml:space="preserve"> línea eléctrica en derivación conectada en la acometida eléctrica que ingresaba a la vivienda</w:t>
      </w:r>
      <w:r w:rsidRPr="000743E0">
        <w:rPr>
          <w:rFonts w:ascii="Museo Sans 300" w:eastAsia="Calibri" w:hAnsi="Museo Sans 300"/>
          <w:sz w:val="20"/>
          <w:szCs w:val="20"/>
        </w:rPr>
        <w:t>, generando que el medidor no registrara el consumo total de la energía que fue consumida en dicho suministro.</w:t>
      </w:r>
    </w:p>
    <w:p w14:paraId="193BA499"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75A5A84A" w14:textId="1CA4D234" w:rsidR="009D142E" w:rsidRPr="000743E0" w:rsidRDefault="009D142E"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Determinar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que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14191F" w:rsidRPr="000743E0">
        <w:rPr>
          <w:rFonts w:ascii="Museo Sans 300" w:eastAsia="Calibri" w:hAnsi="Museo Sans 300"/>
          <w:sz w:val="20"/>
          <w:szCs w:val="20"/>
          <w:lang w:eastAsia="en-US"/>
        </w:rPr>
        <w:t>EEO</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tiene</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el</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derecho</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recuperar</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cantidad</w:t>
      </w:r>
      <w:r w:rsidR="006662C8" w:rsidRPr="000743E0">
        <w:rPr>
          <w:rFonts w:ascii="Museo Sans 300" w:eastAsia="Calibri" w:hAnsi="Museo Sans 300"/>
          <w:sz w:val="20"/>
          <w:szCs w:val="20"/>
          <w:lang w:eastAsia="en-US"/>
        </w:rPr>
        <w:t xml:space="preserve"> </w:t>
      </w:r>
      <w:r w:rsidRPr="000743E0">
        <w:rPr>
          <w:rFonts w:ascii="Museo Sans 300" w:eastAsia="Calibri" w:hAnsi="Museo Sans 300"/>
          <w:sz w:val="20"/>
          <w:szCs w:val="20"/>
          <w:lang w:eastAsia="en-US"/>
        </w:rPr>
        <w:t>de</w:t>
      </w:r>
      <w:r w:rsidR="00663865" w:rsidRPr="000743E0">
        <w:rPr>
          <w:rFonts w:ascii="Museo Sans 300" w:eastAsia="Calibri" w:hAnsi="Museo Sans 300"/>
          <w:sz w:val="20"/>
          <w:szCs w:val="20"/>
          <w:lang w:eastAsia="en-US"/>
        </w:rPr>
        <w:t xml:space="preserve"> </w:t>
      </w:r>
      <w:r w:rsidR="00E97A36">
        <w:rPr>
          <w:rFonts w:ascii="Museo Sans 300" w:eastAsia="Calibri" w:hAnsi="Museo Sans 300"/>
          <w:sz w:val="20"/>
          <w:szCs w:val="20"/>
          <w:lang w:eastAsia="en-US"/>
        </w:rPr>
        <w:t>CIENTO VEINTINUEVE 49/100 DÓLARES DE LOS ESTADOS UNIDOS DE AMÉRICA (USD 129.49)</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sidRPr="000743E0">
        <w:rPr>
          <w:rFonts w:ascii="Museo Sans 300" w:eastAsia="Calibri" w:hAnsi="Museo Sans 300"/>
          <w:sz w:val="20"/>
          <w:szCs w:val="20"/>
          <w:lang w:eastAsia="en-US"/>
        </w:rPr>
        <w:t xml:space="preserve"> </w:t>
      </w:r>
    </w:p>
    <w:p w14:paraId="65064A0B" w14:textId="77777777" w:rsidR="00471A60" w:rsidRPr="000743E0" w:rsidRDefault="00471A60" w:rsidP="000743E0">
      <w:pPr>
        <w:autoSpaceDE w:val="0"/>
        <w:adjustRightInd w:val="0"/>
        <w:spacing w:after="0" w:line="240" w:lineRule="auto"/>
        <w:ind w:left="426"/>
        <w:jc w:val="both"/>
        <w:rPr>
          <w:rFonts w:ascii="Museo Sans 300" w:hAnsi="Museo Sans 300"/>
          <w:sz w:val="20"/>
          <w:szCs w:val="20"/>
        </w:rPr>
      </w:pPr>
    </w:p>
    <w:p w14:paraId="2BEED133" w14:textId="16097AC6" w:rsidR="00C9077F" w:rsidRPr="000743E0" w:rsidRDefault="00C9077F" w:rsidP="000743E0">
      <w:pPr>
        <w:autoSpaceDE w:val="0"/>
        <w:adjustRightInd w:val="0"/>
        <w:spacing w:after="0" w:line="240" w:lineRule="auto"/>
        <w:ind w:left="426"/>
        <w:jc w:val="both"/>
        <w:rPr>
          <w:rFonts w:ascii="Museo Sans 300" w:hAnsi="Museo Sans 300"/>
          <w:sz w:val="20"/>
          <w:szCs w:val="20"/>
        </w:rPr>
      </w:pPr>
      <w:r w:rsidRPr="000743E0">
        <w:rPr>
          <w:rFonts w:ascii="Museo Sans 300" w:hAnsi="Museo Sans 300"/>
          <w:sz w:val="20"/>
          <w:szCs w:val="20"/>
        </w:rPr>
        <w:t xml:space="preserve">En vista de lo anterior, la distribuidora debe emitir un nuevo cobro por la cantidad determinada en el informe técnico </w:t>
      </w:r>
      <w:proofErr w:type="spellStart"/>
      <w:r w:rsidRPr="000743E0">
        <w:rPr>
          <w:rFonts w:ascii="Museo Sans 300" w:hAnsi="Museo Sans 300"/>
          <w:sz w:val="20"/>
          <w:szCs w:val="20"/>
        </w:rPr>
        <w:t>N.°</w:t>
      </w:r>
      <w:proofErr w:type="spellEnd"/>
      <w:r w:rsidRPr="000743E0">
        <w:rPr>
          <w:rFonts w:ascii="Museo Sans 300" w:hAnsi="Museo Sans 300"/>
          <w:sz w:val="20"/>
          <w:szCs w:val="20"/>
        </w:rPr>
        <w:t xml:space="preserve"> IT-</w:t>
      </w:r>
      <w:r w:rsidR="00C1041A">
        <w:rPr>
          <w:rFonts w:ascii="Museo Sans 300" w:hAnsi="Museo Sans 300"/>
          <w:sz w:val="20"/>
          <w:szCs w:val="20"/>
        </w:rPr>
        <w:t>0018-CAU-22</w:t>
      </w:r>
      <w:r w:rsidRPr="000743E0">
        <w:rPr>
          <w:rFonts w:ascii="Museo Sans 300" w:hAnsi="Museo Sans 300"/>
          <w:sz w:val="20"/>
          <w:szCs w:val="20"/>
        </w:rPr>
        <w:t xml:space="preserve"> rendido por el CAU de la SIGET.</w:t>
      </w:r>
    </w:p>
    <w:p w14:paraId="6B5738CC" w14:textId="77777777" w:rsidR="009D142E" w:rsidRPr="000743E0" w:rsidRDefault="009D142E" w:rsidP="000743E0">
      <w:pPr>
        <w:autoSpaceDE w:val="0"/>
        <w:adjustRightInd w:val="0"/>
        <w:spacing w:after="0" w:line="240" w:lineRule="auto"/>
        <w:ind w:left="426"/>
        <w:jc w:val="both"/>
        <w:rPr>
          <w:rFonts w:ascii="Museo Sans 300" w:hAnsi="Museo Sans 300"/>
          <w:sz w:val="20"/>
          <w:szCs w:val="20"/>
        </w:rPr>
      </w:pPr>
    </w:p>
    <w:p w14:paraId="343CA117" w14:textId="584A5F51" w:rsidR="004961AA" w:rsidRPr="000743E0" w:rsidRDefault="00BD1CF2" w:rsidP="000743E0">
      <w:pPr>
        <w:pStyle w:val="Prrafodelista"/>
        <w:numPr>
          <w:ilvl w:val="1"/>
          <w:numId w:val="2"/>
        </w:numPr>
        <w:autoSpaceDE w:val="0"/>
        <w:adjustRightInd w:val="0"/>
        <w:ind w:left="426"/>
        <w:jc w:val="both"/>
        <w:rPr>
          <w:rFonts w:ascii="Museo Sans 300" w:eastAsia="Calibri" w:hAnsi="Museo Sans 300"/>
          <w:sz w:val="20"/>
          <w:szCs w:val="20"/>
          <w:lang w:eastAsia="en-US"/>
        </w:rPr>
      </w:pPr>
      <w:r w:rsidRPr="000743E0">
        <w:rPr>
          <w:rFonts w:ascii="Museo Sans 300" w:eastAsia="Calibri" w:hAnsi="Museo Sans 300"/>
          <w:sz w:val="20"/>
          <w:szCs w:val="20"/>
          <w:lang w:eastAsia="en-US"/>
        </w:rPr>
        <w:t>Noti</w:t>
      </w:r>
      <w:r w:rsidR="004F5F8B" w:rsidRPr="000743E0">
        <w:rPr>
          <w:rFonts w:ascii="Museo Sans 300" w:eastAsia="Calibri" w:hAnsi="Museo Sans 300"/>
          <w:sz w:val="20"/>
          <w:szCs w:val="20"/>
          <w:lang w:eastAsia="en-US"/>
        </w:rPr>
        <w:t>ficar</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este</w:t>
      </w:r>
      <w:r w:rsidR="006662C8" w:rsidRPr="000743E0">
        <w:rPr>
          <w:rFonts w:ascii="Museo Sans 300" w:eastAsia="Calibri" w:hAnsi="Museo Sans 300"/>
          <w:sz w:val="20"/>
          <w:szCs w:val="20"/>
          <w:lang w:eastAsia="en-US"/>
        </w:rPr>
        <w:t xml:space="preserve"> </w:t>
      </w:r>
      <w:r w:rsidR="004F5F8B" w:rsidRPr="000743E0">
        <w:rPr>
          <w:rFonts w:ascii="Museo Sans 300" w:eastAsia="Calibri" w:hAnsi="Museo Sans 300"/>
          <w:sz w:val="20"/>
          <w:szCs w:val="20"/>
          <w:lang w:eastAsia="en-US"/>
        </w:rPr>
        <w:t>acuerdo</w:t>
      </w:r>
      <w:r w:rsidR="006662C8" w:rsidRPr="000743E0">
        <w:rPr>
          <w:rFonts w:ascii="Museo Sans 300" w:eastAsia="Calibri" w:hAnsi="Museo Sans 300"/>
          <w:sz w:val="20"/>
          <w:szCs w:val="20"/>
          <w:lang w:eastAsia="en-US"/>
        </w:rPr>
        <w:t xml:space="preserve"> </w:t>
      </w:r>
      <w:r w:rsidR="00663865" w:rsidRPr="000743E0">
        <w:rPr>
          <w:rFonts w:ascii="Museo Sans 300" w:eastAsia="Calibri" w:hAnsi="Museo Sans 300"/>
          <w:sz w:val="20"/>
          <w:szCs w:val="20"/>
          <w:lang w:eastAsia="en-US"/>
        </w:rPr>
        <w:t>a</w:t>
      </w:r>
      <w:r w:rsidR="00707434" w:rsidRPr="000743E0">
        <w:rPr>
          <w:rFonts w:ascii="Museo Sans 300" w:eastAsia="Calibri" w:hAnsi="Museo Sans 300"/>
          <w:sz w:val="20"/>
          <w:szCs w:val="20"/>
          <w:lang w:eastAsia="en-US"/>
        </w:rPr>
        <w:t>l</w:t>
      </w:r>
      <w:r w:rsidR="000133A6" w:rsidRPr="000743E0">
        <w:rPr>
          <w:rFonts w:ascii="Museo Sans 300" w:eastAsia="Calibri" w:hAnsi="Museo Sans 300"/>
          <w:sz w:val="20"/>
          <w:szCs w:val="20"/>
          <w:lang w:eastAsia="en-US"/>
        </w:rPr>
        <w:t xml:space="preserve"> señor</w:t>
      </w:r>
      <w:r w:rsidR="00D75DEB" w:rsidRPr="000743E0">
        <w:rPr>
          <w:rFonts w:ascii="Museo Sans 300" w:eastAsia="Calibri" w:hAnsi="Museo Sans 300"/>
          <w:sz w:val="20"/>
          <w:szCs w:val="20"/>
          <w:lang w:eastAsia="en-US"/>
        </w:rPr>
        <w:t xml:space="preserve"> </w:t>
      </w:r>
      <w:r w:rsidR="005B0B13">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y</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la</w:t>
      </w:r>
      <w:r w:rsidR="006662C8" w:rsidRPr="000743E0">
        <w:rPr>
          <w:rFonts w:ascii="Museo Sans 300" w:eastAsia="Calibri" w:hAnsi="Museo Sans 300"/>
          <w:sz w:val="20"/>
          <w:szCs w:val="20"/>
          <w:lang w:eastAsia="en-US"/>
        </w:rPr>
        <w:t xml:space="preserve"> </w:t>
      </w:r>
      <w:r w:rsidR="00B91D6D" w:rsidRPr="000743E0">
        <w:rPr>
          <w:rFonts w:ascii="Museo Sans 300" w:eastAsia="Calibri" w:hAnsi="Museo Sans 300"/>
          <w:sz w:val="20"/>
          <w:szCs w:val="20"/>
          <w:lang w:eastAsia="en-US"/>
        </w:rPr>
        <w:t>sociedad</w:t>
      </w:r>
      <w:r w:rsidR="006662C8" w:rsidRPr="000743E0">
        <w:rPr>
          <w:rFonts w:ascii="Museo Sans 300" w:eastAsia="Calibri" w:hAnsi="Museo Sans 300"/>
          <w:sz w:val="20"/>
          <w:szCs w:val="20"/>
          <w:lang w:eastAsia="en-US"/>
        </w:rPr>
        <w:t xml:space="preserve"> </w:t>
      </w:r>
      <w:r w:rsidR="0014191F" w:rsidRPr="000743E0">
        <w:rPr>
          <w:rFonts w:ascii="Museo Sans 300" w:eastAsia="Calibri" w:hAnsi="Museo Sans 300"/>
          <w:sz w:val="20"/>
          <w:szCs w:val="20"/>
          <w:lang w:eastAsia="en-US"/>
        </w:rPr>
        <w:t>EEO</w:t>
      </w:r>
      <w:r w:rsidR="00563274" w:rsidRPr="000743E0">
        <w:rPr>
          <w:rFonts w:ascii="Museo Sans 300" w:eastAsia="Calibri" w:hAnsi="Museo Sans 300"/>
          <w:sz w:val="20"/>
          <w:szCs w:val="20"/>
          <w:lang w:eastAsia="en-US"/>
        </w:rPr>
        <w:t>,</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S.A.</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de</w:t>
      </w:r>
      <w:r w:rsidR="006662C8" w:rsidRPr="000743E0">
        <w:rPr>
          <w:rFonts w:ascii="Museo Sans 300" w:eastAsia="Calibri" w:hAnsi="Museo Sans 300"/>
          <w:sz w:val="20"/>
          <w:szCs w:val="20"/>
          <w:lang w:eastAsia="en-US"/>
        </w:rPr>
        <w:t xml:space="preserve"> </w:t>
      </w:r>
      <w:r w:rsidR="00563274" w:rsidRPr="000743E0">
        <w:rPr>
          <w:rFonts w:ascii="Museo Sans 300" w:eastAsia="Calibri" w:hAnsi="Museo Sans 300"/>
          <w:sz w:val="20"/>
          <w:szCs w:val="20"/>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AABD9E5" w14:textId="4DD2E881"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FA5971D"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BE135" w14:textId="77777777" w:rsidR="00F427D0" w:rsidRDefault="00F427D0">
      <w:pPr>
        <w:spacing w:after="0" w:line="240" w:lineRule="auto"/>
      </w:pPr>
      <w:r>
        <w:separator/>
      </w:r>
    </w:p>
  </w:endnote>
  <w:endnote w:type="continuationSeparator" w:id="0">
    <w:p w14:paraId="5CFE89DB" w14:textId="77777777" w:rsidR="00F427D0" w:rsidRDefault="00F427D0">
      <w:pPr>
        <w:spacing w:after="0" w:line="240" w:lineRule="auto"/>
      </w:pPr>
      <w:r>
        <w:continuationSeparator/>
      </w:r>
    </w:p>
  </w:endnote>
  <w:endnote w:type="continuationNotice" w:id="1">
    <w:p w14:paraId="677E5173" w14:textId="77777777" w:rsidR="00F427D0" w:rsidRDefault="00F427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3355E9FE"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3579A9BA"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9F24ED">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9F24ED">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CC3BF" w14:textId="77777777" w:rsidR="00F427D0" w:rsidRDefault="00F427D0">
      <w:pPr>
        <w:spacing w:after="0" w:line="240" w:lineRule="auto"/>
      </w:pPr>
      <w:r>
        <w:rPr>
          <w:color w:val="000000"/>
        </w:rPr>
        <w:separator/>
      </w:r>
    </w:p>
  </w:footnote>
  <w:footnote w:type="continuationSeparator" w:id="0">
    <w:p w14:paraId="5D0EF61F" w14:textId="77777777" w:rsidR="00F427D0" w:rsidRDefault="00F427D0">
      <w:pPr>
        <w:spacing w:after="0" w:line="240" w:lineRule="auto"/>
      </w:pPr>
      <w:r>
        <w:continuationSeparator/>
      </w:r>
    </w:p>
  </w:footnote>
  <w:footnote w:type="continuationNotice" w:id="1">
    <w:p w14:paraId="3188573F" w14:textId="77777777" w:rsidR="00F427D0" w:rsidRDefault="00F427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2FBA3B4E"/>
    <w:multiLevelType w:val="hybridMultilevel"/>
    <w:tmpl w:val="319221D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2E2400C"/>
    <w:multiLevelType w:val="multilevel"/>
    <w:tmpl w:val="8E582BC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E101AE3"/>
    <w:multiLevelType w:val="hybridMultilevel"/>
    <w:tmpl w:val="8A2AD298"/>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521B2793"/>
    <w:multiLevelType w:val="hybridMultilevel"/>
    <w:tmpl w:val="B2C260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1"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1F25759"/>
    <w:multiLevelType w:val="multilevel"/>
    <w:tmpl w:val="72DC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5"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6"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38"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39"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75A759AA"/>
    <w:multiLevelType w:val="hybridMultilevel"/>
    <w:tmpl w:val="D13A19EC"/>
    <w:lvl w:ilvl="0" w:tplc="8C8C653A">
      <w:start w:val="2"/>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1"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2"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3"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8DC5EDE"/>
    <w:multiLevelType w:val="hybridMultilevel"/>
    <w:tmpl w:val="787CD15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187530029">
    <w:abstractNumId w:val="41"/>
  </w:num>
  <w:num w:numId="2" w16cid:durableId="676230638">
    <w:abstractNumId w:val="23"/>
  </w:num>
  <w:num w:numId="3" w16cid:durableId="1681543082">
    <w:abstractNumId w:val="28"/>
  </w:num>
  <w:num w:numId="4" w16cid:durableId="1460104239">
    <w:abstractNumId w:val="21"/>
  </w:num>
  <w:num w:numId="5" w16cid:durableId="875000402">
    <w:abstractNumId w:val="6"/>
  </w:num>
  <w:num w:numId="6" w16cid:durableId="9525954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731203">
    <w:abstractNumId w:val="25"/>
  </w:num>
  <w:num w:numId="8" w16cid:durableId="1446582738">
    <w:abstractNumId w:val="18"/>
  </w:num>
  <w:num w:numId="9" w16cid:durableId="1425762990">
    <w:abstractNumId w:val="31"/>
  </w:num>
  <w:num w:numId="10" w16cid:durableId="2025399468">
    <w:abstractNumId w:val="1"/>
  </w:num>
  <w:num w:numId="11" w16cid:durableId="412090858">
    <w:abstractNumId w:val="14"/>
  </w:num>
  <w:num w:numId="12" w16cid:durableId="1627539096">
    <w:abstractNumId w:val="42"/>
  </w:num>
  <w:num w:numId="13" w16cid:durableId="1798646659">
    <w:abstractNumId w:val="35"/>
  </w:num>
  <w:num w:numId="14" w16cid:durableId="1837455030">
    <w:abstractNumId w:val="13"/>
  </w:num>
  <w:num w:numId="15" w16cid:durableId="250968274">
    <w:abstractNumId w:val="24"/>
  </w:num>
  <w:num w:numId="16" w16cid:durableId="92475430">
    <w:abstractNumId w:val="9"/>
  </w:num>
  <w:num w:numId="17" w16cid:durableId="659965207">
    <w:abstractNumId w:val="8"/>
  </w:num>
  <w:num w:numId="18" w16cid:durableId="1933120251">
    <w:abstractNumId w:val="39"/>
  </w:num>
  <w:num w:numId="19" w16cid:durableId="1425881222">
    <w:abstractNumId w:val="4"/>
  </w:num>
  <w:num w:numId="20" w16cid:durableId="1576621191">
    <w:abstractNumId w:val="2"/>
  </w:num>
  <w:num w:numId="21" w16cid:durableId="366489456">
    <w:abstractNumId w:val="38"/>
  </w:num>
  <w:num w:numId="22" w16cid:durableId="1674869632">
    <w:abstractNumId w:val="3"/>
  </w:num>
  <w:num w:numId="23" w16cid:durableId="1841770225">
    <w:abstractNumId w:val="43"/>
  </w:num>
  <w:num w:numId="24" w16cid:durableId="991175644">
    <w:abstractNumId w:val="34"/>
  </w:num>
  <w:num w:numId="25" w16cid:durableId="166947919">
    <w:abstractNumId w:val="29"/>
  </w:num>
  <w:num w:numId="26" w16cid:durableId="1031036232">
    <w:abstractNumId w:val="5"/>
  </w:num>
  <w:num w:numId="27" w16cid:durableId="1702825062">
    <w:abstractNumId w:val="11"/>
  </w:num>
  <w:num w:numId="28" w16cid:durableId="87236489">
    <w:abstractNumId w:val="10"/>
  </w:num>
  <w:num w:numId="29" w16cid:durableId="1398017842">
    <w:abstractNumId w:val="33"/>
  </w:num>
  <w:num w:numId="30" w16cid:durableId="1347748454">
    <w:abstractNumId w:val="45"/>
  </w:num>
  <w:num w:numId="31" w16cid:durableId="1895040202">
    <w:abstractNumId w:val="30"/>
  </w:num>
  <w:num w:numId="32" w16cid:durableId="983393961">
    <w:abstractNumId w:val="36"/>
  </w:num>
  <w:num w:numId="33" w16cid:durableId="690030975">
    <w:abstractNumId w:val="37"/>
  </w:num>
  <w:num w:numId="34" w16cid:durableId="868951780">
    <w:abstractNumId w:val="12"/>
  </w:num>
  <w:num w:numId="35" w16cid:durableId="561864485">
    <w:abstractNumId w:val="26"/>
  </w:num>
  <w:num w:numId="36" w16cid:durableId="1794710505">
    <w:abstractNumId w:val="0"/>
  </w:num>
  <w:num w:numId="37" w16cid:durableId="288169189">
    <w:abstractNumId w:val="22"/>
  </w:num>
  <w:num w:numId="38" w16cid:durableId="1003164471">
    <w:abstractNumId w:val="17"/>
  </w:num>
  <w:num w:numId="39" w16cid:durableId="1534145867">
    <w:abstractNumId w:val="16"/>
  </w:num>
  <w:num w:numId="40" w16cid:durableId="2033603089">
    <w:abstractNumId w:val="19"/>
  </w:num>
  <w:num w:numId="41" w16cid:durableId="1808473297">
    <w:abstractNumId w:val="40"/>
  </w:num>
  <w:num w:numId="42" w16cid:durableId="1736851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7308673">
    <w:abstractNumId w:val="32"/>
  </w:num>
  <w:num w:numId="44" w16cid:durableId="1178807323">
    <w:abstractNumId w:val="7"/>
  </w:num>
  <w:num w:numId="45" w16cid:durableId="2019307681">
    <w:abstractNumId w:val="44"/>
  </w:num>
  <w:num w:numId="46" w16cid:durableId="549266205">
    <w:abstractNumId w:val="15"/>
  </w:num>
  <w:num w:numId="47" w16cid:durableId="1683628969">
    <w:abstractNumId w:val="2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D7E"/>
    <w:rsid w:val="000133A6"/>
    <w:rsid w:val="000151D7"/>
    <w:rsid w:val="00017420"/>
    <w:rsid w:val="00021A23"/>
    <w:rsid w:val="00024745"/>
    <w:rsid w:val="000319D6"/>
    <w:rsid w:val="00031E7D"/>
    <w:rsid w:val="00031ED6"/>
    <w:rsid w:val="00032659"/>
    <w:rsid w:val="00034EA3"/>
    <w:rsid w:val="000354B7"/>
    <w:rsid w:val="00035756"/>
    <w:rsid w:val="000364E4"/>
    <w:rsid w:val="00042469"/>
    <w:rsid w:val="00043AE0"/>
    <w:rsid w:val="00044429"/>
    <w:rsid w:val="00045587"/>
    <w:rsid w:val="00046D76"/>
    <w:rsid w:val="00052214"/>
    <w:rsid w:val="0005306D"/>
    <w:rsid w:val="000532AB"/>
    <w:rsid w:val="000541EC"/>
    <w:rsid w:val="00055F7E"/>
    <w:rsid w:val="00060E86"/>
    <w:rsid w:val="0006381A"/>
    <w:rsid w:val="000643A0"/>
    <w:rsid w:val="00064438"/>
    <w:rsid w:val="000661D6"/>
    <w:rsid w:val="0006757E"/>
    <w:rsid w:val="000676C5"/>
    <w:rsid w:val="00071DC5"/>
    <w:rsid w:val="000722FC"/>
    <w:rsid w:val="00072547"/>
    <w:rsid w:val="000739A9"/>
    <w:rsid w:val="000743E0"/>
    <w:rsid w:val="00077C68"/>
    <w:rsid w:val="000807C0"/>
    <w:rsid w:val="00080835"/>
    <w:rsid w:val="00082058"/>
    <w:rsid w:val="000821E6"/>
    <w:rsid w:val="00083417"/>
    <w:rsid w:val="00085EF8"/>
    <w:rsid w:val="000907C6"/>
    <w:rsid w:val="000918BA"/>
    <w:rsid w:val="00092A67"/>
    <w:rsid w:val="00094CFD"/>
    <w:rsid w:val="000A0126"/>
    <w:rsid w:val="000A2266"/>
    <w:rsid w:val="000A387C"/>
    <w:rsid w:val="000A49D1"/>
    <w:rsid w:val="000A4F16"/>
    <w:rsid w:val="000A6F15"/>
    <w:rsid w:val="000B0598"/>
    <w:rsid w:val="000B5267"/>
    <w:rsid w:val="000B5B37"/>
    <w:rsid w:val="000B69C8"/>
    <w:rsid w:val="000B7003"/>
    <w:rsid w:val="000C21DC"/>
    <w:rsid w:val="000C553A"/>
    <w:rsid w:val="000D00C4"/>
    <w:rsid w:val="000D0C59"/>
    <w:rsid w:val="000D1E81"/>
    <w:rsid w:val="000D3E4C"/>
    <w:rsid w:val="000D5A7F"/>
    <w:rsid w:val="000D60B7"/>
    <w:rsid w:val="000D634F"/>
    <w:rsid w:val="000D63FF"/>
    <w:rsid w:val="000E2543"/>
    <w:rsid w:val="000E2EA4"/>
    <w:rsid w:val="000E301E"/>
    <w:rsid w:val="000E3AA4"/>
    <w:rsid w:val="000E5E34"/>
    <w:rsid w:val="000E7FA4"/>
    <w:rsid w:val="000F18E4"/>
    <w:rsid w:val="000F325F"/>
    <w:rsid w:val="000F3787"/>
    <w:rsid w:val="000F4848"/>
    <w:rsid w:val="000F74D1"/>
    <w:rsid w:val="000F79CF"/>
    <w:rsid w:val="0010214A"/>
    <w:rsid w:val="00103D0F"/>
    <w:rsid w:val="001065A6"/>
    <w:rsid w:val="001069B4"/>
    <w:rsid w:val="0011021F"/>
    <w:rsid w:val="0011199E"/>
    <w:rsid w:val="00123B92"/>
    <w:rsid w:val="00125183"/>
    <w:rsid w:val="00125935"/>
    <w:rsid w:val="001307C5"/>
    <w:rsid w:val="00131AB3"/>
    <w:rsid w:val="00133403"/>
    <w:rsid w:val="001400D3"/>
    <w:rsid w:val="0014191F"/>
    <w:rsid w:val="00143E5D"/>
    <w:rsid w:val="001445A4"/>
    <w:rsid w:val="00144621"/>
    <w:rsid w:val="001447F5"/>
    <w:rsid w:val="00147418"/>
    <w:rsid w:val="001509B7"/>
    <w:rsid w:val="00151984"/>
    <w:rsid w:val="00152858"/>
    <w:rsid w:val="001529D1"/>
    <w:rsid w:val="00152A63"/>
    <w:rsid w:val="00155D90"/>
    <w:rsid w:val="00156B2E"/>
    <w:rsid w:val="00160688"/>
    <w:rsid w:val="00160B9D"/>
    <w:rsid w:val="001612F2"/>
    <w:rsid w:val="00162E9F"/>
    <w:rsid w:val="001636BD"/>
    <w:rsid w:val="00166347"/>
    <w:rsid w:val="00170129"/>
    <w:rsid w:val="0017177B"/>
    <w:rsid w:val="00172DE4"/>
    <w:rsid w:val="00175ECC"/>
    <w:rsid w:val="001817B7"/>
    <w:rsid w:val="00182267"/>
    <w:rsid w:val="001829F8"/>
    <w:rsid w:val="00183CF1"/>
    <w:rsid w:val="00186DE1"/>
    <w:rsid w:val="001870DC"/>
    <w:rsid w:val="001870F6"/>
    <w:rsid w:val="001900B7"/>
    <w:rsid w:val="0019123B"/>
    <w:rsid w:val="0019194C"/>
    <w:rsid w:val="0019194E"/>
    <w:rsid w:val="001925CC"/>
    <w:rsid w:val="00195752"/>
    <w:rsid w:val="00196DAC"/>
    <w:rsid w:val="00197FF0"/>
    <w:rsid w:val="001B098B"/>
    <w:rsid w:val="001B2309"/>
    <w:rsid w:val="001B3D33"/>
    <w:rsid w:val="001B510C"/>
    <w:rsid w:val="001B7FDA"/>
    <w:rsid w:val="001C5DBB"/>
    <w:rsid w:val="001D180D"/>
    <w:rsid w:val="001D2720"/>
    <w:rsid w:val="001D3320"/>
    <w:rsid w:val="001D5133"/>
    <w:rsid w:val="001D55E0"/>
    <w:rsid w:val="001D591F"/>
    <w:rsid w:val="001D7273"/>
    <w:rsid w:val="001E0394"/>
    <w:rsid w:val="001E30D0"/>
    <w:rsid w:val="001E4151"/>
    <w:rsid w:val="001E4A76"/>
    <w:rsid w:val="001E4C4D"/>
    <w:rsid w:val="001E7CFA"/>
    <w:rsid w:val="001F108F"/>
    <w:rsid w:val="001F3C81"/>
    <w:rsid w:val="001F3CD7"/>
    <w:rsid w:val="001F5879"/>
    <w:rsid w:val="001F5957"/>
    <w:rsid w:val="001F59A3"/>
    <w:rsid w:val="001F5B20"/>
    <w:rsid w:val="001F5E85"/>
    <w:rsid w:val="001F6020"/>
    <w:rsid w:val="00203498"/>
    <w:rsid w:val="00203C6A"/>
    <w:rsid w:val="002069C6"/>
    <w:rsid w:val="00207AE1"/>
    <w:rsid w:val="00210C93"/>
    <w:rsid w:val="002131E3"/>
    <w:rsid w:val="00213D79"/>
    <w:rsid w:val="0021571F"/>
    <w:rsid w:val="00221F0F"/>
    <w:rsid w:val="00224102"/>
    <w:rsid w:val="002245F5"/>
    <w:rsid w:val="00225E71"/>
    <w:rsid w:val="00226D96"/>
    <w:rsid w:val="00227C15"/>
    <w:rsid w:val="00230528"/>
    <w:rsid w:val="0023776B"/>
    <w:rsid w:val="00243B15"/>
    <w:rsid w:val="0024433B"/>
    <w:rsid w:val="002476E8"/>
    <w:rsid w:val="002479AF"/>
    <w:rsid w:val="00247AC1"/>
    <w:rsid w:val="00253910"/>
    <w:rsid w:val="00256436"/>
    <w:rsid w:val="002570E5"/>
    <w:rsid w:val="00257FD7"/>
    <w:rsid w:val="00260583"/>
    <w:rsid w:val="002612F8"/>
    <w:rsid w:val="00261D14"/>
    <w:rsid w:val="00261DEA"/>
    <w:rsid w:val="00263E33"/>
    <w:rsid w:val="00264193"/>
    <w:rsid w:val="0026486D"/>
    <w:rsid w:val="002657E4"/>
    <w:rsid w:val="00266FB7"/>
    <w:rsid w:val="00270E5F"/>
    <w:rsid w:val="002711AB"/>
    <w:rsid w:val="00271632"/>
    <w:rsid w:val="002723FA"/>
    <w:rsid w:val="002732CE"/>
    <w:rsid w:val="00275DDA"/>
    <w:rsid w:val="00276192"/>
    <w:rsid w:val="00276D87"/>
    <w:rsid w:val="00280057"/>
    <w:rsid w:val="00281F62"/>
    <w:rsid w:val="00282394"/>
    <w:rsid w:val="002833A4"/>
    <w:rsid w:val="00283819"/>
    <w:rsid w:val="002838CC"/>
    <w:rsid w:val="002853C4"/>
    <w:rsid w:val="0028619E"/>
    <w:rsid w:val="00287302"/>
    <w:rsid w:val="00293E2D"/>
    <w:rsid w:val="00294EC3"/>
    <w:rsid w:val="002971B8"/>
    <w:rsid w:val="002974A4"/>
    <w:rsid w:val="002A04A2"/>
    <w:rsid w:val="002A4141"/>
    <w:rsid w:val="002A6A42"/>
    <w:rsid w:val="002A742E"/>
    <w:rsid w:val="002B0E14"/>
    <w:rsid w:val="002B1221"/>
    <w:rsid w:val="002B1F21"/>
    <w:rsid w:val="002B22A2"/>
    <w:rsid w:val="002B26C1"/>
    <w:rsid w:val="002B5C1B"/>
    <w:rsid w:val="002B6535"/>
    <w:rsid w:val="002B658D"/>
    <w:rsid w:val="002C037B"/>
    <w:rsid w:val="002C4FCA"/>
    <w:rsid w:val="002C5DCD"/>
    <w:rsid w:val="002C6FC7"/>
    <w:rsid w:val="002C7349"/>
    <w:rsid w:val="002D1AEE"/>
    <w:rsid w:val="002D375B"/>
    <w:rsid w:val="002D3B94"/>
    <w:rsid w:val="002D4361"/>
    <w:rsid w:val="002D47ED"/>
    <w:rsid w:val="002E033D"/>
    <w:rsid w:val="002E0622"/>
    <w:rsid w:val="002E0F11"/>
    <w:rsid w:val="002E2171"/>
    <w:rsid w:val="002E27E2"/>
    <w:rsid w:val="002E2B1A"/>
    <w:rsid w:val="002E300A"/>
    <w:rsid w:val="002E509A"/>
    <w:rsid w:val="002E5488"/>
    <w:rsid w:val="002E6556"/>
    <w:rsid w:val="002E7385"/>
    <w:rsid w:val="002F1716"/>
    <w:rsid w:val="002F1DD0"/>
    <w:rsid w:val="002F7524"/>
    <w:rsid w:val="00302A42"/>
    <w:rsid w:val="00302D8E"/>
    <w:rsid w:val="00302EF7"/>
    <w:rsid w:val="003043F1"/>
    <w:rsid w:val="00305BD2"/>
    <w:rsid w:val="00305E54"/>
    <w:rsid w:val="00306CCE"/>
    <w:rsid w:val="00306E34"/>
    <w:rsid w:val="00310FBB"/>
    <w:rsid w:val="00311109"/>
    <w:rsid w:val="003149B6"/>
    <w:rsid w:val="00320A28"/>
    <w:rsid w:val="00321C2E"/>
    <w:rsid w:val="00324500"/>
    <w:rsid w:val="00324B7B"/>
    <w:rsid w:val="00327915"/>
    <w:rsid w:val="003303E3"/>
    <w:rsid w:val="0033220B"/>
    <w:rsid w:val="00333129"/>
    <w:rsid w:val="00334608"/>
    <w:rsid w:val="003352BF"/>
    <w:rsid w:val="003363BD"/>
    <w:rsid w:val="00340A0F"/>
    <w:rsid w:val="0034219E"/>
    <w:rsid w:val="003432BF"/>
    <w:rsid w:val="003447C3"/>
    <w:rsid w:val="00345F86"/>
    <w:rsid w:val="003466CE"/>
    <w:rsid w:val="003525E4"/>
    <w:rsid w:val="00352A75"/>
    <w:rsid w:val="00354741"/>
    <w:rsid w:val="00355010"/>
    <w:rsid w:val="0036470A"/>
    <w:rsid w:val="003652C5"/>
    <w:rsid w:val="0036745E"/>
    <w:rsid w:val="00371AB2"/>
    <w:rsid w:val="00372392"/>
    <w:rsid w:val="00374D00"/>
    <w:rsid w:val="00375BCB"/>
    <w:rsid w:val="003760D1"/>
    <w:rsid w:val="00380743"/>
    <w:rsid w:val="00380F80"/>
    <w:rsid w:val="00381812"/>
    <w:rsid w:val="003836C4"/>
    <w:rsid w:val="00384D24"/>
    <w:rsid w:val="00384DED"/>
    <w:rsid w:val="00385BBB"/>
    <w:rsid w:val="003862F3"/>
    <w:rsid w:val="003863A2"/>
    <w:rsid w:val="00387CAF"/>
    <w:rsid w:val="00391B2C"/>
    <w:rsid w:val="00393EB2"/>
    <w:rsid w:val="0039595C"/>
    <w:rsid w:val="003961E6"/>
    <w:rsid w:val="003A054D"/>
    <w:rsid w:val="003A0769"/>
    <w:rsid w:val="003A45DA"/>
    <w:rsid w:val="003B0637"/>
    <w:rsid w:val="003B58AF"/>
    <w:rsid w:val="003B5A01"/>
    <w:rsid w:val="003B687B"/>
    <w:rsid w:val="003C0916"/>
    <w:rsid w:val="003C0C0D"/>
    <w:rsid w:val="003C1074"/>
    <w:rsid w:val="003C10F4"/>
    <w:rsid w:val="003C37BA"/>
    <w:rsid w:val="003C4D06"/>
    <w:rsid w:val="003C558E"/>
    <w:rsid w:val="003C61E9"/>
    <w:rsid w:val="003C6D0E"/>
    <w:rsid w:val="003C7052"/>
    <w:rsid w:val="003D0F35"/>
    <w:rsid w:val="003D1B59"/>
    <w:rsid w:val="003D2042"/>
    <w:rsid w:val="003D349F"/>
    <w:rsid w:val="003D56C2"/>
    <w:rsid w:val="003D6A6F"/>
    <w:rsid w:val="003D6D95"/>
    <w:rsid w:val="003E0640"/>
    <w:rsid w:val="003E1B66"/>
    <w:rsid w:val="003E44B4"/>
    <w:rsid w:val="003E473D"/>
    <w:rsid w:val="003E6B59"/>
    <w:rsid w:val="003E6DE5"/>
    <w:rsid w:val="003E7258"/>
    <w:rsid w:val="003E7384"/>
    <w:rsid w:val="003E7464"/>
    <w:rsid w:val="003F12F0"/>
    <w:rsid w:val="003F2B41"/>
    <w:rsid w:val="003F2BD6"/>
    <w:rsid w:val="003F3124"/>
    <w:rsid w:val="003F42F9"/>
    <w:rsid w:val="003F4E1E"/>
    <w:rsid w:val="00404DAA"/>
    <w:rsid w:val="00407864"/>
    <w:rsid w:val="00412720"/>
    <w:rsid w:val="00413D34"/>
    <w:rsid w:val="0041617B"/>
    <w:rsid w:val="00416288"/>
    <w:rsid w:val="00416384"/>
    <w:rsid w:val="004203BB"/>
    <w:rsid w:val="00421084"/>
    <w:rsid w:val="00422FBA"/>
    <w:rsid w:val="00424E84"/>
    <w:rsid w:val="00431126"/>
    <w:rsid w:val="0043270B"/>
    <w:rsid w:val="004331A7"/>
    <w:rsid w:val="00440445"/>
    <w:rsid w:val="00442D52"/>
    <w:rsid w:val="004500AE"/>
    <w:rsid w:val="00451C2F"/>
    <w:rsid w:val="004532D8"/>
    <w:rsid w:val="00454698"/>
    <w:rsid w:val="004568D2"/>
    <w:rsid w:val="00456F02"/>
    <w:rsid w:val="00461025"/>
    <w:rsid w:val="00461627"/>
    <w:rsid w:val="0046231B"/>
    <w:rsid w:val="00462C1B"/>
    <w:rsid w:val="004630A7"/>
    <w:rsid w:val="004639C3"/>
    <w:rsid w:val="00463D44"/>
    <w:rsid w:val="004711F3"/>
    <w:rsid w:val="00471A60"/>
    <w:rsid w:val="0047226D"/>
    <w:rsid w:val="00472AF2"/>
    <w:rsid w:val="004753E8"/>
    <w:rsid w:val="00477813"/>
    <w:rsid w:val="00480BE0"/>
    <w:rsid w:val="0048136F"/>
    <w:rsid w:val="0048150C"/>
    <w:rsid w:val="00481E28"/>
    <w:rsid w:val="00482649"/>
    <w:rsid w:val="00482C7D"/>
    <w:rsid w:val="004914BC"/>
    <w:rsid w:val="0049342D"/>
    <w:rsid w:val="00493A6F"/>
    <w:rsid w:val="00493EFC"/>
    <w:rsid w:val="004957DC"/>
    <w:rsid w:val="004961AA"/>
    <w:rsid w:val="004A00B0"/>
    <w:rsid w:val="004A1699"/>
    <w:rsid w:val="004A1931"/>
    <w:rsid w:val="004A35E7"/>
    <w:rsid w:val="004A69CE"/>
    <w:rsid w:val="004B0C0A"/>
    <w:rsid w:val="004B0DDF"/>
    <w:rsid w:val="004B15DA"/>
    <w:rsid w:val="004B1C10"/>
    <w:rsid w:val="004B311F"/>
    <w:rsid w:val="004B60D3"/>
    <w:rsid w:val="004B6C7B"/>
    <w:rsid w:val="004C32B6"/>
    <w:rsid w:val="004C608E"/>
    <w:rsid w:val="004C6BA6"/>
    <w:rsid w:val="004C7A9A"/>
    <w:rsid w:val="004D17F8"/>
    <w:rsid w:val="004D5373"/>
    <w:rsid w:val="004E20A0"/>
    <w:rsid w:val="004E3AF4"/>
    <w:rsid w:val="004E4C99"/>
    <w:rsid w:val="004E4CC5"/>
    <w:rsid w:val="004E572D"/>
    <w:rsid w:val="004E6680"/>
    <w:rsid w:val="004E71BC"/>
    <w:rsid w:val="004F0B58"/>
    <w:rsid w:val="004F2FDC"/>
    <w:rsid w:val="004F5F8B"/>
    <w:rsid w:val="004F64D5"/>
    <w:rsid w:val="004F7688"/>
    <w:rsid w:val="004F76E0"/>
    <w:rsid w:val="004F7C8A"/>
    <w:rsid w:val="0050621F"/>
    <w:rsid w:val="00506FBD"/>
    <w:rsid w:val="005071D9"/>
    <w:rsid w:val="0050739E"/>
    <w:rsid w:val="0050775C"/>
    <w:rsid w:val="00512C70"/>
    <w:rsid w:val="00512F62"/>
    <w:rsid w:val="005170B9"/>
    <w:rsid w:val="0051723C"/>
    <w:rsid w:val="00517258"/>
    <w:rsid w:val="005176DE"/>
    <w:rsid w:val="00517853"/>
    <w:rsid w:val="0052011F"/>
    <w:rsid w:val="00522BF4"/>
    <w:rsid w:val="00524000"/>
    <w:rsid w:val="005276AA"/>
    <w:rsid w:val="00534546"/>
    <w:rsid w:val="00534B0B"/>
    <w:rsid w:val="005353AB"/>
    <w:rsid w:val="00535AAE"/>
    <w:rsid w:val="00540072"/>
    <w:rsid w:val="00540C6E"/>
    <w:rsid w:val="005419CB"/>
    <w:rsid w:val="00541A96"/>
    <w:rsid w:val="00545079"/>
    <w:rsid w:val="00550C64"/>
    <w:rsid w:val="00551B8E"/>
    <w:rsid w:val="00551F4C"/>
    <w:rsid w:val="00556E70"/>
    <w:rsid w:val="0055709E"/>
    <w:rsid w:val="0056088D"/>
    <w:rsid w:val="0056237B"/>
    <w:rsid w:val="00562498"/>
    <w:rsid w:val="005631A7"/>
    <w:rsid w:val="00563274"/>
    <w:rsid w:val="00563BC2"/>
    <w:rsid w:val="00564D0E"/>
    <w:rsid w:val="00567F65"/>
    <w:rsid w:val="005720B9"/>
    <w:rsid w:val="005729F3"/>
    <w:rsid w:val="00572F86"/>
    <w:rsid w:val="00576C76"/>
    <w:rsid w:val="005839A8"/>
    <w:rsid w:val="00583C70"/>
    <w:rsid w:val="00591AFC"/>
    <w:rsid w:val="00591C5B"/>
    <w:rsid w:val="0059226F"/>
    <w:rsid w:val="005A107A"/>
    <w:rsid w:val="005A165E"/>
    <w:rsid w:val="005A3374"/>
    <w:rsid w:val="005A5C71"/>
    <w:rsid w:val="005B0AFE"/>
    <w:rsid w:val="005B0B13"/>
    <w:rsid w:val="005B507F"/>
    <w:rsid w:val="005B600B"/>
    <w:rsid w:val="005C17E0"/>
    <w:rsid w:val="005C3A75"/>
    <w:rsid w:val="005C4602"/>
    <w:rsid w:val="005C6EDB"/>
    <w:rsid w:val="005C7DB4"/>
    <w:rsid w:val="005D028E"/>
    <w:rsid w:val="005D040D"/>
    <w:rsid w:val="005D16C6"/>
    <w:rsid w:val="005D1E93"/>
    <w:rsid w:val="005D42B3"/>
    <w:rsid w:val="005D4FED"/>
    <w:rsid w:val="005D51D8"/>
    <w:rsid w:val="005D69B9"/>
    <w:rsid w:val="005E0A49"/>
    <w:rsid w:val="005E45BC"/>
    <w:rsid w:val="005E5C23"/>
    <w:rsid w:val="005E742A"/>
    <w:rsid w:val="005F1A00"/>
    <w:rsid w:val="00602489"/>
    <w:rsid w:val="00604815"/>
    <w:rsid w:val="00613FD5"/>
    <w:rsid w:val="0062128B"/>
    <w:rsid w:val="00621543"/>
    <w:rsid w:val="00622CB1"/>
    <w:rsid w:val="006243BA"/>
    <w:rsid w:val="006255AC"/>
    <w:rsid w:val="00631508"/>
    <w:rsid w:val="0063253D"/>
    <w:rsid w:val="00633AC7"/>
    <w:rsid w:val="00644567"/>
    <w:rsid w:val="00650086"/>
    <w:rsid w:val="00650101"/>
    <w:rsid w:val="00650187"/>
    <w:rsid w:val="00650CC2"/>
    <w:rsid w:val="00652803"/>
    <w:rsid w:val="006557E7"/>
    <w:rsid w:val="00655915"/>
    <w:rsid w:val="00660907"/>
    <w:rsid w:val="00663865"/>
    <w:rsid w:val="00663AAC"/>
    <w:rsid w:val="00663FAF"/>
    <w:rsid w:val="006662C8"/>
    <w:rsid w:val="00666703"/>
    <w:rsid w:val="00666CA2"/>
    <w:rsid w:val="00667342"/>
    <w:rsid w:val="00667D35"/>
    <w:rsid w:val="0067339B"/>
    <w:rsid w:val="00683A80"/>
    <w:rsid w:val="006861BE"/>
    <w:rsid w:val="00691639"/>
    <w:rsid w:val="00693F79"/>
    <w:rsid w:val="00695A52"/>
    <w:rsid w:val="00696E15"/>
    <w:rsid w:val="00696F14"/>
    <w:rsid w:val="00697302"/>
    <w:rsid w:val="00697592"/>
    <w:rsid w:val="006A0607"/>
    <w:rsid w:val="006A18B3"/>
    <w:rsid w:val="006A1C9E"/>
    <w:rsid w:val="006A1E74"/>
    <w:rsid w:val="006A4AC6"/>
    <w:rsid w:val="006A548E"/>
    <w:rsid w:val="006A5596"/>
    <w:rsid w:val="006B02BB"/>
    <w:rsid w:val="006B252B"/>
    <w:rsid w:val="006B28CE"/>
    <w:rsid w:val="006B6EE5"/>
    <w:rsid w:val="006C2EA3"/>
    <w:rsid w:val="006C5B81"/>
    <w:rsid w:val="006C6F4C"/>
    <w:rsid w:val="006D213C"/>
    <w:rsid w:val="006D3619"/>
    <w:rsid w:val="006E2C06"/>
    <w:rsid w:val="006E3749"/>
    <w:rsid w:val="006E604D"/>
    <w:rsid w:val="006F00A0"/>
    <w:rsid w:val="006F0257"/>
    <w:rsid w:val="006F0BB9"/>
    <w:rsid w:val="006F1B46"/>
    <w:rsid w:val="006F491F"/>
    <w:rsid w:val="006F4CB8"/>
    <w:rsid w:val="006F54EB"/>
    <w:rsid w:val="006F5894"/>
    <w:rsid w:val="006F5AD7"/>
    <w:rsid w:val="00700369"/>
    <w:rsid w:val="007005A4"/>
    <w:rsid w:val="00702309"/>
    <w:rsid w:val="007030D6"/>
    <w:rsid w:val="00706965"/>
    <w:rsid w:val="00707434"/>
    <w:rsid w:val="007074D0"/>
    <w:rsid w:val="00712C18"/>
    <w:rsid w:val="00713A4A"/>
    <w:rsid w:val="0071609E"/>
    <w:rsid w:val="007160EE"/>
    <w:rsid w:val="00717ECF"/>
    <w:rsid w:val="00720018"/>
    <w:rsid w:val="00720652"/>
    <w:rsid w:val="0072167B"/>
    <w:rsid w:val="00722711"/>
    <w:rsid w:val="00722EC9"/>
    <w:rsid w:val="00723C37"/>
    <w:rsid w:val="007273B4"/>
    <w:rsid w:val="00727E30"/>
    <w:rsid w:val="00734243"/>
    <w:rsid w:val="007345C4"/>
    <w:rsid w:val="0073510A"/>
    <w:rsid w:val="007351AF"/>
    <w:rsid w:val="00742441"/>
    <w:rsid w:val="007448A0"/>
    <w:rsid w:val="00744CCF"/>
    <w:rsid w:val="00745557"/>
    <w:rsid w:val="00750BF3"/>
    <w:rsid w:val="00751341"/>
    <w:rsid w:val="007547CC"/>
    <w:rsid w:val="00761EB6"/>
    <w:rsid w:val="007643C9"/>
    <w:rsid w:val="007704EB"/>
    <w:rsid w:val="00770697"/>
    <w:rsid w:val="00773488"/>
    <w:rsid w:val="00773BE0"/>
    <w:rsid w:val="007750A1"/>
    <w:rsid w:val="0077567E"/>
    <w:rsid w:val="0078046C"/>
    <w:rsid w:val="00780B71"/>
    <w:rsid w:val="00780C5A"/>
    <w:rsid w:val="00781CE0"/>
    <w:rsid w:val="00781E4D"/>
    <w:rsid w:val="007934EA"/>
    <w:rsid w:val="00796340"/>
    <w:rsid w:val="00797E59"/>
    <w:rsid w:val="00797FBA"/>
    <w:rsid w:val="007A1092"/>
    <w:rsid w:val="007A27E3"/>
    <w:rsid w:val="007A509F"/>
    <w:rsid w:val="007A5AE0"/>
    <w:rsid w:val="007A6048"/>
    <w:rsid w:val="007B2821"/>
    <w:rsid w:val="007B5C2F"/>
    <w:rsid w:val="007B6E8E"/>
    <w:rsid w:val="007B732E"/>
    <w:rsid w:val="007C0C95"/>
    <w:rsid w:val="007C1CBB"/>
    <w:rsid w:val="007C2908"/>
    <w:rsid w:val="007C2CB2"/>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1C3C"/>
    <w:rsid w:val="007F389B"/>
    <w:rsid w:val="007F5A72"/>
    <w:rsid w:val="007F7A03"/>
    <w:rsid w:val="0080197C"/>
    <w:rsid w:val="00801F1F"/>
    <w:rsid w:val="00805DB6"/>
    <w:rsid w:val="008068F6"/>
    <w:rsid w:val="00807C85"/>
    <w:rsid w:val="00807ED2"/>
    <w:rsid w:val="00810AC5"/>
    <w:rsid w:val="00811306"/>
    <w:rsid w:val="00811F9C"/>
    <w:rsid w:val="00811FE0"/>
    <w:rsid w:val="00813112"/>
    <w:rsid w:val="008144DE"/>
    <w:rsid w:val="00815631"/>
    <w:rsid w:val="00815F28"/>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27BA"/>
    <w:rsid w:val="00843EB5"/>
    <w:rsid w:val="008451E6"/>
    <w:rsid w:val="00845CDA"/>
    <w:rsid w:val="008468ED"/>
    <w:rsid w:val="008479DB"/>
    <w:rsid w:val="00855635"/>
    <w:rsid w:val="0085753A"/>
    <w:rsid w:val="00857E9E"/>
    <w:rsid w:val="00857F2C"/>
    <w:rsid w:val="0086099C"/>
    <w:rsid w:val="008635C8"/>
    <w:rsid w:val="008649E4"/>
    <w:rsid w:val="00864ECC"/>
    <w:rsid w:val="00864EDF"/>
    <w:rsid w:val="00870938"/>
    <w:rsid w:val="008709AF"/>
    <w:rsid w:val="0087114C"/>
    <w:rsid w:val="00871CB9"/>
    <w:rsid w:val="00872187"/>
    <w:rsid w:val="008722C6"/>
    <w:rsid w:val="00873A9B"/>
    <w:rsid w:val="00880478"/>
    <w:rsid w:val="008815D9"/>
    <w:rsid w:val="008833CD"/>
    <w:rsid w:val="0088364B"/>
    <w:rsid w:val="008862D5"/>
    <w:rsid w:val="008908E4"/>
    <w:rsid w:val="00891719"/>
    <w:rsid w:val="00892CE4"/>
    <w:rsid w:val="00893B8A"/>
    <w:rsid w:val="00894A09"/>
    <w:rsid w:val="008968D8"/>
    <w:rsid w:val="008A77AF"/>
    <w:rsid w:val="008B159B"/>
    <w:rsid w:val="008B18CF"/>
    <w:rsid w:val="008B212F"/>
    <w:rsid w:val="008B2992"/>
    <w:rsid w:val="008B3033"/>
    <w:rsid w:val="008B44D6"/>
    <w:rsid w:val="008B6254"/>
    <w:rsid w:val="008B6E45"/>
    <w:rsid w:val="008B715C"/>
    <w:rsid w:val="008B7A00"/>
    <w:rsid w:val="008C043E"/>
    <w:rsid w:val="008C08B7"/>
    <w:rsid w:val="008C2840"/>
    <w:rsid w:val="008C3848"/>
    <w:rsid w:val="008C58B3"/>
    <w:rsid w:val="008D1363"/>
    <w:rsid w:val="008D3625"/>
    <w:rsid w:val="008D413B"/>
    <w:rsid w:val="008D5DEC"/>
    <w:rsid w:val="008D66A2"/>
    <w:rsid w:val="008D7165"/>
    <w:rsid w:val="008E2F65"/>
    <w:rsid w:val="008E404A"/>
    <w:rsid w:val="008E444E"/>
    <w:rsid w:val="008F03BB"/>
    <w:rsid w:val="008F1752"/>
    <w:rsid w:val="008F197A"/>
    <w:rsid w:val="008F1C98"/>
    <w:rsid w:val="008F2245"/>
    <w:rsid w:val="008F3A68"/>
    <w:rsid w:val="008F49DB"/>
    <w:rsid w:val="008F5CE4"/>
    <w:rsid w:val="008F631C"/>
    <w:rsid w:val="0090118B"/>
    <w:rsid w:val="009043E3"/>
    <w:rsid w:val="00904C12"/>
    <w:rsid w:val="009069F1"/>
    <w:rsid w:val="00910151"/>
    <w:rsid w:val="00910498"/>
    <w:rsid w:val="00910F88"/>
    <w:rsid w:val="0091189F"/>
    <w:rsid w:val="00911D93"/>
    <w:rsid w:val="0091242C"/>
    <w:rsid w:val="00914524"/>
    <w:rsid w:val="00914F6D"/>
    <w:rsid w:val="009230A2"/>
    <w:rsid w:val="00925BE6"/>
    <w:rsid w:val="00926B55"/>
    <w:rsid w:val="00936398"/>
    <w:rsid w:val="009368EF"/>
    <w:rsid w:val="00936F38"/>
    <w:rsid w:val="0093797E"/>
    <w:rsid w:val="00942A15"/>
    <w:rsid w:val="00944AAC"/>
    <w:rsid w:val="00945D4E"/>
    <w:rsid w:val="00950367"/>
    <w:rsid w:val="00952449"/>
    <w:rsid w:val="00957C93"/>
    <w:rsid w:val="00957DD2"/>
    <w:rsid w:val="00961557"/>
    <w:rsid w:val="00962C49"/>
    <w:rsid w:val="00962E24"/>
    <w:rsid w:val="00963750"/>
    <w:rsid w:val="00964724"/>
    <w:rsid w:val="00964BAD"/>
    <w:rsid w:val="00965BE9"/>
    <w:rsid w:val="009661CB"/>
    <w:rsid w:val="0097186E"/>
    <w:rsid w:val="00972F9D"/>
    <w:rsid w:val="00975E5D"/>
    <w:rsid w:val="009767C1"/>
    <w:rsid w:val="0097711C"/>
    <w:rsid w:val="00977DDE"/>
    <w:rsid w:val="009816BF"/>
    <w:rsid w:val="009862DD"/>
    <w:rsid w:val="009872B6"/>
    <w:rsid w:val="00987573"/>
    <w:rsid w:val="00992867"/>
    <w:rsid w:val="0099435F"/>
    <w:rsid w:val="009A0B16"/>
    <w:rsid w:val="009A1FDC"/>
    <w:rsid w:val="009A663F"/>
    <w:rsid w:val="009A68DA"/>
    <w:rsid w:val="009A7023"/>
    <w:rsid w:val="009B04B3"/>
    <w:rsid w:val="009B24EF"/>
    <w:rsid w:val="009B2758"/>
    <w:rsid w:val="009B2A5B"/>
    <w:rsid w:val="009B5528"/>
    <w:rsid w:val="009B5919"/>
    <w:rsid w:val="009B67E6"/>
    <w:rsid w:val="009C7239"/>
    <w:rsid w:val="009C7B33"/>
    <w:rsid w:val="009D13E5"/>
    <w:rsid w:val="009D142E"/>
    <w:rsid w:val="009D2D6A"/>
    <w:rsid w:val="009D603E"/>
    <w:rsid w:val="009D7E56"/>
    <w:rsid w:val="009E02B5"/>
    <w:rsid w:val="009E2C09"/>
    <w:rsid w:val="009E5976"/>
    <w:rsid w:val="009E59A5"/>
    <w:rsid w:val="009E6640"/>
    <w:rsid w:val="009E69FE"/>
    <w:rsid w:val="009E6AAF"/>
    <w:rsid w:val="009F1566"/>
    <w:rsid w:val="009F1838"/>
    <w:rsid w:val="009F24ED"/>
    <w:rsid w:val="009F4096"/>
    <w:rsid w:val="009F5B19"/>
    <w:rsid w:val="009F6537"/>
    <w:rsid w:val="009F70BB"/>
    <w:rsid w:val="009F716F"/>
    <w:rsid w:val="00A002A3"/>
    <w:rsid w:val="00A00FA1"/>
    <w:rsid w:val="00A01AFB"/>
    <w:rsid w:val="00A03699"/>
    <w:rsid w:val="00A0425C"/>
    <w:rsid w:val="00A04DA0"/>
    <w:rsid w:val="00A06DA0"/>
    <w:rsid w:val="00A077B4"/>
    <w:rsid w:val="00A078F3"/>
    <w:rsid w:val="00A07AF3"/>
    <w:rsid w:val="00A1095E"/>
    <w:rsid w:val="00A10CB3"/>
    <w:rsid w:val="00A115B2"/>
    <w:rsid w:val="00A115F5"/>
    <w:rsid w:val="00A11FBA"/>
    <w:rsid w:val="00A13D6D"/>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572B"/>
    <w:rsid w:val="00A50A98"/>
    <w:rsid w:val="00A5165A"/>
    <w:rsid w:val="00A5283F"/>
    <w:rsid w:val="00A53003"/>
    <w:rsid w:val="00A53C77"/>
    <w:rsid w:val="00A55490"/>
    <w:rsid w:val="00A55A2E"/>
    <w:rsid w:val="00A55E4A"/>
    <w:rsid w:val="00A5621C"/>
    <w:rsid w:val="00A56626"/>
    <w:rsid w:val="00A62BF8"/>
    <w:rsid w:val="00A640F5"/>
    <w:rsid w:val="00A64B90"/>
    <w:rsid w:val="00A6538E"/>
    <w:rsid w:val="00A720DF"/>
    <w:rsid w:val="00A7715D"/>
    <w:rsid w:val="00A77E8C"/>
    <w:rsid w:val="00A816FC"/>
    <w:rsid w:val="00A82F55"/>
    <w:rsid w:val="00A841A4"/>
    <w:rsid w:val="00A8423E"/>
    <w:rsid w:val="00A8589B"/>
    <w:rsid w:val="00A87870"/>
    <w:rsid w:val="00A90532"/>
    <w:rsid w:val="00A93D70"/>
    <w:rsid w:val="00A9541A"/>
    <w:rsid w:val="00A97681"/>
    <w:rsid w:val="00A97785"/>
    <w:rsid w:val="00A97B94"/>
    <w:rsid w:val="00AA1645"/>
    <w:rsid w:val="00AA18FD"/>
    <w:rsid w:val="00AA2832"/>
    <w:rsid w:val="00AA6AC1"/>
    <w:rsid w:val="00AB66E9"/>
    <w:rsid w:val="00AB6EB5"/>
    <w:rsid w:val="00AC6463"/>
    <w:rsid w:val="00AC7568"/>
    <w:rsid w:val="00AD0539"/>
    <w:rsid w:val="00AD09C9"/>
    <w:rsid w:val="00AD2742"/>
    <w:rsid w:val="00AD4A1C"/>
    <w:rsid w:val="00AD6854"/>
    <w:rsid w:val="00AD71CB"/>
    <w:rsid w:val="00AD7A63"/>
    <w:rsid w:val="00AE4900"/>
    <w:rsid w:val="00AE4DC2"/>
    <w:rsid w:val="00AE700E"/>
    <w:rsid w:val="00AE77EA"/>
    <w:rsid w:val="00AF1748"/>
    <w:rsid w:val="00AF2282"/>
    <w:rsid w:val="00AF4550"/>
    <w:rsid w:val="00AF45CD"/>
    <w:rsid w:val="00AF4A38"/>
    <w:rsid w:val="00AF540B"/>
    <w:rsid w:val="00AF5EB6"/>
    <w:rsid w:val="00B006DF"/>
    <w:rsid w:val="00B010B2"/>
    <w:rsid w:val="00B03458"/>
    <w:rsid w:val="00B034DD"/>
    <w:rsid w:val="00B07BA7"/>
    <w:rsid w:val="00B122A8"/>
    <w:rsid w:val="00B16BF0"/>
    <w:rsid w:val="00B16E9A"/>
    <w:rsid w:val="00B17D15"/>
    <w:rsid w:val="00B17E30"/>
    <w:rsid w:val="00B234D8"/>
    <w:rsid w:val="00B24907"/>
    <w:rsid w:val="00B3298A"/>
    <w:rsid w:val="00B33EB6"/>
    <w:rsid w:val="00B33EF2"/>
    <w:rsid w:val="00B351ED"/>
    <w:rsid w:val="00B35711"/>
    <w:rsid w:val="00B36ED1"/>
    <w:rsid w:val="00B405FA"/>
    <w:rsid w:val="00B44D0A"/>
    <w:rsid w:val="00B44F60"/>
    <w:rsid w:val="00B52258"/>
    <w:rsid w:val="00B5248B"/>
    <w:rsid w:val="00B568F4"/>
    <w:rsid w:val="00B56C6D"/>
    <w:rsid w:val="00B575BE"/>
    <w:rsid w:val="00B635B6"/>
    <w:rsid w:val="00B64332"/>
    <w:rsid w:val="00B643E7"/>
    <w:rsid w:val="00B704EF"/>
    <w:rsid w:val="00B711A6"/>
    <w:rsid w:val="00B7252C"/>
    <w:rsid w:val="00B729A5"/>
    <w:rsid w:val="00B73743"/>
    <w:rsid w:val="00B74E49"/>
    <w:rsid w:val="00B775CB"/>
    <w:rsid w:val="00B77972"/>
    <w:rsid w:val="00B82FAF"/>
    <w:rsid w:val="00B91D6D"/>
    <w:rsid w:val="00B9350A"/>
    <w:rsid w:val="00B93D29"/>
    <w:rsid w:val="00B951C8"/>
    <w:rsid w:val="00BA080B"/>
    <w:rsid w:val="00BA1489"/>
    <w:rsid w:val="00BA26DC"/>
    <w:rsid w:val="00BA2D8D"/>
    <w:rsid w:val="00BA3842"/>
    <w:rsid w:val="00BA4FC7"/>
    <w:rsid w:val="00BA504D"/>
    <w:rsid w:val="00BA6A15"/>
    <w:rsid w:val="00BA7C2B"/>
    <w:rsid w:val="00BB25C6"/>
    <w:rsid w:val="00BC2A64"/>
    <w:rsid w:val="00BC3FA5"/>
    <w:rsid w:val="00BC49A5"/>
    <w:rsid w:val="00BC4BED"/>
    <w:rsid w:val="00BC563B"/>
    <w:rsid w:val="00BD1CF2"/>
    <w:rsid w:val="00BD3219"/>
    <w:rsid w:val="00BD3659"/>
    <w:rsid w:val="00BD38EB"/>
    <w:rsid w:val="00BD4587"/>
    <w:rsid w:val="00BD6562"/>
    <w:rsid w:val="00BE0A15"/>
    <w:rsid w:val="00BE130F"/>
    <w:rsid w:val="00BE3772"/>
    <w:rsid w:val="00BE51EE"/>
    <w:rsid w:val="00BE5235"/>
    <w:rsid w:val="00BE7719"/>
    <w:rsid w:val="00BE7FBB"/>
    <w:rsid w:val="00BF06A6"/>
    <w:rsid w:val="00BF0886"/>
    <w:rsid w:val="00C100B0"/>
    <w:rsid w:val="00C1041A"/>
    <w:rsid w:val="00C11290"/>
    <w:rsid w:val="00C14D0F"/>
    <w:rsid w:val="00C1566A"/>
    <w:rsid w:val="00C160AD"/>
    <w:rsid w:val="00C17608"/>
    <w:rsid w:val="00C2292D"/>
    <w:rsid w:val="00C2353E"/>
    <w:rsid w:val="00C2462E"/>
    <w:rsid w:val="00C2611B"/>
    <w:rsid w:val="00C272D2"/>
    <w:rsid w:val="00C34300"/>
    <w:rsid w:val="00C3584E"/>
    <w:rsid w:val="00C36418"/>
    <w:rsid w:val="00C413AE"/>
    <w:rsid w:val="00C42B80"/>
    <w:rsid w:val="00C4489D"/>
    <w:rsid w:val="00C453AE"/>
    <w:rsid w:val="00C45832"/>
    <w:rsid w:val="00C462E2"/>
    <w:rsid w:val="00C50DE7"/>
    <w:rsid w:val="00C5210A"/>
    <w:rsid w:val="00C52EC2"/>
    <w:rsid w:val="00C5397C"/>
    <w:rsid w:val="00C5732B"/>
    <w:rsid w:val="00C62F3E"/>
    <w:rsid w:val="00C64258"/>
    <w:rsid w:val="00C662B3"/>
    <w:rsid w:val="00C673D7"/>
    <w:rsid w:val="00C73F22"/>
    <w:rsid w:val="00C762C7"/>
    <w:rsid w:val="00C7720C"/>
    <w:rsid w:val="00C821BC"/>
    <w:rsid w:val="00C82A5A"/>
    <w:rsid w:val="00C82AD9"/>
    <w:rsid w:val="00C837C0"/>
    <w:rsid w:val="00C85EEA"/>
    <w:rsid w:val="00C85F31"/>
    <w:rsid w:val="00C87006"/>
    <w:rsid w:val="00C9077F"/>
    <w:rsid w:val="00C90B18"/>
    <w:rsid w:val="00C93470"/>
    <w:rsid w:val="00C9350E"/>
    <w:rsid w:val="00C9409E"/>
    <w:rsid w:val="00C96624"/>
    <w:rsid w:val="00CA3CAB"/>
    <w:rsid w:val="00CA57DC"/>
    <w:rsid w:val="00CB1034"/>
    <w:rsid w:val="00CB134B"/>
    <w:rsid w:val="00CB2309"/>
    <w:rsid w:val="00CB3689"/>
    <w:rsid w:val="00CB3D23"/>
    <w:rsid w:val="00CC07F8"/>
    <w:rsid w:val="00CC0920"/>
    <w:rsid w:val="00CC0F56"/>
    <w:rsid w:val="00CC3DFE"/>
    <w:rsid w:val="00CC404B"/>
    <w:rsid w:val="00CC655E"/>
    <w:rsid w:val="00CD2B1A"/>
    <w:rsid w:val="00CD33AB"/>
    <w:rsid w:val="00CD3E4E"/>
    <w:rsid w:val="00CD3E87"/>
    <w:rsid w:val="00CD4106"/>
    <w:rsid w:val="00CD4C9E"/>
    <w:rsid w:val="00CD5CC2"/>
    <w:rsid w:val="00CE22A2"/>
    <w:rsid w:val="00CE5835"/>
    <w:rsid w:val="00CE5FAD"/>
    <w:rsid w:val="00CF0920"/>
    <w:rsid w:val="00CF3467"/>
    <w:rsid w:val="00CF747E"/>
    <w:rsid w:val="00D005C3"/>
    <w:rsid w:val="00D01A81"/>
    <w:rsid w:val="00D03B89"/>
    <w:rsid w:val="00D055BE"/>
    <w:rsid w:val="00D07E4A"/>
    <w:rsid w:val="00D07EF3"/>
    <w:rsid w:val="00D10C22"/>
    <w:rsid w:val="00D1166C"/>
    <w:rsid w:val="00D11F52"/>
    <w:rsid w:val="00D12D71"/>
    <w:rsid w:val="00D20BE7"/>
    <w:rsid w:val="00D21FBB"/>
    <w:rsid w:val="00D222C9"/>
    <w:rsid w:val="00D24594"/>
    <w:rsid w:val="00D24BF3"/>
    <w:rsid w:val="00D255E2"/>
    <w:rsid w:val="00D2750A"/>
    <w:rsid w:val="00D27E01"/>
    <w:rsid w:val="00D30248"/>
    <w:rsid w:val="00D30945"/>
    <w:rsid w:val="00D34890"/>
    <w:rsid w:val="00D348E0"/>
    <w:rsid w:val="00D36437"/>
    <w:rsid w:val="00D36499"/>
    <w:rsid w:val="00D4496B"/>
    <w:rsid w:val="00D526E8"/>
    <w:rsid w:val="00D56D8F"/>
    <w:rsid w:val="00D744AE"/>
    <w:rsid w:val="00D74551"/>
    <w:rsid w:val="00D75DEB"/>
    <w:rsid w:val="00D77F9D"/>
    <w:rsid w:val="00D811F9"/>
    <w:rsid w:val="00D818ED"/>
    <w:rsid w:val="00D81DDC"/>
    <w:rsid w:val="00D853F1"/>
    <w:rsid w:val="00D85892"/>
    <w:rsid w:val="00D87CA0"/>
    <w:rsid w:val="00D908A6"/>
    <w:rsid w:val="00D94956"/>
    <w:rsid w:val="00D94E20"/>
    <w:rsid w:val="00D9648C"/>
    <w:rsid w:val="00DA0629"/>
    <w:rsid w:val="00DA0B20"/>
    <w:rsid w:val="00DA2C97"/>
    <w:rsid w:val="00DA3A23"/>
    <w:rsid w:val="00DA4608"/>
    <w:rsid w:val="00DA586F"/>
    <w:rsid w:val="00DA6B05"/>
    <w:rsid w:val="00DB0538"/>
    <w:rsid w:val="00DB20DD"/>
    <w:rsid w:val="00DB229A"/>
    <w:rsid w:val="00DB2614"/>
    <w:rsid w:val="00DB37E8"/>
    <w:rsid w:val="00DB4D98"/>
    <w:rsid w:val="00DB5640"/>
    <w:rsid w:val="00DB6A63"/>
    <w:rsid w:val="00DB6D9A"/>
    <w:rsid w:val="00DB73F5"/>
    <w:rsid w:val="00DC109E"/>
    <w:rsid w:val="00DC1882"/>
    <w:rsid w:val="00DC1E6B"/>
    <w:rsid w:val="00DC27DF"/>
    <w:rsid w:val="00DC3332"/>
    <w:rsid w:val="00DC466C"/>
    <w:rsid w:val="00DC6945"/>
    <w:rsid w:val="00DD1DC4"/>
    <w:rsid w:val="00DD2472"/>
    <w:rsid w:val="00DD2F98"/>
    <w:rsid w:val="00DD4204"/>
    <w:rsid w:val="00DD441C"/>
    <w:rsid w:val="00DD4AAA"/>
    <w:rsid w:val="00DD5F74"/>
    <w:rsid w:val="00DD689E"/>
    <w:rsid w:val="00DE1DDC"/>
    <w:rsid w:val="00DE3A89"/>
    <w:rsid w:val="00DE68E1"/>
    <w:rsid w:val="00DE70BA"/>
    <w:rsid w:val="00DF0569"/>
    <w:rsid w:val="00DF11F0"/>
    <w:rsid w:val="00DF12E1"/>
    <w:rsid w:val="00DF2186"/>
    <w:rsid w:val="00DF3CCD"/>
    <w:rsid w:val="00DF4EBD"/>
    <w:rsid w:val="00DF55F3"/>
    <w:rsid w:val="00DF5C90"/>
    <w:rsid w:val="00DF79DC"/>
    <w:rsid w:val="00DF7FAC"/>
    <w:rsid w:val="00E00A63"/>
    <w:rsid w:val="00E00BA0"/>
    <w:rsid w:val="00E04716"/>
    <w:rsid w:val="00E04F0A"/>
    <w:rsid w:val="00E1131F"/>
    <w:rsid w:val="00E150F4"/>
    <w:rsid w:val="00E17168"/>
    <w:rsid w:val="00E23299"/>
    <w:rsid w:val="00E24456"/>
    <w:rsid w:val="00E2669D"/>
    <w:rsid w:val="00E3257E"/>
    <w:rsid w:val="00E33016"/>
    <w:rsid w:val="00E36AA2"/>
    <w:rsid w:val="00E37DB9"/>
    <w:rsid w:val="00E40565"/>
    <w:rsid w:val="00E44C82"/>
    <w:rsid w:val="00E45EDD"/>
    <w:rsid w:val="00E4648B"/>
    <w:rsid w:val="00E500AE"/>
    <w:rsid w:val="00E514BF"/>
    <w:rsid w:val="00E524FB"/>
    <w:rsid w:val="00E5340D"/>
    <w:rsid w:val="00E5429A"/>
    <w:rsid w:val="00E54783"/>
    <w:rsid w:val="00E54EE5"/>
    <w:rsid w:val="00E574AC"/>
    <w:rsid w:val="00E6195F"/>
    <w:rsid w:val="00E62625"/>
    <w:rsid w:val="00E638B7"/>
    <w:rsid w:val="00E63A84"/>
    <w:rsid w:val="00E64553"/>
    <w:rsid w:val="00E6697E"/>
    <w:rsid w:val="00E66BDD"/>
    <w:rsid w:val="00E67554"/>
    <w:rsid w:val="00E70621"/>
    <w:rsid w:val="00E70747"/>
    <w:rsid w:val="00E7279D"/>
    <w:rsid w:val="00E73435"/>
    <w:rsid w:val="00E7597B"/>
    <w:rsid w:val="00E76979"/>
    <w:rsid w:val="00E76B9F"/>
    <w:rsid w:val="00E76E22"/>
    <w:rsid w:val="00E81BF9"/>
    <w:rsid w:val="00E824AB"/>
    <w:rsid w:val="00E8275D"/>
    <w:rsid w:val="00E84042"/>
    <w:rsid w:val="00E844C1"/>
    <w:rsid w:val="00E84772"/>
    <w:rsid w:val="00E8785B"/>
    <w:rsid w:val="00E92B48"/>
    <w:rsid w:val="00E92D3D"/>
    <w:rsid w:val="00E933D3"/>
    <w:rsid w:val="00E941B3"/>
    <w:rsid w:val="00E942F4"/>
    <w:rsid w:val="00E97A36"/>
    <w:rsid w:val="00EA20D7"/>
    <w:rsid w:val="00EA2B9C"/>
    <w:rsid w:val="00EA31C3"/>
    <w:rsid w:val="00EA73DE"/>
    <w:rsid w:val="00EB0C7F"/>
    <w:rsid w:val="00EB0CC1"/>
    <w:rsid w:val="00EB2BAC"/>
    <w:rsid w:val="00EB3427"/>
    <w:rsid w:val="00EB4C86"/>
    <w:rsid w:val="00EB575F"/>
    <w:rsid w:val="00EB5822"/>
    <w:rsid w:val="00EB76EE"/>
    <w:rsid w:val="00EB7813"/>
    <w:rsid w:val="00EC1BFD"/>
    <w:rsid w:val="00EC1FA6"/>
    <w:rsid w:val="00EC2887"/>
    <w:rsid w:val="00EC2B52"/>
    <w:rsid w:val="00EC2C3D"/>
    <w:rsid w:val="00EC3584"/>
    <w:rsid w:val="00EC49AF"/>
    <w:rsid w:val="00EC654F"/>
    <w:rsid w:val="00EC6CBB"/>
    <w:rsid w:val="00EC73A2"/>
    <w:rsid w:val="00EC7EFF"/>
    <w:rsid w:val="00ED1F27"/>
    <w:rsid w:val="00ED20A0"/>
    <w:rsid w:val="00ED504E"/>
    <w:rsid w:val="00ED5F70"/>
    <w:rsid w:val="00EE0A7C"/>
    <w:rsid w:val="00EE5C81"/>
    <w:rsid w:val="00EF0864"/>
    <w:rsid w:val="00EF1258"/>
    <w:rsid w:val="00EF1519"/>
    <w:rsid w:val="00EF3090"/>
    <w:rsid w:val="00EF3759"/>
    <w:rsid w:val="00EF3E0E"/>
    <w:rsid w:val="00EF3F31"/>
    <w:rsid w:val="00EF4187"/>
    <w:rsid w:val="00EF4409"/>
    <w:rsid w:val="00EF5A64"/>
    <w:rsid w:val="00EF61C8"/>
    <w:rsid w:val="00EF6998"/>
    <w:rsid w:val="00EF73A9"/>
    <w:rsid w:val="00EF7973"/>
    <w:rsid w:val="00F0042B"/>
    <w:rsid w:val="00F014B1"/>
    <w:rsid w:val="00F01513"/>
    <w:rsid w:val="00F023B2"/>
    <w:rsid w:val="00F02427"/>
    <w:rsid w:val="00F02FDA"/>
    <w:rsid w:val="00F0488F"/>
    <w:rsid w:val="00F07C19"/>
    <w:rsid w:val="00F07E9C"/>
    <w:rsid w:val="00F1099A"/>
    <w:rsid w:val="00F1565D"/>
    <w:rsid w:val="00F15FF0"/>
    <w:rsid w:val="00F17024"/>
    <w:rsid w:val="00F2082E"/>
    <w:rsid w:val="00F2349E"/>
    <w:rsid w:val="00F24FF9"/>
    <w:rsid w:val="00F252CB"/>
    <w:rsid w:val="00F254FD"/>
    <w:rsid w:val="00F25F7A"/>
    <w:rsid w:val="00F26721"/>
    <w:rsid w:val="00F26D94"/>
    <w:rsid w:val="00F309EC"/>
    <w:rsid w:val="00F335AF"/>
    <w:rsid w:val="00F33BF9"/>
    <w:rsid w:val="00F34028"/>
    <w:rsid w:val="00F40964"/>
    <w:rsid w:val="00F427D0"/>
    <w:rsid w:val="00F42DA7"/>
    <w:rsid w:val="00F43145"/>
    <w:rsid w:val="00F437AD"/>
    <w:rsid w:val="00F4501C"/>
    <w:rsid w:val="00F45ADD"/>
    <w:rsid w:val="00F465B2"/>
    <w:rsid w:val="00F50F6C"/>
    <w:rsid w:val="00F51E0D"/>
    <w:rsid w:val="00F523DF"/>
    <w:rsid w:val="00F525A1"/>
    <w:rsid w:val="00F52E0B"/>
    <w:rsid w:val="00F53E36"/>
    <w:rsid w:val="00F5416E"/>
    <w:rsid w:val="00F54D5F"/>
    <w:rsid w:val="00F55F20"/>
    <w:rsid w:val="00F55FB3"/>
    <w:rsid w:val="00F56376"/>
    <w:rsid w:val="00F61C1E"/>
    <w:rsid w:val="00F624A3"/>
    <w:rsid w:val="00F64714"/>
    <w:rsid w:val="00F65BEE"/>
    <w:rsid w:val="00F664CC"/>
    <w:rsid w:val="00F67009"/>
    <w:rsid w:val="00F701D7"/>
    <w:rsid w:val="00F70F94"/>
    <w:rsid w:val="00F71C70"/>
    <w:rsid w:val="00F7261B"/>
    <w:rsid w:val="00F732BA"/>
    <w:rsid w:val="00F75B4A"/>
    <w:rsid w:val="00F765EA"/>
    <w:rsid w:val="00F772E4"/>
    <w:rsid w:val="00F77EB5"/>
    <w:rsid w:val="00F81BE9"/>
    <w:rsid w:val="00F8781B"/>
    <w:rsid w:val="00F948E3"/>
    <w:rsid w:val="00F94C43"/>
    <w:rsid w:val="00F94DA1"/>
    <w:rsid w:val="00FA1BB8"/>
    <w:rsid w:val="00FA1D39"/>
    <w:rsid w:val="00FA65D6"/>
    <w:rsid w:val="00FA72A2"/>
    <w:rsid w:val="00FA751D"/>
    <w:rsid w:val="00FB42B0"/>
    <w:rsid w:val="00FB4814"/>
    <w:rsid w:val="00FC1240"/>
    <w:rsid w:val="00FC288B"/>
    <w:rsid w:val="00FC4337"/>
    <w:rsid w:val="00FC48DD"/>
    <w:rsid w:val="00FC60AC"/>
    <w:rsid w:val="00FC7C80"/>
    <w:rsid w:val="00FD11B6"/>
    <w:rsid w:val="00FD37F4"/>
    <w:rsid w:val="00FD3B2A"/>
    <w:rsid w:val="00FD418C"/>
    <w:rsid w:val="00FD75A2"/>
    <w:rsid w:val="00FE0336"/>
    <w:rsid w:val="00FE08E9"/>
    <w:rsid w:val="00FE1C2C"/>
    <w:rsid w:val="00FE1F4A"/>
    <w:rsid w:val="00FE3FF7"/>
    <w:rsid w:val="00FE45D7"/>
    <w:rsid w:val="00FE4E96"/>
    <w:rsid w:val="00FE4F02"/>
    <w:rsid w:val="00FE5061"/>
    <w:rsid w:val="00FE69C0"/>
    <w:rsid w:val="00FE70E2"/>
    <w:rsid w:val="00FF3712"/>
    <w:rsid w:val="00FF498B"/>
    <w:rsid w:val="00FF55FF"/>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5B8B4B2"/>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1D802B"/>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59319656-0224-47B5-812A-AEEE432E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907810121">
          <w:marLeft w:val="0"/>
          <w:marRight w:val="0"/>
          <w:marTop w:val="0"/>
          <w:marBottom w:val="0"/>
          <w:divBdr>
            <w:top w:val="none" w:sz="0" w:space="0" w:color="auto"/>
            <w:left w:val="none" w:sz="0" w:space="0" w:color="auto"/>
            <w:bottom w:val="none" w:sz="0" w:space="0" w:color="auto"/>
            <w:right w:val="none" w:sz="0" w:space="0" w:color="auto"/>
          </w:divBdr>
          <w:divsChild>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 w:id="896361517">
              <w:marLeft w:val="0"/>
              <w:marRight w:val="0"/>
              <w:marTop w:val="0"/>
              <w:marBottom w:val="0"/>
              <w:divBdr>
                <w:top w:val="none" w:sz="0" w:space="0" w:color="auto"/>
                <w:left w:val="none" w:sz="0" w:space="0" w:color="auto"/>
                <w:bottom w:val="none" w:sz="0" w:space="0" w:color="auto"/>
                <w:right w:val="none" w:sz="0" w:space="0" w:color="auto"/>
              </w:divBdr>
            </w:div>
          </w:divsChild>
        </w:div>
        <w:div w:id="426578527">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76509178">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1090351075">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 xsi:nil="true"/>
    <Observaciones xmlns="93a27197-5ea5-4ef4-9c25-de38a9c385a4">Expediente electrónico 49009, proyecto elaborado 16marzo2022</Observaciones>
    <JefaLegal xmlns="93a27197-5ea5-4ef4-9c25-de38a9c385a4">Aprobado</JefaLegal>
    <JefeRegional xmlns="93a27197-5ea5-4ef4-9c25-de38a9c385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C150FC14-6F50-4F34-A55D-8FA922DFB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TotalTime>
  <Pages>8</Pages>
  <Words>3861</Words>
  <Characters>21239</Characters>
  <Application>Microsoft Office Word</Application>
  <DocSecurity>0</DocSecurity>
  <Lines>176</Lines>
  <Paragraphs>50</Paragraphs>
  <ScaleCrop>false</ScaleCrop>
  <Company>Dixguel03</Company>
  <LinksUpToDate>false</LinksUpToDate>
  <CharactersWithSpaces>25050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10</cp:revision>
  <cp:lastPrinted>2022-02-04T15:14:00Z</cp:lastPrinted>
  <dcterms:created xsi:type="dcterms:W3CDTF">2022-03-22T14:18:00Z</dcterms:created>
  <dcterms:modified xsi:type="dcterms:W3CDTF">2022-04-28T16:43:00Z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