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3E0A2F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2A4141">
        <w:rPr>
          <w:rFonts w:ascii="Museo Sans 900" w:eastAsia="Times New Roman" w:hAnsi="Museo Sans 900" w:cs="Times New Roman"/>
          <w:b/>
          <w:bCs/>
          <w:sz w:val="20"/>
          <w:szCs w:val="20"/>
          <w:lang w:val="es-MX" w:eastAsia="es-ES"/>
        </w:rPr>
        <w:t>0577</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A4141">
        <w:rPr>
          <w:rFonts w:ascii="Museo Sans 300" w:eastAsia="Times New Roman" w:hAnsi="Museo Sans 300" w:cs="Times New Roman"/>
          <w:sz w:val="20"/>
          <w:szCs w:val="20"/>
          <w:lang w:val="es-MX" w:eastAsia="es-ES"/>
        </w:rPr>
        <w:t>diez</w:t>
      </w:r>
      <w:r w:rsidR="00F1099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A4141">
        <w:rPr>
          <w:rFonts w:ascii="Museo Sans 300" w:eastAsia="Times New Roman" w:hAnsi="Museo Sans 300" w:cs="Times New Roman"/>
          <w:sz w:val="20"/>
          <w:szCs w:val="20"/>
          <w:lang w:val="es-MX" w:eastAsia="es-ES"/>
        </w:rPr>
        <w:t>cincuenta</w:t>
      </w:r>
      <w:r w:rsidR="00F1099A">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2A4141">
        <w:rPr>
          <w:rFonts w:ascii="Museo Sans 300" w:eastAsia="Times New Roman" w:hAnsi="Museo Sans 300" w:cs="Times New Roman"/>
          <w:sz w:val="20"/>
          <w:szCs w:val="20"/>
          <w:lang w:val="es-MX" w:eastAsia="es-ES"/>
        </w:rPr>
        <w:t>dieciocho</w:t>
      </w:r>
      <w:r w:rsidR="00F1099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A4141">
        <w:rPr>
          <w:rFonts w:ascii="Museo Sans 300" w:eastAsia="Times New Roman" w:hAnsi="Museo Sans 300" w:cs="Times New Roman"/>
          <w:sz w:val="20"/>
          <w:szCs w:val="20"/>
          <w:lang w:val="es-MX" w:eastAsia="es-ES"/>
        </w:rPr>
        <w:t>marzo</w:t>
      </w:r>
      <w:r w:rsidR="00F1099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35E8FA81" w:rsidR="00E00BA0" w:rsidRDefault="00263E33" w:rsidP="00E00BA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E00BA0">
        <w:rPr>
          <w:rFonts w:ascii="Museo Sans 300" w:hAnsi="Museo Sans 300"/>
          <w:sz w:val="20"/>
          <w:szCs w:val="20"/>
        </w:rPr>
        <w:t xml:space="preserve"> día </w:t>
      </w:r>
      <w:r w:rsidR="00DB4D98">
        <w:rPr>
          <w:rFonts w:ascii="Museo Sans 300" w:hAnsi="Museo Sans 300"/>
          <w:sz w:val="20"/>
          <w:szCs w:val="20"/>
        </w:rPr>
        <w:t>once de agosto</w:t>
      </w:r>
      <w:r w:rsidR="00E00BA0">
        <w:rPr>
          <w:rFonts w:ascii="Museo Sans 300" w:hAnsi="Museo Sans 300"/>
          <w:sz w:val="20"/>
          <w:szCs w:val="20"/>
        </w:rPr>
        <w:t xml:space="preserve"> de dos mil veintiuno, el </w:t>
      </w:r>
      <w:r w:rsidR="00E00BA0" w:rsidRPr="00A93D70">
        <w:rPr>
          <w:rFonts w:ascii="Museo Sans 300" w:hAnsi="Museo Sans 300"/>
          <w:sz w:val="20"/>
          <w:szCs w:val="20"/>
        </w:rPr>
        <w:t>señor</w:t>
      </w:r>
      <w:r w:rsidR="00E00BA0">
        <w:rPr>
          <w:rFonts w:ascii="Museo Sans 300" w:hAnsi="Museo Sans 300"/>
          <w:sz w:val="20"/>
          <w:szCs w:val="20"/>
        </w:rPr>
        <w:t xml:space="preserve"> </w:t>
      </w:r>
      <w:r w:rsidR="004C68B3">
        <w:rPr>
          <w:rFonts w:ascii="Museo Sans 300" w:hAnsi="Museo Sans 300"/>
          <w:sz w:val="20"/>
          <w:szCs w:val="20"/>
        </w:rPr>
        <w:t>+++</w:t>
      </w:r>
      <w:r w:rsidR="00E00BA0">
        <w:rPr>
          <w:rFonts w:ascii="Museo Sans 300" w:hAnsi="Museo Sans 300"/>
          <w:sz w:val="20"/>
          <w:szCs w:val="20"/>
        </w:rPr>
        <w:t xml:space="preserve"> </w:t>
      </w:r>
      <w:r w:rsidR="00E00BA0" w:rsidRPr="005D4FED">
        <w:rPr>
          <w:rFonts w:ascii="Museo Sans 300" w:hAnsi="Museo Sans 300"/>
          <w:sz w:val="20"/>
          <w:szCs w:val="20"/>
        </w:rPr>
        <w:t xml:space="preserve">interpuso un reclamo en contra de la sociedad EEO, S.A. de C.V. debido al cobro de la cantidad de </w:t>
      </w:r>
      <w:r w:rsidR="00306E34">
        <w:rPr>
          <w:rFonts w:ascii="Museo Sans 300" w:hAnsi="Museo Sans 300"/>
          <w:sz w:val="20"/>
          <w:szCs w:val="20"/>
        </w:rPr>
        <w:t>CUATROCIENTOS SETENTA Y NUEVE 61/100 DÓLARES DE LOS ESTADOS UNIDOS DE AMÉRICA (USD 479.61)</w:t>
      </w:r>
      <w:r w:rsidR="00E00BA0" w:rsidRPr="005D4FED">
        <w:rPr>
          <w:rFonts w:ascii="Museo Sans 300" w:hAnsi="Museo Sans 300"/>
          <w:sz w:val="20"/>
          <w:szCs w:val="20"/>
        </w:rPr>
        <w:t xml:space="preserve"> IVA incluido, por la presunta existencia de una condición irregular que afectó el correcto registro del consumo</w:t>
      </w:r>
      <w:r w:rsidR="00E00BA0">
        <w:rPr>
          <w:rFonts w:ascii="Museo Sans 300" w:hAnsi="Museo Sans 300"/>
          <w:sz w:val="20"/>
          <w:szCs w:val="20"/>
        </w:rPr>
        <w:t xml:space="preserve"> </w:t>
      </w:r>
      <w:r w:rsidR="00E00BA0" w:rsidRPr="00A93D70">
        <w:rPr>
          <w:rFonts w:ascii="Museo Sans 300" w:hAnsi="Museo Sans 300"/>
          <w:sz w:val="20"/>
          <w:szCs w:val="20"/>
        </w:rPr>
        <w:t>de</w:t>
      </w:r>
      <w:r w:rsidR="00E00BA0">
        <w:rPr>
          <w:rFonts w:ascii="Museo Sans 300" w:hAnsi="Museo Sans 300"/>
          <w:sz w:val="20"/>
          <w:szCs w:val="20"/>
        </w:rPr>
        <w:t xml:space="preserve"> </w:t>
      </w:r>
      <w:r w:rsidR="00E00BA0" w:rsidRPr="00A93D70">
        <w:rPr>
          <w:rFonts w:ascii="Museo Sans 300" w:hAnsi="Museo Sans 300"/>
          <w:sz w:val="20"/>
          <w:szCs w:val="20"/>
        </w:rPr>
        <w:t>energía</w:t>
      </w:r>
      <w:r w:rsidR="00E00BA0">
        <w:rPr>
          <w:rFonts w:ascii="Museo Sans 300" w:hAnsi="Museo Sans 300"/>
          <w:sz w:val="20"/>
          <w:szCs w:val="20"/>
        </w:rPr>
        <w:t xml:space="preserve"> </w:t>
      </w:r>
      <w:r w:rsidR="00E00BA0" w:rsidRPr="00A93D70">
        <w:rPr>
          <w:rFonts w:ascii="Museo Sans 300" w:hAnsi="Museo Sans 300"/>
          <w:sz w:val="20"/>
          <w:szCs w:val="20"/>
        </w:rPr>
        <w:t>eléctrica</w:t>
      </w:r>
      <w:r w:rsidR="00E00BA0">
        <w:rPr>
          <w:rFonts w:ascii="Museo Sans 300" w:hAnsi="Museo Sans 300"/>
          <w:sz w:val="20"/>
          <w:szCs w:val="20"/>
        </w:rPr>
        <w:t xml:space="preserve"> </w:t>
      </w:r>
      <w:r w:rsidR="00E00BA0" w:rsidRPr="00A93D70">
        <w:rPr>
          <w:rFonts w:ascii="Museo Sans 300" w:hAnsi="Museo Sans 300"/>
          <w:sz w:val="20"/>
          <w:szCs w:val="20"/>
        </w:rPr>
        <w:t>en</w:t>
      </w:r>
      <w:r w:rsidR="00E00BA0">
        <w:rPr>
          <w:rFonts w:ascii="Museo Sans 300" w:hAnsi="Museo Sans 300"/>
          <w:sz w:val="20"/>
          <w:szCs w:val="20"/>
        </w:rPr>
        <w:t xml:space="preserve"> </w:t>
      </w:r>
      <w:r w:rsidR="00E00BA0" w:rsidRPr="00A93D70">
        <w:rPr>
          <w:rFonts w:ascii="Museo Sans 300" w:hAnsi="Museo Sans 300"/>
          <w:sz w:val="20"/>
          <w:szCs w:val="20"/>
        </w:rPr>
        <w:t>el</w:t>
      </w:r>
      <w:r w:rsidR="00E00BA0">
        <w:rPr>
          <w:rFonts w:ascii="Museo Sans 300" w:hAnsi="Museo Sans 300"/>
          <w:sz w:val="20"/>
          <w:szCs w:val="20"/>
        </w:rPr>
        <w:t xml:space="preserve"> </w:t>
      </w:r>
      <w:r w:rsidR="00E00BA0" w:rsidRPr="00A93D70">
        <w:rPr>
          <w:rFonts w:ascii="Museo Sans 300" w:hAnsi="Museo Sans 300"/>
          <w:sz w:val="20"/>
          <w:szCs w:val="20"/>
        </w:rPr>
        <w:t>sum</w:t>
      </w:r>
      <w:r w:rsidR="00E00BA0">
        <w:rPr>
          <w:rFonts w:ascii="Museo Sans 300" w:hAnsi="Museo Sans 300"/>
          <w:sz w:val="20"/>
          <w:szCs w:val="20"/>
        </w:rPr>
        <w:t xml:space="preserve">inistro identificado con el NIC </w:t>
      </w:r>
      <w:r w:rsidR="004C68B3">
        <w:rPr>
          <w:rFonts w:ascii="Museo Sans 300" w:hAnsi="Museo Sans 300"/>
          <w:sz w:val="20"/>
          <w:szCs w:val="20"/>
        </w:rPr>
        <w:t>+++</w:t>
      </w:r>
      <w:r w:rsidR="00E00BA0">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47C884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306E34">
        <w:rPr>
          <w:rFonts w:ascii="Museo Sans 300" w:hAnsi="Museo Sans 300"/>
          <w:sz w:val="20"/>
          <w:szCs w:val="20"/>
          <w:lang w:val="es-SV"/>
        </w:rPr>
        <w:t>778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06E34">
        <w:rPr>
          <w:rFonts w:ascii="Museo Sans 300" w:hAnsi="Museo Sans 300"/>
          <w:sz w:val="20"/>
          <w:szCs w:val="20"/>
          <w:lang w:val="es-SV"/>
        </w:rPr>
        <w:t>veintitrés de agost</w:t>
      </w:r>
      <w:r w:rsidR="00EF6998">
        <w:rPr>
          <w:rFonts w:ascii="Museo Sans 300" w:hAnsi="Museo Sans 300"/>
          <w:sz w:val="20"/>
          <w:szCs w:val="20"/>
          <w:lang w:val="es-SV"/>
        </w:rPr>
        <w:t>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01898F5B"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 sociedad EEO, S.A. de C.V. y a</w:t>
      </w:r>
      <w:r>
        <w:rPr>
          <w:rFonts w:ascii="Museo Sans 300" w:hAnsi="Museo Sans 300"/>
          <w:sz w:val="20"/>
          <w:szCs w:val="20"/>
        </w:rPr>
        <w:t>l usuario</w:t>
      </w:r>
      <w:r w:rsidRPr="7BF018B1">
        <w:rPr>
          <w:rFonts w:ascii="Museo Sans 300" w:hAnsi="Museo Sans 300"/>
          <w:sz w:val="20"/>
          <w:szCs w:val="20"/>
        </w:rPr>
        <w:t xml:space="preserve"> los días </w:t>
      </w:r>
      <w:r w:rsidR="00306E34">
        <w:rPr>
          <w:rFonts w:ascii="Museo Sans 300" w:hAnsi="Museo Sans 300"/>
          <w:sz w:val="20"/>
          <w:szCs w:val="20"/>
        </w:rPr>
        <w:t>veintiséis y veintisiete de agosto</w:t>
      </w:r>
      <w:r w:rsidRPr="7BF018B1">
        <w:rPr>
          <w:rFonts w:ascii="Museo Sans 300" w:hAnsi="Museo Sans 300"/>
          <w:sz w:val="20"/>
          <w:szCs w:val="20"/>
        </w:rPr>
        <w:t xml:space="preserve"> de dos mil veintiuno, respectivamente, por lo que el plazo otorgado a la distribuidora finalizó el día </w:t>
      </w:r>
      <w:r w:rsidR="00BD3219">
        <w:rPr>
          <w:rFonts w:ascii="Museo Sans 300" w:hAnsi="Museo Sans 300"/>
          <w:sz w:val="20"/>
          <w:szCs w:val="20"/>
        </w:rPr>
        <w:t>nueve</w:t>
      </w:r>
      <w:r w:rsidR="00306E34">
        <w:rPr>
          <w:rFonts w:ascii="Museo Sans 300" w:hAnsi="Museo Sans 300"/>
          <w:sz w:val="20"/>
          <w:szCs w:val="20"/>
        </w:rPr>
        <w:t xml:space="preserve"> de septiembre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42089EBF"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551B8E">
        <w:rPr>
          <w:rFonts w:ascii="Museo Sans 300" w:hAnsi="Museo Sans 300"/>
          <w:sz w:val="20"/>
          <w:szCs w:val="20"/>
        </w:rPr>
        <w:t>catorce de septiembre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4C68B3">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FD8367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4C68B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3A9AFC6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243B15">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243B15">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243B15">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BD3219">
        <w:rPr>
          <w:rFonts w:ascii="Museo Sans 300" w:eastAsia="Arial" w:hAnsi="Museo Sans 300"/>
          <w:sz w:val="20"/>
          <w:szCs w:val="20"/>
          <w:lang w:eastAsia="es-SV"/>
        </w:rPr>
        <w:t xml:space="preserve"> </w:t>
      </w:r>
      <w:r w:rsidR="004C68B3">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4AA6CBC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4C68B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3C16E632"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F732BA">
        <w:rPr>
          <w:rFonts w:ascii="Museo Sans 300" w:hAnsi="Museo Sans 300"/>
          <w:sz w:val="20"/>
          <w:szCs w:val="20"/>
          <w:lang w:val="es-ES_tradnl" w:eastAsia="es-SV"/>
        </w:rPr>
        <w:t>421</w:t>
      </w:r>
      <w:r>
        <w:rPr>
          <w:rFonts w:ascii="Museo Sans 300" w:hAnsi="Museo Sans 300"/>
          <w:sz w:val="20"/>
          <w:szCs w:val="20"/>
          <w:lang w:val="es-ES_tradnl" w:eastAsia="es-SV"/>
        </w:rPr>
        <w:t xml:space="preserve">-CAU-21, de fecha </w:t>
      </w:r>
      <w:r w:rsidR="00F732BA">
        <w:rPr>
          <w:rFonts w:ascii="Museo Sans 300" w:hAnsi="Museo Sans 300"/>
          <w:sz w:val="20"/>
          <w:szCs w:val="20"/>
          <w:lang w:val="es-ES_tradnl" w:eastAsia="es-SV"/>
        </w:rPr>
        <w:t>dieciséis de septiembre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77777777" w:rsidR="00BD3219" w:rsidRPr="00AC7568" w:rsidRDefault="00BD3219"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92C6A87"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F732BA">
        <w:rPr>
          <w:rFonts w:ascii="Museo Sans 300" w:hAnsi="Museo Sans 300"/>
          <w:sz w:val="20"/>
          <w:szCs w:val="20"/>
        </w:rPr>
        <w:t>941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2E2171">
        <w:rPr>
          <w:rFonts w:ascii="Museo Sans 300" w:hAnsi="Museo Sans 300"/>
          <w:sz w:val="20"/>
          <w:szCs w:val="20"/>
        </w:rPr>
        <w:t>veinti</w:t>
      </w:r>
      <w:r w:rsidR="00F732BA">
        <w:rPr>
          <w:rFonts w:ascii="Museo Sans 300" w:hAnsi="Museo Sans 300"/>
          <w:sz w:val="20"/>
          <w:szCs w:val="20"/>
        </w:rPr>
        <w:t>nueve de septiembre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333BB273"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s partes</w:t>
      </w:r>
      <w:r w:rsidR="00AF2282">
        <w:rPr>
          <w:rFonts w:ascii="Museo Sans 300" w:hAnsi="Museo Sans 300"/>
          <w:sz w:val="20"/>
          <w:szCs w:val="20"/>
        </w:rPr>
        <w:t>,</w:t>
      </w:r>
      <w:r w:rsidR="000821E6">
        <w:rPr>
          <w:rFonts w:ascii="Museo Sans 300" w:hAnsi="Museo Sans 300"/>
          <w:sz w:val="20"/>
          <w:szCs w:val="20"/>
        </w:rPr>
        <w:t xml:space="preserve"> el día </w:t>
      </w:r>
      <w:r w:rsidR="00F67009">
        <w:rPr>
          <w:rFonts w:ascii="Museo Sans 300" w:hAnsi="Museo Sans 300"/>
          <w:sz w:val="20"/>
          <w:szCs w:val="20"/>
        </w:rPr>
        <w:t>cuatro de octubre</w:t>
      </w:r>
      <w:r w:rsidR="000821E6">
        <w:rPr>
          <w:rFonts w:ascii="Museo Sans 300" w:hAnsi="Museo Sans 300"/>
          <w:sz w:val="20"/>
          <w:szCs w:val="20"/>
        </w:rPr>
        <w:t xml:space="preserve"> del mismo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C82A5A">
        <w:rPr>
          <w:rStyle w:val="normaltextrun"/>
          <w:rFonts w:ascii="Museo Sans 300" w:eastAsia="Museo Sans" w:hAnsi="Museo Sans 300" w:cs="Segoe UI"/>
          <w:sz w:val="20"/>
          <w:szCs w:val="20"/>
        </w:rPr>
        <w:t>veintinueve del mismo mes y año</w:t>
      </w:r>
      <w:r w:rsidR="002E2171">
        <w:rPr>
          <w:rStyle w:val="normaltextrun"/>
          <w:rFonts w:ascii="Museo Sans 300" w:eastAsia="Museo Sans" w:hAnsi="Museo Sans 300" w:cs="Segoe UI"/>
          <w:sz w:val="20"/>
          <w:szCs w:val="20"/>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134C362"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944AAC">
        <w:rPr>
          <w:rFonts w:ascii="Museo Sans 300" w:hAnsi="Museo Sans 300"/>
          <w:sz w:val="20"/>
          <w:szCs w:val="20"/>
          <w:lang w:val="es-ES_tradnl"/>
        </w:rPr>
        <w:t>tres de noviembre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w:t>
      </w:r>
      <w:r w:rsidR="00DB6D9A">
        <w:rPr>
          <w:rFonts w:ascii="Museo Sans 300" w:hAnsi="Museo Sans 300"/>
          <w:sz w:val="20"/>
          <w:szCs w:val="20"/>
          <w:lang w:val="es-SV"/>
        </w:rPr>
        <w:t>presentó un escrito por medio del cual manifestó que mantenía 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4C68B3">
        <w:rPr>
          <w:rFonts w:ascii="Museo Sans 300" w:hAnsi="Museo Sans 300"/>
          <w:sz w:val="20"/>
          <w:szCs w:val="20"/>
          <w:lang w:val="es-SV"/>
        </w:rPr>
        <w:t>+++</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5CEFAB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72AF2">
        <w:rPr>
          <w:rFonts w:ascii="Museo Sans 300" w:hAnsi="Museo Sans 300"/>
          <w:sz w:val="20"/>
          <w:szCs w:val="20"/>
          <w:lang w:val="es-SV"/>
        </w:rPr>
        <w:t>1166</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72AF2">
        <w:rPr>
          <w:rFonts w:ascii="Museo Sans 300" w:hAnsi="Museo Sans 300"/>
          <w:sz w:val="20"/>
          <w:szCs w:val="20"/>
          <w:lang w:val="es-SV"/>
        </w:rPr>
        <w:t>quince de nov</w:t>
      </w:r>
      <w:r w:rsidR="0086099C">
        <w:rPr>
          <w:rFonts w:ascii="Museo Sans 300" w:hAnsi="Museo Sans 300"/>
          <w:sz w:val="20"/>
          <w:szCs w:val="20"/>
          <w:lang w:val="es-SV"/>
        </w:rPr>
        <w:t>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4C68B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3F17781"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472AF2">
        <w:rPr>
          <w:rFonts w:ascii="Museo Sans 300" w:hAnsi="Museo Sans 300"/>
          <w:sz w:val="20"/>
          <w:szCs w:val="20"/>
          <w:lang w:val="es-SV"/>
        </w:rPr>
        <w:t xml:space="preserve"> distribuidora y al usuario los</w:t>
      </w:r>
      <w:r w:rsidR="00C90B18">
        <w:rPr>
          <w:rFonts w:ascii="Museo Sans 300" w:hAnsi="Museo Sans 300"/>
          <w:sz w:val="20"/>
          <w:szCs w:val="20"/>
          <w:lang w:val="es-SV"/>
        </w:rPr>
        <w:t xml:space="preserve"> día</w:t>
      </w:r>
      <w:r w:rsidR="00472AF2">
        <w:rPr>
          <w:rFonts w:ascii="Museo Sans 300" w:hAnsi="Museo Sans 300"/>
          <w:sz w:val="20"/>
          <w:szCs w:val="20"/>
          <w:lang w:val="es-SV"/>
        </w:rPr>
        <w:t>s</w:t>
      </w:r>
      <w:r w:rsidR="002974A4">
        <w:rPr>
          <w:rFonts w:ascii="Museo Sans 300" w:hAnsi="Museo Sans 300"/>
          <w:sz w:val="20"/>
          <w:szCs w:val="20"/>
          <w:lang w:val="es-SV"/>
        </w:rPr>
        <w:t xml:space="preserve"> </w:t>
      </w:r>
      <w:r w:rsidR="0086099C">
        <w:rPr>
          <w:rFonts w:ascii="Museo Sans 300" w:hAnsi="Museo Sans 300"/>
          <w:sz w:val="20"/>
          <w:szCs w:val="20"/>
          <w:lang w:val="es-SV"/>
        </w:rPr>
        <w:t>dieci</w:t>
      </w:r>
      <w:r w:rsidR="00472AF2">
        <w:rPr>
          <w:rFonts w:ascii="Museo Sans 300" w:hAnsi="Museo Sans 300"/>
          <w:sz w:val="20"/>
          <w:szCs w:val="20"/>
          <w:lang w:val="es-SV"/>
        </w:rPr>
        <w:t xml:space="preserve">ocho y veintidós </w:t>
      </w:r>
      <w:r w:rsidR="00AA18FD">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7D78A54A"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D1E93">
        <w:rPr>
          <w:rFonts w:ascii="Museo Sans 300" w:hAnsi="Museo Sans 300"/>
          <w:sz w:val="20"/>
          <w:szCs w:val="20"/>
          <w:lang w:val="es-ES_tradnl"/>
        </w:rPr>
        <w:t>veinte de diciem</w:t>
      </w:r>
      <w:r w:rsidR="0086099C">
        <w:rPr>
          <w:rFonts w:ascii="Museo Sans 300" w:hAnsi="Museo Sans 300"/>
          <w:sz w:val="20"/>
          <w:szCs w:val="20"/>
          <w:lang w:val="es-ES_tradnl"/>
        </w:rPr>
        <w:t>bre</w:t>
      </w:r>
      <w:r w:rsidR="005A5C71">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5D1E93">
        <w:rPr>
          <w:rFonts w:ascii="Museo Sans 300" w:hAnsi="Museo Sans 300"/>
          <w:sz w:val="20"/>
          <w:szCs w:val="20"/>
          <w:lang w:val="es-SV"/>
        </w:rPr>
        <w:t>IT-0260</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6F1EF59"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3A7814A1" w14:textId="6AB8AAB4" w:rsidR="004C68B3" w:rsidRDefault="004C68B3" w:rsidP="00E24456">
      <w:pPr>
        <w:spacing w:after="0" w:line="240" w:lineRule="auto"/>
        <w:ind w:left="426"/>
        <w:jc w:val="both"/>
        <w:rPr>
          <w:rFonts w:ascii="Museo Sans 300" w:hAnsi="Museo Sans 300"/>
          <w:sz w:val="20"/>
          <w:szCs w:val="20"/>
          <w:u w:val="single"/>
        </w:rPr>
      </w:pPr>
    </w:p>
    <w:p w14:paraId="49799EAC" w14:textId="2553B74E" w:rsidR="004C68B3" w:rsidRDefault="004C68B3" w:rsidP="004C68B3">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451C9E81" w14:textId="3D18AEAD"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F06CDC6" w14:textId="77777777" w:rsidR="00302EF7" w:rsidRPr="00302EF7" w:rsidRDefault="007B6E8E" w:rsidP="00302EF7">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302EF7" w:rsidRPr="00302EF7">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6 de julio de 2021, detallando una supuesta condición irregular, consistente en una conexión de línea directa a 120 voltios, conectada desde la bornera de entrada del equipo de medición, con la finalidad de impedir el correcto registro de la energía consumida en el suministro:</w:t>
      </w:r>
    </w:p>
    <w:p w14:paraId="6B1736AD" w14:textId="682DBC8E" w:rsidR="00302EF7" w:rsidRDefault="004C68B3" w:rsidP="00302EF7">
      <w:pPr>
        <w:ind w:left="709" w:right="709"/>
        <w:jc w:val="center"/>
        <w:rPr>
          <w:rFonts w:ascii="Museo 300" w:eastAsia="Arial" w:hAnsi="Museo 300"/>
          <w:color w:val="000000"/>
          <w:sz w:val="16"/>
          <w:szCs w:val="16"/>
          <w:lang w:val="es-ES"/>
        </w:rPr>
      </w:pPr>
      <w:r>
        <w:rPr>
          <w:noProof/>
          <w:lang w:eastAsia="es-SV"/>
        </w:rPr>
        <w:t>+++</w:t>
      </w:r>
    </w:p>
    <w:p w14:paraId="14293B4A" w14:textId="77777777" w:rsidR="00302EF7" w:rsidRPr="00302EF7" w:rsidRDefault="00302EF7" w:rsidP="00302EF7">
      <w:pPr>
        <w:ind w:left="709" w:right="709"/>
        <w:jc w:val="both"/>
        <w:rPr>
          <w:rFonts w:ascii="Museo 300" w:eastAsia="SimSun" w:hAnsi="Museo 300"/>
          <w:color w:val="000000" w:themeColor="text1"/>
          <w:spacing w:val="-5"/>
          <w:sz w:val="16"/>
          <w:szCs w:val="16"/>
          <w:lang w:val="es-ES"/>
        </w:rPr>
      </w:pPr>
      <w:r w:rsidRPr="00302EF7">
        <w:rPr>
          <w:rFonts w:ascii="Museo 300" w:eastAsia="SimSun" w:hAnsi="Museo 300"/>
          <w:color w:val="000000" w:themeColor="text1"/>
          <w:spacing w:val="-5"/>
          <w:sz w:val="16"/>
          <w:szCs w:val="16"/>
          <w:lang w:val="es-ES"/>
        </w:rPr>
        <w:t>De las pruebas presentadas relacionadas a la condición detectada por EEO en fecha 6 de julio de 2021, se puede determinar lo siguiente:</w:t>
      </w:r>
    </w:p>
    <w:p w14:paraId="0CD449D9" w14:textId="77777777" w:rsidR="00302EF7" w:rsidRPr="00302EF7" w:rsidRDefault="00302EF7" w:rsidP="00302EF7">
      <w:pPr>
        <w:numPr>
          <w:ilvl w:val="0"/>
          <w:numId w:val="17"/>
        </w:numPr>
        <w:ind w:right="709"/>
        <w:jc w:val="both"/>
        <w:rPr>
          <w:rFonts w:ascii="Museo 300" w:eastAsia="SimSun" w:hAnsi="Museo 300"/>
          <w:color w:val="000000" w:themeColor="text1"/>
          <w:spacing w:val="-5"/>
          <w:sz w:val="16"/>
          <w:szCs w:val="16"/>
          <w:lang w:val="es-ES"/>
        </w:rPr>
      </w:pPr>
      <w:r w:rsidRPr="00302EF7">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120 voltios conectada desde la bornera del equipo de medición del suministro bajo análisis, con la finalidad de impedir el correcto registro de la energía consumida en el inmueble.</w:t>
      </w:r>
    </w:p>
    <w:p w14:paraId="72F5820D" w14:textId="77777777" w:rsidR="00302EF7" w:rsidRPr="00302EF7" w:rsidRDefault="00302EF7" w:rsidP="00302EF7">
      <w:pPr>
        <w:numPr>
          <w:ilvl w:val="0"/>
          <w:numId w:val="17"/>
        </w:numPr>
        <w:ind w:right="709"/>
        <w:jc w:val="both"/>
        <w:rPr>
          <w:rFonts w:ascii="Museo 300" w:eastAsia="SimSun" w:hAnsi="Museo 300"/>
          <w:color w:val="000000" w:themeColor="text1"/>
          <w:spacing w:val="-5"/>
          <w:sz w:val="16"/>
          <w:szCs w:val="16"/>
          <w:lang w:val="es-ES"/>
        </w:rPr>
      </w:pPr>
      <w:r w:rsidRPr="00302EF7">
        <w:rPr>
          <w:rFonts w:ascii="Museo 300" w:eastAsia="SimSun" w:hAnsi="Museo 300"/>
          <w:color w:val="000000" w:themeColor="text1"/>
          <w:spacing w:val="-5"/>
          <w:sz w:val="16"/>
          <w:szCs w:val="16"/>
          <w:lang w:val="es-ES"/>
        </w:rPr>
        <w:t>Sin embargo, a pesar de las pruebas presentadas por la distribuidora EEO, considerando el hecho de haber ingresado a la vivienda durante la visita técnica, no determinaron las cargas que eran alimentadas por la línea directa encontrada el 6 de julio del presente año.</w:t>
      </w:r>
    </w:p>
    <w:p w14:paraId="48246855" w14:textId="227F1AA4" w:rsidR="00D77F9D" w:rsidRPr="00C673D7" w:rsidRDefault="00302EF7" w:rsidP="00302EF7">
      <w:pPr>
        <w:ind w:left="709" w:right="709"/>
        <w:jc w:val="both"/>
        <w:rPr>
          <w:rFonts w:ascii="Museo 300" w:hAnsi="Museo 300"/>
          <w:color w:val="000000" w:themeColor="text1"/>
          <w:sz w:val="16"/>
          <w:szCs w:val="16"/>
        </w:rPr>
      </w:pPr>
      <w:r w:rsidRPr="00302EF7">
        <w:rPr>
          <w:rFonts w:ascii="Museo 300" w:eastAsia="SimSun" w:hAnsi="Museo 300"/>
          <w:color w:val="000000" w:themeColor="text1"/>
          <w:spacing w:val="-5"/>
          <w:sz w:val="16"/>
          <w:szCs w:val="16"/>
          <w:lang w:val="es-ES"/>
        </w:rPr>
        <w:lastRenderedPageBreak/>
        <w:t xml:space="preserve">En virtud de lo anterior, se concluye en base a la evidencia presentada por las partes, que en el suministro en referencia existió una condición irregular consistente en una línea directa a 120 voltios, condición que no permitió que se facturara el consumo real demandado por los equipos eléctricos utilizados en la vivienda. Siendo esto un incumplimiento, por parte del usuario, de lo establecido en los Términos y Condiciones Generales al Consumidor Final Del Pliego Tarifario del año </w:t>
      </w:r>
      <w:proofErr w:type="gramStart"/>
      <w:r w:rsidR="00D908A6" w:rsidRPr="00302EF7">
        <w:rPr>
          <w:rFonts w:ascii="Museo 300" w:eastAsia="SimSun" w:hAnsi="Museo 300"/>
          <w:color w:val="000000" w:themeColor="text1"/>
          <w:spacing w:val="-5"/>
          <w:sz w:val="16"/>
          <w:szCs w:val="16"/>
          <w:lang w:val="es-ES"/>
        </w:rPr>
        <w:t>2021.</w:t>
      </w:r>
      <w:r w:rsidR="00D908A6" w:rsidRPr="00517258">
        <w:rPr>
          <w:rFonts w:ascii="Museo 300" w:eastAsia="SimSun" w:hAnsi="Museo 300"/>
          <w:color w:val="000000" w:themeColor="text1"/>
          <w:spacing w:val="-5"/>
          <w:sz w:val="16"/>
          <w:szCs w:val="16"/>
          <w:lang w:val="es-ES"/>
        </w:rPr>
        <w:t>[</w:t>
      </w:r>
      <w:proofErr w:type="gramEnd"/>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1D6A9C3" w14:textId="77777777" w:rsidR="00302EF7" w:rsidRPr="00302EF7" w:rsidRDefault="00302EF7" w:rsidP="00302E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02EF7">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A852A3A" w14:textId="31251FE1" w:rsidR="00302EF7" w:rsidRPr="00302EF7" w:rsidRDefault="00302EF7" w:rsidP="00302E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02EF7">
        <w:rPr>
          <w:rFonts w:ascii="Museo 300" w:eastAsia="Times New Roman" w:hAnsi="Museo 300" w:cs="Segoe UI"/>
          <w:sz w:val="16"/>
          <w:szCs w:val="16"/>
          <w:lang w:val="es-ES" w:eastAsia="es-SV"/>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41B1E33D" w14:textId="77777777" w:rsidR="00302EF7" w:rsidRPr="00302EF7" w:rsidRDefault="00302EF7" w:rsidP="00302EF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02EF7">
        <w:rPr>
          <w:rFonts w:ascii="Museo 300" w:eastAsia="Times New Roman" w:hAnsi="Museo 300" w:cs="Segoe UI"/>
          <w:sz w:val="16"/>
          <w:szCs w:val="16"/>
          <w:lang w:val="es-ES" w:eastAsia="es-SV"/>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195 kWh, como base de la energía a recuperar. </w:t>
      </w:r>
    </w:p>
    <w:p w14:paraId="7B84B83B" w14:textId="77777777" w:rsidR="00302EF7" w:rsidRPr="00302EF7" w:rsidRDefault="00302EF7" w:rsidP="00302EF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02EF7">
        <w:rPr>
          <w:rFonts w:ascii="Museo 300" w:eastAsia="Times New Roman" w:hAnsi="Museo 300" w:cs="Segoe UI"/>
          <w:sz w:val="16"/>
          <w:szCs w:val="16"/>
          <w:lang w:val="es-ES" w:eastAsia="es-SV"/>
        </w:rPr>
        <w:t>El período retroactivo de recuperación corresponde a 152 días comprendidos entre el 4 de febrero hasta el 6 de julio de 2021, fecha en que se normalizó el suministro.</w:t>
      </w:r>
    </w:p>
    <w:p w14:paraId="6CC90C07" w14:textId="77777777" w:rsidR="00302EF7" w:rsidRPr="00302EF7" w:rsidRDefault="00302EF7" w:rsidP="00302EF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02EF7">
        <w:rPr>
          <w:rFonts w:ascii="Museo 300" w:eastAsia="Times New Roman" w:hAnsi="Museo 300" w:cs="Segoe UI"/>
          <w:sz w:val="16"/>
          <w:szCs w:val="16"/>
          <w:lang w:val="es-ES" w:eastAsia="es-SV"/>
        </w:rPr>
        <w:t>Debido a que el valor facturado para el mes de marzo del presente año corresponde a un total de 35 días, se distribuirá dicho consumo, otorgando 29 kWh correspondiente a 5 días de consumo para el mes de febrero y 173 kWh correspondiente a 30 días para el mes de marzo.</w:t>
      </w:r>
    </w:p>
    <w:p w14:paraId="4EE83EE4" w14:textId="481F8ED3" w:rsidR="00613FD5" w:rsidRPr="003A45DA" w:rsidRDefault="00302EF7" w:rsidP="00302EF7">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302EF7">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360 kWh, equivalente a la cantidad de setenta y tres 92/100 dólares de los Estados Unidos de América (USD 73.92)</w:t>
      </w:r>
      <w:r w:rsidRPr="00302EF7">
        <w:rPr>
          <w:rFonts w:ascii="Museo 300" w:eastAsia="Times New Roman" w:hAnsi="Museo 300" w:cs="Segoe UI"/>
          <w:b/>
          <w:bCs/>
          <w:sz w:val="16"/>
          <w:szCs w:val="16"/>
          <w:lang w:val="es-ES" w:eastAsia="es-SV"/>
        </w:rPr>
        <w:t xml:space="preserve"> </w:t>
      </w:r>
      <w:r w:rsidRPr="00302EF7">
        <w:rPr>
          <w:rFonts w:ascii="Museo 300" w:eastAsia="Times New Roman" w:hAnsi="Museo 300" w:cs="Segoe UI"/>
          <w:sz w:val="16"/>
          <w:szCs w:val="16"/>
          <w:lang w:val="es-ES" w:eastAsia="es-SV"/>
        </w:rPr>
        <w:t>IVA incluido</w:t>
      </w:r>
      <w:r w:rsidRPr="00302EF7">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ED2B04B" w14:textId="615EF694" w:rsidR="00302EF7" w:rsidRPr="00302EF7" w:rsidRDefault="00302EF7" w:rsidP="00302EF7">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302EF7">
        <w:rPr>
          <w:rFonts w:ascii="Museo 300" w:hAnsi="Museo 300" w:cs="Segoe UI"/>
          <w:color w:val="000000"/>
          <w:sz w:val="16"/>
          <w:szCs w:val="16"/>
          <w:shd w:val="clear" w:color="auto" w:fill="FFFFFF"/>
        </w:rPr>
        <w:t xml:space="preserve">Mediante el análisis realizado a la información proporcionada por las partes involucradas, el Centro de Atención al Usuario comprobó la existencia de una condición irregular en el suministro con NIC </w:t>
      </w:r>
      <w:r w:rsidR="004C68B3">
        <w:rPr>
          <w:rFonts w:ascii="Museo 300" w:hAnsi="Museo 300" w:cs="Segoe UI"/>
          <w:color w:val="000000"/>
          <w:sz w:val="16"/>
          <w:szCs w:val="16"/>
          <w:shd w:val="clear" w:color="auto" w:fill="FFFFFF"/>
        </w:rPr>
        <w:t>+++</w:t>
      </w:r>
      <w:r w:rsidRPr="00302EF7">
        <w:rPr>
          <w:rFonts w:ascii="Museo 300" w:hAnsi="Museo 300" w:cs="Segoe UI"/>
          <w:color w:val="000000"/>
          <w:sz w:val="16"/>
          <w:szCs w:val="16"/>
          <w:shd w:val="clear" w:color="auto" w:fill="FFFFFF"/>
        </w:rPr>
        <w:t>, consistente en una línea directa a 120 voltios conectada en la acometida de la distribuidora y antes del equipo de medición, con la finalidad de evitar el correcto registro de la energía consumida en el inmueble; y por tanto, la distribuidora EEO S.A. de C.V. tiene derecho a recuperar en concepto de una energía consumida y no registrada, tal y como está estipulado en el Procedimiento para Investigar la Existencia de Condiciones Irregulares en el suministro de Energía Eléctrica del Usuario Final.</w:t>
      </w:r>
    </w:p>
    <w:p w14:paraId="7A3CB332" w14:textId="70680E79" w:rsidR="00302EF7" w:rsidRPr="00302EF7" w:rsidRDefault="00302EF7" w:rsidP="00302EF7">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302EF7">
        <w:rPr>
          <w:rFonts w:ascii="Museo 300" w:hAnsi="Museo 300" w:cs="Segoe UI"/>
          <w:color w:val="000000"/>
          <w:sz w:val="16"/>
          <w:szCs w:val="16"/>
          <w:shd w:val="clear" w:color="auto" w:fill="FFFFFF"/>
        </w:rPr>
        <w:t xml:space="preserve">Conforme con el análisis efectuado en el presente informe, se establece que la cantidad de cuatrocientos setenta y nueve 61/100 dólares de los Estados Unidos de América (USD 479.61) IVA incluido, cobrados por la distribuidora EEO en concepto de ENR en el suministro del señor </w:t>
      </w:r>
      <w:r w:rsidR="004C68B3">
        <w:rPr>
          <w:rFonts w:ascii="Museo 300" w:hAnsi="Museo 300" w:cs="Segoe UI"/>
          <w:color w:val="000000"/>
          <w:sz w:val="16"/>
          <w:szCs w:val="16"/>
          <w:shd w:val="clear" w:color="auto" w:fill="FFFFFF"/>
        </w:rPr>
        <w:t>+++</w:t>
      </w:r>
      <w:r w:rsidRPr="00302EF7">
        <w:rPr>
          <w:rFonts w:ascii="Museo 300" w:hAnsi="Museo 300" w:cs="Segoe UI"/>
          <w:color w:val="000000"/>
          <w:sz w:val="16"/>
          <w:szCs w:val="16"/>
          <w:shd w:val="clear" w:color="auto" w:fill="FFFFFF"/>
        </w:rPr>
        <w:t xml:space="preserve"> debe de rectificarse.</w:t>
      </w:r>
    </w:p>
    <w:p w14:paraId="4BAB16C4" w14:textId="5E3EBE76" w:rsidR="00562498" w:rsidRPr="00302EF7" w:rsidRDefault="00302EF7" w:rsidP="00302EF7">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302EF7">
        <w:rPr>
          <w:rFonts w:ascii="Museo 300" w:hAnsi="Museo 300" w:cs="Segoe UI"/>
          <w:color w:val="000000"/>
          <w:sz w:val="16"/>
          <w:szCs w:val="16"/>
          <w:shd w:val="clear" w:color="auto" w:fill="FFFFFF"/>
        </w:rPr>
        <w:t>Se establece que el monto a recuperar por parte de EEO en concepto de energía no registrada, asciende a la cantidad de la cantidad de setenta y tres 92/100 dólares de los Estados Unidos de América (USD 73.92) IVA incluido. Además, la distribuidora podrá efectuar el cobro de los intereses generados tal y como se indica en el artículo 36 de los Términos y Condiciones Generales al Consumidor Final del Pliego Tarifario del año 2021.</w:t>
      </w:r>
      <w:r w:rsidR="000F4848" w:rsidRPr="00302EF7">
        <w:rPr>
          <w:rFonts w:ascii="Museo 300" w:eastAsia="Arial" w:hAnsi="Museo 300" w:cs="Arial"/>
          <w:color w:val="000000" w:themeColor="text1"/>
          <w:sz w:val="16"/>
          <w:szCs w:val="16"/>
        </w:rPr>
        <w:t xml:space="preserve"> </w:t>
      </w:r>
      <w:r w:rsidR="00562498" w:rsidRPr="00302EF7">
        <w:rPr>
          <w:rFonts w:ascii="Museo 300" w:eastAsia="Arial" w:hAnsi="Museo 300"/>
          <w:color w:val="000000" w:themeColor="text1"/>
          <w:sz w:val="16"/>
          <w:szCs w:val="16"/>
        </w:rPr>
        <w:t>[…]</w:t>
      </w:r>
      <w:r w:rsidR="007B6E8E" w:rsidRPr="00302EF7">
        <w:rPr>
          <w:rFonts w:ascii="Museo 300" w:eastAsia="Arial" w:hAnsi="Museo 300"/>
          <w:color w:val="000000" w:themeColor="text1"/>
          <w:sz w:val="16"/>
          <w:szCs w:val="16"/>
        </w:rPr>
        <w:t>”</w:t>
      </w:r>
      <w:r w:rsidR="00F465B2" w:rsidRPr="00302EF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AF8C1D5"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N.°</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0112-2022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47226D">
        <w:rPr>
          <w:rFonts w:ascii="Museo Sans 300" w:hAnsi="Museo Sans 300"/>
          <w:sz w:val="20"/>
          <w:szCs w:val="20"/>
          <w:lang w:val="es-SV"/>
        </w:rPr>
        <w:t>veinticuatro de enero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14191F" w:rsidRPr="0047226D">
        <w:rPr>
          <w:rFonts w:ascii="Museo Sans 300" w:hAnsi="Museo Sans 300"/>
          <w:sz w:val="20"/>
          <w:szCs w:val="20"/>
          <w:lang w:val="es-SV"/>
        </w:rPr>
        <w:t>EEO</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4C68B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D1E93">
        <w:rPr>
          <w:rFonts w:ascii="Museo Sans 300" w:hAnsi="Museo Sans 300"/>
          <w:sz w:val="20"/>
          <w:szCs w:val="20"/>
          <w:lang w:val="es-SV"/>
        </w:rPr>
        <w:t>IT-0260</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0D5E10" w14:textId="3011C309"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r w:rsidRPr="00FE4F02">
        <w:rPr>
          <w:rFonts w:ascii="Museo Sans 300" w:eastAsia="Times New Roman" w:hAnsi="Museo Sans 300" w:cs="Segoe UI"/>
          <w:sz w:val="20"/>
          <w:szCs w:val="20"/>
          <w:lang w:val="es-ES" w:eastAsia="es-ES"/>
        </w:rPr>
        <w:lastRenderedPageBreak/>
        <w:t xml:space="preserve">El citado acuerdo fue notificado </w:t>
      </w:r>
      <w:r w:rsidR="0047226D" w:rsidRPr="00FE4F02">
        <w:rPr>
          <w:rFonts w:ascii="Museo Sans 300" w:eastAsia="Times New Roman" w:hAnsi="Museo Sans 300" w:cs="Segoe UI"/>
          <w:sz w:val="20"/>
          <w:szCs w:val="20"/>
          <w:lang w:val="es-ES" w:eastAsia="es-ES"/>
        </w:rPr>
        <w:t>a</w:t>
      </w:r>
      <w:r w:rsidRPr="00FE4F02">
        <w:rPr>
          <w:rFonts w:ascii="Museo Sans 300" w:eastAsia="Times New Roman" w:hAnsi="Museo Sans 300" w:cs="Segoe UI"/>
          <w:sz w:val="20"/>
          <w:szCs w:val="20"/>
          <w:lang w:val="es-ES" w:eastAsia="es-ES"/>
        </w:rPr>
        <w:t xml:space="preserve"> la distribuidora </w:t>
      </w:r>
      <w:r w:rsidR="009F24ED" w:rsidRPr="00FE4F02">
        <w:rPr>
          <w:rFonts w:ascii="Museo Sans 300" w:eastAsia="Times New Roman" w:hAnsi="Museo Sans 300" w:cs="Segoe UI"/>
          <w:sz w:val="20"/>
          <w:szCs w:val="20"/>
          <w:lang w:val="es-ES" w:eastAsia="es-ES"/>
        </w:rPr>
        <w:t xml:space="preserve">y al usuario </w:t>
      </w:r>
      <w:r w:rsidRPr="00FE4F02">
        <w:rPr>
          <w:rFonts w:ascii="Museo Sans 300" w:eastAsia="Times New Roman" w:hAnsi="Museo Sans 300" w:cs="Segoe UI"/>
          <w:sz w:val="20"/>
          <w:szCs w:val="20"/>
          <w:lang w:val="es-ES" w:eastAsia="es-ES"/>
        </w:rPr>
        <w:t xml:space="preserve">los días </w:t>
      </w:r>
      <w:r w:rsidR="0047226D" w:rsidRPr="00FE4F02">
        <w:rPr>
          <w:rFonts w:ascii="Museo Sans 300" w:eastAsia="Times New Roman" w:hAnsi="Museo Sans 300" w:cs="Segoe UI"/>
          <w:sz w:val="20"/>
          <w:szCs w:val="20"/>
          <w:lang w:val="es-ES" w:eastAsia="es-ES"/>
        </w:rPr>
        <w:t xml:space="preserve">cuatro </w:t>
      </w:r>
      <w:r w:rsidR="009F24ED" w:rsidRPr="00FE4F02">
        <w:rPr>
          <w:rFonts w:ascii="Museo Sans 300" w:eastAsia="Times New Roman" w:hAnsi="Museo Sans 300" w:cs="Segoe UI"/>
          <w:sz w:val="20"/>
          <w:szCs w:val="20"/>
          <w:lang w:val="es-ES" w:eastAsia="es-ES"/>
        </w:rPr>
        <w:t xml:space="preserve">y </w:t>
      </w:r>
      <w:r w:rsidR="00B122A8" w:rsidRPr="00FE4F02">
        <w:rPr>
          <w:rFonts w:ascii="Museo Sans 300" w:eastAsia="Times New Roman" w:hAnsi="Museo Sans 300" w:cs="Segoe UI"/>
          <w:sz w:val="20"/>
          <w:szCs w:val="20"/>
          <w:lang w:val="es-ES" w:eastAsia="es-ES"/>
        </w:rPr>
        <w:t>veintiuno</w:t>
      </w:r>
      <w:r w:rsidR="009F24ED" w:rsidRPr="00FE4F02">
        <w:rPr>
          <w:rFonts w:ascii="Museo Sans 300" w:eastAsia="Times New Roman" w:hAnsi="Museo Sans 300" w:cs="Segoe UI"/>
          <w:sz w:val="20"/>
          <w:szCs w:val="20"/>
          <w:lang w:val="es-ES" w:eastAsia="es-ES"/>
        </w:rPr>
        <w:t xml:space="preserve"> </w:t>
      </w:r>
      <w:r w:rsidR="0047226D" w:rsidRPr="00FE4F02">
        <w:rPr>
          <w:rFonts w:ascii="Museo Sans 300" w:eastAsia="Times New Roman" w:hAnsi="Museo Sans 300" w:cs="Segoe UI"/>
          <w:sz w:val="20"/>
          <w:szCs w:val="20"/>
          <w:lang w:val="es-ES" w:eastAsia="es-ES"/>
        </w:rPr>
        <w:t>de febrero de este año</w:t>
      </w:r>
      <w:r w:rsidRPr="00FE4F02">
        <w:rPr>
          <w:rFonts w:ascii="Museo Sans 300" w:eastAsia="Times New Roman" w:hAnsi="Museo Sans 300" w:cs="Segoe UI"/>
          <w:sz w:val="20"/>
          <w:szCs w:val="20"/>
          <w:lang w:val="es-ES" w:eastAsia="es-ES"/>
        </w:rPr>
        <w:t xml:space="preserve">, respectivamente, por lo que el plazo finalizó, en el mismo orden, los días </w:t>
      </w:r>
      <w:r w:rsidR="0047226D" w:rsidRPr="00FE4F02">
        <w:rPr>
          <w:rFonts w:ascii="Museo Sans 300" w:eastAsia="Times New Roman" w:hAnsi="Museo Sans 300" w:cs="Segoe UI"/>
          <w:sz w:val="20"/>
          <w:szCs w:val="20"/>
          <w:lang w:val="es-ES" w:eastAsia="es-ES"/>
        </w:rPr>
        <w:t>dieciocho de febrero</w:t>
      </w:r>
      <w:r w:rsidR="009F24ED" w:rsidRPr="00FE4F02">
        <w:rPr>
          <w:rFonts w:ascii="Museo Sans 300" w:eastAsia="Times New Roman" w:hAnsi="Museo Sans 300" w:cs="Segoe UI"/>
          <w:sz w:val="20"/>
          <w:szCs w:val="20"/>
          <w:lang w:val="es-ES" w:eastAsia="es-ES"/>
        </w:rPr>
        <w:t xml:space="preserve"> y </w:t>
      </w:r>
      <w:r w:rsidR="00FE4F02" w:rsidRPr="00FE4F02">
        <w:rPr>
          <w:rFonts w:ascii="Museo Sans 300" w:eastAsia="Times New Roman" w:hAnsi="Museo Sans 300" w:cs="Segoe UI"/>
          <w:sz w:val="20"/>
          <w:szCs w:val="20"/>
          <w:lang w:val="es-ES" w:eastAsia="es-ES"/>
        </w:rPr>
        <w:t>siete</w:t>
      </w:r>
      <w:r w:rsidR="009F24ED" w:rsidRPr="00FE4F02">
        <w:rPr>
          <w:rFonts w:ascii="Museo Sans 300" w:eastAsia="Times New Roman" w:hAnsi="Museo Sans 300" w:cs="Segoe UI"/>
          <w:sz w:val="20"/>
          <w:szCs w:val="20"/>
          <w:lang w:val="es-ES" w:eastAsia="es-ES"/>
        </w:rPr>
        <w:t xml:space="preserve"> de marzo </w:t>
      </w:r>
      <w:r w:rsidRPr="00FE4F02">
        <w:rPr>
          <w:rFonts w:ascii="Museo Sans 300" w:eastAsia="Times New Roman" w:hAnsi="Museo Sans 300" w:cs="Segoe UI"/>
          <w:sz w:val="20"/>
          <w:szCs w:val="20"/>
          <w:lang w:val="es-ES" w:eastAsia="es-ES"/>
        </w:rPr>
        <w:t>del mismo año.</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66D862E" w14:textId="5F724046"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eastAsia="es-ES"/>
        </w:rPr>
        <w:t xml:space="preserve">El día </w:t>
      </w:r>
      <w:r w:rsidR="00A01AFB" w:rsidRPr="00A01AFB">
        <w:rPr>
          <w:rFonts w:ascii="Museo Sans 300" w:eastAsia="Times New Roman" w:hAnsi="Museo Sans 300" w:cs="Times New Roman"/>
          <w:sz w:val="20"/>
          <w:szCs w:val="20"/>
          <w:lang w:eastAsia="es-ES"/>
        </w:rPr>
        <w:t>dieciocho de febrero</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Pr="00A01AFB">
        <w:rPr>
          <w:rFonts w:ascii="Museo Sans 300" w:eastAsia="Times New Roman" w:hAnsi="Museo Sans 300" w:cs="Times New Roman"/>
          <w:sz w:val="20"/>
          <w:szCs w:val="20"/>
          <w:lang w:val="es-ES" w:eastAsia="es-ES"/>
        </w:rPr>
        <w:t xml:space="preserve">la sociedad EEO, S.A. de C.V. presentó un escrito por medio del cual </w:t>
      </w:r>
      <w:r w:rsidR="00A01AFB">
        <w:rPr>
          <w:rFonts w:ascii="Museo Sans 300" w:hAnsi="Museo Sans 300"/>
          <w:sz w:val="20"/>
          <w:szCs w:val="20"/>
        </w:rPr>
        <w:t>manifestó que mantenía los argumentos y pruebas presentadas con anterioridad</w:t>
      </w:r>
      <w:r w:rsidRPr="00A01AFB">
        <w:rPr>
          <w:rFonts w:ascii="Museo Sans 300" w:eastAsia="Times New Roman" w:hAnsi="Museo Sans 300" w:cs="Times New Roman"/>
          <w:sz w:val="20"/>
          <w:szCs w:val="20"/>
          <w:lang w:val="es-ES" w:eastAsia="es-ES"/>
        </w:rPr>
        <w:t xml:space="preserve">. Por su parte,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4C68B3">
        <w:rPr>
          <w:rFonts w:ascii="Museo Sans 300" w:eastAsia="Times New Roman" w:hAnsi="Museo Sans 300" w:cs="Times New Roman"/>
          <w:sz w:val="20"/>
          <w:szCs w:val="20"/>
          <w:lang w:val="es-ES" w:eastAsia="es-ES"/>
        </w:rPr>
        <w:t>+++</w:t>
      </w:r>
      <w:r w:rsidRPr="00A01AFB">
        <w:rPr>
          <w:rFonts w:ascii="Museo Sans 300" w:eastAsia="Times New Roman" w:hAnsi="Museo Sans 300" w:cs="Times New Roman"/>
          <w:sz w:val="20"/>
          <w:szCs w:val="20"/>
          <w:lang w:val="es-ES" w:eastAsia="es-ES"/>
        </w:rPr>
        <w:t xml:space="preserve"> no presentó documentación para ser analizada.</w:t>
      </w:r>
    </w:p>
    <w:p w14:paraId="5268FC86" w14:textId="20AC8623" w:rsidR="00EF4187" w:rsidRDefault="00EF4187"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3DA7810E"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E0EDE62" w14:textId="77777777" w:rsidR="004C68B3" w:rsidRDefault="004C68B3"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7562BF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C68B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E8EB054"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D1E93">
        <w:rPr>
          <w:rFonts w:ascii="Museo Sans 300" w:hAnsi="Museo Sans 300" w:cs="Times New Roman"/>
          <w:sz w:val="20"/>
          <w:szCs w:val="20"/>
        </w:rPr>
        <w:t>IT-0260</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08B5F530"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7114C" w:rsidRPr="00302EF7">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6 de julio de 2021, detallando una supuesta condición irregular, consistente en una conexión de línea directa a 120 voltios, conectada desde la bornera de entrada del equipo de medición, con la finalidad de impedir el correcto registro de la energía consumida en el suministro</w:t>
      </w:r>
      <w:r w:rsidR="0087114C">
        <w:rPr>
          <w:rFonts w:ascii="Museo 300" w:hAnsi="Museo 300"/>
          <w:spacing w:val="-8"/>
          <w:sz w:val="16"/>
          <w:szCs w:val="16"/>
        </w:rPr>
        <w:t xml:space="preserve"> </w:t>
      </w:r>
      <w:r w:rsidR="00072547">
        <w:rPr>
          <w:rFonts w:ascii="Museo 300" w:hAnsi="Museo 300"/>
          <w:spacing w:val="-8"/>
          <w:sz w:val="16"/>
          <w:szCs w:val="16"/>
        </w:rPr>
        <w:t>(…)</w:t>
      </w:r>
    </w:p>
    <w:p w14:paraId="4DC82805" w14:textId="6567BD11" w:rsidR="00C34300" w:rsidRPr="00072547" w:rsidRDefault="0087114C" w:rsidP="00072547">
      <w:pPr>
        <w:tabs>
          <w:tab w:val="left" w:pos="993"/>
          <w:tab w:val="left" w:pos="9072"/>
        </w:tabs>
        <w:spacing w:line="240" w:lineRule="auto"/>
        <w:ind w:left="993" w:right="709"/>
        <w:jc w:val="both"/>
        <w:rPr>
          <w:rFonts w:ascii="Museo 300" w:hAnsi="Museo 300"/>
          <w:color w:val="000000" w:themeColor="text1"/>
          <w:sz w:val="16"/>
          <w:szCs w:val="16"/>
        </w:rPr>
      </w:pPr>
      <w:r w:rsidRPr="00302EF7">
        <w:rPr>
          <w:rFonts w:ascii="Museo 300" w:eastAsia="SimSun" w:hAnsi="Museo 300"/>
          <w:color w:val="000000" w:themeColor="text1"/>
          <w:spacing w:val="-5"/>
          <w:sz w:val="16"/>
          <w:szCs w:val="16"/>
          <w:lang w:val="es-ES"/>
        </w:rPr>
        <w:t>En virtud de lo anterior, se concluye en base a la evidencia presentada por las partes, que en el suministro en referencia existió una condición irregular consistente en una línea directa a 120 voltios, condición que no permitió que se facturara el consumo real demandado por los equipos eléctricos utilizados en la vivienda. Siendo esto un incumplimiento, por parte del usuario, de lo establecido en los Términos y Condiciones Generales al Consumidor Final Del Pliego Tarifario del año 2021</w:t>
      </w:r>
      <w:r w:rsidR="00DD4204" w:rsidRPr="00DD4204">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ADBEA31"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4C68B3">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46A46786"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N.° </w:t>
      </w:r>
      <w:r w:rsidR="005D1E93">
        <w:rPr>
          <w:rFonts w:ascii="Museo Sans 300" w:hAnsi="Museo Sans 300"/>
          <w:sz w:val="20"/>
          <w:szCs w:val="20"/>
        </w:rPr>
        <w:t>IT-0260</w:t>
      </w:r>
      <w:r w:rsidRPr="00C2353E">
        <w:rPr>
          <w:rFonts w:ascii="Museo Sans 300" w:hAnsi="Museo Sans 300"/>
          <w:sz w:val="20"/>
          <w:szCs w:val="20"/>
        </w:rPr>
        <w:t>-CAU-21</w:t>
      </w:r>
      <w:r w:rsidRPr="00C2353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1AD44F53" w14:textId="7B764FCE" w:rsidR="0087114C" w:rsidRDefault="002E300A" w:rsidP="004C68B3">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E6D1CD9" w14:textId="77777777" w:rsidR="000364E4" w:rsidRPr="00155D90" w:rsidRDefault="00281F62" w:rsidP="000364E4">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0364E4" w:rsidRPr="00155D90">
        <w:rPr>
          <w:rFonts w:ascii="Museo Sans 300" w:hAnsi="Museo Sans 300"/>
          <w:sz w:val="20"/>
          <w:szCs w:val="20"/>
        </w:rPr>
        <w:t>no validó el cálculo de ENR realizado por la distribuidora basado en la corriente promedio medida en la línea directa debido a que dicho promedio es superior al consumo real del suministro.</w:t>
      </w:r>
    </w:p>
    <w:p w14:paraId="1651A38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54FB0586" w14:textId="77777777" w:rsidR="00281F62" w:rsidRPr="00155D90" w:rsidRDefault="00281F62" w:rsidP="00281F62">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Por ello, el CAU realizó un nuevo cálculo basado en los criterios siguientes: </w:t>
      </w:r>
    </w:p>
    <w:p w14:paraId="3D0FC83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218093FD" w14:textId="3922A1CA" w:rsidR="00281F62" w:rsidRPr="00155D90"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carga que estableció un consumo promedio mensual de </w:t>
      </w:r>
      <w:r w:rsidR="0087114C" w:rsidRPr="00155D90">
        <w:rPr>
          <w:rFonts w:ascii="Museo Sans 300" w:eastAsia="Times New Roman" w:hAnsi="Museo Sans 300" w:cs="Times New Roman"/>
          <w:sz w:val="20"/>
          <w:szCs w:val="20"/>
          <w:lang w:val="es-ES" w:eastAsia="es-ES"/>
        </w:rPr>
        <w:t>195</w:t>
      </w:r>
      <w:r w:rsidRPr="00155D90">
        <w:rPr>
          <w:rFonts w:ascii="Museo Sans 300" w:eastAsia="Times New Roman" w:hAnsi="Museo Sans 300" w:cs="Times New Roman"/>
          <w:sz w:val="20"/>
          <w:szCs w:val="20"/>
          <w:lang w:val="es-ES" w:eastAsia="es-ES"/>
        </w:rPr>
        <w:t xml:space="preserve"> kWh. </w:t>
      </w:r>
    </w:p>
    <w:p w14:paraId="66395B7C" w14:textId="0164364E" w:rsidR="00281F62" w:rsidRPr="00155D90" w:rsidRDefault="00281F62" w:rsidP="45B8B4B2">
      <w:pPr>
        <w:numPr>
          <w:ilvl w:val="0"/>
          <w:numId w:val="35"/>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87114C" w:rsidRPr="00155D90">
        <w:rPr>
          <w:rFonts w:ascii="Museo Sans 300" w:eastAsia="Times New Roman" w:hAnsi="Museo Sans 300" w:cs="Times New Roman"/>
          <w:sz w:val="20"/>
          <w:szCs w:val="20"/>
          <w:lang w:val="es-ES" w:eastAsia="es-ES"/>
        </w:rPr>
        <w:t>cuatro de febrero</w:t>
      </w:r>
      <w:r w:rsidRPr="00155D90">
        <w:rPr>
          <w:rFonts w:ascii="Museo Sans 300" w:eastAsia="Times New Roman" w:hAnsi="Museo Sans 300" w:cs="Times New Roman"/>
          <w:sz w:val="20"/>
          <w:szCs w:val="20"/>
          <w:lang w:val="es-ES" w:eastAsia="es-ES"/>
        </w:rPr>
        <w:t xml:space="preserve"> al </w:t>
      </w:r>
      <w:r w:rsidR="0087114C" w:rsidRPr="00155D90">
        <w:rPr>
          <w:rFonts w:ascii="Museo Sans 300" w:eastAsia="Times New Roman" w:hAnsi="Museo Sans 300" w:cs="Times New Roman"/>
          <w:sz w:val="20"/>
          <w:szCs w:val="20"/>
          <w:lang w:val="es-ES" w:eastAsia="es-ES"/>
        </w:rPr>
        <w:t>seis de juli</w:t>
      </w:r>
      <w:r w:rsidRPr="00155D90">
        <w:rPr>
          <w:rFonts w:ascii="Museo Sans 300" w:eastAsia="Times New Roman" w:hAnsi="Museo Sans 300" w:cs="Times New Roman"/>
          <w:sz w:val="20"/>
          <w:szCs w:val="20"/>
          <w:lang w:val="es-ES" w:eastAsia="es-ES"/>
        </w:rPr>
        <w:t xml:space="preserve">o 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07315D0D"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87114C" w:rsidRPr="00155D90">
        <w:rPr>
          <w:rFonts w:ascii="Museo Sans 300" w:hAnsi="Museo Sans 300"/>
          <w:sz w:val="20"/>
          <w:szCs w:val="20"/>
        </w:rPr>
        <w:t>SETENTA Y TRES 92/100 DÓLARES DE LOS ESTADOS UNIDOS DE AMÉRICA (USD 73.92)</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A0A0C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C68B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6444E70A"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N.° </w:t>
      </w:r>
      <w:r w:rsidR="005D1E93">
        <w:rPr>
          <w:rFonts w:ascii="Museo Sans 300" w:hAnsi="Museo Sans 300"/>
          <w:color w:val="000000"/>
          <w:sz w:val="20"/>
          <w:szCs w:val="20"/>
          <w:shd w:val="clear" w:color="auto" w:fill="FFFFFF"/>
        </w:rPr>
        <w:t>IT-0260</w:t>
      </w:r>
      <w:r w:rsidR="00E824AB" w:rsidRPr="008B6E45">
        <w:rPr>
          <w:rFonts w:ascii="Museo Sans 300" w:hAnsi="Museo Sans 300"/>
          <w:color w:val="000000"/>
          <w:sz w:val="20"/>
          <w:szCs w:val="20"/>
          <w:shd w:val="clear" w:color="auto" w:fill="FFFFFF"/>
        </w:rPr>
        <w:t>-CAU-21</w:t>
      </w:r>
      <w:r w:rsidRPr="008B6E45">
        <w:rPr>
          <w:rFonts w:ascii="Museo Sans 300" w:hAnsi="Museo Sans 300"/>
          <w:color w:val="000000"/>
          <w:sz w:val="20"/>
          <w:szCs w:val="20"/>
          <w:shd w:val="clear" w:color="auto" w:fill="FFFFFF"/>
        </w:rPr>
        <w:t>, esta Superintendencia considera pertinente adherirse a lo dictaminado por el CAU</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 por consecuencia, 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4C68B3">
        <w:rPr>
          <w:rFonts w:ascii="Museo Sans 300" w:hAnsi="Museo Sans 300"/>
          <w:color w:val="000000"/>
          <w:sz w:val="20"/>
          <w:szCs w:val="20"/>
          <w:shd w:val="clear" w:color="auto" w:fill="FFFFFF"/>
        </w:rPr>
        <w:t>+++</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en</w:t>
      </w:r>
      <w:r w:rsidR="00281F62" w:rsidRPr="008B6E45">
        <w:rPr>
          <w:rFonts w:ascii="Museo Sans 300" w:hAnsi="Museo Sans 300"/>
          <w:color w:val="000000"/>
          <w:sz w:val="20"/>
          <w:szCs w:val="20"/>
          <w:shd w:val="clear" w:color="auto" w:fill="FFFFFF"/>
        </w:rPr>
        <w:t xml:space="preserve"> la acometida del suministro 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1BD13621"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14191F" w:rsidRPr="008B6E45">
        <w:rPr>
          <w:rFonts w:ascii="Museo Sans 300" w:hAnsi="Museo Sans 300"/>
          <w:color w:val="000000"/>
          <w:sz w:val="20"/>
          <w:szCs w:val="20"/>
          <w:shd w:val="clear" w:color="auto" w:fill="FFFFFF"/>
        </w:rPr>
        <w:t>EEO</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87114C">
        <w:rPr>
          <w:rFonts w:ascii="Museo Sans 300" w:hAnsi="Museo Sans 300"/>
          <w:color w:val="000000"/>
          <w:sz w:val="20"/>
          <w:szCs w:val="20"/>
          <w:shd w:val="clear" w:color="auto" w:fill="FFFFFF"/>
        </w:rPr>
        <w:t>SETENTA Y TRES 92/100 DÓLARES DE LOS ESTADOS UNIDOS DE AMÉRICA (USD 73.92)</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lastRenderedPageBreak/>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CAF046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D1E93">
        <w:rPr>
          <w:rFonts w:ascii="Museo Sans 300" w:eastAsia="Arial" w:hAnsi="Museo Sans 300" w:cs="Times New Roman"/>
          <w:sz w:val="20"/>
          <w:szCs w:val="20"/>
        </w:rPr>
        <w:t>IT-0260</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062659FB"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4C68B3">
        <w:rPr>
          <w:rFonts w:ascii="Museo Sans 300" w:eastAsia="Calibri" w:hAnsi="Museo Sans 300"/>
          <w:sz w:val="20"/>
          <w:szCs w:val="20"/>
        </w:rPr>
        <w:t>+++</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Pr="000743E0">
        <w:rPr>
          <w:rFonts w:ascii="Museo Sans 300" w:eastAsia="Calibri" w:hAnsi="Museo Sans 300"/>
          <w:sz w:val="20"/>
          <w:szCs w:val="20"/>
          <w:lang w:val="es-SV"/>
        </w:rPr>
        <w:t xml:space="preserve"> línea eléctrica en derivación conectada en la acometida eléctrica que ingresaba a la vivienda</w:t>
      </w:r>
      <w:r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277DA19B"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87114C" w:rsidRPr="000743E0">
        <w:rPr>
          <w:rFonts w:ascii="Museo Sans 300" w:eastAsia="Calibri" w:hAnsi="Museo Sans 300"/>
          <w:sz w:val="20"/>
          <w:szCs w:val="20"/>
          <w:lang w:eastAsia="en-US"/>
        </w:rPr>
        <w:t>SETENTA Y TRES 92/100 DÓLARES DE LOS ESTADOS UNIDOS DE AMÉRICA (USD 73.92)</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663D7A88"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En vista de lo anterior, la distribuidora debe emitir un nuevo cobro por la cantidad determinada en el informe técnico N.° IT-0260-CAU-21 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343CA117" w14:textId="76D52747"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4C68B3">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8197" w14:textId="77777777" w:rsidR="0064781F" w:rsidRDefault="0064781F">
      <w:pPr>
        <w:spacing w:after="0" w:line="240" w:lineRule="auto"/>
      </w:pPr>
      <w:r>
        <w:separator/>
      </w:r>
    </w:p>
  </w:endnote>
  <w:endnote w:type="continuationSeparator" w:id="0">
    <w:p w14:paraId="1C7F5567" w14:textId="77777777" w:rsidR="0064781F" w:rsidRDefault="0064781F">
      <w:pPr>
        <w:spacing w:after="0" w:line="240" w:lineRule="auto"/>
      </w:pPr>
      <w:r>
        <w:continuationSeparator/>
      </w:r>
    </w:p>
  </w:endnote>
  <w:endnote w:type="continuationNotice" w:id="1">
    <w:p w14:paraId="6FE60613" w14:textId="77777777" w:rsidR="0064781F" w:rsidRDefault="0064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C23F" w14:textId="77777777" w:rsidR="0064781F" w:rsidRDefault="0064781F">
      <w:pPr>
        <w:spacing w:after="0" w:line="240" w:lineRule="auto"/>
      </w:pPr>
      <w:r>
        <w:rPr>
          <w:color w:val="000000"/>
        </w:rPr>
        <w:separator/>
      </w:r>
    </w:p>
  </w:footnote>
  <w:footnote w:type="continuationSeparator" w:id="0">
    <w:p w14:paraId="7097BBA1" w14:textId="77777777" w:rsidR="0064781F" w:rsidRDefault="0064781F">
      <w:pPr>
        <w:spacing w:after="0" w:line="240" w:lineRule="auto"/>
      </w:pPr>
      <w:r>
        <w:continuationSeparator/>
      </w:r>
    </w:p>
  </w:footnote>
  <w:footnote w:type="continuationNotice" w:id="1">
    <w:p w14:paraId="6A1F1BDC" w14:textId="77777777" w:rsidR="0064781F" w:rsidRDefault="00647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94662483">
    <w:abstractNumId w:val="39"/>
  </w:num>
  <w:num w:numId="2" w16cid:durableId="643897996">
    <w:abstractNumId w:val="22"/>
  </w:num>
  <w:num w:numId="3" w16cid:durableId="1527448501">
    <w:abstractNumId w:val="26"/>
  </w:num>
  <w:num w:numId="4" w16cid:durableId="16278925">
    <w:abstractNumId w:val="20"/>
  </w:num>
  <w:num w:numId="5" w16cid:durableId="379791676">
    <w:abstractNumId w:val="6"/>
  </w:num>
  <w:num w:numId="6" w16cid:durableId="632715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61887">
    <w:abstractNumId w:val="24"/>
  </w:num>
  <w:num w:numId="8" w16cid:durableId="1942644508">
    <w:abstractNumId w:val="17"/>
  </w:num>
  <w:num w:numId="9" w16cid:durableId="45614922">
    <w:abstractNumId w:val="29"/>
  </w:num>
  <w:num w:numId="10" w16cid:durableId="1797868716">
    <w:abstractNumId w:val="1"/>
  </w:num>
  <w:num w:numId="11" w16cid:durableId="1257859470">
    <w:abstractNumId w:val="14"/>
  </w:num>
  <w:num w:numId="12" w16cid:durableId="2051151781">
    <w:abstractNumId w:val="40"/>
  </w:num>
  <w:num w:numId="13" w16cid:durableId="401954260">
    <w:abstractNumId w:val="33"/>
  </w:num>
  <w:num w:numId="14" w16cid:durableId="509297393">
    <w:abstractNumId w:val="13"/>
  </w:num>
  <w:num w:numId="15" w16cid:durableId="1874490192">
    <w:abstractNumId w:val="23"/>
  </w:num>
  <w:num w:numId="16" w16cid:durableId="1239438649">
    <w:abstractNumId w:val="9"/>
  </w:num>
  <w:num w:numId="17" w16cid:durableId="559706269">
    <w:abstractNumId w:val="8"/>
  </w:num>
  <w:num w:numId="18" w16cid:durableId="323896202">
    <w:abstractNumId w:val="37"/>
  </w:num>
  <w:num w:numId="19" w16cid:durableId="273903623">
    <w:abstractNumId w:val="4"/>
  </w:num>
  <w:num w:numId="20" w16cid:durableId="130248405">
    <w:abstractNumId w:val="2"/>
  </w:num>
  <w:num w:numId="21" w16cid:durableId="1261330510">
    <w:abstractNumId w:val="36"/>
  </w:num>
  <w:num w:numId="22" w16cid:durableId="384959995">
    <w:abstractNumId w:val="3"/>
  </w:num>
  <w:num w:numId="23" w16cid:durableId="1939293646">
    <w:abstractNumId w:val="41"/>
  </w:num>
  <w:num w:numId="24" w16cid:durableId="217084913">
    <w:abstractNumId w:val="32"/>
  </w:num>
  <w:num w:numId="25" w16cid:durableId="1261182670">
    <w:abstractNumId w:val="27"/>
  </w:num>
  <w:num w:numId="26" w16cid:durableId="128204448">
    <w:abstractNumId w:val="5"/>
  </w:num>
  <w:num w:numId="27" w16cid:durableId="1827894728">
    <w:abstractNumId w:val="11"/>
  </w:num>
  <w:num w:numId="28" w16cid:durableId="946158614">
    <w:abstractNumId w:val="10"/>
  </w:num>
  <w:num w:numId="29" w16cid:durableId="1807161669">
    <w:abstractNumId w:val="31"/>
  </w:num>
  <w:num w:numId="30" w16cid:durableId="175006234">
    <w:abstractNumId w:val="43"/>
  </w:num>
  <w:num w:numId="31" w16cid:durableId="1154100968">
    <w:abstractNumId w:val="28"/>
  </w:num>
  <w:num w:numId="32" w16cid:durableId="2051297962">
    <w:abstractNumId w:val="34"/>
  </w:num>
  <w:num w:numId="33" w16cid:durableId="48461464">
    <w:abstractNumId w:val="35"/>
  </w:num>
  <w:num w:numId="34" w16cid:durableId="2074428417">
    <w:abstractNumId w:val="12"/>
  </w:num>
  <w:num w:numId="35" w16cid:durableId="1722707065">
    <w:abstractNumId w:val="25"/>
  </w:num>
  <w:num w:numId="36" w16cid:durableId="1764910395">
    <w:abstractNumId w:val="0"/>
  </w:num>
  <w:num w:numId="37" w16cid:durableId="898516853">
    <w:abstractNumId w:val="21"/>
  </w:num>
  <w:num w:numId="38" w16cid:durableId="115216571">
    <w:abstractNumId w:val="16"/>
  </w:num>
  <w:num w:numId="39" w16cid:durableId="948854589">
    <w:abstractNumId w:val="15"/>
  </w:num>
  <w:num w:numId="40" w16cid:durableId="1220020292">
    <w:abstractNumId w:val="18"/>
  </w:num>
  <w:num w:numId="41" w16cid:durableId="143662841">
    <w:abstractNumId w:val="38"/>
  </w:num>
  <w:num w:numId="42" w16cid:durableId="200631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4647430">
    <w:abstractNumId w:val="30"/>
  </w:num>
  <w:num w:numId="44" w16cid:durableId="2138719301">
    <w:abstractNumId w:val="7"/>
  </w:num>
  <w:num w:numId="45" w16cid:durableId="1674869547">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1D7"/>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547"/>
    <w:rsid w:val="000739A9"/>
    <w:rsid w:val="000743E0"/>
    <w:rsid w:val="00077C68"/>
    <w:rsid w:val="000807C0"/>
    <w:rsid w:val="00080835"/>
    <w:rsid w:val="00082058"/>
    <w:rsid w:val="000821E6"/>
    <w:rsid w:val="00083417"/>
    <w:rsid w:val="00085EF8"/>
    <w:rsid w:val="000907C6"/>
    <w:rsid w:val="000918BA"/>
    <w:rsid w:val="00094CFD"/>
    <w:rsid w:val="000A2266"/>
    <w:rsid w:val="000A49D1"/>
    <w:rsid w:val="000A4F16"/>
    <w:rsid w:val="000A6F15"/>
    <w:rsid w:val="000B0598"/>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65A6"/>
    <w:rsid w:val="001069B4"/>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6020"/>
    <w:rsid w:val="00203C6A"/>
    <w:rsid w:val="002069C6"/>
    <w:rsid w:val="00207AE1"/>
    <w:rsid w:val="00210C93"/>
    <w:rsid w:val="002131E3"/>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38CC"/>
    <w:rsid w:val="002853C4"/>
    <w:rsid w:val="0028619E"/>
    <w:rsid w:val="00287302"/>
    <w:rsid w:val="00293E2D"/>
    <w:rsid w:val="00294EC3"/>
    <w:rsid w:val="002971B8"/>
    <w:rsid w:val="002974A4"/>
    <w:rsid w:val="002A04A2"/>
    <w:rsid w:val="002A4141"/>
    <w:rsid w:val="002A6A42"/>
    <w:rsid w:val="002A742E"/>
    <w:rsid w:val="002B0E14"/>
    <w:rsid w:val="002B1221"/>
    <w:rsid w:val="002B1F21"/>
    <w:rsid w:val="002B22A2"/>
    <w:rsid w:val="002B26C1"/>
    <w:rsid w:val="002B5C1B"/>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7524"/>
    <w:rsid w:val="00302A42"/>
    <w:rsid w:val="00302D8E"/>
    <w:rsid w:val="00302EF7"/>
    <w:rsid w:val="003043F1"/>
    <w:rsid w:val="00305E54"/>
    <w:rsid w:val="00306CCE"/>
    <w:rsid w:val="00306E34"/>
    <w:rsid w:val="00310FBB"/>
    <w:rsid w:val="00311109"/>
    <w:rsid w:val="003149B6"/>
    <w:rsid w:val="00320A28"/>
    <w:rsid w:val="00321C2E"/>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1812"/>
    <w:rsid w:val="003836C4"/>
    <w:rsid w:val="00384D24"/>
    <w:rsid w:val="00384DED"/>
    <w:rsid w:val="00385BBB"/>
    <w:rsid w:val="003862F3"/>
    <w:rsid w:val="003863A2"/>
    <w:rsid w:val="00387CAF"/>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1A60"/>
    <w:rsid w:val="0047226D"/>
    <w:rsid w:val="00472AF2"/>
    <w:rsid w:val="00477813"/>
    <w:rsid w:val="00480BE0"/>
    <w:rsid w:val="0048136F"/>
    <w:rsid w:val="0048150C"/>
    <w:rsid w:val="00481E28"/>
    <w:rsid w:val="00482649"/>
    <w:rsid w:val="00482C7D"/>
    <w:rsid w:val="004914BC"/>
    <w:rsid w:val="0049342D"/>
    <w:rsid w:val="00493A6F"/>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8B3"/>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EDB"/>
    <w:rsid w:val="005C7DB4"/>
    <w:rsid w:val="005D028E"/>
    <w:rsid w:val="005D040D"/>
    <w:rsid w:val="005D16C6"/>
    <w:rsid w:val="005D1E93"/>
    <w:rsid w:val="005D42B3"/>
    <w:rsid w:val="005D4FED"/>
    <w:rsid w:val="005D51D8"/>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33AC7"/>
    <w:rsid w:val="00644567"/>
    <w:rsid w:val="0064781F"/>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61EB6"/>
    <w:rsid w:val="007643C9"/>
    <w:rsid w:val="007704EB"/>
    <w:rsid w:val="00770697"/>
    <w:rsid w:val="00773488"/>
    <w:rsid w:val="00773BE0"/>
    <w:rsid w:val="007750A1"/>
    <w:rsid w:val="0077567E"/>
    <w:rsid w:val="00780B71"/>
    <w:rsid w:val="00780C5A"/>
    <w:rsid w:val="00781CE0"/>
    <w:rsid w:val="00781E4D"/>
    <w:rsid w:val="007934EA"/>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59B"/>
    <w:rsid w:val="008B18C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4AAC"/>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11C"/>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100B0"/>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210A"/>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7CA0"/>
    <w:rsid w:val="00D908A6"/>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4EBD"/>
    <w:rsid w:val="00DF55F3"/>
    <w:rsid w:val="00DF5C90"/>
    <w:rsid w:val="00DF79DC"/>
    <w:rsid w:val="00DF7FAC"/>
    <w:rsid w:val="00E00A63"/>
    <w:rsid w:val="00E00BA0"/>
    <w:rsid w:val="00E04716"/>
    <w:rsid w:val="00E04F0A"/>
    <w:rsid w:val="00E1131F"/>
    <w:rsid w:val="00E150F4"/>
    <w:rsid w:val="00E17168"/>
    <w:rsid w:val="00E23299"/>
    <w:rsid w:val="00E24456"/>
    <w:rsid w:val="00E2669D"/>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67009"/>
    <w:rsid w:val="00F701D7"/>
    <w:rsid w:val="00F70F94"/>
    <w:rsid w:val="00F71C70"/>
    <w:rsid w:val="00F7261B"/>
    <w:rsid w:val="00F732BA"/>
    <w:rsid w:val="00F75B4A"/>
    <w:rsid w:val="00F765EA"/>
    <w:rsid w:val="00F772E4"/>
    <w:rsid w:val="00F77EB5"/>
    <w:rsid w:val="00F8781B"/>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C7C80"/>
    <w:rsid w:val="00FD11B6"/>
    <w:rsid w:val="00FD37F4"/>
    <w:rsid w:val="00FD418C"/>
    <w:rsid w:val="00FD75A2"/>
    <w:rsid w:val="00FE0336"/>
    <w:rsid w:val="00FE08E9"/>
    <w:rsid w:val="00FE1C2C"/>
    <w:rsid w:val="00FE1F4A"/>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48771, proyecto elaborado 8marzo2022</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DC1BAF7F-2156-4158-8266-BC397EC9E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8</Pages>
  <Words>3873</Words>
  <Characters>21303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12</cp:revision>
  <cp:lastPrinted>2022-02-04T15:14:00Z</cp:lastPrinted>
  <dcterms:created xsi:type="dcterms:W3CDTF">2022-03-15T17:56:00Z</dcterms:created>
  <dcterms:modified xsi:type="dcterms:W3CDTF">2022-04-28T15:59:00Z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