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6853E4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B97C56">
        <w:rPr>
          <w:rFonts w:ascii="Museo Sans 900" w:eastAsia="Times New Roman" w:hAnsi="Museo Sans 900" w:cs="Times New Roman"/>
          <w:b/>
          <w:bCs/>
          <w:sz w:val="20"/>
          <w:szCs w:val="20"/>
          <w:lang w:val="es-MX" w:eastAsia="es-ES"/>
        </w:rPr>
        <w:t>0370</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B97C56">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B97C56">
        <w:rPr>
          <w:rFonts w:ascii="Museo Sans 300" w:eastAsia="Times New Roman" w:hAnsi="Museo Sans 300" w:cs="Times New Roman"/>
          <w:sz w:val="20"/>
          <w:szCs w:val="20"/>
          <w:lang w:val="es-MX" w:eastAsia="es-ES"/>
        </w:rPr>
        <w:t>veinticinco</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B97C56">
        <w:rPr>
          <w:rFonts w:ascii="Museo Sans 300" w:eastAsia="Times New Roman" w:hAnsi="Museo Sans 300" w:cs="Times New Roman"/>
          <w:sz w:val="20"/>
          <w:szCs w:val="20"/>
          <w:lang w:val="es-MX" w:eastAsia="es-ES"/>
        </w:rPr>
        <w:t>veintitrés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97C56">
        <w:rPr>
          <w:rFonts w:ascii="Museo Sans 300" w:eastAsia="Times New Roman" w:hAnsi="Museo Sans 300" w:cs="Times New Roman"/>
          <w:sz w:val="20"/>
          <w:szCs w:val="20"/>
          <w:lang w:val="es-MX" w:eastAsia="es-ES"/>
        </w:rPr>
        <w:t>febrero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BAE4343"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9412D7">
        <w:rPr>
          <w:rFonts w:ascii="Museo Sans 300" w:hAnsi="Museo Sans 300"/>
          <w:sz w:val="20"/>
          <w:szCs w:val="20"/>
        </w:rPr>
        <w:t>quince</w:t>
      </w:r>
      <w:r w:rsidR="00B17E30">
        <w:rPr>
          <w:rFonts w:ascii="Museo Sans 300" w:hAnsi="Museo Sans 300"/>
          <w:sz w:val="20"/>
          <w:szCs w:val="20"/>
        </w:rPr>
        <w:t xml:space="preserve"> de </w:t>
      </w:r>
      <w:r w:rsidR="009412D7">
        <w:rPr>
          <w:rFonts w:ascii="Museo Sans 300" w:hAnsi="Museo Sans 300"/>
          <w:sz w:val="20"/>
          <w:szCs w:val="20"/>
        </w:rPr>
        <w:t>julio</w:t>
      </w:r>
      <w:r w:rsidR="002245F5">
        <w:rPr>
          <w:rFonts w:ascii="Museo Sans 300" w:hAnsi="Museo Sans 300"/>
          <w:sz w:val="20"/>
          <w:szCs w:val="20"/>
        </w:rPr>
        <w:t xml:space="preserve"> de</w:t>
      </w:r>
      <w:r w:rsidR="009412D7">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4D761E">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9412D7">
        <w:rPr>
          <w:rFonts w:ascii="Museo Sans 300" w:hAnsi="Museo Sans 300"/>
          <w:sz w:val="20"/>
          <w:szCs w:val="20"/>
        </w:rPr>
        <w:t>CUATROCIENTOS DIECINUEVE</w:t>
      </w:r>
      <w:r w:rsidR="006662C8">
        <w:rPr>
          <w:rFonts w:ascii="Museo Sans 300" w:hAnsi="Museo Sans 300"/>
          <w:sz w:val="20"/>
          <w:szCs w:val="20"/>
        </w:rPr>
        <w:t xml:space="preserve"> </w:t>
      </w:r>
      <w:r w:rsidR="009412D7">
        <w:rPr>
          <w:rFonts w:ascii="Museo Sans 300" w:hAnsi="Museo Sans 300"/>
          <w:sz w:val="20"/>
          <w:szCs w:val="20"/>
        </w:rPr>
        <w:t>05</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9412D7">
        <w:rPr>
          <w:rFonts w:ascii="Museo Sans 300" w:hAnsi="Museo Sans 300"/>
          <w:sz w:val="20"/>
          <w:szCs w:val="20"/>
        </w:rPr>
        <w:t>419.05</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4D761E">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DB1183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9412D7">
        <w:rPr>
          <w:rFonts w:ascii="Museo Sans 300" w:hAnsi="Museo Sans 300"/>
          <w:sz w:val="20"/>
          <w:szCs w:val="20"/>
          <w:lang w:val="es-SV"/>
        </w:rPr>
        <w:t>695</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412D7">
        <w:rPr>
          <w:rFonts w:ascii="Museo Sans 300" w:hAnsi="Museo Sans 300"/>
          <w:sz w:val="20"/>
          <w:szCs w:val="20"/>
          <w:lang w:val="es-SV"/>
        </w:rPr>
        <w:t>veintitrés</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1F560C">
        <w:rPr>
          <w:rFonts w:ascii="Museo Sans 300" w:hAnsi="Museo Sans 300"/>
          <w:sz w:val="20"/>
          <w:szCs w:val="20"/>
          <w:lang w:val="es-SV"/>
        </w:rPr>
        <w:t>julio</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D9DF712" w14:textId="0BD2407C" w:rsidR="00F254FD" w:rsidRDefault="00F254FD" w:rsidP="00F254FD">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la</w:t>
      </w:r>
      <w:r w:rsidR="00E73128">
        <w:rPr>
          <w:rFonts w:ascii="Museo Sans 300" w:hAnsi="Museo Sans 300"/>
          <w:sz w:val="20"/>
          <w:szCs w:val="20"/>
        </w:rPr>
        <w:t>s partes, el día veintiocho del mismo mes y año,</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4532D8">
        <w:rPr>
          <w:rFonts w:ascii="Museo Sans 300" w:hAnsi="Museo Sans 300"/>
          <w:sz w:val="20"/>
          <w:szCs w:val="20"/>
        </w:rPr>
        <w:t>d</w:t>
      </w:r>
      <w:r w:rsidR="00F16EDF">
        <w:rPr>
          <w:rFonts w:ascii="Museo Sans 300" w:hAnsi="Museo Sans 300"/>
          <w:sz w:val="20"/>
          <w:szCs w:val="20"/>
        </w:rPr>
        <w:t>ieciocho de agosto del año dos mil veintiuno.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3C20EC09" w14:textId="417BC7D9" w:rsidR="0073510A"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bookmarkStart w:id="0" w:name="_Hlk82434434"/>
      <w:r w:rsidRPr="00A36EB4">
        <w:rPr>
          <w:rFonts w:ascii="Museo Sans 300" w:eastAsia="Museo Sans" w:hAnsi="Museo Sans 300" w:cs="Segoe UI"/>
          <w:sz w:val="20"/>
          <w:szCs w:val="20"/>
          <w:lang w:val="es-ES"/>
        </w:rPr>
        <w:t xml:space="preserve">El día </w:t>
      </w:r>
      <w:r w:rsidR="00F16EDF">
        <w:rPr>
          <w:rFonts w:ascii="Museo Sans 300" w:eastAsia="Museo Sans" w:hAnsi="Museo Sans 300" w:cs="Segoe UI"/>
          <w:sz w:val="20"/>
          <w:szCs w:val="20"/>
          <w:lang w:val="es-ES"/>
        </w:rPr>
        <w:t>dieciocho</w:t>
      </w:r>
      <w:r w:rsidRPr="00A36EB4">
        <w:rPr>
          <w:rFonts w:ascii="Museo Sans 300" w:eastAsia="Museo Sans" w:hAnsi="Museo Sans 300" w:cs="Segoe UI"/>
          <w:sz w:val="20"/>
          <w:szCs w:val="20"/>
          <w:lang w:val="es-ES"/>
        </w:rPr>
        <w:t xml:space="preserve"> de </w:t>
      </w:r>
      <w:r w:rsidR="00F16EDF">
        <w:rPr>
          <w:rFonts w:ascii="Museo Sans 300" w:eastAsia="Museo Sans" w:hAnsi="Museo Sans 300" w:cs="Segoe UI"/>
          <w:sz w:val="20"/>
          <w:szCs w:val="20"/>
          <w:lang w:val="es-ES"/>
        </w:rPr>
        <w:t>agosto</w:t>
      </w:r>
      <w:r w:rsidRPr="00A36EB4">
        <w:rPr>
          <w:rFonts w:ascii="Museo Sans 300" w:eastAsia="Museo Sans" w:hAnsi="Museo Sans 300" w:cs="Segoe UI"/>
          <w:sz w:val="20"/>
          <w:szCs w:val="20"/>
          <w:lang w:val="es-ES"/>
        </w:rPr>
        <w:t xml:space="preserve"> de</w:t>
      </w:r>
      <w:r w:rsidR="00F16EDF">
        <w:rPr>
          <w:rFonts w:ascii="Museo Sans 300" w:eastAsia="Museo Sans" w:hAnsi="Museo Sans 300" w:cs="Segoe UI"/>
          <w:sz w:val="20"/>
          <w:szCs w:val="20"/>
          <w:lang w:val="es-ES"/>
        </w:rPr>
        <w:t xml:space="preserve"> dos mil veintiuno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4D761E">
        <w:rPr>
          <w:rFonts w:ascii="Museo Sans 300" w:eastAsia="Museo Sans" w:hAnsi="Museo Sans 300" w:cs="Segoe UI"/>
          <w:sz w:val="20"/>
          <w:szCs w:val="20"/>
          <w:lang w:eastAsia="es-SV"/>
        </w:rPr>
        <w:t>+++</w:t>
      </w:r>
      <w:r w:rsidRPr="00A36EB4">
        <w:rPr>
          <w:rFonts w:ascii="Museo Sans 300" w:eastAsia="Arial" w:hAnsi="Museo Sans 300" w:cs="Times New Roman"/>
          <w:sz w:val="20"/>
          <w:szCs w:val="20"/>
          <w:lang w:val="es-ES" w:eastAsia="es-SV"/>
        </w:rPr>
        <w:t>, apoderado especial de la sociedad EEO, S.A. de C.V.</w:t>
      </w:r>
      <w:r w:rsidR="00F21FB2">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4D761E">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p>
    <w:p w14:paraId="61D80944" w14:textId="77777777" w:rsidR="0073510A" w:rsidRDefault="0073510A"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p>
    <w:p w14:paraId="64F7126F" w14:textId="2B1F10E6"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5A496DC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4D761E">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43ADFF5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F16EDF">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F16EDF">
        <w:rPr>
          <w:rFonts w:ascii="Museo Sans 300" w:eastAsia="Arial" w:hAnsi="Museo Sans 300"/>
          <w:sz w:val="20"/>
          <w:szCs w:val="20"/>
          <w:lang w:eastAsia="es-SV"/>
        </w:rPr>
        <w:t>ó</w:t>
      </w:r>
      <w:r w:rsidR="004532D8">
        <w:rPr>
          <w:rFonts w:ascii="Museo Sans 300" w:eastAsia="Arial" w:hAnsi="Museo Sans 300"/>
          <w:sz w:val="20"/>
          <w:szCs w:val="20"/>
          <w:lang w:eastAsia="es-SV"/>
        </w:rPr>
        <w:t>rden</w:t>
      </w:r>
      <w:r w:rsidR="00F16EDF">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F16EDF">
        <w:rPr>
          <w:rFonts w:ascii="Museo Sans 300" w:eastAsia="Arial" w:hAnsi="Museo Sans 300"/>
          <w:sz w:val="20"/>
          <w:szCs w:val="20"/>
          <w:lang w:eastAsia="es-SV"/>
        </w:rPr>
        <w:t xml:space="preserve"> </w:t>
      </w:r>
      <w:r w:rsidR="004D761E">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34A3A87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4D761E">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1551AE0F" w14:textId="335A0C2D"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F16EDF">
        <w:rPr>
          <w:rFonts w:ascii="Museo Sans 300" w:hAnsi="Museo Sans 300"/>
          <w:sz w:val="20"/>
          <w:szCs w:val="20"/>
          <w:lang w:val="es-ES_tradnl" w:eastAsia="es-SV"/>
        </w:rPr>
        <w:t>371</w:t>
      </w:r>
      <w:r>
        <w:rPr>
          <w:rFonts w:ascii="Museo Sans 300" w:hAnsi="Museo Sans 300"/>
          <w:sz w:val="20"/>
          <w:szCs w:val="20"/>
          <w:lang w:val="es-ES_tradnl" w:eastAsia="es-SV"/>
        </w:rPr>
        <w:t xml:space="preserve">-CAU-21, de fecha </w:t>
      </w:r>
      <w:r w:rsidR="00F16EDF">
        <w:rPr>
          <w:rFonts w:ascii="Museo Sans 300" w:hAnsi="Museo Sans 300"/>
          <w:sz w:val="20"/>
          <w:szCs w:val="20"/>
          <w:lang w:val="es-ES_tradnl" w:eastAsia="es-SV"/>
        </w:rPr>
        <w:t>diecinueve de agosto del año dos mil veintiuno</w:t>
      </w:r>
      <w:r>
        <w:rPr>
          <w:rFonts w:ascii="Museo Sans 300" w:hAnsi="Museo Sans 300"/>
          <w:sz w:val="20"/>
          <w:szCs w:val="20"/>
          <w:lang w:val="es-ES_tradnl" w:eastAsia="es-SV"/>
        </w:rPr>
        <w:t>,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9CBC11B" w14:textId="7328D253" w:rsidR="00A95AEC" w:rsidRPr="00A95AEC" w:rsidRDefault="00CC07F8" w:rsidP="00A95AEC">
      <w:pPr>
        <w:pStyle w:val="Prrafodelista"/>
        <w:tabs>
          <w:tab w:val="left" w:pos="426"/>
        </w:tabs>
        <w:ind w:left="426"/>
        <w:jc w:val="both"/>
        <w:rPr>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E-0</w:t>
      </w:r>
      <w:r w:rsidR="00F16EDF">
        <w:rPr>
          <w:rFonts w:ascii="Museo Sans 300" w:hAnsi="Museo Sans 300"/>
          <w:sz w:val="20"/>
          <w:szCs w:val="20"/>
        </w:rPr>
        <w:t>866</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F16EDF">
        <w:rPr>
          <w:rFonts w:ascii="Museo Sans 300" w:hAnsi="Museo Sans 300"/>
          <w:sz w:val="20"/>
          <w:szCs w:val="20"/>
        </w:rPr>
        <w:t>trece</w:t>
      </w:r>
      <w:r>
        <w:rPr>
          <w:rFonts w:ascii="Museo Sans 300" w:hAnsi="Museo Sans 300"/>
          <w:sz w:val="20"/>
          <w:szCs w:val="20"/>
        </w:rPr>
        <w:t xml:space="preserve"> </w:t>
      </w:r>
      <w:r w:rsidRPr="00C32DD7">
        <w:rPr>
          <w:rFonts w:ascii="Museo Sans 300" w:hAnsi="Museo Sans 300"/>
          <w:sz w:val="20"/>
          <w:szCs w:val="20"/>
        </w:rPr>
        <w:t xml:space="preserve">de </w:t>
      </w:r>
      <w:r w:rsidR="00F16EDF">
        <w:rPr>
          <w:rFonts w:ascii="Museo Sans 300" w:hAnsi="Museo Sans 300"/>
          <w:sz w:val="20"/>
          <w:szCs w:val="20"/>
        </w:rPr>
        <w:t>septiembre</w:t>
      </w:r>
      <w:r>
        <w:rPr>
          <w:rFonts w:ascii="Museo Sans 300" w:hAnsi="Museo Sans 300"/>
          <w:sz w:val="20"/>
          <w:szCs w:val="20"/>
        </w:rPr>
        <w:t xml:space="preserve"> de</w:t>
      </w:r>
      <w:r w:rsidR="00F16EDF">
        <w:rPr>
          <w:rFonts w:ascii="Museo Sans 300" w:hAnsi="Museo Sans 300"/>
          <w:sz w:val="20"/>
          <w:szCs w:val="20"/>
        </w:rPr>
        <w:t xml:space="preserve">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F21FB2">
        <w:rPr>
          <w:rStyle w:val="normaltextrun"/>
          <w:rFonts w:ascii="Museo Sans 300" w:eastAsia="Museo Sans" w:hAnsi="Museo Sans 300" w:cs="Segoe UI"/>
          <w:sz w:val="20"/>
          <w:szCs w:val="20"/>
        </w:rPr>
        <w:t xml:space="preserve">el </w:t>
      </w:r>
      <w:r>
        <w:rPr>
          <w:rStyle w:val="normaltextrun"/>
          <w:rFonts w:ascii="Museo Sans 300" w:eastAsia="Museo Sans" w:hAnsi="Museo Sans 300" w:cs="Segoe UI"/>
          <w:sz w:val="20"/>
          <w:szCs w:val="20"/>
        </w:rPr>
        <w:t>señor</w:t>
      </w:r>
      <w:r w:rsidR="00F16EDF">
        <w:rPr>
          <w:rStyle w:val="normaltextrun"/>
          <w:rFonts w:ascii="Museo Sans 300" w:eastAsia="Museo Sans" w:hAnsi="Museo Sans 300" w:cs="Segoe UI"/>
          <w:sz w:val="20"/>
          <w:szCs w:val="20"/>
        </w:rPr>
        <w:t xml:space="preserve"> </w:t>
      </w:r>
      <w:r w:rsidR="004D761E">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0E39EC9" w14:textId="77777777" w:rsidR="00A95AEC" w:rsidRDefault="00A95AEC" w:rsidP="00DF2186">
      <w:pPr>
        <w:pStyle w:val="Prrafodelista"/>
        <w:tabs>
          <w:tab w:val="left" w:pos="426"/>
        </w:tabs>
        <w:ind w:left="426"/>
        <w:jc w:val="both"/>
        <w:rPr>
          <w:rFonts w:ascii="Museo Sans 300" w:hAnsi="Museo Sans 300"/>
          <w:sz w:val="20"/>
          <w:szCs w:val="20"/>
        </w:rPr>
      </w:pPr>
    </w:p>
    <w:p w14:paraId="7057603F" w14:textId="28BC0A4B" w:rsidR="00DF2186" w:rsidRDefault="00DF2186" w:rsidP="00DF218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sidR="00F16EDF">
        <w:rPr>
          <w:rFonts w:ascii="Museo Sans 300" w:hAnsi="Museo Sans 300"/>
          <w:sz w:val="20"/>
          <w:szCs w:val="20"/>
        </w:rPr>
        <w:t>s partes, el día diecisiete del mismo mes y año,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w:t>
      </w:r>
      <w:r w:rsidR="00182267">
        <w:rPr>
          <w:rStyle w:val="normaltextrun"/>
          <w:rFonts w:ascii="Museo Sans 300" w:eastAsia="Museo Sans" w:hAnsi="Museo Sans 300" w:cs="Segoe UI"/>
          <w:sz w:val="20"/>
          <w:szCs w:val="20"/>
        </w:rPr>
        <w:t xml:space="preserve">zo finalizó el día </w:t>
      </w:r>
      <w:r w:rsidR="005F1D34">
        <w:rPr>
          <w:rStyle w:val="normaltextrun"/>
          <w:rFonts w:ascii="Museo Sans 300" w:eastAsia="Museo Sans" w:hAnsi="Museo Sans 300" w:cs="Segoe UI"/>
          <w:sz w:val="20"/>
          <w:szCs w:val="20"/>
        </w:rPr>
        <w:t>quince de octubre de dos mil veintiuno.</w:t>
      </w:r>
    </w:p>
    <w:p w14:paraId="35A224B9" w14:textId="77777777" w:rsidR="00DF2186" w:rsidRDefault="00DF2186" w:rsidP="00DF2186">
      <w:pPr>
        <w:pStyle w:val="Prrafodelista"/>
        <w:tabs>
          <w:tab w:val="left" w:pos="426"/>
        </w:tabs>
        <w:ind w:left="426"/>
        <w:jc w:val="both"/>
        <w:rPr>
          <w:rFonts w:ascii="Museo Sans 300" w:hAnsi="Museo Sans 300"/>
          <w:sz w:val="20"/>
          <w:szCs w:val="20"/>
          <w:lang w:val="es-SV"/>
        </w:rPr>
      </w:pPr>
    </w:p>
    <w:p w14:paraId="6BD05BC9" w14:textId="09AE2A20" w:rsidR="005F1D34" w:rsidRDefault="005F1D34" w:rsidP="005F1D34">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r w:rsidRPr="00514B85">
        <w:rPr>
          <w:rStyle w:val="normaltextrun"/>
          <w:rFonts w:ascii="Museo Sans 300" w:eastAsia="Museo Sans" w:hAnsi="Museo Sans 300" w:cs="Segoe UI"/>
          <w:sz w:val="20"/>
          <w:szCs w:val="20"/>
          <w:lang w:val="es-ES"/>
        </w:rPr>
        <w:t>El día</w:t>
      </w:r>
      <w:r>
        <w:rPr>
          <w:rStyle w:val="normaltextrun"/>
          <w:rFonts w:ascii="Museo Sans 300" w:eastAsia="Museo Sans" w:hAnsi="Museo Sans 300" w:cs="Segoe UI"/>
          <w:sz w:val="20"/>
          <w:szCs w:val="20"/>
          <w:lang w:val="es-ES"/>
        </w:rPr>
        <w:t xml:space="preserve"> veintiocho de septiembre del año dos mil veintiuno</w:t>
      </w:r>
      <w:r w:rsidRPr="00514B85">
        <w:rPr>
          <w:rStyle w:val="normaltextrun"/>
          <w:rFonts w:ascii="Museo Sans 300" w:eastAsia="Museo Sans" w:hAnsi="Museo Sans 300" w:cs="Segoe UI"/>
          <w:sz w:val="20"/>
          <w:szCs w:val="20"/>
          <w:lang w:val="es-ES"/>
        </w:rPr>
        <w:t xml:space="preserve">, </w:t>
      </w:r>
      <w:r>
        <w:rPr>
          <w:rStyle w:val="normaltextrun"/>
          <w:rFonts w:ascii="Museo Sans 300" w:eastAsia="Museo Sans" w:hAnsi="Museo Sans 300" w:cs="Segoe UI"/>
          <w:sz w:val="20"/>
          <w:szCs w:val="20"/>
          <w:lang w:val="es-ES"/>
        </w:rPr>
        <w:t xml:space="preserve">el señor </w:t>
      </w:r>
      <w:r w:rsidR="004D761E">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xml:space="preserve">, presentó un escrito por medio del cual manifestó, entre otras cosas, que no hubo consumo de energía eléctrica en el inmueble, debido </w:t>
      </w:r>
      <w:r w:rsidR="008D43EE">
        <w:rPr>
          <w:rStyle w:val="normaltextrun"/>
          <w:rFonts w:ascii="Museo Sans 300" w:eastAsia="Museo Sans" w:hAnsi="Museo Sans 300" w:cs="Segoe UI"/>
          <w:sz w:val="20"/>
          <w:szCs w:val="20"/>
          <w:lang w:val="es-ES"/>
        </w:rPr>
        <w:t>a que,</w:t>
      </w:r>
      <w:r>
        <w:rPr>
          <w:rStyle w:val="normaltextrun"/>
          <w:rFonts w:ascii="Museo Sans 300" w:eastAsia="Museo Sans" w:hAnsi="Museo Sans 300" w:cs="Segoe UI"/>
          <w:sz w:val="20"/>
          <w:szCs w:val="20"/>
          <w:lang w:val="es-ES"/>
        </w:rPr>
        <w:t xml:space="preserve"> en el período de enero a agosto de este año, habitaba en otro inmueble. </w:t>
      </w:r>
    </w:p>
    <w:p w14:paraId="335E2C6D" w14:textId="77777777" w:rsidR="005F1D34" w:rsidRDefault="005F1D34" w:rsidP="005F1D34">
      <w:pPr>
        <w:pStyle w:val="paragraph"/>
        <w:spacing w:before="0" w:after="0"/>
        <w:ind w:left="426"/>
        <w:jc w:val="both"/>
        <w:rPr>
          <w:rStyle w:val="normaltextrun"/>
          <w:rFonts w:ascii="Museo Sans 300" w:eastAsia="Museo Sans" w:hAnsi="Museo Sans 300" w:cs="Segoe UI"/>
          <w:sz w:val="20"/>
          <w:szCs w:val="20"/>
          <w:lang w:val="es-ES"/>
        </w:rPr>
      </w:pPr>
    </w:p>
    <w:p w14:paraId="3EDB158F" w14:textId="5C730B0A" w:rsidR="005F1D34" w:rsidRDefault="005F1D34" w:rsidP="005F1D34">
      <w:pPr>
        <w:pStyle w:val="paragraph"/>
        <w:spacing w:before="0" w:after="0"/>
        <w:ind w:left="426"/>
        <w:jc w:val="both"/>
        <w:rPr>
          <w:rStyle w:val="eop"/>
          <w:rFonts w:ascii="Museo Sans 300" w:eastAsia="Museo Sans" w:hAnsi="Museo Sans 300" w:cs="Segoe UI"/>
          <w:sz w:val="20"/>
          <w:szCs w:val="20"/>
        </w:rPr>
      </w:pPr>
      <w:r w:rsidRPr="00514B85">
        <w:rPr>
          <w:rStyle w:val="normaltextrun"/>
          <w:rFonts w:ascii="Museo Sans 300" w:eastAsia="Museo Sans" w:hAnsi="Museo Sans 300" w:cs="Segoe UI"/>
          <w:sz w:val="20"/>
          <w:szCs w:val="20"/>
          <w:lang w:val="es-ES"/>
        </w:rPr>
        <w:t>Por su parte,</w:t>
      </w:r>
      <w:r>
        <w:rPr>
          <w:rStyle w:val="normaltextrun"/>
          <w:rFonts w:ascii="Museo Sans 300" w:eastAsia="Museo Sans" w:hAnsi="Museo Sans 300" w:cs="Segoe UI"/>
          <w:sz w:val="20"/>
          <w:szCs w:val="20"/>
          <w:lang w:val="es-ES"/>
        </w:rPr>
        <w:t xml:space="preserve"> </w:t>
      </w:r>
      <w:r>
        <w:rPr>
          <w:rFonts w:ascii="Museo Sans 300" w:eastAsia="Arial" w:hAnsi="Museo Sans 300"/>
          <w:sz w:val="20"/>
          <w:szCs w:val="20"/>
          <w:lang w:val="es-ES"/>
        </w:rPr>
        <w:t>el día dieciocho de octubre del año dos mil veintiuno,</w:t>
      </w:r>
      <w:r w:rsidR="00215AFC">
        <w:rPr>
          <w:rFonts w:ascii="Museo Sans 300" w:eastAsia="Arial" w:hAnsi="Museo Sans 300"/>
          <w:sz w:val="20"/>
          <w:szCs w:val="20"/>
          <w:lang w:val="es-ES"/>
        </w:rPr>
        <w:t xml:space="preserve"> la empresa distribuidora</w:t>
      </w:r>
      <w:r>
        <w:rPr>
          <w:rStyle w:val="normaltextrun"/>
          <w:rFonts w:ascii="Museo Sans 300" w:eastAsia="Museo Sans" w:hAnsi="Museo Sans 300" w:cs="Segoe UI"/>
          <w:sz w:val="20"/>
          <w:szCs w:val="20"/>
          <w:lang w:val="es-ES"/>
        </w:rPr>
        <w:t xml:space="preserve"> </w:t>
      </w:r>
      <w:r w:rsidRPr="00514B85">
        <w:rPr>
          <w:rStyle w:val="normaltextrun"/>
          <w:rFonts w:ascii="Museo Sans 300" w:eastAsia="Museo Sans" w:hAnsi="Museo Sans 300" w:cs="Segoe UI"/>
          <w:sz w:val="20"/>
          <w:szCs w:val="20"/>
          <w:lang w:val="es-ES"/>
        </w:rPr>
        <w:t>presentó un escrito en el cual</w:t>
      </w:r>
      <w:r>
        <w:rPr>
          <w:rStyle w:val="normaltextrun"/>
          <w:rFonts w:ascii="Museo Sans 300" w:eastAsia="Museo Sans" w:hAnsi="Museo Sans 300" w:cs="Segoe UI"/>
          <w:sz w:val="20"/>
          <w:szCs w:val="20"/>
          <w:lang w:val="es-ES"/>
        </w:rPr>
        <w:t xml:space="preserve"> </w:t>
      </w:r>
      <w:r w:rsidRPr="00514B85">
        <w:rPr>
          <w:rStyle w:val="normaltextrun"/>
          <w:rFonts w:ascii="Museo Sans 300" w:eastAsia="Museo Sans" w:hAnsi="Museo Sans 300" w:cs="Segoe UI"/>
          <w:sz w:val="20"/>
          <w:szCs w:val="20"/>
          <w:lang w:val="es-ES"/>
        </w:rPr>
        <w:t>expresó</w:t>
      </w:r>
      <w:r>
        <w:rPr>
          <w:rStyle w:val="normaltextrun"/>
          <w:rFonts w:ascii="Museo Sans 300" w:eastAsia="Museo Sans" w:hAnsi="Museo Sans 300" w:cs="Segoe UI"/>
          <w:sz w:val="20"/>
          <w:szCs w:val="20"/>
          <w:lang w:val="es-ES"/>
        </w:rPr>
        <w:t xml:space="preserve"> que</w:t>
      </w:r>
      <w:r w:rsidRPr="00514B85">
        <w:rPr>
          <w:rStyle w:val="normaltextrun"/>
          <w:rFonts w:ascii="Museo Sans 300" w:eastAsia="Museo Sans" w:hAnsi="Museo Sans 300" w:cs="Segoe UI"/>
          <w:sz w:val="20"/>
          <w:szCs w:val="20"/>
          <w:lang w:val="es-ES"/>
        </w:rPr>
        <w:t xml:space="preserve"> mantiene los argumentos y pruebas</w:t>
      </w:r>
      <w:r>
        <w:rPr>
          <w:rStyle w:val="normaltextrun"/>
          <w:rFonts w:ascii="Museo Sans 300" w:eastAsia="Museo Sans" w:hAnsi="Museo Sans 300" w:cs="Segoe UI"/>
          <w:sz w:val="20"/>
          <w:szCs w:val="20"/>
        </w:rPr>
        <w:t xml:space="preserve"> </w:t>
      </w:r>
      <w:r w:rsidRPr="00514B85">
        <w:rPr>
          <w:rStyle w:val="normaltextrun"/>
          <w:rFonts w:ascii="Museo Sans 300" w:eastAsia="Museo Sans" w:hAnsi="Museo Sans 300" w:cs="Segoe UI"/>
          <w:sz w:val="20"/>
          <w:szCs w:val="20"/>
        </w:rPr>
        <w:t>remitidas con anterioridad.</w:t>
      </w:r>
      <w:r>
        <w:rPr>
          <w:rStyle w:val="eop"/>
          <w:rFonts w:ascii="Museo Sans 300" w:eastAsia="Museo Sans" w:hAnsi="Museo Sans 300" w:cs="Segoe UI"/>
          <w:sz w:val="20"/>
          <w:szCs w:val="20"/>
        </w:rPr>
        <w:t xml:space="preserve"> </w:t>
      </w:r>
    </w:p>
    <w:p w14:paraId="44BB26C0" w14:textId="5ACA7920" w:rsidR="00215AFC" w:rsidRDefault="00215AFC" w:rsidP="005F1D34">
      <w:pPr>
        <w:pStyle w:val="paragraph"/>
        <w:spacing w:before="0" w:after="0"/>
        <w:ind w:left="426"/>
        <w:jc w:val="both"/>
        <w:rPr>
          <w:rStyle w:val="eop"/>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9C5246B"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F1D34">
        <w:rPr>
          <w:rFonts w:ascii="Museo Sans 300" w:hAnsi="Museo Sans 300"/>
          <w:sz w:val="20"/>
          <w:szCs w:val="20"/>
          <w:lang w:val="es-SV"/>
        </w:rPr>
        <w:t>1098</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F1D34">
        <w:rPr>
          <w:rFonts w:ascii="Museo Sans 300" w:hAnsi="Museo Sans 300"/>
          <w:sz w:val="20"/>
          <w:szCs w:val="20"/>
          <w:lang w:val="es-SV"/>
        </w:rPr>
        <w:t>tres</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5F1D34">
        <w:rPr>
          <w:rFonts w:ascii="Museo Sans 300" w:hAnsi="Museo Sans 300"/>
          <w:sz w:val="20"/>
          <w:szCs w:val="20"/>
          <w:lang w:val="es-SV"/>
        </w:rPr>
        <w:t>noviembre</w:t>
      </w:r>
      <w:r w:rsidR="00C90B18">
        <w:rPr>
          <w:rFonts w:ascii="Museo Sans 300" w:hAnsi="Museo Sans 300"/>
          <w:sz w:val="20"/>
          <w:szCs w:val="20"/>
          <w:lang w:val="es-SV"/>
        </w:rPr>
        <w:t xml:space="preserve"> de</w:t>
      </w:r>
      <w:r w:rsidR="005F1D34">
        <w:rPr>
          <w:rFonts w:ascii="Museo Sans 300" w:hAnsi="Museo Sans 300"/>
          <w:sz w:val="20"/>
          <w:szCs w:val="20"/>
          <w:lang w:val="es-SV"/>
        </w:rPr>
        <w:t xml:space="preserve">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4D761E">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38DC57D0"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1D55E0">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005F1D34">
        <w:rPr>
          <w:rFonts w:ascii="Museo Sans 300" w:hAnsi="Museo Sans 300"/>
          <w:sz w:val="20"/>
          <w:szCs w:val="20"/>
          <w:lang w:val="es-SV"/>
        </w:rPr>
        <w:t>el</w:t>
      </w:r>
      <w:r w:rsidR="00C90B18">
        <w:rPr>
          <w:rFonts w:ascii="Museo Sans 300" w:hAnsi="Museo Sans 300"/>
          <w:sz w:val="20"/>
          <w:szCs w:val="20"/>
          <w:lang w:val="es-SV"/>
        </w:rPr>
        <w:t xml:space="preserve"> día</w:t>
      </w:r>
      <w:r w:rsidR="001D55E0">
        <w:rPr>
          <w:rFonts w:ascii="Museo Sans 300" w:hAnsi="Museo Sans 300"/>
          <w:sz w:val="20"/>
          <w:szCs w:val="20"/>
          <w:lang w:val="es-SV"/>
        </w:rPr>
        <w:t xml:space="preserve"> </w:t>
      </w:r>
      <w:r w:rsidR="005F1D34">
        <w:rPr>
          <w:rFonts w:ascii="Museo Sans 300" w:hAnsi="Museo Sans 300"/>
          <w:sz w:val="20"/>
          <w:szCs w:val="20"/>
          <w:lang w:val="es-SV"/>
        </w:rPr>
        <w:t>ocho del mismo mes y año.</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7067EC89" w14:textId="76C24CBD"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F1D34">
        <w:rPr>
          <w:rFonts w:ascii="Museo Sans 300" w:hAnsi="Museo Sans 300"/>
          <w:sz w:val="20"/>
          <w:szCs w:val="20"/>
          <w:lang w:val="es-ES_tradnl"/>
        </w:rPr>
        <w:t>diez</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5F1D34">
        <w:rPr>
          <w:rFonts w:ascii="Museo Sans 300" w:hAnsi="Museo Sans 300"/>
          <w:sz w:val="20"/>
          <w:szCs w:val="20"/>
          <w:lang w:val="es-ES_tradnl"/>
        </w:rPr>
        <w:t>diciembre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152196">
        <w:rPr>
          <w:rFonts w:ascii="Museo Sans 300" w:hAnsi="Museo Sans 300"/>
          <w:sz w:val="20"/>
          <w:szCs w:val="20"/>
          <w:lang w:val="es-ES_tradnl"/>
        </w:rPr>
        <w:t>l año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152196">
        <w:rPr>
          <w:rFonts w:ascii="Museo Sans 300" w:hAnsi="Museo Sans 300"/>
          <w:sz w:val="20"/>
          <w:szCs w:val="20"/>
          <w:lang w:val="es-SV"/>
        </w:rPr>
        <w:t>0254</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D555164"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D203B87" w14:textId="5C512EC2" w:rsidR="004D761E" w:rsidRDefault="004D761E" w:rsidP="00E24456">
      <w:pPr>
        <w:spacing w:after="0" w:line="240" w:lineRule="auto"/>
        <w:ind w:left="426"/>
        <w:jc w:val="both"/>
        <w:rPr>
          <w:rFonts w:ascii="Museo Sans 300" w:hAnsi="Museo Sans 300"/>
          <w:sz w:val="20"/>
          <w:szCs w:val="20"/>
          <w:u w:val="single"/>
        </w:rPr>
      </w:pPr>
    </w:p>
    <w:p w14:paraId="317BA251" w14:textId="7929AF41" w:rsidR="004D761E" w:rsidRDefault="004D761E" w:rsidP="004D761E">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w:t>
      </w:r>
    </w:p>
    <w:p w14:paraId="4A591FE2" w14:textId="77777777" w:rsidR="004D761E" w:rsidRDefault="004D761E" w:rsidP="007D65C8">
      <w:pPr>
        <w:spacing w:after="0" w:line="240" w:lineRule="auto"/>
        <w:ind w:left="426"/>
        <w:jc w:val="both"/>
        <w:rPr>
          <w:rFonts w:ascii="Museo Sans 300" w:hAnsi="Museo Sans 300"/>
          <w:sz w:val="20"/>
          <w:szCs w:val="20"/>
          <w:u w:val="single"/>
        </w:rPr>
      </w:pPr>
      <w:bookmarkStart w:id="1" w:name="_Hlk78192968"/>
    </w:p>
    <w:p w14:paraId="2676CAE5" w14:textId="4F3549B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719BC9D" w14:textId="634F7445" w:rsidR="00D9675F" w:rsidRDefault="008B7A00" w:rsidP="00D9675F">
      <w:pPr>
        <w:ind w:left="709" w:right="709"/>
        <w:jc w:val="both"/>
        <w:rPr>
          <w:rFonts w:ascii="Museo 300" w:hAnsi="Museo 300"/>
          <w:spacing w:val="-8"/>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D9675F">
        <w:rPr>
          <w:rFonts w:ascii="Museo 300" w:eastAsia="Arial" w:hAnsi="Museo 300"/>
          <w:color w:val="000000"/>
          <w:sz w:val="16"/>
          <w:szCs w:val="16"/>
          <w:lang w:val="es-ES"/>
        </w:rPr>
        <w:t xml:space="preserve"> </w:t>
      </w:r>
      <w:r w:rsidR="00D9675F" w:rsidRPr="00D9675F">
        <w:rPr>
          <w:rFonts w:ascii="Museo 300" w:hAnsi="Museo 300"/>
          <w:spacing w:val="-9"/>
          <w:sz w:val="16"/>
          <w:szCs w:val="16"/>
        </w:rPr>
        <w:t>con la información que fue provista por la sociedad EEO, se han extraído las siguientes</w:t>
      </w:r>
      <w:r w:rsidR="00D9675F" w:rsidRPr="00D9675F">
        <w:rPr>
          <w:rFonts w:ascii="Museo 300" w:hAnsi="Museo 300"/>
          <w:spacing w:val="-6"/>
          <w:sz w:val="16"/>
          <w:szCs w:val="16"/>
        </w:rPr>
        <w:t xml:space="preserve"> fotografías </w:t>
      </w:r>
      <w:r w:rsidR="00D9675F" w:rsidRPr="00D9675F">
        <w:rPr>
          <w:rFonts w:ascii="Museo 300" w:hAnsi="Museo 300"/>
          <w:spacing w:val="-8"/>
          <w:sz w:val="16"/>
          <w:szCs w:val="16"/>
        </w:rPr>
        <w:t>mediante las cuales se observa la condición encontrada en el suministro objeto del presente informe en fecha 29 de junio del año 2021, detallando el incumplimiento a las condiciones contractuales, debido a la instalación de una línea directa conectada en la acometida del suministro y antes de medición, con la finalidad de impedir el correcto registro de la energía consumida en el suministro bajo estudio:</w:t>
      </w:r>
    </w:p>
    <w:p w14:paraId="7A2C6E61" w14:textId="52DA6C61" w:rsidR="004D761E" w:rsidRPr="00D9675F" w:rsidRDefault="004D761E" w:rsidP="004D761E">
      <w:pPr>
        <w:ind w:left="709" w:right="709"/>
        <w:jc w:val="center"/>
        <w:rPr>
          <w:rFonts w:ascii="Museo 300" w:hAnsi="Museo 300"/>
          <w:sz w:val="16"/>
          <w:szCs w:val="16"/>
        </w:rPr>
      </w:pPr>
      <w:r>
        <w:rPr>
          <w:rFonts w:ascii="Museo 300" w:hAnsi="Museo 300"/>
          <w:spacing w:val="-8"/>
          <w:sz w:val="16"/>
          <w:szCs w:val="16"/>
        </w:rPr>
        <w:t>+++</w:t>
      </w:r>
    </w:p>
    <w:p w14:paraId="321C2CD7" w14:textId="77777777" w:rsidR="00F075F9" w:rsidRPr="000E6633" w:rsidRDefault="00F075F9" w:rsidP="00F075F9">
      <w:pPr>
        <w:ind w:left="709" w:right="709"/>
        <w:jc w:val="both"/>
        <w:rPr>
          <w:rStyle w:val="normaltextrun"/>
          <w:rFonts w:ascii="Museo 300" w:hAnsi="Museo 300" w:cs="Segoe UI"/>
          <w:color w:val="000000"/>
          <w:spacing w:val="-10"/>
          <w:sz w:val="16"/>
          <w:szCs w:val="16"/>
        </w:rPr>
      </w:pPr>
      <w:r w:rsidRPr="000E6633">
        <w:rPr>
          <w:rFonts w:ascii="Museo 300" w:hAnsi="Museo 300"/>
          <w:color w:val="000000" w:themeColor="text1"/>
          <w:sz w:val="16"/>
          <w:szCs w:val="16"/>
        </w:rPr>
        <w:t>De las pruebas presentadas relacionadas a la condición detectada por EEO, el CAU ha determinado lo siguiente:</w:t>
      </w:r>
    </w:p>
    <w:p w14:paraId="7DF0F7EA" w14:textId="77777777" w:rsidR="00F075F9" w:rsidRPr="000E6633" w:rsidRDefault="00F075F9" w:rsidP="000E6633">
      <w:pPr>
        <w:numPr>
          <w:ilvl w:val="0"/>
          <w:numId w:val="12"/>
        </w:numPr>
        <w:spacing w:line="240" w:lineRule="auto"/>
        <w:ind w:right="709"/>
        <w:jc w:val="both"/>
        <w:rPr>
          <w:rFonts w:ascii="Museo 300" w:eastAsia="SimSun" w:hAnsi="Museo 300"/>
          <w:spacing w:val="-9"/>
          <w:sz w:val="16"/>
          <w:szCs w:val="16"/>
          <w:lang w:val="es-ES"/>
        </w:rPr>
      </w:pPr>
      <w:r w:rsidRPr="000E6633">
        <w:rPr>
          <w:rFonts w:ascii="Museo 300" w:eastAsia="SimSun" w:hAnsi="Museo 300"/>
          <w:spacing w:val="-9"/>
          <w:sz w:val="16"/>
          <w:szCs w:val="16"/>
          <w:lang w:val="es-ES"/>
        </w:rPr>
        <w:t xml:space="preserve">La distribuidora en la fotografía </w:t>
      </w:r>
      <w:proofErr w:type="spellStart"/>
      <w:r w:rsidRPr="000E6633">
        <w:rPr>
          <w:rFonts w:ascii="Museo 300" w:eastAsia="SimSun" w:hAnsi="Museo 300"/>
          <w:spacing w:val="-9"/>
          <w:sz w:val="16"/>
          <w:szCs w:val="16"/>
          <w:lang w:val="es-ES"/>
        </w:rPr>
        <w:t>n.°</w:t>
      </w:r>
      <w:proofErr w:type="spellEnd"/>
      <w:r w:rsidRPr="000E6633">
        <w:rPr>
          <w:rFonts w:ascii="Museo 300" w:eastAsia="SimSun" w:hAnsi="Museo 300"/>
          <w:spacing w:val="-9"/>
          <w:sz w:val="16"/>
          <w:szCs w:val="16"/>
          <w:lang w:val="es-ES"/>
        </w:rPr>
        <w:t xml:space="preserve"> 4 demuestra que en el suministro existió una condición irregular, consistente en una línea directa a 120 voltios conectada en la acometida del suministro antes de medición, la cual ingresaba a la vivienda del denunciante, con la finalidad de impedir el correcto registro de la energía consumida en el suministro bajo análisis.</w:t>
      </w:r>
    </w:p>
    <w:p w14:paraId="2C148E07" w14:textId="4B5C82FD" w:rsidR="00F075F9" w:rsidRPr="000E6633" w:rsidRDefault="00F075F9" w:rsidP="000E6633">
      <w:pPr>
        <w:numPr>
          <w:ilvl w:val="0"/>
          <w:numId w:val="12"/>
        </w:numPr>
        <w:spacing w:line="240" w:lineRule="auto"/>
        <w:ind w:right="709"/>
        <w:jc w:val="both"/>
        <w:rPr>
          <w:rFonts w:ascii="Museo 300" w:eastAsia="SimSun" w:hAnsi="Museo 300"/>
          <w:spacing w:val="-9"/>
          <w:sz w:val="16"/>
          <w:szCs w:val="16"/>
          <w:lang w:val="es-ES"/>
        </w:rPr>
      </w:pPr>
      <w:r w:rsidRPr="000E6633">
        <w:rPr>
          <w:rFonts w:ascii="Museo 300" w:eastAsia="SimSun" w:hAnsi="Museo 300"/>
          <w:spacing w:val="-9"/>
          <w:sz w:val="16"/>
          <w:szCs w:val="16"/>
          <w:lang w:val="es-ES"/>
        </w:rPr>
        <w:t xml:space="preserve">En la fotografía n. ° 5 se muestra la intensidad de corriente instantánea demandada a través de la línea directa, por un valor de 6.81 amperios. </w:t>
      </w:r>
      <w:r w:rsidR="000E6633">
        <w:rPr>
          <w:rFonts w:ascii="Museo 300" w:eastAsia="SimSun" w:hAnsi="Museo 300"/>
          <w:spacing w:val="-9"/>
          <w:sz w:val="16"/>
          <w:szCs w:val="16"/>
          <w:lang w:val="es-ES"/>
        </w:rPr>
        <w:t>(…)</w:t>
      </w:r>
    </w:p>
    <w:p w14:paraId="48246855" w14:textId="6AD2A637" w:rsidR="00D77F9D" w:rsidRPr="000E6633" w:rsidRDefault="00F075F9" w:rsidP="000E6633">
      <w:pPr>
        <w:ind w:left="709" w:right="709"/>
        <w:jc w:val="both"/>
        <w:rPr>
          <w:rFonts w:ascii="Museo 300" w:hAnsi="Museo 300"/>
          <w:color w:val="000000" w:themeColor="text1"/>
          <w:sz w:val="16"/>
          <w:szCs w:val="16"/>
        </w:rPr>
      </w:pPr>
      <w:r w:rsidRPr="000E6633">
        <w:rPr>
          <w:rFonts w:ascii="Museo 300" w:hAnsi="Museo 300"/>
          <w:color w:val="000000" w:themeColor="text1"/>
          <w:sz w:val="16"/>
          <w:szCs w:val="16"/>
        </w:rPr>
        <w:t xml:space="preserve">Con base en las pruebas analizadas, el CAU determina que la sociedad EEO cuenta con la evidencia fehaciente con la cual demuestra que en el suministro en referencia existió una condición irregular que afectó el registro correcto </w:t>
      </w:r>
      <w:r w:rsidRPr="000E6633">
        <w:rPr>
          <w:rFonts w:ascii="Museo 300" w:hAnsi="Museo 300"/>
          <w:color w:val="000000" w:themeColor="text1"/>
          <w:sz w:val="16"/>
          <w:szCs w:val="16"/>
        </w:rPr>
        <w:lastRenderedPageBreak/>
        <w:t>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sidR="00583C70" w:rsidRPr="00583C70">
        <w:rPr>
          <w:rFonts w:ascii="Museo 300" w:eastAsia="SimSun" w:hAnsi="Museo 300"/>
          <w:color w:val="000000" w:themeColor="text1"/>
          <w:spacing w:val="-5"/>
          <w:sz w:val="16"/>
          <w:szCs w:val="16"/>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7DDFA442" w14:textId="69D479D8" w:rsidR="00123B92" w:rsidRDefault="00123B92" w:rsidP="00123B92">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0E6633">
        <w:rPr>
          <w:rFonts w:ascii="Museo Sans 300" w:hAnsi="Museo Sans 300"/>
          <w:sz w:val="20"/>
          <w:szCs w:val="20"/>
          <w:u w:val="single"/>
        </w:rPr>
        <w:t xml:space="preserve"> los argumentos presentados por el usuario</w:t>
      </w:r>
      <w:r w:rsidRPr="00263E33">
        <w:rPr>
          <w:rFonts w:ascii="Museo Sans 300" w:hAnsi="Museo Sans 300"/>
          <w:sz w:val="20"/>
          <w:szCs w:val="20"/>
          <w:u w:val="single"/>
        </w:rPr>
        <w:t>:</w:t>
      </w:r>
    </w:p>
    <w:p w14:paraId="208DA347" w14:textId="74BD8F64" w:rsidR="00123B92" w:rsidRDefault="00123B92" w:rsidP="00123B92">
      <w:pPr>
        <w:spacing w:after="0" w:line="240" w:lineRule="auto"/>
        <w:ind w:left="426"/>
        <w:jc w:val="both"/>
        <w:rPr>
          <w:rFonts w:ascii="Museo Sans 300" w:hAnsi="Museo Sans 300"/>
          <w:sz w:val="20"/>
          <w:szCs w:val="20"/>
          <w:u w:val="single"/>
        </w:rPr>
      </w:pPr>
    </w:p>
    <w:p w14:paraId="2802B20A" w14:textId="3EF80F6B" w:rsidR="009767C1" w:rsidRPr="009767C1" w:rsidRDefault="003352BF" w:rsidP="001E5A39">
      <w:pPr>
        <w:ind w:left="709" w:right="709"/>
        <w:jc w:val="both"/>
        <w:rPr>
          <w:rFonts w:ascii="Museo 300" w:hAnsi="Museo 300"/>
          <w:sz w:val="16"/>
          <w:szCs w:val="16"/>
        </w:rPr>
      </w:pPr>
      <w:r>
        <w:rPr>
          <w:rFonts w:ascii="Museo 300" w:hAnsi="Museo 300"/>
          <w:sz w:val="16"/>
          <w:szCs w:val="16"/>
        </w:rPr>
        <w:t xml:space="preserve">(…) </w:t>
      </w:r>
      <w:r w:rsidR="001E5A39">
        <w:rPr>
          <w:rFonts w:ascii="Museo 300" w:hAnsi="Museo 300"/>
          <w:sz w:val="16"/>
          <w:szCs w:val="16"/>
        </w:rPr>
        <w:t>el</w:t>
      </w:r>
      <w:r w:rsidR="001E5A39">
        <w:rPr>
          <w:rFonts w:ascii="Museo 300" w:eastAsia="SimSun" w:hAnsi="Museo 300"/>
          <w:color w:val="000000" w:themeColor="text1"/>
          <w:spacing w:val="-5"/>
          <w:sz w:val="16"/>
          <w:szCs w:val="16"/>
          <w:lang w:val="es-ES"/>
        </w:rPr>
        <w:t xml:space="preserve"> </w:t>
      </w:r>
      <w:r w:rsidR="000E6633" w:rsidRPr="001E5A39">
        <w:rPr>
          <w:rFonts w:ascii="Museo 300" w:eastAsia="SimSun" w:hAnsi="Museo 300"/>
          <w:color w:val="000000" w:themeColor="text1"/>
          <w:spacing w:val="-5"/>
          <w:sz w:val="16"/>
          <w:szCs w:val="16"/>
          <w:lang w:val="es-ES"/>
        </w:rPr>
        <w:t>usuario no aportó fechas exactas ni pruebas que demuestren desde cuando se comenzó a utilizar el inmueble, es procedente aplicar en el cálculo de ENR 180 días retroactivamente desde el 29 de junio de 2021, según lo documentado por la distribuidora</w:t>
      </w:r>
      <w:r w:rsidR="009767C1" w:rsidRPr="009767C1">
        <w:rPr>
          <w:rFonts w:ascii="Museo 300" w:hAnsi="Museo 300"/>
          <w:sz w:val="16"/>
          <w:szCs w:val="16"/>
        </w:rPr>
        <w:t>.</w:t>
      </w:r>
      <w:r w:rsidR="00D56D8F">
        <w:rPr>
          <w:rFonts w:ascii="Museo 300" w:hAnsi="Museo 300"/>
          <w:sz w:val="16"/>
          <w:szCs w:val="16"/>
        </w:rPr>
        <w:t xml:space="preserve"> (…)</w:t>
      </w:r>
    </w:p>
    <w:p w14:paraId="3B8D8229" w14:textId="3AFDFB0E"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D85411C" w14:textId="77777777" w:rsidR="001E5A39" w:rsidRPr="001E5A39" w:rsidRDefault="001E5A39" w:rsidP="001E5A39">
      <w:pPr>
        <w:ind w:left="709" w:right="709"/>
        <w:jc w:val="both"/>
        <w:rPr>
          <w:rFonts w:ascii="Museo 300" w:hAnsi="Museo 300"/>
          <w:color w:val="000000" w:themeColor="text1"/>
          <w:sz w:val="16"/>
          <w:szCs w:val="16"/>
        </w:rPr>
      </w:pPr>
      <w:r w:rsidRPr="001E5A39">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242B1AB5" w14:textId="77777777" w:rsidR="001E5A39" w:rsidRPr="001E5A39" w:rsidRDefault="001E5A39" w:rsidP="001E5A39">
      <w:pPr>
        <w:ind w:left="709" w:right="709"/>
        <w:jc w:val="both"/>
        <w:rPr>
          <w:rFonts w:ascii="Museo 300" w:hAnsi="Museo 300"/>
          <w:color w:val="000000" w:themeColor="text1"/>
          <w:sz w:val="16"/>
          <w:szCs w:val="16"/>
        </w:rPr>
      </w:pPr>
      <w:r w:rsidRPr="001E5A39">
        <w:rPr>
          <w:rFonts w:ascii="Museo 300" w:hAnsi="Museo 300"/>
          <w:color w:val="000000" w:themeColor="text1"/>
          <w:sz w:val="16"/>
          <w:szCs w:val="16"/>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 </w:t>
      </w:r>
    </w:p>
    <w:p w14:paraId="0041D61A" w14:textId="77777777" w:rsidR="001E5A39" w:rsidRPr="001E5A39" w:rsidRDefault="001E5A39" w:rsidP="001E5A39">
      <w:pPr>
        <w:ind w:left="709" w:right="709"/>
        <w:jc w:val="both"/>
        <w:rPr>
          <w:rFonts w:ascii="Museo 300" w:hAnsi="Museo 300"/>
          <w:color w:val="000000" w:themeColor="text1"/>
          <w:sz w:val="16"/>
          <w:szCs w:val="16"/>
        </w:rPr>
      </w:pPr>
      <w:r w:rsidRPr="001E5A39">
        <w:rPr>
          <w:rFonts w:ascii="Museo 300" w:hAnsi="Museo 300"/>
          <w:color w:val="000000" w:themeColor="text1"/>
          <w:sz w:val="16"/>
          <w:szCs w:val="16"/>
        </w:rPr>
        <w:t>En vista de las consideraciones expuestas, se hacen las siguientes valoraciones:</w:t>
      </w:r>
    </w:p>
    <w:p w14:paraId="5D7F640A" w14:textId="77777777" w:rsidR="001E5A39" w:rsidRPr="001E5A39" w:rsidRDefault="001E5A39" w:rsidP="001E5A39">
      <w:pPr>
        <w:numPr>
          <w:ilvl w:val="0"/>
          <w:numId w:val="12"/>
        </w:numPr>
        <w:spacing w:line="240" w:lineRule="auto"/>
        <w:ind w:right="709"/>
        <w:jc w:val="both"/>
        <w:rPr>
          <w:rFonts w:ascii="Museo 300" w:hAnsi="Museo 300"/>
          <w:color w:val="000000" w:themeColor="text1"/>
          <w:sz w:val="16"/>
          <w:szCs w:val="16"/>
        </w:rPr>
      </w:pPr>
      <w:r w:rsidRPr="001E5A39">
        <w:rPr>
          <w:rFonts w:ascii="Museo 300" w:hAnsi="Museo 300"/>
          <w:color w:val="000000" w:themeColor="text1"/>
          <w:sz w:val="16"/>
          <w:szCs w:val="16"/>
        </w:rPr>
        <w:t>El método por utilizar para la ENR a recuperar será el establecido en el artículo 5.2 literal c) del Procedimiento para Investigar la Existencia de Condiciones Irregulares, de tal manera que se utilizará el consumo promedio mensual determinado por el CAU con base a la carga no medida registrada por EEO, por un valor de 245 kWh mensual, y será la base para el recálculo de la energía a recuperar.</w:t>
      </w:r>
    </w:p>
    <w:p w14:paraId="235641C5" w14:textId="2F7748DB" w:rsidR="001E5A39" w:rsidRPr="001E5A39" w:rsidRDefault="001E5A39" w:rsidP="001E5A39">
      <w:pPr>
        <w:numPr>
          <w:ilvl w:val="0"/>
          <w:numId w:val="12"/>
        </w:numPr>
        <w:spacing w:line="240" w:lineRule="auto"/>
        <w:ind w:right="709"/>
        <w:jc w:val="both"/>
        <w:rPr>
          <w:rFonts w:ascii="Museo 300" w:hAnsi="Museo 300"/>
          <w:color w:val="000000" w:themeColor="text1"/>
          <w:sz w:val="16"/>
          <w:szCs w:val="16"/>
        </w:rPr>
      </w:pPr>
      <w:r w:rsidRPr="001E5A39">
        <w:rPr>
          <w:rFonts w:ascii="Museo 300" w:hAnsi="Museo 300"/>
          <w:color w:val="000000" w:themeColor="text1"/>
          <w:sz w:val="16"/>
          <w:szCs w:val="16"/>
        </w:rPr>
        <w:t xml:space="preserve">El cálculo de inicio del período retroactivo de recuperación de una energía no registrada corresponde a 180 días comprendidos entre el 31 de diciembre del año 2020 hasta el 29 de junio del año 2021; fecha en que se encontró la condición irregular y se normalizó el suministro, de acuerdo con la orden de servicio </w:t>
      </w:r>
      <w:r w:rsidR="004D761E">
        <w:rPr>
          <w:rFonts w:ascii="Museo 300" w:hAnsi="Museo 300"/>
          <w:color w:val="000000" w:themeColor="text1"/>
          <w:sz w:val="16"/>
          <w:szCs w:val="16"/>
        </w:rPr>
        <w:t>+++</w:t>
      </w:r>
      <w:r w:rsidRPr="001E5A39">
        <w:rPr>
          <w:rFonts w:ascii="Museo 300" w:hAnsi="Museo 300"/>
          <w:color w:val="000000" w:themeColor="text1"/>
          <w:sz w:val="16"/>
          <w:szCs w:val="16"/>
        </w:rPr>
        <w:t>, según consta en informe técnico de EEO.</w:t>
      </w:r>
    </w:p>
    <w:p w14:paraId="4EE83EE4" w14:textId="5CB7DAC4" w:rsidR="00613FD5" w:rsidRPr="001E5A39" w:rsidRDefault="001E5A39" w:rsidP="001E5A39">
      <w:pPr>
        <w:ind w:left="709" w:right="709"/>
        <w:jc w:val="both"/>
        <w:rPr>
          <w:rFonts w:ascii="Museo 300" w:hAnsi="Museo 300"/>
          <w:color w:val="000000" w:themeColor="text1"/>
          <w:sz w:val="16"/>
          <w:szCs w:val="16"/>
        </w:rPr>
      </w:pPr>
      <w:r w:rsidRPr="001E5A39">
        <w:rPr>
          <w:rFonts w:ascii="Museo 300" w:hAnsi="Museo 300"/>
          <w:color w:val="000000" w:themeColor="text1"/>
          <w:sz w:val="16"/>
          <w:szCs w:val="16"/>
        </w:rPr>
        <w:t>El valor y período arriba señalados fueron utilizados por el CAU para la elaborar el respectivo recálculo de la energía no registrada, que en este caso corresponde a un total de 1,470 kWh, equivalente a la cantidad de trescientos treinta y uno 83/100 dólares de los Estados Unidos de América (USD 331.83) IVA incluido.</w:t>
      </w:r>
      <w:r w:rsidR="00613FD5">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A23A9C7" w14:textId="440D9927" w:rsidR="008809F7" w:rsidRPr="008809F7" w:rsidRDefault="008809F7" w:rsidP="008809F7">
      <w:pPr>
        <w:pStyle w:val="Prrafodelista"/>
        <w:numPr>
          <w:ilvl w:val="0"/>
          <w:numId w:val="33"/>
        </w:numPr>
        <w:spacing w:after="200"/>
        <w:ind w:left="1418" w:right="708"/>
        <w:jc w:val="both"/>
        <w:textAlignment w:val="auto"/>
        <w:rPr>
          <w:rFonts w:ascii="Museo 300" w:hAnsi="Museo 300" w:cs="Arial"/>
          <w:sz w:val="16"/>
          <w:szCs w:val="16"/>
        </w:rPr>
      </w:pPr>
      <w:r>
        <w:rPr>
          <w:rFonts w:ascii="Museo 300" w:hAnsi="Museo 300" w:cs="Arial"/>
          <w:sz w:val="16"/>
          <w:szCs w:val="16"/>
        </w:rPr>
        <w:t xml:space="preserve">Mediante </w:t>
      </w:r>
      <w:r w:rsidRPr="008809F7">
        <w:rPr>
          <w:rFonts w:ascii="Museo 300" w:hAnsi="Museo 300"/>
          <w:color w:val="000000" w:themeColor="text1"/>
          <w:sz w:val="16"/>
          <w:szCs w:val="16"/>
        </w:rPr>
        <w:t xml:space="preserve">el análisis realizado a la información proporcionada por las partes involucradas, el Centro de Atención al Usuario comprobó la existencia de una condición irregular en el suministro de energía a nombre del señor </w:t>
      </w:r>
      <w:r w:rsidR="004D761E">
        <w:rPr>
          <w:rFonts w:ascii="Museo 300" w:hAnsi="Museo 300"/>
          <w:color w:val="000000" w:themeColor="text1"/>
          <w:sz w:val="16"/>
          <w:szCs w:val="16"/>
        </w:rPr>
        <w:t>+++</w:t>
      </w:r>
      <w:r w:rsidRPr="008809F7">
        <w:rPr>
          <w:rFonts w:ascii="Museo 300" w:hAnsi="Museo 300"/>
          <w:color w:val="000000" w:themeColor="text1"/>
          <w:sz w:val="16"/>
          <w:szCs w:val="16"/>
        </w:rPr>
        <w:t xml:space="preserve">, con NIC </w:t>
      </w:r>
      <w:r w:rsidR="004D761E">
        <w:rPr>
          <w:rFonts w:ascii="Museo 300" w:hAnsi="Museo 300"/>
          <w:color w:val="000000" w:themeColor="text1"/>
          <w:sz w:val="16"/>
          <w:szCs w:val="16"/>
        </w:rPr>
        <w:t>+++</w:t>
      </w:r>
      <w:r w:rsidRPr="008809F7">
        <w:rPr>
          <w:rFonts w:ascii="Museo 300" w:hAnsi="Museo 300"/>
          <w:color w:val="000000" w:themeColor="text1"/>
          <w:sz w:val="16"/>
          <w:szCs w:val="16"/>
        </w:rPr>
        <w:t>, consistente en la conexión de una línea directa en la acometida del suministro y antes del equipo de medición. Tal acción afectó el correcto registro de la energía que fue consumida en el inmueble; por tanto, EEO tiene derecho a recuperar la energía consumida y no registrada, conforme a lo estipulado en el Procedimiento para Investigar la Existencia de Condiciones Irregulares en el suministro de Energía Eléctrica del Usuario Final.</w:t>
      </w:r>
    </w:p>
    <w:p w14:paraId="6E7F1441" w14:textId="77777777" w:rsidR="008809F7" w:rsidRPr="008809F7" w:rsidRDefault="008809F7" w:rsidP="008809F7">
      <w:pPr>
        <w:pStyle w:val="Prrafodelista"/>
        <w:numPr>
          <w:ilvl w:val="0"/>
          <w:numId w:val="33"/>
        </w:numPr>
        <w:spacing w:after="200"/>
        <w:ind w:left="1418" w:right="708"/>
        <w:jc w:val="both"/>
        <w:textAlignment w:val="auto"/>
        <w:rPr>
          <w:rFonts w:ascii="Museo 300" w:hAnsi="Museo 300"/>
          <w:color w:val="000000" w:themeColor="text1"/>
          <w:sz w:val="16"/>
          <w:szCs w:val="16"/>
        </w:rPr>
      </w:pPr>
      <w:r w:rsidRPr="008809F7">
        <w:rPr>
          <w:rFonts w:ascii="Museo 300" w:hAnsi="Museo 300"/>
          <w:color w:val="000000" w:themeColor="text1"/>
          <w:sz w:val="16"/>
          <w:szCs w:val="16"/>
        </w:rPr>
        <w:t>De conformidad al análisis efectuado por el CAU, la cantidad de cuatrocientos diecinueve 05/100 dólares de los Estados Unidos de América (USD 419.05) IVA incluido, que la distribuidora ha cobrado en concepto de energía no registrada debe rectificarse.</w:t>
      </w:r>
    </w:p>
    <w:p w14:paraId="4BAB16C4" w14:textId="0E32C8C3" w:rsidR="00562498" w:rsidRPr="004D761E" w:rsidRDefault="008809F7" w:rsidP="008809F7">
      <w:pPr>
        <w:pStyle w:val="Prrafodelista"/>
        <w:numPr>
          <w:ilvl w:val="0"/>
          <w:numId w:val="33"/>
        </w:numPr>
        <w:spacing w:after="200"/>
        <w:ind w:left="1418" w:right="708"/>
        <w:jc w:val="both"/>
        <w:textAlignment w:val="auto"/>
        <w:rPr>
          <w:rFonts w:ascii="Museo 300" w:hAnsi="Museo 300" w:cs="Arial"/>
          <w:sz w:val="16"/>
          <w:szCs w:val="16"/>
        </w:rPr>
      </w:pPr>
      <w:r w:rsidRPr="008809F7">
        <w:rPr>
          <w:rFonts w:ascii="Museo 300" w:hAnsi="Museo 300"/>
          <w:color w:val="000000" w:themeColor="text1"/>
          <w:sz w:val="16"/>
          <w:szCs w:val="16"/>
        </w:rPr>
        <w:t>De acuerdo con el recálculo que el CAU ha efectuado, se establece que la sociedad EEO puede recuperar la cantidad de trescientos treinta y uno 83/100 dólares de los Estados Unidos de América (USD 331.83) IVA incluido, en concepto de energía consumida y no registrada. Además, la distribuidora podrá efectuar el cobro de los intereses generados</w:t>
      </w:r>
      <w:r w:rsidR="008479DB" w:rsidRPr="008809F7">
        <w:rPr>
          <w:rFonts w:ascii="Museo 300" w:hAnsi="Museo 300" w:cs="Arial"/>
          <w:sz w:val="16"/>
          <w:szCs w:val="16"/>
        </w:rPr>
        <w:t xml:space="preserve">. </w:t>
      </w:r>
      <w:r w:rsidR="00562498" w:rsidRPr="008809F7">
        <w:rPr>
          <w:rFonts w:ascii="Museo 300" w:eastAsia="Arial" w:hAnsi="Museo 300"/>
          <w:color w:val="000000" w:themeColor="text1"/>
          <w:sz w:val="16"/>
          <w:szCs w:val="16"/>
        </w:rPr>
        <w:t>[…]</w:t>
      </w:r>
      <w:r w:rsidR="00914F6D" w:rsidRPr="008809F7">
        <w:rPr>
          <w:rFonts w:ascii="Museo 300" w:eastAsia="Arial" w:hAnsi="Museo 300"/>
          <w:color w:val="000000" w:themeColor="text1"/>
          <w:sz w:val="16"/>
          <w:szCs w:val="16"/>
        </w:rPr>
        <w:t>”.</w:t>
      </w:r>
    </w:p>
    <w:p w14:paraId="4D4C9417" w14:textId="1D188BFE" w:rsidR="004D761E" w:rsidRDefault="004D761E" w:rsidP="004D761E">
      <w:pPr>
        <w:spacing w:after="200"/>
        <w:ind w:right="708"/>
        <w:jc w:val="both"/>
        <w:textAlignment w:val="auto"/>
        <w:rPr>
          <w:rFonts w:ascii="Museo 300" w:hAnsi="Museo 300"/>
          <w:sz w:val="16"/>
          <w:szCs w:val="16"/>
        </w:rPr>
      </w:pPr>
    </w:p>
    <w:p w14:paraId="51BF4CB7" w14:textId="32EEE039" w:rsidR="004D761E" w:rsidRDefault="004D761E" w:rsidP="004D761E">
      <w:pPr>
        <w:spacing w:after="200"/>
        <w:ind w:right="708"/>
        <w:jc w:val="both"/>
        <w:textAlignment w:val="auto"/>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4B8F61E"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0058</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809F7">
        <w:rPr>
          <w:rFonts w:ascii="Museo Sans 300" w:hAnsi="Museo Sans 300"/>
          <w:sz w:val="20"/>
          <w:szCs w:val="20"/>
          <w:lang w:val="es-SV"/>
        </w:rPr>
        <w:t>doce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8809F7">
        <w:rPr>
          <w:rFonts w:ascii="Museo Sans 300" w:hAnsi="Museo Sans 300"/>
          <w:sz w:val="20"/>
          <w:szCs w:val="20"/>
          <w:lang w:val="es-SV"/>
        </w:rPr>
        <w:t>enero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4D761E">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152196">
        <w:rPr>
          <w:rFonts w:ascii="Museo Sans 300" w:hAnsi="Museo Sans 300"/>
          <w:sz w:val="20"/>
          <w:szCs w:val="20"/>
          <w:lang w:val="es-SV"/>
        </w:rPr>
        <w:t>0254</w:t>
      </w:r>
      <w:r w:rsidR="001069B4">
        <w:rPr>
          <w:rFonts w:ascii="Museo Sans 300" w:hAnsi="Museo Sans 300"/>
          <w:sz w:val="20"/>
          <w:szCs w:val="20"/>
          <w:lang w:val="es-SV"/>
        </w:rPr>
        <w:t>-CAU</w:t>
      </w:r>
      <w:r w:rsidR="00A115B2">
        <w:rPr>
          <w:rFonts w:ascii="Museo Sans 300" w:hAnsi="Museo Sans 300"/>
          <w:sz w:val="20"/>
          <w:szCs w:val="20"/>
          <w:lang w:val="es-SV"/>
        </w:rPr>
        <w:t>-21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EC28705" w14:textId="6DF7A59F" w:rsid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 distribuidora y a</w:t>
      </w:r>
      <w:r w:rsidR="0059014D">
        <w:rPr>
          <w:rFonts w:ascii="Museo Sans 300" w:eastAsia="Times New Roman" w:hAnsi="Museo Sans 300" w:cs="Segoe UI"/>
          <w:sz w:val="20"/>
          <w:szCs w:val="20"/>
          <w:lang w:val="es-ES" w:eastAsia="es-ES"/>
        </w:rPr>
        <w:t>l</w:t>
      </w:r>
      <w:r w:rsidRPr="008809F7">
        <w:rPr>
          <w:rFonts w:ascii="Museo Sans 300" w:eastAsia="Times New Roman" w:hAnsi="Museo Sans 300" w:cs="Segoe UI"/>
          <w:sz w:val="20"/>
          <w:szCs w:val="20"/>
          <w:lang w:val="es-ES" w:eastAsia="es-ES"/>
        </w:rPr>
        <w:t xml:space="preserve"> usuari</w:t>
      </w:r>
      <w:r w:rsidR="0059014D">
        <w:rPr>
          <w:rFonts w:ascii="Museo Sans 300" w:eastAsia="Times New Roman" w:hAnsi="Museo Sans 300" w:cs="Segoe UI"/>
          <w:sz w:val="20"/>
          <w:szCs w:val="20"/>
          <w:lang w:val="es-ES" w:eastAsia="es-ES"/>
        </w:rPr>
        <w:t>o</w:t>
      </w:r>
      <w:r w:rsidRPr="008809F7">
        <w:rPr>
          <w:rFonts w:ascii="Museo Sans 300" w:eastAsia="Times New Roman" w:hAnsi="Museo Sans 300" w:cs="Segoe UI"/>
          <w:sz w:val="20"/>
          <w:szCs w:val="20"/>
          <w:lang w:val="es-ES" w:eastAsia="es-ES"/>
        </w:rPr>
        <w:t xml:space="preserve"> los días </w:t>
      </w:r>
      <w:r w:rsidR="0059014D">
        <w:rPr>
          <w:rFonts w:ascii="Museo Sans 300" w:eastAsia="Times New Roman" w:hAnsi="Museo Sans 300" w:cs="Segoe UI"/>
          <w:sz w:val="20"/>
          <w:szCs w:val="20"/>
          <w:lang w:val="es-ES" w:eastAsia="es-ES"/>
        </w:rPr>
        <w:t xml:space="preserve">diecinueve y veinte del mismo mes y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59014D">
        <w:rPr>
          <w:rFonts w:ascii="Museo Sans 300" w:eastAsia="Times New Roman" w:hAnsi="Museo Sans 300" w:cs="Segoe UI"/>
          <w:sz w:val="20"/>
          <w:szCs w:val="20"/>
          <w:lang w:val="es-ES" w:eastAsia="es-ES"/>
        </w:rPr>
        <w:t>dos y tres de febrero de este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2241D65D" w14:textId="44CCBD09" w:rsidR="00CA57DC" w:rsidRDefault="00CA57DC" w:rsidP="00CA57DC">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CA57DC">
        <w:rPr>
          <w:rFonts w:ascii="Museo Sans 300" w:eastAsia="Times New Roman" w:hAnsi="Museo Sans 300" w:cs="Times New Roman"/>
          <w:sz w:val="20"/>
          <w:szCs w:val="20"/>
          <w:lang w:eastAsia="es-ES"/>
        </w:rPr>
        <w:t xml:space="preserve">El día </w:t>
      </w:r>
      <w:r w:rsidR="0059014D">
        <w:rPr>
          <w:rFonts w:ascii="Museo Sans 300" w:eastAsia="Times New Roman" w:hAnsi="Museo Sans 300" w:cs="Times New Roman"/>
          <w:sz w:val="20"/>
          <w:szCs w:val="20"/>
          <w:lang w:eastAsia="es-ES"/>
        </w:rPr>
        <w:t>dos de febrero del presente año</w:t>
      </w:r>
      <w:r w:rsidR="001925CC">
        <w:rPr>
          <w:rFonts w:ascii="Museo Sans 300" w:eastAsia="Times New Roman" w:hAnsi="Museo Sans 300" w:cs="Times New Roman"/>
          <w:sz w:val="20"/>
          <w:szCs w:val="20"/>
          <w:lang w:eastAsia="es-ES"/>
        </w:rPr>
        <w:t>,</w:t>
      </w:r>
      <w:r w:rsidRPr="00CA57DC">
        <w:rPr>
          <w:rFonts w:ascii="Museo Sans 300" w:eastAsia="Times New Roman" w:hAnsi="Museo Sans 300" w:cs="Times New Roman"/>
          <w:sz w:val="20"/>
          <w:szCs w:val="20"/>
          <w:lang w:eastAsia="es-ES"/>
        </w:rPr>
        <w:t xml:space="preserve"> </w:t>
      </w:r>
      <w:r w:rsidR="0019194C">
        <w:rPr>
          <w:rFonts w:ascii="Museo Sans 300" w:eastAsia="Times New Roman" w:hAnsi="Museo Sans 300" w:cs="Times New Roman"/>
          <w:sz w:val="20"/>
          <w:szCs w:val="20"/>
          <w:lang w:val="es-ES" w:eastAsia="es-ES"/>
        </w:rPr>
        <w:t>la sociedad EEO, S.A. de C.V.</w:t>
      </w:r>
      <w:r w:rsidRPr="00CA57DC">
        <w:rPr>
          <w:rFonts w:ascii="Museo Sans 300" w:eastAsia="Times New Roman" w:hAnsi="Museo Sans 300" w:cs="Times New Roman"/>
          <w:sz w:val="20"/>
          <w:szCs w:val="20"/>
          <w:lang w:val="es-ES" w:eastAsia="es-ES"/>
        </w:rPr>
        <w:t xml:space="preserve"> presentó un escrito</w:t>
      </w:r>
      <w:r w:rsidR="0019194C">
        <w:rPr>
          <w:rFonts w:ascii="Museo Sans 300" w:eastAsia="Times New Roman" w:hAnsi="Museo Sans 300" w:cs="Times New Roman"/>
          <w:sz w:val="20"/>
          <w:szCs w:val="20"/>
          <w:lang w:val="es-ES" w:eastAsia="es-ES"/>
        </w:rPr>
        <w:t xml:space="preserve"> por medio del cual se adhirió</w:t>
      </w:r>
      <w:r w:rsidRPr="00CA57DC">
        <w:rPr>
          <w:rFonts w:ascii="Museo Sans 300" w:eastAsia="Times New Roman" w:hAnsi="Museo Sans 300" w:cs="Times New Roman"/>
          <w:sz w:val="20"/>
          <w:szCs w:val="20"/>
          <w:lang w:val="es-ES" w:eastAsia="es-ES"/>
        </w:rPr>
        <w:t xml:space="preserve"> al contenido del </w:t>
      </w:r>
      <w:r w:rsidRPr="00CA57DC">
        <w:rPr>
          <w:rFonts w:ascii="Museo Sans 300" w:eastAsia="Times New Roman" w:hAnsi="Museo Sans 300" w:cs="Times New Roman"/>
          <w:sz w:val="20"/>
          <w:szCs w:val="20"/>
          <w:lang w:eastAsia="es-ES"/>
        </w:rPr>
        <w:t xml:space="preserve">informe técnico </w:t>
      </w:r>
      <w:proofErr w:type="spellStart"/>
      <w:r w:rsidRPr="00CA57DC">
        <w:rPr>
          <w:rFonts w:ascii="Museo Sans 300" w:eastAsia="Times New Roman" w:hAnsi="Museo Sans 300" w:cs="Times New Roman"/>
          <w:sz w:val="20"/>
          <w:szCs w:val="20"/>
          <w:lang w:eastAsia="es-ES"/>
        </w:rPr>
        <w:t>N.°</w:t>
      </w:r>
      <w:proofErr w:type="spellEnd"/>
      <w:r w:rsidRPr="00CA57DC">
        <w:rPr>
          <w:rFonts w:ascii="Museo Sans 300" w:eastAsia="Times New Roman" w:hAnsi="Museo Sans 300" w:cs="Times New Roman"/>
          <w:sz w:val="20"/>
          <w:szCs w:val="20"/>
          <w:lang w:eastAsia="es-ES"/>
        </w:rPr>
        <w:t xml:space="preserve"> IT-</w:t>
      </w:r>
      <w:r w:rsidR="00152196">
        <w:rPr>
          <w:rFonts w:ascii="Museo Sans 300" w:eastAsia="Times New Roman" w:hAnsi="Museo Sans 300" w:cs="Times New Roman"/>
          <w:sz w:val="20"/>
          <w:szCs w:val="20"/>
          <w:lang w:eastAsia="es-ES"/>
        </w:rPr>
        <w:t>0254</w:t>
      </w:r>
      <w:r w:rsidRPr="00CA57DC">
        <w:rPr>
          <w:rFonts w:ascii="Museo Sans 300" w:eastAsia="Times New Roman" w:hAnsi="Museo Sans 300" w:cs="Times New Roman"/>
          <w:sz w:val="20"/>
          <w:szCs w:val="20"/>
          <w:lang w:eastAsia="es-ES"/>
        </w:rPr>
        <w:t>-CAU-21</w:t>
      </w:r>
      <w:r w:rsidRPr="00CA57DC">
        <w:rPr>
          <w:rFonts w:ascii="Museo Sans 300" w:eastAsia="Times New Roman" w:hAnsi="Museo Sans 300" w:cs="Times New Roman"/>
          <w:sz w:val="20"/>
          <w:szCs w:val="20"/>
          <w:lang w:val="es-ES" w:eastAsia="es-ES"/>
        </w:rPr>
        <w:t xml:space="preserve">. Por su parte, </w:t>
      </w:r>
      <w:r>
        <w:rPr>
          <w:rFonts w:ascii="Museo Sans 300" w:eastAsia="Times New Roman" w:hAnsi="Museo Sans 300" w:cs="Times New Roman"/>
          <w:sz w:val="20"/>
          <w:szCs w:val="20"/>
          <w:lang w:val="es-ES" w:eastAsia="es-ES"/>
        </w:rPr>
        <w:t>el</w:t>
      </w:r>
      <w:r w:rsidRPr="00CA57DC">
        <w:rPr>
          <w:rFonts w:ascii="Museo Sans 300" w:eastAsia="Times New Roman" w:hAnsi="Museo Sans 300" w:cs="Times New Roman"/>
          <w:sz w:val="20"/>
          <w:szCs w:val="20"/>
          <w:lang w:val="es-ES" w:eastAsia="es-ES"/>
        </w:rPr>
        <w:t xml:space="preserve"> señor</w:t>
      </w:r>
      <w:r w:rsidR="0059014D">
        <w:rPr>
          <w:rFonts w:ascii="Museo Sans 300" w:eastAsia="Times New Roman" w:hAnsi="Museo Sans 300" w:cs="Times New Roman"/>
          <w:sz w:val="20"/>
          <w:szCs w:val="20"/>
          <w:lang w:val="es-ES" w:eastAsia="es-ES"/>
        </w:rPr>
        <w:t xml:space="preserve"> </w:t>
      </w:r>
      <w:r w:rsidR="004D761E">
        <w:rPr>
          <w:rFonts w:ascii="Museo Sans 300" w:eastAsia="Times New Roman" w:hAnsi="Museo Sans 300" w:cs="Times New Roman"/>
          <w:sz w:val="20"/>
          <w:szCs w:val="20"/>
          <w:lang w:val="es-ES" w:eastAsia="es-ES"/>
        </w:rPr>
        <w:t>+++</w:t>
      </w:r>
      <w:r w:rsidRPr="00CA57DC">
        <w:rPr>
          <w:rFonts w:ascii="Museo Sans 300" w:eastAsia="Times New Roman" w:hAnsi="Museo Sans 300" w:cs="Times New Roman"/>
          <w:sz w:val="20"/>
          <w:szCs w:val="20"/>
          <w:lang w:val="es-ES" w:eastAsia="es-ES"/>
        </w:rPr>
        <w:t xml:space="preserve"> no presentó documentación para ser analizada.</w:t>
      </w:r>
    </w:p>
    <w:p w14:paraId="58243DD5" w14:textId="016501DA" w:rsidR="0019194C" w:rsidRDefault="0019194C" w:rsidP="00CA57DC">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CA57DC">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58D6FB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E029D90" w14:textId="15F53452" w:rsidR="0036745E" w:rsidRDefault="0036745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AE4F185" w14:textId="3C128350" w:rsidR="004D761E" w:rsidRDefault="004D761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D44619D" w14:textId="33619DCD" w:rsidR="004D761E" w:rsidRDefault="004D761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2EF8C2D" w14:textId="77777777" w:rsidR="004D761E" w:rsidRDefault="004D761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7B3B0DC9"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38CC185" w14:textId="77777777" w:rsidR="0059014D" w:rsidRDefault="0059014D" w:rsidP="004F78C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4E3CD27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6D0F9D0" w14:textId="77777777" w:rsidR="00400E8C" w:rsidRPr="00024745" w:rsidRDefault="00400E8C" w:rsidP="00F70F94">
      <w:pPr>
        <w:spacing w:after="0" w:line="240" w:lineRule="auto"/>
        <w:ind w:left="426"/>
        <w:jc w:val="both"/>
        <w:rPr>
          <w:rFonts w:ascii="Museo Sans 300" w:eastAsia="Arial" w:hAnsi="Museo Sans 300" w:cs="Times New Roman"/>
          <w:color w:val="000000"/>
          <w:sz w:val="20"/>
          <w:szCs w:val="20"/>
          <w:lang w:eastAsia="es-SV"/>
        </w:rPr>
      </w:pPr>
    </w:p>
    <w:p w14:paraId="11DB5FB9" w14:textId="3D81E230"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ACF0D9A" w14:textId="34498F55" w:rsidR="00A62BF8" w:rsidRDefault="00A62BF8"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8C0340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D761E">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EE113F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Pr>
          <w:rFonts w:ascii="Museo Sans 300" w:hAnsi="Museo Sans 300" w:cs="Times New Roman"/>
          <w:sz w:val="20"/>
          <w:szCs w:val="20"/>
        </w:rPr>
        <w:t>0254-CAU-21</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el</w:t>
      </w:r>
      <w:r>
        <w:rPr>
          <w:rFonts w:ascii="Museo Sans 300" w:hAnsi="Museo Sans 300" w:cs="Times New Roman"/>
          <w:sz w:val="20"/>
          <w:szCs w:val="20"/>
        </w:rPr>
        <w:t xml:space="preserve"> </w:t>
      </w:r>
      <w:r w:rsidRPr="00551F4C">
        <w:rPr>
          <w:rFonts w:ascii="Museo Sans 300" w:hAnsi="Museo Sans 300" w:cs="Times New Roman"/>
          <w:sz w:val="20"/>
          <w:szCs w:val="20"/>
        </w:rPr>
        <w:t>CAU</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81723AF" w14:textId="247D72B2" w:rsidR="0059014D" w:rsidRPr="0059014D" w:rsidRDefault="00C34300" w:rsidP="0059014D">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59014D">
        <w:rPr>
          <w:rFonts w:ascii="Museo 300" w:hAnsi="Museo 300"/>
          <w:color w:val="000000" w:themeColor="text1"/>
          <w:sz w:val="16"/>
          <w:szCs w:val="16"/>
        </w:rPr>
        <w:t xml:space="preserve"> </w:t>
      </w:r>
      <w:r w:rsidR="0059014D" w:rsidRPr="0059014D">
        <w:rPr>
          <w:rFonts w:ascii="Museo 300" w:hAnsi="Museo 300"/>
          <w:spacing w:val="-9"/>
          <w:sz w:val="16"/>
          <w:szCs w:val="16"/>
        </w:rPr>
        <w:t>con la información que fue provista por la sociedad EEO, se han extraído las siguientes</w:t>
      </w:r>
      <w:r w:rsidR="0059014D" w:rsidRPr="0059014D">
        <w:rPr>
          <w:rFonts w:ascii="Museo 300" w:hAnsi="Museo 300"/>
          <w:spacing w:val="-6"/>
          <w:sz w:val="16"/>
          <w:szCs w:val="16"/>
        </w:rPr>
        <w:t xml:space="preserve"> fotografías </w:t>
      </w:r>
      <w:r w:rsidR="0059014D" w:rsidRPr="0059014D">
        <w:rPr>
          <w:rFonts w:ascii="Museo 300" w:hAnsi="Museo 300"/>
          <w:spacing w:val="-8"/>
          <w:sz w:val="16"/>
          <w:szCs w:val="16"/>
        </w:rPr>
        <w:t>mediante las cuales se observa la condición encontrada en el suministro objeto del presente informe en fecha 29 de junio del año 2021, detallando el incumplimiento a las condiciones contractuales, debido a la instalación de una línea directa conectada en la acometida del suministro y antes de medición, con la finalidad de impedir el correcto registro de la energía consumida en el suministro bajo estudio</w:t>
      </w:r>
      <w:r w:rsidR="0059014D">
        <w:rPr>
          <w:rFonts w:ascii="Museo 300" w:hAnsi="Museo 300"/>
          <w:spacing w:val="-8"/>
          <w:sz w:val="16"/>
          <w:szCs w:val="16"/>
        </w:rPr>
        <w:t xml:space="preserve"> (…)</w:t>
      </w:r>
    </w:p>
    <w:p w14:paraId="4DC82805" w14:textId="248A2631" w:rsidR="00C34300" w:rsidRPr="007727EB" w:rsidRDefault="007727EB" w:rsidP="007727EB">
      <w:pPr>
        <w:tabs>
          <w:tab w:val="left" w:pos="993"/>
          <w:tab w:val="left" w:pos="9072"/>
        </w:tabs>
        <w:spacing w:line="240" w:lineRule="auto"/>
        <w:ind w:left="993" w:right="709"/>
        <w:jc w:val="both"/>
        <w:rPr>
          <w:rFonts w:ascii="Museo 300" w:hAnsi="Museo 300"/>
          <w:color w:val="000000" w:themeColor="text1"/>
          <w:sz w:val="16"/>
          <w:szCs w:val="16"/>
        </w:rPr>
      </w:pPr>
      <w:r w:rsidRPr="007727EB">
        <w:rPr>
          <w:rFonts w:ascii="Museo 300" w:hAnsi="Museo 300"/>
          <w:color w:val="000000" w:themeColor="text1"/>
          <w:sz w:val="16"/>
          <w:szCs w:val="16"/>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FC446C7" w14:textId="5B267FFC" w:rsidR="00914524" w:rsidRPr="00914524" w:rsidRDefault="00914524" w:rsidP="00914524">
      <w:pPr>
        <w:suppressAutoHyphens w:val="0"/>
        <w:autoSpaceDN/>
        <w:spacing w:after="0" w:line="240" w:lineRule="auto"/>
        <w:ind w:left="420"/>
        <w:jc w:val="both"/>
        <w:rPr>
          <w:rFonts w:ascii="Museo Sans 300" w:hAnsi="Museo Sans 300"/>
          <w:sz w:val="20"/>
          <w:szCs w:val="20"/>
        </w:rPr>
      </w:pPr>
      <w:r w:rsidRPr="00914524">
        <w:rPr>
          <w:rFonts w:ascii="Museo Sans 300" w:hAnsi="Museo Sans 300"/>
          <w:sz w:val="20"/>
          <w:szCs w:val="20"/>
        </w:rPr>
        <w:lastRenderedPageBreak/>
        <w:t>Respecto a los argumentos de</w:t>
      </w:r>
      <w:r>
        <w:rPr>
          <w:rFonts w:ascii="Museo Sans 300" w:hAnsi="Museo Sans 300"/>
          <w:sz w:val="20"/>
          <w:szCs w:val="20"/>
        </w:rPr>
        <w:t>l</w:t>
      </w:r>
      <w:r w:rsidRPr="00914524">
        <w:rPr>
          <w:rFonts w:ascii="Museo Sans 300" w:hAnsi="Museo Sans 300"/>
          <w:sz w:val="20"/>
          <w:szCs w:val="20"/>
        </w:rPr>
        <w:t xml:space="preserve"> usuari</w:t>
      </w:r>
      <w:r>
        <w:rPr>
          <w:rFonts w:ascii="Museo Sans 300" w:hAnsi="Museo Sans 300"/>
          <w:sz w:val="20"/>
          <w:szCs w:val="20"/>
        </w:rPr>
        <w:t>o</w:t>
      </w:r>
      <w:r w:rsidRPr="00914524">
        <w:rPr>
          <w:rFonts w:ascii="Museo Sans 300" w:hAnsi="Museo Sans 300"/>
          <w:sz w:val="20"/>
          <w:szCs w:val="20"/>
        </w:rPr>
        <w:t xml:space="preserve"> el CAU determinó lo siguiente:</w:t>
      </w:r>
    </w:p>
    <w:p w14:paraId="17DC1723" w14:textId="77777777" w:rsidR="00914524" w:rsidRPr="00914524" w:rsidRDefault="00914524" w:rsidP="00914524">
      <w:pPr>
        <w:spacing w:after="0" w:line="240" w:lineRule="auto"/>
        <w:ind w:left="420"/>
        <w:jc w:val="both"/>
        <w:rPr>
          <w:rFonts w:ascii="Museo Sans 300" w:hAnsi="Museo Sans 300" w:cs="Segoe UI"/>
          <w:sz w:val="20"/>
          <w:szCs w:val="20"/>
          <w:shd w:val="clear" w:color="auto" w:fill="FFFFFF"/>
        </w:rPr>
      </w:pPr>
    </w:p>
    <w:p w14:paraId="133DCDFA" w14:textId="05325CEC" w:rsidR="00AD1B10" w:rsidRPr="00AD1B10" w:rsidRDefault="00EE5C81" w:rsidP="00AD1B10">
      <w:pPr>
        <w:ind w:left="993" w:right="709"/>
        <w:jc w:val="both"/>
        <w:rPr>
          <w:rFonts w:ascii="Museo 300" w:hAnsi="Museo 300"/>
          <w:sz w:val="16"/>
          <w:szCs w:val="16"/>
        </w:rPr>
      </w:pPr>
      <w:r>
        <w:rPr>
          <w:rFonts w:ascii="Museo 300" w:eastAsia="Arial" w:hAnsi="Museo 300"/>
          <w:color w:val="000000"/>
          <w:sz w:val="16"/>
          <w:szCs w:val="16"/>
          <w:lang w:val="es-ES"/>
        </w:rPr>
        <w:t xml:space="preserve">[…] </w:t>
      </w:r>
      <w:r w:rsidR="00AD1B10">
        <w:rPr>
          <w:rFonts w:ascii="Museo 300" w:eastAsia="Arial" w:hAnsi="Museo 300"/>
          <w:color w:val="000000"/>
          <w:sz w:val="16"/>
          <w:szCs w:val="16"/>
          <w:lang w:val="es-ES"/>
        </w:rPr>
        <w:t>el</w:t>
      </w:r>
      <w:r w:rsidR="00AD1B10">
        <w:rPr>
          <w:rFonts w:ascii="Museo 300" w:hAnsi="Museo 300"/>
          <w:color w:val="000000"/>
          <w:sz w:val="16"/>
          <w:szCs w:val="16"/>
          <w:shd w:val="clear" w:color="auto" w:fill="FFFFFF"/>
        </w:rPr>
        <w:t xml:space="preserve"> </w:t>
      </w:r>
      <w:r w:rsidR="00AD1B10" w:rsidRPr="00AD1B10">
        <w:rPr>
          <w:rFonts w:ascii="Museo 300" w:eastAsia="SimSun" w:hAnsi="Museo 300"/>
          <w:color w:val="000000" w:themeColor="text1"/>
          <w:spacing w:val="-5"/>
          <w:sz w:val="16"/>
          <w:szCs w:val="16"/>
          <w:lang w:val="es-ES"/>
        </w:rPr>
        <w:t xml:space="preserve">usuario no aportó fechas exactas ni pruebas que demuestren desde cuando se comenzó a utilizar el inmueble, es procedente aplicar en el cálculo de ENR 180 días retroactivamente desde el 29 de junio de 2021, según lo documentado por la distribuidora. </w:t>
      </w:r>
    </w:p>
    <w:p w14:paraId="6BEBFDC9" w14:textId="39F83123" w:rsidR="000E3AA4" w:rsidRPr="00AD1B10" w:rsidRDefault="00AD1B10" w:rsidP="00AD1B10">
      <w:pPr>
        <w:ind w:left="993" w:right="709"/>
        <w:jc w:val="both"/>
        <w:rPr>
          <w:rFonts w:ascii="Museo 300" w:hAnsi="Museo 300"/>
          <w:color w:val="000000" w:themeColor="text1"/>
          <w:sz w:val="16"/>
          <w:szCs w:val="16"/>
        </w:rPr>
      </w:pPr>
      <w:r w:rsidRPr="00AD1B10">
        <w:rPr>
          <w:rFonts w:ascii="Museo 300" w:hAnsi="Museo 300"/>
          <w:color w:val="000000" w:themeColor="text1"/>
          <w:sz w:val="16"/>
          <w:szCs w:val="16"/>
        </w:rPr>
        <w:t xml:space="preserve">Con base en lo expuesto, el CAU considera que el señor </w:t>
      </w:r>
      <w:r w:rsidR="004D761E">
        <w:rPr>
          <w:rFonts w:ascii="Museo 300" w:hAnsi="Museo 300"/>
          <w:color w:val="000000" w:themeColor="text1"/>
          <w:sz w:val="16"/>
          <w:szCs w:val="16"/>
        </w:rPr>
        <w:t>+++</w:t>
      </w:r>
      <w:r w:rsidRPr="00AD1B10">
        <w:rPr>
          <w:rFonts w:ascii="Museo 300" w:hAnsi="Museo 300"/>
          <w:color w:val="000000" w:themeColor="text1"/>
          <w:sz w:val="16"/>
          <w:szCs w:val="16"/>
        </w:rPr>
        <w:t xml:space="preserve"> no ha presentado pruebas que fundamenten sus argumentos como para desvirtuar las evidencias presentadas por la distribuidora; sin embargo, es preciso destacar que el período y la cantidad a recuperar se basa en la investigación y los elementos de prueba recabados y validados por el personal técnico de este Centro de Atención al Usuario</w:t>
      </w:r>
      <w:r w:rsidR="003D1627">
        <w:rPr>
          <w:rFonts w:ascii="Museo 300" w:hAnsi="Museo 300"/>
          <w:sz w:val="16"/>
          <w:szCs w:val="16"/>
        </w:rPr>
        <w:t>. […]</w:t>
      </w:r>
    </w:p>
    <w:p w14:paraId="349C776C" w14:textId="6BE6CC4D" w:rsidR="00C511B1" w:rsidRPr="004F78CE" w:rsidRDefault="00C511B1" w:rsidP="00C511B1">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 xml:space="preserve">Conforme lo anterior, el CAU estableció en el informe técnico </w:t>
      </w:r>
      <w:proofErr w:type="spellStart"/>
      <w:r w:rsidRPr="004F78CE">
        <w:rPr>
          <w:rFonts w:ascii="Museo Sans 300" w:hAnsi="Museo Sans 300"/>
          <w:sz w:val="20"/>
          <w:szCs w:val="20"/>
        </w:rPr>
        <w:t>N.°</w:t>
      </w:r>
      <w:proofErr w:type="spellEnd"/>
      <w:r w:rsidRPr="004F78CE">
        <w:rPr>
          <w:rFonts w:ascii="Museo Sans 300" w:hAnsi="Museo Sans 300"/>
          <w:sz w:val="20"/>
          <w:szCs w:val="20"/>
        </w:rPr>
        <w:t xml:space="preserve"> IT-</w:t>
      </w:r>
      <w:r w:rsidR="00152196">
        <w:rPr>
          <w:rFonts w:ascii="Museo Sans 300" w:hAnsi="Museo Sans 300"/>
          <w:sz w:val="20"/>
          <w:szCs w:val="20"/>
        </w:rPr>
        <w:t>0254</w:t>
      </w:r>
      <w:r w:rsidRPr="004F78CE">
        <w:rPr>
          <w:rFonts w:ascii="Museo Sans 300" w:hAnsi="Museo Sans 300"/>
          <w:sz w:val="20"/>
          <w:szCs w:val="20"/>
        </w:rPr>
        <w:t>-CAU-21</w:t>
      </w:r>
      <w:r w:rsidRPr="004F78CE">
        <w:rPr>
          <w:rFonts w:ascii="Museo Sans 300" w:hAnsi="Museo Sans 300" w:cs="Segoe UI"/>
          <w:sz w:val="20"/>
          <w:szCs w:val="20"/>
          <w:lang w:eastAsia="es-MX"/>
        </w:rPr>
        <w:t xml:space="preserve"> que existió una condición irregular consistente en la conexión de línea directa conectada antes del equipo de medición, con el fin de consumir energía que no </w:t>
      </w:r>
      <w:r w:rsidR="00AA34E6" w:rsidRPr="004F78CE">
        <w:rPr>
          <w:rFonts w:ascii="Museo Sans 300" w:hAnsi="Museo Sans 300" w:cs="Segoe UI"/>
          <w:sz w:val="20"/>
          <w:szCs w:val="20"/>
          <w:lang w:eastAsia="es-MX"/>
        </w:rPr>
        <w:t xml:space="preserve">era </w:t>
      </w:r>
      <w:r w:rsidRPr="004F78CE">
        <w:rPr>
          <w:rFonts w:ascii="Museo Sans 300" w:hAnsi="Museo Sans 300" w:cs="Segoe UI"/>
          <w:sz w:val="20"/>
          <w:szCs w:val="20"/>
          <w:lang w:eastAsia="es-MX"/>
        </w:rPr>
        <w:t>registrada por el medidor.</w:t>
      </w:r>
    </w:p>
    <w:p w14:paraId="719E2D84" w14:textId="77777777" w:rsidR="00C511B1" w:rsidRPr="00007C26" w:rsidRDefault="00C511B1" w:rsidP="00C511B1">
      <w:pPr>
        <w:spacing w:after="0" w:line="240" w:lineRule="auto"/>
        <w:ind w:left="420"/>
        <w:jc w:val="both"/>
        <w:rPr>
          <w:rFonts w:ascii="Museo Sans 300" w:hAnsi="Museo Sans 300" w:cs="Segoe UI"/>
          <w:sz w:val="20"/>
          <w:szCs w:val="20"/>
          <w:highlight w:val="yellow"/>
          <w:lang w:eastAsia="es-MX"/>
        </w:rPr>
      </w:pPr>
    </w:p>
    <w:p w14:paraId="5C452580" w14:textId="7777777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Pr="000E3AA4" w:rsidRDefault="00C511B1" w:rsidP="00F82DF3">
      <w:pPr>
        <w:spacing w:after="0" w:line="240" w:lineRule="auto"/>
        <w:ind w:right="709"/>
        <w:jc w:val="both"/>
        <w:rPr>
          <w:rFonts w:ascii="Museo 300" w:hAnsi="Museo 300"/>
          <w:sz w:val="16"/>
          <w:szCs w:val="16"/>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C7C989B" w14:textId="77777777" w:rsidR="00AC7FFE" w:rsidRP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De acuerdo con lo establecido en el informe técnico, el CAU validó el método de carga no medida utilizado</w:t>
      </w:r>
      <w:r w:rsidRPr="00AC7FFE">
        <w:rPr>
          <w:rFonts w:ascii="Museo Sans 300" w:hAnsi="Museo Sans 300" w:cs="Segoe UI"/>
          <w:sz w:val="20"/>
          <w:szCs w:val="20"/>
        </w:rPr>
        <w:t xml:space="preserve"> por la distribuidora</w:t>
      </w:r>
      <w:r w:rsidRPr="00AC7FFE">
        <w:rPr>
          <w:rFonts w:ascii="Museo Sans 300" w:hAnsi="Museo Sans 300"/>
          <w:sz w:val="20"/>
          <w:szCs w:val="20"/>
        </w:rPr>
        <w:t>, sin embargo, adecuó el tiempo de demanda de la energía eléctrica.</w:t>
      </w:r>
    </w:p>
    <w:p w14:paraId="22F719CC"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7CA57661" w14:textId="77777777" w:rsidR="00AC7FFE" w:rsidRP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Debido a lo anterior, el CAU realizó un nuevo cálculo basado en los criterios siguientes:</w:t>
      </w:r>
    </w:p>
    <w:p w14:paraId="72BB6E2E" w14:textId="77777777" w:rsidR="00AC7FFE" w:rsidRPr="00AC7FFE" w:rsidRDefault="00AC7FFE" w:rsidP="00AC7FFE">
      <w:pPr>
        <w:spacing w:after="0" w:line="240" w:lineRule="auto"/>
        <w:ind w:left="420"/>
        <w:jc w:val="both"/>
        <w:rPr>
          <w:rFonts w:ascii="Museo Sans 300" w:hAnsi="Museo Sans 300"/>
          <w:sz w:val="20"/>
          <w:szCs w:val="20"/>
        </w:rPr>
      </w:pPr>
    </w:p>
    <w:p w14:paraId="1B7EE029" w14:textId="47C4B215" w:rsidR="00AC7FFE" w:rsidRPr="00AC7FFE" w:rsidRDefault="00AC7FFE" w:rsidP="00AC7FFE">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 xml:space="preserve">La carga no medida registrada por un valor de </w:t>
      </w:r>
      <w:r>
        <w:rPr>
          <w:rFonts w:ascii="Museo Sans 300" w:eastAsia="Times New Roman" w:hAnsi="Museo Sans 300" w:cs="Times New Roman"/>
          <w:sz w:val="20"/>
          <w:szCs w:val="20"/>
          <w:lang w:val="es-ES" w:eastAsia="es-ES"/>
        </w:rPr>
        <w:t>245</w:t>
      </w:r>
      <w:r w:rsidRPr="00AC7FFE">
        <w:rPr>
          <w:rFonts w:ascii="Museo Sans 300" w:eastAsia="Times New Roman" w:hAnsi="Museo Sans 300" w:cs="Times New Roman"/>
          <w:sz w:val="20"/>
          <w:szCs w:val="20"/>
          <w:lang w:val="es-ES" w:eastAsia="es-ES"/>
        </w:rPr>
        <w:t xml:space="preserve"> kWh; y,</w:t>
      </w:r>
    </w:p>
    <w:p w14:paraId="6D6A4BB3" w14:textId="0FD9E887" w:rsidR="00AC7FFE" w:rsidRPr="00AC7FFE" w:rsidRDefault="00AC7FFE" w:rsidP="00AC7FFE">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 xml:space="preserve">El tiempo de recuperación de la energía no registrada correspondiente al período del </w:t>
      </w:r>
      <w:r>
        <w:rPr>
          <w:rFonts w:ascii="Museo Sans 300" w:eastAsia="Times New Roman" w:hAnsi="Museo Sans 300" w:cs="Times New Roman"/>
          <w:sz w:val="20"/>
          <w:szCs w:val="20"/>
          <w:lang w:val="es-ES" w:eastAsia="es-ES"/>
        </w:rPr>
        <w:t>treinta y uno</w:t>
      </w:r>
      <w:r w:rsidRPr="00AC7FFE">
        <w:rPr>
          <w:rFonts w:ascii="Museo Sans 300" w:eastAsia="Times New Roman" w:hAnsi="Museo Sans 300" w:cs="Times New Roman"/>
          <w:sz w:val="20"/>
          <w:szCs w:val="20"/>
          <w:lang w:val="es-ES" w:eastAsia="es-ES"/>
        </w:rPr>
        <w:t xml:space="preserve"> de diciembre de dos mil veinte al </w:t>
      </w:r>
      <w:r>
        <w:rPr>
          <w:rFonts w:ascii="Museo Sans 300" w:eastAsia="Times New Roman" w:hAnsi="Museo Sans 300" w:cs="Times New Roman"/>
          <w:sz w:val="20"/>
          <w:szCs w:val="20"/>
          <w:lang w:val="es-ES" w:eastAsia="es-ES"/>
        </w:rPr>
        <w:t>veintinueve</w:t>
      </w:r>
      <w:r w:rsidRPr="00AC7FFE">
        <w:rPr>
          <w:rFonts w:ascii="Museo Sans 300" w:eastAsia="Times New Roman" w:hAnsi="Museo Sans 300" w:cs="Times New Roman"/>
          <w:sz w:val="20"/>
          <w:szCs w:val="20"/>
          <w:lang w:val="es-ES" w:eastAsia="es-ES"/>
        </w:rPr>
        <w:t xml:space="preserve"> de junio del año dos mil veintiuno.</w:t>
      </w:r>
    </w:p>
    <w:p w14:paraId="21E704D2"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36B0AA41" w14:textId="59A5D7E5" w:rsidR="00AC7FFE" w:rsidRP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Pr>
          <w:rFonts w:ascii="Museo Sans 300" w:hAnsi="Museo Sans 300"/>
          <w:sz w:val="20"/>
          <w:szCs w:val="20"/>
        </w:rPr>
        <w:t>TRESCIENTOS TREINTA Y UNO</w:t>
      </w:r>
      <w:r w:rsidRPr="00AC7FFE">
        <w:rPr>
          <w:rFonts w:ascii="Museo Sans 300" w:hAnsi="Museo Sans 300"/>
          <w:sz w:val="20"/>
          <w:szCs w:val="20"/>
        </w:rPr>
        <w:t xml:space="preserve"> </w:t>
      </w:r>
      <w:r>
        <w:rPr>
          <w:rFonts w:ascii="Museo Sans 300" w:hAnsi="Museo Sans 300"/>
          <w:sz w:val="20"/>
          <w:szCs w:val="20"/>
        </w:rPr>
        <w:t>83</w:t>
      </w:r>
      <w:r w:rsidRPr="00AC7FFE">
        <w:rPr>
          <w:rFonts w:ascii="Museo Sans 300" w:hAnsi="Museo Sans 300"/>
          <w:sz w:val="20"/>
          <w:szCs w:val="20"/>
        </w:rPr>
        <w:t xml:space="preserve">/100 DÓLARES DE LOS ESTADOS UNIDOS DE AMÉRICA (USD </w:t>
      </w:r>
      <w:r>
        <w:rPr>
          <w:rFonts w:ascii="Museo Sans 300" w:hAnsi="Museo Sans 300"/>
          <w:sz w:val="20"/>
          <w:szCs w:val="20"/>
        </w:rPr>
        <w:t>331.83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328061C5"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01AE01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D761E">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004D496C"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152196">
        <w:rPr>
          <w:rFonts w:ascii="Museo Sans 300" w:hAnsi="Museo Sans 300"/>
          <w:sz w:val="20"/>
          <w:szCs w:val="20"/>
        </w:rPr>
        <w:t>0254</w:t>
      </w:r>
      <w:r w:rsidRPr="007643C9">
        <w:rPr>
          <w:rFonts w:ascii="Museo Sans 300" w:hAnsi="Museo Sans 300"/>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4D761E">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4CDDDA43"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C906D0">
        <w:rPr>
          <w:rFonts w:ascii="Museo Sans 300" w:eastAsia="Times New Roman" w:hAnsi="Museo Sans 300" w:cs="Times New Roman"/>
          <w:sz w:val="20"/>
          <w:szCs w:val="20"/>
          <w:lang w:eastAsia="es-ES"/>
        </w:rPr>
        <w:t>TRESCIENTOS TREINTA Y UNO</w:t>
      </w:r>
      <w:r w:rsidR="006662C8">
        <w:rPr>
          <w:rFonts w:ascii="Museo Sans 300" w:hAnsi="Museo Sans 300"/>
          <w:sz w:val="20"/>
          <w:szCs w:val="20"/>
        </w:rPr>
        <w:t xml:space="preserve"> </w:t>
      </w:r>
      <w:r w:rsidR="00036A96">
        <w:rPr>
          <w:rFonts w:ascii="Museo Sans 300" w:hAnsi="Museo Sans 300"/>
          <w:sz w:val="20"/>
          <w:szCs w:val="20"/>
        </w:rPr>
        <w:t>83</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B31050">
        <w:rPr>
          <w:rFonts w:ascii="Museo Sans 300" w:hAnsi="Museo Sans 300"/>
          <w:sz w:val="20"/>
          <w:szCs w:val="20"/>
        </w:rPr>
        <w:t>331.83</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ED61AE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152196">
        <w:rPr>
          <w:rFonts w:ascii="Museo Sans 300" w:eastAsia="Arial" w:hAnsi="Museo Sans 300" w:cs="Times New Roman"/>
          <w:sz w:val="20"/>
          <w:szCs w:val="20"/>
        </w:rPr>
        <w:t>0254</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0229F2C2"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4D761E">
        <w:rPr>
          <w:rFonts w:ascii="Museo Sans 300" w:hAnsi="Museo Sans 300"/>
          <w:sz w:val="20"/>
          <w:szCs w:val="20"/>
        </w:rPr>
        <w:t>+++</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00071645">
        <w:rPr>
          <w:rFonts w:ascii="Museo Sans 300" w:hAnsi="Museo Sans 300"/>
          <w:sz w:val="20"/>
          <w:szCs w:val="20"/>
          <w:lang w:val="es-ES"/>
        </w:rPr>
        <w:t xml:space="preserve">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69D50E8F"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B31050">
        <w:rPr>
          <w:rFonts w:ascii="Museo Sans 300" w:eastAsia="Arial" w:hAnsi="Museo Sans 300"/>
          <w:sz w:val="20"/>
          <w:szCs w:val="20"/>
          <w:lang w:eastAsia="es-SV"/>
        </w:rPr>
        <w:t>TRESCIENTOS TREINTA Y UNO</w:t>
      </w:r>
      <w:r w:rsidR="006662C8">
        <w:rPr>
          <w:rFonts w:ascii="Museo Sans 300" w:hAnsi="Museo Sans 300"/>
          <w:sz w:val="20"/>
          <w:szCs w:val="20"/>
        </w:rPr>
        <w:t xml:space="preserve"> </w:t>
      </w:r>
      <w:r w:rsidR="00B31050">
        <w:rPr>
          <w:rFonts w:ascii="Museo Sans 300" w:hAnsi="Museo Sans 300"/>
          <w:sz w:val="20"/>
          <w:szCs w:val="20"/>
        </w:rPr>
        <w:t>83</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B31050">
        <w:rPr>
          <w:rFonts w:ascii="Museo Sans 300" w:hAnsi="Museo Sans 300"/>
          <w:sz w:val="20"/>
          <w:szCs w:val="20"/>
        </w:rPr>
        <w:t>331.83</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FB33615"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152196">
        <w:rPr>
          <w:rFonts w:ascii="Museo Sans 300" w:eastAsia="Arial" w:hAnsi="Museo Sans 300" w:cs="Times New Roman"/>
          <w:sz w:val="20"/>
          <w:szCs w:val="20"/>
        </w:rPr>
        <w:t>0254</w:t>
      </w:r>
      <w:r>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FB59D4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4D761E">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1DF64" w14:textId="77777777" w:rsidR="00A70377" w:rsidRDefault="00A70377">
      <w:pPr>
        <w:spacing w:after="0" w:line="240" w:lineRule="auto"/>
      </w:pPr>
      <w:r>
        <w:separator/>
      </w:r>
    </w:p>
  </w:endnote>
  <w:endnote w:type="continuationSeparator" w:id="0">
    <w:p w14:paraId="00C39490" w14:textId="77777777" w:rsidR="00A70377" w:rsidRDefault="00A70377">
      <w:pPr>
        <w:spacing w:after="0" w:line="240" w:lineRule="auto"/>
      </w:pPr>
      <w:r>
        <w:continuationSeparator/>
      </w:r>
    </w:p>
  </w:endnote>
  <w:endnote w:type="continuationNotice" w:id="1">
    <w:p w14:paraId="774112F3" w14:textId="77777777" w:rsidR="00A70377" w:rsidRDefault="00A70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4EC86" w14:textId="77777777" w:rsidR="00A70377" w:rsidRDefault="00A70377">
      <w:pPr>
        <w:spacing w:after="0" w:line="240" w:lineRule="auto"/>
      </w:pPr>
      <w:r>
        <w:rPr>
          <w:color w:val="000000"/>
        </w:rPr>
        <w:separator/>
      </w:r>
    </w:p>
  </w:footnote>
  <w:footnote w:type="continuationSeparator" w:id="0">
    <w:p w14:paraId="61F4DF28" w14:textId="77777777" w:rsidR="00A70377" w:rsidRDefault="00A70377">
      <w:pPr>
        <w:spacing w:after="0" w:line="240" w:lineRule="auto"/>
      </w:pPr>
      <w:r>
        <w:continuationSeparator/>
      </w:r>
    </w:p>
  </w:footnote>
  <w:footnote w:type="continuationNotice" w:id="1">
    <w:p w14:paraId="5481484A" w14:textId="77777777" w:rsidR="00A70377" w:rsidRDefault="00A703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31398180">
    <w:abstractNumId w:val="37"/>
  </w:num>
  <w:num w:numId="2" w16cid:durableId="435633060">
    <w:abstractNumId w:val="20"/>
  </w:num>
  <w:num w:numId="3" w16cid:durableId="1230578368">
    <w:abstractNumId w:val="25"/>
  </w:num>
  <w:num w:numId="4" w16cid:durableId="110588783">
    <w:abstractNumId w:val="18"/>
  </w:num>
  <w:num w:numId="5" w16cid:durableId="1412041347">
    <w:abstractNumId w:val="6"/>
  </w:num>
  <w:num w:numId="6" w16cid:durableId="967856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669052">
    <w:abstractNumId w:val="22"/>
  </w:num>
  <w:num w:numId="8" w16cid:durableId="519857010">
    <w:abstractNumId w:val="16"/>
  </w:num>
  <w:num w:numId="9" w16cid:durableId="125008231">
    <w:abstractNumId w:val="28"/>
  </w:num>
  <w:num w:numId="10" w16cid:durableId="1233657597">
    <w:abstractNumId w:val="1"/>
  </w:num>
  <w:num w:numId="11" w16cid:durableId="1346831053">
    <w:abstractNumId w:val="14"/>
  </w:num>
  <w:num w:numId="12" w16cid:durableId="421806296">
    <w:abstractNumId w:val="38"/>
  </w:num>
  <w:num w:numId="13" w16cid:durableId="1245652114">
    <w:abstractNumId w:val="31"/>
  </w:num>
  <w:num w:numId="14" w16cid:durableId="1259681568">
    <w:abstractNumId w:val="13"/>
  </w:num>
  <w:num w:numId="15" w16cid:durableId="721750717">
    <w:abstractNumId w:val="21"/>
  </w:num>
  <w:num w:numId="16" w16cid:durableId="1805273950">
    <w:abstractNumId w:val="9"/>
  </w:num>
  <w:num w:numId="17" w16cid:durableId="1698659087">
    <w:abstractNumId w:val="8"/>
  </w:num>
  <w:num w:numId="18" w16cid:durableId="1686707597">
    <w:abstractNumId w:val="35"/>
  </w:num>
  <w:num w:numId="19" w16cid:durableId="1814442773">
    <w:abstractNumId w:val="4"/>
  </w:num>
  <w:num w:numId="20" w16cid:durableId="1237321018">
    <w:abstractNumId w:val="2"/>
  </w:num>
  <w:num w:numId="21" w16cid:durableId="2098400808">
    <w:abstractNumId w:val="34"/>
  </w:num>
  <w:num w:numId="22" w16cid:durableId="2005427337">
    <w:abstractNumId w:val="3"/>
  </w:num>
  <w:num w:numId="23" w16cid:durableId="1162892455">
    <w:abstractNumId w:val="39"/>
  </w:num>
  <w:num w:numId="24" w16cid:durableId="1542159766">
    <w:abstractNumId w:val="30"/>
  </w:num>
  <w:num w:numId="25" w16cid:durableId="2079942032">
    <w:abstractNumId w:val="26"/>
  </w:num>
  <w:num w:numId="26" w16cid:durableId="271254366">
    <w:abstractNumId w:val="5"/>
  </w:num>
  <w:num w:numId="27" w16cid:durableId="2022125786">
    <w:abstractNumId w:val="11"/>
  </w:num>
  <w:num w:numId="28" w16cid:durableId="1094089707">
    <w:abstractNumId w:val="10"/>
  </w:num>
  <w:num w:numId="29" w16cid:durableId="350759732">
    <w:abstractNumId w:val="29"/>
  </w:num>
  <w:num w:numId="30" w16cid:durableId="342242447">
    <w:abstractNumId w:val="40"/>
  </w:num>
  <w:num w:numId="31" w16cid:durableId="983239978">
    <w:abstractNumId w:val="27"/>
  </w:num>
  <w:num w:numId="32" w16cid:durableId="1349142857">
    <w:abstractNumId w:val="32"/>
  </w:num>
  <w:num w:numId="33" w16cid:durableId="533927666">
    <w:abstractNumId w:val="33"/>
  </w:num>
  <w:num w:numId="34" w16cid:durableId="962418503">
    <w:abstractNumId w:val="12"/>
  </w:num>
  <w:num w:numId="35" w16cid:durableId="1063483847">
    <w:abstractNumId w:val="23"/>
  </w:num>
  <w:num w:numId="36" w16cid:durableId="1415281149">
    <w:abstractNumId w:val="0"/>
  </w:num>
  <w:num w:numId="37" w16cid:durableId="777682626">
    <w:abstractNumId w:val="19"/>
  </w:num>
  <w:num w:numId="38" w16cid:durableId="1220940481">
    <w:abstractNumId w:val="15"/>
  </w:num>
  <w:num w:numId="39" w16cid:durableId="273944802">
    <w:abstractNumId w:val="7"/>
  </w:num>
  <w:num w:numId="40" w16cid:durableId="1119950125">
    <w:abstractNumId w:val="36"/>
  </w:num>
  <w:num w:numId="41" w16cid:durableId="1530070626">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605C"/>
    <w:rsid w:val="00007C26"/>
    <w:rsid w:val="000133A6"/>
    <w:rsid w:val="00017420"/>
    <w:rsid w:val="00021A23"/>
    <w:rsid w:val="00024745"/>
    <w:rsid w:val="000319D6"/>
    <w:rsid w:val="00031A03"/>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39A9"/>
    <w:rsid w:val="00077C68"/>
    <w:rsid w:val="000807C0"/>
    <w:rsid w:val="00080835"/>
    <w:rsid w:val="00082058"/>
    <w:rsid w:val="00083417"/>
    <w:rsid w:val="00085EF8"/>
    <w:rsid w:val="000A2266"/>
    <w:rsid w:val="000A49D1"/>
    <w:rsid w:val="000A4F16"/>
    <w:rsid w:val="000A6F15"/>
    <w:rsid w:val="000B5267"/>
    <w:rsid w:val="000B7003"/>
    <w:rsid w:val="000C21DC"/>
    <w:rsid w:val="000C553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325F"/>
    <w:rsid w:val="000F3787"/>
    <w:rsid w:val="000F74D1"/>
    <w:rsid w:val="00103D0F"/>
    <w:rsid w:val="001065A6"/>
    <w:rsid w:val="001069B4"/>
    <w:rsid w:val="0011021F"/>
    <w:rsid w:val="0011199E"/>
    <w:rsid w:val="00123B92"/>
    <w:rsid w:val="00125183"/>
    <w:rsid w:val="00125935"/>
    <w:rsid w:val="00130790"/>
    <w:rsid w:val="001307C5"/>
    <w:rsid w:val="00131AB3"/>
    <w:rsid w:val="00133403"/>
    <w:rsid w:val="0014191F"/>
    <w:rsid w:val="00143E5D"/>
    <w:rsid w:val="001445A4"/>
    <w:rsid w:val="00144621"/>
    <w:rsid w:val="001447F5"/>
    <w:rsid w:val="001509B7"/>
    <w:rsid w:val="00151984"/>
    <w:rsid w:val="00151FD9"/>
    <w:rsid w:val="00152196"/>
    <w:rsid w:val="00152858"/>
    <w:rsid w:val="001529D1"/>
    <w:rsid w:val="00152A63"/>
    <w:rsid w:val="00156B2E"/>
    <w:rsid w:val="00160688"/>
    <w:rsid w:val="00160B9D"/>
    <w:rsid w:val="00162E9F"/>
    <w:rsid w:val="001636BD"/>
    <w:rsid w:val="00166347"/>
    <w:rsid w:val="00170129"/>
    <w:rsid w:val="00172DE4"/>
    <w:rsid w:val="00175ECC"/>
    <w:rsid w:val="001817B7"/>
    <w:rsid w:val="00182267"/>
    <w:rsid w:val="001829F8"/>
    <w:rsid w:val="00183CF1"/>
    <w:rsid w:val="001870DC"/>
    <w:rsid w:val="001870F6"/>
    <w:rsid w:val="0019123B"/>
    <w:rsid w:val="0019194C"/>
    <w:rsid w:val="0019194E"/>
    <w:rsid w:val="001925CC"/>
    <w:rsid w:val="00196DAC"/>
    <w:rsid w:val="00197FF0"/>
    <w:rsid w:val="001B098B"/>
    <w:rsid w:val="001B2309"/>
    <w:rsid w:val="001B3D33"/>
    <w:rsid w:val="001C5DBB"/>
    <w:rsid w:val="001C7367"/>
    <w:rsid w:val="001D180D"/>
    <w:rsid w:val="001D2720"/>
    <w:rsid w:val="001D3320"/>
    <w:rsid w:val="001D55E0"/>
    <w:rsid w:val="001D591F"/>
    <w:rsid w:val="001D7273"/>
    <w:rsid w:val="001E0394"/>
    <w:rsid w:val="001E30D0"/>
    <w:rsid w:val="001E4151"/>
    <w:rsid w:val="001E4A76"/>
    <w:rsid w:val="001E4C4D"/>
    <w:rsid w:val="001E5A39"/>
    <w:rsid w:val="001F3C81"/>
    <w:rsid w:val="001F560C"/>
    <w:rsid w:val="001F5879"/>
    <w:rsid w:val="001F59A3"/>
    <w:rsid w:val="001F5B20"/>
    <w:rsid w:val="00202DE0"/>
    <w:rsid w:val="00203C6A"/>
    <w:rsid w:val="002069C6"/>
    <w:rsid w:val="00207AE1"/>
    <w:rsid w:val="00213D79"/>
    <w:rsid w:val="0021571F"/>
    <w:rsid w:val="00215AFC"/>
    <w:rsid w:val="002245F5"/>
    <w:rsid w:val="00226D96"/>
    <w:rsid w:val="00227C15"/>
    <w:rsid w:val="00230528"/>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80057"/>
    <w:rsid w:val="00282394"/>
    <w:rsid w:val="00283819"/>
    <w:rsid w:val="002853C4"/>
    <w:rsid w:val="0028619E"/>
    <w:rsid w:val="00287302"/>
    <w:rsid w:val="00294EC3"/>
    <w:rsid w:val="002971B8"/>
    <w:rsid w:val="002A04A2"/>
    <w:rsid w:val="002A6A42"/>
    <w:rsid w:val="002B0E14"/>
    <w:rsid w:val="002B1221"/>
    <w:rsid w:val="002B22A2"/>
    <w:rsid w:val="002B658D"/>
    <w:rsid w:val="002C037B"/>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1716"/>
    <w:rsid w:val="002F7524"/>
    <w:rsid w:val="00302A42"/>
    <w:rsid w:val="00302D8E"/>
    <w:rsid w:val="003043F1"/>
    <w:rsid w:val="00306CCE"/>
    <w:rsid w:val="00310FBB"/>
    <w:rsid w:val="00311109"/>
    <w:rsid w:val="00320A28"/>
    <w:rsid w:val="00324500"/>
    <w:rsid w:val="00324B7B"/>
    <w:rsid w:val="00327915"/>
    <w:rsid w:val="003303E3"/>
    <w:rsid w:val="0033220B"/>
    <w:rsid w:val="003352BF"/>
    <w:rsid w:val="003363BD"/>
    <w:rsid w:val="00340A0F"/>
    <w:rsid w:val="0034219E"/>
    <w:rsid w:val="003432BF"/>
    <w:rsid w:val="003447C3"/>
    <w:rsid w:val="00345F86"/>
    <w:rsid w:val="003466CE"/>
    <w:rsid w:val="003525E4"/>
    <w:rsid w:val="00352A75"/>
    <w:rsid w:val="00355010"/>
    <w:rsid w:val="0036470A"/>
    <w:rsid w:val="003652C5"/>
    <w:rsid w:val="0036745E"/>
    <w:rsid w:val="00371AB2"/>
    <w:rsid w:val="00374D00"/>
    <w:rsid w:val="00375BCB"/>
    <w:rsid w:val="003760D1"/>
    <w:rsid w:val="00380743"/>
    <w:rsid w:val="00380F80"/>
    <w:rsid w:val="003836C4"/>
    <w:rsid w:val="00384D24"/>
    <w:rsid w:val="00384DED"/>
    <w:rsid w:val="00385BBB"/>
    <w:rsid w:val="003862F3"/>
    <w:rsid w:val="003863A2"/>
    <w:rsid w:val="00387CAF"/>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400E8C"/>
    <w:rsid w:val="00404DAA"/>
    <w:rsid w:val="0041617B"/>
    <w:rsid w:val="00416384"/>
    <w:rsid w:val="004203BB"/>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D761E"/>
    <w:rsid w:val="004E3AF4"/>
    <w:rsid w:val="004E4C99"/>
    <w:rsid w:val="004E572D"/>
    <w:rsid w:val="004E6680"/>
    <w:rsid w:val="004E71BC"/>
    <w:rsid w:val="004F0B58"/>
    <w:rsid w:val="004F2FDC"/>
    <w:rsid w:val="004F5F8B"/>
    <w:rsid w:val="004F7688"/>
    <w:rsid w:val="004F78CE"/>
    <w:rsid w:val="004F7C8A"/>
    <w:rsid w:val="0050621F"/>
    <w:rsid w:val="00506FBD"/>
    <w:rsid w:val="005071D9"/>
    <w:rsid w:val="0050739E"/>
    <w:rsid w:val="0050775C"/>
    <w:rsid w:val="00512C70"/>
    <w:rsid w:val="00512F62"/>
    <w:rsid w:val="0051723C"/>
    <w:rsid w:val="00517258"/>
    <w:rsid w:val="005176DE"/>
    <w:rsid w:val="00517853"/>
    <w:rsid w:val="0052011F"/>
    <w:rsid w:val="00522BF4"/>
    <w:rsid w:val="00524000"/>
    <w:rsid w:val="005276AA"/>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839A8"/>
    <w:rsid w:val="00583C70"/>
    <w:rsid w:val="0059014D"/>
    <w:rsid w:val="00591C5B"/>
    <w:rsid w:val="005A165E"/>
    <w:rsid w:val="005B0AFE"/>
    <w:rsid w:val="005B507F"/>
    <w:rsid w:val="005B600B"/>
    <w:rsid w:val="005C17E0"/>
    <w:rsid w:val="005C4602"/>
    <w:rsid w:val="005C6EDB"/>
    <w:rsid w:val="005D040D"/>
    <w:rsid w:val="005D16C6"/>
    <w:rsid w:val="005D42B3"/>
    <w:rsid w:val="005D69B9"/>
    <w:rsid w:val="005E0A49"/>
    <w:rsid w:val="005E45BC"/>
    <w:rsid w:val="005E5C23"/>
    <w:rsid w:val="005E742A"/>
    <w:rsid w:val="005F1A00"/>
    <w:rsid w:val="005F1D34"/>
    <w:rsid w:val="00602489"/>
    <w:rsid w:val="00604815"/>
    <w:rsid w:val="00613FD5"/>
    <w:rsid w:val="0062128B"/>
    <w:rsid w:val="00621543"/>
    <w:rsid w:val="00622CB1"/>
    <w:rsid w:val="006243BA"/>
    <w:rsid w:val="006255AC"/>
    <w:rsid w:val="00631508"/>
    <w:rsid w:val="0063253D"/>
    <w:rsid w:val="00644567"/>
    <w:rsid w:val="00650086"/>
    <w:rsid w:val="00650101"/>
    <w:rsid w:val="00650CC2"/>
    <w:rsid w:val="00652803"/>
    <w:rsid w:val="006557E7"/>
    <w:rsid w:val="00660907"/>
    <w:rsid w:val="00663865"/>
    <w:rsid w:val="00663AAC"/>
    <w:rsid w:val="00663FAF"/>
    <w:rsid w:val="006662C8"/>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7434"/>
    <w:rsid w:val="007074D0"/>
    <w:rsid w:val="0071609E"/>
    <w:rsid w:val="00717ECF"/>
    <w:rsid w:val="00720018"/>
    <w:rsid w:val="00720652"/>
    <w:rsid w:val="0072167B"/>
    <w:rsid w:val="00722711"/>
    <w:rsid w:val="00722EC9"/>
    <w:rsid w:val="00723C37"/>
    <w:rsid w:val="007273B4"/>
    <w:rsid w:val="00727E30"/>
    <w:rsid w:val="00734243"/>
    <w:rsid w:val="0073510A"/>
    <w:rsid w:val="007351AF"/>
    <w:rsid w:val="007448A0"/>
    <w:rsid w:val="00744CCF"/>
    <w:rsid w:val="00750BF3"/>
    <w:rsid w:val="00751341"/>
    <w:rsid w:val="007643C9"/>
    <w:rsid w:val="00770697"/>
    <w:rsid w:val="007727EB"/>
    <w:rsid w:val="00773BE0"/>
    <w:rsid w:val="007750A1"/>
    <w:rsid w:val="0077567E"/>
    <w:rsid w:val="00780B63"/>
    <w:rsid w:val="00780B71"/>
    <w:rsid w:val="00781E4D"/>
    <w:rsid w:val="007934EA"/>
    <w:rsid w:val="00796340"/>
    <w:rsid w:val="00797FBA"/>
    <w:rsid w:val="007A1092"/>
    <w:rsid w:val="007A27E3"/>
    <w:rsid w:val="007A5AE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5A72"/>
    <w:rsid w:val="007F7306"/>
    <w:rsid w:val="007F7A03"/>
    <w:rsid w:val="0080197C"/>
    <w:rsid w:val="00801F1F"/>
    <w:rsid w:val="00805DB6"/>
    <w:rsid w:val="008068F6"/>
    <w:rsid w:val="00807C85"/>
    <w:rsid w:val="00807ED2"/>
    <w:rsid w:val="00811306"/>
    <w:rsid w:val="00811FE0"/>
    <w:rsid w:val="00815F28"/>
    <w:rsid w:val="00816E5C"/>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15D9"/>
    <w:rsid w:val="008833CD"/>
    <w:rsid w:val="008862D5"/>
    <w:rsid w:val="008908E4"/>
    <w:rsid w:val="00891719"/>
    <w:rsid w:val="00892CE4"/>
    <w:rsid w:val="00893B8A"/>
    <w:rsid w:val="00894A09"/>
    <w:rsid w:val="008A77AF"/>
    <w:rsid w:val="008B18CF"/>
    <w:rsid w:val="008B2992"/>
    <w:rsid w:val="008B3033"/>
    <w:rsid w:val="008B44D6"/>
    <w:rsid w:val="008B6254"/>
    <w:rsid w:val="008B715C"/>
    <w:rsid w:val="008B7A00"/>
    <w:rsid w:val="008C043E"/>
    <w:rsid w:val="008C08B7"/>
    <w:rsid w:val="008C2840"/>
    <w:rsid w:val="008C3848"/>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BE6"/>
    <w:rsid w:val="00926B55"/>
    <w:rsid w:val="00931EB0"/>
    <w:rsid w:val="00936398"/>
    <w:rsid w:val="009368EF"/>
    <w:rsid w:val="00936F38"/>
    <w:rsid w:val="009412D7"/>
    <w:rsid w:val="00942A15"/>
    <w:rsid w:val="00945D4E"/>
    <w:rsid w:val="00950367"/>
    <w:rsid w:val="00952449"/>
    <w:rsid w:val="00957C93"/>
    <w:rsid w:val="00961557"/>
    <w:rsid w:val="00962C49"/>
    <w:rsid w:val="00962E24"/>
    <w:rsid w:val="00963750"/>
    <w:rsid w:val="00964724"/>
    <w:rsid w:val="009659BF"/>
    <w:rsid w:val="00965BE9"/>
    <w:rsid w:val="0097186E"/>
    <w:rsid w:val="00972F9D"/>
    <w:rsid w:val="00975E5D"/>
    <w:rsid w:val="009767C1"/>
    <w:rsid w:val="00977DDE"/>
    <w:rsid w:val="009816B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165A"/>
    <w:rsid w:val="00A5283F"/>
    <w:rsid w:val="00A53003"/>
    <w:rsid w:val="00A53C77"/>
    <w:rsid w:val="00A55490"/>
    <w:rsid w:val="00A55A2E"/>
    <w:rsid w:val="00A55E4A"/>
    <w:rsid w:val="00A5621C"/>
    <w:rsid w:val="00A56626"/>
    <w:rsid w:val="00A62BF8"/>
    <w:rsid w:val="00A640F5"/>
    <w:rsid w:val="00A6538E"/>
    <w:rsid w:val="00A70377"/>
    <w:rsid w:val="00A720DF"/>
    <w:rsid w:val="00A7715D"/>
    <w:rsid w:val="00A77E8C"/>
    <w:rsid w:val="00A816FC"/>
    <w:rsid w:val="00A841A4"/>
    <w:rsid w:val="00A8423E"/>
    <w:rsid w:val="00A8589B"/>
    <w:rsid w:val="00A87870"/>
    <w:rsid w:val="00A90532"/>
    <w:rsid w:val="00A93D70"/>
    <w:rsid w:val="00A9541A"/>
    <w:rsid w:val="00A95AEC"/>
    <w:rsid w:val="00A97B94"/>
    <w:rsid w:val="00AA1645"/>
    <w:rsid w:val="00AA2832"/>
    <w:rsid w:val="00AA34E6"/>
    <w:rsid w:val="00AA6AC1"/>
    <w:rsid w:val="00AC6463"/>
    <w:rsid w:val="00AC7FFE"/>
    <w:rsid w:val="00AD0539"/>
    <w:rsid w:val="00AD09C9"/>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6BF0"/>
    <w:rsid w:val="00B17D15"/>
    <w:rsid w:val="00B17E30"/>
    <w:rsid w:val="00B234D8"/>
    <w:rsid w:val="00B246AA"/>
    <w:rsid w:val="00B24907"/>
    <w:rsid w:val="00B303EA"/>
    <w:rsid w:val="00B31050"/>
    <w:rsid w:val="00B3298A"/>
    <w:rsid w:val="00B33EB6"/>
    <w:rsid w:val="00B351ED"/>
    <w:rsid w:val="00B35711"/>
    <w:rsid w:val="00B36ED1"/>
    <w:rsid w:val="00B44D0A"/>
    <w:rsid w:val="00B52258"/>
    <w:rsid w:val="00B5248B"/>
    <w:rsid w:val="00B575BE"/>
    <w:rsid w:val="00B635B6"/>
    <w:rsid w:val="00B64332"/>
    <w:rsid w:val="00B704EF"/>
    <w:rsid w:val="00B711A6"/>
    <w:rsid w:val="00B7252C"/>
    <w:rsid w:val="00B729A5"/>
    <w:rsid w:val="00B73743"/>
    <w:rsid w:val="00B74E49"/>
    <w:rsid w:val="00B77972"/>
    <w:rsid w:val="00B82FAF"/>
    <w:rsid w:val="00B84337"/>
    <w:rsid w:val="00B91D6D"/>
    <w:rsid w:val="00B9350A"/>
    <w:rsid w:val="00B951C8"/>
    <w:rsid w:val="00B97C56"/>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B1034"/>
    <w:rsid w:val="00CB2309"/>
    <w:rsid w:val="00CB3D23"/>
    <w:rsid w:val="00CC07F8"/>
    <w:rsid w:val="00CC0F56"/>
    <w:rsid w:val="00CC3DFE"/>
    <w:rsid w:val="00CC404B"/>
    <w:rsid w:val="00CD2B1A"/>
    <w:rsid w:val="00CD33AB"/>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3016"/>
    <w:rsid w:val="00E36AA2"/>
    <w:rsid w:val="00E37DB9"/>
    <w:rsid w:val="00E4322F"/>
    <w:rsid w:val="00E45EDD"/>
    <w:rsid w:val="00E4648B"/>
    <w:rsid w:val="00E500AE"/>
    <w:rsid w:val="00E524FB"/>
    <w:rsid w:val="00E5429A"/>
    <w:rsid w:val="00E54783"/>
    <w:rsid w:val="00E54EE5"/>
    <w:rsid w:val="00E574AC"/>
    <w:rsid w:val="00E62625"/>
    <w:rsid w:val="00E638B7"/>
    <w:rsid w:val="00E63A84"/>
    <w:rsid w:val="00E64553"/>
    <w:rsid w:val="00E65690"/>
    <w:rsid w:val="00E6697E"/>
    <w:rsid w:val="00E66BDD"/>
    <w:rsid w:val="00E70747"/>
    <w:rsid w:val="00E7279D"/>
    <w:rsid w:val="00E73128"/>
    <w:rsid w:val="00E73435"/>
    <w:rsid w:val="00E7597B"/>
    <w:rsid w:val="00E76B9F"/>
    <w:rsid w:val="00E76E22"/>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6FAB"/>
    <w:rsid w:val="00EF73A9"/>
    <w:rsid w:val="00EF7973"/>
    <w:rsid w:val="00F0042B"/>
    <w:rsid w:val="00F014B1"/>
    <w:rsid w:val="00F01513"/>
    <w:rsid w:val="00F023B2"/>
    <w:rsid w:val="00F02427"/>
    <w:rsid w:val="00F0488F"/>
    <w:rsid w:val="00F075F9"/>
    <w:rsid w:val="00F07C19"/>
    <w:rsid w:val="00F07E9C"/>
    <w:rsid w:val="00F15FF0"/>
    <w:rsid w:val="00F16EDF"/>
    <w:rsid w:val="00F17024"/>
    <w:rsid w:val="00F2082E"/>
    <w:rsid w:val="00F21FB2"/>
    <w:rsid w:val="00F252CB"/>
    <w:rsid w:val="00F254FD"/>
    <w:rsid w:val="00F25F7A"/>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94C43"/>
    <w:rsid w:val="00FA1D39"/>
    <w:rsid w:val="00FA2078"/>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7-2-22. Expediente electrónico 48544 (En el acuerdo N.° E-0866-2021-CAU, se aclaró que el reclamo es contra la sociedad EEO, S.A. de C.V.</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A814114A-CE36-47C7-8D82-71E0D22C4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193</TotalTime>
  <Pages>8</Pages>
  <Words>4046</Words>
  <Characters>22256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13</cp:revision>
  <cp:lastPrinted>2021-09-20T23:49:00Z</cp:lastPrinted>
  <dcterms:created xsi:type="dcterms:W3CDTF">2022-02-07T18:30:00Z</dcterms:created>
  <dcterms:modified xsi:type="dcterms:W3CDTF">2022-04-28T14:25:00Z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