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FA2E" w14:textId="77777777" w:rsidR="0082336A" w:rsidRDefault="0082336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0E68A3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10B83">
        <w:rPr>
          <w:rFonts w:ascii="Museo Sans 900" w:eastAsia="Times New Roman" w:hAnsi="Museo Sans 900" w:cs="Times New Roman"/>
          <w:b/>
          <w:bCs/>
          <w:sz w:val="20"/>
          <w:szCs w:val="20"/>
          <w:lang w:val="es-MX" w:eastAsia="es-ES"/>
        </w:rPr>
        <w:t>0351</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10B8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10B83">
        <w:rPr>
          <w:rFonts w:ascii="Museo Sans 300" w:eastAsia="Times New Roman" w:hAnsi="Museo Sans 300" w:cs="Times New Roman"/>
          <w:sz w:val="20"/>
          <w:szCs w:val="20"/>
          <w:lang w:val="es-MX" w:eastAsia="es-ES"/>
        </w:rPr>
        <w:t>treinta y cinco</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10B83">
        <w:rPr>
          <w:rFonts w:ascii="Museo Sans 300" w:eastAsia="Times New Roman" w:hAnsi="Museo Sans 300" w:cs="Times New Roman"/>
          <w:sz w:val="20"/>
          <w:szCs w:val="20"/>
          <w:lang w:val="es-MX" w:eastAsia="es-ES"/>
        </w:rPr>
        <w:t>veintidós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10B83">
        <w:rPr>
          <w:rFonts w:ascii="Museo Sans 300" w:eastAsia="Times New Roman" w:hAnsi="Museo Sans 300" w:cs="Times New Roman"/>
          <w:sz w:val="20"/>
          <w:szCs w:val="20"/>
          <w:lang w:val="es-MX" w:eastAsia="es-ES"/>
        </w:rPr>
        <w:t>febrero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101A1DC"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D44558">
        <w:rPr>
          <w:rFonts w:ascii="Museo Sans 300" w:hAnsi="Museo Sans 300"/>
          <w:sz w:val="20"/>
          <w:szCs w:val="20"/>
        </w:rPr>
        <w:t>veinticuatro</w:t>
      </w:r>
      <w:r w:rsidR="00B17E30">
        <w:rPr>
          <w:rFonts w:ascii="Museo Sans 300" w:hAnsi="Museo Sans 300"/>
          <w:sz w:val="20"/>
          <w:szCs w:val="20"/>
        </w:rPr>
        <w:t xml:space="preserve"> de </w:t>
      </w:r>
      <w:r w:rsidR="00D44558">
        <w:rPr>
          <w:rFonts w:ascii="Museo Sans 300" w:hAnsi="Museo Sans 300"/>
          <w:sz w:val="20"/>
          <w:szCs w:val="20"/>
        </w:rPr>
        <w:t>junio</w:t>
      </w:r>
      <w:r w:rsidR="002245F5">
        <w:rPr>
          <w:rFonts w:ascii="Museo Sans 300" w:hAnsi="Museo Sans 300"/>
          <w:sz w:val="20"/>
          <w:szCs w:val="20"/>
        </w:rPr>
        <w:t xml:space="preserve"> de</w:t>
      </w:r>
      <w:r w:rsidR="00D44558">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D44558">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D44558">
        <w:rPr>
          <w:rFonts w:ascii="Museo Sans 300" w:hAnsi="Museo Sans 300"/>
          <w:sz w:val="20"/>
          <w:szCs w:val="20"/>
        </w:rPr>
        <w:t>a</w:t>
      </w:r>
      <w:r w:rsidR="007C2908">
        <w:rPr>
          <w:rFonts w:ascii="Museo Sans 300" w:hAnsi="Museo Sans 300"/>
          <w:sz w:val="20"/>
          <w:szCs w:val="20"/>
        </w:rPr>
        <w:t xml:space="preserve"> </w:t>
      </w:r>
      <w:r w:rsidR="00943E94">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626C86">
        <w:rPr>
          <w:rFonts w:ascii="Museo Sans 300" w:hAnsi="Museo Sans 300"/>
          <w:sz w:val="20"/>
          <w:szCs w:val="20"/>
        </w:rPr>
        <w:t>CIENTO OCHENTA Y OCHO</w:t>
      </w:r>
      <w:r w:rsidR="006662C8">
        <w:rPr>
          <w:rFonts w:ascii="Museo Sans 300" w:hAnsi="Museo Sans 300"/>
          <w:sz w:val="20"/>
          <w:szCs w:val="20"/>
        </w:rPr>
        <w:t xml:space="preserve"> </w:t>
      </w:r>
      <w:r w:rsidR="00D744AE">
        <w:rPr>
          <w:rFonts w:ascii="Museo Sans 300" w:hAnsi="Museo Sans 300"/>
          <w:sz w:val="20"/>
          <w:szCs w:val="20"/>
        </w:rPr>
        <w:t>3</w:t>
      </w:r>
      <w:r w:rsidR="00626C86">
        <w:rPr>
          <w:rFonts w:ascii="Museo Sans 300" w:hAnsi="Museo Sans 300"/>
          <w:sz w:val="20"/>
          <w:szCs w:val="20"/>
        </w:rPr>
        <w:t>3</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D44558">
        <w:rPr>
          <w:rFonts w:ascii="Museo Sans 300" w:hAnsi="Museo Sans 300"/>
          <w:sz w:val="20"/>
          <w:szCs w:val="20"/>
        </w:rPr>
        <w:t>188.33</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943E94">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56AF1D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D44558">
        <w:rPr>
          <w:rFonts w:ascii="Museo Sans 300" w:hAnsi="Museo Sans 300"/>
          <w:sz w:val="20"/>
          <w:szCs w:val="20"/>
          <w:lang w:val="es-SV"/>
        </w:rPr>
        <w:t>622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44558">
        <w:rPr>
          <w:rFonts w:ascii="Museo Sans 300" w:hAnsi="Museo Sans 300"/>
          <w:sz w:val="20"/>
          <w:szCs w:val="20"/>
          <w:lang w:val="es-SV"/>
        </w:rPr>
        <w:t>cinco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D44558">
        <w:rPr>
          <w:rFonts w:ascii="Museo Sans 300" w:hAnsi="Museo Sans 300"/>
          <w:sz w:val="20"/>
          <w:szCs w:val="20"/>
          <w:lang w:val="es-SV"/>
        </w:rPr>
        <w:t>julio</w:t>
      </w:r>
      <w:r w:rsidR="002245F5">
        <w:rPr>
          <w:rFonts w:ascii="Museo Sans 300" w:hAnsi="Museo Sans 300"/>
          <w:sz w:val="20"/>
          <w:szCs w:val="20"/>
          <w:lang w:val="es-SV"/>
        </w:rPr>
        <w:t xml:space="preserve"> del </w:t>
      </w:r>
      <w:r w:rsidR="00D44558">
        <w:rPr>
          <w:rFonts w:ascii="Museo Sans 300" w:hAnsi="Museo Sans 300"/>
          <w:sz w:val="20"/>
          <w:szCs w:val="20"/>
          <w:lang w:val="es-SV"/>
        </w:rPr>
        <w:t>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D9DF712" w14:textId="014A89BC" w:rsidR="00F254FD" w:rsidRDefault="00F254FD" w:rsidP="00F254F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Pr>
          <w:rFonts w:ascii="Museo Sans 300" w:hAnsi="Museo Sans 300"/>
          <w:sz w:val="20"/>
          <w:szCs w:val="20"/>
        </w:rPr>
        <w:t xml:space="preserve"> sociedad </w:t>
      </w:r>
      <w:r w:rsidR="00D44558">
        <w:rPr>
          <w:rFonts w:ascii="Museo Sans 300" w:hAnsi="Museo Sans 300"/>
          <w:sz w:val="20"/>
          <w:szCs w:val="20"/>
        </w:rPr>
        <w:t>AES CLESA y Cía., S. en C. de C.V</w:t>
      </w:r>
      <w:r>
        <w:rPr>
          <w:rFonts w:ascii="Museo Sans 300" w:hAnsi="Museo Sans 300"/>
          <w:sz w:val="20"/>
          <w:szCs w:val="20"/>
        </w:rPr>
        <w:t>. y a</w:t>
      </w:r>
      <w:r w:rsidR="00D44558">
        <w:rPr>
          <w:rFonts w:ascii="Museo Sans 300" w:hAnsi="Museo Sans 300"/>
          <w:sz w:val="20"/>
          <w:szCs w:val="20"/>
        </w:rPr>
        <w:t xml:space="preserve"> la</w:t>
      </w:r>
      <w:r>
        <w:rPr>
          <w:rFonts w:ascii="Museo Sans 300" w:hAnsi="Museo Sans 300"/>
          <w:sz w:val="20"/>
          <w:szCs w:val="20"/>
        </w:rPr>
        <w:t xml:space="preserve"> </w:t>
      </w:r>
      <w:r w:rsidR="00D744AE">
        <w:rPr>
          <w:rFonts w:ascii="Museo Sans 300" w:hAnsi="Museo Sans 300"/>
          <w:sz w:val="20"/>
          <w:szCs w:val="20"/>
        </w:rPr>
        <w:t>usuari</w:t>
      </w:r>
      <w:r w:rsidR="00D44558">
        <w:rPr>
          <w:rFonts w:ascii="Museo Sans 300" w:hAnsi="Museo Sans 300"/>
          <w:sz w:val="20"/>
          <w:szCs w:val="20"/>
        </w:rPr>
        <w:t>a</w:t>
      </w:r>
      <w:r>
        <w:rPr>
          <w:rFonts w:ascii="Museo Sans 300" w:hAnsi="Museo Sans 300"/>
          <w:sz w:val="20"/>
          <w:szCs w:val="20"/>
        </w:rPr>
        <w:t xml:space="preserve"> los días </w:t>
      </w:r>
      <w:r w:rsidR="0009012A">
        <w:rPr>
          <w:rFonts w:ascii="Museo Sans 300" w:hAnsi="Museo Sans 300"/>
          <w:sz w:val="20"/>
          <w:szCs w:val="20"/>
        </w:rPr>
        <w:t xml:space="preserve">ocho y nueve de julio de </w:t>
      </w:r>
      <w:r w:rsidR="00626C86">
        <w:rPr>
          <w:rFonts w:ascii="Museo Sans 300" w:hAnsi="Museo Sans 300"/>
          <w:sz w:val="20"/>
          <w:szCs w:val="20"/>
        </w:rPr>
        <w:t>dos mil veintiuno</w:t>
      </w:r>
      <w:r>
        <w:rPr>
          <w:rFonts w:ascii="Museo Sans 300" w:hAnsi="Museo Sans 300"/>
          <w:sz w:val="20"/>
          <w:szCs w:val="20"/>
        </w:rPr>
        <w:t xml:space="preserve">, respectivamente,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09012A">
        <w:rPr>
          <w:rFonts w:ascii="Museo Sans 300" w:hAnsi="Museo Sans 300"/>
          <w:sz w:val="20"/>
          <w:szCs w:val="20"/>
        </w:rPr>
        <w:t>veintidós del mismo mes y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3C20EC09" w14:textId="5E57FFF5" w:rsidR="0073510A"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09012A">
        <w:rPr>
          <w:rFonts w:ascii="Museo Sans 300" w:eastAsia="Museo Sans" w:hAnsi="Museo Sans 300" w:cs="Segoe UI"/>
          <w:sz w:val="20"/>
          <w:szCs w:val="20"/>
          <w:lang w:val="es-ES"/>
        </w:rPr>
        <w:t>veintiséis</w:t>
      </w:r>
      <w:r w:rsidRPr="00A36EB4">
        <w:rPr>
          <w:rFonts w:ascii="Museo Sans 300" w:eastAsia="Museo Sans" w:hAnsi="Museo Sans 300" w:cs="Segoe UI"/>
          <w:sz w:val="20"/>
          <w:szCs w:val="20"/>
          <w:lang w:val="es-ES"/>
        </w:rPr>
        <w:t xml:space="preserve"> de </w:t>
      </w:r>
      <w:r w:rsidR="0009012A">
        <w:rPr>
          <w:rFonts w:ascii="Museo Sans 300" w:eastAsia="Museo Sans" w:hAnsi="Museo Sans 300" w:cs="Segoe UI"/>
          <w:sz w:val="20"/>
          <w:szCs w:val="20"/>
          <w:lang w:val="es-ES"/>
        </w:rPr>
        <w:t>julio</w:t>
      </w:r>
      <w:r w:rsidRPr="00A36EB4">
        <w:rPr>
          <w:rFonts w:ascii="Museo Sans 300" w:eastAsia="Museo Sans" w:hAnsi="Museo Sans 300" w:cs="Segoe UI"/>
          <w:sz w:val="20"/>
          <w:szCs w:val="20"/>
          <w:lang w:val="es-ES"/>
        </w:rPr>
        <w:t xml:space="preserve"> de</w:t>
      </w:r>
      <w:r w:rsidR="0009012A">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943E94">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09012A">
        <w:rPr>
          <w:rFonts w:ascii="Museo Sans 300" w:eastAsia="Arial" w:hAnsi="Museo Sans 300" w:cs="Times New Roman"/>
          <w:sz w:val="20"/>
          <w:szCs w:val="20"/>
          <w:lang w:val="es-ES" w:eastAsia="es-SV"/>
        </w:rPr>
        <w:t>AES CLESA y Cía., S. en C. de C.V</w:t>
      </w:r>
      <w:r w:rsidRPr="00A36EB4">
        <w:rPr>
          <w:rFonts w:ascii="Museo Sans 300" w:eastAsia="Arial" w:hAnsi="Museo Sans 300" w:cs="Times New Roman"/>
          <w:sz w:val="20"/>
          <w:szCs w:val="20"/>
          <w:lang w:val="es-ES" w:eastAsia="es-SV"/>
        </w:rPr>
        <w:t>.</w:t>
      </w:r>
      <w:r w:rsidR="00F21FB2">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943E94">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61D80944" w14:textId="77777777" w:rsidR="0073510A" w:rsidRDefault="0073510A"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2B1F10E6"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6B01E6C" w:rsidR="00A36EB4" w:rsidRPr="00A36EB4" w:rsidRDefault="0009012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 y consumos</w:t>
      </w:r>
      <w:r w:rsidR="00A36EB4" w:rsidRPr="00A36EB4">
        <w:rPr>
          <w:rFonts w:ascii="Museo Sans 300" w:eastAsia="Arial" w:hAnsi="Museo Sans 300"/>
          <w:sz w:val="20"/>
          <w:szCs w:val="20"/>
          <w:lang w:eastAsia="es-SV"/>
        </w:rPr>
        <w:t>.</w:t>
      </w:r>
    </w:p>
    <w:p w14:paraId="7F674FC9" w14:textId="2C144CD4" w:rsidR="00A36EB4" w:rsidRPr="00A36EB4" w:rsidRDefault="0009012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órdenes de servicio</w:t>
      </w:r>
      <w:r w:rsidR="00A36EB4" w:rsidRPr="00A36EB4">
        <w:rPr>
          <w:rFonts w:ascii="Museo Sans 300" w:eastAsia="Arial" w:hAnsi="Museo Sans 300"/>
          <w:sz w:val="20"/>
          <w:szCs w:val="20"/>
          <w:lang w:eastAsia="es-SV"/>
        </w:rPr>
        <w:t>.</w:t>
      </w:r>
    </w:p>
    <w:p w14:paraId="396CD0E0" w14:textId="6733D10A" w:rsidR="00A36EB4"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r w:rsidR="00A36EB4" w:rsidRPr="00A36EB4">
        <w:rPr>
          <w:rFonts w:ascii="Museo Sans 300" w:eastAsia="Arial" w:hAnsi="Museo Sans 300"/>
          <w:sz w:val="20"/>
          <w:szCs w:val="20"/>
          <w:lang w:eastAsia="es-SV"/>
        </w:rPr>
        <w:t>.</w:t>
      </w:r>
    </w:p>
    <w:p w14:paraId="4F4C3BC7" w14:textId="2EA58CEA" w:rsidR="0009012A"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sellos</w:t>
      </w:r>
      <w:r w:rsidR="0009012A">
        <w:rPr>
          <w:rFonts w:ascii="Museo Sans 300" w:eastAsia="Arial" w:hAnsi="Museo Sans 300"/>
          <w:sz w:val="20"/>
          <w:szCs w:val="20"/>
          <w:lang w:eastAsia="es-SV"/>
        </w:rPr>
        <w:t>.</w:t>
      </w:r>
    </w:p>
    <w:p w14:paraId="201BBD8F" w14:textId="6493607D" w:rsidR="00243115"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04E98211" w14:textId="378C45DB" w:rsidR="00243115"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 y</w:t>
      </w:r>
    </w:p>
    <w:p w14:paraId="1B60B13D" w14:textId="131FB46C" w:rsidR="00243115" w:rsidRPr="00A36EB4"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Descarga de TPL.</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79D6CB26" w14:textId="47022B2C" w:rsidR="004532D8" w:rsidRDefault="00CC07F8" w:rsidP="00915E19">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243115">
        <w:rPr>
          <w:rFonts w:ascii="Museo Sans 300" w:hAnsi="Museo Sans 300"/>
          <w:sz w:val="20"/>
          <w:szCs w:val="20"/>
          <w:lang w:val="es-ES_tradnl" w:eastAsia="es-SV"/>
        </w:rPr>
        <w:t>333</w:t>
      </w:r>
      <w:r>
        <w:rPr>
          <w:rFonts w:ascii="Museo Sans 300" w:hAnsi="Museo Sans 300"/>
          <w:sz w:val="20"/>
          <w:szCs w:val="20"/>
          <w:lang w:val="es-ES_tradnl" w:eastAsia="es-SV"/>
        </w:rPr>
        <w:t xml:space="preserve">-CAU-21, de fecha </w:t>
      </w:r>
      <w:r w:rsidR="00243115">
        <w:rPr>
          <w:rFonts w:ascii="Museo Sans 300" w:hAnsi="Museo Sans 300"/>
          <w:sz w:val="20"/>
          <w:szCs w:val="20"/>
          <w:lang w:val="es-ES_tradnl" w:eastAsia="es-SV"/>
        </w:rPr>
        <w:t>veintiséis</w:t>
      </w:r>
      <w:r>
        <w:rPr>
          <w:rFonts w:ascii="Museo Sans 300" w:hAnsi="Museo Sans 300"/>
          <w:sz w:val="20"/>
          <w:szCs w:val="20"/>
          <w:lang w:val="es-ES_tradnl" w:eastAsia="es-SV"/>
        </w:rPr>
        <w:t xml:space="preserve"> de </w:t>
      </w:r>
      <w:r w:rsidR="00243115">
        <w:rPr>
          <w:rFonts w:ascii="Museo Sans 300" w:hAnsi="Museo Sans 300"/>
          <w:sz w:val="20"/>
          <w:szCs w:val="20"/>
          <w:lang w:val="es-ES_tradnl" w:eastAsia="es-SV"/>
        </w:rPr>
        <w:t>julio de dos mil veintiuno</w:t>
      </w:r>
      <w:r>
        <w:rPr>
          <w:rFonts w:ascii="Museo Sans 300" w:hAnsi="Museo Sans 300"/>
          <w:sz w:val="20"/>
          <w:szCs w:val="20"/>
          <w:lang w:val="es-ES_tradnl" w:eastAsia="es-SV"/>
        </w:rPr>
        <w:t>, el CAU informó que elaboraría el informe técnico correspondiente.</w:t>
      </w:r>
    </w:p>
    <w:p w14:paraId="393F15FF" w14:textId="77777777" w:rsidR="00915E19" w:rsidRPr="00915E19" w:rsidRDefault="00915E19" w:rsidP="00915E19">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271C7BB"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243115">
        <w:rPr>
          <w:rFonts w:ascii="Museo Sans 300" w:hAnsi="Museo Sans 300"/>
          <w:sz w:val="20"/>
          <w:szCs w:val="20"/>
        </w:rPr>
        <w:t>723</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243115">
        <w:rPr>
          <w:rFonts w:ascii="Museo Sans 300" w:hAnsi="Museo Sans 300"/>
          <w:sz w:val="20"/>
          <w:szCs w:val="20"/>
        </w:rPr>
        <w:t>nueve</w:t>
      </w:r>
      <w:r>
        <w:rPr>
          <w:rFonts w:ascii="Museo Sans 300" w:hAnsi="Museo Sans 300"/>
          <w:sz w:val="20"/>
          <w:szCs w:val="20"/>
        </w:rPr>
        <w:t xml:space="preserve"> </w:t>
      </w:r>
      <w:r w:rsidRPr="00C32DD7">
        <w:rPr>
          <w:rFonts w:ascii="Museo Sans 300" w:hAnsi="Museo Sans 300"/>
          <w:sz w:val="20"/>
          <w:szCs w:val="20"/>
        </w:rPr>
        <w:t xml:space="preserve">de </w:t>
      </w:r>
      <w:r w:rsidR="00243115">
        <w:rPr>
          <w:rFonts w:ascii="Museo Sans 300" w:hAnsi="Museo Sans 300"/>
          <w:sz w:val="20"/>
          <w:szCs w:val="20"/>
        </w:rPr>
        <w:t>agosto del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w:t>
      </w:r>
      <w:r w:rsidR="00243115">
        <w:rPr>
          <w:rStyle w:val="normaltextrun"/>
          <w:rFonts w:ascii="Museo Sans 300" w:eastAsia="Museo Sans" w:hAnsi="Museo Sans 300" w:cs="Segoe UI"/>
          <w:sz w:val="20"/>
          <w:szCs w:val="20"/>
        </w:rPr>
        <w:t>AES CLESA y Cía., S. en C. de C.V</w:t>
      </w:r>
      <w:r>
        <w:rPr>
          <w:rStyle w:val="normaltextrun"/>
          <w:rFonts w:ascii="Museo Sans 300" w:eastAsia="Museo Sans" w:hAnsi="Museo Sans 300" w:cs="Segoe UI"/>
          <w:sz w:val="20"/>
          <w:szCs w:val="20"/>
        </w:rPr>
        <w:t xml:space="preserve">. y </w:t>
      </w:r>
      <w:r w:rsidR="00243115">
        <w:rPr>
          <w:rStyle w:val="normaltextrun"/>
          <w:rFonts w:ascii="Museo Sans 300" w:eastAsia="Museo Sans" w:hAnsi="Museo Sans 300" w:cs="Segoe UI"/>
          <w:sz w:val="20"/>
          <w:szCs w:val="20"/>
        </w:rPr>
        <w:t>la</w:t>
      </w:r>
      <w:r w:rsidR="00F21FB2">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señor</w:t>
      </w:r>
      <w:r w:rsidR="00243115">
        <w:rPr>
          <w:rStyle w:val="normaltextrun"/>
          <w:rFonts w:ascii="Museo Sans 300" w:eastAsia="Museo Sans" w:hAnsi="Museo Sans 300" w:cs="Segoe UI"/>
          <w:sz w:val="20"/>
          <w:szCs w:val="20"/>
        </w:rPr>
        <w:t>a</w:t>
      </w:r>
      <w:r w:rsidR="002B658D">
        <w:rPr>
          <w:rStyle w:val="normaltextrun"/>
          <w:rFonts w:ascii="Museo Sans 300" w:eastAsia="Museo Sans" w:hAnsi="Museo Sans 300" w:cs="Segoe UI"/>
          <w:sz w:val="20"/>
          <w:szCs w:val="20"/>
        </w:rPr>
        <w:t xml:space="preserve"> </w:t>
      </w:r>
      <w:r w:rsidR="00943E94">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7057603F" w14:textId="57FC8085" w:rsidR="00DF2186" w:rsidRDefault="00DF2186" w:rsidP="00DF218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sidR="00243115">
        <w:rPr>
          <w:rFonts w:ascii="Museo Sans 300" w:hAnsi="Museo Sans 300"/>
          <w:sz w:val="20"/>
          <w:szCs w:val="20"/>
        </w:rPr>
        <w:t>s partes</w:t>
      </w:r>
      <w:r w:rsidR="002F6D69">
        <w:rPr>
          <w:rFonts w:ascii="Museo Sans 300" w:hAnsi="Museo Sans 300"/>
          <w:sz w:val="20"/>
          <w:szCs w:val="20"/>
        </w:rPr>
        <w:t>,</w:t>
      </w:r>
      <w:r w:rsidR="00243115">
        <w:rPr>
          <w:rFonts w:ascii="Museo Sans 300" w:hAnsi="Museo Sans 300"/>
          <w:sz w:val="20"/>
          <w:szCs w:val="20"/>
        </w:rPr>
        <w:t xml:space="preserve"> el</w:t>
      </w:r>
      <w:r w:rsidR="002F6D69">
        <w:rPr>
          <w:rFonts w:ascii="Museo Sans 300" w:hAnsi="Museo Sans 300"/>
          <w:sz w:val="20"/>
          <w:szCs w:val="20"/>
        </w:rPr>
        <w:t xml:space="preserve"> día</w:t>
      </w:r>
      <w:r w:rsidR="00243115">
        <w:rPr>
          <w:rFonts w:ascii="Museo Sans 300" w:hAnsi="Museo Sans 300"/>
          <w:sz w:val="20"/>
          <w:szCs w:val="20"/>
        </w:rPr>
        <w:t xml:space="preserve"> doce del mismo mes y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w:t>
      </w:r>
      <w:r w:rsidR="00182267">
        <w:rPr>
          <w:rStyle w:val="normaltextrun"/>
          <w:rFonts w:ascii="Museo Sans 300" w:eastAsia="Museo Sans" w:hAnsi="Museo Sans 300" w:cs="Segoe UI"/>
          <w:sz w:val="20"/>
          <w:szCs w:val="20"/>
        </w:rPr>
        <w:t xml:space="preserve">zo finalizó el día </w:t>
      </w:r>
      <w:r w:rsidR="009E36CF">
        <w:rPr>
          <w:rStyle w:val="normaltextrun"/>
          <w:rFonts w:ascii="Museo Sans 300" w:eastAsia="Museo Sans" w:hAnsi="Museo Sans 300" w:cs="Segoe UI"/>
          <w:sz w:val="20"/>
          <w:szCs w:val="20"/>
        </w:rPr>
        <w:t>nueve</w:t>
      </w:r>
      <w:r w:rsidR="00182267">
        <w:rPr>
          <w:rStyle w:val="normaltextrun"/>
          <w:rFonts w:ascii="Museo Sans 300" w:eastAsia="Museo Sans" w:hAnsi="Museo Sans 300" w:cs="Segoe UI"/>
          <w:sz w:val="20"/>
          <w:szCs w:val="20"/>
        </w:rPr>
        <w:t xml:space="preserve"> de </w:t>
      </w:r>
      <w:r w:rsidR="009E36CF">
        <w:rPr>
          <w:rStyle w:val="normaltextrun"/>
          <w:rFonts w:ascii="Museo Sans 300" w:eastAsia="Museo Sans" w:hAnsi="Museo Sans 300" w:cs="Segoe UI"/>
          <w:sz w:val="20"/>
          <w:szCs w:val="20"/>
        </w:rPr>
        <w:t>septiembre</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35A224B9" w14:textId="77777777" w:rsidR="00DF2186" w:rsidRDefault="00DF2186" w:rsidP="00DF2186">
      <w:pPr>
        <w:pStyle w:val="Prrafodelista"/>
        <w:tabs>
          <w:tab w:val="left" w:pos="426"/>
        </w:tabs>
        <w:ind w:left="426"/>
        <w:jc w:val="both"/>
        <w:rPr>
          <w:rFonts w:ascii="Museo Sans 300" w:hAnsi="Museo Sans 300"/>
          <w:sz w:val="20"/>
          <w:szCs w:val="20"/>
          <w:lang w:val="es-SV"/>
        </w:rPr>
      </w:pPr>
    </w:p>
    <w:p w14:paraId="5EBFF961" w14:textId="0CE45C7B" w:rsidR="007F4AF8" w:rsidRPr="00514B85" w:rsidRDefault="007F4AF8" w:rsidP="007F4AF8">
      <w:pPr>
        <w:pStyle w:val="paragraph"/>
        <w:suppressAutoHyphens w:val="0"/>
        <w:autoSpaceDN/>
        <w:spacing w:before="0" w:after="0"/>
        <w:ind w:left="426"/>
        <w:jc w:val="both"/>
        <w:rPr>
          <w:rStyle w:val="eop"/>
          <w:rFonts w:ascii="Museo Sans 300" w:eastAsia="Museo Sans" w:hAnsi="Museo Sans 300" w:cs="Segoe UI"/>
          <w:sz w:val="16"/>
          <w:szCs w:val="16"/>
        </w:rPr>
      </w:pPr>
      <w:r w:rsidRPr="00514B85">
        <w:rPr>
          <w:rStyle w:val="normaltextrun"/>
          <w:rFonts w:ascii="Museo Sans 300" w:eastAsia="Museo Sans" w:hAnsi="Museo Sans 300" w:cs="Segoe UI"/>
          <w:sz w:val="20"/>
          <w:szCs w:val="20"/>
          <w:lang w:val="es-ES"/>
        </w:rPr>
        <w:t xml:space="preserve">El día </w:t>
      </w:r>
      <w:r>
        <w:rPr>
          <w:rStyle w:val="normaltextrun"/>
          <w:rFonts w:ascii="Museo Sans 300" w:eastAsia="Museo Sans" w:hAnsi="Museo Sans 300" w:cs="Segoe UI"/>
          <w:sz w:val="20"/>
          <w:szCs w:val="20"/>
          <w:lang w:val="es-ES"/>
        </w:rPr>
        <w:t>dieciséis de agosto del año dos mil veintiuno</w:t>
      </w:r>
      <w:r w:rsidRPr="00514B85">
        <w:rPr>
          <w:rStyle w:val="normaltextrun"/>
          <w:rFonts w:ascii="Museo Sans 300" w:eastAsia="Museo Sans" w:hAnsi="Museo Sans 300" w:cs="Segoe UI"/>
          <w:sz w:val="20"/>
          <w:szCs w:val="20"/>
          <w:lang w:val="es-ES"/>
        </w:rPr>
        <w:t>,</w:t>
      </w:r>
      <w:r w:rsidR="000B32D4">
        <w:rPr>
          <w:rStyle w:val="normaltextrun"/>
          <w:rFonts w:ascii="Museo Sans 300" w:eastAsia="Museo Sans" w:hAnsi="Museo Sans 300" w:cs="Segoe UI"/>
          <w:sz w:val="20"/>
          <w:szCs w:val="20"/>
          <w:lang w:val="es-ES"/>
        </w:rPr>
        <w:t xml:space="preserve"> la empresa distribuidora presentó</w:t>
      </w:r>
      <w:r w:rsidRPr="00514B85">
        <w:rPr>
          <w:rStyle w:val="normaltextrun"/>
          <w:rFonts w:ascii="Museo Sans 300" w:eastAsia="Museo Sans" w:hAnsi="Museo Sans 300" w:cs="Segoe UI"/>
          <w:sz w:val="20"/>
          <w:szCs w:val="20"/>
          <w:lang w:val="es-ES"/>
        </w:rPr>
        <w:t xml:space="preserve"> un escrito </w:t>
      </w:r>
      <w:r w:rsidR="000B32D4">
        <w:rPr>
          <w:rStyle w:val="normaltextrun"/>
          <w:rFonts w:ascii="Museo Sans 300" w:eastAsia="Museo Sans" w:hAnsi="Museo Sans 300" w:cs="Segoe UI"/>
          <w:sz w:val="20"/>
          <w:szCs w:val="20"/>
          <w:lang w:val="es-ES"/>
        </w:rPr>
        <w:t xml:space="preserve">por medio del </w:t>
      </w:r>
      <w:r w:rsidRPr="00514B85">
        <w:rPr>
          <w:rStyle w:val="normaltextrun"/>
          <w:rFonts w:ascii="Museo Sans 300" w:eastAsia="Museo Sans" w:hAnsi="Museo Sans 300" w:cs="Segoe UI"/>
          <w:sz w:val="20"/>
          <w:szCs w:val="20"/>
          <w:lang w:val="es-ES"/>
        </w:rPr>
        <w:t>cual</w:t>
      </w:r>
      <w:r>
        <w:rPr>
          <w:rStyle w:val="normaltextrun"/>
          <w:rFonts w:ascii="Museo Sans 300" w:eastAsia="Museo Sans" w:hAnsi="Museo Sans 300" w:cs="Segoe UI"/>
          <w:sz w:val="20"/>
          <w:szCs w:val="20"/>
          <w:lang w:val="es-ES"/>
        </w:rPr>
        <w:t xml:space="preserve"> </w:t>
      </w:r>
      <w:r w:rsidR="000B32D4">
        <w:rPr>
          <w:rStyle w:val="normaltextrun"/>
          <w:rFonts w:ascii="Museo Sans 300" w:eastAsia="Museo Sans" w:hAnsi="Museo Sans 300" w:cs="Segoe UI"/>
          <w:sz w:val="20"/>
          <w:szCs w:val="20"/>
          <w:lang w:val="es-ES"/>
        </w:rPr>
        <w:t>manifestó</w:t>
      </w:r>
      <w:r>
        <w:rPr>
          <w:rStyle w:val="normaltextrun"/>
          <w:rFonts w:ascii="Museo Sans 300" w:eastAsia="Museo Sans" w:hAnsi="Museo Sans 300" w:cs="Segoe UI"/>
          <w:sz w:val="20"/>
          <w:szCs w:val="20"/>
          <w:lang w:val="es-ES"/>
        </w:rPr>
        <w:t xml:space="preserve"> que</w:t>
      </w:r>
      <w:r w:rsidRPr="00514B85">
        <w:rPr>
          <w:rStyle w:val="normaltextrun"/>
          <w:rFonts w:ascii="Museo Sans 300" w:eastAsia="Museo Sans" w:hAnsi="Museo Sans 300" w:cs="Segoe UI"/>
          <w:sz w:val="20"/>
          <w:szCs w:val="20"/>
          <w:lang w:val="es-ES"/>
        </w:rPr>
        <w:t xml:space="preserve"> mantiene los argumentos y pruebas</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remitidas con anterioridad.</w:t>
      </w:r>
      <w:r>
        <w:rPr>
          <w:rStyle w:val="eop"/>
          <w:rFonts w:ascii="Museo Sans 300" w:eastAsia="Museo Sans" w:hAnsi="Museo Sans 300" w:cs="Segoe UI"/>
          <w:sz w:val="20"/>
          <w:szCs w:val="20"/>
        </w:rPr>
        <w:t xml:space="preserve"> </w:t>
      </w:r>
    </w:p>
    <w:p w14:paraId="05CED59C" w14:textId="77777777" w:rsidR="007F4AF8" w:rsidRPr="00514B85" w:rsidRDefault="007F4AF8" w:rsidP="007F4AF8">
      <w:pPr>
        <w:pStyle w:val="paragraph"/>
        <w:spacing w:before="0" w:after="0"/>
        <w:ind w:left="1416"/>
        <w:jc w:val="both"/>
        <w:rPr>
          <w:rFonts w:ascii="Museo 300" w:hAnsi="Museo 300" w:cs="Segoe UI"/>
          <w:sz w:val="16"/>
          <w:szCs w:val="16"/>
        </w:rPr>
      </w:pPr>
    </w:p>
    <w:p w14:paraId="6AE56D34" w14:textId="638AF9A7" w:rsidR="007F4AF8" w:rsidRDefault="007F4AF8" w:rsidP="007F4AF8">
      <w:pPr>
        <w:pStyle w:val="Prrafodelista"/>
        <w:tabs>
          <w:tab w:val="left" w:pos="426"/>
        </w:tabs>
        <w:ind w:left="425"/>
        <w:jc w:val="both"/>
        <w:rPr>
          <w:rFonts w:ascii="Museo Sans 300" w:hAnsi="Museo Sans 300"/>
          <w:sz w:val="20"/>
          <w:szCs w:val="20"/>
        </w:rPr>
      </w:pPr>
      <w:r>
        <w:rPr>
          <w:rFonts w:ascii="Museo Sans 300" w:hAnsi="Museo Sans 300"/>
          <w:sz w:val="20"/>
          <w:szCs w:val="20"/>
        </w:rPr>
        <w:t>Por otra parte, el diez de septiembre de dos mil veintiuno,</w:t>
      </w:r>
      <w:r>
        <w:rPr>
          <w:rFonts w:ascii="Museo Sans 300" w:eastAsia="Arial" w:hAnsi="Museo Sans 300"/>
          <w:sz w:val="20"/>
          <w:szCs w:val="20"/>
        </w:rPr>
        <w:t xml:space="preserve"> </w:t>
      </w:r>
      <w:r>
        <w:rPr>
          <w:rFonts w:ascii="Museo Sans 300" w:hAnsi="Museo Sans 300"/>
          <w:sz w:val="20"/>
          <w:szCs w:val="20"/>
        </w:rPr>
        <w:t xml:space="preserve">la señora </w:t>
      </w:r>
      <w:r w:rsidR="00943E94">
        <w:rPr>
          <w:rFonts w:ascii="Museo Sans 300" w:hAnsi="Museo Sans 300"/>
          <w:sz w:val="20"/>
          <w:szCs w:val="20"/>
        </w:rPr>
        <w:t>XXX</w:t>
      </w:r>
      <w:r>
        <w:rPr>
          <w:rFonts w:ascii="Museo Sans 300" w:hAnsi="Museo Sans 300"/>
          <w:sz w:val="20"/>
          <w:szCs w:val="20"/>
        </w:rPr>
        <w:t>, presentó un</w:t>
      </w:r>
      <w:r w:rsidR="00A42015">
        <w:rPr>
          <w:rFonts w:ascii="Museo Sans 300" w:hAnsi="Museo Sans 300"/>
          <w:sz w:val="20"/>
          <w:szCs w:val="20"/>
        </w:rPr>
        <w:t xml:space="preserve"> escrito</w:t>
      </w:r>
      <w:r>
        <w:rPr>
          <w:rFonts w:ascii="Museo Sans 300" w:hAnsi="Museo Sans 300"/>
          <w:sz w:val="20"/>
          <w:szCs w:val="20"/>
        </w:rPr>
        <w:t xml:space="preserve"> por medio de la cual manifestó, entre otras cosas, lo siguiente:</w:t>
      </w:r>
    </w:p>
    <w:p w14:paraId="7E9B522E" w14:textId="77777777" w:rsidR="007F4AF8" w:rsidRDefault="007F4AF8" w:rsidP="007F4AF8">
      <w:pPr>
        <w:pStyle w:val="Prrafodelista"/>
        <w:tabs>
          <w:tab w:val="left" w:pos="426"/>
        </w:tabs>
        <w:ind w:left="426"/>
        <w:jc w:val="both"/>
        <w:rPr>
          <w:rFonts w:ascii="Museo Sans 300" w:hAnsi="Museo Sans 300"/>
          <w:sz w:val="20"/>
          <w:szCs w:val="20"/>
        </w:rPr>
      </w:pPr>
    </w:p>
    <w:p w14:paraId="27ACBD4D" w14:textId="6B07424A" w:rsidR="007F4AF8" w:rsidRDefault="007F4AF8" w:rsidP="007F4AF8">
      <w:pPr>
        <w:ind w:left="709" w:right="709"/>
        <w:jc w:val="both"/>
        <w:rPr>
          <w:rFonts w:ascii="Museo 300" w:hAnsi="Museo 300" w:cs="Calibri"/>
          <w:sz w:val="16"/>
          <w:szCs w:val="16"/>
          <w:lang w:val="es-ES" w:eastAsia="es-SV"/>
        </w:rPr>
      </w:pPr>
      <w:r w:rsidRPr="00A36EB4">
        <w:rPr>
          <w:rFonts w:ascii="Museo 300" w:hAnsi="Museo 300" w:cs="Calibri"/>
          <w:sz w:val="16"/>
          <w:szCs w:val="16"/>
          <w:lang w:val="es-ES" w:eastAsia="es-SV"/>
        </w:rPr>
        <w:t xml:space="preserve">“[…] </w:t>
      </w:r>
      <w:r>
        <w:rPr>
          <w:rFonts w:ascii="Museo 300" w:hAnsi="Museo 300" w:cs="Calibri"/>
          <w:sz w:val="16"/>
          <w:szCs w:val="16"/>
          <w:lang w:val="es-ES" w:eastAsia="es-SV"/>
        </w:rPr>
        <w:t xml:space="preserve">1- Anteriormente </w:t>
      </w:r>
      <w:r w:rsidR="00581E5D">
        <w:rPr>
          <w:rFonts w:ascii="Museo 300" w:hAnsi="Museo 300" w:cs="Calibri"/>
          <w:sz w:val="16"/>
          <w:szCs w:val="16"/>
          <w:lang w:val="es-ES" w:eastAsia="es-SV"/>
        </w:rPr>
        <w:t>vivían</w:t>
      </w:r>
      <w:r>
        <w:rPr>
          <w:rFonts w:ascii="Museo 300" w:hAnsi="Museo 300" w:cs="Calibri"/>
          <w:sz w:val="16"/>
          <w:szCs w:val="16"/>
          <w:lang w:val="es-ES" w:eastAsia="es-SV"/>
        </w:rPr>
        <w:t xml:space="preserve"> en la casa vecina, varios muchachos que tenían un taller de Serigrafía; (…) a lo mejor ellos colocaron el alambre (…)                                                                                                                                                                                                                             </w:t>
      </w:r>
    </w:p>
    <w:p w14:paraId="40F4EF7B" w14:textId="21964A9C" w:rsidR="007F4AF8" w:rsidRPr="00A36EB4" w:rsidRDefault="007F4AF8" w:rsidP="00127481">
      <w:pPr>
        <w:ind w:left="709" w:right="709"/>
        <w:jc w:val="both"/>
        <w:rPr>
          <w:rFonts w:ascii="Museo 300" w:hAnsi="Museo 300" w:cs="Calibri"/>
          <w:sz w:val="16"/>
          <w:szCs w:val="16"/>
          <w:lang w:val="es-ES" w:eastAsia="es-SV"/>
        </w:rPr>
      </w:pPr>
      <w:r>
        <w:rPr>
          <w:rFonts w:ascii="Museo 300" w:hAnsi="Museo 300" w:cs="Calibri"/>
          <w:sz w:val="16"/>
          <w:szCs w:val="16"/>
          <w:lang w:val="es-ES" w:eastAsia="es-SV"/>
        </w:rPr>
        <w:t xml:space="preserve">2- Cuando vinieron de CLESA la primera vez (porque vinieron como 4 veces) que tomaron fotos, en el techo del alambre que dicen que encontraron, me dejaron un papel celeste, tomaron fotos del techo, pero no entraron a tomar fotos dentro de la casa donde debía entrar el alambre, le dije que entraran, pero me dijeron que era prohibido. Por lo </w:t>
      </w:r>
      <w:proofErr w:type="gramStart"/>
      <w:r>
        <w:rPr>
          <w:rFonts w:ascii="Museo 300" w:hAnsi="Museo 300" w:cs="Calibri"/>
          <w:sz w:val="16"/>
          <w:szCs w:val="16"/>
          <w:lang w:val="es-ES" w:eastAsia="es-SV"/>
        </w:rPr>
        <w:t>tanto</w:t>
      </w:r>
      <w:proofErr w:type="gramEnd"/>
      <w:r>
        <w:rPr>
          <w:rFonts w:ascii="Museo 300" w:hAnsi="Museo 300" w:cs="Calibri"/>
          <w:sz w:val="16"/>
          <w:szCs w:val="16"/>
          <w:lang w:val="es-ES" w:eastAsia="es-SV"/>
        </w:rPr>
        <w:t xml:space="preserve"> no tienen foto que compruebe hacia donde llegaba el alambre del techo. </w:t>
      </w:r>
      <w:r w:rsidR="00127481">
        <w:rPr>
          <w:rFonts w:ascii="Museo 300" w:hAnsi="Museo 300" w:cs="Calibri"/>
          <w:sz w:val="16"/>
          <w:szCs w:val="16"/>
          <w:lang w:val="es-ES" w:eastAsia="es-SV"/>
        </w:rPr>
        <w:t>[…]”</w:t>
      </w: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BC71D68"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763A66">
        <w:rPr>
          <w:rFonts w:ascii="Museo Sans 300" w:hAnsi="Museo Sans 300"/>
          <w:sz w:val="20"/>
          <w:szCs w:val="20"/>
          <w:lang w:val="es-SV"/>
        </w:rPr>
        <w:t>920</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veintidós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763A66">
        <w:rPr>
          <w:rFonts w:ascii="Museo Sans 300" w:hAnsi="Museo Sans 300"/>
          <w:sz w:val="20"/>
          <w:szCs w:val="20"/>
          <w:lang w:val="es-SV"/>
        </w:rPr>
        <w:t>septiembre del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63A66">
        <w:rPr>
          <w:rFonts w:ascii="Museo Sans 300" w:hAnsi="Museo Sans 300"/>
          <w:sz w:val="20"/>
          <w:szCs w:val="20"/>
          <w:lang w:val="es-SV"/>
        </w:rPr>
        <w:t xml:space="preserve"> la usuaria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943E94">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6EEEB664"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763A66">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763A66">
        <w:rPr>
          <w:rFonts w:ascii="Museo Sans 300" w:hAnsi="Museo Sans 300"/>
          <w:sz w:val="20"/>
          <w:szCs w:val="20"/>
          <w:lang w:val="es-SV"/>
        </w:rPr>
        <w:t>a el día veintisiete del mismo mes y año.</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3F88D4D8" w14:textId="03C94106"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once de octubre del año dos mil veintiuno</w:t>
      </w:r>
      <w:r w:rsidRPr="006A4CE4">
        <w:rPr>
          <w:rFonts w:ascii="Museo Sans 300" w:hAnsi="Museo Sans 300"/>
          <w:sz w:val="20"/>
          <w:szCs w:val="20"/>
          <w:lang w:val="es-ES_tradnl" w:eastAsia="es-ES"/>
        </w:rPr>
        <w:t xml:space="preserve">, </w:t>
      </w:r>
      <w:r w:rsidR="00A05F6E">
        <w:rPr>
          <w:rFonts w:ascii="Museo Sans 300" w:hAnsi="Museo Sans 300"/>
          <w:sz w:val="20"/>
          <w:szCs w:val="20"/>
          <w:lang w:val="es-ES_tradnl" w:eastAsia="es-ES"/>
        </w:rPr>
        <w:t>la empresa distribuidora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4F83E6F" w14:textId="77777777" w:rsidR="0034091F"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92CBE">
        <w:rPr>
          <w:rFonts w:ascii="Museo Sans 300" w:hAnsi="Museo Sans 300"/>
          <w:sz w:val="20"/>
          <w:szCs w:val="20"/>
          <w:lang w:val="es-ES_tradnl"/>
        </w:rPr>
        <w:t>ocho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E92CBE">
        <w:rPr>
          <w:rFonts w:ascii="Museo Sans 300" w:hAnsi="Museo Sans 300"/>
          <w:sz w:val="20"/>
          <w:szCs w:val="20"/>
          <w:lang w:val="es-ES_tradnl"/>
        </w:rPr>
        <w:t>octubre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E92CBE">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E92CBE">
        <w:rPr>
          <w:rFonts w:ascii="Museo Sans 300" w:hAnsi="Museo Sans 300"/>
          <w:sz w:val="20"/>
          <w:szCs w:val="20"/>
          <w:lang w:val="es-SV"/>
        </w:rPr>
        <w:t>0207</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18A2B91" w14:textId="77777777" w:rsidR="0034091F" w:rsidRDefault="0034091F" w:rsidP="00C453AE">
      <w:pPr>
        <w:pStyle w:val="Prrafodelista"/>
        <w:tabs>
          <w:tab w:val="left" w:pos="426"/>
        </w:tabs>
        <w:ind w:left="426"/>
        <w:jc w:val="both"/>
        <w:rPr>
          <w:rFonts w:ascii="Museo Sans 300" w:hAnsi="Museo Sans 300"/>
          <w:sz w:val="20"/>
          <w:szCs w:val="20"/>
          <w:lang w:val="es-SV"/>
        </w:rPr>
      </w:pPr>
    </w:p>
    <w:p w14:paraId="7067EC89" w14:textId="06CA14BC"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3D20C925" w:rsidR="00567F65" w:rsidRDefault="00567F65" w:rsidP="00567F65">
      <w:pPr>
        <w:spacing w:after="0" w:line="240" w:lineRule="auto"/>
        <w:ind w:left="426"/>
        <w:jc w:val="center"/>
        <w:rPr>
          <w:rFonts w:ascii="Museo Sans 300" w:hAnsi="Museo Sans 300"/>
          <w:sz w:val="20"/>
          <w:szCs w:val="20"/>
          <w:u w:val="single"/>
        </w:rPr>
      </w:pPr>
    </w:p>
    <w:p w14:paraId="451C9E81" w14:textId="77777777" w:rsidR="00891719" w:rsidRDefault="00891719" w:rsidP="007D65C8">
      <w:pPr>
        <w:spacing w:after="0" w:line="240" w:lineRule="auto"/>
        <w:ind w:left="426"/>
        <w:jc w:val="both"/>
        <w:rPr>
          <w:rFonts w:ascii="Museo Sans 300" w:hAnsi="Museo Sans 300"/>
          <w:sz w:val="20"/>
          <w:szCs w:val="20"/>
          <w:u w:val="single"/>
        </w:rPr>
      </w:pPr>
      <w:bookmarkStart w:id="1" w:name="_Hlk78192968"/>
    </w:p>
    <w:p w14:paraId="2676CAE5" w14:textId="75F983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9CCFED9" w14:textId="2E1A2232" w:rsidR="007526A6" w:rsidRPr="007526A6" w:rsidRDefault="008B7A00" w:rsidP="007526A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7526A6">
        <w:rPr>
          <w:rFonts w:ascii="Museo 300" w:eastAsia="Arial" w:hAnsi="Museo 300"/>
          <w:color w:val="000000"/>
          <w:sz w:val="16"/>
          <w:szCs w:val="16"/>
          <w:lang w:val="es-ES"/>
        </w:rPr>
        <w:t xml:space="preserve"> </w:t>
      </w:r>
      <w:r w:rsidR="007526A6" w:rsidRPr="007526A6">
        <w:rPr>
          <w:rFonts w:ascii="Museo 300" w:hAnsi="Museo 300"/>
          <w:sz w:val="16"/>
          <w:szCs w:val="16"/>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6B448AF2" w14:textId="5682601F" w:rsidR="004F78CE" w:rsidRDefault="004F78CE" w:rsidP="004F78CE">
      <w:pPr>
        <w:ind w:left="7789" w:right="709" w:firstLine="707"/>
        <w:jc w:val="both"/>
        <w:rPr>
          <w:rFonts w:ascii="Museo 300" w:hAnsi="Museo 300"/>
          <w:color w:val="000000" w:themeColor="text1"/>
          <w:sz w:val="16"/>
          <w:szCs w:val="16"/>
        </w:rPr>
      </w:pPr>
      <w:r>
        <w:rPr>
          <w:rFonts w:ascii="Museo 300" w:hAnsi="Museo 300"/>
          <w:color w:val="000000" w:themeColor="text1"/>
          <w:sz w:val="16"/>
          <w:szCs w:val="16"/>
        </w:rPr>
        <w:lastRenderedPageBreak/>
        <w:t>(…)</w:t>
      </w:r>
    </w:p>
    <w:p w14:paraId="48246855" w14:textId="05CF2863" w:rsidR="00D77F9D" w:rsidRPr="001F76D3" w:rsidRDefault="001F76D3" w:rsidP="001F76D3">
      <w:pPr>
        <w:ind w:left="709" w:right="709"/>
        <w:jc w:val="both"/>
        <w:rPr>
          <w:rFonts w:ascii="Museo 300" w:hAnsi="Museo 300"/>
          <w:sz w:val="16"/>
          <w:szCs w:val="16"/>
        </w:rPr>
      </w:pPr>
      <w:r w:rsidRPr="001F76D3">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al usuario</w:t>
      </w:r>
      <w:r w:rsidR="00583C70" w:rsidRPr="00583C70">
        <w:rPr>
          <w:rFonts w:ascii="Museo 300" w:eastAsia="SimSun" w:hAnsi="Museo 300"/>
          <w:color w:val="000000" w:themeColor="text1"/>
          <w:spacing w:val="-5"/>
          <w:sz w:val="16"/>
          <w:szCs w:val="16"/>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7DDFA442" w14:textId="3449BC0D" w:rsidR="00123B92" w:rsidRDefault="00123B92" w:rsidP="00123B9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w:t>
      </w:r>
      <w:r w:rsidR="001F76D3">
        <w:rPr>
          <w:rFonts w:ascii="Museo Sans 300" w:hAnsi="Museo Sans 300"/>
          <w:sz w:val="20"/>
          <w:szCs w:val="20"/>
          <w:u w:val="single"/>
        </w:rPr>
        <w:t xml:space="preserve">rgumentos </w:t>
      </w:r>
      <w:r w:rsidR="00C40D9C">
        <w:rPr>
          <w:rFonts w:ascii="Museo Sans 300" w:hAnsi="Museo Sans 300"/>
          <w:sz w:val="20"/>
          <w:szCs w:val="20"/>
          <w:u w:val="single"/>
        </w:rPr>
        <w:t>de la usuaria respecto a la problemática expuesta</w:t>
      </w:r>
      <w:r w:rsidRPr="00263E33">
        <w:rPr>
          <w:rFonts w:ascii="Museo Sans 300" w:hAnsi="Museo Sans 300"/>
          <w:sz w:val="20"/>
          <w:szCs w:val="20"/>
          <w:u w:val="single"/>
        </w:rPr>
        <w:t>:</w:t>
      </w:r>
    </w:p>
    <w:p w14:paraId="208DA347" w14:textId="74BD8F64" w:rsidR="00123B92" w:rsidRDefault="00123B92" w:rsidP="00123B92">
      <w:pPr>
        <w:spacing w:after="0" w:line="240" w:lineRule="auto"/>
        <w:ind w:left="426"/>
        <w:jc w:val="both"/>
        <w:rPr>
          <w:rFonts w:ascii="Museo Sans 300" w:hAnsi="Museo Sans 300"/>
          <w:sz w:val="20"/>
          <w:szCs w:val="20"/>
          <w:u w:val="single"/>
        </w:rPr>
      </w:pPr>
    </w:p>
    <w:p w14:paraId="4F474045" w14:textId="0222A898" w:rsidR="003838B8" w:rsidRPr="003838B8" w:rsidRDefault="003352BF" w:rsidP="003838B8">
      <w:pPr>
        <w:ind w:left="709" w:right="709"/>
        <w:jc w:val="both"/>
        <w:rPr>
          <w:rFonts w:ascii="Museo 300" w:hAnsi="Museo 300"/>
          <w:sz w:val="16"/>
          <w:szCs w:val="16"/>
        </w:rPr>
      </w:pPr>
      <w:r>
        <w:rPr>
          <w:rFonts w:ascii="Museo 300" w:hAnsi="Museo 300"/>
          <w:sz w:val="16"/>
          <w:szCs w:val="16"/>
        </w:rPr>
        <w:t xml:space="preserve">(…) </w:t>
      </w:r>
      <w:r w:rsidR="003838B8">
        <w:rPr>
          <w:rFonts w:ascii="Museo 300" w:hAnsi="Museo 300"/>
          <w:sz w:val="16"/>
          <w:szCs w:val="16"/>
        </w:rPr>
        <w:t xml:space="preserve">conforme </w:t>
      </w:r>
      <w:r w:rsidR="003838B8" w:rsidRPr="003838B8">
        <w:rPr>
          <w:rFonts w:ascii="Museo 300" w:hAnsi="Museo 300"/>
          <w:sz w:val="16"/>
          <w:szCs w:val="16"/>
        </w:rPr>
        <w:t xml:space="preserve">con la información proporcionada por la sociedad AES CLESA, relativa al sistema de gestión comercial, la empresa distribuidora realizó una inspección al suministro contiguo mediante la orden de servicio </w:t>
      </w:r>
      <w:proofErr w:type="spellStart"/>
      <w:r w:rsidR="003838B8" w:rsidRPr="003838B8">
        <w:rPr>
          <w:rFonts w:ascii="Museo 300" w:hAnsi="Museo 300"/>
          <w:sz w:val="16"/>
          <w:szCs w:val="16"/>
        </w:rPr>
        <w:t>n.°</w:t>
      </w:r>
      <w:proofErr w:type="spellEnd"/>
      <w:r w:rsidR="003838B8" w:rsidRPr="003838B8">
        <w:rPr>
          <w:rFonts w:ascii="Museo 300" w:hAnsi="Museo 300"/>
          <w:sz w:val="16"/>
          <w:szCs w:val="16"/>
        </w:rPr>
        <w:t xml:space="preserve"> </w:t>
      </w:r>
      <w:r w:rsidR="00943E94">
        <w:rPr>
          <w:rFonts w:ascii="Museo 300" w:hAnsi="Museo 300"/>
          <w:sz w:val="16"/>
          <w:szCs w:val="16"/>
        </w:rPr>
        <w:t>XXX</w:t>
      </w:r>
      <w:r w:rsidR="003838B8" w:rsidRPr="003838B8">
        <w:rPr>
          <w:rFonts w:ascii="Museo 300" w:hAnsi="Museo 300"/>
          <w:sz w:val="16"/>
          <w:szCs w:val="16"/>
        </w:rPr>
        <w:t>, en la que determinó que este suministro se encontraba correcto, sin detectarse condición irregular alguna.</w:t>
      </w:r>
    </w:p>
    <w:p w14:paraId="20D623A9" w14:textId="14A3C4E5" w:rsidR="00327058" w:rsidRDefault="00327058" w:rsidP="00327058">
      <w:pPr>
        <w:ind w:left="709" w:right="709"/>
        <w:jc w:val="both"/>
        <w:rPr>
          <w:rFonts w:ascii="Museo 300" w:hAnsi="Museo 300"/>
          <w:sz w:val="16"/>
          <w:szCs w:val="16"/>
        </w:rPr>
      </w:pPr>
      <w:r>
        <w:rPr>
          <w:rFonts w:ascii="Museo 300" w:hAnsi="Museo 300"/>
          <w:sz w:val="16"/>
          <w:szCs w:val="16"/>
        </w:rPr>
        <w:t xml:space="preserve">(…) </w:t>
      </w:r>
      <w:r w:rsidRPr="00327058">
        <w:rPr>
          <w:rFonts w:ascii="Museo 300" w:hAnsi="Museo 300"/>
          <w:sz w:val="16"/>
          <w:szCs w:val="16"/>
        </w:rPr>
        <w:t xml:space="preserve">la empresa distribuidora no pudo determinar qué tipo de cargas estaban siendo alimentadas por la línea adicional, si pudo comprobar su uso mediante la diferencia de lecturas en las mediciones instantáneas de corriente examinadas en la imagen </w:t>
      </w:r>
      <w:proofErr w:type="spellStart"/>
      <w:r w:rsidRPr="00327058">
        <w:rPr>
          <w:rFonts w:ascii="Museo 300" w:hAnsi="Museo 300"/>
          <w:sz w:val="16"/>
          <w:szCs w:val="16"/>
        </w:rPr>
        <w:t>n.°</w:t>
      </w:r>
      <w:proofErr w:type="spellEnd"/>
      <w:r w:rsidRPr="00327058">
        <w:rPr>
          <w:rFonts w:ascii="Museo 300" w:hAnsi="Museo 300"/>
          <w:sz w:val="16"/>
          <w:szCs w:val="16"/>
        </w:rPr>
        <w:t xml:space="preserve"> 1; por otra parte, en una de las imágenes presentadas por la usuaria junto a su reclamo, se pueden observar los vestigios de la línea adicional encontrada</w:t>
      </w:r>
      <w:r w:rsidR="00B86F39">
        <w:rPr>
          <w:rFonts w:ascii="Museo 300" w:hAnsi="Museo 300"/>
          <w:sz w:val="16"/>
          <w:szCs w:val="16"/>
        </w:rPr>
        <w:t xml:space="preserve"> (…)</w:t>
      </w:r>
    </w:p>
    <w:p w14:paraId="201F27FA" w14:textId="1D2EE517" w:rsidR="00327058" w:rsidRPr="00327058" w:rsidRDefault="00327058" w:rsidP="00327058">
      <w:pPr>
        <w:ind w:left="709" w:right="709"/>
        <w:jc w:val="both"/>
        <w:rPr>
          <w:rFonts w:ascii="Museo 300" w:hAnsi="Museo 300"/>
          <w:sz w:val="16"/>
          <w:szCs w:val="16"/>
        </w:rPr>
      </w:pPr>
      <w:r>
        <w:rPr>
          <w:rFonts w:ascii="Museo 300" w:hAnsi="Museo 300"/>
          <w:sz w:val="16"/>
          <w:szCs w:val="16"/>
        </w:rPr>
        <w:t>(…) el</w:t>
      </w:r>
      <w:r w:rsidRPr="00327058">
        <w:rPr>
          <w:rFonts w:ascii="Museo 300" w:hAnsi="Museo 300"/>
          <w:sz w:val="16"/>
          <w:szCs w:val="16"/>
        </w:rPr>
        <w:t xml:space="preserve"> cobro efectuado por la empresa distribuidora no es una multa, sino la recuperación de la energía consumida y no registrada en el tiempo que existió una condición irregular.</w:t>
      </w:r>
    </w:p>
    <w:p w14:paraId="3E20D264" w14:textId="187BC776" w:rsidR="003838B8" w:rsidRDefault="00512837" w:rsidP="00474480">
      <w:pPr>
        <w:ind w:left="709" w:right="709"/>
        <w:jc w:val="both"/>
        <w:rPr>
          <w:rFonts w:ascii="Museo 300" w:hAnsi="Museo 300"/>
          <w:sz w:val="16"/>
          <w:szCs w:val="16"/>
        </w:rPr>
      </w:pPr>
      <w:r>
        <w:rPr>
          <w:rFonts w:ascii="Museo 300" w:hAnsi="Museo 300"/>
          <w:sz w:val="16"/>
          <w:szCs w:val="16"/>
        </w:rPr>
        <w:t xml:space="preserve">(…) </w:t>
      </w:r>
      <w:r w:rsidR="00CE4A69">
        <w:rPr>
          <w:rFonts w:ascii="Museo 300" w:hAnsi="Museo 300"/>
          <w:sz w:val="16"/>
          <w:szCs w:val="16"/>
        </w:rPr>
        <w:t xml:space="preserve">se aclara que no se trata de otra condición, sino de los intereses que la sociedad AES CLESA estableció facturar por la condición irregular </w:t>
      </w:r>
      <w:r w:rsidR="00474480">
        <w:rPr>
          <w:rFonts w:ascii="Museo 300" w:hAnsi="Museo 300"/>
          <w:sz w:val="16"/>
          <w:szCs w:val="16"/>
        </w:rPr>
        <w:t>(…)</w:t>
      </w:r>
    </w:p>
    <w:p w14:paraId="356AF358" w14:textId="0B19E5C2" w:rsidR="00474480" w:rsidRPr="00474480" w:rsidRDefault="00474480" w:rsidP="00474480">
      <w:pPr>
        <w:ind w:left="709" w:right="709"/>
        <w:jc w:val="both"/>
        <w:rPr>
          <w:rFonts w:ascii="Museo 300" w:hAnsi="Museo 300"/>
          <w:sz w:val="16"/>
          <w:szCs w:val="16"/>
        </w:rPr>
      </w:pPr>
      <w:r>
        <w:rPr>
          <w:rFonts w:ascii="Museo 300" w:hAnsi="Museo 300"/>
          <w:sz w:val="16"/>
          <w:szCs w:val="16"/>
        </w:rPr>
        <w:t xml:space="preserve">(…) </w:t>
      </w:r>
      <w:r w:rsidRPr="00474480">
        <w:rPr>
          <w:rFonts w:ascii="Museo 300" w:hAnsi="Museo 300"/>
          <w:sz w:val="16"/>
          <w:szCs w:val="16"/>
        </w:rPr>
        <w:t>se determin</w:t>
      </w:r>
      <w:r w:rsidR="00CE4A69">
        <w:rPr>
          <w:rFonts w:ascii="Museo 300" w:hAnsi="Museo 300"/>
          <w:sz w:val="16"/>
          <w:szCs w:val="16"/>
        </w:rPr>
        <w:t xml:space="preserve">ó en las inspecciones técnicas que corresponde a cableado de telefonía (…) este conductor no corresponde a línea fuera de medición (…) </w:t>
      </w:r>
      <w:r w:rsidR="00E72FF2">
        <w:rPr>
          <w:rFonts w:ascii="Museo 300" w:hAnsi="Museo 300"/>
          <w:sz w:val="16"/>
          <w:szCs w:val="16"/>
        </w:rPr>
        <w:t>tampoco se encontraba conectado</w:t>
      </w:r>
      <w:r w:rsidR="000845B6">
        <w:rPr>
          <w:rFonts w:ascii="Museo 300" w:hAnsi="Museo 300"/>
          <w:sz w:val="16"/>
          <w:szCs w:val="16"/>
        </w:rPr>
        <w:t xml:space="preserve"> demandando carga ni vinculado al sistema eléctrico</w:t>
      </w:r>
      <w:r w:rsidR="00E72FF2">
        <w:rPr>
          <w:rFonts w:ascii="Museo 300" w:hAnsi="Museo 300"/>
          <w:sz w:val="16"/>
          <w:szCs w:val="16"/>
        </w:rPr>
        <w:t xml:space="preserve"> (…)</w:t>
      </w:r>
    </w:p>
    <w:p w14:paraId="33C1C6BA" w14:textId="2917C288" w:rsidR="00474480" w:rsidRDefault="00474480" w:rsidP="00474480">
      <w:pPr>
        <w:ind w:left="709" w:right="709"/>
        <w:jc w:val="both"/>
        <w:rPr>
          <w:rFonts w:ascii="Museo 300" w:hAnsi="Museo 300"/>
          <w:sz w:val="16"/>
          <w:szCs w:val="16"/>
        </w:rPr>
      </w:pPr>
      <w:r>
        <w:rPr>
          <w:rFonts w:ascii="Museo 300" w:hAnsi="Museo 300"/>
          <w:sz w:val="16"/>
          <w:szCs w:val="16"/>
        </w:rPr>
        <w:t xml:space="preserve">(…) </w:t>
      </w:r>
      <w:r w:rsidRPr="00474480">
        <w:rPr>
          <w:rFonts w:ascii="Museo 300" w:hAnsi="Museo 300"/>
          <w:sz w:val="16"/>
          <w:szCs w:val="16"/>
        </w:rPr>
        <w:t>el retirar el conductor mencionado por la usuaria, no significa que todo el suministro iba a experimentar un corte de energía, ya que este sólo contenía una parte de la carga del inmueble, el resto estaba siendo medido y era alimentado normalmente por la acometida eléctrica de servicio.</w:t>
      </w:r>
    </w:p>
    <w:p w14:paraId="2802B20A" w14:textId="7B8FF214" w:rsidR="009767C1" w:rsidRDefault="00934A6F" w:rsidP="00934A6F">
      <w:pPr>
        <w:ind w:left="709" w:right="709"/>
        <w:jc w:val="both"/>
        <w:rPr>
          <w:rFonts w:ascii="Museo 300" w:hAnsi="Museo 300"/>
          <w:sz w:val="16"/>
          <w:szCs w:val="16"/>
        </w:rPr>
      </w:pPr>
      <w:r>
        <w:rPr>
          <w:rFonts w:ascii="Museo 300" w:hAnsi="Museo 300"/>
          <w:sz w:val="16"/>
          <w:szCs w:val="16"/>
        </w:rPr>
        <w:t xml:space="preserve">(…) </w:t>
      </w:r>
      <w:r w:rsidRPr="00934A6F">
        <w:rPr>
          <w:rFonts w:ascii="Museo 300" w:hAnsi="Museo 300"/>
          <w:sz w:val="16"/>
          <w:szCs w:val="16"/>
        </w:rPr>
        <w:t>el aumento en la carga registrada por el equipo de medición se produjo en el siguiente ciclo de facturación completo después de corregir la condición irregular, y que en el mes de diciembre de 2020 no se aprecia un aumento considerable, como menciona la usuaria</w:t>
      </w:r>
      <w:r w:rsidR="009767C1" w:rsidRPr="009767C1">
        <w:rPr>
          <w:rFonts w:ascii="Museo 300" w:hAnsi="Museo 300"/>
          <w:sz w:val="16"/>
          <w:szCs w:val="16"/>
        </w:rPr>
        <w:t>.</w:t>
      </w:r>
      <w:r w:rsidR="00D56D8F">
        <w:rPr>
          <w:rFonts w:ascii="Museo 300" w:hAnsi="Museo 300"/>
          <w:sz w:val="16"/>
          <w:szCs w:val="16"/>
        </w:rPr>
        <w:t xml:space="preserve"> (…)</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04A1905" w14:textId="265A8A8C" w:rsidR="00D06B84" w:rsidRPr="00D06B84" w:rsidRDefault="00D06B84" w:rsidP="00D06B84">
      <w:pPr>
        <w:ind w:left="709" w:right="709"/>
        <w:jc w:val="both"/>
        <w:rPr>
          <w:rFonts w:ascii="Museo 300" w:hAnsi="Museo 300"/>
          <w:sz w:val="16"/>
          <w:szCs w:val="16"/>
        </w:rPr>
      </w:pPr>
      <w:r w:rsidRPr="00D06B84">
        <w:rPr>
          <w:rFonts w:ascii="Museo 300" w:hAnsi="Museo 300"/>
          <w:sz w:val="16"/>
          <w:szCs w:val="16"/>
        </w:rPr>
        <w:t xml:space="preserve">De conformidad con lo determinado en el Procedimiento contenido en el acuerdo </w:t>
      </w:r>
      <w:r w:rsidRPr="00D06B84">
        <w:rPr>
          <w:rFonts w:ascii="Museo 300" w:hAnsi="Museo 300"/>
          <w:b/>
          <w:bCs/>
          <w:sz w:val="16"/>
          <w:szCs w:val="16"/>
        </w:rPr>
        <w:t>N.° 283-E-2011</w:t>
      </w:r>
      <w:r w:rsidRPr="00D06B84">
        <w:rPr>
          <w:rFonts w:ascii="Museo 300" w:hAnsi="Museo 300"/>
          <w:sz w:val="16"/>
          <w:szCs w:val="16"/>
        </w:rPr>
        <w:t>, específicamente lo indicado en el Art. 5.2, literal i) se efectuó el respectivo recálculo de la energía consumida y no facturada que la sociedad AES CLESA debe cobrar, teniendo como base lo siguiente:</w:t>
      </w:r>
    </w:p>
    <w:p w14:paraId="275B6CA1" w14:textId="0355139C" w:rsidR="00D06B84" w:rsidRPr="00D06B84" w:rsidRDefault="00D06B84" w:rsidP="00D06B84">
      <w:pPr>
        <w:numPr>
          <w:ilvl w:val="0"/>
          <w:numId w:val="12"/>
        </w:numPr>
        <w:spacing w:line="240" w:lineRule="auto"/>
        <w:ind w:right="709"/>
        <w:jc w:val="both"/>
        <w:rPr>
          <w:rFonts w:ascii="Museo 300" w:hAnsi="Museo 300"/>
          <w:sz w:val="16"/>
          <w:szCs w:val="16"/>
        </w:rPr>
      </w:pPr>
      <w:r w:rsidRPr="00D06B84">
        <w:rPr>
          <w:rFonts w:ascii="Museo 300" w:hAnsi="Museo 300"/>
          <w:sz w:val="16"/>
          <w:szCs w:val="16"/>
        </w:rPr>
        <w:t xml:space="preserve">El censo de carga instalada en el inmueble del suministro </w:t>
      </w:r>
      <w:r w:rsidRPr="00D06B84">
        <w:rPr>
          <w:rFonts w:ascii="Museo 300" w:hAnsi="Museo 300"/>
          <w:b/>
          <w:bCs/>
          <w:sz w:val="16"/>
          <w:szCs w:val="16"/>
        </w:rPr>
        <w:t xml:space="preserve">NIC </w:t>
      </w:r>
      <w:r w:rsidR="00943E94">
        <w:rPr>
          <w:rFonts w:ascii="Museo 300" w:hAnsi="Museo 300"/>
          <w:b/>
          <w:bCs/>
          <w:sz w:val="16"/>
          <w:szCs w:val="16"/>
        </w:rPr>
        <w:t>XXX</w:t>
      </w:r>
      <w:r w:rsidRPr="00D06B84">
        <w:rPr>
          <w:rFonts w:ascii="Museo 300" w:hAnsi="Museo 300"/>
          <w:sz w:val="16"/>
          <w:szCs w:val="16"/>
        </w:rPr>
        <w:t xml:space="preserve">, dato que permitió establecer un consumo promedio mensual de </w:t>
      </w:r>
      <w:r w:rsidRPr="00D06B84">
        <w:rPr>
          <w:rFonts w:ascii="Museo 300" w:hAnsi="Museo 300"/>
          <w:b/>
          <w:bCs/>
          <w:sz w:val="16"/>
          <w:szCs w:val="16"/>
        </w:rPr>
        <w:t>171 kWh</w:t>
      </w:r>
      <w:r w:rsidRPr="00D06B84">
        <w:rPr>
          <w:rFonts w:ascii="Museo 300" w:hAnsi="Museo 300"/>
          <w:sz w:val="16"/>
          <w:szCs w:val="16"/>
        </w:rPr>
        <w:t xml:space="preserve">. </w:t>
      </w:r>
    </w:p>
    <w:p w14:paraId="6D5BEF5E" w14:textId="2A690EFD" w:rsidR="00D06B84" w:rsidRPr="00D06B84" w:rsidRDefault="00D06B84" w:rsidP="00D06B84">
      <w:pPr>
        <w:numPr>
          <w:ilvl w:val="0"/>
          <w:numId w:val="12"/>
        </w:numPr>
        <w:spacing w:line="240" w:lineRule="auto"/>
        <w:ind w:right="709"/>
        <w:jc w:val="both"/>
        <w:rPr>
          <w:rFonts w:ascii="Museo 300" w:hAnsi="Museo 300"/>
          <w:sz w:val="16"/>
          <w:szCs w:val="16"/>
        </w:rPr>
      </w:pPr>
      <w:r w:rsidRPr="00D06B84">
        <w:rPr>
          <w:rFonts w:ascii="Museo 300" w:hAnsi="Museo 300"/>
          <w:sz w:val="16"/>
          <w:szCs w:val="16"/>
        </w:rPr>
        <w:t xml:space="preserve">El período por recuperar por parte de la empresa distribuidora, por una energía consumida y no facturada, se determina que es de </w:t>
      </w:r>
      <w:r w:rsidRPr="00D06B84">
        <w:rPr>
          <w:rFonts w:ascii="Museo 300" w:hAnsi="Museo 300"/>
          <w:b/>
          <w:bCs/>
          <w:sz w:val="16"/>
          <w:szCs w:val="16"/>
        </w:rPr>
        <w:t>180 días</w:t>
      </w:r>
      <w:r w:rsidRPr="00D06B84">
        <w:rPr>
          <w:rFonts w:ascii="Museo 300" w:hAnsi="Museo 300"/>
          <w:sz w:val="16"/>
          <w:szCs w:val="16"/>
        </w:rPr>
        <w:t>, relativo al período del 10 de octubre de 2020 al 8 de abril de 2021.</w:t>
      </w:r>
      <w:r>
        <w:rPr>
          <w:rFonts w:ascii="Museo 300" w:hAnsi="Museo 300"/>
          <w:sz w:val="16"/>
          <w:szCs w:val="16"/>
        </w:rPr>
        <w:t xml:space="preserve"> (…)</w:t>
      </w:r>
    </w:p>
    <w:p w14:paraId="4EE83EE4" w14:textId="042AC37C" w:rsidR="00613FD5" w:rsidRDefault="00D06B84" w:rsidP="00D06B84">
      <w:pPr>
        <w:ind w:left="709" w:right="709"/>
        <w:jc w:val="both"/>
        <w:rPr>
          <w:rFonts w:ascii="Museo 300" w:hAnsi="Museo 300"/>
          <w:color w:val="000000" w:themeColor="text1"/>
          <w:sz w:val="16"/>
          <w:szCs w:val="16"/>
        </w:rPr>
      </w:pPr>
      <w:r w:rsidRPr="00D06B84">
        <w:rPr>
          <w:rFonts w:ascii="Museo 300" w:hAnsi="Museo 300"/>
          <w:sz w:val="16"/>
          <w:szCs w:val="16"/>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D06B84">
        <w:rPr>
          <w:rFonts w:ascii="Museo 300" w:hAnsi="Museo 300"/>
          <w:b/>
          <w:bCs/>
          <w:sz w:val="16"/>
          <w:szCs w:val="16"/>
        </w:rPr>
        <w:t>552 kWh</w:t>
      </w:r>
      <w:r w:rsidRPr="00D06B84">
        <w:rPr>
          <w:rFonts w:ascii="Museo 300" w:hAnsi="Museo 300"/>
          <w:sz w:val="16"/>
          <w:szCs w:val="16"/>
        </w:rPr>
        <w:t xml:space="preserve">, el cual asciende a la cantidad de </w:t>
      </w:r>
      <w:r w:rsidRPr="00D06B84">
        <w:rPr>
          <w:rFonts w:ascii="Museo 300" w:hAnsi="Museo 300"/>
          <w:b/>
          <w:bCs/>
          <w:sz w:val="16"/>
          <w:szCs w:val="16"/>
        </w:rPr>
        <w:t>ciento tres 4/100 dólares de los Estados Unidos de América (USD 103.04), IVA incluido</w:t>
      </w:r>
      <w:r w:rsidR="00613FD5">
        <w:rPr>
          <w:rFonts w:ascii="Museo 300" w:hAnsi="Museo 300"/>
          <w:color w:val="000000" w:themeColor="text1"/>
          <w:sz w:val="16"/>
          <w:szCs w:val="16"/>
        </w:rPr>
        <w:t>. (…)</w:t>
      </w:r>
    </w:p>
    <w:p w14:paraId="39F93F4D" w14:textId="1D57F4F9" w:rsidR="00D06B84" w:rsidRDefault="00885658" w:rsidP="00D06B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Cobro por energía e intereses, en concepto de energía consumida y no registrada por una condición irregular, cancelados por la usuaria</w:t>
      </w:r>
      <w:r w:rsidR="00D06B84" w:rsidRPr="00263E33">
        <w:rPr>
          <w:rFonts w:ascii="Museo Sans 300" w:hAnsi="Museo Sans 300"/>
          <w:sz w:val="20"/>
          <w:szCs w:val="20"/>
          <w:u w:val="single"/>
        </w:rPr>
        <w:t>:</w:t>
      </w:r>
    </w:p>
    <w:p w14:paraId="7CE3607B" w14:textId="525DAED3" w:rsidR="00D06B84" w:rsidRDefault="00D06B84" w:rsidP="00D06B84">
      <w:pPr>
        <w:ind w:left="709" w:right="709"/>
        <w:jc w:val="both"/>
        <w:rPr>
          <w:rFonts w:ascii="Museo 300" w:hAnsi="Museo 300"/>
          <w:b/>
          <w:bCs/>
          <w:sz w:val="16"/>
          <w:szCs w:val="16"/>
        </w:rPr>
      </w:pPr>
    </w:p>
    <w:p w14:paraId="2BDC668D" w14:textId="216E1E62" w:rsidR="00885658" w:rsidRPr="00885658" w:rsidRDefault="00885658" w:rsidP="00885658">
      <w:pPr>
        <w:ind w:left="709" w:right="709"/>
        <w:jc w:val="both"/>
        <w:rPr>
          <w:rFonts w:ascii="Museo 300" w:hAnsi="Museo 300"/>
          <w:sz w:val="16"/>
          <w:szCs w:val="16"/>
        </w:rPr>
      </w:pPr>
      <w:r>
        <w:rPr>
          <w:rFonts w:ascii="Museo 300" w:hAnsi="Museo 300"/>
          <w:sz w:val="16"/>
          <w:szCs w:val="16"/>
        </w:rPr>
        <w:t xml:space="preserve">(…) se </w:t>
      </w:r>
      <w:r w:rsidRPr="00885658">
        <w:rPr>
          <w:rFonts w:ascii="Museo 300" w:hAnsi="Museo 300"/>
          <w:sz w:val="16"/>
          <w:szCs w:val="16"/>
        </w:rPr>
        <w:t xml:space="preserve">estableció que la señora </w:t>
      </w:r>
      <w:r w:rsidR="00943E94">
        <w:rPr>
          <w:rFonts w:ascii="Museo 300" w:hAnsi="Museo 300"/>
          <w:sz w:val="16"/>
          <w:szCs w:val="16"/>
        </w:rPr>
        <w:t>XXX</w:t>
      </w:r>
      <w:r w:rsidRPr="00885658">
        <w:rPr>
          <w:rFonts w:ascii="Museo 300" w:hAnsi="Museo 300"/>
          <w:sz w:val="16"/>
          <w:szCs w:val="16"/>
        </w:rPr>
        <w:t xml:space="preserve"> firmó un plan de pago para amortizar el cobro de USD 188.33 facturado por la sociedad AES CLESA, por lo que en la siguiente tabla </w:t>
      </w:r>
      <w:proofErr w:type="spellStart"/>
      <w:r w:rsidRPr="00885658">
        <w:rPr>
          <w:rFonts w:ascii="Museo 300" w:hAnsi="Museo 300"/>
          <w:sz w:val="16"/>
          <w:szCs w:val="16"/>
        </w:rPr>
        <w:t>n.°</w:t>
      </w:r>
      <w:proofErr w:type="spellEnd"/>
      <w:r w:rsidRPr="00885658">
        <w:rPr>
          <w:rFonts w:ascii="Museo 300" w:hAnsi="Museo 300"/>
          <w:sz w:val="16"/>
          <w:szCs w:val="16"/>
        </w:rPr>
        <w:t xml:space="preserve"> 3 se realiza un examen de lo pagado por la usuaria en relación con ese cobro, determinando </w:t>
      </w:r>
      <w:proofErr w:type="gramStart"/>
      <w:r w:rsidRPr="00885658">
        <w:rPr>
          <w:rFonts w:ascii="Museo 300" w:hAnsi="Museo 300"/>
          <w:sz w:val="16"/>
          <w:szCs w:val="16"/>
        </w:rPr>
        <w:t>que</w:t>
      </w:r>
      <w:proofErr w:type="gramEnd"/>
      <w:r w:rsidRPr="00885658">
        <w:rPr>
          <w:rFonts w:ascii="Museo 300" w:hAnsi="Museo 300"/>
          <w:sz w:val="16"/>
          <w:szCs w:val="16"/>
        </w:rPr>
        <w:t xml:space="preserve"> si se toma en consideración el monto calculado por el CAU, el restante que debería cancelar la usuaria es de </w:t>
      </w:r>
      <w:bookmarkStart w:id="2" w:name="_Hlk83195349"/>
      <w:r w:rsidRPr="00885658">
        <w:rPr>
          <w:rFonts w:ascii="Museo 300" w:hAnsi="Museo 300"/>
          <w:b/>
          <w:bCs/>
          <w:sz w:val="16"/>
          <w:szCs w:val="16"/>
        </w:rPr>
        <w:t>veintitrés 24/100 dólares de los Estados Unidos de América (USD 23.24), IVA incluido.</w:t>
      </w:r>
      <w:r>
        <w:rPr>
          <w:rFonts w:ascii="Museo 300" w:hAnsi="Museo 300"/>
          <w:b/>
          <w:bCs/>
          <w:sz w:val="16"/>
          <w:szCs w:val="16"/>
        </w:rPr>
        <w:t xml:space="preserve"> (…)</w:t>
      </w:r>
    </w:p>
    <w:bookmarkEnd w:id="2"/>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lastRenderedPageBreak/>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96A2568" w14:textId="6E123A4B" w:rsidR="00711E78" w:rsidRPr="00711E78" w:rsidRDefault="002F7395" w:rsidP="00733A9E">
      <w:pPr>
        <w:pStyle w:val="Prrafodelista"/>
        <w:spacing w:after="200"/>
        <w:ind w:left="1418" w:right="708"/>
        <w:jc w:val="both"/>
        <w:textAlignment w:val="auto"/>
        <w:rPr>
          <w:rFonts w:ascii="Museo 300" w:hAnsi="Museo 300"/>
          <w:sz w:val="16"/>
          <w:szCs w:val="16"/>
        </w:rPr>
      </w:pPr>
      <w:r>
        <w:rPr>
          <w:rFonts w:ascii="Museo 300" w:eastAsia="Museo Sans 300" w:hAnsi="Museo 300" w:cs="Museo Sans 300"/>
          <w:sz w:val="16"/>
          <w:szCs w:val="16"/>
        </w:rPr>
        <w:t xml:space="preserve">a. </w:t>
      </w:r>
      <w:r w:rsidR="00711E78" w:rsidRPr="00711E78">
        <w:rPr>
          <w:rFonts w:ascii="Museo 300" w:eastAsia="Museo Sans 300" w:hAnsi="Museo 300" w:cs="Museo Sans 300"/>
          <w:sz w:val="16"/>
          <w:szCs w:val="16"/>
        </w:rPr>
        <w:t xml:space="preserve">Las pruebas presentadas por la empresa distribuidora son aceptables, ya que con estas demostró fehacientemente que existió una condición irregular en el suministro identificado con el </w:t>
      </w:r>
      <w:r w:rsidR="00711E78" w:rsidRPr="00711E78">
        <w:rPr>
          <w:rFonts w:ascii="Museo 300" w:eastAsia="Museo Sans 300" w:hAnsi="Museo 300" w:cs="Museo Sans 300"/>
          <w:b/>
          <w:bCs/>
          <w:sz w:val="16"/>
          <w:szCs w:val="16"/>
        </w:rPr>
        <w:t xml:space="preserve">NIC </w:t>
      </w:r>
      <w:r w:rsidR="00943E94">
        <w:rPr>
          <w:rFonts w:ascii="Museo 300" w:eastAsia="Museo Sans 300" w:hAnsi="Museo 300" w:cs="Museo Sans 300"/>
          <w:b/>
          <w:bCs/>
          <w:sz w:val="16"/>
          <w:szCs w:val="16"/>
        </w:rPr>
        <w:t>XXX</w:t>
      </w:r>
      <w:r w:rsidR="00711E78" w:rsidRPr="00711E78">
        <w:rPr>
          <w:rFonts w:ascii="Museo 300" w:eastAsia="Museo Sans 300" w:hAnsi="Museo 300" w:cs="Museo Sans 300"/>
          <w:sz w:val="16"/>
          <w:szCs w:val="16"/>
        </w:rPr>
        <w:t xml:space="preserve">, que consistía en una línea adicional fuera de medición, que afectó el correcto registro de la energía que fue consumida en el citado suministro. </w:t>
      </w:r>
    </w:p>
    <w:p w14:paraId="0F236283" w14:textId="1DB91805" w:rsidR="00711E78" w:rsidRPr="00711E78" w:rsidRDefault="002F7395" w:rsidP="00733A9E">
      <w:pPr>
        <w:pStyle w:val="Prrafodelista"/>
        <w:spacing w:after="200"/>
        <w:ind w:left="1418" w:right="708"/>
        <w:jc w:val="both"/>
        <w:textAlignment w:val="auto"/>
        <w:rPr>
          <w:rFonts w:ascii="Museo 300" w:hAnsi="Museo 300"/>
          <w:sz w:val="16"/>
          <w:szCs w:val="16"/>
        </w:rPr>
      </w:pPr>
      <w:r>
        <w:rPr>
          <w:rFonts w:ascii="Museo 300" w:eastAsia="Museo Sans 300" w:hAnsi="Museo 300" w:cs="Museo Sans 300"/>
          <w:sz w:val="16"/>
          <w:szCs w:val="16"/>
        </w:rPr>
        <w:t>b.</w:t>
      </w:r>
      <w:r w:rsidR="00127481">
        <w:rPr>
          <w:rFonts w:ascii="Museo 300" w:eastAsia="Museo Sans 300" w:hAnsi="Museo 300" w:cs="Museo Sans 300"/>
          <w:sz w:val="16"/>
          <w:szCs w:val="16"/>
        </w:rPr>
        <w:t xml:space="preserve"> </w:t>
      </w:r>
      <w:r w:rsidR="00711E78" w:rsidRPr="00711E78">
        <w:rPr>
          <w:rFonts w:ascii="Museo 300" w:eastAsia="Museo Sans 300" w:hAnsi="Museo 300" w:cs="Museo Sans 300"/>
          <w:sz w:val="16"/>
          <w:szCs w:val="16"/>
        </w:rPr>
        <w:t xml:space="preserve">De conformidad al análisis efectuado por el CAU, se determinó que el monto que la sociedad AES CLESA pretende recuperar en concepto de energía consumida y no facturada por la cantidad de </w:t>
      </w:r>
      <w:r w:rsidR="00711E78" w:rsidRPr="00711E78">
        <w:rPr>
          <w:rFonts w:ascii="Museo 300" w:eastAsia="Museo Sans 300" w:hAnsi="Museo 300" w:cs="Museo Sans 300"/>
          <w:b/>
          <w:bCs/>
          <w:sz w:val="16"/>
          <w:szCs w:val="16"/>
        </w:rPr>
        <w:t xml:space="preserve">ciento ochenta y ocho 33/100 dólares de los Estados Unidos de América (USD 188.33), </w:t>
      </w:r>
      <w:r w:rsidR="00711E78" w:rsidRPr="00711E78">
        <w:rPr>
          <w:rFonts w:ascii="Museo 300" w:eastAsia="Museo Sans 300" w:hAnsi="Museo 300" w:cs="Museo Sans 300"/>
          <w:sz w:val="16"/>
          <w:szCs w:val="16"/>
        </w:rPr>
        <w:t>IVA incluido,</w:t>
      </w:r>
      <w:r w:rsidR="00711E78" w:rsidRPr="00711E78">
        <w:rPr>
          <w:rFonts w:ascii="Museo 300" w:eastAsia="Museo Sans 300" w:hAnsi="Museo 300" w:cs="Museo Sans 300"/>
          <w:b/>
          <w:sz w:val="16"/>
          <w:szCs w:val="16"/>
        </w:rPr>
        <w:t xml:space="preserve"> </w:t>
      </w:r>
      <w:r w:rsidR="00711E78" w:rsidRPr="00711E78">
        <w:rPr>
          <w:rFonts w:ascii="Museo 300" w:eastAsia="Museo Sans 300" w:hAnsi="Museo 300" w:cs="Museo Sans 300"/>
          <w:sz w:val="16"/>
          <w:szCs w:val="16"/>
        </w:rPr>
        <w:t xml:space="preserve">equivalente a </w:t>
      </w:r>
      <w:r w:rsidR="00711E78" w:rsidRPr="00711E78">
        <w:rPr>
          <w:rFonts w:ascii="Museo 300" w:eastAsia="Museo Sans 300" w:hAnsi="Museo 300" w:cs="Museo Sans 300"/>
          <w:b/>
          <w:sz w:val="16"/>
          <w:szCs w:val="16"/>
        </w:rPr>
        <w:t>833 kWh</w:t>
      </w:r>
      <w:r w:rsidR="00711E78" w:rsidRPr="00711E78">
        <w:rPr>
          <w:rFonts w:ascii="Museo 300" w:eastAsia="Museo Sans 300" w:hAnsi="Museo 300" w:cs="Museo Sans 300"/>
          <w:sz w:val="16"/>
          <w:szCs w:val="16"/>
        </w:rPr>
        <w:t>,</w:t>
      </w:r>
      <w:r w:rsidR="00711E78" w:rsidRPr="00711E78">
        <w:rPr>
          <w:rFonts w:ascii="Museo 300" w:hAnsi="Museo 300" w:cs="Arial"/>
          <w:sz w:val="16"/>
          <w:szCs w:val="16"/>
        </w:rPr>
        <w:t xml:space="preserve"> asociada al período comprendido entre el 10 de octubre de 2020 al 8 de abril de 2021,</w:t>
      </w:r>
      <w:r w:rsidR="00711E78" w:rsidRPr="00711E78">
        <w:rPr>
          <w:rFonts w:ascii="Museo 300" w:eastAsia="Museo Sans 300" w:hAnsi="Museo 300" w:cs="Museo Sans 300"/>
          <w:sz w:val="16"/>
          <w:szCs w:val="16"/>
        </w:rPr>
        <w:t xml:space="preserve"> es excesivo. </w:t>
      </w:r>
    </w:p>
    <w:p w14:paraId="76649411" w14:textId="26A992E6" w:rsidR="00711E78" w:rsidRPr="00711E78" w:rsidRDefault="002F7395" w:rsidP="00733A9E">
      <w:pPr>
        <w:pStyle w:val="Prrafodelista"/>
        <w:spacing w:after="200"/>
        <w:ind w:left="1418" w:right="708"/>
        <w:jc w:val="both"/>
        <w:textAlignment w:val="auto"/>
        <w:rPr>
          <w:rFonts w:ascii="Museo 300" w:eastAsia="Museo Sans 300" w:hAnsi="Museo 300" w:cs="Museo Sans 300"/>
          <w:sz w:val="16"/>
          <w:szCs w:val="16"/>
        </w:rPr>
      </w:pPr>
      <w:r>
        <w:rPr>
          <w:rFonts w:ascii="Museo 300" w:eastAsia="Museo Sans 300" w:hAnsi="Museo 300" w:cs="Museo Sans 300"/>
          <w:sz w:val="16"/>
          <w:szCs w:val="16"/>
        </w:rPr>
        <w:t xml:space="preserve">c. </w:t>
      </w:r>
      <w:r w:rsidR="00711E78" w:rsidRPr="00711E78">
        <w:rPr>
          <w:rFonts w:ascii="Museo 300" w:eastAsia="Museo Sans 300" w:hAnsi="Museo 300" w:cs="Museo Sans 300"/>
          <w:sz w:val="16"/>
          <w:szCs w:val="16"/>
        </w:rPr>
        <w:t xml:space="preserve">De acuerdo con el recálculo que el CAU ha efectuado, la sociedad AES CLESA deberá cobrar la cantidad de </w:t>
      </w:r>
      <w:r w:rsidR="00711E78" w:rsidRPr="00711E78">
        <w:rPr>
          <w:rFonts w:ascii="Museo 300" w:eastAsia="Museo Sans 300" w:hAnsi="Museo 300" w:cs="Museo Sans 300"/>
          <w:b/>
          <w:bCs/>
          <w:sz w:val="16"/>
          <w:szCs w:val="16"/>
        </w:rPr>
        <w:t>ciento tres 4/100 dólares de los Estados Unidos de América (USD 103.04), IVA incluido</w:t>
      </w:r>
      <w:r w:rsidR="00711E78" w:rsidRPr="00711E78">
        <w:rPr>
          <w:rFonts w:ascii="Museo 300" w:eastAsia="Museo Sans 300" w:hAnsi="Museo 300" w:cs="Museo Sans 300"/>
          <w:sz w:val="16"/>
          <w:szCs w:val="16"/>
        </w:rPr>
        <w:t xml:space="preserve">, en concepto de energía consumida y no facturada de </w:t>
      </w:r>
      <w:r w:rsidR="00711E78" w:rsidRPr="00711E78">
        <w:rPr>
          <w:rFonts w:ascii="Museo 300" w:eastAsia="Museo Sans 300" w:hAnsi="Museo 300" w:cs="Museo Sans 300"/>
          <w:b/>
          <w:bCs/>
          <w:sz w:val="16"/>
          <w:szCs w:val="16"/>
        </w:rPr>
        <w:t xml:space="preserve">552 kWh, </w:t>
      </w:r>
      <w:r w:rsidR="00711E78" w:rsidRPr="00711E78">
        <w:rPr>
          <w:rFonts w:ascii="Museo 300" w:eastAsia="Museo Sans 300" w:hAnsi="Museo 300" w:cs="Museo Sans 300"/>
          <w:sz w:val="16"/>
          <w:szCs w:val="16"/>
        </w:rPr>
        <w:t>correspondiente al período de recuperación antes citado</w:t>
      </w:r>
      <w:r w:rsidR="000A4753">
        <w:rPr>
          <w:rFonts w:ascii="Museo 300" w:eastAsia="Museo Sans 300" w:hAnsi="Museo 300" w:cs="Museo Sans 300"/>
          <w:sz w:val="16"/>
          <w:szCs w:val="16"/>
        </w:rPr>
        <w:t>. (…)</w:t>
      </w:r>
      <w:r w:rsidR="00711E78" w:rsidRPr="00711E78">
        <w:rPr>
          <w:rFonts w:ascii="Museo 300" w:eastAsia="Museo Sans 300" w:hAnsi="Museo 300" w:cs="Museo Sans 300"/>
          <w:sz w:val="16"/>
          <w:szCs w:val="16"/>
        </w:rPr>
        <w:t xml:space="preserve"> </w:t>
      </w:r>
    </w:p>
    <w:p w14:paraId="0F519E19" w14:textId="60DB2705" w:rsidR="009D0BCE" w:rsidRPr="00733A9E" w:rsidRDefault="002F7395" w:rsidP="00127481">
      <w:pPr>
        <w:pStyle w:val="Prrafodelista"/>
        <w:spacing w:after="200"/>
        <w:ind w:left="1418" w:right="708"/>
        <w:jc w:val="both"/>
        <w:textAlignment w:val="auto"/>
        <w:rPr>
          <w:rFonts w:ascii="Museo 300" w:eastAsia="Museo Sans 300" w:hAnsi="Museo 300" w:cs="Museo Sans 300"/>
          <w:sz w:val="16"/>
          <w:szCs w:val="16"/>
          <w:lang w:val="es-SV" w:eastAsia="en-US"/>
        </w:rPr>
      </w:pPr>
      <w:r>
        <w:rPr>
          <w:rFonts w:ascii="Museo 300" w:eastAsia="Museo Sans 300" w:hAnsi="Museo 300" w:cs="Museo Sans 300"/>
          <w:sz w:val="16"/>
          <w:szCs w:val="16"/>
        </w:rPr>
        <w:t>d.</w:t>
      </w:r>
      <w:r w:rsidR="00127481">
        <w:rPr>
          <w:rFonts w:ascii="Museo 300" w:eastAsia="Museo Sans 300" w:hAnsi="Museo 300" w:cs="Museo Sans 300"/>
          <w:sz w:val="16"/>
          <w:szCs w:val="16"/>
        </w:rPr>
        <w:t xml:space="preserve"> </w:t>
      </w:r>
      <w:r w:rsidR="009D0BCE" w:rsidRPr="00733A9E">
        <w:rPr>
          <w:rFonts w:ascii="Museo 300" w:eastAsia="Museo Sans 300" w:hAnsi="Museo 300" w:cs="Museo Sans 300"/>
          <w:sz w:val="16"/>
          <w:szCs w:val="16"/>
          <w:lang w:val="es-SV" w:eastAsia="en-US"/>
        </w:rPr>
        <w:t xml:space="preserve">Del monto de </w:t>
      </w:r>
      <w:r w:rsidR="009D0BCE" w:rsidRPr="00733A9E">
        <w:rPr>
          <w:rFonts w:ascii="Museo 300" w:eastAsia="Museo Sans 300" w:hAnsi="Museo 300" w:cs="Museo Sans 300"/>
          <w:b/>
          <w:bCs/>
          <w:sz w:val="16"/>
          <w:szCs w:val="16"/>
          <w:lang w:val="es-SV" w:eastAsia="en-US"/>
        </w:rPr>
        <w:t xml:space="preserve">USD 103.04, IVA incluido, </w:t>
      </w:r>
      <w:r w:rsidR="009D0BCE" w:rsidRPr="00733A9E">
        <w:rPr>
          <w:rFonts w:ascii="Museo 300" w:eastAsia="Museo Sans 300" w:hAnsi="Museo 300" w:cs="Museo Sans 300"/>
          <w:sz w:val="16"/>
          <w:szCs w:val="16"/>
          <w:lang w:val="es-SV" w:eastAsia="en-US"/>
        </w:rPr>
        <w:t xml:space="preserve">calculado por el CAU, se tomó en cuenta que la sociedad AES CLESA puede cobrar en concepto de intereses por ENR la cantidad de </w:t>
      </w:r>
      <w:r w:rsidR="009D0BCE" w:rsidRPr="00733A9E">
        <w:rPr>
          <w:rFonts w:ascii="Museo 300" w:eastAsia="Museo Sans 300" w:hAnsi="Museo 300" w:cs="Museo Sans 300"/>
          <w:b/>
          <w:bCs/>
          <w:sz w:val="16"/>
          <w:szCs w:val="16"/>
          <w:lang w:val="es-SV" w:eastAsia="en-US"/>
        </w:rPr>
        <w:t>USD 3.41</w:t>
      </w:r>
      <w:r w:rsidR="009D0BCE" w:rsidRPr="00733A9E">
        <w:rPr>
          <w:rFonts w:ascii="Museo 300" w:eastAsia="Museo Sans 300" w:hAnsi="Museo 300" w:cs="Museo Sans 300"/>
          <w:sz w:val="16"/>
          <w:szCs w:val="16"/>
          <w:lang w:val="es-SV" w:eastAsia="en-US"/>
        </w:rPr>
        <w:t>, los cuales fueron calculados al 8 de abril de 2021, utilizando el 6.69 % que corresponde a la tasa de interés promedio ponderada mensual para préstamos de hasta un año plazo, publicado por el Banco Central de Reserva de El Salvador más 5 puntos.</w:t>
      </w:r>
    </w:p>
    <w:p w14:paraId="4BAB16C4" w14:textId="72E00F78" w:rsidR="00562498" w:rsidRPr="00A850F3" w:rsidRDefault="002F7395" w:rsidP="00733A9E">
      <w:pPr>
        <w:pStyle w:val="Prrafodelista"/>
        <w:spacing w:after="200"/>
        <w:ind w:left="1418" w:right="708"/>
        <w:jc w:val="both"/>
        <w:textAlignment w:val="auto"/>
        <w:rPr>
          <w:rFonts w:ascii="Museo 300" w:eastAsia="Museo Sans 300" w:hAnsi="Museo 300" w:cs="Museo Sans 300"/>
          <w:sz w:val="16"/>
          <w:szCs w:val="16"/>
        </w:rPr>
      </w:pPr>
      <w:r>
        <w:rPr>
          <w:rFonts w:ascii="Museo 300" w:eastAsia="Museo Sans 300" w:hAnsi="Museo 300" w:cs="Museo Sans 300"/>
          <w:sz w:val="16"/>
          <w:szCs w:val="16"/>
          <w:lang w:val="es-SV"/>
        </w:rPr>
        <w:t xml:space="preserve">e. </w:t>
      </w:r>
      <w:r w:rsidR="00A850F3" w:rsidRPr="00A850F3">
        <w:rPr>
          <w:rFonts w:ascii="Museo 300" w:eastAsia="Museo Sans 300" w:hAnsi="Museo 300" w:cs="Museo Sans 300"/>
          <w:sz w:val="16"/>
          <w:szCs w:val="16"/>
        </w:rPr>
        <w:t xml:space="preserve">La señora </w:t>
      </w:r>
      <w:r w:rsidR="00943E94">
        <w:rPr>
          <w:rFonts w:ascii="Museo 300" w:eastAsia="Museo Sans 300" w:hAnsi="Museo 300" w:cs="Museo Sans 300"/>
          <w:sz w:val="16"/>
          <w:szCs w:val="16"/>
        </w:rPr>
        <w:t>XXX</w:t>
      </w:r>
      <w:r w:rsidR="00A850F3" w:rsidRPr="00A850F3">
        <w:rPr>
          <w:rFonts w:ascii="Museo 300" w:eastAsia="Museo Sans 300" w:hAnsi="Museo 300" w:cs="Museo Sans 300"/>
          <w:sz w:val="16"/>
          <w:szCs w:val="16"/>
        </w:rPr>
        <w:t xml:space="preserve"> ha cancelado </w:t>
      </w:r>
      <w:r w:rsidR="00A850F3" w:rsidRPr="00A850F3">
        <w:rPr>
          <w:rFonts w:ascii="Museo 300" w:eastAsia="Museo Sans 300" w:hAnsi="Museo 300" w:cs="Museo Sans 300"/>
          <w:b/>
          <w:bCs/>
          <w:sz w:val="16"/>
          <w:szCs w:val="16"/>
        </w:rPr>
        <w:t xml:space="preserve">ochenta y tres 21/100 dólares de los Estados Unidos de América (USD 83.21), IVA incluido, </w:t>
      </w:r>
      <w:r w:rsidR="00A850F3" w:rsidRPr="00A850F3">
        <w:rPr>
          <w:rFonts w:ascii="Museo 300" w:eastAsia="Museo Sans 300" w:hAnsi="Museo 300" w:cs="Museo Sans 300"/>
          <w:sz w:val="16"/>
          <w:szCs w:val="16"/>
        </w:rPr>
        <w:t xml:space="preserve">en concepto de energía consumida y no facturada por una condición irregular más intereses, por lo que la diferencia a cancelar por la usuaria corresponde a </w:t>
      </w:r>
      <w:r w:rsidR="00A850F3" w:rsidRPr="00A850F3">
        <w:rPr>
          <w:rFonts w:ascii="Museo 300" w:eastAsia="Museo Sans 300" w:hAnsi="Museo 300" w:cs="Museo Sans 300"/>
          <w:b/>
          <w:bCs/>
          <w:sz w:val="16"/>
          <w:szCs w:val="16"/>
        </w:rPr>
        <w:t>veintitrés 24/100 dólares de los Estados Unidos de América (USD 23.24), IVA incluido</w:t>
      </w:r>
      <w:r w:rsidR="008479DB" w:rsidRPr="00A850F3">
        <w:rPr>
          <w:rFonts w:ascii="Museo 300" w:hAnsi="Museo 300" w:cs="Arial"/>
          <w:sz w:val="16"/>
          <w:szCs w:val="16"/>
        </w:rPr>
        <w:t xml:space="preserve">. </w:t>
      </w:r>
      <w:r w:rsidR="00562498" w:rsidRPr="00A850F3">
        <w:rPr>
          <w:rFonts w:ascii="Museo 300" w:eastAsia="Arial" w:hAnsi="Museo 300"/>
          <w:color w:val="000000" w:themeColor="text1"/>
          <w:sz w:val="16"/>
          <w:szCs w:val="16"/>
        </w:rPr>
        <w:t>[…]</w:t>
      </w:r>
      <w:r w:rsidR="00914F6D" w:rsidRPr="00A850F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203F592"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850F3">
        <w:rPr>
          <w:rFonts w:ascii="Museo Sans 300" w:hAnsi="Museo Sans 300"/>
          <w:sz w:val="20"/>
          <w:szCs w:val="20"/>
          <w:lang w:val="es-SV"/>
        </w:rPr>
        <w:t>1049</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850F3">
        <w:rPr>
          <w:rFonts w:ascii="Museo Sans 300" w:hAnsi="Museo Sans 300"/>
          <w:sz w:val="20"/>
          <w:szCs w:val="20"/>
          <w:lang w:val="es-SV"/>
        </w:rPr>
        <w:t>veintidós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A850F3">
        <w:rPr>
          <w:rFonts w:ascii="Museo Sans 300" w:hAnsi="Museo Sans 300"/>
          <w:sz w:val="20"/>
          <w:szCs w:val="20"/>
          <w:lang w:val="es-SV"/>
        </w:rPr>
        <w:t>octubre de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850F3">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A850F3">
        <w:rPr>
          <w:rFonts w:ascii="Museo Sans 300" w:hAnsi="Museo Sans 300"/>
          <w:sz w:val="20"/>
          <w:szCs w:val="20"/>
          <w:lang w:val="es-SV"/>
        </w:rPr>
        <w:t>a</w:t>
      </w:r>
      <w:r w:rsidR="004532D8">
        <w:rPr>
          <w:rFonts w:ascii="Museo Sans 300" w:hAnsi="Museo Sans 300"/>
          <w:sz w:val="20"/>
          <w:szCs w:val="20"/>
          <w:lang w:val="es-SV"/>
        </w:rPr>
        <w:t xml:space="preserve"> </w:t>
      </w:r>
      <w:r w:rsidR="00943E94">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E92CBE">
        <w:rPr>
          <w:rFonts w:ascii="Museo Sans 300" w:hAnsi="Museo Sans 300"/>
          <w:sz w:val="20"/>
          <w:szCs w:val="20"/>
          <w:lang w:val="es-SV"/>
        </w:rPr>
        <w:t>0207</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780E41F" w14:textId="1C2BB056" w:rsid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w:t>
      </w:r>
      <w:r w:rsidRPr="00A850F3">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 los</w:t>
      </w:r>
      <w:r w:rsidRPr="00A850F3">
        <w:rPr>
          <w:rFonts w:ascii="Museo Sans 300" w:eastAsia="Times New Roman" w:hAnsi="Museo Sans 300" w:cs="Segoe UI"/>
          <w:sz w:val="20"/>
          <w:szCs w:val="20"/>
          <w:lang w:val="es-ES" w:eastAsia="es-ES"/>
        </w:rPr>
        <w:t xml:space="preserve"> días veinti</w:t>
      </w:r>
      <w:r w:rsidR="00D016AF">
        <w:rPr>
          <w:rFonts w:ascii="Museo Sans 300" w:eastAsia="Times New Roman" w:hAnsi="Museo Sans 300" w:cs="Segoe UI"/>
          <w:sz w:val="20"/>
          <w:szCs w:val="20"/>
          <w:lang w:val="es-ES" w:eastAsia="es-ES"/>
        </w:rPr>
        <w:t>séis y veintisiete del mismo mes y año,</w:t>
      </w:r>
      <w:r w:rsidRPr="00A850F3">
        <w:rPr>
          <w:rFonts w:ascii="Museo Sans 300" w:eastAsia="Times New Roman" w:hAnsi="Museo Sans 300" w:cs="Segoe UI"/>
          <w:sz w:val="20"/>
          <w:szCs w:val="20"/>
          <w:lang w:val="es-ES" w:eastAsia="es-ES"/>
        </w:rPr>
        <w:t xml:space="preserve"> respectivamente, por lo que el plazo finalizó, en el mismo orden, los días </w:t>
      </w:r>
      <w:r w:rsidR="00D016AF">
        <w:rPr>
          <w:rFonts w:ascii="Museo Sans 300" w:eastAsia="Times New Roman" w:hAnsi="Museo Sans 300" w:cs="Segoe UI"/>
          <w:sz w:val="20"/>
          <w:szCs w:val="20"/>
          <w:lang w:val="es-ES" w:eastAsia="es-ES"/>
        </w:rPr>
        <w:t>once y doce de noviembre del año pasado</w:t>
      </w:r>
      <w:r w:rsidRPr="00A850F3">
        <w:rPr>
          <w:rFonts w:ascii="Museo Sans 300" w:eastAsia="Times New Roman" w:hAnsi="Museo Sans 300" w:cs="Segoe UI"/>
          <w:sz w:val="20"/>
          <w:szCs w:val="20"/>
          <w:lang w:val="es-ES" w:eastAsia="es-ES"/>
        </w:rPr>
        <w:t>.</w:t>
      </w:r>
    </w:p>
    <w:p w14:paraId="6B8977FD" w14:textId="77777777" w:rsidR="00A850F3" w:rsidRP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p>
    <w:p w14:paraId="07AD841B" w14:textId="677E180B" w:rsidR="0073298F" w:rsidRDefault="007E5236" w:rsidP="0073298F">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ocho de noviembre del año dos mil veintiuno, 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por medio del cual manifestó que realiz</w:t>
      </w:r>
      <w:r w:rsidR="003F6A17">
        <w:rPr>
          <w:rFonts w:ascii="Museo Sans 300" w:hAnsi="Museo Sans 300"/>
          <w:sz w:val="20"/>
          <w:szCs w:val="20"/>
        </w:rPr>
        <w:t xml:space="preserve">ó </w:t>
      </w:r>
      <w:r>
        <w:rPr>
          <w:rFonts w:ascii="Museo Sans 300" w:hAnsi="Museo Sans 300"/>
          <w:sz w:val="20"/>
          <w:szCs w:val="20"/>
        </w:rPr>
        <w:t>un nuevo cobro</w:t>
      </w:r>
      <w:r w:rsidR="0073298F" w:rsidRPr="0073298F">
        <w:rPr>
          <w:rFonts w:ascii="Museo Sans 300" w:hAnsi="Museo Sans 300"/>
          <w:sz w:val="20"/>
          <w:szCs w:val="20"/>
        </w:rPr>
        <w:t xml:space="preserve"> por la cantidad de CIENT</w:t>
      </w:r>
      <w:r w:rsidR="0073298F">
        <w:rPr>
          <w:rFonts w:ascii="Museo Sans 300" w:hAnsi="Museo Sans 300"/>
          <w:sz w:val="20"/>
          <w:szCs w:val="20"/>
        </w:rPr>
        <w:t>O TRES</w:t>
      </w:r>
      <w:r w:rsidR="0073298F" w:rsidRPr="0073298F">
        <w:rPr>
          <w:rFonts w:ascii="Museo Sans 300" w:hAnsi="Museo Sans 300"/>
          <w:sz w:val="20"/>
          <w:szCs w:val="20"/>
        </w:rPr>
        <w:t xml:space="preserve"> </w:t>
      </w:r>
      <w:r w:rsidR="00E906E5">
        <w:rPr>
          <w:rFonts w:ascii="Museo Sans 300" w:hAnsi="Museo Sans 300"/>
          <w:sz w:val="20"/>
          <w:szCs w:val="20"/>
        </w:rPr>
        <w:t>04</w:t>
      </w:r>
      <w:r w:rsidR="0073298F" w:rsidRPr="0073298F">
        <w:rPr>
          <w:rFonts w:ascii="Museo Sans 300" w:hAnsi="Museo Sans 300"/>
          <w:sz w:val="20"/>
          <w:szCs w:val="20"/>
        </w:rPr>
        <w:t>/100 DÓLARES DE LOS ESTADOS UNIDOS DE AMÉRICA (USD 1</w:t>
      </w:r>
      <w:r w:rsidR="00E906E5">
        <w:rPr>
          <w:rFonts w:ascii="Museo Sans 300" w:hAnsi="Museo Sans 300"/>
          <w:sz w:val="20"/>
          <w:szCs w:val="20"/>
        </w:rPr>
        <w:t>03.04</w:t>
      </w:r>
      <w:r w:rsidR="0073298F" w:rsidRPr="0073298F">
        <w:rPr>
          <w:rFonts w:ascii="Museo Sans 300" w:hAnsi="Museo Sans 300"/>
          <w:sz w:val="20"/>
          <w:szCs w:val="20"/>
        </w:rPr>
        <w:t>) IVA incluido, en concepto de energía no registrada.</w:t>
      </w:r>
    </w:p>
    <w:p w14:paraId="3A02B70E" w14:textId="77777777" w:rsidR="00C21D19" w:rsidRDefault="00C21D19" w:rsidP="0073298F">
      <w:pPr>
        <w:pStyle w:val="Prrafodelista"/>
        <w:tabs>
          <w:tab w:val="left" w:pos="426"/>
        </w:tabs>
        <w:ind w:left="426"/>
        <w:jc w:val="both"/>
        <w:rPr>
          <w:rFonts w:ascii="Museo Sans 300" w:hAnsi="Museo Sans 300"/>
          <w:sz w:val="20"/>
          <w:szCs w:val="20"/>
        </w:rPr>
      </w:pPr>
    </w:p>
    <w:p w14:paraId="157E2D86" w14:textId="3AD4935E" w:rsidR="005124BD" w:rsidRDefault="005124BD" w:rsidP="005124BD">
      <w:pPr>
        <w:pStyle w:val="Prrafodelista"/>
        <w:tabs>
          <w:tab w:val="left" w:pos="426"/>
        </w:tabs>
        <w:ind w:left="426"/>
        <w:jc w:val="both"/>
        <w:rPr>
          <w:rFonts w:ascii="Museo Sans 300" w:hAnsi="Museo Sans 300"/>
          <w:sz w:val="20"/>
          <w:szCs w:val="20"/>
        </w:rPr>
      </w:pPr>
      <w:r w:rsidRPr="00733A9E">
        <w:rPr>
          <w:rFonts w:ascii="Museo Sans 300" w:hAnsi="Museo Sans 300"/>
          <w:sz w:val="20"/>
          <w:szCs w:val="20"/>
        </w:rPr>
        <w:t xml:space="preserve">Por su parte, el día doce de noviembre de dos mil veintiuno, la señora </w:t>
      </w:r>
      <w:r w:rsidR="00943E94">
        <w:rPr>
          <w:rFonts w:ascii="Museo Sans 300" w:hAnsi="Museo Sans 300"/>
          <w:sz w:val="20"/>
          <w:szCs w:val="20"/>
        </w:rPr>
        <w:t>XXX</w:t>
      </w:r>
      <w:r w:rsidRPr="00733A9E">
        <w:rPr>
          <w:rFonts w:ascii="Museo Sans 300" w:hAnsi="Museo Sans 300"/>
          <w:sz w:val="20"/>
          <w:szCs w:val="20"/>
        </w:rPr>
        <w:t xml:space="preserve"> presentó un escrito por medio del cual manifestó, entre otras cosas, que estaría pendiente de</w:t>
      </w:r>
      <w:r w:rsidR="00D92A61">
        <w:rPr>
          <w:rFonts w:ascii="Museo Sans 300" w:hAnsi="Museo Sans 300"/>
          <w:sz w:val="20"/>
          <w:szCs w:val="20"/>
        </w:rPr>
        <w:t xml:space="preserve"> </w:t>
      </w:r>
      <w:r w:rsidRPr="00733A9E">
        <w:rPr>
          <w:rFonts w:ascii="Museo Sans 300" w:hAnsi="Museo Sans 300"/>
          <w:sz w:val="20"/>
          <w:szCs w:val="20"/>
        </w:rPr>
        <w:t>l</w:t>
      </w:r>
      <w:r w:rsidR="00D92A61">
        <w:rPr>
          <w:rFonts w:ascii="Museo Sans 300" w:hAnsi="Museo Sans 300"/>
          <w:sz w:val="20"/>
          <w:szCs w:val="20"/>
        </w:rPr>
        <w:t xml:space="preserve">a resolución final de su reclamo. </w:t>
      </w:r>
    </w:p>
    <w:p w14:paraId="469C0775" w14:textId="77777777" w:rsidR="005124BD" w:rsidRDefault="005124BD" w:rsidP="005124BD">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CA57DC">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BB0595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262679FC"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341EFE09" w14:textId="06AA7583" w:rsidR="004D133C" w:rsidRDefault="00551F4C" w:rsidP="00915E19">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46ACF19" w14:textId="77777777" w:rsidR="00943E94" w:rsidRDefault="00943E94" w:rsidP="00915E19">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E3CD27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6D0F9D0" w14:textId="77777777" w:rsidR="00400E8C" w:rsidRPr="00024745" w:rsidRDefault="00400E8C"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ACF0D9A" w14:textId="34498F55" w:rsidR="00A62BF8" w:rsidRDefault="00A62BF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03BE1A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43E9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2A2ECD40" w14:textId="2C7DAEE6" w:rsidR="005124BD" w:rsidRPr="00551F4C" w:rsidRDefault="005124BD" w:rsidP="005124B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Pr>
          <w:rFonts w:ascii="Museo Sans 300" w:hAnsi="Museo Sans 300" w:cs="Times New Roman"/>
          <w:sz w:val="20"/>
          <w:szCs w:val="20"/>
        </w:rPr>
        <w:t>0207-CAU-21</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el</w:t>
      </w:r>
      <w:r>
        <w:rPr>
          <w:rFonts w:ascii="Museo Sans 300" w:hAnsi="Museo Sans 300" w:cs="Times New Roman"/>
          <w:sz w:val="20"/>
          <w:szCs w:val="20"/>
        </w:rPr>
        <w:t xml:space="preserve"> </w:t>
      </w:r>
      <w:r w:rsidRPr="00551F4C">
        <w:rPr>
          <w:rFonts w:ascii="Museo Sans 300" w:hAnsi="Museo Sans 300" w:cs="Times New Roman"/>
          <w:sz w:val="20"/>
          <w:szCs w:val="20"/>
        </w:rPr>
        <w:t>CAU</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388C9878" w14:textId="77777777" w:rsidR="005124BD" w:rsidRDefault="005124BD" w:rsidP="00551F4C">
      <w:pPr>
        <w:suppressAutoHyphens w:val="0"/>
        <w:autoSpaceDN/>
        <w:spacing w:after="0" w:line="240" w:lineRule="auto"/>
        <w:ind w:left="420"/>
        <w:jc w:val="both"/>
        <w:rPr>
          <w:rFonts w:ascii="Museo Sans 300" w:hAnsi="Museo Sans 300" w:cs="Segoe UI"/>
          <w:sz w:val="20"/>
          <w:szCs w:val="20"/>
          <w:lang w:eastAsia="es-MX"/>
        </w:rPr>
      </w:pPr>
    </w:p>
    <w:p w14:paraId="6C3194ED" w14:textId="09F15AC1" w:rsidR="007F0D74" w:rsidRPr="007F0D74" w:rsidRDefault="00C34300" w:rsidP="007F0D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7F0D74">
        <w:rPr>
          <w:rFonts w:ascii="Museo 300" w:hAnsi="Museo 300"/>
          <w:color w:val="000000" w:themeColor="text1"/>
          <w:sz w:val="16"/>
          <w:szCs w:val="16"/>
        </w:rPr>
        <w:t xml:space="preserve"> </w:t>
      </w:r>
      <w:r w:rsidR="007F0D74" w:rsidRPr="007F0D74">
        <w:rPr>
          <w:rFonts w:ascii="Museo 300" w:hAnsi="Museo 300"/>
          <w:sz w:val="16"/>
          <w:szCs w:val="16"/>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7F0D74">
        <w:rPr>
          <w:rFonts w:ascii="Museo 300" w:hAnsi="Museo 300"/>
          <w:sz w:val="16"/>
          <w:szCs w:val="16"/>
        </w:rPr>
        <w:t xml:space="preserve"> (…)</w:t>
      </w:r>
    </w:p>
    <w:p w14:paraId="4DC82805" w14:textId="43763EB5" w:rsidR="00C34300" w:rsidRPr="007F0D74" w:rsidRDefault="007F0D74" w:rsidP="007F0D74">
      <w:pPr>
        <w:tabs>
          <w:tab w:val="left" w:pos="993"/>
          <w:tab w:val="left" w:pos="9072"/>
        </w:tabs>
        <w:spacing w:line="240" w:lineRule="auto"/>
        <w:ind w:left="993" w:right="709"/>
        <w:jc w:val="both"/>
        <w:rPr>
          <w:rFonts w:ascii="Museo 300" w:hAnsi="Museo 300"/>
          <w:sz w:val="16"/>
          <w:szCs w:val="16"/>
        </w:rPr>
      </w:pPr>
      <w:r w:rsidRPr="007F0D74">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al usuario</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FC446C7" w14:textId="37A7E48C" w:rsidR="00914524" w:rsidRPr="00914524" w:rsidRDefault="00914524" w:rsidP="00914524">
      <w:pPr>
        <w:suppressAutoHyphens w:val="0"/>
        <w:autoSpaceDN/>
        <w:spacing w:after="0" w:line="240" w:lineRule="auto"/>
        <w:ind w:left="420"/>
        <w:jc w:val="both"/>
        <w:rPr>
          <w:rFonts w:ascii="Museo Sans 300" w:hAnsi="Museo Sans 300"/>
          <w:sz w:val="20"/>
          <w:szCs w:val="20"/>
        </w:rPr>
      </w:pPr>
      <w:r w:rsidRPr="00914524">
        <w:rPr>
          <w:rFonts w:ascii="Museo Sans 300" w:hAnsi="Museo Sans 300"/>
          <w:sz w:val="20"/>
          <w:szCs w:val="20"/>
        </w:rPr>
        <w:t>Respecto a los argumentos de</w:t>
      </w:r>
      <w:r w:rsidR="003765AC">
        <w:rPr>
          <w:rFonts w:ascii="Museo Sans 300" w:hAnsi="Museo Sans 300"/>
          <w:sz w:val="20"/>
          <w:szCs w:val="20"/>
        </w:rPr>
        <w:t xml:space="preserve"> la</w:t>
      </w:r>
      <w:r w:rsidRPr="00914524">
        <w:rPr>
          <w:rFonts w:ascii="Museo Sans 300" w:hAnsi="Museo Sans 300"/>
          <w:sz w:val="20"/>
          <w:szCs w:val="20"/>
        </w:rPr>
        <w:t xml:space="preserve"> usuari</w:t>
      </w:r>
      <w:r w:rsidR="003765AC">
        <w:rPr>
          <w:rFonts w:ascii="Museo Sans 300" w:hAnsi="Museo Sans 300"/>
          <w:sz w:val="20"/>
          <w:szCs w:val="20"/>
        </w:rPr>
        <w:t>a</w:t>
      </w:r>
      <w:r w:rsidRPr="00914524">
        <w:rPr>
          <w:rFonts w:ascii="Museo Sans 300" w:hAnsi="Museo Sans 300"/>
          <w:sz w:val="20"/>
          <w:szCs w:val="20"/>
        </w:rPr>
        <w:t xml:space="preserve"> el CAU determinó lo siguiente:</w:t>
      </w:r>
    </w:p>
    <w:p w14:paraId="17DC1723" w14:textId="77777777" w:rsidR="00914524" w:rsidRPr="00914524" w:rsidRDefault="00914524" w:rsidP="00914524">
      <w:pPr>
        <w:spacing w:after="0" w:line="240" w:lineRule="auto"/>
        <w:ind w:left="420"/>
        <w:jc w:val="both"/>
        <w:rPr>
          <w:rFonts w:ascii="Museo Sans 300" w:hAnsi="Museo Sans 300" w:cs="Segoe UI"/>
          <w:sz w:val="20"/>
          <w:szCs w:val="20"/>
          <w:shd w:val="clear" w:color="auto" w:fill="FFFFFF"/>
        </w:rPr>
      </w:pPr>
    </w:p>
    <w:p w14:paraId="05B478F7" w14:textId="3F2A29AA" w:rsidR="00600383" w:rsidRDefault="00EE5C81" w:rsidP="00600383">
      <w:pPr>
        <w:ind w:left="993" w:right="709"/>
        <w:jc w:val="both"/>
        <w:rPr>
          <w:rFonts w:ascii="Museo 300" w:hAnsi="Museo 300"/>
          <w:sz w:val="16"/>
          <w:szCs w:val="16"/>
        </w:rPr>
      </w:pPr>
      <w:r>
        <w:rPr>
          <w:rFonts w:ascii="Museo 300" w:eastAsia="Arial" w:hAnsi="Museo 300"/>
          <w:color w:val="000000"/>
          <w:sz w:val="16"/>
          <w:szCs w:val="16"/>
          <w:lang w:val="es-ES"/>
        </w:rPr>
        <w:t>[…]</w:t>
      </w:r>
      <w:r w:rsidR="007F0D74">
        <w:rPr>
          <w:rFonts w:ascii="Museo 300" w:eastAsia="Arial" w:hAnsi="Museo 300"/>
          <w:color w:val="000000"/>
          <w:sz w:val="16"/>
          <w:szCs w:val="16"/>
          <w:lang w:val="es-ES"/>
        </w:rPr>
        <w:t xml:space="preserve"> </w:t>
      </w:r>
      <w:r w:rsidR="00600383">
        <w:rPr>
          <w:rFonts w:ascii="Museo 300" w:hAnsi="Museo 300"/>
          <w:sz w:val="16"/>
          <w:szCs w:val="16"/>
        </w:rPr>
        <w:t xml:space="preserve">la </w:t>
      </w:r>
      <w:r w:rsidR="00600383" w:rsidRPr="00327058">
        <w:rPr>
          <w:rFonts w:ascii="Museo 300" w:hAnsi="Museo 300"/>
          <w:sz w:val="16"/>
          <w:szCs w:val="16"/>
        </w:rPr>
        <w:t xml:space="preserve">empresa distribuidora no pudo determinar qué tipo de cargas estaban siendo alimentadas por la línea adicional, si pudo comprobar su uso mediante la diferencia de lecturas en las mediciones instantáneas de corriente examinadas en la imagen </w:t>
      </w:r>
      <w:proofErr w:type="spellStart"/>
      <w:r w:rsidR="00600383" w:rsidRPr="00327058">
        <w:rPr>
          <w:rFonts w:ascii="Museo 300" w:hAnsi="Museo 300"/>
          <w:sz w:val="16"/>
          <w:szCs w:val="16"/>
        </w:rPr>
        <w:t>n.°</w:t>
      </w:r>
      <w:proofErr w:type="spellEnd"/>
      <w:r w:rsidR="00600383" w:rsidRPr="00327058">
        <w:rPr>
          <w:rFonts w:ascii="Museo 300" w:hAnsi="Museo 300"/>
          <w:sz w:val="16"/>
          <w:szCs w:val="16"/>
        </w:rPr>
        <w:t xml:space="preserve"> 1; por otra parte, en una de las imágenes presentadas por la usuaria junto a su reclamo, se pueden observar los vestigios de la línea adicional encontrada, la cual se presenta en la siguiente fotografía </w:t>
      </w:r>
      <w:proofErr w:type="spellStart"/>
      <w:r w:rsidR="00600383" w:rsidRPr="00327058">
        <w:rPr>
          <w:rFonts w:ascii="Museo 300" w:hAnsi="Museo 300"/>
          <w:sz w:val="16"/>
          <w:szCs w:val="16"/>
        </w:rPr>
        <w:t>n.°</w:t>
      </w:r>
      <w:proofErr w:type="spellEnd"/>
      <w:r w:rsidR="00600383" w:rsidRPr="00327058">
        <w:rPr>
          <w:rFonts w:ascii="Museo 300" w:hAnsi="Museo 300"/>
          <w:sz w:val="16"/>
          <w:szCs w:val="16"/>
        </w:rPr>
        <w:t xml:space="preserve"> 2.</w:t>
      </w:r>
    </w:p>
    <w:p w14:paraId="6BEBFDC9" w14:textId="03562FC3" w:rsidR="000E3AA4" w:rsidRDefault="00600383" w:rsidP="00600383">
      <w:pPr>
        <w:ind w:left="993" w:right="709"/>
        <w:jc w:val="both"/>
        <w:rPr>
          <w:rFonts w:ascii="Museo 300" w:hAnsi="Museo 300"/>
          <w:sz w:val="16"/>
          <w:szCs w:val="16"/>
        </w:rPr>
      </w:pPr>
      <w:r>
        <w:rPr>
          <w:rFonts w:ascii="Museo 300" w:hAnsi="Museo 300"/>
          <w:sz w:val="16"/>
          <w:szCs w:val="16"/>
        </w:rPr>
        <w:t>(…) el</w:t>
      </w:r>
      <w:r w:rsidRPr="00327058">
        <w:rPr>
          <w:rFonts w:ascii="Museo 300" w:hAnsi="Museo 300"/>
          <w:sz w:val="16"/>
          <w:szCs w:val="16"/>
        </w:rPr>
        <w:t xml:space="preserve"> cobro efectuado por la empresa distribuidora no es una multa, sino la recuperación de la energía consumida y no registrada en el tiempo que existió una condición irregular</w:t>
      </w:r>
      <w:r w:rsidR="003D1627">
        <w:rPr>
          <w:rFonts w:ascii="Museo 300" w:hAnsi="Museo 300"/>
          <w:sz w:val="16"/>
          <w:szCs w:val="16"/>
        </w:rPr>
        <w:t>. […]</w:t>
      </w:r>
    </w:p>
    <w:p w14:paraId="349C776C" w14:textId="23ECD051"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Conforme lo anterior, el CAU estableció en el informe técnico N.° IT-</w:t>
      </w:r>
      <w:r w:rsidR="00E92CBE">
        <w:rPr>
          <w:rFonts w:ascii="Museo Sans 300" w:hAnsi="Museo Sans 300"/>
          <w:sz w:val="20"/>
          <w:szCs w:val="20"/>
        </w:rPr>
        <w:t>0207</w:t>
      </w:r>
      <w:r w:rsidRPr="004F78CE">
        <w:rPr>
          <w:rFonts w:ascii="Museo Sans 300" w:hAnsi="Museo Sans 300"/>
          <w:sz w:val="20"/>
          <w:szCs w:val="20"/>
        </w:rPr>
        <w:t>-CAU-21</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Pr="000E3AA4" w:rsidRDefault="00C511B1"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93065DA" w14:textId="77777777" w:rsidR="00E15D8D" w:rsidRDefault="00E15D8D" w:rsidP="00E15D8D">
      <w:pPr>
        <w:ind w:left="426"/>
      </w:pPr>
      <w:r w:rsidRPr="00A363DA">
        <w:rPr>
          <w:rFonts w:ascii="Museo Sans 300" w:hAnsi="Museo Sans 300"/>
          <w:sz w:val="20"/>
          <w:szCs w:val="20"/>
        </w:rPr>
        <w:t xml:space="preserve">De acuerdo con lo establecido en el informe técnico, el CAU no validó el cálculo de ENR realizado por la distribuidora debido a que </w:t>
      </w:r>
      <w:r>
        <w:rPr>
          <w:rFonts w:ascii="Museo Sans 300" w:hAnsi="Museo Sans 300"/>
          <w:sz w:val="20"/>
          <w:szCs w:val="20"/>
        </w:rPr>
        <w:t xml:space="preserve">el </w:t>
      </w:r>
      <w:r w:rsidRPr="00A363DA">
        <w:rPr>
          <w:rFonts w:ascii="Museo Sans 300" w:hAnsi="Museo Sans 300"/>
          <w:sz w:val="20"/>
          <w:szCs w:val="20"/>
        </w:rPr>
        <w:t>método</w:t>
      </w:r>
      <w:r>
        <w:rPr>
          <w:rFonts w:ascii="Museo Sans 300" w:hAnsi="Museo Sans 300"/>
          <w:sz w:val="20"/>
          <w:szCs w:val="20"/>
        </w:rPr>
        <w:t xml:space="preserve"> utilizado </w:t>
      </w:r>
      <w:r w:rsidRPr="00A363DA">
        <w:rPr>
          <w:rFonts w:ascii="Museo Sans 300" w:hAnsi="Museo Sans 300"/>
          <w:sz w:val="20"/>
          <w:szCs w:val="20"/>
        </w:rPr>
        <w:t xml:space="preserve">no está considerado en la norma aplicable. </w:t>
      </w:r>
    </w:p>
    <w:p w14:paraId="4A39CC21" w14:textId="77777777" w:rsidR="00E15D8D" w:rsidRDefault="00E15D8D" w:rsidP="00E15D8D">
      <w:pPr>
        <w:autoSpaceDE w:val="0"/>
        <w:spacing w:after="0" w:line="240" w:lineRule="auto"/>
        <w:ind w:left="426"/>
        <w:jc w:val="both"/>
        <w:rPr>
          <w:rFonts w:ascii="Museo Sans 300" w:hAnsi="Museo Sans 300"/>
          <w:sz w:val="20"/>
          <w:szCs w:val="20"/>
        </w:rPr>
      </w:pPr>
      <w:r>
        <w:rPr>
          <w:rFonts w:ascii="Museo Sans 300" w:hAnsi="Museo Sans 300"/>
          <w:sz w:val="20"/>
          <w:szCs w:val="20"/>
        </w:rPr>
        <w:t>Debido a lo anterior, e</w:t>
      </w:r>
      <w:r w:rsidRPr="00201362">
        <w:rPr>
          <w:rFonts w:ascii="Museo Sans 300" w:hAnsi="Museo Sans 300"/>
          <w:sz w:val="20"/>
          <w:szCs w:val="20"/>
        </w:rPr>
        <w:t>l</w:t>
      </w:r>
      <w:r>
        <w:rPr>
          <w:rFonts w:ascii="Museo Sans 300" w:hAnsi="Museo Sans 300"/>
          <w:sz w:val="20"/>
          <w:szCs w:val="20"/>
        </w:rPr>
        <w:t xml:space="preserve"> </w:t>
      </w:r>
      <w:r w:rsidRPr="00201362">
        <w:rPr>
          <w:rFonts w:ascii="Museo Sans 300" w:hAnsi="Museo Sans 300"/>
          <w:sz w:val="20"/>
          <w:szCs w:val="20"/>
        </w:rPr>
        <w:t>CAU</w:t>
      </w:r>
      <w:r>
        <w:rPr>
          <w:rFonts w:ascii="Museo Sans 300" w:hAnsi="Museo Sans 300"/>
          <w:sz w:val="20"/>
          <w:szCs w:val="20"/>
        </w:rPr>
        <w:t xml:space="preserve"> realizó un nuevo cálculo basado en los criterios siguientes:</w:t>
      </w:r>
    </w:p>
    <w:p w14:paraId="2658E37C" w14:textId="77777777" w:rsidR="00E15D8D" w:rsidRDefault="00E15D8D" w:rsidP="00E15D8D">
      <w:pPr>
        <w:spacing w:after="0" w:line="240" w:lineRule="auto"/>
        <w:ind w:left="420"/>
        <w:jc w:val="both"/>
        <w:rPr>
          <w:rFonts w:ascii="Museo Sans 300" w:hAnsi="Museo Sans 300"/>
          <w:sz w:val="20"/>
          <w:szCs w:val="20"/>
        </w:rPr>
      </w:pPr>
    </w:p>
    <w:p w14:paraId="3B1BC930" w14:textId="4A8444CE" w:rsidR="00E15D8D" w:rsidRDefault="0079273D" w:rsidP="00E15D8D">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El valor de censo de carga que estableció un consumo promedio mensual </w:t>
      </w:r>
      <w:r w:rsidR="00E15D8D">
        <w:rPr>
          <w:rFonts w:ascii="Museo Sans 300" w:eastAsia="Times New Roman" w:hAnsi="Museo Sans 300" w:cs="Times New Roman"/>
          <w:sz w:val="20"/>
          <w:szCs w:val="20"/>
          <w:lang w:val="es-ES" w:eastAsia="es-ES"/>
        </w:rPr>
        <w:t>de 171 kWh; y,</w:t>
      </w:r>
    </w:p>
    <w:p w14:paraId="340218AB" w14:textId="5F696927" w:rsidR="00E15D8D" w:rsidRPr="00F252E0" w:rsidRDefault="00E15D8D" w:rsidP="00E15D8D">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Pr>
          <w:rFonts w:ascii="Museo Sans 300" w:eastAsia="Times New Roman" w:hAnsi="Museo Sans 300" w:cs="Times New Roman"/>
          <w:sz w:val="20"/>
          <w:szCs w:val="20"/>
          <w:lang w:val="es-ES" w:eastAsia="es-ES"/>
        </w:rPr>
        <w:t>diez</w:t>
      </w:r>
      <w:r w:rsidRPr="00F252E0">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octubre</w:t>
      </w:r>
      <w:r w:rsidRPr="00F252E0">
        <w:rPr>
          <w:rFonts w:ascii="Museo Sans 300" w:eastAsia="Times New Roman" w:hAnsi="Museo Sans 300" w:cs="Times New Roman"/>
          <w:sz w:val="20"/>
          <w:szCs w:val="20"/>
          <w:lang w:val="es-ES" w:eastAsia="es-ES"/>
        </w:rPr>
        <w:t xml:space="preserve"> de dos mil veinte al </w:t>
      </w:r>
      <w:r>
        <w:rPr>
          <w:rFonts w:ascii="Museo Sans 300" w:eastAsia="Times New Roman" w:hAnsi="Museo Sans 300" w:cs="Times New Roman"/>
          <w:sz w:val="20"/>
          <w:szCs w:val="20"/>
          <w:lang w:val="es-ES" w:eastAsia="es-ES"/>
        </w:rPr>
        <w:t>ocho</w:t>
      </w:r>
      <w:r w:rsidRPr="00F252E0">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abril</w:t>
      </w:r>
      <w:r w:rsidRPr="00F252E0">
        <w:rPr>
          <w:rFonts w:ascii="Museo Sans 300" w:eastAsia="Times New Roman" w:hAnsi="Museo Sans 300" w:cs="Times New Roman"/>
          <w:sz w:val="20"/>
          <w:szCs w:val="20"/>
          <w:lang w:val="es-ES" w:eastAsia="es-ES"/>
        </w:rPr>
        <w:t xml:space="preserve"> del </w:t>
      </w:r>
      <w:r>
        <w:rPr>
          <w:rFonts w:ascii="Museo Sans 300" w:eastAsia="Times New Roman" w:hAnsi="Museo Sans 300" w:cs="Times New Roman"/>
          <w:sz w:val="20"/>
          <w:szCs w:val="20"/>
          <w:lang w:val="es-ES" w:eastAsia="es-ES"/>
        </w:rPr>
        <w:t>año dos mil veintiuno</w:t>
      </w:r>
      <w:r w:rsidRPr="00F252E0">
        <w:rPr>
          <w:rFonts w:ascii="Museo Sans 300" w:eastAsia="Times New Roman" w:hAnsi="Museo Sans 300" w:cs="Times New Roman"/>
          <w:sz w:val="20"/>
          <w:szCs w:val="20"/>
          <w:lang w:val="es-ES" w:eastAsia="es-ES"/>
        </w:rPr>
        <w:t>.</w:t>
      </w:r>
    </w:p>
    <w:p w14:paraId="2A6DF997" w14:textId="77777777" w:rsidR="00F148D3" w:rsidRDefault="00F148D3" w:rsidP="00E15D8D">
      <w:pPr>
        <w:autoSpaceDE w:val="0"/>
        <w:spacing w:after="0" w:line="240" w:lineRule="auto"/>
        <w:ind w:left="426"/>
        <w:jc w:val="both"/>
        <w:rPr>
          <w:rFonts w:ascii="Museo Sans 300" w:hAnsi="Museo Sans 300"/>
          <w:sz w:val="20"/>
          <w:szCs w:val="20"/>
        </w:rPr>
      </w:pPr>
    </w:p>
    <w:p w14:paraId="3796FE61" w14:textId="7EB615C4" w:rsidR="00EA73DE" w:rsidRDefault="00E15D8D" w:rsidP="00E15D8D">
      <w:pPr>
        <w:autoSpaceDE w:val="0"/>
        <w:spacing w:after="0" w:line="240" w:lineRule="auto"/>
        <w:ind w:left="426"/>
        <w:jc w:val="both"/>
        <w:rPr>
          <w:rFonts w:ascii="Museo Sans 300" w:hAnsi="Museo Sans 300"/>
          <w:sz w:val="20"/>
          <w:szCs w:val="20"/>
        </w:rPr>
      </w:pPr>
      <w:r w:rsidRPr="00E15D8D">
        <w:rPr>
          <w:rFonts w:ascii="Museo Sans 300" w:hAnsi="Museo Sans 300"/>
          <w:sz w:val="20"/>
          <w:szCs w:val="20"/>
        </w:rPr>
        <w:t xml:space="preserve">Como resultado, el CAU determinó que la distribuidora tiene el derecho a recuperar la cantidad de </w:t>
      </w:r>
      <w:r>
        <w:rPr>
          <w:rFonts w:ascii="Museo Sans 300" w:hAnsi="Museo Sans 300"/>
          <w:sz w:val="20"/>
          <w:szCs w:val="20"/>
        </w:rPr>
        <w:t>CIENTO TRES</w:t>
      </w:r>
      <w:r w:rsidRPr="00E15D8D">
        <w:rPr>
          <w:rFonts w:ascii="Museo Sans 300" w:hAnsi="Museo Sans 300"/>
          <w:sz w:val="20"/>
          <w:szCs w:val="20"/>
        </w:rPr>
        <w:t xml:space="preserve"> </w:t>
      </w:r>
      <w:r>
        <w:rPr>
          <w:rFonts w:ascii="Museo Sans 300" w:hAnsi="Museo Sans 300"/>
          <w:sz w:val="20"/>
          <w:szCs w:val="20"/>
        </w:rPr>
        <w:t>04</w:t>
      </w:r>
      <w:r w:rsidRPr="00E15D8D">
        <w:rPr>
          <w:rFonts w:ascii="Museo Sans 300" w:hAnsi="Museo Sans 300"/>
          <w:sz w:val="20"/>
          <w:szCs w:val="20"/>
        </w:rPr>
        <w:t>/100 DÓLARES DE LOS ESTADOS UNIDOS DE AMÉRICA (USD 1</w:t>
      </w:r>
      <w:r>
        <w:rPr>
          <w:rFonts w:ascii="Museo Sans 300" w:hAnsi="Museo Sans 300"/>
          <w:sz w:val="20"/>
          <w:szCs w:val="20"/>
        </w:rPr>
        <w:t>03.04</w:t>
      </w:r>
      <w:r w:rsidRPr="00E15D8D">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4B20F287" w14:textId="77777777" w:rsidR="00EC5E1C" w:rsidRDefault="00EC5E1C" w:rsidP="00E15D8D">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231C4A1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2B4CDB">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4CD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A6AF7E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B4CDB">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4CD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643FF2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B4CDB">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4CD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B9ED6D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43E9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F5C1AF8"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2B4CDB">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2B4CDB">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D19D66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34424A9" w14:textId="77777777" w:rsidR="00280057" w:rsidRDefault="0028005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4AA1F19" w14:textId="085CE5CB" w:rsidR="00757314" w:rsidRPr="00915E19" w:rsidRDefault="007643C9" w:rsidP="00915E1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E92CBE">
        <w:rPr>
          <w:rFonts w:ascii="Museo Sans 300" w:hAnsi="Museo Sans 300"/>
          <w:sz w:val="20"/>
          <w:szCs w:val="20"/>
        </w:rPr>
        <w:t>0207</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943E94">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030964C0" w14:textId="5C823F22" w:rsidR="005B3F18" w:rsidRDefault="005E45BC" w:rsidP="00E86AE0">
      <w:pPr>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9B58E6">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00A317C5">
        <w:rPr>
          <w:rFonts w:ascii="Museo Sans 300" w:eastAsia="Arial" w:hAnsi="Museo Sans 300" w:cs="Times New Roman"/>
          <w:sz w:val="20"/>
          <w:szCs w:val="20"/>
        </w:rPr>
        <w:t xml:space="preserve">tiene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83819">
        <w:rPr>
          <w:rFonts w:ascii="Museo Sans 300" w:eastAsia="Times New Roman" w:hAnsi="Museo Sans 300" w:cs="Times New Roman"/>
          <w:sz w:val="20"/>
          <w:szCs w:val="20"/>
          <w:lang w:eastAsia="es-ES"/>
        </w:rPr>
        <w:t xml:space="preserve">CIENTO </w:t>
      </w:r>
      <w:r w:rsidR="002B4CDB">
        <w:rPr>
          <w:rFonts w:ascii="Museo Sans 300" w:eastAsia="Times New Roman" w:hAnsi="Museo Sans 300" w:cs="Times New Roman"/>
          <w:sz w:val="20"/>
          <w:szCs w:val="20"/>
          <w:lang w:eastAsia="es-ES"/>
        </w:rPr>
        <w:t>TRES</w:t>
      </w:r>
      <w:r w:rsidR="006662C8">
        <w:rPr>
          <w:rFonts w:ascii="Museo Sans 300" w:hAnsi="Museo Sans 300"/>
          <w:sz w:val="20"/>
          <w:szCs w:val="20"/>
        </w:rPr>
        <w:t xml:space="preserve"> </w:t>
      </w:r>
      <w:r w:rsidR="002B4CDB">
        <w:rPr>
          <w:rFonts w:ascii="Museo Sans 300" w:hAnsi="Museo Sans 300"/>
          <w:sz w:val="20"/>
          <w:szCs w:val="20"/>
        </w:rPr>
        <w:t>04</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283819">
        <w:rPr>
          <w:rFonts w:ascii="Museo Sans 300" w:hAnsi="Museo Sans 300"/>
          <w:sz w:val="20"/>
          <w:szCs w:val="20"/>
        </w:rPr>
        <w:t>1</w:t>
      </w:r>
      <w:r w:rsidR="002B4CDB">
        <w:rPr>
          <w:rFonts w:ascii="Museo Sans 300" w:hAnsi="Museo Sans 300"/>
          <w:sz w:val="20"/>
          <w:szCs w:val="20"/>
        </w:rPr>
        <w:t>03.04</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r w:rsidR="00A91979">
        <w:rPr>
          <w:rFonts w:ascii="Museo Sans 300" w:hAnsi="Museo Sans 300"/>
          <w:sz w:val="20"/>
          <w:szCs w:val="20"/>
        </w:rPr>
        <w:t xml:space="preserve"> </w:t>
      </w:r>
      <w:r w:rsidR="00CF2B3A">
        <w:rPr>
          <w:rFonts w:ascii="Museo Sans 300" w:hAnsi="Museo Sans 300"/>
          <w:color w:val="000000"/>
          <w:sz w:val="20"/>
          <w:szCs w:val="20"/>
          <w:shd w:val="clear" w:color="auto" w:fill="FFFFFF"/>
        </w:rPr>
        <w:t>A</w:t>
      </w:r>
      <w:r w:rsidR="009C0876">
        <w:rPr>
          <w:rFonts w:ascii="Museo Sans 300" w:hAnsi="Museo Sans 300"/>
          <w:color w:val="000000"/>
          <w:sz w:val="20"/>
          <w:szCs w:val="20"/>
          <w:shd w:val="clear" w:color="auto" w:fill="FFFFFF"/>
        </w:rPr>
        <w:t xml:space="preserve">l haber cancelado la usuaria </w:t>
      </w:r>
      <w:r w:rsidR="009C0876">
        <w:rPr>
          <w:rFonts w:ascii="Museo Sans 300" w:hAnsi="Museo Sans 300"/>
          <w:color w:val="000000"/>
          <w:sz w:val="20"/>
          <w:szCs w:val="20"/>
          <w:shd w:val="clear" w:color="auto" w:fill="FFFFFF"/>
          <w:lang w:val="es-ES"/>
        </w:rPr>
        <w:t xml:space="preserve">la cantidad de </w:t>
      </w:r>
      <w:r w:rsidR="00C06183">
        <w:rPr>
          <w:rFonts w:ascii="Museo Sans 300" w:hAnsi="Museo Sans 300"/>
          <w:color w:val="000000"/>
          <w:sz w:val="20"/>
          <w:szCs w:val="20"/>
          <w:shd w:val="clear" w:color="auto" w:fill="FFFFFF"/>
        </w:rPr>
        <w:t>OCHENTA Y TRES</w:t>
      </w:r>
      <w:r w:rsidR="009C0876">
        <w:rPr>
          <w:rFonts w:ascii="Museo Sans 300" w:hAnsi="Museo Sans 300"/>
          <w:color w:val="000000"/>
          <w:sz w:val="20"/>
          <w:szCs w:val="20"/>
          <w:shd w:val="clear" w:color="auto" w:fill="FFFFFF"/>
        </w:rPr>
        <w:t xml:space="preserve"> </w:t>
      </w:r>
      <w:r w:rsidR="00C06183">
        <w:rPr>
          <w:rFonts w:ascii="Museo Sans 300" w:hAnsi="Museo Sans 300"/>
          <w:color w:val="000000"/>
          <w:sz w:val="20"/>
          <w:szCs w:val="20"/>
          <w:shd w:val="clear" w:color="auto" w:fill="FFFFFF"/>
        </w:rPr>
        <w:t>21</w:t>
      </w:r>
      <w:r w:rsidR="009C0876">
        <w:rPr>
          <w:rFonts w:ascii="Museo Sans 300" w:hAnsi="Museo Sans 300"/>
          <w:color w:val="000000"/>
          <w:sz w:val="20"/>
          <w:szCs w:val="20"/>
          <w:shd w:val="clear" w:color="auto" w:fill="FFFFFF"/>
        </w:rPr>
        <w:t xml:space="preserve">/100 DÓLARES DE LOS ESTADOS UNIDOS DE AMÉRICA (USD </w:t>
      </w:r>
      <w:r w:rsidR="00C06183">
        <w:rPr>
          <w:rFonts w:ascii="Museo Sans 300" w:hAnsi="Museo Sans 300"/>
          <w:color w:val="000000"/>
          <w:sz w:val="20"/>
          <w:szCs w:val="20"/>
          <w:shd w:val="clear" w:color="auto" w:fill="FFFFFF"/>
        </w:rPr>
        <w:t>83.21</w:t>
      </w:r>
      <w:r w:rsidR="009C0876">
        <w:rPr>
          <w:rFonts w:ascii="Museo Sans 300" w:hAnsi="Museo Sans 300"/>
          <w:color w:val="000000"/>
          <w:sz w:val="20"/>
          <w:szCs w:val="20"/>
          <w:shd w:val="clear" w:color="auto" w:fill="FFFFFF"/>
        </w:rPr>
        <w:t xml:space="preserve">), </w:t>
      </w:r>
      <w:r w:rsidR="00CF2B3A">
        <w:rPr>
          <w:rFonts w:ascii="Museo Sans 300" w:hAnsi="Museo Sans 300"/>
          <w:color w:val="000000"/>
          <w:sz w:val="20"/>
          <w:szCs w:val="20"/>
          <w:shd w:val="clear" w:color="auto" w:fill="FFFFFF"/>
        </w:rPr>
        <w:t xml:space="preserve">la distribuidora </w:t>
      </w:r>
      <w:r w:rsidR="00580EBC">
        <w:rPr>
          <w:rFonts w:ascii="Museo Sans 300" w:hAnsi="Museo Sans 300"/>
          <w:color w:val="000000"/>
          <w:sz w:val="20"/>
          <w:szCs w:val="20"/>
          <w:shd w:val="clear" w:color="auto" w:fill="FFFFFF"/>
        </w:rPr>
        <w:t xml:space="preserve">debe restar este monto </w:t>
      </w:r>
      <w:r w:rsidR="00A91979">
        <w:rPr>
          <w:rFonts w:ascii="Museo Sans 300" w:hAnsi="Museo Sans 300"/>
          <w:color w:val="000000"/>
          <w:sz w:val="20"/>
          <w:szCs w:val="20"/>
          <w:shd w:val="clear" w:color="auto" w:fill="FFFFFF"/>
        </w:rPr>
        <w:t>del total a recuperar.</w:t>
      </w:r>
      <w:r w:rsidR="00CF2B3A">
        <w:rPr>
          <w:rFonts w:ascii="Museo Sans 300" w:hAnsi="Museo Sans 300"/>
          <w:color w:val="000000"/>
          <w:sz w:val="20"/>
          <w:szCs w:val="20"/>
          <w:shd w:val="clear" w:color="auto" w:fill="FFFFFF"/>
        </w:rPr>
        <w:t xml:space="preserve"> </w:t>
      </w:r>
    </w:p>
    <w:p w14:paraId="4DA9B405" w14:textId="77777777" w:rsidR="005B3F18" w:rsidRDefault="005B3F18" w:rsidP="005B3F18">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5C4EBA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E92CBE">
        <w:rPr>
          <w:rFonts w:ascii="Museo Sans 300" w:eastAsia="Arial" w:hAnsi="Museo Sans 300" w:cs="Times New Roman"/>
          <w:sz w:val="20"/>
          <w:szCs w:val="20"/>
        </w:rPr>
        <w:t>0207</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623202AD"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943E94">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101AF1DC"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B58E6">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83819">
        <w:rPr>
          <w:rFonts w:ascii="Museo Sans 300" w:eastAsia="Arial" w:hAnsi="Museo Sans 300"/>
          <w:sz w:val="20"/>
          <w:szCs w:val="20"/>
          <w:lang w:eastAsia="es-SV"/>
        </w:rPr>
        <w:t xml:space="preserve">CIENTO </w:t>
      </w:r>
      <w:r w:rsidR="00D744C0">
        <w:rPr>
          <w:rFonts w:ascii="Museo Sans 300" w:eastAsia="Arial" w:hAnsi="Museo Sans 300"/>
          <w:sz w:val="20"/>
          <w:szCs w:val="20"/>
          <w:lang w:eastAsia="es-SV"/>
        </w:rPr>
        <w:t>TRES</w:t>
      </w:r>
      <w:r w:rsidR="006662C8">
        <w:rPr>
          <w:rFonts w:ascii="Museo Sans 300" w:hAnsi="Museo Sans 300"/>
          <w:sz w:val="20"/>
          <w:szCs w:val="20"/>
        </w:rPr>
        <w:t xml:space="preserve"> </w:t>
      </w:r>
      <w:r w:rsidR="00D744C0">
        <w:rPr>
          <w:rFonts w:ascii="Museo Sans 300" w:hAnsi="Museo Sans 300"/>
          <w:sz w:val="20"/>
          <w:szCs w:val="20"/>
        </w:rPr>
        <w:t>04</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D744C0">
        <w:rPr>
          <w:rFonts w:ascii="Museo Sans 300" w:hAnsi="Museo Sans 300"/>
          <w:sz w:val="20"/>
          <w:szCs w:val="20"/>
        </w:rPr>
        <w:t>103.04</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lastRenderedPageBreak/>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142C854A" w14:textId="0D0234B0" w:rsidR="002B4CDB" w:rsidRPr="00054065" w:rsidRDefault="002B4CDB" w:rsidP="002B4CDB">
      <w:pPr>
        <w:suppressAutoHyphens w:val="0"/>
        <w:autoSpaceDN/>
        <w:spacing w:after="0" w:line="240" w:lineRule="auto"/>
        <w:ind w:left="360"/>
        <w:jc w:val="both"/>
        <w:textAlignment w:val="auto"/>
        <w:rPr>
          <w:rFonts w:ascii="Museo Sans 300" w:hAnsi="Museo Sans 300"/>
          <w:color w:val="000000"/>
          <w:sz w:val="20"/>
          <w:szCs w:val="20"/>
          <w:shd w:val="clear" w:color="auto" w:fill="FFFFFF"/>
        </w:rPr>
      </w:pPr>
      <w:r w:rsidRPr="00054065">
        <w:rPr>
          <w:rFonts w:ascii="Museo Sans 300" w:hAnsi="Museo Sans 300"/>
          <w:color w:val="000000"/>
          <w:sz w:val="20"/>
          <w:szCs w:val="20"/>
          <w:shd w:val="clear" w:color="auto" w:fill="FFFFFF"/>
        </w:rPr>
        <w:t>En vista que en el suministro se</w:t>
      </w:r>
      <w:r w:rsidRPr="00054065">
        <w:rPr>
          <w:rFonts w:ascii="Museo Sans 300" w:hAnsi="Museo Sans 300"/>
          <w:color w:val="000000"/>
          <w:sz w:val="20"/>
          <w:szCs w:val="20"/>
          <w:shd w:val="clear" w:color="auto" w:fill="FFFFFF"/>
          <w:lang w:val="es-ES"/>
        </w:rPr>
        <w:t xml:space="preserve"> ha cancelado la cantidad de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OCHENTA Y TRES</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21</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83.21</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AES CLESA y Cía., S. en C. de C.V</w:t>
      </w:r>
      <w:r w:rsidRPr="00054065">
        <w:rPr>
          <w:rFonts w:ascii="Museo Sans 300" w:hAnsi="Museo Sans 300"/>
          <w:color w:val="000000"/>
          <w:sz w:val="20"/>
          <w:szCs w:val="20"/>
          <w:shd w:val="clear" w:color="auto" w:fill="FFFFFF"/>
        </w:rPr>
        <w:t>.</w:t>
      </w:r>
      <w:r w:rsidR="00A91979" w:rsidRPr="00A91979">
        <w:rPr>
          <w:rFonts w:ascii="Museo Sans 300" w:hAnsi="Museo Sans 300"/>
          <w:color w:val="000000"/>
          <w:sz w:val="20"/>
          <w:szCs w:val="20"/>
          <w:shd w:val="clear" w:color="auto" w:fill="FFFFFF"/>
        </w:rPr>
        <w:t xml:space="preserve"> </w:t>
      </w:r>
      <w:r w:rsidR="00A91979">
        <w:rPr>
          <w:rFonts w:ascii="Museo Sans 300" w:hAnsi="Museo Sans 300"/>
          <w:color w:val="000000"/>
          <w:sz w:val="20"/>
          <w:szCs w:val="20"/>
          <w:shd w:val="clear" w:color="auto" w:fill="FFFFFF"/>
        </w:rPr>
        <w:t>debe restar este monto del total a recuperar,</w:t>
      </w:r>
      <w:r w:rsidR="00A91979" w:rsidRPr="00054065" w:rsidDel="00A91979">
        <w:rPr>
          <w:rFonts w:ascii="Museo Sans 300" w:eastAsia="Times New Roman" w:hAnsi="Museo Sans 300" w:cs="Segoe UI"/>
          <w:sz w:val="20"/>
          <w:szCs w:val="20"/>
          <w:lang w:eastAsia="es-SV"/>
        </w:rPr>
        <w:t xml:space="preserve"> </w:t>
      </w:r>
      <w:r w:rsidRPr="00054065">
        <w:rPr>
          <w:rFonts w:ascii="Museo Sans 300" w:eastAsia="Times New Roman" w:hAnsi="Museo Sans 300" w:cs="Segoe UI"/>
          <w:sz w:val="20"/>
          <w:szCs w:val="20"/>
          <w:lang w:eastAsia="es-SV"/>
        </w:rPr>
        <w:t>de conformidad con lo establecido en el informe técnico N.° IT-0</w:t>
      </w:r>
      <w:r>
        <w:rPr>
          <w:rFonts w:ascii="Museo Sans 300" w:eastAsia="Times New Roman" w:hAnsi="Museo Sans 300" w:cs="Segoe UI"/>
          <w:sz w:val="20"/>
          <w:szCs w:val="20"/>
          <w:lang w:eastAsia="es-SV"/>
        </w:rPr>
        <w:t>207</w:t>
      </w:r>
      <w:r w:rsidRPr="00054065">
        <w:rPr>
          <w:rFonts w:ascii="Museo Sans 300" w:eastAsia="Arial" w:hAnsi="Museo Sans 300" w:cs="Times New Roman"/>
          <w:sz w:val="20"/>
          <w:szCs w:val="20"/>
        </w:rPr>
        <w:t>-CAU-21</w:t>
      </w:r>
      <w:r w:rsidRPr="00054065">
        <w:rPr>
          <w:rFonts w:ascii="Museo Sans 300" w:eastAsia="Times New Roman" w:hAnsi="Museo Sans 300" w:cs="Segoe UI"/>
          <w:sz w:val="20"/>
          <w:szCs w:val="20"/>
          <w:lang w:eastAsia="es-SV"/>
        </w:rPr>
        <w:t xml:space="preserve"> rendido por el CAU de la SIGET.</w:t>
      </w:r>
      <w:r w:rsidRPr="00054065">
        <w:rPr>
          <w:rFonts w:ascii="Museo Sans 300" w:hAnsi="Museo Sans 300"/>
          <w:color w:val="000000"/>
          <w:sz w:val="20"/>
          <w:szCs w:val="20"/>
          <w:shd w:val="clear" w:color="auto" w:fill="FFFFFF"/>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A79F33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B4CDB">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2B4CDB">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943E94">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2B4CDB">
        <w:rPr>
          <w:rFonts w:ascii="Museo Sans 300" w:eastAsia="Arial" w:hAnsi="Museo Sans 300"/>
          <w:sz w:val="20"/>
          <w:szCs w:val="20"/>
          <w:lang w:eastAsia="es-SV"/>
        </w:rPr>
        <w:t>AES CLESA y Cía., S. en C. de 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15E19">
      <w:headerReference w:type="even" r:id="rId10"/>
      <w:headerReference w:type="default" r:id="rId11"/>
      <w:footerReference w:type="even" r:id="rId12"/>
      <w:footerReference w:type="default" r:id="rId13"/>
      <w:headerReference w:type="first" r:id="rId14"/>
      <w:footerReference w:type="first" r:id="rId15"/>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2C6D" w14:textId="77777777" w:rsidR="00F969DE" w:rsidRDefault="00F969DE">
      <w:pPr>
        <w:spacing w:after="0" w:line="240" w:lineRule="auto"/>
      </w:pPr>
      <w:r>
        <w:separator/>
      </w:r>
    </w:p>
  </w:endnote>
  <w:endnote w:type="continuationSeparator" w:id="0">
    <w:p w14:paraId="1AC8BCFC" w14:textId="77777777" w:rsidR="00F969DE" w:rsidRDefault="00F969DE">
      <w:pPr>
        <w:spacing w:after="0" w:line="240" w:lineRule="auto"/>
      </w:pPr>
      <w:r>
        <w:continuationSeparator/>
      </w:r>
    </w:p>
  </w:endnote>
  <w:endnote w:type="continuationNotice" w:id="1">
    <w:p w14:paraId="78748ED9" w14:textId="77777777" w:rsidR="00F969DE" w:rsidRDefault="00F96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777F3731" w:rsidR="008632C7" w:rsidRDefault="00943E94">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66754D3B" w:rsidR="008632C7" w:rsidRDefault="00943E94">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74404F7" w:rsidR="004B0C0A" w:rsidRPr="002E033D" w:rsidRDefault="00943E94"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E524" w14:textId="77777777" w:rsidR="00F969DE" w:rsidRDefault="00F969DE">
      <w:pPr>
        <w:spacing w:after="0" w:line="240" w:lineRule="auto"/>
      </w:pPr>
      <w:r>
        <w:rPr>
          <w:color w:val="000000"/>
        </w:rPr>
        <w:separator/>
      </w:r>
    </w:p>
  </w:footnote>
  <w:footnote w:type="continuationSeparator" w:id="0">
    <w:p w14:paraId="573BCEFF" w14:textId="77777777" w:rsidR="00F969DE" w:rsidRDefault="00F969DE">
      <w:pPr>
        <w:spacing w:after="0" w:line="240" w:lineRule="auto"/>
      </w:pPr>
      <w:r>
        <w:continuationSeparator/>
      </w:r>
    </w:p>
  </w:footnote>
  <w:footnote w:type="continuationNotice" w:id="1">
    <w:p w14:paraId="69E2934C" w14:textId="77777777" w:rsidR="00F969DE" w:rsidRDefault="00F969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8"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91841187">
    <w:abstractNumId w:val="36"/>
  </w:num>
  <w:num w:numId="2" w16cid:durableId="2141216889">
    <w:abstractNumId w:val="20"/>
  </w:num>
  <w:num w:numId="3" w16cid:durableId="1442728029">
    <w:abstractNumId w:val="25"/>
  </w:num>
  <w:num w:numId="4" w16cid:durableId="323700064">
    <w:abstractNumId w:val="18"/>
  </w:num>
  <w:num w:numId="5" w16cid:durableId="249118275">
    <w:abstractNumId w:val="6"/>
  </w:num>
  <w:num w:numId="6" w16cid:durableId="1742173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1906677">
    <w:abstractNumId w:val="22"/>
  </w:num>
  <w:num w:numId="8" w16cid:durableId="1008411218">
    <w:abstractNumId w:val="16"/>
  </w:num>
  <w:num w:numId="9" w16cid:durableId="863589663">
    <w:abstractNumId w:val="28"/>
  </w:num>
  <w:num w:numId="10" w16cid:durableId="1212578776">
    <w:abstractNumId w:val="1"/>
  </w:num>
  <w:num w:numId="11" w16cid:durableId="1263489825">
    <w:abstractNumId w:val="13"/>
  </w:num>
  <w:num w:numId="12" w16cid:durableId="609893953">
    <w:abstractNumId w:val="37"/>
  </w:num>
  <w:num w:numId="13" w16cid:durableId="378089972">
    <w:abstractNumId w:val="31"/>
  </w:num>
  <w:num w:numId="14" w16cid:durableId="1746342666">
    <w:abstractNumId w:val="12"/>
  </w:num>
  <w:num w:numId="15" w16cid:durableId="116536605">
    <w:abstractNumId w:val="21"/>
  </w:num>
  <w:num w:numId="16" w16cid:durableId="601959676">
    <w:abstractNumId w:val="8"/>
  </w:num>
  <w:num w:numId="17" w16cid:durableId="1289823854">
    <w:abstractNumId w:val="7"/>
  </w:num>
  <w:num w:numId="18" w16cid:durableId="1950772537">
    <w:abstractNumId w:val="35"/>
  </w:num>
  <w:num w:numId="19" w16cid:durableId="896866163">
    <w:abstractNumId w:val="4"/>
  </w:num>
  <w:num w:numId="20" w16cid:durableId="1051609704">
    <w:abstractNumId w:val="2"/>
  </w:num>
  <w:num w:numId="21" w16cid:durableId="1243027869">
    <w:abstractNumId w:val="34"/>
  </w:num>
  <w:num w:numId="22" w16cid:durableId="1819809568">
    <w:abstractNumId w:val="3"/>
  </w:num>
  <w:num w:numId="23" w16cid:durableId="1285960257">
    <w:abstractNumId w:val="38"/>
  </w:num>
  <w:num w:numId="24" w16cid:durableId="1403143391">
    <w:abstractNumId w:val="30"/>
  </w:num>
  <w:num w:numId="25" w16cid:durableId="1506018752">
    <w:abstractNumId w:val="26"/>
  </w:num>
  <w:num w:numId="26" w16cid:durableId="779108291">
    <w:abstractNumId w:val="5"/>
  </w:num>
  <w:num w:numId="27" w16cid:durableId="18430552">
    <w:abstractNumId w:val="10"/>
  </w:num>
  <w:num w:numId="28" w16cid:durableId="285428074">
    <w:abstractNumId w:val="9"/>
  </w:num>
  <w:num w:numId="29" w16cid:durableId="1343318219">
    <w:abstractNumId w:val="29"/>
  </w:num>
  <w:num w:numId="30" w16cid:durableId="467626308">
    <w:abstractNumId w:val="39"/>
  </w:num>
  <w:num w:numId="31" w16cid:durableId="1702047239">
    <w:abstractNumId w:val="27"/>
  </w:num>
  <w:num w:numId="32" w16cid:durableId="1705978753">
    <w:abstractNumId w:val="32"/>
  </w:num>
  <w:num w:numId="33" w16cid:durableId="998538117">
    <w:abstractNumId w:val="33"/>
  </w:num>
  <w:num w:numId="34" w16cid:durableId="2084981883">
    <w:abstractNumId w:val="11"/>
  </w:num>
  <w:num w:numId="35" w16cid:durableId="656762176">
    <w:abstractNumId w:val="23"/>
  </w:num>
  <w:num w:numId="36" w16cid:durableId="81801603">
    <w:abstractNumId w:val="0"/>
  </w:num>
  <w:num w:numId="37" w16cid:durableId="2037458272">
    <w:abstractNumId w:val="19"/>
  </w:num>
  <w:num w:numId="38" w16cid:durableId="551382117">
    <w:abstractNumId w:val="15"/>
  </w:num>
  <w:num w:numId="39" w16cid:durableId="489760852">
    <w:abstractNumId w:val="24"/>
  </w:num>
  <w:num w:numId="40" w16cid:durableId="111490415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35E9"/>
    <w:rsid w:val="0000605C"/>
    <w:rsid w:val="00007C26"/>
    <w:rsid w:val="000133A6"/>
    <w:rsid w:val="00017420"/>
    <w:rsid w:val="00017AF5"/>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55F7E"/>
    <w:rsid w:val="00060E86"/>
    <w:rsid w:val="0006381A"/>
    <w:rsid w:val="000643A0"/>
    <w:rsid w:val="00064438"/>
    <w:rsid w:val="000661D6"/>
    <w:rsid w:val="000676C5"/>
    <w:rsid w:val="000739A9"/>
    <w:rsid w:val="00077C68"/>
    <w:rsid w:val="000807C0"/>
    <w:rsid w:val="00080835"/>
    <w:rsid w:val="00082058"/>
    <w:rsid w:val="00083417"/>
    <w:rsid w:val="0008454E"/>
    <w:rsid w:val="000845B6"/>
    <w:rsid w:val="00085EF8"/>
    <w:rsid w:val="0009012A"/>
    <w:rsid w:val="000A2266"/>
    <w:rsid w:val="000A4753"/>
    <w:rsid w:val="000A49D1"/>
    <w:rsid w:val="000A4F16"/>
    <w:rsid w:val="000A617D"/>
    <w:rsid w:val="000A6F15"/>
    <w:rsid w:val="000B32D4"/>
    <w:rsid w:val="000B5267"/>
    <w:rsid w:val="000B7003"/>
    <w:rsid w:val="000C21DC"/>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74D1"/>
    <w:rsid w:val="00103D0F"/>
    <w:rsid w:val="001065A6"/>
    <w:rsid w:val="001069B4"/>
    <w:rsid w:val="0011021F"/>
    <w:rsid w:val="0011199E"/>
    <w:rsid w:val="00123B92"/>
    <w:rsid w:val="00125183"/>
    <w:rsid w:val="00125935"/>
    <w:rsid w:val="00127481"/>
    <w:rsid w:val="00130790"/>
    <w:rsid w:val="001307C5"/>
    <w:rsid w:val="00131AB3"/>
    <w:rsid w:val="00133403"/>
    <w:rsid w:val="0014191F"/>
    <w:rsid w:val="00143E5D"/>
    <w:rsid w:val="001445A4"/>
    <w:rsid w:val="00144621"/>
    <w:rsid w:val="001447F5"/>
    <w:rsid w:val="001509B7"/>
    <w:rsid w:val="00151984"/>
    <w:rsid w:val="00151FD9"/>
    <w:rsid w:val="00152858"/>
    <w:rsid w:val="001529D1"/>
    <w:rsid w:val="00152A63"/>
    <w:rsid w:val="00156B2E"/>
    <w:rsid w:val="00160688"/>
    <w:rsid w:val="00160B9D"/>
    <w:rsid w:val="00162E9F"/>
    <w:rsid w:val="001636BD"/>
    <w:rsid w:val="00166347"/>
    <w:rsid w:val="00170129"/>
    <w:rsid w:val="00172DE4"/>
    <w:rsid w:val="00175ECC"/>
    <w:rsid w:val="001817B7"/>
    <w:rsid w:val="00182267"/>
    <w:rsid w:val="001829F8"/>
    <w:rsid w:val="00183CF1"/>
    <w:rsid w:val="001870DC"/>
    <w:rsid w:val="001870F6"/>
    <w:rsid w:val="0019123B"/>
    <w:rsid w:val="0019194C"/>
    <w:rsid w:val="0019194E"/>
    <w:rsid w:val="001925CC"/>
    <w:rsid w:val="00196DAC"/>
    <w:rsid w:val="00197FF0"/>
    <w:rsid w:val="001B098B"/>
    <w:rsid w:val="001B2309"/>
    <w:rsid w:val="001B3D33"/>
    <w:rsid w:val="001C5DBB"/>
    <w:rsid w:val="001D180D"/>
    <w:rsid w:val="001D2720"/>
    <w:rsid w:val="001D3320"/>
    <w:rsid w:val="001D55E0"/>
    <w:rsid w:val="001D591F"/>
    <w:rsid w:val="001D7273"/>
    <w:rsid w:val="001E0394"/>
    <w:rsid w:val="001E30D0"/>
    <w:rsid w:val="001E4151"/>
    <w:rsid w:val="001E4A76"/>
    <w:rsid w:val="001E4C4D"/>
    <w:rsid w:val="001F3C81"/>
    <w:rsid w:val="001F5879"/>
    <w:rsid w:val="001F59A3"/>
    <w:rsid w:val="001F5B20"/>
    <w:rsid w:val="001F76D3"/>
    <w:rsid w:val="00203C6A"/>
    <w:rsid w:val="002069C6"/>
    <w:rsid w:val="00207AE1"/>
    <w:rsid w:val="00213D79"/>
    <w:rsid w:val="0021571F"/>
    <w:rsid w:val="002245F5"/>
    <w:rsid w:val="00226D96"/>
    <w:rsid w:val="00227C15"/>
    <w:rsid w:val="00230528"/>
    <w:rsid w:val="00243115"/>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418"/>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4CDB"/>
    <w:rsid w:val="002B658D"/>
    <w:rsid w:val="002C037B"/>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1716"/>
    <w:rsid w:val="002F6D69"/>
    <w:rsid w:val="002F7395"/>
    <w:rsid w:val="002F7524"/>
    <w:rsid w:val="00302A42"/>
    <w:rsid w:val="00302D8E"/>
    <w:rsid w:val="003043F1"/>
    <w:rsid w:val="00306CCE"/>
    <w:rsid w:val="00310FBB"/>
    <w:rsid w:val="00311109"/>
    <w:rsid w:val="00320A28"/>
    <w:rsid w:val="00324500"/>
    <w:rsid w:val="00324B7B"/>
    <w:rsid w:val="00327058"/>
    <w:rsid w:val="00327915"/>
    <w:rsid w:val="003303E3"/>
    <w:rsid w:val="0033220B"/>
    <w:rsid w:val="003352BF"/>
    <w:rsid w:val="003363BD"/>
    <w:rsid w:val="0034091F"/>
    <w:rsid w:val="00340A0F"/>
    <w:rsid w:val="0034219E"/>
    <w:rsid w:val="003432BF"/>
    <w:rsid w:val="003447C3"/>
    <w:rsid w:val="00345F86"/>
    <w:rsid w:val="003466CE"/>
    <w:rsid w:val="003525E4"/>
    <w:rsid w:val="00352A75"/>
    <w:rsid w:val="00355010"/>
    <w:rsid w:val="0036470A"/>
    <w:rsid w:val="003652C5"/>
    <w:rsid w:val="0036745E"/>
    <w:rsid w:val="00371AB2"/>
    <w:rsid w:val="00374D00"/>
    <w:rsid w:val="00375BCB"/>
    <w:rsid w:val="003760D1"/>
    <w:rsid w:val="003765AC"/>
    <w:rsid w:val="00377516"/>
    <w:rsid w:val="00380743"/>
    <w:rsid w:val="00380F80"/>
    <w:rsid w:val="003836C4"/>
    <w:rsid w:val="003838B8"/>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6A17"/>
    <w:rsid w:val="00400E8C"/>
    <w:rsid w:val="00404DAA"/>
    <w:rsid w:val="0041617B"/>
    <w:rsid w:val="00416384"/>
    <w:rsid w:val="004203BB"/>
    <w:rsid w:val="00421A88"/>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30A7"/>
    <w:rsid w:val="004639C3"/>
    <w:rsid w:val="00463D44"/>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A3C53"/>
    <w:rsid w:val="004B0C0A"/>
    <w:rsid w:val="004B15DA"/>
    <w:rsid w:val="004B1B08"/>
    <w:rsid w:val="004B311F"/>
    <w:rsid w:val="004B6C7B"/>
    <w:rsid w:val="004C32B6"/>
    <w:rsid w:val="004C608E"/>
    <w:rsid w:val="004C6BA6"/>
    <w:rsid w:val="004C7A9A"/>
    <w:rsid w:val="004D133C"/>
    <w:rsid w:val="004D17F8"/>
    <w:rsid w:val="004D5373"/>
    <w:rsid w:val="004D543E"/>
    <w:rsid w:val="004E3AF4"/>
    <w:rsid w:val="004E4C99"/>
    <w:rsid w:val="004E572D"/>
    <w:rsid w:val="004E6680"/>
    <w:rsid w:val="004E71BC"/>
    <w:rsid w:val="004F0B58"/>
    <w:rsid w:val="004F2653"/>
    <w:rsid w:val="004F2FDC"/>
    <w:rsid w:val="004F5F8B"/>
    <w:rsid w:val="004F7688"/>
    <w:rsid w:val="004F78CE"/>
    <w:rsid w:val="004F7C8A"/>
    <w:rsid w:val="0050621F"/>
    <w:rsid w:val="00506FBD"/>
    <w:rsid w:val="005071D9"/>
    <w:rsid w:val="0050739E"/>
    <w:rsid w:val="0050775C"/>
    <w:rsid w:val="005124BD"/>
    <w:rsid w:val="00512837"/>
    <w:rsid w:val="00512C70"/>
    <w:rsid w:val="00512F62"/>
    <w:rsid w:val="0051723C"/>
    <w:rsid w:val="00517258"/>
    <w:rsid w:val="005176DE"/>
    <w:rsid w:val="00517853"/>
    <w:rsid w:val="0052011F"/>
    <w:rsid w:val="00522BF4"/>
    <w:rsid w:val="00524000"/>
    <w:rsid w:val="005276AA"/>
    <w:rsid w:val="00534546"/>
    <w:rsid w:val="00534B0B"/>
    <w:rsid w:val="005353AB"/>
    <w:rsid w:val="00535AAE"/>
    <w:rsid w:val="00540C6E"/>
    <w:rsid w:val="005419CB"/>
    <w:rsid w:val="00541A96"/>
    <w:rsid w:val="00545079"/>
    <w:rsid w:val="00547EAD"/>
    <w:rsid w:val="00550C64"/>
    <w:rsid w:val="00551F4C"/>
    <w:rsid w:val="00556E70"/>
    <w:rsid w:val="0055709E"/>
    <w:rsid w:val="0056088D"/>
    <w:rsid w:val="0056237B"/>
    <w:rsid w:val="00562498"/>
    <w:rsid w:val="005631A7"/>
    <w:rsid w:val="00563274"/>
    <w:rsid w:val="00564D0E"/>
    <w:rsid w:val="00567F65"/>
    <w:rsid w:val="005720B9"/>
    <w:rsid w:val="00580EBC"/>
    <w:rsid w:val="00581E5D"/>
    <w:rsid w:val="005839A8"/>
    <w:rsid w:val="00583C70"/>
    <w:rsid w:val="00591C5B"/>
    <w:rsid w:val="005A165E"/>
    <w:rsid w:val="005B0AFE"/>
    <w:rsid w:val="005B3F1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600383"/>
    <w:rsid w:val="00602489"/>
    <w:rsid w:val="00604815"/>
    <w:rsid w:val="00613FD5"/>
    <w:rsid w:val="0062128B"/>
    <w:rsid w:val="00621543"/>
    <w:rsid w:val="00622CB1"/>
    <w:rsid w:val="006243BA"/>
    <w:rsid w:val="006255AC"/>
    <w:rsid w:val="00626C86"/>
    <w:rsid w:val="00631508"/>
    <w:rsid w:val="0063253D"/>
    <w:rsid w:val="00635DD7"/>
    <w:rsid w:val="00644567"/>
    <w:rsid w:val="00650086"/>
    <w:rsid w:val="00650101"/>
    <w:rsid w:val="00650CC2"/>
    <w:rsid w:val="00652803"/>
    <w:rsid w:val="006557E7"/>
    <w:rsid w:val="00660907"/>
    <w:rsid w:val="00663865"/>
    <w:rsid w:val="00663AAC"/>
    <w:rsid w:val="00663FAF"/>
    <w:rsid w:val="006662C8"/>
    <w:rsid w:val="0066680D"/>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024B"/>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1E78"/>
    <w:rsid w:val="0071609E"/>
    <w:rsid w:val="00717ECF"/>
    <w:rsid w:val="00720018"/>
    <w:rsid w:val="00720652"/>
    <w:rsid w:val="0072167B"/>
    <w:rsid w:val="00722711"/>
    <w:rsid w:val="00722EC9"/>
    <w:rsid w:val="00723B47"/>
    <w:rsid w:val="00723C37"/>
    <w:rsid w:val="007273B4"/>
    <w:rsid w:val="00727E30"/>
    <w:rsid w:val="0073298F"/>
    <w:rsid w:val="00733A9E"/>
    <w:rsid w:val="00734243"/>
    <w:rsid w:val="0073510A"/>
    <w:rsid w:val="007351AF"/>
    <w:rsid w:val="007448A0"/>
    <w:rsid w:val="00744CCF"/>
    <w:rsid w:val="00750BF3"/>
    <w:rsid w:val="00751341"/>
    <w:rsid w:val="007516BB"/>
    <w:rsid w:val="007526A6"/>
    <w:rsid w:val="00757314"/>
    <w:rsid w:val="00763A66"/>
    <w:rsid w:val="007643C9"/>
    <w:rsid w:val="00770697"/>
    <w:rsid w:val="00773BE0"/>
    <w:rsid w:val="007750A1"/>
    <w:rsid w:val="0077567E"/>
    <w:rsid w:val="00780B63"/>
    <w:rsid w:val="00780B71"/>
    <w:rsid w:val="00781E4D"/>
    <w:rsid w:val="0079273D"/>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2EF"/>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236"/>
    <w:rsid w:val="007E7879"/>
    <w:rsid w:val="007F0738"/>
    <w:rsid w:val="007F0D74"/>
    <w:rsid w:val="007F165B"/>
    <w:rsid w:val="007F389B"/>
    <w:rsid w:val="007F4AF8"/>
    <w:rsid w:val="007F5A72"/>
    <w:rsid w:val="007F6B3C"/>
    <w:rsid w:val="007F7306"/>
    <w:rsid w:val="007F7A03"/>
    <w:rsid w:val="0080197C"/>
    <w:rsid w:val="00801F1F"/>
    <w:rsid w:val="00805DB6"/>
    <w:rsid w:val="008068F6"/>
    <w:rsid w:val="00807C85"/>
    <w:rsid w:val="00807ED2"/>
    <w:rsid w:val="00811306"/>
    <w:rsid w:val="00811FE0"/>
    <w:rsid w:val="0081275D"/>
    <w:rsid w:val="00815F28"/>
    <w:rsid w:val="00816E5C"/>
    <w:rsid w:val="008214B8"/>
    <w:rsid w:val="0082336A"/>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80478"/>
    <w:rsid w:val="008815D9"/>
    <w:rsid w:val="008833CD"/>
    <w:rsid w:val="00885658"/>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8B7"/>
    <w:rsid w:val="008C2840"/>
    <w:rsid w:val="008C3848"/>
    <w:rsid w:val="008D413B"/>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15E19"/>
    <w:rsid w:val="009164B4"/>
    <w:rsid w:val="009230A2"/>
    <w:rsid w:val="00925BE6"/>
    <w:rsid w:val="00926B55"/>
    <w:rsid w:val="00934A6F"/>
    <w:rsid w:val="00936398"/>
    <w:rsid w:val="009368EF"/>
    <w:rsid w:val="00936F38"/>
    <w:rsid w:val="00942A15"/>
    <w:rsid w:val="00943E94"/>
    <w:rsid w:val="00945D4E"/>
    <w:rsid w:val="00950367"/>
    <w:rsid w:val="00952449"/>
    <w:rsid w:val="00957C93"/>
    <w:rsid w:val="00961557"/>
    <w:rsid w:val="00962C49"/>
    <w:rsid w:val="00962E24"/>
    <w:rsid w:val="00963750"/>
    <w:rsid w:val="00964724"/>
    <w:rsid w:val="00965BE9"/>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67E6"/>
    <w:rsid w:val="009B78A7"/>
    <w:rsid w:val="009C0876"/>
    <w:rsid w:val="009C7239"/>
    <w:rsid w:val="009C7B33"/>
    <w:rsid w:val="009D0BCE"/>
    <w:rsid w:val="009D13E5"/>
    <w:rsid w:val="009D142E"/>
    <w:rsid w:val="009D2D6A"/>
    <w:rsid w:val="009D603E"/>
    <w:rsid w:val="009D7E56"/>
    <w:rsid w:val="009E02B5"/>
    <w:rsid w:val="009E2C09"/>
    <w:rsid w:val="009E36CF"/>
    <w:rsid w:val="009E596A"/>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5F6E"/>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17C5"/>
    <w:rsid w:val="00A33F90"/>
    <w:rsid w:val="00A341EC"/>
    <w:rsid w:val="00A34A87"/>
    <w:rsid w:val="00A351D1"/>
    <w:rsid w:val="00A3673B"/>
    <w:rsid w:val="00A36EB4"/>
    <w:rsid w:val="00A37A64"/>
    <w:rsid w:val="00A37B03"/>
    <w:rsid w:val="00A37E25"/>
    <w:rsid w:val="00A416D0"/>
    <w:rsid w:val="00A42015"/>
    <w:rsid w:val="00A4572B"/>
    <w:rsid w:val="00A5165A"/>
    <w:rsid w:val="00A5236B"/>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0F3"/>
    <w:rsid w:val="00A8589B"/>
    <w:rsid w:val="00A87870"/>
    <w:rsid w:val="00A90532"/>
    <w:rsid w:val="00A91979"/>
    <w:rsid w:val="00A93D70"/>
    <w:rsid w:val="00A9541A"/>
    <w:rsid w:val="00A97B94"/>
    <w:rsid w:val="00AA1645"/>
    <w:rsid w:val="00AA1FFF"/>
    <w:rsid w:val="00AA2832"/>
    <w:rsid w:val="00AA34E6"/>
    <w:rsid w:val="00AA6AC1"/>
    <w:rsid w:val="00AC6463"/>
    <w:rsid w:val="00AD0539"/>
    <w:rsid w:val="00AD09C9"/>
    <w:rsid w:val="00AD2742"/>
    <w:rsid w:val="00AD6854"/>
    <w:rsid w:val="00AD71CB"/>
    <w:rsid w:val="00AE4900"/>
    <w:rsid w:val="00AE4DC2"/>
    <w:rsid w:val="00AE549E"/>
    <w:rsid w:val="00AE77EA"/>
    <w:rsid w:val="00AF1748"/>
    <w:rsid w:val="00AF4550"/>
    <w:rsid w:val="00AF4A38"/>
    <w:rsid w:val="00AF540B"/>
    <w:rsid w:val="00AF5EB6"/>
    <w:rsid w:val="00B010B2"/>
    <w:rsid w:val="00B03458"/>
    <w:rsid w:val="00B034DD"/>
    <w:rsid w:val="00B07BA7"/>
    <w:rsid w:val="00B16BF0"/>
    <w:rsid w:val="00B17D15"/>
    <w:rsid w:val="00B17E30"/>
    <w:rsid w:val="00B234D8"/>
    <w:rsid w:val="00B24907"/>
    <w:rsid w:val="00B303EA"/>
    <w:rsid w:val="00B3298A"/>
    <w:rsid w:val="00B33EB6"/>
    <w:rsid w:val="00B351ED"/>
    <w:rsid w:val="00B35711"/>
    <w:rsid w:val="00B36ED1"/>
    <w:rsid w:val="00B44D0A"/>
    <w:rsid w:val="00B52258"/>
    <w:rsid w:val="00B5248B"/>
    <w:rsid w:val="00B575BE"/>
    <w:rsid w:val="00B635B6"/>
    <w:rsid w:val="00B64332"/>
    <w:rsid w:val="00B704EF"/>
    <w:rsid w:val="00B711A6"/>
    <w:rsid w:val="00B7252C"/>
    <w:rsid w:val="00B729A5"/>
    <w:rsid w:val="00B73743"/>
    <w:rsid w:val="00B74E49"/>
    <w:rsid w:val="00B77972"/>
    <w:rsid w:val="00B82FAF"/>
    <w:rsid w:val="00B84337"/>
    <w:rsid w:val="00B86F39"/>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183"/>
    <w:rsid w:val="00C100B0"/>
    <w:rsid w:val="00C11290"/>
    <w:rsid w:val="00C14D0F"/>
    <w:rsid w:val="00C1566A"/>
    <w:rsid w:val="00C160AD"/>
    <w:rsid w:val="00C17608"/>
    <w:rsid w:val="00C21D19"/>
    <w:rsid w:val="00C2292D"/>
    <w:rsid w:val="00C2462E"/>
    <w:rsid w:val="00C2611B"/>
    <w:rsid w:val="00C272D2"/>
    <w:rsid w:val="00C34300"/>
    <w:rsid w:val="00C3584E"/>
    <w:rsid w:val="00C36418"/>
    <w:rsid w:val="00C40D9C"/>
    <w:rsid w:val="00C413AE"/>
    <w:rsid w:val="00C42B80"/>
    <w:rsid w:val="00C4489D"/>
    <w:rsid w:val="00C453AE"/>
    <w:rsid w:val="00C45832"/>
    <w:rsid w:val="00C462E2"/>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B18"/>
    <w:rsid w:val="00C9350E"/>
    <w:rsid w:val="00C9409E"/>
    <w:rsid w:val="00C9544F"/>
    <w:rsid w:val="00CA3CAB"/>
    <w:rsid w:val="00CA57DC"/>
    <w:rsid w:val="00CB1034"/>
    <w:rsid w:val="00CB2309"/>
    <w:rsid w:val="00CB3D23"/>
    <w:rsid w:val="00CC07F8"/>
    <w:rsid w:val="00CC0F56"/>
    <w:rsid w:val="00CC3DFE"/>
    <w:rsid w:val="00CC404B"/>
    <w:rsid w:val="00CD2350"/>
    <w:rsid w:val="00CD2B1A"/>
    <w:rsid w:val="00CD33AB"/>
    <w:rsid w:val="00CD3D64"/>
    <w:rsid w:val="00CD3E87"/>
    <w:rsid w:val="00CD4106"/>
    <w:rsid w:val="00CD5CC2"/>
    <w:rsid w:val="00CE22A2"/>
    <w:rsid w:val="00CE4A69"/>
    <w:rsid w:val="00CE5835"/>
    <w:rsid w:val="00CE5FAD"/>
    <w:rsid w:val="00CF0920"/>
    <w:rsid w:val="00CF2B3A"/>
    <w:rsid w:val="00CF3467"/>
    <w:rsid w:val="00CF7469"/>
    <w:rsid w:val="00CF747E"/>
    <w:rsid w:val="00D005C3"/>
    <w:rsid w:val="00D016AF"/>
    <w:rsid w:val="00D01A81"/>
    <w:rsid w:val="00D055BE"/>
    <w:rsid w:val="00D06B84"/>
    <w:rsid w:val="00D07E4A"/>
    <w:rsid w:val="00D07EF3"/>
    <w:rsid w:val="00D10B83"/>
    <w:rsid w:val="00D10C22"/>
    <w:rsid w:val="00D1166C"/>
    <w:rsid w:val="00D11F52"/>
    <w:rsid w:val="00D20B0D"/>
    <w:rsid w:val="00D20BE7"/>
    <w:rsid w:val="00D222C9"/>
    <w:rsid w:val="00D24BF3"/>
    <w:rsid w:val="00D255E2"/>
    <w:rsid w:val="00D2750A"/>
    <w:rsid w:val="00D27E01"/>
    <w:rsid w:val="00D30248"/>
    <w:rsid w:val="00D30945"/>
    <w:rsid w:val="00D34890"/>
    <w:rsid w:val="00D348E0"/>
    <w:rsid w:val="00D36437"/>
    <w:rsid w:val="00D36499"/>
    <w:rsid w:val="00D44558"/>
    <w:rsid w:val="00D4496B"/>
    <w:rsid w:val="00D526E8"/>
    <w:rsid w:val="00D56D8F"/>
    <w:rsid w:val="00D744AE"/>
    <w:rsid w:val="00D744C0"/>
    <w:rsid w:val="00D74551"/>
    <w:rsid w:val="00D75DEB"/>
    <w:rsid w:val="00D77F9D"/>
    <w:rsid w:val="00D811F9"/>
    <w:rsid w:val="00D818ED"/>
    <w:rsid w:val="00D84D74"/>
    <w:rsid w:val="00D853F1"/>
    <w:rsid w:val="00D92A61"/>
    <w:rsid w:val="00D94956"/>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EE5"/>
    <w:rsid w:val="00E574AC"/>
    <w:rsid w:val="00E62625"/>
    <w:rsid w:val="00E638B7"/>
    <w:rsid w:val="00E63A84"/>
    <w:rsid w:val="00E64553"/>
    <w:rsid w:val="00E6697E"/>
    <w:rsid w:val="00E66BDD"/>
    <w:rsid w:val="00E70747"/>
    <w:rsid w:val="00E7086B"/>
    <w:rsid w:val="00E7279D"/>
    <w:rsid w:val="00E72FF2"/>
    <w:rsid w:val="00E73435"/>
    <w:rsid w:val="00E7597B"/>
    <w:rsid w:val="00E76B9F"/>
    <w:rsid w:val="00E76E22"/>
    <w:rsid w:val="00E81BF9"/>
    <w:rsid w:val="00E8275D"/>
    <w:rsid w:val="00E84042"/>
    <w:rsid w:val="00E844C1"/>
    <w:rsid w:val="00E84772"/>
    <w:rsid w:val="00E8582E"/>
    <w:rsid w:val="00E86AE0"/>
    <w:rsid w:val="00E8785B"/>
    <w:rsid w:val="00E906E5"/>
    <w:rsid w:val="00E92B48"/>
    <w:rsid w:val="00E92CBE"/>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5E1C"/>
    <w:rsid w:val="00EC6CBB"/>
    <w:rsid w:val="00EC73A2"/>
    <w:rsid w:val="00EC7EFF"/>
    <w:rsid w:val="00ED1F27"/>
    <w:rsid w:val="00ED20A0"/>
    <w:rsid w:val="00ED38DF"/>
    <w:rsid w:val="00ED504E"/>
    <w:rsid w:val="00ED5F70"/>
    <w:rsid w:val="00EE0A7C"/>
    <w:rsid w:val="00EE5C81"/>
    <w:rsid w:val="00EE64BB"/>
    <w:rsid w:val="00EF0864"/>
    <w:rsid w:val="00EF1258"/>
    <w:rsid w:val="00EF1519"/>
    <w:rsid w:val="00EF3090"/>
    <w:rsid w:val="00EF3759"/>
    <w:rsid w:val="00EF3E0E"/>
    <w:rsid w:val="00EF3F31"/>
    <w:rsid w:val="00EF4409"/>
    <w:rsid w:val="00EF5A64"/>
    <w:rsid w:val="00EF61C8"/>
    <w:rsid w:val="00EF73A9"/>
    <w:rsid w:val="00EF7973"/>
    <w:rsid w:val="00EF7C25"/>
    <w:rsid w:val="00F0042B"/>
    <w:rsid w:val="00F014B1"/>
    <w:rsid w:val="00F01513"/>
    <w:rsid w:val="00F023B2"/>
    <w:rsid w:val="00F0242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40964"/>
    <w:rsid w:val="00F41B51"/>
    <w:rsid w:val="00F42DA7"/>
    <w:rsid w:val="00F43145"/>
    <w:rsid w:val="00F437AD"/>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4C43"/>
    <w:rsid w:val="00F968FA"/>
    <w:rsid w:val="00F969DE"/>
    <w:rsid w:val="00FA1D39"/>
    <w:rsid w:val="00FA2078"/>
    <w:rsid w:val="00FA72A2"/>
    <w:rsid w:val="00FB42B0"/>
    <w:rsid w:val="00FB4814"/>
    <w:rsid w:val="00FC1240"/>
    <w:rsid w:val="00FC288B"/>
    <w:rsid w:val="00FC4337"/>
    <w:rsid w:val="00FC48DD"/>
    <w:rsid w:val="00FC60AC"/>
    <w:rsid w:val="00FC72BF"/>
    <w:rsid w:val="00FD11B6"/>
    <w:rsid w:val="00FD37F4"/>
    <w:rsid w:val="00FD75A2"/>
    <w:rsid w:val="00FE0336"/>
    <w:rsid w:val="00FE08E9"/>
    <w:rsid w:val="00FE1C2C"/>
    <w:rsid w:val="00FE1F4A"/>
    <w:rsid w:val="00FE3FF7"/>
    <w:rsid w:val="00FE45D7"/>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4-2-22. Expediente electrónico 48255</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B3776C54-C7EC-4B09-9A81-2A5E7D898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190</TotalTime>
  <Pages>9</Pages>
  <Words>4341</Words>
  <Characters>23878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48</cp:revision>
  <cp:lastPrinted>2021-09-20T23:49:00Z</cp:lastPrinted>
  <dcterms:created xsi:type="dcterms:W3CDTF">2022-02-01T15:26:00Z</dcterms:created>
  <dcterms:modified xsi:type="dcterms:W3CDTF">2022-04-28T19:54:00Z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