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E8CEC21" w14:textId="77777777" w:rsidR="006970A6" w:rsidRDefault="006970A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F17C92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A037E">
        <w:rPr>
          <w:rFonts w:ascii="Museo Sans 900" w:eastAsia="Times New Roman" w:hAnsi="Museo Sans 900" w:cs="Times New Roman"/>
          <w:b/>
          <w:bCs/>
          <w:sz w:val="20"/>
          <w:szCs w:val="20"/>
          <w:lang w:val="es-MX" w:eastAsia="es-ES"/>
        </w:rPr>
        <w:t>0348</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4A037E">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A037E">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4A037E">
        <w:rPr>
          <w:rFonts w:ascii="Museo Sans 300" w:eastAsia="Times New Roman" w:hAnsi="Museo Sans 300" w:cs="Times New Roman"/>
          <w:sz w:val="20"/>
          <w:szCs w:val="20"/>
          <w:lang w:val="es-MX" w:eastAsia="es-ES"/>
        </w:rPr>
        <w:t>veintidós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A037E">
        <w:rPr>
          <w:rFonts w:ascii="Museo Sans 300" w:eastAsia="Times New Roman" w:hAnsi="Museo Sans 300" w:cs="Times New Roman"/>
          <w:sz w:val="20"/>
          <w:szCs w:val="20"/>
          <w:lang w:val="es-MX" w:eastAsia="es-ES"/>
        </w:rPr>
        <w:t>febrero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A076578"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7053C5">
        <w:rPr>
          <w:rFonts w:ascii="Museo Sans 300" w:hAnsi="Museo Sans 300"/>
          <w:sz w:val="20"/>
          <w:szCs w:val="20"/>
        </w:rPr>
        <w:t>doce</w:t>
      </w:r>
      <w:r w:rsidR="00B17E30">
        <w:rPr>
          <w:rFonts w:ascii="Museo Sans 300" w:hAnsi="Museo Sans 300"/>
          <w:sz w:val="20"/>
          <w:szCs w:val="20"/>
        </w:rPr>
        <w:t xml:space="preserve"> de </w:t>
      </w:r>
      <w:r w:rsidR="00D44558">
        <w:rPr>
          <w:rFonts w:ascii="Museo Sans 300" w:hAnsi="Museo Sans 300"/>
          <w:sz w:val="20"/>
          <w:szCs w:val="20"/>
        </w:rPr>
        <w:t>j</w:t>
      </w:r>
      <w:r w:rsidR="007053C5">
        <w:rPr>
          <w:rFonts w:ascii="Museo Sans 300" w:hAnsi="Museo Sans 300"/>
          <w:sz w:val="20"/>
          <w:szCs w:val="20"/>
        </w:rPr>
        <w:t>ulio</w:t>
      </w:r>
      <w:r w:rsidR="002245F5">
        <w:rPr>
          <w:rFonts w:ascii="Museo Sans 300" w:hAnsi="Museo Sans 300"/>
          <w:sz w:val="20"/>
          <w:szCs w:val="20"/>
        </w:rPr>
        <w:t xml:space="preserve"> de</w:t>
      </w:r>
      <w:r w:rsidR="00D44558">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D44558">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D44558">
        <w:rPr>
          <w:rFonts w:ascii="Museo Sans 300" w:hAnsi="Museo Sans 300"/>
          <w:sz w:val="20"/>
          <w:szCs w:val="20"/>
        </w:rPr>
        <w:t>a</w:t>
      </w:r>
      <w:r w:rsidR="007C2908">
        <w:rPr>
          <w:rFonts w:ascii="Museo Sans 300" w:hAnsi="Museo Sans 300"/>
          <w:sz w:val="20"/>
          <w:szCs w:val="20"/>
        </w:rPr>
        <w:t xml:space="preserve"> </w:t>
      </w:r>
      <w:r w:rsidR="00F7685D">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736C00">
        <w:rPr>
          <w:rFonts w:ascii="Museo Sans 300" w:hAnsi="Museo Sans 300"/>
          <w:sz w:val="20"/>
          <w:szCs w:val="20"/>
        </w:rPr>
        <w:t xml:space="preserve">SEIS MIL QUINIENTOS </w:t>
      </w:r>
      <w:r w:rsidR="00730B1B">
        <w:rPr>
          <w:rFonts w:ascii="Museo Sans 300" w:hAnsi="Museo Sans 300"/>
          <w:sz w:val="20"/>
          <w:szCs w:val="20"/>
        </w:rPr>
        <w:t>SETENTA Y SIETE</w:t>
      </w:r>
      <w:r w:rsidR="006662C8">
        <w:rPr>
          <w:rFonts w:ascii="Museo Sans 300" w:hAnsi="Museo Sans 300"/>
          <w:sz w:val="20"/>
          <w:szCs w:val="20"/>
        </w:rPr>
        <w:t xml:space="preserve"> </w:t>
      </w:r>
      <w:r w:rsidR="00730B1B">
        <w:rPr>
          <w:rFonts w:ascii="Museo Sans 300" w:hAnsi="Museo Sans 300"/>
          <w:sz w:val="20"/>
          <w:szCs w:val="20"/>
        </w:rPr>
        <w:t>98</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7053C5">
        <w:rPr>
          <w:rFonts w:ascii="Museo Sans 300" w:hAnsi="Museo Sans 300"/>
          <w:sz w:val="20"/>
          <w:szCs w:val="20"/>
        </w:rPr>
        <w:t>6,577.98</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F7685D">
        <w:rPr>
          <w:rFonts w:ascii="Museo Sans 300" w:hAnsi="Museo Sans 300"/>
          <w:sz w:val="20"/>
          <w:szCs w:val="20"/>
        </w:rPr>
        <w:t>XXX</w:t>
      </w:r>
      <w:r w:rsidR="007053C5">
        <w:rPr>
          <w:rFonts w:ascii="Museo Sans 300" w:hAnsi="Museo Sans 300"/>
          <w:sz w:val="20"/>
          <w:szCs w:val="20"/>
        </w:rPr>
        <w:t>.</w:t>
      </w:r>
      <w:r w:rsidR="006662C8">
        <w:rPr>
          <w:rFonts w:ascii="Museo Sans 300" w:hAnsi="Museo Sans 300"/>
          <w:sz w:val="20"/>
          <w:szCs w:val="20"/>
        </w:rPr>
        <w:t xml:space="preserve"> </w:t>
      </w:r>
    </w:p>
    <w:p w14:paraId="25C7073C" w14:textId="657923DC" w:rsidR="007C2908" w:rsidRDefault="007C2908" w:rsidP="007C2908">
      <w:pPr>
        <w:pStyle w:val="Prrafodelista"/>
        <w:tabs>
          <w:tab w:val="left" w:pos="426"/>
        </w:tabs>
        <w:ind w:left="426"/>
        <w:jc w:val="both"/>
        <w:rPr>
          <w:rFonts w:ascii="Museo Sans 300" w:hAnsi="Museo Sans 300"/>
          <w:sz w:val="20"/>
          <w:szCs w:val="20"/>
        </w:rPr>
      </w:pPr>
    </w:p>
    <w:p w14:paraId="037D07D7" w14:textId="39B5C58F" w:rsidR="00270E32" w:rsidRDefault="00270E32" w:rsidP="00270E32">
      <w:pPr>
        <w:pStyle w:val="Prrafodelista"/>
        <w:tabs>
          <w:tab w:val="left" w:pos="426"/>
        </w:tabs>
        <w:ind w:left="426"/>
        <w:jc w:val="both"/>
        <w:rPr>
          <w:rFonts w:ascii="Museo Sans 300" w:eastAsia="Museo Sans" w:hAnsi="Museo Sans 300"/>
          <w:sz w:val="20"/>
          <w:szCs w:val="20"/>
        </w:rPr>
      </w:pPr>
      <w:r>
        <w:rPr>
          <w:rFonts w:ascii="Museo Sans 300" w:eastAsia="Museo Sans" w:hAnsi="Museo Sans 300"/>
          <w:sz w:val="20"/>
          <w:szCs w:val="20"/>
        </w:rPr>
        <w:t xml:space="preserve">Para comprobar su interés legítimo, la señora </w:t>
      </w:r>
      <w:r w:rsidR="00F7685D">
        <w:rPr>
          <w:rFonts w:ascii="Museo Sans 300" w:eastAsia="Museo Sans" w:hAnsi="Museo Sans 300"/>
          <w:sz w:val="20"/>
          <w:szCs w:val="20"/>
        </w:rPr>
        <w:t>XXX</w:t>
      </w:r>
      <w:r>
        <w:rPr>
          <w:rFonts w:ascii="Museo Sans 300" w:eastAsia="Museo Sans" w:hAnsi="Museo Sans 300"/>
          <w:sz w:val="20"/>
          <w:szCs w:val="20"/>
        </w:rPr>
        <w:t xml:space="preserve"> manifestó que es la usuaria final encargad</w:t>
      </w:r>
      <w:r w:rsidR="00234A3C">
        <w:rPr>
          <w:rFonts w:ascii="Museo Sans 300" w:eastAsia="Museo Sans" w:hAnsi="Museo Sans 300"/>
          <w:sz w:val="20"/>
          <w:szCs w:val="20"/>
        </w:rPr>
        <w:t>a</w:t>
      </w:r>
      <w:r>
        <w:rPr>
          <w:rFonts w:ascii="Museo Sans 300" w:eastAsia="Museo Sans" w:hAnsi="Museo Sans 300"/>
          <w:sz w:val="20"/>
          <w:szCs w:val="20"/>
        </w:rPr>
        <w:t xml:space="preserve"> de pagar los recibos, por lo que el cobro le afectaba directamente. Asimismo,</w:t>
      </w:r>
      <w:r w:rsidRPr="000A7C71">
        <w:rPr>
          <w:rFonts w:ascii="Museo Sans 300" w:eastAsia="Museo Sans" w:hAnsi="Museo Sans 300"/>
          <w:sz w:val="20"/>
          <w:szCs w:val="20"/>
        </w:rPr>
        <w:t xml:space="preserve"> presentó</w:t>
      </w:r>
      <w:r>
        <w:rPr>
          <w:rFonts w:ascii="Museo Sans 300" w:eastAsia="Museo Sans" w:hAnsi="Museo Sans 300"/>
          <w:sz w:val="20"/>
          <w:szCs w:val="20"/>
        </w:rPr>
        <w:t xml:space="preserve"> contrato de arrendamiento </w:t>
      </w:r>
      <w:r w:rsidR="005D0E11">
        <w:rPr>
          <w:rFonts w:ascii="Museo Sans 300" w:eastAsia="Museo Sans" w:hAnsi="Museo Sans 300"/>
          <w:sz w:val="20"/>
          <w:szCs w:val="20"/>
        </w:rPr>
        <w:t>sobre el inmueble donde se encuentra instalado el suministro.</w:t>
      </w:r>
    </w:p>
    <w:p w14:paraId="482F50F2" w14:textId="5A4128F5" w:rsidR="00CB2020" w:rsidRDefault="00CB2020" w:rsidP="00270E32">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E7670C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D44558">
        <w:rPr>
          <w:rFonts w:ascii="Museo Sans 300" w:hAnsi="Museo Sans 300"/>
          <w:sz w:val="20"/>
          <w:szCs w:val="20"/>
          <w:lang w:val="es-SV"/>
        </w:rPr>
        <w:t>6</w:t>
      </w:r>
      <w:r w:rsidR="00DE50CA">
        <w:rPr>
          <w:rFonts w:ascii="Museo Sans 300" w:hAnsi="Museo Sans 300"/>
          <w:sz w:val="20"/>
          <w:szCs w:val="20"/>
          <w:lang w:val="es-SV"/>
        </w:rPr>
        <w:t>83</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E50CA">
        <w:rPr>
          <w:rFonts w:ascii="Museo Sans 300" w:hAnsi="Museo Sans 300"/>
          <w:sz w:val="20"/>
          <w:szCs w:val="20"/>
          <w:lang w:val="es-SV"/>
        </w:rPr>
        <w:t>veintiuno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D44558">
        <w:rPr>
          <w:rFonts w:ascii="Museo Sans 300" w:hAnsi="Museo Sans 300"/>
          <w:sz w:val="20"/>
          <w:szCs w:val="20"/>
          <w:lang w:val="es-SV"/>
        </w:rPr>
        <w:t>julio</w:t>
      </w:r>
      <w:r w:rsidR="002245F5">
        <w:rPr>
          <w:rFonts w:ascii="Museo Sans 300" w:hAnsi="Museo Sans 300"/>
          <w:sz w:val="20"/>
          <w:szCs w:val="20"/>
          <w:lang w:val="es-SV"/>
        </w:rPr>
        <w:t xml:space="preserve"> del </w:t>
      </w:r>
      <w:r w:rsidR="00D44558">
        <w:rPr>
          <w:rFonts w:ascii="Museo Sans 300" w:hAnsi="Museo Sans 300"/>
          <w:sz w:val="20"/>
          <w:szCs w:val="20"/>
          <w:lang w:val="es-SV"/>
        </w:rPr>
        <w:t>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D9DF712" w14:textId="4E40B0EF" w:rsidR="00F254FD" w:rsidRDefault="00F254FD" w:rsidP="00F254F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sidR="00DE50CA">
        <w:rPr>
          <w:rFonts w:ascii="Museo Sans 300" w:hAnsi="Museo Sans 300"/>
          <w:sz w:val="20"/>
          <w:szCs w:val="20"/>
        </w:rPr>
        <w:t xml:space="preserve"> a las partes</w:t>
      </w:r>
      <w:r>
        <w:rPr>
          <w:rFonts w:ascii="Museo Sans 300" w:hAnsi="Museo Sans 300"/>
          <w:sz w:val="20"/>
          <w:szCs w:val="20"/>
        </w:rPr>
        <w:t>,</w:t>
      </w:r>
      <w:r w:rsidR="00DE50CA">
        <w:rPr>
          <w:rFonts w:ascii="Museo Sans 300" w:hAnsi="Museo Sans 300"/>
          <w:sz w:val="20"/>
          <w:szCs w:val="20"/>
        </w:rPr>
        <w:t xml:space="preserve"> el día veintisiete del mismo mes y año,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DE50CA">
        <w:rPr>
          <w:rFonts w:ascii="Museo Sans 300" w:hAnsi="Museo Sans 300"/>
          <w:sz w:val="20"/>
          <w:szCs w:val="20"/>
        </w:rPr>
        <w:t>diecisiete de agosto de dicho año</w:t>
      </w:r>
      <w:r w:rsidR="0009012A">
        <w:rPr>
          <w:rFonts w:ascii="Museo Sans 300" w:hAnsi="Museo Sans 300"/>
          <w:sz w:val="20"/>
          <w:szCs w:val="20"/>
        </w:rPr>
        <w:t>.</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64F7126F" w14:textId="21F263CC"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DE50CA">
        <w:rPr>
          <w:rFonts w:ascii="Museo Sans 300" w:eastAsia="Museo Sans" w:hAnsi="Museo Sans 300" w:cs="Segoe UI"/>
          <w:sz w:val="20"/>
          <w:szCs w:val="20"/>
          <w:lang w:val="es-ES"/>
        </w:rPr>
        <w:t>diecinueve</w:t>
      </w:r>
      <w:r w:rsidRPr="00A36EB4">
        <w:rPr>
          <w:rFonts w:ascii="Museo Sans 300" w:eastAsia="Museo Sans" w:hAnsi="Museo Sans 300" w:cs="Segoe UI"/>
          <w:sz w:val="20"/>
          <w:szCs w:val="20"/>
          <w:lang w:val="es-ES"/>
        </w:rPr>
        <w:t xml:space="preserve"> de </w:t>
      </w:r>
      <w:r w:rsidR="00DE50CA">
        <w:rPr>
          <w:rFonts w:ascii="Museo Sans 300" w:eastAsia="Museo Sans" w:hAnsi="Museo Sans 300" w:cs="Segoe UI"/>
          <w:sz w:val="20"/>
          <w:szCs w:val="20"/>
          <w:lang w:val="es-ES"/>
        </w:rPr>
        <w:t>agosto</w:t>
      </w:r>
      <w:r w:rsidRPr="00A36EB4">
        <w:rPr>
          <w:rFonts w:ascii="Museo Sans 300" w:eastAsia="Museo Sans" w:hAnsi="Museo Sans 300" w:cs="Segoe UI"/>
          <w:sz w:val="20"/>
          <w:szCs w:val="20"/>
          <w:lang w:val="es-ES"/>
        </w:rPr>
        <w:t xml:space="preserve"> de</w:t>
      </w:r>
      <w:r w:rsidR="0009012A">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F7685D">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09012A">
        <w:rPr>
          <w:rFonts w:ascii="Museo Sans 300" w:eastAsia="Arial" w:hAnsi="Museo Sans 300" w:cs="Times New Roman"/>
          <w:sz w:val="20"/>
          <w:szCs w:val="20"/>
          <w:lang w:val="es-ES" w:eastAsia="es-SV"/>
        </w:rPr>
        <w:t>AES CLESA y Cía., S. en C. de C.V</w:t>
      </w:r>
      <w:r w:rsidRPr="00A36EB4">
        <w:rPr>
          <w:rFonts w:ascii="Museo Sans 300" w:eastAsia="Arial" w:hAnsi="Museo Sans 300" w:cs="Times New Roman"/>
          <w:sz w:val="20"/>
          <w:szCs w:val="20"/>
          <w:lang w:val="es-ES" w:eastAsia="es-SV"/>
        </w:rPr>
        <w:t>.</w:t>
      </w:r>
      <w:r w:rsidR="00F21FB2">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F7685D">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66B01E6C" w:rsidR="00A36EB4" w:rsidRPr="00A36EB4" w:rsidRDefault="0009012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 y consumos</w:t>
      </w:r>
      <w:r w:rsidR="00A36EB4" w:rsidRPr="00A36EB4">
        <w:rPr>
          <w:rFonts w:ascii="Museo Sans 300" w:eastAsia="Arial" w:hAnsi="Museo Sans 300"/>
          <w:sz w:val="20"/>
          <w:szCs w:val="20"/>
          <w:lang w:eastAsia="es-SV"/>
        </w:rPr>
        <w:t>.</w:t>
      </w:r>
    </w:p>
    <w:p w14:paraId="7F674FC9" w14:textId="2C144CD4" w:rsidR="00A36EB4" w:rsidRPr="00A36EB4" w:rsidRDefault="0009012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órdenes de servicio</w:t>
      </w:r>
      <w:r w:rsidR="00A36EB4" w:rsidRPr="00A36EB4">
        <w:rPr>
          <w:rFonts w:ascii="Museo Sans 300" w:eastAsia="Arial" w:hAnsi="Museo Sans 300"/>
          <w:sz w:val="20"/>
          <w:szCs w:val="20"/>
          <w:lang w:eastAsia="es-SV"/>
        </w:rPr>
        <w:t>.</w:t>
      </w:r>
    </w:p>
    <w:p w14:paraId="396CD0E0" w14:textId="6733D10A" w:rsidR="00A36EB4"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r w:rsidR="00A36EB4" w:rsidRPr="00A36EB4">
        <w:rPr>
          <w:rFonts w:ascii="Museo Sans 300" w:eastAsia="Arial" w:hAnsi="Museo Sans 300"/>
          <w:sz w:val="20"/>
          <w:szCs w:val="20"/>
          <w:lang w:eastAsia="es-SV"/>
        </w:rPr>
        <w:t>.</w:t>
      </w:r>
    </w:p>
    <w:p w14:paraId="201BBD8F" w14:textId="678FEE9B" w:rsidR="00243115"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DE50CA">
        <w:rPr>
          <w:rFonts w:ascii="Museo Sans 300" w:eastAsia="Arial" w:hAnsi="Museo Sans 300"/>
          <w:sz w:val="20"/>
          <w:szCs w:val="20"/>
          <w:lang w:eastAsia="es-SV"/>
        </w:rPr>
        <w:t>; y</w:t>
      </w:r>
    </w:p>
    <w:p w14:paraId="04E98211" w14:textId="14202C57" w:rsidR="00243115" w:rsidRDefault="0024311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DE50CA">
        <w:rPr>
          <w:rFonts w:ascii="Museo Sans 300" w:eastAsia="Arial" w:hAnsi="Museo Sans 300"/>
          <w:sz w:val="20"/>
          <w:szCs w:val="20"/>
          <w:lang w:eastAsia="es-SV"/>
        </w:rPr>
        <w:t>.</w:t>
      </w:r>
    </w:p>
    <w:p w14:paraId="65F33245" w14:textId="77777777" w:rsidR="004A037E" w:rsidRDefault="004A037E" w:rsidP="0026486D">
      <w:pPr>
        <w:pStyle w:val="Prrafodelista"/>
        <w:tabs>
          <w:tab w:val="left" w:pos="426"/>
        </w:tabs>
        <w:ind w:left="426"/>
        <w:jc w:val="both"/>
        <w:rPr>
          <w:rFonts w:ascii="Museo Sans 300" w:hAnsi="Museo Sans 300"/>
          <w:sz w:val="20"/>
          <w:szCs w:val="20"/>
          <w:lang w:val="es-ES_tradnl" w:eastAsia="es-SV"/>
        </w:rPr>
      </w:pPr>
    </w:p>
    <w:p w14:paraId="79D6CB26" w14:textId="1C8C609C" w:rsidR="004532D8" w:rsidRDefault="00CC07F8" w:rsidP="004A037E">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243115">
        <w:rPr>
          <w:rFonts w:ascii="Museo Sans 300" w:hAnsi="Museo Sans 300"/>
          <w:sz w:val="20"/>
          <w:szCs w:val="20"/>
          <w:lang w:val="es-ES_tradnl" w:eastAsia="es-SV"/>
        </w:rPr>
        <w:t>3</w:t>
      </w:r>
      <w:r w:rsidR="00DE50CA">
        <w:rPr>
          <w:rFonts w:ascii="Museo Sans 300" w:hAnsi="Museo Sans 300"/>
          <w:sz w:val="20"/>
          <w:szCs w:val="20"/>
          <w:lang w:val="es-ES_tradnl" w:eastAsia="es-SV"/>
        </w:rPr>
        <w:t>79</w:t>
      </w:r>
      <w:r>
        <w:rPr>
          <w:rFonts w:ascii="Museo Sans 300" w:hAnsi="Museo Sans 300"/>
          <w:sz w:val="20"/>
          <w:szCs w:val="20"/>
          <w:lang w:val="es-ES_tradnl" w:eastAsia="es-SV"/>
        </w:rPr>
        <w:t xml:space="preserve">-CAU-21, de fecha </w:t>
      </w:r>
      <w:r w:rsidR="00243115">
        <w:rPr>
          <w:rFonts w:ascii="Museo Sans 300" w:hAnsi="Museo Sans 300"/>
          <w:sz w:val="20"/>
          <w:szCs w:val="20"/>
          <w:lang w:val="es-ES_tradnl" w:eastAsia="es-SV"/>
        </w:rPr>
        <w:t>veint</w:t>
      </w:r>
      <w:r w:rsidR="00DE50CA">
        <w:rPr>
          <w:rFonts w:ascii="Museo Sans 300" w:hAnsi="Museo Sans 300"/>
          <w:sz w:val="20"/>
          <w:szCs w:val="20"/>
          <w:lang w:val="es-ES_tradnl" w:eastAsia="es-SV"/>
        </w:rPr>
        <w:t>e</w:t>
      </w:r>
      <w:r>
        <w:rPr>
          <w:rFonts w:ascii="Museo Sans 300" w:hAnsi="Museo Sans 300"/>
          <w:sz w:val="20"/>
          <w:szCs w:val="20"/>
          <w:lang w:val="es-ES_tradnl" w:eastAsia="es-SV"/>
        </w:rPr>
        <w:t xml:space="preserve"> de </w:t>
      </w:r>
      <w:r w:rsidR="00DE50CA">
        <w:rPr>
          <w:rFonts w:ascii="Museo Sans 300" w:hAnsi="Museo Sans 300"/>
          <w:sz w:val="20"/>
          <w:szCs w:val="20"/>
          <w:lang w:val="es-ES_tradnl" w:eastAsia="es-SV"/>
        </w:rPr>
        <w:t>agosto</w:t>
      </w:r>
      <w:r w:rsidR="00243115">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996B777"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00BC3E76">
        <w:rPr>
          <w:rFonts w:ascii="Museo Sans 300" w:hAnsi="Museo Sans 300"/>
          <w:sz w:val="20"/>
          <w:szCs w:val="20"/>
        </w:rPr>
        <w:t>Por medio del acuerdo N.° E-0</w:t>
      </w:r>
      <w:r w:rsidR="00DE50CA" w:rsidRPr="00BC3E76">
        <w:rPr>
          <w:rFonts w:ascii="Museo Sans 300" w:hAnsi="Museo Sans 300"/>
          <w:sz w:val="20"/>
          <w:szCs w:val="20"/>
        </w:rPr>
        <w:t>831</w:t>
      </w:r>
      <w:r w:rsidRPr="00BC3E76">
        <w:rPr>
          <w:rFonts w:ascii="Museo Sans 300" w:hAnsi="Museo Sans 300"/>
          <w:sz w:val="20"/>
          <w:szCs w:val="20"/>
        </w:rPr>
        <w:t xml:space="preserve">-2021-CAU, de fecha </w:t>
      </w:r>
      <w:r w:rsidR="00DE50CA" w:rsidRPr="00BC3E76">
        <w:rPr>
          <w:rFonts w:ascii="Museo Sans 300" w:hAnsi="Museo Sans 300"/>
          <w:sz w:val="20"/>
          <w:szCs w:val="20"/>
        </w:rPr>
        <w:t>seis</w:t>
      </w:r>
      <w:r w:rsidRPr="00BC3E76">
        <w:rPr>
          <w:rFonts w:ascii="Museo Sans 300" w:hAnsi="Museo Sans 300"/>
          <w:sz w:val="20"/>
          <w:szCs w:val="20"/>
        </w:rPr>
        <w:t xml:space="preserve"> de </w:t>
      </w:r>
      <w:r w:rsidR="00DE50CA" w:rsidRPr="00BC3E76">
        <w:rPr>
          <w:rFonts w:ascii="Museo Sans 300" w:hAnsi="Museo Sans 300"/>
          <w:sz w:val="20"/>
          <w:szCs w:val="20"/>
        </w:rPr>
        <w:t>septiembre</w:t>
      </w:r>
      <w:r w:rsidR="00243115" w:rsidRPr="00BC3E76">
        <w:rPr>
          <w:rFonts w:ascii="Museo Sans 300" w:hAnsi="Museo Sans 300"/>
          <w:sz w:val="20"/>
          <w:szCs w:val="20"/>
        </w:rPr>
        <w:t xml:space="preserve"> del año dos mil veintiuno</w:t>
      </w:r>
      <w:r w:rsidRPr="00BC3E76">
        <w:rPr>
          <w:rFonts w:ascii="Museo Sans 300" w:hAnsi="Museo Sans 300"/>
          <w:sz w:val="20"/>
          <w:szCs w:val="20"/>
        </w:rPr>
        <w:t xml:space="preserve">, </w:t>
      </w:r>
      <w:r w:rsidRPr="00BC3E76">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 sociedad </w:t>
      </w:r>
      <w:r w:rsidR="00243115" w:rsidRPr="00BC3E76">
        <w:rPr>
          <w:rStyle w:val="normaltextrun"/>
          <w:rFonts w:ascii="Museo Sans 300" w:eastAsia="Museo Sans" w:hAnsi="Museo Sans 300" w:cs="Segoe UI"/>
          <w:sz w:val="20"/>
          <w:szCs w:val="20"/>
        </w:rPr>
        <w:t>AES CLESA y Cía., S. en C. de C.V</w:t>
      </w:r>
      <w:r w:rsidRPr="00BC3E76">
        <w:rPr>
          <w:rStyle w:val="normaltextrun"/>
          <w:rFonts w:ascii="Museo Sans 300" w:eastAsia="Museo Sans" w:hAnsi="Museo Sans 300" w:cs="Segoe UI"/>
          <w:sz w:val="20"/>
          <w:szCs w:val="20"/>
        </w:rPr>
        <w:t xml:space="preserve">. y </w:t>
      </w:r>
      <w:r w:rsidR="00243115" w:rsidRPr="00BC3E76">
        <w:rPr>
          <w:rStyle w:val="normaltextrun"/>
          <w:rFonts w:ascii="Museo Sans 300" w:eastAsia="Museo Sans" w:hAnsi="Museo Sans 300" w:cs="Segoe UI"/>
          <w:sz w:val="20"/>
          <w:szCs w:val="20"/>
        </w:rPr>
        <w:t>la</w:t>
      </w:r>
      <w:r w:rsidR="00F21FB2" w:rsidRPr="00BC3E76">
        <w:rPr>
          <w:rStyle w:val="normaltextrun"/>
          <w:rFonts w:ascii="Museo Sans 300" w:eastAsia="Museo Sans" w:hAnsi="Museo Sans 300" w:cs="Segoe UI"/>
          <w:sz w:val="20"/>
          <w:szCs w:val="20"/>
        </w:rPr>
        <w:t xml:space="preserve"> </w:t>
      </w:r>
      <w:r w:rsidRPr="00BC3E76">
        <w:rPr>
          <w:rStyle w:val="normaltextrun"/>
          <w:rFonts w:ascii="Museo Sans 300" w:eastAsia="Museo Sans" w:hAnsi="Museo Sans 300" w:cs="Segoe UI"/>
          <w:sz w:val="20"/>
          <w:szCs w:val="20"/>
        </w:rPr>
        <w:t>señor</w:t>
      </w:r>
      <w:r w:rsidR="00243115" w:rsidRPr="00BC3E76">
        <w:rPr>
          <w:rStyle w:val="normaltextrun"/>
          <w:rFonts w:ascii="Museo Sans 300" w:eastAsia="Museo Sans" w:hAnsi="Museo Sans 300" w:cs="Segoe UI"/>
          <w:sz w:val="20"/>
          <w:szCs w:val="20"/>
        </w:rPr>
        <w:t>a</w:t>
      </w:r>
      <w:r w:rsidR="002B658D" w:rsidRPr="00BC3E76">
        <w:rPr>
          <w:rStyle w:val="normaltextrun"/>
          <w:rFonts w:ascii="Museo Sans 300" w:eastAsia="Museo Sans" w:hAnsi="Museo Sans 300" w:cs="Segoe UI"/>
          <w:sz w:val="20"/>
          <w:szCs w:val="20"/>
        </w:rPr>
        <w:t xml:space="preserve"> </w:t>
      </w:r>
      <w:r w:rsidR="00F7685D">
        <w:rPr>
          <w:rStyle w:val="normaltextrun"/>
          <w:rFonts w:ascii="Museo Sans 300" w:eastAsia="Museo Sans" w:hAnsi="Museo Sans 300" w:cs="Segoe UI"/>
          <w:sz w:val="20"/>
          <w:szCs w:val="20"/>
        </w:rPr>
        <w:t>XXX</w:t>
      </w:r>
      <w:r w:rsidRPr="00BC3E76">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4F0C749" w14:textId="726E8A31" w:rsidR="00DD4CEA" w:rsidRDefault="00DD4CEA" w:rsidP="00DD4CEA">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El mencionado acuerdo fue notificado a la distribuidora y a</w:t>
      </w:r>
      <w:r>
        <w:rPr>
          <w:rFonts w:ascii="Museo Sans 300" w:hAnsi="Museo Sans 300"/>
          <w:sz w:val="20"/>
          <w:szCs w:val="20"/>
        </w:rPr>
        <w:t xml:space="preserve"> la</w:t>
      </w:r>
      <w:r w:rsidRPr="24487779">
        <w:rPr>
          <w:rFonts w:ascii="Museo Sans 300" w:hAnsi="Museo Sans 300"/>
          <w:sz w:val="20"/>
          <w:szCs w:val="20"/>
        </w:rPr>
        <w:t xml:space="preserve"> usuari</w:t>
      </w:r>
      <w:r>
        <w:rPr>
          <w:rFonts w:ascii="Museo Sans 300" w:hAnsi="Museo Sans 300"/>
          <w:sz w:val="20"/>
          <w:szCs w:val="20"/>
        </w:rPr>
        <w:t>a</w:t>
      </w:r>
      <w:r w:rsidRPr="24487779">
        <w:rPr>
          <w:rFonts w:ascii="Museo Sans 300" w:hAnsi="Museo Sans 300"/>
          <w:sz w:val="20"/>
          <w:szCs w:val="20"/>
        </w:rPr>
        <w:t xml:space="preserve"> los días </w:t>
      </w:r>
      <w:r>
        <w:rPr>
          <w:rFonts w:ascii="Museo Sans 300" w:hAnsi="Museo Sans 300"/>
          <w:sz w:val="20"/>
          <w:szCs w:val="20"/>
        </w:rPr>
        <w:t>nueve y diez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ocho y once de octubre de dicho año.</w:t>
      </w:r>
    </w:p>
    <w:p w14:paraId="779F2EDF" w14:textId="77777777" w:rsidR="00DD4CEA" w:rsidRDefault="00DD4CEA" w:rsidP="00DD4CEA">
      <w:pPr>
        <w:pStyle w:val="Prrafodelista"/>
        <w:tabs>
          <w:tab w:val="left" w:pos="426"/>
        </w:tabs>
        <w:ind w:left="426"/>
        <w:jc w:val="both"/>
        <w:rPr>
          <w:rFonts w:ascii="Museo Sans 300" w:hAnsi="Museo Sans 300"/>
          <w:sz w:val="20"/>
          <w:szCs w:val="20"/>
          <w:lang w:val="es-SV"/>
        </w:rPr>
      </w:pPr>
    </w:p>
    <w:p w14:paraId="7B609F6B" w14:textId="52B4EA5D" w:rsidR="000C5439" w:rsidRDefault="000C5439" w:rsidP="000C543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veintiuno de </w:t>
      </w:r>
      <w:r w:rsidR="00BC3E76">
        <w:rPr>
          <w:rFonts w:ascii="Museo Sans 300" w:hAnsi="Museo Sans 300"/>
          <w:sz w:val="20"/>
          <w:szCs w:val="20"/>
          <w:lang w:val="es-ES_tradnl"/>
        </w:rPr>
        <w:t>septiembre</w:t>
      </w:r>
      <w:r w:rsidRPr="00131358">
        <w:rPr>
          <w:rFonts w:ascii="Museo Sans 300" w:hAnsi="Museo Sans 300"/>
          <w:sz w:val="20"/>
          <w:szCs w:val="20"/>
          <w:lang w:val="es-SV"/>
        </w:rPr>
        <w:t xml:space="preserve"> de</w:t>
      </w:r>
      <w:r>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F7685D">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705D11F" w14:textId="77777777" w:rsidR="000C5439" w:rsidRDefault="000C5439" w:rsidP="000C5439">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81D447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C5439">
        <w:rPr>
          <w:rFonts w:ascii="Museo Sans 300" w:hAnsi="Museo Sans 300"/>
          <w:sz w:val="20"/>
          <w:szCs w:val="20"/>
          <w:lang w:val="es-SV"/>
        </w:rPr>
        <w:t>1051</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veintidós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0C5439">
        <w:rPr>
          <w:rFonts w:ascii="Museo Sans 300" w:hAnsi="Museo Sans 300"/>
          <w:sz w:val="20"/>
          <w:szCs w:val="20"/>
          <w:lang w:val="es-SV"/>
        </w:rPr>
        <w:t>octubre</w:t>
      </w:r>
      <w:r w:rsidR="00763A66">
        <w:rPr>
          <w:rFonts w:ascii="Museo Sans 300" w:hAnsi="Museo Sans 300"/>
          <w:sz w:val="20"/>
          <w:szCs w:val="20"/>
          <w:lang w:val="es-SV"/>
        </w:rPr>
        <w:t xml:space="preserve"> del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63A66">
        <w:rPr>
          <w:rFonts w:ascii="Museo Sans 300" w:hAnsi="Museo Sans 300"/>
          <w:sz w:val="20"/>
          <w:szCs w:val="20"/>
          <w:lang w:val="es-SV"/>
        </w:rPr>
        <w:t xml:space="preserve"> la usuaria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F7685D">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4642FAC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763A66">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763A66">
        <w:rPr>
          <w:rFonts w:ascii="Museo Sans 300" w:hAnsi="Museo Sans 300"/>
          <w:sz w:val="20"/>
          <w:szCs w:val="20"/>
          <w:lang w:val="es-SV"/>
        </w:rPr>
        <w:t xml:space="preserve">a </w:t>
      </w:r>
      <w:r w:rsidR="000C5439">
        <w:rPr>
          <w:rFonts w:ascii="Museo Sans 300" w:hAnsi="Museo Sans 300"/>
          <w:sz w:val="20"/>
          <w:szCs w:val="20"/>
          <w:lang w:val="es-SV"/>
        </w:rPr>
        <w:t>los días veintiséis y veintisiete del mismo mes y año, respectivamente.</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3F88D4D8" w14:textId="611ACEA6"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o</w:t>
      </w:r>
      <w:r w:rsidR="000C5439">
        <w:rPr>
          <w:rFonts w:ascii="Museo Sans 300" w:hAnsi="Museo Sans 300"/>
          <w:sz w:val="20"/>
          <w:szCs w:val="20"/>
          <w:lang w:val="es-ES_tradnl" w:eastAsia="es-ES"/>
        </w:rPr>
        <w:t>cho</w:t>
      </w:r>
      <w:r>
        <w:rPr>
          <w:rFonts w:ascii="Museo Sans 300" w:hAnsi="Museo Sans 300"/>
          <w:sz w:val="20"/>
          <w:szCs w:val="20"/>
          <w:lang w:val="es-ES_tradnl" w:eastAsia="es-ES"/>
        </w:rPr>
        <w:t xml:space="preserve"> de </w:t>
      </w:r>
      <w:r w:rsidR="000C5439">
        <w:rPr>
          <w:rFonts w:ascii="Museo Sans 300" w:hAnsi="Museo Sans 300"/>
          <w:sz w:val="20"/>
          <w:szCs w:val="20"/>
          <w:lang w:val="es-ES_tradnl" w:eastAsia="es-ES"/>
        </w:rPr>
        <w:t>noviembre</w:t>
      </w:r>
      <w:r>
        <w:rPr>
          <w:rFonts w:ascii="Museo Sans 300" w:hAnsi="Museo Sans 300"/>
          <w:sz w:val="20"/>
          <w:szCs w:val="20"/>
          <w:lang w:val="es-ES_tradnl" w:eastAsia="es-ES"/>
        </w:rPr>
        <w:t xml:space="preserve"> del año dos mil veintiuno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F7685D">
        <w:rPr>
          <w:rFonts w:ascii="Museo Sans 300" w:hAnsi="Museo Sans 300"/>
          <w:sz w:val="20"/>
          <w:szCs w:val="20"/>
          <w:lang w:val="es-ES_tradnl" w:eastAsia="es-ES"/>
        </w:rPr>
        <w:t>XXX</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2B4DC80A" w14:textId="77777777"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p>
    <w:p w14:paraId="7067EC89" w14:textId="75A76890"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BC3E76">
        <w:rPr>
          <w:rFonts w:ascii="Museo Sans 300" w:hAnsi="Museo Sans 300"/>
          <w:sz w:val="20"/>
          <w:szCs w:val="20"/>
          <w:lang w:val="es-ES_tradnl"/>
        </w:rPr>
        <w:t>dieciocho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BC3E76">
        <w:rPr>
          <w:rFonts w:ascii="Museo Sans 300" w:hAnsi="Museo Sans 300"/>
          <w:sz w:val="20"/>
          <w:szCs w:val="20"/>
          <w:lang w:val="es-ES_tradnl"/>
        </w:rPr>
        <w:t>noviembre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E92CBE">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6D2A27">
        <w:rPr>
          <w:rFonts w:ascii="Museo Sans 300" w:hAnsi="Museo Sans 300"/>
          <w:sz w:val="20"/>
          <w:szCs w:val="20"/>
          <w:lang w:val="es-SV"/>
        </w:rPr>
        <w:t>0237</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4E700B7D" w:rsidR="00891719" w:rsidRDefault="00F7685D" w:rsidP="00595C76">
      <w:pPr>
        <w:spacing w:after="0" w:line="240" w:lineRule="auto"/>
        <w:ind w:left="426"/>
        <w:jc w:val="center"/>
        <w:rPr>
          <w:rFonts w:ascii="Museo Sans 300" w:hAnsi="Museo Sans 300"/>
          <w:sz w:val="20"/>
          <w:szCs w:val="20"/>
          <w:u w:val="single"/>
        </w:rPr>
      </w:pPr>
      <w:r>
        <w:rPr>
          <w:noProof/>
        </w:rPr>
        <w:t xml:space="preserve"> </w:t>
      </w:r>
      <w:bookmarkStart w:id="1" w:name="_Hlk78192968"/>
    </w:p>
    <w:p w14:paraId="2676CAE5" w14:textId="75F983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82DF3FD" w14:textId="2EC74C4C" w:rsidR="006D2A27" w:rsidRDefault="008B7A00" w:rsidP="006D2A2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D2A27">
        <w:rPr>
          <w:rFonts w:ascii="Museo 300" w:eastAsia="Arial" w:hAnsi="Museo 300"/>
          <w:color w:val="000000"/>
          <w:sz w:val="16"/>
          <w:szCs w:val="16"/>
          <w:lang w:val="es-ES"/>
        </w:rPr>
        <w:t xml:space="preserve"> </w:t>
      </w:r>
      <w:r w:rsidR="006D2A27" w:rsidRPr="006D2A27">
        <w:rPr>
          <w:rFonts w:ascii="Museo 300" w:hAnsi="Museo 300"/>
          <w:sz w:val="16"/>
          <w:szCs w:val="16"/>
        </w:rPr>
        <w:t xml:space="preserve">con el análisis de la información que fue provista por la sociedad AES CLESA, se han extraído las siguientes fotografías, mediante las cuales ésta ha pretendido demostrar que en el suministro identificado con el </w:t>
      </w:r>
      <w:r w:rsidR="006D2A27" w:rsidRPr="006D2A27">
        <w:rPr>
          <w:rFonts w:ascii="Museo 300" w:hAnsi="Museo 300"/>
          <w:b/>
          <w:sz w:val="16"/>
          <w:szCs w:val="16"/>
        </w:rPr>
        <w:t xml:space="preserve">NIC </w:t>
      </w:r>
      <w:r w:rsidR="00F7685D">
        <w:rPr>
          <w:rFonts w:ascii="Museo 300" w:hAnsi="Museo 300"/>
          <w:b/>
          <w:sz w:val="16"/>
          <w:szCs w:val="16"/>
        </w:rPr>
        <w:t>XXX</w:t>
      </w:r>
      <w:r w:rsidR="006D2A27" w:rsidRPr="006D2A27">
        <w:rPr>
          <w:rFonts w:ascii="Museo 300" w:hAnsi="Museo 300"/>
          <w:b/>
          <w:sz w:val="16"/>
          <w:szCs w:val="16"/>
        </w:rPr>
        <w:t xml:space="preserve"> </w:t>
      </w:r>
      <w:r w:rsidR="006D2A27" w:rsidRPr="006D2A27">
        <w:rPr>
          <w:rFonts w:ascii="Museo 300" w:hAnsi="Museo 300"/>
          <w:sz w:val="16"/>
          <w:szCs w:val="16"/>
        </w:rPr>
        <w:t>se encontró una alteración en la acometida de servicio eléctrico, consistente en la conexión de dos líneas directas (una por fase) fuera de medición, denotando que con dicha condición se impidió el verdadero registro de la energía eléctrica demandada en el suministro, siendo éstas las siguientes:</w:t>
      </w:r>
    </w:p>
    <w:p w14:paraId="2C81375C" w14:textId="3B75967F" w:rsidR="003342A4" w:rsidRPr="006D2A27" w:rsidRDefault="003342A4" w:rsidP="003342A4">
      <w:pPr>
        <w:ind w:left="709" w:right="709"/>
        <w:jc w:val="center"/>
        <w:rPr>
          <w:rFonts w:ascii="Museo 300" w:hAnsi="Museo 300"/>
          <w:sz w:val="16"/>
          <w:szCs w:val="16"/>
        </w:rPr>
      </w:pPr>
    </w:p>
    <w:p w14:paraId="5D3D97DE" w14:textId="4220A681" w:rsidR="003342A4" w:rsidRPr="000D0985" w:rsidRDefault="003342A4" w:rsidP="003342A4">
      <w:pPr>
        <w:ind w:left="709" w:right="709"/>
        <w:jc w:val="both"/>
        <w:rPr>
          <w:rFonts w:ascii="Museo 300" w:hAnsi="Museo 300"/>
          <w:sz w:val="16"/>
          <w:szCs w:val="16"/>
        </w:rPr>
      </w:pPr>
      <w:r w:rsidRPr="000D0985">
        <w:rPr>
          <w:rFonts w:ascii="Museo 300" w:hAnsi="Museo 300"/>
          <w:sz w:val="16"/>
          <w:szCs w:val="16"/>
        </w:rPr>
        <w:t>Con base en las pruebas analizadas, y en consideración a los cambios observados en el historial de registros de consumos mensuales del suministro, se establece que la sociedad AES CLESA cuenta con la evidencia necesaria, la cual permite determinar que en el suministro en referencia existió una conexión no autorizada en la acometida del suministro, consistente en dos líneas directas fuera de medición (una por fase), lo cual impedía el correcto registro del consumo de energía demandado en el suministro. Dichas pruebas se presentan en las fotografías</w:t>
      </w:r>
      <w:r w:rsidR="00634BB8">
        <w:rPr>
          <w:rFonts w:ascii="Museo 300" w:hAnsi="Museo 300"/>
          <w:sz w:val="16"/>
          <w:szCs w:val="16"/>
        </w:rPr>
        <w:t xml:space="preserve"> </w:t>
      </w:r>
      <w:proofErr w:type="spellStart"/>
      <w:r w:rsidRPr="000D0985">
        <w:rPr>
          <w:rFonts w:ascii="Museo 300" w:hAnsi="Museo 300"/>
          <w:sz w:val="16"/>
          <w:szCs w:val="16"/>
        </w:rPr>
        <w:t>n.°</w:t>
      </w:r>
      <w:proofErr w:type="spellEnd"/>
      <w:r w:rsidRPr="000D0985">
        <w:rPr>
          <w:rFonts w:ascii="Museo 300" w:hAnsi="Museo 300"/>
          <w:sz w:val="16"/>
          <w:szCs w:val="16"/>
        </w:rPr>
        <w:t xml:space="preserve"> 1, 2 y 3.</w:t>
      </w:r>
    </w:p>
    <w:p w14:paraId="48246855" w14:textId="5DC710CE" w:rsidR="00D77F9D" w:rsidRPr="001F76D3" w:rsidRDefault="003342A4" w:rsidP="000D0985">
      <w:pPr>
        <w:ind w:left="709" w:right="709"/>
        <w:jc w:val="both"/>
        <w:rPr>
          <w:rFonts w:ascii="Museo 300" w:hAnsi="Museo 300"/>
          <w:sz w:val="16"/>
          <w:szCs w:val="16"/>
        </w:rPr>
      </w:pPr>
      <w:r w:rsidRPr="000D0985">
        <w:rPr>
          <w:rFonts w:ascii="Museo 300" w:hAnsi="Museo 300"/>
          <w:sz w:val="16"/>
          <w:szCs w:val="16"/>
        </w:rPr>
        <w:t>De lo antes expuesto, se considera que la distribuidora ha aportado pruebas que permiten establecer la existencia de una condición irregular, la cual, no permitía el registro correcto de la energía que demandaba la usuaria.</w:t>
      </w:r>
      <w:r w:rsidR="000D098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C0E2CCD" w14:textId="77777777" w:rsidR="000D0985" w:rsidRPr="000D0985" w:rsidRDefault="000D0985" w:rsidP="000D0985">
      <w:pPr>
        <w:ind w:left="709" w:right="709"/>
        <w:jc w:val="both"/>
        <w:rPr>
          <w:rFonts w:ascii="Museo 300" w:hAnsi="Museo 300"/>
          <w:sz w:val="16"/>
          <w:szCs w:val="16"/>
        </w:rPr>
      </w:pPr>
      <w:r w:rsidRPr="000D0985">
        <w:rPr>
          <w:rFonts w:ascii="Museo 300" w:hAnsi="Museo 300"/>
          <w:sz w:val="16"/>
          <w:szCs w:val="16"/>
        </w:rPr>
        <w:t>De conformidad con lo determinado en el procedimiento contenido en el acuerdo N.° 283-E-2011, específicamente lo indicado en el Art. 5.2, literal a), se efectuó el respectivo recálculo de la energía consumida y no facturada que la sociedad AES CLESA debe cobrar, teniendo como base lo siguiente:</w:t>
      </w:r>
    </w:p>
    <w:p w14:paraId="403E86E0" w14:textId="14DEE8A5" w:rsidR="000D0985" w:rsidRPr="000D0985" w:rsidRDefault="000D0985" w:rsidP="000D0985">
      <w:pPr>
        <w:numPr>
          <w:ilvl w:val="0"/>
          <w:numId w:val="12"/>
        </w:numPr>
        <w:spacing w:line="240" w:lineRule="auto"/>
        <w:ind w:right="709"/>
        <w:jc w:val="both"/>
        <w:rPr>
          <w:rFonts w:ascii="Museo 300" w:hAnsi="Museo 300"/>
          <w:sz w:val="16"/>
          <w:szCs w:val="16"/>
        </w:rPr>
      </w:pPr>
      <w:r w:rsidRPr="000D0985">
        <w:rPr>
          <w:rFonts w:ascii="Museo 300" w:hAnsi="Museo 300"/>
          <w:sz w:val="16"/>
          <w:szCs w:val="16"/>
        </w:rPr>
        <w:t xml:space="preserve">El historial de registro de lecturas correctas de consumo reportado por el equipo de medición </w:t>
      </w:r>
      <w:proofErr w:type="spellStart"/>
      <w:r w:rsidRPr="000D0985">
        <w:rPr>
          <w:rFonts w:ascii="Museo 300" w:hAnsi="Museo 300"/>
          <w:b/>
          <w:sz w:val="16"/>
          <w:szCs w:val="16"/>
        </w:rPr>
        <w:t>n.°</w:t>
      </w:r>
      <w:proofErr w:type="spellEnd"/>
      <w:r w:rsidRPr="000D0985">
        <w:rPr>
          <w:rFonts w:ascii="Museo 300" w:hAnsi="Museo 300"/>
          <w:b/>
          <w:sz w:val="16"/>
          <w:szCs w:val="16"/>
        </w:rPr>
        <w:t xml:space="preserve"> </w:t>
      </w:r>
      <w:r w:rsidR="0048422B">
        <w:rPr>
          <w:rFonts w:ascii="Museo 300" w:hAnsi="Museo 300"/>
          <w:b/>
          <w:sz w:val="16"/>
          <w:szCs w:val="16"/>
        </w:rPr>
        <w:t>XXX</w:t>
      </w:r>
      <w:r w:rsidRPr="000D0985">
        <w:rPr>
          <w:rFonts w:ascii="Museo 300" w:hAnsi="Museo 300"/>
          <w:sz w:val="16"/>
          <w:szCs w:val="16"/>
        </w:rPr>
        <w:t xml:space="preserve">, correspondiente a los meses de octubre y noviembre del 2019, dato que permitió establecer en el suministro identificado con el </w:t>
      </w:r>
      <w:r w:rsidRPr="000D0985">
        <w:rPr>
          <w:rFonts w:ascii="Museo 300" w:hAnsi="Museo 300"/>
          <w:b/>
          <w:sz w:val="16"/>
          <w:szCs w:val="16"/>
        </w:rPr>
        <w:t xml:space="preserve">NIC </w:t>
      </w:r>
      <w:r w:rsidR="00F7685D">
        <w:rPr>
          <w:rFonts w:ascii="Museo 300" w:hAnsi="Museo 300"/>
          <w:b/>
          <w:sz w:val="16"/>
          <w:szCs w:val="16"/>
        </w:rPr>
        <w:t>XXX</w:t>
      </w:r>
      <w:r w:rsidRPr="000D0985">
        <w:rPr>
          <w:rFonts w:ascii="Museo 300" w:hAnsi="Museo 300"/>
          <w:sz w:val="16"/>
          <w:szCs w:val="16"/>
        </w:rPr>
        <w:t xml:space="preserve">, un consumo mensual promedio de </w:t>
      </w:r>
      <w:r w:rsidRPr="000D0985">
        <w:rPr>
          <w:rFonts w:ascii="Museo 300" w:hAnsi="Museo 300"/>
          <w:b/>
          <w:bCs/>
          <w:sz w:val="16"/>
          <w:szCs w:val="16"/>
        </w:rPr>
        <w:t>1,435</w:t>
      </w:r>
      <w:r w:rsidRPr="000D0985">
        <w:rPr>
          <w:rFonts w:ascii="Museo 300" w:hAnsi="Museo 300"/>
          <w:b/>
          <w:sz w:val="16"/>
          <w:szCs w:val="16"/>
        </w:rPr>
        <w:t xml:space="preserve"> kWh</w:t>
      </w:r>
      <w:r w:rsidRPr="000D0985">
        <w:rPr>
          <w:rFonts w:ascii="Museo 300" w:hAnsi="Museo 300"/>
          <w:sz w:val="16"/>
          <w:szCs w:val="16"/>
        </w:rPr>
        <w:t>.</w:t>
      </w:r>
    </w:p>
    <w:p w14:paraId="74D8CDA1" w14:textId="377871A4" w:rsidR="000D0985" w:rsidRPr="000D0985" w:rsidRDefault="000D0985" w:rsidP="000D0985">
      <w:pPr>
        <w:numPr>
          <w:ilvl w:val="0"/>
          <w:numId w:val="12"/>
        </w:numPr>
        <w:spacing w:line="240" w:lineRule="auto"/>
        <w:ind w:right="709"/>
        <w:jc w:val="both"/>
        <w:rPr>
          <w:rFonts w:ascii="Museo 300" w:hAnsi="Museo 300"/>
          <w:sz w:val="16"/>
          <w:szCs w:val="16"/>
        </w:rPr>
      </w:pPr>
      <w:proofErr w:type="gramStart"/>
      <w:r w:rsidRPr="000D0985">
        <w:rPr>
          <w:rFonts w:ascii="Museo 300" w:hAnsi="Museo 300"/>
          <w:sz w:val="16"/>
          <w:szCs w:val="16"/>
        </w:rPr>
        <w:t>El período a recuperar</w:t>
      </w:r>
      <w:proofErr w:type="gramEnd"/>
      <w:r w:rsidRPr="000D0985">
        <w:rPr>
          <w:rFonts w:ascii="Museo 300" w:hAnsi="Museo 300"/>
          <w:sz w:val="16"/>
          <w:szCs w:val="16"/>
        </w:rPr>
        <w:t xml:space="preserve"> por parte de la sociedad AES CLESA, por una energía no registrada, se determina que la misma debe limitarse a 180 días, debido que el mismo no puede ser mayor de seis meses, condición que se encuentra regulada en el artículo 5.4 del procedimiento contenido en el acuerdo N.° 283-E-2011.</w:t>
      </w:r>
    </w:p>
    <w:p w14:paraId="4EE83EE4" w14:textId="062E4364" w:rsidR="00613FD5" w:rsidRPr="000D0985" w:rsidRDefault="000D0985" w:rsidP="000D0985">
      <w:pPr>
        <w:numPr>
          <w:ilvl w:val="0"/>
          <w:numId w:val="12"/>
        </w:numPr>
        <w:spacing w:line="240" w:lineRule="auto"/>
        <w:ind w:right="709"/>
        <w:jc w:val="both"/>
        <w:rPr>
          <w:rFonts w:ascii="Museo 300" w:hAnsi="Museo 300"/>
          <w:sz w:val="16"/>
          <w:szCs w:val="16"/>
        </w:rPr>
      </w:pPr>
      <w:r w:rsidRPr="000D0985">
        <w:rPr>
          <w:rFonts w:ascii="Museo 300" w:hAnsi="Museo 300"/>
          <w:sz w:val="16"/>
          <w:szCs w:val="16"/>
        </w:rPr>
        <w:t xml:space="preserve">El valor y período arriba señalados, fueron utilizados para la elaboración del respectivo recálculo de la energía no registrada en el período de recuperación comprendido entre el 4 de marzo hasta el 31 de agosto del 2019, equivalentes a 180 días, que corresponden a la energía consumida y no registrada máxima que puede recuperarse, que en este caso corresponden a un total de </w:t>
      </w:r>
      <w:r w:rsidRPr="000D0985">
        <w:rPr>
          <w:rFonts w:ascii="Museo 300" w:hAnsi="Museo 300"/>
          <w:b/>
          <w:sz w:val="16"/>
          <w:szCs w:val="16"/>
        </w:rPr>
        <w:t>6,720 kWh</w:t>
      </w:r>
      <w:r w:rsidRPr="000D0985">
        <w:rPr>
          <w:rFonts w:ascii="Museo 300" w:hAnsi="Museo 300"/>
          <w:sz w:val="16"/>
          <w:szCs w:val="16"/>
        </w:rPr>
        <w:t xml:space="preserve">, el cual asciende a la cantidad de </w:t>
      </w:r>
      <w:r w:rsidRPr="000D0985">
        <w:rPr>
          <w:rFonts w:ascii="Museo 300" w:hAnsi="Museo 300"/>
          <w:b/>
          <w:bCs/>
          <w:sz w:val="16"/>
          <w:szCs w:val="16"/>
        </w:rPr>
        <w:t>MIL OCHOCIENTOS CINCUENTA Y SIETE 96</w:t>
      </w:r>
      <w:r w:rsidRPr="000D0985">
        <w:rPr>
          <w:rFonts w:ascii="Museo 300" w:hAnsi="Museo 300"/>
          <w:b/>
          <w:sz w:val="16"/>
          <w:szCs w:val="16"/>
        </w:rPr>
        <w:t>/100 dólares de los Estados Unidos de América (USD 1,857.96), IVA incluido</w:t>
      </w:r>
      <w:r w:rsidR="00613FD5" w:rsidRPr="000D0985">
        <w:rPr>
          <w:rFonts w:ascii="Museo 300" w:hAnsi="Museo 300"/>
          <w:color w:val="000000" w:themeColor="text1"/>
          <w:sz w:val="16"/>
          <w:szCs w:val="16"/>
        </w:rPr>
        <w:t>.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507858C" w14:textId="21445956" w:rsidR="008E309B" w:rsidRPr="008E309B" w:rsidRDefault="008E309B" w:rsidP="008E309B">
      <w:pPr>
        <w:pStyle w:val="Prrafodelista"/>
        <w:numPr>
          <w:ilvl w:val="0"/>
          <w:numId w:val="33"/>
        </w:numPr>
        <w:spacing w:after="200"/>
        <w:ind w:left="1418" w:right="708"/>
        <w:jc w:val="both"/>
        <w:textAlignment w:val="auto"/>
        <w:rPr>
          <w:rFonts w:ascii="Museo 300" w:hAnsi="Museo 300" w:cs="Arial"/>
          <w:sz w:val="16"/>
          <w:szCs w:val="16"/>
        </w:rPr>
      </w:pPr>
      <w:r w:rsidRPr="008E309B">
        <w:rPr>
          <w:rFonts w:ascii="Museo 300" w:hAnsi="Museo 300" w:cs="Arial"/>
          <w:sz w:val="16"/>
          <w:szCs w:val="16"/>
        </w:rPr>
        <w:t xml:space="preserve">El CAU de la SIGET, considera que las pruebas presentadas por la sociedad AES CLESA son aceptables, ya que con estas ha podido comprobar y demostrar, que en el servicio identificado con el </w:t>
      </w:r>
      <w:r w:rsidRPr="008E309B">
        <w:rPr>
          <w:rFonts w:ascii="Museo 300" w:hAnsi="Museo 300" w:cs="Arial"/>
          <w:b/>
          <w:sz w:val="16"/>
          <w:szCs w:val="16"/>
        </w:rPr>
        <w:t xml:space="preserve">NIC </w:t>
      </w:r>
      <w:r w:rsidR="00F7685D">
        <w:rPr>
          <w:rFonts w:ascii="Museo 300" w:hAnsi="Museo 300" w:cs="Arial"/>
          <w:b/>
          <w:sz w:val="16"/>
          <w:szCs w:val="16"/>
        </w:rPr>
        <w:t>XXX</w:t>
      </w:r>
      <w:r w:rsidRPr="008E309B">
        <w:rPr>
          <w:rFonts w:ascii="Museo 300" w:hAnsi="Museo 300" w:cs="Arial"/>
          <w:sz w:val="16"/>
          <w:szCs w:val="16"/>
        </w:rPr>
        <w:t xml:space="preserve"> existió una condición irregular, que consistía en la conexión de dos líneas directas fuera de medición en la acometida de suministro, lo cual impidió que el equipo de medición registrara el total del consumo demandado en el suministro.</w:t>
      </w:r>
    </w:p>
    <w:p w14:paraId="48551FD1" w14:textId="0D8A55DD" w:rsidR="008E309B" w:rsidRPr="008E309B" w:rsidRDefault="008E309B" w:rsidP="008E309B">
      <w:pPr>
        <w:pStyle w:val="Prrafodelista"/>
        <w:numPr>
          <w:ilvl w:val="0"/>
          <w:numId w:val="33"/>
        </w:numPr>
        <w:spacing w:after="200"/>
        <w:ind w:left="1418" w:right="708"/>
        <w:jc w:val="both"/>
        <w:textAlignment w:val="auto"/>
        <w:rPr>
          <w:rFonts w:ascii="Museo 300" w:hAnsi="Museo 300" w:cs="Arial"/>
          <w:sz w:val="16"/>
          <w:szCs w:val="16"/>
        </w:rPr>
      </w:pPr>
      <w:r w:rsidRPr="008E309B">
        <w:rPr>
          <w:rFonts w:ascii="Museo 300" w:hAnsi="Museo 300" w:cs="Arial"/>
          <w:sz w:val="16"/>
          <w:szCs w:val="16"/>
        </w:rPr>
        <w:t xml:space="preserve">No obstante, con base en lo expuesto en el presente informe, se ha determinado que es improcedente el cobro por el monto de </w:t>
      </w:r>
      <w:bookmarkStart w:id="2" w:name="_Hlk87779393"/>
      <w:r w:rsidRPr="008E309B">
        <w:rPr>
          <w:rFonts w:ascii="Museo 300" w:hAnsi="Museo 300" w:cs="Arial"/>
          <w:b/>
          <w:bCs/>
          <w:sz w:val="16"/>
          <w:szCs w:val="16"/>
        </w:rPr>
        <w:t>SEIS MIL QUINIENTOS SETENTA Y SIETE 98</w:t>
      </w:r>
      <w:r w:rsidRPr="008E309B">
        <w:rPr>
          <w:rFonts w:ascii="Museo 300" w:hAnsi="Museo 300" w:cs="Arial"/>
          <w:b/>
          <w:sz w:val="16"/>
          <w:szCs w:val="16"/>
        </w:rPr>
        <w:t>/100 dólares de los Estados Unidos de América (USD 6,577.98) IVA incluido</w:t>
      </w:r>
      <w:bookmarkEnd w:id="2"/>
      <w:r w:rsidRPr="008E309B">
        <w:rPr>
          <w:rFonts w:ascii="Museo 300" w:hAnsi="Museo 300" w:cs="Arial"/>
          <w:sz w:val="16"/>
          <w:szCs w:val="16"/>
        </w:rPr>
        <w:t xml:space="preserve">, correspondiente a un consumo de </w:t>
      </w:r>
      <w:r w:rsidRPr="008E309B">
        <w:rPr>
          <w:rFonts w:ascii="Museo 300" w:hAnsi="Museo 300" w:cs="Arial"/>
          <w:b/>
          <w:sz w:val="16"/>
          <w:szCs w:val="16"/>
        </w:rPr>
        <w:t xml:space="preserve">23,847.00 </w:t>
      </w:r>
      <w:r w:rsidRPr="008E309B">
        <w:rPr>
          <w:rFonts w:ascii="Museo 300" w:hAnsi="Museo 300" w:cs="Arial"/>
          <w:b/>
          <w:bCs/>
          <w:sz w:val="16"/>
          <w:szCs w:val="16"/>
        </w:rPr>
        <w:t>kWh</w:t>
      </w:r>
      <w:r w:rsidRPr="008E309B">
        <w:rPr>
          <w:rFonts w:ascii="Museo 300" w:hAnsi="Museo 300" w:cs="Arial"/>
          <w:sz w:val="16"/>
          <w:szCs w:val="16"/>
        </w:rPr>
        <w:t xml:space="preserve">, que la sociedad AES CLESA ha facturado en concepto de Energía no Registrada en el suministro de energía eléctrica identificado con el </w:t>
      </w:r>
      <w:r w:rsidRPr="008E309B">
        <w:rPr>
          <w:rFonts w:ascii="Museo 300" w:hAnsi="Museo 300" w:cs="Arial"/>
          <w:b/>
          <w:bCs/>
          <w:sz w:val="16"/>
          <w:szCs w:val="16"/>
        </w:rPr>
        <w:t xml:space="preserve">NIC </w:t>
      </w:r>
      <w:r w:rsidR="00F7685D">
        <w:rPr>
          <w:rFonts w:ascii="Museo 300" w:hAnsi="Museo 300" w:cs="Arial"/>
          <w:b/>
          <w:bCs/>
          <w:sz w:val="16"/>
          <w:szCs w:val="16"/>
        </w:rPr>
        <w:t>XXX</w:t>
      </w:r>
      <w:r w:rsidRPr="008E309B">
        <w:rPr>
          <w:rFonts w:ascii="Museo 300" w:hAnsi="Museo 300" w:cs="Arial"/>
          <w:sz w:val="16"/>
          <w:szCs w:val="16"/>
        </w:rPr>
        <w:t xml:space="preserve">, a nombre de la señora </w:t>
      </w:r>
      <w:r w:rsidR="0048422B">
        <w:rPr>
          <w:rFonts w:ascii="Museo 300" w:hAnsi="Museo 300" w:cs="Arial"/>
          <w:sz w:val="16"/>
          <w:szCs w:val="16"/>
        </w:rPr>
        <w:t>XXX</w:t>
      </w:r>
      <w:r w:rsidRPr="008E309B">
        <w:rPr>
          <w:rFonts w:ascii="Museo 300" w:hAnsi="Museo 300" w:cs="Arial"/>
          <w:sz w:val="16"/>
          <w:szCs w:val="16"/>
        </w:rPr>
        <w:t>.</w:t>
      </w:r>
    </w:p>
    <w:p w14:paraId="409F94A5" w14:textId="13D01E62" w:rsidR="000D4703" w:rsidRDefault="008E309B" w:rsidP="00865484">
      <w:pPr>
        <w:pStyle w:val="Prrafodelista"/>
        <w:numPr>
          <w:ilvl w:val="0"/>
          <w:numId w:val="33"/>
        </w:numPr>
        <w:spacing w:after="200"/>
        <w:ind w:left="1418" w:right="708"/>
        <w:jc w:val="both"/>
        <w:textAlignment w:val="auto"/>
        <w:rPr>
          <w:rFonts w:ascii="Museo 300" w:hAnsi="Museo 300" w:cs="Arial"/>
          <w:sz w:val="16"/>
          <w:szCs w:val="16"/>
        </w:rPr>
      </w:pPr>
      <w:r w:rsidRPr="008E309B">
        <w:rPr>
          <w:rFonts w:ascii="Museo 300" w:hAnsi="Museo 300" w:cs="Arial"/>
          <w:sz w:val="16"/>
          <w:szCs w:val="16"/>
        </w:rPr>
        <w:t xml:space="preserve">De conformidad al recálculo efectuado por el CAU, la sociedad AES CLESA debe cobrar en el suministro con el </w:t>
      </w:r>
      <w:r w:rsidRPr="008E309B">
        <w:rPr>
          <w:rFonts w:ascii="Museo 300" w:hAnsi="Museo 300" w:cs="Arial"/>
          <w:b/>
          <w:sz w:val="16"/>
          <w:szCs w:val="16"/>
        </w:rPr>
        <w:t xml:space="preserve">NIC </w:t>
      </w:r>
      <w:r w:rsidR="00F7685D">
        <w:rPr>
          <w:rFonts w:ascii="Museo 300" w:hAnsi="Museo 300" w:cs="Arial"/>
          <w:b/>
          <w:sz w:val="16"/>
          <w:szCs w:val="16"/>
        </w:rPr>
        <w:t>XXX</w:t>
      </w:r>
      <w:r w:rsidRPr="008E309B">
        <w:rPr>
          <w:rFonts w:ascii="Museo 300" w:hAnsi="Museo 300" w:cs="Arial"/>
          <w:sz w:val="16"/>
          <w:szCs w:val="16"/>
        </w:rPr>
        <w:t xml:space="preserve">, la cantidad de </w:t>
      </w:r>
      <w:r w:rsidRPr="008E309B">
        <w:rPr>
          <w:rFonts w:ascii="Museo 300" w:hAnsi="Museo 300" w:cs="Arial"/>
          <w:b/>
          <w:bCs/>
          <w:sz w:val="16"/>
          <w:szCs w:val="16"/>
        </w:rPr>
        <w:t>MIL OCHOCIENTOS CINCUENTA Y SIETE 96</w:t>
      </w:r>
      <w:r w:rsidRPr="008E309B">
        <w:rPr>
          <w:rFonts w:ascii="Museo 300" w:hAnsi="Museo 300" w:cs="Arial"/>
          <w:b/>
          <w:sz w:val="16"/>
          <w:szCs w:val="16"/>
        </w:rPr>
        <w:t>/100 dólares de los Estados Unidos de América (USD 1,857.96), IVA incluido</w:t>
      </w:r>
      <w:r w:rsidRPr="008E309B">
        <w:rPr>
          <w:rFonts w:ascii="Museo 300" w:hAnsi="Museo 300" w:cs="Arial"/>
          <w:sz w:val="16"/>
          <w:szCs w:val="16"/>
        </w:rPr>
        <w:t>, en concepto de Energía no Registrada más sus respectivos intereses</w:t>
      </w:r>
      <w:r w:rsidR="000D4703">
        <w:rPr>
          <w:rFonts w:ascii="Museo 300" w:hAnsi="Museo 300" w:cs="Arial"/>
          <w:sz w:val="16"/>
          <w:szCs w:val="16"/>
        </w:rPr>
        <w:t>, de conformidad con el artículo 36 de los Términos y Condiciones Generales al Consumidor Final, del Pliego Tarifario aplicable para el 2021.</w:t>
      </w:r>
    </w:p>
    <w:p w14:paraId="53F9093C" w14:textId="366CC420" w:rsidR="000D4703" w:rsidRPr="000D4703" w:rsidRDefault="000D4703" w:rsidP="000D4703">
      <w:pPr>
        <w:pStyle w:val="Prrafodelista"/>
        <w:numPr>
          <w:ilvl w:val="0"/>
          <w:numId w:val="33"/>
        </w:numPr>
        <w:spacing w:after="200"/>
        <w:ind w:left="1418" w:right="708"/>
        <w:jc w:val="both"/>
        <w:textAlignment w:val="auto"/>
        <w:rPr>
          <w:rFonts w:ascii="Museo 300" w:hAnsi="Museo 300" w:cs="Arial"/>
          <w:color w:val="000000" w:themeColor="text1"/>
          <w:sz w:val="16"/>
          <w:szCs w:val="16"/>
        </w:rPr>
      </w:pPr>
      <w:r w:rsidRPr="000D4703">
        <w:rPr>
          <w:rFonts w:ascii="Museo 300" w:hAnsi="Museo 300" w:cs="Arial"/>
          <w:color w:val="000000" w:themeColor="text1"/>
          <w:sz w:val="16"/>
          <w:szCs w:val="16"/>
        </w:rPr>
        <w:t xml:space="preserve">Con base en la información proporcionada por la sociedad AES CLESA, se verificó que dicha sociedad otorgó un plan de pago a la usuaria final, mediante el pagaré </w:t>
      </w:r>
      <w:proofErr w:type="spellStart"/>
      <w:r w:rsidRPr="000D4703">
        <w:rPr>
          <w:rFonts w:ascii="Museo 300" w:hAnsi="Museo 300" w:cs="Arial"/>
          <w:color w:val="000000" w:themeColor="text1"/>
          <w:sz w:val="16"/>
          <w:szCs w:val="16"/>
        </w:rPr>
        <w:t>n.°</w:t>
      </w:r>
      <w:proofErr w:type="spellEnd"/>
      <w:r w:rsidRPr="000D4703">
        <w:rPr>
          <w:rFonts w:ascii="Museo 300" w:hAnsi="Museo 300" w:cs="Arial"/>
          <w:color w:val="000000" w:themeColor="text1"/>
          <w:sz w:val="16"/>
          <w:szCs w:val="16"/>
        </w:rPr>
        <w:t xml:space="preserve"> </w:t>
      </w:r>
      <w:r w:rsidR="00F7685D">
        <w:rPr>
          <w:rFonts w:ascii="Museo 300" w:hAnsi="Museo 300" w:cs="Arial"/>
          <w:color w:val="000000" w:themeColor="text1"/>
          <w:sz w:val="16"/>
          <w:szCs w:val="16"/>
        </w:rPr>
        <w:t>XXX</w:t>
      </w:r>
      <w:r w:rsidRPr="000D4703">
        <w:rPr>
          <w:rFonts w:ascii="Museo 300" w:hAnsi="Museo 300" w:cs="Arial"/>
          <w:color w:val="000000" w:themeColor="text1"/>
          <w:sz w:val="16"/>
          <w:szCs w:val="16"/>
        </w:rPr>
        <w:t xml:space="preserve">1 consistente en 45 cuotas mensuales por un monto de USD 146.18 cada mes, para cubrir el monto total por el cobro de Energía no Registrada de SEIS MIL QUINIENTOS SETENTA Y SIETE 98/100 dólares de los Estados Unidos de América (USD 6,577.98) IVA incluido. También, con base en el histórico de facturación del suministro con NIC </w:t>
      </w:r>
      <w:r w:rsidR="00F7685D">
        <w:rPr>
          <w:rFonts w:ascii="Museo 300" w:hAnsi="Museo 300" w:cs="Arial"/>
          <w:color w:val="000000" w:themeColor="text1"/>
          <w:sz w:val="16"/>
          <w:szCs w:val="16"/>
        </w:rPr>
        <w:t>XXX</w:t>
      </w:r>
      <w:r w:rsidRPr="000D4703">
        <w:rPr>
          <w:rFonts w:ascii="Museo 300" w:hAnsi="Museo 300" w:cs="Arial"/>
          <w:color w:val="000000" w:themeColor="text1"/>
          <w:sz w:val="16"/>
          <w:szCs w:val="16"/>
        </w:rPr>
        <w:t xml:space="preserve">, se verificó que la señora </w:t>
      </w:r>
      <w:r w:rsidR="00F7685D">
        <w:rPr>
          <w:rFonts w:ascii="Museo 300" w:hAnsi="Museo 300" w:cs="Arial"/>
          <w:color w:val="000000" w:themeColor="text1"/>
          <w:sz w:val="16"/>
          <w:szCs w:val="16"/>
        </w:rPr>
        <w:t>XXX</w:t>
      </w:r>
      <w:r w:rsidRPr="000D4703">
        <w:rPr>
          <w:rFonts w:ascii="Museo 300" w:hAnsi="Museo 300" w:cs="Arial"/>
          <w:color w:val="000000" w:themeColor="text1"/>
          <w:sz w:val="16"/>
          <w:szCs w:val="16"/>
        </w:rPr>
        <w:t>, tiene cancelado 21 de las 45 cuotas, haciendo un total ya cancelado de USD 3,069.78.</w:t>
      </w:r>
    </w:p>
    <w:p w14:paraId="4BAB16C4" w14:textId="522E06C4" w:rsidR="00562498" w:rsidRDefault="000D4703" w:rsidP="000D4703">
      <w:pPr>
        <w:pStyle w:val="Prrafodelista"/>
        <w:spacing w:after="200"/>
        <w:ind w:left="1418" w:right="708"/>
        <w:jc w:val="both"/>
        <w:textAlignment w:val="auto"/>
        <w:rPr>
          <w:rFonts w:ascii="Museo 300" w:eastAsia="Arial" w:hAnsi="Museo 300"/>
          <w:color w:val="000000" w:themeColor="text1"/>
          <w:sz w:val="16"/>
          <w:szCs w:val="16"/>
        </w:rPr>
      </w:pPr>
      <w:r w:rsidRPr="000D4703">
        <w:rPr>
          <w:rFonts w:ascii="Museo 300" w:hAnsi="Museo 300" w:cs="Arial"/>
          <w:color w:val="000000" w:themeColor="text1"/>
          <w:sz w:val="16"/>
          <w:szCs w:val="16"/>
        </w:rPr>
        <w:t xml:space="preserve">De acuerdo con el recálculo efectuado por el CAU, del monto que la sociedad AES CLESA debe cobrar al suministro con NIC </w:t>
      </w:r>
      <w:r w:rsidR="00F7685D">
        <w:rPr>
          <w:rFonts w:ascii="Museo 300" w:hAnsi="Museo 300" w:cs="Arial"/>
          <w:color w:val="000000" w:themeColor="text1"/>
          <w:sz w:val="16"/>
          <w:szCs w:val="16"/>
        </w:rPr>
        <w:t>XXX</w:t>
      </w:r>
      <w:r w:rsidRPr="000D4703">
        <w:rPr>
          <w:rFonts w:ascii="Museo 300" w:hAnsi="Museo 300" w:cs="Arial"/>
          <w:color w:val="000000" w:themeColor="text1"/>
          <w:sz w:val="16"/>
          <w:szCs w:val="16"/>
        </w:rPr>
        <w:t xml:space="preserve"> en concepto de energía no registrada, siendo esta por MIL OCHOCIENTOS CINCUENTA Y SIETE 96/100 dólares de los Estados Unidos de América (USD 1,857.96), IVA incluido, y que la señora </w:t>
      </w:r>
      <w:r w:rsidR="00F7685D">
        <w:rPr>
          <w:rFonts w:ascii="Museo 300" w:hAnsi="Museo 300" w:cs="Arial"/>
          <w:color w:val="000000" w:themeColor="text1"/>
          <w:sz w:val="16"/>
          <w:szCs w:val="16"/>
        </w:rPr>
        <w:t>XXX</w:t>
      </w:r>
      <w:r w:rsidRPr="000D4703">
        <w:rPr>
          <w:rFonts w:ascii="Museo 300" w:hAnsi="Museo 300" w:cs="Arial"/>
          <w:color w:val="000000" w:themeColor="text1"/>
          <w:sz w:val="16"/>
          <w:szCs w:val="16"/>
        </w:rPr>
        <w:t xml:space="preserve"> ya canceló, mediante 21 cuotas mensuales, la cantidad de TRES MIL SESENTA Y NUEVE 78/100 (USD 3,069.78); se establece que la sociedad AES CLESA debe reintegrar a la señora </w:t>
      </w:r>
      <w:r w:rsidR="00F7685D">
        <w:rPr>
          <w:rFonts w:ascii="Museo 300" w:hAnsi="Museo 300" w:cs="Arial"/>
          <w:color w:val="000000" w:themeColor="text1"/>
          <w:sz w:val="16"/>
          <w:szCs w:val="16"/>
        </w:rPr>
        <w:t>XXX</w:t>
      </w:r>
      <w:r w:rsidRPr="000D4703">
        <w:rPr>
          <w:rFonts w:ascii="Museo 300" w:hAnsi="Museo 300" w:cs="Arial"/>
          <w:color w:val="000000" w:themeColor="text1"/>
          <w:sz w:val="16"/>
          <w:szCs w:val="16"/>
        </w:rPr>
        <w:t xml:space="preserve"> la diferencia entre dichos montos equivalente a MIL DOSCIENTOS ONCE 82/100 (USD 1,211.82),</w:t>
      </w:r>
      <w:r w:rsidRPr="000D4703">
        <w:rPr>
          <w:rFonts w:ascii="Museo 300" w:hAnsi="Museo 300" w:cs="Arial"/>
          <w:sz w:val="16"/>
          <w:szCs w:val="16"/>
        </w:rPr>
        <w:t xml:space="preserve"> más sus respectivos intereses</w:t>
      </w:r>
      <w:r w:rsidR="00865484">
        <w:rPr>
          <w:rFonts w:ascii="Museo 300" w:hAnsi="Museo 300" w:cs="Arial"/>
          <w:sz w:val="16"/>
          <w:szCs w:val="16"/>
        </w:rPr>
        <w:t xml:space="preserve"> </w:t>
      </w:r>
      <w:r w:rsidR="00562498" w:rsidRPr="00865484">
        <w:rPr>
          <w:rFonts w:ascii="Museo 300" w:eastAsia="Arial" w:hAnsi="Museo 300"/>
          <w:color w:val="000000" w:themeColor="text1"/>
          <w:sz w:val="16"/>
          <w:szCs w:val="16"/>
        </w:rPr>
        <w:t>[…]</w:t>
      </w:r>
      <w:r w:rsidR="00914F6D" w:rsidRPr="0086548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7F8E2F8"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850F3">
        <w:rPr>
          <w:rFonts w:ascii="Museo Sans 300" w:hAnsi="Museo Sans 300"/>
          <w:sz w:val="20"/>
          <w:szCs w:val="20"/>
          <w:lang w:val="es-SV"/>
        </w:rPr>
        <w:t>1</w:t>
      </w:r>
      <w:r w:rsidR="008E309B">
        <w:rPr>
          <w:rFonts w:ascii="Museo Sans 300" w:hAnsi="Museo Sans 300"/>
          <w:sz w:val="20"/>
          <w:szCs w:val="20"/>
          <w:lang w:val="es-SV"/>
        </w:rPr>
        <w:t>284</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E309B">
        <w:rPr>
          <w:rFonts w:ascii="Museo Sans 300" w:hAnsi="Museo Sans 300"/>
          <w:sz w:val="20"/>
          <w:szCs w:val="20"/>
          <w:lang w:val="es-SV"/>
        </w:rPr>
        <w:t>seis</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E309B">
        <w:rPr>
          <w:rFonts w:ascii="Museo Sans 300" w:hAnsi="Museo Sans 300"/>
          <w:sz w:val="20"/>
          <w:szCs w:val="20"/>
          <w:lang w:val="es-SV"/>
        </w:rPr>
        <w:t>diciembre</w:t>
      </w:r>
      <w:r w:rsidR="00A850F3">
        <w:rPr>
          <w:rFonts w:ascii="Museo Sans 300" w:hAnsi="Museo Sans 300"/>
          <w:sz w:val="20"/>
          <w:szCs w:val="20"/>
          <w:lang w:val="es-SV"/>
        </w:rPr>
        <w:t xml:space="preserve"> de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850F3">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A850F3">
        <w:rPr>
          <w:rFonts w:ascii="Museo Sans 300" w:hAnsi="Museo Sans 300"/>
          <w:sz w:val="20"/>
          <w:szCs w:val="20"/>
          <w:lang w:val="es-SV"/>
        </w:rPr>
        <w:t>a</w:t>
      </w:r>
      <w:r w:rsidR="004532D8">
        <w:rPr>
          <w:rFonts w:ascii="Museo Sans 300" w:hAnsi="Museo Sans 300"/>
          <w:sz w:val="20"/>
          <w:szCs w:val="20"/>
          <w:lang w:val="es-SV"/>
        </w:rPr>
        <w:t xml:space="preserve"> </w:t>
      </w:r>
      <w:r w:rsidR="00F7685D">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6D2A27">
        <w:rPr>
          <w:rFonts w:ascii="Museo Sans 300" w:hAnsi="Museo Sans 300"/>
          <w:sz w:val="20"/>
          <w:szCs w:val="20"/>
          <w:lang w:val="es-SV"/>
        </w:rPr>
        <w:t>0237</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780E41F" w14:textId="625DB3FA" w:rsidR="00A850F3" w:rsidRDefault="00A850F3" w:rsidP="00A850F3">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lastRenderedPageBreak/>
        <w:t>El citado acuerdo fue notificado a la</w:t>
      </w:r>
      <w:r w:rsidR="007A2282">
        <w:rPr>
          <w:rFonts w:ascii="Museo Sans 300" w:eastAsia="Times New Roman" w:hAnsi="Museo Sans 300" w:cs="Segoe UI"/>
          <w:sz w:val="20"/>
          <w:szCs w:val="20"/>
          <w:lang w:val="es-ES" w:eastAsia="es-ES"/>
        </w:rPr>
        <w:t>s partes, el día nueve del mismo mes y año</w:t>
      </w:r>
      <w:r w:rsidRPr="00A850F3">
        <w:rPr>
          <w:rFonts w:ascii="Museo Sans 300" w:eastAsia="Times New Roman" w:hAnsi="Museo Sans 300" w:cs="Segoe UI"/>
          <w:sz w:val="20"/>
          <w:szCs w:val="20"/>
          <w:lang w:val="es-ES" w:eastAsia="es-ES"/>
        </w:rPr>
        <w:t xml:space="preserve">, por lo que el plazo finalizó </w:t>
      </w:r>
      <w:r w:rsidR="007A2282">
        <w:rPr>
          <w:rFonts w:ascii="Museo Sans 300" w:eastAsia="Times New Roman" w:hAnsi="Museo Sans 300" w:cs="Segoe UI"/>
          <w:sz w:val="20"/>
          <w:szCs w:val="20"/>
          <w:lang w:val="es-ES" w:eastAsia="es-ES"/>
        </w:rPr>
        <w:t>el día veintitrés de diciembre de dicho año, sin que los intervinientes hicieran uso del derecho de defensa otorgado.</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CA57DC">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A2B70C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F92CC9A" w14:textId="5DBFF3E7" w:rsidR="00CA319B" w:rsidRDefault="00CA319B"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0B30A70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5F3CB3">
        <w:rPr>
          <w:rFonts w:ascii="Museo Sans 500" w:eastAsia="Calibri" w:hAnsi="Museo Sans 500"/>
          <w:b/>
          <w:sz w:val="20"/>
          <w:szCs w:val="20"/>
          <w:lang w:val="es-SV" w:eastAsia="es-SV"/>
        </w:rPr>
        <w:t>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D491B7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AE7E6A" w14:textId="69348378" w:rsidR="006970A6" w:rsidRDefault="006970A6"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36DBE01"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41EFE09" w14:textId="044DB7BE" w:rsidR="004D133C" w:rsidRDefault="004D133C"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E3CD27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11DB5FB9" w14:textId="3D81E23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ACF0D9A" w14:textId="34498F55" w:rsidR="00A62BF8" w:rsidRDefault="00A62BF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92E073C"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87D21E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7685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1107210" w14:textId="4DD1166A" w:rsidR="00865484" w:rsidRPr="00551F4C" w:rsidRDefault="00865484" w:rsidP="00865484">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Pr>
          <w:rFonts w:ascii="Museo Sans 300" w:hAnsi="Museo Sans 300" w:cs="Times New Roman"/>
          <w:sz w:val="20"/>
          <w:szCs w:val="20"/>
        </w:rPr>
        <w:t>0237-CAU-21</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el</w:t>
      </w:r>
      <w:r>
        <w:rPr>
          <w:rFonts w:ascii="Museo Sans 300" w:hAnsi="Museo Sans 300" w:cs="Times New Roman"/>
          <w:sz w:val="20"/>
          <w:szCs w:val="20"/>
        </w:rPr>
        <w:t xml:space="preserve"> </w:t>
      </w:r>
      <w:r w:rsidRPr="00551F4C">
        <w:rPr>
          <w:rFonts w:ascii="Museo Sans 300" w:hAnsi="Museo Sans 300" w:cs="Times New Roman"/>
          <w:sz w:val="20"/>
          <w:szCs w:val="20"/>
        </w:rPr>
        <w:t>CAU</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928502B" w14:textId="5268B808" w:rsidR="00CA319B" w:rsidRPr="00CA319B" w:rsidRDefault="00C34300" w:rsidP="00CA319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CA319B">
        <w:rPr>
          <w:rFonts w:ascii="Museo 300" w:hAnsi="Museo 300"/>
          <w:color w:val="000000" w:themeColor="text1"/>
          <w:sz w:val="16"/>
          <w:szCs w:val="16"/>
        </w:rPr>
        <w:t xml:space="preserve"> </w:t>
      </w:r>
      <w:r w:rsidR="00CA319B" w:rsidRPr="00CA319B">
        <w:rPr>
          <w:rFonts w:ascii="Museo 300" w:hAnsi="Museo 300"/>
          <w:sz w:val="16"/>
          <w:szCs w:val="16"/>
        </w:rPr>
        <w:t xml:space="preserve">con el análisis de la información que fue provista por la sociedad AES CLESA, se han extraído las siguientes fotografías, mediante las cuales ésta ha pretendido demostrar que en el suministro identificado con el </w:t>
      </w:r>
      <w:r w:rsidR="00CA319B" w:rsidRPr="00CA319B">
        <w:rPr>
          <w:rFonts w:ascii="Museo 300" w:hAnsi="Museo 300"/>
          <w:b/>
          <w:sz w:val="16"/>
          <w:szCs w:val="16"/>
        </w:rPr>
        <w:t xml:space="preserve">NIC </w:t>
      </w:r>
      <w:r w:rsidR="00F7685D">
        <w:rPr>
          <w:rFonts w:ascii="Museo 300" w:hAnsi="Museo 300"/>
          <w:b/>
          <w:sz w:val="16"/>
          <w:szCs w:val="16"/>
        </w:rPr>
        <w:t>XXX</w:t>
      </w:r>
      <w:r w:rsidR="00CA319B" w:rsidRPr="00CA319B">
        <w:rPr>
          <w:rFonts w:ascii="Museo 300" w:hAnsi="Museo 300"/>
          <w:b/>
          <w:sz w:val="16"/>
          <w:szCs w:val="16"/>
        </w:rPr>
        <w:t xml:space="preserve"> </w:t>
      </w:r>
      <w:r w:rsidR="00CA319B" w:rsidRPr="00CA319B">
        <w:rPr>
          <w:rFonts w:ascii="Museo 300" w:hAnsi="Museo 300"/>
          <w:sz w:val="16"/>
          <w:szCs w:val="16"/>
        </w:rPr>
        <w:t>se encontró una alteración en la acometida de servicio eléctrico, consistente en la conexión de dos líneas directas (una por fase) fuera de medición, denotando que con dicha condición se impidió el verdadero registro de la energía eléctrica demandada en el suministro</w:t>
      </w:r>
      <w:r w:rsidR="00CA319B">
        <w:rPr>
          <w:rFonts w:ascii="Museo 300" w:hAnsi="Museo 300"/>
          <w:sz w:val="16"/>
          <w:szCs w:val="16"/>
        </w:rPr>
        <w:t xml:space="preserve"> (…)</w:t>
      </w:r>
    </w:p>
    <w:p w14:paraId="4DC82805" w14:textId="06531719" w:rsidR="00C34300" w:rsidRPr="007F0D74" w:rsidRDefault="00CA319B" w:rsidP="00CA319B">
      <w:pPr>
        <w:tabs>
          <w:tab w:val="left" w:pos="993"/>
          <w:tab w:val="left" w:pos="9072"/>
        </w:tabs>
        <w:spacing w:line="240" w:lineRule="auto"/>
        <w:ind w:left="993" w:right="709"/>
        <w:jc w:val="both"/>
        <w:rPr>
          <w:rFonts w:ascii="Museo 300" w:hAnsi="Museo 300"/>
          <w:sz w:val="16"/>
          <w:szCs w:val="16"/>
        </w:rPr>
      </w:pPr>
      <w:r w:rsidRPr="00CA319B">
        <w:rPr>
          <w:rFonts w:ascii="Museo 300" w:hAnsi="Museo 300"/>
          <w:sz w:val="16"/>
          <w:szCs w:val="16"/>
        </w:rPr>
        <w:t>Con base en las pruebas analizadas, y en consideración a los cambios observados en el historial de registros de consumos mensuales del suministro, se establece que la sociedad AES CLESA cuenta con la evidencia necesaria, la cual permite determinar que en el suministro en referencia existió una conexión no autorizada en la acometida del suministro, consistente en dos líneas directas fuera de medición (una por fase), lo cual impedía el correcto registro del consumo de energía demandado en el suministro</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AE845EA" w14:textId="2FCFF049" w:rsidR="00CA319B" w:rsidRDefault="00CA319B" w:rsidP="00CA319B">
      <w:pPr>
        <w:suppressAutoHyphens w:val="0"/>
        <w:autoSpaceDN/>
        <w:spacing w:after="0" w:line="240" w:lineRule="auto"/>
        <w:ind w:left="420"/>
        <w:jc w:val="both"/>
        <w:rPr>
          <w:rFonts w:ascii="Museo Sans 300" w:hAnsi="Museo Sans 300"/>
          <w:sz w:val="20"/>
          <w:szCs w:val="20"/>
        </w:rPr>
      </w:pPr>
      <w:r w:rsidRPr="00CA319B">
        <w:rPr>
          <w:rFonts w:ascii="Museo Sans 300" w:hAnsi="Museo Sans 300" w:cs="Segoe UI"/>
          <w:sz w:val="20"/>
          <w:szCs w:val="20"/>
          <w:lang w:eastAsia="es-MX"/>
        </w:rPr>
        <w:t>En cuanto a</w:t>
      </w:r>
      <w:r>
        <w:rPr>
          <w:rFonts w:ascii="Museo Sans 300" w:hAnsi="Museo Sans 300" w:cs="Segoe UI"/>
          <w:sz w:val="20"/>
          <w:szCs w:val="20"/>
          <w:lang w:eastAsia="es-MX"/>
        </w:rPr>
        <w:t xml:space="preserve"> la</w:t>
      </w:r>
      <w:r w:rsidRPr="00CA319B">
        <w:rPr>
          <w:rFonts w:ascii="Museo Sans 300" w:hAnsi="Museo Sans 300" w:cs="Segoe UI"/>
          <w:sz w:val="20"/>
          <w:szCs w:val="20"/>
          <w:lang w:eastAsia="es-MX"/>
        </w:rPr>
        <w:t xml:space="preserve"> señor</w:t>
      </w:r>
      <w:r>
        <w:rPr>
          <w:rFonts w:ascii="Museo Sans 300" w:hAnsi="Museo Sans 300" w:cs="Segoe UI"/>
          <w:sz w:val="20"/>
          <w:szCs w:val="20"/>
          <w:lang w:eastAsia="es-MX"/>
        </w:rPr>
        <w:t xml:space="preserve">a </w:t>
      </w:r>
      <w:r w:rsidR="00F7685D">
        <w:rPr>
          <w:rFonts w:ascii="Museo Sans 300" w:hAnsi="Museo Sans 300" w:cs="Segoe UI"/>
          <w:sz w:val="20"/>
          <w:szCs w:val="20"/>
          <w:lang w:eastAsia="es-MX"/>
        </w:rPr>
        <w:t>XXX</w:t>
      </w:r>
      <w:r w:rsidRPr="00CA319B">
        <w:rPr>
          <w:rFonts w:ascii="Museo Sans 300" w:hAnsi="Museo Sans 300" w:cs="Segoe UI"/>
          <w:sz w:val="20"/>
          <w:szCs w:val="20"/>
          <w:lang w:eastAsia="es-MX"/>
        </w:rPr>
        <w:t>,</w:t>
      </w:r>
      <w:r w:rsidRPr="00CA319B">
        <w:rPr>
          <w:rFonts w:ascii="Museo Sans 300" w:hAnsi="Museo Sans 300"/>
          <w:sz w:val="20"/>
          <w:szCs w:val="20"/>
        </w:rPr>
        <w:t xml:space="preserve"> cabe aclarar que no presentó elementos probatorios que debieran ser analizados.</w:t>
      </w:r>
    </w:p>
    <w:p w14:paraId="00780576" w14:textId="77777777" w:rsidR="00CA319B" w:rsidRPr="00CA319B" w:rsidRDefault="00CA319B" w:rsidP="00CA319B">
      <w:pPr>
        <w:suppressAutoHyphens w:val="0"/>
        <w:autoSpaceDN/>
        <w:spacing w:after="0" w:line="240" w:lineRule="auto"/>
        <w:ind w:left="420"/>
        <w:jc w:val="both"/>
        <w:rPr>
          <w:rFonts w:ascii="Museo Sans 300" w:hAnsi="Museo Sans 300"/>
          <w:sz w:val="20"/>
          <w:szCs w:val="20"/>
        </w:rPr>
      </w:pPr>
    </w:p>
    <w:p w14:paraId="329D5C74" w14:textId="13E5CD93" w:rsidR="005F3CB3" w:rsidRPr="005F3CB3" w:rsidRDefault="00C511B1" w:rsidP="005F3CB3">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Conforme lo anterior, el CAU estableció en el informe técnico N.° IT-</w:t>
      </w:r>
      <w:r w:rsidR="006D2A27">
        <w:rPr>
          <w:rFonts w:ascii="Museo Sans 300" w:hAnsi="Museo Sans 300"/>
          <w:sz w:val="20"/>
          <w:szCs w:val="20"/>
        </w:rPr>
        <w:t>0237</w:t>
      </w:r>
      <w:r w:rsidRPr="004F78CE">
        <w:rPr>
          <w:rFonts w:ascii="Museo Sans 300" w:hAnsi="Museo Sans 300"/>
          <w:sz w:val="20"/>
          <w:szCs w:val="20"/>
        </w:rPr>
        <w:t>-CAU-21</w:t>
      </w:r>
      <w:r w:rsidRPr="004F78CE">
        <w:rPr>
          <w:rFonts w:ascii="Museo Sans 300" w:hAnsi="Museo Sans 300" w:cs="Segoe UI"/>
          <w:sz w:val="20"/>
          <w:szCs w:val="20"/>
          <w:lang w:eastAsia="es-MX"/>
        </w:rPr>
        <w:t xml:space="preserve"> que existió una condición irregular consistente en la conexión de línea</w:t>
      </w:r>
      <w:r w:rsidR="00CE0F68">
        <w:rPr>
          <w:rFonts w:ascii="Museo Sans 300" w:hAnsi="Museo Sans 300" w:cs="Segoe UI"/>
          <w:sz w:val="20"/>
          <w:szCs w:val="20"/>
          <w:lang w:eastAsia="es-MX"/>
        </w:rPr>
        <w:t>s</w:t>
      </w:r>
      <w:r w:rsidRPr="004F78CE">
        <w:rPr>
          <w:rFonts w:ascii="Museo Sans 300" w:hAnsi="Museo Sans 300" w:cs="Segoe UI"/>
          <w:sz w:val="20"/>
          <w:szCs w:val="20"/>
          <w:lang w:eastAsia="es-MX"/>
        </w:rPr>
        <w:t xml:space="preserve"> directa</w:t>
      </w:r>
      <w:r w:rsidR="00CE0F68">
        <w:rPr>
          <w:rFonts w:ascii="Museo Sans 300" w:hAnsi="Museo Sans 300" w:cs="Segoe UI"/>
          <w:sz w:val="20"/>
          <w:szCs w:val="20"/>
          <w:lang w:eastAsia="es-MX"/>
        </w:rPr>
        <w:t>s</w:t>
      </w:r>
      <w:r w:rsidR="005F3CB3" w:rsidRPr="00CF3467">
        <w:rPr>
          <w:rFonts w:ascii="Museo Sans 300" w:hAnsi="Museo Sans 300" w:cs="Segoe UI"/>
          <w:sz w:val="20"/>
          <w:szCs w:val="20"/>
          <w:lang w:eastAsia="es-MX"/>
        </w:rPr>
        <w:t xml:space="preserve"> partiendo de la red de distribución </w:t>
      </w:r>
      <w:r w:rsidR="001A6E5B">
        <w:rPr>
          <w:rFonts w:ascii="Museo Sans 300" w:hAnsi="Museo Sans 300" w:cs="Segoe UI"/>
          <w:sz w:val="20"/>
          <w:szCs w:val="20"/>
          <w:lang w:eastAsia="es-MX"/>
        </w:rPr>
        <w:t xml:space="preserve">e </w:t>
      </w:r>
      <w:r w:rsidR="005F3CB3">
        <w:rPr>
          <w:rFonts w:ascii="Museo Sans 300" w:hAnsi="Museo Sans 300" w:cs="Segoe UI"/>
          <w:sz w:val="20"/>
          <w:szCs w:val="20"/>
          <w:lang w:eastAsia="es-MX"/>
        </w:rPr>
        <w:t>ingresando a</w:t>
      </w:r>
      <w:r w:rsidR="005F3CB3" w:rsidRPr="00CF3467">
        <w:rPr>
          <w:rFonts w:ascii="Museo Sans 300" w:hAnsi="Museo Sans 300" w:cs="Segoe UI"/>
          <w:sz w:val="20"/>
          <w:szCs w:val="20"/>
          <w:lang w:eastAsia="es-MX"/>
        </w:rPr>
        <w:t>l interior del inmuebl</w:t>
      </w:r>
      <w:r w:rsidR="005F3CB3">
        <w:rPr>
          <w:rFonts w:ascii="Museo Sans 300" w:hAnsi="Museo Sans 300" w:cs="Segoe UI"/>
          <w:sz w:val="20"/>
          <w:szCs w:val="20"/>
          <w:lang w:eastAsia="es-MX"/>
        </w:rPr>
        <w:t>e con el fin de consumir energía que no fuera registrada por el equipo de medición.</w:t>
      </w:r>
    </w:p>
    <w:p w14:paraId="14A294B5" w14:textId="77777777" w:rsidR="00142585" w:rsidRPr="004F78CE" w:rsidRDefault="00142585" w:rsidP="00C511B1">
      <w:pPr>
        <w:spacing w:after="0" w:line="240" w:lineRule="auto"/>
        <w:ind w:left="420"/>
        <w:jc w:val="both"/>
        <w:rPr>
          <w:rFonts w:ascii="Museo Sans 300" w:hAnsi="Museo Sans 300" w:cs="Segoe UI"/>
          <w:sz w:val="20"/>
          <w:szCs w:val="20"/>
          <w:lang w:eastAsia="es-MX"/>
        </w:rPr>
      </w:pPr>
    </w:p>
    <w:p w14:paraId="5C452580" w14:textId="08E9ABF1"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w:t>
      </w:r>
      <w:r w:rsidR="005F3CB3">
        <w:rPr>
          <w:rFonts w:ascii="Museo Sans 300" w:hAnsi="Museo Sans 300" w:cs="Segoe UI"/>
          <w:sz w:val="20"/>
          <w:szCs w:val="20"/>
          <w:lang w:val="es-ES" w:eastAsia="es-MX"/>
        </w:rPr>
        <w:t>19</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60CADF03" w:rsidR="00C511B1" w:rsidRDefault="00C511B1"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B11A7CF" w14:textId="282661DB" w:rsidR="006B6197" w:rsidRDefault="006B6197" w:rsidP="006B6197">
      <w:pPr>
        <w:autoSpaceDE w:val="0"/>
        <w:adjustRightInd w:val="0"/>
        <w:spacing w:after="0" w:line="240" w:lineRule="auto"/>
        <w:ind w:left="426"/>
        <w:jc w:val="both"/>
        <w:rPr>
          <w:rFonts w:ascii="Museo Sans 300" w:hAnsi="Museo Sans 300"/>
          <w:sz w:val="20"/>
          <w:szCs w:val="20"/>
        </w:rPr>
      </w:pPr>
      <w:r w:rsidRPr="006B6197">
        <w:rPr>
          <w:rFonts w:ascii="Museo Sans 300" w:hAnsi="Museo Sans 300"/>
          <w:sz w:val="20"/>
          <w:szCs w:val="20"/>
        </w:rPr>
        <w:t>De acuerdo con lo establecido en el informe técnico, el CAU no validó el cálculo de ENR realizado por la distribuidora debido a que</w:t>
      </w:r>
      <w:r>
        <w:rPr>
          <w:rFonts w:ascii="Museo Sans 300" w:hAnsi="Museo Sans 300"/>
          <w:sz w:val="20"/>
          <w:szCs w:val="20"/>
        </w:rPr>
        <w:t xml:space="preserve"> no indicó si </w:t>
      </w:r>
      <w:r w:rsidR="00E277C3">
        <w:rPr>
          <w:rFonts w:ascii="Museo Sans 300" w:hAnsi="Museo Sans 300"/>
          <w:sz w:val="20"/>
          <w:szCs w:val="20"/>
        </w:rPr>
        <w:t xml:space="preserve">los </w:t>
      </w:r>
      <w:r>
        <w:rPr>
          <w:rFonts w:ascii="Museo Sans 300" w:hAnsi="Museo Sans 300"/>
          <w:sz w:val="20"/>
          <w:szCs w:val="20"/>
        </w:rPr>
        <w:t xml:space="preserve">registros </w:t>
      </w:r>
      <w:r w:rsidR="00B63405">
        <w:rPr>
          <w:rFonts w:ascii="Museo Sans 300" w:hAnsi="Museo Sans 300"/>
          <w:sz w:val="20"/>
          <w:szCs w:val="20"/>
        </w:rPr>
        <w:t xml:space="preserve">obtenidos por el equipo de medición, utilizado como “testigo” corresponde a ciclos </w:t>
      </w:r>
      <w:r w:rsidR="008F1CFC">
        <w:rPr>
          <w:rFonts w:ascii="Museo Sans 300" w:hAnsi="Museo Sans 300"/>
          <w:sz w:val="20"/>
          <w:szCs w:val="20"/>
        </w:rPr>
        <w:t xml:space="preserve">completos de facturación. </w:t>
      </w:r>
    </w:p>
    <w:p w14:paraId="144842AA" w14:textId="77777777" w:rsidR="006B6197" w:rsidRPr="006B6197" w:rsidRDefault="006B6197" w:rsidP="006B6197">
      <w:pPr>
        <w:autoSpaceDE w:val="0"/>
        <w:adjustRightInd w:val="0"/>
        <w:spacing w:after="0" w:line="240" w:lineRule="auto"/>
        <w:ind w:left="426"/>
        <w:jc w:val="both"/>
        <w:rPr>
          <w:rFonts w:ascii="Museo Sans 300" w:hAnsi="Museo Sans 300"/>
          <w:sz w:val="20"/>
          <w:szCs w:val="20"/>
        </w:rPr>
      </w:pPr>
    </w:p>
    <w:p w14:paraId="4A39CC21" w14:textId="77777777" w:rsidR="00E15D8D" w:rsidRDefault="00E15D8D" w:rsidP="00E15D8D">
      <w:pPr>
        <w:autoSpaceDE w:val="0"/>
        <w:spacing w:after="0" w:line="240" w:lineRule="auto"/>
        <w:ind w:left="426"/>
        <w:jc w:val="both"/>
        <w:rPr>
          <w:rFonts w:ascii="Museo Sans 300" w:hAnsi="Museo Sans 300"/>
          <w:sz w:val="20"/>
          <w:szCs w:val="20"/>
        </w:rPr>
      </w:pPr>
      <w:r>
        <w:rPr>
          <w:rFonts w:ascii="Museo Sans 300" w:hAnsi="Museo Sans 300"/>
          <w:sz w:val="20"/>
          <w:szCs w:val="20"/>
        </w:rPr>
        <w:lastRenderedPageBreak/>
        <w:t>Debido a lo anterior, e</w:t>
      </w:r>
      <w:r w:rsidRPr="00201362">
        <w:rPr>
          <w:rFonts w:ascii="Museo Sans 300" w:hAnsi="Museo Sans 300"/>
          <w:sz w:val="20"/>
          <w:szCs w:val="20"/>
        </w:rPr>
        <w:t>l</w:t>
      </w:r>
      <w:r>
        <w:rPr>
          <w:rFonts w:ascii="Museo Sans 300" w:hAnsi="Museo Sans 300"/>
          <w:sz w:val="20"/>
          <w:szCs w:val="20"/>
        </w:rPr>
        <w:t xml:space="preserve"> </w:t>
      </w:r>
      <w:r w:rsidRPr="00201362">
        <w:rPr>
          <w:rFonts w:ascii="Museo Sans 300" w:hAnsi="Museo Sans 300"/>
          <w:sz w:val="20"/>
          <w:szCs w:val="20"/>
        </w:rPr>
        <w:t>CAU</w:t>
      </w:r>
      <w:r>
        <w:rPr>
          <w:rFonts w:ascii="Museo Sans 300" w:hAnsi="Museo Sans 300"/>
          <w:sz w:val="20"/>
          <w:szCs w:val="20"/>
        </w:rPr>
        <w:t xml:space="preserve"> realizó un nuevo cálculo basado en los criterios siguientes:</w:t>
      </w:r>
    </w:p>
    <w:p w14:paraId="2658E37C" w14:textId="77777777" w:rsidR="00E15D8D" w:rsidRDefault="00E15D8D" w:rsidP="00E15D8D">
      <w:pPr>
        <w:spacing w:after="0" w:line="240" w:lineRule="auto"/>
        <w:ind w:left="420"/>
        <w:jc w:val="both"/>
        <w:rPr>
          <w:rFonts w:ascii="Museo Sans 300" w:hAnsi="Museo Sans 300"/>
          <w:sz w:val="20"/>
          <w:szCs w:val="20"/>
        </w:rPr>
      </w:pPr>
    </w:p>
    <w:p w14:paraId="3B1BC930" w14:textId="710FF149" w:rsidR="00E15D8D" w:rsidRDefault="0079273D" w:rsidP="00E15D8D">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El </w:t>
      </w:r>
      <w:r w:rsidR="00E277C3">
        <w:rPr>
          <w:rFonts w:ascii="Museo Sans 300" w:eastAsia="Times New Roman" w:hAnsi="Museo Sans 300" w:cs="Times New Roman"/>
          <w:sz w:val="20"/>
          <w:szCs w:val="20"/>
          <w:lang w:val="es-ES" w:eastAsia="es-ES"/>
        </w:rPr>
        <w:t>historial de lecturas mensuales correctas correspondiente a los meses de octubre y noviembre del año dos mil diecinueve</w:t>
      </w:r>
      <w:r w:rsidR="00E15D8D">
        <w:rPr>
          <w:rFonts w:ascii="Museo Sans 300" w:eastAsia="Times New Roman" w:hAnsi="Museo Sans 300" w:cs="Times New Roman"/>
          <w:sz w:val="20"/>
          <w:szCs w:val="20"/>
          <w:lang w:val="es-ES" w:eastAsia="es-ES"/>
        </w:rPr>
        <w:t>; y,</w:t>
      </w:r>
    </w:p>
    <w:p w14:paraId="340218AB" w14:textId="4D2873EB" w:rsidR="00E15D8D" w:rsidRPr="00F252E0" w:rsidRDefault="00E15D8D" w:rsidP="00E15D8D">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 correspondiente</w:t>
      </w:r>
      <w:r w:rsidRPr="00F252E0">
        <w:rPr>
          <w:rFonts w:ascii="Museo Sans 300" w:eastAsia="Times New Roman" w:hAnsi="Museo Sans 300" w:cs="Times New Roman"/>
          <w:sz w:val="20"/>
          <w:szCs w:val="20"/>
          <w:lang w:val="es-ES" w:eastAsia="es-ES"/>
        </w:rPr>
        <w:t xml:space="preserve"> al período del </w:t>
      </w:r>
      <w:r w:rsidR="00E277C3">
        <w:rPr>
          <w:rFonts w:ascii="Museo Sans 300" w:eastAsia="Times New Roman" w:hAnsi="Museo Sans 300" w:cs="Times New Roman"/>
          <w:sz w:val="20"/>
          <w:szCs w:val="20"/>
          <w:lang w:val="es-ES" w:eastAsia="es-ES"/>
        </w:rPr>
        <w:t>cuatro</w:t>
      </w:r>
      <w:r w:rsidRPr="00F252E0">
        <w:rPr>
          <w:rFonts w:ascii="Museo Sans 300" w:eastAsia="Times New Roman" w:hAnsi="Museo Sans 300" w:cs="Times New Roman"/>
          <w:sz w:val="20"/>
          <w:szCs w:val="20"/>
          <w:lang w:val="es-ES" w:eastAsia="es-ES"/>
        </w:rPr>
        <w:t xml:space="preserve"> de </w:t>
      </w:r>
      <w:r w:rsidR="00E277C3">
        <w:rPr>
          <w:rFonts w:ascii="Museo Sans 300" w:eastAsia="Times New Roman" w:hAnsi="Museo Sans 300" w:cs="Times New Roman"/>
          <w:sz w:val="20"/>
          <w:szCs w:val="20"/>
          <w:lang w:val="es-ES" w:eastAsia="es-ES"/>
        </w:rPr>
        <w:t>marzo al treinta y uno de agosto de dos mil diecinueve.</w:t>
      </w:r>
    </w:p>
    <w:p w14:paraId="5BA38DD5" w14:textId="77777777" w:rsidR="00E277C3" w:rsidRDefault="00E277C3" w:rsidP="00E15D8D">
      <w:pPr>
        <w:autoSpaceDE w:val="0"/>
        <w:spacing w:after="0" w:line="240" w:lineRule="auto"/>
        <w:ind w:left="426"/>
        <w:jc w:val="both"/>
        <w:rPr>
          <w:rFonts w:ascii="Museo Sans 300" w:hAnsi="Museo Sans 300"/>
          <w:sz w:val="20"/>
          <w:szCs w:val="20"/>
        </w:rPr>
      </w:pPr>
    </w:p>
    <w:p w14:paraId="3796FE61" w14:textId="48B5E075" w:rsidR="00EA73DE" w:rsidRDefault="00E15D8D" w:rsidP="00E15D8D">
      <w:pPr>
        <w:autoSpaceDE w:val="0"/>
        <w:spacing w:after="0" w:line="240" w:lineRule="auto"/>
        <w:ind w:left="426"/>
        <w:jc w:val="both"/>
        <w:rPr>
          <w:rFonts w:ascii="Museo Sans 300" w:hAnsi="Museo Sans 300"/>
          <w:sz w:val="20"/>
          <w:szCs w:val="20"/>
        </w:rPr>
      </w:pPr>
      <w:r w:rsidRPr="00E15D8D">
        <w:rPr>
          <w:rFonts w:ascii="Museo Sans 300" w:hAnsi="Museo Sans 300"/>
          <w:sz w:val="20"/>
          <w:szCs w:val="20"/>
        </w:rPr>
        <w:t xml:space="preserve">Como resultado, el CAU determinó que la distribuidora tiene el derecho a recuperar la cantidad de </w:t>
      </w:r>
      <w:r w:rsidR="00E277C3">
        <w:rPr>
          <w:rFonts w:ascii="Museo Sans 300" w:hAnsi="Museo Sans 300"/>
          <w:sz w:val="20"/>
          <w:szCs w:val="20"/>
        </w:rPr>
        <w:t>MIL OCHOCIENTOS CINCUENTA Y SIETE</w:t>
      </w:r>
      <w:r w:rsidRPr="00E15D8D">
        <w:rPr>
          <w:rFonts w:ascii="Museo Sans 300" w:hAnsi="Museo Sans 300"/>
          <w:sz w:val="20"/>
          <w:szCs w:val="20"/>
        </w:rPr>
        <w:t xml:space="preserve"> </w:t>
      </w:r>
      <w:r w:rsidR="00E277C3">
        <w:rPr>
          <w:rFonts w:ascii="Museo Sans 300" w:hAnsi="Museo Sans 300"/>
          <w:sz w:val="20"/>
          <w:szCs w:val="20"/>
        </w:rPr>
        <w:t>96</w:t>
      </w:r>
      <w:r w:rsidRPr="00E15D8D">
        <w:rPr>
          <w:rFonts w:ascii="Museo Sans 300" w:hAnsi="Museo Sans 300"/>
          <w:sz w:val="20"/>
          <w:szCs w:val="20"/>
        </w:rPr>
        <w:t xml:space="preserve">/100 DÓLARES DE LOS ESTADOS UNIDOS DE AMÉRICA (USD </w:t>
      </w:r>
      <w:r w:rsidR="00E277C3">
        <w:rPr>
          <w:rFonts w:ascii="Museo Sans 300" w:hAnsi="Museo Sans 300"/>
          <w:sz w:val="20"/>
          <w:szCs w:val="20"/>
        </w:rPr>
        <w:t>1,857.96</w:t>
      </w:r>
      <w:r w:rsidRPr="00E15D8D">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w:t>
      </w:r>
      <w:r w:rsidR="00E277C3">
        <w:rPr>
          <w:rFonts w:ascii="Museo Sans 300" w:hAnsi="Museo Sans 300"/>
          <w:sz w:val="20"/>
          <w:szCs w:val="20"/>
        </w:rPr>
        <w:t>19</w:t>
      </w:r>
      <w:r w:rsidRPr="00E15D8D">
        <w:rPr>
          <w:rFonts w:ascii="Museo Sans 300" w:hAnsi="Museo Sans 300"/>
          <w:sz w:val="20"/>
          <w:szCs w:val="20"/>
        </w:rPr>
        <w:t>.</w:t>
      </w:r>
    </w:p>
    <w:p w14:paraId="0470C425" w14:textId="75217889" w:rsidR="00C6236C" w:rsidRDefault="00C6236C" w:rsidP="00E15D8D">
      <w:pPr>
        <w:autoSpaceDE w:val="0"/>
        <w:spacing w:after="0" w:line="240" w:lineRule="auto"/>
        <w:ind w:left="426"/>
        <w:jc w:val="both"/>
        <w:rPr>
          <w:rFonts w:ascii="Museo Sans 300" w:hAnsi="Museo Sans 300"/>
          <w:sz w:val="20"/>
          <w:szCs w:val="20"/>
        </w:rPr>
      </w:pPr>
    </w:p>
    <w:p w14:paraId="21E54C43" w14:textId="5F0B5658" w:rsidR="00C6236C" w:rsidRDefault="00C6236C" w:rsidP="00C6236C">
      <w:pPr>
        <w:spacing w:after="0" w:line="240" w:lineRule="auto"/>
        <w:ind w:left="426"/>
        <w:jc w:val="both"/>
        <w:rPr>
          <w:rFonts w:ascii="Museo Sans 300" w:eastAsia="Times New Roman" w:hAnsi="Museo Sans 300" w:cs="Segoe UI"/>
          <w:sz w:val="20"/>
          <w:szCs w:val="20"/>
          <w:lang w:val="es-MX" w:eastAsia="es-SV"/>
        </w:rPr>
      </w:pPr>
      <w:r w:rsidRPr="00054065">
        <w:rPr>
          <w:rFonts w:ascii="Museo Sans 300" w:hAnsi="Museo Sans 300"/>
          <w:color w:val="000000"/>
          <w:sz w:val="20"/>
          <w:szCs w:val="20"/>
          <w:shd w:val="clear" w:color="auto" w:fill="FFFFFF"/>
        </w:rPr>
        <w:t>En vista que</w:t>
      </w:r>
      <w:r>
        <w:rPr>
          <w:rFonts w:ascii="Museo Sans 300" w:hAnsi="Museo Sans 300"/>
          <w:color w:val="000000"/>
          <w:sz w:val="20"/>
          <w:szCs w:val="20"/>
          <w:shd w:val="clear" w:color="auto" w:fill="FFFFFF"/>
        </w:rPr>
        <w:t xml:space="preserve"> la usuaria</w:t>
      </w:r>
      <w:r w:rsidRPr="00054065">
        <w:rPr>
          <w:rFonts w:ascii="Museo Sans 300" w:hAnsi="Museo Sans 300"/>
          <w:color w:val="000000"/>
          <w:sz w:val="20"/>
          <w:szCs w:val="20"/>
          <w:shd w:val="clear" w:color="auto" w:fill="FFFFFF"/>
          <w:lang w:val="es-ES"/>
        </w:rPr>
        <w:t xml:space="preserve"> ha cancelado la cantidad de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TRES MIL SESENTA Y NUEVE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78</w:t>
      </w:r>
      <w:r w:rsidRPr="00054065">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3,069.78</w:t>
      </w:r>
      <w:r w:rsidRPr="00054065">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IVA incluido,</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AES CLESA y Cía., S. en C. de C.V</w:t>
      </w:r>
      <w:r w:rsidRPr="00054065">
        <w:rPr>
          <w:rFonts w:ascii="Museo Sans 300" w:hAnsi="Museo Sans 300"/>
          <w:color w:val="000000"/>
          <w:sz w:val="20"/>
          <w:szCs w:val="20"/>
          <w:shd w:val="clear" w:color="auto" w:fill="FFFFFF"/>
        </w:rPr>
        <w:t xml:space="preserve">. </w:t>
      </w:r>
      <w:r w:rsidRPr="00054065">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reintegrar la cantidad de MIL DOSCIENTOS ONCE</w:t>
      </w:r>
      <w:r w:rsidRPr="00FB666A">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82</w:t>
      </w:r>
      <w:r w:rsidRPr="00FB666A">
        <w:rPr>
          <w:rFonts w:ascii="Museo Sans 300" w:eastAsia="Times New Roman" w:hAnsi="Museo Sans 300" w:cs="Segoe UI"/>
          <w:sz w:val="20"/>
          <w:szCs w:val="20"/>
          <w:lang w:eastAsia="es-SV"/>
        </w:rPr>
        <w:t xml:space="preserve">/100 DÓLARES DE LOS ESTADOS UNIDOS DE AMÉRICA (USD </w:t>
      </w:r>
      <w:r>
        <w:rPr>
          <w:rFonts w:ascii="Museo Sans 300" w:eastAsia="Times New Roman" w:hAnsi="Museo Sans 300" w:cs="Segoe UI"/>
          <w:sz w:val="20"/>
          <w:szCs w:val="20"/>
          <w:lang w:eastAsia="es-SV"/>
        </w:rPr>
        <w:t>1,211.82</w:t>
      </w:r>
      <w:r w:rsidRPr="00FB666A">
        <w:rPr>
          <w:rFonts w:ascii="Museo Sans 300" w:eastAsia="Times New Roman" w:hAnsi="Museo Sans 300" w:cs="Segoe UI"/>
          <w:sz w:val="20"/>
          <w:szCs w:val="20"/>
          <w:lang w:eastAsia="es-SV"/>
        </w:rPr>
        <w:t>) IVA incluido, más l</w:t>
      </w:r>
      <w:r>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2019.</w:t>
      </w:r>
      <w:r w:rsidRPr="00FB666A">
        <w:rPr>
          <w:rFonts w:ascii="Museo Sans 300" w:eastAsia="Times New Roman" w:hAnsi="Museo Sans 300" w:cs="Segoe UI"/>
          <w:sz w:val="20"/>
          <w:szCs w:val="20"/>
          <w:lang w:val="es-MX" w:eastAsia="es-SV"/>
        </w:rPr>
        <w:t xml:space="preserve"> </w:t>
      </w:r>
    </w:p>
    <w:p w14:paraId="201A0959" w14:textId="74AB7144" w:rsidR="00C6236C" w:rsidRDefault="00C6236C" w:rsidP="00E15D8D">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231C4A1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2B4CDB">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4CD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A6AF7E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B4CDB">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4CD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643FF2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B4CDB">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4CD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194FFA0" w:rsidR="00F15FF0" w:rsidRDefault="00F15FF0" w:rsidP="00434DD0">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7685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34FC976B" w14:textId="77777777" w:rsidR="00C6236C" w:rsidRPr="00C6236C" w:rsidRDefault="00C6236C" w:rsidP="00C6236C">
      <w:pPr>
        <w:pStyle w:val="Prrafodelista"/>
        <w:rPr>
          <w:rFonts w:ascii="Museo Sans 300" w:eastAsia="Museo Sans 300" w:hAnsi="Museo Sans 300" w:cs="Museo Sans 300"/>
          <w:sz w:val="20"/>
          <w:szCs w:val="20"/>
        </w:rPr>
      </w:pPr>
    </w:p>
    <w:p w14:paraId="061C433F" w14:textId="3F5C1AF8"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2B4CDB">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2B4CDB">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25B085D"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w:t>
      </w:r>
      <w:r w:rsidR="00434DD0">
        <w:rPr>
          <w:rFonts w:ascii="Museo Sans 300" w:hAnsi="Museo Sans 300"/>
          <w:color w:val="000000"/>
          <w:sz w:val="20"/>
          <w:szCs w:val="20"/>
          <w:shd w:val="clear" w:color="auto" w:fill="FFFFFF"/>
        </w:rPr>
        <w:t>19</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D19D66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34424A9" w14:textId="1457F42A" w:rsidR="00280057" w:rsidRDefault="0028005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40E113D9"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6D2A27">
        <w:rPr>
          <w:rFonts w:ascii="Museo Sans 300" w:hAnsi="Museo Sans 300"/>
          <w:sz w:val="20"/>
          <w:szCs w:val="20"/>
        </w:rPr>
        <w:t>0237</w:t>
      </w:r>
      <w:r w:rsidRPr="007643C9">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F7685D">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directa</w:t>
      </w:r>
      <w:r w:rsidR="00A33847">
        <w:rPr>
          <w:rFonts w:ascii="Museo Sans 300" w:hAnsi="Museo Sans 300" w:cs="Segoe UI"/>
          <w:sz w:val="20"/>
          <w:szCs w:val="20"/>
          <w:lang w:eastAsia="es-MX"/>
        </w:rPr>
        <w:t xml:space="preserve"> partiendo de la red de distribución hacia el interior del inmueble, de conformidad con lo expuesto en el presente acuerdo.</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5BE71CD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9B58E6">
        <w:rPr>
          <w:rFonts w:ascii="Museo Sans 300" w:eastAsia="Times New Roman" w:hAnsi="Museo Sans 300" w:cs="Times New Roman"/>
          <w:sz w:val="20"/>
          <w:szCs w:val="20"/>
          <w:lang w:eastAsia="es-ES"/>
        </w:rPr>
        <w:t>AES CLESA y Cía., S. en C.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23333">
        <w:rPr>
          <w:rFonts w:ascii="Museo Sans 300" w:eastAsia="Times New Roman" w:hAnsi="Museo Sans 300" w:cs="Times New Roman"/>
          <w:sz w:val="20"/>
          <w:szCs w:val="20"/>
          <w:lang w:eastAsia="es-ES"/>
        </w:rPr>
        <w:t>MIL OCHOCIENTOS CINCUENTA Y SIETE</w:t>
      </w:r>
      <w:r w:rsidR="006662C8">
        <w:rPr>
          <w:rFonts w:ascii="Museo Sans 300" w:hAnsi="Museo Sans 300"/>
          <w:sz w:val="20"/>
          <w:szCs w:val="20"/>
        </w:rPr>
        <w:t xml:space="preserve"> </w:t>
      </w:r>
      <w:r w:rsidR="00423333">
        <w:rPr>
          <w:rFonts w:ascii="Museo Sans 300" w:hAnsi="Museo Sans 300"/>
          <w:sz w:val="20"/>
          <w:szCs w:val="20"/>
        </w:rPr>
        <w:t>96</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E277C3">
        <w:rPr>
          <w:rFonts w:ascii="Museo Sans 300" w:hAnsi="Museo Sans 300"/>
          <w:sz w:val="20"/>
          <w:szCs w:val="20"/>
        </w:rPr>
        <w:t>1,857.96</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lastRenderedPageBreak/>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941684">
        <w:rPr>
          <w:rFonts w:ascii="Museo Sans 300" w:hAnsi="Museo Sans 300"/>
          <w:sz w:val="20"/>
          <w:szCs w:val="20"/>
        </w:rPr>
        <w:t>19</w:t>
      </w:r>
      <w:r w:rsidR="000643A0" w:rsidRPr="006F491F">
        <w:rPr>
          <w:rFonts w:ascii="Museo Sans 300" w:hAnsi="Museo Sans 300"/>
          <w:sz w:val="20"/>
          <w:szCs w:val="20"/>
        </w:rPr>
        <w:t>.</w:t>
      </w:r>
    </w:p>
    <w:p w14:paraId="0ED4320A" w14:textId="7D906FC3" w:rsidR="002B4CDB" w:rsidRDefault="002B4CDB" w:rsidP="00D348E0">
      <w:pPr>
        <w:suppressAutoHyphens w:val="0"/>
        <w:autoSpaceDN/>
        <w:spacing w:after="0" w:line="240" w:lineRule="auto"/>
        <w:ind w:left="426"/>
        <w:jc w:val="both"/>
        <w:rPr>
          <w:rFonts w:ascii="Museo Sans 300" w:hAnsi="Museo Sans 300"/>
          <w:sz w:val="20"/>
          <w:szCs w:val="20"/>
        </w:rPr>
      </w:pPr>
    </w:p>
    <w:p w14:paraId="3DD2E536" w14:textId="5EB0253A" w:rsidR="006A3E0C" w:rsidRDefault="006A3E0C" w:rsidP="006A3E0C">
      <w:pPr>
        <w:spacing w:after="0" w:line="240" w:lineRule="auto"/>
        <w:ind w:left="426"/>
        <w:jc w:val="both"/>
        <w:rPr>
          <w:rFonts w:ascii="Museo Sans 300" w:eastAsia="Times New Roman" w:hAnsi="Museo Sans 300" w:cs="Segoe UI"/>
          <w:sz w:val="20"/>
          <w:szCs w:val="20"/>
          <w:lang w:val="es-MX" w:eastAsia="es-SV"/>
        </w:rPr>
      </w:pPr>
      <w:r w:rsidRPr="00054065">
        <w:rPr>
          <w:rFonts w:ascii="Museo Sans 300" w:hAnsi="Museo Sans 300"/>
          <w:color w:val="000000"/>
          <w:sz w:val="20"/>
          <w:szCs w:val="20"/>
          <w:shd w:val="clear" w:color="auto" w:fill="FFFFFF"/>
        </w:rPr>
        <w:t>En vista que</w:t>
      </w:r>
      <w:r>
        <w:rPr>
          <w:rFonts w:ascii="Museo Sans 300" w:hAnsi="Museo Sans 300"/>
          <w:color w:val="000000"/>
          <w:sz w:val="20"/>
          <w:szCs w:val="20"/>
          <w:shd w:val="clear" w:color="auto" w:fill="FFFFFF"/>
        </w:rPr>
        <w:t xml:space="preserve"> la usuaria</w:t>
      </w:r>
      <w:r w:rsidRPr="00054065">
        <w:rPr>
          <w:rFonts w:ascii="Museo Sans 300" w:hAnsi="Museo Sans 300"/>
          <w:color w:val="000000"/>
          <w:sz w:val="20"/>
          <w:szCs w:val="20"/>
          <w:shd w:val="clear" w:color="auto" w:fill="FFFFFF"/>
          <w:lang w:val="es-ES"/>
        </w:rPr>
        <w:t xml:space="preserve"> ha cancelado la cantidad de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TRES MIL SESENTA Y NUEVE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78</w:t>
      </w:r>
      <w:r w:rsidRPr="00054065">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3,069.78</w:t>
      </w:r>
      <w:r w:rsidRPr="00054065">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IVA incluido,</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AES CLESA y Cía., S. en C. de C.V</w:t>
      </w:r>
      <w:r w:rsidRPr="00054065">
        <w:rPr>
          <w:rFonts w:ascii="Museo Sans 300" w:hAnsi="Museo Sans 300"/>
          <w:color w:val="000000"/>
          <w:sz w:val="20"/>
          <w:szCs w:val="20"/>
          <w:shd w:val="clear" w:color="auto" w:fill="FFFFFF"/>
        </w:rPr>
        <w:t xml:space="preserve">. </w:t>
      </w:r>
      <w:r w:rsidRPr="00054065">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reintegrar la cantidad de MIL DOSCIENTOS ONCE</w:t>
      </w:r>
      <w:r w:rsidRPr="00FB666A">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82</w:t>
      </w:r>
      <w:r w:rsidRPr="00FB666A">
        <w:rPr>
          <w:rFonts w:ascii="Museo Sans 300" w:eastAsia="Times New Roman" w:hAnsi="Museo Sans 300" w:cs="Segoe UI"/>
          <w:sz w:val="20"/>
          <w:szCs w:val="20"/>
          <w:lang w:eastAsia="es-SV"/>
        </w:rPr>
        <w:t xml:space="preserve">/100 DÓLARES DE LOS ESTADOS UNIDOS DE AMÉRICA (USD </w:t>
      </w:r>
      <w:r>
        <w:rPr>
          <w:rFonts w:ascii="Museo Sans 300" w:eastAsia="Times New Roman" w:hAnsi="Museo Sans 300" w:cs="Segoe UI"/>
          <w:sz w:val="20"/>
          <w:szCs w:val="20"/>
          <w:lang w:eastAsia="es-SV"/>
        </w:rPr>
        <w:t>1,211.82</w:t>
      </w:r>
      <w:r w:rsidRPr="00FB666A">
        <w:rPr>
          <w:rFonts w:ascii="Museo Sans 300" w:eastAsia="Times New Roman" w:hAnsi="Museo Sans 300" w:cs="Segoe UI"/>
          <w:sz w:val="20"/>
          <w:szCs w:val="20"/>
          <w:lang w:eastAsia="es-SV"/>
        </w:rPr>
        <w:t>) IVA incluido, más l</w:t>
      </w:r>
      <w:r>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2019.</w:t>
      </w:r>
      <w:r w:rsidRPr="00FB666A">
        <w:rPr>
          <w:rFonts w:ascii="Museo Sans 300" w:eastAsia="Times New Roman" w:hAnsi="Museo Sans 300" w:cs="Segoe UI"/>
          <w:sz w:val="20"/>
          <w:szCs w:val="20"/>
          <w:lang w:val="es-MX" w:eastAsia="es-SV"/>
        </w:rPr>
        <w:t xml:space="preserve"> </w:t>
      </w:r>
    </w:p>
    <w:p w14:paraId="26910F64" w14:textId="77777777" w:rsidR="006A3E0C" w:rsidRDefault="006A3E0C" w:rsidP="006A3E0C">
      <w:pPr>
        <w:spacing w:after="0" w:line="240" w:lineRule="auto"/>
        <w:ind w:left="426"/>
        <w:jc w:val="both"/>
        <w:rPr>
          <w:rFonts w:ascii="Museo Sans 300" w:eastAsia="Times New Roman" w:hAnsi="Museo Sans 300" w:cs="Segoe UI"/>
          <w:sz w:val="20"/>
          <w:szCs w:val="20"/>
          <w:lang w:val="es-MX"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2FC64C6" w:rsidR="004A1699" w:rsidRPr="00A33847" w:rsidRDefault="005E45BC" w:rsidP="00A3384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26FFE764" w14:textId="77777777" w:rsidR="006A3E0C" w:rsidRDefault="006A3E0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60849B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6D2A27">
        <w:rPr>
          <w:rFonts w:ascii="Museo Sans 300" w:eastAsia="Arial" w:hAnsi="Museo Sans 300" w:cs="Times New Roman"/>
          <w:sz w:val="20"/>
          <w:szCs w:val="20"/>
        </w:rPr>
        <w:t>0237</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574615" w14:textId="7E0CF7E5" w:rsidR="00A33847" w:rsidRDefault="00BE3772" w:rsidP="00C6418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F7685D">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sidR="00C6418F">
        <w:rPr>
          <w:rFonts w:ascii="Museo Sans 300" w:hAnsi="Museo Sans 300"/>
          <w:sz w:val="20"/>
          <w:szCs w:val="20"/>
        </w:rPr>
        <w:t xml:space="preserve"> la conexión de</w:t>
      </w:r>
      <w:r>
        <w:rPr>
          <w:rFonts w:ascii="Museo Sans 300" w:hAnsi="Museo Sans 300"/>
          <w:sz w:val="20"/>
          <w:szCs w:val="20"/>
          <w:lang w:val="es-ES"/>
        </w:rPr>
        <w:t xml:space="preserve"> </w:t>
      </w:r>
      <w:r w:rsidRPr="00702309">
        <w:rPr>
          <w:rFonts w:ascii="Museo Sans 300" w:hAnsi="Museo Sans 300"/>
          <w:sz w:val="20"/>
          <w:szCs w:val="20"/>
          <w:lang w:val="es-ES"/>
        </w:rPr>
        <w:t>línea</w:t>
      </w:r>
      <w:r w:rsidR="00A33847">
        <w:rPr>
          <w:rFonts w:ascii="Museo Sans 300" w:hAnsi="Museo Sans 300"/>
          <w:sz w:val="20"/>
          <w:szCs w:val="20"/>
          <w:lang w:val="es-ES"/>
        </w:rPr>
        <w:t>s</w:t>
      </w:r>
      <w:r>
        <w:rPr>
          <w:rFonts w:ascii="Museo Sans 300" w:hAnsi="Museo Sans 300"/>
          <w:sz w:val="20"/>
          <w:szCs w:val="20"/>
          <w:lang w:val="es-ES"/>
        </w:rPr>
        <w:t xml:space="preserve"> </w:t>
      </w:r>
      <w:r w:rsidR="00C6418F">
        <w:rPr>
          <w:rFonts w:ascii="Museo Sans 300" w:hAnsi="Museo Sans 300"/>
          <w:sz w:val="20"/>
          <w:szCs w:val="20"/>
          <w:lang w:val="es-ES"/>
        </w:rPr>
        <w:t>directas partiendo de la red de distribución hacia el interior del inmueble, por medio de la cual se consumía energía eléctrica sin ser registrada.</w:t>
      </w:r>
    </w:p>
    <w:p w14:paraId="2CAD54B5" w14:textId="77777777" w:rsidR="00C6418F" w:rsidRPr="00C6418F" w:rsidRDefault="00C6418F" w:rsidP="00C6418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E72E76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B58E6">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24204F">
        <w:rPr>
          <w:rFonts w:ascii="Museo Sans 300" w:eastAsia="Arial" w:hAnsi="Museo Sans 300"/>
          <w:sz w:val="20"/>
          <w:szCs w:val="20"/>
          <w:lang w:eastAsia="es-SV"/>
        </w:rPr>
        <w:t>MIL OCHOCIENTOS CINCUENTA Y SIETE</w:t>
      </w:r>
      <w:r w:rsidR="006662C8">
        <w:rPr>
          <w:rFonts w:ascii="Museo Sans 300" w:hAnsi="Museo Sans 300"/>
          <w:sz w:val="20"/>
          <w:szCs w:val="20"/>
        </w:rPr>
        <w:t xml:space="preserve"> </w:t>
      </w:r>
      <w:r w:rsidR="0024204F">
        <w:rPr>
          <w:rFonts w:ascii="Museo Sans 300" w:hAnsi="Museo Sans 300"/>
          <w:sz w:val="20"/>
          <w:szCs w:val="20"/>
        </w:rPr>
        <w:t>96</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E277C3">
        <w:rPr>
          <w:rFonts w:ascii="Museo Sans 300" w:hAnsi="Museo Sans 300"/>
          <w:sz w:val="20"/>
          <w:szCs w:val="20"/>
        </w:rPr>
        <w:t>1,857.96</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C6418F">
        <w:rPr>
          <w:rFonts w:ascii="Museo Sans 300" w:hAnsi="Museo Sans 300"/>
          <w:sz w:val="20"/>
          <w:szCs w:val="20"/>
        </w:rPr>
        <w:t>19</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1AF42D59" w14:textId="398B7F0E" w:rsidR="00C6418F" w:rsidRDefault="00C6418F" w:rsidP="00C6418F">
      <w:pPr>
        <w:suppressAutoHyphens w:val="0"/>
        <w:autoSpaceDN/>
        <w:spacing w:after="0" w:line="240" w:lineRule="auto"/>
        <w:ind w:left="360"/>
        <w:jc w:val="both"/>
        <w:textAlignment w:val="auto"/>
        <w:rPr>
          <w:rFonts w:ascii="Museo Sans 300" w:eastAsia="Times New Roman" w:hAnsi="Museo Sans 300" w:cs="Segoe UI"/>
          <w:sz w:val="20"/>
          <w:szCs w:val="20"/>
          <w:lang w:val="es-MX" w:eastAsia="es-SV"/>
        </w:rPr>
      </w:pPr>
      <w:r w:rsidRPr="00054065">
        <w:rPr>
          <w:rFonts w:ascii="Museo Sans 300" w:hAnsi="Museo Sans 300"/>
          <w:color w:val="000000"/>
          <w:sz w:val="20"/>
          <w:szCs w:val="20"/>
          <w:shd w:val="clear" w:color="auto" w:fill="FFFFFF"/>
        </w:rPr>
        <w:t xml:space="preserve">En vista que </w:t>
      </w:r>
      <w:r w:rsidR="006A3E0C">
        <w:rPr>
          <w:rFonts w:ascii="Museo Sans 300" w:hAnsi="Museo Sans 300"/>
          <w:color w:val="000000"/>
          <w:sz w:val="20"/>
          <w:szCs w:val="20"/>
          <w:shd w:val="clear" w:color="auto" w:fill="FFFFFF"/>
        </w:rPr>
        <w:t>la usuaria</w:t>
      </w:r>
      <w:r w:rsidRPr="00054065">
        <w:rPr>
          <w:rFonts w:ascii="Museo Sans 300" w:hAnsi="Museo Sans 300"/>
          <w:color w:val="000000"/>
          <w:sz w:val="20"/>
          <w:szCs w:val="20"/>
          <w:shd w:val="clear" w:color="auto" w:fill="FFFFFF"/>
          <w:lang w:val="es-ES"/>
        </w:rPr>
        <w:t xml:space="preserve"> ha cancelado la cantidad de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TRES MIL SESENTA Y NUEVE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78</w:t>
      </w:r>
      <w:r w:rsidRPr="00054065">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3,069.78</w:t>
      </w:r>
      <w:r w:rsidRPr="00054065">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IVA incluido,</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AES CLESA y Cía., S. en C. de C.V</w:t>
      </w:r>
      <w:r w:rsidRPr="00054065">
        <w:rPr>
          <w:rFonts w:ascii="Museo Sans 300" w:hAnsi="Museo Sans 300"/>
          <w:color w:val="000000"/>
          <w:sz w:val="20"/>
          <w:szCs w:val="20"/>
          <w:shd w:val="clear" w:color="auto" w:fill="FFFFFF"/>
        </w:rPr>
        <w:t xml:space="preserve">. </w:t>
      </w:r>
      <w:r w:rsidRPr="00054065">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reintegrar la cantidad de </w:t>
      </w:r>
      <w:r w:rsidR="0024204F">
        <w:rPr>
          <w:rFonts w:ascii="Museo Sans 300" w:eastAsia="Times New Roman" w:hAnsi="Museo Sans 300" w:cs="Segoe UI"/>
          <w:sz w:val="20"/>
          <w:szCs w:val="20"/>
          <w:lang w:eastAsia="es-SV"/>
        </w:rPr>
        <w:t>MIL DOSCIENTOS ONCE</w:t>
      </w:r>
      <w:r w:rsidRPr="00FB666A">
        <w:rPr>
          <w:rFonts w:ascii="Museo Sans 300" w:eastAsia="Times New Roman" w:hAnsi="Museo Sans 300" w:cs="Segoe UI"/>
          <w:sz w:val="20"/>
          <w:szCs w:val="20"/>
          <w:lang w:eastAsia="es-SV"/>
        </w:rPr>
        <w:t xml:space="preserve"> </w:t>
      </w:r>
      <w:r w:rsidR="0024204F">
        <w:rPr>
          <w:rFonts w:ascii="Museo Sans 300" w:eastAsia="Times New Roman" w:hAnsi="Museo Sans 300" w:cs="Segoe UI"/>
          <w:sz w:val="20"/>
          <w:szCs w:val="20"/>
          <w:lang w:eastAsia="es-SV"/>
        </w:rPr>
        <w:t>82</w:t>
      </w:r>
      <w:r w:rsidRPr="00FB666A">
        <w:rPr>
          <w:rFonts w:ascii="Museo Sans 300" w:eastAsia="Times New Roman" w:hAnsi="Museo Sans 300" w:cs="Segoe UI"/>
          <w:sz w:val="20"/>
          <w:szCs w:val="20"/>
          <w:lang w:eastAsia="es-SV"/>
        </w:rPr>
        <w:t xml:space="preserve">/100 DÓLARES DE LOS ESTADOS UNIDOS DE AMÉRICA (USD </w:t>
      </w:r>
      <w:r>
        <w:rPr>
          <w:rFonts w:ascii="Museo Sans 300" w:eastAsia="Times New Roman" w:hAnsi="Museo Sans 300" w:cs="Segoe UI"/>
          <w:sz w:val="20"/>
          <w:szCs w:val="20"/>
          <w:lang w:eastAsia="es-SV"/>
        </w:rPr>
        <w:t>1,211.82</w:t>
      </w:r>
      <w:r w:rsidRPr="00FB666A">
        <w:rPr>
          <w:rFonts w:ascii="Museo Sans 300" w:eastAsia="Times New Roman" w:hAnsi="Museo Sans 300" w:cs="Segoe UI"/>
          <w:sz w:val="20"/>
          <w:szCs w:val="20"/>
          <w:lang w:eastAsia="es-SV"/>
        </w:rPr>
        <w:t>) IVA incluido, más l</w:t>
      </w:r>
      <w:r>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2019.</w:t>
      </w:r>
      <w:r w:rsidRPr="00FB666A">
        <w:rPr>
          <w:rFonts w:ascii="Museo Sans 300" w:eastAsia="Times New Roman" w:hAnsi="Museo Sans 300" w:cs="Segoe UI"/>
          <w:sz w:val="20"/>
          <w:szCs w:val="20"/>
          <w:lang w:val="es-MX"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6A1EA7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B4CDB">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2B4CDB">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F7685D">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2B4CDB">
        <w:rPr>
          <w:rFonts w:ascii="Museo Sans 300" w:eastAsia="Arial" w:hAnsi="Museo Sans 300"/>
          <w:sz w:val="20"/>
          <w:szCs w:val="20"/>
          <w:lang w:eastAsia="es-SV"/>
        </w:rPr>
        <w:t>AES CLESA y Cía., S. en C. de 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970A6">
      <w:headerReference w:type="even" r:id="rId10"/>
      <w:headerReference w:type="default" r:id="rId11"/>
      <w:footerReference w:type="even" r:id="rId12"/>
      <w:footerReference w:type="default" r:id="rId13"/>
      <w:headerReference w:type="first" r:id="rId14"/>
      <w:footerReference w:type="first" r:id="rId15"/>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03DD" w14:textId="77777777" w:rsidR="00DE0881" w:rsidRDefault="00DE0881">
      <w:pPr>
        <w:spacing w:after="0" w:line="240" w:lineRule="auto"/>
      </w:pPr>
      <w:r>
        <w:separator/>
      </w:r>
    </w:p>
  </w:endnote>
  <w:endnote w:type="continuationSeparator" w:id="0">
    <w:p w14:paraId="454E21C6" w14:textId="77777777" w:rsidR="00DE0881" w:rsidRDefault="00DE0881">
      <w:pPr>
        <w:spacing w:after="0" w:line="240" w:lineRule="auto"/>
      </w:pPr>
      <w:r>
        <w:continuationSeparator/>
      </w:r>
    </w:p>
  </w:endnote>
  <w:endnote w:type="continuationNotice" w:id="1">
    <w:p w14:paraId="7F21277B" w14:textId="77777777" w:rsidR="00DE0881" w:rsidRDefault="00DE0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269F5" w14:textId="77777777" w:rsidR="00DE0881" w:rsidRDefault="00DE0881">
      <w:pPr>
        <w:spacing w:after="0" w:line="240" w:lineRule="auto"/>
      </w:pPr>
      <w:r>
        <w:rPr>
          <w:color w:val="000000"/>
        </w:rPr>
        <w:separator/>
      </w:r>
    </w:p>
  </w:footnote>
  <w:footnote w:type="continuationSeparator" w:id="0">
    <w:p w14:paraId="34107A0C" w14:textId="77777777" w:rsidR="00DE0881" w:rsidRDefault="00DE0881">
      <w:pPr>
        <w:spacing w:after="0" w:line="240" w:lineRule="auto"/>
      </w:pPr>
      <w:r>
        <w:continuationSeparator/>
      </w:r>
    </w:p>
  </w:footnote>
  <w:footnote w:type="continuationNotice" w:id="1">
    <w:p w14:paraId="2E59FF33" w14:textId="77777777" w:rsidR="00DE0881" w:rsidRDefault="00DE08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591264"/>
    <w:multiLevelType w:val="hybridMultilevel"/>
    <w:tmpl w:val="0D2CBA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7646042">
    <w:abstractNumId w:val="37"/>
  </w:num>
  <w:num w:numId="2" w16cid:durableId="1810784895">
    <w:abstractNumId w:val="21"/>
  </w:num>
  <w:num w:numId="3" w16cid:durableId="2045211989">
    <w:abstractNumId w:val="26"/>
  </w:num>
  <w:num w:numId="4" w16cid:durableId="2063405166">
    <w:abstractNumId w:val="19"/>
  </w:num>
  <w:num w:numId="5" w16cid:durableId="937441955">
    <w:abstractNumId w:val="6"/>
  </w:num>
  <w:num w:numId="6" w16cid:durableId="9197580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1318995">
    <w:abstractNumId w:val="23"/>
  </w:num>
  <w:num w:numId="8" w16cid:durableId="1130904152">
    <w:abstractNumId w:val="17"/>
  </w:num>
  <w:num w:numId="9" w16cid:durableId="1998025000">
    <w:abstractNumId w:val="29"/>
  </w:num>
  <w:num w:numId="10" w16cid:durableId="846333182">
    <w:abstractNumId w:val="1"/>
  </w:num>
  <w:num w:numId="11" w16cid:durableId="32971549">
    <w:abstractNumId w:val="13"/>
  </w:num>
  <w:num w:numId="12" w16cid:durableId="1343126737">
    <w:abstractNumId w:val="38"/>
  </w:num>
  <w:num w:numId="13" w16cid:durableId="1548950127">
    <w:abstractNumId w:val="32"/>
  </w:num>
  <w:num w:numId="14" w16cid:durableId="1702515564">
    <w:abstractNumId w:val="12"/>
  </w:num>
  <w:num w:numId="15" w16cid:durableId="1013918514">
    <w:abstractNumId w:val="22"/>
  </w:num>
  <w:num w:numId="16" w16cid:durableId="708072665">
    <w:abstractNumId w:val="8"/>
  </w:num>
  <w:num w:numId="17" w16cid:durableId="1579485102">
    <w:abstractNumId w:val="7"/>
  </w:num>
  <w:num w:numId="18" w16cid:durableId="86929104">
    <w:abstractNumId w:val="36"/>
  </w:num>
  <w:num w:numId="19" w16cid:durableId="152727097">
    <w:abstractNumId w:val="4"/>
  </w:num>
  <w:num w:numId="20" w16cid:durableId="77606123">
    <w:abstractNumId w:val="2"/>
  </w:num>
  <w:num w:numId="21" w16cid:durableId="1737700947">
    <w:abstractNumId w:val="35"/>
  </w:num>
  <w:num w:numId="22" w16cid:durableId="10688037">
    <w:abstractNumId w:val="3"/>
  </w:num>
  <w:num w:numId="23" w16cid:durableId="190533178">
    <w:abstractNumId w:val="39"/>
  </w:num>
  <w:num w:numId="24" w16cid:durableId="463813841">
    <w:abstractNumId w:val="31"/>
  </w:num>
  <w:num w:numId="25" w16cid:durableId="297105768">
    <w:abstractNumId w:val="27"/>
  </w:num>
  <w:num w:numId="26" w16cid:durableId="999502211">
    <w:abstractNumId w:val="5"/>
  </w:num>
  <w:num w:numId="27" w16cid:durableId="468938904">
    <w:abstractNumId w:val="10"/>
  </w:num>
  <w:num w:numId="28" w16cid:durableId="371076950">
    <w:abstractNumId w:val="9"/>
  </w:num>
  <w:num w:numId="29" w16cid:durableId="1066103367">
    <w:abstractNumId w:val="30"/>
  </w:num>
  <w:num w:numId="30" w16cid:durableId="43451037">
    <w:abstractNumId w:val="40"/>
  </w:num>
  <w:num w:numId="31" w16cid:durableId="1522627672">
    <w:abstractNumId w:val="28"/>
  </w:num>
  <w:num w:numId="32" w16cid:durableId="1156459072">
    <w:abstractNumId w:val="33"/>
  </w:num>
  <w:num w:numId="33" w16cid:durableId="356084538">
    <w:abstractNumId w:val="34"/>
  </w:num>
  <w:num w:numId="34" w16cid:durableId="774980518">
    <w:abstractNumId w:val="11"/>
  </w:num>
  <w:num w:numId="35" w16cid:durableId="2111509011">
    <w:abstractNumId w:val="24"/>
  </w:num>
  <w:num w:numId="36" w16cid:durableId="520247200">
    <w:abstractNumId w:val="0"/>
  </w:num>
  <w:num w:numId="37" w16cid:durableId="835727791">
    <w:abstractNumId w:val="20"/>
  </w:num>
  <w:num w:numId="38" w16cid:durableId="1295713159">
    <w:abstractNumId w:val="16"/>
  </w:num>
  <w:num w:numId="39" w16cid:durableId="98566629">
    <w:abstractNumId w:val="25"/>
  </w:num>
  <w:num w:numId="40" w16cid:durableId="1347825306">
    <w:abstractNumId w:val="15"/>
  </w:num>
  <w:num w:numId="41" w16cid:durableId="194380363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17AF5"/>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55F7E"/>
    <w:rsid w:val="00060E86"/>
    <w:rsid w:val="0006381A"/>
    <w:rsid w:val="000643A0"/>
    <w:rsid w:val="00064438"/>
    <w:rsid w:val="000661D6"/>
    <w:rsid w:val="000676C5"/>
    <w:rsid w:val="000739A9"/>
    <w:rsid w:val="00077C68"/>
    <w:rsid w:val="000807C0"/>
    <w:rsid w:val="00080835"/>
    <w:rsid w:val="00082058"/>
    <w:rsid w:val="00083417"/>
    <w:rsid w:val="0008454E"/>
    <w:rsid w:val="000845B6"/>
    <w:rsid w:val="00085EF8"/>
    <w:rsid w:val="0009012A"/>
    <w:rsid w:val="000A2266"/>
    <w:rsid w:val="000A4753"/>
    <w:rsid w:val="000A49D1"/>
    <w:rsid w:val="000A4F16"/>
    <w:rsid w:val="000A6F15"/>
    <w:rsid w:val="000B32D4"/>
    <w:rsid w:val="000B5267"/>
    <w:rsid w:val="000B7003"/>
    <w:rsid w:val="000C21DC"/>
    <w:rsid w:val="000C5439"/>
    <w:rsid w:val="000C553A"/>
    <w:rsid w:val="000D00C4"/>
    <w:rsid w:val="000D0985"/>
    <w:rsid w:val="000D0C59"/>
    <w:rsid w:val="000D1E81"/>
    <w:rsid w:val="000D3E4C"/>
    <w:rsid w:val="000D4703"/>
    <w:rsid w:val="000D5A7F"/>
    <w:rsid w:val="000D60B7"/>
    <w:rsid w:val="000D634F"/>
    <w:rsid w:val="000E2543"/>
    <w:rsid w:val="000E2EA4"/>
    <w:rsid w:val="000E301E"/>
    <w:rsid w:val="000E3AA4"/>
    <w:rsid w:val="000E5E34"/>
    <w:rsid w:val="000E7FA4"/>
    <w:rsid w:val="000F325F"/>
    <w:rsid w:val="000F3787"/>
    <w:rsid w:val="000F74D1"/>
    <w:rsid w:val="00103D0F"/>
    <w:rsid w:val="001065A6"/>
    <w:rsid w:val="001069B4"/>
    <w:rsid w:val="0011021F"/>
    <w:rsid w:val="0011199E"/>
    <w:rsid w:val="00123B92"/>
    <w:rsid w:val="00125183"/>
    <w:rsid w:val="00125935"/>
    <w:rsid w:val="00130790"/>
    <w:rsid w:val="001307C5"/>
    <w:rsid w:val="00131AB3"/>
    <w:rsid w:val="00133403"/>
    <w:rsid w:val="0014191F"/>
    <w:rsid w:val="00142585"/>
    <w:rsid w:val="00143E5D"/>
    <w:rsid w:val="001445A4"/>
    <w:rsid w:val="00144621"/>
    <w:rsid w:val="001447F5"/>
    <w:rsid w:val="001509B7"/>
    <w:rsid w:val="00151984"/>
    <w:rsid w:val="00151FD9"/>
    <w:rsid w:val="00152858"/>
    <w:rsid w:val="001529D1"/>
    <w:rsid w:val="00152A63"/>
    <w:rsid w:val="00156B2E"/>
    <w:rsid w:val="00160688"/>
    <w:rsid w:val="00160B9D"/>
    <w:rsid w:val="00162E9F"/>
    <w:rsid w:val="001636BD"/>
    <w:rsid w:val="00166347"/>
    <w:rsid w:val="00170129"/>
    <w:rsid w:val="00172DE4"/>
    <w:rsid w:val="00175ECC"/>
    <w:rsid w:val="001817B7"/>
    <w:rsid w:val="00182267"/>
    <w:rsid w:val="001829F8"/>
    <w:rsid w:val="00183CF1"/>
    <w:rsid w:val="001870DC"/>
    <w:rsid w:val="001870F6"/>
    <w:rsid w:val="0019123B"/>
    <w:rsid w:val="0019194C"/>
    <w:rsid w:val="0019194E"/>
    <w:rsid w:val="001925CC"/>
    <w:rsid w:val="00196DAC"/>
    <w:rsid w:val="00197FF0"/>
    <w:rsid w:val="001A591B"/>
    <w:rsid w:val="001A6E5B"/>
    <w:rsid w:val="001B098B"/>
    <w:rsid w:val="001B2309"/>
    <w:rsid w:val="001B3D33"/>
    <w:rsid w:val="001C5DBB"/>
    <w:rsid w:val="001D180D"/>
    <w:rsid w:val="001D2720"/>
    <w:rsid w:val="001D3320"/>
    <w:rsid w:val="001D55E0"/>
    <w:rsid w:val="001D591F"/>
    <w:rsid w:val="001D7273"/>
    <w:rsid w:val="001E0394"/>
    <w:rsid w:val="001E30D0"/>
    <w:rsid w:val="001E4151"/>
    <w:rsid w:val="001E4A76"/>
    <w:rsid w:val="001E4C4D"/>
    <w:rsid w:val="001F3C81"/>
    <w:rsid w:val="001F5879"/>
    <w:rsid w:val="001F59A3"/>
    <w:rsid w:val="001F5B20"/>
    <w:rsid w:val="001F76D3"/>
    <w:rsid w:val="00203C6A"/>
    <w:rsid w:val="002069C6"/>
    <w:rsid w:val="00207AE1"/>
    <w:rsid w:val="00213D79"/>
    <w:rsid w:val="0021571F"/>
    <w:rsid w:val="002245F5"/>
    <w:rsid w:val="00226D96"/>
    <w:rsid w:val="00227C15"/>
    <w:rsid w:val="00230528"/>
    <w:rsid w:val="00234A3C"/>
    <w:rsid w:val="0024204F"/>
    <w:rsid w:val="00243115"/>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32"/>
    <w:rsid w:val="00270E5F"/>
    <w:rsid w:val="002711AB"/>
    <w:rsid w:val="00271632"/>
    <w:rsid w:val="002723FA"/>
    <w:rsid w:val="00275DDA"/>
    <w:rsid w:val="00276192"/>
    <w:rsid w:val="00276D87"/>
    <w:rsid w:val="00280057"/>
    <w:rsid w:val="00282394"/>
    <w:rsid w:val="0028247C"/>
    <w:rsid w:val="00283819"/>
    <w:rsid w:val="002853C4"/>
    <w:rsid w:val="0028619E"/>
    <w:rsid w:val="00287302"/>
    <w:rsid w:val="00294EC3"/>
    <w:rsid w:val="002971B8"/>
    <w:rsid w:val="002A04A2"/>
    <w:rsid w:val="002A6A42"/>
    <w:rsid w:val="002B0E14"/>
    <w:rsid w:val="002B1221"/>
    <w:rsid w:val="002B1277"/>
    <w:rsid w:val="002B22A2"/>
    <w:rsid w:val="002B4CDB"/>
    <w:rsid w:val="002B658D"/>
    <w:rsid w:val="002C037B"/>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1716"/>
    <w:rsid w:val="002F6D69"/>
    <w:rsid w:val="002F7524"/>
    <w:rsid w:val="00302A42"/>
    <w:rsid w:val="00302D8E"/>
    <w:rsid w:val="003043F1"/>
    <w:rsid w:val="00306771"/>
    <w:rsid w:val="00306CCE"/>
    <w:rsid w:val="00306EC0"/>
    <w:rsid w:val="00310FBB"/>
    <w:rsid w:val="00311109"/>
    <w:rsid w:val="00320A28"/>
    <w:rsid w:val="00324500"/>
    <w:rsid w:val="00324B7B"/>
    <w:rsid w:val="00327058"/>
    <w:rsid w:val="00327915"/>
    <w:rsid w:val="003303E3"/>
    <w:rsid w:val="0033220B"/>
    <w:rsid w:val="003342A4"/>
    <w:rsid w:val="003352BF"/>
    <w:rsid w:val="003363BD"/>
    <w:rsid w:val="00340A0F"/>
    <w:rsid w:val="0034219E"/>
    <w:rsid w:val="003432BF"/>
    <w:rsid w:val="003447C3"/>
    <w:rsid w:val="00345F86"/>
    <w:rsid w:val="003466CE"/>
    <w:rsid w:val="003525E4"/>
    <w:rsid w:val="00352A75"/>
    <w:rsid w:val="00355010"/>
    <w:rsid w:val="0036470A"/>
    <w:rsid w:val="003652C5"/>
    <w:rsid w:val="0036745E"/>
    <w:rsid w:val="00371AB2"/>
    <w:rsid w:val="00374D00"/>
    <w:rsid w:val="00375BCB"/>
    <w:rsid w:val="003760D1"/>
    <w:rsid w:val="00380743"/>
    <w:rsid w:val="00380F80"/>
    <w:rsid w:val="003836C4"/>
    <w:rsid w:val="003838B8"/>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617B"/>
    <w:rsid w:val="00416384"/>
    <w:rsid w:val="004203BB"/>
    <w:rsid w:val="00422FBA"/>
    <w:rsid w:val="00423333"/>
    <w:rsid w:val="00424E84"/>
    <w:rsid w:val="00431126"/>
    <w:rsid w:val="0043270B"/>
    <w:rsid w:val="004331A7"/>
    <w:rsid w:val="00434DD0"/>
    <w:rsid w:val="00440445"/>
    <w:rsid w:val="00442D52"/>
    <w:rsid w:val="0044794D"/>
    <w:rsid w:val="004500AE"/>
    <w:rsid w:val="00451C2F"/>
    <w:rsid w:val="004532D8"/>
    <w:rsid w:val="00454698"/>
    <w:rsid w:val="004568D2"/>
    <w:rsid w:val="00461025"/>
    <w:rsid w:val="00461627"/>
    <w:rsid w:val="0046231B"/>
    <w:rsid w:val="004630A7"/>
    <w:rsid w:val="004639C3"/>
    <w:rsid w:val="00463D44"/>
    <w:rsid w:val="004711F3"/>
    <w:rsid w:val="00474480"/>
    <w:rsid w:val="00480BE0"/>
    <w:rsid w:val="0048136F"/>
    <w:rsid w:val="0048150C"/>
    <w:rsid w:val="00481E28"/>
    <w:rsid w:val="00482C7D"/>
    <w:rsid w:val="0048422B"/>
    <w:rsid w:val="004914BC"/>
    <w:rsid w:val="0049342D"/>
    <w:rsid w:val="00493EFC"/>
    <w:rsid w:val="004957DC"/>
    <w:rsid w:val="004961AA"/>
    <w:rsid w:val="004A00B0"/>
    <w:rsid w:val="004A037E"/>
    <w:rsid w:val="004A1699"/>
    <w:rsid w:val="004A1931"/>
    <w:rsid w:val="004A35E7"/>
    <w:rsid w:val="004A3C53"/>
    <w:rsid w:val="004B0C0A"/>
    <w:rsid w:val="004B15DA"/>
    <w:rsid w:val="004B311F"/>
    <w:rsid w:val="004B6C7B"/>
    <w:rsid w:val="004C32B6"/>
    <w:rsid w:val="004C608E"/>
    <w:rsid w:val="004C6BA6"/>
    <w:rsid w:val="004C7A9A"/>
    <w:rsid w:val="004D133C"/>
    <w:rsid w:val="004D17F8"/>
    <w:rsid w:val="004D5373"/>
    <w:rsid w:val="004D543E"/>
    <w:rsid w:val="004E3AF4"/>
    <w:rsid w:val="004E4C99"/>
    <w:rsid w:val="004E572D"/>
    <w:rsid w:val="004E6680"/>
    <w:rsid w:val="004E71BC"/>
    <w:rsid w:val="004F0B58"/>
    <w:rsid w:val="004F2FDC"/>
    <w:rsid w:val="004F5F8B"/>
    <w:rsid w:val="004F7688"/>
    <w:rsid w:val="004F78CE"/>
    <w:rsid w:val="004F7C8A"/>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91C5B"/>
    <w:rsid w:val="00595C76"/>
    <w:rsid w:val="005A165E"/>
    <w:rsid w:val="005B0AFE"/>
    <w:rsid w:val="005B507F"/>
    <w:rsid w:val="005B600B"/>
    <w:rsid w:val="005C17E0"/>
    <w:rsid w:val="005C4602"/>
    <w:rsid w:val="005C6EDB"/>
    <w:rsid w:val="005D040D"/>
    <w:rsid w:val="005D0E11"/>
    <w:rsid w:val="005D16C6"/>
    <w:rsid w:val="005D42B3"/>
    <w:rsid w:val="005D69B9"/>
    <w:rsid w:val="005E0A49"/>
    <w:rsid w:val="005E45BC"/>
    <w:rsid w:val="005E5C23"/>
    <w:rsid w:val="005E742A"/>
    <w:rsid w:val="005F1A00"/>
    <w:rsid w:val="005F3CB3"/>
    <w:rsid w:val="00600383"/>
    <w:rsid w:val="00602489"/>
    <w:rsid w:val="00604815"/>
    <w:rsid w:val="00613FD5"/>
    <w:rsid w:val="0062128B"/>
    <w:rsid w:val="00621543"/>
    <w:rsid w:val="00622CB1"/>
    <w:rsid w:val="006243BA"/>
    <w:rsid w:val="006255AC"/>
    <w:rsid w:val="00626C86"/>
    <w:rsid w:val="00631508"/>
    <w:rsid w:val="0063253D"/>
    <w:rsid w:val="00634BB8"/>
    <w:rsid w:val="00644567"/>
    <w:rsid w:val="00650086"/>
    <w:rsid w:val="00650101"/>
    <w:rsid w:val="00650CC2"/>
    <w:rsid w:val="00652803"/>
    <w:rsid w:val="006557E7"/>
    <w:rsid w:val="00660907"/>
    <w:rsid w:val="00663865"/>
    <w:rsid w:val="00663AAC"/>
    <w:rsid w:val="00663FAF"/>
    <w:rsid w:val="006662C8"/>
    <w:rsid w:val="0066680D"/>
    <w:rsid w:val="00666CA2"/>
    <w:rsid w:val="00667342"/>
    <w:rsid w:val="00667D35"/>
    <w:rsid w:val="0067339B"/>
    <w:rsid w:val="00683A80"/>
    <w:rsid w:val="00691639"/>
    <w:rsid w:val="00693F79"/>
    <w:rsid w:val="00695A52"/>
    <w:rsid w:val="00696E15"/>
    <w:rsid w:val="006970A6"/>
    <w:rsid w:val="00697302"/>
    <w:rsid w:val="00697592"/>
    <w:rsid w:val="006A0607"/>
    <w:rsid w:val="006A18B3"/>
    <w:rsid w:val="006A1C9E"/>
    <w:rsid w:val="006A1E74"/>
    <w:rsid w:val="006A3E0C"/>
    <w:rsid w:val="006A4AC6"/>
    <w:rsid w:val="006A548E"/>
    <w:rsid w:val="006A5596"/>
    <w:rsid w:val="006B024B"/>
    <w:rsid w:val="006B252B"/>
    <w:rsid w:val="006B28CE"/>
    <w:rsid w:val="006B6197"/>
    <w:rsid w:val="006B6EE5"/>
    <w:rsid w:val="006C2EA3"/>
    <w:rsid w:val="006C5B81"/>
    <w:rsid w:val="006C6F4C"/>
    <w:rsid w:val="006D213C"/>
    <w:rsid w:val="006D2A27"/>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53C5"/>
    <w:rsid w:val="00707434"/>
    <w:rsid w:val="007074D0"/>
    <w:rsid w:val="00711E78"/>
    <w:rsid w:val="0071609E"/>
    <w:rsid w:val="00717ECF"/>
    <w:rsid w:val="00720018"/>
    <w:rsid w:val="00720652"/>
    <w:rsid w:val="0072167B"/>
    <w:rsid w:val="00722711"/>
    <w:rsid w:val="00722EC9"/>
    <w:rsid w:val="00723B47"/>
    <w:rsid w:val="00723C37"/>
    <w:rsid w:val="007273B4"/>
    <w:rsid w:val="00727E30"/>
    <w:rsid w:val="00730B1B"/>
    <w:rsid w:val="007315E8"/>
    <w:rsid w:val="00734243"/>
    <w:rsid w:val="0073510A"/>
    <w:rsid w:val="007351AF"/>
    <w:rsid w:val="00736C00"/>
    <w:rsid w:val="007448A0"/>
    <w:rsid w:val="00744CCF"/>
    <w:rsid w:val="00750BF3"/>
    <w:rsid w:val="00751341"/>
    <w:rsid w:val="007516BB"/>
    <w:rsid w:val="007526A6"/>
    <w:rsid w:val="00763A66"/>
    <w:rsid w:val="007643C9"/>
    <w:rsid w:val="00770697"/>
    <w:rsid w:val="00773BE0"/>
    <w:rsid w:val="007750A1"/>
    <w:rsid w:val="0077567E"/>
    <w:rsid w:val="00780B63"/>
    <w:rsid w:val="00780B71"/>
    <w:rsid w:val="00781E4D"/>
    <w:rsid w:val="0079273D"/>
    <w:rsid w:val="007934EA"/>
    <w:rsid w:val="00796340"/>
    <w:rsid w:val="00797FBA"/>
    <w:rsid w:val="007A1092"/>
    <w:rsid w:val="007A2282"/>
    <w:rsid w:val="007A27E3"/>
    <w:rsid w:val="007A5AE0"/>
    <w:rsid w:val="007A6048"/>
    <w:rsid w:val="007B2821"/>
    <w:rsid w:val="007B5C2F"/>
    <w:rsid w:val="007B732E"/>
    <w:rsid w:val="007C0C95"/>
    <w:rsid w:val="007C1CBB"/>
    <w:rsid w:val="007C2908"/>
    <w:rsid w:val="007C2BA9"/>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236"/>
    <w:rsid w:val="007E7879"/>
    <w:rsid w:val="007F0738"/>
    <w:rsid w:val="007F0D74"/>
    <w:rsid w:val="007F389B"/>
    <w:rsid w:val="007F4AF8"/>
    <w:rsid w:val="007F5A72"/>
    <w:rsid w:val="007F7306"/>
    <w:rsid w:val="007F7A03"/>
    <w:rsid w:val="0080197C"/>
    <w:rsid w:val="00801F1F"/>
    <w:rsid w:val="00805DB6"/>
    <w:rsid w:val="008068F6"/>
    <w:rsid w:val="00807C85"/>
    <w:rsid w:val="00807ED2"/>
    <w:rsid w:val="00811306"/>
    <w:rsid w:val="00811FE0"/>
    <w:rsid w:val="00815F28"/>
    <w:rsid w:val="00816E5C"/>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65484"/>
    <w:rsid w:val="00870938"/>
    <w:rsid w:val="00871CB9"/>
    <w:rsid w:val="00872187"/>
    <w:rsid w:val="008722C6"/>
    <w:rsid w:val="00873A9B"/>
    <w:rsid w:val="00880478"/>
    <w:rsid w:val="008815D9"/>
    <w:rsid w:val="008833CD"/>
    <w:rsid w:val="00885658"/>
    <w:rsid w:val="008862D5"/>
    <w:rsid w:val="008908E4"/>
    <w:rsid w:val="00891719"/>
    <w:rsid w:val="00892CE4"/>
    <w:rsid w:val="00893B8A"/>
    <w:rsid w:val="00894A09"/>
    <w:rsid w:val="008A77AF"/>
    <w:rsid w:val="008B18CF"/>
    <w:rsid w:val="008B2992"/>
    <w:rsid w:val="008B3033"/>
    <w:rsid w:val="008B44D6"/>
    <w:rsid w:val="008B6254"/>
    <w:rsid w:val="008B715C"/>
    <w:rsid w:val="008B7A00"/>
    <w:rsid w:val="008C043E"/>
    <w:rsid w:val="008C08B7"/>
    <w:rsid w:val="008C2840"/>
    <w:rsid w:val="008C3848"/>
    <w:rsid w:val="008D413B"/>
    <w:rsid w:val="008D66A2"/>
    <w:rsid w:val="008D7165"/>
    <w:rsid w:val="008E2F65"/>
    <w:rsid w:val="008E309B"/>
    <w:rsid w:val="008E404A"/>
    <w:rsid w:val="008E444E"/>
    <w:rsid w:val="008F03BB"/>
    <w:rsid w:val="008F1752"/>
    <w:rsid w:val="008F197A"/>
    <w:rsid w:val="008F1C98"/>
    <w:rsid w:val="008F1CFC"/>
    <w:rsid w:val="008F2245"/>
    <w:rsid w:val="008F3A68"/>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5D1B"/>
    <w:rsid w:val="00925DF3"/>
    <w:rsid w:val="00926B55"/>
    <w:rsid w:val="00934A6F"/>
    <w:rsid w:val="00936398"/>
    <w:rsid w:val="009368EF"/>
    <w:rsid w:val="00936F38"/>
    <w:rsid w:val="00941684"/>
    <w:rsid w:val="00942A15"/>
    <w:rsid w:val="00945D4E"/>
    <w:rsid w:val="00950367"/>
    <w:rsid w:val="00952449"/>
    <w:rsid w:val="00957C93"/>
    <w:rsid w:val="00961557"/>
    <w:rsid w:val="00962C49"/>
    <w:rsid w:val="00962E24"/>
    <w:rsid w:val="00963750"/>
    <w:rsid w:val="00964724"/>
    <w:rsid w:val="00965BE9"/>
    <w:rsid w:val="0097186E"/>
    <w:rsid w:val="00972F9D"/>
    <w:rsid w:val="0097425D"/>
    <w:rsid w:val="00975E5D"/>
    <w:rsid w:val="009767C1"/>
    <w:rsid w:val="00977DDE"/>
    <w:rsid w:val="009816BF"/>
    <w:rsid w:val="009862DD"/>
    <w:rsid w:val="00987573"/>
    <w:rsid w:val="0099001E"/>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67E6"/>
    <w:rsid w:val="009C7239"/>
    <w:rsid w:val="009C7B33"/>
    <w:rsid w:val="009D0BCE"/>
    <w:rsid w:val="009D13E5"/>
    <w:rsid w:val="009D142E"/>
    <w:rsid w:val="009D2D6A"/>
    <w:rsid w:val="009D603E"/>
    <w:rsid w:val="009D7E56"/>
    <w:rsid w:val="009E02B5"/>
    <w:rsid w:val="009E2C09"/>
    <w:rsid w:val="009E36CF"/>
    <w:rsid w:val="009E5976"/>
    <w:rsid w:val="009E59A5"/>
    <w:rsid w:val="009E6640"/>
    <w:rsid w:val="009E69FE"/>
    <w:rsid w:val="009E6AAF"/>
    <w:rsid w:val="009F1566"/>
    <w:rsid w:val="009F1838"/>
    <w:rsid w:val="009F4096"/>
    <w:rsid w:val="009F5B19"/>
    <w:rsid w:val="009F6537"/>
    <w:rsid w:val="009F70BB"/>
    <w:rsid w:val="00A002A3"/>
    <w:rsid w:val="00A00FA1"/>
    <w:rsid w:val="00A03109"/>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847"/>
    <w:rsid w:val="00A33F90"/>
    <w:rsid w:val="00A341EC"/>
    <w:rsid w:val="00A34A87"/>
    <w:rsid w:val="00A351D1"/>
    <w:rsid w:val="00A3673B"/>
    <w:rsid w:val="00A36EB4"/>
    <w:rsid w:val="00A37A64"/>
    <w:rsid w:val="00A37B03"/>
    <w:rsid w:val="00A37E25"/>
    <w:rsid w:val="00A416D0"/>
    <w:rsid w:val="00A42015"/>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0F3"/>
    <w:rsid w:val="00A8589B"/>
    <w:rsid w:val="00A87870"/>
    <w:rsid w:val="00A90532"/>
    <w:rsid w:val="00A93D70"/>
    <w:rsid w:val="00A9541A"/>
    <w:rsid w:val="00A97B94"/>
    <w:rsid w:val="00AA1645"/>
    <w:rsid w:val="00AA2832"/>
    <w:rsid w:val="00AA34E6"/>
    <w:rsid w:val="00AA6AC1"/>
    <w:rsid w:val="00AA7B85"/>
    <w:rsid w:val="00AC6463"/>
    <w:rsid w:val="00AD0539"/>
    <w:rsid w:val="00AD09C9"/>
    <w:rsid w:val="00AD2742"/>
    <w:rsid w:val="00AD6854"/>
    <w:rsid w:val="00AD71CB"/>
    <w:rsid w:val="00AE4900"/>
    <w:rsid w:val="00AE4DC2"/>
    <w:rsid w:val="00AE549E"/>
    <w:rsid w:val="00AE77EA"/>
    <w:rsid w:val="00AF1748"/>
    <w:rsid w:val="00AF4550"/>
    <w:rsid w:val="00AF4A38"/>
    <w:rsid w:val="00AF540B"/>
    <w:rsid w:val="00AF5EB6"/>
    <w:rsid w:val="00B010B2"/>
    <w:rsid w:val="00B03458"/>
    <w:rsid w:val="00B034DD"/>
    <w:rsid w:val="00B07BA7"/>
    <w:rsid w:val="00B16BF0"/>
    <w:rsid w:val="00B17D15"/>
    <w:rsid w:val="00B17E30"/>
    <w:rsid w:val="00B234D8"/>
    <w:rsid w:val="00B24907"/>
    <w:rsid w:val="00B2723B"/>
    <w:rsid w:val="00B303EA"/>
    <w:rsid w:val="00B3298A"/>
    <w:rsid w:val="00B33EB6"/>
    <w:rsid w:val="00B351ED"/>
    <w:rsid w:val="00B35711"/>
    <w:rsid w:val="00B36ED1"/>
    <w:rsid w:val="00B44D0A"/>
    <w:rsid w:val="00B52258"/>
    <w:rsid w:val="00B5248B"/>
    <w:rsid w:val="00B575BE"/>
    <w:rsid w:val="00B63405"/>
    <w:rsid w:val="00B635B6"/>
    <w:rsid w:val="00B64332"/>
    <w:rsid w:val="00B704EF"/>
    <w:rsid w:val="00B711A6"/>
    <w:rsid w:val="00B7252C"/>
    <w:rsid w:val="00B729A5"/>
    <w:rsid w:val="00B73743"/>
    <w:rsid w:val="00B74E49"/>
    <w:rsid w:val="00B77737"/>
    <w:rsid w:val="00B77972"/>
    <w:rsid w:val="00B82FAF"/>
    <w:rsid w:val="00B84337"/>
    <w:rsid w:val="00B86F39"/>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E76"/>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0D9C"/>
    <w:rsid w:val="00C413AE"/>
    <w:rsid w:val="00C42B80"/>
    <w:rsid w:val="00C4489D"/>
    <w:rsid w:val="00C453AE"/>
    <w:rsid w:val="00C45832"/>
    <w:rsid w:val="00C462E2"/>
    <w:rsid w:val="00C50DE7"/>
    <w:rsid w:val="00C511B1"/>
    <w:rsid w:val="00C52273"/>
    <w:rsid w:val="00C5397C"/>
    <w:rsid w:val="00C6236C"/>
    <w:rsid w:val="00C62F3E"/>
    <w:rsid w:val="00C6418F"/>
    <w:rsid w:val="00C64258"/>
    <w:rsid w:val="00C662B3"/>
    <w:rsid w:val="00C73F22"/>
    <w:rsid w:val="00C7720C"/>
    <w:rsid w:val="00C821BC"/>
    <w:rsid w:val="00C837C0"/>
    <w:rsid w:val="00C85EEA"/>
    <w:rsid w:val="00C85F31"/>
    <w:rsid w:val="00C87006"/>
    <w:rsid w:val="00C90B18"/>
    <w:rsid w:val="00C9350E"/>
    <w:rsid w:val="00C9409E"/>
    <w:rsid w:val="00C9544F"/>
    <w:rsid w:val="00CA319B"/>
    <w:rsid w:val="00CA3CAB"/>
    <w:rsid w:val="00CA57DC"/>
    <w:rsid w:val="00CB1034"/>
    <w:rsid w:val="00CB2020"/>
    <w:rsid w:val="00CB2309"/>
    <w:rsid w:val="00CB3D23"/>
    <w:rsid w:val="00CC07F8"/>
    <w:rsid w:val="00CC0F56"/>
    <w:rsid w:val="00CC3DFE"/>
    <w:rsid w:val="00CC404B"/>
    <w:rsid w:val="00CD2B1A"/>
    <w:rsid w:val="00CD33AB"/>
    <w:rsid w:val="00CD3E87"/>
    <w:rsid w:val="00CD4106"/>
    <w:rsid w:val="00CD5CC2"/>
    <w:rsid w:val="00CE0F68"/>
    <w:rsid w:val="00CE22A2"/>
    <w:rsid w:val="00CE4A69"/>
    <w:rsid w:val="00CE5835"/>
    <w:rsid w:val="00CE5FAD"/>
    <w:rsid w:val="00CF0920"/>
    <w:rsid w:val="00CF3467"/>
    <w:rsid w:val="00CF747E"/>
    <w:rsid w:val="00D005C3"/>
    <w:rsid w:val="00D016AF"/>
    <w:rsid w:val="00D01A81"/>
    <w:rsid w:val="00D055BE"/>
    <w:rsid w:val="00D06B84"/>
    <w:rsid w:val="00D07E4A"/>
    <w:rsid w:val="00D07EF3"/>
    <w:rsid w:val="00D10C22"/>
    <w:rsid w:val="00D114CE"/>
    <w:rsid w:val="00D1166C"/>
    <w:rsid w:val="00D11F52"/>
    <w:rsid w:val="00D20BE7"/>
    <w:rsid w:val="00D222C9"/>
    <w:rsid w:val="00D24BF3"/>
    <w:rsid w:val="00D255E2"/>
    <w:rsid w:val="00D2750A"/>
    <w:rsid w:val="00D27E01"/>
    <w:rsid w:val="00D30248"/>
    <w:rsid w:val="00D30945"/>
    <w:rsid w:val="00D34890"/>
    <w:rsid w:val="00D348E0"/>
    <w:rsid w:val="00D36437"/>
    <w:rsid w:val="00D36499"/>
    <w:rsid w:val="00D44558"/>
    <w:rsid w:val="00D4496B"/>
    <w:rsid w:val="00D526E8"/>
    <w:rsid w:val="00D56D8F"/>
    <w:rsid w:val="00D744AE"/>
    <w:rsid w:val="00D744C0"/>
    <w:rsid w:val="00D74551"/>
    <w:rsid w:val="00D75DEB"/>
    <w:rsid w:val="00D77F9D"/>
    <w:rsid w:val="00D811F9"/>
    <w:rsid w:val="00D818ED"/>
    <w:rsid w:val="00D853F1"/>
    <w:rsid w:val="00D94956"/>
    <w:rsid w:val="00DA0629"/>
    <w:rsid w:val="00DA0B20"/>
    <w:rsid w:val="00DA2C97"/>
    <w:rsid w:val="00DA3A23"/>
    <w:rsid w:val="00DA670C"/>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4CEA"/>
    <w:rsid w:val="00DD5F74"/>
    <w:rsid w:val="00DD689E"/>
    <w:rsid w:val="00DE0881"/>
    <w:rsid w:val="00DE27AB"/>
    <w:rsid w:val="00DE3A89"/>
    <w:rsid w:val="00DE50CA"/>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15D8D"/>
    <w:rsid w:val="00E23299"/>
    <w:rsid w:val="00E24456"/>
    <w:rsid w:val="00E277C3"/>
    <w:rsid w:val="00E33016"/>
    <w:rsid w:val="00E36AA2"/>
    <w:rsid w:val="00E37DB9"/>
    <w:rsid w:val="00E4322F"/>
    <w:rsid w:val="00E45EDD"/>
    <w:rsid w:val="00E4648B"/>
    <w:rsid w:val="00E500AE"/>
    <w:rsid w:val="00E524FB"/>
    <w:rsid w:val="00E5429A"/>
    <w:rsid w:val="00E54783"/>
    <w:rsid w:val="00E54EE5"/>
    <w:rsid w:val="00E574AC"/>
    <w:rsid w:val="00E62625"/>
    <w:rsid w:val="00E638B7"/>
    <w:rsid w:val="00E63A84"/>
    <w:rsid w:val="00E64553"/>
    <w:rsid w:val="00E6697E"/>
    <w:rsid w:val="00E66BDD"/>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2B48"/>
    <w:rsid w:val="00E92CBE"/>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1F27"/>
    <w:rsid w:val="00ED20A0"/>
    <w:rsid w:val="00ED38DF"/>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068"/>
    <w:rsid w:val="00EF73A9"/>
    <w:rsid w:val="00EF7973"/>
    <w:rsid w:val="00F0042B"/>
    <w:rsid w:val="00F014B1"/>
    <w:rsid w:val="00F01513"/>
    <w:rsid w:val="00F023B2"/>
    <w:rsid w:val="00F0242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685D"/>
    <w:rsid w:val="00F772E4"/>
    <w:rsid w:val="00F77EB5"/>
    <w:rsid w:val="00F82DF3"/>
    <w:rsid w:val="00F85DDB"/>
    <w:rsid w:val="00F867E5"/>
    <w:rsid w:val="00F94C43"/>
    <w:rsid w:val="00F968FA"/>
    <w:rsid w:val="00FA1D39"/>
    <w:rsid w:val="00FA2078"/>
    <w:rsid w:val="00FA72A2"/>
    <w:rsid w:val="00FB42B0"/>
    <w:rsid w:val="00FB4814"/>
    <w:rsid w:val="00FB666A"/>
    <w:rsid w:val="00FC1240"/>
    <w:rsid w:val="00FC288B"/>
    <w:rsid w:val="00FC4337"/>
    <w:rsid w:val="00FC48DD"/>
    <w:rsid w:val="00FC60AC"/>
    <w:rsid w:val="00FC72BF"/>
    <w:rsid w:val="00FD11B6"/>
    <w:rsid w:val="00FD37F4"/>
    <w:rsid w:val="00FD75A2"/>
    <w:rsid w:val="00FE0336"/>
    <w:rsid w:val="00FE08E9"/>
    <w:rsid w:val="00FE1C2C"/>
    <w:rsid w:val="00FE1F4A"/>
    <w:rsid w:val="00FE3FF7"/>
    <w:rsid w:val="00FE45D7"/>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99"/>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2-2-2022. Expediente electrónico 48522</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336B4327-9931-4F64-BDE9-DCC3B2667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295</TotalTime>
  <Pages>8</Pages>
  <Words>4149</Words>
  <Characters>22824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26</cp:revision>
  <cp:lastPrinted>2021-09-20T23:49:00Z</cp:lastPrinted>
  <dcterms:created xsi:type="dcterms:W3CDTF">2022-02-01T17:04:00Z</dcterms:created>
  <dcterms:modified xsi:type="dcterms:W3CDTF">2022-04-28T18:51:00Z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