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4C83" w14:textId="2A8BD053"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0C3C3D0" w14:textId="039A7F80" w:rsidR="00451706" w:rsidRDefault="0045170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919F65D" w14:textId="77777777" w:rsidR="00451706" w:rsidRDefault="0045170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F8023B8" w14:textId="106A966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3135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3135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F3932">
        <w:rPr>
          <w:rFonts w:ascii="Museo Sans 900" w:eastAsia="Times New Roman" w:hAnsi="Museo Sans 900" w:cs="Times New Roman"/>
          <w:b/>
          <w:bCs/>
          <w:sz w:val="20"/>
          <w:szCs w:val="20"/>
          <w:lang w:val="es-MX" w:eastAsia="es-ES"/>
        </w:rPr>
        <w:t>0323</w:t>
      </w:r>
      <w:r w:rsidR="008B44D6" w:rsidRPr="00A93D70">
        <w:rPr>
          <w:rFonts w:ascii="Museo Sans 900" w:eastAsia="Times New Roman" w:hAnsi="Museo Sans 900" w:cs="Times New Roman"/>
          <w:b/>
          <w:bCs/>
          <w:sz w:val="20"/>
          <w:szCs w:val="20"/>
          <w:lang w:val="es-MX" w:eastAsia="es-ES"/>
        </w:rPr>
        <w:t>-202</w:t>
      </w:r>
      <w:r w:rsidR="00C74760">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3135F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3135FD">
        <w:rPr>
          <w:rFonts w:ascii="Museo Sans 300" w:eastAsia="Times New Roman" w:hAnsi="Museo Sans 300" w:cs="Times New Roman"/>
          <w:sz w:val="20"/>
          <w:szCs w:val="20"/>
          <w:lang w:val="es-MX" w:eastAsia="es-ES"/>
        </w:rPr>
        <w:t xml:space="preserve"> </w:t>
      </w:r>
      <w:r w:rsidR="000F3932">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3135FD">
        <w:rPr>
          <w:rFonts w:ascii="Museo Sans 300" w:eastAsia="Times New Roman" w:hAnsi="Museo Sans 300" w:cs="Times New Roman"/>
          <w:sz w:val="20"/>
          <w:szCs w:val="20"/>
          <w:lang w:val="es-MX" w:eastAsia="es-ES"/>
        </w:rPr>
        <w:t xml:space="preserve"> </w:t>
      </w:r>
      <w:r w:rsidR="00A34AC8">
        <w:rPr>
          <w:rFonts w:ascii="Museo Sans 300" w:eastAsia="Times New Roman" w:hAnsi="Museo Sans 300" w:cs="Times New Roman"/>
          <w:sz w:val="20"/>
          <w:szCs w:val="20"/>
          <w:lang w:val="es-MX" w:eastAsia="es-ES"/>
        </w:rPr>
        <w:t>con</w:t>
      </w:r>
      <w:r w:rsidR="003135FD">
        <w:rPr>
          <w:rFonts w:ascii="Museo Sans 300" w:eastAsia="Times New Roman" w:hAnsi="Museo Sans 300" w:cs="Times New Roman"/>
          <w:sz w:val="20"/>
          <w:szCs w:val="20"/>
          <w:lang w:val="es-MX" w:eastAsia="es-ES"/>
        </w:rPr>
        <w:t xml:space="preserve"> </w:t>
      </w:r>
      <w:r w:rsidR="000F3932">
        <w:rPr>
          <w:rFonts w:ascii="Museo Sans 300" w:eastAsia="Times New Roman" w:hAnsi="Museo Sans 300" w:cs="Times New Roman"/>
          <w:sz w:val="20"/>
          <w:szCs w:val="20"/>
          <w:lang w:val="es-MX" w:eastAsia="es-ES"/>
        </w:rPr>
        <w:t xml:space="preserve">treinta </w:t>
      </w:r>
      <w:r w:rsidR="00A34AC8">
        <w:rPr>
          <w:rFonts w:ascii="Museo Sans 300" w:eastAsia="Times New Roman" w:hAnsi="Museo Sans 300" w:cs="Times New Roman"/>
          <w:sz w:val="20"/>
          <w:szCs w:val="20"/>
          <w:lang w:val="es-MX" w:eastAsia="es-ES"/>
        </w:rPr>
        <w:t>minutos</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3135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3135FD">
        <w:rPr>
          <w:rFonts w:ascii="Museo Sans 300" w:eastAsia="Times New Roman" w:hAnsi="Museo Sans 300" w:cs="Times New Roman"/>
          <w:sz w:val="20"/>
          <w:szCs w:val="20"/>
          <w:lang w:val="es-MX" w:eastAsia="es-ES"/>
        </w:rPr>
        <w:t xml:space="preserve"> </w:t>
      </w:r>
      <w:r w:rsidR="000F3932">
        <w:rPr>
          <w:rFonts w:ascii="Museo Sans 300" w:eastAsia="Times New Roman" w:hAnsi="Museo Sans 300" w:cs="Times New Roman"/>
          <w:sz w:val="20"/>
          <w:szCs w:val="20"/>
          <w:lang w:val="es-MX" w:eastAsia="es-ES"/>
        </w:rPr>
        <w:t>dieci</w:t>
      </w:r>
      <w:r w:rsidR="00D81243">
        <w:rPr>
          <w:rFonts w:ascii="Museo Sans 300" w:eastAsia="Times New Roman" w:hAnsi="Museo Sans 300" w:cs="Times New Roman"/>
          <w:sz w:val="20"/>
          <w:szCs w:val="20"/>
          <w:lang w:val="es-MX" w:eastAsia="es-ES"/>
        </w:rPr>
        <w:t>ocho</w:t>
      </w:r>
      <w:r w:rsidR="000F393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3135FD">
        <w:rPr>
          <w:rFonts w:ascii="Museo Sans 300" w:eastAsia="Times New Roman" w:hAnsi="Museo Sans 300" w:cs="Times New Roman"/>
          <w:sz w:val="20"/>
          <w:szCs w:val="20"/>
          <w:lang w:val="es-MX" w:eastAsia="es-ES"/>
        </w:rPr>
        <w:t xml:space="preserve"> </w:t>
      </w:r>
      <w:r w:rsidR="000F3932">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3135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3135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3135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3135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74760">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11E7136D" w14:textId="77777777" w:rsidR="002B1221" w:rsidRDefault="002B1221">
      <w:pPr>
        <w:spacing w:after="0" w:line="0" w:lineRule="atLeast"/>
        <w:jc w:val="both"/>
        <w:rPr>
          <w:rFonts w:ascii="Museo Sans 300" w:eastAsia="Times New Roman" w:hAnsi="Museo Sans 300" w:cs="Times New Roman"/>
          <w:sz w:val="20"/>
          <w:szCs w:val="20"/>
          <w:lang w:val="es-MX" w:eastAsia="es-ES"/>
        </w:rPr>
      </w:pPr>
    </w:p>
    <w:p w14:paraId="68E0FE4F" w14:textId="1D35F6E1"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3135F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3135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1A890201" w14:textId="30798183" w:rsidR="00F0042B" w:rsidRPr="00A93D70" w:rsidRDefault="003135F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51EAA05" w14:textId="1BA6B70D" w:rsidR="00263E33" w:rsidRPr="00307402" w:rsidRDefault="00B91312" w:rsidP="00E04598">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lang w:val="es-SV"/>
        </w:rPr>
        <w:t>L</w:t>
      </w:r>
      <w:r w:rsidR="00185EC8" w:rsidRPr="00185EC8">
        <w:rPr>
          <w:rFonts w:ascii="Museo Sans 300" w:hAnsi="Museo Sans 300"/>
          <w:sz w:val="20"/>
          <w:szCs w:val="20"/>
          <w:lang w:val="es-SV"/>
        </w:rPr>
        <w:t>os</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días</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diecisiete</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y</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diecinueve</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de</w:t>
      </w:r>
      <w:r w:rsidR="003135FD">
        <w:rPr>
          <w:rFonts w:ascii="Museo Sans 300" w:hAnsi="Museo Sans 300"/>
          <w:sz w:val="20"/>
          <w:szCs w:val="20"/>
          <w:lang w:val="es-SV"/>
        </w:rPr>
        <w:t xml:space="preserve"> </w:t>
      </w:r>
      <w:r w:rsidR="00185EC8" w:rsidRPr="00185EC8">
        <w:rPr>
          <w:rFonts w:ascii="Museo Sans 300" w:hAnsi="Museo Sans 300"/>
          <w:sz w:val="20"/>
          <w:szCs w:val="20"/>
          <w:lang w:val="es-SV"/>
        </w:rPr>
        <w:t>mayo</w:t>
      </w:r>
      <w:r w:rsidR="003135FD">
        <w:rPr>
          <w:rFonts w:ascii="Museo Sans 300" w:hAnsi="Museo Sans 300"/>
          <w:sz w:val="20"/>
          <w:szCs w:val="20"/>
          <w:lang w:val="es-SV"/>
        </w:rPr>
        <w:t xml:space="preserve"> </w:t>
      </w:r>
      <w:r w:rsidR="00FD37F4" w:rsidRPr="56061D69">
        <w:rPr>
          <w:rFonts w:ascii="Museo Sans 300" w:hAnsi="Museo Sans 300"/>
          <w:sz w:val="20"/>
          <w:szCs w:val="20"/>
        </w:rPr>
        <w:t>de</w:t>
      </w:r>
      <w:r w:rsidR="002B22A2" w:rsidRPr="56061D69">
        <w:rPr>
          <w:rFonts w:ascii="Museo Sans 300" w:hAnsi="Museo Sans 300"/>
          <w:sz w:val="20"/>
          <w:szCs w:val="20"/>
        </w:rPr>
        <w:t>l</w:t>
      </w:r>
      <w:r w:rsidR="003135FD">
        <w:rPr>
          <w:rFonts w:ascii="Museo Sans 300" w:hAnsi="Museo Sans 300"/>
          <w:sz w:val="20"/>
          <w:szCs w:val="20"/>
        </w:rPr>
        <w:t xml:space="preserve"> </w:t>
      </w:r>
      <w:r w:rsidR="002B22A2" w:rsidRPr="56061D69">
        <w:rPr>
          <w:rFonts w:ascii="Museo Sans 300" w:hAnsi="Museo Sans 300"/>
          <w:sz w:val="20"/>
          <w:szCs w:val="20"/>
        </w:rPr>
        <w:t>año</w:t>
      </w:r>
      <w:r w:rsidR="003135FD">
        <w:rPr>
          <w:rFonts w:ascii="Museo Sans 300" w:hAnsi="Museo Sans 300"/>
          <w:sz w:val="20"/>
          <w:szCs w:val="20"/>
        </w:rPr>
        <w:t xml:space="preserve"> </w:t>
      </w:r>
      <w:r w:rsidR="00FD37F4" w:rsidRPr="56061D69">
        <w:rPr>
          <w:rFonts w:ascii="Museo Sans 300" w:hAnsi="Museo Sans 300"/>
          <w:sz w:val="20"/>
          <w:szCs w:val="20"/>
        </w:rPr>
        <w:t>dos</w:t>
      </w:r>
      <w:r w:rsidR="003135FD">
        <w:rPr>
          <w:rFonts w:ascii="Museo Sans 300" w:hAnsi="Museo Sans 300"/>
          <w:sz w:val="20"/>
          <w:szCs w:val="20"/>
        </w:rPr>
        <w:t xml:space="preserve"> </w:t>
      </w:r>
      <w:r w:rsidR="00FD37F4" w:rsidRPr="56061D69">
        <w:rPr>
          <w:rFonts w:ascii="Museo Sans 300" w:hAnsi="Museo Sans 300"/>
          <w:sz w:val="20"/>
          <w:szCs w:val="20"/>
        </w:rPr>
        <w:t>mil</w:t>
      </w:r>
      <w:r w:rsidR="003135FD">
        <w:rPr>
          <w:rFonts w:ascii="Museo Sans 300" w:hAnsi="Museo Sans 300"/>
          <w:sz w:val="20"/>
          <w:szCs w:val="20"/>
        </w:rPr>
        <w:t xml:space="preserve"> </w:t>
      </w:r>
      <w:r w:rsidR="00185EC8">
        <w:rPr>
          <w:rFonts w:ascii="Museo Sans 300" w:hAnsi="Museo Sans 300"/>
          <w:sz w:val="20"/>
          <w:szCs w:val="20"/>
        </w:rPr>
        <w:t>veintiuno</w:t>
      </w:r>
      <w:r w:rsidR="00263E33" w:rsidRPr="56061D69">
        <w:rPr>
          <w:rFonts w:ascii="Museo Sans 300" w:hAnsi="Museo Sans 300"/>
          <w:sz w:val="20"/>
          <w:szCs w:val="20"/>
        </w:rPr>
        <w:t>,</w:t>
      </w:r>
      <w:r w:rsidR="003135FD">
        <w:rPr>
          <w:rFonts w:ascii="Museo Sans 300" w:hAnsi="Museo Sans 300"/>
          <w:sz w:val="20"/>
          <w:szCs w:val="20"/>
        </w:rPr>
        <w:t xml:space="preserve"> </w:t>
      </w:r>
      <w:r w:rsidR="00FF38F1">
        <w:rPr>
          <w:rFonts w:ascii="Museo Sans 300" w:hAnsi="Museo Sans 300"/>
          <w:sz w:val="20"/>
          <w:szCs w:val="20"/>
        </w:rPr>
        <w:t>la</w:t>
      </w:r>
      <w:r w:rsidR="003135FD">
        <w:rPr>
          <w:rFonts w:ascii="Museo Sans 300" w:hAnsi="Museo Sans 300"/>
          <w:sz w:val="20"/>
          <w:szCs w:val="20"/>
        </w:rPr>
        <w:t xml:space="preserve"> </w:t>
      </w:r>
      <w:r w:rsidR="00FF38F1">
        <w:rPr>
          <w:rFonts w:ascii="Museo Sans 300" w:hAnsi="Museo Sans 300"/>
          <w:sz w:val="20"/>
          <w:szCs w:val="20"/>
        </w:rPr>
        <w:t>señora</w:t>
      </w:r>
      <w:r w:rsidR="003135FD">
        <w:rPr>
          <w:rFonts w:ascii="Museo Sans 300" w:hAnsi="Museo Sans 300"/>
          <w:sz w:val="20"/>
          <w:szCs w:val="20"/>
        </w:rPr>
        <w:t xml:space="preserve"> </w:t>
      </w:r>
      <w:r w:rsidR="002007D2">
        <w:rPr>
          <w:rFonts w:ascii="Museo Sans 300" w:hAnsi="Museo Sans 300"/>
          <w:sz w:val="20"/>
          <w:szCs w:val="20"/>
        </w:rPr>
        <w:t>XXX</w:t>
      </w:r>
      <w:r w:rsidR="00FF38F1" w:rsidRPr="00FF38F1">
        <w:rPr>
          <w:rFonts w:ascii="Museo Sans 300" w:hAnsi="Museo Sans 300"/>
          <w:sz w:val="20"/>
          <w:szCs w:val="20"/>
          <w:lang w:val="es-SV"/>
        </w:rPr>
        <w:t>,</w:t>
      </w:r>
      <w:r w:rsidR="003135FD">
        <w:rPr>
          <w:rFonts w:ascii="Museo Sans 300" w:hAnsi="Museo Sans 300"/>
          <w:sz w:val="20"/>
          <w:szCs w:val="20"/>
          <w:lang w:val="es-SV"/>
        </w:rPr>
        <w:t xml:space="preserve"> </w:t>
      </w:r>
      <w:r w:rsidR="00FF38F1" w:rsidRPr="00FF38F1">
        <w:rPr>
          <w:rFonts w:ascii="Museo Sans 300" w:hAnsi="Museo Sans 300"/>
          <w:sz w:val="20"/>
          <w:szCs w:val="20"/>
          <w:lang w:val="es-SV"/>
        </w:rPr>
        <w:t>representante</w:t>
      </w:r>
      <w:r w:rsidR="003135FD">
        <w:rPr>
          <w:rFonts w:ascii="Museo Sans 300" w:hAnsi="Museo Sans 300"/>
          <w:sz w:val="20"/>
          <w:szCs w:val="20"/>
          <w:lang w:val="es-SV"/>
        </w:rPr>
        <w:t xml:space="preserve"> </w:t>
      </w:r>
      <w:r w:rsidR="00FF38F1" w:rsidRPr="00FF38F1">
        <w:rPr>
          <w:rFonts w:ascii="Museo Sans 300" w:hAnsi="Museo Sans 300"/>
          <w:sz w:val="20"/>
          <w:szCs w:val="20"/>
          <w:lang w:val="es-SV"/>
        </w:rPr>
        <w:t>del</w:t>
      </w:r>
      <w:r w:rsidR="00FF38F1" w:rsidRPr="00FF38F1">
        <w:rPr>
          <w:rFonts w:ascii="Cambria Math" w:hAnsi="Cambria Math" w:cs="Cambria Math"/>
          <w:sz w:val="20"/>
          <w:szCs w:val="20"/>
          <w:lang w:val="es-SV"/>
        </w:rPr>
        <w:t> </w:t>
      </w:r>
      <w:r w:rsidR="00FF38F1" w:rsidRPr="00FF38F1">
        <w:rPr>
          <w:rFonts w:ascii="Museo Sans 300" w:hAnsi="Museo Sans 300"/>
          <w:sz w:val="20"/>
          <w:szCs w:val="20"/>
          <w:lang w:val="es-SV"/>
        </w:rPr>
        <w:t>se</w:t>
      </w:r>
      <w:r w:rsidR="00FF38F1" w:rsidRPr="00FF38F1">
        <w:rPr>
          <w:rFonts w:ascii="Museo Sans 300" w:hAnsi="Museo Sans 300" w:cs="Museo Sans 300"/>
          <w:sz w:val="20"/>
          <w:szCs w:val="20"/>
          <w:lang w:val="es-SV"/>
        </w:rPr>
        <w:t>ñ</w:t>
      </w:r>
      <w:r w:rsidR="00FF38F1" w:rsidRPr="00FF38F1">
        <w:rPr>
          <w:rFonts w:ascii="Museo Sans 300" w:hAnsi="Museo Sans 300"/>
          <w:sz w:val="20"/>
          <w:szCs w:val="20"/>
          <w:lang w:val="es-SV"/>
        </w:rPr>
        <w:t>or</w:t>
      </w:r>
      <w:r w:rsidR="00FF38F1" w:rsidRPr="00FF38F1">
        <w:rPr>
          <w:rFonts w:ascii="Cambria Math" w:hAnsi="Cambria Math" w:cs="Cambria Math"/>
          <w:sz w:val="20"/>
          <w:szCs w:val="20"/>
          <w:lang w:val="es-SV"/>
        </w:rPr>
        <w:t> </w:t>
      </w:r>
      <w:r w:rsidR="002007D2">
        <w:rPr>
          <w:rFonts w:ascii="Museo Sans 300" w:hAnsi="Museo Sans 300"/>
          <w:sz w:val="20"/>
          <w:szCs w:val="20"/>
          <w:lang w:val="es-SV"/>
        </w:rPr>
        <w:t>XXX</w:t>
      </w:r>
      <w:r w:rsidR="00FF38F1" w:rsidRPr="00FF38F1">
        <w:rPr>
          <w:rFonts w:ascii="Museo Sans 300" w:hAnsi="Museo Sans 300"/>
          <w:sz w:val="20"/>
          <w:szCs w:val="20"/>
          <w:lang w:val="es-SV"/>
        </w:rPr>
        <w:t>,</w:t>
      </w:r>
      <w:r w:rsidR="003135FD">
        <w:rPr>
          <w:rFonts w:ascii="Museo Sans 300" w:hAnsi="Museo Sans 300"/>
          <w:sz w:val="20"/>
          <w:szCs w:val="20"/>
          <w:lang w:val="es-SV"/>
        </w:rPr>
        <w:t xml:space="preserve"> </w:t>
      </w:r>
      <w:r w:rsidR="31D27E7B" w:rsidRPr="56061D69">
        <w:rPr>
          <w:rFonts w:ascii="Museo Sans 300" w:hAnsi="Museo Sans 300"/>
          <w:sz w:val="20"/>
          <w:szCs w:val="20"/>
        </w:rPr>
        <w:t>interpuso</w:t>
      </w:r>
      <w:r w:rsidR="003135FD">
        <w:rPr>
          <w:rFonts w:ascii="Museo Sans 300" w:hAnsi="Museo Sans 300"/>
          <w:sz w:val="20"/>
          <w:szCs w:val="20"/>
        </w:rPr>
        <w:t xml:space="preserve"> </w:t>
      </w:r>
      <w:r w:rsidR="00263E33" w:rsidRPr="56061D69">
        <w:rPr>
          <w:rFonts w:ascii="Museo Sans 300" w:hAnsi="Museo Sans 300"/>
          <w:sz w:val="20"/>
          <w:szCs w:val="20"/>
        </w:rPr>
        <w:t>un</w:t>
      </w:r>
      <w:r w:rsidR="003135FD">
        <w:rPr>
          <w:rFonts w:ascii="Museo Sans 300" w:hAnsi="Museo Sans 300"/>
          <w:sz w:val="20"/>
          <w:szCs w:val="20"/>
        </w:rPr>
        <w:t xml:space="preserve"> </w:t>
      </w:r>
      <w:r w:rsidR="00263E33" w:rsidRPr="56061D69">
        <w:rPr>
          <w:rFonts w:ascii="Museo Sans 300" w:hAnsi="Museo Sans 300"/>
          <w:sz w:val="20"/>
          <w:szCs w:val="20"/>
        </w:rPr>
        <w:t>reclamo</w:t>
      </w:r>
      <w:r w:rsidR="003135FD">
        <w:rPr>
          <w:rFonts w:ascii="Museo Sans 300" w:hAnsi="Museo Sans 300"/>
          <w:sz w:val="20"/>
          <w:szCs w:val="20"/>
        </w:rPr>
        <w:t xml:space="preserve"> </w:t>
      </w:r>
      <w:r w:rsidR="00263E33" w:rsidRPr="56061D69">
        <w:rPr>
          <w:rFonts w:ascii="Museo Sans 300" w:hAnsi="Museo Sans 300"/>
          <w:sz w:val="20"/>
          <w:szCs w:val="20"/>
        </w:rPr>
        <w:t>en</w:t>
      </w:r>
      <w:r w:rsidR="003135FD">
        <w:rPr>
          <w:rFonts w:ascii="Museo Sans 300" w:hAnsi="Museo Sans 300"/>
          <w:sz w:val="20"/>
          <w:szCs w:val="20"/>
        </w:rPr>
        <w:t xml:space="preserve"> </w:t>
      </w:r>
      <w:r w:rsidR="00263E33" w:rsidRPr="56061D69">
        <w:rPr>
          <w:rFonts w:ascii="Museo Sans 300" w:hAnsi="Museo Sans 300"/>
          <w:sz w:val="20"/>
          <w:szCs w:val="20"/>
        </w:rPr>
        <w:t>contra</w:t>
      </w:r>
      <w:r w:rsidR="003135FD">
        <w:rPr>
          <w:rFonts w:ascii="Museo Sans 300" w:hAnsi="Museo Sans 300"/>
          <w:sz w:val="20"/>
          <w:szCs w:val="20"/>
        </w:rPr>
        <w:t xml:space="preserve"> </w:t>
      </w:r>
      <w:r w:rsidR="00263E33" w:rsidRPr="56061D69">
        <w:rPr>
          <w:rFonts w:ascii="Museo Sans 300" w:hAnsi="Museo Sans 300"/>
          <w:sz w:val="20"/>
          <w:szCs w:val="20"/>
        </w:rPr>
        <w:t>de</w:t>
      </w:r>
      <w:r w:rsidR="003135FD">
        <w:rPr>
          <w:rFonts w:ascii="Museo Sans 300" w:hAnsi="Museo Sans 300"/>
          <w:sz w:val="20"/>
          <w:szCs w:val="20"/>
        </w:rPr>
        <w:t xml:space="preserve"> </w:t>
      </w:r>
      <w:r w:rsidR="00263E33" w:rsidRPr="56061D69">
        <w:rPr>
          <w:rFonts w:ascii="Museo Sans 300" w:hAnsi="Museo Sans 300"/>
          <w:sz w:val="20"/>
          <w:szCs w:val="20"/>
        </w:rPr>
        <w:t>la</w:t>
      </w:r>
      <w:r w:rsidR="003135FD">
        <w:rPr>
          <w:rFonts w:ascii="Museo Sans 300" w:hAnsi="Museo Sans 300"/>
          <w:sz w:val="20"/>
          <w:szCs w:val="20"/>
        </w:rPr>
        <w:t xml:space="preserve"> </w:t>
      </w:r>
      <w:r w:rsidR="00263E33" w:rsidRPr="56061D69">
        <w:rPr>
          <w:rFonts w:ascii="Museo Sans 300" w:hAnsi="Museo Sans 300"/>
          <w:sz w:val="20"/>
          <w:szCs w:val="20"/>
        </w:rPr>
        <w:t>sociedad</w:t>
      </w:r>
      <w:r w:rsidR="003135FD">
        <w:rPr>
          <w:rFonts w:ascii="Museo Sans 300" w:hAnsi="Museo Sans 300"/>
          <w:sz w:val="20"/>
          <w:szCs w:val="20"/>
        </w:rPr>
        <w:t xml:space="preserve"> </w:t>
      </w:r>
      <w:r w:rsidR="00823595">
        <w:rPr>
          <w:rFonts w:ascii="Museo Sans 300" w:hAnsi="Museo Sans 300"/>
          <w:sz w:val="20"/>
          <w:szCs w:val="20"/>
        </w:rPr>
        <w:t>CAESS</w:t>
      </w:r>
      <w:r w:rsidR="00D47999">
        <w:rPr>
          <w:rFonts w:ascii="Museo Sans 300" w:hAnsi="Museo Sans 300"/>
          <w:sz w:val="20"/>
          <w:szCs w:val="20"/>
        </w:rPr>
        <w:t>,</w:t>
      </w:r>
      <w:r w:rsidR="003135FD">
        <w:rPr>
          <w:rFonts w:ascii="Museo Sans 300" w:hAnsi="Museo Sans 300"/>
          <w:sz w:val="20"/>
          <w:szCs w:val="20"/>
        </w:rPr>
        <w:t xml:space="preserve"> </w:t>
      </w:r>
      <w:r w:rsidR="00D47999">
        <w:rPr>
          <w:rFonts w:ascii="Museo Sans 300" w:hAnsi="Museo Sans 300"/>
          <w:sz w:val="20"/>
          <w:szCs w:val="20"/>
        </w:rPr>
        <w:t>S.A.</w:t>
      </w:r>
      <w:r w:rsidR="003135FD">
        <w:rPr>
          <w:rFonts w:ascii="Museo Sans 300" w:hAnsi="Museo Sans 300"/>
          <w:sz w:val="20"/>
          <w:szCs w:val="20"/>
        </w:rPr>
        <w:t xml:space="preserve"> </w:t>
      </w:r>
      <w:r w:rsidR="00D47999">
        <w:rPr>
          <w:rFonts w:ascii="Museo Sans 300" w:hAnsi="Museo Sans 300"/>
          <w:sz w:val="20"/>
          <w:szCs w:val="20"/>
        </w:rPr>
        <w:t>de</w:t>
      </w:r>
      <w:r w:rsidR="003135FD">
        <w:rPr>
          <w:rFonts w:ascii="Museo Sans 300" w:hAnsi="Museo Sans 300"/>
          <w:sz w:val="20"/>
          <w:szCs w:val="20"/>
        </w:rPr>
        <w:t xml:space="preserve"> </w:t>
      </w:r>
      <w:r w:rsidR="00D47999">
        <w:rPr>
          <w:rFonts w:ascii="Museo Sans 300" w:hAnsi="Museo Sans 300"/>
          <w:sz w:val="20"/>
          <w:szCs w:val="20"/>
        </w:rPr>
        <w:t>C.V</w:t>
      </w:r>
      <w:r w:rsidR="00263E33" w:rsidRPr="56061D69">
        <w:rPr>
          <w:rFonts w:ascii="Museo Sans 300" w:hAnsi="Museo Sans 300"/>
          <w:sz w:val="20"/>
          <w:szCs w:val="20"/>
        </w:rPr>
        <w:t>.</w:t>
      </w:r>
      <w:r w:rsidR="00A2189D">
        <w:rPr>
          <w:rFonts w:ascii="Museo Sans 300" w:hAnsi="Museo Sans 300"/>
          <w:sz w:val="20"/>
          <w:szCs w:val="20"/>
        </w:rPr>
        <w:t>,</w:t>
      </w:r>
      <w:r w:rsidR="003135FD">
        <w:rPr>
          <w:rFonts w:ascii="Museo Sans 300" w:hAnsi="Museo Sans 300"/>
          <w:sz w:val="20"/>
          <w:szCs w:val="20"/>
        </w:rPr>
        <w:t xml:space="preserve"> </w:t>
      </w:r>
      <w:r w:rsidR="00DA5CDA">
        <w:rPr>
          <w:rFonts w:ascii="Museo Sans 300" w:hAnsi="Museo Sans 300"/>
          <w:sz w:val="20"/>
          <w:szCs w:val="20"/>
        </w:rPr>
        <w:t>por</w:t>
      </w:r>
      <w:r w:rsidR="003135FD">
        <w:rPr>
          <w:rFonts w:ascii="Museo Sans 300" w:hAnsi="Museo Sans 300"/>
          <w:sz w:val="20"/>
          <w:szCs w:val="20"/>
        </w:rPr>
        <w:t xml:space="preserve"> </w:t>
      </w:r>
      <w:r w:rsidR="00DA5CDA">
        <w:rPr>
          <w:rFonts w:ascii="Museo Sans 300" w:hAnsi="Museo Sans 300"/>
          <w:sz w:val="20"/>
          <w:szCs w:val="20"/>
        </w:rPr>
        <w:t>el</w:t>
      </w:r>
      <w:r w:rsidR="003135FD">
        <w:rPr>
          <w:rFonts w:ascii="Museo Sans 300" w:hAnsi="Museo Sans 300"/>
          <w:sz w:val="20"/>
          <w:szCs w:val="20"/>
        </w:rPr>
        <w:t xml:space="preserve"> </w:t>
      </w:r>
      <w:r w:rsidR="00DA5CDA">
        <w:rPr>
          <w:rFonts w:ascii="Museo Sans 300" w:hAnsi="Museo Sans 300"/>
          <w:sz w:val="20"/>
          <w:szCs w:val="20"/>
        </w:rPr>
        <w:t>cobro</w:t>
      </w:r>
      <w:r w:rsidR="003135FD">
        <w:rPr>
          <w:rFonts w:ascii="Museo Sans 300" w:hAnsi="Museo Sans 300"/>
          <w:sz w:val="20"/>
          <w:szCs w:val="20"/>
        </w:rPr>
        <w:t xml:space="preserve"> </w:t>
      </w:r>
      <w:r w:rsidR="00EB1054">
        <w:rPr>
          <w:rFonts w:ascii="Museo Sans 300" w:hAnsi="Museo Sans 300"/>
          <w:sz w:val="20"/>
          <w:szCs w:val="20"/>
        </w:rPr>
        <w:t>de</w:t>
      </w:r>
      <w:r w:rsidR="003135FD">
        <w:rPr>
          <w:rFonts w:ascii="Museo Sans 300" w:hAnsi="Museo Sans 300"/>
          <w:sz w:val="20"/>
          <w:szCs w:val="20"/>
        </w:rPr>
        <w:t xml:space="preserve"> </w:t>
      </w:r>
      <w:r w:rsidR="00EB1054">
        <w:rPr>
          <w:rFonts w:ascii="Museo Sans 300" w:hAnsi="Museo Sans 300"/>
          <w:sz w:val="20"/>
          <w:szCs w:val="20"/>
        </w:rPr>
        <w:t>la</w:t>
      </w:r>
      <w:r w:rsidR="003135FD">
        <w:rPr>
          <w:rFonts w:ascii="Museo Sans 300" w:hAnsi="Museo Sans 300"/>
          <w:sz w:val="20"/>
          <w:szCs w:val="20"/>
        </w:rPr>
        <w:t xml:space="preserve"> </w:t>
      </w:r>
      <w:r w:rsidR="00EB1054">
        <w:rPr>
          <w:rFonts w:ascii="Museo Sans 300" w:hAnsi="Museo Sans 300"/>
          <w:sz w:val="20"/>
          <w:szCs w:val="20"/>
        </w:rPr>
        <w:t>cantidad</w:t>
      </w:r>
      <w:r w:rsidR="003135FD">
        <w:rPr>
          <w:rFonts w:ascii="Museo Sans 300" w:hAnsi="Museo Sans 300"/>
          <w:sz w:val="20"/>
          <w:szCs w:val="20"/>
        </w:rPr>
        <w:t xml:space="preserve"> </w:t>
      </w:r>
      <w:r w:rsidR="00EB1054">
        <w:rPr>
          <w:rFonts w:ascii="Museo Sans 300" w:hAnsi="Museo Sans 300"/>
          <w:sz w:val="20"/>
          <w:szCs w:val="20"/>
        </w:rPr>
        <w:t>de</w:t>
      </w:r>
      <w:r w:rsidR="003135FD">
        <w:rPr>
          <w:rFonts w:ascii="Museo Sans 300" w:hAnsi="Museo Sans 300"/>
          <w:sz w:val="20"/>
          <w:szCs w:val="20"/>
        </w:rPr>
        <w:t xml:space="preserve"> </w:t>
      </w:r>
      <w:r w:rsidR="00823595">
        <w:rPr>
          <w:rFonts w:ascii="Museo Sans 300" w:hAnsi="Museo Sans 300"/>
          <w:sz w:val="20"/>
          <w:szCs w:val="20"/>
        </w:rPr>
        <w:t>DOSCIENTOS</w:t>
      </w:r>
      <w:r w:rsidR="003135FD">
        <w:rPr>
          <w:rFonts w:ascii="Museo Sans 300" w:hAnsi="Museo Sans 300"/>
          <w:sz w:val="20"/>
          <w:szCs w:val="20"/>
        </w:rPr>
        <w:t xml:space="preserve"> </w:t>
      </w:r>
      <w:r w:rsidR="00823595">
        <w:rPr>
          <w:rFonts w:ascii="Museo Sans 300" w:hAnsi="Museo Sans 300"/>
          <w:sz w:val="20"/>
          <w:szCs w:val="20"/>
        </w:rPr>
        <w:t>VEINTISÉIS</w:t>
      </w:r>
      <w:r w:rsidR="003135FD">
        <w:rPr>
          <w:rFonts w:ascii="Museo Sans 300" w:hAnsi="Museo Sans 300"/>
          <w:sz w:val="20"/>
          <w:szCs w:val="20"/>
        </w:rPr>
        <w:t xml:space="preserve"> </w:t>
      </w:r>
      <w:r w:rsidR="00823595">
        <w:rPr>
          <w:rFonts w:ascii="Museo Sans 300" w:hAnsi="Museo Sans 300"/>
          <w:sz w:val="20"/>
          <w:szCs w:val="20"/>
        </w:rPr>
        <w:t>67/100</w:t>
      </w:r>
      <w:r w:rsidR="003135FD">
        <w:rPr>
          <w:rFonts w:ascii="Museo Sans 300" w:hAnsi="Museo Sans 300"/>
          <w:sz w:val="20"/>
          <w:szCs w:val="20"/>
        </w:rPr>
        <w:t xml:space="preserve"> </w:t>
      </w:r>
      <w:r w:rsidR="00823595">
        <w:rPr>
          <w:rFonts w:ascii="Museo Sans 300" w:hAnsi="Museo Sans 300"/>
          <w:sz w:val="20"/>
          <w:szCs w:val="20"/>
        </w:rPr>
        <w:t>DÓLARES</w:t>
      </w:r>
      <w:r w:rsidR="003135FD">
        <w:rPr>
          <w:rFonts w:ascii="Museo Sans 300" w:hAnsi="Museo Sans 300"/>
          <w:sz w:val="20"/>
          <w:szCs w:val="20"/>
        </w:rPr>
        <w:t xml:space="preserve"> </w:t>
      </w:r>
      <w:r w:rsidR="00823595">
        <w:rPr>
          <w:rFonts w:ascii="Museo Sans 300" w:hAnsi="Museo Sans 300"/>
          <w:sz w:val="20"/>
          <w:szCs w:val="20"/>
        </w:rPr>
        <w:t>DE</w:t>
      </w:r>
      <w:r w:rsidR="003135FD">
        <w:rPr>
          <w:rFonts w:ascii="Museo Sans 300" w:hAnsi="Museo Sans 300"/>
          <w:sz w:val="20"/>
          <w:szCs w:val="20"/>
        </w:rPr>
        <w:t xml:space="preserve"> </w:t>
      </w:r>
      <w:r w:rsidR="00823595">
        <w:rPr>
          <w:rFonts w:ascii="Museo Sans 300" w:hAnsi="Museo Sans 300"/>
          <w:sz w:val="20"/>
          <w:szCs w:val="20"/>
        </w:rPr>
        <w:t>LOS</w:t>
      </w:r>
      <w:r w:rsidR="003135FD">
        <w:rPr>
          <w:rFonts w:ascii="Museo Sans 300" w:hAnsi="Museo Sans 300"/>
          <w:sz w:val="20"/>
          <w:szCs w:val="20"/>
        </w:rPr>
        <w:t xml:space="preserve"> </w:t>
      </w:r>
      <w:r w:rsidR="00823595">
        <w:rPr>
          <w:rFonts w:ascii="Museo Sans 300" w:hAnsi="Museo Sans 300"/>
          <w:sz w:val="20"/>
          <w:szCs w:val="20"/>
        </w:rPr>
        <w:t>ESTADOS</w:t>
      </w:r>
      <w:r w:rsidR="003135FD">
        <w:rPr>
          <w:rFonts w:ascii="Museo Sans 300" w:hAnsi="Museo Sans 300"/>
          <w:sz w:val="20"/>
          <w:szCs w:val="20"/>
        </w:rPr>
        <w:t xml:space="preserve"> </w:t>
      </w:r>
      <w:r w:rsidR="00823595">
        <w:rPr>
          <w:rFonts w:ascii="Museo Sans 300" w:hAnsi="Museo Sans 300"/>
          <w:sz w:val="20"/>
          <w:szCs w:val="20"/>
        </w:rPr>
        <w:t>UNIDOS</w:t>
      </w:r>
      <w:r w:rsidR="003135FD">
        <w:rPr>
          <w:rFonts w:ascii="Museo Sans 300" w:hAnsi="Museo Sans 300"/>
          <w:sz w:val="20"/>
          <w:szCs w:val="20"/>
        </w:rPr>
        <w:t xml:space="preserve"> </w:t>
      </w:r>
      <w:r w:rsidR="00823595">
        <w:rPr>
          <w:rFonts w:ascii="Museo Sans 300" w:hAnsi="Museo Sans 300"/>
          <w:sz w:val="20"/>
          <w:szCs w:val="20"/>
        </w:rPr>
        <w:t>DE</w:t>
      </w:r>
      <w:r w:rsidR="003135FD">
        <w:rPr>
          <w:rFonts w:ascii="Museo Sans 300" w:hAnsi="Museo Sans 300"/>
          <w:sz w:val="20"/>
          <w:szCs w:val="20"/>
        </w:rPr>
        <w:t xml:space="preserve"> </w:t>
      </w:r>
      <w:r w:rsidR="00823595">
        <w:rPr>
          <w:rFonts w:ascii="Museo Sans 300" w:hAnsi="Museo Sans 300"/>
          <w:sz w:val="20"/>
          <w:szCs w:val="20"/>
        </w:rPr>
        <w:t>AMÉRICA</w:t>
      </w:r>
      <w:r w:rsidR="003135FD">
        <w:rPr>
          <w:rFonts w:ascii="Museo Sans 300" w:hAnsi="Museo Sans 300"/>
          <w:sz w:val="20"/>
          <w:szCs w:val="20"/>
        </w:rPr>
        <w:t xml:space="preserve"> </w:t>
      </w:r>
      <w:r w:rsidR="00823595">
        <w:rPr>
          <w:rFonts w:ascii="Museo Sans 300" w:hAnsi="Museo Sans 300"/>
          <w:sz w:val="20"/>
          <w:szCs w:val="20"/>
        </w:rPr>
        <w:t>(USD</w:t>
      </w:r>
      <w:r w:rsidR="003135FD">
        <w:rPr>
          <w:rFonts w:ascii="Museo Sans 300" w:hAnsi="Museo Sans 300"/>
          <w:sz w:val="20"/>
          <w:szCs w:val="20"/>
        </w:rPr>
        <w:t xml:space="preserve"> </w:t>
      </w:r>
      <w:r w:rsidR="00823595">
        <w:rPr>
          <w:rFonts w:ascii="Museo Sans 300" w:hAnsi="Museo Sans 300"/>
          <w:sz w:val="20"/>
          <w:szCs w:val="20"/>
        </w:rPr>
        <w:t>226.67)</w:t>
      </w:r>
      <w:r w:rsidR="003135FD">
        <w:rPr>
          <w:rFonts w:ascii="Museo Sans 300" w:hAnsi="Museo Sans 300"/>
          <w:sz w:val="20"/>
          <w:szCs w:val="20"/>
        </w:rPr>
        <w:t xml:space="preserve"> </w:t>
      </w:r>
      <w:r w:rsidR="00C20F52">
        <w:rPr>
          <w:rFonts w:ascii="Museo Sans 300" w:hAnsi="Museo Sans 300"/>
          <w:sz w:val="20"/>
          <w:szCs w:val="20"/>
        </w:rPr>
        <w:t>IVA</w:t>
      </w:r>
      <w:r w:rsidR="003135FD">
        <w:rPr>
          <w:rFonts w:ascii="Museo Sans 300" w:hAnsi="Museo Sans 300"/>
          <w:sz w:val="20"/>
          <w:szCs w:val="20"/>
        </w:rPr>
        <w:t xml:space="preserve"> </w:t>
      </w:r>
      <w:r w:rsidR="00C20F52">
        <w:rPr>
          <w:rFonts w:ascii="Museo Sans 300" w:hAnsi="Museo Sans 300"/>
          <w:sz w:val="20"/>
          <w:szCs w:val="20"/>
        </w:rPr>
        <w:t>incluido,</w:t>
      </w:r>
      <w:r w:rsidR="003135FD">
        <w:rPr>
          <w:rFonts w:ascii="Museo Sans 300" w:hAnsi="Museo Sans 300"/>
          <w:sz w:val="20"/>
          <w:szCs w:val="20"/>
        </w:rPr>
        <w:t xml:space="preserve"> </w:t>
      </w:r>
      <w:r w:rsidR="00C20F52">
        <w:rPr>
          <w:rFonts w:ascii="Museo Sans 300" w:hAnsi="Museo Sans 300"/>
          <w:sz w:val="20"/>
          <w:szCs w:val="20"/>
        </w:rPr>
        <w:t>en</w:t>
      </w:r>
      <w:r w:rsidR="003135FD">
        <w:rPr>
          <w:rFonts w:ascii="Museo Sans 300" w:hAnsi="Museo Sans 300"/>
          <w:sz w:val="20"/>
          <w:szCs w:val="20"/>
        </w:rPr>
        <w:t xml:space="preserve"> </w:t>
      </w:r>
      <w:r w:rsidR="00C20F52">
        <w:rPr>
          <w:rFonts w:ascii="Museo Sans 300" w:hAnsi="Museo Sans 300"/>
          <w:sz w:val="20"/>
          <w:szCs w:val="20"/>
        </w:rPr>
        <w:t>concepto</w:t>
      </w:r>
      <w:r w:rsidR="003135FD">
        <w:rPr>
          <w:rFonts w:ascii="Museo Sans 300" w:hAnsi="Museo Sans 300"/>
          <w:sz w:val="20"/>
          <w:szCs w:val="20"/>
        </w:rPr>
        <w:t xml:space="preserve"> </w:t>
      </w:r>
      <w:r w:rsidR="00C20F52">
        <w:rPr>
          <w:rFonts w:ascii="Museo Sans 300" w:hAnsi="Museo Sans 300"/>
          <w:sz w:val="20"/>
          <w:szCs w:val="20"/>
        </w:rPr>
        <w:t>de</w:t>
      </w:r>
      <w:r w:rsidR="003135FD">
        <w:rPr>
          <w:rFonts w:ascii="Museo Sans 300" w:hAnsi="Museo Sans 300"/>
          <w:sz w:val="20"/>
          <w:szCs w:val="20"/>
        </w:rPr>
        <w:t xml:space="preserve"> </w:t>
      </w:r>
      <w:r w:rsidR="00C20F52">
        <w:rPr>
          <w:rFonts w:ascii="Museo Sans 300" w:hAnsi="Museo Sans 300"/>
          <w:sz w:val="20"/>
          <w:szCs w:val="20"/>
        </w:rPr>
        <w:t>energía</w:t>
      </w:r>
      <w:r w:rsidR="003135FD">
        <w:rPr>
          <w:rFonts w:ascii="Museo Sans 300" w:hAnsi="Museo Sans 300"/>
          <w:sz w:val="20"/>
          <w:szCs w:val="20"/>
        </w:rPr>
        <w:t xml:space="preserve"> </w:t>
      </w:r>
      <w:r w:rsidR="00C20F52">
        <w:rPr>
          <w:rFonts w:ascii="Museo Sans 300" w:hAnsi="Museo Sans 300"/>
          <w:sz w:val="20"/>
          <w:szCs w:val="20"/>
        </w:rPr>
        <w:t>no</w:t>
      </w:r>
      <w:r w:rsidR="003135FD">
        <w:rPr>
          <w:rFonts w:ascii="Museo Sans 300" w:hAnsi="Museo Sans 300"/>
          <w:sz w:val="20"/>
          <w:szCs w:val="20"/>
        </w:rPr>
        <w:t xml:space="preserve"> </w:t>
      </w:r>
      <w:r w:rsidR="00C20F52">
        <w:rPr>
          <w:rFonts w:ascii="Museo Sans 300" w:hAnsi="Museo Sans 300"/>
          <w:sz w:val="20"/>
          <w:szCs w:val="20"/>
        </w:rPr>
        <w:t>registrada</w:t>
      </w:r>
      <w:r w:rsidR="003135FD">
        <w:rPr>
          <w:rFonts w:ascii="Museo Sans 300" w:hAnsi="Museo Sans 300"/>
          <w:sz w:val="20"/>
          <w:szCs w:val="20"/>
        </w:rPr>
        <w:t xml:space="preserve"> </w:t>
      </w:r>
      <w:r w:rsidR="00CC24E4">
        <w:rPr>
          <w:rFonts w:ascii="Museo Sans 300" w:hAnsi="Museo Sans 300"/>
          <w:sz w:val="20"/>
          <w:szCs w:val="20"/>
        </w:rPr>
        <w:t>(ENR)</w:t>
      </w:r>
      <w:r w:rsidR="003135FD">
        <w:rPr>
          <w:rFonts w:ascii="Museo Sans 300" w:hAnsi="Museo Sans 300"/>
          <w:sz w:val="20"/>
          <w:szCs w:val="20"/>
        </w:rPr>
        <w:t xml:space="preserve"> </w:t>
      </w:r>
      <w:r w:rsidR="00263E33" w:rsidRPr="56061D69">
        <w:rPr>
          <w:rFonts w:ascii="Museo Sans 300" w:hAnsi="Museo Sans 300"/>
          <w:sz w:val="20"/>
          <w:szCs w:val="20"/>
        </w:rPr>
        <w:t>debido</w:t>
      </w:r>
      <w:r w:rsidR="003135FD">
        <w:rPr>
          <w:rFonts w:ascii="Museo Sans 300" w:hAnsi="Museo Sans 300"/>
          <w:sz w:val="20"/>
          <w:szCs w:val="20"/>
        </w:rPr>
        <w:t xml:space="preserve"> </w:t>
      </w:r>
      <w:r w:rsidR="005D67A8">
        <w:rPr>
          <w:rFonts w:ascii="Museo Sans 300" w:hAnsi="Museo Sans 300"/>
          <w:sz w:val="20"/>
          <w:szCs w:val="20"/>
        </w:rPr>
        <w:t>a</w:t>
      </w:r>
      <w:r w:rsidR="003135FD">
        <w:rPr>
          <w:rFonts w:ascii="Museo Sans 300" w:hAnsi="Museo Sans 300"/>
          <w:sz w:val="20"/>
          <w:szCs w:val="20"/>
        </w:rPr>
        <w:t xml:space="preserve"> </w:t>
      </w:r>
      <w:r w:rsidR="005D67A8">
        <w:rPr>
          <w:rFonts w:ascii="Museo Sans 300" w:hAnsi="Museo Sans 300"/>
          <w:sz w:val="20"/>
          <w:szCs w:val="20"/>
        </w:rPr>
        <w:t>la</w:t>
      </w:r>
      <w:r w:rsidR="003135FD">
        <w:rPr>
          <w:rFonts w:ascii="Museo Sans 300" w:hAnsi="Museo Sans 300"/>
          <w:sz w:val="20"/>
          <w:szCs w:val="20"/>
        </w:rPr>
        <w:t xml:space="preserve"> </w:t>
      </w:r>
      <w:r w:rsidR="00263E33" w:rsidRPr="56061D69">
        <w:rPr>
          <w:rFonts w:ascii="Museo Sans 300" w:hAnsi="Museo Sans 300"/>
          <w:sz w:val="20"/>
          <w:szCs w:val="20"/>
        </w:rPr>
        <w:t>presunta</w:t>
      </w:r>
      <w:r w:rsidR="003135FD">
        <w:rPr>
          <w:rFonts w:ascii="Museo Sans 300" w:hAnsi="Museo Sans 300"/>
          <w:sz w:val="20"/>
          <w:szCs w:val="20"/>
        </w:rPr>
        <w:t xml:space="preserve"> </w:t>
      </w:r>
      <w:r w:rsidR="00263E33" w:rsidRPr="56061D69">
        <w:rPr>
          <w:rFonts w:ascii="Museo Sans 300" w:hAnsi="Museo Sans 300"/>
          <w:sz w:val="20"/>
          <w:szCs w:val="20"/>
        </w:rPr>
        <w:t>existencia</w:t>
      </w:r>
      <w:r w:rsidR="003135FD">
        <w:rPr>
          <w:rFonts w:ascii="Museo Sans 300" w:hAnsi="Museo Sans 300"/>
          <w:sz w:val="20"/>
          <w:szCs w:val="20"/>
        </w:rPr>
        <w:t xml:space="preserve"> </w:t>
      </w:r>
      <w:r w:rsidR="00263E33" w:rsidRPr="56061D69">
        <w:rPr>
          <w:rFonts w:ascii="Museo Sans 300" w:hAnsi="Museo Sans 300"/>
          <w:sz w:val="20"/>
          <w:szCs w:val="20"/>
        </w:rPr>
        <w:t>de</w:t>
      </w:r>
      <w:r w:rsidR="003135FD">
        <w:rPr>
          <w:rFonts w:ascii="Museo Sans 300" w:hAnsi="Museo Sans 300"/>
          <w:sz w:val="20"/>
          <w:szCs w:val="20"/>
        </w:rPr>
        <w:t xml:space="preserve"> </w:t>
      </w:r>
      <w:r w:rsidR="00263E33" w:rsidRPr="56061D69">
        <w:rPr>
          <w:rFonts w:ascii="Museo Sans 300" w:hAnsi="Museo Sans 300"/>
          <w:sz w:val="20"/>
          <w:szCs w:val="20"/>
        </w:rPr>
        <w:t>una</w:t>
      </w:r>
      <w:r w:rsidR="003135FD">
        <w:rPr>
          <w:rFonts w:ascii="Museo Sans 300" w:hAnsi="Museo Sans 300"/>
          <w:sz w:val="20"/>
          <w:szCs w:val="20"/>
        </w:rPr>
        <w:t xml:space="preserve"> </w:t>
      </w:r>
      <w:r w:rsidR="00263E33" w:rsidRPr="56061D69">
        <w:rPr>
          <w:rFonts w:ascii="Museo Sans 300" w:hAnsi="Museo Sans 300"/>
          <w:sz w:val="20"/>
          <w:szCs w:val="20"/>
        </w:rPr>
        <w:t>condición</w:t>
      </w:r>
      <w:r w:rsidR="003135FD">
        <w:rPr>
          <w:rFonts w:ascii="Museo Sans 300" w:hAnsi="Museo Sans 300"/>
          <w:sz w:val="20"/>
          <w:szCs w:val="20"/>
        </w:rPr>
        <w:t xml:space="preserve"> </w:t>
      </w:r>
      <w:r w:rsidR="00263E33" w:rsidRPr="56061D69">
        <w:rPr>
          <w:rFonts w:ascii="Museo Sans 300" w:hAnsi="Museo Sans 300"/>
          <w:sz w:val="20"/>
          <w:szCs w:val="20"/>
        </w:rPr>
        <w:t>irregular</w:t>
      </w:r>
      <w:r w:rsidR="003135FD">
        <w:rPr>
          <w:rFonts w:ascii="Museo Sans 300" w:hAnsi="Museo Sans 300"/>
          <w:sz w:val="20"/>
          <w:szCs w:val="20"/>
        </w:rPr>
        <w:t xml:space="preserve"> </w:t>
      </w:r>
      <w:r w:rsidR="00263E33" w:rsidRPr="56061D69">
        <w:rPr>
          <w:rFonts w:ascii="Museo Sans 300" w:hAnsi="Museo Sans 300"/>
          <w:sz w:val="20"/>
          <w:szCs w:val="20"/>
        </w:rPr>
        <w:t>que</w:t>
      </w:r>
      <w:r w:rsidR="003135FD">
        <w:rPr>
          <w:rFonts w:ascii="Museo Sans 300" w:hAnsi="Museo Sans 300"/>
          <w:sz w:val="20"/>
          <w:szCs w:val="20"/>
        </w:rPr>
        <w:t xml:space="preserve"> </w:t>
      </w:r>
      <w:r w:rsidR="00263E33" w:rsidRPr="56061D69">
        <w:rPr>
          <w:rFonts w:ascii="Museo Sans 300" w:hAnsi="Museo Sans 300"/>
          <w:sz w:val="20"/>
          <w:szCs w:val="20"/>
        </w:rPr>
        <w:t>afectó</w:t>
      </w:r>
      <w:r w:rsidR="003135FD">
        <w:rPr>
          <w:rFonts w:ascii="Museo Sans 300" w:hAnsi="Museo Sans 300"/>
          <w:sz w:val="20"/>
          <w:szCs w:val="20"/>
        </w:rPr>
        <w:t xml:space="preserve"> </w:t>
      </w:r>
      <w:r w:rsidR="00263E33" w:rsidRPr="56061D69">
        <w:rPr>
          <w:rFonts w:ascii="Museo Sans 300" w:hAnsi="Museo Sans 300"/>
          <w:sz w:val="20"/>
          <w:szCs w:val="20"/>
        </w:rPr>
        <w:t>el</w:t>
      </w:r>
      <w:r w:rsidR="003135FD">
        <w:rPr>
          <w:rFonts w:ascii="Museo Sans 300" w:hAnsi="Museo Sans 300"/>
          <w:sz w:val="20"/>
          <w:szCs w:val="20"/>
        </w:rPr>
        <w:t xml:space="preserve"> </w:t>
      </w:r>
      <w:r w:rsidR="00263E33" w:rsidRPr="56061D69">
        <w:rPr>
          <w:rFonts w:ascii="Museo Sans 300" w:hAnsi="Museo Sans 300"/>
          <w:sz w:val="20"/>
          <w:szCs w:val="20"/>
        </w:rPr>
        <w:t>correcto</w:t>
      </w:r>
      <w:r w:rsidR="003135FD">
        <w:rPr>
          <w:rFonts w:ascii="Museo Sans 300" w:hAnsi="Museo Sans 300"/>
          <w:sz w:val="20"/>
          <w:szCs w:val="20"/>
        </w:rPr>
        <w:t xml:space="preserve"> </w:t>
      </w:r>
      <w:r w:rsidR="00263E33" w:rsidRPr="56061D69">
        <w:rPr>
          <w:rFonts w:ascii="Museo Sans 300" w:hAnsi="Museo Sans 300"/>
          <w:sz w:val="20"/>
          <w:szCs w:val="20"/>
        </w:rPr>
        <w:t>registro</w:t>
      </w:r>
      <w:r w:rsidR="003135FD">
        <w:rPr>
          <w:rFonts w:ascii="Museo Sans 300" w:hAnsi="Museo Sans 300"/>
          <w:sz w:val="20"/>
          <w:szCs w:val="20"/>
        </w:rPr>
        <w:t xml:space="preserve"> </w:t>
      </w:r>
      <w:r w:rsidR="00263E33" w:rsidRPr="56061D69">
        <w:rPr>
          <w:rFonts w:ascii="Museo Sans 300" w:hAnsi="Museo Sans 300"/>
          <w:sz w:val="20"/>
          <w:szCs w:val="20"/>
        </w:rPr>
        <w:t>del</w:t>
      </w:r>
      <w:r w:rsidR="003135FD">
        <w:rPr>
          <w:rFonts w:ascii="Museo Sans 300" w:hAnsi="Museo Sans 300"/>
          <w:sz w:val="20"/>
          <w:szCs w:val="20"/>
        </w:rPr>
        <w:t xml:space="preserve"> </w:t>
      </w:r>
      <w:r w:rsidR="00263E33" w:rsidRPr="56061D69">
        <w:rPr>
          <w:rFonts w:ascii="Museo Sans 300" w:hAnsi="Museo Sans 300"/>
          <w:sz w:val="20"/>
          <w:szCs w:val="20"/>
        </w:rPr>
        <w:t>consumo</w:t>
      </w:r>
      <w:r w:rsidR="003135FD">
        <w:rPr>
          <w:rFonts w:ascii="Museo Sans 300" w:hAnsi="Museo Sans 300"/>
          <w:sz w:val="20"/>
          <w:szCs w:val="20"/>
        </w:rPr>
        <w:t xml:space="preserve"> </w:t>
      </w:r>
      <w:r w:rsidR="00263E33" w:rsidRPr="56061D69">
        <w:rPr>
          <w:rFonts w:ascii="Museo Sans 300" w:hAnsi="Museo Sans 300"/>
          <w:sz w:val="20"/>
          <w:szCs w:val="20"/>
        </w:rPr>
        <w:t>de</w:t>
      </w:r>
      <w:r w:rsidR="003135FD">
        <w:rPr>
          <w:rFonts w:ascii="Museo Sans 300" w:hAnsi="Museo Sans 300"/>
          <w:sz w:val="20"/>
          <w:szCs w:val="20"/>
        </w:rPr>
        <w:t xml:space="preserve"> </w:t>
      </w:r>
      <w:r w:rsidR="00263E33" w:rsidRPr="56061D69">
        <w:rPr>
          <w:rFonts w:ascii="Museo Sans 300" w:hAnsi="Museo Sans 300"/>
          <w:sz w:val="20"/>
          <w:szCs w:val="20"/>
        </w:rPr>
        <w:t>energía</w:t>
      </w:r>
      <w:r w:rsidR="003135FD">
        <w:rPr>
          <w:rFonts w:ascii="Museo Sans 300" w:hAnsi="Museo Sans 300"/>
          <w:sz w:val="20"/>
          <w:szCs w:val="20"/>
        </w:rPr>
        <w:t xml:space="preserve"> </w:t>
      </w:r>
      <w:r w:rsidR="00263E33" w:rsidRPr="56061D69">
        <w:rPr>
          <w:rFonts w:ascii="Museo Sans 300" w:hAnsi="Museo Sans 300"/>
          <w:sz w:val="20"/>
          <w:szCs w:val="20"/>
        </w:rPr>
        <w:t>eléctrica</w:t>
      </w:r>
      <w:r w:rsidR="003135FD">
        <w:rPr>
          <w:rFonts w:ascii="Museo Sans 300" w:hAnsi="Museo Sans 300"/>
          <w:sz w:val="20"/>
          <w:szCs w:val="20"/>
        </w:rPr>
        <w:t xml:space="preserve"> </w:t>
      </w:r>
      <w:r w:rsidR="00263E33" w:rsidRPr="56061D69">
        <w:rPr>
          <w:rFonts w:ascii="Museo Sans 300" w:hAnsi="Museo Sans 300"/>
          <w:sz w:val="20"/>
          <w:szCs w:val="20"/>
        </w:rPr>
        <w:t>en</w:t>
      </w:r>
      <w:r w:rsidR="003135FD">
        <w:rPr>
          <w:rFonts w:ascii="Museo Sans 300" w:hAnsi="Museo Sans 300"/>
          <w:sz w:val="20"/>
          <w:szCs w:val="20"/>
        </w:rPr>
        <w:t xml:space="preserve"> </w:t>
      </w:r>
      <w:r w:rsidR="00263E33" w:rsidRPr="56061D69">
        <w:rPr>
          <w:rFonts w:ascii="Museo Sans 300" w:hAnsi="Museo Sans 300"/>
          <w:sz w:val="20"/>
          <w:szCs w:val="20"/>
        </w:rPr>
        <w:t>el</w:t>
      </w:r>
      <w:r w:rsidR="003135FD">
        <w:rPr>
          <w:rFonts w:ascii="Museo Sans 300" w:hAnsi="Museo Sans 300"/>
          <w:sz w:val="20"/>
          <w:szCs w:val="20"/>
        </w:rPr>
        <w:t xml:space="preserve"> </w:t>
      </w:r>
      <w:r w:rsidR="00263E33" w:rsidRPr="56061D69">
        <w:rPr>
          <w:rFonts w:ascii="Museo Sans 300" w:hAnsi="Museo Sans 300"/>
          <w:sz w:val="20"/>
          <w:szCs w:val="20"/>
        </w:rPr>
        <w:t>suministro</w:t>
      </w:r>
      <w:r w:rsidR="003135FD">
        <w:rPr>
          <w:rFonts w:ascii="Museo Sans 300" w:hAnsi="Museo Sans 300"/>
          <w:sz w:val="20"/>
          <w:szCs w:val="20"/>
        </w:rPr>
        <w:t xml:space="preserve"> </w:t>
      </w:r>
      <w:r w:rsidR="00263E33" w:rsidRPr="56061D69">
        <w:rPr>
          <w:rFonts w:ascii="Museo Sans 300" w:hAnsi="Museo Sans 300"/>
          <w:sz w:val="20"/>
          <w:szCs w:val="20"/>
        </w:rPr>
        <w:t>identificado</w:t>
      </w:r>
      <w:r w:rsidR="003135FD">
        <w:rPr>
          <w:rFonts w:ascii="Museo Sans 300" w:hAnsi="Museo Sans 300"/>
          <w:sz w:val="20"/>
          <w:szCs w:val="20"/>
        </w:rPr>
        <w:t xml:space="preserve"> </w:t>
      </w:r>
      <w:r w:rsidR="00263E33" w:rsidRPr="56061D69">
        <w:rPr>
          <w:rFonts w:ascii="Museo Sans 300" w:hAnsi="Museo Sans 300"/>
          <w:sz w:val="20"/>
          <w:szCs w:val="20"/>
        </w:rPr>
        <w:t>con</w:t>
      </w:r>
      <w:r w:rsidR="003135FD">
        <w:rPr>
          <w:rFonts w:ascii="Museo Sans 300" w:hAnsi="Museo Sans 300"/>
          <w:sz w:val="20"/>
          <w:szCs w:val="20"/>
        </w:rPr>
        <w:t xml:space="preserve"> </w:t>
      </w:r>
      <w:r w:rsidR="00263E33" w:rsidRPr="56061D69">
        <w:rPr>
          <w:rFonts w:ascii="Museo Sans 300" w:hAnsi="Museo Sans 300"/>
          <w:sz w:val="20"/>
          <w:szCs w:val="20"/>
        </w:rPr>
        <w:t>el</w:t>
      </w:r>
      <w:r w:rsidR="003135FD">
        <w:rPr>
          <w:rFonts w:ascii="Museo Sans 300" w:hAnsi="Museo Sans 300"/>
          <w:sz w:val="20"/>
          <w:szCs w:val="20"/>
        </w:rPr>
        <w:t xml:space="preserve"> </w:t>
      </w:r>
      <w:r w:rsidR="00D57E28">
        <w:rPr>
          <w:rFonts w:ascii="Museo Sans 300" w:hAnsi="Museo Sans 300"/>
          <w:sz w:val="20"/>
          <w:szCs w:val="20"/>
        </w:rPr>
        <w:t>N</w:t>
      </w:r>
      <w:r w:rsidR="003C6CA3">
        <w:rPr>
          <w:rFonts w:ascii="Museo Sans 300" w:hAnsi="Museo Sans 300"/>
          <w:sz w:val="20"/>
          <w:szCs w:val="20"/>
        </w:rPr>
        <w:t>I</w:t>
      </w:r>
      <w:r w:rsidR="00D57E28">
        <w:rPr>
          <w:rFonts w:ascii="Museo Sans 300" w:hAnsi="Museo Sans 300"/>
          <w:sz w:val="20"/>
          <w:szCs w:val="20"/>
        </w:rPr>
        <w:t>C</w:t>
      </w:r>
      <w:r w:rsidR="003135FD">
        <w:rPr>
          <w:rFonts w:ascii="Museo Sans 300" w:hAnsi="Museo Sans 300"/>
          <w:sz w:val="20"/>
          <w:szCs w:val="20"/>
        </w:rPr>
        <w:t xml:space="preserve"> </w:t>
      </w:r>
      <w:r w:rsidR="002007D2">
        <w:rPr>
          <w:rFonts w:ascii="Museo Sans 300" w:hAnsi="Museo Sans 300"/>
          <w:sz w:val="20"/>
          <w:szCs w:val="20"/>
        </w:rPr>
        <w:t>XXX</w:t>
      </w:r>
      <w:r w:rsidR="00263E33" w:rsidRPr="56061D69">
        <w:rPr>
          <w:rFonts w:ascii="Museo Sans 300" w:hAnsi="Museo Sans 300"/>
          <w:sz w:val="20"/>
          <w:szCs w:val="20"/>
        </w:rPr>
        <w:t>.</w:t>
      </w:r>
      <w:r w:rsidR="003135FD">
        <w:rPr>
          <w:rFonts w:ascii="Museo Sans 300" w:hAnsi="Museo Sans 300"/>
          <w:sz w:val="20"/>
          <w:szCs w:val="20"/>
        </w:rPr>
        <w:t xml:space="preserve"> </w:t>
      </w:r>
    </w:p>
    <w:p w14:paraId="1C7BC60C" w14:textId="77777777" w:rsidR="00307402" w:rsidRDefault="00307402" w:rsidP="00307402">
      <w:pPr>
        <w:pStyle w:val="Prrafodelista"/>
        <w:tabs>
          <w:tab w:val="left" w:pos="426"/>
        </w:tabs>
        <w:ind w:left="426"/>
        <w:jc w:val="both"/>
        <w:rPr>
          <w:rStyle w:val="normaltextrun"/>
          <w:rFonts w:ascii="Museo Sans 300" w:hAnsi="Museo Sans 300" w:cs="Segoe UI"/>
          <w:color w:val="000000"/>
          <w:sz w:val="20"/>
          <w:szCs w:val="20"/>
          <w:shd w:val="clear" w:color="auto" w:fill="FFFFFF"/>
        </w:rPr>
      </w:pPr>
    </w:p>
    <w:p w14:paraId="7FCFCB51" w14:textId="124D10D8"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3135FD">
        <w:rPr>
          <w:rFonts w:ascii="Museo Sans 300" w:hAnsi="Museo Sans 300"/>
          <w:sz w:val="20"/>
          <w:szCs w:val="20"/>
          <w:lang w:val="es-SV"/>
        </w:rPr>
        <w:t xml:space="preserve"> </w:t>
      </w:r>
      <w:r w:rsidRPr="00A93D70">
        <w:rPr>
          <w:rFonts w:ascii="Museo Sans 300" w:hAnsi="Museo Sans 300"/>
          <w:sz w:val="20"/>
          <w:szCs w:val="20"/>
          <w:lang w:val="es-SV"/>
        </w:rPr>
        <w:t>reclamo</w:t>
      </w:r>
      <w:r w:rsidR="003135FD">
        <w:rPr>
          <w:rFonts w:ascii="Museo Sans 300" w:hAnsi="Museo Sans 300"/>
          <w:sz w:val="20"/>
          <w:szCs w:val="20"/>
          <w:lang w:val="es-SV"/>
        </w:rPr>
        <w:t xml:space="preserve"> </w:t>
      </w:r>
      <w:r w:rsidRPr="00A93D70">
        <w:rPr>
          <w:rFonts w:ascii="Museo Sans 300" w:hAnsi="Museo Sans 300"/>
          <w:sz w:val="20"/>
          <w:szCs w:val="20"/>
          <w:lang w:val="es-SV"/>
        </w:rPr>
        <w:t>se</w:t>
      </w:r>
      <w:r w:rsidR="003135F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3135FD">
        <w:rPr>
          <w:rFonts w:ascii="Museo Sans 300" w:hAnsi="Museo Sans 300"/>
          <w:sz w:val="20"/>
          <w:szCs w:val="20"/>
          <w:lang w:val="es-SV"/>
        </w:rPr>
        <w:t xml:space="preserve"> </w:t>
      </w:r>
      <w:r w:rsidRPr="00263E33">
        <w:rPr>
          <w:rFonts w:ascii="Museo Sans 300" w:hAnsi="Museo Sans 300"/>
          <w:sz w:val="20"/>
          <w:szCs w:val="20"/>
          <w:lang w:val="es-SV"/>
        </w:rPr>
        <w:t>conforme</w:t>
      </w:r>
      <w:r w:rsidR="003135FD">
        <w:rPr>
          <w:rFonts w:ascii="Museo Sans 300" w:hAnsi="Museo Sans 300"/>
          <w:sz w:val="20"/>
          <w:szCs w:val="20"/>
          <w:lang w:val="es-SV"/>
        </w:rPr>
        <w:t xml:space="preserve"> </w:t>
      </w:r>
      <w:r w:rsidRPr="00263E33">
        <w:rPr>
          <w:rFonts w:ascii="Museo Sans 300" w:hAnsi="Museo Sans 300"/>
          <w:sz w:val="20"/>
          <w:szCs w:val="20"/>
          <w:lang w:val="es-SV"/>
        </w:rPr>
        <w:t>a</w:t>
      </w:r>
      <w:r w:rsidR="003135FD">
        <w:rPr>
          <w:rFonts w:ascii="Museo Sans 300" w:hAnsi="Museo Sans 300"/>
          <w:sz w:val="20"/>
          <w:szCs w:val="20"/>
          <w:lang w:val="es-SV"/>
        </w:rPr>
        <w:t xml:space="preserve"> </w:t>
      </w:r>
      <w:r w:rsidRPr="00263E33">
        <w:rPr>
          <w:rFonts w:ascii="Museo Sans 300" w:hAnsi="Museo Sans 300"/>
          <w:sz w:val="20"/>
          <w:szCs w:val="20"/>
          <w:lang w:val="es-SV"/>
        </w:rPr>
        <w:t>las</w:t>
      </w:r>
      <w:r w:rsidR="003135FD">
        <w:rPr>
          <w:rFonts w:ascii="Museo Sans 300" w:hAnsi="Museo Sans 300"/>
          <w:sz w:val="20"/>
          <w:szCs w:val="20"/>
          <w:lang w:val="es-SV"/>
        </w:rPr>
        <w:t xml:space="preserve"> </w:t>
      </w:r>
      <w:r w:rsidRPr="00263E33">
        <w:rPr>
          <w:rFonts w:ascii="Museo Sans 300" w:hAnsi="Museo Sans 300"/>
          <w:sz w:val="20"/>
          <w:szCs w:val="20"/>
          <w:lang w:val="es-SV"/>
        </w:rPr>
        <w:t>etapas</w:t>
      </w:r>
      <w:r w:rsidR="003135F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3135FD">
        <w:rPr>
          <w:rFonts w:ascii="Museo Sans 300" w:hAnsi="Museo Sans 300"/>
          <w:sz w:val="20"/>
          <w:szCs w:val="20"/>
          <w:lang w:val="es-SV"/>
        </w:rPr>
        <w:t xml:space="preserve"> </w:t>
      </w:r>
      <w:r w:rsidRPr="00263E33">
        <w:rPr>
          <w:rFonts w:ascii="Museo Sans 300" w:hAnsi="Museo Sans 300"/>
          <w:sz w:val="20"/>
          <w:szCs w:val="20"/>
          <w:lang w:val="es-SV"/>
        </w:rPr>
        <w:t>que</w:t>
      </w:r>
      <w:r w:rsidR="003135FD">
        <w:rPr>
          <w:rFonts w:ascii="Museo Sans 300" w:hAnsi="Museo Sans 300"/>
          <w:sz w:val="20"/>
          <w:szCs w:val="20"/>
          <w:lang w:val="es-SV"/>
        </w:rPr>
        <w:t xml:space="preserve"> </w:t>
      </w:r>
      <w:r w:rsidRPr="00263E33">
        <w:rPr>
          <w:rFonts w:ascii="Museo Sans 300" w:hAnsi="Museo Sans 300"/>
          <w:sz w:val="20"/>
          <w:szCs w:val="20"/>
          <w:lang w:val="es-SV"/>
        </w:rPr>
        <w:t>se</w:t>
      </w:r>
      <w:r w:rsidR="003135FD">
        <w:rPr>
          <w:rFonts w:ascii="Museo Sans 300" w:hAnsi="Museo Sans 300"/>
          <w:sz w:val="20"/>
          <w:szCs w:val="20"/>
          <w:lang w:val="es-SV"/>
        </w:rPr>
        <w:t xml:space="preserve"> </w:t>
      </w:r>
      <w:r w:rsidRPr="00263E33">
        <w:rPr>
          <w:rFonts w:ascii="Museo Sans 300" w:hAnsi="Museo Sans 300"/>
          <w:sz w:val="20"/>
          <w:szCs w:val="20"/>
          <w:lang w:val="es-SV"/>
        </w:rPr>
        <w:t>detallan</w:t>
      </w:r>
      <w:r w:rsidR="003135FD">
        <w:rPr>
          <w:rFonts w:ascii="Museo Sans 300" w:hAnsi="Museo Sans 300"/>
          <w:sz w:val="20"/>
          <w:szCs w:val="20"/>
          <w:lang w:val="es-SV"/>
        </w:rPr>
        <w:t xml:space="preserve"> </w:t>
      </w:r>
      <w:r w:rsidRPr="00263E33">
        <w:rPr>
          <w:rFonts w:ascii="Museo Sans 300" w:hAnsi="Museo Sans 300"/>
          <w:sz w:val="20"/>
          <w:szCs w:val="20"/>
          <w:lang w:val="es-SV"/>
        </w:rPr>
        <w:t>a</w:t>
      </w:r>
      <w:r w:rsidR="003135FD">
        <w:rPr>
          <w:rFonts w:ascii="Museo Sans 300" w:hAnsi="Museo Sans 300"/>
          <w:sz w:val="20"/>
          <w:szCs w:val="20"/>
          <w:lang w:val="es-SV"/>
        </w:rPr>
        <w:t xml:space="preserve"> </w:t>
      </w:r>
      <w:r w:rsidRPr="00263E33">
        <w:rPr>
          <w:rFonts w:ascii="Museo Sans 300" w:hAnsi="Museo Sans 300"/>
          <w:sz w:val="20"/>
          <w:szCs w:val="20"/>
          <w:lang w:val="es-SV"/>
        </w:rPr>
        <w:t>continuación:</w:t>
      </w:r>
      <w:r w:rsidR="003135FD">
        <w:rPr>
          <w:rFonts w:ascii="Museo Sans 300" w:eastAsia="Museo Sans" w:hAnsi="Museo Sans 300"/>
          <w:sz w:val="20"/>
          <w:szCs w:val="20"/>
          <w:lang w:val="es-SV"/>
        </w:rPr>
        <w:t xml:space="preserve"> </w:t>
      </w:r>
    </w:p>
    <w:p w14:paraId="61B7D2D1"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641F8772" w14:textId="71338F57" w:rsidR="00263E33" w:rsidRPr="00F0042B" w:rsidRDefault="003135F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89C135B"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380B2F23" w14:textId="0A25275E" w:rsidR="00823595" w:rsidRPr="00823595" w:rsidRDefault="00823595" w:rsidP="00DA6B05">
      <w:pPr>
        <w:pStyle w:val="Prrafodelista"/>
        <w:numPr>
          <w:ilvl w:val="1"/>
          <w:numId w:val="1"/>
        </w:numPr>
        <w:tabs>
          <w:tab w:val="left" w:pos="709"/>
        </w:tabs>
        <w:ind w:left="709" w:hanging="283"/>
        <w:jc w:val="both"/>
        <w:rPr>
          <w:rFonts w:ascii="Museo Sans 500" w:hAnsi="Museo Sans 500"/>
          <w:b/>
          <w:sz w:val="20"/>
          <w:szCs w:val="20"/>
        </w:rPr>
      </w:pPr>
      <w:r w:rsidRPr="00823595">
        <w:rPr>
          <w:rFonts w:ascii="Museo Sans 500" w:hAnsi="Museo Sans 500"/>
          <w:b/>
          <w:sz w:val="20"/>
          <w:szCs w:val="20"/>
        </w:rPr>
        <w:t>Prevención</w:t>
      </w:r>
    </w:p>
    <w:p w14:paraId="271E5DD1" w14:textId="77777777" w:rsidR="00823595" w:rsidRDefault="00823595" w:rsidP="00823595">
      <w:pPr>
        <w:pStyle w:val="Prrafodelista"/>
        <w:tabs>
          <w:tab w:val="left" w:pos="426"/>
        </w:tabs>
        <w:ind w:left="426"/>
        <w:jc w:val="both"/>
        <w:rPr>
          <w:rFonts w:ascii="Museo Sans 300" w:hAnsi="Museo Sans 300"/>
          <w:sz w:val="20"/>
          <w:szCs w:val="20"/>
          <w:lang w:val="es-SV"/>
        </w:rPr>
      </w:pPr>
    </w:p>
    <w:p w14:paraId="55F810F8" w14:textId="32C225ED" w:rsidR="00823595" w:rsidRPr="00823595" w:rsidRDefault="00823595" w:rsidP="00823595">
      <w:pPr>
        <w:pStyle w:val="Prrafodelista"/>
        <w:tabs>
          <w:tab w:val="left" w:pos="426"/>
        </w:tabs>
        <w:ind w:left="426"/>
        <w:jc w:val="both"/>
        <w:rPr>
          <w:rFonts w:ascii="Museo Sans 300" w:hAnsi="Museo Sans 300"/>
          <w:sz w:val="20"/>
          <w:szCs w:val="20"/>
          <w:lang w:val="es-SV"/>
        </w:rPr>
      </w:pPr>
      <w:r w:rsidRPr="00823595">
        <w:rPr>
          <w:rFonts w:ascii="Museo Sans 300" w:hAnsi="Museo Sans 300"/>
          <w:sz w:val="20"/>
          <w:szCs w:val="20"/>
          <w:lang w:val="es-SV"/>
        </w:rPr>
        <w:t>Mediante</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acuerdo</w:t>
      </w:r>
      <w:r w:rsidRPr="00823595">
        <w:rPr>
          <w:rFonts w:ascii="Cambria Math" w:hAnsi="Cambria Math" w:cs="Cambria Math"/>
          <w:sz w:val="20"/>
          <w:szCs w:val="20"/>
          <w:lang w:val="es-SV"/>
        </w:rPr>
        <w:t> </w:t>
      </w:r>
      <w:r w:rsidRPr="00823595">
        <w:rPr>
          <w:rFonts w:ascii="Museo Sans 300" w:hAnsi="Museo Sans 300"/>
          <w:sz w:val="20"/>
          <w:szCs w:val="20"/>
          <w:lang w:val="es-SV"/>
        </w:rPr>
        <w:t>N.</w:t>
      </w:r>
      <w:r w:rsidRPr="00823595">
        <w:rPr>
          <w:rFonts w:ascii="Museo Sans 300" w:hAnsi="Museo Sans 300" w:cs="Museo Sans 300"/>
          <w:sz w:val="20"/>
          <w:szCs w:val="20"/>
          <w:lang w:val="es-SV"/>
        </w:rPr>
        <w:t>°</w:t>
      </w:r>
      <w:r w:rsidRPr="00823595">
        <w:rPr>
          <w:rFonts w:ascii="Cambria Math" w:hAnsi="Cambria Math" w:cs="Cambria Math"/>
          <w:sz w:val="20"/>
          <w:szCs w:val="20"/>
          <w:lang w:val="es-SV"/>
        </w:rPr>
        <w:t> </w:t>
      </w:r>
      <w:r w:rsidRPr="00823595">
        <w:rPr>
          <w:rFonts w:ascii="Museo Sans 300" w:hAnsi="Museo Sans 300"/>
          <w:sz w:val="20"/>
          <w:szCs w:val="20"/>
          <w:lang w:val="es-SV"/>
        </w:rPr>
        <w:t>E-0478-2021-CAU,</w:t>
      </w:r>
      <w:r w:rsidRPr="00823595">
        <w:rPr>
          <w:rFonts w:ascii="Cambria Math" w:hAnsi="Cambria Math" w:cs="Cambria Math"/>
          <w:sz w:val="20"/>
          <w:szCs w:val="20"/>
          <w:lang w:val="es-SV"/>
        </w:rPr>
        <w:t>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fecha</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treinta</w:t>
      </w:r>
      <w:r w:rsidR="003135FD">
        <w:rPr>
          <w:rFonts w:ascii="Museo Sans 300" w:hAnsi="Museo Sans 300"/>
          <w:sz w:val="20"/>
          <w:szCs w:val="20"/>
          <w:lang w:val="es-SV"/>
        </w:rPr>
        <w:t xml:space="preserve"> </w:t>
      </w:r>
      <w:r w:rsidRPr="00823595">
        <w:rPr>
          <w:rFonts w:ascii="Museo Sans 300" w:hAnsi="Museo Sans 300"/>
          <w:sz w:val="20"/>
          <w:szCs w:val="20"/>
          <w:lang w:val="es-SV"/>
        </w:rPr>
        <w:t>y</w:t>
      </w:r>
      <w:r w:rsidR="003135FD">
        <w:rPr>
          <w:rFonts w:ascii="Museo Sans 300" w:hAnsi="Museo Sans 300"/>
          <w:sz w:val="20"/>
          <w:szCs w:val="20"/>
          <w:lang w:val="es-SV"/>
        </w:rPr>
        <w:t xml:space="preserve"> </w:t>
      </w:r>
      <w:r w:rsidRPr="00823595">
        <w:rPr>
          <w:rFonts w:ascii="Museo Sans 300" w:hAnsi="Museo Sans 300"/>
          <w:sz w:val="20"/>
          <w:szCs w:val="20"/>
          <w:lang w:val="es-SV"/>
        </w:rPr>
        <w:t>uno</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mayo</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56061D69">
        <w:rPr>
          <w:rFonts w:ascii="Museo Sans 300" w:hAnsi="Museo Sans 300"/>
          <w:sz w:val="20"/>
          <w:szCs w:val="20"/>
        </w:rPr>
        <w:t>dos</w:t>
      </w:r>
      <w:r w:rsidR="003135FD">
        <w:rPr>
          <w:rFonts w:ascii="Museo Sans 300" w:hAnsi="Museo Sans 300"/>
          <w:sz w:val="20"/>
          <w:szCs w:val="20"/>
        </w:rPr>
        <w:t xml:space="preserve"> </w:t>
      </w:r>
      <w:r w:rsidRPr="56061D69">
        <w:rPr>
          <w:rFonts w:ascii="Museo Sans 300" w:hAnsi="Museo Sans 300"/>
          <w:sz w:val="20"/>
          <w:szCs w:val="20"/>
        </w:rPr>
        <w:t>mil</w:t>
      </w:r>
      <w:r w:rsidR="003135FD">
        <w:rPr>
          <w:rFonts w:ascii="Museo Sans 300" w:hAnsi="Museo Sans 300"/>
          <w:sz w:val="20"/>
          <w:szCs w:val="20"/>
        </w:rPr>
        <w:t xml:space="preserve"> </w:t>
      </w:r>
      <w:r>
        <w:rPr>
          <w:rFonts w:ascii="Museo Sans 300" w:hAnsi="Museo Sans 300"/>
          <w:sz w:val="20"/>
          <w:szCs w:val="20"/>
        </w:rPr>
        <w:t>veintiuno</w:t>
      </w:r>
      <w:r w:rsidRPr="00823595">
        <w:rPr>
          <w:rFonts w:ascii="Museo Sans 300" w:hAnsi="Museo Sans 300"/>
          <w:sz w:val="20"/>
          <w:szCs w:val="20"/>
          <w:lang w:val="es-SV"/>
        </w:rPr>
        <w:t>,</w:t>
      </w:r>
      <w:r w:rsidR="003135FD">
        <w:rPr>
          <w:rFonts w:ascii="Museo Sans 300" w:hAnsi="Museo Sans 300"/>
          <w:sz w:val="20"/>
          <w:szCs w:val="20"/>
          <w:lang w:val="es-SV"/>
        </w:rPr>
        <w:t xml:space="preserve"> </w:t>
      </w:r>
      <w:r w:rsidRPr="00823595">
        <w:rPr>
          <w:rFonts w:ascii="Museo Sans 300" w:hAnsi="Museo Sans 300"/>
          <w:sz w:val="20"/>
          <w:szCs w:val="20"/>
          <w:lang w:val="es-SV"/>
        </w:rPr>
        <w:t>esta</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Superintendencia</w:t>
      </w:r>
      <w:r w:rsidR="003135FD">
        <w:rPr>
          <w:rFonts w:ascii="Museo Sans 300" w:hAnsi="Museo Sans 300"/>
          <w:sz w:val="20"/>
          <w:szCs w:val="20"/>
          <w:lang w:val="es-SV"/>
        </w:rPr>
        <w:t xml:space="preserve"> </w:t>
      </w:r>
      <w:r w:rsidRPr="00823595">
        <w:rPr>
          <w:rFonts w:ascii="Museo Sans 300" w:hAnsi="Museo Sans 300"/>
          <w:sz w:val="20"/>
          <w:szCs w:val="20"/>
          <w:lang w:val="es-SV"/>
        </w:rPr>
        <w:t>previno</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Pr="00823595">
        <w:rPr>
          <w:rFonts w:ascii="Cambria Math" w:hAnsi="Cambria Math" w:cs="Cambria Math"/>
          <w:sz w:val="20"/>
          <w:szCs w:val="20"/>
          <w:lang w:val="es-SV"/>
        </w:rPr>
        <w:t>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se</w:t>
      </w:r>
      <w:r w:rsidRPr="00823595">
        <w:rPr>
          <w:rFonts w:ascii="Museo Sans 300" w:hAnsi="Museo Sans 300" w:cs="Museo Sans 300"/>
          <w:sz w:val="20"/>
          <w:szCs w:val="20"/>
          <w:lang w:val="es-SV"/>
        </w:rPr>
        <w:t>ñ</w:t>
      </w:r>
      <w:r w:rsidRPr="00823595">
        <w:rPr>
          <w:rFonts w:ascii="Museo Sans 300" w:hAnsi="Museo Sans 300"/>
          <w:sz w:val="20"/>
          <w:szCs w:val="20"/>
          <w:lang w:val="es-SV"/>
        </w:rPr>
        <w:t>ora</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003135FD">
        <w:rPr>
          <w:rFonts w:ascii="Museo Sans 300" w:hAnsi="Museo Sans 300"/>
          <w:sz w:val="20"/>
          <w:szCs w:val="20"/>
          <w:lang w:val="es-SV"/>
        </w:rPr>
        <w:t xml:space="preserve"> </w:t>
      </w:r>
      <w:r w:rsidRPr="00823595">
        <w:rPr>
          <w:rFonts w:ascii="Museo Sans 300" w:hAnsi="Museo Sans 300"/>
          <w:sz w:val="20"/>
          <w:szCs w:val="20"/>
          <w:lang w:val="es-SV"/>
        </w:rPr>
        <w:t>para</w:t>
      </w:r>
      <w:r w:rsidRPr="00823595">
        <w:rPr>
          <w:rFonts w:ascii="Cambria Math" w:hAnsi="Cambria Math" w:cs="Cambria Math"/>
          <w:sz w:val="20"/>
          <w:szCs w:val="20"/>
          <w:lang w:val="es-SV"/>
        </w:rPr>
        <w:t> </w:t>
      </w:r>
      <w:r w:rsidRPr="00823595">
        <w:rPr>
          <w:rFonts w:ascii="Museo Sans 300" w:hAnsi="Museo Sans 300"/>
          <w:sz w:val="20"/>
          <w:szCs w:val="20"/>
          <w:lang w:val="es-SV"/>
        </w:rPr>
        <w:t>que,</w:t>
      </w:r>
      <w:r w:rsidRPr="00823595">
        <w:rPr>
          <w:rFonts w:ascii="Cambria Math" w:hAnsi="Cambria Math" w:cs="Cambria Math"/>
          <w:sz w:val="20"/>
          <w:szCs w:val="20"/>
          <w:lang w:val="es-SV"/>
        </w:rPr>
        <w:t> </w:t>
      </w:r>
      <w:r w:rsidRPr="00823595">
        <w:rPr>
          <w:rFonts w:ascii="Museo Sans 300" w:hAnsi="Museo Sans 300"/>
          <w:sz w:val="20"/>
          <w:szCs w:val="20"/>
          <w:lang w:val="es-SV"/>
        </w:rPr>
        <w:t>en</w:t>
      </w:r>
      <w:r w:rsidRPr="00823595">
        <w:rPr>
          <w:rFonts w:ascii="Cambria Math" w:hAnsi="Cambria Math" w:cs="Cambria Math"/>
          <w:sz w:val="20"/>
          <w:szCs w:val="20"/>
          <w:lang w:val="es-SV"/>
        </w:rPr>
        <w:t> </w:t>
      </w:r>
      <w:r w:rsidRPr="00823595">
        <w:rPr>
          <w:rFonts w:ascii="Museo Sans 300" w:hAnsi="Museo Sans 300"/>
          <w:sz w:val="20"/>
          <w:szCs w:val="20"/>
          <w:lang w:val="es-SV"/>
        </w:rPr>
        <w:t>el</w:t>
      </w:r>
      <w:r w:rsidRPr="00823595">
        <w:rPr>
          <w:rFonts w:ascii="Cambria Math" w:hAnsi="Cambria Math" w:cs="Cambria Math"/>
          <w:sz w:val="20"/>
          <w:szCs w:val="20"/>
          <w:lang w:val="es-SV"/>
        </w:rPr>
        <w:t> </w:t>
      </w:r>
      <w:r w:rsidRPr="00823595">
        <w:rPr>
          <w:rFonts w:ascii="Museo Sans 300" w:hAnsi="Museo Sans 300"/>
          <w:sz w:val="20"/>
          <w:szCs w:val="20"/>
          <w:lang w:val="es-SV"/>
        </w:rPr>
        <w:t>plazo</w:t>
      </w:r>
      <w:r w:rsidR="003135FD">
        <w:rPr>
          <w:rFonts w:ascii="Museo Sans 300" w:hAnsi="Museo Sans 300"/>
          <w:sz w:val="20"/>
          <w:szCs w:val="20"/>
          <w:lang w:val="es-SV"/>
        </w:rPr>
        <w:t xml:space="preserve"> </w:t>
      </w:r>
      <w:r w:rsidRPr="00823595">
        <w:rPr>
          <w:rFonts w:ascii="Museo Sans 300" w:hAnsi="Museo Sans 300"/>
          <w:sz w:val="20"/>
          <w:szCs w:val="20"/>
          <w:lang w:val="es-SV"/>
        </w:rPr>
        <w:t>m</w:t>
      </w:r>
      <w:r w:rsidRPr="00823595">
        <w:rPr>
          <w:rFonts w:ascii="Museo Sans 300" w:hAnsi="Museo Sans 300" w:cs="Museo Sans 300"/>
          <w:sz w:val="20"/>
          <w:szCs w:val="20"/>
          <w:lang w:val="es-SV"/>
        </w:rPr>
        <w:t>á</w:t>
      </w:r>
      <w:r w:rsidRPr="00823595">
        <w:rPr>
          <w:rFonts w:ascii="Museo Sans 300" w:hAnsi="Museo Sans 300"/>
          <w:sz w:val="20"/>
          <w:szCs w:val="20"/>
          <w:lang w:val="es-SV"/>
        </w:rPr>
        <w:t>ximo</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diez</w:t>
      </w:r>
      <w:r w:rsidR="003135FD">
        <w:rPr>
          <w:rFonts w:ascii="Museo Sans 300" w:hAnsi="Museo Sans 300"/>
          <w:sz w:val="20"/>
          <w:szCs w:val="20"/>
          <w:lang w:val="es-SV"/>
        </w:rPr>
        <w:t xml:space="preserve"> </w:t>
      </w:r>
      <w:r w:rsidRPr="00823595">
        <w:rPr>
          <w:rFonts w:ascii="Museo Sans 300" w:hAnsi="Museo Sans 300"/>
          <w:sz w:val="20"/>
          <w:szCs w:val="20"/>
          <w:lang w:val="es-SV"/>
        </w:rPr>
        <w:t>d</w:t>
      </w:r>
      <w:r w:rsidRPr="00823595">
        <w:rPr>
          <w:rFonts w:ascii="Museo Sans 300" w:hAnsi="Museo Sans 300" w:cs="Museo Sans 300"/>
          <w:sz w:val="20"/>
          <w:szCs w:val="20"/>
          <w:lang w:val="es-SV"/>
        </w:rPr>
        <w:t>í</w:t>
      </w:r>
      <w:r w:rsidRPr="00823595">
        <w:rPr>
          <w:rFonts w:ascii="Museo Sans 300" w:hAnsi="Museo Sans 300"/>
          <w:sz w:val="20"/>
          <w:szCs w:val="20"/>
          <w:lang w:val="es-SV"/>
        </w:rPr>
        <w:t>as</w:t>
      </w:r>
      <w:r w:rsidR="003135FD">
        <w:rPr>
          <w:rFonts w:ascii="Museo Sans 300" w:hAnsi="Museo Sans 300"/>
          <w:sz w:val="20"/>
          <w:szCs w:val="20"/>
          <w:lang w:val="es-SV"/>
        </w:rPr>
        <w:t xml:space="preserve"> </w:t>
      </w:r>
      <w:r w:rsidRPr="00823595">
        <w:rPr>
          <w:rFonts w:ascii="Museo Sans 300" w:hAnsi="Museo Sans 300"/>
          <w:sz w:val="20"/>
          <w:szCs w:val="20"/>
          <w:lang w:val="es-SV"/>
        </w:rPr>
        <w:t>h</w:t>
      </w:r>
      <w:r w:rsidRPr="00823595">
        <w:rPr>
          <w:rFonts w:ascii="Museo Sans 300" w:hAnsi="Museo Sans 300" w:cs="Museo Sans 300"/>
          <w:sz w:val="20"/>
          <w:szCs w:val="20"/>
          <w:lang w:val="es-SV"/>
        </w:rPr>
        <w:t>á</w:t>
      </w:r>
      <w:r w:rsidRPr="00823595">
        <w:rPr>
          <w:rFonts w:ascii="Museo Sans 300" w:hAnsi="Museo Sans 300"/>
          <w:sz w:val="20"/>
          <w:szCs w:val="20"/>
          <w:lang w:val="es-SV"/>
        </w:rPr>
        <w:t>biles</w:t>
      </w:r>
      <w:r w:rsidR="003135FD">
        <w:rPr>
          <w:rFonts w:ascii="Museo Sans 300" w:hAnsi="Museo Sans 300"/>
          <w:sz w:val="20"/>
          <w:szCs w:val="20"/>
          <w:lang w:val="es-SV"/>
        </w:rPr>
        <w:t xml:space="preserve"> </w:t>
      </w:r>
      <w:r w:rsidRPr="00823595">
        <w:rPr>
          <w:rFonts w:ascii="Museo Sans 300" w:hAnsi="Museo Sans 300"/>
          <w:sz w:val="20"/>
          <w:szCs w:val="20"/>
          <w:lang w:val="es-SV"/>
        </w:rPr>
        <w:t>contados</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partir</w:t>
      </w:r>
      <w:r w:rsidR="003135FD">
        <w:rPr>
          <w:rFonts w:ascii="Museo Sans 300" w:hAnsi="Museo Sans 300"/>
          <w:sz w:val="20"/>
          <w:szCs w:val="20"/>
          <w:lang w:val="es-SV"/>
        </w:rPr>
        <w:t xml:space="preserve">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00823595">
        <w:rPr>
          <w:rFonts w:ascii="Museo Sans 300" w:hAnsi="Museo Sans 300"/>
          <w:sz w:val="20"/>
          <w:szCs w:val="20"/>
          <w:lang w:val="es-SV"/>
        </w:rPr>
        <w:t>d</w:t>
      </w:r>
      <w:r w:rsidRPr="00823595">
        <w:rPr>
          <w:rFonts w:ascii="Museo Sans 300" w:hAnsi="Museo Sans 300" w:cs="Museo Sans 300"/>
          <w:sz w:val="20"/>
          <w:szCs w:val="20"/>
          <w:lang w:val="es-SV"/>
        </w:rPr>
        <w:t>í</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siguiente</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notificaci</w:t>
      </w:r>
      <w:r w:rsidRPr="00823595">
        <w:rPr>
          <w:rFonts w:ascii="Museo Sans 300" w:hAnsi="Museo Sans 300" w:cs="Museo Sans 300"/>
          <w:sz w:val="20"/>
          <w:szCs w:val="20"/>
          <w:lang w:val="es-SV"/>
        </w:rPr>
        <w:t>ó</w:t>
      </w:r>
      <w:r w:rsidRPr="00823595">
        <w:rPr>
          <w:rFonts w:ascii="Museo Sans 300" w:hAnsi="Museo Sans 300"/>
          <w:sz w:val="20"/>
          <w:szCs w:val="20"/>
          <w:lang w:val="es-SV"/>
        </w:rPr>
        <w:t>n</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Pr="00823595">
        <w:rPr>
          <w:rFonts w:ascii="Cambria Math" w:hAnsi="Cambria Math" w:cs="Cambria Math"/>
          <w:sz w:val="20"/>
          <w:szCs w:val="20"/>
          <w:lang w:val="es-SV"/>
        </w:rPr>
        <w:t> </w:t>
      </w:r>
      <w:r w:rsidRPr="00823595">
        <w:rPr>
          <w:rFonts w:ascii="Museo Sans 300" w:hAnsi="Museo Sans 300"/>
          <w:sz w:val="20"/>
          <w:szCs w:val="20"/>
          <w:lang w:val="es-SV"/>
        </w:rPr>
        <w:t>dicho</w:t>
      </w:r>
      <w:r w:rsidR="003135FD">
        <w:rPr>
          <w:rFonts w:ascii="Museo Sans 300" w:hAnsi="Museo Sans 300"/>
          <w:sz w:val="20"/>
          <w:szCs w:val="20"/>
          <w:lang w:val="es-SV"/>
        </w:rPr>
        <w:t xml:space="preserve"> </w:t>
      </w:r>
      <w:r w:rsidRPr="00823595">
        <w:rPr>
          <w:rFonts w:ascii="Museo Sans 300" w:hAnsi="Museo Sans 300"/>
          <w:sz w:val="20"/>
          <w:szCs w:val="20"/>
          <w:lang w:val="es-SV"/>
        </w:rPr>
        <w:t>prove</w:t>
      </w:r>
      <w:r w:rsidRPr="00823595">
        <w:rPr>
          <w:rFonts w:ascii="Museo Sans 300" w:hAnsi="Museo Sans 300" w:cs="Museo Sans 300"/>
          <w:sz w:val="20"/>
          <w:szCs w:val="20"/>
          <w:lang w:val="es-SV"/>
        </w:rPr>
        <w:t>í</w:t>
      </w:r>
      <w:r w:rsidRPr="00823595">
        <w:rPr>
          <w:rFonts w:ascii="Museo Sans 300" w:hAnsi="Museo Sans 300"/>
          <w:sz w:val="20"/>
          <w:szCs w:val="20"/>
          <w:lang w:val="es-SV"/>
        </w:rPr>
        <w:t>do,</w:t>
      </w:r>
      <w:r w:rsidR="003135FD">
        <w:rPr>
          <w:rFonts w:ascii="Museo Sans 300" w:hAnsi="Museo Sans 300"/>
          <w:sz w:val="20"/>
          <w:szCs w:val="20"/>
          <w:lang w:val="es-SV"/>
        </w:rPr>
        <w:t xml:space="preserve"> </w:t>
      </w:r>
      <w:r w:rsidRPr="00823595">
        <w:rPr>
          <w:rFonts w:ascii="Museo Sans 300" w:hAnsi="Museo Sans 300"/>
          <w:sz w:val="20"/>
          <w:szCs w:val="20"/>
          <w:lang w:val="es-SV"/>
        </w:rPr>
        <w:t>presentara</w:t>
      </w:r>
      <w:r w:rsidRPr="00823595">
        <w:rPr>
          <w:rFonts w:ascii="Cambria Math" w:hAnsi="Cambria Math" w:cs="Cambria Math"/>
          <w:sz w:val="20"/>
          <w:szCs w:val="20"/>
          <w:lang w:val="es-SV"/>
        </w:rPr>
        <w:t> </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documento</w:t>
      </w:r>
      <w:r w:rsidR="003135FD">
        <w:rPr>
          <w:rFonts w:ascii="Museo Sans 300" w:hAnsi="Museo Sans 300"/>
          <w:sz w:val="20"/>
          <w:szCs w:val="20"/>
          <w:lang w:val="es-SV"/>
        </w:rPr>
        <w:t xml:space="preserve"> </w:t>
      </w:r>
      <w:r w:rsidRPr="00823595">
        <w:rPr>
          <w:rFonts w:ascii="Museo Sans 300" w:hAnsi="Museo Sans 300"/>
          <w:sz w:val="20"/>
          <w:szCs w:val="20"/>
          <w:lang w:val="es-SV"/>
        </w:rPr>
        <w:t>para</w:t>
      </w:r>
      <w:r w:rsidR="003135FD">
        <w:rPr>
          <w:rFonts w:ascii="Museo Sans 300" w:hAnsi="Museo Sans 300"/>
          <w:sz w:val="20"/>
          <w:szCs w:val="20"/>
          <w:lang w:val="es-SV"/>
        </w:rPr>
        <w:t xml:space="preserve"> </w:t>
      </w:r>
      <w:r w:rsidRPr="00823595">
        <w:rPr>
          <w:rFonts w:ascii="Museo Sans 300" w:hAnsi="Museo Sans 300"/>
          <w:sz w:val="20"/>
          <w:szCs w:val="20"/>
          <w:lang w:val="es-SV"/>
        </w:rPr>
        <w:t>representar</w:t>
      </w:r>
      <w:r w:rsidR="003135FD">
        <w:rPr>
          <w:rFonts w:ascii="Museo Sans 300" w:hAnsi="Museo Sans 300"/>
          <w:sz w:val="20"/>
          <w:szCs w:val="20"/>
          <w:lang w:val="es-SV"/>
        </w:rPr>
        <w:t xml:space="preserve"> </w:t>
      </w:r>
      <w:r w:rsidRPr="00823595">
        <w:rPr>
          <w:rFonts w:ascii="Museo Sans 300" w:hAnsi="Museo Sans 300"/>
          <w:sz w:val="20"/>
          <w:szCs w:val="20"/>
          <w:lang w:val="es-SV"/>
        </w:rPr>
        <w:t>al</w:t>
      </w:r>
      <w:r w:rsidR="003135FD">
        <w:rPr>
          <w:rFonts w:ascii="Museo Sans 300" w:hAnsi="Museo Sans 300"/>
          <w:sz w:val="20"/>
          <w:szCs w:val="20"/>
          <w:lang w:val="es-SV"/>
        </w:rPr>
        <w:t xml:space="preserve"> </w:t>
      </w:r>
      <w:r w:rsidRPr="00823595">
        <w:rPr>
          <w:rFonts w:ascii="Museo Sans 300" w:hAnsi="Museo Sans 300"/>
          <w:sz w:val="20"/>
          <w:szCs w:val="20"/>
          <w:lang w:val="es-SV"/>
        </w:rPr>
        <w:t>señor</w:t>
      </w:r>
      <w:r w:rsidRPr="00823595">
        <w:rPr>
          <w:rFonts w:ascii="Cambria Math" w:hAnsi="Cambria Math" w:cs="Cambria Math"/>
          <w:sz w:val="20"/>
          <w:szCs w:val="20"/>
          <w:lang w:val="es-SV"/>
        </w:rPr>
        <w:t> </w:t>
      </w:r>
      <w:r w:rsidR="002007D2">
        <w:rPr>
          <w:rFonts w:ascii="Museo Sans 300" w:hAnsi="Museo Sans 300"/>
          <w:sz w:val="20"/>
          <w:szCs w:val="20"/>
          <w:lang w:val="es-SV"/>
        </w:rPr>
        <w:t>XXX</w:t>
      </w:r>
      <w:r w:rsidRPr="00823595">
        <w:rPr>
          <w:rFonts w:ascii="Cambria Math" w:hAnsi="Cambria Math" w:cs="Cambria Math"/>
          <w:sz w:val="20"/>
          <w:szCs w:val="20"/>
          <w:lang w:val="es-SV"/>
        </w:rPr>
        <w:t> </w:t>
      </w:r>
      <w:r w:rsidRPr="00823595">
        <w:rPr>
          <w:rFonts w:ascii="Museo Sans 300" w:hAnsi="Museo Sans 300"/>
          <w:sz w:val="20"/>
          <w:szCs w:val="20"/>
          <w:lang w:val="es-SV"/>
        </w:rPr>
        <w:t>mediante</w:t>
      </w:r>
      <w:r w:rsidRPr="00823595">
        <w:rPr>
          <w:rFonts w:ascii="Cambria Math" w:hAnsi="Cambria Math" w:cs="Cambria Math"/>
          <w:sz w:val="20"/>
          <w:szCs w:val="20"/>
          <w:lang w:val="es-SV"/>
        </w:rPr>
        <w:t> </w:t>
      </w:r>
      <w:r w:rsidRPr="00823595">
        <w:rPr>
          <w:rFonts w:ascii="Museo Sans 300" w:hAnsi="Museo Sans 300"/>
          <w:sz w:val="20"/>
          <w:szCs w:val="20"/>
          <w:lang w:val="es-SV"/>
        </w:rPr>
        <w:t>instrumento</w:t>
      </w:r>
      <w:r w:rsidR="003135FD">
        <w:rPr>
          <w:rFonts w:ascii="Museo Sans 300" w:hAnsi="Museo Sans 300"/>
          <w:sz w:val="20"/>
          <w:szCs w:val="20"/>
          <w:lang w:val="es-SV"/>
        </w:rPr>
        <w:t xml:space="preserve"> </w:t>
      </w:r>
      <w:r w:rsidRPr="00823595">
        <w:rPr>
          <w:rFonts w:ascii="Museo Sans 300" w:hAnsi="Museo Sans 300"/>
          <w:sz w:val="20"/>
          <w:szCs w:val="20"/>
          <w:lang w:val="es-SV"/>
        </w:rPr>
        <w:t>público</w:t>
      </w:r>
      <w:r w:rsidR="003135FD">
        <w:rPr>
          <w:rFonts w:ascii="Museo Sans 300" w:hAnsi="Museo Sans 300"/>
          <w:sz w:val="20"/>
          <w:szCs w:val="20"/>
          <w:lang w:val="es-SV"/>
        </w:rPr>
        <w:t xml:space="preserve"> </w:t>
      </w:r>
      <w:r w:rsidRPr="00823595">
        <w:rPr>
          <w:rFonts w:ascii="Museo Sans 300" w:hAnsi="Museo Sans 300"/>
          <w:sz w:val="20"/>
          <w:szCs w:val="20"/>
          <w:lang w:val="es-SV"/>
        </w:rPr>
        <w:t>o</w:t>
      </w:r>
      <w:r w:rsidR="003135FD">
        <w:rPr>
          <w:rFonts w:ascii="Museo Sans 300" w:hAnsi="Museo Sans 300"/>
          <w:sz w:val="20"/>
          <w:szCs w:val="20"/>
          <w:lang w:val="es-SV"/>
        </w:rPr>
        <w:t xml:space="preserve"> </w:t>
      </w:r>
      <w:r w:rsidRPr="00823595">
        <w:rPr>
          <w:rFonts w:ascii="Museo Sans 300" w:hAnsi="Museo Sans 300"/>
          <w:sz w:val="20"/>
          <w:szCs w:val="20"/>
          <w:lang w:val="es-SV"/>
        </w:rPr>
        <w:t>privado</w:t>
      </w:r>
      <w:r w:rsidR="003135FD">
        <w:rPr>
          <w:rFonts w:ascii="Museo Sans 300" w:hAnsi="Museo Sans 300"/>
          <w:sz w:val="20"/>
          <w:szCs w:val="20"/>
          <w:lang w:val="es-SV"/>
        </w:rPr>
        <w:t xml:space="preserve"> </w:t>
      </w:r>
      <w:r w:rsidRPr="00823595">
        <w:rPr>
          <w:rFonts w:ascii="Museo Sans 300" w:hAnsi="Museo Sans 300"/>
          <w:sz w:val="20"/>
          <w:szCs w:val="20"/>
          <w:lang w:val="es-SV"/>
        </w:rPr>
        <w:t>con</w:t>
      </w:r>
      <w:r w:rsidR="003135FD">
        <w:rPr>
          <w:rFonts w:ascii="Museo Sans 300" w:hAnsi="Museo Sans 300"/>
          <w:sz w:val="20"/>
          <w:szCs w:val="20"/>
          <w:lang w:val="es-SV"/>
        </w:rPr>
        <w:t xml:space="preserve"> </w:t>
      </w:r>
      <w:r w:rsidRPr="00823595">
        <w:rPr>
          <w:rFonts w:ascii="Museo Sans 300" w:hAnsi="Museo Sans 300"/>
          <w:sz w:val="20"/>
          <w:szCs w:val="20"/>
          <w:lang w:val="es-SV"/>
        </w:rPr>
        <w:t>firma</w:t>
      </w:r>
      <w:r w:rsidR="003135FD">
        <w:rPr>
          <w:rFonts w:ascii="Museo Sans 300" w:hAnsi="Museo Sans 300"/>
          <w:sz w:val="20"/>
          <w:szCs w:val="20"/>
          <w:lang w:val="es-SV"/>
        </w:rPr>
        <w:t xml:space="preserve">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00823595">
        <w:rPr>
          <w:rFonts w:ascii="Museo Sans 300" w:hAnsi="Museo Sans 300"/>
          <w:sz w:val="20"/>
          <w:szCs w:val="20"/>
          <w:lang w:val="es-SV"/>
        </w:rPr>
        <w:t>interesado</w:t>
      </w:r>
      <w:r w:rsidR="003135FD">
        <w:rPr>
          <w:rFonts w:ascii="Museo Sans 300" w:hAnsi="Museo Sans 300"/>
          <w:sz w:val="20"/>
          <w:szCs w:val="20"/>
          <w:lang w:val="es-SV"/>
        </w:rPr>
        <w:t xml:space="preserve"> </w:t>
      </w:r>
      <w:r w:rsidRPr="00823595">
        <w:rPr>
          <w:rFonts w:ascii="Museo Sans 300" w:hAnsi="Museo Sans 300"/>
          <w:sz w:val="20"/>
          <w:szCs w:val="20"/>
          <w:lang w:val="es-SV"/>
        </w:rPr>
        <w:t>legalizada</w:t>
      </w:r>
      <w:r w:rsidR="003135FD">
        <w:rPr>
          <w:rFonts w:ascii="Museo Sans 300" w:hAnsi="Museo Sans 300"/>
          <w:sz w:val="20"/>
          <w:szCs w:val="20"/>
          <w:lang w:val="es-SV"/>
        </w:rPr>
        <w:t xml:space="preserve"> </w:t>
      </w:r>
      <w:r w:rsidRPr="00823595">
        <w:rPr>
          <w:rFonts w:ascii="Museo Sans 300" w:hAnsi="Museo Sans 300"/>
          <w:sz w:val="20"/>
          <w:szCs w:val="20"/>
          <w:lang w:val="es-SV"/>
        </w:rPr>
        <w:t>notarialmente;</w:t>
      </w:r>
      <w:r w:rsidR="003135FD">
        <w:rPr>
          <w:rFonts w:ascii="Museo Sans 300" w:hAnsi="Museo Sans 300"/>
          <w:sz w:val="20"/>
          <w:szCs w:val="20"/>
          <w:lang w:val="es-SV"/>
        </w:rPr>
        <w:t xml:space="preserve"> </w:t>
      </w:r>
      <w:r w:rsidRPr="00823595">
        <w:rPr>
          <w:rFonts w:ascii="Museo Sans 300" w:hAnsi="Museo Sans 300"/>
          <w:sz w:val="20"/>
          <w:szCs w:val="20"/>
          <w:lang w:val="es-SV"/>
        </w:rPr>
        <w:t>o</w:t>
      </w:r>
      <w:r w:rsidR="003135FD">
        <w:rPr>
          <w:rFonts w:ascii="Museo Sans 300" w:hAnsi="Museo Sans 300"/>
          <w:sz w:val="20"/>
          <w:szCs w:val="20"/>
          <w:lang w:val="es-SV"/>
        </w:rPr>
        <w:t xml:space="preserve"> </w:t>
      </w:r>
      <w:r w:rsidRPr="00823595">
        <w:rPr>
          <w:rFonts w:ascii="Museo Sans 300" w:hAnsi="Museo Sans 300"/>
          <w:sz w:val="20"/>
          <w:szCs w:val="20"/>
          <w:lang w:val="es-SV"/>
        </w:rPr>
        <w:t>bien,</w:t>
      </w:r>
      <w:r w:rsidRPr="00823595">
        <w:rPr>
          <w:rFonts w:ascii="Cambria Math" w:hAnsi="Cambria Math" w:cs="Cambria Math"/>
          <w:sz w:val="20"/>
          <w:szCs w:val="20"/>
          <w:lang w:val="es-SV"/>
        </w:rPr>
        <w:t> </w:t>
      </w:r>
      <w:r w:rsidRPr="00823595">
        <w:rPr>
          <w:rFonts w:ascii="Museo Sans 300" w:hAnsi="Museo Sans 300"/>
          <w:sz w:val="20"/>
          <w:szCs w:val="20"/>
          <w:lang w:val="es-SV"/>
        </w:rPr>
        <w:t>que</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Pr="00823595">
        <w:rPr>
          <w:rFonts w:ascii="Cambria Math" w:hAnsi="Cambria Math" w:cs="Cambria Math"/>
          <w:sz w:val="20"/>
          <w:szCs w:val="20"/>
          <w:lang w:val="es-SV"/>
        </w:rPr>
        <w:t> </w:t>
      </w:r>
      <w:r w:rsidRPr="00823595">
        <w:rPr>
          <w:rFonts w:ascii="Museo Sans 300" w:hAnsi="Museo Sans 300"/>
          <w:sz w:val="20"/>
          <w:szCs w:val="20"/>
          <w:lang w:val="es-SV"/>
        </w:rPr>
        <w:t>se</w:t>
      </w:r>
      <w:r w:rsidRPr="00823595">
        <w:rPr>
          <w:rFonts w:ascii="Museo Sans 300" w:hAnsi="Museo Sans 300" w:cs="Museo Sans 300"/>
          <w:sz w:val="20"/>
          <w:szCs w:val="20"/>
          <w:lang w:val="es-SV"/>
        </w:rPr>
        <w:t>ñ</w:t>
      </w:r>
      <w:r w:rsidRPr="00823595">
        <w:rPr>
          <w:rFonts w:ascii="Museo Sans 300" w:hAnsi="Museo Sans 300"/>
          <w:sz w:val="20"/>
          <w:szCs w:val="20"/>
          <w:lang w:val="es-SV"/>
        </w:rPr>
        <w:t>or</w:t>
      </w:r>
      <w:r w:rsidRPr="00823595">
        <w:rPr>
          <w:rFonts w:ascii="Cambria Math" w:hAnsi="Cambria Math" w:cs="Cambria Math"/>
          <w:sz w:val="20"/>
          <w:szCs w:val="20"/>
          <w:lang w:val="es-SV"/>
        </w:rPr>
        <w:t> </w:t>
      </w:r>
      <w:r w:rsidR="002007D2">
        <w:rPr>
          <w:rFonts w:ascii="Museo Sans 300" w:hAnsi="Museo Sans 300"/>
          <w:sz w:val="20"/>
          <w:szCs w:val="20"/>
          <w:lang w:val="es-SV"/>
        </w:rPr>
        <w:t>XXX</w:t>
      </w:r>
      <w:r w:rsidRPr="00823595">
        <w:rPr>
          <w:rFonts w:ascii="Cambria Math" w:hAnsi="Cambria Math" w:cs="Cambria Math"/>
          <w:sz w:val="20"/>
          <w:szCs w:val="20"/>
          <w:lang w:val="es-SV"/>
        </w:rPr>
        <w:t> </w:t>
      </w:r>
      <w:r w:rsidRPr="00823595">
        <w:rPr>
          <w:rFonts w:ascii="Museo Sans 300" w:hAnsi="Museo Sans 300"/>
          <w:sz w:val="20"/>
          <w:szCs w:val="20"/>
          <w:lang w:val="es-SV"/>
        </w:rPr>
        <w:t>se</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apersonara</w:t>
      </w:r>
      <w:r w:rsidR="003135FD">
        <w:rPr>
          <w:rFonts w:ascii="Museo Sans 300" w:hAnsi="Museo Sans 300"/>
          <w:sz w:val="20"/>
          <w:szCs w:val="20"/>
          <w:lang w:val="es-SV"/>
        </w:rPr>
        <w:t xml:space="preserve"> </w:t>
      </w:r>
      <w:r w:rsidRPr="00823595">
        <w:rPr>
          <w:rFonts w:ascii="Museo Sans 300" w:hAnsi="Museo Sans 300"/>
          <w:sz w:val="20"/>
          <w:szCs w:val="20"/>
          <w:lang w:val="es-SV"/>
        </w:rPr>
        <w:t>en</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SIGET</w:t>
      </w:r>
      <w:r w:rsidR="003135FD">
        <w:rPr>
          <w:rFonts w:ascii="Museo Sans 300" w:hAnsi="Museo Sans 300"/>
          <w:sz w:val="20"/>
          <w:szCs w:val="20"/>
          <w:lang w:val="es-SV"/>
        </w:rPr>
        <w:t xml:space="preserve"> </w:t>
      </w:r>
      <w:r w:rsidRPr="00823595">
        <w:rPr>
          <w:rFonts w:ascii="Museo Sans 300" w:hAnsi="Museo Sans 300"/>
          <w:sz w:val="20"/>
          <w:szCs w:val="20"/>
          <w:lang w:val="es-SV"/>
        </w:rPr>
        <w:t>y</w:t>
      </w:r>
      <w:r w:rsidR="003135FD">
        <w:rPr>
          <w:rFonts w:ascii="Museo Sans 300" w:hAnsi="Museo Sans 300"/>
          <w:sz w:val="20"/>
          <w:szCs w:val="20"/>
          <w:lang w:val="es-SV"/>
        </w:rPr>
        <w:t xml:space="preserve"> </w:t>
      </w:r>
      <w:r w:rsidRPr="00823595">
        <w:rPr>
          <w:rFonts w:ascii="Museo Sans 300" w:hAnsi="Museo Sans 300"/>
          <w:sz w:val="20"/>
          <w:szCs w:val="20"/>
          <w:lang w:val="es-SV"/>
        </w:rPr>
        <w:t>compareciera</w:t>
      </w:r>
      <w:r w:rsidR="003135FD">
        <w:rPr>
          <w:rFonts w:ascii="Museo Sans 300" w:hAnsi="Museo Sans 300" w:cs="Museo Sans 300"/>
          <w:sz w:val="20"/>
          <w:szCs w:val="20"/>
          <w:lang w:val="es-SV"/>
        </w:rPr>
        <w:t xml:space="preserve"> </w:t>
      </w:r>
      <w:r w:rsidRPr="00823595">
        <w:rPr>
          <w:rFonts w:ascii="Museo Sans 300" w:hAnsi="Museo Sans 300"/>
          <w:sz w:val="20"/>
          <w:szCs w:val="20"/>
          <w:lang w:val="es-SV"/>
        </w:rPr>
        <w:t>ante</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funcionario</w:t>
      </w:r>
      <w:r w:rsidR="003135FD">
        <w:rPr>
          <w:rFonts w:ascii="Museo Sans 300" w:hAnsi="Museo Sans 300"/>
          <w:sz w:val="20"/>
          <w:szCs w:val="20"/>
          <w:lang w:val="es-SV"/>
        </w:rPr>
        <w:t xml:space="preserve"> </w:t>
      </w:r>
      <w:r w:rsidRPr="00823595">
        <w:rPr>
          <w:rFonts w:ascii="Museo Sans 300" w:hAnsi="Museo Sans 300"/>
          <w:sz w:val="20"/>
          <w:szCs w:val="20"/>
          <w:lang w:val="es-SV"/>
        </w:rPr>
        <w:t>competente</w:t>
      </w:r>
      <w:r w:rsidR="003135FD">
        <w:rPr>
          <w:rFonts w:ascii="Museo Sans 300" w:hAnsi="Museo Sans 300"/>
          <w:sz w:val="20"/>
          <w:szCs w:val="20"/>
          <w:lang w:val="es-SV"/>
        </w:rPr>
        <w:t xml:space="preserve"> </w:t>
      </w:r>
      <w:r w:rsidRPr="00823595">
        <w:rPr>
          <w:rFonts w:ascii="Museo Sans 300" w:hAnsi="Museo Sans 300"/>
          <w:sz w:val="20"/>
          <w:szCs w:val="20"/>
          <w:lang w:val="es-SV"/>
        </w:rPr>
        <w:t>para</w:t>
      </w:r>
      <w:r w:rsidR="003135FD">
        <w:rPr>
          <w:rFonts w:ascii="Museo Sans 300" w:hAnsi="Museo Sans 300"/>
          <w:sz w:val="20"/>
          <w:szCs w:val="20"/>
          <w:lang w:val="es-SV"/>
        </w:rPr>
        <w:t xml:space="preserve"> </w:t>
      </w:r>
      <w:r w:rsidRPr="00823595">
        <w:rPr>
          <w:rFonts w:ascii="Museo Sans 300" w:hAnsi="Museo Sans 300"/>
          <w:sz w:val="20"/>
          <w:szCs w:val="20"/>
          <w:lang w:val="es-SV"/>
        </w:rPr>
        <w:t>instruir</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procedimiento</w:t>
      </w:r>
      <w:r w:rsidR="00CA2013">
        <w:rPr>
          <w:rFonts w:ascii="Museo Sans 300" w:hAnsi="Museo Sans 300"/>
          <w:sz w:val="20"/>
          <w:szCs w:val="20"/>
          <w:lang w:val="es-SV"/>
        </w:rPr>
        <w:t xml:space="preserve">. </w:t>
      </w:r>
    </w:p>
    <w:p w14:paraId="28AFD97B" w14:textId="0AB7ABAC" w:rsidR="00823595" w:rsidRPr="00823595" w:rsidRDefault="00823595" w:rsidP="00823595">
      <w:pPr>
        <w:pStyle w:val="Prrafodelista"/>
        <w:tabs>
          <w:tab w:val="left" w:pos="426"/>
        </w:tabs>
        <w:ind w:left="426"/>
        <w:jc w:val="both"/>
        <w:rPr>
          <w:rFonts w:ascii="Museo Sans 300" w:hAnsi="Museo Sans 300"/>
          <w:sz w:val="20"/>
          <w:szCs w:val="20"/>
          <w:lang w:val="es-SV"/>
        </w:rPr>
      </w:pPr>
      <w:r w:rsidRPr="00823595">
        <w:rPr>
          <w:rFonts w:ascii="Cambria Math" w:hAnsi="Cambria Math" w:cs="Cambria Math"/>
          <w:sz w:val="20"/>
          <w:szCs w:val="20"/>
          <w:lang w:val="es-SV"/>
        </w:rPr>
        <w:t> </w:t>
      </w:r>
      <w:r w:rsidR="003135FD">
        <w:rPr>
          <w:rFonts w:ascii="Museo Sans 300" w:hAnsi="Museo Sans 300"/>
          <w:sz w:val="20"/>
          <w:szCs w:val="20"/>
          <w:lang w:val="es-SV"/>
        </w:rPr>
        <w:t xml:space="preserve"> </w:t>
      </w:r>
    </w:p>
    <w:p w14:paraId="7D36FFEC" w14:textId="7C6DF0F0" w:rsidR="00823595" w:rsidRPr="00823595" w:rsidRDefault="00823595" w:rsidP="00823595">
      <w:pPr>
        <w:pStyle w:val="Prrafodelista"/>
        <w:tabs>
          <w:tab w:val="left" w:pos="426"/>
        </w:tabs>
        <w:ind w:left="426"/>
        <w:jc w:val="both"/>
        <w:rPr>
          <w:rFonts w:ascii="Museo Sans 300" w:hAnsi="Museo Sans 300"/>
          <w:sz w:val="20"/>
          <w:szCs w:val="20"/>
          <w:lang w:val="es-SV"/>
        </w:rPr>
      </w:pPr>
      <w:r w:rsidRPr="00823595">
        <w:rPr>
          <w:rFonts w:ascii="Museo Sans 300" w:hAnsi="Museo Sans 300"/>
          <w:sz w:val="20"/>
          <w:szCs w:val="20"/>
          <w:lang w:val="es-SV"/>
        </w:rPr>
        <w:t>Dicho</w:t>
      </w:r>
      <w:r w:rsidRPr="00823595">
        <w:rPr>
          <w:rFonts w:ascii="Cambria Math" w:hAnsi="Cambria Math" w:cs="Cambria Math"/>
          <w:sz w:val="20"/>
          <w:szCs w:val="20"/>
          <w:lang w:val="es-SV"/>
        </w:rPr>
        <w:t> </w:t>
      </w:r>
      <w:r w:rsidRPr="00823595">
        <w:rPr>
          <w:rFonts w:ascii="Museo Sans 300" w:hAnsi="Museo Sans 300"/>
          <w:sz w:val="20"/>
          <w:szCs w:val="20"/>
          <w:lang w:val="es-SV"/>
        </w:rPr>
        <w:t>acuerdo</w:t>
      </w:r>
      <w:r w:rsidR="003135FD">
        <w:rPr>
          <w:rFonts w:ascii="Museo Sans 300" w:hAnsi="Museo Sans 300"/>
          <w:sz w:val="20"/>
          <w:szCs w:val="20"/>
          <w:lang w:val="es-SV"/>
        </w:rPr>
        <w:t xml:space="preserve"> </w:t>
      </w:r>
      <w:r w:rsidRPr="00823595">
        <w:rPr>
          <w:rFonts w:ascii="Museo Sans 300" w:hAnsi="Museo Sans 300"/>
          <w:sz w:val="20"/>
          <w:szCs w:val="20"/>
          <w:lang w:val="es-SV"/>
        </w:rPr>
        <w:t>fue</w:t>
      </w:r>
      <w:r w:rsidR="003135FD">
        <w:rPr>
          <w:rFonts w:ascii="Museo Sans 300" w:hAnsi="Museo Sans 300"/>
          <w:sz w:val="20"/>
          <w:szCs w:val="20"/>
          <w:lang w:val="es-SV"/>
        </w:rPr>
        <w:t xml:space="preserve"> </w:t>
      </w:r>
      <w:r w:rsidRPr="00823595">
        <w:rPr>
          <w:rFonts w:ascii="Museo Sans 300" w:hAnsi="Museo Sans 300"/>
          <w:sz w:val="20"/>
          <w:szCs w:val="20"/>
          <w:lang w:val="es-SV"/>
        </w:rPr>
        <w:t>notificado</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la</w:t>
      </w:r>
      <w:r w:rsidRPr="00823595">
        <w:rPr>
          <w:rFonts w:ascii="Cambria Math" w:hAnsi="Cambria Math" w:cs="Cambria Math"/>
          <w:sz w:val="20"/>
          <w:szCs w:val="20"/>
          <w:lang w:val="es-SV"/>
        </w:rPr>
        <w:t> </w:t>
      </w:r>
      <w:r w:rsidRPr="00823595">
        <w:rPr>
          <w:rFonts w:ascii="Museo Sans 300" w:hAnsi="Museo Sans 300"/>
          <w:sz w:val="20"/>
          <w:szCs w:val="20"/>
          <w:lang w:val="es-SV"/>
        </w:rPr>
        <w:t>señora</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Pr="00823595">
        <w:rPr>
          <w:rFonts w:ascii="Cambria Math" w:hAnsi="Cambria Math" w:cs="Cambria Math"/>
          <w:sz w:val="20"/>
          <w:szCs w:val="20"/>
          <w:lang w:val="es-SV"/>
        </w:rPr>
        <w:t> </w:t>
      </w:r>
      <w:r w:rsidRPr="00823595">
        <w:rPr>
          <w:rFonts w:ascii="Museo Sans 300" w:hAnsi="Museo Sans 300"/>
          <w:sz w:val="20"/>
          <w:szCs w:val="20"/>
          <w:lang w:val="es-SV"/>
        </w:rPr>
        <w:t>día</w:t>
      </w:r>
      <w:r w:rsidRPr="00823595">
        <w:rPr>
          <w:rFonts w:ascii="Cambria Math" w:hAnsi="Cambria Math" w:cs="Cambria Math"/>
          <w:sz w:val="20"/>
          <w:szCs w:val="20"/>
          <w:lang w:val="es-SV"/>
        </w:rPr>
        <w:t> </w:t>
      </w:r>
      <w:r w:rsidRPr="00823595">
        <w:rPr>
          <w:rFonts w:ascii="Museo Sans 300" w:hAnsi="Museo Sans 300"/>
          <w:sz w:val="20"/>
          <w:szCs w:val="20"/>
          <w:lang w:val="es-SV"/>
        </w:rPr>
        <w:t>cuatro</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junio</w:t>
      </w:r>
      <w:r w:rsidRPr="00823595">
        <w:rPr>
          <w:rFonts w:ascii="Cambria Math" w:hAnsi="Cambria Math" w:cs="Cambria Math"/>
          <w:sz w:val="20"/>
          <w:szCs w:val="20"/>
          <w:lang w:val="es-SV"/>
        </w:rPr>
        <w:t>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Pr>
          <w:rFonts w:ascii="Museo Sans 300" w:hAnsi="Museo Sans 300"/>
          <w:sz w:val="20"/>
          <w:szCs w:val="20"/>
          <w:lang w:val="es-SV"/>
        </w:rPr>
        <w:t>dicho</w:t>
      </w:r>
      <w:r w:rsidR="003135FD">
        <w:rPr>
          <w:rFonts w:ascii="Museo Sans 300" w:hAnsi="Museo Sans 300"/>
          <w:sz w:val="20"/>
          <w:szCs w:val="20"/>
          <w:lang w:val="es-SV"/>
        </w:rPr>
        <w:t xml:space="preserve"> </w:t>
      </w:r>
      <w:r w:rsidRPr="00823595">
        <w:rPr>
          <w:rFonts w:ascii="Museo Sans 300" w:hAnsi="Museo Sans 300"/>
          <w:sz w:val="20"/>
          <w:szCs w:val="20"/>
          <w:lang w:val="es-SV"/>
        </w:rPr>
        <w:t>año,</w:t>
      </w:r>
      <w:r w:rsidRPr="00823595">
        <w:rPr>
          <w:rFonts w:ascii="Cambria Math" w:hAnsi="Cambria Math" w:cs="Cambria Math"/>
          <w:sz w:val="20"/>
          <w:szCs w:val="20"/>
          <w:lang w:val="es-SV"/>
        </w:rPr>
        <w:t> </w:t>
      </w:r>
      <w:r w:rsidRPr="00823595">
        <w:rPr>
          <w:rFonts w:ascii="Museo Sans 300" w:hAnsi="Museo Sans 300"/>
          <w:sz w:val="20"/>
          <w:szCs w:val="20"/>
          <w:lang w:val="es-SV"/>
        </w:rPr>
        <w:t>por</w:t>
      </w:r>
      <w:r w:rsidR="003135FD">
        <w:rPr>
          <w:rFonts w:ascii="Museo Sans 300" w:hAnsi="Museo Sans 300"/>
          <w:sz w:val="20"/>
          <w:szCs w:val="20"/>
          <w:lang w:val="es-SV"/>
        </w:rPr>
        <w:t xml:space="preserve"> </w:t>
      </w:r>
      <w:r w:rsidRPr="00823595">
        <w:rPr>
          <w:rFonts w:ascii="Museo Sans 300" w:hAnsi="Museo Sans 300"/>
          <w:sz w:val="20"/>
          <w:szCs w:val="20"/>
          <w:lang w:val="es-SV"/>
        </w:rPr>
        <w:t>lo</w:t>
      </w:r>
      <w:r w:rsidR="003135FD">
        <w:rPr>
          <w:rFonts w:ascii="Museo Sans 300" w:hAnsi="Museo Sans 300"/>
          <w:sz w:val="20"/>
          <w:szCs w:val="20"/>
          <w:lang w:val="es-SV"/>
        </w:rPr>
        <w:t xml:space="preserve"> </w:t>
      </w:r>
      <w:r w:rsidRPr="00823595">
        <w:rPr>
          <w:rFonts w:ascii="Museo Sans 300" w:hAnsi="Museo Sans 300"/>
          <w:sz w:val="20"/>
          <w:szCs w:val="20"/>
          <w:lang w:val="es-SV"/>
        </w:rPr>
        <w:t>que</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plazo</w:t>
      </w:r>
      <w:r w:rsidR="003135FD">
        <w:rPr>
          <w:rFonts w:ascii="Museo Sans 300" w:hAnsi="Museo Sans 300"/>
          <w:sz w:val="20"/>
          <w:szCs w:val="20"/>
          <w:lang w:val="es-SV"/>
        </w:rPr>
        <w:t xml:space="preserve"> </w:t>
      </w:r>
      <w:r w:rsidRPr="00823595">
        <w:rPr>
          <w:rFonts w:ascii="Museo Sans 300" w:hAnsi="Museo Sans 300"/>
          <w:sz w:val="20"/>
          <w:szCs w:val="20"/>
          <w:lang w:val="es-SV"/>
        </w:rPr>
        <w:t>finalizaba</w:t>
      </w:r>
      <w:r w:rsidRPr="00823595">
        <w:rPr>
          <w:rFonts w:ascii="Cambria Math" w:hAnsi="Cambria Math" w:cs="Cambria Math"/>
          <w:sz w:val="20"/>
          <w:szCs w:val="20"/>
          <w:lang w:val="es-SV"/>
        </w:rPr>
        <w:t>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día</w:t>
      </w:r>
      <w:r w:rsidRPr="00823595">
        <w:rPr>
          <w:rFonts w:ascii="Cambria Math" w:hAnsi="Cambria Math" w:cs="Cambria Math"/>
          <w:sz w:val="20"/>
          <w:szCs w:val="20"/>
          <w:lang w:val="es-SV"/>
        </w:rPr>
        <w:t> </w:t>
      </w:r>
      <w:r w:rsidRPr="00823595">
        <w:rPr>
          <w:rFonts w:ascii="Museo Sans 300" w:hAnsi="Museo Sans 300"/>
          <w:sz w:val="20"/>
          <w:szCs w:val="20"/>
          <w:lang w:val="es-SV"/>
        </w:rPr>
        <w:t>veintiuno</w:t>
      </w:r>
      <w:r w:rsidRPr="00823595">
        <w:rPr>
          <w:rFonts w:ascii="Cambria Math" w:hAnsi="Cambria Math" w:cs="Cambria Math"/>
          <w:sz w:val="20"/>
          <w:szCs w:val="20"/>
          <w:lang w:val="es-SV"/>
        </w:rPr>
        <w:t>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00823595">
        <w:rPr>
          <w:rFonts w:ascii="Museo Sans 300" w:hAnsi="Museo Sans 300"/>
          <w:sz w:val="20"/>
          <w:szCs w:val="20"/>
          <w:lang w:val="es-SV"/>
        </w:rPr>
        <w:t>mismo</w:t>
      </w:r>
      <w:r w:rsidR="003135FD">
        <w:rPr>
          <w:rFonts w:ascii="Museo Sans 300" w:hAnsi="Museo Sans 300"/>
          <w:sz w:val="20"/>
          <w:szCs w:val="20"/>
          <w:lang w:val="es-SV"/>
        </w:rPr>
        <w:t xml:space="preserve"> </w:t>
      </w:r>
      <w:r w:rsidRPr="00823595">
        <w:rPr>
          <w:rFonts w:ascii="Museo Sans 300" w:hAnsi="Museo Sans 300"/>
          <w:sz w:val="20"/>
          <w:szCs w:val="20"/>
          <w:lang w:val="es-SV"/>
        </w:rPr>
        <w:t>mes</w:t>
      </w:r>
      <w:r w:rsidR="003135FD">
        <w:rPr>
          <w:rFonts w:ascii="Museo Sans 300" w:hAnsi="Museo Sans 300"/>
          <w:sz w:val="20"/>
          <w:szCs w:val="20"/>
          <w:lang w:val="es-SV"/>
        </w:rPr>
        <w:t xml:space="preserve"> </w:t>
      </w:r>
      <w:r w:rsidRPr="00823595">
        <w:rPr>
          <w:rFonts w:ascii="Museo Sans 300" w:hAnsi="Museo Sans 300"/>
          <w:sz w:val="20"/>
          <w:szCs w:val="20"/>
          <w:lang w:val="es-SV"/>
        </w:rPr>
        <w:t>y</w:t>
      </w:r>
      <w:r w:rsidRPr="00823595">
        <w:rPr>
          <w:rFonts w:ascii="Cambria Math" w:hAnsi="Cambria Math" w:cs="Cambria Math"/>
          <w:sz w:val="20"/>
          <w:szCs w:val="20"/>
          <w:lang w:val="es-SV"/>
        </w:rPr>
        <w:t> </w:t>
      </w:r>
      <w:r w:rsidRPr="00823595">
        <w:rPr>
          <w:rFonts w:ascii="Museo Sans 300" w:hAnsi="Museo Sans 300"/>
          <w:sz w:val="20"/>
          <w:szCs w:val="20"/>
          <w:lang w:val="es-SV"/>
        </w:rPr>
        <w:t>año.</w:t>
      </w:r>
      <w:r w:rsidRPr="00823595">
        <w:rPr>
          <w:rFonts w:ascii="Cambria Math" w:hAnsi="Cambria Math" w:cs="Cambria Math"/>
          <w:sz w:val="20"/>
          <w:szCs w:val="20"/>
          <w:lang w:val="es-SV"/>
        </w:rPr>
        <w:t> </w:t>
      </w:r>
      <w:r w:rsidR="003135FD">
        <w:rPr>
          <w:rFonts w:ascii="Museo Sans 300" w:hAnsi="Museo Sans 300"/>
          <w:sz w:val="20"/>
          <w:szCs w:val="20"/>
          <w:lang w:val="es-SV"/>
        </w:rPr>
        <w:t xml:space="preserve"> </w:t>
      </w:r>
    </w:p>
    <w:p w14:paraId="4205026F" w14:textId="32B317C2" w:rsidR="00823595" w:rsidRPr="00823595" w:rsidRDefault="00823595" w:rsidP="00823595">
      <w:pPr>
        <w:pStyle w:val="Prrafodelista"/>
        <w:tabs>
          <w:tab w:val="left" w:pos="426"/>
        </w:tabs>
        <w:ind w:left="426"/>
        <w:jc w:val="both"/>
        <w:rPr>
          <w:rFonts w:ascii="Museo Sans 300" w:hAnsi="Museo Sans 300"/>
          <w:sz w:val="20"/>
          <w:szCs w:val="20"/>
          <w:lang w:val="es-SV"/>
        </w:rPr>
      </w:pPr>
      <w:r w:rsidRPr="00823595">
        <w:rPr>
          <w:rFonts w:ascii="Cambria Math" w:hAnsi="Cambria Math" w:cs="Cambria Math"/>
          <w:sz w:val="20"/>
          <w:szCs w:val="20"/>
          <w:lang w:val="es-SV"/>
        </w:rPr>
        <w:t> </w:t>
      </w:r>
      <w:r w:rsidR="003135FD">
        <w:rPr>
          <w:rFonts w:ascii="Museo Sans 300" w:hAnsi="Museo Sans 300"/>
          <w:sz w:val="20"/>
          <w:szCs w:val="20"/>
          <w:lang w:val="es-SV"/>
        </w:rPr>
        <w:t xml:space="preserve"> </w:t>
      </w:r>
    </w:p>
    <w:p w14:paraId="553B4659" w14:textId="6561CBA0" w:rsidR="00823595" w:rsidRPr="00823595" w:rsidRDefault="00823595" w:rsidP="00823595">
      <w:pPr>
        <w:pStyle w:val="Prrafodelista"/>
        <w:tabs>
          <w:tab w:val="left" w:pos="426"/>
        </w:tabs>
        <w:ind w:left="426"/>
        <w:jc w:val="both"/>
        <w:rPr>
          <w:rFonts w:ascii="Museo Sans 300" w:hAnsi="Museo Sans 300"/>
          <w:sz w:val="20"/>
          <w:szCs w:val="20"/>
          <w:lang w:val="es-SV"/>
        </w:rPr>
      </w:pP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día</w:t>
      </w:r>
      <w:r w:rsidR="003135FD">
        <w:rPr>
          <w:rFonts w:ascii="Museo Sans 300" w:hAnsi="Museo Sans 300"/>
          <w:sz w:val="20"/>
          <w:szCs w:val="20"/>
          <w:lang w:val="es-SV"/>
        </w:rPr>
        <w:t xml:space="preserve"> </w:t>
      </w:r>
      <w:r w:rsidRPr="00823595">
        <w:rPr>
          <w:rFonts w:ascii="Museo Sans 300" w:hAnsi="Museo Sans 300"/>
          <w:sz w:val="20"/>
          <w:szCs w:val="20"/>
          <w:lang w:val="es-SV"/>
        </w:rPr>
        <w:t>diez</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junio</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00BA0591" w:rsidRPr="56061D69">
        <w:rPr>
          <w:rFonts w:ascii="Museo Sans 300" w:hAnsi="Museo Sans 300"/>
          <w:sz w:val="20"/>
          <w:szCs w:val="20"/>
        </w:rPr>
        <w:t>dos</w:t>
      </w:r>
      <w:r w:rsidR="003135FD">
        <w:rPr>
          <w:rFonts w:ascii="Museo Sans 300" w:hAnsi="Museo Sans 300"/>
          <w:sz w:val="20"/>
          <w:szCs w:val="20"/>
        </w:rPr>
        <w:t xml:space="preserve"> </w:t>
      </w:r>
      <w:r w:rsidR="00BA0591" w:rsidRPr="56061D69">
        <w:rPr>
          <w:rFonts w:ascii="Museo Sans 300" w:hAnsi="Museo Sans 300"/>
          <w:sz w:val="20"/>
          <w:szCs w:val="20"/>
        </w:rPr>
        <w:t>mil</w:t>
      </w:r>
      <w:r w:rsidR="003135FD">
        <w:rPr>
          <w:rFonts w:ascii="Museo Sans 300" w:hAnsi="Museo Sans 300"/>
          <w:sz w:val="20"/>
          <w:szCs w:val="20"/>
        </w:rPr>
        <w:t xml:space="preserve"> </w:t>
      </w:r>
      <w:r w:rsidR="00BA0591">
        <w:rPr>
          <w:rFonts w:ascii="Museo Sans 300" w:hAnsi="Museo Sans 300"/>
          <w:sz w:val="20"/>
          <w:szCs w:val="20"/>
        </w:rPr>
        <w:t>veintiuno</w:t>
      </w:r>
      <w:r w:rsidRPr="00823595">
        <w:rPr>
          <w:rFonts w:ascii="Museo Sans 300" w:hAnsi="Museo Sans 300"/>
          <w:sz w:val="20"/>
          <w:szCs w:val="20"/>
          <w:lang w:val="es-SV"/>
        </w:rPr>
        <w:t>,</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señor</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003135FD">
        <w:rPr>
          <w:rFonts w:ascii="Museo Sans 300" w:hAnsi="Museo Sans 300"/>
          <w:sz w:val="20"/>
          <w:szCs w:val="20"/>
          <w:lang w:val="es-SV"/>
        </w:rPr>
        <w:t xml:space="preserve"> </w:t>
      </w:r>
      <w:r w:rsidRPr="00823595">
        <w:rPr>
          <w:rFonts w:ascii="Museo Sans 300" w:hAnsi="Museo Sans 300"/>
          <w:sz w:val="20"/>
          <w:szCs w:val="20"/>
          <w:lang w:val="es-SV"/>
        </w:rPr>
        <w:t>compareció</w:t>
      </w:r>
      <w:r w:rsidR="003135FD">
        <w:rPr>
          <w:rFonts w:ascii="Museo Sans 300" w:hAnsi="Museo Sans 300"/>
          <w:sz w:val="20"/>
          <w:szCs w:val="20"/>
          <w:lang w:val="es-SV"/>
        </w:rPr>
        <w:t xml:space="preserve"> </w:t>
      </w:r>
      <w:r w:rsidRPr="00823595">
        <w:rPr>
          <w:rFonts w:ascii="Museo Sans 300" w:hAnsi="Museo Sans 300"/>
          <w:sz w:val="20"/>
          <w:szCs w:val="20"/>
          <w:lang w:val="es-SV"/>
        </w:rPr>
        <w:t>ante</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proofErr w:type="gramStart"/>
      <w:r w:rsidRPr="00823595">
        <w:rPr>
          <w:rFonts w:ascii="Museo Sans 300" w:hAnsi="Museo Sans 300"/>
          <w:sz w:val="20"/>
          <w:szCs w:val="20"/>
          <w:lang w:val="es-SV"/>
        </w:rPr>
        <w:t>Jefe</w:t>
      </w:r>
      <w:proofErr w:type="gramEnd"/>
      <w:r w:rsidR="003135FD">
        <w:rPr>
          <w:rFonts w:ascii="Museo Sans 300" w:hAnsi="Museo Sans 300"/>
          <w:sz w:val="20"/>
          <w:szCs w:val="20"/>
          <w:lang w:val="es-SV"/>
        </w:rPr>
        <w:t xml:space="preserve">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00823595">
        <w:rPr>
          <w:rFonts w:ascii="Museo Sans 300" w:hAnsi="Museo Sans 300"/>
          <w:sz w:val="20"/>
          <w:szCs w:val="20"/>
          <w:lang w:val="es-SV"/>
        </w:rPr>
        <w:t>Centro</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Atención</w:t>
      </w:r>
      <w:r w:rsidR="003135FD">
        <w:rPr>
          <w:rFonts w:ascii="Museo Sans 300" w:hAnsi="Museo Sans 300"/>
          <w:sz w:val="20"/>
          <w:szCs w:val="20"/>
          <w:lang w:val="es-SV"/>
        </w:rPr>
        <w:t xml:space="preserve"> </w:t>
      </w:r>
      <w:r w:rsidRPr="00823595">
        <w:rPr>
          <w:rFonts w:ascii="Museo Sans 300" w:hAnsi="Museo Sans 300"/>
          <w:sz w:val="20"/>
          <w:szCs w:val="20"/>
          <w:lang w:val="es-SV"/>
        </w:rPr>
        <w:t>al</w:t>
      </w:r>
      <w:r w:rsidR="003135FD">
        <w:rPr>
          <w:rFonts w:ascii="Museo Sans 300" w:hAnsi="Museo Sans 300"/>
          <w:sz w:val="20"/>
          <w:szCs w:val="20"/>
          <w:lang w:val="es-SV"/>
        </w:rPr>
        <w:t xml:space="preserve"> </w:t>
      </w:r>
      <w:r w:rsidRPr="00823595">
        <w:rPr>
          <w:rFonts w:ascii="Museo Sans 300" w:hAnsi="Museo Sans 300"/>
          <w:sz w:val="20"/>
          <w:szCs w:val="20"/>
          <w:lang w:val="es-SV"/>
        </w:rPr>
        <w:t>Usuario</w:t>
      </w:r>
      <w:r w:rsidR="003135FD">
        <w:rPr>
          <w:rFonts w:ascii="Museo Sans 300" w:hAnsi="Museo Sans 300"/>
          <w:sz w:val="20"/>
          <w:szCs w:val="20"/>
          <w:lang w:val="es-SV"/>
        </w:rPr>
        <w:t xml:space="preserve"> </w:t>
      </w:r>
      <w:r w:rsidRPr="00823595">
        <w:rPr>
          <w:rFonts w:ascii="Museo Sans 300" w:hAnsi="Museo Sans 300"/>
          <w:sz w:val="20"/>
          <w:szCs w:val="20"/>
          <w:lang w:val="es-SV"/>
        </w:rPr>
        <w:t>Región</w:t>
      </w:r>
      <w:r w:rsidR="003135FD">
        <w:rPr>
          <w:rFonts w:ascii="Museo Sans 300" w:hAnsi="Museo Sans 300"/>
          <w:sz w:val="20"/>
          <w:szCs w:val="20"/>
          <w:lang w:val="es-SV"/>
        </w:rPr>
        <w:t xml:space="preserve"> </w:t>
      </w:r>
      <w:r w:rsidRPr="00823595">
        <w:rPr>
          <w:rFonts w:ascii="Museo Sans 300" w:hAnsi="Museo Sans 300"/>
          <w:sz w:val="20"/>
          <w:szCs w:val="20"/>
          <w:lang w:val="es-SV"/>
        </w:rPr>
        <w:t>Central</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SIGET,</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fin</w:t>
      </w:r>
      <w:r w:rsidR="003135FD">
        <w:rPr>
          <w:rFonts w:ascii="Museo Sans 300" w:hAnsi="Museo Sans 300"/>
          <w:sz w:val="20"/>
          <w:szCs w:val="20"/>
          <w:lang w:val="es-SV"/>
        </w:rPr>
        <w:t xml:space="preserve"> </w:t>
      </w:r>
      <w:r w:rsidRPr="00823595">
        <w:rPr>
          <w:rFonts w:ascii="Museo Sans 300" w:hAnsi="Museo Sans 300"/>
          <w:sz w:val="20"/>
          <w:szCs w:val="20"/>
          <w:lang w:val="es-SV"/>
        </w:rPr>
        <w:t>de</w:t>
      </w:r>
      <w:r w:rsidR="003135FD">
        <w:rPr>
          <w:rFonts w:ascii="Museo Sans 300" w:hAnsi="Museo Sans 300"/>
          <w:sz w:val="20"/>
          <w:szCs w:val="20"/>
          <w:lang w:val="es-SV"/>
        </w:rPr>
        <w:t xml:space="preserve"> </w:t>
      </w:r>
      <w:r w:rsidRPr="00823595">
        <w:rPr>
          <w:rFonts w:ascii="Museo Sans 300" w:hAnsi="Museo Sans 300"/>
          <w:sz w:val="20"/>
          <w:szCs w:val="20"/>
          <w:lang w:val="es-SV"/>
        </w:rPr>
        <w:t>subsanar</w:t>
      </w:r>
      <w:r w:rsidR="003135FD">
        <w:rPr>
          <w:rFonts w:ascii="Museo Sans 300" w:hAnsi="Museo Sans 300"/>
          <w:sz w:val="20"/>
          <w:szCs w:val="20"/>
          <w:lang w:val="es-SV"/>
        </w:rPr>
        <w:t xml:space="preserve">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prevención</w:t>
      </w:r>
      <w:r w:rsidR="003135FD">
        <w:rPr>
          <w:rFonts w:ascii="Museo Sans 300" w:hAnsi="Museo Sans 300"/>
          <w:sz w:val="20"/>
          <w:szCs w:val="20"/>
          <w:lang w:val="es-SV"/>
        </w:rPr>
        <w:t xml:space="preserve"> </w:t>
      </w:r>
      <w:r w:rsidRPr="00823595">
        <w:rPr>
          <w:rFonts w:ascii="Museo Sans 300" w:hAnsi="Museo Sans 300"/>
          <w:sz w:val="20"/>
          <w:szCs w:val="20"/>
          <w:lang w:val="es-SV"/>
        </w:rPr>
        <w:t>indicada</w:t>
      </w:r>
      <w:r w:rsidR="003135FD">
        <w:rPr>
          <w:rFonts w:ascii="Museo Sans 300" w:hAnsi="Museo Sans 300"/>
          <w:sz w:val="20"/>
          <w:szCs w:val="20"/>
          <w:lang w:val="es-SV"/>
        </w:rPr>
        <w:t xml:space="preserve"> </w:t>
      </w:r>
      <w:r w:rsidRPr="00823595">
        <w:rPr>
          <w:rFonts w:ascii="Museo Sans 300" w:hAnsi="Museo Sans 300"/>
          <w:sz w:val="20"/>
          <w:szCs w:val="20"/>
          <w:lang w:val="es-SV"/>
        </w:rPr>
        <w:t>en</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acuerdo</w:t>
      </w:r>
      <w:r w:rsidRPr="00823595">
        <w:rPr>
          <w:rFonts w:ascii="Cambria Math" w:hAnsi="Cambria Math" w:cs="Cambria Math"/>
          <w:sz w:val="20"/>
          <w:szCs w:val="20"/>
          <w:lang w:val="es-SV"/>
        </w:rPr>
        <w:t> </w:t>
      </w:r>
      <w:r w:rsidRPr="00823595">
        <w:rPr>
          <w:rFonts w:ascii="Museo Sans 300" w:hAnsi="Museo Sans 300"/>
          <w:sz w:val="20"/>
          <w:szCs w:val="20"/>
          <w:lang w:val="es-SV"/>
        </w:rPr>
        <w:t>N.°</w:t>
      </w:r>
      <w:r w:rsidRPr="00823595">
        <w:rPr>
          <w:rFonts w:ascii="Cambria Math" w:hAnsi="Cambria Math" w:cs="Cambria Math"/>
          <w:sz w:val="20"/>
          <w:szCs w:val="20"/>
          <w:lang w:val="es-SV"/>
        </w:rPr>
        <w:t> </w:t>
      </w:r>
      <w:r w:rsidRPr="00823595">
        <w:rPr>
          <w:rFonts w:ascii="Museo Sans 300" w:hAnsi="Museo Sans 300"/>
          <w:sz w:val="20"/>
          <w:szCs w:val="20"/>
          <w:lang w:val="es-SV"/>
        </w:rPr>
        <w:t>E-0478-2021-CAU,</w:t>
      </w:r>
      <w:r w:rsidR="003135FD">
        <w:rPr>
          <w:rFonts w:ascii="Museo Sans 300" w:hAnsi="Museo Sans 300"/>
          <w:sz w:val="20"/>
          <w:szCs w:val="20"/>
          <w:lang w:val="es-SV"/>
        </w:rPr>
        <w:t xml:space="preserve"> </w:t>
      </w:r>
      <w:r w:rsidRPr="00823595">
        <w:rPr>
          <w:rFonts w:ascii="Museo Sans 300" w:hAnsi="Museo Sans 300"/>
          <w:sz w:val="20"/>
          <w:szCs w:val="20"/>
          <w:lang w:val="es-SV"/>
        </w:rPr>
        <w:t>y</w:t>
      </w:r>
      <w:r w:rsidR="003135FD">
        <w:rPr>
          <w:rFonts w:ascii="Museo Sans 300" w:hAnsi="Museo Sans 300"/>
          <w:sz w:val="20"/>
          <w:szCs w:val="20"/>
          <w:lang w:val="es-SV"/>
        </w:rPr>
        <w:t xml:space="preserve"> </w:t>
      </w:r>
      <w:r w:rsidRPr="00823595">
        <w:rPr>
          <w:rFonts w:ascii="Museo Sans 300" w:hAnsi="Museo Sans 300"/>
          <w:sz w:val="20"/>
          <w:szCs w:val="20"/>
          <w:lang w:val="es-SV"/>
        </w:rPr>
        <w:t>solicitó</w:t>
      </w:r>
      <w:r w:rsidR="003135FD">
        <w:rPr>
          <w:rFonts w:ascii="Museo Sans 300" w:hAnsi="Museo Sans 300"/>
          <w:sz w:val="20"/>
          <w:szCs w:val="20"/>
          <w:lang w:val="es-SV"/>
        </w:rPr>
        <w:t xml:space="preserve"> </w:t>
      </w:r>
      <w:r w:rsidR="00945D3B">
        <w:rPr>
          <w:rFonts w:ascii="Museo Sans 300" w:hAnsi="Museo Sans 300"/>
          <w:sz w:val="20"/>
          <w:szCs w:val="20"/>
          <w:lang w:val="es-SV"/>
        </w:rPr>
        <w:t xml:space="preserve">que </w:t>
      </w:r>
      <w:r w:rsidRPr="00823595">
        <w:rPr>
          <w:rFonts w:ascii="Museo Sans 300" w:hAnsi="Museo Sans 300"/>
          <w:sz w:val="20"/>
          <w:szCs w:val="20"/>
          <w:lang w:val="es-SV"/>
        </w:rPr>
        <w:t>se</w:t>
      </w:r>
      <w:r w:rsidR="003135FD">
        <w:rPr>
          <w:rFonts w:ascii="Museo Sans 300" w:hAnsi="Museo Sans 300"/>
          <w:sz w:val="20"/>
          <w:szCs w:val="20"/>
          <w:lang w:val="es-SV"/>
        </w:rPr>
        <w:t xml:space="preserve"> </w:t>
      </w:r>
      <w:r w:rsidRPr="00823595">
        <w:rPr>
          <w:rFonts w:ascii="Museo Sans 300" w:hAnsi="Museo Sans 300"/>
          <w:sz w:val="20"/>
          <w:szCs w:val="20"/>
          <w:lang w:val="es-SV"/>
        </w:rPr>
        <w:t>inici</w:t>
      </w:r>
      <w:r w:rsidR="00945D3B">
        <w:rPr>
          <w:rFonts w:ascii="Museo Sans 300" w:hAnsi="Museo Sans 300"/>
          <w:sz w:val="20"/>
          <w:szCs w:val="20"/>
          <w:lang w:val="es-SV"/>
        </w:rPr>
        <w:t>ara</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trámite</w:t>
      </w:r>
      <w:r w:rsidR="003135FD">
        <w:rPr>
          <w:rFonts w:ascii="Museo Sans 300" w:hAnsi="Museo Sans 300"/>
          <w:sz w:val="20"/>
          <w:szCs w:val="20"/>
          <w:lang w:val="es-SV"/>
        </w:rPr>
        <w:t xml:space="preserve"> </w:t>
      </w:r>
      <w:r w:rsidRPr="00823595">
        <w:rPr>
          <w:rFonts w:ascii="Museo Sans 300" w:hAnsi="Museo Sans 300"/>
          <w:sz w:val="20"/>
          <w:szCs w:val="20"/>
          <w:lang w:val="es-SV"/>
        </w:rPr>
        <w:t>administrativo</w:t>
      </w:r>
      <w:r w:rsidR="003135FD">
        <w:rPr>
          <w:rFonts w:ascii="Museo Sans 300" w:hAnsi="Museo Sans 300"/>
          <w:sz w:val="20"/>
          <w:szCs w:val="20"/>
          <w:lang w:val="es-SV"/>
        </w:rPr>
        <w:t xml:space="preserve"> </w:t>
      </w:r>
      <w:r w:rsidRPr="00823595">
        <w:rPr>
          <w:rFonts w:ascii="Museo Sans 300" w:hAnsi="Museo Sans 300"/>
          <w:sz w:val="20"/>
          <w:szCs w:val="20"/>
          <w:lang w:val="es-SV"/>
        </w:rPr>
        <w:t>del</w:t>
      </w:r>
      <w:r w:rsidR="003135FD">
        <w:rPr>
          <w:rFonts w:ascii="Museo Sans 300" w:hAnsi="Museo Sans 300"/>
          <w:sz w:val="20"/>
          <w:szCs w:val="20"/>
          <w:lang w:val="es-SV"/>
        </w:rPr>
        <w:t xml:space="preserve"> </w:t>
      </w:r>
      <w:r w:rsidRPr="00823595">
        <w:rPr>
          <w:rFonts w:ascii="Museo Sans 300" w:hAnsi="Museo Sans 300"/>
          <w:sz w:val="20"/>
          <w:szCs w:val="20"/>
          <w:lang w:val="es-SV"/>
        </w:rPr>
        <w:t>reclamo.</w:t>
      </w:r>
      <w:r w:rsidR="003135FD">
        <w:rPr>
          <w:rFonts w:ascii="Museo Sans 300" w:hAnsi="Museo Sans 300"/>
          <w:sz w:val="20"/>
          <w:szCs w:val="20"/>
          <w:lang w:val="es-SV"/>
        </w:rPr>
        <w:t xml:space="preserve"> </w:t>
      </w:r>
      <w:r w:rsidRPr="00823595">
        <w:rPr>
          <w:rFonts w:ascii="Museo Sans 300" w:hAnsi="Museo Sans 300"/>
          <w:sz w:val="20"/>
          <w:szCs w:val="20"/>
          <w:lang w:val="es-SV"/>
        </w:rPr>
        <w:t>Asimismo,</w:t>
      </w:r>
      <w:r w:rsidR="003135FD">
        <w:rPr>
          <w:rFonts w:ascii="Museo Sans 300" w:hAnsi="Museo Sans 300"/>
          <w:sz w:val="20"/>
          <w:szCs w:val="20"/>
          <w:lang w:val="es-SV"/>
        </w:rPr>
        <w:t xml:space="preserve"> </w:t>
      </w:r>
      <w:r w:rsidRPr="00823595">
        <w:rPr>
          <w:rFonts w:ascii="Museo Sans 300" w:hAnsi="Museo Sans 300"/>
          <w:sz w:val="20"/>
          <w:szCs w:val="20"/>
          <w:lang w:val="es-SV"/>
        </w:rPr>
        <w:t>autorizó</w:t>
      </w:r>
      <w:r w:rsidR="003135FD">
        <w:rPr>
          <w:rFonts w:ascii="Museo Sans 300" w:hAnsi="Museo Sans 300"/>
          <w:sz w:val="20"/>
          <w:szCs w:val="20"/>
          <w:lang w:val="es-SV"/>
        </w:rPr>
        <w:t xml:space="preserve"> </w:t>
      </w:r>
      <w:r w:rsidRPr="00823595">
        <w:rPr>
          <w:rFonts w:ascii="Museo Sans 300" w:hAnsi="Museo Sans 300"/>
          <w:sz w:val="20"/>
          <w:szCs w:val="20"/>
          <w:lang w:val="es-SV"/>
        </w:rPr>
        <w:t>a</w:t>
      </w:r>
      <w:r w:rsidR="003135FD">
        <w:rPr>
          <w:rFonts w:ascii="Museo Sans 300" w:hAnsi="Museo Sans 300"/>
          <w:sz w:val="20"/>
          <w:szCs w:val="20"/>
          <w:lang w:val="es-SV"/>
        </w:rPr>
        <w:t xml:space="preserve"> </w:t>
      </w:r>
      <w:r w:rsidRPr="00823595">
        <w:rPr>
          <w:rFonts w:ascii="Museo Sans 300" w:hAnsi="Museo Sans 300"/>
          <w:sz w:val="20"/>
          <w:szCs w:val="20"/>
          <w:lang w:val="es-SV"/>
        </w:rPr>
        <w:t>la</w:t>
      </w:r>
      <w:r w:rsidR="003135FD">
        <w:rPr>
          <w:rFonts w:ascii="Museo Sans 300" w:hAnsi="Museo Sans 300"/>
          <w:sz w:val="20"/>
          <w:szCs w:val="20"/>
          <w:lang w:val="es-SV"/>
        </w:rPr>
        <w:t xml:space="preserve"> </w:t>
      </w:r>
      <w:r w:rsidRPr="00823595">
        <w:rPr>
          <w:rFonts w:ascii="Museo Sans 300" w:hAnsi="Museo Sans 300"/>
          <w:sz w:val="20"/>
          <w:szCs w:val="20"/>
          <w:lang w:val="es-SV"/>
        </w:rPr>
        <w:t>señora</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Pr="00823595">
        <w:rPr>
          <w:rFonts w:ascii="Museo Sans 300" w:hAnsi="Museo Sans 300"/>
          <w:sz w:val="20"/>
          <w:szCs w:val="20"/>
          <w:lang w:val="es-SV"/>
        </w:rPr>
        <w:t>,</w:t>
      </w:r>
      <w:r w:rsidR="003135FD">
        <w:rPr>
          <w:rFonts w:ascii="Museo Sans 300" w:hAnsi="Museo Sans 300"/>
          <w:sz w:val="20"/>
          <w:szCs w:val="20"/>
          <w:lang w:val="es-SV"/>
        </w:rPr>
        <w:t xml:space="preserve"> </w:t>
      </w:r>
      <w:r w:rsidRPr="00823595">
        <w:rPr>
          <w:rFonts w:ascii="Museo Sans 300" w:hAnsi="Museo Sans 300"/>
          <w:sz w:val="20"/>
          <w:szCs w:val="20"/>
          <w:lang w:val="es-SV"/>
        </w:rPr>
        <w:t>para</w:t>
      </w:r>
      <w:r w:rsidR="003135FD">
        <w:rPr>
          <w:rFonts w:ascii="Museo Sans 300" w:hAnsi="Museo Sans 300"/>
          <w:sz w:val="20"/>
          <w:szCs w:val="20"/>
          <w:lang w:val="es-SV"/>
        </w:rPr>
        <w:t xml:space="preserve"> </w:t>
      </w:r>
      <w:r w:rsidRPr="00823595">
        <w:rPr>
          <w:rFonts w:ascii="Museo Sans 300" w:hAnsi="Museo Sans 300"/>
          <w:sz w:val="20"/>
          <w:szCs w:val="20"/>
          <w:lang w:val="es-SV"/>
        </w:rPr>
        <w:t>que</w:t>
      </w:r>
      <w:r w:rsidR="003135FD">
        <w:rPr>
          <w:rFonts w:ascii="Museo Sans 300" w:hAnsi="Museo Sans 300"/>
          <w:sz w:val="20"/>
          <w:szCs w:val="20"/>
          <w:lang w:val="es-SV"/>
        </w:rPr>
        <w:t xml:space="preserve"> </w:t>
      </w:r>
      <w:r w:rsidRPr="00823595">
        <w:rPr>
          <w:rFonts w:ascii="Museo Sans 300" w:hAnsi="Museo Sans 300"/>
          <w:sz w:val="20"/>
          <w:szCs w:val="20"/>
          <w:lang w:val="es-SV"/>
        </w:rPr>
        <w:t>le</w:t>
      </w:r>
      <w:r w:rsidR="003135FD">
        <w:rPr>
          <w:rFonts w:ascii="Museo Sans 300" w:hAnsi="Museo Sans 300"/>
          <w:sz w:val="20"/>
          <w:szCs w:val="20"/>
          <w:lang w:val="es-SV"/>
        </w:rPr>
        <w:t xml:space="preserve"> </w:t>
      </w:r>
      <w:r w:rsidR="00945D3B" w:rsidRPr="00823595">
        <w:rPr>
          <w:rFonts w:ascii="Museo Sans 300" w:hAnsi="Museo Sans 300"/>
          <w:sz w:val="20"/>
          <w:szCs w:val="20"/>
          <w:lang w:val="es-SV"/>
        </w:rPr>
        <w:t>represent</w:t>
      </w:r>
      <w:r w:rsidR="00945D3B">
        <w:rPr>
          <w:rFonts w:ascii="Museo Sans 300" w:hAnsi="Museo Sans 300"/>
          <w:sz w:val="20"/>
          <w:szCs w:val="20"/>
          <w:lang w:val="es-SV"/>
        </w:rPr>
        <w:t xml:space="preserve">ara </w:t>
      </w:r>
      <w:r w:rsidRPr="00823595">
        <w:rPr>
          <w:rFonts w:ascii="Museo Sans 300" w:hAnsi="Museo Sans 300"/>
          <w:sz w:val="20"/>
          <w:szCs w:val="20"/>
          <w:lang w:val="es-SV"/>
        </w:rPr>
        <w:t>en</w:t>
      </w:r>
      <w:r w:rsidR="003135FD">
        <w:rPr>
          <w:rFonts w:ascii="Museo Sans 300" w:hAnsi="Museo Sans 300"/>
          <w:sz w:val="20"/>
          <w:szCs w:val="20"/>
          <w:lang w:val="es-SV"/>
        </w:rPr>
        <w:t xml:space="preserve"> </w:t>
      </w:r>
      <w:r w:rsidRPr="00823595">
        <w:rPr>
          <w:rFonts w:ascii="Museo Sans 300" w:hAnsi="Museo Sans 300"/>
          <w:sz w:val="20"/>
          <w:szCs w:val="20"/>
          <w:lang w:val="es-SV"/>
        </w:rPr>
        <w:t>el</w:t>
      </w:r>
      <w:r w:rsidR="003135FD">
        <w:rPr>
          <w:rFonts w:ascii="Museo Sans 300" w:hAnsi="Museo Sans 300"/>
          <w:sz w:val="20"/>
          <w:szCs w:val="20"/>
          <w:lang w:val="es-SV"/>
        </w:rPr>
        <w:t xml:space="preserve"> </w:t>
      </w:r>
      <w:r w:rsidRPr="00823595">
        <w:rPr>
          <w:rFonts w:ascii="Museo Sans 300" w:hAnsi="Museo Sans 300"/>
          <w:sz w:val="20"/>
          <w:szCs w:val="20"/>
          <w:lang w:val="es-SV"/>
        </w:rPr>
        <w:t>procedimiento</w:t>
      </w:r>
      <w:r w:rsidR="003135FD">
        <w:rPr>
          <w:rFonts w:ascii="Museo Sans 300" w:hAnsi="Museo Sans 300"/>
          <w:sz w:val="20"/>
          <w:szCs w:val="20"/>
          <w:lang w:val="es-SV"/>
        </w:rPr>
        <w:t xml:space="preserve"> </w:t>
      </w:r>
      <w:r w:rsidRPr="00823595">
        <w:rPr>
          <w:rFonts w:ascii="Museo Sans 300" w:hAnsi="Museo Sans 300"/>
          <w:sz w:val="20"/>
          <w:szCs w:val="20"/>
          <w:lang w:val="es-SV"/>
        </w:rPr>
        <w:t>administrativo</w:t>
      </w:r>
      <w:r w:rsidR="003135FD">
        <w:rPr>
          <w:rFonts w:ascii="Museo Sans 300" w:hAnsi="Museo Sans 300"/>
          <w:sz w:val="20"/>
          <w:szCs w:val="20"/>
          <w:lang w:val="es-SV"/>
        </w:rPr>
        <w:t xml:space="preserve"> </w:t>
      </w:r>
      <w:r w:rsidRPr="00823595">
        <w:rPr>
          <w:rFonts w:ascii="Museo Sans 300" w:hAnsi="Museo Sans 300"/>
          <w:sz w:val="20"/>
          <w:szCs w:val="20"/>
          <w:lang w:val="es-SV"/>
        </w:rPr>
        <w:t>ante</w:t>
      </w:r>
      <w:r w:rsidR="003135FD">
        <w:rPr>
          <w:rFonts w:ascii="Museo Sans 300" w:hAnsi="Museo Sans 300"/>
          <w:sz w:val="20"/>
          <w:szCs w:val="20"/>
          <w:lang w:val="es-SV"/>
        </w:rPr>
        <w:t xml:space="preserve"> </w:t>
      </w:r>
      <w:r w:rsidRPr="00823595">
        <w:rPr>
          <w:rFonts w:ascii="Museo Sans 300" w:hAnsi="Museo Sans 300"/>
          <w:sz w:val="20"/>
          <w:szCs w:val="20"/>
          <w:lang w:val="es-SV"/>
        </w:rPr>
        <w:t>esta</w:t>
      </w:r>
      <w:r w:rsidR="003135FD">
        <w:rPr>
          <w:rFonts w:ascii="Museo Sans 300" w:hAnsi="Museo Sans 300"/>
          <w:sz w:val="20"/>
          <w:szCs w:val="20"/>
          <w:lang w:val="es-SV"/>
        </w:rPr>
        <w:t xml:space="preserve"> </w:t>
      </w:r>
      <w:r w:rsidRPr="00823595">
        <w:rPr>
          <w:rFonts w:ascii="Museo Sans 300" w:hAnsi="Museo Sans 300"/>
          <w:sz w:val="20"/>
          <w:szCs w:val="20"/>
          <w:lang w:val="es-SV"/>
        </w:rPr>
        <w:t>Superintendencia.</w:t>
      </w:r>
      <w:r w:rsidR="003135FD">
        <w:rPr>
          <w:rFonts w:ascii="Museo Sans 300" w:hAnsi="Museo Sans 300"/>
          <w:sz w:val="20"/>
          <w:szCs w:val="20"/>
          <w:lang w:val="es-SV"/>
        </w:rPr>
        <w:t xml:space="preserve"> </w:t>
      </w:r>
    </w:p>
    <w:p w14:paraId="3A715A25" w14:textId="77777777" w:rsidR="00823595" w:rsidRPr="00823595" w:rsidRDefault="00823595" w:rsidP="00823595">
      <w:pPr>
        <w:pStyle w:val="Prrafodelista"/>
        <w:ind w:left="709"/>
        <w:jc w:val="both"/>
        <w:rPr>
          <w:rFonts w:ascii="Museo Sans 500" w:hAnsi="Museo Sans 500"/>
          <w:sz w:val="20"/>
          <w:szCs w:val="20"/>
        </w:rPr>
      </w:pPr>
    </w:p>
    <w:p w14:paraId="069F55F7" w14:textId="499DC712"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3135FD">
        <w:rPr>
          <w:rFonts w:ascii="Museo Sans 500" w:hAnsi="Museo Sans 500"/>
          <w:b/>
          <w:bCs/>
          <w:sz w:val="20"/>
          <w:szCs w:val="20"/>
        </w:rPr>
        <w:t xml:space="preserve"> </w:t>
      </w:r>
    </w:p>
    <w:p w14:paraId="29B19848" w14:textId="6F2EC63B"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p>
    <w:p w14:paraId="1D2BDACD" w14:textId="6ACB688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3135FD">
        <w:rPr>
          <w:rFonts w:ascii="Museo Sans 300" w:hAnsi="Museo Sans 300"/>
          <w:sz w:val="20"/>
          <w:szCs w:val="20"/>
          <w:lang w:val="es-SV"/>
        </w:rPr>
        <w:t xml:space="preserve"> </w:t>
      </w:r>
      <w:r>
        <w:rPr>
          <w:rFonts w:ascii="Museo Sans 300" w:hAnsi="Museo Sans 300"/>
          <w:sz w:val="20"/>
          <w:szCs w:val="20"/>
          <w:lang w:val="es-SV"/>
        </w:rPr>
        <w:t>el</w:t>
      </w:r>
      <w:r w:rsidR="003135FD">
        <w:rPr>
          <w:rFonts w:ascii="Museo Sans 300" w:hAnsi="Museo Sans 300"/>
          <w:sz w:val="20"/>
          <w:szCs w:val="20"/>
          <w:lang w:val="es-SV"/>
        </w:rPr>
        <w:t xml:space="preserve"> </w:t>
      </w:r>
      <w:r>
        <w:rPr>
          <w:rFonts w:ascii="Museo Sans 300" w:hAnsi="Museo Sans 300"/>
          <w:sz w:val="20"/>
          <w:szCs w:val="20"/>
          <w:lang w:val="es-SV"/>
        </w:rPr>
        <w:t>acuerdo</w:t>
      </w:r>
      <w:r w:rsidR="003135FD">
        <w:rPr>
          <w:rFonts w:ascii="Museo Sans 300" w:hAnsi="Museo Sans 300"/>
          <w:sz w:val="20"/>
          <w:szCs w:val="20"/>
          <w:lang w:val="es-SV"/>
        </w:rPr>
        <w:t xml:space="preserve"> </w:t>
      </w:r>
      <w:r>
        <w:rPr>
          <w:rFonts w:ascii="Museo Sans 300" w:hAnsi="Museo Sans 300"/>
          <w:sz w:val="20"/>
          <w:szCs w:val="20"/>
          <w:lang w:val="es-SV"/>
        </w:rPr>
        <w:t>N.°</w:t>
      </w:r>
      <w:r w:rsidR="003135FD">
        <w:rPr>
          <w:rFonts w:ascii="Museo Sans 300" w:hAnsi="Museo Sans 300"/>
          <w:sz w:val="20"/>
          <w:szCs w:val="20"/>
          <w:lang w:val="es-SV"/>
        </w:rPr>
        <w:t xml:space="preserve"> </w:t>
      </w:r>
      <w:r>
        <w:rPr>
          <w:rFonts w:ascii="Museo Sans 300" w:hAnsi="Museo Sans 300"/>
          <w:sz w:val="20"/>
          <w:szCs w:val="20"/>
          <w:lang w:val="es-SV"/>
        </w:rPr>
        <w:t>E-</w:t>
      </w:r>
      <w:r w:rsidR="00BA0591">
        <w:rPr>
          <w:rFonts w:ascii="Museo Sans 300" w:hAnsi="Museo Sans 300"/>
          <w:sz w:val="20"/>
          <w:szCs w:val="20"/>
          <w:lang w:val="es-SV"/>
        </w:rPr>
        <w:t>0557-2021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3135FD">
        <w:rPr>
          <w:rFonts w:ascii="Museo Sans 300" w:hAnsi="Museo Sans 300"/>
          <w:sz w:val="20"/>
          <w:szCs w:val="20"/>
          <w:lang w:val="es-SV"/>
        </w:rPr>
        <w:t xml:space="preserve"> </w:t>
      </w:r>
      <w:r w:rsidR="00BA0591">
        <w:rPr>
          <w:rFonts w:ascii="Museo Sans 300" w:hAnsi="Museo Sans 300"/>
          <w:sz w:val="20"/>
          <w:szCs w:val="20"/>
          <w:lang w:val="es-SV"/>
        </w:rPr>
        <w:t>dieciocho</w:t>
      </w:r>
      <w:r w:rsidR="003135FD">
        <w:rPr>
          <w:rFonts w:ascii="Museo Sans 300" w:hAnsi="Museo Sans 300"/>
          <w:sz w:val="20"/>
          <w:szCs w:val="20"/>
          <w:lang w:val="es-SV"/>
        </w:rPr>
        <w:t xml:space="preserve"> </w:t>
      </w:r>
      <w:r w:rsidR="00BA0591">
        <w:rPr>
          <w:rFonts w:ascii="Museo Sans 300" w:hAnsi="Museo Sans 300"/>
          <w:sz w:val="20"/>
          <w:szCs w:val="20"/>
          <w:lang w:val="es-SV"/>
        </w:rPr>
        <w:t>de</w:t>
      </w:r>
      <w:r w:rsidR="003135FD">
        <w:rPr>
          <w:rFonts w:ascii="Museo Sans 300" w:hAnsi="Museo Sans 300"/>
          <w:sz w:val="20"/>
          <w:szCs w:val="20"/>
          <w:lang w:val="es-SV"/>
        </w:rPr>
        <w:t xml:space="preserve"> </w:t>
      </w:r>
      <w:r w:rsidR="00BA0591">
        <w:rPr>
          <w:rFonts w:ascii="Museo Sans 300" w:hAnsi="Museo Sans 300"/>
          <w:sz w:val="20"/>
          <w:szCs w:val="20"/>
          <w:lang w:val="es-SV"/>
        </w:rPr>
        <w:t>junio</w:t>
      </w:r>
      <w:r w:rsidR="003135FD">
        <w:rPr>
          <w:rFonts w:ascii="Museo Sans 300" w:hAnsi="Museo Sans 300"/>
          <w:sz w:val="20"/>
          <w:szCs w:val="20"/>
          <w:lang w:val="es-SV"/>
        </w:rPr>
        <w:t xml:space="preserve"> </w:t>
      </w:r>
      <w:r w:rsidR="00BA0591">
        <w:rPr>
          <w:rFonts w:ascii="Museo Sans 300" w:hAnsi="Museo Sans 300"/>
          <w:sz w:val="20"/>
          <w:szCs w:val="20"/>
          <w:lang w:val="es-SV"/>
        </w:rPr>
        <w:t>de</w:t>
      </w:r>
      <w:r w:rsidR="003135FD">
        <w:rPr>
          <w:rFonts w:ascii="Museo Sans 300" w:hAnsi="Museo Sans 300"/>
          <w:sz w:val="20"/>
          <w:szCs w:val="20"/>
          <w:lang w:val="es-SV"/>
        </w:rPr>
        <w:t xml:space="preserve"> </w:t>
      </w:r>
      <w:r w:rsidR="00BA0591" w:rsidRPr="56061D69">
        <w:rPr>
          <w:rFonts w:ascii="Museo Sans 300" w:hAnsi="Museo Sans 300"/>
          <w:sz w:val="20"/>
          <w:szCs w:val="20"/>
        </w:rPr>
        <w:t>dos</w:t>
      </w:r>
      <w:r w:rsidR="003135FD">
        <w:rPr>
          <w:rFonts w:ascii="Museo Sans 300" w:hAnsi="Museo Sans 300"/>
          <w:sz w:val="20"/>
          <w:szCs w:val="20"/>
        </w:rPr>
        <w:t xml:space="preserve"> </w:t>
      </w:r>
      <w:r w:rsidR="00BA0591" w:rsidRPr="56061D69">
        <w:rPr>
          <w:rFonts w:ascii="Museo Sans 300" w:hAnsi="Museo Sans 300"/>
          <w:sz w:val="20"/>
          <w:szCs w:val="20"/>
        </w:rPr>
        <w:t>mil</w:t>
      </w:r>
      <w:r w:rsidR="003135FD">
        <w:rPr>
          <w:rFonts w:ascii="Museo Sans 300" w:hAnsi="Museo Sans 300"/>
          <w:sz w:val="20"/>
          <w:szCs w:val="20"/>
        </w:rPr>
        <w:t xml:space="preserve"> </w:t>
      </w:r>
      <w:r w:rsidR="00BA0591">
        <w:rPr>
          <w:rFonts w:ascii="Museo Sans 300" w:hAnsi="Museo Sans 300"/>
          <w:sz w:val="20"/>
          <w:szCs w:val="20"/>
        </w:rPr>
        <w:t>veintiuno</w:t>
      </w:r>
      <w:r w:rsidR="00263E33" w:rsidRPr="00263E33">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3135FD">
        <w:rPr>
          <w:rFonts w:ascii="Museo Sans 300" w:hAnsi="Museo Sans 300"/>
          <w:sz w:val="20"/>
          <w:szCs w:val="20"/>
          <w:lang w:val="es-SV"/>
        </w:rPr>
        <w:t xml:space="preserve"> </w:t>
      </w:r>
      <w:r w:rsidR="00823595">
        <w:rPr>
          <w:rFonts w:ascii="Museo Sans 300" w:hAnsi="Museo Sans 300"/>
          <w:sz w:val="20"/>
          <w:szCs w:val="20"/>
          <w:lang w:val="es-SV"/>
        </w:rPr>
        <w:t>CAESS</w:t>
      </w:r>
      <w:r w:rsidR="00D47999">
        <w:rPr>
          <w:rFonts w:ascii="Museo Sans 300" w:hAnsi="Museo Sans 300"/>
          <w:sz w:val="20"/>
          <w:szCs w:val="20"/>
          <w:lang w:val="es-SV"/>
        </w:rPr>
        <w:t>,</w:t>
      </w:r>
      <w:r w:rsidR="003135FD">
        <w:rPr>
          <w:rFonts w:ascii="Museo Sans 300" w:hAnsi="Museo Sans 300"/>
          <w:sz w:val="20"/>
          <w:szCs w:val="20"/>
          <w:lang w:val="es-SV"/>
        </w:rPr>
        <w:t xml:space="preserve"> </w:t>
      </w:r>
      <w:r w:rsidR="00D47999">
        <w:rPr>
          <w:rFonts w:ascii="Museo Sans 300" w:hAnsi="Museo Sans 300"/>
          <w:sz w:val="20"/>
          <w:szCs w:val="20"/>
          <w:lang w:val="es-SV"/>
        </w:rPr>
        <w:t>S.A.</w:t>
      </w:r>
      <w:r w:rsidR="003135FD">
        <w:rPr>
          <w:rFonts w:ascii="Museo Sans 300" w:hAnsi="Museo Sans 300"/>
          <w:sz w:val="20"/>
          <w:szCs w:val="20"/>
          <w:lang w:val="es-SV"/>
        </w:rPr>
        <w:t xml:space="preserve"> </w:t>
      </w:r>
      <w:r w:rsidR="00D47999">
        <w:rPr>
          <w:rFonts w:ascii="Museo Sans 300" w:hAnsi="Museo Sans 300"/>
          <w:sz w:val="20"/>
          <w:szCs w:val="20"/>
          <w:lang w:val="es-SV"/>
        </w:rPr>
        <w:t>de</w:t>
      </w:r>
      <w:r w:rsidR="003135FD">
        <w:rPr>
          <w:rFonts w:ascii="Museo Sans 300" w:hAnsi="Museo Sans 300"/>
          <w:sz w:val="20"/>
          <w:szCs w:val="20"/>
          <w:lang w:val="es-SV"/>
        </w:rPr>
        <w:t xml:space="preserve"> </w:t>
      </w:r>
      <w:r w:rsidR="00D47999">
        <w:rPr>
          <w:rFonts w:ascii="Museo Sans 300" w:hAnsi="Museo Sans 300"/>
          <w:sz w:val="20"/>
          <w:szCs w:val="20"/>
          <w:lang w:val="es-SV"/>
        </w:rPr>
        <w:t>C.V</w:t>
      </w:r>
      <w:r w:rsidR="00263E33" w:rsidRPr="00263E33">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3135FD">
        <w:rPr>
          <w:rFonts w:ascii="Museo Sans 300" w:hAnsi="Museo Sans 300"/>
          <w:sz w:val="20"/>
          <w:szCs w:val="20"/>
          <w:lang w:val="es-SV"/>
        </w:rPr>
        <w:t xml:space="preserve"> </w:t>
      </w:r>
      <w:r w:rsidR="00A00FA1">
        <w:rPr>
          <w:rFonts w:ascii="Museo Sans 300" w:hAnsi="Museo Sans 300"/>
          <w:sz w:val="20"/>
          <w:szCs w:val="20"/>
          <w:lang w:val="es-SV"/>
        </w:rPr>
        <w:t>en</w:t>
      </w:r>
      <w:r w:rsidR="003135FD">
        <w:rPr>
          <w:rFonts w:ascii="Museo Sans 300" w:hAnsi="Museo Sans 300"/>
          <w:sz w:val="20"/>
          <w:szCs w:val="20"/>
          <w:lang w:val="es-SV"/>
        </w:rPr>
        <w:t xml:space="preserve"> </w:t>
      </w:r>
      <w:r w:rsidR="00A00FA1">
        <w:rPr>
          <w:rFonts w:ascii="Museo Sans 300" w:hAnsi="Museo Sans 300"/>
          <w:sz w:val="20"/>
          <w:szCs w:val="20"/>
          <w:lang w:val="es-SV"/>
        </w:rPr>
        <w:t>el</w:t>
      </w:r>
      <w:r w:rsidR="003135FD">
        <w:rPr>
          <w:rFonts w:ascii="Museo Sans 300" w:hAnsi="Museo Sans 300"/>
          <w:sz w:val="20"/>
          <w:szCs w:val="20"/>
          <w:lang w:val="es-SV"/>
        </w:rPr>
        <w:t xml:space="preserve"> </w:t>
      </w:r>
      <w:r w:rsidR="00A00FA1">
        <w:rPr>
          <w:rFonts w:ascii="Museo Sans 300" w:hAnsi="Museo Sans 300"/>
          <w:sz w:val="20"/>
          <w:szCs w:val="20"/>
          <w:lang w:val="es-SV"/>
        </w:rPr>
        <w:t>plazo</w:t>
      </w:r>
      <w:r w:rsidR="003135FD">
        <w:rPr>
          <w:rFonts w:ascii="Museo Sans 300" w:hAnsi="Museo Sans 300"/>
          <w:sz w:val="20"/>
          <w:szCs w:val="20"/>
          <w:lang w:val="es-SV"/>
        </w:rPr>
        <w:t xml:space="preserve"> </w:t>
      </w:r>
      <w:r w:rsidR="00A00FA1">
        <w:rPr>
          <w:rFonts w:ascii="Museo Sans 300" w:hAnsi="Museo Sans 300"/>
          <w:sz w:val="20"/>
          <w:szCs w:val="20"/>
          <w:lang w:val="es-SV"/>
        </w:rPr>
        <w:t>de</w:t>
      </w:r>
      <w:r w:rsidR="003135FD">
        <w:rPr>
          <w:rFonts w:ascii="Museo Sans 300" w:hAnsi="Museo Sans 300"/>
          <w:sz w:val="20"/>
          <w:szCs w:val="20"/>
          <w:lang w:val="es-SV"/>
        </w:rPr>
        <w:t xml:space="preserve"> </w:t>
      </w:r>
      <w:r w:rsidR="00A00FA1">
        <w:rPr>
          <w:rFonts w:ascii="Museo Sans 300" w:hAnsi="Museo Sans 300"/>
          <w:sz w:val="20"/>
          <w:szCs w:val="20"/>
          <w:lang w:val="es-SV"/>
        </w:rPr>
        <w:t>diez</w:t>
      </w:r>
      <w:r w:rsidR="003135FD">
        <w:rPr>
          <w:rFonts w:ascii="Museo Sans 300" w:hAnsi="Museo Sans 300"/>
          <w:sz w:val="20"/>
          <w:szCs w:val="20"/>
          <w:lang w:val="es-SV"/>
        </w:rPr>
        <w:t xml:space="preserve"> </w:t>
      </w:r>
      <w:r w:rsidR="00A00FA1">
        <w:rPr>
          <w:rFonts w:ascii="Museo Sans 300" w:hAnsi="Museo Sans 300"/>
          <w:sz w:val="20"/>
          <w:szCs w:val="20"/>
          <w:lang w:val="es-SV"/>
        </w:rPr>
        <w:t>días</w:t>
      </w:r>
      <w:r w:rsidR="003135FD">
        <w:rPr>
          <w:rFonts w:ascii="Museo Sans 300" w:hAnsi="Museo Sans 300"/>
          <w:sz w:val="20"/>
          <w:szCs w:val="20"/>
          <w:lang w:val="es-SV"/>
        </w:rPr>
        <w:t xml:space="preserve"> </w:t>
      </w:r>
      <w:r w:rsidR="00A00FA1">
        <w:rPr>
          <w:rFonts w:ascii="Museo Sans 300" w:hAnsi="Museo Sans 300"/>
          <w:sz w:val="20"/>
          <w:szCs w:val="20"/>
          <w:lang w:val="es-SV"/>
        </w:rPr>
        <w:t>hábiles</w:t>
      </w:r>
      <w:r w:rsidR="003135FD">
        <w:rPr>
          <w:rFonts w:ascii="Museo Sans 300" w:hAnsi="Museo Sans 300"/>
          <w:sz w:val="20"/>
          <w:szCs w:val="20"/>
          <w:lang w:val="es-SV"/>
        </w:rPr>
        <w:t xml:space="preserve"> </w:t>
      </w:r>
      <w:r w:rsidR="00A00FA1">
        <w:rPr>
          <w:rFonts w:ascii="Museo Sans 300" w:hAnsi="Museo Sans 300"/>
          <w:sz w:val="20"/>
          <w:szCs w:val="20"/>
          <w:lang w:val="es-SV"/>
        </w:rPr>
        <w:t>contados</w:t>
      </w:r>
      <w:r w:rsidR="003135FD">
        <w:rPr>
          <w:rFonts w:ascii="Museo Sans 300" w:hAnsi="Museo Sans 300"/>
          <w:sz w:val="20"/>
          <w:szCs w:val="20"/>
          <w:lang w:val="es-SV"/>
        </w:rPr>
        <w:t xml:space="preserve"> </w:t>
      </w:r>
      <w:r w:rsidR="00A00FA1">
        <w:rPr>
          <w:rFonts w:ascii="Museo Sans 300" w:hAnsi="Museo Sans 300"/>
          <w:sz w:val="20"/>
          <w:szCs w:val="20"/>
          <w:lang w:val="es-SV"/>
        </w:rPr>
        <w:t>a</w:t>
      </w:r>
      <w:r w:rsidR="003135FD">
        <w:rPr>
          <w:rFonts w:ascii="Museo Sans 300" w:hAnsi="Museo Sans 300"/>
          <w:sz w:val="20"/>
          <w:szCs w:val="20"/>
          <w:lang w:val="es-SV"/>
        </w:rPr>
        <w:t xml:space="preserve"> </w:t>
      </w:r>
      <w:r w:rsidR="00A00FA1">
        <w:rPr>
          <w:rFonts w:ascii="Museo Sans 300" w:hAnsi="Museo Sans 300"/>
          <w:sz w:val="20"/>
          <w:szCs w:val="20"/>
          <w:lang w:val="es-SV"/>
        </w:rPr>
        <w:t>partir</w:t>
      </w:r>
      <w:r w:rsidR="003135FD">
        <w:rPr>
          <w:rFonts w:ascii="Museo Sans 300" w:hAnsi="Museo Sans 300"/>
          <w:sz w:val="20"/>
          <w:szCs w:val="20"/>
          <w:lang w:val="es-SV"/>
        </w:rPr>
        <w:t xml:space="preserve"> </w:t>
      </w:r>
      <w:r w:rsidR="00A00FA1">
        <w:rPr>
          <w:rFonts w:ascii="Museo Sans 300" w:hAnsi="Museo Sans 300"/>
          <w:sz w:val="20"/>
          <w:szCs w:val="20"/>
          <w:lang w:val="es-SV"/>
        </w:rPr>
        <w:t>del</w:t>
      </w:r>
      <w:r w:rsidR="003135FD">
        <w:rPr>
          <w:rFonts w:ascii="Museo Sans 300" w:hAnsi="Museo Sans 300"/>
          <w:sz w:val="20"/>
          <w:szCs w:val="20"/>
          <w:lang w:val="es-SV"/>
        </w:rPr>
        <w:t xml:space="preserve"> </w:t>
      </w:r>
      <w:r w:rsidR="00A00FA1">
        <w:rPr>
          <w:rFonts w:ascii="Museo Sans 300" w:hAnsi="Museo Sans 300"/>
          <w:sz w:val="20"/>
          <w:szCs w:val="20"/>
          <w:lang w:val="es-SV"/>
        </w:rPr>
        <w:t>día</w:t>
      </w:r>
      <w:r w:rsidR="003135FD">
        <w:rPr>
          <w:rFonts w:ascii="Museo Sans 300" w:hAnsi="Museo Sans 300"/>
          <w:sz w:val="20"/>
          <w:szCs w:val="20"/>
          <w:lang w:val="es-SV"/>
        </w:rPr>
        <w:t xml:space="preserve"> </w:t>
      </w:r>
      <w:r w:rsidR="00A00FA1">
        <w:rPr>
          <w:rFonts w:ascii="Museo Sans 300" w:hAnsi="Museo Sans 300"/>
          <w:sz w:val="20"/>
          <w:szCs w:val="20"/>
          <w:lang w:val="es-SV"/>
        </w:rPr>
        <w:t>siguiente</w:t>
      </w:r>
      <w:r w:rsidR="003135FD">
        <w:rPr>
          <w:rFonts w:ascii="Museo Sans 300" w:hAnsi="Museo Sans 300"/>
          <w:sz w:val="20"/>
          <w:szCs w:val="20"/>
          <w:lang w:val="es-SV"/>
        </w:rPr>
        <w:t xml:space="preserve"> </w:t>
      </w:r>
      <w:r w:rsidR="00A00FA1">
        <w:rPr>
          <w:rFonts w:ascii="Museo Sans 300" w:hAnsi="Museo Sans 300"/>
          <w:sz w:val="20"/>
          <w:szCs w:val="20"/>
          <w:lang w:val="es-SV"/>
        </w:rPr>
        <w:t>a</w:t>
      </w:r>
      <w:r w:rsidR="003135FD">
        <w:rPr>
          <w:rFonts w:ascii="Museo Sans 300" w:hAnsi="Museo Sans 300"/>
          <w:sz w:val="20"/>
          <w:szCs w:val="20"/>
          <w:lang w:val="es-SV"/>
        </w:rPr>
        <w:t xml:space="preserve"> </w:t>
      </w:r>
      <w:r w:rsidR="00A00FA1">
        <w:rPr>
          <w:rFonts w:ascii="Museo Sans 300" w:hAnsi="Museo Sans 300"/>
          <w:sz w:val="20"/>
          <w:szCs w:val="20"/>
          <w:lang w:val="es-SV"/>
        </w:rPr>
        <w:t>la</w:t>
      </w:r>
      <w:r w:rsidR="003135FD">
        <w:rPr>
          <w:rFonts w:ascii="Museo Sans 300" w:hAnsi="Museo Sans 300"/>
          <w:sz w:val="20"/>
          <w:szCs w:val="20"/>
          <w:lang w:val="es-SV"/>
        </w:rPr>
        <w:t xml:space="preserve"> </w:t>
      </w:r>
      <w:r w:rsidR="00A00FA1">
        <w:rPr>
          <w:rFonts w:ascii="Museo Sans 300" w:hAnsi="Museo Sans 300"/>
          <w:sz w:val="20"/>
          <w:szCs w:val="20"/>
          <w:lang w:val="es-SV"/>
        </w:rPr>
        <w:t>notificación</w:t>
      </w:r>
      <w:r w:rsidR="003135FD">
        <w:rPr>
          <w:rFonts w:ascii="Museo Sans 300" w:hAnsi="Museo Sans 300"/>
          <w:sz w:val="20"/>
          <w:szCs w:val="20"/>
          <w:lang w:val="es-SV"/>
        </w:rPr>
        <w:t xml:space="preserve"> </w:t>
      </w:r>
      <w:r w:rsidR="00A00FA1">
        <w:rPr>
          <w:rFonts w:ascii="Museo Sans 300" w:hAnsi="Museo Sans 300"/>
          <w:sz w:val="20"/>
          <w:szCs w:val="20"/>
          <w:lang w:val="es-SV"/>
        </w:rPr>
        <w:t>de</w:t>
      </w:r>
      <w:r w:rsidR="003135FD">
        <w:rPr>
          <w:rFonts w:ascii="Museo Sans 300" w:hAnsi="Museo Sans 300"/>
          <w:sz w:val="20"/>
          <w:szCs w:val="20"/>
          <w:lang w:val="es-SV"/>
        </w:rPr>
        <w:t xml:space="preserve"> </w:t>
      </w:r>
      <w:r w:rsidR="00A00FA1">
        <w:rPr>
          <w:rFonts w:ascii="Museo Sans 300" w:hAnsi="Museo Sans 300"/>
          <w:sz w:val="20"/>
          <w:szCs w:val="20"/>
          <w:lang w:val="es-SV"/>
        </w:rPr>
        <w:t>dicho</w:t>
      </w:r>
      <w:r w:rsidR="003135FD">
        <w:rPr>
          <w:rFonts w:ascii="Museo Sans 300" w:hAnsi="Museo Sans 300"/>
          <w:sz w:val="20"/>
          <w:szCs w:val="20"/>
          <w:lang w:val="es-SV"/>
        </w:rPr>
        <w:t xml:space="preserve"> </w:t>
      </w:r>
      <w:r w:rsidR="00A00FA1">
        <w:rPr>
          <w:rFonts w:ascii="Museo Sans 300" w:hAnsi="Museo Sans 300"/>
          <w:sz w:val="20"/>
          <w:szCs w:val="20"/>
          <w:lang w:val="es-SV"/>
        </w:rPr>
        <w:t>acuerdo,</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3135FD">
        <w:rPr>
          <w:rFonts w:ascii="Museo Sans 300" w:hAnsi="Museo Sans 300"/>
          <w:sz w:val="20"/>
          <w:szCs w:val="20"/>
          <w:lang w:val="es-SV"/>
        </w:rPr>
        <w:t xml:space="preserve"> </w:t>
      </w:r>
    </w:p>
    <w:p w14:paraId="36759961" w14:textId="6D87A9F9" w:rsidR="00263E33" w:rsidRPr="00263E33" w:rsidRDefault="003135F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889ECD6" w14:textId="7E6338DF" w:rsid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mismo</w:t>
      </w:r>
      <w:r w:rsidR="003135FD">
        <w:rPr>
          <w:rFonts w:ascii="Museo Sans 300" w:hAnsi="Museo Sans 300"/>
          <w:sz w:val="20"/>
          <w:szCs w:val="20"/>
          <w:lang w:val="es-SV"/>
        </w:rPr>
        <w:t xml:space="preserve"> </w:t>
      </w:r>
      <w:r w:rsidRPr="00263E33">
        <w:rPr>
          <w:rFonts w:ascii="Museo Sans 300" w:hAnsi="Museo Sans 300"/>
          <w:sz w:val="20"/>
          <w:szCs w:val="20"/>
          <w:lang w:val="es-SV"/>
        </w:rPr>
        <w:t>proveído,</w:t>
      </w:r>
      <w:r w:rsidR="003135FD">
        <w:rPr>
          <w:rFonts w:ascii="Museo Sans 300" w:hAnsi="Museo Sans 300"/>
          <w:sz w:val="20"/>
          <w:szCs w:val="20"/>
          <w:lang w:val="es-SV"/>
        </w:rPr>
        <w:t xml:space="preserve"> </w:t>
      </w:r>
      <w:r w:rsidRPr="00263E33">
        <w:rPr>
          <w:rFonts w:ascii="Museo Sans 300" w:hAnsi="Museo Sans 300"/>
          <w:sz w:val="20"/>
          <w:szCs w:val="20"/>
          <w:lang w:val="es-SV"/>
        </w:rPr>
        <w:t>se</w:t>
      </w:r>
      <w:r w:rsidR="003135FD">
        <w:rPr>
          <w:rFonts w:ascii="Museo Sans 300" w:hAnsi="Museo Sans 300"/>
          <w:sz w:val="20"/>
          <w:szCs w:val="20"/>
          <w:lang w:val="es-SV"/>
        </w:rPr>
        <w:t xml:space="preserve"> </w:t>
      </w:r>
      <w:r w:rsidRPr="00263E33">
        <w:rPr>
          <w:rFonts w:ascii="Museo Sans 300" w:hAnsi="Museo Sans 300"/>
          <w:sz w:val="20"/>
          <w:szCs w:val="20"/>
          <w:lang w:val="es-SV"/>
        </w:rPr>
        <w:t>comisionó</w:t>
      </w:r>
      <w:r w:rsidR="003135FD">
        <w:rPr>
          <w:rFonts w:ascii="Museo Sans 300" w:hAnsi="Museo Sans 300"/>
          <w:sz w:val="20"/>
          <w:szCs w:val="20"/>
          <w:lang w:val="es-SV"/>
        </w:rPr>
        <w:t xml:space="preserve"> </w:t>
      </w:r>
      <w:r w:rsidRPr="00263E33">
        <w:rPr>
          <w:rFonts w:ascii="Museo Sans 300" w:hAnsi="Museo Sans 300"/>
          <w:sz w:val="20"/>
          <w:szCs w:val="20"/>
          <w:lang w:val="es-SV"/>
        </w:rPr>
        <w:t>al</w:t>
      </w:r>
      <w:r w:rsidR="003135FD">
        <w:rPr>
          <w:rFonts w:ascii="Museo Sans 300" w:hAnsi="Museo Sans 300"/>
          <w:sz w:val="20"/>
          <w:szCs w:val="20"/>
          <w:lang w:val="es-SV"/>
        </w:rPr>
        <w:t xml:space="preserve"> </w:t>
      </w:r>
      <w:r w:rsidRPr="00263E33">
        <w:rPr>
          <w:rFonts w:ascii="Museo Sans 300" w:hAnsi="Museo Sans 300"/>
          <w:sz w:val="20"/>
          <w:szCs w:val="20"/>
          <w:lang w:val="es-SV"/>
        </w:rPr>
        <w:t>CAU</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esta</w:t>
      </w:r>
      <w:r w:rsidR="003135FD">
        <w:rPr>
          <w:rFonts w:ascii="Museo Sans 300" w:hAnsi="Museo Sans 300"/>
          <w:sz w:val="20"/>
          <w:szCs w:val="20"/>
          <w:lang w:val="es-SV"/>
        </w:rPr>
        <w:t xml:space="preserve"> </w:t>
      </w:r>
      <w:r w:rsidR="009C22E5">
        <w:rPr>
          <w:rFonts w:ascii="Museo Sans 300" w:hAnsi="Museo Sans 300"/>
          <w:sz w:val="20"/>
          <w:szCs w:val="20"/>
          <w:lang w:val="es-SV"/>
        </w:rPr>
        <w:t>S</w:t>
      </w:r>
      <w:r w:rsidRPr="00263E33">
        <w:rPr>
          <w:rFonts w:ascii="Museo Sans 300" w:hAnsi="Museo Sans 300"/>
          <w:sz w:val="20"/>
          <w:szCs w:val="20"/>
          <w:lang w:val="es-SV"/>
        </w:rPr>
        <w:t>uperintendencia</w:t>
      </w:r>
      <w:r w:rsidR="003135FD">
        <w:rPr>
          <w:rFonts w:ascii="Museo Sans 300" w:hAnsi="Museo Sans 300"/>
          <w:sz w:val="20"/>
          <w:szCs w:val="20"/>
          <w:lang w:val="es-SV"/>
        </w:rPr>
        <w:t xml:space="preserve"> </w:t>
      </w:r>
      <w:r w:rsidRPr="00263E33">
        <w:rPr>
          <w:rFonts w:ascii="Museo Sans 300" w:hAnsi="Museo Sans 300"/>
          <w:sz w:val="20"/>
          <w:szCs w:val="20"/>
          <w:lang w:val="es-SV"/>
        </w:rPr>
        <w:t>para</w:t>
      </w:r>
      <w:r w:rsidR="003135FD">
        <w:rPr>
          <w:rFonts w:ascii="Museo Sans 300" w:hAnsi="Museo Sans 300"/>
          <w:sz w:val="20"/>
          <w:szCs w:val="20"/>
          <w:lang w:val="es-SV"/>
        </w:rPr>
        <w:t xml:space="preserve"> </w:t>
      </w:r>
      <w:r w:rsidRPr="00263E33">
        <w:rPr>
          <w:rFonts w:ascii="Museo Sans 300" w:hAnsi="Museo Sans 300"/>
          <w:sz w:val="20"/>
          <w:szCs w:val="20"/>
          <w:lang w:val="es-SV"/>
        </w:rPr>
        <w:t>que,</w:t>
      </w:r>
      <w:r w:rsidR="003135FD">
        <w:rPr>
          <w:rFonts w:ascii="Museo Sans 300" w:hAnsi="Museo Sans 300"/>
          <w:sz w:val="20"/>
          <w:szCs w:val="20"/>
          <w:lang w:val="es-SV"/>
        </w:rPr>
        <w:t xml:space="preserve"> </w:t>
      </w:r>
      <w:r w:rsidRPr="00263E33">
        <w:rPr>
          <w:rFonts w:ascii="Museo Sans 300" w:hAnsi="Museo Sans 300"/>
          <w:sz w:val="20"/>
          <w:szCs w:val="20"/>
          <w:lang w:val="es-SV"/>
        </w:rPr>
        <w:t>una</w:t>
      </w:r>
      <w:r w:rsidR="003135FD">
        <w:rPr>
          <w:rFonts w:ascii="Museo Sans 300" w:hAnsi="Museo Sans 300"/>
          <w:sz w:val="20"/>
          <w:szCs w:val="20"/>
          <w:lang w:val="es-SV"/>
        </w:rPr>
        <w:t xml:space="preserve"> </w:t>
      </w:r>
      <w:r w:rsidRPr="00263E33">
        <w:rPr>
          <w:rFonts w:ascii="Museo Sans 300" w:hAnsi="Museo Sans 300"/>
          <w:sz w:val="20"/>
          <w:szCs w:val="20"/>
          <w:lang w:val="es-SV"/>
        </w:rPr>
        <w:t>vez</w:t>
      </w:r>
      <w:r w:rsidR="003135FD">
        <w:rPr>
          <w:rFonts w:ascii="Museo Sans 300" w:hAnsi="Museo Sans 300"/>
          <w:sz w:val="20"/>
          <w:szCs w:val="20"/>
          <w:lang w:val="es-SV"/>
        </w:rPr>
        <w:t xml:space="preserve"> </w:t>
      </w:r>
      <w:r w:rsidRPr="00263E33">
        <w:rPr>
          <w:rFonts w:ascii="Museo Sans 300" w:hAnsi="Museo Sans 300"/>
          <w:sz w:val="20"/>
          <w:szCs w:val="20"/>
          <w:lang w:val="es-SV"/>
        </w:rPr>
        <w:t>vencido</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plazo</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la</w:t>
      </w:r>
      <w:r w:rsidR="003135FD">
        <w:rPr>
          <w:rFonts w:ascii="Museo Sans 300" w:hAnsi="Museo Sans 300"/>
          <w:sz w:val="20"/>
          <w:szCs w:val="20"/>
          <w:lang w:val="es-SV"/>
        </w:rPr>
        <w:t xml:space="preserve"> </w:t>
      </w:r>
      <w:r w:rsidRPr="00263E33">
        <w:rPr>
          <w:rFonts w:ascii="Museo Sans 300" w:hAnsi="Museo Sans 300"/>
          <w:sz w:val="20"/>
          <w:szCs w:val="20"/>
          <w:lang w:val="es-SV"/>
        </w:rPr>
        <w:t>distribuidora,</w:t>
      </w:r>
      <w:r w:rsidR="003135FD">
        <w:rPr>
          <w:rFonts w:ascii="Museo Sans 300" w:hAnsi="Museo Sans 300"/>
          <w:sz w:val="20"/>
          <w:szCs w:val="20"/>
          <w:lang w:val="es-SV"/>
        </w:rPr>
        <w:t xml:space="preserve"> </w:t>
      </w:r>
      <w:r w:rsidRPr="00263E33">
        <w:rPr>
          <w:rFonts w:ascii="Museo Sans 300" w:hAnsi="Museo Sans 300"/>
          <w:sz w:val="20"/>
          <w:szCs w:val="20"/>
          <w:lang w:val="es-SV"/>
        </w:rPr>
        <w:t>determinara</w:t>
      </w:r>
      <w:r w:rsidR="003135FD">
        <w:rPr>
          <w:rFonts w:ascii="Museo Sans 300" w:hAnsi="Museo Sans 300"/>
          <w:sz w:val="20"/>
          <w:szCs w:val="20"/>
          <w:lang w:val="es-SV"/>
        </w:rPr>
        <w:t xml:space="preserve"> </w:t>
      </w:r>
      <w:r w:rsidRPr="00263E33">
        <w:rPr>
          <w:rFonts w:ascii="Museo Sans 300" w:hAnsi="Museo Sans 300"/>
          <w:sz w:val="20"/>
          <w:szCs w:val="20"/>
          <w:lang w:val="es-SV"/>
        </w:rPr>
        <w:t>si</w:t>
      </w:r>
      <w:r w:rsidR="003135FD">
        <w:rPr>
          <w:rFonts w:ascii="Museo Sans 300" w:hAnsi="Museo Sans 300"/>
          <w:sz w:val="20"/>
          <w:szCs w:val="20"/>
          <w:lang w:val="es-SV"/>
        </w:rPr>
        <w:t xml:space="preserve"> </w:t>
      </w:r>
      <w:r w:rsidRPr="00263E33">
        <w:rPr>
          <w:rFonts w:ascii="Museo Sans 300" w:hAnsi="Museo Sans 300"/>
          <w:sz w:val="20"/>
          <w:szCs w:val="20"/>
          <w:lang w:val="es-SV"/>
        </w:rPr>
        <w:t>era</w:t>
      </w:r>
      <w:r w:rsidR="003135FD">
        <w:rPr>
          <w:rFonts w:ascii="Museo Sans 300" w:hAnsi="Museo Sans 300"/>
          <w:sz w:val="20"/>
          <w:szCs w:val="20"/>
          <w:lang w:val="es-SV"/>
        </w:rPr>
        <w:t xml:space="preserve"> </w:t>
      </w:r>
      <w:r w:rsidRPr="00263E33">
        <w:rPr>
          <w:rFonts w:ascii="Museo Sans 300" w:hAnsi="Museo Sans 300"/>
          <w:sz w:val="20"/>
          <w:szCs w:val="20"/>
          <w:lang w:val="es-SV"/>
        </w:rPr>
        <w:t>necesario</w:t>
      </w:r>
      <w:r w:rsidR="003135FD">
        <w:rPr>
          <w:rFonts w:ascii="Museo Sans 300" w:hAnsi="Museo Sans 300"/>
          <w:sz w:val="20"/>
          <w:szCs w:val="20"/>
          <w:lang w:val="es-SV"/>
        </w:rPr>
        <w:t xml:space="preserve"> </w:t>
      </w:r>
      <w:r w:rsidRPr="00263E33">
        <w:rPr>
          <w:rFonts w:ascii="Museo Sans 300" w:hAnsi="Museo Sans 300"/>
          <w:sz w:val="20"/>
          <w:szCs w:val="20"/>
          <w:lang w:val="es-SV"/>
        </w:rPr>
        <w:t>contratar</w:t>
      </w:r>
      <w:r w:rsidR="003135FD">
        <w:rPr>
          <w:rFonts w:ascii="Museo Sans 300" w:hAnsi="Museo Sans 300"/>
          <w:sz w:val="20"/>
          <w:szCs w:val="20"/>
          <w:lang w:val="es-SV"/>
        </w:rPr>
        <w:t xml:space="preserve"> </w:t>
      </w:r>
      <w:r w:rsidRPr="00263E33">
        <w:rPr>
          <w:rFonts w:ascii="Museo Sans 300" w:hAnsi="Museo Sans 300"/>
          <w:sz w:val="20"/>
          <w:szCs w:val="20"/>
          <w:lang w:val="es-SV"/>
        </w:rPr>
        <w:t>un</w:t>
      </w:r>
      <w:r w:rsidR="003135FD">
        <w:rPr>
          <w:rFonts w:ascii="Museo Sans 300" w:hAnsi="Museo Sans 300"/>
          <w:sz w:val="20"/>
          <w:szCs w:val="20"/>
          <w:lang w:val="es-SV"/>
        </w:rPr>
        <w:t xml:space="preserve"> </w:t>
      </w:r>
      <w:r w:rsidRPr="00263E33">
        <w:rPr>
          <w:rFonts w:ascii="Museo Sans 300" w:hAnsi="Museo Sans 300"/>
          <w:sz w:val="20"/>
          <w:szCs w:val="20"/>
          <w:lang w:val="es-SV"/>
        </w:rPr>
        <w:t>perito</w:t>
      </w:r>
      <w:r w:rsidR="003135FD">
        <w:rPr>
          <w:rFonts w:ascii="Museo Sans 300" w:hAnsi="Museo Sans 300"/>
          <w:sz w:val="20"/>
          <w:szCs w:val="20"/>
          <w:lang w:val="es-SV"/>
        </w:rPr>
        <w:t xml:space="preserve"> </w:t>
      </w:r>
      <w:r w:rsidRPr="00263E33">
        <w:rPr>
          <w:rFonts w:ascii="Museo Sans 300" w:hAnsi="Museo Sans 300"/>
          <w:sz w:val="20"/>
          <w:szCs w:val="20"/>
          <w:lang w:val="es-SV"/>
        </w:rPr>
        <w:t>externo</w:t>
      </w:r>
      <w:r w:rsidR="003135FD">
        <w:rPr>
          <w:rFonts w:ascii="Museo Sans 300" w:hAnsi="Museo Sans 300"/>
          <w:sz w:val="20"/>
          <w:szCs w:val="20"/>
          <w:lang w:val="es-SV"/>
        </w:rPr>
        <w:t xml:space="preserve"> </w:t>
      </w:r>
      <w:r w:rsidRPr="00263E33">
        <w:rPr>
          <w:rFonts w:ascii="Museo Sans 300" w:hAnsi="Museo Sans 300"/>
          <w:sz w:val="20"/>
          <w:szCs w:val="20"/>
          <w:lang w:val="es-SV"/>
        </w:rPr>
        <w:t>para</w:t>
      </w:r>
      <w:r w:rsidR="003135FD">
        <w:rPr>
          <w:rFonts w:ascii="Museo Sans 300" w:hAnsi="Museo Sans 300"/>
          <w:sz w:val="20"/>
          <w:szCs w:val="20"/>
          <w:lang w:val="es-SV"/>
        </w:rPr>
        <w:t xml:space="preserve"> </w:t>
      </w:r>
      <w:r w:rsidRPr="00263E33">
        <w:rPr>
          <w:rFonts w:ascii="Museo Sans 300" w:hAnsi="Museo Sans 300"/>
          <w:sz w:val="20"/>
          <w:szCs w:val="20"/>
          <w:lang w:val="es-SV"/>
        </w:rPr>
        <w:t>resolver</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presente</w:t>
      </w:r>
      <w:r w:rsidR="003135FD">
        <w:rPr>
          <w:rFonts w:ascii="Museo Sans 300" w:hAnsi="Museo Sans 300"/>
          <w:sz w:val="20"/>
          <w:szCs w:val="20"/>
          <w:lang w:val="es-SV"/>
        </w:rPr>
        <w:t xml:space="preserve"> </w:t>
      </w:r>
      <w:r w:rsidRPr="00263E33">
        <w:rPr>
          <w:rFonts w:ascii="Museo Sans 300" w:hAnsi="Museo Sans 300"/>
          <w:sz w:val="20"/>
          <w:szCs w:val="20"/>
          <w:lang w:val="es-SV"/>
        </w:rPr>
        <w:t>procedimiento</w:t>
      </w:r>
      <w:r w:rsidR="003135FD">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no</w:t>
      </w:r>
      <w:r w:rsidR="003135FD">
        <w:rPr>
          <w:rFonts w:ascii="Museo Sans 300" w:hAnsi="Museo Sans 300"/>
          <w:sz w:val="20"/>
          <w:szCs w:val="20"/>
          <w:lang w:val="es-SV"/>
        </w:rPr>
        <w:t xml:space="preserve"> </w:t>
      </w:r>
      <w:r w:rsidRPr="00263E33">
        <w:rPr>
          <w:rFonts w:ascii="Museo Sans 300" w:hAnsi="Museo Sans 300"/>
          <w:sz w:val="20"/>
          <w:szCs w:val="20"/>
          <w:lang w:val="es-SV"/>
        </w:rPr>
        <w:t>serlo,</w:t>
      </w:r>
      <w:r w:rsidR="003135FD">
        <w:rPr>
          <w:rFonts w:ascii="Museo Sans 300" w:hAnsi="Museo Sans 300"/>
          <w:sz w:val="20"/>
          <w:szCs w:val="20"/>
          <w:lang w:val="es-SV"/>
        </w:rPr>
        <w:t xml:space="preserve"> </w:t>
      </w:r>
      <w:r w:rsidR="004931D2">
        <w:rPr>
          <w:rFonts w:ascii="Museo Sans 300" w:hAnsi="Museo Sans 300"/>
          <w:sz w:val="20"/>
          <w:szCs w:val="20"/>
          <w:lang w:val="es-SV"/>
        </w:rPr>
        <w:t>confirmara</w:t>
      </w:r>
      <w:r w:rsidR="003135FD">
        <w:rPr>
          <w:rFonts w:ascii="Museo Sans 300" w:hAnsi="Museo Sans 300"/>
          <w:sz w:val="20"/>
          <w:szCs w:val="20"/>
          <w:lang w:val="es-SV"/>
        </w:rPr>
        <w:t xml:space="preserve"> </w:t>
      </w:r>
      <w:r w:rsidRPr="00263E33">
        <w:rPr>
          <w:rFonts w:ascii="Museo Sans 300" w:hAnsi="Museo Sans 300"/>
          <w:sz w:val="20"/>
          <w:szCs w:val="20"/>
          <w:lang w:val="es-SV"/>
        </w:rPr>
        <w:t>realizaría</w:t>
      </w:r>
      <w:r w:rsidR="003135FD">
        <w:rPr>
          <w:rFonts w:ascii="Museo Sans 300" w:hAnsi="Museo Sans 300"/>
          <w:sz w:val="20"/>
          <w:szCs w:val="20"/>
          <w:lang w:val="es-SV"/>
        </w:rPr>
        <w:t xml:space="preserve"> </w:t>
      </w:r>
      <w:r w:rsidRPr="00263E33">
        <w:rPr>
          <w:rFonts w:ascii="Museo Sans 300" w:hAnsi="Museo Sans 300"/>
          <w:sz w:val="20"/>
          <w:szCs w:val="20"/>
          <w:lang w:val="es-SV"/>
        </w:rPr>
        <w:t>la</w:t>
      </w:r>
      <w:r w:rsidR="003135FD">
        <w:rPr>
          <w:rFonts w:ascii="Museo Sans 300" w:hAnsi="Museo Sans 300"/>
          <w:sz w:val="20"/>
          <w:szCs w:val="20"/>
          <w:lang w:val="es-SV"/>
        </w:rPr>
        <w:t xml:space="preserve"> </w:t>
      </w:r>
      <w:r w:rsidRPr="00263E33">
        <w:rPr>
          <w:rFonts w:ascii="Museo Sans 300" w:hAnsi="Museo Sans 300"/>
          <w:sz w:val="20"/>
          <w:szCs w:val="20"/>
          <w:lang w:val="es-SV"/>
        </w:rPr>
        <w:t>investigación</w:t>
      </w:r>
      <w:r w:rsidR="003135FD">
        <w:rPr>
          <w:rFonts w:ascii="Museo Sans 300" w:hAnsi="Museo Sans 300"/>
          <w:sz w:val="20"/>
          <w:szCs w:val="20"/>
          <w:lang w:val="es-SV"/>
        </w:rPr>
        <w:t xml:space="preserve"> </w:t>
      </w:r>
      <w:r w:rsidRPr="00263E33">
        <w:rPr>
          <w:rFonts w:ascii="Museo Sans 300" w:hAnsi="Museo Sans 300"/>
          <w:sz w:val="20"/>
          <w:szCs w:val="20"/>
          <w:lang w:val="es-SV"/>
        </w:rPr>
        <w:t>correspondiente.</w:t>
      </w:r>
    </w:p>
    <w:p w14:paraId="2B5C62D6" w14:textId="124885E2" w:rsidR="004931D2" w:rsidRDefault="004931D2" w:rsidP="00263E33">
      <w:pPr>
        <w:pStyle w:val="Prrafodelista"/>
        <w:tabs>
          <w:tab w:val="left" w:pos="426"/>
        </w:tabs>
        <w:ind w:left="426"/>
        <w:jc w:val="both"/>
        <w:rPr>
          <w:rFonts w:ascii="Museo Sans 300" w:hAnsi="Museo Sans 300"/>
          <w:sz w:val="20"/>
          <w:szCs w:val="20"/>
          <w:lang w:val="es-SV"/>
        </w:rPr>
      </w:pPr>
    </w:p>
    <w:p w14:paraId="13F90CFB" w14:textId="1BE77C8C" w:rsidR="002971B8" w:rsidRDefault="006F3B8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3135FD">
        <w:rPr>
          <w:rFonts w:ascii="Museo Sans 300" w:hAnsi="Museo Sans 300"/>
          <w:sz w:val="20"/>
          <w:szCs w:val="20"/>
        </w:rPr>
        <w:t xml:space="preserve"> </w:t>
      </w:r>
      <w:r>
        <w:rPr>
          <w:rFonts w:ascii="Museo Sans 300" w:hAnsi="Museo Sans 300"/>
          <w:sz w:val="20"/>
          <w:szCs w:val="20"/>
        </w:rPr>
        <w:t>referido</w:t>
      </w:r>
      <w:r w:rsidR="003135FD">
        <w:rPr>
          <w:rFonts w:ascii="Museo Sans 300" w:hAnsi="Museo Sans 300"/>
          <w:sz w:val="20"/>
          <w:szCs w:val="20"/>
        </w:rPr>
        <w:t xml:space="preserve"> </w:t>
      </w:r>
      <w:r w:rsidR="00263E33" w:rsidRPr="00263E33">
        <w:rPr>
          <w:rFonts w:ascii="Museo Sans 300" w:hAnsi="Museo Sans 300"/>
          <w:sz w:val="20"/>
          <w:szCs w:val="20"/>
        </w:rPr>
        <w:t>acuerdo</w:t>
      </w:r>
      <w:r w:rsidR="003135FD">
        <w:rPr>
          <w:rFonts w:ascii="Museo Sans 300" w:hAnsi="Museo Sans 300"/>
          <w:sz w:val="20"/>
          <w:szCs w:val="20"/>
        </w:rPr>
        <w:t xml:space="preserve"> </w:t>
      </w:r>
      <w:r w:rsidR="00263E33" w:rsidRPr="00263E33">
        <w:rPr>
          <w:rFonts w:ascii="Museo Sans 300" w:hAnsi="Museo Sans 300"/>
          <w:sz w:val="20"/>
          <w:szCs w:val="20"/>
        </w:rPr>
        <w:t>fue</w:t>
      </w:r>
      <w:r w:rsidR="003135FD">
        <w:rPr>
          <w:rFonts w:ascii="Museo Sans 300" w:hAnsi="Museo Sans 300"/>
          <w:sz w:val="20"/>
          <w:szCs w:val="20"/>
        </w:rPr>
        <w:t xml:space="preserve"> </w:t>
      </w:r>
      <w:r w:rsidR="00263E33" w:rsidRPr="00263E33">
        <w:rPr>
          <w:rFonts w:ascii="Museo Sans 300" w:hAnsi="Museo Sans 300"/>
          <w:sz w:val="20"/>
          <w:szCs w:val="20"/>
        </w:rPr>
        <w:t>notificado</w:t>
      </w:r>
      <w:r w:rsidR="003135FD">
        <w:rPr>
          <w:rFonts w:ascii="Museo Sans 300" w:hAnsi="Museo Sans 300"/>
          <w:sz w:val="20"/>
          <w:szCs w:val="20"/>
        </w:rPr>
        <w:t xml:space="preserve"> </w:t>
      </w:r>
      <w:r w:rsidR="00263E33" w:rsidRPr="00263E33">
        <w:rPr>
          <w:rFonts w:ascii="Museo Sans 300" w:hAnsi="Museo Sans 300"/>
          <w:sz w:val="20"/>
          <w:szCs w:val="20"/>
        </w:rPr>
        <w:t>a</w:t>
      </w:r>
      <w:r w:rsidR="003135FD">
        <w:rPr>
          <w:rFonts w:ascii="Museo Sans 300" w:hAnsi="Museo Sans 300"/>
          <w:sz w:val="20"/>
          <w:szCs w:val="20"/>
        </w:rPr>
        <w:t xml:space="preserve"> </w:t>
      </w:r>
      <w:r w:rsidR="00263E33" w:rsidRPr="00263E33">
        <w:rPr>
          <w:rFonts w:ascii="Museo Sans 300" w:hAnsi="Museo Sans 300"/>
          <w:sz w:val="20"/>
          <w:szCs w:val="20"/>
        </w:rPr>
        <w:t>la</w:t>
      </w:r>
      <w:r w:rsidR="00BA0591">
        <w:rPr>
          <w:rFonts w:ascii="Museo Sans 300" w:hAnsi="Museo Sans 300"/>
          <w:sz w:val="20"/>
          <w:szCs w:val="20"/>
        </w:rPr>
        <w:t>s</w:t>
      </w:r>
      <w:r w:rsidR="003135FD">
        <w:rPr>
          <w:rFonts w:ascii="Museo Sans 300" w:hAnsi="Museo Sans 300"/>
          <w:sz w:val="20"/>
          <w:szCs w:val="20"/>
        </w:rPr>
        <w:t xml:space="preserve"> </w:t>
      </w:r>
      <w:r w:rsidR="00BA0591">
        <w:rPr>
          <w:rFonts w:ascii="Museo Sans 300" w:hAnsi="Museo Sans 300"/>
          <w:sz w:val="20"/>
          <w:szCs w:val="20"/>
        </w:rPr>
        <w:t>partes</w:t>
      </w:r>
      <w:r w:rsidR="003135FD">
        <w:rPr>
          <w:rFonts w:ascii="Museo Sans 300" w:hAnsi="Museo Sans 300"/>
          <w:sz w:val="20"/>
          <w:szCs w:val="20"/>
        </w:rPr>
        <w:t xml:space="preserve"> </w:t>
      </w:r>
      <w:r w:rsidR="003D70A9">
        <w:rPr>
          <w:rFonts w:ascii="Museo Sans 300" w:hAnsi="Museo Sans 300"/>
          <w:sz w:val="20"/>
          <w:szCs w:val="20"/>
        </w:rPr>
        <w:t>el</w:t>
      </w:r>
      <w:r w:rsidR="003135FD">
        <w:rPr>
          <w:rFonts w:ascii="Museo Sans 300" w:hAnsi="Museo Sans 300"/>
          <w:sz w:val="20"/>
          <w:szCs w:val="20"/>
        </w:rPr>
        <w:t xml:space="preserve"> </w:t>
      </w:r>
      <w:r w:rsidR="003D70A9">
        <w:rPr>
          <w:rFonts w:ascii="Museo Sans 300" w:hAnsi="Museo Sans 300"/>
          <w:sz w:val="20"/>
          <w:szCs w:val="20"/>
        </w:rPr>
        <w:t>día</w:t>
      </w:r>
      <w:r w:rsidR="003135FD">
        <w:rPr>
          <w:rFonts w:ascii="Museo Sans 300" w:hAnsi="Museo Sans 300"/>
          <w:sz w:val="20"/>
          <w:szCs w:val="20"/>
        </w:rPr>
        <w:t xml:space="preserve"> </w:t>
      </w:r>
      <w:r w:rsidR="003D70A9">
        <w:rPr>
          <w:rFonts w:ascii="Museo Sans 300" w:hAnsi="Museo Sans 300"/>
          <w:sz w:val="20"/>
          <w:szCs w:val="20"/>
        </w:rPr>
        <w:t>veintidós</w:t>
      </w:r>
      <w:r w:rsidR="003135FD">
        <w:rPr>
          <w:rFonts w:ascii="Museo Sans 300" w:hAnsi="Museo Sans 300"/>
          <w:sz w:val="20"/>
          <w:szCs w:val="20"/>
        </w:rPr>
        <w:t xml:space="preserve"> </w:t>
      </w:r>
      <w:r w:rsidR="003D70A9">
        <w:rPr>
          <w:rFonts w:ascii="Museo Sans 300" w:hAnsi="Museo Sans 300"/>
          <w:sz w:val="20"/>
          <w:szCs w:val="20"/>
        </w:rPr>
        <w:t>de</w:t>
      </w:r>
      <w:r w:rsidR="003135FD">
        <w:rPr>
          <w:rFonts w:ascii="Museo Sans 300" w:hAnsi="Museo Sans 300"/>
          <w:sz w:val="20"/>
          <w:szCs w:val="20"/>
        </w:rPr>
        <w:t xml:space="preserve"> </w:t>
      </w:r>
      <w:r w:rsidR="003D70A9">
        <w:rPr>
          <w:rFonts w:ascii="Museo Sans 300" w:hAnsi="Museo Sans 300"/>
          <w:sz w:val="20"/>
          <w:szCs w:val="20"/>
        </w:rPr>
        <w:t>junio</w:t>
      </w:r>
      <w:r w:rsidR="003135FD">
        <w:rPr>
          <w:rFonts w:ascii="Museo Sans 300" w:hAnsi="Museo Sans 300"/>
          <w:sz w:val="20"/>
          <w:szCs w:val="20"/>
        </w:rPr>
        <w:t xml:space="preserve"> </w:t>
      </w:r>
      <w:r w:rsidR="003D70A9">
        <w:rPr>
          <w:rFonts w:ascii="Museo Sans 300" w:hAnsi="Museo Sans 300"/>
          <w:sz w:val="20"/>
          <w:szCs w:val="20"/>
        </w:rPr>
        <w:t>de</w:t>
      </w:r>
      <w:r w:rsidR="003135FD">
        <w:rPr>
          <w:rFonts w:ascii="Museo Sans 300" w:hAnsi="Museo Sans 300"/>
          <w:sz w:val="20"/>
          <w:szCs w:val="20"/>
        </w:rPr>
        <w:t xml:space="preserve"> </w:t>
      </w:r>
      <w:r w:rsidR="003D70A9" w:rsidRPr="56061D69">
        <w:rPr>
          <w:rFonts w:ascii="Museo Sans 300" w:hAnsi="Museo Sans 300"/>
          <w:sz w:val="20"/>
          <w:szCs w:val="20"/>
        </w:rPr>
        <w:t>dos</w:t>
      </w:r>
      <w:r w:rsidR="003135FD">
        <w:rPr>
          <w:rFonts w:ascii="Museo Sans 300" w:hAnsi="Museo Sans 300"/>
          <w:sz w:val="20"/>
          <w:szCs w:val="20"/>
        </w:rPr>
        <w:t xml:space="preserve"> </w:t>
      </w:r>
      <w:r w:rsidR="003D70A9" w:rsidRPr="56061D69">
        <w:rPr>
          <w:rFonts w:ascii="Museo Sans 300" w:hAnsi="Museo Sans 300"/>
          <w:sz w:val="20"/>
          <w:szCs w:val="20"/>
        </w:rPr>
        <w:t>mil</w:t>
      </w:r>
      <w:r w:rsidR="003135FD">
        <w:rPr>
          <w:rFonts w:ascii="Museo Sans 300" w:hAnsi="Museo Sans 300"/>
          <w:sz w:val="20"/>
          <w:szCs w:val="20"/>
        </w:rPr>
        <w:t xml:space="preserve"> </w:t>
      </w:r>
      <w:r w:rsidR="003D70A9">
        <w:rPr>
          <w:rFonts w:ascii="Museo Sans 300" w:hAnsi="Museo Sans 300"/>
          <w:sz w:val="20"/>
          <w:szCs w:val="20"/>
        </w:rPr>
        <w:t>veintiuno</w:t>
      </w:r>
      <w:r w:rsidR="002B22A2">
        <w:rPr>
          <w:rFonts w:ascii="Museo Sans 300" w:hAnsi="Museo Sans 300"/>
          <w:sz w:val="20"/>
          <w:szCs w:val="20"/>
        </w:rPr>
        <w:t>,</w:t>
      </w:r>
      <w:r w:rsidR="003135FD">
        <w:rPr>
          <w:rFonts w:ascii="Museo Sans 300" w:hAnsi="Museo Sans 300"/>
          <w:sz w:val="20"/>
          <w:szCs w:val="20"/>
        </w:rPr>
        <w:t xml:space="preserve"> </w:t>
      </w:r>
      <w:r w:rsidR="00263E33" w:rsidRPr="00263E33">
        <w:rPr>
          <w:rFonts w:ascii="Museo Sans 300" w:hAnsi="Museo Sans 300"/>
          <w:sz w:val="20"/>
          <w:szCs w:val="20"/>
        </w:rPr>
        <w:t>por</w:t>
      </w:r>
      <w:r w:rsidR="003135FD">
        <w:rPr>
          <w:rFonts w:ascii="Museo Sans 300" w:hAnsi="Museo Sans 300"/>
          <w:sz w:val="20"/>
          <w:szCs w:val="20"/>
        </w:rPr>
        <w:t xml:space="preserve"> </w:t>
      </w:r>
      <w:r w:rsidR="00263E33" w:rsidRPr="00263E33">
        <w:rPr>
          <w:rFonts w:ascii="Museo Sans 300" w:hAnsi="Museo Sans 300"/>
          <w:sz w:val="20"/>
          <w:szCs w:val="20"/>
        </w:rPr>
        <w:t>lo</w:t>
      </w:r>
      <w:r w:rsidR="003135FD">
        <w:rPr>
          <w:rFonts w:ascii="Museo Sans 300" w:hAnsi="Museo Sans 300"/>
          <w:sz w:val="20"/>
          <w:szCs w:val="20"/>
        </w:rPr>
        <w:t xml:space="preserve"> </w:t>
      </w:r>
      <w:r w:rsidR="00263E33" w:rsidRPr="00263E33">
        <w:rPr>
          <w:rFonts w:ascii="Museo Sans 300" w:hAnsi="Museo Sans 300"/>
          <w:sz w:val="20"/>
          <w:szCs w:val="20"/>
        </w:rPr>
        <w:t>que</w:t>
      </w:r>
      <w:r w:rsidR="003135FD">
        <w:rPr>
          <w:rFonts w:ascii="Museo Sans 300" w:hAnsi="Museo Sans 300"/>
          <w:sz w:val="20"/>
          <w:szCs w:val="20"/>
        </w:rPr>
        <w:t xml:space="preserve"> </w:t>
      </w:r>
      <w:r w:rsidR="00263E33" w:rsidRPr="00263E33">
        <w:rPr>
          <w:rFonts w:ascii="Museo Sans 300" w:hAnsi="Museo Sans 300"/>
          <w:sz w:val="20"/>
          <w:szCs w:val="20"/>
        </w:rPr>
        <w:t>el</w:t>
      </w:r>
      <w:r w:rsidR="003135FD">
        <w:rPr>
          <w:rFonts w:ascii="Museo Sans 300" w:hAnsi="Museo Sans 300"/>
          <w:sz w:val="20"/>
          <w:szCs w:val="20"/>
        </w:rPr>
        <w:t xml:space="preserve"> </w:t>
      </w:r>
      <w:r w:rsidR="00263E33" w:rsidRPr="00263E33">
        <w:rPr>
          <w:rFonts w:ascii="Museo Sans 300" w:hAnsi="Museo Sans 300"/>
          <w:sz w:val="20"/>
          <w:szCs w:val="20"/>
        </w:rPr>
        <w:t>plazo</w:t>
      </w:r>
      <w:r w:rsidR="003135FD">
        <w:rPr>
          <w:rFonts w:ascii="Museo Sans 300" w:hAnsi="Museo Sans 300"/>
          <w:sz w:val="20"/>
          <w:szCs w:val="20"/>
        </w:rPr>
        <w:t xml:space="preserve"> </w:t>
      </w:r>
      <w:r w:rsidR="002B22A2">
        <w:rPr>
          <w:rFonts w:ascii="Museo Sans 300" w:hAnsi="Museo Sans 300"/>
          <w:sz w:val="20"/>
          <w:szCs w:val="20"/>
        </w:rPr>
        <w:t>otorgado</w:t>
      </w:r>
      <w:r w:rsidR="003135FD">
        <w:rPr>
          <w:rFonts w:ascii="Museo Sans 300" w:hAnsi="Museo Sans 300"/>
          <w:sz w:val="20"/>
          <w:szCs w:val="20"/>
        </w:rPr>
        <w:t xml:space="preserve"> </w:t>
      </w:r>
      <w:r w:rsidR="00024745">
        <w:rPr>
          <w:rFonts w:ascii="Museo Sans 300" w:hAnsi="Museo Sans 300"/>
          <w:sz w:val="20"/>
          <w:szCs w:val="20"/>
        </w:rPr>
        <w:t>a</w:t>
      </w:r>
      <w:r w:rsidR="003135FD">
        <w:rPr>
          <w:rFonts w:ascii="Museo Sans 300" w:hAnsi="Museo Sans 300"/>
          <w:sz w:val="20"/>
          <w:szCs w:val="20"/>
        </w:rPr>
        <w:t xml:space="preserve"> </w:t>
      </w:r>
      <w:r w:rsidR="00024745">
        <w:rPr>
          <w:rFonts w:ascii="Museo Sans 300" w:hAnsi="Museo Sans 300"/>
          <w:sz w:val="20"/>
          <w:szCs w:val="20"/>
        </w:rPr>
        <w:t>la</w:t>
      </w:r>
      <w:r w:rsidR="003135FD">
        <w:rPr>
          <w:rFonts w:ascii="Museo Sans 300" w:hAnsi="Museo Sans 300"/>
          <w:sz w:val="20"/>
          <w:szCs w:val="20"/>
        </w:rPr>
        <w:t xml:space="preserve"> </w:t>
      </w:r>
      <w:r w:rsidR="00024745">
        <w:rPr>
          <w:rFonts w:ascii="Museo Sans 300" w:hAnsi="Museo Sans 300"/>
          <w:sz w:val="20"/>
          <w:szCs w:val="20"/>
        </w:rPr>
        <w:t>distribuidora</w:t>
      </w:r>
      <w:r w:rsidR="003135FD">
        <w:rPr>
          <w:rFonts w:ascii="Museo Sans 300" w:hAnsi="Museo Sans 300"/>
          <w:sz w:val="20"/>
          <w:szCs w:val="20"/>
        </w:rPr>
        <w:t xml:space="preserve"> </w:t>
      </w:r>
      <w:r w:rsidR="002B22A2">
        <w:rPr>
          <w:rFonts w:ascii="Museo Sans 300" w:hAnsi="Museo Sans 300"/>
          <w:sz w:val="20"/>
          <w:szCs w:val="20"/>
        </w:rPr>
        <w:t>finalizó</w:t>
      </w:r>
      <w:r w:rsidR="003135FD">
        <w:rPr>
          <w:rFonts w:ascii="Museo Sans 300" w:hAnsi="Museo Sans 300"/>
          <w:sz w:val="20"/>
          <w:szCs w:val="20"/>
        </w:rPr>
        <w:t xml:space="preserve"> </w:t>
      </w:r>
      <w:r w:rsidR="002B22A2">
        <w:rPr>
          <w:rFonts w:ascii="Museo Sans 300" w:hAnsi="Museo Sans 300"/>
          <w:sz w:val="20"/>
          <w:szCs w:val="20"/>
        </w:rPr>
        <w:t>el</w:t>
      </w:r>
      <w:r w:rsidR="003135FD">
        <w:rPr>
          <w:rFonts w:ascii="Museo Sans 300" w:hAnsi="Museo Sans 300"/>
          <w:sz w:val="20"/>
          <w:szCs w:val="20"/>
        </w:rPr>
        <w:t xml:space="preserve"> </w:t>
      </w:r>
      <w:r w:rsidR="00365ACA">
        <w:rPr>
          <w:rFonts w:ascii="Museo Sans 300" w:hAnsi="Museo Sans 300"/>
          <w:sz w:val="20"/>
          <w:szCs w:val="20"/>
        </w:rPr>
        <w:t>día</w:t>
      </w:r>
      <w:r w:rsidR="003135FD">
        <w:rPr>
          <w:rFonts w:ascii="Museo Sans 300" w:hAnsi="Museo Sans 300"/>
          <w:sz w:val="20"/>
          <w:szCs w:val="20"/>
        </w:rPr>
        <w:t xml:space="preserve"> </w:t>
      </w:r>
      <w:r w:rsidR="003D70A9">
        <w:rPr>
          <w:rFonts w:ascii="Museo Sans 300" w:hAnsi="Museo Sans 300"/>
          <w:sz w:val="20"/>
          <w:szCs w:val="20"/>
        </w:rPr>
        <w:t>seis</w:t>
      </w:r>
      <w:r w:rsidR="003135FD">
        <w:rPr>
          <w:rFonts w:ascii="Museo Sans 300" w:hAnsi="Museo Sans 300"/>
          <w:sz w:val="20"/>
          <w:szCs w:val="20"/>
        </w:rPr>
        <w:t xml:space="preserve"> </w:t>
      </w:r>
      <w:r w:rsidR="003D70A9">
        <w:rPr>
          <w:rFonts w:ascii="Museo Sans 300" w:hAnsi="Museo Sans 300"/>
          <w:sz w:val="20"/>
          <w:szCs w:val="20"/>
        </w:rPr>
        <w:t>de</w:t>
      </w:r>
      <w:r w:rsidR="003135FD">
        <w:rPr>
          <w:rFonts w:ascii="Museo Sans 300" w:hAnsi="Museo Sans 300"/>
          <w:sz w:val="20"/>
          <w:szCs w:val="20"/>
        </w:rPr>
        <w:t xml:space="preserve"> </w:t>
      </w:r>
      <w:r w:rsidR="003D70A9">
        <w:rPr>
          <w:rFonts w:ascii="Museo Sans 300" w:hAnsi="Museo Sans 300"/>
          <w:sz w:val="20"/>
          <w:szCs w:val="20"/>
        </w:rPr>
        <w:t>julio</w:t>
      </w:r>
      <w:r w:rsidR="003135FD">
        <w:rPr>
          <w:rFonts w:ascii="Museo Sans 300" w:hAnsi="Museo Sans 300"/>
          <w:sz w:val="20"/>
          <w:szCs w:val="20"/>
        </w:rPr>
        <w:t xml:space="preserve"> </w:t>
      </w:r>
      <w:r w:rsidR="003D70A9">
        <w:rPr>
          <w:rFonts w:ascii="Museo Sans 300" w:hAnsi="Museo Sans 300"/>
          <w:sz w:val="20"/>
          <w:szCs w:val="20"/>
        </w:rPr>
        <w:t>del</w:t>
      </w:r>
      <w:r w:rsidR="003135FD">
        <w:rPr>
          <w:rFonts w:ascii="Museo Sans 300" w:hAnsi="Museo Sans 300"/>
          <w:sz w:val="20"/>
          <w:szCs w:val="20"/>
        </w:rPr>
        <w:t xml:space="preserve"> </w:t>
      </w:r>
      <w:r w:rsidR="003D70A9">
        <w:rPr>
          <w:rFonts w:ascii="Museo Sans 300" w:hAnsi="Museo Sans 300"/>
          <w:sz w:val="20"/>
          <w:szCs w:val="20"/>
        </w:rPr>
        <w:t>mismo</w:t>
      </w:r>
      <w:r w:rsidR="003135FD">
        <w:rPr>
          <w:rFonts w:ascii="Museo Sans 300" w:hAnsi="Museo Sans 300"/>
          <w:sz w:val="20"/>
          <w:szCs w:val="20"/>
        </w:rPr>
        <w:t xml:space="preserve"> </w:t>
      </w:r>
      <w:r w:rsidR="002934AD">
        <w:rPr>
          <w:rFonts w:ascii="Museo Sans 300" w:hAnsi="Museo Sans 300"/>
          <w:sz w:val="20"/>
          <w:szCs w:val="20"/>
        </w:rPr>
        <w:t>año</w:t>
      </w:r>
      <w:r w:rsidR="00263E33" w:rsidRPr="00263E33">
        <w:rPr>
          <w:rFonts w:ascii="Museo Sans 300" w:hAnsi="Museo Sans 300"/>
          <w:sz w:val="20"/>
          <w:szCs w:val="20"/>
        </w:rPr>
        <w:t>.</w:t>
      </w:r>
      <w:r w:rsidR="003135FD">
        <w:rPr>
          <w:rFonts w:ascii="Museo Sans 300" w:hAnsi="Museo Sans 300"/>
          <w:sz w:val="20"/>
          <w:szCs w:val="20"/>
        </w:rPr>
        <w:t xml:space="preserve"> </w:t>
      </w:r>
    </w:p>
    <w:p w14:paraId="28322BFB" w14:textId="77777777" w:rsidR="0005249C" w:rsidRDefault="0005249C" w:rsidP="002971B8">
      <w:pPr>
        <w:pStyle w:val="Prrafodelista"/>
        <w:tabs>
          <w:tab w:val="left" w:pos="426"/>
        </w:tabs>
        <w:ind w:left="426"/>
        <w:jc w:val="both"/>
        <w:rPr>
          <w:rFonts w:ascii="Museo Sans 300" w:hAnsi="Museo Sans 300"/>
          <w:sz w:val="20"/>
          <w:szCs w:val="20"/>
        </w:rPr>
      </w:pPr>
    </w:p>
    <w:p w14:paraId="08E2925F" w14:textId="5F7A3484" w:rsidR="00BA326E" w:rsidRPr="00C84305" w:rsidRDefault="00257B29" w:rsidP="00BA326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00046D76">
        <w:rPr>
          <w:rFonts w:ascii="Museo Sans 300" w:eastAsia="Arial" w:hAnsi="Museo Sans 300" w:cs="Times New Roman"/>
          <w:sz w:val="20"/>
          <w:szCs w:val="20"/>
          <w:lang w:val="es-ES"/>
        </w:rPr>
        <w:lastRenderedPageBreak/>
        <w:t>El</w:t>
      </w:r>
      <w:r w:rsidR="003135FD">
        <w:rPr>
          <w:rFonts w:ascii="Museo Sans 300" w:hAnsi="Museo Sans 300" w:cs="Times New Roman"/>
          <w:sz w:val="20"/>
          <w:szCs w:val="20"/>
        </w:rPr>
        <w:t xml:space="preserve"> </w:t>
      </w:r>
      <w:r w:rsidRPr="00046D76">
        <w:rPr>
          <w:rFonts w:ascii="Museo Sans 300" w:hAnsi="Museo Sans 300" w:cs="Times New Roman"/>
          <w:sz w:val="20"/>
          <w:szCs w:val="20"/>
        </w:rPr>
        <w:t>día</w:t>
      </w:r>
      <w:r w:rsidR="003135FD">
        <w:rPr>
          <w:rFonts w:ascii="Museo Sans 300" w:hAnsi="Museo Sans 300" w:cs="Cambria Math"/>
          <w:sz w:val="20"/>
          <w:szCs w:val="20"/>
        </w:rPr>
        <w:t xml:space="preserve"> </w:t>
      </w:r>
      <w:r w:rsidR="00FF6767">
        <w:rPr>
          <w:rFonts w:ascii="Museo Sans 300" w:hAnsi="Museo Sans 300" w:cs="Cambria Math"/>
          <w:sz w:val="20"/>
          <w:szCs w:val="20"/>
        </w:rPr>
        <w:t>cinco</w:t>
      </w:r>
      <w:r w:rsidR="003135FD">
        <w:rPr>
          <w:rFonts w:ascii="Museo Sans 300" w:hAnsi="Museo Sans 300" w:cs="Cambria Math"/>
          <w:sz w:val="20"/>
          <w:szCs w:val="20"/>
        </w:rPr>
        <w:t xml:space="preserve"> </w:t>
      </w:r>
      <w:r w:rsidR="00FF6767">
        <w:rPr>
          <w:rFonts w:ascii="Museo Sans 300" w:hAnsi="Museo Sans 300" w:cs="Cambria Math"/>
          <w:sz w:val="20"/>
          <w:szCs w:val="20"/>
        </w:rPr>
        <w:t>de</w:t>
      </w:r>
      <w:r w:rsidR="003135FD">
        <w:rPr>
          <w:rFonts w:ascii="Museo Sans 300" w:hAnsi="Museo Sans 300" w:cs="Cambria Math"/>
          <w:sz w:val="20"/>
          <w:szCs w:val="20"/>
        </w:rPr>
        <w:t xml:space="preserve"> </w:t>
      </w:r>
      <w:r w:rsidR="00FF6767">
        <w:rPr>
          <w:rFonts w:ascii="Museo Sans 300" w:hAnsi="Museo Sans 300" w:cs="Cambria Math"/>
          <w:sz w:val="20"/>
          <w:szCs w:val="20"/>
        </w:rPr>
        <w:t>julio</w:t>
      </w:r>
      <w:r w:rsidR="003135FD">
        <w:rPr>
          <w:rFonts w:ascii="Museo Sans 300" w:hAnsi="Museo Sans 300" w:cs="Cambria Math"/>
          <w:sz w:val="20"/>
          <w:szCs w:val="20"/>
        </w:rPr>
        <w:t xml:space="preserve"> </w:t>
      </w:r>
      <w:r w:rsidR="00FF6767">
        <w:rPr>
          <w:rFonts w:ascii="Museo Sans 300" w:hAnsi="Museo Sans 300" w:cs="Cambria Math"/>
          <w:sz w:val="20"/>
          <w:szCs w:val="20"/>
        </w:rPr>
        <w:t>de</w:t>
      </w:r>
      <w:r w:rsidR="003135FD">
        <w:rPr>
          <w:rFonts w:ascii="Museo Sans 300" w:hAnsi="Museo Sans 300" w:cs="Cambria Math"/>
          <w:sz w:val="20"/>
          <w:szCs w:val="20"/>
        </w:rPr>
        <w:t xml:space="preserve"> </w:t>
      </w:r>
      <w:r w:rsidR="00FF6767" w:rsidRPr="56061D69">
        <w:rPr>
          <w:rFonts w:ascii="Museo Sans 300" w:hAnsi="Museo Sans 300"/>
          <w:sz w:val="20"/>
          <w:szCs w:val="20"/>
        </w:rPr>
        <w:t>dos</w:t>
      </w:r>
      <w:r w:rsidR="003135FD">
        <w:rPr>
          <w:rFonts w:ascii="Museo Sans 300" w:hAnsi="Museo Sans 300"/>
          <w:sz w:val="20"/>
          <w:szCs w:val="20"/>
        </w:rPr>
        <w:t xml:space="preserve"> </w:t>
      </w:r>
      <w:r w:rsidR="00FF6767" w:rsidRPr="56061D69">
        <w:rPr>
          <w:rFonts w:ascii="Museo Sans 300" w:hAnsi="Museo Sans 300"/>
          <w:sz w:val="20"/>
          <w:szCs w:val="20"/>
        </w:rPr>
        <w:t>mil</w:t>
      </w:r>
      <w:r w:rsidR="003135FD">
        <w:rPr>
          <w:rFonts w:ascii="Museo Sans 300" w:hAnsi="Museo Sans 300"/>
          <w:sz w:val="20"/>
          <w:szCs w:val="20"/>
        </w:rPr>
        <w:t xml:space="preserve"> </w:t>
      </w:r>
      <w:r w:rsidR="00FF6767">
        <w:rPr>
          <w:rFonts w:ascii="Museo Sans 300" w:hAnsi="Museo Sans 300"/>
          <w:sz w:val="20"/>
          <w:szCs w:val="20"/>
        </w:rPr>
        <w:t>veintiuno</w:t>
      </w:r>
      <w:r>
        <w:rPr>
          <w:rFonts w:ascii="Museo Sans 300" w:hAnsi="Museo Sans 300" w:cs="Cambria Math"/>
          <w:sz w:val="20"/>
          <w:szCs w:val="20"/>
        </w:rPr>
        <w:t>,</w:t>
      </w:r>
      <w:r w:rsidR="003135FD">
        <w:rPr>
          <w:rFonts w:ascii="Museo Sans 300" w:hAnsi="Museo Sans 300" w:cs="Times New Roman"/>
          <w:sz w:val="20"/>
          <w:szCs w:val="20"/>
        </w:rPr>
        <w:t xml:space="preserve"> </w:t>
      </w:r>
      <w:r w:rsidRPr="00046D76">
        <w:rPr>
          <w:rFonts w:ascii="Museo Sans 300" w:hAnsi="Museo Sans 300" w:cs="Times New Roman"/>
          <w:sz w:val="20"/>
          <w:szCs w:val="20"/>
        </w:rPr>
        <w:t>el</w:t>
      </w:r>
      <w:r w:rsidR="003135FD">
        <w:rPr>
          <w:rFonts w:ascii="Cambria Math" w:hAnsi="Cambria Math" w:cs="Cambria Math"/>
          <w:sz w:val="20"/>
          <w:szCs w:val="20"/>
        </w:rPr>
        <w:t xml:space="preserve"> </w:t>
      </w:r>
      <w:r w:rsidRPr="00046D76">
        <w:rPr>
          <w:rFonts w:ascii="Museo Sans 300" w:hAnsi="Museo Sans 300" w:cs="Times New Roman"/>
          <w:sz w:val="20"/>
          <w:szCs w:val="20"/>
        </w:rPr>
        <w:t>ingeniero</w:t>
      </w:r>
      <w:r w:rsidR="003135FD">
        <w:rPr>
          <w:rFonts w:ascii="Cambria Math" w:hAnsi="Cambria Math" w:cs="Cambria Math"/>
          <w:sz w:val="20"/>
          <w:szCs w:val="20"/>
        </w:rPr>
        <w:t xml:space="preserve"> </w:t>
      </w:r>
      <w:r w:rsidR="002007D2">
        <w:rPr>
          <w:rFonts w:ascii="Museo Sans 300" w:eastAsia="Museo Sans 300" w:hAnsi="Museo Sans 300" w:cs="Museo Sans 300"/>
          <w:sz w:val="20"/>
          <w:szCs w:val="20"/>
        </w:rPr>
        <w:t>XXX</w:t>
      </w:r>
      <w:r w:rsidRPr="00046D76">
        <w:rPr>
          <w:rFonts w:ascii="Museo Sans 300" w:eastAsia="Museo Sans 300" w:hAnsi="Museo Sans 300" w:cs="Museo Sans 300"/>
          <w:sz w:val="20"/>
          <w:szCs w:val="20"/>
        </w:rPr>
        <w:t>,</w:t>
      </w:r>
      <w:r w:rsidR="003135FD">
        <w:rPr>
          <w:rFonts w:ascii="Museo Sans 300" w:eastAsia="Arial" w:hAnsi="Museo Sans 300" w:cs="Times New Roman"/>
          <w:sz w:val="20"/>
          <w:szCs w:val="20"/>
          <w:lang w:val="es-ES_tradnl"/>
        </w:rPr>
        <w:t xml:space="preserve"> </w:t>
      </w:r>
      <w:r w:rsidRPr="00046D76">
        <w:rPr>
          <w:rFonts w:ascii="Museo Sans 300" w:eastAsia="Arial" w:hAnsi="Museo Sans 300" w:cs="Times New Roman"/>
          <w:sz w:val="20"/>
          <w:szCs w:val="20"/>
          <w:lang w:val="es-ES_tradnl"/>
        </w:rPr>
        <w:t>apoderado</w:t>
      </w:r>
      <w:r w:rsidR="003135FD">
        <w:rPr>
          <w:rFonts w:ascii="Museo Sans 300" w:eastAsia="Arial" w:hAnsi="Museo Sans 300" w:cs="Times New Roman"/>
          <w:sz w:val="20"/>
          <w:szCs w:val="20"/>
          <w:lang w:val="es-ES_tradnl"/>
        </w:rPr>
        <w:t xml:space="preserve"> </w:t>
      </w:r>
      <w:r w:rsidRPr="00046D76">
        <w:rPr>
          <w:rFonts w:ascii="Museo Sans 300" w:eastAsia="Arial" w:hAnsi="Museo Sans 300" w:cs="Times New Roman"/>
          <w:sz w:val="20"/>
          <w:szCs w:val="20"/>
          <w:lang w:val="es-ES_tradnl"/>
        </w:rPr>
        <w:t>especial</w:t>
      </w:r>
      <w:r w:rsidR="003135FD">
        <w:rPr>
          <w:rFonts w:ascii="Museo Sans 300" w:hAnsi="Museo Sans 300" w:cs="Times New Roman"/>
          <w:sz w:val="20"/>
          <w:szCs w:val="20"/>
        </w:rPr>
        <w:t xml:space="preserve"> </w:t>
      </w:r>
      <w:r w:rsidRPr="00046D76">
        <w:rPr>
          <w:rFonts w:ascii="Museo Sans 300" w:hAnsi="Museo Sans 300" w:cs="Times New Roman"/>
          <w:sz w:val="20"/>
          <w:szCs w:val="20"/>
        </w:rPr>
        <w:t>de</w:t>
      </w:r>
      <w:r w:rsidR="003135FD">
        <w:rPr>
          <w:rFonts w:ascii="Museo Sans 300" w:hAnsi="Museo Sans 300" w:cs="Times New Roman"/>
          <w:sz w:val="20"/>
          <w:szCs w:val="20"/>
        </w:rPr>
        <w:t xml:space="preserve"> </w:t>
      </w:r>
      <w:r w:rsidRPr="00046D76">
        <w:rPr>
          <w:rFonts w:ascii="Museo Sans 300" w:hAnsi="Museo Sans 300" w:cs="Times New Roman"/>
          <w:sz w:val="20"/>
          <w:szCs w:val="20"/>
        </w:rPr>
        <w:t>la</w:t>
      </w:r>
      <w:r w:rsidR="003135FD">
        <w:rPr>
          <w:rFonts w:ascii="Museo Sans 300" w:hAnsi="Museo Sans 300" w:cs="Times New Roman"/>
          <w:sz w:val="20"/>
          <w:szCs w:val="20"/>
        </w:rPr>
        <w:t xml:space="preserve"> </w:t>
      </w:r>
      <w:r w:rsidRPr="00046D76">
        <w:rPr>
          <w:rFonts w:ascii="Museo Sans 300" w:hAnsi="Museo Sans 300" w:cs="Times New Roman"/>
          <w:sz w:val="20"/>
          <w:szCs w:val="20"/>
        </w:rPr>
        <w:t>sociedad</w:t>
      </w:r>
      <w:r w:rsidR="003135FD">
        <w:rPr>
          <w:rFonts w:ascii="Museo Sans 300" w:hAnsi="Museo Sans 300" w:cs="Times New Roman"/>
          <w:sz w:val="20"/>
          <w:szCs w:val="20"/>
        </w:rPr>
        <w:t xml:space="preserve"> </w:t>
      </w:r>
      <w:r w:rsidR="00823595">
        <w:rPr>
          <w:rFonts w:ascii="Museo Sans 300" w:hAnsi="Museo Sans 300" w:cs="Times New Roman"/>
          <w:sz w:val="20"/>
          <w:szCs w:val="20"/>
        </w:rPr>
        <w:t>CAESS</w:t>
      </w:r>
      <w:r>
        <w:rPr>
          <w:rFonts w:ascii="Museo Sans 300" w:hAnsi="Museo Sans 300" w:cs="Times New Roman"/>
          <w:sz w:val="20"/>
          <w:szCs w:val="20"/>
        </w:rPr>
        <w:t>,</w:t>
      </w:r>
      <w:r w:rsidR="003135FD">
        <w:rPr>
          <w:rFonts w:ascii="Museo Sans 300" w:hAnsi="Museo Sans 300" w:cs="Times New Roman"/>
          <w:sz w:val="20"/>
          <w:szCs w:val="20"/>
        </w:rPr>
        <w:t xml:space="preserve"> </w:t>
      </w:r>
      <w:r>
        <w:rPr>
          <w:rFonts w:ascii="Museo Sans 300" w:hAnsi="Museo Sans 300" w:cs="Times New Roman"/>
          <w:sz w:val="20"/>
          <w:szCs w:val="20"/>
        </w:rPr>
        <w:t>S.A.</w:t>
      </w:r>
      <w:r w:rsidR="003135FD">
        <w:rPr>
          <w:rFonts w:ascii="Museo Sans 300" w:hAnsi="Museo Sans 300" w:cs="Times New Roman"/>
          <w:sz w:val="20"/>
          <w:szCs w:val="20"/>
        </w:rPr>
        <w:t xml:space="preserve"> </w:t>
      </w:r>
      <w:r>
        <w:rPr>
          <w:rFonts w:ascii="Museo Sans 300" w:hAnsi="Museo Sans 300" w:cs="Times New Roman"/>
          <w:sz w:val="20"/>
          <w:szCs w:val="20"/>
        </w:rPr>
        <w:t>de</w:t>
      </w:r>
      <w:r w:rsidR="003135FD">
        <w:rPr>
          <w:rFonts w:ascii="Museo Sans 300" w:hAnsi="Museo Sans 300" w:cs="Times New Roman"/>
          <w:sz w:val="20"/>
          <w:szCs w:val="20"/>
        </w:rPr>
        <w:t xml:space="preserve"> </w:t>
      </w:r>
      <w:r>
        <w:rPr>
          <w:rFonts w:ascii="Museo Sans 300" w:hAnsi="Museo Sans 300" w:cs="Times New Roman"/>
          <w:sz w:val="20"/>
          <w:szCs w:val="20"/>
        </w:rPr>
        <w:t>C.V.,</w:t>
      </w:r>
      <w:r w:rsidR="003135FD">
        <w:rPr>
          <w:rFonts w:ascii="Museo Sans 300" w:hAnsi="Museo Sans 300"/>
          <w:sz w:val="20"/>
          <w:szCs w:val="20"/>
        </w:rPr>
        <w:t xml:space="preserve"> </w:t>
      </w:r>
      <w:r w:rsidR="00BA326E" w:rsidRPr="00C84305">
        <w:rPr>
          <w:rFonts w:ascii="Museo Sans 300" w:eastAsia="Arial"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310BD440" w14:textId="6478C9CC" w:rsidR="00F85DA8" w:rsidRDefault="00F85DA8"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2FDF26A3" w14:textId="16744EB7" w:rsidR="00F85DA8"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Órdenes</w:t>
      </w:r>
      <w:r w:rsidR="003135FD">
        <w:rPr>
          <w:rFonts w:ascii="Museo Sans 300" w:hAnsi="Museo Sans 300"/>
          <w:sz w:val="20"/>
          <w:szCs w:val="20"/>
        </w:rPr>
        <w:t xml:space="preserve"> </w:t>
      </w:r>
      <w:r>
        <w:rPr>
          <w:rFonts w:ascii="Museo Sans 300" w:hAnsi="Museo Sans 300"/>
          <w:sz w:val="20"/>
          <w:szCs w:val="20"/>
        </w:rPr>
        <w:t>de</w:t>
      </w:r>
      <w:r w:rsidR="003135FD">
        <w:rPr>
          <w:rFonts w:ascii="Museo Sans 300" w:hAnsi="Museo Sans 300"/>
          <w:sz w:val="20"/>
          <w:szCs w:val="20"/>
        </w:rPr>
        <w:t xml:space="preserve"> </w:t>
      </w:r>
      <w:r>
        <w:rPr>
          <w:rFonts w:ascii="Museo Sans 300" w:hAnsi="Museo Sans 300"/>
          <w:sz w:val="20"/>
          <w:szCs w:val="20"/>
        </w:rPr>
        <w:t>servicio</w:t>
      </w:r>
      <w:r w:rsidR="00A2471D" w:rsidRPr="00A2471D">
        <w:rPr>
          <w:rFonts w:ascii="Museo Sans 300" w:hAnsi="Museo Sans 300"/>
          <w:sz w:val="20"/>
          <w:szCs w:val="20"/>
        </w:rPr>
        <w:t>.</w:t>
      </w:r>
      <w:r w:rsidR="003135FD">
        <w:rPr>
          <w:rFonts w:ascii="Museo Sans 300" w:hAnsi="Museo Sans 300"/>
          <w:sz w:val="20"/>
          <w:szCs w:val="20"/>
        </w:rPr>
        <w:t xml:space="preserve">   </w:t>
      </w:r>
    </w:p>
    <w:p w14:paraId="0AE4A4A5" w14:textId="4C831F8F" w:rsidR="00FF6767"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Lecturas</w:t>
      </w:r>
      <w:r w:rsidR="003135FD">
        <w:rPr>
          <w:rFonts w:ascii="Museo Sans 300" w:hAnsi="Museo Sans 300"/>
          <w:sz w:val="20"/>
          <w:szCs w:val="20"/>
        </w:rPr>
        <w:t xml:space="preserve"> </w:t>
      </w:r>
      <w:r>
        <w:rPr>
          <w:rFonts w:ascii="Museo Sans 300" w:hAnsi="Museo Sans 300"/>
          <w:sz w:val="20"/>
          <w:szCs w:val="20"/>
        </w:rPr>
        <w:t>de</w:t>
      </w:r>
      <w:r w:rsidR="003135FD">
        <w:rPr>
          <w:rFonts w:ascii="Museo Sans 300" w:hAnsi="Museo Sans 300"/>
          <w:sz w:val="20"/>
          <w:szCs w:val="20"/>
        </w:rPr>
        <w:t xml:space="preserve"> </w:t>
      </w:r>
      <w:r>
        <w:rPr>
          <w:rFonts w:ascii="Museo Sans 300" w:hAnsi="Museo Sans 300"/>
          <w:sz w:val="20"/>
          <w:szCs w:val="20"/>
        </w:rPr>
        <w:t>TPL.</w:t>
      </w:r>
    </w:p>
    <w:p w14:paraId="035C1E3B" w14:textId="68FF6132" w:rsidR="00FF6767"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Información</w:t>
      </w:r>
      <w:r w:rsidR="003135FD">
        <w:rPr>
          <w:rFonts w:ascii="Museo Sans 300" w:hAnsi="Museo Sans 300"/>
          <w:sz w:val="20"/>
          <w:szCs w:val="20"/>
        </w:rPr>
        <w:t xml:space="preserve"> </w:t>
      </w:r>
      <w:r>
        <w:rPr>
          <w:rFonts w:ascii="Museo Sans 300" w:hAnsi="Museo Sans 300"/>
          <w:sz w:val="20"/>
          <w:szCs w:val="20"/>
        </w:rPr>
        <w:t>de</w:t>
      </w:r>
      <w:r w:rsidR="003135FD">
        <w:rPr>
          <w:rFonts w:ascii="Museo Sans 300" w:hAnsi="Museo Sans 300"/>
          <w:sz w:val="20"/>
          <w:szCs w:val="20"/>
        </w:rPr>
        <w:t xml:space="preserve"> </w:t>
      </w:r>
      <w:r>
        <w:rPr>
          <w:rFonts w:ascii="Museo Sans 300" w:hAnsi="Museo Sans 300"/>
          <w:sz w:val="20"/>
          <w:szCs w:val="20"/>
        </w:rPr>
        <w:t>sellos.</w:t>
      </w:r>
    </w:p>
    <w:p w14:paraId="6F67D6E3" w14:textId="43CD8EEF" w:rsidR="00FF6767"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Fotografías.</w:t>
      </w:r>
    </w:p>
    <w:p w14:paraId="3FF14B9A" w14:textId="55E9A2E8" w:rsidR="00FF6767"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Memoria</w:t>
      </w:r>
      <w:r w:rsidR="003135FD">
        <w:rPr>
          <w:rFonts w:ascii="Museo Sans 300" w:hAnsi="Museo Sans 300"/>
          <w:sz w:val="20"/>
          <w:szCs w:val="20"/>
        </w:rPr>
        <w:t xml:space="preserve"> </w:t>
      </w:r>
      <w:r>
        <w:rPr>
          <w:rFonts w:ascii="Museo Sans 300" w:hAnsi="Museo Sans 300"/>
          <w:sz w:val="20"/>
          <w:szCs w:val="20"/>
        </w:rPr>
        <w:t>de</w:t>
      </w:r>
      <w:r w:rsidR="003135FD">
        <w:rPr>
          <w:rFonts w:ascii="Museo Sans 300" w:hAnsi="Museo Sans 300"/>
          <w:sz w:val="20"/>
          <w:szCs w:val="20"/>
        </w:rPr>
        <w:t xml:space="preserve"> </w:t>
      </w:r>
      <w:r>
        <w:rPr>
          <w:rFonts w:ascii="Museo Sans 300" w:hAnsi="Museo Sans 300"/>
          <w:sz w:val="20"/>
          <w:szCs w:val="20"/>
        </w:rPr>
        <w:t>cálculo.</w:t>
      </w:r>
    </w:p>
    <w:p w14:paraId="55CC86B2" w14:textId="4B0AA3E4" w:rsidR="00FF6767"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Censo.</w:t>
      </w:r>
    </w:p>
    <w:p w14:paraId="723E3FDC" w14:textId="5AA2BD07" w:rsidR="00FF6767" w:rsidRPr="00A2471D" w:rsidRDefault="00FF6767"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Informe</w:t>
      </w:r>
      <w:r w:rsidR="003135FD">
        <w:rPr>
          <w:rFonts w:ascii="Museo Sans 300" w:hAnsi="Museo Sans 300"/>
          <w:sz w:val="20"/>
          <w:szCs w:val="20"/>
        </w:rPr>
        <w:t xml:space="preserve"> </w:t>
      </w:r>
      <w:r>
        <w:rPr>
          <w:rFonts w:ascii="Museo Sans 300" w:hAnsi="Museo Sans 300"/>
          <w:sz w:val="20"/>
          <w:szCs w:val="20"/>
        </w:rPr>
        <w:t>técnico.</w:t>
      </w:r>
    </w:p>
    <w:p w14:paraId="1891637B" w14:textId="77777777" w:rsidR="000C3F1C" w:rsidRDefault="000C3F1C" w:rsidP="00F21EE1">
      <w:pPr>
        <w:pStyle w:val="Prrafodelista"/>
        <w:tabs>
          <w:tab w:val="left" w:pos="426"/>
        </w:tabs>
        <w:ind w:left="426"/>
        <w:jc w:val="both"/>
        <w:rPr>
          <w:rFonts w:ascii="Museo Sans 300" w:hAnsi="Museo Sans 300"/>
          <w:sz w:val="20"/>
          <w:szCs w:val="20"/>
          <w:lang w:val="es-ES_tradnl" w:eastAsia="es-SV"/>
        </w:rPr>
      </w:pPr>
    </w:p>
    <w:p w14:paraId="01EEDCDB" w14:textId="78CB433F" w:rsidR="00F21EE1" w:rsidRDefault="00F21EE1" w:rsidP="00F21EE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3135FD">
        <w:rPr>
          <w:rFonts w:ascii="Museo Sans 300" w:hAnsi="Museo Sans 300"/>
          <w:sz w:val="20"/>
          <w:szCs w:val="20"/>
          <w:lang w:val="es-ES_tradnl" w:eastAsia="es-SV"/>
        </w:rPr>
        <w:t xml:space="preserve"> </w:t>
      </w:r>
      <w:r w:rsidR="00FF6767">
        <w:rPr>
          <w:rFonts w:ascii="Museo Sans 300" w:hAnsi="Museo Sans 300"/>
          <w:sz w:val="20"/>
          <w:szCs w:val="20"/>
          <w:lang w:val="es-ES_tradnl" w:eastAsia="es-SV"/>
        </w:rPr>
        <w:t>M-0296-CAU-2021</w:t>
      </w:r>
      <w:r>
        <w:rPr>
          <w:rFonts w:ascii="Museo Sans 300" w:hAnsi="Museo Sans 300"/>
          <w:sz w:val="20"/>
          <w:szCs w:val="20"/>
          <w:lang w:val="es-ES_tradnl" w:eastAsia="es-SV"/>
        </w:rPr>
        <w:t>,</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fec</w:t>
      </w:r>
      <w:r w:rsidR="00FF6767">
        <w:rPr>
          <w:rFonts w:ascii="Museo Sans 300" w:hAnsi="Museo Sans 300"/>
          <w:sz w:val="20"/>
          <w:szCs w:val="20"/>
          <w:lang w:val="es-ES_tradnl" w:eastAsia="es-SV"/>
        </w:rPr>
        <w:t>ha</w:t>
      </w:r>
      <w:r w:rsidR="003135FD">
        <w:rPr>
          <w:rFonts w:ascii="Museo Sans 300" w:hAnsi="Museo Sans 300"/>
          <w:sz w:val="20"/>
          <w:szCs w:val="20"/>
          <w:lang w:val="es-ES_tradnl" w:eastAsia="es-SV"/>
        </w:rPr>
        <w:t xml:space="preserve"> </w:t>
      </w:r>
      <w:r w:rsidR="00FF6767">
        <w:rPr>
          <w:rFonts w:ascii="Museo Sans 300" w:hAnsi="Museo Sans 300"/>
          <w:sz w:val="20"/>
          <w:szCs w:val="20"/>
          <w:lang w:val="es-ES_tradnl" w:eastAsia="es-SV"/>
        </w:rPr>
        <w:t>seis</w:t>
      </w:r>
      <w:r w:rsidR="003135FD">
        <w:rPr>
          <w:rFonts w:ascii="Museo Sans 300" w:hAnsi="Museo Sans 300"/>
          <w:sz w:val="20"/>
          <w:szCs w:val="20"/>
          <w:lang w:val="es-ES_tradnl" w:eastAsia="es-SV"/>
        </w:rPr>
        <w:t xml:space="preserve"> </w:t>
      </w:r>
      <w:r w:rsidR="00FF6767">
        <w:rPr>
          <w:rFonts w:ascii="Museo Sans 300" w:hAnsi="Museo Sans 300"/>
          <w:sz w:val="20"/>
          <w:szCs w:val="20"/>
          <w:lang w:val="es-ES_tradnl" w:eastAsia="es-SV"/>
        </w:rPr>
        <w:t>de</w:t>
      </w:r>
      <w:r w:rsidR="003135FD">
        <w:rPr>
          <w:rFonts w:ascii="Museo Sans 300" w:hAnsi="Museo Sans 300"/>
          <w:sz w:val="20"/>
          <w:szCs w:val="20"/>
          <w:lang w:val="es-ES_tradnl" w:eastAsia="es-SV"/>
        </w:rPr>
        <w:t xml:space="preserve"> </w:t>
      </w:r>
      <w:r w:rsidR="00FF6767">
        <w:rPr>
          <w:rFonts w:ascii="Museo Sans 300" w:hAnsi="Museo Sans 300"/>
          <w:sz w:val="20"/>
          <w:szCs w:val="20"/>
          <w:lang w:val="es-ES_tradnl" w:eastAsia="es-SV"/>
        </w:rPr>
        <w:t>julio</w:t>
      </w:r>
      <w:r w:rsidR="003135FD">
        <w:rPr>
          <w:rFonts w:ascii="Museo Sans 300" w:hAnsi="Museo Sans 300"/>
          <w:sz w:val="20"/>
          <w:szCs w:val="20"/>
          <w:lang w:val="es-ES_tradnl" w:eastAsia="es-SV"/>
        </w:rPr>
        <w:t xml:space="preserve"> </w:t>
      </w:r>
      <w:r w:rsidR="00FF6767">
        <w:rPr>
          <w:rFonts w:ascii="Museo Sans 300" w:hAnsi="Museo Sans 300"/>
          <w:sz w:val="20"/>
          <w:szCs w:val="20"/>
          <w:lang w:val="es-ES_tradnl" w:eastAsia="es-SV"/>
        </w:rPr>
        <w:t>de</w:t>
      </w:r>
      <w:r w:rsidR="003135FD">
        <w:rPr>
          <w:rFonts w:ascii="Museo Sans 300" w:hAnsi="Museo Sans 300"/>
          <w:sz w:val="20"/>
          <w:szCs w:val="20"/>
          <w:lang w:val="es-ES_tradnl" w:eastAsia="es-SV"/>
        </w:rPr>
        <w:t xml:space="preserve"> </w:t>
      </w:r>
      <w:r w:rsidR="00FF6767" w:rsidRPr="56061D69">
        <w:rPr>
          <w:rFonts w:ascii="Museo Sans 300" w:hAnsi="Museo Sans 300"/>
          <w:sz w:val="20"/>
          <w:szCs w:val="20"/>
        </w:rPr>
        <w:t>dos</w:t>
      </w:r>
      <w:r w:rsidR="003135FD">
        <w:rPr>
          <w:rFonts w:ascii="Museo Sans 300" w:hAnsi="Museo Sans 300"/>
          <w:sz w:val="20"/>
          <w:szCs w:val="20"/>
        </w:rPr>
        <w:t xml:space="preserve"> </w:t>
      </w:r>
      <w:r w:rsidR="00FF6767" w:rsidRPr="56061D69">
        <w:rPr>
          <w:rFonts w:ascii="Museo Sans 300" w:hAnsi="Museo Sans 300"/>
          <w:sz w:val="20"/>
          <w:szCs w:val="20"/>
        </w:rPr>
        <w:t>mil</w:t>
      </w:r>
      <w:r w:rsidR="003135FD">
        <w:rPr>
          <w:rFonts w:ascii="Museo Sans 300" w:hAnsi="Museo Sans 300"/>
          <w:sz w:val="20"/>
          <w:szCs w:val="20"/>
        </w:rPr>
        <w:t xml:space="preserve"> </w:t>
      </w:r>
      <w:r w:rsidR="00FF6767">
        <w:rPr>
          <w:rFonts w:ascii="Museo Sans 300" w:hAnsi="Museo Sans 300"/>
          <w:sz w:val="20"/>
          <w:szCs w:val="20"/>
        </w:rPr>
        <w:t>veintiuno</w:t>
      </w:r>
      <w:r>
        <w:rPr>
          <w:rFonts w:ascii="Museo Sans 300" w:hAnsi="Museo Sans 300"/>
          <w:sz w:val="20"/>
          <w:szCs w:val="20"/>
          <w:lang w:val="es-ES_tradnl" w:eastAsia="es-SV"/>
        </w:rPr>
        <w:t>,</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elaboraría</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informe</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técnico</w:t>
      </w:r>
      <w:r w:rsidR="003135FD">
        <w:rPr>
          <w:rFonts w:ascii="Museo Sans 300" w:hAnsi="Museo Sans 300"/>
          <w:sz w:val="20"/>
          <w:szCs w:val="20"/>
          <w:lang w:val="es-ES_tradnl" w:eastAsia="es-SV"/>
        </w:rPr>
        <w:t xml:space="preserve"> </w:t>
      </w:r>
      <w:r>
        <w:rPr>
          <w:rFonts w:ascii="Museo Sans 300" w:hAnsi="Museo Sans 300"/>
          <w:sz w:val="20"/>
          <w:szCs w:val="20"/>
          <w:lang w:val="es-ES_tradnl" w:eastAsia="es-SV"/>
        </w:rPr>
        <w:t>correspondiente.</w:t>
      </w:r>
    </w:p>
    <w:p w14:paraId="1AD3F00A" w14:textId="77777777" w:rsidR="00FF6767" w:rsidRDefault="00FF6767" w:rsidP="00F21EE1">
      <w:pPr>
        <w:pStyle w:val="Prrafodelista"/>
        <w:tabs>
          <w:tab w:val="left" w:pos="426"/>
        </w:tabs>
        <w:ind w:left="426"/>
        <w:jc w:val="both"/>
        <w:rPr>
          <w:rFonts w:ascii="Museo Sans 300" w:hAnsi="Museo Sans 300"/>
          <w:sz w:val="20"/>
          <w:szCs w:val="20"/>
          <w:lang w:val="es-ES_tradnl" w:eastAsia="es-SV"/>
        </w:rPr>
      </w:pPr>
    </w:p>
    <w:p w14:paraId="6AA8E332" w14:textId="5F3BD6E1"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3135FD">
        <w:rPr>
          <w:rFonts w:ascii="Museo Sans 500" w:hAnsi="Museo Sans 500"/>
          <w:b/>
          <w:bCs/>
          <w:sz w:val="20"/>
          <w:szCs w:val="20"/>
        </w:rPr>
        <w:t xml:space="preserve"> </w:t>
      </w:r>
      <w:r w:rsidRPr="006F491F">
        <w:rPr>
          <w:rFonts w:ascii="Museo Sans 500" w:hAnsi="Museo Sans 500"/>
          <w:b/>
          <w:bCs/>
          <w:sz w:val="20"/>
          <w:szCs w:val="20"/>
        </w:rPr>
        <w:t>a</w:t>
      </w:r>
      <w:r w:rsidR="003135FD">
        <w:rPr>
          <w:rFonts w:ascii="Museo Sans 500" w:hAnsi="Museo Sans 500"/>
          <w:b/>
          <w:bCs/>
          <w:sz w:val="20"/>
          <w:szCs w:val="20"/>
        </w:rPr>
        <w:t xml:space="preserve"> </w:t>
      </w:r>
      <w:r w:rsidRPr="006F491F">
        <w:rPr>
          <w:rFonts w:ascii="Museo Sans 500" w:hAnsi="Museo Sans 500"/>
          <w:b/>
          <w:bCs/>
          <w:sz w:val="20"/>
          <w:szCs w:val="20"/>
        </w:rPr>
        <w:t>pruebas</w:t>
      </w:r>
      <w:r w:rsidR="003135FD">
        <w:rPr>
          <w:rFonts w:ascii="Museo Sans 500" w:hAnsi="Museo Sans 500"/>
          <w:b/>
          <w:bCs/>
          <w:sz w:val="20"/>
          <w:szCs w:val="20"/>
        </w:rPr>
        <w:t xml:space="preserve"> </w:t>
      </w:r>
    </w:p>
    <w:p w14:paraId="6C20F12B" w14:textId="055E0678" w:rsidR="00263E33" w:rsidRPr="00263E33" w:rsidRDefault="003135F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064B7D5" w14:textId="5735222E" w:rsidR="00F21EE1" w:rsidRPr="00F21EE1" w:rsidRDefault="00196EBE" w:rsidP="00F21EE1">
      <w:pPr>
        <w:pStyle w:val="Prrafodelista"/>
        <w:tabs>
          <w:tab w:val="left" w:pos="426"/>
        </w:tabs>
        <w:ind w:left="426"/>
        <w:jc w:val="both"/>
        <w:rPr>
          <w:rFonts w:ascii="Museo Sans 300" w:hAnsi="Museo Sans 300"/>
          <w:sz w:val="20"/>
          <w:szCs w:val="20"/>
        </w:rPr>
      </w:pPr>
      <w:r>
        <w:rPr>
          <w:rFonts w:ascii="Museo Sans 300" w:hAnsi="Museo Sans 300"/>
          <w:sz w:val="20"/>
          <w:szCs w:val="20"/>
        </w:rPr>
        <w:t>Por</w:t>
      </w:r>
      <w:r w:rsidR="003135FD">
        <w:rPr>
          <w:rFonts w:ascii="Museo Sans 300" w:hAnsi="Museo Sans 300"/>
          <w:sz w:val="20"/>
          <w:szCs w:val="20"/>
        </w:rPr>
        <w:t xml:space="preserve"> </w:t>
      </w:r>
      <w:r>
        <w:rPr>
          <w:rFonts w:ascii="Museo Sans 300" w:hAnsi="Museo Sans 300"/>
          <w:sz w:val="20"/>
          <w:szCs w:val="20"/>
        </w:rPr>
        <w:t>medio</w:t>
      </w:r>
      <w:r w:rsidR="003135FD">
        <w:rPr>
          <w:rFonts w:ascii="Museo Sans 300" w:hAnsi="Museo Sans 300"/>
          <w:sz w:val="20"/>
          <w:szCs w:val="20"/>
        </w:rPr>
        <w:t xml:space="preserve"> </w:t>
      </w:r>
      <w:r>
        <w:rPr>
          <w:rFonts w:ascii="Museo Sans 300" w:hAnsi="Museo Sans 300"/>
          <w:sz w:val="20"/>
          <w:szCs w:val="20"/>
        </w:rPr>
        <w:t>del</w:t>
      </w:r>
      <w:r w:rsidR="003135FD">
        <w:rPr>
          <w:rFonts w:ascii="Museo Sans 300" w:hAnsi="Museo Sans 300"/>
          <w:sz w:val="20"/>
          <w:szCs w:val="20"/>
        </w:rPr>
        <w:t xml:space="preserve"> </w:t>
      </w:r>
      <w:r>
        <w:rPr>
          <w:rFonts w:ascii="Museo Sans 300" w:hAnsi="Museo Sans 300"/>
          <w:sz w:val="20"/>
          <w:szCs w:val="20"/>
        </w:rPr>
        <w:t>acuerdo</w:t>
      </w:r>
      <w:r w:rsidR="003135FD">
        <w:rPr>
          <w:rFonts w:ascii="Museo Sans 300" w:hAnsi="Museo Sans 300"/>
          <w:sz w:val="20"/>
          <w:szCs w:val="20"/>
        </w:rPr>
        <w:t xml:space="preserve"> </w:t>
      </w:r>
      <w:r>
        <w:rPr>
          <w:rFonts w:ascii="Museo Sans 300" w:hAnsi="Museo Sans 300"/>
          <w:sz w:val="20"/>
          <w:szCs w:val="20"/>
        </w:rPr>
        <w:t>N.°</w:t>
      </w:r>
      <w:r w:rsidR="003135FD">
        <w:rPr>
          <w:rFonts w:ascii="Museo Sans 300" w:hAnsi="Museo Sans 300"/>
          <w:sz w:val="20"/>
          <w:szCs w:val="20"/>
        </w:rPr>
        <w:t xml:space="preserve"> </w:t>
      </w:r>
      <w:r>
        <w:rPr>
          <w:rFonts w:ascii="Museo Sans 300" w:hAnsi="Museo Sans 300"/>
          <w:sz w:val="20"/>
          <w:szCs w:val="20"/>
        </w:rPr>
        <w:t>E-</w:t>
      </w:r>
      <w:r w:rsidR="00FF6767">
        <w:rPr>
          <w:rFonts w:ascii="Museo Sans 300" w:hAnsi="Museo Sans 300"/>
          <w:sz w:val="20"/>
          <w:szCs w:val="20"/>
        </w:rPr>
        <w:t>0</w:t>
      </w:r>
      <w:r w:rsidR="00B5165D">
        <w:rPr>
          <w:rFonts w:ascii="Museo Sans 300" w:hAnsi="Museo Sans 300"/>
          <w:sz w:val="20"/>
          <w:szCs w:val="20"/>
        </w:rPr>
        <w:t>643</w:t>
      </w:r>
      <w:r w:rsidR="00A37B03">
        <w:rPr>
          <w:rFonts w:ascii="Museo Sans 300" w:hAnsi="Museo Sans 300"/>
          <w:sz w:val="20"/>
          <w:szCs w:val="20"/>
        </w:rPr>
        <w:t>-20</w:t>
      </w:r>
      <w:r w:rsidR="000739A9">
        <w:rPr>
          <w:rFonts w:ascii="Museo Sans 300" w:hAnsi="Museo Sans 300"/>
          <w:sz w:val="20"/>
          <w:szCs w:val="20"/>
        </w:rPr>
        <w:t>2</w:t>
      </w:r>
      <w:r w:rsidR="00FF6767">
        <w:rPr>
          <w:rFonts w:ascii="Museo Sans 300" w:hAnsi="Museo Sans 300"/>
          <w:sz w:val="20"/>
          <w:szCs w:val="20"/>
        </w:rPr>
        <w:t>1</w:t>
      </w:r>
      <w:r w:rsidR="00263E33" w:rsidRPr="00263E33">
        <w:rPr>
          <w:rFonts w:ascii="Museo Sans 300" w:hAnsi="Museo Sans 300"/>
          <w:sz w:val="20"/>
          <w:szCs w:val="20"/>
        </w:rPr>
        <w:t>-CAU</w:t>
      </w:r>
      <w:r w:rsidR="005C17E0">
        <w:rPr>
          <w:rFonts w:ascii="Museo Sans 300" w:hAnsi="Museo Sans 300"/>
          <w:sz w:val="20"/>
          <w:szCs w:val="20"/>
        </w:rPr>
        <w:t>,</w:t>
      </w:r>
      <w:r w:rsidR="003135FD">
        <w:rPr>
          <w:rFonts w:ascii="Museo Sans 300" w:hAnsi="Museo Sans 300"/>
          <w:sz w:val="20"/>
          <w:szCs w:val="20"/>
        </w:rPr>
        <w:t xml:space="preserve"> </w:t>
      </w:r>
      <w:r w:rsidR="00F21EE1" w:rsidRPr="00F21EE1">
        <w:rPr>
          <w:rFonts w:ascii="Museo Sans 300" w:hAnsi="Museo Sans 300"/>
          <w:sz w:val="20"/>
          <w:szCs w:val="20"/>
        </w:rPr>
        <w:t>de</w:t>
      </w:r>
      <w:r w:rsidR="003135FD">
        <w:rPr>
          <w:rFonts w:ascii="Museo Sans 300" w:hAnsi="Museo Sans 300"/>
          <w:sz w:val="20"/>
          <w:szCs w:val="20"/>
        </w:rPr>
        <w:t xml:space="preserve"> </w:t>
      </w:r>
      <w:r w:rsidR="00F21EE1" w:rsidRPr="00F21EE1">
        <w:rPr>
          <w:rFonts w:ascii="Museo Sans 300" w:hAnsi="Museo Sans 300"/>
          <w:sz w:val="20"/>
          <w:szCs w:val="20"/>
        </w:rPr>
        <w:t>fecha</w:t>
      </w:r>
      <w:r w:rsidR="003135FD">
        <w:rPr>
          <w:rFonts w:ascii="Museo Sans 300" w:hAnsi="Museo Sans 300"/>
          <w:sz w:val="20"/>
          <w:szCs w:val="20"/>
        </w:rPr>
        <w:t xml:space="preserve"> </w:t>
      </w:r>
      <w:r w:rsidR="00FF6767">
        <w:rPr>
          <w:rFonts w:ascii="Museo Sans 300" w:hAnsi="Museo Sans 300"/>
          <w:sz w:val="20"/>
          <w:szCs w:val="20"/>
        </w:rPr>
        <w:t>doce</w:t>
      </w:r>
      <w:r w:rsidR="003135FD">
        <w:rPr>
          <w:rFonts w:ascii="Museo Sans 300" w:hAnsi="Museo Sans 300"/>
          <w:sz w:val="20"/>
          <w:szCs w:val="20"/>
        </w:rPr>
        <w:t xml:space="preserve"> </w:t>
      </w:r>
      <w:r w:rsidR="00FF6767">
        <w:rPr>
          <w:rFonts w:ascii="Museo Sans 300" w:hAnsi="Museo Sans 300"/>
          <w:sz w:val="20"/>
          <w:szCs w:val="20"/>
        </w:rPr>
        <w:t>de</w:t>
      </w:r>
      <w:r w:rsidR="003135FD">
        <w:rPr>
          <w:rFonts w:ascii="Museo Sans 300" w:hAnsi="Museo Sans 300"/>
          <w:sz w:val="20"/>
          <w:szCs w:val="20"/>
        </w:rPr>
        <w:t xml:space="preserve"> </w:t>
      </w:r>
      <w:r w:rsidR="00FF6767">
        <w:rPr>
          <w:rFonts w:ascii="Museo Sans 300" w:hAnsi="Museo Sans 300"/>
          <w:sz w:val="20"/>
          <w:szCs w:val="20"/>
        </w:rPr>
        <w:t>julio</w:t>
      </w:r>
      <w:r w:rsidR="003135FD">
        <w:rPr>
          <w:rFonts w:ascii="Museo Sans 300" w:hAnsi="Museo Sans 300"/>
          <w:sz w:val="20"/>
          <w:szCs w:val="20"/>
        </w:rPr>
        <w:t xml:space="preserve"> </w:t>
      </w:r>
      <w:r w:rsidR="00FF6767">
        <w:rPr>
          <w:rFonts w:ascii="Museo Sans 300" w:hAnsi="Museo Sans 300"/>
          <w:sz w:val="20"/>
          <w:szCs w:val="20"/>
        </w:rPr>
        <w:t>de</w:t>
      </w:r>
      <w:r w:rsidR="003135FD">
        <w:rPr>
          <w:rFonts w:ascii="Museo Sans 300" w:hAnsi="Museo Sans 300"/>
          <w:sz w:val="20"/>
          <w:szCs w:val="20"/>
        </w:rPr>
        <w:t xml:space="preserve"> </w:t>
      </w:r>
      <w:r w:rsidR="00FF6767" w:rsidRPr="56061D69">
        <w:rPr>
          <w:rFonts w:ascii="Museo Sans 300" w:hAnsi="Museo Sans 300"/>
          <w:sz w:val="20"/>
          <w:szCs w:val="20"/>
        </w:rPr>
        <w:t>dos</w:t>
      </w:r>
      <w:r w:rsidR="003135FD">
        <w:rPr>
          <w:rFonts w:ascii="Museo Sans 300" w:hAnsi="Museo Sans 300"/>
          <w:sz w:val="20"/>
          <w:szCs w:val="20"/>
        </w:rPr>
        <w:t xml:space="preserve"> </w:t>
      </w:r>
      <w:r w:rsidR="00FF6767" w:rsidRPr="56061D69">
        <w:rPr>
          <w:rFonts w:ascii="Museo Sans 300" w:hAnsi="Museo Sans 300"/>
          <w:sz w:val="20"/>
          <w:szCs w:val="20"/>
        </w:rPr>
        <w:t>mil</w:t>
      </w:r>
      <w:r w:rsidR="003135FD">
        <w:rPr>
          <w:rFonts w:ascii="Museo Sans 300" w:hAnsi="Museo Sans 300"/>
          <w:sz w:val="20"/>
          <w:szCs w:val="20"/>
        </w:rPr>
        <w:t xml:space="preserve"> </w:t>
      </w:r>
      <w:r w:rsidR="00FF6767">
        <w:rPr>
          <w:rFonts w:ascii="Museo Sans 300" w:hAnsi="Museo Sans 300"/>
          <w:sz w:val="20"/>
          <w:szCs w:val="20"/>
        </w:rPr>
        <w:t>veintiuno</w:t>
      </w:r>
      <w:r w:rsidR="00F21EE1" w:rsidRPr="00F21EE1">
        <w:rPr>
          <w:rFonts w:ascii="Museo Sans 300" w:hAnsi="Museo Sans 300"/>
          <w:sz w:val="20"/>
          <w:szCs w:val="20"/>
        </w:rPr>
        <w:t>,</w:t>
      </w:r>
      <w:r w:rsidR="003135FD">
        <w:rPr>
          <w:rFonts w:ascii="Museo Sans 300" w:hAnsi="Museo Sans 300"/>
          <w:sz w:val="20"/>
          <w:szCs w:val="20"/>
        </w:rPr>
        <w:t xml:space="preserve"> </w:t>
      </w:r>
      <w:r w:rsidR="00F21EE1" w:rsidRPr="00F21EE1">
        <w:rPr>
          <w:rFonts w:ascii="Museo Sans 300" w:eastAsia="Museo Sans" w:hAnsi="Museo Sans 300" w:cs="Segoe UI"/>
          <w:sz w:val="20"/>
          <w:szCs w:val="20"/>
        </w:rPr>
        <w:t>esta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Superintendencia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abrió</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pruebas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el</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presente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procedimiento,</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por</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un</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plazo</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veinte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días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hábiles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contados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partir</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del</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día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siguiente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la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notificación</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dicho</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proveído,</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para</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que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la</w:t>
      </w:r>
      <w:r w:rsidR="00BA326E">
        <w:rPr>
          <w:rFonts w:ascii="Museo Sans 300" w:eastAsia="Museo Sans" w:hAnsi="Museo Sans 300" w:cs="Segoe UI"/>
          <w:sz w:val="20"/>
          <w:szCs w:val="20"/>
        </w:rPr>
        <w:t>s partes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presentaran</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las</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que</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estimaran</w:t>
      </w:r>
      <w:r w:rsidR="003135FD">
        <w:rPr>
          <w:rFonts w:ascii="Museo Sans 300" w:eastAsia="Museo Sans" w:hAnsi="Museo Sans 300" w:cs="Segoe UI"/>
          <w:sz w:val="20"/>
          <w:szCs w:val="20"/>
        </w:rPr>
        <w:t xml:space="preserve"> </w:t>
      </w:r>
      <w:r w:rsidR="00F21EE1" w:rsidRPr="00F21EE1">
        <w:rPr>
          <w:rFonts w:ascii="Museo Sans 300" w:eastAsia="Museo Sans" w:hAnsi="Museo Sans 300" w:cs="Segoe UI"/>
          <w:sz w:val="20"/>
          <w:szCs w:val="20"/>
        </w:rPr>
        <w:t>pertinentes.</w:t>
      </w:r>
      <w:r w:rsidR="003135FD">
        <w:rPr>
          <w:rFonts w:ascii="Museo Sans 300" w:eastAsia="Museo Sans" w:hAnsi="Museo Sans 300" w:cs="Segoe UI"/>
          <w:sz w:val="20"/>
          <w:szCs w:val="20"/>
        </w:rPr>
        <w:t xml:space="preserve"> </w:t>
      </w:r>
    </w:p>
    <w:p w14:paraId="03C38F7F" w14:textId="77777777" w:rsidR="00F21EE1" w:rsidRDefault="00F21EE1" w:rsidP="00BD38EB">
      <w:pPr>
        <w:pStyle w:val="Prrafodelista"/>
        <w:tabs>
          <w:tab w:val="left" w:pos="426"/>
        </w:tabs>
        <w:ind w:left="426"/>
        <w:jc w:val="both"/>
        <w:rPr>
          <w:rFonts w:ascii="Museo Sans 300" w:hAnsi="Museo Sans 300"/>
          <w:sz w:val="20"/>
          <w:szCs w:val="20"/>
        </w:rPr>
      </w:pPr>
    </w:p>
    <w:p w14:paraId="0336B56D" w14:textId="36792A8C" w:rsidR="00FF6767" w:rsidRDefault="00B5165D" w:rsidP="00FF67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3135FD">
        <w:rPr>
          <w:rFonts w:ascii="Museo Sans 300" w:hAnsi="Museo Sans 300"/>
          <w:sz w:val="20"/>
          <w:szCs w:val="20"/>
        </w:rPr>
        <w:t xml:space="preserve"> </w:t>
      </w:r>
      <w:r>
        <w:rPr>
          <w:rFonts w:ascii="Museo Sans 300" w:hAnsi="Museo Sans 300"/>
          <w:sz w:val="20"/>
          <w:szCs w:val="20"/>
        </w:rPr>
        <w:t>mencionado</w:t>
      </w:r>
      <w:r w:rsidR="003135FD">
        <w:rPr>
          <w:rFonts w:ascii="Museo Sans 300" w:hAnsi="Museo Sans 300"/>
          <w:sz w:val="20"/>
          <w:szCs w:val="20"/>
        </w:rPr>
        <w:t xml:space="preserve"> </w:t>
      </w:r>
      <w:r w:rsidRPr="002F1716">
        <w:rPr>
          <w:rFonts w:ascii="Museo Sans 300" w:hAnsi="Museo Sans 300"/>
          <w:sz w:val="20"/>
          <w:szCs w:val="20"/>
        </w:rPr>
        <w:t>acuerdo</w:t>
      </w:r>
      <w:r w:rsidR="003135FD">
        <w:rPr>
          <w:rFonts w:ascii="Museo Sans 300" w:hAnsi="Museo Sans 300"/>
          <w:sz w:val="20"/>
          <w:szCs w:val="20"/>
        </w:rPr>
        <w:t xml:space="preserve"> </w:t>
      </w:r>
      <w:r w:rsidRPr="002F1716">
        <w:rPr>
          <w:rFonts w:ascii="Museo Sans 300" w:hAnsi="Museo Sans 300"/>
          <w:sz w:val="20"/>
          <w:szCs w:val="20"/>
        </w:rPr>
        <w:t>fue</w:t>
      </w:r>
      <w:r w:rsidR="003135FD">
        <w:rPr>
          <w:rFonts w:ascii="Museo Sans 300" w:hAnsi="Museo Sans 300"/>
          <w:sz w:val="20"/>
          <w:szCs w:val="20"/>
        </w:rPr>
        <w:t xml:space="preserve"> </w:t>
      </w:r>
      <w:r w:rsidRPr="002F1716">
        <w:rPr>
          <w:rFonts w:ascii="Museo Sans 300" w:hAnsi="Museo Sans 300"/>
          <w:sz w:val="20"/>
          <w:szCs w:val="20"/>
        </w:rPr>
        <w:t>notificado</w:t>
      </w:r>
      <w:r w:rsidR="003135FD">
        <w:rPr>
          <w:rFonts w:ascii="Museo Sans 300" w:hAnsi="Museo Sans 300"/>
          <w:sz w:val="20"/>
          <w:szCs w:val="20"/>
        </w:rPr>
        <w:t xml:space="preserve"> </w:t>
      </w:r>
      <w:r w:rsidRPr="002F1716">
        <w:rPr>
          <w:rFonts w:ascii="Museo Sans 300" w:hAnsi="Museo Sans 300"/>
          <w:sz w:val="20"/>
          <w:szCs w:val="20"/>
        </w:rPr>
        <w:t>a</w:t>
      </w:r>
      <w:r w:rsidR="003135FD">
        <w:rPr>
          <w:rFonts w:ascii="Museo Sans 300" w:hAnsi="Museo Sans 300"/>
          <w:sz w:val="20"/>
          <w:szCs w:val="20"/>
        </w:rPr>
        <w:t xml:space="preserve"> </w:t>
      </w:r>
      <w:r w:rsidRPr="002F1716">
        <w:rPr>
          <w:rFonts w:ascii="Museo Sans 300" w:hAnsi="Museo Sans 300"/>
          <w:sz w:val="20"/>
          <w:szCs w:val="20"/>
        </w:rPr>
        <w:t>la</w:t>
      </w:r>
      <w:r w:rsidR="00FF6767">
        <w:rPr>
          <w:rFonts w:ascii="Museo Sans 300" w:hAnsi="Museo Sans 300"/>
          <w:sz w:val="20"/>
          <w:szCs w:val="20"/>
        </w:rPr>
        <w:t>s</w:t>
      </w:r>
      <w:r w:rsidR="003135FD">
        <w:rPr>
          <w:rFonts w:ascii="Museo Sans 300" w:hAnsi="Museo Sans 300"/>
          <w:sz w:val="20"/>
          <w:szCs w:val="20"/>
        </w:rPr>
        <w:t xml:space="preserve"> </w:t>
      </w:r>
      <w:r w:rsidR="00FF6767">
        <w:rPr>
          <w:rFonts w:ascii="Museo Sans 300" w:hAnsi="Museo Sans 300"/>
          <w:sz w:val="20"/>
          <w:szCs w:val="20"/>
        </w:rPr>
        <w:t>partes</w:t>
      </w:r>
      <w:r w:rsidR="003135FD">
        <w:rPr>
          <w:rFonts w:ascii="Museo Sans 300" w:hAnsi="Museo Sans 300"/>
          <w:sz w:val="20"/>
          <w:szCs w:val="20"/>
        </w:rPr>
        <w:t xml:space="preserve"> </w:t>
      </w:r>
      <w:r w:rsidR="00FF6767">
        <w:rPr>
          <w:rFonts w:ascii="Museo Sans 300" w:hAnsi="Museo Sans 300"/>
          <w:sz w:val="20"/>
          <w:szCs w:val="20"/>
        </w:rPr>
        <w:t>el</w:t>
      </w:r>
      <w:r w:rsidR="003135FD">
        <w:rPr>
          <w:rFonts w:ascii="Museo Sans 300" w:hAnsi="Museo Sans 300"/>
          <w:sz w:val="20"/>
          <w:szCs w:val="20"/>
        </w:rPr>
        <w:t xml:space="preserve"> </w:t>
      </w:r>
      <w:r w:rsidR="00FF6767">
        <w:rPr>
          <w:rFonts w:ascii="Museo Sans 300" w:hAnsi="Museo Sans 300"/>
          <w:sz w:val="20"/>
          <w:szCs w:val="20"/>
        </w:rPr>
        <w:t>día</w:t>
      </w:r>
      <w:r w:rsidR="003135FD">
        <w:rPr>
          <w:rFonts w:ascii="Museo Sans 300" w:hAnsi="Museo Sans 300"/>
          <w:sz w:val="20"/>
          <w:szCs w:val="20"/>
        </w:rPr>
        <w:t xml:space="preserve"> </w:t>
      </w:r>
      <w:r w:rsidR="00FF6767">
        <w:rPr>
          <w:rFonts w:ascii="Museo Sans 300" w:hAnsi="Museo Sans 300"/>
          <w:sz w:val="20"/>
          <w:szCs w:val="20"/>
        </w:rPr>
        <w:t>diecinueve</w:t>
      </w:r>
      <w:r w:rsidR="003135FD">
        <w:rPr>
          <w:rFonts w:ascii="Museo Sans 300" w:hAnsi="Museo Sans 300"/>
          <w:sz w:val="20"/>
          <w:szCs w:val="20"/>
        </w:rPr>
        <w:t xml:space="preserve"> </w:t>
      </w:r>
      <w:r w:rsidR="00FF6767">
        <w:rPr>
          <w:rFonts w:ascii="Museo Sans 300" w:hAnsi="Museo Sans 300"/>
          <w:sz w:val="20"/>
          <w:szCs w:val="20"/>
        </w:rPr>
        <w:t>de</w:t>
      </w:r>
      <w:r w:rsidR="003135FD">
        <w:rPr>
          <w:rFonts w:ascii="Museo Sans 300" w:hAnsi="Museo Sans 300"/>
          <w:sz w:val="20"/>
          <w:szCs w:val="20"/>
        </w:rPr>
        <w:t xml:space="preserve"> </w:t>
      </w:r>
      <w:r w:rsidR="00FF6767">
        <w:rPr>
          <w:rFonts w:ascii="Museo Sans 300" w:hAnsi="Museo Sans 300"/>
          <w:sz w:val="20"/>
          <w:szCs w:val="20"/>
        </w:rPr>
        <w:t>julio</w:t>
      </w:r>
      <w:r w:rsidR="003135FD">
        <w:rPr>
          <w:rFonts w:ascii="Museo Sans 300" w:hAnsi="Museo Sans 300"/>
          <w:sz w:val="20"/>
          <w:szCs w:val="20"/>
        </w:rPr>
        <w:t xml:space="preserve"> </w:t>
      </w:r>
      <w:r w:rsidR="00FF6767">
        <w:rPr>
          <w:rFonts w:ascii="Museo Sans 300" w:hAnsi="Museo Sans 300"/>
          <w:sz w:val="20"/>
          <w:szCs w:val="20"/>
        </w:rPr>
        <w:t>del</w:t>
      </w:r>
      <w:r w:rsidR="003135FD">
        <w:rPr>
          <w:rFonts w:ascii="Museo Sans 300" w:hAnsi="Museo Sans 300"/>
          <w:sz w:val="20"/>
          <w:szCs w:val="20"/>
        </w:rPr>
        <w:t xml:space="preserve"> </w:t>
      </w:r>
      <w:r w:rsidR="00FF6767">
        <w:rPr>
          <w:rFonts w:ascii="Museo Sans 300" w:hAnsi="Museo Sans 300"/>
          <w:sz w:val="20"/>
          <w:szCs w:val="20"/>
        </w:rPr>
        <w:t>mismo</w:t>
      </w:r>
      <w:r w:rsidR="003135FD">
        <w:rPr>
          <w:rFonts w:ascii="Museo Sans 300" w:hAnsi="Museo Sans 300"/>
          <w:sz w:val="20"/>
          <w:szCs w:val="20"/>
        </w:rPr>
        <w:t xml:space="preserve"> </w:t>
      </w:r>
      <w:r w:rsidR="00FF6767">
        <w:rPr>
          <w:rFonts w:ascii="Museo Sans 300" w:hAnsi="Museo Sans 300"/>
          <w:sz w:val="20"/>
          <w:szCs w:val="20"/>
        </w:rPr>
        <w:t>año,</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3135FD">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3135FD">
        <w:rPr>
          <w:rStyle w:val="normaltextrun"/>
          <w:rFonts w:ascii="Museo Sans 300" w:eastAsia="Museo Sans" w:hAnsi="Museo Sans 300" w:cs="Segoe UI"/>
          <w:sz w:val="20"/>
          <w:szCs w:val="20"/>
        </w:rPr>
        <w:t xml:space="preserve"> </w:t>
      </w:r>
      <w:r w:rsidR="00FF6767">
        <w:rPr>
          <w:rStyle w:val="normaltextrun"/>
          <w:rFonts w:ascii="Museo Sans 300" w:eastAsia="Museo Sans" w:hAnsi="Museo Sans 300" w:cs="Segoe UI"/>
          <w:sz w:val="20"/>
          <w:szCs w:val="20"/>
        </w:rPr>
        <w:t>el</w:t>
      </w:r>
      <w:r w:rsidR="003135FD">
        <w:rPr>
          <w:rStyle w:val="normaltextrun"/>
          <w:rFonts w:ascii="Museo Sans 300" w:eastAsia="Museo Sans" w:hAnsi="Museo Sans 300" w:cs="Segoe UI"/>
          <w:sz w:val="20"/>
          <w:szCs w:val="20"/>
        </w:rPr>
        <w:t xml:space="preserve"> </w:t>
      </w:r>
      <w:r w:rsidR="00FF6767">
        <w:rPr>
          <w:rStyle w:val="normaltextrun"/>
          <w:rFonts w:ascii="Museo Sans 300" w:eastAsia="Museo Sans" w:hAnsi="Museo Sans 300" w:cs="Segoe UI"/>
          <w:sz w:val="20"/>
          <w:szCs w:val="20"/>
        </w:rPr>
        <w:t>día</w:t>
      </w:r>
      <w:r w:rsidR="003135FD">
        <w:rPr>
          <w:rStyle w:val="normaltextrun"/>
          <w:rFonts w:ascii="Museo Sans 300" w:eastAsia="Museo Sans" w:hAnsi="Museo Sans 300" w:cs="Segoe UI"/>
          <w:sz w:val="20"/>
          <w:szCs w:val="20"/>
        </w:rPr>
        <w:t xml:space="preserve"> </w:t>
      </w:r>
      <w:r w:rsidR="00FF6767">
        <w:rPr>
          <w:rStyle w:val="normaltextrun"/>
          <w:rFonts w:ascii="Museo Sans 300" w:eastAsia="Museo Sans" w:hAnsi="Museo Sans 300" w:cs="Segoe UI"/>
          <w:sz w:val="20"/>
          <w:szCs w:val="20"/>
        </w:rPr>
        <w:t>veintitrés</w:t>
      </w:r>
      <w:r w:rsidR="003135FD">
        <w:rPr>
          <w:rStyle w:val="normaltextrun"/>
          <w:rFonts w:ascii="Museo Sans 300" w:eastAsia="Museo Sans" w:hAnsi="Museo Sans 300" w:cs="Segoe UI"/>
          <w:sz w:val="20"/>
          <w:szCs w:val="20"/>
        </w:rPr>
        <w:t xml:space="preserve"> </w:t>
      </w:r>
      <w:r w:rsidR="00FF6767">
        <w:rPr>
          <w:rStyle w:val="normaltextrun"/>
          <w:rFonts w:ascii="Museo Sans 300" w:eastAsia="Museo Sans" w:hAnsi="Museo Sans 300" w:cs="Segoe UI"/>
          <w:sz w:val="20"/>
          <w:szCs w:val="20"/>
        </w:rPr>
        <w:t>de</w:t>
      </w:r>
      <w:r w:rsidR="003135FD">
        <w:rPr>
          <w:rStyle w:val="normaltextrun"/>
          <w:rFonts w:ascii="Museo Sans 300" w:eastAsia="Museo Sans" w:hAnsi="Museo Sans 300" w:cs="Segoe UI"/>
          <w:sz w:val="20"/>
          <w:szCs w:val="20"/>
        </w:rPr>
        <w:t xml:space="preserve"> </w:t>
      </w:r>
      <w:r w:rsidR="00FF6767">
        <w:rPr>
          <w:rStyle w:val="normaltextrun"/>
          <w:rFonts w:ascii="Museo Sans 300" w:eastAsia="Museo Sans" w:hAnsi="Museo Sans 300" w:cs="Segoe UI"/>
          <w:sz w:val="20"/>
          <w:szCs w:val="20"/>
        </w:rPr>
        <w:t>agosto</w:t>
      </w:r>
      <w:r w:rsidR="003135FD">
        <w:rPr>
          <w:rFonts w:ascii="Museo Sans 300" w:hAnsi="Museo Sans 300"/>
          <w:sz w:val="20"/>
          <w:szCs w:val="20"/>
          <w:lang w:val="es-SV"/>
        </w:rPr>
        <w:t xml:space="preserve"> </w:t>
      </w:r>
      <w:r>
        <w:rPr>
          <w:rFonts w:ascii="Museo Sans 300" w:hAnsi="Museo Sans 300"/>
          <w:sz w:val="20"/>
          <w:szCs w:val="20"/>
          <w:lang w:val="es-SV"/>
        </w:rPr>
        <w:t>del</w:t>
      </w:r>
      <w:r w:rsidR="003135FD">
        <w:rPr>
          <w:rFonts w:ascii="Museo Sans 300" w:hAnsi="Museo Sans 300"/>
          <w:sz w:val="20"/>
          <w:szCs w:val="20"/>
          <w:lang w:val="es-SV"/>
        </w:rPr>
        <w:t xml:space="preserve"> </w:t>
      </w:r>
      <w:r>
        <w:rPr>
          <w:rFonts w:ascii="Museo Sans 300" w:hAnsi="Museo Sans 300"/>
          <w:sz w:val="20"/>
          <w:szCs w:val="20"/>
          <w:lang w:val="es-SV"/>
        </w:rPr>
        <w:t>citado</w:t>
      </w:r>
      <w:r w:rsidR="003135FD">
        <w:rPr>
          <w:rFonts w:ascii="Museo Sans 300" w:hAnsi="Museo Sans 300"/>
          <w:sz w:val="20"/>
          <w:szCs w:val="20"/>
          <w:lang w:val="es-SV"/>
        </w:rPr>
        <w:t xml:space="preserve"> </w:t>
      </w:r>
      <w:r>
        <w:rPr>
          <w:rFonts w:ascii="Museo Sans 300" w:hAnsi="Museo Sans 300"/>
          <w:sz w:val="20"/>
          <w:szCs w:val="20"/>
          <w:lang w:val="es-SV"/>
        </w:rPr>
        <w:t>año</w:t>
      </w:r>
      <w:r w:rsidRPr="002F1716">
        <w:rPr>
          <w:rFonts w:ascii="Museo Sans 300" w:hAnsi="Museo Sans 300"/>
          <w:sz w:val="20"/>
          <w:szCs w:val="20"/>
          <w:lang w:val="es-SV"/>
        </w:rPr>
        <w:t>.</w:t>
      </w:r>
    </w:p>
    <w:p w14:paraId="0107D931" w14:textId="77777777" w:rsidR="00FF6767" w:rsidRDefault="00FF6767" w:rsidP="00FF6767">
      <w:pPr>
        <w:pStyle w:val="Prrafodelista"/>
        <w:tabs>
          <w:tab w:val="left" w:pos="426"/>
        </w:tabs>
        <w:ind w:left="426"/>
        <w:jc w:val="both"/>
        <w:rPr>
          <w:rFonts w:ascii="Museo Sans 300" w:hAnsi="Museo Sans 300"/>
          <w:sz w:val="20"/>
          <w:szCs w:val="20"/>
          <w:lang w:val="es-SV"/>
        </w:rPr>
      </w:pPr>
    </w:p>
    <w:p w14:paraId="5A2F4105" w14:textId="0BB2C280" w:rsidR="00FF6767" w:rsidRPr="00FF6767" w:rsidRDefault="00FF6767" w:rsidP="00FF6767">
      <w:pPr>
        <w:pStyle w:val="Prrafodelista"/>
        <w:tabs>
          <w:tab w:val="left" w:pos="426"/>
        </w:tabs>
        <w:ind w:left="426"/>
        <w:jc w:val="both"/>
        <w:rPr>
          <w:rFonts w:ascii="Museo Sans 300" w:hAnsi="Museo Sans 300"/>
          <w:sz w:val="20"/>
          <w:szCs w:val="20"/>
          <w:lang w:val="es-SV"/>
        </w:rPr>
      </w:pPr>
      <w:r w:rsidRPr="00FF6767">
        <w:rPr>
          <w:rFonts w:ascii="Museo Sans 300" w:eastAsia="Museo Sans" w:hAnsi="Museo Sans 300" w:cs="Segoe UI"/>
          <w:sz w:val="20"/>
          <w:szCs w:val="20"/>
          <w:lang w:val="es-SV"/>
        </w:rPr>
        <w:t>El</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día</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treinta</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y</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uno</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de</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julio</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de</w:t>
      </w:r>
      <w:r w:rsidR="003135FD">
        <w:rPr>
          <w:rFonts w:ascii="Museo Sans 300" w:eastAsia="Museo Sans" w:hAnsi="Museo Sans 300" w:cs="Segoe UI"/>
          <w:sz w:val="20"/>
          <w:szCs w:val="20"/>
          <w:lang w:val="es-SV"/>
        </w:rPr>
        <w:t xml:space="preserve"> </w:t>
      </w:r>
      <w:r w:rsidR="00E61FB2">
        <w:rPr>
          <w:rFonts w:ascii="Museo Sans 300" w:eastAsia="Museo Sans" w:hAnsi="Museo Sans 300" w:cs="Segoe UI"/>
          <w:sz w:val="20"/>
          <w:szCs w:val="20"/>
          <w:lang w:val="es-SV"/>
        </w:rPr>
        <w:t>dos</w:t>
      </w:r>
      <w:r w:rsidR="003135FD">
        <w:rPr>
          <w:rFonts w:ascii="Museo Sans 300" w:eastAsia="Museo Sans" w:hAnsi="Museo Sans 300" w:cs="Segoe UI"/>
          <w:sz w:val="20"/>
          <w:szCs w:val="20"/>
          <w:lang w:val="es-SV"/>
        </w:rPr>
        <w:t xml:space="preserve"> </w:t>
      </w:r>
      <w:r w:rsidR="00E61FB2">
        <w:rPr>
          <w:rFonts w:ascii="Museo Sans 300" w:eastAsia="Museo Sans" w:hAnsi="Museo Sans 300" w:cs="Segoe UI"/>
          <w:sz w:val="20"/>
          <w:szCs w:val="20"/>
          <w:lang w:val="es-SV"/>
        </w:rPr>
        <w:t>mil</w:t>
      </w:r>
      <w:r w:rsidR="003135FD">
        <w:rPr>
          <w:rFonts w:ascii="Museo Sans 300" w:eastAsia="Museo Sans" w:hAnsi="Museo Sans 300" w:cs="Segoe UI"/>
          <w:sz w:val="20"/>
          <w:szCs w:val="20"/>
          <w:lang w:val="es-SV"/>
        </w:rPr>
        <w:t xml:space="preserve"> </w:t>
      </w:r>
      <w:r w:rsidR="00E61FB2">
        <w:rPr>
          <w:rFonts w:ascii="Museo Sans 300" w:eastAsia="Museo Sans" w:hAnsi="Museo Sans 300" w:cs="Segoe UI"/>
          <w:sz w:val="20"/>
          <w:szCs w:val="20"/>
          <w:lang w:val="es-SV"/>
        </w:rPr>
        <w:t>veintiuno</w:t>
      </w:r>
      <w:r w:rsidRPr="00FF6767">
        <w:rPr>
          <w:rFonts w:ascii="Museo Sans 300" w:eastAsia="Museo Sans" w:hAnsi="Museo Sans 300" w:cs="Segoe UI"/>
          <w:sz w:val="20"/>
          <w:szCs w:val="20"/>
          <w:lang w:val="es-SV"/>
        </w:rPr>
        <w:t>,</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rPr>
        <w:t>la</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señora</w:t>
      </w:r>
      <w:r w:rsidR="003135FD">
        <w:rPr>
          <w:rFonts w:ascii="Museo Sans 300" w:eastAsia="Museo Sans" w:hAnsi="Museo Sans 300" w:cs="Segoe UI"/>
          <w:sz w:val="20"/>
          <w:szCs w:val="20"/>
        </w:rPr>
        <w:t xml:space="preserve"> </w:t>
      </w:r>
      <w:r w:rsidR="002007D2">
        <w:rPr>
          <w:rFonts w:ascii="Museo Sans 300" w:eastAsia="Museo Sans" w:hAnsi="Museo Sans 300" w:cs="Segoe UI"/>
          <w:sz w:val="20"/>
          <w:szCs w:val="20"/>
        </w:rPr>
        <w:t>XXX</w:t>
      </w:r>
      <w:r w:rsidR="003135FD">
        <w:rPr>
          <w:rFonts w:ascii="Museo Sans 300" w:eastAsia="Museo Sans" w:hAnsi="Museo Sans 300" w:cs="Segoe UI"/>
          <w:sz w:val="20"/>
          <w:szCs w:val="20"/>
        </w:rPr>
        <w:t xml:space="preserve"> </w:t>
      </w:r>
      <w:r w:rsidR="0012246E">
        <w:rPr>
          <w:rFonts w:ascii="Museo Sans 300" w:eastAsia="Museo Sans" w:hAnsi="Museo Sans 300" w:cs="Segoe UI"/>
          <w:sz w:val="20"/>
          <w:szCs w:val="20"/>
        </w:rPr>
        <w:t>presentó</w:t>
      </w:r>
      <w:r w:rsidR="008A4D66">
        <w:rPr>
          <w:rFonts w:ascii="Museo Sans 300" w:eastAsia="Museo Sans" w:hAnsi="Museo Sans 300" w:cs="Segoe UI"/>
          <w:sz w:val="20"/>
          <w:szCs w:val="20"/>
        </w:rPr>
        <w:t xml:space="preserve"> dos</w:t>
      </w:r>
      <w:r w:rsidR="0012246E">
        <w:rPr>
          <w:rFonts w:ascii="Museo Sans 300" w:eastAsia="Museo Sans" w:hAnsi="Museo Sans 300" w:cs="Segoe UI"/>
          <w:sz w:val="20"/>
          <w:szCs w:val="20"/>
        </w:rPr>
        <w:t xml:space="preserve"> escrito</w:t>
      </w:r>
      <w:r w:rsidR="008A4D66">
        <w:rPr>
          <w:rFonts w:ascii="Museo Sans 300" w:eastAsia="Museo Sans" w:hAnsi="Museo Sans 300" w:cs="Segoe UI"/>
          <w:sz w:val="20"/>
          <w:szCs w:val="20"/>
        </w:rPr>
        <w:t>s</w:t>
      </w:r>
      <w:r w:rsidR="00FC7A28">
        <w:rPr>
          <w:rFonts w:ascii="Museo Sans 300" w:eastAsia="Museo Sans" w:hAnsi="Museo Sans 300" w:cs="Segoe UI"/>
          <w:sz w:val="20"/>
          <w:szCs w:val="20"/>
        </w:rPr>
        <w:t xml:space="preserve"> en </w:t>
      </w:r>
      <w:r w:rsidR="00887777">
        <w:rPr>
          <w:rFonts w:ascii="Museo Sans 300" w:eastAsia="Museo Sans" w:hAnsi="Museo Sans 300" w:cs="Segoe UI"/>
          <w:sz w:val="20"/>
          <w:szCs w:val="20"/>
        </w:rPr>
        <w:t>los</w:t>
      </w:r>
      <w:r w:rsidR="00FC7A28">
        <w:rPr>
          <w:rFonts w:ascii="Museo Sans 300" w:eastAsia="Museo Sans" w:hAnsi="Museo Sans 300" w:cs="Segoe UI"/>
          <w:sz w:val="20"/>
          <w:szCs w:val="20"/>
        </w:rPr>
        <w:t xml:space="preserve"> cual</w:t>
      </w:r>
      <w:r w:rsidR="00887777">
        <w:rPr>
          <w:rFonts w:ascii="Museo Sans 300" w:eastAsia="Museo Sans" w:hAnsi="Museo Sans 300" w:cs="Segoe UI"/>
          <w:sz w:val="20"/>
          <w:szCs w:val="20"/>
        </w:rPr>
        <w:t>es</w:t>
      </w:r>
      <w:r w:rsidR="00FC7A28">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expresó</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lo</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siguiente:</w:t>
      </w:r>
      <w:r w:rsidR="003135FD">
        <w:rPr>
          <w:rFonts w:ascii="Museo Sans 300" w:eastAsia="Museo Sans" w:hAnsi="Museo Sans 300" w:cs="Segoe UI"/>
          <w:sz w:val="20"/>
          <w:szCs w:val="20"/>
          <w:lang w:val="es-SV"/>
        </w:rPr>
        <w:t xml:space="preserve"> </w:t>
      </w:r>
    </w:p>
    <w:p w14:paraId="61DE4471" w14:textId="0447587D" w:rsidR="00FF6767" w:rsidRPr="00FF6767" w:rsidRDefault="003135FD" w:rsidP="00FF6767">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6F484E9" w14:textId="3E1B25D8"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hago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constar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historial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pago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CAESS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pueden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encontrar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consumo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histórico,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cifras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reflejan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cantidad</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normalmente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factura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eléctrica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casa.</w:t>
      </w:r>
      <w:r w:rsidR="003135FD">
        <w:rPr>
          <w:rFonts w:ascii="Museo 300" w:eastAsia="Museo Sans" w:hAnsi="Museo 300" w:cs="Segoe UI"/>
          <w:sz w:val="16"/>
          <w:szCs w:val="16"/>
          <w:lang w:val="es-SV"/>
        </w:rPr>
        <w:t xml:space="preserve"> </w:t>
      </w:r>
    </w:p>
    <w:p w14:paraId="0D9B9AAA" w14:textId="18CD7501"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t xml:space="preserve"> </w:t>
      </w:r>
    </w:p>
    <w:p w14:paraId="25893231" w14:textId="095E0F03"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otro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denunciamos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desde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tenemos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proceso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legal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hacia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CAESS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recibido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llamadas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empleada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dicha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institución,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exigiendo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debemos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ejercer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pago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$226.67,</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consideramos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nefasto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hagan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tipo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llamadas,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tenemos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proceso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legal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abierto,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dicha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razón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saldo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pendiente</w:t>
      </w:r>
      <w:r w:rsidR="003135FD">
        <w:rPr>
          <w:rFonts w:ascii="Museo 300" w:eastAsia="Museo Sans" w:hAnsi="Museo 300" w:cs="Segoe UI"/>
          <w:sz w:val="16"/>
          <w:szCs w:val="16"/>
          <w:lang w:val="es-SV"/>
        </w:rPr>
        <w:t xml:space="preserve"> </w:t>
      </w:r>
      <w:proofErr w:type="spellStart"/>
      <w:proofErr w:type="gramStart"/>
      <w:r w:rsidRPr="00E61FB2">
        <w:rPr>
          <w:rFonts w:ascii="Museo 300" w:eastAsia="Museo Sans" w:hAnsi="Museo 300" w:cs="Segoe UI"/>
          <w:sz w:val="16"/>
          <w:szCs w:val="16"/>
          <w:lang w:val="es-SV"/>
        </w:rPr>
        <w:t>esta</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congelado</w:t>
      </w:r>
      <w:proofErr w:type="gramEnd"/>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además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dichas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llamadas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proofErr w:type="spellStart"/>
      <w:r w:rsidRPr="00E61FB2">
        <w:rPr>
          <w:rFonts w:ascii="Museo 300" w:eastAsia="Museo Sans" w:hAnsi="Museo 300" w:cs="Segoe UI"/>
          <w:sz w:val="16"/>
          <w:szCs w:val="16"/>
          <w:lang w:val="es-SV"/>
        </w:rPr>
        <w:t>amaneza</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i/>
          <w:iCs/>
          <w:sz w:val="16"/>
          <w:szCs w:val="16"/>
          <w:lang w:val="es-SV"/>
        </w:rPr>
        <w:t>(sic)</w:t>
      </w:r>
      <w:r w:rsidR="003135FD">
        <w:rPr>
          <w:rFonts w:ascii="Museo 300" w:eastAsia="Museo Sans" w:hAnsi="Museo 300" w:cs="Segoe UI"/>
          <w:i/>
          <w:iCs/>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pagar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cortarán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servicio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eléctrica.</w:t>
      </w:r>
      <w:r w:rsidR="003135FD">
        <w:rPr>
          <w:rFonts w:ascii="Museo 300" w:eastAsia="Museo Sans" w:hAnsi="Museo 300" w:cs="Segoe UI"/>
          <w:sz w:val="16"/>
          <w:szCs w:val="16"/>
          <w:lang w:val="es-SV"/>
        </w:rPr>
        <w:t xml:space="preserve"> </w:t>
      </w:r>
    </w:p>
    <w:p w14:paraId="1B5751C0" w14:textId="5D18BCC3"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t xml:space="preserve"> </w:t>
      </w:r>
    </w:p>
    <w:p w14:paraId="7FE80551" w14:textId="2C08DBDF"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proofErr w:type="spellStart"/>
      <w:r w:rsidRPr="00E61FB2">
        <w:rPr>
          <w:rFonts w:ascii="Museo 300" w:eastAsia="Museo Sans" w:hAnsi="Museo 300" w:cs="Segoe UI"/>
          <w:sz w:val="16"/>
          <w:szCs w:val="16"/>
          <w:lang w:val="es-SV"/>
        </w:rPr>
        <w:t>Posteriomente</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denuncia,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percibiendo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tarifas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altísimas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luz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hogar,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cuando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anteriormente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(hace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3</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años)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consumo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$14</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20</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dólares,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sin</w:t>
      </w:r>
      <w:r w:rsidR="003135FD">
        <w:rPr>
          <w:rFonts w:ascii="Museo 300" w:eastAsia="Museo Sans" w:hAnsi="Museo 300" w:cs="Segoe UI"/>
          <w:sz w:val="16"/>
          <w:szCs w:val="16"/>
          <w:lang w:val="es-SV"/>
        </w:rPr>
        <w:t xml:space="preserve"> </w:t>
      </w:r>
      <w:proofErr w:type="gramStart"/>
      <w:r w:rsidRPr="00E61FB2">
        <w:rPr>
          <w:rFonts w:ascii="Museo 300" w:eastAsia="Museo Sans" w:hAnsi="Museo 300" w:cs="Segoe UI"/>
          <w:sz w:val="16"/>
          <w:szCs w:val="16"/>
          <w:lang w:val="es-SV"/>
        </w:rPr>
        <w:t>embargo</w:t>
      </w:r>
      <w:proofErr w:type="gram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ahora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vienen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recibos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proofErr w:type="spellStart"/>
      <w:r w:rsidRPr="00E61FB2">
        <w:rPr>
          <w:rFonts w:ascii="Museo 300" w:eastAsia="Museo Sans" w:hAnsi="Museo 300" w:cs="Segoe UI"/>
          <w:sz w:val="16"/>
          <w:szCs w:val="16"/>
          <w:lang w:val="es-SV"/>
        </w:rPr>
        <w:t>mas</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$60,</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consideramos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anomalía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están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cobrando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luz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manera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arbitraria,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cual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solicitamos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inspección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urgencia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p>
    <w:p w14:paraId="0320FB13" w14:textId="58BA5AC2"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t xml:space="preserve"> </w:t>
      </w:r>
    </w:p>
    <w:p w14:paraId="234CCB1D" w14:textId="3363C389"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Afirmamos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líneas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eléctrica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están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debidamente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colocadas,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puesto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ninguna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línea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directa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impedir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luz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registrada,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así,</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más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alguna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vez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inspectores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visitado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vivienda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hubieran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reportado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caso.</w:t>
      </w:r>
      <w:r w:rsidR="003135FD">
        <w:rPr>
          <w:rFonts w:ascii="Museo 300" w:eastAsia="Museo Sans" w:hAnsi="Museo 300" w:cs="Segoe UI"/>
          <w:sz w:val="16"/>
          <w:szCs w:val="16"/>
          <w:lang w:val="es-SV"/>
        </w:rPr>
        <w:t xml:space="preserve"> </w:t>
      </w:r>
    </w:p>
    <w:p w14:paraId="5418EEC1" w14:textId="68FB1E93"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t xml:space="preserve"> </w:t>
      </w:r>
    </w:p>
    <w:p w14:paraId="5B8C3D13" w14:textId="6B74B320"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casa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sucedió</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evento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cual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hubo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durante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cuatro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días,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inspectores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vinieron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casa,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revisaron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absolutamente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TODOS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cables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vivienda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jamás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encontraron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nada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ilícito,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incluso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tomaron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muestras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verificar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si</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todos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cables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casa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pasaba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comentó</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también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pueden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revisarlo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reportes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CAESS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posee.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inspección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llevó</w:t>
      </w:r>
      <w:r w:rsidR="003135FD">
        <w:rPr>
          <w:rFonts w:ascii="Museo 300" w:eastAsia="Museo Sans" w:hAnsi="Museo 300" w:cs="Segoe UI"/>
          <w:sz w:val="16"/>
          <w:szCs w:val="16"/>
          <w:lang w:val="es-SV"/>
        </w:rPr>
        <w:t xml:space="preserve"> </w:t>
      </w:r>
      <w:proofErr w:type="spellStart"/>
      <w:r w:rsidRPr="00E61FB2">
        <w:rPr>
          <w:rFonts w:ascii="Museo 300" w:eastAsia="Museo Sans" w:hAnsi="Museo 300" w:cs="Segoe UI"/>
          <w:sz w:val="16"/>
          <w:szCs w:val="16"/>
          <w:lang w:val="es-SV"/>
        </w:rPr>
        <w:t>acabo</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desde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poste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donde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directamente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viene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luz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hasta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hogar.</w:t>
      </w:r>
      <w:r w:rsidR="003135FD">
        <w:rPr>
          <w:rFonts w:ascii="Museo 300" w:eastAsia="Museo Sans" w:hAnsi="Museo 300" w:cs="Segoe UI"/>
          <w:sz w:val="16"/>
          <w:szCs w:val="16"/>
          <w:lang w:val="es-SV"/>
        </w:rPr>
        <w:t xml:space="preserve">  </w:t>
      </w:r>
    </w:p>
    <w:p w14:paraId="2E0FEF60" w14:textId="2470D019"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t xml:space="preserve"> </w:t>
      </w:r>
    </w:p>
    <w:p w14:paraId="345EF7D0" w14:textId="13C8C86D"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Quiero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hacer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énfasis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pésimo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servicio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presta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dicha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compañía,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siempre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tenemos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bajones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energía,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debido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inconvenientes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quemado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varios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aparatos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electrodomésticos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nuestro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hogar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lastimosamente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primera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vez</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sucede,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hasta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momento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jamás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han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respondido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la</w:t>
      </w:r>
      <w:r w:rsidR="003135FD">
        <w:rPr>
          <w:rFonts w:ascii="Museo 300" w:eastAsia="Museo Sans" w:hAnsi="Museo 300" w:cs="Segoe UI"/>
          <w:sz w:val="16"/>
          <w:szCs w:val="16"/>
          <w:lang w:val="es-SV"/>
        </w:rPr>
        <w:t xml:space="preserve"> </w:t>
      </w:r>
      <w:proofErr w:type="spellStart"/>
      <w:r w:rsidRPr="00E61FB2">
        <w:rPr>
          <w:rFonts w:ascii="Museo 300" w:eastAsia="Museo Sans" w:hAnsi="Museo 300" w:cs="Segoe UI"/>
          <w:sz w:val="16"/>
          <w:szCs w:val="16"/>
          <w:lang w:val="es-SV"/>
        </w:rPr>
        <w:t>perdida</w:t>
      </w:r>
      <w:proofErr w:type="spellEnd"/>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estos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aparatos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p>
    <w:p w14:paraId="3A55BA68" w14:textId="40F40F6D" w:rsidR="00FF6767" w:rsidRPr="00E61FB2" w:rsidRDefault="003135FD" w:rsidP="00E61FB2">
      <w:pPr>
        <w:pStyle w:val="Prrafodelista"/>
        <w:tabs>
          <w:tab w:val="left" w:pos="851"/>
        </w:tabs>
        <w:ind w:left="851" w:right="851"/>
        <w:jc w:val="both"/>
        <w:rPr>
          <w:rFonts w:ascii="Museo 300" w:eastAsia="Museo Sans" w:hAnsi="Museo 300" w:cs="Segoe UI"/>
          <w:sz w:val="16"/>
          <w:szCs w:val="16"/>
          <w:lang w:val="es-SV"/>
        </w:rPr>
      </w:pPr>
      <w:r>
        <w:rPr>
          <w:rFonts w:ascii="Museo 300" w:eastAsia="Museo Sans" w:hAnsi="Museo 300" w:cs="Segoe UI"/>
          <w:sz w:val="16"/>
          <w:szCs w:val="16"/>
          <w:lang w:val="es-SV"/>
        </w:rPr>
        <w:lastRenderedPageBreak/>
        <w:t xml:space="preserve"> </w:t>
      </w:r>
    </w:p>
    <w:p w14:paraId="05DD0B71" w14:textId="21572A2B" w:rsidR="00FF6767" w:rsidRPr="00E61FB2" w:rsidRDefault="00FF6767" w:rsidP="00E61FB2">
      <w:pPr>
        <w:pStyle w:val="Prrafodelista"/>
        <w:tabs>
          <w:tab w:val="left" w:pos="851"/>
        </w:tabs>
        <w:ind w:left="851" w:right="851"/>
        <w:jc w:val="both"/>
        <w:rPr>
          <w:rFonts w:ascii="Museo 300" w:eastAsia="Museo Sans" w:hAnsi="Museo 300" w:cs="Segoe UI"/>
          <w:sz w:val="16"/>
          <w:szCs w:val="16"/>
          <w:lang w:val="es-SV"/>
        </w:rPr>
      </w:pPr>
      <w:r w:rsidRPr="00E61FB2">
        <w:rPr>
          <w:rFonts w:ascii="Museo 300" w:eastAsia="Museo Sans" w:hAnsi="Museo 300" w:cs="Segoe UI"/>
          <w:sz w:val="16"/>
          <w:szCs w:val="16"/>
          <w:lang w:val="es-SV"/>
        </w:rPr>
        <w:t>Adjunto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prueba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donde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mandaron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mensajes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WhatsApp</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cobrándome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saldo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total.</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Considerándolo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como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una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acción</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abusiva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parte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ellos,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ya</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que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solo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llamadas,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sino</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por</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mensajes</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de</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WhatsApp</w:t>
      </w:r>
      <w:r w:rsidR="003135FD">
        <w:rPr>
          <w:rFonts w:ascii="Museo 300" w:eastAsia="Museo Sans" w:hAnsi="Museo 300" w:cs="Segoe UI"/>
          <w:sz w:val="16"/>
          <w:szCs w:val="16"/>
          <w:lang w:val="es-SV"/>
        </w:rPr>
        <w:t xml:space="preserve"> </w:t>
      </w:r>
      <w:r w:rsidRPr="00E61FB2">
        <w:rPr>
          <w:rFonts w:ascii="Museo 300" w:eastAsia="Museo Sans" w:hAnsi="Museo 300" w:cs="Segoe UI"/>
          <w:sz w:val="16"/>
          <w:szCs w:val="16"/>
          <w:lang w:val="es-SV"/>
        </w:rPr>
        <w:t>[…]”</w:t>
      </w:r>
      <w:r w:rsidR="003135FD">
        <w:rPr>
          <w:rFonts w:ascii="Museo 300" w:eastAsia="Museo Sans" w:hAnsi="Museo 300" w:cs="Segoe UI"/>
          <w:sz w:val="16"/>
          <w:szCs w:val="16"/>
          <w:lang w:val="es-SV"/>
        </w:rPr>
        <w:t xml:space="preserve"> </w:t>
      </w:r>
    </w:p>
    <w:p w14:paraId="0C0C917F" w14:textId="2B2ABFC0" w:rsidR="00FF6767" w:rsidRPr="00FF6767" w:rsidRDefault="003135FD" w:rsidP="00FF6767">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1D8D75F3" w14:textId="26AF9F8F" w:rsidR="00FF6767" w:rsidRPr="00FF6767" w:rsidRDefault="00FF6767" w:rsidP="00FF6767">
      <w:pPr>
        <w:pStyle w:val="Prrafodelista"/>
        <w:tabs>
          <w:tab w:val="left" w:pos="426"/>
        </w:tabs>
        <w:ind w:left="426"/>
        <w:rPr>
          <w:rFonts w:ascii="Museo Sans 300" w:eastAsia="Museo Sans" w:hAnsi="Museo Sans 300" w:cs="Segoe UI"/>
          <w:sz w:val="20"/>
          <w:szCs w:val="20"/>
          <w:lang w:val="es-SV"/>
        </w:rPr>
      </w:pPr>
      <w:r w:rsidRPr="00FF6767">
        <w:rPr>
          <w:rFonts w:ascii="Museo Sans 300" w:eastAsia="Museo Sans" w:hAnsi="Museo Sans 300" w:cs="Segoe UI"/>
          <w:sz w:val="20"/>
          <w:szCs w:val="20"/>
        </w:rPr>
        <w:t>Por</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su</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parte,</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la</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sociedad</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lang w:val="es-SV"/>
        </w:rPr>
        <w:t>CAESS,</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S.A.</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de</w:t>
      </w:r>
      <w:r w:rsidR="003135FD">
        <w:rPr>
          <w:rFonts w:ascii="Museo Sans 300" w:eastAsia="Museo Sans" w:hAnsi="Museo Sans 300" w:cs="Segoe UI"/>
          <w:sz w:val="20"/>
          <w:szCs w:val="20"/>
          <w:lang w:val="es-SV"/>
        </w:rPr>
        <w:t xml:space="preserve"> </w:t>
      </w:r>
      <w:r w:rsidRPr="00FF6767">
        <w:rPr>
          <w:rFonts w:ascii="Museo Sans 300" w:eastAsia="Museo Sans" w:hAnsi="Museo Sans 300" w:cs="Segoe UI"/>
          <w:sz w:val="20"/>
          <w:szCs w:val="20"/>
          <w:lang w:val="es-SV"/>
        </w:rPr>
        <w:t>C.V.</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no</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hizo</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uso</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del</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derecho</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de</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defensa</w:t>
      </w:r>
      <w:r w:rsidR="003135FD">
        <w:rPr>
          <w:rFonts w:ascii="Museo Sans 300" w:eastAsia="Museo Sans" w:hAnsi="Museo Sans 300" w:cs="Segoe UI"/>
          <w:sz w:val="20"/>
          <w:szCs w:val="20"/>
        </w:rPr>
        <w:t xml:space="preserve"> </w:t>
      </w:r>
      <w:r w:rsidRPr="00FF6767">
        <w:rPr>
          <w:rFonts w:ascii="Museo Sans 300" w:eastAsia="Museo Sans" w:hAnsi="Museo Sans 300" w:cs="Segoe UI"/>
          <w:sz w:val="20"/>
          <w:szCs w:val="20"/>
        </w:rPr>
        <w:t>otorgado.</w:t>
      </w:r>
      <w:r w:rsidR="003135FD">
        <w:rPr>
          <w:rFonts w:ascii="Museo Sans 300" w:eastAsia="Museo Sans" w:hAnsi="Museo Sans 300" w:cs="Segoe UI"/>
          <w:sz w:val="20"/>
          <w:szCs w:val="20"/>
          <w:lang w:val="es-SV"/>
        </w:rPr>
        <w:t xml:space="preserve"> </w:t>
      </w:r>
    </w:p>
    <w:p w14:paraId="5D4A74CE" w14:textId="0C6FFCE6" w:rsidR="00BD3C11" w:rsidRDefault="00BD3C11" w:rsidP="00474C0D">
      <w:pPr>
        <w:pStyle w:val="Prrafodelista"/>
        <w:tabs>
          <w:tab w:val="left" w:pos="426"/>
        </w:tabs>
        <w:ind w:left="426"/>
        <w:jc w:val="both"/>
        <w:rPr>
          <w:rFonts w:ascii="Museo Sans 300" w:hAnsi="Museo Sans 300"/>
          <w:sz w:val="20"/>
          <w:szCs w:val="20"/>
          <w:lang w:val="es-SV"/>
        </w:rPr>
      </w:pPr>
    </w:p>
    <w:p w14:paraId="04F50484" w14:textId="77FA0BF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3135FD">
        <w:rPr>
          <w:rFonts w:ascii="Museo Sans 500" w:hAnsi="Museo Sans 500"/>
          <w:b/>
          <w:bCs/>
          <w:sz w:val="20"/>
          <w:szCs w:val="20"/>
        </w:rPr>
        <w:t xml:space="preserve"> </w:t>
      </w:r>
      <w:r w:rsidRPr="006F491F">
        <w:rPr>
          <w:rFonts w:ascii="Museo Sans 500" w:hAnsi="Museo Sans 500"/>
          <w:b/>
          <w:bCs/>
          <w:sz w:val="20"/>
          <w:szCs w:val="20"/>
        </w:rPr>
        <w:t>técnico</w:t>
      </w:r>
      <w:r w:rsidR="003135FD">
        <w:rPr>
          <w:rFonts w:ascii="Museo Sans 500" w:hAnsi="Museo Sans 500"/>
          <w:b/>
          <w:bCs/>
          <w:sz w:val="20"/>
          <w:szCs w:val="20"/>
        </w:rPr>
        <w:t xml:space="preserve"> </w:t>
      </w:r>
    </w:p>
    <w:p w14:paraId="46BB023D" w14:textId="78E0FF91" w:rsidR="00263E33" w:rsidRPr="00263E33" w:rsidRDefault="003135F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51AE8C" w14:textId="719B0138"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acuerdo</w:t>
      </w:r>
      <w:r w:rsidR="003135FD">
        <w:rPr>
          <w:rFonts w:ascii="Museo Sans 300" w:hAnsi="Museo Sans 300"/>
          <w:sz w:val="20"/>
          <w:szCs w:val="20"/>
          <w:lang w:val="es-SV"/>
        </w:rPr>
        <w:t xml:space="preserve"> </w:t>
      </w:r>
      <w:r w:rsidRPr="00263E33">
        <w:rPr>
          <w:rFonts w:ascii="Museo Sans 300" w:hAnsi="Museo Sans 300"/>
          <w:sz w:val="20"/>
          <w:szCs w:val="20"/>
          <w:lang w:val="es-SV"/>
        </w:rPr>
        <w:t>N.°</w:t>
      </w:r>
      <w:r w:rsidR="003135FD">
        <w:rPr>
          <w:rFonts w:ascii="Museo Sans 300" w:hAnsi="Museo Sans 300"/>
          <w:sz w:val="20"/>
          <w:szCs w:val="20"/>
          <w:lang w:val="es-SV"/>
        </w:rPr>
        <w:t xml:space="preserve"> </w:t>
      </w:r>
      <w:r w:rsidRPr="00263E33">
        <w:rPr>
          <w:rFonts w:ascii="Museo Sans 300" w:hAnsi="Museo Sans 300"/>
          <w:sz w:val="20"/>
          <w:szCs w:val="20"/>
          <w:lang w:val="es-SV"/>
        </w:rPr>
        <w:t>E-</w:t>
      </w:r>
      <w:r w:rsidR="00766288">
        <w:rPr>
          <w:rFonts w:ascii="Museo Sans 300" w:hAnsi="Museo Sans 300"/>
          <w:sz w:val="20"/>
          <w:szCs w:val="20"/>
          <w:lang w:val="es-SV"/>
        </w:rPr>
        <w:t>0834-2021</w:t>
      </w:r>
      <w:r w:rsidRPr="00263E33">
        <w:rPr>
          <w:rFonts w:ascii="Museo Sans 300" w:hAnsi="Museo Sans 300"/>
          <w:sz w:val="20"/>
          <w:szCs w:val="20"/>
          <w:lang w:val="es-SV"/>
        </w:rPr>
        <w:t>-CAU</w:t>
      </w:r>
      <w:r w:rsidR="005C17E0">
        <w:rPr>
          <w:rFonts w:ascii="Museo Sans 300" w:hAnsi="Museo Sans 300"/>
          <w:sz w:val="20"/>
          <w:szCs w:val="20"/>
          <w:lang w:val="es-SV"/>
        </w:rPr>
        <w:t>,</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fecha</w:t>
      </w:r>
      <w:r w:rsidR="003135FD">
        <w:rPr>
          <w:rFonts w:ascii="Museo Sans 300" w:hAnsi="Museo Sans 300"/>
          <w:sz w:val="20"/>
          <w:szCs w:val="20"/>
          <w:lang w:val="es-SV"/>
        </w:rPr>
        <w:t xml:space="preserve"> </w:t>
      </w:r>
      <w:r w:rsidR="00766288">
        <w:rPr>
          <w:rFonts w:ascii="Museo Sans 300" w:hAnsi="Museo Sans 300"/>
          <w:sz w:val="20"/>
          <w:szCs w:val="20"/>
          <w:lang w:val="es-SV"/>
        </w:rPr>
        <w:t>seis</w:t>
      </w:r>
      <w:r w:rsidR="003135FD">
        <w:rPr>
          <w:rFonts w:ascii="Museo Sans 300" w:hAnsi="Museo Sans 300"/>
          <w:sz w:val="20"/>
          <w:szCs w:val="20"/>
          <w:lang w:val="es-SV"/>
        </w:rPr>
        <w:t xml:space="preserve"> </w:t>
      </w:r>
      <w:r w:rsidR="00766288">
        <w:rPr>
          <w:rFonts w:ascii="Museo Sans 300" w:hAnsi="Museo Sans 300"/>
          <w:sz w:val="20"/>
          <w:szCs w:val="20"/>
          <w:lang w:val="es-SV"/>
        </w:rPr>
        <w:t>de</w:t>
      </w:r>
      <w:r w:rsidR="003135FD">
        <w:rPr>
          <w:rFonts w:ascii="Museo Sans 300" w:hAnsi="Museo Sans 300"/>
          <w:sz w:val="20"/>
          <w:szCs w:val="20"/>
          <w:lang w:val="es-SV"/>
        </w:rPr>
        <w:t xml:space="preserve"> </w:t>
      </w:r>
      <w:r w:rsidR="00766288">
        <w:rPr>
          <w:rFonts w:ascii="Museo Sans 300" w:hAnsi="Museo Sans 300"/>
          <w:sz w:val="20"/>
          <w:szCs w:val="20"/>
          <w:lang w:val="es-SV"/>
        </w:rPr>
        <w:t>septiembre</w:t>
      </w:r>
      <w:r w:rsidR="003135FD">
        <w:rPr>
          <w:rFonts w:ascii="Museo Sans 300" w:hAnsi="Museo Sans 300"/>
          <w:sz w:val="20"/>
          <w:szCs w:val="20"/>
          <w:lang w:val="es-SV"/>
        </w:rPr>
        <w:t xml:space="preserve"> </w:t>
      </w:r>
      <w:r w:rsidR="00766288">
        <w:rPr>
          <w:rFonts w:ascii="Museo Sans 300" w:hAnsi="Museo Sans 300"/>
          <w:sz w:val="20"/>
          <w:szCs w:val="20"/>
          <w:lang w:val="es-SV"/>
        </w:rPr>
        <w:t>del</w:t>
      </w:r>
      <w:r w:rsidR="003135FD">
        <w:rPr>
          <w:rFonts w:ascii="Museo Sans 300" w:hAnsi="Museo Sans 300"/>
          <w:sz w:val="20"/>
          <w:szCs w:val="20"/>
          <w:lang w:val="es-SV"/>
        </w:rPr>
        <w:t xml:space="preserve"> </w:t>
      </w:r>
      <w:r w:rsidR="00766288">
        <w:rPr>
          <w:rFonts w:ascii="Museo Sans 300" w:hAnsi="Museo Sans 300"/>
          <w:sz w:val="20"/>
          <w:szCs w:val="20"/>
          <w:lang w:val="es-SV"/>
        </w:rPr>
        <w:t>año</w:t>
      </w:r>
      <w:r w:rsidR="003135FD">
        <w:rPr>
          <w:rFonts w:ascii="Museo Sans 300" w:hAnsi="Museo Sans 300"/>
          <w:sz w:val="20"/>
          <w:szCs w:val="20"/>
          <w:lang w:val="es-SV"/>
        </w:rPr>
        <w:t xml:space="preserve"> </w:t>
      </w:r>
      <w:r w:rsidR="00766288">
        <w:rPr>
          <w:rFonts w:ascii="Museo Sans 300" w:hAnsi="Museo Sans 300"/>
          <w:sz w:val="20"/>
          <w:szCs w:val="20"/>
          <w:lang w:val="es-SV"/>
        </w:rPr>
        <w:t>pasado</w:t>
      </w:r>
      <w:r w:rsidRPr="00894A09">
        <w:rPr>
          <w:rFonts w:ascii="Museo Sans 300" w:hAnsi="Museo Sans 300"/>
          <w:sz w:val="20"/>
          <w:szCs w:val="20"/>
          <w:lang w:val="es-SV"/>
        </w:rPr>
        <w:t>,</w:t>
      </w:r>
      <w:r w:rsidR="003135FD">
        <w:rPr>
          <w:rFonts w:ascii="Museo Sans 300" w:hAnsi="Museo Sans 300"/>
          <w:sz w:val="20"/>
          <w:szCs w:val="20"/>
          <w:lang w:val="es-SV"/>
        </w:rPr>
        <w:t xml:space="preserve"> </w:t>
      </w:r>
      <w:r w:rsidRPr="00263E33">
        <w:rPr>
          <w:rFonts w:ascii="Museo Sans 300" w:hAnsi="Museo Sans 300"/>
          <w:sz w:val="20"/>
          <w:szCs w:val="20"/>
          <w:lang w:val="es-SV"/>
        </w:rPr>
        <w:t>se</w:t>
      </w:r>
      <w:r w:rsidR="003135FD">
        <w:rPr>
          <w:rFonts w:ascii="Museo Sans 300" w:hAnsi="Museo Sans 300"/>
          <w:sz w:val="20"/>
          <w:szCs w:val="20"/>
          <w:lang w:val="es-SV"/>
        </w:rPr>
        <w:t xml:space="preserve"> </w:t>
      </w:r>
      <w:r w:rsidRPr="00263E33">
        <w:rPr>
          <w:rFonts w:ascii="Museo Sans 300" w:hAnsi="Museo Sans 300"/>
          <w:sz w:val="20"/>
          <w:szCs w:val="20"/>
          <w:lang w:val="es-SV"/>
        </w:rPr>
        <w:t>comisionó</w:t>
      </w:r>
      <w:r w:rsidR="003135FD">
        <w:rPr>
          <w:rFonts w:ascii="Museo Sans 300" w:hAnsi="Museo Sans 300"/>
          <w:sz w:val="20"/>
          <w:szCs w:val="20"/>
          <w:lang w:val="es-SV"/>
        </w:rPr>
        <w:t xml:space="preserve"> </w:t>
      </w:r>
      <w:r w:rsidRPr="00263E33">
        <w:rPr>
          <w:rFonts w:ascii="Museo Sans 300" w:hAnsi="Museo Sans 300"/>
          <w:sz w:val="20"/>
          <w:szCs w:val="20"/>
          <w:lang w:val="es-SV"/>
        </w:rPr>
        <w:t>al</w:t>
      </w:r>
      <w:r w:rsidR="003135FD">
        <w:rPr>
          <w:rFonts w:ascii="Museo Sans 300" w:hAnsi="Museo Sans 300"/>
          <w:sz w:val="20"/>
          <w:szCs w:val="20"/>
          <w:lang w:val="es-SV"/>
        </w:rPr>
        <w:t xml:space="preserve"> </w:t>
      </w:r>
      <w:r w:rsidRPr="00263E33">
        <w:rPr>
          <w:rFonts w:ascii="Museo Sans 300" w:hAnsi="Museo Sans 300"/>
          <w:sz w:val="20"/>
          <w:szCs w:val="20"/>
          <w:lang w:val="es-SV"/>
        </w:rPr>
        <w:t>CAU</w:t>
      </w:r>
      <w:r w:rsidR="003135FD">
        <w:rPr>
          <w:rFonts w:ascii="Museo Sans 300" w:hAnsi="Museo Sans 300"/>
          <w:sz w:val="20"/>
          <w:szCs w:val="20"/>
          <w:lang w:val="es-SV"/>
        </w:rPr>
        <w:t xml:space="preserve"> </w:t>
      </w:r>
      <w:r w:rsidRPr="00263E33">
        <w:rPr>
          <w:rFonts w:ascii="Museo Sans 300" w:hAnsi="Museo Sans 300"/>
          <w:sz w:val="20"/>
          <w:szCs w:val="20"/>
          <w:lang w:val="es-SV"/>
        </w:rPr>
        <w:t>para</w:t>
      </w:r>
      <w:r w:rsidR="003135FD">
        <w:rPr>
          <w:rFonts w:ascii="Museo Sans 300" w:hAnsi="Museo Sans 300"/>
          <w:sz w:val="20"/>
          <w:szCs w:val="20"/>
          <w:lang w:val="es-SV"/>
        </w:rPr>
        <w:t xml:space="preserve"> </w:t>
      </w:r>
      <w:r w:rsidRPr="00263E33">
        <w:rPr>
          <w:rFonts w:ascii="Museo Sans 300" w:hAnsi="Museo Sans 300"/>
          <w:sz w:val="20"/>
          <w:szCs w:val="20"/>
          <w:lang w:val="es-SV"/>
        </w:rPr>
        <w:t>que</w:t>
      </w:r>
      <w:r w:rsidR="003135FD">
        <w:rPr>
          <w:rFonts w:ascii="Museo Sans 300" w:hAnsi="Museo Sans 300"/>
          <w:sz w:val="20"/>
          <w:szCs w:val="20"/>
          <w:lang w:val="es-SV"/>
        </w:rPr>
        <w:t xml:space="preserve"> </w:t>
      </w:r>
      <w:r w:rsidRPr="00263E33">
        <w:rPr>
          <w:rFonts w:ascii="Museo Sans 300" w:hAnsi="Museo Sans 300"/>
          <w:sz w:val="20"/>
          <w:szCs w:val="20"/>
          <w:lang w:val="es-SV"/>
        </w:rPr>
        <w:t>rindiera</w:t>
      </w:r>
      <w:r w:rsidR="003135FD">
        <w:rPr>
          <w:rFonts w:ascii="Museo Sans 300" w:hAnsi="Museo Sans 300"/>
          <w:sz w:val="20"/>
          <w:szCs w:val="20"/>
          <w:lang w:val="es-SV"/>
        </w:rPr>
        <w:t xml:space="preserve"> </w:t>
      </w:r>
      <w:r w:rsidRPr="00263E33">
        <w:rPr>
          <w:rFonts w:ascii="Museo Sans 300" w:hAnsi="Museo Sans 300"/>
          <w:sz w:val="20"/>
          <w:szCs w:val="20"/>
          <w:lang w:val="es-SV"/>
        </w:rPr>
        <w:t>un</w:t>
      </w:r>
      <w:r w:rsidR="003135FD">
        <w:rPr>
          <w:rFonts w:ascii="Museo Sans 300" w:hAnsi="Museo Sans 300"/>
          <w:sz w:val="20"/>
          <w:szCs w:val="20"/>
          <w:lang w:val="es-SV"/>
        </w:rPr>
        <w:t xml:space="preserve"> </w:t>
      </w:r>
      <w:r w:rsidRPr="00263E33">
        <w:rPr>
          <w:rFonts w:ascii="Museo Sans 300" w:hAnsi="Museo Sans 300"/>
          <w:sz w:val="20"/>
          <w:szCs w:val="20"/>
          <w:lang w:val="es-SV"/>
        </w:rPr>
        <w:t>informe</w:t>
      </w:r>
      <w:r w:rsidR="003135FD">
        <w:rPr>
          <w:rFonts w:ascii="Museo Sans 300" w:hAnsi="Museo Sans 300"/>
          <w:sz w:val="20"/>
          <w:szCs w:val="20"/>
          <w:lang w:val="es-SV"/>
        </w:rPr>
        <w:t xml:space="preserve"> </w:t>
      </w:r>
      <w:r w:rsidRPr="00263E33">
        <w:rPr>
          <w:rFonts w:ascii="Museo Sans 300" w:hAnsi="Museo Sans 300"/>
          <w:sz w:val="20"/>
          <w:szCs w:val="20"/>
          <w:lang w:val="es-SV"/>
        </w:rPr>
        <w:t>técnico</w:t>
      </w:r>
      <w:r w:rsidR="003135FD">
        <w:rPr>
          <w:rFonts w:ascii="Museo Sans 300" w:hAnsi="Museo Sans 300"/>
          <w:sz w:val="20"/>
          <w:szCs w:val="20"/>
          <w:lang w:val="es-SV"/>
        </w:rPr>
        <w:t xml:space="preserve"> </w:t>
      </w:r>
      <w:r w:rsidRPr="00263E33">
        <w:rPr>
          <w:rFonts w:ascii="Museo Sans 300" w:hAnsi="Museo Sans 300"/>
          <w:sz w:val="20"/>
          <w:szCs w:val="20"/>
          <w:lang w:val="es-SV"/>
        </w:rPr>
        <w:t>en</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cual</w:t>
      </w:r>
      <w:r w:rsidR="003135FD">
        <w:rPr>
          <w:rFonts w:ascii="Museo Sans 300" w:hAnsi="Museo Sans 300"/>
          <w:sz w:val="20"/>
          <w:szCs w:val="20"/>
          <w:lang w:val="es-SV"/>
        </w:rPr>
        <w:t xml:space="preserve"> </w:t>
      </w:r>
      <w:r w:rsidR="00E90DDD">
        <w:rPr>
          <w:rFonts w:ascii="Museo Sans 300" w:hAnsi="Museo Sans 300"/>
          <w:sz w:val="20"/>
          <w:szCs w:val="20"/>
          <w:lang w:val="es-SV"/>
        </w:rPr>
        <w:t>deb</w:t>
      </w:r>
      <w:r w:rsidR="008C7DEC">
        <w:rPr>
          <w:rFonts w:ascii="Museo Sans 300" w:hAnsi="Museo Sans 300"/>
          <w:sz w:val="20"/>
          <w:szCs w:val="20"/>
          <w:lang w:val="es-SV"/>
        </w:rPr>
        <w:t>ía</w:t>
      </w:r>
      <w:r w:rsidR="003135FD">
        <w:rPr>
          <w:rFonts w:ascii="Museo Sans 300" w:hAnsi="Museo Sans 300"/>
          <w:sz w:val="20"/>
          <w:szCs w:val="20"/>
          <w:lang w:val="es-SV"/>
        </w:rPr>
        <w:t xml:space="preserve"> </w:t>
      </w:r>
      <w:r w:rsidRPr="00263E33">
        <w:rPr>
          <w:rFonts w:ascii="Museo Sans 300" w:hAnsi="Museo Sans 300"/>
          <w:sz w:val="20"/>
          <w:szCs w:val="20"/>
          <w:lang w:val="es-SV"/>
        </w:rPr>
        <w:t>establec</w:t>
      </w:r>
      <w:r w:rsidR="008C7DEC">
        <w:rPr>
          <w:rFonts w:ascii="Museo Sans 300" w:hAnsi="Museo Sans 300"/>
          <w:sz w:val="20"/>
          <w:szCs w:val="20"/>
          <w:lang w:val="es-SV"/>
        </w:rPr>
        <w:t>er</w:t>
      </w:r>
      <w:r w:rsidR="003135FD">
        <w:rPr>
          <w:rFonts w:ascii="Museo Sans 300" w:hAnsi="Museo Sans 300"/>
          <w:sz w:val="20"/>
          <w:szCs w:val="20"/>
          <w:lang w:val="es-SV"/>
        </w:rPr>
        <w:t xml:space="preserve"> </w:t>
      </w:r>
      <w:r w:rsidR="00E90DDD">
        <w:rPr>
          <w:rFonts w:ascii="Museo Sans 300" w:hAnsi="Museo Sans 300"/>
          <w:sz w:val="20"/>
          <w:szCs w:val="20"/>
          <w:lang w:val="es-SV"/>
        </w:rPr>
        <w:t>si</w:t>
      </w:r>
      <w:r w:rsidR="003135FD">
        <w:rPr>
          <w:rFonts w:ascii="Museo Sans 300" w:hAnsi="Museo Sans 300"/>
          <w:sz w:val="20"/>
          <w:szCs w:val="20"/>
          <w:lang w:val="es-SV"/>
        </w:rPr>
        <w:t xml:space="preserve"> </w:t>
      </w:r>
      <w:r w:rsidR="00E90DDD">
        <w:rPr>
          <w:rFonts w:ascii="Museo Sans 300" w:hAnsi="Museo Sans 300"/>
          <w:sz w:val="20"/>
          <w:szCs w:val="20"/>
          <w:lang w:val="es-SV"/>
        </w:rPr>
        <w:t>existió</w:t>
      </w:r>
      <w:r w:rsidR="003135FD">
        <w:rPr>
          <w:rFonts w:ascii="Museo Sans 300" w:hAnsi="Museo Sans 300"/>
          <w:sz w:val="20"/>
          <w:szCs w:val="20"/>
          <w:lang w:val="es-SV"/>
        </w:rPr>
        <w:t xml:space="preserve"> </w:t>
      </w:r>
      <w:r w:rsidR="00E90DDD">
        <w:rPr>
          <w:rFonts w:ascii="Museo Sans 300" w:hAnsi="Museo Sans 300"/>
          <w:sz w:val="20"/>
          <w:szCs w:val="20"/>
          <w:lang w:val="es-SV"/>
        </w:rPr>
        <w:t>o</w:t>
      </w:r>
      <w:r w:rsidR="003135FD">
        <w:rPr>
          <w:rFonts w:ascii="Museo Sans 300" w:hAnsi="Museo Sans 300"/>
          <w:sz w:val="20"/>
          <w:szCs w:val="20"/>
          <w:lang w:val="es-SV"/>
        </w:rPr>
        <w:t xml:space="preserve"> </w:t>
      </w:r>
      <w:r w:rsidR="00E90DDD">
        <w:rPr>
          <w:rFonts w:ascii="Museo Sans 300" w:hAnsi="Museo Sans 300"/>
          <w:sz w:val="20"/>
          <w:szCs w:val="20"/>
          <w:lang w:val="es-SV"/>
        </w:rPr>
        <w:t>no</w:t>
      </w:r>
      <w:r w:rsidR="003135FD">
        <w:rPr>
          <w:rFonts w:ascii="Museo Sans 300" w:hAnsi="Museo Sans 300"/>
          <w:sz w:val="20"/>
          <w:szCs w:val="20"/>
          <w:lang w:val="es-SV"/>
        </w:rPr>
        <w:t xml:space="preserve"> </w:t>
      </w:r>
      <w:r w:rsidR="00E90DDD">
        <w:rPr>
          <w:rFonts w:ascii="Museo Sans 300" w:hAnsi="Museo Sans 300"/>
          <w:sz w:val="20"/>
          <w:szCs w:val="20"/>
          <w:lang w:val="es-SV"/>
        </w:rPr>
        <w:t>la</w:t>
      </w:r>
      <w:r w:rsidR="003135FD">
        <w:rPr>
          <w:rFonts w:ascii="Museo Sans 300" w:hAnsi="Museo Sans 300"/>
          <w:sz w:val="20"/>
          <w:szCs w:val="20"/>
          <w:lang w:val="es-SV"/>
        </w:rPr>
        <w:t xml:space="preserve"> </w:t>
      </w:r>
      <w:r w:rsidR="00E90DDD">
        <w:rPr>
          <w:rFonts w:ascii="Museo Sans 300" w:hAnsi="Museo Sans 300"/>
          <w:sz w:val="20"/>
          <w:szCs w:val="20"/>
          <w:lang w:val="es-SV"/>
        </w:rPr>
        <w:t>condición</w:t>
      </w:r>
      <w:r w:rsidR="003135FD">
        <w:rPr>
          <w:rFonts w:ascii="Museo Sans 300" w:hAnsi="Museo Sans 300"/>
          <w:sz w:val="20"/>
          <w:szCs w:val="20"/>
          <w:lang w:val="es-SV"/>
        </w:rPr>
        <w:t xml:space="preserve"> </w:t>
      </w:r>
      <w:r w:rsidR="00E90DDD">
        <w:rPr>
          <w:rFonts w:ascii="Museo Sans 300" w:hAnsi="Museo Sans 300"/>
          <w:sz w:val="20"/>
          <w:szCs w:val="20"/>
          <w:lang w:val="es-SV"/>
        </w:rPr>
        <w:t>irregular</w:t>
      </w:r>
      <w:r w:rsidR="003135FD">
        <w:rPr>
          <w:rFonts w:ascii="Museo Sans 300" w:hAnsi="Museo Sans 300"/>
          <w:sz w:val="20"/>
          <w:szCs w:val="20"/>
          <w:lang w:val="es-SV"/>
        </w:rPr>
        <w:t xml:space="preserve"> </w:t>
      </w:r>
      <w:r w:rsidR="00E90DDD">
        <w:rPr>
          <w:rFonts w:ascii="Museo Sans 300" w:hAnsi="Museo Sans 300"/>
          <w:sz w:val="20"/>
          <w:szCs w:val="20"/>
          <w:lang w:val="es-SV"/>
        </w:rPr>
        <w:t>atribuida</w:t>
      </w:r>
      <w:r w:rsidR="003135FD">
        <w:rPr>
          <w:rFonts w:ascii="Museo Sans 300" w:hAnsi="Museo Sans 300"/>
          <w:sz w:val="20"/>
          <w:szCs w:val="20"/>
          <w:lang w:val="es-SV"/>
        </w:rPr>
        <w:t xml:space="preserve"> </w:t>
      </w:r>
      <w:r w:rsidR="00E90DDD">
        <w:rPr>
          <w:rFonts w:ascii="Museo Sans 300" w:hAnsi="Museo Sans 300"/>
          <w:sz w:val="20"/>
          <w:szCs w:val="20"/>
          <w:lang w:val="es-SV"/>
        </w:rPr>
        <w:t>al</w:t>
      </w:r>
      <w:r w:rsidR="003135FD">
        <w:rPr>
          <w:rFonts w:ascii="Museo Sans 300" w:hAnsi="Museo Sans 300"/>
          <w:sz w:val="20"/>
          <w:szCs w:val="20"/>
          <w:lang w:val="es-SV"/>
        </w:rPr>
        <w:t xml:space="preserve"> </w:t>
      </w:r>
      <w:r w:rsidR="00E90DDD">
        <w:rPr>
          <w:rFonts w:ascii="Museo Sans 300" w:hAnsi="Museo Sans 300"/>
          <w:sz w:val="20"/>
          <w:szCs w:val="20"/>
          <w:lang w:val="es-SV"/>
        </w:rPr>
        <w:t>usuario</w:t>
      </w:r>
      <w:r w:rsidR="003135FD">
        <w:rPr>
          <w:rFonts w:ascii="Museo Sans 300" w:hAnsi="Museo Sans 300"/>
          <w:sz w:val="20"/>
          <w:szCs w:val="20"/>
          <w:lang w:val="es-SV"/>
        </w:rPr>
        <w:t xml:space="preserve"> </w:t>
      </w:r>
      <w:r w:rsidRPr="00263E33">
        <w:rPr>
          <w:rFonts w:ascii="Museo Sans 300" w:hAnsi="Museo Sans 300"/>
          <w:sz w:val="20"/>
          <w:szCs w:val="20"/>
          <w:lang w:val="es-SV"/>
        </w:rPr>
        <w:t>que</w:t>
      </w:r>
      <w:r w:rsidR="003135FD">
        <w:rPr>
          <w:rFonts w:ascii="Museo Sans 300" w:hAnsi="Museo Sans 300"/>
          <w:sz w:val="20"/>
          <w:szCs w:val="20"/>
          <w:lang w:val="es-SV"/>
        </w:rPr>
        <w:t xml:space="preserve"> </w:t>
      </w:r>
      <w:r w:rsidRPr="00263E33">
        <w:rPr>
          <w:rFonts w:ascii="Museo Sans 300" w:hAnsi="Museo Sans 300"/>
          <w:sz w:val="20"/>
          <w:szCs w:val="20"/>
          <w:lang w:val="es-SV"/>
        </w:rPr>
        <w:t>afectó</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s</w:t>
      </w:r>
      <w:r w:rsidR="00741D4A">
        <w:rPr>
          <w:rFonts w:ascii="Museo Sans 300" w:hAnsi="Museo Sans 300"/>
          <w:sz w:val="20"/>
          <w:szCs w:val="20"/>
          <w:lang w:val="es-SV"/>
        </w:rPr>
        <w:t>uministro</w:t>
      </w:r>
      <w:r w:rsidR="003135FD">
        <w:rPr>
          <w:rFonts w:ascii="Museo Sans 300" w:hAnsi="Museo Sans 300"/>
          <w:sz w:val="20"/>
          <w:szCs w:val="20"/>
          <w:lang w:val="es-SV"/>
        </w:rPr>
        <w:t xml:space="preserve"> </w:t>
      </w:r>
      <w:r w:rsidR="00741D4A">
        <w:rPr>
          <w:rFonts w:ascii="Museo Sans 300" w:hAnsi="Museo Sans 300"/>
          <w:sz w:val="20"/>
          <w:szCs w:val="20"/>
          <w:lang w:val="es-SV"/>
        </w:rPr>
        <w:t>identificado</w:t>
      </w:r>
      <w:r w:rsidR="003135FD">
        <w:rPr>
          <w:rFonts w:ascii="Museo Sans 300" w:hAnsi="Museo Sans 300"/>
          <w:sz w:val="20"/>
          <w:szCs w:val="20"/>
          <w:lang w:val="es-SV"/>
        </w:rPr>
        <w:t xml:space="preserve"> </w:t>
      </w:r>
      <w:r w:rsidR="00741D4A">
        <w:rPr>
          <w:rFonts w:ascii="Museo Sans 300" w:hAnsi="Museo Sans 300"/>
          <w:sz w:val="20"/>
          <w:szCs w:val="20"/>
          <w:lang w:val="es-SV"/>
        </w:rPr>
        <w:t>con</w:t>
      </w:r>
      <w:r w:rsidR="003135FD">
        <w:rPr>
          <w:rFonts w:ascii="Museo Sans 300" w:hAnsi="Museo Sans 300"/>
          <w:sz w:val="20"/>
          <w:szCs w:val="20"/>
          <w:lang w:val="es-SV"/>
        </w:rPr>
        <w:t xml:space="preserve"> </w:t>
      </w:r>
      <w:r w:rsidR="00741D4A">
        <w:rPr>
          <w:rFonts w:ascii="Museo Sans 300" w:hAnsi="Museo Sans 300"/>
          <w:sz w:val="20"/>
          <w:szCs w:val="20"/>
          <w:lang w:val="es-SV"/>
        </w:rPr>
        <w:t>el</w:t>
      </w:r>
      <w:r w:rsidR="003135FD">
        <w:rPr>
          <w:rFonts w:ascii="Museo Sans 300" w:hAnsi="Museo Sans 300"/>
          <w:sz w:val="20"/>
          <w:szCs w:val="20"/>
          <w:lang w:val="es-SV"/>
        </w:rPr>
        <w:t xml:space="preserve"> </w:t>
      </w:r>
      <w:r w:rsidR="00741D4A">
        <w:rPr>
          <w:rFonts w:ascii="Museo Sans 300" w:hAnsi="Museo Sans 300"/>
          <w:sz w:val="20"/>
          <w:szCs w:val="20"/>
          <w:lang w:val="es-SV"/>
        </w:rPr>
        <w:t>N</w:t>
      </w:r>
      <w:r w:rsidR="000E09F7">
        <w:rPr>
          <w:rFonts w:ascii="Museo Sans 300" w:hAnsi="Museo Sans 300"/>
          <w:sz w:val="20"/>
          <w:szCs w:val="20"/>
          <w:lang w:val="es-SV"/>
        </w:rPr>
        <w:t>I</w:t>
      </w:r>
      <w:r w:rsidRPr="00263E33">
        <w:rPr>
          <w:rFonts w:ascii="Museo Sans 300" w:hAnsi="Museo Sans 300"/>
          <w:sz w:val="20"/>
          <w:szCs w:val="20"/>
          <w:lang w:val="es-SV"/>
        </w:rPr>
        <w:t>C</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003135FD">
        <w:rPr>
          <w:rFonts w:ascii="Museo Sans 300" w:hAnsi="Museo Sans 300"/>
          <w:sz w:val="20"/>
          <w:szCs w:val="20"/>
          <w:lang w:val="es-SV"/>
        </w:rPr>
        <w:t xml:space="preserve"> </w:t>
      </w:r>
      <w:r w:rsidRPr="00263E33">
        <w:rPr>
          <w:rFonts w:ascii="Museo Sans 300" w:hAnsi="Museo Sans 300"/>
          <w:sz w:val="20"/>
          <w:szCs w:val="20"/>
          <w:lang w:val="es-SV"/>
        </w:rPr>
        <w:t>y,</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ser</w:t>
      </w:r>
      <w:r w:rsidR="003135FD">
        <w:rPr>
          <w:rFonts w:ascii="Museo Sans 300" w:hAnsi="Museo Sans 300"/>
          <w:sz w:val="20"/>
          <w:szCs w:val="20"/>
          <w:lang w:val="es-SV"/>
        </w:rPr>
        <w:t xml:space="preserve"> </w:t>
      </w:r>
      <w:r w:rsidRPr="00263E33">
        <w:rPr>
          <w:rFonts w:ascii="Museo Sans 300" w:hAnsi="Museo Sans 300"/>
          <w:sz w:val="20"/>
          <w:szCs w:val="20"/>
          <w:lang w:val="es-SV"/>
        </w:rPr>
        <w:t>procedente,</w:t>
      </w:r>
      <w:r w:rsidR="003135FD">
        <w:rPr>
          <w:rFonts w:ascii="Museo Sans 300" w:hAnsi="Museo Sans 300"/>
          <w:sz w:val="20"/>
          <w:szCs w:val="20"/>
          <w:lang w:val="es-SV"/>
        </w:rPr>
        <w:t xml:space="preserve"> </w:t>
      </w:r>
      <w:r w:rsidRPr="00263E33">
        <w:rPr>
          <w:rFonts w:ascii="Museo Sans 300" w:hAnsi="Museo Sans 300"/>
          <w:sz w:val="20"/>
          <w:szCs w:val="20"/>
          <w:lang w:val="es-SV"/>
        </w:rPr>
        <w:t>verificara</w:t>
      </w:r>
      <w:r w:rsidR="003135FD">
        <w:rPr>
          <w:rFonts w:ascii="Museo Sans 300" w:hAnsi="Museo Sans 300"/>
          <w:sz w:val="20"/>
          <w:szCs w:val="20"/>
          <w:lang w:val="es-SV"/>
        </w:rPr>
        <w:t xml:space="preserve"> </w:t>
      </w:r>
      <w:r w:rsidRPr="00263E33">
        <w:rPr>
          <w:rFonts w:ascii="Museo Sans 300" w:hAnsi="Museo Sans 300"/>
          <w:sz w:val="20"/>
          <w:szCs w:val="20"/>
          <w:lang w:val="es-SV"/>
        </w:rPr>
        <w:t>la</w:t>
      </w:r>
      <w:r w:rsidR="003135FD">
        <w:rPr>
          <w:rFonts w:ascii="Museo Sans 300" w:hAnsi="Museo Sans 300"/>
          <w:sz w:val="20"/>
          <w:szCs w:val="20"/>
          <w:lang w:val="es-SV"/>
        </w:rPr>
        <w:t xml:space="preserve"> </w:t>
      </w:r>
      <w:r w:rsidRPr="00263E33">
        <w:rPr>
          <w:rFonts w:ascii="Museo Sans 300" w:hAnsi="Museo Sans 300"/>
          <w:sz w:val="20"/>
          <w:szCs w:val="20"/>
          <w:lang w:val="es-SV"/>
        </w:rPr>
        <w:t>exactitud</w:t>
      </w:r>
      <w:r w:rsidR="003135FD">
        <w:rPr>
          <w:rFonts w:ascii="Museo Sans 300" w:hAnsi="Museo Sans 300"/>
          <w:sz w:val="20"/>
          <w:szCs w:val="20"/>
          <w:lang w:val="es-SV"/>
        </w:rPr>
        <w:t xml:space="preserve"> </w:t>
      </w:r>
      <w:r w:rsidRPr="00263E33">
        <w:rPr>
          <w:rFonts w:ascii="Museo Sans 300" w:hAnsi="Museo Sans 300"/>
          <w:sz w:val="20"/>
          <w:szCs w:val="20"/>
          <w:lang w:val="es-SV"/>
        </w:rPr>
        <w:t>del</w:t>
      </w:r>
      <w:r w:rsidR="003135FD">
        <w:rPr>
          <w:rFonts w:ascii="Museo Sans 300" w:hAnsi="Museo Sans 300"/>
          <w:sz w:val="20"/>
          <w:szCs w:val="20"/>
          <w:lang w:val="es-SV"/>
        </w:rPr>
        <w:t xml:space="preserve"> </w:t>
      </w:r>
      <w:r w:rsidRPr="00263E33">
        <w:rPr>
          <w:rFonts w:ascii="Museo Sans 300" w:hAnsi="Museo Sans 300"/>
          <w:sz w:val="20"/>
          <w:szCs w:val="20"/>
          <w:lang w:val="es-SV"/>
        </w:rPr>
        <w:t>cálculo</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recuperación</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energía</w:t>
      </w:r>
      <w:r w:rsidR="003135FD">
        <w:rPr>
          <w:rFonts w:ascii="Museo Sans 300" w:hAnsi="Museo Sans 300"/>
          <w:sz w:val="20"/>
          <w:szCs w:val="20"/>
          <w:lang w:val="es-SV"/>
        </w:rPr>
        <w:t xml:space="preserve"> </w:t>
      </w:r>
      <w:r w:rsidRPr="00263E33">
        <w:rPr>
          <w:rFonts w:ascii="Museo Sans 300" w:hAnsi="Museo Sans 300"/>
          <w:sz w:val="20"/>
          <w:szCs w:val="20"/>
          <w:lang w:val="es-SV"/>
        </w:rPr>
        <w:t>no</w:t>
      </w:r>
      <w:r w:rsidR="003135FD">
        <w:rPr>
          <w:rFonts w:ascii="Museo Sans 300" w:hAnsi="Museo Sans 300"/>
          <w:sz w:val="20"/>
          <w:szCs w:val="20"/>
          <w:lang w:val="es-SV"/>
        </w:rPr>
        <w:t xml:space="preserve"> </w:t>
      </w:r>
      <w:r w:rsidRPr="00263E33">
        <w:rPr>
          <w:rFonts w:ascii="Museo Sans 300" w:hAnsi="Museo Sans 300"/>
          <w:sz w:val="20"/>
          <w:szCs w:val="20"/>
          <w:lang w:val="es-SV"/>
        </w:rPr>
        <w:t>facturada.</w:t>
      </w:r>
      <w:r w:rsidR="003135FD">
        <w:rPr>
          <w:rFonts w:ascii="Museo Sans 300" w:hAnsi="Museo Sans 300"/>
          <w:sz w:val="20"/>
          <w:szCs w:val="20"/>
          <w:lang w:val="es-SV"/>
        </w:rPr>
        <w:t xml:space="preserve"> </w:t>
      </w:r>
    </w:p>
    <w:p w14:paraId="4BA1F006" w14:textId="2C9EBDFA" w:rsidR="00263E33" w:rsidRPr="00972F9D" w:rsidRDefault="003135FD"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CE6E3EE" w14:textId="5ACAE133" w:rsidR="00766288" w:rsidRPr="00766288" w:rsidRDefault="00766288" w:rsidP="00766288">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mismo</w:t>
      </w:r>
      <w:r w:rsidR="003135FD">
        <w:rPr>
          <w:rFonts w:ascii="Museo Sans 300" w:hAnsi="Museo Sans 300"/>
          <w:sz w:val="20"/>
          <w:szCs w:val="20"/>
          <w:lang w:val="es-SV"/>
        </w:rPr>
        <w:t xml:space="preserve"> </w:t>
      </w:r>
      <w:r w:rsidRPr="00263E33">
        <w:rPr>
          <w:rFonts w:ascii="Museo Sans 300" w:hAnsi="Museo Sans 300"/>
          <w:sz w:val="20"/>
          <w:szCs w:val="20"/>
          <w:lang w:val="es-SV"/>
        </w:rPr>
        <w:t>proveído,</w:t>
      </w:r>
      <w:r w:rsidR="003135FD">
        <w:rPr>
          <w:rFonts w:ascii="Museo Sans 300" w:hAnsi="Museo Sans 300"/>
          <w:sz w:val="20"/>
          <w:szCs w:val="20"/>
          <w:lang w:val="es-SV"/>
        </w:rPr>
        <w:t xml:space="preserve"> </w:t>
      </w:r>
      <w:r>
        <w:rPr>
          <w:rFonts w:ascii="Museo Sans 300" w:hAnsi="Museo Sans 300"/>
          <w:sz w:val="20"/>
          <w:szCs w:val="20"/>
          <w:lang w:val="es-SV"/>
        </w:rPr>
        <w:t>se</w:t>
      </w:r>
      <w:r w:rsidR="003135FD">
        <w:rPr>
          <w:rFonts w:ascii="Museo Sans 300" w:hAnsi="Museo Sans 300"/>
          <w:sz w:val="20"/>
          <w:szCs w:val="20"/>
          <w:lang w:val="es-SV"/>
        </w:rPr>
        <w:t xml:space="preserve"> </w:t>
      </w:r>
      <w:r>
        <w:rPr>
          <w:rFonts w:ascii="Museo Sans 300" w:hAnsi="Museo Sans 300"/>
          <w:sz w:val="20"/>
          <w:szCs w:val="20"/>
          <w:lang w:val="es-SV"/>
        </w:rPr>
        <w:t>r</w:t>
      </w:r>
      <w:r w:rsidRPr="00766288">
        <w:rPr>
          <w:rFonts w:ascii="Museo Sans 300" w:hAnsi="Museo Sans 300"/>
          <w:sz w:val="20"/>
          <w:szCs w:val="20"/>
          <w:lang w:val="es-SV"/>
        </w:rPr>
        <w:t>eiter</w:t>
      </w:r>
      <w:r>
        <w:rPr>
          <w:rFonts w:ascii="Museo Sans 300" w:hAnsi="Museo Sans 300"/>
          <w:sz w:val="20"/>
          <w:szCs w:val="20"/>
          <w:lang w:val="es-SV"/>
        </w:rPr>
        <w:t>ó</w:t>
      </w:r>
      <w:r w:rsidR="003135FD">
        <w:rPr>
          <w:rFonts w:ascii="Museo Sans 300" w:hAnsi="Museo Sans 300"/>
          <w:sz w:val="20"/>
          <w:szCs w:val="20"/>
          <w:lang w:val="es-SV"/>
        </w:rPr>
        <w:t xml:space="preserve"> </w:t>
      </w:r>
      <w:r w:rsidRPr="00766288">
        <w:rPr>
          <w:rFonts w:ascii="Museo Sans 300" w:hAnsi="Museo Sans 300"/>
          <w:sz w:val="20"/>
          <w:szCs w:val="20"/>
          <w:lang w:val="es-SV"/>
        </w:rPr>
        <w:t>a</w:t>
      </w:r>
      <w:r w:rsidR="003135FD">
        <w:rPr>
          <w:rFonts w:ascii="Museo Sans 300" w:hAnsi="Museo Sans 300"/>
          <w:sz w:val="20"/>
          <w:szCs w:val="20"/>
          <w:lang w:val="es-SV"/>
        </w:rPr>
        <w:t xml:space="preserve"> </w:t>
      </w:r>
      <w:r w:rsidRPr="00766288">
        <w:rPr>
          <w:rFonts w:ascii="Museo Sans 300" w:hAnsi="Museo Sans 300"/>
          <w:sz w:val="20"/>
          <w:szCs w:val="20"/>
          <w:lang w:val="es-SV"/>
        </w:rPr>
        <w:t>la</w:t>
      </w:r>
      <w:r w:rsidR="003135FD">
        <w:rPr>
          <w:rFonts w:ascii="Museo Sans 300" w:hAnsi="Museo Sans 300"/>
          <w:sz w:val="20"/>
          <w:szCs w:val="20"/>
          <w:lang w:val="es-SV"/>
        </w:rPr>
        <w:t xml:space="preserve"> </w:t>
      </w:r>
      <w:r w:rsidRPr="00766288">
        <w:rPr>
          <w:rFonts w:ascii="Museo Sans 300" w:hAnsi="Museo Sans 300"/>
          <w:sz w:val="20"/>
          <w:szCs w:val="20"/>
          <w:lang w:val="es-SV"/>
        </w:rPr>
        <w:t>sociedad</w:t>
      </w:r>
      <w:r w:rsidR="003135FD">
        <w:rPr>
          <w:rFonts w:ascii="Museo Sans 300" w:hAnsi="Museo Sans 300"/>
          <w:sz w:val="20"/>
          <w:szCs w:val="20"/>
          <w:lang w:val="es-SV"/>
        </w:rPr>
        <w:t xml:space="preserve"> </w:t>
      </w:r>
      <w:r w:rsidRPr="00766288">
        <w:rPr>
          <w:rFonts w:ascii="Museo Sans 300" w:hAnsi="Museo Sans 300"/>
          <w:sz w:val="20"/>
          <w:szCs w:val="20"/>
          <w:lang w:val="es-SV"/>
        </w:rPr>
        <w:t>CAESS,</w:t>
      </w:r>
      <w:r w:rsidR="003135FD">
        <w:rPr>
          <w:rFonts w:ascii="Museo Sans 300" w:hAnsi="Museo Sans 300"/>
          <w:sz w:val="20"/>
          <w:szCs w:val="20"/>
          <w:lang w:val="es-SV"/>
        </w:rPr>
        <w:t xml:space="preserve"> </w:t>
      </w:r>
      <w:r w:rsidRPr="00766288">
        <w:rPr>
          <w:rFonts w:ascii="Museo Sans 300" w:hAnsi="Museo Sans 300"/>
          <w:sz w:val="20"/>
          <w:szCs w:val="20"/>
          <w:lang w:val="es-SV"/>
        </w:rPr>
        <w:t>S.A.</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C.V.</w:t>
      </w:r>
      <w:r w:rsidR="003135FD">
        <w:rPr>
          <w:rFonts w:ascii="Museo Sans 300" w:hAnsi="Museo Sans 300"/>
          <w:sz w:val="20"/>
          <w:szCs w:val="20"/>
          <w:lang w:val="es-SV"/>
        </w:rPr>
        <w:t xml:space="preserve"> </w:t>
      </w:r>
      <w:r w:rsidRPr="00766288">
        <w:rPr>
          <w:rFonts w:ascii="Museo Sans 300" w:hAnsi="Museo Sans 300"/>
          <w:sz w:val="20"/>
          <w:szCs w:val="20"/>
          <w:lang w:val="es-SV"/>
        </w:rPr>
        <w:t>que,</w:t>
      </w:r>
      <w:r w:rsidR="003135FD">
        <w:rPr>
          <w:rFonts w:ascii="Museo Sans 300" w:hAnsi="Museo Sans 300"/>
          <w:sz w:val="20"/>
          <w:szCs w:val="20"/>
          <w:lang w:val="es-SV"/>
        </w:rPr>
        <w:t xml:space="preserve"> </w:t>
      </w:r>
      <w:r w:rsidRPr="00766288">
        <w:rPr>
          <w:rFonts w:ascii="Museo Sans 300" w:hAnsi="Museo Sans 300"/>
          <w:sz w:val="20"/>
          <w:szCs w:val="20"/>
          <w:lang w:val="es-SV"/>
        </w:rPr>
        <w:t>hasta</w:t>
      </w:r>
      <w:r w:rsidR="003135FD">
        <w:rPr>
          <w:rFonts w:ascii="Museo Sans 300" w:hAnsi="Museo Sans 300"/>
          <w:sz w:val="20"/>
          <w:szCs w:val="20"/>
          <w:lang w:val="es-SV"/>
        </w:rPr>
        <w:t xml:space="preserve"> </w:t>
      </w:r>
      <w:r w:rsidRPr="00766288">
        <w:rPr>
          <w:rFonts w:ascii="Museo Sans 300" w:hAnsi="Museo Sans 300"/>
          <w:sz w:val="20"/>
          <w:szCs w:val="20"/>
          <w:lang w:val="es-SV"/>
        </w:rPr>
        <w:t>que</w:t>
      </w:r>
      <w:r w:rsidR="003135FD">
        <w:rPr>
          <w:rFonts w:ascii="Museo Sans 300" w:hAnsi="Museo Sans 300"/>
          <w:sz w:val="20"/>
          <w:szCs w:val="20"/>
          <w:lang w:val="es-SV"/>
        </w:rPr>
        <w:t xml:space="preserve"> </w:t>
      </w:r>
      <w:r w:rsidRPr="00766288">
        <w:rPr>
          <w:rFonts w:ascii="Museo Sans 300" w:hAnsi="Museo Sans 300"/>
          <w:sz w:val="20"/>
          <w:szCs w:val="20"/>
          <w:lang w:val="es-SV"/>
        </w:rPr>
        <w:t>esta</w:t>
      </w:r>
      <w:r w:rsidR="003135FD">
        <w:rPr>
          <w:rFonts w:ascii="Museo Sans 300" w:hAnsi="Museo Sans 300"/>
          <w:sz w:val="20"/>
          <w:szCs w:val="20"/>
          <w:lang w:val="es-SV"/>
        </w:rPr>
        <w:t xml:space="preserve"> </w:t>
      </w:r>
      <w:r w:rsidRPr="00766288">
        <w:rPr>
          <w:rFonts w:ascii="Museo Sans 300" w:hAnsi="Museo Sans 300"/>
          <w:sz w:val="20"/>
          <w:szCs w:val="20"/>
          <w:lang w:val="es-SV"/>
        </w:rPr>
        <w:t>Superintendencia</w:t>
      </w:r>
      <w:r w:rsidR="003135FD">
        <w:rPr>
          <w:rFonts w:ascii="Museo Sans 300" w:hAnsi="Museo Sans 300"/>
          <w:sz w:val="20"/>
          <w:szCs w:val="20"/>
          <w:lang w:val="es-SV"/>
        </w:rPr>
        <w:t xml:space="preserve"> </w:t>
      </w:r>
      <w:r w:rsidRPr="00766288">
        <w:rPr>
          <w:rFonts w:ascii="Museo Sans 300" w:hAnsi="Museo Sans 300"/>
          <w:sz w:val="20"/>
          <w:szCs w:val="20"/>
          <w:lang w:val="es-SV"/>
        </w:rPr>
        <w:t>emit</w:t>
      </w:r>
      <w:r w:rsidR="008F0032">
        <w:rPr>
          <w:rFonts w:ascii="Museo Sans 300" w:hAnsi="Museo Sans 300"/>
          <w:sz w:val="20"/>
          <w:szCs w:val="20"/>
          <w:lang w:val="es-SV"/>
        </w:rPr>
        <w:t>ier</w:t>
      </w:r>
      <w:r w:rsidRPr="00766288">
        <w:rPr>
          <w:rFonts w:ascii="Museo Sans 300" w:hAnsi="Museo Sans 300"/>
          <w:sz w:val="20"/>
          <w:szCs w:val="20"/>
          <w:lang w:val="es-SV"/>
        </w:rPr>
        <w:t>a</w:t>
      </w:r>
      <w:r w:rsidR="003135FD">
        <w:rPr>
          <w:rFonts w:ascii="Museo Sans 300" w:hAnsi="Museo Sans 300"/>
          <w:sz w:val="20"/>
          <w:szCs w:val="20"/>
          <w:lang w:val="es-SV"/>
        </w:rPr>
        <w:t xml:space="preserve"> </w:t>
      </w:r>
      <w:r w:rsidRPr="00766288">
        <w:rPr>
          <w:rFonts w:ascii="Museo Sans 300" w:hAnsi="Museo Sans 300"/>
          <w:sz w:val="20"/>
          <w:szCs w:val="20"/>
          <w:lang w:val="es-SV"/>
        </w:rPr>
        <w:t>un</w:t>
      </w:r>
      <w:r w:rsidR="003135FD">
        <w:rPr>
          <w:rFonts w:ascii="Museo Sans 300" w:hAnsi="Museo Sans 300"/>
          <w:sz w:val="20"/>
          <w:szCs w:val="20"/>
          <w:lang w:val="es-SV"/>
        </w:rPr>
        <w:t xml:space="preserve"> </w:t>
      </w:r>
      <w:r w:rsidRPr="00766288">
        <w:rPr>
          <w:rFonts w:ascii="Museo Sans 300" w:hAnsi="Museo Sans 300"/>
          <w:sz w:val="20"/>
          <w:szCs w:val="20"/>
          <w:lang w:val="es-SV"/>
        </w:rPr>
        <w:t>pronunciamiento</w:t>
      </w:r>
      <w:r w:rsidR="003135FD">
        <w:rPr>
          <w:rFonts w:ascii="Museo Sans 300" w:hAnsi="Museo Sans 300"/>
          <w:sz w:val="20"/>
          <w:szCs w:val="20"/>
          <w:lang w:val="es-SV"/>
        </w:rPr>
        <w:t xml:space="preserve"> </w:t>
      </w:r>
      <w:r w:rsidRPr="00766288">
        <w:rPr>
          <w:rFonts w:ascii="Museo Sans 300" w:hAnsi="Museo Sans 300"/>
          <w:sz w:val="20"/>
          <w:szCs w:val="20"/>
          <w:lang w:val="es-SV"/>
        </w:rPr>
        <w:t>final,</w:t>
      </w:r>
      <w:r w:rsidR="003135FD">
        <w:rPr>
          <w:rFonts w:ascii="Museo Sans 300" w:hAnsi="Museo Sans 300"/>
          <w:sz w:val="20"/>
          <w:szCs w:val="20"/>
          <w:lang w:val="es-SV"/>
        </w:rPr>
        <w:t xml:space="preserve"> </w:t>
      </w:r>
      <w:r w:rsidRPr="00766288">
        <w:rPr>
          <w:rFonts w:ascii="Museo Sans 300" w:hAnsi="Museo Sans 300"/>
          <w:sz w:val="20"/>
          <w:szCs w:val="20"/>
          <w:lang w:val="es-SV"/>
        </w:rPr>
        <w:t>deb</w:t>
      </w:r>
      <w:r w:rsidR="00807CE9">
        <w:rPr>
          <w:rFonts w:ascii="Museo Sans 300" w:hAnsi="Museo Sans 300"/>
          <w:sz w:val="20"/>
          <w:szCs w:val="20"/>
          <w:lang w:val="es-SV"/>
        </w:rPr>
        <w:t>ía</w:t>
      </w:r>
      <w:r w:rsidR="003135FD">
        <w:rPr>
          <w:rFonts w:ascii="Museo Sans 300" w:hAnsi="Museo Sans 300"/>
          <w:sz w:val="20"/>
          <w:szCs w:val="20"/>
          <w:lang w:val="es-SV"/>
        </w:rPr>
        <w:t xml:space="preserve"> </w:t>
      </w:r>
      <w:r w:rsidRPr="00766288">
        <w:rPr>
          <w:rFonts w:ascii="Museo Sans 300" w:hAnsi="Museo Sans 300"/>
          <w:sz w:val="20"/>
          <w:szCs w:val="20"/>
          <w:lang w:val="es-SV"/>
        </w:rPr>
        <w:t>abstenerse</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exigir</w:t>
      </w:r>
      <w:r w:rsidR="003135FD">
        <w:rPr>
          <w:rFonts w:ascii="Museo Sans 300" w:hAnsi="Museo Sans 300"/>
          <w:sz w:val="20"/>
          <w:szCs w:val="20"/>
          <w:lang w:val="es-SV"/>
        </w:rPr>
        <w:t xml:space="preserve"> </w:t>
      </w:r>
      <w:r w:rsidRPr="00766288">
        <w:rPr>
          <w:rFonts w:ascii="Museo Sans 300" w:hAnsi="Museo Sans 300"/>
          <w:sz w:val="20"/>
          <w:szCs w:val="20"/>
          <w:lang w:val="es-SV"/>
        </w:rPr>
        <w:t>el</w:t>
      </w:r>
      <w:r w:rsidR="003135FD">
        <w:rPr>
          <w:rFonts w:ascii="Museo Sans 300" w:hAnsi="Museo Sans 300"/>
          <w:sz w:val="20"/>
          <w:szCs w:val="20"/>
          <w:lang w:val="es-SV"/>
        </w:rPr>
        <w:t xml:space="preserve"> </w:t>
      </w:r>
      <w:r w:rsidRPr="00766288">
        <w:rPr>
          <w:rFonts w:ascii="Museo Sans 300" w:hAnsi="Museo Sans 300"/>
          <w:sz w:val="20"/>
          <w:szCs w:val="20"/>
          <w:lang w:val="es-SV"/>
        </w:rPr>
        <w:t>pago</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cantidades</w:t>
      </w:r>
      <w:r w:rsidR="003135FD">
        <w:rPr>
          <w:rFonts w:ascii="Museo Sans 300" w:hAnsi="Museo Sans 300"/>
          <w:sz w:val="20"/>
          <w:szCs w:val="20"/>
          <w:lang w:val="es-SV"/>
        </w:rPr>
        <w:t xml:space="preserve"> </w:t>
      </w:r>
      <w:r w:rsidRPr="00766288">
        <w:rPr>
          <w:rFonts w:ascii="Museo Sans 300" w:hAnsi="Museo Sans 300"/>
          <w:sz w:val="20"/>
          <w:szCs w:val="20"/>
          <w:lang w:val="es-SV"/>
        </w:rPr>
        <w:t>en</w:t>
      </w:r>
      <w:r w:rsidR="003135FD">
        <w:rPr>
          <w:rFonts w:ascii="Museo Sans 300" w:hAnsi="Museo Sans 300"/>
          <w:sz w:val="20"/>
          <w:szCs w:val="20"/>
          <w:lang w:val="es-SV"/>
        </w:rPr>
        <w:t xml:space="preserve"> </w:t>
      </w:r>
      <w:r w:rsidRPr="00766288">
        <w:rPr>
          <w:rFonts w:ascii="Museo Sans 300" w:hAnsi="Museo Sans 300"/>
          <w:sz w:val="20"/>
          <w:szCs w:val="20"/>
          <w:lang w:val="es-SV"/>
        </w:rPr>
        <w:t>concepto</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energía</w:t>
      </w:r>
      <w:r w:rsidR="003135FD">
        <w:rPr>
          <w:rFonts w:ascii="Museo Sans 300" w:hAnsi="Museo Sans 300"/>
          <w:sz w:val="20"/>
          <w:szCs w:val="20"/>
          <w:lang w:val="es-SV"/>
        </w:rPr>
        <w:t xml:space="preserve"> </w:t>
      </w:r>
      <w:r w:rsidRPr="00766288">
        <w:rPr>
          <w:rFonts w:ascii="Museo Sans 300" w:hAnsi="Museo Sans 300"/>
          <w:sz w:val="20"/>
          <w:szCs w:val="20"/>
          <w:lang w:val="es-SV"/>
        </w:rPr>
        <w:t>no</w:t>
      </w:r>
      <w:r w:rsidR="003135FD">
        <w:rPr>
          <w:rFonts w:ascii="Museo Sans 300" w:hAnsi="Museo Sans 300"/>
          <w:sz w:val="20"/>
          <w:szCs w:val="20"/>
          <w:lang w:val="es-SV"/>
        </w:rPr>
        <w:t xml:space="preserve"> </w:t>
      </w:r>
      <w:r w:rsidRPr="00766288">
        <w:rPr>
          <w:rFonts w:ascii="Museo Sans 300" w:hAnsi="Museo Sans 300"/>
          <w:sz w:val="20"/>
          <w:szCs w:val="20"/>
          <w:lang w:val="es-SV"/>
        </w:rPr>
        <w:t>registrada</w:t>
      </w:r>
      <w:r w:rsidR="003135FD">
        <w:rPr>
          <w:rFonts w:ascii="Museo Sans 300" w:hAnsi="Museo Sans 300"/>
          <w:sz w:val="20"/>
          <w:szCs w:val="20"/>
          <w:lang w:val="es-SV"/>
        </w:rPr>
        <w:t xml:space="preserve"> </w:t>
      </w:r>
      <w:r w:rsidRPr="00766288">
        <w:rPr>
          <w:rFonts w:ascii="Museo Sans 300" w:hAnsi="Museo Sans 300"/>
          <w:sz w:val="20"/>
          <w:szCs w:val="20"/>
          <w:lang w:val="es-SV"/>
        </w:rPr>
        <w:t>o</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intereses</w:t>
      </w:r>
      <w:r w:rsidR="003135FD">
        <w:rPr>
          <w:rFonts w:ascii="Museo Sans 300" w:hAnsi="Museo Sans 300"/>
          <w:sz w:val="20"/>
          <w:szCs w:val="20"/>
          <w:lang w:val="es-SV"/>
        </w:rPr>
        <w:t xml:space="preserve"> </w:t>
      </w:r>
      <w:r w:rsidRPr="00766288">
        <w:rPr>
          <w:rFonts w:ascii="Museo Sans 300" w:hAnsi="Museo Sans 300"/>
          <w:sz w:val="20"/>
          <w:szCs w:val="20"/>
          <w:lang w:val="es-SV"/>
        </w:rPr>
        <w:t>por</w:t>
      </w:r>
      <w:r w:rsidR="003135FD">
        <w:rPr>
          <w:rFonts w:ascii="Museo Sans 300" w:hAnsi="Museo Sans 300"/>
          <w:sz w:val="20"/>
          <w:szCs w:val="20"/>
          <w:lang w:val="es-SV"/>
        </w:rPr>
        <w:t xml:space="preserve"> </w:t>
      </w:r>
      <w:r w:rsidRPr="00766288">
        <w:rPr>
          <w:rFonts w:ascii="Museo Sans 300" w:hAnsi="Museo Sans 300"/>
          <w:sz w:val="20"/>
          <w:szCs w:val="20"/>
          <w:lang w:val="es-SV"/>
        </w:rPr>
        <w:t>las</w:t>
      </w:r>
      <w:r w:rsidR="003135FD">
        <w:rPr>
          <w:rFonts w:ascii="Museo Sans 300" w:hAnsi="Museo Sans 300"/>
          <w:sz w:val="20"/>
          <w:szCs w:val="20"/>
          <w:lang w:val="es-SV"/>
        </w:rPr>
        <w:t xml:space="preserve"> </w:t>
      </w:r>
      <w:r w:rsidRPr="00766288">
        <w:rPr>
          <w:rFonts w:ascii="Museo Sans 300" w:hAnsi="Museo Sans 300"/>
          <w:sz w:val="20"/>
          <w:szCs w:val="20"/>
          <w:lang w:val="es-SV"/>
        </w:rPr>
        <w:t>condiciones</w:t>
      </w:r>
      <w:r w:rsidR="003135FD">
        <w:rPr>
          <w:rFonts w:ascii="Museo Sans 300" w:hAnsi="Museo Sans 300"/>
          <w:sz w:val="20"/>
          <w:szCs w:val="20"/>
          <w:lang w:val="es-SV"/>
        </w:rPr>
        <w:t xml:space="preserve"> </w:t>
      </w:r>
      <w:r w:rsidRPr="00766288">
        <w:rPr>
          <w:rFonts w:ascii="Museo Sans 300" w:hAnsi="Museo Sans 300"/>
          <w:sz w:val="20"/>
          <w:szCs w:val="20"/>
          <w:lang w:val="es-SV"/>
        </w:rPr>
        <w:t>irregulares</w:t>
      </w:r>
      <w:r w:rsidR="003135FD">
        <w:rPr>
          <w:rFonts w:ascii="Museo Sans 300" w:hAnsi="Museo Sans 300"/>
          <w:sz w:val="20"/>
          <w:szCs w:val="20"/>
          <w:lang w:val="es-SV"/>
        </w:rPr>
        <w:t xml:space="preserve"> </w:t>
      </w:r>
      <w:r w:rsidRPr="00766288">
        <w:rPr>
          <w:rFonts w:ascii="Museo Sans 300" w:hAnsi="Museo Sans 300"/>
          <w:sz w:val="20"/>
          <w:szCs w:val="20"/>
          <w:lang w:val="es-SV"/>
        </w:rPr>
        <w:t>que</w:t>
      </w:r>
      <w:r w:rsidR="003135FD">
        <w:rPr>
          <w:rFonts w:ascii="Museo Sans 300" w:hAnsi="Museo Sans 300"/>
          <w:sz w:val="20"/>
          <w:szCs w:val="20"/>
          <w:lang w:val="es-SV"/>
        </w:rPr>
        <w:t xml:space="preserve"> </w:t>
      </w:r>
      <w:r w:rsidRPr="00766288">
        <w:rPr>
          <w:rFonts w:ascii="Museo Sans 300" w:hAnsi="Museo Sans 300"/>
          <w:sz w:val="20"/>
          <w:szCs w:val="20"/>
          <w:lang w:val="es-SV"/>
        </w:rPr>
        <w:t>se</w:t>
      </w:r>
      <w:r w:rsidR="003135FD">
        <w:rPr>
          <w:rFonts w:ascii="Museo Sans 300" w:hAnsi="Museo Sans 300"/>
          <w:sz w:val="20"/>
          <w:szCs w:val="20"/>
          <w:lang w:val="es-SV"/>
        </w:rPr>
        <w:t xml:space="preserve"> </w:t>
      </w:r>
      <w:r w:rsidRPr="00766288">
        <w:rPr>
          <w:rFonts w:ascii="Museo Sans 300" w:hAnsi="Museo Sans 300"/>
          <w:sz w:val="20"/>
          <w:szCs w:val="20"/>
          <w:lang w:val="es-SV"/>
        </w:rPr>
        <w:t>le</w:t>
      </w:r>
      <w:r w:rsidR="003135FD">
        <w:rPr>
          <w:rFonts w:ascii="Museo Sans 300" w:hAnsi="Museo Sans 300"/>
          <w:sz w:val="20"/>
          <w:szCs w:val="20"/>
          <w:lang w:val="es-SV"/>
        </w:rPr>
        <w:t xml:space="preserve"> </w:t>
      </w:r>
      <w:r w:rsidRPr="00766288">
        <w:rPr>
          <w:rFonts w:ascii="Museo Sans 300" w:hAnsi="Museo Sans 300"/>
          <w:sz w:val="20"/>
          <w:szCs w:val="20"/>
          <w:lang w:val="es-SV"/>
        </w:rPr>
        <w:t>atribuyen;</w:t>
      </w:r>
      <w:r w:rsidR="003135FD">
        <w:rPr>
          <w:rFonts w:ascii="Museo Sans 300" w:hAnsi="Museo Sans 300"/>
          <w:sz w:val="20"/>
          <w:szCs w:val="20"/>
          <w:lang w:val="es-SV"/>
        </w:rPr>
        <w:t xml:space="preserve"> </w:t>
      </w:r>
      <w:r w:rsidRPr="00766288">
        <w:rPr>
          <w:rFonts w:ascii="Museo Sans 300" w:hAnsi="Museo Sans 300"/>
          <w:sz w:val="20"/>
          <w:szCs w:val="20"/>
          <w:lang w:val="es-SV"/>
        </w:rPr>
        <w:t>debiendo</w:t>
      </w:r>
      <w:r w:rsidR="003135FD">
        <w:rPr>
          <w:rFonts w:ascii="Museo Sans 300" w:hAnsi="Museo Sans 300"/>
          <w:sz w:val="20"/>
          <w:szCs w:val="20"/>
          <w:lang w:val="es-SV"/>
        </w:rPr>
        <w:t xml:space="preserve"> </w:t>
      </w:r>
      <w:r w:rsidRPr="00766288">
        <w:rPr>
          <w:rFonts w:ascii="Museo Sans 300" w:hAnsi="Museo Sans 300"/>
          <w:sz w:val="20"/>
          <w:szCs w:val="20"/>
          <w:lang w:val="es-SV"/>
        </w:rPr>
        <w:t>cobrar</w:t>
      </w:r>
      <w:r w:rsidR="003135FD">
        <w:rPr>
          <w:rFonts w:ascii="Museo Sans 300" w:hAnsi="Museo Sans 300"/>
          <w:sz w:val="20"/>
          <w:szCs w:val="20"/>
          <w:lang w:val="es-SV"/>
        </w:rPr>
        <w:t xml:space="preserve"> </w:t>
      </w:r>
      <w:r w:rsidRPr="00766288">
        <w:rPr>
          <w:rFonts w:ascii="Museo Sans 300" w:hAnsi="Museo Sans 300"/>
          <w:sz w:val="20"/>
          <w:szCs w:val="20"/>
          <w:lang w:val="es-SV"/>
        </w:rPr>
        <w:t>únicamente</w:t>
      </w:r>
      <w:r w:rsidR="003135FD">
        <w:rPr>
          <w:rFonts w:ascii="Museo Sans 300" w:hAnsi="Museo Sans 300"/>
          <w:sz w:val="20"/>
          <w:szCs w:val="20"/>
          <w:lang w:val="es-SV"/>
        </w:rPr>
        <w:t xml:space="preserve"> </w:t>
      </w:r>
      <w:r w:rsidRPr="00766288">
        <w:rPr>
          <w:rFonts w:ascii="Museo Sans 300" w:hAnsi="Museo Sans 300"/>
          <w:sz w:val="20"/>
          <w:szCs w:val="20"/>
          <w:lang w:val="es-SV"/>
        </w:rPr>
        <w:t>los</w:t>
      </w:r>
      <w:r w:rsidR="003135FD">
        <w:rPr>
          <w:rFonts w:ascii="Museo Sans 300" w:hAnsi="Museo Sans 300"/>
          <w:sz w:val="20"/>
          <w:szCs w:val="20"/>
          <w:lang w:val="es-SV"/>
        </w:rPr>
        <w:t xml:space="preserve"> </w:t>
      </w:r>
      <w:r w:rsidRPr="00766288">
        <w:rPr>
          <w:rFonts w:ascii="Museo Sans 300" w:hAnsi="Museo Sans 300"/>
          <w:sz w:val="20"/>
          <w:szCs w:val="20"/>
          <w:lang w:val="es-SV"/>
        </w:rPr>
        <w:t>montos</w:t>
      </w:r>
      <w:r w:rsidR="003135FD">
        <w:rPr>
          <w:rFonts w:ascii="Museo Sans 300" w:hAnsi="Museo Sans 300"/>
          <w:sz w:val="20"/>
          <w:szCs w:val="20"/>
          <w:lang w:val="es-SV"/>
        </w:rPr>
        <w:t xml:space="preserve"> </w:t>
      </w:r>
      <w:r w:rsidRPr="00766288">
        <w:rPr>
          <w:rFonts w:ascii="Museo Sans 300" w:hAnsi="Museo Sans 300"/>
          <w:sz w:val="20"/>
          <w:szCs w:val="20"/>
          <w:lang w:val="es-SV"/>
        </w:rPr>
        <w:t>asociados</w:t>
      </w:r>
      <w:r w:rsidR="003135FD">
        <w:rPr>
          <w:rFonts w:ascii="Museo Sans 300" w:hAnsi="Museo Sans 300"/>
          <w:sz w:val="20"/>
          <w:szCs w:val="20"/>
          <w:lang w:val="es-SV"/>
        </w:rPr>
        <w:t xml:space="preserve"> </w:t>
      </w:r>
      <w:r w:rsidRPr="00766288">
        <w:rPr>
          <w:rFonts w:ascii="Museo Sans 300" w:hAnsi="Museo Sans 300"/>
          <w:sz w:val="20"/>
          <w:szCs w:val="20"/>
          <w:lang w:val="es-SV"/>
        </w:rPr>
        <w:t>al</w:t>
      </w:r>
      <w:r w:rsidR="003135FD">
        <w:rPr>
          <w:rFonts w:ascii="Museo Sans 300" w:hAnsi="Museo Sans 300"/>
          <w:sz w:val="20"/>
          <w:szCs w:val="20"/>
          <w:lang w:val="es-SV"/>
        </w:rPr>
        <w:t xml:space="preserve"> </w:t>
      </w:r>
      <w:r w:rsidRPr="00766288">
        <w:rPr>
          <w:rFonts w:ascii="Museo Sans 300" w:hAnsi="Museo Sans 300"/>
          <w:sz w:val="20"/>
          <w:szCs w:val="20"/>
          <w:lang w:val="es-SV"/>
        </w:rPr>
        <w:t>consumo</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energía</w:t>
      </w:r>
      <w:r w:rsidR="003135FD">
        <w:rPr>
          <w:rFonts w:ascii="Museo Sans 300" w:hAnsi="Museo Sans 300"/>
          <w:sz w:val="20"/>
          <w:szCs w:val="20"/>
          <w:lang w:val="es-SV"/>
        </w:rPr>
        <w:t xml:space="preserve"> </w:t>
      </w:r>
      <w:r w:rsidRPr="00766288">
        <w:rPr>
          <w:rFonts w:ascii="Museo Sans 300" w:hAnsi="Museo Sans 300"/>
          <w:sz w:val="20"/>
          <w:szCs w:val="20"/>
          <w:lang w:val="es-SV"/>
        </w:rPr>
        <w:t>eléctrica</w:t>
      </w:r>
      <w:r w:rsidR="003135FD">
        <w:rPr>
          <w:rFonts w:ascii="Museo Sans 300" w:hAnsi="Museo Sans 300"/>
          <w:sz w:val="20"/>
          <w:szCs w:val="20"/>
          <w:lang w:val="es-SV"/>
        </w:rPr>
        <w:t xml:space="preserve"> </w:t>
      </w:r>
      <w:r w:rsidRPr="00766288">
        <w:rPr>
          <w:rFonts w:ascii="Museo Sans 300" w:hAnsi="Museo Sans 300"/>
          <w:sz w:val="20"/>
          <w:szCs w:val="20"/>
          <w:lang w:val="es-SV"/>
        </w:rPr>
        <w:t>vinculados</w:t>
      </w:r>
      <w:r w:rsidR="003135FD">
        <w:rPr>
          <w:rFonts w:ascii="Museo Sans 300" w:hAnsi="Museo Sans 300"/>
          <w:sz w:val="20"/>
          <w:szCs w:val="20"/>
          <w:lang w:val="es-SV"/>
        </w:rPr>
        <w:t xml:space="preserve"> </w:t>
      </w:r>
      <w:r w:rsidRPr="00766288">
        <w:rPr>
          <w:rFonts w:ascii="Museo Sans 300" w:hAnsi="Museo Sans 300"/>
          <w:sz w:val="20"/>
          <w:szCs w:val="20"/>
          <w:lang w:val="es-SV"/>
        </w:rPr>
        <w:t>al</w:t>
      </w:r>
      <w:r w:rsidR="003135FD">
        <w:rPr>
          <w:rFonts w:ascii="Museo Sans 300" w:hAnsi="Museo Sans 300"/>
          <w:sz w:val="20"/>
          <w:szCs w:val="20"/>
          <w:lang w:val="es-SV"/>
        </w:rPr>
        <w:t xml:space="preserve"> </w:t>
      </w:r>
      <w:r w:rsidRPr="00766288">
        <w:rPr>
          <w:rFonts w:ascii="Museo Sans 300" w:hAnsi="Museo Sans 300"/>
          <w:sz w:val="20"/>
          <w:szCs w:val="20"/>
          <w:lang w:val="es-SV"/>
        </w:rPr>
        <w:t>ciclo</w:t>
      </w:r>
      <w:r w:rsidR="003135FD">
        <w:rPr>
          <w:rFonts w:ascii="Museo Sans 300" w:hAnsi="Museo Sans 300"/>
          <w:sz w:val="20"/>
          <w:szCs w:val="20"/>
          <w:lang w:val="es-SV"/>
        </w:rPr>
        <w:t xml:space="preserve"> </w:t>
      </w:r>
      <w:r w:rsidRPr="00766288">
        <w:rPr>
          <w:rFonts w:ascii="Museo Sans 300" w:hAnsi="Museo Sans 300"/>
          <w:sz w:val="20"/>
          <w:szCs w:val="20"/>
          <w:lang w:val="es-SV"/>
        </w:rPr>
        <w:t>de</w:t>
      </w:r>
      <w:r w:rsidR="003135FD">
        <w:rPr>
          <w:rFonts w:ascii="Museo Sans 300" w:hAnsi="Museo Sans 300"/>
          <w:sz w:val="20"/>
          <w:szCs w:val="20"/>
          <w:lang w:val="es-SV"/>
        </w:rPr>
        <w:t xml:space="preserve"> </w:t>
      </w:r>
      <w:r w:rsidRPr="00766288">
        <w:rPr>
          <w:rFonts w:ascii="Museo Sans 300" w:hAnsi="Museo Sans 300"/>
          <w:sz w:val="20"/>
          <w:szCs w:val="20"/>
          <w:lang w:val="es-SV"/>
        </w:rPr>
        <w:t>fac</w:t>
      </w:r>
      <w:r>
        <w:rPr>
          <w:rFonts w:ascii="Museo Sans 300" w:hAnsi="Museo Sans 300"/>
          <w:sz w:val="20"/>
          <w:szCs w:val="20"/>
          <w:lang w:val="es-SV"/>
        </w:rPr>
        <w:t>turación</w:t>
      </w:r>
      <w:r w:rsidR="003135FD">
        <w:rPr>
          <w:rFonts w:ascii="Museo Sans 300" w:hAnsi="Museo Sans 300"/>
          <w:sz w:val="20"/>
          <w:szCs w:val="20"/>
          <w:lang w:val="es-SV"/>
        </w:rPr>
        <w:t xml:space="preserve"> </w:t>
      </w:r>
      <w:r>
        <w:rPr>
          <w:rFonts w:ascii="Museo Sans 300" w:hAnsi="Museo Sans 300"/>
          <w:sz w:val="20"/>
          <w:szCs w:val="20"/>
          <w:lang w:val="es-SV"/>
        </w:rPr>
        <w:t>mensual</w:t>
      </w:r>
      <w:r w:rsidR="003135FD">
        <w:rPr>
          <w:rFonts w:ascii="Museo Sans 300" w:hAnsi="Museo Sans 300"/>
          <w:sz w:val="20"/>
          <w:szCs w:val="20"/>
          <w:lang w:val="es-SV"/>
        </w:rPr>
        <w:t xml:space="preserve"> </w:t>
      </w:r>
      <w:r>
        <w:rPr>
          <w:rFonts w:ascii="Museo Sans 300" w:hAnsi="Museo Sans 300"/>
          <w:sz w:val="20"/>
          <w:szCs w:val="20"/>
          <w:lang w:val="es-SV"/>
        </w:rPr>
        <w:t>que</w:t>
      </w:r>
      <w:r w:rsidR="003135FD">
        <w:rPr>
          <w:rFonts w:ascii="Museo Sans 300" w:hAnsi="Museo Sans 300"/>
          <w:sz w:val="20"/>
          <w:szCs w:val="20"/>
          <w:lang w:val="es-SV"/>
        </w:rPr>
        <w:t xml:space="preserve"> </w:t>
      </w:r>
      <w:r>
        <w:rPr>
          <w:rFonts w:ascii="Museo Sans 300" w:hAnsi="Museo Sans 300"/>
          <w:sz w:val="20"/>
          <w:szCs w:val="20"/>
          <w:lang w:val="es-SV"/>
        </w:rPr>
        <w:t>correspondiera</w:t>
      </w:r>
      <w:r w:rsidRPr="00766288">
        <w:rPr>
          <w:rFonts w:ascii="Museo Sans 300" w:hAnsi="Museo Sans 300"/>
          <w:sz w:val="20"/>
          <w:szCs w:val="20"/>
          <w:lang w:val="es-SV"/>
        </w:rPr>
        <w:t>.</w:t>
      </w:r>
      <w:r w:rsidR="003135FD">
        <w:rPr>
          <w:rFonts w:ascii="Museo Sans 300" w:hAnsi="Museo Sans 300"/>
          <w:sz w:val="20"/>
          <w:szCs w:val="20"/>
          <w:lang w:val="es-SV"/>
        </w:rPr>
        <w:t xml:space="preserve"> </w:t>
      </w:r>
    </w:p>
    <w:p w14:paraId="00C30079" w14:textId="377BB560" w:rsidR="00766288" w:rsidRPr="00766288" w:rsidRDefault="003135FD" w:rsidP="0076628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3F5E1B8" w14:textId="2A0BBBF1" w:rsidR="00766288" w:rsidRPr="00766288" w:rsidRDefault="00766288" w:rsidP="0076628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Asimismo,</w:t>
      </w:r>
      <w:r w:rsidR="003135FD">
        <w:rPr>
          <w:rFonts w:ascii="Museo Sans 300" w:hAnsi="Museo Sans 300"/>
          <w:sz w:val="20"/>
          <w:szCs w:val="20"/>
          <w:lang w:val="es-SV"/>
        </w:rPr>
        <w:t xml:space="preserve"> </w:t>
      </w:r>
      <w:r>
        <w:rPr>
          <w:rFonts w:ascii="Museo Sans 300" w:hAnsi="Museo Sans 300"/>
          <w:sz w:val="20"/>
          <w:szCs w:val="20"/>
          <w:lang w:val="es-SV"/>
        </w:rPr>
        <w:t>se</w:t>
      </w:r>
      <w:r w:rsidR="003135FD">
        <w:rPr>
          <w:rFonts w:ascii="Museo Sans 300" w:hAnsi="Museo Sans 300"/>
          <w:sz w:val="20"/>
          <w:szCs w:val="20"/>
          <w:lang w:val="es-SV"/>
        </w:rPr>
        <w:t xml:space="preserve"> </w:t>
      </w:r>
      <w:r>
        <w:rPr>
          <w:rFonts w:ascii="Museo Sans 300" w:hAnsi="Museo Sans 300"/>
          <w:sz w:val="20"/>
          <w:szCs w:val="20"/>
          <w:lang w:val="es-SV"/>
        </w:rPr>
        <w:t>r</w:t>
      </w:r>
      <w:r w:rsidRPr="00766288">
        <w:rPr>
          <w:rFonts w:ascii="Museo Sans 300" w:hAnsi="Museo Sans 300"/>
          <w:sz w:val="20"/>
          <w:szCs w:val="20"/>
          <w:lang w:val="es-SV"/>
        </w:rPr>
        <w:t>ecomend</w:t>
      </w:r>
      <w:r>
        <w:rPr>
          <w:rFonts w:ascii="Museo Sans 300" w:hAnsi="Museo Sans 300"/>
          <w:sz w:val="20"/>
          <w:szCs w:val="20"/>
          <w:lang w:val="es-SV"/>
        </w:rPr>
        <w:t>ó</w:t>
      </w:r>
      <w:r w:rsidR="003135FD">
        <w:rPr>
          <w:rFonts w:ascii="Museo Sans 300" w:hAnsi="Museo Sans 300"/>
          <w:sz w:val="20"/>
          <w:szCs w:val="20"/>
          <w:lang w:val="es-SV"/>
        </w:rPr>
        <w:t xml:space="preserve"> </w:t>
      </w:r>
      <w:r w:rsidRPr="00766288">
        <w:rPr>
          <w:rFonts w:ascii="Museo Sans 300" w:hAnsi="Museo Sans 300"/>
          <w:sz w:val="20"/>
          <w:szCs w:val="20"/>
          <w:lang w:val="es-SV"/>
        </w:rPr>
        <w:t>a</w:t>
      </w:r>
      <w:r w:rsidR="003135FD">
        <w:rPr>
          <w:rFonts w:ascii="Museo Sans 300" w:hAnsi="Museo Sans 300"/>
          <w:sz w:val="20"/>
          <w:szCs w:val="20"/>
          <w:lang w:val="es-SV"/>
        </w:rPr>
        <w:t xml:space="preserve"> </w:t>
      </w:r>
      <w:r w:rsidRPr="00766288">
        <w:rPr>
          <w:rFonts w:ascii="Museo Sans 300" w:hAnsi="Museo Sans 300"/>
          <w:sz w:val="20"/>
          <w:szCs w:val="20"/>
          <w:lang w:val="es-SV"/>
        </w:rPr>
        <w:t>la</w:t>
      </w:r>
      <w:r w:rsidR="003135FD">
        <w:rPr>
          <w:rFonts w:ascii="Museo Sans 300" w:hAnsi="Museo Sans 300"/>
          <w:sz w:val="20"/>
          <w:szCs w:val="20"/>
          <w:lang w:val="es-SV"/>
        </w:rPr>
        <w:t xml:space="preserve"> </w:t>
      </w:r>
      <w:r w:rsidRPr="00766288">
        <w:rPr>
          <w:rFonts w:ascii="Museo Sans 300" w:hAnsi="Museo Sans 300"/>
          <w:sz w:val="20"/>
          <w:szCs w:val="20"/>
          <w:lang w:val="es-SV"/>
        </w:rPr>
        <w:t>señora</w:t>
      </w:r>
      <w:r w:rsidR="003135FD">
        <w:rPr>
          <w:rFonts w:ascii="Museo Sans 300" w:hAnsi="Museo Sans 300"/>
          <w:sz w:val="20"/>
          <w:szCs w:val="20"/>
          <w:lang w:val="es-SV"/>
        </w:rPr>
        <w:t xml:space="preserve"> </w:t>
      </w:r>
      <w:r w:rsidR="002007D2">
        <w:rPr>
          <w:rFonts w:ascii="Museo Sans 300" w:hAnsi="Museo Sans 300"/>
          <w:sz w:val="20"/>
          <w:szCs w:val="20"/>
          <w:lang w:val="es-SV"/>
        </w:rPr>
        <w:t>XXX</w:t>
      </w:r>
      <w:r w:rsidR="003135FD">
        <w:rPr>
          <w:rFonts w:ascii="Museo Sans 300" w:hAnsi="Museo Sans 300"/>
          <w:sz w:val="20"/>
          <w:szCs w:val="20"/>
          <w:lang w:val="es-SV"/>
        </w:rPr>
        <w:t xml:space="preserve"> </w:t>
      </w:r>
      <w:r w:rsidRPr="00766288">
        <w:rPr>
          <w:rFonts w:ascii="Museo Sans 300" w:hAnsi="Museo Sans 300"/>
          <w:sz w:val="20"/>
          <w:szCs w:val="20"/>
          <w:lang w:val="es-SV"/>
        </w:rPr>
        <w:t>que</w:t>
      </w:r>
      <w:r w:rsidR="003135FD">
        <w:rPr>
          <w:rFonts w:ascii="Museo Sans 300" w:hAnsi="Museo Sans 300"/>
          <w:sz w:val="20"/>
          <w:szCs w:val="20"/>
          <w:lang w:val="es-SV"/>
        </w:rPr>
        <w:t xml:space="preserve"> </w:t>
      </w:r>
      <w:r w:rsidRPr="00766288">
        <w:rPr>
          <w:rFonts w:ascii="Museo Sans 300" w:hAnsi="Museo Sans 300"/>
          <w:sz w:val="20"/>
          <w:szCs w:val="20"/>
          <w:lang w:val="es-SV"/>
        </w:rPr>
        <w:t>interp</w:t>
      </w:r>
      <w:r>
        <w:rPr>
          <w:rFonts w:ascii="Museo Sans 300" w:hAnsi="Museo Sans 300"/>
          <w:sz w:val="20"/>
          <w:szCs w:val="20"/>
          <w:lang w:val="es-SV"/>
        </w:rPr>
        <w:t>usiera</w:t>
      </w:r>
      <w:r w:rsidR="003135FD">
        <w:rPr>
          <w:rFonts w:ascii="Museo Sans 300" w:hAnsi="Museo Sans 300"/>
          <w:sz w:val="20"/>
          <w:szCs w:val="20"/>
          <w:lang w:val="es-SV"/>
        </w:rPr>
        <w:t xml:space="preserve"> </w:t>
      </w:r>
      <w:r w:rsidRPr="00766288">
        <w:rPr>
          <w:rFonts w:ascii="Museo Sans 300" w:hAnsi="Museo Sans 300"/>
          <w:sz w:val="20"/>
          <w:szCs w:val="20"/>
          <w:lang w:val="es-SV"/>
        </w:rPr>
        <w:t>su</w:t>
      </w:r>
      <w:r w:rsidR="003135FD">
        <w:rPr>
          <w:rFonts w:ascii="Museo Sans 300" w:hAnsi="Museo Sans 300"/>
          <w:sz w:val="20"/>
          <w:szCs w:val="20"/>
          <w:lang w:val="es-SV"/>
        </w:rPr>
        <w:t xml:space="preserve"> </w:t>
      </w:r>
      <w:r w:rsidRPr="00766288">
        <w:rPr>
          <w:rFonts w:ascii="Museo Sans 300" w:hAnsi="Museo Sans 300"/>
          <w:sz w:val="20"/>
          <w:szCs w:val="20"/>
          <w:lang w:val="es-SV"/>
        </w:rPr>
        <w:t>reclamo</w:t>
      </w:r>
      <w:r w:rsidR="003135FD">
        <w:rPr>
          <w:rFonts w:ascii="Museo Sans 300" w:hAnsi="Museo Sans 300"/>
          <w:sz w:val="20"/>
          <w:szCs w:val="20"/>
          <w:lang w:val="es-SV"/>
        </w:rPr>
        <w:t xml:space="preserve"> </w:t>
      </w:r>
      <w:r w:rsidRPr="00766288">
        <w:rPr>
          <w:rFonts w:ascii="Museo Sans 300" w:hAnsi="Museo Sans 300"/>
          <w:sz w:val="20"/>
          <w:szCs w:val="20"/>
          <w:lang w:val="es-SV"/>
        </w:rPr>
        <w:t>por</w:t>
      </w:r>
      <w:r w:rsidR="003135FD">
        <w:rPr>
          <w:rFonts w:ascii="Museo Sans 300" w:hAnsi="Museo Sans 300"/>
          <w:sz w:val="20"/>
          <w:szCs w:val="20"/>
          <w:lang w:val="es-SV"/>
        </w:rPr>
        <w:t xml:space="preserve"> </w:t>
      </w:r>
      <w:r w:rsidRPr="00766288">
        <w:rPr>
          <w:rFonts w:ascii="Museo Sans 300" w:hAnsi="Museo Sans 300"/>
          <w:sz w:val="20"/>
          <w:szCs w:val="20"/>
          <w:lang w:val="es-SV"/>
        </w:rPr>
        <w:t>daños</w:t>
      </w:r>
      <w:r w:rsidR="003135FD">
        <w:rPr>
          <w:rFonts w:ascii="Museo Sans 300" w:hAnsi="Museo Sans 300"/>
          <w:sz w:val="20"/>
          <w:szCs w:val="20"/>
          <w:lang w:val="es-SV"/>
        </w:rPr>
        <w:t xml:space="preserve"> </w:t>
      </w:r>
      <w:r w:rsidRPr="00766288">
        <w:rPr>
          <w:rFonts w:ascii="Museo Sans 300" w:hAnsi="Museo Sans 300"/>
          <w:sz w:val="20"/>
          <w:szCs w:val="20"/>
          <w:lang w:val="es-SV"/>
        </w:rPr>
        <w:t>en</w:t>
      </w:r>
      <w:r w:rsidR="003135FD">
        <w:rPr>
          <w:rFonts w:ascii="Museo Sans 300" w:hAnsi="Museo Sans 300"/>
          <w:sz w:val="20"/>
          <w:szCs w:val="20"/>
          <w:lang w:val="es-SV"/>
        </w:rPr>
        <w:t xml:space="preserve"> </w:t>
      </w:r>
      <w:r w:rsidRPr="00766288">
        <w:rPr>
          <w:rFonts w:ascii="Museo Sans 300" w:hAnsi="Museo Sans 300"/>
          <w:sz w:val="20"/>
          <w:szCs w:val="20"/>
          <w:lang w:val="es-SV"/>
        </w:rPr>
        <w:t>aparatos</w:t>
      </w:r>
      <w:r w:rsidR="003135FD">
        <w:rPr>
          <w:rFonts w:ascii="Museo Sans 300" w:hAnsi="Museo Sans 300"/>
          <w:sz w:val="20"/>
          <w:szCs w:val="20"/>
          <w:lang w:val="es-SV"/>
        </w:rPr>
        <w:t xml:space="preserve"> </w:t>
      </w:r>
      <w:r w:rsidRPr="00766288">
        <w:rPr>
          <w:rFonts w:ascii="Museo Sans 300" w:hAnsi="Museo Sans 300"/>
          <w:sz w:val="20"/>
          <w:szCs w:val="20"/>
          <w:lang w:val="es-SV"/>
        </w:rPr>
        <w:t>eléctricos</w:t>
      </w:r>
      <w:r w:rsidR="003135FD">
        <w:rPr>
          <w:rFonts w:ascii="Museo Sans 300" w:hAnsi="Museo Sans 300"/>
          <w:sz w:val="20"/>
          <w:szCs w:val="20"/>
          <w:lang w:val="es-SV"/>
        </w:rPr>
        <w:t xml:space="preserve"> </w:t>
      </w:r>
      <w:r w:rsidRPr="00766288">
        <w:rPr>
          <w:rFonts w:ascii="Museo Sans 300" w:hAnsi="Museo Sans 300"/>
          <w:sz w:val="20"/>
          <w:szCs w:val="20"/>
          <w:lang w:val="es-SV"/>
        </w:rPr>
        <w:t>ante</w:t>
      </w:r>
      <w:r w:rsidR="003135FD">
        <w:rPr>
          <w:rFonts w:ascii="Museo Sans 300" w:hAnsi="Museo Sans 300"/>
          <w:sz w:val="20"/>
          <w:szCs w:val="20"/>
          <w:lang w:val="es-SV"/>
        </w:rPr>
        <w:t xml:space="preserve"> </w:t>
      </w:r>
      <w:r w:rsidRPr="00766288">
        <w:rPr>
          <w:rFonts w:ascii="Museo Sans 300" w:hAnsi="Museo Sans 300"/>
          <w:sz w:val="20"/>
          <w:szCs w:val="20"/>
          <w:lang w:val="es-SV"/>
        </w:rPr>
        <w:t>la</w:t>
      </w:r>
      <w:r w:rsidR="003135FD">
        <w:rPr>
          <w:rFonts w:ascii="Museo Sans 300" w:hAnsi="Museo Sans 300"/>
          <w:sz w:val="20"/>
          <w:szCs w:val="20"/>
          <w:lang w:val="es-SV"/>
        </w:rPr>
        <w:t xml:space="preserve"> </w:t>
      </w:r>
      <w:r w:rsidRPr="00766288">
        <w:rPr>
          <w:rFonts w:ascii="Museo Sans 300" w:hAnsi="Museo Sans 300"/>
          <w:sz w:val="20"/>
          <w:szCs w:val="20"/>
          <w:lang w:val="es-SV"/>
        </w:rPr>
        <w:t>empresa</w:t>
      </w:r>
      <w:r w:rsidR="003135FD">
        <w:rPr>
          <w:rFonts w:ascii="Museo Sans 300" w:hAnsi="Museo Sans 300"/>
          <w:sz w:val="20"/>
          <w:szCs w:val="20"/>
          <w:lang w:val="es-SV"/>
        </w:rPr>
        <w:t xml:space="preserve"> </w:t>
      </w:r>
      <w:r w:rsidRPr="00766288">
        <w:rPr>
          <w:rFonts w:ascii="Museo Sans 300" w:hAnsi="Museo Sans 300"/>
          <w:sz w:val="20"/>
          <w:szCs w:val="20"/>
          <w:lang w:val="es-SV"/>
        </w:rPr>
        <w:t>distribuidora,</w:t>
      </w:r>
      <w:r w:rsidR="003135FD">
        <w:rPr>
          <w:rFonts w:ascii="Museo Sans 300" w:hAnsi="Museo Sans 300"/>
          <w:sz w:val="20"/>
          <w:szCs w:val="20"/>
          <w:lang w:val="es-SV"/>
        </w:rPr>
        <w:t xml:space="preserve"> </w:t>
      </w:r>
      <w:r w:rsidRPr="00766288">
        <w:rPr>
          <w:rFonts w:ascii="Museo Sans 300" w:hAnsi="Museo Sans 300"/>
          <w:sz w:val="20"/>
          <w:szCs w:val="20"/>
          <w:lang w:val="es-SV"/>
        </w:rPr>
        <w:t>para</w:t>
      </w:r>
      <w:r w:rsidR="003135FD">
        <w:rPr>
          <w:rFonts w:ascii="Museo Sans 300" w:hAnsi="Museo Sans 300"/>
          <w:sz w:val="20"/>
          <w:szCs w:val="20"/>
          <w:lang w:val="es-SV"/>
        </w:rPr>
        <w:t xml:space="preserve"> </w:t>
      </w:r>
      <w:r w:rsidRPr="00766288">
        <w:rPr>
          <w:rFonts w:ascii="Museo Sans 300" w:hAnsi="Museo Sans 300"/>
          <w:sz w:val="20"/>
          <w:szCs w:val="20"/>
          <w:lang w:val="es-SV"/>
        </w:rPr>
        <w:t>que</w:t>
      </w:r>
      <w:r w:rsidR="003135FD">
        <w:rPr>
          <w:rFonts w:ascii="Museo Sans 300" w:hAnsi="Museo Sans 300"/>
          <w:sz w:val="20"/>
          <w:szCs w:val="20"/>
          <w:lang w:val="es-SV"/>
        </w:rPr>
        <w:t xml:space="preserve"> </w:t>
      </w:r>
      <w:r w:rsidRPr="00766288">
        <w:rPr>
          <w:rFonts w:ascii="Museo Sans 300" w:hAnsi="Museo Sans 300"/>
          <w:sz w:val="20"/>
          <w:szCs w:val="20"/>
          <w:lang w:val="es-SV"/>
        </w:rPr>
        <w:t>su</w:t>
      </w:r>
      <w:r w:rsidR="003135FD">
        <w:rPr>
          <w:rFonts w:ascii="Museo Sans 300" w:hAnsi="Museo Sans 300"/>
          <w:sz w:val="20"/>
          <w:szCs w:val="20"/>
          <w:lang w:val="es-SV"/>
        </w:rPr>
        <w:t xml:space="preserve"> </w:t>
      </w:r>
      <w:r w:rsidRPr="00766288">
        <w:rPr>
          <w:rFonts w:ascii="Museo Sans 300" w:hAnsi="Museo Sans 300"/>
          <w:sz w:val="20"/>
          <w:szCs w:val="20"/>
          <w:lang w:val="es-SV"/>
        </w:rPr>
        <w:t>inconformidad</w:t>
      </w:r>
      <w:r w:rsidR="003135FD">
        <w:rPr>
          <w:rFonts w:ascii="Museo Sans 300" w:hAnsi="Museo Sans 300"/>
          <w:sz w:val="20"/>
          <w:szCs w:val="20"/>
          <w:lang w:val="es-SV"/>
        </w:rPr>
        <w:t xml:space="preserve"> </w:t>
      </w:r>
      <w:r>
        <w:rPr>
          <w:rFonts w:ascii="Museo Sans 300" w:hAnsi="Museo Sans 300"/>
          <w:sz w:val="20"/>
          <w:szCs w:val="20"/>
          <w:lang w:val="es-SV"/>
        </w:rPr>
        <w:t>fuer</w:t>
      </w:r>
      <w:r w:rsidRPr="00766288">
        <w:rPr>
          <w:rFonts w:ascii="Museo Sans 300" w:hAnsi="Museo Sans 300"/>
          <w:sz w:val="20"/>
          <w:szCs w:val="20"/>
          <w:lang w:val="es-SV"/>
        </w:rPr>
        <w:t>a</w:t>
      </w:r>
      <w:r w:rsidR="003135FD">
        <w:rPr>
          <w:rFonts w:ascii="Museo Sans 300" w:hAnsi="Museo Sans 300"/>
          <w:sz w:val="20"/>
          <w:szCs w:val="20"/>
          <w:lang w:val="es-SV"/>
        </w:rPr>
        <w:t xml:space="preserve"> </w:t>
      </w:r>
      <w:r w:rsidRPr="00766288">
        <w:rPr>
          <w:rFonts w:ascii="Museo Sans 300" w:hAnsi="Museo Sans 300"/>
          <w:sz w:val="20"/>
          <w:szCs w:val="20"/>
          <w:lang w:val="es-SV"/>
        </w:rPr>
        <w:t>tramitada</w:t>
      </w:r>
      <w:r w:rsidR="003135FD">
        <w:rPr>
          <w:rFonts w:ascii="Museo Sans 300" w:hAnsi="Museo Sans 300"/>
          <w:sz w:val="20"/>
          <w:szCs w:val="20"/>
          <w:lang w:val="es-SV"/>
        </w:rPr>
        <w:t xml:space="preserve"> </w:t>
      </w:r>
      <w:r w:rsidRPr="00766288">
        <w:rPr>
          <w:rFonts w:ascii="Museo Sans 300" w:hAnsi="Museo Sans 300"/>
          <w:sz w:val="20"/>
          <w:szCs w:val="20"/>
          <w:lang w:val="es-SV"/>
        </w:rPr>
        <w:t>con</w:t>
      </w:r>
      <w:r w:rsidR="003135FD">
        <w:rPr>
          <w:rFonts w:ascii="Museo Sans 300" w:hAnsi="Museo Sans 300"/>
          <w:sz w:val="20"/>
          <w:szCs w:val="20"/>
          <w:lang w:val="es-SV"/>
        </w:rPr>
        <w:t xml:space="preserve"> </w:t>
      </w:r>
      <w:r w:rsidRPr="00766288">
        <w:rPr>
          <w:rFonts w:ascii="Museo Sans 300" w:hAnsi="Museo Sans 300"/>
          <w:sz w:val="20"/>
          <w:szCs w:val="20"/>
          <w:lang w:val="es-SV"/>
        </w:rPr>
        <w:t>base</w:t>
      </w:r>
      <w:r w:rsidR="003135FD">
        <w:rPr>
          <w:rFonts w:ascii="Museo Sans 300" w:hAnsi="Museo Sans 300"/>
          <w:sz w:val="20"/>
          <w:szCs w:val="20"/>
          <w:lang w:val="es-SV"/>
        </w:rPr>
        <w:t xml:space="preserve"> </w:t>
      </w:r>
      <w:r w:rsidRPr="00766288">
        <w:rPr>
          <w:rFonts w:ascii="Museo Sans 300" w:hAnsi="Museo Sans 300"/>
          <w:sz w:val="20"/>
          <w:szCs w:val="20"/>
          <w:lang w:val="es-SV"/>
        </w:rPr>
        <w:t>en</w:t>
      </w:r>
      <w:r w:rsidR="003135FD">
        <w:rPr>
          <w:rFonts w:ascii="Museo Sans 300" w:hAnsi="Museo Sans 300"/>
          <w:sz w:val="20"/>
          <w:szCs w:val="20"/>
          <w:lang w:val="es-SV"/>
        </w:rPr>
        <w:t xml:space="preserve"> </w:t>
      </w:r>
      <w:r w:rsidRPr="00766288">
        <w:rPr>
          <w:rFonts w:ascii="Museo Sans 300" w:hAnsi="Museo Sans 300"/>
          <w:sz w:val="20"/>
          <w:szCs w:val="20"/>
          <w:lang w:val="es-SV"/>
        </w:rPr>
        <w:t>la</w:t>
      </w:r>
      <w:r w:rsidR="003135FD">
        <w:rPr>
          <w:rFonts w:ascii="Museo Sans 300" w:hAnsi="Museo Sans 300"/>
          <w:sz w:val="20"/>
          <w:szCs w:val="20"/>
          <w:lang w:val="es-SV"/>
        </w:rPr>
        <w:t xml:space="preserve"> </w:t>
      </w:r>
      <w:r w:rsidRPr="00766288">
        <w:rPr>
          <w:rFonts w:ascii="Museo Sans 300" w:hAnsi="Museo Sans 300"/>
          <w:sz w:val="20"/>
          <w:szCs w:val="20"/>
          <w:lang w:val="es-SV"/>
        </w:rPr>
        <w:t>normativa</w:t>
      </w:r>
      <w:r w:rsidR="003135FD">
        <w:rPr>
          <w:rFonts w:ascii="Museo Sans 300" w:hAnsi="Museo Sans 300"/>
          <w:sz w:val="20"/>
          <w:szCs w:val="20"/>
          <w:lang w:val="es-SV"/>
        </w:rPr>
        <w:t xml:space="preserve"> </w:t>
      </w:r>
      <w:r w:rsidRPr="00766288">
        <w:rPr>
          <w:rFonts w:ascii="Museo Sans 300" w:hAnsi="Museo Sans 300"/>
          <w:sz w:val="20"/>
          <w:szCs w:val="20"/>
          <w:lang w:val="es-SV"/>
        </w:rPr>
        <w:t>aplicable</w:t>
      </w:r>
      <w:r w:rsidR="003135FD">
        <w:rPr>
          <w:rFonts w:ascii="Museo Sans 300" w:hAnsi="Museo Sans 300"/>
          <w:sz w:val="20"/>
          <w:szCs w:val="20"/>
          <w:lang w:val="es-SV"/>
        </w:rPr>
        <w:t xml:space="preserve"> </w:t>
      </w:r>
      <w:r w:rsidRPr="00766288">
        <w:rPr>
          <w:rFonts w:ascii="Museo Sans 300" w:hAnsi="Museo Sans 300"/>
          <w:sz w:val="20"/>
          <w:szCs w:val="20"/>
          <w:lang w:val="es-SV"/>
        </w:rPr>
        <w:t>al</w:t>
      </w:r>
      <w:r w:rsidR="003135FD">
        <w:rPr>
          <w:rFonts w:ascii="Museo Sans 300" w:hAnsi="Museo Sans 300"/>
          <w:sz w:val="20"/>
          <w:szCs w:val="20"/>
          <w:lang w:val="es-SV"/>
        </w:rPr>
        <w:t xml:space="preserve"> </w:t>
      </w:r>
      <w:r w:rsidRPr="00766288">
        <w:rPr>
          <w:rFonts w:ascii="Museo Sans 300" w:hAnsi="Museo Sans 300"/>
          <w:sz w:val="20"/>
          <w:szCs w:val="20"/>
          <w:lang w:val="es-SV"/>
        </w:rPr>
        <w:t>caso.</w:t>
      </w:r>
      <w:r w:rsidR="003135FD">
        <w:rPr>
          <w:rFonts w:ascii="Museo Sans 300" w:hAnsi="Museo Sans 300"/>
          <w:sz w:val="20"/>
          <w:szCs w:val="20"/>
          <w:lang w:val="es-SV"/>
        </w:rPr>
        <w:t xml:space="preserve"> </w:t>
      </w:r>
    </w:p>
    <w:p w14:paraId="148FEDDD" w14:textId="77777777" w:rsidR="00766288" w:rsidRPr="00766288" w:rsidRDefault="00766288" w:rsidP="00017F80">
      <w:pPr>
        <w:pStyle w:val="Prrafodelista"/>
        <w:tabs>
          <w:tab w:val="left" w:pos="426"/>
        </w:tabs>
        <w:ind w:left="426"/>
        <w:jc w:val="both"/>
        <w:rPr>
          <w:rFonts w:ascii="Museo Sans 300" w:hAnsi="Museo Sans 300"/>
          <w:sz w:val="20"/>
          <w:szCs w:val="20"/>
        </w:rPr>
      </w:pPr>
    </w:p>
    <w:p w14:paraId="0E097DFC" w14:textId="5552C8E9" w:rsidR="002F736F" w:rsidRDefault="00263E33" w:rsidP="00017F80">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w:t>
      </w:r>
      <w:r w:rsidR="003135FD">
        <w:rPr>
          <w:rFonts w:ascii="Museo Sans 300" w:hAnsi="Museo Sans 300"/>
          <w:sz w:val="20"/>
          <w:szCs w:val="20"/>
          <w:lang w:val="es-SV"/>
        </w:rPr>
        <w:t xml:space="preserve"> </w:t>
      </w:r>
      <w:r w:rsidRPr="00972F9D">
        <w:rPr>
          <w:rFonts w:ascii="Museo Sans 300" w:hAnsi="Museo Sans 300"/>
          <w:sz w:val="20"/>
          <w:szCs w:val="20"/>
          <w:lang w:val="es-SV"/>
        </w:rPr>
        <w:t>acuerdo</w:t>
      </w:r>
      <w:r w:rsidR="003135FD">
        <w:rPr>
          <w:rFonts w:ascii="Museo Sans 300" w:hAnsi="Museo Sans 300"/>
          <w:sz w:val="20"/>
          <w:szCs w:val="20"/>
          <w:lang w:val="es-SV"/>
        </w:rPr>
        <w:t xml:space="preserve"> </w:t>
      </w:r>
      <w:r w:rsidRPr="00972F9D">
        <w:rPr>
          <w:rFonts w:ascii="Museo Sans 300" w:hAnsi="Museo Sans 300"/>
          <w:sz w:val="20"/>
          <w:szCs w:val="20"/>
          <w:lang w:val="es-SV"/>
        </w:rPr>
        <w:t>fue</w:t>
      </w:r>
      <w:r w:rsidR="003135FD">
        <w:rPr>
          <w:rFonts w:ascii="Museo Sans 300" w:hAnsi="Museo Sans 300"/>
          <w:sz w:val="20"/>
          <w:szCs w:val="20"/>
          <w:lang w:val="es-SV"/>
        </w:rPr>
        <w:t xml:space="preserve"> </w:t>
      </w:r>
      <w:r w:rsidRPr="00972F9D">
        <w:rPr>
          <w:rFonts w:ascii="Museo Sans 300" w:hAnsi="Museo Sans 300"/>
          <w:sz w:val="20"/>
          <w:szCs w:val="20"/>
          <w:lang w:val="es-SV"/>
        </w:rPr>
        <w:t>notificado</w:t>
      </w:r>
      <w:r w:rsidR="003135FD">
        <w:rPr>
          <w:rFonts w:ascii="Museo Sans 300" w:hAnsi="Museo Sans 300"/>
          <w:sz w:val="20"/>
          <w:szCs w:val="20"/>
          <w:lang w:val="es-SV"/>
        </w:rPr>
        <w:t xml:space="preserve"> </w:t>
      </w:r>
      <w:r w:rsidR="00837B6F">
        <w:rPr>
          <w:rFonts w:ascii="Museo Sans 300" w:hAnsi="Museo Sans 300"/>
          <w:sz w:val="20"/>
          <w:szCs w:val="20"/>
          <w:lang w:val="es-SV"/>
        </w:rPr>
        <w:t>a</w:t>
      </w:r>
      <w:r w:rsidR="003135FD">
        <w:rPr>
          <w:rFonts w:ascii="Museo Sans 300" w:hAnsi="Museo Sans 300"/>
          <w:sz w:val="20"/>
          <w:szCs w:val="20"/>
          <w:lang w:val="es-SV"/>
        </w:rPr>
        <w:t xml:space="preserve"> </w:t>
      </w:r>
      <w:r w:rsidR="00837B6F">
        <w:rPr>
          <w:rFonts w:ascii="Museo Sans 300" w:hAnsi="Museo Sans 300"/>
          <w:sz w:val="20"/>
          <w:szCs w:val="20"/>
          <w:lang w:val="es-SV"/>
        </w:rPr>
        <w:t>la</w:t>
      </w:r>
      <w:r w:rsidR="0053666A">
        <w:rPr>
          <w:rFonts w:ascii="Museo Sans 300" w:hAnsi="Museo Sans 300"/>
          <w:sz w:val="20"/>
          <w:szCs w:val="20"/>
          <w:lang w:val="es-SV"/>
        </w:rPr>
        <w:t>s</w:t>
      </w:r>
      <w:r w:rsidR="003135FD">
        <w:rPr>
          <w:rFonts w:ascii="Museo Sans 300" w:hAnsi="Museo Sans 300"/>
          <w:sz w:val="20"/>
          <w:szCs w:val="20"/>
          <w:lang w:val="es-SV"/>
        </w:rPr>
        <w:t xml:space="preserve"> </w:t>
      </w:r>
      <w:r w:rsidR="0053666A">
        <w:rPr>
          <w:rFonts w:ascii="Museo Sans 300" w:hAnsi="Museo Sans 300"/>
          <w:sz w:val="20"/>
          <w:szCs w:val="20"/>
          <w:lang w:val="es-SV"/>
        </w:rPr>
        <w:t>partes</w:t>
      </w:r>
      <w:r w:rsidR="003135FD">
        <w:rPr>
          <w:rFonts w:ascii="Museo Sans 300" w:hAnsi="Museo Sans 300"/>
          <w:sz w:val="20"/>
          <w:szCs w:val="20"/>
          <w:lang w:val="es-SV"/>
        </w:rPr>
        <w:t xml:space="preserve"> </w:t>
      </w:r>
      <w:r w:rsidR="0053666A">
        <w:rPr>
          <w:rFonts w:ascii="Museo Sans 300" w:hAnsi="Museo Sans 300"/>
          <w:sz w:val="20"/>
          <w:szCs w:val="20"/>
          <w:lang w:val="es-SV"/>
        </w:rPr>
        <w:t>el</w:t>
      </w:r>
      <w:r w:rsidR="003135FD">
        <w:rPr>
          <w:rFonts w:ascii="Museo Sans 300" w:hAnsi="Museo Sans 300"/>
          <w:sz w:val="20"/>
          <w:szCs w:val="20"/>
          <w:lang w:val="es-SV"/>
        </w:rPr>
        <w:t xml:space="preserve"> </w:t>
      </w:r>
      <w:r w:rsidR="0053666A">
        <w:rPr>
          <w:rFonts w:ascii="Museo Sans 300" w:hAnsi="Museo Sans 300"/>
          <w:sz w:val="20"/>
          <w:szCs w:val="20"/>
          <w:lang w:val="es-SV"/>
        </w:rPr>
        <w:t>día</w:t>
      </w:r>
      <w:r w:rsidR="003135FD">
        <w:rPr>
          <w:rFonts w:ascii="Museo Sans 300" w:hAnsi="Museo Sans 300"/>
          <w:sz w:val="20"/>
          <w:szCs w:val="20"/>
          <w:lang w:val="es-SV"/>
        </w:rPr>
        <w:t xml:space="preserve"> </w:t>
      </w:r>
      <w:r w:rsidR="0053666A">
        <w:rPr>
          <w:rFonts w:ascii="Museo Sans 300" w:hAnsi="Museo Sans 300"/>
          <w:sz w:val="20"/>
          <w:szCs w:val="20"/>
          <w:lang w:val="es-SV"/>
        </w:rPr>
        <w:t>nueve</w:t>
      </w:r>
      <w:r w:rsidR="003135FD">
        <w:rPr>
          <w:rFonts w:ascii="Museo Sans 300" w:hAnsi="Museo Sans 300"/>
          <w:sz w:val="20"/>
          <w:szCs w:val="20"/>
          <w:lang w:val="es-SV"/>
        </w:rPr>
        <w:t xml:space="preserve"> </w:t>
      </w:r>
      <w:r w:rsidR="0053666A">
        <w:rPr>
          <w:rFonts w:ascii="Museo Sans 300" w:hAnsi="Museo Sans 300"/>
          <w:sz w:val="20"/>
          <w:szCs w:val="20"/>
          <w:lang w:val="es-SV"/>
        </w:rPr>
        <w:t>de</w:t>
      </w:r>
      <w:r w:rsidR="003135FD">
        <w:rPr>
          <w:rFonts w:ascii="Museo Sans 300" w:hAnsi="Museo Sans 300"/>
          <w:sz w:val="20"/>
          <w:szCs w:val="20"/>
          <w:lang w:val="es-SV"/>
        </w:rPr>
        <w:t xml:space="preserve"> </w:t>
      </w:r>
      <w:r w:rsidR="0053666A">
        <w:rPr>
          <w:rFonts w:ascii="Museo Sans 300" w:hAnsi="Museo Sans 300"/>
          <w:sz w:val="20"/>
          <w:szCs w:val="20"/>
          <w:lang w:val="es-SV"/>
        </w:rPr>
        <w:t>septiembre</w:t>
      </w:r>
      <w:r w:rsidR="003135FD">
        <w:rPr>
          <w:rFonts w:ascii="Museo Sans 300" w:hAnsi="Museo Sans 300"/>
          <w:sz w:val="20"/>
          <w:szCs w:val="20"/>
          <w:lang w:val="es-SV"/>
        </w:rPr>
        <w:t xml:space="preserve"> </w:t>
      </w:r>
      <w:r w:rsidR="0053666A">
        <w:rPr>
          <w:rFonts w:ascii="Museo Sans 300" w:hAnsi="Museo Sans 300"/>
          <w:sz w:val="20"/>
          <w:szCs w:val="20"/>
          <w:lang w:val="es-SV"/>
        </w:rPr>
        <w:t>de</w:t>
      </w:r>
      <w:r w:rsidR="003135FD">
        <w:rPr>
          <w:rFonts w:ascii="Museo Sans 300" w:hAnsi="Museo Sans 300"/>
          <w:sz w:val="20"/>
          <w:szCs w:val="20"/>
          <w:lang w:val="es-SV"/>
        </w:rPr>
        <w:t xml:space="preserve"> </w:t>
      </w:r>
      <w:r w:rsidR="0053666A">
        <w:rPr>
          <w:rFonts w:ascii="Museo Sans 300" w:hAnsi="Museo Sans 300"/>
          <w:sz w:val="20"/>
          <w:szCs w:val="20"/>
          <w:lang w:val="es-SV"/>
        </w:rPr>
        <w:t>dos</w:t>
      </w:r>
      <w:r w:rsidR="003135FD">
        <w:rPr>
          <w:rFonts w:ascii="Museo Sans 300" w:hAnsi="Museo Sans 300"/>
          <w:sz w:val="20"/>
          <w:szCs w:val="20"/>
          <w:lang w:val="es-SV"/>
        </w:rPr>
        <w:t xml:space="preserve"> </w:t>
      </w:r>
      <w:r w:rsidR="0053666A">
        <w:rPr>
          <w:rFonts w:ascii="Museo Sans 300" w:hAnsi="Museo Sans 300"/>
          <w:sz w:val="20"/>
          <w:szCs w:val="20"/>
          <w:lang w:val="es-SV"/>
        </w:rPr>
        <w:t>mil</w:t>
      </w:r>
      <w:r w:rsidR="003135FD">
        <w:rPr>
          <w:rFonts w:ascii="Museo Sans 300" w:hAnsi="Museo Sans 300"/>
          <w:sz w:val="20"/>
          <w:szCs w:val="20"/>
          <w:lang w:val="es-SV"/>
        </w:rPr>
        <w:t xml:space="preserve"> </w:t>
      </w:r>
      <w:r w:rsidR="0053666A">
        <w:rPr>
          <w:rFonts w:ascii="Museo Sans 300" w:hAnsi="Museo Sans 300"/>
          <w:sz w:val="20"/>
          <w:szCs w:val="20"/>
          <w:lang w:val="es-SV"/>
        </w:rPr>
        <w:t>veintiuno</w:t>
      </w:r>
      <w:r w:rsidR="00BB29FE">
        <w:rPr>
          <w:rFonts w:ascii="Museo Sans 300" w:hAnsi="Museo Sans 300"/>
          <w:sz w:val="20"/>
          <w:szCs w:val="20"/>
          <w:lang w:val="es-SV"/>
        </w:rPr>
        <w:t>.</w:t>
      </w:r>
    </w:p>
    <w:p w14:paraId="04B7BD59" w14:textId="77777777" w:rsidR="00017F80" w:rsidRPr="00017F80" w:rsidRDefault="00017F80" w:rsidP="00017F80">
      <w:pPr>
        <w:pStyle w:val="Prrafodelista"/>
        <w:tabs>
          <w:tab w:val="left" w:pos="426"/>
        </w:tabs>
        <w:ind w:left="426"/>
        <w:jc w:val="both"/>
        <w:rPr>
          <w:rFonts w:ascii="Museo Sans 300" w:hAnsi="Museo Sans 300"/>
          <w:sz w:val="20"/>
          <w:szCs w:val="20"/>
          <w:lang w:val="es-SV"/>
        </w:rPr>
      </w:pPr>
    </w:p>
    <w:p w14:paraId="52219079" w14:textId="1DA6E064" w:rsidR="001B7585" w:rsidRDefault="00E40B67" w:rsidP="00CC364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3135FD">
        <w:rPr>
          <w:rFonts w:ascii="Museo Sans 300" w:hAnsi="Museo Sans 300"/>
          <w:sz w:val="20"/>
          <w:szCs w:val="20"/>
          <w:lang w:val="es-SV"/>
        </w:rPr>
        <w:t xml:space="preserve"> </w:t>
      </w:r>
      <w:r>
        <w:rPr>
          <w:rFonts w:ascii="Museo Sans 300" w:hAnsi="Museo Sans 300"/>
          <w:sz w:val="20"/>
          <w:szCs w:val="20"/>
          <w:lang w:val="es-SV"/>
        </w:rPr>
        <w:t>memorando</w:t>
      </w:r>
      <w:r w:rsidR="003135FD">
        <w:rPr>
          <w:rFonts w:ascii="Museo Sans 300" w:hAnsi="Museo Sans 300"/>
          <w:sz w:val="20"/>
          <w:szCs w:val="20"/>
          <w:lang w:val="es-SV"/>
        </w:rPr>
        <w:t xml:space="preserve"> </w:t>
      </w:r>
      <w:r>
        <w:rPr>
          <w:rFonts w:ascii="Museo Sans 300" w:hAnsi="Museo Sans 300"/>
          <w:sz w:val="20"/>
          <w:szCs w:val="20"/>
          <w:lang w:val="es-SV"/>
        </w:rPr>
        <w:t>de</w:t>
      </w:r>
      <w:r w:rsidR="003135FD">
        <w:rPr>
          <w:rFonts w:ascii="Museo Sans 300" w:hAnsi="Museo Sans 300"/>
          <w:sz w:val="20"/>
          <w:szCs w:val="20"/>
          <w:lang w:val="es-SV"/>
        </w:rPr>
        <w:t xml:space="preserve"> </w:t>
      </w:r>
      <w:r>
        <w:rPr>
          <w:rFonts w:ascii="Museo Sans 300" w:hAnsi="Museo Sans 300"/>
          <w:sz w:val="20"/>
          <w:szCs w:val="20"/>
          <w:lang w:val="es-SV"/>
        </w:rPr>
        <w:t>fecha</w:t>
      </w:r>
      <w:r w:rsidR="003135FD">
        <w:rPr>
          <w:rFonts w:ascii="Museo Sans 300" w:hAnsi="Museo Sans 300"/>
          <w:sz w:val="20"/>
          <w:szCs w:val="20"/>
          <w:lang w:val="es-SV"/>
        </w:rPr>
        <w:t xml:space="preserve"> </w:t>
      </w:r>
      <w:r w:rsidR="00A46C9F">
        <w:rPr>
          <w:rFonts w:ascii="Museo Sans 300" w:hAnsi="Museo Sans 300"/>
          <w:sz w:val="20"/>
          <w:szCs w:val="20"/>
          <w:lang w:val="es-SV"/>
        </w:rPr>
        <w:t>cinco</w:t>
      </w:r>
      <w:r w:rsidR="003135FD">
        <w:rPr>
          <w:rFonts w:ascii="Museo Sans 300" w:hAnsi="Museo Sans 300"/>
          <w:sz w:val="20"/>
          <w:szCs w:val="20"/>
          <w:lang w:val="es-SV"/>
        </w:rPr>
        <w:t xml:space="preserve"> </w:t>
      </w:r>
      <w:r w:rsidR="00A46C9F">
        <w:rPr>
          <w:rFonts w:ascii="Museo Sans 300" w:hAnsi="Museo Sans 300"/>
          <w:sz w:val="20"/>
          <w:szCs w:val="20"/>
          <w:lang w:val="es-SV"/>
        </w:rPr>
        <w:t>de</w:t>
      </w:r>
      <w:r w:rsidR="003135FD">
        <w:rPr>
          <w:rFonts w:ascii="Museo Sans 300" w:hAnsi="Museo Sans 300"/>
          <w:sz w:val="20"/>
          <w:szCs w:val="20"/>
          <w:lang w:val="es-SV"/>
        </w:rPr>
        <w:t xml:space="preserve"> </w:t>
      </w:r>
      <w:r w:rsidR="00A46C9F">
        <w:rPr>
          <w:rFonts w:ascii="Museo Sans 300" w:hAnsi="Museo Sans 300"/>
          <w:sz w:val="20"/>
          <w:szCs w:val="20"/>
          <w:lang w:val="es-SV"/>
        </w:rPr>
        <w:t>octubre</w:t>
      </w:r>
      <w:r w:rsidR="003135FD">
        <w:rPr>
          <w:rFonts w:ascii="Museo Sans 300" w:hAnsi="Museo Sans 300"/>
          <w:sz w:val="20"/>
          <w:szCs w:val="20"/>
          <w:lang w:val="es-SV"/>
        </w:rPr>
        <w:t xml:space="preserve"> </w:t>
      </w:r>
      <w:r w:rsidR="00A46C9F">
        <w:rPr>
          <w:rFonts w:ascii="Museo Sans 300" w:hAnsi="Museo Sans 300"/>
          <w:sz w:val="20"/>
          <w:szCs w:val="20"/>
          <w:lang w:val="es-SV"/>
        </w:rPr>
        <w:t>de</w:t>
      </w:r>
      <w:r w:rsidR="003135FD">
        <w:rPr>
          <w:rFonts w:ascii="Museo Sans 300" w:hAnsi="Museo Sans 300"/>
          <w:sz w:val="20"/>
          <w:szCs w:val="20"/>
          <w:lang w:val="es-SV"/>
        </w:rPr>
        <w:t xml:space="preserve"> </w:t>
      </w:r>
      <w:r w:rsidR="00A46C9F">
        <w:rPr>
          <w:rFonts w:ascii="Museo Sans 300" w:hAnsi="Museo Sans 300"/>
          <w:sz w:val="20"/>
          <w:szCs w:val="20"/>
          <w:lang w:val="es-SV"/>
        </w:rPr>
        <w:t>dos</w:t>
      </w:r>
      <w:r w:rsidR="003135FD">
        <w:rPr>
          <w:rFonts w:ascii="Museo Sans 300" w:hAnsi="Museo Sans 300"/>
          <w:sz w:val="20"/>
          <w:szCs w:val="20"/>
          <w:lang w:val="es-SV"/>
        </w:rPr>
        <w:t xml:space="preserve"> </w:t>
      </w:r>
      <w:r w:rsidR="00A46C9F">
        <w:rPr>
          <w:rFonts w:ascii="Museo Sans 300" w:hAnsi="Museo Sans 300"/>
          <w:sz w:val="20"/>
          <w:szCs w:val="20"/>
          <w:lang w:val="es-SV"/>
        </w:rPr>
        <w:t>mil</w:t>
      </w:r>
      <w:r w:rsidR="003135FD">
        <w:rPr>
          <w:rFonts w:ascii="Museo Sans 300" w:hAnsi="Museo Sans 300"/>
          <w:sz w:val="20"/>
          <w:szCs w:val="20"/>
          <w:lang w:val="es-SV"/>
        </w:rPr>
        <w:t xml:space="preserve"> </w:t>
      </w:r>
      <w:r w:rsidR="00A46C9F">
        <w:rPr>
          <w:rFonts w:ascii="Museo Sans 300" w:hAnsi="Museo Sans 300"/>
          <w:sz w:val="20"/>
          <w:szCs w:val="20"/>
          <w:lang w:val="es-SV"/>
        </w:rPr>
        <w:t>veintiuno</w:t>
      </w:r>
      <w:r w:rsidRPr="00972F9D">
        <w:rPr>
          <w:rFonts w:ascii="Museo Sans 300" w:hAnsi="Museo Sans 300"/>
          <w:sz w:val="20"/>
          <w:szCs w:val="20"/>
          <w:lang w:val="es-SV"/>
        </w:rPr>
        <w:t>,</w:t>
      </w:r>
      <w:r w:rsidR="003135FD">
        <w:rPr>
          <w:rFonts w:ascii="Museo Sans 300" w:hAnsi="Museo Sans 300"/>
          <w:sz w:val="20"/>
          <w:szCs w:val="20"/>
          <w:lang w:val="es-SV"/>
        </w:rPr>
        <w:t xml:space="preserve"> </w:t>
      </w:r>
      <w:r w:rsidRPr="00972F9D">
        <w:rPr>
          <w:rFonts w:ascii="Museo Sans 300" w:hAnsi="Museo Sans 300"/>
          <w:sz w:val="20"/>
          <w:szCs w:val="20"/>
          <w:lang w:val="es-SV"/>
        </w:rPr>
        <w:t>el</w:t>
      </w:r>
      <w:r w:rsidR="003135FD">
        <w:rPr>
          <w:rFonts w:ascii="Museo Sans 300" w:hAnsi="Museo Sans 300"/>
          <w:sz w:val="20"/>
          <w:szCs w:val="20"/>
          <w:lang w:val="es-SV"/>
        </w:rPr>
        <w:t xml:space="preserve"> </w:t>
      </w:r>
      <w:r w:rsidRPr="00972F9D">
        <w:rPr>
          <w:rFonts w:ascii="Museo Sans 300" w:hAnsi="Museo Sans 300"/>
          <w:sz w:val="20"/>
          <w:szCs w:val="20"/>
          <w:lang w:val="es-SV"/>
        </w:rPr>
        <w:t>CAU</w:t>
      </w:r>
      <w:r w:rsidR="003135FD">
        <w:rPr>
          <w:rFonts w:ascii="Museo Sans 300" w:hAnsi="Museo Sans 300"/>
          <w:sz w:val="20"/>
          <w:szCs w:val="20"/>
          <w:lang w:val="es-SV"/>
        </w:rPr>
        <w:t xml:space="preserve"> </w:t>
      </w:r>
      <w:r w:rsidRPr="00972F9D">
        <w:rPr>
          <w:rFonts w:ascii="Museo Sans 300" w:hAnsi="Museo Sans 300"/>
          <w:sz w:val="20"/>
          <w:szCs w:val="20"/>
          <w:lang w:val="es-SV"/>
        </w:rPr>
        <w:t>rindió</w:t>
      </w:r>
      <w:r w:rsidR="003135FD">
        <w:rPr>
          <w:rFonts w:ascii="Museo Sans 300" w:hAnsi="Museo Sans 300"/>
          <w:sz w:val="20"/>
          <w:szCs w:val="20"/>
          <w:lang w:val="es-SV"/>
        </w:rPr>
        <w:t xml:space="preserve"> </w:t>
      </w:r>
      <w:r w:rsidRPr="00972F9D">
        <w:rPr>
          <w:rFonts w:ascii="Museo Sans 300" w:hAnsi="Museo Sans 300"/>
          <w:sz w:val="20"/>
          <w:szCs w:val="20"/>
          <w:lang w:val="es-SV"/>
        </w:rPr>
        <w:t>el</w:t>
      </w:r>
      <w:r w:rsidR="003135FD">
        <w:rPr>
          <w:rFonts w:ascii="Museo Sans 300" w:hAnsi="Museo Sans 300"/>
          <w:sz w:val="20"/>
          <w:szCs w:val="20"/>
          <w:lang w:val="es-SV"/>
        </w:rPr>
        <w:t xml:space="preserve"> </w:t>
      </w:r>
      <w:r w:rsidRPr="00972F9D">
        <w:rPr>
          <w:rFonts w:ascii="Museo Sans 300" w:hAnsi="Museo Sans 300"/>
          <w:sz w:val="20"/>
          <w:szCs w:val="20"/>
          <w:lang w:val="es-SV"/>
        </w:rPr>
        <w:t>informe</w:t>
      </w:r>
      <w:r w:rsidR="003135FD">
        <w:rPr>
          <w:rFonts w:ascii="Museo Sans 300" w:hAnsi="Museo Sans 300"/>
          <w:sz w:val="20"/>
          <w:szCs w:val="20"/>
          <w:lang w:val="es-SV"/>
        </w:rPr>
        <w:t xml:space="preserve"> </w:t>
      </w:r>
      <w:r w:rsidRPr="00972F9D">
        <w:rPr>
          <w:rFonts w:ascii="Museo Sans 300" w:hAnsi="Museo Sans 300"/>
          <w:sz w:val="20"/>
          <w:szCs w:val="20"/>
          <w:lang w:val="es-SV"/>
        </w:rPr>
        <w:t>técnico</w:t>
      </w:r>
      <w:r w:rsidR="003135FD">
        <w:rPr>
          <w:rFonts w:ascii="Museo Sans 300" w:hAnsi="Museo Sans 300"/>
          <w:sz w:val="20"/>
          <w:szCs w:val="20"/>
          <w:lang w:val="es-SV"/>
        </w:rPr>
        <w:t xml:space="preserve"> </w:t>
      </w:r>
      <w:r w:rsidRPr="00972F9D">
        <w:rPr>
          <w:rFonts w:ascii="Museo Sans 300" w:hAnsi="Museo Sans 300"/>
          <w:sz w:val="20"/>
          <w:szCs w:val="20"/>
          <w:lang w:val="es-SV"/>
        </w:rPr>
        <w:t>N.</w:t>
      </w:r>
      <w:r>
        <w:rPr>
          <w:rFonts w:ascii="Museo Sans 300" w:hAnsi="Museo Sans 300"/>
          <w:sz w:val="20"/>
          <w:szCs w:val="20"/>
          <w:lang w:val="es-SV"/>
        </w:rPr>
        <w:t>°</w:t>
      </w:r>
      <w:r w:rsidR="003135FD">
        <w:rPr>
          <w:rFonts w:ascii="Museo Sans 300" w:hAnsi="Museo Sans 300"/>
          <w:sz w:val="20"/>
          <w:szCs w:val="20"/>
          <w:lang w:val="es-SV"/>
        </w:rPr>
        <w:t xml:space="preserve"> </w:t>
      </w:r>
      <w:r w:rsidRPr="00972F9D">
        <w:rPr>
          <w:rFonts w:ascii="Museo Sans 300" w:hAnsi="Museo Sans 300"/>
          <w:sz w:val="20"/>
          <w:szCs w:val="20"/>
          <w:lang w:val="es-SV"/>
        </w:rPr>
        <w:t>IT-</w:t>
      </w:r>
      <w:r w:rsidR="00A46C9F">
        <w:rPr>
          <w:rFonts w:ascii="Museo Sans 300" w:hAnsi="Museo Sans 300"/>
          <w:sz w:val="20"/>
          <w:szCs w:val="20"/>
          <w:lang w:val="es-SV"/>
        </w:rPr>
        <w:t>0204-CAU-21</w:t>
      </w:r>
      <w:r w:rsidRPr="00972F9D">
        <w:rPr>
          <w:rFonts w:ascii="Museo Sans 300" w:hAnsi="Museo Sans 300"/>
          <w:sz w:val="20"/>
          <w:szCs w:val="20"/>
          <w:lang w:val="es-SV"/>
        </w:rPr>
        <w:t>,</w:t>
      </w:r>
      <w:r w:rsidR="003135FD">
        <w:rPr>
          <w:rFonts w:ascii="Museo Sans 300" w:hAnsi="Museo Sans 300"/>
          <w:sz w:val="20"/>
          <w:szCs w:val="20"/>
          <w:lang w:val="es-SV"/>
        </w:rPr>
        <w:t xml:space="preserve"> </w:t>
      </w:r>
      <w:r w:rsidRPr="00972F9D">
        <w:rPr>
          <w:rFonts w:ascii="Museo Sans 300" w:hAnsi="Museo Sans 300"/>
          <w:sz w:val="20"/>
          <w:szCs w:val="20"/>
          <w:lang w:val="es-SV"/>
        </w:rPr>
        <w:t>en</w:t>
      </w:r>
      <w:r w:rsidR="003135FD">
        <w:rPr>
          <w:rFonts w:ascii="Museo Sans 300" w:hAnsi="Museo Sans 300"/>
          <w:sz w:val="20"/>
          <w:szCs w:val="20"/>
          <w:lang w:val="es-SV"/>
        </w:rPr>
        <w:t xml:space="preserve"> </w:t>
      </w:r>
      <w:r w:rsidRPr="00972F9D">
        <w:rPr>
          <w:rFonts w:ascii="Museo Sans 300" w:hAnsi="Museo Sans 300"/>
          <w:sz w:val="20"/>
          <w:szCs w:val="20"/>
          <w:lang w:val="es-SV"/>
        </w:rPr>
        <w:t>el</w:t>
      </w:r>
      <w:r w:rsidR="003135FD">
        <w:rPr>
          <w:rFonts w:ascii="Museo Sans 300" w:hAnsi="Museo Sans 300"/>
          <w:sz w:val="20"/>
          <w:szCs w:val="20"/>
          <w:lang w:val="es-SV"/>
        </w:rPr>
        <w:t xml:space="preserve"> </w:t>
      </w:r>
      <w:r w:rsidRPr="00972F9D">
        <w:rPr>
          <w:rFonts w:ascii="Museo Sans 300" w:hAnsi="Museo Sans 300"/>
          <w:sz w:val="20"/>
          <w:szCs w:val="20"/>
          <w:lang w:val="es-SV"/>
        </w:rPr>
        <w:t>que</w:t>
      </w:r>
      <w:r w:rsidR="003135FD">
        <w:rPr>
          <w:rFonts w:ascii="Museo Sans 300" w:hAnsi="Museo Sans 300"/>
          <w:sz w:val="20"/>
          <w:szCs w:val="20"/>
          <w:lang w:val="es-SV"/>
        </w:rPr>
        <w:t xml:space="preserve"> </w:t>
      </w:r>
      <w:r w:rsidRPr="00972F9D">
        <w:rPr>
          <w:rFonts w:ascii="Museo Sans 300" w:hAnsi="Museo Sans 300"/>
          <w:sz w:val="20"/>
          <w:szCs w:val="20"/>
          <w:lang w:val="es-SV"/>
        </w:rPr>
        <w:t>realizó</w:t>
      </w:r>
      <w:r w:rsidR="003135FD">
        <w:rPr>
          <w:rFonts w:ascii="Museo Sans 300" w:hAnsi="Museo Sans 300"/>
          <w:sz w:val="20"/>
          <w:szCs w:val="20"/>
          <w:lang w:val="es-SV"/>
        </w:rPr>
        <w:t xml:space="preserve"> </w:t>
      </w:r>
      <w:r w:rsidRPr="00972F9D">
        <w:rPr>
          <w:rFonts w:ascii="Museo Sans 300" w:hAnsi="Museo Sans 300"/>
          <w:sz w:val="20"/>
          <w:szCs w:val="20"/>
          <w:lang w:val="es-SV"/>
        </w:rPr>
        <w:t>un</w:t>
      </w:r>
      <w:r w:rsidR="003135FD">
        <w:rPr>
          <w:rFonts w:ascii="Museo Sans 300" w:hAnsi="Museo Sans 300"/>
          <w:sz w:val="20"/>
          <w:szCs w:val="20"/>
          <w:lang w:val="es-SV"/>
        </w:rPr>
        <w:t xml:space="preserve"> </w:t>
      </w:r>
      <w:r w:rsidRPr="00972F9D">
        <w:rPr>
          <w:rFonts w:ascii="Museo Sans 300" w:hAnsi="Museo Sans 300"/>
          <w:sz w:val="20"/>
          <w:szCs w:val="20"/>
          <w:lang w:val="es-SV"/>
        </w:rPr>
        <w:t>análisis,</w:t>
      </w:r>
      <w:r w:rsidR="003135FD">
        <w:rPr>
          <w:rFonts w:ascii="Museo Sans 300" w:hAnsi="Museo Sans 300"/>
          <w:sz w:val="20"/>
          <w:szCs w:val="20"/>
          <w:lang w:val="es-SV"/>
        </w:rPr>
        <w:t xml:space="preserve"> </w:t>
      </w:r>
      <w:r w:rsidRPr="00972F9D">
        <w:rPr>
          <w:rFonts w:ascii="Museo Sans 300" w:hAnsi="Museo Sans 300"/>
          <w:sz w:val="20"/>
          <w:szCs w:val="20"/>
          <w:lang w:val="es-SV"/>
        </w:rPr>
        <w:t>entre</w:t>
      </w:r>
      <w:r w:rsidR="003135FD">
        <w:rPr>
          <w:rFonts w:ascii="Museo Sans 300" w:hAnsi="Museo Sans 300"/>
          <w:sz w:val="20"/>
          <w:szCs w:val="20"/>
          <w:lang w:val="es-SV"/>
        </w:rPr>
        <w:t xml:space="preserve"> </w:t>
      </w:r>
      <w:r w:rsidRPr="00972F9D">
        <w:rPr>
          <w:rFonts w:ascii="Museo Sans 300" w:hAnsi="Museo Sans 300"/>
          <w:sz w:val="20"/>
          <w:szCs w:val="20"/>
          <w:lang w:val="es-SV"/>
        </w:rPr>
        <w:t>otros</w:t>
      </w:r>
      <w:r w:rsidR="003135FD">
        <w:rPr>
          <w:rFonts w:ascii="Museo Sans 300" w:hAnsi="Museo Sans 300"/>
          <w:sz w:val="20"/>
          <w:szCs w:val="20"/>
          <w:lang w:val="es-SV"/>
        </w:rPr>
        <w:t xml:space="preserve"> </w:t>
      </w:r>
      <w:r>
        <w:rPr>
          <w:rFonts w:ascii="Museo Sans 300" w:hAnsi="Museo Sans 300"/>
          <w:sz w:val="20"/>
          <w:szCs w:val="20"/>
          <w:lang w:val="es-SV"/>
        </w:rPr>
        <w:t>aspectos</w:t>
      </w:r>
      <w:r w:rsidRPr="00972F9D">
        <w:rPr>
          <w:rFonts w:ascii="Museo Sans 300" w:hAnsi="Museo Sans 300"/>
          <w:sz w:val="20"/>
          <w:szCs w:val="20"/>
          <w:lang w:val="es-SV"/>
        </w:rPr>
        <w:t>,</w:t>
      </w:r>
      <w:r w:rsidR="003135FD">
        <w:rPr>
          <w:rFonts w:ascii="Museo Sans 300" w:hAnsi="Museo Sans 300"/>
          <w:sz w:val="20"/>
          <w:szCs w:val="20"/>
          <w:lang w:val="es-SV"/>
        </w:rPr>
        <w:t xml:space="preserve"> </w:t>
      </w:r>
      <w:r w:rsidRPr="00972F9D">
        <w:rPr>
          <w:rFonts w:ascii="Museo Sans 300" w:hAnsi="Museo Sans 300"/>
          <w:sz w:val="20"/>
          <w:szCs w:val="20"/>
          <w:lang w:val="es-SV"/>
        </w:rPr>
        <w:t>de:</w:t>
      </w:r>
      <w:r w:rsidR="003135FD">
        <w:rPr>
          <w:rFonts w:ascii="Museo Sans 300" w:hAnsi="Museo Sans 300"/>
          <w:sz w:val="20"/>
          <w:szCs w:val="20"/>
          <w:lang w:val="es-SV"/>
        </w:rPr>
        <w:t xml:space="preserve"> </w:t>
      </w:r>
      <w:r w:rsidRPr="00972F9D">
        <w:rPr>
          <w:rFonts w:ascii="Museo Sans 300" w:hAnsi="Museo Sans 300"/>
          <w:sz w:val="20"/>
          <w:szCs w:val="20"/>
          <w:lang w:val="es-SV"/>
        </w:rPr>
        <w:t>a)</w:t>
      </w:r>
      <w:r w:rsidR="003135FD">
        <w:rPr>
          <w:rFonts w:ascii="Museo Sans 300" w:hAnsi="Museo Sans 300"/>
          <w:sz w:val="20"/>
          <w:szCs w:val="20"/>
          <w:lang w:val="es-SV"/>
        </w:rPr>
        <w:t xml:space="preserve"> </w:t>
      </w:r>
      <w:r w:rsidRPr="00972F9D">
        <w:rPr>
          <w:rFonts w:ascii="Museo Sans 300" w:hAnsi="Museo Sans 300"/>
          <w:sz w:val="20"/>
          <w:szCs w:val="20"/>
          <w:lang w:val="es-SV"/>
        </w:rPr>
        <w:t>argumentos</w:t>
      </w:r>
      <w:r w:rsidR="003135FD">
        <w:rPr>
          <w:rFonts w:ascii="Museo Sans 300" w:hAnsi="Museo Sans 300"/>
          <w:sz w:val="20"/>
          <w:szCs w:val="20"/>
          <w:lang w:val="es-SV"/>
        </w:rPr>
        <w:t xml:space="preserve"> </w:t>
      </w:r>
      <w:r w:rsidRPr="00972F9D">
        <w:rPr>
          <w:rFonts w:ascii="Museo Sans 300" w:hAnsi="Museo Sans 300"/>
          <w:sz w:val="20"/>
          <w:szCs w:val="20"/>
          <w:lang w:val="es-SV"/>
        </w:rPr>
        <w:t>de</w:t>
      </w:r>
      <w:r w:rsidR="003135FD">
        <w:rPr>
          <w:rFonts w:ascii="Museo Sans 300" w:hAnsi="Museo Sans 300"/>
          <w:sz w:val="20"/>
          <w:szCs w:val="20"/>
          <w:lang w:val="es-SV"/>
        </w:rPr>
        <w:t xml:space="preserve"> </w:t>
      </w:r>
      <w:r w:rsidRPr="00972F9D">
        <w:rPr>
          <w:rFonts w:ascii="Museo Sans 300" w:hAnsi="Museo Sans 300"/>
          <w:sz w:val="20"/>
          <w:szCs w:val="20"/>
          <w:lang w:val="es-SV"/>
        </w:rPr>
        <w:t>las</w:t>
      </w:r>
      <w:r w:rsidR="003135FD">
        <w:rPr>
          <w:rFonts w:ascii="Museo Sans 300" w:hAnsi="Museo Sans 300"/>
          <w:sz w:val="20"/>
          <w:szCs w:val="20"/>
          <w:lang w:val="es-SV"/>
        </w:rPr>
        <w:t xml:space="preserve"> </w:t>
      </w:r>
      <w:r w:rsidRPr="00972F9D">
        <w:rPr>
          <w:rFonts w:ascii="Museo Sans 300" w:hAnsi="Museo Sans 300"/>
          <w:sz w:val="20"/>
          <w:szCs w:val="20"/>
          <w:lang w:val="es-SV"/>
        </w:rPr>
        <w:t>p</w:t>
      </w:r>
      <w:r>
        <w:rPr>
          <w:rFonts w:ascii="Museo Sans 300" w:hAnsi="Museo Sans 300"/>
          <w:sz w:val="20"/>
          <w:szCs w:val="20"/>
          <w:lang w:val="es-SV"/>
        </w:rPr>
        <w:t>artes;</w:t>
      </w:r>
      <w:r w:rsidR="003135FD">
        <w:rPr>
          <w:rFonts w:ascii="Museo Sans 300" w:hAnsi="Museo Sans 300"/>
          <w:sz w:val="20"/>
          <w:szCs w:val="20"/>
          <w:lang w:val="es-SV"/>
        </w:rPr>
        <w:t xml:space="preserve"> </w:t>
      </w:r>
      <w:r>
        <w:rPr>
          <w:rFonts w:ascii="Museo Sans 300" w:hAnsi="Museo Sans 300"/>
          <w:sz w:val="20"/>
          <w:szCs w:val="20"/>
          <w:lang w:val="es-SV"/>
        </w:rPr>
        <w:t>b)</w:t>
      </w:r>
      <w:r w:rsidR="003135FD">
        <w:rPr>
          <w:rFonts w:ascii="Museo Sans 300" w:hAnsi="Museo Sans 300"/>
          <w:sz w:val="20"/>
          <w:szCs w:val="20"/>
          <w:lang w:val="es-SV"/>
        </w:rPr>
        <w:t xml:space="preserve"> </w:t>
      </w:r>
      <w:r>
        <w:rPr>
          <w:rFonts w:ascii="Museo Sans 300" w:hAnsi="Museo Sans 300"/>
          <w:sz w:val="20"/>
          <w:szCs w:val="20"/>
          <w:lang w:val="es-SV"/>
        </w:rPr>
        <w:t>pruebas</w:t>
      </w:r>
      <w:r w:rsidR="003135FD">
        <w:rPr>
          <w:rFonts w:ascii="Museo Sans 300" w:hAnsi="Museo Sans 300"/>
          <w:sz w:val="20"/>
          <w:szCs w:val="20"/>
          <w:lang w:val="es-SV"/>
        </w:rPr>
        <w:t xml:space="preserve"> </w:t>
      </w:r>
      <w:r>
        <w:rPr>
          <w:rFonts w:ascii="Museo Sans 300" w:hAnsi="Museo Sans 300"/>
          <w:sz w:val="20"/>
          <w:szCs w:val="20"/>
          <w:lang w:val="es-SV"/>
        </w:rPr>
        <w:t>aportadas;</w:t>
      </w:r>
      <w:r w:rsidR="003135FD">
        <w:rPr>
          <w:rFonts w:ascii="Museo Sans 300" w:hAnsi="Museo Sans 300"/>
          <w:sz w:val="20"/>
          <w:szCs w:val="20"/>
          <w:lang w:val="es-SV"/>
        </w:rPr>
        <w:t xml:space="preserve"> </w:t>
      </w:r>
      <w:r>
        <w:rPr>
          <w:rFonts w:ascii="Museo Sans 300" w:hAnsi="Museo Sans 300"/>
          <w:sz w:val="20"/>
          <w:szCs w:val="20"/>
          <w:lang w:val="es-SV"/>
        </w:rPr>
        <w:t>c)</w:t>
      </w:r>
      <w:r w:rsidR="003135FD">
        <w:rPr>
          <w:rFonts w:ascii="Museo Sans 300" w:hAnsi="Museo Sans 300"/>
          <w:sz w:val="20"/>
          <w:szCs w:val="20"/>
          <w:lang w:val="es-SV"/>
        </w:rPr>
        <w:t xml:space="preserve"> </w:t>
      </w:r>
      <w:r>
        <w:rPr>
          <w:rFonts w:ascii="Museo Sans 300" w:hAnsi="Museo Sans 300"/>
          <w:sz w:val="20"/>
          <w:szCs w:val="20"/>
          <w:lang w:val="es-SV"/>
        </w:rPr>
        <w:t>fotografías</w:t>
      </w:r>
      <w:r w:rsidR="003135FD">
        <w:rPr>
          <w:rFonts w:ascii="Museo Sans 300" w:hAnsi="Museo Sans 300"/>
          <w:sz w:val="20"/>
          <w:szCs w:val="20"/>
          <w:lang w:val="es-SV"/>
        </w:rPr>
        <w:t xml:space="preserve"> </w:t>
      </w:r>
      <w:r>
        <w:rPr>
          <w:rFonts w:ascii="Museo Sans 300" w:hAnsi="Museo Sans 300"/>
          <w:sz w:val="20"/>
          <w:szCs w:val="20"/>
          <w:lang w:val="es-SV"/>
        </w:rPr>
        <w:t>del</w:t>
      </w:r>
      <w:r w:rsidR="003135FD">
        <w:rPr>
          <w:rFonts w:ascii="Museo Sans 300" w:hAnsi="Museo Sans 300"/>
          <w:sz w:val="20"/>
          <w:szCs w:val="20"/>
          <w:lang w:val="es-SV"/>
        </w:rPr>
        <w:t xml:space="preserve"> </w:t>
      </w:r>
      <w:r>
        <w:rPr>
          <w:rFonts w:ascii="Museo Sans 300" w:hAnsi="Museo Sans 300"/>
          <w:sz w:val="20"/>
          <w:szCs w:val="20"/>
          <w:lang w:val="es-SV"/>
        </w:rPr>
        <w:t>suministro</w:t>
      </w:r>
      <w:r w:rsidR="003135FD">
        <w:rPr>
          <w:rFonts w:ascii="Museo Sans 300" w:hAnsi="Museo Sans 300"/>
          <w:sz w:val="20"/>
          <w:szCs w:val="20"/>
          <w:lang w:val="es-SV"/>
        </w:rPr>
        <w:t xml:space="preserve"> </w:t>
      </w:r>
      <w:r>
        <w:rPr>
          <w:rFonts w:ascii="Museo Sans 300" w:hAnsi="Museo Sans 300"/>
          <w:sz w:val="20"/>
          <w:szCs w:val="20"/>
          <w:lang w:val="es-SV"/>
        </w:rPr>
        <w:t>y</w:t>
      </w:r>
      <w:r w:rsidR="003135FD">
        <w:rPr>
          <w:rFonts w:ascii="Museo Sans 300" w:hAnsi="Museo Sans 300"/>
          <w:sz w:val="20"/>
          <w:szCs w:val="20"/>
          <w:lang w:val="es-SV"/>
        </w:rPr>
        <w:t xml:space="preserve"> </w:t>
      </w:r>
      <w:r>
        <w:rPr>
          <w:rFonts w:ascii="Museo Sans 300" w:hAnsi="Museo Sans 300"/>
          <w:sz w:val="20"/>
          <w:szCs w:val="20"/>
          <w:lang w:val="es-SV"/>
        </w:rPr>
        <w:t>d</w:t>
      </w:r>
      <w:r w:rsidRPr="00263E33">
        <w:rPr>
          <w:rFonts w:ascii="Museo Sans 300" w:hAnsi="Museo Sans 300"/>
          <w:sz w:val="20"/>
          <w:szCs w:val="20"/>
          <w:lang w:val="es-SV"/>
        </w:rPr>
        <w:t>)</w:t>
      </w:r>
      <w:r w:rsidR="003135FD">
        <w:rPr>
          <w:rFonts w:ascii="Museo Sans 300" w:hAnsi="Museo Sans 300"/>
          <w:sz w:val="20"/>
          <w:szCs w:val="20"/>
          <w:lang w:val="es-SV"/>
        </w:rPr>
        <w:t xml:space="preserve"> </w:t>
      </w:r>
      <w:r w:rsidRPr="00263E33">
        <w:rPr>
          <w:rFonts w:ascii="Museo Sans 300" w:hAnsi="Museo Sans 300"/>
          <w:sz w:val="20"/>
          <w:szCs w:val="20"/>
          <w:lang w:val="es-SV"/>
        </w:rPr>
        <w:t>método</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cálculo</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ENR.</w:t>
      </w:r>
      <w:r w:rsidR="003135FD">
        <w:rPr>
          <w:rFonts w:ascii="Museo Sans 300" w:hAnsi="Museo Sans 300"/>
          <w:sz w:val="20"/>
          <w:szCs w:val="20"/>
          <w:lang w:val="es-SV"/>
        </w:rPr>
        <w:t xml:space="preserve"> </w:t>
      </w:r>
      <w:r w:rsidRPr="00263E33">
        <w:rPr>
          <w:rFonts w:ascii="Museo Sans 300" w:hAnsi="Museo Sans 300"/>
          <w:sz w:val="20"/>
          <w:szCs w:val="20"/>
          <w:lang w:val="es-SV"/>
        </w:rPr>
        <w:t>De</w:t>
      </w:r>
      <w:r w:rsidR="003135FD">
        <w:rPr>
          <w:rFonts w:ascii="Museo Sans 300" w:hAnsi="Museo Sans 300"/>
          <w:sz w:val="20"/>
          <w:szCs w:val="20"/>
          <w:lang w:val="es-SV"/>
        </w:rPr>
        <w:t xml:space="preserve"> </w:t>
      </w:r>
      <w:r w:rsidRPr="00263E33">
        <w:rPr>
          <w:rFonts w:ascii="Museo Sans 300" w:hAnsi="Museo Sans 300"/>
          <w:sz w:val="20"/>
          <w:szCs w:val="20"/>
          <w:lang w:val="es-SV"/>
        </w:rPr>
        <w:t>dichos</w:t>
      </w:r>
      <w:r w:rsidR="003135FD">
        <w:rPr>
          <w:rFonts w:ascii="Museo Sans 300" w:hAnsi="Museo Sans 300"/>
          <w:sz w:val="20"/>
          <w:szCs w:val="20"/>
          <w:lang w:val="es-SV"/>
        </w:rPr>
        <w:t xml:space="preserve"> </w:t>
      </w:r>
      <w:r w:rsidRPr="00263E33">
        <w:rPr>
          <w:rFonts w:ascii="Museo Sans 300" w:hAnsi="Museo Sans 300"/>
          <w:sz w:val="20"/>
          <w:szCs w:val="20"/>
          <w:lang w:val="es-SV"/>
        </w:rPr>
        <w:t>elementos,</w:t>
      </w:r>
      <w:r w:rsidR="003135FD">
        <w:rPr>
          <w:rFonts w:ascii="Museo Sans 300" w:hAnsi="Museo Sans 300"/>
          <w:sz w:val="20"/>
          <w:szCs w:val="20"/>
          <w:lang w:val="es-SV"/>
        </w:rPr>
        <w:t xml:space="preserve"> </w:t>
      </w:r>
      <w:r w:rsidRPr="00263E33">
        <w:rPr>
          <w:rFonts w:ascii="Museo Sans 300" w:hAnsi="Museo Sans 300"/>
          <w:sz w:val="20"/>
          <w:szCs w:val="20"/>
          <w:lang w:val="es-SV"/>
        </w:rPr>
        <w:t>es</w:t>
      </w:r>
      <w:r w:rsidR="003135FD">
        <w:rPr>
          <w:rFonts w:ascii="Museo Sans 300" w:hAnsi="Museo Sans 300"/>
          <w:sz w:val="20"/>
          <w:szCs w:val="20"/>
          <w:lang w:val="es-SV"/>
        </w:rPr>
        <w:t xml:space="preserve"> </w:t>
      </w:r>
      <w:r w:rsidRPr="00263E33">
        <w:rPr>
          <w:rFonts w:ascii="Museo Sans 300" w:hAnsi="Museo Sans 300"/>
          <w:sz w:val="20"/>
          <w:szCs w:val="20"/>
          <w:lang w:val="es-SV"/>
        </w:rPr>
        <w:t>pertinente</w:t>
      </w:r>
      <w:r w:rsidR="003135FD">
        <w:rPr>
          <w:rFonts w:ascii="Museo Sans 300" w:hAnsi="Museo Sans 300"/>
          <w:sz w:val="20"/>
          <w:szCs w:val="20"/>
          <w:lang w:val="es-SV"/>
        </w:rPr>
        <w:t xml:space="preserve"> </w:t>
      </w:r>
      <w:r w:rsidRPr="00263E33">
        <w:rPr>
          <w:rFonts w:ascii="Museo Sans 300" w:hAnsi="Museo Sans 300"/>
          <w:sz w:val="20"/>
          <w:szCs w:val="20"/>
          <w:lang w:val="es-SV"/>
        </w:rPr>
        <w:t>citar</w:t>
      </w:r>
      <w:r w:rsidR="003135FD">
        <w:rPr>
          <w:rFonts w:ascii="Museo Sans 300" w:hAnsi="Museo Sans 300"/>
          <w:sz w:val="20"/>
          <w:szCs w:val="20"/>
          <w:lang w:val="es-SV"/>
        </w:rPr>
        <w:t xml:space="preserve"> </w:t>
      </w:r>
      <w:r w:rsidRPr="00263E33">
        <w:rPr>
          <w:rFonts w:ascii="Museo Sans 300" w:hAnsi="Museo Sans 300"/>
          <w:sz w:val="20"/>
          <w:szCs w:val="20"/>
          <w:lang w:val="es-SV"/>
        </w:rPr>
        <w:t>los</w:t>
      </w:r>
      <w:r w:rsidR="003135FD">
        <w:rPr>
          <w:rFonts w:ascii="Museo Sans 300" w:hAnsi="Museo Sans 300"/>
          <w:sz w:val="20"/>
          <w:szCs w:val="20"/>
          <w:lang w:val="es-SV"/>
        </w:rPr>
        <w:t xml:space="preserve"> </w:t>
      </w:r>
      <w:r w:rsidRPr="00263E33">
        <w:rPr>
          <w:rFonts w:ascii="Museo Sans 300" w:hAnsi="Museo Sans 300"/>
          <w:sz w:val="20"/>
          <w:szCs w:val="20"/>
          <w:lang w:val="es-SV"/>
        </w:rPr>
        <w:t>siguientes:</w:t>
      </w:r>
      <w:r w:rsidR="003135FD">
        <w:rPr>
          <w:rFonts w:ascii="Museo Sans 300" w:hAnsi="Museo Sans 300"/>
          <w:sz w:val="20"/>
          <w:szCs w:val="20"/>
          <w:lang w:val="es-SV"/>
        </w:rPr>
        <w:t xml:space="preserve"> </w:t>
      </w:r>
    </w:p>
    <w:p w14:paraId="64ECC706" w14:textId="77777777" w:rsidR="00CC364D" w:rsidRPr="00CC364D" w:rsidRDefault="00CC364D" w:rsidP="00CC364D">
      <w:pPr>
        <w:pStyle w:val="Prrafodelista"/>
        <w:tabs>
          <w:tab w:val="left" w:pos="426"/>
        </w:tabs>
        <w:ind w:left="426"/>
        <w:jc w:val="both"/>
        <w:rPr>
          <w:rFonts w:ascii="Museo Sans 300" w:hAnsi="Museo Sans 300"/>
          <w:sz w:val="20"/>
          <w:szCs w:val="20"/>
          <w:lang w:val="es-SV"/>
        </w:rPr>
      </w:pPr>
    </w:p>
    <w:p w14:paraId="6CB04606" w14:textId="666C0A0D" w:rsidR="00BD7BBB" w:rsidRDefault="00FC46FF" w:rsidP="00E67236">
      <w:pPr>
        <w:pStyle w:val="Prrafodelista"/>
        <w:tabs>
          <w:tab w:val="left" w:pos="426"/>
        </w:tabs>
        <w:ind w:left="426"/>
        <w:jc w:val="both"/>
        <w:rPr>
          <w:rFonts w:ascii="Museo Sans 300" w:eastAsia="Arial" w:hAnsi="Museo Sans 300" w:cs="Arial"/>
          <w:b/>
          <w:color w:val="000000"/>
          <w:sz w:val="20"/>
          <w:szCs w:val="20"/>
          <w:u w:val="single"/>
          <w:lang w:val="es-SV"/>
        </w:rPr>
      </w:pPr>
      <w:r w:rsidRPr="00A62836">
        <w:rPr>
          <w:rFonts w:ascii="Museo Sans 300" w:eastAsia="Arial" w:hAnsi="Museo Sans 300" w:cs="Arial"/>
          <w:b/>
          <w:color w:val="000000"/>
          <w:sz w:val="20"/>
          <w:szCs w:val="20"/>
          <w:u w:val="single"/>
          <w:lang w:val="es-SV"/>
        </w:rPr>
        <w:t>Histórico</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de</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consumo</w:t>
      </w:r>
      <w:r w:rsidR="00BD7BBB">
        <w:rPr>
          <w:rFonts w:ascii="Museo Sans 300" w:eastAsia="Arial" w:hAnsi="Museo Sans 300" w:cs="Arial"/>
          <w:b/>
          <w:color w:val="000000"/>
          <w:sz w:val="20"/>
          <w:szCs w:val="20"/>
          <w:u w:val="single"/>
          <w:lang w:val="es-SV"/>
        </w:rPr>
        <w:t>:</w:t>
      </w:r>
    </w:p>
    <w:p w14:paraId="344FD34B" w14:textId="77777777" w:rsidR="005C2745" w:rsidRDefault="005C2745" w:rsidP="00A62836">
      <w:pPr>
        <w:tabs>
          <w:tab w:val="left" w:pos="426"/>
        </w:tabs>
        <w:jc w:val="center"/>
        <w:rPr>
          <w:rFonts w:ascii="Museo Sans 300" w:eastAsia="Arial" w:hAnsi="Museo Sans 300"/>
          <w:color w:val="000000"/>
          <w:sz w:val="20"/>
          <w:szCs w:val="20"/>
        </w:rPr>
      </w:pPr>
    </w:p>
    <w:p w14:paraId="323BD28A" w14:textId="1BA7DA18" w:rsidR="006E62CD" w:rsidRPr="00A62836" w:rsidRDefault="006E62CD" w:rsidP="00A62836">
      <w:pPr>
        <w:tabs>
          <w:tab w:val="left" w:pos="426"/>
        </w:tabs>
        <w:jc w:val="center"/>
        <w:rPr>
          <w:rFonts w:ascii="Museo Sans 300" w:eastAsia="Arial" w:hAnsi="Museo Sans 300"/>
          <w:color w:val="000000"/>
          <w:sz w:val="20"/>
          <w:szCs w:val="20"/>
        </w:rPr>
      </w:pPr>
    </w:p>
    <w:p w14:paraId="3C08D6D8" w14:textId="6D483B28" w:rsidR="003439C8" w:rsidRPr="007172DC" w:rsidRDefault="003439C8" w:rsidP="0017530E">
      <w:pPr>
        <w:pStyle w:val="Prrafodelista"/>
        <w:tabs>
          <w:tab w:val="left" w:pos="426"/>
        </w:tabs>
        <w:ind w:left="426"/>
        <w:jc w:val="both"/>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Determinación</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de</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la</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existencia</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de</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una</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condición</w:t>
      </w:r>
      <w:r w:rsidR="003135FD">
        <w:rPr>
          <w:rFonts w:ascii="Museo Sans 300" w:eastAsia="Arial" w:hAnsi="Museo Sans 300" w:cs="Arial"/>
          <w:b/>
          <w:color w:val="000000"/>
          <w:sz w:val="20"/>
          <w:szCs w:val="20"/>
          <w:u w:val="single"/>
          <w:lang w:val="es-SV"/>
        </w:rPr>
        <w:t xml:space="preserve"> </w:t>
      </w:r>
      <w:r w:rsidRPr="00A62836">
        <w:rPr>
          <w:rFonts w:ascii="Museo Sans 300" w:eastAsia="Arial" w:hAnsi="Museo Sans 300" w:cs="Arial"/>
          <w:b/>
          <w:color w:val="000000"/>
          <w:sz w:val="20"/>
          <w:szCs w:val="20"/>
          <w:u w:val="single"/>
          <w:lang w:val="es-SV"/>
        </w:rPr>
        <w:t>irregular</w:t>
      </w:r>
      <w:r w:rsidR="00BD7BBB" w:rsidRPr="001F4A8C">
        <w:rPr>
          <w:rFonts w:ascii="Museo Sans 300" w:eastAsia="Arial" w:hAnsi="Museo Sans 300" w:cs="Arial"/>
          <w:b/>
          <w:color w:val="000000"/>
          <w:sz w:val="20"/>
          <w:szCs w:val="20"/>
          <w:lang w:val="es-SV"/>
        </w:rPr>
        <w:t>:</w:t>
      </w:r>
      <w:r w:rsidR="003135FD">
        <w:rPr>
          <w:rFonts w:ascii="Museo Sans 300" w:eastAsia="Arial" w:hAnsi="Museo Sans 300" w:cs="Arial"/>
          <w:b/>
          <w:color w:val="000000"/>
          <w:sz w:val="20"/>
          <w:szCs w:val="20"/>
          <w:lang w:val="es-SV"/>
        </w:rPr>
        <w:t xml:space="preserve"> </w:t>
      </w:r>
    </w:p>
    <w:p w14:paraId="3A26E6B9" w14:textId="77777777"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579A65BD" w14:textId="008345C9" w:rsidR="00A46C9F" w:rsidRPr="00A46C9F" w:rsidRDefault="00453CDC" w:rsidP="00A46C9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Conforme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análisis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información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que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fue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provista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por</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sociedad</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CAESS,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han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extraído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siguientes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fotografías,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mediante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cuales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ésta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ha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pretendido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demostrar</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que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suministro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identificado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b/>
          <w:color w:val="000000"/>
          <w:sz w:val="16"/>
          <w:szCs w:val="16"/>
          <w:lang w:val="es-ES"/>
        </w:rPr>
        <w:t>NIC</w:t>
      </w:r>
      <w:r w:rsidR="003135FD">
        <w:rPr>
          <w:rFonts w:ascii="Museo 300" w:eastAsia="Arial" w:hAnsi="Museo 300"/>
          <w:b/>
          <w:color w:val="000000"/>
          <w:sz w:val="16"/>
          <w:szCs w:val="16"/>
          <w:lang w:val="es-ES"/>
        </w:rPr>
        <w:t xml:space="preserve"> </w:t>
      </w:r>
      <w:r w:rsidR="002007D2">
        <w:rPr>
          <w:rFonts w:ascii="Museo 300" w:eastAsia="Arial" w:hAnsi="Museo 300"/>
          <w:b/>
          <w:color w:val="000000"/>
          <w:sz w:val="16"/>
          <w:szCs w:val="16"/>
          <w:lang w:val="es-ES"/>
        </w:rPr>
        <w:t>XXX</w:t>
      </w:r>
      <w:r w:rsidR="003135FD">
        <w:rPr>
          <w:rFonts w:ascii="Museo 300" w:eastAsia="Arial" w:hAnsi="Museo 300"/>
          <w:b/>
          <w:color w:val="000000"/>
          <w:sz w:val="16"/>
          <w:szCs w:val="16"/>
          <w:lang w:val="es-ES"/>
        </w:rPr>
        <w:t xml:space="preserve"> </w:t>
      </w:r>
      <w:r w:rsidR="00A46C9F" w:rsidRPr="00A46C9F">
        <w:rPr>
          <w:rFonts w:ascii="Museo 300" w:eastAsia="Arial" w:hAnsi="Museo 300"/>
          <w:color w:val="000000"/>
          <w:sz w:val="16"/>
          <w:szCs w:val="16"/>
          <w:lang w:val="es-ES"/>
        </w:rPr>
        <w:t>se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encontró</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una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alteración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acometida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servicio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eléctrico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y</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equipo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medición,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consistente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conexión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una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línea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directa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fuera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medición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una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medición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puntual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corriente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4.4</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amperios,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denotando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que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dicha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condición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impidió</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verdadero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registro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energía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eléctrica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demandada</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en</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el</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suministro,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siendo</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éstas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las</w:t>
      </w:r>
      <w:r w:rsidR="003135FD">
        <w:rPr>
          <w:rFonts w:ascii="Museo 300" w:eastAsia="Arial" w:hAnsi="Museo 300"/>
          <w:color w:val="000000"/>
          <w:sz w:val="16"/>
          <w:szCs w:val="16"/>
          <w:lang w:val="es-ES"/>
        </w:rPr>
        <w:t xml:space="preserve"> </w:t>
      </w:r>
      <w:r w:rsidR="00A46C9F" w:rsidRPr="00A46C9F">
        <w:rPr>
          <w:rFonts w:ascii="Museo 300" w:eastAsia="Arial" w:hAnsi="Museo 300"/>
          <w:color w:val="000000"/>
          <w:sz w:val="16"/>
          <w:szCs w:val="16"/>
          <w:lang w:val="es-ES"/>
        </w:rPr>
        <w:t>siguientes:</w:t>
      </w:r>
    </w:p>
    <w:p w14:paraId="6C487EE4" w14:textId="1166931A" w:rsidR="00B1596B" w:rsidRDefault="00B1596B" w:rsidP="00A46C9F">
      <w:pPr>
        <w:ind w:left="709" w:right="709"/>
        <w:jc w:val="center"/>
        <w:rPr>
          <w:rFonts w:ascii="Museo 300" w:hAnsi="Museo 300"/>
          <w:sz w:val="16"/>
          <w:szCs w:val="16"/>
        </w:rPr>
      </w:pPr>
    </w:p>
    <w:p w14:paraId="5B1DA00B" w14:textId="5A522B8B" w:rsidR="00CD47BB" w:rsidRPr="00CD47BB" w:rsidRDefault="00CD47BB" w:rsidP="00CD47BB">
      <w:pPr>
        <w:spacing w:after="0"/>
        <w:ind w:left="709" w:right="709"/>
        <w:jc w:val="both"/>
        <w:rPr>
          <w:rFonts w:ascii="Museo 300" w:hAnsi="Museo 300" w:cs="Segoe UI"/>
          <w:color w:val="000000"/>
          <w:sz w:val="16"/>
          <w:szCs w:val="16"/>
          <w:lang w:val="es-ES"/>
        </w:rPr>
      </w:pP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sociedad</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CAESS,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también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presentó</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como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acta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condición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irregular</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número</w:t>
      </w:r>
      <w:r w:rsidR="003135FD">
        <w:rPr>
          <w:rFonts w:ascii="Museo 300" w:hAnsi="Museo 300" w:cs="Segoe UI"/>
          <w:color w:val="000000"/>
          <w:sz w:val="16"/>
          <w:szCs w:val="16"/>
          <w:lang w:val="es-ES"/>
        </w:rPr>
        <w:t xml:space="preserve"> </w:t>
      </w:r>
      <w:r w:rsidR="0015275F">
        <w:rPr>
          <w:rFonts w:ascii="Museo 300" w:hAnsi="Museo 300" w:cs="Segoe UI"/>
          <w:color w:val="000000"/>
          <w:sz w:val="16"/>
          <w:szCs w:val="16"/>
          <w:lang w:val="es-ES"/>
        </w:rPr>
        <w:t>XXX</w:t>
      </w:r>
      <w:r w:rsidRPr="00CD47BB">
        <w:rPr>
          <w:rFonts w:ascii="Museo 300" w:hAnsi="Museo 300" w:cs="Segoe UI"/>
          <w:color w:val="000000"/>
          <w:sz w:val="16"/>
          <w:szCs w:val="16"/>
          <w:lang w:val="es-ES"/>
        </w:rPr>
        <w:t>,</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fecha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19</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abril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2021,</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cual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estableció</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siguiente:</w:t>
      </w:r>
      <w:r w:rsidR="003135FD">
        <w:rPr>
          <w:rFonts w:ascii="Museo 300" w:hAnsi="Museo 300" w:cs="Segoe UI"/>
          <w:color w:val="000000"/>
          <w:sz w:val="16"/>
          <w:szCs w:val="16"/>
          <w:lang w:val="es-ES"/>
        </w:rPr>
        <w:t xml:space="preserve"> </w:t>
      </w:r>
      <w:r w:rsidRPr="00CD47BB">
        <w:rPr>
          <w:rFonts w:ascii="Museo 300" w:hAnsi="Museo 300" w:cs="Segoe UI"/>
          <w:bCs/>
          <w:iCs/>
          <w:color w:val="000000"/>
          <w:sz w:val="16"/>
          <w:szCs w:val="16"/>
          <w:lang w:val="es-ES"/>
        </w:rPr>
        <w:t>“…</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se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encontró</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irregularidad</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en</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tramo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oculto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la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acometida.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Se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midió</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corriente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antes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del</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tramo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oculto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donde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ingresa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la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acometida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4.4</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amperios,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y</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se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midió</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corriente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después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del</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tramo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oculto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en</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las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entradas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del</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medidor</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0.0</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amperios,</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por</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lo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cual</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se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considera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que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existe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diferencia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registro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y</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el</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consumo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de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energía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eléctrica</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no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se</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está</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registrando</w:t>
      </w:r>
      <w:r w:rsidR="003135FD">
        <w:rPr>
          <w:rFonts w:ascii="Museo 300" w:hAnsi="Museo 300" w:cs="Segoe UI"/>
          <w:bCs/>
          <w:iCs/>
          <w:color w:val="000000"/>
          <w:sz w:val="16"/>
          <w:szCs w:val="16"/>
          <w:lang w:val="es-ES"/>
        </w:rPr>
        <w:t xml:space="preserve"> </w:t>
      </w:r>
      <w:r w:rsidRPr="00CD47BB">
        <w:rPr>
          <w:rFonts w:ascii="Museo 300" w:hAnsi="Museo 300" w:cs="Segoe UI"/>
          <w:bCs/>
          <w:iCs/>
          <w:color w:val="000000"/>
          <w:sz w:val="16"/>
          <w:szCs w:val="16"/>
          <w:lang w:val="es-ES"/>
        </w:rPr>
        <w:t>correctamente…</w:t>
      </w:r>
      <w:r w:rsidRPr="00CD47BB">
        <w:rPr>
          <w:rFonts w:ascii="Museo 300" w:hAnsi="Museo 300" w:cs="Segoe UI"/>
          <w:b/>
          <w:i/>
          <w:color w:val="000000"/>
          <w:sz w:val="16"/>
          <w:szCs w:val="16"/>
          <w:lang w:val="es-ES"/>
        </w:rPr>
        <w:t>”</w:t>
      </w:r>
      <w:r w:rsidRPr="00CD47BB">
        <w:rPr>
          <w:rFonts w:ascii="Museo 300" w:hAnsi="Museo 300" w:cs="Segoe UI"/>
          <w:b/>
          <w:color w:val="000000"/>
          <w:sz w:val="16"/>
          <w:szCs w:val="16"/>
          <w:lang w:val="es-ES"/>
        </w:rPr>
        <w:t>.</w:t>
      </w:r>
      <w:r w:rsidR="003135FD">
        <w:rPr>
          <w:rFonts w:ascii="Museo 300" w:hAnsi="Museo 300" w:cs="Segoe UI"/>
          <w:color w:val="000000"/>
          <w:sz w:val="16"/>
          <w:szCs w:val="16"/>
        </w:rPr>
        <w:t xml:space="preserve">         </w:t>
      </w:r>
    </w:p>
    <w:p w14:paraId="1A91AA54" w14:textId="77777777" w:rsidR="00CD47BB" w:rsidRPr="00CD47BB" w:rsidRDefault="00CD47BB" w:rsidP="00CD47BB">
      <w:pPr>
        <w:spacing w:after="0"/>
        <w:ind w:left="709" w:right="709"/>
        <w:jc w:val="both"/>
        <w:rPr>
          <w:rFonts w:ascii="Museo 300" w:hAnsi="Museo 300" w:cs="Segoe UI"/>
          <w:color w:val="000000"/>
          <w:sz w:val="16"/>
          <w:szCs w:val="16"/>
          <w:lang w:val="es-ES"/>
        </w:rPr>
      </w:pPr>
    </w:p>
    <w:p w14:paraId="6140144F" w14:textId="67537A82" w:rsidR="00CD47BB" w:rsidRPr="00CD47BB" w:rsidRDefault="00CD47BB" w:rsidP="00CD47BB">
      <w:pPr>
        <w:spacing w:after="0"/>
        <w:ind w:left="709" w:right="709"/>
        <w:jc w:val="both"/>
        <w:rPr>
          <w:rFonts w:ascii="Museo 300" w:hAnsi="Museo 300" w:cs="Segoe UI"/>
          <w:color w:val="000000"/>
          <w:sz w:val="16"/>
          <w:szCs w:val="16"/>
          <w:lang w:val="es-ES"/>
        </w:rPr>
      </w:pPr>
      <w:r w:rsidRPr="00CD47BB">
        <w:rPr>
          <w:rFonts w:ascii="Museo 300" w:hAnsi="Museo 300" w:cs="Segoe UI"/>
          <w:color w:val="000000"/>
          <w:sz w:val="16"/>
          <w:szCs w:val="16"/>
          <w:lang w:val="es-ES"/>
        </w:rPr>
        <w:t>Con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base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analizadas,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y</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consideración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cambios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observados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historial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consumos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mensuales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establece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sociedad</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CAESS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cuenta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evidencia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necesaria,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cual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determinar</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referencia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existió</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conexión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una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línea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directa,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impedía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correcto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consumo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energía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demandado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Dichas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presentan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fotografías</w:t>
      </w:r>
      <w:r w:rsidR="003135FD">
        <w:rPr>
          <w:rFonts w:ascii="Museo 300" w:hAnsi="Museo 300" w:cs="Segoe UI"/>
          <w:color w:val="000000"/>
          <w:sz w:val="16"/>
          <w:szCs w:val="16"/>
          <w:lang w:val="es-ES"/>
        </w:rPr>
        <w:t xml:space="preserve"> </w:t>
      </w:r>
      <w:proofErr w:type="spellStart"/>
      <w:r w:rsidRPr="00CD47BB">
        <w:rPr>
          <w:rFonts w:ascii="Museo 300" w:hAnsi="Museo 300" w:cs="Segoe UI"/>
          <w:color w:val="000000"/>
          <w:sz w:val="16"/>
          <w:szCs w:val="16"/>
          <w:lang w:val="es-ES"/>
        </w:rPr>
        <w:t>n.°</w:t>
      </w:r>
      <w:proofErr w:type="spellEnd"/>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3</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y</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4.</w:t>
      </w:r>
    </w:p>
    <w:p w14:paraId="7257F296" w14:textId="77777777" w:rsidR="00CD47BB" w:rsidRPr="00CD47BB" w:rsidRDefault="00CD47BB" w:rsidP="00CD47BB">
      <w:pPr>
        <w:spacing w:after="0"/>
        <w:ind w:left="709" w:right="709"/>
        <w:jc w:val="both"/>
        <w:rPr>
          <w:rFonts w:ascii="Museo 300" w:hAnsi="Museo 300" w:cs="Segoe UI"/>
          <w:color w:val="000000"/>
          <w:sz w:val="16"/>
          <w:szCs w:val="16"/>
          <w:lang w:val="es-ES"/>
        </w:rPr>
      </w:pPr>
    </w:p>
    <w:p w14:paraId="70644095" w14:textId="47EF448B" w:rsidR="00906164" w:rsidRDefault="00CD47BB" w:rsidP="00CD47BB">
      <w:pPr>
        <w:spacing w:after="0"/>
        <w:ind w:left="709" w:right="709"/>
        <w:jc w:val="both"/>
        <w:rPr>
          <w:rFonts w:ascii="Museo 300" w:eastAsia="Arial" w:hAnsi="Museo 300"/>
          <w:sz w:val="16"/>
          <w:szCs w:val="16"/>
        </w:rPr>
      </w:pP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antes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expuesto,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considera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distribuidora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ha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aportado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establecer</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existencia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una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condición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irregular,</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cual,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permitía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correcto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energía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demandaba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usuario.</w:t>
      </w:r>
      <w:r w:rsidR="003135FD">
        <w:rPr>
          <w:rStyle w:val="eop"/>
          <w:rFonts w:ascii="Museo 300" w:hAnsi="Museo 300" w:cs="Segoe UI"/>
          <w:color w:val="000000"/>
          <w:sz w:val="16"/>
          <w:szCs w:val="16"/>
        </w:rPr>
        <w:t xml:space="preserve"> </w:t>
      </w:r>
      <w:r w:rsidR="00A2189D">
        <w:rPr>
          <w:rFonts w:ascii="Museo 300" w:eastAsia="Arial" w:hAnsi="Museo 300"/>
          <w:sz w:val="16"/>
          <w:szCs w:val="16"/>
        </w:rPr>
        <w:t>[…]</w:t>
      </w:r>
    </w:p>
    <w:p w14:paraId="62B4EE4B" w14:textId="77777777" w:rsidR="00CD47BB" w:rsidRDefault="00CD47BB" w:rsidP="00CD47BB">
      <w:pPr>
        <w:spacing w:after="0"/>
        <w:ind w:left="709" w:right="709"/>
        <w:jc w:val="both"/>
        <w:rPr>
          <w:rFonts w:ascii="Museo Sans 300" w:eastAsia="Arial" w:hAnsi="Museo Sans 300"/>
          <w:b/>
          <w:color w:val="000000"/>
          <w:sz w:val="20"/>
          <w:szCs w:val="20"/>
          <w:u w:val="single"/>
        </w:rPr>
      </w:pPr>
    </w:p>
    <w:p w14:paraId="486EB469" w14:textId="26D7A6FE" w:rsidR="00B5693C" w:rsidRDefault="00906164" w:rsidP="00B5693C">
      <w:pPr>
        <w:pStyle w:val="Prrafodelista"/>
        <w:tabs>
          <w:tab w:val="left" w:pos="426"/>
        </w:tabs>
        <w:ind w:left="426"/>
        <w:jc w:val="both"/>
        <w:rPr>
          <w:rFonts w:ascii="Museo Sans 300" w:eastAsia="Arial" w:hAnsi="Museo Sans 300"/>
          <w:b/>
          <w:color w:val="000000"/>
          <w:sz w:val="20"/>
          <w:szCs w:val="20"/>
          <w:u w:val="single"/>
        </w:rPr>
      </w:pPr>
      <w:r>
        <w:rPr>
          <w:rFonts w:ascii="Museo Sans 300" w:eastAsia="Arial" w:hAnsi="Museo Sans 300"/>
          <w:b/>
          <w:color w:val="000000"/>
          <w:sz w:val="20"/>
          <w:szCs w:val="20"/>
          <w:u w:val="single"/>
        </w:rPr>
        <w:t>Determinación</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de</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la</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Energía</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Consumida</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y</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no</w:t>
      </w:r>
      <w:r w:rsidR="003135FD">
        <w:rPr>
          <w:rFonts w:ascii="Museo Sans 300" w:eastAsia="Arial" w:hAnsi="Museo Sans 300"/>
          <w:b/>
          <w:color w:val="000000"/>
          <w:sz w:val="20"/>
          <w:szCs w:val="20"/>
          <w:u w:val="single"/>
        </w:rPr>
        <w:t xml:space="preserve"> </w:t>
      </w:r>
      <w:r>
        <w:rPr>
          <w:rFonts w:ascii="Museo Sans 300" w:eastAsia="Arial" w:hAnsi="Museo Sans 300"/>
          <w:b/>
          <w:color w:val="000000"/>
          <w:sz w:val="20"/>
          <w:szCs w:val="20"/>
          <w:u w:val="single"/>
        </w:rPr>
        <w:t>Registrada</w:t>
      </w:r>
      <w:r w:rsidR="00B5693C">
        <w:rPr>
          <w:rFonts w:ascii="Museo Sans 300" w:eastAsia="Arial" w:hAnsi="Museo Sans 300"/>
          <w:b/>
          <w:color w:val="000000"/>
          <w:sz w:val="20"/>
          <w:szCs w:val="20"/>
          <w:u w:val="single"/>
        </w:rPr>
        <w:t>:</w:t>
      </w:r>
    </w:p>
    <w:p w14:paraId="6EE08CB5" w14:textId="3782E6D4" w:rsidR="00B5693C" w:rsidRDefault="00B5693C" w:rsidP="00E04598">
      <w:pPr>
        <w:suppressAutoHyphens w:val="0"/>
        <w:autoSpaceDN/>
        <w:spacing w:after="0" w:line="240" w:lineRule="auto"/>
        <w:ind w:left="708" w:right="709"/>
        <w:jc w:val="both"/>
        <w:textAlignment w:val="auto"/>
        <w:rPr>
          <w:rFonts w:ascii="Museo 300" w:eastAsia="SimSun" w:hAnsi="Museo 300"/>
          <w:color w:val="000000"/>
          <w:sz w:val="16"/>
          <w:szCs w:val="16"/>
          <w:lang w:val="es-ES"/>
        </w:rPr>
      </w:pPr>
    </w:p>
    <w:p w14:paraId="77E46ECA" w14:textId="6D81B10E" w:rsidR="00CD47BB" w:rsidRPr="00CD47BB" w:rsidRDefault="00CD47BB" w:rsidP="00CD47BB">
      <w:pPr>
        <w:spacing w:after="0"/>
        <w:ind w:left="709" w:right="709"/>
        <w:jc w:val="both"/>
        <w:rPr>
          <w:rFonts w:ascii="Museo 300" w:hAnsi="Museo 300" w:cs="Segoe UI"/>
          <w:color w:val="000000"/>
          <w:sz w:val="16"/>
          <w:szCs w:val="16"/>
          <w:lang w:val="es-ES"/>
        </w:rPr>
      </w:pP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conformidad</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determinado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Procedimiento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contenido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acuerdo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283-E-2011,</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específicamente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indicado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Art.</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5.2,</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literal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efectuó</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respectivo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recálculo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energía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consumida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y</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facturada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sociedad</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CAESS</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debe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cobrar,</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teniendo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como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base</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sidR="003135FD">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siguiente:</w:t>
      </w:r>
    </w:p>
    <w:p w14:paraId="117B3286" w14:textId="77777777" w:rsidR="00CD47BB" w:rsidRPr="00CD47BB" w:rsidRDefault="00CD47BB" w:rsidP="00CD47BB">
      <w:pPr>
        <w:suppressAutoHyphens w:val="0"/>
        <w:autoSpaceDN/>
        <w:spacing w:after="0" w:line="240" w:lineRule="auto"/>
        <w:ind w:left="720"/>
        <w:contextualSpacing/>
        <w:jc w:val="both"/>
        <w:textAlignment w:val="auto"/>
        <w:rPr>
          <w:rFonts w:ascii="Museo 300" w:hAnsi="Museo 300"/>
          <w:sz w:val="16"/>
          <w:szCs w:val="16"/>
          <w:lang w:val="es-ES"/>
        </w:rPr>
      </w:pPr>
    </w:p>
    <w:p w14:paraId="3E4DEAF6" w14:textId="5B3B9AD5" w:rsidR="00CD47BB" w:rsidRDefault="00CD47BB" w:rsidP="00A25BB1">
      <w:pPr>
        <w:numPr>
          <w:ilvl w:val="0"/>
          <w:numId w:val="12"/>
        </w:numPr>
        <w:suppressAutoHyphens w:val="0"/>
        <w:autoSpaceDN/>
        <w:spacing w:after="0" w:line="240" w:lineRule="auto"/>
        <w:ind w:left="1134" w:right="709"/>
        <w:contextualSpacing/>
        <w:jc w:val="both"/>
        <w:textAlignment w:val="auto"/>
        <w:rPr>
          <w:rFonts w:ascii="Museo 300" w:hAnsi="Museo 300"/>
          <w:sz w:val="16"/>
          <w:szCs w:val="16"/>
          <w:lang w:val="es-ES"/>
        </w:rPr>
      </w:pP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historial</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registro</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lecturas</w:t>
      </w:r>
      <w:r w:rsidR="003135FD">
        <w:rPr>
          <w:rFonts w:ascii="Museo 300" w:hAnsi="Museo 300"/>
          <w:sz w:val="16"/>
          <w:szCs w:val="16"/>
          <w:lang w:val="es-ES"/>
        </w:rPr>
        <w:t xml:space="preserve"> </w:t>
      </w:r>
      <w:r w:rsidRPr="00CD47BB">
        <w:rPr>
          <w:rFonts w:ascii="Museo 300" w:hAnsi="Museo 300"/>
          <w:sz w:val="16"/>
          <w:szCs w:val="16"/>
          <w:lang w:val="es-ES"/>
        </w:rPr>
        <w:t>correctas</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consumo</w:t>
      </w:r>
      <w:r w:rsidR="003135FD">
        <w:rPr>
          <w:rFonts w:ascii="Museo 300" w:hAnsi="Museo 300"/>
          <w:sz w:val="16"/>
          <w:szCs w:val="16"/>
          <w:lang w:val="es-ES"/>
        </w:rPr>
        <w:t xml:space="preserve"> </w:t>
      </w:r>
      <w:r w:rsidRPr="00CD47BB">
        <w:rPr>
          <w:rFonts w:ascii="Museo 300" w:hAnsi="Museo 300"/>
          <w:sz w:val="16"/>
          <w:szCs w:val="16"/>
          <w:lang w:val="es-ES"/>
        </w:rPr>
        <w:t>reportado</w:t>
      </w:r>
      <w:r w:rsidR="003135FD">
        <w:rPr>
          <w:rFonts w:ascii="Museo 300" w:hAnsi="Museo 300"/>
          <w:sz w:val="16"/>
          <w:szCs w:val="16"/>
          <w:lang w:val="es-ES"/>
        </w:rPr>
        <w:t xml:space="preserve"> </w:t>
      </w:r>
      <w:r w:rsidRPr="00CD47BB">
        <w:rPr>
          <w:rFonts w:ascii="Museo 300" w:hAnsi="Museo 300"/>
          <w:sz w:val="16"/>
          <w:szCs w:val="16"/>
          <w:lang w:val="es-ES"/>
        </w:rPr>
        <w:t>por</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equipo</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medición</w:t>
      </w:r>
      <w:r w:rsidR="003135FD">
        <w:rPr>
          <w:rFonts w:ascii="Museo 300" w:hAnsi="Museo 300"/>
          <w:sz w:val="16"/>
          <w:szCs w:val="16"/>
          <w:lang w:val="es-ES"/>
        </w:rPr>
        <w:t xml:space="preserve"> </w:t>
      </w:r>
      <w:proofErr w:type="spellStart"/>
      <w:r w:rsidRPr="00CD47BB">
        <w:rPr>
          <w:rFonts w:ascii="Museo 300" w:hAnsi="Museo 300"/>
          <w:sz w:val="16"/>
          <w:szCs w:val="16"/>
          <w:lang w:val="es-ES"/>
        </w:rPr>
        <w:t>n.°</w:t>
      </w:r>
      <w:proofErr w:type="spellEnd"/>
      <w:r w:rsidR="003135FD">
        <w:rPr>
          <w:rFonts w:ascii="Museo 300" w:hAnsi="Museo 300"/>
          <w:sz w:val="16"/>
          <w:szCs w:val="16"/>
          <w:lang w:val="es-ES"/>
        </w:rPr>
        <w:t xml:space="preserve"> </w:t>
      </w:r>
      <w:r w:rsidR="0015275F">
        <w:rPr>
          <w:rFonts w:ascii="Museo 300" w:hAnsi="Museo 300"/>
          <w:sz w:val="16"/>
          <w:szCs w:val="16"/>
          <w:lang w:val="es-ES"/>
        </w:rPr>
        <w:t>XXX</w:t>
      </w:r>
      <w:r w:rsidRPr="00CD47BB">
        <w:rPr>
          <w:rFonts w:ascii="Museo 300" w:hAnsi="Museo 300"/>
          <w:sz w:val="16"/>
          <w:szCs w:val="16"/>
          <w:lang w:val="es-ES"/>
        </w:rPr>
        <w:t>,</w:t>
      </w:r>
      <w:r w:rsidR="003135FD">
        <w:rPr>
          <w:rFonts w:ascii="Museo 300" w:hAnsi="Museo 300"/>
          <w:sz w:val="16"/>
          <w:szCs w:val="16"/>
          <w:lang w:val="es-ES"/>
        </w:rPr>
        <w:t xml:space="preserve"> </w:t>
      </w:r>
      <w:r w:rsidRPr="00CD47BB">
        <w:rPr>
          <w:rFonts w:ascii="Museo 300" w:hAnsi="Museo 300"/>
          <w:sz w:val="16"/>
          <w:szCs w:val="16"/>
          <w:lang w:val="es-ES"/>
        </w:rPr>
        <w:t>correspondiente</w:t>
      </w:r>
      <w:r w:rsidR="003135FD">
        <w:rPr>
          <w:rFonts w:ascii="Museo 300" w:hAnsi="Museo 300"/>
          <w:sz w:val="16"/>
          <w:szCs w:val="16"/>
          <w:lang w:val="es-ES"/>
        </w:rPr>
        <w:t xml:space="preserve"> </w:t>
      </w:r>
      <w:r w:rsidRPr="00CD47BB">
        <w:rPr>
          <w:rFonts w:ascii="Museo 300" w:hAnsi="Museo 300"/>
          <w:sz w:val="16"/>
          <w:szCs w:val="16"/>
          <w:lang w:val="es-ES"/>
        </w:rPr>
        <w:t>al</w:t>
      </w:r>
      <w:r w:rsidR="003135FD">
        <w:rPr>
          <w:rFonts w:ascii="Museo 300" w:hAnsi="Museo 300"/>
          <w:sz w:val="16"/>
          <w:szCs w:val="16"/>
          <w:lang w:val="es-ES"/>
        </w:rPr>
        <w:t xml:space="preserve"> </w:t>
      </w:r>
      <w:r w:rsidRPr="00CD47BB">
        <w:rPr>
          <w:rFonts w:ascii="Museo 300" w:hAnsi="Museo 300"/>
          <w:sz w:val="16"/>
          <w:szCs w:val="16"/>
          <w:lang w:val="es-ES"/>
        </w:rPr>
        <w:t>período</w:t>
      </w:r>
      <w:r w:rsidR="003135FD">
        <w:rPr>
          <w:rFonts w:ascii="Museo 300" w:hAnsi="Museo 300"/>
          <w:sz w:val="16"/>
          <w:szCs w:val="16"/>
          <w:lang w:val="es-ES"/>
        </w:rPr>
        <w:t xml:space="preserve"> </w:t>
      </w:r>
      <w:r w:rsidRPr="00CD47BB">
        <w:rPr>
          <w:rFonts w:ascii="Museo 300" w:hAnsi="Museo 300"/>
          <w:sz w:val="16"/>
          <w:szCs w:val="16"/>
          <w:lang w:val="es-ES"/>
        </w:rPr>
        <w:t>desde</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mes</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abril</w:t>
      </w:r>
      <w:r w:rsidR="003135FD">
        <w:rPr>
          <w:rFonts w:ascii="Museo 300" w:hAnsi="Museo 300"/>
          <w:sz w:val="16"/>
          <w:szCs w:val="16"/>
          <w:lang w:val="es-ES"/>
        </w:rPr>
        <w:t xml:space="preserve"> </w:t>
      </w:r>
      <w:r w:rsidRPr="00CD47BB">
        <w:rPr>
          <w:rFonts w:ascii="Museo 300" w:hAnsi="Museo 300"/>
          <w:sz w:val="16"/>
          <w:szCs w:val="16"/>
          <w:lang w:val="es-ES"/>
        </w:rPr>
        <w:t>hasta</w:t>
      </w:r>
      <w:r w:rsidR="003135FD">
        <w:rPr>
          <w:rFonts w:ascii="Museo 300" w:hAnsi="Museo 300"/>
          <w:sz w:val="16"/>
          <w:szCs w:val="16"/>
          <w:lang w:val="es-ES"/>
        </w:rPr>
        <w:t xml:space="preserve"> </w:t>
      </w:r>
      <w:r w:rsidRPr="00CD47BB">
        <w:rPr>
          <w:rFonts w:ascii="Museo 300" w:hAnsi="Museo 300"/>
          <w:sz w:val="16"/>
          <w:szCs w:val="16"/>
          <w:lang w:val="es-ES"/>
        </w:rPr>
        <w:t>septiembre</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2021,</w:t>
      </w:r>
      <w:r w:rsidR="003135FD">
        <w:rPr>
          <w:rFonts w:ascii="Museo 300" w:hAnsi="Museo 300"/>
          <w:sz w:val="16"/>
          <w:szCs w:val="16"/>
          <w:lang w:val="es-ES"/>
        </w:rPr>
        <w:t xml:space="preserve"> </w:t>
      </w:r>
      <w:r w:rsidRPr="00CD47BB">
        <w:rPr>
          <w:rFonts w:ascii="Museo 300" w:hAnsi="Museo 300"/>
          <w:sz w:val="16"/>
          <w:szCs w:val="16"/>
          <w:lang w:val="es-ES"/>
        </w:rPr>
        <w:t>dato</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permitió</w:t>
      </w:r>
      <w:r w:rsidR="003135FD">
        <w:rPr>
          <w:rFonts w:ascii="Museo 300" w:hAnsi="Museo 300"/>
          <w:sz w:val="16"/>
          <w:szCs w:val="16"/>
          <w:lang w:val="es-ES"/>
        </w:rPr>
        <w:t xml:space="preserve"> </w:t>
      </w:r>
      <w:r w:rsidRPr="00CD47BB">
        <w:rPr>
          <w:rFonts w:ascii="Museo 300" w:hAnsi="Museo 300"/>
          <w:sz w:val="16"/>
          <w:szCs w:val="16"/>
          <w:lang w:val="es-ES"/>
        </w:rPr>
        <w:t>establecer</w:t>
      </w:r>
      <w:r w:rsidR="003135FD">
        <w:rPr>
          <w:rFonts w:ascii="Museo 300" w:hAnsi="Museo 300"/>
          <w:sz w:val="16"/>
          <w:szCs w:val="16"/>
          <w:lang w:val="es-ES"/>
        </w:rPr>
        <w:t xml:space="preserve"> </w:t>
      </w:r>
      <w:r w:rsidRPr="00CD47BB">
        <w:rPr>
          <w:rFonts w:ascii="Museo 300" w:hAnsi="Museo 300"/>
          <w:sz w:val="16"/>
          <w:szCs w:val="16"/>
          <w:lang w:val="es-ES"/>
        </w:rPr>
        <w:t>en</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suministro</w:t>
      </w:r>
      <w:r w:rsidR="003135FD">
        <w:rPr>
          <w:rFonts w:ascii="Museo 300" w:hAnsi="Museo 300"/>
          <w:sz w:val="16"/>
          <w:szCs w:val="16"/>
          <w:lang w:val="es-ES"/>
        </w:rPr>
        <w:t xml:space="preserve"> </w:t>
      </w:r>
      <w:r w:rsidRPr="00CD47BB">
        <w:rPr>
          <w:rFonts w:ascii="Museo 300" w:hAnsi="Museo 300"/>
          <w:sz w:val="16"/>
          <w:szCs w:val="16"/>
          <w:lang w:val="es-ES"/>
        </w:rPr>
        <w:t>identificado</w:t>
      </w:r>
      <w:r w:rsidR="003135FD">
        <w:rPr>
          <w:rFonts w:ascii="Museo 300" w:hAnsi="Museo 300"/>
          <w:sz w:val="16"/>
          <w:szCs w:val="16"/>
          <w:lang w:val="es-ES"/>
        </w:rPr>
        <w:t xml:space="preserve"> </w:t>
      </w:r>
      <w:r w:rsidRPr="00CD47BB">
        <w:rPr>
          <w:rFonts w:ascii="Museo 300" w:hAnsi="Museo 300"/>
          <w:sz w:val="16"/>
          <w:szCs w:val="16"/>
          <w:lang w:val="es-ES"/>
        </w:rPr>
        <w:t>con</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b/>
          <w:bCs/>
          <w:sz w:val="16"/>
          <w:szCs w:val="16"/>
          <w:lang w:val="es-ES"/>
        </w:rPr>
        <w:t>NIC</w:t>
      </w:r>
      <w:r w:rsidR="003135FD">
        <w:rPr>
          <w:rFonts w:ascii="Museo 300" w:hAnsi="Museo 300"/>
          <w:b/>
          <w:bCs/>
          <w:sz w:val="16"/>
          <w:szCs w:val="16"/>
          <w:lang w:val="es-ES"/>
        </w:rPr>
        <w:t xml:space="preserve"> </w:t>
      </w:r>
      <w:r w:rsidR="002007D2">
        <w:rPr>
          <w:rFonts w:ascii="Museo 300" w:hAnsi="Museo 300"/>
          <w:b/>
          <w:bCs/>
          <w:sz w:val="16"/>
          <w:szCs w:val="16"/>
          <w:lang w:val="es-ES"/>
        </w:rPr>
        <w:t>XXX</w:t>
      </w:r>
      <w:r w:rsidRPr="00CD47BB">
        <w:rPr>
          <w:rFonts w:ascii="Museo 300" w:hAnsi="Museo 300"/>
          <w:sz w:val="16"/>
          <w:szCs w:val="16"/>
          <w:lang w:val="es-ES"/>
        </w:rPr>
        <w:t>,</w:t>
      </w:r>
      <w:r w:rsidR="003135FD">
        <w:rPr>
          <w:rFonts w:ascii="Museo 300" w:hAnsi="Museo 300"/>
          <w:sz w:val="16"/>
          <w:szCs w:val="16"/>
          <w:lang w:val="es-ES"/>
        </w:rPr>
        <w:t xml:space="preserve"> </w:t>
      </w:r>
      <w:r w:rsidRPr="00CD47BB">
        <w:rPr>
          <w:rFonts w:ascii="Museo 300" w:hAnsi="Museo 300"/>
          <w:sz w:val="16"/>
          <w:szCs w:val="16"/>
          <w:lang w:val="es-ES"/>
        </w:rPr>
        <w:t>un</w:t>
      </w:r>
      <w:r w:rsidR="003135FD">
        <w:rPr>
          <w:rFonts w:ascii="Museo 300" w:hAnsi="Museo 300"/>
          <w:sz w:val="16"/>
          <w:szCs w:val="16"/>
          <w:lang w:val="es-ES"/>
        </w:rPr>
        <w:t xml:space="preserve"> </w:t>
      </w:r>
      <w:r w:rsidRPr="00CD47BB">
        <w:rPr>
          <w:rFonts w:ascii="Museo 300" w:hAnsi="Museo 300"/>
          <w:sz w:val="16"/>
          <w:szCs w:val="16"/>
          <w:lang w:val="es-ES"/>
        </w:rPr>
        <w:t>consumo</w:t>
      </w:r>
      <w:r w:rsidR="003135FD">
        <w:rPr>
          <w:rFonts w:ascii="Museo 300" w:hAnsi="Museo 300"/>
          <w:sz w:val="16"/>
          <w:szCs w:val="16"/>
          <w:lang w:val="es-ES"/>
        </w:rPr>
        <w:t xml:space="preserve"> </w:t>
      </w:r>
      <w:r w:rsidRPr="00CD47BB">
        <w:rPr>
          <w:rFonts w:ascii="Museo 300" w:hAnsi="Museo 300"/>
          <w:sz w:val="16"/>
          <w:szCs w:val="16"/>
          <w:lang w:val="es-ES"/>
        </w:rPr>
        <w:t>mensual</w:t>
      </w:r>
      <w:r w:rsidR="003135FD">
        <w:rPr>
          <w:rFonts w:ascii="Museo 300" w:hAnsi="Museo 300"/>
          <w:sz w:val="16"/>
          <w:szCs w:val="16"/>
          <w:lang w:val="es-ES"/>
        </w:rPr>
        <w:t xml:space="preserve"> </w:t>
      </w:r>
      <w:r w:rsidRPr="00CD47BB">
        <w:rPr>
          <w:rFonts w:ascii="Museo 300" w:hAnsi="Museo 300"/>
          <w:sz w:val="16"/>
          <w:szCs w:val="16"/>
          <w:lang w:val="es-ES"/>
        </w:rPr>
        <w:t>promedio</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b/>
          <w:bCs/>
          <w:sz w:val="16"/>
          <w:szCs w:val="16"/>
          <w:lang w:val="es-ES"/>
        </w:rPr>
        <w:t>229.5</w:t>
      </w:r>
      <w:r w:rsidR="003135FD">
        <w:rPr>
          <w:rFonts w:ascii="Museo 300" w:hAnsi="Museo 300"/>
          <w:b/>
          <w:bCs/>
          <w:sz w:val="16"/>
          <w:szCs w:val="16"/>
          <w:lang w:val="es-ES"/>
        </w:rPr>
        <w:t xml:space="preserve"> </w:t>
      </w:r>
      <w:r w:rsidRPr="00CD47BB">
        <w:rPr>
          <w:rFonts w:ascii="Museo 300" w:hAnsi="Museo 300"/>
          <w:b/>
          <w:bCs/>
          <w:sz w:val="16"/>
          <w:szCs w:val="16"/>
          <w:lang w:val="es-ES"/>
        </w:rPr>
        <w:t>kWh</w:t>
      </w:r>
      <w:r w:rsidRPr="00CD47BB">
        <w:rPr>
          <w:rFonts w:ascii="Museo 300" w:hAnsi="Museo 300"/>
          <w:sz w:val="16"/>
          <w:szCs w:val="16"/>
          <w:lang w:val="es-ES"/>
        </w:rPr>
        <w:t>.</w:t>
      </w:r>
    </w:p>
    <w:p w14:paraId="5EA3A94B" w14:textId="77777777" w:rsidR="009C70BA" w:rsidRPr="00CD47BB" w:rsidRDefault="009C70BA" w:rsidP="009C70BA">
      <w:pPr>
        <w:suppressAutoHyphens w:val="0"/>
        <w:autoSpaceDN/>
        <w:spacing w:after="0" w:line="240" w:lineRule="auto"/>
        <w:ind w:left="1134" w:right="709"/>
        <w:contextualSpacing/>
        <w:jc w:val="both"/>
        <w:textAlignment w:val="auto"/>
        <w:rPr>
          <w:rFonts w:ascii="Museo 300" w:hAnsi="Museo 300"/>
          <w:sz w:val="16"/>
          <w:szCs w:val="16"/>
          <w:lang w:val="es-ES"/>
        </w:rPr>
      </w:pPr>
    </w:p>
    <w:p w14:paraId="663F80C6" w14:textId="1792BA19" w:rsidR="00CD47BB" w:rsidRPr="00CD47BB" w:rsidRDefault="00CD47BB" w:rsidP="00A25BB1">
      <w:pPr>
        <w:numPr>
          <w:ilvl w:val="0"/>
          <w:numId w:val="12"/>
        </w:numPr>
        <w:suppressAutoHyphens w:val="0"/>
        <w:autoSpaceDN/>
        <w:spacing w:after="0" w:line="240" w:lineRule="auto"/>
        <w:ind w:left="1134" w:right="709"/>
        <w:contextualSpacing/>
        <w:jc w:val="both"/>
        <w:textAlignment w:val="auto"/>
        <w:rPr>
          <w:rFonts w:ascii="Museo 300" w:hAnsi="Museo 300"/>
          <w:sz w:val="16"/>
          <w:szCs w:val="16"/>
          <w:lang w:val="es-ES"/>
        </w:rPr>
      </w:pPr>
      <w:proofErr w:type="gramStart"/>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período</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recuperar</w:t>
      </w:r>
      <w:proofErr w:type="gramEnd"/>
      <w:r w:rsidR="003135FD">
        <w:rPr>
          <w:rFonts w:ascii="Museo 300" w:hAnsi="Museo 300"/>
          <w:sz w:val="16"/>
          <w:szCs w:val="16"/>
          <w:lang w:val="es-ES"/>
        </w:rPr>
        <w:t xml:space="preserve"> </w:t>
      </w:r>
      <w:r w:rsidRPr="00CD47BB">
        <w:rPr>
          <w:rFonts w:ascii="Museo 300" w:hAnsi="Museo 300"/>
          <w:sz w:val="16"/>
          <w:szCs w:val="16"/>
          <w:lang w:val="es-ES"/>
        </w:rPr>
        <w:t>por</w:t>
      </w:r>
      <w:r w:rsidR="003135FD">
        <w:rPr>
          <w:rFonts w:ascii="Museo 300" w:hAnsi="Museo 300"/>
          <w:sz w:val="16"/>
          <w:szCs w:val="16"/>
          <w:lang w:val="es-ES"/>
        </w:rPr>
        <w:t xml:space="preserve"> </w:t>
      </w:r>
      <w:r w:rsidRPr="00CD47BB">
        <w:rPr>
          <w:rFonts w:ascii="Museo 300" w:hAnsi="Museo 300"/>
          <w:sz w:val="16"/>
          <w:szCs w:val="16"/>
          <w:lang w:val="es-ES"/>
        </w:rPr>
        <w:t>parte</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sociedad</w:t>
      </w:r>
      <w:r w:rsidR="003135FD">
        <w:rPr>
          <w:rFonts w:ascii="Museo 300" w:hAnsi="Museo 300"/>
          <w:sz w:val="16"/>
          <w:szCs w:val="16"/>
          <w:lang w:val="es-ES"/>
        </w:rPr>
        <w:t xml:space="preserve"> </w:t>
      </w:r>
      <w:r w:rsidRPr="00CD47BB">
        <w:rPr>
          <w:rFonts w:ascii="Museo 300" w:hAnsi="Museo 300"/>
          <w:sz w:val="16"/>
          <w:szCs w:val="16"/>
          <w:lang w:val="es-ES"/>
        </w:rPr>
        <w:t>CAESS,</w:t>
      </w:r>
      <w:r w:rsidR="003135FD">
        <w:rPr>
          <w:rFonts w:ascii="Museo 300" w:hAnsi="Museo 300"/>
          <w:sz w:val="16"/>
          <w:szCs w:val="16"/>
          <w:lang w:val="es-ES"/>
        </w:rPr>
        <w:t xml:space="preserve"> </w:t>
      </w:r>
      <w:r w:rsidRPr="00CD47BB">
        <w:rPr>
          <w:rFonts w:ascii="Museo 300" w:hAnsi="Museo 300"/>
          <w:sz w:val="16"/>
          <w:szCs w:val="16"/>
          <w:lang w:val="es-ES"/>
        </w:rPr>
        <w:t>por</w:t>
      </w:r>
      <w:r w:rsidR="003135FD">
        <w:rPr>
          <w:rFonts w:ascii="Museo 300" w:hAnsi="Museo 300"/>
          <w:sz w:val="16"/>
          <w:szCs w:val="16"/>
          <w:lang w:val="es-ES"/>
        </w:rPr>
        <w:t xml:space="preserve"> </w:t>
      </w:r>
      <w:r w:rsidRPr="00CD47BB">
        <w:rPr>
          <w:rFonts w:ascii="Museo 300" w:hAnsi="Museo 300"/>
          <w:sz w:val="16"/>
          <w:szCs w:val="16"/>
          <w:lang w:val="es-ES"/>
        </w:rPr>
        <w:t>una</w:t>
      </w:r>
      <w:r w:rsidR="003135FD">
        <w:rPr>
          <w:rFonts w:ascii="Museo 300" w:hAnsi="Museo 300"/>
          <w:sz w:val="16"/>
          <w:szCs w:val="16"/>
          <w:lang w:val="es-ES"/>
        </w:rPr>
        <w:t xml:space="preserve"> </w:t>
      </w:r>
      <w:r w:rsidRPr="00CD47BB">
        <w:rPr>
          <w:rFonts w:ascii="Museo 300" w:hAnsi="Museo 300"/>
          <w:sz w:val="16"/>
          <w:szCs w:val="16"/>
          <w:lang w:val="es-ES"/>
        </w:rPr>
        <w:t>energía</w:t>
      </w:r>
      <w:r w:rsidR="003135FD">
        <w:rPr>
          <w:rFonts w:ascii="Museo 300" w:hAnsi="Museo 300"/>
          <w:sz w:val="16"/>
          <w:szCs w:val="16"/>
          <w:lang w:val="es-ES"/>
        </w:rPr>
        <w:t xml:space="preserve"> </w:t>
      </w:r>
      <w:r w:rsidRPr="00CD47BB">
        <w:rPr>
          <w:rFonts w:ascii="Museo 300" w:hAnsi="Museo 300"/>
          <w:sz w:val="16"/>
          <w:szCs w:val="16"/>
          <w:lang w:val="es-ES"/>
        </w:rPr>
        <w:t>no</w:t>
      </w:r>
      <w:r w:rsidR="003135FD">
        <w:rPr>
          <w:rFonts w:ascii="Museo 300" w:hAnsi="Museo 300"/>
          <w:sz w:val="16"/>
          <w:szCs w:val="16"/>
          <w:lang w:val="es-ES"/>
        </w:rPr>
        <w:t xml:space="preserve"> </w:t>
      </w:r>
      <w:r w:rsidRPr="00CD47BB">
        <w:rPr>
          <w:rFonts w:ascii="Museo 300" w:hAnsi="Museo 300"/>
          <w:sz w:val="16"/>
          <w:szCs w:val="16"/>
          <w:lang w:val="es-ES"/>
        </w:rPr>
        <w:t>registrada,</w:t>
      </w:r>
      <w:r w:rsidR="003135FD">
        <w:rPr>
          <w:rFonts w:ascii="Museo 300" w:hAnsi="Museo 300"/>
          <w:sz w:val="16"/>
          <w:szCs w:val="16"/>
          <w:lang w:val="es-ES"/>
        </w:rPr>
        <w:t xml:space="preserve"> </w:t>
      </w:r>
      <w:r w:rsidRPr="00CD47BB">
        <w:rPr>
          <w:rFonts w:ascii="Museo 300" w:hAnsi="Museo 300"/>
          <w:sz w:val="16"/>
          <w:szCs w:val="16"/>
          <w:lang w:val="es-ES"/>
        </w:rPr>
        <w:t>se</w:t>
      </w:r>
      <w:r w:rsidR="003135FD">
        <w:rPr>
          <w:rFonts w:ascii="Museo 300" w:hAnsi="Museo 300"/>
          <w:sz w:val="16"/>
          <w:szCs w:val="16"/>
          <w:lang w:val="es-ES"/>
        </w:rPr>
        <w:t xml:space="preserve"> </w:t>
      </w:r>
      <w:r w:rsidRPr="00CD47BB">
        <w:rPr>
          <w:rFonts w:ascii="Museo 300" w:hAnsi="Museo 300"/>
          <w:sz w:val="16"/>
          <w:szCs w:val="16"/>
          <w:lang w:val="es-ES"/>
        </w:rPr>
        <w:t>determina</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misma</w:t>
      </w:r>
      <w:r w:rsidR="003135FD">
        <w:rPr>
          <w:rFonts w:ascii="Museo 300" w:hAnsi="Museo 300"/>
          <w:sz w:val="16"/>
          <w:szCs w:val="16"/>
          <w:lang w:val="es-ES"/>
        </w:rPr>
        <w:t xml:space="preserve"> </w:t>
      </w:r>
      <w:r w:rsidRPr="00CD47BB">
        <w:rPr>
          <w:rFonts w:ascii="Museo 300" w:hAnsi="Museo 300"/>
          <w:sz w:val="16"/>
          <w:szCs w:val="16"/>
          <w:lang w:val="es-ES"/>
        </w:rPr>
        <w:t>debe</w:t>
      </w:r>
      <w:r w:rsidR="003135FD">
        <w:rPr>
          <w:rFonts w:ascii="Museo 300" w:hAnsi="Museo 300"/>
          <w:sz w:val="16"/>
          <w:szCs w:val="16"/>
          <w:lang w:val="es-ES"/>
        </w:rPr>
        <w:t xml:space="preserve"> </w:t>
      </w:r>
      <w:r w:rsidRPr="00CD47BB">
        <w:rPr>
          <w:rFonts w:ascii="Museo 300" w:hAnsi="Museo 300"/>
          <w:sz w:val="16"/>
          <w:szCs w:val="16"/>
          <w:lang w:val="es-ES"/>
        </w:rPr>
        <w:t>limitarse</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180</w:t>
      </w:r>
      <w:r w:rsidR="003135FD">
        <w:rPr>
          <w:rFonts w:ascii="Museo 300" w:hAnsi="Museo 300"/>
          <w:sz w:val="16"/>
          <w:szCs w:val="16"/>
          <w:lang w:val="es-ES"/>
        </w:rPr>
        <w:t xml:space="preserve"> </w:t>
      </w:r>
      <w:r w:rsidRPr="00CD47BB">
        <w:rPr>
          <w:rFonts w:ascii="Museo 300" w:hAnsi="Museo 300"/>
          <w:sz w:val="16"/>
          <w:szCs w:val="16"/>
          <w:lang w:val="es-ES"/>
        </w:rPr>
        <w:t>días,</w:t>
      </w:r>
      <w:r w:rsidR="003135FD">
        <w:rPr>
          <w:rFonts w:ascii="Museo 300" w:hAnsi="Museo 300"/>
          <w:sz w:val="16"/>
          <w:szCs w:val="16"/>
          <w:lang w:val="es-ES"/>
        </w:rPr>
        <w:t xml:space="preserve"> </w:t>
      </w:r>
      <w:r w:rsidRPr="00CD47BB">
        <w:rPr>
          <w:rFonts w:ascii="Museo 300" w:hAnsi="Museo 300"/>
          <w:sz w:val="16"/>
          <w:szCs w:val="16"/>
          <w:lang w:val="es-ES"/>
        </w:rPr>
        <w:t>debido</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mismo</w:t>
      </w:r>
      <w:r w:rsidR="003135FD">
        <w:rPr>
          <w:rFonts w:ascii="Museo 300" w:hAnsi="Museo 300"/>
          <w:sz w:val="16"/>
          <w:szCs w:val="16"/>
          <w:lang w:val="es-ES"/>
        </w:rPr>
        <w:t xml:space="preserve"> </w:t>
      </w:r>
      <w:r w:rsidRPr="00CD47BB">
        <w:rPr>
          <w:rFonts w:ascii="Museo 300" w:hAnsi="Museo 300"/>
          <w:sz w:val="16"/>
          <w:szCs w:val="16"/>
          <w:lang w:val="es-ES"/>
        </w:rPr>
        <w:t>no</w:t>
      </w:r>
      <w:r w:rsidR="003135FD">
        <w:rPr>
          <w:rFonts w:ascii="Museo 300" w:hAnsi="Museo 300"/>
          <w:sz w:val="16"/>
          <w:szCs w:val="16"/>
          <w:lang w:val="es-ES"/>
        </w:rPr>
        <w:t xml:space="preserve"> </w:t>
      </w:r>
      <w:r w:rsidRPr="00CD47BB">
        <w:rPr>
          <w:rFonts w:ascii="Museo 300" w:hAnsi="Museo 300"/>
          <w:sz w:val="16"/>
          <w:szCs w:val="16"/>
          <w:lang w:val="es-ES"/>
        </w:rPr>
        <w:t>puede</w:t>
      </w:r>
      <w:r w:rsidR="003135FD">
        <w:rPr>
          <w:rFonts w:ascii="Museo 300" w:hAnsi="Museo 300"/>
          <w:sz w:val="16"/>
          <w:szCs w:val="16"/>
          <w:lang w:val="es-ES"/>
        </w:rPr>
        <w:t xml:space="preserve"> </w:t>
      </w:r>
      <w:r w:rsidRPr="00CD47BB">
        <w:rPr>
          <w:rFonts w:ascii="Museo 300" w:hAnsi="Museo 300"/>
          <w:sz w:val="16"/>
          <w:szCs w:val="16"/>
          <w:lang w:val="es-ES"/>
        </w:rPr>
        <w:t>ser</w:t>
      </w:r>
      <w:r w:rsidR="003135FD">
        <w:rPr>
          <w:rFonts w:ascii="Museo 300" w:hAnsi="Museo 300"/>
          <w:sz w:val="16"/>
          <w:szCs w:val="16"/>
          <w:lang w:val="es-ES"/>
        </w:rPr>
        <w:t xml:space="preserve"> </w:t>
      </w:r>
      <w:r w:rsidRPr="00CD47BB">
        <w:rPr>
          <w:rFonts w:ascii="Museo 300" w:hAnsi="Museo 300"/>
          <w:sz w:val="16"/>
          <w:szCs w:val="16"/>
          <w:lang w:val="es-ES"/>
        </w:rPr>
        <w:t>mayor</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seis</w:t>
      </w:r>
      <w:r w:rsidR="003135FD">
        <w:rPr>
          <w:rFonts w:ascii="Museo 300" w:hAnsi="Museo 300"/>
          <w:sz w:val="16"/>
          <w:szCs w:val="16"/>
          <w:lang w:val="es-ES"/>
        </w:rPr>
        <w:t xml:space="preserve"> </w:t>
      </w:r>
      <w:r w:rsidRPr="00CD47BB">
        <w:rPr>
          <w:rFonts w:ascii="Museo 300" w:hAnsi="Museo 300"/>
          <w:sz w:val="16"/>
          <w:szCs w:val="16"/>
          <w:lang w:val="es-ES"/>
        </w:rPr>
        <w:t>meses,</w:t>
      </w:r>
      <w:r w:rsidR="003135FD">
        <w:rPr>
          <w:rFonts w:ascii="Museo 300" w:hAnsi="Museo 300"/>
          <w:sz w:val="16"/>
          <w:szCs w:val="16"/>
          <w:lang w:val="es-ES"/>
        </w:rPr>
        <w:t xml:space="preserve"> </w:t>
      </w:r>
      <w:r w:rsidRPr="00CD47BB">
        <w:rPr>
          <w:rFonts w:ascii="Museo 300" w:hAnsi="Museo 300"/>
          <w:sz w:val="16"/>
          <w:szCs w:val="16"/>
          <w:lang w:val="es-ES"/>
        </w:rPr>
        <w:t>condición</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se</w:t>
      </w:r>
      <w:r w:rsidR="003135FD">
        <w:rPr>
          <w:rFonts w:ascii="Museo 300" w:hAnsi="Museo 300"/>
          <w:sz w:val="16"/>
          <w:szCs w:val="16"/>
          <w:lang w:val="es-ES"/>
        </w:rPr>
        <w:t xml:space="preserve"> </w:t>
      </w:r>
      <w:r w:rsidRPr="00CD47BB">
        <w:rPr>
          <w:rFonts w:ascii="Museo 300" w:hAnsi="Museo 300"/>
          <w:sz w:val="16"/>
          <w:szCs w:val="16"/>
          <w:lang w:val="es-ES"/>
        </w:rPr>
        <w:t>encuentra</w:t>
      </w:r>
      <w:r w:rsidR="003135FD">
        <w:rPr>
          <w:rFonts w:ascii="Museo 300" w:hAnsi="Museo 300"/>
          <w:sz w:val="16"/>
          <w:szCs w:val="16"/>
          <w:lang w:val="es-ES"/>
        </w:rPr>
        <w:t xml:space="preserve"> </w:t>
      </w:r>
      <w:r w:rsidRPr="00CD47BB">
        <w:rPr>
          <w:rFonts w:ascii="Museo 300" w:hAnsi="Museo 300"/>
          <w:sz w:val="16"/>
          <w:szCs w:val="16"/>
          <w:lang w:val="es-ES"/>
        </w:rPr>
        <w:t>regulada</w:t>
      </w:r>
      <w:r w:rsidR="003135FD">
        <w:rPr>
          <w:rFonts w:ascii="Museo 300" w:hAnsi="Museo 300"/>
          <w:sz w:val="16"/>
          <w:szCs w:val="16"/>
          <w:lang w:val="es-ES"/>
        </w:rPr>
        <w:t xml:space="preserve"> </w:t>
      </w:r>
      <w:r w:rsidRPr="00CD47BB">
        <w:rPr>
          <w:rFonts w:ascii="Museo 300" w:hAnsi="Museo 300"/>
          <w:sz w:val="16"/>
          <w:szCs w:val="16"/>
          <w:lang w:val="es-ES"/>
        </w:rPr>
        <w:t>en</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artículo</w:t>
      </w:r>
      <w:r w:rsidR="003135FD">
        <w:rPr>
          <w:rFonts w:ascii="Museo 300" w:hAnsi="Museo 300"/>
          <w:sz w:val="16"/>
          <w:szCs w:val="16"/>
          <w:lang w:val="es-ES"/>
        </w:rPr>
        <w:t xml:space="preserve"> </w:t>
      </w:r>
      <w:r w:rsidRPr="00CD47BB">
        <w:rPr>
          <w:rFonts w:ascii="Museo 300" w:hAnsi="Museo 300"/>
          <w:sz w:val="16"/>
          <w:szCs w:val="16"/>
          <w:lang w:val="es-ES"/>
        </w:rPr>
        <w:t>5.4</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procedimiento</w:t>
      </w:r>
      <w:r w:rsidR="003135FD">
        <w:rPr>
          <w:rFonts w:ascii="Museo 300" w:hAnsi="Museo 300"/>
          <w:sz w:val="16"/>
          <w:szCs w:val="16"/>
          <w:lang w:val="es-ES"/>
        </w:rPr>
        <w:t xml:space="preserve"> </w:t>
      </w:r>
      <w:r w:rsidRPr="00CD47BB">
        <w:rPr>
          <w:rFonts w:ascii="Museo 300" w:hAnsi="Museo 300"/>
          <w:sz w:val="16"/>
          <w:szCs w:val="16"/>
          <w:lang w:val="es-ES"/>
        </w:rPr>
        <w:t>contenido</w:t>
      </w:r>
      <w:r w:rsidR="003135FD">
        <w:rPr>
          <w:rFonts w:ascii="Museo 300" w:hAnsi="Museo 300"/>
          <w:sz w:val="16"/>
          <w:szCs w:val="16"/>
          <w:lang w:val="es-ES"/>
        </w:rPr>
        <w:t xml:space="preserve"> </w:t>
      </w:r>
      <w:r w:rsidRPr="00CD47BB">
        <w:rPr>
          <w:rFonts w:ascii="Museo 300" w:hAnsi="Museo 300"/>
          <w:sz w:val="16"/>
          <w:szCs w:val="16"/>
          <w:lang w:val="es-ES"/>
        </w:rPr>
        <w:t>en</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acuerdo</w:t>
      </w:r>
      <w:r w:rsidR="003135FD">
        <w:rPr>
          <w:rFonts w:ascii="Museo 300" w:hAnsi="Museo 300"/>
          <w:sz w:val="16"/>
          <w:szCs w:val="16"/>
          <w:lang w:val="es-ES"/>
        </w:rPr>
        <w:t xml:space="preserve"> </w:t>
      </w:r>
      <w:r w:rsidRPr="00CD47BB">
        <w:rPr>
          <w:rFonts w:ascii="Museo 300" w:hAnsi="Museo 300"/>
          <w:sz w:val="16"/>
          <w:szCs w:val="16"/>
          <w:lang w:val="es-ES"/>
        </w:rPr>
        <w:t>N.°</w:t>
      </w:r>
      <w:r w:rsidR="003135FD">
        <w:rPr>
          <w:rFonts w:ascii="Museo 300" w:hAnsi="Museo 300"/>
          <w:sz w:val="16"/>
          <w:szCs w:val="16"/>
          <w:lang w:val="es-ES"/>
        </w:rPr>
        <w:t xml:space="preserve"> </w:t>
      </w:r>
      <w:r w:rsidRPr="00CD47BB">
        <w:rPr>
          <w:rFonts w:ascii="Museo 300" w:hAnsi="Museo 300"/>
          <w:sz w:val="16"/>
          <w:szCs w:val="16"/>
          <w:lang w:val="es-ES"/>
        </w:rPr>
        <w:t>283-E-2011.</w:t>
      </w:r>
    </w:p>
    <w:p w14:paraId="2D3C22EB" w14:textId="77777777" w:rsidR="00CD47BB" w:rsidRPr="00CD47BB" w:rsidRDefault="00CD47BB" w:rsidP="00CD47BB">
      <w:pPr>
        <w:suppressAutoHyphens w:val="0"/>
        <w:autoSpaceDN/>
        <w:spacing w:after="0" w:line="240" w:lineRule="auto"/>
        <w:ind w:left="1134" w:right="709"/>
        <w:contextualSpacing/>
        <w:jc w:val="both"/>
        <w:textAlignment w:val="auto"/>
        <w:rPr>
          <w:rFonts w:ascii="Museo 300" w:hAnsi="Museo 300"/>
          <w:sz w:val="16"/>
          <w:szCs w:val="16"/>
          <w:lang w:val="es-ES"/>
        </w:rPr>
      </w:pPr>
    </w:p>
    <w:p w14:paraId="771455ED" w14:textId="3BDD0432" w:rsidR="00CD47BB" w:rsidRPr="00CD47BB" w:rsidRDefault="00CD47BB" w:rsidP="00A25BB1">
      <w:pPr>
        <w:numPr>
          <w:ilvl w:val="0"/>
          <w:numId w:val="12"/>
        </w:numPr>
        <w:suppressAutoHyphens w:val="0"/>
        <w:autoSpaceDN/>
        <w:spacing w:after="0" w:line="240" w:lineRule="auto"/>
        <w:ind w:left="1134" w:right="709"/>
        <w:contextualSpacing/>
        <w:jc w:val="both"/>
        <w:textAlignment w:val="auto"/>
        <w:rPr>
          <w:rFonts w:ascii="Museo 300" w:hAnsi="Museo 300"/>
          <w:sz w:val="16"/>
          <w:szCs w:val="16"/>
          <w:lang w:val="es-ES"/>
        </w:rPr>
      </w:pP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valor</w:t>
      </w:r>
      <w:r w:rsidR="003135FD">
        <w:rPr>
          <w:rFonts w:ascii="Museo 300" w:hAnsi="Museo 300"/>
          <w:sz w:val="16"/>
          <w:szCs w:val="16"/>
          <w:lang w:val="es-ES"/>
        </w:rPr>
        <w:t xml:space="preserve"> </w:t>
      </w:r>
      <w:r w:rsidRPr="00CD47BB">
        <w:rPr>
          <w:rFonts w:ascii="Museo 300" w:hAnsi="Museo 300"/>
          <w:sz w:val="16"/>
          <w:szCs w:val="16"/>
          <w:lang w:val="es-ES"/>
        </w:rPr>
        <w:t>y</w:t>
      </w:r>
      <w:r w:rsidR="003135FD">
        <w:rPr>
          <w:rFonts w:ascii="Museo 300" w:hAnsi="Museo 300"/>
          <w:sz w:val="16"/>
          <w:szCs w:val="16"/>
          <w:lang w:val="es-ES"/>
        </w:rPr>
        <w:t xml:space="preserve"> </w:t>
      </w:r>
      <w:r w:rsidRPr="00CD47BB">
        <w:rPr>
          <w:rFonts w:ascii="Museo 300" w:hAnsi="Museo 300"/>
          <w:sz w:val="16"/>
          <w:szCs w:val="16"/>
          <w:lang w:val="es-ES"/>
        </w:rPr>
        <w:t>período</w:t>
      </w:r>
      <w:r w:rsidR="003135FD">
        <w:rPr>
          <w:rFonts w:ascii="Museo 300" w:hAnsi="Museo 300"/>
          <w:sz w:val="16"/>
          <w:szCs w:val="16"/>
          <w:lang w:val="es-ES"/>
        </w:rPr>
        <w:t xml:space="preserve"> </w:t>
      </w:r>
      <w:r w:rsidRPr="00CD47BB">
        <w:rPr>
          <w:rFonts w:ascii="Museo 300" w:hAnsi="Museo 300"/>
          <w:sz w:val="16"/>
          <w:szCs w:val="16"/>
          <w:lang w:val="es-ES"/>
        </w:rPr>
        <w:t>arriba</w:t>
      </w:r>
      <w:r w:rsidR="003135FD">
        <w:rPr>
          <w:rFonts w:ascii="Museo 300" w:hAnsi="Museo 300"/>
          <w:sz w:val="16"/>
          <w:szCs w:val="16"/>
          <w:lang w:val="es-ES"/>
        </w:rPr>
        <w:t xml:space="preserve"> </w:t>
      </w:r>
      <w:r w:rsidRPr="00CD47BB">
        <w:rPr>
          <w:rFonts w:ascii="Museo 300" w:hAnsi="Museo 300"/>
          <w:sz w:val="16"/>
          <w:szCs w:val="16"/>
          <w:lang w:val="es-ES"/>
        </w:rPr>
        <w:t>señalados,</w:t>
      </w:r>
      <w:r w:rsidR="003135FD">
        <w:rPr>
          <w:rFonts w:ascii="Museo 300" w:hAnsi="Museo 300"/>
          <w:sz w:val="16"/>
          <w:szCs w:val="16"/>
          <w:lang w:val="es-ES"/>
        </w:rPr>
        <w:t xml:space="preserve"> </w:t>
      </w:r>
      <w:r w:rsidRPr="00CD47BB">
        <w:rPr>
          <w:rFonts w:ascii="Museo 300" w:hAnsi="Museo 300"/>
          <w:sz w:val="16"/>
          <w:szCs w:val="16"/>
          <w:lang w:val="es-ES"/>
        </w:rPr>
        <w:t>fueron</w:t>
      </w:r>
      <w:r w:rsidR="003135FD">
        <w:rPr>
          <w:rFonts w:ascii="Museo 300" w:hAnsi="Museo 300"/>
          <w:sz w:val="16"/>
          <w:szCs w:val="16"/>
          <w:lang w:val="es-ES"/>
        </w:rPr>
        <w:t xml:space="preserve"> </w:t>
      </w:r>
      <w:r w:rsidRPr="00CD47BB">
        <w:rPr>
          <w:rFonts w:ascii="Museo 300" w:hAnsi="Museo 300"/>
          <w:sz w:val="16"/>
          <w:szCs w:val="16"/>
          <w:lang w:val="es-ES"/>
        </w:rPr>
        <w:t>utilizados</w:t>
      </w:r>
      <w:r w:rsidR="003135FD">
        <w:rPr>
          <w:rFonts w:ascii="Museo 300" w:hAnsi="Museo 300"/>
          <w:sz w:val="16"/>
          <w:szCs w:val="16"/>
          <w:lang w:val="es-ES"/>
        </w:rPr>
        <w:t xml:space="preserve"> </w:t>
      </w:r>
      <w:r w:rsidRPr="00CD47BB">
        <w:rPr>
          <w:rFonts w:ascii="Museo 300" w:hAnsi="Museo 300"/>
          <w:sz w:val="16"/>
          <w:szCs w:val="16"/>
          <w:lang w:val="es-ES"/>
        </w:rPr>
        <w:t>para</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elaboración</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respectivo</w:t>
      </w:r>
      <w:r w:rsidR="003135FD">
        <w:rPr>
          <w:rFonts w:ascii="Museo 300" w:hAnsi="Museo 300"/>
          <w:sz w:val="16"/>
          <w:szCs w:val="16"/>
          <w:lang w:val="es-ES"/>
        </w:rPr>
        <w:t xml:space="preserve"> </w:t>
      </w:r>
      <w:r w:rsidRPr="00CD47BB">
        <w:rPr>
          <w:rFonts w:ascii="Museo 300" w:hAnsi="Museo 300"/>
          <w:sz w:val="16"/>
          <w:szCs w:val="16"/>
          <w:lang w:val="es-ES"/>
        </w:rPr>
        <w:t>recálculo</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energía</w:t>
      </w:r>
      <w:r w:rsidR="003135FD">
        <w:rPr>
          <w:rFonts w:ascii="Museo 300" w:hAnsi="Museo 300"/>
          <w:sz w:val="16"/>
          <w:szCs w:val="16"/>
          <w:lang w:val="es-ES"/>
        </w:rPr>
        <w:t xml:space="preserve"> </w:t>
      </w:r>
      <w:r w:rsidRPr="00CD47BB">
        <w:rPr>
          <w:rFonts w:ascii="Museo 300" w:hAnsi="Museo 300"/>
          <w:sz w:val="16"/>
          <w:szCs w:val="16"/>
          <w:lang w:val="es-ES"/>
        </w:rPr>
        <w:t>no</w:t>
      </w:r>
      <w:r w:rsidR="003135FD">
        <w:rPr>
          <w:rFonts w:ascii="Museo 300" w:hAnsi="Museo 300"/>
          <w:sz w:val="16"/>
          <w:szCs w:val="16"/>
          <w:lang w:val="es-ES"/>
        </w:rPr>
        <w:t xml:space="preserve"> </w:t>
      </w:r>
      <w:r w:rsidRPr="00CD47BB">
        <w:rPr>
          <w:rFonts w:ascii="Museo 300" w:hAnsi="Museo 300"/>
          <w:sz w:val="16"/>
          <w:szCs w:val="16"/>
          <w:lang w:val="es-ES"/>
        </w:rPr>
        <w:t>registrada</w:t>
      </w:r>
      <w:r w:rsidR="003135FD">
        <w:rPr>
          <w:rFonts w:ascii="Museo 300" w:hAnsi="Museo 300"/>
          <w:sz w:val="16"/>
          <w:szCs w:val="16"/>
          <w:lang w:val="es-ES"/>
        </w:rPr>
        <w:t xml:space="preserve"> </w:t>
      </w:r>
      <w:r w:rsidRPr="00CD47BB">
        <w:rPr>
          <w:rFonts w:ascii="Museo 300" w:hAnsi="Museo 300"/>
          <w:sz w:val="16"/>
          <w:szCs w:val="16"/>
          <w:lang w:val="es-ES"/>
        </w:rPr>
        <w:t>en</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período</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recuperación</w:t>
      </w:r>
      <w:r w:rsidR="003135FD">
        <w:rPr>
          <w:rFonts w:ascii="Museo 300" w:hAnsi="Museo 300"/>
          <w:sz w:val="16"/>
          <w:szCs w:val="16"/>
          <w:lang w:val="es-ES"/>
        </w:rPr>
        <w:t xml:space="preserve"> </w:t>
      </w:r>
      <w:r w:rsidRPr="00CD47BB">
        <w:rPr>
          <w:rFonts w:ascii="Museo 300" w:hAnsi="Museo 300"/>
          <w:sz w:val="16"/>
          <w:szCs w:val="16"/>
          <w:lang w:val="es-ES"/>
        </w:rPr>
        <w:t>comprendido</w:t>
      </w:r>
      <w:r w:rsidR="003135FD">
        <w:rPr>
          <w:rFonts w:ascii="Museo 300" w:hAnsi="Museo 300"/>
          <w:sz w:val="16"/>
          <w:szCs w:val="16"/>
          <w:lang w:val="es-ES"/>
        </w:rPr>
        <w:t xml:space="preserve"> </w:t>
      </w:r>
      <w:r w:rsidRPr="00CD47BB">
        <w:rPr>
          <w:rFonts w:ascii="Museo 300" w:hAnsi="Museo 300"/>
          <w:sz w:val="16"/>
          <w:szCs w:val="16"/>
          <w:lang w:val="es-ES"/>
        </w:rPr>
        <w:t>entre</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21</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octubre</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2020</w:t>
      </w:r>
      <w:r w:rsidR="003135FD">
        <w:rPr>
          <w:rFonts w:ascii="Museo 300" w:hAnsi="Museo 300"/>
          <w:sz w:val="16"/>
          <w:szCs w:val="16"/>
          <w:lang w:val="es-ES"/>
        </w:rPr>
        <w:t xml:space="preserve"> </w:t>
      </w:r>
      <w:r w:rsidRPr="00CD47BB">
        <w:rPr>
          <w:rFonts w:ascii="Museo 300" w:hAnsi="Museo 300"/>
          <w:sz w:val="16"/>
          <w:szCs w:val="16"/>
          <w:lang w:val="es-ES"/>
        </w:rPr>
        <w:t>al</w:t>
      </w:r>
      <w:r w:rsidR="003135FD">
        <w:rPr>
          <w:rFonts w:ascii="Museo 300" w:hAnsi="Museo 300"/>
          <w:sz w:val="16"/>
          <w:szCs w:val="16"/>
          <w:lang w:val="es-ES"/>
        </w:rPr>
        <w:t xml:space="preserve"> </w:t>
      </w:r>
      <w:r w:rsidRPr="00CD47BB">
        <w:rPr>
          <w:rFonts w:ascii="Museo 300" w:hAnsi="Museo 300"/>
          <w:sz w:val="16"/>
          <w:szCs w:val="16"/>
          <w:lang w:val="es-ES"/>
        </w:rPr>
        <w:t>19</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sz w:val="16"/>
          <w:szCs w:val="16"/>
          <w:lang w:val="es-ES"/>
        </w:rPr>
        <w:t>abril</w:t>
      </w:r>
      <w:r w:rsidR="003135FD">
        <w:rPr>
          <w:rFonts w:ascii="Museo 300" w:hAnsi="Museo 300"/>
          <w:sz w:val="16"/>
          <w:szCs w:val="16"/>
          <w:lang w:val="es-ES"/>
        </w:rPr>
        <w:t xml:space="preserve"> </w:t>
      </w:r>
      <w:r w:rsidRPr="00CD47BB">
        <w:rPr>
          <w:rFonts w:ascii="Museo 300" w:hAnsi="Museo 300"/>
          <w:sz w:val="16"/>
          <w:szCs w:val="16"/>
          <w:lang w:val="es-ES"/>
        </w:rPr>
        <w:t>del</w:t>
      </w:r>
      <w:r w:rsidR="003135FD">
        <w:rPr>
          <w:rFonts w:ascii="Museo 300" w:hAnsi="Museo 300"/>
          <w:sz w:val="16"/>
          <w:szCs w:val="16"/>
          <w:lang w:val="es-ES"/>
        </w:rPr>
        <w:t xml:space="preserve"> </w:t>
      </w:r>
      <w:r w:rsidRPr="00CD47BB">
        <w:rPr>
          <w:rFonts w:ascii="Museo 300" w:hAnsi="Museo 300"/>
          <w:sz w:val="16"/>
          <w:szCs w:val="16"/>
          <w:lang w:val="es-ES"/>
        </w:rPr>
        <w:t>2021,</w:t>
      </w:r>
      <w:r w:rsidR="003135FD">
        <w:rPr>
          <w:rFonts w:ascii="Museo 300" w:hAnsi="Museo 300"/>
          <w:sz w:val="16"/>
          <w:szCs w:val="16"/>
          <w:lang w:val="es-ES"/>
        </w:rPr>
        <w:t xml:space="preserve"> </w:t>
      </w:r>
      <w:r w:rsidRPr="00CD47BB">
        <w:rPr>
          <w:rFonts w:ascii="Museo 300" w:hAnsi="Museo 300"/>
          <w:sz w:val="16"/>
          <w:szCs w:val="16"/>
          <w:lang w:val="es-ES"/>
        </w:rPr>
        <w:t>equivalentes</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180</w:t>
      </w:r>
      <w:r w:rsidR="003135FD">
        <w:rPr>
          <w:rFonts w:ascii="Museo 300" w:hAnsi="Museo 300"/>
          <w:sz w:val="16"/>
          <w:szCs w:val="16"/>
          <w:lang w:val="es-ES"/>
        </w:rPr>
        <w:t xml:space="preserve"> </w:t>
      </w:r>
      <w:r w:rsidRPr="00CD47BB">
        <w:rPr>
          <w:rFonts w:ascii="Museo 300" w:hAnsi="Museo 300"/>
          <w:sz w:val="16"/>
          <w:szCs w:val="16"/>
          <w:lang w:val="es-ES"/>
        </w:rPr>
        <w:t>días,</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corresponden</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energía</w:t>
      </w:r>
      <w:r w:rsidR="003135FD">
        <w:rPr>
          <w:rFonts w:ascii="Museo 300" w:hAnsi="Museo 300"/>
          <w:sz w:val="16"/>
          <w:szCs w:val="16"/>
          <w:lang w:val="es-ES"/>
        </w:rPr>
        <w:t xml:space="preserve"> </w:t>
      </w:r>
      <w:r w:rsidRPr="00CD47BB">
        <w:rPr>
          <w:rFonts w:ascii="Museo 300" w:hAnsi="Museo 300"/>
          <w:sz w:val="16"/>
          <w:szCs w:val="16"/>
          <w:lang w:val="es-ES"/>
        </w:rPr>
        <w:t>consumida</w:t>
      </w:r>
      <w:r w:rsidR="003135FD">
        <w:rPr>
          <w:rFonts w:ascii="Museo 300" w:hAnsi="Museo 300"/>
          <w:sz w:val="16"/>
          <w:szCs w:val="16"/>
          <w:lang w:val="es-ES"/>
        </w:rPr>
        <w:t xml:space="preserve"> </w:t>
      </w:r>
      <w:r w:rsidRPr="00CD47BB">
        <w:rPr>
          <w:rFonts w:ascii="Museo 300" w:hAnsi="Museo 300"/>
          <w:sz w:val="16"/>
          <w:szCs w:val="16"/>
          <w:lang w:val="es-ES"/>
        </w:rPr>
        <w:t>y</w:t>
      </w:r>
      <w:r w:rsidR="003135FD">
        <w:rPr>
          <w:rFonts w:ascii="Museo 300" w:hAnsi="Museo 300"/>
          <w:sz w:val="16"/>
          <w:szCs w:val="16"/>
          <w:lang w:val="es-ES"/>
        </w:rPr>
        <w:t xml:space="preserve"> </w:t>
      </w:r>
      <w:r w:rsidRPr="00CD47BB">
        <w:rPr>
          <w:rFonts w:ascii="Museo 300" w:hAnsi="Museo 300"/>
          <w:sz w:val="16"/>
          <w:szCs w:val="16"/>
          <w:lang w:val="es-ES"/>
        </w:rPr>
        <w:t>no</w:t>
      </w:r>
      <w:r w:rsidR="003135FD">
        <w:rPr>
          <w:rFonts w:ascii="Museo 300" w:hAnsi="Museo 300"/>
          <w:sz w:val="16"/>
          <w:szCs w:val="16"/>
          <w:lang w:val="es-ES"/>
        </w:rPr>
        <w:t xml:space="preserve"> </w:t>
      </w:r>
      <w:r w:rsidRPr="00CD47BB">
        <w:rPr>
          <w:rFonts w:ascii="Museo 300" w:hAnsi="Museo 300"/>
          <w:sz w:val="16"/>
          <w:szCs w:val="16"/>
          <w:lang w:val="es-ES"/>
        </w:rPr>
        <w:t>registrada</w:t>
      </w:r>
      <w:r w:rsidR="003135FD">
        <w:rPr>
          <w:rFonts w:ascii="Museo 300" w:hAnsi="Museo 300"/>
          <w:sz w:val="16"/>
          <w:szCs w:val="16"/>
          <w:lang w:val="es-ES"/>
        </w:rPr>
        <w:t xml:space="preserve"> </w:t>
      </w:r>
      <w:r w:rsidRPr="00CD47BB">
        <w:rPr>
          <w:rFonts w:ascii="Museo 300" w:hAnsi="Museo 300"/>
          <w:sz w:val="16"/>
          <w:szCs w:val="16"/>
          <w:lang w:val="es-ES"/>
        </w:rPr>
        <w:t>máxima</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puede</w:t>
      </w:r>
      <w:r w:rsidR="003135FD">
        <w:rPr>
          <w:rFonts w:ascii="Museo 300" w:hAnsi="Museo 300"/>
          <w:sz w:val="16"/>
          <w:szCs w:val="16"/>
          <w:lang w:val="es-ES"/>
        </w:rPr>
        <w:t xml:space="preserve"> </w:t>
      </w:r>
      <w:r w:rsidRPr="00CD47BB">
        <w:rPr>
          <w:rFonts w:ascii="Museo 300" w:hAnsi="Museo 300"/>
          <w:sz w:val="16"/>
          <w:szCs w:val="16"/>
          <w:lang w:val="es-ES"/>
        </w:rPr>
        <w:t>recuperarse,</w:t>
      </w:r>
      <w:r w:rsidR="003135FD">
        <w:rPr>
          <w:rFonts w:ascii="Museo 300" w:hAnsi="Museo 300"/>
          <w:sz w:val="16"/>
          <w:szCs w:val="16"/>
          <w:lang w:val="es-ES"/>
        </w:rPr>
        <w:t xml:space="preserve"> </w:t>
      </w:r>
      <w:r w:rsidRPr="00CD47BB">
        <w:rPr>
          <w:rFonts w:ascii="Museo 300" w:hAnsi="Museo 300"/>
          <w:sz w:val="16"/>
          <w:szCs w:val="16"/>
          <w:lang w:val="es-ES"/>
        </w:rPr>
        <w:t>que</w:t>
      </w:r>
      <w:r w:rsidR="003135FD">
        <w:rPr>
          <w:rFonts w:ascii="Museo 300" w:hAnsi="Museo 300"/>
          <w:sz w:val="16"/>
          <w:szCs w:val="16"/>
          <w:lang w:val="es-ES"/>
        </w:rPr>
        <w:t xml:space="preserve"> </w:t>
      </w:r>
      <w:r w:rsidRPr="00CD47BB">
        <w:rPr>
          <w:rFonts w:ascii="Museo 300" w:hAnsi="Museo 300"/>
          <w:sz w:val="16"/>
          <w:szCs w:val="16"/>
          <w:lang w:val="es-ES"/>
        </w:rPr>
        <w:t>en</w:t>
      </w:r>
      <w:r w:rsidR="003135FD">
        <w:rPr>
          <w:rFonts w:ascii="Museo 300" w:hAnsi="Museo 300"/>
          <w:sz w:val="16"/>
          <w:szCs w:val="16"/>
          <w:lang w:val="es-ES"/>
        </w:rPr>
        <w:t xml:space="preserve"> </w:t>
      </w:r>
      <w:r w:rsidRPr="00CD47BB">
        <w:rPr>
          <w:rFonts w:ascii="Museo 300" w:hAnsi="Museo 300"/>
          <w:sz w:val="16"/>
          <w:szCs w:val="16"/>
          <w:lang w:val="es-ES"/>
        </w:rPr>
        <w:t>este</w:t>
      </w:r>
      <w:r w:rsidR="003135FD">
        <w:rPr>
          <w:rFonts w:ascii="Museo 300" w:hAnsi="Museo 300"/>
          <w:sz w:val="16"/>
          <w:szCs w:val="16"/>
          <w:lang w:val="es-ES"/>
        </w:rPr>
        <w:t xml:space="preserve"> </w:t>
      </w:r>
      <w:r w:rsidRPr="00CD47BB">
        <w:rPr>
          <w:rFonts w:ascii="Museo 300" w:hAnsi="Museo 300"/>
          <w:sz w:val="16"/>
          <w:szCs w:val="16"/>
          <w:lang w:val="es-ES"/>
        </w:rPr>
        <w:t>caso</w:t>
      </w:r>
      <w:r w:rsidR="003135FD">
        <w:rPr>
          <w:rFonts w:ascii="Museo 300" w:hAnsi="Museo 300"/>
          <w:sz w:val="16"/>
          <w:szCs w:val="16"/>
          <w:lang w:val="es-ES"/>
        </w:rPr>
        <w:t xml:space="preserve"> </w:t>
      </w:r>
      <w:r w:rsidRPr="00CD47BB">
        <w:rPr>
          <w:rFonts w:ascii="Museo 300" w:hAnsi="Museo 300"/>
          <w:sz w:val="16"/>
          <w:szCs w:val="16"/>
          <w:lang w:val="es-ES"/>
        </w:rPr>
        <w:t>corresponden</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un</w:t>
      </w:r>
      <w:r w:rsidR="003135FD">
        <w:rPr>
          <w:rFonts w:ascii="Museo 300" w:hAnsi="Museo 300"/>
          <w:sz w:val="16"/>
          <w:szCs w:val="16"/>
          <w:lang w:val="es-ES"/>
        </w:rPr>
        <w:t xml:space="preserve"> </w:t>
      </w:r>
      <w:r w:rsidRPr="00CD47BB">
        <w:rPr>
          <w:rFonts w:ascii="Museo 300" w:hAnsi="Museo 300"/>
          <w:sz w:val="16"/>
          <w:szCs w:val="16"/>
          <w:lang w:val="es-ES"/>
        </w:rPr>
        <w:t>total</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r w:rsidRPr="00CD47BB">
        <w:rPr>
          <w:rFonts w:ascii="Museo 300" w:hAnsi="Museo 300"/>
          <w:b/>
          <w:bCs/>
          <w:sz w:val="16"/>
          <w:szCs w:val="16"/>
          <w:lang w:val="es-ES"/>
        </w:rPr>
        <w:t>1,231.00</w:t>
      </w:r>
      <w:r w:rsidR="003135FD">
        <w:rPr>
          <w:rFonts w:ascii="Museo 300" w:hAnsi="Museo 300"/>
          <w:b/>
          <w:bCs/>
          <w:sz w:val="16"/>
          <w:szCs w:val="16"/>
          <w:lang w:val="es-ES"/>
        </w:rPr>
        <w:t xml:space="preserve"> </w:t>
      </w:r>
      <w:r w:rsidRPr="00CD47BB">
        <w:rPr>
          <w:rFonts w:ascii="Museo 300" w:hAnsi="Museo 300"/>
          <w:b/>
          <w:bCs/>
          <w:sz w:val="16"/>
          <w:szCs w:val="16"/>
          <w:lang w:val="es-ES"/>
        </w:rPr>
        <w:t>kWh</w:t>
      </w:r>
      <w:r w:rsidRPr="00CD47BB">
        <w:rPr>
          <w:rFonts w:ascii="Museo 300" w:hAnsi="Museo 300"/>
          <w:sz w:val="16"/>
          <w:szCs w:val="16"/>
          <w:lang w:val="es-ES"/>
        </w:rPr>
        <w:t>,</w:t>
      </w:r>
      <w:r w:rsidR="003135FD">
        <w:rPr>
          <w:rFonts w:ascii="Museo 300" w:hAnsi="Museo 300"/>
          <w:sz w:val="16"/>
          <w:szCs w:val="16"/>
          <w:lang w:val="es-ES"/>
        </w:rPr>
        <w:t xml:space="preserve"> </w:t>
      </w:r>
      <w:r w:rsidRPr="00CD47BB">
        <w:rPr>
          <w:rFonts w:ascii="Museo 300" w:hAnsi="Museo 300"/>
          <w:sz w:val="16"/>
          <w:szCs w:val="16"/>
          <w:lang w:val="es-ES"/>
        </w:rPr>
        <w:t>el</w:t>
      </w:r>
      <w:r w:rsidR="003135FD">
        <w:rPr>
          <w:rFonts w:ascii="Museo 300" w:hAnsi="Museo 300"/>
          <w:sz w:val="16"/>
          <w:szCs w:val="16"/>
          <w:lang w:val="es-ES"/>
        </w:rPr>
        <w:t xml:space="preserve"> </w:t>
      </w:r>
      <w:r w:rsidRPr="00CD47BB">
        <w:rPr>
          <w:rFonts w:ascii="Museo 300" w:hAnsi="Museo 300"/>
          <w:sz w:val="16"/>
          <w:szCs w:val="16"/>
          <w:lang w:val="es-ES"/>
        </w:rPr>
        <w:t>cual</w:t>
      </w:r>
      <w:r w:rsidR="003135FD">
        <w:rPr>
          <w:rFonts w:ascii="Museo 300" w:hAnsi="Museo 300"/>
          <w:sz w:val="16"/>
          <w:szCs w:val="16"/>
          <w:lang w:val="es-ES"/>
        </w:rPr>
        <w:t xml:space="preserve"> </w:t>
      </w:r>
      <w:r w:rsidRPr="00CD47BB">
        <w:rPr>
          <w:rFonts w:ascii="Museo 300" w:hAnsi="Museo 300"/>
          <w:sz w:val="16"/>
          <w:szCs w:val="16"/>
          <w:lang w:val="es-ES"/>
        </w:rPr>
        <w:t>asciende</w:t>
      </w:r>
      <w:r w:rsidR="003135FD">
        <w:rPr>
          <w:rFonts w:ascii="Museo 300" w:hAnsi="Museo 300"/>
          <w:sz w:val="16"/>
          <w:szCs w:val="16"/>
          <w:lang w:val="es-ES"/>
        </w:rPr>
        <w:t xml:space="preserve"> </w:t>
      </w:r>
      <w:r w:rsidRPr="00CD47BB">
        <w:rPr>
          <w:rFonts w:ascii="Museo 300" w:hAnsi="Museo 300"/>
          <w:sz w:val="16"/>
          <w:szCs w:val="16"/>
          <w:lang w:val="es-ES"/>
        </w:rPr>
        <w:t>a</w:t>
      </w:r>
      <w:r w:rsidR="003135FD">
        <w:rPr>
          <w:rFonts w:ascii="Museo 300" w:hAnsi="Museo 300"/>
          <w:sz w:val="16"/>
          <w:szCs w:val="16"/>
          <w:lang w:val="es-ES"/>
        </w:rPr>
        <w:t xml:space="preserve"> </w:t>
      </w:r>
      <w:r w:rsidRPr="00CD47BB">
        <w:rPr>
          <w:rFonts w:ascii="Museo 300" w:hAnsi="Museo 300"/>
          <w:sz w:val="16"/>
          <w:szCs w:val="16"/>
          <w:lang w:val="es-ES"/>
        </w:rPr>
        <w:t>la</w:t>
      </w:r>
      <w:r w:rsidR="003135FD">
        <w:rPr>
          <w:rFonts w:ascii="Museo 300" w:hAnsi="Museo 300"/>
          <w:sz w:val="16"/>
          <w:szCs w:val="16"/>
          <w:lang w:val="es-ES"/>
        </w:rPr>
        <w:t xml:space="preserve"> </w:t>
      </w:r>
      <w:r w:rsidRPr="00CD47BB">
        <w:rPr>
          <w:rFonts w:ascii="Museo 300" w:hAnsi="Museo 300"/>
          <w:sz w:val="16"/>
          <w:szCs w:val="16"/>
          <w:lang w:val="es-ES"/>
        </w:rPr>
        <w:t>cantidad</w:t>
      </w:r>
      <w:r w:rsidR="003135FD">
        <w:rPr>
          <w:rFonts w:ascii="Museo 300" w:hAnsi="Museo 300"/>
          <w:sz w:val="16"/>
          <w:szCs w:val="16"/>
          <w:lang w:val="es-ES"/>
        </w:rPr>
        <w:t xml:space="preserve"> </w:t>
      </w:r>
      <w:r w:rsidRPr="00CD47BB">
        <w:rPr>
          <w:rFonts w:ascii="Museo 300" w:hAnsi="Museo 300"/>
          <w:sz w:val="16"/>
          <w:szCs w:val="16"/>
          <w:lang w:val="es-ES"/>
        </w:rPr>
        <w:t>de</w:t>
      </w:r>
      <w:r w:rsidR="003135FD">
        <w:rPr>
          <w:rFonts w:ascii="Museo 300" w:hAnsi="Museo 300"/>
          <w:sz w:val="16"/>
          <w:szCs w:val="16"/>
          <w:lang w:val="es-ES"/>
        </w:rPr>
        <w:t xml:space="preserve"> </w:t>
      </w:r>
      <w:bookmarkStart w:id="0" w:name="_Hlk83710412"/>
      <w:bookmarkStart w:id="1" w:name="_Hlk84251394"/>
      <w:r w:rsidRPr="00CD47BB">
        <w:rPr>
          <w:rFonts w:ascii="Museo 300" w:hAnsi="Museo 300"/>
          <w:b/>
          <w:bCs/>
          <w:sz w:val="16"/>
          <w:szCs w:val="16"/>
          <w:lang w:val="es-ES"/>
        </w:rPr>
        <w:t>doscientos</w:t>
      </w:r>
      <w:r w:rsidR="003135FD">
        <w:rPr>
          <w:rFonts w:ascii="Museo 300" w:hAnsi="Museo 300"/>
          <w:b/>
          <w:bCs/>
          <w:sz w:val="16"/>
          <w:szCs w:val="16"/>
          <w:lang w:val="es-ES"/>
        </w:rPr>
        <w:t xml:space="preserve"> </w:t>
      </w:r>
      <w:r w:rsidRPr="00CD47BB">
        <w:rPr>
          <w:rFonts w:ascii="Museo 300" w:hAnsi="Museo 300"/>
          <w:b/>
          <w:bCs/>
          <w:sz w:val="16"/>
          <w:szCs w:val="16"/>
          <w:lang w:val="es-ES"/>
        </w:rPr>
        <w:t>veintiuno</w:t>
      </w:r>
      <w:r w:rsidR="003135FD">
        <w:rPr>
          <w:rFonts w:ascii="Museo 300" w:hAnsi="Museo 300"/>
          <w:b/>
          <w:bCs/>
          <w:sz w:val="16"/>
          <w:szCs w:val="16"/>
          <w:lang w:val="es-ES"/>
        </w:rPr>
        <w:t xml:space="preserve"> </w:t>
      </w:r>
      <w:r w:rsidRPr="00CD47BB">
        <w:rPr>
          <w:rFonts w:ascii="Museo 300" w:hAnsi="Museo 300"/>
          <w:b/>
          <w:bCs/>
          <w:sz w:val="16"/>
          <w:szCs w:val="16"/>
          <w:lang w:val="es-ES"/>
        </w:rPr>
        <w:t>24/100</w:t>
      </w:r>
      <w:r w:rsidR="003135FD">
        <w:rPr>
          <w:rFonts w:ascii="Museo 300" w:hAnsi="Museo 300"/>
          <w:b/>
          <w:bCs/>
          <w:sz w:val="16"/>
          <w:szCs w:val="16"/>
          <w:lang w:val="es-ES"/>
        </w:rPr>
        <w:t xml:space="preserve"> </w:t>
      </w:r>
      <w:r w:rsidRPr="00CD47BB">
        <w:rPr>
          <w:rFonts w:ascii="Museo 300" w:hAnsi="Museo 300"/>
          <w:b/>
          <w:bCs/>
          <w:sz w:val="16"/>
          <w:szCs w:val="16"/>
          <w:lang w:val="es-ES"/>
        </w:rPr>
        <w:t>dólares</w:t>
      </w:r>
      <w:r w:rsidR="003135FD">
        <w:rPr>
          <w:rFonts w:ascii="Museo 300" w:hAnsi="Museo 300"/>
          <w:b/>
          <w:bCs/>
          <w:sz w:val="16"/>
          <w:szCs w:val="16"/>
          <w:lang w:val="es-ES"/>
        </w:rPr>
        <w:t xml:space="preserve"> </w:t>
      </w:r>
      <w:r w:rsidRPr="00CD47BB">
        <w:rPr>
          <w:rFonts w:ascii="Museo 300" w:hAnsi="Museo 300"/>
          <w:b/>
          <w:bCs/>
          <w:sz w:val="16"/>
          <w:szCs w:val="16"/>
          <w:lang w:val="es-ES"/>
        </w:rPr>
        <w:t>de</w:t>
      </w:r>
      <w:r w:rsidR="003135FD">
        <w:rPr>
          <w:rFonts w:ascii="Museo 300" w:hAnsi="Museo 300"/>
          <w:b/>
          <w:bCs/>
          <w:sz w:val="16"/>
          <w:szCs w:val="16"/>
          <w:lang w:val="es-ES"/>
        </w:rPr>
        <w:t xml:space="preserve"> </w:t>
      </w:r>
      <w:r w:rsidRPr="00CD47BB">
        <w:rPr>
          <w:rFonts w:ascii="Museo 300" w:hAnsi="Museo 300"/>
          <w:b/>
          <w:bCs/>
          <w:sz w:val="16"/>
          <w:szCs w:val="16"/>
          <w:lang w:val="es-ES"/>
        </w:rPr>
        <w:t>los</w:t>
      </w:r>
      <w:r w:rsidR="003135FD">
        <w:rPr>
          <w:rFonts w:ascii="Museo 300" w:hAnsi="Museo 300"/>
          <w:b/>
          <w:bCs/>
          <w:sz w:val="16"/>
          <w:szCs w:val="16"/>
          <w:lang w:val="es-ES"/>
        </w:rPr>
        <w:t xml:space="preserve"> </w:t>
      </w:r>
      <w:r w:rsidRPr="00CD47BB">
        <w:rPr>
          <w:rFonts w:ascii="Museo 300" w:hAnsi="Museo 300"/>
          <w:b/>
          <w:bCs/>
          <w:sz w:val="16"/>
          <w:szCs w:val="16"/>
          <w:lang w:val="es-ES"/>
        </w:rPr>
        <w:t>Estados</w:t>
      </w:r>
      <w:r w:rsidR="003135FD">
        <w:rPr>
          <w:rFonts w:ascii="Museo 300" w:hAnsi="Museo 300"/>
          <w:b/>
          <w:bCs/>
          <w:sz w:val="16"/>
          <w:szCs w:val="16"/>
          <w:lang w:val="es-ES"/>
        </w:rPr>
        <w:t xml:space="preserve"> </w:t>
      </w:r>
      <w:r w:rsidRPr="00CD47BB">
        <w:rPr>
          <w:rFonts w:ascii="Museo 300" w:hAnsi="Museo 300"/>
          <w:b/>
          <w:bCs/>
          <w:sz w:val="16"/>
          <w:szCs w:val="16"/>
          <w:lang w:val="es-ES"/>
        </w:rPr>
        <w:t>Unidos</w:t>
      </w:r>
      <w:r w:rsidR="003135FD">
        <w:rPr>
          <w:rFonts w:ascii="Museo 300" w:hAnsi="Museo 300"/>
          <w:b/>
          <w:bCs/>
          <w:sz w:val="16"/>
          <w:szCs w:val="16"/>
          <w:lang w:val="es-ES"/>
        </w:rPr>
        <w:t xml:space="preserve"> </w:t>
      </w:r>
      <w:r w:rsidRPr="00CD47BB">
        <w:rPr>
          <w:rFonts w:ascii="Museo 300" w:hAnsi="Museo 300"/>
          <w:b/>
          <w:bCs/>
          <w:sz w:val="16"/>
          <w:szCs w:val="16"/>
          <w:lang w:val="es-ES"/>
        </w:rPr>
        <w:t>de</w:t>
      </w:r>
      <w:r w:rsidR="003135FD">
        <w:rPr>
          <w:rFonts w:ascii="Museo 300" w:hAnsi="Museo 300"/>
          <w:b/>
          <w:bCs/>
          <w:sz w:val="16"/>
          <w:szCs w:val="16"/>
          <w:lang w:val="es-ES"/>
        </w:rPr>
        <w:t xml:space="preserve"> </w:t>
      </w:r>
      <w:r w:rsidRPr="00CD47BB">
        <w:rPr>
          <w:rFonts w:ascii="Museo 300" w:hAnsi="Museo 300"/>
          <w:b/>
          <w:bCs/>
          <w:sz w:val="16"/>
          <w:szCs w:val="16"/>
          <w:lang w:val="es-ES"/>
        </w:rPr>
        <w:t>América</w:t>
      </w:r>
      <w:r w:rsidR="003135FD">
        <w:rPr>
          <w:rFonts w:ascii="Museo 300" w:hAnsi="Museo 300"/>
          <w:b/>
          <w:bCs/>
          <w:sz w:val="16"/>
          <w:szCs w:val="16"/>
          <w:lang w:val="es-ES"/>
        </w:rPr>
        <w:t xml:space="preserve"> </w:t>
      </w:r>
      <w:r w:rsidRPr="00CD47BB">
        <w:rPr>
          <w:rFonts w:ascii="Museo 300" w:hAnsi="Museo 300"/>
          <w:b/>
          <w:bCs/>
          <w:sz w:val="16"/>
          <w:szCs w:val="16"/>
          <w:lang w:val="es-ES"/>
        </w:rPr>
        <w:t>(USD</w:t>
      </w:r>
      <w:r w:rsidR="003135FD">
        <w:rPr>
          <w:rFonts w:ascii="Museo 300" w:hAnsi="Museo 300"/>
          <w:b/>
          <w:bCs/>
          <w:sz w:val="16"/>
          <w:szCs w:val="16"/>
          <w:lang w:val="es-ES"/>
        </w:rPr>
        <w:t xml:space="preserve"> </w:t>
      </w:r>
      <w:r w:rsidRPr="00CD47BB">
        <w:rPr>
          <w:rFonts w:ascii="Museo 300" w:hAnsi="Museo 300"/>
          <w:b/>
          <w:bCs/>
          <w:sz w:val="16"/>
          <w:szCs w:val="16"/>
          <w:lang w:val="es-ES"/>
        </w:rPr>
        <w:t>221.24)</w:t>
      </w:r>
      <w:r w:rsidR="003135FD">
        <w:rPr>
          <w:rFonts w:ascii="Museo 300" w:hAnsi="Museo 300"/>
          <w:b/>
          <w:bCs/>
          <w:sz w:val="16"/>
          <w:szCs w:val="16"/>
          <w:lang w:val="es-ES"/>
        </w:rPr>
        <w:t xml:space="preserve"> </w:t>
      </w:r>
      <w:r w:rsidRPr="00CD47BB">
        <w:rPr>
          <w:rFonts w:ascii="Museo 300" w:hAnsi="Museo 300"/>
          <w:b/>
          <w:bCs/>
          <w:sz w:val="16"/>
          <w:szCs w:val="16"/>
          <w:lang w:val="es-ES"/>
        </w:rPr>
        <w:t>IVA</w:t>
      </w:r>
      <w:r w:rsidR="003135FD">
        <w:rPr>
          <w:rFonts w:ascii="Museo 300" w:hAnsi="Museo 300"/>
          <w:b/>
          <w:bCs/>
          <w:sz w:val="16"/>
          <w:szCs w:val="16"/>
          <w:lang w:val="es-ES"/>
        </w:rPr>
        <w:t xml:space="preserve"> </w:t>
      </w:r>
      <w:r w:rsidRPr="00CD47BB">
        <w:rPr>
          <w:rFonts w:ascii="Museo 300" w:hAnsi="Museo 300"/>
          <w:b/>
          <w:bCs/>
          <w:sz w:val="16"/>
          <w:szCs w:val="16"/>
          <w:lang w:val="es-ES"/>
        </w:rPr>
        <w:t>incluido</w:t>
      </w:r>
      <w:bookmarkEnd w:id="0"/>
      <w:r>
        <w:rPr>
          <w:rFonts w:ascii="Museo 300" w:hAnsi="Museo 300"/>
          <w:sz w:val="16"/>
          <w:szCs w:val="16"/>
          <w:lang w:val="es-ES"/>
        </w:rPr>
        <w:t>.</w:t>
      </w:r>
    </w:p>
    <w:bookmarkEnd w:id="1"/>
    <w:p w14:paraId="5ED34E5B" w14:textId="77777777" w:rsidR="006D6504" w:rsidRPr="00E04598" w:rsidRDefault="006D6504" w:rsidP="00E04598">
      <w:pPr>
        <w:suppressAutoHyphens w:val="0"/>
        <w:autoSpaceDN/>
        <w:spacing w:after="0" w:line="240" w:lineRule="auto"/>
        <w:ind w:left="720"/>
        <w:contextualSpacing/>
        <w:jc w:val="both"/>
        <w:textAlignment w:val="auto"/>
        <w:rPr>
          <w:rFonts w:ascii="Museo 300" w:eastAsia="SimSun" w:hAnsi="Museo 300"/>
          <w:bCs/>
          <w:sz w:val="16"/>
          <w:szCs w:val="16"/>
          <w:lang w:val="es-ES"/>
        </w:rPr>
      </w:pPr>
    </w:p>
    <w:p w14:paraId="6B71DC09" w14:textId="77777777" w:rsidR="00263E33" w:rsidRDefault="007172DC" w:rsidP="003D73C3">
      <w:pPr>
        <w:pStyle w:val="Prrafodelista"/>
        <w:tabs>
          <w:tab w:val="left" w:pos="426"/>
        </w:tabs>
        <w:ind w:left="426"/>
        <w:jc w:val="both"/>
        <w:rPr>
          <w:rFonts w:ascii="Museo Sans 300" w:hAnsi="Museo Sans 300"/>
          <w:b/>
          <w:bCs/>
          <w:sz w:val="20"/>
          <w:szCs w:val="20"/>
          <w:u w:val="single"/>
        </w:rPr>
      </w:pPr>
      <w:r w:rsidRPr="003D73C3">
        <w:rPr>
          <w:rFonts w:ascii="Museo Sans 300" w:eastAsia="Arial" w:hAnsi="Museo Sans 300"/>
          <w:b/>
          <w:color w:val="000000"/>
          <w:sz w:val="20"/>
          <w:szCs w:val="20"/>
          <w:u w:val="single"/>
        </w:rPr>
        <w:t>D</w:t>
      </w:r>
      <w:r w:rsidR="00AE7C95" w:rsidRPr="003D73C3">
        <w:rPr>
          <w:rFonts w:ascii="Museo Sans 300" w:eastAsia="Arial" w:hAnsi="Museo Sans 300"/>
          <w:b/>
          <w:color w:val="000000"/>
          <w:sz w:val="20"/>
          <w:szCs w:val="20"/>
          <w:u w:val="single"/>
        </w:rPr>
        <w:t>ictamen</w:t>
      </w:r>
      <w:r w:rsidR="001E55ED">
        <w:rPr>
          <w:rFonts w:ascii="Museo Sans 300" w:hAnsi="Museo Sans 300"/>
          <w:b/>
          <w:bCs/>
          <w:sz w:val="20"/>
          <w:szCs w:val="20"/>
          <w:u w:val="single"/>
        </w:rPr>
        <w:t>:</w:t>
      </w:r>
    </w:p>
    <w:p w14:paraId="0A134374" w14:textId="77777777" w:rsidR="00A2189D" w:rsidRDefault="00A2189D" w:rsidP="00A2189D">
      <w:pPr>
        <w:spacing w:after="0" w:line="240" w:lineRule="auto"/>
        <w:ind w:left="1276" w:right="709"/>
        <w:jc w:val="both"/>
        <w:rPr>
          <w:rFonts w:ascii="Museo 300" w:hAnsi="Museo 300"/>
          <w:bCs/>
          <w:sz w:val="16"/>
          <w:szCs w:val="16"/>
        </w:rPr>
      </w:pPr>
    </w:p>
    <w:p w14:paraId="200F681F" w14:textId="77777777" w:rsidR="00B11C20" w:rsidRPr="00B11C20" w:rsidRDefault="00B11C20" w:rsidP="00E04598">
      <w:pPr>
        <w:spacing w:after="0" w:line="240" w:lineRule="auto"/>
        <w:ind w:left="1276" w:right="709"/>
        <w:jc w:val="both"/>
        <w:rPr>
          <w:rFonts w:ascii="Museo 300" w:hAnsi="Museo 300"/>
          <w:sz w:val="16"/>
          <w:szCs w:val="16"/>
        </w:rPr>
      </w:pPr>
      <w:r>
        <w:rPr>
          <w:rFonts w:ascii="Museo 300" w:hAnsi="Museo 300"/>
          <w:bCs/>
          <w:sz w:val="16"/>
          <w:szCs w:val="16"/>
        </w:rPr>
        <w:t>“[…]</w:t>
      </w:r>
    </w:p>
    <w:p w14:paraId="0A1A42D5"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4C90CBBD" w14:textId="4C69541D" w:rsidR="00E77C2E" w:rsidRPr="00E77C2E" w:rsidRDefault="00E77C2E" w:rsidP="00A25BB1">
      <w:pPr>
        <w:pStyle w:val="Prrafodelista"/>
        <w:numPr>
          <w:ilvl w:val="1"/>
          <w:numId w:val="10"/>
        </w:numPr>
        <w:spacing w:after="200"/>
        <w:ind w:left="1843" w:right="708"/>
        <w:jc w:val="both"/>
        <w:textAlignment w:val="auto"/>
        <w:rPr>
          <w:rFonts w:ascii="Museo 300" w:hAnsi="Museo 300" w:cs="Arial"/>
          <w:sz w:val="16"/>
          <w:szCs w:val="16"/>
        </w:rPr>
      </w:pP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CAU</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SIGET,</w:t>
      </w:r>
      <w:r w:rsidR="003135FD">
        <w:rPr>
          <w:rFonts w:ascii="Museo 300" w:hAnsi="Museo 300" w:cs="Arial"/>
          <w:sz w:val="16"/>
          <w:szCs w:val="16"/>
        </w:rPr>
        <w:t xml:space="preserve"> </w:t>
      </w:r>
      <w:r w:rsidRPr="00E77C2E">
        <w:rPr>
          <w:rFonts w:ascii="Museo 300" w:hAnsi="Museo 300" w:cs="Arial"/>
          <w:sz w:val="16"/>
          <w:szCs w:val="16"/>
        </w:rPr>
        <w:t>considera</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las</w:t>
      </w:r>
      <w:r w:rsidR="003135FD">
        <w:rPr>
          <w:rFonts w:ascii="Museo 300" w:hAnsi="Museo 300" w:cs="Arial"/>
          <w:sz w:val="16"/>
          <w:szCs w:val="16"/>
        </w:rPr>
        <w:t xml:space="preserve"> </w:t>
      </w:r>
      <w:r w:rsidRPr="00E77C2E">
        <w:rPr>
          <w:rFonts w:ascii="Museo 300" w:hAnsi="Museo 300" w:cs="Arial"/>
          <w:sz w:val="16"/>
          <w:szCs w:val="16"/>
        </w:rPr>
        <w:t>pruebas</w:t>
      </w:r>
      <w:r w:rsidR="003135FD">
        <w:rPr>
          <w:rFonts w:ascii="Museo 300" w:hAnsi="Museo 300" w:cs="Arial"/>
          <w:sz w:val="16"/>
          <w:szCs w:val="16"/>
        </w:rPr>
        <w:t xml:space="preserve"> </w:t>
      </w:r>
      <w:r w:rsidRPr="00E77C2E">
        <w:rPr>
          <w:rFonts w:ascii="Museo 300" w:hAnsi="Museo 300" w:cs="Arial"/>
          <w:sz w:val="16"/>
          <w:szCs w:val="16"/>
        </w:rPr>
        <w:t>presentadas</w:t>
      </w:r>
      <w:r w:rsidR="003135FD">
        <w:rPr>
          <w:rFonts w:ascii="Museo 300" w:hAnsi="Museo 300" w:cs="Arial"/>
          <w:sz w:val="16"/>
          <w:szCs w:val="16"/>
        </w:rPr>
        <w:t xml:space="preserve"> </w:t>
      </w:r>
      <w:r w:rsidRPr="00E77C2E">
        <w:rPr>
          <w:rFonts w:ascii="Museo 300" w:hAnsi="Museo 300" w:cs="Arial"/>
          <w:sz w:val="16"/>
          <w:szCs w:val="16"/>
        </w:rPr>
        <w:t>por</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sociedad</w:t>
      </w:r>
      <w:r w:rsidR="003135FD">
        <w:rPr>
          <w:rFonts w:ascii="Museo 300" w:hAnsi="Museo 300" w:cs="Arial"/>
          <w:sz w:val="16"/>
          <w:szCs w:val="16"/>
        </w:rPr>
        <w:t xml:space="preserve"> </w:t>
      </w:r>
      <w:r w:rsidRPr="00E77C2E">
        <w:rPr>
          <w:rFonts w:ascii="Museo 300" w:hAnsi="Museo 300" w:cs="Arial"/>
          <w:sz w:val="16"/>
          <w:szCs w:val="16"/>
        </w:rPr>
        <w:t>CAESS</w:t>
      </w:r>
      <w:r w:rsidR="003135FD">
        <w:rPr>
          <w:rFonts w:ascii="Museo 300" w:hAnsi="Museo 300" w:cs="Arial"/>
          <w:sz w:val="16"/>
          <w:szCs w:val="16"/>
        </w:rPr>
        <w:t xml:space="preserve"> </w:t>
      </w:r>
      <w:r w:rsidRPr="00E77C2E">
        <w:rPr>
          <w:rFonts w:ascii="Museo 300" w:hAnsi="Museo 300" w:cs="Arial"/>
          <w:sz w:val="16"/>
          <w:szCs w:val="16"/>
        </w:rPr>
        <w:t>son</w:t>
      </w:r>
      <w:r w:rsidR="003135FD">
        <w:rPr>
          <w:rFonts w:ascii="Museo 300" w:hAnsi="Museo 300" w:cs="Arial"/>
          <w:sz w:val="16"/>
          <w:szCs w:val="16"/>
        </w:rPr>
        <w:t xml:space="preserve"> </w:t>
      </w:r>
      <w:r w:rsidRPr="00E77C2E">
        <w:rPr>
          <w:rFonts w:ascii="Museo 300" w:hAnsi="Museo 300" w:cs="Arial"/>
          <w:sz w:val="16"/>
          <w:szCs w:val="16"/>
        </w:rPr>
        <w:t>aceptables,</w:t>
      </w:r>
      <w:r w:rsidR="003135FD">
        <w:rPr>
          <w:rFonts w:ascii="Museo 300" w:hAnsi="Museo 300" w:cs="Arial"/>
          <w:sz w:val="16"/>
          <w:szCs w:val="16"/>
        </w:rPr>
        <w:t xml:space="preserve"> </w:t>
      </w:r>
      <w:r w:rsidRPr="00E77C2E">
        <w:rPr>
          <w:rFonts w:ascii="Museo 300" w:hAnsi="Museo 300" w:cs="Arial"/>
          <w:sz w:val="16"/>
          <w:szCs w:val="16"/>
        </w:rPr>
        <w:t>ya</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estas</w:t>
      </w:r>
      <w:r w:rsidR="003135FD">
        <w:rPr>
          <w:rFonts w:ascii="Museo 300" w:hAnsi="Museo 300" w:cs="Arial"/>
          <w:sz w:val="16"/>
          <w:szCs w:val="16"/>
        </w:rPr>
        <w:t xml:space="preserve"> </w:t>
      </w:r>
      <w:r w:rsidRPr="00E77C2E">
        <w:rPr>
          <w:rFonts w:ascii="Museo 300" w:hAnsi="Museo 300" w:cs="Arial"/>
          <w:sz w:val="16"/>
          <w:szCs w:val="16"/>
        </w:rPr>
        <w:t>ha</w:t>
      </w:r>
      <w:r w:rsidR="003135FD">
        <w:rPr>
          <w:rFonts w:ascii="Museo 300" w:hAnsi="Museo 300" w:cs="Arial"/>
          <w:sz w:val="16"/>
          <w:szCs w:val="16"/>
        </w:rPr>
        <w:t xml:space="preserve"> </w:t>
      </w:r>
      <w:r w:rsidRPr="00E77C2E">
        <w:rPr>
          <w:rFonts w:ascii="Museo 300" w:hAnsi="Museo 300" w:cs="Arial"/>
          <w:sz w:val="16"/>
          <w:szCs w:val="16"/>
        </w:rPr>
        <w:t>podido</w:t>
      </w:r>
      <w:r w:rsidR="003135FD">
        <w:rPr>
          <w:rFonts w:ascii="Museo 300" w:hAnsi="Museo 300" w:cs="Arial"/>
          <w:sz w:val="16"/>
          <w:szCs w:val="16"/>
        </w:rPr>
        <w:t xml:space="preserve"> </w:t>
      </w:r>
      <w:r w:rsidRPr="00E77C2E">
        <w:rPr>
          <w:rFonts w:ascii="Museo 300" w:hAnsi="Museo 300" w:cs="Arial"/>
          <w:sz w:val="16"/>
          <w:szCs w:val="16"/>
        </w:rPr>
        <w:t>comprobar</w:t>
      </w:r>
      <w:r w:rsidR="003135FD">
        <w:rPr>
          <w:rFonts w:ascii="Museo 300" w:hAnsi="Museo 300" w:cs="Arial"/>
          <w:sz w:val="16"/>
          <w:szCs w:val="16"/>
        </w:rPr>
        <w:t xml:space="preserve"> </w:t>
      </w:r>
      <w:r w:rsidRPr="00E77C2E">
        <w:rPr>
          <w:rFonts w:ascii="Museo 300" w:hAnsi="Museo 300" w:cs="Arial"/>
          <w:sz w:val="16"/>
          <w:szCs w:val="16"/>
        </w:rPr>
        <w:t>y</w:t>
      </w:r>
      <w:r w:rsidR="003135FD">
        <w:rPr>
          <w:rFonts w:ascii="Museo 300" w:hAnsi="Museo 300" w:cs="Arial"/>
          <w:sz w:val="16"/>
          <w:szCs w:val="16"/>
        </w:rPr>
        <w:t xml:space="preserve"> </w:t>
      </w:r>
      <w:r w:rsidRPr="00E77C2E">
        <w:rPr>
          <w:rFonts w:ascii="Museo 300" w:hAnsi="Museo 300" w:cs="Arial"/>
          <w:sz w:val="16"/>
          <w:szCs w:val="16"/>
        </w:rPr>
        <w:t>demostrar,</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servicio</w:t>
      </w:r>
      <w:r w:rsidR="003135FD">
        <w:rPr>
          <w:rFonts w:ascii="Museo 300" w:hAnsi="Museo 300" w:cs="Arial"/>
          <w:sz w:val="16"/>
          <w:szCs w:val="16"/>
        </w:rPr>
        <w:t xml:space="preserve"> </w:t>
      </w:r>
      <w:r w:rsidRPr="00E77C2E">
        <w:rPr>
          <w:rFonts w:ascii="Museo 300" w:hAnsi="Museo 300" w:cs="Arial"/>
          <w:sz w:val="16"/>
          <w:szCs w:val="16"/>
        </w:rPr>
        <w:t>identificado</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NIC</w:t>
      </w:r>
      <w:r w:rsidR="003135FD">
        <w:rPr>
          <w:rFonts w:ascii="Museo 300" w:hAnsi="Museo 300" w:cs="Arial"/>
          <w:sz w:val="16"/>
          <w:szCs w:val="16"/>
        </w:rPr>
        <w:t xml:space="preserve"> </w:t>
      </w:r>
      <w:r w:rsidR="002007D2">
        <w:rPr>
          <w:rFonts w:ascii="Museo 300" w:hAnsi="Museo 300" w:cs="Arial"/>
          <w:sz w:val="16"/>
          <w:szCs w:val="16"/>
        </w:rPr>
        <w:t>XXX</w:t>
      </w:r>
      <w:r w:rsidR="003135FD">
        <w:rPr>
          <w:rFonts w:ascii="Museo 300" w:hAnsi="Museo 300" w:cs="Arial"/>
          <w:sz w:val="16"/>
          <w:szCs w:val="16"/>
        </w:rPr>
        <w:t xml:space="preserve"> </w:t>
      </w:r>
      <w:r w:rsidRPr="00E77C2E">
        <w:rPr>
          <w:rFonts w:ascii="Museo 300" w:hAnsi="Museo 300" w:cs="Arial"/>
          <w:sz w:val="16"/>
          <w:szCs w:val="16"/>
        </w:rPr>
        <w:t>existió</w:t>
      </w:r>
      <w:r w:rsidR="003135FD">
        <w:rPr>
          <w:rFonts w:ascii="Museo 300" w:hAnsi="Museo 300" w:cs="Arial"/>
          <w:sz w:val="16"/>
          <w:szCs w:val="16"/>
        </w:rPr>
        <w:t xml:space="preserve"> </w:t>
      </w:r>
      <w:r w:rsidRPr="00E77C2E">
        <w:rPr>
          <w:rFonts w:ascii="Museo 300" w:hAnsi="Museo 300" w:cs="Arial"/>
          <w:sz w:val="16"/>
          <w:szCs w:val="16"/>
        </w:rPr>
        <w:t>una</w:t>
      </w:r>
      <w:r w:rsidR="003135FD">
        <w:rPr>
          <w:rFonts w:ascii="Museo 300" w:hAnsi="Museo 300" w:cs="Arial"/>
          <w:sz w:val="16"/>
          <w:szCs w:val="16"/>
        </w:rPr>
        <w:t xml:space="preserve"> </w:t>
      </w:r>
      <w:r w:rsidRPr="00E77C2E">
        <w:rPr>
          <w:rFonts w:ascii="Museo 300" w:hAnsi="Museo 300" w:cs="Arial"/>
          <w:sz w:val="16"/>
          <w:szCs w:val="16"/>
        </w:rPr>
        <w:t>condición</w:t>
      </w:r>
      <w:r w:rsidR="003135FD">
        <w:rPr>
          <w:rFonts w:ascii="Museo 300" w:hAnsi="Museo 300" w:cs="Arial"/>
          <w:sz w:val="16"/>
          <w:szCs w:val="16"/>
        </w:rPr>
        <w:t xml:space="preserve"> </w:t>
      </w:r>
      <w:r w:rsidRPr="00E77C2E">
        <w:rPr>
          <w:rFonts w:ascii="Museo 300" w:hAnsi="Museo 300" w:cs="Arial"/>
          <w:sz w:val="16"/>
          <w:szCs w:val="16"/>
        </w:rPr>
        <w:t>irregular,</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consistía</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una</w:t>
      </w:r>
      <w:r w:rsidR="003135FD">
        <w:rPr>
          <w:rFonts w:ascii="Museo 300" w:hAnsi="Museo 300" w:cs="Arial"/>
          <w:sz w:val="16"/>
          <w:szCs w:val="16"/>
        </w:rPr>
        <w:t xml:space="preserve"> </w:t>
      </w:r>
      <w:r w:rsidRPr="00E77C2E">
        <w:rPr>
          <w:rFonts w:ascii="Museo 300" w:hAnsi="Museo 300" w:cs="Arial"/>
          <w:sz w:val="16"/>
          <w:szCs w:val="16"/>
        </w:rPr>
        <w:t>línea</w:t>
      </w:r>
      <w:r w:rsidR="003135FD">
        <w:rPr>
          <w:rFonts w:ascii="Museo 300" w:hAnsi="Museo 300" w:cs="Arial"/>
          <w:sz w:val="16"/>
          <w:szCs w:val="16"/>
        </w:rPr>
        <w:t xml:space="preserve"> </w:t>
      </w:r>
      <w:r w:rsidRPr="00E77C2E">
        <w:rPr>
          <w:rFonts w:ascii="Museo 300" w:hAnsi="Museo 300" w:cs="Arial"/>
          <w:sz w:val="16"/>
          <w:szCs w:val="16"/>
        </w:rPr>
        <w:t>directa</w:t>
      </w:r>
      <w:r w:rsidR="003135FD">
        <w:rPr>
          <w:rFonts w:ascii="Museo 300" w:hAnsi="Museo 300" w:cs="Arial"/>
          <w:sz w:val="16"/>
          <w:szCs w:val="16"/>
        </w:rPr>
        <w:t xml:space="preserve"> </w:t>
      </w:r>
      <w:r w:rsidRPr="00E77C2E">
        <w:rPr>
          <w:rFonts w:ascii="Museo 300" w:hAnsi="Museo 300" w:cs="Arial"/>
          <w:sz w:val="16"/>
          <w:szCs w:val="16"/>
        </w:rPr>
        <w:t>conectada</w:t>
      </w:r>
      <w:r w:rsidR="003135FD">
        <w:rPr>
          <w:rFonts w:ascii="Museo 300" w:hAnsi="Museo 300" w:cs="Arial"/>
          <w:sz w:val="16"/>
          <w:szCs w:val="16"/>
        </w:rPr>
        <w:t xml:space="preserve"> </w:t>
      </w:r>
      <w:r w:rsidRPr="00E77C2E">
        <w:rPr>
          <w:rFonts w:ascii="Museo 300" w:hAnsi="Museo 300" w:cs="Arial"/>
          <w:sz w:val="16"/>
          <w:szCs w:val="16"/>
        </w:rPr>
        <w:t>fuera</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medición,</w:t>
      </w:r>
      <w:r w:rsidR="003135FD">
        <w:rPr>
          <w:rFonts w:ascii="Museo 300" w:hAnsi="Museo 300" w:cs="Arial"/>
          <w:sz w:val="16"/>
          <w:szCs w:val="16"/>
        </w:rPr>
        <w:t xml:space="preserve"> </w:t>
      </w:r>
      <w:r w:rsidRPr="00E77C2E">
        <w:rPr>
          <w:rFonts w:ascii="Museo 300" w:hAnsi="Museo 300" w:cs="Arial"/>
          <w:sz w:val="16"/>
          <w:szCs w:val="16"/>
        </w:rPr>
        <w:t>lo</w:t>
      </w:r>
      <w:r w:rsidR="003135FD">
        <w:rPr>
          <w:rFonts w:ascii="Museo 300" w:hAnsi="Museo 300" w:cs="Arial"/>
          <w:sz w:val="16"/>
          <w:szCs w:val="16"/>
        </w:rPr>
        <w:t xml:space="preserve"> </w:t>
      </w:r>
      <w:r w:rsidRPr="00E77C2E">
        <w:rPr>
          <w:rFonts w:ascii="Museo 300" w:hAnsi="Museo 300" w:cs="Arial"/>
          <w:sz w:val="16"/>
          <w:szCs w:val="16"/>
        </w:rPr>
        <w:t>cual</w:t>
      </w:r>
      <w:r w:rsidR="003135FD">
        <w:rPr>
          <w:rFonts w:ascii="Museo 300" w:hAnsi="Museo 300" w:cs="Arial"/>
          <w:sz w:val="16"/>
          <w:szCs w:val="16"/>
        </w:rPr>
        <w:t xml:space="preserve"> </w:t>
      </w:r>
      <w:r w:rsidRPr="00E77C2E">
        <w:rPr>
          <w:rFonts w:ascii="Museo 300" w:hAnsi="Museo 300" w:cs="Arial"/>
          <w:sz w:val="16"/>
          <w:szCs w:val="16"/>
        </w:rPr>
        <w:t>impidió</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equipo</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medición</w:t>
      </w:r>
      <w:r w:rsidR="003135FD">
        <w:rPr>
          <w:rFonts w:ascii="Museo 300" w:hAnsi="Museo 300" w:cs="Arial"/>
          <w:sz w:val="16"/>
          <w:szCs w:val="16"/>
        </w:rPr>
        <w:t xml:space="preserve"> </w:t>
      </w:r>
      <w:r w:rsidRPr="00E77C2E">
        <w:rPr>
          <w:rFonts w:ascii="Museo 300" w:hAnsi="Museo 300" w:cs="Arial"/>
          <w:sz w:val="16"/>
          <w:szCs w:val="16"/>
        </w:rPr>
        <w:t>registrara</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total</w:t>
      </w:r>
      <w:r w:rsidR="003135FD">
        <w:rPr>
          <w:rFonts w:ascii="Museo 300" w:hAnsi="Museo 300" w:cs="Arial"/>
          <w:sz w:val="16"/>
          <w:szCs w:val="16"/>
        </w:rPr>
        <w:t xml:space="preserve"> </w:t>
      </w:r>
      <w:r w:rsidRPr="00E77C2E">
        <w:rPr>
          <w:rFonts w:ascii="Museo 300" w:hAnsi="Museo 300" w:cs="Arial"/>
          <w:sz w:val="16"/>
          <w:szCs w:val="16"/>
        </w:rPr>
        <w:t>del</w:t>
      </w:r>
      <w:r w:rsidR="003135FD">
        <w:rPr>
          <w:rFonts w:ascii="Museo 300" w:hAnsi="Museo 300" w:cs="Arial"/>
          <w:sz w:val="16"/>
          <w:szCs w:val="16"/>
        </w:rPr>
        <w:t xml:space="preserve"> </w:t>
      </w:r>
      <w:r w:rsidRPr="00E77C2E">
        <w:rPr>
          <w:rFonts w:ascii="Museo 300" w:hAnsi="Museo 300" w:cs="Arial"/>
          <w:sz w:val="16"/>
          <w:szCs w:val="16"/>
        </w:rPr>
        <w:t>consumo</w:t>
      </w:r>
      <w:r w:rsidR="003135FD">
        <w:rPr>
          <w:rFonts w:ascii="Museo 300" w:hAnsi="Museo 300" w:cs="Arial"/>
          <w:sz w:val="16"/>
          <w:szCs w:val="16"/>
        </w:rPr>
        <w:t xml:space="preserve"> </w:t>
      </w:r>
      <w:r w:rsidRPr="00E77C2E">
        <w:rPr>
          <w:rFonts w:ascii="Museo 300" w:hAnsi="Museo 300" w:cs="Arial"/>
          <w:sz w:val="16"/>
          <w:szCs w:val="16"/>
        </w:rPr>
        <w:t>demandado</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suministro.</w:t>
      </w:r>
    </w:p>
    <w:p w14:paraId="1DA9C6CF" w14:textId="026A93C6" w:rsidR="00E77C2E" w:rsidRDefault="00E77C2E" w:rsidP="00A25BB1">
      <w:pPr>
        <w:pStyle w:val="Prrafodelista"/>
        <w:numPr>
          <w:ilvl w:val="1"/>
          <w:numId w:val="10"/>
        </w:numPr>
        <w:spacing w:after="200"/>
        <w:ind w:left="1843" w:right="708"/>
        <w:jc w:val="both"/>
        <w:textAlignment w:val="auto"/>
        <w:rPr>
          <w:rFonts w:ascii="Museo 300" w:hAnsi="Museo 300" w:cs="Arial"/>
          <w:sz w:val="16"/>
          <w:szCs w:val="16"/>
        </w:rPr>
      </w:pPr>
      <w:r w:rsidRPr="00E77C2E">
        <w:rPr>
          <w:rFonts w:ascii="Museo 300" w:hAnsi="Museo 300" w:cs="Arial"/>
          <w:sz w:val="16"/>
          <w:szCs w:val="16"/>
        </w:rPr>
        <w:t>No</w:t>
      </w:r>
      <w:r w:rsidR="003135FD">
        <w:rPr>
          <w:rFonts w:ascii="Museo 300" w:hAnsi="Museo 300" w:cs="Arial"/>
          <w:sz w:val="16"/>
          <w:szCs w:val="16"/>
        </w:rPr>
        <w:t xml:space="preserve"> </w:t>
      </w:r>
      <w:r w:rsidRPr="00E77C2E">
        <w:rPr>
          <w:rFonts w:ascii="Museo 300" w:hAnsi="Museo 300" w:cs="Arial"/>
          <w:sz w:val="16"/>
          <w:szCs w:val="16"/>
        </w:rPr>
        <w:t>obstante,</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base</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lo</w:t>
      </w:r>
      <w:r w:rsidR="003135FD">
        <w:rPr>
          <w:rFonts w:ascii="Museo 300" w:hAnsi="Museo 300" w:cs="Arial"/>
          <w:sz w:val="16"/>
          <w:szCs w:val="16"/>
        </w:rPr>
        <w:t xml:space="preserve"> </w:t>
      </w:r>
      <w:r w:rsidRPr="00E77C2E">
        <w:rPr>
          <w:rFonts w:ascii="Museo 300" w:hAnsi="Museo 300" w:cs="Arial"/>
          <w:sz w:val="16"/>
          <w:szCs w:val="16"/>
        </w:rPr>
        <w:t>expuesto</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presente</w:t>
      </w:r>
      <w:r w:rsidR="003135FD">
        <w:rPr>
          <w:rFonts w:ascii="Museo 300" w:hAnsi="Museo 300" w:cs="Arial"/>
          <w:sz w:val="16"/>
          <w:szCs w:val="16"/>
        </w:rPr>
        <w:t xml:space="preserve"> </w:t>
      </w:r>
      <w:r w:rsidRPr="00E77C2E">
        <w:rPr>
          <w:rFonts w:ascii="Museo 300" w:hAnsi="Museo 300" w:cs="Arial"/>
          <w:sz w:val="16"/>
          <w:szCs w:val="16"/>
        </w:rPr>
        <w:t>informe,</w:t>
      </w:r>
      <w:r w:rsidR="003135FD">
        <w:rPr>
          <w:rFonts w:ascii="Museo 300" w:hAnsi="Museo 300" w:cs="Arial"/>
          <w:sz w:val="16"/>
          <w:szCs w:val="16"/>
        </w:rPr>
        <w:t xml:space="preserve"> </w:t>
      </w:r>
      <w:r w:rsidRPr="00E77C2E">
        <w:rPr>
          <w:rFonts w:ascii="Museo 300" w:hAnsi="Museo 300" w:cs="Arial"/>
          <w:sz w:val="16"/>
          <w:szCs w:val="16"/>
        </w:rPr>
        <w:t>se</w:t>
      </w:r>
      <w:r w:rsidR="003135FD">
        <w:rPr>
          <w:rFonts w:ascii="Museo 300" w:hAnsi="Museo 300" w:cs="Arial"/>
          <w:sz w:val="16"/>
          <w:szCs w:val="16"/>
        </w:rPr>
        <w:t xml:space="preserve"> </w:t>
      </w:r>
      <w:r w:rsidRPr="00E77C2E">
        <w:rPr>
          <w:rFonts w:ascii="Museo 300" w:hAnsi="Museo 300" w:cs="Arial"/>
          <w:sz w:val="16"/>
          <w:szCs w:val="16"/>
        </w:rPr>
        <w:t>ha</w:t>
      </w:r>
      <w:r w:rsidR="003135FD">
        <w:rPr>
          <w:rFonts w:ascii="Museo 300" w:hAnsi="Museo 300" w:cs="Arial"/>
          <w:sz w:val="16"/>
          <w:szCs w:val="16"/>
        </w:rPr>
        <w:t xml:space="preserve"> </w:t>
      </w:r>
      <w:r w:rsidRPr="00E77C2E">
        <w:rPr>
          <w:rFonts w:ascii="Museo 300" w:hAnsi="Museo 300" w:cs="Arial"/>
          <w:sz w:val="16"/>
          <w:szCs w:val="16"/>
        </w:rPr>
        <w:t>determinado</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es</w:t>
      </w:r>
      <w:r w:rsidR="003135FD">
        <w:rPr>
          <w:rFonts w:ascii="Museo 300" w:hAnsi="Museo 300" w:cs="Arial"/>
          <w:sz w:val="16"/>
          <w:szCs w:val="16"/>
        </w:rPr>
        <w:t xml:space="preserve"> </w:t>
      </w:r>
      <w:r w:rsidRPr="00E77C2E">
        <w:rPr>
          <w:rFonts w:ascii="Museo 300" w:hAnsi="Museo 300" w:cs="Arial"/>
          <w:sz w:val="16"/>
          <w:szCs w:val="16"/>
        </w:rPr>
        <w:t>improcedente</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cobro</w:t>
      </w:r>
      <w:r w:rsidR="003135FD">
        <w:rPr>
          <w:rFonts w:ascii="Museo 300" w:hAnsi="Museo 300" w:cs="Arial"/>
          <w:sz w:val="16"/>
          <w:szCs w:val="16"/>
        </w:rPr>
        <w:t xml:space="preserve"> </w:t>
      </w:r>
      <w:r w:rsidRPr="00E77C2E">
        <w:rPr>
          <w:rFonts w:ascii="Museo 300" w:hAnsi="Museo 300" w:cs="Arial"/>
          <w:sz w:val="16"/>
          <w:szCs w:val="16"/>
        </w:rPr>
        <w:t>por</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monto</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DOSCIENTOS</w:t>
      </w:r>
      <w:r w:rsidR="003135FD">
        <w:rPr>
          <w:rFonts w:ascii="Museo 300" w:hAnsi="Museo 300" w:cs="Arial"/>
          <w:sz w:val="16"/>
          <w:szCs w:val="16"/>
        </w:rPr>
        <w:t xml:space="preserve"> </w:t>
      </w:r>
      <w:r w:rsidRPr="00E77C2E">
        <w:rPr>
          <w:rFonts w:ascii="Museo 300" w:hAnsi="Museo 300" w:cs="Arial"/>
          <w:sz w:val="16"/>
          <w:szCs w:val="16"/>
        </w:rPr>
        <w:t>VEINTISÉIS</w:t>
      </w:r>
      <w:r w:rsidR="003135FD">
        <w:rPr>
          <w:rFonts w:ascii="Museo 300" w:hAnsi="Museo 300" w:cs="Arial"/>
          <w:sz w:val="16"/>
          <w:szCs w:val="16"/>
        </w:rPr>
        <w:t xml:space="preserve"> </w:t>
      </w:r>
      <w:r w:rsidRPr="00E77C2E">
        <w:rPr>
          <w:rFonts w:ascii="Museo 300" w:hAnsi="Museo 300" w:cs="Arial"/>
          <w:sz w:val="16"/>
          <w:szCs w:val="16"/>
        </w:rPr>
        <w:t>67/100</w:t>
      </w:r>
      <w:r w:rsidR="003135FD">
        <w:rPr>
          <w:rFonts w:ascii="Museo 300" w:hAnsi="Museo 300" w:cs="Arial"/>
          <w:sz w:val="16"/>
          <w:szCs w:val="16"/>
        </w:rPr>
        <w:t xml:space="preserve"> </w:t>
      </w:r>
      <w:r w:rsidRPr="00E77C2E">
        <w:rPr>
          <w:rFonts w:ascii="Museo 300" w:hAnsi="Museo 300" w:cs="Arial"/>
          <w:sz w:val="16"/>
          <w:szCs w:val="16"/>
        </w:rPr>
        <w:t>DOLARES</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LOS</w:t>
      </w:r>
      <w:r w:rsidR="003135FD">
        <w:rPr>
          <w:rFonts w:ascii="Museo 300" w:hAnsi="Museo 300" w:cs="Arial"/>
          <w:sz w:val="16"/>
          <w:szCs w:val="16"/>
        </w:rPr>
        <w:t xml:space="preserve"> </w:t>
      </w:r>
      <w:r w:rsidRPr="00E77C2E">
        <w:rPr>
          <w:rFonts w:ascii="Museo 300" w:hAnsi="Museo 300" w:cs="Arial"/>
          <w:sz w:val="16"/>
          <w:szCs w:val="16"/>
        </w:rPr>
        <w:t>ESTADOS</w:t>
      </w:r>
      <w:r w:rsidR="003135FD">
        <w:rPr>
          <w:rFonts w:ascii="Museo 300" w:hAnsi="Museo 300" w:cs="Arial"/>
          <w:sz w:val="16"/>
          <w:szCs w:val="16"/>
        </w:rPr>
        <w:t xml:space="preserve"> </w:t>
      </w:r>
      <w:r w:rsidRPr="00E77C2E">
        <w:rPr>
          <w:rFonts w:ascii="Museo 300" w:hAnsi="Museo 300" w:cs="Arial"/>
          <w:sz w:val="16"/>
          <w:szCs w:val="16"/>
        </w:rPr>
        <w:t>UNIDOS</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AMERICA</w:t>
      </w:r>
      <w:r w:rsidR="003135FD">
        <w:rPr>
          <w:rFonts w:ascii="Museo 300" w:hAnsi="Museo 300" w:cs="Arial"/>
          <w:sz w:val="16"/>
          <w:szCs w:val="16"/>
        </w:rPr>
        <w:t xml:space="preserve"> </w:t>
      </w:r>
      <w:r w:rsidRPr="00E77C2E">
        <w:rPr>
          <w:rFonts w:ascii="Museo 300" w:hAnsi="Museo 300" w:cs="Arial"/>
          <w:sz w:val="16"/>
          <w:szCs w:val="16"/>
        </w:rPr>
        <w:t>(USD</w:t>
      </w:r>
      <w:r w:rsidR="003135FD">
        <w:rPr>
          <w:rFonts w:ascii="Museo 300" w:hAnsi="Museo 300" w:cs="Arial"/>
          <w:sz w:val="16"/>
          <w:szCs w:val="16"/>
        </w:rPr>
        <w:t xml:space="preserve"> </w:t>
      </w:r>
      <w:r w:rsidRPr="00E77C2E">
        <w:rPr>
          <w:rFonts w:ascii="Museo 300" w:hAnsi="Museo 300" w:cs="Arial"/>
          <w:sz w:val="16"/>
          <w:szCs w:val="16"/>
        </w:rPr>
        <w:t>226.67)</w:t>
      </w:r>
      <w:r w:rsidR="003135FD">
        <w:rPr>
          <w:rFonts w:ascii="Museo 300" w:hAnsi="Museo 300" w:cs="Arial"/>
          <w:sz w:val="16"/>
          <w:szCs w:val="16"/>
        </w:rPr>
        <w:t xml:space="preserve"> </w:t>
      </w:r>
      <w:r w:rsidRPr="00E77C2E">
        <w:rPr>
          <w:rFonts w:ascii="Museo 300" w:hAnsi="Museo 300" w:cs="Arial"/>
          <w:sz w:val="16"/>
          <w:szCs w:val="16"/>
        </w:rPr>
        <w:t>IVA</w:t>
      </w:r>
      <w:r w:rsidR="003135FD">
        <w:rPr>
          <w:rFonts w:ascii="Museo 300" w:hAnsi="Museo 300" w:cs="Arial"/>
          <w:sz w:val="16"/>
          <w:szCs w:val="16"/>
        </w:rPr>
        <w:t xml:space="preserve"> </w:t>
      </w:r>
      <w:r w:rsidRPr="00E77C2E">
        <w:rPr>
          <w:rFonts w:ascii="Museo 300" w:hAnsi="Museo 300" w:cs="Arial"/>
          <w:sz w:val="16"/>
          <w:szCs w:val="16"/>
        </w:rPr>
        <w:t>incluido,</w:t>
      </w:r>
      <w:r w:rsidR="003135FD">
        <w:rPr>
          <w:rFonts w:ascii="Museo 300" w:hAnsi="Museo 300" w:cs="Arial"/>
          <w:sz w:val="16"/>
          <w:szCs w:val="16"/>
        </w:rPr>
        <w:t xml:space="preserve"> </w:t>
      </w:r>
      <w:r w:rsidRPr="00E77C2E">
        <w:rPr>
          <w:rFonts w:ascii="Museo 300" w:hAnsi="Museo 300" w:cs="Arial"/>
          <w:sz w:val="16"/>
          <w:szCs w:val="16"/>
        </w:rPr>
        <w:t>correspondiente</w:t>
      </w:r>
      <w:r w:rsidR="003135FD">
        <w:rPr>
          <w:rFonts w:ascii="Museo 300" w:hAnsi="Museo 300" w:cs="Arial"/>
          <w:sz w:val="16"/>
          <w:szCs w:val="16"/>
        </w:rPr>
        <w:t xml:space="preserve"> </w:t>
      </w:r>
      <w:r w:rsidRPr="00E77C2E">
        <w:rPr>
          <w:rFonts w:ascii="Museo 300" w:hAnsi="Museo 300" w:cs="Arial"/>
          <w:sz w:val="16"/>
          <w:szCs w:val="16"/>
        </w:rPr>
        <w:t>a</w:t>
      </w:r>
      <w:r w:rsidR="003135FD">
        <w:rPr>
          <w:rFonts w:ascii="Museo 300" w:hAnsi="Museo 300" w:cs="Arial"/>
          <w:sz w:val="16"/>
          <w:szCs w:val="16"/>
        </w:rPr>
        <w:t xml:space="preserve"> </w:t>
      </w:r>
      <w:r w:rsidRPr="00E77C2E">
        <w:rPr>
          <w:rFonts w:ascii="Museo 300" w:hAnsi="Museo 300" w:cs="Arial"/>
          <w:sz w:val="16"/>
          <w:szCs w:val="16"/>
        </w:rPr>
        <w:t>un</w:t>
      </w:r>
      <w:r w:rsidR="003135FD">
        <w:rPr>
          <w:rFonts w:ascii="Museo 300" w:hAnsi="Museo 300" w:cs="Arial"/>
          <w:sz w:val="16"/>
          <w:szCs w:val="16"/>
        </w:rPr>
        <w:t xml:space="preserve"> </w:t>
      </w:r>
      <w:r w:rsidRPr="00E77C2E">
        <w:rPr>
          <w:rFonts w:ascii="Museo 300" w:hAnsi="Museo 300" w:cs="Arial"/>
          <w:sz w:val="16"/>
          <w:szCs w:val="16"/>
        </w:rPr>
        <w:t>consumo</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1,22.00</w:t>
      </w:r>
      <w:r w:rsidR="003135FD">
        <w:rPr>
          <w:rFonts w:ascii="Museo 300" w:hAnsi="Museo 300" w:cs="Arial"/>
          <w:sz w:val="16"/>
          <w:szCs w:val="16"/>
        </w:rPr>
        <w:t xml:space="preserve"> </w:t>
      </w:r>
      <w:r w:rsidRPr="00E77C2E">
        <w:rPr>
          <w:rFonts w:ascii="Museo 300" w:hAnsi="Museo 300" w:cs="Arial"/>
          <w:sz w:val="16"/>
          <w:szCs w:val="16"/>
        </w:rPr>
        <w:t>kWh,</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sociedad</w:t>
      </w:r>
      <w:r w:rsidR="003135FD">
        <w:rPr>
          <w:rFonts w:ascii="Museo 300" w:hAnsi="Museo 300" w:cs="Arial"/>
          <w:sz w:val="16"/>
          <w:szCs w:val="16"/>
        </w:rPr>
        <w:t xml:space="preserve"> </w:t>
      </w:r>
      <w:r w:rsidRPr="00E77C2E">
        <w:rPr>
          <w:rFonts w:ascii="Museo 300" w:hAnsi="Museo 300" w:cs="Arial"/>
          <w:sz w:val="16"/>
          <w:szCs w:val="16"/>
        </w:rPr>
        <w:t>CAESS</w:t>
      </w:r>
      <w:r w:rsidR="003135FD">
        <w:rPr>
          <w:rFonts w:ascii="Museo 300" w:hAnsi="Museo 300" w:cs="Arial"/>
          <w:sz w:val="16"/>
          <w:szCs w:val="16"/>
        </w:rPr>
        <w:t xml:space="preserve"> </w:t>
      </w:r>
      <w:r w:rsidRPr="00E77C2E">
        <w:rPr>
          <w:rFonts w:ascii="Museo 300" w:hAnsi="Museo 300" w:cs="Arial"/>
          <w:sz w:val="16"/>
          <w:szCs w:val="16"/>
        </w:rPr>
        <w:t>ha</w:t>
      </w:r>
      <w:r w:rsidR="003135FD">
        <w:rPr>
          <w:rFonts w:ascii="Museo 300" w:hAnsi="Museo 300" w:cs="Arial"/>
          <w:sz w:val="16"/>
          <w:szCs w:val="16"/>
        </w:rPr>
        <w:t xml:space="preserve"> </w:t>
      </w:r>
      <w:r w:rsidRPr="00E77C2E">
        <w:rPr>
          <w:rFonts w:ascii="Museo 300" w:hAnsi="Museo 300" w:cs="Arial"/>
          <w:sz w:val="16"/>
          <w:szCs w:val="16"/>
        </w:rPr>
        <w:t>facturado</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concepto</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Energía</w:t>
      </w:r>
      <w:r w:rsidR="003135FD">
        <w:rPr>
          <w:rFonts w:ascii="Museo 300" w:hAnsi="Museo 300" w:cs="Arial"/>
          <w:sz w:val="16"/>
          <w:szCs w:val="16"/>
        </w:rPr>
        <w:t xml:space="preserve"> </w:t>
      </w:r>
      <w:r w:rsidRPr="00E77C2E">
        <w:rPr>
          <w:rFonts w:ascii="Museo 300" w:hAnsi="Museo 300" w:cs="Arial"/>
          <w:sz w:val="16"/>
          <w:szCs w:val="16"/>
        </w:rPr>
        <w:t>no</w:t>
      </w:r>
      <w:r w:rsidR="003135FD">
        <w:rPr>
          <w:rFonts w:ascii="Museo 300" w:hAnsi="Museo 300" w:cs="Arial"/>
          <w:sz w:val="16"/>
          <w:szCs w:val="16"/>
        </w:rPr>
        <w:t xml:space="preserve"> </w:t>
      </w:r>
      <w:r w:rsidRPr="00E77C2E">
        <w:rPr>
          <w:rFonts w:ascii="Museo 300" w:hAnsi="Museo 300" w:cs="Arial"/>
          <w:sz w:val="16"/>
          <w:szCs w:val="16"/>
        </w:rPr>
        <w:t>Registrada</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suministro</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energía</w:t>
      </w:r>
      <w:r w:rsidR="003135FD">
        <w:rPr>
          <w:rFonts w:ascii="Museo 300" w:hAnsi="Museo 300" w:cs="Arial"/>
          <w:sz w:val="16"/>
          <w:szCs w:val="16"/>
        </w:rPr>
        <w:t xml:space="preserve"> </w:t>
      </w:r>
      <w:r w:rsidRPr="00E77C2E">
        <w:rPr>
          <w:rFonts w:ascii="Museo 300" w:hAnsi="Museo 300" w:cs="Arial"/>
          <w:sz w:val="16"/>
          <w:szCs w:val="16"/>
        </w:rPr>
        <w:t>eléctrica</w:t>
      </w:r>
      <w:r w:rsidR="003135FD">
        <w:rPr>
          <w:rFonts w:ascii="Museo 300" w:hAnsi="Museo 300" w:cs="Arial"/>
          <w:sz w:val="16"/>
          <w:szCs w:val="16"/>
        </w:rPr>
        <w:t xml:space="preserve"> </w:t>
      </w:r>
      <w:r w:rsidRPr="00E77C2E">
        <w:rPr>
          <w:rFonts w:ascii="Museo 300" w:hAnsi="Museo 300" w:cs="Arial"/>
          <w:sz w:val="16"/>
          <w:szCs w:val="16"/>
        </w:rPr>
        <w:t>identificado</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NIC</w:t>
      </w:r>
      <w:r w:rsidR="003135FD">
        <w:rPr>
          <w:rFonts w:ascii="Museo 300" w:hAnsi="Museo 300" w:cs="Arial"/>
          <w:sz w:val="16"/>
          <w:szCs w:val="16"/>
        </w:rPr>
        <w:t xml:space="preserve"> </w:t>
      </w:r>
      <w:r w:rsidR="002007D2">
        <w:rPr>
          <w:rFonts w:ascii="Museo 300" w:hAnsi="Museo 300" w:cs="Arial"/>
          <w:sz w:val="16"/>
          <w:szCs w:val="16"/>
        </w:rPr>
        <w:t>XXX</w:t>
      </w:r>
      <w:r w:rsidRPr="00E77C2E">
        <w:rPr>
          <w:rFonts w:ascii="Museo 300" w:hAnsi="Museo 300" w:cs="Arial"/>
          <w:sz w:val="16"/>
          <w:szCs w:val="16"/>
        </w:rPr>
        <w:t>,</w:t>
      </w:r>
      <w:r w:rsidR="003135FD">
        <w:rPr>
          <w:rFonts w:ascii="Museo 300" w:hAnsi="Museo 300" w:cs="Arial"/>
          <w:sz w:val="16"/>
          <w:szCs w:val="16"/>
        </w:rPr>
        <w:t xml:space="preserve"> </w:t>
      </w:r>
      <w:r w:rsidRPr="00E77C2E">
        <w:rPr>
          <w:rFonts w:ascii="Museo 300" w:hAnsi="Museo 300" w:cs="Arial"/>
          <w:sz w:val="16"/>
          <w:szCs w:val="16"/>
        </w:rPr>
        <w:t>a</w:t>
      </w:r>
      <w:r w:rsidR="003135FD">
        <w:rPr>
          <w:rFonts w:ascii="Museo 300" w:hAnsi="Museo 300" w:cs="Arial"/>
          <w:sz w:val="16"/>
          <w:szCs w:val="16"/>
        </w:rPr>
        <w:t xml:space="preserve"> </w:t>
      </w:r>
      <w:r w:rsidRPr="00E77C2E">
        <w:rPr>
          <w:rFonts w:ascii="Museo 300" w:hAnsi="Museo 300" w:cs="Arial"/>
          <w:sz w:val="16"/>
          <w:szCs w:val="16"/>
        </w:rPr>
        <w:t>nombre</w:t>
      </w:r>
      <w:r w:rsidR="003135FD">
        <w:rPr>
          <w:rFonts w:ascii="Museo 300" w:hAnsi="Museo 300" w:cs="Arial"/>
          <w:sz w:val="16"/>
          <w:szCs w:val="16"/>
        </w:rPr>
        <w:t xml:space="preserve"> </w:t>
      </w:r>
      <w:r w:rsidRPr="00E77C2E">
        <w:rPr>
          <w:rFonts w:ascii="Museo 300" w:hAnsi="Museo 300" w:cs="Arial"/>
          <w:sz w:val="16"/>
          <w:szCs w:val="16"/>
        </w:rPr>
        <w:t>del</w:t>
      </w:r>
      <w:r w:rsidR="003135FD">
        <w:rPr>
          <w:rFonts w:ascii="Museo 300" w:hAnsi="Museo 300" w:cs="Arial"/>
          <w:sz w:val="16"/>
          <w:szCs w:val="16"/>
        </w:rPr>
        <w:t xml:space="preserve"> </w:t>
      </w:r>
      <w:r w:rsidRPr="00E77C2E">
        <w:rPr>
          <w:rFonts w:ascii="Museo 300" w:hAnsi="Museo 300" w:cs="Arial"/>
          <w:sz w:val="16"/>
          <w:szCs w:val="16"/>
        </w:rPr>
        <w:t>señor</w:t>
      </w:r>
      <w:r w:rsidR="003135FD">
        <w:rPr>
          <w:rFonts w:ascii="Museo 300" w:hAnsi="Museo 300" w:cs="Arial"/>
          <w:sz w:val="16"/>
          <w:szCs w:val="16"/>
        </w:rPr>
        <w:t xml:space="preserve"> </w:t>
      </w:r>
      <w:r w:rsidR="0015275F">
        <w:rPr>
          <w:rFonts w:ascii="Museo 300" w:hAnsi="Museo 300" w:cs="Arial"/>
          <w:sz w:val="16"/>
          <w:szCs w:val="16"/>
        </w:rPr>
        <w:t>XXX</w:t>
      </w:r>
      <w:r w:rsidRPr="00E77C2E">
        <w:rPr>
          <w:rFonts w:ascii="Museo 300" w:hAnsi="Museo 300" w:cs="Arial"/>
          <w:sz w:val="16"/>
          <w:szCs w:val="16"/>
        </w:rPr>
        <w:t>.</w:t>
      </w:r>
    </w:p>
    <w:p w14:paraId="26AD138D" w14:textId="29D7DC53" w:rsidR="00562498" w:rsidRPr="00E77C2E" w:rsidRDefault="00E77C2E" w:rsidP="00A25BB1">
      <w:pPr>
        <w:pStyle w:val="Prrafodelista"/>
        <w:numPr>
          <w:ilvl w:val="1"/>
          <w:numId w:val="10"/>
        </w:numPr>
        <w:spacing w:after="200"/>
        <w:ind w:left="1843" w:right="708"/>
        <w:jc w:val="both"/>
        <w:textAlignment w:val="auto"/>
        <w:rPr>
          <w:rFonts w:ascii="Museo 300" w:hAnsi="Museo 300" w:cs="Arial"/>
          <w:sz w:val="16"/>
          <w:szCs w:val="16"/>
        </w:rPr>
      </w:pP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conformidad</w:t>
      </w:r>
      <w:r w:rsidR="003135FD">
        <w:rPr>
          <w:rFonts w:ascii="Museo 300" w:hAnsi="Museo 300" w:cs="Arial"/>
          <w:sz w:val="16"/>
          <w:szCs w:val="16"/>
        </w:rPr>
        <w:t xml:space="preserve"> </w:t>
      </w:r>
      <w:r w:rsidRPr="00E77C2E">
        <w:rPr>
          <w:rFonts w:ascii="Museo 300" w:hAnsi="Museo 300" w:cs="Arial"/>
          <w:sz w:val="16"/>
          <w:szCs w:val="16"/>
        </w:rPr>
        <w:t>al</w:t>
      </w:r>
      <w:r w:rsidR="003135FD">
        <w:rPr>
          <w:rFonts w:ascii="Museo 300" w:hAnsi="Museo 300" w:cs="Arial"/>
          <w:sz w:val="16"/>
          <w:szCs w:val="16"/>
        </w:rPr>
        <w:t xml:space="preserve"> </w:t>
      </w:r>
      <w:r w:rsidRPr="00E77C2E">
        <w:rPr>
          <w:rFonts w:ascii="Museo 300" w:hAnsi="Museo 300" w:cs="Arial"/>
          <w:sz w:val="16"/>
          <w:szCs w:val="16"/>
        </w:rPr>
        <w:t>recálculo</w:t>
      </w:r>
      <w:r w:rsidR="003135FD">
        <w:rPr>
          <w:rFonts w:ascii="Museo 300" w:hAnsi="Museo 300" w:cs="Arial"/>
          <w:sz w:val="16"/>
          <w:szCs w:val="16"/>
        </w:rPr>
        <w:t xml:space="preserve"> </w:t>
      </w:r>
      <w:r w:rsidRPr="00E77C2E">
        <w:rPr>
          <w:rFonts w:ascii="Museo 300" w:hAnsi="Museo 300" w:cs="Arial"/>
          <w:sz w:val="16"/>
          <w:szCs w:val="16"/>
        </w:rPr>
        <w:t>efectuado</w:t>
      </w:r>
      <w:r w:rsidR="003135FD">
        <w:rPr>
          <w:rFonts w:ascii="Museo 300" w:hAnsi="Museo 300" w:cs="Arial"/>
          <w:sz w:val="16"/>
          <w:szCs w:val="16"/>
        </w:rPr>
        <w:t xml:space="preserve"> </w:t>
      </w:r>
      <w:r w:rsidRPr="00E77C2E">
        <w:rPr>
          <w:rFonts w:ascii="Museo 300" w:hAnsi="Museo 300" w:cs="Arial"/>
          <w:sz w:val="16"/>
          <w:szCs w:val="16"/>
        </w:rPr>
        <w:t>por</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CAU,</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sociedad</w:t>
      </w:r>
      <w:r w:rsidR="003135FD">
        <w:rPr>
          <w:rFonts w:ascii="Museo 300" w:hAnsi="Museo 300" w:cs="Arial"/>
          <w:sz w:val="16"/>
          <w:szCs w:val="16"/>
        </w:rPr>
        <w:t xml:space="preserve"> </w:t>
      </w:r>
      <w:r w:rsidRPr="00E77C2E">
        <w:rPr>
          <w:rFonts w:ascii="Museo 300" w:hAnsi="Museo 300" w:cs="Arial"/>
          <w:sz w:val="16"/>
          <w:szCs w:val="16"/>
        </w:rPr>
        <w:t>CAESS</w:t>
      </w:r>
      <w:r w:rsidR="003135FD">
        <w:rPr>
          <w:rFonts w:ascii="Museo 300" w:hAnsi="Museo 300" w:cs="Arial"/>
          <w:sz w:val="16"/>
          <w:szCs w:val="16"/>
        </w:rPr>
        <w:t xml:space="preserve"> </w:t>
      </w:r>
      <w:r w:rsidRPr="00E77C2E">
        <w:rPr>
          <w:rFonts w:ascii="Museo 300" w:hAnsi="Museo 300" w:cs="Arial"/>
          <w:sz w:val="16"/>
          <w:szCs w:val="16"/>
        </w:rPr>
        <w:t>debe</w:t>
      </w:r>
      <w:r w:rsidR="003135FD">
        <w:rPr>
          <w:rFonts w:ascii="Museo 300" w:hAnsi="Museo 300" w:cs="Arial"/>
          <w:sz w:val="16"/>
          <w:szCs w:val="16"/>
        </w:rPr>
        <w:t xml:space="preserve"> </w:t>
      </w:r>
      <w:r w:rsidRPr="00E77C2E">
        <w:rPr>
          <w:rFonts w:ascii="Museo 300" w:hAnsi="Museo 300" w:cs="Arial"/>
          <w:sz w:val="16"/>
          <w:szCs w:val="16"/>
        </w:rPr>
        <w:t>cobrar</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suministro</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NIC</w:t>
      </w:r>
      <w:r w:rsidR="003135FD">
        <w:rPr>
          <w:rFonts w:ascii="Museo 300" w:hAnsi="Museo 300" w:cs="Arial"/>
          <w:sz w:val="16"/>
          <w:szCs w:val="16"/>
        </w:rPr>
        <w:t xml:space="preserve"> </w:t>
      </w:r>
      <w:r w:rsidR="002007D2">
        <w:rPr>
          <w:rFonts w:ascii="Museo 300" w:hAnsi="Museo 300" w:cs="Arial"/>
          <w:sz w:val="16"/>
          <w:szCs w:val="16"/>
        </w:rPr>
        <w:t>XXX</w:t>
      </w:r>
      <w:r w:rsidRPr="00E77C2E">
        <w:rPr>
          <w:rFonts w:ascii="Museo 300" w:hAnsi="Museo 300" w:cs="Arial"/>
          <w:sz w:val="16"/>
          <w:szCs w:val="16"/>
        </w:rPr>
        <w:t>,</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cantidad</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doscientos</w:t>
      </w:r>
      <w:r w:rsidR="003135FD">
        <w:rPr>
          <w:rFonts w:ascii="Museo 300" w:hAnsi="Museo 300" w:cs="Arial"/>
          <w:sz w:val="16"/>
          <w:szCs w:val="16"/>
        </w:rPr>
        <w:t xml:space="preserve"> </w:t>
      </w:r>
      <w:r w:rsidRPr="00E77C2E">
        <w:rPr>
          <w:rFonts w:ascii="Museo 300" w:hAnsi="Museo 300" w:cs="Arial"/>
          <w:sz w:val="16"/>
          <w:szCs w:val="16"/>
        </w:rPr>
        <w:t>veintiuno</w:t>
      </w:r>
      <w:r w:rsidR="003135FD">
        <w:rPr>
          <w:rFonts w:ascii="Museo 300" w:hAnsi="Museo 300" w:cs="Arial"/>
          <w:sz w:val="16"/>
          <w:szCs w:val="16"/>
        </w:rPr>
        <w:t xml:space="preserve"> </w:t>
      </w:r>
      <w:r w:rsidRPr="00E77C2E">
        <w:rPr>
          <w:rFonts w:ascii="Museo 300" w:hAnsi="Museo 300" w:cs="Arial"/>
          <w:sz w:val="16"/>
          <w:szCs w:val="16"/>
        </w:rPr>
        <w:t>24/100</w:t>
      </w:r>
      <w:r w:rsidR="003135FD">
        <w:rPr>
          <w:rFonts w:ascii="Museo 300" w:hAnsi="Museo 300" w:cs="Arial"/>
          <w:sz w:val="16"/>
          <w:szCs w:val="16"/>
        </w:rPr>
        <w:t xml:space="preserve"> </w:t>
      </w:r>
      <w:r w:rsidRPr="00E77C2E">
        <w:rPr>
          <w:rFonts w:ascii="Museo 300" w:hAnsi="Museo 300" w:cs="Arial"/>
          <w:sz w:val="16"/>
          <w:szCs w:val="16"/>
        </w:rPr>
        <w:t>dólares</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los</w:t>
      </w:r>
      <w:r w:rsidR="003135FD">
        <w:rPr>
          <w:rFonts w:ascii="Museo 300" w:hAnsi="Museo 300" w:cs="Arial"/>
          <w:sz w:val="16"/>
          <w:szCs w:val="16"/>
        </w:rPr>
        <w:t xml:space="preserve"> </w:t>
      </w:r>
      <w:r w:rsidRPr="00E77C2E">
        <w:rPr>
          <w:rFonts w:ascii="Museo 300" w:hAnsi="Museo 300" w:cs="Arial"/>
          <w:sz w:val="16"/>
          <w:szCs w:val="16"/>
        </w:rPr>
        <w:t>Estados</w:t>
      </w:r>
      <w:r w:rsidR="003135FD">
        <w:rPr>
          <w:rFonts w:ascii="Museo 300" w:hAnsi="Museo 300" w:cs="Arial"/>
          <w:sz w:val="16"/>
          <w:szCs w:val="16"/>
        </w:rPr>
        <w:t xml:space="preserve"> </w:t>
      </w:r>
      <w:r w:rsidRPr="00E77C2E">
        <w:rPr>
          <w:rFonts w:ascii="Museo 300" w:hAnsi="Museo 300" w:cs="Arial"/>
          <w:sz w:val="16"/>
          <w:szCs w:val="16"/>
        </w:rPr>
        <w:t>Unidos</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América</w:t>
      </w:r>
      <w:r w:rsidR="003135FD">
        <w:rPr>
          <w:rFonts w:ascii="Museo 300" w:hAnsi="Museo 300" w:cs="Arial"/>
          <w:sz w:val="16"/>
          <w:szCs w:val="16"/>
        </w:rPr>
        <w:t xml:space="preserve"> </w:t>
      </w:r>
      <w:r w:rsidRPr="00E77C2E">
        <w:rPr>
          <w:rFonts w:ascii="Museo 300" w:hAnsi="Museo 300" w:cs="Arial"/>
          <w:sz w:val="16"/>
          <w:szCs w:val="16"/>
        </w:rPr>
        <w:t>(USD</w:t>
      </w:r>
      <w:r w:rsidR="003135FD">
        <w:rPr>
          <w:rFonts w:ascii="Museo 300" w:hAnsi="Museo 300" w:cs="Arial"/>
          <w:sz w:val="16"/>
          <w:szCs w:val="16"/>
        </w:rPr>
        <w:t xml:space="preserve"> </w:t>
      </w:r>
      <w:r w:rsidRPr="00E77C2E">
        <w:rPr>
          <w:rFonts w:ascii="Museo 300" w:hAnsi="Museo 300" w:cs="Arial"/>
          <w:sz w:val="16"/>
          <w:szCs w:val="16"/>
        </w:rPr>
        <w:t>221.24)</w:t>
      </w:r>
      <w:r w:rsidR="003135FD">
        <w:rPr>
          <w:rFonts w:ascii="Museo 300" w:hAnsi="Museo 300" w:cs="Arial"/>
          <w:sz w:val="16"/>
          <w:szCs w:val="16"/>
        </w:rPr>
        <w:t xml:space="preserve"> </w:t>
      </w:r>
      <w:r w:rsidRPr="00E77C2E">
        <w:rPr>
          <w:rFonts w:ascii="Museo 300" w:hAnsi="Museo 300" w:cs="Arial"/>
          <w:sz w:val="16"/>
          <w:szCs w:val="16"/>
        </w:rPr>
        <w:t>IVA</w:t>
      </w:r>
      <w:r w:rsidR="003135FD">
        <w:rPr>
          <w:rFonts w:ascii="Museo 300" w:hAnsi="Museo 300" w:cs="Arial"/>
          <w:sz w:val="16"/>
          <w:szCs w:val="16"/>
        </w:rPr>
        <w:t xml:space="preserve"> </w:t>
      </w:r>
      <w:r w:rsidRPr="00E77C2E">
        <w:rPr>
          <w:rFonts w:ascii="Museo 300" w:hAnsi="Museo 300" w:cs="Arial"/>
          <w:sz w:val="16"/>
          <w:szCs w:val="16"/>
        </w:rPr>
        <w:t>incluido,</w:t>
      </w:r>
      <w:r w:rsidR="003135FD">
        <w:rPr>
          <w:rFonts w:ascii="Museo 300" w:hAnsi="Museo 300" w:cs="Arial"/>
          <w:sz w:val="16"/>
          <w:szCs w:val="16"/>
        </w:rPr>
        <w:t xml:space="preserve"> </w:t>
      </w:r>
      <w:r w:rsidRPr="00E77C2E">
        <w:rPr>
          <w:rFonts w:ascii="Museo 300" w:hAnsi="Museo 300" w:cs="Arial"/>
          <w:sz w:val="16"/>
          <w:szCs w:val="16"/>
        </w:rPr>
        <w:t>más</w:t>
      </w:r>
      <w:r w:rsidR="003135FD">
        <w:rPr>
          <w:rFonts w:ascii="Museo 300" w:hAnsi="Museo 300" w:cs="Arial"/>
          <w:sz w:val="16"/>
          <w:szCs w:val="16"/>
        </w:rPr>
        <w:t xml:space="preserve"> </w:t>
      </w:r>
      <w:r w:rsidRPr="00E77C2E">
        <w:rPr>
          <w:rFonts w:ascii="Museo 300" w:hAnsi="Museo 300" w:cs="Arial"/>
          <w:sz w:val="16"/>
          <w:szCs w:val="16"/>
        </w:rPr>
        <w:t>sus</w:t>
      </w:r>
      <w:r w:rsidR="003135FD">
        <w:rPr>
          <w:rFonts w:ascii="Museo 300" w:hAnsi="Museo 300" w:cs="Arial"/>
          <w:sz w:val="16"/>
          <w:szCs w:val="16"/>
        </w:rPr>
        <w:t xml:space="preserve"> </w:t>
      </w:r>
      <w:r w:rsidRPr="00E77C2E">
        <w:rPr>
          <w:rFonts w:ascii="Museo 300" w:hAnsi="Museo 300" w:cs="Arial"/>
          <w:sz w:val="16"/>
          <w:szCs w:val="16"/>
        </w:rPr>
        <w:t>respectivos</w:t>
      </w:r>
      <w:r w:rsidR="003135FD">
        <w:rPr>
          <w:rFonts w:ascii="Museo 300" w:hAnsi="Museo 300" w:cs="Arial"/>
          <w:sz w:val="16"/>
          <w:szCs w:val="16"/>
        </w:rPr>
        <w:t xml:space="preserve"> </w:t>
      </w:r>
      <w:r w:rsidRPr="00E77C2E">
        <w:rPr>
          <w:rFonts w:ascii="Museo 300" w:hAnsi="Museo 300" w:cs="Arial"/>
          <w:sz w:val="16"/>
          <w:szCs w:val="16"/>
        </w:rPr>
        <w:t>intereses</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conformidad</w:t>
      </w:r>
      <w:r w:rsidR="003135FD">
        <w:rPr>
          <w:rFonts w:ascii="Museo 300" w:hAnsi="Museo 300" w:cs="Arial"/>
          <w:sz w:val="16"/>
          <w:szCs w:val="16"/>
        </w:rPr>
        <w:t xml:space="preserve"> </w:t>
      </w:r>
      <w:r w:rsidRPr="00E77C2E">
        <w:rPr>
          <w:rFonts w:ascii="Museo 300" w:hAnsi="Museo 300" w:cs="Arial"/>
          <w:sz w:val="16"/>
          <w:szCs w:val="16"/>
        </w:rPr>
        <w:t>con</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artículo</w:t>
      </w:r>
      <w:r w:rsidR="003135FD">
        <w:rPr>
          <w:rFonts w:ascii="Museo 300" w:hAnsi="Museo 300" w:cs="Arial"/>
          <w:sz w:val="16"/>
          <w:szCs w:val="16"/>
        </w:rPr>
        <w:t xml:space="preserve"> </w:t>
      </w:r>
      <w:r w:rsidRPr="00E77C2E">
        <w:rPr>
          <w:rFonts w:ascii="Museo 300" w:hAnsi="Museo 300" w:cs="Arial"/>
          <w:sz w:val="16"/>
          <w:szCs w:val="16"/>
        </w:rPr>
        <w:t>36</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los</w:t>
      </w:r>
      <w:r w:rsidR="003135FD">
        <w:rPr>
          <w:rFonts w:ascii="Museo 300" w:hAnsi="Museo 300" w:cs="Arial"/>
          <w:sz w:val="16"/>
          <w:szCs w:val="16"/>
        </w:rPr>
        <w:t xml:space="preserve"> </w:t>
      </w:r>
      <w:r w:rsidRPr="00E77C2E">
        <w:rPr>
          <w:rFonts w:ascii="Museo 300" w:hAnsi="Museo 300" w:cs="Arial"/>
          <w:sz w:val="16"/>
          <w:szCs w:val="16"/>
        </w:rPr>
        <w:t>Términos</w:t>
      </w:r>
      <w:r w:rsidR="003135FD">
        <w:rPr>
          <w:rFonts w:ascii="Museo 300" w:hAnsi="Museo 300" w:cs="Arial"/>
          <w:sz w:val="16"/>
          <w:szCs w:val="16"/>
        </w:rPr>
        <w:t xml:space="preserve"> </w:t>
      </w:r>
      <w:r w:rsidRPr="00E77C2E">
        <w:rPr>
          <w:rFonts w:ascii="Museo 300" w:hAnsi="Museo 300" w:cs="Arial"/>
          <w:sz w:val="16"/>
          <w:szCs w:val="16"/>
        </w:rPr>
        <w:t>y</w:t>
      </w:r>
      <w:r w:rsidR="003135FD">
        <w:rPr>
          <w:rFonts w:ascii="Museo 300" w:hAnsi="Museo 300" w:cs="Arial"/>
          <w:sz w:val="16"/>
          <w:szCs w:val="16"/>
        </w:rPr>
        <w:t xml:space="preserve"> </w:t>
      </w:r>
      <w:r w:rsidRPr="00E77C2E">
        <w:rPr>
          <w:rFonts w:ascii="Museo 300" w:hAnsi="Museo 300" w:cs="Arial"/>
          <w:sz w:val="16"/>
          <w:szCs w:val="16"/>
        </w:rPr>
        <w:t>Condiciones</w:t>
      </w:r>
      <w:r w:rsidR="003135FD">
        <w:rPr>
          <w:rFonts w:ascii="Museo 300" w:hAnsi="Museo 300" w:cs="Arial"/>
          <w:sz w:val="16"/>
          <w:szCs w:val="16"/>
        </w:rPr>
        <w:t xml:space="preserve"> </w:t>
      </w:r>
      <w:r w:rsidRPr="00E77C2E">
        <w:rPr>
          <w:rFonts w:ascii="Museo 300" w:hAnsi="Museo 300" w:cs="Arial"/>
          <w:sz w:val="16"/>
          <w:szCs w:val="16"/>
        </w:rPr>
        <w:t>Generales</w:t>
      </w:r>
      <w:r w:rsidR="003135FD">
        <w:rPr>
          <w:rFonts w:ascii="Museo 300" w:hAnsi="Museo 300" w:cs="Arial"/>
          <w:sz w:val="16"/>
          <w:szCs w:val="16"/>
        </w:rPr>
        <w:t xml:space="preserve"> </w:t>
      </w:r>
      <w:r w:rsidRPr="00E77C2E">
        <w:rPr>
          <w:rFonts w:ascii="Museo 300" w:hAnsi="Museo 300" w:cs="Arial"/>
          <w:sz w:val="16"/>
          <w:szCs w:val="16"/>
        </w:rPr>
        <w:t>al</w:t>
      </w:r>
      <w:r w:rsidR="003135FD">
        <w:rPr>
          <w:rFonts w:ascii="Museo 300" w:hAnsi="Museo 300" w:cs="Arial"/>
          <w:sz w:val="16"/>
          <w:szCs w:val="16"/>
        </w:rPr>
        <w:t xml:space="preserve"> </w:t>
      </w:r>
      <w:r w:rsidRPr="00E77C2E">
        <w:rPr>
          <w:rFonts w:ascii="Museo 300" w:hAnsi="Museo 300" w:cs="Arial"/>
          <w:sz w:val="16"/>
          <w:szCs w:val="16"/>
        </w:rPr>
        <w:t>Consumidor</w:t>
      </w:r>
      <w:r w:rsidR="003135FD">
        <w:rPr>
          <w:rFonts w:ascii="Museo 300" w:hAnsi="Museo 300" w:cs="Arial"/>
          <w:sz w:val="16"/>
          <w:szCs w:val="16"/>
        </w:rPr>
        <w:t xml:space="preserve"> </w:t>
      </w:r>
      <w:r w:rsidRPr="00E77C2E">
        <w:rPr>
          <w:rFonts w:ascii="Museo 300" w:hAnsi="Museo 300" w:cs="Arial"/>
          <w:sz w:val="16"/>
          <w:szCs w:val="16"/>
        </w:rPr>
        <w:t>Final</w:t>
      </w:r>
      <w:r w:rsidR="003135FD">
        <w:rPr>
          <w:rFonts w:ascii="Museo 300" w:hAnsi="Museo 300" w:cs="Arial"/>
          <w:sz w:val="16"/>
          <w:szCs w:val="16"/>
        </w:rPr>
        <w:t xml:space="preserve"> </w:t>
      </w:r>
      <w:r w:rsidRPr="00E77C2E">
        <w:rPr>
          <w:rFonts w:ascii="Museo 300" w:hAnsi="Museo 300" w:cs="Arial"/>
          <w:sz w:val="16"/>
          <w:szCs w:val="16"/>
        </w:rPr>
        <w:t>del</w:t>
      </w:r>
      <w:r w:rsidR="003135FD">
        <w:rPr>
          <w:rFonts w:ascii="Museo 300" w:hAnsi="Museo 300" w:cs="Arial"/>
          <w:sz w:val="16"/>
          <w:szCs w:val="16"/>
        </w:rPr>
        <w:t xml:space="preserve"> </w:t>
      </w:r>
      <w:r w:rsidRPr="00E77C2E">
        <w:rPr>
          <w:rFonts w:ascii="Museo 300" w:hAnsi="Museo 300" w:cs="Arial"/>
          <w:sz w:val="16"/>
          <w:szCs w:val="16"/>
        </w:rPr>
        <w:t>Pliego</w:t>
      </w:r>
      <w:r w:rsidR="003135FD">
        <w:rPr>
          <w:rFonts w:ascii="Museo 300" w:hAnsi="Museo 300" w:cs="Arial"/>
          <w:sz w:val="16"/>
          <w:szCs w:val="16"/>
        </w:rPr>
        <w:t xml:space="preserve"> </w:t>
      </w:r>
      <w:r w:rsidRPr="00E77C2E">
        <w:rPr>
          <w:rFonts w:ascii="Museo 300" w:hAnsi="Museo 300" w:cs="Arial"/>
          <w:sz w:val="16"/>
          <w:szCs w:val="16"/>
        </w:rPr>
        <w:t>Tarifario</w:t>
      </w:r>
      <w:r w:rsidR="003135FD">
        <w:rPr>
          <w:rFonts w:ascii="Museo 300" w:hAnsi="Museo 300" w:cs="Arial"/>
          <w:sz w:val="16"/>
          <w:szCs w:val="16"/>
        </w:rPr>
        <w:t xml:space="preserve"> </w:t>
      </w:r>
      <w:r w:rsidRPr="00E77C2E">
        <w:rPr>
          <w:rFonts w:ascii="Museo 300" w:hAnsi="Museo 300" w:cs="Arial"/>
          <w:sz w:val="16"/>
          <w:szCs w:val="16"/>
        </w:rPr>
        <w:t>aplicable</w:t>
      </w:r>
      <w:r w:rsidR="003135FD">
        <w:rPr>
          <w:rFonts w:ascii="Museo 300" w:hAnsi="Museo 300" w:cs="Arial"/>
          <w:sz w:val="16"/>
          <w:szCs w:val="16"/>
        </w:rPr>
        <w:t xml:space="preserve"> </w:t>
      </w:r>
      <w:r w:rsidRPr="00E77C2E">
        <w:rPr>
          <w:rFonts w:ascii="Museo 300" w:hAnsi="Museo 300" w:cs="Arial"/>
          <w:sz w:val="16"/>
          <w:szCs w:val="16"/>
        </w:rPr>
        <w:t>para</w:t>
      </w:r>
      <w:r w:rsidR="003135FD">
        <w:rPr>
          <w:rFonts w:ascii="Museo 300" w:hAnsi="Museo 300" w:cs="Arial"/>
          <w:sz w:val="16"/>
          <w:szCs w:val="16"/>
        </w:rPr>
        <w:t xml:space="preserve"> </w:t>
      </w:r>
      <w:r w:rsidRPr="00E77C2E">
        <w:rPr>
          <w:rFonts w:ascii="Museo 300" w:hAnsi="Museo 300" w:cs="Arial"/>
          <w:sz w:val="16"/>
          <w:szCs w:val="16"/>
        </w:rPr>
        <w:t>el</w:t>
      </w:r>
      <w:r w:rsidR="003135FD">
        <w:rPr>
          <w:rFonts w:ascii="Museo 300" w:hAnsi="Museo 300" w:cs="Arial"/>
          <w:sz w:val="16"/>
          <w:szCs w:val="16"/>
        </w:rPr>
        <w:t xml:space="preserve"> </w:t>
      </w:r>
      <w:r w:rsidRPr="00E77C2E">
        <w:rPr>
          <w:rFonts w:ascii="Museo 300" w:hAnsi="Museo 300" w:cs="Arial"/>
          <w:sz w:val="16"/>
          <w:szCs w:val="16"/>
        </w:rPr>
        <w:t>2021,</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corresponden</w:t>
      </w:r>
      <w:r w:rsidR="003135FD">
        <w:rPr>
          <w:rFonts w:ascii="Museo 300" w:hAnsi="Museo 300" w:cs="Arial"/>
          <w:sz w:val="16"/>
          <w:szCs w:val="16"/>
        </w:rPr>
        <w:t xml:space="preserve"> </w:t>
      </w:r>
      <w:r w:rsidRPr="00E77C2E">
        <w:rPr>
          <w:rFonts w:ascii="Museo 300" w:hAnsi="Museo 300" w:cs="Arial"/>
          <w:sz w:val="16"/>
          <w:szCs w:val="16"/>
        </w:rPr>
        <w:t>a</w:t>
      </w:r>
      <w:r w:rsidR="003135FD">
        <w:rPr>
          <w:rFonts w:ascii="Museo 300" w:hAnsi="Museo 300" w:cs="Arial"/>
          <w:sz w:val="16"/>
          <w:szCs w:val="16"/>
        </w:rPr>
        <w:t xml:space="preserve"> </w:t>
      </w:r>
      <w:r w:rsidRPr="00E77C2E">
        <w:rPr>
          <w:rFonts w:ascii="Museo 300" w:hAnsi="Museo 300" w:cs="Arial"/>
          <w:sz w:val="16"/>
          <w:szCs w:val="16"/>
        </w:rPr>
        <w:t>la</w:t>
      </w:r>
      <w:r w:rsidR="003135FD">
        <w:rPr>
          <w:rFonts w:ascii="Museo 300" w:hAnsi="Museo 300" w:cs="Arial"/>
          <w:sz w:val="16"/>
          <w:szCs w:val="16"/>
        </w:rPr>
        <w:t xml:space="preserve"> </w:t>
      </w:r>
      <w:r w:rsidRPr="00E77C2E">
        <w:rPr>
          <w:rFonts w:ascii="Museo 300" w:hAnsi="Museo 300" w:cs="Arial"/>
          <w:sz w:val="16"/>
          <w:szCs w:val="16"/>
        </w:rPr>
        <w:t>energía</w:t>
      </w:r>
      <w:r w:rsidR="003135FD">
        <w:rPr>
          <w:rFonts w:ascii="Museo 300" w:hAnsi="Museo 300" w:cs="Arial"/>
          <w:sz w:val="16"/>
          <w:szCs w:val="16"/>
        </w:rPr>
        <w:t xml:space="preserve"> </w:t>
      </w:r>
      <w:r w:rsidRPr="00E77C2E">
        <w:rPr>
          <w:rFonts w:ascii="Museo 300" w:hAnsi="Museo 300" w:cs="Arial"/>
          <w:sz w:val="16"/>
          <w:szCs w:val="16"/>
        </w:rPr>
        <w:t>consumida</w:t>
      </w:r>
      <w:r w:rsidR="003135FD">
        <w:rPr>
          <w:rFonts w:ascii="Museo 300" w:hAnsi="Museo 300" w:cs="Arial"/>
          <w:sz w:val="16"/>
          <w:szCs w:val="16"/>
        </w:rPr>
        <w:t xml:space="preserve"> </w:t>
      </w:r>
      <w:r w:rsidRPr="00E77C2E">
        <w:rPr>
          <w:rFonts w:ascii="Museo 300" w:hAnsi="Museo 300" w:cs="Arial"/>
          <w:sz w:val="16"/>
          <w:szCs w:val="16"/>
        </w:rPr>
        <w:t>y</w:t>
      </w:r>
      <w:r w:rsidR="003135FD">
        <w:rPr>
          <w:rFonts w:ascii="Museo 300" w:hAnsi="Museo 300" w:cs="Arial"/>
          <w:sz w:val="16"/>
          <w:szCs w:val="16"/>
        </w:rPr>
        <w:t xml:space="preserve"> </w:t>
      </w:r>
      <w:r w:rsidRPr="00E77C2E">
        <w:rPr>
          <w:rFonts w:ascii="Museo 300" w:hAnsi="Museo 300" w:cs="Arial"/>
          <w:sz w:val="16"/>
          <w:szCs w:val="16"/>
        </w:rPr>
        <w:t>no</w:t>
      </w:r>
      <w:r w:rsidR="003135FD">
        <w:rPr>
          <w:rFonts w:ascii="Museo 300" w:hAnsi="Museo 300" w:cs="Arial"/>
          <w:sz w:val="16"/>
          <w:szCs w:val="16"/>
        </w:rPr>
        <w:t xml:space="preserve"> </w:t>
      </w:r>
      <w:r w:rsidRPr="00E77C2E">
        <w:rPr>
          <w:rFonts w:ascii="Museo 300" w:hAnsi="Museo 300" w:cs="Arial"/>
          <w:sz w:val="16"/>
          <w:szCs w:val="16"/>
        </w:rPr>
        <w:t>registrada</w:t>
      </w:r>
      <w:r w:rsidR="003135FD">
        <w:rPr>
          <w:rFonts w:ascii="Museo 300" w:hAnsi="Museo 300" w:cs="Arial"/>
          <w:sz w:val="16"/>
          <w:szCs w:val="16"/>
        </w:rPr>
        <w:t xml:space="preserve"> </w:t>
      </w:r>
      <w:r w:rsidRPr="00E77C2E">
        <w:rPr>
          <w:rFonts w:ascii="Museo 300" w:hAnsi="Museo 300" w:cs="Arial"/>
          <w:sz w:val="16"/>
          <w:szCs w:val="16"/>
        </w:rPr>
        <w:t>máxima</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puede</w:t>
      </w:r>
      <w:r w:rsidR="003135FD">
        <w:rPr>
          <w:rFonts w:ascii="Museo 300" w:hAnsi="Museo 300" w:cs="Arial"/>
          <w:sz w:val="16"/>
          <w:szCs w:val="16"/>
        </w:rPr>
        <w:t xml:space="preserve"> </w:t>
      </w:r>
      <w:r w:rsidRPr="00E77C2E">
        <w:rPr>
          <w:rFonts w:ascii="Museo 300" w:hAnsi="Museo 300" w:cs="Arial"/>
          <w:sz w:val="16"/>
          <w:szCs w:val="16"/>
        </w:rPr>
        <w:t>recuperarse,</w:t>
      </w:r>
      <w:r w:rsidR="003135FD">
        <w:rPr>
          <w:rFonts w:ascii="Museo 300" w:hAnsi="Museo 300" w:cs="Arial"/>
          <w:sz w:val="16"/>
          <w:szCs w:val="16"/>
        </w:rPr>
        <w:t xml:space="preserve"> </w:t>
      </w:r>
      <w:r w:rsidRPr="00E77C2E">
        <w:rPr>
          <w:rFonts w:ascii="Museo 300" w:hAnsi="Museo 300" w:cs="Arial"/>
          <w:sz w:val="16"/>
          <w:szCs w:val="16"/>
        </w:rPr>
        <w:t>que</w:t>
      </w:r>
      <w:r w:rsidR="003135FD">
        <w:rPr>
          <w:rFonts w:ascii="Museo 300" w:hAnsi="Museo 300" w:cs="Arial"/>
          <w:sz w:val="16"/>
          <w:szCs w:val="16"/>
        </w:rPr>
        <w:t xml:space="preserve"> </w:t>
      </w:r>
      <w:r w:rsidRPr="00E77C2E">
        <w:rPr>
          <w:rFonts w:ascii="Museo 300" w:hAnsi="Museo 300" w:cs="Arial"/>
          <w:sz w:val="16"/>
          <w:szCs w:val="16"/>
        </w:rPr>
        <w:t>en</w:t>
      </w:r>
      <w:r w:rsidR="003135FD">
        <w:rPr>
          <w:rFonts w:ascii="Museo 300" w:hAnsi="Museo 300" w:cs="Arial"/>
          <w:sz w:val="16"/>
          <w:szCs w:val="16"/>
        </w:rPr>
        <w:t xml:space="preserve"> </w:t>
      </w:r>
      <w:r w:rsidRPr="00E77C2E">
        <w:rPr>
          <w:rFonts w:ascii="Museo 300" w:hAnsi="Museo 300" w:cs="Arial"/>
          <w:sz w:val="16"/>
          <w:szCs w:val="16"/>
        </w:rPr>
        <w:t>este</w:t>
      </w:r>
      <w:r w:rsidR="003135FD">
        <w:rPr>
          <w:rFonts w:ascii="Museo 300" w:hAnsi="Museo 300" w:cs="Arial"/>
          <w:sz w:val="16"/>
          <w:szCs w:val="16"/>
        </w:rPr>
        <w:t xml:space="preserve"> </w:t>
      </w:r>
      <w:r w:rsidRPr="00E77C2E">
        <w:rPr>
          <w:rFonts w:ascii="Museo 300" w:hAnsi="Museo 300" w:cs="Arial"/>
          <w:sz w:val="16"/>
          <w:szCs w:val="16"/>
        </w:rPr>
        <w:t>caso</w:t>
      </w:r>
      <w:r w:rsidR="003135FD">
        <w:rPr>
          <w:rFonts w:ascii="Museo 300" w:hAnsi="Museo 300" w:cs="Arial"/>
          <w:sz w:val="16"/>
          <w:szCs w:val="16"/>
        </w:rPr>
        <w:t xml:space="preserve"> </w:t>
      </w:r>
      <w:r w:rsidRPr="00E77C2E">
        <w:rPr>
          <w:rFonts w:ascii="Museo 300" w:hAnsi="Museo 300" w:cs="Arial"/>
          <w:sz w:val="16"/>
          <w:szCs w:val="16"/>
        </w:rPr>
        <w:t>corresponden</w:t>
      </w:r>
      <w:r w:rsidR="003135FD">
        <w:rPr>
          <w:rFonts w:ascii="Museo 300" w:hAnsi="Museo 300" w:cs="Arial"/>
          <w:sz w:val="16"/>
          <w:szCs w:val="16"/>
        </w:rPr>
        <w:t xml:space="preserve"> </w:t>
      </w:r>
      <w:r w:rsidRPr="00E77C2E">
        <w:rPr>
          <w:rFonts w:ascii="Museo 300" w:hAnsi="Museo 300" w:cs="Arial"/>
          <w:sz w:val="16"/>
          <w:szCs w:val="16"/>
        </w:rPr>
        <w:t>a</w:t>
      </w:r>
      <w:r w:rsidR="003135FD">
        <w:rPr>
          <w:rFonts w:ascii="Museo 300" w:hAnsi="Museo 300" w:cs="Arial"/>
          <w:sz w:val="16"/>
          <w:szCs w:val="16"/>
        </w:rPr>
        <w:t xml:space="preserve"> </w:t>
      </w:r>
      <w:r w:rsidRPr="00E77C2E">
        <w:rPr>
          <w:rFonts w:ascii="Museo 300" w:hAnsi="Museo 300" w:cs="Arial"/>
          <w:sz w:val="16"/>
          <w:szCs w:val="16"/>
        </w:rPr>
        <w:t>un</w:t>
      </w:r>
      <w:r w:rsidR="003135FD">
        <w:rPr>
          <w:rFonts w:ascii="Museo 300" w:hAnsi="Museo 300" w:cs="Arial"/>
          <w:sz w:val="16"/>
          <w:szCs w:val="16"/>
        </w:rPr>
        <w:t xml:space="preserve"> </w:t>
      </w:r>
      <w:r w:rsidRPr="00E77C2E">
        <w:rPr>
          <w:rFonts w:ascii="Museo 300" w:hAnsi="Museo 300" w:cs="Arial"/>
          <w:sz w:val="16"/>
          <w:szCs w:val="16"/>
        </w:rPr>
        <w:t>total</w:t>
      </w:r>
      <w:r w:rsidR="003135FD">
        <w:rPr>
          <w:rFonts w:ascii="Museo 300" w:hAnsi="Museo 300" w:cs="Arial"/>
          <w:sz w:val="16"/>
          <w:szCs w:val="16"/>
        </w:rPr>
        <w:t xml:space="preserve"> </w:t>
      </w:r>
      <w:r w:rsidRPr="00E77C2E">
        <w:rPr>
          <w:rFonts w:ascii="Museo 300" w:hAnsi="Museo 300" w:cs="Arial"/>
          <w:sz w:val="16"/>
          <w:szCs w:val="16"/>
        </w:rPr>
        <w:t>de</w:t>
      </w:r>
      <w:r w:rsidR="003135FD">
        <w:rPr>
          <w:rFonts w:ascii="Museo 300" w:hAnsi="Museo 300" w:cs="Arial"/>
          <w:sz w:val="16"/>
          <w:szCs w:val="16"/>
        </w:rPr>
        <w:t xml:space="preserve"> </w:t>
      </w:r>
      <w:r w:rsidRPr="00E77C2E">
        <w:rPr>
          <w:rFonts w:ascii="Museo 300" w:hAnsi="Museo 300" w:cs="Arial"/>
          <w:sz w:val="16"/>
          <w:szCs w:val="16"/>
        </w:rPr>
        <w:t>1,231</w:t>
      </w:r>
      <w:r w:rsidR="003135FD">
        <w:rPr>
          <w:rFonts w:ascii="Museo 300" w:hAnsi="Museo 300" w:cs="Arial"/>
          <w:sz w:val="16"/>
          <w:szCs w:val="16"/>
        </w:rPr>
        <w:t xml:space="preserve"> </w:t>
      </w:r>
      <w:r w:rsidRPr="00E77C2E">
        <w:rPr>
          <w:rFonts w:ascii="Museo 300" w:hAnsi="Museo 300" w:cs="Arial"/>
          <w:sz w:val="16"/>
          <w:szCs w:val="16"/>
        </w:rPr>
        <w:t>kWh.</w:t>
      </w:r>
      <w:r w:rsidR="003135FD">
        <w:rPr>
          <w:rFonts w:ascii="Museo 300" w:eastAsia="Arial" w:hAnsi="Museo 300"/>
          <w:color w:val="000000"/>
          <w:sz w:val="16"/>
          <w:szCs w:val="16"/>
          <w:lang w:val="es-SV"/>
        </w:rPr>
        <w:t xml:space="preserve"> </w:t>
      </w:r>
      <w:r w:rsidR="00562498" w:rsidRPr="00E77C2E">
        <w:rPr>
          <w:rFonts w:ascii="Museo 300" w:eastAsia="Arial" w:hAnsi="Museo 300"/>
          <w:color w:val="000000"/>
          <w:sz w:val="16"/>
          <w:szCs w:val="16"/>
        </w:rPr>
        <w:t>[…]</w:t>
      </w:r>
      <w:r w:rsidR="00914F6D" w:rsidRPr="00E77C2E">
        <w:rPr>
          <w:rFonts w:ascii="Museo 300" w:eastAsia="Arial" w:hAnsi="Museo 300"/>
          <w:color w:val="000000"/>
          <w:sz w:val="16"/>
          <w:szCs w:val="16"/>
        </w:rPr>
        <w:t>”.</w:t>
      </w:r>
    </w:p>
    <w:p w14:paraId="58D3DCE4" w14:textId="7CDC5C08" w:rsidR="00263E33" w:rsidRPr="006F491F" w:rsidRDefault="00263E33" w:rsidP="00A12526">
      <w:pPr>
        <w:pStyle w:val="Prrafodelista"/>
        <w:numPr>
          <w:ilvl w:val="1"/>
          <w:numId w:val="1"/>
        </w:numPr>
        <w:tabs>
          <w:tab w:val="left" w:pos="709"/>
          <w:tab w:val="left" w:pos="9214"/>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3135FD">
        <w:rPr>
          <w:rFonts w:ascii="Museo Sans 500" w:hAnsi="Museo Sans 500"/>
          <w:b/>
          <w:bCs/>
          <w:sz w:val="20"/>
          <w:szCs w:val="20"/>
        </w:rPr>
        <w:t xml:space="preserve"> </w:t>
      </w:r>
      <w:r w:rsidRPr="006F491F">
        <w:rPr>
          <w:rFonts w:ascii="Museo Sans 500" w:hAnsi="Museo Sans 500"/>
          <w:b/>
          <w:bCs/>
          <w:sz w:val="20"/>
          <w:szCs w:val="20"/>
        </w:rPr>
        <w:t>finales</w:t>
      </w:r>
    </w:p>
    <w:p w14:paraId="52CDFA68" w14:textId="36717F05" w:rsidR="00263E33" w:rsidRPr="00263E33" w:rsidRDefault="00263E33" w:rsidP="00263E33">
      <w:pPr>
        <w:pStyle w:val="Prrafodelista"/>
        <w:tabs>
          <w:tab w:val="left" w:pos="426"/>
        </w:tabs>
        <w:ind w:left="426"/>
        <w:rPr>
          <w:rFonts w:ascii="Museo Sans 300" w:hAnsi="Museo Sans 300"/>
          <w:sz w:val="20"/>
          <w:szCs w:val="20"/>
          <w:lang w:val="es-SV"/>
        </w:rPr>
      </w:pPr>
    </w:p>
    <w:p w14:paraId="430C50FB" w14:textId="3C5A3FA1"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3135FD">
        <w:rPr>
          <w:rFonts w:ascii="Museo Sans 300" w:hAnsi="Museo Sans 300"/>
          <w:sz w:val="20"/>
          <w:szCs w:val="20"/>
          <w:lang w:val="es-SV"/>
        </w:rPr>
        <w:t xml:space="preserve"> </w:t>
      </w:r>
      <w:r>
        <w:rPr>
          <w:rFonts w:ascii="Museo Sans 300" w:hAnsi="Museo Sans 300"/>
          <w:sz w:val="20"/>
          <w:szCs w:val="20"/>
          <w:lang w:val="es-SV"/>
        </w:rPr>
        <w:t>el</w:t>
      </w:r>
      <w:r w:rsidR="003135FD">
        <w:rPr>
          <w:rFonts w:ascii="Museo Sans 300" w:hAnsi="Museo Sans 300"/>
          <w:sz w:val="20"/>
          <w:szCs w:val="20"/>
          <w:lang w:val="es-SV"/>
        </w:rPr>
        <w:t xml:space="preserve"> </w:t>
      </w:r>
      <w:r>
        <w:rPr>
          <w:rFonts w:ascii="Museo Sans 300" w:hAnsi="Museo Sans 300"/>
          <w:sz w:val="20"/>
          <w:szCs w:val="20"/>
          <w:lang w:val="es-SV"/>
        </w:rPr>
        <w:t>acuerdo</w:t>
      </w:r>
      <w:r w:rsidR="003135FD">
        <w:rPr>
          <w:rFonts w:ascii="Museo Sans 300" w:hAnsi="Museo Sans 300"/>
          <w:sz w:val="20"/>
          <w:szCs w:val="20"/>
          <w:lang w:val="es-SV"/>
        </w:rPr>
        <w:t xml:space="preserve"> </w:t>
      </w:r>
      <w:r>
        <w:rPr>
          <w:rFonts w:ascii="Museo Sans 300" w:hAnsi="Museo Sans 300"/>
          <w:sz w:val="20"/>
          <w:szCs w:val="20"/>
          <w:lang w:val="es-SV"/>
        </w:rPr>
        <w:t>N.°</w:t>
      </w:r>
      <w:r w:rsidR="003135FD">
        <w:rPr>
          <w:rFonts w:ascii="Museo Sans 300" w:hAnsi="Museo Sans 300"/>
          <w:sz w:val="20"/>
          <w:szCs w:val="20"/>
          <w:lang w:val="es-SV"/>
        </w:rPr>
        <w:t xml:space="preserve"> </w:t>
      </w:r>
      <w:r>
        <w:rPr>
          <w:rFonts w:ascii="Museo Sans 300" w:hAnsi="Museo Sans 300"/>
          <w:sz w:val="20"/>
          <w:szCs w:val="20"/>
          <w:lang w:val="es-SV"/>
        </w:rPr>
        <w:t>E-</w:t>
      </w:r>
      <w:r w:rsidR="00E77C2E">
        <w:rPr>
          <w:rFonts w:ascii="Museo Sans 300" w:hAnsi="Museo Sans 300"/>
          <w:sz w:val="20"/>
          <w:szCs w:val="20"/>
          <w:lang w:val="es-SV"/>
        </w:rPr>
        <w:t>1019</w:t>
      </w:r>
      <w:r w:rsidR="00E06B33">
        <w:rPr>
          <w:rFonts w:ascii="Museo Sans 300" w:hAnsi="Museo Sans 300"/>
          <w:sz w:val="20"/>
          <w:szCs w:val="20"/>
          <w:lang w:val="es-SV"/>
        </w:rPr>
        <w:t>-202</w:t>
      </w:r>
      <w:r w:rsidR="006A7B31">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3135FD">
        <w:rPr>
          <w:rFonts w:ascii="Museo Sans 300" w:hAnsi="Museo Sans 300"/>
          <w:sz w:val="20"/>
          <w:szCs w:val="20"/>
          <w:lang w:val="es-SV"/>
        </w:rPr>
        <w:t xml:space="preserve"> </w:t>
      </w:r>
      <w:r w:rsidR="00E77C2E">
        <w:rPr>
          <w:rFonts w:ascii="Museo Sans 300" w:hAnsi="Museo Sans 300"/>
          <w:sz w:val="20"/>
          <w:szCs w:val="20"/>
          <w:lang w:val="es-SV"/>
        </w:rPr>
        <w:t>quince</w:t>
      </w:r>
      <w:r w:rsidR="003135FD">
        <w:rPr>
          <w:rFonts w:ascii="Museo Sans 300" w:hAnsi="Museo Sans 300"/>
          <w:sz w:val="20"/>
          <w:szCs w:val="20"/>
          <w:lang w:val="es-SV"/>
        </w:rPr>
        <w:t xml:space="preserve"> </w:t>
      </w:r>
      <w:r w:rsidR="00E77C2E">
        <w:rPr>
          <w:rFonts w:ascii="Museo Sans 300" w:hAnsi="Museo Sans 300"/>
          <w:sz w:val="20"/>
          <w:szCs w:val="20"/>
          <w:lang w:val="es-SV"/>
        </w:rPr>
        <w:t>de</w:t>
      </w:r>
      <w:r w:rsidR="003135FD">
        <w:rPr>
          <w:rFonts w:ascii="Museo Sans 300" w:hAnsi="Museo Sans 300"/>
          <w:sz w:val="20"/>
          <w:szCs w:val="20"/>
          <w:lang w:val="es-SV"/>
        </w:rPr>
        <w:t xml:space="preserve"> </w:t>
      </w:r>
      <w:r w:rsidR="00E77C2E">
        <w:rPr>
          <w:rFonts w:ascii="Museo Sans 300" w:hAnsi="Museo Sans 300"/>
          <w:sz w:val="20"/>
          <w:szCs w:val="20"/>
          <w:lang w:val="es-SV"/>
        </w:rPr>
        <w:t>octubre</w:t>
      </w:r>
      <w:r w:rsidR="003135FD">
        <w:rPr>
          <w:rFonts w:ascii="Museo Sans 300" w:hAnsi="Museo Sans 300"/>
          <w:sz w:val="20"/>
          <w:szCs w:val="20"/>
          <w:lang w:val="es-SV"/>
        </w:rPr>
        <w:t xml:space="preserve"> </w:t>
      </w:r>
      <w:r w:rsidR="00E77C2E">
        <w:rPr>
          <w:rFonts w:ascii="Museo Sans 300" w:hAnsi="Museo Sans 300"/>
          <w:sz w:val="20"/>
          <w:szCs w:val="20"/>
          <w:lang w:val="es-SV"/>
        </w:rPr>
        <w:t>de</w:t>
      </w:r>
      <w:r w:rsidR="003135FD">
        <w:rPr>
          <w:rFonts w:ascii="Museo Sans 300" w:hAnsi="Museo Sans 300"/>
          <w:sz w:val="20"/>
          <w:szCs w:val="20"/>
          <w:lang w:val="es-SV"/>
        </w:rPr>
        <w:t xml:space="preserve"> </w:t>
      </w:r>
      <w:r w:rsidR="00E77C2E">
        <w:rPr>
          <w:rFonts w:ascii="Museo Sans 300" w:hAnsi="Museo Sans 300"/>
          <w:sz w:val="20"/>
          <w:szCs w:val="20"/>
          <w:lang w:val="es-SV"/>
        </w:rPr>
        <w:t>dos</w:t>
      </w:r>
      <w:r w:rsidR="003135FD">
        <w:rPr>
          <w:rFonts w:ascii="Museo Sans 300" w:hAnsi="Museo Sans 300"/>
          <w:sz w:val="20"/>
          <w:szCs w:val="20"/>
          <w:lang w:val="es-SV"/>
        </w:rPr>
        <w:t xml:space="preserve"> </w:t>
      </w:r>
      <w:r w:rsidR="00E77C2E">
        <w:rPr>
          <w:rFonts w:ascii="Museo Sans 300" w:hAnsi="Museo Sans 300"/>
          <w:sz w:val="20"/>
          <w:szCs w:val="20"/>
          <w:lang w:val="es-SV"/>
        </w:rPr>
        <w:t>mil</w:t>
      </w:r>
      <w:r w:rsidR="003135FD">
        <w:rPr>
          <w:rFonts w:ascii="Museo Sans 300" w:hAnsi="Museo Sans 300"/>
          <w:sz w:val="20"/>
          <w:szCs w:val="20"/>
          <w:lang w:val="es-SV"/>
        </w:rPr>
        <w:t xml:space="preserve"> </w:t>
      </w:r>
      <w:r w:rsidR="00E77C2E">
        <w:rPr>
          <w:rFonts w:ascii="Museo Sans 300" w:hAnsi="Museo Sans 300"/>
          <w:sz w:val="20"/>
          <w:szCs w:val="20"/>
          <w:lang w:val="es-SV"/>
        </w:rPr>
        <w:t>veintiuno</w:t>
      </w:r>
      <w:r w:rsidR="00263E33" w:rsidRPr="00263E33">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3135FD">
        <w:rPr>
          <w:rFonts w:ascii="Museo Sans 300" w:hAnsi="Museo Sans 300"/>
          <w:sz w:val="20"/>
          <w:szCs w:val="20"/>
          <w:lang w:val="es-SV"/>
        </w:rPr>
        <w:t xml:space="preserve"> </w:t>
      </w:r>
      <w:r w:rsidR="00B17D15">
        <w:rPr>
          <w:rFonts w:ascii="Museo Sans 300" w:hAnsi="Museo Sans 300"/>
          <w:sz w:val="20"/>
          <w:szCs w:val="20"/>
          <w:lang w:val="es-SV"/>
        </w:rPr>
        <w:t>la</w:t>
      </w:r>
      <w:r w:rsidR="00E77C2E">
        <w:rPr>
          <w:rFonts w:ascii="Museo Sans 300" w:hAnsi="Museo Sans 300"/>
          <w:sz w:val="20"/>
          <w:szCs w:val="20"/>
          <w:lang w:val="es-SV"/>
        </w:rPr>
        <w:t>s</w:t>
      </w:r>
      <w:r w:rsidR="003135FD">
        <w:rPr>
          <w:rFonts w:ascii="Museo Sans 300" w:hAnsi="Museo Sans 300"/>
          <w:sz w:val="20"/>
          <w:szCs w:val="20"/>
          <w:lang w:val="es-SV"/>
        </w:rPr>
        <w:t xml:space="preserve"> </w:t>
      </w:r>
      <w:r w:rsidR="00E77C2E">
        <w:rPr>
          <w:rFonts w:ascii="Museo Sans 300" w:hAnsi="Museo Sans 300"/>
          <w:sz w:val="20"/>
          <w:szCs w:val="20"/>
          <w:lang w:val="es-SV"/>
        </w:rPr>
        <w:t>partes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A46C9F">
        <w:rPr>
          <w:rFonts w:ascii="Museo Sans 300" w:hAnsi="Museo Sans 300"/>
          <w:sz w:val="20"/>
          <w:szCs w:val="20"/>
          <w:lang w:val="es-SV"/>
        </w:rPr>
        <w:t>0204-CAU-21</w:t>
      </w:r>
      <w:r w:rsidR="00511781">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3135FD">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3135FD">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3135FD">
        <w:rPr>
          <w:rFonts w:ascii="Museo Sans 300" w:hAnsi="Museo Sans 300"/>
          <w:sz w:val="20"/>
          <w:szCs w:val="20"/>
          <w:lang w:val="es-SV"/>
        </w:rPr>
        <w:t xml:space="preserve"> </w:t>
      </w:r>
    </w:p>
    <w:p w14:paraId="4A8B87EC" w14:textId="77777777" w:rsidR="00E8203E" w:rsidRPr="00263E33" w:rsidRDefault="00E8203E" w:rsidP="00BD38EB">
      <w:pPr>
        <w:pStyle w:val="Prrafodelista"/>
        <w:tabs>
          <w:tab w:val="left" w:pos="426"/>
        </w:tabs>
        <w:ind w:left="426"/>
        <w:jc w:val="both"/>
        <w:rPr>
          <w:rFonts w:ascii="Museo Sans 300" w:hAnsi="Museo Sans 300"/>
          <w:sz w:val="20"/>
          <w:szCs w:val="20"/>
          <w:lang w:val="es-SV"/>
        </w:rPr>
      </w:pPr>
    </w:p>
    <w:p w14:paraId="65EA414C" w14:textId="796D7907"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3135FD">
        <w:rPr>
          <w:rFonts w:ascii="Museo Sans 300" w:hAnsi="Museo Sans 300"/>
          <w:sz w:val="20"/>
          <w:szCs w:val="20"/>
          <w:lang w:val="es-SV"/>
        </w:rPr>
        <w:t xml:space="preserve"> </w:t>
      </w:r>
      <w:r w:rsidRPr="00263E33">
        <w:rPr>
          <w:rFonts w:ascii="Museo Sans 300" w:hAnsi="Museo Sans 300"/>
          <w:sz w:val="20"/>
          <w:szCs w:val="20"/>
          <w:lang w:val="es-SV"/>
        </w:rPr>
        <w:t>acuerdo</w:t>
      </w:r>
      <w:r w:rsidR="003135FD">
        <w:rPr>
          <w:rFonts w:ascii="Museo Sans 300" w:hAnsi="Museo Sans 300"/>
          <w:sz w:val="20"/>
          <w:szCs w:val="20"/>
          <w:lang w:val="es-SV"/>
        </w:rPr>
        <w:t xml:space="preserve"> </w:t>
      </w:r>
      <w:r w:rsidRPr="00263E33">
        <w:rPr>
          <w:rFonts w:ascii="Museo Sans 300" w:hAnsi="Museo Sans 300"/>
          <w:sz w:val="20"/>
          <w:szCs w:val="20"/>
          <w:lang w:val="es-SV"/>
        </w:rPr>
        <w:t>fue</w:t>
      </w:r>
      <w:r w:rsidR="003135FD">
        <w:rPr>
          <w:rFonts w:ascii="Museo Sans 300" w:hAnsi="Museo Sans 300"/>
          <w:sz w:val="20"/>
          <w:szCs w:val="20"/>
          <w:lang w:val="es-SV"/>
        </w:rPr>
        <w:t xml:space="preserve"> </w:t>
      </w:r>
      <w:r w:rsidRPr="00263E33">
        <w:rPr>
          <w:rFonts w:ascii="Museo Sans 300" w:hAnsi="Museo Sans 300"/>
          <w:sz w:val="20"/>
          <w:szCs w:val="20"/>
          <w:lang w:val="es-SV"/>
        </w:rPr>
        <w:t>not</w:t>
      </w:r>
      <w:r w:rsidR="002E0622">
        <w:rPr>
          <w:rFonts w:ascii="Museo Sans 300" w:hAnsi="Museo Sans 300"/>
          <w:sz w:val="20"/>
          <w:szCs w:val="20"/>
          <w:lang w:val="es-SV"/>
        </w:rPr>
        <w:t>ificado</w:t>
      </w:r>
      <w:r w:rsidR="003135FD">
        <w:rPr>
          <w:rFonts w:ascii="Museo Sans 300" w:hAnsi="Museo Sans 300"/>
          <w:sz w:val="20"/>
          <w:szCs w:val="20"/>
          <w:lang w:val="es-SV"/>
        </w:rPr>
        <w:t xml:space="preserve"> </w:t>
      </w:r>
      <w:r w:rsidR="002E0622">
        <w:rPr>
          <w:rFonts w:ascii="Museo Sans 300" w:hAnsi="Museo Sans 300"/>
          <w:sz w:val="20"/>
          <w:szCs w:val="20"/>
          <w:lang w:val="es-SV"/>
        </w:rPr>
        <w:t>a</w:t>
      </w:r>
      <w:r w:rsidR="003135FD">
        <w:rPr>
          <w:rFonts w:ascii="Museo Sans 300" w:hAnsi="Museo Sans 300"/>
          <w:sz w:val="20"/>
          <w:szCs w:val="20"/>
          <w:lang w:val="es-SV"/>
        </w:rPr>
        <w:t xml:space="preserve"> </w:t>
      </w:r>
      <w:r w:rsidR="002E0622">
        <w:rPr>
          <w:rFonts w:ascii="Museo Sans 300" w:hAnsi="Museo Sans 300"/>
          <w:sz w:val="20"/>
          <w:szCs w:val="20"/>
          <w:lang w:val="es-SV"/>
        </w:rPr>
        <w:t>la</w:t>
      </w:r>
      <w:r w:rsidR="00E77C2E">
        <w:rPr>
          <w:rFonts w:ascii="Museo Sans 300" w:hAnsi="Museo Sans 300"/>
          <w:sz w:val="20"/>
          <w:szCs w:val="20"/>
          <w:lang w:val="es-SV"/>
        </w:rPr>
        <w:t>s</w:t>
      </w:r>
      <w:r w:rsidR="003135FD">
        <w:rPr>
          <w:rFonts w:ascii="Museo Sans 300" w:hAnsi="Museo Sans 300"/>
          <w:sz w:val="20"/>
          <w:szCs w:val="20"/>
          <w:lang w:val="es-SV"/>
        </w:rPr>
        <w:t xml:space="preserve"> </w:t>
      </w:r>
      <w:r w:rsidR="00E77C2E">
        <w:rPr>
          <w:rFonts w:ascii="Museo Sans 300" w:hAnsi="Museo Sans 300"/>
          <w:sz w:val="20"/>
          <w:szCs w:val="20"/>
          <w:lang w:val="es-SV"/>
        </w:rPr>
        <w:t>partes</w:t>
      </w:r>
      <w:r w:rsidR="003135FD">
        <w:rPr>
          <w:rFonts w:ascii="Museo Sans 300" w:hAnsi="Museo Sans 300"/>
          <w:sz w:val="20"/>
          <w:szCs w:val="20"/>
          <w:lang w:val="es-SV"/>
        </w:rPr>
        <w:t xml:space="preserve"> </w:t>
      </w:r>
      <w:r w:rsidR="00E77C2E">
        <w:rPr>
          <w:rFonts w:ascii="Museo Sans 300" w:hAnsi="Museo Sans 300"/>
          <w:sz w:val="20"/>
          <w:szCs w:val="20"/>
          <w:lang w:val="es-SV"/>
        </w:rPr>
        <w:t>el</w:t>
      </w:r>
      <w:r w:rsidR="003135FD">
        <w:rPr>
          <w:rFonts w:ascii="Museo Sans 300" w:hAnsi="Museo Sans 300"/>
          <w:sz w:val="20"/>
          <w:szCs w:val="20"/>
          <w:lang w:val="es-SV"/>
        </w:rPr>
        <w:t xml:space="preserve"> </w:t>
      </w:r>
      <w:r w:rsidR="00E77C2E">
        <w:rPr>
          <w:rFonts w:ascii="Museo Sans 300" w:hAnsi="Museo Sans 300"/>
          <w:sz w:val="20"/>
          <w:szCs w:val="20"/>
          <w:lang w:val="es-SV"/>
        </w:rPr>
        <w:t>día</w:t>
      </w:r>
      <w:r w:rsidR="003135FD">
        <w:rPr>
          <w:rFonts w:ascii="Museo Sans 300" w:hAnsi="Museo Sans 300"/>
          <w:sz w:val="20"/>
          <w:szCs w:val="20"/>
          <w:lang w:val="es-SV"/>
        </w:rPr>
        <w:t xml:space="preserve"> </w:t>
      </w:r>
      <w:r w:rsidR="00E77C2E">
        <w:rPr>
          <w:rFonts w:ascii="Museo Sans 300" w:hAnsi="Museo Sans 300"/>
          <w:sz w:val="20"/>
          <w:szCs w:val="20"/>
          <w:lang w:val="es-SV"/>
        </w:rPr>
        <w:t>veintiuno</w:t>
      </w:r>
      <w:r w:rsidR="003135FD">
        <w:rPr>
          <w:rFonts w:ascii="Museo Sans 300" w:hAnsi="Museo Sans 300"/>
          <w:sz w:val="20"/>
          <w:szCs w:val="20"/>
          <w:lang w:val="es-SV"/>
        </w:rPr>
        <w:t xml:space="preserve"> </w:t>
      </w:r>
      <w:r w:rsidR="00E77C2E">
        <w:rPr>
          <w:rFonts w:ascii="Museo Sans 300" w:hAnsi="Museo Sans 300"/>
          <w:sz w:val="20"/>
          <w:szCs w:val="20"/>
          <w:lang w:val="es-SV"/>
        </w:rPr>
        <w:t>del</w:t>
      </w:r>
      <w:r w:rsidR="003135FD">
        <w:rPr>
          <w:rFonts w:ascii="Museo Sans 300" w:hAnsi="Museo Sans 300"/>
          <w:sz w:val="20"/>
          <w:szCs w:val="20"/>
          <w:lang w:val="es-SV"/>
        </w:rPr>
        <w:t xml:space="preserve"> </w:t>
      </w:r>
      <w:r w:rsidR="00E77C2E">
        <w:rPr>
          <w:rFonts w:ascii="Museo Sans 300" w:hAnsi="Museo Sans 300"/>
          <w:sz w:val="20"/>
          <w:szCs w:val="20"/>
          <w:lang w:val="es-SV"/>
        </w:rPr>
        <w:t>mismo</w:t>
      </w:r>
      <w:r w:rsidR="003135FD">
        <w:rPr>
          <w:rFonts w:ascii="Museo Sans 300" w:hAnsi="Museo Sans 300"/>
          <w:sz w:val="20"/>
          <w:szCs w:val="20"/>
          <w:lang w:val="es-SV"/>
        </w:rPr>
        <w:t xml:space="preserve"> </w:t>
      </w:r>
      <w:r w:rsidR="00E77C2E">
        <w:rPr>
          <w:rFonts w:ascii="Museo Sans 300" w:hAnsi="Museo Sans 300"/>
          <w:sz w:val="20"/>
          <w:szCs w:val="20"/>
          <w:lang w:val="es-SV"/>
        </w:rPr>
        <w:t>mes</w:t>
      </w:r>
      <w:r w:rsidR="003135FD">
        <w:rPr>
          <w:rFonts w:ascii="Museo Sans 300" w:hAnsi="Museo Sans 300"/>
          <w:sz w:val="20"/>
          <w:szCs w:val="20"/>
          <w:lang w:val="es-SV"/>
        </w:rPr>
        <w:t xml:space="preserve"> </w:t>
      </w:r>
      <w:r w:rsidR="00E77C2E">
        <w:rPr>
          <w:rFonts w:ascii="Museo Sans 300" w:hAnsi="Museo Sans 300"/>
          <w:sz w:val="20"/>
          <w:szCs w:val="20"/>
          <w:lang w:val="es-SV"/>
        </w:rPr>
        <w:t>y</w:t>
      </w:r>
      <w:r w:rsidR="003135FD">
        <w:rPr>
          <w:rFonts w:ascii="Museo Sans 300" w:hAnsi="Museo Sans 300"/>
          <w:sz w:val="20"/>
          <w:szCs w:val="20"/>
          <w:lang w:val="es-SV"/>
        </w:rPr>
        <w:t xml:space="preserve"> </w:t>
      </w:r>
      <w:r w:rsidR="00E77C2E">
        <w:rPr>
          <w:rFonts w:ascii="Museo Sans 300" w:hAnsi="Museo Sans 300"/>
          <w:sz w:val="20"/>
          <w:szCs w:val="20"/>
          <w:lang w:val="es-SV"/>
        </w:rPr>
        <w:t>año</w:t>
      </w:r>
      <w:r w:rsidR="00A62836">
        <w:rPr>
          <w:rFonts w:ascii="Museo Sans 300" w:hAnsi="Museo Sans 300"/>
          <w:sz w:val="20"/>
          <w:szCs w:val="20"/>
          <w:lang w:val="es-SV"/>
        </w:rPr>
        <w:t>,</w:t>
      </w:r>
      <w:r w:rsidR="003135FD">
        <w:rPr>
          <w:rFonts w:ascii="Museo Sans 300" w:hAnsi="Museo Sans 300"/>
          <w:sz w:val="20"/>
          <w:szCs w:val="20"/>
          <w:lang w:val="es-SV"/>
        </w:rPr>
        <w:t xml:space="preserve"> </w:t>
      </w:r>
      <w:r w:rsidRPr="00263E33">
        <w:rPr>
          <w:rFonts w:ascii="Museo Sans 300" w:hAnsi="Museo Sans 300"/>
          <w:sz w:val="20"/>
          <w:szCs w:val="20"/>
          <w:lang w:val="es-SV"/>
        </w:rPr>
        <w:t>por</w:t>
      </w:r>
      <w:r w:rsidR="003135FD">
        <w:rPr>
          <w:rFonts w:ascii="Museo Sans 300" w:hAnsi="Museo Sans 300"/>
          <w:sz w:val="20"/>
          <w:szCs w:val="20"/>
          <w:lang w:val="es-SV"/>
        </w:rPr>
        <w:t xml:space="preserve"> </w:t>
      </w:r>
      <w:r w:rsidRPr="00263E33">
        <w:rPr>
          <w:rFonts w:ascii="Museo Sans 300" w:hAnsi="Museo Sans 300"/>
          <w:sz w:val="20"/>
          <w:szCs w:val="20"/>
          <w:lang w:val="es-SV"/>
        </w:rPr>
        <w:t>lo</w:t>
      </w:r>
      <w:r w:rsidR="003135FD">
        <w:rPr>
          <w:rFonts w:ascii="Museo Sans 300" w:hAnsi="Museo Sans 300"/>
          <w:sz w:val="20"/>
          <w:szCs w:val="20"/>
          <w:lang w:val="es-SV"/>
        </w:rPr>
        <w:t xml:space="preserve"> </w:t>
      </w:r>
      <w:r w:rsidRPr="00263E33">
        <w:rPr>
          <w:rFonts w:ascii="Museo Sans 300" w:hAnsi="Museo Sans 300"/>
          <w:sz w:val="20"/>
          <w:szCs w:val="20"/>
          <w:lang w:val="es-SV"/>
        </w:rPr>
        <w:t>que</w:t>
      </w:r>
      <w:r w:rsidR="003135FD">
        <w:rPr>
          <w:rFonts w:ascii="Museo Sans 300" w:hAnsi="Museo Sans 300"/>
          <w:sz w:val="20"/>
          <w:szCs w:val="20"/>
          <w:lang w:val="es-SV"/>
        </w:rPr>
        <w:t xml:space="preserve"> </w:t>
      </w:r>
      <w:r w:rsidRPr="00263E33">
        <w:rPr>
          <w:rFonts w:ascii="Museo Sans 300" w:hAnsi="Museo Sans 300"/>
          <w:sz w:val="20"/>
          <w:szCs w:val="20"/>
          <w:lang w:val="es-SV"/>
        </w:rPr>
        <w:t>el</w:t>
      </w:r>
      <w:r w:rsidR="003135FD">
        <w:rPr>
          <w:rFonts w:ascii="Museo Sans 300" w:hAnsi="Museo Sans 300"/>
          <w:sz w:val="20"/>
          <w:szCs w:val="20"/>
          <w:lang w:val="es-SV"/>
        </w:rPr>
        <w:t xml:space="preserve"> </w:t>
      </w:r>
      <w:r w:rsidRPr="00263E33">
        <w:rPr>
          <w:rFonts w:ascii="Museo Sans 300" w:hAnsi="Museo Sans 300"/>
          <w:sz w:val="20"/>
          <w:szCs w:val="20"/>
          <w:lang w:val="es-SV"/>
        </w:rPr>
        <w:t>plazo</w:t>
      </w:r>
      <w:r w:rsidR="003135FD">
        <w:t xml:space="preserve"> </w:t>
      </w:r>
      <w:r w:rsidR="00BD38EB" w:rsidRPr="00BD38EB">
        <w:rPr>
          <w:rFonts w:ascii="Museo Sans 300" w:hAnsi="Museo Sans 300"/>
          <w:sz w:val="20"/>
          <w:szCs w:val="20"/>
          <w:lang w:val="es-SV"/>
        </w:rPr>
        <w:t>finalizó</w:t>
      </w:r>
      <w:r w:rsidR="003135FD">
        <w:rPr>
          <w:rFonts w:ascii="Museo Sans 300" w:hAnsi="Museo Sans 300"/>
          <w:sz w:val="20"/>
          <w:szCs w:val="20"/>
          <w:lang w:val="es-SV"/>
        </w:rPr>
        <w:t xml:space="preserve"> </w:t>
      </w:r>
      <w:r w:rsidR="0089676E">
        <w:rPr>
          <w:rFonts w:ascii="Museo Sans 300" w:hAnsi="Museo Sans 300"/>
          <w:sz w:val="20"/>
          <w:szCs w:val="20"/>
          <w:lang w:val="es-SV"/>
        </w:rPr>
        <w:t>el</w:t>
      </w:r>
      <w:r w:rsidR="003135FD">
        <w:rPr>
          <w:rFonts w:ascii="Museo Sans 300" w:hAnsi="Museo Sans 300"/>
          <w:sz w:val="20"/>
          <w:szCs w:val="20"/>
          <w:lang w:val="es-SV"/>
        </w:rPr>
        <w:t xml:space="preserve"> </w:t>
      </w:r>
      <w:r w:rsidR="0089676E">
        <w:rPr>
          <w:rFonts w:ascii="Museo Sans 300" w:hAnsi="Museo Sans 300"/>
          <w:sz w:val="20"/>
          <w:szCs w:val="20"/>
          <w:lang w:val="es-SV"/>
        </w:rPr>
        <w:t>día</w:t>
      </w:r>
      <w:r w:rsidR="003135FD">
        <w:rPr>
          <w:rFonts w:ascii="Museo Sans 300" w:hAnsi="Museo Sans 300"/>
          <w:sz w:val="20"/>
          <w:szCs w:val="20"/>
          <w:lang w:val="es-SV"/>
        </w:rPr>
        <w:t xml:space="preserve"> </w:t>
      </w:r>
      <w:r w:rsidR="00E77C2E">
        <w:rPr>
          <w:rFonts w:ascii="Museo Sans 300" w:hAnsi="Museo Sans 300"/>
          <w:sz w:val="20"/>
          <w:szCs w:val="20"/>
          <w:lang w:val="es-SV"/>
        </w:rPr>
        <w:t>cinco</w:t>
      </w:r>
      <w:r w:rsidR="003135FD">
        <w:rPr>
          <w:rFonts w:ascii="Museo Sans 300" w:hAnsi="Museo Sans 300"/>
          <w:sz w:val="20"/>
          <w:szCs w:val="20"/>
          <w:lang w:val="es-SV"/>
        </w:rPr>
        <w:t xml:space="preserve"> </w:t>
      </w:r>
      <w:r w:rsidR="00E77C2E">
        <w:rPr>
          <w:rFonts w:ascii="Museo Sans 300" w:hAnsi="Museo Sans 300"/>
          <w:sz w:val="20"/>
          <w:szCs w:val="20"/>
          <w:lang w:val="es-SV"/>
        </w:rPr>
        <w:t>de</w:t>
      </w:r>
      <w:r w:rsidR="003135FD">
        <w:rPr>
          <w:rFonts w:ascii="Museo Sans 300" w:hAnsi="Museo Sans 300"/>
          <w:sz w:val="20"/>
          <w:szCs w:val="20"/>
          <w:lang w:val="es-SV"/>
        </w:rPr>
        <w:t xml:space="preserve"> </w:t>
      </w:r>
      <w:r w:rsidR="00E77C2E">
        <w:rPr>
          <w:rFonts w:ascii="Museo Sans 300" w:hAnsi="Museo Sans 300"/>
          <w:sz w:val="20"/>
          <w:szCs w:val="20"/>
          <w:lang w:val="es-SV"/>
        </w:rPr>
        <w:t>noviembre</w:t>
      </w:r>
      <w:r w:rsidR="003135FD">
        <w:rPr>
          <w:rFonts w:ascii="Museo Sans 300" w:hAnsi="Museo Sans 300"/>
          <w:sz w:val="20"/>
          <w:szCs w:val="20"/>
          <w:lang w:val="es-SV"/>
        </w:rPr>
        <w:t xml:space="preserve"> </w:t>
      </w:r>
      <w:r w:rsidR="00E77C2E">
        <w:rPr>
          <w:rFonts w:ascii="Museo Sans 300" w:hAnsi="Museo Sans 300"/>
          <w:sz w:val="20"/>
          <w:szCs w:val="20"/>
          <w:lang w:val="es-SV"/>
        </w:rPr>
        <w:t>de</w:t>
      </w:r>
      <w:r w:rsidR="003135FD">
        <w:rPr>
          <w:rFonts w:ascii="Museo Sans 300" w:hAnsi="Museo Sans 300"/>
          <w:sz w:val="20"/>
          <w:szCs w:val="20"/>
          <w:lang w:val="es-SV"/>
        </w:rPr>
        <w:t xml:space="preserve"> </w:t>
      </w:r>
      <w:r w:rsidR="00E77C2E">
        <w:rPr>
          <w:rFonts w:ascii="Museo Sans 300" w:hAnsi="Museo Sans 300"/>
          <w:sz w:val="20"/>
          <w:szCs w:val="20"/>
          <w:lang w:val="es-SV"/>
        </w:rPr>
        <w:t>dicho</w:t>
      </w:r>
      <w:r w:rsidR="003135FD">
        <w:rPr>
          <w:rFonts w:ascii="Museo Sans 300" w:hAnsi="Museo Sans 300"/>
          <w:sz w:val="20"/>
          <w:szCs w:val="20"/>
          <w:lang w:val="es-SV"/>
        </w:rPr>
        <w:t xml:space="preserve"> </w:t>
      </w:r>
      <w:r w:rsidR="00C411A7">
        <w:rPr>
          <w:rFonts w:ascii="Museo Sans 300" w:hAnsi="Museo Sans 300"/>
          <w:sz w:val="20"/>
          <w:szCs w:val="20"/>
          <w:lang w:val="es-SV"/>
        </w:rPr>
        <w:t>año.</w:t>
      </w:r>
    </w:p>
    <w:p w14:paraId="0AC805ED" w14:textId="1548A616" w:rsidR="00F5476F" w:rsidRDefault="00F5476F" w:rsidP="000E5E34">
      <w:pPr>
        <w:pStyle w:val="Prrafodelista"/>
        <w:tabs>
          <w:tab w:val="left" w:pos="426"/>
        </w:tabs>
        <w:ind w:left="426"/>
        <w:jc w:val="both"/>
        <w:rPr>
          <w:rFonts w:ascii="Museo Sans 300" w:hAnsi="Museo Sans 300"/>
          <w:sz w:val="20"/>
          <w:szCs w:val="20"/>
          <w:lang w:val="es-SV"/>
        </w:rPr>
      </w:pPr>
    </w:p>
    <w:p w14:paraId="4A5DCDE0" w14:textId="4315DE02" w:rsidR="003135FD" w:rsidRPr="003135FD" w:rsidRDefault="003135FD" w:rsidP="003135FD">
      <w:pPr>
        <w:pStyle w:val="Prrafodelista"/>
        <w:tabs>
          <w:tab w:val="left" w:pos="426"/>
        </w:tabs>
        <w:ind w:left="426"/>
        <w:jc w:val="both"/>
        <w:rPr>
          <w:rFonts w:ascii="Museo Sans 300" w:hAnsi="Museo Sans 300"/>
          <w:sz w:val="20"/>
          <w:szCs w:val="20"/>
          <w:lang w:val="es-SV"/>
        </w:rPr>
      </w:pPr>
      <w:r w:rsidRPr="003135FD">
        <w:rPr>
          <w:rFonts w:ascii="Museo Sans 300" w:hAnsi="Museo Sans 300"/>
          <w:sz w:val="20"/>
          <w:szCs w:val="20"/>
          <w:lang w:val="es-SV"/>
        </w:rPr>
        <w:t>El</w:t>
      </w:r>
      <w:r>
        <w:rPr>
          <w:rFonts w:ascii="Museo Sans 300" w:hAnsi="Museo Sans 300"/>
          <w:sz w:val="20"/>
          <w:szCs w:val="20"/>
          <w:lang w:val="es-SV"/>
        </w:rPr>
        <w:t xml:space="preserve"> </w:t>
      </w:r>
      <w:r w:rsidRPr="003135FD">
        <w:rPr>
          <w:rFonts w:ascii="Museo Sans 300" w:hAnsi="Museo Sans 300"/>
          <w:sz w:val="20"/>
          <w:szCs w:val="20"/>
          <w:lang w:val="es-SV"/>
        </w:rPr>
        <w:t>día</w:t>
      </w:r>
      <w:r>
        <w:rPr>
          <w:rFonts w:ascii="Museo Sans 300" w:hAnsi="Museo Sans 300"/>
          <w:sz w:val="20"/>
          <w:szCs w:val="20"/>
          <w:lang w:val="es-SV"/>
        </w:rPr>
        <w:t xml:space="preserve"> </w:t>
      </w:r>
      <w:r w:rsidRPr="003135FD">
        <w:rPr>
          <w:rFonts w:ascii="Museo Sans 300" w:hAnsi="Museo Sans 300"/>
          <w:sz w:val="20"/>
          <w:szCs w:val="20"/>
          <w:lang w:val="es-SV"/>
        </w:rPr>
        <w:t>veinticinco</w:t>
      </w:r>
      <w:r>
        <w:rPr>
          <w:rFonts w:ascii="Museo Sans 300" w:hAnsi="Museo Sans 300"/>
          <w:sz w:val="20"/>
          <w:szCs w:val="20"/>
          <w:lang w:val="es-SV"/>
        </w:rPr>
        <w:t xml:space="preserve"> </w:t>
      </w:r>
      <w:r w:rsidRPr="003135FD">
        <w:rPr>
          <w:rFonts w:ascii="Museo Sans 300" w:hAnsi="Museo Sans 300"/>
          <w:sz w:val="20"/>
          <w:szCs w:val="20"/>
          <w:lang w:val="es-SV"/>
        </w:rPr>
        <w:t>de</w:t>
      </w:r>
      <w:r>
        <w:rPr>
          <w:rFonts w:ascii="Museo Sans 300" w:hAnsi="Museo Sans 300"/>
          <w:sz w:val="20"/>
          <w:szCs w:val="20"/>
          <w:lang w:val="es-SV"/>
        </w:rPr>
        <w:t xml:space="preserve"> </w:t>
      </w:r>
      <w:r w:rsidRPr="003135FD">
        <w:rPr>
          <w:rFonts w:ascii="Museo Sans 300" w:hAnsi="Museo Sans 300"/>
          <w:sz w:val="20"/>
          <w:szCs w:val="20"/>
          <w:lang w:val="es-SV"/>
        </w:rPr>
        <w:t>octubre</w:t>
      </w:r>
      <w:r>
        <w:rPr>
          <w:rFonts w:ascii="Museo Sans 300" w:hAnsi="Museo Sans 300"/>
          <w:sz w:val="20"/>
          <w:szCs w:val="20"/>
          <w:lang w:val="es-SV"/>
        </w:rPr>
        <w:t xml:space="preserve"> </w:t>
      </w:r>
      <w:r w:rsidRPr="003135FD">
        <w:rPr>
          <w:rFonts w:ascii="Museo Sans 300" w:hAnsi="Museo Sans 300"/>
          <w:sz w:val="20"/>
          <w:szCs w:val="20"/>
          <w:lang w:val="es-SV"/>
        </w:rPr>
        <w:t>de</w:t>
      </w:r>
      <w:r>
        <w:rPr>
          <w:rFonts w:ascii="Museo Sans 300" w:hAnsi="Museo Sans 300"/>
          <w:sz w:val="20"/>
          <w:szCs w:val="20"/>
          <w:lang w:val="es-SV"/>
        </w:rPr>
        <w:t xml:space="preserve">l </w:t>
      </w:r>
      <w:r w:rsidRPr="003135FD">
        <w:rPr>
          <w:rFonts w:ascii="Museo Sans 300" w:hAnsi="Museo Sans 300"/>
          <w:sz w:val="20"/>
          <w:szCs w:val="20"/>
          <w:lang w:val="es-SV"/>
        </w:rPr>
        <w:t>año</w:t>
      </w:r>
      <w:r>
        <w:rPr>
          <w:rFonts w:ascii="Museo Sans 300" w:hAnsi="Museo Sans 300"/>
          <w:sz w:val="20"/>
          <w:szCs w:val="20"/>
          <w:lang w:val="es-SV"/>
        </w:rPr>
        <w:t xml:space="preserve"> pasado</w:t>
      </w:r>
      <w:r w:rsidRPr="003135FD">
        <w:rPr>
          <w:rFonts w:ascii="Museo Sans 300" w:hAnsi="Museo Sans 300"/>
          <w:sz w:val="20"/>
          <w:szCs w:val="20"/>
          <w:lang w:val="es-SV"/>
        </w:rPr>
        <w:t>,</w:t>
      </w:r>
      <w:r>
        <w:rPr>
          <w:rFonts w:ascii="Museo Sans 300" w:hAnsi="Museo Sans 300"/>
          <w:sz w:val="20"/>
          <w:szCs w:val="20"/>
          <w:lang w:val="es-SV"/>
        </w:rPr>
        <w:t xml:space="preserve"> </w:t>
      </w:r>
      <w:r w:rsidR="009C70BA">
        <w:rPr>
          <w:rFonts w:ascii="Museo Sans 300" w:hAnsi="Museo Sans 300"/>
          <w:sz w:val="20"/>
          <w:szCs w:val="20"/>
          <w:lang w:val="es-SV"/>
        </w:rPr>
        <w:t>la distribuidora</w:t>
      </w:r>
      <w:r>
        <w:rPr>
          <w:rFonts w:ascii="Museo Sans 300" w:hAnsi="Museo Sans 300"/>
          <w:sz w:val="20"/>
          <w:szCs w:val="20"/>
          <w:lang w:val="es-SV"/>
        </w:rPr>
        <w:t xml:space="preserve"> </w:t>
      </w:r>
      <w:r w:rsidRPr="003135FD">
        <w:rPr>
          <w:rFonts w:ascii="Museo Sans 300" w:hAnsi="Museo Sans 300"/>
          <w:sz w:val="20"/>
          <w:szCs w:val="20"/>
          <w:lang w:val="es-SV"/>
        </w:rPr>
        <w:t>presentó</w:t>
      </w:r>
      <w:r>
        <w:rPr>
          <w:rFonts w:ascii="Museo Sans 300" w:hAnsi="Museo Sans 300"/>
          <w:sz w:val="20"/>
          <w:szCs w:val="20"/>
          <w:lang w:val="es-SV"/>
        </w:rPr>
        <w:t xml:space="preserve"> </w:t>
      </w:r>
      <w:r w:rsidRPr="003135FD">
        <w:rPr>
          <w:rFonts w:ascii="Museo Sans 300" w:hAnsi="Museo Sans 300"/>
          <w:sz w:val="20"/>
          <w:szCs w:val="20"/>
          <w:lang w:val="es-SV"/>
        </w:rPr>
        <w:t>un</w:t>
      </w:r>
      <w:r>
        <w:rPr>
          <w:rFonts w:ascii="Museo Sans 300" w:hAnsi="Museo Sans 300"/>
          <w:sz w:val="20"/>
          <w:szCs w:val="20"/>
          <w:lang w:val="es-SV"/>
        </w:rPr>
        <w:t xml:space="preserve"> </w:t>
      </w:r>
      <w:r w:rsidRPr="003135FD">
        <w:rPr>
          <w:rFonts w:ascii="Museo Sans 300" w:hAnsi="Museo Sans 300"/>
          <w:sz w:val="20"/>
          <w:szCs w:val="20"/>
          <w:lang w:val="es-SV"/>
        </w:rPr>
        <w:t>escrito</w:t>
      </w:r>
      <w:r>
        <w:rPr>
          <w:rFonts w:ascii="Museo Sans 300" w:hAnsi="Museo Sans 300"/>
          <w:sz w:val="20"/>
          <w:szCs w:val="20"/>
          <w:lang w:val="es-SV"/>
        </w:rPr>
        <w:t xml:space="preserve"> </w:t>
      </w:r>
      <w:r w:rsidRPr="003135FD">
        <w:rPr>
          <w:rFonts w:ascii="Museo Sans 300" w:hAnsi="Museo Sans 300"/>
          <w:sz w:val="20"/>
          <w:szCs w:val="20"/>
          <w:lang w:val="es-SV"/>
        </w:rPr>
        <w:t>en</w:t>
      </w:r>
      <w:r>
        <w:rPr>
          <w:rFonts w:ascii="Museo Sans 300" w:hAnsi="Museo Sans 300"/>
          <w:sz w:val="20"/>
          <w:szCs w:val="20"/>
          <w:lang w:val="es-SV"/>
        </w:rPr>
        <w:t xml:space="preserve"> </w:t>
      </w:r>
      <w:r w:rsidRPr="003135FD">
        <w:rPr>
          <w:rFonts w:ascii="Museo Sans 300" w:hAnsi="Museo Sans 300"/>
          <w:sz w:val="20"/>
          <w:szCs w:val="20"/>
          <w:lang w:val="es-SV"/>
        </w:rPr>
        <w:t>el</w:t>
      </w:r>
      <w:r>
        <w:rPr>
          <w:rFonts w:ascii="Museo Sans 300" w:hAnsi="Museo Sans 300"/>
          <w:sz w:val="20"/>
          <w:szCs w:val="20"/>
          <w:lang w:val="es-SV"/>
        </w:rPr>
        <w:t xml:space="preserve"> </w:t>
      </w:r>
      <w:r w:rsidRPr="003135FD">
        <w:rPr>
          <w:rFonts w:ascii="Museo Sans 300" w:hAnsi="Museo Sans 300"/>
          <w:sz w:val="20"/>
          <w:szCs w:val="20"/>
          <w:lang w:val="es-SV"/>
        </w:rPr>
        <w:t>cual</w:t>
      </w:r>
      <w:r>
        <w:rPr>
          <w:rFonts w:ascii="Museo Sans 300" w:hAnsi="Museo Sans 300"/>
          <w:sz w:val="20"/>
          <w:szCs w:val="20"/>
          <w:lang w:val="es-SV"/>
        </w:rPr>
        <w:t xml:space="preserve"> </w:t>
      </w:r>
      <w:r w:rsidRPr="003135FD">
        <w:rPr>
          <w:rFonts w:ascii="Museo Sans 300" w:hAnsi="Museo Sans 300"/>
          <w:sz w:val="20"/>
          <w:szCs w:val="20"/>
          <w:lang w:val="es-SV"/>
        </w:rPr>
        <w:t>manifestó</w:t>
      </w:r>
      <w:r>
        <w:rPr>
          <w:rFonts w:ascii="Museo Sans 300" w:hAnsi="Museo Sans 300"/>
          <w:sz w:val="20"/>
          <w:szCs w:val="20"/>
          <w:lang w:val="es-SV"/>
        </w:rPr>
        <w:t xml:space="preserve"> </w:t>
      </w:r>
      <w:r w:rsidRPr="003135FD">
        <w:rPr>
          <w:rFonts w:ascii="Museo Sans 300" w:hAnsi="Museo Sans 300"/>
          <w:sz w:val="20"/>
          <w:szCs w:val="20"/>
          <w:lang w:val="es-SV"/>
        </w:rPr>
        <w:t>que</w:t>
      </w:r>
      <w:r>
        <w:rPr>
          <w:rFonts w:ascii="Museo Sans 300" w:hAnsi="Museo Sans 300"/>
          <w:sz w:val="20"/>
          <w:szCs w:val="20"/>
          <w:lang w:val="es-SV"/>
        </w:rPr>
        <w:t xml:space="preserve"> </w:t>
      </w:r>
      <w:r w:rsidRPr="003135FD">
        <w:rPr>
          <w:rFonts w:ascii="Museo Sans 300" w:hAnsi="Museo Sans 300"/>
          <w:sz w:val="20"/>
          <w:szCs w:val="20"/>
          <w:lang w:val="es-SV"/>
        </w:rPr>
        <w:t>se</w:t>
      </w:r>
      <w:r>
        <w:rPr>
          <w:rFonts w:ascii="Museo Sans 300" w:hAnsi="Museo Sans 300"/>
          <w:sz w:val="20"/>
          <w:szCs w:val="20"/>
          <w:lang w:val="es-SV"/>
        </w:rPr>
        <w:t xml:space="preserve"> </w:t>
      </w:r>
      <w:r w:rsidRPr="003135FD">
        <w:rPr>
          <w:rFonts w:ascii="Museo Sans 300" w:hAnsi="Museo Sans 300"/>
          <w:sz w:val="20"/>
          <w:szCs w:val="20"/>
          <w:lang w:val="es-SV"/>
        </w:rPr>
        <w:t>adhiere</w:t>
      </w:r>
      <w:r>
        <w:rPr>
          <w:rFonts w:ascii="Museo Sans 300" w:hAnsi="Museo Sans 300"/>
          <w:sz w:val="20"/>
          <w:szCs w:val="20"/>
          <w:lang w:val="es-SV"/>
        </w:rPr>
        <w:t xml:space="preserve"> </w:t>
      </w:r>
      <w:r w:rsidRPr="003135FD">
        <w:rPr>
          <w:rFonts w:ascii="Museo Sans 300" w:hAnsi="Museo Sans 300"/>
          <w:sz w:val="20"/>
          <w:szCs w:val="20"/>
          <w:lang w:val="es-SV"/>
        </w:rPr>
        <w:t>al</w:t>
      </w:r>
      <w:r>
        <w:rPr>
          <w:rFonts w:ascii="Museo Sans 300" w:hAnsi="Museo Sans 300"/>
          <w:sz w:val="20"/>
          <w:szCs w:val="20"/>
          <w:lang w:val="es-SV"/>
        </w:rPr>
        <w:t xml:space="preserve"> </w:t>
      </w:r>
      <w:r w:rsidRPr="003135FD">
        <w:rPr>
          <w:rFonts w:ascii="Museo Sans 300" w:hAnsi="Museo Sans 300"/>
          <w:sz w:val="20"/>
          <w:szCs w:val="20"/>
          <w:lang w:val="es-SV"/>
        </w:rPr>
        <w:t>contenido</w:t>
      </w:r>
      <w:r>
        <w:rPr>
          <w:rFonts w:ascii="Museo Sans 300" w:hAnsi="Museo Sans 300"/>
          <w:sz w:val="20"/>
          <w:szCs w:val="20"/>
          <w:lang w:val="es-SV"/>
        </w:rPr>
        <w:t xml:space="preserve"> </w:t>
      </w:r>
      <w:r w:rsidRPr="003135FD">
        <w:rPr>
          <w:rFonts w:ascii="Museo Sans 300" w:hAnsi="Museo Sans 300"/>
          <w:sz w:val="20"/>
          <w:szCs w:val="20"/>
          <w:lang w:val="es-SV"/>
        </w:rPr>
        <w:t>del</w:t>
      </w:r>
      <w:r>
        <w:rPr>
          <w:rFonts w:ascii="Museo Sans 300" w:hAnsi="Museo Sans 300"/>
          <w:sz w:val="20"/>
          <w:szCs w:val="20"/>
          <w:lang w:val="es-SV"/>
        </w:rPr>
        <w:t xml:space="preserve"> </w:t>
      </w:r>
      <w:r w:rsidRPr="003135FD">
        <w:rPr>
          <w:rFonts w:ascii="Museo Sans 300" w:hAnsi="Museo Sans 300"/>
          <w:sz w:val="20"/>
          <w:szCs w:val="20"/>
          <w:lang w:val="es-SV"/>
        </w:rPr>
        <w:t>informe</w:t>
      </w:r>
      <w:r>
        <w:rPr>
          <w:rFonts w:ascii="Museo Sans 300" w:hAnsi="Museo Sans 300"/>
          <w:sz w:val="20"/>
          <w:szCs w:val="20"/>
          <w:lang w:val="es-SV"/>
        </w:rPr>
        <w:t xml:space="preserve"> </w:t>
      </w:r>
      <w:r w:rsidRPr="003135FD">
        <w:rPr>
          <w:rFonts w:ascii="Museo Sans 300" w:hAnsi="Museo Sans 300"/>
          <w:sz w:val="20"/>
          <w:szCs w:val="20"/>
          <w:lang w:val="es-SV"/>
        </w:rPr>
        <w:t>técnico</w:t>
      </w:r>
      <w:r>
        <w:rPr>
          <w:rFonts w:ascii="Museo Sans 300" w:hAnsi="Museo Sans 300"/>
          <w:sz w:val="20"/>
          <w:szCs w:val="20"/>
          <w:lang w:val="es-SV"/>
        </w:rPr>
        <w:t xml:space="preserve"> </w:t>
      </w:r>
      <w:r w:rsidRPr="003135FD">
        <w:rPr>
          <w:rFonts w:ascii="Museo Sans 300" w:hAnsi="Museo Sans 300"/>
          <w:sz w:val="20"/>
          <w:szCs w:val="20"/>
          <w:lang w:val="es-SV"/>
        </w:rPr>
        <w:t>N.°</w:t>
      </w:r>
      <w:r>
        <w:rPr>
          <w:rFonts w:ascii="Museo Sans 300" w:hAnsi="Museo Sans 300"/>
          <w:sz w:val="20"/>
          <w:szCs w:val="20"/>
          <w:lang w:val="es-SV"/>
        </w:rPr>
        <w:t xml:space="preserve"> </w:t>
      </w:r>
      <w:r w:rsidRPr="003135FD">
        <w:rPr>
          <w:rFonts w:ascii="Museo Sans 300" w:hAnsi="Museo Sans 300"/>
          <w:sz w:val="20"/>
          <w:szCs w:val="20"/>
          <w:lang w:val="es-SV"/>
        </w:rPr>
        <w:t>IT-0204-CAU-21.</w:t>
      </w:r>
      <w:r>
        <w:rPr>
          <w:rFonts w:ascii="Museo Sans 300" w:hAnsi="Museo Sans 300"/>
          <w:sz w:val="20"/>
          <w:szCs w:val="20"/>
          <w:lang w:val="es-SV"/>
        </w:rPr>
        <w:t xml:space="preserve">  </w:t>
      </w:r>
    </w:p>
    <w:p w14:paraId="0BAFF620" w14:textId="3DE51EB7" w:rsidR="003135FD" w:rsidRPr="003135FD" w:rsidRDefault="003135FD" w:rsidP="003135FD">
      <w:pPr>
        <w:suppressAutoHyphens w:val="0"/>
        <w:autoSpaceDN/>
        <w:spacing w:after="0" w:line="240" w:lineRule="auto"/>
        <w:ind w:left="555"/>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7881E4BE" w14:textId="19006924" w:rsidR="003135FD" w:rsidRPr="003135FD" w:rsidRDefault="003135FD" w:rsidP="003135FD">
      <w:pPr>
        <w:pStyle w:val="Prrafodelista"/>
        <w:tabs>
          <w:tab w:val="left" w:pos="426"/>
        </w:tabs>
        <w:ind w:left="426"/>
        <w:jc w:val="both"/>
        <w:rPr>
          <w:rFonts w:ascii="Museo Sans 300" w:hAnsi="Museo Sans 300"/>
          <w:sz w:val="20"/>
          <w:szCs w:val="20"/>
          <w:lang w:val="es-SV"/>
        </w:rPr>
      </w:pPr>
      <w:r w:rsidRPr="003135FD">
        <w:rPr>
          <w:rFonts w:ascii="Museo Sans 300" w:hAnsi="Museo Sans 300"/>
          <w:sz w:val="20"/>
          <w:szCs w:val="20"/>
          <w:lang w:val="es-SV"/>
        </w:rPr>
        <w:lastRenderedPageBreak/>
        <w:t>Los</w:t>
      </w:r>
      <w:r>
        <w:rPr>
          <w:rFonts w:ascii="Museo Sans 300" w:hAnsi="Museo Sans 300"/>
          <w:sz w:val="20"/>
          <w:szCs w:val="20"/>
          <w:lang w:val="es-SV"/>
        </w:rPr>
        <w:t xml:space="preserve"> </w:t>
      </w:r>
      <w:r w:rsidRPr="003135FD">
        <w:rPr>
          <w:rFonts w:ascii="Museo Sans 300" w:hAnsi="Museo Sans 300"/>
          <w:sz w:val="20"/>
          <w:szCs w:val="20"/>
          <w:lang w:val="es-SV"/>
        </w:rPr>
        <w:t>días</w:t>
      </w:r>
      <w:r>
        <w:rPr>
          <w:rFonts w:ascii="Museo Sans 300" w:hAnsi="Museo Sans 300"/>
          <w:sz w:val="20"/>
          <w:szCs w:val="20"/>
          <w:lang w:val="es-SV"/>
        </w:rPr>
        <w:t xml:space="preserve"> </w:t>
      </w:r>
      <w:r w:rsidRPr="003135FD">
        <w:rPr>
          <w:rFonts w:ascii="Museo Sans 300" w:hAnsi="Museo Sans 300"/>
          <w:sz w:val="20"/>
          <w:szCs w:val="20"/>
          <w:lang w:val="es-SV"/>
        </w:rPr>
        <w:t>treinta</w:t>
      </w:r>
      <w:r>
        <w:rPr>
          <w:rFonts w:ascii="Museo Sans 300" w:hAnsi="Museo Sans 300"/>
          <w:sz w:val="20"/>
          <w:szCs w:val="20"/>
          <w:lang w:val="es-SV"/>
        </w:rPr>
        <w:t xml:space="preserve"> </w:t>
      </w:r>
      <w:r w:rsidRPr="003135FD">
        <w:rPr>
          <w:rFonts w:ascii="Museo Sans 300" w:hAnsi="Museo Sans 300"/>
          <w:sz w:val="20"/>
          <w:szCs w:val="20"/>
          <w:lang w:val="es-SV"/>
        </w:rPr>
        <w:t>y</w:t>
      </w:r>
      <w:r>
        <w:rPr>
          <w:rFonts w:ascii="Museo Sans 300" w:hAnsi="Museo Sans 300"/>
          <w:sz w:val="20"/>
          <w:szCs w:val="20"/>
          <w:lang w:val="es-SV"/>
        </w:rPr>
        <w:t xml:space="preserve"> </w:t>
      </w:r>
      <w:r w:rsidRPr="003135FD">
        <w:rPr>
          <w:rFonts w:ascii="Museo Sans 300" w:hAnsi="Museo Sans 300"/>
          <w:sz w:val="20"/>
          <w:szCs w:val="20"/>
          <w:lang w:val="es-SV"/>
        </w:rPr>
        <w:t>uno</w:t>
      </w:r>
      <w:r>
        <w:rPr>
          <w:rFonts w:ascii="Museo Sans 300" w:hAnsi="Museo Sans 300"/>
          <w:sz w:val="20"/>
          <w:szCs w:val="20"/>
          <w:lang w:val="es-SV"/>
        </w:rPr>
        <w:t xml:space="preserve"> </w:t>
      </w:r>
      <w:r w:rsidRPr="003135FD">
        <w:rPr>
          <w:rFonts w:ascii="Museo Sans 300" w:hAnsi="Museo Sans 300"/>
          <w:sz w:val="20"/>
          <w:szCs w:val="20"/>
          <w:lang w:val="es-SV"/>
        </w:rPr>
        <w:t>octubre</w:t>
      </w:r>
      <w:r>
        <w:rPr>
          <w:rFonts w:ascii="Museo Sans 300" w:hAnsi="Museo Sans 300"/>
          <w:sz w:val="20"/>
          <w:szCs w:val="20"/>
          <w:lang w:val="es-SV"/>
        </w:rPr>
        <w:t xml:space="preserve"> </w:t>
      </w:r>
      <w:r w:rsidRPr="003135FD">
        <w:rPr>
          <w:rFonts w:ascii="Museo Sans 300" w:hAnsi="Museo Sans 300"/>
          <w:sz w:val="20"/>
          <w:szCs w:val="20"/>
          <w:lang w:val="es-SV"/>
        </w:rPr>
        <w:t>y</w:t>
      </w:r>
      <w:r>
        <w:rPr>
          <w:rFonts w:ascii="Museo Sans 300" w:hAnsi="Museo Sans 300"/>
          <w:sz w:val="20"/>
          <w:szCs w:val="20"/>
          <w:lang w:val="es-SV"/>
        </w:rPr>
        <w:t xml:space="preserve"> </w:t>
      </w:r>
      <w:r w:rsidRPr="003135FD">
        <w:rPr>
          <w:rFonts w:ascii="Museo Sans 300" w:hAnsi="Museo Sans 300"/>
          <w:sz w:val="20"/>
          <w:szCs w:val="20"/>
          <w:lang w:val="es-SV"/>
        </w:rPr>
        <w:t>ocho</w:t>
      </w:r>
      <w:r>
        <w:rPr>
          <w:rFonts w:ascii="Museo Sans 300" w:hAnsi="Museo Sans 300"/>
          <w:sz w:val="20"/>
          <w:szCs w:val="20"/>
          <w:lang w:val="es-SV"/>
        </w:rPr>
        <w:t xml:space="preserve"> </w:t>
      </w:r>
      <w:r w:rsidRPr="003135FD">
        <w:rPr>
          <w:rFonts w:ascii="Museo Sans 300" w:hAnsi="Museo Sans 300"/>
          <w:sz w:val="20"/>
          <w:szCs w:val="20"/>
          <w:lang w:val="es-SV"/>
        </w:rPr>
        <w:t>de</w:t>
      </w:r>
      <w:r>
        <w:rPr>
          <w:rFonts w:ascii="Museo Sans 300" w:hAnsi="Museo Sans 300"/>
          <w:sz w:val="20"/>
          <w:szCs w:val="20"/>
          <w:lang w:val="es-SV"/>
        </w:rPr>
        <w:t xml:space="preserve"> </w:t>
      </w:r>
      <w:r w:rsidRPr="003135FD">
        <w:rPr>
          <w:rFonts w:ascii="Museo Sans 300" w:hAnsi="Museo Sans 300"/>
          <w:sz w:val="20"/>
          <w:szCs w:val="20"/>
          <w:lang w:val="es-SV"/>
        </w:rPr>
        <w:t>noviembre</w:t>
      </w:r>
      <w:r>
        <w:rPr>
          <w:rFonts w:ascii="Museo Sans 300" w:hAnsi="Museo Sans 300"/>
          <w:sz w:val="20"/>
          <w:szCs w:val="20"/>
          <w:lang w:val="es-SV"/>
        </w:rPr>
        <w:t xml:space="preserve"> </w:t>
      </w:r>
      <w:r w:rsidRPr="003135FD">
        <w:rPr>
          <w:rFonts w:ascii="Museo Sans 300" w:hAnsi="Museo Sans 300"/>
          <w:sz w:val="20"/>
          <w:szCs w:val="20"/>
          <w:lang w:val="es-SV"/>
        </w:rPr>
        <w:t>de</w:t>
      </w:r>
      <w:r>
        <w:rPr>
          <w:rFonts w:ascii="Museo Sans 300" w:hAnsi="Museo Sans 300"/>
          <w:sz w:val="20"/>
          <w:szCs w:val="20"/>
          <w:lang w:val="es-SV"/>
        </w:rPr>
        <w:t xml:space="preserve">l </w:t>
      </w:r>
      <w:r w:rsidR="00F16204">
        <w:rPr>
          <w:rFonts w:ascii="Museo Sans 300" w:hAnsi="Museo Sans 300"/>
          <w:sz w:val="20"/>
          <w:szCs w:val="20"/>
          <w:lang w:val="es-SV"/>
        </w:rPr>
        <w:t xml:space="preserve">dos </w:t>
      </w:r>
      <w:proofErr w:type="gramStart"/>
      <w:r w:rsidR="00F16204">
        <w:rPr>
          <w:rFonts w:ascii="Museo Sans 300" w:hAnsi="Museo Sans 300"/>
          <w:sz w:val="20"/>
          <w:szCs w:val="20"/>
          <w:lang w:val="es-SV"/>
        </w:rPr>
        <w:t>mil veintiuno</w:t>
      </w:r>
      <w:proofErr w:type="gramEnd"/>
      <w:r w:rsidRPr="003135FD">
        <w:rPr>
          <w:rFonts w:ascii="Museo Sans 300" w:hAnsi="Museo Sans 300"/>
          <w:sz w:val="20"/>
          <w:szCs w:val="20"/>
          <w:lang w:val="es-SV"/>
        </w:rPr>
        <w:t>,</w:t>
      </w:r>
      <w:r>
        <w:rPr>
          <w:rFonts w:ascii="Museo Sans 300" w:hAnsi="Museo Sans 300"/>
          <w:sz w:val="20"/>
          <w:szCs w:val="20"/>
          <w:lang w:val="es-SV"/>
        </w:rPr>
        <w:t xml:space="preserve"> </w:t>
      </w:r>
      <w:r w:rsidRPr="003135FD">
        <w:rPr>
          <w:rFonts w:ascii="Museo Sans 300" w:hAnsi="Museo Sans 300"/>
          <w:sz w:val="20"/>
          <w:szCs w:val="20"/>
          <w:lang w:val="es-SV"/>
        </w:rPr>
        <w:t>la</w:t>
      </w:r>
      <w:r>
        <w:rPr>
          <w:rFonts w:ascii="Museo Sans 300" w:hAnsi="Museo Sans 300"/>
          <w:sz w:val="20"/>
          <w:szCs w:val="20"/>
          <w:lang w:val="es-SV"/>
        </w:rPr>
        <w:t xml:space="preserve"> </w:t>
      </w:r>
      <w:r w:rsidRPr="003135FD">
        <w:rPr>
          <w:rFonts w:ascii="Museo Sans 300" w:hAnsi="Museo Sans 300"/>
          <w:sz w:val="20"/>
          <w:szCs w:val="20"/>
          <w:lang w:val="es-SV"/>
        </w:rPr>
        <w:t>señora</w:t>
      </w:r>
      <w:r>
        <w:rPr>
          <w:rFonts w:ascii="Museo Sans 300" w:hAnsi="Museo Sans 300"/>
          <w:sz w:val="20"/>
          <w:szCs w:val="20"/>
          <w:lang w:val="es-SV"/>
        </w:rPr>
        <w:t xml:space="preserve"> </w:t>
      </w:r>
      <w:r w:rsidR="002007D2">
        <w:rPr>
          <w:rFonts w:ascii="Museo Sans 300" w:hAnsi="Museo Sans 300"/>
          <w:sz w:val="20"/>
          <w:szCs w:val="20"/>
          <w:lang w:val="es-SV"/>
        </w:rPr>
        <w:t>XXX</w:t>
      </w:r>
      <w:r w:rsidRPr="003135FD">
        <w:rPr>
          <w:rFonts w:ascii="Museo Sans 300" w:hAnsi="Museo Sans 300"/>
          <w:sz w:val="20"/>
          <w:szCs w:val="20"/>
          <w:lang w:val="es-SV"/>
        </w:rPr>
        <w:t>,</w:t>
      </w:r>
      <w:r>
        <w:rPr>
          <w:rFonts w:ascii="Museo Sans 300" w:hAnsi="Museo Sans 300"/>
          <w:sz w:val="20"/>
          <w:szCs w:val="20"/>
          <w:lang w:val="es-SV"/>
        </w:rPr>
        <w:t xml:space="preserve"> </w:t>
      </w:r>
      <w:r w:rsidRPr="003135FD">
        <w:rPr>
          <w:rFonts w:ascii="Museo Sans 300" w:hAnsi="Museo Sans 300"/>
          <w:sz w:val="20"/>
          <w:szCs w:val="20"/>
          <w:lang w:val="es-SV"/>
        </w:rPr>
        <w:t>actuando</w:t>
      </w:r>
      <w:r>
        <w:rPr>
          <w:rFonts w:ascii="Museo Sans 300" w:hAnsi="Museo Sans 300"/>
          <w:sz w:val="20"/>
          <w:szCs w:val="20"/>
          <w:lang w:val="es-SV"/>
        </w:rPr>
        <w:t xml:space="preserve"> </w:t>
      </w:r>
      <w:r w:rsidRPr="003135FD">
        <w:rPr>
          <w:rFonts w:ascii="Museo Sans 300" w:hAnsi="Museo Sans 300"/>
          <w:sz w:val="20"/>
          <w:szCs w:val="20"/>
          <w:lang w:val="es-SV"/>
        </w:rPr>
        <w:t>en</w:t>
      </w:r>
      <w:r>
        <w:rPr>
          <w:rFonts w:ascii="Museo Sans 300" w:hAnsi="Museo Sans 300"/>
          <w:sz w:val="20"/>
          <w:szCs w:val="20"/>
          <w:lang w:val="es-SV"/>
        </w:rPr>
        <w:t xml:space="preserve"> </w:t>
      </w:r>
      <w:r w:rsidRPr="003135FD">
        <w:rPr>
          <w:rFonts w:ascii="Museo Sans 300" w:hAnsi="Museo Sans 300"/>
          <w:sz w:val="20"/>
          <w:szCs w:val="20"/>
          <w:lang w:val="es-SV"/>
        </w:rPr>
        <w:t>la</w:t>
      </w:r>
      <w:r>
        <w:rPr>
          <w:rFonts w:ascii="Museo Sans 300" w:hAnsi="Museo Sans 300"/>
          <w:sz w:val="20"/>
          <w:szCs w:val="20"/>
          <w:lang w:val="es-SV"/>
        </w:rPr>
        <w:t xml:space="preserve"> </w:t>
      </w:r>
      <w:r w:rsidRPr="003135FD">
        <w:rPr>
          <w:rFonts w:ascii="Museo Sans 300" w:hAnsi="Museo Sans 300"/>
          <w:sz w:val="20"/>
          <w:szCs w:val="20"/>
          <w:lang w:val="es-SV"/>
        </w:rPr>
        <w:t>calidad</w:t>
      </w:r>
      <w:r>
        <w:rPr>
          <w:rFonts w:ascii="Museo Sans 300" w:hAnsi="Museo Sans 300"/>
          <w:sz w:val="20"/>
          <w:szCs w:val="20"/>
          <w:lang w:val="es-SV"/>
        </w:rPr>
        <w:t xml:space="preserve"> </w:t>
      </w:r>
      <w:r w:rsidRPr="003135FD">
        <w:rPr>
          <w:rFonts w:ascii="Museo Sans 300" w:hAnsi="Museo Sans 300"/>
          <w:sz w:val="20"/>
          <w:szCs w:val="20"/>
          <w:lang w:val="es-SV"/>
        </w:rPr>
        <w:t>antes</w:t>
      </w:r>
      <w:r>
        <w:rPr>
          <w:rFonts w:ascii="Museo Sans 300" w:hAnsi="Museo Sans 300"/>
          <w:sz w:val="20"/>
          <w:szCs w:val="20"/>
          <w:lang w:val="es-SV"/>
        </w:rPr>
        <w:t xml:space="preserve"> </w:t>
      </w:r>
      <w:r w:rsidRPr="003135FD">
        <w:rPr>
          <w:rFonts w:ascii="Museo Sans 300" w:hAnsi="Museo Sans 300"/>
          <w:sz w:val="20"/>
          <w:szCs w:val="20"/>
          <w:lang w:val="es-SV"/>
        </w:rPr>
        <w:t>indicada,</w:t>
      </w:r>
      <w:r>
        <w:rPr>
          <w:rFonts w:ascii="Museo Sans 300" w:hAnsi="Museo Sans 300"/>
          <w:sz w:val="20"/>
          <w:szCs w:val="20"/>
          <w:lang w:val="es-SV"/>
        </w:rPr>
        <w:t xml:space="preserve"> </w:t>
      </w:r>
      <w:r w:rsidR="0026063D" w:rsidRPr="003135FD">
        <w:rPr>
          <w:rFonts w:ascii="Museo Sans 300" w:hAnsi="Museo Sans 300"/>
          <w:sz w:val="20"/>
          <w:szCs w:val="20"/>
          <w:lang w:val="es-SV"/>
        </w:rPr>
        <w:t>expresó</w:t>
      </w:r>
      <w:r w:rsidR="0026063D">
        <w:rPr>
          <w:rFonts w:ascii="Museo Sans 300" w:hAnsi="Museo Sans 300"/>
          <w:sz w:val="20"/>
          <w:szCs w:val="20"/>
          <w:lang w:val="es-SV"/>
        </w:rPr>
        <w:t xml:space="preserve"> </w:t>
      </w:r>
      <w:r w:rsidRPr="003135FD">
        <w:rPr>
          <w:rFonts w:ascii="Museo Sans 300" w:hAnsi="Museo Sans 300"/>
          <w:sz w:val="20"/>
          <w:szCs w:val="20"/>
          <w:lang w:val="es-SV"/>
        </w:rPr>
        <w:t>mediante</w:t>
      </w:r>
      <w:r>
        <w:rPr>
          <w:rFonts w:ascii="Museo Sans 300" w:hAnsi="Museo Sans 300"/>
          <w:sz w:val="20"/>
          <w:szCs w:val="20"/>
          <w:lang w:val="es-SV"/>
        </w:rPr>
        <w:t xml:space="preserve"> </w:t>
      </w:r>
      <w:r w:rsidRPr="003135FD">
        <w:rPr>
          <w:rFonts w:ascii="Museo Sans 300" w:hAnsi="Museo Sans 300"/>
          <w:sz w:val="20"/>
          <w:szCs w:val="20"/>
          <w:lang w:val="es-SV"/>
        </w:rPr>
        <w:t>correo</w:t>
      </w:r>
      <w:r>
        <w:rPr>
          <w:rFonts w:ascii="Museo Sans 300" w:hAnsi="Museo Sans 300"/>
          <w:sz w:val="20"/>
          <w:szCs w:val="20"/>
          <w:lang w:val="es-SV"/>
        </w:rPr>
        <w:t xml:space="preserve"> </w:t>
      </w:r>
      <w:r w:rsidRPr="003135FD">
        <w:rPr>
          <w:rFonts w:ascii="Museo Sans 300" w:hAnsi="Museo Sans 300"/>
          <w:sz w:val="20"/>
          <w:szCs w:val="20"/>
          <w:lang w:val="es-SV"/>
        </w:rPr>
        <w:t>electrónico</w:t>
      </w:r>
      <w:r>
        <w:rPr>
          <w:rFonts w:ascii="Museo Sans 300" w:hAnsi="Museo Sans 300"/>
          <w:sz w:val="20"/>
          <w:szCs w:val="20"/>
          <w:lang w:val="es-SV"/>
        </w:rPr>
        <w:t xml:space="preserve"> </w:t>
      </w:r>
      <w:r w:rsidRPr="003135FD">
        <w:rPr>
          <w:rFonts w:ascii="Museo Sans 300" w:hAnsi="Museo Sans 300"/>
          <w:sz w:val="20"/>
          <w:szCs w:val="20"/>
          <w:lang w:val="es-SV"/>
        </w:rPr>
        <w:t>lo</w:t>
      </w:r>
      <w:r>
        <w:rPr>
          <w:rFonts w:ascii="Museo Sans 300" w:hAnsi="Museo Sans 300"/>
          <w:sz w:val="20"/>
          <w:szCs w:val="20"/>
          <w:lang w:val="es-SV"/>
        </w:rPr>
        <w:t xml:space="preserve"> </w:t>
      </w:r>
      <w:r w:rsidRPr="003135FD">
        <w:rPr>
          <w:rFonts w:ascii="Museo Sans 300" w:hAnsi="Museo Sans 300"/>
          <w:sz w:val="20"/>
          <w:szCs w:val="20"/>
          <w:lang w:val="es-SV"/>
        </w:rPr>
        <w:t>siguiente:</w:t>
      </w:r>
      <w:r>
        <w:rPr>
          <w:rFonts w:ascii="Museo Sans 300" w:hAnsi="Museo Sans 300"/>
          <w:sz w:val="20"/>
          <w:szCs w:val="20"/>
          <w:lang w:val="es-SV"/>
        </w:rPr>
        <w:t xml:space="preserve">  </w:t>
      </w:r>
    </w:p>
    <w:p w14:paraId="2A3132ED" w14:textId="7A8A8E34" w:rsidR="003135FD" w:rsidRPr="003135FD" w:rsidRDefault="003135FD" w:rsidP="003135FD">
      <w:pPr>
        <w:suppressAutoHyphens w:val="0"/>
        <w:autoSpaceDN/>
        <w:spacing w:after="0" w:line="240" w:lineRule="auto"/>
        <w:ind w:left="420"/>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3C7B8923" w14:textId="571520B6" w:rsidR="003135FD" w:rsidRPr="003135FD" w:rsidRDefault="003135FD" w:rsidP="00A25BB1">
      <w:pPr>
        <w:numPr>
          <w:ilvl w:val="0"/>
          <w:numId w:val="13"/>
        </w:numPr>
        <w:tabs>
          <w:tab w:val="clear" w:pos="720"/>
          <w:tab w:val="num" w:pos="1276"/>
        </w:tabs>
        <w:suppressAutoHyphens w:val="0"/>
        <w:autoSpaceDN/>
        <w:spacing w:after="0" w:line="240" w:lineRule="auto"/>
        <w:ind w:left="1276" w:hanging="283"/>
        <w:jc w:val="both"/>
        <w:rPr>
          <w:rFonts w:ascii="Museo Sans 300" w:eastAsia="Times New Roman" w:hAnsi="Museo Sans 300" w:cs="Times New Roman"/>
          <w:sz w:val="20"/>
          <w:szCs w:val="20"/>
          <w:lang w:eastAsia="es-SV"/>
        </w:rPr>
      </w:pPr>
      <w:r w:rsidRPr="003135FD">
        <w:rPr>
          <w:rFonts w:ascii="Museo Sans 300" w:eastAsia="Times New Roman" w:hAnsi="Museo Sans 300" w:cs="Times New Roman"/>
          <w:sz w:val="20"/>
          <w:szCs w:val="20"/>
          <w:lang w:eastAsia="es-SV"/>
        </w:rPr>
        <w:t>Su</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inconformidad</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sobre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contenido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informe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técnico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y</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cálculo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por</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energía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registrada,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pues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considera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que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las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fotografías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reflejan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ninguna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anomalía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suministro.</w:t>
      </w:r>
      <w:r>
        <w:rPr>
          <w:rFonts w:ascii="Museo Sans 300" w:eastAsia="Times New Roman" w:hAnsi="Museo Sans 300" w:cs="Times New Roman"/>
          <w:sz w:val="20"/>
          <w:szCs w:val="20"/>
          <w:lang w:eastAsia="es-SV"/>
        </w:rPr>
        <w:t xml:space="preserve"> </w:t>
      </w:r>
    </w:p>
    <w:p w14:paraId="6A48D1CA" w14:textId="4569CD9E" w:rsidR="003135FD" w:rsidRPr="003135FD" w:rsidRDefault="003135FD" w:rsidP="003135FD">
      <w:pPr>
        <w:suppressAutoHyphens w:val="0"/>
        <w:autoSpaceDN/>
        <w:spacing w:after="0" w:line="240" w:lineRule="auto"/>
        <w:ind w:left="1065"/>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06A51691" w14:textId="17FE7CDB" w:rsidR="003135FD" w:rsidRPr="003135FD" w:rsidRDefault="003135FD" w:rsidP="00A25BB1">
      <w:pPr>
        <w:numPr>
          <w:ilvl w:val="0"/>
          <w:numId w:val="13"/>
        </w:numPr>
        <w:tabs>
          <w:tab w:val="clear" w:pos="720"/>
          <w:tab w:val="num" w:pos="1276"/>
        </w:tabs>
        <w:suppressAutoHyphens w:val="0"/>
        <w:autoSpaceDN/>
        <w:spacing w:after="0" w:line="240" w:lineRule="auto"/>
        <w:ind w:left="1276" w:hanging="283"/>
        <w:jc w:val="both"/>
        <w:rPr>
          <w:rFonts w:ascii="Museo Sans 300" w:eastAsia="Times New Roman" w:hAnsi="Museo Sans 300" w:cs="Times New Roman"/>
          <w:sz w:val="20"/>
          <w:szCs w:val="20"/>
          <w:lang w:eastAsia="es-SV"/>
        </w:rPr>
      </w:pPr>
      <w:r w:rsidRPr="003135FD">
        <w:rPr>
          <w:rFonts w:ascii="Museo Sans 300" w:eastAsia="Times New Roman" w:hAnsi="Museo Sans 300" w:cs="Times New Roman"/>
          <w:sz w:val="20"/>
          <w:szCs w:val="20"/>
          <w:lang w:eastAsia="es-SV"/>
        </w:rPr>
        <w:t>Atribuye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al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personal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distribuidora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condición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irregular</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suministro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y</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detalla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que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informaron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hallazgo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durante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inspección.</w:t>
      </w:r>
      <w:r>
        <w:rPr>
          <w:rFonts w:ascii="Museo Sans 300" w:eastAsia="Times New Roman" w:hAnsi="Museo Sans 300" w:cs="Times New Roman"/>
          <w:sz w:val="20"/>
          <w:szCs w:val="20"/>
          <w:lang w:eastAsia="es-SV"/>
        </w:rPr>
        <w:t xml:space="preserve">  </w:t>
      </w:r>
    </w:p>
    <w:p w14:paraId="065F6689" w14:textId="53BDAC5D" w:rsidR="003135FD" w:rsidRPr="003135FD" w:rsidRDefault="003135FD" w:rsidP="003135FD">
      <w:pPr>
        <w:suppressAutoHyphens w:val="0"/>
        <w:autoSpaceDN/>
        <w:spacing w:after="0" w:line="240" w:lineRule="auto"/>
        <w:ind w:left="1276"/>
        <w:jc w:val="both"/>
        <w:rPr>
          <w:rFonts w:ascii="Museo Sans 300" w:eastAsia="Times New Roman" w:hAnsi="Museo Sans 300" w:cs="Times New Roman"/>
          <w:sz w:val="20"/>
          <w:szCs w:val="20"/>
          <w:lang w:eastAsia="es-SV"/>
        </w:rPr>
      </w:pPr>
    </w:p>
    <w:p w14:paraId="14ED4F8B" w14:textId="776D14BD" w:rsidR="003135FD" w:rsidRPr="003135FD" w:rsidRDefault="003135FD" w:rsidP="00A25BB1">
      <w:pPr>
        <w:numPr>
          <w:ilvl w:val="0"/>
          <w:numId w:val="13"/>
        </w:numPr>
        <w:tabs>
          <w:tab w:val="clear" w:pos="720"/>
          <w:tab w:val="num" w:pos="1276"/>
        </w:tabs>
        <w:suppressAutoHyphens w:val="0"/>
        <w:autoSpaceDN/>
        <w:spacing w:after="0" w:line="240" w:lineRule="auto"/>
        <w:ind w:left="1276" w:hanging="283"/>
        <w:jc w:val="both"/>
        <w:rPr>
          <w:rFonts w:ascii="Museo Sans 300" w:eastAsia="Times New Roman" w:hAnsi="Museo Sans 300" w:cs="Times New Roman"/>
          <w:sz w:val="20"/>
          <w:szCs w:val="20"/>
          <w:lang w:eastAsia="es-SV"/>
        </w:rPr>
      </w:pPr>
      <w:r w:rsidRPr="003135FD">
        <w:rPr>
          <w:rFonts w:ascii="Museo Sans 300" w:eastAsia="Times New Roman" w:hAnsi="Museo Sans 300" w:cs="Times New Roman"/>
          <w:sz w:val="20"/>
          <w:szCs w:val="20"/>
          <w:lang w:eastAsia="es-SV"/>
        </w:rPr>
        <w:t>Durante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3</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años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ha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pagado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valores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máximos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quince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dólares,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por</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que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considera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que</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cobro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por</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energía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registrada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excesivo.</w:t>
      </w:r>
      <w:r>
        <w:rPr>
          <w:rFonts w:ascii="Museo Sans 300" w:eastAsia="Times New Roman" w:hAnsi="Museo Sans 300" w:cs="Times New Roman"/>
          <w:sz w:val="20"/>
          <w:szCs w:val="20"/>
          <w:lang w:eastAsia="es-SV"/>
        </w:rPr>
        <w:t xml:space="preserve">  </w:t>
      </w:r>
    </w:p>
    <w:p w14:paraId="6F113CB1" w14:textId="507B3400" w:rsidR="003135FD" w:rsidRPr="003135FD" w:rsidRDefault="003135FD" w:rsidP="003135FD">
      <w:pPr>
        <w:suppressAutoHyphens w:val="0"/>
        <w:autoSpaceDN/>
        <w:spacing w:after="0" w:line="240" w:lineRule="auto"/>
        <w:ind w:left="1276"/>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03525129" w14:textId="6BA16C0E" w:rsidR="003135FD" w:rsidRPr="003135FD" w:rsidRDefault="003135FD" w:rsidP="00A25BB1">
      <w:pPr>
        <w:numPr>
          <w:ilvl w:val="0"/>
          <w:numId w:val="13"/>
        </w:numPr>
        <w:tabs>
          <w:tab w:val="clear" w:pos="720"/>
          <w:tab w:val="num" w:pos="1276"/>
        </w:tabs>
        <w:suppressAutoHyphens w:val="0"/>
        <w:autoSpaceDN/>
        <w:spacing w:after="0" w:line="240" w:lineRule="auto"/>
        <w:ind w:left="1276" w:hanging="283"/>
        <w:jc w:val="both"/>
        <w:rPr>
          <w:rFonts w:ascii="Museo Sans 300" w:eastAsia="Times New Roman" w:hAnsi="Museo Sans 300" w:cs="Times New Roman"/>
          <w:sz w:val="20"/>
          <w:szCs w:val="20"/>
          <w:lang w:eastAsia="es-SV"/>
        </w:rPr>
      </w:pPr>
      <w:r w:rsidRPr="003135FD">
        <w:rPr>
          <w:rFonts w:ascii="Museo Sans 300" w:eastAsia="Times New Roman" w:hAnsi="Museo Sans 300" w:cs="Times New Roman"/>
          <w:sz w:val="20"/>
          <w:szCs w:val="20"/>
          <w:lang w:eastAsia="es-SV"/>
        </w:rPr>
        <w:t>Ha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sufrido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daños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equipos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eléctricos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vinculados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con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interrupciones,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cuales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no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han</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sido</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resueltos</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por</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la</w:t>
      </w:r>
      <w:r>
        <w:rPr>
          <w:rFonts w:ascii="Museo Sans 300" w:eastAsia="Times New Roman" w:hAnsi="Museo Sans 300" w:cs="Times New Roman"/>
          <w:sz w:val="20"/>
          <w:szCs w:val="20"/>
          <w:lang w:eastAsia="es-SV"/>
        </w:rPr>
        <w:t xml:space="preserve"> </w:t>
      </w:r>
      <w:r w:rsidRPr="003135FD">
        <w:rPr>
          <w:rFonts w:ascii="Museo Sans 300" w:eastAsia="Times New Roman" w:hAnsi="Museo Sans 300" w:cs="Times New Roman"/>
          <w:sz w:val="20"/>
          <w:szCs w:val="20"/>
          <w:lang w:eastAsia="es-SV"/>
        </w:rPr>
        <w:t>distribuidora.</w:t>
      </w:r>
      <w:r>
        <w:rPr>
          <w:rFonts w:ascii="Museo Sans 300" w:eastAsia="Times New Roman" w:hAnsi="Museo Sans 300" w:cs="Times New Roman"/>
          <w:sz w:val="20"/>
          <w:szCs w:val="20"/>
          <w:lang w:eastAsia="es-SV"/>
        </w:rPr>
        <w:t xml:space="preserve">  </w:t>
      </w:r>
    </w:p>
    <w:p w14:paraId="080032F1" w14:textId="1D49121D" w:rsidR="003135FD" w:rsidRPr="003135FD" w:rsidRDefault="003135FD" w:rsidP="003135FD">
      <w:pPr>
        <w:suppressAutoHyphens w:val="0"/>
        <w:autoSpaceDN/>
        <w:spacing w:after="0" w:line="240" w:lineRule="auto"/>
        <w:ind w:left="1276"/>
        <w:jc w:val="both"/>
        <w:rPr>
          <w:rFonts w:ascii="Museo Sans 300" w:eastAsia="Times New Roman" w:hAnsi="Museo Sans 300" w:cs="Times New Roman"/>
          <w:sz w:val="20"/>
          <w:szCs w:val="20"/>
          <w:lang w:eastAsia="es-SV"/>
        </w:rPr>
      </w:pPr>
    </w:p>
    <w:p w14:paraId="0AAEFF01" w14:textId="5E987366" w:rsidR="003135FD" w:rsidRPr="003135FD" w:rsidRDefault="003135FD" w:rsidP="00A25BB1">
      <w:pPr>
        <w:numPr>
          <w:ilvl w:val="0"/>
          <w:numId w:val="13"/>
        </w:numPr>
        <w:tabs>
          <w:tab w:val="clear" w:pos="720"/>
          <w:tab w:val="num" w:pos="1276"/>
        </w:tabs>
        <w:suppressAutoHyphens w:val="0"/>
        <w:autoSpaceDN/>
        <w:spacing w:after="0" w:line="240" w:lineRule="auto"/>
        <w:ind w:left="1276" w:hanging="283"/>
        <w:jc w:val="both"/>
        <w:rPr>
          <w:rFonts w:ascii="Museo Sans 300" w:eastAsia="Times New Roman" w:hAnsi="Museo Sans 300" w:cs="Times New Roman"/>
          <w:sz w:val="20"/>
          <w:szCs w:val="20"/>
          <w:lang w:eastAsia="es-SV"/>
        </w:rPr>
      </w:pPr>
      <w:r w:rsidRPr="00CA63B2">
        <w:rPr>
          <w:rFonts w:ascii="Museo Sans 300" w:eastAsia="Times New Roman" w:hAnsi="Museo Sans 300" w:cs="Times New Roman"/>
          <w:sz w:val="20"/>
          <w:szCs w:val="20"/>
          <w:lang w:eastAsia="es-SV"/>
        </w:rPr>
        <w:t xml:space="preserve">La distribuidora se encuentra realizando gestiones de cobro administrativo por el monto en concepto de energía no registrada. </w:t>
      </w:r>
    </w:p>
    <w:p w14:paraId="17568A84" w14:textId="6E0CB926" w:rsidR="00ED3ABB" w:rsidRDefault="00ED3ABB" w:rsidP="00056E3D">
      <w:pPr>
        <w:pStyle w:val="Prrafodelista"/>
        <w:tabs>
          <w:tab w:val="left" w:pos="426"/>
        </w:tabs>
        <w:ind w:left="426"/>
        <w:jc w:val="both"/>
        <w:rPr>
          <w:rFonts w:ascii="Museo Sans 300" w:hAnsi="Museo Sans 300"/>
          <w:sz w:val="20"/>
          <w:szCs w:val="20"/>
          <w:lang w:val="es-SV"/>
        </w:rPr>
      </w:pPr>
    </w:p>
    <w:p w14:paraId="03C935FB" w14:textId="55D54C12" w:rsidR="00B20F9D" w:rsidRPr="006F491F" w:rsidRDefault="00B20F9D" w:rsidP="00B20F9D">
      <w:pPr>
        <w:pStyle w:val="Prrafodelista"/>
        <w:numPr>
          <w:ilvl w:val="1"/>
          <w:numId w:val="1"/>
        </w:numPr>
        <w:tabs>
          <w:tab w:val="left" w:pos="709"/>
        </w:tabs>
        <w:ind w:left="709" w:hanging="283"/>
        <w:jc w:val="both"/>
        <w:rPr>
          <w:rFonts w:ascii="Museo Sans 500" w:hAnsi="Museo Sans 500"/>
          <w:b/>
          <w:bCs/>
          <w:sz w:val="20"/>
          <w:szCs w:val="20"/>
        </w:rPr>
      </w:pPr>
      <w:r w:rsidRPr="00B20F9D">
        <w:rPr>
          <w:rFonts w:ascii="Museo Sans 500" w:hAnsi="Museo Sans 500"/>
          <w:b/>
          <w:bCs/>
          <w:sz w:val="20"/>
          <w:szCs w:val="20"/>
          <w:lang w:val="es-SV"/>
        </w:rPr>
        <w:t>Ampliación</w:t>
      </w:r>
      <w:r w:rsidR="003135FD">
        <w:rPr>
          <w:rFonts w:ascii="Museo Sans 500" w:hAnsi="Museo Sans 500"/>
          <w:b/>
          <w:bCs/>
          <w:sz w:val="20"/>
          <w:szCs w:val="20"/>
          <w:lang w:val="es-SV"/>
        </w:rPr>
        <w:t xml:space="preserve"> </w:t>
      </w:r>
      <w:r w:rsidRPr="00B20F9D">
        <w:rPr>
          <w:rFonts w:ascii="Museo Sans 500" w:hAnsi="Museo Sans 500"/>
          <w:b/>
          <w:bCs/>
          <w:sz w:val="20"/>
          <w:szCs w:val="20"/>
          <w:lang w:val="es-SV"/>
        </w:rPr>
        <w:t>de</w:t>
      </w:r>
      <w:r w:rsidR="003135FD">
        <w:rPr>
          <w:rFonts w:ascii="Museo Sans 500" w:hAnsi="Museo Sans 500"/>
          <w:b/>
          <w:bCs/>
          <w:sz w:val="20"/>
          <w:szCs w:val="20"/>
          <w:lang w:val="es-SV"/>
        </w:rPr>
        <w:t xml:space="preserve"> </w:t>
      </w:r>
      <w:r w:rsidRPr="00B20F9D">
        <w:rPr>
          <w:rFonts w:ascii="Museo Sans 500" w:hAnsi="Museo Sans 500"/>
          <w:b/>
          <w:bCs/>
          <w:sz w:val="20"/>
          <w:szCs w:val="20"/>
          <w:lang w:val="es-SV"/>
        </w:rPr>
        <w:t>informe</w:t>
      </w:r>
      <w:r w:rsidR="003135FD">
        <w:rPr>
          <w:rFonts w:ascii="Museo Sans 500" w:hAnsi="Museo Sans 500"/>
          <w:b/>
          <w:bCs/>
          <w:sz w:val="20"/>
          <w:szCs w:val="20"/>
          <w:lang w:val="es-SV"/>
        </w:rPr>
        <w:t xml:space="preserve"> </w:t>
      </w:r>
      <w:r w:rsidRPr="00B20F9D">
        <w:rPr>
          <w:rFonts w:ascii="Museo Sans 500" w:hAnsi="Museo Sans 500"/>
          <w:b/>
          <w:bCs/>
          <w:sz w:val="20"/>
          <w:szCs w:val="20"/>
          <w:lang w:val="es-SV"/>
        </w:rPr>
        <w:t>técnico</w:t>
      </w:r>
    </w:p>
    <w:p w14:paraId="592884C5"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027A6851" w14:textId="667B1DFD" w:rsidR="00B20F9D" w:rsidRDefault="00B20F9D" w:rsidP="00B20F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Por</w:t>
      </w:r>
      <w:r w:rsidR="003135FD">
        <w:rPr>
          <w:rFonts w:ascii="Museo Sans 300" w:hAnsi="Museo Sans 300"/>
          <w:sz w:val="20"/>
          <w:szCs w:val="20"/>
          <w:lang w:val="es-SV"/>
        </w:rPr>
        <w:t xml:space="preserve"> </w:t>
      </w:r>
      <w:r>
        <w:rPr>
          <w:rFonts w:ascii="Museo Sans 300" w:hAnsi="Museo Sans 300"/>
          <w:sz w:val="20"/>
          <w:szCs w:val="20"/>
          <w:lang w:val="es-SV"/>
        </w:rPr>
        <w:t>medio</w:t>
      </w:r>
      <w:r w:rsidR="003135FD">
        <w:rPr>
          <w:rFonts w:ascii="Museo Sans 300" w:hAnsi="Museo Sans 300"/>
          <w:sz w:val="20"/>
          <w:szCs w:val="20"/>
          <w:lang w:val="es-SV"/>
        </w:rPr>
        <w:t xml:space="preserve"> </w:t>
      </w:r>
      <w:r>
        <w:rPr>
          <w:rFonts w:ascii="Museo Sans 300" w:hAnsi="Museo Sans 300"/>
          <w:sz w:val="20"/>
          <w:szCs w:val="20"/>
          <w:lang w:val="es-SV"/>
        </w:rPr>
        <w:t>del</w:t>
      </w:r>
      <w:r w:rsidR="003135FD">
        <w:rPr>
          <w:rFonts w:ascii="Museo Sans 300" w:hAnsi="Museo Sans 300"/>
          <w:sz w:val="20"/>
          <w:szCs w:val="20"/>
          <w:lang w:val="es-SV"/>
        </w:rPr>
        <w:t xml:space="preserve"> </w:t>
      </w:r>
      <w:r>
        <w:rPr>
          <w:rFonts w:ascii="Museo Sans 300" w:hAnsi="Museo Sans 300"/>
          <w:sz w:val="20"/>
          <w:szCs w:val="20"/>
          <w:lang w:val="es-SV"/>
        </w:rPr>
        <w:t>acuerdo</w:t>
      </w:r>
      <w:r w:rsidR="003135FD">
        <w:rPr>
          <w:rFonts w:ascii="Museo Sans 300" w:hAnsi="Museo Sans 300"/>
          <w:sz w:val="20"/>
          <w:szCs w:val="20"/>
          <w:lang w:val="es-SV"/>
        </w:rPr>
        <w:t xml:space="preserve"> </w:t>
      </w:r>
      <w:r w:rsidR="000725E5">
        <w:rPr>
          <w:rFonts w:ascii="Museo Sans 300" w:hAnsi="Museo Sans 300"/>
          <w:sz w:val="20"/>
          <w:szCs w:val="20"/>
          <w:lang w:val="es-SV"/>
        </w:rPr>
        <w:t>N.°</w:t>
      </w:r>
      <w:r w:rsidR="003135FD">
        <w:rPr>
          <w:rFonts w:ascii="Museo Sans 300" w:hAnsi="Museo Sans 300"/>
          <w:sz w:val="20"/>
          <w:szCs w:val="20"/>
          <w:lang w:val="es-SV"/>
        </w:rPr>
        <w:t xml:space="preserve"> </w:t>
      </w:r>
      <w:r w:rsidR="00A3113B">
        <w:rPr>
          <w:rFonts w:ascii="Museo Sans 300" w:hAnsi="Museo Sans 300"/>
          <w:sz w:val="20"/>
          <w:szCs w:val="20"/>
          <w:lang w:val="es-SV"/>
        </w:rPr>
        <w:t>E-</w:t>
      </w:r>
      <w:r w:rsidR="00CA63B2">
        <w:rPr>
          <w:rFonts w:ascii="Museo Sans 300" w:hAnsi="Museo Sans 300"/>
          <w:sz w:val="20"/>
          <w:szCs w:val="20"/>
          <w:lang w:val="es-SV"/>
        </w:rPr>
        <w:t>1334</w:t>
      </w:r>
      <w:r>
        <w:rPr>
          <w:rFonts w:ascii="Museo Sans 300" w:hAnsi="Museo Sans 300"/>
          <w:sz w:val="20"/>
          <w:szCs w:val="20"/>
          <w:lang w:val="es-SV"/>
        </w:rPr>
        <w:t>-2021</w:t>
      </w:r>
      <w:r w:rsidRPr="00B20F9D">
        <w:rPr>
          <w:rFonts w:ascii="Museo Sans 300" w:hAnsi="Museo Sans 300"/>
          <w:sz w:val="20"/>
          <w:szCs w:val="20"/>
          <w:lang w:val="es-SV"/>
        </w:rPr>
        <w:t>-CAU,</w:t>
      </w:r>
      <w:r w:rsidR="003135FD">
        <w:rPr>
          <w:rFonts w:ascii="Museo Sans 300" w:hAnsi="Museo Sans 300"/>
          <w:sz w:val="20"/>
          <w:szCs w:val="20"/>
          <w:lang w:val="es-SV"/>
        </w:rPr>
        <w:t xml:space="preserve"> </w:t>
      </w:r>
      <w:r w:rsidRPr="00B20F9D">
        <w:rPr>
          <w:rFonts w:ascii="Museo Sans 300" w:hAnsi="Museo Sans 300"/>
          <w:sz w:val="20"/>
          <w:szCs w:val="20"/>
          <w:lang w:val="es-SV"/>
        </w:rPr>
        <w:t>de</w:t>
      </w:r>
      <w:r w:rsidR="003135FD">
        <w:rPr>
          <w:rFonts w:ascii="Museo Sans 300" w:hAnsi="Museo Sans 300"/>
          <w:sz w:val="20"/>
          <w:szCs w:val="20"/>
          <w:lang w:val="es-SV"/>
        </w:rPr>
        <w:t xml:space="preserve"> </w:t>
      </w:r>
      <w:r w:rsidRPr="00B20F9D">
        <w:rPr>
          <w:rFonts w:ascii="Museo Sans 300" w:hAnsi="Museo Sans 300"/>
          <w:sz w:val="20"/>
          <w:szCs w:val="20"/>
          <w:lang w:val="es-SV"/>
        </w:rPr>
        <w:t>fecha</w:t>
      </w:r>
      <w:r w:rsidR="003135FD">
        <w:rPr>
          <w:rFonts w:ascii="Museo Sans 300" w:hAnsi="Museo Sans 300"/>
          <w:sz w:val="20"/>
          <w:szCs w:val="20"/>
          <w:lang w:val="es-SV"/>
        </w:rPr>
        <w:t xml:space="preserve"> </w:t>
      </w:r>
      <w:r w:rsidR="00CA63B2">
        <w:rPr>
          <w:rFonts w:ascii="Museo Sans 300" w:hAnsi="Museo Sans 300"/>
          <w:sz w:val="20"/>
          <w:szCs w:val="20"/>
          <w:lang w:val="es-SV"/>
        </w:rPr>
        <w:t>trece de diciembre de dos mil veintiuno</w:t>
      </w:r>
      <w:r w:rsidRPr="00B20F9D">
        <w:rPr>
          <w:rFonts w:ascii="Museo Sans 300" w:hAnsi="Museo Sans 300"/>
          <w:sz w:val="20"/>
          <w:szCs w:val="20"/>
          <w:lang w:val="es-SV"/>
        </w:rPr>
        <w:t>,</w:t>
      </w:r>
      <w:r w:rsidR="003135FD">
        <w:rPr>
          <w:rFonts w:ascii="Museo Sans 300" w:hAnsi="Museo Sans 300"/>
          <w:sz w:val="20"/>
          <w:szCs w:val="20"/>
          <w:lang w:val="es-SV"/>
        </w:rPr>
        <w:t xml:space="preserve"> </w:t>
      </w:r>
      <w:r w:rsidRPr="00B20F9D">
        <w:rPr>
          <w:rFonts w:ascii="Museo Sans 300" w:hAnsi="Museo Sans 300"/>
          <w:sz w:val="20"/>
          <w:szCs w:val="20"/>
          <w:lang w:val="es-SV"/>
        </w:rPr>
        <w:t>se</w:t>
      </w:r>
      <w:r w:rsidR="003135FD">
        <w:rPr>
          <w:rFonts w:ascii="Museo Sans 300" w:hAnsi="Museo Sans 300"/>
          <w:sz w:val="20"/>
          <w:szCs w:val="20"/>
          <w:lang w:val="es-SV"/>
        </w:rPr>
        <w:t xml:space="preserve"> </w:t>
      </w:r>
      <w:r w:rsidRPr="00B20F9D">
        <w:rPr>
          <w:rFonts w:ascii="Museo Sans 300" w:hAnsi="Museo Sans 300"/>
          <w:sz w:val="20"/>
          <w:szCs w:val="20"/>
          <w:lang w:val="es-SV"/>
        </w:rPr>
        <w:t>comisionó</w:t>
      </w:r>
      <w:r w:rsidR="003135FD">
        <w:rPr>
          <w:rFonts w:ascii="Museo Sans 300" w:hAnsi="Museo Sans 300"/>
          <w:sz w:val="20"/>
          <w:szCs w:val="20"/>
          <w:lang w:val="es-SV"/>
        </w:rPr>
        <w:t xml:space="preserve"> </w:t>
      </w:r>
      <w:r w:rsidRPr="00B20F9D">
        <w:rPr>
          <w:rFonts w:ascii="Museo Sans 300" w:hAnsi="Museo Sans 300"/>
          <w:sz w:val="20"/>
          <w:szCs w:val="20"/>
          <w:lang w:val="es-SV"/>
        </w:rPr>
        <w:t>al</w:t>
      </w:r>
      <w:r w:rsidR="003135FD">
        <w:rPr>
          <w:rFonts w:ascii="Museo Sans 300" w:hAnsi="Museo Sans 300"/>
          <w:sz w:val="20"/>
          <w:szCs w:val="20"/>
          <w:lang w:val="es-SV"/>
        </w:rPr>
        <w:t xml:space="preserve"> </w:t>
      </w:r>
      <w:r w:rsidRPr="00B20F9D">
        <w:rPr>
          <w:rFonts w:ascii="Museo Sans 300" w:hAnsi="Museo Sans 300"/>
          <w:sz w:val="20"/>
          <w:szCs w:val="20"/>
          <w:lang w:val="es-SV"/>
        </w:rPr>
        <w:t>CAU</w:t>
      </w:r>
      <w:r w:rsidR="003135FD">
        <w:rPr>
          <w:rFonts w:ascii="Museo Sans 300" w:hAnsi="Museo Sans 300"/>
          <w:sz w:val="20"/>
          <w:szCs w:val="20"/>
          <w:lang w:val="es-SV"/>
        </w:rPr>
        <w:t xml:space="preserve"> </w:t>
      </w:r>
      <w:r w:rsidRPr="00B20F9D">
        <w:rPr>
          <w:rFonts w:ascii="Museo Sans 300" w:hAnsi="Museo Sans 300"/>
          <w:sz w:val="20"/>
          <w:szCs w:val="20"/>
          <w:lang w:val="es-SV"/>
        </w:rPr>
        <w:t>para</w:t>
      </w:r>
      <w:r w:rsidR="003135FD">
        <w:rPr>
          <w:rFonts w:ascii="Museo Sans 300" w:hAnsi="Museo Sans 300"/>
          <w:sz w:val="20"/>
          <w:szCs w:val="20"/>
          <w:lang w:val="es-SV"/>
        </w:rPr>
        <w:t xml:space="preserve"> </w:t>
      </w:r>
      <w:r w:rsidRPr="00B20F9D">
        <w:rPr>
          <w:rFonts w:ascii="Museo Sans 300" w:hAnsi="Museo Sans 300"/>
          <w:sz w:val="20"/>
          <w:szCs w:val="20"/>
          <w:lang w:val="es-SV"/>
        </w:rPr>
        <w:t>que</w:t>
      </w:r>
      <w:r w:rsidR="003135FD">
        <w:rPr>
          <w:rFonts w:ascii="Museo Sans 300" w:hAnsi="Museo Sans 300"/>
          <w:sz w:val="20"/>
          <w:szCs w:val="20"/>
          <w:lang w:val="es-SV"/>
        </w:rPr>
        <w:t xml:space="preserve"> </w:t>
      </w:r>
      <w:r w:rsidRPr="00B20F9D">
        <w:rPr>
          <w:rFonts w:ascii="Museo Sans 300" w:hAnsi="Museo Sans 300"/>
          <w:sz w:val="20"/>
          <w:szCs w:val="20"/>
          <w:lang w:val="es-SV"/>
        </w:rPr>
        <w:t>rindiera</w:t>
      </w:r>
      <w:r w:rsidR="003135FD">
        <w:rPr>
          <w:rFonts w:ascii="Museo Sans 300" w:hAnsi="Museo Sans 300"/>
          <w:sz w:val="20"/>
          <w:szCs w:val="20"/>
          <w:lang w:val="es-SV"/>
        </w:rPr>
        <w:t xml:space="preserve"> </w:t>
      </w:r>
      <w:r w:rsidRPr="00B20F9D">
        <w:rPr>
          <w:rFonts w:ascii="Museo Sans 300" w:hAnsi="Museo Sans 300"/>
          <w:sz w:val="20"/>
          <w:szCs w:val="20"/>
          <w:lang w:val="es-SV"/>
        </w:rPr>
        <w:t>una</w:t>
      </w:r>
      <w:r w:rsidR="003135FD">
        <w:rPr>
          <w:rFonts w:ascii="Museo Sans 300" w:hAnsi="Museo Sans 300"/>
          <w:sz w:val="20"/>
          <w:szCs w:val="20"/>
          <w:lang w:val="es-SV"/>
        </w:rPr>
        <w:t xml:space="preserve"> </w:t>
      </w:r>
      <w:r w:rsidRPr="00B20F9D">
        <w:rPr>
          <w:rFonts w:ascii="Museo Sans 300" w:hAnsi="Museo Sans 300"/>
          <w:sz w:val="20"/>
          <w:szCs w:val="20"/>
          <w:lang w:val="es-SV"/>
        </w:rPr>
        <w:t>ampliación</w:t>
      </w:r>
      <w:r w:rsidR="003135FD">
        <w:rPr>
          <w:rFonts w:ascii="Museo Sans 300" w:hAnsi="Museo Sans 300"/>
          <w:sz w:val="20"/>
          <w:szCs w:val="20"/>
          <w:lang w:val="es-SV"/>
        </w:rPr>
        <w:t xml:space="preserve"> </w:t>
      </w:r>
      <w:r w:rsidRPr="00B20F9D">
        <w:rPr>
          <w:rFonts w:ascii="Museo Sans 300" w:hAnsi="Museo Sans 300"/>
          <w:sz w:val="20"/>
          <w:szCs w:val="20"/>
          <w:lang w:val="es-SV"/>
        </w:rPr>
        <w:t>del</w:t>
      </w:r>
      <w:r w:rsidR="003135FD">
        <w:rPr>
          <w:rFonts w:ascii="Museo Sans 300" w:hAnsi="Museo Sans 300"/>
          <w:sz w:val="20"/>
          <w:szCs w:val="20"/>
          <w:lang w:val="es-SV"/>
        </w:rPr>
        <w:t xml:space="preserve"> </w:t>
      </w:r>
      <w:r w:rsidRPr="00B20F9D">
        <w:rPr>
          <w:rFonts w:ascii="Museo Sans 300" w:hAnsi="Museo Sans 300"/>
          <w:sz w:val="20"/>
          <w:szCs w:val="20"/>
          <w:lang w:val="es-SV"/>
        </w:rPr>
        <w:t>informe</w:t>
      </w:r>
      <w:r w:rsidR="003135FD">
        <w:rPr>
          <w:rFonts w:ascii="Museo Sans 300" w:hAnsi="Museo Sans 300"/>
          <w:sz w:val="20"/>
          <w:szCs w:val="20"/>
          <w:lang w:val="es-SV"/>
        </w:rPr>
        <w:t xml:space="preserve"> </w:t>
      </w:r>
      <w:r w:rsidRPr="00B20F9D">
        <w:rPr>
          <w:rFonts w:ascii="Museo Sans 300" w:hAnsi="Museo Sans 300"/>
          <w:sz w:val="20"/>
          <w:szCs w:val="20"/>
          <w:lang w:val="es-SV"/>
        </w:rPr>
        <w:t>técnico</w:t>
      </w:r>
      <w:r w:rsidR="003135FD">
        <w:rPr>
          <w:rFonts w:ascii="Museo Sans 300" w:hAnsi="Museo Sans 300"/>
          <w:sz w:val="20"/>
          <w:szCs w:val="20"/>
          <w:lang w:val="es-SV"/>
        </w:rPr>
        <w:t xml:space="preserve"> </w:t>
      </w:r>
      <w:proofErr w:type="spellStart"/>
      <w:r w:rsidRPr="00B20F9D">
        <w:rPr>
          <w:rFonts w:ascii="Museo Sans 300" w:hAnsi="Museo Sans 300"/>
          <w:sz w:val="20"/>
          <w:szCs w:val="20"/>
          <w:lang w:val="es-SV"/>
        </w:rPr>
        <w:t>N°</w:t>
      </w:r>
      <w:proofErr w:type="spellEnd"/>
      <w:r w:rsidRPr="00B20F9D">
        <w:rPr>
          <w:rFonts w:ascii="Museo Sans 300" w:hAnsi="Museo Sans 300"/>
          <w:sz w:val="20"/>
          <w:szCs w:val="20"/>
          <w:lang w:val="es-SV"/>
        </w:rPr>
        <w:t>.</w:t>
      </w:r>
      <w:r w:rsidR="003135FD">
        <w:rPr>
          <w:rFonts w:ascii="Museo Sans 300" w:hAnsi="Museo Sans 300"/>
          <w:sz w:val="20"/>
          <w:szCs w:val="20"/>
          <w:lang w:val="es-SV"/>
        </w:rPr>
        <w:t xml:space="preserve"> </w:t>
      </w:r>
      <w:r w:rsidR="00676E9E" w:rsidRPr="00B20F9D">
        <w:rPr>
          <w:rFonts w:ascii="Museo Sans 300" w:hAnsi="Museo Sans 300"/>
          <w:sz w:val="20"/>
          <w:szCs w:val="20"/>
          <w:lang w:val="es-SV"/>
        </w:rPr>
        <w:t>IT-</w:t>
      </w:r>
      <w:r w:rsidR="00A46C9F">
        <w:rPr>
          <w:rFonts w:ascii="Museo Sans 300" w:hAnsi="Museo Sans 300"/>
          <w:sz w:val="20"/>
          <w:szCs w:val="20"/>
          <w:lang w:val="es-SV"/>
        </w:rPr>
        <w:t>0204-CAU-21</w:t>
      </w:r>
      <w:r w:rsidR="003135FD">
        <w:rPr>
          <w:rFonts w:ascii="Museo Sans 300" w:hAnsi="Museo Sans 300"/>
          <w:sz w:val="20"/>
          <w:szCs w:val="20"/>
          <w:lang w:val="es-SV"/>
        </w:rPr>
        <w:t xml:space="preserve"> </w:t>
      </w:r>
      <w:r w:rsidRPr="00B20F9D">
        <w:rPr>
          <w:rFonts w:ascii="Museo Sans 300" w:hAnsi="Museo Sans 300"/>
          <w:sz w:val="20"/>
          <w:szCs w:val="20"/>
          <w:lang w:val="es-SV"/>
        </w:rPr>
        <w:t>a</w:t>
      </w:r>
      <w:r w:rsidR="003135FD">
        <w:rPr>
          <w:rFonts w:ascii="Museo Sans 300" w:hAnsi="Museo Sans 300"/>
          <w:sz w:val="20"/>
          <w:szCs w:val="20"/>
          <w:lang w:val="es-SV"/>
        </w:rPr>
        <w:t xml:space="preserve"> </w:t>
      </w:r>
      <w:r w:rsidRPr="00B20F9D">
        <w:rPr>
          <w:rFonts w:ascii="Museo Sans 300" w:hAnsi="Museo Sans 300"/>
          <w:sz w:val="20"/>
          <w:szCs w:val="20"/>
          <w:lang w:val="es-SV"/>
        </w:rPr>
        <w:t>fin</w:t>
      </w:r>
      <w:r w:rsidR="003135FD">
        <w:rPr>
          <w:rFonts w:ascii="Museo Sans 300" w:hAnsi="Museo Sans 300"/>
          <w:sz w:val="20"/>
          <w:szCs w:val="20"/>
          <w:lang w:val="es-SV"/>
        </w:rPr>
        <w:t xml:space="preserve"> </w:t>
      </w:r>
      <w:r w:rsidRPr="00B20F9D">
        <w:rPr>
          <w:rFonts w:ascii="Museo Sans 300" w:hAnsi="Museo Sans 300"/>
          <w:sz w:val="20"/>
          <w:szCs w:val="20"/>
          <w:lang w:val="es-SV"/>
        </w:rPr>
        <w:t>de</w:t>
      </w:r>
      <w:r w:rsidR="003135FD">
        <w:rPr>
          <w:rFonts w:ascii="Museo Sans 300" w:hAnsi="Museo Sans 300"/>
          <w:sz w:val="20"/>
          <w:szCs w:val="20"/>
          <w:lang w:val="es-SV"/>
        </w:rPr>
        <w:t xml:space="preserve"> </w:t>
      </w:r>
      <w:r w:rsidRPr="00B20F9D">
        <w:rPr>
          <w:rFonts w:ascii="Museo Sans 300" w:hAnsi="Museo Sans 300"/>
          <w:sz w:val="20"/>
          <w:szCs w:val="20"/>
          <w:lang w:val="es-SV"/>
        </w:rPr>
        <w:t>analizar</w:t>
      </w:r>
      <w:r w:rsidR="003135FD">
        <w:rPr>
          <w:rFonts w:ascii="Museo Sans 300" w:hAnsi="Museo Sans 300"/>
          <w:sz w:val="20"/>
          <w:szCs w:val="20"/>
          <w:lang w:val="es-SV"/>
        </w:rPr>
        <w:t xml:space="preserve"> </w:t>
      </w:r>
      <w:r w:rsidRPr="00B20F9D">
        <w:rPr>
          <w:rFonts w:ascii="Museo Sans 300" w:hAnsi="Museo Sans 300"/>
          <w:sz w:val="20"/>
          <w:szCs w:val="20"/>
          <w:lang w:val="es-SV"/>
        </w:rPr>
        <w:t>la</w:t>
      </w:r>
      <w:r w:rsidR="003135FD">
        <w:rPr>
          <w:rFonts w:ascii="Museo Sans 300" w:hAnsi="Museo Sans 300"/>
          <w:sz w:val="20"/>
          <w:szCs w:val="20"/>
          <w:lang w:val="es-SV"/>
        </w:rPr>
        <w:t xml:space="preserve"> </w:t>
      </w:r>
      <w:r w:rsidRPr="00B20F9D">
        <w:rPr>
          <w:rFonts w:ascii="Museo Sans 300" w:hAnsi="Museo Sans 300"/>
          <w:sz w:val="20"/>
          <w:szCs w:val="20"/>
          <w:lang w:val="es-SV"/>
        </w:rPr>
        <w:t>procedencia</w:t>
      </w:r>
      <w:r w:rsidR="003135FD">
        <w:rPr>
          <w:rFonts w:ascii="Museo Sans 300" w:hAnsi="Museo Sans 300"/>
          <w:sz w:val="20"/>
          <w:szCs w:val="20"/>
          <w:lang w:val="es-SV"/>
        </w:rPr>
        <w:t xml:space="preserve"> </w:t>
      </w:r>
      <w:r w:rsidRPr="00B20F9D">
        <w:rPr>
          <w:rFonts w:ascii="Museo Sans 300" w:hAnsi="Museo Sans 300"/>
          <w:sz w:val="20"/>
          <w:szCs w:val="20"/>
          <w:lang w:val="es-SV"/>
        </w:rPr>
        <w:t>o</w:t>
      </w:r>
      <w:r w:rsidR="003135FD">
        <w:rPr>
          <w:rFonts w:ascii="Museo Sans 300" w:hAnsi="Museo Sans 300"/>
          <w:sz w:val="20"/>
          <w:szCs w:val="20"/>
          <w:lang w:val="es-SV"/>
        </w:rPr>
        <w:t xml:space="preserve"> </w:t>
      </w:r>
      <w:r w:rsidRPr="00B20F9D">
        <w:rPr>
          <w:rFonts w:ascii="Museo Sans 300" w:hAnsi="Museo Sans 300"/>
          <w:sz w:val="20"/>
          <w:szCs w:val="20"/>
          <w:lang w:val="es-SV"/>
        </w:rPr>
        <w:t>no</w:t>
      </w:r>
      <w:r w:rsidR="003135FD">
        <w:rPr>
          <w:rFonts w:ascii="Museo Sans 300" w:hAnsi="Museo Sans 300"/>
          <w:sz w:val="20"/>
          <w:szCs w:val="20"/>
          <w:lang w:val="es-SV"/>
        </w:rPr>
        <w:t xml:space="preserve"> </w:t>
      </w:r>
      <w:r w:rsidRPr="00B20F9D">
        <w:rPr>
          <w:rFonts w:ascii="Museo Sans 300" w:hAnsi="Museo Sans 300"/>
          <w:sz w:val="20"/>
          <w:szCs w:val="20"/>
          <w:lang w:val="es-SV"/>
        </w:rPr>
        <w:t>de</w:t>
      </w:r>
      <w:r w:rsidR="00CA63B2">
        <w:rPr>
          <w:rFonts w:ascii="Museo Sans 300" w:hAnsi="Museo Sans 300"/>
          <w:sz w:val="20"/>
          <w:szCs w:val="20"/>
          <w:lang w:val="es-SV"/>
        </w:rPr>
        <w:t xml:space="preserve"> </w:t>
      </w:r>
      <w:r w:rsidRPr="00B20F9D">
        <w:rPr>
          <w:rFonts w:ascii="Museo Sans 300" w:hAnsi="Museo Sans 300"/>
          <w:sz w:val="20"/>
          <w:szCs w:val="20"/>
          <w:lang w:val="es-SV"/>
        </w:rPr>
        <w:t>l</w:t>
      </w:r>
      <w:r w:rsidR="00CA63B2">
        <w:rPr>
          <w:rFonts w:ascii="Museo Sans 300" w:hAnsi="Museo Sans 300"/>
          <w:sz w:val="20"/>
          <w:szCs w:val="20"/>
          <w:lang w:val="es-SV"/>
        </w:rPr>
        <w:t>os</w:t>
      </w:r>
      <w:r w:rsidR="003135FD">
        <w:rPr>
          <w:rFonts w:ascii="Museo Sans 300" w:hAnsi="Museo Sans 300"/>
          <w:sz w:val="20"/>
          <w:szCs w:val="20"/>
          <w:lang w:val="es-SV"/>
        </w:rPr>
        <w:t xml:space="preserve"> </w:t>
      </w:r>
      <w:r w:rsidRPr="00B20F9D">
        <w:rPr>
          <w:rFonts w:ascii="Museo Sans 300" w:hAnsi="Museo Sans 300"/>
          <w:sz w:val="20"/>
          <w:szCs w:val="20"/>
          <w:lang w:val="es-SV"/>
        </w:rPr>
        <w:t>argumento</w:t>
      </w:r>
      <w:r w:rsidR="00CA63B2">
        <w:rPr>
          <w:rFonts w:ascii="Museo Sans 300" w:hAnsi="Museo Sans 300"/>
          <w:sz w:val="20"/>
          <w:szCs w:val="20"/>
          <w:lang w:val="es-SV"/>
        </w:rPr>
        <w:t>s</w:t>
      </w:r>
      <w:r w:rsidR="003135FD">
        <w:rPr>
          <w:rFonts w:ascii="Museo Sans 300" w:hAnsi="Museo Sans 300"/>
          <w:sz w:val="20"/>
          <w:szCs w:val="20"/>
          <w:lang w:val="es-SV"/>
        </w:rPr>
        <w:t xml:space="preserve"> </w:t>
      </w:r>
      <w:r w:rsidRPr="00B20F9D">
        <w:rPr>
          <w:rFonts w:ascii="Museo Sans 300" w:hAnsi="Museo Sans 300"/>
          <w:sz w:val="20"/>
          <w:szCs w:val="20"/>
          <w:lang w:val="es-SV"/>
        </w:rPr>
        <w:t>plantead</w:t>
      </w:r>
      <w:r w:rsidR="009D7BE1">
        <w:rPr>
          <w:rFonts w:ascii="Museo Sans 300" w:hAnsi="Museo Sans 300"/>
          <w:sz w:val="20"/>
          <w:szCs w:val="20"/>
          <w:lang w:val="es-SV"/>
        </w:rPr>
        <w:t>o</w:t>
      </w:r>
      <w:r w:rsidR="00CA63B2">
        <w:rPr>
          <w:rFonts w:ascii="Museo Sans 300" w:hAnsi="Museo Sans 300"/>
          <w:sz w:val="20"/>
          <w:szCs w:val="20"/>
          <w:lang w:val="es-SV"/>
        </w:rPr>
        <w:t>s</w:t>
      </w:r>
      <w:r w:rsidR="003135FD">
        <w:rPr>
          <w:rFonts w:ascii="Museo Sans 300" w:hAnsi="Museo Sans 300"/>
          <w:sz w:val="20"/>
          <w:szCs w:val="20"/>
          <w:lang w:val="es-SV"/>
        </w:rPr>
        <w:t xml:space="preserve"> </w:t>
      </w:r>
      <w:r w:rsidRPr="00B20F9D">
        <w:rPr>
          <w:rFonts w:ascii="Museo Sans 300" w:hAnsi="Museo Sans 300"/>
          <w:sz w:val="20"/>
          <w:szCs w:val="20"/>
          <w:lang w:val="es-SV"/>
        </w:rPr>
        <w:t>por</w:t>
      </w:r>
      <w:r w:rsidR="003135FD">
        <w:rPr>
          <w:rFonts w:ascii="Museo Sans 300" w:hAnsi="Museo Sans 300"/>
          <w:sz w:val="20"/>
          <w:szCs w:val="20"/>
          <w:lang w:val="es-ES_tradnl"/>
        </w:rPr>
        <w:t xml:space="preserve"> </w:t>
      </w:r>
      <w:r w:rsidR="00FF38F1">
        <w:rPr>
          <w:rFonts w:ascii="Museo Sans 300" w:hAnsi="Museo Sans 300"/>
          <w:sz w:val="20"/>
          <w:szCs w:val="20"/>
          <w:lang w:val="es-ES_tradnl"/>
        </w:rPr>
        <w:t>la</w:t>
      </w:r>
      <w:r w:rsidR="003135FD">
        <w:rPr>
          <w:rFonts w:ascii="Museo Sans 300" w:hAnsi="Museo Sans 300"/>
          <w:sz w:val="20"/>
          <w:szCs w:val="20"/>
          <w:lang w:val="es-ES_tradnl"/>
        </w:rPr>
        <w:t xml:space="preserve"> </w:t>
      </w:r>
      <w:r w:rsidR="00FF38F1">
        <w:rPr>
          <w:rFonts w:ascii="Museo Sans 300" w:hAnsi="Museo Sans 300"/>
          <w:sz w:val="20"/>
          <w:szCs w:val="20"/>
          <w:lang w:val="es-ES_tradnl"/>
        </w:rPr>
        <w:t>señora</w:t>
      </w:r>
      <w:r w:rsidR="003135FD">
        <w:rPr>
          <w:rFonts w:ascii="Museo Sans 300" w:hAnsi="Museo Sans 300"/>
          <w:sz w:val="20"/>
          <w:szCs w:val="20"/>
          <w:lang w:val="es-ES_tradnl"/>
        </w:rPr>
        <w:t xml:space="preserve"> </w:t>
      </w:r>
      <w:r w:rsidR="002007D2">
        <w:rPr>
          <w:rFonts w:ascii="Museo Sans 300" w:hAnsi="Museo Sans 300"/>
          <w:sz w:val="20"/>
          <w:szCs w:val="20"/>
          <w:lang w:val="es-ES_tradnl"/>
        </w:rPr>
        <w:t>XXX</w:t>
      </w:r>
      <w:r w:rsidR="00CA63B2">
        <w:rPr>
          <w:rFonts w:ascii="Museo Sans 300" w:hAnsi="Museo Sans 300"/>
          <w:sz w:val="20"/>
          <w:szCs w:val="20"/>
          <w:lang w:val="es-ES_tradnl"/>
        </w:rPr>
        <w:t xml:space="preserve"> los días treinta y uno de octubre y ocho de noviembre del mismo año</w:t>
      </w:r>
      <w:r w:rsidRPr="00B20F9D">
        <w:rPr>
          <w:rFonts w:ascii="Museo Sans 300" w:hAnsi="Museo Sans 300"/>
          <w:sz w:val="20"/>
          <w:szCs w:val="20"/>
          <w:lang w:val="es-SV"/>
        </w:rPr>
        <w:t>.</w:t>
      </w:r>
      <w:r w:rsidR="003135FD">
        <w:rPr>
          <w:rFonts w:ascii="Museo Sans 300" w:hAnsi="Museo Sans 300"/>
          <w:sz w:val="20"/>
          <w:szCs w:val="20"/>
          <w:lang w:val="es-SV"/>
        </w:rPr>
        <w:t xml:space="preserve"> </w:t>
      </w:r>
      <w:r w:rsidRPr="00B20F9D">
        <w:rPr>
          <w:rFonts w:ascii="Museo Sans 300" w:hAnsi="Museo Sans 300"/>
          <w:sz w:val="20"/>
          <w:szCs w:val="20"/>
          <w:lang w:val="es-SV"/>
        </w:rPr>
        <w:t>Dicho</w:t>
      </w:r>
      <w:r w:rsidR="003135FD">
        <w:rPr>
          <w:rFonts w:ascii="Museo Sans 300" w:hAnsi="Museo Sans 300"/>
          <w:sz w:val="20"/>
          <w:szCs w:val="20"/>
          <w:lang w:val="es-SV"/>
        </w:rPr>
        <w:t xml:space="preserve"> </w:t>
      </w:r>
      <w:r w:rsidRPr="00B20F9D">
        <w:rPr>
          <w:rFonts w:ascii="Museo Sans 300" w:hAnsi="Museo Sans 300"/>
          <w:sz w:val="20"/>
          <w:szCs w:val="20"/>
          <w:lang w:val="es-SV"/>
        </w:rPr>
        <w:t>acuerdo</w:t>
      </w:r>
      <w:r w:rsidR="003135FD">
        <w:rPr>
          <w:rFonts w:ascii="Museo Sans 300" w:hAnsi="Museo Sans 300"/>
          <w:sz w:val="20"/>
          <w:szCs w:val="20"/>
          <w:lang w:val="es-SV"/>
        </w:rPr>
        <w:t xml:space="preserve"> </w:t>
      </w:r>
      <w:r w:rsidRPr="00B20F9D">
        <w:rPr>
          <w:rFonts w:ascii="Museo Sans 300" w:hAnsi="Museo Sans 300"/>
          <w:sz w:val="20"/>
          <w:szCs w:val="20"/>
          <w:lang w:val="es-SV"/>
        </w:rPr>
        <w:t>fue</w:t>
      </w:r>
      <w:r w:rsidR="003135FD">
        <w:rPr>
          <w:rFonts w:ascii="Museo Sans 300" w:hAnsi="Museo Sans 300"/>
          <w:sz w:val="20"/>
          <w:szCs w:val="20"/>
          <w:lang w:val="es-SV"/>
        </w:rPr>
        <w:t xml:space="preserve"> </w:t>
      </w:r>
      <w:r w:rsidRPr="00B20F9D">
        <w:rPr>
          <w:rFonts w:ascii="Museo Sans 300" w:hAnsi="Museo Sans 300"/>
          <w:sz w:val="20"/>
          <w:szCs w:val="20"/>
          <w:lang w:val="es-SV"/>
        </w:rPr>
        <w:t>notificado</w:t>
      </w:r>
      <w:r w:rsidR="003135FD">
        <w:rPr>
          <w:rFonts w:ascii="Museo Sans 300" w:hAnsi="Museo Sans 300"/>
          <w:sz w:val="20"/>
          <w:szCs w:val="20"/>
          <w:lang w:val="es-SV"/>
        </w:rPr>
        <w:t xml:space="preserve"> </w:t>
      </w:r>
      <w:r w:rsidRPr="00B20F9D">
        <w:rPr>
          <w:rFonts w:ascii="Museo Sans 300" w:hAnsi="Museo Sans 300"/>
          <w:sz w:val="20"/>
          <w:szCs w:val="20"/>
          <w:lang w:val="es-SV"/>
        </w:rPr>
        <w:t>a</w:t>
      </w:r>
      <w:r w:rsidR="003135FD">
        <w:rPr>
          <w:rFonts w:ascii="Museo Sans 300" w:hAnsi="Museo Sans 300"/>
          <w:sz w:val="20"/>
          <w:szCs w:val="20"/>
          <w:lang w:val="es-SV"/>
        </w:rPr>
        <w:t xml:space="preserve"> </w:t>
      </w:r>
      <w:r w:rsidRPr="00B20F9D">
        <w:rPr>
          <w:rFonts w:ascii="Museo Sans 300" w:hAnsi="Museo Sans 300"/>
          <w:sz w:val="20"/>
          <w:szCs w:val="20"/>
          <w:lang w:val="es-SV"/>
        </w:rPr>
        <w:t>la</w:t>
      </w:r>
      <w:r w:rsidR="00CA63B2">
        <w:rPr>
          <w:rFonts w:ascii="Museo Sans 300" w:hAnsi="Museo Sans 300"/>
          <w:sz w:val="20"/>
          <w:szCs w:val="20"/>
          <w:lang w:val="es-SV"/>
        </w:rPr>
        <w:t xml:space="preserve">s partes del día dieciséis </w:t>
      </w:r>
      <w:r w:rsidR="00FB1259">
        <w:rPr>
          <w:rFonts w:ascii="Museo Sans 300" w:hAnsi="Museo Sans 300"/>
          <w:sz w:val="20"/>
          <w:szCs w:val="20"/>
          <w:lang w:val="es-SV"/>
        </w:rPr>
        <w:t>del</w:t>
      </w:r>
      <w:r w:rsidR="003135FD">
        <w:rPr>
          <w:rFonts w:ascii="Museo Sans 300" w:hAnsi="Museo Sans 300"/>
          <w:sz w:val="20"/>
          <w:szCs w:val="20"/>
          <w:lang w:val="es-SV"/>
        </w:rPr>
        <w:t xml:space="preserve"> </w:t>
      </w:r>
      <w:r w:rsidR="00FB1259" w:rsidRPr="007950EA">
        <w:rPr>
          <w:rFonts w:ascii="Museo Sans 300" w:hAnsi="Museo Sans 300"/>
          <w:sz w:val="20"/>
          <w:szCs w:val="20"/>
          <w:lang w:val="es-SV"/>
        </w:rPr>
        <w:t>mismo</w:t>
      </w:r>
      <w:r w:rsidR="003135FD" w:rsidRPr="007950EA">
        <w:rPr>
          <w:rFonts w:ascii="Museo Sans 300" w:hAnsi="Museo Sans 300"/>
          <w:sz w:val="20"/>
          <w:szCs w:val="20"/>
          <w:lang w:val="es-SV"/>
        </w:rPr>
        <w:t xml:space="preserve"> </w:t>
      </w:r>
      <w:r w:rsidR="00FB1259" w:rsidRPr="007950EA">
        <w:rPr>
          <w:rFonts w:ascii="Museo Sans 300" w:hAnsi="Museo Sans 300"/>
          <w:sz w:val="20"/>
          <w:szCs w:val="20"/>
          <w:lang w:val="es-SV"/>
        </w:rPr>
        <w:t>mes</w:t>
      </w:r>
      <w:r w:rsidR="003135FD" w:rsidRPr="007950EA">
        <w:rPr>
          <w:rFonts w:ascii="Museo Sans 300" w:hAnsi="Museo Sans 300"/>
          <w:sz w:val="20"/>
          <w:szCs w:val="20"/>
          <w:lang w:val="es-SV"/>
        </w:rPr>
        <w:t xml:space="preserve"> </w:t>
      </w:r>
      <w:r w:rsidR="00FB1259" w:rsidRPr="007950EA">
        <w:rPr>
          <w:rFonts w:ascii="Museo Sans 300" w:hAnsi="Museo Sans 300"/>
          <w:sz w:val="20"/>
          <w:szCs w:val="20"/>
          <w:lang w:val="es-SV"/>
        </w:rPr>
        <w:t>y</w:t>
      </w:r>
      <w:r w:rsidR="003135FD" w:rsidRPr="007950EA">
        <w:rPr>
          <w:rFonts w:ascii="Museo Sans 300" w:hAnsi="Museo Sans 300"/>
          <w:sz w:val="20"/>
          <w:szCs w:val="20"/>
          <w:lang w:val="es-SV"/>
        </w:rPr>
        <w:t xml:space="preserve"> </w:t>
      </w:r>
      <w:r w:rsidR="00FB1259" w:rsidRPr="007950EA">
        <w:rPr>
          <w:rFonts w:ascii="Museo Sans 300" w:hAnsi="Museo Sans 300"/>
          <w:sz w:val="20"/>
          <w:szCs w:val="20"/>
          <w:lang w:val="es-SV"/>
        </w:rPr>
        <w:t>año</w:t>
      </w:r>
      <w:r w:rsidR="00CA63B2" w:rsidRPr="007950EA">
        <w:rPr>
          <w:rFonts w:ascii="Museo Sans 300" w:hAnsi="Museo Sans 300"/>
          <w:sz w:val="20"/>
          <w:szCs w:val="20"/>
          <w:lang w:val="es-SV"/>
        </w:rPr>
        <w:t>.</w:t>
      </w:r>
    </w:p>
    <w:p w14:paraId="2B245DD4" w14:textId="2D30689B" w:rsidR="00AA1AFE" w:rsidRDefault="00AA1AFE" w:rsidP="00B20F9D">
      <w:pPr>
        <w:pStyle w:val="Prrafodelista"/>
        <w:tabs>
          <w:tab w:val="left" w:pos="426"/>
        </w:tabs>
        <w:ind w:left="426"/>
        <w:jc w:val="both"/>
        <w:rPr>
          <w:rFonts w:ascii="Museo Sans 300" w:hAnsi="Museo Sans 300"/>
          <w:sz w:val="20"/>
          <w:szCs w:val="20"/>
          <w:lang w:val="es-SV"/>
        </w:rPr>
      </w:pPr>
    </w:p>
    <w:p w14:paraId="08C93908" w14:textId="5E127A50" w:rsidR="00701377" w:rsidRDefault="00A776A8" w:rsidP="00B20F9D">
      <w:pPr>
        <w:pStyle w:val="Prrafodelista"/>
        <w:tabs>
          <w:tab w:val="left" w:pos="426"/>
        </w:tabs>
        <w:ind w:left="426"/>
        <w:jc w:val="both"/>
        <w:rPr>
          <w:rFonts w:ascii="Museo Sans 300" w:hAnsi="Museo Sans 300"/>
          <w:sz w:val="20"/>
          <w:szCs w:val="20"/>
          <w:lang w:val="es-SV"/>
        </w:rPr>
      </w:pPr>
      <w:r w:rsidRPr="00A776A8">
        <w:rPr>
          <w:rFonts w:ascii="Museo Sans 300" w:hAnsi="Museo Sans 300"/>
          <w:sz w:val="20"/>
          <w:szCs w:val="20"/>
          <w:lang w:val="es-SV"/>
        </w:rPr>
        <w:t>Mediante</w:t>
      </w:r>
      <w:r w:rsidR="003135FD">
        <w:rPr>
          <w:rFonts w:ascii="Museo Sans 300" w:hAnsi="Museo Sans 300"/>
          <w:sz w:val="20"/>
          <w:szCs w:val="20"/>
          <w:lang w:val="es-SV"/>
        </w:rPr>
        <w:t xml:space="preserve"> </w:t>
      </w:r>
      <w:r w:rsidRPr="00A776A8">
        <w:rPr>
          <w:rFonts w:ascii="Museo Sans 300" w:hAnsi="Museo Sans 300"/>
          <w:sz w:val="20"/>
          <w:szCs w:val="20"/>
          <w:lang w:val="es-SV"/>
        </w:rPr>
        <w:t>memorando</w:t>
      </w:r>
      <w:r w:rsidR="003135FD">
        <w:rPr>
          <w:rFonts w:ascii="Museo Sans 300" w:hAnsi="Museo Sans 300"/>
          <w:sz w:val="20"/>
          <w:szCs w:val="20"/>
          <w:lang w:val="es-SV"/>
        </w:rPr>
        <w:t xml:space="preserve"> </w:t>
      </w:r>
      <w:r w:rsidRPr="00A776A8">
        <w:rPr>
          <w:rFonts w:ascii="Museo Sans 300" w:hAnsi="Museo Sans 300"/>
          <w:sz w:val="20"/>
          <w:szCs w:val="20"/>
          <w:lang w:val="es-SV"/>
        </w:rPr>
        <w:t>de</w:t>
      </w:r>
      <w:r w:rsidR="003135FD">
        <w:rPr>
          <w:rFonts w:ascii="Museo Sans 300" w:hAnsi="Museo Sans 300"/>
          <w:sz w:val="20"/>
          <w:szCs w:val="20"/>
          <w:lang w:val="es-SV"/>
        </w:rPr>
        <w:t xml:space="preserve"> </w:t>
      </w:r>
      <w:r w:rsidRPr="00A776A8">
        <w:rPr>
          <w:rFonts w:ascii="Museo Sans 300" w:hAnsi="Museo Sans 300"/>
          <w:sz w:val="20"/>
          <w:szCs w:val="20"/>
          <w:lang w:val="es-SV"/>
        </w:rPr>
        <w:t>fecha</w:t>
      </w:r>
      <w:r w:rsidR="003135FD">
        <w:rPr>
          <w:rFonts w:ascii="Museo Sans 300" w:hAnsi="Museo Sans 300"/>
          <w:sz w:val="20"/>
          <w:szCs w:val="20"/>
          <w:lang w:val="es-SV"/>
        </w:rPr>
        <w:t xml:space="preserve"> </w:t>
      </w:r>
      <w:r w:rsidR="007950EA">
        <w:rPr>
          <w:rFonts w:ascii="Museo Sans 300" w:hAnsi="Museo Sans 300"/>
          <w:sz w:val="20"/>
          <w:szCs w:val="20"/>
          <w:lang w:val="es-SV"/>
        </w:rPr>
        <w:t>veinticuatro de enero</w:t>
      </w:r>
      <w:r w:rsidR="003135FD">
        <w:rPr>
          <w:rFonts w:ascii="Museo Sans 300" w:hAnsi="Museo Sans 300"/>
          <w:sz w:val="20"/>
          <w:szCs w:val="20"/>
          <w:lang w:val="es-SV"/>
        </w:rPr>
        <w:t xml:space="preserve"> </w:t>
      </w:r>
      <w:r>
        <w:rPr>
          <w:rFonts w:ascii="Museo Sans 300" w:hAnsi="Museo Sans 300"/>
          <w:sz w:val="20"/>
          <w:szCs w:val="20"/>
          <w:lang w:val="es-SV"/>
        </w:rPr>
        <w:t>de</w:t>
      </w:r>
      <w:r w:rsidR="003135FD">
        <w:rPr>
          <w:rFonts w:ascii="Museo Sans 300" w:hAnsi="Museo Sans 300"/>
          <w:sz w:val="20"/>
          <w:szCs w:val="20"/>
          <w:lang w:val="es-SV"/>
        </w:rPr>
        <w:t xml:space="preserve"> </w:t>
      </w:r>
      <w:r>
        <w:rPr>
          <w:rFonts w:ascii="Museo Sans 300" w:hAnsi="Museo Sans 300"/>
          <w:sz w:val="20"/>
          <w:szCs w:val="20"/>
          <w:lang w:val="es-SV"/>
        </w:rPr>
        <w:t>este</w:t>
      </w:r>
      <w:r w:rsidR="003135FD">
        <w:rPr>
          <w:rFonts w:ascii="Museo Sans 300" w:hAnsi="Museo Sans 300"/>
          <w:sz w:val="20"/>
          <w:szCs w:val="20"/>
          <w:lang w:val="es-SV"/>
        </w:rPr>
        <w:t xml:space="preserve"> </w:t>
      </w:r>
      <w:r>
        <w:rPr>
          <w:rFonts w:ascii="Museo Sans 300" w:hAnsi="Museo Sans 300"/>
          <w:sz w:val="20"/>
          <w:szCs w:val="20"/>
          <w:lang w:val="es-SV"/>
        </w:rPr>
        <w:t>año</w:t>
      </w:r>
      <w:r w:rsidRPr="00A776A8">
        <w:rPr>
          <w:rFonts w:ascii="Museo Sans 300" w:hAnsi="Museo Sans 300"/>
          <w:sz w:val="20"/>
          <w:szCs w:val="20"/>
          <w:lang w:val="es-SV"/>
        </w:rPr>
        <w:t>,</w:t>
      </w:r>
      <w:r w:rsidR="003135FD">
        <w:rPr>
          <w:rFonts w:ascii="Museo Sans 300" w:hAnsi="Museo Sans 300"/>
          <w:sz w:val="20"/>
          <w:szCs w:val="20"/>
          <w:lang w:val="es-SV"/>
        </w:rPr>
        <w:t xml:space="preserve"> </w:t>
      </w:r>
      <w:r w:rsidRPr="00A776A8">
        <w:rPr>
          <w:rFonts w:ascii="Museo Sans 300" w:hAnsi="Museo Sans 300"/>
          <w:sz w:val="20"/>
          <w:szCs w:val="20"/>
          <w:lang w:val="es-SV"/>
        </w:rPr>
        <w:t>el</w:t>
      </w:r>
      <w:r w:rsidR="003135FD">
        <w:rPr>
          <w:rFonts w:ascii="Museo Sans 300" w:hAnsi="Museo Sans 300"/>
          <w:sz w:val="20"/>
          <w:szCs w:val="20"/>
          <w:lang w:val="es-SV"/>
        </w:rPr>
        <w:t xml:space="preserve"> </w:t>
      </w:r>
      <w:r w:rsidRPr="00A776A8">
        <w:rPr>
          <w:rFonts w:ascii="Museo Sans 300" w:hAnsi="Museo Sans 300"/>
          <w:sz w:val="20"/>
          <w:szCs w:val="20"/>
          <w:lang w:val="es-SV"/>
        </w:rPr>
        <w:t>CAU</w:t>
      </w:r>
      <w:r w:rsidR="003135FD">
        <w:rPr>
          <w:rFonts w:ascii="Museo Sans 300" w:hAnsi="Museo Sans 300"/>
          <w:sz w:val="20"/>
          <w:szCs w:val="20"/>
          <w:lang w:val="es-SV"/>
        </w:rPr>
        <w:t xml:space="preserve"> </w:t>
      </w:r>
      <w:r w:rsidRPr="00A776A8">
        <w:rPr>
          <w:rFonts w:ascii="Museo Sans 300" w:hAnsi="Museo Sans 300"/>
          <w:sz w:val="20"/>
          <w:szCs w:val="20"/>
          <w:lang w:val="es-SV"/>
        </w:rPr>
        <w:t>rindió</w:t>
      </w:r>
      <w:r w:rsidR="003135FD">
        <w:rPr>
          <w:rFonts w:ascii="Museo Sans 300" w:hAnsi="Museo Sans 300"/>
          <w:sz w:val="20"/>
          <w:szCs w:val="20"/>
          <w:lang w:val="es-SV"/>
        </w:rPr>
        <w:t xml:space="preserve"> </w:t>
      </w:r>
      <w:r w:rsidRPr="00A776A8">
        <w:rPr>
          <w:rFonts w:ascii="Museo Sans 300" w:hAnsi="Museo Sans 300"/>
          <w:sz w:val="20"/>
          <w:szCs w:val="20"/>
          <w:lang w:val="es-SV"/>
        </w:rPr>
        <w:t>el</w:t>
      </w:r>
      <w:r w:rsidR="003135FD">
        <w:rPr>
          <w:rFonts w:ascii="Museo Sans 300" w:hAnsi="Museo Sans 300"/>
          <w:sz w:val="20"/>
          <w:szCs w:val="20"/>
          <w:lang w:val="es-SV"/>
        </w:rPr>
        <w:t xml:space="preserve"> </w:t>
      </w:r>
      <w:r w:rsidRPr="00A776A8">
        <w:rPr>
          <w:rFonts w:ascii="Museo Sans 300" w:hAnsi="Museo Sans 300"/>
          <w:sz w:val="20"/>
          <w:szCs w:val="20"/>
          <w:lang w:val="es-SV"/>
        </w:rPr>
        <w:t>informe</w:t>
      </w:r>
      <w:r w:rsidR="003135FD">
        <w:rPr>
          <w:rFonts w:ascii="Museo Sans 300" w:hAnsi="Museo Sans 300"/>
          <w:sz w:val="20"/>
          <w:szCs w:val="20"/>
          <w:lang w:val="es-SV"/>
        </w:rPr>
        <w:t xml:space="preserve"> </w:t>
      </w:r>
      <w:r w:rsidRPr="00A776A8">
        <w:rPr>
          <w:rFonts w:ascii="Museo Sans 300" w:hAnsi="Museo Sans 300"/>
          <w:sz w:val="20"/>
          <w:szCs w:val="20"/>
          <w:lang w:val="es-SV"/>
        </w:rPr>
        <w:t>técnico</w:t>
      </w:r>
      <w:r w:rsidR="003135FD">
        <w:rPr>
          <w:rFonts w:ascii="Museo Sans 300" w:hAnsi="Museo Sans 300"/>
          <w:sz w:val="20"/>
          <w:szCs w:val="20"/>
          <w:lang w:val="es-SV"/>
        </w:rPr>
        <w:t xml:space="preserve"> </w:t>
      </w:r>
      <w:r w:rsidRPr="00A776A8">
        <w:rPr>
          <w:rFonts w:ascii="Museo Sans 300" w:hAnsi="Museo Sans 300"/>
          <w:sz w:val="20"/>
          <w:szCs w:val="20"/>
          <w:lang w:val="es-SV"/>
        </w:rPr>
        <w:t>N.°</w:t>
      </w:r>
      <w:r w:rsidR="003135FD">
        <w:rPr>
          <w:rFonts w:ascii="Museo Sans 300" w:hAnsi="Museo Sans 300"/>
          <w:sz w:val="20"/>
          <w:szCs w:val="20"/>
          <w:lang w:val="es-SV"/>
        </w:rPr>
        <w:t xml:space="preserve"> </w:t>
      </w:r>
      <w:r w:rsidRPr="00A776A8">
        <w:rPr>
          <w:rFonts w:ascii="Museo Sans 300" w:hAnsi="Museo Sans 300"/>
          <w:sz w:val="20"/>
          <w:szCs w:val="20"/>
          <w:lang w:val="es-SV"/>
        </w:rPr>
        <w:t>IT-</w:t>
      </w:r>
      <w:r w:rsidR="007950EA">
        <w:rPr>
          <w:rFonts w:ascii="Museo Sans 300" w:hAnsi="Museo Sans 300"/>
          <w:sz w:val="20"/>
          <w:szCs w:val="20"/>
          <w:lang w:val="es-SV"/>
        </w:rPr>
        <w:t>0017-CAU-22</w:t>
      </w:r>
      <w:r w:rsidR="00B20F9D" w:rsidRPr="00B20F9D">
        <w:rPr>
          <w:rFonts w:ascii="Museo Sans 300" w:hAnsi="Museo Sans 300"/>
          <w:sz w:val="20"/>
          <w:szCs w:val="20"/>
          <w:lang w:val="es-SV"/>
        </w:rPr>
        <w:t>,</w:t>
      </w:r>
      <w:r w:rsidR="003135FD">
        <w:rPr>
          <w:rFonts w:ascii="Museo Sans 300" w:hAnsi="Museo Sans 300"/>
          <w:sz w:val="20"/>
          <w:szCs w:val="20"/>
          <w:lang w:val="es-SV"/>
        </w:rPr>
        <w:t xml:space="preserve"> </w:t>
      </w:r>
      <w:r w:rsidR="00B20F9D" w:rsidRPr="00B20F9D">
        <w:rPr>
          <w:rFonts w:ascii="Museo Sans 300" w:hAnsi="Museo Sans 300"/>
          <w:sz w:val="20"/>
          <w:szCs w:val="20"/>
          <w:lang w:val="es-SV"/>
        </w:rPr>
        <w:t>en</w:t>
      </w:r>
      <w:r w:rsidR="003135FD">
        <w:rPr>
          <w:rFonts w:ascii="Museo Sans 300" w:hAnsi="Museo Sans 300"/>
          <w:sz w:val="20"/>
          <w:szCs w:val="20"/>
          <w:lang w:val="es-SV"/>
        </w:rPr>
        <w:t xml:space="preserve"> </w:t>
      </w:r>
      <w:r w:rsidR="00B20F9D" w:rsidRPr="00B20F9D">
        <w:rPr>
          <w:rFonts w:ascii="Museo Sans 300" w:hAnsi="Museo Sans 300"/>
          <w:sz w:val="20"/>
          <w:szCs w:val="20"/>
          <w:lang w:val="es-SV"/>
        </w:rPr>
        <w:t>el</w:t>
      </w:r>
      <w:r w:rsidR="003135FD">
        <w:rPr>
          <w:rFonts w:ascii="Museo Sans 300" w:hAnsi="Museo Sans 300"/>
          <w:sz w:val="20"/>
          <w:szCs w:val="20"/>
          <w:lang w:val="es-SV"/>
        </w:rPr>
        <w:t xml:space="preserve"> </w:t>
      </w:r>
      <w:r w:rsidR="00B20F9D" w:rsidRPr="00B20F9D">
        <w:rPr>
          <w:rFonts w:ascii="Museo Sans 300" w:hAnsi="Museo Sans 300"/>
          <w:sz w:val="20"/>
          <w:szCs w:val="20"/>
          <w:lang w:val="es-SV"/>
        </w:rPr>
        <w:t>cual</w:t>
      </w:r>
      <w:r w:rsidR="003135FD">
        <w:rPr>
          <w:rFonts w:ascii="Museo Sans 300" w:hAnsi="Museo Sans 300"/>
          <w:sz w:val="20"/>
          <w:szCs w:val="20"/>
          <w:lang w:val="es-SV"/>
        </w:rPr>
        <w:t xml:space="preserve"> </w:t>
      </w:r>
      <w:r w:rsidR="007950EA">
        <w:rPr>
          <w:rFonts w:ascii="Museo Sans 300" w:hAnsi="Museo Sans 300"/>
          <w:sz w:val="20"/>
          <w:szCs w:val="20"/>
          <w:lang w:val="es-SV"/>
        </w:rPr>
        <w:t>concluy</w:t>
      </w:r>
      <w:r w:rsidR="00143541">
        <w:rPr>
          <w:rFonts w:ascii="Museo Sans 300" w:hAnsi="Museo Sans 300"/>
          <w:sz w:val="20"/>
          <w:szCs w:val="20"/>
          <w:lang w:val="es-SV"/>
        </w:rPr>
        <w:t>ó</w:t>
      </w:r>
      <w:r w:rsidR="003135FD">
        <w:rPr>
          <w:rFonts w:ascii="Museo Sans 300" w:hAnsi="Museo Sans 300"/>
          <w:sz w:val="20"/>
          <w:szCs w:val="20"/>
          <w:lang w:val="es-SV"/>
        </w:rPr>
        <w:t xml:space="preserve"> </w:t>
      </w:r>
      <w:r w:rsidR="00B20F9D" w:rsidRPr="00B20F9D">
        <w:rPr>
          <w:rFonts w:ascii="Museo Sans 300" w:hAnsi="Museo Sans 300"/>
          <w:sz w:val="20"/>
          <w:szCs w:val="20"/>
          <w:lang w:val="es-SV"/>
        </w:rPr>
        <w:t>lo</w:t>
      </w:r>
      <w:r w:rsidR="003135FD">
        <w:rPr>
          <w:rFonts w:ascii="Museo Sans 300" w:hAnsi="Museo Sans 300"/>
          <w:sz w:val="20"/>
          <w:szCs w:val="20"/>
          <w:lang w:val="es-SV"/>
        </w:rPr>
        <w:t xml:space="preserve"> </w:t>
      </w:r>
      <w:r w:rsidR="00B20F9D" w:rsidRPr="00B20F9D">
        <w:rPr>
          <w:rFonts w:ascii="Museo Sans 300" w:hAnsi="Museo Sans 300"/>
          <w:sz w:val="20"/>
          <w:szCs w:val="20"/>
          <w:lang w:val="es-SV"/>
        </w:rPr>
        <w:t>siguiente:</w:t>
      </w:r>
    </w:p>
    <w:p w14:paraId="4F0B6B1E" w14:textId="77777777" w:rsidR="00DB1404" w:rsidRDefault="00DB1404" w:rsidP="00A12526">
      <w:pPr>
        <w:pStyle w:val="Prrafodelista"/>
        <w:tabs>
          <w:tab w:val="left" w:pos="709"/>
        </w:tabs>
        <w:ind w:left="709"/>
        <w:jc w:val="both"/>
        <w:rPr>
          <w:rFonts w:ascii="Museo 300" w:hAnsi="Museo 300"/>
          <w:sz w:val="16"/>
          <w:szCs w:val="16"/>
          <w:lang w:val="es-SV"/>
        </w:rPr>
      </w:pPr>
    </w:p>
    <w:p w14:paraId="7B7E6ED9" w14:textId="6CE2ACC8" w:rsidR="009355A2" w:rsidRPr="009355A2" w:rsidRDefault="009355A2" w:rsidP="00A12526">
      <w:pPr>
        <w:pStyle w:val="Prrafodelista"/>
        <w:tabs>
          <w:tab w:val="left" w:pos="709"/>
        </w:tabs>
        <w:ind w:left="709"/>
        <w:jc w:val="both"/>
        <w:rPr>
          <w:rFonts w:ascii="Museo 300" w:hAnsi="Museo 300"/>
          <w:sz w:val="16"/>
          <w:szCs w:val="16"/>
          <w:lang w:val="es-SV"/>
        </w:rPr>
      </w:pPr>
      <w:r w:rsidRPr="009355A2">
        <w:rPr>
          <w:rFonts w:ascii="Museo 300" w:hAnsi="Museo 300"/>
          <w:sz w:val="16"/>
          <w:szCs w:val="16"/>
          <w:lang w:val="es-SV"/>
        </w:rPr>
        <w:t>“[…]</w:t>
      </w:r>
    </w:p>
    <w:p w14:paraId="6AADD8C3" w14:textId="77777777" w:rsidR="009355A2" w:rsidRDefault="009355A2" w:rsidP="00A12526">
      <w:pPr>
        <w:pStyle w:val="Prrafodelista"/>
        <w:tabs>
          <w:tab w:val="left" w:pos="709"/>
        </w:tabs>
        <w:ind w:left="709"/>
        <w:jc w:val="both"/>
        <w:rPr>
          <w:rFonts w:ascii="Museo Sans 300" w:hAnsi="Museo Sans 300"/>
          <w:sz w:val="20"/>
          <w:szCs w:val="20"/>
          <w:lang w:val="es-SV"/>
        </w:rPr>
      </w:pPr>
    </w:p>
    <w:p w14:paraId="094BC355" w14:textId="77777777" w:rsidR="007950EA" w:rsidRPr="007950EA" w:rsidRDefault="007950EA" w:rsidP="007950EA">
      <w:pPr>
        <w:pStyle w:val="Prrafodelista"/>
        <w:numPr>
          <w:ilvl w:val="1"/>
          <w:numId w:val="2"/>
        </w:numPr>
        <w:tabs>
          <w:tab w:val="left" w:pos="851"/>
        </w:tabs>
        <w:ind w:right="709"/>
        <w:jc w:val="both"/>
        <w:rPr>
          <w:rFonts w:ascii="Museo 300" w:hAnsi="Museo 300" w:cs="Arial"/>
          <w:sz w:val="16"/>
          <w:szCs w:val="16"/>
        </w:rPr>
      </w:pPr>
      <w:r w:rsidRPr="007950EA">
        <w:rPr>
          <w:rFonts w:ascii="Museo 300" w:hAnsi="Museo 300" w:cs="Arial"/>
          <w:sz w:val="16"/>
          <w:szCs w:val="16"/>
        </w:rPr>
        <w:t>El CAU ha fundamentado su análisis sobre la base de la información que fue presentada por la usuaria final como también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y los Términos y Condiciones Generales al Consumidor Final, del Pliego Tarifario aplicable al año 2021.</w:t>
      </w:r>
    </w:p>
    <w:p w14:paraId="3A913C0B" w14:textId="77777777" w:rsidR="007950EA" w:rsidRPr="007950EA" w:rsidRDefault="007950EA" w:rsidP="007950EA">
      <w:pPr>
        <w:pStyle w:val="Prrafodelista"/>
        <w:tabs>
          <w:tab w:val="left" w:pos="851"/>
        </w:tabs>
        <w:ind w:left="1440" w:right="709"/>
        <w:jc w:val="both"/>
        <w:rPr>
          <w:rFonts w:ascii="Museo 300" w:hAnsi="Museo 300" w:cs="Arial"/>
          <w:sz w:val="16"/>
          <w:szCs w:val="16"/>
        </w:rPr>
      </w:pPr>
    </w:p>
    <w:p w14:paraId="70B93342" w14:textId="6D81ADCA" w:rsidR="007950EA" w:rsidRPr="007950EA" w:rsidRDefault="007950EA" w:rsidP="007950EA">
      <w:pPr>
        <w:pStyle w:val="Prrafodelista"/>
        <w:numPr>
          <w:ilvl w:val="1"/>
          <w:numId w:val="2"/>
        </w:numPr>
        <w:tabs>
          <w:tab w:val="left" w:pos="851"/>
        </w:tabs>
        <w:ind w:right="709"/>
        <w:jc w:val="both"/>
        <w:rPr>
          <w:rFonts w:ascii="Museo 300" w:hAnsi="Museo 300" w:cs="Arial"/>
          <w:sz w:val="16"/>
          <w:szCs w:val="16"/>
        </w:rPr>
      </w:pPr>
      <w:r w:rsidRPr="007950EA">
        <w:rPr>
          <w:rFonts w:ascii="Museo 300" w:hAnsi="Museo 300" w:cs="Arial"/>
          <w:sz w:val="16"/>
          <w:szCs w:val="16"/>
        </w:rPr>
        <w:t xml:space="preserve">Con base en lo expuesto y tomando en consideración la información que fue presentada por ambas partes a lo largo del proceso de investigación, con respecto a la denuncia interpuesta por la señora </w:t>
      </w:r>
      <w:r w:rsidR="002007D2">
        <w:rPr>
          <w:rFonts w:ascii="Museo 300" w:hAnsi="Museo 300" w:cs="Arial"/>
          <w:sz w:val="16"/>
          <w:szCs w:val="16"/>
        </w:rPr>
        <w:t>XXX</w:t>
      </w:r>
      <w:r w:rsidRPr="007950EA">
        <w:rPr>
          <w:rFonts w:ascii="Museo 300" w:hAnsi="Museo 300" w:cs="Arial"/>
          <w:sz w:val="16"/>
          <w:szCs w:val="16"/>
        </w:rPr>
        <w:t xml:space="preserve">, en contra de CAESS, se establece que los argumentos presentados por la señora </w:t>
      </w:r>
      <w:r w:rsidR="002007D2">
        <w:rPr>
          <w:rFonts w:ascii="Museo 300" w:hAnsi="Museo 300" w:cs="Arial"/>
          <w:sz w:val="16"/>
          <w:szCs w:val="16"/>
        </w:rPr>
        <w:t>XXX</w:t>
      </w:r>
      <w:r w:rsidRPr="007950EA">
        <w:rPr>
          <w:rFonts w:ascii="Museo 300" w:hAnsi="Museo 300" w:cs="Arial"/>
          <w:sz w:val="16"/>
          <w:szCs w:val="16"/>
        </w:rPr>
        <w:t xml:space="preserve"> relacionados con el dictamen presentado por el CAU en el informe técnico N.° IT-0204-CAU-21, no son aceptables.</w:t>
      </w:r>
    </w:p>
    <w:p w14:paraId="0BF04CD6" w14:textId="77777777" w:rsidR="007950EA" w:rsidRPr="007950EA" w:rsidRDefault="007950EA" w:rsidP="007950EA">
      <w:pPr>
        <w:pStyle w:val="Prrafodelista"/>
        <w:tabs>
          <w:tab w:val="left" w:pos="851"/>
        </w:tabs>
        <w:ind w:left="1440" w:right="709"/>
        <w:jc w:val="both"/>
        <w:rPr>
          <w:rFonts w:ascii="Museo 300" w:hAnsi="Museo 300" w:cs="Arial"/>
          <w:sz w:val="16"/>
          <w:szCs w:val="16"/>
        </w:rPr>
      </w:pPr>
    </w:p>
    <w:p w14:paraId="1CC069E9" w14:textId="77777777" w:rsidR="007950EA" w:rsidRPr="007950EA" w:rsidRDefault="007950EA" w:rsidP="007950EA">
      <w:pPr>
        <w:pStyle w:val="Prrafodelista"/>
        <w:numPr>
          <w:ilvl w:val="1"/>
          <w:numId w:val="2"/>
        </w:numPr>
        <w:tabs>
          <w:tab w:val="left" w:pos="851"/>
        </w:tabs>
        <w:ind w:right="709"/>
        <w:jc w:val="both"/>
        <w:rPr>
          <w:rFonts w:ascii="Museo 300" w:hAnsi="Museo 300" w:cs="Arial"/>
          <w:sz w:val="16"/>
          <w:szCs w:val="16"/>
        </w:rPr>
      </w:pPr>
      <w:r w:rsidRPr="007950EA">
        <w:rPr>
          <w:rFonts w:ascii="Museo 300" w:hAnsi="Museo 300" w:cs="Arial"/>
          <w:sz w:val="16"/>
          <w:szCs w:val="16"/>
        </w:rPr>
        <w:t xml:space="preserve">De acuerdo con la investigación realizada por el Centro de Atención al Usuario de la SIGET, se determina que en el suministro bajo estudio existió una alteración de la acometida del servicio eléctrico, lo que impidió el registro correcto del consumo de energía eléctrica demandado por la carga eléctrica en dicho suministro. </w:t>
      </w:r>
    </w:p>
    <w:p w14:paraId="1CABE404" w14:textId="77777777" w:rsidR="007950EA" w:rsidRPr="007950EA" w:rsidRDefault="007950EA" w:rsidP="007950EA">
      <w:pPr>
        <w:pStyle w:val="Prrafodelista"/>
        <w:tabs>
          <w:tab w:val="left" w:pos="851"/>
        </w:tabs>
        <w:ind w:left="1440" w:right="709"/>
        <w:jc w:val="both"/>
        <w:rPr>
          <w:rFonts w:ascii="Museo 300" w:hAnsi="Museo 300" w:cs="Arial"/>
          <w:sz w:val="16"/>
          <w:szCs w:val="16"/>
        </w:rPr>
      </w:pPr>
    </w:p>
    <w:p w14:paraId="24800CA1" w14:textId="05DDC5B4" w:rsidR="002E74C6" w:rsidRPr="00451706" w:rsidRDefault="007950EA" w:rsidP="007950EA">
      <w:pPr>
        <w:pStyle w:val="Prrafodelista"/>
        <w:numPr>
          <w:ilvl w:val="1"/>
          <w:numId w:val="2"/>
        </w:numPr>
        <w:tabs>
          <w:tab w:val="left" w:pos="851"/>
        </w:tabs>
        <w:ind w:right="709"/>
        <w:jc w:val="both"/>
        <w:rPr>
          <w:rFonts w:ascii="Museo 300" w:hAnsi="Museo 300" w:cs="Arial"/>
          <w:sz w:val="16"/>
          <w:szCs w:val="16"/>
        </w:rPr>
      </w:pPr>
      <w:r w:rsidRPr="007950EA">
        <w:rPr>
          <w:rFonts w:ascii="Museo 300" w:hAnsi="Museo 300" w:cs="Arial"/>
          <w:sz w:val="16"/>
          <w:szCs w:val="16"/>
        </w:rPr>
        <w:t>Por lo anterior, la empresa distribuidora tiene derecho a recuperar el monto establecido en el informe técnico IT-0204-CAU-21 por la cantidad de Doscientos Veintiuno 24/100 dólares de los Estados Unidos de América (USD 221.24) IVA incluido, de acuerdo con el recálculo efectuado por el CAU, en concepto de Energía No Registrada, más los respectivos intereses de conformidad con el artículo 36 de los Términos y Condiciones Generales al Consumidor Final del Pliego Tarifario aplicable para el año 2021.</w:t>
      </w:r>
      <w:r w:rsidR="003135FD" w:rsidRPr="007950EA">
        <w:rPr>
          <w:rFonts w:ascii="Museo 300" w:hAnsi="Museo 300"/>
          <w:sz w:val="16"/>
          <w:szCs w:val="16"/>
        </w:rPr>
        <w:t xml:space="preserve"> </w:t>
      </w:r>
      <w:r w:rsidR="00A2189D" w:rsidRPr="007950EA">
        <w:rPr>
          <w:rFonts w:ascii="Museo 300" w:hAnsi="Museo 300"/>
          <w:sz w:val="16"/>
          <w:szCs w:val="16"/>
        </w:rPr>
        <w:t>[…]”.</w:t>
      </w:r>
    </w:p>
    <w:p w14:paraId="501DB8A1" w14:textId="77777777" w:rsidR="00451706" w:rsidRDefault="00451706" w:rsidP="00451706">
      <w:pPr>
        <w:pStyle w:val="Prrafodelista"/>
        <w:rPr>
          <w:rFonts w:ascii="Museo 300" w:hAnsi="Museo 300" w:cs="Arial"/>
          <w:sz w:val="16"/>
          <w:szCs w:val="16"/>
        </w:rPr>
      </w:pPr>
    </w:p>
    <w:p w14:paraId="0264ABFF" w14:textId="77777777" w:rsidR="008421B7" w:rsidRPr="00451706" w:rsidRDefault="008421B7" w:rsidP="00451706">
      <w:pPr>
        <w:pStyle w:val="Prrafodelista"/>
        <w:rPr>
          <w:rFonts w:ascii="Museo 300" w:hAnsi="Museo 300" w:cs="Arial"/>
          <w:sz w:val="16"/>
          <w:szCs w:val="16"/>
        </w:rPr>
      </w:pPr>
    </w:p>
    <w:p w14:paraId="1809FD36"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5243B84A"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EEEE521" w14:textId="6B85AE58" w:rsidR="005B5B3D" w:rsidRDefault="00BD38EB" w:rsidP="005B5B3D">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3135FD">
        <w:rPr>
          <w:rFonts w:ascii="Museo Sans 300" w:hAnsi="Museo Sans 300"/>
          <w:sz w:val="20"/>
          <w:szCs w:val="20"/>
        </w:rPr>
        <w:t xml:space="preserve"> </w:t>
      </w:r>
      <w:r w:rsidRPr="00F309EC">
        <w:rPr>
          <w:rFonts w:ascii="Museo Sans 300" w:hAnsi="Museo Sans 300"/>
          <w:sz w:val="20"/>
          <w:szCs w:val="20"/>
        </w:rPr>
        <w:t>el</w:t>
      </w:r>
      <w:r w:rsidR="003135FD">
        <w:rPr>
          <w:rFonts w:ascii="Museo Sans 300" w:hAnsi="Museo Sans 300"/>
          <w:sz w:val="20"/>
          <w:szCs w:val="20"/>
        </w:rPr>
        <w:t xml:space="preserve"> </w:t>
      </w:r>
      <w:r w:rsidRPr="00F309EC">
        <w:rPr>
          <w:rFonts w:ascii="Museo Sans 300" w:hAnsi="Museo Sans 300"/>
          <w:sz w:val="20"/>
          <w:szCs w:val="20"/>
        </w:rPr>
        <w:t>presente</w:t>
      </w:r>
      <w:r w:rsidR="003135FD">
        <w:rPr>
          <w:rFonts w:ascii="Museo Sans 300" w:hAnsi="Museo Sans 300"/>
          <w:sz w:val="20"/>
          <w:szCs w:val="20"/>
        </w:rPr>
        <w:t xml:space="preserve"> </w:t>
      </w:r>
      <w:r w:rsidRPr="00F309EC">
        <w:rPr>
          <w:rFonts w:ascii="Museo Sans 300" w:hAnsi="Museo Sans 300"/>
          <w:sz w:val="20"/>
          <w:szCs w:val="20"/>
        </w:rPr>
        <w:t>procedimiento</w:t>
      </w:r>
      <w:r w:rsidR="003135FD">
        <w:rPr>
          <w:rFonts w:ascii="Museo Sans 300" w:hAnsi="Museo Sans 300"/>
          <w:sz w:val="20"/>
          <w:szCs w:val="20"/>
        </w:rPr>
        <w:t xml:space="preserve"> </w:t>
      </w:r>
      <w:r w:rsidRPr="00F309EC">
        <w:rPr>
          <w:rFonts w:ascii="Museo Sans 300" w:hAnsi="Museo Sans 300"/>
          <w:sz w:val="20"/>
          <w:szCs w:val="20"/>
        </w:rPr>
        <w:t>en</w:t>
      </w:r>
      <w:r w:rsidR="003135FD">
        <w:rPr>
          <w:rFonts w:ascii="Museo Sans 300" w:hAnsi="Museo Sans 300"/>
          <w:sz w:val="20"/>
          <w:szCs w:val="20"/>
        </w:rPr>
        <w:t xml:space="preserve"> </w:t>
      </w:r>
      <w:r w:rsidRPr="00F309EC">
        <w:rPr>
          <w:rFonts w:ascii="Museo Sans 300" w:hAnsi="Museo Sans 300"/>
          <w:sz w:val="20"/>
          <w:szCs w:val="20"/>
        </w:rPr>
        <w:t>e</w:t>
      </w:r>
      <w:r w:rsidR="00263C67">
        <w:rPr>
          <w:rFonts w:ascii="Museo Sans 300" w:hAnsi="Museo Sans 300"/>
          <w:sz w:val="20"/>
          <w:szCs w:val="20"/>
        </w:rPr>
        <w:t>tapa</w:t>
      </w:r>
      <w:r w:rsidR="003135FD">
        <w:rPr>
          <w:rFonts w:ascii="Museo Sans 300" w:hAnsi="Museo Sans 300"/>
          <w:sz w:val="20"/>
          <w:szCs w:val="20"/>
        </w:rPr>
        <w:t xml:space="preserve"> </w:t>
      </w:r>
      <w:r w:rsidR="00263C67">
        <w:rPr>
          <w:rFonts w:ascii="Museo Sans 300" w:hAnsi="Museo Sans 300"/>
          <w:sz w:val="20"/>
          <w:szCs w:val="20"/>
        </w:rPr>
        <w:t>de</w:t>
      </w:r>
      <w:r w:rsidR="003135FD">
        <w:rPr>
          <w:rFonts w:ascii="Museo Sans 300" w:hAnsi="Museo Sans 300"/>
          <w:sz w:val="20"/>
          <w:szCs w:val="20"/>
        </w:rPr>
        <w:t xml:space="preserve"> </w:t>
      </w:r>
      <w:r w:rsidR="00263C67">
        <w:rPr>
          <w:rFonts w:ascii="Museo Sans 300" w:hAnsi="Museo Sans 300"/>
          <w:sz w:val="20"/>
          <w:szCs w:val="20"/>
        </w:rPr>
        <w:t>dictar</w:t>
      </w:r>
      <w:r w:rsidR="003135FD">
        <w:rPr>
          <w:rFonts w:ascii="Museo Sans 300" w:hAnsi="Museo Sans 300"/>
          <w:sz w:val="20"/>
          <w:szCs w:val="20"/>
        </w:rPr>
        <w:t xml:space="preserve"> </w:t>
      </w:r>
      <w:r w:rsidR="00263C67">
        <w:rPr>
          <w:rFonts w:ascii="Museo Sans 300" w:hAnsi="Museo Sans 300"/>
          <w:sz w:val="20"/>
          <w:szCs w:val="20"/>
        </w:rPr>
        <w:t>sentencia,</w:t>
      </w:r>
      <w:r w:rsidR="003135FD">
        <w:rPr>
          <w:rFonts w:ascii="Museo Sans 300" w:hAnsi="Museo Sans 300"/>
          <w:sz w:val="20"/>
          <w:szCs w:val="20"/>
        </w:rPr>
        <w:t xml:space="preserve"> </w:t>
      </w:r>
      <w:r w:rsidR="00263C67">
        <w:rPr>
          <w:rFonts w:ascii="Museo Sans 300" w:hAnsi="Museo Sans 300"/>
          <w:sz w:val="20"/>
          <w:szCs w:val="20"/>
        </w:rPr>
        <w:t>esta</w:t>
      </w:r>
      <w:r w:rsidR="003135FD">
        <w:rPr>
          <w:rFonts w:ascii="Museo Sans 300" w:hAnsi="Museo Sans 300"/>
          <w:sz w:val="20"/>
          <w:szCs w:val="20"/>
        </w:rPr>
        <w:t xml:space="preserve"> </w:t>
      </w:r>
      <w:r w:rsidR="00263C67">
        <w:rPr>
          <w:rFonts w:ascii="Museo Sans 300" w:hAnsi="Museo Sans 300"/>
          <w:sz w:val="20"/>
          <w:szCs w:val="20"/>
        </w:rPr>
        <w:t>S</w:t>
      </w:r>
      <w:r w:rsidRPr="00F309EC">
        <w:rPr>
          <w:rFonts w:ascii="Museo Sans 300" w:hAnsi="Museo Sans 300"/>
          <w:sz w:val="20"/>
          <w:szCs w:val="20"/>
        </w:rPr>
        <w:t>uperintendencia,</w:t>
      </w:r>
      <w:r w:rsidR="003135FD">
        <w:rPr>
          <w:rFonts w:ascii="Museo Sans 300" w:hAnsi="Museo Sans 300"/>
          <w:sz w:val="20"/>
          <w:szCs w:val="20"/>
        </w:rPr>
        <w:t xml:space="preserve"> </w:t>
      </w:r>
      <w:r w:rsidRPr="00F309EC">
        <w:rPr>
          <w:rFonts w:ascii="Museo Sans 300" w:hAnsi="Museo Sans 300"/>
          <w:sz w:val="20"/>
          <w:szCs w:val="20"/>
        </w:rPr>
        <w:t>con</w:t>
      </w:r>
      <w:r w:rsidR="003135FD">
        <w:rPr>
          <w:rFonts w:ascii="Museo Sans 300" w:hAnsi="Museo Sans 300"/>
          <w:sz w:val="20"/>
          <w:szCs w:val="20"/>
        </w:rPr>
        <w:t xml:space="preserve"> </w:t>
      </w:r>
      <w:r w:rsidRPr="00F309EC">
        <w:rPr>
          <w:rFonts w:ascii="Museo Sans 300" w:hAnsi="Museo Sans 300"/>
          <w:sz w:val="20"/>
          <w:szCs w:val="20"/>
        </w:rPr>
        <w:t>apoyo</w:t>
      </w:r>
      <w:r w:rsidR="003135FD">
        <w:rPr>
          <w:rFonts w:ascii="Museo Sans 300" w:hAnsi="Museo Sans 300"/>
          <w:sz w:val="20"/>
          <w:szCs w:val="20"/>
        </w:rPr>
        <w:t xml:space="preserve"> </w:t>
      </w:r>
      <w:r w:rsidRPr="00F309EC">
        <w:rPr>
          <w:rFonts w:ascii="Museo Sans 300" w:hAnsi="Museo Sans 300"/>
          <w:sz w:val="20"/>
          <w:szCs w:val="20"/>
        </w:rPr>
        <w:t>del</w:t>
      </w:r>
      <w:r w:rsidR="003135FD">
        <w:rPr>
          <w:rFonts w:ascii="Museo Sans 300" w:hAnsi="Museo Sans 300"/>
          <w:sz w:val="20"/>
          <w:szCs w:val="20"/>
        </w:rPr>
        <w:t xml:space="preserve"> </w:t>
      </w:r>
      <w:r w:rsidRPr="00F309EC">
        <w:rPr>
          <w:rFonts w:ascii="Museo Sans 300" w:hAnsi="Museo Sans 300"/>
          <w:sz w:val="20"/>
          <w:szCs w:val="20"/>
        </w:rPr>
        <w:t>CAU,</w:t>
      </w:r>
      <w:r w:rsidR="003135FD">
        <w:rPr>
          <w:rFonts w:ascii="Museo Sans 300" w:hAnsi="Museo Sans 300"/>
          <w:sz w:val="20"/>
          <w:szCs w:val="20"/>
        </w:rPr>
        <w:t xml:space="preserve"> </w:t>
      </w:r>
      <w:r w:rsidRPr="00F309EC">
        <w:rPr>
          <w:rFonts w:ascii="Museo Sans 300" w:hAnsi="Museo Sans 300"/>
          <w:sz w:val="20"/>
          <w:szCs w:val="20"/>
        </w:rPr>
        <w:t>realiza</w:t>
      </w:r>
      <w:r w:rsidR="003135FD">
        <w:rPr>
          <w:rFonts w:ascii="Museo Sans 300" w:hAnsi="Museo Sans 300"/>
          <w:sz w:val="20"/>
          <w:szCs w:val="20"/>
        </w:rPr>
        <w:t xml:space="preserve"> </w:t>
      </w:r>
      <w:r w:rsidRPr="00F309EC">
        <w:rPr>
          <w:rFonts w:ascii="Museo Sans 300" w:hAnsi="Museo Sans 300"/>
          <w:sz w:val="20"/>
          <w:szCs w:val="20"/>
        </w:rPr>
        <w:t>las</w:t>
      </w:r>
      <w:r w:rsidR="003135FD">
        <w:rPr>
          <w:rFonts w:ascii="Museo Sans 300" w:hAnsi="Museo Sans 300"/>
          <w:sz w:val="20"/>
          <w:szCs w:val="20"/>
        </w:rPr>
        <w:t xml:space="preserve"> </w:t>
      </w:r>
      <w:r w:rsidRPr="00F309EC">
        <w:rPr>
          <w:rFonts w:ascii="Museo Sans 300" w:hAnsi="Museo Sans 300"/>
          <w:sz w:val="20"/>
          <w:szCs w:val="20"/>
        </w:rPr>
        <w:t>valoraciones</w:t>
      </w:r>
      <w:r w:rsidR="003135FD">
        <w:rPr>
          <w:rFonts w:ascii="Museo Sans 300" w:hAnsi="Museo Sans 300"/>
          <w:sz w:val="20"/>
          <w:szCs w:val="20"/>
        </w:rPr>
        <w:t xml:space="preserve"> </w:t>
      </w:r>
      <w:r w:rsidRPr="00F309EC">
        <w:rPr>
          <w:rFonts w:ascii="Museo Sans 300" w:hAnsi="Museo Sans 300"/>
          <w:sz w:val="20"/>
          <w:szCs w:val="20"/>
        </w:rPr>
        <w:t>siguientes:</w:t>
      </w:r>
    </w:p>
    <w:p w14:paraId="5B08A6B6" w14:textId="77777777" w:rsidR="008421B7" w:rsidRDefault="008421B7" w:rsidP="001022A8">
      <w:pPr>
        <w:pStyle w:val="Prrafodelista"/>
        <w:tabs>
          <w:tab w:val="left" w:pos="426"/>
        </w:tabs>
        <w:ind w:left="426"/>
        <w:jc w:val="both"/>
        <w:rPr>
          <w:rFonts w:ascii="Museo Sans 300" w:hAnsi="Museo Sans 300"/>
          <w:sz w:val="20"/>
          <w:szCs w:val="20"/>
        </w:rPr>
      </w:pPr>
    </w:p>
    <w:p w14:paraId="1EAC0B6D" w14:textId="4575FF7E"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3135F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493F1AF5"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4F9D187A" w14:textId="77777777" w:rsidR="009A29FD" w:rsidRPr="005C17E0" w:rsidRDefault="00BD38EB" w:rsidP="009A29FD">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009A29FD" w:rsidRPr="005C17E0">
        <w:rPr>
          <w:rFonts w:ascii="Museo Sans 500" w:eastAsia="Times New Roman" w:hAnsi="Museo Sans 500" w:cs="Times New Roman"/>
          <w:b/>
          <w:bCs/>
          <w:sz w:val="20"/>
          <w:szCs w:val="20"/>
          <w:lang w:eastAsia="es-ES"/>
        </w:rPr>
        <w:t>1.A.</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Ley</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de</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Creación</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de</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la</w:t>
      </w:r>
      <w:r w:rsidR="009A29FD">
        <w:rPr>
          <w:rFonts w:ascii="Museo Sans 500" w:eastAsia="Times New Roman" w:hAnsi="Museo Sans 500" w:cs="Times New Roman"/>
          <w:b/>
          <w:bCs/>
          <w:sz w:val="20"/>
          <w:szCs w:val="20"/>
          <w:lang w:eastAsia="es-ES"/>
        </w:rPr>
        <w:t xml:space="preserve"> </w:t>
      </w:r>
      <w:r w:rsidR="009A29FD" w:rsidRPr="005C17E0">
        <w:rPr>
          <w:rFonts w:ascii="Museo Sans 500" w:eastAsia="Times New Roman" w:hAnsi="Museo Sans 500" w:cs="Times New Roman"/>
          <w:b/>
          <w:bCs/>
          <w:sz w:val="20"/>
          <w:szCs w:val="20"/>
          <w:lang w:eastAsia="es-ES"/>
        </w:rPr>
        <w:t>SIGET</w:t>
      </w:r>
    </w:p>
    <w:p w14:paraId="58C0E373" w14:textId="77777777" w:rsidR="009A29FD" w:rsidRPr="00BD38EB" w:rsidRDefault="009A29FD" w:rsidP="009A29FD">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7AE29887" w14:textId="77777777" w:rsidR="009A29FD" w:rsidRDefault="009A29FD" w:rsidP="009A29F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2026681" w14:textId="77777777" w:rsidR="009A29FD" w:rsidRDefault="009A29FD" w:rsidP="009A29FD">
      <w:pPr>
        <w:autoSpaceDE w:val="0"/>
        <w:spacing w:after="0" w:line="240" w:lineRule="auto"/>
        <w:ind w:left="426"/>
        <w:jc w:val="both"/>
        <w:rPr>
          <w:rFonts w:ascii="Museo Sans 300" w:hAnsi="Museo Sans 300" w:cs="Times New Roman"/>
          <w:sz w:val="20"/>
          <w:szCs w:val="20"/>
          <w:lang w:eastAsia="es-SV"/>
        </w:rPr>
      </w:pPr>
    </w:p>
    <w:p w14:paraId="11235F9F" w14:textId="77777777" w:rsidR="009A29FD" w:rsidRPr="005C17E0" w:rsidRDefault="009A29FD" w:rsidP="009A29FD">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15181ACD" w14:textId="77777777" w:rsidR="009A29FD" w:rsidRPr="00BD38EB" w:rsidRDefault="009A29FD" w:rsidP="009A29FD">
      <w:pPr>
        <w:autoSpaceDE w:val="0"/>
        <w:spacing w:after="0" w:line="240" w:lineRule="auto"/>
        <w:ind w:left="426"/>
        <w:jc w:val="both"/>
        <w:rPr>
          <w:rFonts w:ascii="Museo Sans 500" w:hAnsi="Museo Sans 500"/>
          <w:b/>
          <w:bCs/>
          <w:sz w:val="20"/>
          <w:szCs w:val="20"/>
          <w:lang w:eastAsia="es-SV"/>
        </w:rPr>
      </w:pPr>
    </w:p>
    <w:p w14:paraId="58C8DB40" w14:textId="77777777" w:rsidR="009A29FD" w:rsidRDefault="009A29FD" w:rsidP="009A29F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C90099B" w14:textId="77777777" w:rsidR="009A29FD" w:rsidRDefault="009A29FD" w:rsidP="009A29FD">
      <w:pPr>
        <w:autoSpaceDE w:val="0"/>
        <w:spacing w:after="0" w:line="240" w:lineRule="auto"/>
        <w:ind w:left="426"/>
        <w:jc w:val="both"/>
        <w:rPr>
          <w:rFonts w:ascii="Museo Sans 300" w:hAnsi="Museo Sans 300" w:cs="Times New Roman"/>
          <w:sz w:val="20"/>
          <w:szCs w:val="20"/>
          <w:lang w:eastAsia="es-SV"/>
        </w:rPr>
      </w:pPr>
    </w:p>
    <w:p w14:paraId="2CCD539B" w14:textId="77777777" w:rsidR="009A29FD" w:rsidRDefault="009A29FD" w:rsidP="009A29FD">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EEO, S.A.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2021.</w:t>
      </w:r>
    </w:p>
    <w:p w14:paraId="5C0D220C" w14:textId="77777777" w:rsidR="009A29FD" w:rsidRDefault="009A29FD" w:rsidP="009A29FD">
      <w:pPr>
        <w:pStyle w:val="Prrafodelista"/>
        <w:tabs>
          <w:tab w:val="left" w:pos="426"/>
        </w:tabs>
        <w:ind w:left="426"/>
        <w:jc w:val="both"/>
        <w:rPr>
          <w:rFonts w:ascii="Museo Sans 500" w:eastAsia="Calibri" w:hAnsi="Museo Sans 500"/>
          <w:b/>
          <w:sz w:val="20"/>
          <w:szCs w:val="20"/>
          <w:lang w:val="es-SV" w:eastAsia="es-SV"/>
        </w:rPr>
      </w:pPr>
    </w:p>
    <w:p w14:paraId="7EDFFDCC" w14:textId="77777777" w:rsidR="009A29FD" w:rsidRPr="00551F4C" w:rsidRDefault="009A29FD" w:rsidP="009A29FD">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2187A56" w14:textId="77777777" w:rsidR="009A29FD" w:rsidRPr="00551F4C" w:rsidRDefault="009A29FD" w:rsidP="009A29FD">
      <w:pPr>
        <w:spacing w:after="0" w:line="240" w:lineRule="auto"/>
        <w:ind w:left="426"/>
        <w:jc w:val="both"/>
        <w:rPr>
          <w:rFonts w:ascii="Museo Sans 300" w:eastAsia="Arial" w:hAnsi="Museo Sans 300"/>
          <w:sz w:val="20"/>
          <w:szCs w:val="20"/>
          <w:lang w:eastAsia="es-SV"/>
        </w:rPr>
      </w:pPr>
    </w:p>
    <w:p w14:paraId="301A1F91" w14:textId="77777777" w:rsidR="009A29FD" w:rsidRDefault="009A29FD" w:rsidP="009A29FD">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7539CDEC" w14:textId="77777777" w:rsidR="009A29FD" w:rsidRDefault="009A29FD" w:rsidP="009A29FD">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59DC52E" w14:textId="77777777" w:rsidR="009A29FD" w:rsidRPr="00551F4C" w:rsidRDefault="009A29FD" w:rsidP="009A29FD">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Pr>
          <w:rFonts w:ascii="Museo Sans 500" w:eastAsia="Arial" w:hAnsi="Museo Sans 500"/>
          <w:b/>
          <w:bCs/>
          <w:sz w:val="20"/>
          <w:szCs w:val="20"/>
          <w:lang w:eastAsia="es-SV"/>
        </w:rPr>
        <w:t>.</w:t>
      </w:r>
    </w:p>
    <w:p w14:paraId="50A245A9" w14:textId="77777777" w:rsidR="009A29FD" w:rsidRPr="00551F4C" w:rsidRDefault="009A29FD" w:rsidP="009A29FD">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7C5736F6" w14:textId="77777777" w:rsidR="009A29FD" w:rsidRDefault="009A29FD" w:rsidP="009A29F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38E48204" w14:textId="77777777" w:rsidR="009A29FD" w:rsidRPr="00551F4C" w:rsidRDefault="009A29FD" w:rsidP="009A29FD">
      <w:pPr>
        <w:spacing w:after="0" w:line="240" w:lineRule="auto"/>
        <w:ind w:left="426"/>
        <w:jc w:val="both"/>
        <w:rPr>
          <w:rFonts w:ascii="Museo Sans 300" w:eastAsia="Arial" w:hAnsi="Museo Sans 300" w:cs="Times New Roman"/>
          <w:color w:val="000000"/>
          <w:sz w:val="20"/>
          <w:szCs w:val="20"/>
          <w:lang w:eastAsia="es-SV"/>
        </w:rPr>
      </w:pPr>
    </w:p>
    <w:p w14:paraId="315C96AA" w14:textId="77777777" w:rsidR="009A29FD" w:rsidRDefault="009A29FD" w:rsidP="009A29F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0CCEF9" w14:textId="77777777" w:rsidR="009A29FD" w:rsidRDefault="009A29FD" w:rsidP="009A29FD">
      <w:pPr>
        <w:spacing w:after="0" w:line="240" w:lineRule="auto"/>
        <w:ind w:left="426"/>
        <w:jc w:val="both"/>
        <w:rPr>
          <w:rFonts w:ascii="Museo Sans 300" w:eastAsia="Arial" w:hAnsi="Museo Sans 300" w:cs="Times New Roman"/>
          <w:color w:val="000000"/>
          <w:sz w:val="20"/>
          <w:szCs w:val="20"/>
          <w:lang w:eastAsia="es-SV"/>
        </w:rPr>
      </w:pPr>
    </w:p>
    <w:p w14:paraId="2E6D10C8" w14:textId="77777777" w:rsidR="009A29FD" w:rsidRPr="00024745" w:rsidRDefault="009A29FD" w:rsidP="009A29FD">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292998D5" w14:textId="77777777" w:rsidR="009A29FD" w:rsidRPr="00024745" w:rsidRDefault="009A29FD" w:rsidP="009A29FD">
      <w:pPr>
        <w:spacing w:after="0" w:line="240" w:lineRule="auto"/>
        <w:ind w:left="426"/>
        <w:jc w:val="both"/>
        <w:rPr>
          <w:rFonts w:ascii="Museo Sans 300" w:eastAsia="Arial" w:hAnsi="Museo Sans 300" w:cs="Times New Roman"/>
          <w:color w:val="000000"/>
          <w:sz w:val="20"/>
          <w:szCs w:val="20"/>
          <w:lang w:eastAsia="es-SV"/>
        </w:rPr>
      </w:pPr>
    </w:p>
    <w:p w14:paraId="3BD8E47E" w14:textId="77777777" w:rsidR="009A29FD" w:rsidRDefault="009A29FD" w:rsidP="009A29FD">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0AC289B2" w14:textId="77777777" w:rsidR="009A29FD" w:rsidRPr="00024745" w:rsidRDefault="009A29FD" w:rsidP="009A29FD">
      <w:pPr>
        <w:spacing w:after="0" w:line="240" w:lineRule="auto"/>
        <w:ind w:left="426"/>
        <w:jc w:val="both"/>
        <w:rPr>
          <w:rFonts w:ascii="Museo Sans 300" w:eastAsia="Arial" w:hAnsi="Museo Sans 300" w:cs="Times New Roman"/>
          <w:color w:val="000000"/>
          <w:sz w:val="20"/>
          <w:szCs w:val="20"/>
          <w:lang w:eastAsia="es-SV"/>
        </w:rPr>
      </w:pPr>
    </w:p>
    <w:p w14:paraId="642935EC" w14:textId="77777777" w:rsidR="009A29FD" w:rsidRDefault="009A29FD" w:rsidP="009A29FD">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679CBCF9" w14:textId="753A10A2" w:rsidR="00D24213" w:rsidRDefault="00D24213" w:rsidP="009A29FD">
      <w:pPr>
        <w:tabs>
          <w:tab w:val="left" w:pos="426"/>
        </w:tabs>
        <w:suppressAutoHyphens w:val="0"/>
        <w:autoSpaceDN/>
        <w:spacing w:after="0" w:line="240" w:lineRule="auto"/>
        <w:jc w:val="both"/>
        <w:textAlignment w:val="auto"/>
        <w:rPr>
          <w:rFonts w:ascii="Museo Sans 300" w:eastAsia="Arial" w:hAnsi="Museo Sans 300" w:cs="Times New Roman"/>
          <w:color w:val="000000"/>
          <w:sz w:val="20"/>
          <w:szCs w:val="20"/>
          <w:lang w:eastAsia="es-SV"/>
        </w:rPr>
      </w:pPr>
    </w:p>
    <w:p w14:paraId="31AA641F"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70CFCDEE"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6F1C070A" w14:textId="6B6B6FB8" w:rsidR="00551F4C" w:rsidRPr="00551F4C" w:rsidRDefault="003135FD"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Pr>
          <w:rFonts w:ascii="Museo Sans 500" w:eastAsia="Times New Roman" w:hAnsi="Museo Sans 500" w:cs="Times New Roman"/>
          <w:b/>
          <w:sz w:val="20"/>
          <w:szCs w:val="20"/>
          <w:lang w:eastAsia="es-ES"/>
        </w:rPr>
        <w:t xml:space="preserve"> </w:t>
      </w:r>
      <w:r w:rsidR="00551F4C" w:rsidRPr="00551F4C">
        <w:rPr>
          <w:rFonts w:ascii="Museo Sans 500" w:eastAsia="Times New Roman" w:hAnsi="Museo Sans 500" w:cs="Times New Roman"/>
          <w:b/>
          <w:sz w:val="20"/>
          <w:szCs w:val="20"/>
          <w:lang w:eastAsia="es-ES"/>
        </w:rPr>
        <w:t>Análisis</w:t>
      </w:r>
      <w:r>
        <w:rPr>
          <w:rFonts w:ascii="Museo Sans 500" w:eastAsia="Times New Roman" w:hAnsi="Museo Sans 500" w:cs="Times New Roman"/>
          <w:b/>
          <w:sz w:val="20"/>
          <w:szCs w:val="20"/>
          <w:lang w:eastAsia="es-ES"/>
        </w:rPr>
        <w:t xml:space="preserve"> </w:t>
      </w:r>
      <w:r w:rsidR="00551F4C" w:rsidRPr="00551F4C">
        <w:rPr>
          <w:rFonts w:ascii="Museo Sans 500" w:eastAsia="Times New Roman" w:hAnsi="Museo Sans 500" w:cs="Times New Roman"/>
          <w:b/>
          <w:sz w:val="20"/>
          <w:szCs w:val="20"/>
          <w:lang w:eastAsia="es-ES"/>
        </w:rPr>
        <w:t>Técnico</w:t>
      </w:r>
    </w:p>
    <w:p w14:paraId="2146F3E9"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3A07ED10" w14:textId="1535DB7B"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3135F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3135FD">
        <w:rPr>
          <w:rFonts w:ascii="Museo Sans 300" w:eastAsia="Arial" w:hAnsi="Museo Sans 300" w:cs="Times New Roman"/>
          <w:sz w:val="20"/>
          <w:szCs w:val="20"/>
        </w:rPr>
        <w:t xml:space="preserve"> </w:t>
      </w:r>
    </w:p>
    <w:p w14:paraId="5D1E5A39" w14:textId="66B91D49" w:rsidR="00551F4C" w:rsidRPr="00551F4C" w:rsidRDefault="003135F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70782D9F" w14:textId="4A7D4AD2"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técnico</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con</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que</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cuenta</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esta</w:t>
      </w:r>
      <w:r w:rsidR="003135FD">
        <w:rPr>
          <w:rFonts w:ascii="Museo Sans 300" w:eastAsia="Arial" w:hAnsi="Museo Sans 300" w:cs="Times New Roman"/>
          <w:sz w:val="20"/>
          <w:szCs w:val="20"/>
        </w:rPr>
        <w:t xml:space="preserve"> </w:t>
      </w:r>
      <w:r w:rsidR="00DB0FEE">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3135FD">
        <w:rPr>
          <w:rFonts w:ascii="Museo Sans 300" w:eastAsia="Arial" w:hAnsi="Museo Sans 300" w:cs="Times New Roman"/>
          <w:sz w:val="20"/>
          <w:szCs w:val="20"/>
        </w:rPr>
        <w:t xml:space="preserve"> </w:t>
      </w:r>
    </w:p>
    <w:p w14:paraId="621B8F5B" w14:textId="565774FE" w:rsidR="004605AD" w:rsidRDefault="004605A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7EF0346" w14:textId="0F7F2A3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3135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3135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3135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3135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3135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C4032F">
        <w:rPr>
          <w:rFonts w:ascii="Museo Sans 500" w:eastAsia="Arial" w:hAnsi="Museo Sans 500" w:cs="Times New Roman"/>
          <w:b/>
          <w:bCs/>
          <w:sz w:val="20"/>
          <w:szCs w:val="20"/>
        </w:rPr>
        <w:t>inistro</w:t>
      </w:r>
      <w:r w:rsidR="003135FD">
        <w:rPr>
          <w:rFonts w:ascii="Museo Sans 500" w:eastAsia="Arial" w:hAnsi="Museo Sans 500" w:cs="Times New Roman"/>
          <w:b/>
          <w:bCs/>
          <w:sz w:val="20"/>
          <w:szCs w:val="20"/>
        </w:rPr>
        <w:t xml:space="preserve"> </w:t>
      </w:r>
      <w:r w:rsidR="00C4032F">
        <w:rPr>
          <w:rFonts w:ascii="Museo Sans 500" w:eastAsia="Arial" w:hAnsi="Museo Sans 500" w:cs="Times New Roman"/>
          <w:b/>
          <w:bCs/>
          <w:sz w:val="20"/>
          <w:szCs w:val="20"/>
        </w:rPr>
        <w:t>identificado</w:t>
      </w:r>
      <w:r w:rsidR="003135FD">
        <w:rPr>
          <w:rFonts w:ascii="Museo Sans 500" w:eastAsia="Arial" w:hAnsi="Museo Sans 500" w:cs="Times New Roman"/>
          <w:b/>
          <w:bCs/>
          <w:sz w:val="20"/>
          <w:szCs w:val="20"/>
        </w:rPr>
        <w:t xml:space="preserve"> </w:t>
      </w:r>
      <w:r w:rsidR="00C4032F">
        <w:rPr>
          <w:rFonts w:ascii="Museo Sans 500" w:eastAsia="Arial" w:hAnsi="Museo Sans 500" w:cs="Times New Roman"/>
          <w:b/>
          <w:bCs/>
          <w:sz w:val="20"/>
          <w:szCs w:val="20"/>
        </w:rPr>
        <w:t>con</w:t>
      </w:r>
      <w:r w:rsidR="003135FD">
        <w:rPr>
          <w:rFonts w:ascii="Museo Sans 500" w:eastAsia="Arial" w:hAnsi="Museo Sans 500" w:cs="Times New Roman"/>
          <w:b/>
          <w:bCs/>
          <w:sz w:val="20"/>
          <w:szCs w:val="20"/>
        </w:rPr>
        <w:t xml:space="preserve"> </w:t>
      </w:r>
      <w:r w:rsidR="00C4032F">
        <w:rPr>
          <w:rFonts w:ascii="Museo Sans 500" w:eastAsia="Arial" w:hAnsi="Museo Sans 500" w:cs="Times New Roman"/>
          <w:b/>
          <w:bCs/>
          <w:sz w:val="20"/>
          <w:szCs w:val="20"/>
        </w:rPr>
        <w:t>el</w:t>
      </w:r>
      <w:r w:rsidR="003135FD">
        <w:rPr>
          <w:rFonts w:ascii="Museo Sans 500" w:eastAsia="Arial" w:hAnsi="Museo Sans 500" w:cs="Times New Roman"/>
          <w:b/>
          <w:bCs/>
          <w:sz w:val="20"/>
          <w:szCs w:val="20"/>
        </w:rPr>
        <w:t xml:space="preserve"> </w:t>
      </w:r>
      <w:r w:rsidR="00C4032F">
        <w:rPr>
          <w:rFonts w:ascii="Museo Sans 500" w:eastAsia="Arial" w:hAnsi="Museo Sans 500" w:cs="Times New Roman"/>
          <w:b/>
          <w:bCs/>
          <w:sz w:val="20"/>
          <w:szCs w:val="20"/>
        </w:rPr>
        <w:t>N</w:t>
      </w:r>
      <w:r w:rsidR="00D07E3A">
        <w:rPr>
          <w:rFonts w:ascii="Museo Sans 500" w:eastAsia="Arial" w:hAnsi="Museo Sans 500" w:cs="Times New Roman"/>
          <w:b/>
          <w:bCs/>
          <w:sz w:val="20"/>
          <w:szCs w:val="20"/>
        </w:rPr>
        <w:t>I</w:t>
      </w:r>
      <w:r w:rsidRPr="00551F4C">
        <w:rPr>
          <w:rFonts w:ascii="Museo Sans 500" w:eastAsia="Arial" w:hAnsi="Museo Sans 500" w:cs="Times New Roman"/>
          <w:b/>
          <w:bCs/>
          <w:sz w:val="20"/>
          <w:szCs w:val="20"/>
        </w:rPr>
        <w:t>C</w:t>
      </w:r>
      <w:r w:rsidR="003135FD">
        <w:rPr>
          <w:rFonts w:ascii="Museo Sans 500" w:eastAsia="Arial" w:hAnsi="Museo Sans 500" w:cs="Times New Roman"/>
          <w:b/>
          <w:bCs/>
          <w:sz w:val="20"/>
          <w:szCs w:val="20"/>
        </w:rPr>
        <w:t xml:space="preserve"> </w:t>
      </w:r>
      <w:r w:rsidR="002007D2">
        <w:rPr>
          <w:rFonts w:ascii="Museo Sans 500" w:eastAsia="Arial" w:hAnsi="Museo Sans 500" w:cs="Times New Roman"/>
          <w:b/>
          <w:bCs/>
          <w:sz w:val="20"/>
          <w:szCs w:val="20"/>
        </w:rPr>
        <w:t>XXX</w:t>
      </w:r>
    </w:p>
    <w:p w14:paraId="775D4A86"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100FC6D" w14:textId="557A76D3" w:rsidR="00551F4C" w:rsidRDefault="004B0413"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3135FD">
        <w:rPr>
          <w:rFonts w:ascii="Museo Sans 300" w:hAnsi="Museo Sans 300" w:cs="Segoe UI"/>
          <w:sz w:val="20"/>
          <w:szCs w:val="20"/>
          <w:lang w:eastAsia="es-MX"/>
        </w:rPr>
        <w:t xml:space="preserve"> </w:t>
      </w:r>
      <w:r w:rsidR="00400CEC">
        <w:rPr>
          <w:rFonts w:ascii="Museo Sans 300" w:hAnsi="Museo Sans 300" w:cs="Segoe UI"/>
          <w:sz w:val="20"/>
          <w:szCs w:val="20"/>
          <w:lang w:eastAsia="es-MX"/>
        </w:rPr>
        <w:t>los</w:t>
      </w:r>
      <w:r w:rsidR="003135F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400CEC">
        <w:rPr>
          <w:rFonts w:ascii="Museo Sans 300" w:hAnsi="Museo Sans 300" w:cs="Segoe UI"/>
          <w:sz w:val="20"/>
          <w:szCs w:val="20"/>
          <w:lang w:eastAsia="es-MX"/>
        </w:rPr>
        <w:t>s</w:t>
      </w:r>
      <w:r w:rsidR="003135F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400CEC">
        <w:rPr>
          <w:rFonts w:ascii="Museo Sans 300" w:hAnsi="Museo Sans 300" w:cs="Segoe UI"/>
          <w:sz w:val="20"/>
          <w:szCs w:val="20"/>
          <w:lang w:eastAsia="es-MX"/>
        </w:rPr>
        <w:t>s</w:t>
      </w:r>
      <w:r w:rsidR="003135F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3135FD">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A46C9F">
        <w:rPr>
          <w:rFonts w:ascii="Museo Sans 300" w:hAnsi="Museo Sans 300" w:cs="Times New Roman"/>
          <w:sz w:val="20"/>
          <w:szCs w:val="20"/>
        </w:rPr>
        <w:t>0204-CAU-21</w:t>
      </w:r>
      <w:r w:rsidR="0026063D">
        <w:rPr>
          <w:rFonts w:ascii="Museo Sans 300" w:hAnsi="Museo Sans 300" w:cs="Times New Roman"/>
          <w:sz w:val="20"/>
          <w:szCs w:val="20"/>
        </w:rPr>
        <w:t xml:space="preserve"> </w:t>
      </w:r>
      <w:r w:rsidR="00400CEC">
        <w:rPr>
          <w:rFonts w:ascii="Museo Sans 300" w:hAnsi="Museo Sans 300" w:cs="Times New Roman"/>
          <w:sz w:val="20"/>
          <w:szCs w:val="20"/>
        </w:rPr>
        <w:t>y</w:t>
      </w:r>
      <w:r w:rsidR="003135FD">
        <w:rPr>
          <w:rFonts w:ascii="Museo Sans 300" w:hAnsi="Museo Sans 300" w:cs="Times New Roman"/>
          <w:sz w:val="20"/>
          <w:szCs w:val="20"/>
        </w:rPr>
        <w:t xml:space="preserve"> </w:t>
      </w:r>
      <w:r w:rsidR="00400CEC">
        <w:rPr>
          <w:rFonts w:ascii="Museo Sans 300" w:hAnsi="Museo Sans 300" w:cs="Times New Roman"/>
          <w:sz w:val="20"/>
          <w:szCs w:val="20"/>
        </w:rPr>
        <w:t>N.°</w:t>
      </w:r>
      <w:r w:rsidR="003135FD">
        <w:rPr>
          <w:rFonts w:ascii="Museo Sans 300" w:hAnsi="Museo Sans 300" w:cs="Times New Roman"/>
          <w:sz w:val="20"/>
          <w:szCs w:val="20"/>
        </w:rPr>
        <w:t xml:space="preserve"> </w:t>
      </w:r>
      <w:r w:rsidR="00D67345">
        <w:rPr>
          <w:rFonts w:ascii="Museo Sans 300" w:hAnsi="Museo Sans 300" w:cs="Times New Roman"/>
          <w:sz w:val="20"/>
          <w:szCs w:val="20"/>
        </w:rPr>
        <w:t>IT-</w:t>
      </w:r>
      <w:r w:rsidR="007950EA">
        <w:rPr>
          <w:rFonts w:ascii="Museo Sans 300" w:hAnsi="Museo Sans 300" w:cs="Times New Roman"/>
          <w:sz w:val="20"/>
          <w:szCs w:val="20"/>
        </w:rPr>
        <w:t>0017-CAU-22</w:t>
      </w:r>
      <w:r w:rsidR="00D67345">
        <w:rPr>
          <w:rFonts w:ascii="Museo Sans 300" w:hAnsi="Museo Sans 300" w:cs="Times New Roman"/>
          <w:sz w:val="20"/>
          <w:szCs w:val="20"/>
        </w:rPr>
        <w:t>,</w:t>
      </w:r>
      <w:r w:rsidR="003135FD">
        <w:rPr>
          <w:rFonts w:ascii="Museo Sans 300" w:hAnsi="Museo Sans 300" w:cs="Times New Roman"/>
          <w:sz w:val="20"/>
          <w:szCs w:val="20"/>
        </w:rPr>
        <w:t xml:space="preserve"> </w:t>
      </w:r>
      <w:r w:rsidR="00D67345">
        <w:rPr>
          <w:rFonts w:ascii="Museo Sans 300" w:hAnsi="Museo Sans 300" w:cs="Times New Roman"/>
          <w:sz w:val="20"/>
          <w:szCs w:val="20"/>
        </w:rPr>
        <w:t>el</w:t>
      </w:r>
      <w:r w:rsidR="003135FD">
        <w:rPr>
          <w:rFonts w:ascii="Museo Sans 300" w:hAnsi="Museo Sans 300" w:cs="Times New Roman"/>
          <w:sz w:val="20"/>
          <w:szCs w:val="20"/>
        </w:rPr>
        <w:t xml:space="preserve"> </w:t>
      </w:r>
      <w:r w:rsidR="00D67345">
        <w:rPr>
          <w:rFonts w:ascii="Museo Sans 300" w:hAnsi="Museo Sans 300" w:cs="Times New Roman"/>
          <w:sz w:val="20"/>
          <w:szCs w:val="20"/>
        </w:rPr>
        <w:t>CAU</w:t>
      </w:r>
      <w:r w:rsidR="003135FD">
        <w:rPr>
          <w:rFonts w:ascii="Museo Sans 300" w:hAnsi="Museo Sans 300" w:cs="Times New Roman"/>
          <w:sz w:val="20"/>
          <w:szCs w:val="20"/>
        </w:rPr>
        <w:t xml:space="preserve"> </w:t>
      </w:r>
      <w:r w:rsidR="00D67345">
        <w:rPr>
          <w:rFonts w:ascii="Museo Sans 300" w:hAnsi="Museo Sans 300" w:cs="Times New Roman"/>
          <w:sz w:val="20"/>
          <w:szCs w:val="20"/>
        </w:rPr>
        <w:t>expone</w:t>
      </w:r>
      <w:r w:rsidR="003135FD">
        <w:rPr>
          <w:rFonts w:ascii="Museo Sans 300" w:hAnsi="Museo Sans 300" w:cs="Times New Roman"/>
          <w:sz w:val="20"/>
          <w:szCs w:val="20"/>
        </w:rPr>
        <w:t xml:space="preserve"> </w:t>
      </w:r>
      <w:r w:rsidR="00D67345">
        <w:rPr>
          <w:rFonts w:ascii="Museo Sans 300" w:hAnsi="Museo Sans 300" w:cs="Times New Roman"/>
          <w:sz w:val="20"/>
          <w:szCs w:val="20"/>
        </w:rPr>
        <w:t>lo</w:t>
      </w:r>
      <w:r w:rsidR="003135FD">
        <w:rPr>
          <w:rFonts w:ascii="Museo Sans 300" w:hAnsi="Museo Sans 300" w:cs="Times New Roman"/>
          <w:sz w:val="20"/>
          <w:szCs w:val="20"/>
        </w:rPr>
        <w:t xml:space="preserve"> </w:t>
      </w:r>
      <w:r w:rsidR="00D67345">
        <w:rPr>
          <w:rFonts w:ascii="Museo Sans 300" w:hAnsi="Museo Sans 300" w:cs="Times New Roman"/>
          <w:sz w:val="20"/>
          <w:szCs w:val="20"/>
        </w:rPr>
        <w:t>siguiente</w:t>
      </w:r>
      <w:r w:rsidR="00551F4C" w:rsidRPr="00551F4C">
        <w:rPr>
          <w:rFonts w:ascii="Museo Sans 300" w:hAnsi="Museo Sans 300" w:cs="Times New Roman"/>
          <w:sz w:val="20"/>
          <w:szCs w:val="20"/>
        </w:rPr>
        <w:t>:</w:t>
      </w:r>
    </w:p>
    <w:p w14:paraId="1D1FA455" w14:textId="61F02240" w:rsidR="00517C8F" w:rsidRDefault="00517C8F" w:rsidP="00551F4C">
      <w:pPr>
        <w:suppressAutoHyphens w:val="0"/>
        <w:autoSpaceDN/>
        <w:spacing w:after="0" w:line="240" w:lineRule="auto"/>
        <w:ind w:left="420"/>
        <w:jc w:val="both"/>
        <w:rPr>
          <w:rFonts w:ascii="Museo Sans 300" w:hAnsi="Museo Sans 300" w:cs="Times New Roman"/>
          <w:sz w:val="20"/>
          <w:szCs w:val="20"/>
        </w:rPr>
      </w:pPr>
    </w:p>
    <w:p w14:paraId="47FB6ED7" w14:textId="3DED53AC" w:rsidR="004B0413" w:rsidRPr="00495308" w:rsidRDefault="0065594B" w:rsidP="00230C07">
      <w:pPr>
        <w:pStyle w:val="Prrafodelista"/>
        <w:numPr>
          <w:ilvl w:val="0"/>
          <w:numId w:val="2"/>
        </w:numPr>
        <w:suppressAutoHyphens w:val="0"/>
        <w:autoSpaceDN/>
        <w:jc w:val="both"/>
        <w:rPr>
          <w:rFonts w:ascii="Museo Sans 300" w:hAnsi="Museo Sans 300" w:cs="Segoe UI"/>
          <w:sz w:val="20"/>
          <w:szCs w:val="20"/>
          <w:lang w:eastAsia="es-MX"/>
        </w:rPr>
      </w:pPr>
      <w:r w:rsidRPr="00DB1404">
        <w:rPr>
          <w:rFonts w:ascii="Museo Sans 300" w:hAnsi="Museo Sans 300" w:cs="Segoe UI"/>
          <w:sz w:val="20"/>
          <w:szCs w:val="20"/>
          <w:lang w:eastAsia="es-MX"/>
        </w:rPr>
        <w:t>Informe</w:t>
      </w:r>
      <w:r w:rsidR="003135FD">
        <w:rPr>
          <w:rFonts w:ascii="Museo Sans 300" w:hAnsi="Museo Sans 300" w:cs="Segoe UI"/>
          <w:sz w:val="20"/>
          <w:szCs w:val="20"/>
          <w:lang w:eastAsia="es-MX"/>
        </w:rPr>
        <w:t xml:space="preserve"> </w:t>
      </w:r>
      <w:r w:rsidR="00AF74BA">
        <w:rPr>
          <w:rFonts w:ascii="Museo Sans 300" w:hAnsi="Museo Sans 300" w:cs="Segoe UI"/>
          <w:sz w:val="20"/>
          <w:szCs w:val="20"/>
          <w:lang w:eastAsia="es-MX"/>
        </w:rPr>
        <w:t>técnico</w:t>
      </w:r>
      <w:r w:rsidR="003135FD">
        <w:rPr>
          <w:rFonts w:ascii="Museo Sans 300" w:hAnsi="Museo Sans 300" w:cs="Segoe UI"/>
          <w:sz w:val="20"/>
          <w:szCs w:val="20"/>
          <w:lang w:eastAsia="es-MX"/>
        </w:rPr>
        <w:t xml:space="preserve"> </w:t>
      </w:r>
      <w:r w:rsidRPr="00DB1404">
        <w:rPr>
          <w:rFonts w:ascii="Museo Sans 300" w:hAnsi="Museo Sans 300" w:cs="Segoe UI"/>
          <w:sz w:val="20"/>
          <w:szCs w:val="20"/>
          <w:lang w:eastAsia="es-MX"/>
        </w:rPr>
        <w:t>N.°</w:t>
      </w:r>
      <w:r w:rsidR="003135FD">
        <w:rPr>
          <w:rFonts w:ascii="Museo Sans 300" w:hAnsi="Museo Sans 300" w:cs="Segoe UI"/>
          <w:sz w:val="20"/>
          <w:szCs w:val="20"/>
          <w:lang w:eastAsia="es-MX"/>
        </w:rPr>
        <w:t xml:space="preserve"> </w:t>
      </w:r>
      <w:r w:rsidRPr="00DB1404">
        <w:rPr>
          <w:rFonts w:ascii="Museo Sans 300" w:hAnsi="Museo Sans 300" w:cs="Segoe UI"/>
          <w:sz w:val="20"/>
          <w:szCs w:val="20"/>
          <w:lang w:eastAsia="es-MX"/>
        </w:rPr>
        <w:t>IT-</w:t>
      </w:r>
      <w:r w:rsidR="00A46C9F">
        <w:rPr>
          <w:rFonts w:ascii="Museo Sans 300" w:hAnsi="Museo Sans 300"/>
          <w:sz w:val="20"/>
          <w:szCs w:val="20"/>
        </w:rPr>
        <w:t>0204-CAU-21</w:t>
      </w:r>
      <w:r w:rsidRPr="00DB1404">
        <w:rPr>
          <w:rFonts w:ascii="Museo Sans 300" w:hAnsi="Museo Sans 300"/>
          <w:sz w:val="20"/>
          <w:szCs w:val="20"/>
        </w:rPr>
        <w:t>:</w:t>
      </w:r>
    </w:p>
    <w:p w14:paraId="54AFAFCC" w14:textId="77777777" w:rsidR="00495308" w:rsidRPr="00230C07" w:rsidRDefault="00495308" w:rsidP="00495308">
      <w:pPr>
        <w:pStyle w:val="Prrafodelista"/>
        <w:suppressAutoHyphens w:val="0"/>
        <w:autoSpaceDN/>
        <w:ind w:left="720"/>
        <w:jc w:val="both"/>
        <w:rPr>
          <w:rFonts w:ascii="Museo Sans 300" w:hAnsi="Museo Sans 300" w:cs="Segoe UI"/>
          <w:sz w:val="20"/>
          <w:szCs w:val="20"/>
          <w:lang w:eastAsia="es-MX"/>
        </w:rPr>
      </w:pPr>
    </w:p>
    <w:p w14:paraId="5446E381" w14:textId="4DE12E35" w:rsidR="00495308" w:rsidRDefault="00FE0E55" w:rsidP="00495308">
      <w:pPr>
        <w:suppressAutoHyphens w:val="0"/>
        <w:autoSpaceDN/>
        <w:spacing w:after="0" w:line="240" w:lineRule="auto"/>
        <w:ind w:left="993" w:right="708"/>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3135FD">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Conforme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análisis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información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que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fue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provista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por</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sociedad</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CAESS,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han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extraído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siguientes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fotografías,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mediante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cuales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ésta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ha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pretendido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demostrar</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que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suministro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identificado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b/>
          <w:color w:val="000000"/>
          <w:sz w:val="16"/>
          <w:szCs w:val="16"/>
          <w:lang w:val="es-ES"/>
        </w:rPr>
        <w:t>NIC</w:t>
      </w:r>
      <w:r w:rsidR="00495308">
        <w:rPr>
          <w:rFonts w:ascii="Museo 300" w:eastAsia="Arial" w:hAnsi="Museo 300"/>
          <w:b/>
          <w:color w:val="000000"/>
          <w:sz w:val="16"/>
          <w:szCs w:val="16"/>
          <w:lang w:val="es-ES"/>
        </w:rPr>
        <w:t xml:space="preserve"> </w:t>
      </w:r>
      <w:r w:rsidR="002007D2">
        <w:rPr>
          <w:rFonts w:ascii="Museo 300" w:eastAsia="Arial" w:hAnsi="Museo 300"/>
          <w:b/>
          <w:color w:val="000000"/>
          <w:sz w:val="16"/>
          <w:szCs w:val="16"/>
          <w:lang w:val="es-ES"/>
        </w:rPr>
        <w:t>XXX</w:t>
      </w:r>
      <w:r w:rsidR="00495308">
        <w:rPr>
          <w:rFonts w:ascii="Museo 300" w:eastAsia="Arial" w:hAnsi="Museo 300"/>
          <w:b/>
          <w:color w:val="000000"/>
          <w:sz w:val="16"/>
          <w:szCs w:val="16"/>
          <w:lang w:val="es-ES"/>
        </w:rPr>
        <w:t xml:space="preserve"> </w:t>
      </w:r>
      <w:r w:rsidR="00495308" w:rsidRPr="00A46C9F">
        <w:rPr>
          <w:rFonts w:ascii="Museo 300" w:eastAsia="Arial" w:hAnsi="Museo 300"/>
          <w:color w:val="000000"/>
          <w:sz w:val="16"/>
          <w:szCs w:val="16"/>
          <w:lang w:val="es-ES"/>
        </w:rPr>
        <w:t>se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encontró</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una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alteración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acometida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servicio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eléctrico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y</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equipo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medición,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consistente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conexión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una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línea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directa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fuera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medición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una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medición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puntual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corriente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4.4</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amperios,</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denotando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que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dicha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condición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impidió</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verdadero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registro</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la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energía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eléctrica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demandada</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en</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el</w:t>
      </w:r>
      <w:r w:rsidR="00495308">
        <w:rPr>
          <w:rFonts w:ascii="Museo 300" w:eastAsia="Arial" w:hAnsi="Museo 300"/>
          <w:color w:val="000000"/>
          <w:sz w:val="16"/>
          <w:szCs w:val="16"/>
          <w:lang w:val="es-ES"/>
        </w:rPr>
        <w:t xml:space="preserve"> </w:t>
      </w:r>
      <w:r w:rsidR="00495308" w:rsidRPr="00A46C9F">
        <w:rPr>
          <w:rFonts w:ascii="Museo 300" w:eastAsia="Arial" w:hAnsi="Museo 300"/>
          <w:color w:val="000000"/>
          <w:sz w:val="16"/>
          <w:szCs w:val="16"/>
          <w:lang w:val="es-ES"/>
        </w:rPr>
        <w:t>suministro</w:t>
      </w:r>
      <w:r w:rsidR="00495308" w:rsidRPr="006010DF">
        <w:rPr>
          <w:rFonts w:ascii="Museo 300" w:hAnsi="Museo 300"/>
          <w:sz w:val="16"/>
          <w:szCs w:val="16"/>
        </w:rPr>
        <w:t xml:space="preserve"> </w:t>
      </w:r>
      <w:r w:rsidR="006010DF" w:rsidRPr="006010DF">
        <w:rPr>
          <w:rFonts w:ascii="Museo 300" w:hAnsi="Museo 300"/>
          <w:sz w:val="16"/>
          <w:szCs w:val="16"/>
        </w:rPr>
        <w:t>(…)</w:t>
      </w:r>
    </w:p>
    <w:p w14:paraId="4F6F9360" w14:textId="77777777" w:rsidR="00495308" w:rsidRDefault="00495308" w:rsidP="00495308">
      <w:pPr>
        <w:suppressAutoHyphens w:val="0"/>
        <w:autoSpaceDN/>
        <w:spacing w:after="0" w:line="240" w:lineRule="auto"/>
        <w:ind w:left="993" w:right="708"/>
        <w:jc w:val="both"/>
        <w:rPr>
          <w:rFonts w:ascii="Museo 300" w:hAnsi="Museo 300"/>
          <w:color w:val="000000" w:themeColor="text1"/>
          <w:sz w:val="16"/>
          <w:szCs w:val="16"/>
        </w:rPr>
      </w:pPr>
    </w:p>
    <w:p w14:paraId="5EB1EE5A" w14:textId="47E24B4D" w:rsidR="00495308" w:rsidRPr="00495308" w:rsidRDefault="00495308" w:rsidP="00495308">
      <w:pPr>
        <w:suppressAutoHyphens w:val="0"/>
        <w:autoSpaceDN/>
        <w:spacing w:after="0" w:line="240" w:lineRule="auto"/>
        <w:ind w:left="993" w:right="708"/>
        <w:jc w:val="both"/>
        <w:rPr>
          <w:rFonts w:ascii="Museo 300" w:hAnsi="Museo 300"/>
          <w:color w:val="000000" w:themeColor="text1"/>
          <w:sz w:val="16"/>
          <w:szCs w:val="16"/>
        </w:rPr>
      </w:pPr>
      <w:r w:rsidRPr="00CD47BB">
        <w:rPr>
          <w:rFonts w:ascii="Museo 300" w:hAnsi="Museo 300" w:cs="Segoe UI"/>
          <w:color w:val="000000"/>
          <w:sz w:val="16"/>
          <w:szCs w:val="16"/>
          <w:lang w:val="es-ES"/>
        </w:rPr>
        <w:t>Con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base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analizadas,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y</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consideración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cambios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observados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historial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consumos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mensuales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establece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sociedad</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CAESS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cuenta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evidencia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necesaria,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cual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determinar</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referencia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existió</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conexión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una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línea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directa,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impedía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correcto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consumo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energía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demandado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suministro.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Dichas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presentan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fotografías</w:t>
      </w:r>
      <w:r>
        <w:rPr>
          <w:rFonts w:ascii="Museo 300" w:hAnsi="Museo 300" w:cs="Segoe UI"/>
          <w:color w:val="000000"/>
          <w:sz w:val="16"/>
          <w:szCs w:val="16"/>
          <w:lang w:val="es-ES"/>
        </w:rPr>
        <w:t xml:space="preserve"> </w:t>
      </w:r>
      <w:proofErr w:type="spellStart"/>
      <w:r w:rsidRPr="00CD47BB">
        <w:rPr>
          <w:rFonts w:ascii="Museo 300" w:hAnsi="Museo 300" w:cs="Segoe UI"/>
          <w:color w:val="000000"/>
          <w:sz w:val="16"/>
          <w:szCs w:val="16"/>
          <w:lang w:val="es-ES"/>
        </w:rPr>
        <w:t>n.°</w:t>
      </w:r>
      <w:proofErr w:type="spellEnd"/>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3</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y</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4.</w:t>
      </w:r>
    </w:p>
    <w:p w14:paraId="6B11DBE4" w14:textId="77777777" w:rsidR="00495308" w:rsidRPr="00CD47BB" w:rsidRDefault="00495308" w:rsidP="00495308">
      <w:pPr>
        <w:spacing w:after="0"/>
        <w:ind w:left="709" w:right="709"/>
        <w:jc w:val="both"/>
        <w:rPr>
          <w:rFonts w:ascii="Museo 300" w:hAnsi="Museo 300" w:cs="Segoe UI"/>
          <w:color w:val="000000"/>
          <w:sz w:val="16"/>
          <w:szCs w:val="16"/>
          <w:lang w:val="es-ES"/>
        </w:rPr>
      </w:pPr>
    </w:p>
    <w:p w14:paraId="3CE804B4" w14:textId="272DBAEE" w:rsidR="00FE0E55" w:rsidRPr="006010DF" w:rsidRDefault="00495308" w:rsidP="00495308">
      <w:pPr>
        <w:suppressAutoHyphens w:val="0"/>
        <w:autoSpaceDN/>
        <w:spacing w:after="0" w:line="240" w:lineRule="auto"/>
        <w:ind w:left="993" w:right="708"/>
        <w:jc w:val="both"/>
        <w:rPr>
          <w:rFonts w:ascii="Museo 300" w:eastAsia="SimSun" w:hAnsi="Museo 300"/>
          <w:spacing w:val="-5"/>
          <w:sz w:val="16"/>
          <w:szCs w:val="16"/>
          <w:lang w:val="es-ES"/>
        </w:rPr>
      </w:pP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antes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expuesto,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se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considera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distribuidora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ha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aportado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pruebas</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permiten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establecer</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existencia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una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condición</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irregular,</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cual,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no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permitía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registro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correcto</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la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energía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que</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demandaba</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el</w:t>
      </w:r>
      <w:r>
        <w:rPr>
          <w:rFonts w:ascii="Museo 300" w:hAnsi="Museo 300" w:cs="Segoe UI"/>
          <w:color w:val="000000"/>
          <w:sz w:val="16"/>
          <w:szCs w:val="16"/>
          <w:lang w:val="es-ES"/>
        </w:rPr>
        <w:t xml:space="preserve"> </w:t>
      </w:r>
      <w:r w:rsidRPr="00CD47BB">
        <w:rPr>
          <w:rFonts w:ascii="Museo 300" w:hAnsi="Museo 300" w:cs="Segoe UI"/>
          <w:color w:val="000000"/>
          <w:sz w:val="16"/>
          <w:szCs w:val="16"/>
          <w:lang w:val="es-ES"/>
        </w:rPr>
        <w:t>usuario.</w:t>
      </w:r>
      <w:r>
        <w:rPr>
          <w:rStyle w:val="eop"/>
          <w:rFonts w:ascii="Museo 300" w:hAnsi="Museo 300" w:cs="Segoe UI"/>
          <w:color w:val="000000"/>
          <w:sz w:val="16"/>
          <w:szCs w:val="16"/>
        </w:rPr>
        <w:t xml:space="preserve"> </w:t>
      </w:r>
      <w:r w:rsidR="00FE0E55" w:rsidRPr="00F252CB">
        <w:rPr>
          <w:rFonts w:ascii="Museo 300" w:eastAsia="Arial" w:hAnsi="Museo 300"/>
          <w:color w:val="000000"/>
          <w:sz w:val="16"/>
          <w:szCs w:val="16"/>
          <w:lang w:val="es-ES"/>
        </w:rPr>
        <w:t>[…]</w:t>
      </w:r>
      <w:r w:rsidR="006010DF">
        <w:rPr>
          <w:rFonts w:ascii="Museo 300" w:eastAsia="Arial" w:hAnsi="Museo 300"/>
          <w:color w:val="000000"/>
          <w:sz w:val="16"/>
          <w:szCs w:val="16"/>
          <w:lang w:val="es-ES"/>
        </w:rPr>
        <w:t>.</w:t>
      </w:r>
    </w:p>
    <w:p w14:paraId="39643FA6" w14:textId="77777777" w:rsidR="007C07D7" w:rsidRDefault="007C07D7" w:rsidP="00A807D4">
      <w:pPr>
        <w:suppressAutoHyphens w:val="0"/>
        <w:autoSpaceDN/>
        <w:spacing w:after="0" w:line="240" w:lineRule="auto"/>
        <w:ind w:left="993" w:right="708"/>
        <w:jc w:val="both"/>
        <w:rPr>
          <w:rFonts w:ascii="Museo 300" w:eastAsia="Arial" w:hAnsi="Museo 300"/>
          <w:color w:val="000000"/>
          <w:sz w:val="16"/>
          <w:szCs w:val="16"/>
          <w:lang w:val="es-ES"/>
        </w:rPr>
      </w:pPr>
    </w:p>
    <w:p w14:paraId="429CE976" w14:textId="3866D4B0" w:rsidR="007C07D7" w:rsidRPr="00DB1404" w:rsidRDefault="00022750" w:rsidP="00A25BB1">
      <w:pPr>
        <w:pStyle w:val="Prrafodelista"/>
        <w:numPr>
          <w:ilvl w:val="0"/>
          <w:numId w:val="8"/>
        </w:numPr>
        <w:suppressAutoHyphens w:val="0"/>
        <w:autoSpaceDN/>
        <w:ind w:left="709" w:hanging="425"/>
        <w:jc w:val="both"/>
        <w:rPr>
          <w:rFonts w:ascii="Museo Sans 300" w:hAnsi="Museo Sans 300" w:cs="Segoe UI"/>
          <w:sz w:val="20"/>
          <w:szCs w:val="20"/>
          <w:lang w:eastAsia="es-MX"/>
        </w:rPr>
      </w:pPr>
      <w:r>
        <w:rPr>
          <w:rFonts w:ascii="Museo Sans 300" w:hAnsi="Museo Sans 300" w:cs="Segoe UI"/>
          <w:sz w:val="20"/>
          <w:szCs w:val="20"/>
          <w:lang w:eastAsia="es-MX"/>
        </w:rPr>
        <w:t>En</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i</w:t>
      </w:r>
      <w:r w:rsidR="007C07D7" w:rsidRPr="00DB1404">
        <w:rPr>
          <w:rFonts w:ascii="Museo Sans 300" w:hAnsi="Museo Sans 300" w:cs="Segoe UI"/>
          <w:sz w:val="20"/>
          <w:szCs w:val="20"/>
          <w:lang w:eastAsia="es-MX"/>
        </w:rPr>
        <w:t>nforme</w:t>
      </w:r>
      <w:r w:rsidR="003135FD">
        <w:rPr>
          <w:rFonts w:ascii="Museo Sans 300" w:hAnsi="Museo Sans 300" w:cs="Segoe UI"/>
          <w:sz w:val="20"/>
          <w:szCs w:val="20"/>
          <w:lang w:eastAsia="es-MX"/>
        </w:rPr>
        <w:t xml:space="preserve"> </w:t>
      </w:r>
      <w:r w:rsidR="00AF74BA">
        <w:rPr>
          <w:rFonts w:ascii="Museo Sans 300" w:hAnsi="Museo Sans 300" w:cs="Segoe UI"/>
          <w:sz w:val="20"/>
          <w:szCs w:val="20"/>
          <w:lang w:eastAsia="es-MX"/>
        </w:rPr>
        <w:t>técnico</w:t>
      </w:r>
      <w:r w:rsidR="003135FD">
        <w:rPr>
          <w:rFonts w:ascii="Museo Sans 300" w:hAnsi="Museo Sans 300" w:cs="Segoe UI"/>
          <w:sz w:val="20"/>
          <w:szCs w:val="20"/>
          <w:lang w:eastAsia="es-MX"/>
        </w:rPr>
        <w:t xml:space="preserve"> </w:t>
      </w:r>
      <w:r w:rsidR="007C07D7" w:rsidRPr="00DB1404">
        <w:rPr>
          <w:rFonts w:ascii="Museo Sans 300" w:hAnsi="Museo Sans 300" w:cs="Segoe UI"/>
          <w:sz w:val="20"/>
          <w:szCs w:val="20"/>
          <w:lang w:eastAsia="es-MX"/>
        </w:rPr>
        <w:t>N.°</w:t>
      </w:r>
      <w:r w:rsidR="003135FD">
        <w:rPr>
          <w:rFonts w:ascii="Museo Sans 300" w:hAnsi="Museo Sans 300" w:cs="Segoe UI"/>
          <w:sz w:val="20"/>
          <w:szCs w:val="20"/>
          <w:lang w:eastAsia="es-MX"/>
        </w:rPr>
        <w:t xml:space="preserve"> </w:t>
      </w:r>
      <w:r w:rsidR="007C07D7" w:rsidRPr="00DB1404">
        <w:rPr>
          <w:rFonts w:ascii="Museo Sans 300" w:hAnsi="Museo Sans 300" w:cs="Segoe UI"/>
          <w:sz w:val="20"/>
          <w:szCs w:val="20"/>
          <w:lang w:eastAsia="es-MX"/>
        </w:rPr>
        <w:t>IT-</w:t>
      </w:r>
      <w:r w:rsidR="007950EA">
        <w:rPr>
          <w:rFonts w:ascii="Museo Sans 300" w:hAnsi="Museo Sans 300" w:cs="Segoe UI"/>
          <w:sz w:val="20"/>
          <w:szCs w:val="20"/>
        </w:rPr>
        <w:t>0017-CAU-22</w:t>
      </w:r>
      <w:r>
        <w:rPr>
          <w:rFonts w:ascii="Museo Sans 300" w:hAnsi="Museo Sans 300" w:cs="Segoe UI"/>
          <w:sz w:val="20"/>
          <w:szCs w:val="20"/>
          <w:lang w:eastAsia="es-MX"/>
        </w:rPr>
        <w:t>,</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cual</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se</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abordan</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los</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argumentos</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planteados</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por</w:t>
      </w:r>
      <w:r w:rsidR="003135FD">
        <w:rPr>
          <w:rFonts w:ascii="Museo Sans 300" w:hAnsi="Museo Sans 300" w:cs="Segoe UI"/>
          <w:sz w:val="20"/>
          <w:szCs w:val="20"/>
          <w:lang w:eastAsia="es-MX"/>
        </w:rPr>
        <w:t xml:space="preserve"> </w:t>
      </w:r>
      <w:r w:rsidR="00495308">
        <w:rPr>
          <w:rFonts w:ascii="Museo Sans 300" w:hAnsi="Museo Sans 300" w:cs="Segoe UI"/>
          <w:sz w:val="20"/>
          <w:szCs w:val="20"/>
          <w:lang w:eastAsia="es-MX"/>
        </w:rPr>
        <w:t xml:space="preserve">la señora </w:t>
      </w:r>
      <w:r w:rsidR="0015275F">
        <w:rPr>
          <w:rFonts w:ascii="Museo Sans 300" w:hAnsi="Museo Sans 300" w:cs="Segoe UI"/>
          <w:sz w:val="20"/>
          <w:szCs w:val="20"/>
          <w:lang w:eastAsia="es-MX"/>
        </w:rPr>
        <w:t>XXX</w:t>
      </w:r>
      <w:r>
        <w:rPr>
          <w:rFonts w:ascii="Museo Sans 300" w:hAnsi="Museo Sans 300" w:cs="Segoe UI"/>
          <w:sz w:val="20"/>
          <w:szCs w:val="20"/>
          <w:lang w:eastAsia="es-MX"/>
        </w:rPr>
        <w:t>,</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se</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estableció</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lo</w:t>
      </w:r>
      <w:r w:rsidR="003135FD">
        <w:rPr>
          <w:rFonts w:ascii="Museo Sans 300" w:hAnsi="Museo Sans 300" w:cs="Segoe UI"/>
          <w:sz w:val="20"/>
          <w:szCs w:val="20"/>
          <w:lang w:eastAsia="es-MX"/>
        </w:rPr>
        <w:t xml:space="preserve"> </w:t>
      </w:r>
      <w:r>
        <w:rPr>
          <w:rFonts w:ascii="Museo Sans 300" w:hAnsi="Museo Sans 300" w:cs="Segoe UI"/>
          <w:sz w:val="20"/>
          <w:szCs w:val="20"/>
          <w:lang w:eastAsia="es-MX"/>
        </w:rPr>
        <w:t>siguiente</w:t>
      </w:r>
    </w:p>
    <w:p w14:paraId="18B51DF9" w14:textId="77777777" w:rsidR="007C07D7" w:rsidRDefault="007C07D7" w:rsidP="007C07D7">
      <w:pPr>
        <w:spacing w:after="0" w:line="240" w:lineRule="auto"/>
        <w:ind w:right="567"/>
        <w:jc w:val="both"/>
        <w:rPr>
          <w:rFonts w:ascii="Museo Sans 300" w:hAnsi="Museo Sans 300" w:cs="Segoe UI"/>
          <w:sz w:val="16"/>
          <w:szCs w:val="16"/>
          <w:lang w:eastAsia="es-MX"/>
        </w:rPr>
      </w:pPr>
    </w:p>
    <w:p w14:paraId="38045380" w14:textId="77777777" w:rsidR="00495308" w:rsidRPr="00495308" w:rsidRDefault="003F5A9D" w:rsidP="00495308">
      <w:pPr>
        <w:ind w:left="993"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3135FD">
        <w:rPr>
          <w:rFonts w:ascii="Museo 300" w:eastAsia="Arial" w:hAnsi="Museo 300"/>
          <w:color w:val="000000"/>
          <w:sz w:val="16"/>
          <w:szCs w:val="16"/>
          <w:lang w:val="es-ES"/>
        </w:rPr>
        <w:t xml:space="preserve"> </w:t>
      </w:r>
    </w:p>
    <w:p w14:paraId="1904338A" w14:textId="77777777" w:rsidR="00495308" w:rsidRPr="00451706" w:rsidRDefault="00495308" w:rsidP="00A25BB1">
      <w:pPr>
        <w:numPr>
          <w:ilvl w:val="0"/>
          <w:numId w:val="14"/>
        </w:numPr>
        <w:ind w:right="709"/>
        <w:jc w:val="both"/>
        <w:rPr>
          <w:rFonts w:ascii="Museo 300" w:eastAsia="Arial" w:hAnsi="Museo 300"/>
          <w:color w:val="000000"/>
          <w:sz w:val="16"/>
          <w:szCs w:val="16"/>
          <w:lang w:val="es-ES"/>
        </w:rPr>
      </w:pPr>
      <w:r w:rsidRPr="00451706">
        <w:rPr>
          <w:rFonts w:ascii="Museo 300" w:eastAsia="Arial" w:hAnsi="Museo 300"/>
          <w:color w:val="000000"/>
          <w:sz w:val="16"/>
          <w:szCs w:val="16"/>
          <w:lang w:val="es-ES"/>
        </w:rPr>
        <w:t>según las fotografías enviadas y tomadas de mi vivienda de la parte trasera, no reflejan ninguna anomalía nunca ha habido ningún inconveniente en mi hogar, jamás he tenido claves ocultas en mi casa.</w:t>
      </w:r>
    </w:p>
    <w:p w14:paraId="35611D0F" w14:textId="77777777" w:rsidR="00495308" w:rsidRPr="00495308" w:rsidRDefault="00495308" w:rsidP="00495308">
      <w:pPr>
        <w:ind w:left="993" w:right="709"/>
        <w:jc w:val="both"/>
        <w:rPr>
          <w:rFonts w:ascii="Museo 300" w:eastAsia="Arial" w:hAnsi="Museo 300"/>
          <w:b/>
          <w:color w:val="000000"/>
          <w:sz w:val="16"/>
          <w:szCs w:val="16"/>
          <w:lang w:val="es-ES"/>
        </w:rPr>
      </w:pPr>
      <w:r w:rsidRPr="00495308">
        <w:rPr>
          <w:rFonts w:ascii="Museo 300" w:eastAsia="Arial" w:hAnsi="Museo 300"/>
          <w:b/>
          <w:color w:val="000000"/>
          <w:sz w:val="16"/>
          <w:szCs w:val="16"/>
          <w:lang w:val="es-ES"/>
        </w:rPr>
        <w:t>Opinión del CAU</w:t>
      </w:r>
    </w:p>
    <w:p w14:paraId="5506530C" w14:textId="0C90563B" w:rsidR="00495308" w:rsidRDefault="00495308" w:rsidP="00495308">
      <w:pPr>
        <w:ind w:left="993" w:right="709"/>
        <w:jc w:val="both"/>
        <w:rPr>
          <w:rFonts w:ascii="Museo 300" w:eastAsia="Arial" w:hAnsi="Museo 300"/>
          <w:color w:val="000000"/>
          <w:sz w:val="16"/>
          <w:szCs w:val="16"/>
          <w:lang w:val="es-ES"/>
        </w:rPr>
      </w:pPr>
      <w:r w:rsidRPr="00495308">
        <w:rPr>
          <w:rFonts w:ascii="Museo 300" w:eastAsia="Arial" w:hAnsi="Museo 300"/>
          <w:color w:val="000000"/>
          <w:sz w:val="16"/>
          <w:szCs w:val="16"/>
          <w:lang w:val="es-ES"/>
        </w:rPr>
        <w:t xml:space="preserve">En el informe técnico N.° IT-0204-CAU-21 se extrajeron las siguientes fotografías presentadas por la sociedad CAESS, mediante las cuales se demostró que en el suministro identificado con el </w:t>
      </w:r>
      <w:r w:rsidRPr="00495308">
        <w:rPr>
          <w:rFonts w:ascii="Museo 300" w:eastAsia="Arial" w:hAnsi="Museo 300"/>
          <w:b/>
          <w:color w:val="000000"/>
          <w:sz w:val="16"/>
          <w:szCs w:val="16"/>
          <w:lang w:val="es-ES"/>
        </w:rPr>
        <w:t xml:space="preserve">NIC </w:t>
      </w:r>
      <w:r w:rsidR="002007D2">
        <w:rPr>
          <w:rFonts w:ascii="Museo 300" w:eastAsia="Arial" w:hAnsi="Museo 300"/>
          <w:b/>
          <w:color w:val="000000"/>
          <w:sz w:val="16"/>
          <w:szCs w:val="16"/>
          <w:lang w:val="es-ES"/>
        </w:rPr>
        <w:t>XXX</w:t>
      </w:r>
      <w:r w:rsidRPr="00495308">
        <w:rPr>
          <w:rFonts w:ascii="Museo 300" w:eastAsia="Arial" w:hAnsi="Museo 300"/>
          <w:b/>
          <w:color w:val="000000"/>
          <w:sz w:val="16"/>
          <w:szCs w:val="16"/>
          <w:lang w:val="es-ES"/>
        </w:rPr>
        <w:t xml:space="preserve"> </w:t>
      </w:r>
      <w:r w:rsidRPr="00495308">
        <w:rPr>
          <w:rFonts w:ascii="Museo 300" w:eastAsia="Arial" w:hAnsi="Museo 300"/>
          <w:color w:val="000000"/>
          <w:sz w:val="16"/>
          <w:szCs w:val="16"/>
          <w:lang w:val="es-ES"/>
        </w:rPr>
        <w:t xml:space="preserve">se encontró una alteración en la acometida de servicio eléctrico y en el equipo de medición número </w:t>
      </w:r>
      <w:r w:rsidR="0015275F">
        <w:rPr>
          <w:rFonts w:ascii="Museo 300" w:eastAsia="Arial" w:hAnsi="Museo 300"/>
          <w:color w:val="000000"/>
          <w:sz w:val="16"/>
          <w:szCs w:val="16"/>
          <w:lang w:val="es-ES"/>
        </w:rPr>
        <w:t>XXX</w:t>
      </w:r>
      <w:r w:rsidRPr="00495308">
        <w:rPr>
          <w:rFonts w:ascii="Museo 300" w:eastAsia="Arial" w:hAnsi="Museo 300"/>
          <w:color w:val="000000"/>
          <w:sz w:val="16"/>
          <w:szCs w:val="16"/>
          <w:lang w:val="es-ES"/>
        </w:rPr>
        <w:t>, consistente en la conexión de una línea directa fuera de medición con una medición puntual de corriente de 4.4 amperios, denotando que con dicha condición se impidió el verdadero registro de la energía eléctrica demandada en el suministro, a continuación se detalla la secuencia de la condición irregular encontrada</w:t>
      </w:r>
      <w:r>
        <w:rPr>
          <w:rFonts w:ascii="Museo 300" w:eastAsia="Arial" w:hAnsi="Museo 300"/>
          <w:color w:val="000000"/>
          <w:sz w:val="16"/>
          <w:szCs w:val="16"/>
          <w:lang w:val="es-ES"/>
        </w:rPr>
        <w:t xml:space="preserve"> (…)  </w:t>
      </w:r>
      <w:r w:rsidRPr="00495308">
        <w:rPr>
          <w:rFonts w:ascii="Museo 300" w:eastAsia="Arial" w:hAnsi="Museo 300"/>
          <w:color w:val="000000"/>
          <w:sz w:val="16"/>
          <w:szCs w:val="16"/>
          <w:lang w:val="es-ES"/>
        </w:rPr>
        <w:t xml:space="preserve">En respuesta al argumento presentado por la señora </w:t>
      </w:r>
      <w:r w:rsidR="002007D2">
        <w:rPr>
          <w:rFonts w:ascii="Museo 300" w:eastAsia="Arial" w:hAnsi="Museo 300"/>
          <w:color w:val="000000"/>
          <w:sz w:val="16"/>
          <w:szCs w:val="16"/>
          <w:lang w:val="es-ES"/>
        </w:rPr>
        <w:t>XXX</w:t>
      </w:r>
      <w:r w:rsidRPr="00495308">
        <w:rPr>
          <w:rFonts w:ascii="Museo 300" w:eastAsia="Arial" w:hAnsi="Museo 300"/>
          <w:color w:val="000000"/>
          <w:sz w:val="16"/>
          <w:szCs w:val="16"/>
          <w:lang w:val="es-ES"/>
        </w:rPr>
        <w:t xml:space="preserve">, donde menciona que las fotografías no reflejan ninguna anomalía, el CAU considera que efectivamente existió una condición irregular, ya que, como se puede observar en las </w:t>
      </w:r>
      <w:r w:rsidRPr="00495308">
        <w:rPr>
          <w:rFonts w:ascii="Museo 300" w:eastAsia="Arial" w:hAnsi="Museo 300"/>
          <w:color w:val="000000"/>
          <w:sz w:val="16"/>
          <w:szCs w:val="16"/>
          <w:lang w:val="es-ES"/>
        </w:rPr>
        <w:lastRenderedPageBreak/>
        <w:t>fotografías, se tiene una línea fuera de medición con una medición puntual de corriente de 4.4 amperios que no estaba siendo registrada por el equipo de medición</w:t>
      </w:r>
      <w:r>
        <w:rPr>
          <w:rFonts w:ascii="Museo 300" w:eastAsia="Arial" w:hAnsi="Museo 300"/>
          <w:color w:val="000000"/>
          <w:sz w:val="16"/>
          <w:szCs w:val="16"/>
          <w:lang w:val="es-ES"/>
        </w:rPr>
        <w:t xml:space="preserve"> (…)</w:t>
      </w:r>
    </w:p>
    <w:p w14:paraId="5C273737" w14:textId="77777777" w:rsidR="00495308" w:rsidRPr="00495308" w:rsidRDefault="00495308" w:rsidP="00A25BB1">
      <w:pPr>
        <w:numPr>
          <w:ilvl w:val="0"/>
          <w:numId w:val="14"/>
        </w:numPr>
        <w:ind w:right="709"/>
        <w:jc w:val="both"/>
        <w:rPr>
          <w:rFonts w:ascii="Museo 300" w:eastAsia="Arial" w:hAnsi="Museo 300"/>
          <w:iCs/>
          <w:color w:val="000000"/>
          <w:sz w:val="16"/>
          <w:szCs w:val="16"/>
          <w:lang w:val="es-ES"/>
        </w:rPr>
      </w:pPr>
      <w:r w:rsidRPr="00495308">
        <w:rPr>
          <w:rFonts w:ascii="Museo 300" w:eastAsia="Arial" w:hAnsi="Museo 300"/>
          <w:iCs/>
          <w:color w:val="000000"/>
          <w:sz w:val="16"/>
          <w:szCs w:val="16"/>
          <w:lang w:val="es-ES"/>
        </w:rPr>
        <w:t>si el cobro de “energía no consumida” se está realizando mediante daros históricos en 6 meses yo no he consumido $226.67 dólares, no me parece lógico que digan que yo en 6 meses según datos históricos les debo $226.67, ya que simplemente multiplicamos 15 dólares por 6 y da un resultado de 90 dólares, son más de 100 dólares de diferencia lo que están queriendo que pague.</w:t>
      </w:r>
    </w:p>
    <w:p w14:paraId="6EE36313" w14:textId="77777777" w:rsidR="00495308" w:rsidRPr="00495308" w:rsidRDefault="00495308" w:rsidP="00495308">
      <w:pPr>
        <w:ind w:left="993" w:right="709"/>
        <w:jc w:val="both"/>
        <w:rPr>
          <w:rFonts w:ascii="Museo 300" w:eastAsia="Arial" w:hAnsi="Museo 300"/>
          <w:b/>
          <w:color w:val="000000"/>
          <w:sz w:val="16"/>
          <w:szCs w:val="16"/>
          <w:lang w:val="es-ES"/>
        </w:rPr>
      </w:pPr>
      <w:r w:rsidRPr="00495308">
        <w:rPr>
          <w:rFonts w:ascii="Museo 300" w:eastAsia="Arial" w:hAnsi="Museo 300"/>
          <w:b/>
          <w:color w:val="000000"/>
          <w:sz w:val="16"/>
          <w:szCs w:val="16"/>
          <w:lang w:val="es-ES"/>
        </w:rPr>
        <w:t>Opinión del CAU</w:t>
      </w:r>
    </w:p>
    <w:p w14:paraId="33E5E6EE" w14:textId="77777777" w:rsidR="00495308" w:rsidRDefault="00495308" w:rsidP="00495308">
      <w:pPr>
        <w:ind w:left="993" w:right="709"/>
        <w:jc w:val="both"/>
        <w:rPr>
          <w:rFonts w:ascii="Museo 300" w:eastAsia="Arial" w:hAnsi="Museo 300"/>
          <w:color w:val="000000"/>
          <w:sz w:val="16"/>
          <w:szCs w:val="16"/>
          <w:lang w:val="es-ES"/>
        </w:rPr>
      </w:pPr>
      <w:r w:rsidRPr="00495308">
        <w:rPr>
          <w:rFonts w:ascii="Museo 300" w:eastAsia="Arial" w:hAnsi="Museo 300"/>
          <w:color w:val="000000"/>
          <w:sz w:val="16"/>
          <w:szCs w:val="16"/>
          <w:lang w:val="es-ES"/>
        </w:rPr>
        <w:t>El método utilizado para el cálculo de la energía no registrada utilizado tanto por la empresa CAESS como por el CAU ha sido con base en lo establecido en el artículo 5.2 letra a) del procedimiento contenido en el acuerdo N.° 283-E-2011 y los Términos y Condiciones Generales al Consumidor Final, del Pliego Tarifario vigente para el año 2021, debido que dicha disposición establece que la energía no registrada se calculará sobre la base del historial de registros mensuales correctos del consumo del suministro del usuario final.</w:t>
      </w:r>
    </w:p>
    <w:p w14:paraId="7FD53715" w14:textId="10CC298D" w:rsidR="00495308" w:rsidRDefault="00495308" w:rsidP="00BE4CFE">
      <w:pPr>
        <w:ind w:left="993" w:right="709"/>
        <w:jc w:val="both"/>
        <w:rPr>
          <w:rFonts w:ascii="Museo 300" w:eastAsia="Arial" w:hAnsi="Museo 300"/>
          <w:color w:val="000000"/>
          <w:sz w:val="16"/>
          <w:szCs w:val="16"/>
          <w:lang w:val="es-ES"/>
        </w:rPr>
      </w:pPr>
      <w:r w:rsidRPr="00495308">
        <w:rPr>
          <w:rFonts w:ascii="Museo 300" w:eastAsia="Arial" w:hAnsi="Museo 300"/>
          <w:color w:val="000000"/>
          <w:sz w:val="16"/>
          <w:szCs w:val="16"/>
          <w:lang w:val="es-ES"/>
        </w:rPr>
        <w:t xml:space="preserve">Dado a lo anterior, se establece que el cálculo de le energía consumida y no facturada en el suministro con </w:t>
      </w:r>
      <w:r w:rsidRPr="00495308">
        <w:rPr>
          <w:rFonts w:ascii="Museo 300" w:eastAsia="Arial" w:hAnsi="Museo 300"/>
          <w:b/>
          <w:bCs/>
          <w:color w:val="000000"/>
          <w:sz w:val="16"/>
          <w:szCs w:val="16"/>
          <w:lang w:val="es-ES"/>
        </w:rPr>
        <w:t xml:space="preserve">NIC </w:t>
      </w:r>
      <w:r w:rsidR="002007D2">
        <w:rPr>
          <w:rFonts w:ascii="Museo 300" w:eastAsia="Arial" w:hAnsi="Museo 300"/>
          <w:b/>
          <w:bCs/>
          <w:color w:val="000000"/>
          <w:sz w:val="16"/>
          <w:szCs w:val="16"/>
          <w:lang w:val="es-ES"/>
        </w:rPr>
        <w:t>XXX</w:t>
      </w:r>
      <w:r w:rsidRPr="00495308">
        <w:rPr>
          <w:rFonts w:ascii="Museo 300" w:eastAsia="Arial" w:hAnsi="Museo 300"/>
          <w:color w:val="000000"/>
          <w:sz w:val="16"/>
          <w:szCs w:val="16"/>
          <w:lang w:val="es-ES"/>
        </w:rPr>
        <w:t xml:space="preserve"> debido a una condición irregular, asociado al período del 21 de octubre del 2020 al 19 de abril del 2021, se ha realizado con base en la normativa vigente establecida por SIGET. Dicho cálculo fue realizado con base en el promedio del registro de lecturas de consumo de energía eléctrica </w:t>
      </w:r>
      <w:r>
        <w:rPr>
          <w:rFonts w:ascii="Museo 300" w:eastAsia="Arial" w:hAnsi="Museo 300"/>
          <w:color w:val="000000"/>
          <w:sz w:val="16"/>
          <w:szCs w:val="16"/>
          <w:lang w:val="es-ES"/>
        </w:rPr>
        <w:t>(…)</w:t>
      </w:r>
    </w:p>
    <w:p w14:paraId="66789B43" w14:textId="77777777" w:rsidR="00495308" w:rsidRPr="00495308" w:rsidRDefault="00495308" w:rsidP="00A25BB1">
      <w:pPr>
        <w:numPr>
          <w:ilvl w:val="0"/>
          <w:numId w:val="14"/>
        </w:numPr>
        <w:ind w:right="709"/>
        <w:jc w:val="both"/>
        <w:rPr>
          <w:rFonts w:ascii="Museo 300" w:eastAsia="Arial" w:hAnsi="Museo 300"/>
          <w:iCs/>
          <w:color w:val="000000"/>
          <w:sz w:val="16"/>
          <w:szCs w:val="16"/>
          <w:lang w:val="es-ES"/>
        </w:rPr>
      </w:pPr>
      <w:r w:rsidRPr="00495308">
        <w:rPr>
          <w:rFonts w:ascii="Museo 300" w:eastAsia="Arial" w:hAnsi="Museo 300"/>
          <w:iCs/>
          <w:color w:val="000000"/>
          <w:sz w:val="16"/>
          <w:szCs w:val="16"/>
          <w:lang w:val="es-ES"/>
        </w:rPr>
        <w:t>CAESS nos brinda un pésimo servicio de energía eléctrica, incluso se me han quemado varios aparatos electrodomésticos y nunca me han respondido por ninguno. He realizado reclamos por estos apagones que han dañado mis equipos y jamás he recibido respuesta.</w:t>
      </w:r>
    </w:p>
    <w:p w14:paraId="7EDB60AB" w14:textId="77777777" w:rsidR="00495308" w:rsidRPr="00495308" w:rsidRDefault="00495308" w:rsidP="00495308">
      <w:pPr>
        <w:ind w:left="993" w:right="709"/>
        <w:jc w:val="both"/>
        <w:rPr>
          <w:rFonts w:ascii="Museo 300" w:eastAsia="Arial" w:hAnsi="Museo 300"/>
          <w:b/>
          <w:color w:val="000000"/>
          <w:sz w:val="16"/>
          <w:szCs w:val="16"/>
          <w:lang w:val="es-ES"/>
        </w:rPr>
      </w:pPr>
      <w:r w:rsidRPr="00495308">
        <w:rPr>
          <w:rFonts w:ascii="Museo 300" w:eastAsia="Arial" w:hAnsi="Museo 300"/>
          <w:b/>
          <w:color w:val="000000"/>
          <w:sz w:val="16"/>
          <w:szCs w:val="16"/>
          <w:lang w:val="es-ES"/>
        </w:rPr>
        <w:t>Opinión del CAU</w:t>
      </w:r>
    </w:p>
    <w:p w14:paraId="64CEB896" w14:textId="7F18C713" w:rsidR="00495308" w:rsidRDefault="00495308" w:rsidP="00495308">
      <w:pPr>
        <w:ind w:left="993" w:right="709"/>
        <w:jc w:val="both"/>
        <w:rPr>
          <w:rFonts w:ascii="Museo 300" w:eastAsia="Arial" w:hAnsi="Museo 300"/>
          <w:color w:val="000000"/>
          <w:sz w:val="16"/>
          <w:szCs w:val="16"/>
          <w:lang w:val="es-ES"/>
        </w:rPr>
      </w:pPr>
      <w:bookmarkStart w:id="2" w:name="_Hlk93651889"/>
      <w:r w:rsidRPr="00495308">
        <w:rPr>
          <w:rFonts w:ascii="Museo 300" w:eastAsia="Arial" w:hAnsi="Museo 300"/>
          <w:color w:val="000000"/>
          <w:sz w:val="16"/>
          <w:szCs w:val="16"/>
          <w:lang w:val="es-ES"/>
        </w:rPr>
        <w:t xml:space="preserve">El CAU es de la opinión que este argumento presentado por la señora </w:t>
      </w:r>
      <w:r w:rsidR="002007D2">
        <w:rPr>
          <w:rFonts w:ascii="Museo 300" w:eastAsia="Arial" w:hAnsi="Museo 300"/>
          <w:color w:val="000000"/>
          <w:sz w:val="16"/>
          <w:szCs w:val="16"/>
          <w:lang w:val="es-ES"/>
        </w:rPr>
        <w:t>XXX</w:t>
      </w:r>
      <w:r w:rsidRPr="00495308">
        <w:rPr>
          <w:rFonts w:ascii="Museo 300" w:eastAsia="Arial" w:hAnsi="Museo 300"/>
          <w:color w:val="000000"/>
          <w:sz w:val="16"/>
          <w:szCs w:val="16"/>
          <w:lang w:val="es-ES"/>
        </w:rPr>
        <w:t xml:space="preserve"> no tiene relación con la condición irregular encontrada por personal de CAESS en la inspección realizada con fecha 19 de abril del 2021 en el suministro eléctrico con </w:t>
      </w:r>
      <w:r w:rsidRPr="00495308">
        <w:rPr>
          <w:rFonts w:ascii="Museo 300" w:eastAsia="Arial" w:hAnsi="Museo 300"/>
          <w:b/>
          <w:bCs/>
          <w:color w:val="000000"/>
          <w:sz w:val="16"/>
          <w:szCs w:val="16"/>
          <w:lang w:val="es-ES"/>
        </w:rPr>
        <w:t xml:space="preserve">NIC </w:t>
      </w:r>
      <w:r w:rsidR="002007D2">
        <w:rPr>
          <w:rFonts w:ascii="Museo 300" w:eastAsia="Arial" w:hAnsi="Museo 300"/>
          <w:b/>
          <w:bCs/>
          <w:color w:val="000000"/>
          <w:sz w:val="16"/>
          <w:szCs w:val="16"/>
          <w:lang w:val="es-ES"/>
        </w:rPr>
        <w:t>XXX</w:t>
      </w:r>
      <w:bookmarkEnd w:id="2"/>
      <w:r w:rsidRPr="00495308">
        <w:rPr>
          <w:rFonts w:ascii="Museo 300" w:eastAsia="Arial" w:hAnsi="Museo 300"/>
          <w:color w:val="000000"/>
          <w:sz w:val="16"/>
          <w:szCs w:val="16"/>
          <w:lang w:val="es-ES"/>
        </w:rPr>
        <w:t>. Sin embargo, se considera que la usuaria está en su derecho de interponer reclamos ante la SIGET por mala calidad del servicio eléctrico y por daños a equipos para iniciar los procedimientos administrativos correspondientes de acuerdo con las normativas de calidad y compensación por daños a equipos vigentes</w:t>
      </w:r>
      <w:r>
        <w:rPr>
          <w:rFonts w:ascii="Museo 300" w:eastAsia="Arial" w:hAnsi="Museo 300"/>
          <w:color w:val="000000"/>
          <w:sz w:val="16"/>
          <w:szCs w:val="16"/>
          <w:lang w:val="es-ES"/>
        </w:rPr>
        <w:t xml:space="preserve"> (…)</w:t>
      </w:r>
    </w:p>
    <w:p w14:paraId="38B54CD7" w14:textId="5F961296" w:rsidR="00615F49" w:rsidRPr="00615F49" w:rsidRDefault="00615F49" w:rsidP="00A25BB1">
      <w:pPr>
        <w:numPr>
          <w:ilvl w:val="0"/>
          <w:numId w:val="14"/>
        </w:numPr>
        <w:ind w:right="709"/>
        <w:jc w:val="both"/>
        <w:rPr>
          <w:rFonts w:ascii="Museo 300" w:eastAsia="Arial" w:hAnsi="Museo 300"/>
          <w:iCs/>
          <w:color w:val="000000"/>
          <w:sz w:val="16"/>
          <w:szCs w:val="16"/>
          <w:lang w:val="es-ES"/>
        </w:rPr>
      </w:pPr>
      <w:r w:rsidRPr="00615F49">
        <w:rPr>
          <w:rFonts w:ascii="Museo 300" w:eastAsia="Arial" w:hAnsi="Museo 300"/>
          <w:iCs/>
          <w:color w:val="000000"/>
          <w:sz w:val="16"/>
          <w:szCs w:val="16"/>
          <w:lang w:val="es-ES"/>
        </w:rPr>
        <w:t xml:space="preserve">debido a la interrupción del servicio eléctrico con fecha 13 de septiembre del 2021 en el suministro con NIC </w:t>
      </w:r>
      <w:r w:rsidR="002007D2">
        <w:rPr>
          <w:rFonts w:ascii="Museo 300" w:eastAsia="Arial" w:hAnsi="Museo 300"/>
          <w:iCs/>
          <w:color w:val="000000"/>
          <w:sz w:val="16"/>
          <w:szCs w:val="16"/>
          <w:lang w:val="es-ES"/>
        </w:rPr>
        <w:t>XXX</w:t>
      </w:r>
      <w:r w:rsidRPr="00615F49">
        <w:rPr>
          <w:rFonts w:ascii="Museo 300" w:eastAsia="Arial" w:hAnsi="Museo 300"/>
          <w:iCs/>
          <w:color w:val="000000"/>
          <w:sz w:val="16"/>
          <w:szCs w:val="16"/>
          <w:lang w:val="es-ES"/>
        </w:rPr>
        <w:t>, causado por un accidente en la carretera troncal del norte, la usuaria solicita una constancia de dicho evento para ser presentada en el Ministerio de Trabajo.</w:t>
      </w:r>
    </w:p>
    <w:p w14:paraId="3E03D4AA" w14:textId="77777777" w:rsidR="00615F49" w:rsidRPr="00615F49" w:rsidRDefault="00615F49" w:rsidP="00615F49">
      <w:pPr>
        <w:ind w:left="993" w:right="709"/>
        <w:jc w:val="both"/>
        <w:rPr>
          <w:rFonts w:ascii="Museo 300" w:eastAsia="Arial" w:hAnsi="Museo 300"/>
          <w:b/>
          <w:bCs/>
          <w:color w:val="000000"/>
          <w:sz w:val="16"/>
          <w:szCs w:val="16"/>
          <w:lang w:val="es-ES"/>
        </w:rPr>
      </w:pPr>
      <w:r w:rsidRPr="00615F49">
        <w:rPr>
          <w:rFonts w:ascii="Museo 300" w:eastAsia="Arial" w:hAnsi="Museo 300"/>
          <w:b/>
          <w:bCs/>
          <w:color w:val="000000"/>
          <w:sz w:val="16"/>
          <w:szCs w:val="16"/>
          <w:lang w:val="es-ES"/>
        </w:rPr>
        <w:t>Opinión del CAU:</w:t>
      </w:r>
    </w:p>
    <w:p w14:paraId="591DF7CC" w14:textId="7EA46799" w:rsidR="00615F49" w:rsidRDefault="00615F49" w:rsidP="00615F49">
      <w:pPr>
        <w:ind w:left="993" w:right="709"/>
        <w:jc w:val="both"/>
        <w:rPr>
          <w:rFonts w:ascii="Museo 300" w:eastAsia="Arial" w:hAnsi="Museo 300"/>
          <w:color w:val="000000"/>
          <w:sz w:val="16"/>
          <w:szCs w:val="16"/>
          <w:lang w:val="es-ES"/>
        </w:rPr>
      </w:pPr>
      <w:r w:rsidRPr="00615F49">
        <w:rPr>
          <w:rFonts w:ascii="Museo 300" w:eastAsia="Arial" w:hAnsi="Museo 300"/>
          <w:color w:val="000000"/>
          <w:sz w:val="16"/>
          <w:szCs w:val="16"/>
          <w:lang w:val="es-ES"/>
        </w:rPr>
        <w:t xml:space="preserve">El CAU es de la opinión que este argumento presentado por la señora </w:t>
      </w:r>
      <w:r w:rsidR="002007D2">
        <w:rPr>
          <w:rFonts w:ascii="Museo 300" w:eastAsia="Arial" w:hAnsi="Museo 300"/>
          <w:color w:val="000000"/>
          <w:sz w:val="16"/>
          <w:szCs w:val="16"/>
          <w:lang w:val="es-ES"/>
        </w:rPr>
        <w:t>XXX</w:t>
      </w:r>
      <w:r w:rsidRPr="00615F49">
        <w:rPr>
          <w:rFonts w:ascii="Museo 300" w:eastAsia="Arial" w:hAnsi="Museo 300"/>
          <w:color w:val="000000"/>
          <w:sz w:val="16"/>
          <w:szCs w:val="16"/>
          <w:lang w:val="es-ES"/>
        </w:rPr>
        <w:t xml:space="preserve"> no tiene relación con la condición irregular encontrada por personal de CAESS en la inspección realizada con fecha 19 de abril del 2021 en el suministro eléctrico con </w:t>
      </w:r>
      <w:r w:rsidRPr="00615F49">
        <w:rPr>
          <w:rFonts w:ascii="Museo 300" w:eastAsia="Arial" w:hAnsi="Museo 300"/>
          <w:b/>
          <w:bCs/>
          <w:color w:val="000000"/>
          <w:sz w:val="16"/>
          <w:szCs w:val="16"/>
          <w:lang w:val="es-ES"/>
        </w:rPr>
        <w:t xml:space="preserve">NIC </w:t>
      </w:r>
      <w:r w:rsidR="002007D2">
        <w:rPr>
          <w:rFonts w:ascii="Museo 300" w:eastAsia="Arial" w:hAnsi="Museo 300"/>
          <w:b/>
          <w:bCs/>
          <w:color w:val="000000"/>
          <w:sz w:val="16"/>
          <w:szCs w:val="16"/>
          <w:lang w:val="es-ES"/>
        </w:rPr>
        <w:t>XXX</w:t>
      </w:r>
      <w:r w:rsidRPr="00615F49">
        <w:rPr>
          <w:rFonts w:ascii="Museo 300" w:eastAsia="Arial" w:hAnsi="Museo 300"/>
          <w:color w:val="000000"/>
          <w:sz w:val="16"/>
          <w:szCs w:val="16"/>
          <w:lang w:val="es-ES"/>
        </w:rPr>
        <w:t>. Sin embargo, se considera que la usuaria está en su derecho de solicitar dicha información ante la empresa distribuidora o ante SIGET</w:t>
      </w:r>
      <w:r>
        <w:rPr>
          <w:rFonts w:ascii="Museo 300" w:eastAsia="Arial" w:hAnsi="Museo 300"/>
          <w:color w:val="000000"/>
          <w:sz w:val="16"/>
          <w:szCs w:val="16"/>
          <w:lang w:val="es-ES"/>
        </w:rPr>
        <w:t xml:space="preserve"> (..</w:t>
      </w:r>
      <w:r w:rsidRPr="00615F49">
        <w:rPr>
          <w:rFonts w:ascii="Museo 300" w:eastAsia="Arial" w:hAnsi="Museo 300"/>
          <w:color w:val="000000"/>
          <w:sz w:val="16"/>
          <w:szCs w:val="16"/>
          <w:lang w:val="es-ES"/>
        </w:rPr>
        <w:t>.</w:t>
      </w:r>
      <w:r>
        <w:rPr>
          <w:rFonts w:ascii="Museo 300" w:eastAsia="Arial" w:hAnsi="Museo 300"/>
          <w:color w:val="000000"/>
          <w:sz w:val="16"/>
          <w:szCs w:val="16"/>
          <w:lang w:val="es-ES"/>
        </w:rPr>
        <w:t>)</w:t>
      </w:r>
    </w:p>
    <w:p w14:paraId="2BCED54B" w14:textId="77777777" w:rsidR="00EC152A" w:rsidRPr="00EC152A" w:rsidRDefault="00EC152A" w:rsidP="00A25BB1">
      <w:pPr>
        <w:numPr>
          <w:ilvl w:val="0"/>
          <w:numId w:val="14"/>
        </w:numPr>
        <w:ind w:right="709"/>
        <w:jc w:val="both"/>
        <w:rPr>
          <w:rFonts w:ascii="Museo 300" w:eastAsia="Arial" w:hAnsi="Museo 300"/>
          <w:iCs/>
          <w:color w:val="000000"/>
          <w:sz w:val="16"/>
          <w:szCs w:val="16"/>
        </w:rPr>
      </w:pPr>
      <w:r w:rsidRPr="00EC152A">
        <w:rPr>
          <w:rFonts w:ascii="Museo 300" w:eastAsia="Arial" w:hAnsi="Museo 300"/>
          <w:iCs/>
          <w:color w:val="000000"/>
          <w:sz w:val="16"/>
          <w:szCs w:val="16"/>
        </w:rPr>
        <w:t>La usuaria menciona que ha recibido llamadas de parte de CAESS cobrándole la energía no facturada por un monto de $226.67, algo que no deberían hacer ya que está en proceso el reclamo interpuesto.</w:t>
      </w:r>
    </w:p>
    <w:p w14:paraId="7D30B96B" w14:textId="77777777" w:rsidR="00EC152A" w:rsidRPr="00EC152A" w:rsidRDefault="00EC152A" w:rsidP="00EC152A">
      <w:pPr>
        <w:ind w:left="993" w:right="709"/>
        <w:rPr>
          <w:rFonts w:ascii="Museo 300" w:eastAsia="Arial" w:hAnsi="Museo 300"/>
          <w:b/>
          <w:bCs/>
          <w:color w:val="000000"/>
          <w:sz w:val="16"/>
          <w:szCs w:val="16"/>
          <w:lang w:val="es-MX"/>
        </w:rPr>
      </w:pPr>
      <w:r w:rsidRPr="00EC152A">
        <w:rPr>
          <w:rFonts w:ascii="Museo 300" w:eastAsia="Arial" w:hAnsi="Museo 300"/>
          <w:b/>
          <w:bCs/>
          <w:color w:val="000000"/>
          <w:sz w:val="16"/>
          <w:szCs w:val="16"/>
          <w:lang w:val="es-MX"/>
        </w:rPr>
        <w:t>Opinión del CAU:</w:t>
      </w:r>
    </w:p>
    <w:p w14:paraId="0FAB4683" w14:textId="77777777" w:rsidR="00EC152A" w:rsidRPr="00EC152A" w:rsidRDefault="00EC152A" w:rsidP="00EC152A">
      <w:pPr>
        <w:ind w:left="993" w:right="709"/>
        <w:rPr>
          <w:rFonts w:ascii="Museo 300" w:eastAsia="Arial" w:hAnsi="Museo 300"/>
          <w:color w:val="000000"/>
          <w:sz w:val="16"/>
          <w:szCs w:val="16"/>
          <w:lang w:val="es-MX"/>
        </w:rPr>
      </w:pPr>
      <w:r w:rsidRPr="00EC152A">
        <w:rPr>
          <w:rFonts w:ascii="Museo 300" w:eastAsia="Arial" w:hAnsi="Museo 300"/>
          <w:color w:val="000000"/>
          <w:sz w:val="16"/>
          <w:szCs w:val="16"/>
          <w:lang w:val="es-MX"/>
        </w:rPr>
        <w:t>Con respecto a este argumento, el CAU hace referencia de la normativa de Términos y Condiciones Generales al Consumidor Final, del Pliega Tarifario del año 2021, que en su artículo 36 establece lo siguiente:</w:t>
      </w:r>
    </w:p>
    <w:p w14:paraId="63C1B7C4" w14:textId="77777777" w:rsidR="00EC152A" w:rsidRPr="00EC152A" w:rsidRDefault="00EC152A" w:rsidP="00EC152A">
      <w:pPr>
        <w:ind w:left="1416" w:right="709"/>
        <w:jc w:val="both"/>
        <w:rPr>
          <w:rFonts w:ascii="Museo 300" w:eastAsia="Arial" w:hAnsi="Museo 300"/>
          <w:color w:val="000000"/>
          <w:sz w:val="16"/>
          <w:szCs w:val="16"/>
          <w:lang w:val="es-MX"/>
        </w:rPr>
      </w:pPr>
      <w:r w:rsidRPr="00EC152A">
        <w:rPr>
          <w:rFonts w:ascii="Museo 300" w:eastAsia="Arial" w:hAnsi="Museo 300"/>
          <w:color w:val="000000"/>
          <w:sz w:val="16"/>
          <w:szCs w:val="16"/>
          <w:lang w:val="es-MX"/>
        </w:rPr>
        <w:t>“… Cuando el reclamo se encuentre relacionado con una condición irregular, el cobro en concepto de Energía no Registrada (ENR) deberá ser suspendido por la distribuidora hasta que la SIGET emita la resolución respectiva, pudiendo cobrar únicamente los montos asociados al consumo de energía eléctrica vinculados al ciclo de facturación mensual que corresponda. En estos casos, la distribuidora deberá indicar expresamente al usuario en el aviso de cobro, su derecho a poder interponer su reclamo o consulta ante la SIGET…”</w:t>
      </w:r>
    </w:p>
    <w:p w14:paraId="665AFF32" w14:textId="77777777" w:rsidR="00EC152A" w:rsidRPr="00EC152A" w:rsidRDefault="00EC152A" w:rsidP="00EC152A">
      <w:pPr>
        <w:ind w:left="993" w:right="709"/>
        <w:rPr>
          <w:rFonts w:ascii="Museo 300" w:eastAsia="Arial" w:hAnsi="Museo 300"/>
          <w:color w:val="000000"/>
          <w:sz w:val="16"/>
          <w:szCs w:val="16"/>
          <w:lang w:val="es-MX"/>
        </w:rPr>
      </w:pPr>
      <w:r w:rsidRPr="00EC152A">
        <w:rPr>
          <w:rFonts w:ascii="Museo 300" w:eastAsia="Arial" w:hAnsi="Museo 300"/>
          <w:color w:val="000000"/>
          <w:sz w:val="16"/>
          <w:szCs w:val="16"/>
          <w:lang w:val="es-MX"/>
        </w:rPr>
        <w:t>También, se trae a cuenta lo contenido en la parte resolutiva del acuerdo N.° E-0557-2021-CAU, letra c), donde establece lo siguiente:</w:t>
      </w:r>
    </w:p>
    <w:p w14:paraId="3036DA11" w14:textId="77777777" w:rsidR="00EC152A" w:rsidRPr="00EC152A" w:rsidRDefault="00EC152A" w:rsidP="00EC152A">
      <w:pPr>
        <w:ind w:left="1416" w:right="709"/>
        <w:jc w:val="both"/>
        <w:rPr>
          <w:rFonts w:ascii="Museo 300" w:eastAsia="Arial" w:hAnsi="Museo 300"/>
          <w:color w:val="000000"/>
          <w:sz w:val="16"/>
          <w:szCs w:val="16"/>
          <w:lang w:val="es-MX"/>
        </w:rPr>
      </w:pPr>
      <w:r w:rsidRPr="00EC152A">
        <w:rPr>
          <w:rFonts w:ascii="Museo 300" w:eastAsia="Arial" w:hAnsi="Museo 300"/>
          <w:color w:val="000000"/>
          <w:sz w:val="16"/>
          <w:szCs w:val="16"/>
          <w:lang w:val="es-MX"/>
        </w:rPr>
        <w:t xml:space="preserve">“…c) Instruir a la sociedad CAESS, S.A. de C.V., que hasta que esta Superintendencia emita un pronunciamiento final, se abstenga de cobrar la cantidad de DOSCIENTOS VEINTISÉIS 67/100 DÓLARES DE </w:t>
      </w:r>
      <w:r w:rsidRPr="00EC152A">
        <w:rPr>
          <w:rFonts w:ascii="Museo 300" w:eastAsia="Arial" w:hAnsi="Museo 300"/>
          <w:color w:val="000000"/>
          <w:sz w:val="16"/>
          <w:szCs w:val="16"/>
          <w:lang w:val="es-MX"/>
        </w:rPr>
        <w:lastRenderedPageBreak/>
        <w:t>LOS ESTADOS UNIDOS DE AMÉRICA (USD 226.67) IVA incluido, debiendo cobrar únicamente los montos asociados al consumo de energía eléctrica vinculados al ciclo de facturación que corresponda…”</w:t>
      </w:r>
    </w:p>
    <w:p w14:paraId="49260CEA" w14:textId="6E9ED7BE" w:rsidR="00EC152A" w:rsidRPr="00EC152A" w:rsidRDefault="00EC152A" w:rsidP="00EC152A">
      <w:pPr>
        <w:ind w:left="993" w:right="709"/>
        <w:rPr>
          <w:rFonts w:ascii="Museo 300" w:eastAsia="Arial" w:hAnsi="Museo 300"/>
          <w:color w:val="000000"/>
          <w:sz w:val="16"/>
          <w:szCs w:val="16"/>
          <w:lang w:val="es-MX"/>
        </w:rPr>
      </w:pPr>
      <w:r w:rsidRPr="00EC152A">
        <w:rPr>
          <w:rFonts w:ascii="Museo 300" w:eastAsia="Arial" w:hAnsi="Museo 300"/>
          <w:color w:val="000000"/>
          <w:sz w:val="16"/>
          <w:szCs w:val="16"/>
          <w:lang w:val="es-MX"/>
        </w:rPr>
        <w:t xml:space="preserve">Con base en lo anterior, el CAU establece que los cobros realizados vía telefónica por la sociedad CAESS por un monto de $226.67 en concepto de energía consumida y no facturada a la señora </w:t>
      </w:r>
      <w:r w:rsidR="002007D2">
        <w:rPr>
          <w:rFonts w:ascii="Museo 300" w:eastAsia="Arial" w:hAnsi="Museo 300"/>
          <w:color w:val="000000"/>
          <w:sz w:val="16"/>
          <w:szCs w:val="16"/>
          <w:lang w:val="es-MX"/>
        </w:rPr>
        <w:t>XXX</w:t>
      </w:r>
      <w:r w:rsidRPr="00EC152A">
        <w:rPr>
          <w:rFonts w:ascii="Museo 300" w:eastAsia="Arial" w:hAnsi="Museo 300"/>
          <w:color w:val="000000"/>
          <w:sz w:val="16"/>
          <w:szCs w:val="16"/>
          <w:lang w:val="es-MX"/>
        </w:rPr>
        <w:t xml:space="preserve">, sin tener un dictamen final de SIGET, son improcedentes; por consiguiente, la empresa distribuidora debe de acatar las disposiciones establecidas en el marco regulatorio y abstenerse de realizar llamadas telefónicas a la señora </w:t>
      </w:r>
      <w:r w:rsidR="002007D2">
        <w:rPr>
          <w:rFonts w:ascii="Museo 300" w:eastAsia="Arial" w:hAnsi="Museo 300"/>
          <w:color w:val="000000"/>
          <w:sz w:val="16"/>
          <w:szCs w:val="16"/>
          <w:lang w:val="es-MX"/>
        </w:rPr>
        <w:t>XXX</w:t>
      </w:r>
      <w:r w:rsidRPr="00EC152A">
        <w:rPr>
          <w:rFonts w:ascii="Museo 300" w:eastAsia="Arial" w:hAnsi="Museo 300"/>
          <w:color w:val="000000"/>
          <w:sz w:val="16"/>
          <w:szCs w:val="16"/>
          <w:lang w:val="es-MX"/>
        </w:rPr>
        <w:t xml:space="preserve"> con el objetivo de efectuar el cobro de ENR.</w:t>
      </w:r>
    </w:p>
    <w:p w14:paraId="53CA5BC0" w14:textId="6CDF5684" w:rsidR="00EC152A" w:rsidRPr="00EC152A" w:rsidRDefault="00EC152A" w:rsidP="00EC152A">
      <w:pPr>
        <w:ind w:left="993" w:right="709"/>
        <w:rPr>
          <w:rFonts w:ascii="Museo 300" w:eastAsia="Arial" w:hAnsi="Museo 300"/>
          <w:color w:val="000000"/>
          <w:sz w:val="16"/>
          <w:szCs w:val="16"/>
          <w:lang w:val="es-MX"/>
        </w:rPr>
      </w:pPr>
      <w:r w:rsidRPr="00EC152A">
        <w:rPr>
          <w:rFonts w:ascii="Museo 300" w:eastAsia="Arial" w:hAnsi="Museo 300"/>
          <w:color w:val="000000"/>
          <w:sz w:val="16"/>
          <w:szCs w:val="16"/>
          <w:lang w:val="es-MX"/>
        </w:rPr>
        <w:t xml:space="preserve">Finalmente, después de analizar los argumentos presentados por la señora </w:t>
      </w:r>
      <w:r w:rsidR="002007D2">
        <w:rPr>
          <w:rFonts w:ascii="Museo 300" w:eastAsia="Arial" w:hAnsi="Museo 300"/>
          <w:color w:val="000000"/>
          <w:sz w:val="16"/>
          <w:szCs w:val="16"/>
          <w:lang w:val="es-MX"/>
        </w:rPr>
        <w:t>XXX</w:t>
      </w:r>
      <w:r w:rsidRPr="00EC152A">
        <w:rPr>
          <w:rFonts w:ascii="Museo 300" w:eastAsia="Arial" w:hAnsi="Museo 300"/>
          <w:color w:val="000000"/>
          <w:sz w:val="16"/>
          <w:szCs w:val="16"/>
          <w:lang w:val="es-MX"/>
        </w:rPr>
        <w:t xml:space="preserve"> se establece lo siguiente:</w:t>
      </w:r>
    </w:p>
    <w:p w14:paraId="3D98C9C0" w14:textId="77777777" w:rsidR="00EC152A" w:rsidRPr="00EC152A" w:rsidRDefault="00EC152A" w:rsidP="00A25BB1">
      <w:pPr>
        <w:numPr>
          <w:ilvl w:val="0"/>
          <w:numId w:val="9"/>
        </w:numPr>
        <w:ind w:left="1560" w:right="709" w:hanging="426"/>
        <w:jc w:val="both"/>
        <w:rPr>
          <w:rFonts w:ascii="Museo 300" w:eastAsia="Arial" w:hAnsi="Museo 300"/>
          <w:color w:val="000000"/>
          <w:sz w:val="16"/>
          <w:szCs w:val="16"/>
        </w:rPr>
      </w:pPr>
      <w:r w:rsidRPr="00EC152A">
        <w:rPr>
          <w:rFonts w:ascii="Museo 300" w:eastAsia="Arial" w:hAnsi="Museo 300"/>
          <w:color w:val="000000"/>
          <w:sz w:val="16"/>
          <w:szCs w:val="16"/>
        </w:rPr>
        <w:t>El CAU fundamentó su análisis en las pruebas presentadas y en el Procedimiento para Investigar la Existencia de Condiciones Irregulares en el Suministro de Energía Eléctrica del Usuario Final (acuerdo N.° 283-E-2011).</w:t>
      </w:r>
    </w:p>
    <w:p w14:paraId="43E42CCF" w14:textId="77777777" w:rsidR="00EC152A" w:rsidRPr="00EC152A" w:rsidRDefault="00EC152A" w:rsidP="00A25BB1">
      <w:pPr>
        <w:numPr>
          <w:ilvl w:val="0"/>
          <w:numId w:val="9"/>
        </w:numPr>
        <w:ind w:left="1560" w:right="709" w:hanging="426"/>
        <w:jc w:val="both"/>
        <w:rPr>
          <w:rFonts w:ascii="Museo 300" w:eastAsia="Arial" w:hAnsi="Museo 300"/>
          <w:color w:val="000000"/>
          <w:sz w:val="16"/>
          <w:szCs w:val="16"/>
        </w:rPr>
      </w:pPr>
      <w:r w:rsidRPr="00EC152A">
        <w:rPr>
          <w:rFonts w:ascii="Museo 300" w:eastAsia="Arial" w:hAnsi="Museo 300"/>
          <w:color w:val="000000"/>
          <w:sz w:val="16"/>
          <w:szCs w:val="16"/>
        </w:rPr>
        <w:t>El CAU actúa de forma objetiva, ya que el fin de éste es verificar si los argumentos presentados por la usuaria como también por la empresa distribuidora son o no aceptables. Esto con el fin de resolver la problemática que la usuaria final como la empresa distribuidora plantean en los mismos.</w:t>
      </w:r>
    </w:p>
    <w:p w14:paraId="6B97896E" w14:textId="5750EEA5" w:rsidR="003F5A9D" w:rsidRPr="005B2421" w:rsidRDefault="00EC152A" w:rsidP="00495308">
      <w:pPr>
        <w:ind w:left="993" w:right="709"/>
        <w:jc w:val="both"/>
        <w:rPr>
          <w:rFonts w:ascii="Museo 300" w:eastAsia="SimSun" w:hAnsi="Museo 300"/>
          <w:spacing w:val="-5"/>
          <w:sz w:val="16"/>
          <w:szCs w:val="16"/>
          <w:lang w:val="es-ES"/>
        </w:rPr>
      </w:pPr>
      <w:r w:rsidRPr="00EC152A">
        <w:rPr>
          <w:rFonts w:ascii="Museo 300" w:eastAsia="Arial" w:hAnsi="Museo 300"/>
          <w:color w:val="000000"/>
          <w:sz w:val="16"/>
          <w:szCs w:val="16"/>
        </w:rPr>
        <w:t xml:space="preserve">Por lo anteriormente expuesto, en lo que respecta a los argumentos presentados por la señora </w:t>
      </w:r>
      <w:r w:rsidR="002007D2">
        <w:rPr>
          <w:rFonts w:ascii="Museo 300" w:eastAsia="Arial" w:hAnsi="Museo 300"/>
          <w:color w:val="000000"/>
          <w:sz w:val="16"/>
          <w:szCs w:val="16"/>
        </w:rPr>
        <w:t>XXX</w:t>
      </w:r>
      <w:r w:rsidRPr="00EC152A">
        <w:rPr>
          <w:rFonts w:ascii="Museo 300" w:eastAsia="Arial" w:hAnsi="Museo 300"/>
          <w:color w:val="000000"/>
          <w:sz w:val="16"/>
          <w:szCs w:val="16"/>
        </w:rPr>
        <w:t xml:space="preserve">, con fechas 31 de octubre y 8 de noviembre del 2021, el CAU opina que los argumentos presentados por la usuaria final, relacionados con el dictamen establecido en el informe técnico </w:t>
      </w:r>
      <w:r w:rsidRPr="00EC152A">
        <w:rPr>
          <w:rFonts w:ascii="Museo 300" w:eastAsia="Arial" w:hAnsi="Museo 300"/>
          <w:b/>
          <w:bCs/>
          <w:color w:val="000000"/>
          <w:sz w:val="16"/>
          <w:szCs w:val="16"/>
        </w:rPr>
        <w:t>N.° IT-0204-CAU-21</w:t>
      </w:r>
      <w:r w:rsidRPr="00EC152A">
        <w:rPr>
          <w:rFonts w:ascii="Museo 300" w:eastAsia="Arial" w:hAnsi="Museo 300"/>
          <w:color w:val="000000"/>
          <w:sz w:val="16"/>
          <w:szCs w:val="16"/>
        </w:rPr>
        <w:t>, no son aceptables por las consideraciones antes expuestas.</w:t>
      </w:r>
      <w:r w:rsidR="003135FD">
        <w:rPr>
          <w:rFonts w:ascii="Museo 300" w:eastAsia="Arial" w:hAnsi="Museo 300"/>
          <w:sz w:val="16"/>
          <w:szCs w:val="16"/>
        </w:rPr>
        <w:t xml:space="preserve"> </w:t>
      </w:r>
      <w:r w:rsidR="003F5A9D">
        <w:rPr>
          <w:rFonts w:ascii="Museo 300" w:eastAsia="Arial" w:hAnsi="Museo 300"/>
          <w:sz w:val="16"/>
          <w:szCs w:val="16"/>
        </w:rPr>
        <w:t>[…]</w:t>
      </w:r>
    </w:p>
    <w:p w14:paraId="304D6C1C" w14:textId="77777777" w:rsidR="00030701" w:rsidRPr="00D65418" w:rsidRDefault="00030701" w:rsidP="00030701">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Conforme</w:t>
      </w:r>
      <w:r>
        <w:rPr>
          <w:rFonts w:ascii="Museo Sans 300" w:hAnsi="Museo Sans 300"/>
          <w:sz w:val="20"/>
          <w:szCs w:val="20"/>
        </w:rPr>
        <w:t xml:space="preserve"> </w:t>
      </w:r>
      <w:r w:rsidRPr="00CF3467">
        <w:rPr>
          <w:rFonts w:ascii="Museo Sans 300" w:hAnsi="Museo Sans 300"/>
          <w:sz w:val="20"/>
          <w:szCs w:val="20"/>
        </w:rPr>
        <w:t>lo</w:t>
      </w:r>
      <w:r>
        <w:rPr>
          <w:rFonts w:ascii="Museo Sans 300" w:hAnsi="Museo Sans 300"/>
          <w:sz w:val="20"/>
          <w:szCs w:val="20"/>
        </w:rPr>
        <w:t xml:space="preserve"> </w:t>
      </w:r>
      <w:r w:rsidRPr="00CF3467">
        <w:rPr>
          <w:rFonts w:ascii="Museo Sans 300" w:hAnsi="Museo Sans 300"/>
          <w:sz w:val="20"/>
          <w:szCs w:val="20"/>
        </w:rPr>
        <w:t>anterior,</w:t>
      </w:r>
      <w:r>
        <w:rPr>
          <w:rFonts w:ascii="Museo Sans 300" w:hAnsi="Museo Sans 300"/>
          <w:sz w:val="20"/>
          <w:szCs w:val="20"/>
        </w:rPr>
        <w:t xml:space="preserve"> </w:t>
      </w:r>
      <w:r w:rsidRPr="00CF3467">
        <w:rPr>
          <w:rFonts w:ascii="Museo Sans 300" w:hAnsi="Museo Sans 300"/>
          <w:sz w:val="20"/>
          <w:szCs w:val="20"/>
        </w:rPr>
        <w:t>el</w:t>
      </w:r>
      <w:r>
        <w:rPr>
          <w:rFonts w:ascii="Museo Sans 300" w:hAnsi="Museo Sans 300"/>
          <w:sz w:val="20"/>
          <w:szCs w:val="20"/>
        </w:rPr>
        <w:t xml:space="preserve"> </w:t>
      </w:r>
      <w:r w:rsidRPr="00CF3467">
        <w:rPr>
          <w:rFonts w:ascii="Museo Sans 300" w:hAnsi="Museo Sans 300"/>
          <w:sz w:val="20"/>
          <w:szCs w:val="20"/>
        </w:rPr>
        <w:t>CAU</w:t>
      </w:r>
      <w:r>
        <w:rPr>
          <w:rFonts w:ascii="Museo Sans 300" w:hAnsi="Museo Sans 300"/>
          <w:sz w:val="20"/>
          <w:szCs w:val="20"/>
        </w:rPr>
        <w:t xml:space="preserve"> concluyó </w:t>
      </w:r>
      <w:r w:rsidRPr="00CF3467">
        <w:rPr>
          <w:rFonts w:ascii="Museo Sans 300" w:hAnsi="Museo Sans 300" w:cs="Segoe UI"/>
          <w:sz w:val="20"/>
          <w:szCs w:val="20"/>
          <w:lang w:eastAsia="es-MX"/>
        </w:rPr>
        <w:t>que existió</w:t>
      </w:r>
      <w:r>
        <w:rPr>
          <w:rStyle w:val="normaltextrun"/>
          <w:rFonts w:ascii="Museo Sans 300" w:hAnsi="Museo Sans 300"/>
          <w:color w:val="000000"/>
          <w:sz w:val="20"/>
          <w:szCs w:val="20"/>
          <w:shd w:val="clear" w:color="auto" w:fill="FFFFFF"/>
        </w:rPr>
        <w:t xml:space="preserve"> </w:t>
      </w:r>
      <w:r w:rsidRPr="00D65418">
        <w:rPr>
          <w:rFonts w:ascii="Museo Sans 300" w:hAnsi="Museo Sans 300"/>
          <w:color w:val="000000"/>
          <w:sz w:val="20"/>
          <w:szCs w:val="20"/>
          <w:shd w:val="clear" w:color="auto" w:fill="FFFFFF"/>
        </w:rPr>
        <w:t xml:space="preserve">una condición irregular consistente en la conexión de una línea directa conectada </w:t>
      </w:r>
      <w:r>
        <w:rPr>
          <w:rFonts w:ascii="Museo Sans 300" w:hAnsi="Museo Sans 300"/>
          <w:color w:val="000000"/>
          <w:sz w:val="20"/>
          <w:szCs w:val="20"/>
          <w:shd w:val="clear" w:color="auto" w:fill="FFFFFF"/>
        </w:rPr>
        <w:t xml:space="preserve">en la acometida </w:t>
      </w:r>
      <w:r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2539283E" w14:textId="77777777" w:rsidR="00030701" w:rsidRDefault="00030701" w:rsidP="00030701">
      <w:pPr>
        <w:spacing w:after="0" w:line="240" w:lineRule="auto"/>
        <w:ind w:left="420"/>
        <w:jc w:val="both"/>
        <w:rPr>
          <w:rFonts w:ascii="Museo Sans 300" w:hAnsi="Museo Sans 300" w:cs="Segoe UI"/>
          <w:sz w:val="20"/>
          <w:szCs w:val="20"/>
          <w:lang w:eastAsia="es-MX"/>
        </w:rPr>
      </w:pPr>
    </w:p>
    <w:p w14:paraId="1CC9A399" w14:textId="77777777" w:rsidR="00030701" w:rsidRDefault="00030701" w:rsidP="00030701">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95EC96" w14:textId="77777777" w:rsidR="00030701" w:rsidRDefault="00030701" w:rsidP="00030701">
      <w:pPr>
        <w:autoSpaceDE w:val="0"/>
        <w:adjustRightInd w:val="0"/>
        <w:spacing w:after="0" w:line="240" w:lineRule="auto"/>
        <w:ind w:left="426"/>
        <w:jc w:val="both"/>
        <w:rPr>
          <w:rFonts w:ascii="Museo Sans 300" w:hAnsi="Museo Sans 300" w:cs="Segoe UI"/>
          <w:sz w:val="20"/>
          <w:szCs w:val="20"/>
          <w:lang w:val="es-ES" w:eastAsia="es-MX"/>
        </w:rPr>
      </w:pPr>
    </w:p>
    <w:p w14:paraId="5723FF3E" w14:textId="2812C4A2" w:rsidR="00A118A3" w:rsidRDefault="00A118A3" w:rsidP="00B83990">
      <w:pPr>
        <w:spacing w:after="0" w:line="240" w:lineRule="auto"/>
        <w:ind w:left="420"/>
        <w:jc w:val="both"/>
        <w:rPr>
          <w:rFonts w:ascii="Museo Sans 300" w:hAnsi="Museo Sans 300"/>
          <w:sz w:val="20"/>
          <w:szCs w:val="20"/>
        </w:rPr>
      </w:pPr>
      <w:r>
        <w:rPr>
          <w:rFonts w:ascii="Museo Sans 300" w:hAnsi="Museo Sans 300"/>
          <w:sz w:val="20"/>
          <w:szCs w:val="20"/>
        </w:rPr>
        <w:t>En</w:t>
      </w:r>
      <w:r w:rsidR="00565A84">
        <w:rPr>
          <w:rFonts w:ascii="Museo Sans 300" w:hAnsi="Museo Sans 300"/>
          <w:sz w:val="20"/>
          <w:szCs w:val="20"/>
        </w:rPr>
        <w:t xml:space="preserve"> cuanto a lo argumentado por la señora </w:t>
      </w:r>
      <w:r w:rsidR="0015275F">
        <w:rPr>
          <w:rFonts w:ascii="Museo Sans 300" w:hAnsi="Museo Sans 300"/>
          <w:sz w:val="20"/>
          <w:szCs w:val="20"/>
        </w:rPr>
        <w:t>XXX</w:t>
      </w:r>
      <w:r>
        <w:rPr>
          <w:rFonts w:ascii="Museo Sans 300" w:hAnsi="Museo Sans 300"/>
          <w:sz w:val="20"/>
          <w:szCs w:val="20"/>
        </w:rPr>
        <w:t>,</w:t>
      </w:r>
      <w:r w:rsidR="003135FD">
        <w:rPr>
          <w:rFonts w:ascii="Museo Sans 300" w:hAnsi="Museo Sans 300"/>
          <w:sz w:val="20"/>
          <w:szCs w:val="20"/>
        </w:rPr>
        <w:t xml:space="preserve"> </w:t>
      </w:r>
      <w:r>
        <w:rPr>
          <w:rFonts w:ascii="Museo Sans 300" w:hAnsi="Museo Sans 300"/>
          <w:sz w:val="20"/>
          <w:szCs w:val="20"/>
        </w:rPr>
        <w:t>el</w:t>
      </w:r>
      <w:r w:rsidR="003135FD">
        <w:rPr>
          <w:rFonts w:ascii="Museo Sans 300" w:hAnsi="Museo Sans 300"/>
          <w:sz w:val="20"/>
          <w:szCs w:val="20"/>
        </w:rPr>
        <w:t xml:space="preserve"> </w:t>
      </w:r>
      <w:r>
        <w:rPr>
          <w:rFonts w:ascii="Museo Sans 300" w:hAnsi="Museo Sans 300"/>
          <w:sz w:val="20"/>
          <w:szCs w:val="20"/>
        </w:rPr>
        <w:t>CAU</w:t>
      </w:r>
      <w:r w:rsidR="003135FD">
        <w:rPr>
          <w:rFonts w:ascii="Museo Sans 300" w:hAnsi="Museo Sans 300"/>
          <w:sz w:val="20"/>
          <w:szCs w:val="20"/>
        </w:rPr>
        <w:t xml:space="preserve"> </w:t>
      </w:r>
      <w:r>
        <w:rPr>
          <w:rFonts w:ascii="Museo Sans 300" w:hAnsi="Museo Sans 300"/>
          <w:sz w:val="20"/>
          <w:szCs w:val="20"/>
        </w:rPr>
        <w:t>establec</w:t>
      </w:r>
      <w:r w:rsidR="00565A84">
        <w:rPr>
          <w:rFonts w:ascii="Museo Sans 300" w:hAnsi="Museo Sans 300"/>
          <w:sz w:val="20"/>
          <w:szCs w:val="20"/>
        </w:rPr>
        <w:t>ió</w:t>
      </w:r>
      <w:r w:rsidR="003135FD">
        <w:rPr>
          <w:rFonts w:ascii="Museo Sans 300" w:hAnsi="Museo Sans 300"/>
          <w:sz w:val="20"/>
          <w:szCs w:val="20"/>
        </w:rPr>
        <w:t xml:space="preserve"> </w:t>
      </w:r>
      <w:r>
        <w:rPr>
          <w:rFonts w:ascii="Museo Sans 300" w:hAnsi="Museo Sans 300"/>
          <w:sz w:val="20"/>
          <w:szCs w:val="20"/>
        </w:rPr>
        <w:t>que</w:t>
      </w:r>
      <w:r w:rsidR="003135FD">
        <w:rPr>
          <w:rFonts w:ascii="Museo Sans 300" w:hAnsi="Museo Sans 300"/>
          <w:sz w:val="20"/>
          <w:szCs w:val="20"/>
        </w:rPr>
        <w:t xml:space="preserve"> </w:t>
      </w:r>
      <w:r>
        <w:rPr>
          <w:rFonts w:ascii="Museo Sans 300" w:hAnsi="Museo Sans 300"/>
          <w:sz w:val="20"/>
          <w:szCs w:val="20"/>
        </w:rPr>
        <w:t>la</w:t>
      </w:r>
      <w:r w:rsidR="003135FD">
        <w:rPr>
          <w:rFonts w:ascii="Museo Sans 300" w:hAnsi="Museo Sans 300"/>
          <w:sz w:val="20"/>
          <w:szCs w:val="20"/>
        </w:rPr>
        <w:t xml:space="preserve"> </w:t>
      </w:r>
      <w:r>
        <w:rPr>
          <w:rFonts w:ascii="Museo Sans 300" w:hAnsi="Museo Sans 300"/>
          <w:sz w:val="20"/>
          <w:szCs w:val="20"/>
        </w:rPr>
        <w:t>condición</w:t>
      </w:r>
      <w:r w:rsidR="003135FD">
        <w:rPr>
          <w:rFonts w:ascii="Museo Sans 300" w:hAnsi="Museo Sans 300"/>
          <w:sz w:val="20"/>
          <w:szCs w:val="20"/>
        </w:rPr>
        <w:t xml:space="preserve"> </w:t>
      </w:r>
      <w:r>
        <w:rPr>
          <w:rFonts w:ascii="Museo Sans 300" w:hAnsi="Museo Sans 300"/>
          <w:sz w:val="20"/>
          <w:szCs w:val="20"/>
        </w:rPr>
        <w:t>irregular</w:t>
      </w:r>
      <w:r w:rsidR="003135FD">
        <w:rPr>
          <w:rFonts w:ascii="Museo Sans 300" w:hAnsi="Museo Sans 300"/>
          <w:sz w:val="20"/>
          <w:szCs w:val="20"/>
        </w:rPr>
        <w:t xml:space="preserve"> </w:t>
      </w:r>
      <w:r>
        <w:rPr>
          <w:rFonts w:ascii="Museo Sans 300" w:hAnsi="Museo Sans 300"/>
          <w:sz w:val="20"/>
          <w:szCs w:val="20"/>
        </w:rPr>
        <w:t>fue</w:t>
      </w:r>
      <w:r w:rsidR="003135FD">
        <w:rPr>
          <w:rFonts w:ascii="Museo Sans 300" w:hAnsi="Museo Sans 300"/>
          <w:sz w:val="20"/>
          <w:szCs w:val="20"/>
        </w:rPr>
        <w:t xml:space="preserve"> </w:t>
      </w:r>
      <w:r w:rsidR="00565A84">
        <w:rPr>
          <w:rFonts w:ascii="Museo Sans 300" w:hAnsi="Museo Sans 300"/>
          <w:sz w:val="20"/>
          <w:szCs w:val="20"/>
        </w:rPr>
        <w:t xml:space="preserve">debidamente comprobada </w:t>
      </w:r>
      <w:r w:rsidR="00FE6DA6">
        <w:rPr>
          <w:rFonts w:ascii="Museo Sans 300" w:hAnsi="Museo Sans 300"/>
          <w:sz w:val="20"/>
          <w:szCs w:val="20"/>
        </w:rPr>
        <w:t xml:space="preserve">con las pruebas analizadas </w:t>
      </w:r>
      <w:r w:rsidR="00565A84">
        <w:rPr>
          <w:rFonts w:ascii="Museo Sans 300" w:hAnsi="Museo Sans 300"/>
          <w:sz w:val="20"/>
          <w:szCs w:val="20"/>
        </w:rPr>
        <w:t>y</w:t>
      </w:r>
      <w:r>
        <w:rPr>
          <w:rFonts w:ascii="Museo Sans 300" w:hAnsi="Museo Sans 300"/>
          <w:sz w:val="20"/>
          <w:szCs w:val="20"/>
        </w:rPr>
        <w:t>,</w:t>
      </w:r>
      <w:r w:rsidR="003135FD">
        <w:rPr>
          <w:rFonts w:ascii="Museo Sans 300" w:hAnsi="Museo Sans 300"/>
          <w:sz w:val="20"/>
          <w:szCs w:val="20"/>
        </w:rPr>
        <w:t xml:space="preserve"> </w:t>
      </w:r>
      <w:r>
        <w:rPr>
          <w:rFonts w:ascii="Museo Sans 300" w:hAnsi="Museo Sans 300"/>
          <w:sz w:val="20"/>
          <w:szCs w:val="20"/>
        </w:rPr>
        <w:t>en</w:t>
      </w:r>
      <w:r w:rsidR="003135FD">
        <w:rPr>
          <w:rFonts w:ascii="Museo Sans 300" w:hAnsi="Museo Sans 300"/>
          <w:sz w:val="20"/>
          <w:szCs w:val="20"/>
        </w:rPr>
        <w:t xml:space="preserve"> </w:t>
      </w:r>
      <w:r>
        <w:rPr>
          <w:rFonts w:ascii="Museo Sans 300" w:hAnsi="Museo Sans 300"/>
          <w:sz w:val="20"/>
          <w:szCs w:val="20"/>
        </w:rPr>
        <w:t>cuanto</w:t>
      </w:r>
      <w:r w:rsidR="003135FD">
        <w:rPr>
          <w:rFonts w:ascii="Museo Sans 300" w:hAnsi="Museo Sans 300"/>
          <w:sz w:val="20"/>
          <w:szCs w:val="20"/>
        </w:rPr>
        <w:t xml:space="preserve"> </w:t>
      </w:r>
      <w:r w:rsidR="005C36E4">
        <w:rPr>
          <w:rFonts w:ascii="Museo Sans 300" w:hAnsi="Museo Sans 300"/>
          <w:sz w:val="20"/>
          <w:szCs w:val="20"/>
        </w:rPr>
        <w:t>al</w:t>
      </w:r>
      <w:r w:rsidR="003135FD">
        <w:rPr>
          <w:rFonts w:ascii="Museo Sans 300" w:hAnsi="Museo Sans 300"/>
          <w:sz w:val="20"/>
          <w:szCs w:val="20"/>
        </w:rPr>
        <w:t xml:space="preserve"> </w:t>
      </w:r>
      <w:r w:rsidR="00EC152A">
        <w:rPr>
          <w:rFonts w:ascii="Museo Sans 300" w:hAnsi="Museo Sans 300"/>
          <w:sz w:val="20"/>
          <w:szCs w:val="20"/>
        </w:rPr>
        <w:t>valor de energía consumida que no fue registrada</w:t>
      </w:r>
      <w:r w:rsidR="005C36E4">
        <w:rPr>
          <w:rFonts w:ascii="Museo Sans 300" w:hAnsi="Museo Sans 300"/>
          <w:sz w:val="20"/>
          <w:szCs w:val="20"/>
        </w:rPr>
        <w:t>,</w:t>
      </w:r>
      <w:r w:rsidR="003135FD">
        <w:rPr>
          <w:rFonts w:ascii="Museo Sans 300" w:hAnsi="Museo Sans 300"/>
          <w:sz w:val="20"/>
          <w:szCs w:val="20"/>
        </w:rPr>
        <w:t xml:space="preserve"> </w:t>
      </w:r>
      <w:r w:rsidR="00E14EB4">
        <w:rPr>
          <w:rFonts w:ascii="Museo Sans 300" w:hAnsi="Museo Sans 300"/>
          <w:sz w:val="20"/>
          <w:szCs w:val="20"/>
        </w:rPr>
        <w:t>determinó que</w:t>
      </w:r>
      <w:r w:rsidR="003135FD">
        <w:rPr>
          <w:rFonts w:ascii="Museo Sans 300" w:hAnsi="Museo Sans 300"/>
          <w:sz w:val="20"/>
          <w:szCs w:val="20"/>
        </w:rPr>
        <w:t xml:space="preserve"> </w:t>
      </w:r>
      <w:r w:rsidR="005C36E4">
        <w:rPr>
          <w:rFonts w:ascii="Museo Sans 300" w:hAnsi="Museo Sans 300"/>
          <w:sz w:val="20"/>
          <w:szCs w:val="20"/>
        </w:rPr>
        <w:t>el</w:t>
      </w:r>
      <w:r w:rsidR="003135FD">
        <w:rPr>
          <w:rFonts w:ascii="Museo Sans 300" w:hAnsi="Museo Sans 300"/>
          <w:sz w:val="20"/>
          <w:szCs w:val="20"/>
        </w:rPr>
        <w:t xml:space="preserve"> </w:t>
      </w:r>
      <w:r w:rsidR="005C36E4">
        <w:rPr>
          <w:rFonts w:ascii="Museo Sans 300" w:hAnsi="Museo Sans 300"/>
          <w:sz w:val="20"/>
          <w:szCs w:val="20"/>
        </w:rPr>
        <w:t>cálculo</w:t>
      </w:r>
      <w:r w:rsidR="003135FD">
        <w:rPr>
          <w:rFonts w:ascii="Museo Sans 300" w:hAnsi="Museo Sans 300"/>
          <w:sz w:val="20"/>
          <w:szCs w:val="20"/>
        </w:rPr>
        <w:t xml:space="preserve"> </w:t>
      </w:r>
      <w:r w:rsidR="005C36E4">
        <w:rPr>
          <w:rFonts w:ascii="Museo Sans 300" w:hAnsi="Museo Sans 300"/>
          <w:sz w:val="20"/>
          <w:szCs w:val="20"/>
        </w:rPr>
        <w:t>se</w:t>
      </w:r>
      <w:r w:rsidR="003135FD">
        <w:rPr>
          <w:rFonts w:ascii="Museo Sans 300" w:hAnsi="Museo Sans 300"/>
          <w:sz w:val="20"/>
          <w:szCs w:val="20"/>
        </w:rPr>
        <w:t xml:space="preserve"> </w:t>
      </w:r>
      <w:r w:rsidR="005C36E4">
        <w:rPr>
          <w:rFonts w:ascii="Museo Sans 300" w:hAnsi="Museo Sans 300"/>
          <w:sz w:val="20"/>
          <w:szCs w:val="20"/>
        </w:rPr>
        <w:t>basó</w:t>
      </w:r>
      <w:r w:rsidR="003135FD">
        <w:rPr>
          <w:rFonts w:ascii="Museo Sans 300" w:hAnsi="Museo Sans 300"/>
          <w:sz w:val="20"/>
          <w:szCs w:val="20"/>
        </w:rPr>
        <w:t xml:space="preserve"> </w:t>
      </w:r>
      <w:r w:rsidR="005C36E4">
        <w:rPr>
          <w:rFonts w:ascii="Museo Sans 300" w:hAnsi="Museo Sans 300"/>
          <w:sz w:val="20"/>
          <w:szCs w:val="20"/>
        </w:rPr>
        <w:t>en</w:t>
      </w:r>
      <w:r w:rsidR="003135FD">
        <w:rPr>
          <w:rFonts w:ascii="Museo Sans 300" w:hAnsi="Museo Sans 300"/>
          <w:sz w:val="20"/>
          <w:szCs w:val="20"/>
        </w:rPr>
        <w:t xml:space="preserve"> </w:t>
      </w:r>
      <w:r w:rsidR="005C36E4">
        <w:rPr>
          <w:rFonts w:ascii="Museo Sans 300" w:hAnsi="Museo Sans 300"/>
          <w:sz w:val="20"/>
          <w:szCs w:val="20"/>
        </w:rPr>
        <w:t>el</w:t>
      </w:r>
      <w:r w:rsidR="003135FD">
        <w:rPr>
          <w:rFonts w:ascii="Museo Sans 300" w:hAnsi="Museo Sans 300"/>
          <w:sz w:val="20"/>
          <w:szCs w:val="20"/>
        </w:rPr>
        <w:t xml:space="preserve"> </w:t>
      </w:r>
      <w:r w:rsidR="005C36E4">
        <w:rPr>
          <w:rFonts w:ascii="Museo Sans 300" w:hAnsi="Museo Sans 300"/>
          <w:sz w:val="20"/>
          <w:szCs w:val="20"/>
        </w:rPr>
        <w:t>historial</w:t>
      </w:r>
      <w:r w:rsidR="003135FD">
        <w:rPr>
          <w:rFonts w:ascii="Museo Sans 300" w:hAnsi="Museo Sans 300"/>
          <w:sz w:val="20"/>
          <w:szCs w:val="20"/>
        </w:rPr>
        <w:t xml:space="preserve"> </w:t>
      </w:r>
      <w:r w:rsidR="005C36E4">
        <w:rPr>
          <w:rFonts w:ascii="Museo Sans 300" w:hAnsi="Museo Sans 300"/>
          <w:sz w:val="20"/>
          <w:szCs w:val="20"/>
        </w:rPr>
        <w:t>y</w:t>
      </w:r>
      <w:r w:rsidR="003135FD">
        <w:rPr>
          <w:rFonts w:ascii="Museo Sans 300" w:hAnsi="Museo Sans 300"/>
          <w:sz w:val="20"/>
          <w:szCs w:val="20"/>
        </w:rPr>
        <w:t xml:space="preserve"> </w:t>
      </w:r>
      <w:r w:rsidR="005C36E4">
        <w:rPr>
          <w:rFonts w:ascii="Museo Sans 300" w:hAnsi="Museo Sans 300"/>
          <w:sz w:val="20"/>
          <w:szCs w:val="20"/>
        </w:rPr>
        <w:t>patrón</w:t>
      </w:r>
      <w:r w:rsidR="003135FD">
        <w:rPr>
          <w:rFonts w:ascii="Museo Sans 300" w:hAnsi="Museo Sans 300"/>
          <w:sz w:val="20"/>
          <w:szCs w:val="20"/>
        </w:rPr>
        <w:t xml:space="preserve"> </w:t>
      </w:r>
      <w:r w:rsidR="005C36E4">
        <w:rPr>
          <w:rFonts w:ascii="Museo Sans 300" w:hAnsi="Museo Sans 300"/>
          <w:sz w:val="20"/>
          <w:szCs w:val="20"/>
        </w:rPr>
        <w:t>de</w:t>
      </w:r>
      <w:r w:rsidR="003135FD">
        <w:rPr>
          <w:rFonts w:ascii="Museo Sans 300" w:hAnsi="Museo Sans 300"/>
          <w:sz w:val="20"/>
          <w:szCs w:val="20"/>
        </w:rPr>
        <w:t xml:space="preserve"> </w:t>
      </w:r>
      <w:r w:rsidR="005C36E4">
        <w:rPr>
          <w:rFonts w:ascii="Museo Sans 300" w:hAnsi="Museo Sans 300"/>
          <w:sz w:val="20"/>
          <w:szCs w:val="20"/>
        </w:rPr>
        <w:t>consumo,</w:t>
      </w:r>
      <w:r w:rsidR="003135FD">
        <w:rPr>
          <w:rFonts w:ascii="Museo Sans 300" w:hAnsi="Museo Sans 300"/>
          <w:sz w:val="20"/>
          <w:szCs w:val="20"/>
        </w:rPr>
        <w:t xml:space="preserve"> </w:t>
      </w:r>
      <w:r w:rsidR="005C36E4">
        <w:rPr>
          <w:rFonts w:ascii="Museo Sans 300" w:hAnsi="Museo Sans 300"/>
          <w:sz w:val="20"/>
          <w:szCs w:val="20"/>
        </w:rPr>
        <w:t>lo</w:t>
      </w:r>
      <w:r w:rsidR="003135FD">
        <w:rPr>
          <w:rFonts w:ascii="Museo Sans 300" w:hAnsi="Museo Sans 300"/>
          <w:sz w:val="20"/>
          <w:szCs w:val="20"/>
        </w:rPr>
        <w:t xml:space="preserve"> </w:t>
      </w:r>
      <w:r w:rsidR="005C36E4">
        <w:rPr>
          <w:rFonts w:ascii="Museo Sans 300" w:hAnsi="Museo Sans 300"/>
          <w:sz w:val="20"/>
          <w:szCs w:val="20"/>
        </w:rPr>
        <w:t>cual</w:t>
      </w:r>
      <w:r w:rsidR="003135FD">
        <w:rPr>
          <w:rFonts w:ascii="Museo Sans 300" w:hAnsi="Museo Sans 300"/>
          <w:sz w:val="20"/>
          <w:szCs w:val="20"/>
        </w:rPr>
        <w:t xml:space="preserve"> </w:t>
      </w:r>
      <w:r w:rsidR="005C36E4">
        <w:rPr>
          <w:rFonts w:ascii="Museo Sans 300" w:hAnsi="Museo Sans 300"/>
          <w:sz w:val="20"/>
          <w:szCs w:val="20"/>
        </w:rPr>
        <w:t>brinda</w:t>
      </w:r>
      <w:r w:rsidR="003135FD">
        <w:rPr>
          <w:rFonts w:ascii="Museo Sans 300" w:hAnsi="Museo Sans 300"/>
          <w:sz w:val="20"/>
          <w:szCs w:val="20"/>
        </w:rPr>
        <w:t xml:space="preserve"> </w:t>
      </w:r>
      <w:r w:rsidR="005C36E4">
        <w:rPr>
          <w:rFonts w:ascii="Museo Sans 300" w:hAnsi="Museo Sans 300"/>
          <w:sz w:val="20"/>
          <w:szCs w:val="20"/>
        </w:rPr>
        <w:t>un</w:t>
      </w:r>
      <w:r w:rsidR="003135FD">
        <w:rPr>
          <w:rFonts w:ascii="Museo Sans 300" w:hAnsi="Museo Sans 300"/>
          <w:sz w:val="20"/>
          <w:szCs w:val="20"/>
        </w:rPr>
        <w:t xml:space="preserve"> </w:t>
      </w:r>
      <w:r w:rsidR="005C36E4">
        <w:rPr>
          <w:rFonts w:ascii="Museo Sans 300" w:hAnsi="Museo Sans 300"/>
          <w:sz w:val="20"/>
          <w:szCs w:val="20"/>
        </w:rPr>
        <w:t>dato</w:t>
      </w:r>
      <w:r w:rsidR="003135FD">
        <w:rPr>
          <w:rFonts w:ascii="Museo Sans 300" w:hAnsi="Museo Sans 300"/>
          <w:sz w:val="20"/>
          <w:szCs w:val="20"/>
        </w:rPr>
        <w:t xml:space="preserve"> </w:t>
      </w:r>
      <w:r w:rsidR="005C36E4">
        <w:rPr>
          <w:rFonts w:ascii="Museo Sans 300" w:hAnsi="Museo Sans 300"/>
          <w:sz w:val="20"/>
          <w:szCs w:val="20"/>
        </w:rPr>
        <w:t>más</w:t>
      </w:r>
      <w:r w:rsidR="003135FD">
        <w:rPr>
          <w:rFonts w:ascii="Museo Sans 300" w:hAnsi="Museo Sans 300"/>
          <w:sz w:val="20"/>
          <w:szCs w:val="20"/>
        </w:rPr>
        <w:t xml:space="preserve"> </w:t>
      </w:r>
      <w:r w:rsidR="00A4771A">
        <w:rPr>
          <w:rFonts w:ascii="Museo Sans 300" w:hAnsi="Museo Sans 300"/>
          <w:sz w:val="20"/>
          <w:szCs w:val="20"/>
        </w:rPr>
        <w:t>certero</w:t>
      </w:r>
      <w:r w:rsidR="003135FD">
        <w:rPr>
          <w:rFonts w:ascii="Museo Sans 300" w:hAnsi="Museo Sans 300"/>
          <w:sz w:val="20"/>
          <w:szCs w:val="20"/>
        </w:rPr>
        <w:t xml:space="preserve"> </w:t>
      </w:r>
      <w:r w:rsidR="00A4771A">
        <w:rPr>
          <w:rFonts w:ascii="Museo Sans 300" w:hAnsi="Museo Sans 300"/>
          <w:sz w:val="20"/>
          <w:szCs w:val="20"/>
        </w:rPr>
        <w:t>de</w:t>
      </w:r>
      <w:r w:rsidR="003135FD">
        <w:rPr>
          <w:rFonts w:ascii="Museo Sans 300" w:hAnsi="Museo Sans 300"/>
          <w:sz w:val="20"/>
          <w:szCs w:val="20"/>
        </w:rPr>
        <w:t xml:space="preserve"> </w:t>
      </w:r>
      <w:r w:rsidR="00A4771A">
        <w:rPr>
          <w:rFonts w:ascii="Museo Sans 300" w:hAnsi="Museo Sans 300"/>
          <w:sz w:val="20"/>
          <w:szCs w:val="20"/>
        </w:rPr>
        <w:t>la</w:t>
      </w:r>
      <w:r w:rsidR="003135FD">
        <w:rPr>
          <w:rFonts w:ascii="Museo Sans 300" w:hAnsi="Museo Sans 300"/>
          <w:sz w:val="20"/>
          <w:szCs w:val="20"/>
        </w:rPr>
        <w:t xml:space="preserve"> </w:t>
      </w:r>
      <w:r w:rsidR="00A4771A">
        <w:rPr>
          <w:rFonts w:ascii="Museo Sans 300" w:hAnsi="Museo Sans 300"/>
          <w:sz w:val="20"/>
          <w:szCs w:val="20"/>
        </w:rPr>
        <w:t>energía</w:t>
      </w:r>
      <w:r w:rsidR="003135FD">
        <w:rPr>
          <w:rFonts w:ascii="Museo Sans 300" w:hAnsi="Museo Sans 300"/>
          <w:sz w:val="20"/>
          <w:szCs w:val="20"/>
        </w:rPr>
        <w:t xml:space="preserve"> </w:t>
      </w:r>
      <w:r w:rsidR="00A4771A">
        <w:rPr>
          <w:rFonts w:ascii="Museo Sans 300" w:hAnsi="Museo Sans 300"/>
          <w:sz w:val="20"/>
          <w:szCs w:val="20"/>
        </w:rPr>
        <w:t>consumida</w:t>
      </w:r>
      <w:r w:rsidR="003135FD">
        <w:rPr>
          <w:rFonts w:ascii="Museo Sans 300" w:hAnsi="Museo Sans 300"/>
          <w:sz w:val="20"/>
          <w:szCs w:val="20"/>
        </w:rPr>
        <w:t xml:space="preserve"> </w:t>
      </w:r>
      <w:r w:rsidR="00A4771A">
        <w:rPr>
          <w:rFonts w:ascii="Museo Sans 300" w:hAnsi="Museo Sans 300"/>
          <w:sz w:val="20"/>
          <w:szCs w:val="20"/>
        </w:rPr>
        <w:t>en</w:t>
      </w:r>
      <w:r w:rsidR="003135FD">
        <w:rPr>
          <w:rFonts w:ascii="Museo Sans 300" w:hAnsi="Museo Sans 300"/>
          <w:sz w:val="20"/>
          <w:szCs w:val="20"/>
        </w:rPr>
        <w:t xml:space="preserve"> </w:t>
      </w:r>
      <w:r w:rsidR="00A4771A">
        <w:rPr>
          <w:rFonts w:ascii="Museo Sans 300" w:hAnsi="Museo Sans 300"/>
          <w:sz w:val="20"/>
          <w:szCs w:val="20"/>
        </w:rPr>
        <w:t>el</w:t>
      </w:r>
      <w:r w:rsidR="003135FD">
        <w:rPr>
          <w:rFonts w:ascii="Museo Sans 300" w:hAnsi="Museo Sans 300"/>
          <w:sz w:val="20"/>
          <w:szCs w:val="20"/>
        </w:rPr>
        <w:t xml:space="preserve"> </w:t>
      </w:r>
      <w:r w:rsidR="00A4771A">
        <w:rPr>
          <w:rFonts w:ascii="Museo Sans 300" w:hAnsi="Museo Sans 300"/>
          <w:sz w:val="20"/>
          <w:szCs w:val="20"/>
        </w:rPr>
        <w:t>inmueble,</w:t>
      </w:r>
      <w:r w:rsidR="003135FD">
        <w:rPr>
          <w:rFonts w:ascii="Museo Sans 300" w:hAnsi="Museo Sans 300"/>
          <w:sz w:val="20"/>
          <w:szCs w:val="20"/>
        </w:rPr>
        <w:t xml:space="preserve"> </w:t>
      </w:r>
      <w:r w:rsidR="00A4771A">
        <w:rPr>
          <w:rFonts w:ascii="Museo Sans 300" w:hAnsi="Museo Sans 300"/>
          <w:sz w:val="20"/>
          <w:szCs w:val="20"/>
        </w:rPr>
        <w:t>independientemente</w:t>
      </w:r>
      <w:r w:rsidR="003135FD">
        <w:rPr>
          <w:rFonts w:ascii="Museo Sans 300" w:hAnsi="Museo Sans 300"/>
          <w:sz w:val="20"/>
          <w:szCs w:val="20"/>
        </w:rPr>
        <w:t xml:space="preserve"> </w:t>
      </w:r>
      <w:r w:rsidR="00A4771A">
        <w:rPr>
          <w:rFonts w:ascii="Museo Sans 300" w:hAnsi="Museo Sans 300"/>
          <w:sz w:val="20"/>
          <w:szCs w:val="20"/>
        </w:rPr>
        <w:t>de</w:t>
      </w:r>
      <w:r w:rsidR="003135FD">
        <w:rPr>
          <w:rFonts w:ascii="Museo Sans 300" w:hAnsi="Museo Sans 300"/>
          <w:sz w:val="20"/>
          <w:szCs w:val="20"/>
        </w:rPr>
        <w:t xml:space="preserve"> </w:t>
      </w:r>
      <w:r w:rsidR="00A4771A">
        <w:rPr>
          <w:rFonts w:ascii="Museo Sans 300" w:hAnsi="Museo Sans 300"/>
          <w:sz w:val="20"/>
          <w:szCs w:val="20"/>
        </w:rPr>
        <w:t>los</w:t>
      </w:r>
      <w:r w:rsidR="003135FD">
        <w:rPr>
          <w:rFonts w:ascii="Museo Sans 300" w:hAnsi="Museo Sans 300"/>
          <w:sz w:val="20"/>
          <w:szCs w:val="20"/>
        </w:rPr>
        <w:t xml:space="preserve"> </w:t>
      </w:r>
      <w:r w:rsidR="00A4771A">
        <w:rPr>
          <w:rFonts w:ascii="Museo Sans 300" w:hAnsi="Museo Sans 300"/>
          <w:sz w:val="20"/>
          <w:szCs w:val="20"/>
        </w:rPr>
        <w:t>equipos</w:t>
      </w:r>
      <w:r w:rsidR="003135FD">
        <w:rPr>
          <w:rFonts w:ascii="Museo Sans 300" w:hAnsi="Museo Sans 300"/>
          <w:sz w:val="20"/>
          <w:szCs w:val="20"/>
        </w:rPr>
        <w:t xml:space="preserve"> </w:t>
      </w:r>
      <w:r w:rsidR="00A4771A">
        <w:rPr>
          <w:rFonts w:ascii="Museo Sans 300" w:hAnsi="Museo Sans 300"/>
          <w:sz w:val="20"/>
          <w:szCs w:val="20"/>
        </w:rPr>
        <w:t>y</w:t>
      </w:r>
      <w:r w:rsidR="003135FD">
        <w:rPr>
          <w:rFonts w:ascii="Museo Sans 300" w:hAnsi="Museo Sans 300"/>
          <w:sz w:val="20"/>
          <w:szCs w:val="20"/>
        </w:rPr>
        <w:t xml:space="preserve"> </w:t>
      </w:r>
      <w:r w:rsidR="00A4771A">
        <w:rPr>
          <w:rFonts w:ascii="Museo Sans 300" w:hAnsi="Museo Sans 300"/>
          <w:sz w:val="20"/>
          <w:szCs w:val="20"/>
        </w:rPr>
        <w:t>su</w:t>
      </w:r>
      <w:r w:rsidR="003135FD">
        <w:rPr>
          <w:rFonts w:ascii="Museo Sans 300" w:hAnsi="Museo Sans 300"/>
          <w:sz w:val="20"/>
          <w:szCs w:val="20"/>
        </w:rPr>
        <w:t xml:space="preserve"> </w:t>
      </w:r>
      <w:r w:rsidR="00A4771A">
        <w:rPr>
          <w:rFonts w:ascii="Museo Sans 300" w:hAnsi="Museo Sans 300"/>
          <w:sz w:val="20"/>
          <w:szCs w:val="20"/>
        </w:rPr>
        <w:t>uso</w:t>
      </w:r>
      <w:r w:rsidR="003135FD">
        <w:rPr>
          <w:rFonts w:ascii="Museo Sans 300" w:hAnsi="Museo Sans 300"/>
          <w:sz w:val="20"/>
          <w:szCs w:val="20"/>
        </w:rPr>
        <w:t xml:space="preserve"> </w:t>
      </w:r>
      <w:r w:rsidR="00A4771A">
        <w:rPr>
          <w:rFonts w:ascii="Museo Sans 300" w:hAnsi="Museo Sans 300"/>
          <w:sz w:val="20"/>
          <w:szCs w:val="20"/>
        </w:rPr>
        <w:t>diario.</w:t>
      </w:r>
      <w:r w:rsidR="003135FD">
        <w:rPr>
          <w:rFonts w:ascii="Museo Sans 300" w:hAnsi="Museo Sans 300"/>
          <w:sz w:val="20"/>
          <w:szCs w:val="20"/>
        </w:rPr>
        <w:t xml:space="preserve"> </w:t>
      </w:r>
    </w:p>
    <w:p w14:paraId="7A93F17F" w14:textId="77777777" w:rsidR="00A118A3" w:rsidRDefault="00A118A3" w:rsidP="00B83990">
      <w:pPr>
        <w:spacing w:after="0" w:line="240" w:lineRule="auto"/>
        <w:ind w:left="420"/>
        <w:jc w:val="both"/>
        <w:rPr>
          <w:rFonts w:ascii="Museo Sans 300" w:hAnsi="Museo Sans 300"/>
          <w:sz w:val="20"/>
          <w:szCs w:val="20"/>
        </w:rPr>
      </w:pPr>
    </w:p>
    <w:p w14:paraId="4CECD865" w14:textId="21BF0EEF" w:rsidR="00D3761E" w:rsidRDefault="00565A84" w:rsidP="00D3761E">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R</w:t>
      </w:r>
      <w:r w:rsidR="00D3761E">
        <w:rPr>
          <w:rFonts w:ascii="Museo Sans 300" w:hAnsi="Museo Sans 300" w:cs="Segoe UI"/>
          <w:sz w:val="20"/>
          <w:szCs w:val="20"/>
          <w:lang w:eastAsia="es-MX"/>
        </w:rPr>
        <w:t>especto a las incidencias en el servicio eléctrico</w:t>
      </w:r>
      <w:r w:rsidR="00D3761E" w:rsidRPr="00D3761E">
        <w:rPr>
          <w:rFonts w:ascii="Museo Sans 300" w:hAnsi="Museo Sans 300" w:cs="Segoe UI"/>
          <w:sz w:val="20"/>
          <w:szCs w:val="20"/>
          <w:lang w:eastAsia="es-MX"/>
        </w:rPr>
        <w:t xml:space="preserve"> </w:t>
      </w:r>
      <w:r w:rsidR="00D3761E">
        <w:rPr>
          <w:rFonts w:ascii="Museo Sans 300" w:hAnsi="Museo Sans 300" w:cs="Segoe UI"/>
          <w:sz w:val="20"/>
          <w:szCs w:val="20"/>
          <w:lang w:eastAsia="es-MX"/>
        </w:rPr>
        <w:t xml:space="preserve">reportadas por la usuaria, </w:t>
      </w:r>
      <w:r>
        <w:rPr>
          <w:rFonts w:ascii="Museo Sans 300" w:hAnsi="Museo Sans 300" w:cs="Segoe UI"/>
          <w:sz w:val="20"/>
          <w:szCs w:val="20"/>
          <w:lang w:eastAsia="es-MX"/>
        </w:rPr>
        <w:t xml:space="preserve">advirtió </w:t>
      </w:r>
      <w:r w:rsidR="00D3761E" w:rsidRPr="00D3761E">
        <w:rPr>
          <w:rFonts w:ascii="Museo Sans 300" w:hAnsi="Museo Sans 300" w:cs="Segoe UI"/>
          <w:sz w:val="20"/>
          <w:szCs w:val="20"/>
          <w:lang w:eastAsia="es-MX"/>
        </w:rPr>
        <w:t>que no es pertinente efectuar un análisis de dichos argumentos, por corresponder los hechos descritos a un per</w:t>
      </w:r>
      <w:r w:rsidR="00D3761E">
        <w:rPr>
          <w:rFonts w:ascii="Museo Sans 300" w:hAnsi="Museo Sans 300" w:cs="Segoe UI"/>
          <w:sz w:val="20"/>
          <w:szCs w:val="20"/>
          <w:lang w:eastAsia="es-MX"/>
        </w:rPr>
        <w:t>í</w:t>
      </w:r>
      <w:r w:rsidR="00D3761E" w:rsidRPr="00D3761E">
        <w:rPr>
          <w:rFonts w:ascii="Museo Sans 300" w:hAnsi="Museo Sans 300" w:cs="Segoe UI"/>
          <w:sz w:val="20"/>
          <w:szCs w:val="20"/>
          <w:lang w:eastAsia="es-MX"/>
        </w:rPr>
        <w:t>odo de tiempo diferente al de la condición irregular</w:t>
      </w:r>
      <w:r w:rsidR="0046786E">
        <w:rPr>
          <w:rFonts w:ascii="Museo Sans 300" w:hAnsi="Museo Sans 300" w:cs="Segoe UI"/>
          <w:sz w:val="20"/>
          <w:szCs w:val="20"/>
          <w:lang w:eastAsia="es-MX"/>
        </w:rPr>
        <w:t>, por lo</w:t>
      </w:r>
      <w:r w:rsidR="00D3761E">
        <w:rPr>
          <w:rFonts w:ascii="Museo Sans 300" w:hAnsi="Museo Sans 300" w:cs="Segoe UI"/>
          <w:sz w:val="20"/>
          <w:szCs w:val="20"/>
          <w:lang w:eastAsia="es-MX"/>
        </w:rPr>
        <w:t xml:space="preserve"> que no </w:t>
      </w:r>
      <w:r w:rsidR="0046786E">
        <w:rPr>
          <w:rFonts w:ascii="Museo Sans 300" w:hAnsi="Museo Sans 300" w:cs="Segoe UI"/>
          <w:sz w:val="20"/>
          <w:szCs w:val="20"/>
          <w:lang w:eastAsia="es-MX"/>
        </w:rPr>
        <w:t>tiene relación con e</w:t>
      </w:r>
      <w:r w:rsidR="00D3761E">
        <w:rPr>
          <w:rFonts w:ascii="Museo Sans 300" w:hAnsi="Museo Sans 300" w:cs="Segoe UI"/>
          <w:sz w:val="20"/>
          <w:szCs w:val="20"/>
          <w:lang w:eastAsia="es-MX"/>
        </w:rPr>
        <w:t>l perí</w:t>
      </w:r>
      <w:r w:rsidR="00D3761E" w:rsidRPr="00D3761E">
        <w:rPr>
          <w:rFonts w:ascii="Museo Sans 300" w:hAnsi="Museo Sans 300" w:cs="Segoe UI"/>
          <w:sz w:val="20"/>
          <w:szCs w:val="20"/>
          <w:lang w:eastAsia="es-MX"/>
        </w:rPr>
        <w:t xml:space="preserve">odo de recuperación de energía no registrada comprendida entre los días </w:t>
      </w:r>
      <w:r w:rsidR="00D3761E">
        <w:rPr>
          <w:rFonts w:ascii="Museo Sans 300" w:hAnsi="Museo Sans 300" w:cs="Segoe UI"/>
          <w:sz w:val="20"/>
          <w:szCs w:val="20"/>
          <w:lang w:eastAsia="es-MX"/>
        </w:rPr>
        <w:t>21 de octubre de 2020</w:t>
      </w:r>
      <w:r w:rsidR="00D3761E" w:rsidRPr="00D3761E">
        <w:rPr>
          <w:rFonts w:ascii="Museo Sans 300" w:hAnsi="Museo Sans 300" w:cs="Segoe UI"/>
          <w:sz w:val="20"/>
          <w:szCs w:val="20"/>
          <w:lang w:eastAsia="es-MX"/>
        </w:rPr>
        <w:t xml:space="preserve"> y </w:t>
      </w:r>
      <w:r w:rsidR="00D3761E">
        <w:rPr>
          <w:rFonts w:ascii="Museo Sans 300" w:hAnsi="Museo Sans 300" w:cs="Segoe UI"/>
          <w:sz w:val="20"/>
          <w:szCs w:val="20"/>
          <w:lang w:eastAsia="es-MX"/>
        </w:rPr>
        <w:t>19 de abril de 2021</w:t>
      </w:r>
      <w:r w:rsidR="00D3761E" w:rsidRPr="00D3761E">
        <w:rPr>
          <w:rFonts w:ascii="Museo Sans 300" w:hAnsi="Museo Sans 300" w:cs="Segoe UI"/>
          <w:sz w:val="20"/>
          <w:szCs w:val="20"/>
          <w:lang w:eastAsia="es-MX"/>
        </w:rPr>
        <w:t>.</w:t>
      </w:r>
      <w:r w:rsidR="004E1EBB">
        <w:rPr>
          <w:rFonts w:ascii="Museo Sans 300" w:hAnsi="Museo Sans 300" w:cs="Segoe UI"/>
          <w:sz w:val="20"/>
          <w:szCs w:val="20"/>
          <w:lang w:eastAsia="es-MX"/>
        </w:rPr>
        <w:t xml:space="preserve"> </w:t>
      </w:r>
    </w:p>
    <w:p w14:paraId="4F51AF37" w14:textId="77777777" w:rsidR="00D3761E" w:rsidRDefault="00D3761E" w:rsidP="00D3761E">
      <w:pPr>
        <w:spacing w:after="0" w:line="240" w:lineRule="auto"/>
        <w:ind w:left="420"/>
        <w:jc w:val="both"/>
        <w:rPr>
          <w:rFonts w:ascii="Museo Sans 300" w:hAnsi="Museo Sans 300" w:cs="Segoe UI"/>
          <w:sz w:val="20"/>
          <w:szCs w:val="20"/>
          <w:lang w:eastAsia="es-MX"/>
        </w:rPr>
      </w:pPr>
    </w:p>
    <w:p w14:paraId="052935FB" w14:textId="4A650BB3"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3135FD">
        <w:rPr>
          <w:rFonts w:ascii="Museo Sans 500" w:hAnsi="Museo Sans 500"/>
          <w:b/>
          <w:bCs/>
          <w:sz w:val="20"/>
          <w:szCs w:val="20"/>
        </w:rPr>
        <w:t xml:space="preserve"> </w:t>
      </w:r>
      <w:r w:rsidRPr="00DD689E">
        <w:rPr>
          <w:rFonts w:ascii="Museo Sans 500" w:hAnsi="Museo Sans 500"/>
          <w:b/>
          <w:bCs/>
          <w:sz w:val="20"/>
          <w:szCs w:val="20"/>
        </w:rPr>
        <w:t>Determinación</w:t>
      </w:r>
      <w:r w:rsidR="003135FD">
        <w:rPr>
          <w:rFonts w:ascii="Museo Sans 500" w:hAnsi="Museo Sans 500"/>
          <w:b/>
          <w:bCs/>
          <w:sz w:val="20"/>
          <w:szCs w:val="20"/>
        </w:rPr>
        <w:t xml:space="preserve"> </w:t>
      </w:r>
      <w:r w:rsidRPr="00DD689E">
        <w:rPr>
          <w:rFonts w:ascii="Museo Sans 500" w:hAnsi="Museo Sans 500"/>
          <w:b/>
          <w:bCs/>
          <w:sz w:val="20"/>
          <w:szCs w:val="20"/>
        </w:rPr>
        <w:t>del</w:t>
      </w:r>
      <w:r w:rsidR="003135FD">
        <w:rPr>
          <w:rFonts w:ascii="Museo Sans 500" w:hAnsi="Museo Sans 500"/>
          <w:b/>
          <w:bCs/>
          <w:sz w:val="20"/>
          <w:szCs w:val="20"/>
        </w:rPr>
        <w:t xml:space="preserve"> </w:t>
      </w:r>
      <w:r w:rsidRPr="00DD689E">
        <w:rPr>
          <w:rFonts w:ascii="Museo Sans 500" w:hAnsi="Museo Sans 500"/>
          <w:b/>
          <w:bCs/>
          <w:sz w:val="20"/>
          <w:szCs w:val="20"/>
        </w:rPr>
        <w:t>cálculo</w:t>
      </w:r>
      <w:r w:rsidR="003135FD">
        <w:rPr>
          <w:rFonts w:ascii="Museo Sans 500" w:hAnsi="Museo Sans 500"/>
          <w:b/>
          <w:bCs/>
          <w:sz w:val="20"/>
          <w:szCs w:val="20"/>
        </w:rPr>
        <w:t xml:space="preserve"> </w:t>
      </w:r>
      <w:r w:rsidRPr="00DD689E">
        <w:rPr>
          <w:rFonts w:ascii="Museo Sans 500" w:hAnsi="Museo Sans 500"/>
          <w:b/>
          <w:bCs/>
          <w:sz w:val="20"/>
          <w:szCs w:val="20"/>
        </w:rPr>
        <w:t>de</w:t>
      </w:r>
      <w:r w:rsidR="003135FD">
        <w:rPr>
          <w:rFonts w:ascii="Museo Sans 500" w:hAnsi="Museo Sans 500"/>
          <w:b/>
          <w:bCs/>
          <w:sz w:val="20"/>
          <w:szCs w:val="20"/>
        </w:rPr>
        <w:t xml:space="preserve"> </w:t>
      </w:r>
      <w:r w:rsidRPr="00DD689E">
        <w:rPr>
          <w:rFonts w:ascii="Museo Sans 500" w:hAnsi="Museo Sans 500"/>
          <w:b/>
          <w:bCs/>
          <w:sz w:val="20"/>
          <w:szCs w:val="20"/>
        </w:rPr>
        <w:t>energía</w:t>
      </w:r>
      <w:r w:rsidR="003135FD">
        <w:rPr>
          <w:rFonts w:ascii="Museo Sans 500" w:hAnsi="Museo Sans 500"/>
          <w:b/>
          <w:bCs/>
          <w:sz w:val="20"/>
          <w:szCs w:val="20"/>
        </w:rPr>
        <w:t xml:space="preserve"> </w:t>
      </w:r>
      <w:r w:rsidRPr="00DD689E">
        <w:rPr>
          <w:rFonts w:ascii="Museo Sans 500" w:hAnsi="Museo Sans 500"/>
          <w:b/>
          <w:bCs/>
          <w:sz w:val="20"/>
          <w:szCs w:val="20"/>
        </w:rPr>
        <w:t>a</w:t>
      </w:r>
      <w:r w:rsidR="003135FD">
        <w:rPr>
          <w:rFonts w:ascii="Museo Sans 500" w:hAnsi="Museo Sans 500"/>
          <w:b/>
          <w:bCs/>
          <w:sz w:val="20"/>
          <w:szCs w:val="20"/>
        </w:rPr>
        <w:t xml:space="preserve"> </w:t>
      </w:r>
      <w:r w:rsidRPr="00DD689E">
        <w:rPr>
          <w:rFonts w:ascii="Museo Sans 500" w:hAnsi="Museo Sans 500"/>
          <w:b/>
          <w:bCs/>
          <w:sz w:val="20"/>
          <w:szCs w:val="20"/>
        </w:rPr>
        <w:t>recuperar</w:t>
      </w:r>
    </w:p>
    <w:p w14:paraId="58A578CB" w14:textId="77777777" w:rsidR="00902457" w:rsidRDefault="00902457" w:rsidP="00902457">
      <w:pPr>
        <w:autoSpaceDE w:val="0"/>
        <w:adjustRightInd w:val="0"/>
        <w:spacing w:after="0" w:line="240" w:lineRule="auto"/>
        <w:ind w:left="426"/>
        <w:jc w:val="both"/>
        <w:rPr>
          <w:rFonts w:ascii="Museo Sans 300" w:hAnsi="Museo Sans 300"/>
          <w:sz w:val="20"/>
          <w:szCs w:val="20"/>
        </w:rPr>
      </w:pPr>
    </w:p>
    <w:p w14:paraId="3708ED17" w14:textId="69300FB9" w:rsidR="00902457" w:rsidRDefault="00902457" w:rsidP="00902457">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w:t>
      </w:r>
      <w:r w:rsidRPr="008B56BD">
        <w:rPr>
          <w:rFonts w:ascii="Museo Sans 300" w:hAnsi="Museo Sans 300"/>
          <w:sz w:val="20"/>
          <w:szCs w:val="20"/>
        </w:rPr>
        <w:t xml:space="preserve">validó el método de </w:t>
      </w:r>
      <w:r>
        <w:rPr>
          <w:rFonts w:ascii="Museo Sans 300" w:hAnsi="Museo Sans 300"/>
          <w:sz w:val="20"/>
          <w:szCs w:val="20"/>
        </w:rPr>
        <w:t>registro histórico de consumo</w:t>
      </w:r>
      <w:r w:rsidRPr="008B56BD">
        <w:rPr>
          <w:rFonts w:ascii="Museo Sans 300" w:hAnsi="Museo Sans 300" w:cs="Segoe UI"/>
          <w:sz w:val="20"/>
          <w:szCs w:val="20"/>
        </w:rPr>
        <w:t>s</w:t>
      </w:r>
      <w:r w:rsidRPr="008B56BD">
        <w:rPr>
          <w:rFonts w:ascii="Museo Sans 300" w:hAnsi="Museo Sans 300"/>
          <w:sz w:val="20"/>
          <w:szCs w:val="20"/>
        </w:rPr>
        <w:t>, sin embargo</w:t>
      </w:r>
      <w:r>
        <w:rPr>
          <w:rFonts w:ascii="Museo Sans 300" w:hAnsi="Museo Sans 300"/>
          <w:sz w:val="20"/>
          <w:szCs w:val="20"/>
        </w:rPr>
        <w:t xml:space="preserve">, el CAU consideró que debe corregirse </w:t>
      </w:r>
      <w:r w:rsidRPr="00E111B3">
        <w:rPr>
          <w:rFonts w:ascii="Museo Sans 300" w:hAnsi="Museo Sans 300"/>
          <w:sz w:val="20"/>
          <w:szCs w:val="20"/>
        </w:rPr>
        <w:t xml:space="preserve">el </w:t>
      </w:r>
      <w:r>
        <w:rPr>
          <w:rFonts w:ascii="Museo Sans 300" w:hAnsi="Museo Sans 300"/>
          <w:sz w:val="20"/>
          <w:szCs w:val="20"/>
        </w:rPr>
        <w:t>período utilizado, para obtener un</w:t>
      </w:r>
      <w:r w:rsidRPr="00E111B3">
        <w:rPr>
          <w:rFonts w:ascii="Museo Sans 300" w:hAnsi="Museo Sans 300"/>
          <w:sz w:val="20"/>
          <w:szCs w:val="20"/>
        </w:rPr>
        <w:t xml:space="preserve"> valor más cercano al uso promedio diario</w:t>
      </w:r>
      <w:r>
        <w:rPr>
          <w:rFonts w:ascii="Museo Sans 300" w:hAnsi="Museo Sans 300"/>
          <w:sz w:val="20"/>
          <w:szCs w:val="20"/>
        </w:rPr>
        <w:t>.</w:t>
      </w:r>
    </w:p>
    <w:p w14:paraId="6C7C4E7D" w14:textId="77777777" w:rsidR="00902457" w:rsidRDefault="00902457" w:rsidP="00902457">
      <w:pPr>
        <w:autoSpaceDE w:val="0"/>
        <w:adjustRightInd w:val="0"/>
        <w:spacing w:after="0" w:line="240" w:lineRule="auto"/>
        <w:ind w:left="426"/>
        <w:jc w:val="both"/>
        <w:rPr>
          <w:rFonts w:ascii="Museo Sans 300" w:hAnsi="Museo Sans 300"/>
          <w:sz w:val="20"/>
          <w:szCs w:val="20"/>
        </w:rPr>
      </w:pPr>
    </w:p>
    <w:p w14:paraId="77DC0805" w14:textId="5F5E5C1D" w:rsidR="00902457" w:rsidRPr="00733F78" w:rsidRDefault="00902457" w:rsidP="002730F7">
      <w:pPr>
        <w:suppressAutoHyphens w:val="0"/>
        <w:autoSpaceDN/>
        <w:spacing w:after="0" w:line="240" w:lineRule="auto"/>
        <w:ind w:left="360" w:firstLine="66"/>
        <w:jc w:val="both"/>
        <w:textAlignment w:val="auto"/>
        <w:rPr>
          <w:rFonts w:ascii="Museo Sans 300" w:hAnsi="Museo Sans 300"/>
          <w:sz w:val="20"/>
          <w:szCs w:val="20"/>
        </w:rPr>
      </w:pPr>
      <w:r w:rsidRPr="0072167B">
        <w:rPr>
          <w:rFonts w:ascii="Museo Sans 300" w:hAnsi="Museo Sans 300"/>
          <w:sz w:val="20"/>
          <w:szCs w:val="20"/>
        </w:rPr>
        <w:t xml:space="preserve">Por ello, el CAU realizó un nuevo cálculo </w:t>
      </w:r>
      <w:r>
        <w:rPr>
          <w:rFonts w:ascii="Museo Sans 300" w:hAnsi="Museo Sans 300"/>
          <w:sz w:val="20"/>
          <w:szCs w:val="20"/>
        </w:rPr>
        <w:t xml:space="preserve">tomando en cuenta los factores siguientes: </w:t>
      </w:r>
    </w:p>
    <w:p w14:paraId="4F2C9656" w14:textId="77777777" w:rsidR="00902457" w:rsidRPr="00733F78" w:rsidRDefault="00902457" w:rsidP="00902457">
      <w:pPr>
        <w:autoSpaceDE w:val="0"/>
        <w:spacing w:after="0" w:line="240" w:lineRule="auto"/>
        <w:ind w:left="426"/>
        <w:jc w:val="both"/>
        <w:rPr>
          <w:rFonts w:ascii="Museo Sans 300" w:hAnsi="Museo Sans 300"/>
          <w:sz w:val="20"/>
          <w:szCs w:val="20"/>
        </w:rPr>
      </w:pPr>
    </w:p>
    <w:p w14:paraId="2A54C6A0" w14:textId="0EFAFFC2" w:rsidR="00902457" w:rsidRDefault="00902457" w:rsidP="00A25BB1">
      <w:pPr>
        <w:numPr>
          <w:ilvl w:val="0"/>
          <w:numId w:val="11"/>
        </w:numPr>
        <w:tabs>
          <w:tab w:val="clear" w:pos="720"/>
          <w:tab w:val="num" w:pos="786"/>
          <w:tab w:val="num" w:pos="851"/>
        </w:tabs>
        <w:autoSpaceDE w:val="0"/>
        <w:spacing w:after="0" w:line="240" w:lineRule="auto"/>
        <w:ind w:left="786"/>
        <w:jc w:val="both"/>
        <w:rPr>
          <w:rFonts w:ascii="Museo Sans 300" w:hAnsi="Museo Sans 300"/>
          <w:sz w:val="20"/>
          <w:szCs w:val="20"/>
        </w:rPr>
      </w:pPr>
      <w:r>
        <w:rPr>
          <w:rFonts w:ascii="Museo Sans 300" w:hAnsi="Museo Sans 300"/>
          <w:sz w:val="20"/>
          <w:szCs w:val="20"/>
        </w:rPr>
        <w:t xml:space="preserve">El </w:t>
      </w:r>
      <w:r w:rsidRPr="00803AC1">
        <w:rPr>
          <w:rFonts w:ascii="Museo Sans 300" w:hAnsi="Museo Sans 300"/>
          <w:sz w:val="20"/>
          <w:szCs w:val="20"/>
        </w:rPr>
        <w:t xml:space="preserve">historial de registros de lecturas de consumo </w:t>
      </w:r>
      <w:r>
        <w:rPr>
          <w:rFonts w:ascii="Museo Sans 300" w:hAnsi="Museo Sans 300"/>
          <w:sz w:val="20"/>
          <w:szCs w:val="20"/>
        </w:rPr>
        <w:t xml:space="preserve">de los meses de </w:t>
      </w:r>
      <w:r w:rsidR="00BE4CFE">
        <w:rPr>
          <w:rFonts w:ascii="Museo Sans 300" w:hAnsi="Museo Sans 300"/>
          <w:sz w:val="20"/>
          <w:szCs w:val="20"/>
        </w:rPr>
        <w:t>abril</w:t>
      </w:r>
      <w:r>
        <w:rPr>
          <w:rFonts w:ascii="Museo Sans 300" w:hAnsi="Museo Sans 300"/>
          <w:sz w:val="20"/>
          <w:szCs w:val="20"/>
        </w:rPr>
        <w:t xml:space="preserve"> a </w:t>
      </w:r>
      <w:r w:rsidRPr="00803AC1">
        <w:rPr>
          <w:rFonts w:ascii="Museo Sans 300" w:hAnsi="Museo Sans 300"/>
          <w:sz w:val="20"/>
          <w:szCs w:val="20"/>
        </w:rPr>
        <w:t xml:space="preserve">septiembre de </w:t>
      </w:r>
      <w:r>
        <w:rPr>
          <w:rFonts w:ascii="Museo Sans 300" w:hAnsi="Museo Sans 300"/>
          <w:sz w:val="20"/>
          <w:szCs w:val="20"/>
        </w:rPr>
        <w:t>2021</w:t>
      </w:r>
      <w:r w:rsidR="00BE4CFE">
        <w:rPr>
          <w:rFonts w:ascii="Museo Sans 300" w:hAnsi="Museo Sans 300"/>
          <w:sz w:val="20"/>
          <w:szCs w:val="20"/>
        </w:rPr>
        <w:t>.</w:t>
      </w:r>
    </w:p>
    <w:p w14:paraId="7C903815" w14:textId="2C328CEA" w:rsidR="00902457" w:rsidRDefault="00902457" w:rsidP="00902457">
      <w:pPr>
        <w:tabs>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p>
    <w:p w14:paraId="43C46B79" w14:textId="266ADA1B" w:rsidR="00902457" w:rsidRPr="00832262" w:rsidRDefault="00902457" w:rsidP="00A25BB1">
      <w:pPr>
        <w:numPr>
          <w:ilvl w:val="0"/>
          <w:numId w:val="11"/>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sidR="00BE4CFE">
        <w:rPr>
          <w:rFonts w:ascii="Museo Sans 300" w:eastAsia="Times New Roman" w:hAnsi="Museo Sans 300" w:cs="Segoe UI"/>
          <w:sz w:val="20"/>
          <w:szCs w:val="20"/>
          <w:lang w:val="es-ES" w:eastAsia="es-ES"/>
        </w:rPr>
        <w:t>veintiuno</w:t>
      </w:r>
      <w:r>
        <w:rPr>
          <w:rFonts w:ascii="Museo Sans 300" w:eastAsia="Times New Roman" w:hAnsi="Museo Sans 300" w:cs="Segoe UI"/>
          <w:sz w:val="20"/>
          <w:szCs w:val="20"/>
          <w:lang w:val="es-ES" w:eastAsia="es-ES"/>
        </w:rPr>
        <w:t xml:space="preserve"> de octubre</w:t>
      </w:r>
      <w:r w:rsidRPr="00832262">
        <w:rPr>
          <w:rFonts w:ascii="Museo Sans 300" w:eastAsia="Times New Roman" w:hAnsi="Museo Sans 300" w:cs="Segoe UI"/>
          <w:sz w:val="20"/>
          <w:szCs w:val="20"/>
          <w:lang w:val="es-ES" w:eastAsia="es-ES"/>
        </w:rPr>
        <w:t xml:space="preserve"> del año dos mil veinte hasta el </w:t>
      </w:r>
      <w:r w:rsidR="00BE4CFE">
        <w:rPr>
          <w:rFonts w:ascii="Museo Sans 300" w:eastAsia="Times New Roman" w:hAnsi="Museo Sans 300" w:cs="Segoe UI"/>
          <w:sz w:val="20"/>
          <w:szCs w:val="20"/>
          <w:lang w:val="es-ES" w:eastAsia="es-ES"/>
        </w:rPr>
        <w:t>diecinueve</w:t>
      </w:r>
      <w:r>
        <w:rPr>
          <w:rFonts w:ascii="Museo Sans 300" w:eastAsia="Times New Roman" w:hAnsi="Museo Sans 300" w:cs="Segoe UI"/>
          <w:sz w:val="20"/>
          <w:szCs w:val="20"/>
          <w:lang w:val="es-ES" w:eastAsia="es-ES"/>
        </w:rPr>
        <w:t xml:space="preserve"> de abril de dos mil veintiuno.</w:t>
      </w:r>
    </w:p>
    <w:p w14:paraId="6E9220ED" w14:textId="77777777" w:rsidR="00902457" w:rsidRDefault="00902457" w:rsidP="007E2765">
      <w:pPr>
        <w:autoSpaceDE w:val="0"/>
        <w:spacing w:after="0" w:line="240" w:lineRule="auto"/>
        <w:ind w:left="426"/>
        <w:jc w:val="both"/>
        <w:rPr>
          <w:rFonts w:ascii="Museo Sans 300" w:hAnsi="Museo Sans 300"/>
          <w:sz w:val="20"/>
          <w:szCs w:val="20"/>
        </w:rPr>
      </w:pPr>
    </w:p>
    <w:p w14:paraId="12A8BD6E" w14:textId="7139FE7A" w:rsidR="00BE4CFE" w:rsidRDefault="00BE4CFE" w:rsidP="00BE4CFE">
      <w:pPr>
        <w:autoSpaceDE w:val="0"/>
        <w:spacing w:after="0" w:line="240" w:lineRule="auto"/>
        <w:ind w:left="426"/>
        <w:jc w:val="both"/>
        <w:rPr>
          <w:rFonts w:ascii="Museo Sans 300" w:eastAsia="Segoe UI" w:hAnsi="Museo Sans 300" w:cs="Segoe UI"/>
          <w:sz w:val="20"/>
          <w:szCs w:val="20"/>
        </w:rPr>
      </w:pPr>
      <w:r w:rsidRPr="00F8781B">
        <w:rPr>
          <w:rFonts w:ascii="Museo Sans 300" w:hAnsi="Museo Sans 300"/>
          <w:sz w:val="20"/>
          <w:szCs w:val="20"/>
        </w:rPr>
        <w:t>En virtud de lo anterior, el CAU determinó que la distribuidora tiene el derecho a recuperar la cantidad de</w:t>
      </w:r>
      <w:r w:rsidR="003135FD">
        <w:rPr>
          <w:rFonts w:ascii="Museo Sans 300" w:hAnsi="Museo Sans 300"/>
          <w:sz w:val="20"/>
          <w:szCs w:val="20"/>
        </w:rPr>
        <w:t xml:space="preserve"> </w:t>
      </w:r>
      <w:r w:rsidRPr="00BE4CFE">
        <w:rPr>
          <w:rFonts w:ascii="Museo Sans 300" w:hAnsi="Museo Sans 300"/>
          <w:sz w:val="20"/>
          <w:szCs w:val="20"/>
        </w:rPr>
        <w:t>DOSCIENTOS VEINTIUNO 24/100 DÓLARES DE LOS ESTADOS UNIDOS DE AMÉRICA (USD 221.24)</w:t>
      </w:r>
      <w:r w:rsidR="003135FD">
        <w:rPr>
          <w:rFonts w:ascii="Museo Sans 300" w:hAnsi="Museo Sans 300"/>
          <w:sz w:val="20"/>
          <w:szCs w:val="20"/>
          <w:lang w:val="es-ES" w:eastAsia="es-ES"/>
        </w:rPr>
        <w:t xml:space="preserve"> </w:t>
      </w:r>
      <w:r w:rsidR="007E2765" w:rsidRPr="00506FFE">
        <w:rPr>
          <w:rFonts w:ascii="Museo Sans 300" w:hAnsi="Museo Sans 300"/>
          <w:sz w:val="20"/>
          <w:szCs w:val="20"/>
          <w:lang w:val="es-ES" w:eastAsia="es-ES"/>
        </w:rPr>
        <w:t>IVA</w:t>
      </w:r>
      <w:r w:rsidR="003135FD">
        <w:rPr>
          <w:rFonts w:ascii="Museo Sans 300" w:hAnsi="Museo Sans 300"/>
          <w:sz w:val="20"/>
          <w:szCs w:val="20"/>
          <w:lang w:val="es-ES" w:eastAsia="es-ES"/>
        </w:rPr>
        <w:t xml:space="preserve"> </w:t>
      </w:r>
      <w:r w:rsidR="007E2765" w:rsidRPr="00506FFE">
        <w:rPr>
          <w:rFonts w:ascii="Museo Sans 300" w:hAnsi="Museo Sans 300"/>
          <w:sz w:val="20"/>
          <w:szCs w:val="20"/>
          <w:lang w:val="es-ES" w:eastAsia="es-ES"/>
        </w:rPr>
        <w:t>incluido</w:t>
      </w:r>
      <w:r w:rsidRPr="00506FFE">
        <w:rPr>
          <w:rFonts w:ascii="Museo Sans 300" w:hAnsi="Museo Sans 300"/>
          <w:sz w:val="20"/>
          <w:szCs w:val="20"/>
          <w:lang w:val="es-ES" w:eastAsia="es-ES"/>
        </w:rPr>
        <w:t>,</w:t>
      </w:r>
      <w:r>
        <w:rPr>
          <w:rFonts w:ascii="Museo Sans 300" w:hAnsi="Museo Sans 300"/>
          <w:sz w:val="20"/>
          <w:szCs w:val="20"/>
          <w:lang w:val="es-ES" w:eastAsia="es-ES"/>
        </w:rPr>
        <w:t xml:space="preserve"> </w:t>
      </w:r>
      <w:r w:rsidRPr="00506FFE">
        <w:rPr>
          <w:rFonts w:ascii="Museo Sans 300" w:eastAsia="Segoe UI" w:hAnsi="Museo Sans 300" w:cs="Segoe UI"/>
          <w:sz w:val="20"/>
          <w:szCs w:val="20"/>
        </w:rPr>
        <w:t>más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los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intereses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correspondien</w:t>
      </w:r>
      <w:r>
        <w:rPr>
          <w:rFonts w:ascii="Museo Sans 300" w:eastAsia="Segoe UI" w:hAnsi="Museo Sans 300" w:cs="Segoe UI"/>
          <w:sz w:val="20"/>
          <w:szCs w:val="20"/>
        </w:rPr>
        <w:t xml:space="preserve">tes en aplicación al artículo 36 </w:t>
      </w:r>
      <w:r w:rsidRPr="00506FFE">
        <w:rPr>
          <w:rFonts w:ascii="Museo Sans 300" w:eastAsia="Segoe UI" w:hAnsi="Museo Sans 300" w:cs="Segoe UI"/>
          <w:sz w:val="20"/>
          <w:szCs w:val="20"/>
        </w:rPr>
        <w:t>de</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los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Términos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y</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Condiciones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Generales</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al</w:t>
      </w:r>
      <w:r>
        <w:rPr>
          <w:rFonts w:ascii="Museo Sans 300" w:eastAsia="Segoe UI" w:hAnsi="Museo Sans 300" w:cs="Segoe UI"/>
          <w:sz w:val="20"/>
          <w:szCs w:val="20"/>
        </w:rPr>
        <w:t xml:space="preserve"> </w:t>
      </w:r>
      <w:r w:rsidRPr="00506FFE">
        <w:rPr>
          <w:rFonts w:ascii="Museo Sans 300" w:eastAsia="Segoe UI" w:hAnsi="Museo Sans 300" w:cs="Segoe UI"/>
          <w:sz w:val="20"/>
          <w:szCs w:val="20"/>
        </w:rPr>
        <w:t>Co</w:t>
      </w:r>
      <w:r>
        <w:rPr>
          <w:rFonts w:ascii="Museo Sans 300" w:eastAsia="Segoe UI" w:hAnsi="Museo Sans 300" w:cs="Segoe UI"/>
          <w:sz w:val="20"/>
          <w:szCs w:val="20"/>
        </w:rPr>
        <w:t>nsumidor Final, para el año 2021</w:t>
      </w:r>
      <w:r w:rsidRPr="00506FFE">
        <w:rPr>
          <w:rFonts w:ascii="Museo Sans 300" w:eastAsia="Segoe UI" w:hAnsi="Museo Sans 300" w:cs="Segoe UI"/>
          <w:sz w:val="20"/>
          <w:szCs w:val="20"/>
        </w:rPr>
        <w:t>.</w:t>
      </w:r>
    </w:p>
    <w:p w14:paraId="17174A82" w14:textId="64910A7A" w:rsidR="007E2765" w:rsidRDefault="007E2765" w:rsidP="007E2765">
      <w:pPr>
        <w:autoSpaceDE w:val="0"/>
        <w:spacing w:after="0" w:line="240" w:lineRule="auto"/>
        <w:ind w:left="426"/>
        <w:jc w:val="both"/>
        <w:rPr>
          <w:rFonts w:ascii="Museo Sans 300" w:eastAsia="Segoe UI" w:hAnsi="Museo Sans 300" w:cs="Segoe UI"/>
          <w:sz w:val="20"/>
          <w:szCs w:val="20"/>
        </w:rPr>
      </w:pPr>
    </w:p>
    <w:p w14:paraId="2B4BC702" w14:textId="77777777" w:rsidR="00AE0A3B" w:rsidRDefault="00AE0A3B" w:rsidP="007E2765">
      <w:pPr>
        <w:autoSpaceDE w:val="0"/>
        <w:spacing w:after="0" w:line="240" w:lineRule="auto"/>
        <w:ind w:left="426"/>
        <w:jc w:val="both"/>
        <w:rPr>
          <w:rFonts w:ascii="Museo Sans 300" w:eastAsia="Segoe UI" w:hAnsi="Museo Sans 300" w:cs="Segoe UI"/>
          <w:sz w:val="20"/>
          <w:szCs w:val="20"/>
        </w:rPr>
      </w:pPr>
    </w:p>
    <w:p w14:paraId="01D71E57" w14:textId="4F8125D1"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w:t>
      </w:r>
      <w:r w:rsidR="003135FD">
        <w:rPr>
          <w:rFonts w:ascii="Museo Sans 500" w:eastAsia="Arial" w:hAnsi="Museo Sans 500" w:cs="Times New Roman"/>
          <w:b/>
          <w:bCs/>
          <w:sz w:val="20"/>
          <w:szCs w:val="20"/>
        </w:rPr>
        <w:t xml:space="preserve">   </w:t>
      </w:r>
      <w:r w:rsidRPr="00F15FF0">
        <w:rPr>
          <w:rFonts w:ascii="Museo Sans 500" w:eastAsia="Arial" w:hAnsi="Museo Sans 500" w:cs="Times New Roman"/>
          <w:b/>
          <w:bCs/>
          <w:sz w:val="20"/>
          <w:szCs w:val="20"/>
        </w:rPr>
        <w:t>Análisis</w:t>
      </w:r>
      <w:r w:rsidR="003135FD">
        <w:rPr>
          <w:rFonts w:ascii="Museo Sans 500" w:eastAsia="Arial" w:hAnsi="Museo Sans 500" w:cs="Times New Roman"/>
          <w:b/>
          <w:bCs/>
          <w:sz w:val="20"/>
          <w:szCs w:val="20"/>
        </w:rPr>
        <w:t xml:space="preserve"> </w:t>
      </w:r>
      <w:r w:rsidRPr="00F15FF0">
        <w:rPr>
          <w:rFonts w:ascii="Museo Sans 500" w:eastAsia="Arial" w:hAnsi="Museo Sans 500" w:cs="Times New Roman"/>
          <w:b/>
          <w:bCs/>
          <w:sz w:val="20"/>
          <w:szCs w:val="20"/>
        </w:rPr>
        <w:t>legal</w:t>
      </w:r>
    </w:p>
    <w:p w14:paraId="34B3AF3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11B514EB" w14:textId="77777777" w:rsidR="00A5011F"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Pr>
          <w:rFonts w:ascii="Museo Sans 300" w:eastAsia="Arial" w:hAnsi="Museo Sans 300" w:cs="Times New Roman"/>
          <w:color w:val="000000"/>
          <w:sz w:val="20"/>
          <w:szCs w:val="20"/>
          <w:shd w:val="clear" w:color="auto" w:fill="FFFFFF"/>
        </w:rPr>
        <w:t xml:space="preserve"> </w:t>
      </w:r>
    </w:p>
    <w:p w14:paraId="6AF03F1B" w14:textId="77777777" w:rsidR="00A5011F" w:rsidRPr="00EC2B52"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DB1D071" w14:textId="77777777" w:rsidR="00A5011F" w:rsidRDefault="00A5011F" w:rsidP="00A5011F">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49964C9A" w14:textId="77777777" w:rsidR="00A5011F" w:rsidRPr="00EC2B52" w:rsidRDefault="00A5011F" w:rsidP="00A5011F">
      <w:pPr>
        <w:suppressAutoHyphens w:val="0"/>
        <w:autoSpaceDN/>
        <w:spacing w:after="0" w:line="240" w:lineRule="auto"/>
        <w:ind w:left="426"/>
        <w:jc w:val="both"/>
        <w:textAlignment w:val="auto"/>
        <w:rPr>
          <w:rFonts w:ascii="Museo Sans 300" w:eastAsia="Arial" w:hAnsi="Museo Sans 300" w:cs="Times New Roman"/>
          <w:sz w:val="20"/>
          <w:szCs w:val="20"/>
        </w:rPr>
      </w:pPr>
    </w:p>
    <w:p w14:paraId="260589B6" w14:textId="77777777" w:rsidR="00A5011F" w:rsidRDefault="00A5011F" w:rsidP="00A5011F">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3D80D5D2" w14:textId="77777777" w:rsidR="00A5011F" w:rsidRPr="00EC2B52" w:rsidRDefault="00A5011F" w:rsidP="00A5011F">
      <w:pPr>
        <w:suppressAutoHyphens w:val="0"/>
        <w:autoSpaceDN/>
        <w:spacing w:after="0" w:line="240" w:lineRule="auto"/>
        <w:ind w:left="426"/>
        <w:jc w:val="both"/>
        <w:textAlignment w:val="auto"/>
        <w:rPr>
          <w:rFonts w:ascii="Museo Sans 300" w:eastAsia="Arial" w:hAnsi="Museo Sans 300" w:cs="Times New Roman"/>
          <w:sz w:val="20"/>
          <w:szCs w:val="20"/>
        </w:rPr>
      </w:pPr>
    </w:p>
    <w:p w14:paraId="1297B6CD" w14:textId="77777777" w:rsidR="00A5011F" w:rsidRPr="00EC2B52" w:rsidRDefault="00A5011F" w:rsidP="00A5011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14CA452" w14:textId="77777777" w:rsidR="00A5011F" w:rsidRPr="00EC2B52" w:rsidRDefault="00A5011F" w:rsidP="00A5011F">
      <w:pPr>
        <w:pStyle w:val="Prrafodelista"/>
        <w:tabs>
          <w:tab w:val="left" w:pos="426"/>
        </w:tabs>
        <w:ind w:left="1068"/>
        <w:jc w:val="both"/>
        <w:rPr>
          <w:rFonts w:ascii="Museo Sans 300" w:eastAsia="Museo Sans 300" w:hAnsi="Museo Sans 300" w:cs="Museo Sans 300"/>
          <w:sz w:val="20"/>
          <w:szCs w:val="20"/>
        </w:rPr>
      </w:pPr>
    </w:p>
    <w:p w14:paraId="5448D36D" w14:textId="77777777" w:rsidR="00A5011F" w:rsidRDefault="00A5011F" w:rsidP="00A5011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E3DD2F" w14:textId="77777777" w:rsidR="00A5011F" w:rsidRPr="00DB37E8" w:rsidRDefault="00A5011F" w:rsidP="00A5011F">
      <w:pPr>
        <w:pStyle w:val="Prrafodelista"/>
        <w:rPr>
          <w:rFonts w:ascii="Museo Sans 300" w:eastAsia="Museo Sans 300" w:hAnsi="Museo Sans 300" w:cs="Museo Sans 300"/>
          <w:sz w:val="20"/>
          <w:szCs w:val="20"/>
        </w:rPr>
      </w:pPr>
    </w:p>
    <w:p w14:paraId="28A90CB9" w14:textId="77777777" w:rsidR="00A5011F" w:rsidRPr="00EC2B52" w:rsidRDefault="00A5011F" w:rsidP="00A5011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debe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Pr>
          <w:rFonts w:ascii="Museo Sans 300" w:eastAsia="Museo Sans 300" w:hAnsi="Museo Sans 300" w:cs="Museo Sans 300"/>
          <w:sz w:val="20"/>
          <w:szCs w:val="20"/>
        </w:rPr>
        <w:t xml:space="preserve"> </w:t>
      </w:r>
    </w:p>
    <w:p w14:paraId="7859D4F8" w14:textId="77777777" w:rsidR="00A5011F" w:rsidRPr="00EC2B52" w:rsidRDefault="00A5011F" w:rsidP="00A5011F">
      <w:pPr>
        <w:pStyle w:val="Prrafodelista"/>
        <w:tabs>
          <w:tab w:val="left" w:pos="426"/>
        </w:tabs>
        <w:ind w:left="1068"/>
        <w:jc w:val="both"/>
        <w:rPr>
          <w:rFonts w:ascii="Museo Sans 300" w:eastAsia="Museo Sans 300" w:hAnsi="Museo Sans 300" w:cs="Museo Sans 300"/>
          <w:sz w:val="20"/>
          <w:szCs w:val="20"/>
        </w:rPr>
      </w:pPr>
    </w:p>
    <w:p w14:paraId="294C1E0A" w14:textId="77777777" w:rsidR="00A5011F" w:rsidRDefault="00A5011F" w:rsidP="00A5011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6829277E" w14:textId="77777777" w:rsidR="00A5011F" w:rsidRPr="007C6655" w:rsidRDefault="00A5011F" w:rsidP="00A5011F">
      <w:pPr>
        <w:pStyle w:val="Prrafodelista"/>
        <w:rPr>
          <w:rFonts w:ascii="Museo Sans 300" w:eastAsia="Museo Sans 300" w:hAnsi="Museo Sans 300" w:cs="Museo Sans 300"/>
          <w:sz w:val="20"/>
          <w:szCs w:val="20"/>
        </w:rPr>
      </w:pPr>
    </w:p>
    <w:p w14:paraId="0DDD0004" w14:textId="73E21036" w:rsidR="00A5011F" w:rsidRPr="00EC2B52" w:rsidRDefault="00A5011F" w:rsidP="00A5011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Pr>
          <w:rFonts w:ascii="Museo Sans 300" w:eastAsia="Museo Sans 300" w:hAnsi="Museo Sans 300" w:cs="Museo Sans 300"/>
          <w:sz w:val="20"/>
          <w:szCs w:val="20"/>
        </w:rPr>
        <w:t xml:space="preserve">l suministro de energía con NIC </w:t>
      </w:r>
      <w:r w:rsidR="002007D2">
        <w:rPr>
          <w:rFonts w:ascii="Museo Sans 300" w:eastAsia="Museo Sans 300" w:hAnsi="Museo Sans 300" w:cs="Museo Sans 300"/>
          <w:sz w:val="20"/>
          <w:szCs w:val="20"/>
        </w:rPr>
        <w:t>XXX</w:t>
      </w:r>
      <w:r w:rsidRPr="00EC2B52">
        <w:rPr>
          <w:rFonts w:ascii="Museo Sans 300" w:eastAsia="Museo Sans 300" w:hAnsi="Museo Sans 300" w:cs="Museo Sans 300"/>
          <w:sz w:val="20"/>
          <w:szCs w:val="20"/>
        </w:rPr>
        <w:t>.</w:t>
      </w:r>
    </w:p>
    <w:p w14:paraId="72565ADD" w14:textId="77777777" w:rsidR="00A5011F" w:rsidRPr="00EA0C8F" w:rsidRDefault="00A5011F" w:rsidP="00EA0C8F">
      <w:pPr>
        <w:spacing w:after="0" w:line="240" w:lineRule="auto"/>
        <w:ind w:left="426"/>
        <w:jc w:val="both"/>
        <w:rPr>
          <w:rFonts w:ascii="Museo Sans 300" w:hAnsi="Museo Sans 300"/>
          <w:color w:val="000000"/>
          <w:sz w:val="20"/>
          <w:szCs w:val="20"/>
          <w:shd w:val="clear" w:color="auto" w:fill="FFFFFF"/>
        </w:rPr>
      </w:pPr>
    </w:p>
    <w:p w14:paraId="75E8C013" w14:textId="77777777" w:rsidR="00A5011F" w:rsidRPr="00EA0C8F" w:rsidRDefault="00A5011F" w:rsidP="00EA0C8F">
      <w:pPr>
        <w:spacing w:after="0" w:line="240" w:lineRule="auto"/>
        <w:ind w:left="426"/>
        <w:jc w:val="both"/>
        <w:rPr>
          <w:rFonts w:ascii="Museo Sans 300" w:hAnsi="Museo Sans 300"/>
          <w:color w:val="000000"/>
          <w:sz w:val="20"/>
          <w:szCs w:val="20"/>
          <w:shd w:val="clear" w:color="auto" w:fill="FFFFFF"/>
        </w:rPr>
      </w:pPr>
      <w:r w:rsidRPr="00EA0C8F">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 la usuaria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D1D9967" w14:textId="77777777" w:rsidR="00A5011F" w:rsidRPr="009D142E"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392F209" w14:textId="77777777" w:rsidR="00A5011F" w:rsidRDefault="00A5011F" w:rsidP="00A5011F">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la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a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675C3994" w14:textId="77777777" w:rsidR="00A5011F" w:rsidRPr="009D142E" w:rsidRDefault="00A5011F" w:rsidP="00A5011F">
      <w:pPr>
        <w:spacing w:after="0" w:line="240" w:lineRule="auto"/>
        <w:ind w:left="426"/>
        <w:jc w:val="both"/>
        <w:rPr>
          <w:rFonts w:ascii="Museo Sans 300" w:hAnsi="Museo Sans 300"/>
          <w:color w:val="000000"/>
          <w:sz w:val="20"/>
          <w:szCs w:val="20"/>
          <w:shd w:val="clear" w:color="auto" w:fill="FFFFFF"/>
        </w:rPr>
      </w:pPr>
    </w:p>
    <w:p w14:paraId="5819DBC6" w14:textId="77777777" w:rsidR="00A5011F"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Pr>
          <w:rFonts w:ascii="Museo Sans 300" w:eastAsia="Arial" w:hAnsi="Museo Sans 300" w:cs="Times New Roman"/>
          <w:color w:val="000000"/>
          <w:sz w:val="20"/>
          <w:szCs w:val="20"/>
          <w:shd w:val="clear" w:color="auto" w:fill="FFFFFF"/>
        </w:rPr>
        <w:t xml:space="preserve"> </w:t>
      </w:r>
    </w:p>
    <w:p w14:paraId="7311222E" w14:textId="77777777" w:rsidR="00A5011F" w:rsidRPr="00EC2B52"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3592416" w14:textId="77777777" w:rsidR="00A5011F" w:rsidRDefault="00A5011F" w:rsidP="00A5011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3180FF2" w14:textId="77777777" w:rsidR="009B22C4" w:rsidRDefault="009B22C4" w:rsidP="00612F83">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63CD98ED" w14:textId="60481315" w:rsidR="005E45BC" w:rsidRPr="005E45BC" w:rsidRDefault="003135FD"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6170BA5A"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FE19E5" w14:textId="6288F7E6" w:rsidR="00A5011F" w:rsidRPr="00D65418" w:rsidRDefault="004D45F8" w:rsidP="00A5011F">
      <w:pPr>
        <w:spacing w:after="0" w:line="240" w:lineRule="auto"/>
        <w:ind w:left="420"/>
        <w:jc w:val="both"/>
        <w:rPr>
          <w:rFonts w:ascii="Museo Sans 300" w:hAnsi="Museo Sans 300"/>
          <w:color w:val="000000"/>
          <w:sz w:val="20"/>
          <w:szCs w:val="20"/>
          <w:shd w:val="clear" w:color="auto" w:fill="FFFFFF"/>
        </w:rPr>
      </w:pPr>
      <w:r>
        <w:rPr>
          <w:rFonts w:ascii="Museo Sans 300" w:eastAsia="Arial" w:hAnsi="Museo Sans 300" w:cs="Times New Roman"/>
          <w:sz w:val="20"/>
          <w:szCs w:val="20"/>
        </w:rPr>
        <w:t>Con</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fundamento</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os</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Pr>
          <w:rFonts w:ascii="Museo Sans 300" w:eastAsia="Arial" w:hAnsi="Museo Sans 300" w:cs="Times New Roman"/>
          <w:sz w:val="20"/>
          <w:szCs w:val="20"/>
        </w:rPr>
        <w:t>s</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Pr>
          <w:rFonts w:ascii="Museo Sans 300" w:eastAsia="Arial" w:hAnsi="Museo Sans 300" w:cs="Times New Roman"/>
          <w:sz w:val="20"/>
          <w:szCs w:val="20"/>
        </w:rPr>
        <w:t>s</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IT-</w:t>
      </w:r>
      <w:r w:rsidR="00A46C9F">
        <w:rPr>
          <w:rFonts w:ascii="Museo Sans 300" w:eastAsia="Arial" w:hAnsi="Museo Sans 300" w:cs="Times New Roman"/>
          <w:sz w:val="20"/>
          <w:szCs w:val="20"/>
        </w:rPr>
        <w:t>0204-CAU-21</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e</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IT-</w:t>
      </w:r>
      <w:r w:rsidR="007950EA">
        <w:rPr>
          <w:rFonts w:ascii="Museo Sans 300" w:eastAsia="Arial" w:hAnsi="Museo Sans 300" w:cs="Times New Roman"/>
          <w:sz w:val="20"/>
          <w:szCs w:val="20"/>
        </w:rPr>
        <w:t>0017-CAU-22</w:t>
      </w:r>
      <w:r w:rsidRPr="00EC2B52">
        <w:rPr>
          <w:rFonts w:ascii="Museo Sans 300" w:eastAsia="Arial" w:hAnsi="Museo Sans 300" w:cs="Times New Roman"/>
          <w:sz w:val="20"/>
          <w:szCs w:val="20"/>
        </w:rPr>
        <w:t>,</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considera</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pertinente</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adherirse</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dictaminado</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por</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CAU</w:t>
      </w:r>
      <w:r w:rsidRPr="00EC2B52">
        <w:rPr>
          <w:rFonts w:ascii="Museo Sans 300" w:eastAsia="Arial" w:hAnsi="Museo Sans 300" w:cs="Times New Roman"/>
          <w:sz w:val="20"/>
          <w:szCs w:val="20"/>
        </w:rPr>
        <w:t>,</w:t>
      </w:r>
      <w:r w:rsidR="003135FD">
        <w:rPr>
          <w:rFonts w:ascii="Museo Sans 300" w:eastAsia="Arial" w:hAnsi="Museo Sans 300" w:cs="Times New Roman"/>
          <w:sz w:val="20"/>
          <w:szCs w:val="20"/>
        </w:rPr>
        <w:t xml:space="preserve"> </w:t>
      </w:r>
      <w:r>
        <w:rPr>
          <w:rFonts w:ascii="Museo Sans 300" w:eastAsia="Arial" w:hAnsi="Museo Sans 300" w:cs="Times New Roman"/>
          <w:sz w:val="20"/>
          <w:szCs w:val="20"/>
        </w:rPr>
        <w:t>debiendo</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identificado</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3135F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w:t>
      </w:r>
      <w:r w:rsidR="00C87F1D">
        <w:rPr>
          <w:rFonts w:ascii="Museo Sans 300" w:eastAsia="Times New Roman" w:hAnsi="Museo Sans 300" w:cs="Times New Roman"/>
          <w:sz w:val="20"/>
          <w:szCs w:val="20"/>
          <w:lang w:eastAsia="es-ES"/>
        </w:rPr>
        <w:t>I</w:t>
      </w:r>
      <w:r w:rsidRPr="00EC2B52">
        <w:rPr>
          <w:rFonts w:ascii="Museo Sans 300" w:eastAsia="Times New Roman" w:hAnsi="Museo Sans 300" w:cs="Times New Roman"/>
          <w:sz w:val="20"/>
          <w:szCs w:val="20"/>
          <w:lang w:eastAsia="es-ES"/>
        </w:rPr>
        <w:t>C</w:t>
      </w:r>
      <w:r w:rsidR="003135FD">
        <w:rPr>
          <w:rFonts w:ascii="Museo Sans 300" w:eastAsia="Times New Roman" w:hAnsi="Museo Sans 300" w:cs="Times New Roman"/>
          <w:sz w:val="20"/>
          <w:szCs w:val="20"/>
          <w:lang w:eastAsia="es-ES"/>
        </w:rPr>
        <w:t xml:space="preserve"> </w:t>
      </w:r>
      <w:r w:rsidR="002007D2">
        <w:rPr>
          <w:rFonts w:ascii="Museo Sans 300" w:eastAsia="Times New Roman" w:hAnsi="Museo Sans 300" w:cs="Times New Roman"/>
          <w:sz w:val="20"/>
          <w:szCs w:val="20"/>
          <w:lang w:eastAsia="es-ES"/>
        </w:rPr>
        <w:t>XXX</w:t>
      </w:r>
      <w:r>
        <w:rPr>
          <w:rFonts w:ascii="Museo Sans 300" w:eastAsia="Arial" w:hAnsi="Museo Sans 300" w:cs="Times New Roman"/>
          <w:sz w:val="20"/>
          <w:szCs w:val="20"/>
        </w:rPr>
        <w:t>,</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se</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comprobó</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condición</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irregular</w:t>
      </w:r>
      <w:r w:rsidR="003135FD">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consistente</w:t>
      </w:r>
      <w:r w:rsidR="003135FD">
        <w:rPr>
          <w:rFonts w:ascii="Museo Sans 300" w:eastAsia="Arial" w:hAnsi="Museo Sans 300" w:cs="Times New Roman"/>
          <w:sz w:val="20"/>
          <w:szCs w:val="20"/>
        </w:rPr>
        <w:t xml:space="preserve"> </w:t>
      </w:r>
      <w:r w:rsidRPr="007643C9">
        <w:rPr>
          <w:rFonts w:ascii="Museo Sans 300" w:hAnsi="Museo Sans 300" w:cs="Segoe UI"/>
          <w:sz w:val="20"/>
          <w:szCs w:val="20"/>
          <w:lang w:eastAsia="es-MX"/>
        </w:rPr>
        <w:t>en</w:t>
      </w:r>
      <w:r w:rsidR="003135FD">
        <w:rPr>
          <w:rFonts w:ascii="Museo Sans 300" w:hAnsi="Museo Sans 300" w:cs="Segoe UI"/>
          <w:sz w:val="20"/>
          <w:szCs w:val="20"/>
          <w:lang w:eastAsia="es-MX"/>
        </w:rPr>
        <w:t xml:space="preserve"> </w:t>
      </w:r>
      <w:r w:rsidR="00A5011F" w:rsidRPr="00D65418">
        <w:rPr>
          <w:rFonts w:ascii="Museo Sans 300" w:hAnsi="Museo Sans 300"/>
          <w:color w:val="000000"/>
          <w:sz w:val="20"/>
          <w:szCs w:val="20"/>
          <w:shd w:val="clear" w:color="auto" w:fill="FFFFFF"/>
        </w:rPr>
        <w:t xml:space="preserve">la conexión de una línea directa conectada </w:t>
      </w:r>
      <w:r w:rsidR="00A5011F">
        <w:rPr>
          <w:rFonts w:ascii="Museo Sans 300" w:hAnsi="Museo Sans 300"/>
          <w:color w:val="000000"/>
          <w:sz w:val="20"/>
          <w:szCs w:val="20"/>
          <w:shd w:val="clear" w:color="auto" w:fill="FFFFFF"/>
        </w:rPr>
        <w:t xml:space="preserve">en la acometida </w:t>
      </w:r>
      <w:r w:rsidR="00A5011F"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44DBDB68" w14:textId="2504820E" w:rsidR="0083008D" w:rsidRDefault="0083008D"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69039C" w14:textId="5967EDE6" w:rsidR="00A00FB9" w:rsidRDefault="005E45BC" w:rsidP="00A00FB9">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sidR="003135FD">
        <w:rPr>
          <w:rFonts w:ascii="Museo Sans 300" w:eastAsia="Arial" w:hAnsi="Museo Sans 300"/>
          <w:sz w:val="20"/>
          <w:szCs w:val="20"/>
        </w:rPr>
        <w:t xml:space="preserve"> </w:t>
      </w:r>
      <w:r w:rsidRPr="00EC2B52">
        <w:rPr>
          <w:rFonts w:ascii="Museo Sans 300" w:eastAsia="Arial" w:hAnsi="Museo Sans 300"/>
          <w:sz w:val="20"/>
          <w:szCs w:val="20"/>
        </w:rPr>
        <w:t>lo</w:t>
      </w:r>
      <w:r w:rsidR="003135FD">
        <w:rPr>
          <w:rFonts w:ascii="Museo Sans 300" w:eastAsia="Arial" w:hAnsi="Museo Sans 300"/>
          <w:sz w:val="20"/>
          <w:szCs w:val="20"/>
        </w:rPr>
        <w:t xml:space="preserve"> </w:t>
      </w:r>
      <w:r w:rsidRPr="00EC2B52">
        <w:rPr>
          <w:rFonts w:ascii="Museo Sans 300" w:eastAsia="Arial" w:hAnsi="Museo Sans 300"/>
          <w:sz w:val="20"/>
          <w:szCs w:val="20"/>
        </w:rPr>
        <w:t>tanto,</w:t>
      </w:r>
      <w:r w:rsidR="003135FD">
        <w:rPr>
          <w:rFonts w:ascii="Museo Sans 300" w:eastAsia="Arial" w:hAnsi="Museo Sans 300"/>
          <w:sz w:val="20"/>
          <w:szCs w:val="20"/>
        </w:rPr>
        <w:t xml:space="preserve"> </w:t>
      </w:r>
      <w:r w:rsidRPr="00EC2B52">
        <w:rPr>
          <w:rFonts w:ascii="Museo Sans 300" w:eastAsia="Arial" w:hAnsi="Museo Sans 300"/>
          <w:sz w:val="20"/>
          <w:szCs w:val="20"/>
        </w:rPr>
        <w:t>la</w:t>
      </w:r>
      <w:r w:rsidR="003135FD">
        <w:rPr>
          <w:rFonts w:ascii="Museo Sans 300" w:eastAsia="Arial" w:hAnsi="Museo Sans 300"/>
          <w:sz w:val="20"/>
          <w:szCs w:val="20"/>
        </w:rPr>
        <w:t xml:space="preserve"> </w:t>
      </w:r>
      <w:r w:rsidRPr="00EC2B52">
        <w:rPr>
          <w:rFonts w:ascii="Museo Sans 300" w:eastAsia="Arial" w:hAnsi="Museo Sans 300"/>
          <w:sz w:val="20"/>
          <w:szCs w:val="20"/>
        </w:rPr>
        <w:t>sociedad</w:t>
      </w:r>
      <w:r w:rsidR="003135FD">
        <w:rPr>
          <w:rFonts w:ascii="Museo Sans 300" w:eastAsia="Arial" w:hAnsi="Museo Sans 300"/>
          <w:sz w:val="20"/>
          <w:szCs w:val="20"/>
        </w:rPr>
        <w:t xml:space="preserve"> </w:t>
      </w:r>
      <w:r w:rsidR="00823595">
        <w:rPr>
          <w:rFonts w:ascii="Museo Sans 300" w:hAnsi="Museo Sans 300"/>
          <w:sz w:val="20"/>
          <w:szCs w:val="20"/>
        </w:rPr>
        <w:t>CAESS</w:t>
      </w:r>
      <w:r w:rsidR="00D47999">
        <w:rPr>
          <w:rFonts w:ascii="Museo Sans 300" w:hAnsi="Museo Sans 300"/>
          <w:sz w:val="20"/>
          <w:szCs w:val="20"/>
        </w:rPr>
        <w:t>,</w:t>
      </w:r>
      <w:r w:rsidR="003135FD">
        <w:rPr>
          <w:rFonts w:ascii="Museo Sans 300" w:hAnsi="Museo Sans 300"/>
          <w:sz w:val="20"/>
          <w:szCs w:val="20"/>
        </w:rPr>
        <w:t xml:space="preserve"> </w:t>
      </w:r>
      <w:r w:rsidR="00D47999">
        <w:rPr>
          <w:rFonts w:ascii="Museo Sans 300" w:hAnsi="Museo Sans 300"/>
          <w:sz w:val="20"/>
          <w:szCs w:val="20"/>
        </w:rPr>
        <w:t>S.A.</w:t>
      </w:r>
      <w:r w:rsidR="003135FD">
        <w:rPr>
          <w:rFonts w:ascii="Museo Sans 300" w:hAnsi="Museo Sans 300"/>
          <w:sz w:val="20"/>
          <w:szCs w:val="20"/>
        </w:rPr>
        <w:t xml:space="preserve"> </w:t>
      </w:r>
      <w:r w:rsidR="00D47999">
        <w:rPr>
          <w:rFonts w:ascii="Museo Sans 300" w:hAnsi="Museo Sans 300"/>
          <w:sz w:val="20"/>
          <w:szCs w:val="20"/>
        </w:rPr>
        <w:t>de</w:t>
      </w:r>
      <w:r w:rsidR="003135FD">
        <w:rPr>
          <w:rFonts w:ascii="Museo Sans 300" w:hAnsi="Museo Sans 300"/>
          <w:sz w:val="20"/>
          <w:szCs w:val="20"/>
        </w:rPr>
        <w:t xml:space="preserve"> </w:t>
      </w:r>
      <w:r w:rsidR="00D47999">
        <w:rPr>
          <w:rFonts w:ascii="Museo Sans 300" w:hAnsi="Museo Sans 300"/>
          <w:sz w:val="20"/>
          <w:szCs w:val="20"/>
        </w:rPr>
        <w:t>C.V</w:t>
      </w:r>
      <w:r w:rsidRPr="00EC2B52">
        <w:rPr>
          <w:rFonts w:ascii="Museo Sans 300" w:hAnsi="Museo Sans 300"/>
          <w:sz w:val="20"/>
          <w:szCs w:val="20"/>
        </w:rPr>
        <w:t>.</w:t>
      </w:r>
      <w:r w:rsidR="003135FD">
        <w:rPr>
          <w:rFonts w:ascii="Museo Sans 300" w:eastAsia="Arial" w:hAnsi="Museo Sans 300"/>
          <w:sz w:val="20"/>
          <w:szCs w:val="20"/>
        </w:rPr>
        <w:t xml:space="preserve"> </w:t>
      </w:r>
      <w:r w:rsidRPr="00EC2B52">
        <w:rPr>
          <w:rFonts w:ascii="Museo Sans 300" w:eastAsia="Arial" w:hAnsi="Museo Sans 300"/>
          <w:sz w:val="20"/>
          <w:szCs w:val="20"/>
        </w:rPr>
        <w:t>tiene</w:t>
      </w:r>
      <w:r w:rsidR="003135FD">
        <w:rPr>
          <w:rFonts w:ascii="Museo Sans 300" w:eastAsia="Arial" w:hAnsi="Museo Sans 300"/>
          <w:sz w:val="20"/>
          <w:szCs w:val="20"/>
        </w:rPr>
        <w:t xml:space="preserve"> </w:t>
      </w:r>
      <w:r w:rsidRPr="00EC2B52">
        <w:rPr>
          <w:rFonts w:ascii="Museo Sans 300" w:eastAsia="Arial" w:hAnsi="Museo Sans 300"/>
          <w:sz w:val="20"/>
          <w:szCs w:val="20"/>
        </w:rPr>
        <w:t>el</w:t>
      </w:r>
      <w:r w:rsidR="003135FD">
        <w:rPr>
          <w:rFonts w:ascii="Museo Sans 300" w:eastAsia="Arial" w:hAnsi="Museo Sans 300"/>
          <w:sz w:val="20"/>
          <w:szCs w:val="20"/>
        </w:rPr>
        <w:t xml:space="preserve"> </w:t>
      </w:r>
      <w:r w:rsidRPr="00EC2B52">
        <w:rPr>
          <w:rFonts w:ascii="Museo Sans 300" w:eastAsia="Arial" w:hAnsi="Museo Sans 300"/>
          <w:sz w:val="20"/>
          <w:szCs w:val="20"/>
        </w:rPr>
        <w:t>derecho</w:t>
      </w:r>
      <w:r w:rsidR="003135FD">
        <w:rPr>
          <w:rFonts w:ascii="Museo Sans 300" w:eastAsia="Arial" w:hAnsi="Museo Sans 300"/>
          <w:sz w:val="20"/>
          <w:szCs w:val="20"/>
        </w:rPr>
        <w:t xml:space="preserve"> </w:t>
      </w:r>
      <w:r w:rsidRPr="00EC2B52">
        <w:rPr>
          <w:rFonts w:ascii="Museo Sans 300" w:eastAsia="Arial" w:hAnsi="Museo Sans 300"/>
          <w:sz w:val="20"/>
          <w:szCs w:val="20"/>
        </w:rPr>
        <w:t>a</w:t>
      </w:r>
      <w:r w:rsidR="003135FD">
        <w:rPr>
          <w:rFonts w:ascii="Museo Sans 300" w:eastAsia="Arial" w:hAnsi="Museo Sans 300"/>
          <w:sz w:val="20"/>
          <w:szCs w:val="20"/>
        </w:rPr>
        <w:t xml:space="preserve"> </w:t>
      </w:r>
      <w:r w:rsidRPr="00EC2B52">
        <w:rPr>
          <w:rFonts w:ascii="Museo Sans 300" w:eastAsia="Arial" w:hAnsi="Museo Sans 300"/>
          <w:sz w:val="20"/>
          <w:szCs w:val="20"/>
        </w:rPr>
        <w:t>recuperar</w:t>
      </w:r>
      <w:r w:rsidR="003135FD">
        <w:rPr>
          <w:rFonts w:ascii="Museo Sans 300" w:eastAsia="Arial" w:hAnsi="Museo Sans 300"/>
          <w:sz w:val="20"/>
          <w:szCs w:val="20"/>
        </w:rPr>
        <w:t xml:space="preserve"> </w:t>
      </w:r>
      <w:r w:rsidRPr="00EC2B52">
        <w:rPr>
          <w:rFonts w:ascii="Museo Sans 300" w:eastAsia="Arial" w:hAnsi="Museo Sans 300"/>
          <w:sz w:val="20"/>
          <w:szCs w:val="20"/>
        </w:rPr>
        <w:t>la</w:t>
      </w:r>
      <w:r w:rsidR="003135FD">
        <w:rPr>
          <w:rFonts w:ascii="Museo Sans 300" w:eastAsia="Arial" w:hAnsi="Museo Sans 300"/>
          <w:sz w:val="20"/>
          <w:szCs w:val="20"/>
        </w:rPr>
        <w:t xml:space="preserve"> </w:t>
      </w:r>
      <w:r w:rsidRPr="00EC2B52">
        <w:rPr>
          <w:rFonts w:ascii="Museo Sans 300" w:eastAsia="Arial" w:hAnsi="Museo Sans 300"/>
          <w:sz w:val="20"/>
          <w:szCs w:val="20"/>
        </w:rPr>
        <w:t>cantidad</w:t>
      </w:r>
      <w:r w:rsidR="003135FD">
        <w:rPr>
          <w:rFonts w:ascii="Museo Sans 300" w:eastAsia="Arial" w:hAnsi="Museo Sans 300"/>
          <w:sz w:val="20"/>
          <w:szCs w:val="20"/>
        </w:rPr>
        <w:t xml:space="preserve"> </w:t>
      </w:r>
      <w:r w:rsidR="00EC2B52" w:rsidRPr="00EC2B52">
        <w:rPr>
          <w:rFonts w:ascii="Museo Sans 300" w:hAnsi="Museo Sans 300"/>
          <w:sz w:val="20"/>
          <w:szCs w:val="20"/>
        </w:rPr>
        <w:t>de</w:t>
      </w:r>
      <w:r w:rsidR="003135FD">
        <w:rPr>
          <w:rFonts w:ascii="Museo Sans 300" w:hAnsi="Museo Sans 300"/>
          <w:sz w:val="20"/>
          <w:szCs w:val="20"/>
        </w:rPr>
        <w:t xml:space="preserve"> </w:t>
      </w:r>
      <w:r w:rsidR="00A5011F" w:rsidRPr="00BE4CFE">
        <w:rPr>
          <w:rFonts w:ascii="Museo Sans 300" w:hAnsi="Museo Sans 300"/>
          <w:sz w:val="20"/>
          <w:szCs w:val="20"/>
        </w:rPr>
        <w:t>DOSCIENTOS VEINTIUNO 24/100 DÓLARES DE LOS ESTADOS UNIDOS DE AMÉRICA (USD 221.24)</w:t>
      </w:r>
      <w:r w:rsidR="00A5011F">
        <w:rPr>
          <w:rFonts w:ascii="Museo Sans 300" w:hAnsi="Museo Sans 300"/>
          <w:sz w:val="20"/>
          <w:szCs w:val="20"/>
        </w:rPr>
        <w:t xml:space="preserve"> </w:t>
      </w:r>
      <w:r w:rsidR="00A00FB9" w:rsidRPr="00C87006">
        <w:rPr>
          <w:rFonts w:ascii="Museo Sans 300" w:hAnsi="Museo Sans 300"/>
          <w:sz w:val="20"/>
          <w:szCs w:val="20"/>
        </w:rPr>
        <w:t>IVA</w:t>
      </w:r>
      <w:r w:rsidR="003135FD">
        <w:rPr>
          <w:rFonts w:ascii="Museo Sans 300" w:hAnsi="Museo Sans 300"/>
          <w:sz w:val="20"/>
          <w:szCs w:val="20"/>
        </w:rPr>
        <w:t xml:space="preserve"> </w:t>
      </w:r>
      <w:r w:rsidR="00A00FB9" w:rsidRPr="00C87006">
        <w:rPr>
          <w:rFonts w:ascii="Museo Sans 300" w:hAnsi="Museo Sans 300"/>
          <w:sz w:val="20"/>
          <w:szCs w:val="20"/>
        </w:rPr>
        <w:t>incluido,</w:t>
      </w:r>
      <w:r w:rsidR="003135FD">
        <w:rPr>
          <w:rFonts w:ascii="Museo Sans 300" w:hAnsi="Museo Sans 300"/>
          <w:sz w:val="20"/>
          <w:szCs w:val="20"/>
        </w:rPr>
        <w:t xml:space="preserve"> </w:t>
      </w:r>
      <w:r w:rsidR="00A00FB9" w:rsidRPr="00C87006">
        <w:rPr>
          <w:rFonts w:ascii="Museo Sans 300" w:hAnsi="Museo Sans 300"/>
          <w:sz w:val="20"/>
          <w:szCs w:val="20"/>
        </w:rPr>
        <w:t>en</w:t>
      </w:r>
      <w:r w:rsidR="003135FD">
        <w:rPr>
          <w:rFonts w:ascii="Museo Sans 300" w:hAnsi="Museo Sans 300"/>
          <w:sz w:val="20"/>
          <w:szCs w:val="20"/>
        </w:rPr>
        <w:t xml:space="preserve"> </w:t>
      </w:r>
      <w:r w:rsidR="00A00FB9" w:rsidRPr="00C87006">
        <w:rPr>
          <w:rFonts w:ascii="Museo Sans 300" w:hAnsi="Museo Sans 300"/>
          <w:sz w:val="20"/>
          <w:szCs w:val="20"/>
        </w:rPr>
        <w:t>concepto</w:t>
      </w:r>
      <w:r w:rsidR="003135FD">
        <w:rPr>
          <w:rFonts w:ascii="Museo Sans 300" w:hAnsi="Museo Sans 300"/>
          <w:sz w:val="20"/>
          <w:szCs w:val="20"/>
        </w:rPr>
        <w:t xml:space="preserve"> </w:t>
      </w:r>
      <w:r w:rsidR="00A00FB9" w:rsidRPr="00C87006">
        <w:rPr>
          <w:rFonts w:ascii="Museo Sans 300" w:hAnsi="Museo Sans 300"/>
          <w:sz w:val="20"/>
          <w:szCs w:val="20"/>
        </w:rPr>
        <w:t>de</w:t>
      </w:r>
      <w:r w:rsidR="003135FD">
        <w:rPr>
          <w:rFonts w:ascii="Museo Sans 300" w:hAnsi="Museo Sans 300"/>
          <w:sz w:val="20"/>
          <w:szCs w:val="20"/>
        </w:rPr>
        <w:t xml:space="preserve"> </w:t>
      </w:r>
      <w:r w:rsidR="00A00FB9" w:rsidRPr="00C87006">
        <w:rPr>
          <w:rFonts w:ascii="Museo Sans 300" w:hAnsi="Museo Sans 300"/>
          <w:sz w:val="20"/>
          <w:szCs w:val="20"/>
        </w:rPr>
        <w:t>energía</w:t>
      </w:r>
      <w:r w:rsidR="003135FD">
        <w:rPr>
          <w:rFonts w:ascii="Museo Sans 300" w:hAnsi="Museo Sans 300"/>
          <w:sz w:val="20"/>
          <w:szCs w:val="20"/>
        </w:rPr>
        <w:t xml:space="preserve"> </w:t>
      </w:r>
      <w:r w:rsidR="00A00FB9" w:rsidRPr="00C87006">
        <w:rPr>
          <w:rFonts w:ascii="Museo Sans 300" w:hAnsi="Museo Sans 300"/>
          <w:sz w:val="20"/>
          <w:szCs w:val="20"/>
        </w:rPr>
        <w:t>no</w:t>
      </w:r>
      <w:r w:rsidR="003135FD">
        <w:rPr>
          <w:rFonts w:ascii="Museo Sans 300" w:hAnsi="Museo Sans 300"/>
          <w:sz w:val="20"/>
          <w:szCs w:val="20"/>
        </w:rPr>
        <w:t xml:space="preserve"> </w:t>
      </w:r>
      <w:r w:rsidR="00A00FB9" w:rsidRPr="00C87006">
        <w:rPr>
          <w:rFonts w:ascii="Museo Sans 300" w:hAnsi="Museo Sans 300"/>
          <w:sz w:val="20"/>
          <w:szCs w:val="20"/>
        </w:rPr>
        <w:t>registrada,</w:t>
      </w:r>
      <w:r w:rsidR="003135FD">
        <w:rPr>
          <w:rFonts w:ascii="Museo Sans 300" w:hAnsi="Museo Sans 300"/>
          <w:sz w:val="20"/>
          <w:szCs w:val="20"/>
        </w:rPr>
        <w:t xml:space="preserve"> </w:t>
      </w:r>
      <w:r w:rsidR="00A00FB9" w:rsidRPr="00C87006">
        <w:rPr>
          <w:rFonts w:ascii="Museo Sans 300" w:hAnsi="Museo Sans 300"/>
          <w:sz w:val="20"/>
          <w:szCs w:val="20"/>
        </w:rPr>
        <w:t>más</w:t>
      </w:r>
      <w:r w:rsidR="003135FD">
        <w:rPr>
          <w:rFonts w:ascii="Museo Sans 300" w:hAnsi="Museo Sans 300"/>
          <w:sz w:val="20"/>
          <w:szCs w:val="20"/>
        </w:rPr>
        <w:t xml:space="preserve"> </w:t>
      </w:r>
      <w:r w:rsidR="00A00FB9" w:rsidRPr="00C87006">
        <w:rPr>
          <w:rFonts w:ascii="Museo Sans 300" w:hAnsi="Museo Sans 300"/>
          <w:sz w:val="20"/>
          <w:szCs w:val="20"/>
        </w:rPr>
        <w:t>los</w:t>
      </w:r>
      <w:r w:rsidR="003135FD">
        <w:rPr>
          <w:rFonts w:ascii="Museo Sans 300" w:hAnsi="Museo Sans 300"/>
          <w:sz w:val="20"/>
          <w:szCs w:val="20"/>
        </w:rPr>
        <w:t xml:space="preserve"> </w:t>
      </w:r>
      <w:r w:rsidR="00A00FB9" w:rsidRPr="00C87006">
        <w:rPr>
          <w:rFonts w:ascii="Museo Sans 300" w:hAnsi="Museo Sans 300"/>
          <w:sz w:val="20"/>
          <w:szCs w:val="20"/>
        </w:rPr>
        <w:t>intereses</w:t>
      </w:r>
      <w:r w:rsidR="003135FD">
        <w:rPr>
          <w:rFonts w:ascii="Museo Sans 300" w:hAnsi="Museo Sans 300"/>
          <w:sz w:val="20"/>
          <w:szCs w:val="20"/>
        </w:rPr>
        <w:t xml:space="preserve"> </w:t>
      </w:r>
      <w:r w:rsidR="00A00FB9" w:rsidRPr="00C87006">
        <w:rPr>
          <w:rFonts w:ascii="Museo Sans 300" w:hAnsi="Museo Sans 300"/>
          <w:sz w:val="20"/>
          <w:szCs w:val="20"/>
        </w:rPr>
        <w:t>correspondientes</w:t>
      </w:r>
      <w:r w:rsidR="003135FD">
        <w:rPr>
          <w:rFonts w:ascii="Museo Sans 300" w:hAnsi="Museo Sans 300"/>
          <w:sz w:val="20"/>
          <w:szCs w:val="20"/>
        </w:rPr>
        <w:t xml:space="preserve"> </w:t>
      </w:r>
      <w:r w:rsidR="00A00FB9" w:rsidRPr="00C87006">
        <w:rPr>
          <w:rFonts w:ascii="Museo Sans 300" w:hAnsi="Museo Sans 300"/>
          <w:sz w:val="20"/>
          <w:szCs w:val="20"/>
        </w:rPr>
        <w:t>de</w:t>
      </w:r>
      <w:r w:rsidR="003135FD">
        <w:rPr>
          <w:rFonts w:ascii="Museo Sans 300" w:hAnsi="Museo Sans 300"/>
          <w:sz w:val="20"/>
          <w:szCs w:val="20"/>
        </w:rPr>
        <w:t xml:space="preserve"> </w:t>
      </w:r>
      <w:r w:rsidR="00A00FB9" w:rsidRPr="00C87006">
        <w:rPr>
          <w:rFonts w:ascii="Museo Sans 300" w:hAnsi="Museo Sans 300"/>
          <w:sz w:val="20"/>
          <w:szCs w:val="20"/>
        </w:rPr>
        <w:t>conformidad</w:t>
      </w:r>
      <w:r w:rsidR="003135FD">
        <w:rPr>
          <w:rFonts w:ascii="Museo Sans 300" w:hAnsi="Museo Sans 300"/>
          <w:sz w:val="20"/>
          <w:szCs w:val="20"/>
        </w:rPr>
        <w:t xml:space="preserve"> </w:t>
      </w:r>
      <w:r w:rsidR="00A00FB9" w:rsidRPr="00C87006">
        <w:rPr>
          <w:rFonts w:ascii="Museo Sans 300" w:hAnsi="Museo Sans 300"/>
          <w:sz w:val="20"/>
          <w:szCs w:val="20"/>
        </w:rPr>
        <w:t>con</w:t>
      </w:r>
      <w:r w:rsidR="003135FD">
        <w:rPr>
          <w:rFonts w:ascii="Museo Sans 300" w:hAnsi="Museo Sans 300"/>
          <w:sz w:val="20"/>
          <w:szCs w:val="20"/>
        </w:rPr>
        <w:t xml:space="preserve"> </w:t>
      </w:r>
      <w:r w:rsidR="00A00FB9" w:rsidRPr="00C87006">
        <w:rPr>
          <w:rFonts w:ascii="Museo Sans 300" w:hAnsi="Museo Sans 300"/>
          <w:sz w:val="20"/>
          <w:szCs w:val="20"/>
        </w:rPr>
        <w:t>el</w:t>
      </w:r>
      <w:r w:rsidR="003135FD">
        <w:rPr>
          <w:rFonts w:ascii="Museo Sans 300" w:hAnsi="Museo Sans 300"/>
          <w:sz w:val="20"/>
          <w:szCs w:val="20"/>
        </w:rPr>
        <w:t xml:space="preserve"> </w:t>
      </w:r>
      <w:r w:rsidR="00A00FB9" w:rsidRPr="00C87006">
        <w:rPr>
          <w:rFonts w:ascii="Museo Sans 300" w:hAnsi="Museo Sans 300"/>
          <w:sz w:val="20"/>
          <w:szCs w:val="20"/>
        </w:rPr>
        <w:t>artículo</w:t>
      </w:r>
      <w:r w:rsidR="003135FD">
        <w:rPr>
          <w:rFonts w:ascii="Museo Sans 300" w:hAnsi="Museo Sans 300"/>
          <w:sz w:val="20"/>
          <w:szCs w:val="20"/>
        </w:rPr>
        <w:t xml:space="preserve"> </w:t>
      </w:r>
      <w:r w:rsidR="00A00FB9" w:rsidRPr="00C87006">
        <w:rPr>
          <w:rFonts w:ascii="Museo Sans 300" w:hAnsi="Museo Sans 300"/>
          <w:sz w:val="20"/>
          <w:szCs w:val="20"/>
        </w:rPr>
        <w:t>36</w:t>
      </w:r>
      <w:r w:rsidR="003135FD">
        <w:rPr>
          <w:rFonts w:ascii="Museo Sans 300" w:hAnsi="Museo Sans 300"/>
          <w:sz w:val="20"/>
          <w:szCs w:val="20"/>
        </w:rPr>
        <w:t xml:space="preserve"> </w:t>
      </w:r>
      <w:r w:rsidR="00A00FB9" w:rsidRPr="00C87006">
        <w:rPr>
          <w:rFonts w:ascii="Museo Sans 300" w:hAnsi="Museo Sans 300"/>
          <w:sz w:val="20"/>
          <w:szCs w:val="20"/>
        </w:rPr>
        <w:t>de</w:t>
      </w:r>
      <w:r w:rsidR="003135FD">
        <w:rPr>
          <w:rFonts w:ascii="Museo Sans 300" w:hAnsi="Museo Sans 300"/>
          <w:sz w:val="20"/>
          <w:szCs w:val="20"/>
        </w:rPr>
        <w:t xml:space="preserve"> </w:t>
      </w:r>
      <w:r w:rsidR="00A00FB9" w:rsidRPr="00C87006">
        <w:rPr>
          <w:rFonts w:ascii="Museo Sans 300" w:hAnsi="Museo Sans 300"/>
          <w:sz w:val="20"/>
          <w:szCs w:val="20"/>
        </w:rPr>
        <w:t>los</w:t>
      </w:r>
      <w:r w:rsidR="003135FD">
        <w:rPr>
          <w:rFonts w:ascii="Museo Sans 300" w:hAnsi="Museo Sans 300"/>
          <w:sz w:val="20"/>
          <w:szCs w:val="20"/>
        </w:rPr>
        <w:t xml:space="preserve"> </w:t>
      </w:r>
      <w:r w:rsidR="00A00FB9" w:rsidRPr="00C87006">
        <w:rPr>
          <w:rFonts w:ascii="Museo Sans 300" w:hAnsi="Museo Sans 300"/>
          <w:sz w:val="20"/>
          <w:szCs w:val="20"/>
        </w:rPr>
        <w:t>Términos</w:t>
      </w:r>
      <w:r w:rsidR="003135FD">
        <w:rPr>
          <w:rFonts w:ascii="Museo Sans 300" w:hAnsi="Museo Sans 300"/>
          <w:sz w:val="20"/>
          <w:szCs w:val="20"/>
        </w:rPr>
        <w:t xml:space="preserve"> </w:t>
      </w:r>
      <w:r w:rsidR="00A00FB9" w:rsidRPr="00C87006">
        <w:rPr>
          <w:rFonts w:ascii="Museo Sans 300" w:hAnsi="Museo Sans 300"/>
          <w:sz w:val="20"/>
          <w:szCs w:val="20"/>
        </w:rPr>
        <w:t>y</w:t>
      </w:r>
      <w:r w:rsidR="003135FD">
        <w:rPr>
          <w:rFonts w:ascii="Museo Sans 300" w:hAnsi="Museo Sans 300"/>
          <w:sz w:val="20"/>
          <w:szCs w:val="20"/>
        </w:rPr>
        <w:t xml:space="preserve"> </w:t>
      </w:r>
      <w:r w:rsidR="00A00FB9" w:rsidRPr="00C87006">
        <w:rPr>
          <w:rFonts w:ascii="Museo Sans 300" w:hAnsi="Museo Sans 300"/>
          <w:sz w:val="20"/>
          <w:szCs w:val="20"/>
        </w:rPr>
        <w:t>Condiciones</w:t>
      </w:r>
      <w:r w:rsidR="003135FD">
        <w:rPr>
          <w:rFonts w:ascii="Museo Sans 300" w:hAnsi="Museo Sans 300"/>
          <w:sz w:val="20"/>
          <w:szCs w:val="20"/>
        </w:rPr>
        <w:t xml:space="preserve"> </w:t>
      </w:r>
      <w:r w:rsidR="00A00FB9" w:rsidRPr="00C87006">
        <w:rPr>
          <w:rFonts w:ascii="Museo Sans 300" w:hAnsi="Museo Sans 300"/>
          <w:sz w:val="20"/>
          <w:szCs w:val="20"/>
        </w:rPr>
        <w:t>Generales</w:t>
      </w:r>
      <w:r w:rsidR="003135FD">
        <w:rPr>
          <w:rFonts w:ascii="Museo Sans 300" w:hAnsi="Museo Sans 300"/>
          <w:sz w:val="20"/>
          <w:szCs w:val="20"/>
        </w:rPr>
        <w:t xml:space="preserve"> </w:t>
      </w:r>
      <w:r w:rsidR="00A00FB9" w:rsidRPr="00C87006">
        <w:rPr>
          <w:rFonts w:ascii="Museo Sans 300" w:hAnsi="Museo Sans 300"/>
          <w:sz w:val="20"/>
          <w:szCs w:val="20"/>
        </w:rPr>
        <w:t>al</w:t>
      </w:r>
      <w:r w:rsidR="003135FD">
        <w:rPr>
          <w:rFonts w:ascii="Museo Sans 300" w:hAnsi="Museo Sans 300"/>
          <w:sz w:val="20"/>
          <w:szCs w:val="20"/>
        </w:rPr>
        <w:t xml:space="preserve"> </w:t>
      </w:r>
      <w:r w:rsidR="00A00FB9" w:rsidRPr="00C87006">
        <w:rPr>
          <w:rFonts w:ascii="Museo Sans 300" w:hAnsi="Museo Sans 300"/>
          <w:sz w:val="20"/>
          <w:szCs w:val="20"/>
        </w:rPr>
        <w:t>Consumidor</w:t>
      </w:r>
      <w:r w:rsidR="003135FD">
        <w:rPr>
          <w:rFonts w:ascii="Museo Sans 300" w:hAnsi="Museo Sans 300"/>
          <w:sz w:val="20"/>
          <w:szCs w:val="20"/>
        </w:rPr>
        <w:t xml:space="preserve"> </w:t>
      </w:r>
      <w:r w:rsidR="00A00FB9" w:rsidRPr="00C87006">
        <w:rPr>
          <w:rFonts w:ascii="Museo Sans 300" w:hAnsi="Museo Sans 300"/>
          <w:sz w:val="20"/>
          <w:szCs w:val="20"/>
        </w:rPr>
        <w:t>Final,</w:t>
      </w:r>
      <w:r w:rsidR="003135FD">
        <w:rPr>
          <w:rFonts w:ascii="Museo Sans 300" w:hAnsi="Museo Sans 300"/>
          <w:sz w:val="20"/>
          <w:szCs w:val="20"/>
        </w:rPr>
        <w:t xml:space="preserve"> </w:t>
      </w:r>
      <w:r w:rsidR="00A00FB9" w:rsidRPr="00C87006">
        <w:rPr>
          <w:rFonts w:ascii="Museo Sans 300" w:hAnsi="Museo Sans 300"/>
          <w:sz w:val="20"/>
          <w:szCs w:val="20"/>
        </w:rPr>
        <w:t>para</w:t>
      </w:r>
      <w:r w:rsidR="003135FD">
        <w:rPr>
          <w:rFonts w:ascii="Museo Sans 300" w:hAnsi="Museo Sans 300"/>
          <w:sz w:val="20"/>
          <w:szCs w:val="20"/>
        </w:rPr>
        <w:t xml:space="preserve"> </w:t>
      </w:r>
      <w:r w:rsidR="00A00FB9" w:rsidRPr="00C87006">
        <w:rPr>
          <w:rFonts w:ascii="Museo Sans 300" w:hAnsi="Museo Sans 300"/>
          <w:sz w:val="20"/>
          <w:szCs w:val="20"/>
        </w:rPr>
        <w:t>el</w:t>
      </w:r>
      <w:r w:rsidR="003135FD">
        <w:rPr>
          <w:rFonts w:ascii="Museo Sans 300" w:hAnsi="Museo Sans 300"/>
          <w:sz w:val="20"/>
          <w:szCs w:val="20"/>
        </w:rPr>
        <w:t xml:space="preserve"> </w:t>
      </w:r>
      <w:r w:rsidR="00A00FB9" w:rsidRPr="00C87006">
        <w:rPr>
          <w:rFonts w:ascii="Museo Sans 300" w:hAnsi="Museo Sans 300"/>
          <w:sz w:val="20"/>
          <w:szCs w:val="20"/>
        </w:rPr>
        <w:t>año</w:t>
      </w:r>
      <w:r w:rsidR="003135FD">
        <w:rPr>
          <w:rFonts w:ascii="Museo Sans 300" w:hAnsi="Museo Sans 300"/>
          <w:sz w:val="20"/>
          <w:szCs w:val="20"/>
        </w:rPr>
        <w:t xml:space="preserve"> </w:t>
      </w:r>
      <w:r w:rsidR="009A29FD">
        <w:rPr>
          <w:rFonts w:ascii="Museo Sans 300" w:hAnsi="Museo Sans 300"/>
          <w:sz w:val="20"/>
          <w:szCs w:val="20"/>
        </w:rPr>
        <w:t>2021</w:t>
      </w:r>
      <w:r w:rsidR="00A00FB9" w:rsidRPr="006F491F">
        <w:rPr>
          <w:rFonts w:ascii="Museo Sans 300" w:hAnsi="Museo Sans 300"/>
          <w:sz w:val="20"/>
          <w:szCs w:val="20"/>
        </w:rPr>
        <w:t>.</w:t>
      </w:r>
    </w:p>
    <w:p w14:paraId="24D6501D" w14:textId="60C730F3" w:rsidR="00447CC9" w:rsidRDefault="00447CC9" w:rsidP="00A00FB9">
      <w:pPr>
        <w:suppressAutoHyphens w:val="0"/>
        <w:autoSpaceDN/>
        <w:spacing w:after="0" w:line="240" w:lineRule="auto"/>
        <w:ind w:left="426"/>
        <w:jc w:val="both"/>
        <w:rPr>
          <w:rFonts w:ascii="Museo Sans 300" w:hAnsi="Museo Sans 300"/>
          <w:sz w:val="20"/>
          <w:szCs w:val="20"/>
        </w:rPr>
      </w:pPr>
    </w:p>
    <w:p w14:paraId="0BF608BA"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78B977BF"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E33D2B8" w14:textId="4201BC02"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3135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527D242"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3B9F9BC" w14:textId="28943EB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3135F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3135FD">
        <w:rPr>
          <w:rFonts w:ascii="Museo Sans 300" w:eastAsia="Arial" w:hAnsi="Museo Sans 300" w:cs="Times New Roman"/>
          <w:sz w:val="20"/>
          <w:szCs w:val="20"/>
          <w:lang w:eastAsia="es-ES"/>
        </w:rPr>
        <w:t xml:space="preserve"> </w:t>
      </w:r>
      <w:r w:rsidR="003F126C">
        <w:rPr>
          <w:rFonts w:ascii="Museo Sans 300" w:eastAsia="Arial" w:hAnsi="Museo Sans 300" w:cs="Times New Roman"/>
          <w:sz w:val="20"/>
          <w:szCs w:val="20"/>
        </w:rPr>
        <w:t>en</w:t>
      </w:r>
      <w:r w:rsidR="003135FD">
        <w:rPr>
          <w:rFonts w:ascii="Museo Sans 300" w:eastAsia="Arial" w:hAnsi="Museo Sans 300" w:cs="Times New Roman"/>
          <w:sz w:val="20"/>
          <w:szCs w:val="20"/>
        </w:rPr>
        <w:t xml:space="preserve"> </w:t>
      </w:r>
      <w:r w:rsidR="003F126C" w:rsidRPr="00EC2B52">
        <w:rPr>
          <w:rFonts w:ascii="Museo Sans 300" w:eastAsia="Arial" w:hAnsi="Museo Sans 300" w:cs="Times New Roman"/>
          <w:sz w:val="20"/>
          <w:szCs w:val="20"/>
        </w:rPr>
        <w:t>l</w:t>
      </w:r>
      <w:r w:rsidR="003F126C">
        <w:rPr>
          <w:rFonts w:ascii="Museo Sans 300" w:eastAsia="Arial" w:hAnsi="Museo Sans 300" w:cs="Times New Roman"/>
          <w:sz w:val="20"/>
          <w:szCs w:val="20"/>
        </w:rPr>
        <w:t>os</w:t>
      </w:r>
      <w:r w:rsidR="003135FD">
        <w:rPr>
          <w:rFonts w:ascii="Museo Sans 300" w:eastAsia="Arial" w:hAnsi="Museo Sans 300" w:cs="Times New Roman"/>
          <w:sz w:val="20"/>
          <w:szCs w:val="20"/>
        </w:rPr>
        <w:t xml:space="preserve"> </w:t>
      </w:r>
      <w:r w:rsidR="003F126C" w:rsidRPr="00EC2B52">
        <w:rPr>
          <w:rFonts w:ascii="Museo Sans 300" w:eastAsia="Arial" w:hAnsi="Museo Sans 300" w:cs="Times New Roman"/>
          <w:sz w:val="20"/>
          <w:szCs w:val="20"/>
        </w:rPr>
        <w:t>informe</w:t>
      </w:r>
      <w:r w:rsidR="003F126C">
        <w:rPr>
          <w:rFonts w:ascii="Museo Sans 300" w:eastAsia="Arial" w:hAnsi="Museo Sans 300" w:cs="Times New Roman"/>
          <w:sz w:val="20"/>
          <w:szCs w:val="20"/>
        </w:rPr>
        <w:t>s</w:t>
      </w:r>
      <w:r w:rsidR="003135FD">
        <w:rPr>
          <w:rFonts w:ascii="Museo Sans 300" w:eastAsia="Arial" w:hAnsi="Museo Sans 300" w:cs="Times New Roman"/>
          <w:sz w:val="20"/>
          <w:szCs w:val="20"/>
        </w:rPr>
        <w:t xml:space="preserve"> </w:t>
      </w:r>
      <w:r w:rsidR="003F126C" w:rsidRPr="00EC2B52">
        <w:rPr>
          <w:rFonts w:ascii="Museo Sans 300" w:eastAsia="Arial" w:hAnsi="Museo Sans 300" w:cs="Times New Roman"/>
          <w:sz w:val="20"/>
          <w:szCs w:val="20"/>
        </w:rPr>
        <w:t>técnico</w:t>
      </w:r>
      <w:r w:rsidR="003F126C">
        <w:rPr>
          <w:rFonts w:ascii="Museo Sans 300" w:eastAsia="Arial" w:hAnsi="Museo Sans 300" w:cs="Times New Roman"/>
          <w:sz w:val="20"/>
          <w:szCs w:val="20"/>
        </w:rPr>
        <w:t>s</w:t>
      </w:r>
      <w:r w:rsidR="003135FD">
        <w:rPr>
          <w:rFonts w:ascii="Museo Sans 300" w:eastAsia="Arial" w:hAnsi="Museo Sans 300" w:cs="Times New Roman"/>
          <w:sz w:val="20"/>
          <w:szCs w:val="20"/>
        </w:rPr>
        <w:t xml:space="preserve"> </w:t>
      </w:r>
      <w:r w:rsidR="003F126C" w:rsidRPr="00EC2B52">
        <w:rPr>
          <w:rFonts w:ascii="Museo Sans 300" w:eastAsia="Arial" w:hAnsi="Museo Sans 300" w:cs="Times New Roman"/>
          <w:sz w:val="20"/>
          <w:szCs w:val="20"/>
        </w:rPr>
        <w:t>N.°</w:t>
      </w:r>
      <w:r w:rsidR="003135FD">
        <w:rPr>
          <w:rFonts w:ascii="Museo Sans 300" w:eastAsia="Arial" w:hAnsi="Museo Sans 300" w:cs="Times New Roman"/>
          <w:sz w:val="20"/>
          <w:szCs w:val="20"/>
        </w:rPr>
        <w:t xml:space="preserve"> </w:t>
      </w:r>
      <w:r w:rsidR="003F126C" w:rsidRPr="00EC2B52">
        <w:rPr>
          <w:rFonts w:ascii="Museo Sans 300" w:eastAsia="Arial" w:hAnsi="Museo Sans 300" w:cs="Times New Roman"/>
          <w:sz w:val="20"/>
          <w:szCs w:val="20"/>
        </w:rPr>
        <w:t>IT-</w:t>
      </w:r>
      <w:r w:rsidR="00A46C9F">
        <w:rPr>
          <w:rFonts w:ascii="Museo Sans 300" w:eastAsia="Arial" w:hAnsi="Museo Sans 300" w:cs="Times New Roman"/>
          <w:sz w:val="20"/>
          <w:szCs w:val="20"/>
        </w:rPr>
        <w:t>0204-CAU-21</w:t>
      </w:r>
      <w:r w:rsidR="003135FD">
        <w:rPr>
          <w:rFonts w:ascii="Museo Sans 300" w:eastAsia="Arial" w:hAnsi="Museo Sans 300" w:cs="Times New Roman"/>
          <w:sz w:val="20"/>
          <w:szCs w:val="20"/>
        </w:rPr>
        <w:t xml:space="preserve"> </w:t>
      </w:r>
      <w:r w:rsidR="003F126C">
        <w:rPr>
          <w:rFonts w:ascii="Museo Sans 300" w:eastAsia="Arial" w:hAnsi="Museo Sans 300" w:cs="Times New Roman"/>
          <w:sz w:val="20"/>
          <w:szCs w:val="20"/>
        </w:rPr>
        <w:t>e</w:t>
      </w:r>
      <w:r w:rsidR="003135FD">
        <w:rPr>
          <w:rFonts w:ascii="Museo Sans 300" w:eastAsia="Arial" w:hAnsi="Museo Sans 300" w:cs="Times New Roman"/>
          <w:sz w:val="20"/>
          <w:szCs w:val="20"/>
        </w:rPr>
        <w:t xml:space="preserve"> </w:t>
      </w:r>
      <w:r w:rsidR="003F126C">
        <w:rPr>
          <w:rFonts w:ascii="Museo Sans 300" w:eastAsia="Arial" w:hAnsi="Museo Sans 300" w:cs="Times New Roman"/>
          <w:sz w:val="20"/>
          <w:szCs w:val="20"/>
        </w:rPr>
        <w:t>IT-</w:t>
      </w:r>
      <w:r w:rsidR="007950EA">
        <w:rPr>
          <w:rFonts w:ascii="Museo Sans 300" w:eastAsia="Arial" w:hAnsi="Museo Sans 300" w:cs="Times New Roman"/>
          <w:sz w:val="20"/>
          <w:szCs w:val="20"/>
        </w:rPr>
        <w:t>0017-CAU-22</w:t>
      </w:r>
      <w:r w:rsidRPr="005E45BC">
        <w:rPr>
          <w:rFonts w:ascii="Museo Sans 300" w:hAnsi="Museo Sans 300" w:cs="Segoe UI"/>
          <w:sz w:val="20"/>
          <w:szCs w:val="20"/>
          <w:lang w:eastAsia="es-MX"/>
        </w:rPr>
        <w:t>,</w:t>
      </w:r>
      <w:r w:rsidR="003135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esta</w:t>
      </w:r>
      <w:r w:rsidR="003135FD">
        <w:rPr>
          <w:rFonts w:ascii="Museo Sans 300" w:eastAsia="Arial" w:hAnsi="Museo Sans 300" w:cs="Times New Roman"/>
          <w:sz w:val="20"/>
          <w:szCs w:val="20"/>
          <w:lang w:eastAsia="es-ES"/>
        </w:rPr>
        <w:t xml:space="preserve">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3135F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10AE46EA"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E0535CA" w14:textId="47A45FF0" w:rsidR="00A00FB9" w:rsidRPr="00A00FB9" w:rsidRDefault="005E45BC" w:rsidP="00A00FB9">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3135F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3135FD">
        <w:rPr>
          <w:rFonts w:ascii="Museo Sans 300" w:eastAsia="Arial" w:hAnsi="Museo Sans 300"/>
          <w:sz w:val="20"/>
          <w:szCs w:val="20"/>
          <w:lang w:eastAsia="es-SV"/>
        </w:rPr>
        <w:t xml:space="preserve"> </w:t>
      </w:r>
      <w:r w:rsidRPr="29A5291D">
        <w:rPr>
          <w:rFonts w:ascii="Museo Sans 300" w:hAnsi="Museo Sans 300"/>
          <w:sz w:val="20"/>
          <w:szCs w:val="20"/>
        </w:rPr>
        <w:t>N</w:t>
      </w:r>
      <w:r w:rsidR="00C87F1D">
        <w:rPr>
          <w:rFonts w:ascii="Museo Sans 300" w:hAnsi="Museo Sans 300"/>
          <w:sz w:val="20"/>
          <w:szCs w:val="20"/>
        </w:rPr>
        <w:t>I</w:t>
      </w:r>
      <w:r w:rsidRPr="29A5291D">
        <w:rPr>
          <w:rFonts w:ascii="Museo Sans 300" w:hAnsi="Museo Sans 300"/>
          <w:sz w:val="20"/>
          <w:szCs w:val="20"/>
        </w:rPr>
        <w:t>C</w:t>
      </w:r>
      <w:r w:rsidR="003135FD">
        <w:rPr>
          <w:rFonts w:ascii="Museo Sans 300" w:hAnsi="Museo Sans 300"/>
          <w:sz w:val="20"/>
          <w:szCs w:val="20"/>
        </w:rPr>
        <w:t xml:space="preserve"> </w:t>
      </w:r>
      <w:r w:rsidR="002007D2">
        <w:rPr>
          <w:rFonts w:ascii="Museo Sans 300" w:hAnsi="Museo Sans 300"/>
          <w:sz w:val="20"/>
          <w:szCs w:val="20"/>
        </w:rPr>
        <w:t>XXX</w:t>
      </w:r>
      <w:r w:rsidR="003135FD">
        <w:rPr>
          <w:rFonts w:ascii="Museo Sans 300" w:hAnsi="Museo Sans 300"/>
          <w:sz w:val="20"/>
          <w:szCs w:val="20"/>
        </w:rPr>
        <w:t xml:space="preserve"> </w:t>
      </w:r>
      <w:r w:rsidR="00A00FB9" w:rsidRPr="00A00FB9">
        <w:rPr>
          <w:rFonts w:ascii="Museo Sans 300" w:hAnsi="Museo Sans 300"/>
          <w:sz w:val="20"/>
          <w:szCs w:val="20"/>
        </w:rPr>
        <w:t>existió</w:t>
      </w:r>
      <w:r w:rsidR="003135FD">
        <w:rPr>
          <w:rFonts w:ascii="Museo Sans 300" w:hAnsi="Museo Sans 300"/>
          <w:sz w:val="20"/>
          <w:szCs w:val="20"/>
        </w:rPr>
        <w:t xml:space="preserve"> </w:t>
      </w:r>
      <w:r w:rsidR="00A00FB9" w:rsidRPr="00A00FB9">
        <w:rPr>
          <w:rFonts w:ascii="Museo Sans 300" w:hAnsi="Museo Sans 300"/>
          <w:sz w:val="20"/>
          <w:szCs w:val="20"/>
        </w:rPr>
        <w:t>una</w:t>
      </w:r>
      <w:r w:rsidR="003135FD">
        <w:rPr>
          <w:rFonts w:ascii="Museo Sans 300" w:hAnsi="Museo Sans 300"/>
          <w:sz w:val="20"/>
          <w:szCs w:val="20"/>
        </w:rPr>
        <w:t xml:space="preserve"> </w:t>
      </w:r>
      <w:r w:rsidR="00A00FB9" w:rsidRPr="00A00FB9">
        <w:rPr>
          <w:rFonts w:ascii="Museo Sans 300" w:hAnsi="Museo Sans 300"/>
          <w:sz w:val="20"/>
          <w:szCs w:val="20"/>
        </w:rPr>
        <w:t>condición</w:t>
      </w:r>
      <w:r w:rsidR="003135FD">
        <w:rPr>
          <w:rFonts w:ascii="Museo Sans 300" w:hAnsi="Museo Sans 300"/>
          <w:sz w:val="20"/>
          <w:szCs w:val="20"/>
        </w:rPr>
        <w:t xml:space="preserve"> </w:t>
      </w:r>
      <w:r w:rsidR="00A00FB9" w:rsidRPr="00A00FB9">
        <w:rPr>
          <w:rFonts w:ascii="Museo Sans 300" w:hAnsi="Museo Sans 300"/>
          <w:sz w:val="20"/>
          <w:szCs w:val="20"/>
        </w:rPr>
        <w:t>irregular</w:t>
      </w:r>
      <w:r w:rsidR="003135FD">
        <w:rPr>
          <w:rFonts w:ascii="Museo Sans 300" w:hAnsi="Museo Sans 300"/>
          <w:sz w:val="20"/>
          <w:szCs w:val="20"/>
        </w:rPr>
        <w:t xml:space="preserve"> </w:t>
      </w:r>
      <w:r w:rsidR="00A00FB9" w:rsidRPr="00A00FB9">
        <w:rPr>
          <w:rFonts w:ascii="Museo Sans 300" w:hAnsi="Museo Sans 300"/>
          <w:sz w:val="20"/>
          <w:szCs w:val="20"/>
        </w:rPr>
        <w:t>que</w:t>
      </w:r>
      <w:r w:rsidR="003135FD">
        <w:rPr>
          <w:rFonts w:ascii="Museo Sans 300" w:hAnsi="Museo Sans 300"/>
          <w:sz w:val="20"/>
          <w:szCs w:val="20"/>
        </w:rPr>
        <w:t xml:space="preserve"> </w:t>
      </w:r>
      <w:r w:rsidR="00A00FB9" w:rsidRPr="00A00FB9">
        <w:rPr>
          <w:rFonts w:ascii="Museo Sans 300" w:hAnsi="Museo Sans 300"/>
          <w:sz w:val="20"/>
          <w:szCs w:val="20"/>
        </w:rPr>
        <w:t>consistió</w:t>
      </w:r>
      <w:r w:rsidR="003135FD">
        <w:rPr>
          <w:rFonts w:ascii="Museo Sans 300" w:hAnsi="Museo Sans 300"/>
          <w:sz w:val="20"/>
          <w:szCs w:val="20"/>
        </w:rPr>
        <w:t xml:space="preserve"> </w:t>
      </w:r>
      <w:r w:rsidR="00A00FB9" w:rsidRPr="00A00FB9">
        <w:rPr>
          <w:rFonts w:ascii="Museo Sans 300" w:hAnsi="Museo Sans 300"/>
          <w:sz w:val="20"/>
          <w:szCs w:val="20"/>
        </w:rPr>
        <w:t>en</w:t>
      </w:r>
      <w:r w:rsidR="003135FD">
        <w:rPr>
          <w:rFonts w:ascii="Museo Sans 300" w:hAnsi="Museo Sans 300"/>
          <w:sz w:val="20"/>
          <w:szCs w:val="20"/>
        </w:rPr>
        <w:t xml:space="preserve"> </w:t>
      </w:r>
      <w:r w:rsidR="00A00FB9" w:rsidRPr="00A00FB9">
        <w:rPr>
          <w:rFonts w:ascii="Museo Sans 300" w:hAnsi="Museo Sans 300"/>
          <w:sz w:val="20"/>
          <w:szCs w:val="20"/>
        </w:rPr>
        <w:t>la</w:t>
      </w:r>
      <w:r w:rsidR="003135FD">
        <w:rPr>
          <w:rFonts w:ascii="Museo Sans 300" w:hAnsi="Museo Sans 300"/>
          <w:sz w:val="20"/>
          <w:szCs w:val="20"/>
        </w:rPr>
        <w:t xml:space="preserve"> </w:t>
      </w:r>
      <w:r w:rsidR="00A00FB9" w:rsidRPr="00A00FB9">
        <w:rPr>
          <w:rFonts w:ascii="Museo Sans 300" w:hAnsi="Museo Sans 300"/>
          <w:sz w:val="20"/>
          <w:szCs w:val="20"/>
        </w:rPr>
        <w:t>conexión</w:t>
      </w:r>
      <w:r w:rsidR="003135FD">
        <w:rPr>
          <w:rFonts w:ascii="Museo Sans 300" w:hAnsi="Museo Sans 300"/>
          <w:sz w:val="20"/>
          <w:szCs w:val="20"/>
        </w:rPr>
        <w:t xml:space="preserve"> </w:t>
      </w:r>
      <w:r w:rsidR="00A00FB9" w:rsidRPr="00A00FB9">
        <w:rPr>
          <w:rFonts w:ascii="Museo Sans 300" w:hAnsi="Museo Sans 300"/>
          <w:sz w:val="20"/>
          <w:szCs w:val="20"/>
        </w:rPr>
        <w:t>de</w:t>
      </w:r>
      <w:r w:rsidR="003135FD">
        <w:rPr>
          <w:rFonts w:ascii="Museo Sans 300" w:hAnsi="Museo Sans 300"/>
          <w:sz w:val="20"/>
          <w:szCs w:val="20"/>
        </w:rPr>
        <w:t xml:space="preserve"> </w:t>
      </w:r>
      <w:r w:rsidR="00A5011F" w:rsidRPr="00D65418">
        <w:rPr>
          <w:rFonts w:ascii="Museo Sans 300" w:hAnsi="Museo Sans 300"/>
          <w:color w:val="000000"/>
          <w:sz w:val="20"/>
          <w:szCs w:val="20"/>
          <w:shd w:val="clear" w:color="auto" w:fill="FFFFFF"/>
        </w:rPr>
        <w:t xml:space="preserve">la conexión de una línea directa conectada </w:t>
      </w:r>
      <w:r w:rsidR="00A5011F">
        <w:rPr>
          <w:rFonts w:ascii="Museo Sans 300" w:hAnsi="Museo Sans 300"/>
          <w:color w:val="000000"/>
          <w:sz w:val="20"/>
          <w:szCs w:val="20"/>
          <w:shd w:val="clear" w:color="auto" w:fill="FFFFFF"/>
        </w:rPr>
        <w:t xml:space="preserve">en la acometida </w:t>
      </w:r>
      <w:r w:rsidR="00A5011F" w:rsidRPr="00D65418">
        <w:rPr>
          <w:rFonts w:ascii="Museo Sans 300" w:hAnsi="Museo Sans 300"/>
          <w:color w:val="000000"/>
          <w:sz w:val="20"/>
          <w:szCs w:val="20"/>
          <w:shd w:val="clear" w:color="auto" w:fill="FFFFFF"/>
        </w:rPr>
        <w:t>antes del equipo de medición</w:t>
      </w:r>
      <w:r w:rsidR="00A00FB9" w:rsidRPr="00A00FB9">
        <w:rPr>
          <w:rFonts w:ascii="Museo Sans 300" w:hAnsi="Museo Sans 300"/>
          <w:sz w:val="20"/>
          <w:szCs w:val="20"/>
        </w:rPr>
        <w:t>,</w:t>
      </w:r>
      <w:r w:rsidR="003135FD">
        <w:rPr>
          <w:rFonts w:ascii="Museo Sans 300" w:hAnsi="Museo Sans 300"/>
          <w:sz w:val="20"/>
          <w:szCs w:val="20"/>
        </w:rPr>
        <w:t xml:space="preserve"> </w:t>
      </w:r>
      <w:r w:rsidR="00A00FB9" w:rsidRPr="00A00FB9">
        <w:rPr>
          <w:rFonts w:ascii="Museo Sans 300" w:hAnsi="Museo Sans 300"/>
          <w:sz w:val="20"/>
          <w:szCs w:val="20"/>
        </w:rPr>
        <w:t>por</w:t>
      </w:r>
      <w:r w:rsidR="003135FD">
        <w:rPr>
          <w:rFonts w:ascii="Museo Sans 300" w:hAnsi="Museo Sans 300"/>
          <w:sz w:val="20"/>
          <w:szCs w:val="20"/>
        </w:rPr>
        <w:t xml:space="preserve"> </w:t>
      </w:r>
      <w:r w:rsidR="00A00FB9" w:rsidRPr="00A00FB9">
        <w:rPr>
          <w:rFonts w:ascii="Museo Sans 300" w:hAnsi="Museo Sans 300"/>
          <w:sz w:val="20"/>
          <w:szCs w:val="20"/>
        </w:rPr>
        <w:t>medio</w:t>
      </w:r>
      <w:r w:rsidR="003135FD">
        <w:rPr>
          <w:rFonts w:ascii="Museo Sans 300" w:hAnsi="Museo Sans 300"/>
          <w:sz w:val="20"/>
          <w:szCs w:val="20"/>
        </w:rPr>
        <w:t xml:space="preserve"> </w:t>
      </w:r>
      <w:r w:rsidR="00A00FB9" w:rsidRPr="00A00FB9">
        <w:rPr>
          <w:rFonts w:ascii="Museo Sans 300" w:hAnsi="Museo Sans 300"/>
          <w:sz w:val="20"/>
          <w:szCs w:val="20"/>
        </w:rPr>
        <w:t>de</w:t>
      </w:r>
      <w:r w:rsidR="003135FD">
        <w:rPr>
          <w:rFonts w:ascii="Museo Sans 300" w:hAnsi="Museo Sans 300"/>
          <w:sz w:val="20"/>
          <w:szCs w:val="20"/>
        </w:rPr>
        <w:t xml:space="preserve"> </w:t>
      </w:r>
      <w:r w:rsidR="00A00FB9" w:rsidRPr="00A00FB9">
        <w:rPr>
          <w:rFonts w:ascii="Museo Sans 300" w:hAnsi="Museo Sans 300"/>
          <w:sz w:val="20"/>
          <w:szCs w:val="20"/>
        </w:rPr>
        <w:t>la</w:t>
      </w:r>
      <w:r w:rsidR="003135FD">
        <w:rPr>
          <w:rFonts w:ascii="Museo Sans 300" w:hAnsi="Museo Sans 300"/>
          <w:sz w:val="20"/>
          <w:szCs w:val="20"/>
        </w:rPr>
        <w:t xml:space="preserve"> </w:t>
      </w:r>
      <w:r w:rsidR="00A00FB9" w:rsidRPr="00A00FB9">
        <w:rPr>
          <w:rFonts w:ascii="Museo Sans 300" w:hAnsi="Museo Sans 300"/>
          <w:sz w:val="20"/>
          <w:szCs w:val="20"/>
        </w:rPr>
        <w:t>cual</w:t>
      </w:r>
      <w:r w:rsidR="003135FD">
        <w:rPr>
          <w:rFonts w:ascii="Museo Sans 300" w:hAnsi="Museo Sans 300"/>
          <w:sz w:val="20"/>
          <w:szCs w:val="20"/>
        </w:rPr>
        <w:t xml:space="preserve"> </w:t>
      </w:r>
      <w:r w:rsidR="00A00FB9" w:rsidRPr="00A00FB9">
        <w:rPr>
          <w:rFonts w:ascii="Museo Sans 300" w:hAnsi="Museo Sans 300"/>
          <w:sz w:val="20"/>
          <w:szCs w:val="20"/>
        </w:rPr>
        <w:t>se</w:t>
      </w:r>
      <w:r w:rsidR="003135FD">
        <w:rPr>
          <w:rFonts w:ascii="Museo Sans 300" w:hAnsi="Museo Sans 300"/>
          <w:sz w:val="20"/>
          <w:szCs w:val="20"/>
        </w:rPr>
        <w:t xml:space="preserve"> </w:t>
      </w:r>
      <w:r w:rsidR="00A00FB9" w:rsidRPr="00A00FB9">
        <w:rPr>
          <w:rFonts w:ascii="Museo Sans 300" w:hAnsi="Museo Sans 300"/>
          <w:sz w:val="20"/>
          <w:szCs w:val="20"/>
        </w:rPr>
        <w:t>consumía</w:t>
      </w:r>
      <w:r w:rsidR="003135FD">
        <w:rPr>
          <w:rFonts w:ascii="Museo Sans 300" w:hAnsi="Museo Sans 300"/>
          <w:sz w:val="20"/>
          <w:szCs w:val="20"/>
        </w:rPr>
        <w:t xml:space="preserve"> </w:t>
      </w:r>
      <w:r w:rsidR="00A00FB9" w:rsidRPr="00A00FB9">
        <w:rPr>
          <w:rFonts w:ascii="Museo Sans 300" w:hAnsi="Museo Sans 300"/>
          <w:sz w:val="20"/>
          <w:szCs w:val="20"/>
        </w:rPr>
        <w:t>energía</w:t>
      </w:r>
      <w:r w:rsidR="003135FD">
        <w:rPr>
          <w:rFonts w:ascii="Museo Sans 300" w:hAnsi="Museo Sans 300"/>
          <w:sz w:val="20"/>
          <w:szCs w:val="20"/>
        </w:rPr>
        <w:t xml:space="preserve"> </w:t>
      </w:r>
      <w:r w:rsidR="00A00FB9" w:rsidRPr="00A00FB9">
        <w:rPr>
          <w:rFonts w:ascii="Museo Sans 300" w:hAnsi="Museo Sans 300"/>
          <w:sz w:val="20"/>
          <w:szCs w:val="20"/>
        </w:rPr>
        <w:t>eléctrica</w:t>
      </w:r>
      <w:r w:rsidR="003135FD">
        <w:rPr>
          <w:rFonts w:ascii="Museo Sans 300" w:hAnsi="Museo Sans 300"/>
          <w:sz w:val="20"/>
          <w:szCs w:val="20"/>
        </w:rPr>
        <w:t xml:space="preserve"> </w:t>
      </w:r>
      <w:r w:rsidR="00A00FB9" w:rsidRPr="00A00FB9">
        <w:rPr>
          <w:rFonts w:ascii="Museo Sans 300" w:hAnsi="Museo Sans 300"/>
          <w:sz w:val="20"/>
          <w:szCs w:val="20"/>
        </w:rPr>
        <w:t>sin</w:t>
      </w:r>
      <w:r w:rsidR="003135FD">
        <w:rPr>
          <w:rFonts w:ascii="Museo Sans 300" w:hAnsi="Museo Sans 300"/>
          <w:sz w:val="20"/>
          <w:szCs w:val="20"/>
        </w:rPr>
        <w:t xml:space="preserve"> </w:t>
      </w:r>
      <w:r w:rsidR="00A00FB9" w:rsidRPr="00A00FB9">
        <w:rPr>
          <w:rFonts w:ascii="Museo Sans 300" w:hAnsi="Museo Sans 300"/>
          <w:sz w:val="20"/>
          <w:szCs w:val="20"/>
        </w:rPr>
        <w:t>ser</w:t>
      </w:r>
      <w:r w:rsidR="003135FD">
        <w:rPr>
          <w:rFonts w:ascii="Museo Sans 300" w:hAnsi="Museo Sans 300"/>
          <w:sz w:val="20"/>
          <w:szCs w:val="20"/>
        </w:rPr>
        <w:t xml:space="preserve"> </w:t>
      </w:r>
      <w:r w:rsidR="00A00FB9" w:rsidRPr="00A00FB9">
        <w:rPr>
          <w:rFonts w:ascii="Museo Sans 300" w:hAnsi="Museo Sans 300"/>
          <w:sz w:val="20"/>
          <w:szCs w:val="20"/>
        </w:rPr>
        <w:t>registrada.</w:t>
      </w:r>
    </w:p>
    <w:p w14:paraId="56491DB3" w14:textId="77777777" w:rsidR="00A00FB9" w:rsidRPr="00EC2B52" w:rsidRDefault="00A00FB9" w:rsidP="00A00FB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F2B5ED4" w14:textId="715B8914" w:rsidR="00DA29FE" w:rsidRDefault="00DA29FE" w:rsidP="00DA29FE">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404A3E54">
        <w:rPr>
          <w:rFonts w:ascii="Museo Sans 300" w:hAnsi="Museo Sans 300"/>
          <w:sz w:val="20"/>
          <w:szCs w:val="20"/>
          <w:lang w:eastAsia="es-SV"/>
        </w:rPr>
        <w:t>Establecer</w:t>
      </w:r>
      <w:r w:rsidR="003135FD">
        <w:rPr>
          <w:rFonts w:ascii="Museo Sans 300" w:hAnsi="Museo Sans 300"/>
          <w:sz w:val="20"/>
          <w:szCs w:val="20"/>
          <w:lang w:eastAsia="es-SV"/>
        </w:rPr>
        <w:t xml:space="preserve"> </w:t>
      </w:r>
      <w:r w:rsidRPr="404A3E54">
        <w:rPr>
          <w:rFonts w:ascii="Museo Sans 300" w:hAnsi="Museo Sans 300"/>
          <w:sz w:val="20"/>
          <w:szCs w:val="20"/>
          <w:lang w:eastAsia="es-SV"/>
        </w:rPr>
        <w:t>que</w:t>
      </w:r>
      <w:r w:rsidR="003135FD">
        <w:rPr>
          <w:rFonts w:ascii="Museo Sans 300" w:hAnsi="Museo Sans 300"/>
          <w:sz w:val="20"/>
          <w:szCs w:val="20"/>
          <w:lang w:eastAsia="es-SV"/>
        </w:rPr>
        <w:t xml:space="preserve"> </w:t>
      </w:r>
      <w:r>
        <w:rPr>
          <w:rFonts w:ascii="Museo Sans 300" w:hAnsi="Museo Sans 300"/>
          <w:sz w:val="20"/>
          <w:szCs w:val="20"/>
          <w:lang w:eastAsia="es-SV"/>
        </w:rPr>
        <w:t>la</w:t>
      </w:r>
      <w:r w:rsidR="003135FD">
        <w:rPr>
          <w:rFonts w:ascii="Museo Sans 300" w:hAnsi="Museo Sans 300"/>
          <w:sz w:val="20"/>
          <w:szCs w:val="20"/>
          <w:lang w:eastAsia="es-SV"/>
        </w:rPr>
        <w:t xml:space="preserve"> </w:t>
      </w:r>
      <w:r>
        <w:rPr>
          <w:rFonts w:ascii="Museo Sans 300" w:hAnsi="Museo Sans 300"/>
          <w:sz w:val="20"/>
          <w:szCs w:val="20"/>
          <w:lang w:eastAsia="es-SV"/>
        </w:rPr>
        <w:t>sociedad</w:t>
      </w:r>
      <w:r w:rsidR="003135FD">
        <w:rPr>
          <w:rFonts w:ascii="Museo Sans 300" w:hAnsi="Museo Sans 300"/>
          <w:sz w:val="20"/>
          <w:szCs w:val="20"/>
          <w:lang w:eastAsia="es-SV"/>
        </w:rPr>
        <w:t xml:space="preserve"> </w:t>
      </w:r>
      <w:r w:rsidR="00823595">
        <w:rPr>
          <w:rFonts w:ascii="Museo Sans 300" w:hAnsi="Museo Sans 300"/>
          <w:sz w:val="20"/>
          <w:szCs w:val="20"/>
          <w:lang w:eastAsia="es-SV"/>
        </w:rPr>
        <w:t>CAESS</w:t>
      </w:r>
      <w:r w:rsidRPr="000C6568">
        <w:rPr>
          <w:rFonts w:ascii="Museo Sans 300" w:hAnsi="Museo Sans 300"/>
          <w:sz w:val="20"/>
          <w:szCs w:val="20"/>
          <w:lang w:eastAsia="es-SV"/>
        </w:rPr>
        <w:t>,</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S.A.</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de</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C.V.</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tiene</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el</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derecho</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a</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recuperar</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la</w:t>
      </w:r>
      <w:r w:rsidR="003135FD">
        <w:rPr>
          <w:rFonts w:ascii="Museo Sans 300" w:hAnsi="Museo Sans 300"/>
          <w:sz w:val="20"/>
          <w:szCs w:val="20"/>
          <w:lang w:eastAsia="es-SV"/>
        </w:rPr>
        <w:t xml:space="preserve"> </w:t>
      </w:r>
      <w:r w:rsidRPr="000C6568">
        <w:rPr>
          <w:rFonts w:ascii="Museo Sans 300" w:hAnsi="Museo Sans 300"/>
          <w:sz w:val="20"/>
          <w:szCs w:val="20"/>
          <w:lang w:eastAsia="es-SV"/>
        </w:rPr>
        <w:t>cantidad</w:t>
      </w:r>
      <w:r w:rsidR="003135FD">
        <w:rPr>
          <w:rFonts w:ascii="Museo Sans 300" w:hAnsi="Museo Sans 300"/>
          <w:sz w:val="20"/>
          <w:szCs w:val="20"/>
          <w:lang w:eastAsia="es-SV"/>
        </w:rPr>
        <w:t xml:space="preserve"> </w:t>
      </w:r>
      <w:r>
        <w:rPr>
          <w:rFonts w:ascii="Museo Sans 300" w:hAnsi="Museo Sans 300"/>
          <w:sz w:val="20"/>
          <w:szCs w:val="20"/>
          <w:lang w:eastAsia="es-SV"/>
        </w:rPr>
        <w:t>de</w:t>
      </w:r>
      <w:r w:rsidR="003135FD">
        <w:rPr>
          <w:rFonts w:ascii="Museo Sans 300" w:hAnsi="Museo Sans 300"/>
          <w:sz w:val="20"/>
          <w:szCs w:val="20"/>
          <w:lang w:eastAsia="es-SV"/>
        </w:rPr>
        <w:t xml:space="preserve"> </w:t>
      </w:r>
      <w:r w:rsidR="00A5011F" w:rsidRPr="00BE4CFE">
        <w:rPr>
          <w:rFonts w:ascii="Museo Sans 300" w:hAnsi="Museo Sans 300"/>
          <w:sz w:val="20"/>
          <w:szCs w:val="20"/>
        </w:rPr>
        <w:t>DOSCIENTOS VEINTIUNO 24/100 DÓLARES DE LOS ESTADOS UNIDOS DE AMÉRICA (USD 221.24)</w:t>
      </w:r>
      <w:r w:rsidR="003135FD">
        <w:rPr>
          <w:rFonts w:ascii="Museo Sans 300" w:hAnsi="Museo Sans 300"/>
          <w:sz w:val="20"/>
          <w:szCs w:val="20"/>
          <w:lang w:eastAsia="es-SV"/>
        </w:rPr>
        <w:t xml:space="preserve"> </w:t>
      </w:r>
      <w:r>
        <w:rPr>
          <w:rFonts w:ascii="Museo Sans 300" w:hAnsi="Museo Sans 300"/>
          <w:sz w:val="20"/>
          <w:szCs w:val="20"/>
          <w:lang w:eastAsia="es-SV"/>
        </w:rPr>
        <w:t>IVA</w:t>
      </w:r>
      <w:r w:rsidR="003135FD">
        <w:rPr>
          <w:rFonts w:ascii="Museo Sans 300" w:hAnsi="Museo Sans 300"/>
          <w:sz w:val="20"/>
          <w:szCs w:val="20"/>
          <w:lang w:eastAsia="es-SV"/>
        </w:rPr>
        <w:t xml:space="preserve"> </w:t>
      </w:r>
      <w:r>
        <w:rPr>
          <w:rFonts w:ascii="Museo Sans 300" w:hAnsi="Museo Sans 300"/>
          <w:sz w:val="20"/>
          <w:szCs w:val="20"/>
          <w:lang w:eastAsia="es-SV"/>
        </w:rPr>
        <w:t>incluido,</w:t>
      </w:r>
      <w:r w:rsidR="003135FD">
        <w:rPr>
          <w:rFonts w:ascii="Museo Sans 300" w:hAnsi="Museo Sans 300"/>
          <w:sz w:val="20"/>
          <w:szCs w:val="20"/>
          <w:lang w:eastAsia="es-SV"/>
        </w:rPr>
        <w:t xml:space="preserve"> </w:t>
      </w:r>
      <w:r w:rsidRPr="0090516D">
        <w:rPr>
          <w:rFonts w:ascii="Museo Sans 300" w:hAnsi="Museo Sans 300"/>
          <w:sz w:val="20"/>
          <w:szCs w:val="20"/>
        </w:rPr>
        <w:t>más</w:t>
      </w:r>
      <w:r w:rsidR="003135FD">
        <w:rPr>
          <w:rFonts w:ascii="Museo Sans 300" w:hAnsi="Museo Sans 300"/>
          <w:sz w:val="20"/>
          <w:szCs w:val="20"/>
        </w:rPr>
        <w:t xml:space="preserve"> </w:t>
      </w:r>
      <w:r w:rsidRPr="0090516D">
        <w:rPr>
          <w:rFonts w:ascii="Museo Sans 300" w:hAnsi="Museo Sans 300"/>
          <w:sz w:val="20"/>
          <w:szCs w:val="20"/>
        </w:rPr>
        <w:t>los</w:t>
      </w:r>
      <w:r w:rsidR="003135FD">
        <w:rPr>
          <w:rFonts w:ascii="Museo Sans 300" w:hAnsi="Museo Sans 300"/>
          <w:sz w:val="20"/>
          <w:szCs w:val="20"/>
        </w:rPr>
        <w:t xml:space="preserve"> </w:t>
      </w:r>
      <w:r w:rsidRPr="0090516D">
        <w:rPr>
          <w:rFonts w:ascii="Museo Sans 300" w:hAnsi="Museo Sans 300"/>
          <w:sz w:val="20"/>
          <w:szCs w:val="20"/>
        </w:rPr>
        <w:t>intereses</w:t>
      </w:r>
      <w:r w:rsidR="003135FD">
        <w:rPr>
          <w:rFonts w:ascii="Museo Sans 300" w:hAnsi="Museo Sans 300"/>
          <w:sz w:val="20"/>
          <w:szCs w:val="20"/>
        </w:rPr>
        <w:t xml:space="preserve"> </w:t>
      </w:r>
      <w:r w:rsidRPr="0090516D">
        <w:rPr>
          <w:rFonts w:ascii="Museo Sans 300" w:hAnsi="Museo Sans 300"/>
          <w:sz w:val="20"/>
          <w:szCs w:val="20"/>
        </w:rPr>
        <w:t>correspondientes</w:t>
      </w:r>
      <w:r w:rsidR="003135FD">
        <w:rPr>
          <w:rFonts w:ascii="Museo Sans 300" w:hAnsi="Museo Sans 300"/>
          <w:sz w:val="20"/>
          <w:szCs w:val="20"/>
        </w:rPr>
        <w:t xml:space="preserve"> </w:t>
      </w:r>
      <w:r w:rsidRPr="0090516D">
        <w:rPr>
          <w:rFonts w:ascii="Museo Sans 300" w:hAnsi="Museo Sans 300"/>
          <w:sz w:val="20"/>
          <w:szCs w:val="20"/>
        </w:rPr>
        <w:t>de</w:t>
      </w:r>
      <w:r w:rsidR="003135FD">
        <w:rPr>
          <w:rFonts w:ascii="Museo Sans 300" w:hAnsi="Museo Sans 300"/>
          <w:sz w:val="20"/>
          <w:szCs w:val="20"/>
        </w:rPr>
        <w:t xml:space="preserve"> </w:t>
      </w:r>
      <w:r w:rsidRPr="0090516D">
        <w:rPr>
          <w:rFonts w:ascii="Museo Sans 300" w:hAnsi="Museo Sans 300"/>
          <w:sz w:val="20"/>
          <w:szCs w:val="20"/>
        </w:rPr>
        <w:t>conformidad</w:t>
      </w:r>
      <w:r w:rsidR="003135FD">
        <w:rPr>
          <w:rFonts w:ascii="Museo Sans 300" w:hAnsi="Museo Sans 300"/>
          <w:sz w:val="20"/>
          <w:szCs w:val="20"/>
        </w:rPr>
        <w:t xml:space="preserve"> </w:t>
      </w:r>
      <w:r w:rsidRPr="0090516D">
        <w:rPr>
          <w:rFonts w:ascii="Museo Sans 300" w:hAnsi="Museo Sans 300"/>
          <w:sz w:val="20"/>
          <w:szCs w:val="20"/>
        </w:rPr>
        <w:t>con</w:t>
      </w:r>
      <w:r w:rsidR="003135FD">
        <w:rPr>
          <w:rFonts w:ascii="Museo Sans 300" w:hAnsi="Museo Sans 300"/>
          <w:sz w:val="20"/>
          <w:szCs w:val="20"/>
        </w:rPr>
        <w:t xml:space="preserve"> </w:t>
      </w:r>
      <w:r w:rsidRPr="0090516D">
        <w:rPr>
          <w:rFonts w:ascii="Museo Sans 300" w:hAnsi="Museo Sans 300"/>
          <w:sz w:val="20"/>
          <w:szCs w:val="20"/>
        </w:rPr>
        <w:t>lo</w:t>
      </w:r>
      <w:r w:rsidR="003135FD">
        <w:rPr>
          <w:rFonts w:ascii="Museo Sans 300" w:hAnsi="Museo Sans 300"/>
          <w:sz w:val="20"/>
          <w:szCs w:val="20"/>
        </w:rPr>
        <w:t xml:space="preserve"> </w:t>
      </w:r>
      <w:r w:rsidRPr="0090516D">
        <w:rPr>
          <w:rFonts w:ascii="Museo Sans 300" w:hAnsi="Museo Sans 300"/>
          <w:sz w:val="20"/>
          <w:szCs w:val="20"/>
        </w:rPr>
        <w:t>establecido</w:t>
      </w:r>
      <w:r w:rsidR="003135FD">
        <w:rPr>
          <w:rFonts w:ascii="Museo Sans 300" w:hAnsi="Museo Sans 300"/>
          <w:sz w:val="20"/>
          <w:szCs w:val="20"/>
        </w:rPr>
        <w:t xml:space="preserve"> </w:t>
      </w:r>
      <w:r w:rsidRPr="0090516D">
        <w:rPr>
          <w:rFonts w:ascii="Museo Sans 300" w:hAnsi="Museo Sans 300"/>
          <w:sz w:val="20"/>
          <w:szCs w:val="20"/>
        </w:rPr>
        <w:t>en</w:t>
      </w:r>
      <w:r w:rsidR="003135FD">
        <w:rPr>
          <w:rFonts w:ascii="Museo Sans 300" w:hAnsi="Museo Sans 300"/>
          <w:sz w:val="20"/>
          <w:szCs w:val="20"/>
        </w:rPr>
        <w:t xml:space="preserve"> </w:t>
      </w:r>
      <w:r w:rsidRPr="0090516D">
        <w:rPr>
          <w:rFonts w:ascii="Museo Sans 300" w:hAnsi="Museo Sans 300"/>
          <w:sz w:val="20"/>
          <w:szCs w:val="20"/>
        </w:rPr>
        <w:t>el</w:t>
      </w:r>
      <w:r w:rsidR="003135FD">
        <w:rPr>
          <w:rFonts w:ascii="Museo Sans 300" w:hAnsi="Museo Sans 300"/>
          <w:sz w:val="20"/>
          <w:szCs w:val="20"/>
        </w:rPr>
        <w:t xml:space="preserve"> </w:t>
      </w:r>
      <w:r w:rsidRPr="0090516D">
        <w:rPr>
          <w:rFonts w:ascii="Museo Sans 300" w:hAnsi="Museo Sans 300"/>
          <w:sz w:val="20"/>
          <w:szCs w:val="20"/>
        </w:rPr>
        <w:t>artículo</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36</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de</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los</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Términos</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y</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Condiciones</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Generales</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al</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Consumidor</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Final</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del</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Pliego</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Tarifario</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aplicable</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para</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el</w:t>
      </w:r>
      <w:r w:rsidR="003135FD">
        <w:rPr>
          <w:rFonts w:ascii="Museo Sans 300" w:eastAsia="Segoe UI" w:hAnsi="Museo Sans 300" w:cs="Segoe UI"/>
          <w:color w:val="000000" w:themeColor="text1"/>
          <w:sz w:val="20"/>
          <w:szCs w:val="20"/>
        </w:rPr>
        <w:t xml:space="preserve"> </w:t>
      </w:r>
      <w:r w:rsidRPr="0090516D">
        <w:rPr>
          <w:rFonts w:ascii="Museo Sans 300" w:eastAsia="Segoe UI" w:hAnsi="Museo Sans 300" w:cs="Segoe UI"/>
          <w:color w:val="000000" w:themeColor="text1"/>
          <w:sz w:val="20"/>
          <w:szCs w:val="20"/>
        </w:rPr>
        <w:t>año</w:t>
      </w:r>
      <w:r w:rsidR="003135FD">
        <w:rPr>
          <w:rFonts w:ascii="Museo Sans 300" w:eastAsia="Segoe UI" w:hAnsi="Museo Sans 300" w:cs="Segoe UI"/>
          <w:color w:val="000000" w:themeColor="text1"/>
          <w:sz w:val="20"/>
          <w:szCs w:val="20"/>
        </w:rPr>
        <w:t xml:space="preserve"> </w:t>
      </w:r>
      <w:r w:rsidR="009A29FD">
        <w:rPr>
          <w:rFonts w:ascii="Museo Sans 300" w:eastAsia="Segoe UI" w:hAnsi="Museo Sans 300" w:cs="Segoe UI"/>
          <w:color w:val="000000" w:themeColor="text1"/>
          <w:sz w:val="20"/>
          <w:szCs w:val="20"/>
        </w:rPr>
        <w:t>2021</w:t>
      </w:r>
      <w:r w:rsidRPr="0090516D">
        <w:rPr>
          <w:rFonts w:ascii="Museo Sans 300" w:hAnsi="Museo Sans 300"/>
          <w:sz w:val="20"/>
          <w:szCs w:val="20"/>
        </w:rPr>
        <w:t>.</w:t>
      </w:r>
    </w:p>
    <w:p w14:paraId="451DFDD1" w14:textId="77777777" w:rsidR="00125DCB" w:rsidRDefault="00125DCB" w:rsidP="00125DCB">
      <w:pPr>
        <w:pStyle w:val="Prrafodelista"/>
        <w:rPr>
          <w:rFonts w:ascii="Museo Sans 300" w:hAnsi="Museo Sans 300"/>
          <w:sz w:val="20"/>
          <w:szCs w:val="20"/>
          <w:lang w:eastAsia="es-SV"/>
        </w:rPr>
      </w:pPr>
    </w:p>
    <w:p w14:paraId="4F63193F" w14:textId="40E0218C" w:rsidR="00125DCB" w:rsidRPr="00EC2B52" w:rsidRDefault="00125DCB" w:rsidP="00125DCB">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Pr="00EC2B52">
        <w:rPr>
          <w:rFonts w:ascii="Museo Sans 300" w:eastAsia="Arial" w:hAnsi="Museo Sans 300" w:cs="Times New Roman"/>
          <w:sz w:val="20"/>
          <w:szCs w:val="20"/>
        </w:rPr>
        <w:t>IT-</w:t>
      </w:r>
      <w:r>
        <w:rPr>
          <w:rFonts w:ascii="Museo Sans 300" w:eastAsia="Arial" w:hAnsi="Museo Sans 300" w:cs="Times New Roman"/>
          <w:sz w:val="20"/>
          <w:szCs w:val="20"/>
        </w:rPr>
        <w:t>0204-CAU-21</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DE49693" w14:textId="77777777" w:rsidR="00DA29FE" w:rsidRDefault="00DA29FE" w:rsidP="00DA29FE">
      <w:pPr>
        <w:pStyle w:val="Prrafodelista"/>
        <w:rPr>
          <w:rFonts w:ascii="Museo Sans 300" w:hAnsi="Museo Sans 300"/>
          <w:sz w:val="20"/>
          <w:szCs w:val="20"/>
          <w:lang w:eastAsia="es-SV"/>
        </w:rPr>
      </w:pPr>
    </w:p>
    <w:p w14:paraId="5F1244DF" w14:textId="7C490F9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ficar</w:t>
      </w:r>
      <w:r w:rsidR="003135FD">
        <w:rPr>
          <w:rFonts w:ascii="Museo Sans 300" w:eastAsia="Arial" w:hAnsi="Museo Sans 300"/>
          <w:sz w:val="20"/>
          <w:szCs w:val="20"/>
          <w:lang w:eastAsia="es-SV"/>
        </w:rPr>
        <w:t xml:space="preserve"> </w:t>
      </w:r>
      <w:r w:rsidR="004F5F8B" w:rsidRPr="56061D69">
        <w:rPr>
          <w:rFonts w:ascii="Museo Sans 300" w:eastAsia="Arial" w:hAnsi="Museo Sans 300"/>
          <w:sz w:val="20"/>
          <w:szCs w:val="20"/>
          <w:lang w:eastAsia="es-SV"/>
        </w:rPr>
        <w:t>este</w:t>
      </w:r>
      <w:r w:rsidR="003135FD">
        <w:rPr>
          <w:rFonts w:ascii="Museo Sans 300" w:eastAsia="Arial" w:hAnsi="Museo Sans 300"/>
          <w:sz w:val="20"/>
          <w:szCs w:val="20"/>
          <w:lang w:eastAsia="es-SV"/>
        </w:rPr>
        <w:t xml:space="preserve"> </w:t>
      </w:r>
      <w:r w:rsidR="004F5F8B" w:rsidRPr="56061D69">
        <w:rPr>
          <w:rFonts w:ascii="Museo Sans 300" w:eastAsia="Arial" w:hAnsi="Museo Sans 300"/>
          <w:sz w:val="20"/>
          <w:szCs w:val="20"/>
          <w:lang w:eastAsia="es-SV"/>
        </w:rPr>
        <w:t>acuerdo</w:t>
      </w:r>
      <w:r w:rsidR="003135FD">
        <w:rPr>
          <w:rFonts w:ascii="Museo Sans 300" w:eastAsia="Arial" w:hAnsi="Museo Sans 300"/>
          <w:sz w:val="20"/>
          <w:szCs w:val="20"/>
          <w:lang w:eastAsia="es-SV"/>
        </w:rPr>
        <w:t xml:space="preserve"> </w:t>
      </w:r>
      <w:r w:rsidR="00B32D80">
        <w:rPr>
          <w:rFonts w:ascii="Museo Sans 300" w:eastAsia="Arial" w:hAnsi="Museo Sans 300"/>
          <w:sz w:val="20"/>
          <w:szCs w:val="20"/>
          <w:lang w:eastAsia="es-SV"/>
        </w:rPr>
        <w:t>a</w:t>
      </w:r>
      <w:r w:rsidR="003135FD">
        <w:rPr>
          <w:rFonts w:ascii="Museo Sans 300" w:eastAsia="Arial" w:hAnsi="Museo Sans 300"/>
          <w:sz w:val="20"/>
          <w:szCs w:val="20"/>
          <w:lang w:eastAsia="es-SV"/>
        </w:rPr>
        <w:t xml:space="preserve"> </w:t>
      </w:r>
      <w:r w:rsidR="00FF38F1">
        <w:rPr>
          <w:rFonts w:ascii="Museo Sans 300" w:eastAsia="Arial" w:hAnsi="Museo Sans 300"/>
          <w:sz w:val="20"/>
          <w:szCs w:val="20"/>
          <w:lang w:eastAsia="es-SV"/>
        </w:rPr>
        <w:t>la</w:t>
      </w:r>
      <w:r w:rsidR="003135FD">
        <w:rPr>
          <w:rFonts w:ascii="Museo Sans 300" w:eastAsia="Arial" w:hAnsi="Museo Sans 300"/>
          <w:sz w:val="20"/>
          <w:szCs w:val="20"/>
          <w:lang w:eastAsia="es-SV"/>
        </w:rPr>
        <w:t xml:space="preserve"> </w:t>
      </w:r>
      <w:r w:rsidR="00FF38F1">
        <w:rPr>
          <w:rFonts w:ascii="Museo Sans 300" w:eastAsia="Arial" w:hAnsi="Museo Sans 300"/>
          <w:sz w:val="20"/>
          <w:szCs w:val="20"/>
          <w:lang w:eastAsia="es-SV"/>
        </w:rPr>
        <w:t>señora</w:t>
      </w:r>
      <w:r w:rsidR="003135FD">
        <w:rPr>
          <w:rFonts w:ascii="Museo Sans 300" w:eastAsia="Arial" w:hAnsi="Museo Sans 300"/>
          <w:sz w:val="20"/>
          <w:szCs w:val="20"/>
          <w:lang w:eastAsia="es-SV"/>
        </w:rPr>
        <w:t xml:space="preserve"> </w:t>
      </w:r>
      <w:r w:rsidR="002007D2">
        <w:rPr>
          <w:rFonts w:ascii="Museo Sans 300" w:eastAsia="Arial" w:hAnsi="Museo Sans 300"/>
          <w:sz w:val="20"/>
          <w:szCs w:val="20"/>
          <w:lang w:eastAsia="es-SV"/>
        </w:rPr>
        <w:t>XXX</w:t>
      </w:r>
      <w:r w:rsidR="00FF38F1">
        <w:rPr>
          <w:rStyle w:val="normaltextrun"/>
          <w:rFonts w:ascii="Museo Sans 300" w:hAnsi="Museo Sans 300"/>
          <w:color w:val="000000"/>
          <w:sz w:val="20"/>
          <w:szCs w:val="20"/>
          <w:shd w:val="clear" w:color="auto" w:fill="FFFFFF"/>
          <w:lang w:val="es-ES"/>
        </w:rPr>
        <w:t>,</w:t>
      </w:r>
      <w:r w:rsidR="003135FD">
        <w:rPr>
          <w:rStyle w:val="normaltextrun"/>
          <w:rFonts w:ascii="Museo Sans 300" w:hAnsi="Museo Sans 300"/>
          <w:color w:val="000000"/>
          <w:sz w:val="20"/>
          <w:szCs w:val="20"/>
          <w:shd w:val="clear" w:color="auto" w:fill="FFFFFF"/>
          <w:lang w:val="es-ES"/>
        </w:rPr>
        <w:t xml:space="preserve"> </w:t>
      </w:r>
      <w:r w:rsidR="00FF38F1">
        <w:rPr>
          <w:rStyle w:val="normaltextrun"/>
          <w:rFonts w:ascii="Museo Sans 300" w:hAnsi="Museo Sans 300"/>
          <w:color w:val="000000"/>
          <w:sz w:val="20"/>
          <w:szCs w:val="20"/>
          <w:shd w:val="clear" w:color="auto" w:fill="FFFFFF"/>
          <w:lang w:val="es-ES"/>
        </w:rPr>
        <w:t>representante</w:t>
      </w:r>
      <w:r w:rsidR="003135FD">
        <w:rPr>
          <w:rStyle w:val="normaltextrun"/>
          <w:rFonts w:ascii="Museo Sans 300" w:hAnsi="Museo Sans 300"/>
          <w:color w:val="000000"/>
          <w:sz w:val="20"/>
          <w:szCs w:val="20"/>
          <w:shd w:val="clear" w:color="auto" w:fill="FFFFFF"/>
          <w:lang w:val="es-ES"/>
        </w:rPr>
        <w:t xml:space="preserve"> </w:t>
      </w:r>
      <w:r w:rsidR="00FF38F1">
        <w:rPr>
          <w:rStyle w:val="normaltextrun"/>
          <w:rFonts w:ascii="Museo Sans 300" w:hAnsi="Museo Sans 300"/>
          <w:color w:val="000000"/>
          <w:sz w:val="20"/>
          <w:szCs w:val="20"/>
          <w:shd w:val="clear" w:color="auto" w:fill="FFFFFF"/>
          <w:lang w:val="es-ES"/>
        </w:rPr>
        <w:t>del</w:t>
      </w:r>
      <w:r w:rsidR="00FF38F1">
        <w:rPr>
          <w:rStyle w:val="normaltextrun"/>
          <w:rFonts w:ascii="Cambria Math" w:hAnsi="Cambria Math" w:cs="Cambria Math"/>
          <w:color w:val="000000"/>
          <w:sz w:val="20"/>
          <w:szCs w:val="20"/>
          <w:shd w:val="clear" w:color="auto" w:fill="FFFFFF"/>
          <w:lang w:val="es-ES"/>
        </w:rPr>
        <w:t> </w:t>
      </w:r>
      <w:r w:rsidR="00FF38F1">
        <w:rPr>
          <w:rStyle w:val="normaltextrun"/>
          <w:rFonts w:ascii="Museo Sans 300" w:hAnsi="Museo Sans 300"/>
          <w:color w:val="000000"/>
          <w:sz w:val="20"/>
          <w:szCs w:val="20"/>
          <w:shd w:val="clear" w:color="auto" w:fill="FFFFFF"/>
          <w:lang w:val="es-ES"/>
        </w:rPr>
        <w:t>se</w:t>
      </w:r>
      <w:r w:rsidR="00FF38F1">
        <w:rPr>
          <w:rStyle w:val="normaltextrun"/>
          <w:rFonts w:ascii="Museo Sans 300" w:hAnsi="Museo Sans 300" w:cs="Museo Sans 300"/>
          <w:color w:val="000000"/>
          <w:sz w:val="20"/>
          <w:szCs w:val="20"/>
          <w:shd w:val="clear" w:color="auto" w:fill="FFFFFF"/>
          <w:lang w:val="es-ES"/>
        </w:rPr>
        <w:t>ñ</w:t>
      </w:r>
      <w:r w:rsidR="00FF38F1">
        <w:rPr>
          <w:rStyle w:val="normaltextrun"/>
          <w:rFonts w:ascii="Museo Sans 300" w:hAnsi="Museo Sans 300"/>
          <w:color w:val="000000"/>
          <w:sz w:val="20"/>
          <w:szCs w:val="20"/>
          <w:shd w:val="clear" w:color="auto" w:fill="FFFFFF"/>
          <w:lang w:val="es-ES"/>
        </w:rPr>
        <w:t>or</w:t>
      </w:r>
      <w:r w:rsidR="00FF38F1">
        <w:rPr>
          <w:rStyle w:val="normaltextrun"/>
          <w:rFonts w:ascii="Cambria Math" w:hAnsi="Cambria Math" w:cs="Cambria Math"/>
          <w:color w:val="000000"/>
          <w:sz w:val="20"/>
          <w:szCs w:val="20"/>
          <w:shd w:val="clear" w:color="auto" w:fill="FFFFFF"/>
          <w:lang w:val="es-ES"/>
        </w:rPr>
        <w:t> </w:t>
      </w:r>
      <w:r w:rsidR="002007D2">
        <w:rPr>
          <w:rStyle w:val="normaltextrun"/>
          <w:rFonts w:ascii="Museo Sans 300" w:hAnsi="Museo Sans 300"/>
          <w:color w:val="000000"/>
          <w:sz w:val="20"/>
          <w:szCs w:val="20"/>
          <w:shd w:val="clear" w:color="auto" w:fill="FFFFFF"/>
        </w:rPr>
        <w:t>XXX</w:t>
      </w:r>
      <w:r w:rsidR="003135FD">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3135FD">
        <w:rPr>
          <w:rFonts w:ascii="Museo Sans 300" w:eastAsia="Arial" w:hAnsi="Museo Sans 300"/>
          <w:sz w:val="20"/>
          <w:szCs w:val="20"/>
          <w:lang w:eastAsia="es-SV"/>
        </w:rPr>
        <w:t xml:space="preserve"> </w:t>
      </w:r>
      <w:r w:rsidR="00B91D6D" w:rsidRPr="56061D69">
        <w:rPr>
          <w:rFonts w:ascii="Museo Sans 300" w:eastAsia="Arial" w:hAnsi="Museo Sans 300"/>
          <w:sz w:val="20"/>
          <w:szCs w:val="20"/>
          <w:lang w:eastAsia="es-SV"/>
        </w:rPr>
        <w:t>a</w:t>
      </w:r>
      <w:r w:rsidR="003135FD">
        <w:rPr>
          <w:rFonts w:ascii="Museo Sans 300" w:eastAsia="Arial" w:hAnsi="Museo Sans 300"/>
          <w:sz w:val="20"/>
          <w:szCs w:val="20"/>
          <w:lang w:eastAsia="es-SV"/>
        </w:rPr>
        <w:t xml:space="preserve"> </w:t>
      </w:r>
      <w:r w:rsidR="00B91D6D" w:rsidRPr="56061D69">
        <w:rPr>
          <w:rFonts w:ascii="Museo Sans 300" w:eastAsia="Arial" w:hAnsi="Museo Sans 300"/>
          <w:sz w:val="20"/>
          <w:szCs w:val="20"/>
          <w:lang w:eastAsia="es-SV"/>
        </w:rPr>
        <w:t>la</w:t>
      </w:r>
      <w:r w:rsidR="003135FD">
        <w:rPr>
          <w:rFonts w:ascii="Museo Sans 300" w:eastAsia="Arial" w:hAnsi="Museo Sans 300"/>
          <w:sz w:val="20"/>
          <w:szCs w:val="20"/>
          <w:lang w:eastAsia="es-SV"/>
        </w:rPr>
        <w:t xml:space="preserve"> </w:t>
      </w:r>
      <w:r w:rsidR="00B91D6D" w:rsidRPr="56061D69">
        <w:rPr>
          <w:rFonts w:ascii="Museo Sans 300" w:eastAsia="Arial" w:hAnsi="Museo Sans 300"/>
          <w:sz w:val="20"/>
          <w:szCs w:val="20"/>
          <w:lang w:eastAsia="es-SV"/>
        </w:rPr>
        <w:t>sociedad</w:t>
      </w:r>
      <w:r w:rsidR="003135FD">
        <w:rPr>
          <w:rFonts w:ascii="Museo Sans 300" w:eastAsia="Arial" w:hAnsi="Museo Sans 300"/>
          <w:sz w:val="20"/>
          <w:szCs w:val="20"/>
          <w:lang w:eastAsia="es-SV"/>
        </w:rPr>
        <w:t xml:space="preserve"> </w:t>
      </w:r>
      <w:r w:rsidR="00823595">
        <w:rPr>
          <w:rFonts w:ascii="Museo Sans 300" w:eastAsia="Arial" w:hAnsi="Museo Sans 300"/>
          <w:sz w:val="20"/>
          <w:szCs w:val="20"/>
          <w:lang w:eastAsia="es-SV"/>
        </w:rPr>
        <w:t>CAESS</w:t>
      </w:r>
      <w:r w:rsidR="00D47999">
        <w:rPr>
          <w:rFonts w:ascii="Museo Sans 300" w:eastAsia="Arial" w:hAnsi="Museo Sans 300"/>
          <w:sz w:val="20"/>
          <w:szCs w:val="20"/>
          <w:lang w:eastAsia="es-SV"/>
        </w:rPr>
        <w:t>,</w:t>
      </w:r>
      <w:r w:rsidR="003135FD">
        <w:rPr>
          <w:rFonts w:ascii="Museo Sans 300" w:eastAsia="Arial" w:hAnsi="Museo Sans 300"/>
          <w:sz w:val="20"/>
          <w:szCs w:val="20"/>
          <w:lang w:eastAsia="es-SV"/>
        </w:rPr>
        <w:t xml:space="preserve"> </w:t>
      </w:r>
      <w:r w:rsidR="00D47999">
        <w:rPr>
          <w:rFonts w:ascii="Museo Sans 300" w:eastAsia="Arial" w:hAnsi="Museo Sans 300"/>
          <w:sz w:val="20"/>
          <w:szCs w:val="20"/>
          <w:lang w:eastAsia="es-SV"/>
        </w:rPr>
        <w:t>S.A.</w:t>
      </w:r>
      <w:r w:rsidR="003135FD">
        <w:rPr>
          <w:rFonts w:ascii="Museo Sans 300" w:eastAsia="Arial" w:hAnsi="Museo Sans 300"/>
          <w:sz w:val="20"/>
          <w:szCs w:val="20"/>
          <w:lang w:eastAsia="es-SV"/>
        </w:rPr>
        <w:t xml:space="preserve"> </w:t>
      </w:r>
      <w:r w:rsidR="00D47999">
        <w:rPr>
          <w:rFonts w:ascii="Museo Sans 300" w:eastAsia="Arial" w:hAnsi="Museo Sans 300"/>
          <w:sz w:val="20"/>
          <w:szCs w:val="20"/>
          <w:lang w:eastAsia="es-SV"/>
        </w:rPr>
        <w:t>de</w:t>
      </w:r>
      <w:r w:rsidR="003135FD">
        <w:rPr>
          <w:rFonts w:ascii="Museo Sans 300" w:eastAsia="Arial" w:hAnsi="Museo Sans 300"/>
          <w:sz w:val="20"/>
          <w:szCs w:val="20"/>
          <w:lang w:eastAsia="es-SV"/>
        </w:rPr>
        <w:t xml:space="preserve"> </w:t>
      </w:r>
      <w:r w:rsidR="00D47999">
        <w:rPr>
          <w:rFonts w:ascii="Museo Sans 300" w:eastAsia="Arial" w:hAnsi="Museo Sans 300"/>
          <w:sz w:val="20"/>
          <w:szCs w:val="20"/>
          <w:lang w:eastAsia="es-SV"/>
        </w:rPr>
        <w:t>C.V</w:t>
      </w:r>
      <w:r w:rsidR="00B91D6D" w:rsidRPr="56061D69">
        <w:rPr>
          <w:rFonts w:ascii="Museo Sans 300" w:eastAsia="Arial" w:hAnsi="Museo Sans 300"/>
          <w:sz w:val="20"/>
          <w:szCs w:val="20"/>
          <w:lang w:eastAsia="es-SV"/>
        </w:rPr>
        <w:t>.</w:t>
      </w:r>
      <w:r w:rsidR="003135FD">
        <w:rPr>
          <w:rFonts w:ascii="Museo Sans 300" w:eastAsia="Arial" w:hAnsi="Museo Sans 300"/>
          <w:sz w:val="20"/>
          <w:szCs w:val="20"/>
          <w:lang w:eastAsia="es-SV"/>
        </w:rPr>
        <w:t xml:space="preserve"> </w:t>
      </w:r>
      <w:r w:rsidR="003F126C">
        <w:rPr>
          <w:rFonts w:ascii="Museo Sans 300" w:eastAsia="Arial" w:hAnsi="Museo Sans 300"/>
          <w:sz w:val="20"/>
          <w:szCs w:val="20"/>
          <w:lang w:eastAsia="es-SV"/>
        </w:rPr>
        <w:t>adjuntando</w:t>
      </w:r>
      <w:r w:rsidR="003135FD">
        <w:rPr>
          <w:rFonts w:ascii="Museo Sans 300" w:eastAsia="Arial" w:hAnsi="Museo Sans 300"/>
          <w:sz w:val="20"/>
          <w:szCs w:val="20"/>
          <w:lang w:eastAsia="es-SV"/>
        </w:rPr>
        <w:t xml:space="preserve"> </w:t>
      </w:r>
      <w:r w:rsidR="008B194A">
        <w:rPr>
          <w:rFonts w:ascii="Museo Sans 300" w:eastAsia="Arial" w:hAnsi="Museo Sans 300"/>
          <w:sz w:val="20"/>
          <w:szCs w:val="20"/>
          <w:lang w:eastAsia="es-SV"/>
        </w:rPr>
        <w:t>el</w:t>
      </w:r>
      <w:r w:rsidR="003135FD">
        <w:rPr>
          <w:rFonts w:ascii="Museo Sans 300" w:eastAsia="Arial" w:hAnsi="Museo Sans 300"/>
          <w:sz w:val="20"/>
          <w:szCs w:val="20"/>
          <w:lang w:eastAsia="es-SV"/>
        </w:rPr>
        <w:t xml:space="preserve"> </w:t>
      </w:r>
      <w:r w:rsidR="005C5DEF">
        <w:rPr>
          <w:rFonts w:ascii="Museo Sans 300" w:eastAsia="Arial" w:hAnsi="Museo Sans 300"/>
          <w:sz w:val="20"/>
          <w:szCs w:val="20"/>
          <w:lang w:eastAsia="es-SV"/>
        </w:rPr>
        <w:t>informe</w:t>
      </w:r>
      <w:r w:rsidR="003135FD">
        <w:rPr>
          <w:rFonts w:ascii="Museo Sans 300" w:eastAsia="Arial" w:hAnsi="Museo Sans 300"/>
          <w:sz w:val="20"/>
          <w:szCs w:val="20"/>
          <w:lang w:eastAsia="es-SV"/>
        </w:rPr>
        <w:t xml:space="preserve"> </w:t>
      </w:r>
      <w:r w:rsidR="005C5DEF">
        <w:rPr>
          <w:rFonts w:ascii="Museo Sans 300" w:eastAsia="Arial" w:hAnsi="Museo Sans 300"/>
          <w:sz w:val="20"/>
          <w:szCs w:val="20"/>
          <w:lang w:eastAsia="es-SV"/>
        </w:rPr>
        <w:t>técnico</w:t>
      </w:r>
      <w:r w:rsidR="003135FD">
        <w:rPr>
          <w:rFonts w:ascii="Museo Sans 300" w:eastAsia="Arial" w:hAnsi="Museo Sans 300"/>
          <w:sz w:val="20"/>
          <w:szCs w:val="20"/>
          <w:lang w:eastAsia="es-SV"/>
        </w:rPr>
        <w:t xml:space="preserve"> </w:t>
      </w:r>
      <w:r w:rsidR="005C5DEF">
        <w:rPr>
          <w:rFonts w:ascii="Museo Sans 300" w:eastAsia="Arial" w:hAnsi="Museo Sans 300"/>
          <w:sz w:val="20"/>
          <w:szCs w:val="20"/>
          <w:lang w:eastAsia="es-SV"/>
        </w:rPr>
        <w:t>N.°</w:t>
      </w:r>
      <w:r w:rsidR="003135FD">
        <w:rPr>
          <w:rFonts w:ascii="Museo Sans 300" w:eastAsia="Arial" w:hAnsi="Museo Sans 300"/>
          <w:sz w:val="20"/>
          <w:szCs w:val="20"/>
          <w:lang w:eastAsia="es-SV"/>
        </w:rPr>
        <w:t xml:space="preserve"> </w:t>
      </w:r>
      <w:r w:rsidR="003F126C">
        <w:rPr>
          <w:rFonts w:ascii="Museo Sans 300" w:eastAsia="Arial" w:hAnsi="Museo Sans 300"/>
          <w:sz w:val="20"/>
          <w:szCs w:val="20"/>
          <w:lang w:eastAsia="es-SV"/>
        </w:rPr>
        <w:t>IT-</w:t>
      </w:r>
      <w:r w:rsidR="007950EA">
        <w:rPr>
          <w:rFonts w:ascii="Museo Sans 300" w:eastAsia="Arial" w:hAnsi="Museo Sans 300"/>
          <w:sz w:val="20"/>
          <w:szCs w:val="20"/>
          <w:lang w:eastAsia="es-SV"/>
        </w:rPr>
        <w:t>0017-CAU-22</w:t>
      </w:r>
      <w:r w:rsidR="003F126C">
        <w:rPr>
          <w:rFonts w:ascii="Museo Sans 300" w:eastAsia="Arial" w:hAnsi="Museo Sans 300"/>
          <w:sz w:val="20"/>
          <w:szCs w:val="20"/>
          <w:lang w:eastAsia="es-SV"/>
        </w:rPr>
        <w:t>.</w:t>
      </w:r>
    </w:p>
    <w:p w14:paraId="5AE91459" w14:textId="77777777" w:rsidR="006C1187" w:rsidRDefault="00C804F2" w:rsidP="00583C31">
      <w:pPr>
        <w:tabs>
          <w:tab w:val="left" w:pos="4245"/>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ab/>
      </w:r>
    </w:p>
    <w:p w14:paraId="3ABE8568" w14:textId="77777777" w:rsidR="00F21281" w:rsidRDefault="00F21281">
      <w:pPr>
        <w:spacing w:after="200" w:line="276" w:lineRule="auto"/>
        <w:rPr>
          <w:rFonts w:ascii="Museo Sans 300" w:hAnsi="Museo Sans 300" w:cs="Times New Roman"/>
          <w:sz w:val="20"/>
          <w:szCs w:val="20"/>
          <w:lang w:val="es-ES"/>
        </w:rPr>
      </w:pPr>
    </w:p>
    <w:p w14:paraId="3A10AFE9" w14:textId="77777777" w:rsidR="00F21281" w:rsidRPr="00263E33" w:rsidRDefault="00F21281">
      <w:pPr>
        <w:spacing w:after="200" w:line="276" w:lineRule="auto"/>
        <w:rPr>
          <w:rFonts w:ascii="Museo Sans 300" w:hAnsi="Museo Sans 300" w:cs="Times New Roman"/>
          <w:sz w:val="20"/>
          <w:szCs w:val="20"/>
          <w:lang w:val="es-ES"/>
        </w:rPr>
      </w:pPr>
    </w:p>
    <w:p w14:paraId="2D396246" w14:textId="6D5E6690"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3135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3135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3135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0D7BEF19" w14:textId="77777777"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21281">
      <w:headerReference w:type="even" r:id="rId12"/>
      <w:headerReference w:type="default" r:id="rId13"/>
      <w:footerReference w:type="even" r:id="rId14"/>
      <w:footerReference w:type="default" r:id="rId15"/>
      <w:headerReference w:type="first" r:id="rId16"/>
      <w:footerReference w:type="first" r:id="rId17"/>
      <w:pgSz w:w="12240" w:h="15840"/>
      <w:pgMar w:top="1843"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F124" w14:textId="77777777" w:rsidR="0067655F" w:rsidRDefault="0067655F">
      <w:pPr>
        <w:spacing w:after="0" w:line="240" w:lineRule="auto"/>
      </w:pPr>
      <w:r>
        <w:separator/>
      </w:r>
    </w:p>
  </w:endnote>
  <w:endnote w:type="continuationSeparator" w:id="0">
    <w:p w14:paraId="4776E4F5" w14:textId="77777777" w:rsidR="0067655F" w:rsidRDefault="0067655F">
      <w:pPr>
        <w:spacing w:after="0" w:line="240" w:lineRule="auto"/>
      </w:pPr>
      <w:r>
        <w:continuationSeparator/>
      </w:r>
    </w:p>
  </w:endnote>
  <w:endnote w:type="continuationNotice" w:id="1">
    <w:p w14:paraId="53D73FB0" w14:textId="77777777" w:rsidR="0067655F" w:rsidRDefault="00676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0381" w14:textId="08268D64" w:rsidR="0062282C" w:rsidRDefault="0062282C">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D81243">
      <w:rPr>
        <w:b/>
        <w:bCs/>
        <w:noProof/>
      </w:rPr>
      <w:t>12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D81243">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3BDE" w14:textId="6CA40969" w:rsidR="0062282C" w:rsidRPr="00F21281" w:rsidRDefault="0062282C" w:rsidP="00F21281">
    <w:pPr>
      <w:pStyle w:val="Piedepgina"/>
      <w:jc w:val="center"/>
      <w:rPr>
        <w:b/>
        <w:bCs/>
        <w:sz w:val="20"/>
        <w:szCs w:val="20"/>
      </w:rPr>
    </w:pPr>
    <w:r w:rsidRPr="00F21281">
      <w:rPr>
        <w:sz w:val="20"/>
        <w:szCs w:val="20"/>
        <w:lang w:val="es-ES"/>
      </w:rPr>
      <w:t xml:space="preserve">Página </w:t>
    </w:r>
    <w:r w:rsidRPr="00F21281">
      <w:rPr>
        <w:b/>
        <w:bCs/>
        <w:sz w:val="20"/>
        <w:szCs w:val="20"/>
      </w:rPr>
      <w:fldChar w:fldCharType="begin"/>
    </w:r>
    <w:r w:rsidRPr="00F21281">
      <w:rPr>
        <w:b/>
        <w:bCs/>
        <w:sz w:val="20"/>
        <w:szCs w:val="20"/>
      </w:rPr>
      <w:instrText xml:space="preserve"> PAGE </w:instrText>
    </w:r>
    <w:r w:rsidRPr="00F21281">
      <w:rPr>
        <w:b/>
        <w:bCs/>
        <w:sz w:val="20"/>
        <w:szCs w:val="20"/>
      </w:rPr>
      <w:fldChar w:fldCharType="separate"/>
    </w:r>
    <w:r w:rsidR="00D81243">
      <w:rPr>
        <w:b/>
        <w:bCs/>
        <w:noProof/>
        <w:sz w:val="20"/>
        <w:szCs w:val="20"/>
      </w:rPr>
      <w:t>13</w:t>
    </w:r>
    <w:r w:rsidRPr="00F21281">
      <w:rPr>
        <w:b/>
        <w:bCs/>
        <w:sz w:val="20"/>
        <w:szCs w:val="20"/>
      </w:rPr>
      <w:fldChar w:fldCharType="end"/>
    </w:r>
    <w:r w:rsidRPr="00F21281">
      <w:rPr>
        <w:sz w:val="20"/>
        <w:szCs w:val="20"/>
        <w:lang w:val="es-ES"/>
      </w:rPr>
      <w:t xml:space="preserve"> de </w:t>
    </w:r>
    <w:r w:rsidRPr="00F21281">
      <w:rPr>
        <w:b/>
        <w:bCs/>
        <w:sz w:val="20"/>
        <w:szCs w:val="20"/>
      </w:rPr>
      <w:fldChar w:fldCharType="begin"/>
    </w:r>
    <w:r w:rsidRPr="00F21281">
      <w:rPr>
        <w:b/>
        <w:bCs/>
        <w:sz w:val="20"/>
        <w:szCs w:val="20"/>
      </w:rPr>
      <w:instrText xml:space="preserve"> NUMPAGES </w:instrText>
    </w:r>
    <w:r w:rsidRPr="00F21281">
      <w:rPr>
        <w:b/>
        <w:bCs/>
        <w:sz w:val="20"/>
        <w:szCs w:val="20"/>
      </w:rPr>
      <w:fldChar w:fldCharType="separate"/>
    </w:r>
    <w:r w:rsidR="00D81243">
      <w:rPr>
        <w:b/>
        <w:bCs/>
        <w:noProof/>
        <w:sz w:val="20"/>
        <w:szCs w:val="20"/>
      </w:rPr>
      <w:t>13</w:t>
    </w:r>
    <w:r w:rsidRPr="00F21281">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B291" w14:textId="77777777" w:rsidR="0062282C" w:rsidRDefault="0062282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02083275" w14:textId="77777777" w:rsidR="0062282C" w:rsidRPr="002E033D" w:rsidRDefault="0062282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D0AC" w14:textId="77777777" w:rsidR="0067655F" w:rsidRDefault="0067655F">
      <w:pPr>
        <w:spacing w:after="0" w:line="240" w:lineRule="auto"/>
      </w:pPr>
      <w:r>
        <w:rPr>
          <w:color w:val="000000"/>
        </w:rPr>
        <w:separator/>
      </w:r>
    </w:p>
  </w:footnote>
  <w:footnote w:type="continuationSeparator" w:id="0">
    <w:p w14:paraId="5A26DD64" w14:textId="77777777" w:rsidR="0067655F" w:rsidRDefault="0067655F">
      <w:pPr>
        <w:spacing w:after="0" w:line="240" w:lineRule="auto"/>
      </w:pPr>
      <w:r>
        <w:continuationSeparator/>
      </w:r>
    </w:p>
  </w:footnote>
  <w:footnote w:type="continuationNotice" w:id="1">
    <w:p w14:paraId="72B78541" w14:textId="77777777" w:rsidR="0067655F" w:rsidRDefault="00676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9254" w14:textId="77D20667" w:rsidR="0062282C" w:rsidRDefault="0062282C">
    <w:pPr>
      <w:pStyle w:val="Encabezado"/>
    </w:pPr>
    <w:r>
      <w:rPr>
        <w:noProof/>
        <w:lang w:eastAsia="es-SV"/>
      </w:rPr>
      <w:drawing>
        <wp:anchor distT="0" distB="0" distL="114300" distR="114300" simplePos="0" relativeHeight="251656192" behindDoc="0" locked="0" layoutInCell="1" allowOverlap="1" wp14:anchorId="65017A5A" wp14:editId="5322C450">
          <wp:simplePos x="0" y="0"/>
          <wp:positionH relativeFrom="page">
            <wp:align>right</wp:align>
          </wp:positionH>
          <wp:positionV relativeFrom="paragraph">
            <wp:posOffset>984885</wp:posOffset>
          </wp:positionV>
          <wp:extent cx="7736840" cy="6718935"/>
          <wp:effectExtent l="0" t="0" r="0" b="0"/>
          <wp:wrapNone/>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367" w14:textId="75A70CC7" w:rsidR="0062282C" w:rsidRDefault="0062282C">
    <w:pPr>
      <w:outlineLvl w:val="1"/>
    </w:pPr>
    <w:r w:rsidRPr="00AD0136">
      <w:rPr>
        <w:noProof/>
        <w:lang w:eastAsia="es-SV"/>
      </w:rPr>
      <w:drawing>
        <wp:inline distT="0" distB="0" distL="0" distR="0" wp14:anchorId="71DEDFFB" wp14:editId="43FB1EDE">
          <wp:extent cx="1951355" cy="634365"/>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634365"/>
                  </a:xfrm>
                  <a:prstGeom prst="rect">
                    <a:avLst/>
                  </a:prstGeom>
                  <a:noFill/>
                  <a:ln>
                    <a:noFill/>
                  </a:ln>
                </pic:spPr>
              </pic:pic>
            </a:graphicData>
          </a:graphic>
        </wp:inline>
      </w:drawing>
    </w:r>
    <w:r>
      <w:rPr>
        <w:noProof/>
        <w:lang w:eastAsia="es-SV"/>
      </w:rPr>
      <w:drawing>
        <wp:anchor distT="0" distB="0" distL="114300" distR="114300" simplePos="0" relativeHeight="251657216" behindDoc="0" locked="0" layoutInCell="1" allowOverlap="1" wp14:anchorId="04BFADC9" wp14:editId="6807286F">
          <wp:simplePos x="0" y="0"/>
          <wp:positionH relativeFrom="page">
            <wp:align>right</wp:align>
          </wp:positionH>
          <wp:positionV relativeFrom="paragraph">
            <wp:posOffset>1507490</wp:posOffset>
          </wp:positionV>
          <wp:extent cx="7740015" cy="6721475"/>
          <wp:effectExtent l="0" t="0" r="0" b="0"/>
          <wp:wrapNone/>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672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ABE4" w14:textId="076321FB" w:rsidR="0062282C" w:rsidRDefault="0062282C">
    <w:pPr>
      <w:pStyle w:val="Encabezado"/>
      <w:jc w:val="center"/>
    </w:pPr>
    <w:r>
      <w:rPr>
        <w:noProof/>
        <w:lang w:eastAsia="es-SV"/>
      </w:rPr>
      <w:drawing>
        <wp:anchor distT="0" distB="0" distL="114300" distR="114300" simplePos="0" relativeHeight="251659264" behindDoc="1" locked="0" layoutInCell="1" allowOverlap="1" wp14:anchorId="487A9863" wp14:editId="1EADAA18">
          <wp:simplePos x="0" y="0"/>
          <wp:positionH relativeFrom="page">
            <wp:posOffset>10795</wp:posOffset>
          </wp:positionH>
          <wp:positionV relativeFrom="line">
            <wp:posOffset>-369570</wp:posOffset>
          </wp:positionV>
          <wp:extent cx="7772400" cy="10057765"/>
          <wp:effectExtent l="0" t="0" r="0" b="0"/>
          <wp:wrapNone/>
          <wp:docPr id="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0" behindDoc="1" locked="0" layoutInCell="1" allowOverlap="1" wp14:anchorId="2234F9CA" wp14:editId="6EFB450A">
          <wp:simplePos x="0" y="0"/>
          <wp:positionH relativeFrom="page">
            <wp:align>right</wp:align>
          </wp:positionH>
          <wp:positionV relativeFrom="paragraph">
            <wp:posOffset>1489075</wp:posOffset>
          </wp:positionV>
          <wp:extent cx="7766050" cy="7358380"/>
          <wp:effectExtent l="0" t="0" r="0" b="0"/>
          <wp:wrapNone/>
          <wp:docPr id="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0" cy="7358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D43"/>
    <w:multiLevelType w:val="hybridMultilevel"/>
    <w:tmpl w:val="2B92F85E"/>
    <w:lvl w:ilvl="0" w:tplc="440A0017">
      <w:start w:val="1"/>
      <w:numFmt w:val="lowerLetter"/>
      <w:lvlText w:val="%1)"/>
      <w:lvlJc w:val="left"/>
      <w:pPr>
        <w:ind w:left="720" w:hanging="360"/>
      </w:pPr>
    </w:lvl>
    <w:lvl w:ilvl="1" w:tplc="EFD8CE00">
      <w:start w:val="1"/>
      <w:numFmt w:val="lowerLetter"/>
      <w:lvlText w:val="%2)"/>
      <w:lvlJc w:val="left"/>
      <w:pPr>
        <w:ind w:left="1440" w:hanging="360"/>
      </w:pPr>
      <w:rPr>
        <w:rFonts w:ascii="Museo 300" w:eastAsia="Arial" w:hAnsi="Museo 300" w:cs="Times New Roman"/>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9B2086A"/>
    <w:multiLevelType w:val="hybridMultilevel"/>
    <w:tmpl w:val="CCF8E520"/>
    <w:lvl w:ilvl="0" w:tplc="797287C6">
      <w:start w:val="1"/>
      <w:numFmt w:val="lowerLetter"/>
      <w:lvlText w:val="%1)"/>
      <w:lvlJc w:val="left"/>
      <w:pPr>
        <w:ind w:left="1353" w:hanging="360"/>
      </w:pPr>
      <w:rPr>
        <w:rFonts w:hint="default"/>
        <w:i w:val="0"/>
      </w:rPr>
    </w:lvl>
    <w:lvl w:ilvl="1" w:tplc="440A000F">
      <w:start w:val="1"/>
      <w:numFmt w:val="decimal"/>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F175F"/>
    <w:multiLevelType w:val="hybridMultilevel"/>
    <w:tmpl w:val="F19EFA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890777"/>
    <w:multiLevelType w:val="multilevel"/>
    <w:tmpl w:val="083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5C77F7"/>
    <w:multiLevelType w:val="hybridMultilevel"/>
    <w:tmpl w:val="DB0AB932"/>
    <w:lvl w:ilvl="0" w:tplc="451EED12">
      <w:start w:val="1"/>
      <w:numFmt w:val="lowerLetter"/>
      <w:lvlText w:val="%1)"/>
      <w:lvlJc w:val="left"/>
      <w:pPr>
        <w:ind w:left="360" w:hanging="360"/>
      </w:pPr>
      <w:rPr>
        <w:rFonts w:cs="Times New Roman"/>
        <w:b w:val="0"/>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18247D80"/>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C9263C6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E634CE"/>
    <w:multiLevelType w:val="hybridMultilevel"/>
    <w:tmpl w:val="0388C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920600052">
    <w:abstractNumId w:val="13"/>
  </w:num>
  <w:num w:numId="2" w16cid:durableId="2024161296">
    <w:abstractNumId w:val="9"/>
  </w:num>
  <w:num w:numId="3" w16cid:durableId="1916470741">
    <w:abstractNumId w:val="11"/>
  </w:num>
  <w:num w:numId="4" w16cid:durableId="441270354">
    <w:abstractNumId w:val="7"/>
  </w:num>
  <w:num w:numId="5" w16cid:durableId="721178437">
    <w:abstractNumId w:val="1"/>
  </w:num>
  <w:num w:numId="6" w16cid:durableId="1736774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7289979">
    <w:abstractNumId w:val="10"/>
  </w:num>
  <w:num w:numId="8" w16cid:durableId="2130123319">
    <w:abstractNumId w:val="12"/>
  </w:num>
  <w:num w:numId="9" w16cid:durableId="734281370">
    <w:abstractNumId w:val="8"/>
  </w:num>
  <w:num w:numId="10" w16cid:durableId="337001827">
    <w:abstractNumId w:val="0"/>
  </w:num>
  <w:num w:numId="11" w16cid:durableId="841505566">
    <w:abstractNumId w:val="3"/>
  </w:num>
  <w:num w:numId="12" w16cid:durableId="1712725128">
    <w:abstractNumId w:val="4"/>
  </w:num>
  <w:num w:numId="13" w16cid:durableId="1647662323">
    <w:abstractNumId w:val="5"/>
  </w:num>
  <w:num w:numId="14" w16cid:durableId="2714778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3FC4"/>
    <w:rsid w:val="00006DE8"/>
    <w:rsid w:val="0001069D"/>
    <w:rsid w:val="00010C54"/>
    <w:rsid w:val="00011890"/>
    <w:rsid w:val="0001410C"/>
    <w:rsid w:val="00015385"/>
    <w:rsid w:val="000166BE"/>
    <w:rsid w:val="00017F80"/>
    <w:rsid w:val="00021E33"/>
    <w:rsid w:val="00022092"/>
    <w:rsid w:val="00022750"/>
    <w:rsid w:val="000227C1"/>
    <w:rsid w:val="00022E9F"/>
    <w:rsid w:val="00024745"/>
    <w:rsid w:val="00024D81"/>
    <w:rsid w:val="0002733B"/>
    <w:rsid w:val="00030701"/>
    <w:rsid w:val="000319D6"/>
    <w:rsid w:val="00032659"/>
    <w:rsid w:val="00032C12"/>
    <w:rsid w:val="00034EA3"/>
    <w:rsid w:val="000354B7"/>
    <w:rsid w:val="0003648E"/>
    <w:rsid w:val="00037DC2"/>
    <w:rsid w:val="00043A0B"/>
    <w:rsid w:val="00043AE0"/>
    <w:rsid w:val="00045587"/>
    <w:rsid w:val="00047E81"/>
    <w:rsid w:val="00052035"/>
    <w:rsid w:val="0005249C"/>
    <w:rsid w:val="0005306D"/>
    <w:rsid w:val="00053215"/>
    <w:rsid w:val="000552F8"/>
    <w:rsid w:val="00056E3D"/>
    <w:rsid w:val="00063E32"/>
    <w:rsid w:val="000642AA"/>
    <w:rsid w:val="00064438"/>
    <w:rsid w:val="00064710"/>
    <w:rsid w:val="000668D7"/>
    <w:rsid w:val="00066962"/>
    <w:rsid w:val="0007092C"/>
    <w:rsid w:val="000725E5"/>
    <w:rsid w:val="0007358F"/>
    <w:rsid w:val="000739A9"/>
    <w:rsid w:val="00077870"/>
    <w:rsid w:val="00080835"/>
    <w:rsid w:val="00081E2E"/>
    <w:rsid w:val="00083A6E"/>
    <w:rsid w:val="00083ABA"/>
    <w:rsid w:val="00084E49"/>
    <w:rsid w:val="000852C9"/>
    <w:rsid w:val="000926F6"/>
    <w:rsid w:val="00094A15"/>
    <w:rsid w:val="00095CFC"/>
    <w:rsid w:val="000A5B8F"/>
    <w:rsid w:val="000A652D"/>
    <w:rsid w:val="000A6CFF"/>
    <w:rsid w:val="000A7422"/>
    <w:rsid w:val="000B14CB"/>
    <w:rsid w:val="000B3D22"/>
    <w:rsid w:val="000B5267"/>
    <w:rsid w:val="000C331C"/>
    <w:rsid w:val="000C3F1C"/>
    <w:rsid w:val="000C6D42"/>
    <w:rsid w:val="000C71D1"/>
    <w:rsid w:val="000C77C8"/>
    <w:rsid w:val="000D08B8"/>
    <w:rsid w:val="000D3E4C"/>
    <w:rsid w:val="000D5A7F"/>
    <w:rsid w:val="000D634F"/>
    <w:rsid w:val="000D7609"/>
    <w:rsid w:val="000E09F7"/>
    <w:rsid w:val="000E1455"/>
    <w:rsid w:val="000E2543"/>
    <w:rsid w:val="000E2F7C"/>
    <w:rsid w:val="000E5E34"/>
    <w:rsid w:val="000F3787"/>
    <w:rsid w:val="000F3932"/>
    <w:rsid w:val="000F6748"/>
    <w:rsid w:val="000F74D1"/>
    <w:rsid w:val="001022A8"/>
    <w:rsid w:val="00103218"/>
    <w:rsid w:val="00103D0F"/>
    <w:rsid w:val="00104238"/>
    <w:rsid w:val="00105C68"/>
    <w:rsid w:val="001065A6"/>
    <w:rsid w:val="0011021F"/>
    <w:rsid w:val="00115E9A"/>
    <w:rsid w:val="00116547"/>
    <w:rsid w:val="00121296"/>
    <w:rsid w:val="00121536"/>
    <w:rsid w:val="00122144"/>
    <w:rsid w:val="0012246E"/>
    <w:rsid w:val="00125935"/>
    <w:rsid w:val="00125DCB"/>
    <w:rsid w:val="00126340"/>
    <w:rsid w:val="001307C5"/>
    <w:rsid w:val="0013179F"/>
    <w:rsid w:val="00131A7F"/>
    <w:rsid w:val="00131AB3"/>
    <w:rsid w:val="00133403"/>
    <w:rsid w:val="00135473"/>
    <w:rsid w:val="001354AF"/>
    <w:rsid w:val="001356CC"/>
    <w:rsid w:val="00140B3B"/>
    <w:rsid w:val="00143541"/>
    <w:rsid w:val="0014634C"/>
    <w:rsid w:val="0015275F"/>
    <w:rsid w:val="00152858"/>
    <w:rsid w:val="00156434"/>
    <w:rsid w:val="001628D0"/>
    <w:rsid w:val="0016330F"/>
    <w:rsid w:val="001649FF"/>
    <w:rsid w:val="00172DE4"/>
    <w:rsid w:val="00173DBF"/>
    <w:rsid w:val="0017415D"/>
    <w:rsid w:val="0017530E"/>
    <w:rsid w:val="00175A1E"/>
    <w:rsid w:val="001827EA"/>
    <w:rsid w:val="001829F8"/>
    <w:rsid w:val="00183A2D"/>
    <w:rsid w:val="00184D7B"/>
    <w:rsid w:val="00185EC8"/>
    <w:rsid w:val="001870DC"/>
    <w:rsid w:val="0019194E"/>
    <w:rsid w:val="00191C79"/>
    <w:rsid w:val="00192ECB"/>
    <w:rsid w:val="001960D2"/>
    <w:rsid w:val="00196477"/>
    <w:rsid w:val="00196EBE"/>
    <w:rsid w:val="001A19EB"/>
    <w:rsid w:val="001A222E"/>
    <w:rsid w:val="001B2309"/>
    <w:rsid w:val="001B3D33"/>
    <w:rsid w:val="001B7585"/>
    <w:rsid w:val="001C5CAA"/>
    <w:rsid w:val="001C5DBB"/>
    <w:rsid w:val="001C76FE"/>
    <w:rsid w:val="001D0419"/>
    <w:rsid w:val="001D180D"/>
    <w:rsid w:val="001D2720"/>
    <w:rsid w:val="001D34EB"/>
    <w:rsid w:val="001D56A7"/>
    <w:rsid w:val="001D5972"/>
    <w:rsid w:val="001E015E"/>
    <w:rsid w:val="001E0429"/>
    <w:rsid w:val="001E1C7E"/>
    <w:rsid w:val="001E1DBF"/>
    <w:rsid w:val="001E261B"/>
    <w:rsid w:val="001E4151"/>
    <w:rsid w:val="001E4A76"/>
    <w:rsid w:val="001E5562"/>
    <w:rsid w:val="001E55ED"/>
    <w:rsid w:val="001E571F"/>
    <w:rsid w:val="001E57D6"/>
    <w:rsid w:val="001F4358"/>
    <w:rsid w:val="001F4A8C"/>
    <w:rsid w:val="001F5879"/>
    <w:rsid w:val="001F5B20"/>
    <w:rsid w:val="001F6394"/>
    <w:rsid w:val="001F6699"/>
    <w:rsid w:val="002007D2"/>
    <w:rsid w:val="00203C6A"/>
    <w:rsid w:val="0020429E"/>
    <w:rsid w:val="00204650"/>
    <w:rsid w:val="002072A7"/>
    <w:rsid w:val="00207AE1"/>
    <w:rsid w:val="0021142B"/>
    <w:rsid w:val="00217AF1"/>
    <w:rsid w:val="00221ACB"/>
    <w:rsid w:val="00222F45"/>
    <w:rsid w:val="00223E53"/>
    <w:rsid w:val="00227386"/>
    <w:rsid w:val="00227F00"/>
    <w:rsid w:val="00230C07"/>
    <w:rsid w:val="00235492"/>
    <w:rsid w:val="00236089"/>
    <w:rsid w:val="00240466"/>
    <w:rsid w:val="00241C47"/>
    <w:rsid w:val="00243B26"/>
    <w:rsid w:val="002479AF"/>
    <w:rsid w:val="002516FF"/>
    <w:rsid w:val="00251B7E"/>
    <w:rsid w:val="00254A1F"/>
    <w:rsid w:val="00256436"/>
    <w:rsid w:val="002571CF"/>
    <w:rsid w:val="00257892"/>
    <w:rsid w:val="00257B29"/>
    <w:rsid w:val="00260583"/>
    <w:rsid w:val="0026063D"/>
    <w:rsid w:val="002611CE"/>
    <w:rsid w:val="002612F8"/>
    <w:rsid w:val="00261AD6"/>
    <w:rsid w:val="00261DEA"/>
    <w:rsid w:val="00263C67"/>
    <w:rsid w:val="00263E33"/>
    <w:rsid w:val="0026537F"/>
    <w:rsid w:val="002657E4"/>
    <w:rsid w:val="0026679A"/>
    <w:rsid w:val="00266E62"/>
    <w:rsid w:val="0027035D"/>
    <w:rsid w:val="002711AB"/>
    <w:rsid w:val="00272025"/>
    <w:rsid w:val="002730F7"/>
    <w:rsid w:val="00274FA8"/>
    <w:rsid w:val="00276415"/>
    <w:rsid w:val="00281A4A"/>
    <w:rsid w:val="00281AE4"/>
    <w:rsid w:val="00281F91"/>
    <w:rsid w:val="00282394"/>
    <w:rsid w:val="0028281F"/>
    <w:rsid w:val="00283E37"/>
    <w:rsid w:val="00286B24"/>
    <w:rsid w:val="002916A0"/>
    <w:rsid w:val="00292A84"/>
    <w:rsid w:val="002934AD"/>
    <w:rsid w:val="002934D9"/>
    <w:rsid w:val="002971B8"/>
    <w:rsid w:val="002A2770"/>
    <w:rsid w:val="002A3CB2"/>
    <w:rsid w:val="002A564B"/>
    <w:rsid w:val="002B1221"/>
    <w:rsid w:val="002B22A2"/>
    <w:rsid w:val="002B2598"/>
    <w:rsid w:val="002B4023"/>
    <w:rsid w:val="002B56A2"/>
    <w:rsid w:val="002B6D8E"/>
    <w:rsid w:val="002C0A9F"/>
    <w:rsid w:val="002C17F5"/>
    <w:rsid w:val="002C5179"/>
    <w:rsid w:val="002C5630"/>
    <w:rsid w:val="002C782C"/>
    <w:rsid w:val="002D040C"/>
    <w:rsid w:val="002D11C0"/>
    <w:rsid w:val="002D4361"/>
    <w:rsid w:val="002D6FA7"/>
    <w:rsid w:val="002E033D"/>
    <w:rsid w:val="002E0622"/>
    <w:rsid w:val="002E310E"/>
    <w:rsid w:val="002E48CD"/>
    <w:rsid w:val="002E6556"/>
    <w:rsid w:val="002E7018"/>
    <w:rsid w:val="002E7385"/>
    <w:rsid w:val="002E74C6"/>
    <w:rsid w:val="002F05AE"/>
    <w:rsid w:val="002F2322"/>
    <w:rsid w:val="002F6A51"/>
    <w:rsid w:val="002F736F"/>
    <w:rsid w:val="002F77EF"/>
    <w:rsid w:val="003042EA"/>
    <w:rsid w:val="00306CCE"/>
    <w:rsid w:val="00307402"/>
    <w:rsid w:val="00311109"/>
    <w:rsid w:val="00311A6C"/>
    <w:rsid w:val="003122A6"/>
    <w:rsid w:val="003135FD"/>
    <w:rsid w:val="00314BAB"/>
    <w:rsid w:val="00316876"/>
    <w:rsid w:val="003203B2"/>
    <w:rsid w:val="00320A28"/>
    <w:rsid w:val="00323D44"/>
    <w:rsid w:val="003241A8"/>
    <w:rsid w:val="0032523A"/>
    <w:rsid w:val="0032742D"/>
    <w:rsid w:val="003303E3"/>
    <w:rsid w:val="0033160B"/>
    <w:rsid w:val="003369B7"/>
    <w:rsid w:val="003439C8"/>
    <w:rsid w:val="003466CE"/>
    <w:rsid w:val="00350635"/>
    <w:rsid w:val="0035080E"/>
    <w:rsid w:val="00351F6E"/>
    <w:rsid w:val="00353D49"/>
    <w:rsid w:val="0035762F"/>
    <w:rsid w:val="00362823"/>
    <w:rsid w:val="00362D5F"/>
    <w:rsid w:val="00365694"/>
    <w:rsid w:val="00365ACA"/>
    <w:rsid w:val="00372996"/>
    <w:rsid w:val="00373000"/>
    <w:rsid w:val="00374D00"/>
    <w:rsid w:val="00377C75"/>
    <w:rsid w:val="00377CA6"/>
    <w:rsid w:val="00380743"/>
    <w:rsid w:val="00380A2A"/>
    <w:rsid w:val="0038243B"/>
    <w:rsid w:val="003836C4"/>
    <w:rsid w:val="00384DED"/>
    <w:rsid w:val="00385A52"/>
    <w:rsid w:val="00385EC5"/>
    <w:rsid w:val="003863A2"/>
    <w:rsid w:val="00387CAF"/>
    <w:rsid w:val="0039595C"/>
    <w:rsid w:val="0039686C"/>
    <w:rsid w:val="003A0065"/>
    <w:rsid w:val="003A0769"/>
    <w:rsid w:val="003A5C8D"/>
    <w:rsid w:val="003A73A0"/>
    <w:rsid w:val="003B4A5E"/>
    <w:rsid w:val="003B4B4D"/>
    <w:rsid w:val="003B58AF"/>
    <w:rsid w:val="003B5C3C"/>
    <w:rsid w:val="003B5CE9"/>
    <w:rsid w:val="003C0B22"/>
    <w:rsid w:val="003C0C0D"/>
    <w:rsid w:val="003C1074"/>
    <w:rsid w:val="003C10F4"/>
    <w:rsid w:val="003C1669"/>
    <w:rsid w:val="003C37BA"/>
    <w:rsid w:val="003C3EF4"/>
    <w:rsid w:val="003C4D06"/>
    <w:rsid w:val="003C6CA3"/>
    <w:rsid w:val="003C6D0E"/>
    <w:rsid w:val="003C7052"/>
    <w:rsid w:val="003D6A22"/>
    <w:rsid w:val="003D70A9"/>
    <w:rsid w:val="003D73C3"/>
    <w:rsid w:val="003D7772"/>
    <w:rsid w:val="003E42A6"/>
    <w:rsid w:val="003E6B59"/>
    <w:rsid w:val="003E7F4E"/>
    <w:rsid w:val="003F126C"/>
    <w:rsid w:val="003F12F0"/>
    <w:rsid w:val="003F2438"/>
    <w:rsid w:val="003F2BD6"/>
    <w:rsid w:val="003F3124"/>
    <w:rsid w:val="003F31CA"/>
    <w:rsid w:val="003F5A9D"/>
    <w:rsid w:val="003F7C51"/>
    <w:rsid w:val="00400CEC"/>
    <w:rsid w:val="00401BEE"/>
    <w:rsid w:val="0040538E"/>
    <w:rsid w:val="0040643A"/>
    <w:rsid w:val="00406ED7"/>
    <w:rsid w:val="00407025"/>
    <w:rsid w:val="004112E5"/>
    <w:rsid w:val="004203BB"/>
    <w:rsid w:val="00422FBA"/>
    <w:rsid w:val="00424009"/>
    <w:rsid w:val="00426BE0"/>
    <w:rsid w:val="00431126"/>
    <w:rsid w:val="0043270B"/>
    <w:rsid w:val="004331A7"/>
    <w:rsid w:val="00436A3C"/>
    <w:rsid w:val="00446D45"/>
    <w:rsid w:val="00447CC9"/>
    <w:rsid w:val="0045036E"/>
    <w:rsid w:val="00451706"/>
    <w:rsid w:val="00451C2F"/>
    <w:rsid w:val="00453C4F"/>
    <w:rsid w:val="00453CDC"/>
    <w:rsid w:val="00454054"/>
    <w:rsid w:val="00454275"/>
    <w:rsid w:val="004568D2"/>
    <w:rsid w:val="004605AD"/>
    <w:rsid w:val="00461627"/>
    <w:rsid w:val="004630A7"/>
    <w:rsid w:val="004639C3"/>
    <w:rsid w:val="004647A6"/>
    <w:rsid w:val="0046786E"/>
    <w:rsid w:val="004711F3"/>
    <w:rsid w:val="004724AE"/>
    <w:rsid w:val="00474C0D"/>
    <w:rsid w:val="00475806"/>
    <w:rsid w:val="00477528"/>
    <w:rsid w:val="004805CE"/>
    <w:rsid w:val="00480EC4"/>
    <w:rsid w:val="004811BC"/>
    <w:rsid w:val="00482C7D"/>
    <w:rsid w:val="0048345C"/>
    <w:rsid w:val="004859AB"/>
    <w:rsid w:val="00490394"/>
    <w:rsid w:val="00491B34"/>
    <w:rsid w:val="00492EEF"/>
    <w:rsid w:val="004931D2"/>
    <w:rsid w:val="0049342D"/>
    <w:rsid w:val="00495308"/>
    <w:rsid w:val="004961AA"/>
    <w:rsid w:val="004A00B0"/>
    <w:rsid w:val="004A14B5"/>
    <w:rsid w:val="004A14EB"/>
    <w:rsid w:val="004A1699"/>
    <w:rsid w:val="004A1931"/>
    <w:rsid w:val="004A35E7"/>
    <w:rsid w:val="004A3E24"/>
    <w:rsid w:val="004A544D"/>
    <w:rsid w:val="004A6EBB"/>
    <w:rsid w:val="004B0413"/>
    <w:rsid w:val="004B0C0A"/>
    <w:rsid w:val="004B7941"/>
    <w:rsid w:val="004C0465"/>
    <w:rsid w:val="004C32B6"/>
    <w:rsid w:val="004C4973"/>
    <w:rsid w:val="004C5769"/>
    <w:rsid w:val="004D3627"/>
    <w:rsid w:val="004D45F8"/>
    <w:rsid w:val="004D4D70"/>
    <w:rsid w:val="004D7919"/>
    <w:rsid w:val="004E1EBB"/>
    <w:rsid w:val="004E3AF4"/>
    <w:rsid w:val="004E4C99"/>
    <w:rsid w:val="004E6BC4"/>
    <w:rsid w:val="004E6F14"/>
    <w:rsid w:val="004E71BC"/>
    <w:rsid w:val="004F0B58"/>
    <w:rsid w:val="004F1FB7"/>
    <w:rsid w:val="004F2FDC"/>
    <w:rsid w:val="004F5D51"/>
    <w:rsid w:val="004F5F8B"/>
    <w:rsid w:val="004F7925"/>
    <w:rsid w:val="00503E60"/>
    <w:rsid w:val="005051A0"/>
    <w:rsid w:val="00507016"/>
    <w:rsid w:val="005071D9"/>
    <w:rsid w:val="00511781"/>
    <w:rsid w:val="00516DE5"/>
    <w:rsid w:val="005176DE"/>
    <w:rsid w:val="00517C8F"/>
    <w:rsid w:val="0052011F"/>
    <w:rsid w:val="00522136"/>
    <w:rsid w:val="00522D8E"/>
    <w:rsid w:val="00522E52"/>
    <w:rsid w:val="00524000"/>
    <w:rsid w:val="00526518"/>
    <w:rsid w:val="00526C66"/>
    <w:rsid w:val="005336BB"/>
    <w:rsid w:val="005353AB"/>
    <w:rsid w:val="00535AAE"/>
    <w:rsid w:val="00535E2A"/>
    <w:rsid w:val="0053666A"/>
    <w:rsid w:val="00540C6E"/>
    <w:rsid w:val="00541530"/>
    <w:rsid w:val="0054198D"/>
    <w:rsid w:val="00541A96"/>
    <w:rsid w:val="00545079"/>
    <w:rsid w:val="0055028F"/>
    <w:rsid w:val="00550EF5"/>
    <w:rsid w:val="00551F4C"/>
    <w:rsid w:val="00554422"/>
    <w:rsid w:val="00554D55"/>
    <w:rsid w:val="00555FFF"/>
    <w:rsid w:val="005567D0"/>
    <w:rsid w:val="00556F38"/>
    <w:rsid w:val="0056088D"/>
    <w:rsid w:val="0056237B"/>
    <w:rsid w:val="00562498"/>
    <w:rsid w:val="0056254D"/>
    <w:rsid w:val="005631A7"/>
    <w:rsid w:val="00563C95"/>
    <w:rsid w:val="00565185"/>
    <w:rsid w:val="00565A84"/>
    <w:rsid w:val="005672E1"/>
    <w:rsid w:val="005676F1"/>
    <w:rsid w:val="005720B9"/>
    <w:rsid w:val="00573FE3"/>
    <w:rsid w:val="005765D1"/>
    <w:rsid w:val="00577D85"/>
    <w:rsid w:val="005806C5"/>
    <w:rsid w:val="0058302C"/>
    <w:rsid w:val="005839A8"/>
    <w:rsid w:val="00583C31"/>
    <w:rsid w:val="00585EE1"/>
    <w:rsid w:val="005869BC"/>
    <w:rsid w:val="00590E0F"/>
    <w:rsid w:val="005935CE"/>
    <w:rsid w:val="0059459F"/>
    <w:rsid w:val="005A1FFD"/>
    <w:rsid w:val="005A458D"/>
    <w:rsid w:val="005A51FE"/>
    <w:rsid w:val="005B2421"/>
    <w:rsid w:val="005B5B3D"/>
    <w:rsid w:val="005B600B"/>
    <w:rsid w:val="005B73AA"/>
    <w:rsid w:val="005C17E0"/>
    <w:rsid w:val="005C2745"/>
    <w:rsid w:val="005C2ED0"/>
    <w:rsid w:val="005C36E4"/>
    <w:rsid w:val="005C4602"/>
    <w:rsid w:val="005C5D82"/>
    <w:rsid w:val="005C5DEF"/>
    <w:rsid w:val="005C7AE4"/>
    <w:rsid w:val="005D0E49"/>
    <w:rsid w:val="005D18DF"/>
    <w:rsid w:val="005D1B7C"/>
    <w:rsid w:val="005D1D95"/>
    <w:rsid w:val="005D3D3E"/>
    <w:rsid w:val="005D42B3"/>
    <w:rsid w:val="005D67A8"/>
    <w:rsid w:val="005D69B9"/>
    <w:rsid w:val="005D7AE1"/>
    <w:rsid w:val="005E0957"/>
    <w:rsid w:val="005E45BC"/>
    <w:rsid w:val="005F3B36"/>
    <w:rsid w:val="005F524F"/>
    <w:rsid w:val="005F5D38"/>
    <w:rsid w:val="005F6769"/>
    <w:rsid w:val="005F7713"/>
    <w:rsid w:val="00600489"/>
    <w:rsid w:val="006010DF"/>
    <w:rsid w:val="00602489"/>
    <w:rsid w:val="0060271D"/>
    <w:rsid w:val="0061085C"/>
    <w:rsid w:val="00612F83"/>
    <w:rsid w:val="006147C0"/>
    <w:rsid w:val="00614999"/>
    <w:rsid w:val="00615F49"/>
    <w:rsid w:val="00617021"/>
    <w:rsid w:val="006176E5"/>
    <w:rsid w:val="00621514"/>
    <w:rsid w:val="0062282C"/>
    <w:rsid w:val="00622CB1"/>
    <w:rsid w:val="00623C34"/>
    <w:rsid w:val="006243BA"/>
    <w:rsid w:val="00624FE9"/>
    <w:rsid w:val="006255AC"/>
    <w:rsid w:val="00630698"/>
    <w:rsid w:val="00631867"/>
    <w:rsid w:val="00632359"/>
    <w:rsid w:val="006334FE"/>
    <w:rsid w:val="00640E4D"/>
    <w:rsid w:val="00641078"/>
    <w:rsid w:val="00641CDB"/>
    <w:rsid w:val="00646D5E"/>
    <w:rsid w:val="00650086"/>
    <w:rsid w:val="00650101"/>
    <w:rsid w:val="00650CC2"/>
    <w:rsid w:val="006524F3"/>
    <w:rsid w:val="00654DB0"/>
    <w:rsid w:val="0065563E"/>
    <w:rsid w:val="0065594B"/>
    <w:rsid w:val="006572AF"/>
    <w:rsid w:val="00660907"/>
    <w:rsid w:val="00662E1F"/>
    <w:rsid w:val="00663FAF"/>
    <w:rsid w:val="00666998"/>
    <w:rsid w:val="00666CA2"/>
    <w:rsid w:val="00671EFB"/>
    <w:rsid w:val="00675AD4"/>
    <w:rsid w:val="006761F1"/>
    <w:rsid w:val="0067655F"/>
    <w:rsid w:val="00676E9E"/>
    <w:rsid w:val="00681781"/>
    <w:rsid w:val="00686D82"/>
    <w:rsid w:val="0068770E"/>
    <w:rsid w:val="00687EB0"/>
    <w:rsid w:val="00687EB5"/>
    <w:rsid w:val="0069110E"/>
    <w:rsid w:val="00693D33"/>
    <w:rsid w:val="00694879"/>
    <w:rsid w:val="00694F9B"/>
    <w:rsid w:val="006958AB"/>
    <w:rsid w:val="00696E15"/>
    <w:rsid w:val="00697592"/>
    <w:rsid w:val="006A1737"/>
    <w:rsid w:val="006A2F16"/>
    <w:rsid w:val="006A3E6D"/>
    <w:rsid w:val="006A492F"/>
    <w:rsid w:val="006A7B31"/>
    <w:rsid w:val="006B041B"/>
    <w:rsid w:val="006B14FB"/>
    <w:rsid w:val="006B17B7"/>
    <w:rsid w:val="006B252B"/>
    <w:rsid w:val="006B3AAF"/>
    <w:rsid w:val="006B6EE5"/>
    <w:rsid w:val="006B7D07"/>
    <w:rsid w:val="006C1187"/>
    <w:rsid w:val="006C1F45"/>
    <w:rsid w:val="006C30D5"/>
    <w:rsid w:val="006C34C1"/>
    <w:rsid w:val="006D1537"/>
    <w:rsid w:val="006D1E5A"/>
    <w:rsid w:val="006D3619"/>
    <w:rsid w:val="006D6504"/>
    <w:rsid w:val="006E3024"/>
    <w:rsid w:val="006E62CD"/>
    <w:rsid w:val="006E725D"/>
    <w:rsid w:val="006F00A0"/>
    <w:rsid w:val="006F0280"/>
    <w:rsid w:val="006F2417"/>
    <w:rsid w:val="006F3B88"/>
    <w:rsid w:val="006F47D4"/>
    <w:rsid w:val="006F491F"/>
    <w:rsid w:val="006F4CB8"/>
    <w:rsid w:val="006F4DE6"/>
    <w:rsid w:val="006F4EF6"/>
    <w:rsid w:val="006F54EB"/>
    <w:rsid w:val="006F5AD7"/>
    <w:rsid w:val="00700369"/>
    <w:rsid w:val="00701377"/>
    <w:rsid w:val="00702309"/>
    <w:rsid w:val="00702ED3"/>
    <w:rsid w:val="007033EE"/>
    <w:rsid w:val="00704FFA"/>
    <w:rsid w:val="007058C6"/>
    <w:rsid w:val="00706450"/>
    <w:rsid w:val="007074D0"/>
    <w:rsid w:val="00710778"/>
    <w:rsid w:val="007118E5"/>
    <w:rsid w:val="007126B4"/>
    <w:rsid w:val="007172DC"/>
    <w:rsid w:val="00717A20"/>
    <w:rsid w:val="00717ECF"/>
    <w:rsid w:val="00720367"/>
    <w:rsid w:val="00722711"/>
    <w:rsid w:val="00722EC9"/>
    <w:rsid w:val="00723FA8"/>
    <w:rsid w:val="00723FBD"/>
    <w:rsid w:val="00726EF6"/>
    <w:rsid w:val="0072719A"/>
    <w:rsid w:val="007273B4"/>
    <w:rsid w:val="007279EF"/>
    <w:rsid w:val="0073007F"/>
    <w:rsid w:val="00740139"/>
    <w:rsid w:val="00741D4A"/>
    <w:rsid w:val="007448A0"/>
    <w:rsid w:val="00750506"/>
    <w:rsid w:val="007527C5"/>
    <w:rsid w:val="007528BC"/>
    <w:rsid w:val="00757EB8"/>
    <w:rsid w:val="007601D4"/>
    <w:rsid w:val="00760369"/>
    <w:rsid w:val="007612CA"/>
    <w:rsid w:val="007618E9"/>
    <w:rsid w:val="007620CF"/>
    <w:rsid w:val="007659F6"/>
    <w:rsid w:val="00766288"/>
    <w:rsid w:val="007663F1"/>
    <w:rsid w:val="0076758B"/>
    <w:rsid w:val="00770697"/>
    <w:rsid w:val="00770821"/>
    <w:rsid w:val="00770A5A"/>
    <w:rsid w:val="00773BE0"/>
    <w:rsid w:val="007750A1"/>
    <w:rsid w:val="0077567E"/>
    <w:rsid w:val="00775D1B"/>
    <w:rsid w:val="00775F3D"/>
    <w:rsid w:val="00777FE8"/>
    <w:rsid w:val="00780B71"/>
    <w:rsid w:val="00781E4D"/>
    <w:rsid w:val="00782B40"/>
    <w:rsid w:val="00784E82"/>
    <w:rsid w:val="0078570A"/>
    <w:rsid w:val="00790339"/>
    <w:rsid w:val="00791DD2"/>
    <w:rsid w:val="007933E4"/>
    <w:rsid w:val="00795003"/>
    <w:rsid w:val="007950EA"/>
    <w:rsid w:val="00797FBA"/>
    <w:rsid w:val="007A1092"/>
    <w:rsid w:val="007A140C"/>
    <w:rsid w:val="007A3DA5"/>
    <w:rsid w:val="007A5AE0"/>
    <w:rsid w:val="007A6A6A"/>
    <w:rsid w:val="007B0A8E"/>
    <w:rsid w:val="007B3055"/>
    <w:rsid w:val="007B3C5C"/>
    <w:rsid w:val="007B5C2F"/>
    <w:rsid w:val="007B7ED3"/>
    <w:rsid w:val="007C07D7"/>
    <w:rsid w:val="007C085E"/>
    <w:rsid w:val="007C2EC0"/>
    <w:rsid w:val="007C3AD1"/>
    <w:rsid w:val="007C46C7"/>
    <w:rsid w:val="007D1524"/>
    <w:rsid w:val="007D25A8"/>
    <w:rsid w:val="007D3516"/>
    <w:rsid w:val="007D36F7"/>
    <w:rsid w:val="007D532B"/>
    <w:rsid w:val="007D55FF"/>
    <w:rsid w:val="007D65C6"/>
    <w:rsid w:val="007D6978"/>
    <w:rsid w:val="007D78C8"/>
    <w:rsid w:val="007E07F2"/>
    <w:rsid w:val="007E0BC8"/>
    <w:rsid w:val="007E0D4F"/>
    <w:rsid w:val="007E2765"/>
    <w:rsid w:val="007E29D1"/>
    <w:rsid w:val="007E5496"/>
    <w:rsid w:val="007E7879"/>
    <w:rsid w:val="007F04B7"/>
    <w:rsid w:val="007F3923"/>
    <w:rsid w:val="007F5798"/>
    <w:rsid w:val="007F5A72"/>
    <w:rsid w:val="007F6117"/>
    <w:rsid w:val="007F62EB"/>
    <w:rsid w:val="007F75E3"/>
    <w:rsid w:val="008063BA"/>
    <w:rsid w:val="00807C85"/>
    <w:rsid w:val="00807CE9"/>
    <w:rsid w:val="00811FE0"/>
    <w:rsid w:val="00812BD0"/>
    <w:rsid w:val="00813D47"/>
    <w:rsid w:val="008143AA"/>
    <w:rsid w:val="00815F28"/>
    <w:rsid w:val="00816DE3"/>
    <w:rsid w:val="008214B8"/>
    <w:rsid w:val="00823595"/>
    <w:rsid w:val="008243C7"/>
    <w:rsid w:val="00824CF7"/>
    <w:rsid w:val="008274F8"/>
    <w:rsid w:val="00827D09"/>
    <w:rsid w:val="0083008D"/>
    <w:rsid w:val="00831383"/>
    <w:rsid w:val="0083320C"/>
    <w:rsid w:val="00837B6F"/>
    <w:rsid w:val="00841747"/>
    <w:rsid w:val="008421B7"/>
    <w:rsid w:val="008431F6"/>
    <w:rsid w:val="008467F6"/>
    <w:rsid w:val="00850F59"/>
    <w:rsid w:val="00854B13"/>
    <w:rsid w:val="00855635"/>
    <w:rsid w:val="00855BD9"/>
    <w:rsid w:val="00856E04"/>
    <w:rsid w:val="0086053C"/>
    <w:rsid w:val="008606B6"/>
    <w:rsid w:val="00860B3B"/>
    <w:rsid w:val="008635C8"/>
    <w:rsid w:val="00863DDC"/>
    <w:rsid w:val="00864EDF"/>
    <w:rsid w:val="00866493"/>
    <w:rsid w:val="008714C4"/>
    <w:rsid w:val="00871F8A"/>
    <w:rsid w:val="00872187"/>
    <w:rsid w:val="00873551"/>
    <w:rsid w:val="00873A9B"/>
    <w:rsid w:val="00875CF7"/>
    <w:rsid w:val="00877237"/>
    <w:rsid w:val="00880429"/>
    <w:rsid w:val="008810CD"/>
    <w:rsid w:val="00881102"/>
    <w:rsid w:val="0088694F"/>
    <w:rsid w:val="00886D54"/>
    <w:rsid w:val="00887777"/>
    <w:rsid w:val="00887958"/>
    <w:rsid w:val="00890587"/>
    <w:rsid w:val="00892620"/>
    <w:rsid w:val="00893B8A"/>
    <w:rsid w:val="00894A09"/>
    <w:rsid w:val="00894E9B"/>
    <w:rsid w:val="0089676E"/>
    <w:rsid w:val="008A1F2F"/>
    <w:rsid w:val="008A1FB8"/>
    <w:rsid w:val="008A4D66"/>
    <w:rsid w:val="008A7EC5"/>
    <w:rsid w:val="008B194A"/>
    <w:rsid w:val="008B1A08"/>
    <w:rsid w:val="008B2992"/>
    <w:rsid w:val="008B44D6"/>
    <w:rsid w:val="008B6254"/>
    <w:rsid w:val="008C208C"/>
    <w:rsid w:val="008C2444"/>
    <w:rsid w:val="008C537B"/>
    <w:rsid w:val="008C7DEC"/>
    <w:rsid w:val="008C7E60"/>
    <w:rsid w:val="008D2532"/>
    <w:rsid w:val="008D7165"/>
    <w:rsid w:val="008E404A"/>
    <w:rsid w:val="008E70CC"/>
    <w:rsid w:val="008E737D"/>
    <w:rsid w:val="008F0032"/>
    <w:rsid w:val="008F03BB"/>
    <w:rsid w:val="008F122E"/>
    <w:rsid w:val="008F1752"/>
    <w:rsid w:val="008F197A"/>
    <w:rsid w:val="008F49DB"/>
    <w:rsid w:val="008F5201"/>
    <w:rsid w:val="008F5683"/>
    <w:rsid w:val="008F631C"/>
    <w:rsid w:val="0090093D"/>
    <w:rsid w:val="009016B4"/>
    <w:rsid w:val="00902457"/>
    <w:rsid w:val="0090257B"/>
    <w:rsid w:val="009034AA"/>
    <w:rsid w:val="00904CEC"/>
    <w:rsid w:val="00905D5A"/>
    <w:rsid w:val="00906164"/>
    <w:rsid w:val="009113BE"/>
    <w:rsid w:val="0091242C"/>
    <w:rsid w:val="00913062"/>
    <w:rsid w:val="00914F6D"/>
    <w:rsid w:val="00915802"/>
    <w:rsid w:val="0091752D"/>
    <w:rsid w:val="00922B79"/>
    <w:rsid w:val="00922E51"/>
    <w:rsid w:val="00926D61"/>
    <w:rsid w:val="00931811"/>
    <w:rsid w:val="00932C1D"/>
    <w:rsid w:val="00934D0D"/>
    <w:rsid w:val="009355A2"/>
    <w:rsid w:val="00940A83"/>
    <w:rsid w:val="00942A15"/>
    <w:rsid w:val="00942A23"/>
    <w:rsid w:val="00945C88"/>
    <w:rsid w:val="00945D3B"/>
    <w:rsid w:val="00945F03"/>
    <w:rsid w:val="009467AC"/>
    <w:rsid w:val="00952449"/>
    <w:rsid w:val="00961F59"/>
    <w:rsid w:val="0096282C"/>
    <w:rsid w:val="00962E24"/>
    <w:rsid w:val="00963750"/>
    <w:rsid w:val="00964C2A"/>
    <w:rsid w:val="0097186E"/>
    <w:rsid w:val="00971C1D"/>
    <w:rsid w:val="00971FE9"/>
    <w:rsid w:val="009723ED"/>
    <w:rsid w:val="00972F9D"/>
    <w:rsid w:val="00974B62"/>
    <w:rsid w:val="00975622"/>
    <w:rsid w:val="00975E5D"/>
    <w:rsid w:val="0098126A"/>
    <w:rsid w:val="00987453"/>
    <w:rsid w:val="00987573"/>
    <w:rsid w:val="00991181"/>
    <w:rsid w:val="00991C44"/>
    <w:rsid w:val="00992494"/>
    <w:rsid w:val="00992867"/>
    <w:rsid w:val="009929AC"/>
    <w:rsid w:val="00992FA0"/>
    <w:rsid w:val="009A29FD"/>
    <w:rsid w:val="009A631F"/>
    <w:rsid w:val="009B1214"/>
    <w:rsid w:val="009B22C4"/>
    <w:rsid w:val="009B2758"/>
    <w:rsid w:val="009C22E5"/>
    <w:rsid w:val="009C4071"/>
    <w:rsid w:val="009C70BA"/>
    <w:rsid w:val="009D04B6"/>
    <w:rsid w:val="009D13E5"/>
    <w:rsid w:val="009D603E"/>
    <w:rsid w:val="009D7BE1"/>
    <w:rsid w:val="009D7E56"/>
    <w:rsid w:val="009F0EA0"/>
    <w:rsid w:val="009F1566"/>
    <w:rsid w:val="009F1A6E"/>
    <w:rsid w:val="009F2FDE"/>
    <w:rsid w:val="009F46D1"/>
    <w:rsid w:val="009F6537"/>
    <w:rsid w:val="009F70BB"/>
    <w:rsid w:val="00A00002"/>
    <w:rsid w:val="00A00236"/>
    <w:rsid w:val="00A00FA1"/>
    <w:rsid w:val="00A00FB9"/>
    <w:rsid w:val="00A01AA7"/>
    <w:rsid w:val="00A03699"/>
    <w:rsid w:val="00A04F5A"/>
    <w:rsid w:val="00A06E7B"/>
    <w:rsid w:val="00A07B00"/>
    <w:rsid w:val="00A118A3"/>
    <w:rsid w:val="00A11FBA"/>
    <w:rsid w:val="00A12526"/>
    <w:rsid w:val="00A1332E"/>
    <w:rsid w:val="00A1553F"/>
    <w:rsid w:val="00A205FA"/>
    <w:rsid w:val="00A216E7"/>
    <w:rsid w:val="00A2189D"/>
    <w:rsid w:val="00A22660"/>
    <w:rsid w:val="00A22A9A"/>
    <w:rsid w:val="00A2471D"/>
    <w:rsid w:val="00A247B3"/>
    <w:rsid w:val="00A25328"/>
    <w:rsid w:val="00A254D4"/>
    <w:rsid w:val="00A259BC"/>
    <w:rsid w:val="00A25BB1"/>
    <w:rsid w:val="00A265E0"/>
    <w:rsid w:val="00A2672A"/>
    <w:rsid w:val="00A3113B"/>
    <w:rsid w:val="00A33F90"/>
    <w:rsid w:val="00A34A87"/>
    <w:rsid w:val="00A34AC8"/>
    <w:rsid w:val="00A351D1"/>
    <w:rsid w:val="00A37B03"/>
    <w:rsid w:val="00A416D0"/>
    <w:rsid w:val="00A422E4"/>
    <w:rsid w:val="00A44C9D"/>
    <w:rsid w:val="00A46C9F"/>
    <w:rsid w:val="00A4771A"/>
    <w:rsid w:val="00A5011F"/>
    <w:rsid w:val="00A51003"/>
    <w:rsid w:val="00A511E5"/>
    <w:rsid w:val="00A5230D"/>
    <w:rsid w:val="00A52E7E"/>
    <w:rsid w:val="00A55A2E"/>
    <w:rsid w:val="00A55A4D"/>
    <w:rsid w:val="00A5621C"/>
    <w:rsid w:val="00A56626"/>
    <w:rsid w:val="00A60D68"/>
    <w:rsid w:val="00A62836"/>
    <w:rsid w:val="00A63642"/>
    <w:rsid w:val="00A65B11"/>
    <w:rsid w:val="00A671F7"/>
    <w:rsid w:val="00A70278"/>
    <w:rsid w:val="00A70521"/>
    <w:rsid w:val="00A71C32"/>
    <w:rsid w:val="00A720DF"/>
    <w:rsid w:val="00A744A0"/>
    <w:rsid w:val="00A7699B"/>
    <w:rsid w:val="00A770DA"/>
    <w:rsid w:val="00A776A8"/>
    <w:rsid w:val="00A77E8C"/>
    <w:rsid w:val="00A807D4"/>
    <w:rsid w:val="00A841A4"/>
    <w:rsid w:val="00A84527"/>
    <w:rsid w:val="00A8589B"/>
    <w:rsid w:val="00A85EB5"/>
    <w:rsid w:val="00A900FC"/>
    <w:rsid w:val="00A90532"/>
    <w:rsid w:val="00A93D70"/>
    <w:rsid w:val="00A9541A"/>
    <w:rsid w:val="00AA129D"/>
    <w:rsid w:val="00AA1645"/>
    <w:rsid w:val="00AA1AFE"/>
    <w:rsid w:val="00AB1460"/>
    <w:rsid w:val="00AB22E8"/>
    <w:rsid w:val="00AB5050"/>
    <w:rsid w:val="00AB75D4"/>
    <w:rsid w:val="00AC384E"/>
    <w:rsid w:val="00AC5A41"/>
    <w:rsid w:val="00AD0539"/>
    <w:rsid w:val="00AD06AE"/>
    <w:rsid w:val="00AD09C9"/>
    <w:rsid w:val="00AD2742"/>
    <w:rsid w:val="00AD47BF"/>
    <w:rsid w:val="00AD5824"/>
    <w:rsid w:val="00AD6854"/>
    <w:rsid w:val="00AE01EF"/>
    <w:rsid w:val="00AE0A3B"/>
    <w:rsid w:val="00AE1F0D"/>
    <w:rsid w:val="00AE3DF5"/>
    <w:rsid w:val="00AE4DC2"/>
    <w:rsid w:val="00AE65F4"/>
    <w:rsid w:val="00AE756F"/>
    <w:rsid w:val="00AE7C95"/>
    <w:rsid w:val="00AF270D"/>
    <w:rsid w:val="00AF2A30"/>
    <w:rsid w:val="00AF52F0"/>
    <w:rsid w:val="00AF540B"/>
    <w:rsid w:val="00AF5EB6"/>
    <w:rsid w:val="00AF74BA"/>
    <w:rsid w:val="00AF7902"/>
    <w:rsid w:val="00B02D6E"/>
    <w:rsid w:val="00B0322D"/>
    <w:rsid w:val="00B03458"/>
    <w:rsid w:val="00B034DD"/>
    <w:rsid w:val="00B05177"/>
    <w:rsid w:val="00B06AA7"/>
    <w:rsid w:val="00B06FF8"/>
    <w:rsid w:val="00B07685"/>
    <w:rsid w:val="00B1048A"/>
    <w:rsid w:val="00B11C20"/>
    <w:rsid w:val="00B125F2"/>
    <w:rsid w:val="00B137ED"/>
    <w:rsid w:val="00B143F7"/>
    <w:rsid w:val="00B14A2E"/>
    <w:rsid w:val="00B14AB7"/>
    <w:rsid w:val="00B1596B"/>
    <w:rsid w:val="00B15C59"/>
    <w:rsid w:val="00B16BF0"/>
    <w:rsid w:val="00B17D15"/>
    <w:rsid w:val="00B20F9D"/>
    <w:rsid w:val="00B23BE7"/>
    <w:rsid w:val="00B24907"/>
    <w:rsid w:val="00B3298A"/>
    <w:rsid w:val="00B32D80"/>
    <w:rsid w:val="00B351ED"/>
    <w:rsid w:val="00B37213"/>
    <w:rsid w:val="00B37F9B"/>
    <w:rsid w:val="00B43978"/>
    <w:rsid w:val="00B466A1"/>
    <w:rsid w:val="00B478DF"/>
    <w:rsid w:val="00B5165D"/>
    <w:rsid w:val="00B56368"/>
    <w:rsid w:val="00B5693C"/>
    <w:rsid w:val="00B614BA"/>
    <w:rsid w:val="00B61E56"/>
    <w:rsid w:val="00B61FD9"/>
    <w:rsid w:val="00B6312C"/>
    <w:rsid w:val="00B63468"/>
    <w:rsid w:val="00B64BD2"/>
    <w:rsid w:val="00B673A2"/>
    <w:rsid w:val="00B67787"/>
    <w:rsid w:val="00B708DE"/>
    <w:rsid w:val="00B70B11"/>
    <w:rsid w:val="00B711A6"/>
    <w:rsid w:val="00B71399"/>
    <w:rsid w:val="00B7252C"/>
    <w:rsid w:val="00B729A5"/>
    <w:rsid w:val="00B754A7"/>
    <w:rsid w:val="00B76BC7"/>
    <w:rsid w:val="00B77972"/>
    <w:rsid w:val="00B82FAF"/>
    <w:rsid w:val="00B83990"/>
    <w:rsid w:val="00B84060"/>
    <w:rsid w:val="00B86BD4"/>
    <w:rsid w:val="00B86FCD"/>
    <w:rsid w:val="00B90E05"/>
    <w:rsid w:val="00B9103E"/>
    <w:rsid w:val="00B91312"/>
    <w:rsid w:val="00B91D6D"/>
    <w:rsid w:val="00B9367C"/>
    <w:rsid w:val="00B93691"/>
    <w:rsid w:val="00B956DD"/>
    <w:rsid w:val="00BA0591"/>
    <w:rsid w:val="00BA1489"/>
    <w:rsid w:val="00BA1DB4"/>
    <w:rsid w:val="00BA26DC"/>
    <w:rsid w:val="00BA326E"/>
    <w:rsid w:val="00BA3842"/>
    <w:rsid w:val="00BA41D9"/>
    <w:rsid w:val="00BA4FC7"/>
    <w:rsid w:val="00BA519A"/>
    <w:rsid w:val="00BA67B6"/>
    <w:rsid w:val="00BA6A15"/>
    <w:rsid w:val="00BA7ED2"/>
    <w:rsid w:val="00BB173E"/>
    <w:rsid w:val="00BB29FE"/>
    <w:rsid w:val="00BC3FA5"/>
    <w:rsid w:val="00BC563B"/>
    <w:rsid w:val="00BD1187"/>
    <w:rsid w:val="00BD1CF2"/>
    <w:rsid w:val="00BD38EB"/>
    <w:rsid w:val="00BD3C11"/>
    <w:rsid w:val="00BD4250"/>
    <w:rsid w:val="00BD4587"/>
    <w:rsid w:val="00BD578A"/>
    <w:rsid w:val="00BD59F2"/>
    <w:rsid w:val="00BD7BBB"/>
    <w:rsid w:val="00BE00EE"/>
    <w:rsid w:val="00BE03DE"/>
    <w:rsid w:val="00BE0A15"/>
    <w:rsid w:val="00BE130F"/>
    <w:rsid w:val="00BE4CFE"/>
    <w:rsid w:val="00BE5CE6"/>
    <w:rsid w:val="00BE7194"/>
    <w:rsid w:val="00BE7719"/>
    <w:rsid w:val="00BE7FBB"/>
    <w:rsid w:val="00BF0886"/>
    <w:rsid w:val="00BF3EC4"/>
    <w:rsid w:val="00BF6D23"/>
    <w:rsid w:val="00C100B0"/>
    <w:rsid w:val="00C10286"/>
    <w:rsid w:val="00C12D00"/>
    <w:rsid w:val="00C15455"/>
    <w:rsid w:val="00C160AD"/>
    <w:rsid w:val="00C17608"/>
    <w:rsid w:val="00C17B3F"/>
    <w:rsid w:val="00C2001D"/>
    <w:rsid w:val="00C20A4C"/>
    <w:rsid w:val="00C20F52"/>
    <w:rsid w:val="00C2320B"/>
    <w:rsid w:val="00C2462E"/>
    <w:rsid w:val="00C24B2C"/>
    <w:rsid w:val="00C25C21"/>
    <w:rsid w:val="00C2611B"/>
    <w:rsid w:val="00C34300"/>
    <w:rsid w:val="00C36044"/>
    <w:rsid w:val="00C4032F"/>
    <w:rsid w:val="00C411A7"/>
    <w:rsid w:val="00C4365C"/>
    <w:rsid w:val="00C45832"/>
    <w:rsid w:val="00C462E2"/>
    <w:rsid w:val="00C47237"/>
    <w:rsid w:val="00C513B7"/>
    <w:rsid w:val="00C533BB"/>
    <w:rsid w:val="00C560B4"/>
    <w:rsid w:val="00C5746E"/>
    <w:rsid w:val="00C615AA"/>
    <w:rsid w:val="00C62034"/>
    <w:rsid w:val="00C64258"/>
    <w:rsid w:val="00C665A1"/>
    <w:rsid w:val="00C669C9"/>
    <w:rsid w:val="00C7194D"/>
    <w:rsid w:val="00C71C80"/>
    <w:rsid w:val="00C72A8E"/>
    <w:rsid w:val="00C7328C"/>
    <w:rsid w:val="00C73F22"/>
    <w:rsid w:val="00C74760"/>
    <w:rsid w:val="00C804F2"/>
    <w:rsid w:val="00C816E0"/>
    <w:rsid w:val="00C830DB"/>
    <w:rsid w:val="00C83342"/>
    <w:rsid w:val="00C837C0"/>
    <w:rsid w:val="00C85937"/>
    <w:rsid w:val="00C87F1D"/>
    <w:rsid w:val="00C91593"/>
    <w:rsid w:val="00C92264"/>
    <w:rsid w:val="00C9409E"/>
    <w:rsid w:val="00C94883"/>
    <w:rsid w:val="00C9700A"/>
    <w:rsid w:val="00C972FA"/>
    <w:rsid w:val="00C975D4"/>
    <w:rsid w:val="00CA2013"/>
    <w:rsid w:val="00CA600D"/>
    <w:rsid w:val="00CA63B2"/>
    <w:rsid w:val="00CA6F6A"/>
    <w:rsid w:val="00CA7619"/>
    <w:rsid w:val="00CB02D8"/>
    <w:rsid w:val="00CB1C47"/>
    <w:rsid w:val="00CB32A4"/>
    <w:rsid w:val="00CB3D23"/>
    <w:rsid w:val="00CB6BE0"/>
    <w:rsid w:val="00CB7ED7"/>
    <w:rsid w:val="00CC0B91"/>
    <w:rsid w:val="00CC24E4"/>
    <w:rsid w:val="00CC276F"/>
    <w:rsid w:val="00CC364D"/>
    <w:rsid w:val="00CC52DC"/>
    <w:rsid w:val="00CD009D"/>
    <w:rsid w:val="00CD3B2E"/>
    <w:rsid w:val="00CD47BB"/>
    <w:rsid w:val="00CD5993"/>
    <w:rsid w:val="00CD79C0"/>
    <w:rsid w:val="00CD7D5B"/>
    <w:rsid w:val="00CE42CE"/>
    <w:rsid w:val="00CE5CCA"/>
    <w:rsid w:val="00CF0920"/>
    <w:rsid w:val="00CF0998"/>
    <w:rsid w:val="00CF3BDA"/>
    <w:rsid w:val="00CF40FF"/>
    <w:rsid w:val="00CF5918"/>
    <w:rsid w:val="00CF5B14"/>
    <w:rsid w:val="00CF7C83"/>
    <w:rsid w:val="00D026DA"/>
    <w:rsid w:val="00D0378C"/>
    <w:rsid w:val="00D044CE"/>
    <w:rsid w:val="00D05390"/>
    <w:rsid w:val="00D07E3A"/>
    <w:rsid w:val="00D11BCC"/>
    <w:rsid w:val="00D13A5B"/>
    <w:rsid w:val="00D141A5"/>
    <w:rsid w:val="00D14E52"/>
    <w:rsid w:val="00D15086"/>
    <w:rsid w:val="00D15695"/>
    <w:rsid w:val="00D158D7"/>
    <w:rsid w:val="00D20BE7"/>
    <w:rsid w:val="00D222C9"/>
    <w:rsid w:val="00D225F8"/>
    <w:rsid w:val="00D24213"/>
    <w:rsid w:val="00D27E01"/>
    <w:rsid w:val="00D30248"/>
    <w:rsid w:val="00D34890"/>
    <w:rsid w:val="00D348E0"/>
    <w:rsid w:val="00D3607E"/>
    <w:rsid w:val="00D360C1"/>
    <w:rsid w:val="00D36499"/>
    <w:rsid w:val="00D3761E"/>
    <w:rsid w:val="00D41DF2"/>
    <w:rsid w:val="00D42ECB"/>
    <w:rsid w:val="00D440CE"/>
    <w:rsid w:val="00D448D1"/>
    <w:rsid w:val="00D45A98"/>
    <w:rsid w:val="00D460BB"/>
    <w:rsid w:val="00D47999"/>
    <w:rsid w:val="00D552E5"/>
    <w:rsid w:val="00D5676F"/>
    <w:rsid w:val="00D57995"/>
    <w:rsid w:val="00D57E28"/>
    <w:rsid w:val="00D6376C"/>
    <w:rsid w:val="00D67345"/>
    <w:rsid w:val="00D674E6"/>
    <w:rsid w:val="00D70F19"/>
    <w:rsid w:val="00D71F57"/>
    <w:rsid w:val="00D74551"/>
    <w:rsid w:val="00D80412"/>
    <w:rsid w:val="00D811F9"/>
    <w:rsid w:val="00D81243"/>
    <w:rsid w:val="00D81255"/>
    <w:rsid w:val="00D837EB"/>
    <w:rsid w:val="00D86DD7"/>
    <w:rsid w:val="00D87070"/>
    <w:rsid w:val="00D91EC1"/>
    <w:rsid w:val="00D95585"/>
    <w:rsid w:val="00D967B1"/>
    <w:rsid w:val="00DA1AF5"/>
    <w:rsid w:val="00DA29FE"/>
    <w:rsid w:val="00DA2C97"/>
    <w:rsid w:val="00DA4008"/>
    <w:rsid w:val="00DA5CDA"/>
    <w:rsid w:val="00DA643D"/>
    <w:rsid w:val="00DA6AFE"/>
    <w:rsid w:val="00DA6B05"/>
    <w:rsid w:val="00DB0FEE"/>
    <w:rsid w:val="00DB10C6"/>
    <w:rsid w:val="00DB1404"/>
    <w:rsid w:val="00DB33B8"/>
    <w:rsid w:val="00DB4179"/>
    <w:rsid w:val="00DB57E2"/>
    <w:rsid w:val="00DB6A63"/>
    <w:rsid w:val="00DC0FFC"/>
    <w:rsid w:val="00DC1E6B"/>
    <w:rsid w:val="00DC466C"/>
    <w:rsid w:val="00DC5551"/>
    <w:rsid w:val="00DD1DC4"/>
    <w:rsid w:val="00DD245F"/>
    <w:rsid w:val="00DD2472"/>
    <w:rsid w:val="00DD2F98"/>
    <w:rsid w:val="00DD3A81"/>
    <w:rsid w:val="00DD3AF2"/>
    <w:rsid w:val="00DD4662"/>
    <w:rsid w:val="00DD4AAA"/>
    <w:rsid w:val="00DD689E"/>
    <w:rsid w:val="00DD6CE4"/>
    <w:rsid w:val="00DD6D73"/>
    <w:rsid w:val="00DD6D93"/>
    <w:rsid w:val="00DE06D1"/>
    <w:rsid w:val="00DE089C"/>
    <w:rsid w:val="00DE201C"/>
    <w:rsid w:val="00DE6371"/>
    <w:rsid w:val="00DE68E1"/>
    <w:rsid w:val="00DE763E"/>
    <w:rsid w:val="00DE7A1B"/>
    <w:rsid w:val="00DF11F0"/>
    <w:rsid w:val="00DF415B"/>
    <w:rsid w:val="00DF610D"/>
    <w:rsid w:val="00DF79DC"/>
    <w:rsid w:val="00DF7FAC"/>
    <w:rsid w:val="00E00A63"/>
    <w:rsid w:val="00E02816"/>
    <w:rsid w:val="00E03DF7"/>
    <w:rsid w:val="00E04598"/>
    <w:rsid w:val="00E04F0A"/>
    <w:rsid w:val="00E06B33"/>
    <w:rsid w:val="00E112D8"/>
    <w:rsid w:val="00E120F3"/>
    <w:rsid w:val="00E12A3F"/>
    <w:rsid w:val="00E13412"/>
    <w:rsid w:val="00E13F97"/>
    <w:rsid w:val="00E14EB4"/>
    <w:rsid w:val="00E15DB7"/>
    <w:rsid w:val="00E23299"/>
    <w:rsid w:val="00E23434"/>
    <w:rsid w:val="00E23AB6"/>
    <w:rsid w:val="00E25229"/>
    <w:rsid w:val="00E3670F"/>
    <w:rsid w:val="00E37DB9"/>
    <w:rsid w:val="00E40B67"/>
    <w:rsid w:val="00E418DC"/>
    <w:rsid w:val="00E45EDD"/>
    <w:rsid w:val="00E47BA3"/>
    <w:rsid w:val="00E500AE"/>
    <w:rsid w:val="00E516C4"/>
    <w:rsid w:val="00E51CCF"/>
    <w:rsid w:val="00E524FB"/>
    <w:rsid w:val="00E52DE5"/>
    <w:rsid w:val="00E53067"/>
    <w:rsid w:val="00E53BD1"/>
    <w:rsid w:val="00E61204"/>
    <w:rsid w:val="00E61FB2"/>
    <w:rsid w:val="00E632C9"/>
    <w:rsid w:val="00E638B7"/>
    <w:rsid w:val="00E63A84"/>
    <w:rsid w:val="00E6439B"/>
    <w:rsid w:val="00E6697E"/>
    <w:rsid w:val="00E66BDD"/>
    <w:rsid w:val="00E67236"/>
    <w:rsid w:val="00E70747"/>
    <w:rsid w:val="00E70F77"/>
    <w:rsid w:val="00E71720"/>
    <w:rsid w:val="00E7541B"/>
    <w:rsid w:val="00E75429"/>
    <w:rsid w:val="00E7597B"/>
    <w:rsid w:val="00E76C0A"/>
    <w:rsid w:val="00E77C2E"/>
    <w:rsid w:val="00E80884"/>
    <w:rsid w:val="00E81BF9"/>
    <w:rsid w:val="00E8203E"/>
    <w:rsid w:val="00E8275D"/>
    <w:rsid w:val="00E84042"/>
    <w:rsid w:val="00E84772"/>
    <w:rsid w:val="00E86394"/>
    <w:rsid w:val="00E903DB"/>
    <w:rsid w:val="00E90DDD"/>
    <w:rsid w:val="00E90F93"/>
    <w:rsid w:val="00E92B48"/>
    <w:rsid w:val="00E933D3"/>
    <w:rsid w:val="00EA0C8F"/>
    <w:rsid w:val="00EA4192"/>
    <w:rsid w:val="00EB1054"/>
    <w:rsid w:val="00EB520C"/>
    <w:rsid w:val="00EB68E5"/>
    <w:rsid w:val="00EC152A"/>
    <w:rsid w:val="00EC1FA6"/>
    <w:rsid w:val="00EC2B52"/>
    <w:rsid w:val="00EC2BD7"/>
    <w:rsid w:val="00EC3C05"/>
    <w:rsid w:val="00EC4230"/>
    <w:rsid w:val="00EC47C7"/>
    <w:rsid w:val="00EC49AF"/>
    <w:rsid w:val="00EC4E7F"/>
    <w:rsid w:val="00EC73B7"/>
    <w:rsid w:val="00EC74D5"/>
    <w:rsid w:val="00EC7756"/>
    <w:rsid w:val="00ED0660"/>
    <w:rsid w:val="00ED1F27"/>
    <w:rsid w:val="00ED20A0"/>
    <w:rsid w:val="00ED3ABB"/>
    <w:rsid w:val="00ED6F9F"/>
    <w:rsid w:val="00EE0CD6"/>
    <w:rsid w:val="00EE10DE"/>
    <w:rsid w:val="00EF0366"/>
    <w:rsid w:val="00EF21D8"/>
    <w:rsid w:val="00EF3090"/>
    <w:rsid w:val="00EF3E0E"/>
    <w:rsid w:val="00EF4409"/>
    <w:rsid w:val="00EF4B05"/>
    <w:rsid w:val="00EF61C8"/>
    <w:rsid w:val="00F0042B"/>
    <w:rsid w:val="00F012BA"/>
    <w:rsid w:val="00F037D4"/>
    <w:rsid w:val="00F05747"/>
    <w:rsid w:val="00F05904"/>
    <w:rsid w:val="00F06A95"/>
    <w:rsid w:val="00F146BE"/>
    <w:rsid w:val="00F14C40"/>
    <w:rsid w:val="00F15FF0"/>
    <w:rsid w:val="00F16204"/>
    <w:rsid w:val="00F1701E"/>
    <w:rsid w:val="00F2082E"/>
    <w:rsid w:val="00F21281"/>
    <w:rsid w:val="00F21A5E"/>
    <w:rsid w:val="00F21EE1"/>
    <w:rsid w:val="00F23151"/>
    <w:rsid w:val="00F24966"/>
    <w:rsid w:val="00F252CB"/>
    <w:rsid w:val="00F26CF2"/>
    <w:rsid w:val="00F309EC"/>
    <w:rsid w:val="00F3593C"/>
    <w:rsid w:val="00F35D4B"/>
    <w:rsid w:val="00F42154"/>
    <w:rsid w:val="00F45624"/>
    <w:rsid w:val="00F47A92"/>
    <w:rsid w:val="00F47B3B"/>
    <w:rsid w:val="00F51E0D"/>
    <w:rsid w:val="00F525A1"/>
    <w:rsid w:val="00F5476F"/>
    <w:rsid w:val="00F56376"/>
    <w:rsid w:val="00F56A3C"/>
    <w:rsid w:val="00F618C0"/>
    <w:rsid w:val="00F63A74"/>
    <w:rsid w:val="00F6535D"/>
    <w:rsid w:val="00F675E7"/>
    <w:rsid w:val="00F71380"/>
    <w:rsid w:val="00F75B4A"/>
    <w:rsid w:val="00F7714D"/>
    <w:rsid w:val="00F772E4"/>
    <w:rsid w:val="00F80EDB"/>
    <w:rsid w:val="00F848B0"/>
    <w:rsid w:val="00F85CD3"/>
    <w:rsid w:val="00F85DA8"/>
    <w:rsid w:val="00F8699D"/>
    <w:rsid w:val="00F87E46"/>
    <w:rsid w:val="00F92FC0"/>
    <w:rsid w:val="00F94C43"/>
    <w:rsid w:val="00F9544A"/>
    <w:rsid w:val="00F9625E"/>
    <w:rsid w:val="00FA1D39"/>
    <w:rsid w:val="00FA72A2"/>
    <w:rsid w:val="00FA77C8"/>
    <w:rsid w:val="00FB1223"/>
    <w:rsid w:val="00FB1259"/>
    <w:rsid w:val="00FB5A1E"/>
    <w:rsid w:val="00FC1240"/>
    <w:rsid w:val="00FC288B"/>
    <w:rsid w:val="00FC46FF"/>
    <w:rsid w:val="00FC48DD"/>
    <w:rsid w:val="00FC7A28"/>
    <w:rsid w:val="00FD0282"/>
    <w:rsid w:val="00FD37F4"/>
    <w:rsid w:val="00FD40A5"/>
    <w:rsid w:val="00FE08E9"/>
    <w:rsid w:val="00FE0E55"/>
    <w:rsid w:val="00FE0E8E"/>
    <w:rsid w:val="00FE1F4A"/>
    <w:rsid w:val="00FE61F2"/>
    <w:rsid w:val="00FE6DA6"/>
    <w:rsid w:val="00FF2E08"/>
    <w:rsid w:val="00FF38F1"/>
    <w:rsid w:val="00FF6767"/>
    <w:rsid w:val="01555A99"/>
    <w:rsid w:val="025077B7"/>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AF5EECE"/>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3EB4D3F"/>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60450F"/>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6E961"/>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autoSpaceDN w:val="0"/>
      <w:spacing w:after="160" w:line="254" w:lineRule="auto"/>
      <w:textAlignment w:val="baseline"/>
    </w:pPr>
    <w:rPr>
      <w:rFonts w:ascii="Calibri" w:eastAsia="Calibri" w:hAnsi="Calibri"/>
      <w:sz w:val="22"/>
      <w:szCs w:val="22"/>
      <w:lang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link w:val="Asuntodelcomentario"/>
    <w:uiPriority w:val="99"/>
    <w:semiHidden/>
    <w:rsid w:val="00541A96"/>
    <w:rPr>
      <w:rFonts w:ascii="Calibri" w:eastAsia="Calibri" w:hAnsi="Calibri"/>
      <w:b/>
      <w:bCs/>
      <w:lang w:val="es-SV" w:eastAsia="en-US"/>
    </w:rPr>
  </w:style>
  <w:style w:type="character" w:customStyle="1" w:styleId="Ttulo1Car">
    <w:name w:val="Título 1 Car"/>
    <w:link w:val="Ttulo1"/>
    <w:uiPriority w:val="9"/>
    <w:rsid w:val="008B6254"/>
    <w:rPr>
      <w:rFonts w:ascii="Calibri Light" w:eastAsia="Times New Roman" w:hAnsi="Calibri Light" w:cs="Times New Roman"/>
      <w:color w:val="2E74B5"/>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uiPriority w:val="99"/>
    <w:unhideWhenUsed/>
    <w:rsid w:val="00A351D1"/>
    <w:rPr>
      <w:color w:val="0563C1"/>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A2189D"/>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A501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011F"/>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106510979">
      <w:bodyDiv w:val="1"/>
      <w:marLeft w:val="0"/>
      <w:marRight w:val="0"/>
      <w:marTop w:val="0"/>
      <w:marBottom w:val="0"/>
      <w:divBdr>
        <w:top w:val="none" w:sz="0" w:space="0" w:color="auto"/>
        <w:left w:val="none" w:sz="0" w:space="0" w:color="auto"/>
        <w:bottom w:val="none" w:sz="0" w:space="0" w:color="auto"/>
        <w:right w:val="none" w:sz="0" w:space="0" w:color="auto"/>
      </w:divBdr>
    </w:div>
    <w:div w:id="132064560">
      <w:bodyDiv w:val="1"/>
      <w:marLeft w:val="0"/>
      <w:marRight w:val="0"/>
      <w:marTop w:val="0"/>
      <w:marBottom w:val="0"/>
      <w:divBdr>
        <w:top w:val="none" w:sz="0" w:space="0" w:color="auto"/>
        <w:left w:val="none" w:sz="0" w:space="0" w:color="auto"/>
        <w:bottom w:val="none" w:sz="0" w:space="0" w:color="auto"/>
        <w:right w:val="none" w:sz="0" w:space="0" w:color="auto"/>
      </w:divBdr>
      <w:divsChild>
        <w:div w:id="2052412807">
          <w:marLeft w:val="0"/>
          <w:marRight w:val="0"/>
          <w:marTop w:val="0"/>
          <w:marBottom w:val="0"/>
          <w:divBdr>
            <w:top w:val="none" w:sz="0" w:space="0" w:color="auto"/>
            <w:left w:val="none" w:sz="0" w:space="0" w:color="auto"/>
            <w:bottom w:val="none" w:sz="0" w:space="0" w:color="auto"/>
            <w:right w:val="none" w:sz="0" w:space="0" w:color="auto"/>
          </w:divBdr>
        </w:div>
        <w:div w:id="760831061">
          <w:marLeft w:val="0"/>
          <w:marRight w:val="0"/>
          <w:marTop w:val="0"/>
          <w:marBottom w:val="0"/>
          <w:divBdr>
            <w:top w:val="none" w:sz="0" w:space="0" w:color="auto"/>
            <w:left w:val="none" w:sz="0" w:space="0" w:color="auto"/>
            <w:bottom w:val="none" w:sz="0" w:space="0" w:color="auto"/>
            <w:right w:val="none" w:sz="0" w:space="0" w:color="auto"/>
          </w:divBdr>
        </w:div>
        <w:div w:id="1670718099">
          <w:marLeft w:val="0"/>
          <w:marRight w:val="0"/>
          <w:marTop w:val="0"/>
          <w:marBottom w:val="0"/>
          <w:divBdr>
            <w:top w:val="none" w:sz="0" w:space="0" w:color="auto"/>
            <w:left w:val="none" w:sz="0" w:space="0" w:color="auto"/>
            <w:bottom w:val="none" w:sz="0" w:space="0" w:color="auto"/>
            <w:right w:val="none" w:sz="0" w:space="0" w:color="auto"/>
          </w:divBdr>
        </w:div>
        <w:div w:id="2088575156">
          <w:marLeft w:val="0"/>
          <w:marRight w:val="0"/>
          <w:marTop w:val="0"/>
          <w:marBottom w:val="0"/>
          <w:divBdr>
            <w:top w:val="none" w:sz="0" w:space="0" w:color="auto"/>
            <w:left w:val="none" w:sz="0" w:space="0" w:color="auto"/>
            <w:bottom w:val="none" w:sz="0" w:space="0" w:color="auto"/>
            <w:right w:val="none" w:sz="0" w:space="0" w:color="auto"/>
          </w:divBdr>
        </w:div>
        <w:div w:id="1373916579">
          <w:marLeft w:val="0"/>
          <w:marRight w:val="0"/>
          <w:marTop w:val="0"/>
          <w:marBottom w:val="0"/>
          <w:divBdr>
            <w:top w:val="none" w:sz="0" w:space="0" w:color="auto"/>
            <w:left w:val="none" w:sz="0" w:space="0" w:color="auto"/>
            <w:bottom w:val="none" w:sz="0" w:space="0" w:color="auto"/>
            <w:right w:val="none" w:sz="0" w:space="0" w:color="auto"/>
          </w:divBdr>
        </w:div>
        <w:div w:id="305548365">
          <w:marLeft w:val="0"/>
          <w:marRight w:val="0"/>
          <w:marTop w:val="0"/>
          <w:marBottom w:val="0"/>
          <w:divBdr>
            <w:top w:val="none" w:sz="0" w:space="0" w:color="auto"/>
            <w:left w:val="none" w:sz="0" w:space="0" w:color="auto"/>
            <w:bottom w:val="none" w:sz="0" w:space="0" w:color="auto"/>
            <w:right w:val="none" w:sz="0" w:space="0" w:color="auto"/>
          </w:divBdr>
        </w:div>
        <w:div w:id="1760785226">
          <w:marLeft w:val="0"/>
          <w:marRight w:val="0"/>
          <w:marTop w:val="0"/>
          <w:marBottom w:val="0"/>
          <w:divBdr>
            <w:top w:val="none" w:sz="0" w:space="0" w:color="auto"/>
            <w:left w:val="none" w:sz="0" w:space="0" w:color="auto"/>
            <w:bottom w:val="none" w:sz="0" w:space="0" w:color="auto"/>
            <w:right w:val="none" w:sz="0" w:space="0" w:color="auto"/>
          </w:divBdr>
        </w:div>
        <w:div w:id="120225714">
          <w:marLeft w:val="0"/>
          <w:marRight w:val="0"/>
          <w:marTop w:val="0"/>
          <w:marBottom w:val="0"/>
          <w:divBdr>
            <w:top w:val="none" w:sz="0" w:space="0" w:color="auto"/>
            <w:left w:val="none" w:sz="0" w:space="0" w:color="auto"/>
            <w:bottom w:val="none" w:sz="0" w:space="0" w:color="auto"/>
            <w:right w:val="none" w:sz="0" w:space="0" w:color="auto"/>
          </w:divBdr>
        </w:div>
        <w:div w:id="1192845089">
          <w:marLeft w:val="0"/>
          <w:marRight w:val="0"/>
          <w:marTop w:val="0"/>
          <w:marBottom w:val="0"/>
          <w:divBdr>
            <w:top w:val="none" w:sz="0" w:space="0" w:color="auto"/>
            <w:left w:val="none" w:sz="0" w:space="0" w:color="auto"/>
            <w:bottom w:val="none" w:sz="0" w:space="0" w:color="auto"/>
            <w:right w:val="none" w:sz="0" w:space="0" w:color="auto"/>
          </w:divBdr>
        </w:div>
        <w:div w:id="152528995">
          <w:marLeft w:val="0"/>
          <w:marRight w:val="0"/>
          <w:marTop w:val="0"/>
          <w:marBottom w:val="0"/>
          <w:divBdr>
            <w:top w:val="none" w:sz="0" w:space="0" w:color="auto"/>
            <w:left w:val="none" w:sz="0" w:space="0" w:color="auto"/>
            <w:bottom w:val="none" w:sz="0" w:space="0" w:color="auto"/>
            <w:right w:val="none" w:sz="0" w:space="0" w:color="auto"/>
          </w:divBdr>
        </w:div>
        <w:div w:id="1477260750">
          <w:marLeft w:val="0"/>
          <w:marRight w:val="0"/>
          <w:marTop w:val="0"/>
          <w:marBottom w:val="0"/>
          <w:divBdr>
            <w:top w:val="none" w:sz="0" w:space="0" w:color="auto"/>
            <w:left w:val="none" w:sz="0" w:space="0" w:color="auto"/>
            <w:bottom w:val="none" w:sz="0" w:space="0" w:color="auto"/>
            <w:right w:val="none" w:sz="0" w:space="0" w:color="auto"/>
          </w:divBdr>
        </w:div>
        <w:div w:id="731853487">
          <w:marLeft w:val="0"/>
          <w:marRight w:val="0"/>
          <w:marTop w:val="0"/>
          <w:marBottom w:val="0"/>
          <w:divBdr>
            <w:top w:val="none" w:sz="0" w:space="0" w:color="auto"/>
            <w:left w:val="none" w:sz="0" w:space="0" w:color="auto"/>
            <w:bottom w:val="none" w:sz="0" w:space="0" w:color="auto"/>
            <w:right w:val="none" w:sz="0" w:space="0" w:color="auto"/>
          </w:divBdr>
        </w:div>
        <w:div w:id="1719014578">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46728253">
          <w:marLeft w:val="0"/>
          <w:marRight w:val="0"/>
          <w:marTop w:val="0"/>
          <w:marBottom w:val="0"/>
          <w:divBdr>
            <w:top w:val="none" w:sz="0" w:space="0" w:color="auto"/>
            <w:left w:val="none" w:sz="0" w:space="0" w:color="auto"/>
            <w:bottom w:val="none" w:sz="0" w:space="0" w:color="auto"/>
            <w:right w:val="none" w:sz="0" w:space="0" w:color="auto"/>
          </w:divBdr>
        </w:div>
        <w:div w:id="128131771">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4718952">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72818783">
      <w:bodyDiv w:val="1"/>
      <w:marLeft w:val="0"/>
      <w:marRight w:val="0"/>
      <w:marTop w:val="0"/>
      <w:marBottom w:val="0"/>
      <w:divBdr>
        <w:top w:val="none" w:sz="0" w:space="0" w:color="auto"/>
        <w:left w:val="none" w:sz="0" w:space="0" w:color="auto"/>
        <w:bottom w:val="none" w:sz="0" w:space="0" w:color="auto"/>
        <w:right w:val="none" w:sz="0" w:space="0" w:color="auto"/>
      </w:divBdr>
      <w:divsChild>
        <w:div w:id="967276303">
          <w:marLeft w:val="0"/>
          <w:marRight w:val="0"/>
          <w:marTop w:val="0"/>
          <w:marBottom w:val="0"/>
          <w:divBdr>
            <w:top w:val="none" w:sz="0" w:space="0" w:color="auto"/>
            <w:left w:val="none" w:sz="0" w:space="0" w:color="auto"/>
            <w:bottom w:val="none" w:sz="0" w:space="0" w:color="auto"/>
            <w:right w:val="none" w:sz="0" w:space="0" w:color="auto"/>
          </w:divBdr>
        </w:div>
        <w:div w:id="547227893">
          <w:marLeft w:val="0"/>
          <w:marRight w:val="0"/>
          <w:marTop w:val="0"/>
          <w:marBottom w:val="0"/>
          <w:divBdr>
            <w:top w:val="none" w:sz="0" w:space="0" w:color="auto"/>
            <w:left w:val="none" w:sz="0" w:space="0" w:color="auto"/>
            <w:bottom w:val="none" w:sz="0" w:space="0" w:color="auto"/>
            <w:right w:val="none" w:sz="0" w:space="0" w:color="auto"/>
          </w:divBdr>
        </w:div>
        <w:div w:id="872694957">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124932178">
          <w:marLeft w:val="0"/>
          <w:marRight w:val="0"/>
          <w:marTop w:val="0"/>
          <w:marBottom w:val="0"/>
          <w:divBdr>
            <w:top w:val="none" w:sz="0" w:space="0" w:color="auto"/>
            <w:left w:val="none" w:sz="0" w:space="0" w:color="auto"/>
            <w:bottom w:val="none" w:sz="0" w:space="0" w:color="auto"/>
            <w:right w:val="none" w:sz="0" w:space="0" w:color="auto"/>
          </w:divBdr>
        </w:div>
        <w:div w:id="139180269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24985044">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355766452">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1857427603">
          <w:marLeft w:val="0"/>
          <w:marRight w:val="0"/>
          <w:marTop w:val="0"/>
          <w:marBottom w:val="0"/>
          <w:divBdr>
            <w:top w:val="none" w:sz="0" w:space="0" w:color="auto"/>
            <w:left w:val="none" w:sz="0" w:space="0" w:color="auto"/>
            <w:bottom w:val="none" w:sz="0" w:space="0" w:color="auto"/>
            <w:right w:val="none" w:sz="0" w:space="0" w:color="auto"/>
          </w:divBdr>
          <w:divsChild>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 w:id="1359551954">
              <w:marLeft w:val="0"/>
              <w:marRight w:val="0"/>
              <w:marTop w:val="0"/>
              <w:marBottom w:val="0"/>
              <w:divBdr>
                <w:top w:val="none" w:sz="0" w:space="0" w:color="auto"/>
                <w:left w:val="none" w:sz="0" w:space="0" w:color="auto"/>
                <w:bottom w:val="none" w:sz="0" w:space="0" w:color="auto"/>
                <w:right w:val="none" w:sz="0" w:space="0" w:color="auto"/>
              </w:divBdr>
            </w:div>
          </w:divsChild>
        </w:div>
        <w:div w:id="1885947294">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sChild>
    </w:div>
    <w:div w:id="178634635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889417404">
      <w:bodyDiv w:val="1"/>
      <w:marLeft w:val="0"/>
      <w:marRight w:val="0"/>
      <w:marTop w:val="0"/>
      <w:marBottom w:val="0"/>
      <w:divBdr>
        <w:top w:val="none" w:sz="0" w:space="0" w:color="auto"/>
        <w:left w:val="none" w:sz="0" w:space="0" w:color="auto"/>
        <w:bottom w:val="none" w:sz="0" w:space="0" w:color="auto"/>
        <w:right w:val="none" w:sz="0" w:space="0" w:color="auto"/>
      </w:divBdr>
      <w:divsChild>
        <w:div w:id="530606674">
          <w:marLeft w:val="0"/>
          <w:marRight w:val="0"/>
          <w:marTop w:val="0"/>
          <w:marBottom w:val="0"/>
          <w:divBdr>
            <w:top w:val="none" w:sz="0" w:space="0" w:color="auto"/>
            <w:left w:val="none" w:sz="0" w:space="0" w:color="auto"/>
            <w:bottom w:val="none" w:sz="0" w:space="0" w:color="auto"/>
            <w:right w:val="none" w:sz="0" w:space="0" w:color="auto"/>
          </w:divBdr>
        </w:div>
        <w:div w:id="2024436310">
          <w:marLeft w:val="0"/>
          <w:marRight w:val="0"/>
          <w:marTop w:val="0"/>
          <w:marBottom w:val="0"/>
          <w:divBdr>
            <w:top w:val="none" w:sz="0" w:space="0" w:color="auto"/>
            <w:left w:val="none" w:sz="0" w:space="0" w:color="auto"/>
            <w:bottom w:val="none" w:sz="0" w:space="0" w:color="auto"/>
            <w:right w:val="none" w:sz="0" w:space="0" w:color="auto"/>
          </w:divBdr>
        </w:div>
        <w:div w:id="16124950">
          <w:marLeft w:val="0"/>
          <w:marRight w:val="0"/>
          <w:marTop w:val="0"/>
          <w:marBottom w:val="0"/>
          <w:divBdr>
            <w:top w:val="none" w:sz="0" w:space="0" w:color="auto"/>
            <w:left w:val="none" w:sz="0" w:space="0" w:color="auto"/>
            <w:bottom w:val="none" w:sz="0" w:space="0" w:color="auto"/>
            <w:right w:val="none" w:sz="0" w:space="0" w:color="auto"/>
          </w:divBdr>
        </w:div>
        <w:div w:id="846675860">
          <w:marLeft w:val="0"/>
          <w:marRight w:val="0"/>
          <w:marTop w:val="0"/>
          <w:marBottom w:val="0"/>
          <w:divBdr>
            <w:top w:val="none" w:sz="0" w:space="0" w:color="auto"/>
            <w:left w:val="none" w:sz="0" w:space="0" w:color="auto"/>
            <w:bottom w:val="none" w:sz="0" w:space="0" w:color="auto"/>
            <w:right w:val="none" w:sz="0" w:space="0" w:color="auto"/>
          </w:divBdr>
        </w:div>
        <w:div w:id="359285387">
          <w:marLeft w:val="0"/>
          <w:marRight w:val="0"/>
          <w:marTop w:val="0"/>
          <w:marBottom w:val="0"/>
          <w:divBdr>
            <w:top w:val="none" w:sz="0" w:space="0" w:color="auto"/>
            <w:left w:val="none" w:sz="0" w:space="0" w:color="auto"/>
            <w:bottom w:val="none" w:sz="0" w:space="0" w:color="auto"/>
            <w:right w:val="none" w:sz="0" w:space="0" w:color="auto"/>
          </w:divBdr>
        </w:div>
      </w:divsChild>
    </w:div>
    <w:div w:id="1952784192">
      <w:bodyDiv w:val="1"/>
      <w:marLeft w:val="0"/>
      <w:marRight w:val="0"/>
      <w:marTop w:val="0"/>
      <w:marBottom w:val="0"/>
      <w:divBdr>
        <w:top w:val="none" w:sz="0" w:space="0" w:color="auto"/>
        <w:left w:val="none" w:sz="0" w:space="0" w:color="auto"/>
        <w:bottom w:val="none" w:sz="0" w:space="0" w:color="auto"/>
        <w:right w:val="none" w:sz="0" w:space="0" w:color="auto"/>
      </w:divBdr>
      <w:divsChild>
        <w:div w:id="676613532">
          <w:marLeft w:val="0"/>
          <w:marRight w:val="0"/>
          <w:marTop w:val="0"/>
          <w:marBottom w:val="0"/>
          <w:divBdr>
            <w:top w:val="none" w:sz="0" w:space="0" w:color="auto"/>
            <w:left w:val="none" w:sz="0" w:space="0" w:color="auto"/>
            <w:bottom w:val="none" w:sz="0" w:space="0" w:color="auto"/>
            <w:right w:val="none" w:sz="0" w:space="0" w:color="auto"/>
          </w:divBdr>
        </w:div>
        <w:div w:id="960187495">
          <w:marLeft w:val="0"/>
          <w:marRight w:val="0"/>
          <w:marTop w:val="0"/>
          <w:marBottom w:val="0"/>
          <w:divBdr>
            <w:top w:val="none" w:sz="0" w:space="0" w:color="auto"/>
            <w:left w:val="none" w:sz="0" w:space="0" w:color="auto"/>
            <w:bottom w:val="none" w:sz="0" w:space="0" w:color="auto"/>
            <w:right w:val="none" w:sz="0" w:space="0" w:color="auto"/>
          </w:divBdr>
        </w:div>
        <w:div w:id="1068696012">
          <w:marLeft w:val="0"/>
          <w:marRight w:val="0"/>
          <w:marTop w:val="0"/>
          <w:marBottom w:val="0"/>
          <w:divBdr>
            <w:top w:val="none" w:sz="0" w:space="0" w:color="auto"/>
            <w:left w:val="none" w:sz="0" w:space="0" w:color="auto"/>
            <w:bottom w:val="none" w:sz="0" w:space="0" w:color="auto"/>
            <w:right w:val="none" w:sz="0" w:space="0" w:color="auto"/>
          </w:divBdr>
        </w:div>
        <w:div w:id="1642999519">
          <w:marLeft w:val="0"/>
          <w:marRight w:val="0"/>
          <w:marTop w:val="0"/>
          <w:marBottom w:val="0"/>
          <w:divBdr>
            <w:top w:val="none" w:sz="0" w:space="0" w:color="auto"/>
            <w:left w:val="none" w:sz="0" w:space="0" w:color="auto"/>
            <w:bottom w:val="none" w:sz="0" w:space="0" w:color="auto"/>
            <w:right w:val="none" w:sz="0" w:space="0" w:color="auto"/>
          </w:divBdr>
        </w:div>
        <w:div w:id="1724866411">
          <w:marLeft w:val="0"/>
          <w:marRight w:val="0"/>
          <w:marTop w:val="0"/>
          <w:marBottom w:val="0"/>
          <w:divBdr>
            <w:top w:val="none" w:sz="0" w:space="0" w:color="auto"/>
            <w:left w:val="none" w:sz="0" w:space="0" w:color="auto"/>
            <w:bottom w:val="none" w:sz="0" w:space="0" w:color="auto"/>
            <w:right w:val="none" w:sz="0" w:space="0" w:color="auto"/>
          </w:divBdr>
        </w:div>
      </w:divsChild>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47913, proyecto elaborado 27ene 2022</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A0D6B2-39C5-48F7-8631-D329BDA2FC5F}">
  <ds:schemaRefs>
    <ds:schemaRef ds:uri="http://schemas.openxmlformats.org/officeDocument/2006/bibliography"/>
  </ds:schemaRefs>
</ds:datastoreItem>
</file>

<file path=customXml/itemProps2.xml><?xml version="1.0" encoding="utf-8"?>
<ds:datastoreItem xmlns:ds="http://schemas.openxmlformats.org/officeDocument/2006/customXml" ds:itemID="{C0FBDD14-404B-44E2-9C35-F67CF5729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49D87-324A-40D0-B2E5-90432F49F04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875870EB-34C4-4D21-8C5E-1D032901C7A9}">
  <ds:schemaRefs>
    <ds:schemaRef ds:uri="http://schemas.microsoft.com/sharepoint/v3/contenttype/forms"/>
  </ds:schemaRefs>
</ds:datastoreItem>
</file>

<file path=customXml/itemProps5.xml><?xml version="1.0" encoding="utf-8"?>
<ds:datastoreItem xmlns:ds="http://schemas.openxmlformats.org/officeDocument/2006/customXml" ds:itemID="{8AD97FED-D04D-4622-828D-147C09E5A63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12</Pages>
  <Words>6137</Words>
  <Characters>33755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17</cp:revision>
  <cp:lastPrinted>2022-02-04T15:39:00Z</cp:lastPrinted>
  <dcterms:created xsi:type="dcterms:W3CDTF">2022-02-04T15:20:00Z</dcterms:created>
  <dcterms:modified xsi:type="dcterms:W3CDTF">2022-04-28T18:22:00Z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SharedWithUsers">
    <vt:lpwstr/>
  </property>
</Properties>
</file>