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E684" w14:textId="77777777" w:rsidR="00AC338B" w:rsidRDefault="00AC338B" w:rsidP="00847C31">
      <w:pPr>
        <w:spacing w:after="0" w:line="0" w:lineRule="atLeast"/>
        <w:jc w:val="both"/>
        <w:rPr>
          <w:rFonts w:ascii="Museo Sans 900" w:eastAsia="Times New Roman" w:hAnsi="Museo Sans 900"/>
          <w:b/>
          <w:bCs/>
          <w:sz w:val="20"/>
          <w:szCs w:val="20"/>
          <w:lang w:val="es-MX" w:eastAsia="es-ES"/>
        </w:rPr>
      </w:pPr>
    </w:p>
    <w:p w14:paraId="0B405933" w14:textId="77777777" w:rsidR="009137B6" w:rsidRDefault="009137B6" w:rsidP="00847C31">
      <w:pPr>
        <w:spacing w:after="0" w:line="0" w:lineRule="atLeast"/>
        <w:jc w:val="both"/>
        <w:rPr>
          <w:rFonts w:ascii="Museo Sans 900" w:eastAsia="Times New Roman" w:hAnsi="Museo Sans 900"/>
          <w:b/>
          <w:bCs/>
          <w:sz w:val="20"/>
          <w:szCs w:val="20"/>
          <w:lang w:val="es-MX" w:eastAsia="es-ES"/>
        </w:rPr>
      </w:pPr>
    </w:p>
    <w:p w14:paraId="3C666615" w14:textId="36B48B03"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w:t>
      </w:r>
      <w:r w:rsidR="00CF7A49">
        <w:rPr>
          <w:rFonts w:ascii="Museo Sans 900" w:eastAsia="Times New Roman" w:hAnsi="Museo Sans 900"/>
          <w:b/>
          <w:bCs/>
          <w:sz w:val="20"/>
          <w:szCs w:val="20"/>
          <w:lang w:val="es-MX" w:eastAsia="es-ES"/>
        </w:rPr>
        <w:t xml:space="preserve"> </w:t>
      </w:r>
      <w:proofErr w:type="spellStart"/>
      <w:r w:rsidRPr="0095780B">
        <w:rPr>
          <w:rFonts w:ascii="Museo Sans 900" w:eastAsia="Times New Roman" w:hAnsi="Museo Sans 900"/>
          <w:b/>
          <w:bCs/>
          <w:sz w:val="20"/>
          <w:szCs w:val="20"/>
          <w:lang w:val="es-MX" w:eastAsia="es-ES"/>
        </w:rPr>
        <w:t>N.°</w:t>
      </w:r>
      <w:proofErr w:type="spellEnd"/>
      <w:r w:rsidR="00CF7A49">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E-</w:t>
      </w:r>
      <w:r w:rsidR="00A46F8F">
        <w:rPr>
          <w:rFonts w:ascii="Museo Sans 900" w:eastAsia="Times New Roman" w:hAnsi="Museo Sans 900"/>
          <w:b/>
          <w:bCs/>
          <w:sz w:val="20"/>
          <w:szCs w:val="20"/>
          <w:lang w:val="es-MX" w:eastAsia="es-ES"/>
        </w:rPr>
        <w:t>0099</w:t>
      </w:r>
      <w:r w:rsidRPr="0095780B">
        <w:rPr>
          <w:rFonts w:ascii="Museo Sans 900" w:eastAsia="Times New Roman" w:hAnsi="Museo Sans 900"/>
          <w:b/>
          <w:bCs/>
          <w:sz w:val="20"/>
          <w:szCs w:val="20"/>
          <w:lang w:val="es-MX" w:eastAsia="es-ES"/>
        </w:rPr>
        <w:t>-202</w:t>
      </w:r>
      <w:r w:rsidR="00613E86">
        <w:rPr>
          <w:rFonts w:ascii="Museo Sans 900" w:eastAsia="Times New Roman" w:hAnsi="Museo Sans 900"/>
          <w:b/>
          <w:bCs/>
          <w:sz w:val="20"/>
          <w:szCs w:val="20"/>
          <w:lang w:val="es-MX" w:eastAsia="es-ES"/>
        </w:rPr>
        <w:t>2</w:t>
      </w:r>
      <w:r w:rsidRPr="0095780B">
        <w:rPr>
          <w:rFonts w:ascii="Museo Sans 900" w:eastAsia="Times New Roman" w:hAnsi="Museo Sans 900"/>
          <w:b/>
          <w:bCs/>
          <w:sz w:val="20"/>
          <w:szCs w:val="20"/>
          <w:lang w:val="es-MX" w:eastAsia="es-ES"/>
        </w:rPr>
        <w:t>-CAU.</w:t>
      </w:r>
      <w:r w:rsidR="00CF7A49">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GENERAL</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ELECTRICIDAD</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Y</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TELECOMUNICACIONES.</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San</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Salvador,</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las</w:t>
      </w:r>
      <w:r w:rsidR="00CF7A49">
        <w:rPr>
          <w:rFonts w:ascii="Museo Sans 300" w:eastAsia="Times New Roman" w:hAnsi="Museo Sans 300"/>
          <w:sz w:val="20"/>
          <w:szCs w:val="20"/>
          <w:lang w:val="es-MX" w:eastAsia="es-ES"/>
        </w:rPr>
        <w:t xml:space="preserve"> </w:t>
      </w:r>
      <w:r w:rsidR="00A46F8F">
        <w:rPr>
          <w:rFonts w:ascii="Museo Sans 300" w:eastAsia="Times New Roman" w:hAnsi="Museo Sans 300"/>
          <w:sz w:val="20"/>
          <w:szCs w:val="20"/>
          <w:lang w:val="es-MX" w:eastAsia="es-ES"/>
        </w:rPr>
        <w:t xml:space="preserve">diez </w:t>
      </w:r>
      <w:r w:rsidRPr="0095780B">
        <w:rPr>
          <w:rFonts w:ascii="Museo Sans 300" w:eastAsia="Times New Roman" w:hAnsi="Museo Sans 300"/>
          <w:sz w:val="20"/>
          <w:szCs w:val="20"/>
          <w:lang w:val="es-MX" w:eastAsia="es-ES"/>
        </w:rPr>
        <w:t>horas</w:t>
      </w:r>
      <w:r w:rsidR="00CF7A49">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con</w:t>
      </w:r>
      <w:r w:rsidR="00CF7A49">
        <w:rPr>
          <w:rFonts w:ascii="Museo Sans 300" w:eastAsia="Times New Roman" w:hAnsi="Museo Sans 300"/>
          <w:sz w:val="20"/>
          <w:szCs w:val="20"/>
          <w:lang w:val="es-MX" w:eastAsia="es-ES"/>
        </w:rPr>
        <w:t xml:space="preserve"> </w:t>
      </w:r>
      <w:r w:rsidR="00A46F8F">
        <w:rPr>
          <w:rFonts w:ascii="Museo Sans 300" w:eastAsia="Times New Roman" w:hAnsi="Museo Sans 300"/>
          <w:sz w:val="20"/>
          <w:szCs w:val="20"/>
          <w:lang w:val="es-MX" w:eastAsia="es-ES"/>
        </w:rPr>
        <w:t xml:space="preserve">cincuenta </w:t>
      </w:r>
      <w:r w:rsidR="00126F06">
        <w:rPr>
          <w:rFonts w:ascii="Museo Sans 300" w:eastAsia="Times New Roman" w:hAnsi="Museo Sans 300"/>
          <w:sz w:val="20"/>
          <w:szCs w:val="20"/>
          <w:lang w:val="es-MX" w:eastAsia="es-ES"/>
        </w:rPr>
        <w:t>minutos</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día</w:t>
      </w:r>
      <w:r w:rsidR="00CF7A49">
        <w:rPr>
          <w:rFonts w:ascii="Museo Sans 300" w:eastAsia="Times New Roman" w:hAnsi="Museo Sans 300"/>
          <w:sz w:val="20"/>
          <w:szCs w:val="20"/>
          <w:lang w:val="es-MX" w:eastAsia="es-ES"/>
        </w:rPr>
        <w:t xml:space="preserve"> </w:t>
      </w:r>
      <w:r w:rsidR="00A46F8F">
        <w:rPr>
          <w:rFonts w:ascii="Museo Sans 300" w:eastAsia="Times New Roman" w:hAnsi="Museo Sans 300"/>
          <w:sz w:val="20"/>
          <w:szCs w:val="20"/>
          <w:lang w:val="es-MX" w:eastAsia="es-ES"/>
        </w:rPr>
        <w:t xml:space="preserve">diecinueve </w:t>
      </w:r>
      <w:r w:rsidRPr="0095780B">
        <w:rPr>
          <w:rFonts w:ascii="Museo Sans 300" w:eastAsia="Times New Roman" w:hAnsi="Museo Sans 300"/>
          <w:sz w:val="20"/>
          <w:szCs w:val="20"/>
          <w:lang w:val="es-MX" w:eastAsia="es-ES"/>
        </w:rPr>
        <w:t>de</w:t>
      </w:r>
      <w:r w:rsidR="00CF7A49">
        <w:rPr>
          <w:rFonts w:ascii="Museo Sans 300" w:eastAsia="Times New Roman" w:hAnsi="Museo Sans 300"/>
          <w:sz w:val="20"/>
          <w:szCs w:val="20"/>
          <w:lang w:val="es-MX" w:eastAsia="es-ES"/>
        </w:rPr>
        <w:t xml:space="preserve"> </w:t>
      </w:r>
      <w:r w:rsidR="00A46F8F">
        <w:rPr>
          <w:rFonts w:ascii="Museo Sans 300" w:eastAsia="Times New Roman" w:hAnsi="Museo Sans 300"/>
          <w:sz w:val="20"/>
          <w:szCs w:val="20"/>
          <w:lang w:val="es-MX" w:eastAsia="es-ES"/>
        </w:rPr>
        <w:t xml:space="preserve">enero </w:t>
      </w:r>
      <w:r w:rsidRPr="0095780B">
        <w:rPr>
          <w:rFonts w:ascii="Museo Sans 300" w:eastAsia="Times New Roman" w:hAnsi="Museo Sans 300"/>
          <w:sz w:val="20"/>
          <w:szCs w:val="20"/>
          <w:lang w:val="es-MX" w:eastAsia="es-ES"/>
        </w:rPr>
        <w:t>del</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año</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dos</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mil</w:t>
      </w:r>
      <w:r w:rsidR="00CF7A49">
        <w:rPr>
          <w:rFonts w:ascii="Museo Sans 300" w:eastAsia="Times New Roman" w:hAnsi="Museo Sans 300"/>
          <w:sz w:val="20"/>
          <w:szCs w:val="20"/>
          <w:lang w:val="es-MX" w:eastAsia="es-ES"/>
        </w:rPr>
        <w:t xml:space="preserve"> </w:t>
      </w:r>
      <w:r w:rsidR="00435827">
        <w:rPr>
          <w:rFonts w:ascii="Museo Sans 300" w:eastAsia="Times New Roman" w:hAnsi="Museo Sans 300"/>
          <w:sz w:val="20"/>
          <w:szCs w:val="20"/>
          <w:lang w:val="es-MX" w:eastAsia="es-ES"/>
        </w:rPr>
        <w:t>veinti</w:t>
      </w:r>
      <w:r w:rsidR="00613E86">
        <w:rPr>
          <w:rFonts w:ascii="Museo Sans 300" w:eastAsia="Times New Roman" w:hAnsi="Museo Sans 300"/>
          <w:sz w:val="20"/>
          <w:szCs w:val="20"/>
          <w:lang w:val="es-MX" w:eastAsia="es-ES"/>
        </w:rPr>
        <w:t>dós</w:t>
      </w:r>
      <w:r w:rsidR="00435827">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4FBB1C53"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CF7A49">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CF7A49">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364D0676" w14:textId="181820AB" w:rsidR="00CB5598" w:rsidRDefault="00CB5598" w:rsidP="008D77BA">
      <w:pPr>
        <w:pStyle w:val="NormalWeb"/>
        <w:numPr>
          <w:ilvl w:val="0"/>
          <w:numId w:val="6"/>
        </w:numPr>
        <w:spacing w:before="0" w:beforeAutospacing="0" w:after="0" w:afterAutospacing="0"/>
        <w:ind w:left="567" w:hanging="567"/>
        <w:jc w:val="both"/>
        <w:rPr>
          <w:rFonts w:ascii="Museo Sans 300" w:hAnsi="Museo Sans 300"/>
          <w:color w:val="000000"/>
          <w:sz w:val="20"/>
          <w:szCs w:val="20"/>
        </w:rPr>
      </w:pPr>
      <w:r w:rsidRPr="00126F06">
        <w:rPr>
          <w:rFonts w:ascii="Museo Sans 300" w:hAnsi="Museo Sans 300"/>
          <w:color w:val="000000"/>
          <w:sz w:val="20"/>
          <w:szCs w:val="20"/>
        </w:rPr>
        <w:t>El</w:t>
      </w:r>
      <w:r w:rsidR="00CF7A49">
        <w:rPr>
          <w:rFonts w:ascii="Museo Sans 300" w:hAnsi="Museo Sans 300"/>
          <w:color w:val="000000"/>
          <w:sz w:val="20"/>
          <w:szCs w:val="20"/>
        </w:rPr>
        <w:t xml:space="preserve"> </w:t>
      </w:r>
      <w:r w:rsidR="00B20757" w:rsidRPr="00126F06">
        <w:rPr>
          <w:rFonts w:ascii="Museo Sans 300" w:hAnsi="Museo Sans 300"/>
          <w:color w:val="000000"/>
          <w:sz w:val="20"/>
          <w:szCs w:val="20"/>
        </w:rPr>
        <w:t>día</w:t>
      </w:r>
      <w:r w:rsidR="00CF7A49">
        <w:rPr>
          <w:rFonts w:ascii="Museo Sans 300" w:hAnsi="Museo Sans 300"/>
          <w:color w:val="000000"/>
          <w:sz w:val="20"/>
          <w:szCs w:val="20"/>
        </w:rPr>
        <w:t xml:space="preserve"> </w:t>
      </w:r>
      <w:r w:rsidR="00613E86">
        <w:rPr>
          <w:rFonts w:ascii="Museo Sans 300" w:hAnsi="Museo Sans 300"/>
          <w:color w:val="000000"/>
          <w:sz w:val="20"/>
          <w:szCs w:val="20"/>
        </w:rPr>
        <w:t>nueve</w:t>
      </w:r>
      <w:r w:rsidR="00CF7A49">
        <w:rPr>
          <w:rFonts w:ascii="Museo Sans 300" w:hAnsi="Museo Sans 300"/>
          <w:color w:val="000000"/>
          <w:sz w:val="20"/>
          <w:szCs w:val="20"/>
        </w:rPr>
        <w:t xml:space="preserve"> </w:t>
      </w:r>
      <w:r w:rsidR="00613E86">
        <w:rPr>
          <w:rFonts w:ascii="Museo Sans 300" w:hAnsi="Museo Sans 300"/>
          <w:color w:val="000000"/>
          <w:sz w:val="20"/>
          <w:szCs w:val="20"/>
        </w:rPr>
        <w:t>de</w:t>
      </w:r>
      <w:r w:rsidR="00CF7A49">
        <w:rPr>
          <w:rFonts w:ascii="Museo Sans 300" w:hAnsi="Museo Sans 300"/>
          <w:color w:val="000000"/>
          <w:sz w:val="20"/>
          <w:szCs w:val="20"/>
        </w:rPr>
        <w:t xml:space="preserve"> </w:t>
      </w:r>
      <w:r w:rsidR="00613E86">
        <w:rPr>
          <w:rFonts w:ascii="Museo Sans 300" w:hAnsi="Museo Sans 300"/>
          <w:color w:val="000000"/>
          <w:sz w:val="20"/>
          <w:szCs w:val="20"/>
        </w:rPr>
        <w:t>abril</w:t>
      </w:r>
      <w:r w:rsidR="00CF7A49">
        <w:rPr>
          <w:rFonts w:ascii="Museo Sans 300" w:hAnsi="Museo Sans 300"/>
          <w:color w:val="000000"/>
          <w:sz w:val="20"/>
          <w:szCs w:val="20"/>
        </w:rPr>
        <w:t xml:space="preserve"> </w:t>
      </w:r>
      <w:r w:rsidR="005F6A9E">
        <w:rPr>
          <w:rFonts w:ascii="Museo Sans 300" w:hAnsi="Museo Sans 300"/>
          <w:color w:val="000000"/>
          <w:sz w:val="20"/>
          <w:szCs w:val="20"/>
        </w:rPr>
        <w:t>del</w:t>
      </w:r>
      <w:r w:rsidR="00CF7A49">
        <w:rPr>
          <w:rFonts w:ascii="Museo Sans 300" w:hAnsi="Museo Sans 300"/>
          <w:color w:val="000000"/>
          <w:sz w:val="20"/>
          <w:szCs w:val="20"/>
        </w:rPr>
        <w:t xml:space="preserve"> </w:t>
      </w:r>
      <w:r w:rsidR="00613E86">
        <w:rPr>
          <w:rFonts w:ascii="Museo Sans 300" w:hAnsi="Museo Sans 300"/>
          <w:color w:val="000000"/>
          <w:sz w:val="20"/>
          <w:szCs w:val="20"/>
        </w:rPr>
        <w:t>año</w:t>
      </w:r>
      <w:r w:rsidR="00CF7A49">
        <w:rPr>
          <w:rFonts w:ascii="Museo Sans 300" w:hAnsi="Museo Sans 300"/>
          <w:color w:val="000000"/>
          <w:sz w:val="20"/>
          <w:szCs w:val="20"/>
        </w:rPr>
        <w:t xml:space="preserve"> </w:t>
      </w:r>
      <w:r w:rsidR="000068DC">
        <w:rPr>
          <w:rFonts w:ascii="Museo Sans 300" w:hAnsi="Museo Sans 300"/>
          <w:color w:val="000000"/>
          <w:sz w:val="20"/>
          <w:szCs w:val="20"/>
        </w:rPr>
        <w:t>dos mil veintiuno</w:t>
      </w:r>
      <w:r w:rsidR="00B20757" w:rsidRPr="00126F06">
        <w:rPr>
          <w:rFonts w:ascii="Museo Sans 300" w:hAnsi="Museo Sans 300"/>
          <w:color w:val="000000"/>
          <w:sz w:val="20"/>
          <w:szCs w:val="20"/>
        </w:rPr>
        <w:t>,</w:t>
      </w:r>
      <w:r w:rsidR="00CF7A49">
        <w:rPr>
          <w:rFonts w:ascii="Museo Sans 300" w:hAnsi="Museo Sans 300"/>
          <w:color w:val="000000"/>
          <w:sz w:val="20"/>
          <w:szCs w:val="20"/>
        </w:rPr>
        <w:t xml:space="preserve"> </w:t>
      </w:r>
      <w:r w:rsidR="00606143">
        <w:rPr>
          <w:rFonts w:ascii="Museo Sans 300" w:hAnsi="Museo Sans 300"/>
          <w:color w:val="000000"/>
          <w:sz w:val="20"/>
          <w:szCs w:val="20"/>
        </w:rPr>
        <w:t>el</w:t>
      </w:r>
      <w:r w:rsidR="00CF7A49">
        <w:rPr>
          <w:rFonts w:ascii="Museo Sans 300" w:hAnsi="Museo Sans 300"/>
          <w:color w:val="000000"/>
          <w:sz w:val="20"/>
          <w:szCs w:val="20"/>
        </w:rPr>
        <w:t xml:space="preserve"> </w:t>
      </w:r>
      <w:r w:rsidR="00606143">
        <w:rPr>
          <w:rFonts w:ascii="Museo Sans 300" w:hAnsi="Museo Sans 300"/>
          <w:color w:val="000000"/>
          <w:sz w:val="20"/>
          <w:szCs w:val="20"/>
        </w:rPr>
        <w:t>señor</w:t>
      </w:r>
      <w:r w:rsidR="00CF7A49">
        <w:rPr>
          <w:rFonts w:ascii="Museo Sans 300" w:hAnsi="Museo Sans 300"/>
          <w:color w:val="000000"/>
          <w:sz w:val="20"/>
          <w:szCs w:val="20"/>
        </w:rPr>
        <w:t xml:space="preserve"> </w:t>
      </w:r>
      <w:r w:rsidR="008D3510">
        <w:rPr>
          <w:rFonts w:ascii="Museo Sans 300" w:hAnsi="Museo Sans 300"/>
          <w:color w:val="000000"/>
          <w:sz w:val="20"/>
          <w:szCs w:val="20"/>
        </w:rPr>
        <w:t>+++</w:t>
      </w:r>
      <w:r w:rsidR="00E63686">
        <w:rPr>
          <w:rFonts w:ascii="Museo Sans 300" w:hAnsi="Museo Sans 300"/>
          <w:color w:val="000000"/>
          <w:sz w:val="20"/>
          <w:szCs w:val="20"/>
        </w:rPr>
        <w:t>,</w:t>
      </w:r>
      <w:r w:rsidR="00CF7A49">
        <w:rPr>
          <w:rStyle w:val="Refdenotaalpie"/>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conocido</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por</w:t>
      </w:r>
      <w:r w:rsidR="00CF7A49">
        <w:rPr>
          <w:rStyle w:val="normaltextrun"/>
          <w:rFonts w:ascii="Museo Sans 300" w:hAnsi="Museo Sans 300"/>
          <w:color w:val="000000"/>
          <w:sz w:val="20"/>
          <w:szCs w:val="20"/>
          <w:bdr w:val="none" w:sz="0" w:space="0" w:color="auto" w:frame="1"/>
          <w:lang w:val="es-ES"/>
        </w:rPr>
        <w:t xml:space="preserve"> </w:t>
      </w:r>
      <w:r w:rsidR="008D3510">
        <w:rPr>
          <w:rStyle w:val="normaltextrun"/>
          <w:rFonts w:ascii="Museo Sans 300" w:hAnsi="Museo Sans 300"/>
          <w:color w:val="000000"/>
          <w:sz w:val="20"/>
          <w:szCs w:val="20"/>
          <w:bdr w:val="none" w:sz="0" w:space="0" w:color="auto" w:frame="1"/>
          <w:lang w:val="es-ES"/>
        </w:rPr>
        <w:t>+++</w:t>
      </w:r>
      <w:r w:rsidR="00613E86">
        <w:rPr>
          <w:rStyle w:val="normaltextrun"/>
          <w:rFonts w:ascii="Museo Sans 300" w:hAnsi="Museo Sans 300"/>
          <w:color w:val="000000"/>
          <w:sz w:val="20"/>
          <w:szCs w:val="20"/>
          <w:bdr w:val="none" w:sz="0" w:space="0" w:color="auto" w:frame="1"/>
          <w:lang w:val="es-ES"/>
        </w:rPr>
        <w:t>,</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presidente</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de</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la</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Junta</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Directiva</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de</w:t>
      </w:r>
      <w:r w:rsidR="00CF7A49">
        <w:rPr>
          <w:rStyle w:val="normaltextrun"/>
          <w:rFonts w:ascii="Museo Sans 300" w:hAnsi="Museo Sans 300"/>
          <w:color w:val="000000"/>
          <w:sz w:val="20"/>
          <w:szCs w:val="20"/>
          <w:bdr w:val="none" w:sz="0" w:space="0" w:color="auto" w:frame="1"/>
          <w:lang w:val="es-ES"/>
        </w:rPr>
        <w:t xml:space="preserve"> </w:t>
      </w:r>
      <w:r w:rsidR="00613E86">
        <w:rPr>
          <w:rStyle w:val="normaltextrun"/>
          <w:rFonts w:ascii="Museo Sans 300" w:hAnsi="Museo Sans 300"/>
          <w:color w:val="000000"/>
          <w:sz w:val="20"/>
          <w:szCs w:val="20"/>
          <w:bdr w:val="none" w:sz="0" w:space="0" w:color="auto" w:frame="1"/>
          <w:lang w:val="es-ES"/>
        </w:rPr>
        <w:t>la</w:t>
      </w:r>
      <w:r w:rsidR="00CF7A49">
        <w:rPr>
          <w:rStyle w:val="normaltextrun"/>
          <w:rFonts w:ascii="Museo Sans 300" w:hAnsi="Museo Sans 300"/>
          <w:color w:val="000000"/>
          <w:sz w:val="20"/>
          <w:szCs w:val="20"/>
          <w:bdr w:val="none" w:sz="0" w:space="0" w:color="auto" w:frame="1"/>
          <w:lang w:val="es-ES"/>
        </w:rPr>
        <w:t xml:space="preserve"> </w:t>
      </w:r>
      <w:r w:rsidR="008D3510">
        <w:rPr>
          <w:rStyle w:val="normaltextrun"/>
          <w:rFonts w:ascii="Museo Sans 300" w:hAnsi="Museo Sans 300"/>
          <w:color w:val="000000"/>
          <w:sz w:val="20"/>
          <w:szCs w:val="20"/>
          <w:bdr w:val="none" w:sz="0" w:space="0" w:color="auto" w:frame="1"/>
          <w:lang w:val="es-ES"/>
        </w:rPr>
        <w:t>+++</w:t>
      </w:r>
      <w:r w:rsidR="00E63686">
        <w:rPr>
          <w:rStyle w:val="normaltextrun"/>
          <w:rFonts w:ascii="Museo Sans 300" w:hAnsi="Museo Sans 300"/>
          <w:color w:val="000000"/>
          <w:sz w:val="20"/>
          <w:szCs w:val="20"/>
          <w:bdr w:val="none" w:sz="0" w:space="0" w:color="auto" w:frame="1"/>
          <w:lang w:val="es-ES"/>
        </w:rPr>
        <w:t>,</w:t>
      </w:r>
      <w:r w:rsidR="00CF7A49">
        <w:rPr>
          <w:rFonts w:ascii="Museo Sans 300" w:hAnsi="Museo Sans 300"/>
          <w:color w:val="000000"/>
          <w:sz w:val="20"/>
          <w:szCs w:val="20"/>
        </w:rPr>
        <w:t xml:space="preserve"> </w:t>
      </w:r>
      <w:r w:rsidR="00FF7506" w:rsidRPr="00126F06">
        <w:rPr>
          <w:rFonts w:ascii="Museo Sans 300" w:hAnsi="Museo Sans 300"/>
          <w:color w:val="000000"/>
          <w:sz w:val="20"/>
          <w:szCs w:val="20"/>
        </w:rPr>
        <w:t>presentó</w:t>
      </w:r>
      <w:r w:rsidR="00CF7A49">
        <w:rPr>
          <w:rFonts w:ascii="Museo Sans 300" w:hAnsi="Museo Sans 300"/>
          <w:color w:val="000000"/>
          <w:sz w:val="20"/>
          <w:szCs w:val="20"/>
        </w:rPr>
        <w:t xml:space="preserve"> </w:t>
      </w:r>
      <w:r w:rsidR="00FF7506" w:rsidRPr="00126F06">
        <w:rPr>
          <w:rFonts w:ascii="Museo Sans 300" w:hAnsi="Museo Sans 300"/>
          <w:color w:val="000000"/>
          <w:sz w:val="20"/>
          <w:szCs w:val="20"/>
        </w:rPr>
        <w:t>un</w:t>
      </w:r>
      <w:r w:rsidR="00CF7A49">
        <w:rPr>
          <w:rFonts w:ascii="Museo Sans 300" w:hAnsi="Museo Sans 300"/>
          <w:color w:val="000000"/>
          <w:sz w:val="20"/>
          <w:szCs w:val="20"/>
        </w:rPr>
        <w:t xml:space="preserve"> </w:t>
      </w:r>
      <w:r w:rsidR="00FF7506" w:rsidRPr="00126F06">
        <w:rPr>
          <w:rFonts w:ascii="Museo Sans 300" w:hAnsi="Museo Sans 300"/>
          <w:color w:val="000000"/>
          <w:sz w:val="20"/>
          <w:szCs w:val="20"/>
        </w:rPr>
        <w:t>reclamo</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en</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contra</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de</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la</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sociedad</w:t>
      </w:r>
      <w:r w:rsidR="00CF7A49">
        <w:rPr>
          <w:rFonts w:ascii="Museo Sans 300" w:hAnsi="Museo Sans 300"/>
          <w:color w:val="000000"/>
          <w:sz w:val="20"/>
          <w:szCs w:val="20"/>
        </w:rPr>
        <w:t xml:space="preserve"> </w:t>
      </w:r>
      <w:r w:rsidR="00613E86">
        <w:rPr>
          <w:rFonts w:ascii="Museo Sans 300" w:hAnsi="Museo Sans 300"/>
          <w:color w:val="000000"/>
          <w:sz w:val="20"/>
          <w:szCs w:val="20"/>
        </w:rPr>
        <w:t>CAESS,</w:t>
      </w:r>
      <w:r w:rsidR="00CF7A49">
        <w:rPr>
          <w:rFonts w:ascii="Museo Sans 300" w:hAnsi="Museo Sans 300"/>
          <w:color w:val="000000"/>
          <w:sz w:val="20"/>
          <w:szCs w:val="20"/>
        </w:rPr>
        <w:t xml:space="preserve"> </w:t>
      </w:r>
      <w:r w:rsidR="00613E86">
        <w:rPr>
          <w:rFonts w:ascii="Museo Sans 300" w:hAnsi="Museo Sans 300"/>
          <w:color w:val="000000"/>
          <w:sz w:val="20"/>
          <w:szCs w:val="20"/>
        </w:rPr>
        <w:t>S.A.</w:t>
      </w:r>
      <w:r w:rsidR="00CF7A49">
        <w:rPr>
          <w:rFonts w:ascii="Museo Sans 300" w:hAnsi="Museo Sans 300"/>
          <w:color w:val="000000"/>
          <w:sz w:val="20"/>
          <w:szCs w:val="20"/>
        </w:rPr>
        <w:t xml:space="preserve"> </w:t>
      </w:r>
      <w:r w:rsidR="00613E86">
        <w:rPr>
          <w:rFonts w:ascii="Museo Sans 300" w:hAnsi="Museo Sans 300"/>
          <w:color w:val="000000"/>
          <w:sz w:val="20"/>
          <w:szCs w:val="20"/>
        </w:rPr>
        <w:t>de</w:t>
      </w:r>
      <w:r w:rsidR="00CF7A49">
        <w:rPr>
          <w:rFonts w:ascii="Museo Sans 300" w:hAnsi="Museo Sans 300"/>
          <w:color w:val="000000"/>
          <w:sz w:val="20"/>
          <w:szCs w:val="20"/>
        </w:rPr>
        <w:t xml:space="preserve"> </w:t>
      </w:r>
      <w:r w:rsidR="00613E86">
        <w:rPr>
          <w:rFonts w:ascii="Museo Sans 300" w:hAnsi="Museo Sans 300"/>
          <w:color w:val="000000"/>
          <w:sz w:val="20"/>
          <w:szCs w:val="20"/>
        </w:rPr>
        <w:t>C.V.</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por</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considerar</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que</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debido</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a</w:t>
      </w:r>
      <w:r w:rsidR="00CF7A49">
        <w:rPr>
          <w:rFonts w:ascii="Museo Sans 300" w:hAnsi="Museo Sans 300"/>
          <w:color w:val="000000"/>
          <w:sz w:val="20"/>
          <w:szCs w:val="20"/>
        </w:rPr>
        <w:t xml:space="preserve"> </w:t>
      </w:r>
      <w:r w:rsidR="00126F06" w:rsidRPr="00126F06">
        <w:rPr>
          <w:rFonts w:ascii="Museo Sans 300" w:hAnsi="Museo Sans 300"/>
          <w:color w:val="000000"/>
          <w:sz w:val="20"/>
          <w:szCs w:val="20"/>
        </w:rPr>
        <w:t>falla</w:t>
      </w:r>
      <w:r w:rsidR="00606143">
        <w:rPr>
          <w:rFonts w:ascii="Museo Sans 300" w:hAnsi="Museo Sans 300"/>
          <w:color w:val="000000"/>
          <w:sz w:val="20"/>
          <w:szCs w:val="20"/>
        </w:rPr>
        <w:t>s</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en</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suministro</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identificado</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con</w:t>
      </w:r>
      <w:r w:rsidR="00CF7A49">
        <w:rPr>
          <w:rFonts w:ascii="Museo Sans 300" w:hAnsi="Museo Sans 300"/>
          <w:color w:val="000000"/>
          <w:sz w:val="20"/>
          <w:szCs w:val="20"/>
        </w:rPr>
        <w:t xml:space="preserve"> </w:t>
      </w:r>
      <w:r w:rsidR="005C4BB8" w:rsidRPr="00126F06">
        <w:rPr>
          <w:rFonts w:ascii="Museo Sans 300" w:hAnsi="Museo Sans 300"/>
          <w:color w:val="000000"/>
          <w:sz w:val="20"/>
          <w:szCs w:val="20"/>
        </w:rPr>
        <w:t>el</w:t>
      </w:r>
      <w:r w:rsidR="00CF7A49">
        <w:rPr>
          <w:rFonts w:ascii="Museo Sans 300" w:hAnsi="Museo Sans 300"/>
          <w:color w:val="000000"/>
          <w:sz w:val="20"/>
          <w:szCs w:val="20"/>
        </w:rPr>
        <w:t xml:space="preserve"> </w:t>
      </w:r>
      <w:r w:rsidR="005404FF">
        <w:rPr>
          <w:rFonts w:ascii="Museo Sans 300" w:hAnsi="Museo Sans 300"/>
          <w:color w:val="000000"/>
          <w:sz w:val="20"/>
          <w:szCs w:val="20"/>
        </w:rPr>
        <w:t>NIC</w:t>
      </w:r>
      <w:r w:rsidR="00CF7A49">
        <w:rPr>
          <w:rFonts w:ascii="Museo Sans 300" w:hAnsi="Museo Sans 300"/>
          <w:color w:val="000000"/>
          <w:sz w:val="20"/>
          <w:szCs w:val="20"/>
        </w:rPr>
        <w:t xml:space="preserve"> </w:t>
      </w:r>
      <w:r w:rsidR="008D3510">
        <w:rPr>
          <w:rFonts w:ascii="Museo Sans 300" w:hAnsi="Museo Sans 300"/>
          <w:color w:val="000000"/>
          <w:sz w:val="20"/>
          <w:szCs w:val="20"/>
        </w:rPr>
        <w:t>+++</w:t>
      </w:r>
      <w:r w:rsidR="00126F06" w:rsidRPr="00126F06">
        <w:rPr>
          <w:rFonts w:ascii="Museo Sans 300" w:hAnsi="Museo Sans 300"/>
          <w:color w:val="000000"/>
          <w:sz w:val="20"/>
          <w:szCs w:val="20"/>
        </w:rPr>
        <w:t>,</w:t>
      </w:r>
      <w:r w:rsidR="00CF7A49">
        <w:rPr>
          <w:rFonts w:ascii="Museo Sans 300" w:hAnsi="Museo Sans 300"/>
          <w:color w:val="000000"/>
          <w:sz w:val="20"/>
          <w:szCs w:val="20"/>
        </w:rPr>
        <w:t xml:space="preserve"> </w:t>
      </w:r>
      <w:r w:rsidR="00126F06" w:rsidRPr="00126F06">
        <w:rPr>
          <w:rFonts w:ascii="Museo Sans 300" w:hAnsi="Museo Sans 300"/>
          <w:color w:val="000000"/>
          <w:sz w:val="20"/>
          <w:szCs w:val="20"/>
        </w:rPr>
        <w:t>se</w:t>
      </w:r>
      <w:r w:rsidR="00CF7A49">
        <w:rPr>
          <w:rFonts w:ascii="Museo Sans 300" w:hAnsi="Museo Sans 300"/>
          <w:color w:val="000000"/>
          <w:sz w:val="20"/>
          <w:szCs w:val="20"/>
        </w:rPr>
        <w:t xml:space="preserve"> </w:t>
      </w:r>
      <w:r w:rsidR="00126F06" w:rsidRPr="00126F06">
        <w:rPr>
          <w:rFonts w:ascii="Museo Sans 300" w:hAnsi="Museo Sans 300"/>
          <w:color w:val="000000"/>
          <w:sz w:val="20"/>
          <w:szCs w:val="20"/>
        </w:rPr>
        <w:t>dañ</w:t>
      </w:r>
      <w:r w:rsidR="00606143">
        <w:rPr>
          <w:rFonts w:ascii="Museo Sans 300" w:hAnsi="Museo Sans 300"/>
          <w:color w:val="000000"/>
          <w:sz w:val="20"/>
          <w:szCs w:val="20"/>
        </w:rPr>
        <w:t>ó</w:t>
      </w:r>
      <w:r w:rsidR="00CF7A49">
        <w:rPr>
          <w:rFonts w:ascii="Museo Sans 300" w:hAnsi="Museo Sans 300"/>
          <w:color w:val="000000"/>
          <w:sz w:val="20"/>
          <w:szCs w:val="20"/>
        </w:rPr>
        <w:t xml:space="preserve"> </w:t>
      </w:r>
      <w:r w:rsidR="000068DC">
        <w:rPr>
          <w:rFonts w:ascii="Museo Sans 300" w:hAnsi="Museo Sans 300"/>
          <w:color w:val="000000"/>
          <w:sz w:val="20"/>
          <w:szCs w:val="20"/>
        </w:rPr>
        <w:t xml:space="preserve">el equipo eléctrico </w:t>
      </w:r>
      <w:r w:rsidR="00126F06" w:rsidRPr="00126F06">
        <w:rPr>
          <w:rFonts w:ascii="Museo Sans 300" w:hAnsi="Museo Sans 300"/>
          <w:color w:val="000000"/>
          <w:sz w:val="20"/>
          <w:szCs w:val="20"/>
        </w:rPr>
        <w:t>siguiente</w:t>
      </w:r>
      <w:r w:rsidR="00C64A0A" w:rsidRPr="00126F06">
        <w:rPr>
          <w:rFonts w:ascii="Museo Sans 300" w:hAnsi="Museo Sans 300"/>
          <w:color w:val="000000"/>
          <w:sz w:val="20"/>
          <w:szCs w:val="20"/>
        </w:rPr>
        <w:t>:</w:t>
      </w:r>
      <w:r w:rsidR="00CF7A49">
        <w:rPr>
          <w:rFonts w:ascii="Museo Sans 300" w:hAnsi="Museo Sans 300"/>
          <w:color w:val="000000"/>
          <w:sz w:val="20"/>
          <w:szCs w:val="20"/>
        </w:rPr>
        <w:t xml:space="preserve">  </w:t>
      </w:r>
    </w:p>
    <w:p w14:paraId="38A3C470" w14:textId="77777777" w:rsidR="00A52882" w:rsidRPr="00126F06" w:rsidRDefault="00A52882" w:rsidP="00A52882">
      <w:pPr>
        <w:pStyle w:val="NormalWeb"/>
        <w:spacing w:before="0" w:beforeAutospacing="0" w:after="0" w:afterAutospacing="0"/>
        <w:ind w:left="567"/>
        <w:jc w:val="both"/>
        <w:rPr>
          <w:rFonts w:ascii="Museo Sans 300" w:hAnsi="Museo Sans 300"/>
          <w:color w:val="000000"/>
          <w:sz w:val="20"/>
          <w:szCs w:val="20"/>
        </w:rPr>
      </w:pPr>
    </w:p>
    <w:tbl>
      <w:tblPr>
        <w:tblW w:w="903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3"/>
        <w:gridCol w:w="1843"/>
        <w:gridCol w:w="2234"/>
        <w:gridCol w:w="1830"/>
      </w:tblGrid>
      <w:tr w:rsidR="00613E86" w:rsidRPr="00613E86" w14:paraId="3D04BE01" w14:textId="77777777" w:rsidTr="00EF14D0">
        <w:tc>
          <w:tcPr>
            <w:tcW w:w="3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CCC94E" w14:textId="32889F17"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r w:rsidRPr="00613E86">
              <w:rPr>
                <w:rFonts w:ascii="Museo Sans 300" w:eastAsia="Times New Roman" w:hAnsi="Museo Sans 300" w:cs="Segoe UI"/>
                <w:b/>
                <w:bCs/>
                <w:sz w:val="20"/>
                <w:szCs w:val="20"/>
                <w:lang w:eastAsia="es-SV"/>
              </w:rPr>
              <w:t>Equipo</w:t>
            </w:r>
            <w:r w:rsidR="00CF7A49">
              <w:rPr>
                <w:rFonts w:ascii="Museo Sans 300" w:eastAsia="Times New Roman" w:hAnsi="Museo Sans 300" w:cs="Segoe UI"/>
                <w:sz w:val="20"/>
                <w:szCs w:val="20"/>
                <w:lang w:eastAsia="es-SV"/>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37CE4" w14:textId="079C3B15"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r w:rsidRPr="00613E86">
              <w:rPr>
                <w:rFonts w:ascii="Museo Sans 300" w:eastAsia="Times New Roman" w:hAnsi="Museo Sans 300" w:cs="Segoe UI"/>
                <w:b/>
                <w:bCs/>
                <w:sz w:val="20"/>
                <w:szCs w:val="20"/>
                <w:lang w:eastAsia="es-SV"/>
              </w:rPr>
              <w:t>Marca</w:t>
            </w:r>
            <w:r w:rsidR="00CF7A49">
              <w:rPr>
                <w:rFonts w:ascii="Museo Sans 300" w:eastAsia="Times New Roman" w:hAnsi="Museo Sans 300" w:cs="Segoe UI"/>
                <w:sz w:val="20"/>
                <w:szCs w:val="20"/>
                <w:lang w:eastAsia="es-SV"/>
              </w:rPr>
              <w:t xml:space="preserve"> </w:t>
            </w:r>
          </w:p>
        </w:tc>
        <w:tc>
          <w:tcPr>
            <w:tcW w:w="22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B2294" w14:textId="1DA163BF"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r w:rsidRPr="00613E86">
              <w:rPr>
                <w:rFonts w:ascii="Museo Sans 300" w:eastAsia="Times New Roman" w:hAnsi="Museo Sans 300" w:cs="Segoe UI"/>
                <w:b/>
                <w:bCs/>
                <w:sz w:val="20"/>
                <w:szCs w:val="20"/>
                <w:lang w:eastAsia="es-SV"/>
              </w:rPr>
              <w:t>Modelo</w:t>
            </w:r>
            <w:r w:rsidR="00CF7A49">
              <w:rPr>
                <w:rFonts w:ascii="Museo Sans 300" w:eastAsia="Times New Roman" w:hAnsi="Museo Sans 300" w:cs="Segoe UI"/>
                <w:sz w:val="20"/>
                <w:szCs w:val="20"/>
                <w:lang w:eastAsia="es-SV"/>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A42E2" w14:textId="218A61E5"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r w:rsidRPr="00613E86">
              <w:rPr>
                <w:rFonts w:ascii="Museo Sans 300" w:eastAsia="Times New Roman" w:hAnsi="Museo Sans 300" w:cs="Segoe UI"/>
                <w:b/>
                <w:bCs/>
                <w:sz w:val="20"/>
                <w:szCs w:val="20"/>
                <w:lang w:eastAsia="es-SV"/>
              </w:rPr>
              <w:t>Monto</w:t>
            </w:r>
            <w:r w:rsidR="00CF7A49">
              <w:rPr>
                <w:rFonts w:ascii="Museo Sans 300" w:eastAsia="Times New Roman" w:hAnsi="Museo Sans 300" w:cs="Segoe UI"/>
                <w:b/>
                <w:bCs/>
                <w:sz w:val="20"/>
                <w:szCs w:val="20"/>
                <w:lang w:eastAsia="es-SV"/>
              </w:rPr>
              <w:t xml:space="preserve"> </w:t>
            </w:r>
            <w:r w:rsidR="00CF7A49">
              <w:rPr>
                <w:rFonts w:ascii="Museo Sans 300" w:eastAsia="Times New Roman" w:hAnsi="Museo Sans 300" w:cs="Segoe UI"/>
                <w:sz w:val="20"/>
                <w:szCs w:val="20"/>
                <w:lang w:eastAsia="es-SV"/>
              </w:rPr>
              <w:t xml:space="preserve"> </w:t>
            </w:r>
          </w:p>
        </w:tc>
      </w:tr>
      <w:tr w:rsidR="00613E86" w:rsidRPr="00613E86" w14:paraId="550C94D6" w14:textId="77777777" w:rsidTr="00EF14D0">
        <w:tc>
          <w:tcPr>
            <w:tcW w:w="3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350A8" w14:textId="633BE4FA" w:rsidR="00EB7BE6" w:rsidRPr="00F87713" w:rsidRDefault="00613E86" w:rsidP="00EF14D0">
            <w:pPr>
              <w:pStyle w:val="Prrafodelista"/>
              <w:numPr>
                <w:ilvl w:val="0"/>
                <w:numId w:val="38"/>
              </w:numPr>
              <w:ind w:left="152" w:hanging="143"/>
              <w:jc w:val="both"/>
              <w:textAlignment w:val="baseline"/>
              <w:rPr>
                <w:rFonts w:ascii="Museo Sans 300" w:hAnsi="Museo Sans 300" w:cs="Segoe UI"/>
                <w:sz w:val="20"/>
                <w:szCs w:val="20"/>
                <w:lang w:eastAsia="es-SV"/>
              </w:rPr>
            </w:pPr>
            <w:r w:rsidRPr="00F87713">
              <w:rPr>
                <w:rFonts w:ascii="Museo Sans 300" w:hAnsi="Museo Sans 300" w:cs="Segoe UI"/>
                <w:sz w:val="20"/>
                <w:szCs w:val="20"/>
                <w:lang w:eastAsia="es-SV"/>
              </w:rPr>
              <w:t>Desmontaje</w:t>
            </w:r>
            <w:r w:rsidR="00CF7A49" w:rsidRPr="00F87713">
              <w:rPr>
                <w:rFonts w:ascii="Museo Sans 300" w:hAnsi="Museo Sans 300" w:cs="Segoe UI"/>
                <w:sz w:val="20"/>
                <w:szCs w:val="20"/>
                <w:lang w:eastAsia="es-SV"/>
              </w:rPr>
              <w:t xml:space="preserve"> </w:t>
            </w:r>
            <w:r w:rsidRPr="00F87713">
              <w:rPr>
                <w:rFonts w:ascii="Museo Sans 300" w:hAnsi="Museo Sans 300" w:cs="Segoe UI"/>
                <w:sz w:val="20"/>
                <w:szCs w:val="20"/>
                <w:lang w:eastAsia="es-SV"/>
              </w:rPr>
              <w:t>de</w:t>
            </w:r>
            <w:r w:rsidR="00CF7A49" w:rsidRPr="00F87713">
              <w:rPr>
                <w:rFonts w:ascii="Museo Sans 300" w:hAnsi="Museo Sans 300" w:cs="Segoe UI"/>
                <w:sz w:val="20"/>
                <w:szCs w:val="20"/>
                <w:lang w:eastAsia="es-SV"/>
              </w:rPr>
              <w:t xml:space="preserve"> </w:t>
            </w:r>
            <w:r w:rsidRPr="00F87713">
              <w:rPr>
                <w:rFonts w:ascii="Museo Sans 300" w:hAnsi="Museo Sans 300" w:cs="Segoe UI"/>
                <w:sz w:val="20"/>
                <w:szCs w:val="20"/>
                <w:lang w:eastAsia="es-SV"/>
              </w:rPr>
              <w:t>motor</w:t>
            </w:r>
            <w:r w:rsidR="00CF7A49" w:rsidRPr="00F87713">
              <w:rPr>
                <w:rFonts w:ascii="Museo Sans 300" w:hAnsi="Museo Sans 300" w:cs="Segoe UI"/>
                <w:sz w:val="20"/>
                <w:szCs w:val="20"/>
                <w:lang w:eastAsia="es-SV"/>
              </w:rPr>
              <w:t xml:space="preserve"> </w:t>
            </w:r>
            <w:r w:rsidRPr="00F87713">
              <w:rPr>
                <w:rFonts w:ascii="Museo Sans 300" w:hAnsi="Museo Sans 300" w:cs="Segoe UI"/>
                <w:sz w:val="20"/>
                <w:szCs w:val="20"/>
                <w:lang w:eastAsia="es-SV"/>
              </w:rPr>
              <w:t>dañad</w:t>
            </w:r>
            <w:r w:rsidR="00EB7BE6" w:rsidRPr="00F87713">
              <w:rPr>
                <w:rFonts w:ascii="Museo Sans 300" w:hAnsi="Museo Sans 300" w:cs="Segoe UI"/>
                <w:sz w:val="20"/>
                <w:szCs w:val="20"/>
                <w:lang w:eastAsia="es-SV"/>
              </w:rPr>
              <w:t>o</w:t>
            </w:r>
          </w:p>
          <w:p w14:paraId="2D04669F" w14:textId="14E106FF" w:rsidR="00003006" w:rsidRPr="00F87713" w:rsidRDefault="000F746D" w:rsidP="00EF14D0">
            <w:pPr>
              <w:pStyle w:val="Prrafodelista"/>
              <w:numPr>
                <w:ilvl w:val="0"/>
                <w:numId w:val="38"/>
              </w:numPr>
              <w:ind w:left="152" w:hanging="143"/>
              <w:jc w:val="both"/>
              <w:textAlignment w:val="baseline"/>
              <w:rPr>
                <w:rFonts w:ascii="Museo Sans 300" w:hAnsi="Museo Sans 300" w:cs="Segoe UI"/>
                <w:sz w:val="20"/>
                <w:szCs w:val="20"/>
                <w:lang w:eastAsia="es-SV"/>
              </w:rPr>
            </w:pPr>
            <w:r>
              <w:rPr>
                <w:rFonts w:ascii="Museo Sans 300" w:hAnsi="Museo Sans 300" w:cs="Segoe UI"/>
                <w:sz w:val="20"/>
                <w:szCs w:val="20"/>
                <w:lang w:eastAsia="es-SV"/>
              </w:rPr>
              <w:t>Reemplazo de m</w:t>
            </w:r>
            <w:r w:rsidR="00003006" w:rsidRPr="00F87713">
              <w:rPr>
                <w:rFonts w:ascii="Museo Sans 300" w:hAnsi="Museo Sans 300" w:cs="Segoe UI"/>
                <w:sz w:val="20"/>
                <w:szCs w:val="20"/>
                <w:lang w:eastAsia="es-SV"/>
              </w:rPr>
              <w:t>otor eléctrico</w:t>
            </w:r>
          </w:p>
          <w:p w14:paraId="41074C9F" w14:textId="36F4547E" w:rsidR="007A1052" w:rsidRDefault="007A1052" w:rsidP="00EF14D0">
            <w:pPr>
              <w:pStyle w:val="Prrafodelista"/>
              <w:numPr>
                <w:ilvl w:val="0"/>
                <w:numId w:val="38"/>
              </w:numPr>
              <w:ind w:left="152" w:hanging="143"/>
              <w:jc w:val="both"/>
              <w:textAlignment w:val="baseline"/>
              <w:rPr>
                <w:rFonts w:ascii="Museo Sans 300" w:hAnsi="Museo Sans 300" w:cs="Segoe UI"/>
                <w:sz w:val="20"/>
                <w:szCs w:val="20"/>
                <w:lang w:eastAsia="es-SV"/>
              </w:rPr>
            </w:pPr>
            <w:r>
              <w:rPr>
                <w:rFonts w:ascii="Museo Sans 300" w:hAnsi="Museo Sans 300" w:cs="Segoe UI"/>
                <w:sz w:val="20"/>
                <w:szCs w:val="20"/>
                <w:lang w:eastAsia="es-SV"/>
              </w:rPr>
              <w:t>Suministro de empaques</w:t>
            </w:r>
          </w:p>
          <w:p w14:paraId="79FA0766" w14:textId="25EAD2C2" w:rsidR="00613E86" w:rsidRPr="00F87713" w:rsidRDefault="007A1052" w:rsidP="00EF14D0">
            <w:pPr>
              <w:pStyle w:val="Prrafodelista"/>
              <w:numPr>
                <w:ilvl w:val="0"/>
                <w:numId w:val="38"/>
              </w:numPr>
              <w:ind w:left="152" w:hanging="143"/>
              <w:jc w:val="both"/>
              <w:textAlignment w:val="baseline"/>
              <w:rPr>
                <w:rFonts w:ascii="Museo Sans 300" w:hAnsi="Museo Sans 300" w:cs="Segoe UI"/>
                <w:sz w:val="20"/>
                <w:szCs w:val="20"/>
                <w:lang w:eastAsia="es-SV"/>
              </w:rPr>
            </w:pPr>
            <w:r>
              <w:rPr>
                <w:rFonts w:ascii="Museo Sans 300" w:hAnsi="Museo Sans 300" w:cs="Segoe UI"/>
                <w:sz w:val="20"/>
                <w:szCs w:val="20"/>
                <w:lang w:eastAsia="es-SV"/>
              </w:rPr>
              <w:t>Montaje de equipo</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AC87F" w14:textId="03E5F6EC"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proofErr w:type="spellStart"/>
            <w:r w:rsidRPr="00613E86">
              <w:rPr>
                <w:rFonts w:ascii="Museo Sans 300" w:eastAsia="Times New Roman" w:hAnsi="Museo Sans 300" w:cs="Segoe UI"/>
                <w:sz w:val="20"/>
                <w:szCs w:val="20"/>
                <w:lang w:eastAsia="es-SV"/>
              </w:rPr>
              <w:t>Caprari</w:t>
            </w:r>
            <w:proofErr w:type="spellEnd"/>
            <w:r w:rsidR="00CF7A49">
              <w:rPr>
                <w:rFonts w:ascii="Museo Sans 300" w:eastAsia="Times New Roman" w:hAnsi="Museo Sans 300" w:cs="Segoe UI"/>
                <w:sz w:val="20"/>
                <w:szCs w:val="20"/>
                <w:lang w:eastAsia="es-SV"/>
              </w:rPr>
              <w:t xml:space="preserve"> </w:t>
            </w:r>
          </w:p>
        </w:tc>
        <w:tc>
          <w:tcPr>
            <w:tcW w:w="22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A6E1A" w14:textId="2A0BF28D"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r w:rsidRPr="00613E86">
              <w:rPr>
                <w:rFonts w:ascii="Museo Sans 300" w:eastAsia="Times New Roman" w:hAnsi="Museo Sans 300" w:cs="Segoe UI"/>
                <w:sz w:val="20"/>
                <w:szCs w:val="20"/>
                <w:lang w:eastAsia="es-SV"/>
              </w:rPr>
              <w:t>15</w:t>
            </w:r>
            <w:r w:rsidR="00CF7A49">
              <w:rPr>
                <w:rFonts w:ascii="Museo Sans 300" w:eastAsia="Times New Roman" w:hAnsi="Museo Sans 300" w:cs="Segoe UI"/>
                <w:sz w:val="20"/>
                <w:szCs w:val="20"/>
                <w:lang w:eastAsia="es-SV"/>
              </w:rPr>
              <w:t xml:space="preserve"> </w:t>
            </w:r>
            <w:r w:rsidRPr="00613E86">
              <w:rPr>
                <w:rFonts w:ascii="Museo Sans 300" w:eastAsia="Times New Roman" w:hAnsi="Museo Sans 300" w:cs="Segoe UI"/>
                <w:sz w:val="20"/>
                <w:szCs w:val="20"/>
                <w:lang w:eastAsia="es-SV"/>
              </w:rPr>
              <w:t>HP</w:t>
            </w:r>
            <w:r w:rsidR="00CF7A49">
              <w:rPr>
                <w:rFonts w:ascii="Museo Sans 300" w:eastAsia="Times New Roman" w:hAnsi="Museo Sans 300" w:cs="Segoe UI"/>
                <w:sz w:val="20"/>
                <w:szCs w:val="20"/>
                <w:lang w:eastAsia="es-SV"/>
              </w:rPr>
              <w:t xml:space="preserve"> </w:t>
            </w:r>
            <w:r w:rsidRPr="00613E86">
              <w:rPr>
                <w:rFonts w:ascii="Museo Sans 300" w:eastAsia="Times New Roman" w:hAnsi="Museo Sans 300" w:cs="Segoe UI"/>
                <w:sz w:val="20"/>
                <w:szCs w:val="20"/>
                <w:lang w:eastAsia="es-SV"/>
              </w:rPr>
              <w:t>230/3/60</w:t>
            </w:r>
            <w:r w:rsidR="00CF7A49">
              <w:rPr>
                <w:rFonts w:ascii="Museo Sans 300" w:eastAsia="Times New Roman" w:hAnsi="Museo Sans 300" w:cs="Segoe UI"/>
                <w:sz w:val="20"/>
                <w:szCs w:val="20"/>
                <w:lang w:eastAsia="es-SV"/>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EBD9A" w14:textId="5602C2AE" w:rsidR="00613E86" w:rsidRPr="00613E86" w:rsidRDefault="00613E86" w:rsidP="00613E86">
            <w:pPr>
              <w:spacing w:after="0" w:line="240" w:lineRule="auto"/>
              <w:jc w:val="center"/>
              <w:textAlignment w:val="baseline"/>
              <w:rPr>
                <w:rFonts w:ascii="Segoe UI" w:eastAsia="Times New Roman" w:hAnsi="Segoe UI" w:cs="Segoe UI"/>
                <w:sz w:val="18"/>
                <w:szCs w:val="18"/>
                <w:lang w:eastAsia="es-SV"/>
              </w:rPr>
            </w:pPr>
            <w:r w:rsidRPr="00613E86">
              <w:rPr>
                <w:rFonts w:ascii="Museo Sans 300" w:eastAsia="Times New Roman" w:hAnsi="Museo Sans 300" w:cs="Segoe UI"/>
                <w:sz w:val="20"/>
                <w:szCs w:val="20"/>
                <w:lang w:eastAsia="es-SV"/>
              </w:rPr>
              <w:t>USD</w:t>
            </w:r>
            <w:r w:rsidR="00CF7A49">
              <w:rPr>
                <w:rFonts w:ascii="Museo Sans 300" w:eastAsia="Times New Roman" w:hAnsi="Museo Sans 300" w:cs="Segoe UI"/>
                <w:sz w:val="20"/>
                <w:szCs w:val="20"/>
                <w:lang w:eastAsia="es-SV"/>
              </w:rPr>
              <w:t xml:space="preserve"> </w:t>
            </w:r>
            <w:r w:rsidRPr="00613E86">
              <w:rPr>
                <w:rFonts w:ascii="Museo Sans 300" w:eastAsia="Times New Roman" w:hAnsi="Museo Sans 300" w:cs="Segoe UI"/>
                <w:sz w:val="20"/>
                <w:szCs w:val="20"/>
                <w:lang w:eastAsia="es-SV"/>
              </w:rPr>
              <w:t>2,913.00</w:t>
            </w:r>
            <w:r w:rsidR="00CF7A49">
              <w:rPr>
                <w:rFonts w:ascii="Museo Sans 300" w:eastAsia="Times New Roman" w:hAnsi="Museo Sans 300" w:cs="Segoe UI"/>
                <w:sz w:val="20"/>
                <w:szCs w:val="20"/>
                <w:lang w:eastAsia="es-SV"/>
              </w:rPr>
              <w:t xml:space="preserve"> </w:t>
            </w:r>
          </w:p>
        </w:tc>
      </w:tr>
    </w:tbl>
    <w:p w14:paraId="23AB04B5" w14:textId="7BA4C420" w:rsidR="00B20757" w:rsidRDefault="00CF7A49" w:rsidP="00CB5598">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p w14:paraId="2D3F9DBE" w14:textId="20BDCC97"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w:t>
      </w:r>
      <w:r w:rsidR="00CF7A49">
        <w:rPr>
          <w:rFonts w:ascii="Museo Sans 300" w:hAnsi="Museo Sans 300"/>
          <w:color w:val="000000"/>
          <w:sz w:val="20"/>
          <w:szCs w:val="20"/>
        </w:rPr>
        <w:t xml:space="preserve"> </w:t>
      </w:r>
      <w:r w:rsidRPr="00F848CD">
        <w:rPr>
          <w:rFonts w:ascii="Museo Sans 300" w:hAnsi="Museo Sans 300"/>
          <w:color w:val="000000"/>
          <w:sz w:val="20"/>
          <w:szCs w:val="20"/>
        </w:rPr>
        <w:t>reclamo</w:t>
      </w:r>
      <w:r w:rsidR="00CF7A49">
        <w:rPr>
          <w:rFonts w:ascii="Museo Sans 300" w:hAnsi="Museo Sans 300"/>
          <w:color w:val="000000"/>
          <w:sz w:val="20"/>
          <w:szCs w:val="20"/>
        </w:rPr>
        <w:t xml:space="preserve"> </w:t>
      </w:r>
      <w:r w:rsidRPr="00F848CD">
        <w:rPr>
          <w:rFonts w:ascii="Museo Sans 300" w:hAnsi="Museo Sans 300"/>
          <w:color w:val="000000"/>
          <w:sz w:val="20"/>
          <w:szCs w:val="20"/>
        </w:rPr>
        <w:t>se</w:t>
      </w:r>
      <w:r w:rsidR="00CF7A49">
        <w:rPr>
          <w:rFonts w:ascii="Museo Sans 300" w:hAnsi="Museo Sans 300"/>
          <w:color w:val="000000"/>
          <w:sz w:val="20"/>
          <w:szCs w:val="20"/>
        </w:rPr>
        <w:t xml:space="preserve"> </w:t>
      </w:r>
      <w:r w:rsidRPr="00F848CD">
        <w:rPr>
          <w:rFonts w:ascii="Museo Sans 300" w:hAnsi="Museo Sans 300"/>
          <w:color w:val="000000"/>
          <w:sz w:val="20"/>
          <w:szCs w:val="20"/>
        </w:rPr>
        <w:t>tramitó</w:t>
      </w:r>
      <w:r w:rsidR="00CF7A49">
        <w:rPr>
          <w:rFonts w:ascii="Museo Sans 300" w:hAnsi="Museo Sans 300"/>
          <w:color w:val="000000"/>
          <w:sz w:val="20"/>
          <w:szCs w:val="20"/>
        </w:rPr>
        <w:t xml:space="preserve"> </w:t>
      </w:r>
      <w:r w:rsidRPr="00F848CD">
        <w:rPr>
          <w:rFonts w:ascii="Museo Sans 300" w:hAnsi="Museo Sans 300"/>
          <w:color w:val="000000"/>
          <w:sz w:val="20"/>
          <w:szCs w:val="20"/>
        </w:rPr>
        <w:t>conforme</w:t>
      </w:r>
      <w:r w:rsidR="00CF7A49">
        <w:rPr>
          <w:rFonts w:ascii="Museo Sans 300" w:hAnsi="Museo Sans 300"/>
          <w:color w:val="000000"/>
          <w:sz w:val="20"/>
          <w:szCs w:val="20"/>
        </w:rPr>
        <w:t xml:space="preserve"> </w:t>
      </w:r>
      <w:r w:rsidRPr="00F848CD">
        <w:rPr>
          <w:rFonts w:ascii="Museo Sans 300" w:hAnsi="Museo Sans 300"/>
          <w:color w:val="000000"/>
          <w:sz w:val="20"/>
          <w:szCs w:val="20"/>
        </w:rPr>
        <w:t>a</w:t>
      </w:r>
      <w:r w:rsidR="00CF7A49">
        <w:rPr>
          <w:rFonts w:ascii="Museo Sans 300" w:hAnsi="Museo Sans 300"/>
          <w:color w:val="000000"/>
          <w:sz w:val="20"/>
          <w:szCs w:val="20"/>
        </w:rPr>
        <w:t xml:space="preserve"> </w:t>
      </w:r>
      <w:r w:rsidRPr="00F848CD">
        <w:rPr>
          <w:rFonts w:ascii="Museo Sans 300" w:hAnsi="Museo Sans 300"/>
          <w:color w:val="000000"/>
          <w:sz w:val="20"/>
          <w:szCs w:val="20"/>
        </w:rPr>
        <w:t>las</w:t>
      </w:r>
      <w:r w:rsidR="00CF7A49">
        <w:rPr>
          <w:rFonts w:ascii="Museo Sans 300" w:hAnsi="Museo Sans 300"/>
          <w:color w:val="000000"/>
          <w:sz w:val="20"/>
          <w:szCs w:val="20"/>
        </w:rPr>
        <w:t xml:space="preserve"> </w:t>
      </w:r>
      <w:r w:rsidRPr="00F848CD">
        <w:rPr>
          <w:rFonts w:ascii="Museo Sans 300" w:hAnsi="Museo Sans 300"/>
          <w:color w:val="000000"/>
          <w:sz w:val="20"/>
          <w:szCs w:val="20"/>
        </w:rPr>
        <w:t>etapas</w:t>
      </w:r>
      <w:r w:rsidR="00CF7A49">
        <w:rPr>
          <w:rFonts w:ascii="Museo Sans 300" w:hAnsi="Museo Sans 300"/>
          <w:color w:val="000000"/>
          <w:sz w:val="20"/>
          <w:szCs w:val="20"/>
        </w:rPr>
        <w:t xml:space="preserve"> </w:t>
      </w:r>
      <w:r w:rsidRPr="00F848CD">
        <w:rPr>
          <w:rFonts w:ascii="Museo Sans 300" w:hAnsi="Museo Sans 300"/>
          <w:color w:val="000000"/>
          <w:sz w:val="20"/>
          <w:szCs w:val="20"/>
        </w:rPr>
        <w:t>procedimentales</w:t>
      </w:r>
      <w:r w:rsidR="00CF7A49">
        <w:rPr>
          <w:rFonts w:ascii="Museo Sans 300" w:hAnsi="Museo Sans 300"/>
          <w:color w:val="000000"/>
          <w:sz w:val="20"/>
          <w:szCs w:val="20"/>
        </w:rPr>
        <w:t xml:space="preserve"> </w:t>
      </w:r>
      <w:r w:rsidRPr="00F848CD">
        <w:rPr>
          <w:rFonts w:ascii="Museo Sans 300" w:hAnsi="Museo Sans 300"/>
          <w:color w:val="000000"/>
          <w:sz w:val="20"/>
          <w:szCs w:val="20"/>
        </w:rPr>
        <w:t>que</w:t>
      </w:r>
      <w:r w:rsidR="00CF7A49">
        <w:rPr>
          <w:rFonts w:ascii="Museo Sans 300" w:hAnsi="Museo Sans 300"/>
          <w:color w:val="000000"/>
          <w:sz w:val="20"/>
          <w:szCs w:val="20"/>
        </w:rPr>
        <w:t xml:space="preserve"> </w:t>
      </w:r>
      <w:r w:rsidRPr="00F848CD">
        <w:rPr>
          <w:rFonts w:ascii="Museo Sans 300" w:hAnsi="Museo Sans 300"/>
          <w:color w:val="000000"/>
          <w:sz w:val="20"/>
          <w:szCs w:val="20"/>
        </w:rPr>
        <w:t>se</w:t>
      </w:r>
      <w:r w:rsidR="00CF7A49">
        <w:rPr>
          <w:rFonts w:ascii="Museo Sans 300" w:hAnsi="Museo Sans 300"/>
          <w:color w:val="000000"/>
          <w:sz w:val="20"/>
          <w:szCs w:val="20"/>
        </w:rPr>
        <w:t xml:space="preserve"> </w:t>
      </w:r>
      <w:r w:rsidRPr="00F848CD">
        <w:rPr>
          <w:rFonts w:ascii="Museo Sans 300" w:hAnsi="Museo Sans 300"/>
          <w:color w:val="000000"/>
          <w:sz w:val="20"/>
          <w:szCs w:val="20"/>
        </w:rPr>
        <w:t>detallan</w:t>
      </w:r>
      <w:r w:rsidR="00CF7A49">
        <w:rPr>
          <w:rFonts w:ascii="Museo Sans 300" w:hAnsi="Museo Sans 300"/>
          <w:color w:val="000000"/>
          <w:sz w:val="20"/>
          <w:szCs w:val="20"/>
        </w:rPr>
        <w:t xml:space="preserve"> </w:t>
      </w:r>
      <w:r w:rsidRPr="00F848CD">
        <w:rPr>
          <w:rFonts w:ascii="Museo Sans 300" w:hAnsi="Museo Sans 300"/>
          <w:color w:val="000000"/>
          <w:sz w:val="20"/>
          <w:szCs w:val="20"/>
        </w:rPr>
        <w:t>a</w:t>
      </w:r>
      <w:r w:rsidR="00CF7A49">
        <w:rPr>
          <w:rFonts w:ascii="Museo Sans 300" w:hAnsi="Museo Sans 300"/>
          <w:color w:val="000000"/>
          <w:sz w:val="20"/>
          <w:szCs w:val="20"/>
        </w:rPr>
        <w:t xml:space="preserve"> </w:t>
      </w:r>
      <w:r w:rsidRPr="00F848CD">
        <w:rPr>
          <w:rFonts w:ascii="Museo Sans 300" w:hAnsi="Museo Sans 300"/>
          <w:color w:val="000000"/>
          <w:sz w:val="20"/>
          <w:szCs w:val="20"/>
        </w:rPr>
        <w:t>continuación:</w:t>
      </w:r>
      <w:r w:rsidR="00CF7A49">
        <w:rPr>
          <w:rFonts w:ascii="Museo Sans 300" w:hAnsi="Museo Sans 300"/>
          <w:color w:val="000000"/>
          <w:sz w:val="20"/>
          <w:szCs w:val="20"/>
        </w:rPr>
        <w:t xml:space="preserve"> </w:t>
      </w:r>
    </w:p>
    <w:p w14:paraId="7C934A41" w14:textId="40BFDF41" w:rsidR="00970216" w:rsidRPr="00C30CF0" w:rsidRDefault="00CF7A49" w:rsidP="00970216">
      <w:pPr>
        <w:pStyle w:val="paragraph"/>
        <w:spacing w:before="0" w:after="0"/>
        <w:jc w:val="both"/>
        <w:rPr>
          <w:rFonts w:ascii="Museo Sans 300" w:hAnsi="Museo Sans 300" w:cs="Segoe UI"/>
          <w:sz w:val="18"/>
          <w:szCs w:val="18"/>
        </w:rPr>
      </w:pPr>
      <w:r>
        <w:rPr>
          <w:rStyle w:val="eop"/>
          <w:rFonts w:ascii="Museo Sans 300" w:eastAsia="Museo Sans" w:hAnsi="Museo Sans 300"/>
        </w:rPr>
        <w:t xml:space="preserve"> </w:t>
      </w:r>
    </w:p>
    <w:p w14:paraId="3994945A" w14:textId="5EAB16C5"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CF7A49">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CF7A49">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CF7A49">
        <w:rPr>
          <w:rStyle w:val="eop"/>
          <w:rFonts w:ascii="Museo Sans 500" w:eastAsia="Museo Sans" w:hAnsi="Museo Sans 500"/>
          <w:sz w:val="20"/>
          <w:szCs w:val="20"/>
        </w:rPr>
        <w:t xml:space="preserve"> </w:t>
      </w:r>
    </w:p>
    <w:p w14:paraId="3E2B336B" w14:textId="511BF13A" w:rsidR="0061747A" w:rsidRDefault="00CF7A49"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5E863CD8"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CF7A49">
        <w:rPr>
          <w:rStyle w:val="normaltextrun"/>
          <w:rFonts w:ascii="Museo Sans 500" w:eastAsia="Museo Sans" w:hAnsi="Museo Sans 500"/>
          <w:b/>
          <w:bCs/>
          <w:sz w:val="20"/>
          <w:szCs w:val="20"/>
          <w:lang w:val="es-ES"/>
        </w:rPr>
        <w:t xml:space="preserve"> </w:t>
      </w:r>
      <w:r w:rsidR="00CF7A49">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3109688D" w14:textId="4D521E15"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Por</w:t>
      </w:r>
      <w:r w:rsidR="00CF7A49">
        <w:rPr>
          <w:rFonts w:ascii="Museo Sans 300" w:hAnsi="Museo Sans 300"/>
          <w:color w:val="000000"/>
          <w:sz w:val="20"/>
          <w:szCs w:val="20"/>
        </w:rPr>
        <w:t xml:space="preserve"> </w:t>
      </w:r>
      <w:r w:rsidRPr="00F848CD">
        <w:rPr>
          <w:rFonts w:ascii="Museo Sans 300" w:hAnsi="Museo Sans 300"/>
          <w:color w:val="000000"/>
          <w:sz w:val="20"/>
          <w:szCs w:val="20"/>
        </w:rPr>
        <w:t>medio</w:t>
      </w:r>
      <w:r w:rsidR="00CF7A49">
        <w:rPr>
          <w:rFonts w:ascii="Museo Sans 300" w:hAnsi="Museo Sans 300"/>
          <w:color w:val="000000"/>
          <w:sz w:val="20"/>
          <w:szCs w:val="20"/>
        </w:rPr>
        <w:t xml:space="preserve"> </w:t>
      </w:r>
      <w:r w:rsidRPr="00F848CD">
        <w:rPr>
          <w:rFonts w:ascii="Museo Sans 300" w:hAnsi="Museo Sans 300"/>
          <w:color w:val="000000"/>
          <w:sz w:val="20"/>
          <w:szCs w:val="20"/>
        </w:rPr>
        <w:t>del</w:t>
      </w:r>
      <w:r w:rsidR="00CF7A49">
        <w:rPr>
          <w:rFonts w:ascii="Museo Sans 300" w:hAnsi="Museo Sans 300"/>
          <w:color w:val="000000"/>
          <w:sz w:val="20"/>
          <w:szCs w:val="20"/>
        </w:rPr>
        <w:t xml:space="preserve">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w:t>
      </w:r>
      <w:r w:rsidR="00CF7A49">
        <w:rPr>
          <w:rFonts w:ascii="Museo Sans 300" w:hAnsi="Museo Sans 300"/>
          <w:color w:val="000000"/>
          <w:sz w:val="20"/>
          <w:szCs w:val="20"/>
        </w:rPr>
        <w:t xml:space="preserve"> </w:t>
      </w:r>
      <w:proofErr w:type="spellStart"/>
      <w:r w:rsidRPr="00F848CD">
        <w:rPr>
          <w:rFonts w:ascii="Museo Sans 300" w:hAnsi="Museo Sans 300"/>
          <w:color w:val="000000"/>
          <w:sz w:val="20"/>
          <w:szCs w:val="20"/>
        </w:rPr>
        <w:t>N.</w:t>
      </w:r>
      <w:r w:rsidR="00986B06" w:rsidRPr="00F848CD">
        <w:rPr>
          <w:rFonts w:ascii="Museo Sans 300" w:hAnsi="Museo Sans 300"/>
          <w:color w:val="000000"/>
          <w:sz w:val="20"/>
          <w:szCs w:val="20"/>
        </w:rPr>
        <w:t>°</w:t>
      </w:r>
      <w:proofErr w:type="spellEnd"/>
      <w:r w:rsidR="00CF7A49">
        <w:rPr>
          <w:rFonts w:ascii="Museo Sans 300" w:hAnsi="Museo Sans 300"/>
          <w:color w:val="000000"/>
          <w:sz w:val="20"/>
          <w:szCs w:val="20"/>
        </w:rPr>
        <w:t xml:space="preserve"> </w:t>
      </w:r>
      <w:r w:rsidRPr="00F848CD">
        <w:rPr>
          <w:rFonts w:ascii="Museo Sans 300" w:hAnsi="Museo Sans 300"/>
          <w:color w:val="000000"/>
          <w:sz w:val="20"/>
          <w:szCs w:val="20"/>
        </w:rPr>
        <w:t>E-</w:t>
      </w:r>
      <w:r w:rsidR="00543849">
        <w:rPr>
          <w:rFonts w:ascii="Museo Sans 300" w:hAnsi="Museo Sans 300"/>
          <w:color w:val="000000"/>
          <w:sz w:val="20"/>
          <w:szCs w:val="20"/>
        </w:rPr>
        <w:t>0</w:t>
      </w:r>
      <w:r w:rsidR="009F608F">
        <w:rPr>
          <w:rFonts w:ascii="Museo Sans 300" w:hAnsi="Museo Sans 300"/>
          <w:color w:val="000000"/>
          <w:sz w:val="20"/>
          <w:szCs w:val="20"/>
        </w:rPr>
        <w:t>338</w:t>
      </w:r>
      <w:r w:rsidR="00543849">
        <w:rPr>
          <w:rFonts w:ascii="Museo Sans 300" w:hAnsi="Museo Sans 300"/>
          <w:color w:val="000000"/>
          <w:sz w:val="20"/>
          <w:szCs w:val="20"/>
        </w:rPr>
        <w:t>-202</w:t>
      </w:r>
      <w:r w:rsidR="00286664">
        <w:rPr>
          <w:rFonts w:ascii="Museo Sans 300" w:hAnsi="Museo Sans 300"/>
          <w:color w:val="000000"/>
          <w:sz w:val="20"/>
          <w:szCs w:val="20"/>
        </w:rPr>
        <w:t>1</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CF7A49">
        <w:rPr>
          <w:rFonts w:ascii="Museo Sans 300" w:hAnsi="Museo Sans 300"/>
          <w:color w:val="000000"/>
          <w:sz w:val="20"/>
          <w:szCs w:val="20"/>
        </w:rPr>
        <w:t xml:space="preserve"> </w:t>
      </w:r>
      <w:r w:rsidR="00D05CE0">
        <w:rPr>
          <w:rFonts w:ascii="Museo Sans 300" w:hAnsi="Museo Sans 300"/>
          <w:color w:val="000000"/>
          <w:sz w:val="20"/>
          <w:szCs w:val="20"/>
        </w:rPr>
        <w:t>de</w:t>
      </w:r>
      <w:r w:rsidR="00CF7A49">
        <w:rPr>
          <w:rFonts w:ascii="Museo Sans 300" w:hAnsi="Museo Sans 300"/>
          <w:color w:val="000000"/>
          <w:sz w:val="20"/>
          <w:szCs w:val="20"/>
        </w:rPr>
        <w:t xml:space="preserve"> </w:t>
      </w:r>
      <w:r w:rsidR="00D05CE0">
        <w:rPr>
          <w:rFonts w:ascii="Museo Sans 300" w:hAnsi="Museo Sans 300"/>
          <w:color w:val="000000"/>
          <w:sz w:val="20"/>
          <w:szCs w:val="20"/>
        </w:rPr>
        <w:t>fecha</w:t>
      </w:r>
      <w:r w:rsidR="00CF7A49">
        <w:rPr>
          <w:rFonts w:ascii="Museo Sans 300" w:hAnsi="Museo Sans 300"/>
          <w:color w:val="000000"/>
          <w:sz w:val="20"/>
          <w:szCs w:val="20"/>
        </w:rPr>
        <w:t xml:space="preserve"> </w:t>
      </w:r>
      <w:r w:rsidR="00864338">
        <w:rPr>
          <w:rFonts w:ascii="Museo Sans 300" w:hAnsi="Museo Sans 300"/>
          <w:color w:val="000000"/>
          <w:sz w:val="20"/>
          <w:szCs w:val="20"/>
        </w:rPr>
        <w:t>dieci</w:t>
      </w:r>
      <w:r w:rsidR="009F608F">
        <w:rPr>
          <w:rFonts w:ascii="Museo Sans 300" w:hAnsi="Museo Sans 300"/>
          <w:color w:val="000000"/>
          <w:sz w:val="20"/>
          <w:szCs w:val="20"/>
        </w:rPr>
        <w:t>nueve</w:t>
      </w:r>
      <w:r w:rsidR="00CF7A49">
        <w:rPr>
          <w:rFonts w:ascii="Museo Sans 300" w:hAnsi="Museo Sans 300"/>
          <w:color w:val="000000"/>
          <w:sz w:val="20"/>
          <w:szCs w:val="20"/>
        </w:rPr>
        <w:t xml:space="preserve"> </w:t>
      </w:r>
      <w:r w:rsidR="009F608F">
        <w:rPr>
          <w:rFonts w:ascii="Museo Sans 300" w:hAnsi="Museo Sans 300"/>
          <w:color w:val="000000"/>
          <w:sz w:val="20"/>
          <w:szCs w:val="20"/>
        </w:rPr>
        <w:t>de</w:t>
      </w:r>
      <w:r w:rsidR="00CF7A49">
        <w:rPr>
          <w:rFonts w:ascii="Museo Sans 300" w:hAnsi="Museo Sans 300"/>
          <w:color w:val="000000"/>
          <w:sz w:val="20"/>
          <w:szCs w:val="20"/>
        </w:rPr>
        <w:t xml:space="preserve"> </w:t>
      </w:r>
      <w:r w:rsidR="009F608F">
        <w:rPr>
          <w:rFonts w:ascii="Museo Sans 300" w:hAnsi="Museo Sans 300"/>
          <w:color w:val="000000"/>
          <w:sz w:val="20"/>
          <w:szCs w:val="20"/>
        </w:rPr>
        <w:t>abril</w:t>
      </w:r>
      <w:r w:rsidR="00CF7A49">
        <w:rPr>
          <w:rFonts w:ascii="Museo Sans 300" w:hAnsi="Museo Sans 300"/>
          <w:color w:val="000000"/>
          <w:sz w:val="20"/>
          <w:szCs w:val="20"/>
        </w:rPr>
        <w:t xml:space="preserve"> </w:t>
      </w:r>
      <w:r w:rsidR="00543849">
        <w:rPr>
          <w:rFonts w:ascii="Museo Sans 300" w:hAnsi="Museo Sans 300"/>
          <w:color w:val="000000"/>
          <w:sz w:val="20"/>
          <w:szCs w:val="20"/>
        </w:rPr>
        <w:t>del</w:t>
      </w:r>
      <w:r w:rsidR="00CF7A49">
        <w:rPr>
          <w:rFonts w:ascii="Museo Sans 300" w:hAnsi="Museo Sans 300"/>
          <w:color w:val="000000"/>
          <w:sz w:val="20"/>
          <w:szCs w:val="20"/>
        </w:rPr>
        <w:t xml:space="preserve"> </w:t>
      </w:r>
      <w:r w:rsidR="00613E86">
        <w:rPr>
          <w:rFonts w:ascii="Museo Sans 300" w:hAnsi="Museo Sans 300"/>
          <w:color w:val="000000"/>
          <w:sz w:val="20"/>
          <w:szCs w:val="20"/>
        </w:rPr>
        <w:t>año</w:t>
      </w:r>
      <w:r w:rsidR="00CF7A49">
        <w:rPr>
          <w:rFonts w:ascii="Museo Sans 300" w:hAnsi="Museo Sans 300"/>
          <w:color w:val="000000"/>
          <w:sz w:val="20"/>
          <w:szCs w:val="20"/>
        </w:rPr>
        <w:t xml:space="preserve"> </w:t>
      </w:r>
      <w:r w:rsidR="00613E86">
        <w:rPr>
          <w:rFonts w:ascii="Museo Sans 300" w:hAnsi="Museo Sans 300"/>
          <w:color w:val="000000"/>
          <w:sz w:val="20"/>
          <w:szCs w:val="20"/>
        </w:rPr>
        <w:t>pasado</w:t>
      </w:r>
      <w:r w:rsidRPr="00F848CD">
        <w:rPr>
          <w:rFonts w:ascii="Museo Sans 300" w:hAnsi="Museo Sans 300"/>
          <w:color w:val="000000"/>
          <w:sz w:val="20"/>
          <w:szCs w:val="20"/>
        </w:rPr>
        <w:t>,</w:t>
      </w:r>
      <w:r w:rsidR="00CF7A49">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se</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concedió</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audiencia</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la</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sociedad</w:t>
      </w:r>
      <w:r w:rsidR="00CF7A49">
        <w:rPr>
          <w:rStyle w:val="normaltextrun"/>
          <w:rFonts w:ascii="Museo Sans 300" w:eastAsia="Museo Sans" w:hAnsi="Museo Sans 300"/>
          <w:sz w:val="20"/>
          <w:szCs w:val="20"/>
          <w:lang w:val="es-ES"/>
        </w:rPr>
        <w:t xml:space="preserve"> </w:t>
      </w:r>
      <w:r w:rsidR="00613E86">
        <w:rPr>
          <w:rFonts w:ascii="Museo Sans 300" w:hAnsi="Museo Sans 300"/>
          <w:color w:val="000000"/>
          <w:sz w:val="20"/>
          <w:szCs w:val="20"/>
        </w:rPr>
        <w:t>CAESS,</w:t>
      </w:r>
      <w:r w:rsidR="00CF7A49">
        <w:rPr>
          <w:rFonts w:ascii="Museo Sans 300" w:hAnsi="Museo Sans 300"/>
          <w:color w:val="000000"/>
          <w:sz w:val="20"/>
          <w:szCs w:val="20"/>
        </w:rPr>
        <w:t xml:space="preserve"> </w:t>
      </w:r>
      <w:r w:rsidR="00613E86">
        <w:rPr>
          <w:rFonts w:ascii="Museo Sans 300" w:hAnsi="Museo Sans 300"/>
          <w:color w:val="000000"/>
          <w:sz w:val="20"/>
          <w:szCs w:val="20"/>
        </w:rPr>
        <w:t>S.A.</w:t>
      </w:r>
      <w:r w:rsidR="00CF7A49">
        <w:rPr>
          <w:rFonts w:ascii="Museo Sans 300" w:hAnsi="Museo Sans 300"/>
          <w:color w:val="000000"/>
          <w:sz w:val="20"/>
          <w:szCs w:val="20"/>
        </w:rPr>
        <w:t xml:space="preserve"> </w:t>
      </w:r>
      <w:r w:rsidR="00613E86">
        <w:rPr>
          <w:rFonts w:ascii="Museo Sans 300" w:hAnsi="Museo Sans 300"/>
          <w:color w:val="000000"/>
          <w:sz w:val="20"/>
          <w:szCs w:val="20"/>
        </w:rPr>
        <w:t>de</w:t>
      </w:r>
      <w:r w:rsidR="00CF7A49">
        <w:rPr>
          <w:rFonts w:ascii="Museo Sans 300" w:hAnsi="Museo Sans 300"/>
          <w:color w:val="000000"/>
          <w:sz w:val="20"/>
          <w:szCs w:val="20"/>
        </w:rPr>
        <w:t xml:space="preserve"> </w:t>
      </w:r>
      <w:r w:rsidR="00613E86">
        <w:rPr>
          <w:rFonts w:ascii="Museo Sans 300" w:hAnsi="Museo Sans 300"/>
          <w:color w:val="000000"/>
          <w:sz w:val="20"/>
          <w:szCs w:val="20"/>
        </w:rPr>
        <w:t>C.V.</w:t>
      </w:r>
      <w:r w:rsidR="00F81CEF">
        <w:rPr>
          <w:rFonts w:ascii="Museo Sans 300" w:hAnsi="Museo Sans 300"/>
          <w:color w:val="000000"/>
          <w:sz w:val="20"/>
          <w:szCs w:val="20"/>
        </w:rPr>
        <w:t>,</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por</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un</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plazo</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diez</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días</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hábiles</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contados</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partir</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del</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día</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siguiente</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la</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notificación</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dicho</w:t>
      </w:r>
      <w:r w:rsidR="00CF7A49">
        <w:rPr>
          <w:rFonts w:ascii="Museo Sans 300" w:hAnsi="Museo Sans 300"/>
          <w:color w:val="000000"/>
          <w:sz w:val="20"/>
          <w:szCs w:val="20"/>
        </w:rPr>
        <w:t xml:space="preserve"> </w:t>
      </w:r>
      <w:r w:rsidR="00E93F05" w:rsidRPr="00F848CD">
        <w:rPr>
          <w:rFonts w:ascii="Museo Sans 300" w:hAnsi="Museo Sans 300"/>
          <w:color w:val="000000"/>
          <w:sz w:val="20"/>
          <w:szCs w:val="20"/>
        </w:rPr>
        <w:t>acuerdo,</w:t>
      </w:r>
      <w:r w:rsidR="00CF7A49">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para</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que</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se</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manifestara</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por</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escrito</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respecto</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de</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dicho</w:t>
      </w:r>
      <w:r w:rsidR="00CF7A49">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reclamo</w:t>
      </w:r>
      <w:r w:rsidR="00A24233" w:rsidRPr="00F848CD">
        <w:rPr>
          <w:rStyle w:val="normaltextrun"/>
          <w:rFonts w:ascii="Museo Sans 300" w:eastAsia="Museo Sans" w:hAnsi="Museo Sans 300"/>
          <w:sz w:val="20"/>
          <w:szCs w:val="20"/>
          <w:lang w:val="es-ES"/>
        </w:rPr>
        <w:t>;</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y</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que</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remitiera</w:t>
      </w:r>
      <w:r w:rsidR="00CF7A49">
        <w:rPr>
          <w:rStyle w:val="normaltextrun"/>
          <w:rFonts w:ascii="Museo Sans 300" w:eastAsia="Museo Sans" w:hAnsi="Museo Sans 300"/>
          <w:sz w:val="20"/>
          <w:szCs w:val="20"/>
          <w:lang w:val="es-ES"/>
        </w:rPr>
        <w:t xml:space="preserve"> </w:t>
      </w:r>
      <w:r w:rsidR="002802CF" w:rsidRPr="00F848CD">
        <w:rPr>
          <w:rStyle w:val="normaltextrun"/>
          <w:rFonts w:ascii="Museo Sans 300" w:eastAsia="Museo Sans" w:hAnsi="Museo Sans 300"/>
          <w:sz w:val="20"/>
          <w:szCs w:val="20"/>
          <w:lang w:val="es-ES"/>
        </w:rPr>
        <w:t>la</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documentación</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relacionada</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con</w:t>
      </w:r>
      <w:r w:rsidR="00CF7A49">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el</w:t>
      </w:r>
      <w:r w:rsidR="00CF7A49">
        <w:rPr>
          <w:rStyle w:val="normaltextrun"/>
          <w:rFonts w:ascii="Museo Sans 300" w:eastAsia="Museo Sans" w:hAnsi="Museo Sans 300"/>
          <w:sz w:val="20"/>
          <w:szCs w:val="20"/>
          <w:lang w:val="es-ES"/>
        </w:rPr>
        <w:t xml:space="preserve"> </w:t>
      </w:r>
      <w:r w:rsidR="00A24233" w:rsidRPr="00F848CD">
        <w:rPr>
          <w:rFonts w:ascii="Museo Sans 300" w:hAnsi="Museo Sans 300"/>
          <w:color w:val="000000"/>
          <w:sz w:val="20"/>
          <w:szCs w:val="20"/>
        </w:rPr>
        <w:t>suministro</w:t>
      </w:r>
      <w:r w:rsidR="00CF7A49">
        <w:rPr>
          <w:rFonts w:ascii="Museo Sans 300" w:hAnsi="Museo Sans 300"/>
          <w:color w:val="000000"/>
          <w:sz w:val="20"/>
          <w:szCs w:val="20"/>
        </w:rPr>
        <w:t xml:space="preserve"> </w:t>
      </w:r>
      <w:r w:rsidR="00A24233" w:rsidRPr="00F848CD">
        <w:rPr>
          <w:rFonts w:ascii="Museo Sans 300" w:hAnsi="Museo Sans 300"/>
          <w:color w:val="000000"/>
          <w:sz w:val="20"/>
          <w:szCs w:val="20"/>
        </w:rPr>
        <w:t>identificado</w:t>
      </w:r>
      <w:r w:rsidR="00CF7A49">
        <w:rPr>
          <w:rFonts w:ascii="Museo Sans 300" w:hAnsi="Museo Sans 300"/>
          <w:color w:val="000000"/>
          <w:sz w:val="20"/>
          <w:szCs w:val="20"/>
        </w:rPr>
        <w:t xml:space="preserve"> </w:t>
      </w:r>
      <w:r w:rsidR="00A24233" w:rsidRPr="00F848CD">
        <w:rPr>
          <w:rFonts w:ascii="Museo Sans 300" w:hAnsi="Museo Sans 300"/>
          <w:color w:val="000000"/>
          <w:sz w:val="20"/>
          <w:szCs w:val="20"/>
        </w:rPr>
        <w:t>con</w:t>
      </w:r>
      <w:r w:rsidR="00CF7A49">
        <w:rPr>
          <w:rFonts w:ascii="Museo Sans 300" w:hAnsi="Museo Sans 300"/>
          <w:color w:val="000000"/>
          <w:sz w:val="20"/>
          <w:szCs w:val="20"/>
        </w:rPr>
        <w:t xml:space="preserve"> </w:t>
      </w:r>
      <w:r w:rsidR="00A24233" w:rsidRPr="00F848CD">
        <w:rPr>
          <w:rFonts w:ascii="Museo Sans 300" w:hAnsi="Museo Sans 300"/>
          <w:color w:val="000000"/>
          <w:sz w:val="20"/>
          <w:szCs w:val="20"/>
        </w:rPr>
        <w:t>el</w:t>
      </w:r>
      <w:r w:rsidR="00CF7A49">
        <w:rPr>
          <w:rFonts w:ascii="Museo Sans 300" w:hAnsi="Museo Sans 300"/>
          <w:color w:val="000000"/>
          <w:sz w:val="20"/>
          <w:szCs w:val="20"/>
        </w:rPr>
        <w:t xml:space="preserve"> </w:t>
      </w:r>
      <w:r w:rsidR="005404FF">
        <w:rPr>
          <w:rFonts w:ascii="Museo Sans 300" w:hAnsi="Museo Sans 300"/>
          <w:color w:val="000000"/>
          <w:sz w:val="20"/>
          <w:szCs w:val="20"/>
        </w:rPr>
        <w:t>NIC</w:t>
      </w:r>
      <w:r w:rsidR="00CF7A49">
        <w:rPr>
          <w:rFonts w:ascii="Museo Sans 300" w:hAnsi="Museo Sans 300"/>
          <w:color w:val="000000"/>
          <w:sz w:val="20"/>
          <w:szCs w:val="20"/>
        </w:rPr>
        <w:t xml:space="preserve"> </w:t>
      </w:r>
      <w:r w:rsidR="008D3510">
        <w:rPr>
          <w:rFonts w:ascii="Museo Sans 300" w:hAnsi="Museo Sans 300"/>
          <w:color w:val="000000"/>
          <w:sz w:val="20"/>
          <w:szCs w:val="20"/>
        </w:rPr>
        <w:t>+++</w:t>
      </w:r>
      <w:r w:rsidR="00A24233" w:rsidRPr="00F848CD">
        <w:rPr>
          <w:rFonts w:ascii="Museo Sans 300" w:hAnsi="Museo Sans 300"/>
          <w:color w:val="000000"/>
          <w:sz w:val="20"/>
          <w:szCs w:val="20"/>
        </w:rPr>
        <w:t>.</w:t>
      </w:r>
    </w:p>
    <w:p w14:paraId="65B46254" w14:textId="77777777" w:rsidR="00314CEA" w:rsidRDefault="00314CEA">
      <w:pPr>
        <w:pStyle w:val="paragraph"/>
        <w:spacing w:before="0" w:after="0"/>
        <w:ind w:left="567"/>
        <w:jc w:val="both"/>
        <w:rPr>
          <w:rFonts w:ascii="Museo Sans 300" w:hAnsi="Museo Sans 300"/>
          <w:color w:val="000000" w:themeColor="text1"/>
          <w:sz w:val="20"/>
          <w:szCs w:val="20"/>
        </w:rPr>
      </w:pPr>
    </w:p>
    <w:p w14:paraId="2DCAB3B6" w14:textId="0B29330D"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En</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CF7A49">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CF7A49">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CF7A49">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5105FA65" w14:textId="24510368" w:rsidR="00986B06" w:rsidRPr="00F848CD" w:rsidRDefault="00CF7A49">
      <w:pPr>
        <w:pStyle w:val="paragraph"/>
        <w:spacing w:before="0" w:after="0"/>
        <w:ind w:left="567"/>
        <w:jc w:val="both"/>
        <w:rPr>
          <w:rStyle w:val="eop"/>
          <w:rFonts w:ascii="Museo Sans 300" w:eastAsia="Museo Sans" w:hAnsi="Museo Sans 300"/>
          <w:sz w:val="20"/>
          <w:szCs w:val="20"/>
        </w:rPr>
      </w:pPr>
      <w:r>
        <w:rPr>
          <w:rStyle w:val="normaltextrun"/>
          <w:rFonts w:ascii="Museo Sans 300" w:eastAsia="Museo Sans" w:hAnsi="Museo Sans 300"/>
          <w:sz w:val="20"/>
          <w:szCs w:val="20"/>
          <w:lang w:val="es-ES"/>
        </w:rPr>
        <w:t xml:space="preserve"> </w:t>
      </w:r>
      <w:r>
        <w:rPr>
          <w:rStyle w:val="eop"/>
          <w:rFonts w:ascii="Museo Sans 300" w:eastAsia="Museo Sans" w:hAnsi="Museo Sans 300"/>
          <w:sz w:val="20"/>
          <w:szCs w:val="20"/>
        </w:rPr>
        <w:t xml:space="preserve"> </w:t>
      </w:r>
    </w:p>
    <w:p w14:paraId="7E31A31B" w14:textId="6666C7C9" w:rsidR="00CA6CB4" w:rsidRDefault="00F81CEF" w:rsidP="00CA6CB4">
      <w:pPr>
        <w:pStyle w:val="NormalWeb"/>
        <w:spacing w:before="0" w:beforeAutospacing="0" w:after="0" w:afterAutospacing="0"/>
        <w:ind w:left="567"/>
        <w:jc w:val="both"/>
        <w:rPr>
          <w:rFonts w:ascii="Museo Sans 300" w:hAnsi="Museo Sans 300"/>
          <w:color w:val="000000" w:themeColor="text1"/>
          <w:sz w:val="20"/>
          <w:szCs w:val="20"/>
        </w:rPr>
      </w:pPr>
      <w:r>
        <w:rPr>
          <w:rFonts w:ascii="Museo Sans 300" w:hAnsi="Museo Sans 300"/>
          <w:color w:val="000000" w:themeColor="text1"/>
          <w:sz w:val="20"/>
          <w:szCs w:val="20"/>
          <w:lang w:val="es-SV"/>
        </w:rPr>
        <w:t>El</w:t>
      </w:r>
      <w:r w:rsidR="00CF7A49">
        <w:rPr>
          <w:rFonts w:ascii="Museo Sans 300" w:hAnsi="Museo Sans 300"/>
          <w:color w:val="000000" w:themeColor="text1"/>
          <w:sz w:val="20"/>
          <w:szCs w:val="20"/>
          <w:lang w:val="es-SV"/>
        </w:rPr>
        <w:t xml:space="preserve"> </w:t>
      </w:r>
      <w:r w:rsidR="00543849">
        <w:rPr>
          <w:rFonts w:ascii="Museo Sans 300" w:hAnsi="Museo Sans 300"/>
          <w:color w:val="000000"/>
          <w:sz w:val="20"/>
          <w:szCs w:val="20"/>
        </w:rPr>
        <w:t>acuerdo</w:t>
      </w:r>
      <w:r w:rsidR="00CF7A49">
        <w:rPr>
          <w:rFonts w:ascii="Museo Sans 300" w:hAnsi="Museo Sans 300"/>
          <w:color w:val="000000"/>
          <w:sz w:val="20"/>
          <w:szCs w:val="20"/>
        </w:rPr>
        <w:t xml:space="preserve"> </w:t>
      </w:r>
      <w:r w:rsidR="00543849">
        <w:rPr>
          <w:rFonts w:ascii="Museo Sans 300" w:hAnsi="Museo Sans 300"/>
          <w:color w:val="000000"/>
          <w:sz w:val="20"/>
          <w:szCs w:val="20"/>
        </w:rPr>
        <w:t>en</w:t>
      </w:r>
      <w:r w:rsidR="00CF7A49">
        <w:rPr>
          <w:rFonts w:ascii="Museo Sans 300" w:hAnsi="Museo Sans 300"/>
          <w:color w:val="000000"/>
          <w:sz w:val="20"/>
          <w:szCs w:val="20"/>
        </w:rPr>
        <w:t xml:space="preserve"> </w:t>
      </w:r>
      <w:r w:rsidR="00543849">
        <w:rPr>
          <w:rFonts w:ascii="Museo Sans 300" w:hAnsi="Museo Sans 300"/>
          <w:color w:val="000000"/>
          <w:sz w:val="20"/>
          <w:szCs w:val="20"/>
        </w:rPr>
        <w:t>referencia</w:t>
      </w:r>
      <w:r w:rsidR="00CF7A49">
        <w:rPr>
          <w:rFonts w:ascii="Museo Sans 300" w:hAnsi="Museo Sans 300"/>
          <w:color w:val="000000"/>
          <w:sz w:val="20"/>
          <w:szCs w:val="20"/>
        </w:rPr>
        <w:t xml:space="preserve"> </w:t>
      </w:r>
      <w:r w:rsidR="00CF2180" w:rsidRPr="00F848CD">
        <w:rPr>
          <w:rFonts w:ascii="Museo Sans 300" w:hAnsi="Museo Sans 300"/>
          <w:color w:val="000000" w:themeColor="text1"/>
          <w:sz w:val="20"/>
          <w:szCs w:val="20"/>
          <w:lang w:val="es-SV"/>
        </w:rPr>
        <w:t>fue</w:t>
      </w:r>
      <w:r w:rsidR="00CF7A49">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notificado</w:t>
      </w:r>
      <w:r w:rsidR="00CF7A49">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a</w:t>
      </w:r>
      <w:r w:rsidR="00CF7A49">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la</w:t>
      </w:r>
      <w:r w:rsidR="009F608F">
        <w:rPr>
          <w:rFonts w:ascii="Museo Sans 300" w:hAnsi="Museo Sans 300"/>
          <w:color w:val="000000" w:themeColor="text1"/>
          <w:sz w:val="20"/>
          <w:szCs w:val="20"/>
          <w:lang w:val="es-SV"/>
        </w:rPr>
        <w:t>s</w:t>
      </w:r>
      <w:r w:rsidR="00CF7A49">
        <w:rPr>
          <w:rFonts w:ascii="Museo Sans 300" w:hAnsi="Museo Sans 300"/>
          <w:color w:val="000000" w:themeColor="text1"/>
          <w:sz w:val="20"/>
          <w:szCs w:val="20"/>
          <w:lang w:val="es-SV"/>
        </w:rPr>
        <w:t xml:space="preserve"> </w:t>
      </w:r>
      <w:r w:rsidR="009F608F">
        <w:rPr>
          <w:rFonts w:ascii="Museo Sans 300" w:hAnsi="Museo Sans 300"/>
          <w:color w:val="000000" w:themeColor="text1"/>
          <w:sz w:val="20"/>
          <w:szCs w:val="20"/>
          <w:lang w:val="es-SV"/>
        </w:rPr>
        <w:t>partes</w:t>
      </w:r>
      <w:r w:rsidR="00CF7A49">
        <w:rPr>
          <w:rFonts w:ascii="Museo Sans 300" w:hAnsi="Museo Sans 300"/>
          <w:color w:val="000000" w:themeColor="text1"/>
          <w:sz w:val="20"/>
          <w:szCs w:val="20"/>
          <w:lang w:val="es-SV"/>
        </w:rPr>
        <w:t xml:space="preserve"> </w:t>
      </w:r>
      <w:r w:rsidR="00533823">
        <w:rPr>
          <w:rFonts w:ascii="Museo Sans 300" w:hAnsi="Museo Sans 300"/>
          <w:color w:val="000000" w:themeColor="text1"/>
          <w:sz w:val="20"/>
          <w:szCs w:val="20"/>
          <w:lang w:val="es-SV"/>
        </w:rPr>
        <w:t>el</w:t>
      </w:r>
      <w:r w:rsidR="00CF7A49">
        <w:rPr>
          <w:rFonts w:ascii="Museo Sans 300" w:hAnsi="Museo Sans 300"/>
          <w:color w:val="000000" w:themeColor="text1"/>
          <w:sz w:val="20"/>
          <w:szCs w:val="20"/>
          <w:lang w:val="es-SV"/>
        </w:rPr>
        <w:t xml:space="preserve"> </w:t>
      </w:r>
      <w:r w:rsidR="00533823">
        <w:rPr>
          <w:rFonts w:ascii="Museo Sans 300" w:hAnsi="Museo Sans 300"/>
          <w:color w:val="000000" w:themeColor="text1"/>
          <w:sz w:val="20"/>
          <w:szCs w:val="20"/>
          <w:lang w:val="es-SV"/>
        </w:rPr>
        <w:t>día</w:t>
      </w:r>
      <w:r w:rsidR="00CF7A49">
        <w:rPr>
          <w:rFonts w:ascii="Museo Sans 300" w:hAnsi="Museo Sans 300"/>
          <w:color w:val="000000" w:themeColor="text1"/>
          <w:sz w:val="20"/>
          <w:szCs w:val="20"/>
          <w:lang w:val="es-SV"/>
        </w:rPr>
        <w:t xml:space="preserve"> </w:t>
      </w:r>
      <w:r w:rsidR="00533823">
        <w:rPr>
          <w:rFonts w:ascii="Museo Sans 300" w:hAnsi="Museo Sans 300"/>
          <w:color w:val="000000" w:themeColor="text1"/>
          <w:sz w:val="20"/>
          <w:szCs w:val="20"/>
          <w:lang w:val="es-SV"/>
        </w:rPr>
        <w:t>veintidós</w:t>
      </w:r>
      <w:r w:rsidR="00CF7A49">
        <w:rPr>
          <w:rFonts w:ascii="Museo Sans 300" w:hAnsi="Museo Sans 300"/>
          <w:color w:val="000000" w:themeColor="text1"/>
          <w:sz w:val="20"/>
          <w:szCs w:val="20"/>
          <w:lang w:val="es-SV"/>
        </w:rPr>
        <w:t xml:space="preserve"> </w:t>
      </w:r>
      <w:r w:rsidR="00CA6CB4">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009F608F">
        <w:rPr>
          <w:rFonts w:ascii="Museo Sans 300" w:hAnsi="Museo Sans 300"/>
          <w:color w:val="000000" w:themeColor="text1"/>
          <w:sz w:val="20"/>
          <w:szCs w:val="20"/>
          <w:lang w:val="es-SV"/>
        </w:rPr>
        <w:t>abril</w:t>
      </w:r>
      <w:r w:rsidR="00CF7A49">
        <w:rPr>
          <w:rFonts w:ascii="Museo Sans 300" w:hAnsi="Museo Sans 300"/>
          <w:color w:val="000000" w:themeColor="text1"/>
          <w:sz w:val="20"/>
          <w:szCs w:val="20"/>
          <w:lang w:val="es-SV"/>
        </w:rPr>
        <w:t xml:space="preserve"> </w:t>
      </w:r>
      <w:r w:rsidR="00543849">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009F608F">
        <w:rPr>
          <w:rFonts w:ascii="Museo Sans 300" w:hAnsi="Museo Sans 300"/>
          <w:color w:val="000000" w:themeColor="text1"/>
          <w:sz w:val="20"/>
          <w:szCs w:val="20"/>
          <w:lang w:val="es-SV"/>
        </w:rPr>
        <w:t>dicho</w:t>
      </w:r>
      <w:r w:rsidR="00CF7A49">
        <w:rPr>
          <w:rFonts w:ascii="Museo Sans 300" w:hAnsi="Museo Sans 300"/>
          <w:color w:val="000000" w:themeColor="text1"/>
          <w:sz w:val="20"/>
          <w:szCs w:val="20"/>
          <w:lang w:val="es-SV"/>
        </w:rPr>
        <w:t xml:space="preserve"> </w:t>
      </w:r>
      <w:r w:rsidR="009F608F">
        <w:rPr>
          <w:rFonts w:ascii="Museo Sans 300" w:hAnsi="Museo Sans 300"/>
          <w:color w:val="000000" w:themeColor="text1"/>
          <w:sz w:val="20"/>
          <w:szCs w:val="20"/>
          <w:lang w:val="es-SV"/>
        </w:rPr>
        <w:t>año</w:t>
      </w:r>
      <w:r w:rsidR="00E93F05" w:rsidRPr="00F848CD">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por</w:t>
      </w:r>
      <w:r w:rsidR="00CF7A49">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lo</w:t>
      </w:r>
      <w:r w:rsidR="00CF7A49">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CF7A49">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plazo</w:t>
      </w:r>
      <w:r w:rsidR="00CF7A49">
        <w:rPr>
          <w:rFonts w:ascii="Museo Sans 300" w:hAnsi="Museo Sans 300"/>
          <w:color w:val="000000" w:themeColor="text1"/>
          <w:sz w:val="20"/>
          <w:szCs w:val="20"/>
        </w:rPr>
        <w:t xml:space="preserve"> </w:t>
      </w:r>
      <w:r w:rsidR="00E93F05" w:rsidRPr="00F848CD">
        <w:rPr>
          <w:rFonts w:ascii="Museo Sans 300" w:hAnsi="Museo Sans 300"/>
          <w:color w:val="000000" w:themeColor="text1"/>
          <w:sz w:val="20"/>
          <w:szCs w:val="20"/>
        </w:rPr>
        <w:t>para</w:t>
      </w:r>
      <w:r w:rsidR="00CF7A49">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CF7A49">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respondiera</w:t>
      </w:r>
      <w:r w:rsidR="00CF7A49">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la</w:t>
      </w:r>
      <w:r w:rsidR="00CF7A49">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empresa</w:t>
      </w:r>
      <w:r w:rsidR="00CF7A49">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distribuidora</w:t>
      </w:r>
      <w:r w:rsidR="00CF7A49">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venció</w:t>
      </w:r>
      <w:r w:rsidR="00CF7A49">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seis</w:t>
      </w:r>
      <w:r w:rsidR="00CF7A49">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mayo</w:t>
      </w:r>
      <w:r w:rsidR="00CF7A49">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del</w:t>
      </w:r>
      <w:r w:rsidR="00CF7A49">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mismo</w:t>
      </w:r>
      <w:r w:rsidR="00CF7A49">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año</w:t>
      </w:r>
      <w:r w:rsidR="35521736" w:rsidRPr="00F848CD">
        <w:rPr>
          <w:rFonts w:ascii="Museo Sans 300" w:hAnsi="Museo Sans 300"/>
          <w:color w:val="000000" w:themeColor="text1"/>
          <w:sz w:val="20"/>
          <w:szCs w:val="20"/>
        </w:rPr>
        <w:t>.</w:t>
      </w:r>
    </w:p>
    <w:p w14:paraId="33CFD9BA" w14:textId="77777777" w:rsidR="00CA6CB4" w:rsidRDefault="00CA6CB4" w:rsidP="00CA6CB4">
      <w:pPr>
        <w:pStyle w:val="NormalWeb"/>
        <w:spacing w:before="0" w:beforeAutospacing="0" w:after="0" w:afterAutospacing="0"/>
        <w:ind w:left="567"/>
        <w:jc w:val="both"/>
        <w:rPr>
          <w:rFonts w:ascii="Museo Sans 300" w:hAnsi="Museo Sans 300"/>
          <w:color w:val="000000" w:themeColor="text1"/>
          <w:sz w:val="20"/>
          <w:szCs w:val="20"/>
        </w:rPr>
      </w:pPr>
    </w:p>
    <w:p w14:paraId="0F69A565" w14:textId="1079D7E2" w:rsidR="009F608F" w:rsidRPr="009F608F" w:rsidRDefault="00CA6CB4" w:rsidP="009F608F">
      <w:pPr>
        <w:pStyle w:val="NormalWeb"/>
        <w:spacing w:before="0" w:beforeAutospacing="0" w:after="0" w:afterAutospacing="0"/>
        <w:ind w:left="567"/>
        <w:jc w:val="both"/>
        <w:rPr>
          <w:rFonts w:ascii="Museo Sans 300" w:hAnsi="Museo Sans 300"/>
          <w:color w:val="000000" w:themeColor="text1"/>
          <w:sz w:val="20"/>
          <w:szCs w:val="20"/>
        </w:rPr>
      </w:pPr>
      <w:r w:rsidRPr="00CA6CB4">
        <w:rPr>
          <w:rFonts w:ascii="Museo Sans 300" w:hAnsi="Museo Sans 300"/>
          <w:color w:val="000000" w:themeColor="text1"/>
          <w:sz w:val="20"/>
          <w:szCs w:val="20"/>
          <w:lang w:val="es-ES_tradnl"/>
        </w:rPr>
        <w:t>El</w:t>
      </w:r>
      <w:r w:rsidR="00CF7A49">
        <w:rPr>
          <w:rFonts w:ascii="Museo Sans 300" w:hAnsi="Museo Sans 300"/>
          <w:color w:val="000000" w:themeColor="text1"/>
          <w:sz w:val="20"/>
          <w:szCs w:val="20"/>
          <w:lang w:val="es-ES_tradnl"/>
        </w:rPr>
        <w:t xml:space="preserve"> </w:t>
      </w:r>
      <w:bookmarkStart w:id="0" w:name="_Hlk62824691"/>
      <w:r w:rsidRPr="00CA6CB4">
        <w:rPr>
          <w:rFonts w:ascii="Museo Sans 300" w:hAnsi="Museo Sans 300"/>
          <w:color w:val="000000" w:themeColor="text1"/>
          <w:sz w:val="20"/>
          <w:szCs w:val="20"/>
          <w:lang w:val="es-ES_tradnl"/>
        </w:rPr>
        <w:t>día</w:t>
      </w:r>
      <w:r w:rsidR="00CF7A49">
        <w:rPr>
          <w:rFonts w:ascii="Museo Sans 300" w:hAnsi="Museo Sans 300"/>
          <w:color w:val="000000" w:themeColor="text1"/>
          <w:sz w:val="20"/>
          <w:szCs w:val="20"/>
          <w:lang w:val="es-ES_tradnl"/>
        </w:rPr>
        <w:t xml:space="preserve"> </w:t>
      </w:r>
      <w:r w:rsidR="009F608F">
        <w:rPr>
          <w:rFonts w:ascii="Museo Sans 300" w:hAnsi="Museo Sans 300"/>
          <w:color w:val="000000" w:themeColor="text1"/>
          <w:sz w:val="20"/>
          <w:szCs w:val="20"/>
          <w:lang w:val="es-ES_tradnl"/>
        </w:rPr>
        <w:t>seis</w:t>
      </w:r>
      <w:r w:rsidR="00CF7A49">
        <w:rPr>
          <w:rFonts w:ascii="Museo Sans 300" w:hAnsi="Museo Sans 300"/>
          <w:color w:val="000000" w:themeColor="text1"/>
          <w:sz w:val="20"/>
          <w:szCs w:val="20"/>
          <w:lang w:val="es-ES_tradnl"/>
        </w:rPr>
        <w:t xml:space="preserve"> </w:t>
      </w:r>
      <w:r w:rsidR="009F608F">
        <w:rPr>
          <w:rFonts w:ascii="Museo Sans 300" w:hAnsi="Museo Sans 300"/>
          <w:color w:val="000000" w:themeColor="text1"/>
          <w:sz w:val="20"/>
          <w:szCs w:val="20"/>
          <w:lang w:val="es-ES_tradnl"/>
        </w:rPr>
        <w:t>de</w:t>
      </w:r>
      <w:r w:rsidR="00CF7A49">
        <w:rPr>
          <w:rFonts w:ascii="Museo Sans 300" w:hAnsi="Museo Sans 300"/>
          <w:color w:val="000000" w:themeColor="text1"/>
          <w:sz w:val="20"/>
          <w:szCs w:val="20"/>
          <w:lang w:val="es-ES_tradnl"/>
        </w:rPr>
        <w:t xml:space="preserve"> </w:t>
      </w:r>
      <w:r w:rsidR="009F608F">
        <w:rPr>
          <w:rFonts w:ascii="Museo Sans 300" w:hAnsi="Museo Sans 300"/>
          <w:color w:val="000000" w:themeColor="text1"/>
          <w:sz w:val="20"/>
          <w:szCs w:val="20"/>
          <w:lang w:val="es-ES_tradnl"/>
        </w:rPr>
        <w:t>mayo</w:t>
      </w:r>
      <w:r w:rsidR="00CF7A49">
        <w:rPr>
          <w:rFonts w:ascii="Museo Sans 300" w:hAnsi="Museo Sans 300"/>
          <w:color w:val="000000" w:themeColor="text1"/>
          <w:sz w:val="20"/>
          <w:szCs w:val="20"/>
          <w:lang w:val="es-ES_tradnl"/>
        </w:rPr>
        <w:t xml:space="preserve"> </w:t>
      </w:r>
      <w:r w:rsidRPr="00CA6CB4">
        <w:rPr>
          <w:rFonts w:ascii="Museo Sans 300" w:hAnsi="Museo Sans 300"/>
          <w:color w:val="000000" w:themeColor="text1"/>
          <w:sz w:val="20"/>
          <w:szCs w:val="20"/>
          <w:lang w:val="es-ES_tradnl"/>
        </w:rPr>
        <w:t>de</w:t>
      </w:r>
      <w:r w:rsidR="00BE426B">
        <w:rPr>
          <w:rFonts w:ascii="Museo Sans 300" w:hAnsi="Museo Sans 300"/>
          <w:color w:val="000000" w:themeColor="text1"/>
          <w:sz w:val="20"/>
          <w:szCs w:val="20"/>
          <w:lang w:val="es-ES_tradnl"/>
        </w:rPr>
        <w:t>l</w:t>
      </w:r>
      <w:r w:rsidR="00CF7A49">
        <w:rPr>
          <w:rFonts w:ascii="Museo Sans 300" w:hAnsi="Museo Sans 300"/>
          <w:color w:val="000000" w:themeColor="text1"/>
          <w:sz w:val="20"/>
          <w:szCs w:val="20"/>
          <w:lang w:val="es-ES_tradnl"/>
        </w:rPr>
        <w:t xml:space="preserve"> </w:t>
      </w:r>
      <w:r w:rsidR="009F608F">
        <w:rPr>
          <w:rFonts w:ascii="Museo Sans 300" w:hAnsi="Museo Sans 300"/>
          <w:color w:val="000000" w:themeColor="text1"/>
          <w:sz w:val="20"/>
          <w:szCs w:val="20"/>
          <w:lang w:val="es-ES_tradnl"/>
        </w:rPr>
        <w:t>año</w:t>
      </w:r>
      <w:r w:rsidR="00BE426B">
        <w:rPr>
          <w:rFonts w:ascii="Museo Sans 300" w:hAnsi="Museo Sans 300"/>
          <w:color w:val="000000" w:themeColor="text1"/>
          <w:sz w:val="20"/>
          <w:szCs w:val="20"/>
          <w:lang w:val="es-ES_tradnl"/>
        </w:rPr>
        <w:t xml:space="preserve"> pasado</w:t>
      </w:r>
      <w:r w:rsidRPr="00CA6CB4">
        <w:rPr>
          <w:rFonts w:ascii="Museo Sans 300" w:hAnsi="Museo Sans 300"/>
          <w:color w:val="000000" w:themeColor="text1"/>
          <w:sz w:val="20"/>
          <w:szCs w:val="20"/>
          <w:lang w:val="es-ES_tradnl"/>
        </w:rPr>
        <w:t>,</w:t>
      </w:r>
      <w:r w:rsidR="00CF7A49">
        <w:rPr>
          <w:rFonts w:ascii="Museo Sans 300" w:hAnsi="Museo Sans 300"/>
          <w:color w:val="000000" w:themeColor="text1"/>
          <w:sz w:val="20"/>
          <w:szCs w:val="20"/>
          <w:lang w:val="es-ES_tradnl"/>
        </w:rPr>
        <w:t xml:space="preserve"> </w:t>
      </w:r>
      <w:bookmarkEnd w:id="0"/>
      <w:r w:rsidR="0048135B">
        <w:rPr>
          <w:rFonts w:ascii="Museo Sans 300" w:hAnsi="Museo Sans 300"/>
          <w:color w:val="000000" w:themeColor="text1"/>
          <w:sz w:val="20"/>
          <w:szCs w:val="20"/>
          <w:lang w:val="es-ES_tradnl"/>
        </w:rPr>
        <w:t xml:space="preserve">el licenciado </w:t>
      </w:r>
      <w:r w:rsidR="008D3510">
        <w:rPr>
          <w:rFonts w:ascii="Museo Sans 300" w:hAnsi="Museo Sans 300"/>
          <w:color w:val="000000" w:themeColor="text1"/>
          <w:sz w:val="20"/>
          <w:szCs w:val="20"/>
        </w:rPr>
        <w:t>+++</w:t>
      </w:r>
      <w:r w:rsidR="009F608F" w:rsidRPr="009F608F">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apoderado</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especial</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la</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sociedad</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CAESS,</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S.A.</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C.V.,</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presentó</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un</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escrito</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por</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medio</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del</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cual</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manifestó</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lo</w:t>
      </w:r>
      <w:r w:rsidR="00CF7A49">
        <w:rPr>
          <w:rFonts w:ascii="Museo Sans 300" w:hAnsi="Museo Sans 300"/>
          <w:color w:val="000000" w:themeColor="text1"/>
          <w:sz w:val="20"/>
          <w:szCs w:val="20"/>
        </w:rPr>
        <w:t xml:space="preserve"> </w:t>
      </w:r>
      <w:r w:rsidR="009F608F" w:rsidRPr="009F608F">
        <w:rPr>
          <w:rFonts w:ascii="Museo Sans 300" w:hAnsi="Museo Sans 300"/>
          <w:color w:val="000000" w:themeColor="text1"/>
          <w:sz w:val="20"/>
          <w:szCs w:val="20"/>
        </w:rPr>
        <w:t>siguiente:</w:t>
      </w:r>
    </w:p>
    <w:p w14:paraId="41360755" w14:textId="77777777" w:rsidR="009F608F" w:rsidRDefault="009F608F" w:rsidP="009F608F">
      <w:pPr>
        <w:pStyle w:val="NormalWeb"/>
        <w:spacing w:before="0" w:beforeAutospacing="0" w:after="0" w:afterAutospacing="0"/>
        <w:ind w:left="567"/>
        <w:jc w:val="both"/>
        <w:rPr>
          <w:rFonts w:ascii="Museo Sans 300" w:hAnsi="Museo Sans 300"/>
          <w:color w:val="000000" w:themeColor="text1"/>
          <w:sz w:val="20"/>
          <w:szCs w:val="20"/>
          <w:lang w:val="es-SV"/>
        </w:rPr>
      </w:pPr>
    </w:p>
    <w:p w14:paraId="62FADC38" w14:textId="49FD091E" w:rsidR="009F608F" w:rsidRPr="009F608F" w:rsidRDefault="009F608F" w:rsidP="00CA64BC">
      <w:pPr>
        <w:pStyle w:val="NormalWeb"/>
        <w:spacing w:before="0" w:beforeAutospacing="0" w:after="0" w:afterAutospacing="0"/>
        <w:ind w:left="1134" w:right="565"/>
        <w:jc w:val="both"/>
        <w:rPr>
          <w:rFonts w:ascii="Museo 300" w:hAnsi="Museo 300"/>
          <w:color w:val="000000" w:themeColor="text1"/>
          <w:sz w:val="16"/>
          <w:szCs w:val="16"/>
          <w:lang w:val="es-SV"/>
        </w:rPr>
      </w:pPr>
      <w:r w:rsidRPr="009F608F">
        <w:rPr>
          <w:rFonts w:ascii="Museo 300" w:hAnsi="Museo 300"/>
          <w:color w:val="000000" w:themeColor="text1"/>
          <w:sz w:val="16"/>
          <w:szCs w:val="16"/>
          <w:lang w:val="es-SV"/>
        </w:rPr>
        <w:t>“[…]</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remito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copia</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digital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del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informe</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técnico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relacionado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al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reclamo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interpuesto,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en</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cual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evidencia</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que:</w:t>
      </w:r>
    </w:p>
    <w:p w14:paraId="054699A5" w14:textId="77777777" w:rsidR="00D305F2" w:rsidRDefault="00D305F2" w:rsidP="00CA64BC">
      <w:pPr>
        <w:pStyle w:val="NormalWeb"/>
        <w:spacing w:before="0" w:beforeAutospacing="0" w:after="0" w:afterAutospacing="0"/>
        <w:ind w:left="1134" w:right="565"/>
        <w:jc w:val="both"/>
        <w:rPr>
          <w:rFonts w:ascii="Museo 300" w:hAnsi="Museo 300"/>
          <w:color w:val="000000" w:themeColor="text1"/>
          <w:sz w:val="16"/>
          <w:szCs w:val="16"/>
          <w:lang w:val="es-SV"/>
        </w:rPr>
      </w:pPr>
    </w:p>
    <w:p w14:paraId="4CDF49F4" w14:textId="3D7F759E" w:rsidR="009F608F" w:rsidRDefault="00D305F2" w:rsidP="00CA64BC">
      <w:pPr>
        <w:pStyle w:val="NormalWeb"/>
        <w:spacing w:before="0" w:beforeAutospacing="0" w:after="0" w:afterAutospacing="0"/>
        <w:ind w:left="1134" w:right="565"/>
        <w:jc w:val="both"/>
        <w:rPr>
          <w:rFonts w:ascii="Museo 300" w:hAnsi="Museo 300"/>
          <w:color w:val="000000" w:themeColor="text1"/>
          <w:sz w:val="16"/>
          <w:szCs w:val="16"/>
          <w:lang w:val="es-SV"/>
        </w:rPr>
      </w:pPr>
      <w:r>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Las</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instalaciones</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eléctricas</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internas</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del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usuario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final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incumplen</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lo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estipulado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en</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acuerdo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No.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93-E-2008,</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específicamente</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lo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establecido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en</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artículo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126</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incumple</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a</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la</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vez</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con</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Acuerdo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No.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294-E-2011</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w:t>
      </w:r>
      <w:r w:rsidR="00DF42E8">
        <w:rPr>
          <w:rFonts w:ascii="Museo 300" w:hAnsi="Museo 300"/>
          <w:color w:val="000000" w:themeColor="text1"/>
          <w:sz w:val="16"/>
          <w:szCs w:val="16"/>
          <w:lang w:val="es-SV"/>
        </w:rPr>
        <w:t>…</w:t>
      </w:r>
      <w:r w:rsidR="009F608F" w:rsidRPr="009F608F">
        <w:rPr>
          <w:rFonts w:ascii="Museo 300" w:hAnsi="Museo 300"/>
          <w:color w:val="000000" w:themeColor="text1"/>
          <w:sz w:val="16"/>
          <w:szCs w:val="16"/>
          <w:lang w:val="es-SV"/>
        </w:rPr>
        <w:t>)</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respecto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a</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la</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revisión</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del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tablero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principal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donde</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se</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encontraba</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conectado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equipo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reportado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como</w:t>
      </w:r>
      <w:r w:rsidR="00CF7A49">
        <w:rPr>
          <w:rFonts w:ascii="Museo 300" w:hAnsi="Museo 300"/>
          <w:color w:val="000000" w:themeColor="text1"/>
          <w:sz w:val="16"/>
          <w:szCs w:val="16"/>
          <w:lang w:val="es-SV"/>
        </w:rPr>
        <w:t xml:space="preserve"> </w:t>
      </w:r>
      <w:r w:rsidR="009F608F" w:rsidRPr="009F608F">
        <w:rPr>
          <w:rFonts w:ascii="Museo 300" w:hAnsi="Museo 300"/>
          <w:color w:val="000000" w:themeColor="text1"/>
          <w:sz w:val="16"/>
          <w:szCs w:val="16"/>
          <w:lang w:val="es-SV"/>
        </w:rPr>
        <w:t>dañado</w:t>
      </w:r>
      <w:r w:rsidR="009F608F" w:rsidRPr="00F87713">
        <w:rPr>
          <w:rFonts w:ascii="Museo 300" w:hAnsi="Museo 300"/>
          <w:b/>
          <w:bCs/>
          <w:color w:val="000000" w:themeColor="text1"/>
          <w:sz w:val="16"/>
          <w:szCs w:val="16"/>
          <w:lang w:val="es-SV"/>
        </w:rPr>
        <w:t>,</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se</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verificó</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que</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no</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tiene</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polarización</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a</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tierra</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y</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no</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se</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pudo</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medir</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la</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red</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de</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tierra,</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por</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lo</w:t>
      </w:r>
      <w:r w:rsidR="00CF7A49" w:rsidRPr="00F87713">
        <w:rPr>
          <w:rFonts w:ascii="Museo 300" w:hAnsi="Museo 300"/>
          <w:b/>
          <w:bCs/>
          <w:color w:val="000000" w:themeColor="text1"/>
          <w:sz w:val="16"/>
          <w:szCs w:val="16"/>
          <w:lang w:val="es-SV"/>
        </w:rPr>
        <w:t xml:space="preserve"> </w:t>
      </w:r>
      <w:proofErr w:type="gramStart"/>
      <w:r w:rsidR="009F608F" w:rsidRPr="00F87713">
        <w:rPr>
          <w:rFonts w:ascii="Museo 300" w:hAnsi="Museo 300"/>
          <w:b/>
          <w:bCs/>
          <w:color w:val="000000" w:themeColor="text1"/>
          <w:sz w:val="16"/>
          <w:szCs w:val="16"/>
          <w:lang w:val="es-SV"/>
        </w:rPr>
        <w:t>tanto</w:t>
      </w:r>
      <w:proofErr w:type="gramEnd"/>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está</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fuera</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de</w:t>
      </w:r>
      <w:r w:rsidR="00CF7A49" w:rsidRPr="00F87713">
        <w:rPr>
          <w:rFonts w:ascii="Museo 300" w:hAnsi="Museo 300"/>
          <w:b/>
          <w:bCs/>
          <w:color w:val="000000" w:themeColor="text1"/>
          <w:sz w:val="16"/>
          <w:szCs w:val="16"/>
          <w:lang w:val="es-SV"/>
        </w:rPr>
        <w:t xml:space="preserve"> </w:t>
      </w:r>
      <w:r w:rsidR="009F608F" w:rsidRPr="00F87713">
        <w:rPr>
          <w:rFonts w:ascii="Museo 300" w:hAnsi="Museo 300"/>
          <w:b/>
          <w:bCs/>
          <w:color w:val="000000" w:themeColor="text1"/>
          <w:sz w:val="16"/>
          <w:szCs w:val="16"/>
          <w:lang w:val="es-SV"/>
        </w:rPr>
        <w:t>norma.</w:t>
      </w:r>
    </w:p>
    <w:p w14:paraId="04E4A3B8" w14:textId="77777777" w:rsidR="009F608F" w:rsidRPr="009F608F" w:rsidRDefault="009F608F" w:rsidP="00CA64BC">
      <w:pPr>
        <w:pStyle w:val="NormalWeb"/>
        <w:spacing w:before="0" w:beforeAutospacing="0" w:after="0" w:afterAutospacing="0"/>
        <w:ind w:left="1134" w:right="565"/>
        <w:jc w:val="both"/>
        <w:rPr>
          <w:rFonts w:ascii="Museo 300" w:hAnsi="Museo 300"/>
          <w:color w:val="000000" w:themeColor="text1"/>
          <w:sz w:val="16"/>
          <w:szCs w:val="16"/>
          <w:lang w:val="es-SV"/>
        </w:rPr>
      </w:pPr>
    </w:p>
    <w:p w14:paraId="2D24E7EA" w14:textId="5860871E" w:rsidR="009F608F" w:rsidRDefault="009F608F" w:rsidP="00CA64BC">
      <w:pPr>
        <w:pStyle w:val="NormalWeb"/>
        <w:spacing w:before="0" w:beforeAutospacing="0" w:after="0" w:afterAutospacing="0"/>
        <w:ind w:left="1134" w:right="565"/>
        <w:jc w:val="both"/>
        <w:rPr>
          <w:rFonts w:ascii="Museo 300" w:hAnsi="Museo 300"/>
          <w:color w:val="000000" w:themeColor="text1"/>
          <w:sz w:val="16"/>
          <w:szCs w:val="16"/>
          <w:lang w:val="es-SV"/>
        </w:rPr>
      </w:pPr>
      <w:r w:rsidRPr="009F608F">
        <w:rPr>
          <w:rFonts w:ascii="Museo 300" w:hAnsi="Museo 300"/>
          <w:color w:val="000000" w:themeColor="text1"/>
          <w:sz w:val="16"/>
          <w:szCs w:val="16"/>
          <w:lang w:val="es-SV"/>
        </w:rPr>
        <w:t>Con</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relación</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a</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lo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anterior,</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la</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distribuidora</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CAESS,</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S.A.</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de</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C.V.</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no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es</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responsable</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de</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lo</w:t>
      </w:r>
      <w:r>
        <w:rPr>
          <w:rFonts w:ascii="Museo 300" w:hAnsi="Museo 300"/>
          <w:color w:val="000000" w:themeColor="text1"/>
          <w:sz w:val="16"/>
          <w:szCs w:val="16"/>
          <w:lang w:val="es-SV"/>
        </w:rPr>
        <w:t>s</w:t>
      </w:r>
      <w:r w:rsidR="00CF7A49">
        <w:rPr>
          <w:rFonts w:ascii="Museo 300" w:hAnsi="Museo 300"/>
          <w:color w:val="000000" w:themeColor="text1"/>
          <w:sz w:val="16"/>
          <w:szCs w:val="16"/>
          <w:lang w:val="es-SV"/>
        </w:rPr>
        <w:t xml:space="preserve"> </w:t>
      </w:r>
      <w:r>
        <w:rPr>
          <w:rFonts w:ascii="Museo 300" w:hAnsi="Museo 300"/>
          <w:color w:val="000000" w:themeColor="text1"/>
          <w:sz w:val="16"/>
          <w:szCs w:val="16"/>
          <w:lang w:val="es-SV"/>
        </w:rPr>
        <w:t>daños</w:t>
      </w:r>
      <w:r w:rsidR="00CF7A49">
        <w:rPr>
          <w:rFonts w:ascii="Museo 300" w:hAnsi="Museo 300"/>
          <w:color w:val="000000" w:themeColor="text1"/>
          <w:sz w:val="16"/>
          <w:szCs w:val="16"/>
          <w:lang w:val="es-SV"/>
        </w:rPr>
        <w:t xml:space="preserve"> </w:t>
      </w:r>
      <w:r>
        <w:rPr>
          <w:rFonts w:ascii="Museo 300" w:hAnsi="Museo 300"/>
          <w:color w:val="000000" w:themeColor="text1"/>
          <w:sz w:val="16"/>
          <w:szCs w:val="16"/>
          <w:lang w:val="es-SV"/>
        </w:rPr>
        <w:t>reclamados</w:t>
      </w:r>
      <w:r w:rsidR="00CF7A49">
        <w:rPr>
          <w:rFonts w:ascii="Museo 300" w:hAnsi="Museo 300"/>
          <w:color w:val="000000" w:themeColor="text1"/>
          <w:sz w:val="16"/>
          <w:szCs w:val="16"/>
          <w:lang w:val="es-SV"/>
        </w:rPr>
        <w:t xml:space="preserve"> </w:t>
      </w:r>
      <w:r>
        <w:rPr>
          <w:rFonts w:ascii="Museo 300" w:hAnsi="Museo 300"/>
          <w:color w:val="000000" w:themeColor="text1"/>
          <w:sz w:val="16"/>
          <w:szCs w:val="16"/>
          <w:lang w:val="es-SV"/>
        </w:rPr>
        <w:t>por</w:t>
      </w:r>
      <w:r w:rsidR="00CF7A49">
        <w:rPr>
          <w:rFonts w:ascii="Museo 300" w:hAnsi="Museo 300"/>
          <w:color w:val="000000" w:themeColor="text1"/>
          <w:sz w:val="16"/>
          <w:szCs w:val="16"/>
          <w:lang w:val="es-SV"/>
        </w:rPr>
        <w:t xml:space="preserve"> </w:t>
      </w:r>
      <w:r>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Pr>
          <w:rFonts w:ascii="Museo 300" w:hAnsi="Museo 300"/>
          <w:color w:val="000000" w:themeColor="text1"/>
          <w:sz w:val="16"/>
          <w:szCs w:val="16"/>
          <w:lang w:val="es-SV"/>
        </w:rPr>
        <w:t>señor</w:t>
      </w:r>
      <w:r w:rsidR="00CF7A49">
        <w:rPr>
          <w:rFonts w:ascii="Museo 300" w:hAnsi="Museo 300"/>
          <w:color w:val="000000" w:themeColor="text1"/>
          <w:sz w:val="16"/>
          <w:szCs w:val="16"/>
          <w:lang w:val="es-SV"/>
        </w:rPr>
        <w:t xml:space="preserve"> </w:t>
      </w:r>
      <w:r w:rsidR="008D3510">
        <w:rPr>
          <w:rFonts w:ascii="Museo 300" w:hAnsi="Museo 300"/>
          <w:color w:val="000000" w:themeColor="text1"/>
          <w:sz w:val="16"/>
          <w:szCs w:val="16"/>
          <w:lang w:val="es-SV"/>
        </w:rPr>
        <w:t>+++</w:t>
      </w:r>
      <w:r w:rsidRPr="009F608F">
        <w:rPr>
          <w:rFonts w:ascii="Museo 300" w:hAnsi="Museo 300"/>
          <w:color w:val="000000" w:themeColor="text1"/>
          <w:sz w:val="16"/>
          <w:szCs w:val="16"/>
          <w:lang w:val="es-SV"/>
        </w:rPr>
        <w:t>,</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por</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lo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tanto,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el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reclamo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es</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calificado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como: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desfavorable</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al</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usuario</w:t>
      </w:r>
      <w:r w:rsidR="00CF7A49">
        <w:rPr>
          <w:rFonts w:ascii="Museo 300" w:hAnsi="Museo 300"/>
          <w:color w:val="000000" w:themeColor="text1"/>
          <w:sz w:val="16"/>
          <w:szCs w:val="16"/>
          <w:lang w:val="es-SV"/>
        </w:rPr>
        <w:t xml:space="preserve"> </w:t>
      </w:r>
      <w:r w:rsidRPr="009F608F">
        <w:rPr>
          <w:rFonts w:ascii="Museo 300" w:hAnsi="Museo 300"/>
          <w:color w:val="000000" w:themeColor="text1"/>
          <w:sz w:val="16"/>
          <w:szCs w:val="16"/>
          <w:lang w:val="es-SV"/>
        </w:rPr>
        <w:t>[…]”</w:t>
      </w:r>
    </w:p>
    <w:p w14:paraId="2F187109" w14:textId="77777777" w:rsidR="008D3510" w:rsidRDefault="008D3510" w:rsidP="00704C94">
      <w:pPr>
        <w:pStyle w:val="NormalWeb"/>
        <w:spacing w:before="0" w:beforeAutospacing="0" w:after="0" w:afterAutospacing="0"/>
        <w:ind w:left="567"/>
        <w:jc w:val="both"/>
        <w:rPr>
          <w:rFonts w:ascii="Museo Sans 300" w:hAnsi="Museo Sans 300"/>
          <w:color w:val="000000" w:themeColor="text1"/>
          <w:sz w:val="20"/>
          <w:szCs w:val="20"/>
          <w:lang w:val="es-SV"/>
        </w:rPr>
      </w:pPr>
    </w:p>
    <w:p w14:paraId="7BE1C06A" w14:textId="2D5BA011" w:rsidR="009F608F" w:rsidRDefault="009F608F" w:rsidP="00704C94">
      <w:pPr>
        <w:pStyle w:val="NormalWeb"/>
        <w:spacing w:before="0" w:beforeAutospacing="0" w:after="0" w:afterAutospacing="0"/>
        <w:ind w:left="567"/>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Asimismo,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anexó</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forma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digital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siguiente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información:</w:t>
      </w:r>
    </w:p>
    <w:p w14:paraId="29C5B747" w14:textId="77777777" w:rsidR="009F608F" w:rsidRPr="009F608F" w:rsidRDefault="009F608F" w:rsidP="00704C94">
      <w:pPr>
        <w:pStyle w:val="NormalWeb"/>
        <w:spacing w:before="0" w:beforeAutospacing="0" w:after="0" w:afterAutospacing="0"/>
        <w:ind w:left="567"/>
        <w:jc w:val="both"/>
        <w:rPr>
          <w:rFonts w:ascii="Museo Sans 300" w:hAnsi="Museo Sans 300"/>
          <w:color w:val="000000" w:themeColor="text1"/>
          <w:sz w:val="20"/>
          <w:szCs w:val="20"/>
          <w:lang w:val="es-SV"/>
        </w:rPr>
      </w:pPr>
    </w:p>
    <w:p w14:paraId="1E9F9C7E" w14:textId="5FEA41B1"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lastRenderedPageBreak/>
        <w:t>Acta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inspección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suministro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cuestión;</w:t>
      </w:r>
    </w:p>
    <w:p w14:paraId="6C435C85" w14:textId="415A22F0"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Fotografías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forma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magnética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inspección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por</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daños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equipos;</w:t>
      </w:r>
    </w:p>
    <w:p w14:paraId="6F4156D8" w14:textId="39FB23D6"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Informe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interrupciones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que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afectaron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servicio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mes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diciembre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2020</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y</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enero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del</w:t>
      </w:r>
      <w:r w:rsidR="00BE426B">
        <w:rPr>
          <w:rFonts w:ascii="Museo Sans 300" w:hAnsi="Museo Sans 300"/>
          <w:color w:val="000000" w:themeColor="text1"/>
          <w:sz w:val="20"/>
          <w:szCs w:val="20"/>
          <w:lang w:val="es-SV"/>
        </w:rPr>
        <w:t xml:space="preserve"> 2021</w:t>
      </w:r>
      <w:r w:rsidRPr="009F608F">
        <w:rPr>
          <w:rFonts w:ascii="Museo Sans 300" w:hAnsi="Museo Sans 300"/>
          <w:color w:val="000000" w:themeColor="text1"/>
          <w:sz w:val="20"/>
          <w:szCs w:val="20"/>
          <w:lang w:val="es-SV"/>
        </w:rPr>
        <w:t>;</w:t>
      </w:r>
    </w:p>
    <w:p w14:paraId="38AD987A" w14:textId="729AA0A1"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Bitácora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control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operaciones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sistema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distribución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registrados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entre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días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30</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diciembre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y</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3</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enero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del</w:t>
      </w:r>
      <w:r w:rsidR="00CF7A49">
        <w:rPr>
          <w:rFonts w:ascii="Museo Sans 300" w:hAnsi="Museo Sans 300"/>
          <w:color w:val="000000" w:themeColor="text1"/>
          <w:sz w:val="20"/>
          <w:szCs w:val="20"/>
          <w:lang w:val="es-SV"/>
        </w:rPr>
        <w:t xml:space="preserve"> </w:t>
      </w:r>
      <w:r w:rsidR="00BE426B">
        <w:rPr>
          <w:rFonts w:ascii="Museo Sans 300" w:hAnsi="Museo Sans 300"/>
          <w:color w:val="000000" w:themeColor="text1"/>
          <w:sz w:val="20"/>
          <w:szCs w:val="20"/>
          <w:lang w:val="es-SV"/>
        </w:rPr>
        <w:t>2021</w:t>
      </w:r>
      <w:r w:rsidRPr="009F608F">
        <w:rPr>
          <w:rFonts w:ascii="Museo Sans 300" w:hAnsi="Museo Sans 300"/>
          <w:color w:val="000000" w:themeColor="text1"/>
          <w:sz w:val="20"/>
          <w:szCs w:val="20"/>
          <w:lang w:val="es-SV"/>
        </w:rPr>
        <w:t>;</w:t>
      </w:r>
    </w:p>
    <w:p w14:paraId="76BF4B78" w14:textId="3111432A"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Número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circuito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y</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código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transformador,</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cual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suministro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encuentra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conectado;</w:t>
      </w:r>
    </w:p>
    <w:p w14:paraId="23BF41EB" w14:textId="7E4A73B4"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Listado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números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NIS/NIC</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usuarios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conectados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transformador</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que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suministra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energía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eléctrica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servicio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mención;</w:t>
      </w:r>
    </w:p>
    <w:p w14:paraId="7B5089A4" w14:textId="0945AB3E"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Informe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reclamos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meses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diciembre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2020</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hasta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febrero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00BE426B">
        <w:rPr>
          <w:rFonts w:ascii="Museo Sans 300" w:hAnsi="Museo Sans 300"/>
          <w:color w:val="000000" w:themeColor="text1"/>
          <w:sz w:val="20"/>
          <w:szCs w:val="20"/>
          <w:lang w:val="es-SV"/>
        </w:rPr>
        <w:t>2021</w:t>
      </w:r>
      <w:r w:rsidRPr="009F608F">
        <w:rPr>
          <w:rFonts w:ascii="Museo Sans 300" w:hAnsi="Museo Sans 300"/>
          <w:color w:val="000000" w:themeColor="text1"/>
          <w:sz w:val="20"/>
          <w:szCs w:val="20"/>
          <w:lang w:val="es-SV"/>
        </w:rPr>
        <w:t>,</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relacionados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daños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equipos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conectados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circuito;</w:t>
      </w:r>
    </w:p>
    <w:p w14:paraId="5BBD5E66" w14:textId="50C71DE6"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Informe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reclamos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enero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del</w:t>
      </w:r>
      <w:r w:rsidR="00CF7A49">
        <w:rPr>
          <w:rFonts w:ascii="Museo Sans 300" w:hAnsi="Museo Sans 300"/>
          <w:color w:val="000000" w:themeColor="text1"/>
          <w:sz w:val="20"/>
          <w:szCs w:val="20"/>
          <w:lang w:val="es-SV"/>
        </w:rPr>
        <w:t xml:space="preserve"> </w:t>
      </w:r>
      <w:r w:rsidR="00BE426B">
        <w:rPr>
          <w:rFonts w:ascii="Museo Sans 300" w:hAnsi="Museo Sans 300"/>
          <w:color w:val="000000" w:themeColor="text1"/>
          <w:sz w:val="20"/>
          <w:szCs w:val="20"/>
          <w:lang w:val="es-SV"/>
        </w:rPr>
        <w:t>2021</w:t>
      </w:r>
      <w:r w:rsidRPr="009F608F">
        <w:rPr>
          <w:rFonts w:ascii="Museo Sans 300" w:hAnsi="Museo Sans 300"/>
          <w:color w:val="000000" w:themeColor="text1"/>
          <w:sz w:val="20"/>
          <w:szCs w:val="20"/>
          <w:lang w:val="es-SV"/>
        </w:rPr>
        <w:t>,</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relacionados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interrupciones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suministros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energía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eléctrica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conectados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mismo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transformador;</w:t>
      </w:r>
    </w:p>
    <w:p w14:paraId="0ADB58C8" w14:textId="01D2D920"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Mantenimientos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efectuados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centro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de</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transformación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el</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año</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2020</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y</w:t>
      </w:r>
      <w:r w:rsidR="00CF7A49">
        <w:rPr>
          <w:rFonts w:ascii="Museo Sans 300" w:hAnsi="Museo Sans 300"/>
          <w:color w:val="000000" w:themeColor="text1"/>
          <w:sz w:val="20"/>
          <w:szCs w:val="20"/>
          <w:lang w:val="es-SV"/>
        </w:rPr>
        <w:t xml:space="preserve"> </w:t>
      </w:r>
      <w:r w:rsidR="00BE426B">
        <w:rPr>
          <w:rFonts w:ascii="Museo Sans 300" w:hAnsi="Museo Sans 300"/>
          <w:color w:val="000000" w:themeColor="text1"/>
          <w:sz w:val="20"/>
          <w:szCs w:val="20"/>
          <w:lang w:val="es-SV"/>
        </w:rPr>
        <w:t>2021</w:t>
      </w:r>
      <w:r w:rsidRPr="009F608F">
        <w:rPr>
          <w:rFonts w:ascii="Museo Sans 300" w:hAnsi="Museo Sans 300"/>
          <w:color w:val="000000" w:themeColor="text1"/>
          <w:sz w:val="20"/>
          <w:szCs w:val="20"/>
          <w:lang w:val="es-SV"/>
        </w:rPr>
        <w:t>;</w:t>
      </w:r>
    </w:p>
    <w:p w14:paraId="1BE9AF73" w14:textId="10E04891" w:rsidR="009F608F" w:rsidRPr="009F608F" w:rsidRDefault="009F608F" w:rsidP="008416AE">
      <w:pPr>
        <w:pStyle w:val="NormalWeb"/>
        <w:numPr>
          <w:ilvl w:val="0"/>
          <w:numId w:val="39"/>
        </w:numPr>
        <w:tabs>
          <w:tab w:val="left" w:pos="1134"/>
        </w:tabs>
        <w:spacing w:before="0" w:beforeAutospacing="0" w:after="0" w:afterAutospacing="0"/>
        <w:ind w:left="1134"/>
        <w:jc w:val="both"/>
        <w:rPr>
          <w:rFonts w:ascii="Museo Sans 300" w:hAnsi="Museo Sans 300"/>
          <w:color w:val="000000" w:themeColor="text1"/>
          <w:sz w:val="20"/>
          <w:szCs w:val="20"/>
          <w:lang w:val="es-SV"/>
        </w:rPr>
      </w:pPr>
      <w:r w:rsidRPr="009F608F">
        <w:rPr>
          <w:rFonts w:ascii="Museo Sans 300" w:hAnsi="Museo Sans 300"/>
          <w:color w:val="000000" w:themeColor="text1"/>
          <w:sz w:val="20"/>
          <w:szCs w:val="20"/>
          <w:lang w:val="es-SV"/>
        </w:rPr>
        <w:t>Argumentos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y</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posiciones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relacionados</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con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la</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gestión</w:t>
      </w:r>
      <w:r w:rsidR="00CF7A49">
        <w:rPr>
          <w:rFonts w:ascii="Museo Sans 300" w:hAnsi="Museo Sans 300"/>
          <w:color w:val="000000" w:themeColor="text1"/>
          <w:sz w:val="20"/>
          <w:szCs w:val="20"/>
          <w:lang w:val="es-SV"/>
        </w:rPr>
        <w:t xml:space="preserve"> </w:t>
      </w:r>
      <w:r w:rsidRPr="009F608F">
        <w:rPr>
          <w:rFonts w:ascii="Museo Sans 300" w:hAnsi="Museo Sans 300"/>
          <w:color w:val="000000" w:themeColor="text1"/>
          <w:sz w:val="20"/>
          <w:szCs w:val="20"/>
          <w:lang w:val="es-SV"/>
        </w:rPr>
        <w:t>interpuesta.</w:t>
      </w:r>
    </w:p>
    <w:p w14:paraId="287E6FD7" w14:textId="28599303" w:rsidR="008D2748" w:rsidRPr="009F608F" w:rsidRDefault="008D2748" w:rsidP="00704C94">
      <w:pPr>
        <w:pStyle w:val="NormalWeb"/>
        <w:spacing w:before="0" w:beforeAutospacing="0" w:after="0" w:afterAutospacing="0"/>
        <w:ind w:left="567"/>
        <w:jc w:val="both"/>
        <w:rPr>
          <w:rFonts w:ascii="Museo Sans 300" w:hAnsi="Museo Sans 300"/>
          <w:sz w:val="20"/>
          <w:szCs w:val="20"/>
          <w:lang w:val="es-SV"/>
        </w:rPr>
      </w:pPr>
    </w:p>
    <w:p w14:paraId="29BE40B1" w14:textId="02E70ED3" w:rsidR="00153990" w:rsidRPr="00F848CD" w:rsidRDefault="00EC05C2" w:rsidP="00704C94">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Por</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su</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parte,</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CAU</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informó</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mediante</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memorando</w:t>
      </w:r>
      <w:r w:rsidR="00CF7A49">
        <w:rPr>
          <w:rStyle w:val="normaltextrun"/>
          <w:rFonts w:ascii="Museo Sans 300" w:hAnsi="Museo Sans 300" w:cs="Segoe UI"/>
          <w:color w:val="000000"/>
          <w:sz w:val="20"/>
          <w:szCs w:val="20"/>
          <w:shd w:val="clear" w:color="auto" w:fill="FFFFFF"/>
          <w:lang w:val="es-SV"/>
        </w:rPr>
        <w:t xml:space="preserve"> </w:t>
      </w:r>
      <w:proofErr w:type="spellStart"/>
      <w:r w:rsidR="00620E80">
        <w:rPr>
          <w:rStyle w:val="normaltextrun"/>
          <w:rFonts w:ascii="Museo Sans 300" w:hAnsi="Museo Sans 300" w:cs="Segoe UI"/>
          <w:color w:val="000000"/>
          <w:sz w:val="20"/>
          <w:szCs w:val="20"/>
          <w:shd w:val="clear" w:color="auto" w:fill="FFFFFF"/>
          <w:lang w:val="es-SV"/>
        </w:rPr>
        <w:t>N.°</w:t>
      </w:r>
      <w:proofErr w:type="spellEnd"/>
      <w:r w:rsidR="00CF7A49">
        <w:rPr>
          <w:rStyle w:val="normaltextrun"/>
          <w:rFonts w:ascii="Museo Sans 300" w:hAnsi="Museo Sans 300" w:cs="Segoe UI"/>
          <w:color w:val="000000"/>
          <w:sz w:val="20"/>
          <w:szCs w:val="20"/>
          <w:shd w:val="clear" w:color="auto" w:fill="FFFFFF"/>
          <w:lang w:val="es-SV"/>
        </w:rPr>
        <w:t xml:space="preserve"> </w:t>
      </w:r>
      <w:r w:rsidR="008D3510">
        <w:rPr>
          <w:rStyle w:val="normaltextrun"/>
          <w:rFonts w:ascii="Museo Sans 300" w:hAnsi="Museo Sans 300" w:cs="Segoe UI"/>
          <w:color w:val="000000"/>
          <w:sz w:val="20"/>
          <w:szCs w:val="20"/>
          <w:shd w:val="clear" w:color="auto" w:fill="FFFFFF"/>
          <w:lang w:val="es-SV"/>
        </w:rPr>
        <w:t>+++</w:t>
      </w:r>
      <w:r w:rsidRPr="00F848CD">
        <w:rPr>
          <w:rStyle w:val="normaltextrun"/>
          <w:rFonts w:ascii="Museo Sans 300" w:hAnsi="Museo Sans 300" w:cs="Segoe UI"/>
          <w:color w:val="000000"/>
          <w:sz w:val="20"/>
          <w:szCs w:val="20"/>
          <w:shd w:val="clear" w:color="auto" w:fill="FFFFFF"/>
          <w:lang w:val="es-SV"/>
        </w:rPr>
        <w:t>,</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fecha</w:t>
      </w:r>
      <w:r w:rsidR="00CF7A49">
        <w:rPr>
          <w:rStyle w:val="normaltextrun"/>
          <w:rFonts w:ascii="Museo Sans 300" w:hAnsi="Museo Sans 300" w:cs="Segoe UI"/>
          <w:color w:val="000000"/>
          <w:sz w:val="20"/>
          <w:szCs w:val="20"/>
          <w:shd w:val="clear" w:color="auto" w:fill="FFFFFF"/>
          <w:lang w:val="es-SV"/>
        </w:rPr>
        <w:t xml:space="preserve"> </w:t>
      </w:r>
      <w:r w:rsidR="009F608F">
        <w:rPr>
          <w:rFonts w:ascii="Museo Sans 300" w:hAnsi="Museo Sans 300"/>
          <w:bCs/>
          <w:sz w:val="20"/>
          <w:szCs w:val="20"/>
          <w:lang w:val="es-ES_tradnl"/>
        </w:rPr>
        <w:t>once</w:t>
      </w:r>
      <w:r w:rsidR="00CF7A49">
        <w:rPr>
          <w:rFonts w:ascii="Museo Sans 300" w:hAnsi="Museo Sans 300"/>
          <w:bCs/>
          <w:sz w:val="20"/>
          <w:szCs w:val="20"/>
          <w:lang w:val="es-ES_tradnl"/>
        </w:rPr>
        <w:t xml:space="preserve"> </w:t>
      </w:r>
      <w:r w:rsidR="009F608F">
        <w:rPr>
          <w:rFonts w:ascii="Museo Sans 300" w:hAnsi="Museo Sans 300"/>
          <w:bCs/>
          <w:sz w:val="20"/>
          <w:szCs w:val="20"/>
          <w:lang w:val="es-ES_tradnl"/>
        </w:rPr>
        <w:t>de</w:t>
      </w:r>
      <w:r w:rsidR="00CF7A49">
        <w:rPr>
          <w:rFonts w:ascii="Museo Sans 300" w:hAnsi="Museo Sans 300"/>
          <w:bCs/>
          <w:sz w:val="20"/>
          <w:szCs w:val="20"/>
          <w:lang w:val="es-ES_tradnl"/>
        </w:rPr>
        <w:t xml:space="preserve"> </w:t>
      </w:r>
      <w:r w:rsidR="009F608F">
        <w:rPr>
          <w:rFonts w:ascii="Museo Sans 300" w:hAnsi="Museo Sans 300"/>
          <w:bCs/>
          <w:sz w:val="20"/>
          <w:szCs w:val="20"/>
          <w:lang w:val="es-ES_tradnl"/>
        </w:rPr>
        <w:t>mayo</w:t>
      </w:r>
      <w:r w:rsidR="00CF7A49">
        <w:rPr>
          <w:rFonts w:ascii="Museo Sans 300" w:hAnsi="Museo Sans 300"/>
          <w:bCs/>
          <w:sz w:val="20"/>
          <w:szCs w:val="20"/>
          <w:lang w:val="es-ES_tradnl"/>
        </w:rPr>
        <w:t xml:space="preserve"> </w:t>
      </w:r>
      <w:r w:rsidR="008416AE">
        <w:rPr>
          <w:rFonts w:ascii="Museo Sans 300" w:hAnsi="Museo Sans 300"/>
          <w:bCs/>
          <w:sz w:val="20"/>
          <w:szCs w:val="20"/>
          <w:lang w:val="es-ES_tradnl"/>
        </w:rPr>
        <w:t>del año</w:t>
      </w:r>
      <w:r w:rsidR="003D0016">
        <w:rPr>
          <w:rFonts w:ascii="Museo Sans 300" w:hAnsi="Museo Sans 300"/>
          <w:bCs/>
          <w:sz w:val="20"/>
          <w:szCs w:val="20"/>
          <w:lang w:val="es-ES_tradnl"/>
        </w:rPr>
        <w:t xml:space="preserve"> dos mil veintiuno</w:t>
      </w:r>
      <w:r w:rsidRPr="00F848CD">
        <w:rPr>
          <w:rStyle w:val="normaltextrun"/>
          <w:rFonts w:ascii="Museo Sans 300" w:hAnsi="Museo Sans 300" w:cs="Segoe UI"/>
          <w:color w:val="000000"/>
          <w:sz w:val="20"/>
          <w:szCs w:val="20"/>
          <w:shd w:val="clear" w:color="auto" w:fill="FFFFFF"/>
          <w:lang w:val="es-SV"/>
        </w:rPr>
        <w:t>,</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que</w:t>
      </w:r>
      <w:r w:rsidR="00CF7A49">
        <w:rPr>
          <w:rStyle w:val="normaltextrun"/>
          <w:rFonts w:ascii="Museo Sans 300" w:hAnsi="Museo Sans 300" w:cs="Segoe UI"/>
          <w:color w:val="000000"/>
          <w:sz w:val="20"/>
          <w:szCs w:val="20"/>
          <w:shd w:val="clear" w:color="auto" w:fill="FFFFFF"/>
          <w:lang w:val="es-SV"/>
        </w:rPr>
        <w:t xml:space="preserve"> </w:t>
      </w:r>
      <w:r w:rsidR="00E3462F">
        <w:rPr>
          <w:rStyle w:val="normaltextrun"/>
          <w:rFonts w:ascii="Museo Sans 300" w:hAnsi="Museo Sans 300" w:cs="Segoe UI"/>
          <w:color w:val="000000"/>
          <w:sz w:val="20"/>
          <w:szCs w:val="20"/>
          <w:shd w:val="clear" w:color="auto" w:fill="FFFFFF"/>
          <w:lang w:val="es-SV"/>
        </w:rPr>
        <w:t>realizaría</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la</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investigación</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y</w:t>
      </w:r>
      <w:r w:rsidR="00CF7A49">
        <w:rPr>
          <w:rStyle w:val="normaltextrun"/>
          <w:rFonts w:ascii="Museo Sans 300" w:hAnsi="Museo Sans 300" w:cs="Segoe UI"/>
          <w:color w:val="000000"/>
          <w:sz w:val="20"/>
          <w:szCs w:val="20"/>
          <w:shd w:val="clear" w:color="auto" w:fill="FFFFFF"/>
          <w:lang w:val="es-SV"/>
        </w:rPr>
        <w:t xml:space="preserve"> </w:t>
      </w:r>
      <w:r w:rsidR="00482496">
        <w:rPr>
          <w:rStyle w:val="normaltextrun"/>
          <w:rFonts w:ascii="Museo Sans 300" w:hAnsi="Museo Sans 300" w:cs="Segoe UI"/>
          <w:color w:val="000000"/>
          <w:sz w:val="20"/>
          <w:szCs w:val="20"/>
          <w:shd w:val="clear" w:color="auto" w:fill="FFFFFF"/>
          <w:lang w:val="es-SV"/>
        </w:rPr>
        <w:t xml:space="preserve">emitiría </w:t>
      </w:r>
      <w:r w:rsidRPr="00F848CD">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dictamen</w:t>
      </w:r>
      <w:r w:rsidR="00CF7A49">
        <w:rPr>
          <w:rStyle w:val="normaltextrun"/>
          <w:rFonts w:ascii="Museo Sans 300" w:hAnsi="Museo Sans 300" w:cs="Segoe UI"/>
          <w:color w:val="000000"/>
          <w:sz w:val="20"/>
          <w:szCs w:val="20"/>
          <w:shd w:val="clear" w:color="auto" w:fill="FFFFFF"/>
          <w:lang w:val="es-SV"/>
        </w:rPr>
        <w:t xml:space="preserve"> </w:t>
      </w:r>
      <w:r w:rsidRPr="00F848CD">
        <w:rPr>
          <w:rStyle w:val="normaltextrun"/>
          <w:rFonts w:ascii="Museo Sans 300" w:hAnsi="Museo Sans 300" w:cs="Segoe UI"/>
          <w:color w:val="000000"/>
          <w:sz w:val="20"/>
          <w:szCs w:val="20"/>
          <w:shd w:val="clear" w:color="auto" w:fill="FFFFFF"/>
          <w:lang w:val="es-SV"/>
        </w:rPr>
        <w:t>correspondiente</w:t>
      </w:r>
      <w:r w:rsidR="00E3462F">
        <w:rPr>
          <w:rStyle w:val="normaltextrun"/>
          <w:rFonts w:ascii="Museo Sans 300" w:hAnsi="Museo Sans 300" w:cs="Segoe UI"/>
          <w:color w:val="000000"/>
          <w:sz w:val="20"/>
          <w:szCs w:val="20"/>
          <w:shd w:val="clear" w:color="auto" w:fill="FFFFFF"/>
          <w:lang w:val="es-SV"/>
        </w:rPr>
        <w:t>.</w:t>
      </w:r>
    </w:p>
    <w:p w14:paraId="16134193" w14:textId="7BC750D5" w:rsidR="00A11774" w:rsidRDefault="00A11774" w:rsidP="00704C94">
      <w:pPr>
        <w:pStyle w:val="Prrafodelista"/>
        <w:spacing w:line="0" w:lineRule="atLeast"/>
        <w:ind w:left="567"/>
        <w:jc w:val="both"/>
        <w:rPr>
          <w:rFonts w:ascii="Museo Sans 300" w:hAnsi="Museo Sans 300"/>
          <w:sz w:val="20"/>
          <w:szCs w:val="20"/>
          <w:lang w:val="es-MX"/>
        </w:rPr>
      </w:pPr>
    </w:p>
    <w:p w14:paraId="61A3E409" w14:textId="3E66BC2F" w:rsidR="00391E4F" w:rsidRPr="00391E4F" w:rsidRDefault="00391E4F" w:rsidP="00704C94">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CF7A49">
        <w:rPr>
          <w:rFonts w:ascii="Museo Sans 500" w:hAnsi="Museo Sans 500"/>
          <w:b/>
          <w:sz w:val="20"/>
          <w:szCs w:val="20"/>
        </w:rPr>
        <w:t xml:space="preserve"> </w:t>
      </w:r>
      <w:r w:rsidRPr="00391E4F">
        <w:rPr>
          <w:rFonts w:ascii="Museo Sans 500" w:hAnsi="Museo Sans 500"/>
          <w:b/>
          <w:sz w:val="20"/>
          <w:szCs w:val="20"/>
        </w:rPr>
        <w:t>a</w:t>
      </w:r>
      <w:r w:rsidR="00CF7A49">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704C9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40C28CFC" w:rsidR="00391E4F" w:rsidRPr="009F608F" w:rsidRDefault="00391E4F" w:rsidP="00704C9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medio</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sidR="00CF7A49">
        <w:rPr>
          <w:rStyle w:val="normaltextrun"/>
          <w:rFonts w:ascii="Museo Sans 300" w:hAnsi="Museo Sans 300" w:cs="Segoe UI"/>
          <w:color w:val="000000"/>
          <w:sz w:val="20"/>
          <w:szCs w:val="20"/>
          <w:shd w:val="clear" w:color="auto" w:fill="FFFFFF"/>
          <w:lang w:val="es-SV"/>
        </w:rPr>
        <w:t xml:space="preserve"> </w:t>
      </w:r>
      <w:proofErr w:type="spellStart"/>
      <w:r w:rsidRPr="00A5374D">
        <w:rPr>
          <w:rStyle w:val="normaltextrun"/>
          <w:rFonts w:ascii="Museo Sans 300" w:hAnsi="Museo Sans 300" w:cs="Segoe UI"/>
          <w:color w:val="000000"/>
          <w:sz w:val="20"/>
          <w:szCs w:val="20"/>
          <w:shd w:val="clear" w:color="auto" w:fill="FFFFFF"/>
          <w:lang w:val="es-SV"/>
        </w:rPr>
        <w:t>N.°</w:t>
      </w:r>
      <w:proofErr w:type="spellEnd"/>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w:t>
      </w:r>
      <w:r w:rsidR="00D57B23">
        <w:rPr>
          <w:rStyle w:val="normaltextrun"/>
          <w:rFonts w:ascii="Museo Sans 300" w:hAnsi="Museo Sans 300" w:cs="Segoe UI"/>
          <w:color w:val="000000"/>
          <w:sz w:val="20"/>
          <w:szCs w:val="20"/>
          <w:shd w:val="clear" w:color="auto" w:fill="FFFFFF"/>
          <w:lang w:val="es-SV"/>
        </w:rPr>
        <w:t>0</w:t>
      </w:r>
      <w:r w:rsidR="009F608F">
        <w:rPr>
          <w:rStyle w:val="normaltextrun"/>
          <w:rFonts w:ascii="Museo Sans 300" w:hAnsi="Museo Sans 300" w:cs="Segoe UI"/>
          <w:color w:val="000000"/>
          <w:sz w:val="20"/>
          <w:szCs w:val="20"/>
          <w:shd w:val="clear" w:color="auto" w:fill="FFFFFF"/>
          <w:lang w:val="es-SV"/>
        </w:rPr>
        <w:t>438</w:t>
      </w:r>
      <w:r w:rsidR="00D57B23">
        <w:rPr>
          <w:rStyle w:val="normaltextrun"/>
          <w:rFonts w:ascii="Museo Sans 300" w:hAnsi="Museo Sans 300" w:cs="Segoe UI"/>
          <w:color w:val="000000"/>
          <w:sz w:val="20"/>
          <w:szCs w:val="20"/>
          <w:shd w:val="clear" w:color="auto" w:fill="FFFFFF"/>
          <w:lang w:val="es-SV"/>
        </w:rPr>
        <w:t>-202</w:t>
      </w:r>
      <w:r w:rsidR="00286664">
        <w:rPr>
          <w:rStyle w:val="normaltextrun"/>
          <w:rFonts w:ascii="Museo Sans 300" w:hAnsi="Museo Sans 300" w:cs="Segoe UI"/>
          <w:color w:val="000000"/>
          <w:sz w:val="20"/>
          <w:szCs w:val="20"/>
          <w:shd w:val="clear" w:color="auto" w:fill="FFFFFF"/>
          <w:lang w:val="es-SV"/>
        </w:rPr>
        <w:t>1</w:t>
      </w:r>
      <w:r w:rsidRPr="00A5374D">
        <w:rPr>
          <w:rStyle w:val="normaltextrun"/>
          <w:rFonts w:ascii="Museo Sans 300" w:hAnsi="Museo Sans 300" w:cs="Segoe UI"/>
          <w:color w:val="000000"/>
          <w:sz w:val="20"/>
          <w:szCs w:val="20"/>
          <w:shd w:val="clear" w:color="auto" w:fill="FFFFFF"/>
          <w:lang w:val="es-SV"/>
        </w:rPr>
        <w:t>-CAU,</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fecha</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catorce</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mayo</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del</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pasado</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año</w:t>
      </w:r>
      <w:r w:rsidRPr="00A5374D">
        <w:rPr>
          <w:rStyle w:val="normaltextrun"/>
          <w:rFonts w:ascii="Museo Sans 300" w:hAnsi="Museo Sans 300" w:cs="Segoe UI"/>
          <w:color w:val="000000"/>
          <w:sz w:val="20"/>
          <w:szCs w:val="20"/>
          <w:shd w:val="clear" w:color="auto" w:fill="FFFFFF"/>
          <w:lang w:val="es-SV"/>
        </w:rPr>
        <w:t>,</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esta</w:t>
      </w:r>
      <w:r w:rsidR="00CF7A49">
        <w:rPr>
          <w:rStyle w:val="normaltextrun"/>
          <w:rFonts w:ascii="Museo Sans 300" w:hAnsi="Museo Sans 300" w:cs="Segoe UI"/>
          <w:color w:val="000000"/>
          <w:sz w:val="20"/>
          <w:szCs w:val="20"/>
          <w:shd w:val="clear" w:color="auto" w:fill="FFFFFF"/>
          <w:lang w:val="es-SV"/>
        </w:rPr>
        <w:t xml:space="preserve"> </w:t>
      </w:r>
      <w:r w:rsidR="00FF76A2">
        <w:rPr>
          <w:rStyle w:val="normaltextrun"/>
          <w:rFonts w:ascii="Museo Sans 300" w:hAnsi="Museo Sans 300" w:cs="Segoe UI"/>
          <w:color w:val="000000"/>
          <w:sz w:val="20"/>
          <w:szCs w:val="20"/>
          <w:shd w:val="clear" w:color="auto" w:fill="FFFFFF"/>
          <w:lang w:val="es-SV"/>
        </w:rPr>
        <w:t>Superintendencia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concedió</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sidR="009F608F">
        <w:rPr>
          <w:rStyle w:val="normaltextrun"/>
          <w:rFonts w:ascii="Museo Sans 300" w:hAnsi="Museo Sans 300" w:cs="Segoe UI"/>
          <w:color w:val="000000"/>
          <w:sz w:val="20"/>
          <w:szCs w:val="20"/>
          <w:shd w:val="clear" w:color="auto" w:fill="FFFFFF"/>
          <w:lang w:val="es-SV"/>
        </w:rPr>
        <w:t>s</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partes</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un</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plazo</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veinte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días</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hábiles</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contados</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partir</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siguiente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notificación</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dicho</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para</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presentaran</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las</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pruebas</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sidR="00CF7A49">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estimaran</w:t>
      </w:r>
      <w:r w:rsidR="00CF7A49">
        <w:rPr>
          <w:rStyle w:val="normaltextrun"/>
          <w:rFonts w:ascii="Museo Sans 300" w:hAnsi="Museo Sans 300" w:cs="Segoe UI"/>
          <w:color w:val="000000"/>
          <w:sz w:val="20"/>
          <w:szCs w:val="20"/>
          <w:shd w:val="clear" w:color="auto" w:fill="FFFFFF"/>
          <w:lang w:val="es-SV"/>
        </w:rPr>
        <w:t xml:space="preserve"> </w:t>
      </w:r>
      <w:r w:rsidRPr="009F608F">
        <w:rPr>
          <w:rStyle w:val="normaltextrun"/>
          <w:rFonts w:ascii="Museo Sans 300" w:hAnsi="Museo Sans 300" w:cs="Segoe UI"/>
          <w:color w:val="000000"/>
          <w:sz w:val="20"/>
          <w:szCs w:val="20"/>
          <w:shd w:val="clear" w:color="auto" w:fill="FFFFFF"/>
          <w:lang w:val="es-SV"/>
        </w:rPr>
        <w:t>pertinentes.</w:t>
      </w:r>
    </w:p>
    <w:p w14:paraId="5411DDB3" w14:textId="77777777" w:rsidR="00391E4F" w:rsidRPr="009F608F" w:rsidRDefault="00391E4F" w:rsidP="00704C9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8D4EB30" w14:textId="12AD5563" w:rsidR="009F608F" w:rsidRPr="009F608F" w:rsidRDefault="00591D6C" w:rsidP="00704C9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9F608F">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acuerdo</w:t>
      </w:r>
      <w:r w:rsidR="00CF7A49">
        <w:rPr>
          <w:rStyle w:val="normaltextrun"/>
          <w:rFonts w:ascii="Museo Sans 300" w:hAnsi="Museo Sans 300" w:cs="Segoe UI"/>
          <w:color w:val="000000"/>
          <w:sz w:val="20"/>
          <w:szCs w:val="20"/>
          <w:shd w:val="clear" w:color="auto" w:fill="FFFFFF"/>
          <w:lang w:val="es-SV"/>
        </w:rPr>
        <w:t xml:space="preserve"> </w:t>
      </w:r>
      <w:r w:rsidRPr="009F608F">
        <w:rPr>
          <w:rStyle w:val="normaltextrun"/>
          <w:rFonts w:ascii="Museo Sans 300" w:hAnsi="Museo Sans 300" w:cs="Segoe UI"/>
          <w:color w:val="000000"/>
          <w:sz w:val="20"/>
          <w:szCs w:val="20"/>
          <w:shd w:val="clear" w:color="auto" w:fill="FFFFFF"/>
          <w:lang w:val="es-SV"/>
        </w:rPr>
        <w:t>descrito</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fue</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notificado</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a</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la</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distribuidora</w:t>
      </w:r>
      <w:r w:rsidR="00CF7A49">
        <w:rPr>
          <w:rStyle w:val="normaltextrun"/>
          <w:rFonts w:ascii="Museo Sans 300" w:hAnsi="Museo Sans 300" w:cs="Segoe UI"/>
          <w:color w:val="000000"/>
          <w:sz w:val="20"/>
          <w:szCs w:val="20"/>
          <w:shd w:val="clear" w:color="auto" w:fill="FFFFFF"/>
          <w:lang w:val="es-SV"/>
        </w:rPr>
        <w:t xml:space="preserve"> </w:t>
      </w:r>
      <w:r w:rsidR="00391E4F" w:rsidRPr="009F608F">
        <w:rPr>
          <w:rStyle w:val="normaltextrun"/>
          <w:rFonts w:ascii="Museo Sans 300" w:hAnsi="Museo Sans 300" w:cs="Segoe UI"/>
          <w:color w:val="000000"/>
          <w:sz w:val="20"/>
          <w:szCs w:val="20"/>
          <w:shd w:val="clear" w:color="auto" w:fill="FFFFFF"/>
          <w:lang w:val="es-SV"/>
        </w:rPr>
        <w:t>y</w:t>
      </w:r>
      <w:r w:rsidR="00CF7A49">
        <w:rPr>
          <w:rStyle w:val="normaltextrun"/>
          <w:rFonts w:ascii="Museo Sans 300" w:hAnsi="Museo Sans 300" w:cs="Segoe UI"/>
          <w:color w:val="000000"/>
          <w:sz w:val="20"/>
          <w:szCs w:val="20"/>
          <w:shd w:val="clear" w:color="auto" w:fill="FFFFFF"/>
          <w:lang w:val="es-SV"/>
        </w:rPr>
        <w:t xml:space="preserve"> </w:t>
      </w:r>
      <w:r w:rsidR="00482496">
        <w:rPr>
          <w:rStyle w:val="normaltextrun"/>
          <w:rFonts w:ascii="Museo Sans 300" w:hAnsi="Museo Sans 300" w:cs="Segoe UI"/>
          <w:color w:val="000000"/>
          <w:sz w:val="20"/>
          <w:szCs w:val="20"/>
          <w:shd w:val="clear" w:color="auto" w:fill="FFFFFF"/>
          <w:lang w:val="es-SV"/>
        </w:rPr>
        <w:t>a la usuaria</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los</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días</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dieci</w:t>
      </w:r>
      <w:r w:rsidR="009F608F">
        <w:rPr>
          <w:rStyle w:val="normaltextrun"/>
          <w:rFonts w:ascii="Museo Sans 300" w:hAnsi="Museo Sans 300" w:cs="Segoe UI"/>
          <w:color w:val="000000"/>
          <w:sz w:val="20"/>
          <w:szCs w:val="20"/>
          <w:shd w:val="clear" w:color="auto" w:fill="FFFFFF"/>
          <w:lang w:val="es-SV"/>
        </w:rPr>
        <w:t>nueve</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y</w:t>
      </w:r>
      <w:r w:rsidR="00CF7A49">
        <w:rPr>
          <w:rStyle w:val="normaltextrun"/>
          <w:rFonts w:ascii="Museo Sans 300" w:hAnsi="Museo Sans 300" w:cs="Segoe UI"/>
          <w:color w:val="000000"/>
          <w:sz w:val="20"/>
          <w:szCs w:val="20"/>
          <w:shd w:val="clear" w:color="auto" w:fill="FFFFFF"/>
          <w:lang w:val="es-SV"/>
        </w:rPr>
        <w:t xml:space="preserve"> </w:t>
      </w:r>
      <w:r w:rsidR="009F608F">
        <w:rPr>
          <w:rStyle w:val="normaltextrun"/>
          <w:rFonts w:ascii="Museo Sans 300" w:hAnsi="Museo Sans 300" w:cs="Segoe UI"/>
          <w:color w:val="000000"/>
          <w:sz w:val="20"/>
          <w:szCs w:val="20"/>
          <w:shd w:val="clear" w:color="auto" w:fill="FFFFFF"/>
          <w:lang w:val="es-SV"/>
        </w:rPr>
        <w:t>veintiuno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del</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mismo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mes</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y</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año,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respectivamente,</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por</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lo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que</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plazo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finalizó,</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en</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mismo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orden,</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los</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días</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dieciséis</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y</w:t>
      </w:r>
      <w:r w:rsidR="00CF7A49">
        <w:rPr>
          <w:rStyle w:val="normaltextrun"/>
          <w:rFonts w:ascii="Museo Sans 300" w:hAnsi="Museo Sans 300" w:cs="Segoe UI"/>
          <w:color w:val="000000"/>
          <w:sz w:val="20"/>
          <w:szCs w:val="20"/>
          <w:shd w:val="clear" w:color="auto" w:fill="FFFFFF"/>
          <w:lang w:val="es-SV"/>
        </w:rPr>
        <w:t xml:space="preserve"> </w:t>
      </w:r>
      <w:r w:rsidR="00E85827">
        <w:rPr>
          <w:rStyle w:val="normaltextrun"/>
          <w:rFonts w:ascii="Museo Sans 300" w:hAnsi="Museo Sans 300" w:cs="Segoe UI"/>
          <w:color w:val="000000"/>
          <w:sz w:val="20"/>
          <w:szCs w:val="20"/>
          <w:shd w:val="clear" w:color="auto" w:fill="FFFFFF"/>
          <w:lang w:val="es-SV"/>
        </w:rPr>
        <w:t>veintiuno</w:t>
      </w:r>
      <w:r w:rsidR="00CF7A49">
        <w:rPr>
          <w:rStyle w:val="normaltextrun"/>
          <w:rFonts w:ascii="Museo Sans 300" w:hAnsi="Museo Sans 300" w:cs="Segoe UI"/>
          <w:color w:val="000000"/>
          <w:sz w:val="20"/>
          <w:szCs w:val="20"/>
          <w:shd w:val="clear" w:color="auto" w:fill="FFFFFF"/>
          <w:lang w:val="es-SV"/>
        </w:rPr>
        <w:t xml:space="preserve"> </w:t>
      </w:r>
      <w:r w:rsidR="00E85827">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00E85827">
        <w:rPr>
          <w:rStyle w:val="normaltextrun"/>
          <w:rFonts w:ascii="Museo Sans 300" w:hAnsi="Museo Sans 300" w:cs="Segoe UI"/>
          <w:color w:val="000000"/>
          <w:sz w:val="20"/>
          <w:szCs w:val="20"/>
          <w:shd w:val="clear" w:color="auto" w:fill="FFFFFF"/>
          <w:lang w:val="es-SV"/>
        </w:rPr>
        <w:t>junio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del</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año</w:t>
      </w:r>
      <w:r w:rsidR="00CF7A49">
        <w:rPr>
          <w:rStyle w:val="normaltextrun"/>
          <w:rFonts w:ascii="Museo Sans 300" w:hAnsi="Museo Sans 300" w:cs="Segoe UI"/>
          <w:color w:val="000000"/>
          <w:sz w:val="20"/>
          <w:szCs w:val="20"/>
          <w:shd w:val="clear" w:color="auto" w:fill="FFFFFF"/>
          <w:lang w:val="es-SV"/>
        </w:rPr>
        <w:t xml:space="preserve"> </w:t>
      </w:r>
      <w:r w:rsidR="009F608F" w:rsidRPr="009F608F">
        <w:rPr>
          <w:rStyle w:val="normaltextrun"/>
          <w:rFonts w:ascii="Museo Sans 300" w:hAnsi="Museo Sans 300" w:cs="Segoe UI"/>
          <w:color w:val="000000"/>
          <w:sz w:val="20"/>
          <w:szCs w:val="20"/>
          <w:shd w:val="clear" w:color="auto" w:fill="FFFFFF"/>
          <w:lang w:val="es-SV"/>
        </w:rPr>
        <w:t>pasado.</w:t>
      </w:r>
    </w:p>
    <w:p w14:paraId="301D3AAB" w14:textId="3EF50530" w:rsidR="00CA40EC" w:rsidRPr="009F608F" w:rsidRDefault="00CA40EC" w:rsidP="00704C94">
      <w:pPr>
        <w:pStyle w:val="Prrafodelista"/>
        <w:spacing w:line="0" w:lineRule="atLeast"/>
        <w:ind w:left="567"/>
        <w:jc w:val="both"/>
        <w:rPr>
          <w:rFonts w:ascii="Museo Sans 300" w:hAnsi="Museo Sans 300" w:cs="Segoe UI"/>
          <w:color w:val="000000"/>
          <w:sz w:val="20"/>
          <w:szCs w:val="20"/>
          <w:shd w:val="clear" w:color="auto" w:fill="FFFFFF"/>
          <w:lang w:val="es-ES_tradnl"/>
        </w:rPr>
      </w:pPr>
    </w:p>
    <w:p w14:paraId="06693227" w14:textId="5E67DC88" w:rsidR="00704C94" w:rsidRPr="00704C94" w:rsidRDefault="00CA40EC" w:rsidP="00704C9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704C94">
        <w:rPr>
          <w:rStyle w:val="normaltextrun"/>
          <w:rFonts w:ascii="Museo Sans 300" w:hAnsi="Museo Sans 300" w:cs="Segoe UI"/>
          <w:color w:val="000000"/>
          <w:sz w:val="20"/>
          <w:szCs w:val="20"/>
          <w:shd w:val="clear" w:color="auto" w:fill="FFFFFF"/>
          <w:lang w:val="es-SV"/>
        </w:rPr>
        <w:t>El</w:t>
      </w:r>
      <w:r w:rsidRPr="00704C94">
        <w:rPr>
          <w:rStyle w:val="normaltextrun"/>
          <w:rFonts w:ascii="Cambria Math" w:hAnsi="Cambria Math" w:cs="Cambria Math"/>
          <w:color w:val="000000"/>
          <w:sz w:val="20"/>
          <w:szCs w:val="20"/>
          <w:shd w:val="clear" w:color="auto" w:fill="FFFFFF"/>
          <w:lang w:val="es-SV"/>
        </w:rPr>
        <w:t> </w:t>
      </w:r>
      <w:r w:rsidRPr="00704C94">
        <w:rPr>
          <w:rStyle w:val="normaltextrun"/>
          <w:rFonts w:ascii="Museo Sans 300" w:hAnsi="Museo Sans 300" w:cs="Segoe UI"/>
          <w:color w:val="000000"/>
          <w:sz w:val="20"/>
          <w:szCs w:val="20"/>
          <w:shd w:val="clear" w:color="auto" w:fill="FFFFFF"/>
          <w:lang w:val="es-SV"/>
        </w:rPr>
        <w:t>día</w:t>
      </w:r>
      <w:r w:rsidRPr="00704C94">
        <w:rPr>
          <w:rStyle w:val="normaltextrun"/>
          <w:rFonts w:ascii="Cambria Math" w:hAnsi="Cambria Math" w:cs="Cambria Math"/>
          <w:color w:val="000000"/>
          <w:sz w:val="20"/>
          <w:szCs w:val="20"/>
          <w:shd w:val="clear" w:color="auto" w:fill="FFFFFF"/>
          <w:lang w:val="es-SV"/>
        </w:rPr>
        <w:t> </w:t>
      </w:r>
      <w:r w:rsidR="00704C94" w:rsidRPr="00704C94">
        <w:rPr>
          <w:rStyle w:val="normaltextrun"/>
          <w:rFonts w:ascii="Museo Sans 300" w:hAnsi="Museo Sans 300" w:cs="Segoe UI"/>
          <w:color w:val="000000"/>
          <w:sz w:val="20"/>
          <w:szCs w:val="20"/>
          <w:shd w:val="clear" w:color="auto" w:fill="FFFFFF"/>
          <w:lang w:val="es-SV"/>
        </w:rPr>
        <w:t>dos</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de</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juni</w:t>
      </w:r>
      <w:r w:rsidR="00E03E75" w:rsidRPr="00704C94">
        <w:rPr>
          <w:rStyle w:val="normaltextrun"/>
          <w:rFonts w:ascii="Museo Sans 300" w:hAnsi="Museo Sans 300" w:cs="Segoe UI"/>
          <w:color w:val="000000"/>
          <w:sz w:val="20"/>
          <w:szCs w:val="20"/>
          <w:shd w:val="clear" w:color="auto" w:fill="FFFFFF"/>
          <w:lang w:val="es-SV"/>
        </w:rPr>
        <w:t>o</w:t>
      </w:r>
      <w:r w:rsidR="00CF7A49">
        <w:rPr>
          <w:rStyle w:val="normaltextrun"/>
          <w:rFonts w:ascii="Museo Sans 300" w:hAnsi="Museo Sans 300" w:cs="Segoe UI"/>
          <w:color w:val="000000"/>
          <w:sz w:val="20"/>
          <w:szCs w:val="20"/>
          <w:shd w:val="clear" w:color="auto" w:fill="FFFFFF"/>
          <w:lang w:val="es-SV"/>
        </w:rPr>
        <w:t xml:space="preserve"> </w:t>
      </w:r>
      <w:r w:rsidRPr="00704C94">
        <w:rPr>
          <w:rStyle w:val="normaltextrun"/>
          <w:rFonts w:ascii="Museo Sans 300" w:hAnsi="Museo Sans 300" w:cs="Segoe UI"/>
          <w:color w:val="000000"/>
          <w:sz w:val="20"/>
          <w:szCs w:val="20"/>
          <w:shd w:val="clear" w:color="auto" w:fill="FFFFFF"/>
          <w:lang w:val="es-SV"/>
        </w:rPr>
        <w:t>del</w:t>
      </w:r>
      <w:r w:rsidR="00CF7A49">
        <w:rPr>
          <w:rStyle w:val="normaltextrun"/>
          <w:rFonts w:ascii="Museo Sans 300" w:hAnsi="Museo Sans 300" w:cs="Segoe UI"/>
          <w:color w:val="000000"/>
          <w:sz w:val="20"/>
          <w:szCs w:val="20"/>
          <w:shd w:val="clear" w:color="auto" w:fill="FFFFFF"/>
          <w:lang w:val="es-SV"/>
        </w:rPr>
        <w:t xml:space="preserve"> </w:t>
      </w:r>
      <w:r w:rsidR="00613E86" w:rsidRPr="00704C94">
        <w:rPr>
          <w:rStyle w:val="normaltextrun"/>
          <w:rFonts w:ascii="Museo Sans 300" w:hAnsi="Museo Sans 300" w:cs="Segoe UI"/>
          <w:color w:val="000000"/>
          <w:sz w:val="20"/>
          <w:szCs w:val="20"/>
          <w:shd w:val="clear" w:color="auto" w:fill="FFFFFF"/>
          <w:lang w:val="es-SV"/>
        </w:rPr>
        <w:t>año</w:t>
      </w:r>
      <w:r w:rsidR="00CF7A49">
        <w:rPr>
          <w:rStyle w:val="normaltextrun"/>
          <w:rFonts w:ascii="Museo Sans 300" w:hAnsi="Museo Sans 300" w:cs="Segoe UI"/>
          <w:color w:val="000000"/>
          <w:sz w:val="20"/>
          <w:szCs w:val="20"/>
          <w:shd w:val="clear" w:color="auto" w:fill="FFFFFF"/>
          <w:lang w:val="es-SV"/>
        </w:rPr>
        <w:t xml:space="preserve"> </w:t>
      </w:r>
      <w:r w:rsidR="00613E86" w:rsidRPr="00704C94">
        <w:rPr>
          <w:rStyle w:val="normaltextrun"/>
          <w:rFonts w:ascii="Museo Sans 300" w:hAnsi="Museo Sans 300" w:cs="Segoe UI"/>
          <w:color w:val="000000"/>
          <w:sz w:val="20"/>
          <w:szCs w:val="20"/>
          <w:shd w:val="clear" w:color="auto" w:fill="FFFFFF"/>
          <w:lang w:val="es-SV"/>
        </w:rPr>
        <w:t>pasado</w:t>
      </w:r>
      <w:r w:rsidRPr="00704C94">
        <w:rPr>
          <w:rStyle w:val="normaltextrun"/>
          <w:rFonts w:ascii="Museo Sans 300" w:hAnsi="Museo Sans 300" w:cs="Segoe UI"/>
          <w:color w:val="000000"/>
          <w:sz w:val="20"/>
          <w:szCs w:val="20"/>
          <w:shd w:val="clear" w:color="auto" w:fill="FFFFFF"/>
          <w:lang w:val="es-SV"/>
        </w:rPr>
        <w:t>,</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señor</w:t>
      </w:r>
      <w:r w:rsidR="00CF7A49">
        <w:rPr>
          <w:rStyle w:val="normaltextrun"/>
          <w:rFonts w:ascii="Museo Sans 300" w:hAnsi="Museo Sans 300" w:cs="Segoe UI"/>
          <w:color w:val="000000"/>
          <w:sz w:val="20"/>
          <w:szCs w:val="20"/>
          <w:shd w:val="clear" w:color="auto" w:fill="FFFFFF"/>
          <w:lang w:val="es-SV"/>
        </w:rPr>
        <w:t xml:space="preserve"> </w:t>
      </w:r>
      <w:r w:rsidR="008D3510">
        <w:rPr>
          <w:rStyle w:val="normaltextrun"/>
          <w:rFonts w:ascii="Museo Sans 300" w:hAnsi="Museo Sans 300" w:cs="Segoe UI"/>
          <w:color w:val="000000"/>
          <w:sz w:val="20"/>
          <w:szCs w:val="20"/>
          <w:shd w:val="clear" w:color="auto" w:fill="FFFFFF"/>
          <w:lang w:val="es-SV"/>
        </w:rPr>
        <w:t>+++</w:t>
      </w:r>
      <w:r w:rsidR="00704C94" w:rsidRPr="00704C94">
        <w:rPr>
          <w:rStyle w:val="normaltextrun"/>
          <w:rFonts w:ascii="Museo Sans 300" w:hAnsi="Museo Sans 300" w:cs="Segoe UI"/>
          <w:color w:val="000000"/>
          <w:sz w:val="20"/>
          <w:szCs w:val="20"/>
          <w:shd w:val="clear" w:color="auto" w:fill="FFFFFF"/>
          <w:lang w:val="es-SV"/>
        </w:rPr>
        <w:t>,</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actuando</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en</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la</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calidad</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antes</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indicada,</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presentó</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un</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escrito</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en</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el</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cual</w:t>
      </w:r>
      <w:r w:rsidR="00704C94" w:rsidRPr="00704C94">
        <w:rPr>
          <w:rStyle w:val="normaltextrun"/>
          <w:rFonts w:ascii="Cambria Math" w:hAnsi="Cambria Math" w:cs="Cambria Math"/>
          <w:color w:val="000000"/>
          <w:sz w:val="20"/>
          <w:szCs w:val="20"/>
          <w:shd w:val="clear" w:color="auto" w:fill="FFFFFF"/>
          <w:lang w:val="es-SV"/>
        </w:rPr>
        <w:t> </w:t>
      </w:r>
      <w:r w:rsidR="00704C94" w:rsidRPr="00704C94">
        <w:rPr>
          <w:rStyle w:val="normaltextrun"/>
          <w:rFonts w:ascii="Museo Sans 300" w:hAnsi="Museo Sans 300" w:cs="Segoe UI"/>
          <w:color w:val="000000"/>
          <w:sz w:val="20"/>
          <w:szCs w:val="20"/>
          <w:shd w:val="clear" w:color="auto" w:fill="FFFFFF"/>
          <w:lang w:val="es-SV"/>
        </w:rPr>
        <w:t>expresó</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lo</w:t>
      </w:r>
      <w:r w:rsidR="00CF7A49">
        <w:rPr>
          <w:rStyle w:val="normaltextrun"/>
          <w:rFonts w:ascii="Museo Sans 300" w:hAnsi="Museo Sans 300" w:cs="Segoe UI"/>
          <w:color w:val="000000"/>
          <w:sz w:val="20"/>
          <w:szCs w:val="20"/>
          <w:shd w:val="clear" w:color="auto" w:fill="FFFFFF"/>
          <w:lang w:val="es-SV"/>
        </w:rPr>
        <w:t xml:space="preserve"> </w:t>
      </w:r>
      <w:r w:rsidR="00704C94" w:rsidRPr="00704C94">
        <w:rPr>
          <w:rStyle w:val="normaltextrun"/>
          <w:rFonts w:ascii="Museo Sans 300" w:hAnsi="Museo Sans 300" w:cs="Segoe UI"/>
          <w:color w:val="000000"/>
          <w:sz w:val="20"/>
          <w:szCs w:val="20"/>
          <w:shd w:val="clear" w:color="auto" w:fill="FFFFFF"/>
          <w:lang w:val="es-SV"/>
        </w:rPr>
        <w:t>siguiente:</w:t>
      </w:r>
      <w:r w:rsidR="00CF7A49">
        <w:rPr>
          <w:rStyle w:val="normaltextrun"/>
          <w:rFonts w:ascii="Museo Sans 300" w:hAnsi="Museo Sans 300" w:cs="Segoe UI"/>
          <w:color w:val="000000"/>
          <w:sz w:val="20"/>
          <w:szCs w:val="20"/>
          <w:shd w:val="clear" w:color="auto" w:fill="FFFFFF"/>
          <w:lang w:val="es-SV"/>
        </w:rPr>
        <w:t xml:space="preserve"> </w:t>
      </w:r>
    </w:p>
    <w:p w14:paraId="6EDF005B" w14:textId="3744972D" w:rsidR="00704C94" w:rsidRPr="00704C94" w:rsidRDefault="00704C94" w:rsidP="00704C94">
      <w:pPr>
        <w:pStyle w:val="Prrafodelista"/>
        <w:spacing w:line="0" w:lineRule="atLeast"/>
        <w:ind w:left="873" w:right="706"/>
        <w:jc w:val="both"/>
        <w:rPr>
          <w:rFonts w:ascii="Museo 300" w:hAnsi="Museo 300" w:cs="Segoe UI"/>
          <w:color w:val="000000"/>
          <w:sz w:val="16"/>
          <w:szCs w:val="16"/>
          <w:shd w:val="clear" w:color="auto" w:fill="FFFFFF"/>
        </w:rPr>
      </w:pPr>
    </w:p>
    <w:p w14:paraId="7C1D8D61" w14:textId="305DB2E9" w:rsidR="00704C94" w:rsidRPr="00704C94" w:rsidRDefault="005C5B82" w:rsidP="00704C94">
      <w:pPr>
        <w:pStyle w:val="Prrafodelista"/>
        <w:spacing w:line="0" w:lineRule="atLeast"/>
        <w:ind w:left="873" w:right="706"/>
        <w:jc w:val="both"/>
        <w:rPr>
          <w:rFonts w:ascii="Museo 300" w:hAnsi="Museo 300" w:cs="Segoe UI"/>
          <w:color w:val="000000"/>
          <w:sz w:val="16"/>
          <w:szCs w:val="16"/>
          <w:shd w:val="clear" w:color="auto" w:fill="FFFFFF"/>
          <w:lang w:val="es-SV"/>
        </w:rPr>
      </w:pPr>
      <w:r w:rsidRPr="00704C94">
        <w:rPr>
          <w:rFonts w:ascii="Museo 300" w:hAnsi="Museo 300" w:cs="Segoe UI"/>
          <w:color w:val="000000"/>
          <w:sz w:val="16"/>
          <w:szCs w:val="16"/>
          <w:shd w:val="clear" w:color="auto" w:fill="FFFFFF"/>
          <w:lang w:val="es-SV"/>
        </w:rPr>
        <w:t>[…]</w:t>
      </w:r>
      <w:r>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Además,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les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informamos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que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dicho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sistema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sumergible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estaba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funcionando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cuando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sucedió</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el</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circuito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del</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que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hemos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referencia,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también</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hay</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pruebas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en</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las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oficinas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CAESS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central</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ubicada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en</w:t>
      </w:r>
      <w:r w:rsidR="00CF7A49">
        <w:rPr>
          <w:rFonts w:ascii="Museo 300" w:hAnsi="Museo 300" w:cs="Segoe UI"/>
          <w:color w:val="000000"/>
          <w:sz w:val="16"/>
          <w:szCs w:val="16"/>
          <w:shd w:val="clear" w:color="auto" w:fill="FFFFFF"/>
          <w:lang w:val="es-SV"/>
        </w:rPr>
        <w:t xml:space="preserve"> </w:t>
      </w:r>
      <w:r w:rsidR="008D3510">
        <w:rPr>
          <w:rFonts w:ascii="Museo 300" w:hAnsi="Museo 300" w:cs="Segoe UI"/>
          <w:color w:val="000000"/>
          <w:sz w:val="16"/>
          <w:szCs w:val="16"/>
          <w:shd w:val="clear" w:color="auto" w:fill="FFFFFF"/>
          <w:lang w:val="es-SV"/>
        </w:rPr>
        <w:t>+++</w:t>
      </w:r>
      <w:r w:rsidR="00704C94" w:rsidRPr="00704C94">
        <w:rPr>
          <w:rFonts w:ascii="Museo 300" w:hAnsi="Museo 300" w:cs="Segoe UI"/>
          <w:color w:val="000000"/>
          <w:sz w:val="16"/>
          <w:szCs w:val="16"/>
          <w:shd w:val="clear" w:color="auto" w:fill="FFFFFF"/>
          <w:lang w:val="es-SV"/>
        </w:rPr>
        <w:t>,</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sobre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la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peticiones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realizadas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para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que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corrijan</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uno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los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problemas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presentados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al</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inicio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nuestra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demanda,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que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apagones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continuos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y</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circuitos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como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el</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que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sucedió</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el</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día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01</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enero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2021,</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y</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sin</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que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la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fecha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allá</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(sic)</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visto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una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mejoría,</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ampliación</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transformadores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o</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reparaciones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cambios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de</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sistemas</w:t>
      </w:r>
      <w:r w:rsidR="00CF7A49">
        <w:rPr>
          <w:rFonts w:ascii="Museo 300" w:hAnsi="Museo 300" w:cs="Segoe UI"/>
          <w:color w:val="000000"/>
          <w:sz w:val="16"/>
          <w:szCs w:val="16"/>
          <w:shd w:val="clear" w:color="auto" w:fill="FFFFFF"/>
          <w:lang w:val="es-SV"/>
        </w:rPr>
        <w:t xml:space="preserve"> </w:t>
      </w:r>
      <w:r w:rsidR="00704C94" w:rsidRPr="00704C94">
        <w:rPr>
          <w:rFonts w:ascii="Museo 300" w:hAnsi="Museo 300" w:cs="Segoe UI"/>
          <w:color w:val="000000"/>
          <w:sz w:val="16"/>
          <w:szCs w:val="16"/>
          <w:shd w:val="clear" w:color="auto" w:fill="FFFFFF"/>
          <w:lang w:val="es-SV"/>
        </w:rPr>
        <w:t>[…]”</w:t>
      </w:r>
      <w:r w:rsidR="00CF7A49">
        <w:rPr>
          <w:rFonts w:ascii="Museo 300" w:hAnsi="Museo 300" w:cs="Segoe UI"/>
          <w:color w:val="000000"/>
          <w:sz w:val="16"/>
          <w:szCs w:val="16"/>
          <w:shd w:val="clear" w:color="auto" w:fill="FFFFFF"/>
          <w:lang w:val="es-SV"/>
        </w:rPr>
        <w:t xml:space="preserve">   </w:t>
      </w:r>
    </w:p>
    <w:p w14:paraId="14C5B8DA" w14:textId="6CC34995" w:rsidR="00704C94" w:rsidRPr="00704C94" w:rsidRDefault="00CF7A49" w:rsidP="00704C94">
      <w:pPr>
        <w:pStyle w:val="Prrafodelista"/>
        <w:spacing w:line="0" w:lineRule="atLeast"/>
        <w:ind w:left="873"/>
        <w:jc w:val="both"/>
        <w:rPr>
          <w:rFonts w:ascii="Museo 300" w:hAnsi="Museo 300" w:cs="Segoe UI"/>
          <w:color w:val="000000"/>
          <w:sz w:val="16"/>
          <w:szCs w:val="16"/>
          <w:shd w:val="clear" w:color="auto" w:fill="FFFFFF"/>
        </w:rPr>
      </w:pPr>
      <w:r>
        <w:rPr>
          <w:rFonts w:ascii="Museo 300" w:hAnsi="Museo 300" w:cs="Segoe UI"/>
          <w:color w:val="000000"/>
          <w:sz w:val="16"/>
          <w:szCs w:val="16"/>
          <w:shd w:val="clear" w:color="auto" w:fill="FFFFFF"/>
        </w:rPr>
        <w:t xml:space="preserve"> </w:t>
      </w:r>
    </w:p>
    <w:p w14:paraId="00514B5B" w14:textId="541CE9F1" w:rsidR="00704C94" w:rsidRPr="00704C94" w:rsidRDefault="00704C94" w:rsidP="00704C94">
      <w:pPr>
        <w:pStyle w:val="Prrafodelista"/>
        <w:spacing w:line="0" w:lineRule="atLeast"/>
        <w:ind w:left="567"/>
        <w:jc w:val="both"/>
        <w:rPr>
          <w:rFonts w:ascii="Museo Sans 300" w:hAnsi="Museo Sans 300" w:cs="Segoe UI"/>
          <w:color w:val="000000"/>
          <w:sz w:val="20"/>
          <w:szCs w:val="20"/>
          <w:shd w:val="clear" w:color="auto" w:fill="FFFFFF"/>
        </w:rPr>
      </w:pPr>
      <w:r w:rsidRPr="00704C94">
        <w:rPr>
          <w:rFonts w:ascii="Museo Sans 300" w:hAnsi="Museo Sans 300" w:cs="Segoe UI"/>
          <w:color w:val="000000"/>
          <w:sz w:val="20"/>
          <w:szCs w:val="20"/>
          <w:shd w:val="clear" w:color="auto" w:fill="FFFFFF"/>
        </w:rPr>
        <w:t>Asimismo,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anexó,</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entre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otra,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la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documentación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siguiente:</w:t>
      </w:r>
      <w:r w:rsidR="00CF7A49">
        <w:rPr>
          <w:rFonts w:ascii="Museo Sans 300" w:hAnsi="Museo Sans 300" w:cs="Segoe UI"/>
          <w:color w:val="000000"/>
          <w:sz w:val="20"/>
          <w:szCs w:val="20"/>
          <w:shd w:val="clear" w:color="auto" w:fill="FFFFFF"/>
        </w:rPr>
        <w:t xml:space="preserve"> </w:t>
      </w:r>
    </w:p>
    <w:p w14:paraId="49C49276" w14:textId="7B053176" w:rsidR="00704C94" w:rsidRPr="00704C94" w:rsidRDefault="00CF7A49" w:rsidP="00704C94">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15339FC0" w14:textId="0A4FA4CC" w:rsidR="00704C94" w:rsidRPr="00704C94" w:rsidRDefault="00704C94" w:rsidP="00704C94">
      <w:pPr>
        <w:pStyle w:val="Prrafodelista"/>
        <w:numPr>
          <w:ilvl w:val="0"/>
          <w:numId w:val="35"/>
        </w:numPr>
        <w:tabs>
          <w:tab w:val="clear" w:pos="720"/>
          <w:tab w:val="num" w:pos="927"/>
        </w:tabs>
        <w:spacing w:line="0" w:lineRule="atLeast"/>
        <w:ind w:left="927"/>
        <w:jc w:val="both"/>
        <w:rPr>
          <w:rFonts w:ascii="Museo Sans 300" w:hAnsi="Museo Sans 300" w:cs="Segoe UI"/>
          <w:color w:val="000000"/>
          <w:sz w:val="20"/>
          <w:szCs w:val="20"/>
          <w:shd w:val="clear" w:color="auto" w:fill="FFFFFF"/>
        </w:rPr>
      </w:pPr>
      <w:r w:rsidRPr="00704C94">
        <w:rPr>
          <w:rFonts w:ascii="Museo Sans 300" w:hAnsi="Museo Sans 300" w:cs="Segoe UI"/>
          <w:color w:val="000000"/>
          <w:sz w:val="20"/>
          <w:szCs w:val="20"/>
          <w:shd w:val="clear" w:color="auto" w:fill="FFFFFF"/>
        </w:rPr>
        <w:t>Orden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compra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bienes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y</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servicios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emitida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el</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día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20</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octubre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2020</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por</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la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Unidad</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Adquisiciones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y</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Contrataciones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Institucionales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la</w:t>
      </w:r>
      <w:r w:rsidR="00CF7A49">
        <w:rPr>
          <w:rFonts w:ascii="Museo Sans 300" w:hAnsi="Museo Sans 300" w:cs="Segoe UI"/>
          <w:color w:val="000000"/>
          <w:sz w:val="20"/>
          <w:szCs w:val="20"/>
          <w:shd w:val="clear" w:color="auto" w:fill="FFFFFF"/>
        </w:rPr>
        <w:t xml:space="preserve"> </w:t>
      </w:r>
      <w:r w:rsidR="008D3510">
        <w:rPr>
          <w:rFonts w:ascii="Museo Sans 300" w:hAnsi="Museo Sans 300" w:cs="Segoe UI"/>
          <w:color w:val="000000"/>
          <w:sz w:val="20"/>
          <w:szCs w:val="20"/>
          <w:shd w:val="clear" w:color="auto" w:fill="FFFFFF"/>
        </w:rPr>
        <w:t>+++</w:t>
      </w:r>
      <w:r w:rsidRPr="00704C94">
        <w:rPr>
          <w:rFonts w:ascii="Museo Sans 300" w:hAnsi="Museo Sans 300" w:cs="Segoe UI"/>
          <w:color w:val="000000"/>
          <w:sz w:val="20"/>
          <w:szCs w:val="20"/>
          <w:shd w:val="clear" w:color="auto" w:fill="FFFFFF"/>
        </w:rPr>
        <w:t>.</w:t>
      </w:r>
      <w:r w:rsidR="00CF7A49">
        <w:rPr>
          <w:rFonts w:ascii="Museo Sans 300" w:hAnsi="Museo Sans 300" w:cs="Segoe UI"/>
          <w:color w:val="000000"/>
          <w:sz w:val="20"/>
          <w:szCs w:val="20"/>
          <w:shd w:val="clear" w:color="auto" w:fill="FFFFFF"/>
        </w:rPr>
        <w:t xml:space="preserve"> </w:t>
      </w:r>
    </w:p>
    <w:p w14:paraId="7884334E" w14:textId="6F42262F" w:rsidR="00704C94" w:rsidRPr="00704C94" w:rsidRDefault="00CF7A49" w:rsidP="00704C94">
      <w:pPr>
        <w:pStyle w:val="Prrafodelista"/>
        <w:spacing w:line="0" w:lineRule="atLeast"/>
        <w:ind w:left="774"/>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02B13E23" w14:textId="7B0DEA8D" w:rsidR="00704C94" w:rsidRPr="00704C94" w:rsidRDefault="00704C94" w:rsidP="00704C94">
      <w:pPr>
        <w:pStyle w:val="Prrafodelista"/>
        <w:numPr>
          <w:ilvl w:val="0"/>
          <w:numId w:val="36"/>
        </w:numPr>
        <w:tabs>
          <w:tab w:val="clear" w:pos="720"/>
          <w:tab w:val="num" w:pos="927"/>
        </w:tabs>
        <w:spacing w:line="0" w:lineRule="atLeast"/>
        <w:ind w:left="927"/>
        <w:jc w:val="both"/>
        <w:rPr>
          <w:rFonts w:ascii="Museo Sans 300" w:hAnsi="Museo Sans 300" w:cs="Segoe UI"/>
          <w:color w:val="000000"/>
          <w:sz w:val="20"/>
          <w:szCs w:val="20"/>
          <w:shd w:val="clear" w:color="auto" w:fill="FFFFFF"/>
        </w:rPr>
      </w:pPr>
      <w:r w:rsidRPr="00704C94">
        <w:rPr>
          <w:rFonts w:ascii="Museo Sans 300" w:hAnsi="Museo Sans 300" w:cs="Segoe UI"/>
          <w:color w:val="000000"/>
          <w:sz w:val="20"/>
          <w:szCs w:val="20"/>
          <w:shd w:val="clear" w:color="auto" w:fill="FFFFFF"/>
        </w:rPr>
        <w:t>Cotización;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informe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instalación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motor</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sumergible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pozo;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facturas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por</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anticipos,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reparación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subestación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eléctrica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y</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montaje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equipo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sumergible;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orden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trabajo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y</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fotografías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del</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montaje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equipo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sumergible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pozo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agua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y</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reparación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subestación</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eléctrica,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emitidas</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por</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la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sociedad</w:t>
      </w:r>
      <w:r w:rsidR="00CF7A49">
        <w:rPr>
          <w:rFonts w:ascii="Museo Sans 300" w:hAnsi="Museo Sans 300" w:cs="Segoe UI"/>
          <w:color w:val="000000"/>
          <w:sz w:val="20"/>
          <w:szCs w:val="20"/>
          <w:shd w:val="clear" w:color="auto" w:fill="FFFFFF"/>
        </w:rPr>
        <w:t xml:space="preserve"> </w:t>
      </w:r>
      <w:r w:rsidR="008D3510">
        <w:rPr>
          <w:rFonts w:ascii="Museo Sans 300" w:hAnsi="Museo Sans 300" w:cs="Segoe UI"/>
          <w:color w:val="000000"/>
          <w:sz w:val="20"/>
          <w:szCs w:val="20"/>
          <w:shd w:val="clear" w:color="auto" w:fill="FFFFFF"/>
        </w:rPr>
        <w:t>+++</w:t>
      </w:r>
      <w:r w:rsidRPr="00704C94">
        <w:rPr>
          <w:rFonts w:ascii="Museo Sans 300" w:hAnsi="Museo Sans 300" w:cs="Segoe UI"/>
          <w:color w:val="000000"/>
          <w:sz w:val="20"/>
          <w:szCs w:val="20"/>
          <w:shd w:val="clear" w:color="auto" w:fill="FFFFFF"/>
        </w:rPr>
        <w:t>.</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que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se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abrevia</w:t>
      </w:r>
      <w:r w:rsidR="00CF7A49">
        <w:rPr>
          <w:rFonts w:ascii="Museo Sans 300" w:hAnsi="Museo Sans 300" w:cs="Segoe UI"/>
          <w:color w:val="000000"/>
          <w:sz w:val="20"/>
          <w:szCs w:val="20"/>
          <w:shd w:val="clear" w:color="auto" w:fill="FFFFFF"/>
        </w:rPr>
        <w:t xml:space="preserve"> </w:t>
      </w:r>
      <w:r w:rsidR="008D3510">
        <w:rPr>
          <w:rFonts w:ascii="Museo Sans 300" w:hAnsi="Museo Sans 300" w:cs="Segoe UI"/>
          <w:color w:val="000000"/>
          <w:sz w:val="20"/>
          <w:szCs w:val="20"/>
          <w:shd w:val="clear" w:color="auto" w:fill="FFFFFF"/>
        </w:rPr>
        <w:t>+++.</w:t>
      </w:r>
      <w:r w:rsidR="00CF7A49">
        <w:rPr>
          <w:rFonts w:ascii="Museo Sans 300" w:hAnsi="Museo Sans 300" w:cs="Segoe UI"/>
          <w:color w:val="000000"/>
          <w:sz w:val="20"/>
          <w:szCs w:val="20"/>
          <w:shd w:val="clear" w:color="auto" w:fill="FFFFFF"/>
        </w:rPr>
        <w:t xml:space="preserve"> </w:t>
      </w:r>
    </w:p>
    <w:p w14:paraId="64A96F7F" w14:textId="7339570C" w:rsidR="00704C94" w:rsidRPr="00704C94" w:rsidRDefault="00CF7A49" w:rsidP="00704C94">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5327507A" w14:textId="5F4BCE5A" w:rsidR="00704C94" w:rsidRPr="00704C94" w:rsidRDefault="00704C94" w:rsidP="00704C94">
      <w:pPr>
        <w:pStyle w:val="Prrafodelista"/>
        <w:spacing w:line="0" w:lineRule="atLeast"/>
        <w:ind w:left="567"/>
        <w:jc w:val="both"/>
        <w:rPr>
          <w:rFonts w:ascii="Museo Sans 300" w:hAnsi="Museo Sans 300" w:cs="Segoe UI"/>
          <w:color w:val="000000"/>
          <w:sz w:val="20"/>
          <w:szCs w:val="20"/>
          <w:shd w:val="clear" w:color="auto" w:fill="FFFFFF"/>
        </w:rPr>
      </w:pPr>
      <w:r w:rsidRPr="00704C94">
        <w:rPr>
          <w:rFonts w:ascii="Museo Sans 300" w:hAnsi="Museo Sans 300" w:cs="Segoe UI"/>
          <w:color w:val="000000"/>
          <w:sz w:val="20"/>
          <w:szCs w:val="20"/>
          <w:shd w:val="clear" w:color="auto" w:fill="FFFFFF"/>
        </w:rPr>
        <w:t>Por</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otra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parte,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lang w:val="es-SV"/>
        </w:rPr>
        <w:t>la</w:t>
      </w:r>
      <w:r w:rsidR="00CF7A49">
        <w:rPr>
          <w:rFonts w:ascii="Museo Sans 300" w:hAnsi="Museo Sans 300" w:cs="Segoe UI"/>
          <w:color w:val="000000"/>
          <w:sz w:val="20"/>
          <w:szCs w:val="20"/>
          <w:shd w:val="clear" w:color="auto" w:fill="FFFFFF"/>
          <w:lang w:val="es-SV"/>
        </w:rPr>
        <w:t xml:space="preserve"> </w:t>
      </w:r>
      <w:r w:rsidRPr="00704C94">
        <w:rPr>
          <w:rFonts w:ascii="Museo Sans 300" w:hAnsi="Museo Sans 300" w:cs="Segoe UI"/>
          <w:color w:val="000000"/>
          <w:sz w:val="20"/>
          <w:szCs w:val="20"/>
          <w:shd w:val="clear" w:color="auto" w:fill="FFFFFF"/>
          <w:lang w:val="es-SV"/>
        </w:rPr>
        <w:t>sociedad</w:t>
      </w:r>
      <w:r w:rsidR="00CF7A49">
        <w:rPr>
          <w:rFonts w:ascii="Museo Sans 300" w:hAnsi="Museo Sans 300" w:cs="Segoe UI"/>
          <w:color w:val="000000"/>
          <w:sz w:val="20"/>
          <w:szCs w:val="20"/>
          <w:shd w:val="clear" w:color="auto" w:fill="FFFFFF"/>
          <w:lang w:val="es-SV"/>
        </w:rPr>
        <w:t xml:space="preserve"> </w:t>
      </w:r>
      <w:r w:rsidRPr="00704C94">
        <w:rPr>
          <w:rFonts w:ascii="Museo Sans 300" w:hAnsi="Museo Sans 300" w:cs="Segoe UI"/>
          <w:color w:val="000000"/>
          <w:sz w:val="20"/>
          <w:szCs w:val="20"/>
          <w:shd w:val="clear" w:color="auto" w:fill="FFFFFF"/>
          <w:lang w:val="es-SV"/>
        </w:rPr>
        <w:t>CAESS,</w:t>
      </w:r>
      <w:r w:rsidR="00CF7A49">
        <w:rPr>
          <w:rFonts w:ascii="Museo Sans 300" w:hAnsi="Museo Sans 300" w:cs="Segoe UI"/>
          <w:color w:val="000000"/>
          <w:sz w:val="20"/>
          <w:szCs w:val="20"/>
          <w:shd w:val="clear" w:color="auto" w:fill="FFFFFF"/>
          <w:lang w:val="es-SV"/>
        </w:rPr>
        <w:t xml:space="preserve"> </w:t>
      </w:r>
      <w:r w:rsidRPr="00704C94">
        <w:rPr>
          <w:rFonts w:ascii="Museo Sans 300" w:hAnsi="Museo Sans 300" w:cs="Segoe UI"/>
          <w:color w:val="000000"/>
          <w:sz w:val="20"/>
          <w:szCs w:val="20"/>
          <w:shd w:val="clear" w:color="auto" w:fill="FFFFFF"/>
          <w:lang w:val="es-SV"/>
        </w:rPr>
        <w:t>S.A.</w:t>
      </w:r>
      <w:r w:rsidR="00CF7A49">
        <w:rPr>
          <w:rFonts w:ascii="Museo Sans 300" w:hAnsi="Museo Sans 300" w:cs="Segoe UI"/>
          <w:color w:val="000000"/>
          <w:sz w:val="20"/>
          <w:szCs w:val="20"/>
          <w:shd w:val="clear" w:color="auto" w:fill="FFFFFF"/>
          <w:lang w:val="es-SV"/>
        </w:rPr>
        <w:t xml:space="preserve"> </w:t>
      </w:r>
      <w:r w:rsidRPr="00704C94">
        <w:rPr>
          <w:rFonts w:ascii="Museo Sans 300" w:hAnsi="Museo Sans 300" w:cs="Segoe UI"/>
          <w:color w:val="000000"/>
          <w:sz w:val="20"/>
          <w:szCs w:val="20"/>
          <w:shd w:val="clear" w:color="auto" w:fill="FFFFFF"/>
          <w:lang w:val="es-SV"/>
        </w:rPr>
        <w:t>de</w:t>
      </w:r>
      <w:r w:rsidR="00CF7A49">
        <w:rPr>
          <w:rFonts w:ascii="Museo Sans 300" w:hAnsi="Museo Sans 300" w:cs="Segoe UI"/>
          <w:color w:val="000000"/>
          <w:sz w:val="20"/>
          <w:szCs w:val="20"/>
          <w:shd w:val="clear" w:color="auto" w:fill="FFFFFF"/>
          <w:lang w:val="es-SV"/>
        </w:rPr>
        <w:t xml:space="preserve"> </w:t>
      </w:r>
      <w:r w:rsidRPr="00704C94">
        <w:rPr>
          <w:rFonts w:ascii="Museo Sans 300" w:hAnsi="Museo Sans 300" w:cs="Segoe UI"/>
          <w:color w:val="000000"/>
          <w:sz w:val="20"/>
          <w:szCs w:val="20"/>
          <w:shd w:val="clear" w:color="auto" w:fill="FFFFFF"/>
          <w:lang w:val="es-SV"/>
        </w:rPr>
        <w:t>C.V.</w:t>
      </w:r>
      <w:r w:rsidR="00CF7A49">
        <w:rPr>
          <w:rFonts w:ascii="Museo Sans 300" w:hAnsi="Museo Sans 300" w:cs="Segoe UI"/>
          <w:color w:val="000000"/>
          <w:sz w:val="20"/>
          <w:szCs w:val="20"/>
          <w:shd w:val="clear" w:color="auto" w:fill="FFFFFF"/>
          <w:lang w:val="es-SV"/>
        </w:rPr>
        <w:t xml:space="preserve"> </w:t>
      </w:r>
      <w:r w:rsidRPr="00704C94">
        <w:rPr>
          <w:rFonts w:ascii="Museo Sans 300" w:hAnsi="Museo Sans 300" w:cs="Segoe UI"/>
          <w:color w:val="000000"/>
          <w:sz w:val="20"/>
          <w:szCs w:val="20"/>
          <w:shd w:val="clear" w:color="auto" w:fill="FFFFFF"/>
        </w:rPr>
        <w:t>no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hizo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uso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del</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derecho</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defensa</w:t>
      </w:r>
      <w:r w:rsidR="00CF7A49">
        <w:rPr>
          <w:rFonts w:ascii="Museo Sans 300" w:hAnsi="Museo Sans 300" w:cs="Segoe UI"/>
          <w:color w:val="000000"/>
          <w:sz w:val="20"/>
          <w:szCs w:val="20"/>
          <w:shd w:val="clear" w:color="auto" w:fill="FFFFFF"/>
        </w:rPr>
        <w:t xml:space="preserve"> </w:t>
      </w:r>
      <w:r w:rsidRPr="00704C94">
        <w:rPr>
          <w:rFonts w:ascii="Museo Sans 300" w:hAnsi="Museo Sans 300" w:cs="Segoe UI"/>
          <w:color w:val="000000"/>
          <w:sz w:val="20"/>
          <w:szCs w:val="20"/>
          <w:shd w:val="clear" w:color="auto" w:fill="FFFFFF"/>
        </w:rPr>
        <w:t>otorgado.</w:t>
      </w:r>
      <w:r w:rsidRPr="00704C94">
        <w:rPr>
          <w:rFonts w:ascii="Cambria Math" w:hAnsi="Cambria Math" w:cs="Cambria Math"/>
          <w:color w:val="000000"/>
          <w:sz w:val="20"/>
          <w:szCs w:val="20"/>
          <w:shd w:val="clear" w:color="auto" w:fill="FFFFFF"/>
          <w:lang w:val="es-SV"/>
        </w:rPr>
        <w:t> </w:t>
      </w:r>
      <w:r w:rsidR="00CF7A49">
        <w:rPr>
          <w:rFonts w:ascii="Museo Sans 300" w:hAnsi="Museo Sans 300" w:cs="Segoe UI"/>
          <w:color w:val="000000"/>
          <w:sz w:val="20"/>
          <w:szCs w:val="20"/>
          <w:shd w:val="clear" w:color="auto" w:fill="FFFFFF"/>
        </w:rPr>
        <w:t xml:space="preserve"> </w:t>
      </w:r>
    </w:p>
    <w:p w14:paraId="083C44F5" w14:textId="1194B736" w:rsidR="00AC338B" w:rsidRDefault="00AC338B" w:rsidP="00704C94">
      <w:pPr>
        <w:pStyle w:val="Prrafodelista"/>
        <w:spacing w:line="0" w:lineRule="atLeast"/>
        <w:ind w:left="567"/>
        <w:jc w:val="both"/>
        <w:rPr>
          <w:rFonts w:ascii="Museo Sans 300" w:hAnsi="Museo Sans 300" w:cs="Segoe UI"/>
          <w:color w:val="000000"/>
          <w:sz w:val="20"/>
          <w:szCs w:val="20"/>
          <w:shd w:val="clear" w:color="auto" w:fill="FFFFFF"/>
        </w:rPr>
      </w:pPr>
    </w:p>
    <w:p w14:paraId="11453C6E" w14:textId="5FEC2C1D" w:rsidR="00760524" w:rsidRDefault="00760524" w:rsidP="00704C94">
      <w:pPr>
        <w:pStyle w:val="Prrafodelista"/>
        <w:spacing w:line="0" w:lineRule="atLeast"/>
        <w:ind w:left="567"/>
        <w:jc w:val="both"/>
        <w:rPr>
          <w:rFonts w:ascii="Museo Sans 300" w:hAnsi="Museo Sans 300" w:cs="Segoe UI"/>
          <w:color w:val="000000"/>
          <w:sz w:val="20"/>
          <w:szCs w:val="20"/>
          <w:shd w:val="clear" w:color="auto" w:fill="FFFFFF"/>
        </w:rPr>
      </w:pPr>
    </w:p>
    <w:p w14:paraId="02654F59" w14:textId="03A1B1A6" w:rsidR="008D3510" w:rsidRDefault="008D3510" w:rsidP="00704C94">
      <w:pPr>
        <w:pStyle w:val="Prrafodelista"/>
        <w:spacing w:line="0" w:lineRule="atLeast"/>
        <w:ind w:left="567"/>
        <w:jc w:val="both"/>
        <w:rPr>
          <w:rFonts w:ascii="Museo Sans 300" w:hAnsi="Museo Sans 300" w:cs="Segoe UI"/>
          <w:color w:val="000000"/>
          <w:sz w:val="20"/>
          <w:szCs w:val="20"/>
          <w:shd w:val="clear" w:color="auto" w:fill="FFFFFF"/>
        </w:rPr>
      </w:pPr>
    </w:p>
    <w:p w14:paraId="6D28D624" w14:textId="77777777" w:rsidR="008D3510" w:rsidRDefault="008D3510" w:rsidP="00704C94">
      <w:pPr>
        <w:pStyle w:val="Prrafodelista"/>
        <w:spacing w:line="0" w:lineRule="atLeast"/>
        <w:ind w:left="567"/>
        <w:jc w:val="both"/>
        <w:rPr>
          <w:rFonts w:ascii="Museo Sans 300" w:hAnsi="Museo Sans 300" w:cs="Segoe UI"/>
          <w:color w:val="000000"/>
          <w:sz w:val="20"/>
          <w:szCs w:val="20"/>
          <w:shd w:val="clear" w:color="auto" w:fill="FFFFFF"/>
        </w:rPr>
      </w:pPr>
    </w:p>
    <w:p w14:paraId="2874F092" w14:textId="5C7DE27C"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lastRenderedPageBreak/>
        <w:t>Informe</w:t>
      </w:r>
      <w:r w:rsidR="00CF7A49">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53CDC490"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sidR="00CF7A49">
        <w:rPr>
          <w:rFonts w:ascii="Museo Sans 300" w:hAnsi="Museo Sans 300"/>
          <w:bCs/>
          <w:sz w:val="20"/>
          <w:szCs w:val="20"/>
          <w:lang w:val="es-ES_tradnl"/>
        </w:rPr>
        <w:t xml:space="preserve"> </w:t>
      </w:r>
      <w:proofErr w:type="spellStart"/>
      <w:r w:rsidRPr="003912A4">
        <w:rPr>
          <w:rFonts w:ascii="Museo Sans 300" w:hAnsi="Museo Sans 300"/>
          <w:bCs/>
          <w:sz w:val="20"/>
          <w:szCs w:val="20"/>
          <w:lang w:val="es-ES_tradnl"/>
        </w:rPr>
        <w:t>N.°</w:t>
      </w:r>
      <w:proofErr w:type="spellEnd"/>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sidR="00286664">
        <w:rPr>
          <w:rFonts w:ascii="Museo Sans 300" w:hAnsi="Museo Sans 300"/>
          <w:bCs/>
          <w:sz w:val="20"/>
          <w:szCs w:val="20"/>
          <w:lang w:val="es-ES_tradnl"/>
        </w:rPr>
        <w:t>0</w:t>
      </w:r>
      <w:r w:rsidR="00704C94">
        <w:rPr>
          <w:rFonts w:ascii="Museo Sans 300" w:hAnsi="Museo Sans 300"/>
          <w:bCs/>
          <w:sz w:val="20"/>
          <w:szCs w:val="20"/>
          <w:lang w:val="es-ES_tradnl"/>
        </w:rPr>
        <w:t>600</w:t>
      </w:r>
      <w:r w:rsidR="003912A4" w:rsidRPr="003912A4">
        <w:rPr>
          <w:rFonts w:ascii="Museo Sans 300" w:hAnsi="Museo Sans 300"/>
          <w:bCs/>
          <w:sz w:val="20"/>
          <w:szCs w:val="20"/>
          <w:lang w:val="es-ES_tradnl"/>
        </w:rPr>
        <w:t>-202</w:t>
      </w:r>
      <w:r w:rsidR="00286664">
        <w:rPr>
          <w:rFonts w:ascii="Museo Sans 300" w:hAnsi="Museo Sans 300"/>
          <w:bCs/>
          <w:sz w:val="20"/>
          <w:szCs w:val="20"/>
          <w:lang w:val="es-ES_tradnl"/>
        </w:rPr>
        <w:t>1</w:t>
      </w:r>
      <w:r w:rsidR="000B768D" w:rsidRPr="003912A4">
        <w:rPr>
          <w:rFonts w:ascii="Museo Sans 300" w:hAnsi="Museo Sans 300"/>
          <w:bCs/>
          <w:sz w:val="20"/>
          <w:szCs w:val="20"/>
          <w:lang w:val="es-ES_tradnl"/>
        </w:rPr>
        <w:t>-CAU,</w:t>
      </w:r>
      <w:r w:rsidR="00CF7A49">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de</w:t>
      </w:r>
      <w:r w:rsidR="00CF7A49">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fecha</w:t>
      </w:r>
      <w:r w:rsidR="00CF7A49">
        <w:rPr>
          <w:rFonts w:ascii="Museo Sans 300" w:hAnsi="Museo Sans 300"/>
          <w:bCs/>
          <w:sz w:val="20"/>
          <w:szCs w:val="20"/>
          <w:lang w:val="es-ES_tradnl"/>
        </w:rPr>
        <w:t xml:space="preserve"> </w:t>
      </w:r>
      <w:r w:rsidR="00704C94">
        <w:rPr>
          <w:rFonts w:ascii="Museo Sans 300" w:hAnsi="Museo Sans 300"/>
          <w:bCs/>
          <w:sz w:val="20"/>
          <w:szCs w:val="20"/>
          <w:lang w:val="es-ES_tradnl"/>
        </w:rPr>
        <w:t>treinta</w:t>
      </w:r>
      <w:r w:rsidR="00CF7A49">
        <w:rPr>
          <w:rFonts w:ascii="Museo Sans 300" w:hAnsi="Museo Sans 300"/>
          <w:bCs/>
          <w:sz w:val="20"/>
          <w:szCs w:val="20"/>
          <w:lang w:val="es-ES_tradnl"/>
        </w:rPr>
        <w:t xml:space="preserve"> </w:t>
      </w:r>
      <w:r w:rsidR="00704C94">
        <w:rPr>
          <w:rFonts w:ascii="Museo Sans 300" w:hAnsi="Museo Sans 300"/>
          <w:bCs/>
          <w:sz w:val="20"/>
          <w:szCs w:val="20"/>
          <w:lang w:val="es-ES_tradnl"/>
        </w:rPr>
        <w:t>de</w:t>
      </w:r>
      <w:r w:rsidR="00CF7A49">
        <w:rPr>
          <w:rFonts w:ascii="Museo Sans 300" w:hAnsi="Museo Sans 300"/>
          <w:bCs/>
          <w:sz w:val="20"/>
          <w:szCs w:val="20"/>
          <w:lang w:val="es-ES_tradnl"/>
        </w:rPr>
        <w:t xml:space="preserve"> </w:t>
      </w:r>
      <w:r w:rsidR="00704C94">
        <w:rPr>
          <w:rFonts w:ascii="Museo Sans 300" w:hAnsi="Museo Sans 300"/>
          <w:bCs/>
          <w:sz w:val="20"/>
          <w:szCs w:val="20"/>
          <w:lang w:val="es-ES_tradnl"/>
        </w:rPr>
        <w:t>juni</w:t>
      </w:r>
      <w:r w:rsidR="00286664">
        <w:rPr>
          <w:rFonts w:ascii="Museo Sans 300" w:hAnsi="Museo Sans 300"/>
          <w:bCs/>
          <w:sz w:val="20"/>
          <w:szCs w:val="20"/>
          <w:lang w:val="es-ES_tradnl"/>
        </w:rPr>
        <w:t>o</w:t>
      </w:r>
      <w:r w:rsidR="00CF7A49">
        <w:rPr>
          <w:rFonts w:ascii="Museo Sans 300" w:hAnsi="Museo Sans 300"/>
          <w:bCs/>
          <w:sz w:val="20"/>
          <w:szCs w:val="20"/>
          <w:lang w:val="es-ES_tradnl"/>
        </w:rPr>
        <w:t xml:space="preserve"> </w:t>
      </w:r>
      <w:r w:rsidR="00286664">
        <w:rPr>
          <w:rFonts w:ascii="Museo Sans 300" w:hAnsi="Museo Sans 300"/>
          <w:bCs/>
          <w:sz w:val="20"/>
          <w:szCs w:val="20"/>
          <w:lang w:val="es-ES_tradnl"/>
        </w:rPr>
        <w:t>del</w:t>
      </w:r>
      <w:r w:rsidR="00CF7A49">
        <w:rPr>
          <w:rFonts w:ascii="Museo Sans 300" w:hAnsi="Museo Sans 300"/>
          <w:bCs/>
          <w:sz w:val="20"/>
          <w:szCs w:val="20"/>
          <w:lang w:val="es-ES_tradnl"/>
        </w:rPr>
        <w:t xml:space="preserve"> </w:t>
      </w:r>
      <w:r w:rsidR="00613E86">
        <w:rPr>
          <w:rFonts w:ascii="Museo Sans 300" w:hAnsi="Museo Sans 300"/>
          <w:bCs/>
          <w:sz w:val="20"/>
          <w:szCs w:val="20"/>
          <w:lang w:val="es-ES_tradnl"/>
        </w:rPr>
        <w:t>año</w:t>
      </w:r>
      <w:r w:rsidR="00CF7A49">
        <w:rPr>
          <w:rFonts w:ascii="Museo Sans 300" w:hAnsi="Museo Sans 300"/>
          <w:bCs/>
          <w:sz w:val="20"/>
          <w:szCs w:val="20"/>
          <w:lang w:val="es-ES_tradnl"/>
        </w:rPr>
        <w:t xml:space="preserve"> </w:t>
      </w:r>
      <w:r w:rsidR="0085458F">
        <w:rPr>
          <w:rFonts w:ascii="Museo Sans 300" w:hAnsi="Museo Sans 300"/>
          <w:bCs/>
          <w:sz w:val="20"/>
          <w:szCs w:val="20"/>
          <w:lang w:val="es-ES_tradnl"/>
        </w:rPr>
        <w:t>dos mil veintiuno</w:t>
      </w:r>
      <w:r w:rsidR="00186E44">
        <w:rPr>
          <w:rFonts w:ascii="Museo Sans 300" w:hAnsi="Museo Sans 300"/>
          <w:bCs/>
          <w:sz w:val="20"/>
          <w:szCs w:val="20"/>
          <w:lang w:val="es-ES_tradnl"/>
        </w:rPr>
        <w:t>,</w:t>
      </w:r>
      <w:r w:rsidR="00CF7A49">
        <w:rPr>
          <w:rFonts w:ascii="Museo Sans 300" w:hAnsi="Museo Sans 300"/>
          <w:bCs/>
          <w:sz w:val="20"/>
          <w:szCs w:val="20"/>
          <w:lang w:val="es-ES_tradnl"/>
        </w:rPr>
        <w:t xml:space="preserve"> </w:t>
      </w:r>
      <w:r w:rsidR="00186E44">
        <w:rPr>
          <w:rFonts w:ascii="Museo Sans 300" w:hAnsi="Museo Sans 300"/>
          <w:bCs/>
          <w:sz w:val="20"/>
          <w:szCs w:val="20"/>
          <w:lang w:val="es-ES_tradnl"/>
        </w:rPr>
        <w:t>esta</w:t>
      </w:r>
      <w:r w:rsidR="00CF7A49">
        <w:rPr>
          <w:rFonts w:ascii="Museo Sans 300" w:hAnsi="Museo Sans 300"/>
          <w:bCs/>
          <w:sz w:val="20"/>
          <w:szCs w:val="20"/>
          <w:lang w:val="es-ES_tradnl"/>
        </w:rPr>
        <w:t xml:space="preserve"> </w:t>
      </w:r>
      <w:r w:rsidR="00FF76A2">
        <w:rPr>
          <w:rFonts w:ascii="Museo Sans 300" w:hAnsi="Museo Sans 300"/>
          <w:bCs/>
          <w:sz w:val="20"/>
          <w:szCs w:val="20"/>
          <w:lang w:val="es-ES_tradnl"/>
        </w:rPr>
        <w:t>Superintendencia</w:t>
      </w:r>
      <w:r w:rsidR="00CF7A49">
        <w:rPr>
          <w:rFonts w:ascii="Museo Sans 300" w:hAnsi="Museo Sans 300"/>
          <w:bCs/>
          <w:sz w:val="20"/>
          <w:szCs w:val="20"/>
          <w:lang w:val="es-ES_tradnl"/>
        </w:rPr>
        <w:t xml:space="preserve"> </w:t>
      </w:r>
      <w:r w:rsidR="00186E44">
        <w:rPr>
          <w:rFonts w:ascii="Museo Sans 300" w:hAnsi="Museo Sans 300"/>
          <w:bCs/>
          <w:sz w:val="20"/>
          <w:szCs w:val="20"/>
          <w:lang w:val="es-ES_tradnl"/>
        </w:rPr>
        <w:t>comisionó</w:t>
      </w:r>
      <w:r w:rsidR="00CF7A49">
        <w:rPr>
          <w:rFonts w:ascii="Museo Sans 300" w:hAnsi="Museo Sans 300"/>
          <w:bCs/>
          <w:sz w:val="20"/>
          <w:szCs w:val="20"/>
          <w:lang w:val="es-ES_tradnl"/>
        </w:rPr>
        <w:t xml:space="preserve"> </w:t>
      </w:r>
      <w:r w:rsidR="00186E44">
        <w:rPr>
          <w:rFonts w:ascii="Museo Sans 300" w:hAnsi="Museo Sans 300"/>
          <w:bCs/>
          <w:sz w:val="20"/>
          <w:szCs w:val="20"/>
          <w:lang w:val="es-ES_tradnl"/>
        </w:rPr>
        <w:t>a</w:t>
      </w:r>
      <w:r w:rsidR="005E0ACE">
        <w:rPr>
          <w:rFonts w:ascii="Museo Sans 300" w:hAnsi="Museo Sans 300"/>
          <w:bCs/>
          <w:sz w:val="20"/>
          <w:szCs w:val="20"/>
          <w:lang w:val="es-ES_tradnl"/>
        </w:rPr>
        <w:t>l</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CAU</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para</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que</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rindiera</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un</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informe</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técnico</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por</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medio</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del</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cual</w:t>
      </w:r>
      <w:r w:rsidR="00CF7A49">
        <w:rPr>
          <w:rFonts w:ascii="Museo Sans 300" w:hAnsi="Museo Sans 300"/>
          <w:bCs/>
          <w:sz w:val="20"/>
          <w:szCs w:val="20"/>
          <w:lang w:val="es-ES_tradnl"/>
        </w:rPr>
        <w:t xml:space="preserve"> </w:t>
      </w:r>
      <w:r w:rsidR="009A3366">
        <w:rPr>
          <w:rFonts w:ascii="Museo Sans 300" w:hAnsi="Museo Sans 300"/>
          <w:bCs/>
          <w:sz w:val="20"/>
          <w:szCs w:val="20"/>
          <w:lang w:val="es-ES_tradnl"/>
        </w:rPr>
        <w:t>estableciera</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el</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origen</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de</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los</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daños</w:t>
      </w:r>
      <w:r w:rsidR="00CF7A49">
        <w:rPr>
          <w:rFonts w:ascii="Museo Sans 300" w:hAnsi="Museo Sans 300"/>
          <w:bCs/>
          <w:sz w:val="20"/>
          <w:szCs w:val="20"/>
          <w:lang w:val="es-ES_tradnl"/>
        </w:rPr>
        <w:t xml:space="preserve"> </w:t>
      </w:r>
      <w:r w:rsidR="005E0ACE">
        <w:rPr>
          <w:rFonts w:ascii="Museo Sans 300" w:hAnsi="Museo Sans 300"/>
          <w:bCs/>
          <w:sz w:val="20"/>
          <w:szCs w:val="20"/>
          <w:lang w:val="es-ES_tradnl"/>
        </w:rPr>
        <w:t>reclamados</w:t>
      </w:r>
      <w:r w:rsidR="00CF7A49">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CF7A49">
        <w:rPr>
          <w:rFonts w:ascii="Museo Sans 300" w:hAnsi="Museo Sans 300"/>
          <w:color w:val="000000"/>
          <w:sz w:val="20"/>
          <w:szCs w:val="20"/>
        </w:rPr>
        <w:t xml:space="preserve"> </w:t>
      </w:r>
      <w:r w:rsidR="00B54600">
        <w:rPr>
          <w:rFonts w:ascii="Museo Sans 300" w:hAnsi="Museo Sans 300"/>
          <w:color w:val="000000"/>
          <w:sz w:val="20"/>
          <w:szCs w:val="20"/>
        </w:rPr>
        <w:t>si</w:t>
      </w:r>
      <w:r w:rsidR="00CF7A49">
        <w:rPr>
          <w:rFonts w:ascii="Museo Sans 300" w:hAnsi="Museo Sans 300"/>
          <w:color w:val="000000"/>
          <w:sz w:val="20"/>
          <w:szCs w:val="20"/>
        </w:rPr>
        <w:t xml:space="preserve"> </w:t>
      </w:r>
      <w:r w:rsidR="00B54600">
        <w:rPr>
          <w:rFonts w:ascii="Museo Sans 300" w:hAnsi="Museo Sans 300"/>
          <w:color w:val="000000"/>
          <w:sz w:val="20"/>
          <w:szCs w:val="20"/>
        </w:rPr>
        <w:t>era</w:t>
      </w:r>
      <w:r w:rsidR="00CF7A49">
        <w:rPr>
          <w:rFonts w:ascii="Museo Sans 300" w:hAnsi="Museo Sans 300"/>
          <w:color w:val="000000"/>
          <w:sz w:val="20"/>
          <w:szCs w:val="20"/>
        </w:rPr>
        <w:t xml:space="preserve"> </w:t>
      </w:r>
      <w:r w:rsidR="00B54600">
        <w:rPr>
          <w:rFonts w:ascii="Museo Sans 300" w:hAnsi="Museo Sans 300"/>
          <w:color w:val="000000"/>
          <w:sz w:val="20"/>
          <w:szCs w:val="20"/>
        </w:rPr>
        <w:t>procedente</w:t>
      </w:r>
      <w:r w:rsidR="00D51B93">
        <w:rPr>
          <w:rFonts w:ascii="Museo Sans 300" w:hAnsi="Museo Sans 300"/>
          <w:color w:val="000000"/>
          <w:sz w:val="20"/>
          <w:szCs w:val="20"/>
        </w:rPr>
        <w:t>,</w:t>
      </w:r>
      <w:r w:rsidR="00CF7A49">
        <w:rPr>
          <w:rFonts w:ascii="Museo Sans 300" w:hAnsi="Museo Sans 300"/>
          <w:color w:val="000000"/>
          <w:sz w:val="20"/>
          <w:szCs w:val="20"/>
        </w:rPr>
        <w:t xml:space="preserve"> </w:t>
      </w:r>
      <w:r w:rsidR="00B54600">
        <w:rPr>
          <w:rFonts w:ascii="Museo Sans 300" w:hAnsi="Museo Sans 300"/>
          <w:color w:val="000000"/>
          <w:sz w:val="20"/>
          <w:szCs w:val="20"/>
        </w:rPr>
        <w:t>la</w:t>
      </w:r>
      <w:r w:rsidR="00CF7A49">
        <w:rPr>
          <w:rFonts w:ascii="Museo Sans 300" w:hAnsi="Museo Sans 300"/>
          <w:color w:val="000000"/>
          <w:sz w:val="20"/>
          <w:szCs w:val="20"/>
        </w:rPr>
        <w:t xml:space="preserve"> </w:t>
      </w:r>
      <w:r w:rsidR="00B54600">
        <w:rPr>
          <w:rFonts w:ascii="Museo Sans 300" w:hAnsi="Museo Sans 300"/>
          <w:color w:val="000000"/>
          <w:sz w:val="20"/>
          <w:szCs w:val="20"/>
        </w:rPr>
        <w:t>compensación</w:t>
      </w:r>
      <w:r w:rsidR="00CF7A49">
        <w:rPr>
          <w:rFonts w:ascii="Museo Sans 300" w:hAnsi="Museo Sans 300"/>
          <w:color w:val="000000"/>
          <w:sz w:val="20"/>
          <w:szCs w:val="20"/>
        </w:rPr>
        <w:t xml:space="preserve"> </w:t>
      </w:r>
      <w:r w:rsidR="00B54600">
        <w:rPr>
          <w:rFonts w:ascii="Museo Sans 300" w:hAnsi="Museo Sans 300"/>
          <w:color w:val="000000"/>
          <w:sz w:val="20"/>
          <w:szCs w:val="20"/>
        </w:rPr>
        <w:t>económica</w:t>
      </w:r>
      <w:r w:rsidR="00CF7A49">
        <w:rPr>
          <w:rFonts w:ascii="Museo Sans 300" w:hAnsi="Museo Sans 300"/>
          <w:color w:val="000000"/>
          <w:sz w:val="20"/>
          <w:szCs w:val="20"/>
        </w:rPr>
        <w:t xml:space="preserve"> </w:t>
      </w:r>
      <w:r w:rsidR="00B54600">
        <w:rPr>
          <w:rFonts w:ascii="Museo Sans 300" w:hAnsi="Museo Sans 300"/>
          <w:color w:val="000000"/>
          <w:sz w:val="20"/>
          <w:szCs w:val="20"/>
        </w:rPr>
        <w:t>solicitada.</w:t>
      </w:r>
      <w:r w:rsidR="00CF7A49">
        <w:rPr>
          <w:rFonts w:ascii="Museo Sans 300" w:hAnsi="Museo Sans 300"/>
          <w:color w:val="000000"/>
          <w:sz w:val="20"/>
          <w:szCs w:val="20"/>
        </w:rPr>
        <w:t xml:space="preserve">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02C86BEE" w:rsidR="003A4671" w:rsidRDefault="00286664" w:rsidP="00B54600">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acuerdo</w:t>
      </w:r>
      <w:r w:rsidR="00CF7A49">
        <w:rPr>
          <w:rFonts w:ascii="Museo Sans 300" w:hAnsi="Museo Sans 300"/>
          <w:color w:val="000000" w:themeColor="text1"/>
          <w:sz w:val="20"/>
          <w:szCs w:val="20"/>
        </w:rPr>
        <w:t xml:space="preserve"> </w:t>
      </w:r>
      <w:r>
        <w:rPr>
          <w:rFonts w:ascii="Museo Sans 300" w:hAnsi="Museo Sans 300"/>
          <w:color w:val="000000" w:themeColor="text1"/>
          <w:sz w:val="20"/>
          <w:szCs w:val="20"/>
        </w:rPr>
        <w:t>descrito</w:t>
      </w:r>
      <w:r w:rsidR="00CF7A49">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fue</w:t>
      </w:r>
      <w:r w:rsidR="00CF7A49">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notificado</w:t>
      </w:r>
      <w:r w:rsidR="00CF7A49">
        <w:rPr>
          <w:rFonts w:ascii="Museo Sans 300" w:hAnsi="Museo Sans 300"/>
          <w:color w:val="000000" w:themeColor="text1"/>
          <w:sz w:val="20"/>
          <w:szCs w:val="20"/>
        </w:rPr>
        <w:t xml:space="preserve"> </w:t>
      </w:r>
      <w:r w:rsidR="004166CF" w:rsidRPr="777E7F56">
        <w:rPr>
          <w:rFonts w:ascii="Museo Sans 300" w:hAnsi="Museo Sans 300"/>
          <w:color w:val="000000" w:themeColor="text1"/>
          <w:sz w:val="20"/>
          <w:szCs w:val="20"/>
        </w:rPr>
        <w:t>a</w:t>
      </w:r>
      <w:r w:rsidR="00CF7A49">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la</w:t>
      </w:r>
      <w:r w:rsidR="00CF7A49">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empresa</w:t>
      </w:r>
      <w:r w:rsidR="00CF7A49">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distribuidora</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y</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al</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usuario</w:t>
      </w:r>
      <w:r w:rsidR="00CF7A49">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los</w:t>
      </w:r>
      <w:r w:rsidR="00CF7A49">
        <w:rPr>
          <w:rFonts w:ascii="Museo Sans 300" w:hAnsi="Museo Sans 300"/>
          <w:color w:val="000000" w:themeColor="text1"/>
          <w:sz w:val="20"/>
          <w:szCs w:val="20"/>
        </w:rPr>
        <w:t xml:space="preserve"> </w:t>
      </w:r>
      <w:r>
        <w:rPr>
          <w:rFonts w:ascii="Museo Sans 300" w:hAnsi="Museo Sans 300"/>
          <w:color w:val="000000" w:themeColor="text1"/>
          <w:sz w:val="20"/>
          <w:szCs w:val="20"/>
        </w:rPr>
        <w:t>día</w:t>
      </w:r>
      <w:r w:rsidR="00EA35B1">
        <w:rPr>
          <w:rFonts w:ascii="Museo Sans 300" w:hAnsi="Museo Sans 300"/>
          <w:color w:val="000000" w:themeColor="text1"/>
          <w:sz w:val="20"/>
          <w:szCs w:val="20"/>
        </w:rPr>
        <w:t>s</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cinco</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y</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seis</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00704C94">
        <w:rPr>
          <w:rFonts w:ascii="Museo Sans 300" w:hAnsi="Museo Sans 300"/>
          <w:color w:val="000000" w:themeColor="text1"/>
          <w:sz w:val="20"/>
          <w:szCs w:val="20"/>
        </w:rPr>
        <w:t>juli</w:t>
      </w:r>
      <w:r w:rsidR="001B07FB">
        <w:rPr>
          <w:rFonts w:ascii="Museo Sans 300" w:hAnsi="Museo Sans 300"/>
          <w:color w:val="000000" w:themeColor="text1"/>
          <w:sz w:val="20"/>
          <w:szCs w:val="20"/>
        </w:rPr>
        <w:t>o</w:t>
      </w:r>
      <w:r w:rsidR="00CF7A49">
        <w:rPr>
          <w:rFonts w:ascii="Museo Sans 300" w:hAnsi="Museo Sans 300"/>
          <w:color w:val="000000" w:themeColor="text1"/>
          <w:sz w:val="20"/>
          <w:szCs w:val="20"/>
        </w:rPr>
        <w:t xml:space="preserve"> </w:t>
      </w:r>
      <w:r>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dicho</w:t>
      </w:r>
      <w:r w:rsidR="00CF7A49">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año</w:t>
      </w:r>
      <w:r w:rsidR="00EA35B1">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00EA35B1">
        <w:rPr>
          <w:rFonts w:ascii="Museo Sans 300" w:hAnsi="Museo Sans 300"/>
          <w:color w:val="000000" w:themeColor="text1"/>
          <w:sz w:val="20"/>
          <w:szCs w:val="20"/>
        </w:rPr>
        <w:t>respectivamente</w:t>
      </w:r>
      <w:r w:rsidR="00E34437" w:rsidRPr="777E7F56">
        <w:rPr>
          <w:rFonts w:ascii="Museo Sans 300" w:hAnsi="Museo Sans 300"/>
          <w:color w:val="000000" w:themeColor="text1"/>
          <w:sz w:val="20"/>
          <w:szCs w:val="20"/>
        </w:rPr>
        <w:t>.</w:t>
      </w:r>
      <w:bookmarkStart w:id="1" w:name="_Hlk55832550"/>
      <w:bookmarkEnd w:id="1"/>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13C9DB5B" w14:textId="0180FCB0" w:rsidR="00936F2D" w:rsidRDefault="00704C94" w:rsidP="00936F2D">
      <w:pPr>
        <w:tabs>
          <w:tab w:val="num" w:pos="720"/>
        </w:tabs>
        <w:spacing w:after="0" w:line="0" w:lineRule="atLeast"/>
        <w:ind w:left="567"/>
        <w:jc w:val="both"/>
        <w:rPr>
          <w:rFonts w:ascii="Museo Sans 300" w:hAnsi="Museo Sans 300"/>
          <w:color w:val="000000" w:themeColor="text1"/>
          <w:sz w:val="20"/>
          <w:szCs w:val="20"/>
        </w:rPr>
      </w:pPr>
      <w:r w:rsidRPr="00704C94">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día</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treinta</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julio</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de</w:t>
      </w:r>
      <w:r w:rsidR="00936F2D">
        <w:rPr>
          <w:rFonts w:ascii="Museo Sans 300" w:hAnsi="Museo Sans 300"/>
          <w:color w:val="000000" w:themeColor="text1"/>
          <w:sz w:val="20"/>
          <w:szCs w:val="20"/>
        </w:rPr>
        <w:t>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año</w:t>
      </w:r>
      <w:r w:rsidR="00CF7A49">
        <w:rPr>
          <w:rFonts w:ascii="Museo Sans 300" w:hAnsi="Museo Sans 300"/>
          <w:color w:val="000000" w:themeColor="text1"/>
          <w:sz w:val="20"/>
          <w:szCs w:val="20"/>
        </w:rPr>
        <w:t xml:space="preserve"> </w:t>
      </w:r>
      <w:r w:rsidR="00936F2D">
        <w:rPr>
          <w:rFonts w:ascii="Museo Sans 300" w:hAnsi="Museo Sans 300"/>
          <w:color w:val="000000" w:themeColor="text1"/>
          <w:sz w:val="20"/>
          <w:szCs w:val="20"/>
        </w:rPr>
        <w:t>recién</w:t>
      </w:r>
      <w:r w:rsidR="00CF7A49">
        <w:rPr>
          <w:rFonts w:ascii="Museo Sans 300" w:hAnsi="Museo Sans 300"/>
          <w:color w:val="000000" w:themeColor="text1"/>
          <w:sz w:val="20"/>
          <w:szCs w:val="20"/>
        </w:rPr>
        <w:t xml:space="preserve"> </w:t>
      </w:r>
      <w:r w:rsidR="00936F2D">
        <w:rPr>
          <w:rFonts w:ascii="Museo Sans 300" w:hAnsi="Museo Sans 300"/>
          <w:color w:val="000000" w:themeColor="text1"/>
          <w:sz w:val="20"/>
          <w:szCs w:val="20"/>
        </w:rPr>
        <w:t>pasado</w:t>
      </w:r>
      <w:r w:rsidRPr="00704C94">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CAU</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remitió</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memorando</w:t>
      </w:r>
      <w:r w:rsidR="00CF7A49">
        <w:rPr>
          <w:rFonts w:ascii="Museo Sans 300" w:hAnsi="Museo Sans 300"/>
          <w:color w:val="000000" w:themeColor="text1"/>
          <w:sz w:val="20"/>
          <w:szCs w:val="20"/>
        </w:rPr>
        <w:t xml:space="preserve"> </w:t>
      </w:r>
      <w:proofErr w:type="spellStart"/>
      <w:r w:rsidRPr="00704C94">
        <w:rPr>
          <w:rFonts w:ascii="Museo Sans 300" w:hAnsi="Museo Sans 300"/>
          <w:color w:val="000000" w:themeColor="text1"/>
          <w:sz w:val="20"/>
          <w:szCs w:val="20"/>
        </w:rPr>
        <w:t>N.°</w:t>
      </w:r>
      <w:proofErr w:type="spellEnd"/>
      <w:r w:rsidR="00CF7A49">
        <w:rPr>
          <w:rFonts w:ascii="Museo Sans 300" w:hAnsi="Museo Sans 300"/>
          <w:color w:val="000000" w:themeColor="text1"/>
          <w:sz w:val="20"/>
          <w:szCs w:val="20"/>
        </w:rPr>
        <w:t xml:space="preserve"> </w:t>
      </w:r>
      <w:r w:rsidR="008D3510">
        <w:rPr>
          <w:rFonts w:ascii="Museo Sans 300" w:hAnsi="Museo Sans 300"/>
          <w:color w:val="000000" w:themeColor="text1"/>
          <w:sz w:val="20"/>
          <w:szCs w:val="20"/>
        </w:rPr>
        <w:t>+++</w:t>
      </w:r>
      <w:r w:rsidRPr="00704C94">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en</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cual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solicitó</w:t>
      </w:r>
      <w:r w:rsidR="00CF7A49">
        <w:rPr>
          <w:rFonts w:ascii="Museo Sans 300" w:hAnsi="Museo Sans 300"/>
          <w:color w:val="000000" w:themeColor="text1"/>
          <w:sz w:val="20"/>
          <w:szCs w:val="20"/>
        </w:rPr>
        <w:t xml:space="preserve"> </w:t>
      </w:r>
      <w:r w:rsidR="00545ECE">
        <w:rPr>
          <w:rFonts w:ascii="Museo Sans 300" w:hAnsi="Museo Sans 300"/>
          <w:color w:val="000000" w:themeColor="text1"/>
          <w:sz w:val="20"/>
          <w:szCs w:val="20"/>
        </w:rPr>
        <w:t xml:space="preserve">que </w:t>
      </w:r>
      <w:r w:rsidRPr="00704C94">
        <w:rPr>
          <w:rFonts w:ascii="Museo Sans 300" w:hAnsi="Museo Sans 300"/>
          <w:color w:val="000000" w:themeColor="text1"/>
          <w:sz w:val="20"/>
          <w:szCs w:val="20"/>
        </w:rPr>
        <w:t>se</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le</w:t>
      </w:r>
      <w:r w:rsidR="00CF7A49">
        <w:rPr>
          <w:rFonts w:ascii="Museo Sans 300" w:hAnsi="Museo Sans 300"/>
          <w:color w:val="000000" w:themeColor="text1"/>
          <w:sz w:val="20"/>
          <w:szCs w:val="20"/>
        </w:rPr>
        <w:t xml:space="preserve"> </w:t>
      </w:r>
      <w:r w:rsidR="00545ECE" w:rsidRPr="00704C94">
        <w:rPr>
          <w:rFonts w:ascii="Museo Sans 300" w:hAnsi="Museo Sans 300"/>
          <w:color w:val="000000" w:themeColor="text1"/>
          <w:sz w:val="20"/>
          <w:szCs w:val="20"/>
        </w:rPr>
        <w:t>conced</w:t>
      </w:r>
      <w:r w:rsidR="00545ECE">
        <w:rPr>
          <w:rFonts w:ascii="Museo Sans 300" w:hAnsi="Museo Sans 300"/>
          <w:color w:val="000000" w:themeColor="text1"/>
          <w:sz w:val="20"/>
          <w:szCs w:val="20"/>
        </w:rPr>
        <w:t xml:space="preserve">iera </w:t>
      </w:r>
      <w:r w:rsidRPr="00704C94">
        <w:rPr>
          <w:rFonts w:ascii="Museo Sans 300" w:hAnsi="Museo Sans 300"/>
          <w:color w:val="000000" w:themeColor="text1"/>
          <w:sz w:val="20"/>
          <w:szCs w:val="20"/>
        </w:rPr>
        <w:t>una</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prórroga</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para</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rendir</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informe</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técnico</w:t>
      </w:r>
      <w:r w:rsidRPr="00704C94">
        <w:rPr>
          <w:rFonts w:ascii="Cambria Math" w:hAnsi="Cambria Math" w:cs="Cambria Math"/>
          <w:color w:val="000000" w:themeColor="text1"/>
          <w:sz w:val="20"/>
          <w:szCs w:val="20"/>
        </w:rPr>
        <w:t> </w:t>
      </w:r>
      <w:r w:rsidRPr="00704C94">
        <w:rPr>
          <w:rFonts w:ascii="Museo Sans 300" w:hAnsi="Museo Sans 300"/>
          <w:color w:val="000000" w:themeColor="text1"/>
          <w:sz w:val="20"/>
          <w:szCs w:val="20"/>
        </w:rPr>
        <w:t>requerido</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en</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acuerdo</w:t>
      </w:r>
      <w:r w:rsidR="00CF7A49">
        <w:rPr>
          <w:rFonts w:ascii="Museo Sans 300" w:hAnsi="Museo Sans 300"/>
          <w:color w:val="000000" w:themeColor="text1"/>
          <w:sz w:val="20"/>
          <w:szCs w:val="20"/>
        </w:rPr>
        <w:t xml:space="preserve"> </w:t>
      </w:r>
      <w:proofErr w:type="spellStart"/>
      <w:r w:rsidRPr="00704C94">
        <w:rPr>
          <w:rFonts w:ascii="Museo Sans 300" w:hAnsi="Museo Sans 300"/>
          <w:color w:val="000000" w:themeColor="text1"/>
          <w:sz w:val="20"/>
          <w:szCs w:val="20"/>
        </w:rPr>
        <w:t>N.°</w:t>
      </w:r>
      <w:proofErr w:type="spellEnd"/>
      <w:r w:rsidR="00CF7A49">
        <w:rPr>
          <w:rFonts w:ascii="Museo Sans 300" w:hAnsi="Museo Sans 300"/>
          <w:color w:val="000000" w:themeColor="text1"/>
          <w:sz w:val="20"/>
          <w:szCs w:val="20"/>
        </w:rPr>
        <w:t xml:space="preserve"> </w:t>
      </w:r>
      <w:r w:rsidRPr="00704C94">
        <w:rPr>
          <w:rFonts w:ascii="Museo Sans 300" w:hAnsi="Museo Sans 300"/>
          <w:color w:val="000000" w:themeColor="text1"/>
          <w:sz w:val="20"/>
          <w:szCs w:val="20"/>
        </w:rPr>
        <w:t>E-0600-2021-CA</w:t>
      </w:r>
      <w:r w:rsidR="00936F2D">
        <w:rPr>
          <w:rFonts w:ascii="Museo Sans 300" w:hAnsi="Museo Sans 300"/>
          <w:color w:val="000000" w:themeColor="text1"/>
          <w:sz w:val="20"/>
          <w:szCs w:val="20"/>
        </w:rPr>
        <w:t>U,</w:t>
      </w:r>
      <w:r w:rsidR="00CF7A49">
        <w:rPr>
          <w:rFonts w:ascii="Museo Sans 300" w:hAnsi="Museo Sans 300"/>
          <w:color w:val="000000" w:themeColor="text1"/>
          <w:sz w:val="20"/>
          <w:szCs w:val="20"/>
        </w:rPr>
        <w:t xml:space="preserve"> </w:t>
      </w:r>
      <w:r w:rsidR="00936F2D">
        <w:rPr>
          <w:rFonts w:ascii="Museo Sans 300" w:hAnsi="Museo Sans 300"/>
          <w:color w:val="000000" w:themeColor="text1"/>
          <w:sz w:val="20"/>
          <w:szCs w:val="20"/>
        </w:rPr>
        <w:t>por</w:t>
      </w:r>
      <w:r w:rsidR="00CF7A49">
        <w:rPr>
          <w:rFonts w:ascii="Museo Sans 300" w:hAnsi="Museo Sans 300"/>
          <w:color w:val="000000" w:themeColor="text1"/>
          <w:sz w:val="20"/>
          <w:szCs w:val="20"/>
        </w:rPr>
        <w:t xml:space="preserve"> </w:t>
      </w:r>
      <w:r w:rsidR="00936F2D">
        <w:rPr>
          <w:rFonts w:ascii="Museo Sans 300" w:hAnsi="Museo Sans 300"/>
          <w:color w:val="000000" w:themeColor="text1"/>
          <w:sz w:val="20"/>
          <w:szCs w:val="20"/>
        </w:rPr>
        <w:t>los</w:t>
      </w:r>
      <w:r w:rsidR="00CF7A49">
        <w:rPr>
          <w:rFonts w:ascii="Museo Sans 300" w:hAnsi="Museo Sans 300"/>
          <w:color w:val="000000" w:themeColor="text1"/>
          <w:sz w:val="20"/>
          <w:szCs w:val="20"/>
        </w:rPr>
        <w:t xml:space="preserve"> </w:t>
      </w:r>
      <w:r w:rsidR="00936F2D">
        <w:rPr>
          <w:rFonts w:ascii="Museo Sans 300" w:hAnsi="Museo Sans 300"/>
          <w:color w:val="000000" w:themeColor="text1"/>
          <w:sz w:val="20"/>
          <w:szCs w:val="20"/>
        </w:rPr>
        <w:t>motivos</w:t>
      </w:r>
      <w:r w:rsidR="00CF7A49">
        <w:rPr>
          <w:rFonts w:ascii="Museo Sans 300" w:hAnsi="Museo Sans 300"/>
          <w:color w:val="000000" w:themeColor="text1"/>
          <w:sz w:val="20"/>
          <w:szCs w:val="20"/>
        </w:rPr>
        <w:t xml:space="preserve"> </w:t>
      </w:r>
      <w:r w:rsidR="00936F2D">
        <w:rPr>
          <w:rFonts w:ascii="Museo Sans 300" w:hAnsi="Museo Sans 300"/>
          <w:color w:val="000000" w:themeColor="text1"/>
          <w:sz w:val="20"/>
          <w:szCs w:val="20"/>
        </w:rPr>
        <w:t>siguientes:</w:t>
      </w:r>
      <w:r w:rsidR="00CF7A49">
        <w:rPr>
          <w:rFonts w:ascii="Museo Sans 300" w:hAnsi="Museo Sans 300"/>
          <w:color w:val="000000" w:themeColor="text1"/>
          <w:sz w:val="20"/>
          <w:szCs w:val="20"/>
        </w:rPr>
        <w:t xml:space="preserve"> </w:t>
      </w:r>
    </w:p>
    <w:p w14:paraId="54C30CE6" w14:textId="77777777" w:rsidR="00936F2D" w:rsidRDefault="00936F2D" w:rsidP="00936F2D">
      <w:pPr>
        <w:tabs>
          <w:tab w:val="num" w:pos="720"/>
        </w:tabs>
        <w:spacing w:after="0" w:line="0" w:lineRule="atLeast"/>
        <w:ind w:left="567"/>
        <w:jc w:val="both"/>
        <w:rPr>
          <w:rFonts w:ascii="Museo Sans 300" w:hAnsi="Museo Sans 300"/>
          <w:color w:val="000000" w:themeColor="text1"/>
          <w:sz w:val="20"/>
          <w:szCs w:val="20"/>
        </w:rPr>
      </w:pPr>
    </w:p>
    <w:p w14:paraId="0513E6B4" w14:textId="4F23BCDA" w:rsidR="00704C94" w:rsidRPr="00936F2D" w:rsidRDefault="00704C94" w:rsidP="00936F2D">
      <w:pPr>
        <w:spacing w:line="0" w:lineRule="atLeast"/>
        <w:ind w:left="851" w:right="706"/>
        <w:jc w:val="both"/>
        <w:rPr>
          <w:rFonts w:ascii="Museo 300" w:hAnsi="Museo 300"/>
          <w:sz w:val="16"/>
          <w:szCs w:val="16"/>
          <w:lang w:val="es-ES"/>
        </w:rPr>
      </w:pPr>
      <w:r w:rsidRPr="00704C94">
        <w:rPr>
          <w:rFonts w:ascii="Museo 300" w:hAnsi="Museo 300"/>
          <w:sz w:val="16"/>
          <w:szCs w:val="16"/>
          <w:lang w:val="es-ES"/>
        </w:rPr>
        <w:t>“[…]</w:t>
      </w:r>
      <w:r w:rsidR="00CF7A49">
        <w:rPr>
          <w:rFonts w:ascii="Museo 300" w:hAnsi="Museo 300"/>
          <w:sz w:val="16"/>
          <w:szCs w:val="16"/>
          <w:lang w:val="es-ES"/>
        </w:rPr>
        <w:t xml:space="preserve"> </w:t>
      </w:r>
      <w:r w:rsidRPr="00704C94">
        <w:rPr>
          <w:rFonts w:ascii="Museo 300" w:hAnsi="Museo 300"/>
          <w:sz w:val="16"/>
          <w:szCs w:val="16"/>
          <w:lang w:val="es-ES"/>
        </w:rPr>
        <w:t>No</w:t>
      </w:r>
      <w:r w:rsidR="00CF7A49">
        <w:rPr>
          <w:rFonts w:ascii="Museo 300" w:hAnsi="Museo 300"/>
          <w:sz w:val="16"/>
          <w:szCs w:val="16"/>
          <w:lang w:val="es-ES"/>
        </w:rPr>
        <w:t xml:space="preserve"> </w:t>
      </w:r>
      <w:r w:rsidRPr="00704C94">
        <w:rPr>
          <w:rFonts w:ascii="Museo 300" w:hAnsi="Museo 300"/>
          <w:sz w:val="16"/>
          <w:szCs w:val="16"/>
          <w:lang w:val="es-ES"/>
        </w:rPr>
        <w:t>se</w:t>
      </w:r>
      <w:r w:rsidR="00CF7A49">
        <w:rPr>
          <w:rFonts w:ascii="Museo 300" w:hAnsi="Museo 300"/>
          <w:sz w:val="16"/>
          <w:szCs w:val="16"/>
          <w:lang w:val="es-ES"/>
        </w:rPr>
        <w:t xml:space="preserve"> </w:t>
      </w:r>
      <w:r w:rsidRPr="00704C94">
        <w:rPr>
          <w:rFonts w:ascii="Museo 300" w:hAnsi="Museo 300"/>
          <w:sz w:val="16"/>
          <w:szCs w:val="16"/>
          <w:lang w:val="es-ES"/>
        </w:rPr>
        <w:t>cuenta</w:t>
      </w:r>
      <w:r w:rsidR="00CF7A49">
        <w:rPr>
          <w:rFonts w:ascii="Museo 300" w:hAnsi="Museo 300"/>
          <w:sz w:val="16"/>
          <w:szCs w:val="16"/>
          <w:lang w:val="es-ES"/>
        </w:rPr>
        <w:t xml:space="preserve"> </w:t>
      </w:r>
      <w:r w:rsidRPr="00704C94">
        <w:rPr>
          <w:rFonts w:ascii="Museo 300" w:hAnsi="Museo 300"/>
          <w:sz w:val="16"/>
          <w:szCs w:val="16"/>
          <w:lang w:val="es-ES"/>
        </w:rPr>
        <w:t>con</w:t>
      </w:r>
      <w:r w:rsidR="00CF7A49">
        <w:rPr>
          <w:rFonts w:ascii="Museo 300" w:hAnsi="Museo 300"/>
          <w:sz w:val="16"/>
          <w:szCs w:val="16"/>
          <w:lang w:val="es-ES"/>
        </w:rPr>
        <w:t xml:space="preserve"> </w:t>
      </w:r>
      <w:r w:rsidRPr="00704C94">
        <w:rPr>
          <w:rFonts w:ascii="Museo 300" w:hAnsi="Museo 300"/>
          <w:sz w:val="16"/>
          <w:szCs w:val="16"/>
          <w:lang w:val="es-ES"/>
        </w:rPr>
        <w:t>la</w:t>
      </w:r>
      <w:r w:rsidR="00CF7A49">
        <w:rPr>
          <w:rFonts w:ascii="Museo 300" w:hAnsi="Museo 300"/>
          <w:sz w:val="16"/>
          <w:szCs w:val="16"/>
          <w:lang w:val="es-ES"/>
        </w:rPr>
        <w:t xml:space="preserve"> </w:t>
      </w:r>
      <w:r w:rsidRPr="00704C94">
        <w:rPr>
          <w:rFonts w:ascii="Museo 300" w:hAnsi="Museo 300"/>
          <w:sz w:val="16"/>
          <w:szCs w:val="16"/>
          <w:lang w:val="es-ES"/>
        </w:rPr>
        <w:t>información</w:t>
      </w:r>
      <w:r w:rsidR="00CF7A49">
        <w:rPr>
          <w:rFonts w:ascii="Museo 300" w:hAnsi="Museo 300"/>
          <w:sz w:val="16"/>
          <w:szCs w:val="16"/>
          <w:lang w:val="es-ES"/>
        </w:rPr>
        <w:t xml:space="preserve"> </w:t>
      </w:r>
      <w:r w:rsidRPr="00704C94">
        <w:rPr>
          <w:rFonts w:ascii="Museo 300" w:hAnsi="Museo 300"/>
          <w:sz w:val="16"/>
          <w:szCs w:val="16"/>
          <w:lang w:val="es-ES"/>
        </w:rPr>
        <w:t>suficiente</w:t>
      </w:r>
      <w:r w:rsidR="00CF7A49">
        <w:rPr>
          <w:rFonts w:ascii="Museo 300" w:hAnsi="Museo 300"/>
          <w:sz w:val="16"/>
          <w:szCs w:val="16"/>
          <w:lang w:val="es-ES"/>
        </w:rPr>
        <w:t xml:space="preserve"> </w:t>
      </w:r>
      <w:r w:rsidRPr="00704C94">
        <w:rPr>
          <w:rFonts w:ascii="Museo 300" w:hAnsi="Museo 300"/>
          <w:sz w:val="16"/>
          <w:szCs w:val="16"/>
          <w:lang w:val="es-ES"/>
        </w:rPr>
        <w:t>para</w:t>
      </w:r>
      <w:r w:rsidR="00CF7A49">
        <w:rPr>
          <w:rFonts w:ascii="Museo 300" w:hAnsi="Museo 300"/>
          <w:sz w:val="16"/>
          <w:szCs w:val="16"/>
          <w:lang w:val="es-ES"/>
        </w:rPr>
        <w:t xml:space="preserve"> </w:t>
      </w:r>
      <w:r w:rsidRPr="00704C94">
        <w:rPr>
          <w:rFonts w:ascii="Museo 300" w:hAnsi="Museo 300"/>
          <w:sz w:val="16"/>
          <w:szCs w:val="16"/>
          <w:lang w:val="es-ES"/>
        </w:rPr>
        <w:t>poder</w:t>
      </w:r>
      <w:r w:rsidR="00CF7A49">
        <w:rPr>
          <w:rFonts w:ascii="Museo 300" w:hAnsi="Museo 300"/>
          <w:sz w:val="16"/>
          <w:szCs w:val="16"/>
          <w:lang w:val="es-ES"/>
        </w:rPr>
        <w:t xml:space="preserve"> </w:t>
      </w:r>
      <w:r w:rsidRPr="00704C94">
        <w:rPr>
          <w:rFonts w:ascii="Museo 300" w:hAnsi="Museo 300"/>
          <w:sz w:val="16"/>
          <w:szCs w:val="16"/>
          <w:lang w:val="es-ES"/>
        </w:rPr>
        <w:t>dictaminar</w:t>
      </w:r>
      <w:r w:rsidR="00CF7A49">
        <w:rPr>
          <w:rFonts w:ascii="Museo 300" w:hAnsi="Museo 300"/>
          <w:sz w:val="16"/>
          <w:szCs w:val="16"/>
          <w:lang w:val="es-ES"/>
        </w:rPr>
        <w:t xml:space="preserve"> </w:t>
      </w:r>
      <w:r w:rsidRPr="00704C94">
        <w:rPr>
          <w:rFonts w:ascii="Museo 300" w:hAnsi="Museo 300"/>
          <w:sz w:val="16"/>
          <w:szCs w:val="16"/>
          <w:lang w:val="es-ES"/>
        </w:rPr>
        <w:t>si</w:t>
      </w:r>
      <w:r w:rsidR="00CF7A49">
        <w:rPr>
          <w:rFonts w:ascii="Museo 300" w:hAnsi="Museo 300"/>
          <w:sz w:val="16"/>
          <w:szCs w:val="16"/>
          <w:lang w:val="es-ES"/>
        </w:rPr>
        <w:t xml:space="preserve"> </w:t>
      </w:r>
      <w:r w:rsidRPr="00704C94">
        <w:rPr>
          <w:rFonts w:ascii="Museo 300" w:hAnsi="Museo 300"/>
          <w:sz w:val="16"/>
          <w:szCs w:val="16"/>
          <w:lang w:val="es-ES"/>
        </w:rPr>
        <w:t>los</w:t>
      </w:r>
      <w:r w:rsidR="00CF7A49">
        <w:rPr>
          <w:rFonts w:ascii="Museo 300" w:hAnsi="Museo 300"/>
          <w:sz w:val="16"/>
          <w:szCs w:val="16"/>
          <w:lang w:val="es-ES"/>
        </w:rPr>
        <w:t xml:space="preserve"> </w:t>
      </w:r>
      <w:r w:rsidRPr="00704C94">
        <w:rPr>
          <w:rFonts w:ascii="Museo 300" w:hAnsi="Museo 300"/>
          <w:sz w:val="16"/>
          <w:szCs w:val="16"/>
          <w:lang w:val="es-ES"/>
        </w:rPr>
        <w:t>daños</w:t>
      </w:r>
      <w:r w:rsidR="00CF7A49">
        <w:rPr>
          <w:rFonts w:ascii="Museo 300" w:hAnsi="Museo 300"/>
          <w:sz w:val="16"/>
          <w:szCs w:val="16"/>
          <w:lang w:val="es-ES"/>
        </w:rPr>
        <w:t xml:space="preserve"> </w:t>
      </w:r>
      <w:r w:rsidRPr="00704C94">
        <w:rPr>
          <w:rFonts w:ascii="Museo 300" w:hAnsi="Museo 300"/>
          <w:sz w:val="16"/>
          <w:szCs w:val="16"/>
          <w:lang w:val="es-ES"/>
        </w:rPr>
        <w:t>a</w:t>
      </w:r>
      <w:r w:rsidR="00CF7A49">
        <w:rPr>
          <w:rFonts w:ascii="Museo 300" w:hAnsi="Museo 300"/>
          <w:sz w:val="16"/>
          <w:szCs w:val="16"/>
          <w:lang w:val="es-ES"/>
        </w:rPr>
        <w:t xml:space="preserve"> </w:t>
      </w:r>
      <w:r w:rsidRPr="00704C94">
        <w:rPr>
          <w:rFonts w:ascii="Museo 300" w:hAnsi="Museo 300"/>
          <w:sz w:val="16"/>
          <w:szCs w:val="16"/>
          <w:lang w:val="es-ES"/>
        </w:rPr>
        <w:t>equipos</w:t>
      </w:r>
      <w:r w:rsidR="00CF7A49">
        <w:rPr>
          <w:rFonts w:ascii="Museo 300" w:hAnsi="Museo 300"/>
          <w:sz w:val="16"/>
          <w:szCs w:val="16"/>
          <w:lang w:val="es-ES"/>
        </w:rPr>
        <w:t xml:space="preserve"> </w:t>
      </w:r>
      <w:r w:rsidRPr="00704C94">
        <w:rPr>
          <w:rFonts w:ascii="Museo 300" w:hAnsi="Museo 300"/>
          <w:sz w:val="16"/>
          <w:szCs w:val="16"/>
          <w:lang w:val="es-ES"/>
        </w:rPr>
        <w:t>pudieran</w:t>
      </w:r>
      <w:r w:rsidR="00CF7A49">
        <w:rPr>
          <w:rFonts w:ascii="Museo 300" w:hAnsi="Museo 300"/>
          <w:sz w:val="16"/>
          <w:szCs w:val="16"/>
          <w:lang w:val="es-ES"/>
        </w:rPr>
        <w:t xml:space="preserve"> </w:t>
      </w:r>
      <w:r w:rsidRPr="00704C94">
        <w:rPr>
          <w:rFonts w:ascii="Museo 300" w:hAnsi="Museo 300"/>
          <w:sz w:val="16"/>
          <w:szCs w:val="16"/>
          <w:lang w:val="es-ES"/>
        </w:rPr>
        <w:t>ser</w:t>
      </w:r>
      <w:r w:rsidR="00CF7A49">
        <w:rPr>
          <w:rFonts w:ascii="Museo 300" w:hAnsi="Museo 300"/>
          <w:sz w:val="16"/>
          <w:szCs w:val="16"/>
          <w:lang w:val="es-ES"/>
        </w:rPr>
        <w:t xml:space="preserve"> </w:t>
      </w:r>
      <w:r w:rsidRPr="00704C94">
        <w:rPr>
          <w:rFonts w:ascii="Museo 300" w:hAnsi="Museo 300"/>
          <w:sz w:val="16"/>
          <w:szCs w:val="16"/>
          <w:lang w:val="es-ES"/>
        </w:rPr>
        <w:t>atribuibles</w:t>
      </w:r>
      <w:r w:rsidR="00CF7A49">
        <w:rPr>
          <w:rFonts w:ascii="Museo 300" w:hAnsi="Museo 300"/>
          <w:sz w:val="16"/>
          <w:szCs w:val="16"/>
          <w:lang w:val="es-ES"/>
        </w:rPr>
        <w:t xml:space="preserve"> </w:t>
      </w:r>
      <w:r w:rsidRPr="00704C94">
        <w:rPr>
          <w:rFonts w:ascii="Museo 300" w:hAnsi="Museo 300"/>
          <w:sz w:val="16"/>
          <w:szCs w:val="16"/>
          <w:lang w:val="es-ES"/>
        </w:rPr>
        <w:t>o</w:t>
      </w:r>
      <w:r w:rsidR="00CF7A49">
        <w:rPr>
          <w:rFonts w:ascii="Museo 300" w:hAnsi="Museo 300"/>
          <w:sz w:val="16"/>
          <w:szCs w:val="16"/>
          <w:lang w:val="es-ES"/>
        </w:rPr>
        <w:t xml:space="preserve"> </w:t>
      </w:r>
      <w:r w:rsidRPr="00704C94">
        <w:rPr>
          <w:rFonts w:ascii="Museo 300" w:hAnsi="Museo 300"/>
          <w:sz w:val="16"/>
          <w:szCs w:val="16"/>
          <w:lang w:val="es-ES"/>
        </w:rPr>
        <w:t>no</w:t>
      </w:r>
      <w:r w:rsidR="00CF7A49">
        <w:rPr>
          <w:rFonts w:ascii="Museo 300" w:hAnsi="Museo 300"/>
          <w:sz w:val="16"/>
          <w:szCs w:val="16"/>
          <w:lang w:val="es-ES"/>
        </w:rPr>
        <w:t xml:space="preserve"> </w:t>
      </w:r>
      <w:r w:rsidRPr="00704C94">
        <w:rPr>
          <w:rFonts w:ascii="Museo 300" w:hAnsi="Museo 300"/>
          <w:sz w:val="16"/>
          <w:szCs w:val="16"/>
          <w:lang w:val="es-ES"/>
        </w:rPr>
        <w:t>a</w:t>
      </w:r>
      <w:r w:rsidR="00CF7A49">
        <w:rPr>
          <w:rFonts w:ascii="Museo 300" w:hAnsi="Museo 300"/>
          <w:sz w:val="16"/>
          <w:szCs w:val="16"/>
          <w:lang w:val="es-ES"/>
        </w:rPr>
        <w:t xml:space="preserve"> </w:t>
      </w:r>
      <w:r w:rsidRPr="00704C94">
        <w:rPr>
          <w:rFonts w:ascii="Museo 300" w:hAnsi="Museo 300"/>
          <w:sz w:val="16"/>
          <w:szCs w:val="16"/>
          <w:lang w:val="es-ES"/>
        </w:rPr>
        <w:t>perturbaciones</w:t>
      </w:r>
      <w:r w:rsidR="00CF7A49">
        <w:rPr>
          <w:rFonts w:ascii="Museo 300" w:hAnsi="Museo 300"/>
          <w:sz w:val="16"/>
          <w:szCs w:val="16"/>
          <w:lang w:val="es-ES"/>
        </w:rPr>
        <w:t xml:space="preserve"> </w:t>
      </w:r>
      <w:r w:rsidRPr="00704C94">
        <w:rPr>
          <w:rFonts w:ascii="Museo 300" w:hAnsi="Museo 300"/>
          <w:sz w:val="16"/>
          <w:szCs w:val="16"/>
          <w:lang w:val="es-ES"/>
        </w:rPr>
        <w:t>en</w:t>
      </w:r>
      <w:r w:rsidR="00CF7A49">
        <w:rPr>
          <w:rFonts w:ascii="Museo 300" w:hAnsi="Museo 300"/>
          <w:sz w:val="16"/>
          <w:szCs w:val="16"/>
          <w:lang w:val="es-ES"/>
        </w:rPr>
        <w:t xml:space="preserve"> </w:t>
      </w:r>
      <w:r w:rsidRPr="00704C94">
        <w:rPr>
          <w:rFonts w:ascii="Museo 300" w:hAnsi="Museo 300"/>
          <w:sz w:val="16"/>
          <w:szCs w:val="16"/>
          <w:lang w:val="es-ES"/>
        </w:rPr>
        <w:t>la</w:t>
      </w:r>
      <w:r w:rsidR="00CF7A49">
        <w:rPr>
          <w:rFonts w:ascii="Museo 300" w:hAnsi="Museo 300"/>
          <w:sz w:val="16"/>
          <w:szCs w:val="16"/>
          <w:lang w:val="es-ES"/>
        </w:rPr>
        <w:t xml:space="preserve"> </w:t>
      </w:r>
      <w:r w:rsidRPr="00704C94">
        <w:rPr>
          <w:rFonts w:ascii="Museo 300" w:hAnsi="Museo 300"/>
          <w:sz w:val="16"/>
          <w:szCs w:val="16"/>
          <w:lang w:val="es-ES"/>
        </w:rPr>
        <w:t>red</w:t>
      </w:r>
      <w:r w:rsidR="00CF7A49">
        <w:rPr>
          <w:rFonts w:ascii="Museo 300" w:hAnsi="Museo 300"/>
          <w:sz w:val="16"/>
          <w:szCs w:val="16"/>
          <w:lang w:val="es-ES"/>
        </w:rPr>
        <w:t xml:space="preserve"> </w:t>
      </w:r>
      <w:r w:rsidRPr="00704C94">
        <w:rPr>
          <w:rFonts w:ascii="Museo 300" w:hAnsi="Museo 300"/>
          <w:sz w:val="16"/>
          <w:szCs w:val="16"/>
          <w:lang w:val="es-ES"/>
        </w:rPr>
        <w:t>eléctrica</w:t>
      </w:r>
      <w:r w:rsidR="00CF7A49">
        <w:rPr>
          <w:rFonts w:ascii="Museo 300" w:hAnsi="Museo 300"/>
          <w:sz w:val="16"/>
          <w:szCs w:val="16"/>
          <w:lang w:val="es-ES"/>
        </w:rPr>
        <w:t xml:space="preserve"> </w:t>
      </w:r>
      <w:r w:rsidRPr="00704C94">
        <w:rPr>
          <w:rFonts w:ascii="Museo 300" w:hAnsi="Museo 300"/>
          <w:sz w:val="16"/>
          <w:szCs w:val="16"/>
          <w:lang w:val="es-ES"/>
        </w:rPr>
        <w:t>de</w:t>
      </w:r>
      <w:r w:rsidR="00CF7A49">
        <w:rPr>
          <w:rFonts w:ascii="Museo 300" w:hAnsi="Museo 300"/>
          <w:sz w:val="16"/>
          <w:szCs w:val="16"/>
          <w:lang w:val="es-ES"/>
        </w:rPr>
        <w:t xml:space="preserve"> </w:t>
      </w:r>
      <w:r w:rsidRPr="00704C94">
        <w:rPr>
          <w:rFonts w:ascii="Museo 300" w:hAnsi="Museo 300"/>
          <w:sz w:val="16"/>
          <w:szCs w:val="16"/>
          <w:lang w:val="es-ES"/>
        </w:rPr>
        <w:t>la</w:t>
      </w:r>
      <w:r w:rsidR="00CF7A49">
        <w:rPr>
          <w:rFonts w:ascii="Museo 300" w:hAnsi="Museo 300"/>
          <w:sz w:val="16"/>
          <w:szCs w:val="16"/>
          <w:lang w:val="es-ES"/>
        </w:rPr>
        <w:t xml:space="preserve"> </w:t>
      </w:r>
      <w:r w:rsidRPr="00704C94">
        <w:rPr>
          <w:rFonts w:ascii="Museo 300" w:hAnsi="Museo 300"/>
          <w:sz w:val="16"/>
          <w:szCs w:val="16"/>
          <w:lang w:val="es-ES"/>
        </w:rPr>
        <w:t>empresa</w:t>
      </w:r>
      <w:r w:rsidR="00CF7A49">
        <w:rPr>
          <w:rFonts w:ascii="Museo 300" w:hAnsi="Museo 300"/>
          <w:sz w:val="16"/>
          <w:szCs w:val="16"/>
          <w:lang w:val="es-ES"/>
        </w:rPr>
        <w:t xml:space="preserve"> </w:t>
      </w:r>
      <w:r w:rsidRPr="00704C94">
        <w:rPr>
          <w:rFonts w:ascii="Museo 300" w:hAnsi="Museo 300"/>
          <w:sz w:val="16"/>
          <w:szCs w:val="16"/>
          <w:lang w:val="es-ES"/>
        </w:rPr>
        <w:t>distribuidora.</w:t>
      </w:r>
      <w:r w:rsidR="00CF7A49">
        <w:rPr>
          <w:rFonts w:ascii="Museo 300" w:hAnsi="Museo 300"/>
          <w:sz w:val="16"/>
          <w:szCs w:val="16"/>
          <w:lang w:val="es-ES"/>
        </w:rPr>
        <w:t xml:space="preserve"> </w:t>
      </w:r>
    </w:p>
    <w:p w14:paraId="252835D4" w14:textId="660923AA" w:rsidR="00704C94" w:rsidRPr="00704C94" w:rsidRDefault="00704C94" w:rsidP="00704C94">
      <w:pPr>
        <w:spacing w:line="0" w:lineRule="atLeast"/>
        <w:ind w:left="851" w:right="706"/>
        <w:jc w:val="both"/>
        <w:rPr>
          <w:rFonts w:ascii="Museo 300" w:hAnsi="Museo 300"/>
          <w:sz w:val="16"/>
          <w:szCs w:val="16"/>
        </w:rPr>
      </w:pPr>
      <w:r w:rsidRPr="00704C94">
        <w:rPr>
          <w:rFonts w:ascii="Museo 300" w:hAnsi="Museo 300"/>
          <w:sz w:val="16"/>
          <w:szCs w:val="16"/>
          <w:lang w:val="es-ES"/>
        </w:rPr>
        <w:t>Por</w:t>
      </w:r>
      <w:r w:rsidR="00CF7A49">
        <w:rPr>
          <w:rFonts w:ascii="Museo 300" w:hAnsi="Museo 300"/>
          <w:sz w:val="16"/>
          <w:szCs w:val="16"/>
          <w:lang w:val="es-ES"/>
        </w:rPr>
        <w:t xml:space="preserve"> </w:t>
      </w:r>
      <w:r w:rsidRPr="00704C94">
        <w:rPr>
          <w:rFonts w:ascii="Museo 300" w:hAnsi="Museo 300"/>
          <w:sz w:val="16"/>
          <w:szCs w:val="16"/>
          <w:lang w:val="es-ES"/>
        </w:rPr>
        <w:t>lo</w:t>
      </w:r>
      <w:r w:rsidR="00CF7A49">
        <w:rPr>
          <w:rFonts w:ascii="Museo 300" w:hAnsi="Museo 300"/>
          <w:sz w:val="16"/>
          <w:szCs w:val="16"/>
          <w:lang w:val="es-ES"/>
        </w:rPr>
        <w:t xml:space="preserve"> </w:t>
      </w:r>
      <w:r w:rsidRPr="00704C94">
        <w:rPr>
          <w:rFonts w:ascii="Museo 300" w:hAnsi="Museo 300"/>
          <w:sz w:val="16"/>
          <w:szCs w:val="16"/>
          <w:lang w:val="es-ES"/>
        </w:rPr>
        <w:t>que</w:t>
      </w:r>
      <w:r w:rsidR="00CF7A49">
        <w:rPr>
          <w:rFonts w:ascii="Museo 300" w:hAnsi="Museo 300"/>
          <w:sz w:val="16"/>
          <w:szCs w:val="16"/>
          <w:lang w:val="es-ES"/>
        </w:rPr>
        <w:t xml:space="preserve"> </w:t>
      </w:r>
      <w:r w:rsidRPr="00704C94">
        <w:rPr>
          <w:rFonts w:ascii="Museo 300" w:hAnsi="Museo 300"/>
          <w:sz w:val="16"/>
          <w:szCs w:val="16"/>
          <w:lang w:val="es-ES"/>
        </w:rPr>
        <w:t>se</w:t>
      </w:r>
      <w:r w:rsidR="00CF7A49">
        <w:rPr>
          <w:rFonts w:ascii="Museo 300" w:hAnsi="Museo 300"/>
          <w:sz w:val="16"/>
          <w:szCs w:val="16"/>
          <w:lang w:val="es-ES"/>
        </w:rPr>
        <w:t xml:space="preserve"> </w:t>
      </w:r>
      <w:r w:rsidRPr="00704C94">
        <w:rPr>
          <w:rFonts w:ascii="Museo 300" w:hAnsi="Museo 300"/>
          <w:sz w:val="16"/>
          <w:szCs w:val="16"/>
          <w:lang w:val="es-ES"/>
        </w:rPr>
        <w:t>ha</w:t>
      </w:r>
      <w:r w:rsidR="00CF7A49">
        <w:rPr>
          <w:rFonts w:ascii="Museo 300" w:hAnsi="Museo 300"/>
          <w:sz w:val="16"/>
          <w:szCs w:val="16"/>
          <w:lang w:val="es-ES"/>
        </w:rPr>
        <w:t xml:space="preserve"> </w:t>
      </w:r>
      <w:r w:rsidRPr="00704C94">
        <w:rPr>
          <w:rFonts w:ascii="Museo 300" w:hAnsi="Museo 300"/>
          <w:sz w:val="16"/>
          <w:szCs w:val="16"/>
          <w:lang w:val="es-ES"/>
        </w:rPr>
        <w:t>solicitado</w:t>
      </w:r>
      <w:r w:rsidR="00CF7A49">
        <w:rPr>
          <w:rFonts w:ascii="Museo 300" w:hAnsi="Museo 300"/>
          <w:sz w:val="16"/>
          <w:szCs w:val="16"/>
          <w:lang w:val="es-ES"/>
        </w:rPr>
        <w:t xml:space="preserve"> </w:t>
      </w:r>
      <w:r w:rsidRPr="00704C94">
        <w:rPr>
          <w:rFonts w:ascii="Museo 300" w:hAnsi="Museo 300"/>
          <w:sz w:val="16"/>
          <w:szCs w:val="16"/>
          <w:lang w:val="es-ES"/>
        </w:rPr>
        <w:t>información</w:t>
      </w:r>
      <w:r w:rsidR="00CF7A49">
        <w:rPr>
          <w:rFonts w:ascii="Museo 300" w:hAnsi="Museo 300"/>
          <w:sz w:val="16"/>
          <w:szCs w:val="16"/>
          <w:lang w:val="es-ES"/>
        </w:rPr>
        <w:t xml:space="preserve"> </w:t>
      </w:r>
      <w:r w:rsidRPr="00704C94">
        <w:rPr>
          <w:rFonts w:ascii="Museo 300" w:hAnsi="Museo 300"/>
          <w:sz w:val="16"/>
          <w:szCs w:val="16"/>
          <w:lang w:val="es-ES"/>
        </w:rPr>
        <w:t>a</w:t>
      </w:r>
      <w:r w:rsidR="00CF7A49">
        <w:rPr>
          <w:rFonts w:ascii="Museo 300" w:hAnsi="Museo 300"/>
          <w:sz w:val="16"/>
          <w:szCs w:val="16"/>
          <w:lang w:val="es-ES"/>
        </w:rPr>
        <w:t xml:space="preserve"> </w:t>
      </w:r>
      <w:r w:rsidRPr="00704C94">
        <w:rPr>
          <w:rFonts w:ascii="Museo 300" w:hAnsi="Museo 300"/>
          <w:sz w:val="16"/>
          <w:szCs w:val="16"/>
          <w:lang w:val="es-ES"/>
        </w:rPr>
        <w:t>la</w:t>
      </w:r>
      <w:r w:rsidR="00CF7A49">
        <w:rPr>
          <w:rFonts w:ascii="Museo 300" w:hAnsi="Museo 300"/>
          <w:sz w:val="16"/>
          <w:szCs w:val="16"/>
          <w:lang w:val="es-ES"/>
        </w:rPr>
        <w:t xml:space="preserve"> </w:t>
      </w:r>
      <w:r w:rsidRPr="00704C94">
        <w:rPr>
          <w:rFonts w:ascii="Museo 300" w:hAnsi="Museo 300"/>
          <w:sz w:val="16"/>
          <w:szCs w:val="16"/>
          <w:lang w:val="es-ES"/>
        </w:rPr>
        <w:t>empresa</w:t>
      </w:r>
      <w:r w:rsidR="00CF7A49">
        <w:rPr>
          <w:rFonts w:ascii="Museo 300" w:hAnsi="Museo 300"/>
          <w:sz w:val="16"/>
          <w:szCs w:val="16"/>
          <w:lang w:val="es-ES"/>
        </w:rPr>
        <w:t xml:space="preserve"> </w:t>
      </w:r>
      <w:r w:rsidRPr="00704C94">
        <w:rPr>
          <w:rFonts w:ascii="Museo 300" w:hAnsi="Museo 300"/>
          <w:sz w:val="16"/>
          <w:szCs w:val="16"/>
          <w:lang w:val="es-ES"/>
        </w:rPr>
        <w:t>distribuidora</w:t>
      </w:r>
      <w:r w:rsidR="00CF7A49">
        <w:rPr>
          <w:rFonts w:ascii="Museo 300" w:hAnsi="Museo 300"/>
          <w:sz w:val="16"/>
          <w:szCs w:val="16"/>
          <w:lang w:val="es-ES"/>
        </w:rPr>
        <w:t xml:space="preserve"> </w:t>
      </w:r>
      <w:r w:rsidRPr="00704C94">
        <w:rPr>
          <w:rFonts w:ascii="Museo 300" w:hAnsi="Museo 300"/>
          <w:sz w:val="16"/>
          <w:szCs w:val="16"/>
          <w:lang w:val="es-ES"/>
        </w:rPr>
        <w:t>como</w:t>
      </w:r>
      <w:r w:rsidR="00CF7A49">
        <w:rPr>
          <w:rFonts w:ascii="Museo 300" w:hAnsi="Museo 300"/>
          <w:sz w:val="16"/>
          <w:szCs w:val="16"/>
          <w:lang w:val="es-ES"/>
        </w:rPr>
        <w:t xml:space="preserve"> </w:t>
      </w:r>
      <w:r w:rsidRPr="00704C94">
        <w:rPr>
          <w:rFonts w:ascii="Museo 300" w:hAnsi="Museo 300"/>
          <w:sz w:val="16"/>
          <w:szCs w:val="16"/>
          <w:lang w:val="es-ES"/>
        </w:rPr>
        <w:t>también</w:t>
      </w:r>
      <w:r w:rsidR="00CF7A49">
        <w:rPr>
          <w:rFonts w:ascii="Museo 300" w:hAnsi="Museo 300"/>
          <w:sz w:val="16"/>
          <w:szCs w:val="16"/>
          <w:lang w:val="es-ES"/>
        </w:rPr>
        <w:t xml:space="preserve"> </w:t>
      </w:r>
      <w:r w:rsidRPr="00704C94">
        <w:rPr>
          <w:rFonts w:ascii="Museo 300" w:hAnsi="Museo 300"/>
          <w:sz w:val="16"/>
          <w:szCs w:val="16"/>
          <w:lang w:val="es-ES"/>
        </w:rPr>
        <w:t>al</w:t>
      </w:r>
      <w:r w:rsidR="00CF7A49">
        <w:rPr>
          <w:rFonts w:ascii="Museo 300" w:hAnsi="Museo 300"/>
          <w:sz w:val="16"/>
          <w:szCs w:val="16"/>
          <w:lang w:val="es-ES"/>
        </w:rPr>
        <w:t xml:space="preserve"> </w:t>
      </w:r>
      <w:r w:rsidRPr="00704C94">
        <w:rPr>
          <w:rFonts w:ascii="Museo 300" w:hAnsi="Museo 300"/>
          <w:sz w:val="16"/>
          <w:szCs w:val="16"/>
          <w:lang w:val="es-ES"/>
        </w:rPr>
        <w:t>señor</w:t>
      </w:r>
      <w:r w:rsidR="00CF7A49">
        <w:rPr>
          <w:rFonts w:ascii="Museo 300" w:hAnsi="Museo 300"/>
          <w:sz w:val="16"/>
          <w:szCs w:val="16"/>
          <w:lang w:val="es-ES"/>
        </w:rPr>
        <w:t xml:space="preserve"> </w:t>
      </w:r>
      <w:r w:rsidR="008D3510">
        <w:rPr>
          <w:rFonts w:ascii="Museo 300" w:hAnsi="Museo 300"/>
          <w:sz w:val="16"/>
          <w:szCs w:val="16"/>
        </w:rPr>
        <w:t>+++</w:t>
      </w:r>
      <w:r w:rsidRPr="00704C94">
        <w:rPr>
          <w:rFonts w:ascii="Museo 300" w:hAnsi="Museo 300"/>
          <w:sz w:val="16"/>
          <w:szCs w:val="16"/>
        </w:rPr>
        <w:t>,</w:t>
      </w:r>
      <w:r w:rsidR="00CF7A49">
        <w:rPr>
          <w:rFonts w:ascii="Museo 300" w:hAnsi="Museo 300"/>
          <w:sz w:val="16"/>
          <w:szCs w:val="16"/>
        </w:rPr>
        <w:t xml:space="preserve"> </w:t>
      </w:r>
      <w:r w:rsidRPr="00704C94">
        <w:rPr>
          <w:rFonts w:ascii="Museo 300" w:hAnsi="Museo 300"/>
          <w:sz w:val="16"/>
          <w:szCs w:val="16"/>
        </w:rPr>
        <w:t>la</w:t>
      </w:r>
      <w:r w:rsidR="00CF7A49">
        <w:rPr>
          <w:rFonts w:ascii="Museo 300" w:hAnsi="Museo 300"/>
          <w:sz w:val="16"/>
          <w:szCs w:val="16"/>
        </w:rPr>
        <w:t xml:space="preserve"> </w:t>
      </w:r>
      <w:r w:rsidRPr="00704C94">
        <w:rPr>
          <w:rFonts w:ascii="Museo 300" w:hAnsi="Museo 300"/>
          <w:sz w:val="16"/>
          <w:szCs w:val="16"/>
        </w:rPr>
        <w:t>cual</w:t>
      </w:r>
      <w:r w:rsidR="00CF7A49">
        <w:rPr>
          <w:rFonts w:ascii="Museo 300" w:hAnsi="Museo 300"/>
          <w:sz w:val="16"/>
          <w:szCs w:val="16"/>
        </w:rPr>
        <w:t xml:space="preserve"> </w:t>
      </w:r>
      <w:r w:rsidRPr="00704C94">
        <w:rPr>
          <w:rFonts w:ascii="Museo 300" w:hAnsi="Museo 300"/>
          <w:sz w:val="16"/>
          <w:szCs w:val="16"/>
        </w:rPr>
        <w:t>es</w:t>
      </w:r>
      <w:r w:rsidR="00CF7A49">
        <w:rPr>
          <w:rFonts w:ascii="Museo 300" w:hAnsi="Museo 300"/>
          <w:sz w:val="16"/>
          <w:szCs w:val="16"/>
        </w:rPr>
        <w:t xml:space="preserve"> </w:t>
      </w:r>
      <w:r w:rsidRPr="00704C94">
        <w:rPr>
          <w:rFonts w:ascii="Museo 300" w:hAnsi="Museo 300"/>
          <w:sz w:val="16"/>
          <w:szCs w:val="16"/>
        </w:rPr>
        <w:t>esencial</w:t>
      </w:r>
      <w:r w:rsidR="00CF7A49">
        <w:rPr>
          <w:rFonts w:ascii="Museo 300" w:hAnsi="Museo 300"/>
          <w:sz w:val="16"/>
          <w:szCs w:val="16"/>
        </w:rPr>
        <w:t xml:space="preserve"> </w:t>
      </w:r>
      <w:r w:rsidRPr="00704C94">
        <w:rPr>
          <w:rFonts w:ascii="Museo 300" w:hAnsi="Museo 300"/>
          <w:sz w:val="16"/>
          <w:szCs w:val="16"/>
        </w:rPr>
        <w:t>para</w:t>
      </w:r>
      <w:r w:rsidR="00CF7A49">
        <w:rPr>
          <w:rFonts w:ascii="Museo 300" w:hAnsi="Museo 300"/>
          <w:sz w:val="16"/>
          <w:szCs w:val="16"/>
        </w:rPr>
        <w:t xml:space="preserve"> </w:t>
      </w:r>
      <w:r w:rsidRPr="00704C94">
        <w:rPr>
          <w:rFonts w:ascii="Museo 300" w:hAnsi="Museo 300"/>
          <w:sz w:val="16"/>
          <w:szCs w:val="16"/>
        </w:rPr>
        <w:t>poder</w:t>
      </w:r>
      <w:r w:rsidR="00CF7A49">
        <w:rPr>
          <w:rFonts w:ascii="Museo 300" w:hAnsi="Museo 300"/>
          <w:sz w:val="16"/>
          <w:szCs w:val="16"/>
        </w:rPr>
        <w:t xml:space="preserve"> </w:t>
      </w:r>
      <w:r w:rsidRPr="00704C94">
        <w:rPr>
          <w:rFonts w:ascii="Museo 300" w:hAnsi="Museo 300"/>
          <w:sz w:val="16"/>
          <w:szCs w:val="16"/>
        </w:rPr>
        <w:t>emitir</w:t>
      </w:r>
      <w:r w:rsidR="00CF7A49">
        <w:rPr>
          <w:rFonts w:ascii="Museo 300" w:hAnsi="Museo 300"/>
          <w:sz w:val="16"/>
          <w:szCs w:val="16"/>
        </w:rPr>
        <w:t xml:space="preserve"> </w:t>
      </w:r>
      <w:r w:rsidRPr="00704C94">
        <w:rPr>
          <w:rFonts w:ascii="Museo 300" w:hAnsi="Museo 300"/>
          <w:sz w:val="16"/>
          <w:szCs w:val="16"/>
        </w:rPr>
        <w:t>un</w:t>
      </w:r>
      <w:r w:rsidR="00CF7A49">
        <w:rPr>
          <w:rFonts w:ascii="Museo 300" w:hAnsi="Museo 300"/>
          <w:sz w:val="16"/>
          <w:szCs w:val="16"/>
        </w:rPr>
        <w:t xml:space="preserve"> </w:t>
      </w:r>
      <w:r w:rsidRPr="00704C94">
        <w:rPr>
          <w:rFonts w:ascii="Museo 300" w:hAnsi="Museo 300"/>
          <w:sz w:val="16"/>
          <w:szCs w:val="16"/>
        </w:rPr>
        <w:t>dictamen,</w:t>
      </w:r>
      <w:r w:rsidR="00CF7A49">
        <w:rPr>
          <w:rFonts w:ascii="Museo 300" w:hAnsi="Museo 300"/>
          <w:sz w:val="16"/>
          <w:szCs w:val="16"/>
        </w:rPr>
        <w:t xml:space="preserve"> </w:t>
      </w:r>
      <w:r w:rsidRPr="00704C94">
        <w:rPr>
          <w:rFonts w:ascii="Museo 300" w:hAnsi="Museo 300"/>
          <w:sz w:val="16"/>
          <w:szCs w:val="16"/>
        </w:rPr>
        <w:t>ya</w:t>
      </w:r>
      <w:r w:rsidR="00CF7A49">
        <w:rPr>
          <w:rFonts w:ascii="Museo 300" w:hAnsi="Museo 300"/>
          <w:sz w:val="16"/>
          <w:szCs w:val="16"/>
        </w:rPr>
        <w:t xml:space="preserve"> </w:t>
      </w:r>
      <w:r w:rsidRPr="00704C94">
        <w:rPr>
          <w:rFonts w:ascii="Museo 300" w:hAnsi="Museo 300"/>
          <w:sz w:val="16"/>
          <w:szCs w:val="16"/>
        </w:rPr>
        <w:t>que</w:t>
      </w:r>
      <w:r w:rsidR="00CF7A49">
        <w:rPr>
          <w:rFonts w:ascii="Museo 300" w:hAnsi="Museo 300"/>
          <w:sz w:val="16"/>
          <w:szCs w:val="16"/>
        </w:rPr>
        <w:t xml:space="preserve"> </w:t>
      </w:r>
      <w:r w:rsidRPr="00704C94">
        <w:rPr>
          <w:rFonts w:ascii="Museo 300" w:hAnsi="Museo 300"/>
          <w:sz w:val="16"/>
          <w:szCs w:val="16"/>
        </w:rPr>
        <w:t>es</w:t>
      </w:r>
      <w:r w:rsidR="00CF7A49">
        <w:rPr>
          <w:rFonts w:ascii="Museo 300" w:hAnsi="Museo 300"/>
          <w:sz w:val="16"/>
          <w:szCs w:val="16"/>
        </w:rPr>
        <w:t xml:space="preserve"> </w:t>
      </w:r>
      <w:r w:rsidRPr="00704C94">
        <w:rPr>
          <w:rFonts w:ascii="Museo 300" w:hAnsi="Museo 300"/>
          <w:sz w:val="16"/>
          <w:szCs w:val="16"/>
        </w:rPr>
        <w:t>parte</w:t>
      </w:r>
      <w:r w:rsidR="00CF7A49">
        <w:rPr>
          <w:rFonts w:ascii="Museo 300" w:hAnsi="Museo 300"/>
          <w:sz w:val="16"/>
          <w:szCs w:val="16"/>
        </w:rPr>
        <w:t xml:space="preserve"> </w:t>
      </w:r>
      <w:r w:rsidRPr="00704C94">
        <w:rPr>
          <w:rFonts w:ascii="Museo 300" w:hAnsi="Museo 300"/>
          <w:sz w:val="16"/>
          <w:szCs w:val="16"/>
        </w:rPr>
        <w:t>fundamental</w:t>
      </w:r>
      <w:r w:rsidR="00CF7A49">
        <w:rPr>
          <w:rFonts w:ascii="Museo 300" w:hAnsi="Museo 300"/>
          <w:sz w:val="16"/>
          <w:szCs w:val="16"/>
        </w:rPr>
        <w:t xml:space="preserve"> </w:t>
      </w:r>
      <w:r w:rsidRPr="00704C94">
        <w:rPr>
          <w:rFonts w:ascii="Museo 300" w:hAnsi="Museo 300"/>
          <w:sz w:val="16"/>
          <w:szCs w:val="16"/>
        </w:rPr>
        <w:t>para</w:t>
      </w:r>
      <w:r w:rsidR="00CF7A49">
        <w:rPr>
          <w:rFonts w:ascii="Museo 300" w:hAnsi="Museo 300"/>
          <w:sz w:val="16"/>
          <w:szCs w:val="16"/>
        </w:rPr>
        <w:t xml:space="preserve"> </w:t>
      </w:r>
      <w:r w:rsidRPr="00704C94">
        <w:rPr>
          <w:rFonts w:ascii="Museo 300" w:hAnsi="Museo 300"/>
          <w:sz w:val="16"/>
          <w:szCs w:val="16"/>
        </w:rPr>
        <w:t>realizar</w:t>
      </w:r>
      <w:r w:rsidR="00CF7A49">
        <w:rPr>
          <w:rFonts w:ascii="Museo 300" w:hAnsi="Museo 300"/>
          <w:sz w:val="16"/>
          <w:szCs w:val="16"/>
        </w:rPr>
        <w:t xml:space="preserve"> </w:t>
      </w:r>
      <w:r w:rsidRPr="00704C94">
        <w:rPr>
          <w:rFonts w:ascii="Museo 300" w:hAnsi="Museo 300"/>
          <w:sz w:val="16"/>
          <w:szCs w:val="16"/>
        </w:rPr>
        <w:t>dicho</w:t>
      </w:r>
      <w:r w:rsidR="00CF7A49">
        <w:rPr>
          <w:rFonts w:ascii="Museo 300" w:hAnsi="Museo 300"/>
          <w:sz w:val="16"/>
          <w:szCs w:val="16"/>
        </w:rPr>
        <w:t xml:space="preserve"> </w:t>
      </w:r>
      <w:r w:rsidRPr="00704C94">
        <w:rPr>
          <w:rFonts w:ascii="Museo 300" w:hAnsi="Museo 300"/>
          <w:sz w:val="16"/>
          <w:szCs w:val="16"/>
        </w:rPr>
        <w:t>análisis</w:t>
      </w:r>
      <w:r w:rsidR="00CF7A49">
        <w:rPr>
          <w:rFonts w:ascii="Museo 300" w:hAnsi="Museo 300"/>
          <w:sz w:val="16"/>
          <w:szCs w:val="16"/>
        </w:rPr>
        <w:t xml:space="preserve"> </w:t>
      </w:r>
      <w:r w:rsidRPr="00704C94">
        <w:rPr>
          <w:rFonts w:ascii="Museo 300" w:hAnsi="Museo 300"/>
          <w:sz w:val="16"/>
          <w:szCs w:val="16"/>
        </w:rPr>
        <w:t>[…]”</w:t>
      </w:r>
      <w:r w:rsidR="00545ECE">
        <w:rPr>
          <w:rFonts w:ascii="Museo 300" w:hAnsi="Museo 300"/>
          <w:sz w:val="16"/>
          <w:szCs w:val="16"/>
        </w:rPr>
        <w:t>.</w:t>
      </w:r>
    </w:p>
    <w:p w14:paraId="08B18B34" w14:textId="2476E13A" w:rsidR="00936F2D" w:rsidRPr="00936F2D" w:rsidRDefault="00936F2D" w:rsidP="00936F2D">
      <w:pPr>
        <w:spacing w:line="0" w:lineRule="atLeast"/>
        <w:ind w:left="567"/>
        <w:jc w:val="both"/>
        <w:rPr>
          <w:rFonts w:ascii="Museo Sans 300" w:hAnsi="Museo Sans 300"/>
          <w:sz w:val="20"/>
          <w:szCs w:val="20"/>
        </w:rPr>
      </w:pPr>
      <w:r w:rsidRPr="00936F2D">
        <w:rPr>
          <w:rFonts w:ascii="Museo Sans 300" w:hAnsi="Museo Sans 300"/>
          <w:sz w:val="20"/>
          <w:szCs w:val="20"/>
        </w:rPr>
        <w:t>Por</w:t>
      </w:r>
      <w:r w:rsidR="00CF7A49">
        <w:rPr>
          <w:rFonts w:ascii="Museo Sans 300" w:hAnsi="Museo Sans 300"/>
          <w:sz w:val="20"/>
          <w:szCs w:val="20"/>
        </w:rPr>
        <w:t xml:space="preserve"> </w:t>
      </w:r>
      <w:r w:rsidRPr="00936F2D">
        <w:rPr>
          <w:rFonts w:ascii="Museo Sans 300" w:hAnsi="Museo Sans 300"/>
          <w:sz w:val="20"/>
          <w:szCs w:val="20"/>
        </w:rPr>
        <w:t>medio</w:t>
      </w:r>
      <w:r w:rsidR="00CF7A49">
        <w:rPr>
          <w:rFonts w:ascii="Museo Sans 300" w:hAnsi="Museo Sans 300"/>
          <w:sz w:val="20"/>
          <w:szCs w:val="20"/>
        </w:rPr>
        <w:t xml:space="preserve"> </w:t>
      </w:r>
      <w:r w:rsidRPr="00936F2D">
        <w:rPr>
          <w:rFonts w:ascii="Museo Sans 300" w:hAnsi="Museo Sans 300"/>
          <w:sz w:val="20"/>
          <w:szCs w:val="20"/>
        </w:rPr>
        <w:t>del</w:t>
      </w:r>
      <w:r w:rsidR="00CF7A49">
        <w:rPr>
          <w:rFonts w:ascii="Museo Sans 300" w:hAnsi="Museo Sans 300"/>
          <w:sz w:val="20"/>
          <w:szCs w:val="20"/>
        </w:rPr>
        <w:t xml:space="preserve"> </w:t>
      </w:r>
      <w:r w:rsidRPr="00936F2D">
        <w:rPr>
          <w:rFonts w:ascii="Museo Sans 300" w:hAnsi="Museo Sans 300"/>
          <w:sz w:val="20"/>
          <w:szCs w:val="20"/>
        </w:rPr>
        <w:t>acuerdo</w:t>
      </w:r>
      <w:r w:rsidR="00CF7A49">
        <w:rPr>
          <w:rFonts w:ascii="Museo Sans 300" w:hAnsi="Museo Sans 300"/>
          <w:sz w:val="20"/>
          <w:szCs w:val="20"/>
        </w:rPr>
        <w:t xml:space="preserve"> </w:t>
      </w:r>
      <w:proofErr w:type="spellStart"/>
      <w:r w:rsidRPr="00936F2D">
        <w:rPr>
          <w:rFonts w:ascii="Museo Sans 300" w:hAnsi="Museo Sans 300"/>
          <w:sz w:val="20"/>
          <w:szCs w:val="20"/>
        </w:rPr>
        <w:t>N.°</w:t>
      </w:r>
      <w:proofErr w:type="spellEnd"/>
      <w:r w:rsidR="00CF7A49">
        <w:rPr>
          <w:rFonts w:ascii="Museo Sans 300" w:hAnsi="Museo Sans 300"/>
          <w:sz w:val="20"/>
          <w:szCs w:val="20"/>
        </w:rPr>
        <w:t xml:space="preserve"> </w:t>
      </w:r>
      <w:r w:rsidRPr="00936F2D">
        <w:rPr>
          <w:rFonts w:ascii="Museo Sans 300" w:hAnsi="Museo Sans 300"/>
          <w:sz w:val="20"/>
          <w:szCs w:val="20"/>
        </w:rPr>
        <w:t>E-0753-2021-CAU,</w:t>
      </w:r>
      <w:r w:rsidR="00CF7A49">
        <w:rPr>
          <w:rFonts w:ascii="Museo Sans 300" w:hAnsi="Museo Sans 300"/>
          <w:sz w:val="20"/>
          <w:szCs w:val="20"/>
        </w:rPr>
        <w:t xml:space="preserve"> </w:t>
      </w:r>
      <w:r w:rsidRPr="00936F2D">
        <w:rPr>
          <w:rFonts w:ascii="Museo Sans 300" w:hAnsi="Museo Sans 300"/>
          <w:sz w:val="20"/>
          <w:szCs w:val="20"/>
        </w:rPr>
        <w:t>de</w:t>
      </w:r>
      <w:r w:rsidR="00CF7A49">
        <w:rPr>
          <w:rFonts w:ascii="Museo Sans 300" w:hAnsi="Museo Sans 300"/>
          <w:sz w:val="20"/>
          <w:szCs w:val="20"/>
        </w:rPr>
        <w:t xml:space="preserve"> </w:t>
      </w:r>
      <w:r w:rsidRPr="00936F2D">
        <w:rPr>
          <w:rFonts w:ascii="Museo Sans 300" w:hAnsi="Museo Sans 300"/>
          <w:sz w:val="20"/>
          <w:szCs w:val="20"/>
        </w:rPr>
        <w:t>fecha</w:t>
      </w:r>
      <w:r w:rsidR="00CF7A49">
        <w:rPr>
          <w:rFonts w:ascii="Museo Sans 300" w:hAnsi="Museo Sans 300"/>
          <w:sz w:val="20"/>
          <w:szCs w:val="20"/>
        </w:rPr>
        <w:t xml:space="preserve"> </w:t>
      </w:r>
      <w:r w:rsidRPr="00936F2D">
        <w:rPr>
          <w:rFonts w:ascii="Museo Sans 300" w:hAnsi="Museo Sans 300"/>
          <w:sz w:val="20"/>
          <w:szCs w:val="20"/>
        </w:rPr>
        <w:t>dieciséis</w:t>
      </w:r>
      <w:r w:rsidR="00CF7A49">
        <w:rPr>
          <w:rFonts w:ascii="Museo Sans 300" w:hAnsi="Museo Sans 300"/>
          <w:sz w:val="20"/>
          <w:szCs w:val="20"/>
        </w:rPr>
        <w:t xml:space="preserve"> </w:t>
      </w:r>
      <w:r w:rsidRPr="00936F2D">
        <w:rPr>
          <w:rFonts w:ascii="Museo Sans 300" w:hAnsi="Museo Sans 300"/>
          <w:sz w:val="20"/>
          <w:szCs w:val="20"/>
        </w:rPr>
        <w:t>de</w:t>
      </w:r>
      <w:r w:rsidR="00CF7A49">
        <w:rPr>
          <w:rFonts w:ascii="Museo Sans 300" w:hAnsi="Museo Sans 300"/>
          <w:sz w:val="20"/>
          <w:szCs w:val="20"/>
        </w:rPr>
        <w:t xml:space="preserve"> </w:t>
      </w:r>
      <w:r w:rsidRPr="00936F2D">
        <w:rPr>
          <w:rFonts w:ascii="Museo Sans 300" w:hAnsi="Museo Sans 300"/>
          <w:sz w:val="20"/>
          <w:szCs w:val="20"/>
        </w:rPr>
        <w:t>agosto</w:t>
      </w:r>
      <w:r w:rsidR="00CF7A49">
        <w:rPr>
          <w:rFonts w:ascii="Museo Sans 300" w:hAnsi="Museo Sans 300"/>
          <w:sz w:val="20"/>
          <w:szCs w:val="20"/>
        </w:rPr>
        <w:t xml:space="preserve"> </w:t>
      </w:r>
      <w:r w:rsidRPr="00936F2D">
        <w:rPr>
          <w:rFonts w:ascii="Museo Sans 300" w:hAnsi="Museo Sans 300"/>
          <w:sz w:val="20"/>
          <w:szCs w:val="20"/>
        </w:rPr>
        <w:t>del</w:t>
      </w:r>
      <w:r w:rsidR="00CF7A49">
        <w:rPr>
          <w:rFonts w:ascii="Museo Sans 300" w:hAnsi="Museo Sans 300"/>
          <w:sz w:val="20"/>
          <w:szCs w:val="20"/>
        </w:rPr>
        <w:t xml:space="preserve"> </w:t>
      </w:r>
      <w:r w:rsidRPr="00936F2D">
        <w:rPr>
          <w:rFonts w:ascii="Museo Sans 300" w:hAnsi="Museo Sans 300"/>
          <w:sz w:val="20"/>
          <w:szCs w:val="20"/>
        </w:rPr>
        <w:t>año</w:t>
      </w:r>
      <w:r w:rsidR="00CF7A49">
        <w:rPr>
          <w:rFonts w:ascii="Museo Sans 300" w:hAnsi="Museo Sans 300"/>
          <w:sz w:val="20"/>
          <w:szCs w:val="20"/>
        </w:rPr>
        <w:t xml:space="preserve"> </w:t>
      </w:r>
      <w:r>
        <w:rPr>
          <w:rFonts w:ascii="Museo Sans 300" w:hAnsi="Museo Sans 300"/>
          <w:sz w:val="20"/>
          <w:szCs w:val="20"/>
        </w:rPr>
        <w:t>pasado</w:t>
      </w:r>
      <w:r w:rsidRPr="00936F2D">
        <w:rPr>
          <w:rFonts w:ascii="Museo Sans 300" w:hAnsi="Museo Sans 300"/>
          <w:sz w:val="20"/>
          <w:szCs w:val="20"/>
        </w:rPr>
        <w:t>,</w:t>
      </w:r>
      <w:r w:rsidR="00CF7A49">
        <w:rPr>
          <w:rFonts w:ascii="Museo Sans 300" w:hAnsi="Museo Sans 300"/>
          <w:sz w:val="20"/>
          <w:szCs w:val="20"/>
        </w:rPr>
        <w:t xml:space="preserve"> </w:t>
      </w:r>
      <w:r w:rsidRPr="00936F2D">
        <w:rPr>
          <w:rFonts w:ascii="Museo Sans 300" w:hAnsi="Museo Sans 300"/>
          <w:sz w:val="20"/>
          <w:szCs w:val="20"/>
        </w:rPr>
        <w:t>se</w:t>
      </w:r>
      <w:r w:rsidR="00CF7A49">
        <w:rPr>
          <w:rFonts w:ascii="Museo Sans 300" w:hAnsi="Museo Sans 300"/>
          <w:sz w:val="20"/>
          <w:szCs w:val="20"/>
        </w:rPr>
        <w:t xml:space="preserve"> </w:t>
      </w:r>
      <w:r w:rsidRPr="00936F2D">
        <w:rPr>
          <w:rFonts w:ascii="Museo Sans 300" w:hAnsi="Museo Sans 300"/>
          <w:sz w:val="20"/>
          <w:szCs w:val="20"/>
        </w:rPr>
        <w:t>prorrogó</w:t>
      </w:r>
      <w:r w:rsidR="00CF7A49">
        <w:rPr>
          <w:rFonts w:ascii="Museo Sans 300" w:hAnsi="Museo Sans 300"/>
          <w:sz w:val="20"/>
          <w:szCs w:val="20"/>
        </w:rPr>
        <w:t xml:space="preserve"> </w:t>
      </w:r>
      <w:r w:rsidRPr="00936F2D">
        <w:rPr>
          <w:rFonts w:ascii="Museo Sans 300" w:hAnsi="Museo Sans 300"/>
          <w:sz w:val="20"/>
          <w:szCs w:val="20"/>
        </w:rPr>
        <w:t>hasta</w:t>
      </w:r>
      <w:r w:rsidR="00CF7A49">
        <w:rPr>
          <w:rFonts w:ascii="Museo Sans 300" w:hAnsi="Museo Sans 300"/>
          <w:sz w:val="20"/>
          <w:szCs w:val="20"/>
        </w:rPr>
        <w:t xml:space="preserve"> </w:t>
      </w:r>
      <w:r w:rsidRPr="00936F2D">
        <w:rPr>
          <w:rFonts w:ascii="Museo Sans 300" w:hAnsi="Museo Sans 300"/>
          <w:sz w:val="20"/>
          <w:szCs w:val="20"/>
        </w:rPr>
        <w:t>el</w:t>
      </w:r>
      <w:r w:rsidR="00CF7A49">
        <w:rPr>
          <w:rFonts w:ascii="Museo Sans 300" w:hAnsi="Museo Sans 300"/>
          <w:sz w:val="20"/>
          <w:szCs w:val="20"/>
        </w:rPr>
        <w:t xml:space="preserve"> </w:t>
      </w:r>
      <w:r w:rsidRPr="00936F2D">
        <w:rPr>
          <w:rFonts w:ascii="Museo Sans 300" w:hAnsi="Museo Sans 300"/>
          <w:sz w:val="20"/>
          <w:szCs w:val="20"/>
        </w:rPr>
        <w:t>seis</w:t>
      </w:r>
      <w:r w:rsidR="00CF7A49">
        <w:rPr>
          <w:rFonts w:ascii="Museo Sans 300" w:hAnsi="Museo Sans 300"/>
          <w:sz w:val="20"/>
          <w:szCs w:val="20"/>
        </w:rPr>
        <w:t xml:space="preserve"> </w:t>
      </w:r>
      <w:r w:rsidRPr="00936F2D">
        <w:rPr>
          <w:rFonts w:ascii="Museo Sans 300" w:hAnsi="Museo Sans 300"/>
          <w:sz w:val="20"/>
          <w:szCs w:val="20"/>
        </w:rPr>
        <w:t>de</w:t>
      </w:r>
      <w:r w:rsidR="00CF7A49">
        <w:rPr>
          <w:rFonts w:ascii="Museo Sans 300" w:hAnsi="Museo Sans 300"/>
          <w:sz w:val="20"/>
          <w:szCs w:val="20"/>
        </w:rPr>
        <w:t xml:space="preserve"> </w:t>
      </w:r>
      <w:r w:rsidRPr="00936F2D">
        <w:rPr>
          <w:rFonts w:ascii="Museo Sans 300" w:hAnsi="Museo Sans 300"/>
          <w:sz w:val="20"/>
          <w:szCs w:val="20"/>
        </w:rPr>
        <w:t>septiembre</w:t>
      </w:r>
      <w:r w:rsidR="00CF7A49">
        <w:rPr>
          <w:rFonts w:ascii="Museo Sans 300" w:hAnsi="Museo Sans 300"/>
          <w:sz w:val="20"/>
          <w:szCs w:val="20"/>
        </w:rPr>
        <w:t xml:space="preserve"> </w:t>
      </w:r>
      <w:r w:rsidRPr="00936F2D">
        <w:rPr>
          <w:rFonts w:ascii="Museo Sans 300" w:hAnsi="Museo Sans 300"/>
          <w:sz w:val="20"/>
          <w:szCs w:val="20"/>
        </w:rPr>
        <w:t>de</w:t>
      </w:r>
      <w:r>
        <w:rPr>
          <w:rFonts w:ascii="Museo Sans 300" w:hAnsi="Museo Sans 300"/>
          <w:sz w:val="20"/>
          <w:szCs w:val="20"/>
        </w:rPr>
        <w:t>l</w:t>
      </w:r>
      <w:r w:rsidR="00CF7A49">
        <w:rPr>
          <w:rFonts w:ascii="Museo Sans 300" w:hAnsi="Museo Sans 300"/>
          <w:sz w:val="20"/>
          <w:szCs w:val="20"/>
        </w:rPr>
        <w:t xml:space="preserve"> </w:t>
      </w:r>
      <w:r>
        <w:rPr>
          <w:rFonts w:ascii="Museo Sans 300" w:hAnsi="Museo Sans 300"/>
          <w:sz w:val="20"/>
          <w:szCs w:val="20"/>
        </w:rPr>
        <w:t>mismo</w:t>
      </w:r>
      <w:r w:rsidR="00CF7A49">
        <w:rPr>
          <w:rFonts w:ascii="Museo Sans 300" w:hAnsi="Museo Sans 300"/>
          <w:sz w:val="20"/>
          <w:szCs w:val="20"/>
        </w:rPr>
        <w:t xml:space="preserve"> </w:t>
      </w:r>
      <w:r>
        <w:rPr>
          <w:rFonts w:ascii="Museo Sans 300" w:hAnsi="Museo Sans 300"/>
          <w:sz w:val="20"/>
          <w:szCs w:val="20"/>
        </w:rPr>
        <w:t>año</w:t>
      </w:r>
      <w:r w:rsidRPr="00936F2D">
        <w:rPr>
          <w:rFonts w:ascii="Museo Sans 300" w:hAnsi="Museo Sans 300"/>
          <w:sz w:val="20"/>
          <w:szCs w:val="20"/>
        </w:rPr>
        <w:t>,</w:t>
      </w:r>
      <w:r w:rsidR="00CF7A49">
        <w:rPr>
          <w:rFonts w:ascii="Museo Sans 300" w:hAnsi="Museo Sans 300"/>
          <w:sz w:val="20"/>
          <w:szCs w:val="20"/>
        </w:rPr>
        <w:t xml:space="preserve"> </w:t>
      </w:r>
      <w:r w:rsidRPr="00936F2D">
        <w:rPr>
          <w:rFonts w:ascii="Museo Sans 300" w:hAnsi="Museo Sans 300"/>
          <w:sz w:val="20"/>
          <w:szCs w:val="20"/>
        </w:rPr>
        <w:t>el</w:t>
      </w:r>
      <w:r w:rsidR="00CF7A49">
        <w:rPr>
          <w:rFonts w:ascii="Museo Sans 300" w:hAnsi="Museo Sans 300"/>
          <w:sz w:val="20"/>
          <w:szCs w:val="20"/>
        </w:rPr>
        <w:t xml:space="preserve"> </w:t>
      </w:r>
      <w:r w:rsidRPr="00936F2D">
        <w:rPr>
          <w:rFonts w:ascii="Museo Sans 300" w:hAnsi="Museo Sans 300"/>
          <w:sz w:val="20"/>
          <w:szCs w:val="20"/>
        </w:rPr>
        <w:t>plazo</w:t>
      </w:r>
      <w:r w:rsidR="00CF7A49">
        <w:rPr>
          <w:rFonts w:ascii="Museo Sans 300" w:hAnsi="Museo Sans 300"/>
          <w:sz w:val="20"/>
          <w:szCs w:val="20"/>
        </w:rPr>
        <w:t xml:space="preserve"> </w:t>
      </w:r>
      <w:r w:rsidRPr="00936F2D">
        <w:rPr>
          <w:rFonts w:ascii="Museo Sans 300" w:hAnsi="Museo Sans 300"/>
          <w:sz w:val="20"/>
          <w:szCs w:val="20"/>
        </w:rPr>
        <w:t>para</w:t>
      </w:r>
      <w:r w:rsidR="00CF7A49">
        <w:rPr>
          <w:rFonts w:ascii="Museo Sans 300" w:hAnsi="Museo Sans 300"/>
          <w:sz w:val="20"/>
          <w:szCs w:val="20"/>
        </w:rPr>
        <w:t xml:space="preserve"> </w:t>
      </w:r>
      <w:r w:rsidRPr="00936F2D">
        <w:rPr>
          <w:rFonts w:ascii="Museo Sans 300" w:hAnsi="Museo Sans 300"/>
          <w:sz w:val="20"/>
          <w:szCs w:val="20"/>
        </w:rPr>
        <w:t>que</w:t>
      </w:r>
      <w:r w:rsidR="00CF7A49">
        <w:rPr>
          <w:rFonts w:ascii="Museo Sans 300" w:hAnsi="Museo Sans 300"/>
          <w:sz w:val="20"/>
          <w:szCs w:val="20"/>
        </w:rPr>
        <w:t xml:space="preserve"> </w:t>
      </w:r>
      <w:r w:rsidRPr="00936F2D">
        <w:rPr>
          <w:rFonts w:ascii="Museo Sans 300" w:hAnsi="Museo Sans 300"/>
          <w:sz w:val="20"/>
          <w:szCs w:val="20"/>
        </w:rPr>
        <w:t>el</w:t>
      </w:r>
      <w:r w:rsidR="00CF7A49">
        <w:rPr>
          <w:rFonts w:ascii="Museo Sans 300" w:hAnsi="Museo Sans 300"/>
          <w:sz w:val="20"/>
          <w:szCs w:val="20"/>
        </w:rPr>
        <w:t xml:space="preserve"> </w:t>
      </w:r>
      <w:r w:rsidRPr="00936F2D">
        <w:rPr>
          <w:rFonts w:ascii="Museo Sans 300" w:hAnsi="Museo Sans 300"/>
          <w:sz w:val="20"/>
          <w:szCs w:val="20"/>
        </w:rPr>
        <w:t>CAU</w:t>
      </w:r>
      <w:r w:rsidR="00CF7A49">
        <w:rPr>
          <w:rFonts w:ascii="Museo Sans 300" w:hAnsi="Museo Sans 300"/>
          <w:sz w:val="20"/>
          <w:szCs w:val="20"/>
        </w:rPr>
        <w:t xml:space="preserve"> </w:t>
      </w:r>
      <w:r w:rsidRPr="00936F2D">
        <w:rPr>
          <w:rFonts w:ascii="Museo Sans 300" w:hAnsi="Museo Sans 300"/>
          <w:sz w:val="20"/>
          <w:szCs w:val="20"/>
        </w:rPr>
        <w:t>rindiera</w:t>
      </w:r>
      <w:r w:rsidR="00CF7A49">
        <w:rPr>
          <w:rFonts w:ascii="Museo Sans 300" w:hAnsi="Museo Sans 300"/>
          <w:sz w:val="20"/>
          <w:szCs w:val="20"/>
        </w:rPr>
        <w:t xml:space="preserve"> </w:t>
      </w:r>
      <w:r w:rsidRPr="00936F2D">
        <w:rPr>
          <w:rFonts w:ascii="Museo Sans 300" w:hAnsi="Museo Sans 300"/>
          <w:sz w:val="20"/>
          <w:szCs w:val="20"/>
        </w:rPr>
        <w:t>el</w:t>
      </w:r>
      <w:r w:rsidR="00CF7A49">
        <w:rPr>
          <w:rFonts w:ascii="Museo Sans 300" w:hAnsi="Museo Sans 300"/>
          <w:sz w:val="20"/>
          <w:szCs w:val="20"/>
        </w:rPr>
        <w:t xml:space="preserve"> </w:t>
      </w:r>
      <w:r w:rsidRPr="00936F2D">
        <w:rPr>
          <w:rFonts w:ascii="Museo Sans 300" w:hAnsi="Museo Sans 300"/>
          <w:sz w:val="20"/>
          <w:szCs w:val="20"/>
        </w:rPr>
        <w:t>informe</w:t>
      </w:r>
      <w:r w:rsidR="00CF7A49">
        <w:rPr>
          <w:rFonts w:ascii="Museo Sans 300" w:hAnsi="Museo Sans 300"/>
          <w:sz w:val="20"/>
          <w:szCs w:val="20"/>
        </w:rPr>
        <w:t xml:space="preserve"> </w:t>
      </w:r>
      <w:r w:rsidRPr="00936F2D">
        <w:rPr>
          <w:rFonts w:ascii="Museo Sans 300" w:hAnsi="Museo Sans 300"/>
          <w:sz w:val="20"/>
          <w:szCs w:val="20"/>
        </w:rPr>
        <w:t>técnico</w:t>
      </w:r>
      <w:r w:rsidR="00CF7A49">
        <w:rPr>
          <w:rFonts w:ascii="Museo Sans 300" w:hAnsi="Museo Sans 300"/>
          <w:sz w:val="20"/>
          <w:szCs w:val="20"/>
        </w:rPr>
        <w:t xml:space="preserve"> </w:t>
      </w:r>
      <w:r w:rsidRPr="00936F2D">
        <w:rPr>
          <w:rFonts w:ascii="Museo Sans 300" w:hAnsi="Museo Sans 300"/>
          <w:sz w:val="20"/>
          <w:szCs w:val="20"/>
        </w:rPr>
        <w:t>requerido</w:t>
      </w:r>
      <w:r w:rsidR="00CF7A49">
        <w:rPr>
          <w:rFonts w:ascii="Museo Sans 300" w:hAnsi="Museo Sans 300"/>
          <w:sz w:val="20"/>
          <w:szCs w:val="20"/>
        </w:rPr>
        <w:t xml:space="preserve"> </w:t>
      </w:r>
      <w:r w:rsidRPr="00936F2D">
        <w:rPr>
          <w:rFonts w:ascii="Museo Sans 300" w:hAnsi="Museo Sans 300"/>
          <w:sz w:val="20"/>
          <w:szCs w:val="20"/>
        </w:rPr>
        <w:t>en</w:t>
      </w:r>
      <w:r w:rsidR="00CF7A49">
        <w:rPr>
          <w:rFonts w:ascii="Museo Sans 300" w:hAnsi="Museo Sans 300"/>
          <w:sz w:val="20"/>
          <w:szCs w:val="20"/>
        </w:rPr>
        <w:t xml:space="preserve"> </w:t>
      </w:r>
      <w:r w:rsidRPr="00936F2D">
        <w:rPr>
          <w:rFonts w:ascii="Museo Sans 300" w:hAnsi="Museo Sans 300"/>
          <w:sz w:val="20"/>
          <w:szCs w:val="20"/>
        </w:rPr>
        <w:t>el</w:t>
      </w:r>
      <w:r w:rsidR="00CF7A49">
        <w:rPr>
          <w:rFonts w:ascii="Museo Sans 300" w:hAnsi="Museo Sans 300"/>
          <w:sz w:val="20"/>
          <w:szCs w:val="20"/>
        </w:rPr>
        <w:t xml:space="preserve"> </w:t>
      </w:r>
      <w:r w:rsidRPr="00936F2D">
        <w:rPr>
          <w:rFonts w:ascii="Museo Sans 300" w:hAnsi="Museo Sans 300"/>
          <w:sz w:val="20"/>
          <w:szCs w:val="20"/>
        </w:rPr>
        <w:t>acuerdo</w:t>
      </w:r>
      <w:r w:rsidR="00CF7A49">
        <w:rPr>
          <w:rFonts w:ascii="Museo Sans 300" w:hAnsi="Museo Sans 300"/>
          <w:sz w:val="20"/>
          <w:szCs w:val="20"/>
        </w:rPr>
        <w:t xml:space="preserve"> </w:t>
      </w:r>
      <w:proofErr w:type="spellStart"/>
      <w:r w:rsidRPr="00936F2D">
        <w:rPr>
          <w:rFonts w:ascii="Museo Sans 300" w:hAnsi="Museo Sans 300"/>
          <w:sz w:val="20"/>
          <w:szCs w:val="20"/>
        </w:rPr>
        <w:t>N.°</w:t>
      </w:r>
      <w:proofErr w:type="spellEnd"/>
      <w:r w:rsidR="00CF7A49">
        <w:rPr>
          <w:rFonts w:ascii="Museo Sans 300" w:hAnsi="Museo Sans 300"/>
          <w:sz w:val="20"/>
          <w:szCs w:val="20"/>
        </w:rPr>
        <w:t xml:space="preserve"> </w:t>
      </w:r>
      <w:r w:rsidRPr="00936F2D">
        <w:rPr>
          <w:rFonts w:ascii="Museo Sans 300" w:hAnsi="Museo Sans 300"/>
          <w:sz w:val="20"/>
          <w:szCs w:val="20"/>
        </w:rPr>
        <w:t>E-0600-2021-CAU.</w:t>
      </w:r>
      <w:r w:rsidR="00CF7A49">
        <w:rPr>
          <w:rFonts w:ascii="Museo Sans 300" w:hAnsi="Museo Sans 300"/>
          <w:sz w:val="20"/>
          <w:szCs w:val="20"/>
        </w:rPr>
        <w:t xml:space="preserve"> </w:t>
      </w:r>
    </w:p>
    <w:p w14:paraId="0B390477" w14:textId="33B53F7A" w:rsidR="00936F2D" w:rsidRPr="00936F2D" w:rsidRDefault="00936F2D" w:rsidP="00936F2D">
      <w:pPr>
        <w:spacing w:line="0" w:lineRule="atLeast"/>
        <w:ind w:left="567"/>
        <w:jc w:val="both"/>
        <w:rPr>
          <w:rFonts w:ascii="Museo Sans 300" w:hAnsi="Museo Sans 300"/>
          <w:sz w:val="20"/>
          <w:szCs w:val="20"/>
        </w:rPr>
      </w:pPr>
      <w:r w:rsidRPr="00936F2D">
        <w:rPr>
          <w:rFonts w:ascii="Museo Sans 300" w:hAnsi="Museo Sans 300"/>
          <w:sz w:val="20"/>
          <w:szCs w:val="20"/>
        </w:rPr>
        <w:t>Dicho</w:t>
      </w:r>
      <w:r w:rsidR="00CF7A49">
        <w:rPr>
          <w:rFonts w:ascii="Museo Sans 300" w:hAnsi="Museo Sans 300"/>
          <w:sz w:val="20"/>
          <w:szCs w:val="20"/>
        </w:rPr>
        <w:t xml:space="preserve"> </w:t>
      </w:r>
      <w:r w:rsidRPr="00936F2D">
        <w:rPr>
          <w:rFonts w:ascii="Museo Sans 300" w:hAnsi="Museo Sans 300"/>
          <w:sz w:val="20"/>
          <w:szCs w:val="20"/>
        </w:rPr>
        <w:t>acuerdo</w:t>
      </w:r>
      <w:r w:rsidR="00CF7A49">
        <w:rPr>
          <w:rFonts w:ascii="Museo Sans 300" w:hAnsi="Museo Sans 300"/>
          <w:sz w:val="20"/>
          <w:szCs w:val="20"/>
        </w:rPr>
        <w:t xml:space="preserve"> </w:t>
      </w:r>
      <w:r w:rsidRPr="00936F2D">
        <w:rPr>
          <w:rFonts w:ascii="Museo Sans 300" w:hAnsi="Museo Sans 300"/>
          <w:sz w:val="20"/>
          <w:szCs w:val="20"/>
        </w:rPr>
        <w:t>fue</w:t>
      </w:r>
      <w:r w:rsidR="00CF7A49">
        <w:rPr>
          <w:rFonts w:ascii="Museo Sans 300" w:hAnsi="Museo Sans 300"/>
          <w:sz w:val="20"/>
          <w:szCs w:val="20"/>
        </w:rPr>
        <w:t xml:space="preserve"> </w:t>
      </w:r>
      <w:r w:rsidRPr="00936F2D">
        <w:rPr>
          <w:rFonts w:ascii="Museo Sans 300" w:hAnsi="Museo Sans 300"/>
          <w:sz w:val="20"/>
          <w:szCs w:val="20"/>
        </w:rPr>
        <w:t>notificado</w:t>
      </w:r>
      <w:r w:rsidR="00CF7A49">
        <w:rPr>
          <w:rFonts w:ascii="Museo Sans 300" w:hAnsi="Museo Sans 300"/>
          <w:sz w:val="20"/>
          <w:szCs w:val="20"/>
        </w:rPr>
        <w:t xml:space="preserve"> </w:t>
      </w:r>
      <w:r w:rsidRPr="00936F2D">
        <w:rPr>
          <w:rFonts w:ascii="Museo Sans 300" w:hAnsi="Museo Sans 300"/>
          <w:sz w:val="20"/>
          <w:szCs w:val="20"/>
        </w:rPr>
        <w:t>a</w:t>
      </w:r>
      <w:r w:rsidR="00CF7A49">
        <w:rPr>
          <w:rFonts w:ascii="Museo Sans 300" w:hAnsi="Museo Sans 300"/>
          <w:sz w:val="20"/>
          <w:szCs w:val="20"/>
        </w:rPr>
        <w:t xml:space="preserve"> </w:t>
      </w:r>
      <w:r w:rsidRPr="00936F2D">
        <w:rPr>
          <w:rFonts w:ascii="Museo Sans 300" w:hAnsi="Museo Sans 300"/>
          <w:sz w:val="20"/>
          <w:szCs w:val="20"/>
        </w:rPr>
        <w:t>la</w:t>
      </w:r>
      <w:r>
        <w:rPr>
          <w:rFonts w:ascii="Museo Sans 300" w:hAnsi="Museo Sans 300"/>
          <w:sz w:val="20"/>
          <w:szCs w:val="20"/>
        </w:rPr>
        <w:t>s</w:t>
      </w:r>
      <w:r w:rsidR="00CF7A49">
        <w:rPr>
          <w:rFonts w:ascii="Museo Sans 300" w:hAnsi="Museo Sans 300"/>
          <w:sz w:val="20"/>
          <w:szCs w:val="20"/>
        </w:rPr>
        <w:t xml:space="preserve"> </w:t>
      </w:r>
      <w:r>
        <w:rPr>
          <w:rFonts w:ascii="Museo Sans 300" w:hAnsi="Museo Sans 300"/>
          <w:sz w:val="20"/>
          <w:szCs w:val="20"/>
        </w:rPr>
        <w:t>partes</w:t>
      </w:r>
      <w:r w:rsidR="00CF7A49">
        <w:rPr>
          <w:rFonts w:ascii="Museo Sans 300" w:hAnsi="Museo Sans 300"/>
          <w:sz w:val="20"/>
          <w:szCs w:val="20"/>
        </w:rPr>
        <w:t xml:space="preserve"> </w:t>
      </w:r>
      <w:r w:rsidRPr="00936F2D">
        <w:rPr>
          <w:rFonts w:ascii="Museo Sans 300" w:hAnsi="Museo Sans 300"/>
          <w:sz w:val="20"/>
          <w:szCs w:val="20"/>
        </w:rPr>
        <w:t>el</w:t>
      </w:r>
      <w:r w:rsidR="00CF7A49">
        <w:rPr>
          <w:rFonts w:ascii="Museo Sans 300" w:hAnsi="Museo Sans 300"/>
          <w:sz w:val="20"/>
          <w:szCs w:val="20"/>
        </w:rPr>
        <w:t xml:space="preserve"> </w:t>
      </w:r>
      <w:r>
        <w:rPr>
          <w:rFonts w:ascii="Museo Sans 300" w:hAnsi="Museo Sans 300"/>
          <w:sz w:val="20"/>
          <w:szCs w:val="20"/>
        </w:rPr>
        <w:t>día</w:t>
      </w:r>
      <w:r w:rsidR="00CF7A49">
        <w:rPr>
          <w:rFonts w:ascii="Museo Sans 300" w:hAnsi="Museo Sans 300"/>
          <w:sz w:val="20"/>
          <w:szCs w:val="20"/>
        </w:rPr>
        <w:t xml:space="preserve"> </w:t>
      </w:r>
      <w:r>
        <w:rPr>
          <w:rFonts w:ascii="Museo Sans 300" w:hAnsi="Museo Sans 300"/>
          <w:sz w:val="20"/>
          <w:szCs w:val="20"/>
        </w:rPr>
        <w:t>diecinueve</w:t>
      </w:r>
      <w:r w:rsidR="00CF7A49">
        <w:rPr>
          <w:rFonts w:ascii="Museo Sans 300" w:hAnsi="Museo Sans 300"/>
          <w:sz w:val="20"/>
          <w:szCs w:val="20"/>
        </w:rPr>
        <w:t xml:space="preserve"> </w:t>
      </w:r>
      <w:r>
        <w:rPr>
          <w:rFonts w:ascii="Museo Sans 300" w:hAnsi="Museo Sans 300"/>
          <w:sz w:val="20"/>
          <w:szCs w:val="20"/>
        </w:rPr>
        <w:t>de</w:t>
      </w:r>
      <w:r w:rsidR="00CF7A49">
        <w:rPr>
          <w:rFonts w:ascii="Museo Sans 300" w:hAnsi="Museo Sans 300"/>
          <w:sz w:val="20"/>
          <w:szCs w:val="20"/>
        </w:rPr>
        <w:t xml:space="preserve"> </w:t>
      </w:r>
      <w:r>
        <w:rPr>
          <w:rFonts w:ascii="Museo Sans 300" w:hAnsi="Museo Sans 300"/>
          <w:sz w:val="20"/>
          <w:szCs w:val="20"/>
        </w:rPr>
        <w:t>agosto</w:t>
      </w:r>
      <w:r w:rsidR="00CF7A49">
        <w:rPr>
          <w:rFonts w:ascii="Museo Sans 300" w:hAnsi="Museo Sans 300"/>
          <w:sz w:val="20"/>
          <w:szCs w:val="20"/>
        </w:rPr>
        <w:t xml:space="preserve"> </w:t>
      </w:r>
      <w:r>
        <w:rPr>
          <w:rFonts w:ascii="Museo Sans 300" w:hAnsi="Museo Sans 300"/>
          <w:sz w:val="20"/>
          <w:szCs w:val="20"/>
        </w:rPr>
        <w:t>de</w:t>
      </w:r>
      <w:r w:rsidR="00CF7A49">
        <w:rPr>
          <w:rFonts w:ascii="Museo Sans 300" w:hAnsi="Museo Sans 300"/>
          <w:sz w:val="20"/>
          <w:szCs w:val="20"/>
        </w:rPr>
        <w:t xml:space="preserve"> </w:t>
      </w:r>
      <w:r>
        <w:rPr>
          <w:rFonts w:ascii="Museo Sans 300" w:hAnsi="Museo Sans 300"/>
          <w:sz w:val="20"/>
          <w:szCs w:val="20"/>
        </w:rPr>
        <w:t>es</w:t>
      </w:r>
      <w:r w:rsidRPr="00936F2D">
        <w:rPr>
          <w:rFonts w:ascii="Museo Sans 300" w:hAnsi="Museo Sans 300"/>
          <w:sz w:val="20"/>
          <w:szCs w:val="20"/>
        </w:rPr>
        <w:t>e</w:t>
      </w:r>
      <w:r w:rsidR="00CF7A49">
        <w:rPr>
          <w:rFonts w:ascii="Museo Sans 300" w:hAnsi="Museo Sans 300"/>
          <w:sz w:val="20"/>
          <w:szCs w:val="20"/>
        </w:rPr>
        <w:t xml:space="preserve"> </w:t>
      </w:r>
      <w:r w:rsidRPr="00936F2D">
        <w:rPr>
          <w:rFonts w:ascii="Museo Sans 300" w:hAnsi="Museo Sans 300"/>
          <w:sz w:val="20"/>
          <w:szCs w:val="20"/>
        </w:rPr>
        <w:t>año.</w:t>
      </w:r>
    </w:p>
    <w:p w14:paraId="321522EC" w14:textId="2FBD8AD7" w:rsidR="00915BD7" w:rsidRDefault="00CF0908" w:rsidP="00932716">
      <w:pPr>
        <w:spacing w:line="0" w:lineRule="atLeast"/>
        <w:ind w:left="567"/>
        <w:jc w:val="both"/>
        <w:rPr>
          <w:rFonts w:ascii="Museo Sans 300" w:hAnsi="Museo Sans 300"/>
          <w:color w:val="000000"/>
          <w:sz w:val="20"/>
          <w:szCs w:val="20"/>
        </w:rPr>
      </w:pPr>
      <w:r>
        <w:rPr>
          <w:rFonts w:ascii="Museo Sans 300" w:hAnsi="Museo Sans 300"/>
          <w:sz w:val="20"/>
          <w:szCs w:val="20"/>
        </w:rPr>
        <w:t>Por</w:t>
      </w:r>
      <w:r w:rsidR="00CF7A49">
        <w:rPr>
          <w:rFonts w:ascii="Museo Sans 300" w:hAnsi="Museo Sans 300"/>
          <w:sz w:val="20"/>
          <w:szCs w:val="20"/>
        </w:rPr>
        <w:t xml:space="preserve"> </w:t>
      </w:r>
      <w:r>
        <w:rPr>
          <w:rFonts w:ascii="Museo Sans 300" w:hAnsi="Museo Sans 300"/>
          <w:sz w:val="20"/>
          <w:szCs w:val="20"/>
        </w:rPr>
        <w:t>medio</w:t>
      </w:r>
      <w:r w:rsidR="00CF7A49">
        <w:rPr>
          <w:rFonts w:ascii="Museo Sans 300" w:hAnsi="Museo Sans 300"/>
          <w:sz w:val="20"/>
          <w:szCs w:val="20"/>
        </w:rPr>
        <w:t xml:space="preserve"> </w:t>
      </w:r>
      <w:r>
        <w:rPr>
          <w:rFonts w:ascii="Museo Sans 300" w:hAnsi="Museo Sans 300"/>
          <w:sz w:val="20"/>
          <w:szCs w:val="20"/>
        </w:rPr>
        <w:t>de</w:t>
      </w:r>
      <w:r w:rsidR="00CF7A49">
        <w:rPr>
          <w:rFonts w:ascii="Museo Sans 300" w:hAnsi="Museo Sans 300"/>
          <w:sz w:val="20"/>
          <w:szCs w:val="20"/>
        </w:rPr>
        <w:t xml:space="preserve"> </w:t>
      </w:r>
      <w:r>
        <w:rPr>
          <w:rFonts w:ascii="Museo Sans 300" w:hAnsi="Museo Sans 300"/>
          <w:sz w:val="20"/>
          <w:szCs w:val="20"/>
        </w:rPr>
        <w:t>memorando</w:t>
      </w:r>
      <w:r w:rsidR="00CF7A49">
        <w:rPr>
          <w:rFonts w:ascii="Museo Sans 300" w:hAnsi="Museo Sans 300"/>
          <w:sz w:val="20"/>
          <w:szCs w:val="20"/>
        </w:rPr>
        <w:t xml:space="preserve"> </w:t>
      </w:r>
      <w:r>
        <w:rPr>
          <w:rFonts w:ascii="Museo Sans 300" w:hAnsi="Museo Sans 300"/>
          <w:sz w:val="20"/>
          <w:szCs w:val="20"/>
        </w:rPr>
        <w:t>de</w:t>
      </w:r>
      <w:r w:rsidR="00CF7A49">
        <w:rPr>
          <w:rFonts w:ascii="Museo Sans 300" w:hAnsi="Museo Sans 300"/>
          <w:sz w:val="20"/>
          <w:szCs w:val="20"/>
        </w:rPr>
        <w:t xml:space="preserve"> </w:t>
      </w:r>
      <w:r>
        <w:rPr>
          <w:rFonts w:ascii="Museo Sans 300" w:hAnsi="Museo Sans 300"/>
          <w:sz w:val="20"/>
          <w:szCs w:val="20"/>
        </w:rPr>
        <w:t>fecha</w:t>
      </w:r>
      <w:r w:rsidR="00CF7A49">
        <w:rPr>
          <w:rFonts w:ascii="Museo Sans 300" w:hAnsi="Museo Sans 300"/>
          <w:sz w:val="20"/>
          <w:szCs w:val="20"/>
        </w:rPr>
        <w:t xml:space="preserve"> </w:t>
      </w:r>
      <w:r w:rsidR="00936F2D">
        <w:rPr>
          <w:rFonts w:ascii="Museo Sans 300" w:hAnsi="Museo Sans 300"/>
          <w:sz w:val="20"/>
          <w:szCs w:val="20"/>
        </w:rPr>
        <w:t>dos</w:t>
      </w:r>
      <w:r w:rsidR="00CF7A49">
        <w:rPr>
          <w:rFonts w:ascii="Museo Sans 300" w:hAnsi="Museo Sans 300"/>
          <w:sz w:val="20"/>
          <w:szCs w:val="20"/>
        </w:rPr>
        <w:t xml:space="preserve"> </w:t>
      </w:r>
      <w:r w:rsidR="00936F2D">
        <w:rPr>
          <w:rFonts w:ascii="Museo Sans 300" w:hAnsi="Museo Sans 300"/>
          <w:sz w:val="20"/>
          <w:szCs w:val="20"/>
        </w:rPr>
        <w:t>de</w:t>
      </w:r>
      <w:r w:rsidR="00CF7A49">
        <w:rPr>
          <w:rFonts w:ascii="Museo Sans 300" w:hAnsi="Museo Sans 300"/>
          <w:sz w:val="20"/>
          <w:szCs w:val="20"/>
        </w:rPr>
        <w:t xml:space="preserve"> </w:t>
      </w:r>
      <w:r w:rsidR="00936F2D">
        <w:rPr>
          <w:rFonts w:ascii="Museo Sans 300" w:hAnsi="Museo Sans 300"/>
          <w:sz w:val="20"/>
          <w:szCs w:val="20"/>
        </w:rPr>
        <w:t>septiembre</w:t>
      </w:r>
      <w:r w:rsidR="00CF7A49">
        <w:rPr>
          <w:rFonts w:ascii="Museo Sans 300" w:hAnsi="Museo Sans 300"/>
          <w:sz w:val="20"/>
          <w:szCs w:val="20"/>
        </w:rPr>
        <w:t xml:space="preserve"> </w:t>
      </w:r>
      <w:r w:rsidR="00936F2D">
        <w:rPr>
          <w:rFonts w:ascii="Museo Sans 300" w:hAnsi="Museo Sans 300"/>
          <w:sz w:val="20"/>
          <w:szCs w:val="20"/>
        </w:rPr>
        <w:t>del</w:t>
      </w:r>
      <w:r w:rsidR="00CF7A49">
        <w:rPr>
          <w:rFonts w:ascii="Museo Sans 300" w:hAnsi="Museo Sans 300"/>
          <w:sz w:val="20"/>
          <w:szCs w:val="20"/>
        </w:rPr>
        <w:t xml:space="preserve"> </w:t>
      </w:r>
      <w:r w:rsidR="00936F2D">
        <w:rPr>
          <w:rFonts w:ascii="Museo Sans 300" w:hAnsi="Museo Sans 300"/>
          <w:sz w:val="20"/>
          <w:szCs w:val="20"/>
        </w:rPr>
        <w:t>año</w:t>
      </w:r>
      <w:r w:rsidR="00CF7A49">
        <w:rPr>
          <w:rFonts w:ascii="Museo Sans 300" w:hAnsi="Museo Sans 300"/>
          <w:sz w:val="20"/>
          <w:szCs w:val="20"/>
        </w:rPr>
        <w:t xml:space="preserve"> </w:t>
      </w:r>
      <w:r w:rsidR="00936F2D">
        <w:rPr>
          <w:rFonts w:ascii="Museo Sans 300" w:hAnsi="Museo Sans 300"/>
          <w:sz w:val="20"/>
          <w:szCs w:val="20"/>
        </w:rPr>
        <w:t>recién</w:t>
      </w:r>
      <w:r w:rsidR="00CF7A49">
        <w:rPr>
          <w:rFonts w:ascii="Museo Sans 300" w:hAnsi="Museo Sans 300"/>
          <w:sz w:val="20"/>
          <w:szCs w:val="20"/>
        </w:rPr>
        <w:t xml:space="preserve"> </w:t>
      </w:r>
      <w:r w:rsidR="00613E86">
        <w:rPr>
          <w:rFonts w:ascii="Museo Sans 300" w:hAnsi="Museo Sans 300"/>
          <w:sz w:val="20"/>
          <w:szCs w:val="20"/>
        </w:rPr>
        <w:t>pasado</w:t>
      </w:r>
      <w:r>
        <w:rPr>
          <w:rFonts w:ascii="Museo Sans 300" w:hAnsi="Museo Sans 300"/>
          <w:sz w:val="20"/>
          <w:szCs w:val="20"/>
        </w:rPr>
        <w:t>,</w:t>
      </w:r>
      <w:r w:rsidR="00CF7A49">
        <w:rPr>
          <w:rFonts w:ascii="Museo Sans 300" w:hAnsi="Museo Sans 300"/>
          <w:sz w:val="20"/>
          <w:szCs w:val="20"/>
        </w:rPr>
        <w:t xml:space="preserve"> </w:t>
      </w:r>
      <w:r>
        <w:rPr>
          <w:rFonts w:ascii="Museo Sans 300" w:hAnsi="Museo Sans 300"/>
          <w:sz w:val="20"/>
          <w:szCs w:val="20"/>
        </w:rPr>
        <w:t>el</w:t>
      </w:r>
      <w:r w:rsidR="00CF7A49">
        <w:rPr>
          <w:rFonts w:ascii="Museo Sans 300" w:hAnsi="Museo Sans 300"/>
          <w:sz w:val="20"/>
          <w:szCs w:val="20"/>
        </w:rPr>
        <w:t xml:space="preserve"> </w:t>
      </w:r>
      <w:r w:rsidRPr="00937F60">
        <w:rPr>
          <w:rFonts w:ascii="Museo Sans 300" w:hAnsi="Museo Sans 300"/>
          <w:sz w:val="20"/>
          <w:szCs w:val="20"/>
        </w:rPr>
        <w:t>CAU</w:t>
      </w:r>
      <w:r w:rsidR="00CF7A49">
        <w:rPr>
          <w:rFonts w:ascii="Museo Sans 300" w:hAnsi="Museo Sans 300"/>
          <w:sz w:val="20"/>
          <w:szCs w:val="20"/>
        </w:rPr>
        <w:t xml:space="preserve"> </w:t>
      </w:r>
      <w:r w:rsidRPr="00937F60">
        <w:rPr>
          <w:rFonts w:ascii="Museo Sans 300" w:hAnsi="Museo Sans 300"/>
          <w:sz w:val="20"/>
          <w:szCs w:val="20"/>
        </w:rPr>
        <w:t>rindió</w:t>
      </w:r>
      <w:r w:rsidR="00CF7A49">
        <w:rPr>
          <w:rFonts w:ascii="Museo Sans 300" w:hAnsi="Museo Sans 300"/>
          <w:sz w:val="20"/>
          <w:szCs w:val="20"/>
        </w:rPr>
        <w:t xml:space="preserve"> </w:t>
      </w:r>
      <w:r w:rsidRPr="00937F60">
        <w:rPr>
          <w:rFonts w:ascii="Museo Sans 300" w:hAnsi="Museo Sans 300"/>
          <w:sz w:val="20"/>
          <w:szCs w:val="20"/>
        </w:rPr>
        <w:t>el</w:t>
      </w:r>
      <w:r w:rsidR="00CF7A49">
        <w:rPr>
          <w:rFonts w:ascii="Museo Sans 300" w:hAnsi="Museo Sans 300"/>
          <w:sz w:val="20"/>
          <w:szCs w:val="20"/>
        </w:rPr>
        <w:t xml:space="preserve"> </w:t>
      </w:r>
      <w:r w:rsidRPr="00D064A1">
        <w:rPr>
          <w:rFonts w:ascii="Museo Sans 300" w:hAnsi="Museo Sans 300"/>
          <w:sz w:val="20"/>
          <w:szCs w:val="20"/>
        </w:rPr>
        <w:t>informe</w:t>
      </w:r>
      <w:r w:rsidR="00CF7A49">
        <w:rPr>
          <w:rFonts w:ascii="Museo Sans 300" w:hAnsi="Museo Sans 300"/>
          <w:sz w:val="20"/>
          <w:szCs w:val="20"/>
        </w:rPr>
        <w:t xml:space="preserve"> </w:t>
      </w:r>
      <w:r w:rsidRPr="00D064A1">
        <w:rPr>
          <w:rFonts w:ascii="Museo Sans 300" w:hAnsi="Museo Sans 300"/>
          <w:sz w:val="20"/>
          <w:szCs w:val="20"/>
        </w:rPr>
        <w:t>técnico</w:t>
      </w:r>
      <w:r w:rsidR="00CF7A49">
        <w:rPr>
          <w:rFonts w:ascii="Museo Sans 300" w:hAnsi="Museo Sans 300"/>
          <w:color w:val="000000"/>
          <w:sz w:val="20"/>
          <w:szCs w:val="20"/>
        </w:rPr>
        <w:t xml:space="preserve"> </w:t>
      </w:r>
      <w:proofErr w:type="spellStart"/>
      <w:r w:rsidR="0091363B">
        <w:rPr>
          <w:rFonts w:ascii="Museo Sans 300" w:hAnsi="Museo Sans 300"/>
          <w:color w:val="000000"/>
          <w:sz w:val="20"/>
          <w:szCs w:val="20"/>
        </w:rPr>
        <w:t>N.°</w:t>
      </w:r>
      <w:proofErr w:type="spellEnd"/>
      <w:r w:rsidR="00CF7A49">
        <w:rPr>
          <w:rFonts w:ascii="Museo Sans 300" w:hAnsi="Museo Sans 300"/>
          <w:color w:val="000000"/>
          <w:sz w:val="20"/>
          <w:szCs w:val="20"/>
        </w:rPr>
        <w:t xml:space="preserve"> </w:t>
      </w:r>
      <w:r w:rsidR="008D3510">
        <w:rPr>
          <w:rFonts w:ascii="Museo Sans 300" w:hAnsi="Museo Sans 300"/>
          <w:color w:val="000000"/>
          <w:sz w:val="20"/>
          <w:szCs w:val="20"/>
        </w:rPr>
        <w:t>+++</w:t>
      </w:r>
      <w:r w:rsidR="0091363B" w:rsidRPr="00923024">
        <w:rPr>
          <w:rFonts w:ascii="Museo Sans 300" w:hAnsi="Museo Sans 300"/>
          <w:color w:val="000000"/>
          <w:sz w:val="20"/>
          <w:szCs w:val="20"/>
        </w:rPr>
        <w:t>,</w:t>
      </w:r>
      <w:r w:rsidR="00CF7A49">
        <w:rPr>
          <w:rFonts w:ascii="Museo Sans 300" w:hAnsi="Museo Sans 300"/>
          <w:color w:val="000000"/>
          <w:sz w:val="20"/>
          <w:szCs w:val="20"/>
        </w:rPr>
        <w:t xml:space="preserve"> </w:t>
      </w:r>
      <w:r w:rsidR="0091363B" w:rsidRPr="00923024">
        <w:rPr>
          <w:rFonts w:ascii="Museo Sans 300" w:hAnsi="Museo Sans 300"/>
          <w:color w:val="000000"/>
          <w:sz w:val="20"/>
          <w:szCs w:val="20"/>
        </w:rPr>
        <w:t>por</w:t>
      </w:r>
      <w:r w:rsidR="00CF7A49">
        <w:rPr>
          <w:rFonts w:ascii="Museo Sans 300" w:hAnsi="Museo Sans 300"/>
          <w:color w:val="000000"/>
          <w:sz w:val="20"/>
          <w:szCs w:val="20"/>
        </w:rPr>
        <w:t xml:space="preserve"> </w:t>
      </w:r>
      <w:r w:rsidR="002D60CE" w:rsidRPr="00923024">
        <w:rPr>
          <w:rFonts w:ascii="Museo Sans 300" w:hAnsi="Museo Sans 300"/>
          <w:color w:val="000000"/>
          <w:sz w:val="20"/>
          <w:szCs w:val="20"/>
        </w:rPr>
        <w:t>medio</w:t>
      </w:r>
      <w:r w:rsidR="00CF7A49">
        <w:rPr>
          <w:rFonts w:ascii="Museo Sans 300" w:hAnsi="Museo Sans 300"/>
          <w:color w:val="000000"/>
          <w:sz w:val="20"/>
          <w:szCs w:val="20"/>
        </w:rPr>
        <w:t xml:space="preserve"> </w:t>
      </w:r>
      <w:r w:rsidR="002D60CE" w:rsidRPr="00923024">
        <w:rPr>
          <w:rFonts w:ascii="Museo Sans 300" w:hAnsi="Museo Sans 300"/>
          <w:color w:val="000000"/>
          <w:sz w:val="20"/>
          <w:szCs w:val="20"/>
        </w:rPr>
        <w:t>del</w:t>
      </w:r>
      <w:r w:rsidR="00CF7A49">
        <w:rPr>
          <w:rFonts w:ascii="Museo Sans 300" w:hAnsi="Museo Sans 300"/>
          <w:color w:val="000000"/>
          <w:sz w:val="20"/>
          <w:szCs w:val="20"/>
        </w:rPr>
        <w:t xml:space="preserve"> </w:t>
      </w:r>
      <w:r w:rsidR="002D60CE" w:rsidRPr="00923024">
        <w:rPr>
          <w:rFonts w:ascii="Museo Sans 300" w:hAnsi="Museo Sans 300"/>
          <w:color w:val="000000"/>
          <w:sz w:val="20"/>
          <w:szCs w:val="20"/>
        </w:rPr>
        <w:t>cual</w:t>
      </w:r>
      <w:r w:rsidR="00CF7A49">
        <w:rPr>
          <w:rFonts w:ascii="Museo Sans 300" w:hAnsi="Museo Sans 300"/>
          <w:color w:val="000000"/>
          <w:sz w:val="20"/>
          <w:szCs w:val="20"/>
        </w:rPr>
        <w:t xml:space="preserve"> </w:t>
      </w:r>
      <w:r w:rsidR="002D60CE" w:rsidRPr="00923024">
        <w:rPr>
          <w:rFonts w:ascii="Museo Sans 300" w:hAnsi="Museo Sans 300"/>
          <w:color w:val="000000"/>
          <w:sz w:val="20"/>
          <w:szCs w:val="20"/>
        </w:rPr>
        <w:t>estableció</w:t>
      </w:r>
      <w:r w:rsidR="00CF7A49">
        <w:rPr>
          <w:rFonts w:ascii="Museo Sans 300" w:hAnsi="Museo Sans 300"/>
          <w:color w:val="000000"/>
          <w:sz w:val="20"/>
          <w:szCs w:val="20"/>
        </w:rPr>
        <w:t xml:space="preserve"> </w:t>
      </w:r>
      <w:r w:rsidR="002D60CE" w:rsidRPr="00923024">
        <w:rPr>
          <w:rFonts w:ascii="Museo Sans 300" w:hAnsi="Museo Sans 300"/>
          <w:color w:val="000000"/>
          <w:sz w:val="20"/>
          <w:szCs w:val="20"/>
        </w:rPr>
        <w:t>lo</w:t>
      </w:r>
      <w:r w:rsidR="00CF7A49">
        <w:rPr>
          <w:rFonts w:ascii="Museo Sans 300" w:hAnsi="Museo Sans 300"/>
          <w:color w:val="000000"/>
          <w:sz w:val="20"/>
          <w:szCs w:val="20"/>
        </w:rPr>
        <w:t xml:space="preserve"> </w:t>
      </w:r>
      <w:r w:rsidR="002D60CE" w:rsidRPr="00923024">
        <w:rPr>
          <w:rFonts w:ascii="Museo Sans 300" w:hAnsi="Museo Sans 300"/>
          <w:color w:val="000000"/>
          <w:sz w:val="20"/>
          <w:szCs w:val="20"/>
        </w:rPr>
        <w:t>siguiente:</w:t>
      </w:r>
    </w:p>
    <w:p w14:paraId="55883BED" w14:textId="6D06000D" w:rsidR="00CF3135" w:rsidRPr="00936F2D" w:rsidRDefault="00CF3135" w:rsidP="00936F2D">
      <w:pPr>
        <w:pStyle w:val="Prrafodelista"/>
        <w:numPr>
          <w:ilvl w:val="1"/>
          <w:numId w:val="36"/>
        </w:numPr>
        <w:ind w:left="1276"/>
        <w:jc w:val="both"/>
        <w:textAlignment w:val="baseline"/>
        <w:rPr>
          <w:rFonts w:ascii="Museo Sans 300" w:hAnsi="Museo Sans 300" w:cs="Segoe UI"/>
          <w:sz w:val="20"/>
          <w:szCs w:val="20"/>
          <w:u w:val="single"/>
          <w:lang w:eastAsia="es-SV"/>
        </w:rPr>
      </w:pPr>
      <w:bookmarkStart w:id="2" w:name="_Toc444667352"/>
      <w:bookmarkStart w:id="3" w:name="_Toc472608683"/>
      <w:r w:rsidRPr="00936F2D">
        <w:rPr>
          <w:rFonts w:ascii="Museo Sans 300" w:hAnsi="Museo Sans 300" w:cs="Segoe UI"/>
          <w:sz w:val="20"/>
          <w:szCs w:val="20"/>
          <w:u w:val="single"/>
          <w:lang w:eastAsia="es-SV"/>
        </w:rPr>
        <w:t>Análisis</w:t>
      </w:r>
      <w:r w:rsidR="00CF7A49">
        <w:rPr>
          <w:rFonts w:ascii="Museo Sans 300" w:hAnsi="Museo Sans 300" w:cs="Segoe UI"/>
          <w:sz w:val="20"/>
          <w:szCs w:val="20"/>
          <w:u w:val="single"/>
          <w:lang w:eastAsia="es-SV"/>
        </w:rPr>
        <w:t xml:space="preserve"> </w:t>
      </w:r>
      <w:r w:rsidRPr="00936F2D">
        <w:rPr>
          <w:rFonts w:ascii="Museo Sans 300" w:hAnsi="Museo Sans 300" w:cs="Segoe UI"/>
          <w:sz w:val="20"/>
          <w:szCs w:val="20"/>
          <w:u w:val="single"/>
          <w:lang w:eastAsia="es-SV"/>
        </w:rPr>
        <w:t>del</w:t>
      </w:r>
      <w:r w:rsidR="00CF7A49">
        <w:rPr>
          <w:rFonts w:ascii="Museo Sans 300" w:hAnsi="Museo Sans 300" w:cs="Segoe UI"/>
          <w:sz w:val="20"/>
          <w:szCs w:val="20"/>
          <w:u w:val="single"/>
          <w:lang w:eastAsia="es-SV"/>
        </w:rPr>
        <w:t xml:space="preserve"> </w:t>
      </w:r>
      <w:r w:rsidRPr="00936F2D">
        <w:rPr>
          <w:rFonts w:ascii="Museo Sans 300" w:hAnsi="Museo Sans 300" w:cs="Segoe UI"/>
          <w:sz w:val="20"/>
          <w:szCs w:val="20"/>
          <w:u w:val="single"/>
          <w:lang w:eastAsia="es-SV"/>
        </w:rPr>
        <w:t>CAU</w:t>
      </w:r>
    </w:p>
    <w:p w14:paraId="6BBC102F" w14:textId="77777777" w:rsidR="00D9643C" w:rsidRPr="003C131A" w:rsidRDefault="00D9643C" w:rsidP="00D9643C">
      <w:pPr>
        <w:pStyle w:val="Prrafodelista"/>
        <w:ind w:left="1418"/>
        <w:textAlignment w:val="baseline"/>
        <w:rPr>
          <w:rFonts w:ascii="Museo 300" w:hAnsi="Museo 300" w:cs="Arial"/>
          <w:sz w:val="16"/>
          <w:szCs w:val="16"/>
        </w:rPr>
      </w:pPr>
    </w:p>
    <w:p w14:paraId="4C3F8F95" w14:textId="43967B18" w:rsidR="00E96100" w:rsidRDefault="00760524" w:rsidP="00E96100">
      <w:pPr>
        <w:pStyle w:val="Prrafodelista"/>
        <w:ind w:left="927"/>
        <w:textAlignment w:val="baseline"/>
        <w:rPr>
          <w:rFonts w:ascii="Museo 300" w:hAnsi="Museo 300" w:cs="Arial"/>
          <w:b/>
          <w:sz w:val="16"/>
          <w:szCs w:val="16"/>
        </w:rPr>
      </w:pPr>
      <w:r>
        <w:rPr>
          <w:rFonts w:ascii="Museo 300" w:hAnsi="Museo 300" w:cs="Arial"/>
          <w:sz w:val="16"/>
          <w:szCs w:val="16"/>
        </w:rPr>
        <w:t>“[</w:t>
      </w:r>
      <w:r w:rsidR="00E96100" w:rsidRPr="00E96100">
        <w:rPr>
          <w:rFonts w:ascii="Museo 300" w:hAnsi="Museo 300" w:cs="Arial"/>
          <w:sz w:val="16"/>
          <w:szCs w:val="16"/>
        </w:rPr>
        <w:t>…</w:t>
      </w:r>
      <w:r>
        <w:rPr>
          <w:rFonts w:ascii="Museo 300" w:hAnsi="Museo 300" w:cs="Arial"/>
          <w:sz w:val="16"/>
          <w:szCs w:val="16"/>
        </w:rPr>
        <w:t>]</w:t>
      </w:r>
      <w:r w:rsidR="00CF7A49">
        <w:rPr>
          <w:rFonts w:ascii="Museo 300" w:hAnsi="Museo 300" w:cs="Arial"/>
          <w:sz w:val="16"/>
          <w:szCs w:val="16"/>
        </w:rPr>
        <w:t xml:space="preserve"> </w:t>
      </w:r>
      <w:r w:rsidR="00936F2D" w:rsidRPr="00936F2D">
        <w:rPr>
          <w:rFonts w:ascii="Museo 300" w:hAnsi="Museo 300" w:cs="Arial"/>
          <w:b/>
          <w:bCs/>
          <w:sz w:val="16"/>
          <w:szCs w:val="16"/>
          <w:lang w:val="es-SV"/>
        </w:rPr>
        <w:t>Interrupciones</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ocurridas</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durante</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los</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meses</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de</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noviembre</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del</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2020</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a</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enero</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del</w:t>
      </w:r>
      <w:r w:rsidR="00CF7A49">
        <w:rPr>
          <w:rFonts w:ascii="Museo 300" w:hAnsi="Museo 300" w:cs="Arial"/>
          <w:b/>
          <w:bCs/>
          <w:sz w:val="16"/>
          <w:szCs w:val="16"/>
          <w:lang w:val="es-SV"/>
        </w:rPr>
        <w:t xml:space="preserve"> </w:t>
      </w:r>
      <w:r w:rsidR="00936F2D" w:rsidRPr="00936F2D">
        <w:rPr>
          <w:rFonts w:ascii="Museo 300" w:hAnsi="Museo 300" w:cs="Arial"/>
          <w:b/>
          <w:bCs/>
          <w:sz w:val="16"/>
          <w:szCs w:val="16"/>
          <w:lang w:val="es-SV"/>
        </w:rPr>
        <w:t>2021</w:t>
      </w:r>
      <w:r w:rsidR="00CF7A49">
        <w:rPr>
          <w:rFonts w:ascii="Museo 300" w:hAnsi="Museo 300" w:cs="Arial"/>
          <w:b/>
          <w:sz w:val="16"/>
          <w:szCs w:val="16"/>
          <w:lang w:val="es-SV"/>
        </w:rPr>
        <w:t xml:space="preserve"> </w:t>
      </w:r>
    </w:p>
    <w:p w14:paraId="7ED264D0" w14:textId="77777777" w:rsidR="00E96100" w:rsidRDefault="00E96100" w:rsidP="00E96100">
      <w:pPr>
        <w:pStyle w:val="Prrafodelista"/>
        <w:ind w:left="927"/>
        <w:textAlignment w:val="baseline"/>
        <w:rPr>
          <w:rFonts w:ascii="Museo 300" w:hAnsi="Museo 300" w:cs="Arial"/>
          <w:b/>
          <w:sz w:val="16"/>
          <w:szCs w:val="16"/>
        </w:rPr>
      </w:pPr>
    </w:p>
    <w:p w14:paraId="5908BE33" w14:textId="220587B4" w:rsidR="00A07242" w:rsidRDefault="00DF0A55" w:rsidP="000B3447">
      <w:pPr>
        <w:pStyle w:val="Prrafodelista"/>
        <w:ind w:left="927"/>
        <w:jc w:val="both"/>
        <w:textAlignment w:val="baseline"/>
        <w:rPr>
          <w:rFonts w:ascii="Museo 300" w:hAnsi="Museo 300" w:cs="Arial"/>
          <w:sz w:val="16"/>
          <w:szCs w:val="16"/>
          <w:lang w:val="es-SV"/>
        </w:rPr>
      </w:pPr>
      <w:r>
        <w:rPr>
          <w:rFonts w:ascii="Museo 300" w:hAnsi="Museo 300" w:cs="Arial"/>
          <w:sz w:val="16"/>
          <w:szCs w:val="16"/>
        </w:rPr>
        <w:t>(…)</w:t>
      </w:r>
      <w:r w:rsidR="00CF7A49">
        <w:rPr>
          <w:rFonts w:ascii="Museo 300" w:hAnsi="Museo 300" w:cs="Arial"/>
          <w:sz w:val="16"/>
          <w:szCs w:val="16"/>
        </w:rPr>
        <w:t xml:space="preserve">  </w:t>
      </w:r>
      <w:r w:rsidR="000B3447" w:rsidRPr="000B3447">
        <w:rPr>
          <w:rFonts w:ascii="Museo 300" w:hAnsi="Museo 300" w:cs="Arial"/>
          <w:sz w:val="16"/>
          <w:szCs w:val="16"/>
          <w:lang w:val="es-SV"/>
        </w:rPr>
        <w:t>Con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base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los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registros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mensuales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entregados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por</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la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sociedad</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CAESS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esta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Institución,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se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determinó</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que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la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cantidad</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servicios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eléctricos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conectados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la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red</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distribución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eléctrica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media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tensión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mediante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elemento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corte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con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código</w:t>
      </w:r>
      <w:r w:rsidR="00CF7A49">
        <w:rPr>
          <w:rFonts w:ascii="Museo 300" w:hAnsi="Museo 300" w:cs="Arial"/>
          <w:sz w:val="16"/>
          <w:szCs w:val="16"/>
          <w:lang w:val="es-SV"/>
        </w:rPr>
        <w:t xml:space="preserve"> </w:t>
      </w:r>
      <w:r w:rsidR="008D3510">
        <w:rPr>
          <w:rFonts w:ascii="Museo 300" w:hAnsi="Museo 300" w:cs="Arial"/>
          <w:sz w:val="16"/>
          <w:szCs w:val="16"/>
          <w:lang w:val="es-SV"/>
        </w:rPr>
        <w:t>+++</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son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dos,</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incluyendo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servicio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eléctrico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a</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nombre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de</w:t>
      </w:r>
      <w:r w:rsidR="00CF7A49">
        <w:rPr>
          <w:rFonts w:ascii="Museo 300" w:hAnsi="Museo 300" w:cs="Arial"/>
          <w:sz w:val="16"/>
          <w:szCs w:val="16"/>
          <w:lang w:val="es-SV"/>
        </w:rPr>
        <w:t xml:space="preserve"> </w:t>
      </w:r>
      <w:r w:rsidR="008D3510">
        <w:rPr>
          <w:rFonts w:ascii="Museo 300" w:hAnsi="Museo 300" w:cs="Arial"/>
          <w:sz w:val="16"/>
          <w:szCs w:val="16"/>
          <w:lang w:val="es-SV"/>
        </w:rPr>
        <w:t>+++</w:t>
      </w:r>
      <w:r w:rsidR="000B3447" w:rsidRPr="000B3447">
        <w:rPr>
          <w:rFonts w:ascii="Museo 300" w:hAnsi="Museo 300" w:cs="Arial"/>
          <w:sz w:val="16"/>
          <w:szCs w:val="16"/>
          <w:lang w:val="es-SV"/>
        </w:rPr>
        <w:t>,</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vinculado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con</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el</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suministro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objeto</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del</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presente</w:t>
      </w:r>
      <w:r w:rsidR="00CF7A49">
        <w:rPr>
          <w:rFonts w:ascii="Museo 300" w:hAnsi="Museo 300" w:cs="Arial"/>
          <w:sz w:val="16"/>
          <w:szCs w:val="16"/>
          <w:lang w:val="es-SV"/>
        </w:rPr>
        <w:t xml:space="preserve"> </w:t>
      </w:r>
      <w:r w:rsidR="000B3447" w:rsidRPr="000B3447">
        <w:rPr>
          <w:rFonts w:ascii="Museo 300" w:hAnsi="Museo 300" w:cs="Arial"/>
          <w:sz w:val="16"/>
          <w:szCs w:val="16"/>
          <w:lang w:val="es-SV"/>
        </w:rPr>
        <w:t>análisis.</w:t>
      </w:r>
      <w:r w:rsidR="00CF7A49">
        <w:rPr>
          <w:rFonts w:ascii="Museo 300" w:hAnsi="Museo 300" w:cs="Arial"/>
          <w:sz w:val="16"/>
          <w:szCs w:val="16"/>
          <w:lang w:val="es-SV"/>
        </w:rPr>
        <w:t xml:space="preserve">  </w:t>
      </w:r>
    </w:p>
    <w:p w14:paraId="321A5D12" w14:textId="130CA9AA" w:rsidR="000B3447" w:rsidRDefault="000B3447" w:rsidP="000B3447">
      <w:pPr>
        <w:pStyle w:val="Prrafodelista"/>
        <w:ind w:left="927"/>
        <w:jc w:val="both"/>
        <w:textAlignment w:val="baseline"/>
        <w:rPr>
          <w:rFonts w:ascii="Museo 300" w:hAnsi="Museo 300" w:cs="Arial"/>
          <w:sz w:val="16"/>
          <w:szCs w:val="16"/>
          <w:lang w:val="es-SV"/>
        </w:rPr>
      </w:pPr>
    </w:p>
    <w:p w14:paraId="5CA0EBB2" w14:textId="69755253" w:rsidR="000B3447" w:rsidRDefault="000B3447" w:rsidP="000B3447">
      <w:pPr>
        <w:pStyle w:val="Prrafodelista"/>
        <w:ind w:left="927"/>
        <w:jc w:val="both"/>
        <w:textAlignment w:val="baseline"/>
        <w:rPr>
          <w:rFonts w:ascii="Museo 300" w:hAnsi="Museo 300" w:cs="Arial"/>
          <w:sz w:val="16"/>
          <w:szCs w:val="16"/>
          <w:lang w:val="es-SV"/>
        </w:rPr>
      </w:pPr>
      <w:r>
        <w:rPr>
          <w:rFonts w:ascii="Museo 300" w:hAnsi="Museo 300" w:cs="Arial"/>
          <w:sz w:val="16"/>
          <w:szCs w:val="16"/>
          <w:lang w:val="es-SV"/>
        </w:rPr>
        <w:t>(…)</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cuadro</w:t>
      </w:r>
      <w:r w:rsidR="00CF7A49">
        <w:rPr>
          <w:rFonts w:ascii="Museo 300" w:hAnsi="Museo 300" w:cs="Arial"/>
          <w:sz w:val="16"/>
          <w:szCs w:val="16"/>
          <w:lang w:val="es-SV"/>
        </w:rPr>
        <w:t xml:space="preserve"> </w:t>
      </w:r>
      <w:proofErr w:type="spellStart"/>
      <w:r w:rsidRPr="000B3447">
        <w:rPr>
          <w:rFonts w:ascii="Museo 300" w:hAnsi="Museo 300" w:cs="Arial"/>
          <w:sz w:val="16"/>
          <w:szCs w:val="16"/>
          <w:lang w:val="es-SV"/>
        </w:rPr>
        <w:t>n.°</w:t>
      </w:r>
      <w:proofErr w:type="spellEnd"/>
      <w:r w:rsidR="00CF7A49">
        <w:rPr>
          <w:rFonts w:ascii="Museo 300" w:hAnsi="Museo 300" w:cs="Arial"/>
          <w:sz w:val="16"/>
          <w:szCs w:val="16"/>
          <w:lang w:val="es-SV"/>
        </w:rPr>
        <w:t xml:space="preserve"> </w:t>
      </w:r>
      <w:r w:rsidRPr="000B3447">
        <w:rPr>
          <w:rFonts w:ascii="Museo 300" w:hAnsi="Museo 300" w:cs="Arial"/>
          <w:sz w:val="16"/>
          <w:szCs w:val="16"/>
          <w:lang w:val="es-SV"/>
        </w:rPr>
        <w:t>2</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puede</w:t>
      </w:r>
      <w:r w:rsidR="00CF7A49">
        <w:rPr>
          <w:rFonts w:ascii="Museo 300" w:hAnsi="Museo 300" w:cs="Arial"/>
          <w:sz w:val="16"/>
          <w:szCs w:val="16"/>
          <w:lang w:val="es-SV"/>
        </w:rPr>
        <w:t xml:space="preserve"> </w:t>
      </w:r>
      <w:r w:rsidRPr="000B3447">
        <w:rPr>
          <w:rFonts w:ascii="Museo 300" w:hAnsi="Museo 300" w:cs="Arial"/>
          <w:sz w:val="16"/>
          <w:szCs w:val="16"/>
          <w:lang w:val="es-SV"/>
        </w:rPr>
        <w:t>observar</w:t>
      </w:r>
      <w:r w:rsidR="00CF7A49">
        <w:rPr>
          <w:rFonts w:ascii="Museo 300" w:hAnsi="Museo 300" w:cs="Arial"/>
          <w:sz w:val="16"/>
          <w:szCs w:val="16"/>
          <w:lang w:val="es-SV"/>
        </w:rPr>
        <w:t xml:space="preserve"> </w:t>
      </w:r>
      <w:proofErr w:type="gramStart"/>
      <w:r w:rsidRPr="000B3447">
        <w:rPr>
          <w:rFonts w:ascii="Museo 300" w:hAnsi="Museo 300" w:cs="Arial"/>
          <w:sz w:val="16"/>
          <w:szCs w:val="16"/>
          <w:lang w:val="es-SV"/>
        </w:rPr>
        <w:t>que</w:t>
      </w:r>
      <w:proofErr w:type="gramEnd"/>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registro</w:t>
      </w:r>
      <w:r w:rsidR="00CF7A49">
        <w:rPr>
          <w:rFonts w:ascii="Museo 300" w:hAnsi="Museo 300" w:cs="Arial"/>
          <w:sz w:val="16"/>
          <w:szCs w:val="16"/>
          <w:lang w:val="es-SV"/>
        </w:rPr>
        <w:t xml:space="preserve"> </w:t>
      </w:r>
      <w:r w:rsidRPr="000B3447">
        <w:rPr>
          <w:rFonts w:ascii="Museo 300" w:hAnsi="Museo 300" w:cs="Arial"/>
          <w:sz w:val="16"/>
          <w:szCs w:val="16"/>
          <w:lang w:val="es-SV"/>
        </w:rPr>
        <w:t>relacionado</w:t>
      </w:r>
      <w:r w:rsidR="00CF7A49">
        <w:rPr>
          <w:rFonts w:ascii="Museo 300" w:hAnsi="Museo 300" w:cs="Arial"/>
          <w:sz w:val="16"/>
          <w:szCs w:val="16"/>
          <w:lang w:val="es-SV"/>
        </w:rPr>
        <w:t xml:space="preserve"> </w:t>
      </w:r>
      <w:r w:rsidRPr="000B3447">
        <w:rPr>
          <w:rFonts w:ascii="Museo 300" w:hAnsi="Museo 300" w:cs="Arial"/>
          <w:sz w:val="16"/>
          <w:szCs w:val="16"/>
          <w:lang w:val="es-SV"/>
        </w:rPr>
        <w:t>con</w:t>
      </w:r>
      <w:r w:rsidR="00CF7A49">
        <w:rPr>
          <w:rFonts w:ascii="Museo 300" w:hAnsi="Museo 300" w:cs="Arial"/>
          <w:sz w:val="16"/>
          <w:szCs w:val="16"/>
          <w:lang w:val="es-SV"/>
        </w:rPr>
        <w:t xml:space="preserve"> </w:t>
      </w:r>
      <w:r w:rsidRPr="000B3447">
        <w:rPr>
          <w:rFonts w:ascii="Museo 300" w:hAnsi="Museo 300" w:cs="Arial"/>
          <w:sz w:val="16"/>
          <w:szCs w:val="16"/>
          <w:lang w:val="es-SV"/>
        </w:rPr>
        <w:t>las</w:t>
      </w:r>
      <w:r w:rsidR="00CF7A49">
        <w:rPr>
          <w:rFonts w:ascii="Museo 300" w:hAnsi="Museo 300" w:cs="Arial"/>
          <w:sz w:val="16"/>
          <w:szCs w:val="16"/>
          <w:lang w:val="es-SV"/>
        </w:rPr>
        <w:t xml:space="preserve"> </w:t>
      </w:r>
      <w:r w:rsidRPr="000B3447">
        <w:rPr>
          <w:rFonts w:ascii="Museo 300" w:hAnsi="Museo 300" w:cs="Arial"/>
          <w:sz w:val="16"/>
          <w:szCs w:val="16"/>
          <w:lang w:val="es-SV"/>
        </w:rPr>
        <w:t>interrupciones</w:t>
      </w:r>
      <w:r w:rsidR="00CF7A49">
        <w:rPr>
          <w:rFonts w:ascii="Museo 300" w:hAnsi="Museo 300" w:cs="Arial"/>
          <w:sz w:val="16"/>
          <w:szCs w:val="16"/>
          <w:lang w:val="es-SV"/>
        </w:rPr>
        <w:t xml:space="preserve"> </w:t>
      </w:r>
      <w:r w:rsidRPr="000B3447">
        <w:rPr>
          <w:rFonts w:ascii="Museo 300" w:hAnsi="Museo 300" w:cs="Arial"/>
          <w:sz w:val="16"/>
          <w:szCs w:val="16"/>
          <w:lang w:val="es-SV"/>
        </w:rPr>
        <w:t>y</w:t>
      </w:r>
      <w:r w:rsidR="00CF7A49">
        <w:rPr>
          <w:rFonts w:ascii="Museo 300" w:hAnsi="Museo 300" w:cs="Arial"/>
          <w:sz w:val="16"/>
          <w:szCs w:val="16"/>
          <w:lang w:val="es-SV"/>
        </w:rPr>
        <w:t xml:space="preserve"> </w:t>
      </w:r>
      <w:r w:rsidRPr="000B3447">
        <w:rPr>
          <w:rFonts w:ascii="Museo 300" w:hAnsi="Museo 300" w:cs="Arial"/>
          <w:sz w:val="16"/>
          <w:szCs w:val="16"/>
          <w:lang w:val="es-SV"/>
        </w:rPr>
        <w:t>reposiciones</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suministro</w:t>
      </w:r>
      <w:r w:rsidR="00CF7A49">
        <w:rPr>
          <w:rFonts w:ascii="Museo 300" w:hAnsi="Museo 300" w:cs="Arial"/>
          <w:sz w:val="16"/>
          <w:szCs w:val="16"/>
          <w:lang w:val="es-SV"/>
        </w:rPr>
        <w:t xml:space="preserve"> </w:t>
      </w:r>
      <w:r w:rsidRPr="000B3447">
        <w:rPr>
          <w:rFonts w:ascii="Museo 300" w:hAnsi="Museo 300" w:cs="Arial"/>
          <w:sz w:val="16"/>
          <w:szCs w:val="16"/>
          <w:lang w:val="es-SV"/>
        </w:rPr>
        <w:t>eléctrico,</w:t>
      </w:r>
      <w:r w:rsidR="00CF7A49">
        <w:rPr>
          <w:rFonts w:ascii="Museo 300" w:hAnsi="Museo 300" w:cs="Arial"/>
          <w:sz w:val="16"/>
          <w:szCs w:val="16"/>
          <w:lang w:val="es-SV"/>
        </w:rPr>
        <w:t xml:space="preserve"> </w:t>
      </w:r>
      <w:r w:rsidRPr="000B3447">
        <w:rPr>
          <w:rFonts w:ascii="Museo 300" w:hAnsi="Museo 300" w:cs="Arial"/>
          <w:sz w:val="16"/>
          <w:szCs w:val="16"/>
          <w:lang w:val="es-SV"/>
        </w:rPr>
        <w:t>correspondiente</w:t>
      </w:r>
      <w:r w:rsidR="00CF7A49">
        <w:rPr>
          <w:rFonts w:ascii="Museo 300" w:hAnsi="Museo 300" w:cs="Arial"/>
          <w:sz w:val="16"/>
          <w:szCs w:val="16"/>
          <w:lang w:val="es-SV"/>
        </w:rPr>
        <w:t xml:space="preserve"> </w:t>
      </w:r>
      <w:r w:rsidRPr="000B3447">
        <w:rPr>
          <w:rFonts w:ascii="Museo 300" w:hAnsi="Museo 300" w:cs="Arial"/>
          <w:sz w:val="16"/>
          <w:szCs w:val="16"/>
          <w:lang w:val="es-SV"/>
        </w:rPr>
        <w:t>al</w:t>
      </w:r>
      <w:r w:rsidR="00CF7A49">
        <w:rPr>
          <w:rFonts w:ascii="Museo 300" w:hAnsi="Museo 300" w:cs="Arial"/>
          <w:sz w:val="16"/>
          <w:szCs w:val="16"/>
          <w:lang w:val="es-SV"/>
        </w:rPr>
        <w:t xml:space="preserve"> </w:t>
      </w:r>
      <w:r w:rsidRPr="000B3447">
        <w:rPr>
          <w:rFonts w:ascii="Museo 300" w:hAnsi="Museo 300" w:cs="Arial"/>
          <w:sz w:val="16"/>
          <w:szCs w:val="16"/>
          <w:lang w:val="es-SV"/>
        </w:rPr>
        <w:t>período</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noviembre</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2020</w:t>
      </w:r>
      <w:r w:rsidR="00CF7A49">
        <w:rPr>
          <w:rFonts w:ascii="Museo 300" w:hAnsi="Museo 300" w:cs="Arial"/>
          <w:sz w:val="16"/>
          <w:szCs w:val="16"/>
          <w:lang w:val="es-SV"/>
        </w:rPr>
        <w:t xml:space="preserve"> </w:t>
      </w:r>
      <w:r w:rsidRPr="000B3447">
        <w:rPr>
          <w:rFonts w:ascii="Museo 300" w:hAnsi="Museo 300" w:cs="Arial"/>
          <w:sz w:val="16"/>
          <w:szCs w:val="16"/>
          <w:lang w:val="es-SV"/>
        </w:rPr>
        <w:t>a</w:t>
      </w:r>
      <w:r w:rsidR="00CF7A49">
        <w:rPr>
          <w:rFonts w:ascii="Museo 300" w:hAnsi="Museo 300" w:cs="Arial"/>
          <w:sz w:val="16"/>
          <w:szCs w:val="16"/>
          <w:lang w:val="es-SV"/>
        </w:rPr>
        <w:t xml:space="preserve"> </w:t>
      </w:r>
      <w:r w:rsidRPr="000B3447">
        <w:rPr>
          <w:rFonts w:ascii="Museo 300" w:hAnsi="Museo 300" w:cs="Arial"/>
          <w:sz w:val="16"/>
          <w:szCs w:val="16"/>
          <w:lang w:val="es-SV"/>
        </w:rPr>
        <w:t>enero</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2021,</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registraron</w:t>
      </w:r>
      <w:r w:rsidR="00CF7A49">
        <w:rPr>
          <w:rFonts w:ascii="Museo 300" w:hAnsi="Museo 300" w:cs="Arial"/>
          <w:sz w:val="16"/>
          <w:szCs w:val="16"/>
          <w:lang w:val="es-SV"/>
        </w:rPr>
        <w:t xml:space="preserve"> </w:t>
      </w:r>
      <w:r w:rsidRPr="000B3447">
        <w:rPr>
          <w:rFonts w:ascii="Museo 300" w:hAnsi="Museo 300" w:cs="Arial"/>
          <w:sz w:val="16"/>
          <w:szCs w:val="16"/>
          <w:lang w:val="es-SV"/>
        </w:rPr>
        <w:t>cinco</w:t>
      </w:r>
      <w:r w:rsidR="00CF7A49">
        <w:rPr>
          <w:rFonts w:ascii="Museo 300" w:hAnsi="Museo 300" w:cs="Arial"/>
          <w:sz w:val="16"/>
          <w:szCs w:val="16"/>
          <w:lang w:val="es-SV"/>
        </w:rPr>
        <w:t xml:space="preserve"> </w:t>
      </w:r>
      <w:r w:rsidRPr="000B3447">
        <w:rPr>
          <w:rFonts w:ascii="Museo 300" w:hAnsi="Museo 300" w:cs="Arial"/>
          <w:sz w:val="16"/>
          <w:szCs w:val="16"/>
          <w:lang w:val="es-SV"/>
        </w:rPr>
        <w:t>interrupciones</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mes</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noviembre</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2020;</w:t>
      </w:r>
      <w:r w:rsidR="00CF7A49">
        <w:rPr>
          <w:rFonts w:ascii="Museo 300" w:hAnsi="Museo 300" w:cs="Arial"/>
          <w:sz w:val="16"/>
          <w:szCs w:val="16"/>
          <w:lang w:val="es-SV"/>
        </w:rPr>
        <w:t xml:space="preserve"> </w:t>
      </w:r>
      <w:r w:rsidRPr="000B3447">
        <w:rPr>
          <w:rFonts w:ascii="Museo 300" w:hAnsi="Museo 300" w:cs="Arial"/>
          <w:sz w:val="16"/>
          <w:szCs w:val="16"/>
          <w:lang w:val="es-SV"/>
        </w:rPr>
        <w:t>no</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registraron</w:t>
      </w:r>
      <w:r w:rsidR="00CF7A49">
        <w:rPr>
          <w:rFonts w:ascii="Museo 300" w:hAnsi="Museo 300" w:cs="Arial"/>
          <w:sz w:val="16"/>
          <w:szCs w:val="16"/>
          <w:lang w:val="es-SV"/>
        </w:rPr>
        <w:t xml:space="preserve"> </w:t>
      </w:r>
      <w:r w:rsidRPr="000B3447">
        <w:rPr>
          <w:rFonts w:ascii="Museo 300" w:hAnsi="Museo 300" w:cs="Arial"/>
          <w:sz w:val="16"/>
          <w:szCs w:val="16"/>
          <w:lang w:val="es-SV"/>
        </w:rPr>
        <w:t>interrupciones</w:t>
      </w:r>
      <w:r w:rsidR="00CF7A49">
        <w:rPr>
          <w:rFonts w:ascii="Museo 300" w:hAnsi="Museo 300" w:cs="Arial"/>
          <w:sz w:val="16"/>
          <w:szCs w:val="16"/>
          <w:lang w:val="es-SV"/>
        </w:rPr>
        <w:t xml:space="preserve"> </w:t>
      </w:r>
      <w:r w:rsidRPr="000B3447">
        <w:rPr>
          <w:rFonts w:ascii="Museo 300" w:hAnsi="Museo 300" w:cs="Arial"/>
          <w:sz w:val="16"/>
          <w:szCs w:val="16"/>
          <w:lang w:val="es-SV"/>
        </w:rPr>
        <w:t>durante</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mes</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diciembre</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2020,</w:t>
      </w:r>
      <w:r w:rsidR="00CF7A49">
        <w:rPr>
          <w:rFonts w:ascii="Museo 300" w:hAnsi="Museo 300" w:cs="Arial"/>
          <w:sz w:val="16"/>
          <w:szCs w:val="16"/>
          <w:lang w:val="es-SV"/>
        </w:rPr>
        <w:t xml:space="preserve"> </w:t>
      </w:r>
      <w:r w:rsidRPr="000B3447">
        <w:rPr>
          <w:rFonts w:ascii="Museo 300" w:hAnsi="Museo 300" w:cs="Arial"/>
          <w:sz w:val="16"/>
          <w:szCs w:val="16"/>
          <w:lang w:val="es-SV"/>
        </w:rPr>
        <w:t>y</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registraron</w:t>
      </w:r>
      <w:r w:rsidR="00CF7A49">
        <w:rPr>
          <w:rFonts w:ascii="Museo 300" w:hAnsi="Museo 300" w:cs="Arial"/>
          <w:sz w:val="16"/>
          <w:szCs w:val="16"/>
          <w:lang w:val="es-SV"/>
        </w:rPr>
        <w:t xml:space="preserve"> </w:t>
      </w:r>
      <w:r w:rsidRPr="000B3447">
        <w:rPr>
          <w:rFonts w:ascii="Museo 300" w:hAnsi="Museo 300" w:cs="Arial"/>
          <w:sz w:val="16"/>
          <w:szCs w:val="16"/>
          <w:lang w:val="es-SV"/>
        </w:rPr>
        <w:t>dos</w:t>
      </w:r>
      <w:r w:rsidR="00CF7A49">
        <w:rPr>
          <w:rFonts w:ascii="Museo 300" w:hAnsi="Museo 300" w:cs="Arial"/>
          <w:sz w:val="16"/>
          <w:szCs w:val="16"/>
          <w:lang w:val="es-SV"/>
        </w:rPr>
        <w:t xml:space="preserve"> </w:t>
      </w:r>
      <w:r w:rsidRPr="000B3447">
        <w:rPr>
          <w:rFonts w:ascii="Museo 300" w:hAnsi="Museo 300" w:cs="Arial"/>
          <w:sz w:val="16"/>
          <w:szCs w:val="16"/>
          <w:lang w:val="es-SV"/>
        </w:rPr>
        <w:t>interrupciones</w:t>
      </w:r>
      <w:r w:rsidR="00CF7A49">
        <w:rPr>
          <w:rFonts w:ascii="Museo 300" w:hAnsi="Museo 300" w:cs="Arial"/>
          <w:sz w:val="16"/>
          <w:szCs w:val="16"/>
          <w:lang w:val="es-SV"/>
        </w:rPr>
        <w:t xml:space="preserve"> </w:t>
      </w:r>
      <w:r w:rsidRPr="000B3447">
        <w:rPr>
          <w:rFonts w:ascii="Museo 300" w:hAnsi="Museo 300" w:cs="Arial"/>
          <w:sz w:val="16"/>
          <w:szCs w:val="16"/>
          <w:lang w:val="es-SV"/>
        </w:rPr>
        <w:t>durante</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mes</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enero</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2021</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afectaron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suministro</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energía</w:t>
      </w:r>
      <w:r w:rsidR="00CF7A49">
        <w:rPr>
          <w:rFonts w:ascii="Museo 300" w:hAnsi="Museo 300" w:cs="Arial"/>
          <w:sz w:val="16"/>
          <w:szCs w:val="16"/>
          <w:lang w:val="es-SV"/>
        </w:rPr>
        <w:t xml:space="preserve"> </w:t>
      </w:r>
      <w:r w:rsidRPr="000B3447">
        <w:rPr>
          <w:rFonts w:ascii="Museo 300" w:hAnsi="Museo 300" w:cs="Arial"/>
          <w:sz w:val="16"/>
          <w:szCs w:val="16"/>
          <w:lang w:val="es-SV"/>
        </w:rPr>
        <w:t>eléctrica</w:t>
      </w:r>
      <w:r w:rsidR="00CF7A49">
        <w:rPr>
          <w:rFonts w:ascii="Museo 300" w:hAnsi="Museo 300" w:cs="Arial"/>
          <w:sz w:val="16"/>
          <w:szCs w:val="16"/>
          <w:lang w:val="es-SV"/>
        </w:rPr>
        <w:t xml:space="preserve"> </w:t>
      </w:r>
      <w:r w:rsidRPr="000B3447">
        <w:rPr>
          <w:rFonts w:ascii="Museo 300" w:hAnsi="Museo 300" w:cs="Arial"/>
          <w:sz w:val="16"/>
          <w:szCs w:val="16"/>
          <w:lang w:val="es-SV"/>
        </w:rPr>
        <w:t>bajo</w:t>
      </w:r>
      <w:r w:rsidR="00CF7A49">
        <w:rPr>
          <w:rFonts w:ascii="Museo 300" w:hAnsi="Museo 300" w:cs="Arial"/>
          <w:sz w:val="16"/>
          <w:szCs w:val="16"/>
          <w:lang w:val="es-SV"/>
        </w:rPr>
        <w:t xml:space="preserve"> </w:t>
      </w:r>
      <w:r w:rsidRPr="000B3447">
        <w:rPr>
          <w:rFonts w:ascii="Museo 300" w:hAnsi="Museo 300" w:cs="Arial"/>
          <w:sz w:val="16"/>
          <w:szCs w:val="16"/>
          <w:lang w:val="es-SV"/>
        </w:rPr>
        <w:t>análisis.</w:t>
      </w:r>
      <w:r w:rsidR="00CF7A49">
        <w:rPr>
          <w:rFonts w:ascii="Museo 300" w:hAnsi="Museo 300" w:cs="Arial"/>
          <w:sz w:val="16"/>
          <w:szCs w:val="16"/>
          <w:lang w:val="es-SV"/>
        </w:rPr>
        <w:t xml:space="preserve">  </w:t>
      </w:r>
    </w:p>
    <w:p w14:paraId="3406F1F6" w14:textId="265670D5" w:rsidR="000B3447" w:rsidRDefault="000B3447" w:rsidP="000B3447">
      <w:pPr>
        <w:pStyle w:val="Prrafodelista"/>
        <w:ind w:left="927"/>
        <w:jc w:val="both"/>
        <w:textAlignment w:val="baseline"/>
        <w:rPr>
          <w:rFonts w:ascii="Museo 300" w:hAnsi="Museo 300" w:cs="Arial"/>
          <w:sz w:val="16"/>
          <w:szCs w:val="16"/>
          <w:lang w:val="es-SV"/>
        </w:rPr>
      </w:pPr>
    </w:p>
    <w:p w14:paraId="5D3352C0" w14:textId="697801D2" w:rsidR="000B3447" w:rsidRDefault="00604D1D" w:rsidP="00604D1D">
      <w:pPr>
        <w:pStyle w:val="Prrafodelista"/>
        <w:ind w:left="927"/>
        <w:jc w:val="center"/>
        <w:textAlignment w:val="baseline"/>
        <w:rPr>
          <w:rFonts w:ascii="Museo 300" w:hAnsi="Museo 300" w:cs="Arial"/>
          <w:sz w:val="16"/>
          <w:szCs w:val="16"/>
          <w:lang w:val="es-SV"/>
        </w:rPr>
      </w:pPr>
      <w:r>
        <w:rPr>
          <w:noProof/>
          <w:lang w:val="es-SV" w:eastAsia="es-SV"/>
        </w:rPr>
        <w:t>+++</w:t>
      </w:r>
    </w:p>
    <w:p w14:paraId="48EF757A" w14:textId="6E337FE7" w:rsidR="000B3447" w:rsidRDefault="000B3447" w:rsidP="000B3447">
      <w:pPr>
        <w:pStyle w:val="Prrafodelista"/>
        <w:ind w:left="927"/>
        <w:jc w:val="both"/>
        <w:textAlignment w:val="baseline"/>
        <w:rPr>
          <w:rFonts w:ascii="Museo 300" w:hAnsi="Museo 300" w:cs="Arial"/>
          <w:sz w:val="16"/>
          <w:szCs w:val="16"/>
          <w:lang w:val="es-SV"/>
        </w:rPr>
      </w:pPr>
    </w:p>
    <w:p w14:paraId="2725F48A" w14:textId="7ABE6CAD" w:rsidR="000B3447" w:rsidRPr="000B3447" w:rsidRDefault="000B3447" w:rsidP="000B3447">
      <w:pPr>
        <w:pStyle w:val="Prrafodelista"/>
        <w:ind w:left="927"/>
        <w:jc w:val="both"/>
        <w:textAlignment w:val="baseline"/>
        <w:rPr>
          <w:rFonts w:ascii="Museo 300" w:hAnsi="Museo 300" w:cs="Arial"/>
          <w:sz w:val="16"/>
          <w:szCs w:val="16"/>
          <w:lang w:val="es-SV"/>
        </w:rPr>
      </w:pPr>
      <w:r w:rsidRPr="000B3447">
        <w:rPr>
          <w:rFonts w:ascii="Museo 300" w:hAnsi="Museo 300" w:cs="Segoe UI"/>
          <w:sz w:val="16"/>
          <w:szCs w:val="16"/>
          <w:lang w:eastAsia="es-SV"/>
        </w:rPr>
        <w:t>Del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cuadro</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anterior,</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se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puede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observar</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que,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durante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mes</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enero</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2021,</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la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empresa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CAESS</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registró</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la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interrupción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identificada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con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código</w:t>
      </w:r>
      <w:r w:rsidR="00CF7A49">
        <w:rPr>
          <w:rFonts w:ascii="Museo 300" w:hAnsi="Museo 300" w:cs="Segoe UI"/>
          <w:sz w:val="16"/>
          <w:szCs w:val="16"/>
          <w:lang w:eastAsia="es-SV"/>
        </w:rPr>
        <w:t xml:space="preserve"> </w:t>
      </w:r>
      <w:r w:rsidR="00604D1D">
        <w:rPr>
          <w:rFonts w:ascii="Museo 300" w:hAnsi="Museo 300" w:cs="Segoe UI"/>
          <w:b/>
          <w:bCs/>
          <w:sz w:val="16"/>
          <w:szCs w:val="16"/>
          <w:lang w:eastAsia="es-SV"/>
        </w:rPr>
        <w:t>+++</w:t>
      </w:r>
      <w:r w:rsidRPr="000B3447">
        <w:rPr>
          <w:rFonts w:ascii="Museo 300" w:hAnsi="Museo 300" w:cs="Segoe UI"/>
          <w:sz w:val="16"/>
          <w:szCs w:val="16"/>
          <w:lang w:eastAsia="es-SV"/>
        </w:rPr>
        <w:t>,</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con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una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duración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4</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horas</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con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22</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minutos,</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que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accionó</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elemento</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de</w:t>
      </w:r>
      <w:r w:rsidR="00CF7A49">
        <w:rPr>
          <w:rFonts w:ascii="Museo 300" w:hAnsi="Museo 300" w:cs="Segoe UI"/>
          <w:sz w:val="16"/>
          <w:szCs w:val="16"/>
          <w:lang w:eastAsia="es-SV"/>
        </w:rPr>
        <w:t xml:space="preserve"> </w:t>
      </w:r>
      <w:proofErr w:type="spellStart"/>
      <w:r w:rsidRPr="000B3447">
        <w:rPr>
          <w:rFonts w:ascii="Museo 300" w:hAnsi="Museo 300" w:cs="Segoe UI"/>
          <w:sz w:val="16"/>
          <w:szCs w:val="16"/>
          <w:lang w:eastAsia="es-SV"/>
        </w:rPr>
        <w:t>cortacircuito</w:t>
      </w:r>
      <w:proofErr w:type="spellEnd"/>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con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código</w:t>
      </w:r>
      <w:r w:rsidR="00CF7A49">
        <w:rPr>
          <w:rFonts w:ascii="Museo 300" w:hAnsi="Museo 300" w:cs="Segoe UI"/>
          <w:sz w:val="16"/>
          <w:szCs w:val="16"/>
          <w:lang w:eastAsia="es-SV"/>
        </w:rPr>
        <w:t xml:space="preserve"> </w:t>
      </w:r>
      <w:r w:rsidR="00604D1D">
        <w:rPr>
          <w:rFonts w:ascii="Museo 300" w:hAnsi="Museo 300" w:cs="Segoe UI"/>
          <w:b/>
          <w:bCs/>
          <w:sz w:val="16"/>
          <w:szCs w:val="16"/>
          <w:lang w:eastAsia="es-SV"/>
        </w:rPr>
        <w:t>+++</w:t>
      </w:r>
      <w:r w:rsidRPr="000B3447">
        <w:rPr>
          <w:rFonts w:ascii="Museo 300" w:hAnsi="Museo 300" w:cs="Segoe UI"/>
          <w:sz w:val="16"/>
          <w:szCs w:val="16"/>
          <w:lang w:eastAsia="es-SV"/>
        </w:rPr>
        <w:t>,</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dicha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interrupción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coincide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con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la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fecha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evento</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que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usuario</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manifiesta</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que</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provocó</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daño</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en</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el</w:t>
      </w:r>
      <w:r w:rsidR="00CF7A49">
        <w:rPr>
          <w:rFonts w:ascii="Museo 300" w:hAnsi="Museo 300" w:cs="Segoe UI"/>
          <w:sz w:val="16"/>
          <w:szCs w:val="16"/>
          <w:lang w:eastAsia="es-SV"/>
        </w:rPr>
        <w:t xml:space="preserve"> </w:t>
      </w:r>
      <w:r w:rsidRPr="000B3447">
        <w:rPr>
          <w:rFonts w:ascii="Museo 300" w:hAnsi="Museo 300" w:cs="Segoe UI"/>
          <w:sz w:val="16"/>
          <w:szCs w:val="16"/>
          <w:lang w:eastAsia="es-SV"/>
        </w:rPr>
        <w:t>equipo.</w:t>
      </w:r>
      <w:r w:rsidR="00CF7A49">
        <w:rPr>
          <w:rFonts w:ascii="Museo 300" w:hAnsi="Museo 300" w:cs="Segoe UI"/>
          <w:sz w:val="16"/>
          <w:szCs w:val="16"/>
          <w:lang w:eastAsia="es-SV"/>
        </w:rPr>
        <w:t xml:space="preserve"> </w:t>
      </w:r>
    </w:p>
    <w:p w14:paraId="67D59395" w14:textId="7C6B11CE" w:rsidR="000B3447" w:rsidRPr="000B3447" w:rsidRDefault="000B3447" w:rsidP="000B3447">
      <w:pPr>
        <w:pStyle w:val="Prrafodelista"/>
        <w:ind w:left="927"/>
        <w:jc w:val="both"/>
        <w:textAlignment w:val="baseline"/>
        <w:rPr>
          <w:rFonts w:ascii="Museo 300" w:hAnsi="Museo 300" w:cs="Arial"/>
          <w:sz w:val="16"/>
          <w:szCs w:val="16"/>
          <w:lang w:val="es-SV"/>
        </w:rPr>
      </w:pPr>
    </w:p>
    <w:p w14:paraId="3731B7BF" w14:textId="0E7964ED" w:rsidR="000B3447" w:rsidRPr="000B3447" w:rsidRDefault="000B3447" w:rsidP="000B3447">
      <w:pPr>
        <w:pStyle w:val="Prrafodelista"/>
        <w:ind w:left="927"/>
        <w:textAlignment w:val="baseline"/>
        <w:rPr>
          <w:rFonts w:ascii="Museo 300" w:hAnsi="Museo 300" w:cs="Arial"/>
          <w:b/>
          <w:sz w:val="16"/>
          <w:szCs w:val="16"/>
        </w:rPr>
      </w:pPr>
      <w:r w:rsidRPr="000B3447">
        <w:rPr>
          <w:rFonts w:ascii="Museo 300" w:hAnsi="Museo 300" w:cs="Arial"/>
          <w:sz w:val="16"/>
          <w:szCs w:val="16"/>
        </w:rPr>
        <w:t>(…)</w:t>
      </w:r>
      <w:r w:rsidR="00CF7A49">
        <w:rPr>
          <w:rFonts w:ascii="Museo 300" w:hAnsi="Museo 300" w:cs="Arial"/>
          <w:sz w:val="16"/>
          <w:szCs w:val="16"/>
        </w:rPr>
        <w:t xml:space="preserve"> </w:t>
      </w:r>
      <w:r w:rsidRPr="000B3447">
        <w:rPr>
          <w:rFonts w:ascii="Museo 300" w:hAnsi="Museo 300" w:cs="Arial"/>
          <w:b/>
          <w:sz w:val="16"/>
          <w:szCs w:val="16"/>
        </w:rPr>
        <w:t>Bitácora</w:t>
      </w:r>
      <w:r w:rsidR="00CF7A49">
        <w:rPr>
          <w:rFonts w:ascii="Museo 300" w:hAnsi="Museo 300" w:cs="Arial"/>
          <w:b/>
          <w:sz w:val="16"/>
          <w:szCs w:val="16"/>
        </w:rPr>
        <w:t xml:space="preserve"> </w:t>
      </w:r>
      <w:r w:rsidRPr="000B3447">
        <w:rPr>
          <w:rFonts w:ascii="Museo 300" w:hAnsi="Museo 300" w:cs="Arial"/>
          <w:b/>
          <w:sz w:val="16"/>
          <w:szCs w:val="16"/>
        </w:rPr>
        <w:t>de</w:t>
      </w:r>
      <w:r w:rsidR="00CF7A49">
        <w:rPr>
          <w:rFonts w:ascii="Museo 300" w:hAnsi="Museo 300" w:cs="Arial"/>
          <w:b/>
          <w:sz w:val="16"/>
          <w:szCs w:val="16"/>
        </w:rPr>
        <w:t xml:space="preserve"> </w:t>
      </w:r>
      <w:r w:rsidRPr="000B3447">
        <w:rPr>
          <w:rFonts w:ascii="Museo 300" w:hAnsi="Museo 300" w:cs="Arial"/>
          <w:b/>
          <w:sz w:val="16"/>
          <w:szCs w:val="16"/>
        </w:rPr>
        <w:t>operaciones</w:t>
      </w:r>
    </w:p>
    <w:p w14:paraId="0962D9A1" w14:textId="77777777" w:rsidR="000B3447" w:rsidRPr="000B3447" w:rsidRDefault="000B3447" w:rsidP="000B3447">
      <w:pPr>
        <w:pStyle w:val="Prrafodelista"/>
        <w:ind w:left="927"/>
        <w:textAlignment w:val="baseline"/>
        <w:rPr>
          <w:rFonts w:ascii="Museo 300" w:hAnsi="Museo 300" w:cs="Arial"/>
          <w:sz w:val="16"/>
          <w:szCs w:val="16"/>
        </w:rPr>
      </w:pPr>
    </w:p>
    <w:p w14:paraId="3043B4A7" w14:textId="64AB3161" w:rsidR="000B3447" w:rsidRDefault="000B3447" w:rsidP="000B3447">
      <w:pPr>
        <w:pStyle w:val="Prrafodelista"/>
        <w:ind w:left="927"/>
        <w:textAlignment w:val="baseline"/>
        <w:rPr>
          <w:rFonts w:ascii="Museo 300" w:hAnsi="Museo 300" w:cs="Arial"/>
          <w:sz w:val="16"/>
          <w:szCs w:val="16"/>
        </w:rPr>
      </w:pPr>
      <w:r w:rsidRPr="000B3447">
        <w:rPr>
          <w:rFonts w:ascii="Museo 300" w:hAnsi="Museo 300" w:cs="Arial"/>
          <w:sz w:val="16"/>
          <w:szCs w:val="16"/>
        </w:rPr>
        <w:t>Con</w:t>
      </w:r>
      <w:r w:rsidR="00CF7A49">
        <w:rPr>
          <w:rFonts w:ascii="Museo 300" w:hAnsi="Museo 300" w:cs="Arial"/>
          <w:sz w:val="16"/>
          <w:szCs w:val="16"/>
        </w:rPr>
        <w:t xml:space="preserve"> </w:t>
      </w:r>
      <w:r w:rsidRPr="000B3447">
        <w:rPr>
          <w:rFonts w:ascii="Museo 300" w:hAnsi="Museo 300" w:cs="Arial"/>
          <w:sz w:val="16"/>
          <w:szCs w:val="16"/>
        </w:rPr>
        <w:t>base</w:t>
      </w:r>
      <w:r w:rsidR="00CF7A49">
        <w:rPr>
          <w:rFonts w:ascii="Museo 300" w:hAnsi="Museo 300" w:cs="Arial"/>
          <w:sz w:val="16"/>
          <w:szCs w:val="16"/>
        </w:rPr>
        <w:t xml:space="preserve"> </w:t>
      </w:r>
      <w:r w:rsidRPr="000B3447">
        <w:rPr>
          <w:rFonts w:ascii="Museo 300" w:hAnsi="Museo 300" w:cs="Arial"/>
          <w:sz w:val="16"/>
          <w:szCs w:val="16"/>
        </w:rPr>
        <w:t>en</w:t>
      </w:r>
      <w:r w:rsidR="00CF7A49">
        <w:rPr>
          <w:rFonts w:ascii="Museo 300" w:hAnsi="Museo 300" w:cs="Arial"/>
          <w:sz w:val="16"/>
          <w:szCs w:val="16"/>
        </w:rPr>
        <w:t xml:space="preserve"> </w:t>
      </w:r>
      <w:r w:rsidRPr="000B3447">
        <w:rPr>
          <w:rFonts w:ascii="Museo 300" w:hAnsi="Museo 300" w:cs="Arial"/>
          <w:sz w:val="16"/>
          <w:szCs w:val="16"/>
        </w:rPr>
        <w:t>la</w:t>
      </w:r>
      <w:r w:rsidR="00CF7A49">
        <w:rPr>
          <w:rFonts w:ascii="Museo 300" w:hAnsi="Museo 300" w:cs="Arial"/>
          <w:sz w:val="16"/>
          <w:szCs w:val="16"/>
        </w:rPr>
        <w:t xml:space="preserve"> </w:t>
      </w:r>
      <w:r w:rsidRPr="000B3447">
        <w:rPr>
          <w:rFonts w:ascii="Museo 300" w:hAnsi="Museo 300" w:cs="Arial"/>
          <w:sz w:val="16"/>
          <w:szCs w:val="16"/>
        </w:rPr>
        <w:t>información</w:t>
      </w:r>
      <w:r w:rsidR="00CF7A49">
        <w:rPr>
          <w:rFonts w:ascii="Museo 300" w:hAnsi="Museo 300" w:cs="Arial"/>
          <w:sz w:val="16"/>
          <w:szCs w:val="16"/>
        </w:rPr>
        <w:t xml:space="preserve"> </w:t>
      </w:r>
      <w:r w:rsidRPr="000B3447">
        <w:rPr>
          <w:rFonts w:ascii="Museo 300" w:hAnsi="Museo 300" w:cs="Arial"/>
          <w:sz w:val="16"/>
          <w:szCs w:val="16"/>
        </w:rPr>
        <w:t>presentada</w:t>
      </w:r>
      <w:r w:rsidR="00CF7A49">
        <w:rPr>
          <w:rFonts w:ascii="Museo 300" w:hAnsi="Museo 300" w:cs="Arial"/>
          <w:sz w:val="16"/>
          <w:szCs w:val="16"/>
        </w:rPr>
        <w:t xml:space="preserve"> </w:t>
      </w:r>
      <w:r w:rsidRPr="000B3447">
        <w:rPr>
          <w:rFonts w:ascii="Museo 300" w:hAnsi="Museo 300" w:cs="Arial"/>
          <w:sz w:val="16"/>
          <w:szCs w:val="16"/>
        </w:rPr>
        <w:t>por</w:t>
      </w:r>
      <w:r w:rsidR="00CF7A49">
        <w:rPr>
          <w:rFonts w:ascii="Museo 300" w:hAnsi="Museo 300" w:cs="Arial"/>
          <w:sz w:val="16"/>
          <w:szCs w:val="16"/>
        </w:rPr>
        <w:t xml:space="preserve"> </w:t>
      </w:r>
      <w:r w:rsidRPr="000B3447">
        <w:rPr>
          <w:rFonts w:ascii="Museo 300" w:hAnsi="Museo 300" w:cs="Arial"/>
          <w:sz w:val="16"/>
          <w:szCs w:val="16"/>
        </w:rPr>
        <w:t>la</w:t>
      </w:r>
      <w:r w:rsidR="00CF7A49">
        <w:rPr>
          <w:rFonts w:ascii="Museo 300" w:hAnsi="Museo 300" w:cs="Arial"/>
          <w:sz w:val="16"/>
          <w:szCs w:val="16"/>
        </w:rPr>
        <w:t xml:space="preserve"> </w:t>
      </w:r>
      <w:r w:rsidRPr="000B3447">
        <w:rPr>
          <w:rFonts w:ascii="Museo 300" w:hAnsi="Museo 300" w:cs="Arial"/>
          <w:sz w:val="16"/>
          <w:szCs w:val="16"/>
        </w:rPr>
        <w:t>empresa</w:t>
      </w:r>
      <w:r w:rsidR="00CF7A49">
        <w:rPr>
          <w:rFonts w:ascii="Museo 300" w:hAnsi="Museo 300" w:cs="Arial"/>
          <w:sz w:val="16"/>
          <w:szCs w:val="16"/>
        </w:rPr>
        <w:t xml:space="preserve"> </w:t>
      </w:r>
      <w:r w:rsidRPr="000B3447">
        <w:rPr>
          <w:rFonts w:ascii="Museo 300" w:hAnsi="Museo 300" w:cs="Arial"/>
          <w:sz w:val="16"/>
          <w:szCs w:val="16"/>
        </w:rPr>
        <w:t>distribuidora,</w:t>
      </w:r>
      <w:r w:rsidR="00CF7A49">
        <w:rPr>
          <w:rFonts w:ascii="Museo 300" w:hAnsi="Museo 300" w:cs="Arial"/>
          <w:sz w:val="16"/>
          <w:szCs w:val="16"/>
        </w:rPr>
        <w:t xml:space="preserve"> </w:t>
      </w:r>
      <w:r w:rsidRPr="000B3447">
        <w:rPr>
          <w:rFonts w:ascii="Museo 300" w:hAnsi="Museo 300" w:cs="Arial"/>
          <w:sz w:val="16"/>
          <w:szCs w:val="16"/>
        </w:rPr>
        <w:t>se</w:t>
      </w:r>
      <w:r w:rsidR="00CF7A49">
        <w:rPr>
          <w:rFonts w:ascii="Museo 300" w:hAnsi="Museo 300" w:cs="Arial"/>
          <w:sz w:val="16"/>
          <w:szCs w:val="16"/>
        </w:rPr>
        <w:t xml:space="preserve"> </w:t>
      </w:r>
      <w:r w:rsidRPr="000B3447">
        <w:rPr>
          <w:rFonts w:ascii="Museo 300" w:hAnsi="Museo 300" w:cs="Arial"/>
          <w:sz w:val="16"/>
          <w:szCs w:val="16"/>
        </w:rPr>
        <w:t>procedió</w:t>
      </w:r>
      <w:r w:rsidR="00CF7A49">
        <w:rPr>
          <w:rFonts w:ascii="Museo 300" w:hAnsi="Museo 300" w:cs="Arial"/>
          <w:sz w:val="16"/>
          <w:szCs w:val="16"/>
        </w:rPr>
        <w:t xml:space="preserve"> </w:t>
      </w:r>
      <w:r w:rsidRPr="000B3447">
        <w:rPr>
          <w:rFonts w:ascii="Museo 300" w:hAnsi="Museo 300" w:cs="Arial"/>
          <w:sz w:val="16"/>
          <w:szCs w:val="16"/>
        </w:rPr>
        <w:t>a</w:t>
      </w:r>
      <w:r w:rsidR="00CF7A49">
        <w:rPr>
          <w:rFonts w:ascii="Museo 300" w:hAnsi="Museo 300" w:cs="Arial"/>
          <w:sz w:val="16"/>
          <w:szCs w:val="16"/>
        </w:rPr>
        <w:t xml:space="preserve"> </w:t>
      </w:r>
      <w:r w:rsidRPr="000B3447">
        <w:rPr>
          <w:rFonts w:ascii="Museo 300" w:hAnsi="Museo 300" w:cs="Arial"/>
          <w:sz w:val="16"/>
          <w:szCs w:val="16"/>
        </w:rPr>
        <w:t>efectuar</w:t>
      </w:r>
      <w:r w:rsidR="00CF7A49">
        <w:rPr>
          <w:rFonts w:ascii="Museo 300" w:hAnsi="Museo 300" w:cs="Arial"/>
          <w:sz w:val="16"/>
          <w:szCs w:val="16"/>
        </w:rPr>
        <w:t xml:space="preserve"> </w:t>
      </w:r>
      <w:r w:rsidRPr="000B3447">
        <w:rPr>
          <w:rFonts w:ascii="Museo 300" w:hAnsi="Museo 300" w:cs="Arial"/>
          <w:sz w:val="16"/>
          <w:szCs w:val="16"/>
        </w:rPr>
        <w:t>un</w:t>
      </w:r>
      <w:r w:rsidR="00CF7A49">
        <w:rPr>
          <w:rFonts w:ascii="Museo 300" w:hAnsi="Museo 300" w:cs="Arial"/>
          <w:sz w:val="16"/>
          <w:szCs w:val="16"/>
        </w:rPr>
        <w:t xml:space="preserve"> </w:t>
      </w:r>
      <w:r w:rsidRPr="000B3447">
        <w:rPr>
          <w:rFonts w:ascii="Museo 300" w:hAnsi="Museo 300" w:cs="Arial"/>
          <w:sz w:val="16"/>
          <w:szCs w:val="16"/>
        </w:rPr>
        <w:t>análisis</w:t>
      </w:r>
      <w:r w:rsidR="00CF7A49">
        <w:rPr>
          <w:rFonts w:ascii="Museo 300" w:hAnsi="Museo 300" w:cs="Arial"/>
          <w:sz w:val="16"/>
          <w:szCs w:val="16"/>
        </w:rPr>
        <w:t xml:space="preserve"> </w:t>
      </w:r>
      <w:r w:rsidRPr="000B3447">
        <w:rPr>
          <w:rFonts w:ascii="Museo 300" w:hAnsi="Museo 300" w:cs="Arial"/>
          <w:sz w:val="16"/>
          <w:szCs w:val="16"/>
        </w:rPr>
        <w:t>de</w:t>
      </w:r>
      <w:r w:rsidR="00CF7A49">
        <w:rPr>
          <w:rFonts w:ascii="Museo 300" w:hAnsi="Museo 300" w:cs="Arial"/>
          <w:sz w:val="16"/>
          <w:szCs w:val="16"/>
        </w:rPr>
        <w:t xml:space="preserve"> </w:t>
      </w:r>
      <w:r w:rsidRPr="000B3447">
        <w:rPr>
          <w:rFonts w:ascii="Museo 300" w:hAnsi="Museo 300" w:cs="Arial"/>
          <w:sz w:val="16"/>
          <w:szCs w:val="16"/>
        </w:rPr>
        <w:t>los</w:t>
      </w:r>
      <w:r w:rsidR="00CF7A49">
        <w:rPr>
          <w:rFonts w:ascii="Museo 300" w:hAnsi="Museo 300" w:cs="Arial"/>
          <w:sz w:val="16"/>
          <w:szCs w:val="16"/>
        </w:rPr>
        <w:t xml:space="preserve"> </w:t>
      </w:r>
      <w:r w:rsidRPr="000B3447">
        <w:rPr>
          <w:rFonts w:ascii="Museo 300" w:hAnsi="Museo 300" w:cs="Arial"/>
          <w:sz w:val="16"/>
          <w:szCs w:val="16"/>
        </w:rPr>
        <w:t>eventos</w:t>
      </w:r>
      <w:r w:rsidR="00CF7A49">
        <w:rPr>
          <w:rFonts w:ascii="Museo 300" w:hAnsi="Museo 300" w:cs="Arial"/>
          <w:sz w:val="16"/>
          <w:szCs w:val="16"/>
        </w:rPr>
        <w:t xml:space="preserve"> </w:t>
      </w:r>
      <w:r w:rsidRPr="000B3447">
        <w:rPr>
          <w:rFonts w:ascii="Museo 300" w:hAnsi="Museo 300" w:cs="Arial"/>
          <w:sz w:val="16"/>
          <w:szCs w:val="16"/>
        </w:rPr>
        <w:t>registrados</w:t>
      </w:r>
      <w:r w:rsidR="00CF7A49">
        <w:rPr>
          <w:rFonts w:ascii="Museo 300" w:hAnsi="Museo 300" w:cs="Arial"/>
          <w:sz w:val="16"/>
          <w:szCs w:val="16"/>
        </w:rPr>
        <w:t xml:space="preserve"> </w:t>
      </w:r>
      <w:r w:rsidRPr="000B3447">
        <w:rPr>
          <w:rFonts w:ascii="Museo 300" w:hAnsi="Museo 300" w:cs="Arial"/>
          <w:sz w:val="16"/>
          <w:szCs w:val="16"/>
        </w:rPr>
        <w:t>en</w:t>
      </w:r>
      <w:r w:rsidR="00CF7A49">
        <w:rPr>
          <w:rFonts w:ascii="Museo 300" w:hAnsi="Museo 300" w:cs="Arial"/>
          <w:sz w:val="16"/>
          <w:szCs w:val="16"/>
        </w:rPr>
        <w:t xml:space="preserve"> </w:t>
      </w:r>
      <w:r w:rsidRPr="000B3447">
        <w:rPr>
          <w:rFonts w:ascii="Museo 300" w:hAnsi="Museo 300" w:cs="Arial"/>
          <w:sz w:val="16"/>
          <w:szCs w:val="16"/>
        </w:rPr>
        <w:t>la</w:t>
      </w:r>
      <w:r w:rsidR="00CF7A49">
        <w:rPr>
          <w:rFonts w:ascii="Museo 300" w:hAnsi="Museo 300" w:cs="Arial"/>
          <w:sz w:val="16"/>
          <w:szCs w:val="16"/>
        </w:rPr>
        <w:t xml:space="preserve"> </w:t>
      </w:r>
      <w:r w:rsidRPr="000B3447">
        <w:rPr>
          <w:rFonts w:ascii="Museo 300" w:hAnsi="Museo 300" w:cs="Arial"/>
          <w:sz w:val="16"/>
          <w:szCs w:val="16"/>
        </w:rPr>
        <w:t>bitácora</w:t>
      </w:r>
      <w:r w:rsidR="00CF7A49">
        <w:rPr>
          <w:rFonts w:ascii="Museo 300" w:hAnsi="Museo 300" w:cs="Arial"/>
          <w:sz w:val="16"/>
          <w:szCs w:val="16"/>
        </w:rPr>
        <w:t xml:space="preserve"> </w:t>
      </w:r>
      <w:r w:rsidRPr="000B3447">
        <w:rPr>
          <w:rFonts w:ascii="Museo 300" w:hAnsi="Museo 300" w:cs="Arial"/>
          <w:sz w:val="16"/>
          <w:szCs w:val="16"/>
        </w:rPr>
        <w:t>de</w:t>
      </w:r>
      <w:r w:rsidR="00CF7A49">
        <w:rPr>
          <w:rFonts w:ascii="Museo 300" w:hAnsi="Museo 300" w:cs="Arial"/>
          <w:sz w:val="16"/>
          <w:szCs w:val="16"/>
        </w:rPr>
        <w:t xml:space="preserve"> </w:t>
      </w:r>
      <w:r w:rsidRPr="000B3447">
        <w:rPr>
          <w:rFonts w:ascii="Museo 300" w:hAnsi="Museo 300" w:cs="Arial"/>
          <w:sz w:val="16"/>
          <w:szCs w:val="16"/>
        </w:rPr>
        <w:t>operaciones</w:t>
      </w:r>
      <w:r w:rsidR="00CF7A49">
        <w:rPr>
          <w:rFonts w:ascii="Museo 300" w:hAnsi="Museo 300" w:cs="Arial"/>
          <w:sz w:val="16"/>
          <w:szCs w:val="16"/>
        </w:rPr>
        <w:t xml:space="preserve"> </w:t>
      </w:r>
      <w:r w:rsidRPr="000B3447">
        <w:rPr>
          <w:rFonts w:ascii="Museo 300" w:hAnsi="Museo 300" w:cs="Arial"/>
          <w:sz w:val="16"/>
          <w:szCs w:val="16"/>
        </w:rPr>
        <w:t>correspondientes</w:t>
      </w:r>
      <w:r w:rsidR="00CF7A49">
        <w:rPr>
          <w:rFonts w:ascii="Museo 300" w:hAnsi="Museo 300" w:cs="Arial"/>
          <w:sz w:val="16"/>
          <w:szCs w:val="16"/>
        </w:rPr>
        <w:t xml:space="preserve"> </w:t>
      </w:r>
      <w:r w:rsidRPr="000B3447">
        <w:rPr>
          <w:rFonts w:ascii="Museo 300" w:hAnsi="Museo 300" w:cs="Arial"/>
          <w:sz w:val="16"/>
          <w:szCs w:val="16"/>
        </w:rPr>
        <w:t>a</w:t>
      </w:r>
      <w:r w:rsidR="00CF7A49">
        <w:rPr>
          <w:rFonts w:ascii="Museo 300" w:hAnsi="Museo 300" w:cs="Arial"/>
          <w:sz w:val="16"/>
          <w:szCs w:val="16"/>
        </w:rPr>
        <w:t xml:space="preserve"> </w:t>
      </w:r>
      <w:r w:rsidRPr="000B3447">
        <w:rPr>
          <w:rFonts w:ascii="Museo 300" w:hAnsi="Museo 300" w:cs="Arial"/>
          <w:sz w:val="16"/>
          <w:szCs w:val="16"/>
        </w:rPr>
        <w:t>las</w:t>
      </w:r>
      <w:r w:rsidR="00CF7A49">
        <w:rPr>
          <w:rFonts w:ascii="Museo 300" w:hAnsi="Museo 300" w:cs="Arial"/>
          <w:sz w:val="16"/>
          <w:szCs w:val="16"/>
        </w:rPr>
        <w:t xml:space="preserve"> </w:t>
      </w:r>
      <w:r w:rsidRPr="000B3447">
        <w:rPr>
          <w:rFonts w:ascii="Museo 300" w:hAnsi="Museo 300" w:cs="Arial"/>
          <w:sz w:val="16"/>
          <w:szCs w:val="16"/>
        </w:rPr>
        <w:t>fechas</w:t>
      </w:r>
      <w:r w:rsidR="00CF7A49">
        <w:rPr>
          <w:rFonts w:ascii="Museo 300" w:hAnsi="Museo 300" w:cs="Arial"/>
          <w:sz w:val="16"/>
          <w:szCs w:val="16"/>
        </w:rPr>
        <w:t xml:space="preserve"> </w:t>
      </w:r>
      <w:r w:rsidRPr="000B3447">
        <w:rPr>
          <w:rFonts w:ascii="Museo 300" w:hAnsi="Museo 300" w:cs="Arial"/>
          <w:sz w:val="16"/>
          <w:szCs w:val="16"/>
        </w:rPr>
        <w:t>del</w:t>
      </w:r>
      <w:r w:rsidR="00CF7A49">
        <w:rPr>
          <w:rFonts w:ascii="Museo 300" w:hAnsi="Museo 300" w:cs="Arial"/>
          <w:sz w:val="16"/>
          <w:szCs w:val="16"/>
        </w:rPr>
        <w:t xml:space="preserve"> </w:t>
      </w:r>
      <w:r w:rsidRPr="000B3447">
        <w:rPr>
          <w:rFonts w:ascii="Museo 300" w:hAnsi="Museo 300" w:cs="Arial"/>
          <w:sz w:val="16"/>
          <w:szCs w:val="16"/>
        </w:rPr>
        <w:t>20</w:t>
      </w:r>
      <w:r w:rsidR="00CF7A49">
        <w:rPr>
          <w:rFonts w:ascii="Museo 300" w:hAnsi="Museo 300" w:cs="Arial"/>
          <w:sz w:val="16"/>
          <w:szCs w:val="16"/>
        </w:rPr>
        <w:t xml:space="preserve"> </w:t>
      </w:r>
      <w:r w:rsidRPr="000B3447">
        <w:rPr>
          <w:rFonts w:ascii="Museo 300" w:hAnsi="Museo 300" w:cs="Arial"/>
          <w:sz w:val="16"/>
          <w:szCs w:val="16"/>
        </w:rPr>
        <w:t>de</w:t>
      </w:r>
      <w:r w:rsidR="00CF7A49">
        <w:rPr>
          <w:rFonts w:ascii="Museo 300" w:hAnsi="Museo 300" w:cs="Arial"/>
          <w:sz w:val="16"/>
          <w:szCs w:val="16"/>
        </w:rPr>
        <w:t xml:space="preserve"> </w:t>
      </w:r>
      <w:r w:rsidRPr="000B3447">
        <w:rPr>
          <w:rFonts w:ascii="Museo 300" w:hAnsi="Museo 300" w:cs="Arial"/>
          <w:sz w:val="16"/>
          <w:szCs w:val="16"/>
        </w:rPr>
        <w:t>diciembre</w:t>
      </w:r>
      <w:r w:rsidR="00CF7A49">
        <w:rPr>
          <w:rFonts w:ascii="Museo 300" w:hAnsi="Museo 300" w:cs="Arial"/>
          <w:sz w:val="16"/>
          <w:szCs w:val="16"/>
        </w:rPr>
        <w:t xml:space="preserve"> </w:t>
      </w:r>
      <w:r w:rsidRPr="000B3447">
        <w:rPr>
          <w:rFonts w:ascii="Museo 300" w:hAnsi="Museo 300" w:cs="Arial"/>
          <w:sz w:val="16"/>
          <w:szCs w:val="16"/>
        </w:rPr>
        <w:t>del</w:t>
      </w:r>
      <w:r w:rsidR="00CF7A49">
        <w:rPr>
          <w:rFonts w:ascii="Museo 300" w:hAnsi="Museo 300" w:cs="Arial"/>
          <w:sz w:val="16"/>
          <w:szCs w:val="16"/>
        </w:rPr>
        <w:t xml:space="preserve"> </w:t>
      </w:r>
      <w:r w:rsidRPr="000B3447">
        <w:rPr>
          <w:rFonts w:ascii="Museo 300" w:hAnsi="Museo 300" w:cs="Arial"/>
          <w:sz w:val="16"/>
          <w:szCs w:val="16"/>
        </w:rPr>
        <w:t>2020</w:t>
      </w:r>
      <w:r w:rsidR="00CF7A49">
        <w:rPr>
          <w:rFonts w:ascii="Museo 300" w:hAnsi="Museo 300" w:cs="Arial"/>
          <w:sz w:val="16"/>
          <w:szCs w:val="16"/>
        </w:rPr>
        <w:t xml:space="preserve"> </w:t>
      </w:r>
      <w:r w:rsidRPr="000B3447">
        <w:rPr>
          <w:rFonts w:ascii="Museo 300" w:hAnsi="Museo 300" w:cs="Arial"/>
          <w:sz w:val="16"/>
          <w:szCs w:val="16"/>
        </w:rPr>
        <w:t>al</w:t>
      </w:r>
      <w:r w:rsidR="00CF7A49">
        <w:rPr>
          <w:rFonts w:ascii="Museo 300" w:hAnsi="Museo 300" w:cs="Arial"/>
          <w:sz w:val="16"/>
          <w:szCs w:val="16"/>
        </w:rPr>
        <w:t xml:space="preserve"> </w:t>
      </w:r>
      <w:r w:rsidRPr="000B3447">
        <w:rPr>
          <w:rFonts w:ascii="Museo 300" w:hAnsi="Museo 300" w:cs="Arial"/>
          <w:sz w:val="16"/>
          <w:szCs w:val="16"/>
        </w:rPr>
        <w:t>1</w:t>
      </w:r>
      <w:r w:rsidR="00CF7A49">
        <w:rPr>
          <w:rFonts w:ascii="Museo 300" w:hAnsi="Museo 300" w:cs="Arial"/>
          <w:sz w:val="16"/>
          <w:szCs w:val="16"/>
        </w:rPr>
        <w:t xml:space="preserve"> </w:t>
      </w:r>
      <w:r w:rsidRPr="000B3447">
        <w:rPr>
          <w:rFonts w:ascii="Museo 300" w:hAnsi="Museo 300" w:cs="Arial"/>
          <w:sz w:val="16"/>
          <w:szCs w:val="16"/>
        </w:rPr>
        <w:t>de</w:t>
      </w:r>
      <w:r w:rsidR="00CF7A49">
        <w:rPr>
          <w:rFonts w:ascii="Museo 300" w:hAnsi="Museo 300" w:cs="Arial"/>
          <w:sz w:val="16"/>
          <w:szCs w:val="16"/>
        </w:rPr>
        <w:t xml:space="preserve"> </w:t>
      </w:r>
      <w:r w:rsidRPr="000B3447">
        <w:rPr>
          <w:rFonts w:ascii="Museo 300" w:hAnsi="Museo 300" w:cs="Arial"/>
          <w:sz w:val="16"/>
          <w:szCs w:val="16"/>
        </w:rPr>
        <w:t>enero</w:t>
      </w:r>
      <w:r w:rsidR="00CF7A49">
        <w:rPr>
          <w:rFonts w:ascii="Museo 300" w:hAnsi="Museo 300" w:cs="Arial"/>
          <w:sz w:val="16"/>
          <w:szCs w:val="16"/>
        </w:rPr>
        <w:t xml:space="preserve"> </w:t>
      </w:r>
      <w:r w:rsidRPr="000B3447">
        <w:rPr>
          <w:rFonts w:ascii="Museo 300" w:hAnsi="Museo 300" w:cs="Arial"/>
          <w:sz w:val="16"/>
          <w:szCs w:val="16"/>
        </w:rPr>
        <w:t>del</w:t>
      </w:r>
      <w:r w:rsidR="00CF7A49">
        <w:rPr>
          <w:rFonts w:ascii="Museo 300" w:hAnsi="Museo 300" w:cs="Arial"/>
          <w:sz w:val="16"/>
          <w:szCs w:val="16"/>
        </w:rPr>
        <w:t xml:space="preserve"> </w:t>
      </w:r>
      <w:r w:rsidRPr="000B3447">
        <w:rPr>
          <w:rFonts w:ascii="Museo 300" w:hAnsi="Museo 300" w:cs="Arial"/>
          <w:sz w:val="16"/>
          <w:szCs w:val="16"/>
        </w:rPr>
        <w:t>2021,</w:t>
      </w:r>
      <w:r w:rsidR="00CF7A49">
        <w:rPr>
          <w:rFonts w:ascii="Museo 300" w:hAnsi="Museo 300" w:cs="Arial"/>
          <w:sz w:val="16"/>
          <w:szCs w:val="16"/>
        </w:rPr>
        <w:t xml:space="preserve"> </w:t>
      </w:r>
      <w:r w:rsidRPr="000B3447">
        <w:rPr>
          <w:rFonts w:ascii="Museo 300" w:hAnsi="Museo 300" w:cs="Arial"/>
          <w:sz w:val="16"/>
          <w:szCs w:val="16"/>
        </w:rPr>
        <w:t>con</w:t>
      </w:r>
      <w:r w:rsidR="00CF7A49">
        <w:rPr>
          <w:rFonts w:ascii="Museo 300" w:hAnsi="Museo 300" w:cs="Arial"/>
          <w:sz w:val="16"/>
          <w:szCs w:val="16"/>
        </w:rPr>
        <w:t xml:space="preserve"> </w:t>
      </w:r>
      <w:r w:rsidRPr="000B3447">
        <w:rPr>
          <w:rFonts w:ascii="Museo 300" w:hAnsi="Museo 300" w:cs="Arial"/>
          <w:sz w:val="16"/>
          <w:szCs w:val="16"/>
        </w:rPr>
        <w:t>el</w:t>
      </w:r>
      <w:r w:rsidR="00CF7A49">
        <w:rPr>
          <w:rFonts w:ascii="Museo 300" w:hAnsi="Museo 300" w:cs="Arial"/>
          <w:sz w:val="16"/>
          <w:szCs w:val="16"/>
        </w:rPr>
        <w:t xml:space="preserve"> </w:t>
      </w:r>
      <w:r w:rsidRPr="000B3447">
        <w:rPr>
          <w:rFonts w:ascii="Museo 300" w:hAnsi="Museo 300" w:cs="Arial"/>
          <w:sz w:val="16"/>
          <w:szCs w:val="16"/>
        </w:rPr>
        <w:t>objetivo</w:t>
      </w:r>
      <w:r w:rsidR="00CF7A49">
        <w:rPr>
          <w:rFonts w:ascii="Museo 300" w:hAnsi="Museo 300" w:cs="Arial"/>
          <w:sz w:val="16"/>
          <w:szCs w:val="16"/>
        </w:rPr>
        <w:t xml:space="preserve"> </w:t>
      </w:r>
      <w:r w:rsidRPr="000B3447">
        <w:rPr>
          <w:rFonts w:ascii="Museo 300" w:hAnsi="Museo 300" w:cs="Arial"/>
          <w:sz w:val="16"/>
          <w:szCs w:val="16"/>
        </w:rPr>
        <w:t>de</w:t>
      </w:r>
      <w:r w:rsidR="00CF7A49">
        <w:rPr>
          <w:rFonts w:ascii="Museo 300" w:hAnsi="Museo 300" w:cs="Arial"/>
          <w:sz w:val="16"/>
          <w:szCs w:val="16"/>
        </w:rPr>
        <w:t xml:space="preserve"> </w:t>
      </w:r>
      <w:r w:rsidRPr="000B3447">
        <w:rPr>
          <w:rFonts w:ascii="Museo 300" w:hAnsi="Museo 300" w:cs="Arial"/>
          <w:sz w:val="16"/>
          <w:szCs w:val="16"/>
        </w:rPr>
        <w:t>identificar</w:t>
      </w:r>
      <w:r w:rsidR="00CF7A49">
        <w:rPr>
          <w:rFonts w:ascii="Museo 300" w:hAnsi="Museo 300" w:cs="Arial"/>
          <w:sz w:val="16"/>
          <w:szCs w:val="16"/>
        </w:rPr>
        <w:t xml:space="preserve"> </w:t>
      </w:r>
      <w:r w:rsidRPr="000B3447">
        <w:rPr>
          <w:rFonts w:ascii="Museo 300" w:hAnsi="Museo 300" w:cs="Arial"/>
          <w:sz w:val="16"/>
          <w:szCs w:val="16"/>
        </w:rPr>
        <w:t>algún</w:t>
      </w:r>
      <w:r w:rsidR="00CF7A49">
        <w:rPr>
          <w:rFonts w:ascii="Museo 300" w:hAnsi="Museo 300" w:cs="Arial"/>
          <w:sz w:val="16"/>
          <w:szCs w:val="16"/>
        </w:rPr>
        <w:t xml:space="preserve"> </w:t>
      </w:r>
      <w:r w:rsidRPr="000B3447">
        <w:rPr>
          <w:rFonts w:ascii="Museo 300" w:hAnsi="Museo 300" w:cs="Arial"/>
          <w:sz w:val="16"/>
          <w:szCs w:val="16"/>
        </w:rPr>
        <w:t>evento</w:t>
      </w:r>
      <w:r w:rsidR="00CF7A49">
        <w:rPr>
          <w:rFonts w:ascii="Museo 300" w:hAnsi="Museo 300" w:cs="Arial"/>
          <w:sz w:val="16"/>
          <w:szCs w:val="16"/>
        </w:rPr>
        <w:t xml:space="preserve"> </w:t>
      </w:r>
      <w:r w:rsidRPr="000B3447">
        <w:rPr>
          <w:rFonts w:ascii="Museo 300" w:hAnsi="Museo 300" w:cs="Arial"/>
          <w:sz w:val="16"/>
          <w:szCs w:val="16"/>
        </w:rPr>
        <w:t>que</w:t>
      </w:r>
      <w:r w:rsidR="00CF7A49">
        <w:rPr>
          <w:rFonts w:ascii="Museo 300" w:hAnsi="Museo 300" w:cs="Arial"/>
          <w:sz w:val="16"/>
          <w:szCs w:val="16"/>
        </w:rPr>
        <w:t xml:space="preserve"> </w:t>
      </w:r>
      <w:r w:rsidRPr="000B3447">
        <w:rPr>
          <w:rFonts w:ascii="Museo 300" w:hAnsi="Museo 300" w:cs="Arial"/>
          <w:sz w:val="16"/>
          <w:szCs w:val="16"/>
        </w:rPr>
        <w:t>esté</w:t>
      </w:r>
      <w:r w:rsidR="00CF7A49">
        <w:rPr>
          <w:rFonts w:ascii="Museo 300" w:hAnsi="Museo 300" w:cs="Arial"/>
          <w:sz w:val="16"/>
          <w:szCs w:val="16"/>
        </w:rPr>
        <w:t xml:space="preserve"> </w:t>
      </w:r>
      <w:r w:rsidRPr="000B3447">
        <w:rPr>
          <w:rFonts w:ascii="Museo 300" w:hAnsi="Museo 300" w:cs="Arial"/>
          <w:sz w:val="16"/>
          <w:szCs w:val="16"/>
        </w:rPr>
        <w:t>asociado</w:t>
      </w:r>
      <w:r w:rsidR="00CF7A49">
        <w:rPr>
          <w:rFonts w:ascii="Museo 300" w:hAnsi="Museo 300" w:cs="Arial"/>
          <w:sz w:val="16"/>
          <w:szCs w:val="16"/>
        </w:rPr>
        <w:t xml:space="preserve"> </w:t>
      </w:r>
      <w:r w:rsidRPr="000B3447">
        <w:rPr>
          <w:rFonts w:ascii="Museo 300" w:hAnsi="Museo 300" w:cs="Arial"/>
          <w:sz w:val="16"/>
          <w:szCs w:val="16"/>
        </w:rPr>
        <w:t>con</w:t>
      </w:r>
      <w:r w:rsidR="00CF7A49">
        <w:rPr>
          <w:rFonts w:ascii="Museo 300" w:hAnsi="Museo 300" w:cs="Arial"/>
          <w:sz w:val="16"/>
          <w:szCs w:val="16"/>
        </w:rPr>
        <w:t xml:space="preserve"> </w:t>
      </w:r>
      <w:r w:rsidRPr="000B3447">
        <w:rPr>
          <w:rFonts w:ascii="Museo 300" w:hAnsi="Museo 300" w:cs="Arial"/>
          <w:sz w:val="16"/>
          <w:szCs w:val="16"/>
        </w:rPr>
        <w:t>el</w:t>
      </w:r>
      <w:r w:rsidR="00CF7A49">
        <w:rPr>
          <w:rFonts w:ascii="Museo 300" w:hAnsi="Museo 300" w:cs="Arial"/>
          <w:sz w:val="16"/>
          <w:szCs w:val="16"/>
        </w:rPr>
        <w:t xml:space="preserve"> </w:t>
      </w:r>
      <w:r w:rsidRPr="000B3447">
        <w:rPr>
          <w:rFonts w:ascii="Museo 300" w:hAnsi="Museo 300" w:cs="Arial"/>
          <w:sz w:val="16"/>
          <w:szCs w:val="16"/>
        </w:rPr>
        <w:t>incidente</w:t>
      </w:r>
      <w:r w:rsidR="00CF7A49">
        <w:rPr>
          <w:rFonts w:ascii="Museo 300" w:hAnsi="Museo 300" w:cs="Arial"/>
          <w:sz w:val="16"/>
          <w:szCs w:val="16"/>
        </w:rPr>
        <w:t xml:space="preserve"> </w:t>
      </w:r>
      <w:r w:rsidRPr="000B3447">
        <w:rPr>
          <w:rFonts w:ascii="Museo 300" w:hAnsi="Museo 300" w:cs="Arial"/>
          <w:sz w:val="16"/>
          <w:szCs w:val="16"/>
        </w:rPr>
        <w:t>reportado</w:t>
      </w:r>
      <w:r w:rsidR="00CF7A49">
        <w:rPr>
          <w:rFonts w:ascii="Museo 300" w:hAnsi="Museo 300" w:cs="Arial"/>
          <w:sz w:val="16"/>
          <w:szCs w:val="16"/>
        </w:rPr>
        <w:t xml:space="preserve"> </w:t>
      </w:r>
      <w:r w:rsidRPr="000B3447">
        <w:rPr>
          <w:rFonts w:ascii="Museo 300" w:hAnsi="Museo 300" w:cs="Arial"/>
          <w:sz w:val="16"/>
          <w:szCs w:val="16"/>
        </w:rPr>
        <w:t>por</w:t>
      </w:r>
      <w:r w:rsidR="00CF7A49">
        <w:rPr>
          <w:rFonts w:ascii="Museo 300" w:hAnsi="Museo 300" w:cs="Arial"/>
          <w:sz w:val="16"/>
          <w:szCs w:val="16"/>
        </w:rPr>
        <w:t xml:space="preserve"> </w:t>
      </w:r>
      <w:r w:rsidRPr="000B3447">
        <w:rPr>
          <w:rFonts w:ascii="Museo 300" w:hAnsi="Museo 300" w:cs="Arial"/>
          <w:sz w:val="16"/>
          <w:szCs w:val="16"/>
        </w:rPr>
        <w:t>el</w:t>
      </w:r>
      <w:r w:rsidR="00CF7A49">
        <w:rPr>
          <w:rFonts w:ascii="Museo 300" w:hAnsi="Museo 300" w:cs="Arial"/>
          <w:sz w:val="16"/>
          <w:szCs w:val="16"/>
        </w:rPr>
        <w:t xml:space="preserve"> </w:t>
      </w:r>
      <w:r w:rsidRPr="000B3447">
        <w:rPr>
          <w:rFonts w:ascii="Museo 300" w:hAnsi="Museo 300" w:cs="Arial"/>
          <w:sz w:val="16"/>
          <w:szCs w:val="16"/>
        </w:rPr>
        <w:t>usuario</w:t>
      </w:r>
      <w:r w:rsidR="00CF7A49">
        <w:rPr>
          <w:rFonts w:ascii="Museo 300" w:hAnsi="Museo 300" w:cs="Arial"/>
          <w:sz w:val="16"/>
          <w:szCs w:val="16"/>
        </w:rPr>
        <w:t xml:space="preserve"> </w:t>
      </w:r>
      <w:r w:rsidRPr="000B3447">
        <w:rPr>
          <w:rFonts w:ascii="Museo 300" w:hAnsi="Museo 300" w:cs="Arial"/>
          <w:sz w:val="16"/>
          <w:szCs w:val="16"/>
        </w:rPr>
        <w:t>con</w:t>
      </w:r>
      <w:r w:rsidR="00CF7A49">
        <w:rPr>
          <w:rFonts w:ascii="Museo 300" w:hAnsi="Museo 300" w:cs="Arial"/>
          <w:sz w:val="16"/>
          <w:szCs w:val="16"/>
        </w:rPr>
        <w:t xml:space="preserve"> </w:t>
      </w:r>
      <w:r w:rsidRPr="000B3447">
        <w:rPr>
          <w:rFonts w:ascii="Museo 300" w:hAnsi="Museo 300" w:cs="Arial"/>
          <w:sz w:val="16"/>
          <w:szCs w:val="16"/>
        </w:rPr>
        <w:t>esa</w:t>
      </w:r>
      <w:r w:rsidR="00CF7A49">
        <w:rPr>
          <w:rFonts w:ascii="Museo 300" w:hAnsi="Museo 300" w:cs="Arial"/>
          <w:sz w:val="16"/>
          <w:szCs w:val="16"/>
        </w:rPr>
        <w:t xml:space="preserve"> </w:t>
      </w:r>
      <w:r w:rsidRPr="000B3447">
        <w:rPr>
          <w:rFonts w:ascii="Museo 300" w:hAnsi="Museo 300" w:cs="Arial"/>
          <w:sz w:val="16"/>
          <w:szCs w:val="16"/>
        </w:rPr>
        <w:t>misma</w:t>
      </w:r>
      <w:r w:rsidR="00CF7A49">
        <w:rPr>
          <w:rFonts w:ascii="Museo 300" w:hAnsi="Museo 300" w:cs="Arial"/>
          <w:sz w:val="16"/>
          <w:szCs w:val="16"/>
        </w:rPr>
        <w:t xml:space="preserve"> </w:t>
      </w:r>
      <w:r w:rsidRPr="000B3447">
        <w:rPr>
          <w:rFonts w:ascii="Museo 300" w:hAnsi="Museo 300" w:cs="Arial"/>
          <w:sz w:val="16"/>
          <w:szCs w:val="16"/>
        </w:rPr>
        <w:t>fecha.</w:t>
      </w:r>
      <w:r w:rsidR="00CF7A49">
        <w:rPr>
          <w:rFonts w:ascii="Museo 300" w:hAnsi="Museo 300" w:cs="Arial"/>
          <w:sz w:val="16"/>
          <w:szCs w:val="16"/>
        </w:rPr>
        <w:t xml:space="preserve"> </w:t>
      </w:r>
    </w:p>
    <w:p w14:paraId="75F11334" w14:textId="6DC77033" w:rsidR="000B3447" w:rsidRPr="000B3447" w:rsidRDefault="000B3447" w:rsidP="000B3447">
      <w:pPr>
        <w:pStyle w:val="Prrafodelista"/>
        <w:ind w:left="927"/>
        <w:textAlignment w:val="baseline"/>
        <w:rPr>
          <w:rFonts w:ascii="Museo 300" w:hAnsi="Museo 300" w:cs="Arial"/>
          <w:sz w:val="16"/>
          <w:szCs w:val="16"/>
        </w:rPr>
      </w:pPr>
      <w:r w:rsidRPr="000B3447">
        <w:rPr>
          <w:rFonts w:ascii="Museo 300" w:hAnsi="Museo 300" w:cs="Arial"/>
          <w:sz w:val="16"/>
          <w:szCs w:val="16"/>
          <w:lang w:val="es-SV"/>
        </w:rPr>
        <w:lastRenderedPageBreak/>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siguiente</w:t>
      </w:r>
      <w:r w:rsidR="00CF7A49">
        <w:rPr>
          <w:rFonts w:ascii="Museo 300" w:hAnsi="Museo 300" w:cs="Arial"/>
          <w:sz w:val="16"/>
          <w:szCs w:val="16"/>
          <w:lang w:val="es-SV"/>
        </w:rPr>
        <w:t xml:space="preserve"> </w:t>
      </w:r>
      <w:r w:rsidRPr="000B3447">
        <w:rPr>
          <w:rFonts w:ascii="Museo 300" w:hAnsi="Museo 300" w:cs="Arial"/>
          <w:sz w:val="16"/>
          <w:szCs w:val="16"/>
          <w:lang w:val="es-SV"/>
        </w:rPr>
        <w:t>extracto,</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muestra</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contenido</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bitácora</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operaciones</w:t>
      </w:r>
      <w:r w:rsidR="00CF7A49">
        <w:rPr>
          <w:rFonts w:ascii="Museo 300" w:hAnsi="Museo 300" w:cs="Arial"/>
          <w:sz w:val="16"/>
          <w:szCs w:val="16"/>
          <w:lang w:val="es-SV"/>
        </w:rPr>
        <w:t xml:space="preserve"> </w:t>
      </w:r>
      <w:r w:rsidRPr="000B3447">
        <w:rPr>
          <w:rFonts w:ascii="Museo 300" w:hAnsi="Museo 300" w:cs="Arial"/>
          <w:sz w:val="16"/>
          <w:szCs w:val="16"/>
          <w:lang w:val="es-SV"/>
        </w:rPr>
        <w:t>correspondiente</w:t>
      </w:r>
      <w:r w:rsidR="00CF7A49">
        <w:rPr>
          <w:rFonts w:ascii="Museo 300" w:hAnsi="Museo 300" w:cs="Arial"/>
          <w:sz w:val="16"/>
          <w:szCs w:val="16"/>
          <w:lang w:val="es-SV"/>
        </w:rPr>
        <w:t xml:space="preserve"> </w:t>
      </w:r>
      <w:r w:rsidRPr="000B3447">
        <w:rPr>
          <w:rFonts w:ascii="Museo 300" w:hAnsi="Museo 300" w:cs="Arial"/>
          <w:sz w:val="16"/>
          <w:szCs w:val="16"/>
          <w:lang w:val="es-SV"/>
        </w:rPr>
        <w:t>al</w:t>
      </w:r>
      <w:r w:rsidR="00CF7A49">
        <w:rPr>
          <w:rFonts w:ascii="Museo 300" w:hAnsi="Museo 300" w:cs="Arial"/>
          <w:sz w:val="16"/>
          <w:szCs w:val="16"/>
          <w:lang w:val="es-SV"/>
        </w:rPr>
        <w:t xml:space="preserve"> </w:t>
      </w:r>
      <w:r w:rsidRPr="000B3447">
        <w:rPr>
          <w:rFonts w:ascii="Museo 300" w:hAnsi="Museo 300" w:cs="Arial"/>
          <w:sz w:val="16"/>
          <w:szCs w:val="16"/>
          <w:lang w:val="es-SV"/>
        </w:rPr>
        <w:t>1</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enero</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2021,</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donde</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puede</w:t>
      </w:r>
      <w:r w:rsidR="00CF7A49">
        <w:rPr>
          <w:rFonts w:ascii="Museo 300" w:hAnsi="Museo 300" w:cs="Arial"/>
          <w:sz w:val="16"/>
          <w:szCs w:val="16"/>
          <w:lang w:val="es-SV"/>
        </w:rPr>
        <w:t xml:space="preserve"> </w:t>
      </w:r>
      <w:r w:rsidRPr="000B3447">
        <w:rPr>
          <w:rFonts w:ascii="Museo 300" w:hAnsi="Museo 300" w:cs="Arial"/>
          <w:sz w:val="16"/>
          <w:szCs w:val="16"/>
          <w:lang w:val="es-SV"/>
        </w:rPr>
        <w:t>observar</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empresa</w:t>
      </w:r>
      <w:r w:rsidR="00CF7A49">
        <w:rPr>
          <w:rFonts w:ascii="Museo 300" w:hAnsi="Museo 300" w:cs="Arial"/>
          <w:sz w:val="16"/>
          <w:szCs w:val="16"/>
          <w:lang w:val="es-SV"/>
        </w:rPr>
        <w:t xml:space="preserve"> </w:t>
      </w:r>
      <w:r w:rsidRPr="000B3447">
        <w:rPr>
          <w:rFonts w:ascii="Museo 300" w:hAnsi="Museo 300" w:cs="Arial"/>
          <w:sz w:val="16"/>
          <w:szCs w:val="16"/>
          <w:lang w:val="es-SV"/>
        </w:rPr>
        <w:t>distribuidora</w:t>
      </w:r>
      <w:r w:rsidR="00CF7A49">
        <w:rPr>
          <w:rFonts w:ascii="Museo 300" w:hAnsi="Museo 300" w:cs="Arial"/>
          <w:sz w:val="16"/>
          <w:szCs w:val="16"/>
          <w:lang w:val="es-SV"/>
        </w:rPr>
        <w:t xml:space="preserve"> </w:t>
      </w:r>
      <w:r w:rsidRPr="000B3447">
        <w:rPr>
          <w:rFonts w:ascii="Museo 300" w:hAnsi="Museo 300" w:cs="Arial"/>
          <w:sz w:val="16"/>
          <w:szCs w:val="16"/>
          <w:lang w:val="es-SV"/>
        </w:rPr>
        <w:t>CAESS</w:t>
      </w:r>
      <w:r w:rsidR="00CF7A49">
        <w:rPr>
          <w:rFonts w:ascii="Museo 300" w:hAnsi="Museo 300" w:cs="Arial"/>
          <w:sz w:val="16"/>
          <w:szCs w:val="16"/>
          <w:lang w:val="es-SV"/>
        </w:rPr>
        <w:t xml:space="preserve"> </w:t>
      </w:r>
      <w:r w:rsidRPr="000B3447">
        <w:rPr>
          <w:rFonts w:ascii="Museo 300" w:hAnsi="Museo 300" w:cs="Arial"/>
          <w:sz w:val="16"/>
          <w:szCs w:val="16"/>
          <w:lang w:val="es-SV"/>
        </w:rPr>
        <w:t>describe</w:t>
      </w:r>
      <w:r w:rsidR="00CF7A49">
        <w:rPr>
          <w:rFonts w:ascii="Museo 300" w:hAnsi="Museo 300" w:cs="Arial"/>
          <w:sz w:val="16"/>
          <w:szCs w:val="16"/>
          <w:lang w:val="es-SV"/>
        </w:rPr>
        <w:t xml:space="preserve"> </w:t>
      </w:r>
      <w:r w:rsidRPr="000B3447">
        <w:rPr>
          <w:rFonts w:ascii="Museo 300" w:hAnsi="Museo 300" w:cs="Arial"/>
          <w:sz w:val="16"/>
          <w:szCs w:val="16"/>
          <w:lang w:val="es-SV"/>
        </w:rPr>
        <w:t>las</w:t>
      </w:r>
      <w:r w:rsidR="00CF7A49">
        <w:rPr>
          <w:rFonts w:ascii="Museo 300" w:hAnsi="Museo 300" w:cs="Arial"/>
          <w:sz w:val="16"/>
          <w:szCs w:val="16"/>
          <w:lang w:val="es-SV"/>
        </w:rPr>
        <w:t xml:space="preserve"> </w:t>
      </w:r>
      <w:r w:rsidRPr="000B3447">
        <w:rPr>
          <w:rFonts w:ascii="Museo 300" w:hAnsi="Museo 300" w:cs="Arial"/>
          <w:sz w:val="16"/>
          <w:szCs w:val="16"/>
          <w:lang w:val="es-SV"/>
        </w:rPr>
        <w:t>acciones</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realizaron</w:t>
      </w:r>
      <w:r w:rsidR="00CF7A49">
        <w:rPr>
          <w:rFonts w:ascii="Museo 300" w:hAnsi="Museo 300" w:cs="Arial"/>
          <w:sz w:val="16"/>
          <w:szCs w:val="16"/>
          <w:lang w:val="es-SV"/>
        </w:rPr>
        <w:t xml:space="preserve"> </w:t>
      </w:r>
      <w:r w:rsidRPr="000B3447">
        <w:rPr>
          <w:rFonts w:ascii="Museo 300" w:hAnsi="Museo 300" w:cs="Arial"/>
          <w:sz w:val="16"/>
          <w:szCs w:val="16"/>
          <w:lang w:val="es-SV"/>
        </w:rPr>
        <w:t>debido</w:t>
      </w:r>
      <w:r w:rsidR="00CF7A49">
        <w:rPr>
          <w:rFonts w:ascii="Museo 300" w:hAnsi="Museo 300" w:cs="Arial"/>
          <w:sz w:val="16"/>
          <w:szCs w:val="16"/>
          <w:lang w:val="es-SV"/>
        </w:rPr>
        <w:t xml:space="preserve"> </w:t>
      </w:r>
      <w:r w:rsidRPr="000B3447">
        <w:rPr>
          <w:rFonts w:ascii="Museo 300" w:hAnsi="Museo 300" w:cs="Arial"/>
          <w:sz w:val="16"/>
          <w:szCs w:val="16"/>
          <w:lang w:val="es-SV"/>
        </w:rPr>
        <w:t>al</w:t>
      </w:r>
      <w:r w:rsidR="00CF7A49">
        <w:rPr>
          <w:rFonts w:ascii="Museo 300" w:hAnsi="Museo 300" w:cs="Arial"/>
          <w:sz w:val="16"/>
          <w:szCs w:val="16"/>
          <w:lang w:val="es-SV"/>
        </w:rPr>
        <w:t xml:space="preserve"> </w:t>
      </w:r>
      <w:r w:rsidRPr="000B3447">
        <w:rPr>
          <w:rFonts w:ascii="Museo 300" w:hAnsi="Museo 300" w:cs="Arial"/>
          <w:sz w:val="16"/>
          <w:szCs w:val="16"/>
          <w:lang w:val="es-SV"/>
        </w:rPr>
        <w:t>evento</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afectó</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circuito</w:t>
      </w:r>
      <w:r w:rsidR="00CF7A49">
        <w:rPr>
          <w:rFonts w:ascii="Museo 300" w:hAnsi="Museo 300" w:cs="Arial"/>
          <w:sz w:val="16"/>
          <w:szCs w:val="16"/>
          <w:lang w:val="es-SV"/>
        </w:rPr>
        <w:t xml:space="preserve"> </w:t>
      </w:r>
      <w:r w:rsidRPr="000B3447">
        <w:rPr>
          <w:rFonts w:ascii="Museo 300" w:hAnsi="Museo 300" w:cs="Arial"/>
          <w:sz w:val="16"/>
          <w:szCs w:val="16"/>
          <w:lang w:val="es-SV"/>
        </w:rPr>
        <w:t>al</w:t>
      </w:r>
      <w:r w:rsidR="00CF7A49">
        <w:rPr>
          <w:rFonts w:ascii="Museo 300" w:hAnsi="Museo 300" w:cs="Arial"/>
          <w:sz w:val="16"/>
          <w:szCs w:val="16"/>
          <w:lang w:val="es-SV"/>
        </w:rPr>
        <w:t xml:space="preserve"> </w:t>
      </w:r>
      <w:r w:rsidRPr="000B3447">
        <w:rPr>
          <w:rFonts w:ascii="Museo 300" w:hAnsi="Museo 300" w:cs="Arial"/>
          <w:sz w:val="16"/>
          <w:szCs w:val="16"/>
          <w:lang w:val="es-SV"/>
        </w:rPr>
        <w:t>cual</w:t>
      </w:r>
      <w:r w:rsidR="00CF7A49">
        <w:rPr>
          <w:rFonts w:ascii="Museo 300" w:hAnsi="Museo 300" w:cs="Arial"/>
          <w:sz w:val="16"/>
          <w:szCs w:val="16"/>
          <w:lang w:val="es-SV"/>
        </w:rPr>
        <w:t xml:space="preserve"> </w:t>
      </w:r>
      <w:r w:rsidRPr="000B3447">
        <w:rPr>
          <w:rFonts w:ascii="Museo 300" w:hAnsi="Museo 300" w:cs="Arial"/>
          <w:sz w:val="16"/>
          <w:szCs w:val="16"/>
          <w:lang w:val="es-SV"/>
        </w:rPr>
        <w:t>está</w:t>
      </w:r>
      <w:r w:rsidR="00CF7A49">
        <w:rPr>
          <w:rFonts w:ascii="Museo 300" w:hAnsi="Museo 300" w:cs="Arial"/>
          <w:sz w:val="16"/>
          <w:szCs w:val="16"/>
          <w:lang w:val="es-SV"/>
        </w:rPr>
        <w:t xml:space="preserve"> </w:t>
      </w:r>
      <w:r w:rsidRPr="000B3447">
        <w:rPr>
          <w:rFonts w:ascii="Museo 300" w:hAnsi="Museo 300" w:cs="Arial"/>
          <w:sz w:val="16"/>
          <w:szCs w:val="16"/>
          <w:lang w:val="es-SV"/>
        </w:rPr>
        <w:t>conectado</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suministro</w:t>
      </w:r>
      <w:r w:rsidR="00CF7A49">
        <w:rPr>
          <w:rFonts w:ascii="Museo 300" w:hAnsi="Museo 300" w:cs="Arial"/>
          <w:sz w:val="16"/>
          <w:szCs w:val="16"/>
          <w:lang w:val="es-SV"/>
        </w:rPr>
        <w:t xml:space="preserve"> </w:t>
      </w:r>
      <w:r w:rsidRPr="000B3447">
        <w:rPr>
          <w:rFonts w:ascii="Museo 300" w:hAnsi="Museo 300" w:cs="Arial"/>
          <w:sz w:val="16"/>
          <w:szCs w:val="16"/>
          <w:lang w:val="es-SV"/>
        </w:rPr>
        <w:t>bajo</w:t>
      </w:r>
      <w:r w:rsidR="00CF7A49">
        <w:rPr>
          <w:rFonts w:ascii="Museo 300" w:hAnsi="Museo 300" w:cs="Arial"/>
          <w:sz w:val="16"/>
          <w:szCs w:val="16"/>
          <w:lang w:val="es-SV"/>
        </w:rPr>
        <w:t xml:space="preserve"> </w:t>
      </w:r>
      <w:r w:rsidRPr="000B3447">
        <w:rPr>
          <w:rFonts w:ascii="Museo 300" w:hAnsi="Museo 300" w:cs="Arial"/>
          <w:sz w:val="16"/>
          <w:szCs w:val="16"/>
          <w:lang w:val="es-SV"/>
        </w:rPr>
        <w:t>análisis</w:t>
      </w:r>
      <w:r>
        <w:rPr>
          <w:rFonts w:ascii="Museo 300" w:hAnsi="Museo 300" w:cs="Arial"/>
          <w:sz w:val="16"/>
          <w:szCs w:val="16"/>
          <w:lang w:val="es-SV"/>
        </w:rPr>
        <w:t>.</w:t>
      </w:r>
      <w:r w:rsidR="00CF7A49">
        <w:rPr>
          <w:rFonts w:ascii="Museo Sans 300" w:eastAsia="SimSun" w:hAnsi="Museo Sans 300"/>
          <w:spacing w:val="-5"/>
          <w:sz w:val="20"/>
          <w:szCs w:val="20"/>
        </w:rPr>
        <w:t xml:space="preserve"> </w:t>
      </w:r>
      <w:r w:rsidRPr="000B3447">
        <w:rPr>
          <w:rFonts w:ascii="Museo 300" w:hAnsi="Museo 300" w:cs="Arial"/>
          <w:sz w:val="16"/>
          <w:szCs w:val="16"/>
        </w:rPr>
        <w:t>Lo</w:t>
      </w:r>
      <w:r w:rsidR="00CF7A49">
        <w:rPr>
          <w:rFonts w:ascii="Museo 300" w:hAnsi="Museo 300" w:cs="Arial"/>
          <w:sz w:val="16"/>
          <w:szCs w:val="16"/>
        </w:rPr>
        <w:t xml:space="preserve"> </w:t>
      </w:r>
      <w:r w:rsidRPr="000B3447">
        <w:rPr>
          <w:rFonts w:ascii="Museo 300" w:hAnsi="Museo 300" w:cs="Arial"/>
          <w:sz w:val="16"/>
          <w:szCs w:val="16"/>
        </w:rPr>
        <w:t>anterior</w:t>
      </w:r>
      <w:r w:rsidR="00CF7A49">
        <w:rPr>
          <w:rFonts w:ascii="Museo 300" w:hAnsi="Museo 300" w:cs="Arial"/>
          <w:sz w:val="16"/>
          <w:szCs w:val="16"/>
        </w:rPr>
        <w:t xml:space="preserve"> </w:t>
      </w:r>
      <w:r w:rsidRPr="000B3447">
        <w:rPr>
          <w:rFonts w:ascii="Museo 300" w:hAnsi="Museo 300" w:cs="Arial"/>
          <w:sz w:val="16"/>
          <w:szCs w:val="16"/>
        </w:rPr>
        <w:t>se</w:t>
      </w:r>
      <w:r w:rsidR="00CF7A49">
        <w:rPr>
          <w:rFonts w:ascii="Museo 300" w:hAnsi="Museo 300" w:cs="Arial"/>
          <w:sz w:val="16"/>
          <w:szCs w:val="16"/>
        </w:rPr>
        <w:t xml:space="preserve"> </w:t>
      </w:r>
      <w:r w:rsidRPr="000B3447">
        <w:rPr>
          <w:rFonts w:ascii="Museo 300" w:hAnsi="Museo 300" w:cs="Arial"/>
          <w:sz w:val="16"/>
          <w:szCs w:val="16"/>
        </w:rPr>
        <w:t>muestra</w:t>
      </w:r>
      <w:r w:rsidR="00CF7A49">
        <w:rPr>
          <w:rFonts w:ascii="Museo 300" w:hAnsi="Museo 300" w:cs="Arial"/>
          <w:sz w:val="16"/>
          <w:szCs w:val="16"/>
        </w:rPr>
        <w:t xml:space="preserve"> </w:t>
      </w:r>
      <w:r w:rsidRPr="000B3447">
        <w:rPr>
          <w:rFonts w:ascii="Museo 300" w:hAnsi="Museo 300" w:cs="Arial"/>
          <w:sz w:val="16"/>
          <w:szCs w:val="16"/>
        </w:rPr>
        <w:t>en</w:t>
      </w:r>
      <w:r w:rsidR="00CF7A49">
        <w:rPr>
          <w:rFonts w:ascii="Museo 300" w:hAnsi="Museo 300" w:cs="Arial"/>
          <w:sz w:val="16"/>
          <w:szCs w:val="16"/>
        </w:rPr>
        <w:t xml:space="preserve"> </w:t>
      </w:r>
      <w:r w:rsidRPr="000B3447">
        <w:rPr>
          <w:rFonts w:ascii="Museo 300" w:hAnsi="Museo 300" w:cs="Arial"/>
          <w:sz w:val="16"/>
          <w:szCs w:val="16"/>
        </w:rPr>
        <w:t>el</w:t>
      </w:r>
      <w:r w:rsidR="00CF7A49">
        <w:rPr>
          <w:rFonts w:ascii="Museo 300" w:hAnsi="Museo 300" w:cs="Arial"/>
          <w:sz w:val="16"/>
          <w:szCs w:val="16"/>
        </w:rPr>
        <w:t xml:space="preserve"> </w:t>
      </w:r>
      <w:r w:rsidRPr="000B3447">
        <w:rPr>
          <w:rFonts w:ascii="Museo 300" w:hAnsi="Museo 300" w:cs="Arial"/>
          <w:sz w:val="16"/>
          <w:szCs w:val="16"/>
        </w:rPr>
        <w:t>siguiente</w:t>
      </w:r>
      <w:r w:rsidR="00CF7A49">
        <w:rPr>
          <w:rFonts w:ascii="Museo 300" w:hAnsi="Museo 300" w:cs="Arial"/>
          <w:sz w:val="16"/>
          <w:szCs w:val="16"/>
        </w:rPr>
        <w:t xml:space="preserve"> </w:t>
      </w:r>
      <w:r w:rsidRPr="000B3447">
        <w:rPr>
          <w:rFonts w:ascii="Museo 300" w:hAnsi="Museo 300" w:cs="Arial"/>
          <w:sz w:val="16"/>
          <w:szCs w:val="16"/>
        </w:rPr>
        <w:t>extracto:</w:t>
      </w:r>
    </w:p>
    <w:p w14:paraId="44A699CA" w14:textId="1B2C4F11" w:rsidR="000B3447" w:rsidRDefault="000B3447" w:rsidP="00AC29D7">
      <w:pPr>
        <w:pStyle w:val="Prrafodelista"/>
        <w:ind w:left="927"/>
        <w:textAlignment w:val="baseline"/>
        <w:rPr>
          <w:rFonts w:ascii="Museo 300" w:hAnsi="Museo 300" w:cs="Arial"/>
          <w:sz w:val="16"/>
          <w:szCs w:val="16"/>
        </w:rPr>
      </w:pPr>
    </w:p>
    <w:p w14:paraId="0DE202FD" w14:textId="42AA8E15" w:rsidR="000B3447" w:rsidRDefault="00604D1D" w:rsidP="000B3447">
      <w:pPr>
        <w:pStyle w:val="Prrafodelista"/>
        <w:ind w:left="927"/>
        <w:jc w:val="center"/>
        <w:textAlignment w:val="baseline"/>
        <w:rPr>
          <w:rFonts w:ascii="Museo 300" w:hAnsi="Museo 300" w:cs="Arial"/>
          <w:sz w:val="16"/>
          <w:szCs w:val="16"/>
        </w:rPr>
      </w:pPr>
      <w:r>
        <w:rPr>
          <w:rFonts w:ascii="Museo Sans 300" w:hAnsi="Museo Sans 300"/>
          <w:noProof/>
          <w:lang w:val="es-SV" w:eastAsia="es-SV"/>
        </w:rPr>
        <w:t>+++</w:t>
      </w:r>
    </w:p>
    <w:p w14:paraId="19E9D524" w14:textId="77777777" w:rsidR="00AE2E70" w:rsidRDefault="00AE2E70" w:rsidP="000B3447">
      <w:pPr>
        <w:pStyle w:val="Prrafodelista"/>
        <w:ind w:left="927"/>
        <w:textAlignment w:val="baseline"/>
        <w:rPr>
          <w:rFonts w:ascii="Museo 300" w:hAnsi="Museo 300" w:cs="Arial"/>
          <w:sz w:val="16"/>
          <w:szCs w:val="16"/>
        </w:rPr>
      </w:pPr>
    </w:p>
    <w:p w14:paraId="730EB12F" w14:textId="07FD778B" w:rsidR="000B3447" w:rsidRDefault="00AC29D7" w:rsidP="000B3447">
      <w:pPr>
        <w:pStyle w:val="Prrafodelista"/>
        <w:ind w:left="927"/>
        <w:textAlignment w:val="baseline"/>
        <w:rPr>
          <w:rFonts w:ascii="Museo 300" w:hAnsi="Museo 300" w:cs="Arial"/>
          <w:b/>
          <w:sz w:val="16"/>
          <w:szCs w:val="16"/>
        </w:rPr>
      </w:pPr>
      <w:r>
        <w:rPr>
          <w:rFonts w:ascii="Museo 300" w:hAnsi="Museo 300" w:cs="Arial"/>
          <w:sz w:val="16"/>
          <w:szCs w:val="16"/>
        </w:rPr>
        <w:t>(…)</w:t>
      </w:r>
      <w:r w:rsidR="00CF7A49">
        <w:rPr>
          <w:rFonts w:ascii="Museo 300" w:hAnsi="Museo 300" w:cs="Arial"/>
          <w:sz w:val="16"/>
          <w:szCs w:val="16"/>
        </w:rPr>
        <w:t xml:space="preserve"> </w:t>
      </w:r>
      <w:r w:rsidR="000B3447" w:rsidRPr="000B3447">
        <w:rPr>
          <w:rFonts w:ascii="Museo 300" w:hAnsi="Museo 300" w:cs="Arial"/>
          <w:b/>
          <w:sz w:val="16"/>
          <w:szCs w:val="16"/>
        </w:rPr>
        <w:t>Detalle</w:t>
      </w:r>
      <w:r w:rsidR="00CF7A49">
        <w:rPr>
          <w:rFonts w:ascii="Museo 300" w:hAnsi="Museo 300" w:cs="Arial"/>
          <w:b/>
          <w:sz w:val="16"/>
          <w:szCs w:val="16"/>
        </w:rPr>
        <w:t xml:space="preserve"> </w:t>
      </w:r>
      <w:r w:rsidR="000B3447" w:rsidRPr="000B3447">
        <w:rPr>
          <w:rFonts w:ascii="Museo 300" w:hAnsi="Museo 300" w:cs="Arial"/>
          <w:b/>
          <w:sz w:val="16"/>
          <w:szCs w:val="16"/>
        </w:rPr>
        <w:t>de</w:t>
      </w:r>
      <w:r w:rsidR="00CF7A49">
        <w:rPr>
          <w:rFonts w:ascii="Museo 300" w:hAnsi="Museo 300" w:cs="Arial"/>
          <w:b/>
          <w:sz w:val="16"/>
          <w:szCs w:val="16"/>
        </w:rPr>
        <w:t xml:space="preserve"> </w:t>
      </w:r>
      <w:r w:rsidR="000B3447" w:rsidRPr="000B3447">
        <w:rPr>
          <w:rFonts w:ascii="Museo 300" w:hAnsi="Museo 300" w:cs="Arial"/>
          <w:b/>
          <w:sz w:val="16"/>
          <w:szCs w:val="16"/>
        </w:rPr>
        <w:t>reclamos</w:t>
      </w:r>
      <w:r w:rsidR="00CF7A49">
        <w:rPr>
          <w:rFonts w:ascii="Museo 300" w:hAnsi="Museo 300" w:cs="Arial"/>
          <w:b/>
          <w:sz w:val="16"/>
          <w:szCs w:val="16"/>
        </w:rPr>
        <w:t xml:space="preserve"> </w:t>
      </w:r>
      <w:r w:rsidR="000B3447" w:rsidRPr="000B3447">
        <w:rPr>
          <w:rFonts w:ascii="Museo 300" w:hAnsi="Museo 300" w:cs="Arial"/>
          <w:b/>
          <w:sz w:val="16"/>
          <w:szCs w:val="16"/>
        </w:rPr>
        <w:t>relacionados</w:t>
      </w:r>
      <w:r w:rsidR="00CF7A49">
        <w:rPr>
          <w:rFonts w:ascii="Museo 300" w:hAnsi="Museo 300" w:cs="Arial"/>
          <w:b/>
          <w:sz w:val="16"/>
          <w:szCs w:val="16"/>
        </w:rPr>
        <w:t xml:space="preserve"> </w:t>
      </w:r>
      <w:r w:rsidR="000B3447" w:rsidRPr="000B3447">
        <w:rPr>
          <w:rFonts w:ascii="Museo 300" w:hAnsi="Museo 300" w:cs="Arial"/>
          <w:b/>
          <w:sz w:val="16"/>
          <w:szCs w:val="16"/>
        </w:rPr>
        <w:t>a</w:t>
      </w:r>
      <w:r w:rsidR="00CF7A49">
        <w:rPr>
          <w:rFonts w:ascii="Museo 300" w:hAnsi="Museo 300" w:cs="Arial"/>
          <w:b/>
          <w:sz w:val="16"/>
          <w:szCs w:val="16"/>
        </w:rPr>
        <w:t xml:space="preserve"> </w:t>
      </w:r>
      <w:r w:rsidR="000B3447" w:rsidRPr="000B3447">
        <w:rPr>
          <w:rFonts w:ascii="Museo 300" w:hAnsi="Museo 300" w:cs="Arial"/>
          <w:b/>
          <w:sz w:val="16"/>
          <w:szCs w:val="16"/>
        </w:rPr>
        <w:t>daños</w:t>
      </w:r>
      <w:r w:rsidR="00CF7A49">
        <w:rPr>
          <w:rFonts w:ascii="Museo 300" w:hAnsi="Museo 300" w:cs="Arial"/>
          <w:b/>
          <w:sz w:val="16"/>
          <w:szCs w:val="16"/>
        </w:rPr>
        <w:t xml:space="preserve"> </w:t>
      </w:r>
      <w:r w:rsidR="000B3447" w:rsidRPr="000B3447">
        <w:rPr>
          <w:rFonts w:ascii="Museo 300" w:hAnsi="Museo 300" w:cs="Arial"/>
          <w:b/>
          <w:sz w:val="16"/>
          <w:szCs w:val="16"/>
        </w:rPr>
        <w:t>de</w:t>
      </w:r>
      <w:r w:rsidR="00CF7A49">
        <w:rPr>
          <w:rFonts w:ascii="Museo 300" w:hAnsi="Museo 300" w:cs="Arial"/>
          <w:b/>
          <w:sz w:val="16"/>
          <w:szCs w:val="16"/>
        </w:rPr>
        <w:t xml:space="preserve"> </w:t>
      </w:r>
      <w:r w:rsidR="000B3447" w:rsidRPr="000B3447">
        <w:rPr>
          <w:rFonts w:ascii="Museo 300" w:hAnsi="Museo 300" w:cs="Arial"/>
          <w:b/>
          <w:sz w:val="16"/>
          <w:szCs w:val="16"/>
        </w:rPr>
        <w:t>equipos</w:t>
      </w:r>
      <w:r w:rsidR="00CF7A49">
        <w:rPr>
          <w:rFonts w:ascii="Museo 300" w:hAnsi="Museo 300" w:cs="Arial"/>
          <w:b/>
          <w:sz w:val="16"/>
          <w:szCs w:val="16"/>
        </w:rPr>
        <w:t xml:space="preserve"> </w:t>
      </w:r>
      <w:r w:rsidR="000B3447" w:rsidRPr="000B3447">
        <w:rPr>
          <w:rFonts w:ascii="Museo 300" w:hAnsi="Museo 300" w:cs="Arial"/>
          <w:b/>
          <w:sz w:val="16"/>
          <w:szCs w:val="16"/>
        </w:rPr>
        <w:t>de</w:t>
      </w:r>
      <w:r w:rsidR="00CF7A49">
        <w:rPr>
          <w:rFonts w:ascii="Museo 300" w:hAnsi="Museo 300" w:cs="Arial"/>
          <w:b/>
          <w:sz w:val="16"/>
          <w:szCs w:val="16"/>
        </w:rPr>
        <w:t xml:space="preserve"> </w:t>
      </w:r>
      <w:r w:rsidR="000B3447" w:rsidRPr="000B3447">
        <w:rPr>
          <w:rFonts w:ascii="Museo 300" w:hAnsi="Museo 300" w:cs="Arial"/>
          <w:b/>
          <w:sz w:val="16"/>
          <w:szCs w:val="16"/>
        </w:rPr>
        <w:t>los</w:t>
      </w:r>
      <w:r w:rsidR="00CF7A49">
        <w:rPr>
          <w:rFonts w:ascii="Museo 300" w:hAnsi="Museo 300" w:cs="Arial"/>
          <w:b/>
          <w:sz w:val="16"/>
          <w:szCs w:val="16"/>
        </w:rPr>
        <w:t xml:space="preserve"> </w:t>
      </w:r>
      <w:r w:rsidR="000B3447" w:rsidRPr="000B3447">
        <w:rPr>
          <w:rFonts w:ascii="Museo 300" w:hAnsi="Museo 300" w:cs="Arial"/>
          <w:b/>
          <w:sz w:val="16"/>
          <w:szCs w:val="16"/>
        </w:rPr>
        <w:t>usuarios</w:t>
      </w:r>
      <w:r w:rsidR="00CF7A49">
        <w:rPr>
          <w:rFonts w:ascii="Museo 300" w:hAnsi="Museo 300" w:cs="Arial"/>
          <w:b/>
          <w:sz w:val="16"/>
          <w:szCs w:val="16"/>
        </w:rPr>
        <w:t xml:space="preserve"> </w:t>
      </w:r>
      <w:r w:rsidR="000B3447" w:rsidRPr="000B3447">
        <w:rPr>
          <w:rFonts w:ascii="Museo 300" w:hAnsi="Museo 300" w:cs="Arial"/>
          <w:b/>
          <w:sz w:val="16"/>
          <w:szCs w:val="16"/>
        </w:rPr>
        <w:t>conectados</w:t>
      </w:r>
      <w:r w:rsidR="00CF7A49">
        <w:rPr>
          <w:rFonts w:ascii="Museo 300" w:hAnsi="Museo 300" w:cs="Arial"/>
          <w:b/>
          <w:sz w:val="16"/>
          <w:szCs w:val="16"/>
        </w:rPr>
        <w:t xml:space="preserve"> </w:t>
      </w:r>
      <w:r w:rsidR="000B3447" w:rsidRPr="000B3447">
        <w:rPr>
          <w:rFonts w:ascii="Museo 300" w:hAnsi="Museo 300" w:cs="Arial"/>
          <w:b/>
          <w:sz w:val="16"/>
          <w:szCs w:val="16"/>
        </w:rPr>
        <w:t>a</w:t>
      </w:r>
      <w:r w:rsidR="00CF7A49">
        <w:rPr>
          <w:rFonts w:ascii="Museo 300" w:hAnsi="Museo 300" w:cs="Arial"/>
          <w:b/>
          <w:sz w:val="16"/>
          <w:szCs w:val="16"/>
        </w:rPr>
        <w:t xml:space="preserve"> </w:t>
      </w:r>
      <w:r w:rsidR="000B3447" w:rsidRPr="000B3447">
        <w:rPr>
          <w:rFonts w:ascii="Museo 300" w:hAnsi="Museo 300" w:cs="Arial"/>
          <w:b/>
          <w:sz w:val="16"/>
          <w:szCs w:val="16"/>
        </w:rPr>
        <w:t>la</w:t>
      </w:r>
      <w:r w:rsidR="00CF7A49">
        <w:rPr>
          <w:rFonts w:ascii="Museo 300" w:hAnsi="Museo 300" w:cs="Arial"/>
          <w:b/>
          <w:sz w:val="16"/>
          <w:szCs w:val="16"/>
        </w:rPr>
        <w:t xml:space="preserve"> </w:t>
      </w:r>
      <w:r w:rsidR="000B3447" w:rsidRPr="000B3447">
        <w:rPr>
          <w:rFonts w:ascii="Museo 300" w:hAnsi="Museo 300" w:cs="Arial"/>
          <w:b/>
          <w:sz w:val="16"/>
          <w:szCs w:val="16"/>
        </w:rPr>
        <w:t>red</w:t>
      </w:r>
      <w:r w:rsidR="00CF7A49">
        <w:rPr>
          <w:rFonts w:ascii="Museo 300" w:hAnsi="Museo 300" w:cs="Arial"/>
          <w:b/>
          <w:sz w:val="16"/>
          <w:szCs w:val="16"/>
        </w:rPr>
        <w:t xml:space="preserve"> </w:t>
      </w:r>
      <w:r w:rsidR="000B3447" w:rsidRPr="000B3447">
        <w:rPr>
          <w:rFonts w:ascii="Museo 300" w:hAnsi="Museo 300" w:cs="Arial"/>
          <w:b/>
          <w:sz w:val="16"/>
          <w:szCs w:val="16"/>
        </w:rPr>
        <w:t>de</w:t>
      </w:r>
      <w:r w:rsidR="00CF7A49">
        <w:rPr>
          <w:rFonts w:ascii="Museo 300" w:hAnsi="Museo 300" w:cs="Arial"/>
          <w:b/>
          <w:sz w:val="16"/>
          <w:szCs w:val="16"/>
        </w:rPr>
        <w:t xml:space="preserve"> </w:t>
      </w:r>
      <w:r w:rsidR="000B3447" w:rsidRPr="000B3447">
        <w:rPr>
          <w:rFonts w:ascii="Museo 300" w:hAnsi="Museo 300" w:cs="Arial"/>
          <w:b/>
          <w:sz w:val="16"/>
          <w:szCs w:val="16"/>
        </w:rPr>
        <w:t>distribución</w:t>
      </w:r>
      <w:r w:rsidR="00CF7A49">
        <w:rPr>
          <w:rFonts w:ascii="Museo 300" w:hAnsi="Museo 300" w:cs="Arial"/>
          <w:b/>
          <w:sz w:val="16"/>
          <w:szCs w:val="16"/>
        </w:rPr>
        <w:t xml:space="preserve"> </w:t>
      </w:r>
      <w:r w:rsidR="000B3447" w:rsidRPr="000B3447">
        <w:rPr>
          <w:rFonts w:ascii="Museo 300" w:hAnsi="Museo 300" w:cs="Arial"/>
          <w:b/>
          <w:sz w:val="16"/>
          <w:szCs w:val="16"/>
        </w:rPr>
        <w:t>en</w:t>
      </w:r>
      <w:r w:rsidR="00CF7A49">
        <w:rPr>
          <w:rFonts w:ascii="Museo 300" w:hAnsi="Museo 300" w:cs="Arial"/>
          <w:b/>
          <w:sz w:val="16"/>
          <w:szCs w:val="16"/>
        </w:rPr>
        <w:t xml:space="preserve"> </w:t>
      </w:r>
      <w:r w:rsidR="000B3447" w:rsidRPr="000B3447">
        <w:rPr>
          <w:rFonts w:ascii="Museo 300" w:hAnsi="Museo 300" w:cs="Arial"/>
          <w:b/>
          <w:sz w:val="16"/>
          <w:szCs w:val="16"/>
        </w:rPr>
        <w:t>media</w:t>
      </w:r>
      <w:r w:rsidR="00CF7A49">
        <w:rPr>
          <w:rFonts w:ascii="Museo 300" w:hAnsi="Museo 300" w:cs="Arial"/>
          <w:b/>
          <w:sz w:val="16"/>
          <w:szCs w:val="16"/>
        </w:rPr>
        <w:t xml:space="preserve"> </w:t>
      </w:r>
      <w:r w:rsidR="000B3447" w:rsidRPr="000B3447">
        <w:rPr>
          <w:rFonts w:ascii="Museo 300" w:hAnsi="Museo 300" w:cs="Arial"/>
          <w:b/>
          <w:sz w:val="16"/>
          <w:szCs w:val="16"/>
        </w:rPr>
        <w:t>tensión</w:t>
      </w:r>
      <w:r w:rsidR="00CF7A49">
        <w:rPr>
          <w:rFonts w:ascii="Museo 300" w:hAnsi="Museo 300" w:cs="Arial"/>
          <w:b/>
          <w:sz w:val="16"/>
          <w:szCs w:val="16"/>
        </w:rPr>
        <w:t xml:space="preserve"> </w:t>
      </w:r>
      <w:r w:rsidR="000B3447" w:rsidRPr="000B3447">
        <w:rPr>
          <w:rFonts w:ascii="Museo 300" w:hAnsi="Museo 300" w:cs="Arial"/>
          <w:b/>
          <w:sz w:val="16"/>
          <w:szCs w:val="16"/>
        </w:rPr>
        <w:t>a</w:t>
      </w:r>
      <w:r w:rsidR="00CF7A49">
        <w:rPr>
          <w:rFonts w:ascii="Museo 300" w:hAnsi="Museo 300" w:cs="Arial"/>
          <w:b/>
          <w:sz w:val="16"/>
          <w:szCs w:val="16"/>
        </w:rPr>
        <w:t xml:space="preserve"> </w:t>
      </w:r>
      <w:r w:rsidR="000B3447" w:rsidRPr="000B3447">
        <w:rPr>
          <w:rFonts w:ascii="Museo 300" w:hAnsi="Museo 300" w:cs="Arial"/>
          <w:b/>
          <w:sz w:val="16"/>
          <w:szCs w:val="16"/>
        </w:rPr>
        <w:t>la</w:t>
      </w:r>
      <w:r w:rsidR="00CF7A49">
        <w:rPr>
          <w:rFonts w:ascii="Museo 300" w:hAnsi="Museo 300" w:cs="Arial"/>
          <w:b/>
          <w:sz w:val="16"/>
          <w:szCs w:val="16"/>
        </w:rPr>
        <w:t xml:space="preserve"> </w:t>
      </w:r>
      <w:r w:rsidR="000B3447" w:rsidRPr="000B3447">
        <w:rPr>
          <w:rFonts w:ascii="Museo 300" w:hAnsi="Museo 300" w:cs="Arial"/>
          <w:b/>
          <w:sz w:val="16"/>
          <w:szCs w:val="16"/>
        </w:rPr>
        <w:t>cual</w:t>
      </w:r>
      <w:r w:rsidR="00CF7A49">
        <w:rPr>
          <w:rFonts w:ascii="Museo 300" w:hAnsi="Museo 300" w:cs="Arial"/>
          <w:b/>
          <w:sz w:val="16"/>
          <w:szCs w:val="16"/>
        </w:rPr>
        <w:t xml:space="preserve"> </w:t>
      </w:r>
      <w:r w:rsidR="000B3447" w:rsidRPr="000B3447">
        <w:rPr>
          <w:rFonts w:ascii="Museo 300" w:hAnsi="Museo 300" w:cs="Arial"/>
          <w:b/>
          <w:sz w:val="16"/>
          <w:szCs w:val="16"/>
        </w:rPr>
        <w:t>está</w:t>
      </w:r>
      <w:r w:rsidR="00CF7A49">
        <w:rPr>
          <w:rFonts w:ascii="Museo 300" w:hAnsi="Museo 300" w:cs="Arial"/>
          <w:b/>
          <w:sz w:val="16"/>
          <w:szCs w:val="16"/>
        </w:rPr>
        <w:t xml:space="preserve"> </w:t>
      </w:r>
      <w:r w:rsidR="000B3447" w:rsidRPr="000B3447">
        <w:rPr>
          <w:rFonts w:ascii="Museo 300" w:hAnsi="Museo 300" w:cs="Arial"/>
          <w:b/>
          <w:sz w:val="16"/>
          <w:szCs w:val="16"/>
        </w:rPr>
        <w:t>conectado</w:t>
      </w:r>
      <w:r w:rsidR="00CF7A49">
        <w:rPr>
          <w:rFonts w:ascii="Museo 300" w:hAnsi="Museo 300" w:cs="Arial"/>
          <w:b/>
          <w:sz w:val="16"/>
          <w:szCs w:val="16"/>
        </w:rPr>
        <w:t xml:space="preserve"> </w:t>
      </w:r>
      <w:r w:rsidR="000B3447" w:rsidRPr="000B3447">
        <w:rPr>
          <w:rFonts w:ascii="Museo 300" w:hAnsi="Museo 300" w:cs="Arial"/>
          <w:b/>
          <w:sz w:val="16"/>
          <w:szCs w:val="16"/>
        </w:rPr>
        <w:t>el</w:t>
      </w:r>
      <w:r w:rsidR="00CF7A49">
        <w:rPr>
          <w:rFonts w:ascii="Museo 300" w:hAnsi="Museo 300" w:cs="Arial"/>
          <w:b/>
          <w:sz w:val="16"/>
          <w:szCs w:val="16"/>
        </w:rPr>
        <w:t xml:space="preserve"> </w:t>
      </w:r>
      <w:r w:rsidR="000B3447" w:rsidRPr="000B3447">
        <w:rPr>
          <w:rFonts w:ascii="Museo 300" w:hAnsi="Museo 300" w:cs="Arial"/>
          <w:b/>
          <w:sz w:val="16"/>
          <w:szCs w:val="16"/>
        </w:rPr>
        <w:t>suministro</w:t>
      </w:r>
      <w:r w:rsidR="00CF7A49">
        <w:rPr>
          <w:rFonts w:ascii="Museo 300" w:hAnsi="Museo 300" w:cs="Arial"/>
          <w:b/>
          <w:sz w:val="16"/>
          <w:szCs w:val="16"/>
        </w:rPr>
        <w:t xml:space="preserve"> </w:t>
      </w:r>
      <w:r w:rsidR="000B3447" w:rsidRPr="000B3447">
        <w:rPr>
          <w:rFonts w:ascii="Museo 300" w:hAnsi="Museo 300" w:cs="Arial"/>
          <w:b/>
          <w:sz w:val="16"/>
          <w:szCs w:val="16"/>
        </w:rPr>
        <w:t>con</w:t>
      </w:r>
      <w:r w:rsidR="00CF7A49">
        <w:rPr>
          <w:rFonts w:ascii="Museo 300" w:hAnsi="Museo 300" w:cs="Arial"/>
          <w:b/>
          <w:sz w:val="16"/>
          <w:szCs w:val="16"/>
        </w:rPr>
        <w:t xml:space="preserve"> </w:t>
      </w:r>
      <w:r w:rsidR="000B3447" w:rsidRPr="000B3447">
        <w:rPr>
          <w:rFonts w:ascii="Museo 300" w:hAnsi="Museo 300" w:cs="Arial"/>
          <w:b/>
          <w:sz w:val="16"/>
          <w:szCs w:val="16"/>
        </w:rPr>
        <w:t>NIC</w:t>
      </w:r>
      <w:r w:rsidR="00CF7A49">
        <w:rPr>
          <w:rFonts w:ascii="Museo 300" w:hAnsi="Museo 300" w:cs="Arial"/>
          <w:b/>
          <w:sz w:val="16"/>
          <w:szCs w:val="16"/>
        </w:rPr>
        <w:t xml:space="preserve"> </w:t>
      </w:r>
      <w:r w:rsidR="008D3510">
        <w:rPr>
          <w:rFonts w:ascii="Museo 300" w:hAnsi="Museo 300" w:cs="Arial"/>
          <w:b/>
          <w:sz w:val="16"/>
          <w:szCs w:val="16"/>
        </w:rPr>
        <w:t>+++</w:t>
      </w:r>
    </w:p>
    <w:p w14:paraId="2654BE4D" w14:textId="77777777" w:rsidR="000B3447" w:rsidRPr="000B3447" w:rsidRDefault="000B3447" w:rsidP="000B3447">
      <w:pPr>
        <w:pStyle w:val="Prrafodelista"/>
        <w:ind w:left="927"/>
        <w:textAlignment w:val="baseline"/>
        <w:rPr>
          <w:rFonts w:ascii="Museo 300" w:hAnsi="Museo 300" w:cs="Arial"/>
          <w:b/>
          <w:sz w:val="16"/>
          <w:szCs w:val="16"/>
        </w:rPr>
      </w:pPr>
    </w:p>
    <w:p w14:paraId="15B03FEE" w14:textId="5548FEBF" w:rsidR="000B3447" w:rsidRDefault="000B3447" w:rsidP="000B3447">
      <w:pPr>
        <w:pStyle w:val="Prrafodelista"/>
        <w:ind w:left="927"/>
        <w:jc w:val="both"/>
        <w:textAlignment w:val="baseline"/>
        <w:rPr>
          <w:rFonts w:ascii="Museo 300" w:hAnsi="Museo 300" w:cs="Arial"/>
          <w:sz w:val="16"/>
          <w:szCs w:val="16"/>
          <w:lang w:val="es-SV"/>
        </w:rPr>
      </w:pP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análisis</w:t>
      </w:r>
      <w:r w:rsidR="00CF7A49">
        <w:rPr>
          <w:rFonts w:ascii="Museo 300" w:hAnsi="Museo 300" w:cs="Arial"/>
          <w:sz w:val="16"/>
          <w:szCs w:val="16"/>
          <w:lang w:val="es-SV"/>
        </w:rPr>
        <w:t xml:space="preserve"> </w:t>
      </w:r>
      <w:r w:rsidRPr="000B3447">
        <w:rPr>
          <w:rFonts w:ascii="Museo 300" w:hAnsi="Museo 300" w:cs="Arial"/>
          <w:sz w:val="16"/>
          <w:szCs w:val="16"/>
          <w:lang w:val="es-SV"/>
        </w:rPr>
        <w:t>realizado</w:t>
      </w:r>
      <w:r w:rsidR="00CF7A49">
        <w:rPr>
          <w:rFonts w:ascii="Museo 300" w:hAnsi="Museo 300" w:cs="Arial"/>
          <w:sz w:val="16"/>
          <w:szCs w:val="16"/>
          <w:lang w:val="es-SV"/>
        </w:rPr>
        <w:t xml:space="preserve"> </w:t>
      </w:r>
      <w:r w:rsidRPr="000B3447">
        <w:rPr>
          <w:rFonts w:ascii="Museo 300" w:hAnsi="Museo 300" w:cs="Arial"/>
          <w:sz w:val="16"/>
          <w:szCs w:val="16"/>
          <w:lang w:val="es-SV"/>
        </w:rPr>
        <w:t>al</w:t>
      </w:r>
      <w:r w:rsidR="00CF7A49">
        <w:rPr>
          <w:rFonts w:ascii="Museo 300" w:hAnsi="Museo 300" w:cs="Arial"/>
          <w:sz w:val="16"/>
          <w:szCs w:val="16"/>
          <w:lang w:val="es-SV"/>
        </w:rPr>
        <w:t xml:space="preserve"> </w:t>
      </w:r>
      <w:r w:rsidRPr="000B3447">
        <w:rPr>
          <w:rFonts w:ascii="Museo 300" w:hAnsi="Museo 300" w:cs="Arial"/>
          <w:sz w:val="16"/>
          <w:szCs w:val="16"/>
          <w:lang w:val="es-SV"/>
        </w:rPr>
        <w:t>reclamo</w:t>
      </w:r>
      <w:r w:rsidR="00CF7A49">
        <w:rPr>
          <w:rFonts w:ascii="Museo 300" w:hAnsi="Museo 300" w:cs="Arial"/>
          <w:sz w:val="16"/>
          <w:szCs w:val="16"/>
          <w:lang w:val="es-SV"/>
        </w:rPr>
        <w:t xml:space="preserve"> </w:t>
      </w:r>
      <w:r w:rsidRPr="000B3447">
        <w:rPr>
          <w:rFonts w:ascii="Museo 300" w:hAnsi="Museo 300" w:cs="Arial"/>
          <w:sz w:val="16"/>
          <w:szCs w:val="16"/>
          <w:lang w:val="es-SV"/>
        </w:rPr>
        <w:t>interpuesto</w:t>
      </w:r>
      <w:r w:rsidR="00CF7A49">
        <w:rPr>
          <w:rFonts w:ascii="Museo 300" w:hAnsi="Museo 300" w:cs="Arial"/>
          <w:sz w:val="16"/>
          <w:szCs w:val="16"/>
          <w:lang w:val="es-SV"/>
        </w:rPr>
        <w:t xml:space="preserve"> </w:t>
      </w:r>
      <w:r w:rsidRPr="000B3447">
        <w:rPr>
          <w:rFonts w:ascii="Museo 300" w:hAnsi="Museo 300" w:cs="Arial"/>
          <w:sz w:val="16"/>
          <w:szCs w:val="16"/>
          <w:lang w:val="es-SV"/>
        </w:rPr>
        <w:t>por</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usuario</w:t>
      </w:r>
      <w:r w:rsidR="00CF7A49">
        <w:rPr>
          <w:rFonts w:ascii="Museo 300" w:hAnsi="Museo 300" w:cs="Arial"/>
          <w:sz w:val="16"/>
          <w:szCs w:val="16"/>
          <w:lang w:val="es-SV"/>
        </w:rPr>
        <w:t xml:space="preserve"> </w:t>
      </w:r>
      <w:r w:rsidRPr="000B3447">
        <w:rPr>
          <w:rFonts w:ascii="Museo 300" w:hAnsi="Museo 300" w:cs="Arial"/>
          <w:sz w:val="16"/>
          <w:szCs w:val="16"/>
          <w:lang w:val="es-SV"/>
        </w:rPr>
        <w:t>final,</w:t>
      </w:r>
      <w:r w:rsidR="00CF7A49">
        <w:rPr>
          <w:rFonts w:ascii="Museo 300" w:hAnsi="Museo 300" w:cs="Arial"/>
          <w:sz w:val="16"/>
          <w:szCs w:val="16"/>
          <w:lang w:val="es-SV"/>
        </w:rPr>
        <w:t xml:space="preserve"> </w:t>
      </w:r>
      <w:r w:rsidRPr="000B3447">
        <w:rPr>
          <w:rFonts w:ascii="Museo 300" w:hAnsi="Museo 300" w:cs="Arial"/>
          <w:sz w:val="16"/>
          <w:szCs w:val="16"/>
          <w:lang w:val="es-SV"/>
        </w:rPr>
        <w:t>relacionado</w:t>
      </w:r>
      <w:r w:rsidR="00CF7A49">
        <w:rPr>
          <w:rFonts w:ascii="Museo 300" w:hAnsi="Museo 300" w:cs="Arial"/>
          <w:sz w:val="16"/>
          <w:szCs w:val="16"/>
          <w:lang w:val="es-SV"/>
        </w:rPr>
        <w:t xml:space="preserve"> </w:t>
      </w:r>
      <w:r w:rsidRPr="000B3447">
        <w:rPr>
          <w:rFonts w:ascii="Museo 300" w:hAnsi="Museo 300" w:cs="Arial"/>
          <w:sz w:val="16"/>
          <w:szCs w:val="16"/>
          <w:lang w:val="es-SV"/>
        </w:rPr>
        <w:t>con</w:t>
      </w:r>
      <w:r w:rsidR="00CF7A49">
        <w:rPr>
          <w:rFonts w:ascii="Museo 300" w:hAnsi="Museo 300" w:cs="Arial"/>
          <w:sz w:val="16"/>
          <w:szCs w:val="16"/>
          <w:lang w:val="es-SV"/>
        </w:rPr>
        <w:t xml:space="preserve"> </w:t>
      </w:r>
      <w:r w:rsidRPr="000B3447">
        <w:rPr>
          <w:rFonts w:ascii="Museo 300" w:hAnsi="Museo 300" w:cs="Arial"/>
          <w:sz w:val="16"/>
          <w:szCs w:val="16"/>
          <w:lang w:val="es-SV"/>
        </w:rPr>
        <w:t>daños</w:t>
      </w:r>
      <w:r w:rsidR="00CF7A49">
        <w:rPr>
          <w:rFonts w:ascii="Museo 300" w:hAnsi="Museo 300" w:cs="Arial"/>
          <w:sz w:val="16"/>
          <w:szCs w:val="16"/>
          <w:lang w:val="es-SV"/>
        </w:rPr>
        <w:t xml:space="preserve"> </w:t>
      </w:r>
      <w:r w:rsidRPr="000B3447">
        <w:rPr>
          <w:rFonts w:ascii="Museo 300" w:hAnsi="Museo 300" w:cs="Arial"/>
          <w:sz w:val="16"/>
          <w:szCs w:val="16"/>
          <w:lang w:val="es-SV"/>
        </w:rPr>
        <w:t>a</w:t>
      </w:r>
      <w:r w:rsidR="00CF7A49">
        <w:rPr>
          <w:rFonts w:ascii="Museo 300" w:hAnsi="Museo 300" w:cs="Arial"/>
          <w:sz w:val="16"/>
          <w:szCs w:val="16"/>
          <w:lang w:val="es-SV"/>
        </w:rPr>
        <w:t xml:space="preserve"> </w:t>
      </w:r>
      <w:r w:rsidRPr="000B3447">
        <w:rPr>
          <w:rFonts w:ascii="Museo 300" w:hAnsi="Museo 300" w:cs="Arial"/>
          <w:sz w:val="16"/>
          <w:szCs w:val="16"/>
          <w:lang w:val="es-SV"/>
        </w:rPr>
        <w:t>equipos,</w:t>
      </w:r>
      <w:r w:rsidR="00CF7A49">
        <w:rPr>
          <w:rFonts w:ascii="Museo 300" w:hAnsi="Museo 300" w:cs="Arial"/>
          <w:sz w:val="16"/>
          <w:szCs w:val="16"/>
          <w:lang w:val="es-SV"/>
        </w:rPr>
        <w:t xml:space="preserve"> </w:t>
      </w:r>
      <w:r w:rsidRPr="000B3447">
        <w:rPr>
          <w:rFonts w:ascii="Museo 300" w:hAnsi="Museo 300" w:cs="Arial"/>
          <w:sz w:val="16"/>
          <w:szCs w:val="16"/>
          <w:lang w:val="es-SV"/>
        </w:rPr>
        <w:t>cuyos</w:t>
      </w:r>
      <w:r w:rsidR="00CF7A49">
        <w:rPr>
          <w:rFonts w:ascii="Museo 300" w:hAnsi="Museo 300" w:cs="Arial"/>
          <w:sz w:val="16"/>
          <w:szCs w:val="16"/>
          <w:lang w:val="es-SV"/>
        </w:rPr>
        <w:t xml:space="preserve"> </w:t>
      </w:r>
      <w:r w:rsidRPr="000B3447">
        <w:rPr>
          <w:rFonts w:ascii="Museo 300" w:hAnsi="Museo 300" w:cs="Arial"/>
          <w:sz w:val="16"/>
          <w:szCs w:val="16"/>
          <w:lang w:val="es-SV"/>
        </w:rPr>
        <w:t>servicios</w:t>
      </w:r>
      <w:r w:rsidR="00CF7A49">
        <w:rPr>
          <w:rFonts w:ascii="Museo 300" w:hAnsi="Museo 300" w:cs="Arial"/>
          <w:sz w:val="16"/>
          <w:szCs w:val="16"/>
          <w:lang w:val="es-SV"/>
        </w:rPr>
        <w:t xml:space="preserve"> </w:t>
      </w:r>
      <w:r w:rsidRPr="000B3447">
        <w:rPr>
          <w:rFonts w:ascii="Museo 300" w:hAnsi="Museo 300" w:cs="Arial"/>
          <w:sz w:val="16"/>
          <w:szCs w:val="16"/>
          <w:lang w:val="es-SV"/>
        </w:rPr>
        <w:t>eléctricos</w:t>
      </w:r>
      <w:r w:rsidR="00CF7A49">
        <w:rPr>
          <w:rFonts w:ascii="Museo 300" w:hAnsi="Museo 300" w:cs="Arial"/>
          <w:sz w:val="16"/>
          <w:szCs w:val="16"/>
          <w:lang w:val="es-SV"/>
        </w:rPr>
        <w:t xml:space="preserve"> </w:t>
      </w:r>
      <w:r w:rsidRPr="000B3447">
        <w:rPr>
          <w:rFonts w:ascii="Museo 300" w:hAnsi="Museo 300" w:cs="Arial"/>
          <w:sz w:val="16"/>
          <w:szCs w:val="16"/>
          <w:lang w:val="es-SV"/>
        </w:rPr>
        <w:t>son</w:t>
      </w:r>
      <w:r w:rsidR="00CF7A49">
        <w:rPr>
          <w:rFonts w:ascii="Museo 300" w:hAnsi="Museo 300" w:cs="Arial"/>
          <w:sz w:val="16"/>
          <w:szCs w:val="16"/>
          <w:lang w:val="es-SV"/>
        </w:rPr>
        <w:t xml:space="preserve"> </w:t>
      </w:r>
      <w:r w:rsidRPr="000B3447">
        <w:rPr>
          <w:rFonts w:ascii="Museo 300" w:hAnsi="Museo 300" w:cs="Arial"/>
          <w:sz w:val="16"/>
          <w:szCs w:val="16"/>
          <w:lang w:val="es-SV"/>
        </w:rPr>
        <w:t>suministrados</w:t>
      </w:r>
      <w:r w:rsidR="00CF7A49">
        <w:rPr>
          <w:rFonts w:ascii="Museo 300" w:hAnsi="Museo 300" w:cs="Arial"/>
          <w:sz w:val="16"/>
          <w:szCs w:val="16"/>
          <w:lang w:val="es-SV"/>
        </w:rPr>
        <w:t xml:space="preserve"> </w:t>
      </w:r>
      <w:r w:rsidRPr="000B3447">
        <w:rPr>
          <w:rFonts w:ascii="Museo 300" w:hAnsi="Museo 300" w:cs="Arial"/>
          <w:sz w:val="16"/>
          <w:szCs w:val="16"/>
          <w:lang w:val="es-SV"/>
        </w:rPr>
        <w:t>por</w:t>
      </w:r>
      <w:r w:rsidR="00CF7A49">
        <w:rPr>
          <w:rFonts w:ascii="Museo 300" w:hAnsi="Museo 300" w:cs="Arial"/>
          <w:sz w:val="16"/>
          <w:szCs w:val="16"/>
          <w:lang w:val="es-SV"/>
        </w:rPr>
        <w:t xml:space="preserve"> </w:t>
      </w:r>
      <w:r w:rsidRPr="000B3447">
        <w:rPr>
          <w:rFonts w:ascii="Museo 300" w:hAnsi="Museo 300" w:cs="Arial"/>
          <w:sz w:val="16"/>
          <w:szCs w:val="16"/>
          <w:lang w:val="es-SV"/>
        </w:rPr>
        <w:t>medio</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red</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distribución</w:t>
      </w:r>
      <w:r w:rsidR="00CF7A49">
        <w:rPr>
          <w:rFonts w:ascii="Museo 300" w:hAnsi="Museo 300" w:cs="Arial"/>
          <w:sz w:val="16"/>
          <w:szCs w:val="16"/>
          <w:lang w:val="es-SV"/>
        </w:rPr>
        <w:t xml:space="preserve"> </w:t>
      </w:r>
      <w:r w:rsidRPr="000B3447">
        <w:rPr>
          <w:rFonts w:ascii="Museo 300" w:hAnsi="Museo 300" w:cs="Arial"/>
          <w:sz w:val="16"/>
          <w:szCs w:val="16"/>
          <w:lang w:val="es-SV"/>
        </w:rPr>
        <w:t>eléctrica</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media</w:t>
      </w:r>
      <w:r w:rsidR="00CF7A49">
        <w:rPr>
          <w:rFonts w:ascii="Museo 300" w:hAnsi="Museo 300" w:cs="Arial"/>
          <w:sz w:val="16"/>
          <w:szCs w:val="16"/>
          <w:lang w:val="es-SV"/>
        </w:rPr>
        <w:t xml:space="preserve"> </w:t>
      </w:r>
      <w:r w:rsidRPr="000B3447">
        <w:rPr>
          <w:rFonts w:ascii="Museo 300" w:hAnsi="Museo 300" w:cs="Arial"/>
          <w:sz w:val="16"/>
          <w:szCs w:val="16"/>
          <w:lang w:val="es-SV"/>
        </w:rPr>
        <w:t>tensión</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circuito</w:t>
      </w:r>
      <w:r w:rsidR="00CF7A49">
        <w:rPr>
          <w:rFonts w:ascii="Museo 300" w:hAnsi="Museo 300" w:cs="Arial"/>
          <w:sz w:val="16"/>
          <w:szCs w:val="16"/>
          <w:lang w:val="es-SV"/>
        </w:rPr>
        <w:t xml:space="preserve"> </w:t>
      </w:r>
      <w:r w:rsidR="00604D1D">
        <w:rPr>
          <w:rFonts w:ascii="Museo 300" w:hAnsi="Museo 300" w:cs="Arial"/>
          <w:sz w:val="16"/>
          <w:szCs w:val="16"/>
          <w:lang w:val="es-SV"/>
        </w:rPr>
        <w:t>+++</w:t>
      </w:r>
      <w:r w:rsidRPr="000B3447">
        <w:rPr>
          <w:rFonts w:ascii="Museo 300" w:hAnsi="Museo 300" w:cs="Arial"/>
          <w:sz w:val="16"/>
          <w:szCs w:val="16"/>
          <w:lang w:val="es-SV"/>
        </w:rPr>
        <w:t>,</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constató</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señor</w:t>
      </w:r>
      <w:r w:rsidR="00CF7A49">
        <w:rPr>
          <w:rFonts w:ascii="Museo 300" w:hAnsi="Museo 300" w:cs="Arial"/>
          <w:sz w:val="16"/>
          <w:szCs w:val="16"/>
          <w:lang w:val="es-SV"/>
        </w:rPr>
        <w:t xml:space="preserve"> </w:t>
      </w:r>
      <w:bookmarkStart w:id="4" w:name="_Hlk80612490"/>
      <w:r w:rsidR="008D3510">
        <w:rPr>
          <w:rFonts w:ascii="Museo 300" w:hAnsi="Museo 300" w:cs="Arial"/>
          <w:sz w:val="16"/>
          <w:szCs w:val="16"/>
          <w:lang w:val="es-SV"/>
        </w:rPr>
        <w:t>+++</w:t>
      </w:r>
      <w:r w:rsidR="00CF7A49">
        <w:rPr>
          <w:rFonts w:ascii="Museo 300" w:hAnsi="Museo 300" w:cs="Arial"/>
          <w:sz w:val="16"/>
          <w:szCs w:val="16"/>
          <w:lang w:val="es-SV"/>
        </w:rPr>
        <w:t xml:space="preserve"> </w:t>
      </w:r>
      <w:bookmarkEnd w:id="4"/>
      <w:r w:rsidRPr="000B3447">
        <w:rPr>
          <w:rFonts w:ascii="Museo 300" w:hAnsi="Museo 300" w:cs="Arial"/>
          <w:sz w:val="16"/>
          <w:szCs w:val="16"/>
          <w:lang w:val="es-SV"/>
        </w:rPr>
        <w:t>interpuso</w:t>
      </w:r>
      <w:r w:rsidR="00CF7A49">
        <w:rPr>
          <w:rFonts w:ascii="Museo 300" w:hAnsi="Museo 300" w:cs="Arial"/>
          <w:sz w:val="16"/>
          <w:szCs w:val="16"/>
          <w:lang w:val="es-SV"/>
        </w:rPr>
        <w:t xml:space="preserve"> </w:t>
      </w:r>
      <w:r w:rsidRPr="000B3447">
        <w:rPr>
          <w:rFonts w:ascii="Museo 300" w:hAnsi="Museo 300" w:cs="Arial"/>
          <w:sz w:val="16"/>
          <w:szCs w:val="16"/>
          <w:lang w:val="es-SV"/>
        </w:rPr>
        <w:t>un</w:t>
      </w:r>
      <w:r w:rsidR="00CF7A49">
        <w:rPr>
          <w:rFonts w:ascii="Museo 300" w:hAnsi="Museo 300" w:cs="Arial"/>
          <w:sz w:val="16"/>
          <w:szCs w:val="16"/>
          <w:lang w:val="es-SV"/>
        </w:rPr>
        <w:t xml:space="preserve"> </w:t>
      </w:r>
      <w:r w:rsidRPr="000B3447">
        <w:rPr>
          <w:rFonts w:ascii="Museo 300" w:hAnsi="Museo 300" w:cs="Arial"/>
          <w:sz w:val="16"/>
          <w:szCs w:val="16"/>
          <w:lang w:val="es-SV"/>
        </w:rPr>
        <w:t>reclamo</w:t>
      </w:r>
      <w:r w:rsidR="00CF7A49">
        <w:rPr>
          <w:rFonts w:ascii="Museo 300" w:hAnsi="Museo 300" w:cs="Arial"/>
          <w:sz w:val="16"/>
          <w:szCs w:val="16"/>
          <w:lang w:val="es-SV"/>
        </w:rPr>
        <w:t xml:space="preserve"> </w:t>
      </w:r>
      <w:r w:rsidRPr="000B3447">
        <w:rPr>
          <w:rFonts w:ascii="Museo 300" w:hAnsi="Museo 300" w:cs="Arial"/>
          <w:sz w:val="16"/>
          <w:szCs w:val="16"/>
          <w:lang w:val="es-SV"/>
        </w:rPr>
        <w:t>relacionado</w:t>
      </w:r>
      <w:r w:rsidR="00CF7A49">
        <w:rPr>
          <w:rFonts w:ascii="Museo 300" w:hAnsi="Museo 300" w:cs="Arial"/>
          <w:sz w:val="16"/>
          <w:szCs w:val="16"/>
          <w:lang w:val="es-SV"/>
        </w:rPr>
        <w:t xml:space="preserve"> </w:t>
      </w:r>
      <w:r w:rsidRPr="000B3447">
        <w:rPr>
          <w:rFonts w:ascii="Museo 300" w:hAnsi="Museo 300" w:cs="Arial"/>
          <w:sz w:val="16"/>
          <w:szCs w:val="16"/>
          <w:lang w:val="es-SV"/>
        </w:rPr>
        <w:t>con</w:t>
      </w:r>
      <w:r w:rsidR="00CF7A49">
        <w:rPr>
          <w:rFonts w:ascii="Museo 300" w:hAnsi="Museo 300" w:cs="Arial"/>
          <w:sz w:val="16"/>
          <w:szCs w:val="16"/>
          <w:lang w:val="es-SV"/>
        </w:rPr>
        <w:t xml:space="preserve"> </w:t>
      </w:r>
      <w:r w:rsidRPr="000B3447">
        <w:rPr>
          <w:rFonts w:ascii="Museo 300" w:hAnsi="Museo 300" w:cs="Arial"/>
          <w:sz w:val="16"/>
          <w:szCs w:val="16"/>
          <w:lang w:val="es-SV"/>
        </w:rPr>
        <w:t>daños</w:t>
      </w:r>
      <w:r w:rsidR="00CF7A49">
        <w:rPr>
          <w:rFonts w:ascii="Museo 300" w:hAnsi="Museo 300" w:cs="Arial"/>
          <w:sz w:val="16"/>
          <w:szCs w:val="16"/>
          <w:lang w:val="es-SV"/>
        </w:rPr>
        <w:t xml:space="preserve"> </w:t>
      </w:r>
      <w:r w:rsidRPr="000B3447">
        <w:rPr>
          <w:rFonts w:ascii="Museo 300" w:hAnsi="Museo 300" w:cs="Arial"/>
          <w:sz w:val="16"/>
          <w:szCs w:val="16"/>
          <w:lang w:val="es-SV"/>
        </w:rPr>
        <w:t>a</w:t>
      </w:r>
      <w:r w:rsidR="00CF7A49">
        <w:rPr>
          <w:rFonts w:ascii="Museo 300" w:hAnsi="Museo 300" w:cs="Arial"/>
          <w:sz w:val="16"/>
          <w:szCs w:val="16"/>
          <w:lang w:val="es-SV"/>
        </w:rPr>
        <w:t xml:space="preserve"> </w:t>
      </w:r>
      <w:r w:rsidRPr="000B3447">
        <w:rPr>
          <w:rFonts w:ascii="Museo 300" w:hAnsi="Museo 300" w:cs="Arial"/>
          <w:sz w:val="16"/>
          <w:szCs w:val="16"/>
          <w:lang w:val="es-SV"/>
        </w:rPr>
        <w:t>equipos</w:t>
      </w:r>
      <w:r w:rsidR="00CF7A49">
        <w:rPr>
          <w:rFonts w:ascii="Museo 300" w:hAnsi="Museo 300" w:cs="Arial"/>
          <w:sz w:val="16"/>
          <w:szCs w:val="16"/>
          <w:lang w:val="es-SV"/>
        </w:rPr>
        <w:t xml:space="preserve"> </w:t>
      </w:r>
      <w:r w:rsidRPr="000B3447">
        <w:rPr>
          <w:rFonts w:ascii="Museo 300" w:hAnsi="Museo 300" w:cs="Arial"/>
          <w:sz w:val="16"/>
          <w:szCs w:val="16"/>
          <w:lang w:val="es-SV"/>
        </w:rPr>
        <w:t>eléctricos</w:t>
      </w:r>
      <w:r w:rsidR="00CF7A49">
        <w:rPr>
          <w:rFonts w:ascii="Museo 300" w:hAnsi="Museo 300" w:cs="Arial"/>
          <w:sz w:val="16"/>
          <w:szCs w:val="16"/>
          <w:lang w:val="es-SV"/>
        </w:rPr>
        <w:t xml:space="preserve"> </w:t>
      </w:r>
      <w:r w:rsidRPr="000B3447">
        <w:rPr>
          <w:rFonts w:ascii="Museo 300" w:hAnsi="Museo 300" w:cs="Arial"/>
          <w:sz w:val="16"/>
          <w:szCs w:val="16"/>
          <w:lang w:val="es-SV"/>
        </w:rPr>
        <w:t>ante</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empresa</w:t>
      </w:r>
      <w:r w:rsidR="00CF7A49">
        <w:rPr>
          <w:rFonts w:ascii="Museo 300" w:hAnsi="Museo 300" w:cs="Arial"/>
          <w:sz w:val="16"/>
          <w:szCs w:val="16"/>
          <w:lang w:val="es-SV"/>
        </w:rPr>
        <w:t xml:space="preserve"> </w:t>
      </w:r>
      <w:r w:rsidRPr="000B3447">
        <w:rPr>
          <w:rFonts w:ascii="Museo 300" w:hAnsi="Museo 300" w:cs="Arial"/>
          <w:sz w:val="16"/>
          <w:szCs w:val="16"/>
          <w:lang w:val="es-SV"/>
        </w:rPr>
        <w:t>distribuidora</w:t>
      </w:r>
      <w:r w:rsidR="00CF7A49">
        <w:rPr>
          <w:rFonts w:ascii="Museo 300" w:hAnsi="Museo 300" w:cs="Arial"/>
          <w:sz w:val="16"/>
          <w:szCs w:val="16"/>
          <w:lang w:val="es-SV"/>
        </w:rPr>
        <w:t xml:space="preserve"> </w:t>
      </w:r>
      <w:r w:rsidRPr="000B3447">
        <w:rPr>
          <w:rFonts w:ascii="Museo 300" w:hAnsi="Museo 300" w:cs="Arial"/>
          <w:sz w:val="16"/>
          <w:szCs w:val="16"/>
          <w:lang w:val="es-SV"/>
        </w:rPr>
        <w:t>con</w:t>
      </w:r>
      <w:r w:rsidR="00CF7A49">
        <w:rPr>
          <w:rFonts w:ascii="Museo 300" w:hAnsi="Museo 300" w:cs="Arial"/>
          <w:sz w:val="16"/>
          <w:szCs w:val="16"/>
          <w:lang w:val="es-SV"/>
        </w:rPr>
        <w:t xml:space="preserve"> </w:t>
      </w:r>
      <w:r w:rsidRPr="000B3447">
        <w:rPr>
          <w:rFonts w:ascii="Museo 300" w:hAnsi="Museo 300" w:cs="Arial"/>
          <w:sz w:val="16"/>
          <w:szCs w:val="16"/>
          <w:lang w:val="es-SV"/>
        </w:rPr>
        <w:t>fecha</w:t>
      </w:r>
      <w:r w:rsidR="00CF7A49">
        <w:rPr>
          <w:rFonts w:ascii="Museo 300" w:hAnsi="Museo 300" w:cs="Arial"/>
          <w:sz w:val="16"/>
          <w:szCs w:val="16"/>
          <w:lang w:val="es-SV"/>
        </w:rPr>
        <w:t xml:space="preserve"> </w:t>
      </w:r>
      <w:r w:rsidRPr="000B3447">
        <w:rPr>
          <w:rFonts w:ascii="Museo 300" w:hAnsi="Museo 300" w:cs="Arial"/>
          <w:sz w:val="16"/>
          <w:szCs w:val="16"/>
          <w:lang w:val="es-SV"/>
        </w:rPr>
        <w:t>7</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enero</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2021.</w:t>
      </w:r>
      <w:r w:rsidR="00CF7A49">
        <w:rPr>
          <w:rFonts w:ascii="Museo 300" w:hAnsi="Museo 300" w:cs="Arial"/>
          <w:sz w:val="16"/>
          <w:szCs w:val="16"/>
          <w:lang w:val="es-SV"/>
        </w:rPr>
        <w:t xml:space="preserve"> </w:t>
      </w:r>
      <w:r w:rsidRPr="000B3447">
        <w:rPr>
          <w:rFonts w:ascii="Museo 300" w:hAnsi="Museo 300" w:cs="Arial"/>
          <w:sz w:val="16"/>
          <w:szCs w:val="16"/>
          <w:lang w:val="es-SV"/>
        </w:rPr>
        <w:t>Dicho</w:t>
      </w:r>
      <w:r w:rsidR="00CF7A49">
        <w:rPr>
          <w:rFonts w:ascii="Museo 300" w:hAnsi="Museo 300" w:cs="Arial"/>
          <w:sz w:val="16"/>
          <w:szCs w:val="16"/>
          <w:lang w:val="es-SV"/>
        </w:rPr>
        <w:t xml:space="preserve"> </w:t>
      </w:r>
      <w:r w:rsidRPr="000B3447">
        <w:rPr>
          <w:rFonts w:ascii="Museo 300" w:hAnsi="Museo 300" w:cs="Arial"/>
          <w:sz w:val="16"/>
          <w:szCs w:val="16"/>
          <w:lang w:val="es-SV"/>
        </w:rPr>
        <w:t>reclamo,</w:t>
      </w:r>
      <w:r w:rsidR="00CF7A49">
        <w:rPr>
          <w:rFonts w:ascii="Museo 300" w:hAnsi="Museo 300" w:cs="Arial"/>
          <w:sz w:val="16"/>
          <w:szCs w:val="16"/>
          <w:lang w:val="es-SV"/>
        </w:rPr>
        <w:t xml:space="preserve"> </w:t>
      </w:r>
      <w:r w:rsidRPr="000B3447">
        <w:rPr>
          <w:rFonts w:ascii="Museo 300" w:hAnsi="Museo 300" w:cs="Arial"/>
          <w:sz w:val="16"/>
          <w:szCs w:val="16"/>
          <w:lang w:val="es-SV"/>
        </w:rPr>
        <w:t>fue</w:t>
      </w:r>
      <w:r w:rsidR="00CF7A49">
        <w:rPr>
          <w:rFonts w:ascii="Museo 300" w:hAnsi="Museo 300" w:cs="Arial"/>
          <w:sz w:val="16"/>
          <w:szCs w:val="16"/>
          <w:lang w:val="es-SV"/>
        </w:rPr>
        <w:t xml:space="preserve"> </w:t>
      </w:r>
      <w:r w:rsidRPr="000B3447">
        <w:rPr>
          <w:rFonts w:ascii="Museo 300" w:hAnsi="Museo 300" w:cs="Arial"/>
          <w:sz w:val="16"/>
          <w:szCs w:val="16"/>
          <w:lang w:val="es-SV"/>
        </w:rPr>
        <w:t>identificado</w:t>
      </w:r>
      <w:r w:rsidR="00CF7A49">
        <w:rPr>
          <w:rFonts w:ascii="Museo 300" w:hAnsi="Museo 300" w:cs="Arial"/>
          <w:sz w:val="16"/>
          <w:szCs w:val="16"/>
          <w:lang w:val="es-SV"/>
        </w:rPr>
        <w:t xml:space="preserve"> </w:t>
      </w:r>
      <w:r w:rsidRPr="000B3447">
        <w:rPr>
          <w:rFonts w:ascii="Museo 300" w:hAnsi="Museo 300" w:cs="Arial"/>
          <w:sz w:val="16"/>
          <w:szCs w:val="16"/>
          <w:lang w:val="es-SV"/>
        </w:rPr>
        <w:t>por</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sociedad</w:t>
      </w:r>
      <w:r w:rsidR="00CF7A49">
        <w:rPr>
          <w:rFonts w:ascii="Museo 300" w:hAnsi="Museo 300" w:cs="Arial"/>
          <w:sz w:val="16"/>
          <w:szCs w:val="16"/>
          <w:lang w:val="es-SV"/>
        </w:rPr>
        <w:t xml:space="preserve"> </w:t>
      </w:r>
      <w:r w:rsidRPr="000B3447">
        <w:rPr>
          <w:rFonts w:ascii="Museo 300" w:hAnsi="Museo 300" w:cs="Arial"/>
          <w:sz w:val="16"/>
          <w:szCs w:val="16"/>
          <w:lang w:val="es-SV"/>
        </w:rPr>
        <w:t>CAESS</w:t>
      </w:r>
      <w:r w:rsidR="00CF7A49">
        <w:rPr>
          <w:rFonts w:ascii="Museo 300" w:hAnsi="Museo 300" w:cs="Arial"/>
          <w:sz w:val="16"/>
          <w:szCs w:val="16"/>
          <w:lang w:val="es-SV"/>
        </w:rPr>
        <w:t xml:space="preserve"> </w:t>
      </w:r>
      <w:r w:rsidRPr="000B3447">
        <w:rPr>
          <w:rFonts w:ascii="Museo 300" w:hAnsi="Museo 300" w:cs="Arial"/>
          <w:sz w:val="16"/>
          <w:szCs w:val="16"/>
          <w:lang w:val="es-SV"/>
        </w:rPr>
        <w:t>con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código</w:t>
      </w:r>
      <w:r w:rsidR="00CF7A49">
        <w:rPr>
          <w:rFonts w:ascii="Museo 300" w:hAnsi="Museo 300" w:cs="Arial"/>
          <w:sz w:val="16"/>
          <w:szCs w:val="16"/>
          <w:lang w:val="es-SV"/>
        </w:rPr>
        <w:t xml:space="preserve"> </w:t>
      </w:r>
      <w:r w:rsidR="00604D1D">
        <w:rPr>
          <w:rFonts w:ascii="Museo 300" w:hAnsi="Museo 300" w:cs="Arial"/>
          <w:sz w:val="16"/>
          <w:szCs w:val="16"/>
          <w:lang w:val="es-SV"/>
        </w:rPr>
        <w:t>+++</w:t>
      </w:r>
      <w:r w:rsidRPr="000B3447">
        <w:rPr>
          <w:rFonts w:ascii="Museo 300" w:hAnsi="Museo 300" w:cs="Arial"/>
          <w:sz w:val="16"/>
          <w:szCs w:val="16"/>
          <w:lang w:val="es-SV"/>
        </w:rPr>
        <w:t>.</w:t>
      </w:r>
    </w:p>
    <w:p w14:paraId="4DDE4A34" w14:textId="77777777" w:rsidR="00604D1D" w:rsidRPr="000B3447" w:rsidRDefault="00604D1D" w:rsidP="000B3447">
      <w:pPr>
        <w:pStyle w:val="Prrafodelista"/>
        <w:ind w:left="927"/>
        <w:jc w:val="both"/>
        <w:textAlignment w:val="baseline"/>
        <w:rPr>
          <w:rFonts w:ascii="Museo 300" w:hAnsi="Museo 300" w:cs="Arial"/>
          <w:sz w:val="16"/>
          <w:szCs w:val="16"/>
          <w:lang w:val="es-SV"/>
        </w:rPr>
      </w:pPr>
    </w:p>
    <w:p w14:paraId="390053A6" w14:textId="6A42EADB" w:rsidR="000B3447" w:rsidRDefault="000B3447" w:rsidP="000B3447">
      <w:pPr>
        <w:pStyle w:val="Prrafodelista"/>
        <w:ind w:left="927"/>
        <w:jc w:val="both"/>
        <w:textAlignment w:val="baseline"/>
        <w:rPr>
          <w:rFonts w:ascii="Museo 300" w:hAnsi="Museo 300" w:cs="Arial"/>
          <w:sz w:val="16"/>
          <w:szCs w:val="16"/>
          <w:lang w:val="es-SV"/>
        </w:rPr>
      </w:pP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señor</w:t>
      </w:r>
      <w:r w:rsidR="00CF7A49">
        <w:rPr>
          <w:rFonts w:ascii="Museo 300" w:hAnsi="Museo 300" w:cs="Arial"/>
          <w:sz w:val="16"/>
          <w:szCs w:val="16"/>
          <w:lang w:val="es-SV"/>
        </w:rPr>
        <w:t xml:space="preserve"> </w:t>
      </w:r>
      <w:r w:rsidR="008D3510">
        <w:rPr>
          <w:rFonts w:ascii="Museo 300" w:hAnsi="Museo 300" w:cs="Arial"/>
          <w:sz w:val="16"/>
          <w:szCs w:val="16"/>
          <w:lang w:val="es-SV"/>
        </w:rPr>
        <w:t>+++</w:t>
      </w:r>
      <w:r w:rsidR="00CF7A49">
        <w:rPr>
          <w:rFonts w:ascii="Museo 300" w:hAnsi="Museo 300" w:cs="Arial"/>
          <w:sz w:val="16"/>
          <w:szCs w:val="16"/>
          <w:lang w:val="es-SV"/>
        </w:rPr>
        <w:t xml:space="preserve"> </w:t>
      </w:r>
      <w:r w:rsidRPr="000B3447">
        <w:rPr>
          <w:rFonts w:ascii="Museo 300" w:hAnsi="Museo 300" w:cs="Arial"/>
          <w:sz w:val="16"/>
          <w:szCs w:val="16"/>
          <w:lang w:val="es-SV"/>
        </w:rPr>
        <w:t>estableció</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reclamo</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con</w:t>
      </w:r>
      <w:r w:rsidR="00CF7A49">
        <w:rPr>
          <w:rFonts w:ascii="Museo 300" w:hAnsi="Museo 300" w:cs="Arial"/>
          <w:sz w:val="16"/>
          <w:szCs w:val="16"/>
          <w:lang w:val="es-SV"/>
        </w:rPr>
        <w:t xml:space="preserve"> </w:t>
      </w:r>
      <w:r w:rsidRPr="000B3447">
        <w:rPr>
          <w:rFonts w:ascii="Museo 300" w:hAnsi="Museo 300" w:cs="Arial"/>
          <w:sz w:val="16"/>
          <w:szCs w:val="16"/>
          <w:lang w:val="es-SV"/>
        </w:rPr>
        <w:t>fecha</w:t>
      </w:r>
      <w:r w:rsidR="00CF7A49">
        <w:rPr>
          <w:rFonts w:ascii="Museo 300" w:hAnsi="Museo 300" w:cs="Arial"/>
          <w:sz w:val="16"/>
          <w:szCs w:val="16"/>
          <w:lang w:val="es-SV"/>
        </w:rPr>
        <w:t xml:space="preserve"> </w:t>
      </w:r>
      <w:r w:rsidRPr="000B3447">
        <w:rPr>
          <w:rFonts w:ascii="Museo 300" w:hAnsi="Museo 300" w:cs="Arial"/>
          <w:sz w:val="16"/>
          <w:szCs w:val="16"/>
          <w:lang w:val="es-SV"/>
        </w:rPr>
        <w:t>1</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enero</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2021</w:t>
      </w:r>
      <w:r w:rsidR="00CF7A49">
        <w:rPr>
          <w:rFonts w:ascii="Museo 300" w:hAnsi="Museo 300" w:cs="Arial"/>
          <w:sz w:val="16"/>
          <w:szCs w:val="16"/>
          <w:lang w:val="es-SV"/>
        </w:rPr>
        <w:t xml:space="preserve"> </w:t>
      </w:r>
      <w:r w:rsidRPr="000B3447">
        <w:rPr>
          <w:rFonts w:ascii="Museo 300" w:hAnsi="Museo 300" w:cs="Arial"/>
          <w:sz w:val="16"/>
          <w:szCs w:val="16"/>
          <w:lang w:val="es-SV"/>
        </w:rPr>
        <w:t>se</w:t>
      </w:r>
      <w:r w:rsidR="00CF7A49">
        <w:rPr>
          <w:rFonts w:ascii="Museo 300" w:hAnsi="Museo 300" w:cs="Arial"/>
          <w:sz w:val="16"/>
          <w:szCs w:val="16"/>
          <w:lang w:val="es-SV"/>
        </w:rPr>
        <w:t xml:space="preserve"> </w:t>
      </w:r>
      <w:r w:rsidRPr="000B3447">
        <w:rPr>
          <w:rFonts w:ascii="Museo 300" w:hAnsi="Museo 300" w:cs="Arial"/>
          <w:sz w:val="16"/>
          <w:szCs w:val="16"/>
          <w:lang w:val="es-SV"/>
        </w:rPr>
        <w:t>dañó</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motor</w:t>
      </w:r>
      <w:r w:rsidR="00CF7A49">
        <w:rPr>
          <w:rFonts w:ascii="Museo 300" w:hAnsi="Museo 300" w:cs="Arial"/>
          <w:sz w:val="16"/>
          <w:szCs w:val="16"/>
          <w:lang w:val="es-SV"/>
        </w:rPr>
        <w:t xml:space="preserve"> </w:t>
      </w:r>
      <w:r w:rsidRPr="000B3447">
        <w:rPr>
          <w:rFonts w:ascii="Museo 300" w:hAnsi="Museo 300" w:cs="Arial"/>
          <w:sz w:val="16"/>
          <w:szCs w:val="16"/>
          <w:lang w:val="es-SV"/>
        </w:rPr>
        <w:t>eléctrico</w:t>
      </w:r>
      <w:r w:rsidR="00CF7A49">
        <w:rPr>
          <w:rFonts w:ascii="Museo 300" w:hAnsi="Museo 300" w:cs="Arial"/>
          <w:sz w:val="16"/>
          <w:szCs w:val="16"/>
          <w:lang w:val="es-SV"/>
        </w:rPr>
        <w:t xml:space="preserve"> </w:t>
      </w:r>
      <w:r w:rsidRPr="000B3447">
        <w:rPr>
          <w:rFonts w:ascii="Museo 300" w:hAnsi="Museo 300" w:cs="Arial"/>
          <w:sz w:val="16"/>
          <w:szCs w:val="16"/>
          <w:lang w:val="es-SV"/>
        </w:rPr>
        <w:t>del</w:t>
      </w:r>
      <w:r w:rsidR="00CF7A49">
        <w:rPr>
          <w:rFonts w:ascii="Museo 300" w:hAnsi="Museo 300" w:cs="Arial"/>
          <w:sz w:val="16"/>
          <w:szCs w:val="16"/>
          <w:lang w:val="es-SV"/>
        </w:rPr>
        <w:t xml:space="preserve"> </w:t>
      </w:r>
      <w:r w:rsidRPr="000B3447">
        <w:rPr>
          <w:rFonts w:ascii="Museo 300" w:hAnsi="Museo 300" w:cs="Arial"/>
          <w:sz w:val="16"/>
          <w:szCs w:val="16"/>
          <w:lang w:val="es-SV"/>
        </w:rPr>
        <w:t>sistema</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bombeo</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agua</w:t>
      </w:r>
      <w:r w:rsidR="00CF7A49">
        <w:rPr>
          <w:rFonts w:ascii="Museo 300" w:hAnsi="Museo 300" w:cs="Arial"/>
          <w:sz w:val="16"/>
          <w:szCs w:val="16"/>
          <w:lang w:val="es-SV"/>
        </w:rPr>
        <w:t xml:space="preserve"> </w:t>
      </w:r>
      <w:r w:rsidRPr="000B3447">
        <w:rPr>
          <w:rFonts w:ascii="Museo 300" w:hAnsi="Museo 300" w:cs="Arial"/>
          <w:sz w:val="16"/>
          <w:szCs w:val="16"/>
          <w:lang w:val="es-SV"/>
        </w:rPr>
        <w:t>comunitario,</w:t>
      </w:r>
      <w:r w:rsidR="00CF7A49">
        <w:rPr>
          <w:rFonts w:ascii="Museo 300" w:hAnsi="Museo 300" w:cs="Arial"/>
          <w:sz w:val="16"/>
          <w:szCs w:val="16"/>
          <w:lang w:val="es-SV"/>
        </w:rPr>
        <w:t xml:space="preserve"> </w:t>
      </w:r>
      <w:r w:rsidRPr="000B3447">
        <w:rPr>
          <w:rFonts w:ascii="Museo 300" w:hAnsi="Museo 300" w:cs="Arial"/>
          <w:sz w:val="16"/>
          <w:szCs w:val="16"/>
          <w:lang w:val="es-SV"/>
        </w:rPr>
        <w:t>explicando</w:t>
      </w:r>
      <w:r w:rsidR="00CF7A49">
        <w:rPr>
          <w:rFonts w:ascii="Museo 300" w:hAnsi="Museo 300" w:cs="Arial"/>
          <w:sz w:val="16"/>
          <w:szCs w:val="16"/>
          <w:lang w:val="es-SV"/>
        </w:rPr>
        <w:t xml:space="preserve"> </w:t>
      </w:r>
      <w:r w:rsidRPr="000B3447">
        <w:rPr>
          <w:rFonts w:ascii="Museo 300" w:hAnsi="Museo 300" w:cs="Arial"/>
          <w:sz w:val="16"/>
          <w:szCs w:val="16"/>
          <w:lang w:val="es-SV"/>
        </w:rPr>
        <w:t>que</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equipo</w:t>
      </w:r>
      <w:r w:rsidR="00CF7A49">
        <w:rPr>
          <w:rFonts w:ascii="Museo 300" w:hAnsi="Museo 300" w:cs="Arial"/>
          <w:sz w:val="16"/>
          <w:szCs w:val="16"/>
          <w:lang w:val="es-SV"/>
        </w:rPr>
        <w:t xml:space="preserve"> </w:t>
      </w:r>
      <w:r w:rsidRPr="000B3447">
        <w:rPr>
          <w:rFonts w:ascii="Museo 300" w:hAnsi="Museo 300" w:cs="Arial"/>
          <w:sz w:val="16"/>
          <w:szCs w:val="16"/>
          <w:lang w:val="es-SV"/>
        </w:rPr>
        <w:t>reclamado</w:t>
      </w:r>
      <w:r w:rsidR="00CF7A49">
        <w:rPr>
          <w:rFonts w:ascii="Museo 300" w:hAnsi="Museo 300" w:cs="Arial"/>
          <w:sz w:val="16"/>
          <w:szCs w:val="16"/>
          <w:lang w:val="es-SV"/>
        </w:rPr>
        <w:t xml:space="preserve"> </w:t>
      </w:r>
      <w:r w:rsidRPr="000B3447">
        <w:rPr>
          <w:rFonts w:ascii="Museo 300" w:hAnsi="Museo 300" w:cs="Arial"/>
          <w:sz w:val="16"/>
          <w:szCs w:val="16"/>
          <w:lang w:val="es-SV"/>
        </w:rPr>
        <w:t>dejó</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funcionar</w:t>
      </w:r>
      <w:r w:rsidR="00CF7A49">
        <w:rPr>
          <w:rFonts w:ascii="Museo 300" w:hAnsi="Museo 300" w:cs="Arial"/>
          <w:sz w:val="16"/>
          <w:szCs w:val="16"/>
          <w:lang w:val="es-SV"/>
        </w:rPr>
        <w:t xml:space="preserve"> </w:t>
      </w:r>
      <w:r w:rsidRPr="000B3447">
        <w:rPr>
          <w:rFonts w:ascii="Museo 300" w:hAnsi="Museo 300" w:cs="Arial"/>
          <w:sz w:val="16"/>
          <w:szCs w:val="16"/>
          <w:lang w:val="es-SV"/>
        </w:rPr>
        <w:t>después</w:t>
      </w:r>
      <w:r w:rsidR="00CF7A49">
        <w:rPr>
          <w:rFonts w:ascii="Museo 300" w:hAnsi="Museo 300" w:cs="Arial"/>
          <w:sz w:val="16"/>
          <w:szCs w:val="16"/>
          <w:lang w:val="es-SV"/>
        </w:rPr>
        <w:t xml:space="preserve"> </w:t>
      </w:r>
      <w:r w:rsidRPr="000B3447">
        <w:rPr>
          <w:rFonts w:ascii="Museo 300" w:hAnsi="Museo 300" w:cs="Arial"/>
          <w:sz w:val="16"/>
          <w:szCs w:val="16"/>
          <w:lang w:val="es-SV"/>
        </w:rPr>
        <w:t>de</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interrupción</w:t>
      </w:r>
      <w:r w:rsidR="00CF7A49">
        <w:rPr>
          <w:rFonts w:ascii="Museo 300" w:hAnsi="Museo 300" w:cs="Arial"/>
          <w:sz w:val="16"/>
          <w:szCs w:val="16"/>
          <w:lang w:val="es-SV"/>
        </w:rPr>
        <w:t xml:space="preserve"> </w:t>
      </w:r>
      <w:r w:rsidRPr="000B3447">
        <w:rPr>
          <w:rFonts w:ascii="Museo 300" w:hAnsi="Museo 300" w:cs="Arial"/>
          <w:sz w:val="16"/>
          <w:szCs w:val="16"/>
          <w:lang w:val="es-SV"/>
        </w:rPr>
        <w:t>en</w:t>
      </w:r>
      <w:r w:rsidR="00CF7A49">
        <w:rPr>
          <w:rFonts w:ascii="Museo 300" w:hAnsi="Museo 300" w:cs="Arial"/>
          <w:sz w:val="16"/>
          <w:szCs w:val="16"/>
          <w:lang w:val="es-SV"/>
        </w:rPr>
        <w:t xml:space="preserve"> </w:t>
      </w:r>
      <w:r w:rsidRPr="000B3447">
        <w:rPr>
          <w:rFonts w:ascii="Museo 300" w:hAnsi="Museo 300" w:cs="Arial"/>
          <w:sz w:val="16"/>
          <w:szCs w:val="16"/>
          <w:lang w:val="es-SV"/>
        </w:rPr>
        <w:t>el</w:t>
      </w:r>
      <w:r w:rsidR="00CF7A49">
        <w:rPr>
          <w:rFonts w:ascii="Museo 300" w:hAnsi="Museo 300" w:cs="Arial"/>
          <w:sz w:val="16"/>
          <w:szCs w:val="16"/>
          <w:lang w:val="es-SV"/>
        </w:rPr>
        <w:t xml:space="preserve"> </w:t>
      </w:r>
      <w:r w:rsidRPr="000B3447">
        <w:rPr>
          <w:rFonts w:ascii="Museo 300" w:hAnsi="Museo 300" w:cs="Arial"/>
          <w:sz w:val="16"/>
          <w:szCs w:val="16"/>
          <w:lang w:val="es-SV"/>
        </w:rPr>
        <w:t>servicio</w:t>
      </w:r>
      <w:r w:rsidR="00CF7A49">
        <w:rPr>
          <w:rFonts w:ascii="Museo 300" w:hAnsi="Museo 300" w:cs="Arial"/>
          <w:sz w:val="16"/>
          <w:szCs w:val="16"/>
          <w:lang w:val="es-SV"/>
        </w:rPr>
        <w:t xml:space="preserve"> </w:t>
      </w:r>
      <w:r w:rsidRPr="000B3447">
        <w:rPr>
          <w:rFonts w:ascii="Museo 300" w:hAnsi="Museo 300" w:cs="Arial"/>
          <w:sz w:val="16"/>
          <w:szCs w:val="16"/>
          <w:lang w:val="es-SV"/>
        </w:rPr>
        <w:t>suministrado</w:t>
      </w:r>
      <w:r w:rsidR="00CF7A49">
        <w:rPr>
          <w:rFonts w:ascii="Museo 300" w:hAnsi="Museo 300" w:cs="Arial"/>
          <w:sz w:val="16"/>
          <w:szCs w:val="16"/>
          <w:lang w:val="es-SV"/>
        </w:rPr>
        <w:t xml:space="preserve"> </w:t>
      </w:r>
      <w:r w:rsidRPr="000B3447">
        <w:rPr>
          <w:rFonts w:ascii="Museo 300" w:hAnsi="Museo 300" w:cs="Arial"/>
          <w:sz w:val="16"/>
          <w:szCs w:val="16"/>
          <w:lang w:val="es-SV"/>
        </w:rPr>
        <w:t>por</w:t>
      </w:r>
      <w:r w:rsidR="00CF7A49">
        <w:rPr>
          <w:rFonts w:ascii="Museo 300" w:hAnsi="Museo 300" w:cs="Arial"/>
          <w:sz w:val="16"/>
          <w:szCs w:val="16"/>
          <w:lang w:val="es-SV"/>
        </w:rPr>
        <w:t xml:space="preserve"> </w:t>
      </w:r>
      <w:r w:rsidRPr="000B3447">
        <w:rPr>
          <w:rFonts w:ascii="Museo 300" w:hAnsi="Museo 300" w:cs="Arial"/>
          <w:sz w:val="16"/>
          <w:szCs w:val="16"/>
          <w:lang w:val="es-SV"/>
        </w:rPr>
        <w:t>la</w:t>
      </w:r>
      <w:r w:rsidR="00CF7A49">
        <w:rPr>
          <w:rFonts w:ascii="Museo 300" w:hAnsi="Museo 300" w:cs="Arial"/>
          <w:sz w:val="16"/>
          <w:szCs w:val="16"/>
          <w:lang w:val="es-SV"/>
        </w:rPr>
        <w:t xml:space="preserve"> </w:t>
      </w:r>
      <w:r w:rsidRPr="000B3447">
        <w:rPr>
          <w:rFonts w:ascii="Museo 300" w:hAnsi="Museo 300" w:cs="Arial"/>
          <w:sz w:val="16"/>
          <w:szCs w:val="16"/>
          <w:lang w:val="es-SV"/>
        </w:rPr>
        <w:t>empresa</w:t>
      </w:r>
      <w:r w:rsidR="00CF7A49">
        <w:rPr>
          <w:rFonts w:ascii="Museo 300" w:hAnsi="Museo 300" w:cs="Arial"/>
          <w:sz w:val="16"/>
          <w:szCs w:val="16"/>
          <w:lang w:val="es-SV"/>
        </w:rPr>
        <w:t xml:space="preserve"> </w:t>
      </w:r>
      <w:r w:rsidRPr="000B3447">
        <w:rPr>
          <w:rFonts w:ascii="Museo 300" w:hAnsi="Museo 300" w:cs="Arial"/>
          <w:sz w:val="16"/>
          <w:szCs w:val="16"/>
          <w:lang w:val="es-SV"/>
        </w:rPr>
        <w:t>CAESS</w:t>
      </w:r>
      <w:r w:rsidR="00CF7A49">
        <w:rPr>
          <w:rFonts w:ascii="Museo 300" w:hAnsi="Museo 300" w:cs="Arial"/>
          <w:sz w:val="16"/>
          <w:szCs w:val="16"/>
          <w:lang w:val="es-SV"/>
        </w:rPr>
        <w:t xml:space="preserve"> </w:t>
      </w:r>
      <w:r>
        <w:rPr>
          <w:rFonts w:ascii="Museo 300" w:hAnsi="Museo 300" w:cs="Arial"/>
          <w:sz w:val="16"/>
          <w:szCs w:val="16"/>
          <w:lang w:val="es-SV"/>
        </w:rPr>
        <w:t>(…)</w:t>
      </w:r>
    </w:p>
    <w:p w14:paraId="0CEBCA6A" w14:textId="77777777" w:rsidR="000B3447" w:rsidRDefault="000B3447" w:rsidP="00AC29D7">
      <w:pPr>
        <w:pStyle w:val="Prrafodelista"/>
        <w:ind w:left="927"/>
        <w:textAlignment w:val="baseline"/>
        <w:rPr>
          <w:rFonts w:ascii="Museo 300" w:hAnsi="Museo 300" w:cs="Arial"/>
          <w:sz w:val="16"/>
          <w:szCs w:val="16"/>
        </w:rPr>
      </w:pPr>
    </w:p>
    <w:p w14:paraId="07B010FC" w14:textId="2E104BD7" w:rsidR="007C5AA3" w:rsidRPr="007C5AA3" w:rsidRDefault="000B3447" w:rsidP="007C5AA3">
      <w:pPr>
        <w:pStyle w:val="Prrafodelista"/>
        <w:ind w:left="927"/>
        <w:textAlignment w:val="baseline"/>
        <w:rPr>
          <w:rFonts w:ascii="Museo 300" w:hAnsi="Museo 300" w:cs="Arial"/>
          <w:b/>
          <w:bCs/>
          <w:sz w:val="16"/>
          <w:szCs w:val="16"/>
        </w:rPr>
      </w:pPr>
      <w:r w:rsidRPr="000B3447">
        <w:rPr>
          <w:rFonts w:ascii="Museo 300" w:hAnsi="Museo 300" w:cs="Arial"/>
          <w:bCs/>
          <w:sz w:val="16"/>
          <w:szCs w:val="16"/>
          <w:lang w:val="es-SV"/>
        </w:rPr>
        <w:t>(…)</w:t>
      </w:r>
      <w:r w:rsidR="00CF7A49">
        <w:rPr>
          <w:rFonts w:ascii="Museo 300" w:hAnsi="Museo 300" w:cs="Arial"/>
          <w:bCs/>
          <w:sz w:val="16"/>
          <w:szCs w:val="16"/>
          <w:lang w:val="es-SV"/>
        </w:rPr>
        <w:t xml:space="preserve"> </w:t>
      </w:r>
      <w:r w:rsidR="007C5AA3" w:rsidRPr="007C5AA3">
        <w:rPr>
          <w:rFonts w:ascii="Museo 300" w:hAnsi="Museo 300" w:cs="Arial"/>
          <w:b/>
          <w:bCs/>
          <w:sz w:val="16"/>
          <w:szCs w:val="16"/>
        </w:rPr>
        <w:t>Análisis</w:t>
      </w:r>
      <w:r w:rsidR="00CF7A49">
        <w:rPr>
          <w:rFonts w:ascii="Museo 300" w:hAnsi="Museo 300" w:cs="Arial"/>
          <w:b/>
          <w:bCs/>
          <w:sz w:val="16"/>
          <w:szCs w:val="16"/>
        </w:rPr>
        <w:t xml:space="preserve"> </w:t>
      </w:r>
      <w:r w:rsidR="007C5AA3" w:rsidRPr="007C5AA3">
        <w:rPr>
          <w:rFonts w:ascii="Museo 300" w:hAnsi="Museo 300" w:cs="Arial"/>
          <w:b/>
          <w:bCs/>
          <w:sz w:val="16"/>
          <w:szCs w:val="16"/>
        </w:rPr>
        <w:t>de</w:t>
      </w:r>
      <w:r w:rsidR="00CF7A49">
        <w:rPr>
          <w:rFonts w:ascii="Museo 300" w:hAnsi="Museo 300" w:cs="Arial"/>
          <w:b/>
          <w:bCs/>
          <w:sz w:val="16"/>
          <w:szCs w:val="16"/>
        </w:rPr>
        <w:t xml:space="preserve"> </w:t>
      </w:r>
      <w:r w:rsidR="007C5AA3" w:rsidRPr="007C5AA3">
        <w:rPr>
          <w:rFonts w:ascii="Museo 300" w:hAnsi="Museo 300" w:cs="Arial"/>
          <w:b/>
          <w:bCs/>
          <w:sz w:val="16"/>
          <w:szCs w:val="16"/>
        </w:rPr>
        <w:t>los</w:t>
      </w:r>
      <w:r w:rsidR="00CF7A49">
        <w:rPr>
          <w:rFonts w:ascii="Museo 300" w:hAnsi="Museo 300" w:cs="Arial"/>
          <w:b/>
          <w:bCs/>
          <w:sz w:val="16"/>
          <w:szCs w:val="16"/>
        </w:rPr>
        <w:t xml:space="preserve"> </w:t>
      </w:r>
      <w:r w:rsidR="007C5AA3" w:rsidRPr="007C5AA3">
        <w:rPr>
          <w:rFonts w:ascii="Museo 300" w:hAnsi="Museo 300" w:cs="Arial"/>
          <w:b/>
          <w:bCs/>
          <w:sz w:val="16"/>
          <w:szCs w:val="16"/>
        </w:rPr>
        <w:t>argumentos</w:t>
      </w:r>
      <w:r w:rsidR="00CF7A49">
        <w:rPr>
          <w:rFonts w:ascii="Museo 300" w:hAnsi="Museo 300" w:cs="Arial"/>
          <w:b/>
          <w:bCs/>
          <w:sz w:val="16"/>
          <w:szCs w:val="16"/>
        </w:rPr>
        <w:t xml:space="preserve"> </w:t>
      </w:r>
      <w:r w:rsidR="007C5AA3" w:rsidRPr="007C5AA3">
        <w:rPr>
          <w:rFonts w:ascii="Museo 300" w:hAnsi="Museo 300" w:cs="Arial"/>
          <w:b/>
          <w:bCs/>
          <w:sz w:val="16"/>
          <w:szCs w:val="16"/>
        </w:rPr>
        <w:t>presentados</w:t>
      </w:r>
      <w:r w:rsidR="00CF7A49">
        <w:rPr>
          <w:rFonts w:ascii="Museo 300" w:hAnsi="Museo 300" w:cs="Arial"/>
          <w:b/>
          <w:bCs/>
          <w:sz w:val="16"/>
          <w:szCs w:val="16"/>
        </w:rPr>
        <w:t xml:space="preserve"> </w:t>
      </w:r>
      <w:r w:rsidR="007C5AA3" w:rsidRPr="007C5AA3">
        <w:rPr>
          <w:rFonts w:ascii="Museo 300" w:hAnsi="Museo 300" w:cs="Arial"/>
          <w:b/>
          <w:bCs/>
          <w:sz w:val="16"/>
          <w:szCs w:val="16"/>
        </w:rPr>
        <w:t>por</w:t>
      </w:r>
      <w:r w:rsidR="00CF7A49">
        <w:rPr>
          <w:rFonts w:ascii="Museo 300" w:hAnsi="Museo 300" w:cs="Arial"/>
          <w:b/>
          <w:bCs/>
          <w:sz w:val="16"/>
          <w:szCs w:val="16"/>
        </w:rPr>
        <w:t xml:space="preserve"> </w:t>
      </w:r>
      <w:r w:rsidR="007C5AA3" w:rsidRPr="007C5AA3">
        <w:rPr>
          <w:rFonts w:ascii="Museo 300" w:hAnsi="Museo 300" w:cs="Arial"/>
          <w:b/>
          <w:bCs/>
          <w:sz w:val="16"/>
          <w:szCs w:val="16"/>
        </w:rPr>
        <w:t>el</w:t>
      </w:r>
      <w:r w:rsidR="00CF7A49">
        <w:rPr>
          <w:rFonts w:ascii="Museo 300" w:hAnsi="Museo 300" w:cs="Arial"/>
          <w:b/>
          <w:bCs/>
          <w:sz w:val="16"/>
          <w:szCs w:val="16"/>
        </w:rPr>
        <w:t xml:space="preserve"> </w:t>
      </w:r>
      <w:r w:rsidR="007C5AA3" w:rsidRPr="007C5AA3">
        <w:rPr>
          <w:rFonts w:ascii="Museo 300" w:hAnsi="Museo 300" w:cs="Arial"/>
          <w:b/>
          <w:bCs/>
          <w:sz w:val="16"/>
          <w:szCs w:val="16"/>
        </w:rPr>
        <w:t>señor</w:t>
      </w:r>
      <w:r w:rsidR="00CF7A49">
        <w:rPr>
          <w:rFonts w:ascii="Museo 300" w:hAnsi="Museo 300" w:cs="Arial"/>
          <w:b/>
          <w:bCs/>
          <w:sz w:val="16"/>
          <w:szCs w:val="16"/>
        </w:rPr>
        <w:t xml:space="preserve"> </w:t>
      </w:r>
      <w:bookmarkStart w:id="5" w:name="_Hlk80695396"/>
      <w:r w:rsidR="008D3510">
        <w:rPr>
          <w:rFonts w:ascii="Museo 300" w:hAnsi="Museo 300" w:cs="Arial"/>
          <w:b/>
          <w:bCs/>
          <w:sz w:val="16"/>
          <w:szCs w:val="16"/>
        </w:rPr>
        <w:t>+++</w:t>
      </w:r>
      <w:r w:rsidR="00CF7A49">
        <w:rPr>
          <w:rFonts w:ascii="Museo 300" w:hAnsi="Museo 300" w:cs="Arial"/>
          <w:b/>
          <w:bCs/>
          <w:sz w:val="16"/>
          <w:szCs w:val="16"/>
        </w:rPr>
        <w:t xml:space="preserve"> </w:t>
      </w:r>
      <w:bookmarkEnd w:id="5"/>
    </w:p>
    <w:p w14:paraId="088848C0" w14:textId="77777777" w:rsidR="007C5AA3" w:rsidRPr="007C5AA3" w:rsidRDefault="007C5AA3" w:rsidP="007C5AA3">
      <w:pPr>
        <w:pStyle w:val="Prrafodelista"/>
        <w:ind w:left="927"/>
        <w:textAlignment w:val="baseline"/>
        <w:rPr>
          <w:rFonts w:ascii="Museo 300" w:hAnsi="Museo 300" w:cs="Arial"/>
          <w:bCs/>
          <w:sz w:val="16"/>
          <w:szCs w:val="16"/>
        </w:rPr>
      </w:pPr>
    </w:p>
    <w:p w14:paraId="6F5B9FE0" w14:textId="06167CA8" w:rsidR="007C5AA3" w:rsidRPr="007C5AA3" w:rsidRDefault="007C5AA3" w:rsidP="007C5AA3">
      <w:pPr>
        <w:pStyle w:val="Prrafodelista"/>
        <w:ind w:left="927"/>
        <w:jc w:val="both"/>
        <w:textAlignment w:val="baseline"/>
        <w:rPr>
          <w:rFonts w:ascii="Museo 300" w:hAnsi="Museo 300" w:cs="Arial"/>
          <w:sz w:val="16"/>
          <w:szCs w:val="16"/>
          <w:lang w:val="es-SV"/>
        </w:rPr>
      </w:pP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señor</w:t>
      </w:r>
      <w:r w:rsidR="00CF7A49">
        <w:rPr>
          <w:rFonts w:ascii="Museo 300" w:hAnsi="Museo 300" w:cs="Arial"/>
          <w:sz w:val="16"/>
          <w:szCs w:val="16"/>
          <w:lang w:val="es-SV"/>
        </w:rPr>
        <w:t xml:space="preserve"> </w:t>
      </w:r>
      <w:bookmarkStart w:id="6" w:name="_Hlk80691773"/>
      <w:r w:rsidR="008D3510">
        <w:rPr>
          <w:rFonts w:ascii="Museo 300" w:hAnsi="Museo 300" w:cs="Arial"/>
          <w:sz w:val="16"/>
          <w:szCs w:val="16"/>
          <w:lang w:val="es-SV"/>
        </w:rPr>
        <w:t>+++</w:t>
      </w:r>
      <w:r w:rsidR="00CF7A49">
        <w:rPr>
          <w:rFonts w:ascii="Museo 300" w:hAnsi="Museo 300" w:cs="Arial"/>
          <w:sz w:val="16"/>
          <w:szCs w:val="16"/>
          <w:lang w:val="es-SV"/>
        </w:rPr>
        <w:t xml:space="preserve"> </w:t>
      </w:r>
      <w:bookmarkEnd w:id="6"/>
      <w:r w:rsidRPr="007C5AA3">
        <w:rPr>
          <w:rFonts w:ascii="Museo 300" w:hAnsi="Museo 300" w:cs="Arial"/>
          <w:sz w:val="16"/>
          <w:szCs w:val="16"/>
          <w:lang w:val="es-SV"/>
        </w:rPr>
        <w:t>señala</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fecha</w:t>
      </w:r>
      <w:r w:rsidR="00CF7A49">
        <w:rPr>
          <w:rFonts w:ascii="Museo 300" w:hAnsi="Museo 300" w:cs="Arial"/>
          <w:sz w:val="16"/>
          <w:szCs w:val="16"/>
          <w:lang w:val="es-SV"/>
        </w:rPr>
        <w:t xml:space="preserve"> </w:t>
      </w:r>
      <w:r w:rsidRPr="007C5AA3">
        <w:rPr>
          <w:rFonts w:ascii="Museo 300" w:hAnsi="Museo 300" w:cs="Arial"/>
          <w:sz w:val="16"/>
          <w:szCs w:val="16"/>
          <w:lang w:val="es-SV"/>
        </w:rPr>
        <w:t>1</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enero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2021,</w:t>
      </w:r>
      <w:r w:rsidR="00CF7A49">
        <w:rPr>
          <w:rFonts w:ascii="Museo 300" w:hAnsi="Museo 300" w:cs="Arial"/>
          <w:sz w:val="16"/>
          <w:szCs w:val="16"/>
          <w:lang w:val="es-SV"/>
        </w:rPr>
        <w:t xml:space="preserve"> </w:t>
      </w:r>
      <w:r w:rsidRPr="007C5AA3">
        <w:rPr>
          <w:rFonts w:ascii="Museo 300" w:hAnsi="Museo 300" w:cs="Arial"/>
          <w:sz w:val="16"/>
          <w:szCs w:val="16"/>
          <w:lang w:val="es-SV"/>
        </w:rPr>
        <w:t>aproximadamente</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las</w:t>
      </w:r>
      <w:r w:rsidR="00CF7A49">
        <w:rPr>
          <w:rFonts w:ascii="Museo 300" w:hAnsi="Museo 300" w:cs="Arial"/>
          <w:sz w:val="16"/>
          <w:szCs w:val="16"/>
          <w:lang w:val="es-SV"/>
        </w:rPr>
        <w:t xml:space="preserve"> </w:t>
      </w:r>
      <w:r w:rsidRPr="007C5AA3">
        <w:rPr>
          <w:rFonts w:ascii="Museo 300" w:hAnsi="Museo 300" w:cs="Arial"/>
          <w:sz w:val="16"/>
          <w:szCs w:val="16"/>
          <w:lang w:val="es-SV"/>
        </w:rPr>
        <w:t>4:00</w:t>
      </w:r>
      <w:r w:rsidR="00CF7A49">
        <w:rPr>
          <w:rFonts w:ascii="Museo 300" w:hAnsi="Museo 300" w:cs="Arial"/>
          <w:sz w:val="16"/>
          <w:szCs w:val="16"/>
          <w:lang w:val="es-SV"/>
        </w:rPr>
        <w:t xml:space="preserve"> </w:t>
      </w:r>
      <w:r w:rsidRPr="007C5AA3">
        <w:rPr>
          <w:rFonts w:ascii="Museo 300" w:hAnsi="Museo 300" w:cs="Arial"/>
          <w:sz w:val="16"/>
          <w:szCs w:val="16"/>
          <w:lang w:val="es-SV"/>
        </w:rPr>
        <w:t>p.</w:t>
      </w:r>
      <w:r w:rsidR="00CF7A49">
        <w:rPr>
          <w:rFonts w:ascii="Museo 300" w:hAnsi="Museo 300" w:cs="Arial"/>
          <w:sz w:val="16"/>
          <w:szCs w:val="16"/>
          <w:lang w:val="es-SV"/>
        </w:rPr>
        <w:t xml:space="preserve"> </w:t>
      </w:r>
      <w:r w:rsidRPr="007C5AA3">
        <w:rPr>
          <w:rFonts w:ascii="Museo 300" w:hAnsi="Museo 300" w:cs="Arial"/>
          <w:sz w:val="16"/>
          <w:szCs w:val="16"/>
          <w:lang w:val="es-SV"/>
        </w:rPr>
        <w:t>m.</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escuchó</w:t>
      </w:r>
      <w:r w:rsidR="00CF7A49">
        <w:rPr>
          <w:rFonts w:ascii="Museo 300" w:hAnsi="Museo 300" w:cs="Arial"/>
          <w:sz w:val="16"/>
          <w:szCs w:val="16"/>
          <w:lang w:val="es-SV"/>
        </w:rPr>
        <w:t xml:space="preserve"> </w:t>
      </w:r>
      <w:r w:rsidRPr="007C5AA3">
        <w:rPr>
          <w:rFonts w:ascii="Museo 300" w:hAnsi="Museo 300" w:cs="Arial"/>
          <w:sz w:val="16"/>
          <w:szCs w:val="16"/>
          <w:lang w:val="es-SV"/>
        </w:rPr>
        <w:t>una</w:t>
      </w:r>
      <w:r w:rsidR="00CF7A49">
        <w:rPr>
          <w:rFonts w:ascii="Museo 300" w:hAnsi="Museo 300" w:cs="Arial"/>
          <w:sz w:val="16"/>
          <w:szCs w:val="16"/>
          <w:lang w:val="es-SV"/>
        </w:rPr>
        <w:t xml:space="preserve"> </w:t>
      </w:r>
      <w:r w:rsidRPr="007C5AA3">
        <w:rPr>
          <w:rFonts w:ascii="Museo 300" w:hAnsi="Museo 300" w:cs="Arial"/>
          <w:sz w:val="16"/>
          <w:szCs w:val="16"/>
          <w:lang w:val="es-SV"/>
        </w:rPr>
        <w:t>explosión</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calle</w:t>
      </w:r>
      <w:r w:rsidR="00CF7A49">
        <w:rPr>
          <w:rFonts w:ascii="Museo 300" w:hAnsi="Museo 300" w:cs="Arial"/>
          <w:sz w:val="16"/>
          <w:szCs w:val="16"/>
          <w:lang w:val="es-SV"/>
        </w:rPr>
        <w:t xml:space="preserve"> </w:t>
      </w:r>
      <w:r w:rsidRPr="007C5AA3">
        <w:rPr>
          <w:rFonts w:ascii="Museo 300" w:hAnsi="Museo 300" w:cs="Arial"/>
          <w:sz w:val="16"/>
          <w:szCs w:val="16"/>
          <w:lang w:val="es-SV"/>
        </w:rPr>
        <w:t>antigua</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Tonacatepeque</w:t>
      </w:r>
      <w:r w:rsidR="00CF7A49">
        <w:rPr>
          <w:rFonts w:ascii="Museo 300" w:hAnsi="Museo 300" w:cs="Arial"/>
          <w:sz w:val="16"/>
          <w:szCs w:val="16"/>
          <w:lang w:val="es-SV"/>
        </w:rPr>
        <w:t xml:space="preserve"> </w:t>
      </w:r>
      <w:r w:rsidRPr="007C5AA3">
        <w:rPr>
          <w:rFonts w:ascii="Museo 300" w:hAnsi="Museo 300" w:cs="Arial"/>
          <w:sz w:val="16"/>
          <w:szCs w:val="16"/>
          <w:lang w:val="es-SV"/>
        </w:rPr>
        <w:t>y</w:t>
      </w:r>
      <w:r w:rsidR="00CF7A49">
        <w:rPr>
          <w:rFonts w:ascii="Museo 300" w:hAnsi="Museo 300" w:cs="Arial"/>
          <w:sz w:val="16"/>
          <w:szCs w:val="16"/>
          <w:lang w:val="es-SV"/>
        </w:rPr>
        <w:t xml:space="preserve"> </w:t>
      </w:r>
      <w:r w:rsidRPr="007C5AA3">
        <w:rPr>
          <w:rFonts w:ascii="Museo 300" w:hAnsi="Museo 300" w:cs="Arial"/>
          <w:sz w:val="16"/>
          <w:szCs w:val="16"/>
          <w:lang w:val="es-SV"/>
        </w:rPr>
        <w:t>posteriormente</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tuvo</w:t>
      </w:r>
      <w:r w:rsidR="00CF7A49">
        <w:rPr>
          <w:rFonts w:ascii="Museo 300" w:hAnsi="Museo 300" w:cs="Arial"/>
          <w:sz w:val="16"/>
          <w:szCs w:val="16"/>
          <w:lang w:val="es-SV"/>
        </w:rPr>
        <w:t xml:space="preserve"> </w:t>
      </w:r>
      <w:r w:rsidRPr="007C5AA3">
        <w:rPr>
          <w:rFonts w:ascii="Museo 300" w:hAnsi="Museo 300" w:cs="Arial"/>
          <w:sz w:val="16"/>
          <w:szCs w:val="16"/>
          <w:lang w:val="es-SV"/>
        </w:rPr>
        <w:t>un</w:t>
      </w:r>
      <w:r w:rsidR="00CF7A49">
        <w:rPr>
          <w:rFonts w:ascii="Museo 300" w:hAnsi="Museo 300" w:cs="Arial"/>
          <w:sz w:val="16"/>
          <w:szCs w:val="16"/>
          <w:lang w:val="es-SV"/>
        </w:rPr>
        <w:t xml:space="preserve"> </w:t>
      </w:r>
      <w:r w:rsidRPr="007C5AA3">
        <w:rPr>
          <w:rFonts w:ascii="Museo 300" w:hAnsi="Museo 300" w:cs="Arial"/>
          <w:sz w:val="16"/>
          <w:szCs w:val="16"/>
          <w:lang w:val="es-SV"/>
        </w:rPr>
        <w:t>corte</w:t>
      </w:r>
      <w:r w:rsidR="00CF7A49">
        <w:rPr>
          <w:rFonts w:ascii="Museo 300" w:hAnsi="Museo 300" w:cs="Arial"/>
          <w:sz w:val="16"/>
          <w:szCs w:val="16"/>
          <w:lang w:val="es-SV"/>
        </w:rPr>
        <w:t xml:space="preserve"> </w:t>
      </w:r>
      <w:r w:rsidRPr="007C5AA3">
        <w:rPr>
          <w:rFonts w:ascii="Museo 300" w:hAnsi="Museo 300" w:cs="Arial"/>
          <w:sz w:val="16"/>
          <w:szCs w:val="16"/>
          <w:lang w:val="es-SV"/>
        </w:rPr>
        <w:t>prolongado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energía</w:t>
      </w:r>
      <w:r w:rsidR="00CF7A49">
        <w:rPr>
          <w:rFonts w:ascii="Museo 300" w:hAnsi="Museo 300" w:cs="Arial"/>
          <w:sz w:val="16"/>
          <w:szCs w:val="16"/>
          <w:lang w:val="es-SV"/>
        </w:rPr>
        <w:t xml:space="preserve"> </w:t>
      </w:r>
      <w:r w:rsidRPr="007C5AA3">
        <w:rPr>
          <w:rFonts w:ascii="Museo 300" w:hAnsi="Museo 300" w:cs="Arial"/>
          <w:sz w:val="16"/>
          <w:szCs w:val="16"/>
          <w:lang w:val="es-SV"/>
        </w:rPr>
        <w:t>eléctrica</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zona;</w:t>
      </w:r>
      <w:r w:rsidR="00CF7A49">
        <w:rPr>
          <w:rFonts w:ascii="Museo 300" w:hAnsi="Museo 300" w:cs="Arial"/>
          <w:sz w:val="16"/>
          <w:szCs w:val="16"/>
          <w:lang w:val="es-SV"/>
        </w:rPr>
        <w:t xml:space="preserve"> </w:t>
      </w:r>
      <w:r w:rsidRPr="007C5AA3">
        <w:rPr>
          <w:rFonts w:ascii="Museo 300" w:hAnsi="Museo 300" w:cs="Arial"/>
          <w:sz w:val="16"/>
          <w:szCs w:val="16"/>
          <w:lang w:val="es-SV"/>
        </w:rPr>
        <w:t>como</w:t>
      </w:r>
      <w:r w:rsidR="00CF7A49">
        <w:rPr>
          <w:rFonts w:ascii="Museo 300" w:hAnsi="Museo 300" w:cs="Arial"/>
          <w:sz w:val="16"/>
          <w:szCs w:val="16"/>
          <w:lang w:val="es-SV"/>
        </w:rPr>
        <w:t xml:space="preserve"> </w:t>
      </w:r>
      <w:r w:rsidRPr="007C5AA3">
        <w:rPr>
          <w:rFonts w:ascii="Museo 300" w:hAnsi="Museo 300" w:cs="Arial"/>
          <w:sz w:val="16"/>
          <w:szCs w:val="16"/>
          <w:lang w:val="es-SV"/>
        </w:rPr>
        <w:t>consecuencia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falla,</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red</w:t>
      </w:r>
      <w:r w:rsidR="00CF7A49">
        <w:rPr>
          <w:rFonts w:ascii="Museo 300" w:hAnsi="Museo 300" w:cs="Arial"/>
          <w:sz w:val="16"/>
          <w:szCs w:val="16"/>
          <w:lang w:val="es-SV"/>
        </w:rPr>
        <w:t xml:space="preserve"> </w:t>
      </w:r>
      <w:r w:rsidRPr="007C5AA3">
        <w:rPr>
          <w:rFonts w:ascii="Museo 300" w:hAnsi="Museo 300" w:cs="Arial"/>
          <w:sz w:val="16"/>
          <w:szCs w:val="16"/>
          <w:lang w:val="es-SV"/>
        </w:rPr>
        <w:t>eléctrica</w:t>
      </w:r>
      <w:r w:rsidR="00CF7A49">
        <w:rPr>
          <w:rFonts w:ascii="Museo 300" w:hAnsi="Museo 300" w:cs="Arial"/>
          <w:sz w:val="16"/>
          <w:szCs w:val="16"/>
          <w:lang w:val="es-SV"/>
        </w:rPr>
        <w:t xml:space="preserve"> </w:t>
      </w:r>
      <w:r w:rsidRPr="007C5AA3">
        <w:rPr>
          <w:rFonts w:ascii="Museo 300" w:hAnsi="Museo 300" w:cs="Arial"/>
          <w:sz w:val="16"/>
          <w:szCs w:val="16"/>
          <w:lang w:val="es-SV"/>
        </w:rPr>
        <w:t>propiedad</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empresa</w:t>
      </w:r>
      <w:r w:rsidR="00CF7A49">
        <w:rPr>
          <w:rFonts w:ascii="Museo 300" w:hAnsi="Museo 300" w:cs="Arial"/>
          <w:sz w:val="16"/>
          <w:szCs w:val="16"/>
          <w:lang w:val="es-SV"/>
        </w:rPr>
        <w:t xml:space="preserve"> </w:t>
      </w:r>
      <w:r w:rsidRPr="007C5AA3">
        <w:rPr>
          <w:rFonts w:ascii="Museo 300" w:hAnsi="Museo 300" w:cs="Arial"/>
          <w:sz w:val="16"/>
          <w:szCs w:val="16"/>
          <w:lang w:val="es-SV"/>
        </w:rPr>
        <w:t>CAESS,</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bombeo</w:t>
      </w:r>
      <w:r w:rsidR="00CF7A49">
        <w:rPr>
          <w:rFonts w:ascii="Museo 300" w:hAnsi="Museo 300" w:cs="Arial"/>
          <w:sz w:val="16"/>
          <w:szCs w:val="16"/>
          <w:lang w:val="es-SV"/>
        </w:rPr>
        <w:t xml:space="preserve"> </w:t>
      </w:r>
      <w:r w:rsidRPr="007C5AA3">
        <w:rPr>
          <w:rFonts w:ascii="Museo 300" w:hAnsi="Museo 300" w:cs="Arial"/>
          <w:sz w:val="16"/>
          <w:szCs w:val="16"/>
          <w:lang w:val="es-SV"/>
        </w:rPr>
        <w:t>comunitario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agua</w:t>
      </w:r>
      <w:r w:rsidR="00CF7A49">
        <w:rPr>
          <w:rFonts w:ascii="Museo 300" w:hAnsi="Museo 300" w:cs="Arial"/>
          <w:sz w:val="16"/>
          <w:szCs w:val="16"/>
          <w:lang w:val="es-SV"/>
        </w:rPr>
        <w:t xml:space="preserve"> </w:t>
      </w:r>
      <w:r w:rsidRPr="007C5AA3">
        <w:rPr>
          <w:rFonts w:ascii="Museo 300" w:hAnsi="Museo 300" w:cs="Arial"/>
          <w:sz w:val="16"/>
          <w:szCs w:val="16"/>
          <w:lang w:val="es-SV"/>
        </w:rPr>
        <w:t>dejó</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funcionar.</w:t>
      </w:r>
    </w:p>
    <w:p w14:paraId="29114212" w14:textId="77777777" w:rsidR="007C5AA3" w:rsidRPr="007C5AA3" w:rsidRDefault="007C5AA3" w:rsidP="007C5AA3">
      <w:pPr>
        <w:pStyle w:val="Prrafodelista"/>
        <w:ind w:left="927"/>
        <w:jc w:val="both"/>
        <w:textAlignment w:val="baseline"/>
        <w:rPr>
          <w:rFonts w:ascii="Museo 300" w:hAnsi="Museo 300" w:cs="Arial"/>
          <w:sz w:val="16"/>
          <w:szCs w:val="16"/>
          <w:lang w:val="es-SV"/>
        </w:rPr>
      </w:pPr>
    </w:p>
    <w:p w14:paraId="16208362" w14:textId="546EC1D9" w:rsidR="007C5AA3" w:rsidRPr="007C5AA3" w:rsidRDefault="007C5AA3" w:rsidP="007C5AA3">
      <w:pPr>
        <w:pStyle w:val="Prrafodelista"/>
        <w:ind w:left="927"/>
        <w:jc w:val="both"/>
        <w:textAlignment w:val="baseline"/>
        <w:rPr>
          <w:rFonts w:ascii="Museo 300" w:hAnsi="Museo 300" w:cs="Arial"/>
          <w:sz w:val="16"/>
          <w:szCs w:val="16"/>
          <w:lang w:val="es-SV"/>
        </w:rPr>
      </w:pP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otra</w:t>
      </w:r>
      <w:r w:rsidR="00CF7A49">
        <w:rPr>
          <w:rFonts w:ascii="Museo 300" w:hAnsi="Museo 300" w:cs="Arial"/>
          <w:sz w:val="16"/>
          <w:szCs w:val="16"/>
          <w:lang w:val="es-SV"/>
        </w:rPr>
        <w:t xml:space="preserve"> </w:t>
      </w:r>
      <w:r w:rsidRPr="007C5AA3">
        <w:rPr>
          <w:rFonts w:ascii="Museo 300" w:hAnsi="Museo 300" w:cs="Arial"/>
          <w:sz w:val="16"/>
          <w:szCs w:val="16"/>
          <w:lang w:val="es-SV"/>
        </w:rPr>
        <w:t>parte,</w:t>
      </w:r>
      <w:r w:rsidR="00CF7A49">
        <w:rPr>
          <w:rFonts w:ascii="Museo 300" w:hAnsi="Museo 300" w:cs="Arial"/>
          <w:sz w:val="16"/>
          <w:szCs w:val="16"/>
          <w:lang w:val="es-SV"/>
        </w:rPr>
        <w:t xml:space="preserve"> </w:t>
      </w:r>
      <w:r w:rsidRPr="007C5AA3">
        <w:rPr>
          <w:rFonts w:ascii="Museo 300" w:hAnsi="Museo 300" w:cs="Arial"/>
          <w:sz w:val="16"/>
          <w:szCs w:val="16"/>
          <w:lang w:val="es-SV"/>
        </w:rPr>
        <w:t>como</w:t>
      </w:r>
      <w:r w:rsidR="00CF7A49">
        <w:rPr>
          <w:rFonts w:ascii="Museo 300" w:hAnsi="Museo 300" w:cs="Arial"/>
          <w:sz w:val="16"/>
          <w:szCs w:val="16"/>
          <w:lang w:val="es-SV"/>
        </w:rPr>
        <w:t xml:space="preserve"> </w:t>
      </w:r>
      <w:r w:rsidRPr="007C5AA3">
        <w:rPr>
          <w:rFonts w:ascii="Museo 300" w:hAnsi="Museo 300" w:cs="Arial"/>
          <w:sz w:val="16"/>
          <w:szCs w:val="16"/>
          <w:lang w:val="es-SV"/>
        </w:rPr>
        <w:t>evidencia</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daño</w:t>
      </w:r>
      <w:r w:rsidR="00CF7A49">
        <w:rPr>
          <w:rFonts w:ascii="Museo 300" w:hAnsi="Museo 300" w:cs="Arial"/>
          <w:sz w:val="16"/>
          <w:szCs w:val="16"/>
          <w:lang w:val="es-SV"/>
        </w:rPr>
        <w:t xml:space="preserve"> </w:t>
      </w:r>
      <w:r w:rsidRPr="007C5AA3">
        <w:rPr>
          <w:rFonts w:ascii="Museo 300" w:hAnsi="Museo 300" w:cs="Arial"/>
          <w:sz w:val="16"/>
          <w:szCs w:val="16"/>
          <w:lang w:val="es-SV"/>
        </w:rPr>
        <w:t>ocasionado</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equipo</w:t>
      </w:r>
      <w:r w:rsidR="00CF7A49">
        <w:rPr>
          <w:rFonts w:ascii="Museo 300" w:hAnsi="Museo 300" w:cs="Arial"/>
          <w:sz w:val="16"/>
          <w:szCs w:val="16"/>
          <w:lang w:val="es-SV"/>
        </w:rPr>
        <w:t xml:space="preserve"> </w:t>
      </w:r>
      <w:r w:rsidRPr="007C5AA3">
        <w:rPr>
          <w:rFonts w:ascii="Museo 300" w:hAnsi="Museo 300" w:cs="Arial"/>
          <w:sz w:val="16"/>
          <w:szCs w:val="16"/>
          <w:lang w:val="es-SV"/>
        </w:rPr>
        <w:t>eléctrico,</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señor</w:t>
      </w:r>
      <w:r w:rsidR="00CF7A49">
        <w:rPr>
          <w:rFonts w:ascii="Museo 300" w:hAnsi="Museo 300" w:cs="Arial"/>
          <w:sz w:val="16"/>
          <w:szCs w:val="16"/>
          <w:lang w:val="es-SV"/>
        </w:rPr>
        <w:t xml:space="preserve"> </w:t>
      </w:r>
      <w:r w:rsidR="008D3510">
        <w:rPr>
          <w:rFonts w:ascii="Museo 300" w:hAnsi="Museo 300" w:cs="Arial"/>
          <w:sz w:val="16"/>
          <w:szCs w:val="16"/>
          <w:lang w:val="es-SV"/>
        </w:rPr>
        <w:t>+++</w:t>
      </w:r>
      <w:r w:rsidR="00CF7A49">
        <w:rPr>
          <w:rFonts w:ascii="Museo 300" w:hAnsi="Museo 300" w:cs="Arial"/>
          <w:sz w:val="16"/>
          <w:szCs w:val="16"/>
          <w:lang w:val="es-SV"/>
        </w:rPr>
        <w:t xml:space="preserve"> </w:t>
      </w:r>
      <w:r w:rsidRPr="007C5AA3">
        <w:rPr>
          <w:rFonts w:ascii="Museo 300" w:hAnsi="Museo 300" w:cs="Arial"/>
          <w:sz w:val="16"/>
          <w:szCs w:val="16"/>
          <w:lang w:val="es-SV"/>
        </w:rPr>
        <w:t>presentó</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acta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inspección</w:t>
      </w:r>
      <w:r w:rsidR="00CF7A49">
        <w:rPr>
          <w:rFonts w:ascii="Museo 300" w:hAnsi="Museo 300" w:cs="Arial"/>
          <w:sz w:val="16"/>
          <w:szCs w:val="16"/>
          <w:lang w:val="es-SV"/>
        </w:rPr>
        <w:t xml:space="preserve"> </w:t>
      </w:r>
      <w:r w:rsidRPr="007C5AA3">
        <w:rPr>
          <w:rFonts w:ascii="Museo 300" w:hAnsi="Museo 300" w:cs="Arial"/>
          <w:sz w:val="16"/>
          <w:szCs w:val="16"/>
          <w:lang w:val="es-SV"/>
        </w:rPr>
        <w:t>al</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bombeo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agua</w:t>
      </w:r>
      <w:r w:rsidR="00CF7A49">
        <w:rPr>
          <w:rFonts w:ascii="Museo 300" w:hAnsi="Museo 300" w:cs="Arial"/>
          <w:sz w:val="16"/>
          <w:szCs w:val="16"/>
          <w:lang w:val="es-SV"/>
        </w:rPr>
        <w:t xml:space="preserve"> </w:t>
      </w:r>
      <w:r w:rsidRPr="007C5AA3">
        <w:rPr>
          <w:rFonts w:ascii="Museo 300" w:hAnsi="Museo 300" w:cs="Arial"/>
          <w:sz w:val="16"/>
          <w:szCs w:val="16"/>
          <w:lang w:val="es-SV"/>
        </w:rPr>
        <w:t>realizada</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fecha</w:t>
      </w:r>
      <w:r w:rsidR="00CF7A49">
        <w:rPr>
          <w:rFonts w:ascii="Museo 300" w:hAnsi="Museo 300" w:cs="Arial"/>
          <w:sz w:val="16"/>
          <w:szCs w:val="16"/>
          <w:lang w:val="es-SV"/>
        </w:rPr>
        <w:t xml:space="preserve"> </w:t>
      </w:r>
      <w:r w:rsidRPr="007C5AA3">
        <w:rPr>
          <w:rFonts w:ascii="Museo 300" w:hAnsi="Museo 300" w:cs="Arial"/>
          <w:sz w:val="16"/>
          <w:szCs w:val="16"/>
          <w:lang w:val="es-SV"/>
        </w:rPr>
        <w:t>2</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enero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2021</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empresa</w:t>
      </w:r>
      <w:r w:rsidR="00CF7A49">
        <w:rPr>
          <w:rFonts w:ascii="Museo 300" w:hAnsi="Museo 300" w:cs="Arial"/>
          <w:sz w:val="16"/>
          <w:szCs w:val="16"/>
          <w:lang w:val="es-SV"/>
        </w:rPr>
        <w:t xml:space="preserve"> </w:t>
      </w:r>
      <w:r w:rsidR="00604D1D">
        <w:rPr>
          <w:rFonts w:ascii="Museo 300" w:hAnsi="Museo 300" w:cs="Arial"/>
          <w:sz w:val="16"/>
          <w:szCs w:val="16"/>
          <w:lang w:val="es-SV"/>
        </w:rPr>
        <w:t>+++</w:t>
      </w:r>
      <w:r w:rsidRPr="007C5AA3">
        <w:rPr>
          <w:rFonts w:ascii="Museo 300" w:hAnsi="Museo 300" w:cs="Arial"/>
          <w:sz w:val="16"/>
          <w:szCs w:val="16"/>
          <w:lang w:val="es-SV"/>
        </w:rPr>
        <w:t>,</w:t>
      </w:r>
      <w:r w:rsidR="00CF7A49">
        <w:rPr>
          <w:rFonts w:ascii="Museo 300" w:hAnsi="Museo 300" w:cs="Arial"/>
          <w:sz w:val="16"/>
          <w:szCs w:val="16"/>
          <w:lang w:val="es-SV"/>
        </w:rPr>
        <w:t xml:space="preserve"> </w:t>
      </w:r>
      <w:r w:rsidRPr="007C5AA3">
        <w:rPr>
          <w:rFonts w:ascii="Museo 300" w:hAnsi="Museo 300" w:cs="Arial"/>
          <w:sz w:val="16"/>
          <w:szCs w:val="16"/>
          <w:lang w:val="es-SV"/>
        </w:rPr>
        <w:t>donde</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determinó</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motor</w:t>
      </w:r>
      <w:r w:rsidR="00CF7A49">
        <w:rPr>
          <w:rFonts w:ascii="Museo 300" w:hAnsi="Museo 300" w:cs="Arial"/>
          <w:sz w:val="16"/>
          <w:szCs w:val="16"/>
          <w:lang w:val="es-SV"/>
        </w:rPr>
        <w:t xml:space="preserve"> </w:t>
      </w:r>
      <w:r w:rsidRPr="007C5AA3">
        <w:rPr>
          <w:rFonts w:ascii="Museo 300" w:hAnsi="Museo 300" w:cs="Arial"/>
          <w:sz w:val="16"/>
          <w:szCs w:val="16"/>
          <w:lang w:val="es-SV"/>
        </w:rPr>
        <w:t>eléctrico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referido</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dañó</w:t>
      </w:r>
      <w:r w:rsidR="00CF7A49">
        <w:rPr>
          <w:rFonts w:ascii="Museo 300" w:hAnsi="Museo 300" w:cs="Arial"/>
          <w:sz w:val="16"/>
          <w:szCs w:val="16"/>
          <w:lang w:val="es-SV"/>
        </w:rPr>
        <w:t xml:space="preserve"> </w:t>
      </w:r>
      <w:r w:rsidRPr="007C5AA3">
        <w:rPr>
          <w:rFonts w:ascii="Museo 300" w:hAnsi="Museo 300" w:cs="Arial"/>
          <w:sz w:val="16"/>
          <w:szCs w:val="16"/>
          <w:lang w:val="es-SV"/>
        </w:rPr>
        <w:t>posterior</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falla</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red</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distribución</w:t>
      </w:r>
      <w:r w:rsidR="00CF7A49">
        <w:rPr>
          <w:rFonts w:ascii="Museo 300" w:hAnsi="Museo 300" w:cs="Arial"/>
          <w:sz w:val="16"/>
          <w:szCs w:val="16"/>
          <w:lang w:val="es-SV"/>
        </w:rPr>
        <w:t xml:space="preserve"> </w:t>
      </w:r>
      <w:r w:rsidRPr="007C5AA3">
        <w:rPr>
          <w:rFonts w:ascii="Museo 300" w:hAnsi="Museo 300" w:cs="Arial"/>
          <w:sz w:val="16"/>
          <w:szCs w:val="16"/>
          <w:lang w:val="es-SV"/>
        </w:rPr>
        <w:t>eléctrica</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media</w:t>
      </w:r>
      <w:r w:rsidR="00CF7A49">
        <w:rPr>
          <w:rFonts w:ascii="Museo 300" w:hAnsi="Museo 300" w:cs="Arial"/>
          <w:sz w:val="16"/>
          <w:szCs w:val="16"/>
          <w:lang w:val="es-SV"/>
        </w:rPr>
        <w:t xml:space="preserve"> </w:t>
      </w:r>
      <w:r w:rsidRPr="007C5AA3">
        <w:rPr>
          <w:rFonts w:ascii="Museo 300" w:hAnsi="Museo 300" w:cs="Arial"/>
          <w:sz w:val="16"/>
          <w:szCs w:val="16"/>
          <w:lang w:val="es-SV"/>
        </w:rPr>
        <w:t>tensión</w:t>
      </w:r>
      <w:r w:rsidR="00CF7A49">
        <w:rPr>
          <w:rFonts w:ascii="Museo 300" w:hAnsi="Museo 300" w:cs="Arial"/>
          <w:sz w:val="16"/>
          <w:szCs w:val="16"/>
          <w:lang w:val="es-SV"/>
        </w:rPr>
        <w:t xml:space="preserve"> </w:t>
      </w:r>
      <w:r w:rsidRPr="007C5AA3">
        <w:rPr>
          <w:rFonts w:ascii="Museo 300" w:hAnsi="Museo 300" w:cs="Arial"/>
          <w:sz w:val="16"/>
          <w:szCs w:val="16"/>
          <w:lang w:val="es-SV"/>
        </w:rPr>
        <w:t>propiedad</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empresa</w:t>
      </w:r>
      <w:r w:rsidR="00CF7A49">
        <w:rPr>
          <w:rFonts w:ascii="Museo 300" w:hAnsi="Museo 300" w:cs="Arial"/>
          <w:sz w:val="16"/>
          <w:szCs w:val="16"/>
          <w:lang w:val="es-SV"/>
        </w:rPr>
        <w:t xml:space="preserve"> </w:t>
      </w:r>
      <w:r w:rsidRPr="007C5AA3">
        <w:rPr>
          <w:rFonts w:ascii="Museo 300" w:hAnsi="Museo 300" w:cs="Arial"/>
          <w:sz w:val="16"/>
          <w:szCs w:val="16"/>
          <w:lang w:val="es-SV"/>
        </w:rPr>
        <w:t>CAESS.</w:t>
      </w:r>
      <w:r w:rsidR="00CF7A49">
        <w:rPr>
          <w:rFonts w:ascii="Museo 300" w:hAnsi="Museo 300" w:cs="Arial"/>
          <w:sz w:val="16"/>
          <w:szCs w:val="16"/>
          <w:lang w:val="es-SV"/>
        </w:rPr>
        <w:t xml:space="preserve"> </w:t>
      </w:r>
    </w:p>
    <w:p w14:paraId="785D0E14" w14:textId="77777777" w:rsidR="007C5AA3" w:rsidRPr="007C5AA3" w:rsidRDefault="007C5AA3" w:rsidP="007C5AA3">
      <w:pPr>
        <w:pStyle w:val="Prrafodelista"/>
        <w:ind w:left="927"/>
        <w:jc w:val="both"/>
        <w:textAlignment w:val="baseline"/>
        <w:rPr>
          <w:rFonts w:ascii="Museo 300" w:hAnsi="Museo 300" w:cs="Arial"/>
          <w:sz w:val="16"/>
          <w:szCs w:val="16"/>
          <w:lang w:val="es-SV"/>
        </w:rPr>
      </w:pPr>
    </w:p>
    <w:p w14:paraId="24F22069" w14:textId="212D0438" w:rsidR="007C5AA3" w:rsidRPr="007C5AA3" w:rsidRDefault="007C5AA3" w:rsidP="007C5AA3">
      <w:pPr>
        <w:pStyle w:val="Prrafodelista"/>
        <w:ind w:left="927"/>
        <w:jc w:val="both"/>
        <w:textAlignment w:val="baseline"/>
        <w:rPr>
          <w:rFonts w:ascii="Museo 300" w:hAnsi="Museo 300" w:cs="Arial"/>
          <w:sz w:val="16"/>
          <w:szCs w:val="16"/>
          <w:lang w:val="es-SV"/>
        </w:rPr>
      </w:pPr>
      <w:r w:rsidRPr="007C5AA3">
        <w:rPr>
          <w:rFonts w:ascii="Museo 300" w:hAnsi="Museo 300" w:cs="Arial"/>
          <w:sz w:val="16"/>
          <w:szCs w:val="16"/>
          <w:lang w:val="es-SV"/>
        </w:rPr>
        <w:t>Al</w:t>
      </w:r>
      <w:r w:rsidR="00CF7A49">
        <w:rPr>
          <w:rFonts w:ascii="Museo 300" w:hAnsi="Museo 300" w:cs="Arial"/>
          <w:sz w:val="16"/>
          <w:szCs w:val="16"/>
          <w:lang w:val="es-SV"/>
        </w:rPr>
        <w:t xml:space="preserve"> </w:t>
      </w:r>
      <w:r w:rsidRPr="007C5AA3">
        <w:rPr>
          <w:rFonts w:ascii="Museo 300" w:hAnsi="Museo 300" w:cs="Arial"/>
          <w:sz w:val="16"/>
          <w:szCs w:val="16"/>
          <w:lang w:val="es-SV"/>
        </w:rPr>
        <w:t>respecto,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conformidad</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investigación</w:t>
      </w:r>
      <w:r w:rsidR="00CF7A49">
        <w:rPr>
          <w:rFonts w:ascii="Museo 300" w:hAnsi="Museo 300" w:cs="Arial"/>
          <w:sz w:val="16"/>
          <w:szCs w:val="16"/>
          <w:lang w:val="es-SV"/>
        </w:rPr>
        <w:t xml:space="preserve"> </w:t>
      </w:r>
      <w:r w:rsidRPr="007C5AA3">
        <w:rPr>
          <w:rFonts w:ascii="Museo 300" w:hAnsi="Museo 300" w:cs="Arial"/>
          <w:sz w:val="16"/>
          <w:szCs w:val="16"/>
          <w:lang w:val="es-SV"/>
        </w:rPr>
        <w:t>realizada,</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puede</w:t>
      </w:r>
      <w:r w:rsidR="00CF7A49">
        <w:rPr>
          <w:rFonts w:ascii="Museo 300" w:hAnsi="Museo 300" w:cs="Arial"/>
          <w:sz w:val="16"/>
          <w:szCs w:val="16"/>
          <w:lang w:val="es-SV"/>
        </w:rPr>
        <w:t xml:space="preserve"> </w:t>
      </w:r>
      <w:r w:rsidRPr="007C5AA3">
        <w:rPr>
          <w:rFonts w:ascii="Museo 300" w:hAnsi="Museo 300" w:cs="Arial"/>
          <w:sz w:val="16"/>
          <w:szCs w:val="16"/>
          <w:lang w:val="es-SV"/>
        </w:rPr>
        <w:t>considerar</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ha</w:t>
      </w:r>
      <w:r w:rsidR="00CF7A49">
        <w:rPr>
          <w:rFonts w:ascii="Museo 300" w:hAnsi="Museo 300" w:cs="Arial"/>
          <w:sz w:val="16"/>
          <w:szCs w:val="16"/>
          <w:lang w:val="es-SV"/>
        </w:rPr>
        <w:t xml:space="preserve"> </w:t>
      </w:r>
      <w:r w:rsidRPr="007C5AA3">
        <w:rPr>
          <w:rFonts w:ascii="Museo 300" w:hAnsi="Museo 300" w:cs="Arial"/>
          <w:sz w:val="16"/>
          <w:szCs w:val="16"/>
          <w:lang w:val="es-SV"/>
        </w:rPr>
        <w:t>existido</w:t>
      </w:r>
      <w:r w:rsidR="00CF7A49">
        <w:rPr>
          <w:rFonts w:ascii="Museo 300" w:hAnsi="Museo 300" w:cs="Arial"/>
          <w:sz w:val="16"/>
          <w:szCs w:val="16"/>
          <w:lang w:val="es-SV"/>
        </w:rPr>
        <w:t xml:space="preserve"> </w:t>
      </w:r>
      <w:r w:rsidRPr="007C5AA3">
        <w:rPr>
          <w:rFonts w:ascii="Museo 300" w:hAnsi="Museo 300" w:cs="Arial"/>
          <w:sz w:val="16"/>
          <w:szCs w:val="16"/>
          <w:lang w:val="es-SV"/>
        </w:rPr>
        <w:t>una</w:t>
      </w:r>
      <w:r w:rsidR="00CF7A49">
        <w:rPr>
          <w:rFonts w:ascii="Museo 300" w:hAnsi="Museo 300" w:cs="Arial"/>
          <w:sz w:val="16"/>
          <w:szCs w:val="16"/>
          <w:lang w:val="es-SV"/>
        </w:rPr>
        <w:t xml:space="preserve"> </w:t>
      </w:r>
      <w:r w:rsidRPr="007C5AA3">
        <w:rPr>
          <w:rFonts w:ascii="Museo 300" w:hAnsi="Museo 300" w:cs="Arial"/>
          <w:sz w:val="16"/>
          <w:szCs w:val="16"/>
          <w:lang w:val="es-SV"/>
        </w:rPr>
        <w:t>relación</w:t>
      </w:r>
      <w:r w:rsidR="00CF7A49">
        <w:rPr>
          <w:rFonts w:ascii="Museo 300" w:hAnsi="Museo 300" w:cs="Arial"/>
          <w:sz w:val="16"/>
          <w:szCs w:val="16"/>
          <w:lang w:val="es-SV"/>
        </w:rPr>
        <w:t xml:space="preserve"> </w:t>
      </w:r>
      <w:r w:rsidRPr="007C5AA3">
        <w:rPr>
          <w:rFonts w:ascii="Museo 300" w:hAnsi="Museo 300" w:cs="Arial"/>
          <w:sz w:val="16"/>
          <w:szCs w:val="16"/>
          <w:lang w:val="es-SV"/>
        </w:rPr>
        <w:t>entre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falla</w:t>
      </w:r>
      <w:r w:rsidR="00CF7A49">
        <w:rPr>
          <w:rFonts w:ascii="Museo 300" w:hAnsi="Museo 300" w:cs="Arial"/>
          <w:sz w:val="16"/>
          <w:szCs w:val="16"/>
          <w:lang w:val="es-SV"/>
        </w:rPr>
        <w:t xml:space="preserve"> </w:t>
      </w:r>
      <w:r w:rsidRPr="007C5AA3">
        <w:rPr>
          <w:rFonts w:ascii="Museo 300" w:hAnsi="Museo 300" w:cs="Arial"/>
          <w:sz w:val="16"/>
          <w:szCs w:val="16"/>
          <w:lang w:val="es-SV"/>
        </w:rPr>
        <w:t>ocurrida</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fecha</w:t>
      </w:r>
      <w:r w:rsidR="00CF7A49">
        <w:rPr>
          <w:rFonts w:ascii="Museo 300" w:hAnsi="Museo 300" w:cs="Arial"/>
          <w:sz w:val="16"/>
          <w:szCs w:val="16"/>
          <w:lang w:val="es-SV"/>
        </w:rPr>
        <w:t xml:space="preserve"> </w:t>
      </w:r>
      <w:r w:rsidRPr="007C5AA3">
        <w:rPr>
          <w:rFonts w:ascii="Museo 300" w:hAnsi="Museo 300" w:cs="Arial"/>
          <w:sz w:val="16"/>
          <w:szCs w:val="16"/>
          <w:lang w:val="es-SV"/>
        </w:rPr>
        <w:t>1</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enero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2021,</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red</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distribución</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empresa</w:t>
      </w:r>
      <w:r w:rsidR="00CF7A49">
        <w:rPr>
          <w:rFonts w:ascii="Museo 300" w:hAnsi="Museo 300" w:cs="Arial"/>
          <w:sz w:val="16"/>
          <w:szCs w:val="16"/>
          <w:lang w:val="es-SV"/>
        </w:rPr>
        <w:t xml:space="preserve"> </w:t>
      </w:r>
      <w:r w:rsidRPr="007C5AA3">
        <w:rPr>
          <w:rFonts w:ascii="Museo 300" w:hAnsi="Museo 300" w:cs="Arial"/>
          <w:sz w:val="16"/>
          <w:szCs w:val="16"/>
          <w:lang w:val="es-SV"/>
        </w:rPr>
        <w:t>CAESS,</w:t>
      </w:r>
      <w:r w:rsidR="00CF7A49">
        <w:rPr>
          <w:rFonts w:ascii="Museo 300" w:hAnsi="Museo 300" w:cs="Arial"/>
          <w:sz w:val="16"/>
          <w:szCs w:val="16"/>
          <w:lang w:val="es-SV"/>
        </w:rPr>
        <w:t xml:space="preserve"> </w:t>
      </w:r>
      <w:r w:rsidRPr="007C5AA3">
        <w:rPr>
          <w:rFonts w:ascii="Museo 300" w:hAnsi="Museo 300" w:cs="Arial"/>
          <w:sz w:val="16"/>
          <w:szCs w:val="16"/>
          <w:lang w:val="es-SV"/>
        </w:rPr>
        <w:t>y</w:t>
      </w:r>
      <w:r w:rsidR="00CF7A49">
        <w:rPr>
          <w:rFonts w:ascii="Museo 300" w:hAnsi="Museo 300" w:cs="Arial"/>
          <w:sz w:val="16"/>
          <w:szCs w:val="16"/>
          <w:lang w:val="es-SV"/>
        </w:rPr>
        <w:t xml:space="preserve"> </w:t>
      </w:r>
      <w:r w:rsidRPr="007C5AA3">
        <w:rPr>
          <w:rFonts w:ascii="Museo 300" w:hAnsi="Museo 300" w:cs="Arial"/>
          <w:sz w:val="16"/>
          <w:szCs w:val="16"/>
          <w:lang w:val="es-SV"/>
        </w:rPr>
        <w:t>los</w:t>
      </w:r>
      <w:r w:rsidR="00CF7A49">
        <w:rPr>
          <w:rFonts w:ascii="Museo 300" w:hAnsi="Museo 300" w:cs="Arial"/>
          <w:sz w:val="16"/>
          <w:szCs w:val="16"/>
          <w:lang w:val="es-SV"/>
        </w:rPr>
        <w:t xml:space="preserve"> </w:t>
      </w:r>
      <w:r w:rsidRPr="007C5AA3">
        <w:rPr>
          <w:rFonts w:ascii="Museo 300" w:hAnsi="Museo 300" w:cs="Arial"/>
          <w:sz w:val="16"/>
          <w:szCs w:val="16"/>
          <w:lang w:val="es-SV"/>
        </w:rPr>
        <w:t>argumentos</w:t>
      </w:r>
      <w:r w:rsidR="00CF7A49">
        <w:rPr>
          <w:rFonts w:ascii="Museo 300" w:hAnsi="Museo 300" w:cs="Arial"/>
          <w:sz w:val="16"/>
          <w:szCs w:val="16"/>
          <w:lang w:val="es-SV"/>
        </w:rPr>
        <w:t xml:space="preserve"> </w:t>
      </w:r>
      <w:r w:rsidRPr="007C5AA3">
        <w:rPr>
          <w:rFonts w:ascii="Museo 300" w:hAnsi="Museo 300" w:cs="Arial"/>
          <w:sz w:val="16"/>
          <w:szCs w:val="16"/>
          <w:lang w:val="es-SV"/>
        </w:rPr>
        <w:t>y</w:t>
      </w:r>
      <w:r w:rsidR="00CF7A49">
        <w:rPr>
          <w:rFonts w:ascii="Museo 300" w:hAnsi="Museo 300" w:cs="Arial"/>
          <w:sz w:val="16"/>
          <w:szCs w:val="16"/>
          <w:lang w:val="es-SV"/>
        </w:rPr>
        <w:t xml:space="preserve"> </w:t>
      </w:r>
      <w:r w:rsidRPr="007C5AA3">
        <w:rPr>
          <w:rFonts w:ascii="Museo 300" w:hAnsi="Museo 300" w:cs="Arial"/>
          <w:sz w:val="16"/>
          <w:szCs w:val="16"/>
          <w:lang w:val="es-SV"/>
        </w:rPr>
        <w:t>pruebas</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ha</w:t>
      </w:r>
      <w:r w:rsidR="00CF7A49">
        <w:rPr>
          <w:rFonts w:ascii="Museo 300" w:hAnsi="Museo 300" w:cs="Arial"/>
          <w:sz w:val="16"/>
          <w:szCs w:val="16"/>
          <w:lang w:val="es-SV"/>
        </w:rPr>
        <w:t xml:space="preserve"> </w:t>
      </w:r>
      <w:r w:rsidRPr="007C5AA3">
        <w:rPr>
          <w:rFonts w:ascii="Museo 300" w:hAnsi="Museo 300" w:cs="Arial"/>
          <w:sz w:val="16"/>
          <w:szCs w:val="16"/>
          <w:lang w:val="es-SV"/>
        </w:rPr>
        <w:t>presentado</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señor</w:t>
      </w:r>
      <w:r w:rsidR="00CF7A49">
        <w:rPr>
          <w:rFonts w:ascii="Museo 300" w:hAnsi="Museo 300" w:cs="Arial"/>
          <w:sz w:val="16"/>
          <w:szCs w:val="16"/>
          <w:lang w:val="es-SV"/>
        </w:rPr>
        <w:t xml:space="preserve"> </w:t>
      </w:r>
      <w:r w:rsidR="008D3510">
        <w:rPr>
          <w:rFonts w:ascii="Museo 300" w:hAnsi="Museo 300" w:cs="Arial"/>
          <w:sz w:val="16"/>
          <w:szCs w:val="16"/>
          <w:lang w:val="es-SV"/>
        </w:rPr>
        <w:t>++</w:t>
      </w:r>
      <w:proofErr w:type="gramStart"/>
      <w:r w:rsidR="008D3510">
        <w:rPr>
          <w:rFonts w:ascii="Museo 300" w:hAnsi="Museo 300" w:cs="Arial"/>
          <w:sz w:val="16"/>
          <w:szCs w:val="16"/>
          <w:lang w:val="es-SV"/>
        </w:rPr>
        <w:t>+</w:t>
      </w:r>
      <w:r w:rsidR="00CF7A49">
        <w:rPr>
          <w:rFonts w:ascii="Museo 300" w:hAnsi="Museo 300" w:cs="Arial"/>
          <w:sz w:val="16"/>
          <w:szCs w:val="16"/>
          <w:lang w:val="es-SV"/>
        </w:rPr>
        <w:t xml:space="preserve"> </w:t>
      </w:r>
      <w:r w:rsidRPr="007C5AA3">
        <w:rPr>
          <w:rFonts w:ascii="Museo 300" w:hAnsi="Museo 300" w:cs="Arial"/>
          <w:sz w:val="16"/>
          <w:szCs w:val="16"/>
          <w:lang w:val="es-SV"/>
        </w:rPr>
        <w:t>,</w:t>
      </w:r>
      <w:proofErr w:type="gramEnd"/>
      <w:r w:rsidR="00CF7A49">
        <w:rPr>
          <w:rFonts w:ascii="Museo 300" w:hAnsi="Museo 300" w:cs="Arial"/>
          <w:sz w:val="16"/>
          <w:szCs w:val="16"/>
          <w:lang w:val="es-SV"/>
        </w:rPr>
        <w:t xml:space="preserve"> </w:t>
      </w:r>
      <w:r w:rsidRPr="007C5AA3">
        <w:rPr>
          <w:rFonts w:ascii="Museo 300" w:hAnsi="Museo 300" w:cs="Arial"/>
          <w:sz w:val="16"/>
          <w:szCs w:val="16"/>
          <w:lang w:val="es-SV"/>
        </w:rPr>
        <w:t>relacionados</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daño</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motor</w:t>
      </w:r>
      <w:r w:rsidR="00CF7A49">
        <w:rPr>
          <w:rFonts w:ascii="Museo 300" w:hAnsi="Museo 300" w:cs="Arial"/>
          <w:sz w:val="16"/>
          <w:szCs w:val="16"/>
          <w:lang w:val="es-SV"/>
        </w:rPr>
        <w:t xml:space="preserve"> </w:t>
      </w:r>
      <w:r w:rsidRPr="007C5AA3">
        <w:rPr>
          <w:rFonts w:ascii="Museo 300" w:hAnsi="Museo 300" w:cs="Arial"/>
          <w:sz w:val="16"/>
          <w:szCs w:val="16"/>
          <w:lang w:val="es-SV"/>
        </w:rPr>
        <w:t>eléctrico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bombeo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agua.</w:t>
      </w:r>
      <w:r w:rsidR="00CF7A49">
        <w:rPr>
          <w:rFonts w:ascii="Museo 300" w:hAnsi="Museo 300" w:cs="Arial"/>
          <w:sz w:val="16"/>
          <w:szCs w:val="16"/>
          <w:lang w:val="es-SV"/>
        </w:rPr>
        <w:t xml:space="preserve"> </w:t>
      </w:r>
    </w:p>
    <w:p w14:paraId="7E0FEB2E" w14:textId="79D4F1BB" w:rsidR="007C5AA3" w:rsidRDefault="007C5AA3" w:rsidP="00AC29D7">
      <w:pPr>
        <w:pStyle w:val="Prrafodelista"/>
        <w:ind w:left="927"/>
        <w:textAlignment w:val="baseline"/>
        <w:rPr>
          <w:rFonts w:ascii="Museo 300" w:hAnsi="Museo 300" w:cs="Arial"/>
          <w:bCs/>
          <w:sz w:val="16"/>
          <w:szCs w:val="16"/>
        </w:rPr>
      </w:pPr>
    </w:p>
    <w:p w14:paraId="3665FDFA" w14:textId="14ADDE83" w:rsidR="00AC29D7" w:rsidRPr="00AC29D7" w:rsidRDefault="007C5AA3" w:rsidP="00AC29D7">
      <w:pPr>
        <w:pStyle w:val="Prrafodelista"/>
        <w:ind w:left="927"/>
        <w:textAlignment w:val="baseline"/>
        <w:rPr>
          <w:rFonts w:ascii="Museo 300" w:hAnsi="Museo 300" w:cs="Arial"/>
          <w:b/>
          <w:bCs/>
          <w:sz w:val="16"/>
          <w:szCs w:val="16"/>
          <w:lang w:val="es-SV"/>
        </w:rPr>
      </w:pPr>
      <w:r w:rsidRPr="007C5AA3">
        <w:rPr>
          <w:rFonts w:ascii="Museo 300" w:hAnsi="Museo 300" w:cs="Arial"/>
          <w:bCs/>
          <w:sz w:val="16"/>
          <w:szCs w:val="16"/>
          <w:lang w:val="es-SV"/>
        </w:rPr>
        <w:t>(…)</w:t>
      </w:r>
      <w:r w:rsidR="00CF7A49">
        <w:rPr>
          <w:rFonts w:ascii="Museo 300" w:hAnsi="Museo 300" w:cs="Arial"/>
          <w:bCs/>
          <w:sz w:val="16"/>
          <w:szCs w:val="16"/>
          <w:lang w:val="es-SV"/>
        </w:rPr>
        <w:t xml:space="preserve"> </w:t>
      </w:r>
      <w:r w:rsidR="00AC29D7" w:rsidRPr="00AC29D7">
        <w:rPr>
          <w:rFonts w:ascii="Museo 300" w:hAnsi="Museo 300" w:cs="Arial"/>
          <w:b/>
          <w:bCs/>
          <w:sz w:val="16"/>
          <w:szCs w:val="16"/>
          <w:lang w:val="es-SV"/>
        </w:rPr>
        <w:t>Análisis</w:t>
      </w:r>
      <w:r w:rsidR="00CF7A49">
        <w:rPr>
          <w:rFonts w:ascii="Museo 300" w:hAnsi="Museo 300" w:cs="Arial"/>
          <w:b/>
          <w:bCs/>
          <w:sz w:val="16"/>
          <w:szCs w:val="16"/>
          <w:lang w:val="es-SV"/>
        </w:rPr>
        <w:t xml:space="preserve"> </w:t>
      </w:r>
      <w:r w:rsidR="00AC29D7" w:rsidRPr="00AC29D7">
        <w:rPr>
          <w:rFonts w:ascii="Museo 300" w:hAnsi="Museo 300" w:cs="Arial"/>
          <w:b/>
          <w:bCs/>
          <w:sz w:val="16"/>
          <w:szCs w:val="16"/>
          <w:lang w:val="es-SV"/>
        </w:rPr>
        <w:t>de</w:t>
      </w:r>
      <w:r w:rsidR="00CF7A49">
        <w:rPr>
          <w:rFonts w:ascii="Museo 300" w:hAnsi="Museo 300" w:cs="Arial"/>
          <w:b/>
          <w:bCs/>
          <w:sz w:val="16"/>
          <w:szCs w:val="16"/>
          <w:lang w:val="es-SV"/>
        </w:rPr>
        <w:t xml:space="preserve"> </w:t>
      </w:r>
      <w:r w:rsidR="00AC29D7" w:rsidRPr="00AC29D7">
        <w:rPr>
          <w:rFonts w:ascii="Museo 300" w:hAnsi="Museo 300" w:cs="Arial"/>
          <w:b/>
          <w:bCs/>
          <w:sz w:val="16"/>
          <w:szCs w:val="16"/>
          <w:lang w:val="es-SV"/>
        </w:rPr>
        <w:t>los</w:t>
      </w:r>
      <w:r w:rsidR="00CF7A49">
        <w:rPr>
          <w:rFonts w:ascii="Museo 300" w:hAnsi="Museo 300" w:cs="Arial"/>
          <w:b/>
          <w:bCs/>
          <w:sz w:val="16"/>
          <w:szCs w:val="16"/>
          <w:lang w:val="es-SV"/>
        </w:rPr>
        <w:t xml:space="preserve"> </w:t>
      </w:r>
      <w:r w:rsidR="00AC29D7" w:rsidRPr="00AC29D7">
        <w:rPr>
          <w:rFonts w:ascii="Museo 300" w:hAnsi="Museo 300" w:cs="Arial"/>
          <w:b/>
          <w:bCs/>
          <w:sz w:val="16"/>
          <w:szCs w:val="16"/>
          <w:lang w:val="es-SV"/>
        </w:rPr>
        <w:t>argumentos</w:t>
      </w:r>
      <w:r w:rsidR="00CF7A49">
        <w:rPr>
          <w:rFonts w:ascii="Museo 300" w:hAnsi="Museo 300" w:cs="Arial"/>
          <w:b/>
          <w:bCs/>
          <w:sz w:val="16"/>
          <w:szCs w:val="16"/>
          <w:lang w:val="es-SV"/>
        </w:rPr>
        <w:t xml:space="preserve"> </w:t>
      </w:r>
      <w:r w:rsidR="00AC29D7" w:rsidRPr="00AC29D7">
        <w:rPr>
          <w:rFonts w:ascii="Museo 300" w:hAnsi="Museo 300" w:cs="Arial"/>
          <w:b/>
          <w:bCs/>
          <w:sz w:val="16"/>
          <w:szCs w:val="16"/>
          <w:lang w:val="es-SV"/>
        </w:rPr>
        <w:t>presentados</w:t>
      </w:r>
      <w:r w:rsidR="00CF7A49">
        <w:rPr>
          <w:rFonts w:ascii="Museo 300" w:hAnsi="Museo 300" w:cs="Arial"/>
          <w:b/>
          <w:bCs/>
          <w:sz w:val="16"/>
          <w:szCs w:val="16"/>
          <w:lang w:val="es-SV"/>
        </w:rPr>
        <w:t xml:space="preserve"> </w:t>
      </w:r>
      <w:r w:rsidR="00AC29D7" w:rsidRPr="00AC29D7">
        <w:rPr>
          <w:rFonts w:ascii="Museo 300" w:hAnsi="Museo 300" w:cs="Arial"/>
          <w:b/>
          <w:bCs/>
          <w:sz w:val="16"/>
          <w:szCs w:val="16"/>
          <w:lang w:val="es-SV"/>
        </w:rPr>
        <w:t>por</w:t>
      </w:r>
      <w:r w:rsidR="00CF7A49">
        <w:rPr>
          <w:rFonts w:ascii="Museo 300" w:hAnsi="Museo 300" w:cs="Arial"/>
          <w:b/>
          <w:bCs/>
          <w:sz w:val="16"/>
          <w:szCs w:val="16"/>
          <w:lang w:val="es-SV"/>
        </w:rPr>
        <w:t xml:space="preserve"> </w:t>
      </w:r>
      <w:r w:rsidR="00936F2D">
        <w:rPr>
          <w:rFonts w:ascii="Museo 300" w:hAnsi="Museo 300" w:cs="Arial"/>
          <w:b/>
          <w:bCs/>
          <w:sz w:val="16"/>
          <w:szCs w:val="16"/>
          <w:lang w:val="es-SV"/>
        </w:rPr>
        <w:t>CAESS</w:t>
      </w:r>
      <w:r w:rsidR="00AC29D7" w:rsidRPr="00AC29D7">
        <w:rPr>
          <w:rFonts w:ascii="Museo 300" w:hAnsi="Museo 300" w:cs="Arial"/>
          <w:b/>
          <w:bCs/>
          <w:sz w:val="16"/>
          <w:szCs w:val="16"/>
          <w:lang w:val="es-SV"/>
        </w:rPr>
        <w:t>.</w:t>
      </w:r>
    </w:p>
    <w:p w14:paraId="01CD1F70" w14:textId="77777777" w:rsidR="00AC29D7" w:rsidRPr="00AC29D7" w:rsidRDefault="00AC29D7" w:rsidP="00AC29D7">
      <w:pPr>
        <w:pStyle w:val="Prrafodelista"/>
        <w:ind w:left="927"/>
        <w:textAlignment w:val="baseline"/>
        <w:rPr>
          <w:rFonts w:ascii="Museo 300" w:hAnsi="Museo 300" w:cs="Arial"/>
          <w:sz w:val="16"/>
          <w:szCs w:val="16"/>
          <w:lang w:val="es-SV"/>
        </w:rPr>
      </w:pPr>
    </w:p>
    <w:p w14:paraId="0B09E97A" w14:textId="3455111B" w:rsidR="007C5AA3" w:rsidRPr="007C5AA3" w:rsidRDefault="007C5AA3" w:rsidP="007C5AA3">
      <w:pPr>
        <w:pStyle w:val="Prrafodelista"/>
        <w:ind w:left="927"/>
        <w:jc w:val="both"/>
        <w:textAlignment w:val="baseline"/>
        <w:rPr>
          <w:rFonts w:ascii="Museo 300" w:hAnsi="Museo 300" w:cs="Arial"/>
          <w:sz w:val="16"/>
          <w:szCs w:val="16"/>
          <w:lang w:val="es-SV"/>
        </w:rPr>
      </w:pPr>
      <w:r w:rsidRPr="007C5AA3">
        <w:rPr>
          <w:rFonts w:ascii="Museo 300" w:hAnsi="Museo 300" w:cs="Arial"/>
          <w:sz w:val="16"/>
          <w:szCs w:val="16"/>
          <w:lang w:val="es-SV"/>
        </w:rPr>
        <w:t>Según</w:t>
      </w:r>
      <w:r w:rsidR="00CF7A49">
        <w:rPr>
          <w:rFonts w:ascii="Museo 300" w:hAnsi="Museo 300" w:cs="Arial"/>
          <w:sz w:val="16"/>
          <w:szCs w:val="16"/>
          <w:lang w:val="es-SV"/>
        </w:rPr>
        <w:t xml:space="preserve"> </w:t>
      </w:r>
      <w:r w:rsidRPr="007C5AA3">
        <w:rPr>
          <w:rFonts w:ascii="Museo 300" w:hAnsi="Museo 300" w:cs="Arial"/>
          <w:sz w:val="16"/>
          <w:szCs w:val="16"/>
          <w:lang w:val="es-SV"/>
        </w:rPr>
        <w:t>los</w:t>
      </w:r>
      <w:r w:rsidR="00CF7A49">
        <w:rPr>
          <w:rFonts w:ascii="Museo 300" w:hAnsi="Museo 300" w:cs="Arial"/>
          <w:sz w:val="16"/>
          <w:szCs w:val="16"/>
          <w:lang w:val="es-SV"/>
        </w:rPr>
        <w:t xml:space="preserve"> </w:t>
      </w:r>
      <w:r w:rsidRPr="007C5AA3">
        <w:rPr>
          <w:rFonts w:ascii="Museo 300" w:hAnsi="Museo 300" w:cs="Arial"/>
          <w:sz w:val="16"/>
          <w:szCs w:val="16"/>
          <w:lang w:val="es-SV"/>
        </w:rPr>
        <w:t>escritos</w:t>
      </w:r>
      <w:r w:rsidR="00CF7A49">
        <w:rPr>
          <w:rFonts w:ascii="Museo 300" w:hAnsi="Museo 300" w:cs="Arial"/>
          <w:sz w:val="16"/>
          <w:szCs w:val="16"/>
          <w:lang w:val="es-SV"/>
        </w:rPr>
        <w:t xml:space="preserve"> </w:t>
      </w:r>
      <w:r w:rsidRPr="007C5AA3">
        <w:rPr>
          <w:rFonts w:ascii="Museo 300" w:hAnsi="Museo 300" w:cs="Arial"/>
          <w:sz w:val="16"/>
          <w:szCs w:val="16"/>
          <w:lang w:val="es-SV"/>
        </w:rPr>
        <w:t>presentados</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CAESS,</w:t>
      </w:r>
      <w:r w:rsidR="00CF7A49">
        <w:rPr>
          <w:rFonts w:ascii="Museo 300" w:hAnsi="Museo 300" w:cs="Arial"/>
          <w:sz w:val="16"/>
          <w:szCs w:val="16"/>
          <w:lang w:val="es-SV"/>
        </w:rPr>
        <w:t xml:space="preserve"> </w:t>
      </w:r>
      <w:r w:rsidRPr="007C5AA3">
        <w:rPr>
          <w:rFonts w:ascii="Museo 300" w:hAnsi="Museo 300" w:cs="Arial"/>
          <w:sz w:val="16"/>
          <w:szCs w:val="16"/>
          <w:lang w:val="es-SV"/>
        </w:rPr>
        <w:t>su</w:t>
      </w:r>
      <w:r w:rsidR="00CF7A49">
        <w:rPr>
          <w:rFonts w:ascii="Museo 300" w:hAnsi="Museo 300" w:cs="Arial"/>
          <w:sz w:val="16"/>
          <w:szCs w:val="16"/>
          <w:lang w:val="es-SV"/>
        </w:rPr>
        <w:t xml:space="preserve"> </w:t>
      </w:r>
      <w:r w:rsidRPr="007C5AA3">
        <w:rPr>
          <w:rFonts w:ascii="Museo 300" w:hAnsi="Museo 300" w:cs="Arial"/>
          <w:sz w:val="16"/>
          <w:szCs w:val="16"/>
          <w:lang w:val="es-SV"/>
        </w:rPr>
        <w:t>argumentación</w:t>
      </w:r>
      <w:r w:rsidR="00CF7A49">
        <w:rPr>
          <w:rFonts w:ascii="Museo 300" w:hAnsi="Museo 300" w:cs="Arial"/>
          <w:sz w:val="16"/>
          <w:szCs w:val="16"/>
          <w:lang w:val="es-SV"/>
        </w:rPr>
        <w:t xml:space="preserve"> </w:t>
      </w:r>
      <w:r w:rsidRPr="007C5AA3">
        <w:rPr>
          <w:rFonts w:ascii="Museo 300" w:hAnsi="Museo 300" w:cs="Arial"/>
          <w:sz w:val="16"/>
          <w:szCs w:val="16"/>
          <w:lang w:val="es-SV"/>
        </w:rPr>
        <w:t>principal</w:t>
      </w:r>
      <w:r w:rsidR="00CF7A49">
        <w:rPr>
          <w:rFonts w:ascii="Museo 300" w:hAnsi="Museo 300" w:cs="Arial"/>
          <w:sz w:val="16"/>
          <w:szCs w:val="16"/>
          <w:lang w:val="es-SV"/>
        </w:rPr>
        <w:t xml:space="preserve"> </w:t>
      </w:r>
      <w:r w:rsidRPr="007C5AA3">
        <w:rPr>
          <w:rFonts w:ascii="Museo 300" w:hAnsi="Museo 300" w:cs="Arial"/>
          <w:sz w:val="16"/>
          <w:szCs w:val="16"/>
          <w:lang w:val="es-SV"/>
        </w:rPr>
        <w:t>consiste</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las</w:t>
      </w:r>
      <w:r w:rsidR="00CF7A49">
        <w:rPr>
          <w:rFonts w:ascii="Museo 300" w:hAnsi="Museo 300" w:cs="Arial"/>
          <w:sz w:val="16"/>
          <w:szCs w:val="16"/>
          <w:lang w:val="es-SV"/>
        </w:rPr>
        <w:t xml:space="preserve"> </w:t>
      </w:r>
      <w:r w:rsidRPr="007C5AA3">
        <w:rPr>
          <w:rFonts w:ascii="Museo 300" w:hAnsi="Museo 300" w:cs="Arial"/>
          <w:sz w:val="16"/>
          <w:szCs w:val="16"/>
          <w:lang w:val="es-SV"/>
        </w:rPr>
        <w:t>instalaciones</w:t>
      </w:r>
      <w:r w:rsidR="00CF7A49">
        <w:rPr>
          <w:rFonts w:ascii="Museo 300" w:hAnsi="Museo 300" w:cs="Arial"/>
          <w:sz w:val="16"/>
          <w:szCs w:val="16"/>
          <w:lang w:val="es-SV"/>
        </w:rPr>
        <w:t xml:space="preserve"> </w:t>
      </w:r>
      <w:r w:rsidRPr="007C5AA3">
        <w:rPr>
          <w:rFonts w:ascii="Museo 300" w:hAnsi="Museo 300" w:cs="Arial"/>
          <w:sz w:val="16"/>
          <w:szCs w:val="16"/>
          <w:lang w:val="es-SV"/>
        </w:rPr>
        <w:t>eléctricas</w:t>
      </w:r>
      <w:r w:rsidR="00CF7A49">
        <w:rPr>
          <w:rFonts w:ascii="Museo 300" w:hAnsi="Museo 300" w:cs="Arial"/>
          <w:sz w:val="16"/>
          <w:szCs w:val="16"/>
          <w:lang w:val="es-SV"/>
        </w:rPr>
        <w:t xml:space="preserve"> </w:t>
      </w:r>
      <w:r w:rsidRPr="007C5AA3">
        <w:rPr>
          <w:rFonts w:ascii="Museo 300" w:hAnsi="Museo 300" w:cs="Arial"/>
          <w:sz w:val="16"/>
          <w:szCs w:val="16"/>
          <w:lang w:val="es-SV"/>
        </w:rPr>
        <w:t>internas</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usuario</w:t>
      </w:r>
      <w:r w:rsidR="00CF7A49">
        <w:rPr>
          <w:rFonts w:ascii="Museo 300" w:hAnsi="Museo 300" w:cs="Arial"/>
          <w:sz w:val="16"/>
          <w:szCs w:val="16"/>
          <w:lang w:val="es-SV"/>
        </w:rPr>
        <w:t xml:space="preserve"> </w:t>
      </w:r>
      <w:r w:rsidRPr="007C5AA3">
        <w:rPr>
          <w:rFonts w:ascii="Museo 300" w:hAnsi="Museo 300" w:cs="Arial"/>
          <w:sz w:val="16"/>
          <w:szCs w:val="16"/>
          <w:lang w:val="es-SV"/>
        </w:rPr>
        <w:t>final,</w:t>
      </w:r>
      <w:r w:rsidR="00CF7A49">
        <w:rPr>
          <w:rFonts w:ascii="Museo 300" w:hAnsi="Museo 300" w:cs="Arial"/>
          <w:sz w:val="16"/>
          <w:szCs w:val="16"/>
          <w:lang w:val="es-SV"/>
        </w:rPr>
        <w:t xml:space="preserve"> </w:t>
      </w:r>
      <w:r w:rsidRPr="007C5AA3">
        <w:rPr>
          <w:rFonts w:ascii="Museo 300" w:hAnsi="Museo 300" w:cs="Arial"/>
          <w:sz w:val="16"/>
          <w:szCs w:val="16"/>
          <w:lang w:val="es-SV"/>
        </w:rPr>
        <w:t>relacionado</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falta</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puesta</w:t>
      </w:r>
      <w:r w:rsidR="00CF7A49">
        <w:rPr>
          <w:rFonts w:ascii="Museo 300" w:hAnsi="Museo 300" w:cs="Arial"/>
          <w:sz w:val="16"/>
          <w:szCs w:val="16"/>
          <w:lang w:val="es-SV"/>
        </w:rPr>
        <w:t xml:space="preserve"> </w:t>
      </w:r>
      <w:r w:rsidRPr="007C5AA3">
        <w:rPr>
          <w:rFonts w:ascii="Museo 300" w:hAnsi="Museo 300" w:cs="Arial"/>
          <w:sz w:val="16"/>
          <w:szCs w:val="16"/>
          <w:lang w:val="es-SV"/>
        </w:rPr>
        <w:t>tierra</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tablero</w:t>
      </w:r>
      <w:r w:rsidR="00CF7A49">
        <w:rPr>
          <w:rFonts w:ascii="Museo 300" w:hAnsi="Museo 300" w:cs="Arial"/>
          <w:sz w:val="16"/>
          <w:szCs w:val="16"/>
          <w:lang w:val="es-SV"/>
        </w:rPr>
        <w:t xml:space="preserve"> </w:t>
      </w:r>
      <w:r w:rsidRPr="007C5AA3">
        <w:rPr>
          <w:rFonts w:ascii="Museo 300" w:hAnsi="Museo 300" w:cs="Arial"/>
          <w:sz w:val="16"/>
          <w:szCs w:val="16"/>
          <w:lang w:val="es-SV"/>
        </w:rPr>
        <w:t>principal</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suministro,</w:t>
      </w:r>
      <w:r w:rsidR="00CF7A49">
        <w:rPr>
          <w:rFonts w:ascii="Museo 300" w:hAnsi="Museo 300" w:cs="Arial"/>
          <w:sz w:val="16"/>
          <w:szCs w:val="16"/>
          <w:lang w:val="es-SV"/>
        </w:rPr>
        <w:t xml:space="preserve"> </w:t>
      </w:r>
      <w:r w:rsidRPr="007C5AA3">
        <w:rPr>
          <w:rFonts w:ascii="Museo 300" w:hAnsi="Museo 300" w:cs="Arial"/>
          <w:sz w:val="16"/>
          <w:szCs w:val="16"/>
          <w:lang w:val="es-SV"/>
        </w:rPr>
        <w:t>incumplen</w:t>
      </w:r>
      <w:r w:rsidR="00CF7A49">
        <w:rPr>
          <w:rFonts w:ascii="Museo 300" w:hAnsi="Museo 300" w:cs="Arial"/>
          <w:sz w:val="16"/>
          <w:szCs w:val="16"/>
          <w:lang w:val="es-SV"/>
        </w:rPr>
        <w:t xml:space="preserve"> </w:t>
      </w:r>
      <w:r w:rsidRPr="007C5AA3">
        <w:rPr>
          <w:rFonts w:ascii="Museo 300" w:hAnsi="Museo 300" w:cs="Arial"/>
          <w:sz w:val="16"/>
          <w:szCs w:val="16"/>
          <w:lang w:val="es-SV"/>
        </w:rPr>
        <w:t>lo</w:t>
      </w:r>
      <w:r w:rsidR="00CF7A49">
        <w:rPr>
          <w:rFonts w:ascii="Museo 300" w:hAnsi="Museo 300" w:cs="Arial"/>
          <w:sz w:val="16"/>
          <w:szCs w:val="16"/>
          <w:lang w:val="es-SV"/>
        </w:rPr>
        <w:t xml:space="preserve"> </w:t>
      </w:r>
      <w:r w:rsidRPr="007C5AA3">
        <w:rPr>
          <w:rFonts w:ascii="Museo 300" w:hAnsi="Museo 300" w:cs="Arial"/>
          <w:sz w:val="16"/>
          <w:szCs w:val="16"/>
          <w:lang w:val="es-SV"/>
        </w:rPr>
        <w:t>estipulado</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acuerdo</w:t>
      </w:r>
      <w:r w:rsidR="00CF7A49">
        <w:rPr>
          <w:rFonts w:ascii="Museo 300" w:hAnsi="Museo 300" w:cs="Arial"/>
          <w:sz w:val="16"/>
          <w:szCs w:val="16"/>
          <w:lang w:val="es-SV"/>
        </w:rPr>
        <w:t xml:space="preserve"> </w:t>
      </w:r>
      <w:proofErr w:type="spellStart"/>
      <w:r w:rsidRPr="007C5AA3">
        <w:rPr>
          <w:rFonts w:ascii="Museo 300" w:hAnsi="Museo 300" w:cs="Arial"/>
          <w:sz w:val="16"/>
          <w:szCs w:val="16"/>
          <w:lang w:val="es-SV"/>
        </w:rPr>
        <w:t>N.°</w:t>
      </w:r>
      <w:proofErr w:type="spellEnd"/>
      <w:r w:rsidR="00CF7A49">
        <w:rPr>
          <w:rFonts w:ascii="Museo 300" w:hAnsi="Museo 300" w:cs="Arial"/>
          <w:sz w:val="16"/>
          <w:szCs w:val="16"/>
          <w:lang w:val="es-SV"/>
        </w:rPr>
        <w:t xml:space="preserve"> </w:t>
      </w:r>
      <w:r w:rsidRPr="007C5AA3">
        <w:rPr>
          <w:rFonts w:ascii="Museo 300" w:hAnsi="Museo 300" w:cs="Arial"/>
          <w:sz w:val="16"/>
          <w:szCs w:val="16"/>
          <w:lang w:val="es-SV"/>
        </w:rPr>
        <w:t>93-E-2008,</w:t>
      </w:r>
      <w:r w:rsidR="00CF7A49">
        <w:rPr>
          <w:rFonts w:ascii="Museo 300" w:hAnsi="Museo 300" w:cs="Arial"/>
          <w:sz w:val="16"/>
          <w:szCs w:val="16"/>
          <w:lang w:val="es-SV"/>
        </w:rPr>
        <w:t xml:space="preserve"> </w:t>
      </w:r>
      <w:r w:rsidRPr="007C5AA3">
        <w:rPr>
          <w:rFonts w:ascii="Museo 300" w:hAnsi="Museo 300" w:cs="Arial"/>
          <w:sz w:val="16"/>
          <w:szCs w:val="16"/>
          <w:lang w:val="es-SV"/>
        </w:rPr>
        <w:t>específicamente</w:t>
      </w:r>
      <w:r w:rsidR="00CF7A49">
        <w:rPr>
          <w:rFonts w:ascii="Museo 300" w:hAnsi="Museo 300" w:cs="Arial"/>
          <w:sz w:val="16"/>
          <w:szCs w:val="16"/>
          <w:lang w:val="es-SV"/>
        </w:rPr>
        <w:t xml:space="preserve"> </w:t>
      </w:r>
      <w:r w:rsidRPr="007C5AA3">
        <w:rPr>
          <w:rFonts w:ascii="Museo 300" w:hAnsi="Museo 300" w:cs="Arial"/>
          <w:sz w:val="16"/>
          <w:szCs w:val="16"/>
          <w:lang w:val="es-SV"/>
        </w:rPr>
        <w:t>lo</w:t>
      </w:r>
      <w:r w:rsidR="00CF7A49">
        <w:rPr>
          <w:rFonts w:ascii="Museo 300" w:hAnsi="Museo 300" w:cs="Arial"/>
          <w:sz w:val="16"/>
          <w:szCs w:val="16"/>
          <w:lang w:val="es-SV"/>
        </w:rPr>
        <w:t xml:space="preserve"> </w:t>
      </w:r>
      <w:r w:rsidRPr="007C5AA3">
        <w:rPr>
          <w:rFonts w:ascii="Museo 300" w:hAnsi="Museo 300" w:cs="Arial"/>
          <w:sz w:val="16"/>
          <w:szCs w:val="16"/>
          <w:lang w:val="es-SV"/>
        </w:rPr>
        <w:t>establecido</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artículo</w:t>
      </w:r>
      <w:r w:rsidR="00CF7A49">
        <w:rPr>
          <w:rFonts w:ascii="Museo 300" w:hAnsi="Museo 300" w:cs="Arial"/>
          <w:sz w:val="16"/>
          <w:szCs w:val="16"/>
          <w:lang w:val="es-SV"/>
        </w:rPr>
        <w:t xml:space="preserve"> </w:t>
      </w:r>
      <w:r w:rsidRPr="007C5AA3">
        <w:rPr>
          <w:rFonts w:ascii="Museo 300" w:hAnsi="Museo 300" w:cs="Arial"/>
          <w:sz w:val="16"/>
          <w:szCs w:val="16"/>
          <w:lang w:val="es-SV"/>
        </w:rPr>
        <w:t>126</w:t>
      </w:r>
      <w:r w:rsidR="00CF7A49">
        <w:rPr>
          <w:rFonts w:ascii="Museo 300" w:hAnsi="Museo 300" w:cs="Arial"/>
          <w:sz w:val="16"/>
          <w:szCs w:val="16"/>
          <w:lang w:val="es-SV"/>
        </w:rPr>
        <w:t xml:space="preserve"> </w:t>
      </w:r>
      <w:r w:rsidRPr="007C5AA3">
        <w:rPr>
          <w:rFonts w:ascii="Museo 300" w:hAnsi="Museo 300" w:cs="Arial"/>
          <w:sz w:val="16"/>
          <w:szCs w:val="16"/>
          <w:lang w:val="es-SV"/>
        </w:rPr>
        <w:t>e</w:t>
      </w:r>
      <w:r w:rsidR="00CF7A49">
        <w:rPr>
          <w:rFonts w:ascii="Museo 300" w:hAnsi="Museo 300" w:cs="Arial"/>
          <w:sz w:val="16"/>
          <w:szCs w:val="16"/>
          <w:lang w:val="es-SV"/>
        </w:rPr>
        <w:t xml:space="preserve"> </w:t>
      </w:r>
      <w:r w:rsidRPr="007C5AA3">
        <w:rPr>
          <w:rFonts w:ascii="Museo 300" w:hAnsi="Museo 300" w:cs="Arial"/>
          <w:sz w:val="16"/>
          <w:szCs w:val="16"/>
          <w:lang w:val="es-SV"/>
        </w:rPr>
        <w:t>incumple</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vez</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acuerdo</w:t>
      </w:r>
      <w:r w:rsidR="00CF7A49">
        <w:rPr>
          <w:rFonts w:ascii="Museo 300" w:hAnsi="Museo 300" w:cs="Arial"/>
          <w:sz w:val="16"/>
          <w:szCs w:val="16"/>
          <w:lang w:val="es-SV"/>
        </w:rPr>
        <w:t xml:space="preserve"> </w:t>
      </w:r>
      <w:proofErr w:type="spellStart"/>
      <w:r w:rsidRPr="007C5AA3">
        <w:rPr>
          <w:rFonts w:ascii="Museo 300" w:hAnsi="Museo 300" w:cs="Arial"/>
          <w:sz w:val="16"/>
          <w:szCs w:val="16"/>
          <w:lang w:val="es-SV"/>
        </w:rPr>
        <w:t>N.°</w:t>
      </w:r>
      <w:proofErr w:type="spellEnd"/>
      <w:r w:rsidR="00CF7A49">
        <w:rPr>
          <w:rFonts w:ascii="Museo 300" w:hAnsi="Museo 300" w:cs="Arial"/>
          <w:sz w:val="16"/>
          <w:szCs w:val="16"/>
          <w:lang w:val="es-SV"/>
        </w:rPr>
        <w:t xml:space="preserve"> </w:t>
      </w:r>
      <w:r w:rsidRPr="007C5AA3">
        <w:rPr>
          <w:rFonts w:ascii="Museo 300" w:hAnsi="Museo 300" w:cs="Arial"/>
          <w:sz w:val="16"/>
          <w:szCs w:val="16"/>
          <w:lang w:val="es-SV"/>
        </w:rPr>
        <w:t>294-E-2011</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cual</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adopta</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referencia</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Código</w:t>
      </w:r>
      <w:r w:rsidR="00CF7A49">
        <w:rPr>
          <w:rFonts w:ascii="Museo 300" w:hAnsi="Museo 300" w:cs="Arial"/>
          <w:sz w:val="16"/>
          <w:szCs w:val="16"/>
          <w:lang w:val="es-SV"/>
        </w:rPr>
        <w:t xml:space="preserve"> </w:t>
      </w:r>
      <w:r w:rsidRPr="007C5AA3">
        <w:rPr>
          <w:rFonts w:ascii="Museo 300" w:hAnsi="Museo 300" w:cs="Arial"/>
          <w:sz w:val="16"/>
          <w:szCs w:val="16"/>
          <w:lang w:val="es-SV"/>
        </w:rPr>
        <w:t>Eléctrico</w:t>
      </w:r>
      <w:r w:rsidR="00CF7A49">
        <w:rPr>
          <w:rFonts w:ascii="Museo 300" w:hAnsi="Museo 300" w:cs="Arial"/>
          <w:sz w:val="16"/>
          <w:szCs w:val="16"/>
          <w:lang w:val="es-SV"/>
        </w:rPr>
        <w:t xml:space="preserve"> </w:t>
      </w:r>
      <w:r w:rsidRPr="007C5AA3">
        <w:rPr>
          <w:rFonts w:ascii="Museo 300" w:hAnsi="Museo 300" w:cs="Arial"/>
          <w:sz w:val="16"/>
          <w:szCs w:val="16"/>
          <w:lang w:val="es-SV"/>
        </w:rPr>
        <w:t>Nacional</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los</w:t>
      </w:r>
      <w:r w:rsidR="00CF7A49">
        <w:rPr>
          <w:rFonts w:ascii="Museo 300" w:hAnsi="Museo 300" w:cs="Arial"/>
          <w:sz w:val="16"/>
          <w:szCs w:val="16"/>
          <w:lang w:val="es-SV"/>
        </w:rPr>
        <w:t xml:space="preserve"> </w:t>
      </w:r>
      <w:r w:rsidRPr="007C5AA3">
        <w:rPr>
          <w:rFonts w:ascii="Museo 300" w:hAnsi="Museo 300" w:cs="Arial"/>
          <w:sz w:val="16"/>
          <w:szCs w:val="16"/>
          <w:lang w:val="es-SV"/>
        </w:rPr>
        <w:t>Estados</w:t>
      </w:r>
      <w:r w:rsidR="00CF7A49">
        <w:rPr>
          <w:rFonts w:ascii="Museo 300" w:hAnsi="Museo 300" w:cs="Arial"/>
          <w:sz w:val="16"/>
          <w:szCs w:val="16"/>
          <w:lang w:val="es-SV"/>
        </w:rPr>
        <w:t xml:space="preserve"> </w:t>
      </w:r>
      <w:r w:rsidRPr="007C5AA3">
        <w:rPr>
          <w:rFonts w:ascii="Museo 300" w:hAnsi="Museo 300" w:cs="Arial"/>
          <w:sz w:val="16"/>
          <w:szCs w:val="16"/>
          <w:lang w:val="es-SV"/>
        </w:rPr>
        <w:t>Unidos</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América,</w:t>
      </w:r>
      <w:r w:rsidR="00CF7A49">
        <w:rPr>
          <w:rFonts w:ascii="Museo 300" w:hAnsi="Museo 300" w:cs="Arial"/>
          <w:sz w:val="16"/>
          <w:szCs w:val="16"/>
          <w:lang w:val="es-SV"/>
        </w:rPr>
        <w:t xml:space="preserve"> </w:t>
      </w:r>
      <w:r w:rsidRPr="007C5AA3">
        <w:rPr>
          <w:rFonts w:ascii="Museo 300" w:hAnsi="Museo 300" w:cs="Arial"/>
          <w:sz w:val="16"/>
          <w:szCs w:val="16"/>
          <w:lang w:val="es-SV"/>
        </w:rPr>
        <w:t>edición</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español</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año</w:t>
      </w:r>
      <w:r w:rsidR="00CF7A49">
        <w:rPr>
          <w:rFonts w:ascii="Museo 300" w:hAnsi="Museo 300" w:cs="Arial"/>
          <w:sz w:val="16"/>
          <w:szCs w:val="16"/>
          <w:lang w:val="es-SV"/>
        </w:rPr>
        <w:t xml:space="preserve"> </w:t>
      </w:r>
      <w:r w:rsidRPr="007C5AA3">
        <w:rPr>
          <w:rFonts w:ascii="Museo 300" w:hAnsi="Museo 300" w:cs="Arial"/>
          <w:sz w:val="16"/>
          <w:szCs w:val="16"/>
          <w:lang w:val="es-SV"/>
        </w:rPr>
        <w:t>2008,</w:t>
      </w:r>
      <w:r w:rsidR="00CF7A49">
        <w:rPr>
          <w:rFonts w:ascii="Museo 300" w:hAnsi="Museo 300" w:cs="Arial"/>
          <w:sz w:val="16"/>
          <w:szCs w:val="16"/>
          <w:lang w:val="es-SV"/>
        </w:rPr>
        <w:t xml:space="preserve"> </w:t>
      </w:r>
      <w:r w:rsidRPr="007C5AA3">
        <w:rPr>
          <w:rFonts w:ascii="Museo 300" w:hAnsi="Museo 300" w:cs="Arial"/>
          <w:sz w:val="16"/>
          <w:szCs w:val="16"/>
          <w:lang w:val="es-SV"/>
        </w:rPr>
        <w:t>como</w:t>
      </w:r>
      <w:r w:rsidR="00CF7A49">
        <w:rPr>
          <w:rFonts w:ascii="Museo 300" w:hAnsi="Museo 300" w:cs="Arial"/>
          <w:sz w:val="16"/>
          <w:szCs w:val="16"/>
          <w:lang w:val="es-SV"/>
        </w:rPr>
        <w:t xml:space="preserve"> </w:t>
      </w:r>
      <w:r w:rsidRPr="007C5AA3">
        <w:rPr>
          <w:rFonts w:ascii="Museo 300" w:hAnsi="Museo 300" w:cs="Arial"/>
          <w:sz w:val="16"/>
          <w:szCs w:val="16"/>
          <w:lang w:val="es-SV"/>
        </w:rPr>
        <w:t>estándar</w:t>
      </w:r>
      <w:r w:rsidR="00CF7A49">
        <w:rPr>
          <w:rFonts w:ascii="Museo 300" w:hAnsi="Museo 300" w:cs="Arial"/>
          <w:sz w:val="16"/>
          <w:szCs w:val="16"/>
          <w:lang w:val="es-SV"/>
        </w:rPr>
        <w:t xml:space="preserve"> </w:t>
      </w:r>
      <w:r w:rsidRPr="007C5AA3">
        <w:rPr>
          <w:rFonts w:ascii="Museo 300" w:hAnsi="Museo 300" w:cs="Arial"/>
          <w:sz w:val="16"/>
          <w:szCs w:val="16"/>
          <w:lang w:val="es-SV"/>
        </w:rPr>
        <w:t>técnico</w:t>
      </w:r>
      <w:r w:rsidR="00CF7A49">
        <w:rPr>
          <w:rFonts w:ascii="Museo 300" w:hAnsi="Museo 300" w:cs="Arial"/>
          <w:sz w:val="16"/>
          <w:szCs w:val="16"/>
          <w:lang w:val="es-SV"/>
        </w:rPr>
        <w:t xml:space="preserve"> </w:t>
      </w:r>
      <w:r w:rsidRPr="007C5AA3">
        <w:rPr>
          <w:rFonts w:ascii="Museo 300" w:hAnsi="Museo 300" w:cs="Arial"/>
          <w:sz w:val="16"/>
          <w:szCs w:val="16"/>
          <w:lang w:val="es-SV"/>
        </w:rPr>
        <w:t>para</w:t>
      </w:r>
      <w:r w:rsidR="00CF7A49">
        <w:rPr>
          <w:rFonts w:ascii="Museo 300" w:hAnsi="Museo 300" w:cs="Arial"/>
          <w:sz w:val="16"/>
          <w:szCs w:val="16"/>
          <w:lang w:val="es-SV"/>
        </w:rPr>
        <w:t xml:space="preserve"> </w:t>
      </w:r>
      <w:r w:rsidRPr="007C5AA3">
        <w:rPr>
          <w:rFonts w:ascii="Museo 300" w:hAnsi="Museo 300" w:cs="Arial"/>
          <w:sz w:val="16"/>
          <w:szCs w:val="16"/>
          <w:lang w:val="es-SV"/>
        </w:rPr>
        <w:t>las</w:t>
      </w:r>
      <w:r w:rsidR="00CF7A49">
        <w:rPr>
          <w:rFonts w:ascii="Museo 300" w:hAnsi="Museo 300" w:cs="Arial"/>
          <w:sz w:val="16"/>
          <w:szCs w:val="16"/>
          <w:lang w:val="es-SV"/>
        </w:rPr>
        <w:t xml:space="preserve"> </w:t>
      </w:r>
      <w:r w:rsidRPr="007C5AA3">
        <w:rPr>
          <w:rFonts w:ascii="Museo 300" w:hAnsi="Museo 300" w:cs="Arial"/>
          <w:sz w:val="16"/>
          <w:szCs w:val="16"/>
          <w:lang w:val="es-SV"/>
        </w:rPr>
        <w:t>instalaciones</w:t>
      </w:r>
      <w:r w:rsidR="00CF7A49">
        <w:rPr>
          <w:rFonts w:ascii="Museo 300" w:hAnsi="Museo 300" w:cs="Arial"/>
          <w:sz w:val="16"/>
          <w:szCs w:val="16"/>
          <w:lang w:val="es-SV"/>
        </w:rPr>
        <w:t xml:space="preserve"> </w:t>
      </w:r>
      <w:r w:rsidRPr="007C5AA3">
        <w:rPr>
          <w:rFonts w:ascii="Museo 300" w:hAnsi="Museo 300" w:cs="Arial"/>
          <w:sz w:val="16"/>
          <w:szCs w:val="16"/>
          <w:lang w:val="es-SV"/>
        </w:rPr>
        <w:t>eléctricas</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usuarios</w:t>
      </w:r>
      <w:r w:rsidR="00CF7A49">
        <w:rPr>
          <w:rFonts w:ascii="Museo 300" w:hAnsi="Museo 300" w:cs="Arial"/>
          <w:sz w:val="16"/>
          <w:szCs w:val="16"/>
          <w:lang w:val="es-SV"/>
        </w:rPr>
        <w:t xml:space="preserve"> </w:t>
      </w:r>
      <w:r w:rsidRPr="007C5AA3">
        <w:rPr>
          <w:rFonts w:ascii="Museo 300" w:hAnsi="Museo 300" w:cs="Arial"/>
          <w:sz w:val="16"/>
          <w:szCs w:val="16"/>
          <w:lang w:val="es-SV"/>
        </w:rPr>
        <w:t>finales).</w:t>
      </w:r>
      <w:r w:rsidR="00CF7A49">
        <w:rPr>
          <w:rFonts w:ascii="Museo 300" w:hAnsi="Museo 300" w:cs="Arial"/>
          <w:sz w:val="16"/>
          <w:szCs w:val="16"/>
          <w:lang w:val="es-SV"/>
        </w:rPr>
        <w:t xml:space="preserve"> </w:t>
      </w:r>
    </w:p>
    <w:p w14:paraId="164E9722" w14:textId="77777777" w:rsidR="007C5AA3" w:rsidRPr="007C5AA3" w:rsidRDefault="007C5AA3" w:rsidP="007C5AA3">
      <w:pPr>
        <w:pStyle w:val="Prrafodelista"/>
        <w:ind w:left="927"/>
        <w:jc w:val="both"/>
        <w:textAlignment w:val="baseline"/>
        <w:rPr>
          <w:rFonts w:ascii="Museo 300" w:hAnsi="Museo 300" w:cs="Arial"/>
          <w:sz w:val="16"/>
          <w:szCs w:val="16"/>
          <w:lang w:val="es-SV"/>
        </w:rPr>
      </w:pPr>
    </w:p>
    <w:p w14:paraId="0036DAAE" w14:textId="4F016AF6" w:rsidR="00AC29D7" w:rsidRPr="007C5AA3" w:rsidRDefault="007C5AA3" w:rsidP="007C5AA3">
      <w:pPr>
        <w:pStyle w:val="Prrafodelista"/>
        <w:ind w:left="927"/>
        <w:jc w:val="both"/>
        <w:textAlignment w:val="baseline"/>
        <w:rPr>
          <w:rFonts w:ascii="Museo 300" w:hAnsi="Museo 300" w:cs="Arial"/>
          <w:sz w:val="16"/>
          <w:szCs w:val="16"/>
          <w:lang w:val="es-SV"/>
        </w:rPr>
      </w:pPr>
      <w:r w:rsidRPr="007C5AA3">
        <w:rPr>
          <w:rFonts w:ascii="Museo 300" w:hAnsi="Museo 300" w:cs="Arial"/>
          <w:sz w:val="16"/>
          <w:szCs w:val="16"/>
          <w:lang w:val="es-SV"/>
        </w:rPr>
        <w:t>Al</w:t>
      </w:r>
      <w:r w:rsidR="00CF7A49">
        <w:rPr>
          <w:rFonts w:ascii="Museo 300" w:hAnsi="Museo 300" w:cs="Arial"/>
          <w:sz w:val="16"/>
          <w:szCs w:val="16"/>
          <w:lang w:val="es-SV"/>
        </w:rPr>
        <w:t xml:space="preserve"> </w:t>
      </w:r>
      <w:r w:rsidRPr="007C5AA3">
        <w:rPr>
          <w:rFonts w:ascii="Museo 300" w:hAnsi="Museo 300" w:cs="Arial"/>
          <w:sz w:val="16"/>
          <w:szCs w:val="16"/>
          <w:lang w:val="es-SV"/>
        </w:rPr>
        <w:t>respecto,</w:t>
      </w:r>
      <w:r w:rsidR="00CF7A49">
        <w:rPr>
          <w:rFonts w:ascii="Museo 300" w:hAnsi="Museo 300" w:cs="Arial"/>
          <w:sz w:val="16"/>
          <w:szCs w:val="16"/>
          <w:lang w:val="es-SV"/>
        </w:rPr>
        <w:t xml:space="preserve"> </w:t>
      </w:r>
      <w:bookmarkStart w:id="7" w:name="_Hlk80699343"/>
      <w:r w:rsidRPr="007C5AA3">
        <w:rPr>
          <w:rFonts w:ascii="Museo 300" w:hAnsi="Museo 300" w:cs="Arial"/>
          <w:sz w:val="16"/>
          <w:szCs w:val="16"/>
          <w:lang w:val="es-SV"/>
        </w:rPr>
        <w:t>durante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inspección</w:t>
      </w:r>
      <w:r w:rsidR="00CF7A49">
        <w:rPr>
          <w:rFonts w:ascii="Museo 300" w:hAnsi="Museo 300" w:cs="Arial"/>
          <w:sz w:val="16"/>
          <w:szCs w:val="16"/>
          <w:lang w:val="es-SV"/>
        </w:rPr>
        <w:t xml:space="preserve"> </w:t>
      </w:r>
      <w:r w:rsidRPr="007C5AA3">
        <w:rPr>
          <w:rFonts w:ascii="Museo 300" w:hAnsi="Museo 300" w:cs="Arial"/>
          <w:sz w:val="16"/>
          <w:szCs w:val="16"/>
          <w:lang w:val="es-SV"/>
        </w:rPr>
        <w:t>técnica</w:t>
      </w:r>
      <w:r w:rsidR="00CF7A49">
        <w:rPr>
          <w:rFonts w:ascii="Museo 300" w:hAnsi="Museo 300" w:cs="Arial"/>
          <w:sz w:val="16"/>
          <w:szCs w:val="16"/>
          <w:lang w:val="es-SV"/>
        </w:rPr>
        <w:t xml:space="preserve"> </w:t>
      </w:r>
      <w:r w:rsidRPr="007C5AA3">
        <w:rPr>
          <w:rFonts w:ascii="Museo 300" w:hAnsi="Museo 300" w:cs="Arial"/>
          <w:sz w:val="16"/>
          <w:szCs w:val="16"/>
          <w:lang w:val="es-SV"/>
        </w:rPr>
        <w:t>realizada</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CAU</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fecha</w:t>
      </w:r>
      <w:r w:rsidR="00CF7A49">
        <w:rPr>
          <w:rFonts w:ascii="Museo 300" w:hAnsi="Museo 300" w:cs="Arial"/>
          <w:sz w:val="16"/>
          <w:szCs w:val="16"/>
          <w:lang w:val="es-SV"/>
        </w:rPr>
        <w:t xml:space="preserve"> </w:t>
      </w:r>
      <w:r w:rsidRPr="007C5AA3">
        <w:rPr>
          <w:rFonts w:ascii="Museo 300" w:hAnsi="Museo 300" w:cs="Arial"/>
          <w:sz w:val="16"/>
          <w:szCs w:val="16"/>
          <w:lang w:val="es-SV"/>
        </w:rPr>
        <w:t>17</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agosto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2021,</w:t>
      </w:r>
      <w:r w:rsidR="00CF7A49">
        <w:rPr>
          <w:rFonts w:ascii="Museo 300" w:hAnsi="Museo 300" w:cs="Arial"/>
          <w:sz w:val="16"/>
          <w:szCs w:val="16"/>
          <w:lang w:val="es-SV"/>
        </w:rPr>
        <w:t xml:space="preserve"> </w:t>
      </w:r>
      <w:r w:rsidRPr="007C5AA3">
        <w:rPr>
          <w:rFonts w:ascii="Museo 300" w:hAnsi="Museo 300" w:cs="Arial"/>
          <w:sz w:val="16"/>
          <w:szCs w:val="16"/>
          <w:lang w:val="es-SV"/>
        </w:rPr>
        <w:t>se</w:t>
      </w:r>
      <w:r w:rsidR="00CF7A49">
        <w:rPr>
          <w:rFonts w:ascii="Museo 300" w:hAnsi="Museo 300" w:cs="Arial"/>
          <w:sz w:val="16"/>
          <w:szCs w:val="16"/>
          <w:lang w:val="es-SV"/>
        </w:rPr>
        <w:t xml:space="preserve"> </w:t>
      </w:r>
      <w:r w:rsidRPr="007C5AA3">
        <w:rPr>
          <w:rFonts w:ascii="Museo 300" w:hAnsi="Museo 300" w:cs="Arial"/>
          <w:sz w:val="16"/>
          <w:szCs w:val="16"/>
          <w:lang w:val="es-SV"/>
        </w:rPr>
        <w:t>verificó</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existencia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un</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puesta</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tierra</w:t>
      </w:r>
      <w:r w:rsidR="00CF7A49">
        <w:rPr>
          <w:rFonts w:ascii="Museo 300" w:hAnsi="Museo 300" w:cs="Arial"/>
          <w:sz w:val="16"/>
          <w:szCs w:val="16"/>
          <w:lang w:val="es-SV"/>
        </w:rPr>
        <w:t xml:space="preserve"> </w:t>
      </w:r>
      <w:r w:rsidRPr="007C5AA3">
        <w:rPr>
          <w:rFonts w:ascii="Museo 300" w:hAnsi="Museo 300" w:cs="Arial"/>
          <w:sz w:val="16"/>
          <w:szCs w:val="16"/>
          <w:lang w:val="es-SV"/>
        </w:rPr>
        <w:t>debidamente</w:t>
      </w:r>
      <w:r w:rsidR="00CF7A49">
        <w:rPr>
          <w:rFonts w:ascii="Museo 300" w:hAnsi="Museo 300" w:cs="Arial"/>
          <w:sz w:val="16"/>
          <w:szCs w:val="16"/>
          <w:lang w:val="es-SV"/>
        </w:rPr>
        <w:t xml:space="preserve"> </w:t>
      </w:r>
      <w:r w:rsidRPr="007C5AA3">
        <w:rPr>
          <w:rFonts w:ascii="Museo 300" w:hAnsi="Museo 300" w:cs="Arial"/>
          <w:sz w:val="16"/>
          <w:szCs w:val="16"/>
          <w:lang w:val="es-SV"/>
        </w:rPr>
        <w:t>conectado</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tablero</w:t>
      </w:r>
      <w:r w:rsidR="00CF7A49">
        <w:rPr>
          <w:rFonts w:ascii="Museo 300" w:hAnsi="Museo 300" w:cs="Arial"/>
          <w:sz w:val="16"/>
          <w:szCs w:val="16"/>
          <w:lang w:val="es-SV"/>
        </w:rPr>
        <w:t xml:space="preserve"> </w:t>
      </w:r>
      <w:r w:rsidRPr="007C5AA3">
        <w:rPr>
          <w:rFonts w:ascii="Museo 300" w:hAnsi="Museo 300" w:cs="Arial"/>
          <w:sz w:val="16"/>
          <w:szCs w:val="16"/>
          <w:lang w:val="es-SV"/>
        </w:rPr>
        <w:t>principal</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usuario;</w:t>
      </w:r>
      <w:r w:rsidR="00CF7A49">
        <w:rPr>
          <w:rFonts w:ascii="Museo 300" w:hAnsi="Museo 300" w:cs="Arial"/>
          <w:sz w:val="16"/>
          <w:szCs w:val="16"/>
          <w:lang w:val="es-SV"/>
        </w:rPr>
        <w:t xml:space="preserve"> </w:t>
      </w:r>
      <w:r w:rsidRPr="007C5AA3">
        <w:rPr>
          <w:rFonts w:ascii="Museo 300" w:hAnsi="Museo 300" w:cs="Arial"/>
          <w:sz w:val="16"/>
          <w:szCs w:val="16"/>
          <w:lang w:val="es-SV"/>
        </w:rPr>
        <w:t>sin</w:t>
      </w:r>
      <w:r w:rsidR="00CF7A49">
        <w:rPr>
          <w:rFonts w:ascii="Museo 300" w:hAnsi="Museo 300" w:cs="Arial"/>
          <w:sz w:val="16"/>
          <w:szCs w:val="16"/>
          <w:lang w:val="es-SV"/>
        </w:rPr>
        <w:t xml:space="preserve"> </w:t>
      </w:r>
      <w:r w:rsidRPr="007C5AA3">
        <w:rPr>
          <w:rFonts w:ascii="Museo 300" w:hAnsi="Museo 300" w:cs="Arial"/>
          <w:sz w:val="16"/>
          <w:szCs w:val="16"/>
          <w:lang w:val="es-SV"/>
        </w:rPr>
        <w:t>embargo,</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inspección</w:t>
      </w:r>
      <w:r w:rsidR="00CF7A49">
        <w:rPr>
          <w:rFonts w:ascii="Museo 300" w:hAnsi="Museo 300" w:cs="Arial"/>
          <w:sz w:val="16"/>
          <w:szCs w:val="16"/>
          <w:lang w:val="es-SV"/>
        </w:rPr>
        <w:t xml:space="preserve"> </w:t>
      </w:r>
      <w:r w:rsidRPr="007C5AA3">
        <w:rPr>
          <w:rFonts w:ascii="Museo 300" w:hAnsi="Museo 300" w:cs="Arial"/>
          <w:sz w:val="16"/>
          <w:szCs w:val="16"/>
          <w:lang w:val="es-SV"/>
        </w:rPr>
        <w:t>realizada</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personal</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CAESS</w:t>
      </w:r>
      <w:r w:rsidR="00CF7A49">
        <w:rPr>
          <w:rFonts w:ascii="Museo 300" w:hAnsi="Museo 300" w:cs="Arial"/>
          <w:sz w:val="16"/>
          <w:szCs w:val="16"/>
          <w:lang w:val="es-SV"/>
        </w:rPr>
        <w:t xml:space="preserve"> </w:t>
      </w:r>
      <w:r w:rsidRPr="007C5AA3">
        <w:rPr>
          <w:rFonts w:ascii="Museo 300" w:hAnsi="Museo 300" w:cs="Arial"/>
          <w:sz w:val="16"/>
          <w:szCs w:val="16"/>
          <w:lang w:val="es-SV"/>
        </w:rPr>
        <w:t>con</w:t>
      </w:r>
      <w:r w:rsidR="00CF7A49">
        <w:rPr>
          <w:rFonts w:ascii="Museo 300" w:hAnsi="Museo 300" w:cs="Arial"/>
          <w:sz w:val="16"/>
          <w:szCs w:val="16"/>
          <w:lang w:val="es-SV"/>
        </w:rPr>
        <w:t xml:space="preserve"> </w:t>
      </w:r>
      <w:r w:rsidRPr="007C5AA3">
        <w:rPr>
          <w:rFonts w:ascii="Museo 300" w:hAnsi="Museo 300" w:cs="Arial"/>
          <w:sz w:val="16"/>
          <w:szCs w:val="16"/>
          <w:lang w:val="es-SV"/>
        </w:rPr>
        <w:t>fecha</w:t>
      </w:r>
      <w:r w:rsidR="00CF7A49">
        <w:rPr>
          <w:rFonts w:ascii="Museo 300" w:hAnsi="Museo 300" w:cs="Arial"/>
          <w:sz w:val="16"/>
          <w:szCs w:val="16"/>
          <w:lang w:val="es-SV"/>
        </w:rPr>
        <w:t xml:space="preserve"> </w:t>
      </w:r>
      <w:r w:rsidRPr="007C5AA3">
        <w:rPr>
          <w:rFonts w:ascii="Museo 300" w:hAnsi="Museo 300" w:cs="Arial"/>
          <w:sz w:val="16"/>
          <w:szCs w:val="16"/>
          <w:lang w:val="es-SV"/>
        </w:rPr>
        <w:t>4</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enero</w:t>
      </w:r>
      <w:r w:rsidR="00CF7A49">
        <w:rPr>
          <w:rFonts w:ascii="Museo 300" w:hAnsi="Museo 300" w:cs="Arial"/>
          <w:sz w:val="16"/>
          <w:szCs w:val="16"/>
          <w:lang w:val="es-SV"/>
        </w:rPr>
        <w:t xml:space="preserve"> </w:t>
      </w:r>
      <w:r w:rsidRPr="007C5AA3">
        <w:rPr>
          <w:rFonts w:ascii="Museo 300" w:hAnsi="Museo 300" w:cs="Arial"/>
          <w:sz w:val="16"/>
          <w:szCs w:val="16"/>
          <w:lang w:val="es-SV"/>
        </w:rPr>
        <w:t>del</w:t>
      </w:r>
      <w:r w:rsidR="00CF7A49">
        <w:rPr>
          <w:rFonts w:ascii="Museo 300" w:hAnsi="Museo 300" w:cs="Arial"/>
          <w:sz w:val="16"/>
          <w:szCs w:val="16"/>
          <w:lang w:val="es-SV"/>
        </w:rPr>
        <w:t xml:space="preserve"> </w:t>
      </w:r>
      <w:r w:rsidRPr="007C5AA3">
        <w:rPr>
          <w:rFonts w:ascii="Museo 300" w:hAnsi="Museo 300" w:cs="Arial"/>
          <w:sz w:val="16"/>
          <w:szCs w:val="16"/>
          <w:lang w:val="es-SV"/>
        </w:rPr>
        <w:t>2021,</w:t>
      </w:r>
      <w:r w:rsidR="00CF7A49">
        <w:rPr>
          <w:rFonts w:ascii="Museo 300" w:hAnsi="Museo 300" w:cs="Arial"/>
          <w:sz w:val="16"/>
          <w:szCs w:val="16"/>
          <w:lang w:val="es-SV"/>
        </w:rPr>
        <w:t xml:space="preserve"> </w:t>
      </w:r>
      <w:r w:rsidRPr="007C5AA3">
        <w:rPr>
          <w:rFonts w:ascii="Museo 300" w:hAnsi="Museo 300" w:cs="Arial"/>
          <w:sz w:val="16"/>
          <w:szCs w:val="16"/>
          <w:lang w:val="es-SV"/>
        </w:rPr>
        <w:t>dicho</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puesta</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tierra</w:t>
      </w:r>
      <w:r w:rsidR="00CF7A49">
        <w:rPr>
          <w:rFonts w:ascii="Museo 300" w:hAnsi="Museo 300" w:cs="Arial"/>
          <w:sz w:val="16"/>
          <w:szCs w:val="16"/>
          <w:lang w:val="es-SV"/>
        </w:rPr>
        <w:t xml:space="preserve"> </w:t>
      </w:r>
      <w:r w:rsidRPr="007C5AA3">
        <w:rPr>
          <w:rFonts w:ascii="Museo 300" w:hAnsi="Museo 300" w:cs="Arial"/>
          <w:sz w:val="16"/>
          <w:szCs w:val="16"/>
          <w:lang w:val="es-SV"/>
        </w:rPr>
        <w:t>estaba</w:t>
      </w:r>
      <w:r w:rsidR="00CF7A49">
        <w:rPr>
          <w:rFonts w:ascii="Museo 300" w:hAnsi="Museo 300" w:cs="Arial"/>
          <w:sz w:val="16"/>
          <w:szCs w:val="16"/>
          <w:lang w:val="es-SV"/>
        </w:rPr>
        <w:t xml:space="preserve"> </w:t>
      </w:r>
      <w:r w:rsidRPr="007C5AA3">
        <w:rPr>
          <w:rFonts w:ascii="Museo 300" w:hAnsi="Museo 300" w:cs="Arial"/>
          <w:sz w:val="16"/>
          <w:szCs w:val="16"/>
          <w:lang w:val="es-SV"/>
        </w:rPr>
        <w:t>desconectado</w:t>
      </w:r>
      <w:r w:rsidR="00CF7A49">
        <w:rPr>
          <w:rFonts w:ascii="Museo 300" w:hAnsi="Museo 300" w:cs="Arial"/>
          <w:sz w:val="16"/>
          <w:szCs w:val="16"/>
          <w:lang w:val="es-SV"/>
        </w:rPr>
        <w:t xml:space="preserve"> </w:t>
      </w:r>
      <w:r w:rsidRPr="007C5AA3">
        <w:rPr>
          <w:rFonts w:ascii="Museo 300" w:hAnsi="Museo 300" w:cs="Arial"/>
          <w:sz w:val="16"/>
          <w:szCs w:val="16"/>
          <w:lang w:val="es-SV"/>
        </w:rPr>
        <w:t>debido</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sistema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bombeo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agua</w:t>
      </w:r>
      <w:r w:rsidR="00CF7A49">
        <w:rPr>
          <w:rFonts w:ascii="Museo 300" w:hAnsi="Museo 300" w:cs="Arial"/>
          <w:sz w:val="16"/>
          <w:szCs w:val="16"/>
          <w:lang w:val="es-SV"/>
        </w:rPr>
        <w:t xml:space="preserve"> </w:t>
      </w:r>
      <w:r w:rsidRPr="007C5AA3">
        <w:rPr>
          <w:rFonts w:ascii="Museo 300" w:hAnsi="Museo 300" w:cs="Arial"/>
          <w:sz w:val="16"/>
          <w:szCs w:val="16"/>
          <w:lang w:val="es-SV"/>
        </w:rPr>
        <w:t>estaba</w:t>
      </w:r>
      <w:r w:rsidR="00CF7A49">
        <w:rPr>
          <w:rFonts w:ascii="Museo 300" w:hAnsi="Museo 300" w:cs="Arial"/>
          <w:sz w:val="16"/>
          <w:szCs w:val="16"/>
          <w:lang w:val="es-SV"/>
        </w:rPr>
        <w:t xml:space="preserve"> </w:t>
      </w:r>
      <w:r w:rsidRPr="007C5AA3">
        <w:rPr>
          <w:rFonts w:ascii="Museo 300" w:hAnsi="Museo 300" w:cs="Arial"/>
          <w:sz w:val="16"/>
          <w:szCs w:val="16"/>
          <w:lang w:val="es-SV"/>
        </w:rPr>
        <w:t>fuera</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servicio</w:t>
      </w:r>
      <w:r w:rsidR="00CF7A49">
        <w:rPr>
          <w:rFonts w:ascii="Museo 300" w:hAnsi="Museo 300" w:cs="Arial"/>
          <w:sz w:val="16"/>
          <w:szCs w:val="16"/>
          <w:lang w:val="es-SV"/>
        </w:rPr>
        <w:t xml:space="preserve"> </w:t>
      </w:r>
      <w:r w:rsidRPr="007C5AA3">
        <w:rPr>
          <w:rFonts w:ascii="Museo 300" w:hAnsi="Museo 300" w:cs="Arial"/>
          <w:sz w:val="16"/>
          <w:szCs w:val="16"/>
          <w:lang w:val="es-SV"/>
        </w:rPr>
        <w:t>y</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proceso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cambio;</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consiguiente,</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CAU</w:t>
      </w:r>
      <w:r w:rsidR="00CF7A49">
        <w:rPr>
          <w:rFonts w:ascii="Museo 300" w:hAnsi="Museo 300" w:cs="Arial"/>
          <w:sz w:val="16"/>
          <w:szCs w:val="16"/>
          <w:lang w:val="es-SV"/>
        </w:rPr>
        <w:t xml:space="preserve"> </w:t>
      </w:r>
      <w:r w:rsidRPr="007C5AA3">
        <w:rPr>
          <w:rFonts w:ascii="Museo 300" w:hAnsi="Museo 300" w:cs="Arial"/>
          <w:sz w:val="16"/>
          <w:szCs w:val="16"/>
          <w:lang w:val="es-SV"/>
        </w:rPr>
        <w:t>opina</w:t>
      </w:r>
      <w:r w:rsidR="00CF7A49">
        <w:rPr>
          <w:rFonts w:ascii="Museo 300" w:hAnsi="Museo 300" w:cs="Arial"/>
          <w:sz w:val="16"/>
          <w:szCs w:val="16"/>
          <w:lang w:val="es-SV"/>
        </w:rPr>
        <w:t xml:space="preserve"> </w:t>
      </w:r>
      <w:r w:rsidRPr="007C5AA3">
        <w:rPr>
          <w:rFonts w:ascii="Museo 300" w:hAnsi="Museo 300" w:cs="Arial"/>
          <w:sz w:val="16"/>
          <w:szCs w:val="16"/>
          <w:lang w:val="es-SV"/>
        </w:rPr>
        <w:t>que</w:t>
      </w:r>
      <w:r w:rsidR="00CF7A49">
        <w:rPr>
          <w:rFonts w:ascii="Museo 300" w:hAnsi="Museo 300" w:cs="Arial"/>
          <w:sz w:val="16"/>
          <w:szCs w:val="16"/>
          <w:lang w:val="es-SV"/>
        </w:rPr>
        <w:t xml:space="preserve"> </w:t>
      </w:r>
      <w:r w:rsidRPr="007C5AA3">
        <w:rPr>
          <w:rFonts w:ascii="Museo 300" w:hAnsi="Museo 300" w:cs="Arial"/>
          <w:sz w:val="16"/>
          <w:szCs w:val="16"/>
          <w:lang w:val="es-SV"/>
        </w:rPr>
        <w:t>este</w:t>
      </w:r>
      <w:r w:rsidR="00CF7A49">
        <w:rPr>
          <w:rFonts w:ascii="Museo 300" w:hAnsi="Museo 300" w:cs="Arial"/>
          <w:sz w:val="16"/>
          <w:szCs w:val="16"/>
          <w:lang w:val="es-SV"/>
        </w:rPr>
        <w:t xml:space="preserve"> </w:t>
      </w:r>
      <w:r w:rsidRPr="007C5AA3">
        <w:rPr>
          <w:rFonts w:ascii="Museo 300" w:hAnsi="Museo 300" w:cs="Arial"/>
          <w:sz w:val="16"/>
          <w:szCs w:val="16"/>
          <w:lang w:val="es-SV"/>
        </w:rPr>
        <w:t>argumento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distribuidora</w:t>
      </w:r>
      <w:r w:rsidR="00CF7A49">
        <w:rPr>
          <w:rFonts w:ascii="Museo 300" w:hAnsi="Museo 300" w:cs="Arial"/>
          <w:sz w:val="16"/>
          <w:szCs w:val="16"/>
          <w:lang w:val="es-SV"/>
        </w:rPr>
        <w:t xml:space="preserve"> </w:t>
      </w:r>
      <w:r w:rsidRPr="007C5AA3">
        <w:rPr>
          <w:rFonts w:ascii="Museo 300" w:hAnsi="Museo 300" w:cs="Arial"/>
          <w:sz w:val="16"/>
          <w:szCs w:val="16"/>
          <w:lang w:val="es-SV"/>
        </w:rPr>
        <w:t>no</w:t>
      </w:r>
      <w:r w:rsidR="00CF7A49">
        <w:rPr>
          <w:rFonts w:ascii="Museo 300" w:hAnsi="Museo 300" w:cs="Arial"/>
          <w:sz w:val="16"/>
          <w:szCs w:val="16"/>
          <w:lang w:val="es-SV"/>
        </w:rPr>
        <w:t xml:space="preserve"> </w:t>
      </w:r>
      <w:r w:rsidRPr="007C5AA3">
        <w:rPr>
          <w:rFonts w:ascii="Museo 300" w:hAnsi="Museo 300" w:cs="Arial"/>
          <w:sz w:val="16"/>
          <w:szCs w:val="16"/>
          <w:lang w:val="es-SV"/>
        </w:rPr>
        <w:t>es</w:t>
      </w:r>
      <w:r w:rsidR="00CF7A49">
        <w:rPr>
          <w:rFonts w:ascii="Museo 300" w:hAnsi="Museo 300" w:cs="Arial"/>
          <w:sz w:val="16"/>
          <w:szCs w:val="16"/>
          <w:lang w:val="es-SV"/>
        </w:rPr>
        <w:t xml:space="preserve"> </w:t>
      </w:r>
      <w:r w:rsidRPr="007C5AA3">
        <w:rPr>
          <w:rFonts w:ascii="Museo 300" w:hAnsi="Museo 300" w:cs="Arial"/>
          <w:sz w:val="16"/>
          <w:szCs w:val="16"/>
          <w:lang w:val="es-SV"/>
        </w:rPr>
        <w:t>válido</w:t>
      </w:r>
      <w:r w:rsidR="00CF7A49">
        <w:rPr>
          <w:rFonts w:ascii="Museo 300" w:hAnsi="Museo 300" w:cs="Arial"/>
          <w:sz w:val="16"/>
          <w:szCs w:val="16"/>
          <w:lang w:val="es-SV"/>
        </w:rPr>
        <w:t xml:space="preserve"> </w:t>
      </w:r>
      <w:r w:rsidRPr="007C5AA3">
        <w:rPr>
          <w:rFonts w:ascii="Museo 300" w:hAnsi="Museo 300" w:cs="Arial"/>
          <w:sz w:val="16"/>
          <w:szCs w:val="16"/>
          <w:lang w:val="es-SV"/>
        </w:rPr>
        <w:t>y</w:t>
      </w:r>
      <w:r w:rsidR="00CF7A49">
        <w:rPr>
          <w:rFonts w:ascii="Museo 300" w:hAnsi="Museo 300" w:cs="Arial"/>
          <w:sz w:val="16"/>
          <w:szCs w:val="16"/>
          <w:lang w:val="es-SV"/>
        </w:rPr>
        <w:t xml:space="preserve"> </w:t>
      </w:r>
      <w:r w:rsidRPr="007C5AA3">
        <w:rPr>
          <w:rFonts w:ascii="Museo 300" w:hAnsi="Museo 300" w:cs="Arial"/>
          <w:sz w:val="16"/>
          <w:szCs w:val="16"/>
          <w:lang w:val="es-SV"/>
        </w:rPr>
        <w:t>no</w:t>
      </w:r>
      <w:r w:rsidR="00CF7A49">
        <w:rPr>
          <w:rFonts w:ascii="Museo 300" w:hAnsi="Museo 300" w:cs="Arial"/>
          <w:sz w:val="16"/>
          <w:szCs w:val="16"/>
          <w:lang w:val="es-SV"/>
        </w:rPr>
        <w:t xml:space="preserve"> </w:t>
      </w:r>
      <w:r w:rsidRPr="007C5AA3">
        <w:rPr>
          <w:rFonts w:ascii="Museo 300" w:hAnsi="Museo 300" w:cs="Arial"/>
          <w:sz w:val="16"/>
          <w:szCs w:val="16"/>
          <w:lang w:val="es-SV"/>
        </w:rPr>
        <w:t>constituye</w:t>
      </w:r>
      <w:r w:rsidR="00CF7A49">
        <w:rPr>
          <w:rFonts w:ascii="Museo 300" w:hAnsi="Museo 300" w:cs="Arial"/>
          <w:sz w:val="16"/>
          <w:szCs w:val="16"/>
          <w:lang w:val="es-SV"/>
        </w:rPr>
        <w:t xml:space="preserve"> </w:t>
      </w:r>
      <w:r w:rsidRPr="007C5AA3">
        <w:rPr>
          <w:rFonts w:ascii="Museo 300" w:hAnsi="Museo 300" w:cs="Arial"/>
          <w:sz w:val="16"/>
          <w:szCs w:val="16"/>
          <w:lang w:val="es-SV"/>
        </w:rPr>
        <w:t>elemento</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prueba</w:t>
      </w:r>
      <w:r w:rsidR="00CF7A49">
        <w:rPr>
          <w:rFonts w:ascii="Museo 300" w:hAnsi="Museo 300" w:cs="Arial"/>
          <w:sz w:val="16"/>
          <w:szCs w:val="16"/>
          <w:lang w:val="es-SV"/>
        </w:rPr>
        <w:t xml:space="preserve"> </w:t>
      </w:r>
      <w:r w:rsidRPr="007C5AA3">
        <w:rPr>
          <w:rFonts w:ascii="Museo 300" w:hAnsi="Museo 300" w:cs="Arial"/>
          <w:sz w:val="16"/>
          <w:szCs w:val="16"/>
          <w:lang w:val="es-SV"/>
        </w:rPr>
        <w:t>para</w:t>
      </w:r>
      <w:r w:rsidR="00CF7A49">
        <w:rPr>
          <w:rFonts w:ascii="Museo 300" w:hAnsi="Museo 300" w:cs="Arial"/>
          <w:sz w:val="16"/>
          <w:szCs w:val="16"/>
          <w:lang w:val="es-SV"/>
        </w:rPr>
        <w:t xml:space="preserve"> </w:t>
      </w:r>
      <w:r w:rsidRPr="007C5AA3">
        <w:rPr>
          <w:rFonts w:ascii="Museo 300" w:hAnsi="Museo 300" w:cs="Arial"/>
          <w:sz w:val="16"/>
          <w:szCs w:val="16"/>
          <w:lang w:val="es-SV"/>
        </w:rPr>
        <w:t>eximir</w:t>
      </w:r>
      <w:r w:rsidR="00CF7A49">
        <w:rPr>
          <w:rFonts w:ascii="Museo 300" w:hAnsi="Museo 300" w:cs="Arial"/>
          <w:sz w:val="16"/>
          <w:szCs w:val="16"/>
          <w:lang w:val="es-SV"/>
        </w:rPr>
        <w:t xml:space="preserve"> </w:t>
      </w:r>
      <w:r w:rsidRPr="007C5AA3">
        <w:rPr>
          <w:rFonts w:ascii="Museo 300" w:hAnsi="Museo 300" w:cs="Arial"/>
          <w:sz w:val="16"/>
          <w:szCs w:val="16"/>
          <w:lang w:val="es-SV"/>
        </w:rPr>
        <w:t>de</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responsabilidad</w:t>
      </w:r>
      <w:r w:rsidR="00CF7A49">
        <w:rPr>
          <w:rFonts w:ascii="Museo 300" w:hAnsi="Museo 300" w:cs="Arial"/>
          <w:sz w:val="16"/>
          <w:szCs w:val="16"/>
          <w:lang w:val="es-SV"/>
        </w:rPr>
        <w:t xml:space="preserve"> </w:t>
      </w:r>
      <w:r w:rsidRPr="007C5AA3">
        <w:rPr>
          <w:rFonts w:ascii="Museo 300" w:hAnsi="Museo 300" w:cs="Arial"/>
          <w:sz w:val="16"/>
          <w:szCs w:val="16"/>
          <w:lang w:val="es-SV"/>
        </w:rPr>
        <w:t>a</w:t>
      </w:r>
      <w:r w:rsidR="00CF7A49">
        <w:rPr>
          <w:rFonts w:ascii="Museo 300" w:hAnsi="Museo 300" w:cs="Arial"/>
          <w:sz w:val="16"/>
          <w:szCs w:val="16"/>
          <w:lang w:val="es-SV"/>
        </w:rPr>
        <w:t xml:space="preserve"> </w:t>
      </w:r>
      <w:r w:rsidRPr="007C5AA3">
        <w:rPr>
          <w:rFonts w:ascii="Museo 300" w:hAnsi="Museo 300" w:cs="Arial"/>
          <w:sz w:val="16"/>
          <w:szCs w:val="16"/>
          <w:lang w:val="es-SV"/>
        </w:rPr>
        <w:t>la</w:t>
      </w:r>
      <w:r w:rsidR="00CF7A49">
        <w:rPr>
          <w:rFonts w:ascii="Museo 300" w:hAnsi="Museo 300" w:cs="Arial"/>
          <w:sz w:val="16"/>
          <w:szCs w:val="16"/>
          <w:lang w:val="es-SV"/>
        </w:rPr>
        <w:t xml:space="preserve"> </w:t>
      </w:r>
      <w:r w:rsidRPr="007C5AA3">
        <w:rPr>
          <w:rFonts w:ascii="Museo 300" w:hAnsi="Museo 300" w:cs="Arial"/>
          <w:sz w:val="16"/>
          <w:szCs w:val="16"/>
          <w:lang w:val="es-SV"/>
        </w:rPr>
        <w:t>empresa</w:t>
      </w:r>
      <w:r w:rsidR="00CF7A49">
        <w:rPr>
          <w:rFonts w:ascii="Museo 300" w:hAnsi="Museo 300" w:cs="Arial"/>
          <w:sz w:val="16"/>
          <w:szCs w:val="16"/>
          <w:lang w:val="es-SV"/>
        </w:rPr>
        <w:t xml:space="preserve"> </w:t>
      </w:r>
      <w:r w:rsidRPr="007C5AA3">
        <w:rPr>
          <w:rFonts w:ascii="Museo 300" w:hAnsi="Museo 300" w:cs="Arial"/>
          <w:sz w:val="16"/>
          <w:szCs w:val="16"/>
          <w:lang w:val="es-SV"/>
        </w:rPr>
        <w:t>distribuidora</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los</w:t>
      </w:r>
      <w:r w:rsidR="00CF7A49">
        <w:rPr>
          <w:rFonts w:ascii="Museo 300" w:hAnsi="Museo 300" w:cs="Arial"/>
          <w:sz w:val="16"/>
          <w:szCs w:val="16"/>
          <w:lang w:val="es-SV"/>
        </w:rPr>
        <w:t xml:space="preserve"> </w:t>
      </w:r>
      <w:r w:rsidRPr="007C5AA3">
        <w:rPr>
          <w:rFonts w:ascii="Museo 300" w:hAnsi="Museo 300" w:cs="Arial"/>
          <w:sz w:val="16"/>
          <w:szCs w:val="16"/>
          <w:lang w:val="es-SV"/>
        </w:rPr>
        <w:t>daños</w:t>
      </w:r>
      <w:r w:rsidR="00CF7A49">
        <w:rPr>
          <w:rFonts w:ascii="Museo 300" w:hAnsi="Museo 300" w:cs="Arial"/>
          <w:sz w:val="16"/>
          <w:szCs w:val="16"/>
          <w:lang w:val="es-SV"/>
        </w:rPr>
        <w:t xml:space="preserve"> </w:t>
      </w:r>
      <w:r w:rsidRPr="007C5AA3">
        <w:rPr>
          <w:rFonts w:ascii="Museo 300" w:hAnsi="Museo 300" w:cs="Arial"/>
          <w:sz w:val="16"/>
          <w:szCs w:val="16"/>
          <w:lang w:val="es-SV"/>
        </w:rPr>
        <w:t>ocasionados</w:t>
      </w:r>
      <w:r w:rsidR="00CF7A49">
        <w:rPr>
          <w:rFonts w:ascii="Museo 300" w:hAnsi="Museo 300" w:cs="Arial"/>
          <w:sz w:val="16"/>
          <w:szCs w:val="16"/>
          <w:lang w:val="es-SV"/>
        </w:rPr>
        <w:t xml:space="preserve"> </w:t>
      </w:r>
      <w:r w:rsidRPr="007C5AA3">
        <w:rPr>
          <w:rFonts w:ascii="Museo 300" w:hAnsi="Museo 300" w:cs="Arial"/>
          <w:sz w:val="16"/>
          <w:szCs w:val="16"/>
          <w:lang w:val="es-SV"/>
        </w:rPr>
        <w:t>en</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equipo</w:t>
      </w:r>
      <w:r w:rsidR="00CF7A49">
        <w:rPr>
          <w:rFonts w:ascii="Museo 300" w:hAnsi="Museo 300" w:cs="Arial"/>
          <w:sz w:val="16"/>
          <w:szCs w:val="16"/>
          <w:lang w:val="es-SV"/>
        </w:rPr>
        <w:t xml:space="preserve"> </w:t>
      </w:r>
      <w:r w:rsidRPr="007C5AA3">
        <w:rPr>
          <w:rFonts w:ascii="Museo 300" w:hAnsi="Museo 300" w:cs="Arial"/>
          <w:sz w:val="16"/>
          <w:szCs w:val="16"/>
          <w:lang w:val="es-SV"/>
        </w:rPr>
        <w:t>eléctrico</w:t>
      </w:r>
      <w:r w:rsidR="00CF7A49">
        <w:rPr>
          <w:rFonts w:ascii="Museo 300" w:hAnsi="Museo 300" w:cs="Arial"/>
          <w:sz w:val="16"/>
          <w:szCs w:val="16"/>
          <w:lang w:val="es-SV"/>
        </w:rPr>
        <w:t xml:space="preserve"> </w:t>
      </w:r>
      <w:r w:rsidRPr="007C5AA3">
        <w:rPr>
          <w:rFonts w:ascii="Museo 300" w:hAnsi="Museo 300" w:cs="Arial"/>
          <w:sz w:val="16"/>
          <w:szCs w:val="16"/>
          <w:lang w:val="es-SV"/>
        </w:rPr>
        <w:t>reclamado</w:t>
      </w:r>
      <w:r w:rsidR="00CF7A49">
        <w:rPr>
          <w:rFonts w:ascii="Museo 300" w:hAnsi="Museo 300" w:cs="Arial"/>
          <w:sz w:val="16"/>
          <w:szCs w:val="16"/>
          <w:lang w:val="es-SV"/>
        </w:rPr>
        <w:t xml:space="preserve"> </w:t>
      </w:r>
      <w:r w:rsidRPr="007C5AA3">
        <w:rPr>
          <w:rFonts w:ascii="Museo 300" w:hAnsi="Museo 300" w:cs="Arial"/>
          <w:sz w:val="16"/>
          <w:szCs w:val="16"/>
          <w:lang w:val="es-SV"/>
        </w:rPr>
        <w:t>por</w:t>
      </w:r>
      <w:r w:rsidR="00CF7A49">
        <w:rPr>
          <w:rFonts w:ascii="Museo 300" w:hAnsi="Museo 300" w:cs="Arial"/>
          <w:sz w:val="16"/>
          <w:szCs w:val="16"/>
          <w:lang w:val="es-SV"/>
        </w:rPr>
        <w:t xml:space="preserve"> </w:t>
      </w:r>
      <w:r w:rsidRPr="007C5AA3">
        <w:rPr>
          <w:rFonts w:ascii="Museo 300" w:hAnsi="Museo 300" w:cs="Arial"/>
          <w:sz w:val="16"/>
          <w:szCs w:val="16"/>
          <w:lang w:val="es-SV"/>
        </w:rPr>
        <w:t>el</w:t>
      </w:r>
      <w:r w:rsidR="00CF7A49">
        <w:rPr>
          <w:rFonts w:ascii="Museo 300" w:hAnsi="Museo 300" w:cs="Arial"/>
          <w:sz w:val="16"/>
          <w:szCs w:val="16"/>
          <w:lang w:val="es-SV"/>
        </w:rPr>
        <w:t xml:space="preserve"> </w:t>
      </w:r>
      <w:r w:rsidRPr="007C5AA3">
        <w:rPr>
          <w:rFonts w:ascii="Museo 300" w:hAnsi="Museo 300" w:cs="Arial"/>
          <w:sz w:val="16"/>
          <w:szCs w:val="16"/>
          <w:lang w:val="es-SV"/>
        </w:rPr>
        <w:t>señor</w:t>
      </w:r>
      <w:r w:rsidR="00CF7A49">
        <w:rPr>
          <w:rFonts w:ascii="Museo 300" w:hAnsi="Museo 300" w:cs="Arial"/>
          <w:sz w:val="16"/>
          <w:szCs w:val="16"/>
          <w:lang w:val="es-SV"/>
        </w:rPr>
        <w:t xml:space="preserve">  </w:t>
      </w:r>
      <w:r w:rsidR="008D3510">
        <w:rPr>
          <w:rFonts w:ascii="Museo 300" w:hAnsi="Museo 300" w:cs="Arial"/>
          <w:sz w:val="16"/>
          <w:szCs w:val="16"/>
          <w:lang w:val="es-SV"/>
        </w:rPr>
        <w:t>+++</w:t>
      </w:r>
      <w:r w:rsidRPr="007C5AA3">
        <w:rPr>
          <w:rFonts w:ascii="Museo 300" w:hAnsi="Museo 300" w:cs="Arial"/>
          <w:sz w:val="16"/>
          <w:szCs w:val="16"/>
          <w:lang w:val="es-SV"/>
        </w:rPr>
        <w:t>.</w:t>
      </w:r>
      <w:bookmarkEnd w:id="7"/>
      <w:r w:rsidR="00CF7A49">
        <w:rPr>
          <w:rFonts w:ascii="Museo 300" w:hAnsi="Museo 300" w:cs="Arial"/>
          <w:sz w:val="16"/>
          <w:szCs w:val="16"/>
          <w:lang w:val="es-SV"/>
        </w:rPr>
        <w:t xml:space="preserve"> </w:t>
      </w:r>
      <w:r w:rsidR="00D9643C" w:rsidRPr="007C5AA3">
        <w:rPr>
          <w:rFonts w:ascii="Museo 300" w:hAnsi="Museo 300" w:cs="Arial"/>
          <w:sz w:val="16"/>
          <w:szCs w:val="16"/>
        </w:rPr>
        <w:t>[…]”</w:t>
      </w:r>
    </w:p>
    <w:p w14:paraId="460B682B" w14:textId="77777777" w:rsidR="00AC29D7" w:rsidRPr="00A07242" w:rsidRDefault="00AC29D7" w:rsidP="00A07242">
      <w:pPr>
        <w:pStyle w:val="Prrafodelista"/>
        <w:ind w:left="927"/>
        <w:jc w:val="both"/>
        <w:textAlignment w:val="baseline"/>
        <w:rPr>
          <w:rFonts w:ascii="Museo 300" w:hAnsi="Museo 300" w:cs="Arial"/>
          <w:sz w:val="16"/>
          <w:szCs w:val="16"/>
        </w:rPr>
      </w:pPr>
    </w:p>
    <w:bookmarkEnd w:id="2"/>
    <w:bookmarkEnd w:id="3"/>
    <w:p w14:paraId="17E2D28A" w14:textId="047C1BC6" w:rsidR="00D4399C" w:rsidRPr="007C5AA3" w:rsidRDefault="00D4399C" w:rsidP="007C5AA3">
      <w:pPr>
        <w:pStyle w:val="Prrafodelista"/>
        <w:numPr>
          <w:ilvl w:val="1"/>
          <w:numId w:val="36"/>
        </w:numPr>
        <w:ind w:left="1276"/>
        <w:jc w:val="both"/>
        <w:textAlignment w:val="baseline"/>
        <w:rPr>
          <w:rFonts w:ascii="Museo Sans 300" w:hAnsi="Museo Sans 300" w:cs="Segoe UI"/>
          <w:sz w:val="20"/>
          <w:szCs w:val="20"/>
          <w:u w:val="single"/>
          <w:lang w:eastAsia="es-SV"/>
        </w:rPr>
      </w:pPr>
      <w:r w:rsidRPr="007C5AA3">
        <w:rPr>
          <w:rFonts w:ascii="Museo Sans 300" w:hAnsi="Museo Sans 300" w:cs="Segoe UI"/>
          <w:sz w:val="20"/>
          <w:szCs w:val="20"/>
          <w:u w:val="single"/>
          <w:lang w:eastAsia="es-SV"/>
        </w:rPr>
        <w:t>Conclusión</w:t>
      </w:r>
      <w:r w:rsidR="00CF7A49">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y</w:t>
      </w:r>
      <w:r w:rsidR="00CF7A49">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Valoración</w:t>
      </w:r>
      <w:r w:rsidR="00CF7A49">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de</w:t>
      </w:r>
      <w:r w:rsidR="00CF7A49">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los</w:t>
      </w:r>
      <w:r w:rsidR="00CF7A49">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equipos</w:t>
      </w:r>
      <w:r w:rsidR="00CF7A49">
        <w:rPr>
          <w:rFonts w:ascii="Museo Sans 300" w:hAnsi="Museo Sans 300" w:cs="Segoe UI"/>
          <w:sz w:val="20"/>
          <w:szCs w:val="20"/>
          <w:u w:val="single"/>
          <w:lang w:eastAsia="es-SV"/>
        </w:rPr>
        <w:t xml:space="preserve"> </w:t>
      </w:r>
      <w:r w:rsidR="00263C6A" w:rsidRPr="007C5AA3">
        <w:rPr>
          <w:rFonts w:ascii="Museo Sans 300" w:hAnsi="Museo Sans 300" w:cs="Segoe UI"/>
          <w:sz w:val="20"/>
          <w:szCs w:val="20"/>
          <w:u w:val="single"/>
          <w:lang w:eastAsia="es-SV"/>
        </w:rPr>
        <w:t>y</w:t>
      </w:r>
      <w:r w:rsidR="00CF7A49">
        <w:rPr>
          <w:rFonts w:ascii="Museo Sans 300" w:hAnsi="Museo Sans 300" w:cs="Segoe UI"/>
          <w:sz w:val="20"/>
          <w:szCs w:val="20"/>
          <w:u w:val="single"/>
          <w:lang w:eastAsia="es-SV"/>
        </w:rPr>
        <w:t xml:space="preserve"> </w:t>
      </w:r>
      <w:r w:rsidR="00263C6A" w:rsidRPr="007C5AA3">
        <w:rPr>
          <w:rFonts w:ascii="Museo Sans 300" w:hAnsi="Museo Sans 300" w:cs="Segoe UI"/>
          <w:sz w:val="20"/>
          <w:szCs w:val="20"/>
          <w:u w:val="single"/>
          <w:lang w:eastAsia="es-SV"/>
        </w:rPr>
        <w:t>bienes</w:t>
      </w:r>
    </w:p>
    <w:p w14:paraId="1DD34421" w14:textId="722376B5" w:rsidR="00D4399C" w:rsidRDefault="00D4399C" w:rsidP="00D4399C">
      <w:pPr>
        <w:pStyle w:val="Prrafodelista"/>
        <w:ind w:left="927"/>
        <w:jc w:val="both"/>
        <w:textAlignment w:val="baseline"/>
        <w:rPr>
          <w:rFonts w:ascii="Museo Sans 300" w:hAnsi="Museo Sans 300" w:cs="Segoe UI"/>
          <w:sz w:val="20"/>
          <w:szCs w:val="20"/>
          <w:u w:val="single"/>
          <w:lang w:val="es-SV" w:eastAsia="es-SV"/>
        </w:rPr>
      </w:pPr>
    </w:p>
    <w:p w14:paraId="684A9271" w14:textId="3627530F" w:rsidR="007C5AA3" w:rsidRPr="007C5AA3" w:rsidRDefault="005B369C" w:rsidP="007C5AA3">
      <w:pPr>
        <w:pStyle w:val="Prrafodelista"/>
        <w:ind w:left="927"/>
        <w:jc w:val="both"/>
        <w:textAlignment w:val="baseline"/>
        <w:rPr>
          <w:rFonts w:ascii="Museo 300" w:hAnsi="Museo 300" w:cs="Arial"/>
          <w:sz w:val="16"/>
          <w:szCs w:val="16"/>
        </w:rPr>
      </w:pPr>
      <w:r>
        <w:rPr>
          <w:rFonts w:ascii="Museo 300" w:hAnsi="Museo 300" w:cs="Arial"/>
          <w:sz w:val="16"/>
          <w:szCs w:val="16"/>
        </w:rPr>
        <w:t>[…]</w:t>
      </w:r>
      <w:r w:rsidR="00CF7A49">
        <w:rPr>
          <w:rFonts w:ascii="Museo 300" w:hAnsi="Museo 300" w:cs="Arial"/>
          <w:sz w:val="16"/>
          <w:szCs w:val="16"/>
        </w:rPr>
        <w:t xml:space="preserve"> </w:t>
      </w:r>
      <w:r w:rsidR="007C5AA3" w:rsidRPr="007C5AA3">
        <w:rPr>
          <w:rFonts w:ascii="Museo 300" w:hAnsi="Museo 300" w:cs="Arial"/>
          <w:sz w:val="16"/>
          <w:szCs w:val="16"/>
        </w:rPr>
        <w:t>Durante</w:t>
      </w:r>
      <w:r w:rsidR="00CF7A49">
        <w:rPr>
          <w:rFonts w:ascii="Museo 300" w:hAnsi="Museo 300" w:cs="Arial"/>
          <w:sz w:val="16"/>
          <w:szCs w:val="16"/>
        </w:rPr>
        <w:t xml:space="preserve"> </w:t>
      </w:r>
      <w:r w:rsidR="007C5AA3" w:rsidRPr="007C5AA3">
        <w:rPr>
          <w:rFonts w:ascii="Museo 300" w:hAnsi="Museo 300" w:cs="Arial"/>
          <w:sz w:val="16"/>
          <w:szCs w:val="16"/>
        </w:rPr>
        <w:t>la</w:t>
      </w:r>
      <w:r w:rsidR="00CF7A49">
        <w:rPr>
          <w:rFonts w:ascii="Museo 300" w:hAnsi="Museo 300" w:cs="Arial"/>
          <w:sz w:val="16"/>
          <w:szCs w:val="16"/>
        </w:rPr>
        <w:t xml:space="preserve"> </w:t>
      </w:r>
      <w:r w:rsidR="007C5AA3" w:rsidRPr="007C5AA3">
        <w:rPr>
          <w:rFonts w:ascii="Museo 300" w:hAnsi="Museo 300" w:cs="Arial"/>
          <w:sz w:val="16"/>
          <w:szCs w:val="16"/>
        </w:rPr>
        <w:t>inspección</w:t>
      </w:r>
      <w:r w:rsidR="00CF7A49">
        <w:rPr>
          <w:rFonts w:ascii="Museo 300" w:hAnsi="Museo 300" w:cs="Arial"/>
          <w:sz w:val="16"/>
          <w:szCs w:val="16"/>
        </w:rPr>
        <w:t xml:space="preserve"> </w:t>
      </w:r>
      <w:r w:rsidR="007C5AA3" w:rsidRPr="007C5AA3">
        <w:rPr>
          <w:rFonts w:ascii="Museo 300" w:hAnsi="Museo 300" w:cs="Arial"/>
          <w:sz w:val="16"/>
          <w:szCs w:val="16"/>
        </w:rPr>
        <w:t>técnica</w:t>
      </w:r>
      <w:r w:rsidR="00CF7A49">
        <w:rPr>
          <w:rFonts w:ascii="Museo 300" w:hAnsi="Museo 300" w:cs="Arial"/>
          <w:sz w:val="16"/>
          <w:szCs w:val="16"/>
        </w:rPr>
        <w:t xml:space="preserve"> </w:t>
      </w:r>
      <w:r w:rsidR="007C5AA3" w:rsidRPr="007C5AA3">
        <w:rPr>
          <w:rFonts w:ascii="Museo 300" w:hAnsi="Museo 300" w:cs="Arial"/>
          <w:sz w:val="16"/>
          <w:szCs w:val="16"/>
        </w:rPr>
        <w:t>realizada</w:t>
      </w:r>
      <w:r w:rsidR="00CF7A49">
        <w:rPr>
          <w:rFonts w:ascii="Museo 300" w:hAnsi="Museo 300" w:cs="Arial"/>
          <w:sz w:val="16"/>
          <w:szCs w:val="16"/>
        </w:rPr>
        <w:t xml:space="preserve"> </w:t>
      </w:r>
      <w:r w:rsidR="007C5AA3" w:rsidRPr="007C5AA3">
        <w:rPr>
          <w:rFonts w:ascii="Museo 300" w:hAnsi="Museo 300" w:cs="Arial"/>
          <w:sz w:val="16"/>
          <w:szCs w:val="16"/>
        </w:rPr>
        <w:t>por</w:t>
      </w:r>
      <w:r w:rsidR="00CF7A49">
        <w:rPr>
          <w:rFonts w:ascii="Museo 300" w:hAnsi="Museo 300" w:cs="Arial"/>
          <w:sz w:val="16"/>
          <w:szCs w:val="16"/>
        </w:rPr>
        <w:t xml:space="preserve"> </w:t>
      </w:r>
      <w:r w:rsidR="007C5AA3" w:rsidRPr="007C5AA3">
        <w:rPr>
          <w:rFonts w:ascii="Museo 300" w:hAnsi="Museo 300" w:cs="Arial"/>
          <w:sz w:val="16"/>
          <w:szCs w:val="16"/>
        </w:rPr>
        <w:t>personal</w:t>
      </w:r>
      <w:r w:rsidR="00CF7A49">
        <w:rPr>
          <w:rFonts w:ascii="Museo 300" w:hAnsi="Museo 300" w:cs="Arial"/>
          <w:sz w:val="16"/>
          <w:szCs w:val="16"/>
        </w:rPr>
        <w:t xml:space="preserve"> </w:t>
      </w:r>
      <w:r w:rsidR="007C5AA3" w:rsidRPr="007C5AA3">
        <w:rPr>
          <w:rFonts w:ascii="Museo 300" w:hAnsi="Museo 300" w:cs="Arial"/>
          <w:sz w:val="16"/>
          <w:szCs w:val="16"/>
        </w:rPr>
        <w:t>de</w:t>
      </w:r>
      <w:r w:rsidR="00CF7A49">
        <w:rPr>
          <w:rFonts w:ascii="Museo 300" w:hAnsi="Museo 300" w:cs="Arial"/>
          <w:sz w:val="16"/>
          <w:szCs w:val="16"/>
        </w:rPr>
        <w:t xml:space="preserve"> </w:t>
      </w:r>
      <w:r w:rsidR="007C5AA3" w:rsidRPr="007C5AA3">
        <w:rPr>
          <w:rFonts w:ascii="Museo 300" w:hAnsi="Museo 300" w:cs="Arial"/>
          <w:sz w:val="16"/>
          <w:szCs w:val="16"/>
        </w:rPr>
        <w:t>SIGET,</w:t>
      </w:r>
      <w:r w:rsidR="00CF7A49">
        <w:rPr>
          <w:rFonts w:ascii="Museo 300" w:hAnsi="Museo 300" w:cs="Arial"/>
          <w:sz w:val="16"/>
          <w:szCs w:val="16"/>
        </w:rPr>
        <w:t xml:space="preserve"> </w:t>
      </w:r>
      <w:r w:rsidR="007C5AA3" w:rsidRPr="007C5AA3">
        <w:rPr>
          <w:rFonts w:ascii="Museo 300" w:hAnsi="Museo 300" w:cs="Arial"/>
          <w:sz w:val="16"/>
          <w:szCs w:val="16"/>
        </w:rPr>
        <w:t>se</w:t>
      </w:r>
      <w:r w:rsidR="00CF7A49">
        <w:rPr>
          <w:rFonts w:ascii="Museo 300" w:hAnsi="Museo 300" w:cs="Arial"/>
          <w:sz w:val="16"/>
          <w:szCs w:val="16"/>
        </w:rPr>
        <w:t xml:space="preserve"> </w:t>
      </w:r>
      <w:r w:rsidR="007C5AA3" w:rsidRPr="007C5AA3">
        <w:rPr>
          <w:rFonts w:ascii="Museo 300" w:hAnsi="Museo 300" w:cs="Arial"/>
          <w:sz w:val="16"/>
          <w:szCs w:val="16"/>
        </w:rPr>
        <w:t>observaron</w:t>
      </w:r>
      <w:r w:rsidR="00CF7A49">
        <w:rPr>
          <w:rFonts w:ascii="Museo 300" w:hAnsi="Museo 300" w:cs="Arial"/>
          <w:sz w:val="16"/>
          <w:szCs w:val="16"/>
        </w:rPr>
        <w:t xml:space="preserve"> </w:t>
      </w:r>
      <w:r w:rsidR="007C5AA3" w:rsidRPr="007C5AA3">
        <w:rPr>
          <w:rFonts w:ascii="Museo 300" w:hAnsi="Museo 300" w:cs="Arial"/>
          <w:sz w:val="16"/>
          <w:szCs w:val="16"/>
        </w:rPr>
        <w:t>reparaciones</w:t>
      </w:r>
      <w:r w:rsidR="00CF7A49">
        <w:rPr>
          <w:rFonts w:ascii="Museo 300" w:hAnsi="Museo 300" w:cs="Arial"/>
          <w:sz w:val="16"/>
          <w:szCs w:val="16"/>
        </w:rPr>
        <w:t xml:space="preserve"> </w:t>
      </w:r>
      <w:r w:rsidR="007C5AA3" w:rsidRPr="007C5AA3">
        <w:rPr>
          <w:rFonts w:ascii="Museo 300" w:hAnsi="Museo 300" w:cs="Arial"/>
          <w:sz w:val="16"/>
          <w:szCs w:val="16"/>
        </w:rPr>
        <w:t>recientes</w:t>
      </w:r>
      <w:r w:rsidR="00CF7A49">
        <w:rPr>
          <w:rFonts w:ascii="Museo 300" w:hAnsi="Museo 300" w:cs="Arial"/>
          <w:sz w:val="16"/>
          <w:szCs w:val="16"/>
        </w:rPr>
        <w:t xml:space="preserve"> </w:t>
      </w:r>
      <w:r w:rsidR="007C5AA3" w:rsidRPr="007C5AA3">
        <w:rPr>
          <w:rFonts w:ascii="Museo 300" w:hAnsi="Museo 300" w:cs="Arial"/>
          <w:sz w:val="16"/>
          <w:szCs w:val="16"/>
        </w:rPr>
        <w:t>en</w:t>
      </w:r>
      <w:r w:rsidR="00CF7A49">
        <w:rPr>
          <w:rFonts w:ascii="Museo 300" w:hAnsi="Museo 300" w:cs="Arial"/>
          <w:sz w:val="16"/>
          <w:szCs w:val="16"/>
        </w:rPr>
        <w:t xml:space="preserve"> </w:t>
      </w:r>
      <w:r w:rsidR="007C5AA3" w:rsidRPr="007C5AA3">
        <w:rPr>
          <w:rFonts w:ascii="Museo 300" w:hAnsi="Museo 300" w:cs="Arial"/>
          <w:sz w:val="16"/>
          <w:szCs w:val="16"/>
        </w:rPr>
        <w:t>la</w:t>
      </w:r>
      <w:r w:rsidR="00CF7A49">
        <w:rPr>
          <w:rFonts w:ascii="Museo 300" w:hAnsi="Museo 300" w:cs="Arial"/>
          <w:sz w:val="16"/>
          <w:szCs w:val="16"/>
        </w:rPr>
        <w:t xml:space="preserve"> </w:t>
      </w:r>
      <w:r w:rsidR="007C5AA3" w:rsidRPr="007C5AA3">
        <w:rPr>
          <w:rFonts w:ascii="Museo 300" w:hAnsi="Museo 300" w:cs="Arial"/>
          <w:sz w:val="16"/>
          <w:szCs w:val="16"/>
        </w:rPr>
        <w:t>red</w:t>
      </w:r>
      <w:r w:rsidR="00CF7A49">
        <w:rPr>
          <w:rFonts w:ascii="Museo 300" w:hAnsi="Museo 300" w:cs="Arial"/>
          <w:sz w:val="16"/>
          <w:szCs w:val="16"/>
        </w:rPr>
        <w:t xml:space="preserve"> </w:t>
      </w:r>
      <w:r w:rsidR="007C5AA3" w:rsidRPr="007C5AA3">
        <w:rPr>
          <w:rFonts w:ascii="Museo 300" w:hAnsi="Museo 300" w:cs="Arial"/>
          <w:sz w:val="16"/>
          <w:szCs w:val="16"/>
        </w:rPr>
        <w:t>eléctrica</w:t>
      </w:r>
      <w:r w:rsidR="00CF7A49">
        <w:rPr>
          <w:rFonts w:ascii="Museo 300" w:hAnsi="Museo 300" w:cs="Arial"/>
          <w:sz w:val="16"/>
          <w:szCs w:val="16"/>
        </w:rPr>
        <w:t xml:space="preserve"> </w:t>
      </w:r>
      <w:r w:rsidR="007C5AA3" w:rsidRPr="007C5AA3">
        <w:rPr>
          <w:rFonts w:ascii="Museo 300" w:hAnsi="Museo 300" w:cs="Arial"/>
          <w:sz w:val="16"/>
          <w:szCs w:val="16"/>
        </w:rPr>
        <w:t>en</w:t>
      </w:r>
      <w:r w:rsidR="00CF7A49">
        <w:rPr>
          <w:rFonts w:ascii="Museo 300" w:hAnsi="Museo 300" w:cs="Arial"/>
          <w:sz w:val="16"/>
          <w:szCs w:val="16"/>
        </w:rPr>
        <w:t xml:space="preserve"> </w:t>
      </w:r>
      <w:r w:rsidR="007C5AA3" w:rsidRPr="007C5AA3">
        <w:rPr>
          <w:rFonts w:ascii="Museo 300" w:hAnsi="Museo 300" w:cs="Arial"/>
          <w:sz w:val="16"/>
          <w:szCs w:val="16"/>
        </w:rPr>
        <w:t>media</w:t>
      </w:r>
      <w:r w:rsidR="00CF7A49">
        <w:rPr>
          <w:rFonts w:ascii="Museo 300" w:hAnsi="Museo 300" w:cs="Arial"/>
          <w:sz w:val="16"/>
          <w:szCs w:val="16"/>
        </w:rPr>
        <w:t xml:space="preserve"> </w:t>
      </w:r>
      <w:r w:rsidR="007C5AA3" w:rsidRPr="007C5AA3">
        <w:rPr>
          <w:rFonts w:ascii="Museo 300" w:hAnsi="Museo 300" w:cs="Arial"/>
          <w:sz w:val="16"/>
          <w:szCs w:val="16"/>
        </w:rPr>
        <w:t>tensión</w:t>
      </w:r>
      <w:r w:rsidR="00CF7A49">
        <w:rPr>
          <w:rFonts w:ascii="Museo 300" w:hAnsi="Museo 300" w:cs="Arial"/>
          <w:sz w:val="16"/>
          <w:szCs w:val="16"/>
        </w:rPr>
        <w:t xml:space="preserve"> </w:t>
      </w:r>
      <w:r w:rsidR="007C5AA3" w:rsidRPr="007C5AA3">
        <w:rPr>
          <w:rFonts w:ascii="Museo 300" w:hAnsi="Museo 300" w:cs="Arial"/>
          <w:sz w:val="16"/>
          <w:szCs w:val="16"/>
        </w:rPr>
        <w:t>propiedad</w:t>
      </w:r>
      <w:r w:rsidR="00CF7A49">
        <w:rPr>
          <w:rFonts w:ascii="Museo 300" w:hAnsi="Museo 300" w:cs="Arial"/>
          <w:sz w:val="16"/>
          <w:szCs w:val="16"/>
        </w:rPr>
        <w:t xml:space="preserve"> </w:t>
      </w:r>
      <w:r w:rsidR="007C5AA3" w:rsidRPr="007C5AA3">
        <w:rPr>
          <w:rFonts w:ascii="Museo 300" w:hAnsi="Museo 300" w:cs="Arial"/>
          <w:sz w:val="16"/>
          <w:szCs w:val="16"/>
        </w:rPr>
        <w:t>de</w:t>
      </w:r>
      <w:r w:rsidR="00CF7A49">
        <w:rPr>
          <w:rFonts w:ascii="Museo 300" w:hAnsi="Museo 300" w:cs="Arial"/>
          <w:sz w:val="16"/>
          <w:szCs w:val="16"/>
        </w:rPr>
        <w:t xml:space="preserve"> </w:t>
      </w:r>
      <w:r w:rsidR="007C5AA3" w:rsidRPr="007C5AA3">
        <w:rPr>
          <w:rFonts w:ascii="Museo 300" w:hAnsi="Museo 300" w:cs="Arial"/>
          <w:sz w:val="16"/>
          <w:szCs w:val="16"/>
        </w:rPr>
        <w:t>la</w:t>
      </w:r>
      <w:r w:rsidR="00CF7A49">
        <w:rPr>
          <w:rFonts w:ascii="Museo 300" w:hAnsi="Museo 300" w:cs="Arial"/>
          <w:sz w:val="16"/>
          <w:szCs w:val="16"/>
        </w:rPr>
        <w:t xml:space="preserve"> </w:t>
      </w:r>
      <w:r w:rsidR="007C5AA3" w:rsidRPr="007C5AA3">
        <w:rPr>
          <w:rFonts w:ascii="Museo 300" w:hAnsi="Museo 300" w:cs="Arial"/>
          <w:sz w:val="16"/>
          <w:szCs w:val="16"/>
        </w:rPr>
        <w:t>empresa</w:t>
      </w:r>
      <w:r w:rsidR="00CF7A49">
        <w:rPr>
          <w:rFonts w:ascii="Museo 300" w:hAnsi="Museo 300" w:cs="Arial"/>
          <w:sz w:val="16"/>
          <w:szCs w:val="16"/>
        </w:rPr>
        <w:t xml:space="preserve"> </w:t>
      </w:r>
      <w:r w:rsidR="007C5AA3" w:rsidRPr="007C5AA3">
        <w:rPr>
          <w:rFonts w:ascii="Museo 300" w:hAnsi="Museo 300" w:cs="Arial"/>
          <w:sz w:val="16"/>
          <w:szCs w:val="16"/>
        </w:rPr>
        <w:t>CAESS,</w:t>
      </w:r>
      <w:r w:rsidR="00CF7A49">
        <w:rPr>
          <w:rFonts w:ascii="Museo 300" w:hAnsi="Museo 300" w:cs="Arial"/>
          <w:sz w:val="16"/>
          <w:szCs w:val="16"/>
        </w:rPr>
        <w:t xml:space="preserve"> </w:t>
      </w:r>
      <w:r w:rsidR="007C5AA3" w:rsidRPr="007C5AA3">
        <w:rPr>
          <w:rFonts w:ascii="Museo 300" w:hAnsi="Museo 300" w:cs="Arial"/>
          <w:sz w:val="16"/>
          <w:szCs w:val="16"/>
        </w:rPr>
        <w:t>a</w:t>
      </w:r>
      <w:r w:rsidR="00CF7A49">
        <w:rPr>
          <w:rFonts w:ascii="Museo 300" w:hAnsi="Museo 300" w:cs="Arial"/>
          <w:sz w:val="16"/>
          <w:szCs w:val="16"/>
        </w:rPr>
        <w:t xml:space="preserve"> </w:t>
      </w:r>
      <w:r w:rsidR="007C5AA3" w:rsidRPr="007C5AA3">
        <w:rPr>
          <w:rFonts w:ascii="Museo 300" w:hAnsi="Museo 300" w:cs="Arial"/>
          <w:sz w:val="16"/>
          <w:szCs w:val="16"/>
        </w:rPr>
        <w:t>la</w:t>
      </w:r>
      <w:r w:rsidR="00CF7A49">
        <w:rPr>
          <w:rFonts w:ascii="Museo 300" w:hAnsi="Museo 300" w:cs="Arial"/>
          <w:sz w:val="16"/>
          <w:szCs w:val="16"/>
        </w:rPr>
        <w:t xml:space="preserve"> </w:t>
      </w:r>
      <w:r w:rsidR="007C5AA3" w:rsidRPr="007C5AA3">
        <w:rPr>
          <w:rFonts w:ascii="Museo 300" w:hAnsi="Museo 300" w:cs="Arial"/>
          <w:sz w:val="16"/>
          <w:szCs w:val="16"/>
        </w:rPr>
        <w:t>cual</w:t>
      </w:r>
      <w:r w:rsidR="00CF7A49">
        <w:rPr>
          <w:rFonts w:ascii="Museo 300" w:hAnsi="Museo 300" w:cs="Arial"/>
          <w:sz w:val="16"/>
          <w:szCs w:val="16"/>
        </w:rPr>
        <w:t xml:space="preserve"> </w:t>
      </w:r>
      <w:r w:rsidR="007C5AA3" w:rsidRPr="007C5AA3">
        <w:rPr>
          <w:rFonts w:ascii="Museo 300" w:hAnsi="Museo 300" w:cs="Arial"/>
          <w:sz w:val="16"/>
          <w:szCs w:val="16"/>
        </w:rPr>
        <w:t>está</w:t>
      </w:r>
      <w:r w:rsidR="00CF7A49">
        <w:rPr>
          <w:rFonts w:ascii="Museo 300" w:hAnsi="Museo 300" w:cs="Arial"/>
          <w:sz w:val="16"/>
          <w:szCs w:val="16"/>
        </w:rPr>
        <w:t xml:space="preserve"> </w:t>
      </w:r>
      <w:r w:rsidR="007C5AA3" w:rsidRPr="007C5AA3">
        <w:rPr>
          <w:rFonts w:ascii="Museo 300" w:hAnsi="Museo 300" w:cs="Arial"/>
          <w:sz w:val="16"/>
          <w:szCs w:val="16"/>
        </w:rPr>
        <w:t>conectado</w:t>
      </w:r>
      <w:r w:rsidR="00CF7A49">
        <w:rPr>
          <w:rFonts w:ascii="Museo 300" w:hAnsi="Museo 300" w:cs="Arial"/>
          <w:sz w:val="16"/>
          <w:szCs w:val="16"/>
        </w:rPr>
        <w:t xml:space="preserve"> </w:t>
      </w:r>
      <w:r w:rsidR="007C5AA3" w:rsidRPr="007C5AA3">
        <w:rPr>
          <w:rFonts w:ascii="Museo 300" w:hAnsi="Museo 300" w:cs="Arial"/>
          <w:sz w:val="16"/>
          <w:szCs w:val="16"/>
        </w:rPr>
        <w:t>el</w:t>
      </w:r>
      <w:r w:rsidR="00CF7A49">
        <w:rPr>
          <w:rFonts w:ascii="Museo 300" w:hAnsi="Museo 300" w:cs="Arial"/>
          <w:sz w:val="16"/>
          <w:szCs w:val="16"/>
        </w:rPr>
        <w:t xml:space="preserve"> </w:t>
      </w:r>
      <w:r w:rsidR="007C5AA3" w:rsidRPr="007C5AA3">
        <w:rPr>
          <w:rFonts w:ascii="Museo 300" w:hAnsi="Museo 300" w:cs="Arial"/>
          <w:sz w:val="16"/>
          <w:szCs w:val="16"/>
        </w:rPr>
        <w:t>servicio</w:t>
      </w:r>
      <w:r w:rsidR="00CF7A49">
        <w:rPr>
          <w:rFonts w:ascii="Museo 300" w:hAnsi="Museo 300" w:cs="Arial"/>
          <w:sz w:val="16"/>
          <w:szCs w:val="16"/>
        </w:rPr>
        <w:t xml:space="preserve"> </w:t>
      </w:r>
      <w:r w:rsidR="007C5AA3" w:rsidRPr="007C5AA3">
        <w:rPr>
          <w:rFonts w:ascii="Museo 300" w:hAnsi="Museo 300" w:cs="Arial"/>
          <w:sz w:val="16"/>
          <w:szCs w:val="16"/>
        </w:rPr>
        <w:t>bajo</w:t>
      </w:r>
      <w:r w:rsidR="00CF7A49">
        <w:rPr>
          <w:rFonts w:ascii="Museo 300" w:hAnsi="Museo 300" w:cs="Arial"/>
          <w:sz w:val="16"/>
          <w:szCs w:val="16"/>
        </w:rPr>
        <w:t xml:space="preserve"> </w:t>
      </w:r>
      <w:r w:rsidR="007C5AA3" w:rsidRPr="007C5AA3">
        <w:rPr>
          <w:rFonts w:ascii="Museo 300" w:hAnsi="Museo 300" w:cs="Arial"/>
          <w:sz w:val="16"/>
          <w:szCs w:val="16"/>
        </w:rPr>
        <w:t>análisis.</w:t>
      </w:r>
    </w:p>
    <w:p w14:paraId="0FE0F104" w14:textId="77777777" w:rsidR="007C5AA3" w:rsidRPr="007C5AA3" w:rsidRDefault="007C5AA3" w:rsidP="007C5AA3">
      <w:pPr>
        <w:pStyle w:val="Prrafodelista"/>
        <w:ind w:left="927"/>
        <w:jc w:val="both"/>
        <w:textAlignment w:val="baseline"/>
        <w:rPr>
          <w:rFonts w:ascii="Museo 300" w:hAnsi="Museo 300" w:cs="Arial"/>
          <w:sz w:val="16"/>
          <w:szCs w:val="16"/>
        </w:rPr>
      </w:pPr>
    </w:p>
    <w:p w14:paraId="438AD283" w14:textId="706ACD7D" w:rsidR="007C5AA3" w:rsidRPr="007C5AA3" w:rsidRDefault="007C5AA3" w:rsidP="007C5AA3">
      <w:pPr>
        <w:pStyle w:val="Prrafodelista"/>
        <w:ind w:left="927"/>
        <w:jc w:val="both"/>
        <w:textAlignment w:val="baseline"/>
        <w:rPr>
          <w:rFonts w:ascii="Museo 300" w:hAnsi="Museo 300" w:cs="Arial"/>
          <w:sz w:val="16"/>
          <w:szCs w:val="16"/>
        </w:rPr>
      </w:pPr>
      <w:r w:rsidRPr="007C5AA3">
        <w:rPr>
          <w:rFonts w:ascii="Museo 300" w:hAnsi="Museo 300" w:cs="Arial"/>
          <w:sz w:val="16"/>
          <w:szCs w:val="16"/>
        </w:rPr>
        <w:t>Se</w:t>
      </w:r>
      <w:r w:rsidR="00CF7A49">
        <w:rPr>
          <w:rFonts w:ascii="Museo 300" w:hAnsi="Museo 300" w:cs="Arial"/>
          <w:sz w:val="16"/>
          <w:szCs w:val="16"/>
        </w:rPr>
        <w:t xml:space="preserve"> </w:t>
      </w:r>
      <w:r w:rsidRPr="007C5AA3">
        <w:rPr>
          <w:rFonts w:ascii="Museo 300" w:hAnsi="Museo 300" w:cs="Arial"/>
          <w:sz w:val="16"/>
          <w:szCs w:val="16"/>
        </w:rPr>
        <w:t>ha</w:t>
      </w:r>
      <w:r w:rsidR="00CF7A49">
        <w:rPr>
          <w:rFonts w:ascii="Museo 300" w:hAnsi="Museo 300" w:cs="Arial"/>
          <w:sz w:val="16"/>
          <w:szCs w:val="16"/>
        </w:rPr>
        <w:t xml:space="preserve"> </w:t>
      </w:r>
      <w:r w:rsidRPr="007C5AA3">
        <w:rPr>
          <w:rFonts w:ascii="Museo 300" w:hAnsi="Museo 300" w:cs="Arial"/>
          <w:sz w:val="16"/>
          <w:szCs w:val="16"/>
        </w:rPr>
        <w:t>verificado</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interrupción</w:t>
      </w:r>
      <w:r w:rsidR="00CF7A49">
        <w:rPr>
          <w:rFonts w:ascii="Museo 300" w:hAnsi="Museo 300" w:cs="Arial"/>
          <w:sz w:val="16"/>
          <w:szCs w:val="16"/>
        </w:rPr>
        <w:t xml:space="preserve"> </w:t>
      </w:r>
      <w:r w:rsidRPr="007C5AA3">
        <w:rPr>
          <w:rFonts w:ascii="Museo 300" w:hAnsi="Museo 300" w:cs="Arial"/>
          <w:sz w:val="16"/>
          <w:szCs w:val="16"/>
        </w:rPr>
        <w:t>sostenida</w:t>
      </w:r>
      <w:r w:rsidR="00CF7A49">
        <w:rPr>
          <w:rFonts w:ascii="Museo 300" w:hAnsi="Museo 300" w:cs="Arial"/>
          <w:sz w:val="16"/>
          <w:szCs w:val="16"/>
        </w:rPr>
        <w:t xml:space="preserve"> </w:t>
      </w:r>
      <w:r w:rsidRPr="007C5AA3">
        <w:rPr>
          <w:rFonts w:ascii="Museo 300" w:hAnsi="Museo 300" w:cs="Arial"/>
          <w:sz w:val="16"/>
          <w:szCs w:val="16"/>
        </w:rPr>
        <w:t>registrada</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empresa</w:t>
      </w:r>
      <w:r w:rsidR="00CF7A49">
        <w:rPr>
          <w:rFonts w:ascii="Museo 300" w:hAnsi="Museo 300" w:cs="Arial"/>
          <w:sz w:val="16"/>
          <w:szCs w:val="16"/>
        </w:rPr>
        <w:t xml:space="preserve"> </w:t>
      </w:r>
      <w:r w:rsidRPr="007C5AA3">
        <w:rPr>
          <w:rFonts w:ascii="Museo 300" w:hAnsi="Museo 300" w:cs="Arial"/>
          <w:sz w:val="16"/>
          <w:szCs w:val="16"/>
        </w:rPr>
        <w:t>distribuidora</w:t>
      </w:r>
      <w:r w:rsidR="00CF7A49">
        <w:rPr>
          <w:rFonts w:ascii="Museo 300" w:hAnsi="Museo 300" w:cs="Arial"/>
          <w:sz w:val="16"/>
          <w:szCs w:val="16"/>
        </w:rPr>
        <w:t xml:space="preserve"> </w:t>
      </w:r>
      <w:r w:rsidRPr="007C5AA3">
        <w:rPr>
          <w:rFonts w:ascii="Museo 300" w:hAnsi="Museo 300" w:cs="Arial"/>
          <w:sz w:val="16"/>
          <w:szCs w:val="16"/>
        </w:rPr>
        <w:t>CAESS</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bitácora</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operaciones</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fecha</w:t>
      </w:r>
      <w:r w:rsidR="00CF7A49">
        <w:rPr>
          <w:rFonts w:ascii="Museo 300" w:hAnsi="Museo 300" w:cs="Arial"/>
          <w:sz w:val="16"/>
          <w:szCs w:val="16"/>
        </w:rPr>
        <w:t xml:space="preserve"> </w:t>
      </w:r>
      <w:r w:rsidRPr="007C5AA3">
        <w:rPr>
          <w:rFonts w:ascii="Museo 300" w:hAnsi="Museo 300" w:cs="Arial"/>
          <w:sz w:val="16"/>
          <w:szCs w:val="16"/>
        </w:rPr>
        <w:t>1</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enero</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2021,</w:t>
      </w:r>
      <w:r w:rsidR="00CF7A49">
        <w:rPr>
          <w:rFonts w:ascii="Museo 300" w:hAnsi="Museo 300" w:cs="Arial"/>
          <w:sz w:val="16"/>
          <w:szCs w:val="16"/>
        </w:rPr>
        <w:t xml:space="preserve"> </w:t>
      </w:r>
      <w:r w:rsidRPr="007C5AA3">
        <w:rPr>
          <w:rFonts w:ascii="Museo 300" w:hAnsi="Museo 300" w:cs="Arial"/>
          <w:sz w:val="16"/>
          <w:szCs w:val="16"/>
        </w:rPr>
        <w:t>identificada</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código</w:t>
      </w:r>
      <w:r w:rsidR="00CF7A49">
        <w:rPr>
          <w:rFonts w:ascii="Museo 300" w:hAnsi="Museo 300" w:cs="Arial"/>
          <w:sz w:val="16"/>
          <w:szCs w:val="16"/>
        </w:rPr>
        <w:t xml:space="preserve"> </w:t>
      </w:r>
      <w:r w:rsidR="00604D1D">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una</w:t>
      </w:r>
      <w:r w:rsidR="00CF7A49">
        <w:rPr>
          <w:rFonts w:ascii="Museo 300" w:hAnsi="Museo 300" w:cs="Arial"/>
          <w:sz w:val="16"/>
          <w:szCs w:val="16"/>
        </w:rPr>
        <w:t xml:space="preserve"> </w:t>
      </w:r>
      <w:r w:rsidRPr="007C5AA3">
        <w:rPr>
          <w:rFonts w:ascii="Museo 300" w:hAnsi="Museo 300" w:cs="Arial"/>
          <w:sz w:val="16"/>
          <w:szCs w:val="16"/>
        </w:rPr>
        <w:t>duración</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4</w:t>
      </w:r>
      <w:r w:rsidR="00CF7A49">
        <w:rPr>
          <w:rFonts w:ascii="Museo 300" w:hAnsi="Museo 300" w:cs="Arial"/>
          <w:sz w:val="16"/>
          <w:szCs w:val="16"/>
        </w:rPr>
        <w:t xml:space="preserve"> </w:t>
      </w:r>
      <w:r w:rsidRPr="007C5AA3">
        <w:rPr>
          <w:rFonts w:ascii="Museo 300" w:hAnsi="Museo 300" w:cs="Arial"/>
          <w:sz w:val="16"/>
          <w:szCs w:val="16"/>
        </w:rPr>
        <w:t>horas</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22</w:t>
      </w:r>
      <w:r w:rsidR="00CF7A49">
        <w:rPr>
          <w:rFonts w:ascii="Museo 300" w:hAnsi="Museo 300" w:cs="Arial"/>
          <w:sz w:val="16"/>
          <w:szCs w:val="16"/>
        </w:rPr>
        <w:t xml:space="preserve"> </w:t>
      </w:r>
      <w:r w:rsidRPr="007C5AA3">
        <w:rPr>
          <w:rFonts w:ascii="Museo 300" w:hAnsi="Museo 300" w:cs="Arial"/>
          <w:sz w:val="16"/>
          <w:szCs w:val="16"/>
        </w:rPr>
        <w:t>minutos,</w:t>
      </w:r>
      <w:r w:rsidR="00CF7A49">
        <w:rPr>
          <w:rFonts w:ascii="Museo 300" w:hAnsi="Museo 300" w:cs="Arial"/>
          <w:sz w:val="16"/>
          <w:szCs w:val="16"/>
        </w:rPr>
        <w:t xml:space="preserve"> </w:t>
      </w:r>
      <w:r w:rsidRPr="007C5AA3">
        <w:rPr>
          <w:rFonts w:ascii="Museo 300" w:hAnsi="Museo 300" w:cs="Arial"/>
          <w:sz w:val="16"/>
          <w:szCs w:val="16"/>
        </w:rPr>
        <w:t>coincide</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fecha</w:t>
      </w:r>
      <w:r w:rsidR="00CF7A49">
        <w:rPr>
          <w:rFonts w:ascii="Museo 300" w:hAnsi="Museo 300" w:cs="Arial"/>
          <w:sz w:val="16"/>
          <w:szCs w:val="16"/>
        </w:rPr>
        <w:t xml:space="preserve"> </w:t>
      </w:r>
      <w:r w:rsidRPr="007C5AA3">
        <w:rPr>
          <w:rFonts w:ascii="Museo 300" w:hAnsi="Museo 300" w:cs="Arial"/>
          <w:sz w:val="16"/>
          <w:szCs w:val="16"/>
        </w:rPr>
        <w:t>y</w:t>
      </w:r>
      <w:r w:rsidR="00CF7A49">
        <w:rPr>
          <w:rFonts w:ascii="Museo 300" w:hAnsi="Museo 300" w:cs="Arial"/>
          <w:sz w:val="16"/>
          <w:szCs w:val="16"/>
        </w:rPr>
        <w:t xml:space="preserve"> </w:t>
      </w:r>
      <w:r w:rsidRPr="007C5AA3">
        <w:rPr>
          <w:rFonts w:ascii="Museo 300" w:hAnsi="Museo 300" w:cs="Arial"/>
          <w:sz w:val="16"/>
          <w:szCs w:val="16"/>
        </w:rPr>
        <w:t>hora</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señor</w:t>
      </w:r>
      <w:r w:rsidR="00CF7A49">
        <w:rPr>
          <w:rFonts w:ascii="Museo 300" w:hAnsi="Museo 300" w:cs="Arial"/>
          <w:sz w:val="16"/>
          <w:szCs w:val="16"/>
        </w:rPr>
        <w:t xml:space="preserve"> </w:t>
      </w:r>
      <w:r w:rsidR="008D3510">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manifiesta</w:t>
      </w:r>
      <w:r w:rsidR="00CF7A49">
        <w:rPr>
          <w:rFonts w:ascii="Museo 300" w:hAnsi="Museo 300" w:cs="Arial"/>
          <w:sz w:val="16"/>
          <w:szCs w:val="16"/>
        </w:rPr>
        <w:t xml:space="preserve"> </w:t>
      </w:r>
      <w:r w:rsidRPr="007C5AA3">
        <w:rPr>
          <w:rFonts w:ascii="Museo 300" w:hAnsi="Museo 300" w:cs="Arial"/>
          <w:sz w:val="16"/>
          <w:szCs w:val="16"/>
        </w:rPr>
        <w:t>se</w:t>
      </w:r>
      <w:r w:rsidR="00CF7A49">
        <w:rPr>
          <w:rFonts w:ascii="Museo 300" w:hAnsi="Museo 300" w:cs="Arial"/>
          <w:sz w:val="16"/>
          <w:szCs w:val="16"/>
        </w:rPr>
        <w:t xml:space="preserve"> </w:t>
      </w:r>
      <w:r w:rsidRPr="007C5AA3">
        <w:rPr>
          <w:rFonts w:ascii="Museo 300" w:hAnsi="Museo 300" w:cs="Arial"/>
          <w:sz w:val="16"/>
          <w:szCs w:val="16"/>
        </w:rPr>
        <w:t>tuvo</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daño</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motor</w:t>
      </w:r>
      <w:r w:rsidR="00CF7A49">
        <w:rPr>
          <w:rFonts w:ascii="Museo 300" w:hAnsi="Museo 300" w:cs="Arial"/>
          <w:sz w:val="16"/>
          <w:szCs w:val="16"/>
        </w:rPr>
        <w:t xml:space="preserve"> </w:t>
      </w:r>
      <w:r w:rsidRPr="007C5AA3">
        <w:rPr>
          <w:rFonts w:ascii="Museo 300" w:hAnsi="Museo 300" w:cs="Arial"/>
          <w:sz w:val="16"/>
          <w:szCs w:val="16"/>
        </w:rPr>
        <w:t>eléctrico</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sistema</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bombeo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agua.</w:t>
      </w:r>
      <w:r w:rsidR="00CF7A49">
        <w:rPr>
          <w:rFonts w:ascii="Museo 300" w:hAnsi="Museo 300" w:cs="Arial"/>
          <w:sz w:val="16"/>
          <w:szCs w:val="16"/>
        </w:rPr>
        <w:t xml:space="preserve"> </w:t>
      </w:r>
      <w:r w:rsidRPr="007C5AA3">
        <w:rPr>
          <w:rFonts w:ascii="Museo 300" w:hAnsi="Museo 300" w:cs="Arial"/>
          <w:sz w:val="16"/>
          <w:szCs w:val="16"/>
        </w:rPr>
        <w:t>Dicha</w:t>
      </w:r>
      <w:r w:rsidR="00CF7A49">
        <w:rPr>
          <w:rFonts w:ascii="Museo 300" w:hAnsi="Museo 300" w:cs="Arial"/>
          <w:sz w:val="16"/>
          <w:szCs w:val="16"/>
        </w:rPr>
        <w:t xml:space="preserve"> </w:t>
      </w:r>
      <w:r w:rsidRPr="007C5AA3">
        <w:rPr>
          <w:rFonts w:ascii="Museo 300" w:hAnsi="Museo 300" w:cs="Arial"/>
          <w:sz w:val="16"/>
          <w:szCs w:val="16"/>
        </w:rPr>
        <w:t>interrupción</w:t>
      </w:r>
      <w:r w:rsidR="00CF7A49">
        <w:rPr>
          <w:rFonts w:ascii="Museo 300" w:hAnsi="Museo 300" w:cs="Arial"/>
          <w:sz w:val="16"/>
          <w:szCs w:val="16"/>
        </w:rPr>
        <w:t xml:space="preserve"> </w:t>
      </w:r>
      <w:r w:rsidRPr="007C5AA3">
        <w:rPr>
          <w:rFonts w:ascii="Museo 300" w:hAnsi="Museo 300" w:cs="Arial"/>
          <w:sz w:val="16"/>
          <w:szCs w:val="16"/>
        </w:rPr>
        <w:t>accionó</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elemento</w:t>
      </w:r>
      <w:r w:rsidR="00CF7A49">
        <w:rPr>
          <w:rFonts w:ascii="Museo 300" w:hAnsi="Museo 300" w:cs="Arial"/>
          <w:sz w:val="16"/>
          <w:szCs w:val="16"/>
        </w:rPr>
        <w:t xml:space="preserve"> </w:t>
      </w:r>
      <w:proofErr w:type="spellStart"/>
      <w:r w:rsidRPr="007C5AA3">
        <w:rPr>
          <w:rFonts w:ascii="Museo 300" w:hAnsi="Museo 300" w:cs="Arial"/>
          <w:sz w:val="16"/>
          <w:szCs w:val="16"/>
        </w:rPr>
        <w:t>cortacircuito</w:t>
      </w:r>
      <w:proofErr w:type="spellEnd"/>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código</w:t>
      </w:r>
      <w:r w:rsidR="00CF7A49">
        <w:rPr>
          <w:rFonts w:ascii="Museo 300" w:hAnsi="Museo 300" w:cs="Arial"/>
          <w:sz w:val="16"/>
          <w:szCs w:val="16"/>
        </w:rPr>
        <w:t xml:space="preserve"> </w:t>
      </w:r>
      <w:r w:rsidR="00604D1D">
        <w:rPr>
          <w:rFonts w:ascii="Museo 300" w:hAnsi="Museo 300" w:cs="Arial"/>
          <w:sz w:val="16"/>
          <w:szCs w:val="16"/>
        </w:rPr>
        <w:t>+++</w:t>
      </w:r>
      <w:r w:rsidRPr="007C5AA3">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lo</w:t>
      </w:r>
      <w:r w:rsidR="00CF7A49">
        <w:rPr>
          <w:rFonts w:ascii="Museo 300" w:hAnsi="Museo 300" w:cs="Arial"/>
          <w:sz w:val="16"/>
          <w:szCs w:val="16"/>
        </w:rPr>
        <w:t xml:space="preserve"> </w:t>
      </w:r>
      <w:r w:rsidRPr="007C5AA3">
        <w:rPr>
          <w:rFonts w:ascii="Museo 300" w:hAnsi="Museo 300" w:cs="Arial"/>
          <w:sz w:val="16"/>
          <w:szCs w:val="16"/>
        </w:rPr>
        <w:t>cual</w:t>
      </w:r>
      <w:r w:rsidR="00CF7A49">
        <w:rPr>
          <w:rFonts w:ascii="Museo 300" w:hAnsi="Museo 300" w:cs="Arial"/>
          <w:sz w:val="16"/>
          <w:szCs w:val="16"/>
        </w:rPr>
        <w:t xml:space="preserve"> </w:t>
      </w:r>
      <w:r w:rsidRPr="007C5AA3">
        <w:rPr>
          <w:rFonts w:ascii="Museo 300" w:hAnsi="Museo 300" w:cs="Arial"/>
          <w:sz w:val="16"/>
          <w:szCs w:val="16"/>
        </w:rPr>
        <w:t>generó</w:t>
      </w:r>
      <w:r w:rsidR="00CF7A49">
        <w:rPr>
          <w:rFonts w:ascii="Museo 300" w:hAnsi="Museo 300" w:cs="Arial"/>
          <w:sz w:val="16"/>
          <w:szCs w:val="16"/>
        </w:rPr>
        <w:t xml:space="preserve"> </w:t>
      </w:r>
      <w:r w:rsidRPr="007C5AA3">
        <w:rPr>
          <w:rFonts w:ascii="Museo 300" w:hAnsi="Museo 300" w:cs="Arial"/>
          <w:sz w:val="16"/>
          <w:szCs w:val="16"/>
        </w:rPr>
        <w:t>perturbaciones</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red</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distribución</w:t>
      </w:r>
      <w:r w:rsidR="00CF7A49">
        <w:rPr>
          <w:rFonts w:ascii="Museo 300" w:hAnsi="Museo 300" w:cs="Arial"/>
          <w:sz w:val="16"/>
          <w:szCs w:val="16"/>
        </w:rPr>
        <w:t xml:space="preserve"> </w:t>
      </w:r>
      <w:r w:rsidRPr="007C5AA3">
        <w:rPr>
          <w:rFonts w:ascii="Museo 300" w:hAnsi="Museo 300" w:cs="Arial"/>
          <w:sz w:val="16"/>
          <w:szCs w:val="16"/>
        </w:rPr>
        <w:t>eléctrica</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media</w:t>
      </w:r>
      <w:r w:rsidR="00CF7A49">
        <w:rPr>
          <w:rFonts w:ascii="Museo 300" w:hAnsi="Museo 300" w:cs="Arial"/>
          <w:sz w:val="16"/>
          <w:szCs w:val="16"/>
        </w:rPr>
        <w:t xml:space="preserve"> </w:t>
      </w:r>
      <w:r w:rsidRPr="007C5AA3">
        <w:rPr>
          <w:rFonts w:ascii="Museo 300" w:hAnsi="Museo 300" w:cs="Arial"/>
          <w:sz w:val="16"/>
          <w:szCs w:val="16"/>
        </w:rPr>
        <w:t>tensión,</w:t>
      </w:r>
      <w:r w:rsidR="00CF7A49">
        <w:rPr>
          <w:rFonts w:ascii="Museo 300" w:hAnsi="Museo 300" w:cs="Arial"/>
          <w:sz w:val="16"/>
          <w:szCs w:val="16"/>
        </w:rPr>
        <w:t xml:space="preserve"> </w:t>
      </w:r>
      <w:r w:rsidRPr="007C5AA3">
        <w:rPr>
          <w:rFonts w:ascii="Museo 300" w:hAnsi="Museo 300" w:cs="Arial"/>
          <w:sz w:val="16"/>
          <w:szCs w:val="16"/>
        </w:rPr>
        <w:t>afectando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forma</w:t>
      </w:r>
      <w:r w:rsidR="00CF7A49">
        <w:rPr>
          <w:rFonts w:ascii="Museo 300" w:hAnsi="Museo 300" w:cs="Arial"/>
          <w:sz w:val="16"/>
          <w:szCs w:val="16"/>
        </w:rPr>
        <w:t xml:space="preserve"> </w:t>
      </w:r>
      <w:r w:rsidRPr="007C5AA3">
        <w:rPr>
          <w:rFonts w:ascii="Museo 300" w:hAnsi="Museo 300" w:cs="Arial"/>
          <w:sz w:val="16"/>
          <w:szCs w:val="16"/>
        </w:rPr>
        <w:t>directa</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motor</w:t>
      </w:r>
      <w:r w:rsidR="00CF7A49">
        <w:rPr>
          <w:rFonts w:ascii="Museo 300" w:hAnsi="Museo 300" w:cs="Arial"/>
          <w:sz w:val="16"/>
          <w:szCs w:val="16"/>
        </w:rPr>
        <w:t xml:space="preserve"> </w:t>
      </w:r>
      <w:r w:rsidRPr="007C5AA3">
        <w:rPr>
          <w:rFonts w:ascii="Museo 300" w:hAnsi="Museo 300" w:cs="Arial"/>
          <w:sz w:val="16"/>
          <w:szCs w:val="16"/>
        </w:rPr>
        <w:t>eléctrico</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sistema</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bombeo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agua</w:t>
      </w:r>
      <w:r w:rsidR="00CF7A49">
        <w:rPr>
          <w:rFonts w:ascii="Museo 300" w:hAnsi="Museo 300" w:cs="Arial"/>
          <w:sz w:val="16"/>
          <w:szCs w:val="16"/>
        </w:rPr>
        <w:t xml:space="preserve"> </w:t>
      </w:r>
      <w:r w:rsidRPr="007C5AA3">
        <w:rPr>
          <w:rFonts w:ascii="Museo 300" w:hAnsi="Museo 300" w:cs="Arial"/>
          <w:sz w:val="16"/>
          <w:szCs w:val="16"/>
        </w:rPr>
        <w:t>reportado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daño.</w:t>
      </w:r>
    </w:p>
    <w:p w14:paraId="3FBABDF0" w14:textId="77777777" w:rsidR="007C5AA3" w:rsidRPr="007C5AA3" w:rsidRDefault="007C5AA3" w:rsidP="007C5AA3">
      <w:pPr>
        <w:pStyle w:val="Prrafodelista"/>
        <w:ind w:left="927"/>
        <w:jc w:val="both"/>
        <w:textAlignment w:val="baseline"/>
        <w:rPr>
          <w:rFonts w:ascii="Museo 300" w:hAnsi="Museo 300" w:cs="Arial"/>
          <w:sz w:val="16"/>
          <w:szCs w:val="16"/>
        </w:rPr>
      </w:pPr>
    </w:p>
    <w:p w14:paraId="7A156B90" w14:textId="5881F8FF" w:rsidR="007C5AA3" w:rsidRPr="007C5AA3" w:rsidRDefault="007C5AA3" w:rsidP="007C5AA3">
      <w:pPr>
        <w:pStyle w:val="Prrafodelista"/>
        <w:ind w:left="927"/>
        <w:jc w:val="both"/>
        <w:textAlignment w:val="baseline"/>
        <w:rPr>
          <w:rFonts w:ascii="Museo 300" w:hAnsi="Museo 300" w:cs="Arial"/>
          <w:sz w:val="16"/>
          <w:szCs w:val="16"/>
        </w:rPr>
      </w:pP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personal</w:t>
      </w:r>
      <w:r w:rsidR="00CF7A49">
        <w:rPr>
          <w:rFonts w:ascii="Museo 300" w:hAnsi="Museo 300" w:cs="Arial"/>
          <w:sz w:val="16"/>
          <w:szCs w:val="16"/>
        </w:rPr>
        <w:t xml:space="preserve"> </w:t>
      </w:r>
      <w:r w:rsidRPr="007C5AA3">
        <w:rPr>
          <w:rFonts w:ascii="Museo 300" w:hAnsi="Museo 300" w:cs="Arial"/>
          <w:sz w:val="16"/>
          <w:szCs w:val="16"/>
        </w:rPr>
        <w:t>técnico</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CAU</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SIGET,</w:t>
      </w:r>
      <w:r w:rsidR="00CF7A49">
        <w:rPr>
          <w:rFonts w:ascii="Museo 300" w:hAnsi="Museo 300" w:cs="Arial"/>
          <w:sz w:val="16"/>
          <w:szCs w:val="16"/>
        </w:rPr>
        <w:t xml:space="preserve"> </w:t>
      </w:r>
      <w:r w:rsidRPr="007C5AA3">
        <w:rPr>
          <w:rFonts w:ascii="Museo 300" w:hAnsi="Museo 300" w:cs="Arial"/>
          <w:sz w:val="16"/>
          <w:szCs w:val="16"/>
        </w:rPr>
        <w:t>durante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inspección</w:t>
      </w:r>
      <w:r w:rsidR="00CF7A49">
        <w:rPr>
          <w:rFonts w:ascii="Museo 300" w:hAnsi="Museo 300" w:cs="Arial"/>
          <w:sz w:val="16"/>
          <w:szCs w:val="16"/>
        </w:rPr>
        <w:t xml:space="preserve"> </w:t>
      </w:r>
      <w:r w:rsidRPr="007C5AA3">
        <w:rPr>
          <w:rFonts w:ascii="Museo 300" w:hAnsi="Museo 300" w:cs="Arial"/>
          <w:sz w:val="16"/>
          <w:szCs w:val="16"/>
        </w:rPr>
        <w:t>técnica</w:t>
      </w:r>
      <w:r w:rsidR="00CF7A49">
        <w:rPr>
          <w:rFonts w:ascii="Museo 300" w:hAnsi="Museo 300" w:cs="Arial"/>
          <w:sz w:val="16"/>
          <w:szCs w:val="16"/>
        </w:rPr>
        <w:t xml:space="preserve"> </w:t>
      </w:r>
      <w:r w:rsidRPr="007C5AA3">
        <w:rPr>
          <w:rFonts w:ascii="Museo 300" w:hAnsi="Museo 300" w:cs="Arial"/>
          <w:sz w:val="16"/>
          <w:szCs w:val="16"/>
        </w:rPr>
        <w:t>efectuada,</w:t>
      </w:r>
      <w:r w:rsidR="00CF7A49">
        <w:rPr>
          <w:rFonts w:ascii="Museo 300" w:hAnsi="Museo 300" w:cs="Arial"/>
          <w:sz w:val="16"/>
          <w:szCs w:val="16"/>
        </w:rPr>
        <w:t xml:space="preserve"> </w:t>
      </w:r>
      <w:r w:rsidRPr="007C5AA3">
        <w:rPr>
          <w:rFonts w:ascii="Museo 300" w:hAnsi="Museo 300" w:cs="Arial"/>
          <w:sz w:val="16"/>
          <w:szCs w:val="16"/>
        </w:rPr>
        <w:t>verificó</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las</w:t>
      </w:r>
      <w:r w:rsidR="00CF7A49">
        <w:rPr>
          <w:rFonts w:ascii="Museo 300" w:hAnsi="Museo 300" w:cs="Arial"/>
          <w:sz w:val="16"/>
          <w:szCs w:val="16"/>
        </w:rPr>
        <w:t xml:space="preserve"> </w:t>
      </w:r>
      <w:r w:rsidRPr="007C5AA3">
        <w:rPr>
          <w:rFonts w:ascii="Museo 300" w:hAnsi="Museo 300" w:cs="Arial"/>
          <w:sz w:val="16"/>
          <w:szCs w:val="16"/>
        </w:rPr>
        <w:t>instalaciones</w:t>
      </w:r>
      <w:r w:rsidR="00CF7A49">
        <w:rPr>
          <w:rFonts w:ascii="Museo 300" w:hAnsi="Museo 300" w:cs="Arial"/>
          <w:sz w:val="16"/>
          <w:szCs w:val="16"/>
        </w:rPr>
        <w:t xml:space="preserve"> </w:t>
      </w:r>
      <w:r w:rsidRPr="007C5AA3">
        <w:rPr>
          <w:rFonts w:ascii="Museo 300" w:hAnsi="Museo 300" w:cs="Arial"/>
          <w:sz w:val="16"/>
          <w:szCs w:val="16"/>
        </w:rPr>
        <w:t>eléctricas</w:t>
      </w:r>
      <w:r w:rsidR="00CF7A49">
        <w:rPr>
          <w:rFonts w:ascii="Museo 300" w:hAnsi="Museo 300" w:cs="Arial"/>
          <w:sz w:val="16"/>
          <w:szCs w:val="16"/>
        </w:rPr>
        <w:t xml:space="preserve"> </w:t>
      </w:r>
      <w:r w:rsidRPr="007C5AA3">
        <w:rPr>
          <w:rFonts w:ascii="Museo 300" w:hAnsi="Museo 300" w:cs="Arial"/>
          <w:sz w:val="16"/>
          <w:szCs w:val="16"/>
        </w:rPr>
        <w:t>internas</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inmueble</w:t>
      </w:r>
      <w:r w:rsidR="00CF7A49">
        <w:rPr>
          <w:rFonts w:ascii="Museo 300" w:hAnsi="Museo 300" w:cs="Arial"/>
          <w:sz w:val="16"/>
          <w:szCs w:val="16"/>
        </w:rPr>
        <w:t xml:space="preserve"> </w:t>
      </w:r>
      <w:r w:rsidRPr="007C5AA3">
        <w:rPr>
          <w:rFonts w:ascii="Museo 300" w:hAnsi="Museo 300" w:cs="Arial"/>
          <w:sz w:val="16"/>
          <w:szCs w:val="16"/>
        </w:rPr>
        <w:t>donde</w:t>
      </w:r>
      <w:r w:rsidR="00CF7A49">
        <w:rPr>
          <w:rFonts w:ascii="Museo 300" w:hAnsi="Museo 300" w:cs="Arial"/>
          <w:sz w:val="16"/>
          <w:szCs w:val="16"/>
        </w:rPr>
        <w:t xml:space="preserve"> </w:t>
      </w:r>
      <w:r w:rsidRPr="007C5AA3">
        <w:rPr>
          <w:rFonts w:ascii="Museo 300" w:hAnsi="Museo 300" w:cs="Arial"/>
          <w:sz w:val="16"/>
          <w:szCs w:val="16"/>
        </w:rPr>
        <w:t>se</w:t>
      </w:r>
      <w:r w:rsidR="00CF7A49">
        <w:rPr>
          <w:rFonts w:ascii="Museo 300" w:hAnsi="Museo 300" w:cs="Arial"/>
          <w:sz w:val="16"/>
          <w:szCs w:val="16"/>
        </w:rPr>
        <w:t xml:space="preserve"> </w:t>
      </w:r>
      <w:r w:rsidRPr="007C5AA3">
        <w:rPr>
          <w:rFonts w:ascii="Museo 300" w:hAnsi="Museo 300" w:cs="Arial"/>
          <w:sz w:val="16"/>
          <w:szCs w:val="16"/>
        </w:rPr>
        <w:t>ubica</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suministro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proofErr w:type="gramStart"/>
      <w:r w:rsidRPr="007C5AA3">
        <w:rPr>
          <w:rFonts w:ascii="Museo 300" w:hAnsi="Museo 300" w:cs="Arial"/>
          <w:sz w:val="16"/>
          <w:szCs w:val="16"/>
        </w:rPr>
        <w:t>NIC</w:t>
      </w:r>
      <w:r w:rsidR="00CF7A49">
        <w:rPr>
          <w:rFonts w:ascii="Museo 300" w:hAnsi="Museo 300" w:cs="Arial"/>
          <w:sz w:val="16"/>
          <w:szCs w:val="16"/>
        </w:rPr>
        <w:t xml:space="preserve">  </w:t>
      </w:r>
      <w:r w:rsidR="008D3510">
        <w:rPr>
          <w:rFonts w:ascii="Museo 300" w:hAnsi="Museo 300" w:cs="Arial"/>
          <w:sz w:val="16"/>
          <w:szCs w:val="16"/>
        </w:rPr>
        <w:t>+</w:t>
      </w:r>
      <w:proofErr w:type="gramEnd"/>
      <w:r w:rsidR="008D3510">
        <w:rPr>
          <w:rFonts w:ascii="Museo 300" w:hAnsi="Museo 300" w:cs="Arial"/>
          <w:sz w:val="16"/>
          <w:szCs w:val="16"/>
        </w:rPr>
        <w:t>++</w:t>
      </w:r>
      <w:r w:rsidRPr="007C5AA3">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cuenta</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un</w:t>
      </w:r>
      <w:r w:rsidR="00CF7A49">
        <w:rPr>
          <w:rFonts w:ascii="Museo 300" w:hAnsi="Museo 300" w:cs="Arial"/>
          <w:sz w:val="16"/>
          <w:szCs w:val="16"/>
        </w:rPr>
        <w:t xml:space="preserve"> </w:t>
      </w:r>
      <w:r w:rsidRPr="007C5AA3">
        <w:rPr>
          <w:rFonts w:ascii="Museo 300" w:hAnsi="Museo 300" w:cs="Arial"/>
          <w:sz w:val="16"/>
          <w:szCs w:val="16"/>
        </w:rPr>
        <w:t>sistema</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puesta</w:t>
      </w:r>
      <w:r w:rsidR="00CF7A49">
        <w:rPr>
          <w:rFonts w:ascii="Museo 300" w:hAnsi="Museo 300" w:cs="Arial"/>
          <w:sz w:val="16"/>
          <w:szCs w:val="16"/>
        </w:rPr>
        <w:t xml:space="preserve"> </w:t>
      </w:r>
      <w:r w:rsidRPr="007C5AA3">
        <w:rPr>
          <w:rFonts w:ascii="Museo 300" w:hAnsi="Museo 300" w:cs="Arial"/>
          <w:sz w:val="16"/>
          <w:szCs w:val="16"/>
        </w:rPr>
        <w:t>a</w:t>
      </w:r>
      <w:r w:rsidR="00CF7A49">
        <w:rPr>
          <w:rFonts w:ascii="Museo 300" w:hAnsi="Museo 300" w:cs="Arial"/>
          <w:sz w:val="16"/>
          <w:szCs w:val="16"/>
        </w:rPr>
        <w:t xml:space="preserve"> </w:t>
      </w:r>
      <w:r w:rsidRPr="007C5AA3">
        <w:rPr>
          <w:rFonts w:ascii="Museo 300" w:hAnsi="Museo 300" w:cs="Arial"/>
          <w:sz w:val="16"/>
          <w:szCs w:val="16"/>
        </w:rPr>
        <w:t>tierra,</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lo</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no</w:t>
      </w:r>
      <w:r w:rsidR="00CF7A49">
        <w:rPr>
          <w:rFonts w:ascii="Museo 300" w:hAnsi="Museo 300" w:cs="Arial"/>
          <w:sz w:val="16"/>
          <w:szCs w:val="16"/>
        </w:rPr>
        <w:t xml:space="preserve"> </w:t>
      </w:r>
      <w:r w:rsidRPr="007C5AA3">
        <w:rPr>
          <w:rFonts w:ascii="Museo 300" w:hAnsi="Museo 300" w:cs="Arial"/>
          <w:sz w:val="16"/>
          <w:szCs w:val="16"/>
        </w:rPr>
        <w:t>es</w:t>
      </w:r>
      <w:r w:rsidR="00CF7A49">
        <w:rPr>
          <w:rFonts w:ascii="Museo 300" w:hAnsi="Museo 300" w:cs="Arial"/>
          <w:sz w:val="16"/>
          <w:szCs w:val="16"/>
        </w:rPr>
        <w:t xml:space="preserve"> </w:t>
      </w:r>
      <w:r w:rsidRPr="007C5AA3">
        <w:rPr>
          <w:rFonts w:ascii="Museo 300" w:hAnsi="Museo 300" w:cs="Arial"/>
          <w:sz w:val="16"/>
          <w:szCs w:val="16"/>
        </w:rPr>
        <w:t>válido</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argumento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distribuidora.</w:t>
      </w:r>
    </w:p>
    <w:p w14:paraId="702A9C47" w14:textId="4604285A" w:rsidR="007C5AA3" w:rsidRDefault="007C5AA3" w:rsidP="007C5AA3">
      <w:pPr>
        <w:pStyle w:val="Prrafodelista"/>
        <w:ind w:left="927"/>
        <w:jc w:val="both"/>
        <w:textAlignment w:val="baseline"/>
        <w:rPr>
          <w:rFonts w:ascii="Museo 300" w:hAnsi="Museo 300" w:cs="Arial"/>
          <w:sz w:val="16"/>
          <w:szCs w:val="16"/>
        </w:rPr>
      </w:pPr>
      <w:r w:rsidRPr="007C5AA3">
        <w:rPr>
          <w:rFonts w:ascii="Museo 300" w:hAnsi="Museo 300" w:cs="Arial"/>
          <w:sz w:val="16"/>
          <w:szCs w:val="16"/>
        </w:rPr>
        <w:lastRenderedPageBreak/>
        <w:t>Con</w:t>
      </w:r>
      <w:r w:rsidR="00CF7A49">
        <w:rPr>
          <w:rFonts w:ascii="Museo 300" w:hAnsi="Museo 300" w:cs="Arial"/>
          <w:sz w:val="16"/>
          <w:szCs w:val="16"/>
        </w:rPr>
        <w:t xml:space="preserve"> </w:t>
      </w:r>
      <w:r w:rsidRPr="007C5AA3">
        <w:rPr>
          <w:rFonts w:ascii="Museo 300" w:hAnsi="Museo 300" w:cs="Arial"/>
          <w:sz w:val="16"/>
          <w:szCs w:val="16"/>
        </w:rPr>
        <w:t>base</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análisis</w:t>
      </w:r>
      <w:r w:rsidR="00CF7A49">
        <w:rPr>
          <w:rFonts w:ascii="Museo 300" w:hAnsi="Museo 300" w:cs="Arial"/>
          <w:sz w:val="16"/>
          <w:szCs w:val="16"/>
        </w:rPr>
        <w:t xml:space="preserve"> </w:t>
      </w:r>
      <w:r w:rsidRPr="007C5AA3">
        <w:rPr>
          <w:rFonts w:ascii="Museo 300" w:hAnsi="Museo 300" w:cs="Arial"/>
          <w:sz w:val="16"/>
          <w:szCs w:val="16"/>
        </w:rPr>
        <w:t>efectuado</w:t>
      </w:r>
      <w:r w:rsidR="00CF7A49">
        <w:rPr>
          <w:rFonts w:ascii="Museo 300" w:hAnsi="Museo 300" w:cs="Arial"/>
          <w:sz w:val="16"/>
          <w:szCs w:val="16"/>
        </w:rPr>
        <w:t xml:space="preserve"> </w:t>
      </w:r>
      <w:r w:rsidRPr="007C5AA3">
        <w:rPr>
          <w:rFonts w:ascii="Museo 300" w:hAnsi="Museo 300" w:cs="Arial"/>
          <w:sz w:val="16"/>
          <w:szCs w:val="16"/>
        </w:rPr>
        <w:t>a</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información</w:t>
      </w:r>
      <w:r w:rsidR="00CF7A49">
        <w:rPr>
          <w:rFonts w:ascii="Museo 300" w:hAnsi="Museo 300" w:cs="Arial"/>
          <w:sz w:val="16"/>
          <w:szCs w:val="16"/>
        </w:rPr>
        <w:t xml:space="preserve"> </w:t>
      </w:r>
      <w:r w:rsidRPr="007C5AA3">
        <w:rPr>
          <w:rFonts w:ascii="Museo 300" w:hAnsi="Museo 300" w:cs="Arial"/>
          <w:sz w:val="16"/>
          <w:szCs w:val="16"/>
        </w:rPr>
        <w:t>obtenida</w:t>
      </w:r>
      <w:r w:rsidR="00CF7A49">
        <w:rPr>
          <w:rFonts w:ascii="Museo 300" w:hAnsi="Museo 300" w:cs="Arial"/>
          <w:sz w:val="16"/>
          <w:szCs w:val="16"/>
        </w:rPr>
        <w:t xml:space="preserve"> </w:t>
      </w:r>
      <w:r w:rsidRPr="007C5AA3">
        <w:rPr>
          <w:rFonts w:ascii="Museo 300" w:hAnsi="Museo 300" w:cs="Arial"/>
          <w:sz w:val="16"/>
          <w:szCs w:val="16"/>
        </w:rPr>
        <w:t>durante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presente</w:t>
      </w:r>
      <w:r w:rsidR="00CF7A49">
        <w:rPr>
          <w:rFonts w:ascii="Museo 300" w:hAnsi="Museo 300" w:cs="Arial"/>
          <w:sz w:val="16"/>
          <w:szCs w:val="16"/>
        </w:rPr>
        <w:t xml:space="preserve"> </w:t>
      </w:r>
      <w:r w:rsidRPr="007C5AA3">
        <w:rPr>
          <w:rFonts w:ascii="Museo 300" w:hAnsi="Museo 300" w:cs="Arial"/>
          <w:sz w:val="16"/>
          <w:szCs w:val="16"/>
        </w:rPr>
        <w:t>investigación,</w:t>
      </w:r>
      <w:r w:rsidR="00CF7A49">
        <w:rPr>
          <w:rFonts w:ascii="Museo 300" w:hAnsi="Museo 300" w:cs="Arial"/>
          <w:sz w:val="16"/>
          <w:szCs w:val="16"/>
        </w:rPr>
        <w:t xml:space="preserve"> </w:t>
      </w:r>
      <w:r w:rsidRPr="007C5AA3">
        <w:rPr>
          <w:rFonts w:ascii="Museo 300" w:hAnsi="Museo 300" w:cs="Arial"/>
          <w:sz w:val="16"/>
          <w:szCs w:val="16"/>
        </w:rPr>
        <w:t>se</w:t>
      </w:r>
      <w:r w:rsidR="00CF7A49">
        <w:rPr>
          <w:rFonts w:ascii="Museo 300" w:hAnsi="Museo 300" w:cs="Arial"/>
          <w:sz w:val="16"/>
          <w:szCs w:val="16"/>
        </w:rPr>
        <w:t xml:space="preserve"> </w:t>
      </w:r>
      <w:r w:rsidRPr="007C5AA3">
        <w:rPr>
          <w:rFonts w:ascii="Museo 300" w:hAnsi="Museo 300" w:cs="Arial"/>
          <w:sz w:val="16"/>
          <w:szCs w:val="16"/>
        </w:rPr>
        <w:t>establece</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debido</w:t>
      </w:r>
      <w:r w:rsidR="00CF7A49">
        <w:rPr>
          <w:rFonts w:ascii="Museo 300" w:hAnsi="Museo 300" w:cs="Arial"/>
          <w:sz w:val="16"/>
          <w:szCs w:val="16"/>
        </w:rPr>
        <w:t xml:space="preserve"> </w:t>
      </w:r>
      <w:r w:rsidRPr="007C5AA3">
        <w:rPr>
          <w:rFonts w:ascii="Museo 300" w:hAnsi="Museo 300" w:cs="Arial"/>
          <w:sz w:val="16"/>
          <w:szCs w:val="16"/>
        </w:rPr>
        <w:t>a</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falla</w:t>
      </w:r>
      <w:r w:rsidR="00CF7A49">
        <w:rPr>
          <w:rFonts w:ascii="Museo 300" w:hAnsi="Museo 300" w:cs="Arial"/>
          <w:sz w:val="16"/>
          <w:szCs w:val="16"/>
        </w:rPr>
        <w:t xml:space="preserve"> </w:t>
      </w:r>
      <w:r w:rsidRPr="007C5AA3">
        <w:rPr>
          <w:rFonts w:ascii="Museo 300" w:hAnsi="Museo 300" w:cs="Arial"/>
          <w:sz w:val="16"/>
          <w:szCs w:val="16"/>
        </w:rPr>
        <w:t>ocurrida</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fecha</w:t>
      </w:r>
      <w:r w:rsidR="00CF7A49">
        <w:rPr>
          <w:rFonts w:ascii="Museo 300" w:hAnsi="Museo 300" w:cs="Arial"/>
          <w:sz w:val="16"/>
          <w:szCs w:val="16"/>
        </w:rPr>
        <w:t xml:space="preserve"> </w:t>
      </w:r>
      <w:r w:rsidRPr="007C5AA3">
        <w:rPr>
          <w:rFonts w:ascii="Museo 300" w:hAnsi="Museo 300" w:cs="Arial"/>
          <w:sz w:val="16"/>
          <w:szCs w:val="16"/>
        </w:rPr>
        <w:t>1</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enero</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2021,</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red</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distribución</w:t>
      </w:r>
      <w:r w:rsidR="00CF7A49">
        <w:rPr>
          <w:rFonts w:ascii="Museo 300" w:hAnsi="Museo 300" w:cs="Arial"/>
          <w:sz w:val="16"/>
          <w:szCs w:val="16"/>
        </w:rPr>
        <w:t xml:space="preserve"> </w:t>
      </w:r>
      <w:r w:rsidRPr="007C5AA3">
        <w:rPr>
          <w:rFonts w:ascii="Museo 300" w:hAnsi="Museo 300" w:cs="Arial"/>
          <w:sz w:val="16"/>
          <w:szCs w:val="16"/>
        </w:rPr>
        <w:t>eléctrica</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media</w:t>
      </w:r>
      <w:r w:rsidR="00CF7A49">
        <w:rPr>
          <w:rFonts w:ascii="Museo 300" w:hAnsi="Museo 300" w:cs="Arial"/>
          <w:sz w:val="16"/>
          <w:szCs w:val="16"/>
        </w:rPr>
        <w:t xml:space="preserve"> </w:t>
      </w:r>
      <w:r w:rsidRPr="007C5AA3">
        <w:rPr>
          <w:rFonts w:ascii="Museo 300" w:hAnsi="Museo 300" w:cs="Arial"/>
          <w:sz w:val="16"/>
          <w:szCs w:val="16"/>
        </w:rPr>
        <w:t>tensión</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medio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cual</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empresa</w:t>
      </w:r>
      <w:r w:rsidR="00CF7A49">
        <w:rPr>
          <w:rFonts w:ascii="Museo 300" w:hAnsi="Museo 300" w:cs="Arial"/>
          <w:sz w:val="16"/>
          <w:szCs w:val="16"/>
        </w:rPr>
        <w:t xml:space="preserve"> </w:t>
      </w:r>
      <w:r w:rsidRPr="007C5AA3">
        <w:rPr>
          <w:rFonts w:ascii="Museo 300" w:hAnsi="Museo 300" w:cs="Arial"/>
          <w:sz w:val="16"/>
          <w:szCs w:val="16"/>
        </w:rPr>
        <w:t>distribuidora</w:t>
      </w:r>
      <w:r w:rsidR="00CF7A49">
        <w:rPr>
          <w:rFonts w:ascii="Museo 300" w:hAnsi="Museo 300" w:cs="Arial"/>
          <w:sz w:val="16"/>
          <w:szCs w:val="16"/>
        </w:rPr>
        <w:t xml:space="preserve"> </w:t>
      </w:r>
      <w:r w:rsidRPr="007C5AA3">
        <w:rPr>
          <w:rFonts w:ascii="Museo 300" w:hAnsi="Museo 300" w:cs="Arial"/>
          <w:sz w:val="16"/>
          <w:szCs w:val="16"/>
        </w:rPr>
        <w:t>CAESS</w:t>
      </w:r>
      <w:r w:rsidR="00CF7A49">
        <w:rPr>
          <w:rFonts w:ascii="Museo 300" w:hAnsi="Museo 300" w:cs="Arial"/>
          <w:sz w:val="16"/>
          <w:szCs w:val="16"/>
        </w:rPr>
        <w:t xml:space="preserve"> </w:t>
      </w:r>
      <w:r w:rsidRPr="007C5AA3">
        <w:rPr>
          <w:rFonts w:ascii="Museo 300" w:hAnsi="Museo 300" w:cs="Arial"/>
          <w:sz w:val="16"/>
          <w:szCs w:val="16"/>
        </w:rPr>
        <w:t>presta</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servicio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energía</w:t>
      </w:r>
      <w:r w:rsidR="00CF7A49">
        <w:rPr>
          <w:rFonts w:ascii="Museo 300" w:hAnsi="Museo 300" w:cs="Arial"/>
          <w:sz w:val="16"/>
          <w:szCs w:val="16"/>
        </w:rPr>
        <w:t xml:space="preserve"> </w:t>
      </w:r>
      <w:r w:rsidRPr="007C5AA3">
        <w:rPr>
          <w:rFonts w:ascii="Museo 300" w:hAnsi="Museo 300" w:cs="Arial"/>
          <w:sz w:val="16"/>
          <w:szCs w:val="16"/>
        </w:rPr>
        <w:t>eléctrica</w:t>
      </w:r>
      <w:r w:rsidR="00CF7A49">
        <w:rPr>
          <w:rFonts w:ascii="Museo 300" w:hAnsi="Museo 300" w:cs="Arial"/>
          <w:sz w:val="16"/>
          <w:szCs w:val="16"/>
        </w:rPr>
        <w:t xml:space="preserve"> </w:t>
      </w:r>
      <w:r w:rsidRPr="007C5AA3">
        <w:rPr>
          <w:rFonts w:ascii="Museo 300" w:hAnsi="Museo 300" w:cs="Arial"/>
          <w:sz w:val="16"/>
          <w:szCs w:val="16"/>
        </w:rPr>
        <w:t>al</w:t>
      </w:r>
      <w:r w:rsidR="00CF7A49">
        <w:rPr>
          <w:rFonts w:ascii="Museo 300" w:hAnsi="Museo 300" w:cs="Arial"/>
          <w:sz w:val="16"/>
          <w:szCs w:val="16"/>
        </w:rPr>
        <w:t xml:space="preserve"> </w:t>
      </w:r>
      <w:r w:rsidRPr="007C5AA3">
        <w:rPr>
          <w:rFonts w:ascii="Museo 300" w:hAnsi="Museo 300" w:cs="Arial"/>
          <w:sz w:val="16"/>
          <w:szCs w:val="16"/>
        </w:rPr>
        <w:t>suministro</w:t>
      </w:r>
      <w:r w:rsidR="00CF7A49">
        <w:rPr>
          <w:rFonts w:ascii="Museo 300" w:hAnsi="Museo 300" w:cs="Arial"/>
          <w:sz w:val="16"/>
          <w:szCs w:val="16"/>
        </w:rPr>
        <w:t xml:space="preserve"> </w:t>
      </w:r>
      <w:r w:rsidRPr="007C5AA3">
        <w:rPr>
          <w:rFonts w:ascii="Museo 300" w:hAnsi="Museo 300" w:cs="Arial"/>
          <w:sz w:val="16"/>
          <w:szCs w:val="16"/>
        </w:rPr>
        <w:t>bajo</w:t>
      </w:r>
      <w:r w:rsidR="00CF7A49">
        <w:rPr>
          <w:rFonts w:ascii="Museo 300" w:hAnsi="Museo 300" w:cs="Arial"/>
          <w:sz w:val="16"/>
          <w:szCs w:val="16"/>
        </w:rPr>
        <w:t xml:space="preserve"> </w:t>
      </w:r>
      <w:r w:rsidRPr="007C5AA3">
        <w:rPr>
          <w:rFonts w:ascii="Museo 300" w:hAnsi="Museo 300" w:cs="Arial"/>
          <w:sz w:val="16"/>
          <w:szCs w:val="16"/>
        </w:rPr>
        <w:t>estudio,</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empresa</w:t>
      </w:r>
      <w:r w:rsidR="00CF7A49">
        <w:rPr>
          <w:rFonts w:ascii="Museo 300" w:hAnsi="Museo 300" w:cs="Arial"/>
          <w:sz w:val="16"/>
          <w:szCs w:val="16"/>
        </w:rPr>
        <w:t xml:space="preserve"> </w:t>
      </w:r>
      <w:r w:rsidRPr="007C5AA3">
        <w:rPr>
          <w:rFonts w:ascii="Museo 300" w:hAnsi="Museo 300" w:cs="Arial"/>
          <w:sz w:val="16"/>
          <w:szCs w:val="16"/>
        </w:rPr>
        <w:t>distribuidora</w:t>
      </w:r>
      <w:r w:rsidR="00CF7A49">
        <w:rPr>
          <w:rFonts w:ascii="Museo 300" w:hAnsi="Museo 300" w:cs="Arial"/>
          <w:sz w:val="16"/>
          <w:szCs w:val="16"/>
        </w:rPr>
        <w:t xml:space="preserve"> </w:t>
      </w:r>
      <w:r w:rsidRPr="007C5AA3">
        <w:rPr>
          <w:rFonts w:ascii="Museo 300" w:hAnsi="Museo 300" w:cs="Arial"/>
          <w:sz w:val="16"/>
          <w:szCs w:val="16"/>
        </w:rPr>
        <w:t>es</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responsable</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daño</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aparato</w:t>
      </w:r>
      <w:r w:rsidR="00CF7A49">
        <w:rPr>
          <w:rFonts w:ascii="Museo 300" w:hAnsi="Museo 300" w:cs="Arial"/>
          <w:sz w:val="16"/>
          <w:szCs w:val="16"/>
        </w:rPr>
        <w:t xml:space="preserve"> </w:t>
      </w:r>
      <w:r w:rsidRPr="007C5AA3">
        <w:rPr>
          <w:rFonts w:ascii="Museo 300" w:hAnsi="Museo 300" w:cs="Arial"/>
          <w:sz w:val="16"/>
          <w:szCs w:val="16"/>
        </w:rPr>
        <w:t>eléctrico</w:t>
      </w:r>
      <w:r w:rsidR="00CF7A49">
        <w:rPr>
          <w:rFonts w:ascii="Museo 300" w:hAnsi="Museo 300" w:cs="Arial"/>
          <w:sz w:val="16"/>
          <w:szCs w:val="16"/>
        </w:rPr>
        <w:t xml:space="preserve"> </w:t>
      </w:r>
      <w:r w:rsidRPr="007C5AA3">
        <w:rPr>
          <w:rFonts w:ascii="Museo 300" w:hAnsi="Museo 300" w:cs="Arial"/>
          <w:sz w:val="16"/>
          <w:szCs w:val="16"/>
        </w:rPr>
        <w:t>reportado</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señor</w:t>
      </w:r>
      <w:r w:rsidR="00CF7A49">
        <w:rPr>
          <w:rFonts w:ascii="Museo 300" w:hAnsi="Museo 300" w:cs="Arial"/>
          <w:sz w:val="16"/>
          <w:szCs w:val="16"/>
        </w:rPr>
        <w:t xml:space="preserve"> </w:t>
      </w:r>
      <w:r w:rsidR="008D3510">
        <w:rPr>
          <w:rFonts w:ascii="Museo 300" w:hAnsi="Museo 300" w:cs="Arial"/>
          <w:sz w:val="16"/>
          <w:szCs w:val="16"/>
        </w:rPr>
        <w:t>+++</w:t>
      </w:r>
      <w:r w:rsidR="00CF7A49">
        <w:rPr>
          <w:rFonts w:ascii="Museo 300" w:hAnsi="Museo 300" w:cs="Arial"/>
          <w:sz w:val="16"/>
          <w:szCs w:val="16"/>
        </w:rPr>
        <w:t xml:space="preserve"> </w:t>
      </w:r>
      <w:r w:rsidR="005B369C" w:rsidRPr="007C5AA3">
        <w:rPr>
          <w:rFonts w:ascii="Museo 300" w:hAnsi="Museo 300" w:cs="Arial"/>
          <w:sz w:val="16"/>
          <w:szCs w:val="16"/>
        </w:rPr>
        <w:t>[..</w:t>
      </w:r>
      <w:r w:rsidR="00D4399C" w:rsidRPr="007C5AA3">
        <w:rPr>
          <w:rFonts w:ascii="Museo 300" w:hAnsi="Museo 300" w:cs="Arial"/>
          <w:sz w:val="16"/>
          <w:szCs w:val="16"/>
        </w:rPr>
        <w:t>.</w:t>
      </w:r>
      <w:r w:rsidR="005B369C" w:rsidRPr="007C5AA3">
        <w:rPr>
          <w:rFonts w:ascii="Museo 300" w:hAnsi="Museo 300" w:cs="Arial"/>
          <w:sz w:val="16"/>
          <w:szCs w:val="16"/>
        </w:rPr>
        <w:t>]</w:t>
      </w:r>
    </w:p>
    <w:p w14:paraId="3643633D" w14:textId="77777777" w:rsidR="007C5AA3" w:rsidRDefault="007C5AA3" w:rsidP="007C5AA3">
      <w:pPr>
        <w:pStyle w:val="Prrafodelista"/>
        <w:ind w:left="927"/>
        <w:jc w:val="both"/>
        <w:textAlignment w:val="baseline"/>
        <w:rPr>
          <w:rFonts w:ascii="Museo 300" w:hAnsi="Museo 300" w:cs="Arial"/>
          <w:sz w:val="16"/>
          <w:szCs w:val="16"/>
        </w:rPr>
      </w:pPr>
    </w:p>
    <w:p w14:paraId="43F9F5CB" w14:textId="0B270262" w:rsidR="007C5AA3" w:rsidRPr="007C5AA3" w:rsidRDefault="007C5AA3" w:rsidP="007C5AA3">
      <w:pPr>
        <w:pStyle w:val="Prrafodelista"/>
        <w:ind w:left="927"/>
        <w:jc w:val="both"/>
        <w:textAlignment w:val="baseline"/>
        <w:rPr>
          <w:rFonts w:ascii="Museo 300" w:hAnsi="Museo 300" w:cs="Arial"/>
          <w:sz w:val="16"/>
          <w:szCs w:val="16"/>
        </w:rPr>
      </w:pP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señor</w:t>
      </w:r>
      <w:r w:rsidR="00CF7A49">
        <w:rPr>
          <w:rFonts w:ascii="Museo 300" w:hAnsi="Museo 300" w:cs="Arial"/>
          <w:sz w:val="16"/>
          <w:szCs w:val="16"/>
        </w:rPr>
        <w:t xml:space="preserve"> </w:t>
      </w:r>
      <w:r w:rsidR="008D3510">
        <w:rPr>
          <w:rFonts w:ascii="Museo 300" w:hAnsi="Museo 300" w:cs="Arial"/>
          <w:sz w:val="16"/>
          <w:szCs w:val="16"/>
        </w:rPr>
        <w:t>+++</w:t>
      </w:r>
      <w:r w:rsidRPr="007C5AA3">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ha</w:t>
      </w:r>
      <w:r w:rsidR="00CF7A49">
        <w:rPr>
          <w:rFonts w:ascii="Museo 300" w:hAnsi="Museo 300" w:cs="Arial"/>
          <w:sz w:val="16"/>
          <w:szCs w:val="16"/>
        </w:rPr>
        <w:t xml:space="preserve"> </w:t>
      </w:r>
      <w:r w:rsidRPr="007C5AA3">
        <w:rPr>
          <w:rFonts w:ascii="Museo 300" w:hAnsi="Museo 300" w:cs="Arial"/>
          <w:sz w:val="16"/>
          <w:szCs w:val="16"/>
        </w:rPr>
        <w:t>solicitado</w:t>
      </w:r>
      <w:r w:rsidR="00CF7A49">
        <w:rPr>
          <w:rFonts w:ascii="Museo 300" w:hAnsi="Museo 300" w:cs="Arial"/>
          <w:sz w:val="16"/>
          <w:szCs w:val="16"/>
        </w:rPr>
        <w:t xml:space="preserve"> </w:t>
      </w:r>
      <w:r w:rsidRPr="007C5AA3">
        <w:rPr>
          <w:rFonts w:ascii="Museo 300" w:hAnsi="Museo 300" w:cs="Arial"/>
          <w:sz w:val="16"/>
          <w:szCs w:val="16"/>
        </w:rPr>
        <w:t>una</w:t>
      </w:r>
      <w:r w:rsidR="00CF7A49">
        <w:rPr>
          <w:rFonts w:ascii="Museo 300" w:hAnsi="Museo 300" w:cs="Arial"/>
          <w:sz w:val="16"/>
          <w:szCs w:val="16"/>
        </w:rPr>
        <w:t xml:space="preserve"> </w:t>
      </w:r>
      <w:r w:rsidRPr="007C5AA3">
        <w:rPr>
          <w:rFonts w:ascii="Museo 300" w:hAnsi="Museo 300" w:cs="Arial"/>
          <w:sz w:val="16"/>
          <w:szCs w:val="16"/>
        </w:rPr>
        <w:t>compensación</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sustitución</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equipo</w:t>
      </w:r>
      <w:r w:rsidR="00CF7A49">
        <w:rPr>
          <w:rFonts w:ascii="Museo 300" w:hAnsi="Museo 300" w:cs="Arial"/>
          <w:sz w:val="16"/>
          <w:szCs w:val="16"/>
        </w:rPr>
        <w:t xml:space="preserve"> </w:t>
      </w:r>
      <w:r w:rsidRPr="007C5AA3">
        <w:rPr>
          <w:rFonts w:ascii="Museo 300" w:hAnsi="Museo 300" w:cs="Arial"/>
          <w:sz w:val="16"/>
          <w:szCs w:val="16"/>
        </w:rPr>
        <w:t>eléctrico</w:t>
      </w:r>
      <w:r w:rsidR="00CF7A49">
        <w:rPr>
          <w:rFonts w:ascii="Museo 300" w:hAnsi="Museo 300" w:cs="Arial"/>
          <w:sz w:val="16"/>
          <w:szCs w:val="16"/>
        </w:rPr>
        <w:t xml:space="preserve"> </w:t>
      </w:r>
      <w:r w:rsidRPr="007C5AA3">
        <w:rPr>
          <w:rFonts w:ascii="Museo 300" w:hAnsi="Museo 300" w:cs="Arial"/>
          <w:sz w:val="16"/>
          <w:szCs w:val="16"/>
        </w:rPr>
        <w:t>dañado,</w:t>
      </w:r>
      <w:r w:rsidR="00CF7A49">
        <w:rPr>
          <w:rFonts w:ascii="Museo 300" w:hAnsi="Museo 300" w:cs="Arial"/>
          <w:sz w:val="16"/>
          <w:szCs w:val="16"/>
        </w:rPr>
        <w:t xml:space="preserve"> </w:t>
      </w:r>
      <w:r w:rsidRPr="007C5AA3">
        <w:rPr>
          <w:rFonts w:ascii="Museo 300" w:hAnsi="Museo 300" w:cs="Arial"/>
          <w:sz w:val="16"/>
          <w:szCs w:val="16"/>
        </w:rPr>
        <w:t>acontecido</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suministro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energía</w:t>
      </w:r>
      <w:r w:rsidR="00CF7A49">
        <w:rPr>
          <w:rFonts w:ascii="Museo 300" w:hAnsi="Museo 300" w:cs="Arial"/>
          <w:sz w:val="16"/>
          <w:szCs w:val="16"/>
        </w:rPr>
        <w:t xml:space="preserve"> </w:t>
      </w:r>
      <w:r w:rsidRPr="007C5AA3">
        <w:rPr>
          <w:rFonts w:ascii="Museo 300" w:hAnsi="Museo 300" w:cs="Arial"/>
          <w:sz w:val="16"/>
          <w:szCs w:val="16"/>
        </w:rPr>
        <w:t>eléctrica</w:t>
      </w:r>
      <w:r w:rsidR="00CF7A49">
        <w:rPr>
          <w:rFonts w:ascii="Museo 300" w:hAnsi="Museo 300" w:cs="Arial"/>
          <w:sz w:val="16"/>
          <w:szCs w:val="16"/>
        </w:rPr>
        <w:t xml:space="preserve"> </w:t>
      </w:r>
      <w:r w:rsidRPr="007C5AA3">
        <w:rPr>
          <w:rFonts w:ascii="Museo 300" w:hAnsi="Museo 300" w:cs="Arial"/>
          <w:sz w:val="16"/>
          <w:szCs w:val="16"/>
        </w:rPr>
        <w:t>identificado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b/>
          <w:sz w:val="16"/>
          <w:szCs w:val="16"/>
        </w:rPr>
        <w:t>NIC</w:t>
      </w:r>
      <w:r w:rsidR="00CF7A49">
        <w:rPr>
          <w:rFonts w:ascii="Museo 300" w:hAnsi="Museo 300" w:cs="Arial"/>
          <w:b/>
          <w:sz w:val="16"/>
          <w:szCs w:val="16"/>
        </w:rPr>
        <w:t xml:space="preserve"> </w:t>
      </w:r>
      <w:r w:rsidR="008D3510">
        <w:rPr>
          <w:rFonts w:ascii="Museo 300" w:hAnsi="Museo 300" w:cs="Arial"/>
          <w:b/>
          <w:sz w:val="16"/>
          <w:szCs w:val="16"/>
        </w:rPr>
        <w:t>+++</w:t>
      </w:r>
      <w:r w:rsidRPr="007C5AA3">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cantidad</w:t>
      </w:r>
      <w:r w:rsidR="00CF7A49">
        <w:rPr>
          <w:rFonts w:ascii="Museo 300" w:hAnsi="Museo 300" w:cs="Arial"/>
          <w:sz w:val="16"/>
          <w:szCs w:val="16"/>
        </w:rPr>
        <w:t xml:space="preserve"> </w:t>
      </w:r>
      <w:r w:rsidRPr="007C5AA3">
        <w:rPr>
          <w:rFonts w:ascii="Museo 300" w:hAnsi="Museo 300" w:cs="Arial"/>
          <w:sz w:val="16"/>
          <w:szCs w:val="16"/>
        </w:rPr>
        <w:t>total</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bookmarkStart w:id="8" w:name="_Hlk80699151"/>
      <w:r w:rsidRPr="007C5AA3">
        <w:rPr>
          <w:rFonts w:ascii="Museo 300" w:hAnsi="Museo 300" w:cs="Arial"/>
          <w:b/>
          <w:sz w:val="16"/>
          <w:szCs w:val="16"/>
        </w:rPr>
        <w:t>DOS</w:t>
      </w:r>
      <w:r w:rsidR="00CF7A49">
        <w:rPr>
          <w:rFonts w:ascii="Museo 300" w:hAnsi="Museo 300" w:cs="Arial"/>
          <w:b/>
          <w:sz w:val="16"/>
          <w:szCs w:val="16"/>
        </w:rPr>
        <w:t xml:space="preserve"> </w:t>
      </w:r>
      <w:r w:rsidRPr="007C5AA3">
        <w:rPr>
          <w:rFonts w:ascii="Museo 300" w:hAnsi="Museo 300" w:cs="Arial"/>
          <w:b/>
          <w:sz w:val="16"/>
          <w:szCs w:val="16"/>
        </w:rPr>
        <w:t>MIL</w:t>
      </w:r>
      <w:r w:rsidR="00CF7A49">
        <w:rPr>
          <w:rFonts w:ascii="Museo 300" w:hAnsi="Museo 300" w:cs="Arial"/>
          <w:b/>
          <w:sz w:val="16"/>
          <w:szCs w:val="16"/>
        </w:rPr>
        <w:t xml:space="preserve"> </w:t>
      </w:r>
      <w:r w:rsidRPr="007C5AA3">
        <w:rPr>
          <w:rFonts w:ascii="Museo 300" w:hAnsi="Museo 300" w:cs="Arial"/>
          <w:b/>
          <w:sz w:val="16"/>
          <w:szCs w:val="16"/>
        </w:rPr>
        <w:t>NOVECIENTOS</w:t>
      </w:r>
      <w:r w:rsidR="00CF7A49">
        <w:rPr>
          <w:rFonts w:ascii="Museo 300" w:hAnsi="Museo 300" w:cs="Arial"/>
          <w:b/>
          <w:sz w:val="16"/>
          <w:szCs w:val="16"/>
        </w:rPr>
        <w:t xml:space="preserve"> </w:t>
      </w:r>
      <w:r w:rsidRPr="007C5AA3">
        <w:rPr>
          <w:rFonts w:ascii="Museo 300" w:hAnsi="Museo 300" w:cs="Arial"/>
          <w:b/>
          <w:sz w:val="16"/>
          <w:szCs w:val="16"/>
        </w:rPr>
        <w:t>TRECE</w:t>
      </w:r>
      <w:r w:rsidR="00CF7A49">
        <w:rPr>
          <w:rFonts w:ascii="Museo 300" w:hAnsi="Museo 300" w:cs="Arial"/>
          <w:b/>
          <w:sz w:val="16"/>
          <w:szCs w:val="16"/>
        </w:rPr>
        <w:t xml:space="preserve"> </w:t>
      </w:r>
      <w:r w:rsidRPr="007C5AA3">
        <w:rPr>
          <w:rFonts w:ascii="Museo 300" w:hAnsi="Museo 300" w:cs="Arial"/>
          <w:b/>
          <w:sz w:val="16"/>
          <w:szCs w:val="16"/>
        </w:rPr>
        <w:t>00</w:t>
      </w:r>
      <w:r w:rsidRPr="007C5AA3">
        <w:rPr>
          <w:rFonts w:ascii="Museo 300" w:hAnsi="Museo 300" w:cs="Arial"/>
          <w:sz w:val="16"/>
          <w:szCs w:val="16"/>
        </w:rPr>
        <w:t>/</w:t>
      </w:r>
      <w:r w:rsidRPr="007C5AA3">
        <w:rPr>
          <w:rFonts w:ascii="Museo 300" w:hAnsi="Museo 300" w:cs="Arial"/>
          <w:b/>
          <w:sz w:val="16"/>
          <w:szCs w:val="16"/>
        </w:rPr>
        <w:t>100</w:t>
      </w:r>
      <w:r w:rsidR="00CF7A49">
        <w:rPr>
          <w:rFonts w:ascii="Museo 300" w:hAnsi="Museo 300" w:cs="Arial"/>
          <w:b/>
          <w:sz w:val="16"/>
          <w:szCs w:val="16"/>
        </w:rPr>
        <w:t xml:space="preserve"> </w:t>
      </w:r>
      <w:r w:rsidRPr="007C5AA3">
        <w:rPr>
          <w:rFonts w:ascii="Museo 300" w:hAnsi="Museo 300" w:cs="Arial"/>
          <w:b/>
          <w:sz w:val="16"/>
          <w:szCs w:val="16"/>
        </w:rPr>
        <w:t>DÓLARES</w:t>
      </w:r>
      <w:r w:rsidR="00CF7A49">
        <w:rPr>
          <w:rFonts w:ascii="Museo 300" w:hAnsi="Museo 300" w:cs="Arial"/>
          <w:b/>
          <w:sz w:val="16"/>
          <w:szCs w:val="16"/>
        </w:rPr>
        <w:t xml:space="preserve"> </w:t>
      </w:r>
      <w:r w:rsidRPr="007C5AA3">
        <w:rPr>
          <w:rFonts w:ascii="Museo 300" w:hAnsi="Museo 300" w:cs="Arial"/>
          <w:b/>
          <w:sz w:val="16"/>
          <w:szCs w:val="16"/>
        </w:rPr>
        <w:t>DE</w:t>
      </w:r>
      <w:r w:rsidR="00CF7A49">
        <w:rPr>
          <w:rFonts w:ascii="Museo 300" w:hAnsi="Museo 300" w:cs="Arial"/>
          <w:b/>
          <w:sz w:val="16"/>
          <w:szCs w:val="16"/>
        </w:rPr>
        <w:t xml:space="preserve"> </w:t>
      </w:r>
      <w:r w:rsidRPr="007C5AA3">
        <w:rPr>
          <w:rFonts w:ascii="Museo 300" w:hAnsi="Museo 300" w:cs="Arial"/>
          <w:b/>
          <w:sz w:val="16"/>
          <w:szCs w:val="16"/>
        </w:rPr>
        <w:t>LOS</w:t>
      </w:r>
      <w:r w:rsidR="00CF7A49">
        <w:rPr>
          <w:rFonts w:ascii="Museo 300" w:hAnsi="Museo 300" w:cs="Arial"/>
          <w:b/>
          <w:sz w:val="16"/>
          <w:szCs w:val="16"/>
        </w:rPr>
        <w:t xml:space="preserve"> </w:t>
      </w:r>
      <w:r w:rsidRPr="007C5AA3">
        <w:rPr>
          <w:rFonts w:ascii="Museo 300" w:hAnsi="Museo 300" w:cs="Arial"/>
          <w:b/>
          <w:sz w:val="16"/>
          <w:szCs w:val="16"/>
        </w:rPr>
        <w:t>ESTADOS</w:t>
      </w:r>
      <w:r w:rsidR="00CF7A49">
        <w:rPr>
          <w:rFonts w:ascii="Museo 300" w:hAnsi="Museo 300" w:cs="Arial"/>
          <w:b/>
          <w:sz w:val="16"/>
          <w:szCs w:val="16"/>
        </w:rPr>
        <w:t xml:space="preserve"> </w:t>
      </w:r>
      <w:r w:rsidRPr="007C5AA3">
        <w:rPr>
          <w:rFonts w:ascii="Museo 300" w:hAnsi="Museo 300" w:cs="Arial"/>
          <w:b/>
          <w:sz w:val="16"/>
          <w:szCs w:val="16"/>
        </w:rPr>
        <w:t>UNIDOS</w:t>
      </w:r>
      <w:r w:rsidR="00CF7A49">
        <w:rPr>
          <w:rFonts w:ascii="Museo 300" w:hAnsi="Museo 300" w:cs="Arial"/>
          <w:b/>
          <w:sz w:val="16"/>
          <w:szCs w:val="16"/>
        </w:rPr>
        <w:t xml:space="preserve"> </w:t>
      </w:r>
      <w:r w:rsidRPr="007C5AA3">
        <w:rPr>
          <w:rFonts w:ascii="Museo 300" w:hAnsi="Museo 300" w:cs="Arial"/>
          <w:b/>
          <w:sz w:val="16"/>
          <w:szCs w:val="16"/>
        </w:rPr>
        <w:t>DE</w:t>
      </w:r>
      <w:r w:rsidR="00CF7A49">
        <w:rPr>
          <w:rFonts w:ascii="Museo 300" w:hAnsi="Museo 300" w:cs="Arial"/>
          <w:b/>
          <w:sz w:val="16"/>
          <w:szCs w:val="16"/>
        </w:rPr>
        <w:t xml:space="preserve"> </w:t>
      </w:r>
      <w:r w:rsidRPr="007C5AA3">
        <w:rPr>
          <w:rFonts w:ascii="Museo 300" w:hAnsi="Museo 300" w:cs="Arial"/>
          <w:b/>
          <w:sz w:val="16"/>
          <w:szCs w:val="16"/>
        </w:rPr>
        <w:t>AMÉRICA</w:t>
      </w:r>
      <w:r w:rsidR="00CF7A49">
        <w:rPr>
          <w:rFonts w:ascii="Museo 300" w:hAnsi="Museo 300" w:cs="Arial"/>
          <w:b/>
          <w:sz w:val="16"/>
          <w:szCs w:val="16"/>
        </w:rPr>
        <w:t xml:space="preserve"> </w:t>
      </w:r>
      <w:r w:rsidRPr="007C5AA3">
        <w:rPr>
          <w:rFonts w:ascii="Museo 300" w:hAnsi="Museo 300" w:cs="Arial"/>
          <w:b/>
          <w:sz w:val="16"/>
          <w:szCs w:val="16"/>
        </w:rPr>
        <w:t>(USD</w:t>
      </w:r>
      <w:r w:rsidR="00CF7A49">
        <w:rPr>
          <w:rFonts w:ascii="Museo 300" w:hAnsi="Museo 300" w:cs="Arial"/>
          <w:b/>
          <w:sz w:val="16"/>
          <w:szCs w:val="16"/>
        </w:rPr>
        <w:t xml:space="preserve"> </w:t>
      </w:r>
      <w:r w:rsidRPr="007C5AA3">
        <w:rPr>
          <w:rFonts w:ascii="Museo 300" w:hAnsi="Museo 300" w:cs="Arial"/>
          <w:b/>
          <w:sz w:val="16"/>
          <w:szCs w:val="16"/>
        </w:rPr>
        <w:t>2,913.00),</w:t>
      </w:r>
      <w:r w:rsidR="00CF7A49">
        <w:rPr>
          <w:rFonts w:ascii="Museo 300" w:hAnsi="Museo 300" w:cs="Arial"/>
          <w:b/>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IVA</w:t>
      </w:r>
      <w:r w:rsidR="00CF7A49">
        <w:rPr>
          <w:rFonts w:ascii="Museo 300" w:hAnsi="Museo 300" w:cs="Arial"/>
          <w:sz w:val="16"/>
          <w:szCs w:val="16"/>
        </w:rPr>
        <w:t xml:space="preserve"> </w:t>
      </w:r>
      <w:r w:rsidRPr="007C5AA3">
        <w:rPr>
          <w:rFonts w:ascii="Museo 300" w:hAnsi="Museo 300" w:cs="Arial"/>
          <w:sz w:val="16"/>
          <w:szCs w:val="16"/>
        </w:rPr>
        <w:t>incluido</w:t>
      </w:r>
      <w:bookmarkEnd w:id="8"/>
      <w:r w:rsidRPr="007C5AA3">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cuya</w:t>
      </w:r>
      <w:r w:rsidR="00CF7A49">
        <w:rPr>
          <w:rFonts w:ascii="Museo 300" w:hAnsi="Museo 300" w:cs="Arial"/>
          <w:sz w:val="16"/>
          <w:szCs w:val="16"/>
        </w:rPr>
        <w:t xml:space="preserve"> </w:t>
      </w:r>
      <w:r w:rsidRPr="007C5AA3">
        <w:rPr>
          <w:rFonts w:ascii="Museo 300" w:hAnsi="Museo 300" w:cs="Arial"/>
          <w:sz w:val="16"/>
          <w:szCs w:val="16"/>
        </w:rPr>
        <w:t>descripción</w:t>
      </w:r>
      <w:r w:rsidR="00CF7A49">
        <w:rPr>
          <w:rFonts w:ascii="Museo 300" w:hAnsi="Museo 300" w:cs="Arial"/>
          <w:sz w:val="16"/>
          <w:szCs w:val="16"/>
        </w:rPr>
        <w:t xml:space="preserve"> </w:t>
      </w:r>
      <w:r w:rsidRPr="007C5AA3">
        <w:rPr>
          <w:rFonts w:ascii="Museo 300" w:hAnsi="Museo 300" w:cs="Arial"/>
          <w:sz w:val="16"/>
          <w:szCs w:val="16"/>
        </w:rPr>
        <w:t>es</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siguiente:</w:t>
      </w:r>
    </w:p>
    <w:p w14:paraId="675752DF" w14:textId="77777777" w:rsidR="007C5AA3" w:rsidRPr="007C5AA3" w:rsidRDefault="007C5AA3" w:rsidP="007C5AA3">
      <w:pPr>
        <w:contextualSpacing/>
        <w:jc w:val="center"/>
        <w:rPr>
          <w:rFonts w:ascii="Museo 300" w:hAnsi="Museo 300"/>
          <w:noProof/>
          <w:sz w:val="16"/>
          <w:szCs w:val="16"/>
          <w:lang w:eastAsia="es-ES"/>
        </w:rPr>
      </w:pPr>
    </w:p>
    <w:p w14:paraId="1C1324F5" w14:textId="77777777" w:rsidR="007C5AA3" w:rsidRPr="007C5AA3" w:rsidRDefault="007C5AA3" w:rsidP="007C5AA3">
      <w:pPr>
        <w:contextualSpacing/>
        <w:jc w:val="center"/>
        <w:rPr>
          <w:rFonts w:ascii="Museo 300" w:eastAsia="Times New Roman" w:hAnsi="Museo 300" w:cs="Arial"/>
          <w:sz w:val="16"/>
          <w:szCs w:val="16"/>
        </w:rPr>
      </w:pPr>
      <w:r w:rsidRPr="007C5AA3">
        <w:rPr>
          <w:rFonts w:ascii="Museo 300" w:eastAsia="Times New Roman" w:hAnsi="Museo 300" w:cs="Arial"/>
          <w:noProof/>
          <w:sz w:val="16"/>
          <w:szCs w:val="16"/>
          <w:lang w:eastAsia="es-SV"/>
        </w:rPr>
        <w:drawing>
          <wp:inline distT="0" distB="0" distL="0" distR="0" wp14:anchorId="39EBE63A" wp14:editId="29EC091A">
            <wp:extent cx="4303225" cy="1029737"/>
            <wp:effectExtent l="0" t="0" r="2540" b="0"/>
            <wp:docPr id="29" name="Imagen 2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9542" cy="1036034"/>
                    </a:xfrm>
                    <a:prstGeom prst="rect">
                      <a:avLst/>
                    </a:prstGeom>
                    <a:noFill/>
                  </pic:spPr>
                </pic:pic>
              </a:graphicData>
            </a:graphic>
          </wp:inline>
        </w:drawing>
      </w:r>
    </w:p>
    <w:p w14:paraId="08C541AE" w14:textId="1DCD2839" w:rsidR="007C5AA3" w:rsidRPr="007C5AA3" w:rsidRDefault="007C5AA3" w:rsidP="007C5AA3">
      <w:pPr>
        <w:pStyle w:val="Prrafodelista"/>
        <w:ind w:left="927"/>
        <w:jc w:val="both"/>
        <w:textAlignment w:val="baseline"/>
        <w:rPr>
          <w:rFonts w:ascii="Museo 300" w:hAnsi="Museo 300" w:cs="Arial"/>
          <w:sz w:val="16"/>
          <w:szCs w:val="16"/>
        </w:rPr>
      </w:pP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acuerdo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lo</w:t>
      </w:r>
      <w:r w:rsidR="00CF7A49">
        <w:rPr>
          <w:rFonts w:ascii="Museo 300" w:hAnsi="Museo 300" w:cs="Arial"/>
          <w:sz w:val="16"/>
          <w:szCs w:val="16"/>
        </w:rPr>
        <w:t xml:space="preserve"> </w:t>
      </w:r>
      <w:r w:rsidRPr="007C5AA3">
        <w:rPr>
          <w:rFonts w:ascii="Museo 300" w:hAnsi="Museo 300" w:cs="Arial"/>
          <w:sz w:val="16"/>
          <w:szCs w:val="16"/>
        </w:rPr>
        <w:t>determinado</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Normativa</w:t>
      </w:r>
      <w:r w:rsidR="00CF7A49">
        <w:rPr>
          <w:rFonts w:ascii="Museo 300" w:hAnsi="Museo 300" w:cs="Arial"/>
          <w:sz w:val="16"/>
          <w:szCs w:val="16"/>
        </w:rPr>
        <w:t xml:space="preserve"> </w:t>
      </w:r>
      <w:r w:rsidRPr="007C5AA3">
        <w:rPr>
          <w:rFonts w:ascii="Museo 300" w:hAnsi="Museo 300" w:cs="Arial"/>
          <w:sz w:val="16"/>
          <w:szCs w:val="16"/>
        </w:rPr>
        <w:t>para</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Compensación</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Daños</w:t>
      </w:r>
      <w:r w:rsidR="00CF7A49">
        <w:rPr>
          <w:rFonts w:ascii="Museo 300" w:hAnsi="Museo 300" w:cs="Arial"/>
          <w:sz w:val="16"/>
          <w:szCs w:val="16"/>
        </w:rPr>
        <w:t xml:space="preserve"> </w:t>
      </w:r>
      <w:r w:rsidRPr="007C5AA3">
        <w:rPr>
          <w:rFonts w:ascii="Museo 300" w:hAnsi="Museo 300" w:cs="Arial"/>
          <w:sz w:val="16"/>
          <w:szCs w:val="16"/>
        </w:rPr>
        <w:t>Económicos</w:t>
      </w:r>
      <w:r w:rsidR="00CF7A49">
        <w:rPr>
          <w:rFonts w:ascii="Museo 300" w:hAnsi="Museo 300" w:cs="Arial"/>
          <w:sz w:val="16"/>
          <w:szCs w:val="16"/>
        </w:rPr>
        <w:t xml:space="preserve"> </w:t>
      </w:r>
      <w:r w:rsidRPr="007C5AA3">
        <w:rPr>
          <w:rFonts w:ascii="Museo 300" w:hAnsi="Museo 300" w:cs="Arial"/>
          <w:sz w:val="16"/>
          <w:szCs w:val="16"/>
        </w:rPr>
        <w:t>o</w:t>
      </w:r>
      <w:r w:rsidR="00CF7A49">
        <w:rPr>
          <w:rFonts w:ascii="Museo 300" w:hAnsi="Museo 300" w:cs="Arial"/>
          <w:sz w:val="16"/>
          <w:szCs w:val="16"/>
        </w:rPr>
        <w:t xml:space="preserve"> </w:t>
      </w:r>
      <w:r w:rsidRPr="007C5AA3">
        <w:rPr>
          <w:rFonts w:ascii="Museo 300" w:hAnsi="Museo 300" w:cs="Arial"/>
          <w:sz w:val="16"/>
          <w:szCs w:val="16"/>
        </w:rPr>
        <w:t>a</w:t>
      </w:r>
      <w:r w:rsidR="00CF7A49">
        <w:rPr>
          <w:rFonts w:ascii="Museo 300" w:hAnsi="Museo 300" w:cs="Arial"/>
          <w:sz w:val="16"/>
          <w:szCs w:val="16"/>
        </w:rPr>
        <w:t xml:space="preserve"> </w:t>
      </w:r>
      <w:r w:rsidRPr="007C5AA3">
        <w:rPr>
          <w:rFonts w:ascii="Museo 300" w:hAnsi="Museo 300" w:cs="Arial"/>
          <w:sz w:val="16"/>
          <w:szCs w:val="16"/>
        </w:rPr>
        <w:t>Equipos,</w:t>
      </w:r>
      <w:r w:rsidR="00CF7A49">
        <w:rPr>
          <w:rFonts w:ascii="Museo 300" w:hAnsi="Museo 300" w:cs="Arial"/>
          <w:sz w:val="16"/>
          <w:szCs w:val="16"/>
        </w:rPr>
        <w:t xml:space="preserve"> </w:t>
      </w:r>
      <w:r w:rsidRPr="007C5AA3">
        <w:rPr>
          <w:rFonts w:ascii="Museo 300" w:hAnsi="Museo 300" w:cs="Arial"/>
          <w:sz w:val="16"/>
          <w:szCs w:val="16"/>
        </w:rPr>
        <w:t>Artefactos</w:t>
      </w:r>
      <w:r w:rsidR="00CF7A49">
        <w:rPr>
          <w:rFonts w:ascii="Museo 300" w:hAnsi="Museo 300" w:cs="Arial"/>
          <w:sz w:val="16"/>
          <w:szCs w:val="16"/>
        </w:rPr>
        <w:t xml:space="preserve"> </w:t>
      </w:r>
      <w:r w:rsidRPr="007C5AA3">
        <w:rPr>
          <w:rFonts w:ascii="Museo 300" w:hAnsi="Museo 300" w:cs="Arial"/>
          <w:sz w:val="16"/>
          <w:szCs w:val="16"/>
        </w:rPr>
        <w:t>o</w:t>
      </w:r>
      <w:r w:rsidR="00CF7A49">
        <w:rPr>
          <w:rFonts w:ascii="Museo 300" w:hAnsi="Museo 300" w:cs="Arial"/>
          <w:sz w:val="16"/>
          <w:szCs w:val="16"/>
        </w:rPr>
        <w:t xml:space="preserve"> </w:t>
      </w:r>
      <w:r w:rsidRPr="007C5AA3">
        <w:rPr>
          <w:rFonts w:ascii="Museo 300" w:hAnsi="Museo 300" w:cs="Arial"/>
          <w:sz w:val="16"/>
          <w:szCs w:val="16"/>
        </w:rPr>
        <w:t>Instalaciones</w:t>
      </w:r>
      <w:r w:rsidR="00CF7A49">
        <w:rPr>
          <w:rFonts w:ascii="Museo 300" w:hAnsi="Museo 300" w:cs="Arial"/>
          <w:sz w:val="16"/>
          <w:szCs w:val="16"/>
        </w:rPr>
        <w:t xml:space="preserve"> </w:t>
      </w:r>
      <w:r w:rsidRPr="007C5AA3">
        <w:rPr>
          <w:rFonts w:ascii="Museo 300" w:hAnsi="Museo 300" w:cs="Arial"/>
          <w:sz w:val="16"/>
          <w:szCs w:val="16"/>
        </w:rPr>
        <w:t>vigente,</w:t>
      </w:r>
      <w:r w:rsidR="00CF7A49">
        <w:rPr>
          <w:rFonts w:ascii="Museo 300" w:hAnsi="Museo 300" w:cs="Arial"/>
          <w:sz w:val="16"/>
          <w:szCs w:val="16"/>
        </w:rPr>
        <w:t xml:space="preserve"> </w:t>
      </w:r>
      <w:r w:rsidRPr="007C5AA3">
        <w:rPr>
          <w:rFonts w:ascii="Museo 300" w:hAnsi="Museo 300" w:cs="Arial"/>
          <w:sz w:val="16"/>
          <w:szCs w:val="16"/>
        </w:rPr>
        <w:t>y</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conformidad</w:t>
      </w:r>
      <w:r w:rsidR="00CF7A49">
        <w:rPr>
          <w:rFonts w:ascii="Museo 300" w:hAnsi="Museo 300" w:cs="Arial"/>
          <w:sz w:val="16"/>
          <w:szCs w:val="16"/>
        </w:rPr>
        <w:t xml:space="preserve"> </w:t>
      </w:r>
      <w:r w:rsidRPr="007C5AA3">
        <w:rPr>
          <w:rFonts w:ascii="Museo 300" w:hAnsi="Museo 300" w:cs="Arial"/>
          <w:sz w:val="16"/>
          <w:szCs w:val="16"/>
        </w:rPr>
        <w:t>al</w:t>
      </w:r>
      <w:r w:rsidR="00CF7A49">
        <w:rPr>
          <w:rFonts w:ascii="Museo 300" w:hAnsi="Museo 300" w:cs="Arial"/>
          <w:sz w:val="16"/>
          <w:szCs w:val="16"/>
        </w:rPr>
        <w:t xml:space="preserve"> </w:t>
      </w:r>
      <w:r w:rsidRPr="007C5AA3">
        <w:rPr>
          <w:rFonts w:ascii="Museo 300" w:hAnsi="Museo 300" w:cs="Arial"/>
          <w:sz w:val="16"/>
          <w:szCs w:val="16"/>
        </w:rPr>
        <w:t>daño</w:t>
      </w:r>
      <w:r w:rsidR="00CF7A49">
        <w:rPr>
          <w:rFonts w:ascii="Museo 300" w:hAnsi="Museo 300" w:cs="Arial"/>
          <w:sz w:val="16"/>
          <w:szCs w:val="16"/>
        </w:rPr>
        <w:t xml:space="preserve"> </w:t>
      </w:r>
      <w:r w:rsidRPr="007C5AA3">
        <w:rPr>
          <w:rFonts w:ascii="Museo 300" w:hAnsi="Museo 300" w:cs="Arial"/>
          <w:sz w:val="16"/>
          <w:szCs w:val="16"/>
        </w:rPr>
        <w:t>reportado</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equipo</w:t>
      </w:r>
      <w:r w:rsidR="00CF7A49">
        <w:rPr>
          <w:rFonts w:ascii="Museo 300" w:hAnsi="Museo 300" w:cs="Arial"/>
          <w:sz w:val="16"/>
          <w:szCs w:val="16"/>
        </w:rPr>
        <w:t xml:space="preserve"> </w:t>
      </w:r>
      <w:r w:rsidRPr="007C5AA3">
        <w:rPr>
          <w:rFonts w:ascii="Museo 300" w:hAnsi="Museo 300" w:cs="Arial"/>
          <w:sz w:val="16"/>
          <w:szCs w:val="16"/>
        </w:rPr>
        <w:t>eléctrico,</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CAU</w:t>
      </w:r>
      <w:r w:rsidR="00CF7A49">
        <w:rPr>
          <w:rFonts w:ascii="Museo 300" w:hAnsi="Museo 300" w:cs="Arial"/>
          <w:sz w:val="16"/>
          <w:szCs w:val="16"/>
        </w:rPr>
        <w:t xml:space="preserve"> </w:t>
      </w:r>
      <w:r w:rsidRPr="007C5AA3">
        <w:rPr>
          <w:rFonts w:ascii="Museo 300" w:hAnsi="Museo 300" w:cs="Arial"/>
          <w:sz w:val="16"/>
          <w:szCs w:val="16"/>
        </w:rPr>
        <w:t>realizó</w:t>
      </w:r>
      <w:r w:rsidR="00CF7A49">
        <w:rPr>
          <w:rFonts w:ascii="Museo 300" w:hAnsi="Museo 300" w:cs="Arial"/>
          <w:sz w:val="16"/>
          <w:szCs w:val="16"/>
        </w:rPr>
        <w:t xml:space="preserve"> </w:t>
      </w:r>
      <w:r w:rsidRPr="007C5AA3">
        <w:rPr>
          <w:rFonts w:ascii="Museo 300" w:hAnsi="Museo 300" w:cs="Arial"/>
          <w:sz w:val="16"/>
          <w:szCs w:val="16"/>
        </w:rPr>
        <w:t>una</w:t>
      </w:r>
      <w:r w:rsidR="00CF7A49">
        <w:rPr>
          <w:rFonts w:ascii="Museo 300" w:hAnsi="Museo 300" w:cs="Arial"/>
          <w:sz w:val="16"/>
          <w:szCs w:val="16"/>
        </w:rPr>
        <w:t xml:space="preserve"> </w:t>
      </w:r>
      <w:r w:rsidRPr="007C5AA3">
        <w:rPr>
          <w:rFonts w:ascii="Museo 300" w:hAnsi="Museo 300" w:cs="Arial"/>
          <w:sz w:val="16"/>
          <w:szCs w:val="16"/>
        </w:rPr>
        <w:t>investigación</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los</w:t>
      </w:r>
      <w:r w:rsidR="00CF7A49">
        <w:rPr>
          <w:rFonts w:ascii="Museo 300" w:hAnsi="Museo 300" w:cs="Arial"/>
          <w:sz w:val="16"/>
          <w:szCs w:val="16"/>
        </w:rPr>
        <w:t xml:space="preserve"> </w:t>
      </w:r>
      <w:r w:rsidRPr="007C5AA3">
        <w:rPr>
          <w:rFonts w:ascii="Museo 300" w:hAnsi="Museo 300" w:cs="Arial"/>
          <w:sz w:val="16"/>
          <w:szCs w:val="16"/>
        </w:rPr>
        <w:t>gastos</w:t>
      </w:r>
      <w:r w:rsidR="00CF7A49">
        <w:rPr>
          <w:rFonts w:ascii="Museo 300" w:hAnsi="Museo 300" w:cs="Arial"/>
          <w:sz w:val="16"/>
          <w:szCs w:val="16"/>
        </w:rPr>
        <w:t xml:space="preserve"> </w:t>
      </w:r>
      <w:r w:rsidRPr="007C5AA3">
        <w:rPr>
          <w:rFonts w:ascii="Museo 300" w:hAnsi="Museo 300" w:cs="Arial"/>
          <w:sz w:val="16"/>
          <w:szCs w:val="16"/>
        </w:rPr>
        <w:t>efectuados</w:t>
      </w:r>
      <w:r w:rsidR="00CF7A49">
        <w:rPr>
          <w:rFonts w:ascii="Museo 300" w:hAnsi="Museo 300" w:cs="Arial"/>
          <w:sz w:val="16"/>
          <w:szCs w:val="16"/>
        </w:rPr>
        <w:t xml:space="preserve"> </w:t>
      </w:r>
      <w:r w:rsidRPr="007C5AA3">
        <w:rPr>
          <w:rFonts w:ascii="Museo 300" w:hAnsi="Museo 300" w:cs="Arial"/>
          <w:sz w:val="16"/>
          <w:szCs w:val="16"/>
        </w:rPr>
        <w:t>por</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usuario</w:t>
      </w:r>
      <w:r w:rsidR="00CF7A49">
        <w:rPr>
          <w:rFonts w:ascii="Museo 300" w:hAnsi="Museo 300" w:cs="Arial"/>
          <w:sz w:val="16"/>
          <w:szCs w:val="16"/>
        </w:rPr>
        <w:t xml:space="preserve"> </w:t>
      </w:r>
      <w:r w:rsidRPr="007C5AA3">
        <w:rPr>
          <w:rFonts w:ascii="Museo 300" w:hAnsi="Museo 300" w:cs="Arial"/>
          <w:sz w:val="16"/>
          <w:szCs w:val="16"/>
        </w:rPr>
        <w:t>para</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reparación</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motor</w:t>
      </w:r>
      <w:r w:rsidR="00CF7A49">
        <w:rPr>
          <w:rFonts w:ascii="Museo 300" w:hAnsi="Museo 300" w:cs="Arial"/>
          <w:sz w:val="16"/>
          <w:szCs w:val="16"/>
        </w:rPr>
        <w:t xml:space="preserve"> </w:t>
      </w:r>
      <w:r w:rsidRPr="007C5AA3">
        <w:rPr>
          <w:rFonts w:ascii="Museo 300" w:hAnsi="Museo 300" w:cs="Arial"/>
          <w:sz w:val="16"/>
          <w:szCs w:val="16"/>
        </w:rPr>
        <w:t>eléctrico</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sistema</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bombeo</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agua</w:t>
      </w:r>
      <w:r w:rsidR="00CF7A49">
        <w:rPr>
          <w:rFonts w:ascii="Museo 300" w:hAnsi="Museo 300" w:cs="Arial"/>
          <w:sz w:val="16"/>
          <w:szCs w:val="16"/>
        </w:rPr>
        <w:t xml:space="preserve"> </w:t>
      </w:r>
      <w:r w:rsidRPr="007C5AA3">
        <w:rPr>
          <w:rFonts w:ascii="Museo 300" w:hAnsi="Museo 300" w:cs="Arial"/>
          <w:sz w:val="16"/>
          <w:szCs w:val="16"/>
        </w:rPr>
        <w:t>reportado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daño,</w:t>
      </w:r>
      <w:r w:rsidR="00CF7A49">
        <w:rPr>
          <w:rFonts w:ascii="Museo 300" w:hAnsi="Museo 300" w:cs="Arial"/>
          <w:sz w:val="16"/>
          <w:szCs w:val="16"/>
        </w:rPr>
        <w:t xml:space="preserve"> </w:t>
      </w:r>
      <w:r w:rsidRPr="007C5AA3">
        <w:rPr>
          <w:rFonts w:ascii="Museo 300" w:hAnsi="Museo 300" w:cs="Arial"/>
          <w:sz w:val="16"/>
          <w:szCs w:val="16"/>
        </w:rPr>
        <w:t>obteniendo</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siguiente</w:t>
      </w:r>
      <w:r w:rsidR="00CF7A49">
        <w:rPr>
          <w:rFonts w:ascii="Museo 300" w:hAnsi="Museo 300" w:cs="Arial"/>
          <w:sz w:val="16"/>
          <w:szCs w:val="16"/>
        </w:rPr>
        <w:t xml:space="preserve"> </w:t>
      </w:r>
      <w:r w:rsidRPr="007C5AA3">
        <w:rPr>
          <w:rFonts w:ascii="Museo 300" w:hAnsi="Museo 300" w:cs="Arial"/>
          <w:sz w:val="16"/>
          <w:szCs w:val="16"/>
        </w:rPr>
        <w:t>cotización:</w:t>
      </w:r>
    </w:p>
    <w:p w14:paraId="12755288" w14:textId="0DAAC2FC" w:rsidR="007C5AA3" w:rsidRPr="0001696F" w:rsidRDefault="00604D1D" w:rsidP="007C5AA3">
      <w:pPr>
        <w:contextualSpacing/>
        <w:jc w:val="center"/>
        <w:rPr>
          <w:rFonts w:ascii="Museo Sans 300" w:eastAsia="Times New Roman" w:hAnsi="Museo Sans 300" w:cs="Arial"/>
        </w:rPr>
      </w:pPr>
      <w:r>
        <w:rPr>
          <w:rFonts w:ascii="Museo Sans 300" w:eastAsia="Times New Roman" w:hAnsi="Museo Sans 300" w:cs="Arial"/>
          <w:noProof/>
          <w:lang w:eastAsia="es-SV"/>
        </w:rPr>
        <w:t>+++</w:t>
      </w:r>
    </w:p>
    <w:p w14:paraId="37976E1F" w14:textId="6932741A" w:rsidR="00D4399C" w:rsidRDefault="007C5AA3" w:rsidP="00D4399C">
      <w:pPr>
        <w:pStyle w:val="Prrafodelista"/>
        <w:ind w:left="927"/>
        <w:jc w:val="both"/>
        <w:textAlignment w:val="baseline"/>
        <w:rPr>
          <w:rFonts w:ascii="Museo Sans 300" w:hAnsi="Museo Sans 300" w:cs="Segoe UI"/>
          <w:sz w:val="20"/>
          <w:szCs w:val="20"/>
          <w:u w:val="single"/>
          <w:lang w:val="es-SV" w:eastAsia="es-SV"/>
        </w:rPr>
      </w:pPr>
      <w:r w:rsidRPr="007C5AA3">
        <w:rPr>
          <w:rFonts w:ascii="Museo 300" w:hAnsi="Museo 300" w:cs="Arial"/>
          <w:sz w:val="16"/>
          <w:szCs w:val="16"/>
        </w:rPr>
        <w:t>Bajo</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contexto</w:t>
      </w:r>
      <w:r w:rsidR="00CF7A49">
        <w:rPr>
          <w:rFonts w:ascii="Museo 300" w:hAnsi="Museo 300" w:cs="Arial"/>
          <w:sz w:val="16"/>
          <w:szCs w:val="16"/>
        </w:rPr>
        <w:t xml:space="preserve"> </w:t>
      </w:r>
      <w:r w:rsidRPr="007C5AA3">
        <w:rPr>
          <w:rFonts w:ascii="Museo 300" w:hAnsi="Museo 300" w:cs="Arial"/>
          <w:sz w:val="16"/>
          <w:szCs w:val="16"/>
        </w:rPr>
        <w:t>anterior,</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CAU</w:t>
      </w:r>
      <w:r w:rsidR="00CF7A49">
        <w:rPr>
          <w:rFonts w:ascii="Museo 300" w:hAnsi="Museo 300" w:cs="Arial"/>
          <w:sz w:val="16"/>
          <w:szCs w:val="16"/>
        </w:rPr>
        <w:t xml:space="preserve"> </w:t>
      </w:r>
      <w:r w:rsidRPr="007C5AA3">
        <w:rPr>
          <w:rFonts w:ascii="Museo 300" w:hAnsi="Museo 300" w:cs="Arial"/>
          <w:sz w:val="16"/>
          <w:szCs w:val="16"/>
        </w:rPr>
        <w:t>considera</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monto</w:t>
      </w:r>
      <w:r w:rsidR="00CF7A49">
        <w:rPr>
          <w:rFonts w:ascii="Museo 300" w:hAnsi="Museo 300" w:cs="Arial"/>
          <w:sz w:val="16"/>
          <w:szCs w:val="16"/>
        </w:rPr>
        <w:t xml:space="preserve"> </w:t>
      </w:r>
      <w:r w:rsidRPr="007C5AA3">
        <w:rPr>
          <w:rFonts w:ascii="Museo 300" w:hAnsi="Museo 300" w:cs="Arial"/>
          <w:sz w:val="16"/>
          <w:szCs w:val="16"/>
        </w:rPr>
        <w:t>total</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reparación</w:t>
      </w:r>
      <w:r w:rsidR="00CF7A49">
        <w:rPr>
          <w:rFonts w:ascii="Museo 300" w:hAnsi="Museo 300" w:cs="Arial"/>
          <w:sz w:val="16"/>
          <w:szCs w:val="16"/>
        </w:rPr>
        <w:t xml:space="preserve"> </w:t>
      </w:r>
      <w:r w:rsidRPr="007C5AA3">
        <w:rPr>
          <w:rFonts w:ascii="Museo 300" w:hAnsi="Museo 300" w:cs="Arial"/>
          <w:sz w:val="16"/>
          <w:szCs w:val="16"/>
        </w:rPr>
        <w:t>del</w:t>
      </w:r>
      <w:r w:rsidR="00CF7A49">
        <w:rPr>
          <w:rFonts w:ascii="Museo 300" w:hAnsi="Museo 300" w:cs="Arial"/>
          <w:sz w:val="16"/>
          <w:szCs w:val="16"/>
        </w:rPr>
        <w:t xml:space="preserve"> </w:t>
      </w:r>
      <w:r w:rsidRPr="007C5AA3">
        <w:rPr>
          <w:rFonts w:ascii="Museo 300" w:hAnsi="Museo 300" w:cs="Arial"/>
          <w:sz w:val="16"/>
          <w:szCs w:val="16"/>
        </w:rPr>
        <w:t>equipo</w:t>
      </w:r>
      <w:r w:rsidR="00CF7A49">
        <w:rPr>
          <w:rFonts w:ascii="Museo 300" w:hAnsi="Museo 300" w:cs="Arial"/>
          <w:sz w:val="16"/>
          <w:szCs w:val="16"/>
        </w:rPr>
        <w:t xml:space="preserve"> </w:t>
      </w:r>
      <w:r w:rsidRPr="007C5AA3">
        <w:rPr>
          <w:rFonts w:ascii="Museo 300" w:hAnsi="Museo 300" w:cs="Arial"/>
          <w:sz w:val="16"/>
          <w:szCs w:val="16"/>
        </w:rPr>
        <w:t>reportado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daño</w:t>
      </w:r>
      <w:r w:rsidR="00CF7A49">
        <w:rPr>
          <w:rFonts w:ascii="Museo 300" w:hAnsi="Museo 300" w:cs="Arial"/>
          <w:sz w:val="16"/>
          <w:szCs w:val="16"/>
        </w:rPr>
        <w:t xml:space="preserve"> </w:t>
      </w:r>
      <w:r w:rsidRPr="007C5AA3">
        <w:rPr>
          <w:rFonts w:ascii="Museo 300" w:hAnsi="Museo 300" w:cs="Arial"/>
          <w:sz w:val="16"/>
          <w:szCs w:val="16"/>
        </w:rPr>
        <w:t>acontecido</w:t>
      </w:r>
      <w:r w:rsidR="00CF7A49">
        <w:rPr>
          <w:rFonts w:ascii="Museo 300" w:hAnsi="Museo 300" w:cs="Arial"/>
          <w:sz w:val="16"/>
          <w:szCs w:val="16"/>
        </w:rPr>
        <w:t xml:space="preserve"> </w:t>
      </w:r>
      <w:r w:rsidRPr="007C5AA3">
        <w:rPr>
          <w:rFonts w:ascii="Museo 300" w:hAnsi="Museo 300" w:cs="Arial"/>
          <w:sz w:val="16"/>
          <w:szCs w:val="16"/>
        </w:rPr>
        <w:t>en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sz w:val="16"/>
          <w:szCs w:val="16"/>
        </w:rPr>
        <w:t>suministro</w:t>
      </w:r>
      <w:r w:rsidR="00CF7A49">
        <w:rPr>
          <w:rFonts w:ascii="Museo 300" w:hAnsi="Museo 300" w:cs="Arial"/>
          <w:sz w:val="16"/>
          <w:szCs w:val="16"/>
        </w:rPr>
        <w:t xml:space="preserve"> </w:t>
      </w:r>
      <w:r w:rsidRPr="007C5AA3">
        <w:rPr>
          <w:rFonts w:ascii="Museo 300" w:hAnsi="Museo 300" w:cs="Arial"/>
          <w:sz w:val="16"/>
          <w:szCs w:val="16"/>
        </w:rPr>
        <w:t>identificado</w:t>
      </w:r>
      <w:r w:rsidR="00CF7A49">
        <w:rPr>
          <w:rFonts w:ascii="Museo 300" w:hAnsi="Museo 300" w:cs="Arial"/>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el</w:t>
      </w:r>
      <w:r w:rsidR="00CF7A49">
        <w:rPr>
          <w:rFonts w:ascii="Museo 300" w:hAnsi="Museo 300" w:cs="Arial"/>
          <w:sz w:val="16"/>
          <w:szCs w:val="16"/>
        </w:rPr>
        <w:t xml:space="preserve"> </w:t>
      </w:r>
      <w:r w:rsidRPr="007C5AA3">
        <w:rPr>
          <w:rFonts w:ascii="Museo 300" w:hAnsi="Museo 300" w:cs="Arial"/>
          <w:b/>
          <w:bCs/>
          <w:sz w:val="16"/>
          <w:szCs w:val="16"/>
        </w:rPr>
        <w:t>NIC</w:t>
      </w:r>
      <w:r w:rsidR="00CF7A49">
        <w:rPr>
          <w:rFonts w:ascii="Museo 300" w:hAnsi="Museo 300" w:cs="Arial"/>
          <w:b/>
          <w:bCs/>
          <w:sz w:val="16"/>
          <w:szCs w:val="16"/>
        </w:rPr>
        <w:t xml:space="preserve"> </w:t>
      </w:r>
      <w:r w:rsidR="008D3510">
        <w:rPr>
          <w:rFonts w:ascii="Museo 300" w:hAnsi="Museo 300" w:cs="Arial"/>
          <w:b/>
          <w:bCs/>
          <w:sz w:val="16"/>
          <w:szCs w:val="16"/>
        </w:rPr>
        <w:t>+++</w:t>
      </w:r>
      <w:r w:rsidRPr="007C5AA3">
        <w:rPr>
          <w:rFonts w:ascii="Museo 300" w:hAnsi="Museo 300" w:cs="Arial"/>
          <w:b/>
          <w:bCs/>
          <w:sz w:val="16"/>
          <w:szCs w:val="16"/>
        </w:rPr>
        <w:t>,</w:t>
      </w:r>
      <w:r w:rsidR="00CF7A49">
        <w:rPr>
          <w:rFonts w:ascii="Museo 300" w:hAnsi="Museo 300" w:cs="Arial"/>
          <w:b/>
          <w:bCs/>
          <w:sz w:val="16"/>
          <w:szCs w:val="16"/>
        </w:rPr>
        <w:t xml:space="preserve"> </w:t>
      </w:r>
      <w:r w:rsidRPr="007C5AA3">
        <w:rPr>
          <w:rFonts w:ascii="Museo 300" w:hAnsi="Museo 300" w:cs="Arial"/>
          <w:sz w:val="16"/>
          <w:szCs w:val="16"/>
        </w:rPr>
        <w:t>a</w:t>
      </w:r>
      <w:r w:rsidR="00CF7A49">
        <w:rPr>
          <w:rFonts w:ascii="Museo 300" w:hAnsi="Museo 300" w:cs="Arial"/>
          <w:sz w:val="16"/>
          <w:szCs w:val="16"/>
        </w:rPr>
        <w:t xml:space="preserve"> </w:t>
      </w:r>
      <w:r w:rsidRPr="007C5AA3">
        <w:rPr>
          <w:rFonts w:ascii="Museo 300" w:hAnsi="Museo 300" w:cs="Arial"/>
          <w:sz w:val="16"/>
          <w:szCs w:val="16"/>
        </w:rPr>
        <w:t>nombre</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00604D1D">
        <w:rPr>
          <w:rFonts w:ascii="Museo 300" w:hAnsi="Museo 300" w:cs="Arial"/>
          <w:sz w:val="16"/>
          <w:szCs w:val="16"/>
        </w:rPr>
        <w:t>+++</w:t>
      </w:r>
      <w:r w:rsidRPr="007C5AA3">
        <w:rPr>
          <w:rFonts w:ascii="Museo 300" w:hAnsi="Museo 300" w:cs="Arial"/>
          <w:sz w:val="16"/>
          <w:szCs w:val="16"/>
        </w:rPr>
        <w:t>,</w:t>
      </w:r>
      <w:r w:rsidR="00CF7A49">
        <w:rPr>
          <w:rFonts w:ascii="Museo 300" w:hAnsi="Museo 300" w:cs="Arial"/>
          <w:sz w:val="16"/>
          <w:szCs w:val="16"/>
        </w:rPr>
        <w:t xml:space="preserve"> </w:t>
      </w:r>
      <w:r w:rsidRPr="007C5AA3">
        <w:rPr>
          <w:rFonts w:ascii="Museo 300" w:hAnsi="Museo 300" w:cs="Arial"/>
          <w:sz w:val="16"/>
          <w:szCs w:val="16"/>
        </w:rPr>
        <w:t>que</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sociedad</w:t>
      </w:r>
      <w:r w:rsidR="00CF7A49">
        <w:rPr>
          <w:rFonts w:ascii="Museo 300" w:hAnsi="Museo 300" w:cs="Arial"/>
          <w:sz w:val="16"/>
          <w:szCs w:val="16"/>
        </w:rPr>
        <w:t xml:space="preserve"> </w:t>
      </w:r>
      <w:r w:rsidRPr="007C5AA3">
        <w:rPr>
          <w:rFonts w:ascii="Museo 300" w:hAnsi="Museo 300" w:cs="Arial"/>
          <w:sz w:val="16"/>
          <w:szCs w:val="16"/>
        </w:rPr>
        <w:t>CAESS</w:t>
      </w:r>
      <w:r w:rsidR="00CF7A49">
        <w:rPr>
          <w:rFonts w:ascii="Museo 300" w:hAnsi="Museo 300" w:cs="Arial"/>
          <w:sz w:val="16"/>
          <w:szCs w:val="16"/>
        </w:rPr>
        <w:t xml:space="preserve"> </w:t>
      </w:r>
      <w:r w:rsidRPr="007C5AA3">
        <w:rPr>
          <w:rFonts w:ascii="Museo 300" w:hAnsi="Museo 300" w:cs="Arial"/>
          <w:sz w:val="16"/>
          <w:szCs w:val="16"/>
        </w:rPr>
        <w:t>debe</w:t>
      </w:r>
      <w:r w:rsidR="00CF7A49">
        <w:rPr>
          <w:rFonts w:ascii="Museo 300" w:hAnsi="Museo 300" w:cs="Arial"/>
          <w:sz w:val="16"/>
          <w:szCs w:val="16"/>
        </w:rPr>
        <w:t xml:space="preserve"> </w:t>
      </w:r>
      <w:r w:rsidRPr="007C5AA3">
        <w:rPr>
          <w:rFonts w:ascii="Museo 300" w:hAnsi="Museo 300" w:cs="Arial"/>
          <w:sz w:val="16"/>
          <w:szCs w:val="16"/>
        </w:rPr>
        <w:t>cancelar</w:t>
      </w:r>
      <w:r w:rsidR="00CF7A49">
        <w:rPr>
          <w:rFonts w:ascii="Museo 300" w:hAnsi="Museo 300" w:cs="Arial"/>
          <w:sz w:val="16"/>
          <w:szCs w:val="16"/>
        </w:rPr>
        <w:t xml:space="preserve"> </w:t>
      </w:r>
      <w:r w:rsidRPr="007C5AA3">
        <w:rPr>
          <w:rFonts w:ascii="Museo 300" w:hAnsi="Museo 300" w:cs="Arial"/>
          <w:sz w:val="16"/>
          <w:szCs w:val="16"/>
        </w:rPr>
        <w:t>asciende</w:t>
      </w:r>
      <w:r w:rsidR="00CF7A49">
        <w:rPr>
          <w:rFonts w:ascii="Museo 300" w:hAnsi="Museo 300" w:cs="Arial"/>
          <w:sz w:val="16"/>
          <w:szCs w:val="16"/>
        </w:rPr>
        <w:t xml:space="preserve"> </w:t>
      </w:r>
      <w:r w:rsidRPr="007C5AA3">
        <w:rPr>
          <w:rFonts w:ascii="Museo 300" w:hAnsi="Museo 300" w:cs="Arial"/>
          <w:sz w:val="16"/>
          <w:szCs w:val="16"/>
        </w:rPr>
        <w:t>a</w:t>
      </w:r>
      <w:r w:rsidR="00CF7A49">
        <w:rPr>
          <w:rFonts w:ascii="Museo 300" w:hAnsi="Museo 300" w:cs="Arial"/>
          <w:sz w:val="16"/>
          <w:szCs w:val="16"/>
        </w:rPr>
        <w:t xml:space="preserve"> </w:t>
      </w:r>
      <w:r w:rsidRPr="007C5AA3">
        <w:rPr>
          <w:rFonts w:ascii="Museo 300" w:hAnsi="Museo 300" w:cs="Arial"/>
          <w:sz w:val="16"/>
          <w:szCs w:val="16"/>
        </w:rPr>
        <w:t>la</w:t>
      </w:r>
      <w:r w:rsidR="00CF7A49">
        <w:rPr>
          <w:rFonts w:ascii="Museo 300" w:hAnsi="Museo 300" w:cs="Arial"/>
          <w:sz w:val="16"/>
          <w:szCs w:val="16"/>
        </w:rPr>
        <w:t xml:space="preserve"> </w:t>
      </w:r>
      <w:r w:rsidRPr="007C5AA3">
        <w:rPr>
          <w:rFonts w:ascii="Museo 300" w:hAnsi="Museo 300" w:cs="Arial"/>
          <w:sz w:val="16"/>
          <w:szCs w:val="16"/>
        </w:rPr>
        <w:t>cantidad</w:t>
      </w:r>
      <w:r w:rsidR="00CF7A49">
        <w:rPr>
          <w:rFonts w:ascii="Museo 300" w:hAnsi="Museo 300" w:cs="Arial"/>
          <w:sz w:val="16"/>
          <w:szCs w:val="16"/>
        </w:rPr>
        <w:t xml:space="preserve"> </w:t>
      </w:r>
      <w:r w:rsidRPr="007C5AA3">
        <w:rPr>
          <w:rFonts w:ascii="Museo 300" w:hAnsi="Museo 300" w:cs="Arial"/>
          <w:sz w:val="16"/>
          <w:szCs w:val="16"/>
        </w:rPr>
        <w:t>de</w:t>
      </w:r>
      <w:r w:rsidR="00CF7A49">
        <w:rPr>
          <w:rFonts w:ascii="Museo 300" w:hAnsi="Museo 300" w:cs="Arial"/>
          <w:sz w:val="16"/>
          <w:szCs w:val="16"/>
        </w:rPr>
        <w:t xml:space="preserve"> </w:t>
      </w:r>
      <w:r w:rsidRPr="007C5AA3">
        <w:rPr>
          <w:rFonts w:ascii="Museo 300" w:hAnsi="Museo 300" w:cs="Arial"/>
          <w:b/>
          <w:sz w:val="16"/>
          <w:szCs w:val="16"/>
        </w:rPr>
        <w:t>DOS</w:t>
      </w:r>
      <w:r w:rsidR="00CF7A49">
        <w:rPr>
          <w:rFonts w:ascii="Museo 300" w:hAnsi="Museo 300" w:cs="Arial"/>
          <w:b/>
          <w:sz w:val="16"/>
          <w:szCs w:val="16"/>
        </w:rPr>
        <w:t xml:space="preserve"> </w:t>
      </w:r>
      <w:r w:rsidRPr="007C5AA3">
        <w:rPr>
          <w:rFonts w:ascii="Museo 300" w:hAnsi="Museo 300" w:cs="Arial"/>
          <w:b/>
          <w:sz w:val="16"/>
          <w:szCs w:val="16"/>
        </w:rPr>
        <w:t>MIL</w:t>
      </w:r>
      <w:r w:rsidR="00CF7A49">
        <w:rPr>
          <w:rFonts w:ascii="Museo 300" w:hAnsi="Museo 300" w:cs="Arial"/>
          <w:b/>
          <w:sz w:val="16"/>
          <w:szCs w:val="16"/>
        </w:rPr>
        <w:t xml:space="preserve"> </w:t>
      </w:r>
      <w:r w:rsidRPr="007C5AA3">
        <w:rPr>
          <w:rFonts w:ascii="Museo 300" w:hAnsi="Museo 300" w:cs="Arial"/>
          <w:b/>
          <w:sz w:val="16"/>
          <w:szCs w:val="16"/>
        </w:rPr>
        <w:t>NOVECIENTOS</w:t>
      </w:r>
      <w:r w:rsidR="00CF7A49">
        <w:rPr>
          <w:rFonts w:ascii="Museo 300" w:hAnsi="Museo 300" w:cs="Arial"/>
          <w:b/>
          <w:sz w:val="16"/>
          <w:szCs w:val="16"/>
        </w:rPr>
        <w:t xml:space="preserve"> </w:t>
      </w:r>
      <w:r w:rsidRPr="007C5AA3">
        <w:rPr>
          <w:rFonts w:ascii="Museo 300" w:hAnsi="Museo 300" w:cs="Arial"/>
          <w:b/>
          <w:sz w:val="16"/>
          <w:szCs w:val="16"/>
        </w:rPr>
        <w:t>TRECE</w:t>
      </w:r>
      <w:r w:rsidR="00CF7A49">
        <w:rPr>
          <w:rFonts w:ascii="Museo 300" w:hAnsi="Museo 300" w:cs="Arial"/>
          <w:b/>
          <w:sz w:val="16"/>
          <w:szCs w:val="16"/>
        </w:rPr>
        <w:t xml:space="preserve"> </w:t>
      </w:r>
      <w:r w:rsidRPr="007C5AA3">
        <w:rPr>
          <w:rFonts w:ascii="Museo 300" w:hAnsi="Museo 300" w:cs="Arial"/>
          <w:b/>
          <w:sz w:val="16"/>
          <w:szCs w:val="16"/>
        </w:rPr>
        <w:t>00</w:t>
      </w:r>
      <w:r w:rsidRPr="007C5AA3">
        <w:rPr>
          <w:rFonts w:ascii="Museo 300" w:hAnsi="Museo 300" w:cs="Arial"/>
          <w:sz w:val="16"/>
          <w:szCs w:val="16"/>
        </w:rPr>
        <w:t>/</w:t>
      </w:r>
      <w:r w:rsidRPr="007C5AA3">
        <w:rPr>
          <w:rFonts w:ascii="Museo 300" w:hAnsi="Museo 300" w:cs="Arial"/>
          <w:b/>
          <w:sz w:val="16"/>
          <w:szCs w:val="16"/>
        </w:rPr>
        <w:t>100</w:t>
      </w:r>
      <w:r w:rsidR="00CF7A49">
        <w:rPr>
          <w:rFonts w:ascii="Museo 300" w:hAnsi="Museo 300" w:cs="Arial"/>
          <w:b/>
          <w:sz w:val="16"/>
          <w:szCs w:val="16"/>
        </w:rPr>
        <w:t xml:space="preserve"> </w:t>
      </w:r>
      <w:r w:rsidRPr="007C5AA3">
        <w:rPr>
          <w:rFonts w:ascii="Museo 300" w:hAnsi="Museo 300" w:cs="Arial"/>
          <w:b/>
          <w:sz w:val="16"/>
          <w:szCs w:val="16"/>
        </w:rPr>
        <w:t>DÓLARES</w:t>
      </w:r>
      <w:r w:rsidR="00CF7A49">
        <w:rPr>
          <w:rFonts w:ascii="Museo 300" w:hAnsi="Museo 300" w:cs="Arial"/>
          <w:b/>
          <w:sz w:val="16"/>
          <w:szCs w:val="16"/>
        </w:rPr>
        <w:t xml:space="preserve"> </w:t>
      </w:r>
      <w:r w:rsidRPr="007C5AA3">
        <w:rPr>
          <w:rFonts w:ascii="Museo 300" w:hAnsi="Museo 300" w:cs="Arial"/>
          <w:b/>
          <w:sz w:val="16"/>
          <w:szCs w:val="16"/>
        </w:rPr>
        <w:t>DE</w:t>
      </w:r>
      <w:r w:rsidR="00CF7A49">
        <w:rPr>
          <w:rFonts w:ascii="Museo 300" w:hAnsi="Museo 300" w:cs="Arial"/>
          <w:b/>
          <w:sz w:val="16"/>
          <w:szCs w:val="16"/>
        </w:rPr>
        <w:t xml:space="preserve"> </w:t>
      </w:r>
      <w:r w:rsidRPr="007C5AA3">
        <w:rPr>
          <w:rFonts w:ascii="Museo 300" w:hAnsi="Museo 300" w:cs="Arial"/>
          <w:b/>
          <w:sz w:val="16"/>
          <w:szCs w:val="16"/>
        </w:rPr>
        <w:t>LOS</w:t>
      </w:r>
      <w:r w:rsidR="00CF7A49">
        <w:rPr>
          <w:rFonts w:ascii="Museo 300" w:hAnsi="Museo 300" w:cs="Arial"/>
          <w:b/>
          <w:sz w:val="16"/>
          <w:szCs w:val="16"/>
        </w:rPr>
        <w:t xml:space="preserve"> </w:t>
      </w:r>
      <w:r w:rsidRPr="007C5AA3">
        <w:rPr>
          <w:rFonts w:ascii="Museo 300" w:hAnsi="Museo 300" w:cs="Arial"/>
          <w:b/>
          <w:sz w:val="16"/>
          <w:szCs w:val="16"/>
        </w:rPr>
        <w:t>ESTADOS</w:t>
      </w:r>
      <w:r w:rsidR="00CF7A49">
        <w:rPr>
          <w:rFonts w:ascii="Museo 300" w:hAnsi="Museo 300" w:cs="Arial"/>
          <w:b/>
          <w:sz w:val="16"/>
          <w:szCs w:val="16"/>
        </w:rPr>
        <w:t xml:space="preserve"> </w:t>
      </w:r>
      <w:r w:rsidRPr="007C5AA3">
        <w:rPr>
          <w:rFonts w:ascii="Museo 300" w:hAnsi="Museo 300" w:cs="Arial"/>
          <w:b/>
          <w:sz w:val="16"/>
          <w:szCs w:val="16"/>
        </w:rPr>
        <w:t>UNIDOS</w:t>
      </w:r>
      <w:r w:rsidR="00CF7A49">
        <w:rPr>
          <w:rFonts w:ascii="Museo 300" w:hAnsi="Museo 300" w:cs="Arial"/>
          <w:b/>
          <w:sz w:val="16"/>
          <w:szCs w:val="16"/>
        </w:rPr>
        <w:t xml:space="preserve"> </w:t>
      </w:r>
      <w:r w:rsidRPr="007C5AA3">
        <w:rPr>
          <w:rFonts w:ascii="Museo 300" w:hAnsi="Museo 300" w:cs="Arial"/>
          <w:b/>
          <w:sz w:val="16"/>
          <w:szCs w:val="16"/>
        </w:rPr>
        <w:t>DE</w:t>
      </w:r>
      <w:r w:rsidR="00CF7A49">
        <w:rPr>
          <w:rFonts w:ascii="Museo 300" w:hAnsi="Museo 300" w:cs="Arial"/>
          <w:b/>
          <w:sz w:val="16"/>
          <w:szCs w:val="16"/>
        </w:rPr>
        <w:t xml:space="preserve"> </w:t>
      </w:r>
      <w:r w:rsidRPr="007C5AA3">
        <w:rPr>
          <w:rFonts w:ascii="Museo 300" w:hAnsi="Museo 300" w:cs="Arial"/>
          <w:b/>
          <w:sz w:val="16"/>
          <w:szCs w:val="16"/>
        </w:rPr>
        <w:t>AMÉRICA</w:t>
      </w:r>
      <w:r w:rsidR="00CF7A49">
        <w:rPr>
          <w:rFonts w:ascii="Museo 300" w:hAnsi="Museo 300" w:cs="Arial"/>
          <w:b/>
          <w:sz w:val="16"/>
          <w:szCs w:val="16"/>
        </w:rPr>
        <w:t xml:space="preserve"> </w:t>
      </w:r>
      <w:r w:rsidRPr="007C5AA3">
        <w:rPr>
          <w:rFonts w:ascii="Museo 300" w:hAnsi="Museo 300" w:cs="Arial"/>
          <w:b/>
          <w:sz w:val="16"/>
          <w:szCs w:val="16"/>
        </w:rPr>
        <w:t>(USD</w:t>
      </w:r>
      <w:r w:rsidR="00CF7A49">
        <w:rPr>
          <w:rFonts w:ascii="Museo 300" w:hAnsi="Museo 300" w:cs="Arial"/>
          <w:b/>
          <w:sz w:val="16"/>
          <w:szCs w:val="16"/>
        </w:rPr>
        <w:t xml:space="preserve"> </w:t>
      </w:r>
      <w:r w:rsidRPr="007C5AA3">
        <w:rPr>
          <w:rFonts w:ascii="Museo 300" w:hAnsi="Museo 300" w:cs="Arial"/>
          <w:b/>
          <w:sz w:val="16"/>
          <w:szCs w:val="16"/>
        </w:rPr>
        <w:t>2,913.00),</w:t>
      </w:r>
      <w:r w:rsidR="00CF7A49">
        <w:rPr>
          <w:rFonts w:ascii="Museo 300" w:hAnsi="Museo 300" w:cs="Arial"/>
          <w:b/>
          <w:sz w:val="16"/>
          <w:szCs w:val="16"/>
        </w:rPr>
        <w:t xml:space="preserve"> </w:t>
      </w:r>
      <w:r w:rsidRPr="007C5AA3">
        <w:rPr>
          <w:rFonts w:ascii="Museo 300" w:hAnsi="Museo 300" w:cs="Arial"/>
          <w:sz w:val="16"/>
          <w:szCs w:val="16"/>
        </w:rPr>
        <w:t>con</w:t>
      </w:r>
      <w:r w:rsidR="00CF7A49">
        <w:rPr>
          <w:rFonts w:ascii="Museo 300" w:hAnsi="Museo 300" w:cs="Arial"/>
          <w:sz w:val="16"/>
          <w:szCs w:val="16"/>
        </w:rPr>
        <w:t xml:space="preserve"> </w:t>
      </w:r>
      <w:r w:rsidRPr="007C5AA3">
        <w:rPr>
          <w:rFonts w:ascii="Museo 300" w:hAnsi="Museo 300" w:cs="Arial"/>
          <w:sz w:val="16"/>
          <w:szCs w:val="16"/>
        </w:rPr>
        <w:t>IVA</w:t>
      </w:r>
      <w:r w:rsidR="00CF7A49">
        <w:rPr>
          <w:rFonts w:ascii="Museo 300" w:hAnsi="Museo 300" w:cs="Arial"/>
          <w:sz w:val="16"/>
          <w:szCs w:val="16"/>
        </w:rPr>
        <w:t xml:space="preserve"> </w:t>
      </w:r>
      <w:r w:rsidRPr="007C5AA3">
        <w:rPr>
          <w:rFonts w:ascii="Museo 300" w:hAnsi="Museo 300" w:cs="Arial"/>
          <w:sz w:val="16"/>
          <w:szCs w:val="16"/>
        </w:rPr>
        <w:t>incluido</w:t>
      </w:r>
      <w:r w:rsidR="00CF7A49">
        <w:rPr>
          <w:rFonts w:ascii="Museo 300" w:hAnsi="Museo 300" w:cs="Arial"/>
          <w:sz w:val="16"/>
          <w:szCs w:val="16"/>
        </w:rPr>
        <w:t xml:space="preserve"> </w:t>
      </w:r>
      <w:r w:rsidR="005B369C">
        <w:rPr>
          <w:rFonts w:ascii="Museo 300" w:hAnsi="Museo 300" w:cs="Arial"/>
          <w:sz w:val="16"/>
          <w:szCs w:val="16"/>
        </w:rPr>
        <w:t>[..</w:t>
      </w:r>
      <w:r w:rsidR="005B369C" w:rsidRPr="005B369C">
        <w:rPr>
          <w:rFonts w:ascii="Museo 300" w:hAnsi="Museo 300" w:cs="Arial"/>
          <w:sz w:val="16"/>
          <w:szCs w:val="16"/>
        </w:rPr>
        <w:t>.</w:t>
      </w:r>
      <w:r w:rsidR="005B369C">
        <w:rPr>
          <w:rFonts w:ascii="Museo 300" w:hAnsi="Museo 300" w:cs="Arial"/>
          <w:sz w:val="16"/>
          <w:szCs w:val="16"/>
        </w:rPr>
        <w:t>]”</w:t>
      </w:r>
    </w:p>
    <w:p w14:paraId="50998648" w14:textId="77777777" w:rsidR="00D4399C" w:rsidRDefault="00D4399C" w:rsidP="00D4399C">
      <w:pPr>
        <w:pStyle w:val="Prrafodelista"/>
        <w:ind w:left="927"/>
        <w:jc w:val="both"/>
        <w:textAlignment w:val="baseline"/>
        <w:rPr>
          <w:rFonts w:ascii="Museo Sans 300" w:hAnsi="Museo Sans 300" w:cs="Segoe UI"/>
          <w:sz w:val="20"/>
          <w:szCs w:val="20"/>
          <w:u w:val="single"/>
          <w:lang w:val="es-SV" w:eastAsia="es-SV"/>
        </w:rPr>
      </w:pPr>
    </w:p>
    <w:p w14:paraId="5855ADCD" w14:textId="16D8D7FD" w:rsidR="00946664" w:rsidRPr="007C5AA3" w:rsidRDefault="00923024" w:rsidP="007C5AA3">
      <w:pPr>
        <w:pStyle w:val="Prrafodelista"/>
        <w:numPr>
          <w:ilvl w:val="1"/>
          <w:numId w:val="36"/>
        </w:numPr>
        <w:ind w:left="1276"/>
        <w:jc w:val="both"/>
        <w:textAlignment w:val="baseline"/>
        <w:rPr>
          <w:rFonts w:ascii="Museo Sans 300" w:hAnsi="Museo Sans 300" w:cs="Segoe UI"/>
          <w:sz w:val="20"/>
          <w:szCs w:val="20"/>
          <w:u w:val="single"/>
          <w:lang w:eastAsia="es-SV"/>
        </w:rPr>
      </w:pPr>
      <w:r w:rsidRPr="007C5AA3">
        <w:rPr>
          <w:rFonts w:ascii="Museo Sans 300" w:hAnsi="Museo Sans 300" w:cs="Segoe UI"/>
          <w:sz w:val="20"/>
          <w:szCs w:val="20"/>
          <w:u w:val="single"/>
          <w:lang w:eastAsia="es-SV"/>
        </w:rPr>
        <w:t>Dictamen</w:t>
      </w:r>
    </w:p>
    <w:p w14:paraId="0789E71A" w14:textId="77777777" w:rsidR="00B51070" w:rsidRDefault="00B51070" w:rsidP="00B51070">
      <w:pPr>
        <w:spacing w:after="0" w:line="0" w:lineRule="atLeast"/>
        <w:ind w:left="924" w:right="425"/>
        <w:jc w:val="both"/>
        <w:rPr>
          <w:rFonts w:ascii="Museo 300" w:hAnsi="Museo 300" w:cs="Arial"/>
          <w:sz w:val="16"/>
          <w:szCs w:val="16"/>
        </w:rPr>
      </w:pPr>
    </w:p>
    <w:p w14:paraId="6D1B5F17" w14:textId="6764928B" w:rsidR="007C5AA3" w:rsidRPr="007C5AA3" w:rsidRDefault="007C5AA3" w:rsidP="007C5AA3">
      <w:pPr>
        <w:pStyle w:val="Prrafodelista"/>
        <w:numPr>
          <w:ilvl w:val="0"/>
          <w:numId w:val="8"/>
        </w:numPr>
        <w:ind w:right="139"/>
        <w:contextualSpacing/>
        <w:jc w:val="both"/>
        <w:rPr>
          <w:rFonts w:ascii="Museo 300" w:eastAsia="Calibri" w:hAnsi="Museo 300" w:cs="Arial"/>
          <w:sz w:val="16"/>
          <w:szCs w:val="16"/>
          <w:lang w:val="es-SV" w:eastAsia="en-US"/>
        </w:rPr>
      </w:pP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conformidad</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ha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sido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expuesto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y,</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consideración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determinado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b/>
          <w:sz w:val="16"/>
          <w:szCs w:val="16"/>
          <w:lang w:val="es-SV" w:eastAsia="en-US"/>
        </w:rPr>
        <w:t>Normativa</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para</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la</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Compensación</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por</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Daños</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Económicos</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o</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a</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Equipos,</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Artefactos</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o</w:t>
      </w:r>
      <w:r w:rsidR="00CF7A49">
        <w:rPr>
          <w:rFonts w:ascii="Museo 300" w:eastAsia="Calibri" w:hAnsi="Museo 300" w:cs="Arial"/>
          <w:b/>
          <w:sz w:val="16"/>
          <w:szCs w:val="16"/>
          <w:lang w:val="es-SV" w:eastAsia="en-US"/>
        </w:rPr>
        <w:t xml:space="preserve"> </w:t>
      </w:r>
      <w:r w:rsidRPr="007C5AA3">
        <w:rPr>
          <w:rFonts w:ascii="Museo 300" w:eastAsia="Calibri" w:hAnsi="Museo 300" w:cs="Arial"/>
          <w:b/>
          <w:sz w:val="16"/>
          <w:szCs w:val="16"/>
          <w:lang w:val="es-SV" w:eastAsia="en-US"/>
        </w:rPr>
        <w:t>Instalaciones</w:t>
      </w:r>
      <w:r w:rsidRPr="007C5AA3">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contenida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acuerdo</w:t>
      </w:r>
      <w:r w:rsidR="00CF7A49">
        <w:rPr>
          <w:rFonts w:ascii="Museo 300" w:eastAsia="Calibri" w:hAnsi="Museo 300" w:cs="Arial"/>
          <w:sz w:val="16"/>
          <w:szCs w:val="16"/>
          <w:lang w:val="es-SV" w:eastAsia="en-US"/>
        </w:rPr>
        <w:t xml:space="preserve"> </w:t>
      </w:r>
      <w:proofErr w:type="spellStart"/>
      <w:r w:rsidRPr="007C5AA3">
        <w:rPr>
          <w:rFonts w:ascii="Museo 300" w:eastAsia="Calibri" w:hAnsi="Museo 300" w:cs="Arial"/>
          <w:sz w:val="16"/>
          <w:szCs w:val="16"/>
          <w:lang w:val="es-SV" w:eastAsia="en-US"/>
        </w:rPr>
        <w:t>n.°</w:t>
      </w:r>
      <w:proofErr w:type="spellEnd"/>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319-E-2014,</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y</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Normas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Calidad</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Servicio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Sistemas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Distribución,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CAU</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considera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argumentos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presentados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empresa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distribuidora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aceptables,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ya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existen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evidencias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conducen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determinar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debido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deficiencias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técnicas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red</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distribución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propiedad</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CAESS,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esta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causante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daño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presenta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equipo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reclamado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señor</w:t>
      </w:r>
      <w:r w:rsidR="00CF7A49">
        <w:rPr>
          <w:rFonts w:ascii="Museo 300" w:eastAsia="Calibri" w:hAnsi="Museo 300" w:cs="Arial"/>
          <w:sz w:val="16"/>
          <w:szCs w:val="16"/>
          <w:lang w:val="es-SV" w:eastAsia="en-US"/>
        </w:rPr>
        <w:t xml:space="preserve"> </w:t>
      </w:r>
      <w:r w:rsidR="008D3510">
        <w:rPr>
          <w:rFonts w:ascii="Museo 300" w:eastAsia="Calibri" w:hAnsi="Museo 300" w:cs="Arial"/>
          <w:sz w:val="16"/>
          <w:szCs w:val="16"/>
          <w:lang w:val="es-SV" w:eastAsia="en-US"/>
        </w:rPr>
        <w:t>+++</w:t>
      </w:r>
      <w:r w:rsidRPr="007C5AA3">
        <w:rPr>
          <w:rFonts w:ascii="Museo 300" w:eastAsia="Calibri" w:hAnsi="Museo 300" w:cs="Arial"/>
          <w:sz w:val="16"/>
          <w:szCs w:val="16"/>
          <w:lang w:val="es-SV" w:eastAsia="en-US"/>
        </w:rPr>
        <w:t>.</w:t>
      </w:r>
    </w:p>
    <w:p w14:paraId="4E1BE034" w14:textId="77777777" w:rsidR="007C5AA3" w:rsidRPr="007C5AA3" w:rsidRDefault="007C5AA3" w:rsidP="007C5AA3">
      <w:pPr>
        <w:pStyle w:val="Prrafodelista"/>
        <w:ind w:left="1276" w:right="139"/>
        <w:contextualSpacing/>
        <w:jc w:val="both"/>
        <w:rPr>
          <w:rFonts w:ascii="Museo 300" w:eastAsia="Calibri" w:hAnsi="Museo 300" w:cs="Arial"/>
          <w:sz w:val="16"/>
          <w:szCs w:val="16"/>
          <w:lang w:val="es-SV" w:eastAsia="en-US"/>
        </w:rPr>
      </w:pPr>
    </w:p>
    <w:p w14:paraId="1E7505A2" w14:textId="7B685BDC" w:rsidR="007C5AA3" w:rsidRPr="007C5AA3" w:rsidRDefault="007C5AA3" w:rsidP="007C5AA3">
      <w:pPr>
        <w:pStyle w:val="Prrafodelista"/>
        <w:numPr>
          <w:ilvl w:val="0"/>
          <w:numId w:val="8"/>
        </w:numPr>
        <w:ind w:right="139"/>
        <w:contextualSpacing/>
        <w:jc w:val="both"/>
        <w:rPr>
          <w:rFonts w:ascii="Museo 300" w:eastAsia="Calibri" w:hAnsi="Museo 300" w:cs="Arial"/>
          <w:sz w:val="16"/>
          <w:szCs w:val="16"/>
          <w:lang w:val="es-SV" w:eastAsia="en-US"/>
        </w:rPr>
      </w:pP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análisis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realizado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información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vinculada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interrupciones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afectaron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suministro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identificado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sociedad</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CAESS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b/>
          <w:sz w:val="16"/>
          <w:szCs w:val="16"/>
          <w:lang w:val="es-SV" w:eastAsia="en-US"/>
        </w:rPr>
        <w:t>NIC</w:t>
      </w:r>
      <w:r w:rsidR="00CF7A49">
        <w:rPr>
          <w:rFonts w:ascii="Museo 300" w:eastAsia="Calibri" w:hAnsi="Museo 300" w:cs="Arial"/>
          <w:b/>
          <w:sz w:val="16"/>
          <w:szCs w:val="16"/>
          <w:lang w:val="es-SV" w:eastAsia="en-US"/>
        </w:rPr>
        <w:t xml:space="preserve"> </w:t>
      </w:r>
      <w:r w:rsidR="008D3510">
        <w:rPr>
          <w:rFonts w:ascii="Museo 300" w:eastAsia="Calibri" w:hAnsi="Museo 300" w:cs="Arial"/>
          <w:b/>
          <w:sz w:val="16"/>
          <w:szCs w:val="16"/>
          <w:lang w:val="es-SV" w:eastAsia="en-US"/>
        </w:rPr>
        <w:t>+++</w:t>
      </w:r>
      <w:r w:rsidRPr="007C5AA3">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meses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noviembre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2020</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enero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verificó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este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servicio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afectado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5</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interrupciones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durante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mes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noviembre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2020</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y</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interrupciones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durante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mes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enero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también,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encontró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un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registro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corte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energía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enero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producido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líneas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media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tensión,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cual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accionó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elemento</w:t>
      </w:r>
      <w:r w:rsidR="00CF7A49">
        <w:rPr>
          <w:rFonts w:ascii="Museo 300" w:eastAsia="Calibri" w:hAnsi="Museo 300" w:cs="Arial"/>
          <w:sz w:val="16"/>
          <w:szCs w:val="16"/>
          <w:lang w:val="es-SV" w:eastAsia="en-US"/>
        </w:rPr>
        <w:t xml:space="preserve"> </w:t>
      </w:r>
      <w:proofErr w:type="spellStart"/>
      <w:r w:rsidRPr="007C5AA3">
        <w:rPr>
          <w:rFonts w:ascii="Museo 300" w:eastAsia="Calibri" w:hAnsi="Museo 300" w:cs="Arial"/>
          <w:sz w:val="16"/>
          <w:szCs w:val="16"/>
          <w:lang w:val="es-SV" w:eastAsia="en-US"/>
        </w:rPr>
        <w:t>cortacircuito</w:t>
      </w:r>
      <w:proofErr w:type="spellEnd"/>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código</w:t>
      </w:r>
      <w:r w:rsidR="00CF7A49">
        <w:rPr>
          <w:rFonts w:ascii="Museo 300" w:eastAsia="Calibri" w:hAnsi="Museo 300" w:cs="Arial"/>
          <w:sz w:val="16"/>
          <w:szCs w:val="16"/>
          <w:lang w:val="es-SV" w:eastAsia="en-US"/>
        </w:rPr>
        <w:t xml:space="preserve"> </w:t>
      </w:r>
      <w:r w:rsidR="00604D1D">
        <w:rPr>
          <w:rFonts w:ascii="Museo 300" w:eastAsia="Calibri" w:hAnsi="Museo 300" w:cs="Arial"/>
          <w:b/>
          <w:sz w:val="16"/>
          <w:szCs w:val="16"/>
          <w:lang w:val="es-SV" w:eastAsia="en-US"/>
        </w:rPr>
        <w:t>+++</w:t>
      </w:r>
      <w:r w:rsidRPr="007C5AA3">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fecha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señor</w:t>
      </w:r>
      <w:r w:rsidR="00CF7A49">
        <w:rPr>
          <w:rFonts w:ascii="Museo 300" w:eastAsia="Calibri" w:hAnsi="Museo 300" w:cs="Arial"/>
          <w:sz w:val="16"/>
          <w:szCs w:val="16"/>
          <w:lang w:val="es-SV" w:eastAsia="en-US"/>
        </w:rPr>
        <w:t xml:space="preserve"> </w:t>
      </w:r>
      <w:r w:rsidR="008D3510">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reporta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daño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equipo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eléctrico.</w:t>
      </w:r>
    </w:p>
    <w:p w14:paraId="0A65CA0F" w14:textId="77777777" w:rsidR="007C5AA3" w:rsidRPr="007C5AA3" w:rsidRDefault="007C5AA3" w:rsidP="007C5AA3">
      <w:pPr>
        <w:pStyle w:val="Prrafodelista"/>
        <w:ind w:left="1276" w:right="139"/>
        <w:contextualSpacing/>
        <w:jc w:val="both"/>
        <w:rPr>
          <w:rFonts w:ascii="Museo 300" w:eastAsia="Calibri" w:hAnsi="Museo 300" w:cs="Arial"/>
          <w:sz w:val="16"/>
          <w:szCs w:val="16"/>
          <w:lang w:val="es-SV" w:eastAsia="en-US"/>
        </w:rPr>
      </w:pPr>
    </w:p>
    <w:p w14:paraId="7E054962" w14:textId="61C912CC" w:rsidR="007C5AA3" w:rsidRPr="007C5AA3" w:rsidRDefault="007C5AA3" w:rsidP="007C5AA3">
      <w:pPr>
        <w:pStyle w:val="Prrafodelista"/>
        <w:numPr>
          <w:ilvl w:val="0"/>
          <w:numId w:val="8"/>
        </w:numPr>
        <w:ind w:right="139"/>
        <w:contextualSpacing/>
        <w:jc w:val="both"/>
        <w:rPr>
          <w:rFonts w:ascii="Museo 300" w:eastAsia="Calibri" w:hAnsi="Museo 300" w:cs="Arial"/>
          <w:sz w:val="16"/>
          <w:szCs w:val="16"/>
          <w:lang w:val="es-SV" w:eastAsia="en-US"/>
        </w:rPr>
      </w:pP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falla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registrada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empresa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distribuidora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fecha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enero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cual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accionó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elemento</w:t>
      </w:r>
      <w:r w:rsidR="00CF7A49">
        <w:rPr>
          <w:rFonts w:ascii="Museo 300" w:eastAsia="Calibri" w:hAnsi="Museo 300" w:cs="Arial"/>
          <w:sz w:val="16"/>
          <w:szCs w:val="16"/>
          <w:lang w:val="es-SV" w:eastAsia="en-US"/>
        </w:rPr>
        <w:t xml:space="preserve"> </w:t>
      </w:r>
      <w:proofErr w:type="spellStart"/>
      <w:r w:rsidRPr="007C5AA3">
        <w:rPr>
          <w:rFonts w:ascii="Museo 300" w:eastAsia="Calibri" w:hAnsi="Museo 300" w:cs="Arial"/>
          <w:sz w:val="16"/>
          <w:szCs w:val="16"/>
          <w:lang w:val="es-SV" w:eastAsia="en-US"/>
        </w:rPr>
        <w:t>cortacircuito</w:t>
      </w:r>
      <w:proofErr w:type="spellEnd"/>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código</w:t>
      </w:r>
      <w:r w:rsidR="00CF7A49">
        <w:rPr>
          <w:rFonts w:ascii="Museo 300" w:eastAsia="Calibri" w:hAnsi="Museo 300" w:cs="Arial"/>
          <w:sz w:val="16"/>
          <w:szCs w:val="16"/>
          <w:lang w:val="es-SV" w:eastAsia="en-US"/>
        </w:rPr>
        <w:t xml:space="preserve"> </w:t>
      </w:r>
      <w:r w:rsidR="00604D1D">
        <w:rPr>
          <w:rFonts w:ascii="Museo 300" w:eastAsia="Calibri" w:hAnsi="Museo 300" w:cs="Arial"/>
          <w:sz w:val="16"/>
          <w:szCs w:val="16"/>
          <w:lang w:val="es-SV" w:eastAsia="en-US"/>
        </w:rPr>
        <w:t>+++</w:t>
      </w:r>
      <w:r w:rsidRPr="007C5AA3">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incidió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manera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directa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servicio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identificado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NIC</w:t>
      </w:r>
      <w:r w:rsidR="00CF7A49">
        <w:rPr>
          <w:rFonts w:ascii="Museo 300" w:eastAsia="Calibri" w:hAnsi="Museo 300" w:cs="Arial"/>
          <w:sz w:val="16"/>
          <w:szCs w:val="16"/>
          <w:lang w:val="es-SV" w:eastAsia="en-US"/>
        </w:rPr>
        <w:t xml:space="preserve"> </w:t>
      </w:r>
      <w:r w:rsidR="008D3510">
        <w:rPr>
          <w:rFonts w:ascii="Museo 300" w:eastAsia="Calibri" w:hAnsi="Museo 300" w:cs="Arial"/>
          <w:sz w:val="16"/>
          <w:szCs w:val="16"/>
          <w:lang w:val="es-SV" w:eastAsia="en-US"/>
        </w:rPr>
        <w:t>+++</w:t>
      </w:r>
      <w:r w:rsidRPr="007C5AA3">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tal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forma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equipo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afectado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operó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dentro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tensiones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normalizadas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para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sistema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distribución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eléctrica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establecidas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Normas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Calidad</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Servicio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los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Sistemas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Distribución,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emitidas</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esta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Institución.</w:t>
      </w:r>
    </w:p>
    <w:p w14:paraId="2BDD2DB0" w14:textId="77777777" w:rsidR="007C5AA3" w:rsidRPr="007C5AA3" w:rsidRDefault="007C5AA3" w:rsidP="007C5AA3">
      <w:pPr>
        <w:pStyle w:val="Prrafodelista"/>
        <w:ind w:left="1276" w:right="139"/>
        <w:contextualSpacing/>
        <w:jc w:val="both"/>
        <w:rPr>
          <w:rFonts w:ascii="Museo 300" w:eastAsia="Calibri" w:hAnsi="Museo 300" w:cs="Arial"/>
          <w:sz w:val="16"/>
          <w:szCs w:val="16"/>
          <w:lang w:val="es-SV" w:eastAsia="en-US"/>
        </w:rPr>
      </w:pPr>
    </w:p>
    <w:p w14:paraId="5F2E80CB" w14:textId="0E824C21" w:rsidR="007C5AA3" w:rsidRPr="002C21F8" w:rsidRDefault="007C5AA3" w:rsidP="007C5AA3">
      <w:pPr>
        <w:pStyle w:val="Prrafodelista"/>
        <w:numPr>
          <w:ilvl w:val="0"/>
          <w:numId w:val="8"/>
        </w:numPr>
        <w:ind w:right="139"/>
        <w:contextualSpacing/>
        <w:jc w:val="both"/>
        <w:rPr>
          <w:rFonts w:ascii="Museo 300" w:eastAsia="Calibri" w:hAnsi="Museo 300" w:cs="Arial"/>
          <w:sz w:val="16"/>
          <w:szCs w:val="16"/>
          <w:lang w:val="es-SV" w:eastAsia="en-US"/>
        </w:rPr>
      </w:pPr>
      <w:r w:rsidRPr="007C5AA3">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fecha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17</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agosto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2021,</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mediante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inspección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técnica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efectuada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suministro,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CAU</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verificó</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existencia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un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sistema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puesta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tierra</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debidamente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conectado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tablero</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principal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inmueble;</w:t>
      </w:r>
      <w:r w:rsidR="00CF7A49">
        <w:rPr>
          <w:rFonts w:ascii="Museo 300" w:eastAsia="Calibri" w:hAnsi="Museo 300" w:cs="Arial"/>
          <w:sz w:val="16"/>
          <w:szCs w:val="16"/>
          <w:lang w:val="es-SV" w:eastAsia="en-US"/>
        </w:rPr>
        <w:t xml:space="preserve"> </w:t>
      </w:r>
      <w:r w:rsidRPr="007C5AA3">
        <w:rPr>
          <w:rFonts w:ascii="Museo 300" w:eastAsia="Calibri" w:hAnsi="Museo 300" w:cs="Arial"/>
          <w:sz w:val="16"/>
          <w:szCs w:val="16"/>
          <w:lang w:val="es-SV" w:eastAsia="en-US"/>
        </w:rPr>
        <w:t>condición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desvirtúa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argumento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CAESS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respecto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instalaciones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eléctricas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internas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usuario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final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incumplen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estipulado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acuerdo</w:t>
      </w:r>
      <w:r w:rsidR="00CF7A49">
        <w:rPr>
          <w:rFonts w:ascii="Museo 300" w:eastAsia="Calibri" w:hAnsi="Museo 300" w:cs="Arial"/>
          <w:sz w:val="16"/>
          <w:szCs w:val="16"/>
          <w:lang w:val="es-SV" w:eastAsia="en-US"/>
        </w:rPr>
        <w:t xml:space="preserve"> </w:t>
      </w:r>
      <w:proofErr w:type="spellStart"/>
      <w:r w:rsidRPr="002C21F8">
        <w:rPr>
          <w:rFonts w:ascii="Museo 300" w:eastAsia="Calibri" w:hAnsi="Museo 300" w:cs="Arial"/>
          <w:sz w:val="16"/>
          <w:szCs w:val="16"/>
          <w:lang w:val="es-SV" w:eastAsia="en-US"/>
        </w:rPr>
        <w:t>N.°</w:t>
      </w:r>
      <w:proofErr w:type="spellEnd"/>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93-E-2008,</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específicamente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establecido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artículo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126,</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y</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acuerdo</w:t>
      </w:r>
      <w:r w:rsidR="00CF7A49">
        <w:rPr>
          <w:rFonts w:ascii="Museo 300" w:eastAsia="Calibri" w:hAnsi="Museo 300" w:cs="Arial"/>
          <w:sz w:val="16"/>
          <w:szCs w:val="16"/>
          <w:lang w:val="es-SV" w:eastAsia="en-US"/>
        </w:rPr>
        <w:t xml:space="preserve"> </w:t>
      </w:r>
      <w:proofErr w:type="spellStart"/>
      <w:r w:rsidRPr="002C21F8">
        <w:rPr>
          <w:rFonts w:ascii="Museo 300" w:eastAsia="Calibri" w:hAnsi="Museo 300" w:cs="Arial"/>
          <w:sz w:val="16"/>
          <w:szCs w:val="16"/>
          <w:lang w:val="es-SV" w:eastAsia="en-US"/>
        </w:rPr>
        <w:t>N.°</w:t>
      </w:r>
      <w:proofErr w:type="spellEnd"/>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294-E-2011</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cual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se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adopta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referencia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Código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Nacional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Estados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Unidos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América,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edición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español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año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2008,</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como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estándar</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técnico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para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instalaciones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eléctricas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usuarios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finales).</w:t>
      </w:r>
    </w:p>
    <w:p w14:paraId="160FCD02" w14:textId="77777777" w:rsidR="007C5AA3" w:rsidRPr="002C21F8" w:rsidRDefault="007C5AA3" w:rsidP="007C5AA3">
      <w:pPr>
        <w:pStyle w:val="Prrafodelista"/>
        <w:ind w:left="1276" w:right="139"/>
        <w:contextualSpacing/>
        <w:jc w:val="both"/>
        <w:rPr>
          <w:rFonts w:ascii="Museo 300" w:eastAsia="Calibri" w:hAnsi="Museo 300" w:cs="Arial"/>
          <w:sz w:val="16"/>
          <w:szCs w:val="16"/>
          <w:lang w:val="es-SV" w:eastAsia="en-US"/>
        </w:rPr>
      </w:pPr>
    </w:p>
    <w:p w14:paraId="621FA44F" w14:textId="3966AF7D" w:rsidR="00AF7C17" w:rsidRPr="002C21F8" w:rsidRDefault="007C5AA3" w:rsidP="007C5AA3">
      <w:pPr>
        <w:pStyle w:val="Prrafodelista"/>
        <w:numPr>
          <w:ilvl w:val="0"/>
          <w:numId w:val="8"/>
        </w:numPr>
        <w:ind w:right="139"/>
        <w:contextualSpacing/>
        <w:jc w:val="both"/>
        <w:rPr>
          <w:rFonts w:ascii="Museo 300" w:eastAsia="Calibri" w:hAnsi="Museo 300" w:cs="Arial"/>
          <w:sz w:val="16"/>
          <w:szCs w:val="16"/>
          <w:lang w:val="es-SV" w:eastAsia="en-US"/>
        </w:rPr>
      </w:pPr>
      <w:r w:rsidRPr="002C21F8">
        <w:rPr>
          <w:rFonts w:ascii="Museo 300" w:eastAsia="Calibri" w:hAnsi="Museo 300" w:cs="Arial"/>
          <w:sz w:val="16"/>
          <w:szCs w:val="16"/>
          <w:lang w:val="es-SV" w:eastAsia="en-US"/>
        </w:rPr>
        <w:t>Consecuencia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anterior</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y</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base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expuesto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largo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informe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técnico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precedente,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CAU</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opina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empresa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CAESS,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V.,</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responsable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daño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acontecido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equipo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reportado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lastRenderedPageBreak/>
        <w:t>por</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señor</w:t>
      </w:r>
      <w:r w:rsidR="00CF7A49">
        <w:rPr>
          <w:rFonts w:ascii="Museo 300" w:eastAsia="Calibri" w:hAnsi="Museo 300" w:cs="Arial"/>
          <w:sz w:val="16"/>
          <w:szCs w:val="16"/>
          <w:lang w:val="es-SV" w:eastAsia="en-US"/>
        </w:rPr>
        <w:t xml:space="preserve"> </w:t>
      </w:r>
      <w:r w:rsidR="008D3510">
        <w:rPr>
          <w:rFonts w:ascii="Museo 300" w:eastAsia="Calibri" w:hAnsi="Museo 300" w:cs="Arial"/>
          <w:sz w:val="16"/>
          <w:szCs w:val="16"/>
          <w:lang w:val="es-SV" w:eastAsia="en-US"/>
        </w:rPr>
        <w:t>+++</w:t>
      </w:r>
      <w:r w:rsidRPr="002C21F8">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correspondiente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suministro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identificado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b/>
          <w:sz w:val="16"/>
          <w:szCs w:val="16"/>
          <w:lang w:val="es-SV" w:eastAsia="en-US"/>
        </w:rPr>
        <w:t>NIC</w:t>
      </w:r>
      <w:r w:rsidR="00CF7A49">
        <w:rPr>
          <w:rFonts w:ascii="Museo 300" w:eastAsia="Calibri" w:hAnsi="Museo 300" w:cs="Arial"/>
          <w:b/>
          <w:sz w:val="16"/>
          <w:szCs w:val="16"/>
          <w:lang w:val="es-SV" w:eastAsia="en-US"/>
        </w:rPr>
        <w:t xml:space="preserve"> </w:t>
      </w:r>
      <w:r w:rsidR="008D3510">
        <w:rPr>
          <w:rFonts w:ascii="Museo 300" w:eastAsia="Calibri" w:hAnsi="Museo 300" w:cs="Arial"/>
          <w:b/>
          <w:sz w:val="16"/>
          <w:szCs w:val="16"/>
          <w:lang w:val="es-SV" w:eastAsia="en-US"/>
        </w:rPr>
        <w:t>+++</w:t>
      </w:r>
      <w:r w:rsidRPr="002C21F8">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Por</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consiguiente,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virtud</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valoraciones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daños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reportados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equipo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eléctrico,</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es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procedente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que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sociedad</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CAESS</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compense</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al</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señor</w:t>
      </w:r>
      <w:r w:rsidR="00CF7A49">
        <w:rPr>
          <w:rFonts w:ascii="Museo 300" w:eastAsia="Calibri" w:hAnsi="Museo 300" w:cs="Arial"/>
          <w:sz w:val="16"/>
          <w:szCs w:val="16"/>
          <w:lang w:val="es-SV" w:eastAsia="en-US"/>
        </w:rPr>
        <w:t xml:space="preserve"> </w:t>
      </w:r>
      <w:r w:rsidR="008D3510">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la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cantidad</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de</w:t>
      </w:r>
      <w:r w:rsidR="00CF7A49">
        <w:rPr>
          <w:rFonts w:ascii="Museo 300" w:eastAsia="Calibri" w:hAnsi="Museo 300" w:cs="Arial"/>
          <w:sz w:val="16"/>
          <w:szCs w:val="16"/>
          <w:lang w:val="es-SV" w:eastAsia="en-US"/>
        </w:rPr>
        <w:t xml:space="preserve"> </w:t>
      </w:r>
      <w:r w:rsidRPr="002C21F8">
        <w:rPr>
          <w:rFonts w:ascii="Museo 300" w:eastAsia="Calibri" w:hAnsi="Museo 300" w:cs="Arial"/>
          <w:b/>
          <w:sz w:val="16"/>
          <w:szCs w:val="16"/>
          <w:lang w:val="es-SV" w:eastAsia="en-US"/>
        </w:rPr>
        <w:t>DOS</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MIL</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NOVECIENTOS</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TRECE</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00/100</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DÓLARES</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DE</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LOS</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ESTADOS</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UNIDOS</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DE</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AMÉRICA</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(USD</w:t>
      </w:r>
      <w:r w:rsidR="00CF7A49">
        <w:rPr>
          <w:rFonts w:ascii="Museo 300" w:eastAsia="Calibri" w:hAnsi="Museo 300" w:cs="Arial"/>
          <w:b/>
          <w:sz w:val="16"/>
          <w:szCs w:val="16"/>
          <w:lang w:val="es-SV" w:eastAsia="en-US"/>
        </w:rPr>
        <w:t xml:space="preserve"> </w:t>
      </w:r>
      <w:r w:rsidRPr="002C21F8">
        <w:rPr>
          <w:rFonts w:ascii="Museo 300" w:eastAsia="Calibri" w:hAnsi="Museo 300" w:cs="Arial"/>
          <w:b/>
          <w:sz w:val="16"/>
          <w:szCs w:val="16"/>
          <w:lang w:val="es-SV" w:eastAsia="en-US"/>
        </w:rPr>
        <w:t>2,913.00)</w:t>
      </w:r>
      <w:r w:rsidRPr="002C21F8">
        <w:rPr>
          <w:rFonts w:ascii="Museo 300" w:eastAsia="Calibri" w:hAnsi="Museo 300" w:cs="Arial"/>
          <w:sz w:val="16"/>
          <w:szCs w:val="16"/>
          <w:lang w:val="es-SV" w:eastAsia="en-US"/>
        </w:rPr>
        <w:t>,</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con</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IVA</w:t>
      </w:r>
      <w:r w:rsidR="00CF7A49">
        <w:rPr>
          <w:rFonts w:ascii="Museo 300" w:eastAsia="Calibri" w:hAnsi="Museo 300" w:cs="Arial"/>
          <w:sz w:val="16"/>
          <w:szCs w:val="16"/>
          <w:lang w:val="es-SV" w:eastAsia="en-US"/>
        </w:rPr>
        <w:t xml:space="preserve"> </w:t>
      </w:r>
      <w:r w:rsidRPr="002C21F8">
        <w:rPr>
          <w:rFonts w:ascii="Museo 300" w:eastAsia="Calibri" w:hAnsi="Museo 300" w:cs="Arial"/>
          <w:sz w:val="16"/>
          <w:szCs w:val="16"/>
          <w:lang w:val="es-SV" w:eastAsia="en-US"/>
        </w:rPr>
        <w:t>incluido</w:t>
      </w:r>
      <w:r w:rsidR="00CF7A49">
        <w:rPr>
          <w:rFonts w:ascii="Museo 300" w:eastAsia="Calibri" w:hAnsi="Museo 300" w:cs="Arial"/>
          <w:sz w:val="16"/>
          <w:szCs w:val="16"/>
          <w:lang w:val="es-SV" w:eastAsia="en-US"/>
        </w:rPr>
        <w:t xml:space="preserve"> </w:t>
      </w:r>
      <w:r w:rsidR="00946664" w:rsidRPr="002C21F8">
        <w:rPr>
          <w:rFonts w:ascii="Museo 300" w:hAnsi="Museo 300" w:cs="Arial"/>
          <w:sz w:val="16"/>
          <w:szCs w:val="16"/>
          <w:lang w:val="es-SV"/>
        </w:rPr>
        <w:t>[</w:t>
      </w:r>
      <w:r w:rsidR="00946664" w:rsidRPr="002C21F8">
        <w:rPr>
          <w:rFonts w:ascii="Museo 300" w:hAnsi="Museo 300" w:cs="Arial"/>
          <w:sz w:val="16"/>
          <w:szCs w:val="16"/>
        </w:rPr>
        <w:t>…]</w:t>
      </w:r>
      <w:r w:rsidR="00B51070" w:rsidRPr="002C21F8">
        <w:rPr>
          <w:rFonts w:ascii="Museo 300" w:hAnsi="Museo 300" w:cs="Arial"/>
          <w:sz w:val="16"/>
          <w:szCs w:val="16"/>
        </w:rPr>
        <w:t>”</w:t>
      </w:r>
      <w:r w:rsidR="004B6FC3">
        <w:rPr>
          <w:rFonts w:ascii="Museo 300" w:hAnsi="Museo 300" w:cs="Arial"/>
          <w:sz w:val="16"/>
          <w:szCs w:val="16"/>
        </w:rPr>
        <w:t>.</w:t>
      </w:r>
    </w:p>
    <w:p w14:paraId="0AB5643B" w14:textId="415D470E" w:rsidR="00821053" w:rsidRDefault="00821053" w:rsidP="00932716">
      <w:pPr>
        <w:spacing w:after="0" w:line="0" w:lineRule="atLeast"/>
        <w:jc w:val="both"/>
        <w:rPr>
          <w:rFonts w:ascii="Museo Sans 300" w:hAnsi="Museo Sans 300"/>
          <w:bCs/>
          <w:sz w:val="20"/>
          <w:szCs w:val="20"/>
          <w:lang w:val="es-ES_tradnl"/>
        </w:rPr>
      </w:pPr>
    </w:p>
    <w:p w14:paraId="5ACA9C53" w14:textId="0B9A4F3C"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w:t>
      </w:r>
      <w:r w:rsidR="00CF7A49">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Alegatos</w:t>
      </w:r>
      <w:r w:rsidR="00CF7A49">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finales</w:t>
      </w:r>
    </w:p>
    <w:p w14:paraId="29DC0D25" w14:textId="09935611"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Mediante</w:t>
      </w:r>
      <w:r w:rsidR="00CF7A49">
        <w:rPr>
          <w:rFonts w:ascii="Museo Sans 300" w:hAnsi="Museo Sans 300"/>
          <w:sz w:val="20"/>
          <w:szCs w:val="20"/>
          <w:lang w:val="es-ES"/>
        </w:rPr>
        <w:t xml:space="preserve"> </w:t>
      </w:r>
      <w:r w:rsidRPr="00AC4986">
        <w:rPr>
          <w:rFonts w:ascii="Museo Sans 300" w:hAnsi="Museo Sans 300"/>
          <w:sz w:val="20"/>
          <w:szCs w:val="20"/>
          <w:lang w:val="es-ES"/>
        </w:rPr>
        <w:t>el</w:t>
      </w:r>
      <w:r w:rsidR="00CF7A49">
        <w:rPr>
          <w:rFonts w:ascii="Museo Sans 300" w:hAnsi="Museo Sans 300"/>
          <w:sz w:val="20"/>
          <w:szCs w:val="20"/>
          <w:lang w:val="es-ES"/>
        </w:rPr>
        <w:t xml:space="preserve"> </w:t>
      </w:r>
      <w:r w:rsidRPr="00AC4986">
        <w:rPr>
          <w:rFonts w:ascii="Museo Sans 300" w:hAnsi="Museo Sans 300"/>
          <w:sz w:val="20"/>
          <w:szCs w:val="20"/>
          <w:lang w:val="es-ES"/>
        </w:rPr>
        <w:t>acuerdo</w:t>
      </w:r>
      <w:r w:rsidR="00CF7A49">
        <w:rPr>
          <w:rFonts w:ascii="Museo Sans 300" w:hAnsi="Museo Sans 300"/>
          <w:sz w:val="20"/>
          <w:szCs w:val="20"/>
          <w:lang w:val="es-ES"/>
        </w:rPr>
        <w:t xml:space="preserve"> </w:t>
      </w:r>
      <w:proofErr w:type="spellStart"/>
      <w:r w:rsidRPr="00AC4986">
        <w:rPr>
          <w:rFonts w:ascii="Museo Sans 300" w:hAnsi="Museo Sans 300"/>
          <w:sz w:val="20"/>
          <w:szCs w:val="20"/>
          <w:lang w:val="es-ES"/>
        </w:rPr>
        <w:t>N.°</w:t>
      </w:r>
      <w:proofErr w:type="spellEnd"/>
      <w:r w:rsidR="00CF7A49">
        <w:rPr>
          <w:rFonts w:ascii="Museo Sans 300" w:hAnsi="Museo Sans 300"/>
          <w:sz w:val="20"/>
          <w:szCs w:val="20"/>
          <w:lang w:val="es-ES"/>
        </w:rPr>
        <w:t xml:space="preserve"> </w:t>
      </w:r>
      <w:r w:rsidRPr="00AC4986">
        <w:rPr>
          <w:rFonts w:ascii="Museo Sans 300" w:hAnsi="Museo Sans 300"/>
          <w:sz w:val="20"/>
          <w:szCs w:val="20"/>
          <w:lang w:val="es-ES"/>
        </w:rPr>
        <w:t>E-</w:t>
      </w:r>
      <w:r w:rsidR="00AC4986">
        <w:rPr>
          <w:rFonts w:ascii="Museo Sans 300" w:hAnsi="Museo Sans 300"/>
          <w:sz w:val="20"/>
          <w:szCs w:val="20"/>
          <w:lang w:val="es-ES"/>
        </w:rPr>
        <w:t>0</w:t>
      </w:r>
      <w:r w:rsidR="002C21F8">
        <w:rPr>
          <w:rFonts w:ascii="Museo Sans 300" w:hAnsi="Museo Sans 300"/>
          <w:sz w:val="20"/>
          <w:szCs w:val="20"/>
          <w:lang w:val="es-ES"/>
        </w:rPr>
        <w:t>868</w:t>
      </w:r>
      <w:r w:rsidR="00AC4986">
        <w:rPr>
          <w:rFonts w:ascii="Museo Sans 300" w:hAnsi="Museo Sans 300"/>
          <w:sz w:val="20"/>
          <w:szCs w:val="20"/>
          <w:lang w:val="es-ES"/>
        </w:rPr>
        <w:t>-2021</w:t>
      </w:r>
      <w:r w:rsidRPr="00AC4986">
        <w:rPr>
          <w:rFonts w:ascii="Museo Sans 300" w:hAnsi="Museo Sans 300"/>
          <w:sz w:val="20"/>
          <w:szCs w:val="20"/>
          <w:lang w:val="es-ES"/>
        </w:rPr>
        <w:t>-CAU,</w:t>
      </w:r>
      <w:r w:rsidR="00CF7A49">
        <w:rPr>
          <w:rFonts w:ascii="Museo Sans 300" w:hAnsi="Museo Sans 300"/>
          <w:sz w:val="20"/>
          <w:szCs w:val="20"/>
          <w:lang w:val="es-ES"/>
        </w:rPr>
        <w:t xml:space="preserve"> </w:t>
      </w:r>
      <w:r w:rsidRPr="00AC4986">
        <w:rPr>
          <w:rFonts w:ascii="Museo Sans 300" w:hAnsi="Museo Sans 300"/>
          <w:sz w:val="20"/>
          <w:szCs w:val="20"/>
          <w:lang w:val="es-ES"/>
        </w:rPr>
        <w:t>de</w:t>
      </w:r>
      <w:r w:rsidR="00CF7A49">
        <w:rPr>
          <w:rFonts w:ascii="Museo Sans 300" w:hAnsi="Museo Sans 300"/>
          <w:sz w:val="20"/>
          <w:szCs w:val="20"/>
          <w:lang w:val="es-ES"/>
        </w:rPr>
        <w:t xml:space="preserve"> </w:t>
      </w:r>
      <w:r w:rsidRPr="00AC4986">
        <w:rPr>
          <w:rFonts w:ascii="Museo Sans 300" w:hAnsi="Museo Sans 300"/>
          <w:sz w:val="20"/>
          <w:szCs w:val="20"/>
          <w:lang w:val="es-ES"/>
        </w:rPr>
        <w:t>fecha</w:t>
      </w:r>
      <w:r w:rsidR="00CF7A49">
        <w:rPr>
          <w:rFonts w:ascii="Museo Sans 300" w:hAnsi="Museo Sans 300"/>
          <w:sz w:val="20"/>
          <w:szCs w:val="20"/>
          <w:lang w:val="es-ES"/>
        </w:rPr>
        <w:t xml:space="preserve"> </w:t>
      </w:r>
      <w:r w:rsidR="002C21F8">
        <w:rPr>
          <w:rFonts w:ascii="Museo Sans 300" w:hAnsi="Museo Sans 300"/>
          <w:sz w:val="20"/>
          <w:szCs w:val="20"/>
          <w:lang w:val="es-ES"/>
        </w:rPr>
        <w:t>trece</w:t>
      </w:r>
      <w:r w:rsidR="00CF7A49">
        <w:rPr>
          <w:rFonts w:ascii="Museo Sans 300" w:hAnsi="Museo Sans 300"/>
          <w:sz w:val="20"/>
          <w:szCs w:val="20"/>
          <w:lang w:val="es-ES"/>
        </w:rPr>
        <w:t xml:space="preserve"> </w:t>
      </w:r>
      <w:r w:rsidR="002C21F8">
        <w:rPr>
          <w:rFonts w:ascii="Museo Sans 300" w:hAnsi="Museo Sans 300"/>
          <w:sz w:val="20"/>
          <w:szCs w:val="20"/>
          <w:lang w:val="es-ES"/>
        </w:rPr>
        <w:t>de</w:t>
      </w:r>
      <w:r w:rsidR="00CF7A49">
        <w:rPr>
          <w:rFonts w:ascii="Museo Sans 300" w:hAnsi="Museo Sans 300"/>
          <w:sz w:val="20"/>
          <w:szCs w:val="20"/>
          <w:lang w:val="es-ES"/>
        </w:rPr>
        <w:t xml:space="preserve"> </w:t>
      </w:r>
      <w:r w:rsidR="002C21F8">
        <w:rPr>
          <w:rFonts w:ascii="Museo Sans 300" w:hAnsi="Museo Sans 300"/>
          <w:sz w:val="20"/>
          <w:szCs w:val="20"/>
          <w:lang w:val="es-ES"/>
        </w:rPr>
        <w:t>septiembre</w:t>
      </w:r>
      <w:r w:rsidR="00CF7A49">
        <w:rPr>
          <w:rFonts w:ascii="Museo Sans 300" w:hAnsi="Museo Sans 300"/>
          <w:sz w:val="20"/>
          <w:szCs w:val="20"/>
          <w:lang w:val="es-ES"/>
        </w:rPr>
        <w:t xml:space="preserve"> </w:t>
      </w:r>
      <w:r w:rsidR="002C21F8">
        <w:rPr>
          <w:rFonts w:ascii="Museo Sans 300" w:hAnsi="Museo Sans 300"/>
          <w:sz w:val="20"/>
          <w:szCs w:val="20"/>
          <w:lang w:val="es-ES"/>
        </w:rPr>
        <w:t>del</w:t>
      </w:r>
      <w:r w:rsidR="00CF7A49">
        <w:rPr>
          <w:rFonts w:ascii="Museo Sans 300" w:hAnsi="Museo Sans 300"/>
          <w:sz w:val="20"/>
          <w:szCs w:val="20"/>
          <w:lang w:val="es-ES"/>
        </w:rPr>
        <w:t xml:space="preserve"> </w:t>
      </w:r>
      <w:r w:rsidR="002C21F8">
        <w:rPr>
          <w:rFonts w:ascii="Museo Sans 300" w:hAnsi="Museo Sans 300"/>
          <w:sz w:val="20"/>
          <w:szCs w:val="20"/>
          <w:lang w:val="es-ES"/>
        </w:rPr>
        <w:t>año</w:t>
      </w:r>
      <w:r w:rsidR="00CF7A49">
        <w:rPr>
          <w:rFonts w:ascii="Museo Sans 300" w:hAnsi="Museo Sans 300"/>
          <w:sz w:val="20"/>
          <w:szCs w:val="20"/>
          <w:lang w:val="es-ES"/>
        </w:rPr>
        <w:t xml:space="preserve"> </w:t>
      </w:r>
      <w:r w:rsidR="002C21F8">
        <w:rPr>
          <w:rFonts w:ascii="Museo Sans 300" w:hAnsi="Museo Sans 300"/>
          <w:sz w:val="20"/>
          <w:szCs w:val="20"/>
          <w:lang w:val="es-ES"/>
        </w:rPr>
        <w:t>pasado</w:t>
      </w:r>
      <w:r w:rsidR="00AC4986">
        <w:rPr>
          <w:rFonts w:ascii="Museo Sans 300" w:hAnsi="Museo Sans 300"/>
          <w:sz w:val="20"/>
          <w:szCs w:val="20"/>
          <w:lang w:val="es-ES"/>
        </w:rPr>
        <w:t>,</w:t>
      </w:r>
      <w:r w:rsidR="00CF7A49">
        <w:rPr>
          <w:rFonts w:ascii="Museo Sans 300" w:hAnsi="Museo Sans 300"/>
          <w:sz w:val="20"/>
          <w:szCs w:val="20"/>
          <w:lang w:val="es-ES"/>
        </w:rPr>
        <w:t xml:space="preserve"> </w:t>
      </w:r>
      <w:r w:rsidR="00AC4986">
        <w:rPr>
          <w:rFonts w:ascii="Museo Sans 300" w:hAnsi="Museo Sans 300"/>
          <w:sz w:val="20"/>
          <w:szCs w:val="20"/>
          <w:lang w:val="es-ES"/>
        </w:rPr>
        <w:t>esta</w:t>
      </w:r>
      <w:r w:rsidR="00CF7A49">
        <w:rPr>
          <w:rFonts w:ascii="Museo Sans 300" w:hAnsi="Museo Sans 300"/>
          <w:sz w:val="20"/>
          <w:szCs w:val="20"/>
          <w:lang w:val="es-ES"/>
        </w:rPr>
        <w:t xml:space="preserve"> </w:t>
      </w:r>
      <w:r w:rsidR="00FF76A2">
        <w:rPr>
          <w:rFonts w:ascii="Museo Sans 300" w:hAnsi="Museo Sans 300"/>
          <w:sz w:val="20"/>
          <w:szCs w:val="20"/>
          <w:lang w:val="es-ES"/>
        </w:rPr>
        <w:t>Superintendencia</w:t>
      </w:r>
      <w:r w:rsidR="00CF7A49">
        <w:rPr>
          <w:rFonts w:ascii="Museo Sans 300" w:hAnsi="Museo Sans 300"/>
          <w:sz w:val="20"/>
          <w:szCs w:val="20"/>
          <w:lang w:val="es-ES"/>
        </w:rPr>
        <w:t xml:space="preserve"> </w:t>
      </w:r>
      <w:r w:rsidRPr="00AC4986">
        <w:rPr>
          <w:rFonts w:ascii="Museo Sans 300" w:hAnsi="Museo Sans 300"/>
          <w:sz w:val="20"/>
          <w:szCs w:val="20"/>
          <w:lang w:val="es-ES"/>
        </w:rPr>
        <w:t>remitió</w:t>
      </w:r>
      <w:r w:rsidR="00CF7A49">
        <w:rPr>
          <w:rFonts w:ascii="Museo Sans 300" w:hAnsi="Museo Sans 300"/>
          <w:sz w:val="20"/>
          <w:szCs w:val="20"/>
          <w:lang w:val="es-ES"/>
        </w:rPr>
        <w:t xml:space="preserve"> </w:t>
      </w:r>
      <w:r w:rsidRPr="00AC4986">
        <w:rPr>
          <w:rFonts w:ascii="Museo Sans 300" w:hAnsi="Museo Sans 300"/>
          <w:sz w:val="20"/>
          <w:szCs w:val="20"/>
          <w:lang w:val="es-ES"/>
        </w:rPr>
        <w:t>a</w:t>
      </w:r>
      <w:r w:rsidR="00CF7A49">
        <w:rPr>
          <w:rFonts w:ascii="Museo Sans 300" w:hAnsi="Museo Sans 300"/>
          <w:sz w:val="20"/>
          <w:szCs w:val="20"/>
          <w:lang w:val="es-ES"/>
        </w:rPr>
        <w:t xml:space="preserve"> </w:t>
      </w:r>
      <w:r w:rsidRPr="00AC4986">
        <w:rPr>
          <w:rFonts w:ascii="Museo Sans 300" w:hAnsi="Museo Sans 300"/>
          <w:sz w:val="20"/>
          <w:szCs w:val="20"/>
          <w:lang w:val="es-ES"/>
        </w:rPr>
        <w:t>la</w:t>
      </w:r>
      <w:r w:rsidR="002C21F8">
        <w:rPr>
          <w:rFonts w:ascii="Museo Sans 300" w:hAnsi="Museo Sans 300"/>
          <w:sz w:val="20"/>
          <w:szCs w:val="20"/>
          <w:lang w:val="es-ES"/>
        </w:rPr>
        <w:t>s</w:t>
      </w:r>
      <w:r w:rsidR="00CF7A49">
        <w:rPr>
          <w:rFonts w:ascii="Museo Sans 300" w:hAnsi="Museo Sans 300"/>
          <w:sz w:val="20"/>
          <w:szCs w:val="20"/>
          <w:lang w:val="es-ES"/>
        </w:rPr>
        <w:t xml:space="preserve"> </w:t>
      </w:r>
      <w:r w:rsidR="002C21F8">
        <w:rPr>
          <w:rFonts w:ascii="Museo Sans 300" w:hAnsi="Museo Sans 300"/>
          <w:sz w:val="20"/>
          <w:szCs w:val="20"/>
          <w:lang w:val="es-ES"/>
        </w:rPr>
        <w:t>parte</w:t>
      </w:r>
      <w:r w:rsidR="00613E86">
        <w:rPr>
          <w:rFonts w:ascii="Museo Sans 300" w:hAnsi="Museo Sans 300"/>
          <w:sz w:val="20"/>
          <w:szCs w:val="20"/>
          <w:lang w:val="es-ES"/>
        </w:rPr>
        <w:t>s</w:t>
      </w:r>
      <w:r w:rsidR="00CF7A49">
        <w:rPr>
          <w:rFonts w:ascii="Museo Sans 300" w:hAnsi="Museo Sans 300"/>
          <w:sz w:val="20"/>
          <w:szCs w:val="20"/>
          <w:lang w:val="es-ES"/>
        </w:rPr>
        <w:t xml:space="preserve"> </w:t>
      </w:r>
      <w:r w:rsidRPr="00AC4986">
        <w:rPr>
          <w:rFonts w:ascii="Museo Sans 300" w:hAnsi="Museo Sans 300"/>
          <w:sz w:val="20"/>
          <w:szCs w:val="20"/>
          <w:lang w:val="es-ES"/>
        </w:rPr>
        <w:t>copia</w:t>
      </w:r>
      <w:r w:rsidR="00CF7A49">
        <w:rPr>
          <w:rFonts w:ascii="Museo Sans 300" w:hAnsi="Museo Sans 300"/>
          <w:sz w:val="20"/>
          <w:szCs w:val="20"/>
          <w:lang w:val="es-ES"/>
        </w:rPr>
        <w:t xml:space="preserve"> </w:t>
      </w:r>
      <w:r w:rsidRPr="00AC4986">
        <w:rPr>
          <w:rFonts w:ascii="Museo Sans 300" w:hAnsi="Museo Sans 300"/>
          <w:sz w:val="20"/>
          <w:szCs w:val="20"/>
          <w:lang w:val="es-ES"/>
        </w:rPr>
        <w:t>del</w:t>
      </w:r>
      <w:r w:rsidR="00CF7A49">
        <w:rPr>
          <w:rFonts w:ascii="Museo Sans 300" w:hAnsi="Museo Sans 300"/>
          <w:sz w:val="20"/>
          <w:szCs w:val="20"/>
          <w:lang w:val="es-ES"/>
        </w:rPr>
        <w:t xml:space="preserve"> </w:t>
      </w:r>
      <w:r w:rsidRPr="00AC4986">
        <w:rPr>
          <w:rFonts w:ascii="Museo Sans 300" w:hAnsi="Museo Sans 300"/>
          <w:sz w:val="20"/>
          <w:szCs w:val="20"/>
          <w:lang w:val="es-ES"/>
        </w:rPr>
        <w:t>informe</w:t>
      </w:r>
      <w:r w:rsidR="00CF7A49">
        <w:rPr>
          <w:rFonts w:ascii="Museo Sans 300" w:hAnsi="Museo Sans 300"/>
          <w:sz w:val="20"/>
          <w:szCs w:val="20"/>
          <w:lang w:val="es-ES"/>
        </w:rPr>
        <w:t xml:space="preserve"> </w:t>
      </w:r>
      <w:r w:rsidRPr="00AC4986">
        <w:rPr>
          <w:rFonts w:ascii="Museo Sans 300" w:hAnsi="Museo Sans 300"/>
          <w:sz w:val="20"/>
          <w:szCs w:val="20"/>
          <w:lang w:val="es-ES"/>
        </w:rPr>
        <w:t>técnico</w:t>
      </w:r>
      <w:r w:rsidR="00CF7A49">
        <w:rPr>
          <w:rFonts w:ascii="Museo Sans 300" w:hAnsi="Museo Sans 300"/>
          <w:sz w:val="20"/>
          <w:szCs w:val="20"/>
          <w:lang w:val="es-ES"/>
        </w:rPr>
        <w:t xml:space="preserve"> </w:t>
      </w:r>
      <w:proofErr w:type="spellStart"/>
      <w:r w:rsidR="00911619">
        <w:rPr>
          <w:rFonts w:ascii="Museo Sans 300" w:hAnsi="Museo Sans 300"/>
          <w:sz w:val="20"/>
          <w:szCs w:val="20"/>
          <w:lang w:val="es-ES"/>
        </w:rPr>
        <w:t>N.°</w:t>
      </w:r>
      <w:proofErr w:type="spellEnd"/>
      <w:r w:rsidR="00CF7A49">
        <w:rPr>
          <w:rFonts w:ascii="Museo Sans 300" w:hAnsi="Museo Sans 300"/>
          <w:sz w:val="20"/>
          <w:szCs w:val="20"/>
          <w:lang w:val="es-ES"/>
        </w:rPr>
        <w:t xml:space="preserve"> </w:t>
      </w:r>
      <w:r w:rsidR="008D3510">
        <w:rPr>
          <w:rFonts w:ascii="Museo Sans 300" w:hAnsi="Museo Sans 300"/>
          <w:sz w:val="20"/>
          <w:szCs w:val="20"/>
          <w:lang w:val="es-ES"/>
        </w:rPr>
        <w:t>+++</w:t>
      </w:r>
      <w:r w:rsidR="00CF7A49">
        <w:rPr>
          <w:rFonts w:ascii="Museo Sans 300" w:hAnsi="Museo Sans 300"/>
          <w:sz w:val="20"/>
          <w:szCs w:val="20"/>
          <w:lang w:val="es-ES"/>
        </w:rPr>
        <w:t xml:space="preserve"> </w:t>
      </w:r>
      <w:r w:rsidRPr="00AC4986">
        <w:rPr>
          <w:rFonts w:ascii="Museo Sans 300" w:hAnsi="Museo Sans 300"/>
          <w:sz w:val="20"/>
          <w:szCs w:val="20"/>
          <w:lang w:val="es-ES"/>
        </w:rPr>
        <w:t>rendido</w:t>
      </w:r>
      <w:r w:rsidR="00CF7A49">
        <w:rPr>
          <w:rFonts w:ascii="Museo Sans 300" w:hAnsi="Museo Sans 300"/>
          <w:sz w:val="20"/>
          <w:szCs w:val="20"/>
          <w:lang w:val="es-ES"/>
        </w:rPr>
        <w:t xml:space="preserve"> </w:t>
      </w:r>
      <w:r w:rsidRPr="00AC4986">
        <w:rPr>
          <w:rFonts w:ascii="Museo Sans 300" w:hAnsi="Museo Sans 300"/>
          <w:sz w:val="20"/>
          <w:szCs w:val="20"/>
          <w:lang w:val="es-ES"/>
        </w:rPr>
        <w:t>por</w:t>
      </w:r>
      <w:r w:rsidR="00CF7A49">
        <w:rPr>
          <w:rFonts w:ascii="Museo Sans 300" w:hAnsi="Museo Sans 300"/>
          <w:sz w:val="20"/>
          <w:szCs w:val="20"/>
          <w:lang w:val="es-ES"/>
        </w:rPr>
        <w:t xml:space="preserve"> </w:t>
      </w:r>
      <w:r w:rsidRPr="00AC4986">
        <w:rPr>
          <w:rFonts w:ascii="Museo Sans 300" w:hAnsi="Museo Sans 300"/>
          <w:sz w:val="20"/>
          <w:szCs w:val="20"/>
          <w:lang w:val="es-ES"/>
        </w:rPr>
        <w:t>el</w:t>
      </w:r>
      <w:r w:rsidR="00CF7A49">
        <w:rPr>
          <w:rFonts w:ascii="Museo Sans 300" w:hAnsi="Museo Sans 300"/>
          <w:sz w:val="20"/>
          <w:szCs w:val="20"/>
          <w:lang w:val="es-ES"/>
        </w:rPr>
        <w:t xml:space="preserve"> </w:t>
      </w:r>
      <w:r w:rsidRPr="00AC4986">
        <w:rPr>
          <w:rFonts w:ascii="Museo Sans 300" w:hAnsi="Museo Sans 300"/>
          <w:sz w:val="20"/>
          <w:szCs w:val="20"/>
          <w:lang w:val="es-ES"/>
        </w:rPr>
        <w:t>CAU</w:t>
      </w:r>
      <w:r w:rsidR="00CF7A49">
        <w:rPr>
          <w:rFonts w:ascii="Museo Sans 300" w:hAnsi="Museo Sans 300"/>
          <w:sz w:val="20"/>
          <w:szCs w:val="20"/>
          <w:lang w:val="es-ES"/>
        </w:rPr>
        <w:t xml:space="preserve"> </w:t>
      </w:r>
      <w:r w:rsidRPr="00AC4986">
        <w:rPr>
          <w:rFonts w:ascii="Museo Sans 300" w:hAnsi="Museo Sans 300"/>
          <w:sz w:val="20"/>
          <w:szCs w:val="20"/>
          <w:lang w:val="es-ES"/>
        </w:rPr>
        <w:t>de</w:t>
      </w:r>
      <w:r w:rsidR="00CF7A49">
        <w:rPr>
          <w:rFonts w:ascii="Museo Sans 300" w:hAnsi="Museo Sans 300"/>
          <w:sz w:val="20"/>
          <w:szCs w:val="20"/>
          <w:lang w:val="es-ES"/>
        </w:rPr>
        <w:t xml:space="preserve"> </w:t>
      </w:r>
      <w:r w:rsidRPr="00AC4986">
        <w:rPr>
          <w:rFonts w:ascii="Museo Sans 300" w:hAnsi="Museo Sans 300"/>
          <w:sz w:val="20"/>
          <w:szCs w:val="20"/>
          <w:lang w:val="es-ES"/>
        </w:rPr>
        <w:t>la</w:t>
      </w:r>
      <w:r w:rsidR="00CF7A49">
        <w:rPr>
          <w:rFonts w:ascii="Museo Sans 300" w:hAnsi="Museo Sans 300"/>
          <w:sz w:val="20"/>
          <w:szCs w:val="20"/>
          <w:lang w:val="es-ES"/>
        </w:rPr>
        <w:t xml:space="preserve"> </w:t>
      </w:r>
      <w:r w:rsidRPr="00AC4986">
        <w:rPr>
          <w:rFonts w:ascii="Museo Sans 300" w:hAnsi="Museo Sans 300"/>
          <w:sz w:val="20"/>
          <w:szCs w:val="20"/>
          <w:lang w:val="es-ES"/>
        </w:rPr>
        <w:t>SIGET,</w:t>
      </w:r>
      <w:r w:rsidR="00CF7A49">
        <w:rPr>
          <w:rFonts w:ascii="Museo Sans 300" w:hAnsi="Museo Sans 300"/>
          <w:sz w:val="20"/>
          <w:szCs w:val="20"/>
          <w:lang w:val="es-ES"/>
        </w:rPr>
        <w:t xml:space="preserve"> </w:t>
      </w:r>
      <w:r w:rsidRPr="00AC4986">
        <w:rPr>
          <w:rFonts w:ascii="Museo Sans 300" w:hAnsi="Museo Sans 300"/>
          <w:sz w:val="20"/>
          <w:szCs w:val="20"/>
          <w:lang w:val="es-ES"/>
        </w:rPr>
        <w:t>para</w:t>
      </w:r>
      <w:r w:rsidR="00CF7A49">
        <w:rPr>
          <w:rFonts w:ascii="Museo Sans 300" w:hAnsi="Museo Sans 300"/>
          <w:sz w:val="20"/>
          <w:szCs w:val="20"/>
          <w:lang w:val="es-ES"/>
        </w:rPr>
        <w:t xml:space="preserve"> </w:t>
      </w:r>
      <w:r w:rsidRPr="00AC4986">
        <w:rPr>
          <w:rFonts w:ascii="Museo Sans 300" w:hAnsi="Museo Sans 300"/>
          <w:sz w:val="20"/>
          <w:szCs w:val="20"/>
          <w:lang w:val="es-ES"/>
        </w:rPr>
        <w:t>que</w:t>
      </w:r>
      <w:r w:rsidR="00CF7A49">
        <w:rPr>
          <w:rFonts w:ascii="Museo Sans 300" w:hAnsi="Museo Sans 300"/>
          <w:sz w:val="20"/>
          <w:szCs w:val="20"/>
          <w:lang w:val="es-ES"/>
        </w:rPr>
        <w:t xml:space="preserve"> </w:t>
      </w:r>
      <w:r w:rsidRPr="00AC4986">
        <w:rPr>
          <w:rFonts w:ascii="Museo Sans 300" w:hAnsi="Museo Sans 300"/>
          <w:sz w:val="20"/>
          <w:szCs w:val="20"/>
          <w:lang w:val="es-ES"/>
        </w:rPr>
        <w:t>en</w:t>
      </w:r>
      <w:r w:rsidR="00CF7A49">
        <w:rPr>
          <w:rFonts w:ascii="Museo Sans 300" w:hAnsi="Museo Sans 300"/>
          <w:sz w:val="20"/>
          <w:szCs w:val="20"/>
          <w:lang w:val="es-ES"/>
        </w:rPr>
        <w:t xml:space="preserve"> </w:t>
      </w:r>
      <w:r w:rsidRPr="00AC4986">
        <w:rPr>
          <w:rFonts w:ascii="Museo Sans 300" w:hAnsi="Museo Sans 300"/>
          <w:sz w:val="20"/>
          <w:szCs w:val="20"/>
          <w:lang w:val="es-ES"/>
        </w:rPr>
        <w:t>un</w:t>
      </w:r>
      <w:r w:rsidR="00CF7A49">
        <w:rPr>
          <w:rFonts w:ascii="Museo Sans 300" w:hAnsi="Museo Sans 300"/>
          <w:sz w:val="20"/>
          <w:szCs w:val="20"/>
          <w:lang w:val="es-ES"/>
        </w:rPr>
        <w:t xml:space="preserve"> </w:t>
      </w:r>
      <w:r w:rsidRPr="00AC4986">
        <w:rPr>
          <w:rFonts w:ascii="Museo Sans 300" w:hAnsi="Museo Sans 300"/>
          <w:sz w:val="20"/>
          <w:szCs w:val="20"/>
          <w:lang w:val="es-ES"/>
        </w:rPr>
        <w:t>plazo</w:t>
      </w:r>
      <w:r w:rsidR="00CF7A49">
        <w:rPr>
          <w:rFonts w:ascii="Museo Sans 300" w:hAnsi="Museo Sans 300"/>
          <w:sz w:val="20"/>
          <w:szCs w:val="20"/>
          <w:lang w:val="es-ES"/>
        </w:rPr>
        <w:t xml:space="preserve"> </w:t>
      </w:r>
      <w:r w:rsidRPr="00AC4986">
        <w:rPr>
          <w:rFonts w:ascii="Museo Sans 300" w:hAnsi="Museo Sans 300"/>
          <w:sz w:val="20"/>
          <w:szCs w:val="20"/>
          <w:lang w:val="es-ES"/>
        </w:rPr>
        <w:t>de</w:t>
      </w:r>
      <w:r w:rsidR="00CF7A49">
        <w:rPr>
          <w:rFonts w:ascii="Museo Sans 300" w:hAnsi="Museo Sans 300"/>
          <w:sz w:val="20"/>
          <w:szCs w:val="20"/>
          <w:lang w:val="es-ES"/>
        </w:rPr>
        <w:t xml:space="preserve"> </w:t>
      </w:r>
      <w:r w:rsidRPr="00AC4986">
        <w:rPr>
          <w:rFonts w:ascii="Museo Sans 300" w:hAnsi="Museo Sans 300"/>
          <w:sz w:val="20"/>
          <w:szCs w:val="20"/>
          <w:lang w:val="es-ES"/>
        </w:rPr>
        <w:t>diez</w:t>
      </w:r>
      <w:r w:rsidR="00CF7A49">
        <w:rPr>
          <w:rFonts w:ascii="Museo Sans 300" w:hAnsi="Museo Sans 300"/>
          <w:sz w:val="20"/>
          <w:szCs w:val="20"/>
          <w:lang w:val="es-ES"/>
        </w:rPr>
        <w:t xml:space="preserve"> </w:t>
      </w:r>
      <w:r w:rsidRPr="00AC4986">
        <w:rPr>
          <w:rFonts w:ascii="Museo Sans 300" w:hAnsi="Museo Sans 300"/>
          <w:sz w:val="20"/>
          <w:szCs w:val="20"/>
          <w:lang w:val="es-ES"/>
        </w:rPr>
        <w:t>días</w:t>
      </w:r>
      <w:r w:rsidR="00CF7A49">
        <w:rPr>
          <w:rFonts w:ascii="Museo Sans 300" w:hAnsi="Museo Sans 300"/>
          <w:sz w:val="20"/>
          <w:szCs w:val="20"/>
          <w:lang w:val="es-ES"/>
        </w:rPr>
        <w:t xml:space="preserve"> </w:t>
      </w:r>
      <w:r w:rsidRPr="00AC4986">
        <w:rPr>
          <w:rFonts w:ascii="Museo Sans 300" w:hAnsi="Museo Sans 300"/>
          <w:sz w:val="20"/>
          <w:szCs w:val="20"/>
          <w:lang w:val="es-ES"/>
        </w:rPr>
        <w:t>hábiles</w:t>
      </w:r>
      <w:r w:rsidR="00CF7A49">
        <w:rPr>
          <w:rFonts w:ascii="Museo Sans 300" w:hAnsi="Museo Sans 300"/>
          <w:sz w:val="20"/>
          <w:szCs w:val="20"/>
          <w:lang w:val="es-ES"/>
        </w:rPr>
        <w:t xml:space="preserve"> </w:t>
      </w:r>
      <w:r w:rsidRPr="00AC4986">
        <w:rPr>
          <w:rFonts w:ascii="Museo Sans 300" w:hAnsi="Museo Sans 300"/>
          <w:sz w:val="20"/>
          <w:szCs w:val="20"/>
          <w:lang w:val="es-ES"/>
        </w:rPr>
        <w:t>contados</w:t>
      </w:r>
      <w:r w:rsidR="00CF7A49">
        <w:rPr>
          <w:rFonts w:ascii="Museo Sans 300" w:hAnsi="Museo Sans 300"/>
          <w:sz w:val="20"/>
          <w:szCs w:val="20"/>
          <w:lang w:val="es-ES"/>
        </w:rPr>
        <w:t xml:space="preserve"> </w:t>
      </w:r>
      <w:r w:rsidRPr="00AC4986">
        <w:rPr>
          <w:rFonts w:ascii="Museo Sans 300" w:hAnsi="Museo Sans 300"/>
          <w:sz w:val="20"/>
          <w:szCs w:val="20"/>
          <w:lang w:val="es-ES"/>
        </w:rPr>
        <w:t>a</w:t>
      </w:r>
      <w:r w:rsidR="00CF7A49">
        <w:rPr>
          <w:rFonts w:ascii="Museo Sans 300" w:hAnsi="Museo Sans 300"/>
          <w:sz w:val="20"/>
          <w:szCs w:val="20"/>
          <w:lang w:val="es-ES"/>
        </w:rPr>
        <w:t xml:space="preserve"> </w:t>
      </w:r>
      <w:r w:rsidRPr="00AC4986">
        <w:rPr>
          <w:rFonts w:ascii="Museo Sans 300" w:hAnsi="Museo Sans 300"/>
          <w:sz w:val="20"/>
          <w:szCs w:val="20"/>
          <w:lang w:val="es-ES"/>
        </w:rPr>
        <w:t>partir</w:t>
      </w:r>
      <w:r w:rsidR="00CF7A49">
        <w:rPr>
          <w:rFonts w:ascii="Museo Sans 300" w:hAnsi="Museo Sans 300"/>
          <w:sz w:val="20"/>
          <w:szCs w:val="20"/>
          <w:lang w:val="es-ES"/>
        </w:rPr>
        <w:t xml:space="preserve"> </w:t>
      </w:r>
      <w:r w:rsidRPr="00AC4986">
        <w:rPr>
          <w:rFonts w:ascii="Museo Sans 300" w:hAnsi="Museo Sans 300"/>
          <w:sz w:val="20"/>
          <w:szCs w:val="20"/>
          <w:lang w:val="es-ES"/>
        </w:rPr>
        <w:t>del</w:t>
      </w:r>
      <w:r w:rsidR="00CF7A49">
        <w:rPr>
          <w:rFonts w:ascii="Museo Sans 300" w:hAnsi="Museo Sans 300"/>
          <w:sz w:val="20"/>
          <w:szCs w:val="20"/>
          <w:lang w:val="es-ES"/>
        </w:rPr>
        <w:t xml:space="preserve"> </w:t>
      </w:r>
      <w:r w:rsidRPr="00AC4986">
        <w:rPr>
          <w:rFonts w:ascii="Museo Sans 300" w:hAnsi="Museo Sans 300"/>
          <w:sz w:val="20"/>
          <w:szCs w:val="20"/>
          <w:lang w:val="es-ES"/>
        </w:rPr>
        <w:t>día</w:t>
      </w:r>
      <w:r w:rsidR="00CF7A49">
        <w:rPr>
          <w:rFonts w:ascii="Museo Sans 300" w:hAnsi="Museo Sans 300"/>
          <w:sz w:val="20"/>
          <w:szCs w:val="20"/>
          <w:lang w:val="es-ES"/>
        </w:rPr>
        <w:t xml:space="preserve"> </w:t>
      </w:r>
      <w:r w:rsidRPr="00AC4986">
        <w:rPr>
          <w:rFonts w:ascii="Museo Sans 300" w:hAnsi="Museo Sans 300"/>
          <w:sz w:val="20"/>
          <w:szCs w:val="20"/>
          <w:lang w:val="es-ES"/>
        </w:rPr>
        <w:t>siguiente</w:t>
      </w:r>
      <w:r w:rsidR="00CF7A49">
        <w:rPr>
          <w:rFonts w:ascii="Museo Sans 300" w:hAnsi="Museo Sans 300"/>
          <w:sz w:val="20"/>
          <w:szCs w:val="20"/>
          <w:lang w:val="es-ES"/>
        </w:rPr>
        <w:t xml:space="preserve"> </w:t>
      </w:r>
      <w:r w:rsidRPr="00AC4986">
        <w:rPr>
          <w:rFonts w:ascii="Museo Sans 300" w:hAnsi="Museo Sans 300"/>
          <w:sz w:val="20"/>
          <w:szCs w:val="20"/>
          <w:lang w:val="es-ES"/>
        </w:rPr>
        <w:t>de</w:t>
      </w:r>
      <w:r w:rsidR="00CF7A49">
        <w:rPr>
          <w:rFonts w:ascii="Museo Sans 300" w:hAnsi="Museo Sans 300"/>
          <w:sz w:val="20"/>
          <w:szCs w:val="20"/>
          <w:lang w:val="es-ES"/>
        </w:rPr>
        <w:t xml:space="preserve"> </w:t>
      </w:r>
      <w:r w:rsidRPr="00AC4986">
        <w:rPr>
          <w:rFonts w:ascii="Museo Sans 300" w:hAnsi="Museo Sans 300"/>
          <w:sz w:val="20"/>
          <w:szCs w:val="20"/>
          <w:lang w:val="es-ES"/>
        </w:rPr>
        <w:t>la</w:t>
      </w:r>
      <w:r w:rsidR="00CF7A49">
        <w:rPr>
          <w:rFonts w:ascii="Museo Sans 300" w:hAnsi="Museo Sans 300"/>
          <w:sz w:val="20"/>
          <w:szCs w:val="20"/>
          <w:lang w:val="es-ES"/>
        </w:rPr>
        <w:t xml:space="preserve"> </w:t>
      </w:r>
      <w:r w:rsidRPr="00AC4986">
        <w:rPr>
          <w:rFonts w:ascii="Museo Sans 300" w:hAnsi="Museo Sans 300"/>
          <w:sz w:val="20"/>
          <w:szCs w:val="20"/>
          <w:lang w:val="es-ES"/>
        </w:rPr>
        <w:t>notificación</w:t>
      </w:r>
      <w:r w:rsidR="00CF7A49">
        <w:rPr>
          <w:rFonts w:ascii="Museo Sans 300" w:hAnsi="Museo Sans 300"/>
          <w:sz w:val="20"/>
          <w:szCs w:val="20"/>
          <w:lang w:val="es-ES"/>
        </w:rPr>
        <w:t xml:space="preserve"> </w:t>
      </w:r>
      <w:r w:rsidRPr="00AC4986">
        <w:rPr>
          <w:rFonts w:ascii="Museo Sans 300" w:hAnsi="Museo Sans 300"/>
          <w:sz w:val="20"/>
          <w:szCs w:val="20"/>
          <w:lang w:val="es-ES"/>
        </w:rPr>
        <w:t>de</w:t>
      </w:r>
      <w:r w:rsidR="00CF7A49">
        <w:rPr>
          <w:rFonts w:ascii="Museo Sans 300" w:hAnsi="Museo Sans 300"/>
          <w:sz w:val="20"/>
          <w:szCs w:val="20"/>
          <w:lang w:val="es-ES"/>
        </w:rPr>
        <w:t xml:space="preserve"> </w:t>
      </w:r>
      <w:r w:rsidRPr="00AC4986">
        <w:rPr>
          <w:rFonts w:ascii="Museo Sans 300" w:hAnsi="Museo Sans 300"/>
          <w:sz w:val="20"/>
          <w:szCs w:val="20"/>
          <w:lang w:val="es-ES"/>
        </w:rPr>
        <w:t>dicho</w:t>
      </w:r>
      <w:r w:rsidR="00CF7A49">
        <w:rPr>
          <w:rFonts w:ascii="Museo Sans 300" w:hAnsi="Museo Sans 300"/>
          <w:sz w:val="20"/>
          <w:szCs w:val="20"/>
          <w:lang w:val="es-ES"/>
        </w:rPr>
        <w:t xml:space="preserve"> </w:t>
      </w:r>
      <w:r w:rsidRPr="00AC4986">
        <w:rPr>
          <w:rFonts w:ascii="Museo Sans 300" w:hAnsi="Museo Sans 300"/>
          <w:sz w:val="20"/>
          <w:szCs w:val="20"/>
          <w:lang w:val="es-ES"/>
        </w:rPr>
        <w:t>proveído</w:t>
      </w:r>
      <w:r w:rsidR="00CF7A49">
        <w:rPr>
          <w:rFonts w:ascii="Museo Sans 300" w:hAnsi="Museo Sans 300"/>
          <w:sz w:val="20"/>
          <w:szCs w:val="20"/>
          <w:lang w:val="es-ES"/>
        </w:rPr>
        <w:t xml:space="preserve"> </w:t>
      </w:r>
      <w:r w:rsidRPr="00AC4986">
        <w:rPr>
          <w:rFonts w:ascii="Museo Sans 300" w:hAnsi="Museo Sans 300"/>
          <w:sz w:val="20"/>
          <w:szCs w:val="20"/>
          <w:lang w:val="es-ES"/>
        </w:rPr>
        <w:t>manifestaran</w:t>
      </w:r>
      <w:r w:rsidR="00CF7A49">
        <w:rPr>
          <w:rFonts w:ascii="Museo Sans 300" w:hAnsi="Museo Sans 300"/>
          <w:sz w:val="20"/>
          <w:szCs w:val="20"/>
          <w:lang w:val="es-ES"/>
        </w:rPr>
        <w:t xml:space="preserve"> </w:t>
      </w:r>
      <w:r w:rsidRPr="00AC4986">
        <w:rPr>
          <w:rFonts w:ascii="Museo Sans 300" w:hAnsi="Museo Sans 300"/>
          <w:sz w:val="20"/>
          <w:szCs w:val="20"/>
          <w:lang w:val="es-ES"/>
        </w:rPr>
        <w:t>por</w:t>
      </w:r>
      <w:r w:rsidR="00CF7A49">
        <w:rPr>
          <w:rFonts w:ascii="Museo Sans 300" w:hAnsi="Museo Sans 300"/>
          <w:sz w:val="20"/>
          <w:szCs w:val="20"/>
          <w:lang w:val="es-ES"/>
        </w:rPr>
        <w:t xml:space="preserve"> </w:t>
      </w:r>
      <w:r w:rsidRPr="00AC4986">
        <w:rPr>
          <w:rFonts w:ascii="Museo Sans 300" w:hAnsi="Museo Sans 300"/>
          <w:sz w:val="20"/>
          <w:szCs w:val="20"/>
          <w:lang w:val="es-ES"/>
        </w:rPr>
        <w:t>escrito</w:t>
      </w:r>
      <w:r w:rsidR="00CF7A49">
        <w:rPr>
          <w:rFonts w:ascii="Museo Sans 300" w:hAnsi="Museo Sans 300"/>
          <w:sz w:val="20"/>
          <w:szCs w:val="20"/>
          <w:lang w:val="es-ES"/>
        </w:rPr>
        <w:t xml:space="preserve"> </w:t>
      </w:r>
      <w:r w:rsidRPr="00AC4986">
        <w:rPr>
          <w:rFonts w:ascii="Museo Sans 300" w:hAnsi="Museo Sans 300"/>
          <w:sz w:val="20"/>
          <w:szCs w:val="20"/>
          <w:lang w:val="es-ES"/>
        </w:rPr>
        <w:t>sus</w:t>
      </w:r>
      <w:r w:rsidR="00CF7A49">
        <w:rPr>
          <w:rFonts w:ascii="Museo Sans 300" w:hAnsi="Museo Sans 300"/>
          <w:sz w:val="20"/>
          <w:szCs w:val="20"/>
          <w:lang w:val="es-ES"/>
        </w:rPr>
        <w:t xml:space="preserve"> </w:t>
      </w:r>
      <w:r w:rsidRPr="00AC4986">
        <w:rPr>
          <w:rFonts w:ascii="Museo Sans 300" w:hAnsi="Museo Sans 300"/>
          <w:sz w:val="20"/>
          <w:szCs w:val="20"/>
          <w:lang w:val="es-ES"/>
        </w:rPr>
        <w:t>alegatos</w:t>
      </w:r>
      <w:r w:rsidR="00CF7A49">
        <w:rPr>
          <w:rFonts w:ascii="Museo Sans 300" w:hAnsi="Museo Sans 300"/>
          <w:sz w:val="20"/>
          <w:szCs w:val="20"/>
          <w:lang w:val="es-ES"/>
        </w:rPr>
        <w:t xml:space="preserve"> </w:t>
      </w:r>
      <w:r w:rsidRPr="00AC4986">
        <w:rPr>
          <w:rFonts w:ascii="Museo Sans 300" w:hAnsi="Museo Sans 300"/>
          <w:sz w:val="20"/>
          <w:szCs w:val="20"/>
          <w:lang w:val="es-ES"/>
        </w:rPr>
        <w:t>finales.</w:t>
      </w:r>
      <w:r w:rsidR="00CF7A49">
        <w:rPr>
          <w:rFonts w:ascii="Museo Sans 300" w:hAnsi="Museo Sans 300"/>
          <w:sz w:val="20"/>
          <w:szCs w:val="20"/>
          <w:lang w:val="es-ES"/>
        </w:rPr>
        <w:t xml:space="preserve">   </w:t>
      </w:r>
    </w:p>
    <w:p w14:paraId="79F11AFB"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243D907A" w14:textId="405D3A0B" w:rsidR="00A93696" w:rsidRPr="00CA40EC" w:rsidRDefault="00844CC2" w:rsidP="00A93696">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sz w:val="20"/>
          <w:szCs w:val="20"/>
        </w:rPr>
        <w:t>El</w:t>
      </w:r>
      <w:r w:rsidR="00CF7A49">
        <w:rPr>
          <w:rFonts w:ascii="Museo Sans 300" w:hAnsi="Museo Sans 300"/>
          <w:sz w:val="20"/>
          <w:szCs w:val="20"/>
        </w:rPr>
        <w:t xml:space="preserve"> </w:t>
      </w:r>
      <w:r w:rsidR="00A5374D" w:rsidRPr="00AC4986">
        <w:rPr>
          <w:rFonts w:ascii="Museo Sans 300" w:hAnsi="Museo Sans 300"/>
          <w:sz w:val="20"/>
          <w:szCs w:val="20"/>
        </w:rPr>
        <w:t>acuerdo</w:t>
      </w:r>
      <w:r w:rsidR="00CF7A49">
        <w:rPr>
          <w:rFonts w:ascii="Museo Sans 300" w:hAnsi="Museo Sans 300"/>
          <w:sz w:val="20"/>
          <w:szCs w:val="20"/>
        </w:rPr>
        <w:t xml:space="preserve"> </w:t>
      </w:r>
      <w:r>
        <w:rPr>
          <w:rFonts w:ascii="Museo Sans 300" w:hAnsi="Museo Sans 300"/>
          <w:sz w:val="20"/>
          <w:szCs w:val="20"/>
        </w:rPr>
        <w:t>referido</w:t>
      </w:r>
      <w:r w:rsidR="00CF7A49">
        <w:rPr>
          <w:rFonts w:ascii="Museo Sans 300" w:hAnsi="Museo Sans 300"/>
          <w:sz w:val="20"/>
          <w:szCs w:val="20"/>
        </w:rPr>
        <w:t xml:space="preserve"> </w:t>
      </w:r>
      <w:r w:rsidR="00A5374D" w:rsidRPr="00AC4986">
        <w:rPr>
          <w:rFonts w:ascii="Museo Sans 300" w:hAnsi="Museo Sans 300"/>
          <w:sz w:val="20"/>
          <w:szCs w:val="20"/>
        </w:rPr>
        <w:t>fue</w:t>
      </w:r>
      <w:r w:rsidR="00CF7A49">
        <w:rPr>
          <w:rFonts w:ascii="Museo Sans 300" w:hAnsi="Museo Sans 300"/>
          <w:sz w:val="20"/>
          <w:szCs w:val="20"/>
        </w:rPr>
        <w:t xml:space="preserve"> </w:t>
      </w:r>
      <w:r w:rsidR="00A5374D" w:rsidRPr="00AC4986">
        <w:rPr>
          <w:rFonts w:ascii="Museo Sans 300" w:hAnsi="Museo Sans 300"/>
          <w:sz w:val="20"/>
          <w:szCs w:val="20"/>
        </w:rPr>
        <w:t>notificado</w:t>
      </w:r>
      <w:r w:rsidR="00CF7A49">
        <w:rPr>
          <w:rFonts w:ascii="Museo Sans 300" w:hAnsi="Museo Sans 300"/>
          <w:sz w:val="20"/>
          <w:szCs w:val="20"/>
        </w:rPr>
        <w:t xml:space="preserve"> </w:t>
      </w:r>
      <w:r w:rsidR="00A5374D" w:rsidRPr="00AC4986">
        <w:rPr>
          <w:rFonts w:ascii="Museo Sans 300" w:hAnsi="Museo Sans 300"/>
          <w:sz w:val="20"/>
          <w:szCs w:val="20"/>
        </w:rPr>
        <w:t>a</w:t>
      </w:r>
      <w:r w:rsidR="00CF7A49">
        <w:rPr>
          <w:rFonts w:ascii="Museo Sans 300" w:hAnsi="Museo Sans 300"/>
          <w:sz w:val="20"/>
          <w:szCs w:val="20"/>
        </w:rPr>
        <w:t xml:space="preserve"> </w:t>
      </w:r>
      <w:r w:rsidR="00A5374D" w:rsidRPr="00AC4986">
        <w:rPr>
          <w:rFonts w:ascii="Museo Sans 300" w:hAnsi="Museo Sans 300"/>
          <w:sz w:val="20"/>
          <w:szCs w:val="20"/>
        </w:rPr>
        <w:t>la</w:t>
      </w:r>
      <w:r w:rsidR="002C21F8">
        <w:rPr>
          <w:rFonts w:ascii="Museo Sans 300" w:hAnsi="Museo Sans 300"/>
          <w:sz w:val="20"/>
          <w:szCs w:val="20"/>
        </w:rPr>
        <w:t>s</w:t>
      </w:r>
      <w:r w:rsidR="00CF7A49">
        <w:rPr>
          <w:rFonts w:ascii="Museo Sans 300" w:hAnsi="Museo Sans 300"/>
          <w:sz w:val="20"/>
          <w:szCs w:val="20"/>
        </w:rPr>
        <w:t xml:space="preserve"> </w:t>
      </w:r>
      <w:r w:rsidR="002C21F8">
        <w:rPr>
          <w:rFonts w:ascii="Museo Sans 300" w:hAnsi="Museo Sans 300"/>
          <w:sz w:val="20"/>
          <w:szCs w:val="20"/>
        </w:rPr>
        <w:t>partes</w:t>
      </w:r>
      <w:r w:rsidR="00CF7A49">
        <w:rPr>
          <w:rFonts w:ascii="Museo Sans 300" w:hAnsi="Museo Sans 300"/>
          <w:sz w:val="20"/>
          <w:szCs w:val="20"/>
        </w:rPr>
        <w:t xml:space="preserve"> </w:t>
      </w:r>
      <w:r w:rsidR="00163EB1">
        <w:rPr>
          <w:rFonts w:ascii="Museo Sans 300" w:hAnsi="Museo Sans 300" w:cs="Segoe UI"/>
          <w:color w:val="000000"/>
          <w:sz w:val="20"/>
          <w:szCs w:val="20"/>
          <w:shd w:val="clear" w:color="auto" w:fill="FFFFFF"/>
          <w:lang w:val="es-ES_tradnl"/>
        </w:rPr>
        <w:t>el</w:t>
      </w:r>
      <w:r w:rsidR="00CF7A49">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día</w:t>
      </w:r>
      <w:r w:rsidR="00CF7A49">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w:t>
      </w:r>
      <w:r w:rsidR="002C21F8">
        <w:rPr>
          <w:rFonts w:ascii="Museo Sans 300" w:hAnsi="Museo Sans 300" w:cs="Segoe UI"/>
          <w:color w:val="000000"/>
          <w:sz w:val="20"/>
          <w:szCs w:val="20"/>
          <w:shd w:val="clear" w:color="auto" w:fill="FFFFFF"/>
          <w:lang w:val="es-ES_tradnl"/>
        </w:rPr>
        <w:t>iecisiete</w:t>
      </w:r>
      <w:r w:rsidR="00CF7A49">
        <w:rPr>
          <w:rFonts w:ascii="Museo Sans 300" w:hAnsi="Museo Sans 300" w:cs="Segoe UI"/>
          <w:color w:val="000000"/>
          <w:sz w:val="20"/>
          <w:szCs w:val="20"/>
          <w:shd w:val="clear" w:color="auto" w:fill="FFFFFF"/>
          <w:lang w:val="es-ES_tradnl"/>
        </w:rPr>
        <w:t xml:space="preserve"> </w:t>
      </w:r>
      <w:r w:rsidR="002C21F8">
        <w:rPr>
          <w:rFonts w:ascii="Museo Sans 300" w:hAnsi="Museo Sans 300" w:cs="Segoe UI"/>
          <w:color w:val="000000"/>
          <w:sz w:val="20"/>
          <w:szCs w:val="20"/>
          <w:shd w:val="clear" w:color="auto" w:fill="FFFFFF"/>
          <w:lang w:val="es-ES_tradnl"/>
        </w:rPr>
        <w:t>del</w:t>
      </w:r>
      <w:r w:rsidR="00CF7A49">
        <w:rPr>
          <w:rFonts w:ascii="Museo Sans 300" w:hAnsi="Museo Sans 300" w:cs="Segoe UI"/>
          <w:color w:val="000000"/>
          <w:sz w:val="20"/>
          <w:szCs w:val="20"/>
          <w:shd w:val="clear" w:color="auto" w:fill="FFFFFF"/>
          <w:lang w:val="es-ES_tradnl"/>
        </w:rPr>
        <w:t xml:space="preserve"> </w:t>
      </w:r>
      <w:r w:rsidR="002C21F8">
        <w:rPr>
          <w:rFonts w:ascii="Museo Sans 300" w:hAnsi="Museo Sans 300" w:cs="Segoe UI"/>
          <w:color w:val="000000"/>
          <w:sz w:val="20"/>
          <w:szCs w:val="20"/>
          <w:shd w:val="clear" w:color="auto" w:fill="FFFFFF"/>
          <w:lang w:val="es-ES_tradnl"/>
        </w:rPr>
        <w:t>mismo</w:t>
      </w:r>
      <w:r w:rsidR="00CF7A49">
        <w:rPr>
          <w:rFonts w:ascii="Museo Sans 300" w:hAnsi="Museo Sans 300" w:cs="Segoe UI"/>
          <w:color w:val="000000"/>
          <w:sz w:val="20"/>
          <w:szCs w:val="20"/>
          <w:shd w:val="clear" w:color="auto" w:fill="FFFFFF"/>
          <w:lang w:val="es-ES_tradnl"/>
        </w:rPr>
        <w:t xml:space="preserve"> </w:t>
      </w:r>
      <w:r w:rsidR="002C21F8">
        <w:rPr>
          <w:rFonts w:ascii="Museo Sans 300" w:hAnsi="Museo Sans 300" w:cs="Segoe UI"/>
          <w:color w:val="000000"/>
          <w:sz w:val="20"/>
          <w:szCs w:val="20"/>
          <w:shd w:val="clear" w:color="auto" w:fill="FFFFFF"/>
          <w:lang w:val="es-ES_tradnl"/>
        </w:rPr>
        <w:t>mes</w:t>
      </w:r>
      <w:r w:rsidR="00CF7A49">
        <w:rPr>
          <w:rFonts w:ascii="Museo Sans 300" w:hAnsi="Museo Sans 300" w:cs="Segoe UI"/>
          <w:color w:val="000000"/>
          <w:sz w:val="20"/>
          <w:szCs w:val="20"/>
          <w:shd w:val="clear" w:color="auto" w:fill="FFFFFF"/>
          <w:lang w:val="es-ES_tradnl"/>
        </w:rPr>
        <w:t xml:space="preserve"> </w:t>
      </w:r>
      <w:r w:rsidR="002C21F8">
        <w:rPr>
          <w:rFonts w:ascii="Museo Sans 300" w:hAnsi="Museo Sans 300" w:cs="Segoe UI"/>
          <w:color w:val="000000"/>
          <w:sz w:val="20"/>
          <w:szCs w:val="20"/>
          <w:shd w:val="clear" w:color="auto" w:fill="FFFFFF"/>
          <w:lang w:val="es-ES_tradnl"/>
        </w:rPr>
        <w:t>y</w:t>
      </w:r>
      <w:r w:rsidR="00CF7A49">
        <w:rPr>
          <w:rFonts w:ascii="Museo Sans 300" w:hAnsi="Museo Sans 300" w:cs="Segoe UI"/>
          <w:color w:val="000000"/>
          <w:sz w:val="20"/>
          <w:szCs w:val="20"/>
          <w:shd w:val="clear" w:color="auto" w:fill="FFFFFF"/>
          <w:lang w:val="es-ES_tradnl"/>
        </w:rPr>
        <w:t xml:space="preserve"> </w:t>
      </w:r>
      <w:r w:rsidR="009F608F">
        <w:rPr>
          <w:rFonts w:ascii="Museo Sans 300" w:hAnsi="Museo Sans 300" w:cs="Segoe UI"/>
          <w:color w:val="000000"/>
          <w:sz w:val="20"/>
          <w:szCs w:val="20"/>
          <w:shd w:val="clear" w:color="auto" w:fill="FFFFFF"/>
          <w:lang w:val="es-ES_tradnl"/>
        </w:rPr>
        <w:t>año</w:t>
      </w:r>
      <w:r w:rsidR="00A93696" w:rsidRPr="00CA40EC">
        <w:rPr>
          <w:rFonts w:ascii="Museo Sans 300" w:hAnsi="Museo Sans 300" w:cs="Segoe UI"/>
          <w:color w:val="000000"/>
          <w:sz w:val="20"/>
          <w:szCs w:val="20"/>
          <w:shd w:val="clear" w:color="auto" w:fill="FFFFFF"/>
          <w:lang w:val="es-ES_tradnl"/>
        </w:rPr>
        <w:t>,</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por</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lo</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que</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el</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plazo</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para</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pronunciarse</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venció</w:t>
      </w:r>
      <w:r w:rsidR="00CF7A49">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el</w:t>
      </w:r>
      <w:r w:rsidR="00CF7A49">
        <w:rPr>
          <w:rFonts w:ascii="Museo Sans 300" w:hAnsi="Museo Sans 300" w:cs="Segoe UI"/>
          <w:color w:val="000000"/>
          <w:sz w:val="20"/>
          <w:szCs w:val="20"/>
          <w:shd w:val="clear" w:color="auto" w:fill="FFFFFF"/>
          <w:lang w:val="es-ES_tradnl"/>
        </w:rPr>
        <w:t xml:space="preserve"> </w:t>
      </w:r>
      <w:r w:rsidR="00163EB1">
        <w:rPr>
          <w:rFonts w:ascii="Museo Sans 300" w:hAnsi="Museo Sans 300" w:cs="Segoe UI"/>
          <w:color w:val="000000"/>
          <w:sz w:val="20"/>
          <w:szCs w:val="20"/>
          <w:shd w:val="clear" w:color="auto" w:fill="FFFFFF"/>
          <w:lang w:val="es-ES_tradnl"/>
        </w:rPr>
        <w:t>día</w:t>
      </w:r>
      <w:r w:rsidR="00CF7A49">
        <w:rPr>
          <w:rFonts w:ascii="Museo Sans 300" w:hAnsi="Museo Sans 300" w:cs="Segoe UI"/>
          <w:color w:val="000000"/>
          <w:sz w:val="20"/>
          <w:szCs w:val="20"/>
          <w:shd w:val="clear" w:color="auto" w:fill="FFFFFF"/>
          <w:lang w:val="es-ES_tradnl"/>
        </w:rPr>
        <w:t xml:space="preserve"> </w:t>
      </w:r>
      <w:r w:rsidR="0023533D">
        <w:rPr>
          <w:rFonts w:ascii="Museo Sans 300" w:hAnsi="Museo Sans 300" w:cs="Segoe UI"/>
          <w:color w:val="000000"/>
          <w:sz w:val="20"/>
          <w:szCs w:val="20"/>
          <w:shd w:val="clear" w:color="auto" w:fill="FFFFFF"/>
          <w:lang w:val="es-ES_tradnl"/>
        </w:rPr>
        <w:t>uno</w:t>
      </w:r>
      <w:r w:rsidR="00CF7A49">
        <w:rPr>
          <w:rFonts w:ascii="Museo Sans 300" w:hAnsi="Museo Sans 300" w:cs="Segoe UI"/>
          <w:color w:val="000000"/>
          <w:sz w:val="20"/>
          <w:szCs w:val="20"/>
          <w:shd w:val="clear" w:color="auto" w:fill="FFFFFF"/>
          <w:lang w:val="es-ES_tradnl"/>
        </w:rPr>
        <w:t xml:space="preserve"> </w:t>
      </w:r>
      <w:r w:rsidR="0023533D">
        <w:rPr>
          <w:rFonts w:ascii="Museo Sans 300" w:hAnsi="Museo Sans 300" w:cs="Segoe UI"/>
          <w:color w:val="000000"/>
          <w:sz w:val="20"/>
          <w:szCs w:val="20"/>
          <w:shd w:val="clear" w:color="auto" w:fill="FFFFFF"/>
          <w:lang w:val="es-ES_tradnl"/>
        </w:rPr>
        <w:t>de</w:t>
      </w:r>
      <w:r w:rsidR="00CF7A49">
        <w:rPr>
          <w:rFonts w:ascii="Museo Sans 300" w:hAnsi="Museo Sans 300" w:cs="Segoe UI"/>
          <w:color w:val="000000"/>
          <w:sz w:val="20"/>
          <w:szCs w:val="20"/>
          <w:shd w:val="clear" w:color="auto" w:fill="FFFFFF"/>
          <w:lang w:val="es-ES_tradnl"/>
        </w:rPr>
        <w:t xml:space="preserve"> </w:t>
      </w:r>
      <w:r w:rsidR="0023533D">
        <w:rPr>
          <w:rFonts w:ascii="Museo Sans 300" w:hAnsi="Museo Sans 300" w:cs="Segoe UI"/>
          <w:color w:val="000000"/>
          <w:sz w:val="20"/>
          <w:szCs w:val="20"/>
          <w:shd w:val="clear" w:color="auto" w:fill="FFFFFF"/>
          <w:lang w:val="es-ES_tradnl"/>
        </w:rPr>
        <w:t>octubre</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del</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mismo</w:t>
      </w:r>
      <w:r w:rsidR="00CF7A49">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año.</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652012FB" w14:textId="16943B88" w:rsidR="00CF7A49" w:rsidRPr="009F1397" w:rsidRDefault="00CF7A49" w:rsidP="00CF7A49">
      <w:pPr>
        <w:pStyle w:val="Prrafodelista"/>
        <w:ind w:left="567"/>
        <w:jc w:val="both"/>
        <w:rPr>
          <w:rFonts w:ascii="Museo Sans 300" w:hAnsi="Museo Sans 300"/>
          <w:sz w:val="20"/>
          <w:szCs w:val="20"/>
        </w:rPr>
      </w:pPr>
      <w:r w:rsidRPr="00CF7A49">
        <w:rPr>
          <w:rFonts w:ascii="Museo Sans 300" w:hAnsi="Museo Sans 300"/>
          <w:sz w:val="20"/>
          <w:szCs w:val="20"/>
        </w:rPr>
        <w:t>El</w:t>
      </w:r>
      <w:r>
        <w:rPr>
          <w:rFonts w:ascii="Museo Sans 300" w:hAnsi="Museo Sans 300"/>
          <w:sz w:val="20"/>
          <w:szCs w:val="20"/>
        </w:rPr>
        <w:t xml:space="preserve"> </w:t>
      </w:r>
      <w:r w:rsidRPr="00CF7A49">
        <w:rPr>
          <w:rFonts w:ascii="Museo Sans 300" w:hAnsi="Museo Sans 300"/>
          <w:sz w:val="20"/>
          <w:szCs w:val="20"/>
        </w:rPr>
        <w:t>día</w:t>
      </w:r>
      <w:r>
        <w:rPr>
          <w:rFonts w:ascii="Museo Sans 300" w:hAnsi="Museo Sans 300"/>
          <w:sz w:val="20"/>
          <w:szCs w:val="20"/>
        </w:rPr>
        <w:t xml:space="preserve"> </w:t>
      </w:r>
      <w:r w:rsidRPr="00CF7A49">
        <w:rPr>
          <w:rFonts w:ascii="Museo Sans 300" w:hAnsi="Museo Sans 300"/>
          <w:sz w:val="20"/>
          <w:szCs w:val="20"/>
        </w:rPr>
        <w:t>cuatro</w:t>
      </w:r>
      <w:r>
        <w:rPr>
          <w:rFonts w:ascii="Museo Sans 300" w:hAnsi="Museo Sans 300"/>
          <w:sz w:val="20"/>
          <w:szCs w:val="20"/>
        </w:rPr>
        <w:t xml:space="preserve"> </w:t>
      </w:r>
      <w:r w:rsidRPr="00CF7A49">
        <w:rPr>
          <w:rFonts w:ascii="Museo Sans 300" w:hAnsi="Museo Sans 300"/>
          <w:sz w:val="20"/>
          <w:szCs w:val="20"/>
        </w:rPr>
        <w:t>de</w:t>
      </w:r>
      <w:r>
        <w:rPr>
          <w:rFonts w:ascii="Museo Sans 300" w:hAnsi="Museo Sans 300"/>
          <w:sz w:val="20"/>
          <w:szCs w:val="20"/>
        </w:rPr>
        <w:t xml:space="preserve"> </w:t>
      </w:r>
      <w:r w:rsidRPr="00CF7A49">
        <w:rPr>
          <w:rFonts w:ascii="Museo Sans 300" w:hAnsi="Museo Sans 300"/>
          <w:sz w:val="20"/>
          <w:szCs w:val="20"/>
        </w:rPr>
        <w:t>octubre</w:t>
      </w:r>
      <w:r>
        <w:rPr>
          <w:rFonts w:ascii="Museo Sans 300" w:hAnsi="Museo Sans 300"/>
          <w:sz w:val="20"/>
          <w:szCs w:val="20"/>
        </w:rPr>
        <w:t xml:space="preserve"> </w:t>
      </w:r>
      <w:r w:rsidRPr="00CF7A49">
        <w:rPr>
          <w:rFonts w:ascii="Museo Sans 300" w:hAnsi="Museo Sans 300"/>
          <w:sz w:val="20"/>
          <w:szCs w:val="20"/>
        </w:rPr>
        <w:t>de</w:t>
      </w:r>
      <w:r w:rsidR="00BE426B">
        <w:rPr>
          <w:rFonts w:ascii="Museo Sans 300" w:hAnsi="Museo Sans 300"/>
          <w:sz w:val="20"/>
          <w:szCs w:val="20"/>
        </w:rPr>
        <w:t>l</w:t>
      </w:r>
      <w:r>
        <w:rPr>
          <w:rFonts w:ascii="Museo Sans 300" w:hAnsi="Museo Sans 300"/>
          <w:sz w:val="20"/>
          <w:szCs w:val="20"/>
        </w:rPr>
        <w:t xml:space="preserve"> </w:t>
      </w:r>
      <w:r w:rsidRPr="00CF7A49">
        <w:rPr>
          <w:rFonts w:ascii="Museo Sans 300" w:hAnsi="Museo Sans 300"/>
          <w:sz w:val="20"/>
          <w:szCs w:val="20"/>
        </w:rPr>
        <w:t>año</w:t>
      </w:r>
      <w:r w:rsidR="00BE426B">
        <w:rPr>
          <w:rFonts w:ascii="Museo Sans 300" w:hAnsi="Museo Sans 300"/>
          <w:sz w:val="20"/>
          <w:szCs w:val="20"/>
        </w:rPr>
        <w:t xml:space="preserve"> recién pasado</w:t>
      </w:r>
      <w:r w:rsidRPr="00CF7A49">
        <w:rPr>
          <w:rFonts w:ascii="Museo Sans 300" w:hAnsi="Museo Sans 300"/>
          <w:sz w:val="20"/>
          <w:szCs w:val="20"/>
        </w:rPr>
        <w:t>,</w:t>
      </w:r>
      <w:r>
        <w:rPr>
          <w:rFonts w:ascii="Museo Sans 300" w:hAnsi="Museo Sans 300"/>
          <w:sz w:val="20"/>
          <w:szCs w:val="20"/>
        </w:rPr>
        <w:t xml:space="preserve"> </w:t>
      </w:r>
      <w:r w:rsidRPr="00CF7A49">
        <w:rPr>
          <w:rFonts w:ascii="Museo Sans 300" w:hAnsi="Museo Sans 300"/>
          <w:sz w:val="20"/>
          <w:szCs w:val="20"/>
        </w:rPr>
        <w:t>la</w:t>
      </w:r>
      <w:r>
        <w:rPr>
          <w:rFonts w:ascii="Museo Sans 300" w:hAnsi="Museo Sans 300"/>
          <w:sz w:val="20"/>
          <w:szCs w:val="20"/>
        </w:rPr>
        <w:t xml:space="preserve"> </w:t>
      </w:r>
      <w:r w:rsidRPr="00CF7A49">
        <w:rPr>
          <w:rFonts w:ascii="Museo Sans 300" w:hAnsi="Museo Sans 300"/>
          <w:sz w:val="20"/>
          <w:szCs w:val="20"/>
        </w:rPr>
        <w:t>sociedad</w:t>
      </w:r>
      <w:r>
        <w:rPr>
          <w:rFonts w:ascii="Museo Sans 300" w:hAnsi="Museo Sans 300"/>
          <w:sz w:val="20"/>
          <w:szCs w:val="20"/>
        </w:rPr>
        <w:t xml:space="preserve"> </w:t>
      </w:r>
      <w:r w:rsidRPr="00CF7A49">
        <w:rPr>
          <w:rFonts w:ascii="Museo Sans 300" w:hAnsi="Museo Sans 300"/>
          <w:sz w:val="20"/>
          <w:szCs w:val="20"/>
        </w:rPr>
        <w:t>CAESS,</w:t>
      </w:r>
      <w:r>
        <w:rPr>
          <w:rFonts w:ascii="Museo Sans 300" w:hAnsi="Museo Sans 300"/>
          <w:sz w:val="20"/>
          <w:szCs w:val="20"/>
        </w:rPr>
        <w:t xml:space="preserve"> </w:t>
      </w:r>
      <w:r w:rsidRPr="00CF7A49">
        <w:rPr>
          <w:rFonts w:ascii="Museo Sans 300" w:hAnsi="Museo Sans 300"/>
          <w:sz w:val="20"/>
          <w:szCs w:val="20"/>
        </w:rPr>
        <w:t>S.A.</w:t>
      </w:r>
      <w:r>
        <w:rPr>
          <w:rFonts w:ascii="Museo Sans 300" w:hAnsi="Museo Sans 300"/>
          <w:sz w:val="20"/>
          <w:szCs w:val="20"/>
        </w:rPr>
        <w:t xml:space="preserve"> </w:t>
      </w:r>
      <w:r w:rsidRPr="00CF7A49">
        <w:rPr>
          <w:rFonts w:ascii="Museo Sans 300" w:hAnsi="Museo Sans 300"/>
          <w:sz w:val="20"/>
          <w:szCs w:val="20"/>
        </w:rPr>
        <w:t>de</w:t>
      </w:r>
      <w:r>
        <w:rPr>
          <w:rFonts w:ascii="Museo Sans 300" w:hAnsi="Museo Sans 300"/>
          <w:sz w:val="20"/>
          <w:szCs w:val="20"/>
        </w:rPr>
        <w:t xml:space="preserve"> </w:t>
      </w:r>
      <w:r w:rsidRPr="00CF7A49">
        <w:rPr>
          <w:rFonts w:ascii="Museo Sans 300" w:hAnsi="Museo Sans 300"/>
          <w:sz w:val="20"/>
          <w:szCs w:val="20"/>
        </w:rPr>
        <w:t>C.V.</w:t>
      </w:r>
      <w:r>
        <w:rPr>
          <w:rFonts w:ascii="Museo Sans 300" w:hAnsi="Museo Sans 300"/>
          <w:sz w:val="20"/>
          <w:szCs w:val="20"/>
        </w:rPr>
        <w:t xml:space="preserve"> </w:t>
      </w:r>
      <w:r w:rsidRPr="00CF7A49">
        <w:rPr>
          <w:rFonts w:ascii="Museo Sans 300" w:hAnsi="Museo Sans 300"/>
          <w:sz w:val="20"/>
          <w:szCs w:val="20"/>
        </w:rPr>
        <w:t>presentó</w:t>
      </w:r>
      <w:r>
        <w:rPr>
          <w:rFonts w:ascii="Museo Sans 300" w:hAnsi="Museo Sans 300"/>
          <w:sz w:val="20"/>
          <w:szCs w:val="20"/>
        </w:rPr>
        <w:t xml:space="preserve"> </w:t>
      </w:r>
      <w:r w:rsidRPr="00CF7A49">
        <w:rPr>
          <w:rFonts w:ascii="Museo Sans 300" w:hAnsi="Museo Sans 300"/>
          <w:sz w:val="20"/>
          <w:szCs w:val="20"/>
        </w:rPr>
        <w:t>un</w:t>
      </w:r>
      <w:r>
        <w:rPr>
          <w:rFonts w:ascii="Museo Sans 300" w:hAnsi="Museo Sans 300"/>
          <w:sz w:val="20"/>
          <w:szCs w:val="20"/>
        </w:rPr>
        <w:t xml:space="preserve"> </w:t>
      </w:r>
      <w:r w:rsidRPr="00CF7A49">
        <w:rPr>
          <w:rFonts w:ascii="Museo Sans 300" w:hAnsi="Museo Sans 300"/>
          <w:sz w:val="20"/>
          <w:szCs w:val="20"/>
        </w:rPr>
        <w:t>escrito</w:t>
      </w:r>
      <w:r>
        <w:rPr>
          <w:rFonts w:ascii="Museo Sans 300" w:hAnsi="Museo Sans 300"/>
          <w:sz w:val="20"/>
          <w:szCs w:val="20"/>
        </w:rPr>
        <w:t xml:space="preserve"> </w:t>
      </w:r>
      <w:r w:rsidRPr="00CF7A49">
        <w:rPr>
          <w:rFonts w:ascii="Museo Sans 300" w:hAnsi="Museo Sans 300"/>
          <w:sz w:val="20"/>
          <w:szCs w:val="20"/>
        </w:rPr>
        <w:t>en</w:t>
      </w:r>
      <w:r>
        <w:rPr>
          <w:rFonts w:ascii="Museo Sans 300" w:hAnsi="Museo Sans 300"/>
          <w:sz w:val="20"/>
          <w:szCs w:val="20"/>
        </w:rPr>
        <w:t xml:space="preserve"> </w:t>
      </w:r>
      <w:r w:rsidRPr="00CF7A49">
        <w:rPr>
          <w:rFonts w:ascii="Museo Sans 300" w:hAnsi="Museo Sans 300"/>
          <w:sz w:val="20"/>
          <w:szCs w:val="20"/>
        </w:rPr>
        <w:t>el</w:t>
      </w:r>
      <w:r>
        <w:rPr>
          <w:rFonts w:ascii="Museo Sans 300" w:hAnsi="Museo Sans 300"/>
          <w:sz w:val="20"/>
          <w:szCs w:val="20"/>
        </w:rPr>
        <w:t xml:space="preserve"> </w:t>
      </w:r>
      <w:r w:rsidRPr="00CF7A49">
        <w:rPr>
          <w:rFonts w:ascii="Museo Sans 300" w:hAnsi="Museo Sans 300"/>
          <w:sz w:val="20"/>
          <w:szCs w:val="20"/>
        </w:rPr>
        <w:t>cual</w:t>
      </w:r>
      <w:r>
        <w:rPr>
          <w:rFonts w:ascii="Museo Sans 300" w:hAnsi="Museo Sans 300"/>
          <w:sz w:val="20"/>
          <w:szCs w:val="20"/>
        </w:rPr>
        <w:t xml:space="preserve"> </w:t>
      </w:r>
      <w:r w:rsidRPr="00CF7A49">
        <w:rPr>
          <w:rFonts w:ascii="Museo Sans 300" w:hAnsi="Museo Sans 300"/>
          <w:sz w:val="20"/>
          <w:szCs w:val="20"/>
        </w:rPr>
        <w:t>expresó</w:t>
      </w:r>
      <w:r>
        <w:rPr>
          <w:rFonts w:ascii="Museo Sans 300" w:hAnsi="Museo Sans 300"/>
          <w:sz w:val="20"/>
          <w:szCs w:val="20"/>
        </w:rPr>
        <w:t xml:space="preserve"> </w:t>
      </w:r>
      <w:r w:rsidRPr="00CF7A49">
        <w:rPr>
          <w:rFonts w:ascii="Museo Sans 300" w:hAnsi="Museo Sans 300"/>
          <w:sz w:val="20"/>
          <w:szCs w:val="20"/>
        </w:rPr>
        <w:t>su</w:t>
      </w:r>
      <w:r>
        <w:rPr>
          <w:rFonts w:ascii="Museo Sans 300" w:hAnsi="Museo Sans 300"/>
          <w:sz w:val="20"/>
          <w:szCs w:val="20"/>
        </w:rPr>
        <w:t xml:space="preserve"> </w:t>
      </w:r>
      <w:r w:rsidRPr="00CF7A49">
        <w:rPr>
          <w:rFonts w:ascii="Museo Sans 300" w:hAnsi="Museo Sans 300"/>
          <w:sz w:val="20"/>
          <w:szCs w:val="20"/>
        </w:rPr>
        <w:t>inconformidad</w:t>
      </w:r>
      <w:r>
        <w:rPr>
          <w:rFonts w:ascii="Museo Sans 300" w:hAnsi="Museo Sans 300"/>
          <w:sz w:val="20"/>
          <w:szCs w:val="20"/>
        </w:rPr>
        <w:t xml:space="preserve"> </w:t>
      </w:r>
      <w:r w:rsidRPr="00CF7A49">
        <w:rPr>
          <w:rFonts w:ascii="Museo Sans 300" w:hAnsi="Museo Sans 300"/>
          <w:sz w:val="20"/>
          <w:szCs w:val="20"/>
        </w:rPr>
        <w:t>con</w:t>
      </w:r>
      <w:r>
        <w:rPr>
          <w:rFonts w:ascii="Museo Sans 300" w:hAnsi="Museo Sans 300"/>
          <w:sz w:val="20"/>
          <w:szCs w:val="20"/>
        </w:rPr>
        <w:t xml:space="preserve"> </w:t>
      </w:r>
      <w:r w:rsidRPr="00CF7A49">
        <w:rPr>
          <w:rFonts w:ascii="Museo Sans 300" w:hAnsi="Museo Sans 300"/>
          <w:sz w:val="20"/>
          <w:szCs w:val="20"/>
        </w:rPr>
        <w:t>el</w:t>
      </w:r>
      <w:r>
        <w:rPr>
          <w:rFonts w:ascii="Museo Sans 300" w:hAnsi="Museo Sans 300"/>
          <w:sz w:val="20"/>
          <w:szCs w:val="20"/>
        </w:rPr>
        <w:t xml:space="preserve"> </w:t>
      </w:r>
      <w:r w:rsidRPr="00CF7A49">
        <w:rPr>
          <w:rFonts w:ascii="Museo Sans 300" w:hAnsi="Museo Sans 300"/>
          <w:sz w:val="20"/>
          <w:szCs w:val="20"/>
        </w:rPr>
        <w:t>informe</w:t>
      </w:r>
      <w:r>
        <w:rPr>
          <w:rFonts w:ascii="Museo Sans 300" w:hAnsi="Museo Sans 300"/>
          <w:sz w:val="20"/>
          <w:szCs w:val="20"/>
        </w:rPr>
        <w:t xml:space="preserve"> </w:t>
      </w:r>
      <w:r w:rsidRPr="00CF7A49">
        <w:rPr>
          <w:rFonts w:ascii="Museo Sans 300" w:hAnsi="Museo Sans 300"/>
          <w:sz w:val="20"/>
          <w:szCs w:val="20"/>
        </w:rPr>
        <w:t>técnico</w:t>
      </w:r>
      <w:r>
        <w:rPr>
          <w:rFonts w:ascii="Museo Sans 300" w:hAnsi="Museo Sans 300"/>
          <w:sz w:val="20"/>
          <w:szCs w:val="20"/>
        </w:rPr>
        <w:t xml:space="preserve"> </w:t>
      </w:r>
      <w:r w:rsidRPr="00CF7A49">
        <w:rPr>
          <w:rFonts w:ascii="Museo Sans 300" w:hAnsi="Museo Sans 300"/>
          <w:sz w:val="20"/>
          <w:szCs w:val="20"/>
        </w:rPr>
        <w:t>rendido</w:t>
      </w:r>
      <w:r>
        <w:rPr>
          <w:rFonts w:ascii="Museo Sans 300" w:hAnsi="Museo Sans 300"/>
          <w:sz w:val="20"/>
          <w:szCs w:val="20"/>
        </w:rPr>
        <w:t xml:space="preserve"> </w:t>
      </w:r>
      <w:r w:rsidRPr="00CF7A49">
        <w:rPr>
          <w:rFonts w:ascii="Museo Sans 300" w:hAnsi="Museo Sans 300"/>
          <w:sz w:val="20"/>
          <w:szCs w:val="20"/>
        </w:rPr>
        <w:t>por</w:t>
      </w:r>
      <w:r>
        <w:rPr>
          <w:rFonts w:ascii="Museo Sans 300" w:hAnsi="Museo Sans 300"/>
          <w:sz w:val="20"/>
          <w:szCs w:val="20"/>
        </w:rPr>
        <w:t xml:space="preserve"> </w:t>
      </w:r>
      <w:r w:rsidRPr="00CF7A49">
        <w:rPr>
          <w:rFonts w:ascii="Museo Sans 300" w:hAnsi="Museo Sans 300"/>
          <w:sz w:val="20"/>
          <w:szCs w:val="20"/>
        </w:rPr>
        <w:t>el</w:t>
      </w:r>
      <w:r>
        <w:rPr>
          <w:rFonts w:ascii="Museo Sans 300" w:hAnsi="Museo Sans 300"/>
          <w:sz w:val="20"/>
          <w:szCs w:val="20"/>
        </w:rPr>
        <w:t xml:space="preserve"> </w:t>
      </w:r>
      <w:r w:rsidRPr="00CF7A49">
        <w:rPr>
          <w:rFonts w:ascii="Museo Sans 300" w:hAnsi="Museo Sans 300"/>
          <w:sz w:val="20"/>
          <w:szCs w:val="20"/>
        </w:rPr>
        <w:t>CAU,</w:t>
      </w:r>
      <w:r>
        <w:rPr>
          <w:rFonts w:ascii="Museo Sans 300" w:hAnsi="Museo Sans 300"/>
          <w:sz w:val="20"/>
          <w:szCs w:val="20"/>
        </w:rPr>
        <w:t xml:space="preserve"> </w:t>
      </w:r>
      <w:r w:rsidRPr="00CF7A49">
        <w:rPr>
          <w:rFonts w:ascii="Museo Sans 300" w:hAnsi="Museo Sans 300"/>
          <w:sz w:val="20"/>
          <w:szCs w:val="20"/>
        </w:rPr>
        <w:t>reiterando</w:t>
      </w:r>
      <w:r>
        <w:rPr>
          <w:rFonts w:ascii="Museo Sans 300" w:hAnsi="Museo Sans 300"/>
          <w:sz w:val="20"/>
          <w:szCs w:val="20"/>
        </w:rPr>
        <w:t xml:space="preserve"> </w:t>
      </w:r>
      <w:r w:rsidRPr="00CF7A49">
        <w:rPr>
          <w:rFonts w:ascii="Museo Sans 300" w:hAnsi="Museo Sans 300"/>
          <w:sz w:val="20"/>
          <w:szCs w:val="20"/>
        </w:rPr>
        <w:t>que</w:t>
      </w:r>
      <w:r>
        <w:rPr>
          <w:rFonts w:ascii="Museo Sans 300" w:hAnsi="Museo Sans 300"/>
          <w:sz w:val="20"/>
          <w:szCs w:val="20"/>
        </w:rPr>
        <w:t xml:space="preserve"> </w:t>
      </w:r>
      <w:r w:rsidRPr="00CF7A49">
        <w:rPr>
          <w:rFonts w:ascii="Museo Sans 300" w:hAnsi="Museo Sans 300"/>
          <w:sz w:val="20"/>
          <w:szCs w:val="20"/>
        </w:rPr>
        <w:t>no</w:t>
      </w:r>
      <w:r>
        <w:rPr>
          <w:rFonts w:ascii="Museo Sans 300" w:hAnsi="Museo Sans 300"/>
          <w:sz w:val="20"/>
          <w:szCs w:val="20"/>
        </w:rPr>
        <w:t xml:space="preserve"> </w:t>
      </w:r>
      <w:r w:rsidRPr="00CF7A49">
        <w:rPr>
          <w:rFonts w:ascii="Museo Sans 300" w:hAnsi="Museo Sans 300"/>
          <w:sz w:val="20"/>
          <w:szCs w:val="20"/>
        </w:rPr>
        <w:t>es</w:t>
      </w:r>
      <w:r>
        <w:rPr>
          <w:rFonts w:ascii="Museo Sans 300" w:hAnsi="Museo Sans 300"/>
          <w:sz w:val="20"/>
          <w:szCs w:val="20"/>
        </w:rPr>
        <w:t xml:space="preserve"> </w:t>
      </w:r>
      <w:r w:rsidRPr="00CF7A49">
        <w:rPr>
          <w:rFonts w:ascii="Museo Sans 300" w:hAnsi="Museo Sans 300"/>
          <w:sz w:val="20"/>
          <w:szCs w:val="20"/>
        </w:rPr>
        <w:t>responsable</w:t>
      </w:r>
      <w:r>
        <w:rPr>
          <w:rFonts w:ascii="Museo Sans 300" w:hAnsi="Museo Sans 300"/>
          <w:sz w:val="20"/>
          <w:szCs w:val="20"/>
        </w:rPr>
        <w:t xml:space="preserve"> </w:t>
      </w:r>
      <w:r w:rsidRPr="00CF7A49">
        <w:rPr>
          <w:rFonts w:ascii="Museo Sans 300" w:hAnsi="Museo Sans 300"/>
          <w:sz w:val="20"/>
          <w:szCs w:val="20"/>
        </w:rPr>
        <w:t>de</w:t>
      </w:r>
      <w:r>
        <w:rPr>
          <w:rFonts w:ascii="Museo Sans 300" w:hAnsi="Museo Sans 300"/>
          <w:sz w:val="20"/>
          <w:szCs w:val="20"/>
        </w:rPr>
        <w:t xml:space="preserve"> </w:t>
      </w:r>
      <w:r w:rsidRPr="00CF7A49">
        <w:rPr>
          <w:rFonts w:ascii="Museo Sans 300" w:hAnsi="Museo Sans 300"/>
          <w:sz w:val="20"/>
          <w:szCs w:val="20"/>
        </w:rPr>
        <w:t>los</w:t>
      </w:r>
      <w:r>
        <w:rPr>
          <w:rFonts w:ascii="Museo Sans 300" w:hAnsi="Museo Sans 300"/>
          <w:sz w:val="20"/>
          <w:szCs w:val="20"/>
        </w:rPr>
        <w:t xml:space="preserve"> </w:t>
      </w:r>
      <w:r w:rsidRPr="00CF7A49">
        <w:rPr>
          <w:rFonts w:ascii="Museo Sans 300" w:hAnsi="Museo Sans 300"/>
          <w:sz w:val="20"/>
          <w:szCs w:val="20"/>
        </w:rPr>
        <w:t>daños</w:t>
      </w:r>
      <w:r>
        <w:rPr>
          <w:rFonts w:ascii="Museo Sans 300" w:hAnsi="Museo Sans 300"/>
          <w:sz w:val="20"/>
          <w:szCs w:val="20"/>
        </w:rPr>
        <w:t xml:space="preserve"> </w:t>
      </w:r>
      <w:r w:rsidRPr="00CF7A49">
        <w:rPr>
          <w:rFonts w:ascii="Museo Sans 300" w:hAnsi="Museo Sans 300"/>
          <w:sz w:val="20"/>
          <w:szCs w:val="20"/>
        </w:rPr>
        <w:t>reclamados.</w:t>
      </w:r>
      <w:r>
        <w:rPr>
          <w:rFonts w:ascii="Museo Sans 300" w:hAnsi="Museo Sans 300"/>
          <w:sz w:val="20"/>
          <w:szCs w:val="20"/>
        </w:rPr>
        <w:t xml:space="preserve"> </w:t>
      </w:r>
      <w:r w:rsidRPr="009F1397">
        <w:rPr>
          <w:rFonts w:ascii="Museo Sans 300" w:hAnsi="Museo Sans 300"/>
          <w:sz w:val="20"/>
          <w:szCs w:val="20"/>
        </w:rPr>
        <w:t xml:space="preserve">Asimismo, anexó un informe técnico vinculado al suministro con el NIC </w:t>
      </w:r>
      <w:r w:rsidR="008D3510">
        <w:rPr>
          <w:rFonts w:ascii="Museo Sans 300" w:hAnsi="Museo Sans 300"/>
          <w:sz w:val="20"/>
          <w:szCs w:val="20"/>
        </w:rPr>
        <w:t>+++</w:t>
      </w:r>
      <w:r w:rsidRPr="009F1397">
        <w:rPr>
          <w:rFonts w:ascii="Museo Sans 300" w:hAnsi="Museo Sans 300"/>
          <w:sz w:val="20"/>
          <w:szCs w:val="20"/>
        </w:rPr>
        <w:t xml:space="preserve"> elaborad</w:t>
      </w:r>
      <w:r>
        <w:rPr>
          <w:rFonts w:ascii="Museo Sans 300" w:hAnsi="Museo Sans 300"/>
          <w:sz w:val="20"/>
          <w:szCs w:val="20"/>
        </w:rPr>
        <w:t>o</w:t>
      </w:r>
      <w:r w:rsidRPr="009F1397">
        <w:rPr>
          <w:rFonts w:ascii="Museo Sans 300" w:hAnsi="Museo Sans 300"/>
          <w:sz w:val="20"/>
          <w:szCs w:val="20"/>
        </w:rPr>
        <w:t xml:space="preserve"> por la </w:t>
      </w:r>
      <w:r>
        <w:rPr>
          <w:rFonts w:ascii="Museo Sans 300" w:hAnsi="Museo Sans 300"/>
          <w:sz w:val="20"/>
          <w:szCs w:val="20"/>
        </w:rPr>
        <w:t>asistencia técnica de protección al negocio</w:t>
      </w:r>
      <w:r w:rsidRPr="009F1397">
        <w:rPr>
          <w:rFonts w:ascii="Museo Sans 300" w:hAnsi="Museo Sans 300"/>
          <w:sz w:val="20"/>
          <w:szCs w:val="20"/>
        </w:rPr>
        <w:t xml:space="preserve"> el día </w:t>
      </w:r>
      <w:r>
        <w:rPr>
          <w:rFonts w:ascii="Museo Sans 300" w:hAnsi="Museo Sans 300"/>
          <w:sz w:val="20"/>
          <w:szCs w:val="20"/>
        </w:rPr>
        <w:t>30</w:t>
      </w:r>
      <w:r w:rsidRPr="009F1397">
        <w:rPr>
          <w:rFonts w:ascii="Museo Sans 300" w:hAnsi="Museo Sans 300"/>
          <w:sz w:val="20"/>
          <w:szCs w:val="20"/>
        </w:rPr>
        <w:t xml:space="preserve"> de </w:t>
      </w:r>
      <w:r>
        <w:rPr>
          <w:rFonts w:ascii="Museo Sans 300" w:hAnsi="Museo Sans 300"/>
          <w:sz w:val="20"/>
          <w:szCs w:val="20"/>
        </w:rPr>
        <w:t xml:space="preserve">septiembre de </w:t>
      </w:r>
      <w:r w:rsidR="00BE426B">
        <w:rPr>
          <w:rFonts w:ascii="Museo Sans 300" w:hAnsi="Museo Sans 300"/>
          <w:sz w:val="20"/>
          <w:szCs w:val="20"/>
        </w:rPr>
        <w:t>2021</w:t>
      </w:r>
      <w:r>
        <w:rPr>
          <w:rFonts w:ascii="Museo Sans 300" w:hAnsi="Museo Sans 300"/>
          <w:sz w:val="20"/>
          <w:szCs w:val="20"/>
        </w:rPr>
        <w:t>.</w:t>
      </w:r>
    </w:p>
    <w:p w14:paraId="1FBD99C2" w14:textId="63B65678" w:rsidR="00DB591E" w:rsidRPr="00DB591E" w:rsidRDefault="00CF7A49" w:rsidP="00CF7A49">
      <w:pPr>
        <w:pStyle w:val="Prrafodelista"/>
        <w:spacing w:line="0" w:lineRule="atLeast"/>
        <w:ind w:left="567"/>
        <w:jc w:val="both"/>
        <w:rPr>
          <w:rFonts w:ascii="Museo Sans 300" w:hAnsi="Museo Sans 300"/>
          <w:sz w:val="20"/>
          <w:szCs w:val="20"/>
        </w:rPr>
      </w:pPr>
      <w:r>
        <w:rPr>
          <w:rFonts w:ascii="Museo Sans 300" w:hAnsi="Museo Sans 300"/>
          <w:sz w:val="20"/>
          <w:szCs w:val="20"/>
        </w:rPr>
        <w:t xml:space="preserve"> </w:t>
      </w:r>
    </w:p>
    <w:p w14:paraId="47C07ADF" w14:textId="50B2AD50" w:rsidR="00DB591E" w:rsidRDefault="00DB591E" w:rsidP="00DB591E">
      <w:pPr>
        <w:pStyle w:val="Prrafodelista"/>
        <w:spacing w:line="0" w:lineRule="atLeast"/>
        <w:ind w:left="567"/>
        <w:jc w:val="both"/>
        <w:rPr>
          <w:rFonts w:ascii="Museo Sans 300" w:hAnsi="Museo Sans 300"/>
          <w:sz w:val="20"/>
          <w:szCs w:val="20"/>
        </w:rPr>
      </w:pPr>
      <w:r w:rsidRPr="00DB591E">
        <w:rPr>
          <w:rFonts w:ascii="Museo Sans 300" w:hAnsi="Museo Sans 300"/>
          <w:sz w:val="20"/>
          <w:szCs w:val="20"/>
        </w:rPr>
        <w:t>Por</w:t>
      </w:r>
      <w:r w:rsidR="00CF7A49">
        <w:rPr>
          <w:rFonts w:ascii="Museo Sans 300" w:hAnsi="Museo Sans 300"/>
          <w:sz w:val="20"/>
          <w:szCs w:val="20"/>
        </w:rPr>
        <w:t xml:space="preserve"> </w:t>
      </w:r>
      <w:r w:rsidRPr="00DB591E">
        <w:rPr>
          <w:rFonts w:ascii="Museo Sans 300" w:hAnsi="Museo Sans 300"/>
          <w:sz w:val="20"/>
          <w:szCs w:val="20"/>
        </w:rPr>
        <w:t>su</w:t>
      </w:r>
      <w:r w:rsidR="00CF7A49">
        <w:rPr>
          <w:rFonts w:ascii="Museo Sans 300" w:hAnsi="Museo Sans 300"/>
          <w:sz w:val="20"/>
          <w:szCs w:val="20"/>
        </w:rPr>
        <w:t xml:space="preserve"> </w:t>
      </w:r>
      <w:r w:rsidRPr="00DB591E">
        <w:rPr>
          <w:rFonts w:ascii="Museo Sans 300" w:hAnsi="Museo Sans 300"/>
          <w:sz w:val="20"/>
          <w:szCs w:val="20"/>
        </w:rPr>
        <w:t>parte,</w:t>
      </w:r>
      <w:r w:rsidR="00CF7A49">
        <w:rPr>
          <w:rFonts w:ascii="Museo Sans 300" w:hAnsi="Museo Sans 300"/>
          <w:sz w:val="20"/>
          <w:szCs w:val="20"/>
        </w:rPr>
        <w:t xml:space="preserve"> </w:t>
      </w:r>
      <w:r w:rsidR="008E5DC9">
        <w:rPr>
          <w:rStyle w:val="normaltextrun"/>
          <w:rFonts w:ascii="Museo Sans 300" w:hAnsi="Museo Sans 300"/>
          <w:color w:val="000000"/>
          <w:sz w:val="20"/>
          <w:szCs w:val="20"/>
          <w:bdr w:val="none" w:sz="0" w:space="0" w:color="auto" w:frame="1"/>
        </w:rPr>
        <w:t xml:space="preserve">la </w:t>
      </w:r>
      <w:r w:rsidR="00604D1D">
        <w:rPr>
          <w:rStyle w:val="normaltextrun"/>
          <w:rFonts w:ascii="Museo Sans 300" w:hAnsi="Museo Sans 300"/>
          <w:color w:val="000000"/>
          <w:sz w:val="20"/>
          <w:szCs w:val="20"/>
          <w:bdr w:val="none" w:sz="0" w:space="0" w:color="auto" w:frame="1"/>
        </w:rPr>
        <w:t>+++</w:t>
      </w:r>
      <w:r w:rsidR="008E5DC9" w:rsidRPr="00DB591E" w:rsidDel="008E5DC9">
        <w:rPr>
          <w:rFonts w:ascii="Museo Sans 300" w:hAnsi="Museo Sans 300"/>
          <w:sz w:val="20"/>
          <w:szCs w:val="20"/>
        </w:rPr>
        <w:t xml:space="preserve"> </w:t>
      </w:r>
      <w:r w:rsidRPr="00DB591E">
        <w:rPr>
          <w:rFonts w:ascii="Museo Sans 300" w:hAnsi="Museo Sans 300"/>
          <w:sz w:val="20"/>
          <w:szCs w:val="20"/>
        </w:rPr>
        <w:t>no</w:t>
      </w:r>
      <w:r w:rsidR="00CF7A49">
        <w:rPr>
          <w:rFonts w:ascii="Museo Sans 300" w:hAnsi="Museo Sans 300"/>
          <w:sz w:val="20"/>
          <w:szCs w:val="20"/>
        </w:rPr>
        <w:t xml:space="preserve"> </w:t>
      </w:r>
      <w:r w:rsidRPr="00DB591E">
        <w:rPr>
          <w:rFonts w:ascii="Museo Sans 300" w:hAnsi="Museo Sans 300"/>
          <w:sz w:val="20"/>
          <w:szCs w:val="20"/>
        </w:rPr>
        <w:t>hizo</w:t>
      </w:r>
      <w:r w:rsidR="00CF7A49">
        <w:rPr>
          <w:rFonts w:ascii="Museo Sans 300" w:hAnsi="Museo Sans 300"/>
          <w:sz w:val="20"/>
          <w:szCs w:val="20"/>
        </w:rPr>
        <w:t xml:space="preserve"> </w:t>
      </w:r>
      <w:r w:rsidRPr="00DB591E">
        <w:rPr>
          <w:rFonts w:ascii="Museo Sans 300" w:hAnsi="Museo Sans 300"/>
          <w:sz w:val="20"/>
          <w:szCs w:val="20"/>
        </w:rPr>
        <w:t>uso</w:t>
      </w:r>
      <w:r w:rsidR="00CF7A49">
        <w:rPr>
          <w:rFonts w:ascii="Museo Sans 300" w:hAnsi="Museo Sans 300"/>
          <w:sz w:val="20"/>
          <w:szCs w:val="20"/>
        </w:rPr>
        <w:t xml:space="preserve"> </w:t>
      </w:r>
      <w:r w:rsidRPr="00DB591E">
        <w:rPr>
          <w:rFonts w:ascii="Museo Sans 300" w:hAnsi="Museo Sans 300"/>
          <w:sz w:val="20"/>
          <w:szCs w:val="20"/>
        </w:rPr>
        <w:t>del</w:t>
      </w:r>
      <w:r w:rsidR="00CF7A49">
        <w:rPr>
          <w:rFonts w:ascii="Museo Sans 300" w:hAnsi="Museo Sans 300"/>
          <w:sz w:val="20"/>
          <w:szCs w:val="20"/>
        </w:rPr>
        <w:t xml:space="preserve"> </w:t>
      </w:r>
      <w:r w:rsidRPr="00DB591E">
        <w:rPr>
          <w:rFonts w:ascii="Museo Sans 300" w:hAnsi="Museo Sans 300"/>
          <w:sz w:val="20"/>
          <w:szCs w:val="20"/>
        </w:rPr>
        <w:t>derecho</w:t>
      </w:r>
      <w:r w:rsidR="00CF7A49">
        <w:rPr>
          <w:rFonts w:ascii="Museo Sans 300" w:hAnsi="Museo Sans 300"/>
          <w:sz w:val="20"/>
          <w:szCs w:val="20"/>
        </w:rPr>
        <w:t xml:space="preserve"> </w:t>
      </w:r>
      <w:r w:rsidRPr="00DB591E">
        <w:rPr>
          <w:rFonts w:ascii="Museo Sans 300" w:hAnsi="Museo Sans 300"/>
          <w:sz w:val="20"/>
          <w:szCs w:val="20"/>
        </w:rPr>
        <w:t>de</w:t>
      </w:r>
      <w:r w:rsidR="00CF7A49">
        <w:rPr>
          <w:rFonts w:ascii="Museo Sans 300" w:hAnsi="Museo Sans 300"/>
          <w:sz w:val="20"/>
          <w:szCs w:val="20"/>
        </w:rPr>
        <w:t xml:space="preserve"> </w:t>
      </w:r>
      <w:r w:rsidRPr="00DB591E">
        <w:rPr>
          <w:rFonts w:ascii="Museo Sans 300" w:hAnsi="Museo Sans 300"/>
          <w:sz w:val="20"/>
          <w:szCs w:val="20"/>
        </w:rPr>
        <w:t>audiencia</w:t>
      </w:r>
      <w:r w:rsidR="00CF7A49">
        <w:rPr>
          <w:rFonts w:ascii="Museo Sans 300" w:hAnsi="Museo Sans 300"/>
          <w:sz w:val="20"/>
          <w:szCs w:val="20"/>
        </w:rPr>
        <w:t xml:space="preserve"> </w:t>
      </w:r>
      <w:r w:rsidRPr="00DB591E">
        <w:rPr>
          <w:rFonts w:ascii="Museo Sans 300" w:hAnsi="Museo Sans 300"/>
          <w:sz w:val="20"/>
          <w:szCs w:val="20"/>
        </w:rPr>
        <w:t>y</w:t>
      </w:r>
      <w:r w:rsidR="00CF7A49">
        <w:rPr>
          <w:rFonts w:ascii="Museo Sans 300" w:hAnsi="Museo Sans 300"/>
          <w:sz w:val="20"/>
          <w:szCs w:val="20"/>
        </w:rPr>
        <w:t xml:space="preserve"> </w:t>
      </w:r>
      <w:r w:rsidRPr="00DB591E">
        <w:rPr>
          <w:rFonts w:ascii="Museo Sans 300" w:hAnsi="Museo Sans 300"/>
          <w:sz w:val="20"/>
          <w:szCs w:val="20"/>
        </w:rPr>
        <w:t>defensa</w:t>
      </w:r>
      <w:r w:rsidR="00CF7A49">
        <w:rPr>
          <w:rFonts w:ascii="Museo Sans 300" w:hAnsi="Museo Sans 300"/>
          <w:sz w:val="20"/>
          <w:szCs w:val="20"/>
        </w:rPr>
        <w:t xml:space="preserve"> </w:t>
      </w:r>
      <w:r w:rsidRPr="00DB591E">
        <w:rPr>
          <w:rFonts w:ascii="Museo Sans 300" w:hAnsi="Museo Sans 300"/>
          <w:sz w:val="20"/>
          <w:szCs w:val="20"/>
        </w:rPr>
        <w:t>otorgado.</w:t>
      </w:r>
      <w:r w:rsidR="00CF7A49">
        <w:rPr>
          <w:rFonts w:ascii="Museo Sans 300" w:hAnsi="Museo Sans 300"/>
          <w:sz w:val="20"/>
          <w:szCs w:val="20"/>
        </w:rPr>
        <w:t xml:space="preserve"> </w:t>
      </w:r>
    </w:p>
    <w:p w14:paraId="2501936B" w14:textId="43807E37" w:rsidR="00DB591E" w:rsidRDefault="00DB591E" w:rsidP="00DB591E">
      <w:pPr>
        <w:pStyle w:val="Prrafodelista"/>
        <w:spacing w:line="0" w:lineRule="atLeast"/>
        <w:ind w:left="567"/>
        <w:jc w:val="both"/>
        <w:rPr>
          <w:rFonts w:ascii="Museo Sans 300" w:hAnsi="Museo Sans 300"/>
          <w:sz w:val="20"/>
          <w:szCs w:val="20"/>
        </w:rPr>
      </w:pPr>
    </w:p>
    <w:p w14:paraId="3A0170E7" w14:textId="68FAF243" w:rsidR="00DB591E" w:rsidRPr="00AC4986" w:rsidRDefault="00DB591E" w:rsidP="00DB591E">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e)</w:t>
      </w:r>
      <w:r w:rsidR="00CF7A49">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A</w:t>
      </w:r>
      <w:r>
        <w:rPr>
          <w:rFonts w:ascii="Museo Sans 500" w:hAnsi="Museo Sans 500"/>
          <w:b/>
          <w:sz w:val="20"/>
          <w:szCs w:val="20"/>
          <w:lang w:val="es-ES" w:eastAsia="es-ES"/>
        </w:rPr>
        <w:t>mpliación</w:t>
      </w:r>
      <w:r w:rsidR="00CF7A49">
        <w:rPr>
          <w:rFonts w:ascii="Museo Sans 500" w:hAnsi="Museo Sans 500"/>
          <w:b/>
          <w:sz w:val="20"/>
          <w:szCs w:val="20"/>
          <w:lang w:val="es-ES" w:eastAsia="es-ES"/>
        </w:rPr>
        <w:t xml:space="preserve"> </w:t>
      </w:r>
      <w:r>
        <w:rPr>
          <w:rFonts w:ascii="Museo Sans 500" w:hAnsi="Museo Sans 500"/>
          <w:b/>
          <w:sz w:val="20"/>
          <w:szCs w:val="20"/>
          <w:lang w:val="es-ES" w:eastAsia="es-ES"/>
        </w:rPr>
        <w:t>del</w:t>
      </w:r>
      <w:r w:rsidR="00CF7A49">
        <w:rPr>
          <w:rFonts w:ascii="Museo Sans 500" w:hAnsi="Museo Sans 500"/>
          <w:b/>
          <w:sz w:val="20"/>
          <w:szCs w:val="20"/>
          <w:lang w:val="es-ES" w:eastAsia="es-ES"/>
        </w:rPr>
        <w:t xml:space="preserve"> </w:t>
      </w:r>
      <w:r>
        <w:rPr>
          <w:rFonts w:ascii="Museo Sans 500" w:hAnsi="Museo Sans 500"/>
          <w:b/>
          <w:sz w:val="20"/>
          <w:szCs w:val="20"/>
          <w:lang w:val="es-ES" w:eastAsia="es-ES"/>
        </w:rPr>
        <w:t>IT</w:t>
      </w:r>
    </w:p>
    <w:p w14:paraId="64553398" w14:textId="32857618" w:rsidR="00DB591E" w:rsidRDefault="00DB591E" w:rsidP="00DB591E">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sidR="00CF7A49">
        <w:rPr>
          <w:rFonts w:ascii="Museo Sans 300" w:hAnsi="Museo Sans 300"/>
          <w:bCs/>
          <w:sz w:val="20"/>
          <w:szCs w:val="20"/>
          <w:lang w:val="es-ES_tradnl"/>
        </w:rPr>
        <w:t xml:space="preserve"> </w:t>
      </w:r>
      <w:proofErr w:type="spellStart"/>
      <w:r w:rsidRPr="003912A4">
        <w:rPr>
          <w:rFonts w:ascii="Museo Sans 300" w:hAnsi="Museo Sans 300"/>
          <w:bCs/>
          <w:sz w:val="20"/>
          <w:szCs w:val="20"/>
          <w:lang w:val="es-ES_tradnl"/>
        </w:rPr>
        <w:t>N.°</w:t>
      </w:r>
      <w:proofErr w:type="spellEnd"/>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sidR="00CF7A49">
        <w:rPr>
          <w:rFonts w:ascii="Museo Sans 300" w:hAnsi="Museo Sans 300"/>
          <w:bCs/>
          <w:sz w:val="20"/>
          <w:szCs w:val="20"/>
          <w:lang w:val="es-ES_tradnl"/>
        </w:rPr>
        <w:t>1157-2021</w:t>
      </w:r>
      <w:r w:rsidRPr="003912A4">
        <w:rPr>
          <w:rFonts w:ascii="Museo Sans 300" w:hAnsi="Museo Sans 300"/>
          <w:bCs/>
          <w:sz w:val="20"/>
          <w:szCs w:val="20"/>
          <w:lang w:val="es-ES_tradnl"/>
        </w:rPr>
        <w:t>-CAU,</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de</w:t>
      </w:r>
      <w:r w:rsidR="00CF7A49">
        <w:rPr>
          <w:rFonts w:ascii="Museo Sans 300" w:hAnsi="Museo Sans 300"/>
          <w:bCs/>
          <w:sz w:val="20"/>
          <w:szCs w:val="20"/>
          <w:lang w:val="es-ES_tradnl"/>
        </w:rPr>
        <w:t xml:space="preserve"> </w:t>
      </w:r>
      <w:r w:rsidRPr="003912A4">
        <w:rPr>
          <w:rFonts w:ascii="Museo Sans 300" w:hAnsi="Museo Sans 300"/>
          <w:bCs/>
          <w:sz w:val="20"/>
          <w:szCs w:val="20"/>
          <w:lang w:val="es-ES_tradnl"/>
        </w:rPr>
        <w:t>fecha</w:t>
      </w:r>
      <w:r w:rsidR="00CF7A49">
        <w:rPr>
          <w:rFonts w:ascii="Museo Sans 300" w:hAnsi="Museo Sans 300"/>
          <w:bCs/>
          <w:sz w:val="20"/>
          <w:szCs w:val="20"/>
          <w:lang w:val="es-ES_tradnl"/>
        </w:rPr>
        <w:t xml:space="preserve"> doce de noviembre </w:t>
      </w:r>
      <w:r>
        <w:rPr>
          <w:rFonts w:ascii="Museo Sans 300" w:hAnsi="Museo Sans 300"/>
          <w:bCs/>
          <w:sz w:val="20"/>
          <w:szCs w:val="20"/>
          <w:lang w:val="es-ES_tradnl"/>
        </w:rPr>
        <w:t>del</w:t>
      </w:r>
      <w:r w:rsidR="00CF7A49">
        <w:rPr>
          <w:rFonts w:ascii="Museo Sans 300" w:hAnsi="Museo Sans 300"/>
          <w:bCs/>
          <w:sz w:val="20"/>
          <w:szCs w:val="20"/>
          <w:lang w:val="es-ES_tradnl"/>
        </w:rPr>
        <w:t xml:space="preserve"> </w:t>
      </w:r>
      <w:r w:rsidR="00613E86">
        <w:rPr>
          <w:rFonts w:ascii="Museo Sans 300" w:hAnsi="Museo Sans 300"/>
          <w:bCs/>
          <w:sz w:val="20"/>
          <w:szCs w:val="20"/>
          <w:lang w:val="es-ES_tradnl"/>
        </w:rPr>
        <w:t>año</w:t>
      </w:r>
      <w:r w:rsidR="00CF7A49">
        <w:rPr>
          <w:rFonts w:ascii="Museo Sans 300" w:hAnsi="Museo Sans 300"/>
          <w:bCs/>
          <w:sz w:val="20"/>
          <w:szCs w:val="20"/>
          <w:lang w:val="es-ES_tradnl"/>
        </w:rPr>
        <w:t xml:space="preserve"> </w:t>
      </w:r>
      <w:r w:rsidR="002D1B63">
        <w:rPr>
          <w:rFonts w:ascii="Museo Sans 300" w:hAnsi="Museo Sans 300"/>
          <w:bCs/>
          <w:sz w:val="20"/>
          <w:szCs w:val="20"/>
          <w:lang w:val="es-ES_tradnl"/>
        </w:rPr>
        <w:t>dos mil veintiuno</w:t>
      </w:r>
      <w:r>
        <w:rPr>
          <w:rFonts w:ascii="Museo Sans 300" w:hAnsi="Museo Sans 300"/>
          <w:bCs/>
          <w:sz w:val="20"/>
          <w:szCs w:val="20"/>
          <w:lang w:val="es-ES_tradnl"/>
        </w:rPr>
        <w:t>,</w:t>
      </w:r>
      <w:r w:rsidR="00CF7A49">
        <w:rPr>
          <w:rFonts w:ascii="Museo Sans 300" w:hAnsi="Museo Sans 300"/>
          <w:bCs/>
          <w:sz w:val="20"/>
          <w:szCs w:val="20"/>
          <w:lang w:val="es-ES_tradnl"/>
        </w:rPr>
        <w:t xml:space="preserve"> </w:t>
      </w:r>
      <w:r>
        <w:rPr>
          <w:rFonts w:ascii="Museo Sans 300" w:hAnsi="Museo Sans 300"/>
          <w:bCs/>
          <w:sz w:val="20"/>
          <w:szCs w:val="20"/>
          <w:lang w:val="es-ES_tradnl"/>
        </w:rPr>
        <w:t>esta</w:t>
      </w:r>
      <w:r w:rsidR="00CF7A49">
        <w:rPr>
          <w:rFonts w:ascii="Museo Sans 300" w:hAnsi="Museo Sans 300"/>
          <w:bCs/>
          <w:sz w:val="20"/>
          <w:szCs w:val="20"/>
          <w:lang w:val="es-ES_tradnl"/>
        </w:rPr>
        <w:t xml:space="preserve"> </w:t>
      </w:r>
      <w:r>
        <w:rPr>
          <w:rFonts w:ascii="Museo Sans 300" w:hAnsi="Museo Sans 300"/>
          <w:bCs/>
          <w:sz w:val="20"/>
          <w:szCs w:val="20"/>
          <w:lang w:val="es-ES_tradnl"/>
        </w:rPr>
        <w:t>Superintendencia</w:t>
      </w:r>
      <w:r w:rsidR="00CF7A49">
        <w:rPr>
          <w:rFonts w:ascii="Museo Sans 300" w:hAnsi="Museo Sans 300"/>
          <w:bCs/>
          <w:sz w:val="20"/>
          <w:szCs w:val="20"/>
          <w:lang w:val="es-ES_tradnl"/>
        </w:rPr>
        <w:t xml:space="preserve"> </w:t>
      </w:r>
      <w:r>
        <w:rPr>
          <w:rFonts w:ascii="Museo Sans 300" w:hAnsi="Museo Sans 300"/>
          <w:bCs/>
          <w:sz w:val="20"/>
          <w:szCs w:val="20"/>
          <w:lang w:val="es-ES_tradnl"/>
        </w:rPr>
        <w:t>requirió</w:t>
      </w:r>
      <w:r w:rsidR="00CF7A49">
        <w:rPr>
          <w:rFonts w:ascii="Museo Sans 300" w:hAnsi="Museo Sans 300"/>
          <w:bCs/>
          <w:sz w:val="20"/>
          <w:szCs w:val="20"/>
          <w:lang w:val="es-ES_tradnl"/>
        </w:rPr>
        <w:t xml:space="preserve"> </w:t>
      </w:r>
      <w:r>
        <w:rPr>
          <w:rFonts w:ascii="Museo Sans 300" w:hAnsi="Museo Sans 300"/>
          <w:bCs/>
          <w:sz w:val="20"/>
          <w:szCs w:val="20"/>
          <w:lang w:val="es-ES_tradnl"/>
        </w:rPr>
        <w:t>al</w:t>
      </w:r>
      <w:r w:rsidR="00CF7A49">
        <w:rPr>
          <w:rFonts w:ascii="Museo Sans 300" w:hAnsi="Museo Sans 300"/>
          <w:bCs/>
          <w:sz w:val="20"/>
          <w:szCs w:val="20"/>
          <w:lang w:val="es-ES_tradnl"/>
        </w:rPr>
        <w:t xml:space="preserve"> </w:t>
      </w:r>
      <w:r>
        <w:rPr>
          <w:rFonts w:ascii="Museo Sans 300" w:hAnsi="Museo Sans 300"/>
          <w:bCs/>
          <w:sz w:val="20"/>
          <w:szCs w:val="20"/>
          <w:lang w:val="es-ES_tradnl"/>
        </w:rPr>
        <w:t>CAU</w:t>
      </w:r>
      <w:r w:rsidR="00CF7A49">
        <w:rPr>
          <w:rFonts w:ascii="Museo Sans 300" w:hAnsi="Museo Sans 300"/>
          <w:bCs/>
          <w:sz w:val="20"/>
          <w:szCs w:val="20"/>
          <w:lang w:val="es-ES_tradnl"/>
        </w:rPr>
        <w:t xml:space="preserve"> </w:t>
      </w:r>
      <w:r>
        <w:rPr>
          <w:rFonts w:ascii="Museo Sans 300" w:hAnsi="Museo Sans 300"/>
          <w:bCs/>
          <w:sz w:val="20"/>
          <w:szCs w:val="20"/>
          <w:lang w:val="es-ES_tradnl"/>
        </w:rPr>
        <w:t>para</w:t>
      </w:r>
      <w:r w:rsidR="00CF7A49">
        <w:rPr>
          <w:rFonts w:ascii="Museo Sans 300" w:hAnsi="Museo Sans 300"/>
          <w:bCs/>
          <w:sz w:val="20"/>
          <w:szCs w:val="20"/>
          <w:lang w:val="es-ES_tradnl"/>
        </w:rPr>
        <w:t xml:space="preserve"> </w:t>
      </w:r>
      <w:r>
        <w:rPr>
          <w:rFonts w:ascii="Museo Sans 300" w:hAnsi="Museo Sans 300"/>
          <w:bCs/>
          <w:sz w:val="20"/>
          <w:szCs w:val="20"/>
          <w:lang w:val="es-ES_tradnl"/>
        </w:rPr>
        <w:t>que</w:t>
      </w:r>
      <w:r w:rsidR="00CF7A49">
        <w:rPr>
          <w:rFonts w:ascii="Museo Sans 300" w:hAnsi="Museo Sans 300"/>
          <w:bCs/>
          <w:sz w:val="20"/>
          <w:szCs w:val="20"/>
          <w:lang w:val="es-ES_tradnl"/>
        </w:rPr>
        <w:t xml:space="preserve"> </w:t>
      </w:r>
      <w:r>
        <w:rPr>
          <w:rFonts w:ascii="Museo Sans 300" w:hAnsi="Museo Sans 300"/>
          <w:bCs/>
          <w:sz w:val="20"/>
          <w:szCs w:val="20"/>
          <w:lang w:val="es-ES_tradnl"/>
        </w:rPr>
        <w:t>rindiera</w:t>
      </w:r>
      <w:r w:rsidR="00CF7A49">
        <w:rPr>
          <w:rFonts w:ascii="Museo Sans 300" w:hAnsi="Museo Sans 300"/>
          <w:bCs/>
          <w:sz w:val="20"/>
          <w:szCs w:val="20"/>
          <w:lang w:val="es-ES_tradnl"/>
        </w:rPr>
        <w:t xml:space="preserve"> </w:t>
      </w:r>
      <w:r>
        <w:rPr>
          <w:rFonts w:ascii="Museo Sans 300" w:hAnsi="Museo Sans 300"/>
          <w:bCs/>
          <w:sz w:val="20"/>
          <w:szCs w:val="20"/>
          <w:lang w:val="es-ES_tradnl"/>
        </w:rPr>
        <w:t>un</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nuevo</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informe</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técnico</w:t>
      </w:r>
      <w:r w:rsidR="00CF7A49">
        <w:rPr>
          <w:rFonts w:ascii="Museo Sans 300" w:hAnsi="Museo Sans 300"/>
          <w:bCs/>
          <w:sz w:val="20"/>
          <w:szCs w:val="20"/>
          <w:lang w:val="es-MX"/>
        </w:rPr>
        <w:t xml:space="preserve"> </w:t>
      </w:r>
      <w:r>
        <w:rPr>
          <w:rFonts w:ascii="Museo Sans 300" w:hAnsi="Museo Sans 300"/>
          <w:bCs/>
          <w:sz w:val="20"/>
          <w:szCs w:val="20"/>
          <w:lang w:val="es-MX"/>
        </w:rPr>
        <w:t>en</w:t>
      </w:r>
      <w:r w:rsidR="00CF7A49">
        <w:rPr>
          <w:rFonts w:ascii="Museo Sans 300" w:hAnsi="Museo Sans 300"/>
          <w:bCs/>
          <w:sz w:val="20"/>
          <w:szCs w:val="20"/>
          <w:lang w:val="es-MX"/>
        </w:rPr>
        <w:t xml:space="preserve"> </w:t>
      </w:r>
      <w:r>
        <w:rPr>
          <w:rFonts w:ascii="Museo Sans 300" w:hAnsi="Museo Sans 300"/>
          <w:bCs/>
          <w:sz w:val="20"/>
          <w:szCs w:val="20"/>
          <w:lang w:val="es-MX"/>
        </w:rPr>
        <w:t>el</w:t>
      </w:r>
      <w:r w:rsidR="00CF7A49">
        <w:rPr>
          <w:rFonts w:ascii="Museo Sans 300" w:hAnsi="Museo Sans 300"/>
          <w:bCs/>
          <w:sz w:val="20"/>
          <w:szCs w:val="20"/>
          <w:lang w:val="es-MX"/>
        </w:rPr>
        <w:t xml:space="preserve"> </w:t>
      </w:r>
      <w:r>
        <w:rPr>
          <w:rFonts w:ascii="Museo Sans 300" w:hAnsi="Museo Sans 300"/>
          <w:bCs/>
          <w:sz w:val="20"/>
          <w:szCs w:val="20"/>
          <w:lang w:val="es-MX"/>
        </w:rPr>
        <w:t>cual</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analizar</w:t>
      </w:r>
      <w:r>
        <w:rPr>
          <w:rFonts w:ascii="Museo Sans 300" w:hAnsi="Museo Sans 300"/>
          <w:bCs/>
          <w:sz w:val="20"/>
          <w:szCs w:val="20"/>
          <w:lang w:val="es-MX"/>
        </w:rPr>
        <w:t>a</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la</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procedencia</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o</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no</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de</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los</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argumentos</w:t>
      </w:r>
      <w:r w:rsidRPr="000E5D6F">
        <w:rPr>
          <w:rFonts w:ascii="Cambria Math" w:hAnsi="Cambria Math" w:cs="Cambria Math"/>
          <w:bCs/>
          <w:sz w:val="20"/>
          <w:szCs w:val="20"/>
          <w:lang w:val="es-MX"/>
        </w:rPr>
        <w:t> </w:t>
      </w:r>
      <w:r w:rsidRPr="000E5D6F">
        <w:rPr>
          <w:rFonts w:ascii="Museo Sans 300" w:hAnsi="Museo Sans 300"/>
          <w:bCs/>
          <w:sz w:val="20"/>
          <w:szCs w:val="20"/>
          <w:lang w:val="es-MX"/>
        </w:rPr>
        <w:t>planteados</w:t>
      </w:r>
      <w:r w:rsidR="00CF7A49">
        <w:rPr>
          <w:rFonts w:ascii="Museo Sans 300" w:hAnsi="Museo Sans 300" w:cs="Museo Sans 300"/>
          <w:bCs/>
          <w:sz w:val="20"/>
          <w:szCs w:val="20"/>
          <w:lang w:val="es-MX"/>
        </w:rPr>
        <w:t xml:space="preserve"> </w:t>
      </w:r>
      <w:r w:rsidRPr="000E5D6F">
        <w:rPr>
          <w:rFonts w:ascii="Museo Sans 300" w:hAnsi="Museo Sans 300"/>
          <w:bCs/>
          <w:sz w:val="20"/>
          <w:szCs w:val="20"/>
          <w:lang w:val="es-MX"/>
        </w:rPr>
        <w:t>por</w:t>
      </w:r>
      <w:r w:rsidR="00CF7A49">
        <w:rPr>
          <w:rFonts w:ascii="Museo Sans 300" w:hAnsi="Museo Sans 300" w:cs="Museo Sans 300"/>
          <w:bCs/>
          <w:sz w:val="20"/>
          <w:szCs w:val="20"/>
          <w:lang w:val="es-MX"/>
        </w:rPr>
        <w:t xml:space="preserve"> </w:t>
      </w:r>
      <w:r w:rsidRPr="000E5D6F">
        <w:rPr>
          <w:rFonts w:ascii="Museo Sans 300" w:hAnsi="Museo Sans 300"/>
          <w:bCs/>
          <w:sz w:val="20"/>
          <w:szCs w:val="20"/>
          <w:lang w:val="es-ES"/>
        </w:rPr>
        <w:t>la</w:t>
      </w:r>
      <w:r w:rsidR="00CF7A49">
        <w:rPr>
          <w:rFonts w:ascii="Museo Sans 300" w:hAnsi="Museo Sans 300"/>
          <w:bCs/>
          <w:sz w:val="20"/>
          <w:szCs w:val="20"/>
          <w:lang w:val="es-ES"/>
        </w:rPr>
        <w:t xml:space="preserve"> </w:t>
      </w:r>
      <w:r w:rsidRPr="000E5D6F">
        <w:rPr>
          <w:rFonts w:ascii="Museo Sans 300" w:hAnsi="Museo Sans 300"/>
          <w:bCs/>
          <w:sz w:val="20"/>
          <w:szCs w:val="20"/>
          <w:lang w:val="es-ES"/>
        </w:rPr>
        <w:t>sociedad</w:t>
      </w:r>
      <w:r w:rsidR="00CF7A49">
        <w:rPr>
          <w:rFonts w:ascii="Museo Sans 300" w:hAnsi="Museo Sans 300"/>
          <w:bCs/>
          <w:sz w:val="20"/>
          <w:szCs w:val="20"/>
          <w:lang w:val="es-ES"/>
        </w:rPr>
        <w:t xml:space="preserve"> </w:t>
      </w:r>
      <w:r w:rsidR="00613E86">
        <w:rPr>
          <w:rFonts w:ascii="Museo Sans 300" w:eastAsia="Times New Roman" w:hAnsi="Museo Sans 300"/>
          <w:sz w:val="20"/>
          <w:szCs w:val="20"/>
          <w:lang w:val="es-ES" w:eastAsia="es-ES"/>
        </w:rPr>
        <w:t>CAESS,</w:t>
      </w:r>
      <w:r w:rsidR="00CF7A49">
        <w:rPr>
          <w:rFonts w:ascii="Museo Sans 300" w:eastAsia="Times New Roman" w:hAnsi="Museo Sans 300"/>
          <w:sz w:val="20"/>
          <w:szCs w:val="20"/>
          <w:lang w:val="es-ES" w:eastAsia="es-ES"/>
        </w:rPr>
        <w:t xml:space="preserve"> </w:t>
      </w:r>
      <w:r w:rsidR="00613E86">
        <w:rPr>
          <w:rFonts w:ascii="Museo Sans 300" w:eastAsia="Times New Roman" w:hAnsi="Museo Sans 300"/>
          <w:sz w:val="20"/>
          <w:szCs w:val="20"/>
          <w:lang w:val="es-ES" w:eastAsia="es-ES"/>
        </w:rPr>
        <w:t>S.A.</w:t>
      </w:r>
      <w:r w:rsidR="00CF7A49">
        <w:rPr>
          <w:rFonts w:ascii="Museo Sans 300" w:eastAsia="Times New Roman" w:hAnsi="Museo Sans 300"/>
          <w:sz w:val="20"/>
          <w:szCs w:val="20"/>
          <w:lang w:val="es-ES" w:eastAsia="es-ES"/>
        </w:rPr>
        <w:t xml:space="preserve"> </w:t>
      </w:r>
      <w:r w:rsidR="00613E86">
        <w:rPr>
          <w:rFonts w:ascii="Museo Sans 300" w:eastAsia="Times New Roman" w:hAnsi="Museo Sans 300"/>
          <w:sz w:val="20"/>
          <w:szCs w:val="20"/>
          <w:lang w:val="es-ES" w:eastAsia="es-ES"/>
        </w:rPr>
        <w:t>de</w:t>
      </w:r>
      <w:r w:rsidR="00CF7A49">
        <w:rPr>
          <w:rFonts w:ascii="Museo Sans 300" w:eastAsia="Times New Roman" w:hAnsi="Museo Sans 300"/>
          <w:sz w:val="20"/>
          <w:szCs w:val="20"/>
          <w:lang w:val="es-ES" w:eastAsia="es-ES"/>
        </w:rPr>
        <w:t xml:space="preserve"> </w:t>
      </w:r>
      <w:r w:rsidR="00613E86">
        <w:rPr>
          <w:rFonts w:ascii="Museo Sans 300" w:eastAsia="Times New Roman" w:hAnsi="Museo Sans 300"/>
          <w:sz w:val="20"/>
          <w:szCs w:val="20"/>
          <w:lang w:val="es-ES" w:eastAsia="es-ES"/>
        </w:rPr>
        <w:t>C.V.</w:t>
      </w:r>
      <w:r w:rsidR="00CF7A49">
        <w:rPr>
          <w:rFonts w:ascii="Museo Sans 300" w:eastAsia="Times New Roman" w:hAnsi="Museo Sans 300"/>
          <w:sz w:val="20"/>
          <w:szCs w:val="20"/>
          <w:lang w:val="es-ES" w:eastAsia="es-ES"/>
        </w:rPr>
        <w:t xml:space="preserve"> </w:t>
      </w:r>
      <w:r w:rsidRPr="000E5D6F">
        <w:rPr>
          <w:rFonts w:ascii="Museo Sans 300" w:hAnsi="Museo Sans 300"/>
          <w:bCs/>
          <w:sz w:val="20"/>
          <w:szCs w:val="20"/>
          <w:lang w:val="es-MX"/>
        </w:rPr>
        <w:t>en</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el</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escrito</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de</w:t>
      </w:r>
      <w:r w:rsidR="00CF7A49">
        <w:rPr>
          <w:rFonts w:ascii="Museo Sans 300" w:hAnsi="Museo Sans 300"/>
          <w:bCs/>
          <w:sz w:val="20"/>
          <w:szCs w:val="20"/>
          <w:lang w:val="es-MX"/>
        </w:rPr>
        <w:t xml:space="preserve"> </w:t>
      </w:r>
      <w:r w:rsidRPr="000E5D6F">
        <w:rPr>
          <w:rFonts w:ascii="Museo Sans 300" w:hAnsi="Museo Sans 300"/>
          <w:bCs/>
          <w:sz w:val="20"/>
          <w:szCs w:val="20"/>
          <w:lang w:val="es-MX"/>
        </w:rPr>
        <w:t>fecha</w:t>
      </w:r>
      <w:r w:rsidRPr="000E5D6F">
        <w:rPr>
          <w:rFonts w:ascii="Cambria Math" w:hAnsi="Cambria Math" w:cs="Cambria Math"/>
          <w:bCs/>
          <w:sz w:val="20"/>
          <w:szCs w:val="20"/>
          <w:lang w:val="es-MX"/>
        </w:rPr>
        <w:t> </w:t>
      </w:r>
      <w:r w:rsidR="00CF7A49">
        <w:rPr>
          <w:rFonts w:ascii="Museo Sans 300" w:hAnsi="Museo Sans 300"/>
          <w:bCs/>
          <w:sz w:val="20"/>
          <w:szCs w:val="20"/>
          <w:lang w:val="es-MX"/>
        </w:rPr>
        <w:t xml:space="preserve">cuatro de octubre </w:t>
      </w:r>
      <w:r w:rsidRPr="000E5D6F">
        <w:rPr>
          <w:rFonts w:ascii="Museo Sans 300" w:hAnsi="Museo Sans 300"/>
          <w:bCs/>
          <w:sz w:val="20"/>
          <w:szCs w:val="20"/>
          <w:lang w:val="es-MX"/>
        </w:rPr>
        <w:t>de</w:t>
      </w:r>
      <w:r w:rsidR="00CF7A49">
        <w:rPr>
          <w:rFonts w:ascii="Museo Sans 300" w:hAnsi="Museo Sans 300"/>
          <w:bCs/>
          <w:sz w:val="20"/>
          <w:szCs w:val="20"/>
          <w:lang w:val="es-MX"/>
        </w:rPr>
        <w:t xml:space="preserve"> </w:t>
      </w:r>
      <w:r w:rsidR="009F608F">
        <w:rPr>
          <w:rFonts w:ascii="Museo Sans 300" w:hAnsi="Museo Sans 300"/>
          <w:bCs/>
          <w:sz w:val="20"/>
          <w:szCs w:val="20"/>
          <w:lang w:val="es-MX"/>
        </w:rPr>
        <w:t>dicho</w:t>
      </w:r>
      <w:r w:rsidR="00CF7A49">
        <w:rPr>
          <w:rFonts w:ascii="Museo Sans 300" w:hAnsi="Museo Sans 300"/>
          <w:bCs/>
          <w:sz w:val="20"/>
          <w:szCs w:val="20"/>
          <w:lang w:val="es-MX"/>
        </w:rPr>
        <w:t xml:space="preserve"> </w:t>
      </w:r>
      <w:r w:rsidR="009F608F">
        <w:rPr>
          <w:rFonts w:ascii="Museo Sans 300" w:hAnsi="Museo Sans 300"/>
          <w:bCs/>
          <w:sz w:val="20"/>
          <w:szCs w:val="20"/>
          <w:lang w:val="es-MX"/>
        </w:rPr>
        <w:t>año</w:t>
      </w:r>
      <w:r>
        <w:rPr>
          <w:rFonts w:ascii="Museo Sans 300" w:hAnsi="Museo Sans 300"/>
          <w:color w:val="000000"/>
          <w:sz w:val="20"/>
          <w:szCs w:val="20"/>
        </w:rPr>
        <w:t>.</w:t>
      </w:r>
      <w:r w:rsidR="00CF7A49">
        <w:rPr>
          <w:rFonts w:ascii="Museo Sans 300" w:hAnsi="Museo Sans 300"/>
          <w:color w:val="000000"/>
          <w:sz w:val="20"/>
          <w:szCs w:val="20"/>
        </w:rPr>
        <w:t xml:space="preserve"> </w:t>
      </w:r>
    </w:p>
    <w:p w14:paraId="33A93AB7" w14:textId="77777777" w:rsidR="00DB591E" w:rsidRDefault="00DB591E" w:rsidP="00DB591E">
      <w:pPr>
        <w:spacing w:after="0" w:line="0" w:lineRule="atLeast"/>
        <w:ind w:left="567"/>
        <w:jc w:val="both"/>
        <w:rPr>
          <w:rFonts w:ascii="Museo Sans 300" w:hAnsi="Museo Sans 300"/>
          <w:color w:val="000000"/>
          <w:sz w:val="20"/>
          <w:szCs w:val="20"/>
        </w:rPr>
      </w:pPr>
    </w:p>
    <w:p w14:paraId="7E3E58EA" w14:textId="10F1CA2A" w:rsidR="00DB591E" w:rsidRDefault="00DB591E" w:rsidP="00DB591E">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acuerdo</w:t>
      </w:r>
      <w:r w:rsidR="00CF7A49">
        <w:rPr>
          <w:rFonts w:ascii="Museo Sans 300" w:hAnsi="Museo Sans 300"/>
          <w:color w:val="000000" w:themeColor="text1"/>
          <w:sz w:val="20"/>
          <w:szCs w:val="20"/>
        </w:rPr>
        <w:t xml:space="preserve"> </w:t>
      </w:r>
      <w:r>
        <w:rPr>
          <w:rFonts w:ascii="Museo Sans 300" w:hAnsi="Museo Sans 300"/>
          <w:color w:val="000000" w:themeColor="text1"/>
          <w:sz w:val="20"/>
          <w:szCs w:val="20"/>
        </w:rPr>
        <w:t>referido</w:t>
      </w:r>
      <w:r w:rsidR="00CF7A49">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fue</w:t>
      </w:r>
      <w:r w:rsidR="00CF7A49">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notificado</w:t>
      </w:r>
      <w:r w:rsidR="00CF7A49">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a</w:t>
      </w:r>
      <w:r w:rsidR="00CF7A49">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la</w:t>
      </w:r>
      <w:r w:rsidR="00CF7A49">
        <w:rPr>
          <w:rFonts w:ascii="Museo Sans 300" w:hAnsi="Museo Sans 300"/>
          <w:color w:val="000000" w:themeColor="text1"/>
          <w:sz w:val="20"/>
          <w:szCs w:val="20"/>
        </w:rPr>
        <w:t xml:space="preserve">s partes el día diecisiete del mismo mes y </w:t>
      </w:r>
      <w:r w:rsidR="009F608F">
        <w:rPr>
          <w:rFonts w:ascii="Museo Sans 300" w:hAnsi="Museo Sans 300"/>
          <w:color w:val="000000" w:themeColor="text1"/>
          <w:sz w:val="20"/>
          <w:szCs w:val="20"/>
        </w:rPr>
        <w:t>año</w:t>
      </w:r>
      <w:r w:rsidRPr="777E7F56">
        <w:rPr>
          <w:rFonts w:ascii="Museo Sans 300" w:hAnsi="Museo Sans 300"/>
          <w:color w:val="000000" w:themeColor="text1"/>
          <w:sz w:val="20"/>
          <w:szCs w:val="20"/>
        </w:rPr>
        <w:t>.</w:t>
      </w:r>
    </w:p>
    <w:p w14:paraId="5057C038" w14:textId="0D85F194" w:rsidR="00A17ED4" w:rsidRDefault="0048441F" w:rsidP="00DB591E">
      <w:pPr>
        <w:spacing w:after="0" w:line="0" w:lineRule="atLeast"/>
        <w:ind w:left="567"/>
        <w:jc w:val="both"/>
        <w:rPr>
          <w:rFonts w:ascii="Museo Sans 300" w:hAnsi="Museo Sans 300"/>
          <w:color w:val="000000" w:themeColor="text1"/>
          <w:sz w:val="20"/>
          <w:szCs w:val="20"/>
        </w:rPr>
      </w:pPr>
      <w:r>
        <w:rPr>
          <w:rFonts w:ascii="Museo Sans 300" w:hAnsi="Museo Sans 300"/>
          <w:sz w:val="20"/>
          <w:szCs w:val="20"/>
          <w:lang w:val="es-ES"/>
        </w:rPr>
        <w:t xml:space="preserve"> </w:t>
      </w:r>
    </w:p>
    <w:p w14:paraId="3B96F687" w14:textId="4111CD1A" w:rsidR="00DB591E" w:rsidRDefault="00DB591E" w:rsidP="00DB591E">
      <w:pPr>
        <w:spacing w:after="0" w:line="0" w:lineRule="atLeast"/>
        <w:ind w:left="567"/>
        <w:jc w:val="both"/>
        <w:rPr>
          <w:rFonts w:ascii="Museo Sans 300" w:hAnsi="Museo Sans 300"/>
          <w:color w:val="000000" w:themeColor="text1"/>
          <w:sz w:val="20"/>
          <w:szCs w:val="20"/>
        </w:rPr>
      </w:pPr>
      <w:r w:rsidRPr="000D0DE3">
        <w:rPr>
          <w:rFonts w:ascii="Museo Sans 300" w:hAnsi="Museo Sans 300"/>
          <w:color w:val="000000" w:themeColor="text1"/>
          <w:sz w:val="20"/>
          <w:szCs w:val="20"/>
        </w:rPr>
        <w:t>Por</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medio</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memorando</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fecha</w:t>
      </w:r>
      <w:r w:rsidR="00CF7A49">
        <w:rPr>
          <w:rFonts w:ascii="Museo Sans 300" w:hAnsi="Museo Sans 300"/>
          <w:color w:val="000000" w:themeColor="text1"/>
          <w:sz w:val="20"/>
          <w:szCs w:val="20"/>
        </w:rPr>
        <w:t xml:space="preserve"> </w:t>
      </w:r>
      <w:r w:rsidR="00D10337">
        <w:rPr>
          <w:rFonts w:ascii="Museo Sans 300" w:hAnsi="Museo Sans 300"/>
          <w:color w:val="000000" w:themeColor="text1"/>
          <w:sz w:val="20"/>
          <w:szCs w:val="20"/>
        </w:rPr>
        <w:t>quince de dici</w:t>
      </w:r>
      <w:r w:rsidR="00E31079">
        <w:rPr>
          <w:rFonts w:ascii="Museo Sans 300" w:hAnsi="Museo Sans 300"/>
          <w:color w:val="000000" w:themeColor="text1"/>
          <w:sz w:val="20"/>
          <w:szCs w:val="20"/>
        </w:rPr>
        <w:t>embre</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del</w:t>
      </w:r>
      <w:r w:rsidR="00CF7A49">
        <w:rPr>
          <w:rFonts w:ascii="Museo Sans 300" w:hAnsi="Museo Sans 300"/>
          <w:color w:val="000000" w:themeColor="text1"/>
          <w:sz w:val="20"/>
          <w:szCs w:val="20"/>
        </w:rPr>
        <w:t xml:space="preserve"> </w:t>
      </w:r>
      <w:r w:rsidR="00613E86">
        <w:rPr>
          <w:rFonts w:ascii="Museo Sans 300" w:hAnsi="Museo Sans 300"/>
          <w:color w:val="000000" w:themeColor="text1"/>
          <w:sz w:val="20"/>
          <w:szCs w:val="20"/>
        </w:rPr>
        <w:t>año</w:t>
      </w:r>
      <w:r w:rsidR="00CF7A49">
        <w:rPr>
          <w:rFonts w:ascii="Museo Sans 300" w:hAnsi="Museo Sans 300"/>
          <w:color w:val="000000" w:themeColor="text1"/>
          <w:sz w:val="20"/>
          <w:szCs w:val="20"/>
        </w:rPr>
        <w:t xml:space="preserve"> </w:t>
      </w:r>
      <w:r w:rsidR="00613E86">
        <w:rPr>
          <w:rFonts w:ascii="Museo Sans 300" w:hAnsi="Museo Sans 300"/>
          <w:color w:val="000000" w:themeColor="text1"/>
          <w:sz w:val="20"/>
          <w:szCs w:val="20"/>
        </w:rPr>
        <w:t>pasado</w:t>
      </w:r>
      <w:r w:rsidRPr="000D0DE3">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CAU</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rindió</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el</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informe</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técnico</w:t>
      </w:r>
      <w:r w:rsidR="00CF7A49">
        <w:rPr>
          <w:rFonts w:ascii="Museo Sans 300" w:hAnsi="Museo Sans 300"/>
          <w:color w:val="000000" w:themeColor="text1"/>
          <w:sz w:val="20"/>
          <w:szCs w:val="20"/>
        </w:rPr>
        <w:t xml:space="preserve"> </w:t>
      </w:r>
      <w:proofErr w:type="spellStart"/>
      <w:r w:rsidRPr="000D0DE3">
        <w:rPr>
          <w:rFonts w:ascii="Museo Sans 300" w:hAnsi="Museo Sans 300"/>
          <w:color w:val="000000" w:themeColor="text1"/>
          <w:sz w:val="20"/>
          <w:szCs w:val="20"/>
        </w:rPr>
        <w:t>N.°</w:t>
      </w:r>
      <w:proofErr w:type="spellEnd"/>
      <w:r w:rsidR="00CF7A49">
        <w:rPr>
          <w:rFonts w:ascii="Museo Sans 300" w:hAnsi="Museo Sans 300"/>
          <w:color w:val="000000" w:themeColor="text1"/>
          <w:sz w:val="20"/>
          <w:szCs w:val="20"/>
        </w:rPr>
        <w:t xml:space="preserve"> </w:t>
      </w:r>
      <w:r w:rsidR="00FE68B6">
        <w:rPr>
          <w:rFonts w:ascii="Museo Sans 300" w:hAnsi="Museo Sans 300"/>
          <w:color w:val="000000" w:themeColor="text1"/>
          <w:sz w:val="20"/>
          <w:szCs w:val="20"/>
        </w:rPr>
        <w:t>+++</w:t>
      </w:r>
      <w:r w:rsidRPr="000D0DE3">
        <w:rPr>
          <w:rFonts w:ascii="Museo Sans 300" w:hAnsi="Museo Sans 300"/>
          <w:color w:val="000000" w:themeColor="text1"/>
          <w:sz w:val="20"/>
          <w:szCs w:val="20"/>
        </w:rPr>
        <w:t>,</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por</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medio</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del</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cual</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estableció</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lo</w:t>
      </w:r>
      <w:r w:rsidR="00CF7A49">
        <w:rPr>
          <w:rFonts w:ascii="Museo Sans 300" w:hAnsi="Museo Sans 300"/>
          <w:color w:val="000000" w:themeColor="text1"/>
          <w:sz w:val="20"/>
          <w:szCs w:val="20"/>
        </w:rPr>
        <w:t xml:space="preserve"> </w:t>
      </w:r>
      <w:r w:rsidRPr="000D0DE3">
        <w:rPr>
          <w:rFonts w:ascii="Museo Sans 300" w:hAnsi="Museo Sans 300"/>
          <w:color w:val="000000" w:themeColor="text1"/>
          <w:sz w:val="20"/>
          <w:szCs w:val="20"/>
        </w:rPr>
        <w:t>siguiente:</w:t>
      </w:r>
    </w:p>
    <w:p w14:paraId="59ED5F3A" w14:textId="72B9E47E" w:rsidR="00E31079" w:rsidRDefault="00E31079" w:rsidP="00DB591E">
      <w:pPr>
        <w:spacing w:after="0" w:line="0" w:lineRule="atLeast"/>
        <w:ind w:left="567"/>
        <w:jc w:val="both"/>
        <w:rPr>
          <w:rFonts w:ascii="Museo Sans 300" w:hAnsi="Museo Sans 300"/>
          <w:color w:val="000000" w:themeColor="text1"/>
          <w:sz w:val="20"/>
          <w:szCs w:val="20"/>
        </w:rPr>
      </w:pPr>
    </w:p>
    <w:p w14:paraId="607FAFFB" w14:textId="7F391E27" w:rsidR="00E31079" w:rsidRDefault="00E31079" w:rsidP="00E31079">
      <w:pPr>
        <w:spacing w:after="0" w:line="0" w:lineRule="atLeast"/>
        <w:ind w:left="567"/>
        <w:jc w:val="both"/>
        <w:rPr>
          <w:rFonts w:ascii="Museo Sans 300" w:hAnsi="Museo Sans 300" w:cs="Segoe UI"/>
          <w:sz w:val="20"/>
          <w:szCs w:val="20"/>
          <w:u w:val="single"/>
          <w:lang w:val="es-ES" w:eastAsia="es-SV"/>
        </w:rPr>
      </w:pPr>
      <w:r>
        <w:rPr>
          <w:rFonts w:ascii="Museo Sans 300" w:hAnsi="Museo Sans 300" w:cs="Segoe UI"/>
          <w:sz w:val="20"/>
          <w:szCs w:val="20"/>
          <w:u w:val="single"/>
          <w:lang w:val="es-ES" w:eastAsia="es-SV"/>
        </w:rPr>
        <w:t>A</w:t>
      </w:r>
      <w:r w:rsidRPr="004E300D">
        <w:rPr>
          <w:rFonts w:ascii="Museo Sans 300" w:hAnsi="Museo Sans 300" w:cs="Segoe UI"/>
          <w:sz w:val="20"/>
          <w:szCs w:val="20"/>
          <w:u w:val="single"/>
          <w:lang w:val="es-ES" w:eastAsia="es-SV"/>
        </w:rPr>
        <w:t>nálisis</w:t>
      </w:r>
      <w:r w:rsidR="00CF7A49">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de</w:t>
      </w:r>
      <w:r w:rsidR="00CF7A49">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los</w:t>
      </w:r>
      <w:r w:rsidR="00CF7A49">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argumentos</w:t>
      </w:r>
      <w:r w:rsidR="00CF7A49">
        <w:rPr>
          <w:rFonts w:ascii="Museo Sans 300" w:hAnsi="Museo Sans 300" w:cs="Segoe UI"/>
          <w:sz w:val="20"/>
          <w:szCs w:val="20"/>
          <w:u w:val="single"/>
          <w:lang w:val="es-ES" w:eastAsia="es-SV"/>
        </w:rPr>
        <w:t xml:space="preserve"> </w:t>
      </w:r>
      <w:r w:rsidRPr="004E300D">
        <w:rPr>
          <w:rFonts w:ascii="Museo Sans 300" w:hAnsi="Museo Sans 300" w:cs="Segoe UI"/>
          <w:sz w:val="20"/>
          <w:szCs w:val="20"/>
          <w:u w:val="single"/>
          <w:lang w:val="es-ES" w:eastAsia="es-SV"/>
        </w:rPr>
        <w:t>presentados</w:t>
      </w:r>
      <w:r w:rsidR="00CF7A49">
        <w:rPr>
          <w:rFonts w:ascii="Museo Sans 300" w:hAnsi="Museo Sans 300" w:cs="Segoe UI"/>
          <w:sz w:val="20"/>
          <w:szCs w:val="20"/>
          <w:u w:val="single"/>
          <w:lang w:val="es-ES" w:eastAsia="es-SV"/>
        </w:rPr>
        <w:t xml:space="preserve"> </w:t>
      </w:r>
      <w:r>
        <w:rPr>
          <w:rFonts w:ascii="Museo Sans 300" w:hAnsi="Museo Sans 300" w:cs="Segoe UI"/>
          <w:sz w:val="20"/>
          <w:szCs w:val="20"/>
          <w:u w:val="single"/>
          <w:lang w:val="es-ES" w:eastAsia="es-SV"/>
        </w:rPr>
        <w:t>por</w:t>
      </w:r>
      <w:r w:rsidR="00CF7A49">
        <w:rPr>
          <w:rFonts w:ascii="Museo Sans 300" w:hAnsi="Museo Sans 300" w:cs="Segoe UI"/>
          <w:sz w:val="20"/>
          <w:szCs w:val="20"/>
          <w:u w:val="single"/>
          <w:lang w:val="es-ES" w:eastAsia="es-SV"/>
        </w:rPr>
        <w:t xml:space="preserve"> </w:t>
      </w:r>
      <w:r w:rsidR="00936F2D">
        <w:rPr>
          <w:rFonts w:ascii="Museo Sans 300" w:hAnsi="Museo Sans 300" w:cs="Segoe UI"/>
          <w:sz w:val="20"/>
          <w:szCs w:val="20"/>
          <w:u w:val="single"/>
          <w:lang w:val="es-ES" w:eastAsia="es-SV"/>
        </w:rPr>
        <w:t>CAESS</w:t>
      </w:r>
    </w:p>
    <w:p w14:paraId="2C11F2A3" w14:textId="5E708173" w:rsidR="00E31079" w:rsidRDefault="00E31079" w:rsidP="00E31079">
      <w:pPr>
        <w:spacing w:after="0" w:line="0" w:lineRule="atLeast"/>
        <w:ind w:left="567"/>
        <w:jc w:val="both"/>
        <w:rPr>
          <w:rFonts w:ascii="Museo Sans 300" w:hAnsi="Museo Sans 300" w:cs="Segoe UI"/>
          <w:sz w:val="20"/>
          <w:szCs w:val="20"/>
          <w:u w:val="single"/>
          <w:lang w:val="es-ES" w:eastAsia="es-SV"/>
        </w:rPr>
      </w:pPr>
    </w:p>
    <w:p w14:paraId="28E732F8" w14:textId="2C21CC8A" w:rsidR="009137B6" w:rsidRDefault="00E31079" w:rsidP="009137B6">
      <w:pPr>
        <w:tabs>
          <w:tab w:val="left" w:pos="993"/>
        </w:tabs>
        <w:spacing w:after="0" w:line="0" w:lineRule="atLeast"/>
        <w:ind w:left="993" w:right="1415"/>
        <w:contextualSpacing/>
        <w:jc w:val="both"/>
        <w:rPr>
          <w:rFonts w:ascii="Museo 300" w:hAnsi="Museo 300"/>
          <w:color w:val="000000" w:themeColor="text1"/>
          <w:sz w:val="16"/>
          <w:szCs w:val="16"/>
        </w:rPr>
      </w:pPr>
      <w:r>
        <w:rPr>
          <w:rFonts w:ascii="Museo 300" w:hAnsi="Museo 300"/>
          <w:color w:val="000000" w:themeColor="text1"/>
          <w:sz w:val="16"/>
          <w:szCs w:val="16"/>
        </w:rPr>
        <w:t>[…]</w:t>
      </w:r>
      <w:r w:rsidR="009137B6">
        <w:rPr>
          <w:rFonts w:ascii="Museo 300" w:hAnsi="Museo 300"/>
          <w:color w:val="000000" w:themeColor="text1"/>
          <w:sz w:val="16"/>
          <w:szCs w:val="16"/>
        </w:rPr>
        <w:t xml:space="preserve"> </w:t>
      </w:r>
    </w:p>
    <w:p w14:paraId="1DF31526" w14:textId="41193693" w:rsidR="009137B6" w:rsidRPr="009137B6" w:rsidRDefault="009137B6" w:rsidP="009137B6">
      <w:pPr>
        <w:pStyle w:val="Prrafodelista"/>
        <w:numPr>
          <w:ilvl w:val="2"/>
          <w:numId w:val="36"/>
        </w:numPr>
        <w:tabs>
          <w:tab w:val="left" w:pos="993"/>
        </w:tabs>
        <w:spacing w:line="0" w:lineRule="atLeast"/>
        <w:ind w:left="1560" w:right="1415"/>
        <w:contextualSpacing/>
        <w:jc w:val="both"/>
        <w:rPr>
          <w:rFonts w:ascii="Museo 300" w:hAnsi="Museo 300"/>
          <w:color w:val="000000" w:themeColor="text1"/>
          <w:sz w:val="16"/>
          <w:szCs w:val="16"/>
        </w:rPr>
      </w:pPr>
      <w:r w:rsidRPr="009137B6">
        <w:rPr>
          <w:rFonts w:ascii="Museo 300" w:hAnsi="Museo 300"/>
          <w:color w:val="000000" w:themeColor="text1"/>
          <w:sz w:val="16"/>
          <w:szCs w:val="16"/>
        </w:rPr>
        <w:t>En el tablero de distribución principal el servicio eléctrico se encontró con la referencia a tierra desconectada, no se midió la resistencia a tierra por estar en circuito abierto y no ser parte de un sistema de puesta a tierra (no cumple estándar 93-E-2008). Dicha condición se demostró con las evidencias fotográficas de los anexos del acuerdo E-0338-2021-CAU presentado el día 6 de mayo de 2021.</w:t>
      </w:r>
    </w:p>
    <w:p w14:paraId="117F0C6D" w14:textId="77777777" w:rsidR="009137B6" w:rsidRPr="009137B6" w:rsidRDefault="009137B6" w:rsidP="009137B6">
      <w:pPr>
        <w:tabs>
          <w:tab w:val="left" w:pos="993"/>
        </w:tabs>
        <w:spacing w:after="0" w:line="0" w:lineRule="atLeast"/>
        <w:ind w:left="993" w:right="990"/>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 </w:t>
      </w:r>
    </w:p>
    <w:p w14:paraId="44798E71" w14:textId="2F6BE92A" w:rsidR="009137B6" w:rsidRPr="009137B6" w:rsidRDefault="009137B6" w:rsidP="00AE2E70">
      <w:pPr>
        <w:tabs>
          <w:tab w:val="left" w:pos="993"/>
        </w:tabs>
        <w:spacing w:after="0" w:line="0" w:lineRule="atLeast"/>
        <w:ind w:left="993" w:right="565"/>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En relación con este punto, el CAU es de la opinión que la falta o deficiencia del sistema de puesta a tierra donde se encontraba conectado el equipo eléctrico es un incumplimiento a lo establecido en las NORMAS TÉCNICAS DE DISEÑO, SEGURIDAD Y OPERACIÓN DE LAS INSTALACIONES DE DISTRIBUCIÓN ELÉCTRICA, contenidas en el acuerdo </w:t>
      </w:r>
      <w:proofErr w:type="spellStart"/>
      <w:r w:rsidRPr="009137B6">
        <w:rPr>
          <w:rFonts w:ascii="Museo 300" w:hAnsi="Museo 300"/>
          <w:color w:val="000000" w:themeColor="text1"/>
          <w:sz w:val="16"/>
          <w:szCs w:val="16"/>
        </w:rPr>
        <w:t>N.°</w:t>
      </w:r>
      <w:proofErr w:type="spellEnd"/>
      <w:r w:rsidRPr="009137B6">
        <w:rPr>
          <w:rFonts w:ascii="Museo 300" w:hAnsi="Museo 300"/>
          <w:color w:val="000000" w:themeColor="text1"/>
          <w:sz w:val="16"/>
          <w:szCs w:val="16"/>
        </w:rPr>
        <w:t xml:space="preserve"> 29-E-2000, emitido por la superintendencia; sin embargo, se trae a cuenta que la falla registrada por la empresa distribuidora con fecha 1 de enero de 2021, la cual accionó el elemento </w:t>
      </w:r>
      <w:proofErr w:type="spellStart"/>
      <w:r w:rsidRPr="009137B6">
        <w:rPr>
          <w:rFonts w:ascii="Museo 300" w:hAnsi="Museo 300"/>
          <w:color w:val="000000" w:themeColor="text1"/>
          <w:sz w:val="16"/>
          <w:szCs w:val="16"/>
        </w:rPr>
        <w:t>cortacircuito</w:t>
      </w:r>
      <w:proofErr w:type="spellEnd"/>
      <w:r w:rsidRPr="009137B6">
        <w:rPr>
          <w:rFonts w:ascii="Museo 300" w:hAnsi="Museo 300"/>
          <w:color w:val="000000" w:themeColor="text1"/>
          <w:sz w:val="16"/>
          <w:szCs w:val="16"/>
        </w:rPr>
        <w:t xml:space="preserve"> con código </w:t>
      </w:r>
      <w:r w:rsidR="00FE68B6">
        <w:rPr>
          <w:rFonts w:ascii="Museo 300" w:hAnsi="Museo 300"/>
          <w:color w:val="000000" w:themeColor="text1"/>
          <w:sz w:val="16"/>
          <w:szCs w:val="16"/>
        </w:rPr>
        <w:t>+++</w:t>
      </w:r>
      <w:r w:rsidRPr="009137B6">
        <w:rPr>
          <w:rFonts w:ascii="Museo 300" w:hAnsi="Museo 300"/>
          <w:color w:val="000000" w:themeColor="text1"/>
          <w:sz w:val="16"/>
          <w:szCs w:val="16"/>
        </w:rPr>
        <w:t xml:space="preserve">, incidió de manera directa en el servicio identificado con el NIC </w:t>
      </w:r>
      <w:r w:rsidR="008D3510">
        <w:rPr>
          <w:rFonts w:ascii="Museo 300" w:hAnsi="Museo 300"/>
          <w:color w:val="000000" w:themeColor="text1"/>
          <w:sz w:val="16"/>
          <w:szCs w:val="16"/>
        </w:rPr>
        <w:t>+++</w:t>
      </w:r>
      <w:r w:rsidRPr="009137B6">
        <w:rPr>
          <w:rFonts w:ascii="Museo 300" w:hAnsi="Museo 300"/>
          <w:color w:val="000000" w:themeColor="text1"/>
          <w:sz w:val="16"/>
          <w:szCs w:val="16"/>
        </w:rPr>
        <w:t xml:space="preserve"> afectando el funcionamiento del motor del sistema de bombeo. </w:t>
      </w:r>
    </w:p>
    <w:p w14:paraId="615D031F" w14:textId="77777777" w:rsidR="009137B6" w:rsidRDefault="009137B6" w:rsidP="00AE2E70">
      <w:pPr>
        <w:tabs>
          <w:tab w:val="left" w:pos="993"/>
        </w:tabs>
        <w:spacing w:after="0" w:line="0" w:lineRule="atLeast"/>
        <w:ind w:left="993" w:right="565"/>
        <w:contextualSpacing/>
        <w:jc w:val="both"/>
        <w:rPr>
          <w:rFonts w:ascii="Museo 300" w:hAnsi="Museo 300"/>
          <w:color w:val="000000" w:themeColor="text1"/>
          <w:sz w:val="16"/>
          <w:szCs w:val="16"/>
        </w:rPr>
      </w:pPr>
    </w:p>
    <w:p w14:paraId="511463BC" w14:textId="74560354" w:rsidR="009137B6" w:rsidRPr="009137B6" w:rsidRDefault="009137B6" w:rsidP="00FE68B6">
      <w:pPr>
        <w:tabs>
          <w:tab w:val="left" w:pos="993"/>
        </w:tabs>
        <w:spacing w:after="0" w:line="0" w:lineRule="atLeast"/>
        <w:ind w:left="993" w:right="565"/>
        <w:contextualSpacing/>
        <w:jc w:val="both"/>
        <w:rPr>
          <w:rFonts w:ascii="Museo 300" w:hAnsi="Museo 300"/>
          <w:color w:val="000000" w:themeColor="text1"/>
          <w:sz w:val="16"/>
          <w:szCs w:val="16"/>
        </w:rPr>
      </w:pPr>
      <w:r w:rsidRPr="009137B6">
        <w:rPr>
          <w:rFonts w:ascii="Museo 300" w:hAnsi="Museo 300"/>
          <w:color w:val="000000" w:themeColor="text1"/>
          <w:sz w:val="16"/>
          <w:szCs w:val="16"/>
        </w:rPr>
        <w:t>Por otro lado, durante la inspección realizada por personal técnico de CAESS, con fecha 14 de enero del 2021, se encontró desconectado el cable del sistema de puesta a tierra debido a que en ese momento se encontraba todo el sistema de bombeo desconectado por mantenimiento, para revisar y posteriormente cambiar el motor dañado. Además, con fecha 17 de agosto del 2021, mediante inspección técnica efectuada en el suministro, el CAU verificó la existencia de un sistema de puesta a tierra debidamente conectado en el tablero principal del inmueble; condición que desvirtúa el argumento de CAESS.</w:t>
      </w:r>
    </w:p>
    <w:p w14:paraId="2662B1F2" w14:textId="761EB95F" w:rsidR="009137B6" w:rsidRPr="009137B6" w:rsidRDefault="009137B6" w:rsidP="009137B6">
      <w:pPr>
        <w:pStyle w:val="Prrafodelista"/>
        <w:numPr>
          <w:ilvl w:val="2"/>
          <w:numId w:val="36"/>
        </w:numPr>
        <w:tabs>
          <w:tab w:val="left" w:pos="993"/>
        </w:tabs>
        <w:spacing w:line="0" w:lineRule="atLeast"/>
        <w:ind w:left="1560" w:right="1415"/>
        <w:contextualSpacing/>
        <w:jc w:val="both"/>
        <w:rPr>
          <w:rFonts w:ascii="Museo 300" w:hAnsi="Museo 300"/>
          <w:color w:val="000000" w:themeColor="text1"/>
          <w:sz w:val="16"/>
          <w:szCs w:val="16"/>
        </w:rPr>
      </w:pPr>
      <w:r w:rsidRPr="009137B6">
        <w:rPr>
          <w:rFonts w:ascii="Museo 300" w:hAnsi="Museo 300"/>
          <w:color w:val="000000" w:themeColor="text1"/>
          <w:sz w:val="16"/>
          <w:szCs w:val="16"/>
        </w:rPr>
        <w:lastRenderedPageBreak/>
        <w:t>El Fabricante de motores Franklin Electric recomienda un suministro trifásico cerrado para todos los motores trifásicos que consiste en tres transformadores individuales en banco o un transformador trifásico. Las conexiones también conocidas como delta “abierta” o en estrella, pueden ser usadas con solo dos transformadores, pero es más probable que opere en forma deficiente, disparo de sobrecarga o falla temprana en el motor debido al desequilibrio de corriente.</w:t>
      </w:r>
    </w:p>
    <w:p w14:paraId="33514D02" w14:textId="77777777" w:rsidR="009137B6" w:rsidRPr="009137B6" w:rsidRDefault="009137B6" w:rsidP="009137B6">
      <w:pPr>
        <w:tabs>
          <w:tab w:val="left" w:pos="993"/>
        </w:tabs>
        <w:spacing w:after="0" w:line="0" w:lineRule="atLeast"/>
        <w:ind w:left="993" w:right="990"/>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 </w:t>
      </w:r>
    </w:p>
    <w:p w14:paraId="245EA4D1" w14:textId="2F44357C" w:rsidR="009137B6" w:rsidRPr="009137B6" w:rsidRDefault="009137B6" w:rsidP="00AE2E70">
      <w:pPr>
        <w:tabs>
          <w:tab w:val="left" w:pos="993"/>
        </w:tabs>
        <w:spacing w:after="0" w:line="0" w:lineRule="atLeast"/>
        <w:ind w:left="993" w:right="565"/>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En relación con este punto, el CAU es de la opinión que, si bien es cierto el fabricante recomienda la conexión trifásica cerrada, no es prohibitiva la conexión delta abierta por el fabricante ni por el marco regulatorio eléctrico determinado por la superintendencia, puesto que en el país se tienen instalados una cantidad considerable de sistemas de bombeo de agua con conexión trifásica en delta abierta, similar al del caso bajo análisis, sin ser causa de falla dicha conexión. </w:t>
      </w:r>
    </w:p>
    <w:p w14:paraId="5DE5B8DF" w14:textId="77777777" w:rsidR="009137B6" w:rsidRPr="009137B6" w:rsidRDefault="009137B6" w:rsidP="009137B6">
      <w:pPr>
        <w:tabs>
          <w:tab w:val="left" w:pos="993"/>
        </w:tabs>
        <w:spacing w:after="0" w:line="0" w:lineRule="atLeast"/>
        <w:ind w:left="993" w:right="990"/>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 </w:t>
      </w:r>
    </w:p>
    <w:p w14:paraId="73B9C3D2" w14:textId="35BE4650" w:rsidR="009137B6" w:rsidRPr="009137B6" w:rsidRDefault="009137B6" w:rsidP="009137B6">
      <w:pPr>
        <w:pStyle w:val="Prrafodelista"/>
        <w:numPr>
          <w:ilvl w:val="2"/>
          <w:numId w:val="36"/>
        </w:numPr>
        <w:tabs>
          <w:tab w:val="left" w:pos="993"/>
        </w:tabs>
        <w:spacing w:line="0" w:lineRule="atLeast"/>
        <w:ind w:left="1560" w:right="1415"/>
        <w:contextualSpacing/>
        <w:jc w:val="both"/>
        <w:rPr>
          <w:rFonts w:ascii="Museo 300" w:hAnsi="Museo 300"/>
          <w:color w:val="000000" w:themeColor="text1"/>
          <w:sz w:val="16"/>
          <w:szCs w:val="16"/>
        </w:rPr>
      </w:pPr>
      <w:r w:rsidRPr="009137B6">
        <w:rPr>
          <w:rFonts w:ascii="Museo 300" w:hAnsi="Museo 300"/>
          <w:color w:val="000000" w:themeColor="text1"/>
          <w:sz w:val="16"/>
          <w:szCs w:val="16"/>
        </w:rPr>
        <w:t>El cliente no tiene las protecciones mínimas en su instalación eléctrica que exigen las Normativas de la SIGET para minimizar las fallas internas y externas, por lo cual la empresa distribuidora considera que no es responsable por los daños reclamados por el cliente.</w:t>
      </w:r>
    </w:p>
    <w:p w14:paraId="389A47C6" w14:textId="77777777" w:rsidR="009137B6" w:rsidRPr="009137B6" w:rsidRDefault="009137B6" w:rsidP="009137B6">
      <w:pPr>
        <w:tabs>
          <w:tab w:val="left" w:pos="993"/>
        </w:tabs>
        <w:spacing w:after="0" w:line="0" w:lineRule="atLeast"/>
        <w:ind w:left="993" w:right="990"/>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 </w:t>
      </w:r>
    </w:p>
    <w:p w14:paraId="1A5A6211" w14:textId="113AA70B" w:rsidR="009137B6" w:rsidRPr="009137B6" w:rsidRDefault="009137B6" w:rsidP="00AE2E70">
      <w:pPr>
        <w:tabs>
          <w:tab w:val="left" w:pos="993"/>
        </w:tabs>
        <w:spacing w:after="0" w:line="0" w:lineRule="atLeast"/>
        <w:ind w:left="993" w:right="565"/>
        <w:contextualSpacing/>
        <w:jc w:val="both"/>
        <w:rPr>
          <w:rFonts w:ascii="Museo 300" w:hAnsi="Museo 300"/>
          <w:color w:val="000000" w:themeColor="text1"/>
          <w:sz w:val="16"/>
          <w:szCs w:val="16"/>
        </w:rPr>
      </w:pPr>
      <w:r w:rsidRPr="009137B6">
        <w:rPr>
          <w:rFonts w:ascii="Museo 300" w:hAnsi="Museo 300"/>
          <w:color w:val="000000" w:themeColor="text1"/>
          <w:sz w:val="16"/>
          <w:szCs w:val="16"/>
        </w:rPr>
        <w:t>En relación con este argumento, similar a lo expuesto en el punto 1), el sistema de puesta a tierra no está pensado para hacer que los equipos eléctricos funcionen de mejor manera o brindar una protección a los mismos, la falta de esta no está asociada a una posible falla en los electrodomésticos.</w:t>
      </w:r>
    </w:p>
    <w:p w14:paraId="1870F42E" w14:textId="77777777" w:rsidR="009137B6" w:rsidRPr="009137B6" w:rsidRDefault="009137B6" w:rsidP="00AE2E70">
      <w:pPr>
        <w:tabs>
          <w:tab w:val="left" w:pos="993"/>
        </w:tabs>
        <w:spacing w:after="0" w:line="0" w:lineRule="atLeast"/>
        <w:ind w:left="993" w:right="565"/>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 </w:t>
      </w:r>
    </w:p>
    <w:p w14:paraId="3376E683" w14:textId="498F985C" w:rsidR="00DB591E" w:rsidRPr="00AE2E70" w:rsidRDefault="009137B6" w:rsidP="00AE2E70">
      <w:pPr>
        <w:tabs>
          <w:tab w:val="left" w:pos="993"/>
        </w:tabs>
        <w:spacing w:after="0" w:line="0" w:lineRule="atLeast"/>
        <w:ind w:left="993" w:right="565"/>
        <w:contextualSpacing/>
        <w:jc w:val="both"/>
        <w:rPr>
          <w:rFonts w:ascii="Museo 300" w:hAnsi="Museo 300"/>
          <w:color w:val="000000" w:themeColor="text1"/>
          <w:sz w:val="16"/>
          <w:szCs w:val="16"/>
        </w:rPr>
      </w:pPr>
      <w:r w:rsidRPr="009137B6">
        <w:rPr>
          <w:rFonts w:ascii="Museo 300" w:hAnsi="Museo 300"/>
          <w:color w:val="000000" w:themeColor="text1"/>
          <w:sz w:val="16"/>
          <w:szCs w:val="16"/>
        </w:rPr>
        <w:t xml:space="preserve">Bajo el contexto anterior, se considera que los argumentos presentados por la empresa distribuidora no cuentan con elementos técnicos que puedan desvirtuar que la falla ocurrida el 1 de enero del 2021, con una duración de 4 horas con 22 minutos, que accionó el elemento de </w:t>
      </w:r>
      <w:proofErr w:type="spellStart"/>
      <w:r w:rsidRPr="009137B6">
        <w:rPr>
          <w:rFonts w:ascii="Museo 300" w:hAnsi="Museo 300"/>
          <w:color w:val="000000" w:themeColor="text1"/>
          <w:sz w:val="16"/>
          <w:szCs w:val="16"/>
        </w:rPr>
        <w:t>cortacircuito</w:t>
      </w:r>
      <w:proofErr w:type="spellEnd"/>
      <w:r w:rsidRPr="009137B6">
        <w:rPr>
          <w:rFonts w:ascii="Museo 300" w:hAnsi="Museo 300"/>
          <w:color w:val="000000" w:themeColor="text1"/>
          <w:sz w:val="16"/>
          <w:szCs w:val="16"/>
        </w:rPr>
        <w:t xml:space="preserve"> con código </w:t>
      </w:r>
      <w:r w:rsidR="00FE68B6">
        <w:rPr>
          <w:rFonts w:ascii="Museo 300" w:hAnsi="Museo 300"/>
          <w:color w:val="000000" w:themeColor="text1"/>
          <w:sz w:val="16"/>
          <w:szCs w:val="16"/>
        </w:rPr>
        <w:t>+++</w:t>
      </w:r>
      <w:r w:rsidRPr="009137B6">
        <w:rPr>
          <w:rFonts w:ascii="Museo 300" w:hAnsi="Museo 300"/>
          <w:color w:val="000000" w:themeColor="text1"/>
          <w:sz w:val="16"/>
          <w:szCs w:val="16"/>
        </w:rPr>
        <w:t xml:space="preserve">, no sea el origen de los daños ocasionados en el equipo eléctrico reportado por el señor </w:t>
      </w:r>
      <w:r w:rsidR="008D3510">
        <w:rPr>
          <w:rFonts w:ascii="Museo 300" w:hAnsi="Museo 300"/>
          <w:color w:val="000000" w:themeColor="text1"/>
          <w:sz w:val="16"/>
          <w:szCs w:val="16"/>
        </w:rPr>
        <w:t>+++</w:t>
      </w:r>
      <w:r w:rsidR="00CF7A49" w:rsidRPr="00AE2E70">
        <w:rPr>
          <w:rFonts w:ascii="Museo 300" w:hAnsi="Museo 300"/>
          <w:color w:val="000000" w:themeColor="text1"/>
          <w:sz w:val="16"/>
          <w:szCs w:val="16"/>
        </w:rPr>
        <w:t xml:space="preserve"> </w:t>
      </w:r>
      <w:r w:rsidR="007B3D09" w:rsidRPr="00AE2E70">
        <w:rPr>
          <w:rFonts w:ascii="Museo 300" w:hAnsi="Museo 300"/>
          <w:color w:val="000000" w:themeColor="text1"/>
          <w:sz w:val="16"/>
          <w:szCs w:val="16"/>
        </w:rPr>
        <w:t>[...]</w:t>
      </w:r>
    </w:p>
    <w:p w14:paraId="5725DBF0" w14:textId="77777777" w:rsidR="00715E70" w:rsidRDefault="00715E70" w:rsidP="00715E70">
      <w:pPr>
        <w:spacing w:after="0" w:line="0" w:lineRule="atLeast"/>
        <w:ind w:left="567"/>
        <w:jc w:val="both"/>
        <w:rPr>
          <w:rFonts w:ascii="Museo Sans 300" w:hAnsi="Museo Sans 300" w:cs="Segoe UI"/>
          <w:sz w:val="20"/>
          <w:szCs w:val="20"/>
          <w:u w:val="single"/>
          <w:lang w:val="es-ES" w:eastAsia="es-SV"/>
        </w:rPr>
      </w:pPr>
    </w:p>
    <w:p w14:paraId="46C90404" w14:textId="46B763A2" w:rsidR="00DB591E" w:rsidRDefault="00715E70" w:rsidP="00715E70">
      <w:pPr>
        <w:spacing w:after="0" w:line="0" w:lineRule="atLeast"/>
        <w:ind w:left="567"/>
        <w:jc w:val="both"/>
        <w:rPr>
          <w:rFonts w:ascii="Museo Sans 300" w:hAnsi="Museo Sans 300" w:cs="Segoe UI"/>
          <w:sz w:val="20"/>
          <w:szCs w:val="20"/>
          <w:u w:val="single"/>
          <w:lang w:val="es-ES" w:eastAsia="es-SV"/>
        </w:rPr>
      </w:pPr>
      <w:r w:rsidRPr="00715E70">
        <w:rPr>
          <w:rFonts w:ascii="Museo Sans 300" w:hAnsi="Museo Sans 300" w:cs="Segoe UI"/>
          <w:sz w:val="20"/>
          <w:szCs w:val="20"/>
          <w:u w:val="single"/>
          <w:lang w:val="es-ES" w:eastAsia="es-SV"/>
        </w:rPr>
        <w:t>Conclusiones</w:t>
      </w:r>
    </w:p>
    <w:p w14:paraId="047628EE" w14:textId="00B097C9" w:rsidR="00715E70" w:rsidRDefault="00715E70" w:rsidP="00715E70">
      <w:pPr>
        <w:spacing w:after="0" w:line="0" w:lineRule="atLeast"/>
        <w:ind w:left="567"/>
        <w:jc w:val="both"/>
        <w:rPr>
          <w:rFonts w:ascii="Museo Sans 300" w:hAnsi="Museo Sans 300" w:cs="Segoe UI"/>
          <w:sz w:val="20"/>
          <w:szCs w:val="20"/>
          <w:u w:val="single"/>
          <w:lang w:val="es-ES" w:eastAsia="es-SV"/>
        </w:rPr>
      </w:pPr>
    </w:p>
    <w:p w14:paraId="0F4567E5" w14:textId="77777777" w:rsidR="009137B6" w:rsidRPr="009137B6" w:rsidRDefault="009137B6" w:rsidP="00AE2E70">
      <w:pPr>
        <w:numPr>
          <w:ilvl w:val="0"/>
          <w:numId w:val="19"/>
        </w:numPr>
        <w:spacing w:after="0" w:line="0" w:lineRule="atLeast"/>
        <w:ind w:left="1134" w:right="565"/>
        <w:jc w:val="both"/>
        <w:rPr>
          <w:rFonts w:ascii="Museo 300" w:hAnsi="Museo 300" w:cs="Segoe UI"/>
          <w:sz w:val="16"/>
          <w:szCs w:val="16"/>
          <w:lang w:val="es-ES" w:eastAsia="es-SV"/>
        </w:rPr>
      </w:pPr>
      <w:r w:rsidRPr="009137B6">
        <w:rPr>
          <w:rFonts w:ascii="Museo 300" w:hAnsi="Museo 300" w:cs="Segoe UI"/>
          <w:sz w:val="16"/>
          <w:szCs w:val="16"/>
          <w:lang w:val="es-ES" w:eastAsia="es-SV"/>
        </w:rPr>
        <w:t xml:space="preserve">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Normativa para la Compensación por Daños Económicos o a Equipos, Artefactos o Instalaciones contenido en el acuerdo </w:t>
      </w:r>
      <w:proofErr w:type="spellStart"/>
      <w:r w:rsidRPr="009137B6">
        <w:rPr>
          <w:rFonts w:ascii="Museo 300" w:hAnsi="Museo 300" w:cs="Segoe UI"/>
          <w:sz w:val="16"/>
          <w:szCs w:val="16"/>
          <w:lang w:val="es-ES" w:eastAsia="es-SV"/>
        </w:rPr>
        <w:t>N.°</w:t>
      </w:r>
      <w:proofErr w:type="spellEnd"/>
      <w:r w:rsidRPr="009137B6">
        <w:rPr>
          <w:rFonts w:ascii="Museo 300" w:hAnsi="Museo 300" w:cs="Segoe UI"/>
          <w:sz w:val="16"/>
          <w:szCs w:val="16"/>
          <w:lang w:val="es-ES" w:eastAsia="es-SV"/>
        </w:rPr>
        <w:t xml:space="preserve"> 319-E-2014.</w:t>
      </w:r>
    </w:p>
    <w:p w14:paraId="74AF7762" w14:textId="77777777" w:rsidR="009137B6" w:rsidRPr="009137B6" w:rsidRDefault="009137B6" w:rsidP="00AE2E70">
      <w:pPr>
        <w:spacing w:after="0" w:line="0" w:lineRule="atLeast"/>
        <w:ind w:left="1134" w:right="565"/>
        <w:jc w:val="both"/>
        <w:rPr>
          <w:rFonts w:ascii="Museo 300" w:hAnsi="Museo 300" w:cs="Segoe UI"/>
          <w:sz w:val="16"/>
          <w:szCs w:val="16"/>
          <w:lang w:val="es-ES" w:eastAsia="es-SV"/>
        </w:rPr>
      </w:pPr>
    </w:p>
    <w:p w14:paraId="0A83D77A" w14:textId="2D47602D" w:rsidR="009137B6" w:rsidRPr="009137B6" w:rsidRDefault="009137B6" w:rsidP="00AE2E70">
      <w:pPr>
        <w:numPr>
          <w:ilvl w:val="0"/>
          <w:numId w:val="19"/>
        </w:numPr>
        <w:spacing w:after="0" w:line="0" w:lineRule="atLeast"/>
        <w:ind w:left="1134" w:right="565"/>
        <w:jc w:val="both"/>
        <w:rPr>
          <w:rFonts w:ascii="Museo 300" w:hAnsi="Museo 300" w:cs="Segoe UI"/>
          <w:sz w:val="16"/>
          <w:szCs w:val="16"/>
          <w:lang w:val="es-ES" w:eastAsia="es-SV"/>
        </w:rPr>
      </w:pPr>
      <w:r w:rsidRPr="009137B6">
        <w:rPr>
          <w:rFonts w:ascii="Museo 300" w:hAnsi="Museo 300" w:cs="Segoe UI"/>
          <w:sz w:val="16"/>
          <w:szCs w:val="16"/>
          <w:lang w:val="es-ES" w:eastAsia="es-SV"/>
        </w:rPr>
        <w:t xml:space="preserve">Con base en lo expuesto y tomando en consideración la información que fue recabada por el CAU a lo largo del proceso de la investigación, con respecto a la denuncia interpuesta por el señor </w:t>
      </w:r>
      <w:r w:rsidR="008D3510">
        <w:rPr>
          <w:rFonts w:ascii="Museo 300" w:hAnsi="Museo 300" w:cs="Segoe UI"/>
          <w:sz w:val="16"/>
          <w:szCs w:val="16"/>
          <w:lang w:val="es-ES" w:eastAsia="es-SV"/>
        </w:rPr>
        <w:t>+++</w:t>
      </w:r>
      <w:r w:rsidRPr="009137B6">
        <w:rPr>
          <w:rFonts w:ascii="Museo 300" w:hAnsi="Museo 300" w:cs="Segoe UI"/>
          <w:sz w:val="16"/>
          <w:szCs w:val="16"/>
          <w:lang w:val="es-ES" w:eastAsia="es-SV"/>
        </w:rPr>
        <w:t xml:space="preserve"> en contra de esa empresa distribuidora, se establece que esta última no ha presentado pruebas o argumentos que permitan desvirtuar lo que el CAU dictaminó en el informe técnico que rindió a la superintendencia.</w:t>
      </w:r>
    </w:p>
    <w:p w14:paraId="7EEE13F2" w14:textId="77777777" w:rsidR="009137B6" w:rsidRPr="009137B6" w:rsidRDefault="009137B6" w:rsidP="00AE2E70">
      <w:pPr>
        <w:spacing w:after="0" w:line="0" w:lineRule="atLeast"/>
        <w:ind w:left="1134" w:right="565"/>
        <w:jc w:val="both"/>
        <w:rPr>
          <w:rFonts w:ascii="Museo 300" w:hAnsi="Museo 300" w:cs="Segoe UI"/>
          <w:sz w:val="16"/>
          <w:szCs w:val="16"/>
          <w:lang w:val="es-ES" w:eastAsia="es-SV"/>
        </w:rPr>
      </w:pPr>
    </w:p>
    <w:p w14:paraId="6428AAC9" w14:textId="29139762" w:rsidR="00715E70" w:rsidRDefault="009137B6" w:rsidP="00AE2E70">
      <w:pPr>
        <w:numPr>
          <w:ilvl w:val="0"/>
          <w:numId w:val="19"/>
        </w:numPr>
        <w:spacing w:after="0" w:line="0" w:lineRule="atLeast"/>
        <w:ind w:left="1134" w:right="565"/>
        <w:jc w:val="both"/>
        <w:rPr>
          <w:rFonts w:ascii="Museo 300" w:hAnsi="Museo 300" w:cs="Segoe UI"/>
          <w:sz w:val="16"/>
          <w:szCs w:val="16"/>
          <w:lang w:val="es-ES" w:eastAsia="es-SV"/>
        </w:rPr>
      </w:pPr>
      <w:r w:rsidRPr="009137B6">
        <w:rPr>
          <w:rFonts w:ascii="Museo 300" w:hAnsi="Museo 300" w:cs="Segoe UI"/>
          <w:sz w:val="16"/>
          <w:szCs w:val="16"/>
          <w:lang w:val="es-ES" w:eastAsia="es-SV"/>
        </w:rPr>
        <w:t xml:space="preserve">Por lo anterior, y de conformidad al análisis efectuado en el informe técnico </w:t>
      </w:r>
      <w:proofErr w:type="spellStart"/>
      <w:r w:rsidRPr="009137B6">
        <w:rPr>
          <w:rFonts w:ascii="Museo 300" w:hAnsi="Museo 300" w:cs="Segoe UI"/>
          <w:sz w:val="16"/>
          <w:szCs w:val="16"/>
          <w:lang w:val="es-ES" w:eastAsia="es-SV"/>
        </w:rPr>
        <w:t>N.°</w:t>
      </w:r>
      <w:proofErr w:type="spellEnd"/>
      <w:r w:rsidRPr="009137B6">
        <w:rPr>
          <w:rFonts w:ascii="Museo 300" w:hAnsi="Museo 300" w:cs="Segoe UI"/>
          <w:sz w:val="16"/>
          <w:szCs w:val="16"/>
          <w:lang w:val="es-ES" w:eastAsia="es-SV"/>
        </w:rPr>
        <w:t xml:space="preserve"> </w:t>
      </w:r>
      <w:r w:rsidR="008D3510">
        <w:rPr>
          <w:rFonts w:ascii="Museo 300" w:hAnsi="Museo 300" w:cs="Segoe UI"/>
          <w:sz w:val="16"/>
          <w:szCs w:val="16"/>
          <w:lang w:val="es-ES" w:eastAsia="es-SV"/>
        </w:rPr>
        <w:t>+++</w:t>
      </w:r>
      <w:r w:rsidRPr="009137B6">
        <w:rPr>
          <w:rFonts w:ascii="Museo 300" w:hAnsi="Museo 300" w:cs="Segoe UI"/>
          <w:sz w:val="16"/>
          <w:szCs w:val="16"/>
          <w:lang w:val="es-ES" w:eastAsia="es-SV"/>
        </w:rPr>
        <w:t xml:space="preserve">, la empresa CAESS, S. A. de C. V. es la responsable por el daño acontecido en el equipo eléctrico reportado por el señor </w:t>
      </w:r>
      <w:r w:rsidR="008D3510">
        <w:rPr>
          <w:rFonts w:ascii="Museo 300" w:hAnsi="Museo 300" w:cs="Segoe UI"/>
          <w:sz w:val="16"/>
          <w:szCs w:val="16"/>
          <w:lang w:val="es-ES" w:eastAsia="es-SV"/>
        </w:rPr>
        <w:t>+++</w:t>
      </w:r>
      <w:r w:rsidRPr="009137B6">
        <w:rPr>
          <w:rFonts w:ascii="Museo 300" w:hAnsi="Museo 300" w:cs="Segoe UI"/>
          <w:sz w:val="16"/>
          <w:szCs w:val="16"/>
          <w:lang w:val="es-ES" w:eastAsia="es-SV"/>
        </w:rPr>
        <w:t xml:space="preserve">, correspondiente al suministro identificado con el NIC </w:t>
      </w:r>
      <w:r w:rsidR="008D3510">
        <w:rPr>
          <w:rFonts w:ascii="Museo 300" w:hAnsi="Museo 300" w:cs="Segoe UI"/>
          <w:sz w:val="16"/>
          <w:szCs w:val="16"/>
          <w:lang w:val="es-ES" w:eastAsia="es-SV"/>
        </w:rPr>
        <w:t>+++</w:t>
      </w:r>
      <w:r w:rsidRPr="009137B6">
        <w:rPr>
          <w:rFonts w:ascii="Museo 300" w:hAnsi="Museo 300" w:cs="Segoe UI"/>
          <w:sz w:val="16"/>
          <w:szCs w:val="16"/>
          <w:lang w:val="es-ES" w:eastAsia="es-SV"/>
        </w:rPr>
        <w:t xml:space="preserve">; por consiguiente, es procedente que la empresa CAESS compense al señor </w:t>
      </w:r>
      <w:r w:rsidR="008D3510">
        <w:rPr>
          <w:rFonts w:ascii="Museo 300" w:hAnsi="Museo 300" w:cs="Segoe UI"/>
          <w:sz w:val="16"/>
          <w:szCs w:val="16"/>
          <w:lang w:val="es-ES" w:eastAsia="es-SV"/>
        </w:rPr>
        <w:t>+++</w:t>
      </w:r>
      <w:r w:rsidRPr="009137B6">
        <w:rPr>
          <w:rFonts w:ascii="Museo 300" w:hAnsi="Museo 300" w:cs="Segoe UI"/>
          <w:sz w:val="16"/>
          <w:szCs w:val="16"/>
          <w:lang w:val="es-ES" w:eastAsia="es-SV"/>
        </w:rPr>
        <w:t xml:space="preserve"> la cantidad de DOS MIL NOVECIENTOS TRECE 00/100 DÓLARES DE LOS ESTADOS UNIDOS DE AMÉRICA (USD 2,913.00), con IVA incluido </w:t>
      </w:r>
      <w:r w:rsidR="00715E70" w:rsidRPr="009137B6">
        <w:rPr>
          <w:rFonts w:ascii="Museo 300" w:hAnsi="Museo 300" w:cs="Segoe UI"/>
          <w:sz w:val="16"/>
          <w:szCs w:val="16"/>
          <w:lang w:val="es-ES" w:eastAsia="es-SV"/>
        </w:rPr>
        <w:t>[…]”</w:t>
      </w:r>
    </w:p>
    <w:p w14:paraId="28ECFC90" w14:textId="77777777" w:rsidR="00437054" w:rsidRPr="00F87713" w:rsidRDefault="00437054" w:rsidP="00F87713">
      <w:pPr>
        <w:spacing w:after="0" w:line="0" w:lineRule="atLeast"/>
        <w:ind w:right="565"/>
        <w:jc w:val="both"/>
        <w:rPr>
          <w:rFonts w:ascii="Museo 300" w:hAnsi="Museo 300" w:cs="Segoe UI"/>
          <w:sz w:val="20"/>
          <w:szCs w:val="20"/>
          <w:lang w:val="es-ES" w:eastAsia="es-SV"/>
        </w:rPr>
      </w:pPr>
    </w:p>
    <w:p w14:paraId="0AC2BC14" w14:textId="2709AF3B" w:rsidR="00847C31" w:rsidRPr="004C450C" w:rsidRDefault="00847C31" w:rsidP="00E27001">
      <w:pPr>
        <w:pStyle w:val="Prrafodelista"/>
        <w:numPr>
          <w:ilvl w:val="0"/>
          <w:numId w:val="7"/>
        </w:numPr>
        <w:spacing w:line="0" w:lineRule="atLeast"/>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E27001">
      <w:pPr>
        <w:spacing w:after="0" w:line="0" w:lineRule="atLeast"/>
        <w:ind w:left="426"/>
        <w:jc w:val="both"/>
        <w:rPr>
          <w:rFonts w:ascii="Museo Sans 300" w:hAnsi="Museo Sans 300"/>
          <w:sz w:val="20"/>
          <w:szCs w:val="20"/>
        </w:rPr>
      </w:pPr>
    </w:p>
    <w:p w14:paraId="40A9E8CF" w14:textId="3E31BE8C" w:rsidR="00847C31" w:rsidRDefault="00847C31" w:rsidP="00E27001">
      <w:pPr>
        <w:pStyle w:val="NormalWeb"/>
        <w:numPr>
          <w:ilvl w:val="0"/>
          <w:numId w:val="6"/>
        </w:numPr>
        <w:spacing w:before="0" w:beforeAutospacing="0" w:after="0" w:afterAutospacing="0" w:line="0" w:lineRule="atLeast"/>
        <w:ind w:left="567" w:hanging="567"/>
        <w:jc w:val="both"/>
        <w:rPr>
          <w:rFonts w:ascii="Museo Sans 300" w:hAnsi="Museo Sans 300"/>
          <w:color w:val="000000"/>
          <w:sz w:val="20"/>
          <w:szCs w:val="20"/>
        </w:rPr>
      </w:pPr>
      <w:r w:rsidRPr="00F848CD">
        <w:rPr>
          <w:rFonts w:ascii="Museo Sans 300" w:hAnsi="Museo Sans 300"/>
          <w:color w:val="000000"/>
          <w:sz w:val="20"/>
          <w:szCs w:val="20"/>
        </w:rPr>
        <w:t>Encontrándose</w:t>
      </w:r>
      <w:r w:rsidR="00CF7A49">
        <w:rPr>
          <w:rFonts w:ascii="Museo Sans 300" w:hAnsi="Museo Sans 300"/>
          <w:color w:val="000000"/>
          <w:sz w:val="20"/>
          <w:szCs w:val="20"/>
        </w:rPr>
        <w:t xml:space="preserve"> </w:t>
      </w:r>
      <w:r w:rsidRPr="00FF76A2">
        <w:rPr>
          <w:rFonts w:ascii="Museo Sans 300" w:hAnsi="Museo Sans 300"/>
          <w:color w:val="000000"/>
          <w:sz w:val="20"/>
          <w:szCs w:val="20"/>
        </w:rPr>
        <w:t>el</w:t>
      </w:r>
      <w:r w:rsidR="00CF7A49">
        <w:rPr>
          <w:rFonts w:ascii="Museo Sans 300" w:hAnsi="Museo Sans 300"/>
          <w:color w:val="000000"/>
          <w:sz w:val="20"/>
          <w:szCs w:val="20"/>
        </w:rPr>
        <w:t xml:space="preserve"> </w:t>
      </w:r>
      <w:r w:rsidRPr="00FF76A2">
        <w:rPr>
          <w:rFonts w:ascii="Museo Sans 300" w:hAnsi="Museo Sans 300"/>
          <w:color w:val="000000"/>
          <w:sz w:val="20"/>
          <w:szCs w:val="20"/>
        </w:rPr>
        <w:t>presente</w:t>
      </w:r>
      <w:r w:rsidR="00CF7A49">
        <w:rPr>
          <w:rFonts w:ascii="Museo Sans 300" w:hAnsi="Museo Sans 300"/>
          <w:color w:val="000000"/>
          <w:sz w:val="20"/>
          <w:szCs w:val="20"/>
        </w:rPr>
        <w:t xml:space="preserve"> </w:t>
      </w:r>
      <w:r w:rsidRPr="00FF76A2">
        <w:rPr>
          <w:rFonts w:ascii="Museo Sans 300" w:hAnsi="Museo Sans 300"/>
          <w:color w:val="000000"/>
          <w:sz w:val="20"/>
          <w:szCs w:val="20"/>
        </w:rPr>
        <w:t>procedimiento</w:t>
      </w:r>
      <w:r w:rsidR="00CF7A49">
        <w:rPr>
          <w:rFonts w:ascii="Museo Sans 300" w:hAnsi="Museo Sans 300"/>
          <w:color w:val="000000"/>
          <w:sz w:val="20"/>
          <w:szCs w:val="20"/>
        </w:rPr>
        <w:t xml:space="preserve"> </w:t>
      </w:r>
      <w:r w:rsidRPr="00FF76A2">
        <w:rPr>
          <w:rFonts w:ascii="Museo Sans 300" w:hAnsi="Museo Sans 300"/>
          <w:color w:val="000000"/>
          <w:sz w:val="20"/>
          <w:szCs w:val="20"/>
        </w:rPr>
        <w:t>en</w:t>
      </w:r>
      <w:r w:rsidR="00CF7A49">
        <w:rPr>
          <w:rFonts w:ascii="Museo Sans 300" w:hAnsi="Museo Sans 300"/>
          <w:color w:val="000000"/>
          <w:sz w:val="20"/>
          <w:szCs w:val="20"/>
        </w:rPr>
        <w:t xml:space="preserve"> </w:t>
      </w:r>
      <w:r w:rsidRPr="00FF76A2">
        <w:rPr>
          <w:rFonts w:ascii="Museo Sans 300" w:hAnsi="Museo Sans 300"/>
          <w:color w:val="000000"/>
          <w:sz w:val="20"/>
          <w:szCs w:val="20"/>
        </w:rPr>
        <w:t>etapa</w:t>
      </w:r>
      <w:r w:rsidR="00CF7A49">
        <w:rPr>
          <w:rFonts w:ascii="Museo Sans 300" w:hAnsi="Museo Sans 300"/>
          <w:color w:val="000000"/>
          <w:sz w:val="20"/>
          <w:szCs w:val="20"/>
        </w:rPr>
        <w:t xml:space="preserve"> </w:t>
      </w:r>
      <w:r w:rsidRPr="00FF76A2">
        <w:rPr>
          <w:rFonts w:ascii="Museo Sans 300" w:hAnsi="Museo Sans 300"/>
          <w:color w:val="000000"/>
          <w:sz w:val="20"/>
          <w:szCs w:val="20"/>
        </w:rPr>
        <w:t>de</w:t>
      </w:r>
      <w:r w:rsidR="00CF7A49">
        <w:rPr>
          <w:rFonts w:ascii="Museo Sans 300" w:hAnsi="Museo Sans 300"/>
          <w:color w:val="000000"/>
          <w:sz w:val="20"/>
          <w:szCs w:val="20"/>
        </w:rPr>
        <w:t xml:space="preserve"> </w:t>
      </w:r>
      <w:r w:rsidRPr="00FF76A2">
        <w:rPr>
          <w:rFonts w:ascii="Museo Sans 300" w:hAnsi="Museo Sans 300"/>
          <w:color w:val="000000"/>
          <w:sz w:val="20"/>
          <w:szCs w:val="20"/>
        </w:rPr>
        <w:t>dictar</w:t>
      </w:r>
      <w:r w:rsidR="00CF7A49">
        <w:rPr>
          <w:rFonts w:ascii="Museo Sans 300" w:hAnsi="Museo Sans 300"/>
          <w:color w:val="000000"/>
          <w:sz w:val="20"/>
          <w:szCs w:val="20"/>
        </w:rPr>
        <w:t xml:space="preserve"> </w:t>
      </w:r>
      <w:r w:rsidRPr="00FF76A2">
        <w:rPr>
          <w:rFonts w:ascii="Museo Sans 300" w:hAnsi="Museo Sans 300"/>
          <w:color w:val="000000"/>
          <w:sz w:val="20"/>
          <w:szCs w:val="20"/>
        </w:rPr>
        <w:t>sentencia,</w:t>
      </w:r>
      <w:r w:rsidR="00CF7A49">
        <w:rPr>
          <w:rFonts w:ascii="Museo Sans 300" w:hAnsi="Museo Sans 300"/>
          <w:color w:val="000000"/>
          <w:sz w:val="20"/>
          <w:szCs w:val="20"/>
        </w:rPr>
        <w:t xml:space="preserve"> </w:t>
      </w:r>
      <w:r w:rsidRPr="00FF76A2">
        <w:rPr>
          <w:rFonts w:ascii="Museo Sans 300" w:hAnsi="Museo Sans 300"/>
          <w:color w:val="000000"/>
          <w:sz w:val="20"/>
          <w:szCs w:val="20"/>
        </w:rPr>
        <w:t>esta</w:t>
      </w:r>
      <w:r w:rsidR="00CF7A49">
        <w:rPr>
          <w:rFonts w:ascii="Museo Sans 300" w:hAnsi="Museo Sans 300"/>
          <w:color w:val="000000"/>
          <w:sz w:val="20"/>
          <w:szCs w:val="20"/>
        </w:rPr>
        <w:t xml:space="preserve"> </w:t>
      </w:r>
      <w:r w:rsidR="00FF76A2" w:rsidRPr="00FF76A2">
        <w:rPr>
          <w:rFonts w:ascii="Museo Sans 300" w:hAnsi="Museo Sans 300"/>
          <w:color w:val="000000"/>
          <w:sz w:val="20"/>
          <w:szCs w:val="20"/>
        </w:rPr>
        <w:t>Superintendencia</w:t>
      </w:r>
      <w:r w:rsidR="00CF7A49">
        <w:rPr>
          <w:rFonts w:ascii="Museo Sans 300" w:hAnsi="Museo Sans 300"/>
          <w:color w:val="000000"/>
          <w:sz w:val="20"/>
          <w:szCs w:val="20"/>
        </w:rPr>
        <w:t xml:space="preserve"> </w:t>
      </w:r>
      <w:r w:rsidRPr="00FF76A2">
        <w:rPr>
          <w:rFonts w:ascii="Museo Sans 300" w:hAnsi="Museo Sans 300"/>
          <w:color w:val="000000"/>
          <w:sz w:val="20"/>
          <w:szCs w:val="20"/>
        </w:rPr>
        <w:t>realiza</w:t>
      </w:r>
      <w:r w:rsidR="00CF7A49">
        <w:rPr>
          <w:rFonts w:ascii="Museo Sans 300" w:hAnsi="Museo Sans 300"/>
          <w:color w:val="000000"/>
          <w:sz w:val="20"/>
          <w:szCs w:val="20"/>
        </w:rPr>
        <w:t xml:space="preserve"> </w:t>
      </w:r>
      <w:r w:rsidRPr="00FF76A2">
        <w:rPr>
          <w:rFonts w:ascii="Museo Sans 300" w:hAnsi="Museo Sans 300"/>
          <w:color w:val="000000"/>
          <w:sz w:val="20"/>
          <w:szCs w:val="20"/>
        </w:rPr>
        <w:t>las</w:t>
      </w:r>
      <w:r w:rsidR="00CF7A49">
        <w:rPr>
          <w:rFonts w:ascii="Museo Sans 300" w:hAnsi="Museo Sans 300"/>
          <w:color w:val="000000"/>
          <w:sz w:val="20"/>
          <w:szCs w:val="20"/>
        </w:rPr>
        <w:t xml:space="preserve"> </w:t>
      </w:r>
      <w:r w:rsidRPr="00FF76A2">
        <w:rPr>
          <w:rFonts w:ascii="Museo Sans 300" w:hAnsi="Museo Sans 300"/>
          <w:color w:val="000000"/>
          <w:sz w:val="20"/>
          <w:szCs w:val="20"/>
        </w:rPr>
        <w:t>valoraciones</w:t>
      </w:r>
      <w:r w:rsidR="00CF7A49">
        <w:rPr>
          <w:rFonts w:ascii="Museo Sans 300" w:hAnsi="Museo Sans 300"/>
          <w:color w:val="000000"/>
          <w:sz w:val="20"/>
          <w:szCs w:val="20"/>
        </w:rPr>
        <w:t xml:space="preserve"> </w:t>
      </w:r>
      <w:r w:rsidRPr="00FF76A2">
        <w:rPr>
          <w:rFonts w:ascii="Museo Sans 300" w:hAnsi="Museo Sans 300"/>
          <w:color w:val="000000"/>
          <w:sz w:val="20"/>
          <w:szCs w:val="20"/>
        </w:rPr>
        <w:t>siguientes</w:t>
      </w:r>
      <w:r w:rsidRPr="00F848CD">
        <w:rPr>
          <w:rFonts w:ascii="Museo Sans 300" w:hAnsi="Museo Sans 300"/>
          <w:color w:val="000000"/>
          <w:sz w:val="20"/>
          <w:szCs w:val="20"/>
        </w:rPr>
        <w:t>:</w:t>
      </w:r>
    </w:p>
    <w:p w14:paraId="73D0B141" w14:textId="77777777" w:rsidR="00533DDA" w:rsidRDefault="00533DDA" w:rsidP="006B2374">
      <w:pPr>
        <w:pStyle w:val="NormalWeb"/>
        <w:spacing w:before="0" w:beforeAutospacing="0" w:after="0" w:afterAutospacing="0" w:line="0" w:lineRule="atLeast"/>
        <w:ind w:left="567"/>
        <w:jc w:val="both"/>
        <w:rPr>
          <w:rFonts w:ascii="Museo Sans 300" w:hAnsi="Museo Sans 300"/>
          <w:color w:val="000000"/>
          <w:sz w:val="20"/>
          <w:szCs w:val="20"/>
        </w:rPr>
      </w:pPr>
    </w:p>
    <w:p w14:paraId="478BA18D" w14:textId="4D1B2CBE" w:rsidR="00847C31" w:rsidRPr="0095780B" w:rsidRDefault="00847C31" w:rsidP="00E27001">
      <w:pPr>
        <w:pStyle w:val="Prrafodelista"/>
        <w:numPr>
          <w:ilvl w:val="0"/>
          <w:numId w:val="1"/>
        </w:numPr>
        <w:spacing w:line="0" w:lineRule="atLeast"/>
        <w:jc w:val="center"/>
        <w:rPr>
          <w:rFonts w:ascii="Museo Sans 500" w:hAnsi="Museo Sans 500"/>
          <w:b/>
          <w:sz w:val="20"/>
          <w:szCs w:val="20"/>
        </w:rPr>
      </w:pPr>
      <w:r w:rsidRPr="0095780B">
        <w:rPr>
          <w:rFonts w:ascii="Museo Sans 500" w:hAnsi="Museo Sans 500"/>
          <w:b/>
          <w:sz w:val="20"/>
          <w:szCs w:val="20"/>
        </w:rPr>
        <w:t>MARCO</w:t>
      </w:r>
      <w:r w:rsidR="00CF7A49">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E27001">
      <w:pPr>
        <w:pStyle w:val="Prrafodelista"/>
        <w:spacing w:line="0" w:lineRule="atLeast"/>
        <w:ind w:left="927"/>
        <w:rPr>
          <w:rFonts w:ascii="Museo Sans 500" w:hAnsi="Museo Sans 500"/>
          <w:b/>
          <w:sz w:val="20"/>
          <w:szCs w:val="20"/>
        </w:rPr>
      </w:pPr>
    </w:p>
    <w:p w14:paraId="00288ECE" w14:textId="5BBEC68E" w:rsidR="005E4D43" w:rsidRDefault="00847C31" w:rsidP="00E27001">
      <w:pPr>
        <w:spacing w:after="0" w:line="0" w:lineRule="atLeast"/>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CF7A49">
        <w:rPr>
          <w:rFonts w:ascii="Museo Sans 500" w:hAnsi="Museo Sans 500"/>
          <w:b/>
          <w:sz w:val="20"/>
          <w:szCs w:val="20"/>
        </w:rPr>
        <w:t xml:space="preserve"> </w:t>
      </w:r>
      <w:r w:rsidRPr="0095780B">
        <w:rPr>
          <w:rFonts w:ascii="Museo Sans 500" w:hAnsi="Museo Sans 500"/>
          <w:b/>
          <w:sz w:val="20"/>
          <w:szCs w:val="20"/>
        </w:rPr>
        <w:t>Ley</w:t>
      </w:r>
      <w:r w:rsidR="00CF7A49">
        <w:rPr>
          <w:rFonts w:ascii="Museo Sans 500" w:hAnsi="Museo Sans 500"/>
          <w:b/>
          <w:sz w:val="20"/>
          <w:szCs w:val="20"/>
        </w:rPr>
        <w:t xml:space="preserve"> </w:t>
      </w:r>
      <w:r w:rsidRPr="0095780B">
        <w:rPr>
          <w:rFonts w:ascii="Museo Sans 500" w:hAnsi="Museo Sans 500"/>
          <w:b/>
          <w:sz w:val="20"/>
          <w:szCs w:val="20"/>
        </w:rPr>
        <w:t>General</w:t>
      </w:r>
      <w:r w:rsidR="00CF7A49">
        <w:rPr>
          <w:rFonts w:ascii="Museo Sans 500" w:hAnsi="Museo Sans 500"/>
          <w:b/>
          <w:sz w:val="20"/>
          <w:szCs w:val="20"/>
        </w:rPr>
        <w:t xml:space="preserve"> </w:t>
      </w:r>
      <w:r w:rsidRPr="0095780B">
        <w:rPr>
          <w:rFonts w:ascii="Museo Sans 500" w:hAnsi="Museo Sans 500"/>
          <w:b/>
          <w:sz w:val="20"/>
          <w:szCs w:val="20"/>
        </w:rPr>
        <w:t>de</w:t>
      </w:r>
      <w:r w:rsidR="00CF7A49">
        <w:rPr>
          <w:rFonts w:ascii="Museo Sans 500" w:hAnsi="Museo Sans 500"/>
          <w:b/>
          <w:sz w:val="20"/>
          <w:szCs w:val="20"/>
        </w:rPr>
        <w:t xml:space="preserve"> </w:t>
      </w:r>
      <w:r w:rsidRPr="0095780B">
        <w:rPr>
          <w:rFonts w:ascii="Museo Sans 500" w:hAnsi="Museo Sans 500"/>
          <w:b/>
          <w:sz w:val="20"/>
          <w:szCs w:val="20"/>
        </w:rPr>
        <w:t>Electricidad</w:t>
      </w:r>
    </w:p>
    <w:p w14:paraId="545B8953" w14:textId="77777777" w:rsidR="00E27001" w:rsidRDefault="00E27001" w:rsidP="00E27001">
      <w:pPr>
        <w:spacing w:after="0" w:line="0" w:lineRule="atLeast"/>
        <w:ind w:left="567"/>
        <w:jc w:val="both"/>
        <w:rPr>
          <w:rFonts w:ascii="Museo Sans 300" w:eastAsia="Times New Roman" w:hAnsi="Museo Sans 300"/>
          <w:sz w:val="20"/>
          <w:szCs w:val="20"/>
          <w:lang w:eastAsia="es-SV"/>
        </w:rPr>
      </w:pPr>
    </w:p>
    <w:p w14:paraId="2ADBE998" w14:textId="420E1BA6" w:rsidR="00847C31" w:rsidRPr="0095780B" w:rsidRDefault="00847C31" w:rsidP="00E2700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CF7A49">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137D2155" w14:textId="77777777" w:rsidR="00E27001" w:rsidRDefault="00E2700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5D5C8B91" w:rsidR="00787BDD" w:rsidRDefault="00787BDD"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lastRenderedPageBreak/>
        <w:t>El</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417C5548" w:rsidR="00847C31" w:rsidRPr="0095780B" w:rsidRDefault="00847C31" w:rsidP="00E27001">
      <w:pPr>
        <w:spacing w:after="0" w:line="0" w:lineRule="atLeast"/>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CF7A49">
        <w:rPr>
          <w:rFonts w:ascii="Museo Sans 500" w:hAnsi="Museo Sans 500"/>
          <w:b/>
          <w:sz w:val="20"/>
          <w:szCs w:val="20"/>
        </w:rPr>
        <w:t xml:space="preserve"> </w:t>
      </w:r>
      <w:r w:rsidRPr="0095780B">
        <w:rPr>
          <w:rFonts w:ascii="Museo Sans 500" w:hAnsi="Museo Sans 500"/>
          <w:b/>
          <w:sz w:val="20"/>
          <w:szCs w:val="20"/>
        </w:rPr>
        <w:t>Reglamento</w:t>
      </w:r>
      <w:r w:rsidR="00CF7A49">
        <w:rPr>
          <w:rFonts w:ascii="Museo Sans 500" w:hAnsi="Museo Sans 500"/>
          <w:b/>
          <w:sz w:val="20"/>
          <w:szCs w:val="20"/>
        </w:rPr>
        <w:t xml:space="preserve"> </w:t>
      </w:r>
      <w:r w:rsidRPr="0095780B">
        <w:rPr>
          <w:rFonts w:ascii="Museo Sans 500" w:hAnsi="Museo Sans 500"/>
          <w:b/>
          <w:sz w:val="20"/>
          <w:szCs w:val="20"/>
        </w:rPr>
        <w:t>de</w:t>
      </w:r>
      <w:r w:rsidR="00CF7A49">
        <w:rPr>
          <w:rFonts w:ascii="Museo Sans 500" w:hAnsi="Museo Sans 500"/>
          <w:b/>
          <w:sz w:val="20"/>
          <w:szCs w:val="20"/>
        </w:rPr>
        <w:t xml:space="preserve"> </w:t>
      </w:r>
      <w:r w:rsidRPr="0095780B">
        <w:rPr>
          <w:rFonts w:ascii="Museo Sans 500" w:hAnsi="Museo Sans 500"/>
          <w:b/>
          <w:sz w:val="20"/>
          <w:szCs w:val="20"/>
        </w:rPr>
        <w:t>la</w:t>
      </w:r>
      <w:r w:rsidR="00CF7A49">
        <w:rPr>
          <w:rFonts w:ascii="Museo Sans 500" w:hAnsi="Museo Sans 500"/>
          <w:b/>
          <w:sz w:val="20"/>
          <w:szCs w:val="20"/>
        </w:rPr>
        <w:t xml:space="preserve"> </w:t>
      </w:r>
      <w:r w:rsidRPr="0095780B">
        <w:rPr>
          <w:rFonts w:ascii="Museo Sans 500" w:hAnsi="Museo Sans 500"/>
          <w:b/>
          <w:sz w:val="20"/>
          <w:szCs w:val="20"/>
        </w:rPr>
        <w:t>Ley</w:t>
      </w:r>
      <w:r w:rsidR="00CF7A49">
        <w:rPr>
          <w:rFonts w:ascii="Museo Sans 500" w:hAnsi="Museo Sans 500"/>
          <w:b/>
          <w:sz w:val="20"/>
          <w:szCs w:val="20"/>
        </w:rPr>
        <w:t xml:space="preserve"> </w:t>
      </w:r>
      <w:r w:rsidRPr="0095780B">
        <w:rPr>
          <w:rFonts w:ascii="Museo Sans 500" w:hAnsi="Museo Sans 500"/>
          <w:b/>
          <w:sz w:val="20"/>
          <w:szCs w:val="20"/>
        </w:rPr>
        <w:t>General</w:t>
      </w:r>
      <w:r w:rsidR="00CF7A49">
        <w:rPr>
          <w:rFonts w:ascii="Museo Sans 500" w:hAnsi="Museo Sans 500"/>
          <w:b/>
          <w:sz w:val="20"/>
          <w:szCs w:val="20"/>
        </w:rPr>
        <w:t xml:space="preserve"> </w:t>
      </w:r>
      <w:r w:rsidRPr="0095780B">
        <w:rPr>
          <w:rFonts w:ascii="Museo Sans 500" w:hAnsi="Museo Sans 500"/>
          <w:b/>
          <w:sz w:val="20"/>
          <w:szCs w:val="20"/>
        </w:rPr>
        <w:t>de</w:t>
      </w:r>
      <w:r w:rsidR="00CF7A49">
        <w:rPr>
          <w:rFonts w:ascii="Museo Sans 500" w:hAnsi="Museo Sans 500"/>
          <w:b/>
          <w:sz w:val="20"/>
          <w:szCs w:val="20"/>
        </w:rPr>
        <w:t xml:space="preserve"> </w:t>
      </w:r>
      <w:r w:rsidRPr="0095780B">
        <w:rPr>
          <w:rFonts w:ascii="Museo Sans 500" w:hAnsi="Museo Sans 500"/>
          <w:b/>
          <w:sz w:val="20"/>
          <w:szCs w:val="20"/>
        </w:rPr>
        <w:t>Electricidad</w:t>
      </w:r>
    </w:p>
    <w:p w14:paraId="2D1D8AF3" w14:textId="77777777" w:rsidR="00E27001" w:rsidRDefault="00E2700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B884BB7" w14:textId="2C50B7D1" w:rsidR="00847C31" w:rsidRPr="0095780B" w:rsidRDefault="00847C3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77777777" w:rsidR="001506E3" w:rsidRDefault="001506E3" w:rsidP="00E27001">
      <w:pPr>
        <w:autoSpaceDE w:val="0"/>
        <w:autoSpaceDN w:val="0"/>
        <w:adjustRightInd w:val="0"/>
        <w:spacing w:after="0" w:line="0" w:lineRule="atLeast"/>
        <w:ind w:left="567"/>
        <w:jc w:val="both"/>
        <w:rPr>
          <w:rFonts w:ascii="Museo Sans 500" w:hAnsi="Museo Sans 500"/>
          <w:b/>
          <w:sz w:val="20"/>
          <w:szCs w:val="20"/>
        </w:rPr>
      </w:pPr>
    </w:p>
    <w:p w14:paraId="56358450" w14:textId="12724B69" w:rsidR="00847C31" w:rsidRDefault="00847C31" w:rsidP="00E27001">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CF7A49">
        <w:rPr>
          <w:rFonts w:ascii="Museo Sans 500" w:hAnsi="Museo Sans 500"/>
          <w:b/>
          <w:sz w:val="20"/>
          <w:szCs w:val="20"/>
        </w:rPr>
        <w:t xml:space="preserve"> </w:t>
      </w:r>
      <w:r w:rsidRPr="0095780B">
        <w:rPr>
          <w:rFonts w:ascii="Museo Sans 500" w:hAnsi="Museo Sans 500"/>
          <w:b/>
          <w:sz w:val="20"/>
          <w:szCs w:val="20"/>
        </w:rPr>
        <w:t>Normativa</w:t>
      </w:r>
      <w:r w:rsidR="00CF7A49">
        <w:rPr>
          <w:rFonts w:ascii="Museo Sans 500" w:hAnsi="Museo Sans 500"/>
          <w:b/>
          <w:sz w:val="20"/>
          <w:szCs w:val="20"/>
        </w:rPr>
        <w:t xml:space="preserve"> </w:t>
      </w:r>
      <w:r w:rsidRPr="0095780B">
        <w:rPr>
          <w:rFonts w:ascii="Museo Sans 500" w:hAnsi="Museo Sans 500"/>
          <w:b/>
          <w:sz w:val="20"/>
          <w:szCs w:val="20"/>
        </w:rPr>
        <w:t>para</w:t>
      </w:r>
      <w:r w:rsidR="00CF7A49">
        <w:rPr>
          <w:rFonts w:ascii="Museo Sans 500" w:hAnsi="Museo Sans 500"/>
          <w:b/>
          <w:sz w:val="20"/>
          <w:szCs w:val="20"/>
        </w:rPr>
        <w:t xml:space="preserve"> </w:t>
      </w:r>
      <w:r w:rsidRPr="0095780B">
        <w:rPr>
          <w:rFonts w:ascii="Museo Sans 500" w:hAnsi="Museo Sans 500"/>
          <w:b/>
          <w:sz w:val="20"/>
          <w:szCs w:val="20"/>
        </w:rPr>
        <w:t>la</w:t>
      </w:r>
      <w:r w:rsidR="00CF7A49">
        <w:rPr>
          <w:rFonts w:ascii="Museo Sans 500" w:hAnsi="Museo Sans 500"/>
          <w:b/>
          <w:sz w:val="20"/>
          <w:szCs w:val="20"/>
        </w:rPr>
        <w:t xml:space="preserve"> </w:t>
      </w:r>
      <w:r w:rsidRPr="0095780B">
        <w:rPr>
          <w:rFonts w:ascii="Museo Sans 500" w:hAnsi="Museo Sans 500"/>
          <w:b/>
          <w:sz w:val="20"/>
          <w:szCs w:val="20"/>
        </w:rPr>
        <w:t>Compensación</w:t>
      </w:r>
      <w:r w:rsidR="00CF7A49">
        <w:rPr>
          <w:rFonts w:ascii="Museo Sans 500" w:hAnsi="Museo Sans 500"/>
          <w:b/>
          <w:sz w:val="20"/>
          <w:szCs w:val="20"/>
        </w:rPr>
        <w:t xml:space="preserve"> </w:t>
      </w:r>
      <w:r w:rsidRPr="0095780B">
        <w:rPr>
          <w:rFonts w:ascii="Museo Sans 500" w:hAnsi="Museo Sans 500"/>
          <w:b/>
          <w:sz w:val="20"/>
          <w:szCs w:val="20"/>
        </w:rPr>
        <w:t>por</w:t>
      </w:r>
      <w:r w:rsidR="00CF7A49">
        <w:rPr>
          <w:rFonts w:ascii="Museo Sans 500" w:hAnsi="Museo Sans 500"/>
          <w:b/>
          <w:sz w:val="20"/>
          <w:szCs w:val="20"/>
        </w:rPr>
        <w:t xml:space="preserve"> </w:t>
      </w:r>
      <w:r w:rsidRPr="0095780B">
        <w:rPr>
          <w:rFonts w:ascii="Museo Sans 500" w:hAnsi="Museo Sans 500"/>
          <w:b/>
          <w:sz w:val="20"/>
          <w:szCs w:val="20"/>
        </w:rPr>
        <w:t>Daños</w:t>
      </w:r>
      <w:r w:rsidR="00CF7A49">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CF7A49">
        <w:rPr>
          <w:rFonts w:ascii="Museo Sans 500" w:hAnsi="Museo Sans 500"/>
          <w:b/>
          <w:sz w:val="20"/>
          <w:szCs w:val="20"/>
        </w:rPr>
        <w:t xml:space="preserve"> </w:t>
      </w:r>
      <w:r w:rsidR="00E71D23">
        <w:rPr>
          <w:rFonts w:ascii="Museo Sans 500" w:hAnsi="Museo Sans 500"/>
          <w:b/>
          <w:sz w:val="20"/>
          <w:szCs w:val="20"/>
        </w:rPr>
        <w:t>o</w:t>
      </w:r>
      <w:r w:rsidR="00CF7A49">
        <w:rPr>
          <w:rFonts w:ascii="Museo Sans 500" w:hAnsi="Museo Sans 500"/>
          <w:b/>
          <w:sz w:val="20"/>
          <w:szCs w:val="20"/>
        </w:rPr>
        <w:t xml:space="preserve"> </w:t>
      </w:r>
      <w:r w:rsidR="00E71D23">
        <w:rPr>
          <w:rFonts w:ascii="Museo Sans 500" w:hAnsi="Museo Sans 500"/>
          <w:b/>
          <w:sz w:val="20"/>
          <w:szCs w:val="20"/>
        </w:rPr>
        <w:t>a</w:t>
      </w:r>
      <w:r w:rsidR="00CF7A49">
        <w:rPr>
          <w:rFonts w:ascii="Museo Sans 500" w:hAnsi="Museo Sans 500"/>
          <w:b/>
          <w:sz w:val="20"/>
          <w:szCs w:val="20"/>
        </w:rPr>
        <w:t xml:space="preserve"> </w:t>
      </w:r>
      <w:r w:rsidR="00E71D23">
        <w:rPr>
          <w:rFonts w:ascii="Museo Sans 500" w:hAnsi="Museo Sans 500"/>
          <w:b/>
          <w:sz w:val="20"/>
          <w:szCs w:val="20"/>
        </w:rPr>
        <w:t>Equipos,</w:t>
      </w:r>
      <w:r w:rsidR="00CF7A49">
        <w:rPr>
          <w:rFonts w:ascii="Museo Sans 500" w:hAnsi="Museo Sans 500"/>
          <w:b/>
          <w:sz w:val="20"/>
          <w:szCs w:val="20"/>
        </w:rPr>
        <w:t xml:space="preserve"> </w:t>
      </w:r>
      <w:r w:rsidR="00E71D23">
        <w:rPr>
          <w:rFonts w:ascii="Museo Sans 500" w:hAnsi="Museo Sans 500"/>
          <w:b/>
          <w:sz w:val="20"/>
          <w:szCs w:val="20"/>
        </w:rPr>
        <w:t>Artefactos</w:t>
      </w:r>
      <w:r w:rsidR="00CF7A49">
        <w:rPr>
          <w:rFonts w:ascii="Museo Sans 500" w:hAnsi="Museo Sans 500"/>
          <w:b/>
          <w:sz w:val="20"/>
          <w:szCs w:val="20"/>
        </w:rPr>
        <w:t xml:space="preserve"> </w:t>
      </w:r>
      <w:r w:rsidR="00E71D23">
        <w:rPr>
          <w:rFonts w:ascii="Museo Sans 500" w:hAnsi="Museo Sans 500"/>
          <w:b/>
          <w:sz w:val="20"/>
          <w:szCs w:val="20"/>
        </w:rPr>
        <w:t>o</w:t>
      </w:r>
      <w:r w:rsidR="00CF7A49">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410A3A02"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CF7A49">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0714E8B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DD7CD62"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46CA1BCA"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5594EAC2"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CF7A49">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24D4E71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CF7A49">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16B29695" w14:textId="5C478634" w:rsidR="00FE68B6" w:rsidRDefault="00FE68B6"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EF45BF2" w14:textId="3F7831B3" w:rsidR="00FE68B6" w:rsidRDefault="00FE68B6"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01177141" w14:textId="7B607A31" w:rsidR="00FE68B6" w:rsidRDefault="00FE68B6"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F3C90C1" w14:textId="77777777" w:rsidR="00FE68B6" w:rsidRDefault="00FE68B6"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ABB0ADE" w14:textId="5B6C6C46" w:rsidR="0077265E" w:rsidRDefault="0077265E"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7FFAE6C6"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CF7A49">
        <w:rPr>
          <w:rFonts w:ascii="Museo Sans 500" w:hAnsi="Museo Sans 500"/>
          <w:b/>
          <w:sz w:val="20"/>
          <w:szCs w:val="20"/>
        </w:rPr>
        <w:t xml:space="preserve"> </w:t>
      </w:r>
      <w:r w:rsidR="005D44F9">
        <w:rPr>
          <w:rFonts w:ascii="Museo Sans 500" w:hAnsi="Museo Sans 500"/>
          <w:b/>
          <w:sz w:val="20"/>
          <w:szCs w:val="20"/>
        </w:rPr>
        <w:t>Análisis</w:t>
      </w:r>
      <w:r w:rsidR="00CF7A49">
        <w:rPr>
          <w:rFonts w:ascii="Museo Sans 500" w:hAnsi="Museo Sans 500"/>
          <w:b/>
          <w:sz w:val="20"/>
          <w:szCs w:val="20"/>
        </w:rPr>
        <w:t xml:space="preserve"> </w:t>
      </w:r>
      <w:r w:rsidR="005D44F9">
        <w:rPr>
          <w:rFonts w:ascii="Museo Sans 500" w:hAnsi="Museo Sans 500"/>
          <w:b/>
          <w:sz w:val="20"/>
          <w:szCs w:val="20"/>
        </w:rPr>
        <w:t>Técnico</w:t>
      </w:r>
    </w:p>
    <w:p w14:paraId="508B1026" w14:textId="3F01165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CF7A49">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AE2E70">
        <w:rPr>
          <w:rFonts w:ascii="Museo Sans 300" w:eastAsia="Times New Roman" w:hAnsi="Museo Sans 300"/>
          <w:sz w:val="20"/>
          <w:szCs w:val="20"/>
          <w:lang w:eastAsia="es-SV"/>
        </w:rPr>
        <w:t xml:space="preserve"> </w:t>
      </w:r>
      <w:r w:rsidR="00AE2E70">
        <w:rPr>
          <w:rStyle w:val="normaltextrun"/>
          <w:rFonts w:ascii="Museo Sans 300" w:hAnsi="Museo Sans 300"/>
          <w:color w:val="000000"/>
          <w:sz w:val="20"/>
          <w:szCs w:val="20"/>
          <w:bdr w:val="none" w:sz="0" w:space="0" w:color="auto" w:frame="1"/>
          <w:lang w:val="es-ES"/>
        </w:rPr>
        <w:t xml:space="preserve">la </w:t>
      </w:r>
      <w:r w:rsidR="00FE68B6">
        <w:rPr>
          <w:rStyle w:val="normaltextrun"/>
          <w:rFonts w:ascii="Museo Sans 300" w:hAnsi="Museo Sans 300"/>
          <w:color w:val="000000"/>
          <w:sz w:val="20"/>
          <w:szCs w:val="20"/>
          <w:bdr w:val="none" w:sz="0" w:space="0" w:color="auto" w:frame="1"/>
          <w:lang w:val="es-ES"/>
        </w:rPr>
        <w:t>+++</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683FCB5D"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4D10DE8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383147F3"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CF7A49">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CF7A49">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CF7A49">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CF7A49">
        <w:rPr>
          <w:rFonts w:ascii="Museo Sans 300" w:eastAsia="Times New Roman" w:hAnsi="Museo Sans 300"/>
          <w:sz w:val="20"/>
          <w:szCs w:val="20"/>
          <w:lang w:eastAsia="es-SV"/>
        </w:rPr>
        <w:t xml:space="preserve"> </w:t>
      </w:r>
      <w:r w:rsidR="00613E86">
        <w:rPr>
          <w:rFonts w:ascii="Museo Sans 300" w:hAnsi="Museo Sans 300"/>
          <w:color w:val="000000"/>
          <w:sz w:val="20"/>
          <w:szCs w:val="20"/>
        </w:rPr>
        <w:t>CAESS,</w:t>
      </w:r>
      <w:r w:rsidR="00CF7A49">
        <w:rPr>
          <w:rFonts w:ascii="Museo Sans 300" w:hAnsi="Museo Sans 300"/>
          <w:color w:val="000000"/>
          <w:sz w:val="20"/>
          <w:szCs w:val="20"/>
        </w:rPr>
        <w:t xml:space="preserve"> </w:t>
      </w:r>
      <w:r w:rsidR="00613E86">
        <w:rPr>
          <w:rFonts w:ascii="Museo Sans 300" w:hAnsi="Museo Sans 300"/>
          <w:color w:val="000000"/>
          <w:sz w:val="20"/>
          <w:szCs w:val="20"/>
        </w:rPr>
        <w:t>S.A.</w:t>
      </w:r>
      <w:r w:rsidR="00CF7A49">
        <w:rPr>
          <w:rFonts w:ascii="Museo Sans 300" w:hAnsi="Museo Sans 300"/>
          <w:color w:val="000000"/>
          <w:sz w:val="20"/>
          <w:szCs w:val="20"/>
        </w:rPr>
        <w:t xml:space="preserve"> </w:t>
      </w:r>
      <w:r w:rsidR="00613E86">
        <w:rPr>
          <w:rFonts w:ascii="Museo Sans 300" w:hAnsi="Museo Sans 300"/>
          <w:color w:val="000000"/>
          <w:sz w:val="20"/>
          <w:szCs w:val="20"/>
        </w:rPr>
        <w:t>de</w:t>
      </w:r>
      <w:r w:rsidR="00CF7A49">
        <w:rPr>
          <w:rFonts w:ascii="Museo Sans 300" w:hAnsi="Museo Sans 300"/>
          <w:color w:val="000000"/>
          <w:sz w:val="20"/>
          <w:szCs w:val="20"/>
        </w:rPr>
        <w:t xml:space="preserve"> </w:t>
      </w:r>
      <w:r w:rsidR="00613E86">
        <w:rPr>
          <w:rFonts w:ascii="Museo Sans 300" w:hAnsi="Museo Sans 300"/>
          <w:color w:val="000000"/>
          <w:sz w:val="20"/>
          <w:szCs w:val="20"/>
        </w:rPr>
        <w:t>C.V.</w:t>
      </w:r>
    </w:p>
    <w:p w14:paraId="524E7BE5" w14:textId="71B65811" w:rsidR="001D5328" w:rsidRDefault="001D5328" w:rsidP="00994F47">
      <w:pPr>
        <w:spacing w:after="0" w:line="0" w:lineRule="atLeast"/>
        <w:ind w:left="567"/>
        <w:jc w:val="both"/>
        <w:rPr>
          <w:rFonts w:ascii="Museo Sans 300" w:eastAsia="Times New Roman" w:hAnsi="Museo Sans 300"/>
          <w:sz w:val="20"/>
          <w:szCs w:val="20"/>
          <w:lang w:eastAsia="es-SV"/>
        </w:rPr>
      </w:pPr>
    </w:p>
    <w:p w14:paraId="19181C5A" w14:textId="4261E7CE"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CF7A49">
        <w:rPr>
          <w:rFonts w:ascii="Museo Sans 500" w:hAnsi="Museo Sans 500"/>
          <w:b/>
          <w:sz w:val="20"/>
          <w:szCs w:val="20"/>
        </w:rPr>
        <w:t xml:space="preserve"> </w:t>
      </w:r>
      <w:r w:rsidRPr="00692C49">
        <w:rPr>
          <w:rFonts w:ascii="Museo Sans 500" w:hAnsi="Museo Sans 500"/>
          <w:b/>
          <w:sz w:val="20"/>
          <w:szCs w:val="20"/>
        </w:rPr>
        <w:t>de</w:t>
      </w:r>
      <w:r w:rsidR="00CF7A49">
        <w:rPr>
          <w:rFonts w:ascii="Museo Sans 500" w:hAnsi="Museo Sans 500"/>
          <w:b/>
          <w:sz w:val="20"/>
          <w:szCs w:val="20"/>
        </w:rPr>
        <w:t xml:space="preserve"> </w:t>
      </w:r>
      <w:r w:rsidRPr="00692C49">
        <w:rPr>
          <w:rFonts w:ascii="Museo Sans 500" w:hAnsi="Museo Sans 500"/>
          <w:b/>
          <w:sz w:val="20"/>
          <w:szCs w:val="20"/>
        </w:rPr>
        <w:t>la</w:t>
      </w:r>
      <w:r w:rsidR="00CF7A49">
        <w:rPr>
          <w:rFonts w:ascii="Museo Sans 500" w:hAnsi="Museo Sans 500"/>
          <w:b/>
          <w:sz w:val="20"/>
          <w:szCs w:val="20"/>
        </w:rPr>
        <w:t xml:space="preserve"> </w:t>
      </w:r>
      <w:r w:rsidRPr="00692C49">
        <w:rPr>
          <w:rFonts w:ascii="Museo Sans 500" w:hAnsi="Museo Sans 500"/>
          <w:b/>
          <w:sz w:val="20"/>
          <w:szCs w:val="20"/>
        </w:rPr>
        <w:t>responsabilidad</w:t>
      </w:r>
      <w:r w:rsidR="00CF7A49">
        <w:rPr>
          <w:rFonts w:ascii="Museo Sans 500" w:hAnsi="Museo Sans 500"/>
          <w:b/>
          <w:sz w:val="20"/>
          <w:szCs w:val="20"/>
        </w:rPr>
        <w:t xml:space="preserve"> </w:t>
      </w:r>
      <w:r w:rsidRPr="00692C49">
        <w:rPr>
          <w:rFonts w:ascii="Museo Sans 500" w:hAnsi="Museo Sans 500"/>
          <w:b/>
          <w:sz w:val="20"/>
          <w:szCs w:val="20"/>
        </w:rPr>
        <w:t>del</w:t>
      </w:r>
      <w:r w:rsidR="00CF7A49">
        <w:rPr>
          <w:rFonts w:ascii="Museo Sans 500" w:hAnsi="Museo Sans 500"/>
          <w:b/>
          <w:sz w:val="20"/>
          <w:szCs w:val="20"/>
        </w:rPr>
        <w:t xml:space="preserve"> </w:t>
      </w:r>
      <w:r w:rsidRPr="00692C49">
        <w:rPr>
          <w:rFonts w:ascii="Museo Sans 500" w:hAnsi="Museo Sans 500"/>
          <w:b/>
          <w:sz w:val="20"/>
          <w:szCs w:val="20"/>
        </w:rPr>
        <w:t>daño</w:t>
      </w:r>
      <w:r w:rsidR="00CF7A49">
        <w:rPr>
          <w:rFonts w:ascii="Museo Sans 500" w:hAnsi="Museo Sans 500"/>
          <w:b/>
          <w:sz w:val="20"/>
          <w:szCs w:val="20"/>
        </w:rPr>
        <w:t xml:space="preserve"> </w:t>
      </w:r>
      <w:r w:rsidRPr="00692C49">
        <w:rPr>
          <w:rFonts w:ascii="Museo Sans 500" w:hAnsi="Museo Sans 500"/>
          <w:b/>
          <w:sz w:val="20"/>
          <w:szCs w:val="20"/>
        </w:rPr>
        <w:t>de</w:t>
      </w:r>
      <w:r w:rsidR="00CF7A49">
        <w:rPr>
          <w:rFonts w:ascii="Museo Sans 500" w:hAnsi="Museo Sans 500"/>
          <w:b/>
          <w:sz w:val="20"/>
          <w:szCs w:val="20"/>
        </w:rPr>
        <w:t xml:space="preserve"> </w:t>
      </w:r>
      <w:r w:rsidRPr="00692C49">
        <w:rPr>
          <w:rFonts w:ascii="Museo Sans 500" w:hAnsi="Museo Sans 500"/>
          <w:b/>
          <w:sz w:val="20"/>
          <w:szCs w:val="20"/>
        </w:rPr>
        <w:t>los</w:t>
      </w:r>
      <w:r w:rsidR="00CF7A49">
        <w:rPr>
          <w:rFonts w:ascii="Museo Sans 500" w:hAnsi="Museo Sans 500"/>
          <w:b/>
          <w:sz w:val="20"/>
          <w:szCs w:val="20"/>
        </w:rPr>
        <w:t xml:space="preserve"> </w:t>
      </w:r>
      <w:r w:rsidRPr="00692C49">
        <w:rPr>
          <w:rFonts w:ascii="Museo Sans 500" w:hAnsi="Museo Sans 500"/>
          <w:b/>
          <w:sz w:val="20"/>
          <w:szCs w:val="20"/>
        </w:rPr>
        <w:t>equipos</w:t>
      </w:r>
      <w:r w:rsidR="00CF7A49">
        <w:rPr>
          <w:rFonts w:ascii="Museo Sans 500" w:hAnsi="Museo Sans 500"/>
          <w:b/>
          <w:sz w:val="20"/>
          <w:szCs w:val="20"/>
        </w:rPr>
        <w:t xml:space="preserve"> </w:t>
      </w:r>
      <w:r w:rsidRPr="00692C49">
        <w:rPr>
          <w:rFonts w:ascii="Museo Sans 500" w:hAnsi="Museo Sans 500"/>
          <w:b/>
          <w:sz w:val="20"/>
          <w:szCs w:val="20"/>
        </w:rPr>
        <w:t>eléctricos</w:t>
      </w:r>
      <w:r w:rsidR="00CF7A49">
        <w:rPr>
          <w:rFonts w:ascii="Museo Sans 500" w:hAnsi="Museo Sans 500"/>
          <w:b/>
          <w:sz w:val="20"/>
          <w:szCs w:val="20"/>
        </w:rPr>
        <w:t xml:space="preserve"> </w:t>
      </w:r>
    </w:p>
    <w:p w14:paraId="4493BAE0" w14:textId="1AA93C64" w:rsidR="00083D62" w:rsidRPr="0066661A" w:rsidRDefault="00345183" w:rsidP="00F848CD">
      <w:pPr>
        <w:pStyle w:val="paragraph"/>
        <w:spacing w:before="0" w:after="0"/>
        <w:ind w:left="567"/>
        <w:jc w:val="both"/>
        <w:rPr>
          <w:rStyle w:val="eop"/>
          <w:rFonts w:ascii="Museo Sans 300" w:eastAsia="Museo Sans" w:hAnsi="Museo Sans 300" w:cs="Calibri"/>
          <w:sz w:val="20"/>
          <w:szCs w:val="20"/>
        </w:rPr>
      </w:pPr>
      <w:r w:rsidRPr="0067445F">
        <w:rPr>
          <w:rStyle w:val="normaltextrun"/>
          <w:rFonts w:ascii="Museo Sans 300" w:eastAsia="Museo Sans" w:hAnsi="Museo Sans 300" w:cs="Calibri"/>
          <w:sz w:val="20"/>
          <w:szCs w:val="20"/>
          <w:lang w:val="es-ES"/>
        </w:rPr>
        <w:t>Luego</w:t>
      </w:r>
      <w:r w:rsidR="00CF7A49">
        <w:rPr>
          <w:rStyle w:val="normaltextrun"/>
          <w:rFonts w:ascii="Museo Sans 300" w:eastAsia="Museo Sans" w:hAnsi="Museo Sans 300" w:cs="Calibri"/>
          <w:sz w:val="20"/>
          <w:szCs w:val="20"/>
          <w:lang w:val="es-ES"/>
        </w:rPr>
        <w:t xml:space="preserve"> </w:t>
      </w:r>
      <w:r w:rsidRPr="0067445F">
        <w:rPr>
          <w:rStyle w:val="normaltextrun"/>
          <w:rFonts w:ascii="Museo Sans 300" w:eastAsia="Museo Sans" w:hAnsi="Museo Sans 300" w:cs="Calibri"/>
          <w:sz w:val="20"/>
          <w:szCs w:val="20"/>
          <w:lang w:val="es-ES"/>
        </w:rPr>
        <w:t>del</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análisis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de</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los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elementos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probatorios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y</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los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argumentos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de</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las</w:t>
      </w:r>
      <w:r w:rsidR="00CF7A49">
        <w:rPr>
          <w:rStyle w:val="normaltextrun"/>
          <w:rFonts w:ascii="Museo Sans 300" w:eastAsia="Museo Sans" w:hAnsi="Museo Sans 300" w:cs="Calibri"/>
          <w:sz w:val="20"/>
          <w:szCs w:val="20"/>
          <w:lang w:val="es-ES"/>
        </w:rPr>
        <w:t xml:space="preserve"> </w:t>
      </w:r>
      <w:r w:rsidR="00AB24FE" w:rsidRPr="0067445F">
        <w:rPr>
          <w:rStyle w:val="normaltextrun"/>
          <w:rFonts w:ascii="Museo Sans 300" w:eastAsia="Museo Sans" w:hAnsi="Museo Sans 300" w:cs="Calibri"/>
          <w:sz w:val="20"/>
          <w:szCs w:val="20"/>
          <w:lang w:val="es-ES"/>
        </w:rPr>
        <w:t>partes</w:t>
      </w:r>
      <w:r w:rsidR="00B41327">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en</w:t>
      </w:r>
      <w:r w:rsidR="00CF7A49">
        <w:rPr>
          <w:rStyle w:val="normaltextrun"/>
          <w:rFonts w:ascii="Museo Sans 300" w:eastAsia="Museo Sans" w:hAnsi="Museo Sans 300" w:cs="Calibri"/>
          <w:sz w:val="20"/>
          <w:szCs w:val="20"/>
          <w:lang w:val="es-ES"/>
        </w:rPr>
        <w:t xml:space="preserve"> </w:t>
      </w:r>
      <w:r w:rsidR="00241861" w:rsidRPr="0067445F">
        <w:rPr>
          <w:rStyle w:val="normaltextrun"/>
          <w:rFonts w:ascii="Museo Sans 300" w:eastAsia="Museo Sans" w:hAnsi="Museo Sans 300" w:cs="Calibri"/>
          <w:sz w:val="20"/>
          <w:szCs w:val="20"/>
          <w:lang w:val="es-ES"/>
        </w:rPr>
        <w:t>los</w:t>
      </w:r>
      <w:r w:rsidR="00CF7A49">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informe</w:t>
      </w:r>
      <w:r w:rsidR="00241861" w:rsidRPr="0067445F">
        <w:rPr>
          <w:rStyle w:val="normaltextrun"/>
          <w:rFonts w:ascii="Museo Sans 300" w:eastAsia="Museo Sans" w:hAnsi="Museo Sans 300" w:cs="Calibri"/>
          <w:sz w:val="20"/>
          <w:szCs w:val="20"/>
          <w:lang w:val="es-ES"/>
        </w:rPr>
        <w:t>s</w:t>
      </w:r>
      <w:r w:rsidR="00CF7A49">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técnico</w:t>
      </w:r>
      <w:r w:rsidR="00241861" w:rsidRPr="0067445F">
        <w:rPr>
          <w:rStyle w:val="normaltextrun"/>
          <w:rFonts w:ascii="Museo Sans 300" w:eastAsia="Museo Sans" w:hAnsi="Museo Sans 300" w:cs="Calibri"/>
          <w:sz w:val="20"/>
          <w:szCs w:val="20"/>
          <w:lang w:val="es-ES"/>
        </w:rPr>
        <w:t>s</w:t>
      </w:r>
      <w:r w:rsidR="00CF7A49">
        <w:rPr>
          <w:rStyle w:val="normaltextrun"/>
          <w:rFonts w:ascii="Museo Sans 300" w:eastAsia="Museo Sans" w:hAnsi="Museo Sans 300" w:cs="Calibri"/>
          <w:sz w:val="20"/>
          <w:szCs w:val="20"/>
          <w:lang w:val="es-ES"/>
        </w:rPr>
        <w:t xml:space="preserve"> </w:t>
      </w:r>
      <w:proofErr w:type="spellStart"/>
      <w:r w:rsidR="00083D62" w:rsidRPr="0067445F">
        <w:rPr>
          <w:rStyle w:val="normaltextrun"/>
          <w:rFonts w:ascii="Museo Sans 300" w:eastAsia="Museo Sans" w:hAnsi="Museo Sans 300" w:cs="Calibri"/>
          <w:sz w:val="20"/>
          <w:szCs w:val="20"/>
          <w:lang w:val="es-ES"/>
        </w:rPr>
        <w:t>N.°</w:t>
      </w:r>
      <w:proofErr w:type="spellEnd"/>
      <w:r w:rsidR="00CF7A49">
        <w:rPr>
          <w:rStyle w:val="normaltextrun"/>
          <w:rFonts w:ascii="Museo Sans 300" w:eastAsia="Museo Sans" w:hAnsi="Museo Sans 300" w:cs="Calibri"/>
          <w:sz w:val="20"/>
          <w:szCs w:val="20"/>
          <w:lang w:val="es-ES"/>
        </w:rPr>
        <w:t xml:space="preserve"> </w:t>
      </w:r>
      <w:r w:rsidR="008D3510">
        <w:rPr>
          <w:rStyle w:val="normaltextrun"/>
          <w:rFonts w:ascii="Museo Sans 300" w:eastAsia="Museo Sans" w:hAnsi="Museo Sans 300" w:cs="Calibri"/>
          <w:sz w:val="20"/>
          <w:szCs w:val="20"/>
          <w:lang w:val="es-ES"/>
        </w:rPr>
        <w:t>+++</w:t>
      </w:r>
      <w:r w:rsidR="00CF7A49">
        <w:rPr>
          <w:rStyle w:val="normaltextrun"/>
          <w:rFonts w:ascii="Museo Sans 300" w:eastAsia="Museo Sans" w:hAnsi="Museo Sans 300" w:cs="Calibri"/>
          <w:sz w:val="20"/>
          <w:szCs w:val="20"/>
          <w:lang w:val="es-ES"/>
        </w:rPr>
        <w:t xml:space="preserve"> </w:t>
      </w:r>
      <w:r w:rsidR="00241861" w:rsidRPr="0067445F">
        <w:rPr>
          <w:rStyle w:val="normaltextrun"/>
          <w:rFonts w:ascii="Museo Sans 300" w:eastAsia="Museo Sans" w:hAnsi="Museo Sans 300" w:cs="Calibri"/>
          <w:sz w:val="20"/>
          <w:szCs w:val="20"/>
          <w:lang w:val="es-ES"/>
        </w:rPr>
        <w:t>e</w:t>
      </w:r>
      <w:r w:rsidR="00CF7A49">
        <w:rPr>
          <w:rStyle w:val="normaltextrun"/>
          <w:rFonts w:ascii="Museo Sans 300" w:eastAsia="Museo Sans" w:hAnsi="Museo Sans 300" w:cs="Calibri"/>
          <w:sz w:val="20"/>
          <w:szCs w:val="20"/>
          <w:lang w:val="es-ES"/>
        </w:rPr>
        <w:t xml:space="preserve"> </w:t>
      </w:r>
      <w:r w:rsidR="00FE68B6">
        <w:rPr>
          <w:rStyle w:val="normaltextrun"/>
          <w:rFonts w:ascii="Museo Sans 300" w:eastAsia="Museo Sans" w:hAnsi="Museo Sans 300" w:cs="Calibri"/>
          <w:sz w:val="20"/>
          <w:szCs w:val="20"/>
          <w:lang w:val="es-ES"/>
        </w:rPr>
        <w:t>+++</w:t>
      </w:r>
      <w:r w:rsidR="00CF7A49">
        <w:rPr>
          <w:rStyle w:val="normaltextrun"/>
          <w:rFonts w:ascii="Museo Sans 300" w:eastAsia="Museo Sans" w:hAnsi="Museo Sans 300" w:cs="Calibri"/>
          <w:sz w:val="20"/>
          <w:szCs w:val="20"/>
          <w:lang w:val="es-ES"/>
        </w:rPr>
        <w:t xml:space="preserve"> </w:t>
      </w:r>
      <w:r w:rsidR="00232DB8">
        <w:rPr>
          <w:rStyle w:val="normaltextrun"/>
          <w:rFonts w:ascii="Museo Sans 300" w:eastAsia="Museo Sans" w:hAnsi="Museo Sans 300" w:cs="Calibri"/>
          <w:sz w:val="20"/>
          <w:szCs w:val="20"/>
          <w:lang w:val="es-ES"/>
        </w:rPr>
        <w:t xml:space="preserve">el CAU </w:t>
      </w:r>
      <w:r w:rsidR="00083D62" w:rsidRPr="0067445F">
        <w:rPr>
          <w:rStyle w:val="normaltextrun"/>
          <w:rFonts w:ascii="Museo Sans 300" w:eastAsia="Museo Sans" w:hAnsi="Museo Sans 300" w:cs="Calibri"/>
          <w:sz w:val="20"/>
          <w:szCs w:val="20"/>
          <w:lang w:val="es-ES"/>
        </w:rPr>
        <w:t>concluy</w:t>
      </w:r>
      <w:r w:rsidR="0056182C">
        <w:rPr>
          <w:rStyle w:val="normaltextrun"/>
          <w:rFonts w:ascii="Museo Sans 300" w:eastAsia="Museo Sans" w:hAnsi="Museo Sans 300" w:cs="Calibri"/>
          <w:sz w:val="20"/>
          <w:szCs w:val="20"/>
          <w:lang w:val="es-ES"/>
        </w:rPr>
        <w:t>ó</w:t>
      </w:r>
      <w:r w:rsidR="00CF7A49">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lo</w:t>
      </w:r>
      <w:r w:rsidR="00CF7A49">
        <w:rPr>
          <w:rStyle w:val="normaltextrun"/>
          <w:rFonts w:ascii="Museo Sans 300" w:eastAsia="Museo Sans" w:hAnsi="Museo Sans 300" w:cs="Calibri"/>
          <w:sz w:val="20"/>
          <w:szCs w:val="20"/>
          <w:lang w:val="es-ES"/>
        </w:rPr>
        <w:t xml:space="preserve"> </w:t>
      </w:r>
      <w:r w:rsidR="00083D62" w:rsidRPr="0067445F">
        <w:rPr>
          <w:rStyle w:val="normaltextrun"/>
          <w:rFonts w:ascii="Museo Sans 300" w:eastAsia="Museo Sans" w:hAnsi="Museo Sans 300" w:cs="Calibri"/>
          <w:sz w:val="20"/>
          <w:szCs w:val="20"/>
          <w:lang w:val="es-ES"/>
        </w:rPr>
        <w:t>siguiente:</w:t>
      </w:r>
      <w:r w:rsidR="00CF7A49">
        <w:rPr>
          <w:rStyle w:val="eop"/>
          <w:rFonts w:ascii="Museo Sans 300" w:eastAsia="Museo Sans" w:hAnsi="Museo Sans 300" w:cs="Calibri"/>
          <w:sz w:val="20"/>
          <w:szCs w:val="20"/>
        </w:rPr>
        <w:t xml:space="preserve"> </w:t>
      </w:r>
    </w:p>
    <w:p w14:paraId="0C64E508" w14:textId="45EC6836" w:rsidR="000E7608" w:rsidRPr="0066661A" w:rsidRDefault="000E7608" w:rsidP="00397E1E">
      <w:pPr>
        <w:pStyle w:val="paragraph"/>
        <w:spacing w:before="0" w:after="0"/>
        <w:ind w:left="1287"/>
        <w:jc w:val="both"/>
        <w:rPr>
          <w:rFonts w:ascii="Museo Sans 300" w:eastAsia="Museo Sans" w:hAnsi="Museo Sans 300" w:cs="Calibri"/>
          <w:sz w:val="20"/>
          <w:szCs w:val="20"/>
        </w:rPr>
      </w:pPr>
    </w:p>
    <w:p w14:paraId="62FDEC01" w14:textId="3BCCD6F6" w:rsidR="007723A7" w:rsidRDefault="00AB3681" w:rsidP="004E7D8F">
      <w:pPr>
        <w:pStyle w:val="paragraph"/>
        <w:numPr>
          <w:ilvl w:val="0"/>
          <w:numId w:val="9"/>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E</w:t>
      </w:r>
      <w:r w:rsidR="00360AA7">
        <w:rPr>
          <w:rStyle w:val="eop"/>
          <w:rFonts w:ascii="Museo Sans 300" w:eastAsia="Museo Sans" w:hAnsi="Museo Sans 300" w:cs="Calibri"/>
          <w:sz w:val="20"/>
          <w:szCs w:val="20"/>
        </w:rPr>
        <w:t xml:space="preserve">ntre los meses de noviembre </w:t>
      </w:r>
      <w:r>
        <w:rPr>
          <w:rStyle w:val="eop"/>
          <w:rFonts w:ascii="Museo Sans 300" w:eastAsia="Museo Sans" w:hAnsi="Museo Sans 300" w:cs="Calibri"/>
          <w:sz w:val="20"/>
          <w:szCs w:val="20"/>
        </w:rPr>
        <w:t>2020 a enero 2021</w:t>
      </w:r>
      <w:r w:rsidR="00DC087C">
        <w:rPr>
          <w:rStyle w:val="eop"/>
          <w:rFonts w:ascii="Museo Sans 300" w:eastAsia="Museo Sans" w:hAnsi="Museo Sans 300" w:cs="Calibri"/>
          <w:sz w:val="20"/>
          <w:szCs w:val="20"/>
        </w:rPr>
        <w:t xml:space="preserve"> el suministro </w:t>
      </w:r>
      <w:r w:rsidR="00EC7F92">
        <w:rPr>
          <w:rStyle w:val="eop"/>
          <w:rFonts w:ascii="Museo Sans 300" w:eastAsia="Museo Sans" w:hAnsi="Museo Sans 300" w:cs="Calibri"/>
          <w:sz w:val="20"/>
          <w:szCs w:val="20"/>
        </w:rPr>
        <w:t xml:space="preserve">identificado </w:t>
      </w:r>
      <w:r w:rsidR="00DC087C" w:rsidRPr="004E7D8F">
        <w:rPr>
          <w:rFonts w:ascii="Museo Sans 300" w:hAnsi="Museo Sans 300"/>
          <w:color w:val="000000"/>
          <w:sz w:val="20"/>
          <w:szCs w:val="20"/>
        </w:rPr>
        <w:t xml:space="preserve">con el NIC </w:t>
      </w:r>
      <w:r w:rsidR="008D3510">
        <w:rPr>
          <w:rFonts w:ascii="Museo Sans 300" w:hAnsi="Museo Sans 300"/>
          <w:color w:val="000000"/>
          <w:sz w:val="20"/>
          <w:szCs w:val="20"/>
        </w:rPr>
        <w:t>+++</w:t>
      </w:r>
      <w:r w:rsidR="00DC087C" w:rsidRPr="004E7D8F">
        <w:rPr>
          <w:rFonts w:ascii="Museo Sans 300" w:hAnsi="Museo Sans 300"/>
          <w:color w:val="000000"/>
          <w:sz w:val="20"/>
          <w:szCs w:val="20"/>
        </w:rPr>
        <w:t xml:space="preserve"> </w:t>
      </w:r>
      <w:r w:rsidR="00DC087C">
        <w:rPr>
          <w:rStyle w:val="eop"/>
          <w:rFonts w:ascii="Museo Sans 300" w:eastAsia="Museo Sans" w:hAnsi="Museo Sans 300" w:cs="Calibri"/>
          <w:sz w:val="20"/>
          <w:szCs w:val="20"/>
        </w:rPr>
        <w:t xml:space="preserve">fue afectado por 5 interrupciones. </w:t>
      </w:r>
    </w:p>
    <w:p w14:paraId="73A83158" w14:textId="77777777" w:rsidR="00DC087C" w:rsidRDefault="00DC087C" w:rsidP="00F87713">
      <w:pPr>
        <w:pStyle w:val="paragraph"/>
        <w:spacing w:before="0" w:after="0"/>
        <w:ind w:left="1287"/>
        <w:jc w:val="both"/>
        <w:rPr>
          <w:rStyle w:val="eop"/>
          <w:rFonts w:ascii="Museo Sans 300" w:eastAsia="Museo Sans" w:hAnsi="Museo Sans 300" w:cs="Calibri"/>
          <w:sz w:val="20"/>
          <w:szCs w:val="20"/>
        </w:rPr>
      </w:pPr>
    </w:p>
    <w:p w14:paraId="71991D7D" w14:textId="66735C34" w:rsidR="0067445F" w:rsidRPr="004E7D8F" w:rsidRDefault="00972F14" w:rsidP="00F87713">
      <w:pPr>
        <w:pStyle w:val="paragraph"/>
        <w:spacing w:before="0" w:after="0"/>
        <w:ind w:left="1287"/>
        <w:jc w:val="both"/>
        <w:rPr>
          <w:rFonts w:ascii="Museo Sans 300" w:eastAsia="Museo Sans" w:hAnsi="Museo Sans 300" w:cs="Calibri"/>
          <w:sz w:val="20"/>
          <w:szCs w:val="20"/>
        </w:rPr>
      </w:pPr>
      <w:r>
        <w:rPr>
          <w:rStyle w:val="eop"/>
          <w:rFonts w:ascii="Museo Sans 300" w:eastAsia="Museo Sans" w:hAnsi="Museo Sans 300" w:cs="Calibri"/>
          <w:sz w:val="20"/>
          <w:szCs w:val="20"/>
        </w:rPr>
        <w:t>E</w:t>
      </w:r>
      <w:r w:rsidR="00DC087C">
        <w:rPr>
          <w:rStyle w:val="eop"/>
          <w:rFonts w:ascii="Museo Sans 300" w:eastAsia="Museo Sans" w:hAnsi="Museo Sans 300" w:cs="Calibri"/>
          <w:sz w:val="20"/>
          <w:szCs w:val="20"/>
        </w:rPr>
        <w:t>specíficamente</w:t>
      </w:r>
      <w:r w:rsidR="00232DB8">
        <w:rPr>
          <w:rStyle w:val="eop"/>
          <w:rFonts w:ascii="Museo Sans 300" w:eastAsia="Museo Sans" w:hAnsi="Museo Sans 300" w:cs="Calibri"/>
          <w:sz w:val="20"/>
          <w:szCs w:val="20"/>
        </w:rPr>
        <w:t>,</w:t>
      </w:r>
      <w:r w:rsidR="00DC087C">
        <w:rPr>
          <w:rStyle w:val="eop"/>
          <w:rFonts w:ascii="Museo Sans 300" w:eastAsia="Museo Sans" w:hAnsi="Museo Sans 300" w:cs="Calibri"/>
          <w:sz w:val="20"/>
          <w:szCs w:val="20"/>
        </w:rPr>
        <w:t xml:space="preserve"> </w:t>
      </w:r>
      <w:r w:rsidR="0067445F" w:rsidRPr="004E7D8F">
        <w:rPr>
          <w:rStyle w:val="eop"/>
          <w:rFonts w:ascii="Museo Sans 300" w:eastAsia="Museo Sans" w:hAnsi="Museo Sans 300" w:cs="Calibri"/>
          <w:sz w:val="20"/>
          <w:szCs w:val="20"/>
        </w:rPr>
        <w:t>el</w:t>
      </w:r>
      <w:r w:rsidR="00CF7A49" w:rsidRPr="004E7D8F">
        <w:rPr>
          <w:rStyle w:val="eop"/>
          <w:rFonts w:ascii="Museo Sans 300" w:eastAsia="Museo Sans" w:hAnsi="Museo Sans 300" w:cs="Calibri"/>
          <w:sz w:val="20"/>
          <w:szCs w:val="20"/>
        </w:rPr>
        <w:t xml:space="preserve"> </w:t>
      </w:r>
      <w:r w:rsidR="0067445F" w:rsidRPr="004E7D8F">
        <w:rPr>
          <w:rStyle w:val="eop"/>
          <w:rFonts w:ascii="Museo Sans 300" w:eastAsia="Museo Sans" w:hAnsi="Museo Sans 300" w:cs="Calibri"/>
          <w:sz w:val="20"/>
          <w:szCs w:val="20"/>
        </w:rPr>
        <w:t>día</w:t>
      </w:r>
      <w:r w:rsidR="00CF7A49" w:rsidRPr="004E7D8F">
        <w:rPr>
          <w:rStyle w:val="eop"/>
          <w:rFonts w:ascii="Museo Sans 300" w:eastAsia="Museo Sans" w:hAnsi="Museo Sans 300" w:cs="Calibri"/>
          <w:sz w:val="20"/>
          <w:szCs w:val="20"/>
        </w:rPr>
        <w:t xml:space="preserve"> </w:t>
      </w:r>
      <w:r w:rsidR="004E7D8F" w:rsidRPr="004E7D8F">
        <w:rPr>
          <w:rStyle w:val="eop"/>
          <w:rFonts w:ascii="Museo Sans 300" w:eastAsia="Museo Sans" w:hAnsi="Museo Sans 300" w:cs="Calibri"/>
          <w:sz w:val="20"/>
          <w:szCs w:val="20"/>
        </w:rPr>
        <w:t>uno de enero de 2021</w:t>
      </w:r>
      <w:r w:rsidR="00CF7A49" w:rsidRPr="004E7D8F">
        <w:rPr>
          <w:rStyle w:val="eop"/>
          <w:rFonts w:ascii="Museo Sans 300" w:eastAsia="Museo Sans" w:hAnsi="Museo Sans 300" w:cs="Calibri"/>
          <w:sz w:val="20"/>
          <w:szCs w:val="20"/>
        </w:rPr>
        <w:t xml:space="preserve"> </w:t>
      </w:r>
      <w:r w:rsidR="00EE6BCC">
        <w:rPr>
          <w:rStyle w:val="eop"/>
          <w:rFonts w:ascii="Museo Sans 300" w:eastAsia="Museo Sans" w:hAnsi="Museo Sans 300" w:cs="Calibri"/>
          <w:sz w:val="20"/>
          <w:szCs w:val="20"/>
        </w:rPr>
        <w:t xml:space="preserve">ocurrió </w:t>
      </w:r>
      <w:r w:rsidR="0067445F" w:rsidRPr="004E7D8F">
        <w:rPr>
          <w:rStyle w:val="eop"/>
          <w:rFonts w:ascii="Museo Sans 300" w:eastAsia="Museo Sans" w:hAnsi="Museo Sans 300" w:cs="Calibri"/>
          <w:sz w:val="20"/>
          <w:szCs w:val="20"/>
        </w:rPr>
        <w:t>una</w:t>
      </w:r>
      <w:r w:rsidR="00CF7A49" w:rsidRPr="004E7D8F">
        <w:rPr>
          <w:rStyle w:val="eop"/>
          <w:rFonts w:ascii="Museo Sans 300" w:eastAsia="Museo Sans" w:hAnsi="Museo Sans 300" w:cs="Calibri"/>
          <w:sz w:val="20"/>
          <w:szCs w:val="20"/>
        </w:rPr>
        <w:t xml:space="preserve"> </w:t>
      </w:r>
      <w:r w:rsidR="0067445F" w:rsidRPr="004E7D8F">
        <w:rPr>
          <w:rStyle w:val="eop"/>
          <w:rFonts w:ascii="Museo Sans 300" w:eastAsia="Museo Sans" w:hAnsi="Museo Sans 300" w:cs="Calibri"/>
          <w:sz w:val="20"/>
          <w:szCs w:val="20"/>
        </w:rPr>
        <w:t>interrupción</w:t>
      </w:r>
      <w:r w:rsidR="004E7D8F" w:rsidRPr="004E7D8F">
        <w:rPr>
          <w:rStyle w:val="eop"/>
          <w:rFonts w:ascii="Museo Sans 300" w:eastAsia="Museo Sans" w:hAnsi="Museo Sans 300" w:cs="Calibri"/>
          <w:sz w:val="20"/>
          <w:szCs w:val="20"/>
        </w:rPr>
        <w:t xml:space="preserve"> al accionarse el </w:t>
      </w:r>
      <w:proofErr w:type="spellStart"/>
      <w:r w:rsidR="004E7D8F" w:rsidRPr="004E7D8F">
        <w:rPr>
          <w:rStyle w:val="eop"/>
          <w:rFonts w:ascii="Museo Sans 300" w:eastAsia="Museo Sans" w:hAnsi="Museo Sans 300" w:cs="Calibri"/>
          <w:sz w:val="20"/>
          <w:szCs w:val="20"/>
        </w:rPr>
        <w:t>cortacircuito</w:t>
      </w:r>
      <w:proofErr w:type="spellEnd"/>
      <w:r w:rsidR="004E7D8F" w:rsidRPr="004E7D8F">
        <w:rPr>
          <w:rStyle w:val="eop"/>
          <w:rFonts w:ascii="Museo Sans 300" w:eastAsia="Museo Sans" w:hAnsi="Museo Sans 300" w:cs="Calibri"/>
          <w:sz w:val="20"/>
          <w:szCs w:val="20"/>
        </w:rPr>
        <w:t xml:space="preserve"> </w:t>
      </w:r>
      <w:r w:rsidR="00FE68B6">
        <w:rPr>
          <w:rStyle w:val="eop"/>
          <w:rFonts w:ascii="Museo Sans 300" w:eastAsia="Museo Sans" w:hAnsi="Museo Sans 300" w:cs="Calibri"/>
          <w:sz w:val="20"/>
          <w:szCs w:val="20"/>
        </w:rPr>
        <w:t>+++</w:t>
      </w:r>
      <w:r w:rsidR="00CF7A49" w:rsidRPr="004E7D8F">
        <w:rPr>
          <w:rStyle w:val="eop"/>
          <w:rFonts w:ascii="Museo Sans 300" w:eastAsia="Museo Sans" w:hAnsi="Museo Sans 300" w:cs="Calibri"/>
          <w:sz w:val="20"/>
          <w:szCs w:val="20"/>
        </w:rPr>
        <w:t xml:space="preserve"> </w:t>
      </w:r>
      <w:r w:rsidR="0056182C">
        <w:rPr>
          <w:rStyle w:val="eop"/>
          <w:rFonts w:ascii="Museo Sans 300" w:eastAsia="Museo Sans" w:hAnsi="Museo Sans 300" w:cs="Calibri"/>
          <w:sz w:val="20"/>
          <w:szCs w:val="20"/>
        </w:rPr>
        <w:t xml:space="preserve">lo que </w:t>
      </w:r>
      <w:r w:rsidR="0067445F" w:rsidRPr="004E7D8F">
        <w:rPr>
          <w:rFonts w:ascii="Museo Sans 300" w:eastAsia="Museo Sans" w:hAnsi="Museo Sans 300" w:cs="Calibri"/>
          <w:sz w:val="20"/>
          <w:szCs w:val="20"/>
        </w:rPr>
        <w:t>provocó</w:t>
      </w:r>
      <w:r w:rsidR="00CF7A49" w:rsidRPr="004E7D8F">
        <w:rPr>
          <w:rFonts w:ascii="Museo Sans 300" w:eastAsia="Museo Sans" w:hAnsi="Museo Sans 300" w:cs="Calibri"/>
          <w:sz w:val="20"/>
          <w:szCs w:val="20"/>
        </w:rPr>
        <w:t xml:space="preserve"> </w:t>
      </w:r>
      <w:r w:rsidR="004E7D8F">
        <w:rPr>
          <w:rFonts w:ascii="Museo Sans 300" w:eastAsia="Museo Sans" w:hAnsi="Museo Sans 300" w:cs="Calibri"/>
          <w:sz w:val="20"/>
          <w:szCs w:val="20"/>
        </w:rPr>
        <w:t>perturbaciones</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de</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energía</w:t>
      </w:r>
      <w:r w:rsidR="00CF7A49" w:rsidRPr="004E7D8F">
        <w:rPr>
          <w:rFonts w:ascii="Museo Sans 300" w:eastAsia="Museo Sans" w:hAnsi="Museo Sans 300" w:cs="Calibri"/>
          <w:sz w:val="20"/>
          <w:szCs w:val="20"/>
        </w:rPr>
        <w:t xml:space="preserve"> </w:t>
      </w:r>
      <w:r w:rsidR="005F3875" w:rsidRPr="004E7D8F">
        <w:rPr>
          <w:rFonts w:ascii="Museo Sans 300" w:eastAsia="Museo Sans" w:hAnsi="Museo Sans 300" w:cs="Calibri"/>
          <w:sz w:val="20"/>
          <w:szCs w:val="20"/>
        </w:rPr>
        <w:t>eléctrica</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en</w:t>
      </w:r>
      <w:r w:rsidR="00CF7A49" w:rsidRPr="004E7D8F">
        <w:rPr>
          <w:rFonts w:ascii="Museo Sans 300" w:eastAsia="Museo Sans" w:hAnsi="Museo Sans 300" w:cs="Calibri"/>
          <w:sz w:val="20"/>
          <w:szCs w:val="20"/>
        </w:rPr>
        <w:t xml:space="preserve"> </w:t>
      </w:r>
      <w:r w:rsidR="00E3400A" w:rsidRPr="004E7D8F">
        <w:rPr>
          <w:rFonts w:ascii="Museo Sans 300" w:eastAsia="Museo Sans" w:hAnsi="Museo Sans 300" w:cs="Calibri"/>
          <w:sz w:val="20"/>
          <w:szCs w:val="20"/>
        </w:rPr>
        <w:t>la</w:t>
      </w:r>
      <w:r w:rsidR="00CF7A49" w:rsidRPr="004E7D8F">
        <w:rPr>
          <w:rFonts w:ascii="Museo Sans 300" w:eastAsia="Museo Sans" w:hAnsi="Museo Sans 300" w:cs="Calibri"/>
          <w:sz w:val="20"/>
          <w:szCs w:val="20"/>
        </w:rPr>
        <w:t xml:space="preserve"> </w:t>
      </w:r>
      <w:r w:rsidR="00E3400A" w:rsidRPr="004E7D8F">
        <w:rPr>
          <w:rFonts w:ascii="Museo Sans 300" w:eastAsia="Museo Sans" w:hAnsi="Museo Sans 300" w:cs="Calibri"/>
          <w:sz w:val="20"/>
          <w:szCs w:val="20"/>
        </w:rPr>
        <w:t>red</w:t>
      </w:r>
      <w:r w:rsidR="00CF7A49" w:rsidRPr="004E7D8F">
        <w:rPr>
          <w:rFonts w:ascii="Museo Sans 300" w:eastAsia="Museo Sans" w:hAnsi="Museo Sans 300" w:cs="Calibri"/>
          <w:sz w:val="20"/>
          <w:szCs w:val="20"/>
        </w:rPr>
        <w:t xml:space="preserve"> </w:t>
      </w:r>
      <w:r w:rsidR="00E3400A" w:rsidRPr="004E7D8F">
        <w:rPr>
          <w:rFonts w:ascii="Museo Sans 300" w:eastAsia="Museo Sans" w:hAnsi="Museo Sans 300" w:cs="Calibri"/>
          <w:sz w:val="20"/>
          <w:szCs w:val="20"/>
        </w:rPr>
        <w:t>de</w:t>
      </w:r>
      <w:r w:rsidR="00CF7A49" w:rsidRPr="004E7D8F">
        <w:rPr>
          <w:rFonts w:ascii="Museo Sans 300" w:eastAsia="Museo Sans" w:hAnsi="Museo Sans 300" w:cs="Calibri"/>
          <w:sz w:val="20"/>
          <w:szCs w:val="20"/>
        </w:rPr>
        <w:t xml:space="preserve"> </w:t>
      </w:r>
      <w:r w:rsidR="00E3400A" w:rsidRPr="004E7D8F">
        <w:rPr>
          <w:rFonts w:ascii="Museo Sans 300" w:eastAsia="Museo Sans" w:hAnsi="Museo Sans 300" w:cs="Calibri"/>
          <w:sz w:val="20"/>
          <w:szCs w:val="20"/>
        </w:rPr>
        <w:t>media</w:t>
      </w:r>
      <w:r w:rsidR="00CF7A49" w:rsidRPr="004E7D8F">
        <w:rPr>
          <w:rFonts w:ascii="Museo Sans 300" w:eastAsia="Museo Sans" w:hAnsi="Museo Sans 300" w:cs="Calibri"/>
          <w:sz w:val="20"/>
          <w:szCs w:val="20"/>
        </w:rPr>
        <w:t xml:space="preserve"> </w:t>
      </w:r>
      <w:r w:rsidR="00E3400A" w:rsidRPr="004E7D8F">
        <w:rPr>
          <w:rFonts w:ascii="Museo Sans 300" w:eastAsia="Museo Sans" w:hAnsi="Museo Sans 300" w:cs="Calibri"/>
          <w:sz w:val="20"/>
          <w:szCs w:val="20"/>
        </w:rPr>
        <w:t>tensión</w:t>
      </w:r>
      <w:r w:rsidR="00CF7A49" w:rsidRPr="004E7D8F">
        <w:rPr>
          <w:rFonts w:ascii="Museo Sans 300" w:eastAsia="Museo Sans" w:hAnsi="Museo Sans 300" w:cs="Calibri"/>
          <w:sz w:val="20"/>
          <w:szCs w:val="20"/>
        </w:rPr>
        <w:t xml:space="preserve"> </w:t>
      </w:r>
      <w:r w:rsidR="00250509">
        <w:rPr>
          <w:rFonts w:ascii="Museo Sans 300" w:eastAsia="Museo Sans" w:hAnsi="Museo Sans 300" w:cs="Calibri"/>
          <w:sz w:val="20"/>
          <w:szCs w:val="20"/>
        </w:rPr>
        <w:t xml:space="preserve">que dañaron </w:t>
      </w:r>
      <w:r w:rsidR="00E3400A" w:rsidRPr="004E7D8F">
        <w:rPr>
          <w:rFonts w:ascii="Museo Sans 300" w:eastAsia="Museo Sans" w:hAnsi="Museo Sans 300" w:cs="Calibri"/>
          <w:sz w:val="20"/>
          <w:szCs w:val="20"/>
        </w:rPr>
        <w:t>e</w:t>
      </w:r>
      <w:r w:rsidR="0067445F" w:rsidRPr="004E7D8F">
        <w:rPr>
          <w:rFonts w:ascii="Museo Sans 300" w:eastAsia="Museo Sans" w:hAnsi="Museo Sans 300" w:cs="Calibri"/>
          <w:sz w:val="20"/>
          <w:szCs w:val="20"/>
        </w:rPr>
        <w:t>l</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motor</w:t>
      </w:r>
      <w:r w:rsidR="00CF7A49" w:rsidRPr="004E7D8F">
        <w:rPr>
          <w:rFonts w:ascii="Museo Sans 300" w:eastAsia="Museo Sans" w:hAnsi="Museo Sans 300" w:cs="Calibri"/>
          <w:sz w:val="20"/>
          <w:szCs w:val="20"/>
        </w:rPr>
        <w:t xml:space="preserve"> </w:t>
      </w:r>
      <w:r w:rsidR="004E7D8F">
        <w:rPr>
          <w:rFonts w:ascii="Museo Sans 300" w:eastAsia="Museo Sans" w:hAnsi="Museo Sans 300" w:cs="Calibri"/>
          <w:sz w:val="20"/>
          <w:szCs w:val="20"/>
        </w:rPr>
        <w:t>sumergible</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de</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1</w:t>
      </w:r>
      <w:r w:rsidR="004E7D8F">
        <w:rPr>
          <w:rFonts w:ascii="Museo Sans 300" w:eastAsia="Museo Sans" w:hAnsi="Museo Sans 300" w:cs="Calibri"/>
          <w:sz w:val="20"/>
          <w:szCs w:val="20"/>
        </w:rPr>
        <w:t>5</w:t>
      </w:r>
      <w:r w:rsidR="00CF7A49" w:rsidRPr="004E7D8F">
        <w:rPr>
          <w:rFonts w:ascii="Museo Sans 300" w:eastAsia="Museo Sans" w:hAnsi="Museo Sans 300" w:cs="Calibri"/>
          <w:sz w:val="20"/>
          <w:szCs w:val="20"/>
        </w:rPr>
        <w:t xml:space="preserve"> </w:t>
      </w:r>
      <w:r w:rsidR="0067445F" w:rsidRPr="004E7D8F">
        <w:rPr>
          <w:rFonts w:ascii="Museo Sans 300" w:eastAsia="Museo Sans" w:hAnsi="Museo Sans 300" w:cs="Calibri"/>
          <w:sz w:val="20"/>
          <w:szCs w:val="20"/>
        </w:rPr>
        <w:t>HP</w:t>
      </w:r>
      <w:r w:rsidR="004E7D8F">
        <w:rPr>
          <w:rFonts w:ascii="Museo Sans 300" w:eastAsia="Museo Sans" w:hAnsi="Museo Sans 300" w:cs="Calibri"/>
          <w:sz w:val="20"/>
          <w:szCs w:val="20"/>
        </w:rPr>
        <w:t xml:space="preserve"> para el sistema de bombeo</w:t>
      </w:r>
      <w:r w:rsidR="00EE6BCC">
        <w:rPr>
          <w:rFonts w:ascii="Museo Sans 300" w:eastAsia="Museo Sans" w:hAnsi="Museo Sans 300" w:cs="Calibri"/>
          <w:sz w:val="20"/>
          <w:szCs w:val="20"/>
        </w:rPr>
        <w:t>.</w:t>
      </w:r>
    </w:p>
    <w:p w14:paraId="28D7B376" w14:textId="4BED402A" w:rsidR="0096565D" w:rsidRDefault="0096565D" w:rsidP="0096565D">
      <w:pPr>
        <w:pStyle w:val="paragraph"/>
        <w:spacing w:before="0" w:after="0"/>
        <w:ind w:left="1287"/>
        <w:jc w:val="both"/>
        <w:rPr>
          <w:rFonts w:ascii="Museo Sans 300" w:eastAsia="Museo Sans" w:hAnsi="Museo Sans 300" w:cs="Calibri"/>
          <w:sz w:val="20"/>
          <w:szCs w:val="20"/>
        </w:rPr>
      </w:pPr>
    </w:p>
    <w:p w14:paraId="59CACF75" w14:textId="1F7F4C5B" w:rsidR="00831010" w:rsidRDefault="00FB3326" w:rsidP="00F87713">
      <w:pPr>
        <w:pStyle w:val="paragraph"/>
        <w:numPr>
          <w:ilvl w:val="0"/>
          <w:numId w:val="9"/>
        </w:numPr>
        <w:spacing w:before="0" w:after="0"/>
        <w:jc w:val="both"/>
        <w:rPr>
          <w:rFonts w:ascii="Museo Sans 300" w:eastAsia="Museo Sans" w:hAnsi="Museo Sans 300" w:cs="Calibri"/>
          <w:sz w:val="20"/>
          <w:szCs w:val="20"/>
        </w:rPr>
      </w:pPr>
      <w:r>
        <w:rPr>
          <w:rFonts w:ascii="Museo Sans 300" w:eastAsia="Museo Sans" w:hAnsi="Museo Sans 300" w:cs="Calibri"/>
          <w:sz w:val="20"/>
          <w:szCs w:val="20"/>
        </w:rPr>
        <w:t>L</w:t>
      </w:r>
      <w:r w:rsidR="00F4481F">
        <w:rPr>
          <w:rFonts w:ascii="Museo Sans 300" w:eastAsia="Museo Sans" w:hAnsi="Museo Sans 300" w:cs="Calibri"/>
          <w:sz w:val="20"/>
          <w:szCs w:val="20"/>
        </w:rPr>
        <w:t xml:space="preserve">a falla se originó </w:t>
      </w:r>
      <w:r w:rsidR="0081310A">
        <w:rPr>
          <w:rFonts w:ascii="Museo Sans 300" w:eastAsia="Museo Sans" w:hAnsi="Museo Sans 300" w:cs="Calibri"/>
          <w:sz w:val="20"/>
          <w:szCs w:val="20"/>
        </w:rPr>
        <w:t xml:space="preserve">por el desprendimiento y ruptura de dos cables conductores en media tensión </w:t>
      </w:r>
      <w:r w:rsidR="00F4481F">
        <w:rPr>
          <w:rFonts w:ascii="Museo Sans 300" w:eastAsia="Museo Sans" w:hAnsi="Museo Sans 300" w:cs="Calibri"/>
          <w:sz w:val="20"/>
          <w:szCs w:val="20"/>
        </w:rPr>
        <w:t>en la red eléctrica de la distribuidora CAESS, generando una</w:t>
      </w:r>
      <w:r w:rsidR="00CF7A49">
        <w:rPr>
          <w:rFonts w:ascii="Museo Sans 300" w:eastAsia="Museo Sans" w:hAnsi="Museo Sans 300" w:cs="Calibri"/>
          <w:sz w:val="20"/>
          <w:szCs w:val="20"/>
        </w:rPr>
        <w:t xml:space="preserve"> </w:t>
      </w:r>
      <w:r w:rsidR="00831010">
        <w:rPr>
          <w:rFonts w:ascii="Museo Sans 300" w:eastAsia="Museo Sans" w:hAnsi="Museo Sans 300" w:cs="Calibri"/>
          <w:sz w:val="20"/>
          <w:szCs w:val="20"/>
        </w:rPr>
        <w:t>interrupción</w:t>
      </w:r>
      <w:r w:rsidR="00CF7A49">
        <w:rPr>
          <w:rFonts w:ascii="Museo Sans 300" w:eastAsia="Museo Sans" w:hAnsi="Museo Sans 300" w:cs="Calibri"/>
          <w:sz w:val="20"/>
          <w:szCs w:val="20"/>
        </w:rPr>
        <w:t xml:space="preserve"> </w:t>
      </w:r>
      <w:r w:rsidR="00F4481F">
        <w:rPr>
          <w:rFonts w:ascii="Museo Sans 300" w:eastAsia="Museo Sans" w:hAnsi="Museo Sans 300" w:cs="Calibri"/>
          <w:sz w:val="20"/>
          <w:szCs w:val="20"/>
        </w:rPr>
        <w:t>que se</w:t>
      </w:r>
      <w:r w:rsidR="00CF7A49">
        <w:rPr>
          <w:rFonts w:ascii="Museo Sans 300" w:eastAsia="Museo Sans" w:hAnsi="Museo Sans 300" w:cs="Calibri"/>
          <w:sz w:val="20"/>
          <w:szCs w:val="20"/>
        </w:rPr>
        <w:t xml:space="preserve"> </w:t>
      </w:r>
      <w:r w:rsidR="00831010">
        <w:rPr>
          <w:rFonts w:ascii="Museo Sans 300" w:eastAsia="Museo Sans" w:hAnsi="Museo Sans 300" w:cs="Calibri"/>
          <w:sz w:val="20"/>
          <w:szCs w:val="20"/>
        </w:rPr>
        <w:t>prolongó</w:t>
      </w:r>
      <w:r w:rsidR="00CF7A49">
        <w:rPr>
          <w:rFonts w:ascii="Museo Sans 300" w:eastAsia="Museo Sans" w:hAnsi="Museo Sans 300" w:cs="Calibri"/>
          <w:sz w:val="20"/>
          <w:szCs w:val="20"/>
        </w:rPr>
        <w:t xml:space="preserve"> </w:t>
      </w:r>
      <w:r w:rsidR="004E7D8F">
        <w:rPr>
          <w:rStyle w:val="eop"/>
          <w:rFonts w:ascii="Museo Sans 300" w:eastAsia="Museo Sans" w:hAnsi="Museo Sans 300" w:cs="Calibri"/>
          <w:sz w:val="20"/>
          <w:szCs w:val="20"/>
        </w:rPr>
        <w:t>durante</w:t>
      </w:r>
      <w:r w:rsidR="004E7D8F" w:rsidRPr="004E7D8F">
        <w:rPr>
          <w:rStyle w:val="eop"/>
          <w:rFonts w:ascii="Museo Sans 300" w:eastAsia="Museo Sans" w:hAnsi="Museo Sans 300" w:cs="Calibri"/>
          <w:sz w:val="20"/>
          <w:szCs w:val="20"/>
        </w:rPr>
        <w:t xml:space="preserve"> 4 horas con 22 minutos</w:t>
      </w:r>
      <w:r w:rsidR="00831010">
        <w:rPr>
          <w:rFonts w:ascii="Museo Sans 300" w:eastAsia="Museo Sans" w:hAnsi="Museo Sans 300" w:cs="Calibri"/>
          <w:sz w:val="20"/>
          <w:szCs w:val="20"/>
        </w:rPr>
        <w:t>.</w:t>
      </w:r>
    </w:p>
    <w:p w14:paraId="55AB8C0A" w14:textId="1652B320" w:rsidR="00831010" w:rsidRDefault="00831010" w:rsidP="00831010">
      <w:pPr>
        <w:pStyle w:val="paragraph"/>
        <w:spacing w:before="0" w:after="0"/>
        <w:ind w:left="1287"/>
        <w:jc w:val="both"/>
        <w:rPr>
          <w:rFonts w:ascii="Museo Sans 300" w:eastAsia="Museo Sans" w:hAnsi="Museo Sans 300" w:cs="Calibri"/>
          <w:sz w:val="20"/>
          <w:szCs w:val="20"/>
        </w:rPr>
      </w:pPr>
    </w:p>
    <w:p w14:paraId="49A34504" w14:textId="35C13CAF" w:rsidR="00F4481F" w:rsidRDefault="005B3BBB" w:rsidP="00704C94">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L</w:t>
      </w:r>
      <w:r w:rsidR="001A06CE">
        <w:rPr>
          <w:rFonts w:ascii="Museo Sans 300" w:eastAsia="Museo Sans" w:hAnsi="Museo Sans 300" w:cs="Calibri"/>
          <w:sz w:val="20"/>
          <w:szCs w:val="20"/>
          <w:lang w:val="es-ES"/>
        </w:rPr>
        <w:t>as instalaciones</w:t>
      </w:r>
      <w:r w:rsidR="00F4481F">
        <w:rPr>
          <w:rFonts w:ascii="Museo Sans 300" w:eastAsia="Museo Sans" w:hAnsi="Museo Sans 300" w:cs="Calibri"/>
          <w:sz w:val="20"/>
          <w:szCs w:val="20"/>
          <w:lang w:val="es-ES"/>
        </w:rPr>
        <w:t xml:space="preserve"> del suministro NIC </w:t>
      </w:r>
      <w:r w:rsidR="008D3510">
        <w:rPr>
          <w:rFonts w:ascii="Museo Sans 300" w:eastAsia="Museo Sans" w:hAnsi="Museo Sans 300" w:cs="Calibri"/>
          <w:sz w:val="20"/>
          <w:szCs w:val="20"/>
          <w:lang w:val="es-ES"/>
        </w:rPr>
        <w:t>+++</w:t>
      </w:r>
      <w:r w:rsidR="00F4481F">
        <w:rPr>
          <w:rFonts w:ascii="Museo Sans 300" w:eastAsia="Museo Sans" w:hAnsi="Museo Sans 300" w:cs="Calibri"/>
          <w:sz w:val="20"/>
          <w:szCs w:val="20"/>
          <w:lang w:val="es-ES"/>
        </w:rPr>
        <w:t xml:space="preserve"> poseen </w:t>
      </w:r>
      <w:r w:rsidR="001A06CE">
        <w:rPr>
          <w:rFonts w:ascii="Museo Sans 300" w:eastAsia="Museo Sans" w:hAnsi="Museo Sans 300" w:cs="Calibri"/>
          <w:sz w:val="20"/>
          <w:szCs w:val="20"/>
          <w:lang w:val="es-ES"/>
        </w:rPr>
        <w:t>un sistema de puesta a tierra conectado al tablero principal.</w:t>
      </w:r>
    </w:p>
    <w:p w14:paraId="77783041" w14:textId="31440CE6" w:rsidR="001A06CE" w:rsidRDefault="001A06CE" w:rsidP="001A06CE">
      <w:pPr>
        <w:pStyle w:val="paragraph"/>
        <w:spacing w:before="0" w:after="0"/>
        <w:ind w:left="1287"/>
        <w:jc w:val="both"/>
        <w:rPr>
          <w:rFonts w:ascii="Museo Sans 300" w:eastAsia="Museo Sans" w:hAnsi="Museo Sans 300" w:cs="Calibri"/>
          <w:sz w:val="20"/>
          <w:szCs w:val="20"/>
          <w:lang w:val="es-ES"/>
        </w:rPr>
      </w:pPr>
    </w:p>
    <w:p w14:paraId="15DA40C1" w14:textId="63874A2C" w:rsidR="00760524" w:rsidRDefault="00760524" w:rsidP="00760524">
      <w:pPr>
        <w:pStyle w:val="paragraph"/>
        <w:spacing w:before="0" w:after="0"/>
        <w:ind w:left="128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Por lo tanto, el día en que ocurrió la falla </w:t>
      </w:r>
      <w:r w:rsidRPr="00F441E0">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protecciones</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eléctricas</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internas</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del</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suministro</w:t>
      </w:r>
      <w:r>
        <w:rPr>
          <w:rFonts w:ascii="Museo Sans 300" w:eastAsia="Museo Sans" w:hAnsi="Museo Sans 300" w:cs="Calibri"/>
          <w:sz w:val="20"/>
          <w:szCs w:val="20"/>
          <w:lang w:val="es-ES"/>
        </w:rPr>
        <w:t xml:space="preserve"> no </w:t>
      </w:r>
      <w:r w:rsidRPr="00F441E0">
        <w:rPr>
          <w:rFonts w:ascii="Museo Sans 300" w:eastAsia="Museo Sans" w:hAnsi="Museo Sans 300" w:cs="Calibri"/>
          <w:sz w:val="20"/>
          <w:szCs w:val="20"/>
          <w:lang w:val="es-ES"/>
        </w:rPr>
        <w:t>p</w:t>
      </w:r>
      <w:r>
        <w:rPr>
          <w:rFonts w:ascii="Museo Sans 300" w:eastAsia="Museo Sans" w:hAnsi="Museo Sans 300" w:cs="Calibri"/>
          <w:sz w:val="20"/>
          <w:szCs w:val="20"/>
          <w:lang w:val="es-ES"/>
        </w:rPr>
        <w:t xml:space="preserve">udieron </w:t>
      </w:r>
      <w:r w:rsidRPr="00F441E0">
        <w:rPr>
          <w:rFonts w:ascii="Museo Sans 300" w:eastAsia="Museo Sans" w:hAnsi="Museo Sans 300" w:cs="Calibri"/>
          <w:sz w:val="20"/>
          <w:szCs w:val="20"/>
          <w:lang w:val="es-ES"/>
        </w:rPr>
        <w:t>resisti</w:t>
      </w:r>
      <w:r>
        <w:rPr>
          <w:rFonts w:ascii="Museo Sans 300" w:eastAsia="Museo Sans" w:hAnsi="Museo Sans 300" w:cs="Calibri"/>
          <w:sz w:val="20"/>
          <w:szCs w:val="20"/>
          <w:lang w:val="es-ES"/>
        </w:rPr>
        <w:t xml:space="preserve">r </w:t>
      </w:r>
      <w:r w:rsidRPr="00F441E0">
        <w:rPr>
          <w:rFonts w:ascii="Museo Sans 300" w:eastAsia="Museo Sans" w:hAnsi="Museo Sans 300" w:cs="Calibri"/>
          <w:sz w:val="20"/>
          <w:szCs w:val="20"/>
          <w:lang w:val="es-ES"/>
        </w:rPr>
        <w:t>o</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contrarresta</w:t>
      </w:r>
      <w:r>
        <w:rPr>
          <w:rFonts w:ascii="Museo Sans 300" w:eastAsia="Museo Sans" w:hAnsi="Museo Sans 300" w:cs="Calibri"/>
          <w:sz w:val="20"/>
          <w:szCs w:val="20"/>
          <w:lang w:val="es-ES"/>
        </w:rPr>
        <w:t xml:space="preserve">r </w:t>
      </w:r>
      <w:r w:rsidRPr="00F441E0">
        <w:rPr>
          <w:rFonts w:ascii="Museo Sans 300" w:eastAsia="Museo Sans" w:hAnsi="Museo Sans 300" w:cs="Calibri"/>
          <w:sz w:val="20"/>
          <w:szCs w:val="20"/>
          <w:lang w:val="es-ES"/>
        </w:rPr>
        <w:t>el</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desbalance</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eléctrico</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derivado</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la</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red</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F441E0">
        <w:rPr>
          <w:rFonts w:ascii="Museo Sans 300" w:eastAsia="Museo Sans" w:hAnsi="Museo Sans 300" w:cs="Calibri"/>
          <w:sz w:val="20"/>
          <w:szCs w:val="20"/>
          <w:lang w:val="es-ES"/>
        </w:rPr>
        <w:t>distribución.</w:t>
      </w:r>
    </w:p>
    <w:p w14:paraId="58355BFD" w14:textId="77777777" w:rsidR="00760524" w:rsidRDefault="00760524" w:rsidP="00760524">
      <w:pPr>
        <w:pStyle w:val="paragraph"/>
        <w:spacing w:before="0" w:after="0"/>
        <w:ind w:left="1287"/>
        <w:jc w:val="both"/>
        <w:rPr>
          <w:rFonts w:ascii="Museo Sans 300" w:eastAsia="Museo Sans" w:hAnsi="Museo Sans 300" w:cs="Calibri"/>
          <w:sz w:val="20"/>
          <w:szCs w:val="20"/>
          <w:lang w:val="es-ES"/>
        </w:rPr>
      </w:pPr>
    </w:p>
    <w:p w14:paraId="2460542C" w14:textId="7A149B30" w:rsidR="0081310A" w:rsidRDefault="001A06CE" w:rsidP="001A06CE">
      <w:pPr>
        <w:pStyle w:val="paragraph"/>
        <w:spacing w:before="0" w:after="0"/>
        <w:ind w:left="128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Debe señalarse que al momento que la distribuidora realizó la inspección</w:t>
      </w:r>
      <w:r w:rsidR="0081310A">
        <w:rPr>
          <w:rFonts w:ascii="Museo Sans 300" w:eastAsia="Museo Sans" w:hAnsi="Museo Sans 300" w:cs="Calibri"/>
          <w:sz w:val="20"/>
          <w:szCs w:val="20"/>
          <w:lang w:val="es-ES"/>
        </w:rPr>
        <w:t xml:space="preserve"> técnica </w:t>
      </w:r>
      <w:r>
        <w:rPr>
          <w:rFonts w:ascii="Museo Sans 300" w:eastAsia="Museo Sans" w:hAnsi="Museo Sans 300" w:cs="Calibri"/>
          <w:sz w:val="20"/>
          <w:szCs w:val="20"/>
          <w:lang w:val="es-ES"/>
        </w:rPr>
        <w:t>la puesta a tierra instalada en el suministro se encontraba desconectada</w:t>
      </w:r>
      <w:r w:rsidR="00232DB8">
        <w:rPr>
          <w:rFonts w:ascii="Museo Sans 300" w:eastAsia="Museo Sans" w:hAnsi="Museo Sans 300" w:cs="Calibri"/>
          <w:sz w:val="20"/>
          <w:szCs w:val="20"/>
          <w:lang w:val="es-ES"/>
        </w:rPr>
        <w:t>,</w:t>
      </w:r>
      <w:r>
        <w:rPr>
          <w:rFonts w:ascii="Museo Sans 300" w:eastAsia="Museo Sans" w:hAnsi="Museo Sans 300" w:cs="Calibri"/>
          <w:sz w:val="20"/>
          <w:szCs w:val="20"/>
          <w:lang w:val="es-ES"/>
        </w:rPr>
        <w:t xml:space="preserve"> </w:t>
      </w:r>
      <w:r w:rsidR="00232DB8">
        <w:rPr>
          <w:rFonts w:ascii="Museo Sans 300" w:eastAsia="Museo Sans" w:hAnsi="Museo Sans 300" w:cs="Calibri"/>
          <w:sz w:val="20"/>
          <w:szCs w:val="20"/>
          <w:lang w:val="es-ES"/>
        </w:rPr>
        <w:t>debido</w:t>
      </w:r>
      <w:r w:rsidR="008717C4">
        <w:rPr>
          <w:rFonts w:ascii="Museo Sans 300" w:eastAsia="Museo Sans" w:hAnsi="Museo Sans 300" w:cs="Calibri"/>
          <w:sz w:val="20"/>
          <w:szCs w:val="20"/>
          <w:lang w:val="es-ES"/>
        </w:rPr>
        <w:t xml:space="preserve"> a que el sistema de bombeo estaba fuera de servicio y en proceso de sustitución del equipo</w:t>
      </w:r>
      <w:r w:rsidR="00EE6BCC">
        <w:rPr>
          <w:rFonts w:ascii="Museo Sans 300" w:eastAsia="Museo Sans" w:hAnsi="Museo Sans 300" w:cs="Calibri"/>
          <w:sz w:val="20"/>
          <w:szCs w:val="20"/>
          <w:lang w:val="es-ES"/>
        </w:rPr>
        <w:t>.</w:t>
      </w:r>
    </w:p>
    <w:p w14:paraId="7002D88E" w14:textId="77777777" w:rsidR="00F441E0" w:rsidRDefault="00F441E0" w:rsidP="00F441E0">
      <w:pPr>
        <w:pStyle w:val="paragraph"/>
        <w:spacing w:before="0" w:after="0"/>
        <w:ind w:left="1287"/>
        <w:jc w:val="both"/>
        <w:rPr>
          <w:rFonts w:ascii="Museo Sans 300" w:eastAsia="Museo Sans" w:hAnsi="Museo Sans 300" w:cs="Calibri"/>
          <w:sz w:val="20"/>
          <w:szCs w:val="20"/>
          <w:lang w:val="es-ES"/>
        </w:rPr>
      </w:pPr>
    </w:p>
    <w:p w14:paraId="13530B4A" w14:textId="66FC78FD" w:rsidR="000D1441" w:rsidRPr="000D1441" w:rsidRDefault="001C35A3" w:rsidP="000D1441">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lastRenderedPageBreak/>
        <w:t>Respecto</w:t>
      </w:r>
      <w:r w:rsidR="00CF7A49">
        <w:rPr>
          <w:rFonts w:ascii="Museo Sans 300" w:eastAsia="Museo Sans" w:hAnsi="Museo Sans 300" w:cs="Calibri"/>
          <w:sz w:val="20"/>
          <w:szCs w:val="20"/>
          <w:lang w:val="es-ES"/>
        </w:rPr>
        <w:t xml:space="preserve"> </w:t>
      </w:r>
      <w:r w:rsidR="001961CD">
        <w:rPr>
          <w:rFonts w:ascii="Museo Sans 300" w:eastAsia="Museo Sans" w:hAnsi="Museo Sans 300" w:cs="Calibri"/>
          <w:sz w:val="20"/>
          <w:szCs w:val="20"/>
          <w:lang w:val="es-ES"/>
        </w:rPr>
        <w:t>a</w:t>
      </w:r>
      <w:r w:rsidR="00CF7A49">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que</w:t>
      </w:r>
      <w:r w:rsidR="00CF7A49">
        <w:rPr>
          <w:rFonts w:ascii="Museo Sans 300" w:eastAsia="Museo Sans" w:hAnsi="Museo Sans 300" w:cs="Calibri"/>
          <w:sz w:val="20"/>
          <w:szCs w:val="20"/>
          <w:lang w:val="es-ES"/>
        </w:rPr>
        <w:t xml:space="preserve"> </w:t>
      </w:r>
      <w:r w:rsidR="000D1441" w:rsidRPr="000D1441">
        <w:rPr>
          <w:rFonts w:ascii="Museo Sans 300" w:eastAsia="Museo Sans" w:hAnsi="Museo Sans 300" w:cs="Calibri"/>
          <w:sz w:val="20"/>
          <w:szCs w:val="20"/>
          <w:lang w:val="es-ES"/>
        </w:rPr>
        <w:t>el fabricante recomienda la conexión trifásica cerrada</w:t>
      </w:r>
      <w:r w:rsidR="000D1441">
        <w:rPr>
          <w:rFonts w:ascii="Museo Sans 300" w:eastAsia="Museo Sans" w:hAnsi="Museo Sans 300" w:cs="Calibri"/>
          <w:sz w:val="20"/>
          <w:szCs w:val="20"/>
          <w:lang w:val="es-ES"/>
        </w:rPr>
        <w:t xml:space="preserve"> para el motor</w:t>
      </w:r>
      <w:r w:rsidR="000D1441" w:rsidRPr="000D1441">
        <w:rPr>
          <w:rFonts w:ascii="Museo Sans 300" w:eastAsia="Museo Sans" w:hAnsi="Museo Sans 300" w:cs="Calibri"/>
          <w:sz w:val="20"/>
          <w:szCs w:val="20"/>
        </w:rPr>
        <w:t xml:space="preserve"> </w:t>
      </w:r>
      <w:r w:rsidR="000D1441">
        <w:rPr>
          <w:rFonts w:ascii="Museo Sans 300" w:eastAsia="Museo Sans" w:hAnsi="Museo Sans 300" w:cs="Calibri"/>
          <w:sz w:val="20"/>
          <w:szCs w:val="20"/>
        </w:rPr>
        <w:t>sumergible</w:t>
      </w:r>
      <w:r w:rsidR="000D1441" w:rsidRPr="004E7D8F">
        <w:rPr>
          <w:rFonts w:ascii="Museo Sans 300" w:eastAsia="Museo Sans" w:hAnsi="Museo Sans 300" w:cs="Calibri"/>
          <w:sz w:val="20"/>
          <w:szCs w:val="20"/>
        </w:rPr>
        <w:t xml:space="preserve"> de 1</w:t>
      </w:r>
      <w:r w:rsidR="000D1441">
        <w:rPr>
          <w:rFonts w:ascii="Museo Sans 300" w:eastAsia="Museo Sans" w:hAnsi="Museo Sans 300" w:cs="Calibri"/>
          <w:sz w:val="20"/>
          <w:szCs w:val="20"/>
        </w:rPr>
        <w:t>5</w:t>
      </w:r>
      <w:r w:rsidR="000D1441" w:rsidRPr="004E7D8F">
        <w:rPr>
          <w:rFonts w:ascii="Museo Sans 300" w:eastAsia="Museo Sans" w:hAnsi="Museo Sans 300" w:cs="Calibri"/>
          <w:sz w:val="20"/>
          <w:szCs w:val="20"/>
        </w:rPr>
        <w:t xml:space="preserve"> HP</w:t>
      </w:r>
      <w:r w:rsidR="000D1441" w:rsidRPr="000D1441">
        <w:rPr>
          <w:rFonts w:ascii="Museo Sans 300" w:eastAsia="Museo Sans" w:hAnsi="Museo Sans 300" w:cs="Calibri"/>
          <w:sz w:val="20"/>
          <w:szCs w:val="20"/>
          <w:lang w:val="es-ES"/>
        </w:rPr>
        <w:t xml:space="preserve">, </w:t>
      </w:r>
      <w:r w:rsidR="000D1441">
        <w:rPr>
          <w:rFonts w:ascii="Museo Sans 300" w:eastAsia="Museo Sans" w:hAnsi="Museo Sans 300" w:cs="Calibri"/>
          <w:sz w:val="20"/>
          <w:szCs w:val="20"/>
          <w:lang w:val="es-ES"/>
        </w:rPr>
        <w:t xml:space="preserve">debe indicarse que </w:t>
      </w:r>
      <w:r w:rsidR="000D1441" w:rsidRPr="000D1441">
        <w:rPr>
          <w:rFonts w:ascii="Museo Sans 300" w:eastAsia="Museo Sans" w:hAnsi="Museo Sans 300" w:cs="Calibri"/>
          <w:sz w:val="20"/>
          <w:szCs w:val="20"/>
          <w:lang w:val="es-ES"/>
        </w:rPr>
        <w:t>no es prohibitiva la conexión delta abierta por el fabricante ni por el marco regulatorio eléctrico</w:t>
      </w:r>
      <w:r w:rsidR="0081310A">
        <w:rPr>
          <w:rFonts w:ascii="Museo Sans 300" w:eastAsia="Museo Sans" w:hAnsi="Museo Sans 300" w:cs="Calibri"/>
          <w:sz w:val="20"/>
          <w:szCs w:val="20"/>
          <w:lang w:val="es-ES"/>
        </w:rPr>
        <w:t xml:space="preserve"> nacional</w:t>
      </w:r>
      <w:r w:rsidR="000D1441" w:rsidRPr="000D1441">
        <w:rPr>
          <w:rFonts w:ascii="Museo Sans 300" w:eastAsia="Museo Sans" w:hAnsi="Museo Sans 300" w:cs="Calibri"/>
          <w:sz w:val="20"/>
          <w:szCs w:val="20"/>
          <w:lang w:val="es-ES"/>
        </w:rPr>
        <w:t xml:space="preserve">, </w:t>
      </w:r>
      <w:r w:rsidR="0081310A">
        <w:rPr>
          <w:rFonts w:ascii="Museo Sans 300" w:eastAsia="Museo Sans" w:hAnsi="Museo Sans 300" w:cs="Calibri"/>
          <w:sz w:val="20"/>
          <w:szCs w:val="20"/>
          <w:lang w:val="es-ES"/>
        </w:rPr>
        <w:t>pues</w:t>
      </w:r>
      <w:r w:rsidR="000D1441" w:rsidRPr="000D1441">
        <w:rPr>
          <w:rFonts w:ascii="Museo Sans 300" w:eastAsia="Museo Sans" w:hAnsi="Museo Sans 300" w:cs="Calibri"/>
          <w:sz w:val="20"/>
          <w:szCs w:val="20"/>
          <w:lang w:val="es-ES"/>
        </w:rPr>
        <w:t xml:space="preserve"> en el país se </w:t>
      </w:r>
      <w:r w:rsidR="0081310A">
        <w:rPr>
          <w:rFonts w:ascii="Museo Sans 300" w:eastAsia="Museo Sans" w:hAnsi="Museo Sans 300" w:cs="Calibri"/>
          <w:sz w:val="20"/>
          <w:szCs w:val="20"/>
          <w:lang w:val="es-ES"/>
        </w:rPr>
        <w:t>encuentran</w:t>
      </w:r>
      <w:r w:rsidR="000D1441" w:rsidRPr="000D1441">
        <w:rPr>
          <w:rFonts w:ascii="Museo Sans 300" w:eastAsia="Museo Sans" w:hAnsi="Museo Sans 300" w:cs="Calibri"/>
          <w:sz w:val="20"/>
          <w:szCs w:val="20"/>
          <w:lang w:val="es-ES"/>
        </w:rPr>
        <w:t xml:space="preserve"> instalados </w:t>
      </w:r>
      <w:r w:rsidR="0081310A">
        <w:rPr>
          <w:rFonts w:ascii="Museo Sans 300" w:eastAsia="Museo Sans" w:hAnsi="Museo Sans 300" w:cs="Calibri"/>
          <w:sz w:val="20"/>
          <w:szCs w:val="20"/>
          <w:lang w:val="es-ES"/>
        </w:rPr>
        <w:t xml:space="preserve">y en operación </w:t>
      </w:r>
      <w:r w:rsidR="000D1441" w:rsidRPr="000D1441">
        <w:rPr>
          <w:rFonts w:ascii="Museo Sans 300" w:eastAsia="Museo Sans" w:hAnsi="Museo Sans 300" w:cs="Calibri"/>
          <w:sz w:val="20"/>
          <w:szCs w:val="20"/>
          <w:lang w:val="es-ES"/>
        </w:rPr>
        <w:t xml:space="preserve">una cantidad considerable de sistemas de bombeo de agua con </w:t>
      </w:r>
      <w:r w:rsidR="0081310A">
        <w:rPr>
          <w:rFonts w:ascii="Museo Sans 300" w:eastAsia="Museo Sans" w:hAnsi="Museo Sans 300" w:cs="Calibri"/>
          <w:sz w:val="20"/>
          <w:szCs w:val="20"/>
          <w:lang w:val="es-ES"/>
        </w:rPr>
        <w:t xml:space="preserve">una </w:t>
      </w:r>
      <w:r w:rsidR="000D1441" w:rsidRPr="000D1441">
        <w:rPr>
          <w:rFonts w:ascii="Museo Sans 300" w:eastAsia="Museo Sans" w:hAnsi="Museo Sans 300" w:cs="Calibri"/>
          <w:sz w:val="20"/>
          <w:szCs w:val="20"/>
          <w:lang w:val="es-ES"/>
        </w:rPr>
        <w:t>conexión trifásica en delta abierta, similar a</w:t>
      </w:r>
      <w:r w:rsidR="0081310A">
        <w:rPr>
          <w:rFonts w:ascii="Museo Sans 300" w:eastAsia="Museo Sans" w:hAnsi="Museo Sans 300" w:cs="Calibri"/>
          <w:sz w:val="20"/>
          <w:szCs w:val="20"/>
          <w:lang w:val="es-ES"/>
        </w:rPr>
        <w:t xml:space="preserve"> la del </w:t>
      </w:r>
      <w:r w:rsidR="0081310A" w:rsidRPr="000D1441">
        <w:rPr>
          <w:rFonts w:ascii="Museo Sans 300" w:eastAsia="Museo Sans" w:hAnsi="Museo Sans 300" w:cs="Calibri"/>
          <w:sz w:val="20"/>
          <w:szCs w:val="20"/>
        </w:rPr>
        <w:t xml:space="preserve">suministro </w:t>
      </w:r>
      <w:r w:rsidR="0081310A" w:rsidRPr="000D1441">
        <w:rPr>
          <w:rFonts w:ascii="Museo Sans 300" w:hAnsi="Museo Sans 300"/>
          <w:color w:val="000000"/>
          <w:sz w:val="20"/>
          <w:szCs w:val="20"/>
        </w:rPr>
        <w:t xml:space="preserve">con NIC </w:t>
      </w:r>
      <w:r w:rsidR="008D3510">
        <w:rPr>
          <w:rFonts w:ascii="Museo Sans 300" w:hAnsi="Museo Sans 300"/>
          <w:color w:val="000000"/>
          <w:sz w:val="20"/>
          <w:szCs w:val="20"/>
        </w:rPr>
        <w:t>+++</w:t>
      </w:r>
      <w:r w:rsidR="000D1441" w:rsidRPr="000D1441">
        <w:rPr>
          <w:rFonts w:ascii="Museo Sans 300" w:eastAsia="Museo Sans" w:hAnsi="Museo Sans 300" w:cs="Calibri"/>
          <w:sz w:val="20"/>
          <w:szCs w:val="20"/>
          <w:lang w:val="es-ES"/>
        </w:rPr>
        <w:t xml:space="preserve">, sin ser </w:t>
      </w:r>
      <w:r w:rsidR="0081310A">
        <w:rPr>
          <w:rFonts w:ascii="Museo Sans 300" w:eastAsia="Museo Sans" w:hAnsi="Museo Sans 300" w:cs="Calibri"/>
          <w:sz w:val="20"/>
          <w:szCs w:val="20"/>
          <w:lang w:val="es-ES"/>
        </w:rPr>
        <w:t xml:space="preserve">la conexión en referencia una </w:t>
      </w:r>
      <w:r w:rsidR="000D1441" w:rsidRPr="000D1441">
        <w:rPr>
          <w:rFonts w:ascii="Museo Sans 300" w:eastAsia="Museo Sans" w:hAnsi="Museo Sans 300" w:cs="Calibri"/>
          <w:sz w:val="20"/>
          <w:szCs w:val="20"/>
          <w:lang w:val="es-ES"/>
        </w:rPr>
        <w:t xml:space="preserve">causa de falla </w:t>
      </w:r>
      <w:r w:rsidR="000D1441">
        <w:rPr>
          <w:rFonts w:ascii="Museo Sans 300" w:eastAsia="Museo Sans" w:hAnsi="Museo Sans 300" w:cs="Calibri"/>
          <w:sz w:val="20"/>
          <w:szCs w:val="20"/>
          <w:lang w:val="es-ES"/>
        </w:rPr>
        <w:t>y daño de los equipos</w:t>
      </w:r>
      <w:r w:rsidR="0081310A">
        <w:rPr>
          <w:rFonts w:ascii="Museo Sans 300" w:eastAsia="Museo Sans" w:hAnsi="Museo Sans 300" w:cs="Calibri"/>
          <w:sz w:val="20"/>
          <w:szCs w:val="20"/>
          <w:lang w:val="es-ES"/>
        </w:rPr>
        <w:t>.</w:t>
      </w:r>
    </w:p>
    <w:p w14:paraId="1317EBE0" w14:textId="60C57CD6" w:rsidR="009D1822" w:rsidRDefault="009D1822" w:rsidP="000D1441">
      <w:pPr>
        <w:pStyle w:val="paragraph"/>
        <w:spacing w:before="0" w:after="0"/>
        <w:ind w:left="1287"/>
        <w:jc w:val="both"/>
        <w:rPr>
          <w:rFonts w:ascii="Museo Sans 300" w:eastAsia="Museo Sans" w:hAnsi="Museo Sans 300" w:cs="Calibri"/>
          <w:sz w:val="20"/>
          <w:szCs w:val="20"/>
          <w:lang w:val="es-ES"/>
        </w:rPr>
      </w:pPr>
    </w:p>
    <w:p w14:paraId="6F373726" w14:textId="7859E7F4" w:rsidR="00F441E0" w:rsidRDefault="00775E9E" w:rsidP="006B2374">
      <w:pPr>
        <w:pStyle w:val="paragraph"/>
        <w:spacing w:before="0" w:after="0"/>
        <w:ind w:left="128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P</w:t>
      </w:r>
      <w:r w:rsidR="00F441E0" w:rsidRPr="00F441E0">
        <w:rPr>
          <w:rFonts w:ascii="Museo Sans 300" w:eastAsia="Museo Sans" w:hAnsi="Museo Sans 300" w:cs="Calibri"/>
          <w:sz w:val="20"/>
          <w:szCs w:val="20"/>
          <w:lang w:val="es-ES"/>
        </w:rPr>
        <w:t>or</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lo</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que</w:t>
      </w:r>
      <w:r w:rsidR="00CF7A49">
        <w:rPr>
          <w:rFonts w:ascii="Museo Sans 300" w:eastAsia="Museo Sans" w:hAnsi="Museo Sans 300" w:cs="Calibri"/>
          <w:sz w:val="20"/>
          <w:szCs w:val="20"/>
          <w:lang w:val="es-ES"/>
        </w:rPr>
        <w:t xml:space="preserve"> </w:t>
      </w:r>
      <w:r w:rsidR="002E2CE1">
        <w:rPr>
          <w:rFonts w:ascii="Museo Sans 300" w:eastAsia="Museo Sans" w:hAnsi="Museo Sans 300" w:cs="Calibri"/>
          <w:sz w:val="20"/>
          <w:szCs w:val="20"/>
          <w:lang w:val="es-ES"/>
        </w:rPr>
        <w:t>el</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argumento</w:t>
      </w:r>
      <w:r w:rsidR="00CF7A49">
        <w:rPr>
          <w:rFonts w:ascii="Museo Sans 300" w:eastAsia="Museo Sans" w:hAnsi="Museo Sans 300" w:cs="Calibri"/>
          <w:sz w:val="20"/>
          <w:szCs w:val="20"/>
          <w:lang w:val="es-ES"/>
        </w:rPr>
        <w:t xml:space="preserve"> </w:t>
      </w:r>
      <w:r w:rsidR="002E2CE1">
        <w:rPr>
          <w:rFonts w:ascii="Museo Sans 300" w:eastAsia="Museo Sans" w:hAnsi="Museo Sans 300" w:cs="Calibri"/>
          <w:sz w:val="20"/>
          <w:szCs w:val="20"/>
          <w:lang w:val="es-ES"/>
        </w:rPr>
        <w:t>de</w:t>
      </w:r>
      <w:r w:rsidR="00CF7A49">
        <w:rPr>
          <w:rFonts w:ascii="Museo Sans 300" w:eastAsia="Museo Sans" w:hAnsi="Museo Sans 300" w:cs="Calibri"/>
          <w:sz w:val="20"/>
          <w:szCs w:val="20"/>
          <w:lang w:val="es-ES"/>
        </w:rPr>
        <w:t xml:space="preserve"> </w:t>
      </w:r>
      <w:r w:rsidR="002E2CE1">
        <w:rPr>
          <w:rFonts w:ascii="Museo Sans 300" w:eastAsia="Museo Sans" w:hAnsi="Museo Sans 300" w:cs="Calibri"/>
          <w:sz w:val="20"/>
          <w:szCs w:val="20"/>
          <w:lang w:val="es-ES"/>
        </w:rPr>
        <w:t>la</w:t>
      </w:r>
      <w:r w:rsidR="00CF7A49">
        <w:rPr>
          <w:rFonts w:ascii="Museo Sans 300" w:eastAsia="Museo Sans" w:hAnsi="Museo Sans 300" w:cs="Calibri"/>
          <w:sz w:val="20"/>
          <w:szCs w:val="20"/>
          <w:lang w:val="es-ES"/>
        </w:rPr>
        <w:t xml:space="preserve"> </w:t>
      </w:r>
      <w:r w:rsidR="002E2CE1">
        <w:rPr>
          <w:rFonts w:ascii="Museo Sans 300" w:eastAsia="Museo Sans" w:hAnsi="Museo Sans 300" w:cs="Calibri"/>
          <w:sz w:val="20"/>
          <w:szCs w:val="20"/>
          <w:lang w:val="es-ES"/>
        </w:rPr>
        <w:t>distribuidora</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no</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justifica</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el</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origen</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de</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la</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falla</w:t>
      </w:r>
      <w:r w:rsidR="00CF7A49">
        <w:rPr>
          <w:rFonts w:ascii="Museo Sans 300" w:eastAsia="Museo Sans" w:hAnsi="Museo Sans 300" w:cs="Calibri"/>
          <w:sz w:val="20"/>
          <w:szCs w:val="20"/>
          <w:lang w:val="es-ES"/>
        </w:rPr>
        <w:t xml:space="preserve"> </w:t>
      </w:r>
      <w:r w:rsidR="00F441E0">
        <w:rPr>
          <w:rFonts w:ascii="Museo Sans 300" w:eastAsia="Museo Sans" w:hAnsi="Museo Sans 300" w:cs="Calibri"/>
          <w:sz w:val="20"/>
          <w:szCs w:val="20"/>
          <w:lang w:val="es-ES"/>
        </w:rPr>
        <w:t>y</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se</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considera</w:t>
      </w:r>
      <w:r w:rsidR="00CF7A49">
        <w:rPr>
          <w:rFonts w:ascii="Museo Sans 300" w:eastAsia="Museo Sans" w:hAnsi="Museo Sans 300" w:cs="Calibri"/>
          <w:sz w:val="20"/>
          <w:szCs w:val="20"/>
          <w:lang w:val="es-ES"/>
        </w:rPr>
        <w:t xml:space="preserve"> </w:t>
      </w:r>
      <w:r w:rsidR="00F441E0" w:rsidRPr="00F441E0">
        <w:rPr>
          <w:rFonts w:ascii="Museo Sans 300" w:eastAsia="Museo Sans" w:hAnsi="Museo Sans 300" w:cs="Calibri"/>
          <w:sz w:val="20"/>
          <w:szCs w:val="20"/>
          <w:lang w:val="es-ES"/>
        </w:rPr>
        <w:t>improcedente.</w:t>
      </w:r>
    </w:p>
    <w:p w14:paraId="6884E404" w14:textId="77777777" w:rsidR="000D1441" w:rsidRPr="00F87713" w:rsidRDefault="000D1441" w:rsidP="000D1441">
      <w:pPr>
        <w:pStyle w:val="paragraph"/>
        <w:spacing w:before="0" w:after="0"/>
        <w:ind w:left="1287"/>
        <w:jc w:val="both"/>
        <w:rPr>
          <w:rStyle w:val="eop"/>
          <w:rFonts w:ascii="Museo Sans 300" w:eastAsia="Museo Sans" w:hAnsi="Museo Sans 300" w:cs="Calibri"/>
          <w:sz w:val="20"/>
          <w:szCs w:val="20"/>
          <w:lang w:val="es-ES"/>
        </w:rPr>
      </w:pPr>
    </w:p>
    <w:p w14:paraId="3D17FBBA" w14:textId="513305D5" w:rsidR="008C3653" w:rsidRDefault="00C2617D" w:rsidP="008C3653">
      <w:pPr>
        <w:pStyle w:val="paragraph"/>
        <w:spacing w:before="0" w:after="0"/>
        <w:ind w:left="567"/>
        <w:jc w:val="both"/>
        <w:rPr>
          <w:rStyle w:val="normaltextrun"/>
          <w:rFonts w:ascii="Museo Sans 300" w:eastAsia="Museo Sans" w:hAnsi="Museo Sans 300" w:cs="Calibri"/>
          <w:sz w:val="20"/>
          <w:szCs w:val="20"/>
          <w:lang w:val="es-ES"/>
        </w:rPr>
      </w:pPr>
      <w:r w:rsidRPr="00AE7B2F">
        <w:rPr>
          <w:rStyle w:val="normaltextrun"/>
          <w:rFonts w:ascii="Museo Sans 300" w:eastAsia="Museo Sans" w:hAnsi="Museo Sans 300"/>
          <w:sz w:val="20"/>
          <w:szCs w:val="20"/>
        </w:rPr>
        <w:t>Con</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CF7A49">
        <w:rPr>
          <w:rStyle w:val="normaltextrun"/>
          <w:rFonts w:ascii="Museo Sans 300" w:eastAsia="Museo Sans" w:hAnsi="Museo Sans 300"/>
          <w:sz w:val="20"/>
          <w:szCs w:val="20"/>
        </w:rPr>
        <w:t xml:space="preserve"> </w:t>
      </w:r>
      <w:r w:rsidR="0041166A">
        <w:rPr>
          <w:rStyle w:val="normaltextrun"/>
          <w:rFonts w:ascii="Museo Sans 300" w:eastAsia="Museo Sans" w:hAnsi="Museo Sans 300"/>
          <w:sz w:val="20"/>
          <w:szCs w:val="20"/>
        </w:rPr>
        <w:t xml:space="preserve">que </w:t>
      </w:r>
      <w:r w:rsidR="006A67DD" w:rsidRPr="00AE7B2F">
        <w:rPr>
          <w:rStyle w:val="normaltextrun"/>
          <w:rFonts w:ascii="Museo Sans 300" w:eastAsia="Museo Sans" w:hAnsi="Museo Sans 300"/>
          <w:sz w:val="20"/>
          <w:szCs w:val="20"/>
        </w:rPr>
        <w:t>la</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falla</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ocurrida</w:t>
      </w:r>
      <w:r w:rsidR="00CF7A49">
        <w:rPr>
          <w:rStyle w:val="normaltextrun"/>
          <w:rFonts w:ascii="Museo Sans 300" w:eastAsia="Museo Sans" w:hAnsi="Museo Sans 300"/>
          <w:sz w:val="20"/>
          <w:szCs w:val="20"/>
        </w:rPr>
        <w:t xml:space="preserve"> </w:t>
      </w:r>
      <w:r w:rsidR="00F922B1">
        <w:rPr>
          <w:rStyle w:val="normaltextrun"/>
          <w:rFonts w:ascii="Museo Sans 300" w:eastAsia="Museo Sans" w:hAnsi="Museo Sans 300"/>
          <w:sz w:val="20"/>
          <w:szCs w:val="20"/>
        </w:rPr>
        <w:t>el</w:t>
      </w:r>
      <w:r w:rsidR="00CF7A49">
        <w:rPr>
          <w:rStyle w:val="normaltextrun"/>
          <w:rFonts w:ascii="Museo Sans 300" w:eastAsia="Museo Sans" w:hAnsi="Museo Sans 300"/>
          <w:sz w:val="20"/>
          <w:szCs w:val="20"/>
        </w:rPr>
        <w:t xml:space="preserve"> </w:t>
      </w:r>
      <w:r w:rsidR="00F922B1">
        <w:rPr>
          <w:rStyle w:val="normaltextrun"/>
          <w:rFonts w:ascii="Museo Sans 300" w:eastAsia="Museo Sans" w:hAnsi="Museo Sans 300"/>
          <w:sz w:val="20"/>
          <w:szCs w:val="20"/>
        </w:rPr>
        <w:t>dí</w:t>
      </w:r>
      <w:r w:rsidR="00283F33">
        <w:rPr>
          <w:rStyle w:val="normaltextrun"/>
          <w:rFonts w:ascii="Museo Sans 300" w:eastAsia="Museo Sans" w:hAnsi="Museo Sans 300"/>
          <w:sz w:val="20"/>
          <w:szCs w:val="20"/>
        </w:rPr>
        <w:t>a</w:t>
      </w:r>
      <w:r w:rsidR="00CF7A49">
        <w:rPr>
          <w:rStyle w:val="normaltextrun"/>
          <w:rFonts w:ascii="Museo Sans 300" w:eastAsia="Museo Sans" w:hAnsi="Museo Sans 300"/>
          <w:sz w:val="20"/>
          <w:szCs w:val="20"/>
        </w:rPr>
        <w:t xml:space="preserve"> </w:t>
      </w:r>
      <w:r w:rsidR="004E7D8F">
        <w:rPr>
          <w:rStyle w:val="eop"/>
          <w:rFonts w:ascii="Museo Sans 300" w:eastAsia="Museo Sans" w:hAnsi="Museo Sans 300" w:cs="Calibri"/>
          <w:sz w:val="20"/>
          <w:szCs w:val="20"/>
        </w:rPr>
        <w:t>uno de enero de 2021</w:t>
      </w:r>
      <w:r w:rsidR="00CF7A49">
        <w:rPr>
          <w:rStyle w:val="eop"/>
          <w:rFonts w:ascii="Museo Sans 300" w:eastAsia="Museo Sans" w:hAnsi="Museo Sans 300" w:cs="Calibri"/>
          <w:sz w:val="20"/>
          <w:szCs w:val="20"/>
        </w:rPr>
        <w:t xml:space="preserve"> </w:t>
      </w:r>
      <w:r w:rsidR="00283F33">
        <w:rPr>
          <w:rStyle w:val="eop"/>
          <w:rFonts w:ascii="Museo Sans 300" w:eastAsia="Museo Sans" w:hAnsi="Museo Sans 300" w:cs="Calibri"/>
          <w:sz w:val="20"/>
          <w:szCs w:val="20"/>
        </w:rPr>
        <w:t>incidió</w:t>
      </w:r>
      <w:r w:rsidR="00CF7A49">
        <w:rPr>
          <w:rStyle w:val="eop"/>
          <w:rFonts w:ascii="Museo Sans 300" w:eastAsia="Museo Sans" w:hAnsi="Museo Sans 300" w:cs="Calibri"/>
          <w:sz w:val="20"/>
          <w:szCs w:val="20"/>
        </w:rPr>
        <w:t xml:space="preserve"> </w:t>
      </w:r>
      <w:r w:rsidR="00283F33">
        <w:rPr>
          <w:rStyle w:val="eop"/>
          <w:rFonts w:ascii="Museo Sans 300" w:eastAsia="Museo Sans" w:hAnsi="Museo Sans 300" w:cs="Calibri"/>
          <w:sz w:val="20"/>
          <w:szCs w:val="20"/>
        </w:rPr>
        <w:t>de</w:t>
      </w:r>
      <w:r w:rsidR="00CF7A49">
        <w:rPr>
          <w:rStyle w:val="eop"/>
          <w:rFonts w:ascii="Museo Sans 300" w:eastAsia="Museo Sans" w:hAnsi="Museo Sans 300" w:cs="Calibri"/>
          <w:sz w:val="20"/>
          <w:szCs w:val="20"/>
        </w:rPr>
        <w:t xml:space="preserve"> </w:t>
      </w:r>
      <w:r w:rsidR="00283F33">
        <w:rPr>
          <w:rStyle w:val="eop"/>
          <w:rFonts w:ascii="Museo Sans 300" w:eastAsia="Museo Sans" w:hAnsi="Museo Sans 300" w:cs="Calibri"/>
          <w:sz w:val="20"/>
          <w:szCs w:val="20"/>
        </w:rPr>
        <w:t>forma</w:t>
      </w:r>
      <w:r w:rsidR="00CF7A49">
        <w:rPr>
          <w:rStyle w:val="eop"/>
          <w:rFonts w:ascii="Museo Sans 300" w:eastAsia="Museo Sans" w:hAnsi="Museo Sans 300" w:cs="Calibri"/>
          <w:sz w:val="20"/>
          <w:szCs w:val="20"/>
        </w:rPr>
        <w:t xml:space="preserve"> </w:t>
      </w:r>
      <w:r w:rsidR="00283F33">
        <w:rPr>
          <w:rStyle w:val="eop"/>
          <w:rFonts w:ascii="Museo Sans 300" w:eastAsia="Museo Sans" w:hAnsi="Museo Sans 300" w:cs="Calibri"/>
          <w:sz w:val="20"/>
          <w:szCs w:val="20"/>
        </w:rPr>
        <w:t>negativa</w:t>
      </w:r>
      <w:r w:rsidR="00CF7A49">
        <w:rPr>
          <w:rStyle w:val="eop"/>
          <w:rFonts w:ascii="Museo Sans 300" w:eastAsia="Museo Sans" w:hAnsi="Museo Sans 300" w:cs="Calibri"/>
          <w:sz w:val="20"/>
          <w:szCs w:val="20"/>
        </w:rPr>
        <w:t xml:space="preserve"> </w:t>
      </w:r>
      <w:r w:rsidR="00283F33">
        <w:rPr>
          <w:rStyle w:val="eop"/>
          <w:rFonts w:ascii="Museo Sans 300" w:eastAsia="Museo Sans" w:hAnsi="Museo Sans 300" w:cs="Calibri"/>
          <w:sz w:val="20"/>
          <w:szCs w:val="20"/>
        </w:rPr>
        <w:t>en</w:t>
      </w:r>
      <w:r w:rsidR="00CF7A49">
        <w:rPr>
          <w:rStyle w:val="eop"/>
          <w:rFonts w:ascii="Museo Sans 300" w:eastAsia="Museo Sans" w:hAnsi="Museo Sans 300" w:cs="Calibri"/>
          <w:sz w:val="20"/>
          <w:szCs w:val="20"/>
        </w:rPr>
        <w:t xml:space="preserve"> </w:t>
      </w:r>
      <w:r w:rsidR="006A67DD" w:rsidRPr="00AE7B2F">
        <w:rPr>
          <w:rStyle w:val="normaltextrun"/>
          <w:rFonts w:ascii="Museo Sans 300" w:eastAsia="Museo Sans" w:hAnsi="Museo Sans 300"/>
          <w:sz w:val="20"/>
          <w:szCs w:val="20"/>
        </w:rPr>
        <w:t>el</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suministro</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de</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energía</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eléctrica</w:t>
      </w:r>
      <w:r w:rsidR="00CF7A49">
        <w:rPr>
          <w:rStyle w:val="normaltextrun"/>
          <w:rFonts w:ascii="Museo Sans 300" w:eastAsia="Museo Sans" w:hAnsi="Museo Sans 300"/>
          <w:sz w:val="20"/>
          <w:szCs w:val="20"/>
        </w:rPr>
        <w:t xml:space="preserve"> </w:t>
      </w:r>
      <w:r w:rsidR="00283F33">
        <w:rPr>
          <w:rFonts w:ascii="Museo Sans 300" w:eastAsia="Museo Sans" w:hAnsi="Museo Sans 300" w:cs="Calibri"/>
          <w:sz w:val="20"/>
          <w:szCs w:val="20"/>
          <w:lang w:val="es-ES"/>
        </w:rPr>
        <w:t>suministro</w:t>
      </w:r>
      <w:r w:rsidR="00CF7A49">
        <w:rPr>
          <w:rFonts w:ascii="Museo Sans 300" w:eastAsia="Museo Sans" w:hAnsi="Museo Sans 300" w:cs="Calibri"/>
          <w:sz w:val="20"/>
          <w:szCs w:val="20"/>
          <w:lang w:val="es-ES"/>
        </w:rPr>
        <w:t xml:space="preserve"> </w:t>
      </w:r>
      <w:r w:rsidR="00283F33">
        <w:rPr>
          <w:rFonts w:ascii="Museo Sans 300" w:eastAsia="Museo Sans" w:hAnsi="Museo Sans 300" w:cs="Calibri"/>
          <w:sz w:val="20"/>
          <w:szCs w:val="20"/>
          <w:lang w:val="es-ES"/>
        </w:rPr>
        <w:t>identificado</w:t>
      </w:r>
      <w:r w:rsidR="00CF7A49">
        <w:rPr>
          <w:rFonts w:ascii="Museo Sans 300" w:eastAsia="Museo Sans" w:hAnsi="Museo Sans 300" w:cs="Calibri"/>
          <w:sz w:val="20"/>
          <w:szCs w:val="20"/>
          <w:lang w:val="es-ES"/>
        </w:rPr>
        <w:t xml:space="preserve"> </w:t>
      </w:r>
      <w:r w:rsidR="00283F33">
        <w:rPr>
          <w:rFonts w:ascii="Museo Sans 300" w:eastAsia="Museo Sans" w:hAnsi="Museo Sans 300" w:cs="Calibri"/>
          <w:sz w:val="20"/>
          <w:szCs w:val="20"/>
          <w:lang w:val="es-ES"/>
        </w:rPr>
        <w:t>con</w:t>
      </w:r>
      <w:r w:rsidR="00CF7A49">
        <w:rPr>
          <w:rFonts w:ascii="Museo Sans 300" w:eastAsia="Museo Sans" w:hAnsi="Museo Sans 300" w:cs="Calibri"/>
          <w:sz w:val="20"/>
          <w:szCs w:val="20"/>
          <w:lang w:val="es-ES"/>
        </w:rPr>
        <w:t xml:space="preserve"> </w:t>
      </w:r>
      <w:r w:rsidR="00283F33">
        <w:rPr>
          <w:rFonts w:ascii="Museo Sans 300" w:eastAsia="Museo Sans" w:hAnsi="Museo Sans 300" w:cs="Calibri"/>
          <w:sz w:val="20"/>
          <w:szCs w:val="20"/>
          <w:lang w:val="es-ES"/>
        </w:rPr>
        <w:t>el</w:t>
      </w:r>
      <w:r w:rsidR="00CF7A49">
        <w:rPr>
          <w:rFonts w:ascii="Museo Sans 300" w:eastAsia="Museo Sans" w:hAnsi="Museo Sans 300" w:cs="Calibri"/>
          <w:sz w:val="20"/>
          <w:szCs w:val="20"/>
          <w:lang w:val="es-ES"/>
        </w:rPr>
        <w:t xml:space="preserve"> </w:t>
      </w:r>
      <w:r w:rsidR="00283F33">
        <w:rPr>
          <w:rFonts w:ascii="Museo Sans 300" w:eastAsia="Museo Sans" w:hAnsi="Museo Sans 300" w:cs="Calibri"/>
          <w:sz w:val="20"/>
          <w:szCs w:val="20"/>
          <w:lang w:val="es-ES"/>
        </w:rPr>
        <w:t>NIC</w:t>
      </w:r>
      <w:r w:rsidR="00CF7A49">
        <w:rPr>
          <w:rFonts w:ascii="Museo Sans 300" w:eastAsia="Museo Sans" w:hAnsi="Museo Sans 300" w:cs="Calibri"/>
          <w:sz w:val="20"/>
          <w:szCs w:val="20"/>
          <w:lang w:val="es-ES"/>
        </w:rPr>
        <w:t xml:space="preserve"> </w:t>
      </w:r>
      <w:r w:rsidR="008D3510">
        <w:rPr>
          <w:rFonts w:ascii="Museo Sans 300" w:eastAsia="Museo Sans" w:hAnsi="Museo Sans 300" w:cs="Calibri"/>
          <w:sz w:val="20"/>
          <w:szCs w:val="20"/>
          <w:lang w:val="es-ES"/>
        </w:rPr>
        <w:t>+++</w:t>
      </w:r>
      <w:r w:rsidR="00CF7A49">
        <w:rPr>
          <w:rFonts w:ascii="Museo Sans 300" w:eastAsia="Museo Sans" w:hAnsi="Museo Sans 300" w:cs="Calibri"/>
          <w:sz w:val="20"/>
          <w:szCs w:val="20"/>
          <w:lang w:val="es-ES"/>
        </w:rPr>
        <w:t xml:space="preserve"> </w:t>
      </w:r>
      <w:r w:rsidR="00283F33">
        <w:rPr>
          <w:rFonts w:ascii="Museo Sans 300" w:eastAsia="Museo Sans" w:hAnsi="Museo Sans 300" w:cs="Calibri"/>
          <w:sz w:val="20"/>
          <w:szCs w:val="20"/>
          <w:lang w:val="es-ES"/>
        </w:rPr>
        <w:t>y</w:t>
      </w:r>
      <w:r w:rsidR="00CF7A49">
        <w:rPr>
          <w:rFonts w:ascii="Museo Sans 300" w:eastAsia="Museo Sans" w:hAnsi="Museo Sans 300" w:cs="Calibri"/>
          <w:sz w:val="20"/>
          <w:szCs w:val="20"/>
          <w:lang w:val="es-ES"/>
        </w:rPr>
        <w:t xml:space="preserve"> </w:t>
      </w:r>
      <w:r w:rsidR="006A67DD" w:rsidRPr="00AE7B2F">
        <w:rPr>
          <w:rStyle w:val="normaltextrun"/>
          <w:rFonts w:ascii="Museo Sans 300" w:eastAsia="Museo Sans" w:hAnsi="Museo Sans 300"/>
          <w:sz w:val="20"/>
          <w:szCs w:val="20"/>
        </w:rPr>
        <w:t>tuvo</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como</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consecuencia</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el</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daño</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en</w:t>
      </w:r>
      <w:r w:rsidR="00CF7A49">
        <w:rPr>
          <w:rStyle w:val="normaltextrun"/>
          <w:rFonts w:ascii="Museo Sans 300" w:eastAsia="Museo Sans" w:hAnsi="Museo Sans 300"/>
          <w:sz w:val="20"/>
          <w:szCs w:val="20"/>
        </w:rPr>
        <w:t xml:space="preserve"> </w:t>
      </w:r>
      <w:r w:rsidR="00FA0623">
        <w:rPr>
          <w:rStyle w:val="normaltextrun"/>
          <w:rFonts w:ascii="Museo Sans 300" w:eastAsia="Museo Sans" w:hAnsi="Museo Sans 300"/>
          <w:sz w:val="20"/>
          <w:szCs w:val="20"/>
        </w:rPr>
        <w:t>el</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equipo</w:t>
      </w:r>
      <w:r w:rsidR="00CF7A49">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eléctrico</w:t>
      </w:r>
      <w:r w:rsidR="000F5747">
        <w:rPr>
          <w:rStyle w:val="normaltextrun"/>
          <w:rFonts w:ascii="Museo Sans 300" w:eastAsia="Museo Sans" w:hAnsi="Museo Sans 300"/>
          <w:sz w:val="20"/>
          <w:szCs w:val="20"/>
        </w:rPr>
        <w:t xml:space="preserve"> reclamado por el usuario</w:t>
      </w:r>
      <w:r w:rsidR="00C26D73">
        <w:rPr>
          <w:rStyle w:val="normaltextrun"/>
          <w:rFonts w:ascii="Museo Sans 300" w:eastAsia="Museo Sans" w:hAnsi="Museo Sans 300"/>
          <w:sz w:val="20"/>
          <w:szCs w:val="20"/>
        </w:rPr>
        <w:t>.</w:t>
      </w:r>
    </w:p>
    <w:p w14:paraId="5CC68718" w14:textId="06B71665" w:rsidR="00C25B15" w:rsidRDefault="00C25B15" w:rsidP="008C3653">
      <w:pPr>
        <w:pStyle w:val="paragraph"/>
        <w:spacing w:before="0" w:after="0"/>
        <w:ind w:left="567"/>
        <w:jc w:val="both"/>
        <w:rPr>
          <w:rFonts w:ascii="Museo Sans 500" w:hAnsi="Museo Sans 500"/>
          <w:b/>
          <w:sz w:val="20"/>
          <w:szCs w:val="20"/>
        </w:rPr>
      </w:pPr>
    </w:p>
    <w:p w14:paraId="64AE06BA" w14:textId="4ABB7581"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CF7A49">
        <w:rPr>
          <w:rFonts w:ascii="Museo Sans 500" w:hAnsi="Museo Sans 500"/>
          <w:b/>
          <w:sz w:val="20"/>
          <w:szCs w:val="20"/>
        </w:rPr>
        <w:t xml:space="preserve"> </w:t>
      </w:r>
      <w:r w:rsidR="00A462AB" w:rsidRPr="00CC2404">
        <w:rPr>
          <w:rFonts w:ascii="Museo Sans 500" w:hAnsi="Museo Sans 500"/>
          <w:b/>
          <w:sz w:val="20"/>
          <w:szCs w:val="20"/>
        </w:rPr>
        <w:t>económica</w:t>
      </w:r>
      <w:r w:rsidR="00CF7A49">
        <w:rPr>
          <w:rFonts w:ascii="Museo Sans 500" w:hAnsi="Museo Sans 500"/>
          <w:b/>
          <w:sz w:val="20"/>
          <w:szCs w:val="20"/>
        </w:rPr>
        <w:t xml:space="preserve"> </w:t>
      </w:r>
      <w:r w:rsidR="002E419D">
        <w:rPr>
          <w:rFonts w:ascii="Museo Sans 500" w:hAnsi="Museo Sans 500"/>
          <w:b/>
          <w:sz w:val="20"/>
          <w:szCs w:val="20"/>
        </w:rPr>
        <w:t>de</w:t>
      </w:r>
      <w:r w:rsidR="00CF7A49">
        <w:rPr>
          <w:rFonts w:ascii="Museo Sans 500" w:hAnsi="Museo Sans 500"/>
          <w:b/>
          <w:sz w:val="20"/>
          <w:szCs w:val="20"/>
        </w:rPr>
        <w:t xml:space="preserve"> </w:t>
      </w:r>
      <w:r w:rsidR="002E419D">
        <w:rPr>
          <w:rFonts w:ascii="Museo Sans 500" w:hAnsi="Museo Sans 500"/>
          <w:b/>
          <w:sz w:val="20"/>
          <w:szCs w:val="20"/>
        </w:rPr>
        <w:t>aparatos</w:t>
      </w:r>
      <w:r w:rsidR="00CF7A49">
        <w:rPr>
          <w:rFonts w:ascii="Museo Sans 500" w:hAnsi="Museo Sans 500"/>
          <w:b/>
          <w:sz w:val="20"/>
          <w:szCs w:val="20"/>
        </w:rPr>
        <w:t xml:space="preserve"> </w:t>
      </w:r>
      <w:r w:rsidR="002E419D">
        <w:rPr>
          <w:rFonts w:ascii="Museo Sans 500" w:hAnsi="Museo Sans 500"/>
          <w:b/>
          <w:sz w:val="20"/>
          <w:szCs w:val="20"/>
        </w:rPr>
        <w:t>y</w:t>
      </w:r>
      <w:r w:rsidR="00CF7A49">
        <w:rPr>
          <w:rFonts w:ascii="Museo Sans 500" w:hAnsi="Museo Sans 500"/>
          <w:b/>
          <w:sz w:val="20"/>
          <w:szCs w:val="20"/>
        </w:rPr>
        <w:t xml:space="preserve"> </w:t>
      </w:r>
      <w:r w:rsidR="002E419D">
        <w:rPr>
          <w:rFonts w:ascii="Museo Sans 500" w:hAnsi="Museo Sans 500"/>
          <w:b/>
          <w:sz w:val="20"/>
          <w:szCs w:val="20"/>
        </w:rPr>
        <w:t>bienes</w:t>
      </w:r>
      <w:r w:rsidR="00CF7A49">
        <w:rPr>
          <w:rFonts w:ascii="Museo Sans 500" w:hAnsi="Museo Sans 500"/>
          <w:b/>
          <w:sz w:val="20"/>
          <w:szCs w:val="20"/>
        </w:rPr>
        <w:t xml:space="preserve"> </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4CC413EB" w14:textId="31A9584A" w:rsidR="007B49FE" w:rsidRPr="00991D61" w:rsidRDefault="0031450A" w:rsidP="00994F47">
      <w:pPr>
        <w:pStyle w:val="paragraph"/>
        <w:spacing w:before="0" w:after="0"/>
        <w:ind w:left="567"/>
        <w:jc w:val="both"/>
        <w:rPr>
          <w:rFonts w:ascii="Museo Sans 300" w:hAnsi="Museo Sans 300"/>
          <w:sz w:val="20"/>
          <w:szCs w:val="20"/>
        </w:rPr>
      </w:pPr>
      <w:r>
        <w:rPr>
          <w:rFonts w:ascii="Museo Sans 300" w:eastAsia="Calibri" w:hAnsi="Museo Sans 300"/>
          <w:sz w:val="20"/>
          <w:szCs w:val="20"/>
        </w:rPr>
        <w:t>L</w:t>
      </w:r>
      <w:r w:rsidR="007B49FE" w:rsidRPr="00271CD7">
        <w:rPr>
          <w:rFonts w:ascii="Museo Sans 300" w:eastAsia="Calibri" w:hAnsi="Museo Sans 300"/>
          <w:sz w:val="20"/>
          <w:szCs w:val="20"/>
        </w:rPr>
        <w:t>a</w:t>
      </w:r>
      <w:r w:rsidR="00CF7A49">
        <w:rPr>
          <w:rFonts w:ascii="Museo Sans 300" w:eastAsia="Calibri" w:hAnsi="Museo Sans 300"/>
          <w:sz w:val="20"/>
          <w:szCs w:val="20"/>
        </w:rPr>
        <w:t xml:space="preserve"> </w:t>
      </w:r>
      <w:r w:rsidR="007B49FE" w:rsidRPr="00271CD7">
        <w:rPr>
          <w:rFonts w:ascii="Museo Sans 300" w:hAnsi="Museo Sans 300"/>
          <w:sz w:val="20"/>
          <w:szCs w:val="20"/>
        </w:rPr>
        <w:t>Normativa</w:t>
      </w:r>
      <w:r w:rsidR="00CF7A49">
        <w:rPr>
          <w:rFonts w:ascii="Museo Sans 300" w:hAnsi="Museo Sans 300"/>
          <w:sz w:val="20"/>
          <w:szCs w:val="20"/>
        </w:rPr>
        <w:t xml:space="preserve"> </w:t>
      </w:r>
      <w:r w:rsidR="007B49FE" w:rsidRPr="00271CD7">
        <w:rPr>
          <w:rFonts w:ascii="Museo Sans 300" w:hAnsi="Museo Sans 300"/>
          <w:sz w:val="20"/>
          <w:szCs w:val="20"/>
        </w:rPr>
        <w:t>para</w:t>
      </w:r>
      <w:r w:rsidR="00CF7A49">
        <w:rPr>
          <w:rFonts w:ascii="Museo Sans 300" w:hAnsi="Museo Sans 300"/>
          <w:sz w:val="20"/>
          <w:szCs w:val="20"/>
        </w:rPr>
        <w:t xml:space="preserve"> </w:t>
      </w:r>
      <w:r w:rsidR="007B49FE" w:rsidRPr="00271CD7">
        <w:rPr>
          <w:rFonts w:ascii="Museo Sans 300" w:hAnsi="Museo Sans 300"/>
          <w:sz w:val="20"/>
          <w:szCs w:val="20"/>
        </w:rPr>
        <w:t>la</w:t>
      </w:r>
      <w:r w:rsidR="00CF7A49">
        <w:rPr>
          <w:rFonts w:ascii="Museo Sans 300" w:hAnsi="Museo Sans 300"/>
          <w:sz w:val="20"/>
          <w:szCs w:val="20"/>
        </w:rPr>
        <w:t xml:space="preserve"> </w:t>
      </w:r>
      <w:r w:rsidR="007B49FE" w:rsidRPr="00271CD7">
        <w:rPr>
          <w:rFonts w:ascii="Museo Sans 300" w:hAnsi="Museo Sans 300"/>
          <w:sz w:val="20"/>
          <w:szCs w:val="20"/>
        </w:rPr>
        <w:t>Compensación</w:t>
      </w:r>
      <w:r w:rsidR="00CF7A49">
        <w:rPr>
          <w:rFonts w:ascii="Museo Sans 300" w:hAnsi="Museo Sans 300"/>
          <w:sz w:val="20"/>
          <w:szCs w:val="20"/>
        </w:rPr>
        <w:t xml:space="preserve"> </w:t>
      </w:r>
      <w:r w:rsidR="007B49FE" w:rsidRPr="00271CD7">
        <w:rPr>
          <w:rFonts w:ascii="Museo Sans 300" w:hAnsi="Museo Sans 300"/>
          <w:sz w:val="20"/>
          <w:szCs w:val="20"/>
        </w:rPr>
        <w:t>por</w:t>
      </w:r>
      <w:r w:rsidR="00CF7A49">
        <w:rPr>
          <w:rFonts w:ascii="Museo Sans 300" w:hAnsi="Museo Sans 300"/>
          <w:sz w:val="20"/>
          <w:szCs w:val="20"/>
        </w:rPr>
        <w:t xml:space="preserve"> </w:t>
      </w:r>
      <w:r w:rsidR="007B49FE" w:rsidRPr="00271CD7">
        <w:rPr>
          <w:rFonts w:ascii="Museo Sans 300" w:hAnsi="Museo Sans 300"/>
          <w:sz w:val="20"/>
          <w:szCs w:val="20"/>
        </w:rPr>
        <w:t>Daños</w:t>
      </w:r>
      <w:r w:rsidR="00CF7A49">
        <w:rPr>
          <w:rFonts w:ascii="Museo Sans 300" w:hAnsi="Museo Sans 300"/>
          <w:sz w:val="20"/>
          <w:szCs w:val="20"/>
        </w:rPr>
        <w:t xml:space="preserve"> </w:t>
      </w:r>
      <w:r w:rsidR="007B49FE" w:rsidRPr="00271CD7">
        <w:rPr>
          <w:rFonts w:ascii="Museo Sans 300" w:hAnsi="Museo Sans 300"/>
          <w:sz w:val="20"/>
          <w:szCs w:val="20"/>
        </w:rPr>
        <w:t>Económicos</w:t>
      </w:r>
      <w:r w:rsidR="00CF7A49">
        <w:rPr>
          <w:rFonts w:ascii="Museo Sans 300" w:hAnsi="Museo Sans 300"/>
          <w:sz w:val="20"/>
          <w:szCs w:val="20"/>
        </w:rPr>
        <w:t xml:space="preserve"> </w:t>
      </w:r>
      <w:r w:rsidR="007B49FE" w:rsidRPr="00271CD7">
        <w:rPr>
          <w:rFonts w:ascii="Museo Sans 300" w:hAnsi="Museo Sans 300"/>
          <w:sz w:val="20"/>
          <w:szCs w:val="20"/>
        </w:rPr>
        <w:t>o</w:t>
      </w:r>
      <w:r w:rsidR="00CF7A49">
        <w:rPr>
          <w:rFonts w:ascii="Museo Sans 300" w:hAnsi="Museo Sans 300"/>
          <w:sz w:val="20"/>
          <w:szCs w:val="20"/>
        </w:rPr>
        <w:t xml:space="preserve"> </w:t>
      </w:r>
      <w:r w:rsidR="007B49FE" w:rsidRPr="00271CD7">
        <w:rPr>
          <w:rFonts w:ascii="Museo Sans 300" w:hAnsi="Museo Sans 300"/>
          <w:sz w:val="20"/>
          <w:szCs w:val="20"/>
        </w:rPr>
        <w:t>a</w:t>
      </w:r>
      <w:r w:rsidR="00CF7A49">
        <w:rPr>
          <w:rFonts w:ascii="Museo Sans 300" w:hAnsi="Museo Sans 300"/>
          <w:sz w:val="20"/>
          <w:szCs w:val="20"/>
        </w:rPr>
        <w:t xml:space="preserve"> </w:t>
      </w:r>
      <w:r w:rsidR="007B49FE" w:rsidRPr="00271CD7">
        <w:rPr>
          <w:rFonts w:ascii="Museo Sans 300" w:hAnsi="Museo Sans 300"/>
          <w:sz w:val="20"/>
          <w:szCs w:val="20"/>
        </w:rPr>
        <w:t>Equipos,</w:t>
      </w:r>
      <w:r w:rsidR="00CF7A49">
        <w:rPr>
          <w:rFonts w:ascii="Museo Sans 300" w:hAnsi="Museo Sans 300"/>
          <w:sz w:val="20"/>
          <w:szCs w:val="20"/>
        </w:rPr>
        <w:t xml:space="preserve"> </w:t>
      </w:r>
      <w:r w:rsidR="007B49FE" w:rsidRPr="00271CD7">
        <w:rPr>
          <w:rFonts w:ascii="Museo Sans 300" w:hAnsi="Museo Sans 300"/>
          <w:sz w:val="20"/>
          <w:szCs w:val="20"/>
        </w:rPr>
        <w:t>Artefactos</w:t>
      </w:r>
      <w:r w:rsidR="00CF7A49">
        <w:rPr>
          <w:rFonts w:ascii="Museo Sans 300" w:hAnsi="Museo Sans 300"/>
          <w:sz w:val="20"/>
          <w:szCs w:val="20"/>
        </w:rPr>
        <w:t xml:space="preserve"> </w:t>
      </w:r>
      <w:r w:rsidR="007B49FE" w:rsidRPr="00271CD7">
        <w:rPr>
          <w:rFonts w:ascii="Museo Sans 300" w:hAnsi="Museo Sans 300"/>
          <w:sz w:val="20"/>
          <w:szCs w:val="20"/>
        </w:rPr>
        <w:t>o</w:t>
      </w:r>
      <w:r w:rsidR="00CF7A49">
        <w:rPr>
          <w:rFonts w:ascii="Museo Sans 300" w:hAnsi="Museo Sans 300"/>
          <w:sz w:val="20"/>
          <w:szCs w:val="20"/>
        </w:rPr>
        <w:t xml:space="preserve"> </w:t>
      </w:r>
      <w:r w:rsidR="007B49FE" w:rsidRPr="00271CD7">
        <w:rPr>
          <w:rFonts w:ascii="Museo Sans 300" w:hAnsi="Museo Sans 300"/>
          <w:sz w:val="20"/>
          <w:szCs w:val="20"/>
        </w:rPr>
        <w:t>Instalaciones</w:t>
      </w:r>
      <w:r w:rsidR="00CF7A49">
        <w:rPr>
          <w:rFonts w:ascii="Museo Sans 300" w:hAnsi="Museo Sans 300"/>
          <w:sz w:val="20"/>
          <w:szCs w:val="20"/>
        </w:rPr>
        <w:t xml:space="preserve"> </w:t>
      </w:r>
      <w:r w:rsidR="007B49FE" w:rsidRPr="00271CD7">
        <w:rPr>
          <w:rFonts w:ascii="Museo Sans 300" w:hAnsi="Museo Sans 300"/>
          <w:sz w:val="20"/>
          <w:szCs w:val="20"/>
        </w:rPr>
        <w:t>dispone</w:t>
      </w:r>
      <w:r w:rsidR="00CF7A49">
        <w:rPr>
          <w:rFonts w:ascii="Museo Sans 300" w:hAnsi="Museo Sans 300"/>
          <w:sz w:val="20"/>
          <w:szCs w:val="20"/>
        </w:rPr>
        <w:t xml:space="preserve"> </w:t>
      </w:r>
      <w:r w:rsidR="007B49FE" w:rsidRPr="00271CD7">
        <w:rPr>
          <w:rFonts w:ascii="Museo Sans 300" w:hAnsi="Museo Sans 300"/>
          <w:sz w:val="20"/>
          <w:szCs w:val="20"/>
        </w:rPr>
        <w:t>lo</w:t>
      </w:r>
      <w:r w:rsidR="00CF7A49">
        <w:rPr>
          <w:rFonts w:ascii="Museo Sans 300" w:hAnsi="Museo Sans 300"/>
          <w:sz w:val="20"/>
          <w:szCs w:val="20"/>
        </w:rPr>
        <w:t xml:space="preserve"> </w:t>
      </w:r>
      <w:r w:rsidR="007B49FE" w:rsidRPr="00271CD7">
        <w:rPr>
          <w:rFonts w:ascii="Museo Sans 300" w:hAnsi="Museo Sans 300"/>
          <w:sz w:val="20"/>
          <w:szCs w:val="20"/>
        </w:rPr>
        <w:t>siguiente</w:t>
      </w:r>
      <w:r w:rsidR="007B49FE" w:rsidRPr="00994F47">
        <w:rPr>
          <w:rFonts w:ascii="Museo Sans 300" w:hAnsi="Museo Sans 300"/>
          <w:sz w:val="20"/>
          <w:szCs w:val="20"/>
        </w:rPr>
        <w:t>:</w:t>
      </w:r>
    </w:p>
    <w:p w14:paraId="358D17B8" w14:textId="77777777" w:rsidR="00F1429C" w:rsidRPr="005068B8" w:rsidRDefault="00F1429C" w:rsidP="008C3653">
      <w:pPr>
        <w:pStyle w:val="paragraph"/>
        <w:spacing w:before="0" w:after="0" w:line="0" w:lineRule="atLeast"/>
        <w:ind w:left="426"/>
        <w:jc w:val="both"/>
        <w:rPr>
          <w:rFonts w:ascii="Museo Sans 300" w:hAnsi="Museo Sans 300"/>
          <w:sz w:val="20"/>
          <w:szCs w:val="20"/>
        </w:rPr>
      </w:pPr>
    </w:p>
    <w:p w14:paraId="0F0312AB" w14:textId="41ABDDEA" w:rsidR="00F1429C" w:rsidRDefault="00F1429C" w:rsidP="008C3653">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sidR="00CF7A49">
        <w:rPr>
          <w:rFonts w:ascii="Museo 300" w:hAnsi="Museo 300"/>
          <w:sz w:val="16"/>
          <w:szCs w:val="16"/>
        </w:rPr>
        <w:t xml:space="preserve"> </w:t>
      </w:r>
      <w:r w:rsidRPr="00F1429C">
        <w:rPr>
          <w:rFonts w:ascii="Museo 300" w:hAnsi="Museo 300"/>
          <w:sz w:val="16"/>
          <w:szCs w:val="16"/>
        </w:rPr>
        <w:t>Art.</w:t>
      </w:r>
      <w:r w:rsidR="00CF7A49">
        <w:rPr>
          <w:rFonts w:ascii="Museo 300" w:hAnsi="Museo 300"/>
          <w:sz w:val="16"/>
          <w:szCs w:val="16"/>
        </w:rPr>
        <w:t xml:space="preserve"> </w:t>
      </w:r>
      <w:r w:rsidRPr="00F1429C">
        <w:rPr>
          <w:rFonts w:ascii="Museo 300" w:hAnsi="Museo 300"/>
          <w:sz w:val="16"/>
          <w:szCs w:val="16"/>
        </w:rPr>
        <w:t>19.</w:t>
      </w:r>
      <w:r w:rsidR="00CF7A49">
        <w:rPr>
          <w:rFonts w:ascii="Museo 300" w:hAnsi="Museo 300"/>
          <w:sz w:val="16"/>
          <w:szCs w:val="16"/>
        </w:rPr>
        <w:t xml:space="preserve"> </w:t>
      </w:r>
      <w:r w:rsidRPr="00F1429C">
        <w:rPr>
          <w:rFonts w:ascii="Museo 300" w:hAnsi="Museo 300"/>
          <w:sz w:val="16"/>
          <w:szCs w:val="16"/>
        </w:rPr>
        <w:t>De</w:t>
      </w:r>
      <w:r w:rsidR="00CF7A49">
        <w:rPr>
          <w:rFonts w:ascii="Museo 300" w:hAnsi="Museo 300"/>
          <w:sz w:val="16"/>
          <w:szCs w:val="16"/>
        </w:rPr>
        <w:t xml:space="preserve"> </w:t>
      </w:r>
      <w:r w:rsidRPr="00F1429C">
        <w:rPr>
          <w:rFonts w:ascii="Museo 300" w:hAnsi="Museo 300"/>
          <w:sz w:val="16"/>
          <w:szCs w:val="16"/>
        </w:rPr>
        <w:t>ser</w:t>
      </w:r>
      <w:r w:rsidR="00CF7A49">
        <w:rPr>
          <w:rFonts w:ascii="Museo 300" w:hAnsi="Museo 300"/>
          <w:sz w:val="16"/>
          <w:szCs w:val="16"/>
        </w:rPr>
        <w:t xml:space="preserve"> </w:t>
      </w:r>
      <w:r w:rsidRPr="00F1429C">
        <w:rPr>
          <w:rFonts w:ascii="Museo 300" w:hAnsi="Museo 300"/>
          <w:sz w:val="16"/>
          <w:szCs w:val="16"/>
        </w:rPr>
        <w:t>procedente,</w:t>
      </w:r>
      <w:r w:rsidR="00CF7A49">
        <w:rPr>
          <w:rFonts w:ascii="Museo 300" w:hAnsi="Museo 300"/>
          <w:sz w:val="16"/>
          <w:szCs w:val="16"/>
        </w:rPr>
        <w:t xml:space="preserve"> </w:t>
      </w:r>
      <w:r w:rsidRPr="00F1429C">
        <w:rPr>
          <w:rFonts w:ascii="Museo 300" w:hAnsi="Museo 300"/>
          <w:sz w:val="16"/>
          <w:szCs w:val="16"/>
        </w:rPr>
        <w:t>se</w:t>
      </w:r>
      <w:r w:rsidR="00CF7A49">
        <w:rPr>
          <w:rFonts w:ascii="Museo 300" w:hAnsi="Museo 300"/>
          <w:sz w:val="16"/>
          <w:szCs w:val="16"/>
        </w:rPr>
        <w:t xml:space="preserve"> </w:t>
      </w:r>
      <w:r w:rsidRPr="00F1429C">
        <w:rPr>
          <w:rFonts w:ascii="Museo 300" w:hAnsi="Museo 300"/>
          <w:sz w:val="16"/>
          <w:szCs w:val="16"/>
        </w:rPr>
        <w:t>deberá</w:t>
      </w:r>
      <w:r w:rsidR="00CF7A49">
        <w:rPr>
          <w:rFonts w:ascii="Museo 300" w:hAnsi="Museo 300"/>
          <w:sz w:val="16"/>
          <w:szCs w:val="16"/>
        </w:rPr>
        <w:t xml:space="preserve"> </w:t>
      </w:r>
      <w:r w:rsidRPr="00F1429C">
        <w:rPr>
          <w:rFonts w:ascii="Museo 300" w:hAnsi="Museo 300"/>
          <w:sz w:val="16"/>
          <w:szCs w:val="16"/>
        </w:rPr>
        <w:t>realizar</w:t>
      </w:r>
      <w:r w:rsidR="00CF7A49">
        <w:rPr>
          <w:rFonts w:ascii="Museo 300" w:hAnsi="Museo 300"/>
          <w:sz w:val="16"/>
          <w:szCs w:val="16"/>
        </w:rPr>
        <w:t xml:space="preserve"> </w:t>
      </w:r>
      <w:r w:rsidRPr="00F1429C">
        <w:rPr>
          <w:rFonts w:ascii="Museo 300" w:hAnsi="Museo 300"/>
          <w:sz w:val="16"/>
          <w:szCs w:val="16"/>
        </w:rPr>
        <w:t>el</w:t>
      </w:r>
      <w:r w:rsidR="00CF7A49">
        <w:rPr>
          <w:rFonts w:ascii="Museo 300" w:hAnsi="Museo 300"/>
          <w:sz w:val="16"/>
          <w:szCs w:val="16"/>
        </w:rPr>
        <w:t xml:space="preserve"> </w:t>
      </w:r>
      <w:r w:rsidRPr="00F1429C">
        <w:rPr>
          <w:rFonts w:ascii="Museo 300" w:hAnsi="Museo 300"/>
          <w:sz w:val="16"/>
          <w:szCs w:val="16"/>
        </w:rPr>
        <w:t>valúo</w:t>
      </w:r>
      <w:r w:rsidR="00CF7A49">
        <w:rPr>
          <w:rFonts w:ascii="Museo 300" w:hAnsi="Museo 300"/>
          <w:sz w:val="16"/>
          <w:szCs w:val="16"/>
        </w:rPr>
        <w:t xml:space="preserve"> </w:t>
      </w:r>
      <w:r w:rsidRPr="00F1429C">
        <w:rPr>
          <w:rFonts w:ascii="Museo 300" w:hAnsi="Museo 300"/>
          <w:sz w:val="16"/>
          <w:szCs w:val="16"/>
        </w:rPr>
        <w:t>de</w:t>
      </w:r>
      <w:r w:rsidR="00CF7A49">
        <w:rPr>
          <w:rFonts w:ascii="Museo 300" w:hAnsi="Museo 300"/>
          <w:sz w:val="16"/>
          <w:szCs w:val="16"/>
        </w:rPr>
        <w:t xml:space="preserve"> </w:t>
      </w:r>
      <w:r w:rsidRPr="00F1429C">
        <w:rPr>
          <w:rFonts w:ascii="Museo 300" w:hAnsi="Museo 300"/>
          <w:sz w:val="16"/>
          <w:szCs w:val="16"/>
        </w:rPr>
        <w:t>los</w:t>
      </w:r>
      <w:r w:rsidR="00CF7A49">
        <w:rPr>
          <w:rFonts w:ascii="Museo 300" w:hAnsi="Museo 300"/>
          <w:sz w:val="16"/>
          <w:szCs w:val="16"/>
        </w:rPr>
        <w:t xml:space="preserve"> </w:t>
      </w:r>
      <w:r w:rsidRPr="00F1429C">
        <w:rPr>
          <w:rFonts w:ascii="Museo 300" w:hAnsi="Museo 300"/>
          <w:sz w:val="16"/>
          <w:szCs w:val="16"/>
        </w:rPr>
        <w:t>daños</w:t>
      </w:r>
      <w:r w:rsidR="00CF7A49">
        <w:rPr>
          <w:rFonts w:ascii="Museo 300" w:hAnsi="Museo 300"/>
          <w:sz w:val="16"/>
          <w:szCs w:val="16"/>
        </w:rPr>
        <w:t xml:space="preserve"> </w:t>
      </w:r>
      <w:r w:rsidRPr="00F1429C">
        <w:rPr>
          <w:rFonts w:ascii="Museo 300" w:hAnsi="Museo 300"/>
          <w:sz w:val="16"/>
          <w:szCs w:val="16"/>
        </w:rPr>
        <w:t>en</w:t>
      </w:r>
      <w:r w:rsidR="00CF7A49">
        <w:rPr>
          <w:rFonts w:ascii="Museo 300" w:hAnsi="Museo 300"/>
          <w:sz w:val="16"/>
          <w:szCs w:val="16"/>
        </w:rPr>
        <w:t xml:space="preserve"> </w:t>
      </w:r>
      <w:r w:rsidRPr="00F1429C">
        <w:rPr>
          <w:rFonts w:ascii="Museo 300" w:hAnsi="Museo 300"/>
          <w:sz w:val="16"/>
          <w:szCs w:val="16"/>
        </w:rPr>
        <w:t>cuestión</w:t>
      </w:r>
      <w:r w:rsidR="00CF7A49">
        <w:rPr>
          <w:rFonts w:ascii="Museo 300" w:hAnsi="Museo 300"/>
          <w:sz w:val="16"/>
          <w:szCs w:val="16"/>
        </w:rPr>
        <w:t xml:space="preserve"> </w:t>
      </w:r>
      <w:r w:rsidRPr="00F1429C">
        <w:rPr>
          <w:rFonts w:ascii="Museo 300" w:hAnsi="Museo 300"/>
          <w:sz w:val="16"/>
          <w:szCs w:val="16"/>
        </w:rPr>
        <w:t>según</w:t>
      </w:r>
      <w:r w:rsidR="00CF7A49">
        <w:rPr>
          <w:rFonts w:ascii="Museo 300" w:hAnsi="Museo 300"/>
          <w:sz w:val="16"/>
          <w:szCs w:val="16"/>
        </w:rPr>
        <w:t xml:space="preserve"> </w:t>
      </w:r>
      <w:r w:rsidRPr="00F1429C">
        <w:rPr>
          <w:rFonts w:ascii="Museo 300" w:hAnsi="Museo 300"/>
          <w:sz w:val="16"/>
          <w:szCs w:val="16"/>
        </w:rPr>
        <w:t>corresponda.</w:t>
      </w:r>
      <w:r w:rsidR="00CF7A49">
        <w:rPr>
          <w:rFonts w:ascii="Museo 300" w:hAnsi="Museo 300"/>
          <w:sz w:val="16"/>
          <w:szCs w:val="16"/>
        </w:rPr>
        <w:t xml:space="preserve"> </w:t>
      </w:r>
      <w:r w:rsidRPr="00F1429C">
        <w:rPr>
          <w:rFonts w:ascii="Museo 300" w:hAnsi="Museo 300"/>
          <w:sz w:val="16"/>
          <w:szCs w:val="16"/>
        </w:rPr>
        <w:t>A</w:t>
      </w:r>
      <w:r w:rsidR="00CF7A49">
        <w:rPr>
          <w:rFonts w:ascii="Museo 300" w:hAnsi="Museo 300"/>
          <w:sz w:val="16"/>
          <w:szCs w:val="16"/>
        </w:rPr>
        <w:t xml:space="preserve"> </w:t>
      </w:r>
      <w:r w:rsidRPr="00F1429C">
        <w:rPr>
          <w:rFonts w:ascii="Museo 300" w:hAnsi="Museo 300"/>
          <w:sz w:val="16"/>
          <w:szCs w:val="16"/>
        </w:rPr>
        <w:t>efecto</w:t>
      </w:r>
      <w:r w:rsidR="00CF7A49">
        <w:rPr>
          <w:rFonts w:ascii="Museo 300" w:hAnsi="Museo 300"/>
          <w:sz w:val="16"/>
          <w:szCs w:val="16"/>
        </w:rPr>
        <w:t xml:space="preserve"> </w:t>
      </w:r>
      <w:r w:rsidRPr="00F1429C">
        <w:rPr>
          <w:rFonts w:ascii="Museo 300" w:hAnsi="Museo 300"/>
          <w:sz w:val="16"/>
          <w:szCs w:val="16"/>
        </w:rPr>
        <w:t>de</w:t>
      </w:r>
      <w:r w:rsidR="00CF7A49">
        <w:rPr>
          <w:rFonts w:ascii="Museo 300" w:hAnsi="Museo 300"/>
          <w:sz w:val="16"/>
          <w:szCs w:val="16"/>
        </w:rPr>
        <w:t xml:space="preserve"> </w:t>
      </w:r>
      <w:r w:rsidRPr="00F1429C">
        <w:rPr>
          <w:rFonts w:ascii="Museo 300" w:hAnsi="Museo 300"/>
          <w:sz w:val="16"/>
          <w:szCs w:val="16"/>
        </w:rPr>
        <w:t>realizar</w:t>
      </w:r>
      <w:r w:rsidR="00CF7A49">
        <w:rPr>
          <w:rFonts w:ascii="Museo 300" w:hAnsi="Museo 300"/>
          <w:sz w:val="16"/>
          <w:szCs w:val="16"/>
        </w:rPr>
        <w:t xml:space="preserve"> </w:t>
      </w:r>
      <w:r w:rsidRPr="00F1429C">
        <w:rPr>
          <w:rFonts w:ascii="Museo 300" w:hAnsi="Museo 300"/>
          <w:sz w:val="16"/>
          <w:szCs w:val="16"/>
        </w:rPr>
        <w:t>dicho</w:t>
      </w:r>
      <w:r w:rsidR="00CF7A49">
        <w:rPr>
          <w:rFonts w:ascii="Museo 300" w:hAnsi="Museo 300"/>
          <w:sz w:val="16"/>
          <w:szCs w:val="16"/>
        </w:rPr>
        <w:t xml:space="preserve"> </w:t>
      </w:r>
      <w:r w:rsidRPr="00F1429C">
        <w:rPr>
          <w:rFonts w:ascii="Museo 300" w:hAnsi="Museo 300"/>
          <w:sz w:val="16"/>
          <w:szCs w:val="16"/>
        </w:rPr>
        <w:t>valúo</w:t>
      </w:r>
      <w:r w:rsidR="00CF7A49">
        <w:rPr>
          <w:rFonts w:ascii="Museo 300" w:hAnsi="Museo 300"/>
          <w:sz w:val="16"/>
          <w:szCs w:val="16"/>
        </w:rPr>
        <w:t xml:space="preserve"> </w:t>
      </w:r>
      <w:r w:rsidRPr="00F1429C">
        <w:rPr>
          <w:rFonts w:ascii="Museo 300" w:hAnsi="Museo 300"/>
          <w:sz w:val="16"/>
          <w:szCs w:val="16"/>
        </w:rPr>
        <w:t>se</w:t>
      </w:r>
      <w:r w:rsidR="00CF7A49">
        <w:rPr>
          <w:rFonts w:ascii="Museo 300" w:hAnsi="Museo 300"/>
          <w:sz w:val="16"/>
          <w:szCs w:val="16"/>
        </w:rPr>
        <w:t xml:space="preserve"> </w:t>
      </w:r>
      <w:r w:rsidRPr="00F1429C">
        <w:rPr>
          <w:rFonts w:ascii="Museo 300" w:hAnsi="Museo 300"/>
          <w:sz w:val="16"/>
          <w:szCs w:val="16"/>
        </w:rPr>
        <w:t>contemplarán</w:t>
      </w:r>
      <w:r w:rsidR="00CF7A49">
        <w:rPr>
          <w:rFonts w:ascii="Museo 300" w:hAnsi="Museo 300"/>
          <w:sz w:val="16"/>
          <w:szCs w:val="16"/>
        </w:rPr>
        <w:t xml:space="preserve"> </w:t>
      </w:r>
      <w:r w:rsidRPr="00F1429C">
        <w:rPr>
          <w:rFonts w:ascii="Museo 300" w:hAnsi="Museo 300"/>
          <w:sz w:val="16"/>
          <w:szCs w:val="16"/>
        </w:rPr>
        <w:t>los</w:t>
      </w:r>
      <w:r w:rsidR="00CF7A49">
        <w:rPr>
          <w:rFonts w:ascii="Museo 300" w:hAnsi="Museo 300"/>
          <w:sz w:val="16"/>
          <w:szCs w:val="16"/>
        </w:rPr>
        <w:t xml:space="preserve"> </w:t>
      </w:r>
      <w:r w:rsidRPr="00F1429C">
        <w:rPr>
          <w:rFonts w:ascii="Museo 300" w:hAnsi="Museo 300"/>
          <w:sz w:val="16"/>
          <w:szCs w:val="16"/>
        </w:rPr>
        <w:t>valores</w:t>
      </w:r>
      <w:r w:rsidR="00CF7A49">
        <w:rPr>
          <w:rFonts w:ascii="Museo 300" w:hAnsi="Museo 300"/>
          <w:sz w:val="16"/>
          <w:szCs w:val="16"/>
        </w:rPr>
        <w:t xml:space="preserve"> </w:t>
      </w:r>
      <w:r w:rsidRPr="00F1429C">
        <w:rPr>
          <w:rFonts w:ascii="Museo 300" w:hAnsi="Museo 300"/>
          <w:sz w:val="16"/>
          <w:szCs w:val="16"/>
        </w:rPr>
        <w:t>de</w:t>
      </w:r>
      <w:r w:rsidR="00CF7A49">
        <w:rPr>
          <w:rFonts w:ascii="Museo 300" w:hAnsi="Museo 300"/>
          <w:sz w:val="16"/>
          <w:szCs w:val="16"/>
        </w:rPr>
        <w:t xml:space="preserve"> </w:t>
      </w:r>
      <w:r w:rsidRPr="00F1429C">
        <w:rPr>
          <w:rFonts w:ascii="Museo 300" w:hAnsi="Museo 300"/>
          <w:sz w:val="16"/>
          <w:szCs w:val="16"/>
        </w:rPr>
        <w:t>reparación</w:t>
      </w:r>
      <w:r w:rsidR="00CF7A49">
        <w:rPr>
          <w:rFonts w:ascii="Museo 300" w:hAnsi="Museo 300"/>
          <w:sz w:val="16"/>
          <w:szCs w:val="16"/>
        </w:rPr>
        <w:t xml:space="preserve"> </w:t>
      </w:r>
      <w:r w:rsidRPr="00F1429C">
        <w:rPr>
          <w:rFonts w:ascii="Museo 300" w:hAnsi="Museo 300"/>
          <w:sz w:val="16"/>
          <w:szCs w:val="16"/>
        </w:rPr>
        <w:t>o</w:t>
      </w:r>
      <w:r w:rsidR="00CF7A49">
        <w:rPr>
          <w:rFonts w:ascii="Museo 300" w:hAnsi="Museo 300"/>
          <w:sz w:val="16"/>
          <w:szCs w:val="16"/>
        </w:rPr>
        <w:t xml:space="preserve"> </w:t>
      </w:r>
      <w:r w:rsidRPr="00F1429C">
        <w:rPr>
          <w:rFonts w:ascii="Museo 300" w:hAnsi="Museo 300"/>
          <w:sz w:val="16"/>
          <w:szCs w:val="16"/>
        </w:rPr>
        <w:t>en</w:t>
      </w:r>
      <w:r w:rsidR="00CF7A49">
        <w:rPr>
          <w:rFonts w:ascii="Museo 300" w:hAnsi="Museo 300"/>
          <w:sz w:val="16"/>
          <w:szCs w:val="16"/>
        </w:rPr>
        <w:t xml:space="preserve"> </w:t>
      </w:r>
      <w:r w:rsidRPr="00F1429C">
        <w:rPr>
          <w:rFonts w:ascii="Museo 300" w:hAnsi="Museo 300"/>
          <w:sz w:val="16"/>
          <w:szCs w:val="16"/>
        </w:rPr>
        <w:t>su</w:t>
      </w:r>
      <w:r w:rsidR="00CF7A49">
        <w:rPr>
          <w:rFonts w:ascii="Museo 300" w:hAnsi="Museo 300"/>
          <w:sz w:val="16"/>
          <w:szCs w:val="16"/>
        </w:rPr>
        <w:t xml:space="preserve"> </w:t>
      </w:r>
      <w:r w:rsidRPr="00F1429C">
        <w:rPr>
          <w:rFonts w:ascii="Museo 300" w:hAnsi="Museo 300"/>
          <w:sz w:val="16"/>
          <w:szCs w:val="16"/>
        </w:rPr>
        <w:t>defecto</w:t>
      </w:r>
      <w:r w:rsidR="00CF7A49">
        <w:rPr>
          <w:rFonts w:ascii="Museo 300" w:hAnsi="Museo 300"/>
          <w:sz w:val="16"/>
          <w:szCs w:val="16"/>
        </w:rPr>
        <w:t xml:space="preserve"> </w:t>
      </w:r>
      <w:r w:rsidRPr="00F1429C">
        <w:rPr>
          <w:rFonts w:ascii="Museo 300" w:hAnsi="Museo 300"/>
          <w:sz w:val="16"/>
          <w:szCs w:val="16"/>
        </w:rPr>
        <w:t>si</w:t>
      </w:r>
      <w:r w:rsidR="00CF7A49">
        <w:rPr>
          <w:rFonts w:ascii="Museo 300" w:hAnsi="Museo 300"/>
          <w:sz w:val="16"/>
          <w:szCs w:val="16"/>
        </w:rPr>
        <w:t xml:space="preserve"> </w:t>
      </w:r>
      <w:r w:rsidRPr="00F1429C">
        <w:rPr>
          <w:rFonts w:ascii="Museo 300" w:hAnsi="Museo 300"/>
          <w:sz w:val="16"/>
          <w:szCs w:val="16"/>
        </w:rPr>
        <w:t>los</w:t>
      </w:r>
      <w:r w:rsidR="00CF7A49">
        <w:rPr>
          <w:rFonts w:ascii="Museo 300" w:hAnsi="Museo 300"/>
          <w:sz w:val="16"/>
          <w:szCs w:val="16"/>
        </w:rPr>
        <w:t xml:space="preserve"> </w:t>
      </w:r>
      <w:r w:rsidRPr="00F1429C">
        <w:rPr>
          <w:rFonts w:ascii="Museo 300" w:hAnsi="Museo 300"/>
          <w:sz w:val="16"/>
          <w:szCs w:val="16"/>
        </w:rPr>
        <w:t>bienes</w:t>
      </w:r>
      <w:r w:rsidR="00CF7A49">
        <w:rPr>
          <w:rFonts w:ascii="Museo 300" w:hAnsi="Museo 300"/>
          <w:sz w:val="16"/>
          <w:szCs w:val="16"/>
        </w:rPr>
        <w:t xml:space="preserve"> </w:t>
      </w:r>
      <w:r w:rsidRPr="00F1429C">
        <w:rPr>
          <w:rFonts w:ascii="Museo 300" w:hAnsi="Museo 300"/>
          <w:sz w:val="16"/>
          <w:szCs w:val="16"/>
        </w:rPr>
        <w:t>dañados</w:t>
      </w:r>
      <w:r w:rsidR="00CF7A49">
        <w:rPr>
          <w:rFonts w:ascii="Museo 300" w:hAnsi="Museo 300"/>
          <w:sz w:val="16"/>
          <w:szCs w:val="16"/>
        </w:rPr>
        <w:t xml:space="preserve"> </w:t>
      </w:r>
      <w:r w:rsidRPr="00F1429C">
        <w:rPr>
          <w:rFonts w:ascii="Museo 300" w:hAnsi="Museo 300"/>
          <w:sz w:val="16"/>
          <w:szCs w:val="16"/>
        </w:rPr>
        <w:t>quedaren</w:t>
      </w:r>
      <w:r w:rsidR="00CF7A49">
        <w:rPr>
          <w:rFonts w:ascii="Museo 300" w:hAnsi="Museo 300"/>
          <w:sz w:val="16"/>
          <w:szCs w:val="16"/>
        </w:rPr>
        <w:t xml:space="preserve"> </w:t>
      </w:r>
      <w:r w:rsidRPr="00F1429C">
        <w:rPr>
          <w:rFonts w:ascii="Museo 300" w:hAnsi="Museo 300"/>
          <w:sz w:val="16"/>
          <w:szCs w:val="16"/>
        </w:rPr>
        <w:t>inservibles,</w:t>
      </w:r>
      <w:r w:rsidR="00CF7A49">
        <w:rPr>
          <w:rFonts w:ascii="Museo 300" w:hAnsi="Museo 300"/>
          <w:sz w:val="16"/>
          <w:szCs w:val="16"/>
        </w:rPr>
        <w:t xml:space="preserve"> </w:t>
      </w:r>
      <w:r w:rsidRPr="00F1429C">
        <w:rPr>
          <w:rFonts w:ascii="Museo 300" w:hAnsi="Museo 300"/>
          <w:sz w:val="16"/>
          <w:szCs w:val="16"/>
        </w:rPr>
        <w:t>se</w:t>
      </w:r>
      <w:r w:rsidR="00CF7A49">
        <w:rPr>
          <w:rFonts w:ascii="Museo 300" w:hAnsi="Museo 300"/>
          <w:sz w:val="16"/>
          <w:szCs w:val="16"/>
        </w:rPr>
        <w:t xml:space="preserve"> </w:t>
      </w:r>
      <w:r w:rsidRPr="00F1429C">
        <w:rPr>
          <w:rFonts w:ascii="Museo 300" w:hAnsi="Museo 300"/>
          <w:sz w:val="16"/>
          <w:szCs w:val="16"/>
        </w:rPr>
        <w:t>considerará</w:t>
      </w:r>
      <w:r w:rsidR="00CF7A49">
        <w:rPr>
          <w:rFonts w:ascii="Museo 300" w:hAnsi="Museo 300"/>
          <w:sz w:val="16"/>
          <w:szCs w:val="16"/>
        </w:rPr>
        <w:t xml:space="preserve"> </w:t>
      </w:r>
      <w:r w:rsidRPr="00F1429C">
        <w:rPr>
          <w:rFonts w:ascii="Museo 300" w:hAnsi="Museo 300"/>
          <w:sz w:val="16"/>
          <w:szCs w:val="16"/>
        </w:rPr>
        <w:t>el</w:t>
      </w:r>
      <w:r w:rsidR="00CF7A49">
        <w:rPr>
          <w:rFonts w:ascii="Museo 300" w:hAnsi="Museo 300"/>
          <w:sz w:val="16"/>
          <w:szCs w:val="16"/>
        </w:rPr>
        <w:t xml:space="preserve"> </w:t>
      </w:r>
      <w:r w:rsidRPr="00F1429C">
        <w:rPr>
          <w:rFonts w:ascii="Museo 300" w:hAnsi="Museo 300"/>
          <w:sz w:val="16"/>
          <w:szCs w:val="16"/>
        </w:rPr>
        <w:t>valor</w:t>
      </w:r>
      <w:r w:rsidR="00CF7A49">
        <w:rPr>
          <w:rFonts w:ascii="Museo 300" w:hAnsi="Museo 300"/>
          <w:sz w:val="16"/>
          <w:szCs w:val="16"/>
        </w:rPr>
        <w:t xml:space="preserve"> </w:t>
      </w:r>
      <w:r w:rsidRPr="00F1429C">
        <w:rPr>
          <w:rFonts w:ascii="Museo 300" w:hAnsi="Museo 300"/>
          <w:sz w:val="16"/>
          <w:szCs w:val="16"/>
        </w:rPr>
        <w:t>de</w:t>
      </w:r>
      <w:r w:rsidR="00CF7A49">
        <w:rPr>
          <w:rFonts w:ascii="Museo 300" w:hAnsi="Museo 300"/>
          <w:sz w:val="16"/>
          <w:szCs w:val="16"/>
        </w:rPr>
        <w:t xml:space="preserve"> </w:t>
      </w:r>
      <w:r w:rsidRPr="00F1429C">
        <w:rPr>
          <w:rFonts w:ascii="Museo 300" w:hAnsi="Museo 300"/>
          <w:sz w:val="16"/>
          <w:szCs w:val="16"/>
        </w:rPr>
        <w:t>reposición</w:t>
      </w:r>
      <w:r w:rsidR="00CF7A49">
        <w:rPr>
          <w:rFonts w:ascii="Museo 300" w:hAnsi="Museo 300"/>
          <w:sz w:val="16"/>
          <w:szCs w:val="16"/>
        </w:rPr>
        <w:t xml:space="preserve"> </w:t>
      </w:r>
      <w:r w:rsidRPr="00F1429C">
        <w:rPr>
          <w:rFonts w:ascii="Museo 300" w:hAnsi="Museo 300"/>
          <w:sz w:val="16"/>
          <w:szCs w:val="16"/>
        </w:rPr>
        <w:t>de</w:t>
      </w:r>
      <w:r w:rsidR="00CF7A49">
        <w:rPr>
          <w:rFonts w:ascii="Museo 300" w:hAnsi="Museo 300"/>
          <w:sz w:val="16"/>
          <w:szCs w:val="16"/>
        </w:rPr>
        <w:t xml:space="preserve"> </w:t>
      </w:r>
      <w:r w:rsidRPr="00F1429C">
        <w:rPr>
          <w:rFonts w:ascii="Museo 300" w:hAnsi="Museo 300"/>
          <w:sz w:val="16"/>
          <w:szCs w:val="16"/>
        </w:rPr>
        <w:t>los</w:t>
      </w:r>
      <w:r w:rsidR="00CF7A49">
        <w:rPr>
          <w:rFonts w:ascii="Museo 300" w:hAnsi="Museo 300"/>
          <w:sz w:val="16"/>
          <w:szCs w:val="16"/>
        </w:rPr>
        <w:t xml:space="preserve"> </w:t>
      </w:r>
      <w:r w:rsidRPr="00F1429C">
        <w:rPr>
          <w:rFonts w:ascii="Museo 300" w:hAnsi="Museo 300"/>
          <w:sz w:val="16"/>
          <w:szCs w:val="16"/>
        </w:rPr>
        <w:t>bienes</w:t>
      </w:r>
      <w:r w:rsidR="00CF7A49">
        <w:rPr>
          <w:rFonts w:ascii="Museo 300" w:hAnsi="Museo 300"/>
          <w:sz w:val="16"/>
          <w:szCs w:val="16"/>
        </w:rPr>
        <w:t xml:space="preserve"> </w:t>
      </w:r>
      <w:r w:rsidRPr="00F1429C">
        <w:rPr>
          <w:rFonts w:ascii="Museo 300" w:hAnsi="Museo 300"/>
          <w:sz w:val="16"/>
          <w:szCs w:val="16"/>
        </w:rPr>
        <w:t>sujetos</w:t>
      </w:r>
      <w:r w:rsidR="00CF7A49">
        <w:rPr>
          <w:rFonts w:ascii="Museo 300" w:hAnsi="Museo 300"/>
          <w:sz w:val="16"/>
          <w:szCs w:val="16"/>
        </w:rPr>
        <w:t xml:space="preserve"> </w:t>
      </w:r>
      <w:r w:rsidRPr="00F1429C">
        <w:rPr>
          <w:rFonts w:ascii="Museo 300" w:hAnsi="Museo 300"/>
          <w:sz w:val="16"/>
          <w:szCs w:val="16"/>
        </w:rPr>
        <w:t>al</w:t>
      </w:r>
      <w:r w:rsidR="00CF7A49">
        <w:rPr>
          <w:rFonts w:ascii="Museo 300" w:hAnsi="Museo 300"/>
          <w:sz w:val="16"/>
          <w:szCs w:val="16"/>
        </w:rPr>
        <w:t xml:space="preserve"> </w:t>
      </w:r>
      <w:r w:rsidRPr="00F1429C">
        <w:rPr>
          <w:rFonts w:ascii="Museo 300" w:hAnsi="Museo 300"/>
          <w:sz w:val="16"/>
          <w:szCs w:val="16"/>
        </w:rPr>
        <w:t>valúo.</w:t>
      </w:r>
      <w:r w:rsidR="00CF7A49">
        <w:rPr>
          <w:rFonts w:ascii="Museo 300" w:hAnsi="Museo 300"/>
          <w:sz w:val="16"/>
          <w:szCs w:val="16"/>
        </w:rPr>
        <w:t xml:space="preserve"> </w:t>
      </w:r>
      <w:r>
        <w:rPr>
          <w:rFonts w:ascii="Museo 300" w:hAnsi="Museo 300"/>
          <w:sz w:val="16"/>
          <w:szCs w:val="16"/>
        </w:rPr>
        <w:t>[…]</w:t>
      </w:r>
    </w:p>
    <w:p w14:paraId="535E2794" w14:textId="688B0360" w:rsidR="00F1429C" w:rsidRPr="00F1429C" w:rsidRDefault="00F1429C" w:rsidP="00994F47">
      <w:pPr>
        <w:pStyle w:val="paragraph"/>
        <w:ind w:left="993" w:right="567"/>
        <w:jc w:val="both"/>
        <w:rPr>
          <w:rFonts w:ascii="Museo 300" w:eastAsia="Arial" w:hAnsi="Museo 300"/>
          <w:sz w:val="16"/>
          <w:szCs w:val="16"/>
        </w:rPr>
      </w:pPr>
      <w:r>
        <w:rPr>
          <w:rFonts w:ascii="Museo 300" w:hAnsi="Museo 300"/>
          <w:sz w:val="16"/>
          <w:szCs w:val="16"/>
        </w:rPr>
        <w:t>[…]</w:t>
      </w:r>
      <w:r w:rsidR="00CF7A49">
        <w:rPr>
          <w:rFonts w:ascii="Museo 300" w:hAnsi="Museo 300"/>
          <w:sz w:val="16"/>
          <w:szCs w:val="16"/>
        </w:rPr>
        <w:t xml:space="preserve"> </w:t>
      </w:r>
      <w:r w:rsidR="00CF7A49">
        <w:rPr>
          <w:rFonts w:ascii="Museo 300" w:eastAsia="Calibri" w:hAnsi="Museo 300"/>
          <w:sz w:val="16"/>
          <w:szCs w:val="16"/>
        </w:rPr>
        <w:t xml:space="preserve"> </w:t>
      </w:r>
      <w:r w:rsidRPr="00F1429C">
        <w:rPr>
          <w:rFonts w:ascii="Museo 300" w:eastAsia="Arial" w:hAnsi="Museo 300"/>
          <w:sz w:val="16"/>
          <w:szCs w:val="16"/>
        </w:rPr>
        <w:t>Art.</w:t>
      </w:r>
      <w:r w:rsidR="00CF7A49">
        <w:rPr>
          <w:rFonts w:ascii="Museo 300" w:eastAsia="Arial" w:hAnsi="Museo 300"/>
          <w:sz w:val="16"/>
          <w:szCs w:val="16"/>
        </w:rPr>
        <w:t xml:space="preserve"> </w:t>
      </w:r>
      <w:r w:rsidRPr="00F1429C">
        <w:rPr>
          <w:rFonts w:ascii="Museo 300" w:eastAsia="Arial" w:hAnsi="Museo 300"/>
          <w:sz w:val="16"/>
          <w:szCs w:val="16"/>
        </w:rPr>
        <w:t>24.</w:t>
      </w:r>
      <w:r w:rsidR="00CF7A49">
        <w:rPr>
          <w:rFonts w:ascii="Museo 300" w:eastAsia="Arial" w:hAnsi="Museo 300"/>
          <w:sz w:val="16"/>
          <w:szCs w:val="16"/>
        </w:rPr>
        <w:t xml:space="preserve"> </w:t>
      </w:r>
      <w:r w:rsidRPr="00F1429C">
        <w:rPr>
          <w:rFonts w:ascii="Museo 300" w:eastAsia="Arial" w:hAnsi="Museo 300"/>
          <w:sz w:val="16"/>
          <w:szCs w:val="16"/>
        </w:rPr>
        <w:t>La</w:t>
      </w:r>
      <w:r w:rsidR="00CF7A49">
        <w:rPr>
          <w:rFonts w:ascii="Museo 300" w:eastAsia="Arial" w:hAnsi="Museo 300"/>
          <w:sz w:val="16"/>
          <w:szCs w:val="16"/>
        </w:rPr>
        <w:t xml:space="preserve"> </w:t>
      </w:r>
      <w:r w:rsidRPr="00F1429C">
        <w:rPr>
          <w:rFonts w:ascii="Museo 300" w:eastAsia="Arial" w:hAnsi="Museo 300"/>
          <w:sz w:val="16"/>
          <w:szCs w:val="16"/>
        </w:rPr>
        <w:t>compensación</w:t>
      </w:r>
      <w:r w:rsidR="00CF7A49">
        <w:rPr>
          <w:rFonts w:ascii="Museo 300" w:eastAsia="Arial" w:hAnsi="Museo 300"/>
          <w:sz w:val="16"/>
          <w:szCs w:val="16"/>
        </w:rPr>
        <w:t xml:space="preserve"> </w:t>
      </w:r>
      <w:r w:rsidRPr="00F1429C">
        <w:rPr>
          <w:rFonts w:ascii="Museo 300" w:eastAsia="Arial" w:hAnsi="Museo 300"/>
          <w:sz w:val="16"/>
          <w:szCs w:val="16"/>
        </w:rPr>
        <w:t>por</w:t>
      </w:r>
      <w:r w:rsidR="00CF7A49">
        <w:rPr>
          <w:rFonts w:ascii="Museo 300" w:eastAsia="Arial" w:hAnsi="Museo 300"/>
          <w:sz w:val="16"/>
          <w:szCs w:val="16"/>
        </w:rPr>
        <w:t xml:space="preserve"> </w:t>
      </w:r>
      <w:r w:rsidRPr="00F1429C">
        <w:rPr>
          <w:rFonts w:ascii="Museo 300" w:eastAsia="Arial" w:hAnsi="Museo 300"/>
          <w:sz w:val="16"/>
          <w:szCs w:val="16"/>
        </w:rPr>
        <w:t>daños</w:t>
      </w:r>
      <w:r w:rsidR="00CF7A49">
        <w:rPr>
          <w:rFonts w:ascii="Museo 300" w:eastAsia="Arial" w:hAnsi="Museo 300"/>
          <w:sz w:val="16"/>
          <w:szCs w:val="16"/>
        </w:rPr>
        <w:t xml:space="preserve"> </w:t>
      </w:r>
      <w:r w:rsidRPr="00F1429C">
        <w:rPr>
          <w:rFonts w:ascii="Museo 300" w:eastAsia="Arial" w:hAnsi="Museo 300"/>
          <w:sz w:val="16"/>
          <w:szCs w:val="16"/>
        </w:rPr>
        <w:t>a</w:t>
      </w:r>
      <w:r w:rsidR="00CF7A49">
        <w:rPr>
          <w:rFonts w:ascii="Museo 300" w:eastAsia="Arial" w:hAnsi="Museo 300"/>
          <w:sz w:val="16"/>
          <w:szCs w:val="16"/>
        </w:rPr>
        <w:t xml:space="preserve"> </w:t>
      </w:r>
      <w:r w:rsidRPr="00F1429C">
        <w:rPr>
          <w:rFonts w:ascii="Museo 300" w:eastAsia="Arial" w:hAnsi="Museo 300"/>
          <w:sz w:val="16"/>
          <w:szCs w:val="16"/>
        </w:rPr>
        <w:t>equipos,</w:t>
      </w:r>
      <w:r w:rsidR="00CF7A49">
        <w:rPr>
          <w:rFonts w:ascii="Museo 300" w:eastAsia="Arial" w:hAnsi="Museo 300"/>
          <w:sz w:val="16"/>
          <w:szCs w:val="16"/>
        </w:rPr>
        <w:t xml:space="preserve"> </w:t>
      </w:r>
      <w:r w:rsidRPr="00F1429C">
        <w:rPr>
          <w:rFonts w:ascii="Museo 300" w:eastAsia="Arial" w:hAnsi="Museo 300"/>
          <w:sz w:val="16"/>
          <w:szCs w:val="16"/>
        </w:rPr>
        <w:t>aparatos</w:t>
      </w:r>
      <w:r w:rsidR="00CF7A49">
        <w:rPr>
          <w:rFonts w:ascii="Museo 300" w:eastAsia="Arial" w:hAnsi="Museo 300"/>
          <w:sz w:val="16"/>
          <w:szCs w:val="16"/>
        </w:rPr>
        <w:t xml:space="preserve"> </w:t>
      </w:r>
      <w:r w:rsidRPr="00F1429C">
        <w:rPr>
          <w:rFonts w:ascii="Museo 300" w:eastAsia="Arial" w:hAnsi="Museo 300"/>
          <w:sz w:val="16"/>
          <w:szCs w:val="16"/>
        </w:rPr>
        <w:t>o</w:t>
      </w:r>
      <w:r w:rsidR="00CF7A49">
        <w:rPr>
          <w:rFonts w:ascii="Museo 300" w:eastAsia="Arial" w:hAnsi="Museo 300"/>
          <w:sz w:val="16"/>
          <w:szCs w:val="16"/>
        </w:rPr>
        <w:t xml:space="preserve"> </w:t>
      </w:r>
      <w:r w:rsidRPr="00F1429C">
        <w:rPr>
          <w:rFonts w:ascii="Museo 300" w:eastAsia="Arial" w:hAnsi="Museo 300"/>
          <w:sz w:val="16"/>
          <w:szCs w:val="16"/>
        </w:rPr>
        <w:t>instalaciones,</w:t>
      </w:r>
      <w:r w:rsidR="00CF7A49">
        <w:rPr>
          <w:rFonts w:ascii="Museo 300" w:eastAsia="Arial" w:hAnsi="Museo 300"/>
          <w:sz w:val="16"/>
          <w:szCs w:val="16"/>
        </w:rPr>
        <w:t xml:space="preserve"> </w:t>
      </w:r>
      <w:r w:rsidRPr="00F1429C">
        <w:rPr>
          <w:rFonts w:ascii="Museo 300" w:eastAsia="Arial" w:hAnsi="Museo 300"/>
          <w:sz w:val="16"/>
          <w:szCs w:val="16"/>
        </w:rPr>
        <w:t>una</w:t>
      </w:r>
      <w:r w:rsidR="00CF7A49">
        <w:rPr>
          <w:rFonts w:ascii="Museo 300" w:eastAsia="Arial" w:hAnsi="Museo 300"/>
          <w:sz w:val="16"/>
          <w:szCs w:val="16"/>
        </w:rPr>
        <w:t xml:space="preserve"> </w:t>
      </w:r>
      <w:r w:rsidRPr="00F1429C">
        <w:rPr>
          <w:rFonts w:ascii="Museo 300" w:eastAsia="Arial" w:hAnsi="Museo 300"/>
          <w:sz w:val="16"/>
          <w:szCs w:val="16"/>
        </w:rPr>
        <w:t>vez</w:t>
      </w:r>
      <w:r w:rsidR="00CF7A49">
        <w:rPr>
          <w:rFonts w:ascii="Museo 300" w:eastAsia="Arial" w:hAnsi="Museo 300"/>
          <w:sz w:val="16"/>
          <w:szCs w:val="16"/>
        </w:rPr>
        <w:t xml:space="preserve"> </w:t>
      </w:r>
      <w:r w:rsidRPr="00F1429C">
        <w:rPr>
          <w:rFonts w:ascii="Museo 300" w:eastAsia="Arial" w:hAnsi="Museo 300"/>
          <w:sz w:val="16"/>
          <w:szCs w:val="16"/>
        </w:rPr>
        <w:t>determinada,</w:t>
      </w:r>
      <w:r w:rsidR="00CF7A49">
        <w:rPr>
          <w:rFonts w:ascii="Museo 300" w:eastAsia="Arial" w:hAnsi="Museo 300"/>
          <w:sz w:val="16"/>
          <w:szCs w:val="16"/>
        </w:rPr>
        <w:t xml:space="preserve"> </w:t>
      </w:r>
      <w:r w:rsidRPr="00F1429C">
        <w:rPr>
          <w:rFonts w:ascii="Museo 300" w:eastAsia="Arial" w:hAnsi="Museo 300"/>
          <w:sz w:val="16"/>
          <w:szCs w:val="16"/>
        </w:rPr>
        <w:t>consistirá</w:t>
      </w:r>
      <w:r w:rsidR="00CF7A49">
        <w:rPr>
          <w:rFonts w:ascii="Museo 300" w:eastAsia="Arial" w:hAnsi="Museo 300"/>
          <w:sz w:val="16"/>
          <w:szCs w:val="16"/>
        </w:rPr>
        <w:t xml:space="preserve"> </w:t>
      </w:r>
      <w:r w:rsidRPr="00F1429C">
        <w:rPr>
          <w:rFonts w:ascii="Museo 300" w:eastAsia="Arial" w:hAnsi="Museo 300"/>
          <w:sz w:val="16"/>
          <w:szCs w:val="16"/>
        </w:rPr>
        <w:t>en</w:t>
      </w:r>
      <w:r w:rsidR="00CF7A49">
        <w:rPr>
          <w:rFonts w:ascii="Museo 300" w:eastAsia="Arial" w:hAnsi="Museo 300"/>
          <w:sz w:val="16"/>
          <w:szCs w:val="16"/>
        </w:rPr>
        <w:t xml:space="preserve"> </w:t>
      </w:r>
      <w:r w:rsidRPr="00F1429C">
        <w:rPr>
          <w:rFonts w:ascii="Museo 300" w:eastAsia="Arial" w:hAnsi="Museo 300"/>
          <w:sz w:val="16"/>
          <w:szCs w:val="16"/>
        </w:rPr>
        <w:t>la</w:t>
      </w:r>
      <w:r w:rsidR="00CF7A49">
        <w:rPr>
          <w:rFonts w:ascii="Museo 300" w:eastAsia="Arial" w:hAnsi="Museo 300"/>
          <w:sz w:val="16"/>
          <w:szCs w:val="16"/>
        </w:rPr>
        <w:t xml:space="preserve"> </w:t>
      </w:r>
      <w:r w:rsidRPr="00F1429C">
        <w:rPr>
          <w:rFonts w:ascii="Museo 300" w:eastAsia="Arial" w:hAnsi="Museo 300"/>
          <w:sz w:val="16"/>
          <w:szCs w:val="16"/>
        </w:rPr>
        <w:t>reparación</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los</w:t>
      </w:r>
      <w:r w:rsidR="00CF7A49">
        <w:rPr>
          <w:rFonts w:ascii="Museo 300" w:eastAsia="Arial" w:hAnsi="Museo 300"/>
          <w:sz w:val="16"/>
          <w:szCs w:val="16"/>
        </w:rPr>
        <w:t xml:space="preserve"> </w:t>
      </w:r>
      <w:r w:rsidRPr="00F1429C">
        <w:rPr>
          <w:rFonts w:ascii="Museo 300" w:eastAsia="Arial" w:hAnsi="Museo 300"/>
          <w:sz w:val="16"/>
          <w:szCs w:val="16"/>
        </w:rPr>
        <w:t>bienes</w:t>
      </w:r>
      <w:r w:rsidR="00CF7A49">
        <w:rPr>
          <w:rFonts w:ascii="Museo 300" w:eastAsia="Arial" w:hAnsi="Museo 300"/>
          <w:sz w:val="16"/>
          <w:szCs w:val="16"/>
        </w:rPr>
        <w:t xml:space="preserve"> </w:t>
      </w:r>
      <w:r w:rsidRPr="00F1429C">
        <w:rPr>
          <w:rFonts w:ascii="Museo 300" w:eastAsia="Arial" w:hAnsi="Museo 300"/>
          <w:sz w:val="16"/>
          <w:szCs w:val="16"/>
        </w:rPr>
        <w:t>con</w:t>
      </w:r>
      <w:r w:rsidR="00CF7A49">
        <w:rPr>
          <w:rFonts w:ascii="Museo 300" w:eastAsia="Arial" w:hAnsi="Museo 300"/>
          <w:sz w:val="16"/>
          <w:szCs w:val="16"/>
        </w:rPr>
        <w:t xml:space="preserve"> </w:t>
      </w:r>
      <w:r w:rsidRPr="00F1429C">
        <w:rPr>
          <w:rFonts w:ascii="Museo 300" w:eastAsia="Arial" w:hAnsi="Museo 300"/>
          <w:sz w:val="16"/>
          <w:szCs w:val="16"/>
        </w:rPr>
        <w:t>tres</w:t>
      </w:r>
      <w:r w:rsidR="00CF7A49">
        <w:rPr>
          <w:rFonts w:ascii="Museo 300" w:eastAsia="Arial" w:hAnsi="Museo 300"/>
          <w:sz w:val="16"/>
          <w:szCs w:val="16"/>
        </w:rPr>
        <w:t xml:space="preserve"> </w:t>
      </w:r>
      <w:r w:rsidRPr="00F1429C">
        <w:rPr>
          <w:rFonts w:ascii="Museo 300" w:eastAsia="Arial" w:hAnsi="Museo 300"/>
          <w:sz w:val="16"/>
          <w:szCs w:val="16"/>
        </w:rPr>
        <w:t>meses</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garantía</w:t>
      </w:r>
      <w:r w:rsidR="00CF7A49">
        <w:rPr>
          <w:rFonts w:ascii="Museo 300" w:eastAsia="Arial" w:hAnsi="Museo 300"/>
          <w:sz w:val="16"/>
          <w:szCs w:val="16"/>
        </w:rPr>
        <w:t xml:space="preserve"> </w:t>
      </w:r>
      <w:r w:rsidRPr="00F1429C">
        <w:rPr>
          <w:rFonts w:ascii="Museo 300" w:eastAsia="Arial" w:hAnsi="Museo 300"/>
          <w:sz w:val="16"/>
          <w:szCs w:val="16"/>
        </w:rPr>
        <w:t>o</w:t>
      </w:r>
      <w:r w:rsidR="00CF7A49">
        <w:rPr>
          <w:rFonts w:ascii="Museo 300" w:eastAsia="Arial" w:hAnsi="Museo 300"/>
          <w:sz w:val="16"/>
          <w:szCs w:val="16"/>
        </w:rPr>
        <w:t xml:space="preserve"> </w:t>
      </w:r>
      <w:r w:rsidRPr="00F1429C">
        <w:rPr>
          <w:rFonts w:ascii="Museo 300" w:eastAsia="Arial" w:hAnsi="Museo 300"/>
          <w:sz w:val="16"/>
          <w:szCs w:val="16"/>
        </w:rPr>
        <w:t>en</w:t>
      </w:r>
      <w:r w:rsidR="00CF7A49">
        <w:rPr>
          <w:rFonts w:ascii="Museo 300" w:eastAsia="Arial" w:hAnsi="Museo 300"/>
          <w:sz w:val="16"/>
          <w:szCs w:val="16"/>
        </w:rPr>
        <w:t xml:space="preserve"> </w:t>
      </w:r>
      <w:r w:rsidRPr="00F1429C">
        <w:rPr>
          <w:rFonts w:ascii="Museo 300" w:eastAsia="Arial" w:hAnsi="Museo 300"/>
          <w:sz w:val="16"/>
          <w:szCs w:val="16"/>
        </w:rPr>
        <w:t>su</w:t>
      </w:r>
      <w:r w:rsidR="00CF7A49">
        <w:rPr>
          <w:rFonts w:ascii="Museo 300" w:eastAsia="Arial" w:hAnsi="Museo 300"/>
          <w:sz w:val="16"/>
          <w:szCs w:val="16"/>
        </w:rPr>
        <w:t xml:space="preserve"> </w:t>
      </w:r>
      <w:r w:rsidRPr="00F1429C">
        <w:rPr>
          <w:rFonts w:ascii="Museo 300" w:eastAsia="Arial" w:hAnsi="Museo 300"/>
          <w:sz w:val="16"/>
          <w:szCs w:val="16"/>
        </w:rPr>
        <w:t>defecto</w:t>
      </w:r>
      <w:r w:rsidR="00CF7A49">
        <w:rPr>
          <w:rFonts w:ascii="Museo 300" w:eastAsia="Arial" w:hAnsi="Museo 300"/>
          <w:sz w:val="16"/>
          <w:szCs w:val="16"/>
        </w:rPr>
        <w:t xml:space="preserve"> </w:t>
      </w:r>
      <w:r w:rsidRPr="00F1429C">
        <w:rPr>
          <w:rFonts w:ascii="Museo 300" w:eastAsia="Arial" w:hAnsi="Museo 300"/>
          <w:sz w:val="16"/>
          <w:szCs w:val="16"/>
        </w:rPr>
        <w:t>si</w:t>
      </w:r>
      <w:r w:rsidR="00CF7A49">
        <w:rPr>
          <w:rFonts w:ascii="Museo 300" w:eastAsia="Arial" w:hAnsi="Museo 300"/>
          <w:sz w:val="16"/>
          <w:szCs w:val="16"/>
        </w:rPr>
        <w:t xml:space="preserve"> </w:t>
      </w:r>
      <w:r w:rsidRPr="00F1429C">
        <w:rPr>
          <w:rFonts w:ascii="Museo 300" w:eastAsia="Arial" w:hAnsi="Museo 300"/>
          <w:sz w:val="16"/>
          <w:szCs w:val="16"/>
        </w:rPr>
        <w:t>los</w:t>
      </w:r>
      <w:r w:rsidR="00CF7A49">
        <w:rPr>
          <w:rFonts w:ascii="Museo 300" w:eastAsia="Arial" w:hAnsi="Museo 300"/>
          <w:sz w:val="16"/>
          <w:szCs w:val="16"/>
        </w:rPr>
        <w:t xml:space="preserve"> </w:t>
      </w:r>
      <w:r w:rsidRPr="00F1429C">
        <w:rPr>
          <w:rFonts w:ascii="Museo 300" w:eastAsia="Arial" w:hAnsi="Museo 300"/>
          <w:sz w:val="16"/>
          <w:szCs w:val="16"/>
        </w:rPr>
        <w:t>bienes</w:t>
      </w:r>
      <w:r w:rsidR="00CF7A49">
        <w:rPr>
          <w:rFonts w:ascii="Museo 300" w:eastAsia="Arial" w:hAnsi="Museo 300"/>
          <w:sz w:val="16"/>
          <w:szCs w:val="16"/>
        </w:rPr>
        <w:t xml:space="preserve"> </w:t>
      </w:r>
      <w:r w:rsidRPr="00F1429C">
        <w:rPr>
          <w:rFonts w:ascii="Museo 300" w:eastAsia="Arial" w:hAnsi="Museo 300"/>
          <w:sz w:val="16"/>
          <w:szCs w:val="16"/>
        </w:rPr>
        <w:t>quedaren</w:t>
      </w:r>
      <w:r w:rsidR="00CF7A49">
        <w:rPr>
          <w:rFonts w:ascii="Museo 300" w:eastAsia="Arial" w:hAnsi="Museo 300"/>
          <w:sz w:val="16"/>
          <w:szCs w:val="16"/>
        </w:rPr>
        <w:t xml:space="preserve"> </w:t>
      </w:r>
      <w:r w:rsidRPr="00F1429C">
        <w:rPr>
          <w:rFonts w:ascii="Museo 300" w:eastAsia="Arial" w:hAnsi="Museo 300"/>
          <w:sz w:val="16"/>
          <w:szCs w:val="16"/>
        </w:rPr>
        <w:t>inservibles,</w:t>
      </w:r>
      <w:r w:rsidR="00CF7A49">
        <w:rPr>
          <w:rFonts w:ascii="Museo 300" w:eastAsia="Arial" w:hAnsi="Museo 300"/>
          <w:sz w:val="16"/>
          <w:szCs w:val="16"/>
        </w:rPr>
        <w:t xml:space="preserve"> </w:t>
      </w:r>
      <w:r w:rsidRPr="00F1429C">
        <w:rPr>
          <w:rFonts w:ascii="Museo 300" w:eastAsia="Arial" w:hAnsi="Museo 300"/>
          <w:sz w:val="16"/>
          <w:szCs w:val="16"/>
        </w:rPr>
        <w:t>la</w:t>
      </w:r>
      <w:r w:rsidR="00CF7A49">
        <w:rPr>
          <w:rFonts w:ascii="Museo 300" w:eastAsia="Arial" w:hAnsi="Museo 300"/>
          <w:sz w:val="16"/>
          <w:szCs w:val="16"/>
        </w:rPr>
        <w:t xml:space="preserve"> </w:t>
      </w:r>
      <w:r w:rsidRPr="00F1429C">
        <w:rPr>
          <w:rFonts w:ascii="Museo 300" w:eastAsia="Arial" w:hAnsi="Museo 300"/>
          <w:sz w:val="16"/>
          <w:szCs w:val="16"/>
        </w:rPr>
        <w:t>reposición</w:t>
      </w:r>
      <w:r w:rsidR="00CF7A49">
        <w:rPr>
          <w:rFonts w:ascii="Museo 300" w:eastAsia="Arial" w:hAnsi="Museo 300"/>
          <w:sz w:val="16"/>
          <w:szCs w:val="16"/>
        </w:rPr>
        <w:t xml:space="preserve"> </w:t>
      </w:r>
      <w:r w:rsidRPr="00F1429C">
        <w:rPr>
          <w:rFonts w:ascii="Museo 300" w:eastAsia="Arial" w:hAnsi="Museo 300"/>
          <w:sz w:val="16"/>
          <w:szCs w:val="16"/>
        </w:rPr>
        <w:t>por</w:t>
      </w:r>
      <w:r w:rsidR="00CF7A49">
        <w:rPr>
          <w:rFonts w:ascii="Museo 300" w:eastAsia="Arial" w:hAnsi="Museo 300"/>
          <w:sz w:val="16"/>
          <w:szCs w:val="16"/>
        </w:rPr>
        <w:t xml:space="preserve"> </w:t>
      </w:r>
      <w:r w:rsidRPr="00F1429C">
        <w:rPr>
          <w:rFonts w:ascii="Museo 300" w:eastAsia="Arial" w:hAnsi="Museo 300"/>
          <w:sz w:val="16"/>
          <w:szCs w:val="16"/>
        </w:rPr>
        <w:t>otros</w:t>
      </w:r>
      <w:r w:rsidR="00CF7A49">
        <w:rPr>
          <w:rFonts w:ascii="Museo 300" w:eastAsia="Arial" w:hAnsi="Museo 300"/>
          <w:sz w:val="16"/>
          <w:szCs w:val="16"/>
        </w:rPr>
        <w:t xml:space="preserve"> </w:t>
      </w:r>
      <w:r w:rsidRPr="00F1429C">
        <w:rPr>
          <w:rFonts w:ascii="Museo 300" w:eastAsia="Arial" w:hAnsi="Museo 300"/>
          <w:sz w:val="16"/>
          <w:szCs w:val="16"/>
        </w:rPr>
        <w:t>iguales</w:t>
      </w:r>
      <w:r w:rsidR="00CF7A49">
        <w:rPr>
          <w:rFonts w:ascii="Museo 300" w:eastAsia="Arial" w:hAnsi="Museo 300"/>
          <w:sz w:val="16"/>
          <w:szCs w:val="16"/>
        </w:rPr>
        <w:t xml:space="preserve"> </w:t>
      </w:r>
      <w:r w:rsidRPr="00F1429C">
        <w:rPr>
          <w:rFonts w:ascii="Museo 300" w:eastAsia="Arial" w:hAnsi="Museo 300"/>
          <w:sz w:val="16"/>
          <w:szCs w:val="16"/>
        </w:rPr>
        <w:t>o</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similares</w:t>
      </w:r>
      <w:r w:rsidR="00CF7A49">
        <w:rPr>
          <w:rFonts w:ascii="Museo 300" w:eastAsia="Arial" w:hAnsi="Museo 300"/>
          <w:sz w:val="16"/>
          <w:szCs w:val="16"/>
        </w:rPr>
        <w:t xml:space="preserve"> </w:t>
      </w:r>
      <w:r w:rsidRPr="00F1429C">
        <w:rPr>
          <w:rFonts w:ascii="Museo 300" w:eastAsia="Arial" w:hAnsi="Museo 300"/>
          <w:sz w:val="16"/>
          <w:szCs w:val="16"/>
        </w:rPr>
        <w:t>características</w:t>
      </w:r>
      <w:r w:rsidR="00CF7A49">
        <w:rPr>
          <w:rFonts w:ascii="Museo 300" w:eastAsia="Arial" w:hAnsi="Museo 300"/>
          <w:sz w:val="16"/>
          <w:szCs w:val="16"/>
        </w:rPr>
        <w:t xml:space="preserve"> </w:t>
      </w:r>
      <w:r w:rsidRPr="00F1429C">
        <w:rPr>
          <w:rFonts w:ascii="Museo 300" w:eastAsia="Arial" w:hAnsi="Museo 300"/>
          <w:sz w:val="16"/>
          <w:szCs w:val="16"/>
        </w:rPr>
        <w:t>o</w:t>
      </w:r>
      <w:r w:rsidR="00CF7A49">
        <w:rPr>
          <w:rFonts w:ascii="Museo 300" w:eastAsia="Arial" w:hAnsi="Museo 300"/>
          <w:sz w:val="16"/>
          <w:szCs w:val="16"/>
        </w:rPr>
        <w:t xml:space="preserve"> </w:t>
      </w:r>
      <w:r w:rsidRPr="00F1429C">
        <w:rPr>
          <w:rFonts w:ascii="Museo 300" w:eastAsia="Arial" w:hAnsi="Museo 300"/>
          <w:sz w:val="16"/>
          <w:szCs w:val="16"/>
        </w:rPr>
        <w:t>si</w:t>
      </w:r>
      <w:r w:rsidR="00CF7A49">
        <w:rPr>
          <w:rFonts w:ascii="Museo 300" w:eastAsia="Arial" w:hAnsi="Museo 300"/>
          <w:sz w:val="16"/>
          <w:szCs w:val="16"/>
        </w:rPr>
        <w:t xml:space="preserve"> </w:t>
      </w:r>
      <w:r w:rsidRPr="00F1429C">
        <w:rPr>
          <w:rFonts w:ascii="Museo 300" w:eastAsia="Arial" w:hAnsi="Museo 300"/>
          <w:sz w:val="16"/>
          <w:szCs w:val="16"/>
        </w:rPr>
        <w:t>ninguna</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las</w:t>
      </w:r>
      <w:r w:rsidR="00CF7A49">
        <w:rPr>
          <w:rFonts w:ascii="Museo 300" w:eastAsia="Arial" w:hAnsi="Museo 300"/>
          <w:sz w:val="16"/>
          <w:szCs w:val="16"/>
        </w:rPr>
        <w:t xml:space="preserve"> </w:t>
      </w:r>
      <w:r w:rsidRPr="00F1429C">
        <w:rPr>
          <w:rFonts w:ascii="Museo 300" w:eastAsia="Arial" w:hAnsi="Museo 300"/>
          <w:sz w:val="16"/>
          <w:szCs w:val="16"/>
        </w:rPr>
        <w:t>dos</w:t>
      </w:r>
      <w:r w:rsidR="00CF7A49">
        <w:rPr>
          <w:rFonts w:ascii="Museo 300" w:eastAsia="Arial" w:hAnsi="Museo 300"/>
          <w:sz w:val="16"/>
          <w:szCs w:val="16"/>
        </w:rPr>
        <w:t xml:space="preserve"> </w:t>
      </w:r>
      <w:r w:rsidRPr="00F1429C">
        <w:rPr>
          <w:rFonts w:ascii="Museo 300" w:eastAsia="Arial" w:hAnsi="Museo 300"/>
          <w:sz w:val="16"/>
          <w:szCs w:val="16"/>
        </w:rPr>
        <w:t>alternativas</w:t>
      </w:r>
      <w:r w:rsidR="00CF7A49">
        <w:rPr>
          <w:rFonts w:ascii="Museo 300" w:eastAsia="Arial" w:hAnsi="Museo 300"/>
          <w:sz w:val="16"/>
          <w:szCs w:val="16"/>
        </w:rPr>
        <w:t xml:space="preserve"> </w:t>
      </w:r>
      <w:r w:rsidRPr="00F1429C">
        <w:rPr>
          <w:rFonts w:ascii="Museo 300" w:eastAsia="Arial" w:hAnsi="Museo 300"/>
          <w:sz w:val="16"/>
          <w:szCs w:val="16"/>
        </w:rPr>
        <w:t>anteriores</w:t>
      </w:r>
      <w:r w:rsidR="00CF7A49">
        <w:rPr>
          <w:rFonts w:ascii="Museo 300" w:eastAsia="Arial" w:hAnsi="Museo 300"/>
          <w:sz w:val="16"/>
          <w:szCs w:val="16"/>
        </w:rPr>
        <w:t xml:space="preserve"> </w:t>
      </w:r>
      <w:r w:rsidRPr="00F1429C">
        <w:rPr>
          <w:rFonts w:ascii="Museo 300" w:eastAsia="Arial" w:hAnsi="Museo 300"/>
          <w:sz w:val="16"/>
          <w:szCs w:val="16"/>
        </w:rPr>
        <w:t>puede</w:t>
      </w:r>
      <w:r w:rsidR="00CF7A49">
        <w:rPr>
          <w:rFonts w:ascii="Museo 300" w:eastAsia="Arial" w:hAnsi="Museo 300"/>
          <w:sz w:val="16"/>
          <w:szCs w:val="16"/>
        </w:rPr>
        <w:t xml:space="preserve"> </w:t>
      </w:r>
      <w:r w:rsidRPr="00F1429C">
        <w:rPr>
          <w:rFonts w:ascii="Museo 300" w:eastAsia="Arial" w:hAnsi="Museo 300"/>
          <w:sz w:val="16"/>
          <w:szCs w:val="16"/>
        </w:rPr>
        <w:t>ser</w:t>
      </w:r>
      <w:r w:rsidR="00CF7A49">
        <w:rPr>
          <w:rFonts w:ascii="Museo 300" w:eastAsia="Arial" w:hAnsi="Museo 300"/>
          <w:sz w:val="16"/>
          <w:szCs w:val="16"/>
        </w:rPr>
        <w:t xml:space="preserve"> </w:t>
      </w:r>
      <w:r w:rsidRPr="00F1429C">
        <w:rPr>
          <w:rFonts w:ascii="Museo 300" w:eastAsia="Arial" w:hAnsi="Museo 300"/>
          <w:sz w:val="16"/>
          <w:szCs w:val="16"/>
        </w:rPr>
        <w:t>realizada,</w:t>
      </w:r>
      <w:r w:rsidR="00CF7A49">
        <w:rPr>
          <w:rFonts w:ascii="Museo 300" w:eastAsia="Arial" w:hAnsi="Museo 300"/>
          <w:sz w:val="16"/>
          <w:szCs w:val="16"/>
        </w:rPr>
        <w:t xml:space="preserve"> </w:t>
      </w:r>
      <w:r w:rsidRPr="00F1429C">
        <w:rPr>
          <w:rFonts w:ascii="Museo 300" w:eastAsia="Arial" w:hAnsi="Museo 300"/>
          <w:sz w:val="16"/>
          <w:szCs w:val="16"/>
        </w:rPr>
        <w:t>la</w:t>
      </w:r>
      <w:r w:rsidR="00CF7A49">
        <w:rPr>
          <w:rFonts w:ascii="Museo 300" w:eastAsia="Arial" w:hAnsi="Museo 300"/>
          <w:sz w:val="16"/>
          <w:szCs w:val="16"/>
        </w:rPr>
        <w:t xml:space="preserve"> </w:t>
      </w:r>
      <w:r w:rsidRPr="00F1429C">
        <w:rPr>
          <w:rFonts w:ascii="Museo 300" w:eastAsia="Arial" w:hAnsi="Museo 300"/>
          <w:sz w:val="16"/>
          <w:szCs w:val="16"/>
        </w:rPr>
        <w:t>retribución</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su</w:t>
      </w:r>
      <w:r w:rsidR="00CF7A49">
        <w:rPr>
          <w:rFonts w:ascii="Museo 300" w:eastAsia="Arial" w:hAnsi="Museo 300"/>
          <w:sz w:val="16"/>
          <w:szCs w:val="16"/>
        </w:rPr>
        <w:t xml:space="preserve"> </w:t>
      </w:r>
      <w:r w:rsidRPr="00F1429C">
        <w:rPr>
          <w:rFonts w:ascii="Museo 300" w:eastAsia="Arial" w:hAnsi="Museo 300"/>
          <w:sz w:val="16"/>
          <w:szCs w:val="16"/>
        </w:rPr>
        <w:t>precio</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mercado.</w:t>
      </w:r>
      <w:r w:rsidR="00CF7A49">
        <w:rPr>
          <w:rFonts w:ascii="Museo 300" w:eastAsia="Arial" w:hAnsi="Museo 300"/>
          <w:sz w:val="16"/>
          <w:szCs w:val="16"/>
        </w:rPr>
        <w:t xml:space="preserve"> </w:t>
      </w:r>
      <w:r w:rsidRPr="00F1429C">
        <w:rPr>
          <w:rFonts w:ascii="Museo 300" w:eastAsia="Arial" w:hAnsi="Museo 300"/>
          <w:sz w:val="16"/>
          <w:szCs w:val="16"/>
        </w:rPr>
        <w:t>En</w:t>
      </w:r>
      <w:r w:rsidR="00CF7A49">
        <w:rPr>
          <w:rFonts w:ascii="Museo 300" w:eastAsia="Arial" w:hAnsi="Museo 300"/>
          <w:sz w:val="16"/>
          <w:szCs w:val="16"/>
        </w:rPr>
        <w:t xml:space="preserve"> </w:t>
      </w:r>
      <w:r w:rsidRPr="00F1429C">
        <w:rPr>
          <w:rFonts w:ascii="Museo 300" w:eastAsia="Arial" w:hAnsi="Museo 300"/>
          <w:sz w:val="16"/>
          <w:szCs w:val="16"/>
        </w:rPr>
        <w:t>el</w:t>
      </w:r>
      <w:r w:rsidR="00CF7A49">
        <w:rPr>
          <w:rFonts w:ascii="Museo 300" w:eastAsia="Arial" w:hAnsi="Museo 300"/>
          <w:sz w:val="16"/>
          <w:szCs w:val="16"/>
        </w:rPr>
        <w:t xml:space="preserve"> </w:t>
      </w:r>
      <w:r w:rsidRPr="00F1429C">
        <w:rPr>
          <w:rFonts w:ascii="Museo 300" w:eastAsia="Arial" w:hAnsi="Museo 300"/>
          <w:sz w:val="16"/>
          <w:szCs w:val="16"/>
        </w:rPr>
        <w:t>caso</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bienes</w:t>
      </w:r>
      <w:r w:rsidR="00CF7A49">
        <w:rPr>
          <w:rFonts w:ascii="Museo 300" w:eastAsia="Arial" w:hAnsi="Museo 300"/>
          <w:sz w:val="16"/>
          <w:szCs w:val="16"/>
        </w:rPr>
        <w:t xml:space="preserve"> </w:t>
      </w:r>
      <w:r w:rsidRPr="00F1429C">
        <w:rPr>
          <w:rFonts w:ascii="Museo 300" w:eastAsia="Arial" w:hAnsi="Museo 300"/>
          <w:sz w:val="16"/>
          <w:szCs w:val="16"/>
        </w:rPr>
        <w:t>inmuebles</w:t>
      </w:r>
      <w:r w:rsidR="00CF7A49">
        <w:rPr>
          <w:rFonts w:ascii="Museo 300" w:eastAsia="Arial" w:hAnsi="Museo 300"/>
          <w:sz w:val="16"/>
          <w:szCs w:val="16"/>
        </w:rPr>
        <w:t xml:space="preserve"> </w:t>
      </w:r>
      <w:r w:rsidRPr="00F1429C">
        <w:rPr>
          <w:rFonts w:ascii="Museo 300" w:eastAsia="Arial" w:hAnsi="Museo 300"/>
          <w:sz w:val="16"/>
          <w:szCs w:val="16"/>
        </w:rPr>
        <w:t>la</w:t>
      </w:r>
      <w:r w:rsidR="00CF7A49">
        <w:rPr>
          <w:rFonts w:ascii="Museo 300" w:eastAsia="Arial" w:hAnsi="Museo 300"/>
          <w:sz w:val="16"/>
          <w:szCs w:val="16"/>
        </w:rPr>
        <w:t xml:space="preserve"> </w:t>
      </w:r>
      <w:r w:rsidRPr="00F1429C">
        <w:rPr>
          <w:rFonts w:ascii="Museo 300" w:eastAsia="Arial" w:hAnsi="Museo 300"/>
          <w:sz w:val="16"/>
          <w:szCs w:val="16"/>
        </w:rPr>
        <w:t>compensación</w:t>
      </w:r>
      <w:r w:rsidR="00CF7A49">
        <w:rPr>
          <w:rFonts w:ascii="Museo 300" w:eastAsia="Arial" w:hAnsi="Museo 300"/>
          <w:sz w:val="16"/>
          <w:szCs w:val="16"/>
        </w:rPr>
        <w:t xml:space="preserve"> </w:t>
      </w:r>
      <w:r w:rsidRPr="00F1429C">
        <w:rPr>
          <w:rFonts w:ascii="Museo 300" w:eastAsia="Arial" w:hAnsi="Museo 300"/>
          <w:sz w:val="16"/>
          <w:szCs w:val="16"/>
        </w:rPr>
        <w:t>se</w:t>
      </w:r>
      <w:r w:rsidR="00CF7A49">
        <w:rPr>
          <w:rFonts w:ascii="Museo 300" w:eastAsia="Arial" w:hAnsi="Museo 300"/>
          <w:sz w:val="16"/>
          <w:szCs w:val="16"/>
        </w:rPr>
        <w:t xml:space="preserve"> </w:t>
      </w:r>
      <w:r w:rsidRPr="00F1429C">
        <w:rPr>
          <w:rFonts w:ascii="Museo 300" w:eastAsia="Arial" w:hAnsi="Museo 300"/>
          <w:sz w:val="16"/>
          <w:szCs w:val="16"/>
        </w:rPr>
        <w:t>realizará</w:t>
      </w:r>
      <w:r w:rsidR="00CF7A49">
        <w:rPr>
          <w:rFonts w:ascii="Museo 300" w:eastAsia="Arial" w:hAnsi="Museo 300"/>
          <w:sz w:val="16"/>
          <w:szCs w:val="16"/>
        </w:rPr>
        <w:t xml:space="preserve"> </w:t>
      </w:r>
      <w:r w:rsidRPr="00F1429C">
        <w:rPr>
          <w:rFonts w:ascii="Museo 300" w:eastAsia="Arial" w:hAnsi="Museo 300"/>
          <w:sz w:val="16"/>
          <w:szCs w:val="16"/>
        </w:rPr>
        <w:t>por</w:t>
      </w:r>
      <w:r w:rsidR="00CF7A49">
        <w:rPr>
          <w:rFonts w:ascii="Museo 300" w:eastAsia="Arial" w:hAnsi="Museo 300"/>
          <w:sz w:val="16"/>
          <w:szCs w:val="16"/>
        </w:rPr>
        <w:t xml:space="preserve"> </w:t>
      </w:r>
      <w:r w:rsidRPr="00F1429C">
        <w:rPr>
          <w:rFonts w:ascii="Museo 300" w:eastAsia="Arial" w:hAnsi="Museo 300"/>
          <w:sz w:val="16"/>
          <w:szCs w:val="16"/>
        </w:rPr>
        <w:t>medio</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su</w:t>
      </w:r>
      <w:r w:rsidR="00CF7A49">
        <w:rPr>
          <w:rFonts w:ascii="Museo 300" w:eastAsia="Arial" w:hAnsi="Museo 300"/>
          <w:sz w:val="16"/>
          <w:szCs w:val="16"/>
        </w:rPr>
        <w:t xml:space="preserve"> </w:t>
      </w:r>
      <w:r w:rsidRPr="00F1429C">
        <w:rPr>
          <w:rFonts w:ascii="Museo 300" w:eastAsia="Arial" w:hAnsi="Museo 300"/>
          <w:sz w:val="16"/>
          <w:szCs w:val="16"/>
        </w:rPr>
        <w:t>reconstrucción</w:t>
      </w:r>
      <w:r w:rsidR="00CF7A49">
        <w:rPr>
          <w:rFonts w:ascii="Museo 300" w:eastAsia="Arial" w:hAnsi="Museo 300"/>
          <w:sz w:val="16"/>
          <w:szCs w:val="16"/>
        </w:rPr>
        <w:t xml:space="preserve"> </w:t>
      </w:r>
      <w:r w:rsidRPr="00F1429C">
        <w:rPr>
          <w:rFonts w:ascii="Museo 300" w:eastAsia="Arial" w:hAnsi="Museo 300"/>
          <w:sz w:val="16"/>
          <w:szCs w:val="16"/>
        </w:rPr>
        <w:t>o</w:t>
      </w:r>
      <w:r w:rsidR="00CF7A49">
        <w:rPr>
          <w:rFonts w:ascii="Museo 300" w:eastAsia="Arial" w:hAnsi="Museo 300"/>
          <w:sz w:val="16"/>
          <w:szCs w:val="16"/>
        </w:rPr>
        <w:t xml:space="preserve"> </w:t>
      </w:r>
      <w:r w:rsidRPr="00F1429C">
        <w:rPr>
          <w:rFonts w:ascii="Museo 300" w:eastAsia="Arial" w:hAnsi="Museo 300"/>
          <w:sz w:val="16"/>
          <w:szCs w:val="16"/>
        </w:rPr>
        <w:t>si</w:t>
      </w:r>
      <w:r w:rsidR="00CF7A49">
        <w:rPr>
          <w:rFonts w:ascii="Museo 300" w:eastAsia="Arial" w:hAnsi="Museo 300"/>
          <w:sz w:val="16"/>
          <w:szCs w:val="16"/>
        </w:rPr>
        <w:t xml:space="preserve"> </w:t>
      </w:r>
      <w:r w:rsidRPr="00F1429C">
        <w:rPr>
          <w:rFonts w:ascii="Museo 300" w:eastAsia="Arial" w:hAnsi="Museo 300"/>
          <w:sz w:val="16"/>
          <w:szCs w:val="16"/>
        </w:rPr>
        <w:t>ésta</w:t>
      </w:r>
      <w:r w:rsidR="00CF7A49">
        <w:rPr>
          <w:rFonts w:ascii="Museo 300" w:eastAsia="Arial" w:hAnsi="Museo 300"/>
          <w:sz w:val="16"/>
          <w:szCs w:val="16"/>
        </w:rPr>
        <w:t xml:space="preserve"> </w:t>
      </w:r>
      <w:r w:rsidRPr="00F1429C">
        <w:rPr>
          <w:rFonts w:ascii="Museo 300" w:eastAsia="Arial" w:hAnsi="Museo 300"/>
          <w:sz w:val="16"/>
          <w:szCs w:val="16"/>
        </w:rPr>
        <w:t>no</w:t>
      </w:r>
      <w:r w:rsidR="00CF7A49">
        <w:rPr>
          <w:rFonts w:ascii="Museo 300" w:eastAsia="Arial" w:hAnsi="Museo 300"/>
          <w:sz w:val="16"/>
          <w:szCs w:val="16"/>
        </w:rPr>
        <w:t xml:space="preserve"> </w:t>
      </w:r>
      <w:r w:rsidRPr="00F1429C">
        <w:rPr>
          <w:rFonts w:ascii="Museo 300" w:eastAsia="Arial" w:hAnsi="Museo 300"/>
          <w:sz w:val="16"/>
          <w:szCs w:val="16"/>
        </w:rPr>
        <w:t>fuere</w:t>
      </w:r>
      <w:r w:rsidR="00CF7A49">
        <w:rPr>
          <w:rFonts w:ascii="Museo 300" w:eastAsia="Arial" w:hAnsi="Museo 300"/>
          <w:sz w:val="16"/>
          <w:szCs w:val="16"/>
        </w:rPr>
        <w:t xml:space="preserve"> </w:t>
      </w:r>
      <w:r w:rsidRPr="00F1429C">
        <w:rPr>
          <w:rFonts w:ascii="Museo 300" w:eastAsia="Arial" w:hAnsi="Museo 300"/>
          <w:sz w:val="16"/>
          <w:szCs w:val="16"/>
        </w:rPr>
        <w:t>posible,</w:t>
      </w:r>
      <w:r w:rsidR="00CF7A49">
        <w:rPr>
          <w:rFonts w:ascii="Museo 300" w:eastAsia="Arial" w:hAnsi="Museo 300"/>
          <w:sz w:val="16"/>
          <w:szCs w:val="16"/>
        </w:rPr>
        <w:t xml:space="preserve"> </w:t>
      </w:r>
      <w:r w:rsidRPr="00F1429C">
        <w:rPr>
          <w:rFonts w:ascii="Museo 300" w:eastAsia="Arial" w:hAnsi="Museo 300"/>
          <w:sz w:val="16"/>
          <w:szCs w:val="16"/>
        </w:rPr>
        <w:t>será</w:t>
      </w:r>
      <w:r w:rsidR="00CF7A49">
        <w:rPr>
          <w:rFonts w:ascii="Museo 300" w:eastAsia="Arial" w:hAnsi="Museo 300"/>
          <w:sz w:val="16"/>
          <w:szCs w:val="16"/>
        </w:rPr>
        <w:t xml:space="preserve"> </w:t>
      </w:r>
      <w:r w:rsidRPr="00F1429C">
        <w:rPr>
          <w:rFonts w:ascii="Museo 300" w:eastAsia="Arial" w:hAnsi="Museo 300"/>
          <w:sz w:val="16"/>
          <w:szCs w:val="16"/>
        </w:rPr>
        <w:t>cancelado</w:t>
      </w:r>
      <w:r w:rsidR="00CF7A49">
        <w:rPr>
          <w:rFonts w:ascii="Museo 300" w:eastAsia="Arial" w:hAnsi="Museo 300"/>
          <w:sz w:val="16"/>
          <w:szCs w:val="16"/>
        </w:rPr>
        <w:t xml:space="preserve"> </w:t>
      </w:r>
      <w:r w:rsidRPr="00F1429C">
        <w:rPr>
          <w:rFonts w:ascii="Museo 300" w:eastAsia="Arial" w:hAnsi="Museo 300"/>
          <w:sz w:val="16"/>
          <w:szCs w:val="16"/>
        </w:rPr>
        <w:t>el</w:t>
      </w:r>
      <w:r w:rsidR="00CF7A49">
        <w:rPr>
          <w:rFonts w:ascii="Museo 300" w:eastAsia="Arial" w:hAnsi="Museo 300"/>
          <w:sz w:val="16"/>
          <w:szCs w:val="16"/>
        </w:rPr>
        <w:t xml:space="preserve"> </w:t>
      </w:r>
      <w:r w:rsidRPr="00F1429C">
        <w:rPr>
          <w:rFonts w:ascii="Museo 300" w:eastAsia="Arial" w:hAnsi="Museo 300"/>
          <w:sz w:val="16"/>
          <w:szCs w:val="16"/>
        </w:rPr>
        <w:t>valor</w:t>
      </w:r>
      <w:r w:rsidR="00CF7A49">
        <w:rPr>
          <w:rFonts w:ascii="Museo 300" w:eastAsia="Arial" w:hAnsi="Museo 300"/>
          <w:sz w:val="16"/>
          <w:szCs w:val="16"/>
        </w:rPr>
        <w:t xml:space="preserve"> </w:t>
      </w:r>
      <w:r w:rsidRPr="00F1429C">
        <w:rPr>
          <w:rFonts w:ascii="Museo 300" w:eastAsia="Arial" w:hAnsi="Museo 300"/>
          <w:sz w:val="16"/>
          <w:szCs w:val="16"/>
        </w:rPr>
        <w:t>del</w:t>
      </w:r>
      <w:r w:rsidR="00CF7A49">
        <w:rPr>
          <w:rFonts w:ascii="Museo 300" w:eastAsia="Arial" w:hAnsi="Museo 300"/>
          <w:sz w:val="16"/>
          <w:szCs w:val="16"/>
        </w:rPr>
        <w:t xml:space="preserve"> </w:t>
      </w:r>
      <w:r w:rsidRPr="00F1429C">
        <w:rPr>
          <w:rFonts w:ascii="Museo 300" w:eastAsia="Arial" w:hAnsi="Museo 300"/>
          <w:sz w:val="16"/>
          <w:szCs w:val="16"/>
        </w:rPr>
        <w:t>daño</w:t>
      </w:r>
      <w:r w:rsidR="00CF7A49">
        <w:rPr>
          <w:rFonts w:ascii="Museo 300" w:eastAsia="Arial" w:hAnsi="Museo 300"/>
          <w:sz w:val="16"/>
          <w:szCs w:val="16"/>
        </w:rPr>
        <w:t xml:space="preserve"> </w:t>
      </w:r>
      <w:r w:rsidRPr="00F1429C">
        <w:rPr>
          <w:rFonts w:ascii="Museo 300" w:eastAsia="Arial" w:hAnsi="Museo 300"/>
          <w:sz w:val="16"/>
          <w:szCs w:val="16"/>
        </w:rPr>
        <w:t>causado</w:t>
      </w:r>
      <w:r w:rsidR="00CF7A49">
        <w:rPr>
          <w:rFonts w:ascii="Museo 300" w:eastAsia="Arial" w:hAnsi="Museo 300"/>
          <w:sz w:val="16"/>
          <w:szCs w:val="16"/>
        </w:rPr>
        <w:t xml:space="preserve"> </w:t>
      </w:r>
      <w:r w:rsidRPr="00F1429C">
        <w:rPr>
          <w:rFonts w:ascii="Museo 300" w:eastAsia="Arial" w:hAnsi="Museo 300"/>
          <w:sz w:val="16"/>
          <w:szCs w:val="16"/>
        </w:rPr>
        <w:t>al</w:t>
      </w:r>
      <w:r w:rsidR="00CF7A49">
        <w:rPr>
          <w:rFonts w:ascii="Museo 300" w:eastAsia="Arial" w:hAnsi="Museo 300"/>
          <w:sz w:val="16"/>
          <w:szCs w:val="16"/>
        </w:rPr>
        <w:t xml:space="preserve"> </w:t>
      </w:r>
      <w:r w:rsidRPr="00F1429C">
        <w:rPr>
          <w:rFonts w:ascii="Museo 300" w:eastAsia="Arial" w:hAnsi="Museo 300"/>
          <w:sz w:val="16"/>
          <w:szCs w:val="16"/>
        </w:rPr>
        <w:t>inmueble.</w:t>
      </w:r>
    </w:p>
    <w:p w14:paraId="5E212C4F" w14:textId="7525BCCB" w:rsidR="00F1429C" w:rsidRPr="00F1429C" w:rsidRDefault="00F1429C" w:rsidP="00994F47">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sidR="00CF7A49">
        <w:rPr>
          <w:rFonts w:ascii="Museo 300" w:eastAsia="Arial" w:hAnsi="Museo 300"/>
          <w:sz w:val="16"/>
          <w:szCs w:val="16"/>
        </w:rPr>
        <w:t xml:space="preserve"> </w:t>
      </w:r>
      <w:r w:rsidRPr="00F1429C">
        <w:rPr>
          <w:rFonts w:ascii="Museo 300" w:eastAsia="Arial" w:hAnsi="Museo 300"/>
          <w:sz w:val="16"/>
          <w:szCs w:val="16"/>
        </w:rPr>
        <w:t>valor</w:t>
      </w:r>
      <w:r w:rsidR="00CF7A49">
        <w:rPr>
          <w:rFonts w:ascii="Museo 300" w:eastAsia="Arial" w:hAnsi="Museo 300"/>
          <w:sz w:val="16"/>
          <w:szCs w:val="16"/>
        </w:rPr>
        <w:t xml:space="preserve"> </w:t>
      </w:r>
      <w:r w:rsidRPr="00F1429C">
        <w:rPr>
          <w:rFonts w:ascii="Museo 300" w:eastAsia="Arial" w:hAnsi="Museo 300"/>
          <w:sz w:val="16"/>
          <w:szCs w:val="16"/>
        </w:rPr>
        <w:t>del</w:t>
      </w:r>
      <w:r w:rsidR="00CF7A49">
        <w:rPr>
          <w:rFonts w:ascii="Museo 300" w:eastAsia="Arial" w:hAnsi="Museo 300"/>
          <w:sz w:val="16"/>
          <w:szCs w:val="16"/>
        </w:rPr>
        <w:t xml:space="preserve"> </w:t>
      </w:r>
      <w:r w:rsidRPr="00F1429C">
        <w:rPr>
          <w:rFonts w:ascii="Museo 300" w:eastAsia="Arial" w:hAnsi="Museo 300"/>
          <w:sz w:val="16"/>
          <w:szCs w:val="16"/>
        </w:rPr>
        <w:t>daño</w:t>
      </w:r>
      <w:r w:rsidR="00CF7A49">
        <w:rPr>
          <w:rFonts w:ascii="Museo 300" w:eastAsia="Arial" w:hAnsi="Museo 300"/>
          <w:sz w:val="16"/>
          <w:szCs w:val="16"/>
        </w:rPr>
        <w:t xml:space="preserve"> </w:t>
      </w:r>
      <w:r w:rsidRPr="00F1429C">
        <w:rPr>
          <w:rFonts w:ascii="Museo 300" w:eastAsia="Arial" w:hAnsi="Museo 300"/>
          <w:sz w:val="16"/>
          <w:szCs w:val="16"/>
        </w:rPr>
        <w:t>causado</w:t>
      </w:r>
      <w:r w:rsidR="00CF7A49">
        <w:rPr>
          <w:rFonts w:ascii="Museo 300" w:eastAsia="Arial" w:hAnsi="Museo 300"/>
          <w:sz w:val="16"/>
          <w:szCs w:val="16"/>
        </w:rPr>
        <w:t xml:space="preserve"> </w:t>
      </w:r>
      <w:r w:rsidRPr="00F1429C">
        <w:rPr>
          <w:rFonts w:ascii="Museo 300" w:eastAsia="Arial" w:hAnsi="Museo 300"/>
          <w:sz w:val="16"/>
          <w:szCs w:val="16"/>
        </w:rPr>
        <w:t>será</w:t>
      </w:r>
      <w:r w:rsidR="00CF7A49">
        <w:rPr>
          <w:rFonts w:ascii="Museo 300" w:eastAsia="Arial" w:hAnsi="Museo 300"/>
          <w:sz w:val="16"/>
          <w:szCs w:val="16"/>
        </w:rPr>
        <w:t xml:space="preserve"> </w:t>
      </w:r>
      <w:r w:rsidRPr="00F1429C">
        <w:rPr>
          <w:rFonts w:ascii="Museo 300" w:eastAsia="Arial" w:hAnsi="Museo 300"/>
          <w:sz w:val="16"/>
          <w:szCs w:val="16"/>
        </w:rPr>
        <w:t>el</w:t>
      </w:r>
      <w:r w:rsidR="00CF7A49">
        <w:rPr>
          <w:rFonts w:ascii="Museo 300" w:eastAsia="Arial" w:hAnsi="Museo 300"/>
          <w:sz w:val="16"/>
          <w:szCs w:val="16"/>
        </w:rPr>
        <w:t xml:space="preserve"> </w:t>
      </w:r>
      <w:r w:rsidRPr="00F1429C">
        <w:rPr>
          <w:rFonts w:ascii="Museo 300" w:eastAsia="Arial" w:hAnsi="Museo 300"/>
          <w:sz w:val="16"/>
          <w:szCs w:val="16"/>
        </w:rPr>
        <w:t>establecido</w:t>
      </w:r>
      <w:r w:rsidR="00CF7A49">
        <w:rPr>
          <w:rFonts w:ascii="Museo 300" w:eastAsia="Arial" w:hAnsi="Museo 300"/>
          <w:sz w:val="16"/>
          <w:szCs w:val="16"/>
        </w:rPr>
        <w:t xml:space="preserve"> </w:t>
      </w:r>
      <w:r w:rsidRPr="00F1429C">
        <w:rPr>
          <w:rFonts w:ascii="Museo 300" w:eastAsia="Arial" w:hAnsi="Museo 300"/>
          <w:sz w:val="16"/>
          <w:szCs w:val="16"/>
        </w:rPr>
        <w:t>por</w:t>
      </w:r>
      <w:r w:rsidR="00CF7A49">
        <w:rPr>
          <w:rFonts w:ascii="Museo 300" w:eastAsia="Arial" w:hAnsi="Museo 300"/>
          <w:sz w:val="16"/>
          <w:szCs w:val="16"/>
        </w:rPr>
        <w:t xml:space="preserve"> </w:t>
      </w:r>
      <w:r w:rsidRPr="00F1429C">
        <w:rPr>
          <w:rFonts w:ascii="Museo 300" w:eastAsia="Arial" w:hAnsi="Museo 300"/>
          <w:sz w:val="16"/>
          <w:szCs w:val="16"/>
        </w:rPr>
        <w:t>el</w:t>
      </w:r>
      <w:r w:rsidR="00CF7A49">
        <w:rPr>
          <w:rFonts w:ascii="Museo 300" w:eastAsia="Arial" w:hAnsi="Museo 300"/>
          <w:sz w:val="16"/>
          <w:szCs w:val="16"/>
        </w:rPr>
        <w:t xml:space="preserve"> </w:t>
      </w:r>
      <w:r w:rsidRPr="00F1429C">
        <w:rPr>
          <w:rFonts w:ascii="Museo 300" w:eastAsia="Arial" w:hAnsi="Museo 300"/>
          <w:sz w:val="16"/>
          <w:szCs w:val="16"/>
        </w:rPr>
        <w:t>perito</w:t>
      </w:r>
      <w:r w:rsidR="00CF7A49">
        <w:rPr>
          <w:rFonts w:ascii="Museo 300" w:eastAsia="Arial" w:hAnsi="Museo 300"/>
          <w:sz w:val="16"/>
          <w:szCs w:val="16"/>
        </w:rPr>
        <w:t xml:space="preserve"> </w:t>
      </w:r>
      <w:r w:rsidRPr="00F1429C">
        <w:rPr>
          <w:rFonts w:ascii="Museo 300" w:eastAsia="Arial" w:hAnsi="Museo 300"/>
          <w:sz w:val="16"/>
          <w:szCs w:val="16"/>
        </w:rPr>
        <w:t>en</w:t>
      </w:r>
      <w:r w:rsidR="00CF7A49">
        <w:rPr>
          <w:rFonts w:ascii="Museo 300" w:eastAsia="Arial" w:hAnsi="Museo 300"/>
          <w:sz w:val="16"/>
          <w:szCs w:val="16"/>
        </w:rPr>
        <w:t xml:space="preserve"> </w:t>
      </w:r>
      <w:r w:rsidRPr="00F1429C">
        <w:rPr>
          <w:rFonts w:ascii="Museo 300" w:eastAsia="Arial" w:hAnsi="Museo 300"/>
          <w:sz w:val="16"/>
          <w:szCs w:val="16"/>
        </w:rPr>
        <w:t>su</w:t>
      </w:r>
      <w:r w:rsidR="00CF7A49">
        <w:rPr>
          <w:rFonts w:ascii="Museo 300" w:eastAsia="Arial" w:hAnsi="Museo 300"/>
          <w:sz w:val="16"/>
          <w:szCs w:val="16"/>
        </w:rPr>
        <w:t xml:space="preserve"> </w:t>
      </w:r>
      <w:r w:rsidRPr="00F1429C">
        <w:rPr>
          <w:rFonts w:ascii="Museo 300" w:eastAsia="Arial" w:hAnsi="Museo 300"/>
          <w:sz w:val="16"/>
          <w:szCs w:val="16"/>
        </w:rPr>
        <w:t>informe</w:t>
      </w:r>
      <w:r w:rsidR="00CF7A49">
        <w:rPr>
          <w:rFonts w:ascii="Museo 300" w:eastAsia="Arial" w:hAnsi="Museo 300"/>
          <w:sz w:val="16"/>
          <w:szCs w:val="16"/>
        </w:rPr>
        <w:t xml:space="preserve"> </w:t>
      </w:r>
      <w:r w:rsidRPr="00F1429C">
        <w:rPr>
          <w:rFonts w:ascii="Museo 300" w:eastAsia="Arial" w:hAnsi="Museo 300"/>
          <w:sz w:val="16"/>
          <w:szCs w:val="16"/>
        </w:rPr>
        <w:t>final.</w:t>
      </w:r>
    </w:p>
    <w:p w14:paraId="12B4A9A7" w14:textId="4A48BA23" w:rsidR="00397E1E" w:rsidRPr="00F1429C" w:rsidRDefault="00F1429C" w:rsidP="00DE0686">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sidR="00CF7A49">
        <w:rPr>
          <w:rFonts w:ascii="Museo 300" w:eastAsia="Arial" w:hAnsi="Museo 300"/>
          <w:sz w:val="16"/>
          <w:szCs w:val="16"/>
        </w:rPr>
        <w:t xml:space="preserve"> </w:t>
      </w:r>
      <w:r w:rsidRPr="00F1429C">
        <w:rPr>
          <w:rFonts w:ascii="Museo 300" w:eastAsia="Arial" w:hAnsi="Museo 300"/>
          <w:sz w:val="16"/>
          <w:szCs w:val="16"/>
        </w:rPr>
        <w:t>25.</w:t>
      </w:r>
      <w:r w:rsidR="00CF7A49">
        <w:rPr>
          <w:rFonts w:ascii="Museo 300" w:eastAsia="Arial" w:hAnsi="Museo 300"/>
          <w:sz w:val="16"/>
          <w:szCs w:val="16"/>
        </w:rPr>
        <w:t xml:space="preserve"> </w:t>
      </w:r>
      <w:r w:rsidRPr="00F1429C">
        <w:rPr>
          <w:rFonts w:ascii="Museo 300" w:eastAsia="Arial" w:hAnsi="Museo 300"/>
          <w:sz w:val="16"/>
          <w:szCs w:val="16"/>
        </w:rPr>
        <w:t>En</w:t>
      </w:r>
      <w:r w:rsidR="00CF7A49">
        <w:rPr>
          <w:rFonts w:ascii="Museo 300" w:eastAsia="Arial" w:hAnsi="Museo 300"/>
          <w:sz w:val="16"/>
          <w:szCs w:val="16"/>
        </w:rPr>
        <w:t xml:space="preserve"> </w:t>
      </w:r>
      <w:r w:rsidRPr="00F1429C">
        <w:rPr>
          <w:rFonts w:ascii="Museo 300" w:eastAsia="Arial" w:hAnsi="Museo 300"/>
          <w:sz w:val="16"/>
          <w:szCs w:val="16"/>
        </w:rPr>
        <w:t>todo</w:t>
      </w:r>
      <w:r w:rsidR="00CF7A49">
        <w:rPr>
          <w:rFonts w:ascii="Museo 300" w:eastAsia="Arial" w:hAnsi="Museo 300"/>
          <w:sz w:val="16"/>
          <w:szCs w:val="16"/>
        </w:rPr>
        <w:t xml:space="preserve"> </w:t>
      </w:r>
      <w:r w:rsidRPr="00F1429C">
        <w:rPr>
          <w:rFonts w:ascii="Museo 300" w:eastAsia="Arial" w:hAnsi="Museo 300"/>
          <w:sz w:val="16"/>
          <w:szCs w:val="16"/>
        </w:rPr>
        <w:t>caso</w:t>
      </w:r>
      <w:r w:rsidR="00CF7A49">
        <w:rPr>
          <w:rFonts w:ascii="Museo 300" w:eastAsia="Arial" w:hAnsi="Museo 300"/>
          <w:sz w:val="16"/>
          <w:szCs w:val="16"/>
        </w:rPr>
        <w:t xml:space="preserve"> </w:t>
      </w:r>
      <w:r w:rsidRPr="00F1429C">
        <w:rPr>
          <w:rFonts w:ascii="Museo 300" w:eastAsia="Arial" w:hAnsi="Museo 300"/>
          <w:sz w:val="16"/>
          <w:szCs w:val="16"/>
        </w:rPr>
        <w:t>la</w:t>
      </w:r>
      <w:r w:rsidR="00CF7A49">
        <w:rPr>
          <w:rFonts w:ascii="Museo 300" w:eastAsia="Arial" w:hAnsi="Museo 300"/>
          <w:sz w:val="16"/>
          <w:szCs w:val="16"/>
        </w:rPr>
        <w:t xml:space="preserve"> </w:t>
      </w:r>
      <w:r w:rsidRPr="00F1429C">
        <w:rPr>
          <w:rFonts w:ascii="Museo 300" w:eastAsia="Arial" w:hAnsi="Museo 300"/>
          <w:sz w:val="16"/>
          <w:szCs w:val="16"/>
        </w:rPr>
        <w:t>compensación</w:t>
      </w:r>
      <w:r w:rsidR="00CF7A49">
        <w:rPr>
          <w:rFonts w:ascii="Museo 300" w:eastAsia="Arial" w:hAnsi="Museo 300"/>
          <w:sz w:val="16"/>
          <w:szCs w:val="16"/>
        </w:rPr>
        <w:t xml:space="preserve"> </w:t>
      </w:r>
      <w:r w:rsidRPr="00F1429C">
        <w:rPr>
          <w:rFonts w:ascii="Museo 300" w:eastAsia="Arial" w:hAnsi="Museo 300"/>
          <w:sz w:val="16"/>
          <w:szCs w:val="16"/>
        </w:rPr>
        <w:t>por</w:t>
      </w:r>
      <w:r w:rsidR="00CF7A49">
        <w:rPr>
          <w:rFonts w:ascii="Museo 300" w:eastAsia="Arial" w:hAnsi="Museo 300"/>
          <w:sz w:val="16"/>
          <w:szCs w:val="16"/>
        </w:rPr>
        <w:t xml:space="preserve"> </w:t>
      </w:r>
      <w:r w:rsidRPr="00F1429C">
        <w:rPr>
          <w:rFonts w:ascii="Museo 300" w:eastAsia="Arial" w:hAnsi="Museo 300"/>
          <w:sz w:val="16"/>
          <w:szCs w:val="16"/>
        </w:rPr>
        <w:t>los</w:t>
      </w:r>
      <w:r w:rsidR="00CF7A49">
        <w:rPr>
          <w:rFonts w:ascii="Museo 300" w:eastAsia="Arial" w:hAnsi="Museo 300"/>
          <w:sz w:val="16"/>
          <w:szCs w:val="16"/>
        </w:rPr>
        <w:t xml:space="preserve"> </w:t>
      </w:r>
      <w:r w:rsidRPr="00F1429C">
        <w:rPr>
          <w:rFonts w:ascii="Museo 300" w:eastAsia="Arial" w:hAnsi="Museo 300"/>
          <w:sz w:val="16"/>
          <w:szCs w:val="16"/>
        </w:rPr>
        <w:t>daños</w:t>
      </w:r>
      <w:r w:rsidR="00CF7A49">
        <w:rPr>
          <w:rFonts w:ascii="Museo 300" w:eastAsia="Arial" w:hAnsi="Museo 300"/>
          <w:sz w:val="16"/>
          <w:szCs w:val="16"/>
        </w:rPr>
        <w:t xml:space="preserve"> </w:t>
      </w:r>
      <w:r w:rsidRPr="00F1429C">
        <w:rPr>
          <w:rFonts w:ascii="Museo 300" w:eastAsia="Arial" w:hAnsi="Museo 300"/>
          <w:sz w:val="16"/>
          <w:szCs w:val="16"/>
        </w:rPr>
        <w:t>económicos</w:t>
      </w:r>
      <w:r w:rsidR="00CF7A49">
        <w:rPr>
          <w:rFonts w:ascii="Museo 300" w:eastAsia="Arial" w:hAnsi="Museo 300"/>
          <w:sz w:val="16"/>
          <w:szCs w:val="16"/>
        </w:rPr>
        <w:t xml:space="preserve"> </w:t>
      </w:r>
      <w:r w:rsidRPr="00F1429C">
        <w:rPr>
          <w:rFonts w:ascii="Museo 300" w:eastAsia="Arial" w:hAnsi="Museo 300"/>
          <w:sz w:val="16"/>
          <w:szCs w:val="16"/>
        </w:rPr>
        <w:t>deberá</w:t>
      </w:r>
      <w:r w:rsidR="00CF7A49">
        <w:rPr>
          <w:rFonts w:ascii="Museo 300" w:eastAsia="Arial" w:hAnsi="Museo 300"/>
          <w:sz w:val="16"/>
          <w:szCs w:val="16"/>
        </w:rPr>
        <w:t xml:space="preserve"> </w:t>
      </w:r>
      <w:r w:rsidRPr="00F1429C">
        <w:rPr>
          <w:rFonts w:ascii="Museo 300" w:eastAsia="Arial" w:hAnsi="Museo 300"/>
          <w:sz w:val="16"/>
          <w:szCs w:val="16"/>
        </w:rPr>
        <w:t>ser</w:t>
      </w:r>
      <w:r w:rsidR="00CF7A49">
        <w:rPr>
          <w:rFonts w:ascii="Museo 300" w:eastAsia="Arial" w:hAnsi="Museo 300"/>
          <w:sz w:val="16"/>
          <w:szCs w:val="16"/>
        </w:rPr>
        <w:t xml:space="preserve"> </w:t>
      </w:r>
      <w:r w:rsidRPr="00F1429C">
        <w:rPr>
          <w:rFonts w:ascii="Museo 300" w:eastAsia="Arial" w:hAnsi="Museo 300"/>
          <w:sz w:val="16"/>
          <w:szCs w:val="16"/>
        </w:rPr>
        <w:t>una</w:t>
      </w:r>
      <w:r w:rsidR="00CF7A49">
        <w:rPr>
          <w:rFonts w:ascii="Museo 300" w:eastAsia="Arial" w:hAnsi="Museo 300"/>
          <w:sz w:val="16"/>
          <w:szCs w:val="16"/>
        </w:rPr>
        <w:t xml:space="preserve"> </w:t>
      </w:r>
      <w:r w:rsidRPr="00F1429C">
        <w:rPr>
          <w:rFonts w:ascii="Museo 300" w:eastAsia="Arial" w:hAnsi="Museo 300"/>
          <w:sz w:val="16"/>
          <w:szCs w:val="16"/>
        </w:rPr>
        <w:t>retribución</w:t>
      </w:r>
      <w:r w:rsidR="00CF7A49">
        <w:rPr>
          <w:rFonts w:ascii="Museo 300" w:eastAsia="Arial" w:hAnsi="Museo 300"/>
          <w:sz w:val="16"/>
          <w:szCs w:val="16"/>
        </w:rPr>
        <w:t xml:space="preserve"> </w:t>
      </w:r>
      <w:r w:rsidRPr="00F1429C">
        <w:rPr>
          <w:rFonts w:ascii="Museo 300" w:eastAsia="Arial" w:hAnsi="Museo 300"/>
          <w:sz w:val="16"/>
          <w:szCs w:val="16"/>
        </w:rPr>
        <w:t>equivalente</w:t>
      </w:r>
      <w:r w:rsidR="00CF7A49">
        <w:rPr>
          <w:rFonts w:ascii="Museo 300" w:eastAsia="Arial" w:hAnsi="Museo 300"/>
          <w:sz w:val="16"/>
          <w:szCs w:val="16"/>
        </w:rPr>
        <w:t xml:space="preserve"> </w:t>
      </w:r>
      <w:r w:rsidRPr="00F1429C">
        <w:rPr>
          <w:rFonts w:ascii="Museo 300" w:eastAsia="Arial" w:hAnsi="Museo 300"/>
          <w:sz w:val="16"/>
          <w:szCs w:val="16"/>
        </w:rPr>
        <w:t>al</w:t>
      </w:r>
      <w:r w:rsidR="00CF7A49">
        <w:rPr>
          <w:rFonts w:ascii="Museo 300" w:eastAsia="Arial" w:hAnsi="Museo 300"/>
          <w:sz w:val="16"/>
          <w:szCs w:val="16"/>
        </w:rPr>
        <w:t xml:space="preserve"> </w:t>
      </w:r>
      <w:r w:rsidRPr="00F1429C">
        <w:rPr>
          <w:rFonts w:ascii="Museo 300" w:eastAsia="Arial" w:hAnsi="Museo 300"/>
          <w:sz w:val="16"/>
          <w:szCs w:val="16"/>
        </w:rPr>
        <w:t>monto</w:t>
      </w:r>
      <w:r w:rsidR="00CF7A49">
        <w:rPr>
          <w:rFonts w:ascii="Museo 300" w:eastAsia="Arial" w:hAnsi="Museo 300"/>
          <w:sz w:val="16"/>
          <w:szCs w:val="16"/>
        </w:rPr>
        <w:t xml:space="preserve"> </w:t>
      </w:r>
      <w:r w:rsidRPr="00F1429C">
        <w:rPr>
          <w:rFonts w:ascii="Museo 300" w:eastAsia="Arial" w:hAnsi="Museo 300"/>
          <w:sz w:val="16"/>
          <w:szCs w:val="16"/>
        </w:rPr>
        <w:t>de</w:t>
      </w:r>
      <w:r w:rsidR="00CF7A49">
        <w:rPr>
          <w:rFonts w:ascii="Museo 300" w:eastAsia="Arial" w:hAnsi="Museo 300"/>
          <w:sz w:val="16"/>
          <w:szCs w:val="16"/>
        </w:rPr>
        <w:t xml:space="preserve"> </w:t>
      </w:r>
      <w:r w:rsidRPr="00F1429C">
        <w:rPr>
          <w:rFonts w:ascii="Museo 300" w:eastAsia="Arial" w:hAnsi="Museo 300"/>
          <w:sz w:val="16"/>
          <w:szCs w:val="16"/>
        </w:rPr>
        <w:t>lo</w:t>
      </w:r>
      <w:r w:rsidR="00CF7A49">
        <w:rPr>
          <w:rFonts w:ascii="Museo 300" w:eastAsia="Arial" w:hAnsi="Museo 300"/>
          <w:sz w:val="16"/>
          <w:szCs w:val="16"/>
        </w:rPr>
        <w:t xml:space="preserve"> </w:t>
      </w:r>
      <w:r w:rsidRPr="00F1429C">
        <w:rPr>
          <w:rFonts w:ascii="Museo 300" w:eastAsia="Arial" w:hAnsi="Museo 300"/>
          <w:sz w:val="16"/>
          <w:szCs w:val="16"/>
        </w:rPr>
        <w:t>dañado</w:t>
      </w:r>
      <w:r w:rsidR="00CF7A49">
        <w:rPr>
          <w:rFonts w:ascii="Museo 300" w:eastAsia="Arial" w:hAnsi="Museo 300"/>
          <w:sz w:val="16"/>
          <w:szCs w:val="16"/>
        </w:rPr>
        <w:t xml:space="preserve"> </w:t>
      </w:r>
      <w:r w:rsidRPr="00F1429C">
        <w:rPr>
          <w:rFonts w:ascii="Museo 300" w:eastAsia="Arial" w:hAnsi="Museo 300"/>
          <w:sz w:val="16"/>
          <w:szCs w:val="16"/>
        </w:rPr>
        <w:t>y</w:t>
      </w:r>
      <w:r w:rsidR="00CF7A49">
        <w:rPr>
          <w:rFonts w:ascii="Museo 300" w:eastAsia="Arial" w:hAnsi="Museo 300"/>
          <w:sz w:val="16"/>
          <w:szCs w:val="16"/>
        </w:rPr>
        <w:t xml:space="preserve"> </w:t>
      </w:r>
      <w:r w:rsidRPr="00F1429C">
        <w:rPr>
          <w:rFonts w:ascii="Museo 300" w:eastAsia="Arial" w:hAnsi="Museo 300"/>
          <w:sz w:val="16"/>
          <w:szCs w:val="16"/>
        </w:rPr>
        <w:t>que</w:t>
      </w:r>
      <w:r w:rsidR="00CF7A49">
        <w:rPr>
          <w:rFonts w:ascii="Museo 300" w:eastAsia="Arial" w:hAnsi="Museo 300"/>
          <w:sz w:val="16"/>
          <w:szCs w:val="16"/>
        </w:rPr>
        <w:t xml:space="preserve"> </w:t>
      </w:r>
      <w:r w:rsidRPr="00F1429C">
        <w:rPr>
          <w:rFonts w:ascii="Museo 300" w:eastAsia="Arial" w:hAnsi="Museo 300"/>
          <w:sz w:val="16"/>
          <w:szCs w:val="16"/>
        </w:rPr>
        <w:t>originó</w:t>
      </w:r>
      <w:r w:rsidR="00CF7A49">
        <w:rPr>
          <w:rFonts w:ascii="Museo 300" w:eastAsia="Arial" w:hAnsi="Museo 300"/>
          <w:sz w:val="16"/>
          <w:szCs w:val="16"/>
        </w:rPr>
        <w:t xml:space="preserve"> </w:t>
      </w:r>
      <w:r w:rsidRPr="00F1429C">
        <w:rPr>
          <w:rFonts w:ascii="Museo 300" w:eastAsia="Arial" w:hAnsi="Museo 300"/>
          <w:sz w:val="16"/>
          <w:szCs w:val="16"/>
        </w:rPr>
        <w:t>el</w:t>
      </w:r>
      <w:r w:rsidR="00CF7A49">
        <w:rPr>
          <w:rFonts w:ascii="Museo 300" w:eastAsia="Arial" w:hAnsi="Museo 300"/>
          <w:sz w:val="16"/>
          <w:szCs w:val="16"/>
        </w:rPr>
        <w:t xml:space="preserve"> </w:t>
      </w:r>
      <w:r w:rsidRPr="00F1429C">
        <w:rPr>
          <w:rFonts w:ascii="Museo 300" w:eastAsia="Calibri" w:hAnsi="Museo 300"/>
          <w:sz w:val="16"/>
          <w:szCs w:val="16"/>
        </w:rPr>
        <w:t>reclamo</w:t>
      </w:r>
      <w:r w:rsidR="00CF7A49">
        <w:rPr>
          <w:rFonts w:ascii="Museo 300" w:eastAsia="Calibri" w:hAnsi="Museo 300"/>
          <w:sz w:val="16"/>
          <w:szCs w:val="16"/>
        </w:rPr>
        <w:t xml:space="preserve"> </w:t>
      </w:r>
      <w:r w:rsidRPr="00F1429C">
        <w:rPr>
          <w:rFonts w:ascii="Museo 300" w:eastAsia="Calibri" w:hAnsi="Museo 300"/>
          <w:sz w:val="16"/>
          <w:szCs w:val="16"/>
        </w:rPr>
        <w:t>o</w:t>
      </w:r>
      <w:r w:rsidR="00CF7A49">
        <w:rPr>
          <w:rFonts w:ascii="Museo 300" w:eastAsia="Calibri" w:hAnsi="Museo 300"/>
          <w:sz w:val="16"/>
          <w:szCs w:val="16"/>
        </w:rPr>
        <w:t xml:space="preserve"> </w:t>
      </w:r>
      <w:r w:rsidRPr="00F1429C">
        <w:rPr>
          <w:rFonts w:ascii="Museo 300" w:eastAsia="Calibri" w:hAnsi="Museo 300"/>
          <w:sz w:val="16"/>
          <w:szCs w:val="16"/>
        </w:rPr>
        <w:t>diferendo.</w:t>
      </w:r>
      <w:r w:rsidR="00CF7A49">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49C0D887" w14:textId="77777777" w:rsidR="00731A17" w:rsidRDefault="00731A17" w:rsidP="00731A17">
      <w:pPr>
        <w:pStyle w:val="paragraph"/>
        <w:spacing w:before="0" w:after="0"/>
        <w:ind w:left="567"/>
        <w:jc w:val="both"/>
        <w:rPr>
          <w:rStyle w:val="normaltextrun"/>
          <w:rFonts w:ascii="Museo Sans 300" w:eastAsia="Museo Sans" w:hAnsi="Museo Sans 300" w:cs="Calibri"/>
          <w:sz w:val="20"/>
          <w:szCs w:val="20"/>
        </w:rPr>
      </w:pPr>
    </w:p>
    <w:p w14:paraId="5C5D102F" w14:textId="52886E69" w:rsidR="00570017" w:rsidRDefault="009B7259" w:rsidP="00731A17">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00FA38E4" w:rsidRPr="00994F47">
        <w:rPr>
          <w:rStyle w:val="normaltextrun"/>
          <w:rFonts w:ascii="Museo Sans 300" w:eastAsia="Museo Sans" w:hAnsi="Museo Sans 300" w:cs="Calibri"/>
          <w:sz w:val="20"/>
          <w:szCs w:val="20"/>
        </w:rPr>
        <w:t>s</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pertinente</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instruir</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que</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la</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compensación</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por</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los</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equipos</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dañados</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debe</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cumplir</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con</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dispuesto</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en</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los</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artículos</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19,</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24</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y</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25</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de</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rPr>
        <w:t>la</w:t>
      </w:r>
      <w:r w:rsidR="00CF7A49">
        <w:rPr>
          <w:rStyle w:val="normaltextrun"/>
          <w:rFonts w:ascii="Museo Sans 300" w:eastAsia="Museo Sans" w:hAnsi="Museo Sans 300" w:cs="Calibri"/>
          <w:sz w:val="20"/>
          <w:szCs w:val="20"/>
        </w:rPr>
        <w:t xml:space="preserve"> </w:t>
      </w:r>
      <w:r w:rsidR="00FA38E4" w:rsidRPr="00994F47">
        <w:rPr>
          <w:rStyle w:val="normaltextrun"/>
          <w:rFonts w:ascii="Museo Sans 300" w:eastAsia="Museo Sans" w:hAnsi="Museo Sans 300" w:cs="Calibri"/>
          <w:sz w:val="20"/>
          <w:szCs w:val="20"/>
          <w:lang w:val="es-ES"/>
        </w:rPr>
        <w:t>Normativa</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para</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la</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Compensación</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por</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Daños</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Económicos</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o</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a</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Equipos,</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Artefactos</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o</w:t>
      </w:r>
      <w:r w:rsidR="00CF7A49">
        <w:rPr>
          <w:rStyle w:val="normaltextrun"/>
          <w:rFonts w:ascii="Museo Sans 300" w:eastAsia="Museo Sans" w:hAnsi="Museo Sans 300" w:cs="Calibri"/>
          <w:sz w:val="20"/>
          <w:szCs w:val="20"/>
          <w:lang w:val="es-ES"/>
        </w:rPr>
        <w:t xml:space="preserve"> </w:t>
      </w:r>
      <w:r w:rsidR="00FA38E4" w:rsidRPr="00994F47">
        <w:rPr>
          <w:rStyle w:val="normaltextrun"/>
          <w:rFonts w:ascii="Museo Sans 300" w:eastAsia="Museo Sans" w:hAnsi="Museo Sans 300" w:cs="Calibri"/>
          <w:sz w:val="20"/>
          <w:szCs w:val="20"/>
          <w:lang w:val="es-ES"/>
        </w:rPr>
        <w:t>Instalaciones.</w:t>
      </w:r>
    </w:p>
    <w:p w14:paraId="6EDFF861" w14:textId="77777777" w:rsidR="00570017" w:rsidRDefault="00570017" w:rsidP="00570017">
      <w:pPr>
        <w:pStyle w:val="paragraph"/>
        <w:spacing w:before="0" w:after="0"/>
        <w:ind w:left="567"/>
        <w:jc w:val="both"/>
        <w:rPr>
          <w:rStyle w:val="normaltextrun"/>
          <w:rFonts w:ascii="Museo Sans 300" w:eastAsia="Museo Sans" w:hAnsi="Museo Sans 300" w:cs="Calibri"/>
          <w:sz w:val="20"/>
          <w:szCs w:val="20"/>
          <w:lang w:val="es-ES"/>
        </w:rPr>
      </w:pPr>
    </w:p>
    <w:p w14:paraId="1AFAB30B" w14:textId="68434167" w:rsidR="00570017" w:rsidRDefault="00570017" w:rsidP="00301297">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reparación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los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equipos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puede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realizarse,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los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casos</w:t>
      </w:r>
      <w:r w:rsidR="00F60B21">
        <w:rPr>
          <w:rFonts w:ascii="Museo Sans 300" w:eastAsia="Museo Sans" w:hAnsi="Museo Sans 300" w:cs="Calibri"/>
          <w:sz w:val="20"/>
          <w:szCs w:val="20"/>
          <w:lang w:val="es-ES"/>
        </w:rPr>
        <w:t xml:space="preserve"> en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que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condiciones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del</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bien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permitan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corrección</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del</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defecto</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funcionamiento</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pueda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al</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usuario</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una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garantía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de</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3</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meses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posteriores</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w:t>
      </w:r>
      <w:r w:rsidR="00CF7A49">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reparación.</w:t>
      </w:r>
      <w:r w:rsidR="00CF7A49">
        <w:rPr>
          <w:rFonts w:ascii="Museo Sans 300" w:eastAsia="Museo Sans" w:hAnsi="Museo Sans 300" w:cs="Calibri"/>
          <w:sz w:val="20"/>
          <w:szCs w:val="20"/>
          <w:lang w:val="es-ES"/>
        </w:rPr>
        <w:t xml:space="preserve"> </w:t>
      </w:r>
      <w:r w:rsidR="00CF7A49">
        <w:rPr>
          <w:rFonts w:ascii="Museo Sans 300" w:eastAsia="Museo Sans" w:hAnsi="Museo Sans 300" w:cs="Calibri"/>
          <w:sz w:val="20"/>
          <w:szCs w:val="20"/>
        </w:rPr>
        <w:t xml:space="preserve"> </w:t>
      </w:r>
    </w:p>
    <w:p w14:paraId="2E1C9A8C" w14:textId="342C16AD" w:rsidR="00AF5243" w:rsidRDefault="00AF5243" w:rsidP="00301297">
      <w:pPr>
        <w:pStyle w:val="paragraph"/>
        <w:spacing w:before="0" w:after="0"/>
        <w:ind w:left="567"/>
        <w:jc w:val="both"/>
        <w:rPr>
          <w:rFonts w:ascii="Museo Sans 300" w:eastAsia="Museo Sans" w:hAnsi="Museo Sans 300" w:cs="Calibri"/>
          <w:sz w:val="20"/>
          <w:szCs w:val="20"/>
          <w:lang w:val="es-ES"/>
        </w:rPr>
      </w:pPr>
    </w:p>
    <w:p w14:paraId="16801608" w14:textId="35168CCB" w:rsidR="00F16809" w:rsidRPr="0081310A" w:rsidRDefault="00FA0623" w:rsidP="00E44AB6">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En</w:t>
      </w:r>
      <w:r w:rsidR="00CF7A49">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ese</w:t>
      </w:r>
      <w:r w:rsidR="00CF7A49">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orden,</w:t>
      </w:r>
      <w:r w:rsidR="00CF7A49">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advirtiendo</w:t>
      </w:r>
      <w:r w:rsidR="00CF7A49">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que</w:t>
      </w:r>
      <w:r w:rsidR="00CF7A49">
        <w:rPr>
          <w:rFonts w:ascii="Museo Sans 300" w:eastAsia="Museo Sans" w:hAnsi="Museo Sans 300" w:cs="Calibri"/>
          <w:sz w:val="20"/>
          <w:szCs w:val="20"/>
          <w:lang w:val="es-ES"/>
        </w:rPr>
        <w:t xml:space="preserve"> </w:t>
      </w:r>
      <w:r w:rsidR="00AE2E70">
        <w:rPr>
          <w:rStyle w:val="normaltextrun"/>
          <w:rFonts w:ascii="Museo Sans 300" w:hAnsi="Museo Sans 300"/>
          <w:color w:val="000000"/>
          <w:sz w:val="20"/>
          <w:szCs w:val="20"/>
          <w:bdr w:val="none" w:sz="0" w:space="0" w:color="auto" w:frame="1"/>
          <w:lang w:val="es-ES"/>
        </w:rPr>
        <w:t xml:space="preserve">la </w:t>
      </w:r>
      <w:r w:rsidR="00FE68B6">
        <w:rPr>
          <w:rStyle w:val="normaltextrun"/>
          <w:rFonts w:ascii="Museo Sans 300" w:hAnsi="Museo Sans 300"/>
          <w:color w:val="000000"/>
          <w:sz w:val="20"/>
          <w:szCs w:val="20"/>
          <w:bdr w:val="none" w:sz="0" w:space="0" w:color="auto" w:frame="1"/>
          <w:lang w:val="es-ES"/>
        </w:rPr>
        <w:t>+++</w:t>
      </w:r>
      <w:r w:rsidR="00AE2E70">
        <w:rPr>
          <w:rStyle w:val="normaltextrun"/>
          <w:rFonts w:ascii="Museo Sans 300" w:eastAsia="Museo Sans" w:hAnsi="Museo Sans 300"/>
          <w:sz w:val="20"/>
          <w:szCs w:val="20"/>
          <w:lang w:val="es-ES"/>
        </w:rPr>
        <w:t xml:space="preserve"> </w:t>
      </w:r>
      <w:r w:rsidR="00F8356F">
        <w:rPr>
          <w:rStyle w:val="normaltextrun"/>
          <w:rFonts w:ascii="Museo Sans 300" w:eastAsia="Museo Sans" w:hAnsi="Museo Sans 300"/>
          <w:sz w:val="20"/>
          <w:szCs w:val="20"/>
          <w:lang w:val="es-ES"/>
        </w:rPr>
        <w:t>gestionó</w:t>
      </w:r>
      <w:r w:rsidR="00CF7A49">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la</w:t>
      </w:r>
      <w:r w:rsidR="00CF7A49">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reparación</w:t>
      </w:r>
      <w:r w:rsidR="00CF7A49">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del</w:t>
      </w:r>
      <w:r w:rsidR="00CF7A49">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equipo</w:t>
      </w:r>
      <w:r w:rsidR="00CF7A49">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eléctrico</w:t>
      </w:r>
      <w:r w:rsidR="00CF7A49">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reclamado</w:t>
      </w:r>
      <w:r w:rsidR="002444CD">
        <w:rPr>
          <w:rFonts w:ascii="Museo Sans 300" w:hAnsi="Museo Sans 300"/>
          <w:sz w:val="20"/>
          <w:szCs w:val="20"/>
        </w:rPr>
        <w:t>,</w:t>
      </w:r>
      <w:r w:rsidR="00CF7A49">
        <w:rPr>
          <w:rFonts w:ascii="Museo Sans 300" w:hAnsi="Museo Sans 300"/>
          <w:sz w:val="20"/>
          <w:szCs w:val="20"/>
        </w:rPr>
        <w:t xml:space="preserve"> </w:t>
      </w:r>
      <w:r w:rsidR="002444CD">
        <w:rPr>
          <w:rFonts w:ascii="Museo Sans 300" w:hAnsi="Museo Sans 300"/>
          <w:sz w:val="20"/>
          <w:szCs w:val="20"/>
        </w:rPr>
        <w:t>le</w:t>
      </w:r>
      <w:r w:rsidR="00CF7A49">
        <w:rPr>
          <w:rFonts w:ascii="Museo Sans 300" w:hAnsi="Museo Sans 300"/>
          <w:sz w:val="20"/>
          <w:szCs w:val="20"/>
        </w:rPr>
        <w:t xml:space="preserve"> </w:t>
      </w:r>
      <w:r w:rsidR="002444CD">
        <w:rPr>
          <w:rFonts w:ascii="Museo Sans 300" w:hAnsi="Museo Sans 300"/>
          <w:sz w:val="20"/>
          <w:szCs w:val="20"/>
        </w:rPr>
        <w:t>corresponde</w:t>
      </w:r>
      <w:r w:rsidR="00CF7A49">
        <w:rPr>
          <w:rFonts w:ascii="Museo Sans 300" w:hAnsi="Museo Sans 300"/>
          <w:sz w:val="20"/>
          <w:szCs w:val="20"/>
        </w:rPr>
        <w:t xml:space="preserve"> </w:t>
      </w:r>
      <w:r>
        <w:rPr>
          <w:rFonts w:ascii="Museo Sans 300" w:hAnsi="Museo Sans 300"/>
          <w:sz w:val="20"/>
          <w:szCs w:val="20"/>
        </w:rPr>
        <w:t>a</w:t>
      </w:r>
      <w:r w:rsidR="00CF7A49">
        <w:rPr>
          <w:rFonts w:ascii="Museo Sans 300" w:hAnsi="Museo Sans 300"/>
          <w:sz w:val="20"/>
          <w:szCs w:val="20"/>
        </w:rPr>
        <w:t xml:space="preserve"> </w:t>
      </w:r>
      <w:r w:rsidRPr="00AE7B2F">
        <w:rPr>
          <w:rStyle w:val="normaltextrun"/>
          <w:rFonts w:ascii="Museo Sans 300" w:eastAsia="Museo Sans" w:hAnsi="Museo Sans 300"/>
          <w:sz w:val="20"/>
          <w:szCs w:val="20"/>
        </w:rPr>
        <w:t>la</w:t>
      </w:r>
      <w:r w:rsidR="00CF7A49">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sociedad</w:t>
      </w:r>
      <w:r w:rsidR="00CF7A49">
        <w:rPr>
          <w:rStyle w:val="normaltextrun"/>
          <w:rFonts w:ascii="Museo Sans 300" w:eastAsia="Museo Sans" w:hAnsi="Museo Sans 300"/>
          <w:sz w:val="20"/>
          <w:szCs w:val="20"/>
        </w:rPr>
        <w:t xml:space="preserve"> </w:t>
      </w:r>
      <w:r w:rsidR="00613E86">
        <w:rPr>
          <w:rStyle w:val="normaltextrun"/>
          <w:rFonts w:ascii="Museo Sans 300" w:eastAsia="Museo Sans" w:hAnsi="Museo Sans 300" w:cs="Calibri"/>
          <w:sz w:val="20"/>
          <w:szCs w:val="20"/>
        </w:rPr>
        <w:t>CAESS,</w:t>
      </w:r>
      <w:r w:rsidR="00CF7A49">
        <w:rPr>
          <w:rStyle w:val="normaltextrun"/>
          <w:rFonts w:ascii="Museo Sans 300" w:eastAsia="Museo Sans" w:hAnsi="Museo Sans 300" w:cs="Calibri"/>
          <w:sz w:val="20"/>
          <w:szCs w:val="20"/>
        </w:rPr>
        <w:t xml:space="preserve"> </w:t>
      </w:r>
      <w:r w:rsidR="00613E86">
        <w:rPr>
          <w:rStyle w:val="normaltextrun"/>
          <w:rFonts w:ascii="Museo Sans 300" w:eastAsia="Museo Sans" w:hAnsi="Museo Sans 300" w:cs="Calibri"/>
          <w:sz w:val="20"/>
          <w:szCs w:val="20"/>
        </w:rPr>
        <w:t>S.A.</w:t>
      </w:r>
      <w:r w:rsidR="00CF7A49">
        <w:rPr>
          <w:rStyle w:val="normaltextrun"/>
          <w:rFonts w:ascii="Museo Sans 300" w:eastAsia="Museo Sans" w:hAnsi="Museo Sans 300" w:cs="Calibri"/>
          <w:sz w:val="20"/>
          <w:szCs w:val="20"/>
        </w:rPr>
        <w:t xml:space="preserve"> </w:t>
      </w:r>
      <w:r w:rsidR="00613E86">
        <w:rPr>
          <w:rStyle w:val="normaltextrun"/>
          <w:rFonts w:ascii="Museo Sans 300" w:eastAsia="Museo Sans" w:hAnsi="Museo Sans 300" w:cs="Calibri"/>
          <w:sz w:val="20"/>
          <w:szCs w:val="20"/>
        </w:rPr>
        <w:t>de</w:t>
      </w:r>
      <w:r w:rsidR="00CF7A49">
        <w:rPr>
          <w:rStyle w:val="normaltextrun"/>
          <w:rFonts w:ascii="Museo Sans 300" w:eastAsia="Museo Sans" w:hAnsi="Museo Sans 300" w:cs="Calibri"/>
          <w:sz w:val="20"/>
          <w:szCs w:val="20"/>
        </w:rPr>
        <w:t xml:space="preserve"> </w:t>
      </w:r>
      <w:r w:rsidR="00613E86">
        <w:rPr>
          <w:rStyle w:val="normaltextrun"/>
          <w:rFonts w:ascii="Museo Sans 300" w:eastAsia="Museo Sans" w:hAnsi="Museo Sans 300" w:cs="Calibri"/>
          <w:sz w:val="20"/>
          <w:szCs w:val="20"/>
        </w:rPr>
        <w:t>C.V.</w:t>
      </w:r>
      <w:r w:rsidR="00CF7A49">
        <w:rPr>
          <w:rStyle w:val="normaltextrun"/>
          <w:rFonts w:ascii="Museo Sans 300" w:eastAsia="Museo Sans" w:hAnsi="Museo Sans 300" w:cs="Calibri"/>
          <w:sz w:val="20"/>
          <w:szCs w:val="20"/>
        </w:rPr>
        <w:t xml:space="preserve"> </w:t>
      </w:r>
      <w:r w:rsidR="009F1BFE" w:rsidRPr="00994F47">
        <w:rPr>
          <w:rStyle w:val="normaltextrun"/>
          <w:rFonts w:ascii="Museo Sans 300" w:eastAsia="Museo Sans" w:hAnsi="Museo Sans 300" w:cs="Calibri"/>
          <w:sz w:val="20"/>
          <w:szCs w:val="20"/>
          <w:lang w:val="es-ES"/>
        </w:rPr>
        <w:t>compensar</w:t>
      </w:r>
      <w:r w:rsidR="001D4127">
        <w:rPr>
          <w:rStyle w:val="normaltextrun"/>
          <w:rFonts w:ascii="Museo Sans 300" w:eastAsia="Museo Sans" w:hAnsi="Museo Sans 300" w:cs="Calibri"/>
          <w:sz w:val="20"/>
          <w:szCs w:val="20"/>
          <w:lang w:val="es-ES"/>
        </w:rPr>
        <w:t>lo</w:t>
      </w:r>
      <w:r w:rsidR="00CF7A49">
        <w:rPr>
          <w:rStyle w:val="normaltextrun"/>
          <w:rFonts w:ascii="Museo Sans 300" w:eastAsia="Museo Sans" w:hAnsi="Museo Sans 300" w:cs="Calibri"/>
          <w:sz w:val="20"/>
          <w:szCs w:val="20"/>
          <w:lang w:val="es-ES"/>
        </w:rPr>
        <w:t xml:space="preserve"> </w:t>
      </w:r>
      <w:r w:rsidR="009F1BFE" w:rsidRPr="00994F47">
        <w:rPr>
          <w:rStyle w:val="normaltextrun"/>
          <w:rFonts w:ascii="Museo Sans 300" w:eastAsia="Museo Sans" w:hAnsi="Museo Sans 300" w:cs="Calibri"/>
          <w:sz w:val="20"/>
          <w:szCs w:val="20"/>
          <w:lang w:val="es-ES"/>
        </w:rPr>
        <w:t>económicamente</w:t>
      </w:r>
      <w:r w:rsidR="00CF7A49">
        <w:rPr>
          <w:rStyle w:val="normaltextrun"/>
          <w:rFonts w:ascii="Museo Sans 300" w:eastAsia="Museo Sans" w:hAnsi="Museo Sans 300" w:cs="Calibri"/>
          <w:sz w:val="20"/>
          <w:szCs w:val="20"/>
          <w:lang w:val="es-ES"/>
        </w:rPr>
        <w:t xml:space="preserve"> </w:t>
      </w:r>
      <w:r w:rsidR="00D574E9">
        <w:rPr>
          <w:rStyle w:val="normaltextrun"/>
          <w:rFonts w:ascii="Museo Sans 300" w:eastAsia="Museo Sans" w:hAnsi="Museo Sans 300"/>
          <w:sz w:val="20"/>
          <w:szCs w:val="20"/>
          <w:lang w:val="es-ES"/>
        </w:rPr>
        <w:t>por</w:t>
      </w:r>
      <w:r w:rsidR="00CF7A49">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la</w:t>
      </w:r>
      <w:r w:rsidR="00CF7A49">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cantidad</w:t>
      </w:r>
      <w:r w:rsidR="00CF7A49">
        <w:rPr>
          <w:rStyle w:val="normaltextrun"/>
          <w:rFonts w:ascii="Museo Sans 300" w:eastAsia="Museo Sans" w:hAnsi="Museo Sans 300"/>
          <w:sz w:val="20"/>
          <w:szCs w:val="20"/>
          <w:lang w:val="es-ES"/>
        </w:rPr>
        <w:t xml:space="preserve"> </w:t>
      </w:r>
      <w:r w:rsidR="009F1BFE" w:rsidRPr="00994F47">
        <w:rPr>
          <w:rStyle w:val="normaltextrun"/>
          <w:rFonts w:ascii="Museo Sans 300" w:eastAsia="Museo Sans" w:hAnsi="Museo Sans 300"/>
          <w:sz w:val="20"/>
          <w:szCs w:val="20"/>
          <w:lang w:val="es-ES"/>
        </w:rPr>
        <w:t>de</w:t>
      </w:r>
      <w:r w:rsidR="00CF7A49">
        <w:rPr>
          <w:rStyle w:val="normaltextrun"/>
          <w:rFonts w:ascii="Museo Sans 300" w:eastAsia="Museo Sans" w:hAnsi="Museo Sans 300"/>
          <w:sz w:val="20"/>
          <w:szCs w:val="20"/>
          <w:lang w:val="es-ES"/>
        </w:rPr>
        <w:t xml:space="preserve"> </w:t>
      </w:r>
      <w:r w:rsidR="00E44AB6">
        <w:rPr>
          <w:rStyle w:val="normaltextrun"/>
          <w:rFonts w:ascii="Museo Sans 300" w:eastAsia="Museo Sans" w:hAnsi="Museo Sans 300"/>
          <w:sz w:val="20"/>
          <w:szCs w:val="20"/>
          <w:lang w:val="es-ES"/>
        </w:rPr>
        <w:t>DOS MIL NOVECIENTOS TRECE 00/100 DÓLARES DE LOS ESTADOS UNIDOS DE AMÉRICA (USD 2,913.00</w:t>
      </w:r>
      <w:r w:rsidR="006B2B50">
        <w:rPr>
          <w:rStyle w:val="normaltextrun"/>
          <w:rFonts w:ascii="Museo Sans 300" w:eastAsia="Museo Sans" w:hAnsi="Museo Sans 300"/>
          <w:sz w:val="20"/>
          <w:szCs w:val="20"/>
          <w:lang w:val="es-ES"/>
        </w:rPr>
        <w:t>) IVA</w:t>
      </w:r>
      <w:r w:rsidR="00E44AB6">
        <w:rPr>
          <w:rStyle w:val="normaltextrun"/>
          <w:rFonts w:ascii="Museo Sans 300" w:eastAsia="Museo Sans" w:hAnsi="Museo Sans 300"/>
          <w:sz w:val="20"/>
          <w:szCs w:val="20"/>
          <w:lang w:val="es-ES"/>
        </w:rPr>
        <w:t xml:space="preserve"> incluido.</w:t>
      </w:r>
    </w:p>
    <w:p w14:paraId="518868DC" w14:textId="77777777" w:rsidR="003723C2" w:rsidRDefault="003723C2" w:rsidP="00810329">
      <w:pPr>
        <w:pStyle w:val="paragraph"/>
        <w:spacing w:before="0" w:after="0"/>
        <w:ind w:left="567"/>
        <w:jc w:val="both"/>
        <w:rPr>
          <w:rFonts w:ascii="Museo Sans 500" w:hAnsi="Museo Sans 500"/>
          <w:b/>
          <w:sz w:val="20"/>
          <w:szCs w:val="20"/>
        </w:rPr>
      </w:pPr>
    </w:p>
    <w:p w14:paraId="17BD6E57" w14:textId="234F4943" w:rsidR="00692C49" w:rsidRDefault="00467247" w:rsidP="00994F47">
      <w:pPr>
        <w:pStyle w:val="paragraph"/>
        <w:spacing w:before="0" w:after="0"/>
        <w:ind w:left="567"/>
        <w:jc w:val="both"/>
        <w:rPr>
          <w:rFonts w:ascii="Museo Sans 300" w:hAnsi="Museo Sans 300"/>
          <w:sz w:val="20"/>
          <w:szCs w:val="20"/>
        </w:rPr>
      </w:pPr>
      <w:r>
        <w:rPr>
          <w:rFonts w:ascii="Museo Sans 500" w:hAnsi="Museo Sans 500"/>
          <w:b/>
          <w:sz w:val="20"/>
          <w:szCs w:val="20"/>
        </w:rPr>
        <w:t>2.B</w:t>
      </w:r>
      <w:r w:rsidR="00146B41">
        <w:rPr>
          <w:rFonts w:ascii="Museo Sans 500" w:hAnsi="Museo Sans 500"/>
          <w:b/>
          <w:sz w:val="20"/>
          <w:szCs w:val="20"/>
        </w:rPr>
        <w:t>.</w:t>
      </w:r>
      <w:r w:rsidR="00CF7A49">
        <w:rPr>
          <w:rFonts w:ascii="Museo Sans 500" w:hAnsi="Museo Sans 500"/>
          <w:b/>
          <w:sz w:val="20"/>
          <w:szCs w:val="20"/>
        </w:rPr>
        <w:t xml:space="preserve"> </w:t>
      </w:r>
      <w:r>
        <w:rPr>
          <w:rFonts w:ascii="Museo Sans 500" w:hAnsi="Museo Sans 500"/>
          <w:b/>
          <w:sz w:val="20"/>
          <w:szCs w:val="20"/>
        </w:rPr>
        <w:t>A</w:t>
      </w:r>
      <w:r w:rsidR="00C15EE2">
        <w:rPr>
          <w:rFonts w:ascii="Museo Sans 500" w:hAnsi="Museo Sans 500"/>
          <w:b/>
          <w:sz w:val="20"/>
          <w:szCs w:val="20"/>
        </w:rPr>
        <w:t>nálisis</w:t>
      </w:r>
      <w:r w:rsidR="00CF7A49">
        <w:rPr>
          <w:rFonts w:ascii="Museo Sans 500" w:hAnsi="Museo Sans 500"/>
          <w:b/>
          <w:sz w:val="20"/>
          <w:szCs w:val="20"/>
        </w:rPr>
        <w:t xml:space="preserve"> </w:t>
      </w:r>
      <w:r w:rsidR="00C15EE2">
        <w:rPr>
          <w:rFonts w:ascii="Museo Sans 500" w:hAnsi="Museo Sans 500"/>
          <w:b/>
          <w:sz w:val="20"/>
          <w:szCs w:val="20"/>
        </w:rPr>
        <w:t>Legal</w:t>
      </w:r>
      <w:r w:rsidR="00CF7A49">
        <w:rPr>
          <w:rFonts w:ascii="Museo Sans 500" w:hAnsi="Museo Sans 500"/>
          <w:b/>
          <w:sz w:val="20"/>
          <w:szCs w:val="20"/>
        </w:rPr>
        <w:t xml:space="preserve"> </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0F35E6F3" w14:textId="4BA6F221"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artículo</w:t>
      </w:r>
      <w:r w:rsidR="00CF7A49">
        <w:rPr>
          <w:rFonts w:ascii="Museo Sans 300" w:hAnsi="Museo Sans 300"/>
          <w:sz w:val="20"/>
          <w:szCs w:val="20"/>
        </w:rPr>
        <w:t xml:space="preserve"> </w:t>
      </w:r>
      <w:r w:rsidRPr="00467247">
        <w:rPr>
          <w:rFonts w:ascii="Museo Sans 300" w:hAnsi="Museo Sans 300"/>
          <w:sz w:val="20"/>
          <w:szCs w:val="20"/>
        </w:rPr>
        <w:t>5</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Ley</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Creación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SIGET</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establecen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atribuciones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institución,</w:t>
      </w:r>
      <w:r w:rsidR="00CF7A49">
        <w:rPr>
          <w:rFonts w:ascii="Museo Sans 300" w:hAnsi="Museo Sans 300"/>
          <w:sz w:val="20"/>
          <w:szCs w:val="20"/>
        </w:rPr>
        <w:t xml:space="preserve"> </w:t>
      </w:r>
      <w:r w:rsidRPr="00467247">
        <w:rPr>
          <w:rFonts w:ascii="Museo Sans 300" w:hAnsi="Museo Sans 300"/>
          <w:sz w:val="20"/>
          <w:szCs w:val="20"/>
        </w:rPr>
        <w:t>entre</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cuales</w:t>
      </w:r>
      <w:r w:rsidR="00CF7A49">
        <w:rPr>
          <w:rFonts w:ascii="Museo Sans 300" w:hAnsi="Museo Sans 300"/>
          <w:sz w:val="20"/>
          <w:szCs w:val="20"/>
        </w:rPr>
        <w:t xml:space="preserve"> </w:t>
      </w:r>
      <w:r w:rsidRPr="00467247">
        <w:rPr>
          <w:rFonts w:ascii="Museo Sans 300" w:hAnsi="Museo Sans 300"/>
          <w:sz w:val="20"/>
          <w:szCs w:val="20"/>
        </w:rPr>
        <w:t>destacan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aplicación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tratados,</w:t>
      </w:r>
      <w:r w:rsidR="00CF7A49">
        <w:rPr>
          <w:rFonts w:ascii="Museo Sans 300" w:hAnsi="Museo Sans 300"/>
          <w:sz w:val="20"/>
          <w:szCs w:val="20"/>
        </w:rPr>
        <w:t xml:space="preserve"> </w:t>
      </w:r>
      <w:r w:rsidRPr="00467247">
        <w:rPr>
          <w:rFonts w:ascii="Museo Sans 300" w:hAnsi="Museo Sans 300"/>
          <w:sz w:val="20"/>
          <w:szCs w:val="20"/>
        </w:rPr>
        <w:t>leyes</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reglamentos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regulen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actividades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sectores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electricidad</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telecomunicaciones</w:t>
      </w:r>
      <w:r w:rsidR="00CF7A49">
        <w:rPr>
          <w:rFonts w:ascii="Museo Sans 300" w:hAnsi="Museo Sans 300"/>
          <w:sz w:val="20"/>
          <w:szCs w:val="20"/>
        </w:rPr>
        <w:t xml:space="preserve"> </w:t>
      </w:r>
      <w:r w:rsidRPr="00467247">
        <w:rPr>
          <w:rFonts w:ascii="Museo Sans 300" w:hAnsi="Museo Sans 300"/>
          <w:sz w:val="20"/>
          <w:szCs w:val="20"/>
        </w:rPr>
        <w:t>(potestad</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vigilancia),</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dictar</w:t>
      </w:r>
      <w:r w:rsidR="00CF7A49">
        <w:rPr>
          <w:rFonts w:ascii="Museo Sans 300" w:hAnsi="Museo Sans 300"/>
          <w:sz w:val="20"/>
          <w:szCs w:val="20"/>
        </w:rPr>
        <w:t xml:space="preserve"> </w:t>
      </w:r>
      <w:r w:rsidRPr="00467247">
        <w:rPr>
          <w:rFonts w:ascii="Museo Sans 300" w:hAnsi="Museo Sans 300"/>
          <w:sz w:val="20"/>
          <w:szCs w:val="20"/>
        </w:rPr>
        <w:t>normas</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estándares</w:t>
      </w:r>
      <w:r w:rsidR="00CF7A49">
        <w:rPr>
          <w:rFonts w:ascii="Museo Sans 300" w:hAnsi="Museo Sans 300"/>
          <w:sz w:val="20"/>
          <w:szCs w:val="20"/>
        </w:rPr>
        <w:t xml:space="preserve"> </w:t>
      </w:r>
      <w:r w:rsidRPr="00467247">
        <w:rPr>
          <w:rFonts w:ascii="Museo Sans 300" w:hAnsi="Museo Sans 300"/>
          <w:sz w:val="20"/>
          <w:szCs w:val="20"/>
        </w:rPr>
        <w:t>técnicos</w:t>
      </w:r>
      <w:r w:rsidR="00CF7A49">
        <w:rPr>
          <w:rFonts w:ascii="Museo Sans 300" w:hAnsi="Museo Sans 300"/>
          <w:sz w:val="20"/>
          <w:szCs w:val="20"/>
        </w:rPr>
        <w:t xml:space="preserve"> </w:t>
      </w:r>
      <w:r w:rsidRPr="00467247">
        <w:rPr>
          <w:rFonts w:ascii="Museo Sans 300" w:hAnsi="Museo Sans 300"/>
          <w:sz w:val="20"/>
          <w:szCs w:val="20"/>
        </w:rPr>
        <w:t>aplicables</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sectores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electricidad</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telecomunicaciones,</w:t>
      </w:r>
      <w:r w:rsidR="00CF7A49">
        <w:rPr>
          <w:rFonts w:ascii="Museo Sans 300" w:hAnsi="Museo Sans 300"/>
          <w:sz w:val="20"/>
          <w:szCs w:val="20"/>
        </w:rPr>
        <w:t xml:space="preserve"> </w:t>
      </w:r>
      <w:r w:rsidRPr="00467247">
        <w:rPr>
          <w:rFonts w:ascii="Museo Sans 300" w:hAnsi="Museo Sans 300"/>
          <w:sz w:val="20"/>
          <w:szCs w:val="20"/>
        </w:rPr>
        <w:t>así</w:t>
      </w:r>
      <w:r w:rsidR="00CF7A49">
        <w:rPr>
          <w:rFonts w:ascii="Museo Sans 300" w:hAnsi="Museo Sans 300"/>
          <w:sz w:val="20"/>
          <w:szCs w:val="20"/>
        </w:rPr>
        <w:t xml:space="preserve"> </w:t>
      </w:r>
      <w:r w:rsidRPr="00467247">
        <w:rPr>
          <w:rFonts w:ascii="Museo Sans 300" w:hAnsi="Museo Sans 300"/>
          <w:sz w:val="20"/>
          <w:szCs w:val="20"/>
        </w:rPr>
        <w:t>como</w:t>
      </w:r>
      <w:r w:rsidR="00CF7A49">
        <w:rPr>
          <w:rFonts w:ascii="Museo Sans 300" w:hAnsi="Museo Sans 300"/>
          <w:sz w:val="20"/>
          <w:szCs w:val="20"/>
        </w:rPr>
        <w:t xml:space="preserve"> </w:t>
      </w:r>
      <w:r w:rsidRPr="00467247">
        <w:rPr>
          <w:rFonts w:ascii="Museo Sans 300" w:hAnsi="Museo Sans 300"/>
          <w:sz w:val="20"/>
          <w:szCs w:val="20"/>
        </w:rPr>
        <w:t>dictar</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normas</w:t>
      </w:r>
      <w:r w:rsidR="00CF7A49">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institución</w:t>
      </w:r>
      <w:r w:rsidR="00CF7A49">
        <w:rPr>
          <w:rFonts w:ascii="Museo Sans 300" w:hAnsi="Museo Sans 300"/>
          <w:sz w:val="20"/>
          <w:szCs w:val="20"/>
        </w:rPr>
        <w:t xml:space="preserve"> </w:t>
      </w:r>
      <w:r w:rsidRPr="00467247">
        <w:rPr>
          <w:rFonts w:ascii="Museo Sans 300" w:hAnsi="Museo Sans 300"/>
          <w:sz w:val="20"/>
          <w:szCs w:val="20"/>
        </w:rPr>
        <w:t>(potestad</w:t>
      </w:r>
      <w:r w:rsidR="00CF7A49">
        <w:rPr>
          <w:rFonts w:ascii="Museo Sans 300" w:hAnsi="Museo Sans 300"/>
          <w:sz w:val="20"/>
          <w:szCs w:val="20"/>
        </w:rPr>
        <w:t xml:space="preserve"> </w:t>
      </w:r>
      <w:r w:rsidRPr="00467247">
        <w:rPr>
          <w:rFonts w:ascii="Museo Sans 300" w:hAnsi="Museo Sans 300"/>
          <w:sz w:val="20"/>
          <w:szCs w:val="20"/>
        </w:rPr>
        <w:t>normativa</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auto</w:t>
      </w:r>
      <w:r w:rsidR="00CF7A49">
        <w:rPr>
          <w:rFonts w:ascii="Museo Sans 300" w:hAnsi="Museo Sans 300"/>
          <w:sz w:val="20"/>
          <w:szCs w:val="20"/>
        </w:rPr>
        <w:t xml:space="preserve"> </w:t>
      </w:r>
      <w:r w:rsidRPr="00467247">
        <w:rPr>
          <w:rFonts w:ascii="Museo Sans 300" w:hAnsi="Museo Sans 300"/>
          <w:sz w:val="20"/>
          <w:szCs w:val="20"/>
        </w:rPr>
        <w:t>organización),</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dirimir</w:t>
      </w:r>
      <w:r w:rsidR="00CF7A49">
        <w:rPr>
          <w:rFonts w:ascii="Museo Sans 300" w:hAnsi="Museo Sans 300"/>
          <w:sz w:val="20"/>
          <w:szCs w:val="20"/>
        </w:rPr>
        <w:t xml:space="preserve"> </w:t>
      </w:r>
      <w:r w:rsidRPr="00467247">
        <w:rPr>
          <w:rFonts w:ascii="Museo Sans 300" w:hAnsi="Museo Sans 300"/>
          <w:sz w:val="20"/>
          <w:szCs w:val="20"/>
        </w:rPr>
        <w:t>conflictos</w:t>
      </w:r>
      <w:r w:rsidR="00CF7A49">
        <w:rPr>
          <w:rFonts w:ascii="Museo Sans 300" w:hAnsi="Museo Sans 300"/>
          <w:sz w:val="20"/>
          <w:szCs w:val="20"/>
        </w:rPr>
        <w:t xml:space="preserve"> </w:t>
      </w:r>
      <w:r w:rsidRPr="00467247">
        <w:rPr>
          <w:rFonts w:ascii="Museo Sans 300" w:hAnsi="Museo Sans 300"/>
          <w:sz w:val="20"/>
          <w:szCs w:val="20"/>
        </w:rPr>
        <w:t>entre</w:t>
      </w:r>
      <w:r w:rsidR="00CF7A49">
        <w:rPr>
          <w:rFonts w:ascii="Museo Sans 300" w:hAnsi="Museo Sans 300"/>
          <w:sz w:val="20"/>
          <w:szCs w:val="20"/>
        </w:rPr>
        <w:t xml:space="preserve"> </w:t>
      </w:r>
      <w:r w:rsidRPr="00467247">
        <w:rPr>
          <w:rFonts w:ascii="Museo Sans 300" w:hAnsi="Museo Sans 300"/>
          <w:sz w:val="20"/>
          <w:szCs w:val="20"/>
        </w:rPr>
        <w:t>operadores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sectores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electricidad</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telecomunicaciones,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conformidad</w:t>
      </w:r>
      <w:r w:rsidR="00CF7A49">
        <w:rPr>
          <w:rFonts w:ascii="Museo Sans 300" w:hAnsi="Museo Sans 300"/>
          <w:sz w:val="20"/>
          <w:szCs w:val="20"/>
        </w:rPr>
        <w:t xml:space="preserve"> </w:t>
      </w:r>
      <w:r w:rsidRPr="00467247">
        <w:rPr>
          <w:rFonts w:ascii="Museo Sans 300" w:hAnsi="Museo Sans 300"/>
          <w:sz w:val="20"/>
          <w:szCs w:val="20"/>
        </w:rPr>
        <w:t>con</w:t>
      </w:r>
      <w:r w:rsidR="00CF7A49">
        <w:rPr>
          <w:rFonts w:ascii="Museo Sans 300" w:hAnsi="Museo Sans 300"/>
          <w:sz w:val="20"/>
          <w:szCs w:val="20"/>
        </w:rPr>
        <w:t xml:space="preserve"> </w:t>
      </w:r>
      <w:r w:rsidRPr="00467247">
        <w:rPr>
          <w:rFonts w:ascii="Museo Sans 300" w:hAnsi="Museo Sans 300"/>
          <w:sz w:val="20"/>
          <w:szCs w:val="20"/>
        </w:rPr>
        <w:t>lo</w:t>
      </w:r>
      <w:r w:rsidR="00CF7A49">
        <w:rPr>
          <w:rFonts w:ascii="Museo Sans 300" w:hAnsi="Museo Sans 300"/>
          <w:sz w:val="20"/>
          <w:szCs w:val="20"/>
        </w:rPr>
        <w:t xml:space="preserve"> </w:t>
      </w:r>
      <w:r w:rsidRPr="00467247">
        <w:rPr>
          <w:rFonts w:ascii="Museo Sans 300" w:hAnsi="Museo Sans 300"/>
          <w:sz w:val="20"/>
          <w:szCs w:val="20"/>
        </w:rPr>
        <w:t>dispuesto</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normas</w:t>
      </w:r>
      <w:r w:rsidR="00CF7A49">
        <w:rPr>
          <w:rFonts w:ascii="Museo Sans 300" w:hAnsi="Museo Sans 300"/>
          <w:sz w:val="20"/>
          <w:szCs w:val="20"/>
        </w:rPr>
        <w:t xml:space="preserve"> </w:t>
      </w:r>
      <w:r w:rsidRPr="00467247">
        <w:rPr>
          <w:rFonts w:ascii="Museo Sans 300" w:hAnsi="Museo Sans 300"/>
          <w:sz w:val="20"/>
          <w:szCs w:val="20"/>
        </w:rPr>
        <w:t>aplicables</w:t>
      </w:r>
      <w:r w:rsidR="00CF7A49">
        <w:rPr>
          <w:rFonts w:ascii="Museo Sans 300" w:hAnsi="Museo Sans 300"/>
          <w:sz w:val="20"/>
          <w:szCs w:val="20"/>
        </w:rPr>
        <w:t xml:space="preserve"> </w:t>
      </w:r>
      <w:r w:rsidRPr="00467247">
        <w:rPr>
          <w:rFonts w:ascii="Museo Sans 300" w:hAnsi="Museo Sans 300"/>
          <w:sz w:val="20"/>
          <w:szCs w:val="20"/>
        </w:rPr>
        <w:t>(potestad</w:t>
      </w:r>
      <w:r w:rsidR="00CF7A49">
        <w:rPr>
          <w:rFonts w:ascii="Museo Sans 300" w:hAnsi="Museo Sans 300"/>
          <w:sz w:val="20"/>
          <w:szCs w:val="20"/>
        </w:rPr>
        <w:t xml:space="preserve"> </w:t>
      </w:r>
      <w:r w:rsidRPr="00467247">
        <w:rPr>
          <w:rFonts w:ascii="Museo Sans 300" w:hAnsi="Museo Sans 300"/>
          <w:sz w:val="20"/>
          <w:szCs w:val="20"/>
        </w:rPr>
        <w:t>arbitral)</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lastRenderedPageBreak/>
        <w:t>la</w:t>
      </w:r>
      <w:r w:rsidR="00CF7A49">
        <w:rPr>
          <w:rFonts w:ascii="Museo Sans 300" w:hAnsi="Museo Sans 300"/>
          <w:sz w:val="20"/>
          <w:szCs w:val="20"/>
        </w:rPr>
        <w:t xml:space="preserve"> </w:t>
      </w:r>
      <w:r w:rsidRPr="00467247">
        <w:rPr>
          <w:rFonts w:ascii="Museo Sans 300" w:hAnsi="Museo Sans 300"/>
          <w:sz w:val="20"/>
          <w:szCs w:val="20"/>
        </w:rPr>
        <w:t>realización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todos</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actos,</w:t>
      </w:r>
      <w:r w:rsidR="00CF7A49">
        <w:rPr>
          <w:rFonts w:ascii="Museo Sans 300" w:hAnsi="Museo Sans 300"/>
          <w:sz w:val="20"/>
          <w:szCs w:val="20"/>
        </w:rPr>
        <w:t xml:space="preserve"> </w:t>
      </w:r>
      <w:r w:rsidRPr="00467247">
        <w:rPr>
          <w:rFonts w:ascii="Museo Sans 300" w:hAnsi="Museo Sans 300"/>
          <w:sz w:val="20"/>
          <w:szCs w:val="20"/>
        </w:rPr>
        <w:t>contratos</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operaciones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sean</w:t>
      </w:r>
      <w:r w:rsidR="00CF7A49">
        <w:rPr>
          <w:rFonts w:ascii="Museo Sans 300" w:hAnsi="Museo Sans 300"/>
          <w:sz w:val="20"/>
          <w:szCs w:val="20"/>
        </w:rPr>
        <w:t xml:space="preserve"> </w:t>
      </w:r>
      <w:r w:rsidRPr="00467247">
        <w:rPr>
          <w:rFonts w:ascii="Museo Sans 300" w:hAnsi="Museo Sans 300"/>
          <w:sz w:val="20"/>
          <w:szCs w:val="20"/>
        </w:rPr>
        <w:t>necesarios</w:t>
      </w:r>
      <w:r w:rsidR="00CF7A49">
        <w:rPr>
          <w:rFonts w:ascii="Museo Sans 300" w:hAnsi="Museo Sans 300"/>
          <w:sz w:val="20"/>
          <w:szCs w:val="20"/>
        </w:rPr>
        <w:t xml:space="preserve"> </w:t>
      </w:r>
      <w:r w:rsidRPr="00467247">
        <w:rPr>
          <w:rFonts w:ascii="Museo Sans 300" w:hAnsi="Museo Sans 300"/>
          <w:sz w:val="20"/>
          <w:szCs w:val="20"/>
        </w:rPr>
        <w:t>para</w:t>
      </w:r>
      <w:r w:rsidR="00CF7A49">
        <w:rPr>
          <w:rFonts w:ascii="Museo Sans 300" w:hAnsi="Museo Sans 300"/>
          <w:sz w:val="20"/>
          <w:szCs w:val="20"/>
        </w:rPr>
        <w:t xml:space="preserve"> </w:t>
      </w:r>
      <w:r w:rsidRPr="00467247">
        <w:rPr>
          <w:rFonts w:ascii="Museo Sans 300" w:hAnsi="Museo Sans 300"/>
          <w:sz w:val="20"/>
          <w:szCs w:val="20"/>
        </w:rPr>
        <w:t>cumplir</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objetivos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le</w:t>
      </w:r>
      <w:r w:rsidR="00CF7A49">
        <w:rPr>
          <w:rFonts w:ascii="Museo Sans 300" w:hAnsi="Museo Sans 300"/>
          <w:sz w:val="20"/>
          <w:szCs w:val="20"/>
        </w:rPr>
        <w:t xml:space="preserve"> </w:t>
      </w:r>
      <w:r w:rsidRPr="00467247">
        <w:rPr>
          <w:rFonts w:ascii="Museo Sans 300" w:hAnsi="Museo Sans 300"/>
          <w:sz w:val="20"/>
          <w:szCs w:val="20"/>
        </w:rPr>
        <w:t>impongan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leyes,</w:t>
      </w:r>
      <w:r w:rsidR="00CF7A49">
        <w:rPr>
          <w:rFonts w:ascii="Museo Sans 300" w:hAnsi="Museo Sans 300"/>
          <w:sz w:val="20"/>
          <w:szCs w:val="20"/>
        </w:rPr>
        <w:t xml:space="preserve"> </w:t>
      </w:r>
      <w:r w:rsidRPr="00467247">
        <w:rPr>
          <w:rFonts w:ascii="Museo Sans 300" w:hAnsi="Museo Sans 300"/>
          <w:sz w:val="20"/>
          <w:szCs w:val="20"/>
        </w:rPr>
        <w:t>reglamentos</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demás</w:t>
      </w:r>
      <w:r w:rsidR="00CF7A49">
        <w:rPr>
          <w:rFonts w:ascii="Museo Sans 300" w:hAnsi="Museo Sans 300"/>
          <w:sz w:val="20"/>
          <w:szCs w:val="20"/>
        </w:rPr>
        <w:t xml:space="preserve"> </w:t>
      </w:r>
      <w:r w:rsidRPr="00467247">
        <w:rPr>
          <w:rFonts w:ascii="Museo Sans 300" w:hAnsi="Museo Sans 300"/>
          <w:sz w:val="20"/>
          <w:szCs w:val="20"/>
        </w:rPr>
        <w:t>disposiciones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carácter</w:t>
      </w:r>
      <w:r w:rsidR="00CF7A49">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4E474D5B" w14:textId="77777777" w:rsidR="00692C49" w:rsidRDefault="00692C49" w:rsidP="00994F47">
      <w:pPr>
        <w:pStyle w:val="paragraph"/>
        <w:spacing w:before="0" w:after="0"/>
        <w:ind w:left="567"/>
        <w:jc w:val="both"/>
        <w:rPr>
          <w:rFonts w:ascii="Museo Sans 300" w:hAnsi="Museo Sans 300"/>
          <w:sz w:val="20"/>
          <w:szCs w:val="20"/>
        </w:rPr>
      </w:pPr>
    </w:p>
    <w:p w14:paraId="18553041" w14:textId="2A260411"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ahí</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potestad</w:t>
      </w:r>
      <w:r w:rsidR="00CF7A49">
        <w:rPr>
          <w:rFonts w:ascii="Museo Sans 300" w:hAnsi="Museo Sans 300"/>
          <w:sz w:val="20"/>
          <w:szCs w:val="20"/>
        </w:rPr>
        <w:t xml:space="preserve"> </w:t>
      </w:r>
      <w:r w:rsidRPr="00467247">
        <w:rPr>
          <w:rFonts w:ascii="Museo Sans 300" w:hAnsi="Museo Sans 300"/>
          <w:sz w:val="20"/>
          <w:szCs w:val="20"/>
        </w:rPr>
        <w:t>normativa</w:t>
      </w:r>
      <w:r w:rsidR="00CF7A49">
        <w:rPr>
          <w:rFonts w:ascii="Museo Sans 300" w:hAnsi="Museo Sans 300"/>
          <w:sz w:val="20"/>
          <w:szCs w:val="20"/>
        </w:rPr>
        <w:t xml:space="preserve"> </w:t>
      </w:r>
      <w:r w:rsidRPr="00467247">
        <w:rPr>
          <w:rFonts w:ascii="Museo Sans 300" w:hAnsi="Museo Sans 300"/>
          <w:sz w:val="20"/>
          <w:szCs w:val="20"/>
        </w:rPr>
        <w:t>otorgada</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SIGET</w:t>
      </w:r>
      <w:r w:rsidR="00CF7A49">
        <w:rPr>
          <w:rFonts w:ascii="Museo Sans 300" w:hAnsi="Museo Sans 300"/>
          <w:sz w:val="20"/>
          <w:szCs w:val="20"/>
        </w:rPr>
        <w:t xml:space="preserve"> </w:t>
      </w:r>
      <w:r w:rsidRPr="00467247">
        <w:rPr>
          <w:rFonts w:ascii="Museo Sans 300" w:hAnsi="Museo Sans 300"/>
          <w:sz w:val="20"/>
          <w:szCs w:val="20"/>
        </w:rPr>
        <w:t>comprende</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esta</w:t>
      </w:r>
      <w:r w:rsidR="00CF7A49">
        <w:rPr>
          <w:rFonts w:ascii="Museo Sans 300" w:hAnsi="Museo Sans 300"/>
          <w:sz w:val="20"/>
          <w:szCs w:val="20"/>
        </w:rPr>
        <w:t xml:space="preserve"> </w:t>
      </w:r>
      <w:r w:rsidRPr="00467247">
        <w:rPr>
          <w:rFonts w:ascii="Museo Sans 300" w:hAnsi="Museo Sans 300"/>
          <w:sz w:val="20"/>
          <w:szCs w:val="20"/>
        </w:rPr>
        <w:t>debe</w:t>
      </w:r>
      <w:r w:rsidR="00CF7A49">
        <w:rPr>
          <w:rFonts w:ascii="Museo Sans 300" w:hAnsi="Museo Sans 300"/>
          <w:sz w:val="20"/>
          <w:szCs w:val="20"/>
        </w:rPr>
        <w:t xml:space="preserve"> </w:t>
      </w:r>
      <w:r w:rsidRPr="00467247">
        <w:rPr>
          <w:rFonts w:ascii="Museo Sans 300" w:hAnsi="Museo Sans 300"/>
          <w:sz w:val="20"/>
          <w:szCs w:val="20"/>
        </w:rPr>
        <w:t>establecer</w:t>
      </w:r>
      <w:r w:rsidR="00CF7A49">
        <w:rPr>
          <w:rFonts w:ascii="Museo Sans 300" w:hAnsi="Museo Sans 300"/>
          <w:sz w:val="20"/>
          <w:szCs w:val="20"/>
        </w:rPr>
        <w:t xml:space="preserve"> </w:t>
      </w:r>
      <w:r w:rsidRPr="00467247">
        <w:rPr>
          <w:rFonts w:ascii="Museo Sans 300" w:hAnsi="Museo Sans 300"/>
          <w:sz w:val="20"/>
          <w:szCs w:val="20"/>
        </w:rPr>
        <w:t>parámetros</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cuales</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debe</w:t>
      </w:r>
      <w:r w:rsidR="00CF7A49">
        <w:rPr>
          <w:rFonts w:ascii="Museo Sans 300" w:hAnsi="Museo Sans 300"/>
          <w:sz w:val="20"/>
          <w:szCs w:val="20"/>
        </w:rPr>
        <w:t xml:space="preserve"> </w:t>
      </w:r>
      <w:r w:rsidRPr="00467247">
        <w:rPr>
          <w:rFonts w:ascii="Museo Sans 300" w:hAnsi="Museo Sans 300"/>
          <w:sz w:val="20"/>
          <w:szCs w:val="20"/>
        </w:rPr>
        <w:t>someter</w:t>
      </w:r>
      <w:r w:rsidR="00CF7A49">
        <w:rPr>
          <w:rFonts w:ascii="Museo Sans 300" w:hAnsi="Museo Sans 300"/>
          <w:sz w:val="20"/>
          <w:szCs w:val="20"/>
        </w:rPr>
        <w:t xml:space="preserve"> </w:t>
      </w:r>
      <w:r w:rsidRPr="00467247">
        <w:rPr>
          <w:rFonts w:ascii="Museo Sans 300" w:hAnsi="Museo Sans 300"/>
          <w:sz w:val="20"/>
          <w:szCs w:val="20"/>
        </w:rPr>
        <w:t>todo</w:t>
      </w:r>
      <w:r w:rsidR="00CF7A49">
        <w:rPr>
          <w:rFonts w:ascii="Museo Sans 300" w:hAnsi="Museo Sans 300"/>
          <w:sz w:val="20"/>
          <w:szCs w:val="20"/>
        </w:rPr>
        <w:t xml:space="preserve"> </w:t>
      </w:r>
      <w:r w:rsidRPr="00467247">
        <w:rPr>
          <w:rFonts w:ascii="Museo Sans 300" w:hAnsi="Museo Sans 300"/>
          <w:sz w:val="20"/>
          <w:szCs w:val="20"/>
        </w:rPr>
        <w:t>sujeto</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intervenga</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sector</w:t>
      </w:r>
      <w:r w:rsidR="00CF7A49">
        <w:rPr>
          <w:rFonts w:ascii="Museo Sans 300" w:hAnsi="Museo Sans 300"/>
          <w:sz w:val="20"/>
          <w:szCs w:val="20"/>
        </w:rPr>
        <w:t xml:space="preserve"> </w:t>
      </w:r>
      <w:r w:rsidRPr="00467247">
        <w:rPr>
          <w:rFonts w:ascii="Museo Sans 300" w:hAnsi="Museo Sans 300"/>
          <w:sz w:val="20"/>
          <w:szCs w:val="20"/>
        </w:rPr>
        <w:t>regulado,</w:t>
      </w:r>
      <w:r w:rsidR="00CF7A49">
        <w:rPr>
          <w:rFonts w:ascii="Museo Sans 300" w:hAnsi="Museo Sans 300"/>
          <w:sz w:val="20"/>
          <w:szCs w:val="20"/>
        </w:rPr>
        <w:t xml:space="preserve"> </w:t>
      </w:r>
      <w:r w:rsidRPr="00467247">
        <w:rPr>
          <w:rFonts w:ascii="Museo Sans 300" w:hAnsi="Museo Sans 300"/>
          <w:sz w:val="20"/>
          <w:szCs w:val="20"/>
        </w:rPr>
        <w:t>tanto</w:t>
      </w:r>
      <w:r w:rsidR="00CF7A49">
        <w:rPr>
          <w:rFonts w:ascii="Museo Sans 300" w:hAnsi="Museo Sans 300"/>
          <w:sz w:val="20"/>
          <w:szCs w:val="20"/>
        </w:rPr>
        <w:t xml:space="preserve"> </w:t>
      </w:r>
      <w:r w:rsidRPr="00467247">
        <w:rPr>
          <w:rFonts w:ascii="Museo Sans 300" w:hAnsi="Museo Sans 300"/>
          <w:sz w:val="20"/>
          <w:szCs w:val="20"/>
        </w:rPr>
        <w:t>distribuidor</w:t>
      </w:r>
      <w:r w:rsidR="00CF7A49">
        <w:rPr>
          <w:rFonts w:ascii="Museo Sans 300" w:hAnsi="Museo Sans 300"/>
          <w:sz w:val="20"/>
          <w:szCs w:val="20"/>
        </w:rPr>
        <w:t xml:space="preserve"> </w:t>
      </w:r>
      <w:r w:rsidRPr="00467247">
        <w:rPr>
          <w:rFonts w:ascii="Museo Sans 300" w:hAnsi="Museo Sans 300"/>
          <w:sz w:val="20"/>
          <w:szCs w:val="20"/>
        </w:rPr>
        <w:t>como</w:t>
      </w:r>
      <w:r w:rsidR="00CF7A49">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Pr="00467247">
        <w:rPr>
          <w:rFonts w:ascii="Museo Sans 300" w:hAnsi="Museo Sans 300"/>
          <w:sz w:val="20"/>
          <w:szCs w:val="20"/>
        </w:rPr>
        <w:t>,</w:t>
      </w:r>
      <w:r w:rsidR="00CF7A49">
        <w:rPr>
          <w:rFonts w:ascii="Museo Sans 300" w:hAnsi="Museo Sans 300"/>
          <w:sz w:val="20"/>
          <w:szCs w:val="20"/>
        </w:rPr>
        <w:t xml:space="preserve"> </w:t>
      </w:r>
      <w:r w:rsidRPr="00467247">
        <w:rPr>
          <w:rFonts w:ascii="Museo Sans 300" w:hAnsi="Museo Sans 300"/>
          <w:sz w:val="20"/>
          <w:szCs w:val="20"/>
        </w:rPr>
        <w:t>debiendo</w:t>
      </w:r>
      <w:r w:rsidR="00CF7A49">
        <w:rPr>
          <w:rFonts w:ascii="Museo Sans 300" w:hAnsi="Museo Sans 300"/>
          <w:sz w:val="20"/>
          <w:szCs w:val="20"/>
        </w:rPr>
        <w:t xml:space="preserve"> </w:t>
      </w:r>
      <w:r w:rsidRPr="00467247">
        <w:rPr>
          <w:rFonts w:ascii="Museo Sans 300" w:hAnsi="Museo Sans 300"/>
          <w:sz w:val="20"/>
          <w:szCs w:val="20"/>
        </w:rPr>
        <w:t>verificar</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controlar</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aplicación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tales</w:t>
      </w:r>
      <w:r w:rsidR="00CF7A49">
        <w:rPr>
          <w:rFonts w:ascii="Museo Sans 300" w:hAnsi="Museo Sans 300"/>
          <w:sz w:val="20"/>
          <w:szCs w:val="20"/>
        </w:rPr>
        <w:t xml:space="preserve"> </w:t>
      </w:r>
      <w:r w:rsidRPr="00467247">
        <w:rPr>
          <w:rFonts w:ascii="Museo Sans 300" w:hAnsi="Museo Sans 300"/>
          <w:sz w:val="20"/>
          <w:szCs w:val="20"/>
        </w:rPr>
        <w:t>parámetros.</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aplicación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sus</w:t>
      </w:r>
      <w:r w:rsidR="00CF7A49">
        <w:rPr>
          <w:rFonts w:ascii="Museo Sans 300" w:hAnsi="Museo Sans 300"/>
          <w:sz w:val="20"/>
          <w:szCs w:val="20"/>
        </w:rPr>
        <w:t xml:space="preserve"> </w:t>
      </w:r>
      <w:r w:rsidRPr="00467247">
        <w:rPr>
          <w:rFonts w:ascii="Museo Sans 300" w:hAnsi="Museo Sans 300"/>
          <w:sz w:val="20"/>
          <w:szCs w:val="20"/>
        </w:rPr>
        <w:t>atribuciones,</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SIGET,</w:t>
      </w:r>
      <w:r w:rsidR="00CF7A49">
        <w:rPr>
          <w:rFonts w:ascii="Museo Sans 300" w:hAnsi="Museo Sans 300"/>
          <w:sz w:val="20"/>
          <w:szCs w:val="20"/>
        </w:rPr>
        <w:t xml:space="preserve"> </w:t>
      </w:r>
      <w:r w:rsidRPr="00467247">
        <w:rPr>
          <w:rFonts w:ascii="Museo Sans 300" w:hAnsi="Museo Sans 300"/>
          <w:sz w:val="20"/>
          <w:szCs w:val="20"/>
        </w:rPr>
        <w:t>basada</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interés</w:t>
      </w:r>
      <w:r w:rsidR="00CF7A49">
        <w:rPr>
          <w:rFonts w:ascii="Museo Sans 300" w:hAnsi="Museo Sans 300"/>
          <w:sz w:val="20"/>
          <w:szCs w:val="20"/>
        </w:rPr>
        <w:t xml:space="preserve"> </w:t>
      </w:r>
      <w:r w:rsidRPr="00467247">
        <w:rPr>
          <w:rFonts w:ascii="Museo Sans 300" w:hAnsi="Museo Sans 300"/>
          <w:sz w:val="20"/>
          <w:szCs w:val="20"/>
        </w:rPr>
        <w:t>general</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también,</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protección</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seguridad</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usuarios,</w:t>
      </w:r>
      <w:r w:rsidR="00CF7A49">
        <w:rPr>
          <w:rFonts w:ascii="Museo Sans 300" w:hAnsi="Museo Sans 300"/>
          <w:sz w:val="20"/>
          <w:szCs w:val="20"/>
        </w:rPr>
        <w:t xml:space="preserve"> </w:t>
      </w:r>
      <w:r w:rsidRPr="00467247">
        <w:rPr>
          <w:rFonts w:ascii="Museo Sans 300" w:hAnsi="Museo Sans 300"/>
          <w:sz w:val="20"/>
          <w:szCs w:val="20"/>
        </w:rPr>
        <w:t>emitió</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Normativa</w:t>
      </w:r>
      <w:r w:rsidR="00CF7A49">
        <w:rPr>
          <w:rFonts w:ascii="Museo Sans 300" w:hAnsi="Museo Sans 300"/>
          <w:sz w:val="20"/>
          <w:szCs w:val="20"/>
        </w:rPr>
        <w:t xml:space="preserve"> </w:t>
      </w:r>
      <w:r w:rsidRPr="00467247">
        <w:rPr>
          <w:rFonts w:ascii="Museo Sans 300" w:hAnsi="Museo Sans 300"/>
          <w:sz w:val="20"/>
          <w:szCs w:val="20"/>
        </w:rPr>
        <w:t>para</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Compensación</w:t>
      </w:r>
      <w:r w:rsidR="00CF7A49">
        <w:rPr>
          <w:rFonts w:ascii="Museo Sans 300" w:hAnsi="Museo Sans 300"/>
          <w:sz w:val="20"/>
          <w:szCs w:val="20"/>
        </w:rPr>
        <w:t xml:space="preserve"> </w:t>
      </w:r>
      <w:r w:rsidRPr="00467247">
        <w:rPr>
          <w:rFonts w:ascii="Museo Sans 300" w:hAnsi="Museo Sans 300"/>
          <w:sz w:val="20"/>
          <w:szCs w:val="20"/>
        </w:rPr>
        <w:t>por</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Pr="00467247">
        <w:rPr>
          <w:rFonts w:ascii="Museo Sans 300" w:hAnsi="Museo Sans 300"/>
          <w:sz w:val="20"/>
          <w:szCs w:val="20"/>
        </w:rPr>
        <w:t>Económicos</w:t>
      </w:r>
      <w:r w:rsidR="00CF7A49">
        <w:rPr>
          <w:rFonts w:ascii="Museo Sans 300" w:hAnsi="Museo Sans 300"/>
          <w:sz w:val="20"/>
          <w:szCs w:val="20"/>
        </w:rPr>
        <w:t xml:space="preserve"> </w:t>
      </w:r>
      <w:r w:rsidRPr="00467247">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Equipos,</w:t>
      </w:r>
      <w:r w:rsidR="00CF7A49">
        <w:rPr>
          <w:rFonts w:ascii="Museo Sans 300" w:hAnsi="Museo Sans 300"/>
          <w:sz w:val="20"/>
          <w:szCs w:val="20"/>
        </w:rPr>
        <w:t xml:space="preserve"> </w:t>
      </w:r>
      <w:r w:rsidRPr="00467247">
        <w:rPr>
          <w:rFonts w:ascii="Museo Sans 300" w:hAnsi="Museo Sans 300"/>
          <w:sz w:val="20"/>
          <w:szCs w:val="20"/>
        </w:rPr>
        <w:t>Artefactos</w:t>
      </w:r>
      <w:r w:rsidR="00CF7A49">
        <w:rPr>
          <w:rFonts w:ascii="Museo Sans 300" w:hAnsi="Museo Sans 300"/>
          <w:sz w:val="20"/>
          <w:szCs w:val="20"/>
        </w:rPr>
        <w:t xml:space="preserve"> </w:t>
      </w:r>
      <w:r w:rsidRPr="00467247">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Instalaciones,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tiene</w:t>
      </w:r>
      <w:r w:rsidR="00CF7A49">
        <w:rPr>
          <w:rFonts w:ascii="Museo Sans 300" w:hAnsi="Museo Sans 300"/>
          <w:sz w:val="20"/>
          <w:szCs w:val="20"/>
        </w:rPr>
        <w:t xml:space="preserve"> </w:t>
      </w:r>
      <w:r w:rsidRPr="00467247">
        <w:rPr>
          <w:rFonts w:ascii="Museo Sans 300" w:hAnsi="Museo Sans 300"/>
          <w:sz w:val="20"/>
          <w:szCs w:val="20"/>
        </w:rPr>
        <w:t>como</w:t>
      </w:r>
      <w:r w:rsidR="00CF7A49">
        <w:rPr>
          <w:rFonts w:ascii="Museo Sans 300" w:hAnsi="Museo Sans 300"/>
          <w:sz w:val="20"/>
          <w:szCs w:val="20"/>
        </w:rPr>
        <w:t xml:space="preserve"> </w:t>
      </w:r>
      <w:r w:rsidRPr="00467247">
        <w:rPr>
          <w:rFonts w:ascii="Museo Sans 300" w:hAnsi="Museo Sans 300"/>
          <w:sz w:val="20"/>
          <w:szCs w:val="20"/>
        </w:rPr>
        <w:t>finalidad</w:t>
      </w:r>
      <w:r w:rsidR="00CF7A49">
        <w:rPr>
          <w:rFonts w:ascii="Museo Sans 300" w:hAnsi="Museo Sans 300"/>
          <w:sz w:val="20"/>
          <w:szCs w:val="20"/>
        </w:rPr>
        <w:t xml:space="preserve"> </w:t>
      </w:r>
      <w:r w:rsidRPr="00467247">
        <w:rPr>
          <w:rFonts w:ascii="Museo Sans 300" w:hAnsi="Museo Sans 300"/>
          <w:sz w:val="20"/>
          <w:szCs w:val="20"/>
        </w:rPr>
        <w:t>revisar</w:t>
      </w:r>
      <w:r w:rsidR="00CF7A49">
        <w:rPr>
          <w:rFonts w:ascii="Museo Sans 300" w:hAnsi="Museo Sans 300"/>
          <w:sz w:val="20"/>
          <w:szCs w:val="20"/>
        </w:rPr>
        <w:t xml:space="preserve"> </w:t>
      </w:r>
      <w:r w:rsidRPr="00467247">
        <w:rPr>
          <w:rFonts w:ascii="Museo Sans 300" w:hAnsi="Museo Sans 300"/>
          <w:sz w:val="20"/>
          <w:szCs w:val="20"/>
        </w:rPr>
        <w:t>técnicamente</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origen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005404FF">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ha</w:t>
      </w:r>
      <w:r w:rsidR="00CF7A49">
        <w:rPr>
          <w:rFonts w:ascii="Museo Sans 300" w:hAnsi="Museo Sans 300"/>
          <w:sz w:val="20"/>
          <w:szCs w:val="20"/>
        </w:rPr>
        <w:t xml:space="preserve"> </w:t>
      </w:r>
      <w:r w:rsidRPr="00467247">
        <w:rPr>
          <w:rFonts w:ascii="Museo Sans 300" w:hAnsi="Museo Sans 300"/>
          <w:sz w:val="20"/>
          <w:szCs w:val="20"/>
        </w:rPr>
        <w:t>reportado,</w:t>
      </w:r>
      <w:r w:rsidR="00CF7A49">
        <w:rPr>
          <w:rFonts w:ascii="Museo Sans 300" w:hAnsi="Museo Sans 300"/>
          <w:sz w:val="20"/>
          <w:szCs w:val="20"/>
        </w:rPr>
        <w:t xml:space="preserve"> </w:t>
      </w:r>
      <w:r w:rsidRPr="00467247">
        <w:rPr>
          <w:rFonts w:ascii="Museo Sans 300" w:hAnsi="Museo Sans 300"/>
          <w:sz w:val="20"/>
          <w:szCs w:val="20"/>
        </w:rPr>
        <w:t>estableciendo</w:t>
      </w:r>
      <w:r w:rsidR="00CF7A49">
        <w:rPr>
          <w:rFonts w:ascii="Museo Sans 300" w:hAnsi="Museo Sans 300"/>
          <w:sz w:val="20"/>
          <w:szCs w:val="20"/>
        </w:rPr>
        <w:t xml:space="preserve"> </w:t>
      </w:r>
      <w:r w:rsidRPr="00467247">
        <w:rPr>
          <w:rFonts w:ascii="Museo Sans 300" w:hAnsi="Museo Sans 300"/>
          <w:sz w:val="20"/>
          <w:szCs w:val="20"/>
        </w:rPr>
        <w:t>si</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Pr="00467247">
        <w:rPr>
          <w:rFonts w:ascii="Museo Sans 300" w:hAnsi="Museo Sans 300"/>
          <w:sz w:val="20"/>
          <w:szCs w:val="20"/>
        </w:rPr>
        <w:t>están</w:t>
      </w:r>
      <w:r w:rsidR="00CF7A49">
        <w:rPr>
          <w:rFonts w:ascii="Museo Sans 300" w:hAnsi="Museo Sans 300"/>
          <w:sz w:val="20"/>
          <w:szCs w:val="20"/>
        </w:rPr>
        <w:t xml:space="preserve"> </w:t>
      </w:r>
      <w:r w:rsidRPr="00467247">
        <w:rPr>
          <w:rFonts w:ascii="Museo Sans 300" w:hAnsi="Museo Sans 300"/>
          <w:sz w:val="20"/>
          <w:szCs w:val="20"/>
        </w:rPr>
        <w:t>relacionado</w:t>
      </w:r>
      <w:r w:rsidR="00CF7A49">
        <w:rPr>
          <w:rFonts w:ascii="Museo Sans 300" w:hAnsi="Museo Sans 300"/>
          <w:sz w:val="20"/>
          <w:szCs w:val="20"/>
        </w:rPr>
        <w:t xml:space="preserve"> </w:t>
      </w:r>
      <w:r w:rsidRPr="00467247">
        <w:rPr>
          <w:rFonts w:ascii="Museo Sans 300" w:hAnsi="Museo Sans 300"/>
          <w:sz w:val="20"/>
          <w:szCs w:val="20"/>
        </w:rPr>
        <w:t>con</w:t>
      </w:r>
      <w:r w:rsidR="00CF7A49">
        <w:rPr>
          <w:rFonts w:ascii="Museo Sans 300" w:hAnsi="Museo Sans 300"/>
          <w:sz w:val="20"/>
          <w:szCs w:val="20"/>
        </w:rPr>
        <w:t xml:space="preserve"> </w:t>
      </w:r>
      <w:r w:rsidRPr="00467247">
        <w:rPr>
          <w:rFonts w:ascii="Museo Sans 300" w:hAnsi="Museo Sans 300"/>
          <w:sz w:val="20"/>
          <w:szCs w:val="20"/>
        </w:rPr>
        <w:t>deficiencias</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calidad</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servicio</w:t>
      </w:r>
      <w:r w:rsidR="00CF7A49">
        <w:rPr>
          <w:rFonts w:ascii="Museo Sans 300" w:hAnsi="Museo Sans 300"/>
          <w:sz w:val="20"/>
          <w:szCs w:val="20"/>
        </w:rPr>
        <w:t xml:space="preserve"> </w:t>
      </w:r>
      <w:r w:rsidRPr="00467247">
        <w:rPr>
          <w:rFonts w:ascii="Museo Sans 300" w:hAnsi="Museo Sans 300"/>
          <w:sz w:val="20"/>
          <w:szCs w:val="20"/>
        </w:rPr>
        <w:t>proporcionado</w:t>
      </w:r>
      <w:r w:rsidR="00CF7A49">
        <w:rPr>
          <w:rFonts w:ascii="Museo Sans 300" w:hAnsi="Museo Sans 300"/>
          <w:sz w:val="20"/>
          <w:szCs w:val="20"/>
        </w:rPr>
        <w:t xml:space="preserve"> </w:t>
      </w:r>
      <w:r w:rsidRPr="00467247">
        <w:rPr>
          <w:rFonts w:ascii="Museo Sans 300" w:hAnsi="Museo Sans 300"/>
          <w:sz w:val="20"/>
          <w:szCs w:val="20"/>
        </w:rPr>
        <w:t>por</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distribuidor-comercializador</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quien</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le</w:t>
      </w:r>
      <w:r w:rsidR="00CF7A49">
        <w:rPr>
          <w:rFonts w:ascii="Museo Sans 300" w:hAnsi="Museo Sans 300"/>
          <w:sz w:val="20"/>
          <w:szCs w:val="20"/>
        </w:rPr>
        <w:t xml:space="preserve"> </w:t>
      </w:r>
      <w:r w:rsidRPr="00467247">
        <w:rPr>
          <w:rFonts w:ascii="Museo Sans 300" w:hAnsi="Museo Sans 300"/>
          <w:sz w:val="20"/>
          <w:szCs w:val="20"/>
        </w:rPr>
        <w:t>imputa;</w:t>
      </w:r>
      <w:r w:rsidR="00CF7A49">
        <w:rPr>
          <w:rFonts w:ascii="Museo Sans 300" w:hAnsi="Museo Sans 300"/>
          <w:sz w:val="20"/>
          <w:szCs w:val="20"/>
        </w:rPr>
        <w:t xml:space="preserve"> </w:t>
      </w:r>
      <w:r w:rsidRPr="00467247">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si</w:t>
      </w:r>
      <w:r w:rsidR="00CF7A49">
        <w:rPr>
          <w:rFonts w:ascii="Museo Sans 300" w:hAnsi="Museo Sans 300"/>
          <w:sz w:val="20"/>
          <w:szCs w:val="20"/>
        </w:rPr>
        <w:t xml:space="preserve"> </w:t>
      </w:r>
      <w:r w:rsidRPr="00467247">
        <w:rPr>
          <w:rFonts w:ascii="Museo Sans 300" w:hAnsi="Museo Sans 300"/>
          <w:sz w:val="20"/>
          <w:szCs w:val="20"/>
        </w:rPr>
        <w:t>está</w:t>
      </w:r>
      <w:r w:rsidR="00CF7A49">
        <w:rPr>
          <w:rFonts w:ascii="Museo Sans 300" w:hAnsi="Museo Sans 300"/>
          <w:sz w:val="20"/>
          <w:szCs w:val="20"/>
        </w:rPr>
        <w:t xml:space="preserve"> </w:t>
      </w:r>
      <w:r w:rsidRPr="00467247">
        <w:rPr>
          <w:rFonts w:ascii="Museo Sans 300" w:hAnsi="Museo Sans 300"/>
          <w:sz w:val="20"/>
          <w:szCs w:val="20"/>
        </w:rPr>
        <w:t>relacionado</w:t>
      </w:r>
      <w:r w:rsidR="00CF7A49">
        <w:rPr>
          <w:rFonts w:ascii="Museo Sans 300" w:hAnsi="Museo Sans 300"/>
          <w:sz w:val="20"/>
          <w:szCs w:val="20"/>
        </w:rPr>
        <w:t xml:space="preserve"> </w:t>
      </w:r>
      <w:r w:rsidRPr="00467247">
        <w:rPr>
          <w:rFonts w:ascii="Museo Sans 300" w:hAnsi="Museo Sans 300"/>
          <w:sz w:val="20"/>
          <w:szCs w:val="20"/>
        </w:rPr>
        <w:t>con</w:t>
      </w:r>
      <w:r w:rsidR="00CF7A49">
        <w:rPr>
          <w:rFonts w:ascii="Museo Sans 300" w:hAnsi="Museo Sans 300"/>
          <w:sz w:val="20"/>
          <w:szCs w:val="20"/>
        </w:rPr>
        <w:t xml:space="preserve"> </w:t>
      </w:r>
      <w:r w:rsidRPr="00467247">
        <w:rPr>
          <w:rFonts w:ascii="Museo Sans 300" w:hAnsi="Museo Sans 300"/>
          <w:sz w:val="20"/>
          <w:szCs w:val="20"/>
        </w:rPr>
        <w:t>deficiencias</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redes</w:t>
      </w:r>
      <w:r w:rsidR="00CF7A49">
        <w:rPr>
          <w:rFonts w:ascii="Museo Sans 300" w:hAnsi="Museo Sans 300"/>
          <w:sz w:val="20"/>
          <w:szCs w:val="20"/>
        </w:rPr>
        <w:t xml:space="preserve"> </w:t>
      </w:r>
      <w:r w:rsidRPr="00467247">
        <w:rPr>
          <w:rFonts w:ascii="Museo Sans 300" w:hAnsi="Museo Sans 300"/>
          <w:sz w:val="20"/>
          <w:szCs w:val="20"/>
        </w:rPr>
        <w:t>internas</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inmuebles</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959E88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ese</w:t>
      </w:r>
      <w:r w:rsidR="00CF7A49">
        <w:rPr>
          <w:rFonts w:ascii="Museo Sans 300" w:hAnsi="Museo Sans 300"/>
          <w:sz w:val="20"/>
          <w:szCs w:val="20"/>
        </w:rPr>
        <w:t xml:space="preserve"> </w:t>
      </w:r>
      <w:r w:rsidRPr="00467247">
        <w:rPr>
          <w:rFonts w:ascii="Museo Sans 300" w:hAnsi="Museo Sans 300"/>
          <w:sz w:val="20"/>
          <w:szCs w:val="20"/>
        </w:rPr>
        <w:t>sentido,</w:t>
      </w:r>
      <w:r w:rsidR="00CF7A49">
        <w:rPr>
          <w:rFonts w:ascii="Museo Sans 300" w:hAnsi="Museo Sans 300"/>
          <w:sz w:val="20"/>
          <w:szCs w:val="20"/>
        </w:rPr>
        <w:t xml:space="preserve"> </w:t>
      </w:r>
      <w:r w:rsidRPr="00467247">
        <w:rPr>
          <w:rFonts w:ascii="Museo Sans 300" w:hAnsi="Museo Sans 300"/>
          <w:sz w:val="20"/>
          <w:szCs w:val="20"/>
        </w:rPr>
        <w:t>al</w:t>
      </w:r>
      <w:r w:rsidR="00CF7A49">
        <w:rPr>
          <w:rFonts w:ascii="Museo Sans 300" w:hAnsi="Museo Sans 300"/>
          <w:sz w:val="20"/>
          <w:szCs w:val="20"/>
        </w:rPr>
        <w:t xml:space="preserve"> </w:t>
      </w:r>
      <w:r w:rsidRPr="00467247">
        <w:rPr>
          <w:rFonts w:ascii="Museo Sans 300" w:hAnsi="Museo Sans 300"/>
          <w:sz w:val="20"/>
          <w:szCs w:val="20"/>
        </w:rPr>
        <w:t>hacer</w:t>
      </w:r>
      <w:r w:rsidR="00CF7A49">
        <w:rPr>
          <w:rFonts w:ascii="Museo Sans 300" w:hAnsi="Museo Sans 300"/>
          <w:sz w:val="20"/>
          <w:szCs w:val="20"/>
        </w:rPr>
        <w:t xml:space="preserve"> </w:t>
      </w:r>
      <w:r w:rsidRPr="00467247">
        <w:rPr>
          <w:rFonts w:ascii="Museo Sans 300" w:hAnsi="Museo Sans 300"/>
          <w:sz w:val="20"/>
          <w:szCs w:val="20"/>
        </w:rPr>
        <w:t>un</w:t>
      </w:r>
      <w:r w:rsidR="00CF7A49">
        <w:rPr>
          <w:rFonts w:ascii="Museo Sans 300" w:hAnsi="Museo Sans 300"/>
          <w:sz w:val="20"/>
          <w:szCs w:val="20"/>
        </w:rPr>
        <w:t xml:space="preserve"> </w:t>
      </w:r>
      <w:r w:rsidRPr="00467247">
        <w:rPr>
          <w:rFonts w:ascii="Museo Sans 300" w:hAnsi="Museo Sans 300"/>
          <w:sz w:val="20"/>
          <w:szCs w:val="20"/>
        </w:rPr>
        <w:t>análisis</w:t>
      </w:r>
      <w:r w:rsidR="00CF7A49">
        <w:rPr>
          <w:rFonts w:ascii="Museo Sans 300" w:hAnsi="Museo Sans 300"/>
          <w:sz w:val="20"/>
          <w:szCs w:val="20"/>
        </w:rPr>
        <w:t xml:space="preserve"> </w:t>
      </w:r>
      <w:r w:rsidRPr="00467247">
        <w:rPr>
          <w:rFonts w:ascii="Museo Sans 300" w:hAnsi="Museo Sans 300"/>
          <w:sz w:val="20"/>
          <w:szCs w:val="20"/>
        </w:rPr>
        <w:t>legal</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procedimiento</w:t>
      </w:r>
      <w:r w:rsidR="00CF7A49">
        <w:rPr>
          <w:rFonts w:ascii="Museo Sans 300" w:hAnsi="Museo Sans 300"/>
          <w:sz w:val="20"/>
          <w:szCs w:val="20"/>
        </w:rPr>
        <w:t xml:space="preserve"> </w:t>
      </w:r>
      <w:r w:rsidRPr="00467247">
        <w:rPr>
          <w:rFonts w:ascii="Museo Sans 300" w:hAnsi="Museo Sans 300"/>
          <w:sz w:val="20"/>
          <w:szCs w:val="20"/>
        </w:rPr>
        <w:t>tramitado</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informe</w:t>
      </w:r>
      <w:r w:rsidR="00CF7A49">
        <w:rPr>
          <w:rFonts w:ascii="Museo Sans 300" w:hAnsi="Museo Sans 300"/>
          <w:sz w:val="20"/>
          <w:szCs w:val="20"/>
        </w:rPr>
        <w:t xml:space="preserve"> </w:t>
      </w:r>
      <w:r w:rsidRPr="00467247">
        <w:rPr>
          <w:rFonts w:ascii="Museo Sans 300" w:hAnsi="Museo Sans 300"/>
          <w:sz w:val="20"/>
          <w:szCs w:val="20"/>
        </w:rPr>
        <w:t>técnico</w:t>
      </w:r>
      <w:r w:rsidR="00CF7A49">
        <w:rPr>
          <w:rFonts w:ascii="Museo Sans 300" w:hAnsi="Museo Sans 300"/>
          <w:sz w:val="20"/>
          <w:szCs w:val="20"/>
        </w:rPr>
        <w:t xml:space="preserve"> </w:t>
      </w:r>
      <w:r w:rsidRPr="00467247">
        <w:rPr>
          <w:rFonts w:ascii="Museo Sans 300" w:hAnsi="Museo Sans 300"/>
          <w:sz w:val="20"/>
          <w:szCs w:val="20"/>
        </w:rPr>
        <w:t>emitido,</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advierte</w:t>
      </w:r>
      <w:r w:rsidR="00CF7A49">
        <w:rPr>
          <w:rFonts w:ascii="Museo Sans 300" w:hAnsi="Museo Sans 300"/>
          <w:sz w:val="20"/>
          <w:szCs w:val="20"/>
        </w:rPr>
        <w:t xml:space="preserve"> </w:t>
      </w:r>
      <w:r w:rsidRPr="00467247">
        <w:rPr>
          <w:rFonts w:ascii="Museo Sans 300" w:hAnsi="Museo Sans 300"/>
          <w:sz w:val="20"/>
          <w:szCs w:val="20"/>
        </w:rPr>
        <w:t>lo</w:t>
      </w:r>
      <w:r w:rsidR="00CF7A49">
        <w:rPr>
          <w:rFonts w:ascii="Museo Sans 300" w:hAnsi="Museo Sans 300"/>
          <w:sz w:val="20"/>
          <w:szCs w:val="20"/>
        </w:rPr>
        <w:t xml:space="preserve"> </w:t>
      </w:r>
      <w:r w:rsidRPr="00467247">
        <w:rPr>
          <w:rFonts w:ascii="Museo Sans 300" w:hAnsi="Museo Sans 300"/>
          <w:sz w:val="20"/>
          <w:szCs w:val="20"/>
        </w:rPr>
        <w:t>siguiente:</w:t>
      </w:r>
    </w:p>
    <w:p w14:paraId="22E7B53F" w14:textId="25EBDD14" w:rsidR="00467247" w:rsidRPr="00467247" w:rsidRDefault="00CF7A49"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7C1043A"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CF7A49">
        <w:rPr>
          <w:rFonts w:ascii="Museo Sans 300" w:hAnsi="Museo Sans 300"/>
          <w:sz w:val="20"/>
          <w:szCs w:val="20"/>
          <w:lang w:val="es-ES"/>
        </w:rPr>
        <w:t xml:space="preserve"> </w:t>
      </w:r>
      <w:r w:rsidRPr="00467247">
        <w:rPr>
          <w:rFonts w:ascii="Museo Sans 300" w:hAnsi="Museo Sans 300"/>
          <w:sz w:val="20"/>
          <w:szCs w:val="20"/>
          <w:lang w:val="es-ES"/>
        </w:rPr>
        <w:t>CAU</w:t>
      </w:r>
      <w:r w:rsidR="00CF7A49">
        <w:rPr>
          <w:rFonts w:ascii="Museo Sans 300" w:hAnsi="Museo Sans 300"/>
          <w:sz w:val="20"/>
          <w:szCs w:val="20"/>
          <w:lang w:val="es-ES"/>
        </w:rPr>
        <w:t xml:space="preserve"> </w:t>
      </w:r>
      <w:r w:rsidRPr="00467247">
        <w:rPr>
          <w:rFonts w:ascii="Museo Sans 300" w:hAnsi="Museo Sans 300"/>
          <w:sz w:val="20"/>
          <w:szCs w:val="20"/>
          <w:lang w:val="es-ES"/>
        </w:rPr>
        <w:t>tramitó</w:t>
      </w:r>
      <w:r w:rsidR="00CF7A49">
        <w:rPr>
          <w:rFonts w:ascii="Museo Sans 300" w:hAnsi="Museo Sans 300"/>
          <w:sz w:val="20"/>
          <w:szCs w:val="20"/>
          <w:lang w:val="es-ES"/>
        </w:rPr>
        <w:t xml:space="preserve"> </w:t>
      </w:r>
      <w:r w:rsidRPr="00467247">
        <w:rPr>
          <w:rFonts w:ascii="Museo Sans 300" w:hAnsi="Museo Sans 300"/>
          <w:sz w:val="20"/>
          <w:szCs w:val="20"/>
          <w:lang w:val="es-ES"/>
        </w:rPr>
        <w:t>el</w:t>
      </w:r>
      <w:r w:rsidR="00CF7A49">
        <w:rPr>
          <w:rFonts w:ascii="Museo Sans 300" w:hAnsi="Museo Sans 300"/>
          <w:sz w:val="20"/>
          <w:szCs w:val="20"/>
          <w:lang w:val="es-ES"/>
        </w:rPr>
        <w:t xml:space="preserve"> </w:t>
      </w:r>
      <w:r w:rsidRPr="00467247">
        <w:rPr>
          <w:rFonts w:ascii="Museo Sans 300" w:hAnsi="Museo Sans 300"/>
          <w:sz w:val="20"/>
          <w:szCs w:val="20"/>
          <w:lang w:val="es-ES"/>
        </w:rPr>
        <w:t>procedimiento</w:t>
      </w:r>
      <w:r w:rsidR="00CF7A49">
        <w:rPr>
          <w:rFonts w:ascii="Museo Sans 300" w:hAnsi="Museo Sans 300"/>
          <w:sz w:val="20"/>
          <w:szCs w:val="20"/>
          <w:lang w:val="es-ES"/>
        </w:rPr>
        <w:t xml:space="preserve"> </w:t>
      </w:r>
      <w:r w:rsidRPr="00467247">
        <w:rPr>
          <w:rFonts w:ascii="Museo Sans 300" w:hAnsi="Museo Sans 300"/>
          <w:sz w:val="20"/>
          <w:szCs w:val="20"/>
          <w:lang w:val="es-ES"/>
        </w:rPr>
        <w:t>legal</w:t>
      </w:r>
      <w:r w:rsidR="00CF7A49">
        <w:rPr>
          <w:rFonts w:ascii="Museo Sans 300" w:hAnsi="Museo Sans 300"/>
          <w:sz w:val="20"/>
          <w:szCs w:val="20"/>
          <w:lang w:val="es-ES"/>
        </w:rPr>
        <w:t xml:space="preserve"> </w:t>
      </w:r>
      <w:r w:rsidRPr="00467247">
        <w:rPr>
          <w:rFonts w:ascii="Museo Sans 300" w:hAnsi="Museo Sans 300"/>
          <w:sz w:val="20"/>
          <w:szCs w:val="20"/>
          <w:lang w:val="es-ES"/>
        </w:rPr>
        <w:t>que</w:t>
      </w:r>
      <w:r w:rsidR="00CF7A49">
        <w:rPr>
          <w:rFonts w:ascii="Museo Sans 300" w:hAnsi="Museo Sans 300"/>
          <w:sz w:val="20"/>
          <w:szCs w:val="20"/>
          <w:lang w:val="es-ES"/>
        </w:rPr>
        <w:t xml:space="preserve"> </w:t>
      </w:r>
      <w:r w:rsidRPr="00467247">
        <w:rPr>
          <w:rFonts w:ascii="Museo Sans 300" w:hAnsi="Museo Sans 300"/>
          <w:sz w:val="20"/>
          <w:szCs w:val="20"/>
          <w:lang w:val="es-ES"/>
        </w:rPr>
        <w:t>le</w:t>
      </w:r>
      <w:r w:rsidR="00CF7A49">
        <w:rPr>
          <w:rFonts w:ascii="Museo Sans 300" w:hAnsi="Museo Sans 300"/>
          <w:sz w:val="20"/>
          <w:szCs w:val="20"/>
          <w:lang w:val="es-ES"/>
        </w:rPr>
        <w:t xml:space="preserve"> </w:t>
      </w:r>
      <w:r w:rsidRPr="00467247">
        <w:rPr>
          <w:rFonts w:ascii="Museo Sans 300" w:hAnsi="Museo Sans 300"/>
          <w:sz w:val="20"/>
          <w:szCs w:val="20"/>
          <w:lang w:val="es-ES"/>
        </w:rPr>
        <w:t>era</w:t>
      </w:r>
      <w:r w:rsidR="00CF7A49">
        <w:rPr>
          <w:rFonts w:ascii="Museo Sans 300" w:hAnsi="Museo Sans 300"/>
          <w:sz w:val="20"/>
          <w:szCs w:val="20"/>
          <w:lang w:val="es-ES"/>
        </w:rPr>
        <w:t xml:space="preserve"> </w:t>
      </w:r>
      <w:r w:rsidRPr="00467247">
        <w:rPr>
          <w:rFonts w:ascii="Museo Sans 300" w:hAnsi="Museo Sans 300"/>
          <w:sz w:val="20"/>
          <w:szCs w:val="20"/>
          <w:lang w:val="es-ES"/>
        </w:rPr>
        <w:t>aplicable</w:t>
      </w:r>
      <w:r w:rsidR="00CF7A49">
        <w:rPr>
          <w:rFonts w:ascii="Museo Sans 300" w:hAnsi="Museo Sans 300"/>
          <w:sz w:val="20"/>
          <w:szCs w:val="20"/>
          <w:lang w:val="es-ES"/>
        </w:rPr>
        <w:t xml:space="preserve"> </w:t>
      </w:r>
      <w:r w:rsidRPr="00467247">
        <w:rPr>
          <w:rFonts w:ascii="Museo Sans 300" w:hAnsi="Museo Sans 300"/>
          <w:sz w:val="20"/>
          <w:szCs w:val="20"/>
          <w:lang w:val="es-ES"/>
        </w:rPr>
        <w:t>al</w:t>
      </w:r>
      <w:r w:rsidR="00CF7A49">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CF7A49">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CF7A49">
        <w:rPr>
          <w:rFonts w:ascii="Museo Sans 300" w:hAnsi="Museo Sans 300"/>
          <w:sz w:val="20"/>
          <w:szCs w:val="20"/>
        </w:rPr>
        <w:t xml:space="preserve"> </w:t>
      </w:r>
      <w:r w:rsidRPr="00467247">
        <w:rPr>
          <w:rFonts w:ascii="Museo Sans 300" w:hAnsi="Museo Sans 300"/>
          <w:sz w:val="20"/>
          <w:szCs w:val="20"/>
        </w:rPr>
        <w:t>tiene</w:t>
      </w:r>
      <w:r w:rsidR="00CF7A49">
        <w:rPr>
          <w:rFonts w:ascii="Museo Sans 300" w:hAnsi="Museo Sans 300"/>
          <w:sz w:val="20"/>
          <w:szCs w:val="20"/>
        </w:rPr>
        <w:t xml:space="preserve"> </w:t>
      </w:r>
      <w:r w:rsidRPr="00467247">
        <w:rPr>
          <w:rFonts w:ascii="Museo Sans 300" w:hAnsi="Museo Sans 300"/>
          <w:sz w:val="20"/>
          <w:szCs w:val="20"/>
        </w:rPr>
        <w:t>como</w:t>
      </w:r>
      <w:r w:rsidR="00CF7A49">
        <w:rPr>
          <w:rFonts w:ascii="Museo Sans 300" w:hAnsi="Museo Sans 300"/>
          <w:sz w:val="20"/>
          <w:szCs w:val="20"/>
        </w:rPr>
        <w:t xml:space="preserve"> </w:t>
      </w:r>
      <w:r w:rsidRPr="00467247">
        <w:rPr>
          <w:rFonts w:ascii="Museo Sans 300" w:hAnsi="Museo Sans 300"/>
          <w:sz w:val="20"/>
          <w:szCs w:val="20"/>
        </w:rPr>
        <w:t>finalidad</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tanto</w:t>
      </w:r>
      <w:r w:rsidR="00CF7A49">
        <w:rPr>
          <w:rFonts w:ascii="Museo Sans 300" w:hAnsi="Museo Sans 300"/>
          <w:sz w:val="20"/>
          <w:szCs w:val="20"/>
        </w:rPr>
        <w:t xml:space="preserve"> </w:t>
      </w:r>
      <w:r w:rsidR="00606143">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como</w:t>
      </w:r>
      <w:r w:rsidR="00CF7A49">
        <w:rPr>
          <w:rFonts w:ascii="Museo Sans 300" w:hAnsi="Museo Sans 300"/>
          <w:sz w:val="20"/>
          <w:szCs w:val="20"/>
        </w:rPr>
        <w:t xml:space="preserve"> </w:t>
      </w:r>
      <w:r w:rsidRPr="00467247">
        <w:rPr>
          <w:rFonts w:ascii="Museo Sans 300" w:hAnsi="Museo Sans 300"/>
          <w:sz w:val="20"/>
          <w:szCs w:val="20"/>
        </w:rPr>
        <w:t>distribuidora,</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iguales</w:t>
      </w:r>
      <w:r w:rsidR="00CF7A49">
        <w:rPr>
          <w:rFonts w:ascii="Museo Sans 300" w:hAnsi="Museo Sans 300"/>
          <w:sz w:val="20"/>
          <w:szCs w:val="20"/>
        </w:rPr>
        <w:t xml:space="preserve"> </w:t>
      </w:r>
      <w:r w:rsidRPr="00467247">
        <w:rPr>
          <w:rFonts w:ascii="Museo Sans 300" w:hAnsi="Museo Sans 300"/>
          <w:sz w:val="20"/>
          <w:szCs w:val="20"/>
        </w:rPr>
        <w:t>condiciones,</w:t>
      </w:r>
      <w:r w:rsidR="00CF7A49">
        <w:rPr>
          <w:rFonts w:ascii="Museo Sans 300" w:hAnsi="Museo Sans 300"/>
          <w:sz w:val="20"/>
          <w:szCs w:val="20"/>
        </w:rPr>
        <w:t xml:space="preserve"> </w:t>
      </w:r>
      <w:r w:rsidRPr="00467247">
        <w:rPr>
          <w:rFonts w:ascii="Museo Sans 300" w:hAnsi="Museo Sans 300"/>
          <w:sz w:val="20"/>
          <w:szCs w:val="20"/>
        </w:rPr>
        <w:t>obtengan</w:t>
      </w:r>
      <w:r w:rsidR="00CF7A49">
        <w:rPr>
          <w:rFonts w:ascii="Museo Sans 300" w:hAnsi="Museo Sans 300"/>
          <w:sz w:val="20"/>
          <w:szCs w:val="20"/>
        </w:rPr>
        <w:t xml:space="preserve"> </w:t>
      </w:r>
      <w:r w:rsidRPr="00467247">
        <w:rPr>
          <w:rFonts w:ascii="Museo Sans 300" w:hAnsi="Museo Sans 300"/>
          <w:sz w:val="20"/>
          <w:szCs w:val="20"/>
        </w:rPr>
        <w:t>una</w:t>
      </w:r>
      <w:r w:rsidR="00CF7A49">
        <w:rPr>
          <w:rFonts w:ascii="Museo Sans 300" w:hAnsi="Museo Sans 300"/>
          <w:sz w:val="20"/>
          <w:szCs w:val="20"/>
        </w:rPr>
        <w:t xml:space="preserve"> </w:t>
      </w:r>
      <w:r w:rsidRPr="00467247">
        <w:rPr>
          <w:rFonts w:ascii="Museo Sans 300" w:hAnsi="Museo Sans 300"/>
          <w:sz w:val="20"/>
          <w:szCs w:val="20"/>
        </w:rPr>
        <w:t>revisión</w:t>
      </w:r>
      <w:r w:rsidR="00CF7A49">
        <w:rPr>
          <w:rFonts w:ascii="Museo Sans 300" w:hAnsi="Museo Sans 300"/>
          <w:sz w:val="20"/>
          <w:szCs w:val="20"/>
        </w:rPr>
        <w:t xml:space="preserve"> </w:t>
      </w:r>
      <w:r w:rsidRPr="00467247">
        <w:rPr>
          <w:rFonts w:ascii="Museo Sans 300" w:hAnsi="Museo Sans 300"/>
          <w:sz w:val="20"/>
          <w:szCs w:val="20"/>
        </w:rPr>
        <w:t>por</w:t>
      </w:r>
      <w:r w:rsidR="00CF7A49">
        <w:rPr>
          <w:rFonts w:ascii="Museo Sans 300" w:hAnsi="Museo Sans 300"/>
          <w:sz w:val="20"/>
          <w:szCs w:val="20"/>
        </w:rPr>
        <w:t xml:space="preserve"> </w:t>
      </w:r>
      <w:r w:rsidRPr="00467247">
        <w:rPr>
          <w:rFonts w:ascii="Museo Sans 300" w:hAnsi="Museo Sans 300"/>
          <w:sz w:val="20"/>
          <w:szCs w:val="20"/>
        </w:rPr>
        <w:t>parte</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SIGET</w:t>
      </w:r>
      <w:r w:rsidR="00CF7A49">
        <w:rPr>
          <w:rFonts w:ascii="Museo Sans 300" w:hAnsi="Museo Sans 300"/>
          <w:sz w:val="20"/>
          <w:szCs w:val="20"/>
        </w:rPr>
        <w:t xml:space="preserve"> </w:t>
      </w:r>
      <w:r w:rsidRPr="00467247">
        <w:rPr>
          <w:rFonts w:ascii="Museo Sans 300" w:hAnsi="Museo Sans 300"/>
          <w:sz w:val="20"/>
          <w:szCs w:val="20"/>
        </w:rPr>
        <w:t>respecto</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origen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Pr="00467247">
        <w:rPr>
          <w:rFonts w:ascii="Museo Sans 300" w:hAnsi="Museo Sans 300"/>
          <w:sz w:val="20"/>
          <w:szCs w:val="20"/>
        </w:rPr>
        <w:t>reportados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generaron</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presente</w:t>
      </w:r>
      <w:r w:rsidR="00CF7A49">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418CF59E" w14:textId="2A299DE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57B78983" w14:textId="3B876BDF"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tramitación</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procedimiento,</w:t>
      </w:r>
      <w:r w:rsidR="00CF7A49">
        <w:rPr>
          <w:rFonts w:ascii="Museo Sans 300" w:hAnsi="Museo Sans 300"/>
          <w:sz w:val="20"/>
          <w:szCs w:val="20"/>
        </w:rPr>
        <w:t xml:space="preserve"> </w:t>
      </w:r>
      <w:r w:rsidRPr="00467247">
        <w:rPr>
          <w:rFonts w:ascii="Museo Sans 300" w:hAnsi="Museo Sans 300"/>
          <w:sz w:val="20"/>
          <w:szCs w:val="20"/>
        </w:rPr>
        <w:t>consta</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cumplieron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etapas</w:t>
      </w:r>
      <w:r w:rsidR="00CF7A49">
        <w:rPr>
          <w:rFonts w:ascii="Museo Sans 300" w:hAnsi="Museo Sans 300"/>
          <w:sz w:val="20"/>
          <w:szCs w:val="20"/>
        </w:rPr>
        <w:t xml:space="preserve"> </w:t>
      </w:r>
      <w:r w:rsidRPr="00467247">
        <w:rPr>
          <w:rFonts w:ascii="Museo Sans 300" w:hAnsi="Museo Sans 300"/>
          <w:sz w:val="20"/>
          <w:szCs w:val="20"/>
        </w:rPr>
        <w:t>pertinentes</w:t>
      </w:r>
      <w:r w:rsidR="00CF7A49">
        <w:rPr>
          <w:rFonts w:ascii="Museo Sans 300" w:hAnsi="Museo Sans 300"/>
          <w:sz w:val="20"/>
          <w:szCs w:val="20"/>
        </w:rPr>
        <w:t xml:space="preserve"> </w:t>
      </w:r>
      <w:r w:rsidRPr="00467247">
        <w:rPr>
          <w:rFonts w:ascii="Museo Sans 300" w:hAnsi="Museo Sans 300"/>
          <w:sz w:val="20"/>
          <w:szCs w:val="20"/>
        </w:rPr>
        <w:t>para</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partes</w:t>
      </w:r>
      <w:r w:rsidR="00CF7A49">
        <w:rPr>
          <w:rFonts w:ascii="Museo Sans 300" w:hAnsi="Museo Sans 300"/>
          <w:sz w:val="20"/>
          <w:szCs w:val="20"/>
        </w:rPr>
        <w:t xml:space="preserve"> </w:t>
      </w:r>
      <w:r w:rsidRPr="00467247">
        <w:rPr>
          <w:rFonts w:ascii="Museo Sans 300" w:hAnsi="Museo Sans 300"/>
          <w:sz w:val="20"/>
          <w:szCs w:val="20"/>
        </w:rPr>
        <w:t>pudieran</w:t>
      </w:r>
      <w:r w:rsidR="00CF7A49">
        <w:rPr>
          <w:rFonts w:ascii="Museo Sans 300" w:hAnsi="Museo Sans 300"/>
          <w:sz w:val="20"/>
          <w:szCs w:val="20"/>
        </w:rPr>
        <w:t xml:space="preserve"> </w:t>
      </w:r>
      <w:r w:rsidRPr="00467247">
        <w:rPr>
          <w:rFonts w:ascii="Museo Sans 300" w:hAnsi="Museo Sans 300"/>
          <w:sz w:val="20"/>
          <w:szCs w:val="20"/>
        </w:rPr>
        <w:t>expresar</w:t>
      </w:r>
      <w:r w:rsidR="00CF7A49">
        <w:rPr>
          <w:rFonts w:ascii="Museo Sans 300" w:hAnsi="Museo Sans 300"/>
          <w:sz w:val="20"/>
          <w:szCs w:val="20"/>
        </w:rPr>
        <w:t xml:space="preserve"> </w:t>
      </w:r>
      <w:r w:rsidRPr="00467247">
        <w:rPr>
          <w:rFonts w:ascii="Museo Sans 300" w:hAnsi="Museo Sans 300"/>
          <w:sz w:val="20"/>
          <w:szCs w:val="20"/>
        </w:rPr>
        <w:t>sus</w:t>
      </w:r>
      <w:r w:rsidR="00CF7A49">
        <w:rPr>
          <w:rFonts w:ascii="Museo Sans 300" w:hAnsi="Museo Sans 300"/>
          <w:sz w:val="20"/>
          <w:szCs w:val="20"/>
        </w:rPr>
        <w:t xml:space="preserve"> </w:t>
      </w:r>
      <w:r w:rsidRPr="00467247">
        <w:rPr>
          <w:rFonts w:ascii="Museo Sans 300" w:hAnsi="Museo Sans 300"/>
          <w:sz w:val="20"/>
          <w:szCs w:val="20"/>
        </w:rPr>
        <w:t>argumentos</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aportar</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pruebas</w:t>
      </w:r>
      <w:r w:rsidR="00CF7A49">
        <w:rPr>
          <w:rFonts w:ascii="Museo Sans 300" w:hAnsi="Museo Sans 300"/>
          <w:sz w:val="20"/>
          <w:szCs w:val="20"/>
        </w:rPr>
        <w:t xml:space="preserve"> </w:t>
      </w:r>
      <w:r w:rsidRPr="00467247">
        <w:rPr>
          <w:rFonts w:ascii="Museo Sans 300" w:hAnsi="Museo Sans 300"/>
          <w:sz w:val="20"/>
          <w:szCs w:val="20"/>
        </w:rPr>
        <w:t>para</w:t>
      </w:r>
      <w:r w:rsidR="00CF7A49">
        <w:rPr>
          <w:rFonts w:ascii="Museo Sans 300" w:hAnsi="Museo Sans 300"/>
          <w:sz w:val="20"/>
          <w:szCs w:val="20"/>
        </w:rPr>
        <w:t xml:space="preserve"> </w:t>
      </w:r>
      <w:r w:rsidRPr="00467247">
        <w:rPr>
          <w:rFonts w:ascii="Museo Sans 300" w:hAnsi="Museo Sans 300"/>
          <w:sz w:val="20"/>
          <w:szCs w:val="20"/>
        </w:rPr>
        <w:t>sustentar</w:t>
      </w:r>
      <w:r w:rsidR="00CF7A49">
        <w:rPr>
          <w:rFonts w:ascii="Museo Sans 300" w:hAnsi="Museo Sans 300"/>
          <w:sz w:val="20"/>
          <w:szCs w:val="20"/>
        </w:rPr>
        <w:t xml:space="preserve"> </w:t>
      </w:r>
      <w:r w:rsidRPr="00467247">
        <w:rPr>
          <w:rFonts w:ascii="Museo Sans 300" w:hAnsi="Museo Sans 300"/>
          <w:sz w:val="20"/>
          <w:szCs w:val="20"/>
        </w:rPr>
        <w:t>su</w:t>
      </w:r>
      <w:r w:rsidR="00CF7A49">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37233BA2" w14:textId="63FC0FA0"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5DB395E8" w14:textId="6D264B7D" w:rsidR="00467247" w:rsidRPr="00467247" w:rsidRDefault="00467247" w:rsidP="008D77BA">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informe</w:t>
      </w:r>
      <w:r w:rsidR="00CF7A49">
        <w:rPr>
          <w:rFonts w:ascii="Museo Sans 300" w:hAnsi="Museo Sans 300"/>
          <w:sz w:val="20"/>
          <w:szCs w:val="20"/>
        </w:rPr>
        <w:t xml:space="preserve"> </w:t>
      </w:r>
      <w:r w:rsidRPr="00467247">
        <w:rPr>
          <w:rFonts w:ascii="Museo Sans 300" w:hAnsi="Museo Sans 300"/>
          <w:sz w:val="20"/>
          <w:szCs w:val="20"/>
        </w:rPr>
        <w:t>técnico</w:t>
      </w:r>
      <w:r w:rsidR="00CF7A49">
        <w:rPr>
          <w:rFonts w:ascii="Museo Sans 300" w:hAnsi="Museo Sans 300"/>
          <w:sz w:val="20"/>
          <w:szCs w:val="20"/>
        </w:rPr>
        <w:t xml:space="preserve"> </w:t>
      </w:r>
      <w:r w:rsidR="003A4469">
        <w:rPr>
          <w:rFonts w:ascii="Museo Sans 300" w:hAnsi="Museo Sans 300"/>
          <w:sz w:val="20"/>
          <w:szCs w:val="20"/>
        </w:rPr>
        <w:t>realizado</w:t>
      </w:r>
      <w:r w:rsidR="00CF7A49">
        <w:rPr>
          <w:rFonts w:ascii="Museo Sans 300" w:hAnsi="Museo Sans 300"/>
          <w:sz w:val="20"/>
          <w:szCs w:val="20"/>
        </w:rPr>
        <w:t xml:space="preserve"> </w:t>
      </w:r>
      <w:r w:rsidR="003A4469">
        <w:rPr>
          <w:rFonts w:ascii="Museo Sans 300" w:hAnsi="Museo Sans 300"/>
          <w:sz w:val="20"/>
          <w:szCs w:val="20"/>
        </w:rPr>
        <w:t>por</w:t>
      </w:r>
      <w:r w:rsidR="00CF7A49">
        <w:rPr>
          <w:rFonts w:ascii="Museo Sans 300" w:hAnsi="Museo Sans 300"/>
          <w:sz w:val="20"/>
          <w:szCs w:val="20"/>
        </w:rPr>
        <w:t xml:space="preserve"> </w:t>
      </w:r>
      <w:r w:rsidR="003A4469">
        <w:rPr>
          <w:rFonts w:ascii="Museo Sans 300" w:hAnsi="Museo Sans 300"/>
          <w:sz w:val="20"/>
          <w:szCs w:val="20"/>
        </w:rPr>
        <w:t>el</w:t>
      </w:r>
      <w:r w:rsidR="00CF7A49">
        <w:rPr>
          <w:rFonts w:ascii="Museo Sans 300" w:hAnsi="Museo Sans 300"/>
          <w:sz w:val="20"/>
          <w:szCs w:val="20"/>
        </w:rPr>
        <w:t xml:space="preserve"> </w:t>
      </w:r>
      <w:r w:rsidR="003A4469">
        <w:rPr>
          <w:rFonts w:ascii="Museo Sans 300" w:hAnsi="Museo Sans 300"/>
          <w:sz w:val="20"/>
          <w:szCs w:val="20"/>
        </w:rPr>
        <w:t>CAU</w:t>
      </w:r>
      <w:r w:rsidR="00CF7A49">
        <w:rPr>
          <w:rFonts w:ascii="Museo Sans 300" w:hAnsi="Museo Sans 300"/>
          <w:sz w:val="20"/>
          <w:szCs w:val="20"/>
        </w:rPr>
        <w:t xml:space="preserve"> </w:t>
      </w:r>
      <w:r w:rsidRPr="00467247">
        <w:rPr>
          <w:rFonts w:ascii="Museo Sans 300" w:hAnsi="Museo Sans 300"/>
          <w:sz w:val="20"/>
          <w:szCs w:val="20"/>
        </w:rPr>
        <w:t>fue</w:t>
      </w:r>
      <w:r w:rsidR="00CF7A49">
        <w:rPr>
          <w:rFonts w:ascii="Museo Sans 300" w:hAnsi="Museo Sans 300"/>
          <w:sz w:val="20"/>
          <w:szCs w:val="20"/>
        </w:rPr>
        <w:t xml:space="preserve"> </w:t>
      </w:r>
      <w:r w:rsidRPr="00467247">
        <w:rPr>
          <w:rFonts w:ascii="Museo Sans 300" w:hAnsi="Museo Sans 300"/>
          <w:sz w:val="20"/>
          <w:szCs w:val="20"/>
        </w:rPr>
        <w:t>emitido</w:t>
      </w:r>
      <w:r w:rsidR="00CF7A49">
        <w:rPr>
          <w:rFonts w:ascii="Museo Sans 300" w:hAnsi="Museo Sans 300"/>
          <w:sz w:val="20"/>
          <w:szCs w:val="20"/>
        </w:rPr>
        <w:t xml:space="preserve"> </w:t>
      </w:r>
      <w:r w:rsidRPr="00467247">
        <w:rPr>
          <w:rFonts w:ascii="Museo Sans 300" w:hAnsi="Museo Sans 300"/>
          <w:sz w:val="20"/>
          <w:szCs w:val="20"/>
        </w:rPr>
        <w:t>luego</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un</w:t>
      </w:r>
      <w:r w:rsidR="00CF7A49">
        <w:rPr>
          <w:rFonts w:ascii="Museo Sans 300" w:hAnsi="Museo Sans 300"/>
          <w:sz w:val="20"/>
          <w:szCs w:val="20"/>
        </w:rPr>
        <w:t xml:space="preserve"> </w:t>
      </w:r>
      <w:r w:rsidRPr="00467247">
        <w:rPr>
          <w:rFonts w:ascii="Museo Sans 300" w:hAnsi="Museo Sans 300"/>
          <w:sz w:val="20"/>
          <w:szCs w:val="20"/>
        </w:rPr>
        <w:t>análisis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conlleva</w:t>
      </w:r>
      <w:r w:rsidR="00CF7A49">
        <w:rPr>
          <w:rFonts w:ascii="Museo Sans 300" w:hAnsi="Museo Sans 300"/>
          <w:sz w:val="20"/>
          <w:szCs w:val="20"/>
        </w:rPr>
        <w:t xml:space="preserve"> </w:t>
      </w:r>
      <w:r w:rsidRPr="00467247">
        <w:rPr>
          <w:rFonts w:ascii="Museo Sans 300" w:hAnsi="Museo Sans 300"/>
          <w:sz w:val="20"/>
          <w:szCs w:val="20"/>
        </w:rPr>
        <w:t>diversas</w:t>
      </w:r>
      <w:r w:rsidR="00CF7A49">
        <w:rPr>
          <w:rFonts w:ascii="Museo Sans 300" w:hAnsi="Museo Sans 300"/>
          <w:sz w:val="20"/>
          <w:szCs w:val="20"/>
        </w:rPr>
        <w:t xml:space="preserve"> </w:t>
      </w:r>
      <w:r w:rsidRPr="00467247">
        <w:rPr>
          <w:rFonts w:ascii="Museo Sans 300" w:hAnsi="Museo Sans 300"/>
          <w:sz w:val="20"/>
          <w:szCs w:val="20"/>
        </w:rPr>
        <w:t>diligencias</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fin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recabar</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insumos</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denotan</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existieron</w:t>
      </w:r>
      <w:r w:rsidR="00CF7A49">
        <w:rPr>
          <w:rFonts w:ascii="Museo Sans 300" w:hAnsi="Museo Sans 300"/>
          <w:sz w:val="20"/>
          <w:szCs w:val="20"/>
        </w:rPr>
        <w:t xml:space="preserve"> </w:t>
      </w:r>
      <w:r w:rsidRPr="00467247">
        <w:rPr>
          <w:rFonts w:ascii="Museo Sans 300" w:hAnsi="Museo Sans 300"/>
          <w:sz w:val="20"/>
          <w:szCs w:val="20"/>
        </w:rPr>
        <w:t>condiciones</w:t>
      </w:r>
      <w:r w:rsidR="00CF7A49">
        <w:rPr>
          <w:rFonts w:ascii="Museo Sans 300" w:hAnsi="Museo Sans 300"/>
          <w:sz w:val="20"/>
          <w:szCs w:val="20"/>
        </w:rPr>
        <w:t xml:space="preserve"> </w:t>
      </w:r>
      <w:r w:rsidRPr="00467247">
        <w:rPr>
          <w:rFonts w:ascii="Museo Sans 300" w:hAnsi="Museo Sans 300"/>
          <w:sz w:val="20"/>
          <w:szCs w:val="20"/>
        </w:rPr>
        <w:t>técnicas</w:t>
      </w:r>
      <w:r w:rsidR="00CF7A49">
        <w:rPr>
          <w:rFonts w:ascii="Museo Sans 300" w:hAnsi="Museo Sans 300"/>
          <w:sz w:val="20"/>
          <w:szCs w:val="20"/>
        </w:rPr>
        <w:t xml:space="preserve"> </w:t>
      </w:r>
      <w:r w:rsidR="003A4469">
        <w:rPr>
          <w:rFonts w:ascii="Museo Sans 300" w:hAnsi="Museo Sans 300"/>
          <w:sz w:val="20"/>
          <w:szCs w:val="20"/>
        </w:rPr>
        <w:t>en</w:t>
      </w:r>
      <w:r w:rsidR="00CF7A49">
        <w:rPr>
          <w:rFonts w:ascii="Museo Sans 300" w:hAnsi="Museo Sans 300"/>
          <w:sz w:val="20"/>
          <w:szCs w:val="20"/>
        </w:rPr>
        <w:t xml:space="preserve"> </w:t>
      </w:r>
      <w:r w:rsidR="003A4469">
        <w:rPr>
          <w:rFonts w:ascii="Museo Sans 300" w:hAnsi="Museo Sans 300"/>
          <w:sz w:val="20"/>
          <w:szCs w:val="20"/>
        </w:rPr>
        <w:t>la</w:t>
      </w:r>
      <w:r w:rsidR="00CF7A49">
        <w:rPr>
          <w:rFonts w:ascii="Museo Sans 300" w:hAnsi="Museo Sans 300"/>
          <w:sz w:val="20"/>
          <w:szCs w:val="20"/>
        </w:rPr>
        <w:t xml:space="preserve"> </w:t>
      </w:r>
      <w:r w:rsidR="003A4469">
        <w:rPr>
          <w:rFonts w:ascii="Museo Sans 300" w:hAnsi="Museo Sans 300"/>
          <w:sz w:val="20"/>
          <w:szCs w:val="20"/>
        </w:rPr>
        <w:t>red</w:t>
      </w:r>
      <w:r w:rsidR="00CF7A49">
        <w:rPr>
          <w:rFonts w:ascii="Museo Sans 300" w:hAnsi="Museo Sans 300"/>
          <w:sz w:val="20"/>
          <w:szCs w:val="20"/>
        </w:rPr>
        <w:t xml:space="preserve"> </w:t>
      </w:r>
      <w:r w:rsidR="003A4469">
        <w:rPr>
          <w:rFonts w:ascii="Museo Sans 300" w:hAnsi="Museo Sans 300"/>
          <w:sz w:val="20"/>
          <w:szCs w:val="20"/>
        </w:rPr>
        <w:t>de</w:t>
      </w:r>
      <w:r w:rsidR="00CF7A49">
        <w:rPr>
          <w:rFonts w:ascii="Museo Sans 300" w:hAnsi="Museo Sans 300"/>
          <w:sz w:val="20"/>
          <w:szCs w:val="20"/>
        </w:rPr>
        <w:t xml:space="preserve"> </w:t>
      </w:r>
      <w:r w:rsidR="003A4469">
        <w:rPr>
          <w:rFonts w:ascii="Museo Sans 300" w:hAnsi="Museo Sans 300"/>
          <w:sz w:val="20"/>
          <w:szCs w:val="20"/>
        </w:rPr>
        <w:t>le</w:t>
      </w:r>
      <w:r w:rsidR="00CF7A49">
        <w:rPr>
          <w:rFonts w:ascii="Museo Sans 300" w:hAnsi="Museo Sans 300"/>
          <w:sz w:val="20"/>
          <w:szCs w:val="20"/>
        </w:rPr>
        <w:t xml:space="preserve"> </w:t>
      </w:r>
      <w:r w:rsidR="003A4469">
        <w:rPr>
          <w:rFonts w:ascii="Museo Sans 300" w:hAnsi="Museo Sans 300"/>
          <w:sz w:val="20"/>
          <w:szCs w:val="20"/>
        </w:rPr>
        <w:t>empresa</w:t>
      </w:r>
      <w:r w:rsidR="00CF7A49">
        <w:rPr>
          <w:rFonts w:ascii="Museo Sans 300" w:hAnsi="Museo Sans 300"/>
          <w:sz w:val="20"/>
          <w:szCs w:val="20"/>
        </w:rPr>
        <w:t xml:space="preserve"> </w:t>
      </w:r>
      <w:r w:rsidR="003A4469">
        <w:rPr>
          <w:rFonts w:ascii="Museo Sans 300" w:hAnsi="Museo Sans 300"/>
          <w:sz w:val="20"/>
          <w:szCs w:val="20"/>
        </w:rPr>
        <w:t>distribuidora</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afectaron</w:t>
      </w:r>
      <w:r w:rsidR="00CF7A49">
        <w:rPr>
          <w:rFonts w:ascii="Museo Sans 300" w:hAnsi="Museo Sans 300"/>
          <w:sz w:val="20"/>
          <w:szCs w:val="20"/>
        </w:rPr>
        <w:t xml:space="preserve"> </w:t>
      </w:r>
      <w:r w:rsidR="002D60EB">
        <w:rPr>
          <w:rFonts w:ascii="Museo Sans 300" w:hAnsi="Museo Sans 300"/>
          <w:sz w:val="20"/>
          <w:szCs w:val="20"/>
        </w:rPr>
        <w:t>la</w:t>
      </w:r>
      <w:r w:rsidR="00CF7A49">
        <w:rPr>
          <w:rFonts w:ascii="Museo Sans 300" w:hAnsi="Museo Sans 300"/>
          <w:sz w:val="20"/>
          <w:szCs w:val="20"/>
        </w:rPr>
        <w:t xml:space="preserve"> </w:t>
      </w:r>
      <w:r w:rsidR="002D60EB">
        <w:rPr>
          <w:rFonts w:ascii="Museo Sans 300" w:hAnsi="Museo Sans 300"/>
          <w:sz w:val="20"/>
          <w:szCs w:val="20"/>
        </w:rPr>
        <w:t>calidad</w:t>
      </w:r>
      <w:r w:rsidR="00CF7A49">
        <w:rPr>
          <w:rFonts w:ascii="Museo Sans 300" w:hAnsi="Museo Sans 300"/>
          <w:sz w:val="20"/>
          <w:szCs w:val="20"/>
        </w:rPr>
        <w:t xml:space="preserve"> </w:t>
      </w:r>
      <w:r w:rsidR="002D60EB">
        <w:rPr>
          <w:rFonts w:ascii="Museo Sans 300" w:hAnsi="Museo Sans 300"/>
          <w:sz w:val="20"/>
          <w:szCs w:val="20"/>
        </w:rPr>
        <w:t>del</w:t>
      </w:r>
      <w:r w:rsidR="00CF7A49">
        <w:rPr>
          <w:rFonts w:ascii="Museo Sans 300" w:hAnsi="Museo Sans 300"/>
          <w:sz w:val="20"/>
          <w:szCs w:val="20"/>
        </w:rPr>
        <w:t xml:space="preserve"> </w:t>
      </w:r>
      <w:r w:rsidR="002D60EB">
        <w:rPr>
          <w:rFonts w:ascii="Museo Sans 300" w:hAnsi="Museo Sans 300"/>
          <w:sz w:val="20"/>
          <w:szCs w:val="20"/>
        </w:rPr>
        <w:t>servicio</w:t>
      </w:r>
      <w:r w:rsidR="00CF7A49">
        <w:rPr>
          <w:rFonts w:ascii="Museo Sans 300" w:hAnsi="Museo Sans 300"/>
          <w:sz w:val="20"/>
          <w:szCs w:val="20"/>
        </w:rPr>
        <w:t xml:space="preserve"> </w:t>
      </w:r>
      <w:r w:rsidR="002D60EB">
        <w:rPr>
          <w:rFonts w:ascii="Museo Sans 300" w:hAnsi="Museo Sans 300"/>
          <w:sz w:val="20"/>
          <w:szCs w:val="20"/>
        </w:rPr>
        <w:t>de</w:t>
      </w:r>
      <w:r w:rsidR="00CF7A49">
        <w:rPr>
          <w:rFonts w:ascii="Museo Sans 300" w:hAnsi="Museo Sans 300"/>
          <w:sz w:val="20"/>
          <w:szCs w:val="20"/>
        </w:rPr>
        <w:t xml:space="preserve"> </w:t>
      </w:r>
      <w:r w:rsidR="002D60EB">
        <w:rPr>
          <w:rFonts w:ascii="Museo Sans 300" w:hAnsi="Museo Sans 300"/>
          <w:sz w:val="20"/>
          <w:szCs w:val="20"/>
        </w:rPr>
        <w:t>energía</w:t>
      </w:r>
      <w:r w:rsidR="00CF7A49">
        <w:rPr>
          <w:rFonts w:ascii="Museo Sans 300" w:hAnsi="Museo Sans 300"/>
          <w:sz w:val="20"/>
          <w:szCs w:val="20"/>
        </w:rPr>
        <w:t xml:space="preserve"> </w:t>
      </w:r>
      <w:r w:rsidR="002D60EB">
        <w:rPr>
          <w:rFonts w:ascii="Museo Sans 300" w:hAnsi="Museo Sans 300"/>
          <w:sz w:val="20"/>
          <w:szCs w:val="20"/>
        </w:rPr>
        <w:t>eléctrica</w:t>
      </w:r>
      <w:r w:rsidR="00CF7A49">
        <w:rPr>
          <w:rFonts w:ascii="Museo Sans 300" w:hAnsi="Museo Sans 300"/>
          <w:sz w:val="20"/>
          <w:szCs w:val="20"/>
        </w:rPr>
        <w:t xml:space="preserve"> </w:t>
      </w:r>
      <w:r w:rsidR="002D60EB">
        <w:rPr>
          <w:rFonts w:ascii="Museo Sans 300" w:hAnsi="Museo Sans 300"/>
          <w:sz w:val="20"/>
          <w:szCs w:val="20"/>
        </w:rPr>
        <w:t>en</w:t>
      </w:r>
      <w:r w:rsidR="00CF7A49">
        <w:rPr>
          <w:rFonts w:ascii="Museo Sans 300" w:hAnsi="Museo Sans 300"/>
          <w:sz w:val="20"/>
          <w:szCs w:val="20"/>
        </w:rPr>
        <w:t xml:space="preserve"> </w:t>
      </w:r>
      <w:r w:rsidR="006A5ABF">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suministro,</w:t>
      </w:r>
      <w:r w:rsidR="00CF7A49">
        <w:rPr>
          <w:rFonts w:ascii="Museo Sans 300" w:hAnsi="Museo Sans 300"/>
          <w:sz w:val="20"/>
          <w:szCs w:val="20"/>
        </w:rPr>
        <w:t xml:space="preserve"> </w:t>
      </w:r>
      <w:r w:rsidRPr="00467247">
        <w:rPr>
          <w:rFonts w:ascii="Museo Sans 300" w:hAnsi="Museo Sans 300"/>
          <w:sz w:val="20"/>
          <w:szCs w:val="20"/>
        </w:rPr>
        <w:t>por</w:t>
      </w:r>
      <w:r w:rsidR="00CF7A49">
        <w:rPr>
          <w:rFonts w:ascii="Museo Sans 300" w:hAnsi="Museo Sans 300"/>
          <w:sz w:val="20"/>
          <w:szCs w:val="20"/>
        </w:rPr>
        <w:t xml:space="preserve"> </w:t>
      </w:r>
      <w:r w:rsidRPr="00467247">
        <w:rPr>
          <w:rFonts w:ascii="Museo Sans 300" w:hAnsi="Museo Sans 300"/>
          <w:sz w:val="20"/>
          <w:szCs w:val="20"/>
        </w:rPr>
        <w:t>tanto,</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acuerdo</w:t>
      </w:r>
      <w:r w:rsidR="00CF7A49">
        <w:rPr>
          <w:rFonts w:ascii="Museo Sans 300" w:hAnsi="Museo Sans 300"/>
          <w:sz w:val="20"/>
          <w:szCs w:val="20"/>
        </w:rPr>
        <w:t xml:space="preserve"> </w:t>
      </w:r>
      <w:r w:rsidRPr="00467247">
        <w:rPr>
          <w:rFonts w:ascii="Museo Sans 300" w:hAnsi="Museo Sans 300"/>
          <w:sz w:val="20"/>
          <w:szCs w:val="20"/>
        </w:rPr>
        <w:t>con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Normativa</w:t>
      </w:r>
      <w:r w:rsidR="00CF7A49">
        <w:rPr>
          <w:rFonts w:ascii="Museo Sans 300" w:hAnsi="Museo Sans 300"/>
          <w:sz w:val="20"/>
          <w:szCs w:val="20"/>
        </w:rPr>
        <w:t xml:space="preserve"> </w:t>
      </w:r>
      <w:r w:rsidRPr="00467247">
        <w:rPr>
          <w:rFonts w:ascii="Museo Sans 300" w:hAnsi="Museo Sans 300"/>
          <w:sz w:val="20"/>
          <w:szCs w:val="20"/>
        </w:rPr>
        <w:t>para</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Compensación</w:t>
      </w:r>
      <w:r w:rsidR="00CF7A49">
        <w:rPr>
          <w:rFonts w:ascii="Museo Sans 300" w:hAnsi="Museo Sans 300"/>
          <w:sz w:val="20"/>
          <w:szCs w:val="20"/>
        </w:rPr>
        <w:t xml:space="preserve"> </w:t>
      </w:r>
      <w:r w:rsidRPr="00467247">
        <w:rPr>
          <w:rFonts w:ascii="Museo Sans 300" w:hAnsi="Museo Sans 300"/>
          <w:sz w:val="20"/>
          <w:szCs w:val="20"/>
        </w:rPr>
        <w:t>por</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Pr="00467247">
        <w:rPr>
          <w:rFonts w:ascii="Museo Sans 300" w:hAnsi="Museo Sans 300"/>
          <w:sz w:val="20"/>
          <w:szCs w:val="20"/>
        </w:rPr>
        <w:t>Económicos</w:t>
      </w:r>
      <w:r w:rsidR="00CF7A49">
        <w:rPr>
          <w:rFonts w:ascii="Museo Sans 300" w:hAnsi="Museo Sans 300"/>
          <w:sz w:val="20"/>
          <w:szCs w:val="20"/>
        </w:rPr>
        <w:t xml:space="preserve"> </w:t>
      </w:r>
      <w:r w:rsidRPr="00467247">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Equipos,</w:t>
      </w:r>
      <w:r w:rsidR="00CF7A49">
        <w:rPr>
          <w:rFonts w:ascii="Museo Sans 300" w:hAnsi="Museo Sans 300"/>
          <w:sz w:val="20"/>
          <w:szCs w:val="20"/>
        </w:rPr>
        <w:t xml:space="preserve"> </w:t>
      </w:r>
      <w:r w:rsidRPr="00467247">
        <w:rPr>
          <w:rFonts w:ascii="Museo Sans 300" w:hAnsi="Museo Sans 300"/>
          <w:sz w:val="20"/>
          <w:szCs w:val="20"/>
        </w:rPr>
        <w:t>Artefactos</w:t>
      </w:r>
      <w:r w:rsidR="00CF7A49">
        <w:rPr>
          <w:rFonts w:ascii="Museo Sans 300" w:hAnsi="Museo Sans 300"/>
          <w:sz w:val="20"/>
          <w:szCs w:val="20"/>
        </w:rPr>
        <w:t xml:space="preserve"> </w:t>
      </w:r>
      <w:r w:rsidRPr="00467247">
        <w:rPr>
          <w:rFonts w:ascii="Museo Sans 300" w:hAnsi="Museo Sans 300"/>
          <w:sz w:val="20"/>
          <w:szCs w:val="20"/>
        </w:rPr>
        <w:t>o</w:t>
      </w:r>
      <w:r w:rsidR="00CF7A49">
        <w:rPr>
          <w:rFonts w:ascii="Museo Sans 300" w:hAnsi="Museo Sans 300"/>
          <w:sz w:val="20"/>
          <w:szCs w:val="20"/>
        </w:rPr>
        <w:t xml:space="preserve"> </w:t>
      </w:r>
      <w:r w:rsidRPr="00467247">
        <w:rPr>
          <w:rFonts w:ascii="Museo Sans 300" w:hAnsi="Museo Sans 300"/>
          <w:sz w:val="20"/>
          <w:szCs w:val="20"/>
        </w:rPr>
        <w:t>Instalaciones,</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sociedad</w:t>
      </w:r>
      <w:r w:rsidR="00CF7A49">
        <w:rPr>
          <w:rFonts w:ascii="Museo Sans 300" w:hAnsi="Museo Sans 300"/>
          <w:sz w:val="20"/>
          <w:szCs w:val="20"/>
        </w:rPr>
        <w:t xml:space="preserve"> </w:t>
      </w:r>
      <w:r w:rsidR="00613E86">
        <w:rPr>
          <w:rFonts w:ascii="Museo Sans 300" w:hAnsi="Museo Sans 300"/>
          <w:sz w:val="20"/>
          <w:szCs w:val="20"/>
        </w:rPr>
        <w:t>CAESS,</w:t>
      </w:r>
      <w:r w:rsidR="00CF7A49">
        <w:rPr>
          <w:rFonts w:ascii="Museo Sans 300" w:hAnsi="Museo Sans 300"/>
          <w:sz w:val="20"/>
          <w:szCs w:val="20"/>
        </w:rPr>
        <w:t xml:space="preserve"> </w:t>
      </w:r>
      <w:r w:rsidR="00613E86">
        <w:rPr>
          <w:rFonts w:ascii="Museo Sans 300" w:hAnsi="Museo Sans 300"/>
          <w:sz w:val="20"/>
          <w:szCs w:val="20"/>
        </w:rPr>
        <w:t>S.A.</w:t>
      </w:r>
      <w:r w:rsidR="00CF7A49">
        <w:rPr>
          <w:rFonts w:ascii="Museo Sans 300" w:hAnsi="Museo Sans 300"/>
          <w:sz w:val="20"/>
          <w:szCs w:val="20"/>
        </w:rPr>
        <w:t xml:space="preserve"> </w:t>
      </w:r>
      <w:r w:rsidR="00613E86">
        <w:rPr>
          <w:rFonts w:ascii="Museo Sans 300" w:hAnsi="Museo Sans 300"/>
          <w:sz w:val="20"/>
          <w:szCs w:val="20"/>
        </w:rPr>
        <w:t>de</w:t>
      </w:r>
      <w:r w:rsidR="00CF7A49">
        <w:rPr>
          <w:rFonts w:ascii="Museo Sans 300" w:hAnsi="Museo Sans 300"/>
          <w:sz w:val="20"/>
          <w:szCs w:val="20"/>
        </w:rPr>
        <w:t xml:space="preserve"> </w:t>
      </w:r>
      <w:r w:rsidR="00613E86">
        <w:rPr>
          <w:rFonts w:ascii="Museo Sans 300" w:hAnsi="Museo Sans 300"/>
          <w:sz w:val="20"/>
          <w:szCs w:val="20"/>
        </w:rPr>
        <w:t>C.V.</w:t>
      </w:r>
      <w:r w:rsidR="00501832">
        <w:rPr>
          <w:rFonts w:ascii="Museo Sans 300" w:hAnsi="Museo Sans 300"/>
          <w:sz w:val="20"/>
          <w:szCs w:val="20"/>
        </w:rPr>
        <w:t>,</w:t>
      </w:r>
      <w:r w:rsidR="00CF7A49">
        <w:rPr>
          <w:rFonts w:ascii="Museo Sans 300" w:hAnsi="Museo Sans 300"/>
          <w:sz w:val="20"/>
          <w:szCs w:val="20"/>
        </w:rPr>
        <w:t xml:space="preserve"> </w:t>
      </w:r>
      <w:r w:rsidRPr="00467247">
        <w:rPr>
          <w:rFonts w:ascii="Museo Sans 300" w:hAnsi="Museo Sans 300"/>
          <w:sz w:val="20"/>
          <w:szCs w:val="20"/>
        </w:rPr>
        <w:t>es</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responsable</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4D8AE03D" w14:textId="16A9C422"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00CF7A49">
        <w:rPr>
          <w:rFonts w:ascii="Museo Sans 300" w:hAnsi="Museo Sans 300"/>
          <w:sz w:val="20"/>
          <w:szCs w:val="20"/>
        </w:rPr>
        <w:t xml:space="preserve"> </w:t>
      </w:r>
    </w:p>
    <w:p w14:paraId="609D1B3B" w14:textId="6CA6D125" w:rsid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ese</w:t>
      </w:r>
      <w:r w:rsidR="00CF7A49">
        <w:rPr>
          <w:rFonts w:ascii="Museo Sans 300" w:hAnsi="Museo Sans 300"/>
          <w:sz w:val="20"/>
          <w:szCs w:val="20"/>
        </w:rPr>
        <w:t xml:space="preserve"> </w:t>
      </w:r>
      <w:r w:rsidRPr="00467247">
        <w:rPr>
          <w:rFonts w:ascii="Museo Sans 300" w:hAnsi="Museo Sans 300"/>
          <w:sz w:val="20"/>
          <w:szCs w:val="20"/>
        </w:rPr>
        <w:t>sentido,</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advierte</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dictamen</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resuelve</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caso</w:t>
      </w:r>
      <w:r w:rsidR="00CF7A49">
        <w:rPr>
          <w:rFonts w:ascii="Museo Sans 300" w:hAnsi="Museo Sans 300"/>
          <w:sz w:val="20"/>
          <w:szCs w:val="20"/>
        </w:rPr>
        <w:t xml:space="preserve"> </w:t>
      </w:r>
      <w:r w:rsidRPr="00467247">
        <w:rPr>
          <w:rFonts w:ascii="Museo Sans 300" w:hAnsi="Museo Sans 300"/>
          <w:sz w:val="20"/>
          <w:szCs w:val="20"/>
        </w:rPr>
        <w:t>fue</w:t>
      </w:r>
      <w:r w:rsidR="00CF7A49">
        <w:rPr>
          <w:rFonts w:ascii="Museo Sans 300" w:hAnsi="Museo Sans 300"/>
          <w:sz w:val="20"/>
          <w:szCs w:val="20"/>
        </w:rPr>
        <w:t xml:space="preserve"> </w:t>
      </w:r>
      <w:r w:rsidRPr="00467247">
        <w:rPr>
          <w:rFonts w:ascii="Museo Sans 300" w:hAnsi="Museo Sans 300"/>
          <w:sz w:val="20"/>
          <w:szCs w:val="20"/>
        </w:rPr>
        <w:t>emitido</w:t>
      </w:r>
      <w:r w:rsidR="00CF7A49">
        <w:rPr>
          <w:rFonts w:ascii="Museo Sans 300" w:hAnsi="Museo Sans 300"/>
          <w:sz w:val="20"/>
          <w:szCs w:val="20"/>
        </w:rPr>
        <w:t xml:space="preserve"> </w:t>
      </w:r>
      <w:r w:rsidRPr="00467247">
        <w:rPr>
          <w:rFonts w:ascii="Museo Sans 300" w:hAnsi="Museo Sans 300"/>
          <w:sz w:val="20"/>
          <w:szCs w:val="20"/>
        </w:rPr>
        <w:t>con</w:t>
      </w:r>
      <w:r w:rsidR="00CF7A49">
        <w:rPr>
          <w:rFonts w:ascii="Museo Sans 300" w:hAnsi="Museo Sans 300"/>
          <w:sz w:val="20"/>
          <w:szCs w:val="20"/>
        </w:rPr>
        <w:t xml:space="preserve"> </w:t>
      </w:r>
      <w:r w:rsidRPr="00467247">
        <w:rPr>
          <w:rFonts w:ascii="Museo Sans 300" w:hAnsi="Museo Sans 300"/>
          <w:sz w:val="20"/>
          <w:szCs w:val="20"/>
        </w:rPr>
        <w:t>fundamento</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documentación</w:t>
      </w:r>
      <w:r w:rsidR="00CF7A49">
        <w:rPr>
          <w:rFonts w:ascii="Museo Sans 300" w:hAnsi="Museo Sans 300"/>
          <w:sz w:val="20"/>
          <w:szCs w:val="20"/>
        </w:rPr>
        <w:t xml:space="preserve"> </w:t>
      </w:r>
      <w:r w:rsidRPr="00467247">
        <w:rPr>
          <w:rFonts w:ascii="Museo Sans 300" w:hAnsi="Museo Sans 300"/>
          <w:sz w:val="20"/>
          <w:szCs w:val="20"/>
        </w:rPr>
        <w:t>recopilada</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transcurso</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procedimiento,</w:t>
      </w:r>
      <w:r w:rsidR="00CF7A49">
        <w:rPr>
          <w:rFonts w:ascii="Museo Sans 300" w:hAnsi="Museo Sans 300"/>
          <w:sz w:val="20"/>
          <w:szCs w:val="20"/>
        </w:rPr>
        <w:t xml:space="preserve"> </w:t>
      </w:r>
      <w:r w:rsidRPr="00467247">
        <w:rPr>
          <w:rFonts w:ascii="Museo Sans 300" w:hAnsi="Museo Sans 300"/>
          <w:sz w:val="20"/>
          <w:szCs w:val="20"/>
        </w:rPr>
        <w:t>garantizando</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la</w:t>
      </w:r>
      <w:r w:rsidR="00CF7A49">
        <w:rPr>
          <w:rFonts w:ascii="Museo Sans 300" w:hAnsi="Museo Sans 300"/>
          <w:sz w:val="20"/>
          <w:szCs w:val="20"/>
        </w:rPr>
        <w:t xml:space="preserve"> </w:t>
      </w:r>
      <w:r w:rsidRPr="00467247">
        <w:rPr>
          <w:rFonts w:ascii="Museo Sans 300" w:hAnsi="Museo Sans 300"/>
          <w:sz w:val="20"/>
          <w:szCs w:val="20"/>
        </w:rPr>
        <w:t>SIGET</w:t>
      </w:r>
      <w:r w:rsidR="00CF7A49">
        <w:rPr>
          <w:rFonts w:ascii="Museo Sans 300" w:hAnsi="Museo Sans 300"/>
          <w:sz w:val="20"/>
          <w:szCs w:val="20"/>
        </w:rPr>
        <w:t xml:space="preserve"> </w:t>
      </w:r>
      <w:r w:rsidRPr="00467247">
        <w:rPr>
          <w:rFonts w:ascii="Museo Sans 300" w:hAnsi="Museo Sans 300"/>
          <w:sz w:val="20"/>
          <w:szCs w:val="20"/>
        </w:rPr>
        <w:t>ha</w:t>
      </w:r>
      <w:r w:rsidR="00CF7A49">
        <w:rPr>
          <w:rFonts w:ascii="Museo Sans 300" w:hAnsi="Museo Sans 300"/>
          <w:sz w:val="20"/>
          <w:szCs w:val="20"/>
        </w:rPr>
        <w:t xml:space="preserve"> </w:t>
      </w:r>
      <w:r w:rsidRPr="00467247">
        <w:rPr>
          <w:rFonts w:ascii="Museo Sans 300" w:hAnsi="Museo Sans 300"/>
          <w:sz w:val="20"/>
          <w:szCs w:val="20"/>
        </w:rPr>
        <w:t>revisado</w:t>
      </w:r>
      <w:r w:rsidR="00CF7A49">
        <w:rPr>
          <w:rFonts w:ascii="Museo Sans 300" w:hAnsi="Museo Sans 300"/>
          <w:sz w:val="20"/>
          <w:szCs w:val="20"/>
        </w:rPr>
        <w:t xml:space="preserve"> </w:t>
      </w:r>
      <w:r w:rsidRPr="00467247">
        <w:rPr>
          <w:rFonts w:ascii="Museo Sans 300" w:hAnsi="Museo Sans 300"/>
          <w:sz w:val="20"/>
          <w:szCs w:val="20"/>
        </w:rPr>
        <w:t>el</w:t>
      </w:r>
      <w:r w:rsidR="00CF7A49">
        <w:rPr>
          <w:rFonts w:ascii="Museo Sans 300" w:hAnsi="Museo Sans 300"/>
          <w:sz w:val="20"/>
          <w:szCs w:val="20"/>
        </w:rPr>
        <w:t xml:space="preserve"> </w:t>
      </w:r>
      <w:r w:rsidRPr="00467247">
        <w:rPr>
          <w:rFonts w:ascii="Museo Sans 300" w:hAnsi="Museo Sans 300"/>
          <w:sz w:val="20"/>
          <w:szCs w:val="20"/>
        </w:rPr>
        <w:t>origen</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daños</w:t>
      </w:r>
      <w:r w:rsidR="00CF7A49">
        <w:rPr>
          <w:rFonts w:ascii="Museo Sans 300" w:hAnsi="Museo Sans 300"/>
          <w:sz w:val="20"/>
          <w:szCs w:val="20"/>
        </w:rPr>
        <w:t xml:space="preserve"> </w:t>
      </w:r>
      <w:r w:rsidRPr="00467247">
        <w:rPr>
          <w:rFonts w:ascii="Museo Sans 300" w:hAnsi="Museo Sans 300"/>
          <w:sz w:val="20"/>
          <w:szCs w:val="20"/>
        </w:rPr>
        <w:t>con</w:t>
      </w:r>
      <w:r w:rsidR="00CF7A49">
        <w:rPr>
          <w:rFonts w:ascii="Museo Sans 300" w:hAnsi="Museo Sans 300"/>
          <w:sz w:val="20"/>
          <w:szCs w:val="20"/>
        </w:rPr>
        <w:t xml:space="preserve"> </w:t>
      </w:r>
      <w:r w:rsidRPr="00467247">
        <w:rPr>
          <w:rFonts w:ascii="Museo Sans 300" w:hAnsi="Museo Sans 300"/>
          <w:sz w:val="20"/>
          <w:szCs w:val="20"/>
        </w:rPr>
        <w:t>base</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lo</w:t>
      </w:r>
      <w:r w:rsidR="00CF7A49">
        <w:rPr>
          <w:rFonts w:ascii="Museo Sans 300" w:hAnsi="Museo Sans 300"/>
          <w:sz w:val="20"/>
          <w:szCs w:val="20"/>
        </w:rPr>
        <w:t xml:space="preserve"> </w:t>
      </w:r>
      <w:r w:rsidRPr="00467247">
        <w:rPr>
          <w:rFonts w:ascii="Museo Sans 300" w:hAnsi="Museo Sans 300"/>
          <w:sz w:val="20"/>
          <w:szCs w:val="20"/>
        </w:rPr>
        <w:t>establecido</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normativas</w:t>
      </w:r>
      <w:r w:rsidR="00CF7A49">
        <w:rPr>
          <w:rFonts w:ascii="Museo Sans 300" w:hAnsi="Museo Sans 300"/>
          <w:sz w:val="20"/>
          <w:szCs w:val="20"/>
        </w:rPr>
        <w:t xml:space="preserve"> </w:t>
      </w:r>
      <w:r w:rsidRPr="00467247">
        <w:rPr>
          <w:rFonts w:ascii="Museo Sans 300" w:hAnsi="Museo Sans 300"/>
          <w:sz w:val="20"/>
          <w:szCs w:val="20"/>
        </w:rPr>
        <w:t>vigentes.</w:t>
      </w:r>
      <w:r w:rsidR="00CF7A49">
        <w:rPr>
          <w:rFonts w:ascii="Museo Sans 300" w:hAnsi="Museo Sans 300"/>
          <w:sz w:val="20"/>
          <w:szCs w:val="20"/>
        </w:rPr>
        <w:t xml:space="preserve"> </w:t>
      </w:r>
      <w:r w:rsidRPr="00467247">
        <w:rPr>
          <w:rFonts w:ascii="Museo Sans 300" w:hAnsi="Museo Sans 300"/>
          <w:sz w:val="20"/>
          <w:szCs w:val="20"/>
        </w:rPr>
        <w:t>Asimismo,</w:t>
      </w:r>
      <w:r w:rsidR="00CF7A49">
        <w:rPr>
          <w:rFonts w:ascii="Museo Sans 300" w:hAnsi="Museo Sans 300"/>
          <w:sz w:val="20"/>
          <w:szCs w:val="20"/>
        </w:rPr>
        <w:t xml:space="preserve"> </w:t>
      </w:r>
      <w:r w:rsidRPr="00467247">
        <w:rPr>
          <w:rFonts w:ascii="Museo Sans 300" w:hAnsi="Museo Sans 300"/>
          <w:sz w:val="20"/>
          <w:szCs w:val="20"/>
        </w:rPr>
        <w:t>se</w:t>
      </w:r>
      <w:r w:rsidR="00CF7A49">
        <w:rPr>
          <w:rFonts w:ascii="Museo Sans 300" w:hAnsi="Museo Sans 300"/>
          <w:sz w:val="20"/>
          <w:szCs w:val="20"/>
        </w:rPr>
        <w:t xml:space="preserve"> </w:t>
      </w:r>
      <w:r w:rsidRPr="00467247">
        <w:rPr>
          <w:rFonts w:ascii="Museo Sans 300" w:hAnsi="Museo Sans 300"/>
          <w:sz w:val="20"/>
          <w:szCs w:val="20"/>
        </w:rPr>
        <w:t>advierte</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ambas</w:t>
      </w:r>
      <w:r w:rsidR="00CF7A49">
        <w:rPr>
          <w:rFonts w:ascii="Museo Sans 300" w:hAnsi="Museo Sans 300"/>
          <w:sz w:val="20"/>
          <w:szCs w:val="20"/>
        </w:rPr>
        <w:t xml:space="preserve"> </w:t>
      </w:r>
      <w:r w:rsidRPr="00467247">
        <w:rPr>
          <w:rFonts w:ascii="Museo Sans 300" w:hAnsi="Museo Sans 300"/>
          <w:sz w:val="20"/>
          <w:szCs w:val="20"/>
        </w:rPr>
        <w:t>partes,</w:t>
      </w:r>
      <w:r w:rsidR="00CF7A49">
        <w:rPr>
          <w:rFonts w:ascii="Museo Sans 300" w:hAnsi="Museo Sans 300"/>
          <w:sz w:val="20"/>
          <w:szCs w:val="20"/>
        </w:rPr>
        <w:t xml:space="preserve"> </w:t>
      </w:r>
      <w:r w:rsidRPr="00467247">
        <w:rPr>
          <w:rFonts w:ascii="Museo Sans 300" w:hAnsi="Museo Sans 300"/>
          <w:sz w:val="20"/>
          <w:szCs w:val="20"/>
        </w:rPr>
        <w:t>en</w:t>
      </w:r>
      <w:r w:rsidR="00CF7A49">
        <w:rPr>
          <w:rFonts w:ascii="Museo Sans 300" w:hAnsi="Museo Sans 300"/>
          <w:sz w:val="20"/>
          <w:szCs w:val="20"/>
        </w:rPr>
        <w:t xml:space="preserve"> </w:t>
      </w:r>
      <w:r w:rsidRPr="00467247">
        <w:rPr>
          <w:rFonts w:ascii="Museo Sans 300" w:hAnsi="Museo Sans 300"/>
          <w:sz w:val="20"/>
          <w:szCs w:val="20"/>
        </w:rPr>
        <w:t>las</w:t>
      </w:r>
      <w:r w:rsidR="00CF7A49">
        <w:rPr>
          <w:rFonts w:ascii="Museo Sans 300" w:hAnsi="Museo Sans 300"/>
          <w:sz w:val="20"/>
          <w:szCs w:val="20"/>
        </w:rPr>
        <w:t xml:space="preserve"> </w:t>
      </w:r>
      <w:r w:rsidRPr="00467247">
        <w:rPr>
          <w:rFonts w:ascii="Museo Sans 300" w:hAnsi="Museo Sans 300"/>
          <w:sz w:val="20"/>
          <w:szCs w:val="20"/>
        </w:rPr>
        <w:t>diferentes</w:t>
      </w:r>
      <w:r w:rsidR="00CF7A49">
        <w:rPr>
          <w:rFonts w:ascii="Museo Sans 300" w:hAnsi="Museo Sans 300"/>
          <w:sz w:val="20"/>
          <w:szCs w:val="20"/>
        </w:rPr>
        <w:t xml:space="preserve"> </w:t>
      </w:r>
      <w:r w:rsidRPr="00467247">
        <w:rPr>
          <w:rFonts w:ascii="Museo Sans 300" w:hAnsi="Museo Sans 300"/>
          <w:sz w:val="20"/>
          <w:szCs w:val="20"/>
        </w:rPr>
        <w:t>etapas</w:t>
      </w:r>
      <w:r w:rsidR="00CF7A49">
        <w:rPr>
          <w:rFonts w:ascii="Museo Sans 300" w:hAnsi="Museo Sans 300"/>
          <w:sz w:val="20"/>
          <w:szCs w:val="20"/>
        </w:rPr>
        <w:t xml:space="preserve"> </w:t>
      </w:r>
      <w:r w:rsidRPr="00467247">
        <w:rPr>
          <w:rFonts w:ascii="Museo Sans 300" w:hAnsi="Museo Sans 300"/>
          <w:sz w:val="20"/>
          <w:szCs w:val="20"/>
        </w:rPr>
        <w:t>del</w:t>
      </w:r>
      <w:r w:rsidR="00CF7A49">
        <w:rPr>
          <w:rFonts w:ascii="Museo Sans 300" w:hAnsi="Museo Sans 300"/>
          <w:sz w:val="20"/>
          <w:szCs w:val="20"/>
        </w:rPr>
        <w:t xml:space="preserve"> </w:t>
      </w:r>
      <w:r w:rsidRPr="00467247">
        <w:rPr>
          <w:rFonts w:ascii="Museo Sans 300" w:hAnsi="Museo Sans 300"/>
          <w:sz w:val="20"/>
          <w:szCs w:val="20"/>
        </w:rPr>
        <w:t>procedimiento,</w:t>
      </w:r>
      <w:r w:rsidR="00CF7A49">
        <w:rPr>
          <w:rFonts w:ascii="Museo Sans 300" w:hAnsi="Museo Sans 300"/>
          <w:sz w:val="20"/>
          <w:szCs w:val="20"/>
        </w:rPr>
        <w:t xml:space="preserve"> </w:t>
      </w:r>
      <w:r w:rsidRPr="00467247">
        <w:rPr>
          <w:rFonts w:ascii="Museo Sans 300" w:hAnsi="Museo Sans 300"/>
          <w:sz w:val="20"/>
          <w:szCs w:val="20"/>
        </w:rPr>
        <w:t>han</w:t>
      </w:r>
      <w:r w:rsidR="00CF7A49">
        <w:rPr>
          <w:rFonts w:ascii="Museo Sans 300" w:hAnsi="Museo Sans 300"/>
          <w:sz w:val="20"/>
          <w:szCs w:val="20"/>
        </w:rPr>
        <w:t xml:space="preserve"> </w:t>
      </w:r>
      <w:r w:rsidRPr="00467247">
        <w:rPr>
          <w:rFonts w:ascii="Museo Sans 300" w:hAnsi="Museo Sans 300"/>
          <w:sz w:val="20"/>
          <w:szCs w:val="20"/>
        </w:rPr>
        <w:t>tenido</w:t>
      </w:r>
      <w:r w:rsidR="00CF7A49">
        <w:rPr>
          <w:rFonts w:ascii="Museo Sans 300" w:hAnsi="Museo Sans 300"/>
          <w:sz w:val="20"/>
          <w:szCs w:val="20"/>
        </w:rPr>
        <w:t xml:space="preserve"> </w:t>
      </w:r>
      <w:r w:rsidRPr="00467247">
        <w:rPr>
          <w:rFonts w:ascii="Museo Sans 300" w:hAnsi="Museo Sans 300"/>
          <w:sz w:val="20"/>
          <w:szCs w:val="20"/>
        </w:rPr>
        <w:t>igual</w:t>
      </w:r>
      <w:r w:rsidR="00CF7A49">
        <w:rPr>
          <w:rFonts w:ascii="Museo Sans 300" w:hAnsi="Museo Sans 300"/>
          <w:sz w:val="20"/>
          <w:szCs w:val="20"/>
        </w:rPr>
        <w:t xml:space="preserve"> </w:t>
      </w:r>
      <w:r w:rsidRPr="00467247">
        <w:rPr>
          <w:rFonts w:ascii="Museo Sans 300" w:hAnsi="Museo Sans 300"/>
          <w:sz w:val="20"/>
          <w:szCs w:val="20"/>
        </w:rPr>
        <w:t>oportunidad</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pronunciarse,</w:t>
      </w:r>
      <w:r w:rsidR="00CF7A49">
        <w:rPr>
          <w:rFonts w:ascii="Museo Sans 300" w:hAnsi="Museo Sans 300"/>
          <w:sz w:val="20"/>
          <w:szCs w:val="20"/>
        </w:rPr>
        <w:t xml:space="preserve"> </w:t>
      </w:r>
      <w:r w:rsidRPr="00467247">
        <w:rPr>
          <w:rFonts w:ascii="Museo Sans 300" w:hAnsi="Museo Sans 300"/>
          <w:sz w:val="20"/>
          <w:szCs w:val="20"/>
        </w:rPr>
        <w:t>asegurando</w:t>
      </w:r>
      <w:r w:rsidR="00CF7A49">
        <w:rPr>
          <w:rFonts w:ascii="Museo Sans 300" w:hAnsi="Museo Sans 300"/>
          <w:sz w:val="20"/>
          <w:szCs w:val="20"/>
        </w:rPr>
        <w:t xml:space="preserve"> </w:t>
      </w:r>
      <w:r w:rsidRPr="00467247">
        <w:rPr>
          <w:rFonts w:ascii="Museo Sans 300" w:hAnsi="Museo Sans 300"/>
          <w:sz w:val="20"/>
          <w:szCs w:val="20"/>
        </w:rPr>
        <w:t>los</w:t>
      </w:r>
      <w:r w:rsidR="00CF7A49">
        <w:rPr>
          <w:rFonts w:ascii="Museo Sans 300" w:hAnsi="Museo Sans 300"/>
          <w:sz w:val="20"/>
          <w:szCs w:val="20"/>
        </w:rPr>
        <w:t xml:space="preserve"> </w:t>
      </w:r>
      <w:r w:rsidRPr="00467247">
        <w:rPr>
          <w:rFonts w:ascii="Museo Sans 300" w:hAnsi="Museo Sans 300"/>
          <w:sz w:val="20"/>
          <w:szCs w:val="20"/>
        </w:rPr>
        <w:t>derechos</w:t>
      </w:r>
      <w:r w:rsidR="00CF7A49">
        <w:rPr>
          <w:rFonts w:ascii="Museo Sans 300" w:hAnsi="Museo Sans 300"/>
          <w:sz w:val="20"/>
          <w:szCs w:val="20"/>
        </w:rPr>
        <w:t xml:space="preserve"> </w:t>
      </w:r>
      <w:r w:rsidRPr="00467247">
        <w:rPr>
          <w:rFonts w:ascii="Museo Sans 300" w:hAnsi="Museo Sans 300"/>
          <w:sz w:val="20"/>
          <w:szCs w:val="20"/>
        </w:rPr>
        <w:t>de</w:t>
      </w:r>
      <w:r w:rsidR="00CF7A49">
        <w:rPr>
          <w:rFonts w:ascii="Museo Sans 300" w:hAnsi="Museo Sans 300"/>
          <w:sz w:val="20"/>
          <w:szCs w:val="20"/>
        </w:rPr>
        <w:t xml:space="preserve"> </w:t>
      </w:r>
      <w:r w:rsidRPr="00467247">
        <w:rPr>
          <w:rFonts w:ascii="Museo Sans 300" w:hAnsi="Museo Sans 300"/>
          <w:sz w:val="20"/>
          <w:szCs w:val="20"/>
        </w:rPr>
        <w:t>audiencia</w:t>
      </w:r>
      <w:r w:rsidR="00CF7A49">
        <w:rPr>
          <w:rFonts w:ascii="Museo Sans 300" w:hAnsi="Museo Sans 300"/>
          <w:sz w:val="20"/>
          <w:szCs w:val="20"/>
        </w:rPr>
        <w:t xml:space="preserve"> </w:t>
      </w:r>
      <w:r w:rsidRPr="00467247">
        <w:rPr>
          <w:rFonts w:ascii="Museo Sans 300" w:hAnsi="Museo Sans 300"/>
          <w:sz w:val="20"/>
          <w:szCs w:val="20"/>
        </w:rPr>
        <w:t>y</w:t>
      </w:r>
      <w:r w:rsidR="00CF7A49">
        <w:rPr>
          <w:rFonts w:ascii="Museo Sans 300" w:hAnsi="Museo Sans 300"/>
          <w:sz w:val="20"/>
          <w:szCs w:val="20"/>
        </w:rPr>
        <w:t xml:space="preserve"> </w:t>
      </w:r>
      <w:r w:rsidRPr="00467247">
        <w:rPr>
          <w:rFonts w:ascii="Museo Sans 300" w:hAnsi="Museo Sans 300"/>
          <w:sz w:val="20"/>
          <w:szCs w:val="20"/>
        </w:rPr>
        <w:t>defensa</w:t>
      </w:r>
      <w:r w:rsidR="00CF7A49">
        <w:rPr>
          <w:rFonts w:ascii="Museo Sans 300" w:hAnsi="Museo Sans 300"/>
          <w:sz w:val="20"/>
          <w:szCs w:val="20"/>
        </w:rPr>
        <w:t xml:space="preserve"> </w:t>
      </w:r>
      <w:r w:rsidRPr="00467247">
        <w:rPr>
          <w:rFonts w:ascii="Museo Sans 300" w:hAnsi="Museo Sans 300"/>
          <w:sz w:val="20"/>
          <w:szCs w:val="20"/>
        </w:rPr>
        <w:t>que</w:t>
      </w:r>
      <w:r w:rsidR="00CF7A49">
        <w:rPr>
          <w:rFonts w:ascii="Museo Sans 300" w:hAnsi="Museo Sans 300"/>
          <w:sz w:val="20"/>
          <w:szCs w:val="20"/>
        </w:rPr>
        <w:t xml:space="preserve"> </w:t>
      </w:r>
      <w:r w:rsidRPr="00467247">
        <w:rPr>
          <w:rFonts w:ascii="Museo Sans 300" w:hAnsi="Museo Sans 300"/>
          <w:sz w:val="20"/>
          <w:szCs w:val="20"/>
        </w:rPr>
        <w:t>conforme</w:t>
      </w:r>
      <w:r w:rsidR="00CF7A49">
        <w:rPr>
          <w:rFonts w:ascii="Museo Sans 300" w:hAnsi="Museo Sans 300"/>
          <w:sz w:val="20"/>
          <w:szCs w:val="20"/>
        </w:rPr>
        <w:t xml:space="preserve"> </w:t>
      </w:r>
      <w:r w:rsidRPr="00467247">
        <w:rPr>
          <w:rFonts w:ascii="Museo Sans 300" w:hAnsi="Museo Sans 300"/>
          <w:sz w:val="20"/>
          <w:szCs w:val="20"/>
        </w:rPr>
        <w:t>a</w:t>
      </w:r>
      <w:r w:rsidR="00CF7A49">
        <w:rPr>
          <w:rFonts w:ascii="Museo Sans 300" w:hAnsi="Museo Sans 300"/>
          <w:sz w:val="20"/>
          <w:szCs w:val="20"/>
        </w:rPr>
        <w:t xml:space="preserve"> </w:t>
      </w:r>
      <w:r w:rsidRPr="00467247">
        <w:rPr>
          <w:rFonts w:ascii="Museo Sans 300" w:hAnsi="Museo Sans 300"/>
          <w:sz w:val="20"/>
          <w:szCs w:val="20"/>
        </w:rPr>
        <w:t>ley</w:t>
      </w:r>
      <w:r w:rsidR="00CF7A49">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1CC78E1" w14:textId="5A2A75A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CF7A49">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12C0C05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CF7A49">
        <w:rPr>
          <w:rFonts w:ascii="Museo Sans 300" w:hAnsi="Museo Sans 300"/>
          <w:sz w:val="20"/>
          <w:szCs w:val="20"/>
        </w:rPr>
        <w:t xml:space="preserve"> </w:t>
      </w:r>
      <w:r w:rsidRPr="0095780B">
        <w:rPr>
          <w:rFonts w:ascii="Museo Sans 300" w:hAnsi="Museo Sans 300"/>
          <w:sz w:val="20"/>
          <w:szCs w:val="20"/>
        </w:rPr>
        <w:t>conformidad</w:t>
      </w:r>
      <w:r w:rsidR="00CF7A49">
        <w:rPr>
          <w:rFonts w:ascii="Museo Sans 300" w:hAnsi="Museo Sans 300"/>
          <w:sz w:val="20"/>
          <w:szCs w:val="20"/>
        </w:rPr>
        <w:t xml:space="preserve"> </w:t>
      </w:r>
      <w:r w:rsidRPr="0095780B">
        <w:rPr>
          <w:rFonts w:ascii="Museo Sans 300" w:hAnsi="Museo Sans 300"/>
          <w:sz w:val="20"/>
          <w:szCs w:val="20"/>
        </w:rPr>
        <w:t>con</w:t>
      </w:r>
      <w:r w:rsidR="00CF7A49">
        <w:rPr>
          <w:rFonts w:ascii="Museo Sans 300" w:hAnsi="Museo Sans 300"/>
          <w:sz w:val="20"/>
          <w:szCs w:val="20"/>
        </w:rPr>
        <w:t xml:space="preserve"> </w:t>
      </w:r>
      <w:r w:rsidRPr="0095780B">
        <w:rPr>
          <w:rFonts w:ascii="Museo Sans 300" w:hAnsi="Museo Sans 300"/>
          <w:sz w:val="20"/>
          <w:szCs w:val="20"/>
        </w:rPr>
        <w:t>el</w:t>
      </w:r>
      <w:r w:rsidR="00CF7A49">
        <w:rPr>
          <w:rFonts w:ascii="Museo Sans 300" w:hAnsi="Museo Sans 300"/>
          <w:sz w:val="20"/>
          <w:szCs w:val="20"/>
        </w:rPr>
        <w:t xml:space="preserve"> </w:t>
      </w:r>
      <w:r w:rsidRPr="0095780B">
        <w:rPr>
          <w:rFonts w:ascii="Museo Sans 300" w:hAnsi="Museo Sans 300"/>
          <w:sz w:val="20"/>
          <w:szCs w:val="20"/>
        </w:rPr>
        <w:t>artículo</w:t>
      </w:r>
      <w:r w:rsidR="00CF7A49">
        <w:rPr>
          <w:rFonts w:ascii="Museo Sans 300" w:hAnsi="Museo Sans 300"/>
          <w:sz w:val="20"/>
          <w:szCs w:val="20"/>
        </w:rPr>
        <w:t xml:space="preserve"> </w:t>
      </w:r>
      <w:r w:rsidRPr="0095780B">
        <w:rPr>
          <w:rFonts w:ascii="Museo Sans 300" w:hAnsi="Museo Sans 300"/>
          <w:sz w:val="20"/>
          <w:szCs w:val="20"/>
        </w:rPr>
        <w:t>20</w:t>
      </w:r>
      <w:r w:rsidR="00CF7A49">
        <w:rPr>
          <w:rFonts w:ascii="Museo Sans 300" w:hAnsi="Museo Sans 300"/>
          <w:sz w:val="20"/>
          <w:szCs w:val="20"/>
        </w:rPr>
        <w:t xml:space="preserve"> </w:t>
      </w:r>
      <w:r w:rsidRPr="0095780B">
        <w:rPr>
          <w:rFonts w:ascii="Museo Sans 300" w:hAnsi="Museo Sans 300"/>
          <w:sz w:val="20"/>
          <w:szCs w:val="20"/>
        </w:rPr>
        <w:t>de</w:t>
      </w:r>
      <w:r w:rsidR="00CF7A49">
        <w:rPr>
          <w:rFonts w:ascii="Museo Sans 300" w:hAnsi="Museo Sans 300"/>
          <w:sz w:val="20"/>
          <w:szCs w:val="20"/>
        </w:rPr>
        <w:t xml:space="preserve"> </w:t>
      </w:r>
      <w:r w:rsidRPr="0095780B">
        <w:rPr>
          <w:rFonts w:ascii="Museo Sans 300" w:hAnsi="Museo Sans 300"/>
          <w:sz w:val="20"/>
          <w:szCs w:val="20"/>
        </w:rPr>
        <w:t>la</w:t>
      </w:r>
      <w:r w:rsidR="00CF7A49">
        <w:rPr>
          <w:rFonts w:ascii="Museo Sans 300" w:hAnsi="Museo Sans 300"/>
          <w:sz w:val="20"/>
          <w:szCs w:val="20"/>
        </w:rPr>
        <w:t xml:space="preserve"> </w:t>
      </w:r>
      <w:r w:rsidRPr="0095780B">
        <w:rPr>
          <w:rFonts w:ascii="Museo Sans 300" w:hAnsi="Museo Sans 300"/>
          <w:sz w:val="20"/>
          <w:szCs w:val="20"/>
        </w:rPr>
        <w:t>Normativa</w:t>
      </w:r>
      <w:r w:rsidR="00CF7A49">
        <w:rPr>
          <w:rFonts w:ascii="Museo Sans 300" w:hAnsi="Museo Sans 300"/>
          <w:sz w:val="20"/>
          <w:szCs w:val="20"/>
        </w:rPr>
        <w:t xml:space="preserve"> </w:t>
      </w:r>
      <w:r w:rsidRPr="0095780B">
        <w:rPr>
          <w:rFonts w:ascii="Museo Sans 300" w:hAnsi="Museo Sans 300"/>
          <w:sz w:val="20"/>
          <w:szCs w:val="20"/>
        </w:rPr>
        <w:t>para</w:t>
      </w:r>
      <w:r w:rsidR="00CF7A49">
        <w:rPr>
          <w:rFonts w:ascii="Museo Sans 300" w:hAnsi="Museo Sans 300"/>
          <w:sz w:val="20"/>
          <w:szCs w:val="20"/>
        </w:rPr>
        <w:t xml:space="preserve"> </w:t>
      </w:r>
      <w:r w:rsidRPr="0095780B">
        <w:rPr>
          <w:rFonts w:ascii="Museo Sans 300" w:hAnsi="Museo Sans 300"/>
          <w:sz w:val="20"/>
          <w:szCs w:val="20"/>
        </w:rPr>
        <w:t>la</w:t>
      </w:r>
      <w:r w:rsidR="00CF7A49">
        <w:rPr>
          <w:rFonts w:ascii="Museo Sans 300" w:hAnsi="Museo Sans 300"/>
          <w:sz w:val="20"/>
          <w:szCs w:val="20"/>
        </w:rPr>
        <w:t xml:space="preserve"> </w:t>
      </w:r>
      <w:r w:rsidRPr="0095780B">
        <w:rPr>
          <w:rFonts w:ascii="Museo Sans 300" w:hAnsi="Museo Sans 300"/>
          <w:sz w:val="20"/>
          <w:szCs w:val="20"/>
        </w:rPr>
        <w:t>Compensación</w:t>
      </w:r>
      <w:r w:rsidR="00CF7A49">
        <w:rPr>
          <w:rFonts w:ascii="Museo Sans 300" w:hAnsi="Museo Sans 300"/>
          <w:sz w:val="20"/>
          <w:szCs w:val="20"/>
        </w:rPr>
        <w:t xml:space="preserve"> </w:t>
      </w:r>
      <w:r w:rsidRPr="0095780B">
        <w:rPr>
          <w:rFonts w:ascii="Museo Sans 300" w:hAnsi="Museo Sans 300"/>
          <w:sz w:val="20"/>
          <w:szCs w:val="20"/>
        </w:rPr>
        <w:t>por</w:t>
      </w:r>
      <w:r w:rsidR="00CF7A49">
        <w:rPr>
          <w:rFonts w:ascii="Museo Sans 300" w:hAnsi="Museo Sans 300"/>
          <w:sz w:val="20"/>
          <w:szCs w:val="20"/>
        </w:rPr>
        <w:t xml:space="preserve"> </w:t>
      </w:r>
      <w:r w:rsidRPr="0095780B">
        <w:rPr>
          <w:rFonts w:ascii="Museo Sans 300" w:hAnsi="Museo Sans 300"/>
          <w:sz w:val="20"/>
          <w:szCs w:val="20"/>
        </w:rPr>
        <w:t>Daños</w:t>
      </w:r>
      <w:r w:rsidR="00CF7A49">
        <w:rPr>
          <w:rFonts w:ascii="Museo Sans 300" w:hAnsi="Museo Sans 300"/>
          <w:sz w:val="20"/>
          <w:szCs w:val="20"/>
        </w:rPr>
        <w:t xml:space="preserve"> </w:t>
      </w:r>
      <w:r w:rsidRPr="0095780B">
        <w:rPr>
          <w:rFonts w:ascii="Museo Sans 300" w:hAnsi="Museo Sans 300"/>
          <w:sz w:val="20"/>
          <w:szCs w:val="20"/>
        </w:rPr>
        <w:t>Económicos</w:t>
      </w:r>
      <w:r w:rsidR="00CF7A49">
        <w:rPr>
          <w:rFonts w:ascii="Museo Sans 300" w:hAnsi="Museo Sans 300"/>
          <w:sz w:val="20"/>
          <w:szCs w:val="20"/>
        </w:rPr>
        <w:t xml:space="preserve"> </w:t>
      </w:r>
      <w:r w:rsidRPr="0095780B">
        <w:rPr>
          <w:rFonts w:ascii="Museo Sans 300" w:hAnsi="Museo Sans 300"/>
          <w:sz w:val="20"/>
          <w:szCs w:val="20"/>
        </w:rPr>
        <w:t>o</w:t>
      </w:r>
      <w:r w:rsidR="00CF7A49">
        <w:rPr>
          <w:rFonts w:ascii="Museo Sans 300" w:hAnsi="Museo Sans 300"/>
          <w:sz w:val="20"/>
          <w:szCs w:val="20"/>
        </w:rPr>
        <w:t xml:space="preserve"> </w:t>
      </w:r>
      <w:r w:rsidRPr="0095780B">
        <w:rPr>
          <w:rFonts w:ascii="Museo Sans 300" w:hAnsi="Museo Sans 300"/>
          <w:sz w:val="20"/>
          <w:szCs w:val="20"/>
        </w:rPr>
        <w:t>a</w:t>
      </w:r>
      <w:r w:rsidR="00CF7A49">
        <w:rPr>
          <w:rFonts w:ascii="Museo Sans 300" w:hAnsi="Museo Sans 300"/>
          <w:sz w:val="20"/>
          <w:szCs w:val="20"/>
        </w:rPr>
        <w:t xml:space="preserve"> </w:t>
      </w:r>
      <w:r w:rsidRPr="0095780B">
        <w:rPr>
          <w:rFonts w:ascii="Museo Sans 300" w:hAnsi="Museo Sans 300"/>
          <w:sz w:val="20"/>
          <w:szCs w:val="20"/>
        </w:rPr>
        <w:t>Equipos,</w:t>
      </w:r>
      <w:r w:rsidR="00CF7A49">
        <w:rPr>
          <w:rFonts w:ascii="Museo Sans 300" w:hAnsi="Museo Sans 300"/>
          <w:sz w:val="20"/>
          <w:szCs w:val="20"/>
        </w:rPr>
        <w:t xml:space="preserve"> </w:t>
      </w:r>
      <w:r w:rsidRPr="0095780B">
        <w:rPr>
          <w:rFonts w:ascii="Museo Sans 300" w:hAnsi="Museo Sans 300"/>
          <w:sz w:val="20"/>
          <w:szCs w:val="20"/>
        </w:rPr>
        <w:t>Artefactos</w:t>
      </w:r>
      <w:r w:rsidR="00CF7A49">
        <w:rPr>
          <w:rFonts w:ascii="Museo Sans 300" w:hAnsi="Museo Sans 300"/>
          <w:sz w:val="20"/>
          <w:szCs w:val="20"/>
        </w:rPr>
        <w:t xml:space="preserve"> </w:t>
      </w:r>
      <w:r w:rsidRPr="0095780B">
        <w:rPr>
          <w:rFonts w:ascii="Museo Sans 300" w:hAnsi="Museo Sans 300"/>
          <w:sz w:val="20"/>
          <w:szCs w:val="20"/>
        </w:rPr>
        <w:t>o</w:t>
      </w:r>
      <w:r w:rsidR="00CF7A49">
        <w:rPr>
          <w:rFonts w:ascii="Museo Sans 300" w:hAnsi="Museo Sans 300"/>
          <w:sz w:val="20"/>
          <w:szCs w:val="20"/>
        </w:rPr>
        <w:t xml:space="preserve"> </w:t>
      </w:r>
      <w:r w:rsidRPr="0095780B">
        <w:rPr>
          <w:rFonts w:ascii="Museo Sans 300" w:hAnsi="Museo Sans 300"/>
          <w:sz w:val="20"/>
          <w:szCs w:val="20"/>
        </w:rPr>
        <w:t>Instalaciones,</w:t>
      </w:r>
      <w:r w:rsidR="00CF7A49">
        <w:rPr>
          <w:rFonts w:ascii="Museo Sans 300" w:hAnsi="Museo Sans 300"/>
          <w:sz w:val="20"/>
          <w:szCs w:val="20"/>
        </w:rPr>
        <w:t xml:space="preserve"> </w:t>
      </w:r>
      <w:r w:rsidRPr="0095780B">
        <w:rPr>
          <w:rFonts w:ascii="Museo Sans 300" w:hAnsi="Museo Sans 300"/>
          <w:sz w:val="20"/>
          <w:szCs w:val="20"/>
        </w:rPr>
        <w:t>la</w:t>
      </w:r>
      <w:r w:rsidR="00CF7A49">
        <w:rPr>
          <w:rFonts w:ascii="Museo Sans 300" w:hAnsi="Museo Sans 300"/>
          <w:sz w:val="20"/>
          <w:szCs w:val="20"/>
        </w:rPr>
        <w:t xml:space="preserve"> </w:t>
      </w:r>
      <w:r w:rsidRPr="0095780B">
        <w:rPr>
          <w:rFonts w:ascii="Museo Sans 300" w:hAnsi="Museo Sans 300"/>
          <w:sz w:val="20"/>
          <w:szCs w:val="20"/>
        </w:rPr>
        <w:t>resolución</w:t>
      </w:r>
      <w:r w:rsidR="00CF7A49">
        <w:rPr>
          <w:rFonts w:ascii="Museo Sans 300" w:hAnsi="Museo Sans 300"/>
          <w:sz w:val="20"/>
          <w:szCs w:val="20"/>
        </w:rPr>
        <w:t xml:space="preserve"> </w:t>
      </w:r>
      <w:r w:rsidRPr="0095780B">
        <w:rPr>
          <w:rFonts w:ascii="Museo Sans 300" w:hAnsi="Museo Sans 300"/>
          <w:sz w:val="20"/>
          <w:szCs w:val="20"/>
        </w:rPr>
        <w:t>final</w:t>
      </w:r>
      <w:r w:rsidR="00CF7A49">
        <w:rPr>
          <w:rFonts w:ascii="Museo Sans 300" w:hAnsi="Museo Sans 300"/>
          <w:sz w:val="20"/>
          <w:szCs w:val="20"/>
        </w:rPr>
        <w:t xml:space="preserve"> </w:t>
      </w:r>
      <w:r w:rsidRPr="0095780B">
        <w:rPr>
          <w:rFonts w:ascii="Museo Sans 300" w:hAnsi="Museo Sans 300"/>
          <w:sz w:val="20"/>
          <w:szCs w:val="20"/>
        </w:rPr>
        <w:t>deberá</w:t>
      </w:r>
      <w:r w:rsidR="00CF7A49">
        <w:rPr>
          <w:rFonts w:ascii="Museo Sans 300" w:hAnsi="Museo Sans 300"/>
          <w:sz w:val="20"/>
          <w:szCs w:val="20"/>
        </w:rPr>
        <w:t xml:space="preserve"> </w:t>
      </w:r>
      <w:r w:rsidRPr="0095780B">
        <w:rPr>
          <w:rFonts w:ascii="Museo Sans 300" w:hAnsi="Museo Sans 300"/>
          <w:sz w:val="20"/>
          <w:szCs w:val="20"/>
        </w:rPr>
        <w:t>definir</w:t>
      </w:r>
      <w:r w:rsidR="00CF7A49">
        <w:rPr>
          <w:rFonts w:ascii="Museo Sans 300" w:hAnsi="Museo Sans 300"/>
          <w:sz w:val="20"/>
          <w:szCs w:val="20"/>
        </w:rPr>
        <w:t xml:space="preserve"> </w:t>
      </w:r>
      <w:r w:rsidRPr="0095780B">
        <w:rPr>
          <w:rFonts w:ascii="Museo Sans 300" w:hAnsi="Museo Sans 300"/>
          <w:sz w:val="20"/>
          <w:szCs w:val="20"/>
        </w:rPr>
        <w:t>si</w:t>
      </w:r>
      <w:r w:rsidR="00CF7A49">
        <w:rPr>
          <w:rFonts w:ascii="Museo Sans 300" w:hAnsi="Museo Sans 300"/>
          <w:sz w:val="20"/>
          <w:szCs w:val="20"/>
        </w:rPr>
        <w:t xml:space="preserve"> </w:t>
      </w:r>
      <w:r w:rsidRPr="0095780B">
        <w:rPr>
          <w:rFonts w:ascii="Museo Sans 300" w:hAnsi="Museo Sans 300"/>
          <w:sz w:val="20"/>
          <w:szCs w:val="20"/>
        </w:rPr>
        <w:t>es</w:t>
      </w:r>
      <w:r w:rsidR="00CF7A49">
        <w:rPr>
          <w:rFonts w:ascii="Museo Sans 300" w:hAnsi="Museo Sans 300"/>
          <w:sz w:val="20"/>
          <w:szCs w:val="20"/>
        </w:rPr>
        <w:t xml:space="preserve"> </w:t>
      </w:r>
      <w:r w:rsidRPr="0095780B">
        <w:rPr>
          <w:rFonts w:ascii="Museo Sans 300" w:hAnsi="Museo Sans 300"/>
          <w:sz w:val="20"/>
          <w:szCs w:val="20"/>
        </w:rPr>
        <w:t>procedente</w:t>
      </w:r>
      <w:r w:rsidR="00CF7A49">
        <w:rPr>
          <w:rFonts w:ascii="Museo Sans 300" w:hAnsi="Museo Sans 300"/>
          <w:sz w:val="20"/>
          <w:szCs w:val="20"/>
        </w:rPr>
        <w:t xml:space="preserve"> </w:t>
      </w:r>
      <w:r w:rsidRPr="0095780B">
        <w:rPr>
          <w:rFonts w:ascii="Museo Sans 300" w:hAnsi="Museo Sans 300"/>
          <w:sz w:val="20"/>
          <w:szCs w:val="20"/>
        </w:rPr>
        <w:t>una</w:t>
      </w:r>
      <w:r w:rsidR="00CF7A49">
        <w:rPr>
          <w:rFonts w:ascii="Museo Sans 300" w:hAnsi="Museo Sans 300"/>
          <w:sz w:val="20"/>
          <w:szCs w:val="20"/>
        </w:rPr>
        <w:t xml:space="preserve"> </w:t>
      </w:r>
      <w:r w:rsidRPr="0095780B">
        <w:rPr>
          <w:rFonts w:ascii="Museo Sans 300" w:hAnsi="Museo Sans 300"/>
          <w:sz w:val="20"/>
          <w:szCs w:val="20"/>
        </w:rPr>
        <w:t>compensación</w:t>
      </w:r>
      <w:r w:rsidR="00CF7A49">
        <w:rPr>
          <w:rFonts w:ascii="Museo Sans 300" w:hAnsi="Museo Sans 300"/>
          <w:sz w:val="20"/>
          <w:szCs w:val="20"/>
        </w:rPr>
        <w:t xml:space="preserve"> </w:t>
      </w:r>
      <w:r w:rsidRPr="0095780B">
        <w:rPr>
          <w:rFonts w:ascii="Museo Sans 300" w:hAnsi="Museo Sans 300"/>
          <w:sz w:val="20"/>
          <w:szCs w:val="20"/>
        </w:rPr>
        <w:t>económica,</w:t>
      </w:r>
      <w:r w:rsidR="00CF7A49">
        <w:rPr>
          <w:rFonts w:ascii="Museo Sans 300" w:hAnsi="Museo Sans 300"/>
          <w:sz w:val="20"/>
          <w:szCs w:val="20"/>
        </w:rPr>
        <w:t xml:space="preserve"> </w:t>
      </w:r>
      <w:r w:rsidRPr="0095780B">
        <w:rPr>
          <w:rFonts w:ascii="Museo Sans 300" w:hAnsi="Museo Sans 300"/>
          <w:sz w:val="20"/>
          <w:szCs w:val="20"/>
        </w:rPr>
        <w:t>para</w:t>
      </w:r>
      <w:r w:rsidR="00CF7A49">
        <w:rPr>
          <w:rFonts w:ascii="Museo Sans 300" w:hAnsi="Museo Sans 300"/>
          <w:sz w:val="20"/>
          <w:szCs w:val="20"/>
        </w:rPr>
        <w:t xml:space="preserve"> </w:t>
      </w:r>
      <w:r w:rsidRPr="0095780B">
        <w:rPr>
          <w:rFonts w:ascii="Museo Sans 300" w:hAnsi="Museo Sans 300"/>
          <w:sz w:val="20"/>
          <w:szCs w:val="20"/>
        </w:rPr>
        <w:t>lo</w:t>
      </w:r>
      <w:r w:rsidR="00CF7A49">
        <w:rPr>
          <w:rFonts w:ascii="Museo Sans 300" w:hAnsi="Museo Sans 300"/>
          <w:sz w:val="20"/>
          <w:szCs w:val="20"/>
        </w:rPr>
        <w:t xml:space="preserve"> </w:t>
      </w:r>
      <w:r w:rsidRPr="0095780B">
        <w:rPr>
          <w:rFonts w:ascii="Museo Sans 300" w:hAnsi="Museo Sans 300"/>
          <w:sz w:val="20"/>
          <w:szCs w:val="20"/>
        </w:rPr>
        <w:t>cual</w:t>
      </w:r>
      <w:r w:rsidR="00CF7A49">
        <w:rPr>
          <w:rFonts w:ascii="Museo Sans 300" w:hAnsi="Museo Sans 300"/>
          <w:sz w:val="20"/>
          <w:szCs w:val="20"/>
        </w:rPr>
        <w:t xml:space="preserve"> </w:t>
      </w:r>
      <w:r w:rsidRPr="0095780B">
        <w:rPr>
          <w:rFonts w:ascii="Museo Sans 300" w:hAnsi="Museo Sans 300"/>
          <w:sz w:val="20"/>
          <w:szCs w:val="20"/>
        </w:rPr>
        <w:t>dicha</w:t>
      </w:r>
      <w:r w:rsidR="00CF7A49">
        <w:rPr>
          <w:rFonts w:ascii="Museo Sans 300" w:hAnsi="Museo Sans 300"/>
          <w:sz w:val="20"/>
          <w:szCs w:val="20"/>
        </w:rPr>
        <w:t xml:space="preserve"> </w:t>
      </w:r>
      <w:r w:rsidRPr="0095780B">
        <w:rPr>
          <w:rFonts w:ascii="Museo Sans 300" w:hAnsi="Museo Sans 300"/>
          <w:sz w:val="20"/>
          <w:szCs w:val="20"/>
        </w:rPr>
        <w:t>resolución</w:t>
      </w:r>
      <w:r w:rsidR="00CF7A49">
        <w:rPr>
          <w:rFonts w:ascii="Museo Sans 300" w:hAnsi="Museo Sans 300"/>
          <w:sz w:val="20"/>
          <w:szCs w:val="20"/>
        </w:rPr>
        <w:t xml:space="preserve"> </w:t>
      </w:r>
      <w:r w:rsidRPr="0095780B">
        <w:rPr>
          <w:rFonts w:ascii="Museo Sans 300" w:hAnsi="Museo Sans 300"/>
          <w:sz w:val="20"/>
          <w:szCs w:val="20"/>
        </w:rPr>
        <w:t>será</w:t>
      </w:r>
      <w:r w:rsidR="00CF7A49">
        <w:rPr>
          <w:rFonts w:ascii="Museo Sans 300" w:hAnsi="Museo Sans 300"/>
          <w:sz w:val="20"/>
          <w:szCs w:val="20"/>
        </w:rPr>
        <w:t xml:space="preserve"> </w:t>
      </w:r>
      <w:r w:rsidRPr="0095780B">
        <w:rPr>
          <w:rFonts w:ascii="Museo Sans 300" w:hAnsi="Museo Sans 300"/>
          <w:sz w:val="20"/>
          <w:szCs w:val="20"/>
        </w:rPr>
        <w:t>fundamentada</w:t>
      </w:r>
      <w:r w:rsidR="00CF7A49">
        <w:rPr>
          <w:rFonts w:ascii="Museo Sans 300" w:hAnsi="Museo Sans 300"/>
          <w:sz w:val="20"/>
          <w:szCs w:val="20"/>
        </w:rPr>
        <w:t xml:space="preserve"> </w:t>
      </w:r>
      <w:r w:rsidRPr="0095780B">
        <w:rPr>
          <w:rFonts w:ascii="Museo Sans 300" w:hAnsi="Museo Sans 300"/>
          <w:sz w:val="20"/>
          <w:szCs w:val="20"/>
        </w:rPr>
        <w:t>en</w:t>
      </w:r>
      <w:r w:rsidR="00CF7A49">
        <w:rPr>
          <w:rFonts w:ascii="Museo Sans 300" w:hAnsi="Museo Sans 300"/>
          <w:sz w:val="20"/>
          <w:szCs w:val="20"/>
        </w:rPr>
        <w:t xml:space="preserve"> </w:t>
      </w:r>
      <w:r w:rsidRPr="0095780B">
        <w:rPr>
          <w:rFonts w:ascii="Museo Sans 300" w:hAnsi="Museo Sans 300"/>
          <w:sz w:val="20"/>
          <w:szCs w:val="20"/>
        </w:rPr>
        <w:t>el</w:t>
      </w:r>
      <w:r w:rsidR="00CF7A49">
        <w:rPr>
          <w:rFonts w:ascii="Museo Sans 300" w:hAnsi="Museo Sans 300"/>
          <w:sz w:val="20"/>
          <w:szCs w:val="20"/>
        </w:rPr>
        <w:t xml:space="preserve"> </w:t>
      </w:r>
      <w:r w:rsidRPr="0095780B">
        <w:rPr>
          <w:rFonts w:ascii="Museo Sans 300" w:hAnsi="Museo Sans 300"/>
          <w:sz w:val="20"/>
          <w:szCs w:val="20"/>
        </w:rPr>
        <w:t>dictamen</w:t>
      </w:r>
      <w:r w:rsidR="00CF7A49">
        <w:rPr>
          <w:rFonts w:ascii="Museo Sans 300" w:hAnsi="Museo Sans 300"/>
          <w:sz w:val="20"/>
          <w:szCs w:val="20"/>
        </w:rPr>
        <w:t xml:space="preserve"> </w:t>
      </w:r>
      <w:r w:rsidRPr="0095780B">
        <w:rPr>
          <w:rFonts w:ascii="Museo Sans 300" w:hAnsi="Museo Sans 300"/>
          <w:sz w:val="20"/>
          <w:szCs w:val="20"/>
        </w:rPr>
        <w:t>técnico</w:t>
      </w:r>
      <w:r w:rsidR="00CF7A49">
        <w:rPr>
          <w:rFonts w:ascii="Museo Sans 300" w:hAnsi="Museo Sans 300"/>
          <w:sz w:val="20"/>
          <w:szCs w:val="20"/>
        </w:rPr>
        <w:t xml:space="preserve"> </w:t>
      </w:r>
      <w:r w:rsidRPr="0095780B">
        <w:rPr>
          <w:rFonts w:ascii="Museo Sans 300" w:hAnsi="Museo Sans 300"/>
          <w:sz w:val="20"/>
          <w:szCs w:val="20"/>
        </w:rPr>
        <w:t>del</w:t>
      </w:r>
      <w:r w:rsidR="00CF7A49">
        <w:rPr>
          <w:rFonts w:ascii="Museo Sans 300" w:hAnsi="Museo Sans 300"/>
          <w:sz w:val="20"/>
          <w:szCs w:val="20"/>
        </w:rPr>
        <w:t xml:space="preserve"> </w:t>
      </w:r>
      <w:r w:rsidR="00467247">
        <w:rPr>
          <w:rFonts w:ascii="Museo Sans 300" w:hAnsi="Museo Sans 300"/>
          <w:sz w:val="20"/>
          <w:szCs w:val="20"/>
        </w:rPr>
        <w:t>perito</w:t>
      </w:r>
      <w:r w:rsidR="00CF7A49">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2F14AA0A" w14:textId="2BF55614" w:rsidR="00840BBA"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CF7A49">
        <w:rPr>
          <w:rFonts w:ascii="Museo Sans 300" w:hAnsi="Museo Sans 300"/>
          <w:sz w:val="20"/>
          <w:szCs w:val="20"/>
        </w:rPr>
        <w:t xml:space="preserve"> </w:t>
      </w:r>
      <w:r w:rsidRPr="0095780B">
        <w:rPr>
          <w:rFonts w:ascii="Museo Sans 300" w:hAnsi="Museo Sans 300"/>
          <w:sz w:val="20"/>
          <w:szCs w:val="20"/>
        </w:rPr>
        <w:t>atención</w:t>
      </w:r>
      <w:r w:rsidR="00CF7A49">
        <w:rPr>
          <w:rFonts w:ascii="Museo Sans 300" w:hAnsi="Museo Sans 300"/>
          <w:sz w:val="20"/>
          <w:szCs w:val="20"/>
        </w:rPr>
        <w:t xml:space="preserve"> </w:t>
      </w:r>
      <w:r w:rsidR="003D68E2">
        <w:rPr>
          <w:rFonts w:ascii="Museo Sans 300" w:hAnsi="Museo Sans 300"/>
          <w:sz w:val="20"/>
          <w:szCs w:val="20"/>
        </w:rPr>
        <w:t>a</w:t>
      </w:r>
      <w:r w:rsidR="00CF7A49">
        <w:rPr>
          <w:rFonts w:ascii="Museo Sans 300" w:hAnsi="Museo Sans 300"/>
          <w:sz w:val="20"/>
          <w:szCs w:val="20"/>
        </w:rPr>
        <w:t xml:space="preserve"> </w:t>
      </w:r>
      <w:r w:rsidR="003D68E2">
        <w:rPr>
          <w:rFonts w:ascii="Museo Sans 300" w:hAnsi="Museo Sans 300"/>
          <w:sz w:val="20"/>
          <w:szCs w:val="20"/>
        </w:rPr>
        <w:t>los</w:t>
      </w:r>
      <w:r w:rsidR="00CF7A49">
        <w:rPr>
          <w:rFonts w:ascii="Museo Sans 300" w:hAnsi="Museo Sans 300"/>
          <w:sz w:val="20"/>
          <w:szCs w:val="20"/>
        </w:rPr>
        <w:t xml:space="preserve"> </w:t>
      </w:r>
      <w:r w:rsidR="003D68E2">
        <w:rPr>
          <w:rFonts w:ascii="Museo Sans 300" w:hAnsi="Museo Sans 300"/>
          <w:sz w:val="20"/>
          <w:szCs w:val="20"/>
        </w:rPr>
        <w:t>fundamentos</w:t>
      </w:r>
      <w:r w:rsidR="00CF7A49">
        <w:rPr>
          <w:rFonts w:ascii="Museo Sans 300" w:hAnsi="Museo Sans 300"/>
          <w:sz w:val="20"/>
          <w:szCs w:val="20"/>
        </w:rPr>
        <w:t xml:space="preserve"> </w:t>
      </w:r>
      <w:r w:rsidR="003D68E2">
        <w:rPr>
          <w:rFonts w:ascii="Museo Sans 300" w:hAnsi="Museo Sans 300"/>
          <w:sz w:val="20"/>
          <w:szCs w:val="20"/>
        </w:rPr>
        <w:t>expuestos</w:t>
      </w:r>
      <w:r w:rsidR="00CF7A49">
        <w:rPr>
          <w:rFonts w:ascii="Museo Sans 300" w:hAnsi="Museo Sans 300"/>
          <w:sz w:val="20"/>
          <w:szCs w:val="20"/>
        </w:rPr>
        <w:t xml:space="preserve"> </w:t>
      </w:r>
      <w:r w:rsidR="003D68E2">
        <w:rPr>
          <w:rFonts w:ascii="Museo Sans 300" w:hAnsi="Museo Sans 300"/>
          <w:sz w:val="20"/>
          <w:szCs w:val="20"/>
        </w:rPr>
        <w:t>en</w:t>
      </w:r>
      <w:r w:rsidR="00CF7A49">
        <w:rPr>
          <w:rFonts w:ascii="Museo Sans 300" w:hAnsi="Museo Sans 300"/>
          <w:sz w:val="20"/>
          <w:szCs w:val="20"/>
        </w:rPr>
        <w:t xml:space="preserve"> </w:t>
      </w:r>
      <w:r w:rsidR="00C71909" w:rsidRPr="0067445F">
        <w:rPr>
          <w:rStyle w:val="normaltextrun"/>
          <w:rFonts w:ascii="Museo Sans 300" w:eastAsia="Museo Sans" w:hAnsi="Museo Sans 300" w:cs="Calibri"/>
          <w:sz w:val="20"/>
          <w:szCs w:val="20"/>
          <w:lang w:val="es-ES"/>
        </w:rPr>
        <w:t>los</w:t>
      </w:r>
      <w:r w:rsidR="00CF7A49">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informes</w:t>
      </w:r>
      <w:r w:rsidR="00CF7A49">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técnicos</w:t>
      </w:r>
      <w:r w:rsidR="00CF7A49">
        <w:rPr>
          <w:rStyle w:val="normaltextrun"/>
          <w:rFonts w:ascii="Museo Sans 300" w:eastAsia="Museo Sans" w:hAnsi="Museo Sans 300" w:cs="Calibri"/>
          <w:sz w:val="20"/>
          <w:szCs w:val="20"/>
          <w:lang w:val="es-ES"/>
        </w:rPr>
        <w:t xml:space="preserve"> </w:t>
      </w:r>
      <w:proofErr w:type="spellStart"/>
      <w:r w:rsidR="00C71909" w:rsidRPr="0067445F">
        <w:rPr>
          <w:rStyle w:val="normaltextrun"/>
          <w:rFonts w:ascii="Museo Sans 300" w:eastAsia="Museo Sans" w:hAnsi="Museo Sans 300" w:cs="Calibri"/>
          <w:sz w:val="20"/>
          <w:szCs w:val="20"/>
          <w:lang w:val="es-ES"/>
        </w:rPr>
        <w:t>N.°</w:t>
      </w:r>
      <w:proofErr w:type="spellEnd"/>
      <w:r w:rsidR="00CF7A49">
        <w:rPr>
          <w:rStyle w:val="normaltextrun"/>
          <w:rFonts w:ascii="Museo Sans 300" w:eastAsia="Museo Sans" w:hAnsi="Museo Sans 300" w:cs="Calibri"/>
          <w:sz w:val="20"/>
          <w:szCs w:val="20"/>
          <w:lang w:val="es-ES"/>
        </w:rPr>
        <w:t xml:space="preserve"> </w:t>
      </w:r>
      <w:r w:rsidR="008D3510">
        <w:rPr>
          <w:rStyle w:val="normaltextrun"/>
          <w:rFonts w:ascii="Museo Sans 300" w:eastAsia="Museo Sans" w:hAnsi="Museo Sans 300" w:cs="Calibri"/>
          <w:sz w:val="20"/>
          <w:szCs w:val="20"/>
          <w:lang w:val="es-ES"/>
        </w:rPr>
        <w:t>+++</w:t>
      </w:r>
      <w:r w:rsidR="00CF7A49">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e</w:t>
      </w:r>
      <w:r w:rsidR="00CF7A49">
        <w:rPr>
          <w:rStyle w:val="normaltextrun"/>
          <w:rFonts w:ascii="Museo Sans 300" w:eastAsia="Museo Sans" w:hAnsi="Museo Sans 300" w:cs="Calibri"/>
          <w:sz w:val="20"/>
          <w:szCs w:val="20"/>
          <w:lang w:val="es-ES"/>
        </w:rPr>
        <w:t xml:space="preserve"> </w:t>
      </w:r>
      <w:r w:rsidR="00FE68B6">
        <w:rPr>
          <w:rStyle w:val="normaltextrun"/>
          <w:rFonts w:ascii="Museo Sans 300" w:eastAsia="Museo Sans" w:hAnsi="Museo Sans 300" w:cs="Calibri"/>
          <w:sz w:val="20"/>
          <w:szCs w:val="20"/>
          <w:lang w:val="es-ES"/>
        </w:rPr>
        <w:t>+++</w:t>
      </w:r>
      <w:r w:rsidRPr="0095780B">
        <w:rPr>
          <w:rFonts w:ascii="Museo Sans 300" w:hAnsi="Museo Sans 300"/>
          <w:sz w:val="20"/>
          <w:szCs w:val="20"/>
        </w:rPr>
        <w:t>,</w:t>
      </w:r>
      <w:r w:rsidR="00CF7A49">
        <w:rPr>
          <w:rFonts w:ascii="Museo Sans 300" w:hAnsi="Museo Sans 300"/>
          <w:sz w:val="20"/>
          <w:szCs w:val="20"/>
        </w:rPr>
        <w:t xml:space="preserve"> </w:t>
      </w:r>
      <w:r w:rsidRPr="0095780B">
        <w:rPr>
          <w:rFonts w:ascii="Museo Sans 300" w:hAnsi="Museo Sans 300"/>
          <w:sz w:val="20"/>
          <w:szCs w:val="20"/>
        </w:rPr>
        <w:t>esta</w:t>
      </w:r>
      <w:r w:rsidR="00CF7A49">
        <w:rPr>
          <w:rFonts w:ascii="Museo Sans 300" w:hAnsi="Museo Sans 300"/>
          <w:sz w:val="20"/>
          <w:szCs w:val="20"/>
        </w:rPr>
        <w:t xml:space="preserve"> </w:t>
      </w:r>
      <w:r w:rsidR="00FF76A2">
        <w:rPr>
          <w:rFonts w:ascii="Museo Sans 300" w:hAnsi="Museo Sans 300"/>
          <w:sz w:val="20"/>
          <w:szCs w:val="20"/>
        </w:rPr>
        <w:t>Superintendencia</w:t>
      </w:r>
      <w:r w:rsidR="00CF7A49">
        <w:rPr>
          <w:rFonts w:ascii="Museo Sans 300" w:hAnsi="Museo Sans 300"/>
          <w:sz w:val="20"/>
          <w:szCs w:val="20"/>
        </w:rPr>
        <w:t xml:space="preserve"> </w:t>
      </w:r>
      <w:r w:rsidRPr="0095780B">
        <w:rPr>
          <w:rFonts w:ascii="Museo Sans 300" w:hAnsi="Museo Sans 300"/>
          <w:sz w:val="20"/>
          <w:szCs w:val="20"/>
        </w:rPr>
        <w:t>se</w:t>
      </w:r>
      <w:r w:rsidR="00CF7A49">
        <w:rPr>
          <w:rFonts w:ascii="Museo Sans 300" w:hAnsi="Museo Sans 300"/>
          <w:sz w:val="20"/>
          <w:szCs w:val="20"/>
        </w:rPr>
        <w:t xml:space="preserve"> </w:t>
      </w:r>
      <w:r w:rsidRPr="0095780B">
        <w:rPr>
          <w:rFonts w:ascii="Museo Sans 300" w:hAnsi="Museo Sans 300"/>
          <w:sz w:val="20"/>
          <w:szCs w:val="20"/>
        </w:rPr>
        <w:t>adhiere</w:t>
      </w:r>
      <w:r w:rsidR="00CF7A49">
        <w:rPr>
          <w:rFonts w:ascii="Museo Sans 300" w:hAnsi="Museo Sans 300"/>
          <w:sz w:val="20"/>
          <w:szCs w:val="20"/>
        </w:rPr>
        <w:t xml:space="preserve"> </w:t>
      </w:r>
      <w:r w:rsidR="00656598">
        <w:rPr>
          <w:rFonts w:ascii="Museo Sans 300" w:hAnsi="Museo Sans 300"/>
          <w:sz w:val="20"/>
          <w:szCs w:val="20"/>
        </w:rPr>
        <w:t>al</w:t>
      </w:r>
      <w:r w:rsidR="00CF7A49">
        <w:rPr>
          <w:rFonts w:ascii="Museo Sans 300" w:hAnsi="Museo Sans 300"/>
          <w:sz w:val="20"/>
          <w:szCs w:val="20"/>
        </w:rPr>
        <w:t xml:space="preserve"> </w:t>
      </w:r>
      <w:r w:rsidR="00656598">
        <w:rPr>
          <w:rFonts w:ascii="Museo Sans 300" w:hAnsi="Museo Sans 300"/>
          <w:sz w:val="20"/>
          <w:szCs w:val="20"/>
        </w:rPr>
        <w:t>dictamen</w:t>
      </w:r>
      <w:r w:rsidR="00CF7A49">
        <w:rPr>
          <w:rFonts w:ascii="Museo Sans 300" w:hAnsi="Museo Sans 300"/>
          <w:sz w:val="20"/>
          <w:szCs w:val="20"/>
        </w:rPr>
        <w:t xml:space="preserve"> </w:t>
      </w:r>
      <w:r w:rsidR="00656598">
        <w:rPr>
          <w:rFonts w:ascii="Museo Sans 300" w:hAnsi="Museo Sans 300"/>
          <w:sz w:val="20"/>
          <w:szCs w:val="20"/>
        </w:rPr>
        <w:t>del</w:t>
      </w:r>
      <w:r w:rsidR="00CF7A49">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CF7A49">
        <w:rPr>
          <w:rFonts w:ascii="Museo Sans 300" w:hAnsi="Museo Sans 300"/>
          <w:sz w:val="20"/>
          <w:szCs w:val="20"/>
        </w:rPr>
        <w:t xml:space="preserve"> </w:t>
      </w:r>
      <w:r w:rsidRPr="0095780B">
        <w:rPr>
          <w:rFonts w:ascii="Museo Sans 300" w:hAnsi="Museo Sans 300"/>
          <w:sz w:val="20"/>
          <w:szCs w:val="20"/>
        </w:rPr>
        <w:t>siendo</w:t>
      </w:r>
      <w:r w:rsidR="00CF7A49">
        <w:rPr>
          <w:rFonts w:ascii="Museo Sans 300" w:hAnsi="Museo Sans 300"/>
          <w:sz w:val="20"/>
          <w:szCs w:val="20"/>
        </w:rPr>
        <w:t xml:space="preserve"> </w:t>
      </w:r>
      <w:r w:rsidRPr="0095780B">
        <w:rPr>
          <w:rFonts w:ascii="Museo Sans 300" w:hAnsi="Museo Sans 300"/>
          <w:sz w:val="20"/>
          <w:szCs w:val="20"/>
        </w:rPr>
        <w:t>procedente</w:t>
      </w:r>
      <w:r w:rsidR="00CF7A49">
        <w:rPr>
          <w:rFonts w:ascii="Museo Sans 300" w:hAnsi="Museo Sans 300"/>
          <w:sz w:val="20"/>
          <w:szCs w:val="20"/>
        </w:rPr>
        <w:t xml:space="preserve"> </w:t>
      </w:r>
      <w:r w:rsidR="003D68E2">
        <w:rPr>
          <w:rFonts w:ascii="Museo Sans 300" w:hAnsi="Museo Sans 300"/>
          <w:sz w:val="20"/>
          <w:szCs w:val="20"/>
        </w:rPr>
        <w:t>determinar</w:t>
      </w:r>
      <w:r w:rsidR="00CF7A49">
        <w:rPr>
          <w:rFonts w:ascii="Museo Sans 300" w:hAnsi="Museo Sans 300"/>
          <w:sz w:val="20"/>
          <w:szCs w:val="20"/>
        </w:rPr>
        <w:t xml:space="preserve"> </w:t>
      </w:r>
      <w:r w:rsidR="003D68E2">
        <w:rPr>
          <w:rFonts w:ascii="Museo Sans 300" w:hAnsi="Museo Sans 300"/>
          <w:sz w:val="20"/>
          <w:szCs w:val="20"/>
        </w:rPr>
        <w:t>que</w:t>
      </w:r>
      <w:r w:rsidR="00CF7A49">
        <w:rPr>
          <w:rFonts w:ascii="Museo Sans 300" w:hAnsi="Museo Sans 300"/>
          <w:sz w:val="20"/>
          <w:szCs w:val="20"/>
        </w:rPr>
        <w:t xml:space="preserve"> </w:t>
      </w:r>
      <w:r w:rsidRPr="0095780B">
        <w:rPr>
          <w:rFonts w:ascii="Museo Sans 300" w:hAnsi="Museo Sans 300"/>
          <w:sz w:val="20"/>
          <w:szCs w:val="20"/>
        </w:rPr>
        <w:t>la</w:t>
      </w:r>
      <w:r w:rsidR="00CF7A49">
        <w:rPr>
          <w:rFonts w:ascii="Museo Sans 300" w:hAnsi="Museo Sans 300"/>
          <w:sz w:val="20"/>
          <w:szCs w:val="20"/>
        </w:rPr>
        <w:t xml:space="preserve"> </w:t>
      </w:r>
      <w:r w:rsidRPr="0095780B">
        <w:rPr>
          <w:rFonts w:ascii="Museo Sans 300" w:hAnsi="Museo Sans 300"/>
          <w:sz w:val="20"/>
          <w:szCs w:val="20"/>
        </w:rPr>
        <w:t>sociedad</w:t>
      </w:r>
      <w:r w:rsidR="00CF7A49">
        <w:rPr>
          <w:rFonts w:ascii="Museo Sans 300" w:hAnsi="Museo Sans 300"/>
          <w:sz w:val="20"/>
          <w:szCs w:val="20"/>
        </w:rPr>
        <w:t xml:space="preserve"> </w:t>
      </w:r>
      <w:r w:rsidR="00613E86">
        <w:rPr>
          <w:rFonts w:ascii="Museo Sans 300" w:hAnsi="Museo Sans 300"/>
          <w:sz w:val="20"/>
          <w:szCs w:val="20"/>
        </w:rPr>
        <w:t>CAESS,</w:t>
      </w:r>
      <w:r w:rsidR="00CF7A49">
        <w:rPr>
          <w:rFonts w:ascii="Museo Sans 300" w:hAnsi="Museo Sans 300"/>
          <w:sz w:val="20"/>
          <w:szCs w:val="20"/>
        </w:rPr>
        <w:t xml:space="preserve"> </w:t>
      </w:r>
      <w:r w:rsidR="00613E86">
        <w:rPr>
          <w:rFonts w:ascii="Museo Sans 300" w:hAnsi="Museo Sans 300"/>
          <w:sz w:val="20"/>
          <w:szCs w:val="20"/>
        </w:rPr>
        <w:t>S.A.</w:t>
      </w:r>
      <w:r w:rsidR="00CF7A49">
        <w:rPr>
          <w:rFonts w:ascii="Museo Sans 300" w:hAnsi="Museo Sans 300"/>
          <w:sz w:val="20"/>
          <w:szCs w:val="20"/>
        </w:rPr>
        <w:t xml:space="preserve"> </w:t>
      </w:r>
      <w:r w:rsidR="00613E86">
        <w:rPr>
          <w:rFonts w:ascii="Museo Sans 300" w:hAnsi="Museo Sans 300"/>
          <w:sz w:val="20"/>
          <w:szCs w:val="20"/>
        </w:rPr>
        <w:t>de</w:t>
      </w:r>
      <w:r w:rsidR="00CF7A49">
        <w:rPr>
          <w:rFonts w:ascii="Museo Sans 300" w:hAnsi="Museo Sans 300"/>
          <w:sz w:val="20"/>
          <w:szCs w:val="20"/>
        </w:rPr>
        <w:t xml:space="preserve"> </w:t>
      </w:r>
      <w:r w:rsidR="00613E86">
        <w:rPr>
          <w:rFonts w:ascii="Museo Sans 300" w:hAnsi="Museo Sans 300"/>
          <w:sz w:val="20"/>
          <w:szCs w:val="20"/>
        </w:rPr>
        <w:t>C.V.</w:t>
      </w:r>
      <w:r w:rsidR="00CF7A49">
        <w:rPr>
          <w:rFonts w:ascii="Museo Sans 300" w:hAnsi="Museo Sans 300"/>
          <w:sz w:val="20"/>
          <w:szCs w:val="20"/>
        </w:rPr>
        <w:t xml:space="preserve"> </w:t>
      </w:r>
      <w:r w:rsidR="003D68E2">
        <w:rPr>
          <w:rFonts w:ascii="Museo Sans 300" w:hAnsi="Museo Sans 300"/>
          <w:sz w:val="20"/>
          <w:szCs w:val="20"/>
        </w:rPr>
        <w:t>es</w:t>
      </w:r>
      <w:r w:rsidR="00CF7A49">
        <w:rPr>
          <w:rFonts w:ascii="Museo Sans 300" w:hAnsi="Museo Sans 300"/>
          <w:sz w:val="20"/>
          <w:szCs w:val="20"/>
        </w:rPr>
        <w:t xml:space="preserve"> </w:t>
      </w:r>
      <w:r w:rsidR="003D68E2">
        <w:rPr>
          <w:rFonts w:ascii="Museo Sans 300" w:hAnsi="Museo Sans 300"/>
          <w:sz w:val="20"/>
          <w:szCs w:val="20"/>
        </w:rPr>
        <w:t>responsable</w:t>
      </w:r>
      <w:r w:rsidR="00CF7A49">
        <w:rPr>
          <w:rFonts w:ascii="Museo Sans 300" w:hAnsi="Museo Sans 300"/>
          <w:sz w:val="20"/>
          <w:szCs w:val="20"/>
        </w:rPr>
        <w:t xml:space="preserve"> </w:t>
      </w:r>
      <w:r w:rsidR="003D68E2">
        <w:rPr>
          <w:rFonts w:ascii="Museo Sans 300" w:hAnsi="Museo Sans 300"/>
          <w:sz w:val="20"/>
          <w:szCs w:val="20"/>
        </w:rPr>
        <w:t>de</w:t>
      </w:r>
      <w:r w:rsidR="00CF7A49">
        <w:rPr>
          <w:rFonts w:ascii="Museo Sans 300" w:hAnsi="Museo Sans 300"/>
          <w:sz w:val="20"/>
          <w:szCs w:val="20"/>
        </w:rPr>
        <w:t xml:space="preserve"> </w:t>
      </w:r>
      <w:r w:rsidR="003D68E2">
        <w:rPr>
          <w:rFonts w:ascii="Museo Sans 300" w:hAnsi="Museo Sans 300"/>
          <w:sz w:val="20"/>
          <w:szCs w:val="20"/>
        </w:rPr>
        <w:t>los</w:t>
      </w:r>
      <w:r w:rsidR="00CF7A49">
        <w:rPr>
          <w:rFonts w:ascii="Museo Sans 300" w:hAnsi="Museo Sans 300"/>
          <w:sz w:val="20"/>
          <w:szCs w:val="20"/>
        </w:rPr>
        <w:t xml:space="preserve"> </w:t>
      </w:r>
      <w:r w:rsidR="003D68E2">
        <w:rPr>
          <w:rFonts w:ascii="Museo Sans 300" w:hAnsi="Museo Sans 300"/>
          <w:sz w:val="20"/>
          <w:szCs w:val="20"/>
        </w:rPr>
        <w:t>daños</w:t>
      </w:r>
      <w:r w:rsidR="00CF7A49">
        <w:rPr>
          <w:rFonts w:ascii="Museo Sans 300" w:hAnsi="Museo Sans 300"/>
          <w:sz w:val="20"/>
          <w:szCs w:val="20"/>
        </w:rPr>
        <w:t xml:space="preserve"> </w:t>
      </w:r>
      <w:r w:rsidR="003D68E2">
        <w:rPr>
          <w:rFonts w:ascii="Museo Sans 300" w:hAnsi="Museo Sans 300"/>
          <w:sz w:val="20"/>
          <w:szCs w:val="20"/>
        </w:rPr>
        <w:t>en</w:t>
      </w:r>
      <w:r w:rsidR="00CF7A49">
        <w:rPr>
          <w:rFonts w:ascii="Museo Sans 300" w:hAnsi="Museo Sans 300"/>
          <w:sz w:val="20"/>
          <w:szCs w:val="20"/>
        </w:rPr>
        <w:t xml:space="preserve"> </w:t>
      </w:r>
      <w:r w:rsidR="00C71909">
        <w:rPr>
          <w:rFonts w:ascii="Museo Sans 300" w:hAnsi="Museo Sans 300"/>
          <w:sz w:val="20"/>
          <w:szCs w:val="20"/>
        </w:rPr>
        <w:t>el</w:t>
      </w:r>
      <w:r w:rsidR="00CF7A49">
        <w:rPr>
          <w:rFonts w:ascii="Museo Sans 300" w:hAnsi="Museo Sans 300"/>
          <w:sz w:val="20"/>
          <w:szCs w:val="20"/>
        </w:rPr>
        <w:t xml:space="preserve"> </w:t>
      </w:r>
      <w:r w:rsidR="003D68E2">
        <w:rPr>
          <w:rFonts w:ascii="Museo Sans 300" w:hAnsi="Museo Sans 300"/>
          <w:sz w:val="20"/>
          <w:szCs w:val="20"/>
        </w:rPr>
        <w:t>equipo</w:t>
      </w:r>
      <w:r w:rsidR="00CF7A49">
        <w:rPr>
          <w:rFonts w:ascii="Museo Sans 300" w:hAnsi="Museo Sans 300"/>
          <w:sz w:val="20"/>
          <w:szCs w:val="20"/>
        </w:rPr>
        <w:t xml:space="preserve"> </w:t>
      </w:r>
      <w:r w:rsidR="003D68E2">
        <w:rPr>
          <w:rFonts w:ascii="Museo Sans 300" w:hAnsi="Museo Sans 300"/>
          <w:sz w:val="20"/>
          <w:szCs w:val="20"/>
        </w:rPr>
        <w:t>eléctrico</w:t>
      </w:r>
      <w:r w:rsidR="00CF7A49">
        <w:rPr>
          <w:rFonts w:ascii="Museo Sans 300" w:hAnsi="Museo Sans 300"/>
          <w:sz w:val="20"/>
          <w:szCs w:val="20"/>
        </w:rPr>
        <w:t xml:space="preserve"> </w:t>
      </w:r>
      <w:r w:rsidR="003D68E2" w:rsidRPr="0095780B">
        <w:rPr>
          <w:rFonts w:ascii="Museo Sans 300" w:hAnsi="Museo Sans 300"/>
          <w:sz w:val="20"/>
          <w:szCs w:val="20"/>
        </w:rPr>
        <w:t>propiedad</w:t>
      </w:r>
      <w:r w:rsidR="00CF7A49">
        <w:rPr>
          <w:rFonts w:ascii="Museo Sans 300" w:hAnsi="Museo Sans 300"/>
          <w:sz w:val="20"/>
          <w:szCs w:val="20"/>
        </w:rPr>
        <w:t xml:space="preserve"> </w:t>
      </w:r>
      <w:r w:rsidR="003D68E2" w:rsidRPr="0095780B">
        <w:rPr>
          <w:rFonts w:ascii="Museo Sans 300" w:hAnsi="Museo Sans 300"/>
          <w:sz w:val="20"/>
          <w:szCs w:val="20"/>
        </w:rPr>
        <w:t>d</w:t>
      </w:r>
      <w:r w:rsidR="00ED51D0">
        <w:rPr>
          <w:rFonts w:ascii="Museo Sans 300" w:hAnsi="Museo Sans 300"/>
          <w:sz w:val="20"/>
          <w:szCs w:val="20"/>
        </w:rPr>
        <w:t>e</w:t>
      </w:r>
      <w:r w:rsidR="00AE2E70">
        <w:rPr>
          <w:rFonts w:ascii="Museo Sans 300" w:hAnsi="Museo Sans 300"/>
          <w:sz w:val="20"/>
          <w:szCs w:val="20"/>
        </w:rPr>
        <w:t xml:space="preserve"> </w:t>
      </w:r>
      <w:r w:rsidR="00AE2E70">
        <w:rPr>
          <w:rStyle w:val="normaltextrun"/>
          <w:rFonts w:ascii="Museo Sans 300" w:hAnsi="Museo Sans 300"/>
          <w:color w:val="000000"/>
          <w:sz w:val="20"/>
          <w:szCs w:val="20"/>
          <w:bdr w:val="none" w:sz="0" w:space="0" w:color="auto" w:frame="1"/>
          <w:lang w:val="es-ES"/>
        </w:rPr>
        <w:t>la</w:t>
      </w:r>
      <w:r w:rsidR="00FE68B6">
        <w:rPr>
          <w:rStyle w:val="normaltextrun"/>
          <w:rFonts w:ascii="Museo Sans 300" w:hAnsi="Museo Sans 300"/>
          <w:color w:val="000000"/>
          <w:sz w:val="20"/>
          <w:szCs w:val="20"/>
          <w:bdr w:val="none" w:sz="0" w:space="0" w:color="auto" w:frame="1"/>
          <w:lang w:val="es-ES"/>
        </w:rPr>
        <w:t xml:space="preserve"> +++</w:t>
      </w:r>
      <w:r w:rsidR="00501832">
        <w:rPr>
          <w:rFonts w:ascii="Museo Sans 300" w:hAnsi="Museo Sans 300"/>
          <w:sz w:val="20"/>
          <w:szCs w:val="20"/>
        </w:rPr>
        <w:t>,</w:t>
      </w:r>
      <w:r w:rsidR="00CF7A49">
        <w:rPr>
          <w:rFonts w:ascii="Museo Sans 300" w:hAnsi="Museo Sans 300"/>
          <w:sz w:val="20"/>
          <w:szCs w:val="20"/>
        </w:rPr>
        <w:t xml:space="preserve"> </w:t>
      </w:r>
      <w:r w:rsidR="003D68E2">
        <w:rPr>
          <w:rFonts w:ascii="Museo Sans 300" w:hAnsi="Museo Sans 300"/>
          <w:sz w:val="20"/>
          <w:szCs w:val="20"/>
        </w:rPr>
        <w:t>por</w:t>
      </w:r>
      <w:r w:rsidR="00CF7A49">
        <w:rPr>
          <w:rFonts w:ascii="Museo Sans 300" w:hAnsi="Museo Sans 300"/>
          <w:sz w:val="20"/>
          <w:szCs w:val="20"/>
        </w:rPr>
        <w:t xml:space="preserve"> </w:t>
      </w:r>
      <w:r w:rsidR="003D68E2">
        <w:rPr>
          <w:rFonts w:ascii="Museo Sans 300" w:hAnsi="Museo Sans 300"/>
          <w:sz w:val="20"/>
          <w:szCs w:val="20"/>
        </w:rPr>
        <w:t>haberse</w:t>
      </w:r>
      <w:r w:rsidR="00CF7A49">
        <w:rPr>
          <w:rFonts w:ascii="Museo Sans 300" w:hAnsi="Museo Sans 300"/>
          <w:sz w:val="20"/>
          <w:szCs w:val="20"/>
        </w:rPr>
        <w:t xml:space="preserve"> </w:t>
      </w:r>
      <w:r w:rsidR="003D68E2">
        <w:rPr>
          <w:rFonts w:ascii="Museo Sans 300" w:hAnsi="Museo Sans 300"/>
          <w:sz w:val="20"/>
          <w:szCs w:val="20"/>
        </w:rPr>
        <w:t>comprobado</w:t>
      </w:r>
      <w:r w:rsidR="00CF7A49">
        <w:rPr>
          <w:rFonts w:ascii="Museo Sans 300" w:hAnsi="Museo Sans 300"/>
          <w:sz w:val="20"/>
          <w:szCs w:val="20"/>
        </w:rPr>
        <w:t xml:space="preserve"> </w:t>
      </w:r>
      <w:r w:rsidR="003D68E2">
        <w:rPr>
          <w:rFonts w:ascii="Museo Sans 300" w:hAnsi="Museo Sans 300"/>
          <w:sz w:val="20"/>
          <w:szCs w:val="20"/>
        </w:rPr>
        <w:t>una</w:t>
      </w:r>
      <w:r w:rsidR="00CF7A49">
        <w:rPr>
          <w:rFonts w:ascii="Museo Sans 300" w:hAnsi="Museo Sans 300"/>
          <w:sz w:val="20"/>
          <w:szCs w:val="20"/>
        </w:rPr>
        <w:t xml:space="preserve"> </w:t>
      </w:r>
      <w:r w:rsidRPr="0095780B">
        <w:rPr>
          <w:rFonts w:ascii="Museo Sans 300" w:hAnsi="Museo Sans 300"/>
          <w:sz w:val="20"/>
          <w:szCs w:val="20"/>
        </w:rPr>
        <w:t>relación</w:t>
      </w:r>
      <w:r w:rsidR="00CF7A49">
        <w:rPr>
          <w:rFonts w:ascii="Museo Sans 300" w:hAnsi="Museo Sans 300"/>
          <w:sz w:val="20"/>
          <w:szCs w:val="20"/>
        </w:rPr>
        <w:t xml:space="preserve"> </w:t>
      </w:r>
      <w:r w:rsidRPr="0095780B">
        <w:rPr>
          <w:rFonts w:ascii="Museo Sans 300" w:hAnsi="Museo Sans 300"/>
          <w:sz w:val="20"/>
          <w:szCs w:val="20"/>
        </w:rPr>
        <w:t>de</w:t>
      </w:r>
      <w:r w:rsidR="00CF7A49">
        <w:rPr>
          <w:rFonts w:ascii="Museo Sans 300" w:hAnsi="Museo Sans 300"/>
          <w:sz w:val="20"/>
          <w:szCs w:val="20"/>
        </w:rPr>
        <w:t xml:space="preserve"> </w:t>
      </w:r>
      <w:r w:rsidRPr="0095780B">
        <w:rPr>
          <w:rFonts w:ascii="Museo Sans 300" w:hAnsi="Museo Sans 300"/>
          <w:sz w:val="20"/>
          <w:szCs w:val="20"/>
        </w:rPr>
        <w:t>causalidad</w:t>
      </w:r>
      <w:r w:rsidR="00CF7A49">
        <w:rPr>
          <w:rFonts w:ascii="Museo Sans 300" w:hAnsi="Museo Sans 300"/>
          <w:sz w:val="20"/>
          <w:szCs w:val="20"/>
        </w:rPr>
        <w:t xml:space="preserve"> </w:t>
      </w:r>
      <w:r w:rsidRPr="0095780B">
        <w:rPr>
          <w:rFonts w:ascii="Museo Sans 300" w:hAnsi="Museo Sans 300"/>
          <w:sz w:val="20"/>
          <w:szCs w:val="20"/>
        </w:rPr>
        <w:t>directa</w:t>
      </w:r>
      <w:r w:rsidR="00CF7A49">
        <w:rPr>
          <w:rFonts w:ascii="Museo Sans 300" w:hAnsi="Museo Sans 300"/>
          <w:sz w:val="20"/>
          <w:szCs w:val="20"/>
        </w:rPr>
        <w:t xml:space="preserve"> </w:t>
      </w:r>
      <w:r w:rsidRPr="0095780B">
        <w:rPr>
          <w:rFonts w:ascii="Museo Sans 300" w:hAnsi="Museo Sans 300"/>
          <w:sz w:val="20"/>
          <w:szCs w:val="20"/>
        </w:rPr>
        <w:t>entre</w:t>
      </w:r>
      <w:r w:rsidR="00CF7A49">
        <w:rPr>
          <w:rFonts w:ascii="Museo Sans 300" w:hAnsi="Museo Sans 300"/>
          <w:sz w:val="20"/>
          <w:szCs w:val="20"/>
        </w:rPr>
        <w:t xml:space="preserve"> </w:t>
      </w:r>
      <w:r w:rsidRPr="0095780B">
        <w:rPr>
          <w:rFonts w:ascii="Museo Sans 300" w:hAnsi="Museo Sans 300"/>
          <w:sz w:val="20"/>
          <w:szCs w:val="20"/>
        </w:rPr>
        <w:t>el</w:t>
      </w:r>
      <w:r w:rsidR="00CF7A49">
        <w:rPr>
          <w:rFonts w:ascii="Museo Sans 300" w:hAnsi="Museo Sans 300"/>
          <w:sz w:val="20"/>
          <w:szCs w:val="20"/>
        </w:rPr>
        <w:t xml:space="preserve"> </w:t>
      </w:r>
      <w:r w:rsidRPr="0095780B">
        <w:rPr>
          <w:rFonts w:ascii="Museo Sans 300" w:hAnsi="Museo Sans 300"/>
          <w:sz w:val="20"/>
          <w:szCs w:val="20"/>
        </w:rPr>
        <w:t>servicio</w:t>
      </w:r>
      <w:r w:rsidR="00CF7A49">
        <w:rPr>
          <w:rFonts w:ascii="Museo Sans 300" w:hAnsi="Museo Sans 300"/>
          <w:sz w:val="20"/>
          <w:szCs w:val="20"/>
        </w:rPr>
        <w:t xml:space="preserve"> </w:t>
      </w:r>
      <w:r w:rsidRPr="0095780B">
        <w:rPr>
          <w:rFonts w:ascii="Museo Sans 300" w:hAnsi="Museo Sans 300"/>
          <w:sz w:val="20"/>
          <w:szCs w:val="20"/>
        </w:rPr>
        <w:t>de</w:t>
      </w:r>
      <w:r w:rsidR="00CF7A49">
        <w:rPr>
          <w:rFonts w:ascii="Museo Sans 300" w:hAnsi="Museo Sans 300"/>
          <w:sz w:val="20"/>
          <w:szCs w:val="20"/>
        </w:rPr>
        <w:t xml:space="preserve"> </w:t>
      </w:r>
      <w:r w:rsidRPr="0095780B">
        <w:rPr>
          <w:rFonts w:ascii="Museo Sans 300" w:hAnsi="Museo Sans 300"/>
          <w:sz w:val="20"/>
          <w:szCs w:val="20"/>
        </w:rPr>
        <w:t>energía</w:t>
      </w:r>
      <w:r w:rsidR="00CF7A49">
        <w:rPr>
          <w:rFonts w:ascii="Museo Sans 300" w:hAnsi="Museo Sans 300"/>
          <w:sz w:val="20"/>
          <w:szCs w:val="20"/>
        </w:rPr>
        <w:t xml:space="preserve"> </w:t>
      </w:r>
      <w:r w:rsidRPr="0095780B">
        <w:rPr>
          <w:rFonts w:ascii="Museo Sans 300" w:hAnsi="Museo Sans 300"/>
          <w:sz w:val="20"/>
          <w:szCs w:val="20"/>
        </w:rPr>
        <w:t>eléctrica</w:t>
      </w:r>
      <w:r w:rsidR="00CF7A49">
        <w:rPr>
          <w:rFonts w:ascii="Museo Sans 300" w:hAnsi="Museo Sans 300"/>
          <w:sz w:val="20"/>
          <w:szCs w:val="20"/>
        </w:rPr>
        <w:t xml:space="preserve"> </w:t>
      </w:r>
      <w:r w:rsidRPr="0095780B">
        <w:rPr>
          <w:rFonts w:ascii="Museo Sans 300" w:hAnsi="Museo Sans 300"/>
          <w:sz w:val="20"/>
          <w:szCs w:val="20"/>
        </w:rPr>
        <w:t>suministrado</w:t>
      </w:r>
      <w:r w:rsidR="00CF7A49">
        <w:rPr>
          <w:rFonts w:ascii="Museo Sans 300" w:hAnsi="Museo Sans 300"/>
          <w:sz w:val="20"/>
          <w:szCs w:val="20"/>
        </w:rPr>
        <w:t xml:space="preserve"> </w:t>
      </w:r>
      <w:r w:rsidRPr="0095780B">
        <w:rPr>
          <w:rFonts w:ascii="Museo Sans 300" w:hAnsi="Museo Sans 300"/>
          <w:sz w:val="20"/>
          <w:szCs w:val="20"/>
        </w:rPr>
        <w:t>y</w:t>
      </w:r>
      <w:r w:rsidR="00CF7A49">
        <w:rPr>
          <w:rFonts w:ascii="Museo Sans 300" w:hAnsi="Museo Sans 300"/>
          <w:sz w:val="20"/>
          <w:szCs w:val="20"/>
        </w:rPr>
        <w:t xml:space="preserve"> </w:t>
      </w:r>
      <w:r w:rsidRPr="0095780B">
        <w:rPr>
          <w:rFonts w:ascii="Museo Sans 300" w:hAnsi="Museo Sans 300"/>
          <w:sz w:val="20"/>
          <w:szCs w:val="20"/>
        </w:rPr>
        <w:t>l</w:t>
      </w:r>
      <w:r w:rsidR="000C6BFF">
        <w:rPr>
          <w:rFonts w:ascii="Museo Sans 300" w:hAnsi="Museo Sans 300"/>
          <w:sz w:val="20"/>
          <w:szCs w:val="20"/>
        </w:rPr>
        <w:t>os</w:t>
      </w:r>
      <w:r w:rsidR="00CF7A49">
        <w:rPr>
          <w:rFonts w:ascii="Museo Sans 300" w:hAnsi="Museo Sans 300"/>
          <w:sz w:val="20"/>
          <w:szCs w:val="20"/>
        </w:rPr>
        <w:t xml:space="preserve"> </w:t>
      </w:r>
      <w:r w:rsidRPr="0095780B">
        <w:rPr>
          <w:rFonts w:ascii="Museo Sans 300" w:hAnsi="Museo Sans 300"/>
          <w:sz w:val="20"/>
          <w:szCs w:val="20"/>
        </w:rPr>
        <w:t>daño</w:t>
      </w:r>
      <w:r w:rsidR="000C6BFF">
        <w:rPr>
          <w:rFonts w:ascii="Museo Sans 300" w:hAnsi="Museo Sans 300"/>
          <w:sz w:val="20"/>
          <w:szCs w:val="20"/>
        </w:rPr>
        <w:t>s</w:t>
      </w:r>
      <w:r w:rsidR="00CF7A49">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w:t>
      </w:r>
      <w:r w:rsidR="00CF7A49">
        <w:rPr>
          <w:rFonts w:ascii="Museo Sans 300" w:hAnsi="Museo Sans 300"/>
          <w:sz w:val="20"/>
          <w:szCs w:val="20"/>
        </w:rPr>
        <w:t xml:space="preserve"> </w:t>
      </w:r>
      <w:r w:rsidR="00932716" w:rsidRPr="0095780B">
        <w:rPr>
          <w:rFonts w:ascii="Museo Sans 300" w:hAnsi="Museo Sans 300"/>
          <w:sz w:val="20"/>
          <w:szCs w:val="20"/>
        </w:rPr>
        <w:t>de</w:t>
      </w:r>
      <w:r w:rsidR="00CF7A49">
        <w:rPr>
          <w:rFonts w:ascii="Museo Sans 300" w:hAnsi="Museo Sans 300"/>
          <w:sz w:val="20"/>
          <w:szCs w:val="20"/>
        </w:rPr>
        <w:t xml:space="preserve"> </w:t>
      </w:r>
      <w:r w:rsidR="00932716" w:rsidRPr="0095780B">
        <w:rPr>
          <w:rFonts w:ascii="Museo Sans 300" w:hAnsi="Museo Sans 300"/>
          <w:sz w:val="20"/>
          <w:szCs w:val="20"/>
        </w:rPr>
        <w:t>conformidad</w:t>
      </w:r>
      <w:r w:rsidR="00CF7A49">
        <w:rPr>
          <w:rFonts w:ascii="Museo Sans 300" w:hAnsi="Museo Sans 300"/>
          <w:sz w:val="20"/>
          <w:szCs w:val="20"/>
        </w:rPr>
        <w:t xml:space="preserve"> </w:t>
      </w:r>
      <w:r w:rsidR="00932716" w:rsidRPr="0095780B">
        <w:rPr>
          <w:rFonts w:ascii="Museo Sans 300" w:hAnsi="Museo Sans 300"/>
          <w:sz w:val="20"/>
          <w:szCs w:val="20"/>
        </w:rPr>
        <w:t>con</w:t>
      </w:r>
      <w:r w:rsidR="00CF7A49">
        <w:rPr>
          <w:rFonts w:ascii="Museo Sans 300" w:hAnsi="Museo Sans 300"/>
          <w:sz w:val="20"/>
          <w:szCs w:val="20"/>
        </w:rPr>
        <w:t xml:space="preserve"> </w:t>
      </w:r>
      <w:r w:rsidR="00932716" w:rsidRPr="0095780B">
        <w:rPr>
          <w:rFonts w:ascii="Museo Sans 300" w:hAnsi="Museo Sans 300"/>
          <w:sz w:val="20"/>
          <w:szCs w:val="20"/>
        </w:rPr>
        <w:t>la</w:t>
      </w:r>
      <w:r w:rsidR="00CF7A49">
        <w:rPr>
          <w:rFonts w:ascii="Museo Sans 300" w:hAnsi="Museo Sans 300"/>
          <w:sz w:val="20"/>
          <w:szCs w:val="20"/>
        </w:rPr>
        <w:t xml:space="preserve"> </w:t>
      </w:r>
      <w:r w:rsidR="00932716" w:rsidRPr="0095780B">
        <w:rPr>
          <w:rFonts w:ascii="Museo Sans 300" w:hAnsi="Museo Sans 300"/>
          <w:sz w:val="20"/>
          <w:szCs w:val="20"/>
        </w:rPr>
        <w:t>Normativa</w:t>
      </w:r>
      <w:r w:rsidR="00CF7A49">
        <w:rPr>
          <w:rFonts w:ascii="Museo Sans 300" w:hAnsi="Museo Sans 300"/>
          <w:sz w:val="20"/>
          <w:szCs w:val="20"/>
        </w:rPr>
        <w:t xml:space="preserve"> </w:t>
      </w:r>
      <w:r w:rsidR="00932716" w:rsidRPr="0095780B">
        <w:rPr>
          <w:rFonts w:ascii="Museo Sans 300" w:hAnsi="Museo Sans 300"/>
          <w:sz w:val="20"/>
          <w:szCs w:val="20"/>
        </w:rPr>
        <w:t>para</w:t>
      </w:r>
      <w:r w:rsidR="00CF7A49">
        <w:rPr>
          <w:rFonts w:ascii="Museo Sans 300" w:hAnsi="Museo Sans 300"/>
          <w:sz w:val="20"/>
          <w:szCs w:val="20"/>
        </w:rPr>
        <w:t xml:space="preserve"> </w:t>
      </w:r>
      <w:r w:rsidR="00932716" w:rsidRPr="0095780B">
        <w:rPr>
          <w:rFonts w:ascii="Museo Sans 300" w:hAnsi="Museo Sans 300"/>
          <w:sz w:val="20"/>
          <w:szCs w:val="20"/>
        </w:rPr>
        <w:t>la</w:t>
      </w:r>
      <w:r w:rsidR="00CF7A49">
        <w:rPr>
          <w:rFonts w:ascii="Museo Sans 300" w:hAnsi="Museo Sans 300"/>
          <w:sz w:val="20"/>
          <w:szCs w:val="20"/>
        </w:rPr>
        <w:t xml:space="preserve"> </w:t>
      </w:r>
      <w:r w:rsidR="00932716" w:rsidRPr="0095780B">
        <w:rPr>
          <w:rFonts w:ascii="Museo Sans 300" w:hAnsi="Museo Sans 300"/>
          <w:sz w:val="20"/>
          <w:szCs w:val="20"/>
        </w:rPr>
        <w:t>Compensación</w:t>
      </w:r>
      <w:r w:rsidR="00CF7A49">
        <w:rPr>
          <w:rFonts w:ascii="Museo Sans 300" w:hAnsi="Museo Sans 300"/>
          <w:sz w:val="20"/>
          <w:szCs w:val="20"/>
        </w:rPr>
        <w:t xml:space="preserve"> </w:t>
      </w:r>
      <w:r w:rsidR="00932716" w:rsidRPr="0095780B">
        <w:rPr>
          <w:rFonts w:ascii="Museo Sans 300" w:hAnsi="Museo Sans 300"/>
          <w:sz w:val="20"/>
          <w:szCs w:val="20"/>
        </w:rPr>
        <w:t>por</w:t>
      </w:r>
      <w:r w:rsidR="00CF7A49">
        <w:rPr>
          <w:rFonts w:ascii="Museo Sans 300" w:hAnsi="Museo Sans 300"/>
          <w:sz w:val="20"/>
          <w:szCs w:val="20"/>
        </w:rPr>
        <w:t xml:space="preserve"> </w:t>
      </w:r>
      <w:r w:rsidR="00932716" w:rsidRPr="0095780B">
        <w:rPr>
          <w:rFonts w:ascii="Museo Sans 300" w:hAnsi="Museo Sans 300"/>
          <w:sz w:val="20"/>
          <w:szCs w:val="20"/>
        </w:rPr>
        <w:t>Daños</w:t>
      </w:r>
      <w:r w:rsidR="00CF7A49">
        <w:rPr>
          <w:rFonts w:ascii="Museo Sans 300" w:hAnsi="Museo Sans 300"/>
          <w:sz w:val="20"/>
          <w:szCs w:val="20"/>
        </w:rPr>
        <w:t xml:space="preserve"> </w:t>
      </w:r>
      <w:r w:rsidR="00932716" w:rsidRPr="0095780B">
        <w:rPr>
          <w:rFonts w:ascii="Museo Sans 300" w:hAnsi="Museo Sans 300"/>
          <w:sz w:val="20"/>
          <w:szCs w:val="20"/>
        </w:rPr>
        <w:t>Económicos</w:t>
      </w:r>
      <w:r w:rsidR="00CF7A49">
        <w:rPr>
          <w:rFonts w:ascii="Museo Sans 300" w:hAnsi="Museo Sans 300"/>
          <w:sz w:val="20"/>
          <w:szCs w:val="20"/>
        </w:rPr>
        <w:t xml:space="preserve"> </w:t>
      </w:r>
      <w:r w:rsidR="00932716" w:rsidRPr="0095780B">
        <w:rPr>
          <w:rFonts w:ascii="Museo Sans 300" w:hAnsi="Museo Sans 300"/>
          <w:sz w:val="20"/>
          <w:szCs w:val="20"/>
        </w:rPr>
        <w:t>o</w:t>
      </w:r>
      <w:r w:rsidR="00CF7A49">
        <w:rPr>
          <w:rFonts w:ascii="Museo Sans 300" w:hAnsi="Museo Sans 300"/>
          <w:sz w:val="20"/>
          <w:szCs w:val="20"/>
        </w:rPr>
        <w:t xml:space="preserve"> </w:t>
      </w:r>
      <w:r w:rsidR="00932716" w:rsidRPr="0095780B">
        <w:rPr>
          <w:rFonts w:ascii="Museo Sans 300" w:hAnsi="Museo Sans 300"/>
          <w:sz w:val="20"/>
          <w:szCs w:val="20"/>
        </w:rPr>
        <w:t>a</w:t>
      </w:r>
      <w:r w:rsidR="00CF7A49">
        <w:rPr>
          <w:rFonts w:ascii="Museo Sans 300" w:hAnsi="Museo Sans 300"/>
          <w:sz w:val="20"/>
          <w:szCs w:val="20"/>
        </w:rPr>
        <w:t xml:space="preserve"> </w:t>
      </w:r>
      <w:r w:rsidR="00932716" w:rsidRPr="0095780B">
        <w:rPr>
          <w:rFonts w:ascii="Museo Sans 300" w:hAnsi="Museo Sans 300"/>
          <w:sz w:val="20"/>
          <w:szCs w:val="20"/>
        </w:rPr>
        <w:t>Equipos,</w:t>
      </w:r>
      <w:r w:rsidR="00CF7A49">
        <w:rPr>
          <w:rFonts w:ascii="Museo Sans 300" w:hAnsi="Museo Sans 300"/>
          <w:sz w:val="20"/>
          <w:szCs w:val="20"/>
        </w:rPr>
        <w:t xml:space="preserve"> </w:t>
      </w:r>
      <w:r w:rsidR="00932716" w:rsidRPr="0095780B">
        <w:rPr>
          <w:rFonts w:ascii="Museo Sans 300" w:hAnsi="Museo Sans 300"/>
          <w:sz w:val="20"/>
          <w:szCs w:val="20"/>
        </w:rPr>
        <w:t>Artefactos</w:t>
      </w:r>
      <w:r w:rsidR="00CF7A49">
        <w:rPr>
          <w:rFonts w:ascii="Museo Sans 300" w:hAnsi="Museo Sans 300"/>
          <w:sz w:val="20"/>
          <w:szCs w:val="20"/>
        </w:rPr>
        <w:t xml:space="preserve"> </w:t>
      </w:r>
      <w:r w:rsidR="00932716" w:rsidRPr="0095780B">
        <w:rPr>
          <w:rFonts w:ascii="Museo Sans 300" w:hAnsi="Museo Sans 300"/>
          <w:sz w:val="20"/>
          <w:szCs w:val="20"/>
        </w:rPr>
        <w:t>o</w:t>
      </w:r>
      <w:r w:rsidR="00CF7A49">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CF7A49">
        <w:rPr>
          <w:rFonts w:ascii="Museo Sans 300" w:hAnsi="Museo Sans 300"/>
          <w:sz w:val="20"/>
          <w:szCs w:val="20"/>
        </w:rPr>
        <w:t xml:space="preserve"> </w:t>
      </w:r>
    </w:p>
    <w:p w14:paraId="5337F57D" w14:textId="05590EDF" w:rsidR="00C52C42" w:rsidRDefault="00CF7A49" w:rsidP="009B7259">
      <w:pPr>
        <w:pStyle w:val="paragraph"/>
        <w:spacing w:before="0" w:after="0"/>
        <w:ind w:left="567"/>
        <w:jc w:val="both"/>
        <w:rPr>
          <w:rFonts w:ascii="Museo Sans 300" w:hAnsi="Museo Sans 300"/>
          <w:sz w:val="20"/>
          <w:szCs w:val="20"/>
        </w:rPr>
      </w:pPr>
      <w:r>
        <w:rPr>
          <w:rFonts w:ascii="Museo Sans 300" w:hAnsi="Museo Sans 300"/>
          <w:sz w:val="20"/>
          <w:szCs w:val="20"/>
        </w:rPr>
        <w:t xml:space="preserve"> </w:t>
      </w: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56641C2F"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CF7A49">
        <w:rPr>
          <w:rFonts w:ascii="Museo Sans 300" w:hAnsi="Museo Sans 300"/>
          <w:sz w:val="20"/>
          <w:szCs w:val="20"/>
        </w:rPr>
        <w:t xml:space="preserve"> </w:t>
      </w:r>
      <w:r w:rsidRPr="00994F47">
        <w:rPr>
          <w:rFonts w:ascii="Museo Sans 300" w:hAnsi="Museo Sans 300"/>
          <w:sz w:val="20"/>
          <w:szCs w:val="20"/>
        </w:rPr>
        <w:t>cumplimiento</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los</w:t>
      </w:r>
      <w:r w:rsidR="00CF7A49">
        <w:rPr>
          <w:rFonts w:ascii="Museo Sans 300" w:hAnsi="Museo Sans 300"/>
          <w:sz w:val="20"/>
          <w:szCs w:val="20"/>
        </w:rPr>
        <w:t xml:space="preserve"> </w:t>
      </w:r>
      <w:r w:rsidRPr="00994F47">
        <w:rPr>
          <w:rFonts w:ascii="Museo Sans 300" w:hAnsi="Museo Sans 300"/>
          <w:sz w:val="20"/>
          <w:szCs w:val="20"/>
        </w:rPr>
        <w:t>artículos</w:t>
      </w:r>
      <w:r w:rsidR="00CF7A49">
        <w:rPr>
          <w:rFonts w:ascii="Museo Sans 300" w:hAnsi="Museo Sans 300"/>
          <w:sz w:val="20"/>
          <w:szCs w:val="20"/>
        </w:rPr>
        <w:t xml:space="preserve"> </w:t>
      </w:r>
      <w:r w:rsidRPr="00994F47">
        <w:rPr>
          <w:rFonts w:ascii="Museo Sans 300" w:hAnsi="Museo Sans 300"/>
          <w:sz w:val="20"/>
          <w:szCs w:val="20"/>
        </w:rPr>
        <w:t>132</w:t>
      </w:r>
      <w:r w:rsidR="00CF7A49">
        <w:rPr>
          <w:rFonts w:ascii="Museo Sans 300" w:hAnsi="Museo Sans 300"/>
          <w:sz w:val="20"/>
          <w:szCs w:val="20"/>
        </w:rPr>
        <w:t xml:space="preserve"> </w:t>
      </w:r>
      <w:r w:rsidRPr="00994F47">
        <w:rPr>
          <w:rFonts w:ascii="Museo Sans 300" w:hAnsi="Museo Sans 300"/>
          <w:sz w:val="20"/>
          <w:szCs w:val="20"/>
        </w:rPr>
        <w:t>y</w:t>
      </w:r>
      <w:r w:rsidR="00CF7A49">
        <w:rPr>
          <w:rFonts w:ascii="Museo Sans 300" w:hAnsi="Museo Sans 300"/>
          <w:sz w:val="20"/>
          <w:szCs w:val="20"/>
        </w:rPr>
        <w:t xml:space="preserve"> </w:t>
      </w:r>
      <w:r w:rsidRPr="00994F47">
        <w:rPr>
          <w:rFonts w:ascii="Museo Sans 300" w:hAnsi="Museo Sans 300"/>
          <w:sz w:val="20"/>
          <w:szCs w:val="20"/>
        </w:rPr>
        <w:t>133</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la</w:t>
      </w:r>
      <w:r w:rsidR="00CF7A49">
        <w:rPr>
          <w:rFonts w:ascii="Museo Sans 300" w:hAnsi="Museo Sans 300"/>
          <w:sz w:val="20"/>
          <w:szCs w:val="20"/>
        </w:rPr>
        <w:t xml:space="preserve"> </w:t>
      </w:r>
      <w:r w:rsidRPr="00994F47">
        <w:rPr>
          <w:rFonts w:ascii="Museo Sans 300" w:hAnsi="Museo Sans 300"/>
          <w:sz w:val="20"/>
          <w:szCs w:val="20"/>
        </w:rPr>
        <w:t>Ley</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Procedimientos</w:t>
      </w:r>
      <w:r w:rsidR="00CF7A49">
        <w:rPr>
          <w:rFonts w:ascii="Museo Sans 300" w:hAnsi="Museo Sans 300"/>
          <w:sz w:val="20"/>
          <w:szCs w:val="20"/>
        </w:rPr>
        <w:t xml:space="preserve"> </w:t>
      </w:r>
      <w:r w:rsidRPr="00994F47">
        <w:rPr>
          <w:rFonts w:ascii="Museo Sans 300" w:hAnsi="Museo Sans 300"/>
          <w:sz w:val="20"/>
          <w:szCs w:val="20"/>
        </w:rPr>
        <w:t>Administrativos</w:t>
      </w:r>
      <w:r w:rsidR="00CF7A49">
        <w:rPr>
          <w:rFonts w:ascii="Museo Sans 300" w:hAnsi="Museo Sans 300"/>
          <w:sz w:val="20"/>
          <w:szCs w:val="20"/>
        </w:rPr>
        <w:t xml:space="preserve"> </w:t>
      </w:r>
      <w:r w:rsidRPr="00994F47">
        <w:rPr>
          <w:rFonts w:ascii="Museo Sans 300" w:hAnsi="Museo Sans 300"/>
          <w:sz w:val="20"/>
          <w:szCs w:val="20"/>
        </w:rPr>
        <w:t>(LPA),</w:t>
      </w:r>
      <w:r w:rsidR="00CF7A49">
        <w:rPr>
          <w:rFonts w:ascii="Museo Sans 300" w:hAnsi="Museo Sans 300"/>
          <w:sz w:val="20"/>
          <w:szCs w:val="20"/>
        </w:rPr>
        <w:t xml:space="preserve"> </w:t>
      </w:r>
      <w:r w:rsidRPr="00994F47">
        <w:rPr>
          <w:rFonts w:ascii="Museo Sans 300" w:hAnsi="Museo Sans 300"/>
          <w:sz w:val="20"/>
          <w:szCs w:val="20"/>
        </w:rPr>
        <w:t>el</w:t>
      </w:r>
      <w:r w:rsidR="00CF7A49">
        <w:rPr>
          <w:rFonts w:ascii="Museo Sans 300" w:hAnsi="Museo Sans 300"/>
          <w:sz w:val="20"/>
          <w:szCs w:val="20"/>
        </w:rPr>
        <w:t xml:space="preserve"> </w:t>
      </w:r>
      <w:r w:rsidRPr="00994F47">
        <w:rPr>
          <w:rFonts w:ascii="Museo Sans 300" w:hAnsi="Museo Sans 300"/>
          <w:sz w:val="20"/>
          <w:szCs w:val="20"/>
        </w:rPr>
        <w:t>recurso</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reconsideración</w:t>
      </w:r>
      <w:r w:rsidR="00CF7A49">
        <w:rPr>
          <w:rFonts w:ascii="Museo Sans 300" w:hAnsi="Museo Sans 300"/>
          <w:sz w:val="20"/>
          <w:szCs w:val="20"/>
        </w:rPr>
        <w:t xml:space="preserve"> </w:t>
      </w:r>
      <w:r w:rsidRPr="00994F47">
        <w:rPr>
          <w:rFonts w:ascii="Museo Sans 300" w:hAnsi="Museo Sans 300"/>
          <w:sz w:val="20"/>
          <w:szCs w:val="20"/>
        </w:rPr>
        <w:t>puede</w:t>
      </w:r>
      <w:r w:rsidR="00CF7A49">
        <w:rPr>
          <w:rFonts w:ascii="Museo Sans 300" w:hAnsi="Museo Sans 300"/>
          <w:sz w:val="20"/>
          <w:szCs w:val="20"/>
        </w:rPr>
        <w:t xml:space="preserve"> </w:t>
      </w:r>
      <w:r w:rsidRPr="00994F47">
        <w:rPr>
          <w:rFonts w:ascii="Museo Sans 300" w:hAnsi="Museo Sans 300"/>
          <w:sz w:val="20"/>
          <w:szCs w:val="20"/>
        </w:rPr>
        <w:t>ser</w:t>
      </w:r>
      <w:r w:rsidR="00CF7A49">
        <w:rPr>
          <w:rFonts w:ascii="Museo Sans 300" w:hAnsi="Museo Sans 300"/>
          <w:sz w:val="20"/>
          <w:szCs w:val="20"/>
        </w:rPr>
        <w:t xml:space="preserve"> </w:t>
      </w:r>
      <w:r w:rsidRPr="00994F47">
        <w:rPr>
          <w:rFonts w:ascii="Museo Sans 300" w:hAnsi="Museo Sans 300"/>
          <w:sz w:val="20"/>
          <w:szCs w:val="20"/>
        </w:rPr>
        <w:t>interpuesto</w:t>
      </w:r>
      <w:r w:rsidR="00CF7A49">
        <w:rPr>
          <w:rFonts w:ascii="Museo Sans 300" w:hAnsi="Museo Sans 300"/>
          <w:sz w:val="20"/>
          <w:szCs w:val="20"/>
        </w:rPr>
        <w:t xml:space="preserve"> </w:t>
      </w:r>
      <w:r w:rsidRPr="00994F47">
        <w:rPr>
          <w:rFonts w:ascii="Museo Sans 300" w:hAnsi="Museo Sans 300"/>
          <w:sz w:val="20"/>
          <w:szCs w:val="20"/>
        </w:rPr>
        <w:t>en</w:t>
      </w:r>
      <w:r w:rsidR="00CF7A49">
        <w:rPr>
          <w:rFonts w:ascii="Museo Sans 300" w:hAnsi="Museo Sans 300"/>
          <w:sz w:val="20"/>
          <w:szCs w:val="20"/>
        </w:rPr>
        <w:t xml:space="preserve"> </w:t>
      </w:r>
      <w:r w:rsidRPr="00994F47">
        <w:rPr>
          <w:rFonts w:ascii="Museo Sans 300" w:hAnsi="Museo Sans 300"/>
          <w:sz w:val="20"/>
          <w:szCs w:val="20"/>
        </w:rPr>
        <w:t>el</w:t>
      </w:r>
      <w:r w:rsidR="00CF7A49">
        <w:rPr>
          <w:rFonts w:ascii="Museo Sans 300" w:hAnsi="Museo Sans 300"/>
          <w:sz w:val="20"/>
          <w:szCs w:val="20"/>
        </w:rPr>
        <w:t xml:space="preserve"> </w:t>
      </w:r>
      <w:r w:rsidRPr="00994F47">
        <w:rPr>
          <w:rFonts w:ascii="Museo Sans 300" w:hAnsi="Museo Sans 300"/>
          <w:sz w:val="20"/>
          <w:szCs w:val="20"/>
        </w:rPr>
        <w:t>plazo</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diez</w:t>
      </w:r>
      <w:r w:rsidR="00CF7A49">
        <w:rPr>
          <w:rFonts w:ascii="Museo Sans 300" w:hAnsi="Museo Sans 300"/>
          <w:sz w:val="20"/>
          <w:szCs w:val="20"/>
        </w:rPr>
        <w:t xml:space="preserve"> </w:t>
      </w:r>
      <w:r w:rsidRPr="00994F47">
        <w:rPr>
          <w:rFonts w:ascii="Museo Sans 300" w:hAnsi="Museo Sans 300"/>
          <w:sz w:val="20"/>
          <w:szCs w:val="20"/>
        </w:rPr>
        <w:t>días</w:t>
      </w:r>
      <w:r w:rsidR="00CF7A49">
        <w:rPr>
          <w:rFonts w:ascii="Museo Sans 300" w:hAnsi="Museo Sans 300"/>
          <w:sz w:val="20"/>
          <w:szCs w:val="20"/>
        </w:rPr>
        <w:t xml:space="preserve"> </w:t>
      </w:r>
      <w:r w:rsidRPr="00994F47">
        <w:rPr>
          <w:rFonts w:ascii="Museo Sans 300" w:hAnsi="Museo Sans 300"/>
          <w:sz w:val="20"/>
          <w:szCs w:val="20"/>
        </w:rPr>
        <w:t>hábiles</w:t>
      </w:r>
      <w:r w:rsidR="00CF7A49">
        <w:rPr>
          <w:rFonts w:ascii="Museo Sans 300" w:hAnsi="Museo Sans 300"/>
          <w:sz w:val="20"/>
          <w:szCs w:val="20"/>
        </w:rPr>
        <w:t xml:space="preserve"> </w:t>
      </w:r>
      <w:r w:rsidRPr="00994F47">
        <w:rPr>
          <w:rFonts w:ascii="Museo Sans 300" w:hAnsi="Museo Sans 300"/>
          <w:sz w:val="20"/>
          <w:szCs w:val="20"/>
        </w:rPr>
        <w:t>contados</w:t>
      </w:r>
      <w:r w:rsidR="00CF7A49">
        <w:rPr>
          <w:rFonts w:ascii="Museo Sans 300" w:hAnsi="Museo Sans 300"/>
          <w:sz w:val="20"/>
          <w:szCs w:val="20"/>
        </w:rPr>
        <w:t xml:space="preserve"> </w:t>
      </w:r>
      <w:r w:rsidRPr="00994F47">
        <w:rPr>
          <w:rFonts w:ascii="Museo Sans 300" w:hAnsi="Museo Sans 300"/>
          <w:sz w:val="20"/>
          <w:szCs w:val="20"/>
        </w:rPr>
        <w:t>a</w:t>
      </w:r>
      <w:r w:rsidR="00CF7A49">
        <w:rPr>
          <w:rFonts w:ascii="Museo Sans 300" w:hAnsi="Museo Sans 300"/>
          <w:sz w:val="20"/>
          <w:szCs w:val="20"/>
        </w:rPr>
        <w:t xml:space="preserve"> </w:t>
      </w:r>
      <w:r w:rsidRPr="00994F47">
        <w:rPr>
          <w:rFonts w:ascii="Museo Sans 300" w:hAnsi="Museo Sans 300"/>
          <w:sz w:val="20"/>
          <w:szCs w:val="20"/>
        </w:rPr>
        <w:t>partir</w:t>
      </w:r>
      <w:r w:rsidR="00CF7A49">
        <w:rPr>
          <w:rFonts w:ascii="Museo Sans 300" w:hAnsi="Museo Sans 300"/>
          <w:sz w:val="20"/>
          <w:szCs w:val="20"/>
        </w:rPr>
        <w:t xml:space="preserve"> </w:t>
      </w:r>
      <w:r w:rsidRPr="00994F47">
        <w:rPr>
          <w:rFonts w:ascii="Museo Sans 300" w:hAnsi="Museo Sans 300"/>
          <w:sz w:val="20"/>
          <w:szCs w:val="20"/>
        </w:rPr>
        <w:t>del</w:t>
      </w:r>
      <w:r w:rsidR="00CF7A49">
        <w:rPr>
          <w:rFonts w:ascii="Museo Sans 300" w:hAnsi="Museo Sans 300"/>
          <w:sz w:val="20"/>
          <w:szCs w:val="20"/>
        </w:rPr>
        <w:t xml:space="preserve"> </w:t>
      </w:r>
      <w:r w:rsidRPr="00994F47">
        <w:rPr>
          <w:rFonts w:ascii="Museo Sans 300" w:hAnsi="Museo Sans 300"/>
          <w:sz w:val="20"/>
          <w:szCs w:val="20"/>
        </w:rPr>
        <w:t>día</w:t>
      </w:r>
      <w:r w:rsidR="00CF7A49">
        <w:rPr>
          <w:rFonts w:ascii="Museo Sans 300" w:hAnsi="Museo Sans 300"/>
          <w:sz w:val="20"/>
          <w:szCs w:val="20"/>
        </w:rPr>
        <w:t xml:space="preserve"> </w:t>
      </w:r>
      <w:r w:rsidRPr="00994F47">
        <w:rPr>
          <w:rFonts w:ascii="Museo Sans 300" w:hAnsi="Museo Sans 300"/>
          <w:sz w:val="20"/>
          <w:szCs w:val="20"/>
        </w:rPr>
        <w:t>siguiente</w:t>
      </w:r>
      <w:r w:rsidR="00CF7A49">
        <w:rPr>
          <w:rFonts w:ascii="Museo Sans 300" w:hAnsi="Museo Sans 300"/>
          <w:sz w:val="20"/>
          <w:szCs w:val="20"/>
        </w:rPr>
        <w:t xml:space="preserve"> </w:t>
      </w:r>
      <w:r w:rsidRPr="00994F47">
        <w:rPr>
          <w:rFonts w:ascii="Museo Sans 300" w:hAnsi="Museo Sans 300"/>
          <w:sz w:val="20"/>
          <w:szCs w:val="20"/>
        </w:rPr>
        <w:t>a</w:t>
      </w:r>
      <w:r w:rsidR="00CF7A49">
        <w:rPr>
          <w:rFonts w:ascii="Museo Sans 300" w:hAnsi="Museo Sans 300"/>
          <w:sz w:val="20"/>
          <w:szCs w:val="20"/>
        </w:rPr>
        <w:t xml:space="preserve"> </w:t>
      </w:r>
      <w:r w:rsidRPr="00994F47">
        <w:rPr>
          <w:rFonts w:ascii="Museo Sans 300" w:hAnsi="Museo Sans 300"/>
          <w:sz w:val="20"/>
          <w:szCs w:val="20"/>
        </w:rPr>
        <w:t>la</w:t>
      </w:r>
      <w:r w:rsidR="00CF7A49">
        <w:rPr>
          <w:rFonts w:ascii="Museo Sans 300" w:hAnsi="Museo Sans 300"/>
          <w:sz w:val="20"/>
          <w:szCs w:val="20"/>
        </w:rPr>
        <w:t xml:space="preserve"> </w:t>
      </w:r>
      <w:r w:rsidRPr="00994F47">
        <w:rPr>
          <w:rFonts w:ascii="Museo Sans 300" w:hAnsi="Museo Sans 300"/>
          <w:sz w:val="20"/>
          <w:szCs w:val="20"/>
        </w:rPr>
        <w:t>fecha</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notificación</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este</w:t>
      </w:r>
      <w:r w:rsidR="00CF7A49">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CF7A49">
        <w:rPr>
          <w:rFonts w:ascii="Museo Sans 300" w:hAnsi="Museo Sans 300"/>
          <w:sz w:val="20"/>
          <w:szCs w:val="20"/>
        </w:rPr>
        <w:t xml:space="preserve"> </w:t>
      </w:r>
      <w:r w:rsidRPr="00994F47">
        <w:rPr>
          <w:rFonts w:ascii="Museo Sans 300" w:hAnsi="Museo Sans 300"/>
          <w:sz w:val="20"/>
          <w:szCs w:val="20"/>
        </w:rPr>
        <w:t>y</w:t>
      </w:r>
      <w:r w:rsidR="00CF7A49">
        <w:rPr>
          <w:rFonts w:ascii="Museo Sans 300" w:hAnsi="Museo Sans 300"/>
          <w:sz w:val="20"/>
          <w:szCs w:val="20"/>
        </w:rPr>
        <w:t xml:space="preserve"> </w:t>
      </w:r>
      <w:r w:rsidRPr="00994F47">
        <w:rPr>
          <w:rFonts w:ascii="Museo Sans 300" w:hAnsi="Museo Sans 300"/>
          <w:sz w:val="20"/>
          <w:szCs w:val="20"/>
        </w:rPr>
        <w:t>el</w:t>
      </w:r>
      <w:r w:rsidR="00CF7A49">
        <w:rPr>
          <w:rFonts w:ascii="Museo Sans 300" w:hAnsi="Museo Sans 300"/>
          <w:sz w:val="20"/>
          <w:szCs w:val="20"/>
        </w:rPr>
        <w:t xml:space="preserve"> </w:t>
      </w:r>
      <w:r w:rsidRPr="00994F47">
        <w:rPr>
          <w:rFonts w:ascii="Museo Sans 300" w:hAnsi="Museo Sans 300"/>
          <w:sz w:val="20"/>
          <w:szCs w:val="20"/>
        </w:rPr>
        <w:t>recurso</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apelación,</w:t>
      </w:r>
      <w:r w:rsidR="00CF7A49">
        <w:rPr>
          <w:rFonts w:ascii="Museo Sans 300" w:hAnsi="Museo Sans 300"/>
          <w:sz w:val="20"/>
          <w:szCs w:val="20"/>
        </w:rPr>
        <w:t xml:space="preserve"> </w:t>
      </w:r>
      <w:r w:rsidRPr="00994F47">
        <w:rPr>
          <w:rFonts w:ascii="Museo Sans 300" w:hAnsi="Museo Sans 300"/>
          <w:sz w:val="20"/>
          <w:szCs w:val="20"/>
        </w:rPr>
        <w:t>en</w:t>
      </w:r>
      <w:r w:rsidR="00CF7A49">
        <w:rPr>
          <w:rFonts w:ascii="Museo Sans 300" w:hAnsi="Museo Sans 300"/>
          <w:sz w:val="20"/>
          <w:szCs w:val="20"/>
        </w:rPr>
        <w:t xml:space="preserve"> </w:t>
      </w:r>
      <w:r w:rsidRPr="00994F47">
        <w:rPr>
          <w:rFonts w:ascii="Museo Sans 300" w:hAnsi="Museo Sans 300"/>
          <w:sz w:val="20"/>
          <w:szCs w:val="20"/>
        </w:rPr>
        <w:t>el</w:t>
      </w:r>
      <w:r w:rsidR="00CF7A49">
        <w:rPr>
          <w:rFonts w:ascii="Museo Sans 300" w:hAnsi="Museo Sans 300"/>
          <w:sz w:val="20"/>
          <w:szCs w:val="20"/>
        </w:rPr>
        <w:t xml:space="preserve"> </w:t>
      </w:r>
      <w:r w:rsidRPr="00994F47">
        <w:rPr>
          <w:rFonts w:ascii="Museo Sans 300" w:hAnsi="Museo Sans 300"/>
          <w:sz w:val="20"/>
          <w:szCs w:val="20"/>
        </w:rPr>
        <w:t>plazo</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quince</w:t>
      </w:r>
      <w:r w:rsidR="00CF7A49">
        <w:rPr>
          <w:rFonts w:ascii="Museo Sans 300" w:hAnsi="Museo Sans 300"/>
          <w:sz w:val="20"/>
          <w:szCs w:val="20"/>
        </w:rPr>
        <w:t xml:space="preserve"> </w:t>
      </w:r>
      <w:r w:rsidRPr="00994F47">
        <w:rPr>
          <w:rFonts w:ascii="Museo Sans 300" w:hAnsi="Museo Sans 300"/>
          <w:sz w:val="20"/>
          <w:szCs w:val="20"/>
        </w:rPr>
        <w:t>días</w:t>
      </w:r>
      <w:r w:rsidR="00CF7A49">
        <w:rPr>
          <w:rFonts w:ascii="Museo Sans 300" w:hAnsi="Museo Sans 300"/>
          <w:sz w:val="20"/>
          <w:szCs w:val="20"/>
        </w:rPr>
        <w:t xml:space="preserve"> </w:t>
      </w:r>
      <w:r w:rsidRPr="00994F47">
        <w:rPr>
          <w:rFonts w:ascii="Museo Sans 300" w:hAnsi="Museo Sans 300"/>
          <w:sz w:val="20"/>
          <w:szCs w:val="20"/>
        </w:rPr>
        <w:t>hábiles</w:t>
      </w:r>
      <w:r w:rsidR="00CF7A49">
        <w:rPr>
          <w:rFonts w:ascii="Museo Sans 300" w:hAnsi="Museo Sans 300"/>
          <w:sz w:val="20"/>
          <w:szCs w:val="20"/>
        </w:rPr>
        <w:t xml:space="preserve"> </w:t>
      </w:r>
      <w:r w:rsidRPr="00994F47">
        <w:rPr>
          <w:rFonts w:ascii="Museo Sans 300" w:hAnsi="Museo Sans 300"/>
          <w:sz w:val="20"/>
          <w:szCs w:val="20"/>
        </w:rPr>
        <w:t>contados</w:t>
      </w:r>
      <w:r w:rsidR="00CF7A49">
        <w:rPr>
          <w:rFonts w:ascii="Museo Sans 300" w:hAnsi="Museo Sans 300"/>
          <w:sz w:val="20"/>
          <w:szCs w:val="20"/>
        </w:rPr>
        <w:t xml:space="preserve"> </w:t>
      </w:r>
      <w:r w:rsidRPr="00994F47">
        <w:rPr>
          <w:rFonts w:ascii="Museo Sans 300" w:hAnsi="Museo Sans 300"/>
          <w:sz w:val="20"/>
          <w:szCs w:val="20"/>
        </w:rPr>
        <w:t>a</w:t>
      </w:r>
      <w:r w:rsidR="00CF7A49">
        <w:rPr>
          <w:rFonts w:ascii="Museo Sans 300" w:hAnsi="Museo Sans 300"/>
          <w:sz w:val="20"/>
          <w:szCs w:val="20"/>
        </w:rPr>
        <w:t xml:space="preserve"> </w:t>
      </w:r>
      <w:r w:rsidRPr="00994F47">
        <w:rPr>
          <w:rFonts w:ascii="Museo Sans 300" w:hAnsi="Museo Sans 300"/>
          <w:sz w:val="20"/>
          <w:szCs w:val="20"/>
        </w:rPr>
        <w:t>partir</w:t>
      </w:r>
      <w:r w:rsidR="00CF7A49">
        <w:rPr>
          <w:rFonts w:ascii="Museo Sans 300" w:hAnsi="Museo Sans 300"/>
          <w:sz w:val="20"/>
          <w:szCs w:val="20"/>
        </w:rPr>
        <w:t xml:space="preserve"> </w:t>
      </w:r>
      <w:r w:rsidRPr="00994F47">
        <w:rPr>
          <w:rFonts w:ascii="Museo Sans 300" w:hAnsi="Museo Sans 300"/>
          <w:sz w:val="20"/>
          <w:szCs w:val="20"/>
        </w:rPr>
        <w:t>del</w:t>
      </w:r>
      <w:r w:rsidR="00CF7A49">
        <w:rPr>
          <w:rFonts w:ascii="Museo Sans 300" w:hAnsi="Museo Sans 300"/>
          <w:sz w:val="20"/>
          <w:szCs w:val="20"/>
        </w:rPr>
        <w:t xml:space="preserve"> </w:t>
      </w:r>
      <w:r w:rsidRPr="00994F47">
        <w:rPr>
          <w:rFonts w:ascii="Museo Sans 300" w:hAnsi="Museo Sans 300"/>
          <w:sz w:val="20"/>
          <w:szCs w:val="20"/>
        </w:rPr>
        <w:t>día</w:t>
      </w:r>
      <w:r w:rsidR="00CF7A49">
        <w:rPr>
          <w:rFonts w:ascii="Museo Sans 300" w:hAnsi="Museo Sans 300"/>
          <w:sz w:val="20"/>
          <w:szCs w:val="20"/>
        </w:rPr>
        <w:t xml:space="preserve"> </w:t>
      </w:r>
      <w:r w:rsidRPr="00994F47">
        <w:rPr>
          <w:rFonts w:ascii="Museo Sans 300" w:hAnsi="Museo Sans 300"/>
          <w:sz w:val="20"/>
          <w:szCs w:val="20"/>
        </w:rPr>
        <w:t>siguiente</w:t>
      </w:r>
      <w:r w:rsidR="00CF7A49">
        <w:rPr>
          <w:rFonts w:ascii="Museo Sans 300" w:hAnsi="Museo Sans 300"/>
          <w:sz w:val="20"/>
          <w:szCs w:val="20"/>
        </w:rPr>
        <w:t xml:space="preserve"> </w:t>
      </w:r>
      <w:r w:rsidRPr="00994F47">
        <w:rPr>
          <w:rFonts w:ascii="Museo Sans 300" w:hAnsi="Museo Sans 300"/>
          <w:sz w:val="20"/>
          <w:szCs w:val="20"/>
        </w:rPr>
        <w:t>a</w:t>
      </w:r>
      <w:r w:rsidR="00CF7A49">
        <w:rPr>
          <w:rFonts w:ascii="Museo Sans 300" w:hAnsi="Museo Sans 300"/>
          <w:sz w:val="20"/>
          <w:szCs w:val="20"/>
        </w:rPr>
        <w:t xml:space="preserve"> </w:t>
      </w:r>
      <w:r w:rsidRPr="00994F47">
        <w:rPr>
          <w:rFonts w:ascii="Museo Sans 300" w:hAnsi="Museo Sans 300"/>
          <w:sz w:val="20"/>
          <w:szCs w:val="20"/>
        </w:rPr>
        <w:t>la</w:t>
      </w:r>
      <w:r w:rsidR="00CF7A49">
        <w:rPr>
          <w:rFonts w:ascii="Museo Sans 300" w:hAnsi="Museo Sans 300"/>
          <w:sz w:val="20"/>
          <w:szCs w:val="20"/>
        </w:rPr>
        <w:t xml:space="preserve"> </w:t>
      </w:r>
      <w:r w:rsidRPr="00994F47">
        <w:rPr>
          <w:rFonts w:ascii="Museo Sans 300" w:hAnsi="Museo Sans 300"/>
          <w:sz w:val="20"/>
          <w:szCs w:val="20"/>
        </w:rPr>
        <w:t>fecha</w:t>
      </w:r>
      <w:r w:rsidR="00CF7A49">
        <w:rPr>
          <w:rFonts w:ascii="Museo Sans 300" w:hAnsi="Museo Sans 300"/>
          <w:sz w:val="20"/>
          <w:szCs w:val="20"/>
        </w:rPr>
        <w:t xml:space="preserve"> </w:t>
      </w:r>
      <w:r w:rsidRPr="00994F47">
        <w:rPr>
          <w:rFonts w:ascii="Museo Sans 300" w:hAnsi="Museo Sans 300"/>
          <w:sz w:val="20"/>
          <w:szCs w:val="20"/>
        </w:rPr>
        <w:t>de</w:t>
      </w:r>
      <w:r w:rsidR="00CF7A49">
        <w:rPr>
          <w:rFonts w:ascii="Museo Sans 300" w:hAnsi="Museo Sans 300"/>
          <w:sz w:val="20"/>
          <w:szCs w:val="20"/>
        </w:rPr>
        <w:t xml:space="preserve"> </w:t>
      </w:r>
      <w:r w:rsidRPr="00994F47">
        <w:rPr>
          <w:rFonts w:ascii="Museo Sans 300" w:hAnsi="Museo Sans 300"/>
          <w:sz w:val="20"/>
          <w:szCs w:val="20"/>
        </w:rPr>
        <w:t>notificación,</w:t>
      </w:r>
      <w:r w:rsidR="00CF7A49">
        <w:rPr>
          <w:rFonts w:ascii="Museo Sans 300" w:hAnsi="Museo Sans 300"/>
          <w:sz w:val="20"/>
          <w:szCs w:val="20"/>
        </w:rPr>
        <w:t xml:space="preserve"> </w:t>
      </w:r>
      <w:r w:rsidRPr="00994F47">
        <w:rPr>
          <w:rFonts w:ascii="Museo Sans 300" w:hAnsi="Museo Sans 300"/>
          <w:sz w:val="20"/>
          <w:szCs w:val="20"/>
        </w:rPr>
        <w:t>con</w:t>
      </w:r>
      <w:r w:rsidR="00CF7A49">
        <w:rPr>
          <w:rFonts w:ascii="Museo Sans 300" w:hAnsi="Museo Sans 300"/>
          <w:sz w:val="20"/>
          <w:szCs w:val="20"/>
        </w:rPr>
        <w:t xml:space="preserve"> </w:t>
      </w:r>
      <w:r w:rsidRPr="00994F47">
        <w:rPr>
          <w:rFonts w:ascii="Museo Sans 300" w:hAnsi="Museo Sans 300"/>
          <w:sz w:val="20"/>
          <w:szCs w:val="20"/>
        </w:rPr>
        <w:t>base</w:t>
      </w:r>
      <w:r w:rsidR="00CF7A49">
        <w:rPr>
          <w:rFonts w:ascii="Museo Sans 300" w:hAnsi="Museo Sans 300"/>
          <w:sz w:val="20"/>
          <w:szCs w:val="20"/>
        </w:rPr>
        <w:t xml:space="preserve"> </w:t>
      </w:r>
      <w:r w:rsidRPr="00994F47">
        <w:rPr>
          <w:rFonts w:ascii="Museo Sans 300" w:hAnsi="Museo Sans 300"/>
          <w:sz w:val="20"/>
          <w:szCs w:val="20"/>
        </w:rPr>
        <w:t>en</w:t>
      </w:r>
      <w:r w:rsidR="00CF7A49">
        <w:rPr>
          <w:rFonts w:ascii="Museo Sans 300" w:hAnsi="Museo Sans 300"/>
          <w:sz w:val="20"/>
          <w:szCs w:val="20"/>
        </w:rPr>
        <w:t xml:space="preserve"> </w:t>
      </w:r>
      <w:r w:rsidRPr="00994F47">
        <w:rPr>
          <w:rFonts w:ascii="Museo Sans 300" w:hAnsi="Museo Sans 300"/>
          <w:sz w:val="20"/>
          <w:szCs w:val="20"/>
        </w:rPr>
        <w:t>los</w:t>
      </w:r>
      <w:r w:rsidR="00CF7A49">
        <w:rPr>
          <w:rFonts w:ascii="Museo Sans 300" w:hAnsi="Museo Sans 300"/>
          <w:sz w:val="20"/>
          <w:szCs w:val="20"/>
        </w:rPr>
        <w:t xml:space="preserve"> </w:t>
      </w:r>
      <w:r w:rsidRPr="00994F47">
        <w:rPr>
          <w:rFonts w:ascii="Museo Sans 300" w:hAnsi="Museo Sans 300"/>
          <w:sz w:val="20"/>
          <w:szCs w:val="20"/>
        </w:rPr>
        <w:t>artículos</w:t>
      </w:r>
      <w:r w:rsidR="00CF7A49">
        <w:rPr>
          <w:rFonts w:ascii="Museo Sans 300" w:hAnsi="Museo Sans 300"/>
          <w:sz w:val="20"/>
          <w:szCs w:val="20"/>
        </w:rPr>
        <w:t xml:space="preserve"> </w:t>
      </w:r>
      <w:r w:rsidRPr="00994F47">
        <w:rPr>
          <w:rFonts w:ascii="Museo Sans 300" w:hAnsi="Museo Sans 300"/>
          <w:sz w:val="20"/>
          <w:szCs w:val="20"/>
        </w:rPr>
        <w:t>134</w:t>
      </w:r>
      <w:r w:rsidR="00CF7A49">
        <w:rPr>
          <w:rFonts w:ascii="Museo Sans 300" w:hAnsi="Museo Sans 300"/>
          <w:sz w:val="20"/>
          <w:szCs w:val="20"/>
        </w:rPr>
        <w:t xml:space="preserve"> </w:t>
      </w:r>
      <w:r w:rsidRPr="00994F47">
        <w:rPr>
          <w:rFonts w:ascii="Museo Sans 300" w:hAnsi="Museo Sans 300"/>
          <w:sz w:val="20"/>
          <w:szCs w:val="20"/>
        </w:rPr>
        <w:t>y</w:t>
      </w:r>
      <w:r w:rsidR="00CF7A49">
        <w:rPr>
          <w:rFonts w:ascii="Museo Sans 300" w:hAnsi="Museo Sans 300"/>
          <w:sz w:val="20"/>
          <w:szCs w:val="20"/>
        </w:rPr>
        <w:t xml:space="preserve"> </w:t>
      </w:r>
      <w:r w:rsidRPr="00994F47">
        <w:rPr>
          <w:rFonts w:ascii="Museo Sans 300" w:hAnsi="Museo Sans 300"/>
          <w:sz w:val="20"/>
          <w:szCs w:val="20"/>
        </w:rPr>
        <w:t>135</w:t>
      </w:r>
      <w:r w:rsidR="00CF7A49">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48773B2D"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CF7A49">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CF7A49">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CF7A49">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CF7A49">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CF7A49">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CF7A49">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CF7A49">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CF7A49">
        <w:rPr>
          <w:rFonts w:ascii="Museo Sans 300" w:eastAsia="Times New Roman" w:hAnsi="Museo Sans 300"/>
          <w:sz w:val="20"/>
          <w:szCs w:val="20"/>
          <w:lang w:eastAsia="es-SV"/>
        </w:rPr>
        <w:t xml:space="preserve"> </w:t>
      </w:r>
      <w:r w:rsidR="00C71909" w:rsidRPr="0067445F">
        <w:rPr>
          <w:rStyle w:val="normaltextrun"/>
          <w:rFonts w:ascii="Museo Sans 300" w:eastAsia="Museo Sans" w:hAnsi="Museo Sans 300" w:cs="Calibri"/>
          <w:sz w:val="20"/>
          <w:szCs w:val="20"/>
          <w:lang w:val="es-ES"/>
        </w:rPr>
        <w:t>los</w:t>
      </w:r>
      <w:r w:rsidR="00CF7A49">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informes</w:t>
      </w:r>
      <w:r w:rsidR="00CF7A49">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técnicos</w:t>
      </w:r>
      <w:r w:rsidR="00CF7A49">
        <w:rPr>
          <w:rStyle w:val="normaltextrun"/>
          <w:rFonts w:ascii="Museo Sans 300" w:eastAsia="Museo Sans" w:hAnsi="Museo Sans 300" w:cs="Calibri"/>
          <w:sz w:val="20"/>
          <w:szCs w:val="20"/>
          <w:lang w:val="es-ES"/>
        </w:rPr>
        <w:t xml:space="preserve"> </w:t>
      </w:r>
      <w:proofErr w:type="spellStart"/>
      <w:r w:rsidR="00C71909" w:rsidRPr="0067445F">
        <w:rPr>
          <w:rStyle w:val="normaltextrun"/>
          <w:rFonts w:ascii="Museo Sans 300" w:eastAsia="Museo Sans" w:hAnsi="Museo Sans 300" w:cs="Calibri"/>
          <w:sz w:val="20"/>
          <w:szCs w:val="20"/>
          <w:lang w:val="es-ES"/>
        </w:rPr>
        <w:t>N.°</w:t>
      </w:r>
      <w:proofErr w:type="spellEnd"/>
      <w:r w:rsidR="00CF7A49">
        <w:rPr>
          <w:rStyle w:val="normaltextrun"/>
          <w:rFonts w:ascii="Museo Sans 300" w:eastAsia="Museo Sans" w:hAnsi="Museo Sans 300" w:cs="Calibri"/>
          <w:sz w:val="20"/>
          <w:szCs w:val="20"/>
          <w:lang w:val="es-ES"/>
        </w:rPr>
        <w:t xml:space="preserve"> </w:t>
      </w:r>
      <w:r w:rsidR="008D3510">
        <w:rPr>
          <w:rStyle w:val="normaltextrun"/>
          <w:rFonts w:ascii="Museo Sans 300" w:eastAsia="Museo Sans" w:hAnsi="Museo Sans 300" w:cs="Calibri"/>
          <w:sz w:val="20"/>
          <w:szCs w:val="20"/>
          <w:lang w:val="es-ES"/>
        </w:rPr>
        <w:t>+++</w:t>
      </w:r>
      <w:r w:rsidR="00CF7A49">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e</w:t>
      </w:r>
      <w:r w:rsidR="00CF7A49">
        <w:rPr>
          <w:rStyle w:val="normaltextrun"/>
          <w:rFonts w:ascii="Museo Sans 300" w:eastAsia="Museo Sans" w:hAnsi="Museo Sans 300" w:cs="Calibri"/>
          <w:sz w:val="20"/>
          <w:szCs w:val="20"/>
          <w:lang w:val="es-ES"/>
        </w:rPr>
        <w:t xml:space="preserve"> </w:t>
      </w:r>
      <w:r w:rsidR="00FE68B6">
        <w:rPr>
          <w:rStyle w:val="normaltextrun"/>
          <w:rFonts w:ascii="Museo Sans 300" w:eastAsia="Museo Sans" w:hAnsi="Museo Sans 300" w:cs="Calibri"/>
          <w:sz w:val="20"/>
          <w:szCs w:val="20"/>
          <w:lang w:val="es-ES"/>
        </w:rPr>
        <w:t>+++</w:t>
      </w:r>
      <w:r w:rsidR="00CF7A49">
        <w:rPr>
          <w:rStyle w:val="normaltextrun"/>
          <w:rFonts w:ascii="Museo Sans 300" w:eastAsia="Museo Sans" w:hAnsi="Museo Sans 300" w:cs="Calibri"/>
          <w:sz w:val="20"/>
          <w:szCs w:val="20"/>
          <w:lang w:val="es-ES"/>
        </w:rPr>
        <w:t xml:space="preserve"> </w:t>
      </w:r>
      <w:r w:rsidRPr="777E7F56">
        <w:rPr>
          <w:rFonts w:ascii="Museo Sans 300" w:eastAsia="Times New Roman" w:hAnsi="Museo Sans 300"/>
          <w:sz w:val="20"/>
          <w:szCs w:val="20"/>
          <w:lang w:eastAsia="es-SV"/>
        </w:rPr>
        <w:t>rendido</w:t>
      </w:r>
      <w:r w:rsidR="00C71909">
        <w:rPr>
          <w:rFonts w:ascii="Museo Sans 300" w:eastAsia="Times New Roman" w:hAnsi="Museo Sans 300"/>
          <w:sz w:val="20"/>
          <w:szCs w:val="20"/>
          <w:lang w:eastAsia="es-SV"/>
        </w:rPr>
        <w:t>s</w:t>
      </w:r>
      <w:r w:rsidR="00CF7A49">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CF7A49">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CF7A49">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CF7A49">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CF7A49">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CF7A49">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2EB1DF1" w14:textId="0439A599" w:rsidR="00C52C42" w:rsidRDefault="00847C31" w:rsidP="00C52C42">
      <w:pPr>
        <w:pStyle w:val="Prrafodelista"/>
        <w:numPr>
          <w:ilvl w:val="0"/>
          <w:numId w:val="2"/>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Determinar</w:t>
      </w:r>
      <w:r w:rsidR="00CF7A49">
        <w:rPr>
          <w:rFonts w:ascii="Museo Sans 300" w:hAnsi="Museo Sans 300"/>
          <w:sz w:val="20"/>
          <w:szCs w:val="20"/>
          <w:lang w:eastAsia="es-SV"/>
        </w:rPr>
        <w:t xml:space="preserve"> </w:t>
      </w:r>
      <w:r w:rsidRPr="00501832">
        <w:rPr>
          <w:rFonts w:ascii="Museo Sans 300" w:hAnsi="Museo Sans 300"/>
          <w:sz w:val="20"/>
          <w:szCs w:val="20"/>
          <w:lang w:eastAsia="es-SV"/>
        </w:rPr>
        <w:t>que</w:t>
      </w:r>
      <w:r w:rsidR="00CF7A49">
        <w:rPr>
          <w:rFonts w:ascii="Museo Sans 300" w:hAnsi="Museo Sans 300"/>
          <w:sz w:val="20"/>
          <w:szCs w:val="20"/>
          <w:lang w:eastAsia="es-SV"/>
        </w:rPr>
        <w:t xml:space="preserve"> </w:t>
      </w:r>
      <w:r w:rsidR="00740F5F">
        <w:rPr>
          <w:rFonts w:ascii="Museo Sans 300" w:hAnsi="Museo Sans 300"/>
          <w:sz w:val="20"/>
          <w:szCs w:val="20"/>
          <w:lang w:eastAsia="es-SV"/>
        </w:rPr>
        <w:t xml:space="preserve">el daño ocurrido en el motor eléctrico </w:t>
      </w:r>
      <w:r w:rsidR="00B35DA4">
        <w:rPr>
          <w:rFonts w:ascii="Museo Sans 300" w:hAnsi="Museo Sans 300"/>
          <w:sz w:val="20"/>
          <w:szCs w:val="20"/>
          <w:lang w:eastAsia="es-SV"/>
        </w:rPr>
        <w:t xml:space="preserve">del sistema de bombeo </w:t>
      </w:r>
      <w:r w:rsidRPr="00501832">
        <w:rPr>
          <w:rFonts w:ascii="Museo Sans 300" w:hAnsi="Museo Sans 300"/>
          <w:sz w:val="20"/>
          <w:szCs w:val="20"/>
        </w:rPr>
        <w:t>reclamado</w:t>
      </w:r>
      <w:r w:rsidR="00CF7A49">
        <w:rPr>
          <w:rFonts w:ascii="Museo Sans 300" w:hAnsi="Museo Sans 300"/>
          <w:sz w:val="20"/>
          <w:szCs w:val="20"/>
        </w:rPr>
        <w:t xml:space="preserve"> </w:t>
      </w:r>
      <w:r w:rsidRPr="00501832">
        <w:rPr>
          <w:rFonts w:ascii="Museo Sans 300" w:hAnsi="Museo Sans 300"/>
          <w:sz w:val="20"/>
          <w:szCs w:val="20"/>
        </w:rPr>
        <w:t>por</w:t>
      </w:r>
      <w:r w:rsidR="00CF7A49">
        <w:rPr>
          <w:rFonts w:ascii="Museo Sans 300" w:hAnsi="Museo Sans 300"/>
          <w:sz w:val="20"/>
          <w:szCs w:val="20"/>
        </w:rPr>
        <w:t xml:space="preserve"> </w:t>
      </w:r>
      <w:r w:rsidR="00FE68B6">
        <w:rPr>
          <w:rStyle w:val="normaltextrun"/>
          <w:rFonts w:ascii="Museo Sans 300" w:hAnsi="Museo Sans 300"/>
          <w:color w:val="000000"/>
          <w:sz w:val="20"/>
          <w:szCs w:val="20"/>
          <w:bdr w:val="none" w:sz="0" w:space="0" w:color="auto" w:frame="1"/>
        </w:rPr>
        <w:t>+++</w:t>
      </w:r>
      <w:r w:rsidR="00AE2E70" w:rsidRPr="00501832">
        <w:rPr>
          <w:rFonts w:ascii="Museo Sans 300" w:hAnsi="Museo Sans 300"/>
          <w:sz w:val="20"/>
          <w:szCs w:val="20"/>
        </w:rPr>
        <w:t xml:space="preserve"> </w:t>
      </w:r>
      <w:r w:rsidR="00AC2041" w:rsidRPr="00501832">
        <w:rPr>
          <w:rFonts w:ascii="Museo Sans 300" w:hAnsi="Museo Sans 300"/>
          <w:sz w:val="20"/>
          <w:szCs w:val="20"/>
        </w:rPr>
        <w:t>se</w:t>
      </w:r>
      <w:r w:rsidR="00CF7A49">
        <w:rPr>
          <w:rFonts w:ascii="Museo Sans 300" w:hAnsi="Museo Sans 300"/>
          <w:sz w:val="20"/>
          <w:szCs w:val="20"/>
        </w:rPr>
        <w:t xml:space="preserve"> </w:t>
      </w:r>
      <w:r w:rsidRPr="00501832">
        <w:rPr>
          <w:rFonts w:ascii="Museo Sans 300" w:hAnsi="Museo Sans 300"/>
          <w:sz w:val="20"/>
          <w:szCs w:val="20"/>
        </w:rPr>
        <w:t>origin</w:t>
      </w:r>
      <w:r w:rsidR="00555AE5">
        <w:rPr>
          <w:rFonts w:ascii="Museo Sans 300" w:hAnsi="Museo Sans 300"/>
          <w:sz w:val="20"/>
          <w:szCs w:val="20"/>
        </w:rPr>
        <w:t>ó</w:t>
      </w:r>
      <w:r w:rsidR="00CF7A49">
        <w:rPr>
          <w:rFonts w:ascii="Museo Sans 300" w:hAnsi="Museo Sans 300"/>
          <w:sz w:val="20"/>
          <w:szCs w:val="20"/>
        </w:rPr>
        <w:t xml:space="preserve"> </w:t>
      </w:r>
      <w:r w:rsidR="00641180" w:rsidRPr="00501832">
        <w:rPr>
          <w:rFonts w:ascii="Museo Sans 300" w:hAnsi="Museo Sans 300"/>
          <w:sz w:val="20"/>
          <w:szCs w:val="20"/>
        </w:rPr>
        <w:t>por</w:t>
      </w:r>
      <w:r w:rsidR="00CF7A49">
        <w:rPr>
          <w:rFonts w:ascii="Museo Sans 300" w:hAnsi="Museo Sans 300"/>
          <w:sz w:val="20"/>
          <w:szCs w:val="20"/>
        </w:rPr>
        <w:t xml:space="preserve"> </w:t>
      </w:r>
      <w:r w:rsidR="00D03BF7">
        <w:rPr>
          <w:rFonts w:ascii="Museo Sans 300" w:hAnsi="Museo Sans 300"/>
          <w:sz w:val="20"/>
          <w:szCs w:val="20"/>
        </w:rPr>
        <w:t>una</w:t>
      </w:r>
      <w:r w:rsidR="00CF7A49">
        <w:rPr>
          <w:rFonts w:ascii="Museo Sans 300" w:hAnsi="Museo Sans 300"/>
          <w:sz w:val="20"/>
          <w:szCs w:val="20"/>
        </w:rPr>
        <w:t xml:space="preserve"> </w:t>
      </w:r>
      <w:r w:rsidR="00D03BF7">
        <w:rPr>
          <w:rFonts w:ascii="Museo Sans 300" w:hAnsi="Museo Sans 300"/>
          <w:sz w:val="20"/>
          <w:szCs w:val="20"/>
        </w:rPr>
        <w:t>falla</w:t>
      </w:r>
      <w:r w:rsidR="00CF7A49">
        <w:rPr>
          <w:rFonts w:ascii="Museo Sans 300" w:hAnsi="Museo Sans 300"/>
          <w:sz w:val="20"/>
          <w:szCs w:val="20"/>
        </w:rPr>
        <w:t xml:space="preserve"> </w:t>
      </w:r>
      <w:r w:rsidR="00D03BF7">
        <w:rPr>
          <w:rFonts w:ascii="Museo Sans 300" w:hAnsi="Museo Sans 300"/>
          <w:sz w:val="20"/>
          <w:szCs w:val="20"/>
        </w:rPr>
        <w:t>en</w:t>
      </w:r>
      <w:r w:rsidR="00CF7A49">
        <w:rPr>
          <w:rFonts w:ascii="Museo Sans 300" w:hAnsi="Museo Sans 300"/>
          <w:sz w:val="20"/>
          <w:szCs w:val="20"/>
        </w:rPr>
        <w:t xml:space="preserve"> </w:t>
      </w:r>
      <w:r w:rsidR="003735E9">
        <w:rPr>
          <w:rFonts w:ascii="Museo Sans 300" w:hAnsi="Museo Sans 300"/>
          <w:sz w:val="20"/>
          <w:szCs w:val="20"/>
        </w:rPr>
        <w:t>la</w:t>
      </w:r>
      <w:r w:rsidR="00CF7A49">
        <w:rPr>
          <w:rFonts w:ascii="Museo Sans 300" w:hAnsi="Museo Sans 300"/>
          <w:sz w:val="20"/>
          <w:szCs w:val="20"/>
        </w:rPr>
        <w:t xml:space="preserve"> </w:t>
      </w:r>
      <w:r w:rsidR="003735E9">
        <w:rPr>
          <w:rFonts w:ascii="Museo Sans 300" w:hAnsi="Museo Sans 300"/>
          <w:sz w:val="20"/>
          <w:szCs w:val="20"/>
        </w:rPr>
        <w:t>red</w:t>
      </w:r>
      <w:r w:rsidR="00CF7A49">
        <w:rPr>
          <w:rFonts w:ascii="Museo Sans 300" w:hAnsi="Museo Sans 300"/>
          <w:sz w:val="20"/>
          <w:szCs w:val="20"/>
        </w:rPr>
        <w:t xml:space="preserve"> </w:t>
      </w:r>
      <w:r w:rsidR="003735E9">
        <w:rPr>
          <w:rFonts w:ascii="Museo Sans 300" w:hAnsi="Museo Sans 300"/>
          <w:sz w:val="20"/>
          <w:szCs w:val="20"/>
        </w:rPr>
        <w:t>de</w:t>
      </w:r>
      <w:r w:rsidR="00CF7A49">
        <w:rPr>
          <w:rFonts w:ascii="Museo Sans 300" w:hAnsi="Museo Sans 300"/>
          <w:sz w:val="20"/>
          <w:szCs w:val="20"/>
        </w:rPr>
        <w:t xml:space="preserve"> </w:t>
      </w:r>
      <w:r w:rsidR="003735E9">
        <w:rPr>
          <w:rFonts w:ascii="Museo Sans 300" w:hAnsi="Museo Sans 300"/>
          <w:sz w:val="20"/>
          <w:szCs w:val="20"/>
        </w:rPr>
        <w:t>distribución</w:t>
      </w:r>
      <w:r w:rsidR="00CF7A49">
        <w:rPr>
          <w:rFonts w:ascii="Museo Sans 300" w:hAnsi="Museo Sans 300"/>
          <w:sz w:val="20"/>
          <w:szCs w:val="20"/>
        </w:rPr>
        <w:t xml:space="preserve"> </w:t>
      </w:r>
      <w:r w:rsidR="003735E9">
        <w:rPr>
          <w:rFonts w:ascii="Museo Sans 300" w:hAnsi="Museo Sans 300"/>
          <w:sz w:val="20"/>
          <w:szCs w:val="20"/>
        </w:rPr>
        <w:t>eléctrica</w:t>
      </w:r>
      <w:r w:rsidR="00CF7A49">
        <w:rPr>
          <w:rFonts w:ascii="Museo Sans 300" w:hAnsi="Museo Sans 300"/>
          <w:sz w:val="20"/>
          <w:szCs w:val="20"/>
        </w:rPr>
        <w:t xml:space="preserve"> </w:t>
      </w:r>
      <w:r w:rsidR="003735E9">
        <w:rPr>
          <w:rFonts w:ascii="Museo Sans 300" w:hAnsi="Museo Sans 300"/>
          <w:sz w:val="20"/>
          <w:szCs w:val="20"/>
        </w:rPr>
        <w:t>propiedad</w:t>
      </w:r>
      <w:r w:rsidR="00CF7A49">
        <w:rPr>
          <w:rFonts w:ascii="Museo Sans 300" w:hAnsi="Museo Sans 300"/>
          <w:sz w:val="20"/>
          <w:szCs w:val="20"/>
        </w:rPr>
        <w:t xml:space="preserve"> </w:t>
      </w:r>
      <w:r w:rsidR="003735E9">
        <w:rPr>
          <w:rFonts w:ascii="Museo Sans 300" w:hAnsi="Museo Sans 300"/>
          <w:sz w:val="20"/>
          <w:szCs w:val="20"/>
        </w:rPr>
        <w:t>de</w:t>
      </w:r>
      <w:r w:rsidR="00CF7A49">
        <w:rPr>
          <w:rFonts w:ascii="Museo Sans 300" w:hAnsi="Museo Sans 300"/>
          <w:sz w:val="20"/>
          <w:szCs w:val="20"/>
        </w:rPr>
        <w:t xml:space="preserve"> </w:t>
      </w:r>
      <w:r w:rsidR="003735E9">
        <w:rPr>
          <w:rFonts w:ascii="Museo Sans 300" w:hAnsi="Museo Sans 300"/>
          <w:sz w:val="20"/>
          <w:szCs w:val="20"/>
        </w:rPr>
        <w:t>la</w:t>
      </w:r>
      <w:r w:rsidR="00CF7A49">
        <w:rPr>
          <w:rFonts w:ascii="Museo Sans 300" w:hAnsi="Museo Sans 300"/>
          <w:sz w:val="20"/>
          <w:szCs w:val="20"/>
        </w:rPr>
        <w:t xml:space="preserve"> </w:t>
      </w:r>
      <w:r w:rsidR="003735E9">
        <w:rPr>
          <w:rFonts w:ascii="Museo Sans 300" w:hAnsi="Museo Sans 300"/>
          <w:sz w:val="20"/>
          <w:szCs w:val="20"/>
        </w:rPr>
        <w:t>sociedad</w:t>
      </w:r>
      <w:r w:rsidR="00CF7A49">
        <w:rPr>
          <w:rFonts w:ascii="Museo Sans 300" w:hAnsi="Museo Sans 300"/>
          <w:sz w:val="20"/>
          <w:szCs w:val="20"/>
        </w:rPr>
        <w:t xml:space="preserve"> </w:t>
      </w:r>
      <w:r w:rsidR="00613E86">
        <w:rPr>
          <w:rFonts w:ascii="Museo Sans 300" w:hAnsi="Museo Sans 300"/>
          <w:sz w:val="20"/>
          <w:szCs w:val="20"/>
        </w:rPr>
        <w:t>CAESS,</w:t>
      </w:r>
      <w:r w:rsidR="00CF7A49">
        <w:rPr>
          <w:rFonts w:ascii="Museo Sans 300" w:hAnsi="Museo Sans 300"/>
          <w:sz w:val="20"/>
          <w:szCs w:val="20"/>
        </w:rPr>
        <w:t xml:space="preserve"> </w:t>
      </w:r>
      <w:r w:rsidR="00613E86">
        <w:rPr>
          <w:rFonts w:ascii="Museo Sans 300" w:hAnsi="Museo Sans 300"/>
          <w:sz w:val="20"/>
          <w:szCs w:val="20"/>
        </w:rPr>
        <w:t>S.A.</w:t>
      </w:r>
      <w:r w:rsidR="00CF7A49">
        <w:rPr>
          <w:rFonts w:ascii="Museo Sans 300" w:hAnsi="Museo Sans 300"/>
          <w:sz w:val="20"/>
          <w:szCs w:val="20"/>
        </w:rPr>
        <w:t xml:space="preserve"> </w:t>
      </w:r>
      <w:r w:rsidR="00613E86">
        <w:rPr>
          <w:rFonts w:ascii="Museo Sans 300" w:hAnsi="Museo Sans 300"/>
          <w:sz w:val="20"/>
          <w:szCs w:val="20"/>
        </w:rPr>
        <w:t>de</w:t>
      </w:r>
      <w:r w:rsidR="00CF7A49">
        <w:rPr>
          <w:rFonts w:ascii="Museo Sans 300" w:hAnsi="Museo Sans 300"/>
          <w:sz w:val="20"/>
          <w:szCs w:val="20"/>
        </w:rPr>
        <w:t xml:space="preserve"> </w:t>
      </w:r>
      <w:r w:rsidR="00613E86">
        <w:rPr>
          <w:rFonts w:ascii="Museo Sans 300" w:hAnsi="Museo Sans 300"/>
          <w:sz w:val="20"/>
          <w:szCs w:val="20"/>
        </w:rPr>
        <w:t>C.V.</w:t>
      </w:r>
      <w:r w:rsidR="00C52C42">
        <w:rPr>
          <w:rFonts w:ascii="Museo Sans 300" w:hAnsi="Museo Sans 300"/>
          <w:sz w:val="20"/>
          <w:szCs w:val="20"/>
        </w:rPr>
        <w:t>,</w:t>
      </w:r>
      <w:r w:rsidR="00D61D97" w:rsidRPr="00D61D97">
        <w:rPr>
          <w:rFonts w:ascii="Museo Sans 300" w:hAnsi="Museo Sans 300"/>
          <w:sz w:val="20"/>
          <w:szCs w:val="20"/>
        </w:rPr>
        <w:t xml:space="preserve"> </w:t>
      </w:r>
      <w:r w:rsidR="00D61D97" w:rsidRPr="00501832">
        <w:rPr>
          <w:rFonts w:ascii="Museo Sans 300" w:hAnsi="Museo Sans 300"/>
          <w:sz w:val="20"/>
          <w:szCs w:val="20"/>
        </w:rPr>
        <w:t>el</w:t>
      </w:r>
      <w:r w:rsidR="00D61D97">
        <w:rPr>
          <w:rFonts w:ascii="Museo Sans 300" w:hAnsi="Museo Sans 300"/>
          <w:sz w:val="20"/>
          <w:szCs w:val="20"/>
        </w:rPr>
        <w:t xml:space="preserve"> </w:t>
      </w:r>
      <w:r w:rsidR="00D61D97" w:rsidRPr="00501832">
        <w:rPr>
          <w:rFonts w:ascii="Museo Sans 300" w:hAnsi="Museo Sans 300"/>
          <w:sz w:val="20"/>
          <w:szCs w:val="20"/>
        </w:rPr>
        <w:t>día</w:t>
      </w:r>
      <w:r w:rsidR="00D61D97">
        <w:rPr>
          <w:rFonts w:ascii="Museo Sans 300" w:hAnsi="Museo Sans 300"/>
          <w:sz w:val="20"/>
          <w:szCs w:val="20"/>
        </w:rPr>
        <w:t xml:space="preserve"> uno de enero de dos mil veintiuno.</w:t>
      </w:r>
    </w:p>
    <w:p w14:paraId="2051AC2C" w14:textId="77777777" w:rsidR="00C52C42" w:rsidRDefault="00C52C42" w:rsidP="00F87713">
      <w:pPr>
        <w:pStyle w:val="Prrafodelista"/>
        <w:tabs>
          <w:tab w:val="left" w:pos="993"/>
        </w:tabs>
        <w:spacing w:line="0" w:lineRule="atLeast"/>
        <w:ind w:left="360"/>
        <w:contextualSpacing/>
        <w:jc w:val="both"/>
        <w:rPr>
          <w:rFonts w:ascii="Museo Sans 300" w:hAnsi="Museo Sans 300"/>
          <w:sz w:val="20"/>
          <w:szCs w:val="20"/>
        </w:rPr>
      </w:pPr>
    </w:p>
    <w:p w14:paraId="7B7C1CFB" w14:textId="1EC78214" w:rsidR="00C52C42" w:rsidRPr="00F87713" w:rsidRDefault="00F277C7" w:rsidP="00C52C42">
      <w:pPr>
        <w:pStyle w:val="Prrafodelista"/>
        <w:numPr>
          <w:ilvl w:val="0"/>
          <w:numId w:val="2"/>
        </w:numPr>
        <w:tabs>
          <w:tab w:val="left" w:pos="993"/>
        </w:tabs>
        <w:spacing w:line="0" w:lineRule="atLeast"/>
        <w:contextualSpacing/>
        <w:jc w:val="both"/>
        <w:rPr>
          <w:rFonts w:ascii="Museo Sans 300" w:hAnsi="Museo Sans 300"/>
          <w:sz w:val="20"/>
          <w:szCs w:val="20"/>
          <w:lang w:eastAsia="es-SV"/>
        </w:rPr>
      </w:pPr>
      <w:r w:rsidRPr="00F87713">
        <w:rPr>
          <w:rFonts w:ascii="Museo Sans 300" w:hAnsi="Museo Sans 300"/>
          <w:sz w:val="20"/>
          <w:szCs w:val="20"/>
          <w:lang w:eastAsia="es-SV"/>
        </w:rPr>
        <w:t>L</w:t>
      </w:r>
      <w:r w:rsidR="007B1937" w:rsidRPr="00F87713">
        <w:rPr>
          <w:rFonts w:ascii="Museo Sans 300" w:hAnsi="Museo Sans 300"/>
          <w:sz w:val="20"/>
          <w:szCs w:val="20"/>
          <w:lang w:eastAsia="es-SV"/>
        </w:rPr>
        <w:t>a</w:t>
      </w:r>
      <w:r w:rsidR="00CF7A49" w:rsidRPr="00F87713">
        <w:rPr>
          <w:rFonts w:ascii="Museo Sans 300" w:hAnsi="Museo Sans 300"/>
          <w:sz w:val="20"/>
          <w:szCs w:val="20"/>
          <w:lang w:eastAsia="es-SV"/>
        </w:rPr>
        <w:t xml:space="preserve"> </w:t>
      </w:r>
      <w:r w:rsidR="007B1937" w:rsidRPr="00F87713">
        <w:rPr>
          <w:rFonts w:ascii="Museo Sans 300" w:hAnsi="Museo Sans 300"/>
          <w:sz w:val="20"/>
          <w:szCs w:val="20"/>
          <w:lang w:eastAsia="es-SV"/>
        </w:rPr>
        <w:t>sociedad</w:t>
      </w:r>
      <w:r w:rsidR="00CF7A49" w:rsidRPr="00F87713">
        <w:rPr>
          <w:rFonts w:ascii="Museo Sans 300" w:hAnsi="Museo Sans 300"/>
          <w:sz w:val="20"/>
          <w:szCs w:val="20"/>
          <w:lang w:eastAsia="es-SV"/>
        </w:rPr>
        <w:t xml:space="preserve"> </w:t>
      </w:r>
      <w:r w:rsidR="00613E86" w:rsidRPr="00F87713">
        <w:rPr>
          <w:rFonts w:ascii="Museo Sans 300" w:hAnsi="Museo Sans 300"/>
          <w:sz w:val="20"/>
          <w:szCs w:val="20"/>
          <w:lang w:eastAsia="es-SV"/>
        </w:rPr>
        <w:t>CAESS,</w:t>
      </w:r>
      <w:r w:rsidR="00CF7A49" w:rsidRPr="00F87713">
        <w:rPr>
          <w:rFonts w:ascii="Museo Sans 300" w:hAnsi="Museo Sans 300"/>
          <w:sz w:val="20"/>
          <w:szCs w:val="20"/>
          <w:lang w:eastAsia="es-SV"/>
        </w:rPr>
        <w:t xml:space="preserve"> </w:t>
      </w:r>
      <w:r w:rsidR="00613E86" w:rsidRPr="00F87713">
        <w:rPr>
          <w:rFonts w:ascii="Museo Sans 300" w:hAnsi="Museo Sans 300"/>
          <w:sz w:val="20"/>
          <w:szCs w:val="20"/>
          <w:lang w:eastAsia="es-SV"/>
        </w:rPr>
        <w:t>S.A.</w:t>
      </w:r>
      <w:r w:rsidR="00CF7A49" w:rsidRPr="00F87713">
        <w:rPr>
          <w:rFonts w:ascii="Museo Sans 300" w:hAnsi="Museo Sans 300"/>
          <w:sz w:val="20"/>
          <w:szCs w:val="20"/>
          <w:lang w:eastAsia="es-SV"/>
        </w:rPr>
        <w:t xml:space="preserve"> </w:t>
      </w:r>
      <w:r w:rsidR="00613E86" w:rsidRPr="00F87713">
        <w:rPr>
          <w:rFonts w:ascii="Museo Sans 300" w:hAnsi="Museo Sans 300"/>
          <w:sz w:val="20"/>
          <w:szCs w:val="20"/>
          <w:lang w:eastAsia="es-SV"/>
        </w:rPr>
        <w:t>de</w:t>
      </w:r>
      <w:r w:rsidR="00CF7A49" w:rsidRPr="00F87713">
        <w:rPr>
          <w:rFonts w:ascii="Museo Sans 300" w:hAnsi="Museo Sans 300"/>
          <w:sz w:val="20"/>
          <w:szCs w:val="20"/>
          <w:lang w:eastAsia="es-SV"/>
        </w:rPr>
        <w:t xml:space="preserve"> </w:t>
      </w:r>
      <w:r w:rsidR="00613E86" w:rsidRPr="00F87713">
        <w:rPr>
          <w:rFonts w:ascii="Museo Sans 300" w:hAnsi="Museo Sans 300"/>
          <w:sz w:val="20"/>
          <w:szCs w:val="20"/>
          <w:lang w:eastAsia="es-SV"/>
        </w:rPr>
        <w:t>C.V.</w:t>
      </w:r>
      <w:r w:rsidR="00CF7A49" w:rsidRPr="00F87713">
        <w:rPr>
          <w:rFonts w:ascii="Museo Sans 300" w:hAnsi="Museo Sans 300"/>
          <w:sz w:val="20"/>
          <w:szCs w:val="20"/>
          <w:lang w:eastAsia="es-SV"/>
        </w:rPr>
        <w:t xml:space="preserve"> </w:t>
      </w:r>
      <w:r w:rsidR="00F4032E" w:rsidRPr="00F87713">
        <w:rPr>
          <w:rFonts w:ascii="Museo Sans 300" w:hAnsi="Museo Sans 300"/>
          <w:sz w:val="20"/>
          <w:szCs w:val="20"/>
          <w:lang w:eastAsia="es-SV"/>
        </w:rPr>
        <w:t>deb</w:t>
      </w:r>
      <w:r w:rsidR="004B3DA4" w:rsidRPr="00F87713">
        <w:rPr>
          <w:rFonts w:ascii="Museo Sans 300" w:hAnsi="Museo Sans 300"/>
          <w:sz w:val="20"/>
          <w:szCs w:val="20"/>
          <w:lang w:eastAsia="es-SV"/>
        </w:rPr>
        <w:t>e</w:t>
      </w:r>
      <w:r w:rsidR="00CF7A49" w:rsidRPr="00F87713">
        <w:rPr>
          <w:rFonts w:ascii="Museo Sans 300" w:hAnsi="Museo Sans 300"/>
          <w:sz w:val="20"/>
          <w:szCs w:val="20"/>
          <w:lang w:eastAsia="es-SV"/>
        </w:rPr>
        <w:t xml:space="preserve"> </w:t>
      </w:r>
      <w:r w:rsidR="00F4032E" w:rsidRPr="00F87713">
        <w:rPr>
          <w:rFonts w:ascii="Museo Sans 300" w:hAnsi="Museo Sans 300"/>
          <w:sz w:val="20"/>
          <w:szCs w:val="20"/>
          <w:lang w:eastAsia="es-SV"/>
        </w:rPr>
        <w:t>compensar</w:t>
      </w:r>
      <w:r w:rsidR="00CF7A49" w:rsidRPr="00F87713">
        <w:rPr>
          <w:rFonts w:ascii="Museo Sans 300" w:hAnsi="Museo Sans 300"/>
          <w:sz w:val="20"/>
          <w:szCs w:val="20"/>
          <w:lang w:eastAsia="es-SV"/>
        </w:rPr>
        <w:t xml:space="preserve"> </w:t>
      </w:r>
      <w:r w:rsidR="00F4032E" w:rsidRPr="00F87713">
        <w:rPr>
          <w:rFonts w:ascii="Museo Sans 300" w:hAnsi="Museo Sans 300"/>
          <w:sz w:val="20"/>
          <w:szCs w:val="20"/>
          <w:lang w:eastAsia="es-SV"/>
        </w:rPr>
        <w:t>económicamente</w:t>
      </w:r>
      <w:r w:rsidR="00CF7A49" w:rsidRPr="00F87713">
        <w:rPr>
          <w:rFonts w:ascii="Museo Sans 300" w:hAnsi="Museo Sans 300"/>
          <w:sz w:val="20"/>
          <w:szCs w:val="20"/>
          <w:lang w:eastAsia="es-SV"/>
        </w:rPr>
        <w:t xml:space="preserve"> </w:t>
      </w:r>
      <w:r w:rsidR="00D03BF7" w:rsidRPr="00F87713">
        <w:rPr>
          <w:rFonts w:ascii="Museo Sans 300" w:hAnsi="Museo Sans 300"/>
          <w:sz w:val="20"/>
          <w:szCs w:val="20"/>
          <w:lang w:eastAsia="es-SV"/>
        </w:rPr>
        <w:t>a</w:t>
      </w:r>
      <w:r w:rsidR="00AE2E70" w:rsidRPr="00F87713">
        <w:rPr>
          <w:rFonts w:ascii="Museo Sans 300" w:hAnsi="Museo Sans 300"/>
          <w:sz w:val="20"/>
          <w:szCs w:val="20"/>
          <w:lang w:eastAsia="es-SV"/>
        </w:rPr>
        <w:t xml:space="preserve"> </w:t>
      </w:r>
      <w:r w:rsidR="00AE2E70" w:rsidRPr="00086051">
        <w:rPr>
          <w:rFonts w:ascii="Museo Sans 300" w:hAnsi="Museo Sans 300"/>
          <w:sz w:val="20"/>
          <w:szCs w:val="20"/>
          <w:lang w:eastAsia="es-SV"/>
        </w:rPr>
        <w:t xml:space="preserve">la </w:t>
      </w:r>
      <w:r w:rsidR="00FE68B6">
        <w:rPr>
          <w:rFonts w:ascii="Museo Sans 300" w:hAnsi="Museo Sans 300"/>
          <w:sz w:val="20"/>
          <w:szCs w:val="20"/>
          <w:lang w:eastAsia="es-SV"/>
        </w:rPr>
        <w:t>+++</w:t>
      </w:r>
      <w:r w:rsidR="00AE2E70" w:rsidRPr="00F87713">
        <w:rPr>
          <w:rFonts w:ascii="Museo Sans 300" w:hAnsi="Museo Sans 300"/>
          <w:sz w:val="20"/>
          <w:szCs w:val="20"/>
          <w:lang w:eastAsia="es-SV"/>
        </w:rPr>
        <w:t xml:space="preserve"> </w:t>
      </w:r>
      <w:r w:rsidR="000E04B7" w:rsidRPr="00F87713">
        <w:rPr>
          <w:rFonts w:ascii="Museo Sans 300" w:hAnsi="Museo Sans 300"/>
          <w:sz w:val="20"/>
          <w:szCs w:val="20"/>
          <w:lang w:eastAsia="es-SV"/>
        </w:rPr>
        <w:t>por</w:t>
      </w:r>
      <w:r w:rsidR="00CF7A49" w:rsidRPr="00F87713">
        <w:rPr>
          <w:rFonts w:ascii="Museo Sans 300" w:hAnsi="Museo Sans 300"/>
          <w:sz w:val="20"/>
          <w:szCs w:val="20"/>
          <w:lang w:eastAsia="es-SV"/>
        </w:rPr>
        <w:t xml:space="preserve"> </w:t>
      </w:r>
      <w:r w:rsidR="00D03BF7" w:rsidRPr="00F87713">
        <w:rPr>
          <w:rFonts w:ascii="Museo Sans 300" w:hAnsi="Museo Sans 300"/>
          <w:sz w:val="20"/>
          <w:szCs w:val="20"/>
          <w:lang w:eastAsia="es-SV"/>
        </w:rPr>
        <w:t>la</w:t>
      </w:r>
      <w:r w:rsidR="00CF7A49" w:rsidRPr="00F87713">
        <w:rPr>
          <w:rFonts w:ascii="Museo Sans 300" w:hAnsi="Museo Sans 300"/>
          <w:sz w:val="20"/>
          <w:szCs w:val="20"/>
          <w:lang w:eastAsia="es-SV"/>
        </w:rPr>
        <w:t xml:space="preserve"> </w:t>
      </w:r>
      <w:r w:rsidR="00D03BF7" w:rsidRPr="00F87713">
        <w:rPr>
          <w:rFonts w:ascii="Museo Sans 300" w:hAnsi="Museo Sans 300"/>
          <w:sz w:val="20"/>
          <w:szCs w:val="20"/>
          <w:lang w:eastAsia="es-SV"/>
        </w:rPr>
        <w:t>cantidad</w:t>
      </w:r>
      <w:r w:rsidR="00CF7A49" w:rsidRPr="00F87713">
        <w:rPr>
          <w:rFonts w:ascii="Museo Sans 300" w:hAnsi="Museo Sans 300"/>
          <w:sz w:val="20"/>
          <w:szCs w:val="20"/>
          <w:lang w:eastAsia="es-SV"/>
        </w:rPr>
        <w:t xml:space="preserve"> </w:t>
      </w:r>
      <w:r w:rsidR="00D03BF7" w:rsidRPr="00F87713">
        <w:rPr>
          <w:rFonts w:ascii="Museo Sans 300" w:hAnsi="Museo Sans 300"/>
          <w:sz w:val="20"/>
          <w:szCs w:val="20"/>
          <w:lang w:eastAsia="es-SV"/>
        </w:rPr>
        <w:t>de</w:t>
      </w:r>
      <w:r w:rsidR="00CF7A49" w:rsidRPr="00F87713">
        <w:rPr>
          <w:rFonts w:ascii="Museo Sans 300" w:hAnsi="Museo Sans 300"/>
          <w:sz w:val="20"/>
          <w:szCs w:val="20"/>
          <w:lang w:eastAsia="es-SV"/>
        </w:rPr>
        <w:t xml:space="preserve"> </w:t>
      </w:r>
      <w:r w:rsidR="00E44AB6" w:rsidRPr="00F87713">
        <w:rPr>
          <w:rFonts w:ascii="Museo Sans 300" w:hAnsi="Museo Sans 300"/>
          <w:sz w:val="20"/>
          <w:szCs w:val="20"/>
          <w:lang w:eastAsia="es-SV"/>
        </w:rPr>
        <w:t>DOS MIL NOVECIENTOS TRECE 00/100 DÓLARES DE LOS ESTADOS UNIDOS DE AMÉRICA (USD 2,913.00) IVA incluido</w:t>
      </w:r>
      <w:r w:rsidR="00B67238" w:rsidRPr="00F87713">
        <w:rPr>
          <w:rFonts w:ascii="Museo Sans 300" w:hAnsi="Museo Sans 300"/>
          <w:sz w:val="20"/>
          <w:szCs w:val="20"/>
          <w:lang w:eastAsia="es-SV"/>
        </w:rPr>
        <w:t>.</w:t>
      </w:r>
      <w:r w:rsidR="00E44AB6" w:rsidRPr="00F87713">
        <w:rPr>
          <w:rFonts w:ascii="Museo Sans 300" w:hAnsi="Museo Sans 300"/>
          <w:sz w:val="20"/>
          <w:szCs w:val="20"/>
          <w:lang w:eastAsia="es-SV"/>
        </w:rPr>
        <w:t xml:space="preserve"> </w:t>
      </w:r>
    </w:p>
    <w:p w14:paraId="2CB94102" w14:textId="77777777" w:rsidR="00E44AB6" w:rsidRPr="00C52C42" w:rsidRDefault="00E44AB6" w:rsidP="00F87713">
      <w:pPr>
        <w:pStyle w:val="Prrafodelista"/>
        <w:tabs>
          <w:tab w:val="left" w:pos="993"/>
        </w:tabs>
        <w:spacing w:line="0" w:lineRule="atLeast"/>
        <w:ind w:left="360"/>
        <w:contextualSpacing/>
        <w:jc w:val="both"/>
        <w:rPr>
          <w:rFonts w:ascii="Museo Sans 300" w:hAnsi="Museo Sans 300"/>
          <w:sz w:val="20"/>
          <w:szCs w:val="20"/>
          <w:lang w:eastAsia="es-SV"/>
        </w:rPr>
      </w:pPr>
    </w:p>
    <w:p w14:paraId="02966281" w14:textId="4859774C" w:rsidR="00154D32" w:rsidRPr="00A5348D" w:rsidRDefault="008C1A9D" w:rsidP="00A5348D">
      <w:pPr>
        <w:pStyle w:val="Prrafodelista"/>
        <w:numPr>
          <w:ilvl w:val="0"/>
          <w:numId w:val="2"/>
        </w:numPr>
        <w:tabs>
          <w:tab w:val="left" w:pos="993"/>
        </w:tabs>
        <w:spacing w:line="0" w:lineRule="atLeast"/>
        <w:contextualSpacing/>
        <w:jc w:val="both"/>
        <w:rPr>
          <w:rFonts w:ascii="Museo Sans 300" w:hAnsi="Museo Sans 300"/>
          <w:sz w:val="20"/>
          <w:szCs w:val="20"/>
          <w:lang w:val="es-ES_tradnl"/>
        </w:rPr>
      </w:pPr>
      <w:r w:rsidRPr="00A5348D">
        <w:rPr>
          <w:rFonts w:ascii="Museo Sans 300" w:hAnsi="Museo Sans 300"/>
          <w:sz w:val="20"/>
          <w:szCs w:val="20"/>
        </w:rPr>
        <w:t>Notificar</w:t>
      </w:r>
      <w:r w:rsidR="00CF7A49">
        <w:rPr>
          <w:rFonts w:ascii="Museo Sans 300" w:hAnsi="Museo Sans 300"/>
          <w:sz w:val="20"/>
          <w:szCs w:val="20"/>
          <w:lang w:val="es-MX"/>
        </w:rPr>
        <w:t xml:space="preserve"> </w:t>
      </w:r>
      <w:r w:rsidR="00613E86" w:rsidRPr="00613E86">
        <w:rPr>
          <w:rFonts w:ascii="Museo Sans 300" w:hAnsi="Museo Sans 300"/>
          <w:sz w:val="20"/>
          <w:szCs w:val="20"/>
          <w:lang w:val="es-MX"/>
        </w:rPr>
        <w:t>al</w:t>
      </w:r>
      <w:r w:rsidR="00CF7A49">
        <w:rPr>
          <w:rFonts w:ascii="Museo Sans 300" w:hAnsi="Museo Sans 300"/>
          <w:sz w:val="20"/>
          <w:szCs w:val="20"/>
          <w:lang w:val="es-MX"/>
        </w:rPr>
        <w:t xml:space="preserve"> </w:t>
      </w:r>
      <w:r w:rsidR="00613E86" w:rsidRPr="00613E86">
        <w:rPr>
          <w:rFonts w:ascii="Museo Sans 300" w:hAnsi="Museo Sans 300"/>
          <w:sz w:val="20"/>
          <w:szCs w:val="20"/>
          <w:lang w:val="es-SV"/>
        </w:rPr>
        <w:t>señor</w:t>
      </w:r>
      <w:r w:rsidR="00CF7A49">
        <w:rPr>
          <w:rFonts w:ascii="Museo Sans 300" w:hAnsi="Museo Sans 300"/>
          <w:sz w:val="20"/>
          <w:szCs w:val="20"/>
          <w:lang w:val="es-SV"/>
        </w:rPr>
        <w:t xml:space="preserve"> </w:t>
      </w:r>
      <w:r w:rsidR="008D3510">
        <w:rPr>
          <w:rFonts w:ascii="Museo Sans 300" w:hAnsi="Museo Sans 300"/>
          <w:sz w:val="20"/>
          <w:szCs w:val="20"/>
          <w:lang w:val="es-SV"/>
        </w:rPr>
        <w:t>+++</w:t>
      </w:r>
      <w:r w:rsidR="00036C4F">
        <w:rPr>
          <w:rFonts w:ascii="Museo Sans 300" w:hAnsi="Museo Sans 300"/>
          <w:sz w:val="20"/>
          <w:szCs w:val="20"/>
          <w:lang w:val="es-SV"/>
        </w:rPr>
        <w:t>,</w:t>
      </w:r>
      <w:r w:rsidR="00CF7A49">
        <w:rPr>
          <w:rFonts w:ascii="Museo Sans 300" w:hAnsi="Museo Sans 300"/>
          <w:sz w:val="20"/>
          <w:szCs w:val="20"/>
          <w:lang w:val="es-SV"/>
        </w:rPr>
        <w:t xml:space="preserve"> </w:t>
      </w:r>
      <w:r w:rsidR="00613E86" w:rsidRPr="00613E86">
        <w:rPr>
          <w:rFonts w:ascii="Museo Sans 300" w:hAnsi="Museo Sans 300"/>
          <w:sz w:val="20"/>
          <w:szCs w:val="20"/>
          <w:lang w:val="es-SV"/>
        </w:rPr>
        <w:t>conocido</w:t>
      </w:r>
      <w:r w:rsidR="00CF7A49">
        <w:rPr>
          <w:rFonts w:ascii="Museo Sans 300" w:hAnsi="Museo Sans 300"/>
          <w:sz w:val="20"/>
          <w:szCs w:val="20"/>
          <w:lang w:val="es-SV"/>
        </w:rPr>
        <w:t xml:space="preserve"> </w:t>
      </w:r>
      <w:r w:rsidR="00613E86" w:rsidRPr="00613E86">
        <w:rPr>
          <w:rFonts w:ascii="Museo Sans 300" w:hAnsi="Museo Sans 300"/>
          <w:sz w:val="20"/>
          <w:szCs w:val="20"/>
          <w:lang w:val="es-SV"/>
        </w:rPr>
        <w:t>por</w:t>
      </w:r>
      <w:r w:rsidR="00CF7A49">
        <w:rPr>
          <w:rFonts w:ascii="Museo Sans 300" w:hAnsi="Museo Sans 300"/>
          <w:sz w:val="20"/>
          <w:szCs w:val="20"/>
          <w:lang w:val="es-SV"/>
        </w:rPr>
        <w:t xml:space="preserve"> </w:t>
      </w:r>
      <w:r w:rsidR="008D3510">
        <w:rPr>
          <w:rFonts w:ascii="Museo Sans 300" w:hAnsi="Museo Sans 300"/>
          <w:sz w:val="20"/>
          <w:szCs w:val="20"/>
          <w:lang w:val="es-SV"/>
        </w:rPr>
        <w:t>+++</w:t>
      </w:r>
      <w:r w:rsidR="00613E86" w:rsidRPr="00613E86">
        <w:rPr>
          <w:rFonts w:ascii="Museo Sans 300" w:hAnsi="Museo Sans 300"/>
          <w:sz w:val="20"/>
          <w:szCs w:val="20"/>
          <w:lang w:val="es-SV"/>
        </w:rPr>
        <w:t>,</w:t>
      </w:r>
      <w:r w:rsidR="00CF7A49">
        <w:rPr>
          <w:rFonts w:ascii="Museo Sans 300" w:hAnsi="Museo Sans 300"/>
          <w:sz w:val="20"/>
          <w:szCs w:val="20"/>
          <w:lang w:val="es-SV"/>
        </w:rPr>
        <w:t xml:space="preserve"> </w:t>
      </w:r>
      <w:r w:rsidR="00613E86" w:rsidRPr="00613E86">
        <w:rPr>
          <w:rFonts w:ascii="Museo Sans 300" w:hAnsi="Museo Sans 300"/>
          <w:sz w:val="20"/>
          <w:szCs w:val="20"/>
          <w:lang w:val="es-SV"/>
        </w:rPr>
        <w:t>presidente</w:t>
      </w:r>
      <w:r w:rsidR="00CF7A49">
        <w:rPr>
          <w:rFonts w:ascii="Museo Sans 300" w:hAnsi="Museo Sans 300"/>
          <w:sz w:val="20"/>
          <w:szCs w:val="20"/>
          <w:lang w:val="es-SV"/>
        </w:rPr>
        <w:t xml:space="preserve"> </w:t>
      </w:r>
      <w:r w:rsidR="00613E86" w:rsidRPr="00613E86">
        <w:rPr>
          <w:rFonts w:ascii="Museo Sans 300" w:hAnsi="Museo Sans 300"/>
          <w:sz w:val="20"/>
          <w:szCs w:val="20"/>
          <w:lang w:val="es-SV"/>
        </w:rPr>
        <w:t>de</w:t>
      </w:r>
      <w:r w:rsidR="00BE77CD">
        <w:rPr>
          <w:rFonts w:ascii="Museo Sans 300" w:hAnsi="Museo Sans 300"/>
          <w:sz w:val="20"/>
          <w:szCs w:val="20"/>
          <w:lang w:val="es-SV"/>
        </w:rPr>
        <w:t xml:space="preserve"> +++</w:t>
      </w:r>
      <w:r w:rsidR="00036C4F">
        <w:rPr>
          <w:rFonts w:ascii="Museo Sans 300" w:hAnsi="Museo Sans 300"/>
          <w:sz w:val="20"/>
          <w:szCs w:val="20"/>
          <w:lang w:val="es-SV"/>
        </w:rPr>
        <w:t>,</w:t>
      </w:r>
      <w:r w:rsidR="00CF7A49">
        <w:rPr>
          <w:rFonts w:ascii="Museo Sans 300" w:hAnsi="Museo Sans 300"/>
          <w:sz w:val="20"/>
          <w:szCs w:val="20"/>
          <w:lang w:val="es-MX"/>
        </w:rPr>
        <w:t xml:space="preserve"> </w:t>
      </w:r>
      <w:r w:rsidRPr="00A5348D">
        <w:rPr>
          <w:rFonts w:ascii="Museo Sans 300" w:hAnsi="Museo Sans 300"/>
          <w:sz w:val="20"/>
          <w:szCs w:val="20"/>
          <w:lang w:val="es-MX"/>
        </w:rPr>
        <w:t>y</w:t>
      </w:r>
      <w:r w:rsidR="00CF7A49">
        <w:rPr>
          <w:rFonts w:ascii="Museo Sans 300" w:hAnsi="Museo Sans 300"/>
          <w:sz w:val="20"/>
          <w:szCs w:val="20"/>
          <w:lang w:val="es-MX"/>
        </w:rPr>
        <w:t xml:space="preserve"> </w:t>
      </w:r>
      <w:r w:rsidRPr="00A5348D">
        <w:rPr>
          <w:rFonts w:ascii="Museo Sans 300" w:hAnsi="Museo Sans 300"/>
          <w:sz w:val="20"/>
          <w:szCs w:val="20"/>
          <w:lang w:val="es-MX"/>
        </w:rPr>
        <w:t>a</w:t>
      </w:r>
      <w:r w:rsidR="00CF7A49">
        <w:rPr>
          <w:rFonts w:ascii="Museo Sans 300" w:hAnsi="Museo Sans 300"/>
          <w:sz w:val="20"/>
          <w:szCs w:val="20"/>
          <w:lang w:val="es-MX"/>
        </w:rPr>
        <w:t xml:space="preserve"> </w:t>
      </w:r>
      <w:r w:rsidRPr="00A5348D">
        <w:rPr>
          <w:rFonts w:ascii="Museo Sans 300" w:hAnsi="Museo Sans 300"/>
          <w:sz w:val="20"/>
          <w:szCs w:val="20"/>
          <w:lang w:val="es-MX"/>
        </w:rPr>
        <w:t>la</w:t>
      </w:r>
      <w:r w:rsidR="00CF7A49">
        <w:rPr>
          <w:rFonts w:ascii="Museo Sans 300" w:hAnsi="Museo Sans 300"/>
          <w:sz w:val="20"/>
          <w:szCs w:val="20"/>
          <w:lang w:val="es-MX"/>
        </w:rPr>
        <w:t xml:space="preserve"> </w:t>
      </w:r>
      <w:r w:rsidRPr="00A5348D">
        <w:rPr>
          <w:rFonts w:ascii="Museo Sans 300" w:hAnsi="Museo Sans 300"/>
          <w:sz w:val="20"/>
          <w:szCs w:val="20"/>
          <w:lang w:val="es-MX"/>
        </w:rPr>
        <w:t>sociedad</w:t>
      </w:r>
      <w:r w:rsidR="00CF7A49">
        <w:rPr>
          <w:rFonts w:ascii="Museo Sans 300" w:hAnsi="Museo Sans 300"/>
          <w:sz w:val="20"/>
          <w:szCs w:val="20"/>
          <w:lang w:val="es-MX"/>
        </w:rPr>
        <w:t xml:space="preserve"> </w:t>
      </w:r>
      <w:r w:rsidR="00613E86">
        <w:rPr>
          <w:rFonts w:ascii="Museo Sans 300" w:hAnsi="Museo Sans 300"/>
          <w:sz w:val="20"/>
          <w:szCs w:val="20"/>
        </w:rPr>
        <w:t>CAESS,</w:t>
      </w:r>
      <w:r w:rsidR="00CF7A49">
        <w:rPr>
          <w:rFonts w:ascii="Museo Sans 300" w:hAnsi="Museo Sans 300"/>
          <w:sz w:val="20"/>
          <w:szCs w:val="20"/>
        </w:rPr>
        <w:t xml:space="preserve"> </w:t>
      </w:r>
      <w:r w:rsidR="00613E86">
        <w:rPr>
          <w:rFonts w:ascii="Museo Sans 300" w:hAnsi="Museo Sans 300"/>
          <w:sz w:val="20"/>
          <w:szCs w:val="20"/>
        </w:rPr>
        <w:t>S.A.</w:t>
      </w:r>
      <w:r w:rsidR="00CF7A49">
        <w:rPr>
          <w:rFonts w:ascii="Museo Sans 300" w:hAnsi="Museo Sans 300"/>
          <w:sz w:val="20"/>
          <w:szCs w:val="20"/>
        </w:rPr>
        <w:t xml:space="preserve"> </w:t>
      </w:r>
      <w:r w:rsidR="00613E86">
        <w:rPr>
          <w:rFonts w:ascii="Museo Sans 300" w:hAnsi="Museo Sans 300"/>
          <w:sz w:val="20"/>
          <w:szCs w:val="20"/>
        </w:rPr>
        <w:t>de</w:t>
      </w:r>
      <w:r w:rsidR="00CF7A49">
        <w:rPr>
          <w:rFonts w:ascii="Museo Sans 300" w:hAnsi="Museo Sans 300"/>
          <w:sz w:val="20"/>
          <w:szCs w:val="20"/>
        </w:rPr>
        <w:t xml:space="preserve"> </w:t>
      </w:r>
      <w:r w:rsidR="00613E86">
        <w:rPr>
          <w:rFonts w:ascii="Museo Sans 300" w:hAnsi="Museo Sans 300"/>
          <w:sz w:val="20"/>
          <w:szCs w:val="20"/>
        </w:rPr>
        <w:t>C.V.</w:t>
      </w:r>
      <w:r w:rsidR="00036C4F">
        <w:rPr>
          <w:rFonts w:ascii="Museo Sans 300" w:hAnsi="Museo Sans 300"/>
          <w:sz w:val="20"/>
          <w:szCs w:val="20"/>
        </w:rPr>
        <w:t>,</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debiendo</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adjuntar</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copia</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del</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informe</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técnico</w:t>
      </w:r>
      <w:r w:rsidR="00CF7A49">
        <w:rPr>
          <w:rFonts w:ascii="Museo Sans 300" w:hAnsi="Museo Sans 300"/>
          <w:sz w:val="20"/>
          <w:szCs w:val="20"/>
          <w:lang w:val="es-ES_tradnl"/>
        </w:rPr>
        <w:t xml:space="preserve"> </w:t>
      </w:r>
      <w:proofErr w:type="spellStart"/>
      <w:r w:rsidR="00C71909" w:rsidRPr="00A5348D">
        <w:rPr>
          <w:rFonts w:ascii="Museo Sans 300" w:hAnsi="Museo Sans 300"/>
          <w:sz w:val="20"/>
          <w:szCs w:val="20"/>
          <w:lang w:val="es-ES_tradnl"/>
        </w:rPr>
        <w:t>N.°</w:t>
      </w:r>
      <w:proofErr w:type="spellEnd"/>
      <w:r w:rsidR="00CF7A49">
        <w:rPr>
          <w:rFonts w:ascii="Museo Sans 300" w:hAnsi="Museo Sans 300"/>
          <w:sz w:val="20"/>
          <w:szCs w:val="20"/>
          <w:lang w:val="es-ES_tradnl"/>
        </w:rPr>
        <w:t xml:space="preserve"> </w:t>
      </w:r>
      <w:r w:rsidR="00FE68B6">
        <w:rPr>
          <w:rFonts w:ascii="Museo Sans 300" w:hAnsi="Museo Sans 300"/>
          <w:color w:val="000000" w:themeColor="text1"/>
          <w:sz w:val="20"/>
          <w:szCs w:val="20"/>
        </w:rPr>
        <w:t>+++</w:t>
      </w:r>
      <w:r w:rsidR="00C71909" w:rsidRPr="00A5348D">
        <w:rPr>
          <w:rFonts w:ascii="Museo Sans 300" w:hAnsi="Museo Sans 300"/>
          <w:sz w:val="20"/>
          <w:szCs w:val="20"/>
          <w:lang w:val="es-ES_tradnl"/>
        </w:rPr>
        <w:t>,</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rendido</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por</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el</w:t>
      </w:r>
      <w:r w:rsidR="00CF7A49">
        <w:rPr>
          <w:rFonts w:ascii="Museo Sans 300" w:hAnsi="Museo Sans 300"/>
          <w:sz w:val="20"/>
          <w:szCs w:val="20"/>
          <w:lang w:val="es-ES_tradnl"/>
        </w:rPr>
        <w:t xml:space="preserve"> </w:t>
      </w:r>
      <w:r w:rsidR="00C71909" w:rsidRPr="00A5348D">
        <w:rPr>
          <w:rFonts w:ascii="Museo Sans 300" w:hAnsi="Museo Sans 300"/>
          <w:sz w:val="20"/>
          <w:szCs w:val="20"/>
          <w:lang w:val="es-ES_tradnl"/>
        </w:rPr>
        <w:t>CAU.</w:t>
      </w:r>
    </w:p>
    <w:p w14:paraId="676C8F7E" w14:textId="07E210C5" w:rsidR="00D70840" w:rsidRDefault="00D70840" w:rsidP="00847C31">
      <w:pPr>
        <w:spacing w:after="0" w:line="0" w:lineRule="atLeast"/>
        <w:jc w:val="center"/>
        <w:rPr>
          <w:rFonts w:ascii="Museo Sans 300" w:eastAsia="Times New Roman" w:hAnsi="Museo Sans 300"/>
          <w:sz w:val="20"/>
          <w:szCs w:val="20"/>
          <w:lang w:val="es-ES_tradnl" w:eastAsia="es-ES"/>
        </w:rPr>
      </w:pPr>
    </w:p>
    <w:p w14:paraId="3E3AD5E9" w14:textId="0A7297D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6937B9FE" w14:textId="565C3296" w:rsidR="00401D98" w:rsidRDefault="00401D98" w:rsidP="00847C31">
      <w:pPr>
        <w:spacing w:after="0" w:line="0" w:lineRule="atLeast"/>
        <w:jc w:val="center"/>
        <w:rPr>
          <w:rFonts w:ascii="Museo Sans 300" w:eastAsia="Times New Roman" w:hAnsi="Museo Sans 300"/>
          <w:sz w:val="20"/>
          <w:szCs w:val="20"/>
          <w:lang w:val="es-ES_tradnl" w:eastAsia="es-ES"/>
        </w:rPr>
      </w:pPr>
    </w:p>
    <w:p w14:paraId="2A0D85AD" w14:textId="77777777" w:rsidR="00401D98" w:rsidRDefault="00401D98" w:rsidP="00847C31">
      <w:pPr>
        <w:spacing w:after="0" w:line="0" w:lineRule="atLeast"/>
        <w:jc w:val="center"/>
        <w:rPr>
          <w:rFonts w:ascii="Museo Sans 300" w:eastAsia="Times New Roman" w:hAnsi="Museo Sans 300"/>
          <w:sz w:val="20"/>
          <w:szCs w:val="20"/>
          <w:lang w:val="es-ES_tradnl" w:eastAsia="es-ES"/>
        </w:rPr>
      </w:pPr>
    </w:p>
    <w:p w14:paraId="3A191A5E" w14:textId="7777777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0EDAB01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CF7A49">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CF7A49">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CF7A49">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AE2E70">
      <w:headerReference w:type="even" r:id="rId12"/>
      <w:headerReference w:type="default" r:id="rId13"/>
      <w:footerReference w:type="even" r:id="rId14"/>
      <w:footerReference w:type="default" r:id="rId15"/>
      <w:headerReference w:type="first" r:id="rId16"/>
      <w:footerReference w:type="first" r:id="rId17"/>
      <w:pgSz w:w="12240" w:h="15840" w:code="1"/>
      <w:pgMar w:top="1547" w:right="1327" w:bottom="1418" w:left="1276" w:header="0" w:footer="2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F755" w14:textId="77777777" w:rsidR="001F29BC" w:rsidRDefault="001F29BC">
      <w:pPr>
        <w:spacing w:after="0" w:line="240" w:lineRule="auto"/>
      </w:pPr>
      <w:r>
        <w:separator/>
      </w:r>
    </w:p>
  </w:endnote>
  <w:endnote w:type="continuationSeparator" w:id="0">
    <w:p w14:paraId="7D6632D2" w14:textId="77777777" w:rsidR="001F29BC" w:rsidRDefault="001F29BC">
      <w:pPr>
        <w:spacing w:after="0" w:line="240" w:lineRule="auto"/>
      </w:pPr>
      <w:r>
        <w:continuationSeparator/>
      </w:r>
    </w:p>
  </w:endnote>
  <w:endnote w:type="continuationNotice" w:id="1">
    <w:p w14:paraId="4B9A5DCC" w14:textId="77777777" w:rsidR="001F29BC" w:rsidRDefault="001F2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0976F1B4" w:rsidR="00D10337" w:rsidRPr="00435827" w:rsidRDefault="00D10337">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056206">
              <w:rPr>
                <w:rFonts w:ascii="Museo Sans 300" w:hAnsi="Museo Sans 300"/>
                <w:b/>
                <w:bCs/>
                <w:noProof/>
                <w:sz w:val="16"/>
                <w:szCs w:val="16"/>
              </w:rPr>
              <w:t>12</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056206">
              <w:rPr>
                <w:rFonts w:ascii="Museo Sans 300" w:hAnsi="Museo Sans 300"/>
                <w:b/>
                <w:bCs/>
                <w:noProof/>
                <w:sz w:val="16"/>
                <w:szCs w:val="16"/>
              </w:rPr>
              <w:t>13</w:t>
            </w:r>
            <w:r w:rsidRPr="00435827">
              <w:rPr>
                <w:rFonts w:ascii="Museo Sans 300" w:hAnsi="Museo Sans 300"/>
                <w:b/>
                <w:bCs/>
                <w:sz w:val="16"/>
                <w:szCs w:val="16"/>
              </w:rPr>
              <w:fldChar w:fldCharType="end"/>
            </w:r>
          </w:p>
          <w:p w14:paraId="6909F8CB" w14:textId="1230A8B3" w:rsidR="00D10337" w:rsidRDefault="001F29BC" w:rsidP="00F87713">
            <w:pPr>
              <w:shd w:val="clear" w:color="auto" w:fill="FFFFFF" w:themeFill="background1"/>
              <w:tabs>
                <w:tab w:val="left" w:pos="2598"/>
                <w:tab w:val="center" w:pos="4419"/>
                <w:tab w:val="right" w:pos="8838"/>
              </w:tabs>
              <w:spacing w:after="0" w:line="240" w:lineRule="auto"/>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36B49FD9" w:rsidR="00D10337" w:rsidRDefault="00D1033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056206">
              <w:rPr>
                <w:rFonts w:ascii="Museo Sans 300" w:hAnsi="Museo Sans 300"/>
                <w:b/>
                <w:bCs/>
                <w:noProof/>
                <w:sz w:val="18"/>
                <w:szCs w:val="18"/>
              </w:rPr>
              <w:t>13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056206">
              <w:rPr>
                <w:rFonts w:ascii="Museo Sans 300" w:hAnsi="Museo Sans 300"/>
                <w:b/>
                <w:bCs/>
                <w:noProof/>
                <w:sz w:val="18"/>
                <w:szCs w:val="18"/>
              </w:rPr>
              <w:t>13</w:t>
            </w:r>
            <w:r w:rsidRPr="00574146">
              <w:rPr>
                <w:rFonts w:ascii="Museo Sans 300" w:hAnsi="Museo Sans 300"/>
                <w:b/>
                <w:bCs/>
                <w:sz w:val="18"/>
                <w:szCs w:val="18"/>
              </w:rPr>
              <w:fldChar w:fldCharType="end"/>
            </w:r>
          </w:p>
          <w:p w14:paraId="659F9C66" w14:textId="34073E36" w:rsidR="00D10337" w:rsidRDefault="001F29BC" w:rsidP="00DE0686">
            <w:pPr>
              <w:shd w:val="clear" w:color="auto" w:fill="FFFFFF" w:themeFill="background1"/>
              <w:tabs>
                <w:tab w:val="left" w:pos="2598"/>
                <w:tab w:val="center" w:pos="4419"/>
                <w:tab w:val="right" w:pos="8838"/>
              </w:tabs>
              <w:spacing w:after="0" w:line="240" w:lineRule="auto"/>
              <w:jc w:val="center"/>
            </w:pPr>
          </w:p>
        </w:sdtContent>
      </w:sdt>
    </w:sdtContent>
  </w:sdt>
  <w:p w14:paraId="6FE18323" w14:textId="77777777" w:rsidR="00D10337" w:rsidRDefault="00D103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D10337" w:rsidRPr="009A54AC" w:rsidRDefault="00D1033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D10337" w:rsidRPr="009074D7" w:rsidRDefault="00D1033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17B7" w14:textId="77777777" w:rsidR="001F29BC" w:rsidRDefault="001F29BC">
      <w:pPr>
        <w:spacing w:after="0" w:line="240" w:lineRule="auto"/>
      </w:pPr>
      <w:r>
        <w:separator/>
      </w:r>
    </w:p>
  </w:footnote>
  <w:footnote w:type="continuationSeparator" w:id="0">
    <w:p w14:paraId="0D707644" w14:textId="77777777" w:rsidR="001F29BC" w:rsidRDefault="001F29BC">
      <w:pPr>
        <w:spacing w:after="0" w:line="240" w:lineRule="auto"/>
      </w:pPr>
      <w:r>
        <w:continuationSeparator/>
      </w:r>
    </w:p>
  </w:footnote>
  <w:footnote w:type="continuationNotice" w:id="1">
    <w:p w14:paraId="7795C5A5" w14:textId="77777777" w:rsidR="001F29BC" w:rsidRDefault="001F2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D10337" w:rsidRDefault="00D10337">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42EF3" w14:textId="77777777" w:rsidR="00D10337" w:rsidRDefault="00D10337"/>
  <w:p w14:paraId="1881C648" w14:textId="77777777" w:rsidR="00D10337" w:rsidRDefault="00D103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D10337" w:rsidRDefault="00D10337"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83649" w14:textId="77777777" w:rsidR="00D10337" w:rsidRDefault="00D10337"/>
  <w:p w14:paraId="09022052" w14:textId="77777777" w:rsidR="00D10337" w:rsidRDefault="00D103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FDA4" w14:textId="77777777" w:rsidR="00AE2E70" w:rsidRDefault="00AE2E70" w:rsidP="004F15AC">
    <w:pPr>
      <w:pStyle w:val="Encabezado"/>
      <w:jc w:val="center"/>
    </w:pPr>
  </w:p>
  <w:p w14:paraId="3BE4AB21" w14:textId="6E56E2D5" w:rsidR="00D10337" w:rsidRPr="00754E7A" w:rsidRDefault="00D10337" w:rsidP="004F15AC">
    <w:pPr>
      <w:pStyle w:val="Encabezado"/>
      <w:jc w:val="center"/>
    </w:pPr>
    <w:r>
      <w:rPr>
        <w:noProof/>
        <w:lang w:eastAsia="es-SV"/>
      </w:rPr>
      <w:drawing>
        <wp:anchor distT="0" distB="0" distL="114300" distR="114300" simplePos="0" relativeHeight="251658243" behindDoc="1" locked="0" layoutInCell="1" allowOverlap="1" wp14:anchorId="222F3E3F" wp14:editId="1CDDEEF0">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CC34CE"/>
    <w:multiLevelType w:val="hybridMultilevel"/>
    <w:tmpl w:val="0B24B254"/>
    <w:lvl w:ilvl="0" w:tplc="D9D200C6">
      <w:numFmt w:val="bullet"/>
      <w:lvlText w:val="-"/>
      <w:lvlJc w:val="left"/>
      <w:pPr>
        <w:ind w:left="720" w:hanging="360"/>
      </w:pPr>
      <w:rPr>
        <w:rFonts w:ascii="Museo Sans 300" w:eastAsia="Times New Roman" w:hAnsi="Museo Sans 300" w:cs="Segoe U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0792851"/>
    <w:multiLevelType w:val="hybridMultilevel"/>
    <w:tmpl w:val="4510D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82F81"/>
    <w:multiLevelType w:val="hybridMultilevel"/>
    <w:tmpl w:val="4C38758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9253C0"/>
    <w:multiLevelType w:val="multilevel"/>
    <w:tmpl w:val="55DE89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8495356"/>
    <w:multiLevelType w:val="hybridMultilevel"/>
    <w:tmpl w:val="901E69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5174D1"/>
    <w:multiLevelType w:val="multilevel"/>
    <w:tmpl w:val="A05A0F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3591257"/>
    <w:multiLevelType w:val="multilevel"/>
    <w:tmpl w:val="D672591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8F3BBE"/>
    <w:multiLevelType w:val="hybridMultilevel"/>
    <w:tmpl w:val="DDF8F33E"/>
    <w:lvl w:ilvl="0" w:tplc="440A0017">
      <w:start w:val="1"/>
      <w:numFmt w:val="lowerLetter"/>
      <w:lvlText w:val="%1)"/>
      <w:lvlJc w:val="left"/>
      <w:pPr>
        <w:ind w:left="1276" w:hanging="360"/>
      </w:pPr>
      <w:rPr>
        <w:rFonts w:hint="default"/>
      </w:rPr>
    </w:lvl>
    <w:lvl w:ilvl="1" w:tplc="440A0019" w:tentative="1">
      <w:start w:val="1"/>
      <w:numFmt w:val="lowerLetter"/>
      <w:lvlText w:val="%2."/>
      <w:lvlJc w:val="left"/>
      <w:pPr>
        <w:ind w:left="1996" w:hanging="360"/>
      </w:pPr>
    </w:lvl>
    <w:lvl w:ilvl="2" w:tplc="440A001B" w:tentative="1">
      <w:start w:val="1"/>
      <w:numFmt w:val="lowerRoman"/>
      <w:lvlText w:val="%3."/>
      <w:lvlJc w:val="right"/>
      <w:pPr>
        <w:ind w:left="2716" w:hanging="180"/>
      </w:pPr>
    </w:lvl>
    <w:lvl w:ilvl="3" w:tplc="440A000F" w:tentative="1">
      <w:start w:val="1"/>
      <w:numFmt w:val="decimal"/>
      <w:lvlText w:val="%4."/>
      <w:lvlJc w:val="left"/>
      <w:pPr>
        <w:ind w:left="3436" w:hanging="360"/>
      </w:pPr>
    </w:lvl>
    <w:lvl w:ilvl="4" w:tplc="440A0019" w:tentative="1">
      <w:start w:val="1"/>
      <w:numFmt w:val="lowerLetter"/>
      <w:lvlText w:val="%5."/>
      <w:lvlJc w:val="left"/>
      <w:pPr>
        <w:ind w:left="4156" w:hanging="360"/>
      </w:pPr>
    </w:lvl>
    <w:lvl w:ilvl="5" w:tplc="440A001B" w:tentative="1">
      <w:start w:val="1"/>
      <w:numFmt w:val="lowerRoman"/>
      <w:lvlText w:val="%6."/>
      <w:lvlJc w:val="right"/>
      <w:pPr>
        <w:ind w:left="4876" w:hanging="180"/>
      </w:pPr>
    </w:lvl>
    <w:lvl w:ilvl="6" w:tplc="440A000F" w:tentative="1">
      <w:start w:val="1"/>
      <w:numFmt w:val="decimal"/>
      <w:lvlText w:val="%7."/>
      <w:lvlJc w:val="left"/>
      <w:pPr>
        <w:ind w:left="5596" w:hanging="360"/>
      </w:pPr>
    </w:lvl>
    <w:lvl w:ilvl="7" w:tplc="440A0019" w:tentative="1">
      <w:start w:val="1"/>
      <w:numFmt w:val="lowerLetter"/>
      <w:lvlText w:val="%8."/>
      <w:lvlJc w:val="left"/>
      <w:pPr>
        <w:ind w:left="6316" w:hanging="360"/>
      </w:pPr>
    </w:lvl>
    <w:lvl w:ilvl="8" w:tplc="440A001B" w:tentative="1">
      <w:start w:val="1"/>
      <w:numFmt w:val="lowerRoman"/>
      <w:lvlText w:val="%9."/>
      <w:lvlJc w:val="right"/>
      <w:pPr>
        <w:ind w:left="7036" w:hanging="180"/>
      </w:pPr>
    </w:lvl>
  </w:abstractNum>
  <w:abstractNum w:abstractNumId="15"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38E615B4"/>
    <w:multiLevelType w:val="hybridMultilevel"/>
    <w:tmpl w:val="8A160656"/>
    <w:lvl w:ilvl="0" w:tplc="088AEEA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F27476"/>
    <w:multiLevelType w:val="hybridMultilevel"/>
    <w:tmpl w:val="64AA4EBA"/>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15:restartNumberingAfterBreak="0">
    <w:nsid w:val="3D45355E"/>
    <w:multiLevelType w:val="multilevel"/>
    <w:tmpl w:val="47B0A59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50D12FDF"/>
    <w:multiLevelType w:val="hybridMultilevel"/>
    <w:tmpl w:val="3E2C8ABA"/>
    <w:lvl w:ilvl="0" w:tplc="63587B4E">
      <w:start w:val="1"/>
      <w:numFmt w:val="upperLetter"/>
      <w:lvlText w:val="%1."/>
      <w:lvlJc w:val="left"/>
      <w:pPr>
        <w:ind w:left="1287" w:hanging="360"/>
      </w:pPr>
      <w:rPr>
        <w:rFonts w:hint="default"/>
        <w:sz w:val="16"/>
        <w:szCs w:val="1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7"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7594A85"/>
    <w:multiLevelType w:val="multilevel"/>
    <w:tmpl w:val="FE9C517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B32F66"/>
    <w:multiLevelType w:val="multilevel"/>
    <w:tmpl w:val="1010B4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914B0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 w15:restartNumberingAfterBreak="0">
    <w:nsid w:val="669E797E"/>
    <w:multiLevelType w:val="multilevel"/>
    <w:tmpl w:val="6CC8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8" w15:restartNumberingAfterBreak="0">
    <w:nsid w:val="6ADD7B22"/>
    <w:multiLevelType w:val="hybridMultilevel"/>
    <w:tmpl w:val="57548C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1"/>
  </w:num>
  <w:num w:numId="5">
    <w:abstractNumId w:val="27"/>
  </w:num>
  <w:num w:numId="6">
    <w:abstractNumId w:val="3"/>
  </w:num>
  <w:num w:numId="7">
    <w:abstractNumId w:val="39"/>
  </w:num>
  <w:num w:numId="8">
    <w:abstractNumId w:val="14"/>
  </w:num>
  <w:num w:numId="9">
    <w:abstractNumId w:val="15"/>
  </w:num>
  <w:num w:numId="10">
    <w:abstractNumId w:val="26"/>
  </w:num>
  <w:num w:numId="11">
    <w:abstractNumId w:val="25"/>
  </w:num>
  <w:num w:numId="12">
    <w:abstractNumId w:val="20"/>
  </w:num>
  <w:num w:numId="13">
    <w:abstractNumId w:val="33"/>
  </w:num>
  <w:num w:numId="14">
    <w:abstractNumId w:val="22"/>
  </w:num>
  <w:num w:numId="15">
    <w:abstractNumId w:val="13"/>
  </w:num>
  <w:num w:numId="16">
    <w:abstractNumId w:val="1"/>
  </w:num>
  <w:num w:numId="17">
    <w:abstractNumId w:val="17"/>
  </w:num>
  <w:num w:numId="18">
    <w:abstractNumId w:val="6"/>
  </w:num>
  <w:num w:numId="19">
    <w:abstractNumId w:val="23"/>
  </w:num>
  <w:num w:numId="20">
    <w:abstractNumId w:val="0"/>
  </w:num>
  <w:num w:numId="21">
    <w:abstractNumId w:val="30"/>
  </w:num>
  <w:num w:numId="22">
    <w:abstractNumId w:val="37"/>
  </w:num>
  <w:num w:numId="23">
    <w:abstractNumId w:val="35"/>
  </w:num>
  <w:num w:numId="24">
    <w:abstractNumId w:val="2"/>
  </w:num>
  <w:num w:numId="25">
    <w:abstractNumId w:val="34"/>
  </w:num>
  <w:num w:numId="26">
    <w:abstractNumId w:val="7"/>
  </w:num>
  <w:num w:numId="27">
    <w:abstractNumId w:val="38"/>
  </w:num>
  <w:num w:numId="28">
    <w:abstractNumId w:val="5"/>
  </w:num>
  <w:num w:numId="29">
    <w:abstractNumId w:val="32"/>
  </w:num>
  <w:num w:numId="30">
    <w:abstractNumId w:val="9"/>
  </w:num>
  <w:num w:numId="31">
    <w:abstractNumId w:val="28"/>
  </w:num>
  <w:num w:numId="32">
    <w:abstractNumId w:val="11"/>
  </w:num>
  <w:num w:numId="33">
    <w:abstractNumId w:val="12"/>
  </w:num>
  <w:num w:numId="34">
    <w:abstractNumId w:val="19"/>
  </w:num>
  <w:num w:numId="35">
    <w:abstractNumId w:val="36"/>
  </w:num>
  <w:num w:numId="36">
    <w:abstractNumId w:val="29"/>
  </w:num>
  <w:num w:numId="37">
    <w:abstractNumId w:val="8"/>
  </w:num>
  <w:num w:numId="38">
    <w:abstractNumId w:val="4"/>
  </w:num>
  <w:num w:numId="39">
    <w:abstractNumId w:val="18"/>
  </w:num>
  <w:num w:numId="4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E8B"/>
    <w:rsid w:val="00003006"/>
    <w:rsid w:val="00003BFE"/>
    <w:rsid w:val="0000426E"/>
    <w:rsid w:val="00004AF0"/>
    <w:rsid w:val="00004DAD"/>
    <w:rsid w:val="000052EB"/>
    <w:rsid w:val="000053E5"/>
    <w:rsid w:val="000068DC"/>
    <w:rsid w:val="00006CCA"/>
    <w:rsid w:val="000102DB"/>
    <w:rsid w:val="00014410"/>
    <w:rsid w:val="00014FFD"/>
    <w:rsid w:val="0001628B"/>
    <w:rsid w:val="00020609"/>
    <w:rsid w:val="0002400E"/>
    <w:rsid w:val="00024300"/>
    <w:rsid w:val="00026F5A"/>
    <w:rsid w:val="00030C68"/>
    <w:rsid w:val="000362A7"/>
    <w:rsid w:val="00036C4F"/>
    <w:rsid w:val="00037AA3"/>
    <w:rsid w:val="000405DD"/>
    <w:rsid w:val="00040C0C"/>
    <w:rsid w:val="0004395A"/>
    <w:rsid w:val="00043BA2"/>
    <w:rsid w:val="00043CC4"/>
    <w:rsid w:val="00045E6E"/>
    <w:rsid w:val="00050785"/>
    <w:rsid w:val="00051795"/>
    <w:rsid w:val="00051ECB"/>
    <w:rsid w:val="00052ED6"/>
    <w:rsid w:val="00053727"/>
    <w:rsid w:val="00054903"/>
    <w:rsid w:val="00054BB8"/>
    <w:rsid w:val="00056206"/>
    <w:rsid w:val="00057322"/>
    <w:rsid w:val="00057D20"/>
    <w:rsid w:val="00064B63"/>
    <w:rsid w:val="00065778"/>
    <w:rsid w:val="00072648"/>
    <w:rsid w:val="00073773"/>
    <w:rsid w:val="000767E9"/>
    <w:rsid w:val="0007699F"/>
    <w:rsid w:val="000769D7"/>
    <w:rsid w:val="0007779C"/>
    <w:rsid w:val="00080272"/>
    <w:rsid w:val="000820F2"/>
    <w:rsid w:val="000826C7"/>
    <w:rsid w:val="00083D62"/>
    <w:rsid w:val="000845F0"/>
    <w:rsid w:val="00086051"/>
    <w:rsid w:val="000911A5"/>
    <w:rsid w:val="00091A61"/>
    <w:rsid w:val="00092D38"/>
    <w:rsid w:val="00093FBF"/>
    <w:rsid w:val="000948F1"/>
    <w:rsid w:val="0009518A"/>
    <w:rsid w:val="00095628"/>
    <w:rsid w:val="000956CD"/>
    <w:rsid w:val="00096FFD"/>
    <w:rsid w:val="00097379"/>
    <w:rsid w:val="00097993"/>
    <w:rsid w:val="000A2CBC"/>
    <w:rsid w:val="000A52CE"/>
    <w:rsid w:val="000A6A4A"/>
    <w:rsid w:val="000A7572"/>
    <w:rsid w:val="000B2A6B"/>
    <w:rsid w:val="000B3447"/>
    <w:rsid w:val="000B3AF6"/>
    <w:rsid w:val="000B4640"/>
    <w:rsid w:val="000B6AF4"/>
    <w:rsid w:val="000B768D"/>
    <w:rsid w:val="000B78BA"/>
    <w:rsid w:val="000C0C5B"/>
    <w:rsid w:val="000C1E49"/>
    <w:rsid w:val="000C5DBE"/>
    <w:rsid w:val="000C6BBA"/>
    <w:rsid w:val="000C6BFF"/>
    <w:rsid w:val="000C7911"/>
    <w:rsid w:val="000C7EBA"/>
    <w:rsid w:val="000D0DE3"/>
    <w:rsid w:val="000D1441"/>
    <w:rsid w:val="000D14EB"/>
    <w:rsid w:val="000D3D60"/>
    <w:rsid w:val="000D4617"/>
    <w:rsid w:val="000D4B66"/>
    <w:rsid w:val="000E002C"/>
    <w:rsid w:val="000E04B7"/>
    <w:rsid w:val="000E0E7C"/>
    <w:rsid w:val="000E2AFE"/>
    <w:rsid w:val="000E3DB7"/>
    <w:rsid w:val="000E453D"/>
    <w:rsid w:val="000E5D6F"/>
    <w:rsid w:val="000E67A2"/>
    <w:rsid w:val="000E7608"/>
    <w:rsid w:val="000F0D0E"/>
    <w:rsid w:val="000F3205"/>
    <w:rsid w:val="000F35F2"/>
    <w:rsid w:val="000F49F6"/>
    <w:rsid w:val="000F5747"/>
    <w:rsid w:val="000F746D"/>
    <w:rsid w:val="000F7A3E"/>
    <w:rsid w:val="00102D99"/>
    <w:rsid w:val="00103523"/>
    <w:rsid w:val="00103DD0"/>
    <w:rsid w:val="00103F63"/>
    <w:rsid w:val="00106E7E"/>
    <w:rsid w:val="0011047F"/>
    <w:rsid w:val="00111749"/>
    <w:rsid w:val="00113B97"/>
    <w:rsid w:val="00120BBB"/>
    <w:rsid w:val="00121802"/>
    <w:rsid w:val="001226D0"/>
    <w:rsid w:val="00126F06"/>
    <w:rsid w:val="00127186"/>
    <w:rsid w:val="00130033"/>
    <w:rsid w:val="001304E9"/>
    <w:rsid w:val="00132D96"/>
    <w:rsid w:val="00142CB5"/>
    <w:rsid w:val="00146B41"/>
    <w:rsid w:val="001473B3"/>
    <w:rsid w:val="001506E3"/>
    <w:rsid w:val="0015103B"/>
    <w:rsid w:val="00152D32"/>
    <w:rsid w:val="00153990"/>
    <w:rsid w:val="00154D32"/>
    <w:rsid w:val="00163EB1"/>
    <w:rsid w:val="00165B8C"/>
    <w:rsid w:val="00167F08"/>
    <w:rsid w:val="0017023E"/>
    <w:rsid w:val="00170404"/>
    <w:rsid w:val="00171CBC"/>
    <w:rsid w:val="00183D36"/>
    <w:rsid w:val="00186E44"/>
    <w:rsid w:val="00190B41"/>
    <w:rsid w:val="00193353"/>
    <w:rsid w:val="00193AA2"/>
    <w:rsid w:val="00193D17"/>
    <w:rsid w:val="00193F42"/>
    <w:rsid w:val="00194BE5"/>
    <w:rsid w:val="00194FD3"/>
    <w:rsid w:val="0019586E"/>
    <w:rsid w:val="001961CD"/>
    <w:rsid w:val="001967DC"/>
    <w:rsid w:val="00196A60"/>
    <w:rsid w:val="00196FCF"/>
    <w:rsid w:val="001A06CE"/>
    <w:rsid w:val="001A2B51"/>
    <w:rsid w:val="001A45AB"/>
    <w:rsid w:val="001A7680"/>
    <w:rsid w:val="001B07FB"/>
    <w:rsid w:val="001B1BBF"/>
    <w:rsid w:val="001B6840"/>
    <w:rsid w:val="001C2010"/>
    <w:rsid w:val="001C35A3"/>
    <w:rsid w:val="001C4FD5"/>
    <w:rsid w:val="001C540F"/>
    <w:rsid w:val="001C6B36"/>
    <w:rsid w:val="001D0362"/>
    <w:rsid w:val="001D0D5A"/>
    <w:rsid w:val="001D1CC5"/>
    <w:rsid w:val="001D3FE3"/>
    <w:rsid w:val="001D4127"/>
    <w:rsid w:val="001D4F3D"/>
    <w:rsid w:val="001D5328"/>
    <w:rsid w:val="001E0CA6"/>
    <w:rsid w:val="001E4C85"/>
    <w:rsid w:val="001E4FDC"/>
    <w:rsid w:val="001E55FB"/>
    <w:rsid w:val="001E5A19"/>
    <w:rsid w:val="001F29BC"/>
    <w:rsid w:val="001F2BB3"/>
    <w:rsid w:val="001F6D49"/>
    <w:rsid w:val="0020454E"/>
    <w:rsid w:val="00206165"/>
    <w:rsid w:val="00206E49"/>
    <w:rsid w:val="00213CD3"/>
    <w:rsid w:val="002142BF"/>
    <w:rsid w:val="0021660C"/>
    <w:rsid w:val="0022005A"/>
    <w:rsid w:val="00220877"/>
    <w:rsid w:val="002220EE"/>
    <w:rsid w:val="00222FD0"/>
    <w:rsid w:val="002230BE"/>
    <w:rsid w:val="00223B50"/>
    <w:rsid w:val="00230A88"/>
    <w:rsid w:val="002322A9"/>
    <w:rsid w:val="00232AA5"/>
    <w:rsid w:val="00232DB8"/>
    <w:rsid w:val="00233AEA"/>
    <w:rsid w:val="002341B7"/>
    <w:rsid w:val="0023533D"/>
    <w:rsid w:val="002403BD"/>
    <w:rsid w:val="00241861"/>
    <w:rsid w:val="00241E39"/>
    <w:rsid w:val="002444CD"/>
    <w:rsid w:val="00244C86"/>
    <w:rsid w:val="00244CEA"/>
    <w:rsid w:val="00244FD1"/>
    <w:rsid w:val="00245083"/>
    <w:rsid w:val="002452CD"/>
    <w:rsid w:val="0024795F"/>
    <w:rsid w:val="00250346"/>
    <w:rsid w:val="00250509"/>
    <w:rsid w:val="002509BB"/>
    <w:rsid w:val="00252D06"/>
    <w:rsid w:val="002536F2"/>
    <w:rsid w:val="00257637"/>
    <w:rsid w:val="00261EAD"/>
    <w:rsid w:val="00263C6A"/>
    <w:rsid w:val="00264111"/>
    <w:rsid w:val="0026702A"/>
    <w:rsid w:val="00271CD7"/>
    <w:rsid w:val="00272230"/>
    <w:rsid w:val="00272A1B"/>
    <w:rsid w:val="00272E6D"/>
    <w:rsid w:val="00273390"/>
    <w:rsid w:val="002737BB"/>
    <w:rsid w:val="002740EB"/>
    <w:rsid w:val="00275C6F"/>
    <w:rsid w:val="00276F94"/>
    <w:rsid w:val="002802CF"/>
    <w:rsid w:val="0028355F"/>
    <w:rsid w:val="00283B7B"/>
    <w:rsid w:val="00283F33"/>
    <w:rsid w:val="00286664"/>
    <w:rsid w:val="002870A9"/>
    <w:rsid w:val="00294D8D"/>
    <w:rsid w:val="002A6298"/>
    <w:rsid w:val="002A63A6"/>
    <w:rsid w:val="002B4489"/>
    <w:rsid w:val="002B54B5"/>
    <w:rsid w:val="002B5C82"/>
    <w:rsid w:val="002B6B32"/>
    <w:rsid w:val="002B6DDF"/>
    <w:rsid w:val="002B7602"/>
    <w:rsid w:val="002C21F8"/>
    <w:rsid w:val="002C258B"/>
    <w:rsid w:val="002C6412"/>
    <w:rsid w:val="002D0DF2"/>
    <w:rsid w:val="002D135C"/>
    <w:rsid w:val="002D1B63"/>
    <w:rsid w:val="002D32BF"/>
    <w:rsid w:val="002D35D3"/>
    <w:rsid w:val="002D60CE"/>
    <w:rsid w:val="002D60EB"/>
    <w:rsid w:val="002D6A34"/>
    <w:rsid w:val="002D7073"/>
    <w:rsid w:val="002D75BD"/>
    <w:rsid w:val="002E2150"/>
    <w:rsid w:val="002E2CE1"/>
    <w:rsid w:val="002E315A"/>
    <w:rsid w:val="002E343F"/>
    <w:rsid w:val="002E419D"/>
    <w:rsid w:val="002E79D4"/>
    <w:rsid w:val="002F1885"/>
    <w:rsid w:val="002F6C7E"/>
    <w:rsid w:val="00301297"/>
    <w:rsid w:val="00303405"/>
    <w:rsid w:val="00303B4C"/>
    <w:rsid w:val="0030408C"/>
    <w:rsid w:val="003064C0"/>
    <w:rsid w:val="00306626"/>
    <w:rsid w:val="003100F0"/>
    <w:rsid w:val="003101BF"/>
    <w:rsid w:val="00310B09"/>
    <w:rsid w:val="0031450A"/>
    <w:rsid w:val="003147B2"/>
    <w:rsid w:val="00314921"/>
    <w:rsid w:val="00314CEA"/>
    <w:rsid w:val="00321864"/>
    <w:rsid w:val="00321A42"/>
    <w:rsid w:val="003242A2"/>
    <w:rsid w:val="00325790"/>
    <w:rsid w:val="00333353"/>
    <w:rsid w:val="00334320"/>
    <w:rsid w:val="0033466B"/>
    <w:rsid w:val="00334B7D"/>
    <w:rsid w:val="00335C51"/>
    <w:rsid w:val="00337292"/>
    <w:rsid w:val="003420B9"/>
    <w:rsid w:val="00342FD4"/>
    <w:rsid w:val="00345183"/>
    <w:rsid w:val="003455E5"/>
    <w:rsid w:val="00345D56"/>
    <w:rsid w:val="00347BF7"/>
    <w:rsid w:val="00352433"/>
    <w:rsid w:val="00352631"/>
    <w:rsid w:val="00353C37"/>
    <w:rsid w:val="00356E38"/>
    <w:rsid w:val="00360AA7"/>
    <w:rsid w:val="003618AA"/>
    <w:rsid w:val="0036200B"/>
    <w:rsid w:val="003631A9"/>
    <w:rsid w:val="00364407"/>
    <w:rsid w:val="00365AC8"/>
    <w:rsid w:val="003723C2"/>
    <w:rsid w:val="003735E9"/>
    <w:rsid w:val="003746B3"/>
    <w:rsid w:val="0037586B"/>
    <w:rsid w:val="003847CC"/>
    <w:rsid w:val="00384BFF"/>
    <w:rsid w:val="00385481"/>
    <w:rsid w:val="00385A5F"/>
    <w:rsid w:val="003861C1"/>
    <w:rsid w:val="00387E67"/>
    <w:rsid w:val="003912A4"/>
    <w:rsid w:val="00391E4F"/>
    <w:rsid w:val="00393C4A"/>
    <w:rsid w:val="00397522"/>
    <w:rsid w:val="00397E1E"/>
    <w:rsid w:val="003A1338"/>
    <w:rsid w:val="003A1ED7"/>
    <w:rsid w:val="003A2A1C"/>
    <w:rsid w:val="003A3690"/>
    <w:rsid w:val="003A4469"/>
    <w:rsid w:val="003A4671"/>
    <w:rsid w:val="003A59AD"/>
    <w:rsid w:val="003A6EAD"/>
    <w:rsid w:val="003C0829"/>
    <w:rsid w:val="003C131A"/>
    <w:rsid w:val="003C1918"/>
    <w:rsid w:val="003C3636"/>
    <w:rsid w:val="003C38CE"/>
    <w:rsid w:val="003C5052"/>
    <w:rsid w:val="003C5E2E"/>
    <w:rsid w:val="003D0016"/>
    <w:rsid w:val="003D065F"/>
    <w:rsid w:val="003D06DA"/>
    <w:rsid w:val="003D21BE"/>
    <w:rsid w:val="003D68E2"/>
    <w:rsid w:val="003E0B83"/>
    <w:rsid w:val="003E10A4"/>
    <w:rsid w:val="003E2352"/>
    <w:rsid w:val="003E4033"/>
    <w:rsid w:val="003E5044"/>
    <w:rsid w:val="003E69F0"/>
    <w:rsid w:val="003E7A1C"/>
    <w:rsid w:val="003E7AC9"/>
    <w:rsid w:val="003F05B1"/>
    <w:rsid w:val="003F11EF"/>
    <w:rsid w:val="003F2FAA"/>
    <w:rsid w:val="003F4527"/>
    <w:rsid w:val="003F63A7"/>
    <w:rsid w:val="003F72EE"/>
    <w:rsid w:val="00401D98"/>
    <w:rsid w:val="00401E00"/>
    <w:rsid w:val="004020EC"/>
    <w:rsid w:val="00403D6D"/>
    <w:rsid w:val="00403EEE"/>
    <w:rsid w:val="00404003"/>
    <w:rsid w:val="00406717"/>
    <w:rsid w:val="004067FA"/>
    <w:rsid w:val="0041166A"/>
    <w:rsid w:val="004135DC"/>
    <w:rsid w:val="00416036"/>
    <w:rsid w:val="004166CF"/>
    <w:rsid w:val="00422C1F"/>
    <w:rsid w:val="00422C32"/>
    <w:rsid w:val="004257E9"/>
    <w:rsid w:val="00425D22"/>
    <w:rsid w:val="00431E21"/>
    <w:rsid w:val="00433520"/>
    <w:rsid w:val="0043549C"/>
    <w:rsid w:val="00435827"/>
    <w:rsid w:val="00437054"/>
    <w:rsid w:val="00437B37"/>
    <w:rsid w:val="0044059F"/>
    <w:rsid w:val="00441292"/>
    <w:rsid w:val="0044362E"/>
    <w:rsid w:val="00446259"/>
    <w:rsid w:val="0045119B"/>
    <w:rsid w:val="004528C6"/>
    <w:rsid w:val="0045432D"/>
    <w:rsid w:val="0045567D"/>
    <w:rsid w:val="00455B94"/>
    <w:rsid w:val="00456C8D"/>
    <w:rsid w:val="00457E0B"/>
    <w:rsid w:val="00460745"/>
    <w:rsid w:val="00461E8B"/>
    <w:rsid w:val="0046344A"/>
    <w:rsid w:val="0046393F"/>
    <w:rsid w:val="00467247"/>
    <w:rsid w:val="00470F43"/>
    <w:rsid w:val="004712D2"/>
    <w:rsid w:val="0047187D"/>
    <w:rsid w:val="004738F5"/>
    <w:rsid w:val="00474451"/>
    <w:rsid w:val="0048098D"/>
    <w:rsid w:val="0048135B"/>
    <w:rsid w:val="00482496"/>
    <w:rsid w:val="0048441F"/>
    <w:rsid w:val="0048611C"/>
    <w:rsid w:val="004878AA"/>
    <w:rsid w:val="00490457"/>
    <w:rsid w:val="00492351"/>
    <w:rsid w:val="00494A98"/>
    <w:rsid w:val="0049552D"/>
    <w:rsid w:val="004965B4"/>
    <w:rsid w:val="004A06EA"/>
    <w:rsid w:val="004A0D4E"/>
    <w:rsid w:val="004A1058"/>
    <w:rsid w:val="004A2D46"/>
    <w:rsid w:val="004A3D4A"/>
    <w:rsid w:val="004B1E97"/>
    <w:rsid w:val="004B31FD"/>
    <w:rsid w:val="004B3DA4"/>
    <w:rsid w:val="004B65F4"/>
    <w:rsid w:val="004B6FC3"/>
    <w:rsid w:val="004B7BEB"/>
    <w:rsid w:val="004C29F7"/>
    <w:rsid w:val="004C3711"/>
    <w:rsid w:val="004C4353"/>
    <w:rsid w:val="004C450C"/>
    <w:rsid w:val="004C4E64"/>
    <w:rsid w:val="004C7421"/>
    <w:rsid w:val="004D4668"/>
    <w:rsid w:val="004D469E"/>
    <w:rsid w:val="004D6ADD"/>
    <w:rsid w:val="004E2521"/>
    <w:rsid w:val="004E300D"/>
    <w:rsid w:val="004E4D65"/>
    <w:rsid w:val="004E71F3"/>
    <w:rsid w:val="004E77F3"/>
    <w:rsid w:val="004E7D8F"/>
    <w:rsid w:val="004E7ED7"/>
    <w:rsid w:val="004F0C18"/>
    <w:rsid w:val="004F15AC"/>
    <w:rsid w:val="004F497A"/>
    <w:rsid w:val="004F56E1"/>
    <w:rsid w:val="004F6660"/>
    <w:rsid w:val="00501832"/>
    <w:rsid w:val="0050266E"/>
    <w:rsid w:val="005068B8"/>
    <w:rsid w:val="00510982"/>
    <w:rsid w:val="0051355F"/>
    <w:rsid w:val="0051624C"/>
    <w:rsid w:val="00516D71"/>
    <w:rsid w:val="005246A6"/>
    <w:rsid w:val="00525DCD"/>
    <w:rsid w:val="00527A6F"/>
    <w:rsid w:val="005300AF"/>
    <w:rsid w:val="00532CA0"/>
    <w:rsid w:val="00533823"/>
    <w:rsid w:val="00533DDA"/>
    <w:rsid w:val="00535C74"/>
    <w:rsid w:val="00536529"/>
    <w:rsid w:val="005404FF"/>
    <w:rsid w:val="005417AD"/>
    <w:rsid w:val="00543849"/>
    <w:rsid w:val="00543D66"/>
    <w:rsid w:val="00545ECE"/>
    <w:rsid w:val="005463D4"/>
    <w:rsid w:val="005469F1"/>
    <w:rsid w:val="0054734D"/>
    <w:rsid w:val="00550658"/>
    <w:rsid w:val="0055420A"/>
    <w:rsid w:val="0055519F"/>
    <w:rsid w:val="00555AA4"/>
    <w:rsid w:val="00555AE5"/>
    <w:rsid w:val="0055615E"/>
    <w:rsid w:val="0056182C"/>
    <w:rsid w:val="005627F7"/>
    <w:rsid w:val="00563B5C"/>
    <w:rsid w:val="00570017"/>
    <w:rsid w:val="00570B2E"/>
    <w:rsid w:val="00572CDA"/>
    <w:rsid w:val="005731B1"/>
    <w:rsid w:val="00573651"/>
    <w:rsid w:val="00574146"/>
    <w:rsid w:val="00574836"/>
    <w:rsid w:val="00580652"/>
    <w:rsid w:val="00581CAF"/>
    <w:rsid w:val="00586A2F"/>
    <w:rsid w:val="0058759E"/>
    <w:rsid w:val="00587D09"/>
    <w:rsid w:val="00590347"/>
    <w:rsid w:val="005903CF"/>
    <w:rsid w:val="00591876"/>
    <w:rsid w:val="00591D6C"/>
    <w:rsid w:val="00595C73"/>
    <w:rsid w:val="00596F5A"/>
    <w:rsid w:val="005A249C"/>
    <w:rsid w:val="005A536D"/>
    <w:rsid w:val="005B11E7"/>
    <w:rsid w:val="005B31CE"/>
    <w:rsid w:val="005B369C"/>
    <w:rsid w:val="005B3BBB"/>
    <w:rsid w:val="005B5EB9"/>
    <w:rsid w:val="005C175C"/>
    <w:rsid w:val="005C4BAE"/>
    <w:rsid w:val="005C4BB8"/>
    <w:rsid w:val="005C5B82"/>
    <w:rsid w:val="005C7352"/>
    <w:rsid w:val="005D1B8A"/>
    <w:rsid w:val="005D44F9"/>
    <w:rsid w:val="005D4E82"/>
    <w:rsid w:val="005D5E58"/>
    <w:rsid w:val="005D7052"/>
    <w:rsid w:val="005E0ACE"/>
    <w:rsid w:val="005E1C24"/>
    <w:rsid w:val="005E2215"/>
    <w:rsid w:val="005E2801"/>
    <w:rsid w:val="005E434A"/>
    <w:rsid w:val="005E4D43"/>
    <w:rsid w:val="005E6B44"/>
    <w:rsid w:val="005E720F"/>
    <w:rsid w:val="005E788B"/>
    <w:rsid w:val="005F104F"/>
    <w:rsid w:val="005F1397"/>
    <w:rsid w:val="005F3875"/>
    <w:rsid w:val="005F3E1A"/>
    <w:rsid w:val="005F4C98"/>
    <w:rsid w:val="005F4FB4"/>
    <w:rsid w:val="005F6A9E"/>
    <w:rsid w:val="00601B91"/>
    <w:rsid w:val="00604D1D"/>
    <w:rsid w:val="00606143"/>
    <w:rsid w:val="0060695E"/>
    <w:rsid w:val="006116D5"/>
    <w:rsid w:val="00613E86"/>
    <w:rsid w:val="00615FF0"/>
    <w:rsid w:val="0061747A"/>
    <w:rsid w:val="00620CA4"/>
    <w:rsid w:val="00620E80"/>
    <w:rsid w:val="0062445C"/>
    <w:rsid w:val="00624462"/>
    <w:rsid w:val="00624A0D"/>
    <w:rsid w:val="006250A7"/>
    <w:rsid w:val="0062759F"/>
    <w:rsid w:val="0063463D"/>
    <w:rsid w:val="00636921"/>
    <w:rsid w:val="00641180"/>
    <w:rsid w:val="00641803"/>
    <w:rsid w:val="006442A2"/>
    <w:rsid w:val="00645773"/>
    <w:rsid w:val="0064768F"/>
    <w:rsid w:val="00656598"/>
    <w:rsid w:val="00656CAD"/>
    <w:rsid w:val="00660713"/>
    <w:rsid w:val="00665AD6"/>
    <w:rsid w:val="0066661A"/>
    <w:rsid w:val="006676CA"/>
    <w:rsid w:val="00672C26"/>
    <w:rsid w:val="0067445F"/>
    <w:rsid w:val="006744C2"/>
    <w:rsid w:val="006747B1"/>
    <w:rsid w:val="00676A09"/>
    <w:rsid w:val="00683A47"/>
    <w:rsid w:val="0068482C"/>
    <w:rsid w:val="006848E5"/>
    <w:rsid w:val="00685A4C"/>
    <w:rsid w:val="00686005"/>
    <w:rsid w:val="00686298"/>
    <w:rsid w:val="006869C8"/>
    <w:rsid w:val="00687596"/>
    <w:rsid w:val="006925F0"/>
    <w:rsid w:val="00692C49"/>
    <w:rsid w:val="006941DC"/>
    <w:rsid w:val="0069475F"/>
    <w:rsid w:val="00695DF3"/>
    <w:rsid w:val="0069604D"/>
    <w:rsid w:val="006A17FD"/>
    <w:rsid w:val="006A377A"/>
    <w:rsid w:val="006A52C6"/>
    <w:rsid w:val="006A5ABF"/>
    <w:rsid w:val="006A67DD"/>
    <w:rsid w:val="006A7F24"/>
    <w:rsid w:val="006B086C"/>
    <w:rsid w:val="006B0E76"/>
    <w:rsid w:val="006B2374"/>
    <w:rsid w:val="006B2B50"/>
    <w:rsid w:val="006B34C2"/>
    <w:rsid w:val="006B4E00"/>
    <w:rsid w:val="006B545A"/>
    <w:rsid w:val="006B584C"/>
    <w:rsid w:val="006B60A6"/>
    <w:rsid w:val="006B727A"/>
    <w:rsid w:val="006C213F"/>
    <w:rsid w:val="006C4A34"/>
    <w:rsid w:val="006C5C5B"/>
    <w:rsid w:val="006C70F6"/>
    <w:rsid w:val="006C7ACA"/>
    <w:rsid w:val="006D1815"/>
    <w:rsid w:val="006D3293"/>
    <w:rsid w:val="006D621F"/>
    <w:rsid w:val="006E01A1"/>
    <w:rsid w:val="006E2F6A"/>
    <w:rsid w:val="006F02A2"/>
    <w:rsid w:val="006F1487"/>
    <w:rsid w:val="006F7605"/>
    <w:rsid w:val="00703906"/>
    <w:rsid w:val="0070396C"/>
    <w:rsid w:val="00703BBC"/>
    <w:rsid w:val="00704C94"/>
    <w:rsid w:val="007073AC"/>
    <w:rsid w:val="00707798"/>
    <w:rsid w:val="00710647"/>
    <w:rsid w:val="007115D7"/>
    <w:rsid w:val="00715E70"/>
    <w:rsid w:val="00721D22"/>
    <w:rsid w:val="007223D8"/>
    <w:rsid w:val="00726162"/>
    <w:rsid w:val="00727697"/>
    <w:rsid w:val="00727DB9"/>
    <w:rsid w:val="007308EE"/>
    <w:rsid w:val="00731A17"/>
    <w:rsid w:val="0073408E"/>
    <w:rsid w:val="00734FBB"/>
    <w:rsid w:val="00736F3E"/>
    <w:rsid w:val="00740F5F"/>
    <w:rsid w:val="007440CB"/>
    <w:rsid w:val="007452FC"/>
    <w:rsid w:val="007466A1"/>
    <w:rsid w:val="00746DA7"/>
    <w:rsid w:val="00746DE5"/>
    <w:rsid w:val="007476C0"/>
    <w:rsid w:val="007510DA"/>
    <w:rsid w:val="00751751"/>
    <w:rsid w:val="00752D66"/>
    <w:rsid w:val="00754BFD"/>
    <w:rsid w:val="00754E7A"/>
    <w:rsid w:val="00760524"/>
    <w:rsid w:val="00765EDB"/>
    <w:rsid w:val="007709E8"/>
    <w:rsid w:val="007723A7"/>
    <w:rsid w:val="0077265E"/>
    <w:rsid w:val="00772E71"/>
    <w:rsid w:val="00773C89"/>
    <w:rsid w:val="00775E9E"/>
    <w:rsid w:val="007769D7"/>
    <w:rsid w:val="007773EF"/>
    <w:rsid w:val="00780523"/>
    <w:rsid w:val="007814CF"/>
    <w:rsid w:val="00785DA7"/>
    <w:rsid w:val="00787BDD"/>
    <w:rsid w:val="007904D2"/>
    <w:rsid w:val="00791CD8"/>
    <w:rsid w:val="00794268"/>
    <w:rsid w:val="00794DA7"/>
    <w:rsid w:val="00795AA3"/>
    <w:rsid w:val="00795FC0"/>
    <w:rsid w:val="00796420"/>
    <w:rsid w:val="00796EBB"/>
    <w:rsid w:val="007A1052"/>
    <w:rsid w:val="007A24D3"/>
    <w:rsid w:val="007A28FF"/>
    <w:rsid w:val="007A29BF"/>
    <w:rsid w:val="007A3430"/>
    <w:rsid w:val="007A40E0"/>
    <w:rsid w:val="007A5D1E"/>
    <w:rsid w:val="007A668C"/>
    <w:rsid w:val="007A78AF"/>
    <w:rsid w:val="007B12B3"/>
    <w:rsid w:val="007B1937"/>
    <w:rsid w:val="007B3D09"/>
    <w:rsid w:val="007B3EAA"/>
    <w:rsid w:val="007B49FE"/>
    <w:rsid w:val="007B6C59"/>
    <w:rsid w:val="007C1537"/>
    <w:rsid w:val="007C37F7"/>
    <w:rsid w:val="007C5AA3"/>
    <w:rsid w:val="007C67BF"/>
    <w:rsid w:val="007D19E6"/>
    <w:rsid w:val="007D3EB8"/>
    <w:rsid w:val="007D4F45"/>
    <w:rsid w:val="007D5A6F"/>
    <w:rsid w:val="007D765F"/>
    <w:rsid w:val="007E04F8"/>
    <w:rsid w:val="007F0DC0"/>
    <w:rsid w:val="007F117A"/>
    <w:rsid w:val="007F2F73"/>
    <w:rsid w:val="007F341D"/>
    <w:rsid w:val="007F71AF"/>
    <w:rsid w:val="007F7D4C"/>
    <w:rsid w:val="00800A09"/>
    <w:rsid w:val="008020B7"/>
    <w:rsid w:val="00804AE8"/>
    <w:rsid w:val="00806066"/>
    <w:rsid w:val="00806596"/>
    <w:rsid w:val="00810329"/>
    <w:rsid w:val="0081310A"/>
    <w:rsid w:val="008157A5"/>
    <w:rsid w:val="008162B1"/>
    <w:rsid w:val="008162E8"/>
    <w:rsid w:val="00821053"/>
    <w:rsid w:val="00831010"/>
    <w:rsid w:val="00835067"/>
    <w:rsid w:val="00835717"/>
    <w:rsid w:val="0083581B"/>
    <w:rsid w:val="00837621"/>
    <w:rsid w:val="00837EB8"/>
    <w:rsid w:val="008400BD"/>
    <w:rsid w:val="00840BBA"/>
    <w:rsid w:val="008416AE"/>
    <w:rsid w:val="00844134"/>
    <w:rsid w:val="00844CC2"/>
    <w:rsid w:val="008452A1"/>
    <w:rsid w:val="00847C31"/>
    <w:rsid w:val="00850F66"/>
    <w:rsid w:val="008533D3"/>
    <w:rsid w:val="0085458F"/>
    <w:rsid w:val="00854675"/>
    <w:rsid w:val="00863110"/>
    <w:rsid w:val="00864338"/>
    <w:rsid w:val="00871348"/>
    <w:rsid w:val="008717C4"/>
    <w:rsid w:val="0087197C"/>
    <w:rsid w:val="008735C5"/>
    <w:rsid w:val="0087560E"/>
    <w:rsid w:val="008758AB"/>
    <w:rsid w:val="00877BDE"/>
    <w:rsid w:val="00877BF9"/>
    <w:rsid w:val="0088326F"/>
    <w:rsid w:val="00884EE7"/>
    <w:rsid w:val="00886199"/>
    <w:rsid w:val="008942DC"/>
    <w:rsid w:val="0089488A"/>
    <w:rsid w:val="00895AA1"/>
    <w:rsid w:val="00897596"/>
    <w:rsid w:val="008A1F87"/>
    <w:rsid w:val="008A5B3F"/>
    <w:rsid w:val="008B209D"/>
    <w:rsid w:val="008B391C"/>
    <w:rsid w:val="008B7558"/>
    <w:rsid w:val="008C1A9D"/>
    <w:rsid w:val="008C2F10"/>
    <w:rsid w:val="008C3653"/>
    <w:rsid w:val="008C436A"/>
    <w:rsid w:val="008C4D47"/>
    <w:rsid w:val="008C5B4B"/>
    <w:rsid w:val="008C7539"/>
    <w:rsid w:val="008D0EC0"/>
    <w:rsid w:val="008D2748"/>
    <w:rsid w:val="008D3510"/>
    <w:rsid w:val="008D77BA"/>
    <w:rsid w:val="008E0058"/>
    <w:rsid w:val="008E1A88"/>
    <w:rsid w:val="008E5DC9"/>
    <w:rsid w:val="008E5F44"/>
    <w:rsid w:val="008E7BFF"/>
    <w:rsid w:val="008F271E"/>
    <w:rsid w:val="008F381E"/>
    <w:rsid w:val="00900CCA"/>
    <w:rsid w:val="009074D7"/>
    <w:rsid w:val="00907B4E"/>
    <w:rsid w:val="00911619"/>
    <w:rsid w:val="00913529"/>
    <w:rsid w:val="0091363B"/>
    <w:rsid w:val="009137B6"/>
    <w:rsid w:val="00915BD7"/>
    <w:rsid w:val="00916799"/>
    <w:rsid w:val="009201EA"/>
    <w:rsid w:val="009219EC"/>
    <w:rsid w:val="009229B8"/>
    <w:rsid w:val="00923024"/>
    <w:rsid w:val="00924DF1"/>
    <w:rsid w:val="00925219"/>
    <w:rsid w:val="0092568A"/>
    <w:rsid w:val="0092719D"/>
    <w:rsid w:val="00932716"/>
    <w:rsid w:val="00936691"/>
    <w:rsid w:val="0093694E"/>
    <w:rsid w:val="00936F2D"/>
    <w:rsid w:val="00937395"/>
    <w:rsid w:val="009417C4"/>
    <w:rsid w:val="0094607F"/>
    <w:rsid w:val="00946664"/>
    <w:rsid w:val="00954973"/>
    <w:rsid w:val="0095780B"/>
    <w:rsid w:val="009605D0"/>
    <w:rsid w:val="0096565D"/>
    <w:rsid w:val="00970216"/>
    <w:rsid w:val="00972F14"/>
    <w:rsid w:val="00973D68"/>
    <w:rsid w:val="009761EA"/>
    <w:rsid w:val="009765B7"/>
    <w:rsid w:val="00976A86"/>
    <w:rsid w:val="0098493C"/>
    <w:rsid w:val="00986B06"/>
    <w:rsid w:val="00986D09"/>
    <w:rsid w:val="009876FF"/>
    <w:rsid w:val="00991D61"/>
    <w:rsid w:val="0099406B"/>
    <w:rsid w:val="00994F47"/>
    <w:rsid w:val="009A0B21"/>
    <w:rsid w:val="009A2DF0"/>
    <w:rsid w:val="009A30B0"/>
    <w:rsid w:val="009A3366"/>
    <w:rsid w:val="009A4C59"/>
    <w:rsid w:val="009A54AC"/>
    <w:rsid w:val="009B02DC"/>
    <w:rsid w:val="009B0EBF"/>
    <w:rsid w:val="009B218F"/>
    <w:rsid w:val="009B402F"/>
    <w:rsid w:val="009B7259"/>
    <w:rsid w:val="009C0300"/>
    <w:rsid w:val="009C1808"/>
    <w:rsid w:val="009C3648"/>
    <w:rsid w:val="009C682A"/>
    <w:rsid w:val="009C6F13"/>
    <w:rsid w:val="009D1822"/>
    <w:rsid w:val="009D1BB6"/>
    <w:rsid w:val="009D3B47"/>
    <w:rsid w:val="009D46DF"/>
    <w:rsid w:val="009D4D8C"/>
    <w:rsid w:val="009D5411"/>
    <w:rsid w:val="009D73BA"/>
    <w:rsid w:val="009E1700"/>
    <w:rsid w:val="009E2A3A"/>
    <w:rsid w:val="009E5037"/>
    <w:rsid w:val="009E6497"/>
    <w:rsid w:val="009F1BFE"/>
    <w:rsid w:val="009F2284"/>
    <w:rsid w:val="009F2B59"/>
    <w:rsid w:val="009F519F"/>
    <w:rsid w:val="009F52CA"/>
    <w:rsid w:val="009F608F"/>
    <w:rsid w:val="00A03AC2"/>
    <w:rsid w:val="00A07242"/>
    <w:rsid w:val="00A077C8"/>
    <w:rsid w:val="00A11774"/>
    <w:rsid w:val="00A1243C"/>
    <w:rsid w:val="00A171B2"/>
    <w:rsid w:val="00A17ED4"/>
    <w:rsid w:val="00A2254C"/>
    <w:rsid w:val="00A24233"/>
    <w:rsid w:val="00A32ACD"/>
    <w:rsid w:val="00A33F24"/>
    <w:rsid w:val="00A3466B"/>
    <w:rsid w:val="00A36681"/>
    <w:rsid w:val="00A377D1"/>
    <w:rsid w:val="00A407F7"/>
    <w:rsid w:val="00A426DB"/>
    <w:rsid w:val="00A43CBC"/>
    <w:rsid w:val="00A448E1"/>
    <w:rsid w:val="00A451C4"/>
    <w:rsid w:val="00A462AB"/>
    <w:rsid w:val="00A466F5"/>
    <w:rsid w:val="00A46F8F"/>
    <w:rsid w:val="00A47BB8"/>
    <w:rsid w:val="00A50441"/>
    <w:rsid w:val="00A50D4C"/>
    <w:rsid w:val="00A524A6"/>
    <w:rsid w:val="00A52882"/>
    <w:rsid w:val="00A5348D"/>
    <w:rsid w:val="00A5374D"/>
    <w:rsid w:val="00A54647"/>
    <w:rsid w:val="00A55A69"/>
    <w:rsid w:val="00A57948"/>
    <w:rsid w:val="00A60260"/>
    <w:rsid w:val="00A62CE5"/>
    <w:rsid w:val="00A63251"/>
    <w:rsid w:val="00A63CFB"/>
    <w:rsid w:val="00A67487"/>
    <w:rsid w:val="00A73C88"/>
    <w:rsid w:val="00A750A9"/>
    <w:rsid w:val="00A750AD"/>
    <w:rsid w:val="00A817A0"/>
    <w:rsid w:val="00A81BD1"/>
    <w:rsid w:val="00A81C31"/>
    <w:rsid w:val="00A82D19"/>
    <w:rsid w:val="00A8418C"/>
    <w:rsid w:val="00A84298"/>
    <w:rsid w:val="00A85AB8"/>
    <w:rsid w:val="00A8629C"/>
    <w:rsid w:val="00A86D8F"/>
    <w:rsid w:val="00A912BB"/>
    <w:rsid w:val="00A93696"/>
    <w:rsid w:val="00A93F1F"/>
    <w:rsid w:val="00A9495E"/>
    <w:rsid w:val="00A9534B"/>
    <w:rsid w:val="00A9553F"/>
    <w:rsid w:val="00A959E4"/>
    <w:rsid w:val="00AA1F94"/>
    <w:rsid w:val="00AB01E7"/>
    <w:rsid w:val="00AB0EE6"/>
    <w:rsid w:val="00AB13C1"/>
    <w:rsid w:val="00AB24FE"/>
    <w:rsid w:val="00AB26EC"/>
    <w:rsid w:val="00AB3681"/>
    <w:rsid w:val="00AB458F"/>
    <w:rsid w:val="00AB4EDE"/>
    <w:rsid w:val="00AC0695"/>
    <w:rsid w:val="00AC1A64"/>
    <w:rsid w:val="00AC2041"/>
    <w:rsid w:val="00AC29D7"/>
    <w:rsid w:val="00AC338B"/>
    <w:rsid w:val="00AC3616"/>
    <w:rsid w:val="00AC4986"/>
    <w:rsid w:val="00AC5B92"/>
    <w:rsid w:val="00AC782A"/>
    <w:rsid w:val="00AD3115"/>
    <w:rsid w:val="00AD48FF"/>
    <w:rsid w:val="00AD5D78"/>
    <w:rsid w:val="00AD6203"/>
    <w:rsid w:val="00AD6990"/>
    <w:rsid w:val="00AE2E70"/>
    <w:rsid w:val="00AE3A6B"/>
    <w:rsid w:val="00AE627A"/>
    <w:rsid w:val="00AE7B2F"/>
    <w:rsid w:val="00AF0D55"/>
    <w:rsid w:val="00AF5243"/>
    <w:rsid w:val="00AF526C"/>
    <w:rsid w:val="00AF5396"/>
    <w:rsid w:val="00AF5BBD"/>
    <w:rsid w:val="00AF7118"/>
    <w:rsid w:val="00AF7C17"/>
    <w:rsid w:val="00B0200A"/>
    <w:rsid w:val="00B054C4"/>
    <w:rsid w:val="00B06DE5"/>
    <w:rsid w:val="00B11F7E"/>
    <w:rsid w:val="00B1482A"/>
    <w:rsid w:val="00B16ED1"/>
    <w:rsid w:val="00B20757"/>
    <w:rsid w:val="00B2208A"/>
    <w:rsid w:val="00B231D9"/>
    <w:rsid w:val="00B235CF"/>
    <w:rsid w:val="00B254B2"/>
    <w:rsid w:val="00B25F12"/>
    <w:rsid w:val="00B26D91"/>
    <w:rsid w:val="00B31473"/>
    <w:rsid w:val="00B318F3"/>
    <w:rsid w:val="00B31FAB"/>
    <w:rsid w:val="00B333DB"/>
    <w:rsid w:val="00B35DA4"/>
    <w:rsid w:val="00B36D57"/>
    <w:rsid w:val="00B40666"/>
    <w:rsid w:val="00B41327"/>
    <w:rsid w:val="00B415D8"/>
    <w:rsid w:val="00B44F31"/>
    <w:rsid w:val="00B453A4"/>
    <w:rsid w:val="00B4630E"/>
    <w:rsid w:val="00B51070"/>
    <w:rsid w:val="00B518A2"/>
    <w:rsid w:val="00B52AF2"/>
    <w:rsid w:val="00B54600"/>
    <w:rsid w:val="00B54A71"/>
    <w:rsid w:val="00B54DAB"/>
    <w:rsid w:val="00B56283"/>
    <w:rsid w:val="00B61F38"/>
    <w:rsid w:val="00B6344D"/>
    <w:rsid w:val="00B6484C"/>
    <w:rsid w:val="00B65393"/>
    <w:rsid w:val="00B65BBB"/>
    <w:rsid w:val="00B669DE"/>
    <w:rsid w:val="00B670FD"/>
    <w:rsid w:val="00B67238"/>
    <w:rsid w:val="00B74690"/>
    <w:rsid w:val="00B75599"/>
    <w:rsid w:val="00B76CA3"/>
    <w:rsid w:val="00B774AA"/>
    <w:rsid w:val="00B77C8F"/>
    <w:rsid w:val="00B85C6D"/>
    <w:rsid w:val="00B87004"/>
    <w:rsid w:val="00B8706F"/>
    <w:rsid w:val="00B92A89"/>
    <w:rsid w:val="00B94E98"/>
    <w:rsid w:val="00B970AA"/>
    <w:rsid w:val="00B974B5"/>
    <w:rsid w:val="00B976BE"/>
    <w:rsid w:val="00BA1036"/>
    <w:rsid w:val="00BA3082"/>
    <w:rsid w:val="00BA3A15"/>
    <w:rsid w:val="00BA7496"/>
    <w:rsid w:val="00BB3035"/>
    <w:rsid w:val="00BB4ABE"/>
    <w:rsid w:val="00BC1134"/>
    <w:rsid w:val="00BC1FED"/>
    <w:rsid w:val="00BC3A67"/>
    <w:rsid w:val="00BC51AA"/>
    <w:rsid w:val="00BC5388"/>
    <w:rsid w:val="00BC598E"/>
    <w:rsid w:val="00BC717D"/>
    <w:rsid w:val="00BD0750"/>
    <w:rsid w:val="00BD4116"/>
    <w:rsid w:val="00BD66D2"/>
    <w:rsid w:val="00BD79A5"/>
    <w:rsid w:val="00BE0086"/>
    <w:rsid w:val="00BE0BFD"/>
    <w:rsid w:val="00BE11DE"/>
    <w:rsid w:val="00BE14F7"/>
    <w:rsid w:val="00BE2A4B"/>
    <w:rsid w:val="00BE3862"/>
    <w:rsid w:val="00BE426B"/>
    <w:rsid w:val="00BE5788"/>
    <w:rsid w:val="00BE5CA6"/>
    <w:rsid w:val="00BE5EF9"/>
    <w:rsid w:val="00BE6201"/>
    <w:rsid w:val="00BE77CD"/>
    <w:rsid w:val="00BF3261"/>
    <w:rsid w:val="00BF37F8"/>
    <w:rsid w:val="00BF4B70"/>
    <w:rsid w:val="00BF4BD5"/>
    <w:rsid w:val="00BF7D5B"/>
    <w:rsid w:val="00C01CE8"/>
    <w:rsid w:val="00C01D16"/>
    <w:rsid w:val="00C02CC5"/>
    <w:rsid w:val="00C06654"/>
    <w:rsid w:val="00C07318"/>
    <w:rsid w:val="00C104FB"/>
    <w:rsid w:val="00C10CA6"/>
    <w:rsid w:val="00C129E6"/>
    <w:rsid w:val="00C15EE2"/>
    <w:rsid w:val="00C16E73"/>
    <w:rsid w:val="00C25B15"/>
    <w:rsid w:val="00C2617D"/>
    <w:rsid w:val="00C26D73"/>
    <w:rsid w:val="00C31724"/>
    <w:rsid w:val="00C33142"/>
    <w:rsid w:val="00C34A15"/>
    <w:rsid w:val="00C36C55"/>
    <w:rsid w:val="00C42C6F"/>
    <w:rsid w:val="00C44861"/>
    <w:rsid w:val="00C52C42"/>
    <w:rsid w:val="00C5383D"/>
    <w:rsid w:val="00C5523B"/>
    <w:rsid w:val="00C56E66"/>
    <w:rsid w:val="00C603EC"/>
    <w:rsid w:val="00C63A87"/>
    <w:rsid w:val="00C64A0A"/>
    <w:rsid w:val="00C71761"/>
    <w:rsid w:val="00C71909"/>
    <w:rsid w:val="00C80609"/>
    <w:rsid w:val="00C81299"/>
    <w:rsid w:val="00C81F39"/>
    <w:rsid w:val="00C81F85"/>
    <w:rsid w:val="00C85845"/>
    <w:rsid w:val="00C85910"/>
    <w:rsid w:val="00C87C4C"/>
    <w:rsid w:val="00C931FD"/>
    <w:rsid w:val="00C94411"/>
    <w:rsid w:val="00C94DE5"/>
    <w:rsid w:val="00C969F0"/>
    <w:rsid w:val="00C97056"/>
    <w:rsid w:val="00C9720A"/>
    <w:rsid w:val="00C97F4C"/>
    <w:rsid w:val="00CA2222"/>
    <w:rsid w:val="00CA40EC"/>
    <w:rsid w:val="00CA4BE7"/>
    <w:rsid w:val="00CA64BC"/>
    <w:rsid w:val="00CA6CB4"/>
    <w:rsid w:val="00CB10B8"/>
    <w:rsid w:val="00CB5598"/>
    <w:rsid w:val="00CB64E7"/>
    <w:rsid w:val="00CB765F"/>
    <w:rsid w:val="00CC084E"/>
    <w:rsid w:val="00CC0ADA"/>
    <w:rsid w:val="00CC2404"/>
    <w:rsid w:val="00CD2971"/>
    <w:rsid w:val="00CD7F89"/>
    <w:rsid w:val="00CE16CC"/>
    <w:rsid w:val="00CF03C5"/>
    <w:rsid w:val="00CF0908"/>
    <w:rsid w:val="00CF1C7F"/>
    <w:rsid w:val="00CF2180"/>
    <w:rsid w:val="00CF3135"/>
    <w:rsid w:val="00CF4A81"/>
    <w:rsid w:val="00CF5963"/>
    <w:rsid w:val="00CF6411"/>
    <w:rsid w:val="00CF7A49"/>
    <w:rsid w:val="00CF7E18"/>
    <w:rsid w:val="00D03BF7"/>
    <w:rsid w:val="00D045AA"/>
    <w:rsid w:val="00D05CE0"/>
    <w:rsid w:val="00D102E2"/>
    <w:rsid w:val="00D10337"/>
    <w:rsid w:val="00D11D4A"/>
    <w:rsid w:val="00D14D2B"/>
    <w:rsid w:val="00D16D32"/>
    <w:rsid w:val="00D215CF"/>
    <w:rsid w:val="00D305F2"/>
    <w:rsid w:val="00D3453E"/>
    <w:rsid w:val="00D357D9"/>
    <w:rsid w:val="00D4399C"/>
    <w:rsid w:val="00D471EB"/>
    <w:rsid w:val="00D47656"/>
    <w:rsid w:val="00D50186"/>
    <w:rsid w:val="00D50393"/>
    <w:rsid w:val="00D514E4"/>
    <w:rsid w:val="00D51B93"/>
    <w:rsid w:val="00D5439B"/>
    <w:rsid w:val="00D574E9"/>
    <w:rsid w:val="00D57B23"/>
    <w:rsid w:val="00D57E0F"/>
    <w:rsid w:val="00D607FC"/>
    <w:rsid w:val="00D6152A"/>
    <w:rsid w:val="00D61D97"/>
    <w:rsid w:val="00D6249B"/>
    <w:rsid w:val="00D62CB4"/>
    <w:rsid w:val="00D63A71"/>
    <w:rsid w:val="00D70840"/>
    <w:rsid w:val="00D72EDD"/>
    <w:rsid w:val="00D734BB"/>
    <w:rsid w:val="00D74A19"/>
    <w:rsid w:val="00D76A3C"/>
    <w:rsid w:val="00D77F61"/>
    <w:rsid w:val="00D801AA"/>
    <w:rsid w:val="00D8602D"/>
    <w:rsid w:val="00D867CF"/>
    <w:rsid w:val="00D87F05"/>
    <w:rsid w:val="00D90EED"/>
    <w:rsid w:val="00D9643C"/>
    <w:rsid w:val="00D96E68"/>
    <w:rsid w:val="00DA07C4"/>
    <w:rsid w:val="00DA2701"/>
    <w:rsid w:val="00DA4E18"/>
    <w:rsid w:val="00DA683C"/>
    <w:rsid w:val="00DA6ABF"/>
    <w:rsid w:val="00DA72EC"/>
    <w:rsid w:val="00DB23B9"/>
    <w:rsid w:val="00DB2F33"/>
    <w:rsid w:val="00DB3763"/>
    <w:rsid w:val="00DB5824"/>
    <w:rsid w:val="00DB591E"/>
    <w:rsid w:val="00DB6363"/>
    <w:rsid w:val="00DB71CE"/>
    <w:rsid w:val="00DB7756"/>
    <w:rsid w:val="00DB785A"/>
    <w:rsid w:val="00DC087C"/>
    <w:rsid w:val="00DC350F"/>
    <w:rsid w:val="00DC450F"/>
    <w:rsid w:val="00DC45DE"/>
    <w:rsid w:val="00DC63DB"/>
    <w:rsid w:val="00DD3045"/>
    <w:rsid w:val="00DD379B"/>
    <w:rsid w:val="00DD4610"/>
    <w:rsid w:val="00DD469A"/>
    <w:rsid w:val="00DD58BF"/>
    <w:rsid w:val="00DD7787"/>
    <w:rsid w:val="00DE0686"/>
    <w:rsid w:val="00DE2D60"/>
    <w:rsid w:val="00DE31C5"/>
    <w:rsid w:val="00DE6FCA"/>
    <w:rsid w:val="00DF0A55"/>
    <w:rsid w:val="00DF3255"/>
    <w:rsid w:val="00DF4278"/>
    <w:rsid w:val="00DF42E8"/>
    <w:rsid w:val="00DF4980"/>
    <w:rsid w:val="00DF55AD"/>
    <w:rsid w:val="00DF6831"/>
    <w:rsid w:val="00E00834"/>
    <w:rsid w:val="00E015EC"/>
    <w:rsid w:val="00E02D34"/>
    <w:rsid w:val="00E03E75"/>
    <w:rsid w:val="00E03F04"/>
    <w:rsid w:val="00E0438C"/>
    <w:rsid w:val="00E05B5E"/>
    <w:rsid w:val="00E062A3"/>
    <w:rsid w:val="00E06CAA"/>
    <w:rsid w:val="00E075DB"/>
    <w:rsid w:val="00E12F9D"/>
    <w:rsid w:val="00E13173"/>
    <w:rsid w:val="00E133C7"/>
    <w:rsid w:val="00E1688A"/>
    <w:rsid w:val="00E16E65"/>
    <w:rsid w:val="00E25E07"/>
    <w:rsid w:val="00E26C17"/>
    <w:rsid w:val="00E26E3E"/>
    <w:rsid w:val="00E26E6D"/>
    <w:rsid w:val="00E27001"/>
    <w:rsid w:val="00E27A9E"/>
    <w:rsid w:val="00E31079"/>
    <w:rsid w:val="00E3241F"/>
    <w:rsid w:val="00E3400A"/>
    <w:rsid w:val="00E34437"/>
    <w:rsid w:val="00E3462F"/>
    <w:rsid w:val="00E35B29"/>
    <w:rsid w:val="00E36C8F"/>
    <w:rsid w:val="00E36E27"/>
    <w:rsid w:val="00E405E4"/>
    <w:rsid w:val="00E40F68"/>
    <w:rsid w:val="00E411C8"/>
    <w:rsid w:val="00E418E5"/>
    <w:rsid w:val="00E41F25"/>
    <w:rsid w:val="00E4277C"/>
    <w:rsid w:val="00E42C43"/>
    <w:rsid w:val="00E445C8"/>
    <w:rsid w:val="00E44AB6"/>
    <w:rsid w:val="00E44D0A"/>
    <w:rsid w:val="00E44E3D"/>
    <w:rsid w:val="00E44EF9"/>
    <w:rsid w:val="00E45911"/>
    <w:rsid w:val="00E46597"/>
    <w:rsid w:val="00E50F04"/>
    <w:rsid w:val="00E530AA"/>
    <w:rsid w:val="00E539D9"/>
    <w:rsid w:val="00E57C5E"/>
    <w:rsid w:val="00E61C93"/>
    <w:rsid w:val="00E63686"/>
    <w:rsid w:val="00E6420E"/>
    <w:rsid w:val="00E65A48"/>
    <w:rsid w:val="00E672EC"/>
    <w:rsid w:val="00E67A5C"/>
    <w:rsid w:val="00E7054E"/>
    <w:rsid w:val="00E71B8A"/>
    <w:rsid w:val="00E71D23"/>
    <w:rsid w:val="00E7231C"/>
    <w:rsid w:val="00E72A9D"/>
    <w:rsid w:val="00E72B26"/>
    <w:rsid w:val="00E762CE"/>
    <w:rsid w:val="00E80A2F"/>
    <w:rsid w:val="00E80E40"/>
    <w:rsid w:val="00E81BA0"/>
    <w:rsid w:val="00E8400B"/>
    <w:rsid w:val="00E84DC4"/>
    <w:rsid w:val="00E84F3D"/>
    <w:rsid w:val="00E85827"/>
    <w:rsid w:val="00E9166A"/>
    <w:rsid w:val="00E93F05"/>
    <w:rsid w:val="00E951AE"/>
    <w:rsid w:val="00E95C1B"/>
    <w:rsid w:val="00E96100"/>
    <w:rsid w:val="00E97B97"/>
    <w:rsid w:val="00EA35B1"/>
    <w:rsid w:val="00EA4F21"/>
    <w:rsid w:val="00EA72BC"/>
    <w:rsid w:val="00EB1E0B"/>
    <w:rsid w:val="00EB59B3"/>
    <w:rsid w:val="00EB6103"/>
    <w:rsid w:val="00EB7BE6"/>
    <w:rsid w:val="00EC05C2"/>
    <w:rsid w:val="00EC5E16"/>
    <w:rsid w:val="00EC7F92"/>
    <w:rsid w:val="00ED30B1"/>
    <w:rsid w:val="00ED51D0"/>
    <w:rsid w:val="00ED61BF"/>
    <w:rsid w:val="00ED6831"/>
    <w:rsid w:val="00ED6BDF"/>
    <w:rsid w:val="00EE230A"/>
    <w:rsid w:val="00EE34DD"/>
    <w:rsid w:val="00EE41D6"/>
    <w:rsid w:val="00EE58C4"/>
    <w:rsid w:val="00EE5D63"/>
    <w:rsid w:val="00EE6BCC"/>
    <w:rsid w:val="00EF0A3C"/>
    <w:rsid w:val="00EF14D0"/>
    <w:rsid w:val="00EF4939"/>
    <w:rsid w:val="00EF5B48"/>
    <w:rsid w:val="00EF62CB"/>
    <w:rsid w:val="00EF6CFD"/>
    <w:rsid w:val="00EF7EBD"/>
    <w:rsid w:val="00F07753"/>
    <w:rsid w:val="00F07CB9"/>
    <w:rsid w:val="00F07E18"/>
    <w:rsid w:val="00F11B12"/>
    <w:rsid w:val="00F1271F"/>
    <w:rsid w:val="00F1429C"/>
    <w:rsid w:val="00F15935"/>
    <w:rsid w:val="00F16809"/>
    <w:rsid w:val="00F1685D"/>
    <w:rsid w:val="00F17770"/>
    <w:rsid w:val="00F2175C"/>
    <w:rsid w:val="00F21AF7"/>
    <w:rsid w:val="00F23A7B"/>
    <w:rsid w:val="00F23B1C"/>
    <w:rsid w:val="00F25858"/>
    <w:rsid w:val="00F270E7"/>
    <w:rsid w:val="00F277C7"/>
    <w:rsid w:val="00F344EE"/>
    <w:rsid w:val="00F4032E"/>
    <w:rsid w:val="00F41DA9"/>
    <w:rsid w:val="00F441E0"/>
    <w:rsid w:val="00F4467D"/>
    <w:rsid w:val="00F4481F"/>
    <w:rsid w:val="00F522FD"/>
    <w:rsid w:val="00F5251C"/>
    <w:rsid w:val="00F57668"/>
    <w:rsid w:val="00F5799E"/>
    <w:rsid w:val="00F60B21"/>
    <w:rsid w:val="00F6225D"/>
    <w:rsid w:val="00F641CA"/>
    <w:rsid w:val="00F64867"/>
    <w:rsid w:val="00F661F1"/>
    <w:rsid w:val="00F67A0C"/>
    <w:rsid w:val="00F70CFF"/>
    <w:rsid w:val="00F71D1F"/>
    <w:rsid w:val="00F7789F"/>
    <w:rsid w:val="00F81CEF"/>
    <w:rsid w:val="00F82757"/>
    <w:rsid w:val="00F83263"/>
    <w:rsid w:val="00F8356F"/>
    <w:rsid w:val="00F848CD"/>
    <w:rsid w:val="00F848D5"/>
    <w:rsid w:val="00F863F4"/>
    <w:rsid w:val="00F87713"/>
    <w:rsid w:val="00F90944"/>
    <w:rsid w:val="00F92058"/>
    <w:rsid w:val="00F922B1"/>
    <w:rsid w:val="00F92505"/>
    <w:rsid w:val="00F939A6"/>
    <w:rsid w:val="00F968D7"/>
    <w:rsid w:val="00F96A0B"/>
    <w:rsid w:val="00FA005F"/>
    <w:rsid w:val="00FA0623"/>
    <w:rsid w:val="00FA34E3"/>
    <w:rsid w:val="00FA38E4"/>
    <w:rsid w:val="00FA3DFA"/>
    <w:rsid w:val="00FA44C7"/>
    <w:rsid w:val="00FA5F26"/>
    <w:rsid w:val="00FB1679"/>
    <w:rsid w:val="00FB3326"/>
    <w:rsid w:val="00FB371C"/>
    <w:rsid w:val="00FB511E"/>
    <w:rsid w:val="00FB5B3E"/>
    <w:rsid w:val="00FB6CE1"/>
    <w:rsid w:val="00FC1B0B"/>
    <w:rsid w:val="00FC2391"/>
    <w:rsid w:val="00FC4785"/>
    <w:rsid w:val="00FC78FF"/>
    <w:rsid w:val="00FD2D8A"/>
    <w:rsid w:val="00FE1905"/>
    <w:rsid w:val="00FE3E7E"/>
    <w:rsid w:val="00FE68B6"/>
    <w:rsid w:val="00FF0084"/>
    <w:rsid w:val="00FF463A"/>
    <w:rsid w:val="00FF7506"/>
    <w:rsid w:val="00FF76A2"/>
    <w:rsid w:val="01387BD8"/>
    <w:rsid w:val="04E221DB"/>
    <w:rsid w:val="04F4DA90"/>
    <w:rsid w:val="091CEDD2"/>
    <w:rsid w:val="092A6560"/>
    <w:rsid w:val="0A336B96"/>
    <w:rsid w:val="0ADE5E8F"/>
    <w:rsid w:val="0B113023"/>
    <w:rsid w:val="0EC3FF93"/>
    <w:rsid w:val="11468CA6"/>
    <w:rsid w:val="1745E793"/>
    <w:rsid w:val="1DC6E11E"/>
    <w:rsid w:val="1E0C8910"/>
    <w:rsid w:val="2759173E"/>
    <w:rsid w:val="28274146"/>
    <w:rsid w:val="286A9E97"/>
    <w:rsid w:val="2969B948"/>
    <w:rsid w:val="29BFE5A8"/>
    <w:rsid w:val="2A6AB191"/>
    <w:rsid w:val="2B5DB147"/>
    <w:rsid w:val="2F759326"/>
    <w:rsid w:val="303E69C5"/>
    <w:rsid w:val="326D8816"/>
    <w:rsid w:val="332480C8"/>
    <w:rsid w:val="3405C978"/>
    <w:rsid w:val="352335D2"/>
    <w:rsid w:val="35521736"/>
    <w:rsid w:val="382CF037"/>
    <w:rsid w:val="38475584"/>
    <w:rsid w:val="39FA8797"/>
    <w:rsid w:val="3A313366"/>
    <w:rsid w:val="3BF8FC59"/>
    <w:rsid w:val="3DCE4C09"/>
    <w:rsid w:val="407B96C4"/>
    <w:rsid w:val="4149E18E"/>
    <w:rsid w:val="419717BD"/>
    <w:rsid w:val="43B0B04B"/>
    <w:rsid w:val="443170D1"/>
    <w:rsid w:val="45337F7E"/>
    <w:rsid w:val="4678F2A4"/>
    <w:rsid w:val="49527B0B"/>
    <w:rsid w:val="4F5FF213"/>
    <w:rsid w:val="50FF5D87"/>
    <w:rsid w:val="54C8D40C"/>
    <w:rsid w:val="5661CE7B"/>
    <w:rsid w:val="590D601E"/>
    <w:rsid w:val="605E7355"/>
    <w:rsid w:val="645D56B9"/>
    <w:rsid w:val="647AB267"/>
    <w:rsid w:val="65832EA4"/>
    <w:rsid w:val="6A4FD111"/>
    <w:rsid w:val="6DAE1E67"/>
    <w:rsid w:val="711B261B"/>
    <w:rsid w:val="72F5A13B"/>
    <w:rsid w:val="777E7F56"/>
    <w:rsid w:val="7833B5B1"/>
    <w:rsid w:val="78A8BFED"/>
    <w:rsid w:val="79302695"/>
    <w:rsid w:val="798682AC"/>
    <w:rsid w:val="7AC5DD9A"/>
    <w:rsid w:val="7CBB6967"/>
    <w:rsid w:val="7E2DA583"/>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9CF012B5-F4B0-42DD-B24A-A6E4533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7915">
      <w:bodyDiv w:val="1"/>
      <w:marLeft w:val="0"/>
      <w:marRight w:val="0"/>
      <w:marTop w:val="0"/>
      <w:marBottom w:val="0"/>
      <w:divBdr>
        <w:top w:val="none" w:sz="0" w:space="0" w:color="auto"/>
        <w:left w:val="none" w:sz="0" w:space="0" w:color="auto"/>
        <w:bottom w:val="none" w:sz="0" w:space="0" w:color="auto"/>
        <w:right w:val="none" w:sz="0" w:space="0" w:color="auto"/>
      </w:divBdr>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23164111">
      <w:bodyDiv w:val="1"/>
      <w:marLeft w:val="0"/>
      <w:marRight w:val="0"/>
      <w:marTop w:val="0"/>
      <w:marBottom w:val="0"/>
      <w:divBdr>
        <w:top w:val="none" w:sz="0" w:space="0" w:color="auto"/>
        <w:left w:val="none" w:sz="0" w:space="0" w:color="auto"/>
        <w:bottom w:val="none" w:sz="0" w:space="0" w:color="auto"/>
        <w:right w:val="none" w:sz="0" w:space="0" w:color="auto"/>
      </w:divBdr>
      <w:divsChild>
        <w:div w:id="623970854">
          <w:marLeft w:val="0"/>
          <w:marRight w:val="0"/>
          <w:marTop w:val="0"/>
          <w:marBottom w:val="0"/>
          <w:divBdr>
            <w:top w:val="none" w:sz="0" w:space="0" w:color="auto"/>
            <w:left w:val="none" w:sz="0" w:space="0" w:color="auto"/>
            <w:bottom w:val="none" w:sz="0" w:space="0" w:color="auto"/>
            <w:right w:val="none" w:sz="0" w:space="0" w:color="auto"/>
          </w:divBdr>
        </w:div>
        <w:div w:id="1026952070">
          <w:marLeft w:val="0"/>
          <w:marRight w:val="0"/>
          <w:marTop w:val="0"/>
          <w:marBottom w:val="0"/>
          <w:divBdr>
            <w:top w:val="none" w:sz="0" w:space="0" w:color="auto"/>
            <w:left w:val="none" w:sz="0" w:space="0" w:color="auto"/>
            <w:bottom w:val="none" w:sz="0" w:space="0" w:color="auto"/>
            <w:right w:val="none" w:sz="0" w:space="0" w:color="auto"/>
          </w:divBdr>
        </w:div>
        <w:div w:id="1872918975">
          <w:marLeft w:val="0"/>
          <w:marRight w:val="0"/>
          <w:marTop w:val="0"/>
          <w:marBottom w:val="0"/>
          <w:divBdr>
            <w:top w:val="none" w:sz="0" w:space="0" w:color="auto"/>
            <w:left w:val="none" w:sz="0" w:space="0" w:color="auto"/>
            <w:bottom w:val="none" w:sz="0" w:space="0" w:color="auto"/>
            <w:right w:val="none" w:sz="0" w:space="0" w:color="auto"/>
          </w:divBdr>
        </w:div>
      </w:divsChild>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047140461">
      <w:bodyDiv w:val="1"/>
      <w:marLeft w:val="0"/>
      <w:marRight w:val="0"/>
      <w:marTop w:val="0"/>
      <w:marBottom w:val="0"/>
      <w:divBdr>
        <w:top w:val="none" w:sz="0" w:space="0" w:color="auto"/>
        <w:left w:val="none" w:sz="0" w:space="0" w:color="auto"/>
        <w:bottom w:val="none" w:sz="0" w:space="0" w:color="auto"/>
        <w:right w:val="none" w:sz="0" w:space="0" w:color="auto"/>
      </w:divBdr>
      <w:divsChild>
        <w:div w:id="510534551">
          <w:marLeft w:val="0"/>
          <w:marRight w:val="0"/>
          <w:marTop w:val="0"/>
          <w:marBottom w:val="0"/>
          <w:divBdr>
            <w:top w:val="none" w:sz="0" w:space="0" w:color="auto"/>
            <w:left w:val="none" w:sz="0" w:space="0" w:color="auto"/>
            <w:bottom w:val="none" w:sz="0" w:space="0" w:color="auto"/>
            <w:right w:val="none" w:sz="0" w:space="0" w:color="auto"/>
          </w:divBdr>
        </w:div>
        <w:div w:id="701712206">
          <w:marLeft w:val="0"/>
          <w:marRight w:val="0"/>
          <w:marTop w:val="0"/>
          <w:marBottom w:val="0"/>
          <w:divBdr>
            <w:top w:val="none" w:sz="0" w:space="0" w:color="auto"/>
            <w:left w:val="none" w:sz="0" w:space="0" w:color="auto"/>
            <w:bottom w:val="none" w:sz="0" w:space="0" w:color="auto"/>
            <w:right w:val="none" w:sz="0" w:space="0" w:color="auto"/>
          </w:divBdr>
        </w:div>
        <w:div w:id="836965976">
          <w:marLeft w:val="0"/>
          <w:marRight w:val="0"/>
          <w:marTop w:val="0"/>
          <w:marBottom w:val="0"/>
          <w:divBdr>
            <w:top w:val="none" w:sz="0" w:space="0" w:color="auto"/>
            <w:left w:val="none" w:sz="0" w:space="0" w:color="auto"/>
            <w:bottom w:val="none" w:sz="0" w:space="0" w:color="auto"/>
            <w:right w:val="none" w:sz="0" w:space="0" w:color="auto"/>
          </w:divBdr>
        </w:div>
        <w:div w:id="1465080803">
          <w:marLeft w:val="0"/>
          <w:marRight w:val="0"/>
          <w:marTop w:val="0"/>
          <w:marBottom w:val="0"/>
          <w:divBdr>
            <w:top w:val="none" w:sz="0" w:space="0" w:color="auto"/>
            <w:left w:val="none" w:sz="0" w:space="0" w:color="auto"/>
            <w:bottom w:val="none" w:sz="0" w:space="0" w:color="auto"/>
            <w:right w:val="none" w:sz="0" w:space="0" w:color="auto"/>
          </w:divBdr>
        </w:div>
        <w:div w:id="1559587573">
          <w:marLeft w:val="0"/>
          <w:marRight w:val="0"/>
          <w:marTop w:val="0"/>
          <w:marBottom w:val="0"/>
          <w:divBdr>
            <w:top w:val="none" w:sz="0" w:space="0" w:color="auto"/>
            <w:left w:val="none" w:sz="0" w:space="0" w:color="auto"/>
            <w:bottom w:val="none" w:sz="0" w:space="0" w:color="auto"/>
            <w:right w:val="none" w:sz="0" w:space="0" w:color="auto"/>
          </w:divBdr>
        </w:div>
      </w:divsChild>
    </w:div>
    <w:div w:id="1108230695">
      <w:bodyDiv w:val="1"/>
      <w:marLeft w:val="0"/>
      <w:marRight w:val="0"/>
      <w:marTop w:val="0"/>
      <w:marBottom w:val="0"/>
      <w:divBdr>
        <w:top w:val="none" w:sz="0" w:space="0" w:color="auto"/>
        <w:left w:val="none" w:sz="0" w:space="0" w:color="auto"/>
        <w:bottom w:val="none" w:sz="0" w:space="0" w:color="auto"/>
        <w:right w:val="none" w:sz="0" w:space="0" w:color="auto"/>
      </w:divBdr>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293250335">
      <w:bodyDiv w:val="1"/>
      <w:marLeft w:val="0"/>
      <w:marRight w:val="0"/>
      <w:marTop w:val="0"/>
      <w:marBottom w:val="0"/>
      <w:divBdr>
        <w:top w:val="none" w:sz="0" w:space="0" w:color="auto"/>
        <w:left w:val="none" w:sz="0" w:space="0" w:color="auto"/>
        <w:bottom w:val="none" w:sz="0" w:space="0" w:color="auto"/>
        <w:right w:val="none" w:sz="0" w:space="0" w:color="auto"/>
      </w:divBdr>
      <w:divsChild>
        <w:div w:id="139541531">
          <w:marLeft w:val="0"/>
          <w:marRight w:val="0"/>
          <w:marTop w:val="0"/>
          <w:marBottom w:val="0"/>
          <w:divBdr>
            <w:top w:val="none" w:sz="0" w:space="0" w:color="auto"/>
            <w:left w:val="none" w:sz="0" w:space="0" w:color="auto"/>
            <w:bottom w:val="none" w:sz="0" w:space="0" w:color="auto"/>
            <w:right w:val="none" w:sz="0" w:space="0" w:color="auto"/>
          </w:divBdr>
          <w:divsChild>
            <w:div w:id="762190823">
              <w:marLeft w:val="0"/>
              <w:marRight w:val="0"/>
              <w:marTop w:val="0"/>
              <w:marBottom w:val="0"/>
              <w:divBdr>
                <w:top w:val="none" w:sz="0" w:space="0" w:color="auto"/>
                <w:left w:val="none" w:sz="0" w:space="0" w:color="auto"/>
                <w:bottom w:val="none" w:sz="0" w:space="0" w:color="auto"/>
                <w:right w:val="none" w:sz="0" w:space="0" w:color="auto"/>
              </w:divBdr>
            </w:div>
          </w:divsChild>
        </w:div>
        <w:div w:id="185295512">
          <w:marLeft w:val="0"/>
          <w:marRight w:val="0"/>
          <w:marTop w:val="0"/>
          <w:marBottom w:val="0"/>
          <w:divBdr>
            <w:top w:val="none" w:sz="0" w:space="0" w:color="auto"/>
            <w:left w:val="none" w:sz="0" w:space="0" w:color="auto"/>
            <w:bottom w:val="none" w:sz="0" w:space="0" w:color="auto"/>
            <w:right w:val="none" w:sz="0" w:space="0" w:color="auto"/>
          </w:divBdr>
          <w:divsChild>
            <w:div w:id="1787192224">
              <w:marLeft w:val="0"/>
              <w:marRight w:val="0"/>
              <w:marTop w:val="0"/>
              <w:marBottom w:val="0"/>
              <w:divBdr>
                <w:top w:val="none" w:sz="0" w:space="0" w:color="auto"/>
                <w:left w:val="none" w:sz="0" w:space="0" w:color="auto"/>
                <w:bottom w:val="none" w:sz="0" w:space="0" w:color="auto"/>
                <w:right w:val="none" w:sz="0" w:space="0" w:color="auto"/>
              </w:divBdr>
            </w:div>
          </w:divsChild>
        </w:div>
        <w:div w:id="739525363">
          <w:marLeft w:val="0"/>
          <w:marRight w:val="0"/>
          <w:marTop w:val="0"/>
          <w:marBottom w:val="0"/>
          <w:divBdr>
            <w:top w:val="none" w:sz="0" w:space="0" w:color="auto"/>
            <w:left w:val="none" w:sz="0" w:space="0" w:color="auto"/>
            <w:bottom w:val="none" w:sz="0" w:space="0" w:color="auto"/>
            <w:right w:val="none" w:sz="0" w:space="0" w:color="auto"/>
          </w:divBdr>
          <w:divsChild>
            <w:div w:id="69039373">
              <w:marLeft w:val="0"/>
              <w:marRight w:val="0"/>
              <w:marTop w:val="0"/>
              <w:marBottom w:val="0"/>
              <w:divBdr>
                <w:top w:val="none" w:sz="0" w:space="0" w:color="auto"/>
                <w:left w:val="none" w:sz="0" w:space="0" w:color="auto"/>
                <w:bottom w:val="none" w:sz="0" w:space="0" w:color="auto"/>
                <w:right w:val="none" w:sz="0" w:space="0" w:color="auto"/>
              </w:divBdr>
            </w:div>
          </w:divsChild>
        </w:div>
        <w:div w:id="770121780">
          <w:marLeft w:val="0"/>
          <w:marRight w:val="0"/>
          <w:marTop w:val="0"/>
          <w:marBottom w:val="0"/>
          <w:divBdr>
            <w:top w:val="none" w:sz="0" w:space="0" w:color="auto"/>
            <w:left w:val="none" w:sz="0" w:space="0" w:color="auto"/>
            <w:bottom w:val="none" w:sz="0" w:space="0" w:color="auto"/>
            <w:right w:val="none" w:sz="0" w:space="0" w:color="auto"/>
          </w:divBdr>
          <w:divsChild>
            <w:div w:id="1935547345">
              <w:marLeft w:val="0"/>
              <w:marRight w:val="0"/>
              <w:marTop w:val="0"/>
              <w:marBottom w:val="0"/>
              <w:divBdr>
                <w:top w:val="none" w:sz="0" w:space="0" w:color="auto"/>
                <w:left w:val="none" w:sz="0" w:space="0" w:color="auto"/>
                <w:bottom w:val="none" w:sz="0" w:space="0" w:color="auto"/>
                <w:right w:val="none" w:sz="0" w:space="0" w:color="auto"/>
              </w:divBdr>
            </w:div>
          </w:divsChild>
        </w:div>
        <w:div w:id="1239753517">
          <w:marLeft w:val="0"/>
          <w:marRight w:val="0"/>
          <w:marTop w:val="0"/>
          <w:marBottom w:val="0"/>
          <w:divBdr>
            <w:top w:val="none" w:sz="0" w:space="0" w:color="auto"/>
            <w:left w:val="none" w:sz="0" w:space="0" w:color="auto"/>
            <w:bottom w:val="none" w:sz="0" w:space="0" w:color="auto"/>
            <w:right w:val="none" w:sz="0" w:space="0" w:color="auto"/>
          </w:divBdr>
          <w:divsChild>
            <w:div w:id="89090227">
              <w:marLeft w:val="0"/>
              <w:marRight w:val="0"/>
              <w:marTop w:val="0"/>
              <w:marBottom w:val="0"/>
              <w:divBdr>
                <w:top w:val="none" w:sz="0" w:space="0" w:color="auto"/>
                <w:left w:val="none" w:sz="0" w:space="0" w:color="auto"/>
                <w:bottom w:val="none" w:sz="0" w:space="0" w:color="auto"/>
                <w:right w:val="none" w:sz="0" w:space="0" w:color="auto"/>
              </w:divBdr>
            </w:div>
          </w:divsChild>
        </w:div>
        <w:div w:id="1352300577">
          <w:marLeft w:val="0"/>
          <w:marRight w:val="0"/>
          <w:marTop w:val="0"/>
          <w:marBottom w:val="0"/>
          <w:divBdr>
            <w:top w:val="none" w:sz="0" w:space="0" w:color="auto"/>
            <w:left w:val="none" w:sz="0" w:space="0" w:color="auto"/>
            <w:bottom w:val="none" w:sz="0" w:space="0" w:color="auto"/>
            <w:right w:val="none" w:sz="0" w:space="0" w:color="auto"/>
          </w:divBdr>
          <w:divsChild>
            <w:div w:id="1863392914">
              <w:marLeft w:val="0"/>
              <w:marRight w:val="0"/>
              <w:marTop w:val="0"/>
              <w:marBottom w:val="0"/>
              <w:divBdr>
                <w:top w:val="none" w:sz="0" w:space="0" w:color="auto"/>
                <w:left w:val="none" w:sz="0" w:space="0" w:color="auto"/>
                <w:bottom w:val="none" w:sz="0" w:space="0" w:color="auto"/>
                <w:right w:val="none" w:sz="0" w:space="0" w:color="auto"/>
              </w:divBdr>
            </w:div>
          </w:divsChild>
        </w:div>
        <w:div w:id="1563059574">
          <w:marLeft w:val="0"/>
          <w:marRight w:val="0"/>
          <w:marTop w:val="0"/>
          <w:marBottom w:val="0"/>
          <w:divBdr>
            <w:top w:val="none" w:sz="0" w:space="0" w:color="auto"/>
            <w:left w:val="none" w:sz="0" w:space="0" w:color="auto"/>
            <w:bottom w:val="none" w:sz="0" w:space="0" w:color="auto"/>
            <w:right w:val="none" w:sz="0" w:space="0" w:color="auto"/>
          </w:divBdr>
          <w:divsChild>
            <w:div w:id="2147358200">
              <w:marLeft w:val="0"/>
              <w:marRight w:val="0"/>
              <w:marTop w:val="0"/>
              <w:marBottom w:val="0"/>
              <w:divBdr>
                <w:top w:val="none" w:sz="0" w:space="0" w:color="auto"/>
                <w:left w:val="none" w:sz="0" w:space="0" w:color="auto"/>
                <w:bottom w:val="none" w:sz="0" w:space="0" w:color="auto"/>
                <w:right w:val="none" w:sz="0" w:space="0" w:color="auto"/>
              </w:divBdr>
            </w:div>
          </w:divsChild>
        </w:div>
        <w:div w:id="1878663750">
          <w:marLeft w:val="0"/>
          <w:marRight w:val="0"/>
          <w:marTop w:val="0"/>
          <w:marBottom w:val="0"/>
          <w:divBdr>
            <w:top w:val="none" w:sz="0" w:space="0" w:color="auto"/>
            <w:left w:val="none" w:sz="0" w:space="0" w:color="auto"/>
            <w:bottom w:val="none" w:sz="0" w:space="0" w:color="auto"/>
            <w:right w:val="none" w:sz="0" w:space="0" w:color="auto"/>
          </w:divBdr>
          <w:divsChild>
            <w:div w:id="9904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568998500">
      <w:bodyDiv w:val="1"/>
      <w:marLeft w:val="0"/>
      <w:marRight w:val="0"/>
      <w:marTop w:val="0"/>
      <w:marBottom w:val="0"/>
      <w:divBdr>
        <w:top w:val="none" w:sz="0" w:space="0" w:color="auto"/>
        <w:left w:val="none" w:sz="0" w:space="0" w:color="auto"/>
        <w:bottom w:val="none" w:sz="0" w:space="0" w:color="auto"/>
        <w:right w:val="none" w:sz="0" w:space="0" w:color="auto"/>
      </w:divBdr>
      <w:divsChild>
        <w:div w:id="307829853">
          <w:marLeft w:val="0"/>
          <w:marRight w:val="0"/>
          <w:marTop w:val="0"/>
          <w:marBottom w:val="0"/>
          <w:divBdr>
            <w:top w:val="none" w:sz="0" w:space="0" w:color="auto"/>
            <w:left w:val="none" w:sz="0" w:space="0" w:color="auto"/>
            <w:bottom w:val="none" w:sz="0" w:space="0" w:color="auto"/>
            <w:right w:val="none" w:sz="0" w:space="0" w:color="auto"/>
          </w:divBdr>
          <w:divsChild>
            <w:div w:id="1807576439">
              <w:marLeft w:val="0"/>
              <w:marRight w:val="0"/>
              <w:marTop w:val="0"/>
              <w:marBottom w:val="0"/>
              <w:divBdr>
                <w:top w:val="none" w:sz="0" w:space="0" w:color="auto"/>
                <w:left w:val="none" w:sz="0" w:space="0" w:color="auto"/>
                <w:bottom w:val="none" w:sz="0" w:space="0" w:color="auto"/>
                <w:right w:val="none" w:sz="0" w:space="0" w:color="auto"/>
              </w:divBdr>
            </w:div>
          </w:divsChild>
        </w:div>
        <w:div w:id="393434819">
          <w:marLeft w:val="0"/>
          <w:marRight w:val="0"/>
          <w:marTop w:val="0"/>
          <w:marBottom w:val="0"/>
          <w:divBdr>
            <w:top w:val="none" w:sz="0" w:space="0" w:color="auto"/>
            <w:left w:val="none" w:sz="0" w:space="0" w:color="auto"/>
            <w:bottom w:val="none" w:sz="0" w:space="0" w:color="auto"/>
            <w:right w:val="none" w:sz="0" w:space="0" w:color="auto"/>
          </w:divBdr>
          <w:divsChild>
            <w:div w:id="1516337761">
              <w:marLeft w:val="0"/>
              <w:marRight w:val="0"/>
              <w:marTop w:val="0"/>
              <w:marBottom w:val="0"/>
              <w:divBdr>
                <w:top w:val="none" w:sz="0" w:space="0" w:color="auto"/>
                <w:left w:val="none" w:sz="0" w:space="0" w:color="auto"/>
                <w:bottom w:val="none" w:sz="0" w:space="0" w:color="auto"/>
                <w:right w:val="none" w:sz="0" w:space="0" w:color="auto"/>
              </w:divBdr>
            </w:div>
          </w:divsChild>
        </w:div>
        <w:div w:id="537399643">
          <w:marLeft w:val="0"/>
          <w:marRight w:val="0"/>
          <w:marTop w:val="0"/>
          <w:marBottom w:val="0"/>
          <w:divBdr>
            <w:top w:val="none" w:sz="0" w:space="0" w:color="auto"/>
            <w:left w:val="none" w:sz="0" w:space="0" w:color="auto"/>
            <w:bottom w:val="none" w:sz="0" w:space="0" w:color="auto"/>
            <w:right w:val="none" w:sz="0" w:space="0" w:color="auto"/>
          </w:divBdr>
          <w:divsChild>
            <w:div w:id="818151652">
              <w:marLeft w:val="0"/>
              <w:marRight w:val="0"/>
              <w:marTop w:val="0"/>
              <w:marBottom w:val="0"/>
              <w:divBdr>
                <w:top w:val="none" w:sz="0" w:space="0" w:color="auto"/>
                <w:left w:val="none" w:sz="0" w:space="0" w:color="auto"/>
                <w:bottom w:val="none" w:sz="0" w:space="0" w:color="auto"/>
                <w:right w:val="none" w:sz="0" w:space="0" w:color="auto"/>
              </w:divBdr>
            </w:div>
          </w:divsChild>
        </w:div>
        <w:div w:id="784272094">
          <w:marLeft w:val="0"/>
          <w:marRight w:val="0"/>
          <w:marTop w:val="0"/>
          <w:marBottom w:val="0"/>
          <w:divBdr>
            <w:top w:val="none" w:sz="0" w:space="0" w:color="auto"/>
            <w:left w:val="none" w:sz="0" w:space="0" w:color="auto"/>
            <w:bottom w:val="none" w:sz="0" w:space="0" w:color="auto"/>
            <w:right w:val="none" w:sz="0" w:space="0" w:color="auto"/>
          </w:divBdr>
          <w:divsChild>
            <w:div w:id="672227356">
              <w:marLeft w:val="0"/>
              <w:marRight w:val="0"/>
              <w:marTop w:val="0"/>
              <w:marBottom w:val="0"/>
              <w:divBdr>
                <w:top w:val="none" w:sz="0" w:space="0" w:color="auto"/>
                <w:left w:val="none" w:sz="0" w:space="0" w:color="auto"/>
                <w:bottom w:val="none" w:sz="0" w:space="0" w:color="auto"/>
                <w:right w:val="none" w:sz="0" w:space="0" w:color="auto"/>
              </w:divBdr>
            </w:div>
          </w:divsChild>
        </w:div>
        <w:div w:id="983582821">
          <w:marLeft w:val="0"/>
          <w:marRight w:val="0"/>
          <w:marTop w:val="0"/>
          <w:marBottom w:val="0"/>
          <w:divBdr>
            <w:top w:val="none" w:sz="0" w:space="0" w:color="auto"/>
            <w:left w:val="none" w:sz="0" w:space="0" w:color="auto"/>
            <w:bottom w:val="none" w:sz="0" w:space="0" w:color="auto"/>
            <w:right w:val="none" w:sz="0" w:space="0" w:color="auto"/>
          </w:divBdr>
          <w:divsChild>
            <w:div w:id="1233739304">
              <w:marLeft w:val="0"/>
              <w:marRight w:val="0"/>
              <w:marTop w:val="0"/>
              <w:marBottom w:val="0"/>
              <w:divBdr>
                <w:top w:val="none" w:sz="0" w:space="0" w:color="auto"/>
                <w:left w:val="none" w:sz="0" w:space="0" w:color="auto"/>
                <w:bottom w:val="none" w:sz="0" w:space="0" w:color="auto"/>
                <w:right w:val="none" w:sz="0" w:space="0" w:color="auto"/>
              </w:divBdr>
            </w:div>
          </w:divsChild>
        </w:div>
        <w:div w:id="1283414440">
          <w:marLeft w:val="0"/>
          <w:marRight w:val="0"/>
          <w:marTop w:val="0"/>
          <w:marBottom w:val="0"/>
          <w:divBdr>
            <w:top w:val="none" w:sz="0" w:space="0" w:color="auto"/>
            <w:left w:val="none" w:sz="0" w:space="0" w:color="auto"/>
            <w:bottom w:val="none" w:sz="0" w:space="0" w:color="auto"/>
            <w:right w:val="none" w:sz="0" w:space="0" w:color="auto"/>
          </w:divBdr>
          <w:divsChild>
            <w:div w:id="366108791">
              <w:marLeft w:val="0"/>
              <w:marRight w:val="0"/>
              <w:marTop w:val="0"/>
              <w:marBottom w:val="0"/>
              <w:divBdr>
                <w:top w:val="none" w:sz="0" w:space="0" w:color="auto"/>
                <w:left w:val="none" w:sz="0" w:space="0" w:color="auto"/>
                <w:bottom w:val="none" w:sz="0" w:space="0" w:color="auto"/>
                <w:right w:val="none" w:sz="0" w:space="0" w:color="auto"/>
              </w:divBdr>
            </w:div>
          </w:divsChild>
        </w:div>
        <w:div w:id="1762221494">
          <w:marLeft w:val="0"/>
          <w:marRight w:val="0"/>
          <w:marTop w:val="0"/>
          <w:marBottom w:val="0"/>
          <w:divBdr>
            <w:top w:val="none" w:sz="0" w:space="0" w:color="auto"/>
            <w:left w:val="none" w:sz="0" w:space="0" w:color="auto"/>
            <w:bottom w:val="none" w:sz="0" w:space="0" w:color="auto"/>
            <w:right w:val="none" w:sz="0" w:space="0" w:color="auto"/>
          </w:divBdr>
          <w:divsChild>
            <w:div w:id="351807790">
              <w:marLeft w:val="0"/>
              <w:marRight w:val="0"/>
              <w:marTop w:val="0"/>
              <w:marBottom w:val="0"/>
              <w:divBdr>
                <w:top w:val="none" w:sz="0" w:space="0" w:color="auto"/>
                <w:left w:val="none" w:sz="0" w:space="0" w:color="auto"/>
                <w:bottom w:val="none" w:sz="0" w:space="0" w:color="auto"/>
                <w:right w:val="none" w:sz="0" w:space="0" w:color="auto"/>
              </w:divBdr>
            </w:div>
          </w:divsChild>
        </w:div>
        <w:div w:id="1839812018">
          <w:marLeft w:val="0"/>
          <w:marRight w:val="0"/>
          <w:marTop w:val="0"/>
          <w:marBottom w:val="0"/>
          <w:divBdr>
            <w:top w:val="none" w:sz="0" w:space="0" w:color="auto"/>
            <w:left w:val="none" w:sz="0" w:space="0" w:color="auto"/>
            <w:bottom w:val="none" w:sz="0" w:space="0" w:color="auto"/>
            <w:right w:val="none" w:sz="0" w:space="0" w:color="auto"/>
          </w:divBdr>
          <w:divsChild>
            <w:div w:id="16357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6116">
      <w:bodyDiv w:val="1"/>
      <w:marLeft w:val="0"/>
      <w:marRight w:val="0"/>
      <w:marTop w:val="0"/>
      <w:marBottom w:val="0"/>
      <w:divBdr>
        <w:top w:val="none" w:sz="0" w:space="0" w:color="auto"/>
        <w:left w:val="none" w:sz="0" w:space="0" w:color="auto"/>
        <w:bottom w:val="none" w:sz="0" w:space="0" w:color="auto"/>
        <w:right w:val="none" w:sz="0" w:space="0" w:color="auto"/>
      </w:divBdr>
      <w:divsChild>
        <w:div w:id="22369991">
          <w:marLeft w:val="0"/>
          <w:marRight w:val="0"/>
          <w:marTop w:val="0"/>
          <w:marBottom w:val="0"/>
          <w:divBdr>
            <w:top w:val="none" w:sz="0" w:space="0" w:color="auto"/>
            <w:left w:val="none" w:sz="0" w:space="0" w:color="auto"/>
            <w:bottom w:val="none" w:sz="0" w:space="0" w:color="auto"/>
            <w:right w:val="none" w:sz="0" w:space="0" w:color="auto"/>
          </w:divBdr>
        </w:div>
        <w:div w:id="35400500">
          <w:marLeft w:val="0"/>
          <w:marRight w:val="0"/>
          <w:marTop w:val="0"/>
          <w:marBottom w:val="0"/>
          <w:divBdr>
            <w:top w:val="none" w:sz="0" w:space="0" w:color="auto"/>
            <w:left w:val="none" w:sz="0" w:space="0" w:color="auto"/>
            <w:bottom w:val="none" w:sz="0" w:space="0" w:color="auto"/>
            <w:right w:val="none" w:sz="0" w:space="0" w:color="auto"/>
          </w:divBdr>
        </w:div>
        <w:div w:id="39593730">
          <w:marLeft w:val="0"/>
          <w:marRight w:val="0"/>
          <w:marTop w:val="0"/>
          <w:marBottom w:val="0"/>
          <w:divBdr>
            <w:top w:val="none" w:sz="0" w:space="0" w:color="auto"/>
            <w:left w:val="none" w:sz="0" w:space="0" w:color="auto"/>
            <w:bottom w:val="none" w:sz="0" w:space="0" w:color="auto"/>
            <w:right w:val="none" w:sz="0" w:space="0" w:color="auto"/>
          </w:divBdr>
        </w:div>
        <w:div w:id="646473087">
          <w:marLeft w:val="0"/>
          <w:marRight w:val="0"/>
          <w:marTop w:val="0"/>
          <w:marBottom w:val="0"/>
          <w:divBdr>
            <w:top w:val="none" w:sz="0" w:space="0" w:color="auto"/>
            <w:left w:val="none" w:sz="0" w:space="0" w:color="auto"/>
            <w:bottom w:val="none" w:sz="0" w:space="0" w:color="auto"/>
            <w:right w:val="none" w:sz="0" w:space="0" w:color="auto"/>
          </w:divBdr>
        </w:div>
        <w:div w:id="745692829">
          <w:marLeft w:val="0"/>
          <w:marRight w:val="0"/>
          <w:marTop w:val="0"/>
          <w:marBottom w:val="0"/>
          <w:divBdr>
            <w:top w:val="none" w:sz="0" w:space="0" w:color="auto"/>
            <w:left w:val="none" w:sz="0" w:space="0" w:color="auto"/>
            <w:bottom w:val="none" w:sz="0" w:space="0" w:color="auto"/>
            <w:right w:val="none" w:sz="0" w:space="0" w:color="auto"/>
          </w:divBdr>
        </w:div>
        <w:div w:id="1060981452">
          <w:marLeft w:val="0"/>
          <w:marRight w:val="0"/>
          <w:marTop w:val="0"/>
          <w:marBottom w:val="0"/>
          <w:divBdr>
            <w:top w:val="none" w:sz="0" w:space="0" w:color="auto"/>
            <w:left w:val="none" w:sz="0" w:space="0" w:color="auto"/>
            <w:bottom w:val="none" w:sz="0" w:space="0" w:color="auto"/>
            <w:right w:val="none" w:sz="0" w:space="0" w:color="auto"/>
          </w:divBdr>
        </w:div>
        <w:div w:id="1993872476">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24297886">
      <w:bodyDiv w:val="1"/>
      <w:marLeft w:val="0"/>
      <w:marRight w:val="0"/>
      <w:marTop w:val="0"/>
      <w:marBottom w:val="0"/>
      <w:divBdr>
        <w:top w:val="none" w:sz="0" w:space="0" w:color="auto"/>
        <w:left w:val="none" w:sz="0" w:space="0" w:color="auto"/>
        <w:bottom w:val="none" w:sz="0" w:space="0" w:color="auto"/>
        <w:right w:val="none" w:sz="0" w:space="0" w:color="auto"/>
      </w:divBdr>
      <w:divsChild>
        <w:div w:id="504635328">
          <w:marLeft w:val="0"/>
          <w:marRight w:val="0"/>
          <w:marTop w:val="0"/>
          <w:marBottom w:val="0"/>
          <w:divBdr>
            <w:top w:val="none" w:sz="0" w:space="0" w:color="auto"/>
            <w:left w:val="none" w:sz="0" w:space="0" w:color="auto"/>
            <w:bottom w:val="none" w:sz="0" w:space="0" w:color="auto"/>
            <w:right w:val="none" w:sz="0" w:space="0" w:color="auto"/>
          </w:divBdr>
          <w:divsChild>
            <w:div w:id="941451801">
              <w:marLeft w:val="0"/>
              <w:marRight w:val="0"/>
              <w:marTop w:val="0"/>
              <w:marBottom w:val="0"/>
              <w:divBdr>
                <w:top w:val="none" w:sz="0" w:space="0" w:color="auto"/>
                <w:left w:val="none" w:sz="0" w:space="0" w:color="auto"/>
                <w:bottom w:val="none" w:sz="0" w:space="0" w:color="auto"/>
                <w:right w:val="none" w:sz="0" w:space="0" w:color="auto"/>
              </w:divBdr>
            </w:div>
            <w:div w:id="1260865880">
              <w:marLeft w:val="0"/>
              <w:marRight w:val="0"/>
              <w:marTop w:val="0"/>
              <w:marBottom w:val="0"/>
              <w:divBdr>
                <w:top w:val="none" w:sz="0" w:space="0" w:color="auto"/>
                <w:left w:val="none" w:sz="0" w:space="0" w:color="auto"/>
                <w:bottom w:val="none" w:sz="0" w:space="0" w:color="auto"/>
                <w:right w:val="none" w:sz="0" w:space="0" w:color="auto"/>
              </w:divBdr>
            </w:div>
            <w:div w:id="1351253380">
              <w:marLeft w:val="0"/>
              <w:marRight w:val="0"/>
              <w:marTop w:val="0"/>
              <w:marBottom w:val="0"/>
              <w:divBdr>
                <w:top w:val="none" w:sz="0" w:space="0" w:color="auto"/>
                <w:left w:val="none" w:sz="0" w:space="0" w:color="auto"/>
                <w:bottom w:val="none" w:sz="0" w:space="0" w:color="auto"/>
                <w:right w:val="none" w:sz="0" w:space="0" w:color="auto"/>
              </w:divBdr>
            </w:div>
            <w:div w:id="1706834360">
              <w:marLeft w:val="0"/>
              <w:marRight w:val="0"/>
              <w:marTop w:val="0"/>
              <w:marBottom w:val="0"/>
              <w:divBdr>
                <w:top w:val="none" w:sz="0" w:space="0" w:color="auto"/>
                <w:left w:val="none" w:sz="0" w:space="0" w:color="auto"/>
                <w:bottom w:val="none" w:sz="0" w:space="0" w:color="auto"/>
                <w:right w:val="none" w:sz="0" w:space="0" w:color="auto"/>
              </w:divBdr>
            </w:div>
            <w:div w:id="1973904515">
              <w:marLeft w:val="0"/>
              <w:marRight w:val="0"/>
              <w:marTop w:val="0"/>
              <w:marBottom w:val="0"/>
              <w:divBdr>
                <w:top w:val="none" w:sz="0" w:space="0" w:color="auto"/>
                <w:left w:val="none" w:sz="0" w:space="0" w:color="auto"/>
                <w:bottom w:val="none" w:sz="0" w:space="0" w:color="auto"/>
                <w:right w:val="none" w:sz="0" w:space="0" w:color="auto"/>
              </w:divBdr>
            </w:div>
          </w:divsChild>
        </w:div>
        <w:div w:id="616563365">
          <w:marLeft w:val="0"/>
          <w:marRight w:val="0"/>
          <w:marTop w:val="0"/>
          <w:marBottom w:val="0"/>
          <w:divBdr>
            <w:top w:val="none" w:sz="0" w:space="0" w:color="auto"/>
            <w:left w:val="none" w:sz="0" w:space="0" w:color="auto"/>
            <w:bottom w:val="none" w:sz="0" w:space="0" w:color="auto"/>
            <w:right w:val="none" w:sz="0" w:space="0" w:color="auto"/>
          </w:divBdr>
        </w:div>
        <w:div w:id="1453014035">
          <w:marLeft w:val="0"/>
          <w:marRight w:val="0"/>
          <w:marTop w:val="0"/>
          <w:marBottom w:val="0"/>
          <w:divBdr>
            <w:top w:val="none" w:sz="0" w:space="0" w:color="auto"/>
            <w:left w:val="none" w:sz="0" w:space="0" w:color="auto"/>
            <w:bottom w:val="none" w:sz="0" w:space="0" w:color="auto"/>
            <w:right w:val="none" w:sz="0" w:space="0" w:color="auto"/>
          </w:divBdr>
          <w:divsChild>
            <w:div w:id="459542525">
              <w:marLeft w:val="0"/>
              <w:marRight w:val="0"/>
              <w:marTop w:val="0"/>
              <w:marBottom w:val="0"/>
              <w:divBdr>
                <w:top w:val="none" w:sz="0" w:space="0" w:color="auto"/>
                <w:left w:val="none" w:sz="0" w:space="0" w:color="auto"/>
                <w:bottom w:val="none" w:sz="0" w:space="0" w:color="auto"/>
                <w:right w:val="none" w:sz="0" w:space="0" w:color="auto"/>
              </w:divBdr>
            </w:div>
            <w:div w:id="733817437">
              <w:marLeft w:val="0"/>
              <w:marRight w:val="0"/>
              <w:marTop w:val="0"/>
              <w:marBottom w:val="0"/>
              <w:divBdr>
                <w:top w:val="none" w:sz="0" w:space="0" w:color="auto"/>
                <w:left w:val="none" w:sz="0" w:space="0" w:color="auto"/>
                <w:bottom w:val="none" w:sz="0" w:space="0" w:color="auto"/>
                <w:right w:val="none" w:sz="0" w:space="0" w:color="auto"/>
              </w:divBdr>
            </w:div>
            <w:div w:id="964191907">
              <w:marLeft w:val="0"/>
              <w:marRight w:val="0"/>
              <w:marTop w:val="0"/>
              <w:marBottom w:val="0"/>
              <w:divBdr>
                <w:top w:val="none" w:sz="0" w:space="0" w:color="auto"/>
                <w:left w:val="none" w:sz="0" w:space="0" w:color="auto"/>
                <w:bottom w:val="none" w:sz="0" w:space="0" w:color="auto"/>
                <w:right w:val="none" w:sz="0" w:space="0" w:color="auto"/>
              </w:divBdr>
            </w:div>
          </w:divsChild>
        </w:div>
        <w:div w:id="1883665212">
          <w:marLeft w:val="0"/>
          <w:marRight w:val="0"/>
          <w:marTop w:val="0"/>
          <w:marBottom w:val="0"/>
          <w:divBdr>
            <w:top w:val="none" w:sz="0" w:space="0" w:color="auto"/>
            <w:left w:val="none" w:sz="0" w:space="0" w:color="auto"/>
            <w:bottom w:val="none" w:sz="0" w:space="0" w:color="auto"/>
            <w:right w:val="none" w:sz="0" w:space="0" w:color="auto"/>
          </w:divBdr>
          <w:divsChild>
            <w:div w:id="256907359">
              <w:marLeft w:val="0"/>
              <w:marRight w:val="0"/>
              <w:marTop w:val="0"/>
              <w:marBottom w:val="0"/>
              <w:divBdr>
                <w:top w:val="none" w:sz="0" w:space="0" w:color="auto"/>
                <w:left w:val="none" w:sz="0" w:space="0" w:color="auto"/>
                <w:bottom w:val="none" w:sz="0" w:space="0" w:color="auto"/>
                <w:right w:val="none" w:sz="0" w:space="0" w:color="auto"/>
              </w:divBdr>
            </w:div>
            <w:div w:id="328139861">
              <w:marLeft w:val="0"/>
              <w:marRight w:val="0"/>
              <w:marTop w:val="0"/>
              <w:marBottom w:val="0"/>
              <w:divBdr>
                <w:top w:val="none" w:sz="0" w:space="0" w:color="auto"/>
                <w:left w:val="none" w:sz="0" w:space="0" w:color="auto"/>
                <w:bottom w:val="none" w:sz="0" w:space="0" w:color="auto"/>
                <w:right w:val="none" w:sz="0" w:space="0" w:color="auto"/>
              </w:divBdr>
            </w:div>
            <w:div w:id="794372485">
              <w:marLeft w:val="0"/>
              <w:marRight w:val="0"/>
              <w:marTop w:val="0"/>
              <w:marBottom w:val="0"/>
              <w:divBdr>
                <w:top w:val="none" w:sz="0" w:space="0" w:color="auto"/>
                <w:left w:val="none" w:sz="0" w:space="0" w:color="auto"/>
                <w:bottom w:val="none" w:sz="0" w:space="0" w:color="auto"/>
                <w:right w:val="none" w:sz="0" w:space="0" w:color="auto"/>
              </w:divBdr>
            </w:div>
            <w:div w:id="1142770713">
              <w:marLeft w:val="0"/>
              <w:marRight w:val="0"/>
              <w:marTop w:val="0"/>
              <w:marBottom w:val="0"/>
              <w:divBdr>
                <w:top w:val="none" w:sz="0" w:space="0" w:color="auto"/>
                <w:left w:val="none" w:sz="0" w:space="0" w:color="auto"/>
                <w:bottom w:val="none" w:sz="0" w:space="0" w:color="auto"/>
                <w:right w:val="none" w:sz="0" w:space="0" w:color="auto"/>
              </w:divBdr>
            </w:div>
            <w:div w:id="2058165807">
              <w:marLeft w:val="0"/>
              <w:marRight w:val="0"/>
              <w:marTop w:val="0"/>
              <w:marBottom w:val="0"/>
              <w:divBdr>
                <w:top w:val="none" w:sz="0" w:space="0" w:color="auto"/>
                <w:left w:val="none" w:sz="0" w:space="0" w:color="auto"/>
                <w:bottom w:val="none" w:sz="0" w:space="0" w:color="auto"/>
                <w:right w:val="none" w:sz="0" w:space="0" w:color="auto"/>
              </w:divBdr>
            </w:div>
          </w:divsChild>
        </w:div>
        <w:div w:id="1938127214">
          <w:marLeft w:val="0"/>
          <w:marRight w:val="0"/>
          <w:marTop w:val="0"/>
          <w:marBottom w:val="0"/>
          <w:divBdr>
            <w:top w:val="none" w:sz="0" w:space="0" w:color="auto"/>
            <w:left w:val="none" w:sz="0" w:space="0" w:color="auto"/>
            <w:bottom w:val="none" w:sz="0" w:space="0" w:color="auto"/>
            <w:right w:val="none" w:sz="0" w:space="0" w:color="auto"/>
          </w:divBdr>
          <w:divsChild>
            <w:div w:id="512450510">
              <w:marLeft w:val="0"/>
              <w:marRight w:val="0"/>
              <w:marTop w:val="0"/>
              <w:marBottom w:val="0"/>
              <w:divBdr>
                <w:top w:val="none" w:sz="0" w:space="0" w:color="auto"/>
                <w:left w:val="none" w:sz="0" w:space="0" w:color="auto"/>
                <w:bottom w:val="none" w:sz="0" w:space="0" w:color="auto"/>
                <w:right w:val="none" w:sz="0" w:space="0" w:color="auto"/>
              </w:divBdr>
            </w:div>
            <w:div w:id="8690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47683, proyecto elaborado 4ene2022</Observaciones>
    <JefeNacional xmlns="93a27197-5ea5-4ef4-9c25-de38a9c385a4">Aprobado con correcciones</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1A305-0DDD-4E30-8CCC-A989063A9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F7333-AC48-4D61-812D-36A1F744DFE8}">
  <ds:schemaRefs>
    <ds:schemaRef ds:uri="http://schemas.openxmlformats.org/officeDocument/2006/bibliography"/>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52</TotalTime>
  <Pages>12</Pages>
  <Words>6222</Words>
  <Characters>34224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15</cp:revision>
  <cp:lastPrinted>2022-01-06T22:57:00Z</cp:lastPrinted>
  <dcterms:created xsi:type="dcterms:W3CDTF">2022-01-06T22:23:00Z</dcterms:created>
  <dcterms:modified xsi:type="dcterms:W3CDTF">2022-02-08T14:35:00Z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