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0D3C70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72F09">
        <w:rPr>
          <w:rFonts w:ascii="Museo Sans 900" w:eastAsia="Times New Roman" w:hAnsi="Museo Sans 900" w:cs="Times New Roman"/>
          <w:b/>
          <w:bCs/>
          <w:sz w:val="20"/>
          <w:szCs w:val="20"/>
          <w:lang w:val="es-MX" w:eastAsia="es-ES"/>
        </w:rPr>
        <w:t>0023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72F09">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72F09">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72F09">
        <w:rPr>
          <w:rFonts w:ascii="Museo Sans 300" w:eastAsia="Times New Roman" w:hAnsi="Museo Sans 300" w:cs="Times New Roman"/>
          <w:sz w:val="20"/>
          <w:szCs w:val="20"/>
          <w:lang w:val="es-MX" w:eastAsia="es-ES"/>
        </w:rPr>
        <w:t>siete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172F09">
        <w:rPr>
          <w:rFonts w:ascii="Museo Sans 300" w:eastAsia="Times New Roman" w:hAnsi="Museo Sans 300" w:cs="Times New Roman"/>
          <w:sz w:val="20"/>
          <w:szCs w:val="20"/>
          <w:lang w:val="es-MX" w:eastAsia="es-ES"/>
        </w:rPr>
        <w:t>enero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00D9258E"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El día veint</w:t>
      </w:r>
      <w:r w:rsidR="00180999" w:rsidRPr="24487779">
        <w:rPr>
          <w:rFonts w:ascii="Museo Sans 300" w:hAnsi="Museo Sans 300"/>
          <w:sz w:val="20"/>
          <w:szCs w:val="20"/>
        </w:rPr>
        <w:t>idós</w:t>
      </w:r>
      <w:r w:rsidRPr="24487779">
        <w:rPr>
          <w:rFonts w:ascii="Museo Sans 300" w:hAnsi="Museo Sans 300"/>
          <w:sz w:val="20"/>
          <w:szCs w:val="20"/>
        </w:rPr>
        <w:t xml:space="preserve"> de junio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el señor </w:t>
      </w:r>
      <w:r w:rsidR="009B4EA8">
        <w:rPr>
          <w:rFonts w:ascii="Museo Sans 300" w:hAnsi="Museo Sans 300"/>
          <w:sz w:val="20"/>
          <w:szCs w:val="20"/>
        </w:rPr>
        <w:t>+++</w:t>
      </w:r>
      <w:r w:rsidRPr="24487779">
        <w:rPr>
          <w:rFonts w:ascii="Museo Sans 300" w:hAnsi="Museo Sans 300"/>
          <w:sz w:val="20"/>
          <w:szCs w:val="20"/>
        </w:rPr>
        <w:t xml:space="preserve"> interpuso un reclamo en contra de la sociedad EEO, S.A. de C.V. debido al cobro de la cantidad de </w:t>
      </w:r>
      <w:r w:rsidR="00180999" w:rsidRPr="24487779">
        <w:rPr>
          <w:rFonts w:ascii="Museo Sans 300" w:hAnsi="Museo Sans 300"/>
          <w:sz w:val="20"/>
          <w:szCs w:val="20"/>
        </w:rPr>
        <w:t>DOS MIL DOSCIENTOS NOVENTA Y DOS</w:t>
      </w:r>
      <w:r w:rsidRPr="24487779">
        <w:rPr>
          <w:rFonts w:ascii="Museo Sans 300" w:hAnsi="Museo Sans 300"/>
          <w:sz w:val="20"/>
          <w:szCs w:val="20"/>
        </w:rPr>
        <w:t xml:space="preserve"> 52/100 DÓLARES DE LOS ESTADOS UNIDOS DE AMÉRICA (USD </w:t>
      </w:r>
      <w:r w:rsidR="00180999" w:rsidRPr="24487779">
        <w:rPr>
          <w:rFonts w:ascii="Museo Sans 300" w:hAnsi="Museo Sans 300"/>
          <w:sz w:val="20"/>
          <w:szCs w:val="20"/>
        </w:rPr>
        <w:t>2,292.52</w:t>
      </w:r>
      <w:r w:rsidRPr="24487779">
        <w:rPr>
          <w:rFonts w:ascii="Museo Sans 300" w:hAnsi="Museo Sans 300"/>
          <w:sz w:val="20"/>
          <w:szCs w:val="20"/>
        </w:rPr>
        <w:t>)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9B4EA8">
        <w:rPr>
          <w:rFonts w:ascii="Museo Sans 300" w:hAnsi="Museo Sans 300"/>
          <w:sz w:val="20"/>
          <w:szCs w:val="20"/>
        </w:rPr>
        <w:t>+++</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185914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805D2">
        <w:rPr>
          <w:rFonts w:ascii="Museo Sans 300" w:hAnsi="Museo Sans 300"/>
          <w:sz w:val="20"/>
          <w:szCs w:val="20"/>
          <w:lang w:val="es-SV"/>
        </w:rPr>
        <w:t>5</w:t>
      </w:r>
      <w:r w:rsidR="00180999">
        <w:rPr>
          <w:rFonts w:ascii="Museo Sans 300" w:hAnsi="Museo Sans 300"/>
          <w:sz w:val="20"/>
          <w:szCs w:val="20"/>
          <w:lang w:val="es-SV"/>
        </w:rPr>
        <w:t>99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5F13">
        <w:rPr>
          <w:rFonts w:ascii="Museo Sans 300" w:hAnsi="Museo Sans 300"/>
          <w:sz w:val="20"/>
          <w:szCs w:val="20"/>
          <w:lang w:val="es-SV"/>
        </w:rPr>
        <w:t>treinta</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805D2">
        <w:rPr>
          <w:rFonts w:ascii="Museo Sans 300" w:hAnsi="Museo Sans 300"/>
          <w:sz w:val="20"/>
          <w:szCs w:val="20"/>
          <w:lang w:val="es-SV"/>
        </w:rPr>
        <w:t>junio</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381516E2"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Pr>
          <w:rFonts w:ascii="Museo Sans 300" w:hAnsi="Museo Sans 300"/>
          <w:sz w:val="20"/>
          <w:szCs w:val="20"/>
        </w:rPr>
        <w:t xml:space="preserve"> sociedad EEO, S.A. de C.V. y al usuario los días cinco y seis de julio del año dos mil veintiuno,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diecinueve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64F7126F" w14:textId="098EAF8A"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2A2019">
        <w:rPr>
          <w:rFonts w:ascii="Museo Sans 300" w:eastAsia="Museo Sans" w:hAnsi="Museo Sans 300" w:cs="Segoe UI"/>
          <w:sz w:val="20"/>
          <w:szCs w:val="20"/>
          <w:lang w:val="es-ES"/>
        </w:rPr>
        <w:t>veinte</w:t>
      </w:r>
      <w:r w:rsidRPr="00A36EB4">
        <w:rPr>
          <w:rFonts w:ascii="Museo Sans 300" w:eastAsia="Museo Sans" w:hAnsi="Museo Sans 300" w:cs="Segoe UI"/>
          <w:sz w:val="20"/>
          <w:szCs w:val="20"/>
          <w:lang w:val="es-ES"/>
        </w:rPr>
        <w:t xml:space="preserve"> de </w:t>
      </w:r>
      <w:r w:rsidR="00CB5E39">
        <w:rPr>
          <w:rFonts w:ascii="Museo Sans 300" w:eastAsia="Museo Sans" w:hAnsi="Museo Sans 300" w:cs="Segoe UI"/>
          <w:sz w:val="20"/>
          <w:szCs w:val="20"/>
          <w:lang w:val="es-ES"/>
        </w:rPr>
        <w:t>ju</w:t>
      </w:r>
      <w:r w:rsidR="00CF2862">
        <w:rPr>
          <w:rFonts w:ascii="Museo Sans 300" w:eastAsia="Museo Sans" w:hAnsi="Museo Sans 300" w:cs="Segoe UI"/>
          <w:sz w:val="20"/>
          <w:szCs w:val="20"/>
          <w:lang w:val="es-ES"/>
        </w:rPr>
        <w:t>l</w:t>
      </w:r>
      <w:r w:rsidR="00CB5E39">
        <w:rPr>
          <w:rFonts w:ascii="Museo Sans 300" w:eastAsia="Museo Sans" w:hAnsi="Museo Sans 300" w:cs="Segoe UI"/>
          <w:sz w:val="20"/>
          <w:szCs w:val="20"/>
          <w:lang w:val="es-ES"/>
        </w:rPr>
        <w:t>io</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B4EA8">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9B4EA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517F33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9B4EA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2B32EFB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2A2019">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9B4EA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00173F4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9B4EA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854052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A2019">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12766F7E"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 xml:space="preserve">Mediante memorando con referencia N.° </w:t>
      </w:r>
      <w:r w:rsidR="009B4EA8">
        <w:rPr>
          <w:rFonts w:ascii="Museo Sans 300" w:hAnsi="Museo Sans 300"/>
          <w:sz w:val="20"/>
          <w:szCs w:val="20"/>
          <w:lang w:eastAsia="es-SV"/>
        </w:rPr>
        <w:t>+++</w:t>
      </w:r>
      <w:r w:rsidRPr="24487779">
        <w:rPr>
          <w:rFonts w:ascii="Museo Sans 300" w:hAnsi="Museo Sans 300"/>
          <w:sz w:val="20"/>
          <w:szCs w:val="20"/>
          <w:lang w:eastAsia="es-SV"/>
        </w:rPr>
        <w:t xml:space="preserve">, de fecha </w:t>
      </w:r>
      <w:r w:rsidR="00457265" w:rsidRPr="24487779">
        <w:rPr>
          <w:rFonts w:ascii="Museo Sans 300" w:hAnsi="Museo Sans 300"/>
          <w:sz w:val="20"/>
          <w:szCs w:val="20"/>
          <w:lang w:eastAsia="es-SV"/>
        </w:rPr>
        <w:t>veinte</w:t>
      </w:r>
      <w:r w:rsidRPr="24487779">
        <w:rPr>
          <w:rFonts w:ascii="Museo Sans 300" w:hAnsi="Museo Sans 300"/>
          <w:sz w:val="20"/>
          <w:szCs w:val="20"/>
          <w:lang w:eastAsia="es-SV"/>
        </w:rPr>
        <w:t xml:space="preserve"> de </w:t>
      </w:r>
      <w:r w:rsidR="00CB5E39" w:rsidRPr="24487779">
        <w:rPr>
          <w:rFonts w:ascii="Museo Sans 300" w:hAnsi="Museo Sans 300"/>
          <w:sz w:val="20"/>
          <w:szCs w:val="20"/>
          <w:lang w:eastAsia="es-SV"/>
        </w:rPr>
        <w:t>ju</w:t>
      </w:r>
      <w:r w:rsidR="00CF2862" w:rsidRPr="24487779">
        <w:rPr>
          <w:rFonts w:ascii="Museo Sans 300" w:hAnsi="Museo Sans 300"/>
          <w:sz w:val="20"/>
          <w:szCs w:val="20"/>
          <w:lang w:eastAsia="es-SV"/>
        </w:rPr>
        <w:t>l</w:t>
      </w:r>
      <w:r w:rsidR="00CB5E39" w:rsidRPr="24487779">
        <w:rPr>
          <w:rFonts w:ascii="Museo Sans 300" w:hAnsi="Museo Sans 300"/>
          <w:sz w:val="20"/>
          <w:szCs w:val="20"/>
          <w:lang w:eastAsia="es-SV"/>
        </w:rPr>
        <w:t>io</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el CAU informó que elaboraría el informe técnico correspondiente.</w:t>
      </w:r>
    </w:p>
    <w:p w14:paraId="40EB5E82" w14:textId="77777777" w:rsidR="009276CF" w:rsidRPr="00013A55" w:rsidRDefault="009276CF"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9FB5BF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013A55">
        <w:rPr>
          <w:rFonts w:ascii="Museo Sans 300" w:hAnsi="Museo Sans 300"/>
          <w:sz w:val="20"/>
          <w:szCs w:val="20"/>
        </w:rPr>
        <w:t>711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13A55">
        <w:rPr>
          <w:rFonts w:ascii="Museo Sans 300" w:hAnsi="Museo Sans 300"/>
          <w:sz w:val="20"/>
          <w:szCs w:val="20"/>
        </w:rPr>
        <w:t>veintiocho</w:t>
      </w:r>
      <w:r>
        <w:rPr>
          <w:rFonts w:ascii="Museo Sans 300" w:hAnsi="Museo Sans 300"/>
          <w:sz w:val="20"/>
          <w:szCs w:val="20"/>
        </w:rPr>
        <w:t xml:space="preserve"> </w:t>
      </w:r>
      <w:r w:rsidRPr="00C32DD7">
        <w:rPr>
          <w:rFonts w:ascii="Museo Sans 300" w:hAnsi="Museo Sans 300"/>
          <w:sz w:val="20"/>
          <w:szCs w:val="20"/>
        </w:rPr>
        <w:t xml:space="preserve">de </w:t>
      </w:r>
      <w:r w:rsidR="000D3FF6">
        <w:rPr>
          <w:rFonts w:ascii="Museo Sans 300" w:hAnsi="Museo Sans 300"/>
          <w:sz w:val="20"/>
          <w:szCs w:val="20"/>
        </w:rPr>
        <w:t>ju</w:t>
      </w:r>
      <w:r w:rsidR="0038101B">
        <w:rPr>
          <w:rFonts w:ascii="Museo Sans 300" w:hAnsi="Museo Sans 300"/>
          <w:sz w:val="20"/>
          <w:szCs w:val="20"/>
        </w:rPr>
        <w:t>l</w:t>
      </w:r>
      <w:r w:rsidR="000D3FF6">
        <w:rPr>
          <w:rFonts w:ascii="Museo Sans 300" w:hAnsi="Museo Sans 300"/>
          <w:sz w:val="20"/>
          <w:szCs w:val="20"/>
        </w:rPr>
        <w:t>io</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CB5E39">
        <w:rPr>
          <w:rStyle w:val="normaltextrun"/>
          <w:rFonts w:ascii="Museo Sans 300" w:eastAsia="Museo Sans" w:hAnsi="Museo Sans 300" w:cs="Segoe UI"/>
          <w:sz w:val="20"/>
          <w:szCs w:val="20"/>
        </w:rPr>
        <w:t xml:space="preserve"> </w:t>
      </w:r>
      <w:r w:rsidR="00013A55">
        <w:rPr>
          <w:rStyle w:val="normaltextrun"/>
          <w:rFonts w:ascii="Museo Sans 300" w:eastAsia="Museo Sans" w:hAnsi="Museo Sans 300" w:cs="Segoe UI"/>
          <w:sz w:val="20"/>
          <w:szCs w:val="20"/>
        </w:rPr>
        <w:t>el</w:t>
      </w:r>
      <w:r w:rsidR="000D3FF6">
        <w:rPr>
          <w:rStyle w:val="normaltextrun"/>
          <w:rFonts w:ascii="Museo Sans 300" w:eastAsia="Museo Sans" w:hAnsi="Museo Sans 300" w:cs="Segoe UI"/>
          <w:sz w:val="20"/>
          <w:szCs w:val="20"/>
        </w:rPr>
        <w:t xml:space="preserve"> señor</w:t>
      </w:r>
      <w:r w:rsidR="00013A55">
        <w:rPr>
          <w:rStyle w:val="normaltextrun"/>
          <w:rFonts w:ascii="Museo Sans 300" w:eastAsia="Museo Sans" w:hAnsi="Museo Sans 300" w:cs="Segoe UI"/>
          <w:sz w:val="20"/>
          <w:szCs w:val="20"/>
        </w:rPr>
        <w:t xml:space="preserve"> </w:t>
      </w:r>
      <w:r w:rsidR="009276CF">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2EB64BDB"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 distribuidora y al usuario los días diez y once de agosto de dos mil veintiuno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E91C5C" w:rsidRPr="24487779">
        <w:rPr>
          <w:rStyle w:val="normaltextrun"/>
          <w:rFonts w:ascii="Museo Sans 300" w:eastAsia="Museo Sans" w:hAnsi="Museo Sans 300" w:cs="Segoe UI"/>
          <w:sz w:val="20"/>
          <w:szCs w:val="20"/>
        </w:rPr>
        <w:t>siete</w:t>
      </w:r>
      <w:r w:rsidRPr="24487779">
        <w:rPr>
          <w:rStyle w:val="normaltextrun"/>
          <w:rFonts w:ascii="Museo Sans 300" w:eastAsia="Museo Sans" w:hAnsi="Museo Sans 300" w:cs="Segoe UI"/>
          <w:sz w:val="20"/>
          <w:szCs w:val="20"/>
        </w:rPr>
        <w:t xml:space="preserve"> y </w:t>
      </w:r>
      <w:r w:rsidR="00E91C5C" w:rsidRPr="24487779">
        <w:rPr>
          <w:rStyle w:val="normaltextrun"/>
          <w:rFonts w:ascii="Museo Sans 300" w:eastAsia="Museo Sans" w:hAnsi="Museo Sans 300" w:cs="Segoe UI"/>
          <w:sz w:val="20"/>
          <w:szCs w:val="20"/>
        </w:rPr>
        <w:t>ocho de septiembre de</w:t>
      </w:r>
      <w:r w:rsidR="00D32B9A" w:rsidRPr="24487779">
        <w:rPr>
          <w:rStyle w:val="normaltextrun"/>
          <w:rFonts w:ascii="Museo Sans 300" w:eastAsia="Museo Sans" w:hAnsi="Museo Sans 300" w:cs="Segoe UI"/>
          <w:sz w:val="20"/>
          <w:szCs w:val="20"/>
        </w:rPr>
        <w:t xml:space="preserve"> </w:t>
      </w:r>
      <w:r w:rsidR="4EEA3EB0" w:rsidRPr="24487779">
        <w:rPr>
          <w:rStyle w:val="normaltextrun"/>
          <w:rFonts w:ascii="Museo Sans 300" w:eastAsia="Museo Sans" w:hAnsi="Museo Sans 300" w:cs="Segoe UI"/>
          <w:sz w:val="20"/>
          <w:szCs w:val="20"/>
        </w:rPr>
        <w:t>dicho año</w:t>
      </w:r>
      <w:r w:rsidRPr="24487779">
        <w:rPr>
          <w:rFonts w:ascii="Museo Sans 300" w:hAnsi="Museo Sans 300"/>
          <w:sz w:val="20"/>
          <w:szCs w:val="20"/>
          <w:lang w:val="es-SV"/>
        </w:rPr>
        <w:t>.</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490BAEC4"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38101B" w:rsidRPr="24487779">
        <w:rPr>
          <w:rFonts w:ascii="Museo Sans 300" w:hAnsi="Museo Sans 300"/>
          <w:sz w:val="20"/>
          <w:szCs w:val="20"/>
        </w:rPr>
        <w:t>veinti</w:t>
      </w:r>
      <w:r w:rsidR="00E91C5C" w:rsidRPr="24487779">
        <w:rPr>
          <w:rFonts w:ascii="Museo Sans 300" w:hAnsi="Museo Sans 300"/>
          <w:sz w:val="20"/>
          <w:szCs w:val="20"/>
        </w:rPr>
        <w:t>séis</w:t>
      </w:r>
      <w:r w:rsidR="00D86840" w:rsidRPr="24487779">
        <w:rPr>
          <w:rFonts w:ascii="Museo Sans 300" w:hAnsi="Museo Sans 300"/>
          <w:sz w:val="20"/>
          <w:szCs w:val="20"/>
        </w:rPr>
        <w:t xml:space="preserve"> de</w:t>
      </w:r>
      <w:r w:rsidRPr="24487779">
        <w:rPr>
          <w:rFonts w:ascii="Museo Sans 300" w:hAnsi="Museo Sans 300"/>
          <w:sz w:val="20"/>
          <w:szCs w:val="20"/>
        </w:rPr>
        <w:t xml:space="preserve"> </w:t>
      </w:r>
      <w:r w:rsidR="00E91C5C" w:rsidRPr="24487779">
        <w:rPr>
          <w:rFonts w:ascii="Museo Sans 300" w:hAnsi="Museo Sans 300"/>
          <w:sz w:val="20"/>
          <w:szCs w:val="20"/>
        </w:rPr>
        <w:t>agosto</w:t>
      </w:r>
      <w:r w:rsidRPr="24487779">
        <w:rPr>
          <w:rFonts w:ascii="Museo Sans 300" w:hAnsi="Museo Sans 300"/>
          <w:sz w:val="20"/>
          <w:szCs w:val="20"/>
          <w:lang w:val="es-SV"/>
        </w:rPr>
        <w:t xml:space="preserve"> del</w:t>
      </w:r>
      <w:r w:rsidR="00E91C5C" w:rsidRPr="24487779">
        <w:rPr>
          <w:rFonts w:ascii="Museo Sans 300" w:hAnsi="Museo Sans 300"/>
          <w:sz w:val="20"/>
          <w:szCs w:val="20"/>
          <w:lang w:val="es-SV"/>
        </w:rPr>
        <w:t xml:space="preserve"> año </w:t>
      </w:r>
      <w:r w:rsidR="58952D01" w:rsidRPr="24487779">
        <w:rPr>
          <w:rFonts w:ascii="Museo Sans 300" w:hAnsi="Museo Sans 300"/>
          <w:sz w:val="20"/>
          <w:szCs w:val="20"/>
          <w:lang w:val="es-SV"/>
        </w:rPr>
        <w:t>recién pasado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91C5C" w:rsidRPr="24487779">
        <w:rPr>
          <w:rFonts w:ascii="Museo Sans 300" w:hAnsi="Museo Sans 300"/>
          <w:sz w:val="20"/>
          <w:szCs w:val="20"/>
          <w:lang w:val="es-SV"/>
        </w:rPr>
        <w:t>el</w:t>
      </w:r>
      <w:r w:rsidRPr="24487779">
        <w:rPr>
          <w:rFonts w:ascii="Museo Sans 300" w:hAnsi="Museo Sans 300"/>
          <w:sz w:val="20"/>
          <w:szCs w:val="20"/>
          <w:lang w:val="es-SV"/>
        </w:rPr>
        <w:t xml:space="preserve"> señor </w:t>
      </w:r>
      <w:r w:rsidR="009276CF">
        <w:rPr>
          <w:rFonts w:ascii="Museo Sans 300" w:hAnsi="Museo Sans 300"/>
          <w:sz w:val="20"/>
          <w:szCs w:val="20"/>
          <w:lang w:val="es-SV"/>
        </w:rPr>
        <w:t>+++</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84996E" w14:textId="58776DE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91C5C">
        <w:rPr>
          <w:rFonts w:ascii="Museo Sans 300" w:hAnsi="Museo Sans 300"/>
          <w:sz w:val="20"/>
          <w:szCs w:val="20"/>
          <w:lang w:val="es-SV"/>
        </w:rPr>
        <w:t>912</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91C5C">
        <w:rPr>
          <w:rFonts w:ascii="Museo Sans 300" w:hAnsi="Museo Sans 300"/>
          <w:sz w:val="20"/>
          <w:szCs w:val="20"/>
          <w:lang w:val="es-SV"/>
        </w:rPr>
        <w:t>veintidós</w:t>
      </w:r>
      <w:r w:rsidR="00DB4F93">
        <w:rPr>
          <w:rFonts w:ascii="Museo Sans 300" w:hAnsi="Museo Sans 300"/>
          <w:sz w:val="20"/>
          <w:szCs w:val="20"/>
          <w:lang w:val="es-SV"/>
        </w:rPr>
        <w:t xml:space="preserve"> de</w:t>
      </w:r>
      <w:r w:rsidR="006662C8">
        <w:rPr>
          <w:rFonts w:ascii="Museo Sans 300" w:hAnsi="Museo Sans 300"/>
          <w:sz w:val="20"/>
          <w:szCs w:val="20"/>
          <w:lang w:val="es-SV"/>
        </w:rPr>
        <w:t xml:space="preserve"> </w:t>
      </w:r>
      <w:r w:rsidR="00E91C5C">
        <w:rPr>
          <w:rFonts w:ascii="Museo Sans 300" w:hAnsi="Museo Sans 300"/>
          <w:sz w:val="20"/>
          <w:szCs w:val="20"/>
          <w:lang w:val="es-SV"/>
        </w:rPr>
        <w:t>septiembre de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91C5C">
        <w:rPr>
          <w:rFonts w:ascii="Museo Sans 300" w:hAnsi="Museo Sans 300"/>
          <w:sz w:val="20"/>
          <w:szCs w:val="20"/>
          <w:lang w:val="es-SV"/>
        </w:rPr>
        <w:t>l</w:t>
      </w:r>
      <w:r w:rsidR="0092644D">
        <w:rPr>
          <w:rFonts w:ascii="Museo Sans 300" w:hAnsi="Museo Sans 300"/>
          <w:sz w:val="20"/>
          <w:szCs w:val="20"/>
          <w:lang w:val="es-SV"/>
        </w:rPr>
        <w:t xml:space="preserve"> usuari</w:t>
      </w:r>
      <w:r w:rsidR="00E91C5C">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B4EA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r w:rsidR="00183CF1">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veintisiete 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33D3DF6F"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C611AF" w:rsidRPr="24487779">
        <w:rPr>
          <w:rFonts w:ascii="Museo Sans 300" w:hAnsi="Museo Sans 300"/>
          <w:sz w:val="20"/>
          <w:szCs w:val="20"/>
        </w:rPr>
        <w:t>veinti</w:t>
      </w:r>
      <w:r w:rsidR="00E91C5C" w:rsidRPr="24487779">
        <w:rPr>
          <w:rFonts w:ascii="Museo Sans 300" w:hAnsi="Museo Sans 300"/>
          <w:sz w:val="20"/>
          <w:szCs w:val="20"/>
        </w:rPr>
        <w:t>dós</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91C5C" w:rsidRPr="24487779">
        <w:rPr>
          <w:rFonts w:ascii="Museo Sans 300" w:hAnsi="Museo Sans 300"/>
          <w:sz w:val="20"/>
          <w:szCs w:val="20"/>
        </w:rPr>
        <w:t>octubre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E91C5C" w:rsidRPr="24487779">
        <w:rPr>
          <w:rFonts w:ascii="Museo Sans 300" w:hAnsi="Museo Sans 300"/>
          <w:sz w:val="20"/>
          <w:szCs w:val="20"/>
        </w:rPr>
        <w:t xml:space="preserve">l año </w:t>
      </w:r>
      <w:r w:rsidR="15E48030" w:rsidRPr="24487779">
        <w:rPr>
          <w:rFonts w:ascii="Museo Sans 300" w:hAnsi="Museo Sans 300"/>
          <w:sz w:val="20"/>
          <w:szCs w:val="20"/>
        </w:rPr>
        <w:t>recién pasado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001F75">
        <w:rPr>
          <w:rFonts w:ascii="Museo Sans 300" w:hAnsi="Museo Sans 300"/>
          <w:sz w:val="20"/>
          <w:szCs w:val="20"/>
          <w:lang w:val="es-SV"/>
        </w:rPr>
        <w:t>+++</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097CE031" w14:textId="012308D0" w:rsidR="000F6408" w:rsidRDefault="009B4EA8" w:rsidP="000F6408">
      <w:pPr>
        <w:spacing w:after="0" w:line="240" w:lineRule="auto"/>
        <w:ind w:left="426"/>
        <w:jc w:val="center"/>
        <w:rPr>
          <w:rFonts w:ascii="Museo Sans 300" w:hAnsi="Museo Sans 300"/>
          <w:sz w:val="20"/>
          <w:szCs w:val="20"/>
          <w:u w:val="single"/>
        </w:rPr>
      </w:pPr>
      <w:r>
        <w:rPr>
          <w:noProof/>
        </w:rPr>
        <w:t>+++</w:t>
      </w:r>
    </w:p>
    <w:p w14:paraId="686F4D7E" w14:textId="77777777" w:rsidR="00824FA3" w:rsidRDefault="00824FA3" w:rsidP="007D65C8">
      <w:pPr>
        <w:spacing w:after="0" w:line="240" w:lineRule="auto"/>
        <w:ind w:left="426"/>
        <w:jc w:val="both"/>
        <w:rPr>
          <w:rFonts w:ascii="Museo Sans 300" w:hAnsi="Museo Sans 300"/>
          <w:sz w:val="20"/>
          <w:szCs w:val="20"/>
          <w:u w:val="single"/>
        </w:rPr>
      </w:pPr>
      <w:bookmarkStart w:id="1" w:name="_Hlk78192968"/>
    </w:p>
    <w:p w14:paraId="2676CAE5" w14:textId="6F27E45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576CF569" w:rsidR="000F6408" w:rsidRDefault="009B4EA8" w:rsidP="00964305">
      <w:pPr>
        <w:ind w:left="709" w:right="709"/>
        <w:jc w:val="center"/>
        <w:rPr>
          <w:rFonts w:ascii="Museo 300" w:hAnsi="Museo 300"/>
          <w:color w:val="000000" w:themeColor="text1"/>
          <w:sz w:val="16"/>
          <w:szCs w:val="16"/>
        </w:rPr>
      </w:pPr>
      <w:r>
        <w:rPr>
          <w:noProof/>
        </w:rPr>
        <w:t>+++</w:t>
      </w:r>
    </w:p>
    <w:p w14:paraId="4A15ABC9" w14:textId="45CB3BA3" w:rsidR="00891719" w:rsidRPr="00BF20CC" w:rsidRDefault="00933E90" w:rsidP="00BF20CC">
      <w:pPr>
        <w:ind w:left="7789" w:right="709" w:firstLine="707"/>
        <w:rPr>
          <w:noProof/>
        </w:rPr>
      </w:pPr>
      <w:r>
        <w:rPr>
          <w:rFonts w:ascii="Museo 300" w:hAnsi="Museo 300"/>
          <w:sz w:val="16"/>
          <w:szCs w:val="16"/>
        </w:rPr>
        <w:t>(…)</w:t>
      </w:r>
    </w:p>
    <w:p w14:paraId="136E7475" w14:textId="77777777" w:rsidR="00383ED7" w:rsidRPr="00383ED7" w:rsidRDefault="00383ED7" w:rsidP="00383ED7">
      <w:pPr>
        <w:ind w:left="709" w:right="709"/>
        <w:jc w:val="both"/>
        <w:rPr>
          <w:rFonts w:ascii="Museo 300" w:hAnsi="Museo 300"/>
          <w:noProof/>
          <w:sz w:val="16"/>
          <w:szCs w:val="16"/>
        </w:rPr>
      </w:pPr>
      <w:r w:rsidRPr="00383ED7">
        <w:rPr>
          <w:rFonts w:ascii="Museo 300" w:hAnsi="Museo 300"/>
          <w:color w:val="000000" w:themeColor="text1"/>
          <w:sz w:val="16"/>
          <w:szCs w:val="16"/>
        </w:rPr>
        <w:t>De las pruebas presentadas relacionadas a la condición detectada por EEO en fecha 1 de junio de 2021, se puede determinar lo siguiente:</w:t>
      </w:r>
    </w:p>
    <w:p w14:paraId="1F2A1CDF" w14:textId="5F3C9F60" w:rsidR="00383ED7" w:rsidRPr="00383ED7" w:rsidRDefault="00383ED7" w:rsidP="00383ED7">
      <w:pPr>
        <w:numPr>
          <w:ilvl w:val="0"/>
          <w:numId w:val="39"/>
        </w:numPr>
        <w:ind w:left="1069" w:right="709"/>
        <w:jc w:val="both"/>
        <w:rPr>
          <w:rStyle w:val="normaltextrun"/>
          <w:rFonts w:ascii="Museo 300" w:hAnsi="Museo 300" w:cs="Segoe UI"/>
          <w:color w:val="000000"/>
          <w:spacing w:val="-10"/>
          <w:sz w:val="16"/>
          <w:szCs w:val="16"/>
        </w:rPr>
      </w:pPr>
      <w:r w:rsidRPr="00383ED7">
        <w:rPr>
          <w:rStyle w:val="normaltextrun"/>
          <w:rFonts w:ascii="Museo 300" w:hAnsi="Museo 300" w:cs="Segoe UI"/>
          <w:color w:val="000000"/>
          <w:spacing w:val="-10"/>
          <w:sz w:val="16"/>
          <w:szCs w:val="16"/>
        </w:rPr>
        <w:t xml:space="preserve">EEO realizó medición de intensidad de corriente de una supuesta línea directa en el cable de acometida de una lampara de mercurio que se encontró instalada en el inmueble del señor </w:t>
      </w:r>
      <w:r w:rsidR="009B4EA8">
        <w:rPr>
          <w:rStyle w:val="normaltextrun"/>
          <w:rFonts w:ascii="Museo 300" w:hAnsi="Museo 300" w:cs="Segoe UI"/>
          <w:color w:val="000000"/>
          <w:spacing w:val="-10"/>
          <w:sz w:val="16"/>
          <w:szCs w:val="16"/>
        </w:rPr>
        <w:t>+++</w:t>
      </w:r>
      <w:r w:rsidRPr="00383ED7">
        <w:rPr>
          <w:rStyle w:val="normaltextrun"/>
          <w:rFonts w:ascii="Museo 300" w:hAnsi="Museo 300" w:cs="Segoe UI"/>
          <w:color w:val="000000"/>
          <w:spacing w:val="-10"/>
          <w:sz w:val="16"/>
          <w:szCs w:val="16"/>
        </w:rPr>
        <w:t xml:space="preserve">, como se muestra en la fotografía n.°6. No obstante, EEO no presentó ninguna evidencia fotográfica con la cual se pueda establecer el punto de conexión de la citada acometida; mediante la cual se pueda fundar la supuesta condición encontrada el 1 de junio de 2021. Por lo anterior, no se tiene certidumbre que la corriente medida por personal de la distribuidora estaba siendo demandada de forma directa. </w:t>
      </w:r>
      <w:r>
        <w:rPr>
          <w:rStyle w:val="normaltextrun"/>
          <w:rFonts w:ascii="Museo 300" w:hAnsi="Museo 300" w:cs="Segoe UI"/>
          <w:color w:val="000000"/>
          <w:spacing w:val="-10"/>
          <w:sz w:val="16"/>
          <w:szCs w:val="16"/>
        </w:rPr>
        <w:t>(…)</w:t>
      </w:r>
    </w:p>
    <w:p w14:paraId="48246855" w14:textId="23B8EAB5" w:rsidR="00D77F9D" w:rsidRPr="00B15170" w:rsidRDefault="00383ED7" w:rsidP="00383ED7">
      <w:pPr>
        <w:ind w:left="709" w:right="709"/>
        <w:jc w:val="both"/>
        <w:rPr>
          <w:rFonts w:ascii="Museo 300" w:hAnsi="Museo 300"/>
          <w:sz w:val="16"/>
          <w:szCs w:val="16"/>
        </w:rPr>
      </w:pPr>
      <w:r w:rsidRPr="00383ED7">
        <w:rPr>
          <w:rFonts w:ascii="Museo 300" w:hAnsi="Museo 300"/>
          <w:sz w:val="16"/>
          <w:szCs w:val="16"/>
        </w:rPr>
        <w:t>Bajo el contexto anterior, se determina en base a las pruebas analizadas</w:t>
      </w:r>
      <w:r w:rsidRPr="00383ED7">
        <w:rPr>
          <w:rStyle w:val="normaltextrun"/>
          <w:rFonts w:ascii="Museo 300" w:hAnsi="Museo 300" w:cs="Segoe UI"/>
          <w:color w:val="000000"/>
          <w:spacing w:val="-10"/>
          <w:sz w:val="16"/>
          <w:szCs w:val="16"/>
        </w:rPr>
        <w:t>,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determinado la existencia de un Incumplimiento por parte del usuario, de lo establecido en los Términos y Condiciones Generales al Consumidor del año 2021</w:t>
      </w:r>
      <w:r w:rsidR="0067526D">
        <w:rPr>
          <w:rFonts w:ascii="Museo 300" w:hAnsi="Museo 300"/>
          <w:color w:val="000000" w:themeColor="text1"/>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33BB1E9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BC3283" w14:textId="18F45EBB" w:rsidR="001526CB" w:rsidRPr="001526CB" w:rsidRDefault="001526CB" w:rsidP="001526CB">
      <w:pPr>
        <w:pStyle w:val="Prrafodelista"/>
        <w:numPr>
          <w:ilvl w:val="0"/>
          <w:numId w:val="33"/>
        </w:numPr>
        <w:spacing w:after="200"/>
        <w:ind w:left="1418" w:right="708"/>
        <w:jc w:val="both"/>
        <w:textAlignment w:val="auto"/>
        <w:rPr>
          <w:rFonts w:ascii="Museo 300" w:hAnsi="Museo 300" w:cs="Arial"/>
          <w:bCs/>
          <w:sz w:val="16"/>
          <w:szCs w:val="16"/>
        </w:rPr>
      </w:pPr>
      <w:r w:rsidRPr="001526CB">
        <w:rPr>
          <w:rFonts w:ascii="Museo 300" w:hAnsi="Museo 300" w:cs="Arial"/>
          <w:bCs/>
          <w:sz w:val="16"/>
          <w:szCs w:val="16"/>
        </w:rPr>
        <w:t xml:space="preserve">El Centro de Atención al Usuario determina con base al análisis efectuado de la información recabada, que las pruebas presentadas por la empresa distribuidora no son concluyentes, ya que no demostró de forma clara y contundente, la existencia de una condición irregular en el suministro de energía eléctrica a nombre del </w:t>
      </w:r>
      <w:r w:rsidRPr="001526CB">
        <w:rPr>
          <w:rFonts w:ascii="Museo 300" w:hAnsi="Museo 300" w:cs="Arial"/>
          <w:sz w:val="16"/>
          <w:szCs w:val="16"/>
        </w:rPr>
        <w:t xml:space="preserve">señor </w:t>
      </w:r>
      <w:r w:rsidR="009B4EA8">
        <w:rPr>
          <w:rFonts w:ascii="Museo 300" w:hAnsi="Museo 300" w:cs="Arial"/>
          <w:sz w:val="16"/>
          <w:szCs w:val="16"/>
        </w:rPr>
        <w:t>+++</w:t>
      </w:r>
      <w:r w:rsidRPr="001526CB">
        <w:rPr>
          <w:rFonts w:ascii="Museo 300" w:hAnsi="Museo 300" w:cs="Arial"/>
          <w:sz w:val="16"/>
          <w:szCs w:val="16"/>
        </w:rPr>
        <w:t xml:space="preserve"> </w:t>
      </w:r>
      <w:r w:rsidRPr="001526CB">
        <w:rPr>
          <w:rFonts w:ascii="Museo 300" w:hAnsi="Museo 300" w:cs="Arial"/>
          <w:bCs/>
          <w:sz w:val="16"/>
          <w:szCs w:val="16"/>
        </w:rPr>
        <w:t xml:space="preserve">e identificado con </w:t>
      </w:r>
      <w:bookmarkStart w:id="2" w:name="_Hlk84861205"/>
      <w:r w:rsidRPr="001526CB">
        <w:rPr>
          <w:rFonts w:ascii="Museo 300" w:hAnsi="Museo 300" w:cs="Arial"/>
          <w:bCs/>
          <w:sz w:val="16"/>
          <w:szCs w:val="16"/>
        </w:rPr>
        <w:t xml:space="preserve">el </w:t>
      </w:r>
      <w:r w:rsidRPr="001526CB">
        <w:rPr>
          <w:rFonts w:ascii="Museo 300" w:hAnsi="Museo 300" w:cs="Arial"/>
          <w:sz w:val="16"/>
          <w:szCs w:val="16"/>
        </w:rPr>
        <w:t xml:space="preserve">NIC </w:t>
      </w:r>
      <w:bookmarkEnd w:id="2"/>
      <w:r w:rsidR="009B4EA8">
        <w:rPr>
          <w:rFonts w:ascii="Museo 300" w:hAnsi="Museo 300" w:cs="Arial"/>
          <w:sz w:val="16"/>
          <w:szCs w:val="16"/>
        </w:rPr>
        <w:t>+++</w:t>
      </w:r>
      <w:r w:rsidRPr="001526CB">
        <w:rPr>
          <w:rFonts w:ascii="Museo 300" w:hAnsi="Museo 300" w:cs="Arial"/>
          <w:bCs/>
          <w:sz w:val="16"/>
          <w:szCs w:val="16"/>
        </w:rPr>
        <w:t xml:space="preserve">. </w:t>
      </w:r>
    </w:p>
    <w:p w14:paraId="4BAB16C4" w14:textId="317FD8EB" w:rsidR="00562498" w:rsidRPr="001526CB" w:rsidRDefault="001526CB" w:rsidP="001526CB">
      <w:pPr>
        <w:pStyle w:val="Prrafodelista"/>
        <w:numPr>
          <w:ilvl w:val="0"/>
          <w:numId w:val="33"/>
        </w:numPr>
        <w:spacing w:after="200"/>
        <w:ind w:left="1418" w:right="708"/>
        <w:jc w:val="both"/>
        <w:textAlignment w:val="auto"/>
        <w:rPr>
          <w:rFonts w:ascii="Museo 300" w:hAnsi="Museo 300" w:cs="Arial"/>
          <w:bCs/>
          <w:sz w:val="16"/>
          <w:szCs w:val="16"/>
        </w:rPr>
      </w:pPr>
      <w:r w:rsidRPr="001526CB">
        <w:rPr>
          <w:rFonts w:ascii="Museo 300" w:hAnsi="Museo 300" w:cs="Arial"/>
          <w:bCs/>
          <w:sz w:val="16"/>
          <w:szCs w:val="16"/>
        </w:rPr>
        <w:t>En ese sentido, se establece que la cantidad</w:t>
      </w:r>
      <w:r w:rsidRPr="001526CB">
        <w:rPr>
          <w:rFonts w:ascii="Museo 300" w:hAnsi="Museo 300" w:cs="Arial"/>
          <w:sz w:val="16"/>
          <w:szCs w:val="16"/>
        </w:rPr>
        <w:t xml:space="preserve"> de dos mil doscientos noventa y dos 52/100 dólares de los Estados Unidos de América (USD 2,292.52) IVA incluido</w:t>
      </w:r>
      <w:r w:rsidRPr="001526CB">
        <w:rPr>
          <w:rFonts w:ascii="Museo 300" w:hAnsi="Museo 300" w:cs="Arial"/>
          <w:bCs/>
          <w:sz w:val="16"/>
          <w:szCs w:val="16"/>
        </w:rPr>
        <w:t>, que la distribuidora EEO pretende cobrar en concepto de energía no registrada, en el referido suministro de energía eléctrica es improcedente. Y, por tanto, debe ser anulado</w:t>
      </w:r>
      <w:r w:rsidR="008479DB" w:rsidRPr="001526CB">
        <w:rPr>
          <w:rFonts w:ascii="Museo 300" w:hAnsi="Museo 300" w:cs="Arial"/>
          <w:sz w:val="16"/>
          <w:szCs w:val="16"/>
        </w:rPr>
        <w:t xml:space="preserve"> </w:t>
      </w:r>
      <w:r w:rsidR="00562498" w:rsidRPr="001526CB">
        <w:rPr>
          <w:rFonts w:ascii="Museo 300" w:eastAsia="Arial" w:hAnsi="Museo 300"/>
          <w:color w:val="000000" w:themeColor="text1"/>
          <w:sz w:val="16"/>
          <w:szCs w:val="16"/>
        </w:rPr>
        <w:t>[…]</w:t>
      </w:r>
      <w:r w:rsidR="00914F6D" w:rsidRPr="001526C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84A3F0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0788A">
        <w:rPr>
          <w:rFonts w:ascii="Museo Sans 300" w:hAnsi="Museo Sans 300"/>
          <w:sz w:val="20"/>
          <w:szCs w:val="20"/>
          <w:lang w:val="es-SV"/>
        </w:rPr>
        <w:t>1</w:t>
      </w:r>
      <w:r w:rsidR="001526CB">
        <w:rPr>
          <w:rFonts w:ascii="Museo Sans 300" w:hAnsi="Museo Sans 300"/>
          <w:sz w:val="20"/>
          <w:szCs w:val="20"/>
          <w:lang w:val="es-SV"/>
        </w:rPr>
        <w:t>143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526CB">
        <w:rPr>
          <w:rFonts w:ascii="Museo Sans 300" w:hAnsi="Museo Sans 300"/>
          <w:sz w:val="20"/>
          <w:szCs w:val="20"/>
          <w:lang w:val="es-SV"/>
        </w:rPr>
        <w:t>doce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1526CB">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1526CB">
        <w:rPr>
          <w:rFonts w:ascii="Museo Sans 300" w:hAnsi="Museo Sans 300"/>
          <w:sz w:val="20"/>
          <w:szCs w:val="20"/>
          <w:lang w:val="es-SV"/>
        </w:rPr>
        <w:t>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1526CB">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1526CB">
        <w:rPr>
          <w:rFonts w:ascii="Museo Sans 300" w:hAnsi="Museo Sans 300"/>
          <w:sz w:val="20"/>
          <w:szCs w:val="20"/>
          <w:lang w:val="es-SV"/>
        </w:rPr>
        <w:t xml:space="preserve"> </w:t>
      </w:r>
      <w:r w:rsidR="009B4EA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001F75">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FFBC2E0" w14:textId="7D4337E1" w:rsid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1526CB">
        <w:rPr>
          <w:rFonts w:ascii="Museo Sans 300" w:eastAsia="Times New Roman" w:hAnsi="Museo Sans 300" w:cs="Segoe UI"/>
          <w:sz w:val="20"/>
          <w:szCs w:val="20"/>
          <w:lang w:val="es-ES" w:eastAsia="es-ES"/>
        </w:rPr>
        <w:t>s partes el día diecisiete del mismo mes y año</w:t>
      </w:r>
      <w:r w:rsidRPr="00265B53">
        <w:rPr>
          <w:rFonts w:ascii="Museo Sans 300" w:eastAsia="Times New Roman" w:hAnsi="Museo Sans 300" w:cs="Segoe UI"/>
          <w:sz w:val="20"/>
          <w:szCs w:val="20"/>
          <w:lang w:val="es-ES" w:eastAsia="es-ES"/>
        </w:rPr>
        <w:t xml:space="preserve">, por lo que el plazo finalizó </w:t>
      </w:r>
      <w:r w:rsidR="001526CB">
        <w:rPr>
          <w:rFonts w:ascii="Museo Sans 300" w:eastAsia="Times New Roman" w:hAnsi="Museo Sans 300" w:cs="Segoe UI"/>
          <w:sz w:val="20"/>
          <w:szCs w:val="20"/>
          <w:lang w:val="es-ES" w:eastAsia="es-ES"/>
        </w:rPr>
        <w:t xml:space="preserve">el día </w:t>
      </w:r>
      <w:r w:rsidR="001A4A32">
        <w:rPr>
          <w:rFonts w:ascii="Museo Sans 300" w:eastAsia="Times New Roman" w:hAnsi="Museo Sans 300" w:cs="Segoe UI"/>
          <w:sz w:val="20"/>
          <w:szCs w:val="20"/>
          <w:lang w:val="es-ES" w:eastAsia="es-ES"/>
        </w:rPr>
        <w:t>uno de diciembre del año dos mil veintiuno.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13E3EF94"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1A4A32">
        <w:rPr>
          <w:rFonts w:ascii="Museo Sans 300" w:hAnsi="Museo Sans 300"/>
          <w:sz w:val="20"/>
          <w:szCs w:val="20"/>
          <w:lang w:val="es-SV"/>
        </w:rPr>
        <w:t>veintidós</w:t>
      </w:r>
      <w:r>
        <w:rPr>
          <w:rFonts w:ascii="Museo Sans 300" w:hAnsi="Museo Sans 300"/>
          <w:sz w:val="20"/>
          <w:szCs w:val="20"/>
          <w:lang w:val="es-SV"/>
        </w:rPr>
        <w:t xml:space="preserve"> de </w:t>
      </w:r>
      <w:r w:rsidR="00265B53">
        <w:rPr>
          <w:rFonts w:ascii="Museo Sans 300" w:hAnsi="Museo Sans 300"/>
          <w:sz w:val="20"/>
          <w:szCs w:val="20"/>
          <w:lang w:val="es-SV"/>
        </w:rPr>
        <w:t>noviembre</w:t>
      </w:r>
      <w:r>
        <w:rPr>
          <w:rFonts w:ascii="Museo Sans 300" w:hAnsi="Museo Sans 300"/>
          <w:sz w:val="20"/>
          <w:szCs w:val="20"/>
          <w:lang w:val="es-SV"/>
        </w:rPr>
        <w:t xml:space="preserve"> </w:t>
      </w:r>
      <w:r w:rsidRPr="212DE8FF">
        <w:rPr>
          <w:rFonts w:ascii="Museo Sans 300" w:hAnsi="Museo Sans 300"/>
          <w:sz w:val="20"/>
          <w:szCs w:val="20"/>
          <w:lang w:val="es-SV"/>
        </w:rPr>
        <w:t>de</w:t>
      </w:r>
      <w:r w:rsidR="001A4A32">
        <w:rPr>
          <w:rFonts w:ascii="Museo Sans 300" w:hAnsi="Museo Sans 300"/>
          <w:sz w:val="20"/>
          <w:szCs w:val="20"/>
          <w:lang w:val="es-SV"/>
        </w:rPr>
        <w:t>l año dos mil veintiuno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mantiene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1A4A32">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9276C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9EBF67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B4EA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C5DD0A4"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001F75">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E228C67" w14:textId="0AAF2845" w:rsidR="001A4A32" w:rsidRPr="00E67C7C" w:rsidRDefault="00C34300" w:rsidP="00E67C7C">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1A4A32">
        <w:rPr>
          <w:rFonts w:ascii="Museo 300" w:eastAsia="Arial" w:hAnsi="Museo 300" w:cs="Cambria Math"/>
          <w:color w:val="000000"/>
          <w:sz w:val="16"/>
          <w:szCs w:val="16"/>
          <w:lang w:val="es-ES"/>
        </w:rPr>
        <w:t>se</w:t>
      </w:r>
      <w:r w:rsidR="00E67C7C">
        <w:rPr>
          <w:rFonts w:ascii="Museo 300" w:hAnsi="Museo 300"/>
          <w:color w:val="000000" w:themeColor="text1"/>
          <w:sz w:val="16"/>
          <w:szCs w:val="16"/>
        </w:rPr>
        <w:t xml:space="preserve"> </w:t>
      </w:r>
      <w:r w:rsidR="001A4A32" w:rsidRPr="001A4A32">
        <w:rPr>
          <w:rFonts w:ascii="Museo 300" w:hAnsi="Museo 300"/>
          <w:sz w:val="16"/>
          <w:szCs w:val="16"/>
        </w:rPr>
        <w:t>determina en base a las pruebas analizadas</w:t>
      </w:r>
      <w:r w:rsidR="001A4A32" w:rsidRPr="001A4A32">
        <w:rPr>
          <w:rStyle w:val="normaltextrun"/>
          <w:rFonts w:ascii="Museo 300" w:hAnsi="Museo 300" w:cs="Segoe UI"/>
          <w:color w:val="000000"/>
          <w:spacing w:val="-10"/>
          <w:sz w:val="16"/>
          <w:szCs w:val="16"/>
        </w:rPr>
        <w:t xml:space="preserve">,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w:t>
      </w:r>
      <w:r w:rsidR="001A4A32" w:rsidRPr="001A4A32">
        <w:rPr>
          <w:rStyle w:val="normaltextrun"/>
          <w:rFonts w:ascii="Museo 300" w:hAnsi="Museo 300" w:cs="Segoe UI"/>
          <w:color w:val="000000"/>
          <w:spacing w:val="-10"/>
          <w:sz w:val="16"/>
          <w:szCs w:val="16"/>
        </w:rPr>
        <w:lastRenderedPageBreak/>
        <w:t>determinado la existencia de un Incumplimiento por parte del usuario, de lo establecido en los Términos y Condiciones Generales al Consumidor del año 2021</w:t>
      </w:r>
      <w:r w:rsidR="001A4A32" w:rsidRPr="001A4A32">
        <w:rPr>
          <w:rStyle w:val="normaltextrun"/>
          <w:rFonts w:ascii="Museo 300" w:hAnsi="Museo 300" w:cs="Segoe UI"/>
          <w:color w:val="000000"/>
          <w:sz w:val="16"/>
          <w:szCs w:val="16"/>
        </w:rPr>
        <w:t>.</w:t>
      </w:r>
      <w:r w:rsidR="00E67C7C" w:rsidRPr="00E67C7C">
        <w:rPr>
          <w:rFonts w:ascii="Museo 300" w:eastAsia="Arial" w:hAnsi="Museo 300"/>
          <w:color w:val="000000"/>
          <w:sz w:val="16"/>
          <w:szCs w:val="16"/>
          <w:lang w:val="es-ES"/>
        </w:rPr>
        <w:t xml:space="preserve"> </w:t>
      </w:r>
      <w:r w:rsidR="00E67C7C" w:rsidRPr="00F252CB">
        <w:rPr>
          <w:rFonts w:ascii="Museo 300" w:eastAsia="Arial" w:hAnsi="Museo 300"/>
          <w:color w:val="000000"/>
          <w:sz w:val="16"/>
          <w:szCs w:val="16"/>
          <w:lang w:val="es-ES"/>
        </w:rPr>
        <w:t>[…]</w:t>
      </w:r>
      <w:r w:rsidR="00E67C7C">
        <w:rPr>
          <w:rFonts w:ascii="Museo 300" w:eastAsia="Arial" w:hAnsi="Museo 300"/>
          <w:color w:val="000000"/>
          <w:sz w:val="16"/>
          <w:szCs w:val="16"/>
          <w:lang w:val="es-ES"/>
        </w:rPr>
        <w:t>”.</w:t>
      </w:r>
    </w:p>
    <w:p w14:paraId="5766FA4C" w14:textId="27A6554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001F75">
        <w:rPr>
          <w:rFonts w:ascii="Museo Sans 300" w:hAnsi="Museo Sans 300"/>
          <w:sz w:val="20"/>
          <w:szCs w:val="20"/>
        </w:rPr>
        <w:t>+++</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E67C7C">
        <w:rPr>
          <w:rFonts w:ascii="Museo Sans 300" w:hAnsi="Museo Sans 300"/>
          <w:sz w:val="20"/>
          <w:szCs w:val="20"/>
        </w:rPr>
        <w:t>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93C310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E67C7C">
        <w:rPr>
          <w:rFonts w:ascii="Museo Sans 300" w:hAnsi="Museo Sans 300"/>
          <w:sz w:val="20"/>
          <w:szCs w:val="20"/>
        </w:rPr>
        <w:t>l 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E67C7C">
        <w:rPr>
          <w:rFonts w:ascii="Museo Sans 300" w:hAnsi="Museo Sans 300"/>
          <w:sz w:val="20"/>
          <w:szCs w:val="20"/>
        </w:rPr>
        <w:t>DOS MIL DOSCIENTOS NOVENTA Y DOS</w:t>
      </w:r>
      <w:r>
        <w:rPr>
          <w:rFonts w:ascii="Museo Sans 300" w:hAnsi="Museo Sans 300"/>
          <w:sz w:val="20"/>
          <w:szCs w:val="20"/>
        </w:rPr>
        <w:t xml:space="preserve"> </w:t>
      </w:r>
      <w:r w:rsidR="00E67C7C">
        <w:rPr>
          <w:rFonts w:ascii="Museo Sans 300" w:hAnsi="Museo Sans 300"/>
          <w:sz w:val="20"/>
          <w:szCs w:val="20"/>
        </w:rPr>
        <w:t>52</w:t>
      </w:r>
      <w:r w:rsidRPr="00974043">
        <w:rPr>
          <w:rFonts w:ascii="Museo Sans 300" w:hAnsi="Museo Sans 300"/>
          <w:sz w:val="20"/>
          <w:szCs w:val="20"/>
        </w:rPr>
        <w:t>/100 DÓLARES DE LOS ESTAD</w:t>
      </w:r>
      <w:r>
        <w:rPr>
          <w:rFonts w:ascii="Museo Sans 300" w:hAnsi="Museo Sans 300"/>
          <w:sz w:val="20"/>
          <w:szCs w:val="20"/>
        </w:rPr>
        <w:t xml:space="preserve">OS UNIDOS DE AMÉRICA (USD </w:t>
      </w:r>
      <w:r w:rsidR="00E67C7C">
        <w:rPr>
          <w:rFonts w:ascii="Museo Sans 300" w:hAnsi="Museo Sans 300"/>
          <w:sz w:val="20"/>
          <w:szCs w:val="20"/>
        </w:rPr>
        <w:t>2,292.52</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CDB1CBD"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67C7C">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8FAD6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7B88E7F"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001F75">
        <w:rPr>
          <w:rFonts w:ascii="Museo Sans 300" w:eastAsia="Times New Roman" w:hAnsi="Museo Sans 300"/>
          <w:color w:val="000000"/>
          <w:sz w:val="20"/>
          <w:szCs w:val="20"/>
          <w:shd w:val="clear" w:color="auto" w:fill="FFFFFF"/>
          <w:lang w:val="es-ES" w:eastAsia="es-ES"/>
        </w:rPr>
        <w:t>+++</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73D260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E67C7C">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E168823" w14:textId="77777777" w:rsidR="007B79B1" w:rsidRDefault="007B79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17C331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001F75">
        <w:rPr>
          <w:rFonts w:ascii="Museo Sans 300" w:hAnsi="Museo Sans 300"/>
          <w:sz w:val="20"/>
          <w:szCs w:val="20"/>
        </w:rPr>
        <w:t>+++</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B4EA8">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5E7724">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A39B56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8529D7">
        <w:rPr>
          <w:rFonts w:ascii="Museo Sans 300" w:hAnsi="Museo Sans 300"/>
          <w:sz w:val="20"/>
          <w:szCs w:val="20"/>
        </w:rPr>
        <w:t>DOS MIL DOSCIENTOS NOVENTA Y DOS</w:t>
      </w:r>
      <w:r>
        <w:rPr>
          <w:rFonts w:ascii="Museo Sans 300" w:hAnsi="Museo Sans 300"/>
          <w:sz w:val="20"/>
          <w:szCs w:val="20"/>
        </w:rPr>
        <w:t xml:space="preserve"> </w:t>
      </w:r>
      <w:r w:rsidR="008529D7">
        <w:rPr>
          <w:rFonts w:ascii="Museo Sans 300" w:hAnsi="Museo Sans 300"/>
          <w:sz w:val="20"/>
          <w:szCs w:val="20"/>
        </w:rPr>
        <w:t>52</w:t>
      </w:r>
      <w:r w:rsidRPr="00B93D1D">
        <w:rPr>
          <w:rFonts w:ascii="Museo Sans 300" w:hAnsi="Museo Sans 300"/>
          <w:sz w:val="20"/>
          <w:szCs w:val="20"/>
        </w:rPr>
        <w:t>/100 DÓLARES DE LOS ESTAD</w:t>
      </w:r>
      <w:r>
        <w:rPr>
          <w:rFonts w:ascii="Museo Sans 300" w:hAnsi="Museo Sans 300"/>
          <w:sz w:val="20"/>
          <w:szCs w:val="20"/>
        </w:rPr>
        <w:t xml:space="preserve">OS UNIDOS DE AMÉRICA (USD </w:t>
      </w:r>
      <w:r w:rsidR="00E67C7C">
        <w:rPr>
          <w:rFonts w:ascii="Museo Sans 300" w:hAnsi="Museo Sans 300"/>
          <w:sz w:val="20"/>
          <w:szCs w:val="20"/>
        </w:rPr>
        <w:t>2,292.52</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AEE00C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01F75">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2E9D69C"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9B4EA8">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al usuario</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1ECC91BA"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8529D7">
        <w:rPr>
          <w:rFonts w:ascii="Museo Sans 300" w:hAnsi="Museo Sans 300"/>
          <w:sz w:val="20"/>
          <w:szCs w:val="20"/>
          <w:lang w:eastAsia="es-SV"/>
        </w:rPr>
        <w:t>l</w:t>
      </w:r>
      <w:r>
        <w:rPr>
          <w:rFonts w:ascii="Museo Sans 300" w:hAnsi="Museo Sans 300"/>
          <w:sz w:val="20"/>
          <w:szCs w:val="20"/>
          <w:lang w:eastAsia="es-SV"/>
        </w:rPr>
        <w:t xml:space="preserve"> señor </w:t>
      </w:r>
      <w:r w:rsidR="009B4EA8">
        <w:rPr>
          <w:rFonts w:ascii="Museo Sans 300" w:hAnsi="Museo Sans 300"/>
          <w:sz w:val="20"/>
          <w:szCs w:val="20"/>
          <w:lang w:eastAsia="es-SV"/>
        </w:rPr>
        <w:t>+++</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8529D7">
        <w:rPr>
          <w:rFonts w:ascii="Museo Sans 300" w:hAnsi="Museo Sans 300"/>
          <w:sz w:val="20"/>
          <w:szCs w:val="20"/>
          <w:lang w:eastAsia="es-SV"/>
        </w:rPr>
        <w:t>DOS MIL DOSCIENTOS NOVENTA Y DOS</w:t>
      </w:r>
      <w:r>
        <w:rPr>
          <w:rFonts w:ascii="Museo Sans 300" w:hAnsi="Museo Sans 300"/>
          <w:sz w:val="20"/>
          <w:szCs w:val="20"/>
        </w:rPr>
        <w:t xml:space="preserve"> </w:t>
      </w:r>
      <w:r w:rsidR="008529D7">
        <w:rPr>
          <w:rFonts w:ascii="Museo Sans 300" w:hAnsi="Museo Sans 300"/>
          <w:sz w:val="20"/>
          <w:szCs w:val="20"/>
        </w:rPr>
        <w:t>52</w:t>
      </w:r>
      <w:r>
        <w:rPr>
          <w:rFonts w:ascii="Museo Sans 300" w:hAnsi="Museo Sans 300"/>
          <w:sz w:val="20"/>
          <w:szCs w:val="20"/>
        </w:rPr>
        <w:t xml:space="preserve">/100 DÓLARES DE LOS ESTADOS UNIDOS DE AMÉRICA (USD </w:t>
      </w:r>
      <w:r w:rsidR="008529D7">
        <w:rPr>
          <w:rFonts w:ascii="Museo Sans 300" w:hAnsi="Museo Sans 300"/>
          <w:sz w:val="20"/>
          <w:szCs w:val="20"/>
        </w:rPr>
        <w:t>2,292.52</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277FD352" w14:textId="77777777" w:rsidR="000424CD" w:rsidRDefault="000424CD" w:rsidP="000424CD">
      <w:pPr>
        <w:pStyle w:val="Prrafodelista"/>
        <w:rPr>
          <w:rFonts w:ascii="Museo Sans 300" w:hAnsi="Museo Sans 300"/>
          <w:sz w:val="20"/>
          <w:szCs w:val="20"/>
          <w:lang w:eastAsia="es-SV"/>
        </w:rPr>
      </w:pPr>
    </w:p>
    <w:p w14:paraId="343CA117" w14:textId="62EFC20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529D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9B4EA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10B5" w14:textId="77777777" w:rsidR="008F7A40" w:rsidRDefault="008F7A40">
      <w:pPr>
        <w:spacing w:after="0" w:line="240" w:lineRule="auto"/>
      </w:pPr>
      <w:r>
        <w:separator/>
      </w:r>
    </w:p>
  </w:endnote>
  <w:endnote w:type="continuationSeparator" w:id="0">
    <w:p w14:paraId="52CD0DBE" w14:textId="77777777" w:rsidR="008F7A40" w:rsidRDefault="008F7A40">
      <w:pPr>
        <w:spacing w:after="0" w:line="240" w:lineRule="auto"/>
      </w:pPr>
      <w:r>
        <w:continuationSeparator/>
      </w:r>
    </w:p>
  </w:endnote>
  <w:endnote w:type="continuationNotice" w:id="1">
    <w:p w14:paraId="326E008C" w14:textId="77777777" w:rsidR="008F7A40" w:rsidRDefault="008F7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AB0C" w14:textId="77777777" w:rsidR="008F7A40" w:rsidRDefault="008F7A40">
      <w:pPr>
        <w:spacing w:after="0" w:line="240" w:lineRule="auto"/>
      </w:pPr>
      <w:r>
        <w:rPr>
          <w:color w:val="000000"/>
        </w:rPr>
        <w:separator/>
      </w:r>
    </w:p>
  </w:footnote>
  <w:footnote w:type="continuationSeparator" w:id="0">
    <w:p w14:paraId="31CC118C" w14:textId="77777777" w:rsidR="008F7A40" w:rsidRDefault="008F7A40">
      <w:pPr>
        <w:spacing w:after="0" w:line="240" w:lineRule="auto"/>
      </w:pPr>
      <w:r>
        <w:continuationSeparator/>
      </w:r>
    </w:p>
  </w:footnote>
  <w:footnote w:type="continuationNotice" w:id="1">
    <w:p w14:paraId="6A48DD5F" w14:textId="77777777" w:rsidR="008F7A40" w:rsidRDefault="008F7A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0"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18"/>
  </w:num>
  <w:num w:numId="3">
    <w:abstractNumId w:val="22"/>
  </w:num>
  <w:num w:numId="4">
    <w:abstractNumId w:val="17"/>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26"/>
  </w:num>
  <w:num w:numId="10">
    <w:abstractNumId w:val="1"/>
  </w:num>
  <w:num w:numId="11">
    <w:abstractNumId w:val="14"/>
  </w:num>
  <w:num w:numId="12">
    <w:abstractNumId w:val="36"/>
  </w:num>
  <w:num w:numId="13">
    <w:abstractNumId w:val="29"/>
  </w:num>
  <w:num w:numId="14">
    <w:abstractNumId w:val="13"/>
  </w:num>
  <w:num w:numId="15">
    <w:abstractNumId w:val="19"/>
  </w:num>
  <w:num w:numId="16">
    <w:abstractNumId w:val="8"/>
  </w:num>
  <w:num w:numId="17">
    <w:abstractNumId w:val="7"/>
  </w:num>
  <w:num w:numId="18">
    <w:abstractNumId w:val="33"/>
  </w:num>
  <w:num w:numId="19">
    <w:abstractNumId w:val="4"/>
  </w:num>
  <w:num w:numId="20">
    <w:abstractNumId w:val="2"/>
  </w:num>
  <w:num w:numId="21">
    <w:abstractNumId w:val="32"/>
  </w:num>
  <w:num w:numId="22">
    <w:abstractNumId w:val="3"/>
  </w:num>
  <w:num w:numId="23">
    <w:abstractNumId w:val="37"/>
  </w:num>
  <w:num w:numId="24">
    <w:abstractNumId w:val="28"/>
  </w:num>
  <w:num w:numId="25">
    <w:abstractNumId w:val="23"/>
  </w:num>
  <w:num w:numId="26">
    <w:abstractNumId w:val="5"/>
  </w:num>
  <w:num w:numId="27">
    <w:abstractNumId w:val="11"/>
  </w:num>
  <w:num w:numId="28">
    <w:abstractNumId w:val="10"/>
  </w:num>
  <w:num w:numId="29">
    <w:abstractNumId w:val="27"/>
  </w:num>
  <w:num w:numId="30">
    <w:abstractNumId w:val="38"/>
  </w:num>
  <w:num w:numId="31">
    <w:abstractNumId w:val="25"/>
  </w:num>
  <w:num w:numId="32">
    <w:abstractNumId w:val="30"/>
  </w:num>
  <w:num w:numId="33">
    <w:abstractNumId w:val="31"/>
  </w:num>
  <w:num w:numId="34">
    <w:abstractNumId w:val="12"/>
  </w:num>
  <w:num w:numId="35">
    <w:abstractNumId w:val="21"/>
  </w:num>
  <w:num w:numId="36">
    <w:abstractNumId w:val="9"/>
  </w:num>
  <w:num w:numId="37">
    <w:abstractNumId w:val="0"/>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1F75"/>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5587"/>
    <w:rsid w:val="00046D76"/>
    <w:rsid w:val="0005306D"/>
    <w:rsid w:val="000541EC"/>
    <w:rsid w:val="00060E86"/>
    <w:rsid w:val="0006381A"/>
    <w:rsid w:val="000643A0"/>
    <w:rsid w:val="00064438"/>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687"/>
    <w:rsid w:val="00162873"/>
    <w:rsid w:val="00162E9F"/>
    <w:rsid w:val="001636BD"/>
    <w:rsid w:val="00170129"/>
    <w:rsid w:val="00172DE4"/>
    <w:rsid w:val="00172F09"/>
    <w:rsid w:val="00175ECC"/>
    <w:rsid w:val="00180999"/>
    <w:rsid w:val="00180E84"/>
    <w:rsid w:val="001829F8"/>
    <w:rsid w:val="00183CF1"/>
    <w:rsid w:val="001870DC"/>
    <w:rsid w:val="001870F6"/>
    <w:rsid w:val="0018766F"/>
    <w:rsid w:val="0019123B"/>
    <w:rsid w:val="0019194E"/>
    <w:rsid w:val="00196DAC"/>
    <w:rsid w:val="00197FF0"/>
    <w:rsid w:val="001A4A32"/>
    <w:rsid w:val="001B2309"/>
    <w:rsid w:val="001B3D33"/>
    <w:rsid w:val="001C00EC"/>
    <w:rsid w:val="001C20F9"/>
    <w:rsid w:val="001C5DBB"/>
    <w:rsid w:val="001D180D"/>
    <w:rsid w:val="001D2720"/>
    <w:rsid w:val="001D3320"/>
    <w:rsid w:val="001D349A"/>
    <w:rsid w:val="001D4DA4"/>
    <w:rsid w:val="001D591F"/>
    <w:rsid w:val="001D6C5C"/>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433B"/>
    <w:rsid w:val="002479AF"/>
    <w:rsid w:val="002519A0"/>
    <w:rsid w:val="00256436"/>
    <w:rsid w:val="002570E5"/>
    <w:rsid w:val="00257F27"/>
    <w:rsid w:val="00260583"/>
    <w:rsid w:val="00260DE2"/>
    <w:rsid w:val="002612F8"/>
    <w:rsid w:val="00261DEA"/>
    <w:rsid w:val="00263E33"/>
    <w:rsid w:val="002647B2"/>
    <w:rsid w:val="0026486D"/>
    <w:rsid w:val="002657E4"/>
    <w:rsid w:val="00265B53"/>
    <w:rsid w:val="00266FB7"/>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C037B"/>
    <w:rsid w:val="002C4FCA"/>
    <w:rsid w:val="002C6FC7"/>
    <w:rsid w:val="002C7349"/>
    <w:rsid w:val="002C738A"/>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160F"/>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4FA3"/>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8F7A40"/>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276CF"/>
    <w:rsid w:val="009303DA"/>
    <w:rsid w:val="00933E90"/>
    <w:rsid w:val="00936398"/>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4EA8"/>
    <w:rsid w:val="009B67E6"/>
    <w:rsid w:val="009C3D06"/>
    <w:rsid w:val="009C7239"/>
    <w:rsid w:val="009C7B33"/>
    <w:rsid w:val="009D13E5"/>
    <w:rsid w:val="009D142E"/>
    <w:rsid w:val="009D1453"/>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0C03"/>
    <w:rsid w:val="00BB24EF"/>
    <w:rsid w:val="00BB25C6"/>
    <w:rsid w:val="00BC2A64"/>
    <w:rsid w:val="00BC3FA5"/>
    <w:rsid w:val="00BC4BED"/>
    <w:rsid w:val="00BC563B"/>
    <w:rsid w:val="00BD1CF2"/>
    <w:rsid w:val="00BD38EB"/>
    <w:rsid w:val="00BD4587"/>
    <w:rsid w:val="00BE0A15"/>
    <w:rsid w:val="00BE130F"/>
    <w:rsid w:val="00BE377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11AF"/>
    <w:rsid w:val="00C62F3E"/>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4890"/>
    <w:rsid w:val="00D348E0"/>
    <w:rsid w:val="00D36499"/>
    <w:rsid w:val="00D4496B"/>
    <w:rsid w:val="00D53699"/>
    <w:rsid w:val="00D74551"/>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229A"/>
    <w:rsid w:val="00DB37E8"/>
    <w:rsid w:val="00DB4822"/>
    <w:rsid w:val="00DB4F93"/>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AA2"/>
    <w:rsid w:val="00E37DB9"/>
    <w:rsid w:val="00E418B8"/>
    <w:rsid w:val="00E45EDD"/>
    <w:rsid w:val="00E4648B"/>
    <w:rsid w:val="00E46C7A"/>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E7B"/>
    <w:rsid w:val="00E92B48"/>
    <w:rsid w:val="00E92D3D"/>
    <w:rsid w:val="00E933D3"/>
    <w:rsid w:val="00E942F4"/>
    <w:rsid w:val="00E952CD"/>
    <w:rsid w:val="00EA20D7"/>
    <w:rsid w:val="00EA2B9C"/>
    <w:rsid w:val="00EA31C3"/>
    <w:rsid w:val="00EA35E2"/>
    <w:rsid w:val="00EA4CA9"/>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14-12-2021. Expediente electrónico 48228</Observaciones>
    <JefaLegal xmlns="93a27197-5ea5-4ef4-9c25-de38a9c385a4">Aprobado</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9B59A91C-A08B-4338-82C3-E32621BB4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35</TotalTime>
  <Pages>6</Pages>
  <Words>2827</Words>
  <Characters>15553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18</cp:revision>
  <cp:lastPrinted>2021-09-20T23:49:00Z</cp:lastPrinted>
  <dcterms:created xsi:type="dcterms:W3CDTF">2021-12-13T22:59:00Z</dcterms:created>
  <dcterms:modified xsi:type="dcterms:W3CDTF">2022-02-07T22:50:00Z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