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CC10" w14:textId="77777777" w:rsidR="002E6BC8" w:rsidRDefault="002E6BC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7FE7C9B" w14:textId="77777777" w:rsidR="002E6BC8" w:rsidRDefault="002E6BC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EEB7EB1" w14:textId="77777777" w:rsidR="002E6BC8" w:rsidRDefault="002E6BC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5A71434E" w:rsidR="00442D52" w:rsidRDefault="002E6BC8" w:rsidP="002E6BC8">
      <w:pPr>
        <w:tabs>
          <w:tab w:val="left" w:pos="8364"/>
        </w:tabs>
        <w:spacing w:after="0" w:line="0" w:lineRule="atLeast"/>
        <w:jc w:val="right"/>
        <w:rPr>
          <w:rFonts w:ascii="Museo Sans 900" w:eastAsia="Times New Roman" w:hAnsi="Museo Sans 900" w:cs="Times New Roman"/>
          <w:b/>
          <w:bCs/>
          <w:sz w:val="20"/>
          <w:szCs w:val="20"/>
          <w:lang w:val="es-MX" w:eastAsia="es-ES"/>
        </w:rPr>
      </w:pPr>
      <w:r>
        <w:rPr>
          <w:rFonts w:ascii="Museo Sans 300" w:eastAsia="Times New Roman" w:hAnsi="Museo Sans 300" w:cs="Times New Roman"/>
          <w:sz w:val="20"/>
          <w:szCs w:val="20"/>
          <w:lang w:val="es-MX" w:eastAsia="es-ES"/>
        </w:rPr>
        <w:t>17 de diciembre de 2021</w:t>
      </w:r>
      <w:r w:rsidR="006662C8">
        <w:rPr>
          <w:rFonts w:ascii="Museo Sans 900" w:eastAsia="Times New Roman" w:hAnsi="Museo Sans 900" w:cs="Times New Roman"/>
          <w:b/>
          <w:bCs/>
          <w:sz w:val="20"/>
          <w:szCs w:val="20"/>
          <w:lang w:val="es-MX" w:eastAsia="es-ES"/>
        </w:rPr>
        <w:t xml:space="preserve"> </w:t>
      </w:r>
    </w:p>
    <w:p w14:paraId="6678851D" w14:textId="77777777" w:rsidR="00F76C3A" w:rsidRPr="00AA726C" w:rsidRDefault="00F76C3A" w:rsidP="00F76C3A">
      <w:pPr>
        <w:rPr>
          <w:rFonts w:ascii="Museo Sans 300" w:hAnsi="Museo Sans 300"/>
          <w:sz w:val="20"/>
          <w:szCs w:val="20"/>
          <w:lang w:val="es-MX" w:eastAsia="es-ES"/>
        </w:rPr>
      </w:pPr>
    </w:p>
    <w:p w14:paraId="3897A039" w14:textId="77777777" w:rsidR="00F76C3A" w:rsidRDefault="00F76C3A" w:rsidP="00F76C3A">
      <w:pPr>
        <w:spacing w:after="0" w:line="240" w:lineRule="auto"/>
        <w:contextualSpacing/>
        <w:rPr>
          <w:rFonts w:ascii="Museo Sans 300" w:eastAsia="Times New Roman" w:hAnsi="Museo Sans 300"/>
          <w:sz w:val="20"/>
          <w:szCs w:val="20"/>
          <w:lang w:eastAsia="es-ES"/>
        </w:rPr>
      </w:pPr>
      <w:r>
        <w:rPr>
          <w:rFonts w:ascii="Museo Sans 300" w:eastAsia="Times New Roman" w:hAnsi="Museo Sans 300"/>
          <w:sz w:val="20"/>
          <w:szCs w:val="20"/>
          <w:lang w:eastAsia="es-ES"/>
        </w:rPr>
        <w:t>Señora</w:t>
      </w:r>
    </w:p>
    <w:p w14:paraId="2BEA79C2" w14:textId="367E1ECE" w:rsidR="00F76C3A" w:rsidRDefault="00487C77" w:rsidP="00F76C3A">
      <w:pPr>
        <w:spacing w:after="0" w:line="240" w:lineRule="auto"/>
        <w:contextualSpacing/>
        <w:rPr>
          <w:rFonts w:ascii="Museo Sans 300" w:hAnsi="Museo Sans 300"/>
          <w:sz w:val="20"/>
          <w:szCs w:val="20"/>
          <w:lang w:val="es-ES_tradnl" w:eastAsia="es-SV"/>
        </w:rPr>
      </w:pPr>
      <w:r>
        <w:rPr>
          <w:rFonts w:ascii="Museo Sans 300" w:hAnsi="Museo Sans 300"/>
          <w:sz w:val="20"/>
          <w:szCs w:val="20"/>
          <w:lang w:val="es-ES_tradnl" w:eastAsia="es-SV"/>
        </w:rPr>
        <w:t>+++</w:t>
      </w:r>
    </w:p>
    <w:p w14:paraId="2871D817" w14:textId="77777777" w:rsidR="00F76C3A" w:rsidRPr="00E60998" w:rsidRDefault="00F76C3A" w:rsidP="00F76C3A">
      <w:pPr>
        <w:spacing w:after="0" w:line="240" w:lineRule="auto"/>
        <w:contextualSpacing/>
        <w:jc w:val="both"/>
        <w:rPr>
          <w:rFonts w:ascii="Museo Sans 300" w:eastAsia="Times New Roman" w:hAnsi="Museo Sans 300"/>
          <w:sz w:val="20"/>
          <w:szCs w:val="20"/>
          <w:lang w:eastAsia="es-ES"/>
        </w:rPr>
      </w:pPr>
    </w:p>
    <w:p w14:paraId="327BA3AD" w14:textId="5805C2F4" w:rsidR="00F76C3A" w:rsidRPr="00E60998" w:rsidRDefault="00F76C3A" w:rsidP="00F76C3A">
      <w:pPr>
        <w:spacing w:after="0" w:line="240" w:lineRule="auto"/>
        <w:contextualSpacing/>
        <w:rPr>
          <w:rFonts w:ascii="Museo Sans 300" w:eastAsia="Times New Roman" w:hAnsi="Museo Sans 300"/>
          <w:sz w:val="20"/>
          <w:szCs w:val="20"/>
          <w:lang w:eastAsia="es-ES"/>
        </w:rPr>
      </w:pPr>
      <w:r w:rsidRPr="00E60998">
        <w:rPr>
          <w:rFonts w:ascii="Museo Sans 300" w:eastAsia="Times New Roman" w:hAnsi="Museo Sans 300"/>
          <w:sz w:val="20"/>
          <w:szCs w:val="20"/>
          <w:lang w:eastAsia="es-ES"/>
        </w:rPr>
        <w:t>Estimad</w:t>
      </w:r>
      <w:r>
        <w:rPr>
          <w:rFonts w:ascii="Museo Sans 300" w:eastAsia="Times New Roman" w:hAnsi="Museo Sans 300"/>
          <w:sz w:val="20"/>
          <w:szCs w:val="20"/>
          <w:lang w:eastAsia="es-ES"/>
        </w:rPr>
        <w:t xml:space="preserve">a señora </w:t>
      </w:r>
      <w:r w:rsidR="00487C77">
        <w:rPr>
          <w:rFonts w:ascii="Museo Sans 300" w:eastAsia="Times New Roman" w:hAnsi="Museo Sans 300"/>
          <w:sz w:val="20"/>
          <w:szCs w:val="20"/>
          <w:lang w:eastAsia="es-ES"/>
        </w:rPr>
        <w:t>+++</w:t>
      </w:r>
      <w:r w:rsidRPr="00E60998">
        <w:rPr>
          <w:rFonts w:ascii="Museo Sans 300" w:eastAsia="Times New Roman" w:hAnsi="Museo Sans 300"/>
          <w:sz w:val="20"/>
          <w:szCs w:val="20"/>
          <w:lang w:eastAsia="es-ES"/>
        </w:rPr>
        <w:t>:</w:t>
      </w:r>
    </w:p>
    <w:p w14:paraId="4C42FBF7" w14:textId="77777777" w:rsidR="00F76C3A" w:rsidRPr="00AA726C" w:rsidRDefault="00F76C3A" w:rsidP="00F76C3A">
      <w:pPr>
        <w:spacing w:after="0" w:line="240" w:lineRule="auto"/>
        <w:contextualSpacing/>
        <w:rPr>
          <w:rFonts w:ascii="Museo Sans 300" w:eastAsia="Times New Roman" w:hAnsi="Museo Sans 300"/>
          <w:sz w:val="20"/>
          <w:szCs w:val="20"/>
          <w:lang w:eastAsia="es-ES"/>
        </w:rPr>
      </w:pPr>
    </w:p>
    <w:p w14:paraId="40C8FD96" w14:textId="77777777" w:rsidR="00F76C3A" w:rsidRDefault="00F76C3A" w:rsidP="00F76C3A">
      <w:pPr>
        <w:spacing w:after="0" w:line="240" w:lineRule="auto"/>
        <w:jc w:val="both"/>
        <w:rPr>
          <w:rFonts w:ascii="Museo Sans 300" w:eastAsia="Times New Roman" w:hAnsi="Museo Sans 300"/>
          <w:bCs/>
          <w:sz w:val="20"/>
          <w:szCs w:val="20"/>
          <w:lang w:val="es-MX" w:eastAsia="es-ES"/>
        </w:rPr>
      </w:pPr>
      <w:r w:rsidRPr="00AA726C">
        <w:rPr>
          <w:rFonts w:ascii="Museo Sans 300" w:eastAsia="Times New Roman" w:hAnsi="Museo Sans 300"/>
          <w:bCs/>
          <w:sz w:val="20"/>
          <w:szCs w:val="20"/>
          <w:lang w:val="es-MX" w:eastAsia="es-ES"/>
        </w:rPr>
        <w:t>Le comunicamos que esta Superintendencia, emitió el acuerdo que literalmente dice:””””””””””””””””””””””””””””””””””””””””””””””””””””””””””””””””””””””””””””””””””””””””””””””””””””””””””””””””””””””””””””””</w:t>
      </w:r>
      <w:r>
        <w:rPr>
          <w:rFonts w:ascii="Museo Sans 300" w:eastAsia="Times New Roman" w:hAnsi="Museo Sans 300"/>
          <w:bCs/>
          <w:sz w:val="20"/>
          <w:szCs w:val="20"/>
          <w:lang w:val="es-MX" w:eastAsia="es-ES"/>
        </w:rPr>
        <w:t>”””””””””””</w:t>
      </w:r>
    </w:p>
    <w:p w14:paraId="456B4632" w14:textId="77777777" w:rsidR="00596DC8" w:rsidRPr="002E6BC8" w:rsidRDefault="00596DC8">
      <w:pPr>
        <w:tabs>
          <w:tab w:val="left" w:pos="8364"/>
        </w:tabs>
        <w:spacing w:after="0" w:line="0" w:lineRule="atLeast"/>
        <w:jc w:val="both"/>
        <w:rPr>
          <w:rFonts w:ascii="Museo Sans 300" w:eastAsia="Times New Roman" w:hAnsi="Museo Sans 300" w:cs="Times New Roman"/>
          <w:sz w:val="20"/>
          <w:szCs w:val="20"/>
          <w:lang w:val="es-MX" w:eastAsia="es-ES"/>
        </w:rPr>
      </w:pPr>
    </w:p>
    <w:p w14:paraId="3BC16A7D" w14:textId="10E8D07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647B2">
        <w:rPr>
          <w:rFonts w:ascii="Museo Sans 900" w:eastAsia="Times New Roman" w:hAnsi="Museo Sans 900" w:cs="Times New Roman"/>
          <w:b/>
          <w:bCs/>
          <w:sz w:val="20"/>
          <w:szCs w:val="20"/>
          <w:lang w:val="es-MX" w:eastAsia="es-ES"/>
        </w:rPr>
        <w:t>1347</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647B2">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647B2">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94809">
        <w:rPr>
          <w:rFonts w:ascii="Museo Sans 300" w:eastAsia="Times New Roman" w:hAnsi="Museo Sans 300" w:cs="Times New Roman"/>
          <w:sz w:val="20"/>
          <w:szCs w:val="20"/>
          <w:lang w:val="es-MX" w:eastAsia="es-ES"/>
        </w:rPr>
        <w:t>catorce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647B2">
        <w:rPr>
          <w:rFonts w:ascii="Museo Sans 300" w:eastAsia="Times New Roman" w:hAnsi="Museo Sans 300" w:cs="Times New Roman"/>
          <w:sz w:val="20"/>
          <w:szCs w:val="20"/>
          <w:lang w:val="es-MX" w:eastAsia="es-ES"/>
        </w:rPr>
        <w:t>diciembre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F664258" w14:textId="2689AFEC" w:rsidR="00257F27" w:rsidRPr="00B805D2" w:rsidRDefault="00263E33" w:rsidP="00B805D2">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257F27">
        <w:rPr>
          <w:rFonts w:ascii="Museo Sans 300" w:hAnsi="Museo Sans 300"/>
          <w:sz w:val="20"/>
          <w:szCs w:val="20"/>
        </w:rPr>
        <w:t>cuatro</w:t>
      </w:r>
      <w:r w:rsidR="00B17E30">
        <w:rPr>
          <w:rFonts w:ascii="Museo Sans 300" w:hAnsi="Museo Sans 300"/>
          <w:sz w:val="20"/>
          <w:szCs w:val="20"/>
        </w:rPr>
        <w:t xml:space="preserve"> de </w:t>
      </w:r>
      <w:r w:rsidR="00257F27">
        <w:rPr>
          <w:rFonts w:ascii="Museo Sans 300" w:hAnsi="Museo Sans 300"/>
          <w:sz w:val="20"/>
          <w:szCs w:val="20"/>
        </w:rPr>
        <w:t>junio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226135">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226135">
        <w:rPr>
          <w:rFonts w:ascii="Museo Sans 300" w:hAnsi="Museo Sans 300"/>
          <w:sz w:val="20"/>
          <w:szCs w:val="20"/>
        </w:rPr>
        <w:t>a</w:t>
      </w:r>
      <w:r w:rsidR="003F2B41">
        <w:rPr>
          <w:rFonts w:ascii="Museo Sans 300" w:hAnsi="Museo Sans 300"/>
          <w:sz w:val="20"/>
          <w:szCs w:val="20"/>
        </w:rPr>
        <w:t xml:space="preserve"> </w:t>
      </w:r>
      <w:r w:rsidR="00487C77">
        <w:rPr>
          <w:rFonts w:ascii="Museo Sans 300" w:hAnsi="Museo Sans 300"/>
          <w:sz w:val="20"/>
          <w:szCs w:val="20"/>
        </w:rPr>
        <w:t>+++</w:t>
      </w:r>
      <w:r w:rsidR="00257F27">
        <w:rPr>
          <w:rFonts w:ascii="Museo Sans 300" w:hAnsi="Museo Sans 300"/>
          <w:sz w:val="20"/>
          <w:szCs w:val="20"/>
        </w:rPr>
        <w:t xml:space="preserve">, hija de la señora </w:t>
      </w:r>
      <w:r w:rsidR="00487C77">
        <w:rPr>
          <w:rFonts w:ascii="Museo Sans 300" w:hAnsi="Museo Sans 300"/>
          <w:sz w:val="20"/>
          <w:szCs w:val="20"/>
        </w:rPr>
        <w:t>+++</w:t>
      </w:r>
      <w:r w:rsidR="00257F27">
        <w:rPr>
          <w:rFonts w:ascii="Museo Sans 300" w:hAnsi="Museo Sans 300"/>
          <w:sz w:val="20"/>
          <w:szCs w:val="20"/>
        </w:rPr>
        <w:t>, t</w:t>
      </w:r>
      <w:r w:rsidR="00B805D2">
        <w:rPr>
          <w:rFonts w:ascii="Museo Sans 300" w:hAnsi="Museo Sans 300"/>
          <w:sz w:val="20"/>
          <w:szCs w:val="20"/>
        </w:rPr>
        <w:t xml:space="preserve">itular del suministro identificado con el NIC </w:t>
      </w:r>
      <w:r w:rsidR="00487C77">
        <w:rPr>
          <w:rFonts w:ascii="Museo Sans 300" w:hAnsi="Museo Sans 300"/>
          <w:sz w:val="20"/>
          <w:szCs w:val="20"/>
        </w:rPr>
        <w:t>+++</w:t>
      </w:r>
      <w:r w:rsidR="00B805D2">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805D2">
        <w:rPr>
          <w:rFonts w:ascii="Museo Sans 300" w:hAnsi="Museo Sans 300"/>
          <w:sz w:val="20"/>
          <w:szCs w:val="20"/>
        </w:rPr>
        <w:t>NOVECIENTOS VEINTIDÓS</w:t>
      </w:r>
      <w:r w:rsidR="006662C8">
        <w:rPr>
          <w:rFonts w:ascii="Museo Sans 300" w:hAnsi="Museo Sans 300"/>
          <w:sz w:val="20"/>
          <w:szCs w:val="20"/>
        </w:rPr>
        <w:t xml:space="preserve"> </w:t>
      </w:r>
      <w:r w:rsidR="00B805D2">
        <w:rPr>
          <w:rFonts w:ascii="Museo Sans 300" w:hAnsi="Museo Sans 300"/>
          <w:sz w:val="20"/>
          <w:szCs w:val="20"/>
        </w:rPr>
        <w:t>25</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B805D2">
        <w:rPr>
          <w:rFonts w:ascii="Museo Sans 300" w:hAnsi="Museo Sans 300"/>
          <w:sz w:val="20"/>
          <w:szCs w:val="20"/>
        </w:rPr>
        <w:t>922.25</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B805D2">
        <w:rPr>
          <w:rFonts w:ascii="Museo Sans 300" w:hAnsi="Museo Sans 300"/>
          <w:sz w:val="20"/>
          <w:szCs w:val="20"/>
        </w:rPr>
        <w:t xml:space="preserve"> dicho suministro.</w:t>
      </w:r>
      <w:r w:rsidR="006662C8">
        <w:rPr>
          <w:rFonts w:ascii="Museo Sans 300" w:hAnsi="Museo Sans 300"/>
          <w:sz w:val="20"/>
          <w:szCs w:val="20"/>
        </w:rPr>
        <w:t xml:space="preserve"> </w:t>
      </w:r>
    </w:p>
    <w:p w14:paraId="391530B0" w14:textId="77777777" w:rsidR="00257F27" w:rsidRPr="00257F27" w:rsidRDefault="00257F27" w:rsidP="00257F27">
      <w:pPr>
        <w:pStyle w:val="Prrafodelista"/>
        <w:tabs>
          <w:tab w:val="left" w:pos="426"/>
        </w:tabs>
        <w:ind w:left="426"/>
        <w:jc w:val="both"/>
        <w:rPr>
          <w:rFonts w:ascii="Museo Sans 300" w:hAnsi="Museo Sans 300"/>
          <w:sz w:val="20"/>
          <w:szCs w:val="20"/>
        </w:rPr>
      </w:pPr>
    </w:p>
    <w:p w14:paraId="4C082170" w14:textId="387F0C30" w:rsidR="00257F27" w:rsidRDefault="00257F27" w:rsidP="00257F27">
      <w:pPr>
        <w:pStyle w:val="Prrafodelista"/>
        <w:tabs>
          <w:tab w:val="left" w:pos="426"/>
        </w:tabs>
        <w:ind w:left="426"/>
        <w:jc w:val="both"/>
        <w:rPr>
          <w:rFonts w:ascii="Museo Sans 300" w:eastAsia="Museo Sans" w:hAnsi="Museo Sans 300"/>
          <w:sz w:val="20"/>
          <w:szCs w:val="20"/>
        </w:rPr>
      </w:pPr>
      <w:r>
        <w:rPr>
          <w:rFonts w:ascii="Museo Sans 300" w:eastAsia="Museo Sans" w:hAnsi="Museo Sans 300"/>
          <w:sz w:val="20"/>
          <w:szCs w:val="20"/>
        </w:rPr>
        <w:t xml:space="preserve">Para comprobar su interés legítimo, </w:t>
      </w:r>
      <w:r w:rsidR="00B805D2">
        <w:rPr>
          <w:rFonts w:ascii="Museo Sans 300" w:eastAsia="Museo Sans" w:hAnsi="Museo Sans 300"/>
          <w:sz w:val="20"/>
          <w:szCs w:val="20"/>
        </w:rPr>
        <w:t>la</w:t>
      </w:r>
      <w:r>
        <w:rPr>
          <w:rFonts w:ascii="Museo Sans 300" w:eastAsia="Museo Sans" w:hAnsi="Museo Sans 300"/>
          <w:sz w:val="20"/>
          <w:szCs w:val="20"/>
        </w:rPr>
        <w:t xml:space="preserve"> señor</w:t>
      </w:r>
      <w:r w:rsidR="00B805D2">
        <w:rPr>
          <w:rFonts w:ascii="Museo Sans 300" w:eastAsia="Museo Sans" w:hAnsi="Museo Sans 300"/>
          <w:sz w:val="20"/>
          <w:szCs w:val="20"/>
        </w:rPr>
        <w:t>a</w:t>
      </w:r>
      <w:r>
        <w:rPr>
          <w:rFonts w:ascii="Museo Sans 300" w:eastAsia="Museo Sans" w:hAnsi="Museo Sans 300"/>
          <w:sz w:val="20"/>
          <w:szCs w:val="20"/>
        </w:rPr>
        <w:t xml:space="preserve"> </w:t>
      </w:r>
      <w:r w:rsidR="00487C77">
        <w:rPr>
          <w:rFonts w:ascii="Museo Sans 300" w:eastAsia="Museo Sans" w:hAnsi="Museo Sans 300"/>
          <w:sz w:val="20"/>
          <w:szCs w:val="20"/>
        </w:rPr>
        <w:t>+++</w:t>
      </w:r>
      <w:r w:rsidR="00910700">
        <w:rPr>
          <w:rFonts w:ascii="Museo Sans 300" w:eastAsia="Museo Sans" w:hAnsi="Museo Sans 300"/>
          <w:sz w:val="20"/>
          <w:szCs w:val="20"/>
        </w:rPr>
        <w:t xml:space="preserve"> manifestó que era la usuaria final </w:t>
      </w:r>
      <w:r w:rsidR="00BF008C">
        <w:rPr>
          <w:rFonts w:ascii="Museo Sans 300" w:eastAsia="Museo Sans" w:hAnsi="Museo Sans 300"/>
          <w:sz w:val="20"/>
          <w:szCs w:val="20"/>
        </w:rPr>
        <w:t>encargada de pagar los recibos, por lo que el cobro le afectaba directamente. Asimismo,</w:t>
      </w:r>
      <w:r w:rsidRPr="000A7C71">
        <w:rPr>
          <w:rFonts w:ascii="Museo Sans 300" w:eastAsia="Museo Sans" w:hAnsi="Museo Sans 300"/>
          <w:sz w:val="20"/>
          <w:szCs w:val="20"/>
        </w:rPr>
        <w:t xml:space="preserve"> presentó </w:t>
      </w:r>
      <w:r w:rsidR="00B805D2">
        <w:rPr>
          <w:rFonts w:ascii="Museo Sans 300" w:eastAsia="Museo Sans" w:hAnsi="Museo Sans 300"/>
          <w:sz w:val="20"/>
          <w:szCs w:val="20"/>
        </w:rPr>
        <w:t xml:space="preserve">documento apostillado de certificado de defunción de la señora </w:t>
      </w:r>
      <w:r w:rsidR="00487C77">
        <w:rPr>
          <w:rFonts w:ascii="Museo Sans 300" w:eastAsia="Museo Sans" w:hAnsi="Museo Sans 300"/>
          <w:sz w:val="20"/>
          <w:szCs w:val="20"/>
        </w:rPr>
        <w:t>+++</w:t>
      </w:r>
      <w:r w:rsidR="00BF008C">
        <w:rPr>
          <w:rFonts w:ascii="Museo Sans 300" w:eastAsia="Museo Sans" w:hAnsi="Museo Sans 300"/>
          <w:sz w:val="20"/>
          <w:szCs w:val="20"/>
        </w:rPr>
        <w:t xml:space="preserve">, </w:t>
      </w:r>
      <w:r w:rsidR="00515453">
        <w:rPr>
          <w:rFonts w:ascii="Museo Sans 300" w:eastAsia="Museo Sans" w:hAnsi="Museo Sans 300"/>
          <w:sz w:val="20"/>
          <w:szCs w:val="20"/>
        </w:rPr>
        <w:t>quien está registrada como titular del suministro</w:t>
      </w:r>
      <w:r w:rsidR="00B805D2">
        <w:rPr>
          <w:rFonts w:ascii="Museo Sans 300" w:eastAsia="Museo Sans" w:hAnsi="Museo Sans 300"/>
          <w:sz w:val="20"/>
          <w:szCs w:val="20"/>
        </w:rPr>
        <w:t>.</w:t>
      </w:r>
    </w:p>
    <w:p w14:paraId="3E9A16D5" w14:textId="0EA8A35A" w:rsidR="00257F27" w:rsidRPr="00257F27" w:rsidRDefault="00257F27" w:rsidP="00257F2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0BB740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B805D2">
        <w:rPr>
          <w:rFonts w:ascii="Museo Sans 300" w:hAnsi="Museo Sans 300"/>
          <w:sz w:val="20"/>
          <w:szCs w:val="20"/>
          <w:lang w:val="es-SV"/>
        </w:rPr>
        <w:t>554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805D2">
        <w:rPr>
          <w:rFonts w:ascii="Museo Sans 300" w:hAnsi="Museo Sans 300"/>
          <w:sz w:val="20"/>
          <w:szCs w:val="20"/>
          <w:lang w:val="es-SV"/>
        </w:rPr>
        <w:t>dieciocho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B805D2">
        <w:rPr>
          <w:rFonts w:ascii="Museo Sans 300" w:hAnsi="Museo Sans 300"/>
          <w:sz w:val="20"/>
          <w:szCs w:val="20"/>
          <w:lang w:val="es-SV"/>
        </w:rPr>
        <w:t>junio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226BCA4A"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226135">
        <w:rPr>
          <w:rFonts w:ascii="Museo Sans 300" w:hAnsi="Museo Sans 300"/>
          <w:sz w:val="20"/>
          <w:szCs w:val="20"/>
        </w:rPr>
        <w:t xml:space="preserve"> la</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226135">
        <w:rPr>
          <w:rFonts w:ascii="Museo Sans 300" w:hAnsi="Museo Sans 300"/>
          <w:sz w:val="20"/>
          <w:szCs w:val="20"/>
        </w:rPr>
        <w:t>a</w:t>
      </w:r>
      <w:r w:rsidR="002C738A">
        <w:rPr>
          <w:rFonts w:ascii="Museo Sans 300" w:hAnsi="Museo Sans 300"/>
          <w:sz w:val="20"/>
          <w:szCs w:val="20"/>
        </w:rPr>
        <w:t xml:space="preserve"> </w:t>
      </w:r>
      <w:r w:rsidR="00487C77">
        <w:rPr>
          <w:rFonts w:ascii="Museo Sans 300" w:hAnsi="Museo Sans 300"/>
          <w:sz w:val="20"/>
          <w:szCs w:val="20"/>
        </w:rPr>
        <w:t>+++</w:t>
      </w:r>
      <w:r w:rsidR="00CD6E05">
        <w:rPr>
          <w:rFonts w:ascii="Museo Sans 300" w:hAnsi="Museo Sans 300"/>
          <w:sz w:val="20"/>
          <w:szCs w:val="20"/>
        </w:rPr>
        <w:t xml:space="preserve"> </w:t>
      </w:r>
      <w:r w:rsidR="00B805D2">
        <w:rPr>
          <w:rFonts w:ascii="Museo Sans 300" w:hAnsi="Museo Sans 300"/>
          <w:sz w:val="20"/>
          <w:szCs w:val="20"/>
        </w:rPr>
        <w:t>el</w:t>
      </w:r>
      <w:r w:rsidR="00CD6E05">
        <w:rPr>
          <w:rFonts w:ascii="Museo Sans 300" w:hAnsi="Museo Sans 300"/>
          <w:sz w:val="20"/>
          <w:szCs w:val="20"/>
        </w:rPr>
        <w:t xml:space="preserve"> </w:t>
      </w:r>
      <w:r w:rsidR="00282394">
        <w:rPr>
          <w:rFonts w:ascii="Museo Sans 300" w:hAnsi="Museo Sans 300"/>
          <w:sz w:val="20"/>
          <w:szCs w:val="20"/>
        </w:rPr>
        <w:t>día</w:t>
      </w:r>
      <w:r w:rsidR="00B805D2">
        <w:rPr>
          <w:rFonts w:ascii="Museo Sans 300" w:hAnsi="Museo Sans 300"/>
          <w:sz w:val="20"/>
          <w:szCs w:val="20"/>
        </w:rPr>
        <w:t xml:space="preserve"> veintidós del mismo mes y año</w:t>
      </w:r>
      <w:r w:rsidR="00CD6E05">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CF2862">
        <w:rPr>
          <w:rFonts w:ascii="Museo Sans 300" w:hAnsi="Museo Sans 300"/>
          <w:sz w:val="20"/>
          <w:szCs w:val="20"/>
        </w:rPr>
        <w:t>seis</w:t>
      </w:r>
      <w:r w:rsidR="00E418B8">
        <w:rPr>
          <w:rFonts w:ascii="Museo Sans 300" w:hAnsi="Museo Sans 300"/>
          <w:sz w:val="20"/>
          <w:szCs w:val="20"/>
        </w:rPr>
        <w:t xml:space="preserve"> de </w:t>
      </w:r>
      <w:r w:rsidR="00F46AC4">
        <w:rPr>
          <w:rFonts w:ascii="Museo Sans 300" w:hAnsi="Museo Sans 300"/>
          <w:sz w:val="20"/>
          <w:szCs w:val="20"/>
        </w:rPr>
        <w:t>ju</w:t>
      </w:r>
      <w:r w:rsidR="00CF2862">
        <w:rPr>
          <w:rFonts w:ascii="Museo Sans 300" w:hAnsi="Museo Sans 300"/>
          <w:sz w:val="20"/>
          <w:szCs w:val="20"/>
        </w:rPr>
        <w:t>lio</w:t>
      </w:r>
      <w:r w:rsidR="00E418B8">
        <w:rPr>
          <w:rFonts w:ascii="Museo Sans 300" w:hAnsi="Museo Sans 300"/>
          <w:sz w:val="20"/>
          <w:szCs w:val="20"/>
        </w:rPr>
        <w:t xml:space="preserve"> de este 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64F7126F" w14:textId="5E42C4FD"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CF2862">
        <w:rPr>
          <w:rFonts w:ascii="Museo Sans 300" w:eastAsia="Museo Sans" w:hAnsi="Museo Sans 300" w:cs="Segoe UI"/>
          <w:sz w:val="20"/>
          <w:szCs w:val="20"/>
          <w:lang w:val="es-ES"/>
        </w:rPr>
        <w:t>siete</w:t>
      </w:r>
      <w:r w:rsidRPr="00A36EB4">
        <w:rPr>
          <w:rFonts w:ascii="Museo Sans 300" w:eastAsia="Museo Sans" w:hAnsi="Museo Sans 300" w:cs="Segoe UI"/>
          <w:sz w:val="20"/>
          <w:szCs w:val="20"/>
          <w:lang w:val="es-ES"/>
        </w:rPr>
        <w:t xml:space="preserve"> de </w:t>
      </w:r>
      <w:r w:rsidR="00CB5E39">
        <w:rPr>
          <w:rFonts w:ascii="Museo Sans 300" w:eastAsia="Museo Sans" w:hAnsi="Museo Sans 300" w:cs="Segoe UI"/>
          <w:sz w:val="20"/>
          <w:szCs w:val="20"/>
          <w:lang w:val="es-ES"/>
        </w:rPr>
        <w:t>ju</w:t>
      </w:r>
      <w:r w:rsidR="00CF2862">
        <w:rPr>
          <w:rFonts w:ascii="Museo Sans 300" w:eastAsia="Museo Sans" w:hAnsi="Museo Sans 300" w:cs="Segoe UI"/>
          <w:sz w:val="20"/>
          <w:szCs w:val="20"/>
          <w:lang w:val="es-ES"/>
        </w:rPr>
        <w:t>l</w:t>
      </w:r>
      <w:r w:rsidR="00CB5E39">
        <w:rPr>
          <w:rFonts w:ascii="Museo Sans 300" w:eastAsia="Museo Sans" w:hAnsi="Museo Sans 300" w:cs="Segoe UI"/>
          <w:sz w:val="20"/>
          <w:szCs w:val="20"/>
          <w:lang w:val="es-ES"/>
        </w:rPr>
        <w:t>io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487C77">
        <w:rPr>
          <w:rFonts w:ascii="Museo Sans 300" w:eastAsia="Museo Sans" w:hAnsi="Museo Sans 300" w:cs="Segoe UI"/>
          <w:sz w:val="20"/>
          <w:szCs w:val="20"/>
          <w:lang w:eastAsia="es-SV"/>
        </w:rPr>
        <w:t>+++</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487C77">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por lo </w:t>
      </w:r>
      <w:r w:rsidRPr="00A36EB4">
        <w:rPr>
          <w:rFonts w:ascii="Museo Sans 300" w:eastAsia="Arial" w:hAnsi="Museo Sans 300" w:cs="Times New Roman"/>
          <w:sz w:val="20"/>
          <w:szCs w:val="20"/>
          <w:lang w:val="es-ES" w:eastAsia="es-SV"/>
        </w:rPr>
        <w:lastRenderedPageBreak/>
        <w:t>que era procedente el cobro de energía no registrada.</w:t>
      </w:r>
      <w:r w:rsidR="00E24456">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AB8B7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4B6F8175" w14:textId="6DAAC75A" w:rsidR="00CF2862" w:rsidRPr="00A36EB4" w:rsidRDefault="00CF286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Facturación del período comprendido entre el mes de octubre 2020 hasta abril de 2021.</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4C7FB7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487C77">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2A652B1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las órdenes de servicio con número</w:t>
      </w:r>
      <w:r w:rsidR="00CF2862">
        <w:rPr>
          <w:rFonts w:ascii="Museo Sans 300" w:eastAsia="Arial" w:hAnsi="Museo Sans 300"/>
          <w:sz w:val="20"/>
          <w:szCs w:val="20"/>
          <w:lang w:eastAsia="es-SV"/>
        </w:rPr>
        <w:t xml:space="preserve"> </w:t>
      </w:r>
      <w:r w:rsidR="00487C77">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4AC4343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487C77">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7F5135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CB5E39">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CB5E39">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3306C160" w14:textId="0031DC32" w:rsidR="00455601" w:rsidRDefault="00CC07F8" w:rsidP="00103BE7">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sidR="00487C77">
        <w:rPr>
          <w:rFonts w:ascii="Museo Sans 300" w:hAnsi="Museo Sans 300"/>
          <w:sz w:val="20"/>
          <w:szCs w:val="20"/>
          <w:lang w:val="es-ES_tradnl" w:eastAsia="es-SV"/>
        </w:rPr>
        <w:t xml:space="preserve"> +++</w:t>
      </w:r>
      <w:r>
        <w:rPr>
          <w:rFonts w:ascii="Museo Sans 300" w:hAnsi="Museo Sans 300"/>
          <w:sz w:val="20"/>
          <w:szCs w:val="20"/>
          <w:lang w:val="es-ES_tradnl" w:eastAsia="es-SV"/>
        </w:rPr>
        <w:t xml:space="preserve">, de fecha </w:t>
      </w:r>
      <w:r w:rsidR="00CF2862">
        <w:rPr>
          <w:rFonts w:ascii="Museo Sans 300" w:hAnsi="Museo Sans 300"/>
          <w:sz w:val="20"/>
          <w:szCs w:val="20"/>
          <w:lang w:val="es-ES_tradnl" w:eastAsia="es-SV"/>
        </w:rPr>
        <w:t>ocho</w:t>
      </w:r>
      <w:r>
        <w:rPr>
          <w:rFonts w:ascii="Museo Sans 300" w:hAnsi="Museo Sans 300"/>
          <w:sz w:val="20"/>
          <w:szCs w:val="20"/>
          <w:lang w:val="es-ES_tradnl" w:eastAsia="es-SV"/>
        </w:rPr>
        <w:t xml:space="preserve"> de </w:t>
      </w:r>
      <w:r w:rsidR="00CB5E39">
        <w:rPr>
          <w:rFonts w:ascii="Museo Sans 300" w:hAnsi="Museo Sans 300"/>
          <w:sz w:val="20"/>
          <w:szCs w:val="20"/>
          <w:lang w:val="es-ES_tradnl" w:eastAsia="es-SV"/>
        </w:rPr>
        <w:t>ju</w:t>
      </w:r>
      <w:r w:rsidR="00CF2862">
        <w:rPr>
          <w:rFonts w:ascii="Museo Sans 300" w:hAnsi="Museo Sans 300"/>
          <w:sz w:val="20"/>
          <w:szCs w:val="20"/>
          <w:lang w:val="es-ES_tradnl" w:eastAsia="es-SV"/>
        </w:rPr>
        <w:t>l</w:t>
      </w:r>
      <w:r w:rsidR="00CB5E39">
        <w:rPr>
          <w:rFonts w:ascii="Museo Sans 300" w:hAnsi="Museo Sans 300"/>
          <w:sz w:val="20"/>
          <w:szCs w:val="20"/>
          <w:lang w:val="es-ES_tradnl" w:eastAsia="es-SV"/>
        </w:rPr>
        <w:t>io</w:t>
      </w:r>
      <w:r>
        <w:rPr>
          <w:rFonts w:ascii="Museo Sans 300" w:hAnsi="Museo Sans 300"/>
          <w:sz w:val="20"/>
          <w:szCs w:val="20"/>
          <w:lang w:val="es-ES_tradnl" w:eastAsia="es-SV"/>
        </w:rPr>
        <w:t xml:space="preserve"> de este año, el CAU informó que elaboraría el informe técnico correspondiente.</w:t>
      </w:r>
    </w:p>
    <w:p w14:paraId="4B957DB3" w14:textId="77777777" w:rsidR="00CF2862" w:rsidRPr="00103BE7" w:rsidRDefault="00CF2862" w:rsidP="00103BE7">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4E3637CC"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38101B">
        <w:rPr>
          <w:rFonts w:ascii="Museo Sans 300" w:hAnsi="Museo Sans 300"/>
          <w:sz w:val="20"/>
          <w:szCs w:val="20"/>
        </w:rPr>
        <w:t>649</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38101B">
        <w:rPr>
          <w:rFonts w:ascii="Museo Sans 300" w:hAnsi="Museo Sans 300"/>
          <w:sz w:val="20"/>
          <w:szCs w:val="20"/>
        </w:rPr>
        <w:t>doce</w:t>
      </w:r>
      <w:r>
        <w:rPr>
          <w:rFonts w:ascii="Museo Sans 300" w:hAnsi="Museo Sans 300"/>
          <w:sz w:val="20"/>
          <w:szCs w:val="20"/>
        </w:rPr>
        <w:t xml:space="preserve"> </w:t>
      </w:r>
      <w:r w:rsidRPr="00C32DD7">
        <w:rPr>
          <w:rFonts w:ascii="Museo Sans 300" w:hAnsi="Museo Sans 300"/>
          <w:sz w:val="20"/>
          <w:szCs w:val="20"/>
        </w:rPr>
        <w:t xml:space="preserve">de </w:t>
      </w:r>
      <w:r w:rsidR="000D3FF6">
        <w:rPr>
          <w:rFonts w:ascii="Museo Sans 300" w:hAnsi="Museo Sans 300"/>
          <w:sz w:val="20"/>
          <w:szCs w:val="20"/>
        </w:rPr>
        <w:t>ju</w:t>
      </w:r>
      <w:r w:rsidR="0038101B">
        <w:rPr>
          <w:rFonts w:ascii="Museo Sans 300" w:hAnsi="Museo Sans 300"/>
          <w:sz w:val="20"/>
          <w:szCs w:val="20"/>
        </w:rPr>
        <w:t>l</w:t>
      </w:r>
      <w:r w:rsidR="000D3FF6">
        <w:rPr>
          <w:rFonts w:ascii="Museo Sans 300" w:hAnsi="Museo Sans 300"/>
          <w:sz w:val="20"/>
          <w:szCs w:val="20"/>
        </w:rPr>
        <w:t>io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w:t>
      </w:r>
      <w:r w:rsidR="00CB5E39">
        <w:rPr>
          <w:rStyle w:val="normaltextrun"/>
          <w:rFonts w:ascii="Museo Sans 300" w:eastAsia="Museo Sans" w:hAnsi="Museo Sans 300" w:cs="Segoe UI"/>
          <w:sz w:val="20"/>
          <w:szCs w:val="20"/>
        </w:rPr>
        <w:t xml:space="preserve"> la</w:t>
      </w:r>
      <w:r w:rsidR="000D3FF6">
        <w:rPr>
          <w:rStyle w:val="normaltextrun"/>
          <w:rFonts w:ascii="Museo Sans 300" w:eastAsia="Museo Sans" w:hAnsi="Museo Sans 300" w:cs="Segoe UI"/>
          <w:sz w:val="20"/>
          <w:szCs w:val="20"/>
        </w:rPr>
        <w:t xml:space="preserve"> señor</w:t>
      </w:r>
      <w:r w:rsidR="00CB5E39">
        <w:rPr>
          <w:rStyle w:val="normaltextrun"/>
          <w:rFonts w:ascii="Museo Sans 300" w:eastAsia="Museo Sans" w:hAnsi="Museo Sans 300" w:cs="Segoe UI"/>
          <w:sz w:val="20"/>
          <w:szCs w:val="20"/>
        </w:rPr>
        <w:t>a</w:t>
      </w:r>
      <w:r w:rsidR="000D3FF6">
        <w:rPr>
          <w:rStyle w:val="normaltextrun"/>
          <w:rFonts w:ascii="Museo Sans 300" w:eastAsia="Museo Sans" w:hAnsi="Museo Sans 300" w:cs="Segoe UI"/>
          <w:sz w:val="20"/>
          <w:szCs w:val="20"/>
        </w:rPr>
        <w:t xml:space="preserve"> </w:t>
      </w:r>
      <w:r w:rsidR="00487C77">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2138546B"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162687">
        <w:rPr>
          <w:rFonts w:ascii="Museo Sans 300" w:hAnsi="Museo Sans 300"/>
          <w:sz w:val="20"/>
          <w:szCs w:val="20"/>
        </w:rPr>
        <w:t xml:space="preserve"> la usuaria</w:t>
      </w:r>
      <w:r>
        <w:rPr>
          <w:rFonts w:ascii="Museo Sans 300" w:hAnsi="Museo Sans 300"/>
          <w:sz w:val="20"/>
          <w:szCs w:val="20"/>
        </w:rPr>
        <w:t xml:space="preserve"> </w:t>
      </w:r>
      <w:r w:rsidR="0038101B">
        <w:rPr>
          <w:rFonts w:ascii="Museo Sans 300" w:hAnsi="Museo Sans 300"/>
          <w:sz w:val="20"/>
          <w:szCs w:val="20"/>
        </w:rPr>
        <w:t>el</w:t>
      </w:r>
      <w:r w:rsidR="000D3FF6">
        <w:rPr>
          <w:rFonts w:ascii="Museo Sans 300" w:hAnsi="Museo Sans 300"/>
          <w:sz w:val="20"/>
          <w:szCs w:val="20"/>
        </w:rPr>
        <w:t xml:space="preserve"> día</w:t>
      </w:r>
      <w:r w:rsidR="0038101B">
        <w:rPr>
          <w:rFonts w:ascii="Museo Sans 300" w:hAnsi="Museo Sans 300"/>
          <w:sz w:val="20"/>
          <w:szCs w:val="20"/>
        </w:rPr>
        <w:t xml:space="preserve"> quince de</w:t>
      </w:r>
      <w:r w:rsidR="000D3FF6">
        <w:rPr>
          <w:rFonts w:ascii="Museo Sans 300" w:hAnsi="Museo Sans 300"/>
          <w:sz w:val="20"/>
          <w:szCs w:val="20"/>
        </w:rPr>
        <w:t xml:space="preserve"> ju</w:t>
      </w:r>
      <w:r w:rsidR="0038101B">
        <w:rPr>
          <w:rFonts w:ascii="Museo Sans 300" w:hAnsi="Museo Sans 300"/>
          <w:sz w:val="20"/>
          <w:szCs w:val="20"/>
        </w:rPr>
        <w:t>lio</w:t>
      </w:r>
      <w:r w:rsidR="000D3FF6">
        <w:rPr>
          <w:rFonts w:ascii="Museo Sans 300" w:hAnsi="Museo Sans 300"/>
          <w:sz w:val="20"/>
          <w:szCs w:val="20"/>
        </w:rPr>
        <w:t xml:space="preserve"> </w:t>
      </w:r>
      <w:r w:rsidR="004C4A6F">
        <w:rPr>
          <w:rFonts w:ascii="Museo Sans 300" w:hAnsi="Museo Sans 300"/>
          <w:sz w:val="20"/>
          <w:szCs w:val="20"/>
        </w:rPr>
        <w:t xml:space="preserve">de este </w:t>
      </w:r>
      <w:r>
        <w:rPr>
          <w:rFonts w:ascii="Museo Sans 300" w:hAnsi="Museo Sans 300"/>
          <w:sz w:val="20"/>
          <w:szCs w:val="20"/>
        </w:rPr>
        <w:t>año</w:t>
      </w:r>
      <w:r w:rsidRPr="002F1716">
        <w:rPr>
          <w:rStyle w:val="normaltextrun"/>
          <w:rFonts w:ascii="Museo Sans 300" w:eastAsia="Museo Sans" w:hAnsi="Museo Sans 300" w:cs="Segoe UI"/>
          <w:sz w:val="20"/>
          <w:szCs w:val="20"/>
        </w:rPr>
        <w:t>,</w:t>
      </w:r>
      <w:r w:rsidR="0038101B">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38101B">
        <w:rPr>
          <w:rStyle w:val="normaltextrun"/>
          <w:rFonts w:ascii="Museo Sans 300" w:eastAsia="Museo Sans" w:hAnsi="Museo Sans 300" w:cs="Segoe UI"/>
          <w:sz w:val="20"/>
          <w:szCs w:val="20"/>
        </w:rPr>
        <w:t>, el día diecinueve de agosto</w:t>
      </w:r>
      <w:r w:rsidR="000D3FF6">
        <w:rPr>
          <w:rStyle w:val="normaltextrun"/>
          <w:rFonts w:ascii="Museo Sans 300" w:eastAsia="Museo Sans" w:hAnsi="Museo Sans 300" w:cs="Segoe UI"/>
          <w:sz w:val="20"/>
          <w:szCs w:val="20"/>
        </w:rPr>
        <w:t xml:space="preserve"> de</w:t>
      </w:r>
      <w:r w:rsidR="004C4A6F">
        <w:rPr>
          <w:rStyle w:val="normaltextrun"/>
          <w:rFonts w:ascii="Museo Sans 300" w:eastAsia="Museo Sans" w:hAnsi="Museo Sans 300" w:cs="Segoe UI"/>
          <w:sz w:val="20"/>
          <w:szCs w:val="20"/>
        </w:rPr>
        <w:t xml:space="preserve">l mismo </w:t>
      </w:r>
      <w:r>
        <w:rPr>
          <w:rFonts w:ascii="Museo Sans 300" w:hAnsi="Museo Sans 300"/>
          <w:sz w:val="20"/>
          <w:szCs w:val="20"/>
          <w:lang w:val="es-SV"/>
        </w:rPr>
        <w:t>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63F9CA77"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38101B">
        <w:rPr>
          <w:rFonts w:ascii="Museo Sans 300" w:hAnsi="Museo Sans 300"/>
          <w:sz w:val="20"/>
          <w:szCs w:val="20"/>
          <w:lang w:val="es-ES_tradnl"/>
        </w:rPr>
        <w:t>veintinueve</w:t>
      </w:r>
      <w:r w:rsidR="00D86840">
        <w:rPr>
          <w:rFonts w:ascii="Museo Sans 300" w:hAnsi="Museo Sans 300"/>
          <w:sz w:val="20"/>
          <w:szCs w:val="20"/>
          <w:lang w:val="es-ES_tradnl"/>
        </w:rPr>
        <w:t xml:space="preserve"> de</w:t>
      </w:r>
      <w:r>
        <w:rPr>
          <w:rFonts w:ascii="Museo Sans 300" w:hAnsi="Museo Sans 300"/>
          <w:sz w:val="20"/>
          <w:szCs w:val="20"/>
          <w:lang w:val="es-ES_tradnl"/>
        </w:rPr>
        <w:t xml:space="preserve"> </w:t>
      </w:r>
      <w:r w:rsidR="00D86840">
        <w:rPr>
          <w:rFonts w:ascii="Museo Sans 300" w:hAnsi="Museo Sans 300"/>
          <w:sz w:val="20"/>
          <w:szCs w:val="20"/>
          <w:lang w:val="es-ES_tradnl"/>
        </w:rPr>
        <w:t>ju</w:t>
      </w:r>
      <w:r w:rsidR="0038101B">
        <w:rPr>
          <w:rFonts w:ascii="Museo Sans 300" w:hAnsi="Museo Sans 300"/>
          <w:sz w:val="20"/>
          <w:szCs w:val="20"/>
          <w:lang w:val="es-ES_tradnl"/>
        </w:rPr>
        <w:t>lio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D82A48">
        <w:rPr>
          <w:rFonts w:ascii="Museo Sans 300" w:hAnsi="Museo Sans 300"/>
          <w:sz w:val="20"/>
          <w:szCs w:val="20"/>
          <w:lang w:val="es-SV"/>
        </w:rPr>
        <w:t>la</w:t>
      </w:r>
      <w:r>
        <w:rPr>
          <w:rFonts w:ascii="Museo Sans 300" w:hAnsi="Museo Sans 300"/>
          <w:sz w:val="20"/>
          <w:szCs w:val="20"/>
          <w:lang w:val="es-SV"/>
        </w:rPr>
        <w:t xml:space="preserve"> señor</w:t>
      </w:r>
      <w:r w:rsidR="00D82A48">
        <w:rPr>
          <w:rFonts w:ascii="Museo Sans 300" w:hAnsi="Museo Sans 300"/>
          <w:sz w:val="20"/>
          <w:szCs w:val="20"/>
          <w:lang w:val="es-SV"/>
        </w:rPr>
        <w:t>a</w:t>
      </w:r>
      <w:r>
        <w:rPr>
          <w:rFonts w:ascii="Museo Sans 300" w:hAnsi="Museo Sans 300"/>
          <w:sz w:val="20"/>
          <w:szCs w:val="20"/>
          <w:lang w:val="es-SV"/>
        </w:rPr>
        <w:t xml:space="preserve"> </w:t>
      </w:r>
      <w:r w:rsidR="00487C77">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C84996E" w14:textId="0CE3CAD5"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DB4F93">
        <w:rPr>
          <w:rFonts w:ascii="Museo Sans 300" w:hAnsi="Museo Sans 300"/>
          <w:sz w:val="20"/>
          <w:szCs w:val="20"/>
          <w:lang w:val="es-SV"/>
        </w:rPr>
        <w:t>804</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B4F93">
        <w:rPr>
          <w:rFonts w:ascii="Museo Sans 300" w:hAnsi="Museo Sans 300"/>
          <w:sz w:val="20"/>
          <w:szCs w:val="20"/>
          <w:lang w:val="es-SV"/>
        </w:rPr>
        <w:t>treinta de</w:t>
      </w:r>
      <w:r w:rsidR="006662C8">
        <w:rPr>
          <w:rFonts w:ascii="Museo Sans 300" w:hAnsi="Museo Sans 300"/>
          <w:sz w:val="20"/>
          <w:szCs w:val="20"/>
          <w:lang w:val="es-SV"/>
        </w:rPr>
        <w:t xml:space="preserve"> </w:t>
      </w:r>
      <w:r w:rsidR="00D82A48">
        <w:rPr>
          <w:rFonts w:ascii="Museo Sans 300" w:hAnsi="Museo Sans 300"/>
          <w:sz w:val="20"/>
          <w:szCs w:val="20"/>
          <w:lang w:val="es-SV"/>
        </w:rPr>
        <w:t>agosto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D82A48">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D82A48">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487C77">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r w:rsidR="00183CF1">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D82A48">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D82A48">
        <w:rPr>
          <w:rFonts w:ascii="Museo Sans 300" w:hAnsi="Museo Sans 300"/>
          <w:sz w:val="20"/>
          <w:szCs w:val="20"/>
          <w:lang w:val="es-SV"/>
        </w:rPr>
        <w:t>a</w:t>
      </w:r>
      <w:r w:rsidR="006662C8">
        <w:rPr>
          <w:rFonts w:ascii="Museo Sans 300" w:hAnsi="Museo Sans 300"/>
          <w:sz w:val="20"/>
          <w:szCs w:val="20"/>
          <w:lang w:val="es-SV"/>
        </w:rPr>
        <w:t xml:space="preserve"> </w:t>
      </w:r>
      <w:r w:rsidR="00DC73FD">
        <w:rPr>
          <w:rFonts w:ascii="Museo Sans 300" w:hAnsi="Museo Sans 300"/>
          <w:sz w:val="20"/>
          <w:szCs w:val="20"/>
          <w:lang w:val="es-SV"/>
        </w:rPr>
        <w:t>los</w:t>
      </w:r>
      <w:r w:rsidR="00C90B18">
        <w:rPr>
          <w:rFonts w:ascii="Museo Sans 300" w:hAnsi="Museo Sans 300"/>
          <w:sz w:val="20"/>
          <w:szCs w:val="20"/>
          <w:lang w:val="es-SV"/>
        </w:rPr>
        <w:t xml:space="preserve"> día</w:t>
      </w:r>
      <w:r w:rsidR="00DC73FD">
        <w:rPr>
          <w:rFonts w:ascii="Museo Sans 300" w:hAnsi="Museo Sans 300"/>
          <w:sz w:val="20"/>
          <w:szCs w:val="20"/>
          <w:lang w:val="es-SV"/>
        </w:rPr>
        <w:t>s seis y siete de septiembre de este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0BFC86A0"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C611AF">
        <w:rPr>
          <w:rFonts w:ascii="Museo Sans 300" w:hAnsi="Museo Sans 300"/>
          <w:sz w:val="20"/>
          <w:szCs w:val="20"/>
          <w:lang w:val="es-ES_tradnl"/>
        </w:rPr>
        <w:t>veintinueve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4A5AA3">
        <w:rPr>
          <w:rFonts w:ascii="Museo Sans 300" w:hAnsi="Museo Sans 300"/>
          <w:sz w:val="20"/>
          <w:szCs w:val="20"/>
          <w:lang w:val="es-ES_tradnl"/>
        </w:rPr>
        <w:t>septiembre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87C77">
        <w:rPr>
          <w:rFonts w:ascii="Museo Sans 300" w:hAnsi="Museo Sans 300"/>
          <w:sz w:val="20"/>
          <w:szCs w:val="20"/>
          <w:lang w:val="es-SV"/>
        </w:rPr>
        <w:t>+++</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0B51252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7CE031" w14:textId="0F890BF7" w:rsidR="000F6408" w:rsidRDefault="00487C77" w:rsidP="000F6408">
      <w:pPr>
        <w:spacing w:after="0" w:line="240" w:lineRule="auto"/>
        <w:ind w:left="426"/>
        <w:jc w:val="center"/>
        <w:rPr>
          <w:rFonts w:ascii="Museo Sans 300" w:hAnsi="Museo Sans 300"/>
          <w:sz w:val="20"/>
          <w:szCs w:val="20"/>
          <w:u w:val="single"/>
        </w:rPr>
      </w:pPr>
      <w:r>
        <w:rPr>
          <w:noProof/>
        </w:rPr>
        <w:t>+++</w:t>
      </w:r>
    </w:p>
    <w:p w14:paraId="2676CAE5" w14:textId="3A205647"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67F94298" w:rsidR="000F6408" w:rsidRDefault="00487C77" w:rsidP="00964305">
      <w:pPr>
        <w:ind w:left="709" w:right="709"/>
        <w:jc w:val="center"/>
        <w:rPr>
          <w:rFonts w:ascii="Museo 300" w:hAnsi="Museo 300"/>
          <w:color w:val="000000" w:themeColor="text1"/>
          <w:sz w:val="16"/>
          <w:szCs w:val="16"/>
        </w:rPr>
      </w:pPr>
      <w:r>
        <w:rPr>
          <w:rFonts w:ascii="Museo 300" w:hAnsi="Museo 300"/>
          <w:color w:val="000000" w:themeColor="text1"/>
          <w:sz w:val="16"/>
          <w:szCs w:val="16"/>
        </w:rPr>
        <w:t>+++</w:t>
      </w:r>
    </w:p>
    <w:p w14:paraId="4A15ABC9" w14:textId="45CB3BA3" w:rsidR="00891719" w:rsidRPr="00BF20CC" w:rsidRDefault="00933E90" w:rsidP="00BF20CC">
      <w:pPr>
        <w:ind w:left="7789" w:right="709" w:firstLine="707"/>
        <w:rPr>
          <w:noProof/>
        </w:rPr>
      </w:pPr>
      <w:r>
        <w:rPr>
          <w:rFonts w:ascii="Museo 300" w:hAnsi="Museo 300"/>
          <w:sz w:val="16"/>
          <w:szCs w:val="16"/>
        </w:rPr>
        <w:t>(…)</w:t>
      </w:r>
    </w:p>
    <w:p w14:paraId="53717191" w14:textId="7DD83E79" w:rsidR="00B15170" w:rsidRDefault="0067526D" w:rsidP="00B15170">
      <w:pPr>
        <w:ind w:left="7789" w:right="709" w:firstLine="707"/>
        <w:rPr>
          <w:rFonts w:ascii="Museo 300" w:hAnsi="Museo 300"/>
          <w:sz w:val="16"/>
          <w:szCs w:val="16"/>
        </w:rPr>
      </w:pPr>
      <w:r>
        <w:rPr>
          <w:rFonts w:ascii="Museo 300" w:hAnsi="Museo 300"/>
          <w:sz w:val="16"/>
          <w:szCs w:val="16"/>
        </w:rPr>
        <w:lastRenderedPageBreak/>
        <w:t>(…)</w:t>
      </w:r>
    </w:p>
    <w:p w14:paraId="48246855" w14:textId="4754342D" w:rsidR="00D77F9D" w:rsidRPr="00B15170" w:rsidRDefault="00B15170" w:rsidP="00B15170">
      <w:pPr>
        <w:ind w:left="709" w:right="709"/>
        <w:jc w:val="both"/>
        <w:rPr>
          <w:rFonts w:ascii="Museo 300" w:hAnsi="Museo 300"/>
          <w:sz w:val="16"/>
          <w:szCs w:val="16"/>
        </w:rPr>
      </w:pPr>
      <w:r w:rsidRPr="00B15170">
        <w:rPr>
          <w:rFonts w:ascii="Museo 300" w:hAnsi="Museo 300"/>
          <w:sz w:val="16"/>
          <w:szCs w:val="16"/>
        </w:rPr>
        <w:t xml:space="preserve">Con fundamento en lo anterior, se determina en base a la evidencia presentada por las partes y la recabada por el CAU durante el proceso investigativo que, en el suministro en referencia no existió una condición irregular, debido a que las pruebas presentadas por la distribuidora indican claramente la supuesta línea directa fue encontrada en el inmueble contiguo a la vivienda de la usuaria. </w:t>
      </w:r>
      <w:r w:rsidRPr="00B15170">
        <w:rPr>
          <w:rStyle w:val="normaltextrun"/>
          <w:rFonts w:ascii="Museo 300" w:hAnsi="Museo 300" w:cs="Segoe UI"/>
          <w:color w:val="000000"/>
          <w:sz w:val="16"/>
          <w:szCs w:val="16"/>
          <w:shd w:val="clear" w:color="auto" w:fill="FFFFFF"/>
        </w:rPr>
        <w:t>Por tanto, se establece que para el presente caso no existió un Incumplimiento por parte de</w:t>
      </w:r>
      <w:r w:rsidR="001019E4">
        <w:rPr>
          <w:rStyle w:val="normaltextrun"/>
          <w:rFonts w:ascii="Museo 300" w:hAnsi="Museo 300" w:cs="Segoe UI"/>
          <w:color w:val="000000"/>
          <w:sz w:val="16"/>
          <w:szCs w:val="16"/>
          <w:shd w:val="clear" w:color="auto" w:fill="FFFFFF"/>
        </w:rPr>
        <w:t xml:space="preserve"> </w:t>
      </w:r>
      <w:r w:rsidRPr="00B15170">
        <w:rPr>
          <w:rStyle w:val="normaltextrun"/>
          <w:rFonts w:ascii="Museo 300" w:hAnsi="Museo 300" w:cs="Segoe UI"/>
          <w:color w:val="000000"/>
          <w:sz w:val="16"/>
          <w:szCs w:val="16"/>
          <w:shd w:val="clear" w:color="auto" w:fill="FFFFFF"/>
        </w:rPr>
        <w:t>la</w:t>
      </w:r>
      <w:r w:rsidR="001019E4">
        <w:rPr>
          <w:rStyle w:val="normaltextrun"/>
          <w:rFonts w:ascii="Museo 300" w:hAnsi="Museo 300" w:cs="Segoe UI"/>
          <w:color w:val="000000"/>
          <w:sz w:val="16"/>
          <w:szCs w:val="16"/>
          <w:shd w:val="clear" w:color="auto" w:fill="FFFFFF"/>
        </w:rPr>
        <w:t xml:space="preserve"> </w:t>
      </w:r>
      <w:r w:rsidRPr="00B15170">
        <w:rPr>
          <w:rStyle w:val="normaltextrun"/>
          <w:rFonts w:ascii="Museo 300" w:hAnsi="Museo 300" w:cs="Segoe UI"/>
          <w:color w:val="000000"/>
          <w:sz w:val="16"/>
          <w:szCs w:val="16"/>
          <w:shd w:val="clear" w:color="auto" w:fill="FFFFFF"/>
        </w:rPr>
        <w:t>usuaria, de lo establecido en los Términos y Condiciones Generales al Consumidor del año 2021</w:t>
      </w:r>
      <w:r w:rsidR="0067526D">
        <w:rPr>
          <w:rFonts w:ascii="Museo 300" w:hAnsi="Museo 300"/>
          <w:color w:val="000000" w:themeColor="text1"/>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9F056DF" w14:textId="6D33820F" w:rsidR="00B15170" w:rsidRPr="00B15170" w:rsidRDefault="00B15170" w:rsidP="00B15170">
      <w:pPr>
        <w:pStyle w:val="Prrafodelista"/>
        <w:numPr>
          <w:ilvl w:val="0"/>
          <w:numId w:val="33"/>
        </w:numPr>
        <w:spacing w:after="200"/>
        <w:ind w:left="1418" w:right="708"/>
        <w:jc w:val="both"/>
        <w:textAlignment w:val="auto"/>
        <w:rPr>
          <w:rFonts w:ascii="Museo 300" w:hAnsi="Museo 300" w:cs="Arial"/>
          <w:sz w:val="16"/>
          <w:szCs w:val="16"/>
        </w:rPr>
      </w:pPr>
      <w:r w:rsidRPr="00B15170">
        <w:rPr>
          <w:rFonts w:ascii="Museo 300" w:hAnsi="Museo 300" w:cs="Arial"/>
          <w:sz w:val="16"/>
          <w:szCs w:val="16"/>
        </w:rPr>
        <w:t>El Centro de Atención al Usuario determina con base al análisis efectuado, que las pruebas presentadas por la empresa distribuidora no son concluyentes, ya que no demostró de forma clara y contundente, la existencia de una condición irregular en el suministro de energía a nombre de</w:t>
      </w:r>
      <w:r w:rsidR="00487C77">
        <w:rPr>
          <w:rFonts w:ascii="Museo 300" w:hAnsi="Museo 300" w:cs="Arial"/>
          <w:sz w:val="16"/>
          <w:szCs w:val="16"/>
        </w:rPr>
        <w:t xml:space="preserve"> +++</w:t>
      </w:r>
      <w:r w:rsidRPr="00B15170">
        <w:rPr>
          <w:rFonts w:ascii="Museo 300" w:hAnsi="Museo 300" w:cs="Arial"/>
          <w:sz w:val="16"/>
          <w:szCs w:val="16"/>
        </w:rPr>
        <w:t xml:space="preserve"> identificado con el NIC </w:t>
      </w:r>
      <w:r w:rsidR="00487C77">
        <w:rPr>
          <w:rFonts w:ascii="Museo 300" w:hAnsi="Museo 300" w:cs="Arial"/>
          <w:sz w:val="16"/>
          <w:szCs w:val="16"/>
        </w:rPr>
        <w:t>+++</w:t>
      </w:r>
      <w:r w:rsidRPr="00B15170">
        <w:rPr>
          <w:rFonts w:ascii="Museo 300" w:hAnsi="Museo 300" w:cs="Arial"/>
          <w:sz w:val="16"/>
          <w:szCs w:val="16"/>
        </w:rPr>
        <w:t xml:space="preserve">. </w:t>
      </w:r>
    </w:p>
    <w:p w14:paraId="4BAB16C4" w14:textId="0D0ADA4D" w:rsidR="00562498" w:rsidRPr="00B15170" w:rsidRDefault="00B15170" w:rsidP="00B15170">
      <w:pPr>
        <w:pStyle w:val="Prrafodelista"/>
        <w:numPr>
          <w:ilvl w:val="0"/>
          <w:numId w:val="33"/>
        </w:numPr>
        <w:spacing w:after="200"/>
        <w:ind w:left="1418" w:right="708"/>
        <w:jc w:val="both"/>
        <w:textAlignment w:val="auto"/>
        <w:rPr>
          <w:rFonts w:ascii="Museo 300" w:hAnsi="Museo 300" w:cs="Arial"/>
          <w:sz w:val="16"/>
          <w:szCs w:val="16"/>
        </w:rPr>
      </w:pPr>
      <w:r w:rsidRPr="00B15170">
        <w:rPr>
          <w:rFonts w:ascii="Museo 300" w:hAnsi="Museo 300" w:cs="Arial"/>
          <w:sz w:val="16"/>
          <w:szCs w:val="16"/>
        </w:rPr>
        <w:t>En ese sentido, se establece que la cantidad de novecientos veintidós 25/100 dólares de los Estados Unidos de América (USD 922.25), IVA incluido, que la distribuidora EEO pretende cobrar en concepto de energía no registrada, en el referido suministro de energía eléctrica es improcedente. Y, por tanto, debe ser anulado</w:t>
      </w:r>
      <w:r w:rsidR="008479DB" w:rsidRPr="00B15170">
        <w:rPr>
          <w:rFonts w:ascii="Museo 300" w:hAnsi="Museo 300" w:cs="Arial"/>
          <w:sz w:val="16"/>
          <w:szCs w:val="16"/>
        </w:rPr>
        <w:t xml:space="preserve"> </w:t>
      </w:r>
      <w:r w:rsidR="00562498" w:rsidRPr="00B15170">
        <w:rPr>
          <w:rFonts w:ascii="Museo 300" w:eastAsia="Arial" w:hAnsi="Museo 300"/>
          <w:color w:val="000000" w:themeColor="text1"/>
          <w:sz w:val="16"/>
          <w:szCs w:val="16"/>
        </w:rPr>
        <w:t>[…]</w:t>
      </w:r>
      <w:r w:rsidR="00914F6D" w:rsidRPr="00B1517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B7C9AF8"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0788A">
        <w:rPr>
          <w:rFonts w:ascii="Museo Sans 300" w:hAnsi="Museo Sans 300"/>
          <w:sz w:val="20"/>
          <w:szCs w:val="20"/>
          <w:lang w:val="es-SV"/>
        </w:rPr>
        <w:t>101</w:t>
      </w:r>
      <w:r w:rsidR="0002115D">
        <w:rPr>
          <w:rFonts w:ascii="Museo Sans 300" w:hAnsi="Museo Sans 300"/>
          <w:sz w:val="20"/>
          <w:szCs w:val="20"/>
          <w:lang w:val="es-SV"/>
        </w:rPr>
        <w:t>7</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0788A">
        <w:rPr>
          <w:rFonts w:ascii="Museo Sans 300" w:hAnsi="Museo Sans 300"/>
          <w:sz w:val="20"/>
          <w:szCs w:val="20"/>
          <w:lang w:val="es-SV"/>
        </w:rPr>
        <w:t>quince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00788A">
        <w:rPr>
          <w:rFonts w:ascii="Museo Sans 300" w:hAnsi="Museo Sans 300"/>
          <w:sz w:val="20"/>
          <w:szCs w:val="20"/>
          <w:lang w:val="es-SV"/>
        </w:rPr>
        <w:t>octubre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00788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00788A">
        <w:rPr>
          <w:rFonts w:ascii="Museo Sans 300" w:hAnsi="Museo Sans 300"/>
          <w:sz w:val="20"/>
          <w:szCs w:val="20"/>
          <w:lang w:val="es-SV"/>
        </w:rPr>
        <w:t>a</w:t>
      </w:r>
      <w:r w:rsidR="003F2B41">
        <w:rPr>
          <w:rFonts w:ascii="Museo Sans 300" w:hAnsi="Museo Sans 300"/>
          <w:sz w:val="20"/>
          <w:szCs w:val="20"/>
          <w:lang w:val="es-SV"/>
        </w:rPr>
        <w:t xml:space="preserve"> </w:t>
      </w:r>
      <w:r w:rsidR="00487C77">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87C77">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FFBC2E0" w14:textId="3DD2FBC2" w:rsid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w:t>
      </w:r>
      <w:r w:rsidRPr="00265B53">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265B53">
        <w:rPr>
          <w:rFonts w:ascii="Museo Sans 300" w:eastAsia="Times New Roman" w:hAnsi="Museo Sans 300" w:cs="Segoe UI"/>
          <w:sz w:val="20"/>
          <w:szCs w:val="20"/>
          <w:lang w:val="es-ES" w:eastAsia="es-ES"/>
        </w:rPr>
        <w:t xml:space="preserve"> los días vei</w:t>
      </w:r>
      <w:r>
        <w:rPr>
          <w:rFonts w:ascii="Museo Sans 300" w:eastAsia="Times New Roman" w:hAnsi="Museo Sans 300" w:cs="Segoe UI"/>
          <w:sz w:val="20"/>
          <w:szCs w:val="20"/>
          <w:lang w:val="es-ES" w:eastAsia="es-ES"/>
        </w:rPr>
        <w:t>ntiuno</w:t>
      </w:r>
      <w:r w:rsidRPr="00265B53">
        <w:rPr>
          <w:rFonts w:ascii="Museo Sans 300" w:eastAsia="Times New Roman" w:hAnsi="Museo Sans 300" w:cs="Segoe UI"/>
          <w:sz w:val="20"/>
          <w:szCs w:val="20"/>
          <w:lang w:val="es-ES" w:eastAsia="es-ES"/>
        </w:rPr>
        <w:t xml:space="preserve"> y vein</w:t>
      </w:r>
      <w:r>
        <w:rPr>
          <w:rFonts w:ascii="Museo Sans 300" w:eastAsia="Times New Roman" w:hAnsi="Museo Sans 300" w:cs="Segoe UI"/>
          <w:sz w:val="20"/>
          <w:szCs w:val="20"/>
          <w:lang w:val="es-ES" w:eastAsia="es-ES"/>
        </w:rPr>
        <w:t>tidós</w:t>
      </w:r>
      <w:r w:rsidRPr="00265B53">
        <w:rPr>
          <w:rFonts w:ascii="Museo Sans 300" w:eastAsia="Times New Roman" w:hAnsi="Museo Sans 300" w:cs="Segoe UI"/>
          <w:sz w:val="20"/>
          <w:szCs w:val="20"/>
          <w:lang w:val="es-ES" w:eastAsia="es-ES"/>
        </w:rPr>
        <w:t xml:space="preserve"> de</w:t>
      </w:r>
      <w:r>
        <w:rPr>
          <w:rFonts w:ascii="Museo Sans 300" w:eastAsia="Times New Roman" w:hAnsi="Museo Sans 300" w:cs="Segoe UI"/>
          <w:sz w:val="20"/>
          <w:szCs w:val="20"/>
          <w:lang w:val="es-ES" w:eastAsia="es-ES"/>
        </w:rPr>
        <w:t>l mismo mes y año</w:t>
      </w:r>
      <w:r w:rsidRPr="00265B53">
        <w:rPr>
          <w:rFonts w:ascii="Museo Sans 300" w:eastAsia="Times New Roman" w:hAnsi="Museo Sans 300" w:cs="Segoe UI"/>
          <w:sz w:val="20"/>
          <w:szCs w:val="20"/>
          <w:lang w:val="es-ES" w:eastAsia="es-ES"/>
        </w:rPr>
        <w:t xml:space="preserve">, respectivamente, por lo que el plazo finalizó, en el mismo orden, los días </w:t>
      </w:r>
      <w:r>
        <w:rPr>
          <w:rFonts w:ascii="Museo Sans 300" w:eastAsia="Times New Roman" w:hAnsi="Museo Sans 300" w:cs="Segoe UI"/>
          <w:sz w:val="20"/>
          <w:szCs w:val="20"/>
          <w:lang w:val="es-ES" w:eastAsia="es-ES"/>
        </w:rPr>
        <w:t>cinco</w:t>
      </w:r>
      <w:r w:rsidRPr="00265B53">
        <w:rPr>
          <w:rFonts w:ascii="Museo Sans 300" w:eastAsia="Times New Roman" w:hAnsi="Museo Sans 300" w:cs="Segoe UI"/>
          <w:sz w:val="20"/>
          <w:szCs w:val="20"/>
          <w:lang w:val="es-ES" w:eastAsia="es-ES"/>
        </w:rPr>
        <w:t xml:space="preserve"> y </w:t>
      </w:r>
      <w:r>
        <w:rPr>
          <w:rFonts w:ascii="Museo Sans 300" w:eastAsia="Times New Roman" w:hAnsi="Museo Sans 300" w:cs="Segoe UI"/>
          <w:sz w:val="20"/>
          <w:szCs w:val="20"/>
          <w:lang w:val="es-ES" w:eastAsia="es-ES"/>
        </w:rPr>
        <w:t>ocho</w:t>
      </w:r>
      <w:r w:rsidRPr="00265B53">
        <w:rPr>
          <w:rFonts w:ascii="Museo Sans 300" w:eastAsia="Times New Roman" w:hAnsi="Museo Sans 300" w:cs="Segoe UI"/>
          <w:sz w:val="20"/>
          <w:szCs w:val="20"/>
          <w:lang w:val="es-ES" w:eastAsia="es-ES"/>
        </w:rPr>
        <w:t xml:space="preserve"> de </w:t>
      </w:r>
      <w:r>
        <w:rPr>
          <w:rFonts w:ascii="Museo Sans 300" w:eastAsia="Times New Roman" w:hAnsi="Museo Sans 300" w:cs="Segoe UI"/>
          <w:sz w:val="20"/>
          <w:szCs w:val="20"/>
          <w:lang w:val="es-ES" w:eastAsia="es-ES"/>
        </w:rPr>
        <w:t>noviembre</w:t>
      </w:r>
      <w:r w:rsidRPr="00265B53">
        <w:rPr>
          <w:rFonts w:ascii="Museo Sans 300" w:eastAsia="Times New Roman" w:hAnsi="Museo Sans 300" w:cs="Segoe UI"/>
          <w:sz w:val="20"/>
          <w:szCs w:val="20"/>
          <w:lang w:val="es-ES" w:eastAsia="es-ES"/>
        </w:rPr>
        <w:t xml:space="preserve"> de este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5FCA66DD"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265B53">
        <w:rPr>
          <w:rFonts w:ascii="Museo Sans 300" w:hAnsi="Museo Sans 300"/>
          <w:sz w:val="20"/>
          <w:szCs w:val="20"/>
          <w:lang w:val="es-SV"/>
        </w:rPr>
        <w:t>cinco</w:t>
      </w:r>
      <w:r>
        <w:rPr>
          <w:rFonts w:ascii="Museo Sans 300" w:hAnsi="Museo Sans 300"/>
          <w:sz w:val="20"/>
          <w:szCs w:val="20"/>
          <w:lang w:val="es-SV"/>
        </w:rPr>
        <w:t xml:space="preserve"> de </w:t>
      </w:r>
      <w:r w:rsidR="00265B53">
        <w:rPr>
          <w:rFonts w:ascii="Museo Sans 300" w:hAnsi="Museo Sans 300"/>
          <w:sz w:val="20"/>
          <w:szCs w:val="20"/>
          <w:lang w:val="es-SV"/>
        </w:rPr>
        <w:t>noviembre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0705E5">
        <w:rPr>
          <w:rFonts w:ascii="Museo Sans 300" w:hAnsi="Museo Sans 300"/>
          <w:sz w:val="20"/>
          <w:szCs w:val="20"/>
          <w:lang w:val="es-SV"/>
        </w:rPr>
        <w:t xml:space="preserve">, </w:t>
      </w:r>
      <w:r w:rsidR="00A94B94">
        <w:rPr>
          <w:rFonts w:ascii="Museo Sans 300" w:hAnsi="Museo Sans 300"/>
          <w:sz w:val="20"/>
          <w:szCs w:val="20"/>
          <w:lang w:val="es-SV"/>
        </w:rPr>
        <w:t>la sociedad EEO, S.A. de C.V.</w:t>
      </w:r>
      <w:r w:rsidR="00D96B00">
        <w:rPr>
          <w:rFonts w:ascii="Museo Sans 300" w:hAnsi="Museo Sans 300"/>
          <w:sz w:val="20"/>
          <w:szCs w:val="20"/>
          <w:lang w:val="es-SV"/>
        </w:rPr>
        <w:t>,</w:t>
      </w:r>
      <w:r w:rsidR="00A94B94">
        <w:rPr>
          <w:rFonts w:ascii="Museo Sans 300" w:hAnsi="Museo Sans 300"/>
          <w:sz w:val="20"/>
          <w:szCs w:val="20"/>
          <w:lang w:val="es-SV"/>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mantiene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072DE8">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señor</w:t>
      </w:r>
      <w:r w:rsidR="00072DE8">
        <w:rPr>
          <w:rFonts w:ascii="Museo Sans 300" w:hAnsi="Museo Sans 300"/>
          <w:sz w:val="20"/>
          <w:szCs w:val="20"/>
        </w:rPr>
        <w:t>a</w:t>
      </w:r>
      <w:r w:rsidR="00A06DA0">
        <w:rPr>
          <w:rFonts w:ascii="Museo Sans 300" w:hAnsi="Museo Sans 300"/>
          <w:sz w:val="20"/>
          <w:szCs w:val="20"/>
        </w:rPr>
        <w:t xml:space="preserve"> </w:t>
      </w:r>
      <w:r w:rsidR="00487C77">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77777777"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07881A47"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6C1172AE"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74697984" w14:textId="77777777" w:rsidR="00487C77" w:rsidRDefault="00487C7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72CCFD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87C77">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096EC09" w:rsidR="00551F4C" w:rsidRDefault="00445116"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487C77">
        <w:rPr>
          <w:rFonts w:ascii="Museo Sans 300" w:hAnsi="Museo Sans 300" w:cs="Times New Roman"/>
          <w:sz w:val="20"/>
          <w:szCs w:val="20"/>
        </w:rPr>
        <w:t>+++</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DC82805" w14:textId="7035E068" w:rsidR="00C34300" w:rsidRPr="0002115D" w:rsidRDefault="00C34300" w:rsidP="0002115D">
      <w:pPr>
        <w:tabs>
          <w:tab w:val="left" w:pos="993"/>
          <w:tab w:val="left" w:pos="9072"/>
        </w:tabs>
        <w:spacing w:line="240" w:lineRule="auto"/>
        <w:ind w:left="993" w:right="709"/>
        <w:jc w:val="both"/>
        <w:rPr>
          <w:rFonts w:ascii="Museo 300" w:hAnsi="Museo 300"/>
          <w:color w:val="000000" w:themeColor="text1"/>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02115D">
        <w:rPr>
          <w:rFonts w:ascii="Museo 300" w:eastAsia="Arial" w:hAnsi="Museo 300" w:cs="Cambria Math"/>
          <w:color w:val="000000"/>
          <w:sz w:val="16"/>
          <w:szCs w:val="16"/>
          <w:lang w:val="es-ES"/>
        </w:rPr>
        <w:t>Con</w:t>
      </w:r>
      <w:r w:rsidR="0002115D">
        <w:rPr>
          <w:rFonts w:ascii="Museo 300" w:hAnsi="Museo 300"/>
          <w:color w:val="000000" w:themeColor="text1"/>
          <w:sz w:val="16"/>
          <w:szCs w:val="16"/>
        </w:rPr>
        <w:t xml:space="preserve"> </w:t>
      </w:r>
      <w:r w:rsidR="0002115D" w:rsidRPr="0002115D">
        <w:rPr>
          <w:rFonts w:ascii="Museo 300" w:hAnsi="Museo 300"/>
          <w:sz w:val="16"/>
          <w:szCs w:val="16"/>
        </w:rPr>
        <w:t xml:space="preserve">fundamento en lo anterior, se determina en base a la evidencia presentada por las partes y la recabada por el CAU durante el proceso investigativo que, en el suministro en referencia no existió una condición irregular, debido a que las pruebas presentadas por la distribuidora indican claramente la supuesta línea directa fue encontrada en el inmueble contiguo a la vivienda de la usuaria. </w:t>
      </w:r>
      <w:r w:rsidR="0002115D" w:rsidRPr="0002115D">
        <w:rPr>
          <w:rStyle w:val="normaltextrun"/>
          <w:rFonts w:ascii="Museo 300" w:hAnsi="Museo 300" w:cs="Segoe UI"/>
          <w:color w:val="000000"/>
          <w:sz w:val="16"/>
          <w:szCs w:val="16"/>
          <w:shd w:val="clear" w:color="auto" w:fill="FFFFFF"/>
        </w:rPr>
        <w:t>Por tanto, se establece que para el presente caso no existió un Incumplimiento por parte de</w:t>
      </w:r>
      <w:r w:rsidR="001019E4">
        <w:rPr>
          <w:rStyle w:val="normaltextrun"/>
          <w:rFonts w:ascii="Museo 300" w:hAnsi="Museo 300" w:cs="Segoe UI"/>
          <w:color w:val="000000"/>
          <w:sz w:val="16"/>
          <w:szCs w:val="16"/>
          <w:shd w:val="clear" w:color="auto" w:fill="FFFFFF"/>
        </w:rPr>
        <w:t xml:space="preserve"> </w:t>
      </w:r>
      <w:r w:rsidR="0002115D" w:rsidRPr="0002115D">
        <w:rPr>
          <w:rStyle w:val="normaltextrun"/>
          <w:rFonts w:ascii="Museo 300" w:hAnsi="Museo 300" w:cs="Segoe UI"/>
          <w:color w:val="000000"/>
          <w:sz w:val="16"/>
          <w:szCs w:val="16"/>
          <w:shd w:val="clear" w:color="auto" w:fill="FFFFFF"/>
        </w:rPr>
        <w:t>la</w:t>
      </w:r>
      <w:r w:rsidR="001019E4">
        <w:rPr>
          <w:rStyle w:val="normaltextrun"/>
          <w:rFonts w:ascii="Museo 300" w:hAnsi="Museo 300" w:cs="Segoe UI"/>
          <w:color w:val="000000"/>
          <w:sz w:val="16"/>
          <w:szCs w:val="16"/>
          <w:shd w:val="clear" w:color="auto" w:fill="FFFFFF"/>
        </w:rPr>
        <w:t xml:space="preserve"> </w:t>
      </w:r>
      <w:r w:rsidR="0002115D" w:rsidRPr="0002115D">
        <w:rPr>
          <w:rStyle w:val="normaltextrun"/>
          <w:rFonts w:ascii="Museo 300" w:hAnsi="Museo 300" w:cs="Segoe UI"/>
          <w:color w:val="000000"/>
          <w:sz w:val="16"/>
          <w:szCs w:val="16"/>
          <w:shd w:val="clear" w:color="auto" w:fill="FFFFFF"/>
        </w:rPr>
        <w:t>usuaria, de lo establecido en los Términos y Condiciones Generales al Consumidor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66FA4C" w14:textId="7C3A13E2"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487C77">
        <w:rPr>
          <w:rFonts w:ascii="Museo Sans 300" w:hAnsi="Museo Sans 300"/>
          <w:sz w:val="20"/>
          <w:szCs w:val="20"/>
        </w:rPr>
        <w:t>+++</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 la usuaria,</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79A41A0A"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 la usuaria,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7B79B1">
        <w:rPr>
          <w:rFonts w:ascii="Museo Sans 300" w:hAnsi="Museo Sans 300"/>
          <w:sz w:val="20"/>
          <w:szCs w:val="20"/>
        </w:rPr>
        <w:t>NOVECIENTOS VEINTIDÓS</w:t>
      </w:r>
      <w:r>
        <w:rPr>
          <w:rFonts w:ascii="Museo Sans 300" w:hAnsi="Museo Sans 300"/>
          <w:sz w:val="20"/>
          <w:szCs w:val="20"/>
        </w:rPr>
        <w:t xml:space="preserve"> </w:t>
      </w:r>
      <w:r w:rsidR="007B79B1">
        <w:rPr>
          <w:rFonts w:ascii="Museo Sans 300" w:hAnsi="Museo Sans 300"/>
          <w:sz w:val="20"/>
          <w:szCs w:val="20"/>
        </w:rPr>
        <w:t>25</w:t>
      </w:r>
      <w:r w:rsidRPr="00974043">
        <w:rPr>
          <w:rFonts w:ascii="Museo Sans 300" w:hAnsi="Museo Sans 300"/>
          <w:sz w:val="20"/>
          <w:szCs w:val="20"/>
        </w:rPr>
        <w:t>/100 DÓLARES DE LOS ESTAD</w:t>
      </w:r>
      <w:r>
        <w:rPr>
          <w:rFonts w:ascii="Museo Sans 300" w:hAnsi="Museo Sans 300"/>
          <w:sz w:val="20"/>
          <w:szCs w:val="20"/>
        </w:rPr>
        <w:t xml:space="preserve">OS UNIDOS DE AMÉRICA (USD </w:t>
      </w:r>
      <w:r w:rsidR="007B79B1">
        <w:rPr>
          <w:rFonts w:ascii="Museo Sans 300" w:hAnsi="Museo Sans 300"/>
          <w:sz w:val="20"/>
          <w:szCs w:val="20"/>
        </w:rPr>
        <w:t>922.25</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746D7701" w14:textId="77777777" w:rsidR="0002115D" w:rsidRDefault="0002115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7AB4FD2D"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la </w:t>
      </w:r>
      <w:r w:rsidRPr="00EC2B52">
        <w:rPr>
          <w:rFonts w:ascii="Museo Sans 300" w:eastAsia="Museo Sans 300" w:hAnsi="Museo Sans 300" w:cs="Museo Sans 300"/>
          <w:sz w:val="20"/>
          <w:szCs w:val="20"/>
        </w:rPr>
        <w:t>usuari</w:t>
      </w:r>
      <w:r>
        <w:rPr>
          <w:rFonts w:ascii="Museo Sans 300" w:eastAsia="Museo Sans 300" w:hAnsi="Museo Sans 300" w:cs="Museo Sans 300"/>
          <w:sz w:val="20"/>
          <w:szCs w:val="20"/>
        </w:rPr>
        <w:t xml:space="preserve">a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18FAD67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xml:space="preserve">; sin embargo, en el transcurso del procedimiento no presentó pruebas que pudieran </w:t>
      </w:r>
      <w:r>
        <w:rPr>
          <w:rFonts w:ascii="Museo Sans 300" w:hAnsi="Museo Sans 300"/>
          <w:color w:val="000000"/>
          <w:sz w:val="20"/>
          <w:szCs w:val="20"/>
          <w:shd w:val="clear" w:color="auto" w:fill="FFFFFF"/>
        </w:rPr>
        <w:t>demostrar dicha situación</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06A4B3CF"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487C77">
        <w:rPr>
          <w:rFonts w:ascii="Museo Sans 300" w:eastAsia="Times New Roman" w:hAnsi="Museo Sans 300"/>
          <w:color w:val="000000"/>
          <w:sz w:val="20"/>
          <w:szCs w:val="20"/>
          <w:shd w:val="clear" w:color="auto" w:fill="FFFFFF"/>
          <w:lang w:val="es-ES" w:eastAsia="es-ES"/>
        </w:rPr>
        <w:t>+++</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38E32BDD"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la usuaria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E168823" w14:textId="77777777" w:rsidR="007B79B1" w:rsidRDefault="007B79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532C48E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487C77">
        <w:rPr>
          <w:rFonts w:ascii="Museo Sans 300" w:hAnsi="Museo Sans 300"/>
          <w:sz w:val="20"/>
          <w:szCs w:val="20"/>
        </w:rPr>
        <w:t>+++</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487C77">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 la usuaria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32819CDE"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D866AA">
        <w:rPr>
          <w:rFonts w:ascii="Museo Sans 300" w:hAnsi="Museo Sans 300"/>
          <w:sz w:val="20"/>
          <w:szCs w:val="20"/>
        </w:rPr>
        <w:t>NOVECIENTOS VEINTIDÓS</w:t>
      </w:r>
      <w:r>
        <w:rPr>
          <w:rFonts w:ascii="Museo Sans 300" w:hAnsi="Museo Sans 300"/>
          <w:sz w:val="20"/>
          <w:szCs w:val="20"/>
        </w:rPr>
        <w:t xml:space="preserve">  </w:t>
      </w:r>
      <w:r w:rsidR="00D866AA">
        <w:rPr>
          <w:rFonts w:ascii="Museo Sans 300" w:hAnsi="Museo Sans 300"/>
          <w:sz w:val="20"/>
          <w:szCs w:val="20"/>
        </w:rPr>
        <w:t>25</w:t>
      </w:r>
      <w:r w:rsidRPr="00B93D1D">
        <w:rPr>
          <w:rFonts w:ascii="Museo Sans 300" w:hAnsi="Museo Sans 300"/>
          <w:sz w:val="20"/>
          <w:szCs w:val="20"/>
        </w:rPr>
        <w:t>/100 DÓLARES DE LOS ESTAD</w:t>
      </w:r>
      <w:r>
        <w:rPr>
          <w:rFonts w:ascii="Museo Sans 300" w:hAnsi="Museo Sans 300"/>
          <w:sz w:val="20"/>
          <w:szCs w:val="20"/>
        </w:rPr>
        <w:t xml:space="preserve">OS UNIDOS DE AMÉRICA (USD </w:t>
      </w:r>
      <w:r w:rsidR="00D866AA">
        <w:rPr>
          <w:rFonts w:ascii="Museo Sans 300" w:hAnsi="Museo Sans 300"/>
          <w:sz w:val="20"/>
          <w:szCs w:val="20"/>
        </w:rPr>
        <w:t>922.25</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D66264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87C77">
        <w:rPr>
          <w:rFonts w:ascii="Museo Sans 300" w:eastAsia="Arial" w:hAnsi="Museo Sans 300" w:cs="Times New Roman"/>
          <w:sz w:val="20"/>
          <w:szCs w:val="20"/>
        </w:rPr>
        <w:t>+++</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0D283F96" w:rsidR="00347CA8" w:rsidRDefault="00347CA8"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proofErr w:type="gramStart"/>
      <w:r>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487C77">
        <w:rPr>
          <w:rFonts w:ascii="Museo Sans 300" w:hAnsi="Museo Sans 300"/>
          <w:sz w:val="20"/>
          <w:szCs w:val="20"/>
          <w:lang w:eastAsia="es-SV"/>
        </w:rPr>
        <w:t>+++</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 la usuaria.</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275C9F1"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EEO, S.A. de C.V. a la señora </w:t>
      </w:r>
      <w:r w:rsidR="00487C77">
        <w:rPr>
          <w:rFonts w:ascii="Museo Sans 300" w:hAnsi="Museo Sans 300"/>
          <w:sz w:val="20"/>
          <w:szCs w:val="20"/>
          <w:lang w:eastAsia="es-SV"/>
        </w:rPr>
        <w:t>+++</w:t>
      </w:r>
      <w:r>
        <w:rPr>
          <w:rFonts w:ascii="Museo Sans 300" w:hAnsi="Museo Sans 300"/>
          <w:sz w:val="20"/>
          <w:szCs w:val="20"/>
          <w:lang w:eastAsia="es-SV"/>
        </w:rPr>
        <w:t xml:space="preserve"> 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NOVECIENTOS VEINTIDÓS</w:t>
      </w:r>
      <w:r>
        <w:rPr>
          <w:rFonts w:ascii="Museo Sans 300" w:hAnsi="Museo Sans 300"/>
          <w:sz w:val="20"/>
          <w:szCs w:val="20"/>
        </w:rPr>
        <w:t xml:space="preserve"> 25/100 DÓLARES DE LOS ESTADOS UNIDOS DE AMÉRICA (USD 922.25)</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Pr="29603258">
        <w:rPr>
          <w:rFonts w:ascii="Museo Sans 300" w:hAnsi="Museo Sans 300"/>
          <w:sz w:val="20"/>
          <w:szCs w:val="20"/>
        </w:rPr>
        <w:t>.</w:t>
      </w:r>
    </w:p>
    <w:p w14:paraId="277FD352" w14:textId="77777777" w:rsidR="000424CD" w:rsidRDefault="000424CD" w:rsidP="000424CD">
      <w:pPr>
        <w:pStyle w:val="Prrafodelista"/>
        <w:rPr>
          <w:rFonts w:ascii="Museo Sans 300" w:hAnsi="Museo Sans 300"/>
          <w:sz w:val="20"/>
          <w:szCs w:val="20"/>
          <w:lang w:eastAsia="es-SV"/>
        </w:rPr>
      </w:pPr>
    </w:p>
    <w:p w14:paraId="2BBF7AC5" w14:textId="35C0DB71" w:rsidR="00613165" w:rsidRPr="00613165" w:rsidRDefault="00BD1CF2" w:rsidP="00613165">
      <w:pPr>
        <w:pStyle w:val="Prrafodelista"/>
        <w:numPr>
          <w:ilvl w:val="0"/>
          <w:numId w:val="6"/>
        </w:numPr>
        <w:jc w:val="both"/>
        <w:rPr>
          <w:rFonts w:ascii="Museo Sans 300" w:hAnsi="Museo Sans 300"/>
          <w:sz w:val="20"/>
          <w:szCs w:val="20"/>
        </w:rPr>
      </w:pPr>
      <w:r w:rsidRPr="00613165">
        <w:rPr>
          <w:rFonts w:ascii="Museo Sans 300" w:eastAsia="Arial" w:hAnsi="Museo Sans 300"/>
          <w:sz w:val="20"/>
          <w:szCs w:val="20"/>
          <w:lang w:eastAsia="es-SV"/>
        </w:rPr>
        <w:t>Noti</w:t>
      </w:r>
      <w:r w:rsidR="004F5F8B" w:rsidRPr="00613165">
        <w:rPr>
          <w:rFonts w:ascii="Museo Sans 300" w:eastAsia="Arial" w:hAnsi="Museo Sans 300"/>
          <w:sz w:val="20"/>
          <w:szCs w:val="20"/>
          <w:lang w:eastAsia="es-SV"/>
        </w:rPr>
        <w:t>ficar</w:t>
      </w:r>
      <w:r w:rsidR="006662C8" w:rsidRPr="00613165">
        <w:rPr>
          <w:rFonts w:ascii="Museo Sans 300" w:eastAsia="Arial" w:hAnsi="Museo Sans 300"/>
          <w:sz w:val="20"/>
          <w:szCs w:val="20"/>
          <w:lang w:eastAsia="es-SV"/>
        </w:rPr>
        <w:t xml:space="preserve"> </w:t>
      </w:r>
      <w:r w:rsidR="004F5F8B" w:rsidRPr="00613165">
        <w:rPr>
          <w:rFonts w:ascii="Museo Sans 300" w:eastAsia="Arial" w:hAnsi="Museo Sans 300"/>
          <w:sz w:val="20"/>
          <w:szCs w:val="20"/>
          <w:lang w:eastAsia="es-SV"/>
        </w:rPr>
        <w:t>este</w:t>
      </w:r>
      <w:r w:rsidR="006662C8" w:rsidRPr="00613165">
        <w:rPr>
          <w:rFonts w:ascii="Museo Sans 300" w:eastAsia="Arial" w:hAnsi="Museo Sans 300"/>
          <w:sz w:val="20"/>
          <w:szCs w:val="20"/>
          <w:lang w:eastAsia="es-SV"/>
        </w:rPr>
        <w:t xml:space="preserve"> </w:t>
      </w:r>
      <w:r w:rsidR="004F5F8B" w:rsidRPr="00613165">
        <w:rPr>
          <w:rFonts w:ascii="Museo Sans 300" w:eastAsia="Arial" w:hAnsi="Museo Sans 300"/>
          <w:sz w:val="20"/>
          <w:szCs w:val="20"/>
          <w:lang w:eastAsia="es-SV"/>
        </w:rPr>
        <w:t>acuerdo</w:t>
      </w:r>
      <w:r w:rsidR="006662C8" w:rsidRPr="00613165">
        <w:rPr>
          <w:rFonts w:ascii="Museo Sans 300" w:eastAsia="Arial" w:hAnsi="Museo Sans 300"/>
          <w:sz w:val="20"/>
          <w:szCs w:val="20"/>
          <w:lang w:eastAsia="es-SV"/>
        </w:rPr>
        <w:t xml:space="preserve"> </w:t>
      </w:r>
      <w:r w:rsidR="00663865" w:rsidRPr="00613165">
        <w:rPr>
          <w:rFonts w:ascii="Museo Sans 300" w:eastAsia="Arial" w:hAnsi="Museo Sans 300"/>
          <w:sz w:val="20"/>
          <w:szCs w:val="20"/>
          <w:lang w:eastAsia="es-SV"/>
        </w:rPr>
        <w:t>a</w:t>
      </w:r>
      <w:r w:rsidR="001C00EC" w:rsidRPr="00613165">
        <w:rPr>
          <w:rFonts w:ascii="Museo Sans 300" w:eastAsia="Arial" w:hAnsi="Museo Sans 300"/>
          <w:sz w:val="20"/>
          <w:szCs w:val="20"/>
          <w:lang w:eastAsia="es-SV"/>
        </w:rPr>
        <w:t xml:space="preserve"> la</w:t>
      </w:r>
      <w:r w:rsidR="000133A6" w:rsidRPr="00613165">
        <w:rPr>
          <w:rFonts w:ascii="Museo Sans 300" w:eastAsia="Arial" w:hAnsi="Museo Sans 300"/>
          <w:sz w:val="20"/>
          <w:szCs w:val="20"/>
          <w:lang w:eastAsia="es-SV"/>
        </w:rPr>
        <w:t xml:space="preserve"> señor</w:t>
      </w:r>
      <w:r w:rsidR="001C00EC" w:rsidRPr="00613165">
        <w:rPr>
          <w:rFonts w:ascii="Museo Sans 300" w:eastAsia="Arial" w:hAnsi="Museo Sans 300"/>
          <w:sz w:val="20"/>
          <w:szCs w:val="20"/>
          <w:lang w:eastAsia="es-SV"/>
        </w:rPr>
        <w:t>a</w:t>
      </w:r>
      <w:r w:rsidR="006662C8" w:rsidRPr="00613165">
        <w:rPr>
          <w:rFonts w:ascii="Museo Sans 300" w:eastAsia="Arial" w:hAnsi="Museo Sans 300"/>
          <w:sz w:val="20"/>
          <w:szCs w:val="20"/>
          <w:lang w:eastAsia="es-SV"/>
        </w:rPr>
        <w:t xml:space="preserve"> </w:t>
      </w:r>
      <w:r w:rsidR="00487C77">
        <w:rPr>
          <w:rFonts w:ascii="Museo Sans 300" w:eastAsia="Arial" w:hAnsi="Museo Sans 300"/>
          <w:sz w:val="20"/>
          <w:szCs w:val="20"/>
          <w:lang w:eastAsia="es-SV"/>
        </w:rPr>
        <w:t>+++</w:t>
      </w:r>
      <w:r w:rsidR="006662C8" w:rsidRPr="00613165">
        <w:rPr>
          <w:rFonts w:ascii="Museo Sans 300" w:eastAsia="Arial" w:hAnsi="Museo Sans 300"/>
          <w:sz w:val="20"/>
          <w:szCs w:val="20"/>
          <w:lang w:eastAsia="es-SV"/>
        </w:rPr>
        <w:t xml:space="preserve"> </w:t>
      </w:r>
      <w:r w:rsidR="00B91D6D" w:rsidRPr="00613165">
        <w:rPr>
          <w:rFonts w:ascii="Museo Sans 300" w:eastAsia="Arial" w:hAnsi="Museo Sans 300"/>
          <w:sz w:val="20"/>
          <w:szCs w:val="20"/>
          <w:lang w:eastAsia="es-SV"/>
        </w:rPr>
        <w:t>y</w:t>
      </w:r>
      <w:r w:rsidR="006662C8" w:rsidRPr="00613165">
        <w:rPr>
          <w:rFonts w:ascii="Museo Sans 300" w:eastAsia="Arial" w:hAnsi="Museo Sans 300"/>
          <w:sz w:val="20"/>
          <w:szCs w:val="20"/>
          <w:lang w:eastAsia="es-SV"/>
        </w:rPr>
        <w:t xml:space="preserve"> </w:t>
      </w:r>
      <w:r w:rsidR="00B91D6D" w:rsidRPr="00613165">
        <w:rPr>
          <w:rFonts w:ascii="Museo Sans 300" w:eastAsia="Arial" w:hAnsi="Museo Sans 300"/>
          <w:sz w:val="20"/>
          <w:szCs w:val="20"/>
          <w:lang w:eastAsia="es-SV"/>
        </w:rPr>
        <w:t>a</w:t>
      </w:r>
      <w:r w:rsidR="006662C8" w:rsidRPr="00613165">
        <w:rPr>
          <w:rFonts w:ascii="Museo Sans 300" w:eastAsia="Arial" w:hAnsi="Museo Sans 300"/>
          <w:sz w:val="20"/>
          <w:szCs w:val="20"/>
          <w:lang w:eastAsia="es-SV"/>
        </w:rPr>
        <w:t xml:space="preserve"> </w:t>
      </w:r>
      <w:r w:rsidR="00B91D6D" w:rsidRPr="00613165">
        <w:rPr>
          <w:rFonts w:ascii="Museo Sans 300" w:eastAsia="Arial" w:hAnsi="Museo Sans 300"/>
          <w:sz w:val="20"/>
          <w:szCs w:val="20"/>
          <w:lang w:eastAsia="es-SV"/>
        </w:rPr>
        <w:t>la</w:t>
      </w:r>
      <w:r w:rsidR="006662C8" w:rsidRPr="00613165">
        <w:rPr>
          <w:rFonts w:ascii="Museo Sans 300" w:eastAsia="Arial" w:hAnsi="Museo Sans 300"/>
          <w:sz w:val="20"/>
          <w:szCs w:val="20"/>
          <w:lang w:eastAsia="es-SV"/>
        </w:rPr>
        <w:t xml:space="preserve"> </w:t>
      </w:r>
      <w:r w:rsidR="00B91D6D" w:rsidRPr="00613165">
        <w:rPr>
          <w:rFonts w:ascii="Museo Sans 300" w:eastAsia="Arial" w:hAnsi="Museo Sans 300"/>
          <w:sz w:val="20"/>
          <w:szCs w:val="20"/>
          <w:lang w:eastAsia="es-SV"/>
        </w:rPr>
        <w:t>sociedad</w:t>
      </w:r>
      <w:r w:rsidR="006662C8" w:rsidRPr="00613165">
        <w:rPr>
          <w:rFonts w:ascii="Museo Sans 300" w:eastAsia="Arial" w:hAnsi="Museo Sans 300"/>
          <w:sz w:val="20"/>
          <w:szCs w:val="20"/>
          <w:lang w:eastAsia="es-SV"/>
        </w:rPr>
        <w:t xml:space="preserve"> </w:t>
      </w:r>
      <w:r w:rsidR="0014191F" w:rsidRPr="00613165">
        <w:rPr>
          <w:rFonts w:ascii="Museo Sans 300" w:eastAsia="Arial" w:hAnsi="Museo Sans 300"/>
          <w:sz w:val="20"/>
          <w:szCs w:val="20"/>
          <w:lang w:eastAsia="es-SV"/>
        </w:rPr>
        <w:t>EEO</w:t>
      </w:r>
      <w:r w:rsidR="00563274" w:rsidRPr="00613165">
        <w:rPr>
          <w:rFonts w:ascii="Museo Sans 300" w:eastAsia="Arial" w:hAnsi="Museo Sans 300"/>
          <w:sz w:val="20"/>
          <w:szCs w:val="20"/>
          <w:lang w:eastAsia="es-SV"/>
        </w:rPr>
        <w:t>,</w:t>
      </w:r>
      <w:r w:rsidR="006662C8" w:rsidRPr="00613165">
        <w:rPr>
          <w:rFonts w:ascii="Museo Sans 300" w:eastAsia="Arial" w:hAnsi="Museo Sans 300"/>
          <w:sz w:val="20"/>
          <w:szCs w:val="20"/>
          <w:lang w:eastAsia="es-SV"/>
        </w:rPr>
        <w:t xml:space="preserve"> </w:t>
      </w:r>
      <w:r w:rsidR="00563274" w:rsidRPr="00613165">
        <w:rPr>
          <w:rFonts w:ascii="Museo Sans 300" w:eastAsia="Arial" w:hAnsi="Museo Sans 300"/>
          <w:sz w:val="20"/>
          <w:szCs w:val="20"/>
          <w:lang w:eastAsia="es-SV"/>
        </w:rPr>
        <w:t>S.A.</w:t>
      </w:r>
      <w:r w:rsidR="006662C8" w:rsidRPr="00613165">
        <w:rPr>
          <w:rFonts w:ascii="Museo Sans 300" w:eastAsia="Arial" w:hAnsi="Museo Sans 300"/>
          <w:sz w:val="20"/>
          <w:szCs w:val="20"/>
          <w:lang w:eastAsia="es-SV"/>
        </w:rPr>
        <w:t xml:space="preserve"> </w:t>
      </w:r>
      <w:r w:rsidR="00563274" w:rsidRPr="00613165">
        <w:rPr>
          <w:rFonts w:ascii="Museo Sans 300" w:eastAsia="Arial" w:hAnsi="Museo Sans 300"/>
          <w:sz w:val="20"/>
          <w:szCs w:val="20"/>
          <w:lang w:eastAsia="es-SV"/>
        </w:rPr>
        <w:t>de</w:t>
      </w:r>
      <w:r w:rsidR="006662C8" w:rsidRPr="00613165">
        <w:rPr>
          <w:rFonts w:ascii="Museo Sans 300" w:eastAsia="Arial" w:hAnsi="Museo Sans 300"/>
          <w:sz w:val="20"/>
          <w:szCs w:val="20"/>
          <w:lang w:eastAsia="es-SV"/>
        </w:rPr>
        <w:t xml:space="preserve"> </w:t>
      </w:r>
      <w:proofErr w:type="gramStart"/>
      <w:r w:rsidR="00563274" w:rsidRPr="00613165">
        <w:rPr>
          <w:rFonts w:ascii="Museo Sans 300" w:eastAsia="Arial" w:hAnsi="Museo Sans 300"/>
          <w:sz w:val="20"/>
          <w:szCs w:val="20"/>
          <w:lang w:eastAsia="es-SV"/>
        </w:rPr>
        <w:t>C.V.</w:t>
      </w:r>
      <w:r w:rsidR="00613165" w:rsidRPr="00613165">
        <w:rPr>
          <w:rFonts w:ascii="Museo Sans 300" w:hAnsi="Museo Sans 300"/>
          <w:sz w:val="20"/>
          <w:szCs w:val="20"/>
        </w:rPr>
        <w:t xml:space="preserve"> ”””””””””””””””””””””””Rubricada</w:t>
      </w:r>
      <w:proofErr w:type="gramEnd"/>
      <w:r w:rsidR="00613165" w:rsidRPr="00613165">
        <w:rPr>
          <w:rFonts w:ascii="Museo Sans 300" w:hAnsi="Museo Sans 300"/>
          <w:sz w:val="20"/>
          <w:szCs w:val="20"/>
        </w:rPr>
        <w:t xml:space="preserve">””””””””””””””””””””””””””Ilegible”””””””””””””””””””””””””””Superintendente.””””” </w:t>
      </w:r>
    </w:p>
    <w:p w14:paraId="6BD5AB43" w14:textId="77777777" w:rsidR="00613165" w:rsidRPr="00A54682" w:rsidRDefault="00613165" w:rsidP="00613165">
      <w:pPr>
        <w:spacing w:after="0" w:line="240" w:lineRule="auto"/>
        <w:ind w:left="567"/>
        <w:jc w:val="both"/>
        <w:rPr>
          <w:rFonts w:ascii="Museo Sans 300" w:hAnsi="Museo Sans 300"/>
          <w:sz w:val="20"/>
          <w:szCs w:val="20"/>
        </w:rPr>
      </w:pPr>
    </w:p>
    <w:p w14:paraId="7F180A8E" w14:textId="77777777" w:rsidR="00613165" w:rsidRPr="00A54682" w:rsidRDefault="00613165" w:rsidP="00613165">
      <w:pPr>
        <w:spacing w:after="0" w:line="240" w:lineRule="auto"/>
        <w:jc w:val="both"/>
        <w:rPr>
          <w:rFonts w:ascii="Museo Sans 300" w:hAnsi="Museo Sans 300"/>
          <w:sz w:val="20"/>
          <w:szCs w:val="20"/>
        </w:rPr>
      </w:pPr>
    </w:p>
    <w:p w14:paraId="5859F0AE" w14:textId="77777777" w:rsidR="00613165" w:rsidRDefault="00613165" w:rsidP="00613165">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p>
    <w:p w14:paraId="0D73303C" w14:textId="77777777" w:rsidR="00613165" w:rsidRPr="00D45BB9" w:rsidRDefault="00613165" w:rsidP="00613165">
      <w:pPr>
        <w:spacing w:after="0" w:line="240" w:lineRule="auto"/>
        <w:ind w:left="567"/>
        <w:jc w:val="both"/>
        <w:rPr>
          <w:rFonts w:ascii="Museo Sans 300" w:hAnsi="Museo Sans 300"/>
          <w:sz w:val="20"/>
          <w:szCs w:val="20"/>
        </w:rPr>
      </w:pPr>
      <w:r>
        <w:rPr>
          <w:rFonts w:ascii="Museo Sans 300" w:eastAsia="Times New Roman" w:hAnsi="Museo Sans 300"/>
          <w:sz w:val="20"/>
          <w:szCs w:val="20"/>
          <w:lang w:eastAsia="es-ES_tradnl"/>
        </w:rPr>
        <w:t xml:space="preserve">                                                                   </w:t>
      </w:r>
      <w:r w:rsidRPr="00D45BB9">
        <w:rPr>
          <w:rFonts w:ascii="Museo Sans 300" w:eastAsia="Times New Roman" w:hAnsi="Museo Sans 300"/>
          <w:sz w:val="20"/>
          <w:szCs w:val="20"/>
          <w:lang w:eastAsia="es-ES_tradnl"/>
        </w:rPr>
        <w:t xml:space="preserve">Atentamente                                                                                                      </w:t>
      </w:r>
    </w:p>
    <w:p w14:paraId="170E2C4A" w14:textId="77777777" w:rsidR="00613165" w:rsidRPr="00D45BB9" w:rsidRDefault="00613165" w:rsidP="00613165">
      <w:pPr>
        <w:spacing w:after="0" w:line="240" w:lineRule="auto"/>
        <w:jc w:val="both"/>
        <w:rPr>
          <w:rFonts w:ascii="Museo Sans 300" w:eastAsia="Times New Roman" w:hAnsi="Museo Sans 300"/>
          <w:sz w:val="20"/>
          <w:szCs w:val="20"/>
          <w:lang w:eastAsia="es-ES"/>
        </w:rPr>
      </w:pPr>
    </w:p>
    <w:p w14:paraId="15C5D918" w14:textId="77777777" w:rsidR="00613165" w:rsidRDefault="00613165" w:rsidP="00613165">
      <w:pPr>
        <w:spacing w:after="0" w:line="240" w:lineRule="auto"/>
        <w:jc w:val="both"/>
        <w:rPr>
          <w:rFonts w:ascii="Museo Sans 300" w:eastAsia="Times New Roman" w:hAnsi="Museo Sans 300"/>
          <w:sz w:val="20"/>
          <w:szCs w:val="20"/>
          <w:lang w:eastAsia="es-ES"/>
        </w:rPr>
      </w:pPr>
    </w:p>
    <w:p w14:paraId="622628C3" w14:textId="77777777" w:rsidR="00613165" w:rsidRPr="00D45BB9" w:rsidRDefault="00613165" w:rsidP="00613165">
      <w:pPr>
        <w:spacing w:after="0" w:line="240" w:lineRule="auto"/>
        <w:jc w:val="both"/>
        <w:rPr>
          <w:rFonts w:ascii="Museo Sans 300" w:eastAsia="Times New Roman" w:hAnsi="Museo Sans 300"/>
          <w:sz w:val="20"/>
          <w:szCs w:val="20"/>
          <w:lang w:eastAsia="es-ES"/>
        </w:rPr>
      </w:pPr>
    </w:p>
    <w:p w14:paraId="6CF69FC6" w14:textId="77777777" w:rsidR="00613165" w:rsidRPr="00D45BB9" w:rsidRDefault="00613165" w:rsidP="00613165">
      <w:pPr>
        <w:spacing w:after="0" w:line="240" w:lineRule="auto"/>
        <w:jc w:val="both"/>
        <w:rPr>
          <w:rFonts w:ascii="Museo Sans 300" w:eastAsia="Times New Roman" w:hAnsi="Museo Sans 300"/>
          <w:sz w:val="20"/>
          <w:szCs w:val="20"/>
          <w:lang w:eastAsia="es-ES"/>
        </w:rPr>
      </w:pPr>
    </w:p>
    <w:p w14:paraId="4C5C4E17" w14:textId="77777777" w:rsidR="00613165" w:rsidRPr="00D45BB9" w:rsidRDefault="00613165" w:rsidP="00613165">
      <w:pPr>
        <w:spacing w:after="0" w:line="240" w:lineRule="auto"/>
        <w:jc w:val="both"/>
        <w:rPr>
          <w:rFonts w:ascii="Museo Sans 300" w:eastAsia="Times New Roman" w:hAnsi="Museo Sans 300"/>
          <w:sz w:val="20"/>
          <w:szCs w:val="20"/>
          <w:lang w:eastAsia="es-ES"/>
        </w:rPr>
      </w:pPr>
      <w:r w:rsidRPr="00D45BB9">
        <w:rPr>
          <w:rFonts w:ascii="Museo Sans 300" w:eastAsia="Times New Roman" w:hAnsi="Museo Sans 300"/>
          <w:sz w:val="20"/>
          <w:szCs w:val="20"/>
          <w:lang w:eastAsia="es-ES"/>
        </w:rPr>
        <w:t xml:space="preserve">                                                                            Wilfredo A. Hernández </w:t>
      </w:r>
    </w:p>
    <w:p w14:paraId="0C2C9636" w14:textId="77777777" w:rsidR="00613165" w:rsidRPr="00CD6B00" w:rsidRDefault="00613165" w:rsidP="00613165">
      <w:r w:rsidRPr="00D45BB9">
        <w:rPr>
          <w:rFonts w:ascii="Museo Sans 300" w:eastAsia="Times New Roman" w:hAnsi="Museo Sans 300"/>
          <w:sz w:val="20"/>
          <w:szCs w:val="20"/>
          <w:lang w:eastAsia="es-ES"/>
        </w:rPr>
        <w:t xml:space="preserve">                                                                            Jefe Nacional CAU</w:t>
      </w:r>
    </w:p>
    <w:p w14:paraId="258B3E88" w14:textId="77777777" w:rsidR="00613165" w:rsidRPr="00F80A5A" w:rsidRDefault="00613165" w:rsidP="00613165">
      <w:pPr>
        <w:jc w:val="center"/>
        <w:rPr>
          <w:rFonts w:ascii="Museo Sans 300" w:eastAsia="Times New Roman" w:hAnsi="Museo Sans 300" w:cs="Times New Roman"/>
          <w:sz w:val="20"/>
          <w:szCs w:val="20"/>
          <w:lang w:val="es-ES_tradnl" w:eastAsia="es-ES"/>
        </w:rPr>
      </w:pPr>
    </w:p>
    <w:p w14:paraId="343CA117" w14:textId="69EAA1A0" w:rsidR="004961AA" w:rsidRPr="00EF4409" w:rsidRDefault="004961AA" w:rsidP="00613165">
      <w:pPr>
        <w:suppressAutoHyphens w:val="0"/>
        <w:autoSpaceDN/>
        <w:spacing w:after="0" w:line="240" w:lineRule="auto"/>
        <w:ind w:left="360"/>
        <w:jc w:val="both"/>
        <w:textAlignment w:val="auto"/>
        <w:rPr>
          <w:rFonts w:ascii="Museo Sans 300" w:eastAsia="Arial" w:hAnsi="Museo Sans 300"/>
          <w:sz w:val="20"/>
          <w:szCs w:val="20"/>
          <w:lang w:eastAsia="es-SV"/>
        </w:rPr>
      </w:pP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sectPr w:rsidR="00814141"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3B42" w14:textId="77777777" w:rsidR="00C13E1A" w:rsidRDefault="00C13E1A">
      <w:pPr>
        <w:spacing w:after="0" w:line="240" w:lineRule="auto"/>
      </w:pPr>
      <w:r>
        <w:separator/>
      </w:r>
    </w:p>
  </w:endnote>
  <w:endnote w:type="continuationSeparator" w:id="0">
    <w:p w14:paraId="7371A652" w14:textId="77777777" w:rsidR="00C13E1A" w:rsidRDefault="00C13E1A">
      <w:pPr>
        <w:spacing w:after="0" w:line="240" w:lineRule="auto"/>
      </w:pPr>
      <w:r>
        <w:continuationSeparator/>
      </w:r>
    </w:p>
  </w:endnote>
  <w:endnote w:type="continuationNotice" w:id="1">
    <w:p w14:paraId="178F1937" w14:textId="77777777" w:rsidR="00C13E1A" w:rsidRDefault="00C13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60AAF" w14:textId="77777777" w:rsidR="00C13E1A" w:rsidRDefault="00C13E1A">
      <w:pPr>
        <w:spacing w:after="0" w:line="240" w:lineRule="auto"/>
      </w:pPr>
      <w:r>
        <w:rPr>
          <w:color w:val="000000"/>
        </w:rPr>
        <w:separator/>
      </w:r>
    </w:p>
  </w:footnote>
  <w:footnote w:type="continuationSeparator" w:id="0">
    <w:p w14:paraId="1606E2F7" w14:textId="77777777" w:rsidR="00C13E1A" w:rsidRDefault="00C13E1A">
      <w:pPr>
        <w:spacing w:after="0" w:line="240" w:lineRule="auto"/>
      </w:pPr>
      <w:r>
        <w:continuationSeparator/>
      </w:r>
    </w:p>
  </w:footnote>
  <w:footnote w:type="continuationNotice" w:id="1">
    <w:p w14:paraId="5BA6AEE4" w14:textId="77777777" w:rsidR="00C13E1A" w:rsidRDefault="00C13E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2"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6"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0"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3"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4"/>
  </w:num>
  <w:num w:numId="2">
    <w:abstractNumId w:val="19"/>
  </w:num>
  <w:num w:numId="3">
    <w:abstractNumId w:val="23"/>
  </w:num>
  <w:num w:numId="4">
    <w:abstractNumId w:val="18"/>
  </w:num>
  <w:num w:numId="5">
    <w:abstractNumId w:val="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6"/>
  </w:num>
  <w:num w:numId="10">
    <w:abstractNumId w:val="1"/>
  </w:num>
  <w:num w:numId="11">
    <w:abstractNumId w:val="15"/>
  </w:num>
  <w:num w:numId="12">
    <w:abstractNumId w:val="35"/>
  </w:num>
  <w:num w:numId="13">
    <w:abstractNumId w:val="29"/>
  </w:num>
  <w:num w:numId="14">
    <w:abstractNumId w:val="14"/>
  </w:num>
  <w:num w:numId="15">
    <w:abstractNumId w:val="20"/>
  </w:num>
  <w:num w:numId="16">
    <w:abstractNumId w:val="8"/>
  </w:num>
  <w:num w:numId="17">
    <w:abstractNumId w:val="7"/>
  </w:num>
  <w:num w:numId="18">
    <w:abstractNumId w:val="33"/>
  </w:num>
  <w:num w:numId="19">
    <w:abstractNumId w:val="4"/>
  </w:num>
  <w:num w:numId="20">
    <w:abstractNumId w:val="2"/>
  </w:num>
  <w:num w:numId="21">
    <w:abstractNumId w:val="32"/>
  </w:num>
  <w:num w:numId="22">
    <w:abstractNumId w:val="3"/>
  </w:num>
  <w:num w:numId="23">
    <w:abstractNumId w:val="36"/>
  </w:num>
  <w:num w:numId="24">
    <w:abstractNumId w:val="28"/>
  </w:num>
  <w:num w:numId="25">
    <w:abstractNumId w:val="24"/>
  </w:num>
  <w:num w:numId="26">
    <w:abstractNumId w:val="5"/>
  </w:num>
  <w:num w:numId="27">
    <w:abstractNumId w:val="12"/>
  </w:num>
  <w:num w:numId="28">
    <w:abstractNumId w:val="11"/>
  </w:num>
  <w:num w:numId="29">
    <w:abstractNumId w:val="27"/>
  </w:num>
  <w:num w:numId="30">
    <w:abstractNumId w:val="37"/>
  </w:num>
  <w:num w:numId="31">
    <w:abstractNumId w:val="25"/>
  </w:num>
  <w:num w:numId="32">
    <w:abstractNumId w:val="30"/>
  </w:num>
  <w:num w:numId="33">
    <w:abstractNumId w:val="31"/>
  </w:num>
  <w:num w:numId="34">
    <w:abstractNumId w:val="13"/>
  </w:num>
  <w:num w:numId="35">
    <w:abstractNumId w:val="22"/>
  </w:num>
  <w:num w:numId="36">
    <w:abstractNumId w:val="9"/>
  </w:num>
  <w:num w:numId="37">
    <w:abstractNumId w:val="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7420"/>
    <w:rsid w:val="0002115D"/>
    <w:rsid w:val="00021A23"/>
    <w:rsid w:val="00024745"/>
    <w:rsid w:val="00027A13"/>
    <w:rsid w:val="000319D6"/>
    <w:rsid w:val="00031E7D"/>
    <w:rsid w:val="00031ED6"/>
    <w:rsid w:val="00032659"/>
    <w:rsid w:val="00034EA3"/>
    <w:rsid w:val="000354B7"/>
    <w:rsid w:val="00035756"/>
    <w:rsid w:val="00036B6D"/>
    <w:rsid w:val="000424CD"/>
    <w:rsid w:val="00043AE0"/>
    <w:rsid w:val="00045587"/>
    <w:rsid w:val="00046D76"/>
    <w:rsid w:val="0005306D"/>
    <w:rsid w:val="000541EC"/>
    <w:rsid w:val="00060E86"/>
    <w:rsid w:val="0006381A"/>
    <w:rsid w:val="000643A0"/>
    <w:rsid w:val="00064438"/>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4191F"/>
    <w:rsid w:val="00143E5D"/>
    <w:rsid w:val="001445A4"/>
    <w:rsid w:val="00144621"/>
    <w:rsid w:val="00145378"/>
    <w:rsid w:val="0014759E"/>
    <w:rsid w:val="00147AB3"/>
    <w:rsid w:val="001509B7"/>
    <w:rsid w:val="00151984"/>
    <w:rsid w:val="00152858"/>
    <w:rsid w:val="001529D1"/>
    <w:rsid w:val="00152A63"/>
    <w:rsid w:val="00156B2E"/>
    <w:rsid w:val="00160688"/>
    <w:rsid w:val="00160B9D"/>
    <w:rsid w:val="00162687"/>
    <w:rsid w:val="00162873"/>
    <w:rsid w:val="00162E9F"/>
    <w:rsid w:val="001636BD"/>
    <w:rsid w:val="00170129"/>
    <w:rsid w:val="00172DE4"/>
    <w:rsid w:val="00175ECC"/>
    <w:rsid w:val="00180E84"/>
    <w:rsid w:val="001829F8"/>
    <w:rsid w:val="00183CF1"/>
    <w:rsid w:val="001870DC"/>
    <w:rsid w:val="001870F6"/>
    <w:rsid w:val="0018766F"/>
    <w:rsid w:val="0019123B"/>
    <w:rsid w:val="0019194E"/>
    <w:rsid w:val="00196DAC"/>
    <w:rsid w:val="00197FF0"/>
    <w:rsid w:val="001B2309"/>
    <w:rsid w:val="001B3D33"/>
    <w:rsid w:val="001C00EC"/>
    <w:rsid w:val="001C20F9"/>
    <w:rsid w:val="001C5DBB"/>
    <w:rsid w:val="001D180D"/>
    <w:rsid w:val="001D2720"/>
    <w:rsid w:val="001D3320"/>
    <w:rsid w:val="001D349A"/>
    <w:rsid w:val="001D4DA4"/>
    <w:rsid w:val="001D591F"/>
    <w:rsid w:val="001D6C5C"/>
    <w:rsid w:val="001E0394"/>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24309"/>
    <w:rsid w:val="002245F5"/>
    <w:rsid w:val="00226135"/>
    <w:rsid w:val="00230528"/>
    <w:rsid w:val="00232250"/>
    <w:rsid w:val="00236406"/>
    <w:rsid w:val="0024433B"/>
    <w:rsid w:val="002479AF"/>
    <w:rsid w:val="002519A0"/>
    <w:rsid w:val="00256436"/>
    <w:rsid w:val="002570E5"/>
    <w:rsid w:val="00257F27"/>
    <w:rsid w:val="00260583"/>
    <w:rsid w:val="00260DE2"/>
    <w:rsid w:val="002612F8"/>
    <w:rsid w:val="00261DEA"/>
    <w:rsid w:val="00263E33"/>
    <w:rsid w:val="002647B2"/>
    <w:rsid w:val="0026486D"/>
    <w:rsid w:val="002657E4"/>
    <w:rsid w:val="00265B53"/>
    <w:rsid w:val="00266FB7"/>
    <w:rsid w:val="00270E5F"/>
    <w:rsid w:val="002711AB"/>
    <w:rsid w:val="00271632"/>
    <w:rsid w:val="002723FA"/>
    <w:rsid w:val="00276192"/>
    <w:rsid w:val="00276D87"/>
    <w:rsid w:val="00281E00"/>
    <w:rsid w:val="00282394"/>
    <w:rsid w:val="002853C4"/>
    <w:rsid w:val="0028619E"/>
    <w:rsid w:val="00287302"/>
    <w:rsid w:val="002971B8"/>
    <w:rsid w:val="002A04A2"/>
    <w:rsid w:val="002A0AD3"/>
    <w:rsid w:val="002A1512"/>
    <w:rsid w:val="002A6A42"/>
    <w:rsid w:val="002B04DC"/>
    <w:rsid w:val="002B0E14"/>
    <w:rsid w:val="002B1221"/>
    <w:rsid w:val="002B22A2"/>
    <w:rsid w:val="002C037B"/>
    <w:rsid w:val="002C4FCA"/>
    <w:rsid w:val="002C6FC7"/>
    <w:rsid w:val="002C7349"/>
    <w:rsid w:val="002C738A"/>
    <w:rsid w:val="002D1AEE"/>
    <w:rsid w:val="002D4361"/>
    <w:rsid w:val="002D47ED"/>
    <w:rsid w:val="002E033D"/>
    <w:rsid w:val="002E0622"/>
    <w:rsid w:val="002E0F11"/>
    <w:rsid w:val="002E2B1A"/>
    <w:rsid w:val="002E5488"/>
    <w:rsid w:val="002E6556"/>
    <w:rsid w:val="002E6BC8"/>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32BF"/>
    <w:rsid w:val="003447C3"/>
    <w:rsid w:val="003466CE"/>
    <w:rsid w:val="00347CA8"/>
    <w:rsid w:val="003525E4"/>
    <w:rsid w:val="00352A75"/>
    <w:rsid w:val="00355010"/>
    <w:rsid w:val="0036470A"/>
    <w:rsid w:val="003652C5"/>
    <w:rsid w:val="00371AB2"/>
    <w:rsid w:val="00374D00"/>
    <w:rsid w:val="00375BCB"/>
    <w:rsid w:val="003760D1"/>
    <w:rsid w:val="00380743"/>
    <w:rsid w:val="00380C60"/>
    <w:rsid w:val="0038101B"/>
    <w:rsid w:val="00382252"/>
    <w:rsid w:val="003836C4"/>
    <w:rsid w:val="00384D24"/>
    <w:rsid w:val="00384DED"/>
    <w:rsid w:val="00385BBB"/>
    <w:rsid w:val="003862F3"/>
    <w:rsid w:val="003863A2"/>
    <w:rsid w:val="00387CAF"/>
    <w:rsid w:val="00393EB2"/>
    <w:rsid w:val="0039595C"/>
    <w:rsid w:val="003A054D"/>
    <w:rsid w:val="003A0769"/>
    <w:rsid w:val="003B2E7E"/>
    <w:rsid w:val="003B3B5F"/>
    <w:rsid w:val="003B58AF"/>
    <w:rsid w:val="003C03C1"/>
    <w:rsid w:val="003C0C0D"/>
    <w:rsid w:val="003C1074"/>
    <w:rsid w:val="003C10F4"/>
    <w:rsid w:val="003C2E1D"/>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26C4E"/>
    <w:rsid w:val="00431126"/>
    <w:rsid w:val="0043270B"/>
    <w:rsid w:val="0043274E"/>
    <w:rsid w:val="004331A7"/>
    <w:rsid w:val="004336E0"/>
    <w:rsid w:val="00437D56"/>
    <w:rsid w:val="00440445"/>
    <w:rsid w:val="00442D52"/>
    <w:rsid w:val="00445116"/>
    <w:rsid w:val="00447D40"/>
    <w:rsid w:val="004500AE"/>
    <w:rsid w:val="00451C2F"/>
    <w:rsid w:val="00454698"/>
    <w:rsid w:val="00455601"/>
    <w:rsid w:val="004568D2"/>
    <w:rsid w:val="00461627"/>
    <w:rsid w:val="0046231B"/>
    <w:rsid w:val="004630A7"/>
    <w:rsid w:val="00463766"/>
    <w:rsid w:val="004639C3"/>
    <w:rsid w:val="00463D44"/>
    <w:rsid w:val="004711F3"/>
    <w:rsid w:val="00480BE0"/>
    <w:rsid w:val="0048136F"/>
    <w:rsid w:val="0048150C"/>
    <w:rsid w:val="00481E28"/>
    <w:rsid w:val="00482C7D"/>
    <w:rsid w:val="00487C77"/>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839A8"/>
    <w:rsid w:val="00583C70"/>
    <w:rsid w:val="00591C5B"/>
    <w:rsid w:val="00596067"/>
    <w:rsid w:val="00596DC8"/>
    <w:rsid w:val="005A5684"/>
    <w:rsid w:val="005B0AFE"/>
    <w:rsid w:val="005B3225"/>
    <w:rsid w:val="005B507F"/>
    <w:rsid w:val="005B600B"/>
    <w:rsid w:val="005B659E"/>
    <w:rsid w:val="005C17E0"/>
    <w:rsid w:val="005C4602"/>
    <w:rsid w:val="005D040D"/>
    <w:rsid w:val="005D16C6"/>
    <w:rsid w:val="005D42B3"/>
    <w:rsid w:val="005D69B9"/>
    <w:rsid w:val="005E0A49"/>
    <w:rsid w:val="005E2670"/>
    <w:rsid w:val="005E45BC"/>
    <w:rsid w:val="005E5C23"/>
    <w:rsid w:val="005E742A"/>
    <w:rsid w:val="005F1A00"/>
    <w:rsid w:val="006013F8"/>
    <w:rsid w:val="00602489"/>
    <w:rsid w:val="006046EB"/>
    <w:rsid w:val="00604815"/>
    <w:rsid w:val="00605F36"/>
    <w:rsid w:val="00613165"/>
    <w:rsid w:val="00613FD5"/>
    <w:rsid w:val="006151CA"/>
    <w:rsid w:val="0062128B"/>
    <w:rsid w:val="00621543"/>
    <w:rsid w:val="00622CB1"/>
    <w:rsid w:val="006243BA"/>
    <w:rsid w:val="00625308"/>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252B"/>
    <w:rsid w:val="006B6EE5"/>
    <w:rsid w:val="006C2EA3"/>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73B4"/>
    <w:rsid w:val="00727E30"/>
    <w:rsid w:val="00734243"/>
    <w:rsid w:val="007351AF"/>
    <w:rsid w:val="007448A0"/>
    <w:rsid w:val="00744CCF"/>
    <w:rsid w:val="007468E9"/>
    <w:rsid w:val="00750BF3"/>
    <w:rsid w:val="00751341"/>
    <w:rsid w:val="007643C9"/>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E12"/>
    <w:rsid w:val="007C0C95"/>
    <w:rsid w:val="007C2EC0"/>
    <w:rsid w:val="007C3AD1"/>
    <w:rsid w:val="007C50C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5122"/>
    <w:rsid w:val="007E7879"/>
    <w:rsid w:val="007F0738"/>
    <w:rsid w:val="007F5A72"/>
    <w:rsid w:val="0080197C"/>
    <w:rsid w:val="00801F1F"/>
    <w:rsid w:val="008068F6"/>
    <w:rsid w:val="00807C85"/>
    <w:rsid w:val="00811306"/>
    <w:rsid w:val="00811FE0"/>
    <w:rsid w:val="00814141"/>
    <w:rsid w:val="00815F28"/>
    <w:rsid w:val="00816E5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5635"/>
    <w:rsid w:val="0085753A"/>
    <w:rsid w:val="00857E9E"/>
    <w:rsid w:val="008635C8"/>
    <w:rsid w:val="008649E4"/>
    <w:rsid w:val="00864ECC"/>
    <w:rsid w:val="00864EDF"/>
    <w:rsid w:val="00871CB9"/>
    <w:rsid w:val="00871CEB"/>
    <w:rsid w:val="00872187"/>
    <w:rsid w:val="00873A9B"/>
    <w:rsid w:val="0087524D"/>
    <w:rsid w:val="008815D9"/>
    <w:rsid w:val="008833CD"/>
    <w:rsid w:val="00891719"/>
    <w:rsid w:val="00892CE4"/>
    <w:rsid w:val="00893B8A"/>
    <w:rsid w:val="00894350"/>
    <w:rsid w:val="00894918"/>
    <w:rsid w:val="00894A09"/>
    <w:rsid w:val="00897B33"/>
    <w:rsid w:val="008A3361"/>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E5"/>
    <w:rsid w:val="009230A2"/>
    <w:rsid w:val="00925BE6"/>
    <w:rsid w:val="0092644D"/>
    <w:rsid w:val="00926B55"/>
    <w:rsid w:val="009303DA"/>
    <w:rsid w:val="00933E90"/>
    <w:rsid w:val="00936398"/>
    <w:rsid w:val="00936F38"/>
    <w:rsid w:val="00942273"/>
    <w:rsid w:val="00942A15"/>
    <w:rsid w:val="009440AD"/>
    <w:rsid w:val="00944F5C"/>
    <w:rsid w:val="00945D4E"/>
    <w:rsid w:val="00950367"/>
    <w:rsid w:val="00952449"/>
    <w:rsid w:val="00961557"/>
    <w:rsid w:val="00962C49"/>
    <w:rsid w:val="00962DE9"/>
    <w:rsid w:val="00962E24"/>
    <w:rsid w:val="00963750"/>
    <w:rsid w:val="00964305"/>
    <w:rsid w:val="00964724"/>
    <w:rsid w:val="00965BE9"/>
    <w:rsid w:val="0096773F"/>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EB4"/>
    <w:rsid w:val="00A36EC9"/>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CB"/>
    <w:rsid w:val="00AE4900"/>
    <w:rsid w:val="00AE4DC2"/>
    <w:rsid w:val="00AF1748"/>
    <w:rsid w:val="00AF4A38"/>
    <w:rsid w:val="00AF540B"/>
    <w:rsid w:val="00AF5EB6"/>
    <w:rsid w:val="00AF6E64"/>
    <w:rsid w:val="00B03458"/>
    <w:rsid w:val="00B034DD"/>
    <w:rsid w:val="00B07BA7"/>
    <w:rsid w:val="00B11CC9"/>
    <w:rsid w:val="00B15170"/>
    <w:rsid w:val="00B163C6"/>
    <w:rsid w:val="00B16BF0"/>
    <w:rsid w:val="00B17D15"/>
    <w:rsid w:val="00B17E30"/>
    <w:rsid w:val="00B20B35"/>
    <w:rsid w:val="00B234D8"/>
    <w:rsid w:val="00B24907"/>
    <w:rsid w:val="00B25F82"/>
    <w:rsid w:val="00B26D3C"/>
    <w:rsid w:val="00B3298A"/>
    <w:rsid w:val="00B33EB6"/>
    <w:rsid w:val="00B351ED"/>
    <w:rsid w:val="00B35711"/>
    <w:rsid w:val="00B36ED1"/>
    <w:rsid w:val="00B403AD"/>
    <w:rsid w:val="00B44D0A"/>
    <w:rsid w:val="00B5248B"/>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489"/>
    <w:rsid w:val="00BA26DC"/>
    <w:rsid w:val="00BA2D8D"/>
    <w:rsid w:val="00BA3842"/>
    <w:rsid w:val="00BA4FC7"/>
    <w:rsid w:val="00BA504D"/>
    <w:rsid w:val="00BA6A15"/>
    <w:rsid w:val="00BA7C2B"/>
    <w:rsid w:val="00BB0C03"/>
    <w:rsid w:val="00BB24EF"/>
    <w:rsid w:val="00BB25C6"/>
    <w:rsid w:val="00BC2A64"/>
    <w:rsid w:val="00BC3FA5"/>
    <w:rsid w:val="00BC4BED"/>
    <w:rsid w:val="00BC563B"/>
    <w:rsid w:val="00BD1CF2"/>
    <w:rsid w:val="00BD38EB"/>
    <w:rsid w:val="00BD4587"/>
    <w:rsid w:val="00BE0A15"/>
    <w:rsid w:val="00BE130F"/>
    <w:rsid w:val="00BE3772"/>
    <w:rsid w:val="00BE7719"/>
    <w:rsid w:val="00BE7FBB"/>
    <w:rsid w:val="00BF008C"/>
    <w:rsid w:val="00BF06A6"/>
    <w:rsid w:val="00BF0886"/>
    <w:rsid w:val="00BF20CC"/>
    <w:rsid w:val="00BF65BF"/>
    <w:rsid w:val="00C0192F"/>
    <w:rsid w:val="00C100B0"/>
    <w:rsid w:val="00C11290"/>
    <w:rsid w:val="00C13E1A"/>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397C"/>
    <w:rsid w:val="00C611AF"/>
    <w:rsid w:val="00C62F3E"/>
    <w:rsid w:val="00C64258"/>
    <w:rsid w:val="00C662B3"/>
    <w:rsid w:val="00C73F22"/>
    <w:rsid w:val="00C7720C"/>
    <w:rsid w:val="00C81E16"/>
    <w:rsid w:val="00C837C0"/>
    <w:rsid w:val="00C85EEA"/>
    <w:rsid w:val="00C87006"/>
    <w:rsid w:val="00C90B18"/>
    <w:rsid w:val="00C9350E"/>
    <w:rsid w:val="00C9409E"/>
    <w:rsid w:val="00CA3CAB"/>
    <w:rsid w:val="00CB1034"/>
    <w:rsid w:val="00CB2309"/>
    <w:rsid w:val="00CB3D23"/>
    <w:rsid w:val="00CB5E39"/>
    <w:rsid w:val="00CC07F8"/>
    <w:rsid w:val="00CC0F56"/>
    <w:rsid w:val="00CC3DFE"/>
    <w:rsid w:val="00CC404B"/>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4BF3"/>
    <w:rsid w:val="00D255E2"/>
    <w:rsid w:val="00D2750A"/>
    <w:rsid w:val="00D27E01"/>
    <w:rsid w:val="00D30248"/>
    <w:rsid w:val="00D30421"/>
    <w:rsid w:val="00D34890"/>
    <w:rsid w:val="00D348E0"/>
    <w:rsid w:val="00D36499"/>
    <w:rsid w:val="00D4496B"/>
    <w:rsid w:val="00D53699"/>
    <w:rsid w:val="00D74551"/>
    <w:rsid w:val="00D77F9D"/>
    <w:rsid w:val="00D811F9"/>
    <w:rsid w:val="00D818ED"/>
    <w:rsid w:val="00D82A48"/>
    <w:rsid w:val="00D853F1"/>
    <w:rsid w:val="00D866AA"/>
    <w:rsid w:val="00D86840"/>
    <w:rsid w:val="00D93D25"/>
    <w:rsid w:val="00D94956"/>
    <w:rsid w:val="00D96B00"/>
    <w:rsid w:val="00D96E71"/>
    <w:rsid w:val="00D97F81"/>
    <w:rsid w:val="00DA0629"/>
    <w:rsid w:val="00DA0B20"/>
    <w:rsid w:val="00DA2C97"/>
    <w:rsid w:val="00DA3A23"/>
    <w:rsid w:val="00DA489A"/>
    <w:rsid w:val="00DA6B05"/>
    <w:rsid w:val="00DB0538"/>
    <w:rsid w:val="00DB229A"/>
    <w:rsid w:val="00DB37E8"/>
    <w:rsid w:val="00DB4822"/>
    <w:rsid w:val="00DB4F93"/>
    <w:rsid w:val="00DB6A63"/>
    <w:rsid w:val="00DB73F5"/>
    <w:rsid w:val="00DC109E"/>
    <w:rsid w:val="00DC1882"/>
    <w:rsid w:val="00DC1E6B"/>
    <w:rsid w:val="00DC3332"/>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1A2"/>
    <w:rsid w:val="00E7279D"/>
    <w:rsid w:val="00E7597B"/>
    <w:rsid w:val="00E81BF9"/>
    <w:rsid w:val="00E8275D"/>
    <w:rsid w:val="00E84042"/>
    <w:rsid w:val="00E844C1"/>
    <w:rsid w:val="00E84772"/>
    <w:rsid w:val="00E8785B"/>
    <w:rsid w:val="00E91E7B"/>
    <w:rsid w:val="00E92B48"/>
    <w:rsid w:val="00E92D3D"/>
    <w:rsid w:val="00E933D3"/>
    <w:rsid w:val="00E942F4"/>
    <w:rsid w:val="00EA20D7"/>
    <w:rsid w:val="00EA2B9C"/>
    <w:rsid w:val="00EA31C3"/>
    <w:rsid w:val="00EA4CA9"/>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FF0"/>
    <w:rsid w:val="00F17024"/>
    <w:rsid w:val="00F2082E"/>
    <w:rsid w:val="00F23FCA"/>
    <w:rsid w:val="00F252CB"/>
    <w:rsid w:val="00F25F7A"/>
    <w:rsid w:val="00F26D94"/>
    <w:rsid w:val="00F309EC"/>
    <w:rsid w:val="00F335AF"/>
    <w:rsid w:val="00F34028"/>
    <w:rsid w:val="00F40964"/>
    <w:rsid w:val="00F42DA7"/>
    <w:rsid w:val="00F43145"/>
    <w:rsid w:val="00F437AD"/>
    <w:rsid w:val="00F45ADD"/>
    <w:rsid w:val="00F46AC4"/>
    <w:rsid w:val="00F51E0D"/>
    <w:rsid w:val="00F523DF"/>
    <w:rsid w:val="00F525A1"/>
    <w:rsid w:val="00F52E0B"/>
    <w:rsid w:val="00F53E36"/>
    <w:rsid w:val="00F5416E"/>
    <w:rsid w:val="00F55FB3"/>
    <w:rsid w:val="00F56376"/>
    <w:rsid w:val="00F61C1E"/>
    <w:rsid w:val="00F624A3"/>
    <w:rsid w:val="00F65BEE"/>
    <w:rsid w:val="00F701D7"/>
    <w:rsid w:val="00F71C70"/>
    <w:rsid w:val="00F75B4A"/>
    <w:rsid w:val="00F765EA"/>
    <w:rsid w:val="00F76C3A"/>
    <w:rsid w:val="00F772E4"/>
    <w:rsid w:val="00F77EB5"/>
    <w:rsid w:val="00F84D19"/>
    <w:rsid w:val="00F872C9"/>
    <w:rsid w:val="00F9480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25-11-2021. Expediente electrónico 48050</Observaciones>
    <JefaLegal xmlns="93a27197-5ea5-4ef4-9c25-de38a9c385a4">Aprobado</JefaLegal>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1289D-F1BE-49F4-806D-56DFCCEBD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A599FB40-44E1-45B6-A265-3E5413CE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107</TotalTime>
  <Pages>7</Pages>
  <Words>2887</Words>
  <Characters>15879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27</cp:revision>
  <cp:lastPrinted>2021-09-20T23:49:00Z</cp:lastPrinted>
  <dcterms:created xsi:type="dcterms:W3CDTF">2021-11-25T18:14:00Z</dcterms:created>
  <dcterms:modified xsi:type="dcterms:W3CDTF">2022-02-08T15:10:00Z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