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646D7" w14:textId="77777777" w:rsidR="00541F3D" w:rsidRDefault="00541F3D" w:rsidP="00F35AAC">
      <w:pPr>
        <w:spacing w:after="0" w:line="240" w:lineRule="atLeast"/>
        <w:jc w:val="both"/>
        <w:rPr>
          <w:rFonts w:ascii="Museo Sans 900" w:hAnsi="Museo Sans 900"/>
          <w:b/>
          <w:bCs/>
          <w:sz w:val="20"/>
          <w:szCs w:val="20"/>
          <w:lang w:eastAsia="es-ES"/>
        </w:rPr>
      </w:pPr>
    </w:p>
    <w:p w14:paraId="7209AE2B" w14:textId="4BFCA83B" w:rsidR="00F35AAC" w:rsidRPr="00937F60" w:rsidRDefault="00F35AAC" w:rsidP="00F35AAC">
      <w:pPr>
        <w:spacing w:after="0" w:line="240" w:lineRule="atLeast"/>
        <w:jc w:val="both"/>
        <w:rPr>
          <w:rFonts w:ascii="Museo Sans 300" w:hAnsi="Museo Sans 300"/>
          <w:sz w:val="20"/>
          <w:szCs w:val="20"/>
          <w:lang w:eastAsia="es-ES"/>
        </w:rPr>
      </w:pPr>
      <w:r w:rsidRPr="5599B723">
        <w:rPr>
          <w:rFonts w:ascii="Museo Sans 900" w:hAnsi="Museo Sans 900"/>
          <w:b/>
          <w:bCs/>
          <w:sz w:val="20"/>
          <w:szCs w:val="20"/>
          <w:lang w:eastAsia="es-ES"/>
        </w:rPr>
        <w:t>ACUERDO N.° E-</w:t>
      </w:r>
      <w:r w:rsidR="00AB0F37">
        <w:rPr>
          <w:rFonts w:ascii="Museo Sans 900" w:hAnsi="Museo Sans 900"/>
          <w:b/>
          <w:bCs/>
          <w:sz w:val="20"/>
          <w:szCs w:val="20"/>
          <w:lang w:eastAsia="es-ES"/>
        </w:rPr>
        <w:t>1292</w:t>
      </w:r>
      <w:r w:rsidR="00A334F2" w:rsidRPr="5599B723">
        <w:rPr>
          <w:rFonts w:ascii="Museo Sans 900" w:hAnsi="Museo Sans 900"/>
          <w:b/>
          <w:bCs/>
          <w:sz w:val="20"/>
          <w:szCs w:val="20"/>
          <w:lang w:eastAsia="es-ES"/>
        </w:rPr>
        <w:t>-2021</w:t>
      </w:r>
      <w:r w:rsidRPr="5599B723">
        <w:rPr>
          <w:rFonts w:ascii="Museo Sans 900" w:hAnsi="Museo Sans 900"/>
          <w:b/>
          <w:bCs/>
          <w:sz w:val="20"/>
          <w:szCs w:val="20"/>
          <w:lang w:eastAsia="es-ES"/>
        </w:rPr>
        <w:t xml:space="preserve">-CAU. </w:t>
      </w:r>
      <w:r w:rsidR="00FC750F" w:rsidRPr="5599B723">
        <w:rPr>
          <w:rFonts w:ascii="Museo Sans 300" w:hAnsi="Museo Sans 300"/>
          <w:sz w:val="20"/>
          <w:szCs w:val="20"/>
          <w:lang w:eastAsia="es-ES"/>
        </w:rPr>
        <w:t>SUPERINTENDENCIA</w:t>
      </w:r>
      <w:r w:rsidRPr="5599B723">
        <w:rPr>
          <w:rFonts w:ascii="Museo Sans 300" w:hAnsi="Museo Sans 300"/>
          <w:sz w:val="20"/>
          <w:szCs w:val="20"/>
          <w:lang w:eastAsia="es-ES"/>
        </w:rPr>
        <w:t xml:space="preserve"> GENERAL DE ELECTRICIDAD Y TELECOMUNICACIONES. San Salvador, a las </w:t>
      </w:r>
      <w:r w:rsidR="00AB0F37">
        <w:rPr>
          <w:rFonts w:ascii="Museo Sans 300" w:hAnsi="Museo Sans 300"/>
          <w:sz w:val="20"/>
          <w:szCs w:val="20"/>
          <w:lang w:eastAsia="es-ES"/>
        </w:rPr>
        <w:t>diez</w:t>
      </w:r>
      <w:r w:rsidR="00AB0F37" w:rsidRPr="5599B723">
        <w:rPr>
          <w:rFonts w:ascii="Museo Sans 300" w:hAnsi="Museo Sans 300"/>
          <w:sz w:val="20"/>
          <w:szCs w:val="20"/>
          <w:lang w:eastAsia="es-ES"/>
        </w:rPr>
        <w:t xml:space="preserve"> </w:t>
      </w:r>
      <w:r w:rsidRPr="5599B723">
        <w:rPr>
          <w:rFonts w:ascii="Museo Sans 300" w:hAnsi="Museo Sans 300"/>
          <w:sz w:val="20"/>
          <w:szCs w:val="20"/>
          <w:lang w:eastAsia="es-ES"/>
        </w:rPr>
        <w:t xml:space="preserve">horas con </w:t>
      </w:r>
      <w:r w:rsidR="00AB0F37">
        <w:rPr>
          <w:rFonts w:ascii="Museo Sans 300" w:hAnsi="Museo Sans 300"/>
          <w:sz w:val="20"/>
          <w:szCs w:val="20"/>
          <w:lang w:eastAsia="es-ES"/>
        </w:rPr>
        <w:t>treinta</w:t>
      </w:r>
      <w:r w:rsidR="00AB0F37" w:rsidRPr="5599B723">
        <w:rPr>
          <w:rFonts w:ascii="Museo Sans 300" w:hAnsi="Museo Sans 300"/>
          <w:sz w:val="20"/>
          <w:szCs w:val="20"/>
          <w:lang w:eastAsia="es-ES"/>
        </w:rPr>
        <w:t xml:space="preserve"> </w:t>
      </w:r>
      <w:r w:rsidRPr="5599B723">
        <w:rPr>
          <w:rFonts w:ascii="Museo Sans 300" w:hAnsi="Museo Sans 300"/>
          <w:sz w:val="20"/>
          <w:szCs w:val="20"/>
          <w:lang w:eastAsia="es-ES"/>
        </w:rPr>
        <w:t>minutos del día</w:t>
      </w:r>
      <w:r w:rsidR="0025106D" w:rsidRPr="5599B723">
        <w:rPr>
          <w:rFonts w:ascii="Museo Sans 300" w:hAnsi="Museo Sans 300"/>
          <w:sz w:val="20"/>
          <w:szCs w:val="20"/>
          <w:lang w:eastAsia="es-ES"/>
        </w:rPr>
        <w:t xml:space="preserve"> </w:t>
      </w:r>
      <w:r w:rsidR="00AB0F37">
        <w:rPr>
          <w:rFonts w:ascii="Museo Sans 300" w:hAnsi="Museo Sans 300"/>
          <w:sz w:val="20"/>
          <w:szCs w:val="20"/>
          <w:lang w:eastAsia="es-ES"/>
        </w:rPr>
        <w:t>seis</w:t>
      </w:r>
      <w:r w:rsidR="00AB0F37" w:rsidRPr="5599B723">
        <w:rPr>
          <w:rFonts w:ascii="Museo Sans 300" w:hAnsi="Museo Sans 300"/>
          <w:sz w:val="20"/>
          <w:szCs w:val="20"/>
          <w:lang w:eastAsia="es-ES"/>
        </w:rPr>
        <w:t xml:space="preserve"> </w:t>
      </w:r>
      <w:r w:rsidRPr="5599B723">
        <w:rPr>
          <w:rFonts w:ascii="Museo Sans 300" w:hAnsi="Museo Sans 300"/>
          <w:sz w:val="20"/>
          <w:szCs w:val="20"/>
          <w:lang w:eastAsia="es-ES"/>
        </w:rPr>
        <w:t>de</w:t>
      </w:r>
      <w:r w:rsidR="0025106D" w:rsidRPr="5599B723">
        <w:rPr>
          <w:rFonts w:ascii="Museo Sans 300" w:hAnsi="Museo Sans 300"/>
          <w:sz w:val="20"/>
          <w:szCs w:val="20"/>
          <w:lang w:eastAsia="es-ES"/>
        </w:rPr>
        <w:t xml:space="preserve"> </w:t>
      </w:r>
      <w:r w:rsidR="00AB0F37">
        <w:rPr>
          <w:rFonts w:ascii="Museo Sans 300" w:hAnsi="Museo Sans 300"/>
          <w:sz w:val="20"/>
          <w:szCs w:val="20"/>
          <w:lang w:eastAsia="es-ES"/>
        </w:rPr>
        <w:t>diciembre</w:t>
      </w:r>
      <w:r w:rsidR="00AB0F37" w:rsidRPr="5599B723">
        <w:rPr>
          <w:rFonts w:ascii="Museo Sans 300" w:hAnsi="Museo Sans 300"/>
          <w:sz w:val="20"/>
          <w:szCs w:val="20"/>
          <w:lang w:eastAsia="es-ES"/>
        </w:rPr>
        <w:t xml:space="preserve"> </w:t>
      </w:r>
      <w:r w:rsidRPr="5599B723">
        <w:rPr>
          <w:rFonts w:ascii="Museo Sans 300" w:hAnsi="Museo Sans 300"/>
          <w:sz w:val="20"/>
          <w:szCs w:val="20"/>
          <w:lang w:eastAsia="es-ES"/>
        </w:rPr>
        <w:t>del año dos mil veint</w:t>
      </w:r>
      <w:r w:rsidR="00A334F2" w:rsidRPr="5599B723">
        <w:rPr>
          <w:rFonts w:ascii="Museo Sans 300" w:hAnsi="Museo Sans 300"/>
          <w:sz w:val="20"/>
          <w:szCs w:val="20"/>
          <w:lang w:eastAsia="es-ES"/>
        </w:rPr>
        <w:t>iuno</w:t>
      </w:r>
      <w:r w:rsidRPr="5599B723">
        <w:rPr>
          <w:rFonts w:ascii="Museo Sans 300" w:hAnsi="Museo Sans 300"/>
          <w:sz w:val="20"/>
          <w:szCs w:val="20"/>
          <w:lang w:eastAsia="es-ES"/>
        </w:rPr>
        <w:t>.</w:t>
      </w:r>
    </w:p>
    <w:p w14:paraId="0A37501D" w14:textId="77777777" w:rsidR="00F35AAC" w:rsidRPr="00937F60" w:rsidRDefault="00F35AAC" w:rsidP="00F35AAC">
      <w:pPr>
        <w:spacing w:after="0" w:line="240" w:lineRule="atLeast"/>
        <w:jc w:val="both"/>
        <w:rPr>
          <w:rFonts w:ascii="Museo Sans 300" w:hAnsi="Museo Sans 300"/>
          <w:sz w:val="20"/>
          <w:szCs w:val="20"/>
          <w:lang w:eastAsia="es-ES"/>
        </w:rPr>
      </w:pPr>
    </w:p>
    <w:p w14:paraId="28404922" w14:textId="24A12FB8"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300" w:hAnsi="Museo Sans 300"/>
          <w:sz w:val="20"/>
          <w:szCs w:val="20"/>
          <w:lang w:eastAsia="es-ES"/>
        </w:rPr>
        <w:t xml:space="preserve">Esta </w:t>
      </w:r>
      <w:r w:rsidR="00FC750F">
        <w:rPr>
          <w:rFonts w:ascii="Museo Sans 300" w:hAnsi="Museo Sans 300"/>
          <w:sz w:val="20"/>
          <w:szCs w:val="20"/>
          <w:lang w:eastAsia="es-ES"/>
        </w:rPr>
        <w:t>Superintendencia</w:t>
      </w:r>
      <w:r w:rsidRPr="00937F60">
        <w:rPr>
          <w:rFonts w:ascii="Museo Sans 300" w:hAnsi="Museo Sans 300"/>
          <w:sz w:val="20"/>
          <w:szCs w:val="20"/>
          <w:lang w:eastAsia="es-ES"/>
        </w:rPr>
        <w:t xml:space="preserve"> CONSIDERANDO QUE:</w:t>
      </w:r>
    </w:p>
    <w:p w14:paraId="5DAB6C7B" w14:textId="34128A1C" w:rsidR="00F35AAC" w:rsidRPr="00937F60" w:rsidRDefault="00F35AAC" w:rsidP="00F35AAC">
      <w:pPr>
        <w:spacing w:after="0" w:line="240" w:lineRule="atLeast"/>
        <w:jc w:val="both"/>
        <w:rPr>
          <w:rFonts w:ascii="Museo Sans 300" w:hAnsi="Museo Sans 300"/>
          <w:sz w:val="20"/>
          <w:szCs w:val="20"/>
          <w:lang w:eastAsia="es-ES"/>
        </w:rPr>
      </w:pPr>
    </w:p>
    <w:p w14:paraId="40D3D01D" w14:textId="3A247A20" w:rsidR="00F35AAC" w:rsidRDefault="00E71B20" w:rsidP="008924A5">
      <w:pPr>
        <w:pStyle w:val="Prrafodelista"/>
        <w:numPr>
          <w:ilvl w:val="0"/>
          <w:numId w:val="6"/>
        </w:numPr>
        <w:spacing w:after="200" w:line="0" w:lineRule="atLeast"/>
        <w:ind w:left="426" w:hanging="426"/>
        <w:contextualSpacing/>
        <w:jc w:val="both"/>
        <w:rPr>
          <w:rFonts w:ascii="Museo Sans 300" w:eastAsia="Arial" w:hAnsi="Museo Sans 300"/>
          <w:sz w:val="20"/>
          <w:szCs w:val="20"/>
          <w:lang w:val="es-SV"/>
        </w:rPr>
      </w:pPr>
      <w:r w:rsidRPr="29603258">
        <w:rPr>
          <w:rFonts w:ascii="Museo Sans 300" w:eastAsia="Arial" w:hAnsi="Museo Sans 300"/>
          <w:sz w:val="20"/>
          <w:szCs w:val="20"/>
          <w:lang w:val="es-SV"/>
        </w:rPr>
        <w:t xml:space="preserve">El día </w:t>
      </w:r>
      <w:r w:rsidR="00AA05F5">
        <w:rPr>
          <w:rFonts w:ascii="Museo Sans 300" w:eastAsia="Arial" w:hAnsi="Museo Sans 300"/>
          <w:sz w:val="20"/>
          <w:szCs w:val="20"/>
          <w:lang w:val="es-SV"/>
        </w:rPr>
        <w:t>veintidós de abril</w:t>
      </w:r>
      <w:r w:rsidR="00AC2FAA">
        <w:rPr>
          <w:rFonts w:ascii="Museo Sans 300" w:eastAsia="Arial" w:hAnsi="Museo Sans 300"/>
          <w:sz w:val="20"/>
          <w:szCs w:val="20"/>
          <w:lang w:val="es-SV"/>
        </w:rPr>
        <w:t xml:space="preserve"> de</w:t>
      </w:r>
      <w:r w:rsidR="00250EFE">
        <w:rPr>
          <w:rFonts w:ascii="Museo Sans 300" w:eastAsia="Arial" w:hAnsi="Museo Sans 300"/>
          <w:sz w:val="20"/>
          <w:szCs w:val="20"/>
          <w:lang w:val="es-SV"/>
        </w:rPr>
        <w:t>l presente año</w:t>
      </w:r>
      <w:r w:rsidRPr="29603258">
        <w:rPr>
          <w:rFonts w:ascii="Museo Sans 300" w:eastAsia="Arial" w:hAnsi="Museo Sans 300"/>
          <w:sz w:val="20"/>
          <w:szCs w:val="20"/>
          <w:lang w:val="es-SV"/>
        </w:rPr>
        <w:t xml:space="preserve">, </w:t>
      </w:r>
      <w:r w:rsidR="00250EFE">
        <w:rPr>
          <w:rFonts w:ascii="Museo Sans 300" w:eastAsia="Arial" w:hAnsi="Museo Sans 300"/>
          <w:sz w:val="20"/>
          <w:szCs w:val="20"/>
          <w:lang w:val="es-SV"/>
        </w:rPr>
        <w:t xml:space="preserve">la señora </w:t>
      </w:r>
      <w:r w:rsidR="00E32EC1">
        <w:rPr>
          <w:rFonts w:ascii="Museo Sans 300" w:eastAsia="Arial" w:hAnsi="Museo Sans 300"/>
          <w:sz w:val="20"/>
          <w:szCs w:val="20"/>
          <w:lang w:val="es-SV"/>
        </w:rPr>
        <w:t>XXX</w:t>
      </w:r>
      <w:r w:rsidR="00F35AAC" w:rsidRPr="29603258">
        <w:rPr>
          <w:rFonts w:ascii="Museo Sans 300" w:eastAsia="Arial" w:hAnsi="Museo Sans 300"/>
          <w:sz w:val="20"/>
          <w:szCs w:val="20"/>
          <w:lang w:val="es-SV"/>
        </w:rPr>
        <w:t xml:space="preserve"> interpuso un reclamo en contra de la sociedad </w:t>
      </w:r>
      <w:r w:rsidR="00AA05F5">
        <w:rPr>
          <w:rFonts w:ascii="Museo Sans 300" w:eastAsia="Arial" w:hAnsi="Museo Sans 300"/>
          <w:sz w:val="20"/>
          <w:szCs w:val="20"/>
          <w:lang w:val="es-SV"/>
        </w:rPr>
        <w:t>EEO</w:t>
      </w:r>
      <w:r w:rsidR="00250EFE">
        <w:rPr>
          <w:rFonts w:ascii="Museo Sans 300" w:eastAsia="Arial" w:hAnsi="Museo Sans 300"/>
          <w:sz w:val="20"/>
          <w:szCs w:val="20"/>
          <w:lang w:val="es-SV"/>
        </w:rPr>
        <w:t>, S.A. de C.V.</w:t>
      </w:r>
      <w:r w:rsidR="00F35AAC" w:rsidRPr="29603258">
        <w:rPr>
          <w:rFonts w:ascii="Museo Sans 300" w:eastAsia="Arial" w:hAnsi="Museo Sans 300"/>
          <w:sz w:val="20"/>
          <w:szCs w:val="20"/>
          <w:lang w:val="es-SV"/>
        </w:rPr>
        <w:t xml:space="preserve">, debido al cobro de la cantidad de </w:t>
      </w:r>
      <w:r w:rsidR="00F43B7C">
        <w:rPr>
          <w:rFonts w:ascii="Museo Sans 300" w:eastAsia="Arial" w:hAnsi="Museo Sans 300"/>
          <w:sz w:val="20"/>
          <w:szCs w:val="20"/>
          <w:lang w:val="es-SV"/>
        </w:rPr>
        <w:t>MIL DOSCIENTOS OCHENTA Y SEIS 23/100 DÓLARES DE LOS ESTADOS UNIDOS DE AMÉRICA (USD 1,286.23)</w:t>
      </w:r>
      <w:r w:rsidR="00CA645A" w:rsidRPr="29603258">
        <w:rPr>
          <w:rFonts w:ascii="Museo Sans 300" w:eastAsia="Arial" w:hAnsi="Museo Sans 300"/>
          <w:sz w:val="20"/>
          <w:szCs w:val="20"/>
          <w:lang w:val="es-SV"/>
        </w:rPr>
        <w:t xml:space="preserve"> IVA incluido, </w:t>
      </w:r>
      <w:r w:rsidR="00AA05F5" w:rsidRPr="00AA05F5">
        <w:rPr>
          <w:rFonts w:ascii="Museo Sans 300" w:eastAsia="Arial" w:hAnsi="Museo Sans 300"/>
          <w:sz w:val="20"/>
          <w:szCs w:val="20"/>
          <w:lang w:val="es-SV"/>
        </w:rPr>
        <w:t xml:space="preserve">por la presunta existencia de una condición irregular que afectó el correcto registro del consumo de energía eléctrica en el suministro identificado con el NIC </w:t>
      </w:r>
      <w:r w:rsidR="00E32EC1">
        <w:rPr>
          <w:rFonts w:ascii="Museo Sans 300" w:eastAsia="Arial" w:hAnsi="Museo Sans 300"/>
          <w:sz w:val="20"/>
          <w:szCs w:val="20"/>
          <w:lang w:val="es-SV"/>
        </w:rPr>
        <w:t>XXX</w:t>
      </w:r>
      <w:r w:rsidR="00CA645A" w:rsidRPr="29603258">
        <w:rPr>
          <w:rFonts w:ascii="Museo Sans 300" w:eastAsia="Arial" w:hAnsi="Museo Sans 300"/>
          <w:sz w:val="20"/>
          <w:szCs w:val="20"/>
          <w:lang w:val="es-SV"/>
        </w:rPr>
        <w:t>.</w:t>
      </w:r>
      <w:r w:rsidR="00F35AAC" w:rsidRPr="29603258">
        <w:rPr>
          <w:rFonts w:ascii="Museo Sans 300" w:eastAsia="Arial" w:hAnsi="Museo Sans 300"/>
          <w:sz w:val="20"/>
          <w:szCs w:val="20"/>
          <w:lang w:val="es-SV"/>
        </w:rPr>
        <w:t xml:space="preserve"> </w:t>
      </w:r>
    </w:p>
    <w:p w14:paraId="5D5B2994" w14:textId="77777777" w:rsidR="00DA6A93" w:rsidRDefault="00DA6A93" w:rsidP="00DA6A93">
      <w:pPr>
        <w:pStyle w:val="Prrafodelista"/>
        <w:spacing w:after="200" w:line="0" w:lineRule="atLeast"/>
        <w:ind w:left="426"/>
        <w:contextualSpacing/>
        <w:jc w:val="both"/>
        <w:rPr>
          <w:rFonts w:ascii="Museo Sans 300" w:eastAsia="Arial" w:hAnsi="Museo Sans 300"/>
          <w:sz w:val="20"/>
          <w:szCs w:val="20"/>
          <w:lang w:val="es-SV"/>
        </w:rPr>
      </w:pPr>
    </w:p>
    <w:p w14:paraId="396AAB0B" w14:textId="5F235EB4" w:rsidR="00DA6A93" w:rsidRPr="00937F60" w:rsidRDefault="00AA7F4D" w:rsidP="002E3AB9">
      <w:pPr>
        <w:pStyle w:val="Prrafodelista"/>
        <w:spacing w:after="200" w:line="0" w:lineRule="atLeast"/>
        <w:ind w:left="426"/>
        <w:contextualSpacing/>
        <w:jc w:val="both"/>
        <w:rPr>
          <w:rFonts w:ascii="Museo Sans 300" w:eastAsia="Arial" w:hAnsi="Museo Sans 300"/>
          <w:sz w:val="20"/>
          <w:szCs w:val="20"/>
          <w:lang w:val="es-SV"/>
        </w:rPr>
      </w:pPr>
      <w:r>
        <w:rPr>
          <w:rFonts w:ascii="Museo Sans 300" w:eastAsia="Arial" w:hAnsi="Museo Sans 300"/>
          <w:sz w:val="20"/>
          <w:szCs w:val="20"/>
          <w:lang w:val="es-SV"/>
        </w:rPr>
        <w:t>E</w:t>
      </w:r>
      <w:r w:rsidR="00C4115D">
        <w:rPr>
          <w:rFonts w:ascii="Museo Sans 300" w:eastAsia="Arial" w:hAnsi="Museo Sans 300"/>
          <w:sz w:val="20"/>
          <w:szCs w:val="20"/>
          <w:lang w:val="es-SV"/>
        </w:rPr>
        <w:t>l</w:t>
      </w:r>
      <w:r>
        <w:rPr>
          <w:rFonts w:ascii="Museo Sans 300" w:eastAsia="Arial" w:hAnsi="Museo Sans 300"/>
          <w:sz w:val="20"/>
          <w:szCs w:val="20"/>
          <w:lang w:val="es-SV"/>
        </w:rPr>
        <w:t xml:space="preserve"> </w:t>
      </w:r>
      <w:r w:rsidR="00C4115D">
        <w:rPr>
          <w:rFonts w:ascii="Museo Sans 300" w:eastAsia="Arial" w:hAnsi="Museo Sans 300"/>
          <w:sz w:val="20"/>
          <w:szCs w:val="20"/>
          <w:lang w:val="es-SV"/>
        </w:rPr>
        <w:t xml:space="preserve">señor </w:t>
      </w:r>
      <w:r w:rsidR="00E32EC1">
        <w:rPr>
          <w:rFonts w:ascii="Museo Sans 300" w:eastAsia="Arial" w:hAnsi="Museo Sans 300"/>
          <w:sz w:val="20"/>
          <w:szCs w:val="20"/>
          <w:lang w:val="es-SV"/>
        </w:rPr>
        <w:t>XXX</w:t>
      </w:r>
      <w:r w:rsidR="004042AA">
        <w:rPr>
          <w:rFonts w:ascii="Museo Sans 300" w:eastAsia="Arial" w:hAnsi="Museo Sans 300"/>
          <w:sz w:val="20"/>
          <w:szCs w:val="20"/>
          <w:lang w:val="es-SV"/>
        </w:rPr>
        <w:t xml:space="preserve"> en su calidad de titular de dicho suministro autorizó a la señora de Benítez para interponer el reclamo.</w:t>
      </w:r>
    </w:p>
    <w:p w14:paraId="22B7DADA" w14:textId="77777777" w:rsidR="00F35AAC" w:rsidRPr="00937F60" w:rsidRDefault="00F35AAC" w:rsidP="00F35AAC">
      <w:pPr>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Dicho reclamo se tramitó conforme a las etapas procedimentales que se detallan a continuación:</w:t>
      </w:r>
    </w:p>
    <w:p w14:paraId="5F35D756" w14:textId="77777777" w:rsidR="00B879BD" w:rsidRPr="00937F60" w:rsidRDefault="00B879BD" w:rsidP="00F35AAC">
      <w:pPr>
        <w:spacing w:after="0" w:line="240" w:lineRule="auto"/>
        <w:ind w:left="426"/>
        <w:jc w:val="both"/>
        <w:rPr>
          <w:rFonts w:ascii="Museo Sans 300" w:hAnsi="Museo Sans 300"/>
          <w:sz w:val="20"/>
          <w:szCs w:val="20"/>
          <w:lang w:eastAsia="es-ES"/>
        </w:rPr>
      </w:pPr>
    </w:p>
    <w:p w14:paraId="23DCF9A0" w14:textId="77777777" w:rsidR="00F35AAC" w:rsidRPr="00937F60" w:rsidRDefault="00F35AAC" w:rsidP="008924A5">
      <w:pPr>
        <w:numPr>
          <w:ilvl w:val="0"/>
          <w:numId w:val="1"/>
        </w:numPr>
        <w:spacing w:after="0" w:line="240" w:lineRule="auto"/>
        <w:jc w:val="center"/>
        <w:rPr>
          <w:rFonts w:ascii="Museo Sans 500" w:hAnsi="Museo Sans 500"/>
          <w:b/>
          <w:sz w:val="20"/>
          <w:szCs w:val="20"/>
          <w:u w:val="single"/>
          <w:lang w:eastAsia="es-ES"/>
        </w:rPr>
      </w:pPr>
      <w:r w:rsidRPr="00937F60">
        <w:rPr>
          <w:rFonts w:ascii="Museo Sans 500" w:hAnsi="Museo Sans 500"/>
          <w:b/>
          <w:sz w:val="20"/>
          <w:szCs w:val="20"/>
          <w:u w:val="single"/>
          <w:lang w:eastAsia="es-ES"/>
        </w:rPr>
        <w:t>TRAMITACIÓN DEL PROCEDIMIENTO</w:t>
      </w:r>
    </w:p>
    <w:p w14:paraId="017013FC" w14:textId="77777777" w:rsidR="00F35AAC" w:rsidRPr="00937F60" w:rsidRDefault="00F35AAC" w:rsidP="008924A5">
      <w:pPr>
        <w:numPr>
          <w:ilvl w:val="0"/>
          <w:numId w:val="4"/>
        </w:numPr>
        <w:spacing w:after="0" w:line="240" w:lineRule="auto"/>
        <w:ind w:left="851" w:hanging="425"/>
        <w:rPr>
          <w:rFonts w:ascii="Museo Sans 500" w:hAnsi="Museo Sans 500"/>
          <w:b/>
          <w:sz w:val="20"/>
          <w:szCs w:val="20"/>
          <w:lang w:eastAsia="es-ES"/>
        </w:rPr>
      </w:pPr>
      <w:r w:rsidRPr="00937F60">
        <w:rPr>
          <w:rFonts w:ascii="Museo Sans 500" w:hAnsi="Museo Sans 500"/>
          <w:b/>
          <w:sz w:val="20"/>
          <w:szCs w:val="20"/>
          <w:lang w:eastAsia="es-ES"/>
        </w:rPr>
        <w:t xml:space="preserve">Audiencia </w:t>
      </w:r>
    </w:p>
    <w:p w14:paraId="5A39BBE3" w14:textId="77777777" w:rsidR="00F35AAC" w:rsidRPr="00937F60" w:rsidRDefault="00F35AAC" w:rsidP="00F35AAC">
      <w:pPr>
        <w:spacing w:after="0" w:line="240" w:lineRule="auto"/>
        <w:ind w:left="360"/>
        <w:jc w:val="both"/>
        <w:rPr>
          <w:rFonts w:ascii="Museo Sans 300" w:hAnsi="Museo Sans 300"/>
          <w:sz w:val="20"/>
          <w:szCs w:val="20"/>
          <w:lang w:eastAsia="es-ES"/>
        </w:rPr>
      </w:pPr>
    </w:p>
    <w:p w14:paraId="1F0A7C5E" w14:textId="341E2051" w:rsidR="00AA05F5" w:rsidRPr="00263E33" w:rsidRDefault="00AA05F5" w:rsidP="00AA05F5">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 N.° E-0</w:t>
      </w:r>
      <w:r w:rsidR="002743FE">
        <w:rPr>
          <w:rFonts w:ascii="Museo Sans 300" w:hAnsi="Museo Sans 300"/>
          <w:sz w:val="20"/>
          <w:szCs w:val="20"/>
          <w:lang w:val="es-SV"/>
        </w:rPr>
        <w:t>382</w:t>
      </w:r>
      <w:r>
        <w:rPr>
          <w:rFonts w:ascii="Museo Sans 300" w:hAnsi="Museo Sans 300"/>
          <w:sz w:val="20"/>
          <w:szCs w:val="20"/>
          <w:lang w:val="es-SV"/>
        </w:rPr>
        <w:t>-2021</w:t>
      </w:r>
      <w:r w:rsidRPr="00263E33">
        <w:rPr>
          <w:rFonts w:ascii="Museo Sans 300" w:hAnsi="Museo Sans 300"/>
          <w:sz w:val="20"/>
          <w:szCs w:val="20"/>
          <w:lang w:val="es-SV"/>
        </w:rPr>
        <w:t>-CAU</w:t>
      </w:r>
      <w:r>
        <w:rPr>
          <w:rFonts w:ascii="Museo Sans 300" w:hAnsi="Museo Sans 300"/>
          <w:sz w:val="20"/>
          <w:szCs w:val="20"/>
          <w:lang w:val="es-SV"/>
        </w:rPr>
        <w:t xml:space="preserve">, </w:t>
      </w:r>
      <w:r w:rsidRPr="00263E33">
        <w:rPr>
          <w:rFonts w:ascii="Museo Sans 300" w:hAnsi="Museo Sans 300"/>
          <w:sz w:val="20"/>
          <w:szCs w:val="20"/>
          <w:lang w:val="es-SV"/>
        </w:rPr>
        <w:t>de</w:t>
      </w:r>
      <w:r>
        <w:rPr>
          <w:rFonts w:ascii="Museo Sans 300" w:hAnsi="Museo Sans 300"/>
          <w:sz w:val="20"/>
          <w:szCs w:val="20"/>
          <w:lang w:val="es-SV"/>
        </w:rPr>
        <w:t xml:space="preserve"> </w:t>
      </w:r>
      <w:r w:rsidRPr="00263E33">
        <w:rPr>
          <w:rFonts w:ascii="Museo Sans 300" w:hAnsi="Museo Sans 300"/>
          <w:sz w:val="20"/>
          <w:szCs w:val="20"/>
          <w:lang w:val="es-SV"/>
        </w:rPr>
        <w:t>fecha</w:t>
      </w:r>
      <w:r>
        <w:rPr>
          <w:rFonts w:ascii="Museo Sans 300" w:hAnsi="Museo Sans 300"/>
          <w:sz w:val="20"/>
          <w:szCs w:val="20"/>
          <w:lang w:val="es-SV"/>
        </w:rPr>
        <w:t xml:space="preserve"> </w:t>
      </w:r>
      <w:r w:rsidR="002743FE">
        <w:rPr>
          <w:rFonts w:ascii="Museo Sans 300" w:hAnsi="Museo Sans 300"/>
          <w:sz w:val="20"/>
          <w:szCs w:val="20"/>
          <w:lang w:val="es-SV"/>
        </w:rPr>
        <w:t>veintiocho de abril</w:t>
      </w:r>
      <w:r>
        <w:rPr>
          <w:rFonts w:ascii="Museo Sans 300" w:hAnsi="Museo Sans 300"/>
          <w:sz w:val="20"/>
          <w:szCs w:val="20"/>
          <w:lang w:val="es-SV"/>
        </w:rPr>
        <w:t xml:space="preserve"> del presente año</w:t>
      </w:r>
      <w:r w:rsidRPr="00263E33">
        <w:rPr>
          <w:rFonts w:ascii="Museo Sans 300" w:hAnsi="Museo Sans 300"/>
          <w:sz w:val="20"/>
          <w:szCs w:val="20"/>
          <w:lang w:val="es-SV"/>
        </w:rPr>
        <w:t>,</w:t>
      </w:r>
      <w:r>
        <w:rPr>
          <w:rFonts w:ascii="Museo Sans 300" w:hAnsi="Museo Sans 300"/>
          <w:sz w:val="20"/>
          <w:szCs w:val="20"/>
          <w:lang w:val="es-SV"/>
        </w:rPr>
        <w:t xml:space="preserve"> </w:t>
      </w:r>
      <w:r w:rsidRPr="00263E33">
        <w:rPr>
          <w:rFonts w:ascii="Museo Sans 300" w:hAnsi="Museo Sans 300"/>
          <w:sz w:val="20"/>
          <w:szCs w:val="20"/>
          <w:lang w:val="es-SV"/>
        </w:rPr>
        <w:t>se</w:t>
      </w:r>
      <w:r>
        <w:rPr>
          <w:rFonts w:ascii="Museo Sans 300" w:hAnsi="Museo Sans 300"/>
          <w:sz w:val="20"/>
          <w:szCs w:val="20"/>
          <w:lang w:val="es-SV"/>
        </w:rPr>
        <w:t xml:space="preserve"> </w:t>
      </w:r>
      <w:r w:rsidRPr="00263E33">
        <w:rPr>
          <w:rFonts w:ascii="Museo Sans 300" w:hAnsi="Museo Sans 300"/>
          <w:sz w:val="20"/>
          <w:szCs w:val="20"/>
          <w:lang w:val="es-SV"/>
        </w:rPr>
        <w:t>requirió</w:t>
      </w:r>
      <w:r>
        <w:rPr>
          <w:rFonts w:ascii="Museo Sans 300" w:hAnsi="Museo Sans 300"/>
          <w:sz w:val="20"/>
          <w:szCs w:val="20"/>
          <w:lang w:val="es-SV"/>
        </w:rPr>
        <w:t xml:space="preserve"> </w:t>
      </w:r>
      <w:r w:rsidRPr="00263E33">
        <w:rPr>
          <w:rFonts w:ascii="Museo Sans 300" w:hAnsi="Museo Sans 300"/>
          <w:sz w:val="20"/>
          <w:szCs w:val="20"/>
          <w:lang w:val="es-SV"/>
        </w:rPr>
        <w:t>a</w:t>
      </w:r>
      <w:r>
        <w:rPr>
          <w:rFonts w:ascii="Museo Sans 300" w:hAnsi="Museo Sans 300"/>
          <w:sz w:val="20"/>
          <w:szCs w:val="20"/>
          <w:lang w:val="es-SV"/>
        </w:rPr>
        <w:t xml:space="preserve"> </w:t>
      </w:r>
      <w:r w:rsidRPr="00263E33">
        <w:rPr>
          <w:rFonts w:ascii="Museo Sans 300" w:hAnsi="Museo Sans 300"/>
          <w:sz w:val="20"/>
          <w:szCs w:val="20"/>
          <w:lang w:val="es-SV"/>
        </w:rPr>
        <w:t>la</w:t>
      </w:r>
      <w:r>
        <w:rPr>
          <w:rFonts w:ascii="Museo Sans 300" w:hAnsi="Museo Sans 300"/>
          <w:sz w:val="20"/>
          <w:szCs w:val="20"/>
          <w:lang w:val="es-SV"/>
        </w:rPr>
        <w:t xml:space="preserve"> </w:t>
      </w:r>
      <w:r w:rsidRPr="00263E33">
        <w:rPr>
          <w:rFonts w:ascii="Museo Sans 300" w:hAnsi="Museo Sans 300"/>
          <w:sz w:val="20"/>
          <w:szCs w:val="20"/>
          <w:lang w:val="es-SV"/>
        </w:rPr>
        <w:t>sociedad</w:t>
      </w:r>
      <w:r>
        <w:rPr>
          <w:rFonts w:ascii="Museo Sans 300" w:hAnsi="Museo Sans 300"/>
          <w:sz w:val="20"/>
          <w:szCs w:val="20"/>
          <w:lang w:val="es-SV"/>
        </w:rPr>
        <w:t xml:space="preserve"> EEO, S.A. de C.V. </w:t>
      </w:r>
      <w:r w:rsidRPr="00263E33">
        <w:rPr>
          <w:rFonts w:ascii="Museo Sans 300" w:hAnsi="Museo Sans 300"/>
          <w:sz w:val="20"/>
          <w:szCs w:val="20"/>
          <w:lang w:val="es-SV"/>
        </w:rPr>
        <w:t>que</w:t>
      </w:r>
      <w:r>
        <w:rPr>
          <w:rFonts w:ascii="Museo Sans 300" w:hAnsi="Museo Sans 300"/>
          <w:sz w:val="20"/>
          <w:szCs w:val="20"/>
          <w:lang w:val="es-SV"/>
        </w:rPr>
        <w:t xml:space="preserve">, en el plazo de diez días hábiles contados a partir del día siguiente a la notificación de dicho acuerdo, </w:t>
      </w:r>
      <w:r w:rsidRPr="00263E33">
        <w:rPr>
          <w:rFonts w:ascii="Museo Sans 300" w:hAnsi="Museo Sans 300"/>
          <w:sz w:val="20"/>
          <w:szCs w:val="20"/>
          <w:lang w:val="es-SV"/>
        </w:rPr>
        <w:t>presentara</w:t>
      </w:r>
      <w:r>
        <w:rPr>
          <w:rFonts w:ascii="Museo Sans 300" w:hAnsi="Museo Sans 300"/>
          <w:sz w:val="20"/>
          <w:szCs w:val="20"/>
          <w:lang w:val="es-SV"/>
        </w:rPr>
        <w:t xml:space="preserve"> </w:t>
      </w:r>
      <w:r w:rsidRPr="00263E33">
        <w:rPr>
          <w:rFonts w:ascii="Museo Sans 300" w:hAnsi="Museo Sans 300"/>
          <w:sz w:val="20"/>
          <w:szCs w:val="20"/>
          <w:lang w:val="es-SV"/>
        </w:rPr>
        <w:t>por</w:t>
      </w:r>
      <w:r>
        <w:rPr>
          <w:rFonts w:ascii="Museo Sans 300" w:hAnsi="Museo Sans 300"/>
          <w:sz w:val="20"/>
          <w:szCs w:val="20"/>
          <w:lang w:val="es-SV"/>
        </w:rPr>
        <w:t xml:space="preserve"> </w:t>
      </w:r>
      <w:r w:rsidRPr="00263E33">
        <w:rPr>
          <w:rFonts w:ascii="Museo Sans 300" w:hAnsi="Museo Sans 300"/>
          <w:sz w:val="20"/>
          <w:szCs w:val="20"/>
          <w:lang w:val="es-SV"/>
        </w:rPr>
        <w:t>escrito</w:t>
      </w:r>
      <w:r>
        <w:rPr>
          <w:rFonts w:ascii="Museo Sans 300" w:hAnsi="Museo Sans 300"/>
          <w:sz w:val="20"/>
          <w:szCs w:val="20"/>
          <w:lang w:val="es-SV"/>
        </w:rPr>
        <w:t xml:space="preserve"> </w:t>
      </w:r>
      <w:r w:rsidRPr="00263E33">
        <w:rPr>
          <w:rFonts w:ascii="Museo Sans 300" w:hAnsi="Museo Sans 300"/>
          <w:sz w:val="20"/>
          <w:szCs w:val="20"/>
          <w:lang w:val="es-SV"/>
        </w:rPr>
        <w:t>los</w:t>
      </w:r>
      <w:r>
        <w:rPr>
          <w:rFonts w:ascii="Museo Sans 300" w:hAnsi="Museo Sans 300"/>
          <w:sz w:val="20"/>
          <w:szCs w:val="20"/>
          <w:lang w:val="es-SV"/>
        </w:rPr>
        <w:t xml:space="preserve"> </w:t>
      </w:r>
      <w:r w:rsidRPr="00263E33">
        <w:rPr>
          <w:rFonts w:ascii="Museo Sans 300" w:hAnsi="Museo Sans 300"/>
          <w:sz w:val="20"/>
          <w:szCs w:val="20"/>
          <w:lang w:val="es-SV"/>
        </w:rPr>
        <w:t>argumentos</w:t>
      </w:r>
      <w:r>
        <w:rPr>
          <w:rFonts w:ascii="Museo Sans 300" w:hAnsi="Museo Sans 300"/>
          <w:sz w:val="20"/>
          <w:szCs w:val="20"/>
          <w:lang w:val="es-SV"/>
        </w:rPr>
        <w:t xml:space="preserve"> </w:t>
      </w:r>
      <w:r w:rsidRPr="00263E33">
        <w:rPr>
          <w:rFonts w:ascii="Museo Sans 300" w:hAnsi="Museo Sans 300"/>
          <w:sz w:val="20"/>
          <w:szCs w:val="20"/>
          <w:lang w:val="es-SV"/>
        </w:rPr>
        <w:t>y</w:t>
      </w:r>
      <w:r>
        <w:rPr>
          <w:rFonts w:ascii="Museo Sans 300" w:hAnsi="Museo Sans 300"/>
          <w:sz w:val="20"/>
          <w:szCs w:val="20"/>
          <w:lang w:val="es-SV"/>
        </w:rPr>
        <w:t xml:space="preserve"> </w:t>
      </w:r>
      <w:r w:rsidRPr="00263E33">
        <w:rPr>
          <w:rFonts w:ascii="Museo Sans 300" w:hAnsi="Museo Sans 300"/>
          <w:sz w:val="20"/>
          <w:szCs w:val="20"/>
          <w:lang w:val="es-SV"/>
        </w:rPr>
        <w:t>posiciones</w:t>
      </w:r>
      <w:r>
        <w:rPr>
          <w:rFonts w:ascii="Museo Sans 300" w:hAnsi="Museo Sans 300"/>
          <w:sz w:val="20"/>
          <w:szCs w:val="20"/>
          <w:lang w:val="es-SV"/>
        </w:rPr>
        <w:t xml:space="preserve"> </w:t>
      </w:r>
      <w:r w:rsidRPr="00263E33">
        <w:rPr>
          <w:rFonts w:ascii="Museo Sans 300" w:hAnsi="Museo Sans 300"/>
          <w:sz w:val="20"/>
          <w:szCs w:val="20"/>
          <w:lang w:val="es-SV"/>
        </w:rPr>
        <w:t>relacionados</w:t>
      </w:r>
      <w:r>
        <w:rPr>
          <w:rFonts w:ascii="Museo Sans 300" w:hAnsi="Museo Sans 300"/>
          <w:sz w:val="20"/>
          <w:szCs w:val="20"/>
          <w:lang w:val="es-SV"/>
        </w:rPr>
        <w:t xml:space="preserve"> </w:t>
      </w:r>
      <w:r w:rsidRPr="00263E33">
        <w:rPr>
          <w:rFonts w:ascii="Museo Sans 300" w:hAnsi="Museo Sans 300"/>
          <w:sz w:val="20"/>
          <w:szCs w:val="20"/>
          <w:lang w:val="es-SV"/>
        </w:rPr>
        <w:t>al</w:t>
      </w:r>
      <w:r>
        <w:rPr>
          <w:rFonts w:ascii="Museo Sans 300" w:hAnsi="Museo Sans 300"/>
          <w:sz w:val="20"/>
          <w:szCs w:val="20"/>
          <w:lang w:val="es-SV"/>
        </w:rPr>
        <w:t xml:space="preserve"> </w:t>
      </w:r>
      <w:r w:rsidRPr="00263E33">
        <w:rPr>
          <w:rFonts w:ascii="Museo Sans 300" w:hAnsi="Museo Sans 300"/>
          <w:sz w:val="20"/>
          <w:szCs w:val="20"/>
          <w:lang w:val="es-SV"/>
        </w:rPr>
        <w:t>reclamo.</w:t>
      </w:r>
      <w:r>
        <w:rPr>
          <w:rFonts w:ascii="Museo Sans 300" w:hAnsi="Museo Sans 300"/>
          <w:sz w:val="20"/>
          <w:szCs w:val="20"/>
          <w:lang w:val="es-SV"/>
        </w:rPr>
        <w:t xml:space="preserve"> </w:t>
      </w:r>
    </w:p>
    <w:p w14:paraId="7051F158" w14:textId="77777777" w:rsidR="00AA05F5" w:rsidRPr="00263E33" w:rsidRDefault="00AA05F5" w:rsidP="00AA05F5">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12A4BCF3" w14:textId="77777777" w:rsidR="00AA05F5" w:rsidRPr="00263E33" w:rsidRDefault="00AA05F5" w:rsidP="00AA05F5">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Pr>
          <w:rFonts w:ascii="Museo Sans 300" w:hAnsi="Museo Sans 300"/>
          <w:sz w:val="20"/>
          <w:szCs w:val="20"/>
          <w:lang w:val="es-SV"/>
        </w:rPr>
        <w:t xml:space="preserve"> </w:t>
      </w:r>
      <w:r w:rsidRPr="00263E33">
        <w:rPr>
          <w:rFonts w:ascii="Museo Sans 300" w:hAnsi="Museo Sans 300"/>
          <w:sz w:val="20"/>
          <w:szCs w:val="20"/>
          <w:lang w:val="es-SV"/>
        </w:rPr>
        <w:t>el</w:t>
      </w:r>
      <w:r>
        <w:rPr>
          <w:rFonts w:ascii="Museo Sans 300" w:hAnsi="Museo Sans 300"/>
          <w:sz w:val="20"/>
          <w:szCs w:val="20"/>
          <w:lang w:val="es-SV"/>
        </w:rPr>
        <w:t xml:space="preserve"> </w:t>
      </w:r>
      <w:r w:rsidRPr="00263E33">
        <w:rPr>
          <w:rFonts w:ascii="Museo Sans 300" w:hAnsi="Museo Sans 300"/>
          <w:sz w:val="20"/>
          <w:szCs w:val="20"/>
          <w:lang w:val="es-SV"/>
        </w:rPr>
        <w:t>mismo</w:t>
      </w:r>
      <w:r>
        <w:rPr>
          <w:rFonts w:ascii="Museo Sans 300" w:hAnsi="Museo Sans 300"/>
          <w:sz w:val="20"/>
          <w:szCs w:val="20"/>
          <w:lang w:val="es-SV"/>
        </w:rPr>
        <w:t xml:space="preserve"> </w:t>
      </w:r>
      <w:r w:rsidRPr="00263E33">
        <w:rPr>
          <w:rFonts w:ascii="Museo Sans 300" w:hAnsi="Museo Sans 300"/>
          <w:sz w:val="20"/>
          <w:szCs w:val="20"/>
          <w:lang w:val="es-SV"/>
        </w:rPr>
        <w:t>proveído,</w:t>
      </w:r>
      <w:r>
        <w:rPr>
          <w:rFonts w:ascii="Museo Sans 300" w:hAnsi="Museo Sans 300"/>
          <w:sz w:val="20"/>
          <w:szCs w:val="20"/>
          <w:lang w:val="es-SV"/>
        </w:rPr>
        <w:t xml:space="preserve"> </w:t>
      </w:r>
      <w:r w:rsidRPr="00263E33">
        <w:rPr>
          <w:rFonts w:ascii="Museo Sans 300" w:hAnsi="Museo Sans 300"/>
          <w:sz w:val="20"/>
          <w:szCs w:val="20"/>
          <w:lang w:val="es-SV"/>
        </w:rPr>
        <w:t>se</w:t>
      </w:r>
      <w:r>
        <w:rPr>
          <w:rFonts w:ascii="Museo Sans 300" w:hAnsi="Museo Sans 300"/>
          <w:sz w:val="20"/>
          <w:szCs w:val="20"/>
          <w:lang w:val="es-SV"/>
        </w:rPr>
        <w:t xml:space="preserve"> </w:t>
      </w:r>
      <w:r w:rsidRPr="00263E33">
        <w:rPr>
          <w:rFonts w:ascii="Museo Sans 300" w:hAnsi="Museo Sans 300"/>
          <w:sz w:val="20"/>
          <w:szCs w:val="20"/>
          <w:lang w:val="es-SV"/>
        </w:rPr>
        <w:t>comisionó</w:t>
      </w:r>
      <w:r>
        <w:rPr>
          <w:rFonts w:ascii="Museo Sans 300" w:hAnsi="Museo Sans 300"/>
          <w:sz w:val="20"/>
          <w:szCs w:val="20"/>
          <w:lang w:val="es-SV"/>
        </w:rPr>
        <w:t xml:space="preserve"> </w:t>
      </w:r>
      <w:r w:rsidRPr="00263E33">
        <w:rPr>
          <w:rFonts w:ascii="Museo Sans 300" w:hAnsi="Museo Sans 300"/>
          <w:sz w:val="20"/>
          <w:szCs w:val="20"/>
          <w:lang w:val="es-SV"/>
        </w:rPr>
        <w:t>al</w:t>
      </w:r>
      <w:r>
        <w:rPr>
          <w:rFonts w:ascii="Museo Sans 300" w:hAnsi="Museo Sans 300"/>
          <w:sz w:val="20"/>
          <w:szCs w:val="20"/>
          <w:lang w:val="es-SV"/>
        </w:rPr>
        <w:t xml:space="preserve"> </w:t>
      </w:r>
      <w:r w:rsidRPr="00263E33">
        <w:rPr>
          <w:rFonts w:ascii="Museo Sans 300" w:hAnsi="Museo Sans 300"/>
          <w:sz w:val="20"/>
          <w:szCs w:val="20"/>
          <w:lang w:val="es-SV"/>
        </w:rPr>
        <w:t>Centro</w:t>
      </w:r>
      <w:r>
        <w:rPr>
          <w:rFonts w:ascii="Museo Sans 300" w:hAnsi="Museo Sans 300"/>
          <w:sz w:val="20"/>
          <w:szCs w:val="20"/>
          <w:lang w:val="es-SV"/>
        </w:rPr>
        <w:t xml:space="preserve"> </w:t>
      </w:r>
      <w:r w:rsidRPr="00263E33">
        <w:rPr>
          <w:rFonts w:ascii="Museo Sans 300" w:hAnsi="Museo Sans 300"/>
          <w:sz w:val="20"/>
          <w:szCs w:val="20"/>
          <w:lang w:val="es-SV"/>
        </w:rPr>
        <w:t>de</w:t>
      </w:r>
      <w:r>
        <w:rPr>
          <w:rFonts w:ascii="Museo Sans 300" w:hAnsi="Museo Sans 300"/>
          <w:sz w:val="20"/>
          <w:szCs w:val="20"/>
          <w:lang w:val="es-SV"/>
        </w:rPr>
        <w:t xml:space="preserve"> </w:t>
      </w:r>
      <w:r w:rsidRPr="00263E33">
        <w:rPr>
          <w:rFonts w:ascii="Museo Sans 300" w:hAnsi="Museo Sans 300"/>
          <w:sz w:val="20"/>
          <w:szCs w:val="20"/>
          <w:lang w:val="es-SV"/>
        </w:rPr>
        <w:t>Ate</w:t>
      </w:r>
      <w:r>
        <w:rPr>
          <w:rFonts w:ascii="Museo Sans 300" w:hAnsi="Museo Sans 300"/>
          <w:sz w:val="20"/>
          <w:szCs w:val="20"/>
          <w:lang w:val="es-SV"/>
        </w:rPr>
        <w:t>nción al Usuario (CAU) de esta S</w:t>
      </w:r>
      <w:r w:rsidRPr="00263E33">
        <w:rPr>
          <w:rFonts w:ascii="Museo Sans 300" w:hAnsi="Museo Sans 300"/>
          <w:sz w:val="20"/>
          <w:szCs w:val="20"/>
          <w:lang w:val="es-SV"/>
        </w:rPr>
        <w:t>uperintendencia</w:t>
      </w:r>
      <w:r>
        <w:rPr>
          <w:rFonts w:ascii="Museo Sans 300" w:hAnsi="Museo Sans 300"/>
          <w:sz w:val="20"/>
          <w:szCs w:val="20"/>
          <w:lang w:val="es-SV"/>
        </w:rPr>
        <w:t xml:space="preserve"> </w:t>
      </w:r>
      <w:r w:rsidRPr="00263E33">
        <w:rPr>
          <w:rFonts w:ascii="Museo Sans 300" w:hAnsi="Museo Sans 300"/>
          <w:sz w:val="20"/>
          <w:szCs w:val="20"/>
          <w:lang w:val="es-SV"/>
        </w:rPr>
        <w:t>para</w:t>
      </w:r>
      <w:r>
        <w:rPr>
          <w:rFonts w:ascii="Museo Sans 300" w:hAnsi="Museo Sans 300"/>
          <w:sz w:val="20"/>
          <w:szCs w:val="20"/>
          <w:lang w:val="es-SV"/>
        </w:rPr>
        <w:t xml:space="preserve"> </w:t>
      </w:r>
      <w:r w:rsidRPr="00263E33">
        <w:rPr>
          <w:rFonts w:ascii="Museo Sans 300" w:hAnsi="Museo Sans 300"/>
          <w:sz w:val="20"/>
          <w:szCs w:val="20"/>
          <w:lang w:val="es-SV"/>
        </w:rPr>
        <w:t>que,</w:t>
      </w:r>
      <w:r>
        <w:rPr>
          <w:rFonts w:ascii="Museo Sans 300" w:hAnsi="Museo Sans 300"/>
          <w:sz w:val="20"/>
          <w:szCs w:val="20"/>
          <w:lang w:val="es-SV"/>
        </w:rPr>
        <w:t xml:space="preserve"> </w:t>
      </w:r>
      <w:r w:rsidRPr="00263E33">
        <w:rPr>
          <w:rFonts w:ascii="Museo Sans 300" w:hAnsi="Museo Sans 300"/>
          <w:sz w:val="20"/>
          <w:szCs w:val="20"/>
          <w:lang w:val="es-SV"/>
        </w:rPr>
        <w:t>una</w:t>
      </w:r>
      <w:r>
        <w:rPr>
          <w:rFonts w:ascii="Museo Sans 300" w:hAnsi="Museo Sans 300"/>
          <w:sz w:val="20"/>
          <w:szCs w:val="20"/>
          <w:lang w:val="es-SV"/>
        </w:rPr>
        <w:t xml:space="preserve"> </w:t>
      </w:r>
      <w:r w:rsidRPr="00263E33">
        <w:rPr>
          <w:rFonts w:ascii="Museo Sans 300" w:hAnsi="Museo Sans 300"/>
          <w:sz w:val="20"/>
          <w:szCs w:val="20"/>
          <w:lang w:val="es-SV"/>
        </w:rPr>
        <w:t>vez</w:t>
      </w:r>
      <w:r>
        <w:rPr>
          <w:rFonts w:ascii="Museo Sans 300" w:hAnsi="Museo Sans 300"/>
          <w:sz w:val="20"/>
          <w:szCs w:val="20"/>
          <w:lang w:val="es-SV"/>
        </w:rPr>
        <w:t xml:space="preserve"> </w:t>
      </w:r>
      <w:r w:rsidRPr="00263E33">
        <w:rPr>
          <w:rFonts w:ascii="Museo Sans 300" w:hAnsi="Museo Sans 300"/>
          <w:sz w:val="20"/>
          <w:szCs w:val="20"/>
          <w:lang w:val="es-SV"/>
        </w:rPr>
        <w:t>vencido</w:t>
      </w:r>
      <w:r>
        <w:rPr>
          <w:rFonts w:ascii="Museo Sans 300" w:hAnsi="Museo Sans 300"/>
          <w:sz w:val="20"/>
          <w:szCs w:val="20"/>
          <w:lang w:val="es-SV"/>
        </w:rPr>
        <w:t xml:space="preserve"> </w:t>
      </w:r>
      <w:r w:rsidRPr="00263E33">
        <w:rPr>
          <w:rFonts w:ascii="Museo Sans 300" w:hAnsi="Museo Sans 300"/>
          <w:sz w:val="20"/>
          <w:szCs w:val="20"/>
          <w:lang w:val="es-SV"/>
        </w:rPr>
        <w:t>el</w:t>
      </w:r>
      <w:r>
        <w:rPr>
          <w:rFonts w:ascii="Museo Sans 300" w:hAnsi="Museo Sans 300"/>
          <w:sz w:val="20"/>
          <w:szCs w:val="20"/>
          <w:lang w:val="es-SV"/>
        </w:rPr>
        <w:t xml:space="preserve"> </w:t>
      </w:r>
      <w:r w:rsidRPr="00263E33">
        <w:rPr>
          <w:rFonts w:ascii="Museo Sans 300" w:hAnsi="Museo Sans 300"/>
          <w:sz w:val="20"/>
          <w:szCs w:val="20"/>
          <w:lang w:val="es-SV"/>
        </w:rPr>
        <w:t>plazo</w:t>
      </w:r>
      <w:r>
        <w:rPr>
          <w:rFonts w:ascii="Museo Sans 300" w:hAnsi="Museo Sans 300"/>
          <w:sz w:val="20"/>
          <w:szCs w:val="20"/>
          <w:lang w:val="es-SV"/>
        </w:rPr>
        <w:t xml:space="preserve"> </w:t>
      </w:r>
      <w:r w:rsidRPr="00263E33">
        <w:rPr>
          <w:rFonts w:ascii="Museo Sans 300" w:hAnsi="Museo Sans 300"/>
          <w:sz w:val="20"/>
          <w:szCs w:val="20"/>
          <w:lang w:val="es-SV"/>
        </w:rPr>
        <w:t>de</w:t>
      </w:r>
      <w:r>
        <w:rPr>
          <w:rFonts w:ascii="Museo Sans 300" w:hAnsi="Museo Sans 300"/>
          <w:sz w:val="20"/>
          <w:szCs w:val="20"/>
          <w:lang w:val="es-SV"/>
        </w:rPr>
        <w:t xml:space="preserve"> </w:t>
      </w:r>
      <w:r w:rsidRPr="00263E33">
        <w:rPr>
          <w:rFonts w:ascii="Museo Sans 300" w:hAnsi="Museo Sans 300"/>
          <w:sz w:val="20"/>
          <w:szCs w:val="20"/>
          <w:lang w:val="es-SV"/>
        </w:rPr>
        <w:t>la</w:t>
      </w:r>
      <w:r>
        <w:rPr>
          <w:rFonts w:ascii="Museo Sans 300" w:hAnsi="Museo Sans 300"/>
          <w:sz w:val="20"/>
          <w:szCs w:val="20"/>
          <w:lang w:val="es-SV"/>
        </w:rPr>
        <w:t xml:space="preserve"> </w:t>
      </w:r>
      <w:r w:rsidRPr="00263E33">
        <w:rPr>
          <w:rFonts w:ascii="Museo Sans 300" w:hAnsi="Museo Sans 300"/>
          <w:sz w:val="20"/>
          <w:szCs w:val="20"/>
          <w:lang w:val="es-SV"/>
        </w:rPr>
        <w:t>distribuidora,</w:t>
      </w:r>
      <w:r>
        <w:rPr>
          <w:rFonts w:ascii="Museo Sans 300" w:hAnsi="Museo Sans 300"/>
          <w:sz w:val="20"/>
          <w:szCs w:val="20"/>
          <w:lang w:val="es-SV"/>
        </w:rPr>
        <w:t xml:space="preserve"> </w:t>
      </w:r>
      <w:r w:rsidRPr="00263E33">
        <w:rPr>
          <w:rFonts w:ascii="Museo Sans 300" w:hAnsi="Museo Sans 300"/>
          <w:sz w:val="20"/>
          <w:szCs w:val="20"/>
          <w:lang w:val="es-SV"/>
        </w:rPr>
        <w:t>determinara</w:t>
      </w:r>
      <w:r>
        <w:rPr>
          <w:rFonts w:ascii="Museo Sans 300" w:hAnsi="Museo Sans 300"/>
          <w:sz w:val="20"/>
          <w:szCs w:val="20"/>
          <w:lang w:val="es-SV"/>
        </w:rPr>
        <w:t xml:space="preserve"> </w:t>
      </w:r>
      <w:r w:rsidRPr="00263E33">
        <w:rPr>
          <w:rFonts w:ascii="Museo Sans 300" w:hAnsi="Museo Sans 300"/>
          <w:sz w:val="20"/>
          <w:szCs w:val="20"/>
          <w:lang w:val="es-SV"/>
        </w:rPr>
        <w:t>si</w:t>
      </w:r>
      <w:r>
        <w:rPr>
          <w:rFonts w:ascii="Museo Sans 300" w:hAnsi="Museo Sans 300"/>
          <w:sz w:val="20"/>
          <w:szCs w:val="20"/>
          <w:lang w:val="es-SV"/>
        </w:rPr>
        <w:t xml:space="preserve"> </w:t>
      </w:r>
      <w:r w:rsidRPr="00263E33">
        <w:rPr>
          <w:rFonts w:ascii="Museo Sans 300" w:hAnsi="Museo Sans 300"/>
          <w:sz w:val="20"/>
          <w:szCs w:val="20"/>
          <w:lang w:val="es-SV"/>
        </w:rPr>
        <w:t>era</w:t>
      </w:r>
      <w:r>
        <w:rPr>
          <w:rFonts w:ascii="Museo Sans 300" w:hAnsi="Museo Sans 300"/>
          <w:sz w:val="20"/>
          <w:szCs w:val="20"/>
          <w:lang w:val="es-SV"/>
        </w:rPr>
        <w:t xml:space="preserve"> </w:t>
      </w:r>
      <w:r w:rsidRPr="00263E33">
        <w:rPr>
          <w:rFonts w:ascii="Museo Sans 300" w:hAnsi="Museo Sans 300"/>
          <w:sz w:val="20"/>
          <w:szCs w:val="20"/>
          <w:lang w:val="es-SV"/>
        </w:rPr>
        <w:t>necesario</w:t>
      </w:r>
      <w:r>
        <w:rPr>
          <w:rFonts w:ascii="Museo Sans 300" w:hAnsi="Museo Sans 300"/>
          <w:sz w:val="20"/>
          <w:szCs w:val="20"/>
          <w:lang w:val="es-SV"/>
        </w:rPr>
        <w:t xml:space="preserve"> </w:t>
      </w:r>
      <w:r w:rsidRPr="00263E33">
        <w:rPr>
          <w:rFonts w:ascii="Museo Sans 300" w:hAnsi="Museo Sans 300"/>
          <w:sz w:val="20"/>
          <w:szCs w:val="20"/>
          <w:lang w:val="es-SV"/>
        </w:rPr>
        <w:t>contratar</w:t>
      </w:r>
      <w:r>
        <w:rPr>
          <w:rFonts w:ascii="Museo Sans 300" w:hAnsi="Museo Sans 300"/>
          <w:sz w:val="20"/>
          <w:szCs w:val="20"/>
          <w:lang w:val="es-SV"/>
        </w:rPr>
        <w:t xml:space="preserve"> </w:t>
      </w:r>
      <w:r w:rsidRPr="00263E33">
        <w:rPr>
          <w:rFonts w:ascii="Museo Sans 300" w:hAnsi="Museo Sans 300"/>
          <w:sz w:val="20"/>
          <w:szCs w:val="20"/>
          <w:lang w:val="es-SV"/>
        </w:rPr>
        <w:t>un</w:t>
      </w:r>
      <w:r>
        <w:rPr>
          <w:rFonts w:ascii="Museo Sans 300" w:hAnsi="Museo Sans 300"/>
          <w:sz w:val="20"/>
          <w:szCs w:val="20"/>
          <w:lang w:val="es-SV"/>
        </w:rPr>
        <w:t xml:space="preserve"> </w:t>
      </w:r>
      <w:r w:rsidRPr="00263E33">
        <w:rPr>
          <w:rFonts w:ascii="Museo Sans 300" w:hAnsi="Museo Sans 300"/>
          <w:sz w:val="20"/>
          <w:szCs w:val="20"/>
          <w:lang w:val="es-SV"/>
        </w:rPr>
        <w:t>perito</w:t>
      </w:r>
      <w:r>
        <w:rPr>
          <w:rFonts w:ascii="Museo Sans 300" w:hAnsi="Museo Sans 300"/>
          <w:sz w:val="20"/>
          <w:szCs w:val="20"/>
          <w:lang w:val="es-SV"/>
        </w:rPr>
        <w:t xml:space="preserve"> </w:t>
      </w:r>
      <w:r w:rsidRPr="00263E33">
        <w:rPr>
          <w:rFonts w:ascii="Museo Sans 300" w:hAnsi="Museo Sans 300"/>
          <w:sz w:val="20"/>
          <w:szCs w:val="20"/>
          <w:lang w:val="es-SV"/>
        </w:rPr>
        <w:t>externo</w:t>
      </w:r>
      <w:r>
        <w:rPr>
          <w:rFonts w:ascii="Museo Sans 300" w:hAnsi="Museo Sans 300"/>
          <w:sz w:val="20"/>
          <w:szCs w:val="20"/>
          <w:lang w:val="es-SV"/>
        </w:rPr>
        <w:t xml:space="preserve"> </w:t>
      </w:r>
      <w:r w:rsidRPr="00263E33">
        <w:rPr>
          <w:rFonts w:ascii="Museo Sans 300" w:hAnsi="Museo Sans 300"/>
          <w:sz w:val="20"/>
          <w:szCs w:val="20"/>
          <w:lang w:val="es-SV"/>
        </w:rPr>
        <w:t>para</w:t>
      </w:r>
      <w:r>
        <w:rPr>
          <w:rFonts w:ascii="Museo Sans 300" w:hAnsi="Museo Sans 300"/>
          <w:sz w:val="20"/>
          <w:szCs w:val="20"/>
          <w:lang w:val="es-SV"/>
        </w:rPr>
        <w:t xml:space="preserve"> </w:t>
      </w:r>
      <w:r w:rsidRPr="00263E33">
        <w:rPr>
          <w:rFonts w:ascii="Museo Sans 300" w:hAnsi="Museo Sans 300"/>
          <w:sz w:val="20"/>
          <w:szCs w:val="20"/>
          <w:lang w:val="es-SV"/>
        </w:rPr>
        <w:t>resolver</w:t>
      </w:r>
      <w:r>
        <w:rPr>
          <w:rFonts w:ascii="Museo Sans 300" w:hAnsi="Museo Sans 300"/>
          <w:sz w:val="20"/>
          <w:szCs w:val="20"/>
          <w:lang w:val="es-SV"/>
        </w:rPr>
        <w:t xml:space="preserve"> </w:t>
      </w:r>
      <w:r w:rsidRPr="00263E33">
        <w:rPr>
          <w:rFonts w:ascii="Museo Sans 300" w:hAnsi="Museo Sans 300"/>
          <w:sz w:val="20"/>
          <w:szCs w:val="20"/>
          <w:lang w:val="es-SV"/>
        </w:rPr>
        <w:t>el</w:t>
      </w:r>
      <w:r>
        <w:rPr>
          <w:rFonts w:ascii="Museo Sans 300" w:hAnsi="Museo Sans 300"/>
          <w:sz w:val="20"/>
          <w:szCs w:val="20"/>
          <w:lang w:val="es-SV"/>
        </w:rPr>
        <w:t xml:space="preserve"> </w:t>
      </w:r>
      <w:r w:rsidRPr="00263E33">
        <w:rPr>
          <w:rFonts w:ascii="Museo Sans 300" w:hAnsi="Museo Sans 300"/>
          <w:sz w:val="20"/>
          <w:szCs w:val="20"/>
          <w:lang w:val="es-SV"/>
        </w:rPr>
        <w:t>presente</w:t>
      </w:r>
      <w:r>
        <w:rPr>
          <w:rFonts w:ascii="Museo Sans 300" w:hAnsi="Museo Sans 300"/>
          <w:sz w:val="20"/>
          <w:szCs w:val="20"/>
          <w:lang w:val="es-SV"/>
        </w:rPr>
        <w:t xml:space="preserve"> </w:t>
      </w:r>
      <w:r w:rsidRPr="00263E33">
        <w:rPr>
          <w:rFonts w:ascii="Museo Sans 300" w:hAnsi="Museo Sans 300"/>
          <w:sz w:val="20"/>
          <w:szCs w:val="20"/>
          <w:lang w:val="es-SV"/>
        </w:rPr>
        <w:t>procedimiento</w:t>
      </w:r>
      <w:r>
        <w:rPr>
          <w:rFonts w:ascii="Museo Sans 300" w:hAnsi="Museo Sans 300"/>
          <w:sz w:val="20"/>
          <w:szCs w:val="20"/>
          <w:lang w:val="es-SV"/>
        </w:rPr>
        <w:t xml:space="preserve"> </w:t>
      </w:r>
      <w:r w:rsidRPr="00263E33">
        <w:rPr>
          <w:rFonts w:ascii="Museo Sans 300" w:hAnsi="Museo Sans 300"/>
          <w:sz w:val="20"/>
          <w:szCs w:val="20"/>
          <w:lang w:val="es-SV"/>
        </w:rPr>
        <w:t>y</w:t>
      </w:r>
      <w:r>
        <w:rPr>
          <w:rFonts w:ascii="Museo Sans 300" w:hAnsi="Museo Sans 300"/>
          <w:sz w:val="20"/>
          <w:szCs w:val="20"/>
          <w:lang w:val="es-SV"/>
        </w:rPr>
        <w:t xml:space="preserve">, </w:t>
      </w:r>
      <w:r w:rsidRPr="00263E33">
        <w:rPr>
          <w:rFonts w:ascii="Museo Sans 300" w:hAnsi="Museo Sans 300"/>
          <w:sz w:val="20"/>
          <w:szCs w:val="20"/>
          <w:lang w:val="es-SV"/>
        </w:rPr>
        <w:t>de</w:t>
      </w:r>
      <w:r>
        <w:rPr>
          <w:rFonts w:ascii="Museo Sans 300" w:hAnsi="Museo Sans 300"/>
          <w:sz w:val="20"/>
          <w:szCs w:val="20"/>
          <w:lang w:val="es-SV"/>
        </w:rPr>
        <w:t xml:space="preserve"> </w:t>
      </w:r>
      <w:r w:rsidRPr="00263E33">
        <w:rPr>
          <w:rFonts w:ascii="Museo Sans 300" w:hAnsi="Museo Sans 300"/>
          <w:sz w:val="20"/>
          <w:szCs w:val="20"/>
          <w:lang w:val="es-SV"/>
        </w:rPr>
        <w:t>no</w:t>
      </w:r>
      <w:r>
        <w:rPr>
          <w:rFonts w:ascii="Museo Sans 300" w:hAnsi="Museo Sans 300"/>
          <w:sz w:val="20"/>
          <w:szCs w:val="20"/>
          <w:lang w:val="es-SV"/>
        </w:rPr>
        <w:t xml:space="preserve"> </w:t>
      </w:r>
      <w:r w:rsidRPr="00263E33">
        <w:rPr>
          <w:rFonts w:ascii="Museo Sans 300" w:hAnsi="Museo Sans 300"/>
          <w:sz w:val="20"/>
          <w:szCs w:val="20"/>
          <w:lang w:val="es-SV"/>
        </w:rPr>
        <w:t>serlo,</w:t>
      </w:r>
      <w:r>
        <w:rPr>
          <w:rFonts w:ascii="Museo Sans 300" w:hAnsi="Museo Sans 300"/>
          <w:sz w:val="20"/>
          <w:szCs w:val="20"/>
          <w:lang w:val="es-SV"/>
        </w:rPr>
        <w:t xml:space="preserve"> </w:t>
      </w:r>
      <w:r w:rsidRPr="00263E33">
        <w:rPr>
          <w:rFonts w:ascii="Museo Sans 300" w:hAnsi="Museo Sans 300"/>
          <w:sz w:val="20"/>
          <w:szCs w:val="20"/>
          <w:lang w:val="es-SV"/>
        </w:rPr>
        <w:t>indicara</w:t>
      </w:r>
      <w:r>
        <w:rPr>
          <w:rFonts w:ascii="Museo Sans 300" w:hAnsi="Museo Sans 300"/>
          <w:sz w:val="20"/>
          <w:szCs w:val="20"/>
          <w:lang w:val="es-SV"/>
        </w:rPr>
        <w:t xml:space="preserve"> </w:t>
      </w:r>
      <w:r w:rsidRPr="00263E33">
        <w:rPr>
          <w:rFonts w:ascii="Museo Sans 300" w:hAnsi="Museo Sans 300"/>
          <w:sz w:val="20"/>
          <w:szCs w:val="20"/>
          <w:lang w:val="es-SV"/>
        </w:rPr>
        <w:t>que</w:t>
      </w:r>
      <w:r>
        <w:rPr>
          <w:rFonts w:ascii="Museo Sans 300" w:hAnsi="Museo Sans 300"/>
          <w:sz w:val="20"/>
          <w:szCs w:val="20"/>
          <w:lang w:val="es-SV"/>
        </w:rPr>
        <w:t xml:space="preserve"> </w:t>
      </w:r>
      <w:r w:rsidRPr="00263E33">
        <w:rPr>
          <w:rFonts w:ascii="Museo Sans 300" w:hAnsi="Museo Sans 300"/>
          <w:sz w:val="20"/>
          <w:szCs w:val="20"/>
          <w:lang w:val="es-SV"/>
        </w:rPr>
        <w:t>realizaría</w:t>
      </w:r>
      <w:r>
        <w:rPr>
          <w:rFonts w:ascii="Museo Sans 300" w:hAnsi="Museo Sans 300"/>
          <w:sz w:val="20"/>
          <w:szCs w:val="20"/>
          <w:lang w:val="es-SV"/>
        </w:rPr>
        <w:t xml:space="preserve"> </w:t>
      </w:r>
      <w:r w:rsidRPr="00263E33">
        <w:rPr>
          <w:rFonts w:ascii="Museo Sans 300" w:hAnsi="Museo Sans 300"/>
          <w:sz w:val="20"/>
          <w:szCs w:val="20"/>
          <w:lang w:val="es-SV"/>
        </w:rPr>
        <w:t>la</w:t>
      </w:r>
      <w:r>
        <w:rPr>
          <w:rFonts w:ascii="Museo Sans 300" w:hAnsi="Museo Sans 300"/>
          <w:sz w:val="20"/>
          <w:szCs w:val="20"/>
          <w:lang w:val="es-SV"/>
        </w:rPr>
        <w:t xml:space="preserve"> </w:t>
      </w:r>
      <w:r w:rsidRPr="00263E33">
        <w:rPr>
          <w:rFonts w:ascii="Museo Sans 300" w:hAnsi="Museo Sans 300"/>
          <w:sz w:val="20"/>
          <w:szCs w:val="20"/>
          <w:lang w:val="es-SV"/>
        </w:rPr>
        <w:t>investigación</w:t>
      </w:r>
      <w:r>
        <w:rPr>
          <w:rFonts w:ascii="Museo Sans 300" w:hAnsi="Museo Sans 300"/>
          <w:sz w:val="20"/>
          <w:szCs w:val="20"/>
          <w:lang w:val="es-SV"/>
        </w:rPr>
        <w:t xml:space="preserve"> </w:t>
      </w:r>
      <w:r w:rsidRPr="00263E33">
        <w:rPr>
          <w:rFonts w:ascii="Museo Sans 300" w:hAnsi="Museo Sans 300"/>
          <w:sz w:val="20"/>
          <w:szCs w:val="20"/>
          <w:lang w:val="es-SV"/>
        </w:rPr>
        <w:t>correspondiente.</w:t>
      </w:r>
      <w:r>
        <w:rPr>
          <w:rFonts w:ascii="Museo Sans 300" w:hAnsi="Museo Sans 300"/>
          <w:sz w:val="20"/>
          <w:szCs w:val="20"/>
          <w:lang w:val="es-SV"/>
        </w:rPr>
        <w:t xml:space="preserve"> </w:t>
      </w:r>
    </w:p>
    <w:p w14:paraId="54F1730B" w14:textId="77777777" w:rsidR="00AA05F5" w:rsidRDefault="00AA05F5" w:rsidP="00AA05F5">
      <w:pPr>
        <w:pStyle w:val="Prrafodelista"/>
        <w:tabs>
          <w:tab w:val="left" w:pos="426"/>
        </w:tabs>
        <w:ind w:left="426"/>
        <w:jc w:val="both"/>
        <w:rPr>
          <w:rFonts w:ascii="Museo Sans 300" w:hAnsi="Museo Sans 300"/>
          <w:sz w:val="20"/>
          <w:szCs w:val="20"/>
          <w:lang w:val="es-SV"/>
        </w:rPr>
      </w:pPr>
    </w:p>
    <w:p w14:paraId="4DD752C0" w14:textId="5D6ECD46" w:rsidR="00AA05F5" w:rsidRDefault="00AA05F5" w:rsidP="00AA05F5">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Dicho </w:t>
      </w:r>
      <w:r w:rsidRPr="00263E33">
        <w:rPr>
          <w:rFonts w:ascii="Museo Sans 300" w:hAnsi="Museo Sans 300"/>
          <w:sz w:val="20"/>
          <w:szCs w:val="20"/>
        </w:rPr>
        <w:t>acuerdo</w:t>
      </w:r>
      <w:r>
        <w:rPr>
          <w:rFonts w:ascii="Museo Sans 300" w:hAnsi="Museo Sans 300"/>
          <w:sz w:val="20"/>
          <w:szCs w:val="20"/>
        </w:rPr>
        <w:t xml:space="preserve"> </w:t>
      </w:r>
      <w:r w:rsidRPr="00263E33">
        <w:rPr>
          <w:rFonts w:ascii="Museo Sans 300" w:hAnsi="Museo Sans 300"/>
          <w:sz w:val="20"/>
          <w:szCs w:val="20"/>
        </w:rPr>
        <w:t>fue</w:t>
      </w:r>
      <w:r>
        <w:rPr>
          <w:rFonts w:ascii="Museo Sans 300" w:hAnsi="Museo Sans 300"/>
          <w:sz w:val="20"/>
          <w:szCs w:val="20"/>
        </w:rPr>
        <w:t xml:space="preserve"> </w:t>
      </w:r>
      <w:r w:rsidRPr="00263E33">
        <w:rPr>
          <w:rFonts w:ascii="Museo Sans 300" w:hAnsi="Museo Sans 300"/>
          <w:sz w:val="20"/>
          <w:szCs w:val="20"/>
        </w:rPr>
        <w:t>notificado</w:t>
      </w:r>
      <w:r>
        <w:rPr>
          <w:rFonts w:ascii="Museo Sans 300" w:hAnsi="Museo Sans 300"/>
          <w:sz w:val="20"/>
          <w:szCs w:val="20"/>
        </w:rPr>
        <w:t xml:space="preserve"> </w:t>
      </w:r>
      <w:r w:rsidRPr="00263E33">
        <w:rPr>
          <w:rFonts w:ascii="Museo Sans 300" w:hAnsi="Museo Sans 300"/>
          <w:sz w:val="20"/>
          <w:szCs w:val="20"/>
        </w:rPr>
        <w:t>a</w:t>
      </w:r>
      <w:r>
        <w:rPr>
          <w:rFonts w:ascii="Museo Sans 300" w:hAnsi="Museo Sans 300"/>
          <w:sz w:val="20"/>
          <w:szCs w:val="20"/>
        </w:rPr>
        <w:t xml:space="preserve"> </w:t>
      </w:r>
      <w:r w:rsidRPr="00263E33">
        <w:rPr>
          <w:rFonts w:ascii="Museo Sans 300" w:hAnsi="Museo Sans 300"/>
          <w:sz w:val="20"/>
          <w:szCs w:val="20"/>
        </w:rPr>
        <w:t>la</w:t>
      </w:r>
      <w:r w:rsidR="005876D2">
        <w:rPr>
          <w:rFonts w:ascii="Museo Sans 300" w:hAnsi="Museo Sans 300"/>
          <w:sz w:val="20"/>
          <w:szCs w:val="20"/>
        </w:rPr>
        <w:t>s partes</w:t>
      </w:r>
      <w:r>
        <w:rPr>
          <w:rFonts w:ascii="Museo Sans 300" w:hAnsi="Museo Sans 300"/>
          <w:sz w:val="20"/>
          <w:szCs w:val="20"/>
        </w:rPr>
        <w:t xml:space="preserve"> </w:t>
      </w:r>
      <w:r w:rsidR="002743FE">
        <w:rPr>
          <w:rFonts w:ascii="Museo Sans 300" w:hAnsi="Museo Sans 300"/>
          <w:sz w:val="20"/>
          <w:szCs w:val="20"/>
        </w:rPr>
        <w:t xml:space="preserve">el día tres de </w:t>
      </w:r>
      <w:r>
        <w:rPr>
          <w:rFonts w:ascii="Museo Sans 300" w:hAnsi="Museo Sans 300"/>
          <w:sz w:val="20"/>
          <w:szCs w:val="20"/>
        </w:rPr>
        <w:t xml:space="preserve">mayo del presente año, respectivamente, </w:t>
      </w:r>
      <w:r w:rsidRPr="00263E33">
        <w:rPr>
          <w:rFonts w:ascii="Museo Sans 300" w:hAnsi="Museo Sans 300"/>
          <w:sz w:val="20"/>
          <w:szCs w:val="20"/>
        </w:rPr>
        <w:t>por</w:t>
      </w:r>
      <w:r>
        <w:rPr>
          <w:rFonts w:ascii="Museo Sans 300" w:hAnsi="Museo Sans 300"/>
          <w:sz w:val="20"/>
          <w:szCs w:val="20"/>
        </w:rPr>
        <w:t xml:space="preserve"> </w:t>
      </w:r>
      <w:r w:rsidRPr="00263E33">
        <w:rPr>
          <w:rFonts w:ascii="Museo Sans 300" w:hAnsi="Museo Sans 300"/>
          <w:sz w:val="20"/>
          <w:szCs w:val="20"/>
        </w:rPr>
        <w:t>lo</w:t>
      </w:r>
      <w:r>
        <w:rPr>
          <w:rFonts w:ascii="Museo Sans 300" w:hAnsi="Museo Sans 300"/>
          <w:sz w:val="20"/>
          <w:szCs w:val="20"/>
        </w:rPr>
        <w:t xml:space="preserve"> </w:t>
      </w:r>
      <w:r w:rsidRPr="00263E33">
        <w:rPr>
          <w:rFonts w:ascii="Museo Sans 300" w:hAnsi="Museo Sans 300"/>
          <w:sz w:val="20"/>
          <w:szCs w:val="20"/>
        </w:rPr>
        <w:t>que</w:t>
      </w:r>
      <w:r>
        <w:rPr>
          <w:rFonts w:ascii="Museo Sans 300" w:hAnsi="Museo Sans 300"/>
          <w:sz w:val="20"/>
          <w:szCs w:val="20"/>
        </w:rPr>
        <w:t xml:space="preserve"> </w:t>
      </w:r>
      <w:r w:rsidRPr="00263E33">
        <w:rPr>
          <w:rFonts w:ascii="Museo Sans 300" w:hAnsi="Museo Sans 300"/>
          <w:sz w:val="20"/>
          <w:szCs w:val="20"/>
        </w:rPr>
        <w:t>el</w:t>
      </w:r>
      <w:r>
        <w:rPr>
          <w:rFonts w:ascii="Museo Sans 300" w:hAnsi="Museo Sans 300"/>
          <w:sz w:val="20"/>
          <w:szCs w:val="20"/>
        </w:rPr>
        <w:t xml:space="preserve"> </w:t>
      </w:r>
      <w:r w:rsidRPr="00263E33">
        <w:rPr>
          <w:rFonts w:ascii="Museo Sans 300" w:hAnsi="Museo Sans 300"/>
          <w:sz w:val="20"/>
          <w:szCs w:val="20"/>
        </w:rPr>
        <w:t>plazo</w:t>
      </w:r>
      <w:r>
        <w:rPr>
          <w:rFonts w:ascii="Museo Sans 300" w:hAnsi="Museo Sans 300"/>
          <w:sz w:val="20"/>
          <w:szCs w:val="20"/>
        </w:rPr>
        <w:t xml:space="preserve"> otorgado a la distribuidora finalizó el día </w:t>
      </w:r>
      <w:r w:rsidR="0000193F">
        <w:rPr>
          <w:rFonts w:ascii="Museo Sans 300" w:hAnsi="Museo Sans 300"/>
          <w:sz w:val="20"/>
          <w:szCs w:val="20"/>
        </w:rPr>
        <w:t xml:space="preserve">dieciocho </w:t>
      </w:r>
      <w:r>
        <w:rPr>
          <w:rFonts w:ascii="Museo Sans 300" w:hAnsi="Museo Sans 300"/>
          <w:sz w:val="20"/>
          <w:szCs w:val="20"/>
        </w:rPr>
        <w:t xml:space="preserve">del mismo mes y año. </w:t>
      </w:r>
    </w:p>
    <w:p w14:paraId="588E5CDA" w14:textId="77777777" w:rsidR="00AA05F5" w:rsidRDefault="00AA05F5" w:rsidP="00AA05F5">
      <w:pPr>
        <w:pStyle w:val="Prrafodelista"/>
        <w:tabs>
          <w:tab w:val="left" w:pos="426"/>
        </w:tabs>
        <w:ind w:left="426"/>
        <w:jc w:val="both"/>
        <w:rPr>
          <w:rFonts w:ascii="Museo Sans 300" w:hAnsi="Museo Sans 300"/>
          <w:sz w:val="20"/>
          <w:szCs w:val="20"/>
        </w:rPr>
      </w:pPr>
    </w:p>
    <w:p w14:paraId="3E3B0114" w14:textId="073F47CC" w:rsidR="00AA05F5" w:rsidRPr="00A36EB4" w:rsidRDefault="00AA05F5" w:rsidP="00AA05F5">
      <w:pPr>
        <w:tabs>
          <w:tab w:val="left" w:pos="426"/>
        </w:tabs>
        <w:spacing w:after="0" w:line="0" w:lineRule="atLeast"/>
        <w:ind w:left="426"/>
        <w:contextualSpacing/>
        <w:jc w:val="both"/>
        <w:rPr>
          <w:rFonts w:ascii="Museo Sans 300" w:hAnsi="Museo Sans 300"/>
          <w:sz w:val="20"/>
          <w:szCs w:val="20"/>
          <w:lang w:eastAsia="es-SV"/>
        </w:rPr>
      </w:pPr>
      <w:bookmarkStart w:id="0" w:name="_Hlk82434434"/>
      <w:r w:rsidRPr="00A36EB4">
        <w:rPr>
          <w:rFonts w:ascii="Museo Sans 300" w:eastAsia="Museo Sans" w:hAnsi="Museo Sans 300" w:cs="Segoe UI"/>
          <w:sz w:val="20"/>
          <w:szCs w:val="20"/>
          <w:lang w:val="es-ES"/>
        </w:rPr>
        <w:t xml:space="preserve">El día </w:t>
      </w:r>
      <w:r w:rsidR="00B1361C">
        <w:rPr>
          <w:rFonts w:ascii="Museo Sans 300" w:eastAsia="Museo Sans" w:hAnsi="Museo Sans 300" w:cs="Segoe UI"/>
          <w:sz w:val="20"/>
          <w:szCs w:val="20"/>
          <w:lang w:val="es-ES"/>
        </w:rPr>
        <w:t>dieciocho</w:t>
      </w:r>
      <w:r>
        <w:rPr>
          <w:rFonts w:ascii="Museo Sans 300" w:eastAsia="Museo Sans" w:hAnsi="Museo Sans 300" w:cs="Segoe UI"/>
          <w:sz w:val="20"/>
          <w:szCs w:val="20"/>
          <w:lang w:val="es-ES"/>
        </w:rPr>
        <w:t xml:space="preserve"> de mayo</w:t>
      </w:r>
      <w:r w:rsidRPr="00A36EB4">
        <w:rPr>
          <w:rFonts w:ascii="Museo Sans 300" w:eastAsia="Museo Sans" w:hAnsi="Museo Sans 300" w:cs="Segoe UI"/>
          <w:sz w:val="20"/>
          <w:szCs w:val="20"/>
          <w:lang w:val="es-ES"/>
        </w:rPr>
        <w:t xml:space="preserve"> del presente año</w:t>
      </w:r>
      <w:r>
        <w:rPr>
          <w:rFonts w:ascii="Museo Sans 300" w:eastAsia="Museo Sans" w:hAnsi="Museo Sans 300" w:cs="Segoe UI"/>
          <w:sz w:val="20"/>
          <w:szCs w:val="20"/>
          <w:lang w:val="es-ES"/>
        </w:rPr>
        <w:t>,</w:t>
      </w:r>
      <w:bookmarkEnd w:id="0"/>
      <w:r>
        <w:rPr>
          <w:rFonts w:ascii="Museo Sans 300" w:eastAsia="Museo Sans" w:hAnsi="Museo Sans 300" w:cs="Segoe UI"/>
          <w:sz w:val="20"/>
          <w:szCs w:val="20"/>
          <w:lang w:val="es-ES"/>
        </w:rPr>
        <w:t xml:space="preserve"> </w:t>
      </w:r>
      <w:r w:rsidRPr="00A36EB4">
        <w:rPr>
          <w:rFonts w:ascii="Museo Sans 300" w:eastAsia="Museo Sans" w:hAnsi="Museo Sans 300" w:cs="Segoe UI"/>
          <w:sz w:val="20"/>
          <w:szCs w:val="20"/>
          <w:lang w:eastAsia="es-SV"/>
        </w:rPr>
        <w:t xml:space="preserve">el ingeniero </w:t>
      </w:r>
      <w:r w:rsidR="00E32EC1">
        <w:rPr>
          <w:rFonts w:ascii="Museo Sans 300" w:eastAsia="Museo Sans" w:hAnsi="Museo Sans 300" w:cs="Segoe UI"/>
          <w:sz w:val="20"/>
          <w:szCs w:val="20"/>
          <w:lang w:eastAsia="es-SV"/>
        </w:rPr>
        <w:t>XXX</w:t>
      </w:r>
      <w:r w:rsidRPr="00A36EB4">
        <w:rPr>
          <w:rFonts w:ascii="Museo Sans 300" w:hAnsi="Museo Sans 300"/>
          <w:sz w:val="20"/>
          <w:szCs w:val="20"/>
          <w:lang w:val="es-ES" w:eastAsia="es-SV"/>
        </w:rPr>
        <w:t>, apoderado especial de la sociedad EEO, S.A. de C.V.</w:t>
      </w:r>
      <w:r>
        <w:rPr>
          <w:rFonts w:ascii="Museo Sans 300" w:hAnsi="Museo Sans 300"/>
          <w:sz w:val="20"/>
          <w:szCs w:val="20"/>
          <w:lang w:val="es-ES" w:eastAsia="es-SV"/>
        </w:rPr>
        <w:t>,</w:t>
      </w:r>
      <w:r w:rsidRPr="00A36EB4">
        <w:rPr>
          <w:rFonts w:ascii="Museo Sans 300" w:hAnsi="Museo Sans 300"/>
          <w:sz w:val="20"/>
          <w:szCs w:val="20"/>
          <w:lang w:val="es-ES" w:eastAsia="es-SV"/>
        </w:rPr>
        <w:t xml:space="preserve"> presentó un escrito por medio del cual manifestó que </w:t>
      </w:r>
      <w:r>
        <w:rPr>
          <w:rFonts w:ascii="Museo Sans 300" w:hAnsi="Museo Sans 300"/>
          <w:sz w:val="20"/>
          <w:szCs w:val="20"/>
          <w:lang w:val="es-ES" w:eastAsia="es-SV"/>
        </w:rPr>
        <w:t>contaban</w:t>
      </w:r>
      <w:r w:rsidRPr="00A36EB4">
        <w:rPr>
          <w:rFonts w:ascii="Museo Sans 300" w:hAnsi="Museo Sans 300"/>
          <w:sz w:val="20"/>
          <w:szCs w:val="20"/>
          <w:lang w:val="es-ES" w:eastAsia="es-SV"/>
        </w:rPr>
        <w:t xml:space="preserve"> con evidencia suficiente para</w:t>
      </w:r>
      <w:r>
        <w:rPr>
          <w:rFonts w:ascii="Museo Sans 300" w:hAnsi="Museo Sans 300"/>
          <w:sz w:val="20"/>
          <w:szCs w:val="20"/>
          <w:lang w:val="es-ES" w:eastAsia="es-SV"/>
        </w:rPr>
        <w:t xml:space="preserve"> </w:t>
      </w:r>
      <w:r w:rsidRPr="00A36EB4">
        <w:rPr>
          <w:rFonts w:ascii="Museo Sans 300" w:hAnsi="Museo Sans 300"/>
          <w:sz w:val="20"/>
          <w:szCs w:val="20"/>
          <w:lang w:val="es-ES" w:eastAsia="es-SV"/>
        </w:rPr>
        <w:t>comprobar</w:t>
      </w:r>
      <w:r>
        <w:rPr>
          <w:rFonts w:ascii="Museo Sans 300" w:hAnsi="Museo Sans 300"/>
          <w:sz w:val="20"/>
          <w:szCs w:val="20"/>
          <w:lang w:val="es-ES" w:eastAsia="es-SV"/>
        </w:rPr>
        <w:t xml:space="preserve"> </w:t>
      </w:r>
      <w:r w:rsidRPr="00A36EB4">
        <w:rPr>
          <w:rFonts w:ascii="Museo Sans 300" w:hAnsi="Museo Sans 300"/>
          <w:sz w:val="20"/>
          <w:szCs w:val="20"/>
          <w:lang w:val="es-ES" w:eastAsia="es-SV"/>
        </w:rPr>
        <w:t>la existencia de una</w:t>
      </w:r>
      <w:r>
        <w:rPr>
          <w:rFonts w:ascii="Museo Sans 300" w:hAnsi="Museo Sans 300"/>
          <w:sz w:val="20"/>
          <w:szCs w:val="20"/>
          <w:lang w:val="es-ES" w:eastAsia="es-SV"/>
        </w:rPr>
        <w:t xml:space="preserve"> </w:t>
      </w:r>
      <w:r w:rsidRPr="00A36EB4">
        <w:rPr>
          <w:rFonts w:ascii="Museo Sans 300" w:hAnsi="Museo Sans 300"/>
          <w:sz w:val="20"/>
          <w:szCs w:val="20"/>
          <w:lang w:val="es-ES" w:eastAsia="es-SV"/>
        </w:rPr>
        <w:t>condición irregular en el suministro identificado con el</w:t>
      </w:r>
      <w:r>
        <w:rPr>
          <w:rFonts w:ascii="Museo Sans 300" w:hAnsi="Museo Sans 300"/>
          <w:sz w:val="20"/>
          <w:szCs w:val="20"/>
          <w:lang w:val="es-ES" w:eastAsia="es-SV"/>
        </w:rPr>
        <w:t xml:space="preserve"> </w:t>
      </w:r>
      <w:r w:rsidRPr="00A36EB4">
        <w:rPr>
          <w:rFonts w:ascii="Museo Sans 300" w:hAnsi="Museo Sans 300"/>
          <w:sz w:val="20"/>
          <w:szCs w:val="20"/>
          <w:lang w:val="es-ES" w:eastAsia="es-SV"/>
        </w:rPr>
        <w:t xml:space="preserve">NIC </w:t>
      </w:r>
      <w:r w:rsidR="00E32EC1">
        <w:rPr>
          <w:rFonts w:ascii="Museo Sans 300" w:hAnsi="Museo Sans 300"/>
          <w:sz w:val="20"/>
          <w:szCs w:val="20"/>
          <w:lang w:val="es-ES" w:eastAsia="es-SV"/>
        </w:rPr>
        <w:t>XXX</w:t>
      </w:r>
      <w:r w:rsidRPr="00A36EB4">
        <w:rPr>
          <w:rFonts w:ascii="Museo Sans 300" w:hAnsi="Museo Sans 300"/>
          <w:sz w:val="20"/>
          <w:szCs w:val="20"/>
          <w:lang w:val="es-ES" w:eastAsia="es-SV"/>
        </w:rPr>
        <w:t>, por lo que era procedente el cobro de energía no registrada.</w:t>
      </w:r>
      <w:r>
        <w:rPr>
          <w:rFonts w:ascii="Museo Sans 300" w:hAnsi="Museo Sans 300"/>
          <w:sz w:val="20"/>
          <w:szCs w:val="20"/>
          <w:lang w:val="es-ES" w:eastAsia="es-SV"/>
        </w:rPr>
        <w:t xml:space="preserve"> </w:t>
      </w:r>
      <w:r w:rsidRPr="00A36EB4">
        <w:rPr>
          <w:rFonts w:ascii="Museo Sans 300" w:hAnsi="Museo Sans 300"/>
          <w:sz w:val="20"/>
          <w:szCs w:val="20"/>
          <w:lang w:eastAsia="es-SV"/>
        </w:rPr>
        <w:t xml:space="preserve">Asimismo, </w:t>
      </w:r>
      <w:r w:rsidRPr="00A36EB4">
        <w:rPr>
          <w:rFonts w:ascii="Museo Sans 300" w:eastAsia="Times New Roman" w:hAnsi="Museo Sans 300"/>
          <w:sz w:val="20"/>
          <w:szCs w:val="20"/>
          <w:lang w:eastAsia="es-SV"/>
        </w:rPr>
        <w:t>anexó</w:t>
      </w:r>
      <w:r w:rsidRPr="00A36EB4">
        <w:rPr>
          <w:rFonts w:ascii="Museo Sans 300" w:hAnsi="Museo Sans 300"/>
          <w:sz w:val="20"/>
          <w:szCs w:val="20"/>
          <w:lang w:eastAsia="es-SV"/>
        </w:rPr>
        <w:t xml:space="preserve"> en forma digital la siguiente información:</w:t>
      </w:r>
    </w:p>
    <w:p w14:paraId="78A53F3E" w14:textId="77777777" w:rsidR="00AA05F5" w:rsidRPr="00A36EB4" w:rsidRDefault="00AA05F5" w:rsidP="00AA05F5">
      <w:pPr>
        <w:tabs>
          <w:tab w:val="left" w:pos="426"/>
        </w:tabs>
        <w:spacing w:after="0" w:line="0" w:lineRule="atLeast"/>
        <w:ind w:left="426"/>
        <w:contextualSpacing/>
        <w:jc w:val="both"/>
        <w:rPr>
          <w:rFonts w:ascii="Museo Sans 300" w:hAnsi="Museo Sans 300"/>
          <w:sz w:val="20"/>
          <w:szCs w:val="20"/>
          <w:lang w:eastAsia="es-SV"/>
        </w:rPr>
      </w:pPr>
    </w:p>
    <w:p w14:paraId="7678372A" w14:textId="77777777" w:rsidR="00AA05F5" w:rsidRPr="00A36EB4" w:rsidRDefault="00AA05F5" w:rsidP="00AA05F5">
      <w:pPr>
        <w:pStyle w:val="Prrafodelista"/>
        <w:numPr>
          <w:ilvl w:val="0"/>
          <w:numId w:val="15"/>
        </w:numPr>
        <w:tabs>
          <w:tab w:val="clear" w:pos="720"/>
          <w:tab w:val="left" w:pos="426"/>
          <w:tab w:val="num" w:pos="1068"/>
        </w:tabs>
        <w:suppressAutoHyphens/>
        <w:autoSpaceDN w:val="0"/>
        <w:ind w:left="1068"/>
        <w:jc w:val="both"/>
        <w:textAlignment w:val="baseline"/>
        <w:rPr>
          <w:rFonts w:ascii="Museo Sans 300" w:eastAsia="Arial" w:hAnsi="Museo Sans 300"/>
          <w:sz w:val="20"/>
          <w:szCs w:val="20"/>
          <w:lang w:eastAsia="es-SV"/>
        </w:rPr>
      </w:pPr>
      <w:r w:rsidRPr="00A36EB4">
        <w:rPr>
          <w:rFonts w:ascii="Museo Sans 300" w:eastAsia="Arial" w:hAnsi="Museo Sans 300"/>
          <w:sz w:val="20"/>
          <w:szCs w:val="20"/>
          <w:lang w:eastAsia="es-SV"/>
        </w:rPr>
        <w:t>Copia de históricos de lecturas y consumos de los últimos dos años a la fecha.</w:t>
      </w:r>
    </w:p>
    <w:p w14:paraId="7CE93A05" w14:textId="77777777" w:rsidR="00AA05F5" w:rsidRPr="00A36EB4" w:rsidRDefault="00AA05F5" w:rsidP="00AA05F5">
      <w:pPr>
        <w:pStyle w:val="Prrafodelista"/>
        <w:numPr>
          <w:ilvl w:val="0"/>
          <w:numId w:val="15"/>
        </w:numPr>
        <w:tabs>
          <w:tab w:val="clear" w:pos="720"/>
          <w:tab w:val="left" w:pos="426"/>
          <w:tab w:val="num" w:pos="1068"/>
        </w:tabs>
        <w:suppressAutoHyphens/>
        <w:autoSpaceDN w:val="0"/>
        <w:ind w:left="1068"/>
        <w:jc w:val="both"/>
        <w:textAlignment w:val="baseline"/>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 de incidencias.</w:t>
      </w:r>
    </w:p>
    <w:p w14:paraId="1A63C416" w14:textId="5AD0F7DE" w:rsidR="00AA05F5" w:rsidRPr="00A36EB4" w:rsidRDefault="00AA05F5" w:rsidP="00AA05F5">
      <w:pPr>
        <w:pStyle w:val="Prrafodelista"/>
        <w:numPr>
          <w:ilvl w:val="0"/>
          <w:numId w:val="15"/>
        </w:numPr>
        <w:tabs>
          <w:tab w:val="clear" w:pos="720"/>
          <w:tab w:val="left" w:pos="426"/>
          <w:tab w:val="num" w:pos="1068"/>
        </w:tabs>
        <w:suppressAutoHyphens/>
        <w:autoSpaceDN w:val="0"/>
        <w:ind w:left="1068"/>
        <w:jc w:val="both"/>
        <w:textAlignment w:val="baseline"/>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registros de sellos instalados en el medidor 9</w:t>
      </w:r>
      <w:r w:rsidR="00B1361C">
        <w:rPr>
          <w:rFonts w:ascii="Museo Sans 300" w:eastAsia="Arial" w:hAnsi="Museo Sans 300"/>
          <w:sz w:val="20"/>
          <w:szCs w:val="20"/>
          <w:lang w:eastAsia="es-SV"/>
        </w:rPr>
        <w:t>5469088</w:t>
      </w:r>
      <w:r w:rsidRPr="00A36EB4">
        <w:rPr>
          <w:rFonts w:ascii="Museo Sans 300" w:eastAsia="Arial" w:hAnsi="Museo Sans 300"/>
          <w:sz w:val="20"/>
          <w:szCs w:val="20"/>
          <w:lang w:eastAsia="es-SV"/>
        </w:rPr>
        <w:t>.</w:t>
      </w:r>
    </w:p>
    <w:p w14:paraId="0066339F" w14:textId="4FF02AE2" w:rsidR="00AA05F5" w:rsidRPr="00A36EB4" w:rsidRDefault="00AA05F5" w:rsidP="00AA05F5">
      <w:pPr>
        <w:pStyle w:val="Prrafodelista"/>
        <w:numPr>
          <w:ilvl w:val="0"/>
          <w:numId w:val="15"/>
        </w:numPr>
        <w:tabs>
          <w:tab w:val="clear" w:pos="720"/>
          <w:tab w:val="left" w:pos="426"/>
          <w:tab w:val="num" w:pos="1068"/>
        </w:tabs>
        <w:suppressAutoHyphens/>
        <w:autoSpaceDN w:val="0"/>
        <w:ind w:left="1068"/>
        <w:jc w:val="both"/>
        <w:textAlignment w:val="baseline"/>
        <w:rPr>
          <w:rFonts w:ascii="Museo Sans 300" w:eastAsia="Arial" w:hAnsi="Museo Sans 300"/>
          <w:sz w:val="20"/>
          <w:szCs w:val="20"/>
          <w:lang w:eastAsia="es-SV"/>
        </w:rPr>
      </w:pPr>
      <w:r>
        <w:rPr>
          <w:rFonts w:ascii="Museo Sans 300" w:eastAsia="Arial" w:hAnsi="Museo Sans 300"/>
          <w:sz w:val="20"/>
          <w:szCs w:val="20"/>
          <w:lang w:eastAsia="es-SV"/>
        </w:rPr>
        <w:t>Copia de la</w:t>
      </w:r>
      <w:r w:rsidRPr="00A36EB4">
        <w:rPr>
          <w:rFonts w:ascii="Museo Sans 300" w:eastAsia="Arial" w:hAnsi="Museo Sans 300"/>
          <w:sz w:val="20"/>
          <w:szCs w:val="20"/>
          <w:lang w:eastAsia="es-SV"/>
        </w:rPr>
        <w:t xml:space="preserve"> orden</w:t>
      </w:r>
      <w:r>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de servicio con número</w:t>
      </w:r>
      <w:r>
        <w:rPr>
          <w:rFonts w:ascii="Museo Sans 300" w:eastAsia="Arial" w:hAnsi="Museo Sans 300"/>
          <w:sz w:val="20"/>
          <w:szCs w:val="20"/>
          <w:lang w:eastAsia="es-SV"/>
        </w:rPr>
        <w:t xml:space="preserve"> 19</w:t>
      </w:r>
      <w:r w:rsidR="00B1361C">
        <w:rPr>
          <w:rFonts w:ascii="Museo Sans 300" w:eastAsia="Arial" w:hAnsi="Museo Sans 300"/>
          <w:sz w:val="20"/>
          <w:szCs w:val="20"/>
          <w:lang w:eastAsia="es-SV"/>
        </w:rPr>
        <w:t>658810</w:t>
      </w:r>
      <w:r>
        <w:rPr>
          <w:rFonts w:ascii="Museo Sans 300" w:eastAsia="Arial" w:hAnsi="Museo Sans 300"/>
          <w:sz w:val="20"/>
          <w:szCs w:val="20"/>
          <w:lang w:eastAsia="es-SV"/>
        </w:rPr>
        <w:t>.</w:t>
      </w:r>
    </w:p>
    <w:p w14:paraId="6BD71401" w14:textId="5B90C88A" w:rsidR="00AA05F5" w:rsidRPr="00A36EB4" w:rsidRDefault="00AA05F5" w:rsidP="00AA05F5">
      <w:pPr>
        <w:pStyle w:val="Prrafodelista"/>
        <w:numPr>
          <w:ilvl w:val="0"/>
          <w:numId w:val="15"/>
        </w:numPr>
        <w:tabs>
          <w:tab w:val="clear" w:pos="720"/>
          <w:tab w:val="left" w:pos="426"/>
          <w:tab w:val="num" w:pos="1068"/>
        </w:tabs>
        <w:suppressAutoHyphens/>
        <w:autoSpaceDN w:val="0"/>
        <w:ind w:left="1068"/>
        <w:jc w:val="both"/>
        <w:textAlignment w:val="baseline"/>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acta de inspección de condiciones irregulares bajo la orden </w:t>
      </w:r>
      <w:r w:rsidR="00B1361C">
        <w:rPr>
          <w:rFonts w:ascii="Museo Sans 300" w:eastAsia="Arial" w:hAnsi="Museo Sans 300"/>
          <w:sz w:val="20"/>
          <w:szCs w:val="20"/>
          <w:lang w:eastAsia="es-SV"/>
        </w:rPr>
        <w:t>19658810</w:t>
      </w:r>
      <w:r w:rsidRPr="00A36EB4">
        <w:rPr>
          <w:rFonts w:ascii="Museo Sans 300" w:eastAsia="Arial" w:hAnsi="Museo Sans 300"/>
          <w:sz w:val="20"/>
          <w:szCs w:val="20"/>
          <w:lang w:eastAsia="es-SV"/>
        </w:rPr>
        <w:t>.</w:t>
      </w:r>
    </w:p>
    <w:p w14:paraId="352761E0" w14:textId="77777777" w:rsidR="00AA05F5" w:rsidRPr="00A36EB4" w:rsidRDefault="00AA05F5" w:rsidP="00AA05F5">
      <w:pPr>
        <w:pStyle w:val="Prrafodelista"/>
        <w:numPr>
          <w:ilvl w:val="0"/>
          <w:numId w:val="15"/>
        </w:numPr>
        <w:tabs>
          <w:tab w:val="clear" w:pos="720"/>
          <w:tab w:val="left" w:pos="426"/>
          <w:tab w:val="num" w:pos="1068"/>
        </w:tabs>
        <w:suppressAutoHyphens/>
        <w:autoSpaceDN w:val="0"/>
        <w:ind w:left="1068"/>
        <w:jc w:val="both"/>
        <w:textAlignment w:val="baseline"/>
        <w:rPr>
          <w:rFonts w:ascii="Museo Sans 300" w:eastAsia="Arial" w:hAnsi="Museo Sans 300"/>
          <w:sz w:val="20"/>
          <w:szCs w:val="20"/>
          <w:lang w:eastAsia="es-SV"/>
        </w:rPr>
      </w:pPr>
      <w:r w:rsidRPr="00A36EB4">
        <w:rPr>
          <w:rFonts w:ascii="Museo Sans 300" w:eastAsia="Arial" w:hAnsi="Museo Sans 300"/>
          <w:sz w:val="20"/>
          <w:szCs w:val="20"/>
          <w:lang w:eastAsia="es-SV"/>
        </w:rPr>
        <w:t>Copia de memoria de cálculo del cobro de energía no registrada.</w:t>
      </w:r>
    </w:p>
    <w:p w14:paraId="42E2ABD0" w14:textId="77777777" w:rsidR="00AA05F5" w:rsidRPr="00A36EB4" w:rsidRDefault="00AA05F5" w:rsidP="00AA05F5">
      <w:pPr>
        <w:pStyle w:val="Prrafodelista"/>
        <w:numPr>
          <w:ilvl w:val="0"/>
          <w:numId w:val="15"/>
        </w:numPr>
        <w:tabs>
          <w:tab w:val="clear" w:pos="720"/>
          <w:tab w:val="left" w:pos="426"/>
          <w:tab w:val="num" w:pos="1068"/>
        </w:tabs>
        <w:suppressAutoHyphens/>
        <w:autoSpaceDN w:val="0"/>
        <w:ind w:left="1068"/>
        <w:jc w:val="both"/>
        <w:textAlignment w:val="baseline"/>
        <w:rPr>
          <w:rFonts w:ascii="Museo Sans 300" w:eastAsia="Arial" w:hAnsi="Museo Sans 300"/>
          <w:sz w:val="20"/>
          <w:szCs w:val="20"/>
          <w:lang w:eastAsia="es-SV"/>
        </w:rPr>
      </w:pPr>
      <w:r w:rsidRPr="00A36EB4">
        <w:rPr>
          <w:rFonts w:ascii="Museo Sans 300" w:eastAsia="Arial" w:hAnsi="Museo Sans 300"/>
          <w:sz w:val="20"/>
          <w:szCs w:val="20"/>
          <w:lang w:eastAsia="es-SV"/>
        </w:rPr>
        <w:t>Copia de acuse de notificación de expediente a</w:t>
      </w:r>
      <w:r>
        <w:rPr>
          <w:rFonts w:ascii="Museo Sans 300" w:eastAsia="Arial" w:hAnsi="Museo Sans 300"/>
          <w:sz w:val="20"/>
          <w:szCs w:val="20"/>
          <w:lang w:eastAsia="es-SV"/>
        </w:rPr>
        <w:t>l usuario</w:t>
      </w:r>
      <w:r w:rsidRPr="00A36EB4">
        <w:rPr>
          <w:rFonts w:ascii="Museo Sans 300" w:eastAsia="Arial" w:hAnsi="Museo Sans 300"/>
          <w:sz w:val="20"/>
          <w:szCs w:val="20"/>
          <w:lang w:eastAsia="es-SV"/>
        </w:rPr>
        <w:t>; y,</w:t>
      </w:r>
    </w:p>
    <w:p w14:paraId="0CE61173" w14:textId="77777777" w:rsidR="00AA05F5" w:rsidRDefault="00AA05F5" w:rsidP="00AA05F5">
      <w:pPr>
        <w:pStyle w:val="Prrafodelista"/>
        <w:numPr>
          <w:ilvl w:val="0"/>
          <w:numId w:val="15"/>
        </w:numPr>
        <w:tabs>
          <w:tab w:val="clear" w:pos="720"/>
          <w:tab w:val="left" w:pos="426"/>
          <w:tab w:val="num" w:pos="1068"/>
        </w:tabs>
        <w:suppressAutoHyphens/>
        <w:autoSpaceDN w:val="0"/>
        <w:ind w:left="1068"/>
        <w:jc w:val="both"/>
        <w:textAlignment w:val="baseline"/>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713815CE" w14:textId="77777777" w:rsidR="00AA05F5" w:rsidRPr="00A36EB4" w:rsidRDefault="00AA05F5" w:rsidP="00AA05F5">
      <w:pPr>
        <w:pStyle w:val="Prrafodelista"/>
        <w:tabs>
          <w:tab w:val="left" w:pos="426"/>
        </w:tabs>
        <w:ind w:left="1068"/>
        <w:jc w:val="both"/>
        <w:rPr>
          <w:rFonts w:ascii="Museo Sans 300" w:eastAsia="Arial" w:hAnsi="Museo Sans 300"/>
          <w:sz w:val="20"/>
          <w:szCs w:val="20"/>
          <w:lang w:eastAsia="es-SV"/>
        </w:rPr>
      </w:pPr>
    </w:p>
    <w:p w14:paraId="0FA98669" w14:textId="0EB422F5" w:rsidR="00AA05F5" w:rsidRDefault="00AA05F5" w:rsidP="00AA05F5">
      <w:pPr>
        <w:pStyle w:val="Prrafodelista"/>
        <w:tabs>
          <w:tab w:val="left" w:pos="426"/>
        </w:tabs>
        <w:ind w:left="426"/>
        <w:jc w:val="both"/>
        <w:rPr>
          <w:rFonts w:ascii="Museo Sans 300" w:hAnsi="Museo Sans 300"/>
          <w:sz w:val="20"/>
          <w:szCs w:val="20"/>
          <w:lang w:val="es-ES_tradnl" w:eastAsia="es-SV"/>
        </w:rPr>
      </w:pPr>
      <w:r>
        <w:rPr>
          <w:rFonts w:ascii="Museo Sans 300" w:hAnsi="Museo Sans 300"/>
          <w:sz w:val="20"/>
          <w:szCs w:val="20"/>
          <w:lang w:val="es-ES_tradnl" w:eastAsia="es-SV"/>
        </w:rPr>
        <w:t xml:space="preserve">Mediante memorando con referencia N.° </w:t>
      </w:r>
      <w:r w:rsidR="00E32EC1">
        <w:rPr>
          <w:rFonts w:ascii="Museo Sans 300" w:hAnsi="Museo Sans 300"/>
          <w:sz w:val="20"/>
          <w:szCs w:val="20"/>
          <w:lang w:val="es-ES_tradnl" w:eastAsia="es-SV"/>
        </w:rPr>
        <w:t>XXX</w:t>
      </w:r>
      <w:r>
        <w:rPr>
          <w:rFonts w:ascii="Museo Sans 300" w:hAnsi="Museo Sans 300"/>
          <w:sz w:val="20"/>
          <w:szCs w:val="20"/>
          <w:lang w:val="es-ES_tradnl" w:eastAsia="es-SV"/>
        </w:rPr>
        <w:t xml:space="preserve">, de fecha </w:t>
      </w:r>
      <w:r w:rsidR="00B1361C">
        <w:rPr>
          <w:rFonts w:ascii="Museo Sans 300" w:hAnsi="Museo Sans 300"/>
          <w:sz w:val="20"/>
          <w:szCs w:val="20"/>
          <w:lang w:val="es-ES_tradnl" w:eastAsia="es-SV"/>
        </w:rPr>
        <w:t>diecinueve</w:t>
      </w:r>
      <w:r>
        <w:rPr>
          <w:rFonts w:ascii="Museo Sans 300" w:hAnsi="Museo Sans 300"/>
          <w:sz w:val="20"/>
          <w:szCs w:val="20"/>
          <w:lang w:val="es-ES_tradnl" w:eastAsia="es-SV"/>
        </w:rPr>
        <w:t xml:space="preserve"> de mayo de este año, el CAU informó que elaboraría el informe técnico correspondiente.</w:t>
      </w:r>
    </w:p>
    <w:p w14:paraId="7596264F" w14:textId="77777777" w:rsidR="00AA05F5" w:rsidRDefault="00AA05F5" w:rsidP="00AA05F5">
      <w:pPr>
        <w:pStyle w:val="Prrafodelista"/>
        <w:tabs>
          <w:tab w:val="left" w:pos="426"/>
        </w:tabs>
        <w:ind w:left="426"/>
        <w:jc w:val="both"/>
        <w:rPr>
          <w:rFonts w:ascii="Museo Sans 300" w:hAnsi="Museo Sans 300"/>
          <w:sz w:val="20"/>
          <w:szCs w:val="20"/>
          <w:lang w:val="es-ES_tradnl" w:eastAsia="es-SV"/>
        </w:rPr>
      </w:pPr>
    </w:p>
    <w:p w14:paraId="1C489F6F" w14:textId="77777777" w:rsidR="00AA05F5" w:rsidRPr="006F491F" w:rsidRDefault="00AA05F5" w:rsidP="00804955">
      <w:pPr>
        <w:numPr>
          <w:ilvl w:val="0"/>
          <w:numId w:val="4"/>
        </w:numPr>
        <w:spacing w:after="0" w:line="240" w:lineRule="auto"/>
        <w:ind w:left="851" w:hanging="425"/>
        <w:rPr>
          <w:rFonts w:ascii="Museo Sans 500" w:hAnsi="Museo Sans 500"/>
          <w:b/>
          <w:bCs/>
          <w:sz w:val="20"/>
          <w:szCs w:val="20"/>
        </w:rPr>
      </w:pPr>
      <w:r w:rsidRPr="006F491F">
        <w:rPr>
          <w:rFonts w:ascii="Museo Sans 500" w:hAnsi="Museo Sans 500"/>
          <w:b/>
          <w:bCs/>
          <w:sz w:val="20"/>
          <w:szCs w:val="20"/>
        </w:rPr>
        <w:t>Apertura</w:t>
      </w:r>
      <w:r>
        <w:rPr>
          <w:rFonts w:ascii="Museo Sans 500" w:hAnsi="Museo Sans 500"/>
          <w:b/>
          <w:bCs/>
          <w:sz w:val="20"/>
          <w:szCs w:val="20"/>
        </w:rPr>
        <w:t xml:space="preserve"> </w:t>
      </w:r>
      <w:r w:rsidRPr="006F491F">
        <w:rPr>
          <w:rFonts w:ascii="Museo Sans 500" w:hAnsi="Museo Sans 500"/>
          <w:b/>
          <w:bCs/>
          <w:sz w:val="20"/>
          <w:szCs w:val="20"/>
        </w:rPr>
        <w:t>a</w:t>
      </w:r>
      <w:r>
        <w:rPr>
          <w:rFonts w:ascii="Museo Sans 500" w:hAnsi="Museo Sans 500"/>
          <w:b/>
          <w:bCs/>
          <w:sz w:val="20"/>
          <w:szCs w:val="20"/>
        </w:rPr>
        <w:t xml:space="preserve"> </w:t>
      </w:r>
      <w:r w:rsidRPr="006F491F">
        <w:rPr>
          <w:rFonts w:ascii="Museo Sans 500" w:hAnsi="Museo Sans 500"/>
          <w:b/>
          <w:bCs/>
          <w:sz w:val="20"/>
          <w:szCs w:val="20"/>
        </w:rPr>
        <w:t>pruebas</w:t>
      </w:r>
      <w:r>
        <w:rPr>
          <w:rFonts w:ascii="Museo Sans 500" w:hAnsi="Museo Sans 500"/>
          <w:b/>
          <w:bCs/>
          <w:sz w:val="20"/>
          <w:szCs w:val="20"/>
        </w:rPr>
        <w:t xml:space="preserve"> </w:t>
      </w:r>
    </w:p>
    <w:p w14:paraId="29192D2F" w14:textId="77777777" w:rsidR="00AA05F5" w:rsidRPr="00263E33" w:rsidRDefault="00AA05F5" w:rsidP="00AA05F5">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45E71EF8" w14:textId="0155F62C" w:rsidR="00AA05F5" w:rsidRDefault="00AA05F5" w:rsidP="00AA05F5">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N.°</w:t>
      </w:r>
      <w:r>
        <w:rPr>
          <w:rFonts w:ascii="Museo Sans 300" w:hAnsi="Museo Sans 300"/>
          <w:sz w:val="20"/>
          <w:szCs w:val="20"/>
        </w:rPr>
        <w:t xml:space="preserve"> E-0</w:t>
      </w:r>
      <w:r w:rsidR="00804955">
        <w:rPr>
          <w:rFonts w:ascii="Museo Sans 300" w:hAnsi="Museo Sans 300"/>
          <w:sz w:val="20"/>
          <w:szCs w:val="20"/>
        </w:rPr>
        <w:t>483</w:t>
      </w:r>
      <w:r w:rsidRPr="00C32DD7">
        <w:rPr>
          <w:rFonts w:ascii="Museo Sans 300" w:hAnsi="Museo Sans 300"/>
          <w:sz w:val="20"/>
          <w:szCs w:val="20"/>
        </w:rPr>
        <w:t>-202</w:t>
      </w:r>
      <w:r>
        <w:rPr>
          <w:rFonts w:ascii="Museo Sans 300" w:hAnsi="Museo Sans 300"/>
          <w:sz w:val="20"/>
          <w:szCs w:val="20"/>
        </w:rPr>
        <w:t>1</w:t>
      </w:r>
      <w:r w:rsidRPr="00C32DD7">
        <w:rPr>
          <w:rFonts w:ascii="Museo Sans 300" w:hAnsi="Museo Sans 300"/>
          <w:sz w:val="20"/>
          <w:szCs w:val="20"/>
        </w:rPr>
        <w:t xml:space="preserve">-CAU, de fecha </w:t>
      </w:r>
      <w:r w:rsidR="00804955">
        <w:rPr>
          <w:rFonts w:ascii="Museo Sans 300" w:hAnsi="Museo Sans 300"/>
          <w:sz w:val="20"/>
          <w:szCs w:val="20"/>
        </w:rPr>
        <w:t>treinta y uno de may</w:t>
      </w:r>
      <w:r>
        <w:rPr>
          <w:rFonts w:ascii="Museo Sans 300" w:hAnsi="Museo Sans 300"/>
          <w:sz w:val="20"/>
          <w:szCs w:val="20"/>
        </w:rPr>
        <w:t>o del presente año</w:t>
      </w:r>
      <w:r w:rsidRPr="00C32DD7">
        <w:rPr>
          <w:rFonts w:ascii="Museo Sans 300" w:hAnsi="Museo Sans 300"/>
          <w:sz w:val="20"/>
          <w:szCs w:val="20"/>
        </w:rPr>
        <w:t>,</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 xml:space="preserve">abrió a pruebas el presente procedimiento, por </w:t>
      </w:r>
      <w:r w:rsidRPr="004827DD">
        <w:rPr>
          <w:rStyle w:val="normaltextrun"/>
          <w:rFonts w:ascii="Museo Sans 300" w:eastAsia="Museo Sans" w:hAnsi="Museo Sans 300" w:cs="Segoe UI"/>
          <w:sz w:val="20"/>
          <w:szCs w:val="20"/>
        </w:rPr>
        <w:t>un plazo de veinte días hábiles contados a partir del día siguiente a la notificación de dicho proveído</w:t>
      </w:r>
      <w:r>
        <w:rPr>
          <w:rStyle w:val="normaltextrun"/>
          <w:rFonts w:ascii="Museo Sans 300" w:eastAsia="Museo Sans" w:hAnsi="Museo Sans 300" w:cs="Segoe UI"/>
          <w:sz w:val="20"/>
          <w:szCs w:val="20"/>
        </w:rPr>
        <w:t xml:space="preserve">, para que </w:t>
      </w:r>
      <w:r w:rsidRPr="004827DD">
        <w:rPr>
          <w:rStyle w:val="normaltextrun"/>
          <w:rFonts w:ascii="Museo Sans 300" w:eastAsia="Museo Sans" w:hAnsi="Museo Sans 300" w:cs="Segoe UI"/>
          <w:sz w:val="20"/>
          <w:szCs w:val="20"/>
        </w:rPr>
        <w:t>la sociedad</w:t>
      </w:r>
      <w:r>
        <w:rPr>
          <w:rStyle w:val="normaltextrun"/>
          <w:rFonts w:ascii="Museo Sans 300" w:eastAsia="Museo Sans" w:hAnsi="Museo Sans 300" w:cs="Segoe UI"/>
          <w:sz w:val="20"/>
          <w:szCs w:val="20"/>
        </w:rPr>
        <w:t xml:space="preserve"> EEO, S.A. de C.V. y la </w:t>
      </w:r>
      <w:r w:rsidR="009B70F4">
        <w:rPr>
          <w:rStyle w:val="normaltextrun"/>
          <w:rFonts w:ascii="Museo Sans 300" w:eastAsia="Museo Sans" w:hAnsi="Museo Sans 300" w:cs="Segoe UI"/>
          <w:sz w:val="20"/>
          <w:szCs w:val="20"/>
        </w:rPr>
        <w:t xml:space="preserve">señora </w:t>
      </w:r>
      <w:r w:rsidR="00E32EC1">
        <w:rPr>
          <w:rStyle w:val="normaltextrun"/>
          <w:rFonts w:ascii="Museo Sans 300" w:eastAsia="Museo Sans" w:hAnsi="Museo Sans 300" w:cs="Segoe UI"/>
          <w:sz w:val="20"/>
          <w:szCs w:val="20"/>
        </w:rPr>
        <w:t>XXX</w:t>
      </w:r>
      <w:r>
        <w:rPr>
          <w:rStyle w:val="normaltextrun"/>
          <w:rFonts w:ascii="Museo Sans 300" w:eastAsia="Museo Sans" w:hAnsi="Museo Sans 300" w:cs="Segoe UI"/>
          <w:sz w:val="20"/>
          <w:szCs w:val="20"/>
        </w:rPr>
        <w:t xml:space="preserve"> </w:t>
      </w:r>
      <w:r w:rsidRPr="004827DD">
        <w:rPr>
          <w:rStyle w:val="normaltextrun"/>
          <w:rFonts w:ascii="Museo Sans 300" w:eastAsia="Museo Sans" w:hAnsi="Museo Sans 300" w:cs="Segoe UI"/>
          <w:sz w:val="20"/>
          <w:szCs w:val="20"/>
        </w:rPr>
        <w:t>presentaran las que estimaran pertinentes.</w:t>
      </w:r>
      <w:r>
        <w:rPr>
          <w:rStyle w:val="normaltextrun"/>
          <w:rFonts w:ascii="Museo Sans 300" w:eastAsia="Museo Sans" w:hAnsi="Museo Sans 300" w:cs="Segoe UI"/>
          <w:sz w:val="20"/>
          <w:szCs w:val="20"/>
        </w:rPr>
        <w:t xml:space="preserve"> </w:t>
      </w:r>
    </w:p>
    <w:p w14:paraId="4E9BE117" w14:textId="77777777" w:rsidR="00AA05F5" w:rsidRPr="008B222D" w:rsidRDefault="00AA05F5" w:rsidP="00AA05F5">
      <w:pPr>
        <w:pStyle w:val="Prrafodelista"/>
        <w:tabs>
          <w:tab w:val="left" w:pos="426"/>
        </w:tabs>
        <w:ind w:left="426"/>
        <w:jc w:val="both"/>
        <w:rPr>
          <w:rFonts w:ascii="Museo Sans 300" w:hAnsi="Museo Sans 300"/>
          <w:sz w:val="20"/>
          <w:szCs w:val="20"/>
        </w:rPr>
      </w:pPr>
    </w:p>
    <w:p w14:paraId="551E9549" w14:textId="6C744F14" w:rsidR="0067477E" w:rsidRPr="009B62C2" w:rsidRDefault="00AA05F5" w:rsidP="0067477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 xml:space="preserve">El mencionado </w:t>
      </w:r>
      <w:r w:rsidRPr="002F1716">
        <w:rPr>
          <w:rFonts w:ascii="Museo Sans 300" w:hAnsi="Museo Sans 300"/>
          <w:sz w:val="20"/>
          <w:szCs w:val="20"/>
        </w:rPr>
        <w:t>acuerdo</w:t>
      </w:r>
      <w:r>
        <w:rPr>
          <w:rFonts w:ascii="Museo Sans 300" w:hAnsi="Museo Sans 300"/>
          <w:sz w:val="20"/>
          <w:szCs w:val="20"/>
        </w:rPr>
        <w:t xml:space="preserve"> </w:t>
      </w:r>
      <w:r w:rsidRPr="002F1716">
        <w:rPr>
          <w:rFonts w:ascii="Museo Sans 300" w:hAnsi="Museo Sans 300"/>
          <w:sz w:val="20"/>
          <w:szCs w:val="20"/>
        </w:rPr>
        <w:t>fue</w:t>
      </w:r>
      <w:r>
        <w:rPr>
          <w:rFonts w:ascii="Museo Sans 300" w:hAnsi="Museo Sans 300"/>
          <w:sz w:val="20"/>
          <w:szCs w:val="20"/>
        </w:rPr>
        <w:t xml:space="preserve"> </w:t>
      </w:r>
      <w:r w:rsidRPr="002F1716">
        <w:rPr>
          <w:rFonts w:ascii="Museo Sans 300" w:hAnsi="Museo Sans 300"/>
          <w:sz w:val="20"/>
          <w:szCs w:val="20"/>
        </w:rPr>
        <w:t>notificado</w:t>
      </w:r>
      <w:r>
        <w:rPr>
          <w:rFonts w:ascii="Museo Sans 300" w:hAnsi="Museo Sans 300"/>
          <w:sz w:val="20"/>
          <w:szCs w:val="20"/>
        </w:rPr>
        <w:t xml:space="preserve"> </w:t>
      </w:r>
      <w:r w:rsidRPr="002F1716">
        <w:rPr>
          <w:rFonts w:ascii="Museo Sans 300" w:hAnsi="Museo Sans 300"/>
          <w:sz w:val="20"/>
          <w:szCs w:val="20"/>
        </w:rPr>
        <w:t>a</w:t>
      </w:r>
      <w:r>
        <w:rPr>
          <w:rFonts w:ascii="Museo Sans 300" w:hAnsi="Museo Sans 300"/>
          <w:sz w:val="20"/>
          <w:szCs w:val="20"/>
        </w:rPr>
        <w:t xml:space="preserve"> </w:t>
      </w:r>
      <w:r w:rsidRPr="002F1716">
        <w:rPr>
          <w:rFonts w:ascii="Museo Sans 300" w:hAnsi="Museo Sans 300"/>
          <w:sz w:val="20"/>
          <w:szCs w:val="20"/>
        </w:rPr>
        <w:t>la</w:t>
      </w:r>
      <w:r>
        <w:rPr>
          <w:rFonts w:ascii="Museo Sans 300" w:hAnsi="Museo Sans 300"/>
          <w:sz w:val="20"/>
          <w:szCs w:val="20"/>
        </w:rPr>
        <w:t xml:space="preserve"> </w:t>
      </w:r>
      <w:r w:rsidRPr="002F1716">
        <w:rPr>
          <w:rFonts w:ascii="Museo Sans 300" w:hAnsi="Museo Sans 300"/>
          <w:sz w:val="20"/>
          <w:szCs w:val="20"/>
        </w:rPr>
        <w:t>dist</w:t>
      </w:r>
      <w:r>
        <w:rPr>
          <w:rFonts w:ascii="Museo Sans 300" w:hAnsi="Museo Sans 300"/>
          <w:sz w:val="20"/>
          <w:szCs w:val="20"/>
        </w:rPr>
        <w:t xml:space="preserve">ribuidora y a la usuaria </w:t>
      </w:r>
      <w:r w:rsidR="0067477E" w:rsidRPr="00263E33">
        <w:rPr>
          <w:rFonts w:ascii="Museo Sans 300" w:hAnsi="Museo Sans 300"/>
          <w:sz w:val="20"/>
          <w:szCs w:val="20"/>
        </w:rPr>
        <w:t>los días </w:t>
      </w:r>
      <w:r w:rsidR="0067477E">
        <w:rPr>
          <w:rFonts w:ascii="Museo Sans 300" w:hAnsi="Museo Sans 300"/>
          <w:sz w:val="20"/>
          <w:szCs w:val="20"/>
        </w:rPr>
        <w:t>cuatro y siete de junio de este año</w:t>
      </w:r>
      <w:r w:rsidR="0067477E" w:rsidRPr="00263E33">
        <w:rPr>
          <w:rFonts w:ascii="Museo Sans 300" w:hAnsi="Museo Sans 300"/>
          <w:sz w:val="20"/>
          <w:szCs w:val="20"/>
        </w:rPr>
        <w:t xml:space="preserve">, </w:t>
      </w:r>
      <w:r w:rsidR="0067477E" w:rsidRPr="00263E33">
        <w:rPr>
          <w:rFonts w:ascii="Museo Sans 300" w:hAnsi="Museo Sans 300"/>
          <w:sz w:val="20"/>
          <w:szCs w:val="20"/>
          <w:lang w:val="es-SV"/>
        </w:rPr>
        <w:t>respectivamente</w:t>
      </w:r>
      <w:r w:rsidR="0067477E">
        <w:rPr>
          <w:rFonts w:ascii="Museo Sans 300" w:hAnsi="Museo Sans 300"/>
          <w:sz w:val="20"/>
          <w:szCs w:val="20"/>
          <w:lang w:val="es-SV"/>
        </w:rPr>
        <w:t>,</w:t>
      </w:r>
      <w:r w:rsidR="0067477E" w:rsidRPr="00263E33">
        <w:rPr>
          <w:rFonts w:ascii="Museo Sans 300" w:hAnsi="Museo Sans 300"/>
          <w:sz w:val="20"/>
          <w:szCs w:val="20"/>
        </w:rPr>
        <w:t xml:space="preserve"> por lo que el plazo para pronunciarse</w:t>
      </w:r>
      <w:r w:rsidR="0067477E">
        <w:rPr>
          <w:rFonts w:ascii="Museo Sans 300" w:hAnsi="Museo Sans 300"/>
          <w:sz w:val="20"/>
          <w:szCs w:val="20"/>
        </w:rPr>
        <w:t xml:space="preserve"> venció, en el mismo orden, </w:t>
      </w:r>
      <w:r w:rsidR="0067477E" w:rsidRPr="00263E33">
        <w:rPr>
          <w:rFonts w:ascii="Museo Sans 300" w:hAnsi="Museo Sans 300"/>
          <w:sz w:val="20"/>
          <w:szCs w:val="20"/>
          <w:lang w:val="es-SV"/>
        </w:rPr>
        <w:t>los </w:t>
      </w:r>
      <w:r w:rsidR="0067477E">
        <w:rPr>
          <w:rFonts w:ascii="Museo Sans 300" w:hAnsi="Museo Sans 300"/>
          <w:sz w:val="20"/>
          <w:szCs w:val="20"/>
          <w:lang w:val="es-SV"/>
        </w:rPr>
        <w:t xml:space="preserve">días </w:t>
      </w:r>
      <w:r w:rsidR="00E82EEC">
        <w:rPr>
          <w:rFonts w:ascii="Museo Sans 300" w:hAnsi="Museo Sans 300"/>
          <w:sz w:val="20"/>
          <w:szCs w:val="20"/>
          <w:lang w:val="es-SV"/>
        </w:rPr>
        <w:t>cinco y seis de julio</w:t>
      </w:r>
      <w:r w:rsidR="0067477E" w:rsidRPr="009B62C2">
        <w:rPr>
          <w:rFonts w:ascii="Museo Sans 300" w:hAnsi="Museo Sans 300"/>
          <w:sz w:val="20"/>
          <w:szCs w:val="20"/>
          <w:lang w:val="es-SV"/>
        </w:rPr>
        <w:t xml:space="preserve"> del mismo año. </w:t>
      </w:r>
    </w:p>
    <w:p w14:paraId="09D0DD6E" w14:textId="27CBEBB7" w:rsidR="00AA05F5" w:rsidRDefault="00AA05F5" w:rsidP="00AA05F5">
      <w:pPr>
        <w:pStyle w:val="Prrafodelista"/>
        <w:tabs>
          <w:tab w:val="left" w:pos="426"/>
        </w:tabs>
        <w:ind w:left="426"/>
        <w:jc w:val="both"/>
        <w:rPr>
          <w:rFonts w:ascii="Museo Sans 300" w:hAnsi="Museo Sans 300"/>
          <w:sz w:val="20"/>
          <w:szCs w:val="20"/>
          <w:lang w:val="es-SV"/>
        </w:rPr>
      </w:pPr>
    </w:p>
    <w:p w14:paraId="2CCB8D58" w14:textId="5C16DD43" w:rsidR="00AA05F5" w:rsidRPr="00131358" w:rsidRDefault="00AA05F5" w:rsidP="00AA05F5">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 xml:space="preserve">El día </w:t>
      </w:r>
      <w:r w:rsidR="00E82EEC">
        <w:rPr>
          <w:rFonts w:ascii="Museo Sans 300" w:hAnsi="Museo Sans 300"/>
          <w:sz w:val="20"/>
          <w:szCs w:val="20"/>
          <w:lang w:val="es-ES_tradnl"/>
        </w:rPr>
        <w:t>siete</w:t>
      </w:r>
      <w:r>
        <w:rPr>
          <w:rFonts w:ascii="Museo Sans 300" w:hAnsi="Museo Sans 300"/>
          <w:sz w:val="20"/>
          <w:szCs w:val="20"/>
          <w:lang w:val="es-ES_tradnl"/>
        </w:rPr>
        <w:t xml:space="preserve"> de junio</w:t>
      </w:r>
      <w:r w:rsidRPr="00131358">
        <w:rPr>
          <w:rFonts w:ascii="Museo Sans 300" w:hAnsi="Museo Sans 300"/>
          <w:sz w:val="20"/>
          <w:szCs w:val="20"/>
          <w:lang w:val="es-SV"/>
        </w:rPr>
        <w:t xml:space="preserve"> de</w:t>
      </w:r>
      <w:r>
        <w:rPr>
          <w:rFonts w:ascii="Museo Sans 300" w:hAnsi="Museo Sans 300"/>
          <w:sz w:val="20"/>
          <w:szCs w:val="20"/>
          <w:lang w:val="es-SV"/>
        </w:rPr>
        <w:t>l presente año</w:t>
      </w:r>
      <w:r w:rsidRPr="00131358">
        <w:rPr>
          <w:rFonts w:ascii="Museo Sans 300" w:hAnsi="Museo Sans 300"/>
          <w:sz w:val="20"/>
          <w:szCs w:val="20"/>
          <w:lang w:val="es-SV"/>
        </w:rPr>
        <w:t xml:space="preserve">, </w:t>
      </w:r>
      <w:r>
        <w:rPr>
          <w:rFonts w:ascii="Museo Sans 300" w:hAnsi="Museo Sans 300"/>
          <w:sz w:val="20"/>
          <w:szCs w:val="20"/>
          <w:lang w:val="es-SV"/>
        </w:rPr>
        <w:t xml:space="preserve">la empresa distribuidora presentó un escrito por medio del cual manifestó que </w:t>
      </w:r>
      <w:r w:rsidR="00A57CC9">
        <w:rPr>
          <w:rFonts w:ascii="Museo Sans 300" w:hAnsi="Museo Sans 300"/>
          <w:sz w:val="20"/>
          <w:szCs w:val="20"/>
          <w:lang w:val="es-SV"/>
        </w:rPr>
        <w:t xml:space="preserve">mantenía </w:t>
      </w:r>
      <w:r>
        <w:rPr>
          <w:rFonts w:ascii="Museo Sans 300" w:hAnsi="Museo Sans 300"/>
          <w:sz w:val="20"/>
          <w:szCs w:val="20"/>
          <w:lang w:val="es-SV"/>
        </w:rPr>
        <w:t>los argumentos y pruebas presentadas con anterioridad</w:t>
      </w:r>
      <w:r w:rsidRPr="00131358">
        <w:rPr>
          <w:rFonts w:ascii="Museo Sans 300" w:hAnsi="Museo Sans 300"/>
          <w:sz w:val="20"/>
          <w:szCs w:val="20"/>
          <w:lang w:val="es-SV"/>
        </w:rPr>
        <w:t>.</w:t>
      </w:r>
      <w:r>
        <w:rPr>
          <w:rFonts w:ascii="Museo Sans 300" w:hAnsi="Museo Sans 300"/>
          <w:sz w:val="20"/>
          <w:szCs w:val="20"/>
          <w:lang w:val="es-SV"/>
        </w:rPr>
        <w:t xml:space="preserve"> Por su parte, la señora </w:t>
      </w:r>
      <w:r w:rsidR="00E32EC1">
        <w:rPr>
          <w:rFonts w:ascii="Museo Sans 300" w:hAnsi="Museo Sans 300"/>
          <w:sz w:val="20"/>
          <w:szCs w:val="20"/>
          <w:lang w:val="es-SV"/>
        </w:rPr>
        <w:t>XXX</w:t>
      </w:r>
      <w:r>
        <w:rPr>
          <w:rFonts w:ascii="Museo Sans 300" w:hAnsi="Museo Sans 300"/>
          <w:sz w:val="20"/>
          <w:szCs w:val="20"/>
          <w:lang w:val="es-SV"/>
        </w:rPr>
        <w:t xml:space="preserve"> no hizo uso del derecho de defensa otorgado.</w:t>
      </w:r>
    </w:p>
    <w:p w14:paraId="17FA2E48" w14:textId="77777777" w:rsidR="00AA05F5" w:rsidRPr="00CF780B" w:rsidRDefault="00AA05F5" w:rsidP="00AA05F5">
      <w:pPr>
        <w:pStyle w:val="Prrafodelista"/>
        <w:tabs>
          <w:tab w:val="left" w:pos="426"/>
        </w:tabs>
        <w:ind w:left="426"/>
        <w:jc w:val="both"/>
        <w:rPr>
          <w:rFonts w:ascii="Museo Sans 300" w:hAnsi="Museo Sans 300" w:cs="Segoe UI"/>
          <w:sz w:val="20"/>
          <w:szCs w:val="20"/>
        </w:rPr>
      </w:pPr>
    </w:p>
    <w:p w14:paraId="73CE344E" w14:textId="77777777" w:rsidR="00AA05F5" w:rsidRPr="006F491F" w:rsidRDefault="00AA05F5" w:rsidP="00804955">
      <w:pPr>
        <w:numPr>
          <w:ilvl w:val="0"/>
          <w:numId w:val="4"/>
        </w:numPr>
        <w:spacing w:after="0" w:line="240" w:lineRule="auto"/>
        <w:ind w:left="851" w:hanging="425"/>
        <w:rPr>
          <w:rFonts w:ascii="Museo Sans 500" w:hAnsi="Museo Sans 500"/>
          <w:b/>
          <w:bCs/>
          <w:sz w:val="20"/>
          <w:szCs w:val="20"/>
        </w:rPr>
      </w:pPr>
      <w:r w:rsidRPr="006F491F">
        <w:rPr>
          <w:rFonts w:ascii="Museo Sans 500" w:hAnsi="Museo Sans 500"/>
          <w:b/>
          <w:bCs/>
          <w:sz w:val="20"/>
          <w:szCs w:val="20"/>
        </w:rPr>
        <w:t>Informe</w:t>
      </w:r>
      <w:r>
        <w:rPr>
          <w:rFonts w:ascii="Museo Sans 500" w:hAnsi="Museo Sans 500"/>
          <w:b/>
          <w:bCs/>
          <w:sz w:val="20"/>
          <w:szCs w:val="20"/>
        </w:rPr>
        <w:t xml:space="preserve"> </w:t>
      </w:r>
      <w:r w:rsidRPr="006F491F">
        <w:rPr>
          <w:rFonts w:ascii="Museo Sans 500" w:hAnsi="Museo Sans 500"/>
          <w:b/>
          <w:bCs/>
          <w:sz w:val="20"/>
          <w:szCs w:val="20"/>
        </w:rPr>
        <w:t>técnico</w:t>
      </w:r>
      <w:r>
        <w:rPr>
          <w:rFonts w:ascii="Museo Sans 500" w:hAnsi="Museo Sans 500"/>
          <w:b/>
          <w:bCs/>
          <w:sz w:val="20"/>
          <w:szCs w:val="20"/>
        </w:rPr>
        <w:t xml:space="preserve"> </w:t>
      </w:r>
    </w:p>
    <w:p w14:paraId="48B97E5C" w14:textId="77777777" w:rsidR="00AA05F5" w:rsidRPr="00263E33" w:rsidRDefault="00AA05F5" w:rsidP="00AA05F5">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316A2A" w14:textId="08961926" w:rsidR="00AA05F5" w:rsidRDefault="00AA05F5" w:rsidP="00AA05F5">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Pr>
          <w:rFonts w:ascii="Museo Sans 300" w:hAnsi="Museo Sans 300"/>
          <w:sz w:val="20"/>
          <w:szCs w:val="20"/>
          <w:lang w:val="es-SV"/>
        </w:rPr>
        <w:t xml:space="preserve"> </w:t>
      </w:r>
      <w:r w:rsidRPr="00263E33">
        <w:rPr>
          <w:rFonts w:ascii="Museo Sans 300" w:hAnsi="Museo Sans 300"/>
          <w:sz w:val="20"/>
          <w:szCs w:val="20"/>
          <w:lang w:val="es-SV"/>
        </w:rPr>
        <w:t>el</w:t>
      </w:r>
      <w:r>
        <w:rPr>
          <w:rFonts w:ascii="Museo Sans 300" w:hAnsi="Museo Sans 300"/>
          <w:sz w:val="20"/>
          <w:szCs w:val="20"/>
          <w:lang w:val="es-SV"/>
        </w:rPr>
        <w:t xml:space="preserve"> </w:t>
      </w:r>
      <w:r w:rsidRPr="00263E33">
        <w:rPr>
          <w:rFonts w:ascii="Museo Sans 300" w:hAnsi="Museo Sans 300"/>
          <w:sz w:val="20"/>
          <w:szCs w:val="20"/>
          <w:lang w:val="es-SV"/>
        </w:rPr>
        <w:t>acuerdo</w:t>
      </w:r>
      <w:r>
        <w:rPr>
          <w:rFonts w:ascii="Museo Sans 300" w:hAnsi="Museo Sans 300"/>
          <w:sz w:val="20"/>
          <w:szCs w:val="20"/>
          <w:lang w:val="es-SV"/>
        </w:rPr>
        <w:t xml:space="preserve"> </w:t>
      </w:r>
      <w:r w:rsidRPr="00263E33">
        <w:rPr>
          <w:rFonts w:ascii="Museo Sans 300" w:hAnsi="Museo Sans 300"/>
          <w:sz w:val="20"/>
          <w:szCs w:val="20"/>
          <w:lang w:val="es-SV"/>
        </w:rPr>
        <w:t>N.°</w:t>
      </w:r>
      <w:r>
        <w:rPr>
          <w:rFonts w:ascii="Museo Sans 300" w:hAnsi="Museo Sans 300"/>
          <w:sz w:val="20"/>
          <w:szCs w:val="20"/>
          <w:lang w:val="es-SV"/>
        </w:rPr>
        <w:t xml:space="preserve"> </w:t>
      </w:r>
      <w:r w:rsidRPr="00263E33">
        <w:rPr>
          <w:rFonts w:ascii="Museo Sans 300" w:hAnsi="Museo Sans 300"/>
          <w:sz w:val="20"/>
          <w:szCs w:val="20"/>
          <w:lang w:val="es-SV"/>
        </w:rPr>
        <w:t>E-</w:t>
      </w:r>
      <w:r>
        <w:rPr>
          <w:rFonts w:ascii="Museo Sans 300" w:hAnsi="Museo Sans 300"/>
          <w:sz w:val="20"/>
          <w:szCs w:val="20"/>
          <w:lang w:val="es-SV"/>
        </w:rPr>
        <w:t>0</w:t>
      </w:r>
      <w:r w:rsidR="007003A0">
        <w:rPr>
          <w:rFonts w:ascii="Museo Sans 300" w:hAnsi="Museo Sans 300"/>
          <w:sz w:val="20"/>
          <w:szCs w:val="20"/>
          <w:lang w:val="es-SV"/>
        </w:rPr>
        <w:t>709</w:t>
      </w:r>
      <w:r>
        <w:rPr>
          <w:rFonts w:ascii="Museo Sans 300" w:hAnsi="Museo Sans 300"/>
          <w:sz w:val="20"/>
          <w:szCs w:val="20"/>
          <w:lang w:val="es-SV"/>
        </w:rPr>
        <w:t>-2021</w:t>
      </w:r>
      <w:r w:rsidRPr="00263E33">
        <w:rPr>
          <w:rFonts w:ascii="Museo Sans 300" w:hAnsi="Museo Sans 300"/>
          <w:sz w:val="20"/>
          <w:szCs w:val="20"/>
          <w:lang w:val="es-SV"/>
        </w:rPr>
        <w:t>-CAU</w:t>
      </w:r>
      <w:r>
        <w:rPr>
          <w:rFonts w:ascii="Museo Sans 300" w:hAnsi="Museo Sans 300"/>
          <w:sz w:val="20"/>
          <w:szCs w:val="20"/>
          <w:lang w:val="es-SV"/>
        </w:rPr>
        <w:t xml:space="preserve">, </w:t>
      </w:r>
      <w:r w:rsidRPr="00263E33">
        <w:rPr>
          <w:rFonts w:ascii="Museo Sans 300" w:hAnsi="Museo Sans 300"/>
          <w:sz w:val="20"/>
          <w:szCs w:val="20"/>
          <w:lang w:val="es-SV"/>
        </w:rPr>
        <w:t>de</w:t>
      </w:r>
      <w:r>
        <w:rPr>
          <w:rFonts w:ascii="Museo Sans 300" w:hAnsi="Museo Sans 300"/>
          <w:sz w:val="20"/>
          <w:szCs w:val="20"/>
          <w:lang w:val="es-SV"/>
        </w:rPr>
        <w:t xml:space="preserve"> </w:t>
      </w:r>
      <w:r w:rsidRPr="00263E33">
        <w:rPr>
          <w:rFonts w:ascii="Museo Sans 300" w:hAnsi="Museo Sans 300"/>
          <w:sz w:val="20"/>
          <w:szCs w:val="20"/>
          <w:lang w:val="es-SV"/>
        </w:rPr>
        <w:t>fecha</w:t>
      </w:r>
      <w:r>
        <w:rPr>
          <w:rFonts w:ascii="Museo Sans 300" w:hAnsi="Museo Sans 300"/>
          <w:sz w:val="20"/>
          <w:szCs w:val="20"/>
          <w:lang w:val="es-SV"/>
        </w:rPr>
        <w:t xml:space="preserve"> </w:t>
      </w:r>
      <w:r w:rsidR="007003A0">
        <w:rPr>
          <w:rFonts w:ascii="Museo Sans 300" w:hAnsi="Museo Sans 300"/>
          <w:sz w:val="20"/>
          <w:szCs w:val="20"/>
          <w:lang w:val="es-SV"/>
        </w:rPr>
        <w:t xml:space="preserve">veintiséis </w:t>
      </w:r>
      <w:r>
        <w:rPr>
          <w:rFonts w:ascii="Museo Sans 300" w:hAnsi="Museo Sans 300"/>
          <w:sz w:val="20"/>
          <w:szCs w:val="20"/>
          <w:lang w:val="es-SV"/>
        </w:rPr>
        <w:t xml:space="preserve">de julio del presente año, </w:t>
      </w:r>
      <w:r w:rsidRPr="00263E33">
        <w:rPr>
          <w:rFonts w:ascii="Museo Sans 300" w:hAnsi="Museo Sans 300"/>
          <w:sz w:val="20"/>
          <w:szCs w:val="20"/>
          <w:lang w:val="es-SV"/>
        </w:rPr>
        <w:t>se</w:t>
      </w:r>
      <w:r>
        <w:rPr>
          <w:rFonts w:ascii="Museo Sans 300" w:hAnsi="Museo Sans 300"/>
          <w:sz w:val="20"/>
          <w:szCs w:val="20"/>
          <w:lang w:val="es-SV"/>
        </w:rPr>
        <w:t xml:space="preserve"> </w:t>
      </w:r>
      <w:r w:rsidRPr="00263E33">
        <w:rPr>
          <w:rFonts w:ascii="Museo Sans 300" w:hAnsi="Museo Sans 300"/>
          <w:sz w:val="20"/>
          <w:szCs w:val="20"/>
          <w:lang w:val="es-SV"/>
        </w:rPr>
        <w:t>comisionó</w:t>
      </w:r>
      <w:r>
        <w:rPr>
          <w:rFonts w:ascii="Museo Sans 300" w:hAnsi="Museo Sans 300"/>
          <w:sz w:val="20"/>
          <w:szCs w:val="20"/>
          <w:lang w:val="es-SV"/>
        </w:rPr>
        <w:t xml:space="preserve"> </w:t>
      </w:r>
      <w:r w:rsidRPr="00263E33">
        <w:rPr>
          <w:rFonts w:ascii="Museo Sans 300" w:hAnsi="Museo Sans 300"/>
          <w:sz w:val="20"/>
          <w:szCs w:val="20"/>
          <w:lang w:val="es-SV"/>
        </w:rPr>
        <w:t>al</w:t>
      </w:r>
      <w:r>
        <w:rPr>
          <w:rFonts w:ascii="Museo Sans 300" w:hAnsi="Museo Sans 300"/>
          <w:sz w:val="20"/>
          <w:szCs w:val="20"/>
          <w:lang w:val="es-SV"/>
        </w:rPr>
        <w:t xml:space="preserve"> </w:t>
      </w:r>
      <w:r w:rsidRPr="00263E33">
        <w:rPr>
          <w:rFonts w:ascii="Museo Sans 300" w:hAnsi="Museo Sans 300"/>
          <w:sz w:val="20"/>
          <w:szCs w:val="20"/>
          <w:lang w:val="es-SV"/>
        </w:rPr>
        <w:t>CAU</w:t>
      </w:r>
      <w:r>
        <w:rPr>
          <w:rFonts w:ascii="Museo Sans 300" w:hAnsi="Museo Sans 300"/>
          <w:sz w:val="20"/>
          <w:szCs w:val="20"/>
          <w:lang w:val="es-SV"/>
        </w:rPr>
        <w:t xml:space="preserve"> </w:t>
      </w:r>
      <w:r w:rsidRPr="00263E33">
        <w:rPr>
          <w:rFonts w:ascii="Museo Sans 300" w:hAnsi="Museo Sans 300"/>
          <w:sz w:val="20"/>
          <w:szCs w:val="20"/>
          <w:lang w:val="es-SV"/>
        </w:rPr>
        <w:t>para</w:t>
      </w:r>
      <w:r>
        <w:rPr>
          <w:rFonts w:ascii="Museo Sans 300" w:hAnsi="Museo Sans 300"/>
          <w:sz w:val="20"/>
          <w:szCs w:val="20"/>
          <w:lang w:val="es-SV"/>
        </w:rPr>
        <w:t xml:space="preserve"> </w:t>
      </w:r>
      <w:r w:rsidRPr="00263E33">
        <w:rPr>
          <w:rFonts w:ascii="Museo Sans 300" w:hAnsi="Museo Sans 300"/>
          <w:sz w:val="20"/>
          <w:szCs w:val="20"/>
          <w:lang w:val="es-SV"/>
        </w:rPr>
        <w:t>que</w:t>
      </w:r>
      <w:r>
        <w:rPr>
          <w:rFonts w:ascii="Museo Sans 300" w:hAnsi="Museo Sans 300"/>
          <w:sz w:val="20"/>
          <w:szCs w:val="20"/>
          <w:lang w:val="es-SV"/>
        </w:rPr>
        <w:t xml:space="preserve"> </w:t>
      </w:r>
      <w:r w:rsidRPr="00263E33">
        <w:rPr>
          <w:rFonts w:ascii="Museo Sans 300" w:hAnsi="Museo Sans 300"/>
          <w:sz w:val="20"/>
          <w:szCs w:val="20"/>
          <w:lang w:val="es-SV"/>
        </w:rPr>
        <w:t>rindiera</w:t>
      </w:r>
      <w:r>
        <w:rPr>
          <w:rFonts w:ascii="Museo Sans 300" w:hAnsi="Museo Sans 300"/>
          <w:sz w:val="20"/>
          <w:szCs w:val="20"/>
          <w:lang w:val="es-SV"/>
        </w:rPr>
        <w:t xml:space="preserve"> </w:t>
      </w:r>
      <w:r w:rsidRPr="00263E33">
        <w:rPr>
          <w:rFonts w:ascii="Museo Sans 300" w:hAnsi="Museo Sans 300"/>
          <w:sz w:val="20"/>
          <w:szCs w:val="20"/>
          <w:lang w:val="es-SV"/>
        </w:rPr>
        <w:t>un</w:t>
      </w:r>
      <w:r>
        <w:rPr>
          <w:rFonts w:ascii="Museo Sans 300" w:hAnsi="Museo Sans 300"/>
          <w:sz w:val="20"/>
          <w:szCs w:val="20"/>
          <w:lang w:val="es-SV"/>
        </w:rPr>
        <w:t xml:space="preserve"> </w:t>
      </w:r>
      <w:r w:rsidRPr="00263E33">
        <w:rPr>
          <w:rFonts w:ascii="Museo Sans 300" w:hAnsi="Museo Sans 300"/>
          <w:sz w:val="20"/>
          <w:szCs w:val="20"/>
          <w:lang w:val="es-SV"/>
        </w:rPr>
        <w:t>informe</w:t>
      </w:r>
      <w:r>
        <w:rPr>
          <w:rFonts w:ascii="Museo Sans 300" w:hAnsi="Museo Sans 300"/>
          <w:sz w:val="20"/>
          <w:szCs w:val="20"/>
          <w:lang w:val="es-SV"/>
        </w:rPr>
        <w:t xml:space="preserve"> </w:t>
      </w:r>
      <w:r w:rsidRPr="00263E33">
        <w:rPr>
          <w:rFonts w:ascii="Museo Sans 300" w:hAnsi="Museo Sans 300"/>
          <w:sz w:val="20"/>
          <w:szCs w:val="20"/>
          <w:lang w:val="es-SV"/>
        </w:rPr>
        <w:t>técnico</w:t>
      </w:r>
      <w:r>
        <w:rPr>
          <w:rFonts w:ascii="Museo Sans 300" w:hAnsi="Museo Sans 300"/>
          <w:sz w:val="20"/>
          <w:szCs w:val="20"/>
          <w:lang w:val="es-SV"/>
        </w:rPr>
        <w:t xml:space="preserve"> </w:t>
      </w:r>
      <w:r w:rsidRPr="00263E33">
        <w:rPr>
          <w:rFonts w:ascii="Museo Sans 300" w:hAnsi="Museo Sans 300"/>
          <w:sz w:val="20"/>
          <w:szCs w:val="20"/>
          <w:lang w:val="es-SV"/>
        </w:rPr>
        <w:t>en</w:t>
      </w:r>
      <w:r>
        <w:rPr>
          <w:rFonts w:ascii="Museo Sans 300" w:hAnsi="Museo Sans 300"/>
          <w:sz w:val="20"/>
          <w:szCs w:val="20"/>
          <w:lang w:val="es-SV"/>
        </w:rPr>
        <w:t xml:space="preserve"> </w:t>
      </w:r>
      <w:r w:rsidRPr="00263E33">
        <w:rPr>
          <w:rFonts w:ascii="Museo Sans 300" w:hAnsi="Museo Sans 300"/>
          <w:sz w:val="20"/>
          <w:szCs w:val="20"/>
          <w:lang w:val="es-SV"/>
        </w:rPr>
        <w:t>el</w:t>
      </w:r>
      <w:r>
        <w:rPr>
          <w:rFonts w:ascii="Museo Sans 300" w:hAnsi="Museo Sans 300"/>
          <w:sz w:val="20"/>
          <w:szCs w:val="20"/>
          <w:lang w:val="es-SV"/>
        </w:rPr>
        <w:t xml:space="preserve"> </w:t>
      </w:r>
      <w:r w:rsidRPr="00263E33">
        <w:rPr>
          <w:rFonts w:ascii="Museo Sans 300" w:hAnsi="Museo Sans 300"/>
          <w:sz w:val="20"/>
          <w:szCs w:val="20"/>
          <w:lang w:val="es-SV"/>
        </w:rPr>
        <w:t>cual</w:t>
      </w:r>
      <w:r>
        <w:rPr>
          <w:rFonts w:ascii="Museo Sans 300" w:hAnsi="Museo Sans 300"/>
          <w:sz w:val="20"/>
          <w:szCs w:val="20"/>
          <w:lang w:val="es-SV"/>
        </w:rPr>
        <w:t xml:space="preserve"> </w:t>
      </w:r>
      <w:r w:rsidRPr="00263E33">
        <w:rPr>
          <w:rFonts w:ascii="Museo Sans 300" w:hAnsi="Museo Sans 300"/>
          <w:sz w:val="20"/>
          <w:szCs w:val="20"/>
          <w:lang w:val="es-SV"/>
        </w:rPr>
        <w:t>estableciera</w:t>
      </w:r>
      <w:r>
        <w:rPr>
          <w:rFonts w:ascii="Museo Sans 300" w:hAnsi="Museo Sans 300"/>
          <w:sz w:val="20"/>
          <w:szCs w:val="20"/>
          <w:lang w:val="es-SV"/>
        </w:rPr>
        <w:t xml:space="preserve"> si existió o no la condición irregular atribuida a la usuaria </w:t>
      </w:r>
      <w:r w:rsidRPr="00263E33">
        <w:rPr>
          <w:rFonts w:ascii="Museo Sans 300" w:hAnsi="Museo Sans 300"/>
          <w:sz w:val="20"/>
          <w:szCs w:val="20"/>
          <w:lang w:val="es-SV"/>
        </w:rPr>
        <w:t>que</w:t>
      </w:r>
      <w:r>
        <w:rPr>
          <w:rFonts w:ascii="Museo Sans 300" w:hAnsi="Museo Sans 300"/>
          <w:sz w:val="20"/>
          <w:szCs w:val="20"/>
          <w:lang w:val="es-SV"/>
        </w:rPr>
        <w:t xml:space="preserve"> </w:t>
      </w:r>
      <w:r w:rsidRPr="00263E33">
        <w:rPr>
          <w:rFonts w:ascii="Museo Sans 300" w:hAnsi="Museo Sans 300"/>
          <w:sz w:val="20"/>
          <w:szCs w:val="20"/>
          <w:lang w:val="es-SV"/>
        </w:rPr>
        <w:t>afectó</w:t>
      </w:r>
      <w:r>
        <w:rPr>
          <w:rFonts w:ascii="Museo Sans 300" w:hAnsi="Museo Sans 300"/>
          <w:sz w:val="20"/>
          <w:szCs w:val="20"/>
          <w:lang w:val="es-SV"/>
        </w:rPr>
        <w:t xml:space="preserve"> </w:t>
      </w:r>
      <w:r w:rsidRPr="00263E33">
        <w:rPr>
          <w:rFonts w:ascii="Museo Sans 300" w:hAnsi="Museo Sans 300"/>
          <w:sz w:val="20"/>
          <w:szCs w:val="20"/>
          <w:lang w:val="es-SV"/>
        </w:rPr>
        <w:t>el</w:t>
      </w:r>
      <w:r>
        <w:rPr>
          <w:rFonts w:ascii="Museo Sans 300" w:hAnsi="Museo Sans 300"/>
          <w:sz w:val="20"/>
          <w:szCs w:val="20"/>
          <w:lang w:val="es-SV"/>
        </w:rPr>
        <w:t xml:space="preserve"> </w:t>
      </w:r>
      <w:r w:rsidRPr="00263E33">
        <w:rPr>
          <w:rFonts w:ascii="Museo Sans 300" w:hAnsi="Museo Sans 300"/>
          <w:sz w:val="20"/>
          <w:szCs w:val="20"/>
          <w:lang w:val="es-SV"/>
        </w:rPr>
        <w:t>sum</w:t>
      </w:r>
      <w:r>
        <w:rPr>
          <w:rFonts w:ascii="Museo Sans 300" w:hAnsi="Museo Sans 300"/>
          <w:sz w:val="20"/>
          <w:szCs w:val="20"/>
          <w:lang w:val="es-SV"/>
        </w:rPr>
        <w:t xml:space="preserve">inistro identificado con el NIC </w:t>
      </w:r>
      <w:r w:rsidR="00E32EC1">
        <w:rPr>
          <w:rFonts w:ascii="Museo Sans 300" w:hAnsi="Museo Sans 300"/>
          <w:sz w:val="20"/>
          <w:szCs w:val="20"/>
          <w:lang w:val="es-SV"/>
        </w:rPr>
        <w:t>XXX</w:t>
      </w:r>
      <w:r>
        <w:rPr>
          <w:rFonts w:ascii="Museo Sans 300" w:hAnsi="Museo Sans 300"/>
          <w:sz w:val="20"/>
          <w:szCs w:val="20"/>
          <w:lang w:val="es-SV"/>
        </w:rPr>
        <w:t xml:space="preserve"> </w:t>
      </w:r>
      <w:r w:rsidRPr="00263E33">
        <w:rPr>
          <w:rFonts w:ascii="Museo Sans 300" w:hAnsi="Museo Sans 300"/>
          <w:sz w:val="20"/>
          <w:szCs w:val="20"/>
          <w:lang w:val="es-SV"/>
        </w:rPr>
        <w:t>y,</w:t>
      </w:r>
      <w:r>
        <w:rPr>
          <w:rFonts w:ascii="Museo Sans 300" w:hAnsi="Museo Sans 300"/>
          <w:sz w:val="20"/>
          <w:szCs w:val="20"/>
          <w:lang w:val="es-SV"/>
        </w:rPr>
        <w:t xml:space="preserve"> </w:t>
      </w:r>
      <w:r w:rsidRPr="00263E33">
        <w:rPr>
          <w:rFonts w:ascii="Museo Sans 300" w:hAnsi="Museo Sans 300"/>
          <w:sz w:val="20"/>
          <w:szCs w:val="20"/>
          <w:lang w:val="es-SV"/>
        </w:rPr>
        <w:t>de</w:t>
      </w:r>
      <w:r>
        <w:rPr>
          <w:rFonts w:ascii="Museo Sans 300" w:hAnsi="Museo Sans 300"/>
          <w:sz w:val="20"/>
          <w:szCs w:val="20"/>
          <w:lang w:val="es-SV"/>
        </w:rPr>
        <w:t xml:space="preserve"> </w:t>
      </w:r>
      <w:r w:rsidRPr="00263E33">
        <w:rPr>
          <w:rFonts w:ascii="Museo Sans 300" w:hAnsi="Museo Sans 300"/>
          <w:sz w:val="20"/>
          <w:szCs w:val="20"/>
          <w:lang w:val="es-SV"/>
        </w:rPr>
        <w:t>ser</w:t>
      </w:r>
      <w:r>
        <w:rPr>
          <w:rFonts w:ascii="Museo Sans 300" w:hAnsi="Museo Sans 300"/>
          <w:sz w:val="20"/>
          <w:szCs w:val="20"/>
          <w:lang w:val="es-SV"/>
        </w:rPr>
        <w:t xml:space="preserve"> </w:t>
      </w:r>
      <w:r w:rsidRPr="00263E33">
        <w:rPr>
          <w:rFonts w:ascii="Museo Sans 300" w:hAnsi="Museo Sans 300"/>
          <w:sz w:val="20"/>
          <w:szCs w:val="20"/>
          <w:lang w:val="es-SV"/>
        </w:rPr>
        <w:t>procedente,</w:t>
      </w:r>
      <w:r>
        <w:rPr>
          <w:rFonts w:ascii="Museo Sans 300" w:hAnsi="Museo Sans 300"/>
          <w:sz w:val="20"/>
          <w:szCs w:val="20"/>
          <w:lang w:val="es-SV"/>
        </w:rPr>
        <w:t xml:space="preserve"> </w:t>
      </w:r>
      <w:r w:rsidRPr="00263E33">
        <w:rPr>
          <w:rFonts w:ascii="Museo Sans 300" w:hAnsi="Museo Sans 300"/>
          <w:sz w:val="20"/>
          <w:szCs w:val="20"/>
          <w:lang w:val="es-SV"/>
        </w:rPr>
        <w:t>verificara</w:t>
      </w:r>
      <w:r>
        <w:rPr>
          <w:rFonts w:ascii="Museo Sans 300" w:hAnsi="Museo Sans 300"/>
          <w:sz w:val="20"/>
          <w:szCs w:val="20"/>
          <w:lang w:val="es-SV"/>
        </w:rPr>
        <w:t xml:space="preserve"> </w:t>
      </w:r>
      <w:r w:rsidRPr="00263E33">
        <w:rPr>
          <w:rFonts w:ascii="Museo Sans 300" w:hAnsi="Museo Sans 300"/>
          <w:sz w:val="20"/>
          <w:szCs w:val="20"/>
          <w:lang w:val="es-SV"/>
        </w:rPr>
        <w:t>la</w:t>
      </w:r>
      <w:r>
        <w:rPr>
          <w:rFonts w:ascii="Museo Sans 300" w:hAnsi="Museo Sans 300"/>
          <w:sz w:val="20"/>
          <w:szCs w:val="20"/>
          <w:lang w:val="es-SV"/>
        </w:rPr>
        <w:t xml:space="preserve"> </w:t>
      </w:r>
      <w:r w:rsidRPr="00263E33">
        <w:rPr>
          <w:rFonts w:ascii="Museo Sans 300" w:hAnsi="Museo Sans 300"/>
          <w:sz w:val="20"/>
          <w:szCs w:val="20"/>
          <w:lang w:val="es-SV"/>
        </w:rPr>
        <w:t>exactitud</w:t>
      </w:r>
      <w:r>
        <w:rPr>
          <w:rFonts w:ascii="Museo Sans 300" w:hAnsi="Museo Sans 300"/>
          <w:sz w:val="20"/>
          <w:szCs w:val="20"/>
          <w:lang w:val="es-SV"/>
        </w:rPr>
        <w:t xml:space="preserve"> </w:t>
      </w:r>
      <w:r w:rsidRPr="00263E33">
        <w:rPr>
          <w:rFonts w:ascii="Museo Sans 300" w:hAnsi="Museo Sans 300"/>
          <w:sz w:val="20"/>
          <w:szCs w:val="20"/>
          <w:lang w:val="es-SV"/>
        </w:rPr>
        <w:t>del</w:t>
      </w:r>
      <w:r>
        <w:rPr>
          <w:rFonts w:ascii="Museo Sans 300" w:hAnsi="Museo Sans 300"/>
          <w:sz w:val="20"/>
          <w:szCs w:val="20"/>
          <w:lang w:val="es-SV"/>
        </w:rPr>
        <w:t xml:space="preserve"> </w:t>
      </w:r>
      <w:r w:rsidRPr="00263E33">
        <w:rPr>
          <w:rFonts w:ascii="Museo Sans 300" w:hAnsi="Museo Sans 300"/>
          <w:sz w:val="20"/>
          <w:szCs w:val="20"/>
          <w:lang w:val="es-SV"/>
        </w:rPr>
        <w:t>cálculo</w:t>
      </w:r>
      <w:r>
        <w:rPr>
          <w:rFonts w:ascii="Museo Sans 300" w:hAnsi="Museo Sans 300"/>
          <w:sz w:val="20"/>
          <w:szCs w:val="20"/>
          <w:lang w:val="es-SV"/>
        </w:rPr>
        <w:t xml:space="preserve"> </w:t>
      </w:r>
      <w:r w:rsidRPr="00263E33">
        <w:rPr>
          <w:rFonts w:ascii="Museo Sans 300" w:hAnsi="Museo Sans 300"/>
          <w:sz w:val="20"/>
          <w:szCs w:val="20"/>
          <w:lang w:val="es-SV"/>
        </w:rPr>
        <w:t>de</w:t>
      </w:r>
      <w:r>
        <w:rPr>
          <w:rFonts w:ascii="Museo Sans 300" w:hAnsi="Museo Sans 300"/>
          <w:sz w:val="20"/>
          <w:szCs w:val="20"/>
          <w:lang w:val="es-SV"/>
        </w:rPr>
        <w:t xml:space="preserve"> </w:t>
      </w:r>
      <w:r w:rsidRPr="00263E33">
        <w:rPr>
          <w:rFonts w:ascii="Museo Sans 300" w:hAnsi="Museo Sans 300"/>
          <w:sz w:val="20"/>
          <w:szCs w:val="20"/>
          <w:lang w:val="es-SV"/>
        </w:rPr>
        <w:t>recuperación</w:t>
      </w:r>
      <w:r>
        <w:rPr>
          <w:rFonts w:ascii="Museo Sans 300" w:hAnsi="Museo Sans 300"/>
          <w:sz w:val="20"/>
          <w:szCs w:val="20"/>
          <w:lang w:val="es-SV"/>
        </w:rPr>
        <w:t xml:space="preserve"> </w:t>
      </w:r>
      <w:r w:rsidRPr="00263E33">
        <w:rPr>
          <w:rFonts w:ascii="Museo Sans 300" w:hAnsi="Museo Sans 300"/>
          <w:sz w:val="20"/>
          <w:szCs w:val="20"/>
          <w:lang w:val="es-SV"/>
        </w:rPr>
        <w:t>de</w:t>
      </w:r>
      <w:r>
        <w:rPr>
          <w:rFonts w:ascii="Museo Sans 300" w:hAnsi="Museo Sans 300"/>
          <w:sz w:val="20"/>
          <w:szCs w:val="20"/>
          <w:lang w:val="es-SV"/>
        </w:rPr>
        <w:t xml:space="preserve"> </w:t>
      </w:r>
      <w:r w:rsidRPr="00263E33">
        <w:rPr>
          <w:rFonts w:ascii="Museo Sans 300" w:hAnsi="Museo Sans 300"/>
          <w:sz w:val="20"/>
          <w:szCs w:val="20"/>
          <w:lang w:val="es-SV"/>
        </w:rPr>
        <w:t>energía</w:t>
      </w:r>
      <w:r>
        <w:rPr>
          <w:rFonts w:ascii="Museo Sans 300" w:hAnsi="Museo Sans 300"/>
          <w:sz w:val="20"/>
          <w:szCs w:val="20"/>
          <w:lang w:val="es-SV"/>
        </w:rPr>
        <w:t xml:space="preserve"> </w:t>
      </w:r>
      <w:r w:rsidRPr="00263E33">
        <w:rPr>
          <w:rFonts w:ascii="Museo Sans 300" w:hAnsi="Museo Sans 300"/>
          <w:sz w:val="20"/>
          <w:szCs w:val="20"/>
          <w:lang w:val="es-SV"/>
        </w:rPr>
        <w:t>no</w:t>
      </w:r>
      <w:r>
        <w:rPr>
          <w:rFonts w:ascii="Museo Sans 300" w:hAnsi="Museo Sans 300"/>
          <w:sz w:val="20"/>
          <w:szCs w:val="20"/>
          <w:lang w:val="es-SV"/>
        </w:rPr>
        <w:t xml:space="preserve"> </w:t>
      </w:r>
      <w:r w:rsidRPr="00263E33">
        <w:rPr>
          <w:rFonts w:ascii="Museo Sans 300" w:hAnsi="Museo Sans 300"/>
          <w:sz w:val="20"/>
          <w:szCs w:val="20"/>
          <w:lang w:val="es-SV"/>
        </w:rPr>
        <w:t>facturada.</w:t>
      </w:r>
      <w:r>
        <w:rPr>
          <w:rFonts w:ascii="Museo Sans 300" w:hAnsi="Museo Sans 300"/>
          <w:sz w:val="20"/>
          <w:szCs w:val="20"/>
          <w:lang w:val="es-SV"/>
        </w:rPr>
        <w:t xml:space="preserve"> </w:t>
      </w:r>
    </w:p>
    <w:p w14:paraId="75C27F75" w14:textId="77777777" w:rsidR="00AA05F5" w:rsidRDefault="00AA05F5" w:rsidP="00AA05F5">
      <w:pPr>
        <w:pStyle w:val="Prrafodelista"/>
        <w:tabs>
          <w:tab w:val="left" w:pos="426"/>
        </w:tabs>
        <w:ind w:left="426"/>
        <w:jc w:val="both"/>
        <w:rPr>
          <w:rFonts w:ascii="Museo Sans 300" w:hAnsi="Museo Sans 300"/>
          <w:sz w:val="20"/>
          <w:szCs w:val="20"/>
          <w:lang w:val="es-SV"/>
        </w:rPr>
      </w:pPr>
    </w:p>
    <w:p w14:paraId="41A0A02B" w14:textId="6D67F0F2" w:rsidR="00AA05F5" w:rsidRDefault="00AA05F5" w:rsidP="00AA05F5">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El citado </w:t>
      </w:r>
      <w:r w:rsidRPr="00972F9D">
        <w:rPr>
          <w:rFonts w:ascii="Museo Sans 300" w:hAnsi="Museo Sans 300"/>
          <w:sz w:val="20"/>
          <w:szCs w:val="20"/>
          <w:lang w:val="es-SV"/>
        </w:rPr>
        <w:t>acuerdo</w:t>
      </w:r>
      <w:r>
        <w:rPr>
          <w:rFonts w:ascii="Museo Sans 300" w:hAnsi="Museo Sans 300"/>
          <w:sz w:val="20"/>
          <w:szCs w:val="20"/>
          <w:lang w:val="es-SV"/>
        </w:rPr>
        <w:t xml:space="preserve"> </w:t>
      </w:r>
      <w:r w:rsidRPr="00972F9D">
        <w:rPr>
          <w:rFonts w:ascii="Museo Sans 300" w:hAnsi="Museo Sans 300"/>
          <w:sz w:val="20"/>
          <w:szCs w:val="20"/>
          <w:lang w:val="es-SV"/>
        </w:rPr>
        <w:t>fue</w:t>
      </w:r>
      <w:r>
        <w:rPr>
          <w:rFonts w:ascii="Museo Sans 300" w:hAnsi="Museo Sans 300"/>
          <w:sz w:val="20"/>
          <w:szCs w:val="20"/>
          <w:lang w:val="es-SV"/>
        </w:rPr>
        <w:t xml:space="preserve"> </w:t>
      </w:r>
      <w:r w:rsidRPr="00972F9D">
        <w:rPr>
          <w:rFonts w:ascii="Museo Sans 300" w:hAnsi="Museo Sans 300"/>
          <w:sz w:val="20"/>
          <w:szCs w:val="20"/>
          <w:lang w:val="es-SV"/>
        </w:rPr>
        <w:t>notificado</w:t>
      </w:r>
      <w:r>
        <w:rPr>
          <w:rFonts w:ascii="Museo Sans 300" w:hAnsi="Museo Sans 300"/>
          <w:sz w:val="20"/>
          <w:szCs w:val="20"/>
          <w:lang w:val="es-SV"/>
        </w:rPr>
        <w:t xml:space="preserve"> a la distribuidora y a la usuaria el día veinti</w:t>
      </w:r>
      <w:r w:rsidR="008F7830">
        <w:rPr>
          <w:rFonts w:ascii="Museo Sans 300" w:hAnsi="Museo Sans 300"/>
          <w:sz w:val="20"/>
          <w:szCs w:val="20"/>
          <w:lang w:val="es-SV"/>
        </w:rPr>
        <w:t>nueve</w:t>
      </w:r>
      <w:r>
        <w:rPr>
          <w:rFonts w:ascii="Museo Sans 300" w:hAnsi="Museo Sans 300"/>
          <w:sz w:val="20"/>
          <w:szCs w:val="20"/>
          <w:lang w:val="es-SV"/>
        </w:rPr>
        <w:t xml:space="preserve"> de julio del mismo año.</w:t>
      </w:r>
    </w:p>
    <w:p w14:paraId="4A2D646B" w14:textId="77777777" w:rsidR="00AA05F5" w:rsidRDefault="00AA05F5" w:rsidP="00AA05F5">
      <w:pPr>
        <w:pStyle w:val="Prrafodelista"/>
        <w:tabs>
          <w:tab w:val="left" w:pos="426"/>
        </w:tabs>
        <w:ind w:left="426"/>
        <w:jc w:val="both"/>
        <w:rPr>
          <w:rFonts w:ascii="Museo Sans 300" w:hAnsi="Museo Sans 300"/>
          <w:sz w:val="20"/>
          <w:szCs w:val="20"/>
          <w:lang w:val="es-SV"/>
        </w:rPr>
      </w:pPr>
    </w:p>
    <w:p w14:paraId="4A722BB2" w14:textId="4F06B53B" w:rsidR="00AA05F5" w:rsidRPr="007D65C8" w:rsidRDefault="00AA05F5" w:rsidP="00AA05F5">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 xml:space="preserve">Por medio de memorando de fecha </w:t>
      </w:r>
      <w:r w:rsidR="00DC7C24">
        <w:rPr>
          <w:rFonts w:ascii="Museo Sans 300" w:hAnsi="Museo Sans 300"/>
          <w:sz w:val="20"/>
          <w:szCs w:val="20"/>
          <w:lang w:val="es-ES_tradnl"/>
        </w:rPr>
        <w:t>veintidós de septiembre</w:t>
      </w:r>
      <w:r>
        <w:rPr>
          <w:rFonts w:ascii="Museo Sans 300" w:hAnsi="Museo Sans 300"/>
          <w:sz w:val="20"/>
          <w:szCs w:val="20"/>
          <w:lang w:val="es-ES_tradnl"/>
        </w:rPr>
        <w:t xml:space="preserve"> del presente año</w:t>
      </w:r>
      <w:r w:rsidRPr="00972F9D">
        <w:rPr>
          <w:rFonts w:ascii="Museo Sans 300" w:hAnsi="Museo Sans 300"/>
          <w:sz w:val="20"/>
          <w:szCs w:val="20"/>
          <w:lang w:val="es-SV"/>
        </w:rPr>
        <w:t>,</w:t>
      </w:r>
      <w:r>
        <w:rPr>
          <w:rFonts w:ascii="Museo Sans 300" w:hAnsi="Museo Sans 300"/>
          <w:sz w:val="20"/>
          <w:szCs w:val="20"/>
          <w:lang w:val="es-SV"/>
        </w:rPr>
        <w:t xml:space="preserve"> </w:t>
      </w:r>
      <w:r w:rsidRPr="00972F9D">
        <w:rPr>
          <w:rFonts w:ascii="Museo Sans 300" w:hAnsi="Museo Sans 300"/>
          <w:sz w:val="20"/>
          <w:szCs w:val="20"/>
          <w:lang w:val="es-SV"/>
        </w:rPr>
        <w:t>el</w:t>
      </w:r>
      <w:r>
        <w:rPr>
          <w:rFonts w:ascii="Museo Sans 300" w:hAnsi="Museo Sans 300"/>
          <w:sz w:val="20"/>
          <w:szCs w:val="20"/>
          <w:lang w:val="es-SV"/>
        </w:rPr>
        <w:t xml:space="preserve"> </w:t>
      </w:r>
      <w:r w:rsidRPr="00972F9D">
        <w:rPr>
          <w:rFonts w:ascii="Museo Sans 300" w:hAnsi="Museo Sans 300"/>
          <w:sz w:val="20"/>
          <w:szCs w:val="20"/>
          <w:lang w:val="es-SV"/>
        </w:rPr>
        <w:t>CAU</w:t>
      </w:r>
      <w:r>
        <w:rPr>
          <w:rFonts w:ascii="Museo Sans 300" w:hAnsi="Museo Sans 300"/>
          <w:sz w:val="20"/>
          <w:szCs w:val="20"/>
          <w:lang w:val="es-SV"/>
        </w:rPr>
        <w:t xml:space="preserve"> </w:t>
      </w:r>
      <w:r w:rsidRPr="00972F9D">
        <w:rPr>
          <w:rFonts w:ascii="Museo Sans 300" w:hAnsi="Museo Sans 300"/>
          <w:sz w:val="20"/>
          <w:szCs w:val="20"/>
          <w:lang w:val="es-SV"/>
        </w:rPr>
        <w:t>rindió</w:t>
      </w:r>
      <w:r>
        <w:rPr>
          <w:rFonts w:ascii="Museo Sans 300" w:hAnsi="Museo Sans 300"/>
          <w:sz w:val="20"/>
          <w:szCs w:val="20"/>
          <w:lang w:val="es-SV"/>
        </w:rPr>
        <w:t xml:space="preserve"> </w:t>
      </w:r>
      <w:r w:rsidRPr="00972F9D">
        <w:rPr>
          <w:rFonts w:ascii="Museo Sans 300" w:hAnsi="Museo Sans 300"/>
          <w:sz w:val="20"/>
          <w:szCs w:val="20"/>
          <w:lang w:val="es-SV"/>
        </w:rPr>
        <w:t>el</w:t>
      </w:r>
      <w:r>
        <w:rPr>
          <w:rFonts w:ascii="Museo Sans 300" w:hAnsi="Museo Sans 300"/>
          <w:sz w:val="20"/>
          <w:szCs w:val="20"/>
          <w:lang w:val="es-SV"/>
        </w:rPr>
        <w:t xml:space="preserve"> </w:t>
      </w:r>
      <w:r w:rsidRPr="00972F9D">
        <w:rPr>
          <w:rFonts w:ascii="Museo Sans 300" w:hAnsi="Museo Sans 300"/>
          <w:sz w:val="20"/>
          <w:szCs w:val="20"/>
          <w:lang w:val="es-SV"/>
        </w:rPr>
        <w:t>informe</w:t>
      </w:r>
      <w:r>
        <w:rPr>
          <w:rFonts w:ascii="Museo Sans 300" w:hAnsi="Museo Sans 300"/>
          <w:sz w:val="20"/>
          <w:szCs w:val="20"/>
          <w:lang w:val="es-SV"/>
        </w:rPr>
        <w:t xml:space="preserve"> </w:t>
      </w:r>
      <w:r w:rsidRPr="00972F9D">
        <w:rPr>
          <w:rFonts w:ascii="Museo Sans 300" w:hAnsi="Museo Sans 300"/>
          <w:sz w:val="20"/>
          <w:szCs w:val="20"/>
          <w:lang w:val="es-SV"/>
        </w:rPr>
        <w:t>técnico</w:t>
      </w:r>
      <w:r>
        <w:rPr>
          <w:rFonts w:ascii="Museo Sans 300" w:hAnsi="Museo Sans 300"/>
          <w:sz w:val="20"/>
          <w:szCs w:val="20"/>
          <w:lang w:val="es-SV"/>
        </w:rPr>
        <w:t xml:space="preserve"> </w:t>
      </w:r>
      <w:r w:rsidRPr="00972F9D">
        <w:rPr>
          <w:rFonts w:ascii="Museo Sans 300" w:hAnsi="Museo Sans 300"/>
          <w:sz w:val="20"/>
          <w:szCs w:val="20"/>
          <w:lang w:val="es-SV"/>
        </w:rPr>
        <w:t>N.°</w:t>
      </w:r>
      <w:r>
        <w:rPr>
          <w:rFonts w:ascii="Museo Sans 300" w:hAnsi="Museo Sans 300"/>
          <w:sz w:val="20"/>
          <w:szCs w:val="20"/>
          <w:lang w:val="es-SV"/>
        </w:rPr>
        <w:t xml:space="preserve"> </w:t>
      </w:r>
      <w:r w:rsidR="00E32EC1">
        <w:rPr>
          <w:rFonts w:ascii="Museo Sans 300" w:hAnsi="Museo Sans 300"/>
          <w:sz w:val="20"/>
          <w:szCs w:val="20"/>
        </w:rPr>
        <w:t>XXX</w:t>
      </w:r>
      <w:r w:rsidRPr="00972F9D">
        <w:rPr>
          <w:rFonts w:ascii="Museo Sans 300" w:hAnsi="Museo Sans 300"/>
          <w:sz w:val="20"/>
          <w:szCs w:val="20"/>
          <w:lang w:val="es-SV"/>
        </w:rPr>
        <w:t>,</w:t>
      </w:r>
      <w:r>
        <w:rPr>
          <w:rFonts w:ascii="Museo Sans 300" w:hAnsi="Museo Sans 300"/>
          <w:sz w:val="20"/>
          <w:szCs w:val="20"/>
          <w:lang w:val="es-SV"/>
        </w:rPr>
        <w:t xml:space="preserve"> </w:t>
      </w:r>
      <w:r w:rsidRPr="00972F9D">
        <w:rPr>
          <w:rFonts w:ascii="Museo Sans 300" w:hAnsi="Museo Sans 300"/>
          <w:sz w:val="20"/>
          <w:szCs w:val="20"/>
          <w:lang w:val="es-SV"/>
        </w:rPr>
        <w:t>en</w:t>
      </w:r>
      <w:r>
        <w:rPr>
          <w:rFonts w:ascii="Museo Sans 300" w:hAnsi="Museo Sans 300"/>
          <w:sz w:val="20"/>
          <w:szCs w:val="20"/>
          <w:lang w:val="es-SV"/>
        </w:rPr>
        <w:t xml:space="preserve"> </w:t>
      </w:r>
      <w:r w:rsidRPr="00972F9D">
        <w:rPr>
          <w:rFonts w:ascii="Museo Sans 300" w:hAnsi="Museo Sans 300"/>
          <w:sz w:val="20"/>
          <w:szCs w:val="20"/>
          <w:lang w:val="es-SV"/>
        </w:rPr>
        <w:t>el</w:t>
      </w:r>
      <w:r>
        <w:rPr>
          <w:rFonts w:ascii="Museo Sans 300" w:hAnsi="Museo Sans 300"/>
          <w:sz w:val="20"/>
          <w:szCs w:val="20"/>
          <w:lang w:val="es-SV"/>
        </w:rPr>
        <w:t xml:space="preserve"> </w:t>
      </w:r>
      <w:r w:rsidRPr="00972F9D">
        <w:rPr>
          <w:rFonts w:ascii="Museo Sans 300" w:hAnsi="Museo Sans 300"/>
          <w:sz w:val="20"/>
          <w:szCs w:val="20"/>
          <w:lang w:val="es-SV"/>
        </w:rPr>
        <w:t>qu</w:t>
      </w:r>
      <w:r w:rsidRPr="007D65C8">
        <w:rPr>
          <w:rFonts w:ascii="Museo Sans 300" w:hAnsi="Museo Sans 300"/>
          <w:sz w:val="20"/>
          <w:szCs w:val="20"/>
          <w:lang w:val="es-SV"/>
        </w:rPr>
        <w:t>e</w:t>
      </w:r>
      <w:r>
        <w:rPr>
          <w:rFonts w:ascii="Museo Sans 300" w:hAnsi="Museo Sans 300"/>
          <w:sz w:val="20"/>
          <w:szCs w:val="20"/>
          <w:lang w:val="es-SV"/>
        </w:rPr>
        <w:t xml:space="preserve"> </w:t>
      </w:r>
      <w:r w:rsidRPr="007D65C8">
        <w:rPr>
          <w:rFonts w:ascii="Museo Sans 300" w:hAnsi="Museo Sans 300"/>
          <w:sz w:val="20"/>
          <w:szCs w:val="20"/>
          <w:lang w:val="es-SV"/>
        </w:rPr>
        <w:t>realizó</w:t>
      </w:r>
      <w:r>
        <w:rPr>
          <w:rFonts w:ascii="Museo Sans 300" w:hAnsi="Museo Sans 300"/>
          <w:sz w:val="20"/>
          <w:szCs w:val="20"/>
          <w:lang w:val="es-SV"/>
        </w:rPr>
        <w:t xml:space="preserve"> </w:t>
      </w:r>
      <w:r w:rsidRPr="007D65C8">
        <w:rPr>
          <w:rFonts w:ascii="Museo Sans 300" w:hAnsi="Museo Sans 300"/>
          <w:sz w:val="20"/>
          <w:szCs w:val="20"/>
          <w:lang w:val="es-SV"/>
        </w:rPr>
        <w:t>un</w:t>
      </w:r>
      <w:r>
        <w:rPr>
          <w:rFonts w:ascii="Museo Sans 300" w:hAnsi="Museo Sans 300"/>
          <w:sz w:val="20"/>
          <w:szCs w:val="20"/>
          <w:lang w:val="es-SV"/>
        </w:rPr>
        <w:t xml:space="preserve"> </w:t>
      </w:r>
      <w:r w:rsidRPr="007D65C8">
        <w:rPr>
          <w:rFonts w:ascii="Museo Sans 300" w:hAnsi="Museo Sans 300"/>
          <w:sz w:val="20"/>
          <w:szCs w:val="20"/>
          <w:lang w:val="es-SV"/>
        </w:rPr>
        <w:t>análisis,</w:t>
      </w:r>
      <w:r>
        <w:rPr>
          <w:rFonts w:ascii="Museo Sans 300" w:hAnsi="Museo Sans 300"/>
          <w:sz w:val="20"/>
          <w:szCs w:val="20"/>
          <w:lang w:val="es-SV"/>
        </w:rPr>
        <w:t xml:space="preserve"> </w:t>
      </w:r>
      <w:r w:rsidRPr="007D65C8">
        <w:rPr>
          <w:rFonts w:ascii="Museo Sans 300" w:hAnsi="Museo Sans 300"/>
          <w:sz w:val="20"/>
          <w:szCs w:val="20"/>
          <w:lang w:val="es-SV"/>
        </w:rPr>
        <w:t>entre</w:t>
      </w:r>
      <w:r>
        <w:rPr>
          <w:rFonts w:ascii="Museo Sans 300" w:hAnsi="Museo Sans 300"/>
          <w:sz w:val="20"/>
          <w:szCs w:val="20"/>
          <w:lang w:val="es-SV"/>
        </w:rPr>
        <w:t xml:space="preserve"> </w:t>
      </w:r>
      <w:r w:rsidRPr="007D65C8">
        <w:rPr>
          <w:rFonts w:ascii="Museo Sans 300" w:hAnsi="Museo Sans 300"/>
          <w:sz w:val="20"/>
          <w:szCs w:val="20"/>
          <w:lang w:val="es-SV"/>
        </w:rPr>
        <w:t>otros</w:t>
      </w:r>
      <w:r>
        <w:rPr>
          <w:rFonts w:ascii="Museo Sans 300" w:hAnsi="Museo Sans 300"/>
          <w:sz w:val="20"/>
          <w:szCs w:val="20"/>
          <w:lang w:val="es-SV"/>
        </w:rPr>
        <w:t xml:space="preserve"> puntos</w:t>
      </w:r>
      <w:r w:rsidRPr="007D65C8">
        <w:rPr>
          <w:rFonts w:ascii="Museo Sans 300" w:hAnsi="Museo Sans 300"/>
          <w:sz w:val="20"/>
          <w:szCs w:val="20"/>
          <w:lang w:val="es-SV"/>
        </w:rPr>
        <w:t>,</w:t>
      </w:r>
      <w:r>
        <w:rPr>
          <w:rFonts w:ascii="Museo Sans 300" w:hAnsi="Museo Sans 300"/>
          <w:sz w:val="20"/>
          <w:szCs w:val="20"/>
          <w:lang w:val="es-SV"/>
        </w:rPr>
        <w:t xml:space="preserve"> </w:t>
      </w:r>
      <w:r w:rsidRPr="007D65C8">
        <w:rPr>
          <w:rFonts w:ascii="Museo Sans 300" w:hAnsi="Museo Sans 300"/>
          <w:sz w:val="20"/>
          <w:szCs w:val="20"/>
          <w:lang w:val="es-SV"/>
        </w:rPr>
        <w:t>de:</w:t>
      </w:r>
      <w:r>
        <w:rPr>
          <w:rFonts w:ascii="Museo Sans 300" w:hAnsi="Museo Sans 300"/>
          <w:sz w:val="20"/>
          <w:szCs w:val="20"/>
          <w:lang w:val="es-SV"/>
        </w:rPr>
        <w:t xml:space="preserve"> </w:t>
      </w:r>
      <w:r w:rsidRPr="007D65C8">
        <w:rPr>
          <w:rFonts w:ascii="Museo Sans 300" w:hAnsi="Museo Sans 300"/>
          <w:sz w:val="20"/>
          <w:szCs w:val="20"/>
          <w:lang w:val="es-SV"/>
        </w:rPr>
        <w:t>a)</w:t>
      </w:r>
      <w:r>
        <w:rPr>
          <w:rFonts w:ascii="Museo Sans 300" w:hAnsi="Museo Sans 300"/>
          <w:sz w:val="20"/>
          <w:szCs w:val="20"/>
          <w:lang w:val="es-SV"/>
        </w:rPr>
        <w:t xml:space="preserve"> </w:t>
      </w:r>
      <w:r w:rsidRPr="007D65C8">
        <w:rPr>
          <w:rFonts w:ascii="Museo Sans 300" w:hAnsi="Museo Sans 300"/>
          <w:sz w:val="20"/>
          <w:szCs w:val="20"/>
          <w:lang w:val="es-SV"/>
        </w:rPr>
        <w:t>argumentos</w:t>
      </w:r>
      <w:r>
        <w:rPr>
          <w:rFonts w:ascii="Museo Sans 300" w:hAnsi="Museo Sans 300"/>
          <w:sz w:val="20"/>
          <w:szCs w:val="20"/>
          <w:lang w:val="es-SV"/>
        </w:rPr>
        <w:t xml:space="preserve"> </w:t>
      </w:r>
      <w:r w:rsidRPr="007D65C8">
        <w:rPr>
          <w:rFonts w:ascii="Museo Sans 300" w:hAnsi="Museo Sans 300"/>
          <w:sz w:val="20"/>
          <w:szCs w:val="20"/>
          <w:lang w:val="es-SV"/>
        </w:rPr>
        <w:t>de</w:t>
      </w:r>
      <w:r>
        <w:rPr>
          <w:rFonts w:ascii="Museo Sans 300" w:hAnsi="Museo Sans 300"/>
          <w:sz w:val="20"/>
          <w:szCs w:val="20"/>
          <w:lang w:val="es-SV"/>
        </w:rPr>
        <w:t xml:space="preserve"> </w:t>
      </w:r>
      <w:r w:rsidRPr="007D65C8">
        <w:rPr>
          <w:rFonts w:ascii="Museo Sans 300" w:hAnsi="Museo Sans 300"/>
          <w:sz w:val="20"/>
          <w:szCs w:val="20"/>
          <w:lang w:val="es-SV"/>
        </w:rPr>
        <w:t>las</w:t>
      </w:r>
      <w:r>
        <w:rPr>
          <w:rFonts w:ascii="Museo Sans 300" w:hAnsi="Museo Sans 300"/>
          <w:sz w:val="20"/>
          <w:szCs w:val="20"/>
          <w:lang w:val="es-SV"/>
        </w:rPr>
        <w:t xml:space="preserve"> </w:t>
      </w:r>
      <w:r w:rsidRPr="007D65C8">
        <w:rPr>
          <w:rFonts w:ascii="Museo Sans 300" w:hAnsi="Museo Sans 300"/>
          <w:sz w:val="20"/>
          <w:szCs w:val="20"/>
          <w:lang w:val="es-SV"/>
        </w:rPr>
        <w:t>partes;</w:t>
      </w:r>
      <w:r>
        <w:rPr>
          <w:rFonts w:ascii="Museo Sans 300" w:hAnsi="Museo Sans 300"/>
          <w:sz w:val="20"/>
          <w:szCs w:val="20"/>
          <w:lang w:val="es-SV"/>
        </w:rPr>
        <w:t xml:space="preserve"> </w:t>
      </w:r>
      <w:r w:rsidRPr="007D65C8">
        <w:rPr>
          <w:rFonts w:ascii="Museo Sans 300" w:hAnsi="Museo Sans 300"/>
          <w:sz w:val="20"/>
          <w:szCs w:val="20"/>
          <w:lang w:val="es-SV"/>
        </w:rPr>
        <w:t>b)</w:t>
      </w:r>
      <w:r>
        <w:rPr>
          <w:rFonts w:ascii="Museo Sans 300" w:hAnsi="Museo Sans 300"/>
          <w:sz w:val="20"/>
          <w:szCs w:val="20"/>
          <w:lang w:val="es-SV"/>
        </w:rPr>
        <w:t xml:space="preserve"> </w:t>
      </w:r>
      <w:r w:rsidRPr="007D65C8">
        <w:rPr>
          <w:rFonts w:ascii="Museo Sans 300" w:hAnsi="Museo Sans 300"/>
          <w:sz w:val="20"/>
          <w:szCs w:val="20"/>
          <w:lang w:val="es-SV"/>
        </w:rPr>
        <w:t>pruebas</w:t>
      </w:r>
      <w:r>
        <w:rPr>
          <w:rFonts w:ascii="Museo Sans 300" w:hAnsi="Museo Sans 300"/>
          <w:sz w:val="20"/>
          <w:szCs w:val="20"/>
          <w:lang w:val="es-SV"/>
        </w:rPr>
        <w:t xml:space="preserve"> </w:t>
      </w:r>
      <w:r w:rsidRPr="007D65C8">
        <w:rPr>
          <w:rFonts w:ascii="Museo Sans 300" w:hAnsi="Museo Sans 300"/>
          <w:sz w:val="20"/>
          <w:szCs w:val="20"/>
          <w:lang w:val="es-SV"/>
        </w:rPr>
        <w:t>aportadas;</w:t>
      </w:r>
      <w:r>
        <w:rPr>
          <w:rFonts w:ascii="Museo Sans 300" w:hAnsi="Museo Sans 300"/>
          <w:sz w:val="20"/>
          <w:szCs w:val="20"/>
          <w:lang w:val="es-SV"/>
        </w:rPr>
        <w:t xml:space="preserve"> </w:t>
      </w:r>
      <w:r w:rsidRPr="007D65C8">
        <w:rPr>
          <w:rFonts w:ascii="Museo Sans 300" w:hAnsi="Museo Sans 300"/>
          <w:sz w:val="20"/>
          <w:szCs w:val="20"/>
          <w:lang w:val="es-SV"/>
        </w:rPr>
        <w:t>c)</w:t>
      </w:r>
      <w:r>
        <w:rPr>
          <w:rFonts w:ascii="Museo Sans 300" w:hAnsi="Museo Sans 300"/>
          <w:sz w:val="20"/>
          <w:szCs w:val="20"/>
          <w:lang w:val="es-SV"/>
        </w:rPr>
        <w:t xml:space="preserve"> </w:t>
      </w:r>
      <w:r w:rsidRPr="007D65C8">
        <w:rPr>
          <w:rFonts w:ascii="Museo Sans 300" w:hAnsi="Museo Sans 300"/>
          <w:sz w:val="20"/>
          <w:szCs w:val="20"/>
          <w:lang w:val="es-SV"/>
        </w:rPr>
        <w:t>histórico</w:t>
      </w:r>
      <w:r>
        <w:rPr>
          <w:rFonts w:ascii="Museo Sans 300" w:hAnsi="Museo Sans 300"/>
          <w:sz w:val="20"/>
          <w:szCs w:val="20"/>
          <w:lang w:val="es-SV"/>
        </w:rPr>
        <w:t xml:space="preserve"> </w:t>
      </w:r>
      <w:r w:rsidRPr="007D65C8">
        <w:rPr>
          <w:rFonts w:ascii="Museo Sans 300" w:hAnsi="Museo Sans 300"/>
          <w:sz w:val="20"/>
          <w:szCs w:val="20"/>
          <w:lang w:val="es-SV"/>
        </w:rPr>
        <w:t>de</w:t>
      </w:r>
      <w:r>
        <w:rPr>
          <w:rFonts w:ascii="Museo Sans 300" w:hAnsi="Museo Sans 300"/>
          <w:sz w:val="20"/>
          <w:szCs w:val="20"/>
          <w:lang w:val="es-SV"/>
        </w:rPr>
        <w:t xml:space="preserve"> </w:t>
      </w:r>
      <w:r w:rsidRPr="007D65C8">
        <w:rPr>
          <w:rFonts w:ascii="Museo Sans 300" w:hAnsi="Museo Sans 300"/>
          <w:sz w:val="20"/>
          <w:szCs w:val="20"/>
          <w:lang w:val="es-SV"/>
        </w:rPr>
        <w:t>consumo;</w:t>
      </w:r>
      <w:r>
        <w:rPr>
          <w:rFonts w:ascii="Museo Sans 300" w:hAnsi="Museo Sans 300"/>
          <w:sz w:val="20"/>
          <w:szCs w:val="20"/>
          <w:lang w:val="es-SV"/>
        </w:rPr>
        <w:t xml:space="preserve"> </w:t>
      </w:r>
      <w:r w:rsidRPr="007D65C8">
        <w:rPr>
          <w:rFonts w:ascii="Museo Sans 300" w:hAnsi="Museo Sans 300"/>
          <w:sz w:val="20"/>
          <w:szCs w:val="20"/>
          <w:lang w:val="es-SV"/>
        </w:rPr>
        <w:t>d)</w:t>
      </w:r>
      <w:r>
        <w:rPr>
          <w:rFonts w:ascii="Museo Sans 300" w:hAnsi="Museo Sans 300"/>
          <w:sz w:val="20"/>
          <w:szCs w:val="20"/>
          <w:lang w:val="es-SV"/>
        </w:rPr>
        <w:t xml:space="preserve"> </w:t>
      </w:r>
      <w:r w:rsidRPr="007D65C8">
        <w:rPr>
          <w:rFonts w:ascii="Museo Sans 300" w:hAnsi="Museo Sans 300"/>
          <w:sz w:val="20"/>
          <w:szCs w:val="20"/>
          <w:lang w:val="es-SV"/>
        </w:rPr>
        <w:t>fotografías</w:t>
      </w:r>
      <w:r>
        <w:rPr>
          <w:rFonts w:ascii="Museo Sans 300" w:hAnsi="Museo Sans 300"/>
          <w:sz w:val="20"/>
          <w:szCs w:val="20"/>
          <w:lang w:val="es-SV"/>
        </w:rPr>
        <w:t xml:space="preserve"> </w:t>
      </w:r>
      <w:r w:rsidRPr="007D65C8">
        <w:rPr>
          <w:rFonts w:ascii="Museo Sans 300" w:hAnsi="Museo Sans 300"/>
          <w:sz w:val="20"/>
          <w:szCs w:val="20"/>
          <w:lang w:val="es-SV"/>
        </w:rPr>
        <w:t>del</w:t>
      </w:r>
      <w:r>
        <w:rPr>
          <w:rFonts w:ascii="Museo Sans 300" w:hAnsi="Museo Sans 300"/>
          <w:sz w:val="20"/>
          <w:szCs w:val="20"/>
          <w:lang w:val="es-SV"/>
        </w:rPr>
        <w:t xml:space="preserve"> </w:t>
      </w:r>
      <w:r w:rsidRPr="007D65C8">
        <w:rPr>
          <w:rFonts w:ascii="Museo Sans 300" w:hAnsi="Museo Sans 300"/>
          <w:sz w:val="20"/>
          <w:szCs w:val="20"/>
          <w:lang w:val="es-SV"/>
        </w:rPr>
        <w:t>suministro</w:t>
      </w:r>
      <w:r>
        <w:rPr>
          <w:rFonts w:ascii="Museo Sans 300" w:hAnsi="Museo Sans 300"/>
          <w:sz w:val="20"/>
          <w:szCs w:val="20"/>
          <w:lang w:val="es-SV"/>
        </w:rPr>
        <w:t xml:space="preserve"> </w:t>
      </w:r>
      <w:r w:rsidRPr="007D65C8">
        <w:rPr>
          <w:rFonts w:ascii="Museo Sans 300" w:hAnsi="Museo Sans 300"/>
          <w:sz w:val="20"/>
          <w:szCs w:val="20"/>
          <w:lang w:val="es-SV"/>
        </w:rPr>
        <w:t>y</w:t>
      </w:r>
      <w:r>
        <w:rPr>
          <w:rFonts w:ascii="Museo Sans 300" w:hAnsi="Museo Sans 300"/>
          <w:sz w:val="20"/>
          <w:szCs w:val="20"/>
          <w:lang w:val="es-SV"/>
        </w:rPr>
        <w:t xml:space="preserve"> </w:t>
      </w:r>
      <w:r w:rsidRPr="007D65C8">
        <w:rPr>
          <w:rFonts w:ascii="Museo Sans 300" w:hAnsi="Museo Sans 300"/>
          <w:sz w:val="20"/>
          <w:szCs w:val="20"/>
          <w:lang w:val="es-SV"/>
        </w:rPr>
        <w:t>e)</w:t>
      </w:r>
      <w:r>
        <w:rPr>
          <w:rFonts w:ascii="Museo Sans 300" w:hAnsi="Museo Sans 300"/>
          <w:sz w:val="20"/>
          <w:szCs w:val="20"/>
          <w:lang w:val="es-SV"/>
        </w:rPr>
        <w:t xml:space="preserve"> </w:t>
      </w:r>
      <w:r w:rsidRPr="007D65C8">
        <w:rPr>
          <w:rFonts w:ascii="Museo Sans 300" w:hAnsi="Museo Sans 300"/>
          <w:sz w:val="20"/>
          <w:szCs w:val="20"/>
          <w:lang w:val="es-SV"/>
        </w:rPr>
        <w:t>método</w:t>
      </w:r>
      <w:r>
        <w:rPr>
          <w:rFonts w:ascii="Museo Sans 300" w:hAnsi="Museo Sans 300"/>
          <w:sz w:val="20"/>
          <w:szCs w:val="20"/>
          <w:lang w:val="es-SV"/>
        </w:rPr>
        <w:t xml:space="preserve"> </w:t>
      </w:r>
      <w:r w:rsidRPr="007D65C8">
        <w:rPr>
          <w:rFonts w:ascii="Museo Sans 300" w:hAnsi="Museo Sans 300"/>
          <w:sz w:val="20"/>
          <w:szCs w:val="20"/>
          <w:lang w:val="es-SV"/>
        </w:rPr>
        <w:t>de</w:t>
      </w:r>
      <w:r>
        <w:rPr>
          <w:rFonts w:ascii="Museo Sans 300" w:hAnsi="Museo Sans 300"/>
          <w:sz w:val="20"/>
          <w:szCs w:val="20"/>
          <w:lang w:val="es-SV"/>
        </w:rPr>
        <w:t xml:space="preserve"> </w:t>
      </w:r>
      <w:r w:rsidRPr="007D65C8">
        <w:rPr>
          <w:rFonts w:ascii="Museo Sans 300" w:hAnsi="Museo Sans 300"/>
          <w:sz w:val="20"/>
          <w:szCs w:val="20"/>
          <w:lang w:val="es-SV"/>
        </w:rPr>
        <w:t>cálculo</w:t>
      </w:r>
      <w:r>
        <w:rPr>
          <w:rFonts w:ascii="Museo Sans 300" w:hAnsi="Museo Sans 300"/>
          <w:sz w:val="20"/>
          <w:szCs w:val="20"/>
          <w:lang w:val="es-SV"/>
        </w:rPr>
        <w:t xml:space="preserve"> </w:t>
      </w:r>
      <w:r w:rsidRPr="007D65C8">
        <w:rPr>
          <w:rFonts w:ascii="Museo Sans 300" w:hAnsi="Museo Sans 300"/>
          <w:sz w:val="20"/>
          <w:szCs w:val="20"/>
          <w:lang w:val="es-SV"/>
        </w:rPr>
        <w:t>de</w:t>
      </w:r>
      <w:r>
        <w:rPr>
          <w:rFonts w:ascii="Museo Sans 300" w:hAnsi="Museo Sans 300"/>
          <w:sz w:val="20"/>
          <w:szCs w:val="20"/>
          <w:lang w:val="es-SV"/>
        </w:rPr>
        <w:t xml:space="preserve"> </w:t>
      </w:r>
      <w:r w:rsidRPr="007D65C8">
        <w:rPr>
          <w:rFonts w:ascii="Museo Sans 300" w:hAnsi="Museo Sans 300"/>
          <w:sz w:val="20"/>
          <w:szCs w:val="20"/>
          <w:lang w:val="es-SV"/>
        </w:rPr>
        <w:t>ENR.</w:t>
      </w:r>
      <w:r>
        <w:rPr>
          <w:rFonts w:ascii="Museo Sans 300" w:hAnsi="Museo Sans 300"/>
          <w:sz w:val="20"/>
          <w:szCs w:val="20"/>
          <w:lang w:val="es-SV"/>
        </w:rPr>
        <w:t xml:space="preserve"> </w:t>
      </w:r>
      <w:r w:rsidRPr="007D65C8">
        <w:rPr>
          <w:rFonts w:ascii="Museo Sans 300" w:hAnsi="Museo Sans 300"/>
          <w:sz w:val="20"/>
          <w:szCs w:val="20"/>
          <w:lang w:val="es-SV"/>
        </w:rPr>
        <w:t>De</w:t>
      </w:r>
      <w:r>
        <w:rPr>
          <w:rFonts w:ascii="Museo Sans 300" w:hAnsi="Museo Sans 300"/>
          <w:sz w:val="20"/>
          <w:szCs w:val="20"/>
          <w:lang w:val="es-SV"/>
        </w:rPr>
        <w:t xml:space="preserve"> </w:t>
      </w:r>
      <w:r w:rsidRPr="007D65C8">
        <w:rPr>
          <w:rFonts w:ascii="Museo Sans 300" w:hAnsi="Museo Sans 300"/>
          <w:sz w:val="20"/>
          <w:szCs w:val="20"/>
          <w:lang w:val="es-SV"/>
        </w:rPr>
        <w:t>dichos</w:t>
      </w:r>
      <w:r>
        <w:rPr>
          <w:rFonts w:ascii="Museo Sans 300" w:hAnsi="Museo Sans 300"/>
          <w:sz w:val="20"/>
          <w:szCs w:val="20"/>
          <w:lang w:val="es-SV"/>
        </w:rPr>
        <w:t xml:space="preserve"> </w:t>
      </w:r>
      <w:r w:rsidRPr="007D65C8">
        <w:rPr>
          <w:rFonts w:ascii="Museo Sans 300" w:hAnsi="Museo Sans 300"/>
          <w:sz w:val="20"/>
          <w:szCs w:val="20"/>
          <w:lang w:val="es-SV"/>
        </w:rPr>
        <w:t>elementos,</w:t>
      </w:r>
      <w:r>
        <w:rPr>
          <w:rFonts w:ascii="Museo Sans 300" w:hAnsi="Museo Sans 300"/>
          <w:sz w:val="20"/>
          <w:szCs w:val="20"/>
          <w:lang w:val="es-SV"/>
        </w:rPr>
        <w:t xml:space="preserve"> </w:t>
      </w:r>
      <w:r w:rsidRPr="007D65C8">
        <w:rPr>
          <w:rFonts w:ascii="Museo Sans 300" w:hAnsi="Museo Sans 300"/>
          <w:sz w:val="20"/>
          <w:szCs w:val="20"/>
          <w:lang w:val="es-SV"/>
        </w:rPr>
        <w:t>es</w:t>
      </w:r>
      <w:r>
        <w:rPr>
          <w:rFonts w:ascii="Museo Sans 300" w:hAnsi="Museo Sans 300"/>
          <w:sz w:val="20"/>
          <w:szCs w:val="20"/>
          <w:lang w:val="es-SV"/>
        </w:rPr>
        <w:t xml:space="preserve"> </w:t>
      </w:r>
      <w:r w:rsidRPr="007D65C8">
        <w:rPr>
          <w:rFonts w:ascii="Museo Sans 300" w:hAnsi="Museo Sans 300"/>
          <w:sz w:val="20"/>
          <w:szCs w:val="20"/>
          <w:lang w:val="es-SV"/>
        </w:rPr>
        <w:t>pertinente</w:t>
      </w:r>
      <w:r>
        <w:rPr>
          <w:rFonts w:ascii="Museo Sans 300" w:hAnsi="Museo Sans 300"/>
          <w:sz w:val="20"/>
          <w:szCs w:val="20"/>
          <w:lang w:val="es-SV"/>
        </w:rPr>
        <w:t xml:space="preserve"> </w:t>
      </w:r>
      <w:r w:rsidRPr="007D65C8">
        <w:rPr>
          <w:rFonts w:ascii="Museo Sans 300" w:hAnsi="Museo Sans 300"/>
          <w:sz w:val="20"/>
          <w:szCs w:val="20"/>
          <w:lang w:val="es-SV"/>
        </w:rPr>
        <w:t>citar</w:t>
      </w:r>
      <w:r>
        <w:rPr>
          <w:rFonts w:ascii="Museo Sans 300" w:hAnsi="Museo Sans 300"/>
          <w:sz w:val="20"/>
          <w:szCs w:val="20"/>
          <w:lang w:val="es-SV"/>
        </w:rPr>
        <w:t xml:space="preserve"> </w:t>
      </w:r>
      <w:r w:rsidRPr="007D65C8">
        <w:rPr>
          <w:rFonts w:ascii="Museo Sans 300" w:hAnsi="Museo Sans 300"/>
          <w:sz w:val="20"/>
          <w:szCs w:val="20"/>
          <w:lang w:val="es-SV"/>
        </w:rPr>
        <w:t>los</w:t>
      </w:r>
      <w:r>
        <w:rPr>
          <w:rFonts w:ascii="Museo Sans 300" w:hAnsi="Museo Sans 300"/>
          <w:sz w:val="20"/>
          <w:szCs w:val="20"/>
          <w:lang w:val="es-SV"/>
        </w:rPr>
        <w:t xml:space="preserve"> </w:t>
      </w:r>
      <w:r w:rsidRPr="007D65C8">
        <w:rPr>
          <w:rFonts w:ascii="Museo Sans 300" w:hAnsi="Museo Sans 300"/>
          <w:sz w:val="20"/>
          <w:szCs w:val="20"/>
          <w:lang w:val="es-SV"/>
        </w:rPr>
        <w:t>siguientes:</w:t>
      </w:r>
      <w:r>
        <w:rPr>
          <w:rFonts w:ascii="Museo Sans 300" w:hAnsi="Museo Sans 300"/>
          <w:sz w:val="20"/>
          <w:szCs w:val="20"/>
          <w:lang w:val="es-SV"/>
        </w:rPr>
        <w:t xml:space="preserve">  </w:t>
      </w:r>
    </w:p>
    <w:p w14:paraId="4132886D" w14:textId="77777777" w:rsidR="00541F3D" w:rsidRDefault="00541F3D" w:rsidP="00F35AAC">
      <w:pPr>
        <w:spacing w:after="0" w:line="240" w:lineRule="auto"/>
        <w:ind w:left="426"/>
        <w:jc w:val="both"/>
        <w:rPr>
          <w:rFonts w:ascii="Museo Sans 300" w:hAnsi="Museo Sans 300"/>
          <w:sz w:val="20"/>
          <w:szCs w:val="20"/>
          <w:u w:val="single"/>
        </w:rPr>
      </w:pPr>
    </w:p>
    <w:p w14:paraId="6F8A0610" w14:textId="514E951B" w:rsidR="00F35AAC" w:rsidRPr="00937F60" w:rsidRDefault="00F35AAC" w:rsidP="00F35AAC">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 de consumo:</w:t>
      </w:r>
    </w:p>
    <w:p w14:paraId="6CC0B7FD" w14:textId="08FC37B2" w:rsidR="00C2686E" w:rsidRDefault="00C2686E" w:rsidP="00531D31">
      <w:pPr>
        <w:spacing w:after="0" w:line="240" w:lineRule="auto"/>
        <w:ind w:left="426"/>
        <w:jc w:val="center"/>
        <w:rPr>
          <w:noProof/>
          <w:lang w:eastAsia="es-SV"/>
        </w:rPr>
      </w:pPr>
    </w:p>
    <w:p w14:paraId="675A617E" w14:textId="2E9CE56C" w:rsidR="00F35AAC" w:rsidRPr="00937F60" w:rsidRDefault="00F35AAC" w:rsidP="00F35AAC">
      <w:pPr>
        <w:spacing w:after="0" w:line="240" w:lineRule="auto"/>
        <w:ind w:left="426"/>
        <w:jc w:val="both"/>
        <w:rPr>
          <w:rFonts w:ascii="Museo Sans 300" w:hAnsi="Museo Sans 300"/>
          <w:sz w:val="20"/>
          <w:szCs w:val="20"/>
          <w:u w:val="single"/>
          <w:lang w:eastAsia="es-SV"/>
        </w:rPr>
      </w:pPr>
      <w:r w:rsidRPr="00937F60">
        <w:rPr>
          <w:rFonts w:ascii="Museo Sans 300" w:hAnsi="Museo Sans 300"/>
          <w:sz w:val="20"/>
          <w:szCs w:val="20"/>
          <w:u w:val="single"/>
          <w:lang w:eastAsia="es-SV"/>
        </w:rPr>
        <w:t>Determinación de la condición irregular:</w:t>
      </w:r>
    </w:p>
    <w:p w14:paraId="219FDC57" w14:textId="77777777" w:rsidR="00D146FD" w:rsidRDefault="00D146FD" w:rsidP="00B1150E">
      <w:pPr>
        <w:spacing w:after="0" w:line="240" w:lineRule="auto"/>
        <w:ind w:right="709"/>
        <w:jc w:val="both"/>
        <w:rPr>
          <w:rStyle w:val="PiedepginaCar"/>
          <w:rFonts w:ascii="Museo Sans 300" w:hAnsi="Museo Sans 300"/>
          <w:sz w:val="20"/>
          <w:szCs w:val="20"/>
        </w:rPr>
      </w:pPr>
    </w:p>
    <w:p w14:paraId="5D6565FC" w14:textId="414F3C7D" w:rsidR="00B133ED" w:rsidRDefault="00ED3900" w:rsidP="00B133ED">
      <w:pPr>
        <w:spacing w:after="0" w:line="0" w:lineRule="atLeast"/>
        <w:ind w:left="709" w:right="567"/>
        <w:rPr>
          <w:rFonts w:ascii="Museo Sans 300" w:eastAsia="SimSun" w:hAnsi="Museo Sans 300"/>
          <w:spacing w:val="-5"/>
          <w:sz w:val="16"/>
          <w:szCs w:val="16"/>
          <w:lang w:val="es-ES"/>
        </w:rPr>
      </w:pPr>
      <w:r w:rsidRPr="00210980">
        <w:rPr>
          <w:rFonts w:ascii="Museo Sans 300" w:eastAsia="SimSun" w:hAnsi="Museo Sans 300"/>
          <w:spacing w:val="-5"/>
          <w:sz w:val="16"/>
          <w:szCs w:val="16"/>
        </w:rPr>
        <w:t xml:space="preserve">“[…] </w:t>
      </w:r>
      <w:r w:rsidR="00B133ED" w:rsidRPr="00B133ED">
        <w:rPr>
          <w:rFonts w:ascii="Museo Sans 300" w:eastAsia="SimSun" w:hAnsi="Museo Sans 300"/>
          <w:spacing w:val="-5"/>
          <w:sz w:val="16"/>
          <w:szCs w:val="16"/>
          <w:lang w:val="es-ES"/>
        </w:rPr>
        <w:t>Conforme con la información que fue provista por la sociedad EEO, se han extraído las siguientes fotografías mediante las cuales se observa la supuesta condición encontrada en el suministro objeto del presente informe en fecha 30 de marzo del año 2021, detallando una conexión de línea directa, antes de medición, con la finalidad de impedir el correcto registro de la energía consumida en el suministro.</w:t>
      </w:r>
    </w:p>
    <w:p w14:paraId="17D05BEF" w14:textId="75C9AF3A" w:rsidR="00B133ED" w:rsidRDefault="00B133ED" w:rsidP="00B133ED">
      <w:pPr>
        <w:spacing w:after="0" w:line="0" w:lineRule="atLeast"/>
        <w:ind w:left="709" w:right="567"/>
        <w:rPr>
          <w:rFonts w:ascii="Museo Sans 300" w:eastAsia="SimSun" w:hAnsi="Museo Sans 300"/>
          <w:spacing w:val="-5"/>
          <w:sz w:val="16"/>
          <w:szCs w:val="16"/>
          <w:lang w:val="es-ES"/>
        </w:rPr>
      </w:pPr>
    </w:p>
    <w:p w14:paraId="4E2FD35B" w14:textId="77777777" w:rsidR="00B133ED" w:rsidRPr="00B133ED" w:rsidRDefault="00B133ED" w:rsidP="00B133ED">
      <w:pPr>
        <w:spacing w:after="0" w:line="0" w:lineRule="atLeast"/>
        <w:ind w:left="709" w:right="567"/>
        <w:jc w:val="both"/>
        <w:rPr>
          <w:rFonts w:ascii="Museo Sans 300" w:eastAsia="SimSun" w:hAnsi="Museo Sans 300"/>
          <w:spacing w:val="-5"/>
          <w:sz w:val="16"/>
          <w:szCs w:val="16"/>
          <w:lang w:val="es-ES"/>
        </w:rPr>
      </w:pPr>
      <w:r w:rsidRPr="00B133ED">
        <w:rPr>
          <w:rFonts w:ascii="Museo Sans 300" w:eastAsia="SimSun" w:hAnsi="Museo Sans 300"/>
          <w:spacing w:val="-5"/>
          <w:sz w:val="16"/>
          <w:szCs w:val="16"/>
          <w:lang w:val="es-ES"/>
        </w:rPr>
        <w:t>De las pruebas presentadas relacionadas a la condición detectada por la EEO, El CAU ha determinado lo siguiente:</w:t>
      </w:r>
    </w:p>
    <w:p w14:paraId="649B90AD" w14:textId="77777777" w:rsidR="00B133ED" w:rsidRPr="00B133ED" w:rsidRDefault="00B133ED" w:rsidP="00B133ED">
      <w:pPr>
        <w:spacing w:after="0" w:line="0" w:lineRule="atLeast"/>
        <w:ind w:left="720" w:right="567"/>
        <w:jc w:val="both"/>
        <w:rPr>
          <w:rFonts w:ascii="Museo Sans 300" w:eastAsia="SimSun" w:hAnsi="Museo Sans 300"/>
          <w:spacing w:val="-5"/>
          <w:sz w:val="16"/>
          <w:szCs w:val="16"/>
        </w:rPr>
      </w:pPr>
    </w:p>
    <w:p w14:paraId="1BCC1D15" w14:textId="1673694E" w:rsidR="00B133ED" w:rsidRPr="00B133ED" w:rsidRDefault="00B133ED" w:rsidP="00B133ED">
      <w:pPr>
        <w:numPr>
          <w:ilvl w:val="0"/>
          <w:numId w:val="16"/>
        </w:numPr>
        <w:spacing w:after="0" w:line="0" w:lineRule="atLeast"/>
        <w:ind w:left="1276" w:right="567"/>
        <w:jc w:val="both"/>
        <w:rPr>
          <w:rFonts w:ascii="Museo Sans 300" w:eastAsia="SimSun" w:hAnsi="Museo Sans 300"/>
          <w:spacing w:val="-5"/>
          <w:sz w:val="16"/>
          <w:szCs w:val="16"/>
        </w:rPr>
      </w:pPr>
      <w:r w:rsidRPr="00B133ED">
        <w:rPr>
          <w:rFonts w:ascii="Museo Sans 300" w:eastAsia="SimSun" w:hAnsi="Museo Sans 300"/>
          <w:spacing w:val="-5"/>
          <w:sz w:val="16"/>
          <w:szCs w:val="16"/>
          <w:lang w:val="es-ES"/>
        </w:rPr>
        <w:t>Se observa que la distribuidora EEO en la fotografía n.° 5 ha indicado que existía una línea directa con una tensión de 240 Voltios conectada en la acometida del suministro. Con dicha prueba no es posible establecer lo anterior, debido a que en la imagen no se muestra con claridad el punto de conexión de la supuesta línea directa; esta fue tomada a una distancia considerable, por lo que se observa borrosa y no se captó la supuesta condición irregular</w:t>
      </w:r>
    </w:p>
    <w:p w14:paraId="00846C00" w14:textId="77777777" w:rsidR="00B133ED" w:rsidRPr="00B133ED" w:rsidRDefault="00B133ED" w:rsidP="00B133ED">
      <w:pPr>
        <w:spacing w:after="0" w:line="0" w:lineRule="atLeast"/>
        <w:ind w:left="1276" w:right="567"/>
        <w:jc w:val="both"/>
        <w:rPr>
          <w:rFonts w:ascii="Museo Sans 300" w:eastAsia="SimSun" w:hAnsi="Museo Sans 300"/>
          <w:spacing w:val="-5"/>
          <w:sz w:val="16"/>
          <w:szCs w:val="16"/>
        </w:rPr>
      </w:pPr>
    </w:p>
    <w:p w14:paraId="732FE668" w14:textId="77777777" w:rsidR="00B133ED" w:rsidRPr="00B133ED" w:rsidRDefault="00B133ED" w:rsidP="00B133ED">
      <w:pPr>
        <w:numPr>
          <w:ilvl w:val="0"/>
          <w:numId w:val="16"/>
        </w:numPr>
        <w:spacing w:after="0" w:line="0" w:lineRule="atLeast"/>
        <w:ind w:left="1276" w:right="567"/>
        <w:jc w:val="both"/>
        <w:rPr>
          <w:rFonts w:ascii="Museo Sans 300" w:eastAsia="SimSun" w:hAnsi="Museo Sans 300"/>
          <w:spacing w:val="-5"/>
          <w:sz w:val="16"/>
          <w:szCs w:val="16"/>
        </w:rPr>
      </w:pPr>
      <w:r w:rsidRPr="00B133ED">
        <w:rPr>
          <w:rFonts w:ascii="Museo Sans 300" w:eastAsia="SimSun" w:hAnsi="Museo Sans 300"/>
          <w:spacing w:val="-5"/>
          <w:sz w:val="16"/>
          <w:szCs w:val="16"/>
        </w:rPr>
        <w:t xml:space="preserve">La distribuidora para el cálculo de la energía no registrada utilizó el valor de corriente total bajo medición y demandada en el inmueble. En ninguna parte de la información de la EEO se establece la cantidad de energía que circulaba por la supuesta línea directa. </w:t>
      </w:r>
    </w:p>
    <w:p w14:paraId="0FA71CA5" w14:textId="77777777" w:rsidR="00B133ED" w:rsidRPr="00B133ED" w:rsidRDefault="00B133ED" w:rsidP="00B133ED">
      <w:pPr>
        <w:spacing w:after="0" w:line="0" w:lineRule="atLeast"/>
        <w:ind w:left="1276" w:right="567"/>
        <w:jc w:val="both"/>
        <w:rPr>
          <w:rFonts w:ascii="Museo Sans 300" w:eastAsia="SimSun" w:hAnsi="Museo Sans 300"/>
          <w:spacing w:val="-5"/>
          <w:sz w:val="16"/>
          <w:szCs w:val="16"/>
        </w:rPr>
      </w:pPr>
    </w:p>
    <w:p w14:paraId="1902A482" w14:textId="77777777" w:rsidR="00B133ED" w:rsidRPr="00B133ED" w:rsidRDefault="00B133ED" w:rsidP="00B133ED">
      <w:pPr>
        <w:numPr>
          <w:ilvl w:val="0"/>
          <w:numId w:val="16"/>
        </w:numPr>
        <w:spacing w:after="0" w:line="0" w:lineRule="atLeast"/>
        <w:ind w:left="1276" w:right="567"/>
        <w:jc w:val="both"/>
        <w:rPr>
          <w:rFonts w:ascii="Museo Sans 300" w:eastAsia="SimSun" w:hAnsi="Museo Sans 300"/>
          <w:spacing w:val="-5"/>
          <w:sz w:val="16"/>
          <w:szCs w:val="16"/>
          <w:lang w:val="es-ES"/>
        </w:rPr>
      </w:pPr>
      <w:r w:rsidRPr="00B133ED">
        <w:rPr>
          <w:rFonts w:ascii="Museo Sans 300" w:eastAsia="SimSun" w:hAnsi="Museo Sans 300"/>
          <w:spacing w:val="-5"/>
          <w:sz w:val="16"/>
          <w:szCs w:val="16"/>
          <w:lang w:val="es-ES"/>
        </w:rPr>
        <w:t xml:space="preserve">En las fotografías 6 y 7 se observa que el amperímetro de gancho utilizado por la EEO para registrar la corriente que era demanda en la acometida del suministro tenía activada la función “HOLD”. Con esta función se puede congelar manualmente la lectura de corriente en un determinado momento, por lo que no se tiene certeza que el valor </w:t>
      </w:r>
      <w:r w:rsidRPr="00B133ED">
        <w:rPr>
          <w:rFonts w:ascii="Museo Sans 300" w:eastAsia="SimSun" w:hAnsi="Museo Sans 300"/>
          <w:spacing w:val="-5"/>
          <w:sz w:val="16"/>
          <w:szCs w:val="16"/>
          <w:lang w:val="es-ES"/>
        </w:rPr>
        <w:lastRenderedPageBreak/>
        <w:t>presentado por la EEO es el valor real de la corriente que estaba circulando por la acometida en ese preciso momento.</w:t>
      </w:r>
    </w:p>
    <w:p w14:paraId="156DDC68" w14:textId="77777777" w:rsidR="00B133ED" w:rsidRPr="00B133ED" w:rsidRDefault="00B133ED" w:rsidP="00B133ED">
      <w:pPr>
        <w:spacing w:after="0" w:line="0" w:lineRule="atLeast"/>
        <w:ind w:left="1276" w:right="567"/>
        <w:jc w:val="both"/>
        <w:rPr>
          <w:rFonts w:ascii="Museo Sans 300" w:eastAsia="SimSun" w:hAnsi="Museo Sans 300"/>
          <w:spacing w:val="-5"/>
          <w:sz w:val="16"/>
          <w:szCs w:val="16"/>
        </w:rPr>
      </w:pPr>
    </w:p>
    <w:p w14:paraId="32AD38B4" w14:textId="77777777" w:rsidR="00B133ED" w:rsidRPr="00B133ED" w:rsidRDefault="00B133ED" w:rsidP="00B133ED">
      <w:pPr>
        <w:numPr>
          <w:ilvl w:val="0"/>
          <w:numId w:val="16"/>
        </w:numPr>
        <w:spacing w:after="0" w:line="0" w:lineRule="atLeast"/>
        <w:ind w:left="1276" w:right="567"/>
        <w:jc w:val="both"/>
        <w:rPr>
          <w:rFonts w:ascii="Museo Sans 300" w:eastAsia="SimSun" w:hAnsi="Museo Sans 300"/>
          <w:spacing w:val="-5"/>
          <w:sz w:val="16"/>
          <w:szCs w:val="16"/>
        </w:rPr>
      </w:pPr>
      <w:r w:rsidRPr="00B133ED">
        <w:rPr>
          <w:rFonts w:ascii="Museo Sans 300" w:eastAsia="SimSun" w:hAnsi="Museo Sans 300"/>
          <w:spacing w:val="-5"/>
          <w:sz w:val="16"/>
          <w:szCs w:val="16"/>
          <w:lang w:val="es-ES"/>
        </w:rPr>
        <w:t>Por otra parte, en los registros históricos se observa que, una vez corregida la supuesta condición irregular, el consumo presentó un comportamiento similar, en los meses previos al hallazgo de la supuesta irregularidad; aunado a lo anterior, observamos que estos consumos guardan relación con el valor del censo detallado en la tabla n. ° 1, lo cual indica que la referida línea estaba conectada bajo medición.</w:t>
      </w:r>
    </w:p>
    <w:p w14:paraId="3A6530B3" w14:textId="77777777" w:rsidR="00B133ED" w:rsidRPr="00B133ED" w:rsidRDefault="00B133ED" w:rsidP="00B133ED">
      <w:pPr>
        <w:spacing w:after="0" w:line="0" w:lineRule="atLeast"/>
        <w:ind w:left="1276" w:right="567"/>
        <w:jc w:val="both"/>
        <w:rPr>
          <w:rFonts w:ascii="Museo Sans 300" w:eastAsia="SimSun" w:hAnsi="Museo Sans 300"/>
          <w:spacing w:val="-5"/>
          <w:sz w:val="16"/>
          <w:szCs w:val="16"/>
        </w:rPr>
      </w:pPr>
    </w:p>
    <w:p w14:paraId="570A1EAA" w14:textId="77777777" w:rsidR="00B133ED" w:rsidRPr="00B133ED" w:rsidRDefault="00B133ED" w:rsidP="00B133ED">
      <w:pPr>
        <w:numPr>
          <w:ilvl w:val="0"/>
          <w:numId w:val="16"/>
        </w:numPr>
        <w:spacing w:after="0" w:line="0" w:lineRule="atLeast"/>
        <w:ind w:left="1276" w:right="567"/>
        <w:jc w:val="both"/>
        <w:rPr>
          <w:rFonts w:ascii="Museo Sans 300" w:eastAsia="SimSun" w:hAnsi="Museo Sans 300"/>
          <w:spacing w:val="-5"/>
          <w:sz w:val="16"/>
          <w:szCs w:val="16"/>
          <w:lang w:val="es-ES"/>
        </w:rPr>
      </w:pPr>
      <w:r w:rsidRPr="00B133ED">
        <w:rPr>
          <w:rFonts w:ascii="Museo Sans 300" w:eastAsia="SimSun" w:hAnsi="Museo Sans 300"/>
          <w:spacing w:val="-5"/>
          <w:sz w:val="16"/>
          <w:szCs w:val="16"/>
          <w:lang w:val="es-ES"/>
        </w:rPr>
        <w:t xml:space="preserve">Asimismo, debe indicarse que la distribuidora, como parte de sus obligaciones encaminadas a cumplir la normativa establecida en el Procedimiento para Investigar la Existencia de Condiciones Irregulares en el Suministro de Energía del Usuario Final, debió aportar todas las pruebas necesarias para demostrar la condición irregular vinculada al suministro. Una condición que para este caso no fue cumplida. </w:t>
      </w:r>
    </w:p>
    <w:p w14:paraId="6EBE1D93" w14:textId="77777777" w:rsidR="00B133ED" w:rsidRDefault="00B133ED" w:rsidP="00B133ED">
      <w:pPr>
        <w:spacing w:after="0" w:line="0" w:lineRule="atLeast"/>
        <w:ind w:left="709" w:right="567"/>
        <w:jc w:val="both"/>
        <w:rPr>
          <w:rFonts w:ascii="Museo Sans 300" w:eastAsia="SimSun" w:hAnsi="Museo Sans 300"/>
          <w:spacing w:val="-5"/>
          <w:sz w:val="16"/>
          <w:szCs w:val="16"/>
          <w:lang w:val="es-ES"/>
        </w:rPr>
      </w:pPr>
    </w:p>
    <w:p w14:paraId="5A510A8E" w14:textId="23221CF8" w:rsidR="00B133ED" w:rsidRPr="00B133ED" w:rsidRDefault="00B133ED" w:rsidP="00B133ED">
      <w:pPr>
        <w:spacing w:after="0" w:line="0" w:lineRule="atLeast"/>
        <w:ind w:left="709" w:right="567"/>
        <w:jc w:val="both"/>
        <w:rPr>
          <w:rFonts w:ascii="Museo Sans 300" w:eastAsia="SimSun" w:hAnsi="Museo Sans 300"/>
          <w:spacing w:val="-5"/>
          <w:sz w:val="16"/>
          <w:szCs w:val="16"/>
          <w:lang w:val="es-ES"/>
        </w:rPr>
      </w:pPr>
      <w:r w:rsidRPr="00B133ED">
        <w:rPr>
          <w:rFonts w:ascii="Museo Sans 300" w:eastAsia="SimSun" w:hAnsi="Museo Sans 300"/>
          <w:spacing w:val="-5"/>
          <w:sz w:val="16"/>
          <w:szCs w:val="16"/>
          <w:lang w:val="es-ES"/>
        </w:rPr>
        <w:t>Por otra parte, el valor del censo de carga obtenido por el personal técnico del CAU está relacionado con el promedio de consumo registrado en el suministro antes y después de normalizar la supuesta condición irregular. Con base en lo anterior, se concluye que no se observan variaciones</w:t>
      </w:r>
      <w:r w:rsidRPr="00B133ED">
        <w:rPr>
          <w:rFonts w:ascii="Cambria Math" w:eastAsia="SimSun" w:hAnsi="Cambria Math" w:cs="Cambria Math"/>
          <w:spacing w:val="-5"/>
          <w:sz w:val="16"/>
          <w:szCs w:val="16"/>
          <w:lang w:val="es-ES"/>
        </w:rPr>
        <w:t> </w:t>
      </w:r>
      <w:r w:rsidRPr="00B133ED">
        <w:rPr>
          <w:rFonts w:ascii="Museo Sans 300" w:eastAsia="SimSun" w:hAnsi="Museo Sans 300"/>
          <w:spacing w:val="-5"/>
          <w:sz w:val="16"/>
          <w:szCs w:val="16"/>
          <w:lang w:val="es-ES"/>
        </w:rPr>
        <w:t>abruptas que indiquen irregularidades en el consumo de energía en el suministro bajo análisis.</w:t>
      </w:r>
    </w:p>
    <w:p w14:paraId="720EC0CD" w14:textId="77777777" w:rsidR="00B133ED" w:rsidRPr="00B133ED" w:rsidRDefault="00B133ED" w:rsidP="00B133ED">
      <w:pPr>
        <w:spacing w:after="0" w:line="0" w:lineRule="atLeast"/>
        <w:ind w:left="709" w:right="567"/>
        <w:jc w:val="both"/>
        <w:rPr>
          <w:rFonts w:ascii="Museo Sans 300" w:eastAsia="SimSun" w:hAnsi="Museo Sans 300"/>
          <w:spacing w:val="-5"/>
          <w:sz w:val="16"/>
          <w:szCs w:val="16"/>
          <w:lang w:val="es-ES"/>
        </w:rPr>
      </w:pPr>
    </w:p>
    <w:p w14:paraId="3B0762CC" w14:textId="77777777" w:rsidR="00B133ED" w:rsidRPr="00B133ED" w:rsidRDefault="00B133ED" w:rsidP="00B133ED">
      <w:pPr>
        <w:spacing w:after="0" w:line="0" w:lineRule="atLeast"/>
        <w:ind w:left="709" w:right="567"/>
        <w:jc w:val="both"/>
        <w:rPr>
          <w:rFonts w:ascii="Museo Sans 300" w:eastAsia="SimSun" w:hAnsi="Museo Sans 300"/>
          <w:spacing w:val="-5"/>
          <w:sz w:val="16"/>
          <w:szCs w:val="16"/>
          <w:lang w:val="es-ES"/>
        </w:rPr>
      </w:pPr>
      <w:r w:rsidRPr="00B133ED">
        <w:rPr>
          <w:rFonts w:ascii="Museo Sans 300" w:eastAsia="SimSun" w:hAnsi="Museo Sans 300"/>
          <w:spacing w:val="-5"/>
          <w:sz w:val="16"/>
          <w:szCs w:val="16"/>
          <w:lang w:val="es-ES"/>
        </w:rPr>
        <w:t>Lo anterior es importante recalcarlo, ya que de conformidad con el Procedimiento para Investigar la Existencia de Condiciones Irregulares en el Suministro de Energía del Usuario Final y lo establecido en los Términos y Condiciones del Pliego Tarifario, la obligación de aportar las pruebas pertinentes para demostrar una condición irregular la tiene la distribuidora. Por su parte, esta superintendencia tiene la obligación de valorar técnicamente la pertinencia y conducencia de tales pruebas para determinar si se comprueba fehacientemente la condición irregular con lo aportado por la distribuidora.</w:t>
      </w:r>
    </w:p>
    <w:p w14:paraId="2565FC5C" w14:textId="77777777" w:rsidR="00B133ED" w:rsidRPr="00B133ED" w:rsidRDefault="00B133ED" w:rsidP="00B133ED">
      <w:pPr>
        <w:spacing w:after="0" w:line="0" w:lineRule="atLeast"/>
        <w:ind w:left="709" w:right="567"/>
        <w:jc w:val="both"/>
        <w:rPr>
          <w:rFonts w:ascii="Museo Sans 300" w:eastAsia="SimSun" w:hAnsi="Museo Sans 300"/>
          <w:spacing w:val="-5"/>
          <w:sz w:val="16"/>
          <w:szCs w:val="16"/>
          <w:lang w:val="es-ES"/>
        </w:rPr>
      </w:pPr>
    </w:p>
    <w:p w14:paraId="16167E40" w14:textId="72F7264B" w:rsidR="00F13E64" w:rsidRDefault="00B133ED" w:rsidP="00B133ED">
      <w:pPr>
        <w:spacing w:after="0" w:line="0" w:lineRule="atLeast"/>
        <w:ind w:left="709" w:right="567"/>
        <w:jc w:val="both"/>
        <w:rPr>
          <w:rFonts w:ascii="Museo Sans 300" w:eastAsia="SimSun" w:hAnsi="Museo Sans 300"/>
          <w:spacing w:val="-5"/>
          <w:sz w:val="16"/>
          <w:szCs w:val="16"/>
          <w:lang w:val="es-ES"/>
        </w:rPr>
      </w:pPr>
      <w:r w:rsidRPr="00B133ED">
        <w:rPr>
          <w:rFonts w:ascii="Museo Sans 300" w:eastAsia="SimSun" w:hAnsi="Museo Sans 300"/>
          <w:spacing w:val="-5"/>
          <w:sz w:val="16"/>
          <w:szCs w:val="16"/>
          <w:lang w:val="es-ES"/>
        </w:rPr>
        <w:t>El CAU determinó con base en las pruebas analizadas, que la sociedad EEO no sustentó debidamente, ni presentó evidencia que demuestre claramente que en el suministro bajo análisis existió una condición irregular, debido a una supuesta conexión de una línea directa en la acometida del suministro, la cual haya sido efectuada intencionalmente con la finalidad de consumir energía sin ser registrada por el equipo de medición. Por lo que se establece que, para el presente caso, no se ha determinado la existencia de un Incumplimiento por parte de la usuaria, de lo establecido en los Términos y Condiciones Generales al Consumidor del año 2021</w:t>
      </w:r>
      <w:r>
        <w:rPr>
          <w:rFonts w:ascii="Museo Sans 300" w:eastAsia="SimSun" w:hAnsi="Museo Sans 300"/>
          <w:spacing w:val="-5"/>
          <w:sz w:val="16"/>
          <w:szCs w:val="16"/>
          <w:lang w:val="es-ES"/>
        </w:rPr>
        <w:t xml:space="preserve"> […]</w:t>
      </w:r>
    </w:p>
    <w:p w14:paraId="0E8507C8" w14:textId="77777777" w:rsidR="00B133ED" w:rsidRDefault="00B133ED" w:rsidP="00B133ED">
      <w:pPr>
        <w:spacing w:after="0" w:line="0" w:lineRule="atLeast"/>
        <w:ind w:left="709" w:right="567"/>
        <w:rPr>
          <w:rFonts w:ascii="Museo Sans 300" w:eastAsia="SimSun" w:hAnsi="Museo Sans 300"/>
          <w:spacing w:val="-5"/>
          <w:sz w:val="16"/>
          <w:szCs w:val="16"/>
          <w:lang w:val="es-ES"/>
        </w:rPr>
      </w:pPr>
    </w:p>
    <w:p w14:paraId="7EAFB902" w14:textId="10CCA65A" w:rsidR="00F35AAC" w:rsidRPr="00937F60" w:rsidRDefault="00F35AAC" w:rsidP="00F13E64">
      <w:pPr>
        <w:spacing w:after="220" w:line="240" w:lineRule="auto"/>
        <w:ind w:left="709" w:right="567"/>
        <w:jc w:val="both"/>
        <w:rPr>
          <w:rStyle w:val="normaltextrunspellingerrorv2scxw139892720bcx0"/>
          <w:rFonts w:ascii="Museo Sans 300" w:hAnsi="Museo Sans 300"/>
          <w:sz w:val="20"/>
          <w:szCs w:val="20"/>
          <w:u w:val="single"/>
        </w:rPr>
      </w:pPr>
      <w:r w:rsidRPr="00937F60">
        <w:rPr>
          <w:rStyle w:val="normaltextrunspellingerrorv2scxw139892720bcx0"/>
          <w:rFonts w:ascii="Museo Sans 300" w:hAnsi="Museo Sans 300"/>
          <w:sz w:val="20"/>
          <w:szCs w:val="20"/>
          <w:u w:val="single"/>
        </w:rPr>
        <w:t>Dictamen:</w:t>
      </w:r>
    </w:p>
    <w:p w14:paraId="2E1EB42D" w14:textId="77777777" w:rsidR="00023FD0" w:rsidRDefault="00ED3900" w:rsidP="0044728F">
      <w:pPr>
        <w:spacing w:before="120" w:after="0" w:line="240" w:lineRule="auto"/>
        <w:ind w:left="709" w:right="567"/>
        <w:jc w:val="both"/>
        <w:rPr>
          <w:rFonts w:ascii="Museo Sans 300" w:eastAsia="SimSun" w:hAnsi="Museo Sans 300" w:cs="Arial"/>
          <w:color w:val="000000"/>
          <w:spacing w:val="-5"/>
          <w:sz w:val="16"/>
          <w:szCs w:val="16"/>
          <w:lang w:val="es-ES"/>
        </w:rPr>
      </w:pPr>
      <w:r>
        <w:rPr>
          <w:rFonts w:ascii="Museo Sans 300" w:eastAsia="SimSun" w:hAnsi="Museo Sans 300" w:cs="Arial"/>
          <w:color w:val="000000"/>
          <w:spacing w:val="-5"/>
          <w:sz w:val="16"/>
          <w:szCs w:val="16"/>
          <w:lang w:val="es-ES"/>
        </w:rPr>
        <w:t xml:space="preserve">“[…] </w:t>
      </w:r>
    </w:p>
    <w:p w14:paraId="5214E5CE" w14:textId="53AB16DD" w:rsidR="00B133ED" w:rsidRDefault="00B133ED" w:rsidP="00B133ED">
      <w:pPr>
        <w:pStyle w:val="Prrafodelista"/>
        <w:numPr>
          <w:ilvl w:val="0"/>
          <w:numId w:val="9"/>
        </w:numPr>
        <w:spacing w:line="0" w:lineRule="atLeast"/>
        <w:ind w:left="1134" w:right="567"/>
        <w:jc w:val="both"/>
        <w:rPr>
          <w:rFonts w:ascii="Museo 300" w:eastAsia="SimSun" w:hAnsi="Museo 300" w:cs="Arial"/>
          <w:color w:val="000000"/>
          <w:spacing w:val="-5"/>
          <w:sz w:val="16"/>
          <w:szCs w:val="16"/>
        </w:rPr>
      </w:pPr>
      <w:r w:rsidRPr="00B133ED">
        <w:rPr>
          <w:rFonts w:ascii="Museo 300" w:eastAsia="SimSun" w:hAnsi="Museo 300" w:cs="Arial"/>
          <w:color w:val="000000"/>
          <w:spacing w:val="-5"/>
          <w:sz w:val="16"/>
          <w:szCs w:val="16"/>
        </w:rPr>
        <w:t xml:space="preserve">El Centro de Atención al Usuario determina con base al análisis efectuado que las pruebas presentadas por la empresa distribuidora no son concluyentes, ya que no demostró de forma clara y contundente, la existencia de una condición irregular en el suministro de energía a nombre del señor </w:t>
      </w:r>
      <w:r w:rsidR="00E32EC1">
        <w:rPr>
          <w:rFonts w:ascii="Museo 300" w:eastAsia="SimSun" w:hAnsi="Museo 300" w:cs="Arial"/>
          <w:color w:val="000000"/>
          <w:spacing w:val="-5"/>
          <w:sz w:val="16"/>
          <w:szCs w:val="16"/>
        </w:rPr>
        <w:t>XXX</w:t>
      </w:r>
      <w:r w:rsidRPr="00B133ED">
        <w:rPr>
          <w:rFonts w:ascii="Museo 300" w:eastAsia="SimSun" w:hAnsi="Museo 300" w:cs="Arial"/>
          <w:color w:val="000000"/>
          <w:spacing w:val="-5"/>
          <w:sz w:val="16"/>
          <w:szCs w:val="16"/>
        </w:rPr>
        <w:t xml:space="preserve"> e identificado con el NIC </w:t>
      </w:r>
      <w:r w:rsidR="00E32EC1">
        <w:rPr>
          <w:rFonts w:ascii="Museo 300" w:eastAsia="SimSun" w:hAnsi="Museo 300" w:cs="Arial"/>
          <w:color w:val="000000"/>
          <w:spacing w:val="-5"/>
          <w:sz w:val="16"/>
          <w:szCs w:val="16"/>
        </w:rPr>
        <w:t>XXX</w:t>
      </w:r>
      <w:r w:rsidRPr="00B133ED">
        <w:rPr>
          <w:rFonts w:ascii="Museo 300" w:eastAsia="SimSun" w:hAnsi="Museo 300" w:cs="Arial"/>
          <w:color w:val="000000"/>
          <w:spacing w:val="-5"/>
          <w:sz w:val="16"/>
          <w:szCs w:val="16"/>
        </w:rPr>
        <w:t xml:space="preserve">. </w:t>
      </w:r>
    </w:p>
    <w:p w14:paraId="64520314" w14:textId="77777777" w:rsidR="00B133ED" w:rsidRPr="00B133ED" w:rsidRDefault="00B133ED" w:rsidP="00B133ED">
      <w:pPr>
        <w:pStyle w:val="Prrafodelista"/>
        <w:spacing w:line="0" w:lineRule="atLeast"/>
        <w:ind w:left="1134" w:right="567"/>
        <w:jc w:val="both"/>
        <w:rPr>
          <w:rFonts w:ascii="Museo 300" w:eastAsia="SimSun" w:hAnsi="Museo 300" w:cs="Arial"/>
          <w:color w:val="000000"/>
          <w:spacing w:val="-5"/>
          <w:sz w:val="16"/>
          <w:szCs w:val="16"/>
        </w:rPr>
      </w:pPr>
    </w:p>
    <w:p w14:paraId="3615BBBB" w14:textId="15365282" w:rsidR="00ED3900" w:rsidRPr="00B133ED" w:rsidRDefault="00B133ED" w:rsidP="00B133ED">
      <w:pPr>
        <w:pStyle w:val="Prrafodelista"/>
        <w:numPr>
          <w:ilvl w:val="0"/>
          <w:numId w:val="9"/>
        </w:numPr>
        <w:spacing w:line="0" w:lineRule="atLeast"/>
        <w:ind w:left="1134" w:right="567"/>
        <w:jc w:val="both"/>
        <w:rPr>
          <w:rFonts w:ascii="Museo 300" w:eastAsia="SimSun" w:hAnsi="Museo 300" w:cs="Arial"/>
          <w:color w:val="000000"/>
          <w:spacing w:val="-5"/>
          <w:sz w:val="16"/>
          <w:szCs w:val="16"/>
        </w:rPr>
      </w:pPr>
      <w:r w:rsidRPr="00B133ED">
        <w:rPr>
          <w:rFonts w:ascii="Museo 300" w:eastAsia="SimSun" w:hAnsi="Museo 300" w:cs="Arial"/>
          <w:color w:val="000000"/>
          <w:spacing w:val="-5"/>
          <w:sz w:val="16"/>
          <w:szCs w:val="16"/>
        </w:rPr>
        <w:t xml:space="preserve">En ese sentido, se establece que la cantidad de mil doscientos ochenta y seis 23/100 dólares de los Estados Unidos de América (USD 1,286.23), IVA incluido, que la distribuidora EEO pretende cobrar en concepto de energía no registrada, en el referido suministro de energía eléctrica es improcedente. Y, por tanto, debe ser anulado. </w:t>
      </w:r>
      <w:r w:rsidR="00ED3900" w:rsidRPr="00B133ED">
        <w:rPr>
          <w:rFonts w:ascii="Museo 300" w:eastAsia="SimSun" w:hAnsi="Museo 300" w:cs="Arial"/>
          <w:spacing w:val="-5"/>
          <w:sz w:val="16"/>
          <w:szCs w:val="16"/>
        </w:rPr>
        <w:t>[…]”</w:t>
      </w:r>
    </w:p>
    <w:p w14:paraId="56DAD7C3" w14:textId="77777777" w:rsidR="00E6392F" w:rsidRPr="00E6392F" w:rsidRDefault="00E6392F" w:rsidP="00E6392F">
      <w:pPr>
        <w:pStyle w:val="Prrafodelista"/>
        <w:rPr>
          <w:rFonts w:ascii="Museo 300" w:eastAsia="SimSun" w:hAnsi="Museo 300" w:cs="Arial"/>
          <w:spacing w:val="-5"/>
          <w:sz w:val="16"/>
          <w:szCs w:val="16"/>
        </w:rPr>
      </w:pPr>
    </w:p>
    <w:p w14:paraId="0F0B9933" w14:textId="77777777" w:rsidR="00D056D2" w:rsidRPr="00D056D2" w:rsidRDefault="00D056D2" w:rsidP="008924A5">
      <w:pPr>
        <w:numPr>
          <w:ilvl w:val="0"/>
          <w:numId w:val="4"/>
        </w:numPr>
        <w:spacing w:after="0" w:line="240" w:lineRule="auto"/>
        <w:ind w:left="851" w:hanging="425"/>
        <w:rPr>
          <w:rFonts w:ascii="Museo Sans 500" w:hAnsi="Museo Sans 500"/>
          <w:b/>
          <w:sz w:val="20"/>
          <w:szCs w:val="20"/>
          <w:lang w:eastAsia="es-ES"/>
        </w:rPr>
      </w:pPr>
      <w:r w:rsidRPr="00D056D2">
        <w:rPr>
          <w:rFonts w:ascii="Museo Sans 500" w:hAnsi="Museo Sans 500"/>
          <w:b/>
          <w:sz w:val="20"/>
          <w:szCs w:val="20"/>
          <w:lang w:eastAsia="es-ES"/>
        </w:rPr>
        <w:t>Alegatos finales </w:t>
      </w:r>
    </w:p>
    <w:p w14:paraId="4B00E164" w14:textId="77777777" w:rsidR="00D056D2" w:rsidRPr="00263E33" w:rsidRDefault="00D056D2" w:rsidP="00D056D2">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2AA483FB" w14:textId="33B6A987" w:rsidR="00092FB8" w:rsidRDefault="00D056D2" w:rsidP="00D056D2">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 N.° E-</w:t>
      </w:r>
      <w:r w:rsidR="006B0695">
        <w:rPr>
          <w:rFonts w:ascii="Museo Sans 300" w:hAnsi="Museo Sans 300"/>
          <w:sz w:val="20"/>
          <w:szCs w:val="20"/>
          <w:lang w:val="es-SV"/>
        </w:rPr>
        <w:t>0</w:t>
      </w:r>
      <w:r w:rsidR="00B133ED">
        <w:rPr>
          <w:rFonts w:ascii="Museo Sans 300" w:hAnsi="Museo Sans 300"/>
          <w:sz w:val="20"/>
          <w:szCs w:val="20"/>
          <w:lang w:val="es-SV"/>
        </w:rPr>
        <w:t>968</w:t>
      </w:r>
      <w:r w:rsidR="006B0695">
        <w:rPr>
          <w:rFonts w:ascii="Museo Sans 300" w:hAnsi="Museo Sans 300"/>
          <w:sz w:val="20"/>
          <w:szCs w:val="20"/>
          <w:lang w:val="es-SV"/>
        </w:rPr>
        <w:t>-2021</w:t>
      </w:r>
      <w:r w:rsidRPr="00263E33">
        <w:rPr>
          <w:rFonts w:ascii="Museo Sans 300" w:hAnsi="Museo Sans 300"/>
          <w:sz w:val="20"/>
          <w:szCs w:val="20"/>
          <w:lang w:val="es-SV"/>
        </w:rPr>
        <w:t>-CAU</w:t>
      </w:r>
      <w:r>
        <w:rPr>
          <w:rFonts w:ascii="Museo Sans 300" w:hAnsi="Museo Sans 300"/>
          <w:sz w:val="20"/>
          <w:szCs w:val="20"/>
          <w:lang w:val="es-SV"/>
        </w:rPr>
        <w:t>,</w:t>
      </w:r>
      <w:r w:rsidRPr="00263E33">
        <w:rPr>
          <w:rFonts w:ascii="Museo Sans 300" w:hAnsi="Museo Sans 300"/>
          <w:sz w:val="20"/>
          <w:szCs w:val="20"/>
          <w:lang w:val="es-SV"/>
        </w:rPr>
        <w:t xml:space="preserve"> de fecha </w:t>
      </w:r>
      <w:r w:rsidR="00B133ED">
        <w:rPr>
          <w:rFonts w:ascii="Museo Sans 300" w:hAnsi="Museo Sans 300"/>
          <w:sz w:val="20"/>
          <w:szCs w:val="20"/>
          <w:lang w:val="es-SV"/>
        </w:rPr>
        <w:t>cuatro de octubre</w:t>
      </w:r>
      <w:r w:rsidR="006B0695">
        <w:rPr>
          <w:rFonts w:ascii="Museo Sans 300" w:hAnsi="Museo Sans 300"/>
          <w:sz w:val="20"/>
          <w:szCs w:val="20"/>
          <w:lang w:val="es-SV"/>
        </w:rPr>
        <w:t xml:space="preserve"> de este año</w:t>
      </w:r>
      <w:r w:rsidRPr="00263E33">
        <w:rPr>
          <w:rFonts w:ascii="Museo Sans 300" w:hAnsi="Museo Sans 300"/>
          <w:sz w:val="20"/>
          <w:szCs w:val="20"/>
          <w:lang w:val="es-SV"/>
        </w:rPr>
        <w:t>, se remitió a la sociedad </w:t>
      </w:r>
      <w:r w:rsidR="00AA05F5">
        <w:rPr>
          <w:rFonts w:ascii="Museo Sans 300" w:hAnsi="Museo Sans 300"/>
          <w:sz w:val="20"/>
          <w:szCs w:val="20"/>
          <w:lang w:val="es-SV"/>
        </w:rPr>
        <w:t>EEO</w:t>
      </w:r>
      <w:r w:rsidR="00250EFE">
        <w:rPr>
          <w:rFonts w:ascii="Museo Sans 300" w:hAnsi="Museo Sans 300"/>
          <w:sz w:val="20"/>
          <w:szCs w:val="20"/>
          <w:lang w:val="es-SV"/>
        </w:rPr>
        <w:t>, S.A. de C.V.</w:t>
      </w:r>
      <w:r w:rsidR="00092FB8">
        <w:rPr>
          <w:rFonts w:ascii="Museo Sans 300" w:hAnsi="Museo Sans 300"/>
          <w:sz w:val="20"/>
          <w:szCs w:val="20"/>
          <w:lang w:val="es-SV"/>
        </w:rPr>
        <w:t> y a</w:t>
      </w:r>
      <w:r w:rsidR="00ED1106">
        <w:rPr>
          <w:rFonts w:ascii="Museo Sans 300" w:hAnsi="Museo Sans 300"/>
          <w:sz w:val="20"/>
          <w:szCs w:val="20"/>
          <w:lang w:val="es-SV"/>
        </w:rPr>
        <w:t xml:space="preserve"> </w:t>
      </w:r>
      <w:r w:rsidR="00250EFE">
        <w:rPr>
          <w:rFonts w:ascii="Museo Sans 300" w:hAnsi="Museo Sans 300"/>
          <w:sz w:val="20"/>
          <w:szCs w:val="20"/>
          <w:lang w:val="es-SV"/>
        </w:rPr>
        <w:t xml:space="preserve">la señora </w:t>
      </w:r>
      <w:r w:rsidR="00E32EC1">
        <w:rPr>
          <w:rFonts w:ascii="Museo Sans 300" w:hAnsi="Museo Sans 300"/>
          <w:sz w:val="20"/>
          <w:szCs w:val="20"/>
          <w:lang w:val="es-SV"/>
        </w:rPr>
        <w:t>XXX</w:t>
      </w:r>
      <w:r w:rsidRPr="00263E33">
        <w:rPr>
          <w:rFonts w:ascii="Museo Sans 300" w:hAnsi="Museo Sans 300"/>
          <w:sz w:val="20"/>
          <w:szCs w:val="20"/>
          <w:lang w:val="es-SV"/>
        </w:rPr>
        <w:t> copia del informe técnico N.° </w:t>
      </w:r>
      <w:r w:rsidR="00E32EC1">
        <w:rPr>
          <w:rFonts w:ascii="Museo Sans 300" w:hAnsi="Museo Sans 300"/>
          <w:sz w:val="20"/>
          <w:szCs w:val="20"/>
          <w:lang w:val="es-SV"/>
        </w:rPr>
        <w:t>XXX</w:t>
      </w:r>
      <w:r w:rsidRPr="00263E33">
        <w:rPr>
          <w:rFonts w:ascii="Museo Sans 300" w:hAnsi="Museo Sans 300"/>
          <w:sz w:val="20"/>
          <w:szCs w:val="20"/>
          <w:lang w:val="es-SV"/>
        </w:rPr>
        <w:t> rendido por el CAU, para que en un plazo de diez días hábiles contados a partir del día siguiente de la notificación de dicho proveído manifestaran por escrito sus alegatos finales. </w:t>
      </w:r>
    </w:p>
    <w:p w14:paraId="3FA49C3A" w14:textId="77777777" w:rsidR="00092FB8" w:rsidRDefault="00092FB8" w:rsidP="00D056D2">
      <w:pPr>
        <w:pStyle w:val="Prrafodelista"/>
        <w:tabs>
          <w:tab w:val="left" w:pos="426"/>
        </w:tabs>
        <w:ind w:left="426"/>
        <w:jc w:val="both"/>
        <w:rPr>
          <w:rFonts w:ascii="Museo Sans 300" w:hAnsi="Museo Sans 300"/>
          <w:sz w:val="20"/>
          <w:szCs w:val="20"/>
          <w:lang w:val="es-SV"/>
        </w:rPr>
      </w:pPr>
    </w:p>
    <w:p w14:paraId="17799D9B" w14:textId="74ED1731" w:rsidR="004525DC" w:rsidRPr="009B62C2" w:rsidRDefault="00092FB8" w:rsidP="004525DC">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D056D2" w:rsidRPr="00263E33">
        <w:rPr>
          <w:rFonts w:ascii="Museo Sans 300" w:hAnsi="Museo Sans 300"/>
          <w:sz w:val="20"/>
          <w:szCs w:val="20"/>
          <w:lang w:val="es-SV"/>
        </w:rPr>
        <w:t xml:space="preserve"> acuerdo</w:t>
      </w:r>
      <w:r>
        <w:rPr>
          <w:rFonts w:ascii="Museo Sans 300" w:hAnsi="Museo Sans 300"/>
          <w:sz w:val="20"/>
          <w:szCs w:val="20"/>
          <w:lang w:val="es-SV"/>
        </w:rPr>
        <w:t xml:space="preserve"> descrito</w:t>
      </w:r>
      <w:r w:rsidR="00D056D2" w:rsidRPr="00263E33">
        <w:rPr>
          <w:rFonts w:ascii="Museo Sans 300" w:hAnsi="Museo Sans 300"/>
          <w:sz w:val="20"/>
          <w:szCs w:val="20"/>
          <w:lang w:val="es-SV"/>
        </w:rPr>
        <w:t xml:space="preserve"> fue notificado a la</w:t>
      </w:r>
      <w:r w:rsidR="009D731C">
        <w:rPr>
          <w:rFonts w:ascii="Museo Sans 300" w:hAnsi="Museo Sans 300"/>
          <w:sz w:val="20"/>
          <w:szCs w:val="20"/>
          <w:lang w:val="es-SV"/>
        </w:rPr>
        <w:t>s partes</w:t>
      </w:r>
      <w:r w:rsidR="00B133ED" w:rsidRPr="00263E33">
        <w:rPr>
          <w:rFonts w:ascii="Museo Sans 300" w:hAnsi="Museo Sans 300"/>
          <w:sz w:val="20"/>
          <w:szCs w:val="20"/>
          <w:lang w:val="es-SV"/>
        </w:rPr>
        <w:t xml:space="preserve"> </w:t>
      </w:r>
      <w:r w:rsidR="00B133ED">
        <w:rPr>
          <w:rFonts w:ascii="Museo Sans 300" w:hAnsi="Museo Sans 300"/>
          <w:sz w:val="20"/>
          <w:szCs w:val="20"/>
        </w:rPr>
        <w:t xml:space="preserve">el día siete de octubre </w:t>
      </w:r>
      <w:r w:rsidR="004525DC">
        <w:rPr>
          <w:rFonts w:ascii="Museo Sans 300" w:hAnsi="Museo Sans 300"/>
          <w:sz w:val="20"/>
          <w:szCs w:val="20"/>
        </w:rPr>
        <w:t>de este año</w:t>
      </w:r>
      <w:r w:rsidR="004525DC" w:rsidRPr="00263E33">
        <w:rPr>
          <w:rFonts w:ascii="Museo Sans 300" w:hAnsi="Museo Sans 300"/>
          <w:sz w:val="20"/>
          <w:szCs w:val="20"/>
        </w:rPr>
        <w:t>, por lo que el plazo para pronunciarse</w:t>
      </w:r>
      <w:r w:rsidR="004525DC">
        <w:rPr>
          <w:rFonts w:ascii="Museo Sans 300" w:hAnsi="Museo Sans 300"/>
          <w:sz w:val="20"/>
          <w:szCs w:val="20"/>
        </w:rPr>
        <w:t xml:space="preserve"> venció</w:t>
      </w:r>
      <w:r w:rsidR="009A469A">
        <w:rPr>
          <w:rFonts w:ascii="Museo Sans 300" w:hAnsi="Museo Sans 300"/>
          <w:sz w:val="20"/>
          <w:szCs w:val="20"/>
        </w:rPr>
        <w:t xml:space="preserve"> el día veintiuno</w:t>
      </w:r>
      <w:r w:rsidR="004525DC" w:rsidRPr="009B62C2">
        <w:rPr>
          <w:rFonts w:ascii="Museo Sans 300" w:hAnsi="Museo Sans 300"/>
          <w:sz w:val="20"/>
          <w:szCs w:val="20"/>
          <w:lang w:val="es-SV"/>
        </w:rPr>
        <w:t xml:space="preserve"> del mismo</w:t>
      </w:r>
      <w:r w:rsidR="009A469A">
        <w:rPr>
          <w:rFonts w:ascii="Museo Sans 300" w:hAnsi="Museo Sans 300"/>
          <w:sz w:val="20"/>
          <w:szCs w:val="20"/>
          <w:lang w:val="es-SV"/>
        </w:rPr>
        <w:t xml:space="preserve"> mes y </w:t>
      </w:r>
      <w:r w:rsidR="004525DC" w:rsidRPr="009B62C2">
        <w:rPr>
          <w:rFonts w:ascii="Museo Sans 300" w:hAnsi="Museo Sans 300"/>
          <w:sz w:val="20"/>
          <w:szCs w:val="20"/>
          <w:lang w:val="es-SV"/>
        </w:rPr>
        <w:t xml:space="preserve">año. </w:t>
      </w:r>
    </w:p>
    <w:p w14:paraId="70B48D22" w14:textId="77777777" w:rsidR="00D056D2" w:rsidRPr="009B62C2" w:rsidRDefault="00D056D2" w:rsidP="00D056D2">
      <w:pPr>
        <w:pStyle w:val="Prrafodelista"/>
        <w:tabs>
          <w:tab w:val="left" w:pos="426"/>
        </w:tabs>
        <w:ind w:left="426"/>
        <w:jc w:val="both"/>
        <w:rPr>
          <w:rFonts w:ascii="Museo Sans 300" w:hAnsi="Museo Sans 300"/>
          <w:sz w:val="20"/>
          <w:szCs w:val="20"/>
          <w:lang w:val="es-SV"/>
        </w:rPr>
      </w:pPr>
    </w:p>
    <w:p w14:paraId="19F6CBF2" w14:textId="693B5D37" w:rsidR="00883BFE" w:rsidRDefault="00D056D2" w:rsidP="004F159B">
      <w:pPr>
        <w:pStyle w:val="paragraph"/>
        <w:spacing w:before="0" w:beforeAutospacing="0" w:after="0" w:afterAutospacing="0"/>
        <w:ind w:left="426"/>
        <w:jc w:val="both"/>
        <w:textAlignment w:val="baseline"/>
        <w:rPr>
          <w:rStyle w:val="normaltextrun"/>
          <w:rFonts w:ascii="Museo Sans 300" w:eastAsia="Museo Sans" w:hAnsi="Museo Sans 300" w:cs="Segoe UI"/>
          <w:sz w:val="20"/>
          <w:szCs w:val="20"/>
          <w:lang w:val="es-ES"/>
        </w:rPr>
      </w:pPr>
      <w:r w:rsidRPr="009B62C2">
        <w:rPr>
          <w:rFonts w:ascii="Museo Sans 300" w:hAnsi="Museo Sans 300"/>
          <w:sz w:val="20"/>
          <w:szCs w:val="20"/>
        </w:rPr>
        <w:t xml:space="preserve">El día </w:t>
      </w:r>
      <w:r w:rsidR="00E972FC">
        <w:rPr>
          <w:rFonts w:ascii="Museo Sans 300" w:hAnsi="Museo Sans 300"/>
          <w:sz w:val="20"/>
          <w:szCs w:val="20"/>
        </w:rPr>
        <w:t>veintiuno de octubre</w:t>
      </w:r>
      <w:r w:rsidR="000B0B50" w:rsidRPr="009B62C2">
        <w:rPr>
          <w:rFonts w:ascii="Museo Sans 300" w:hAnsi="Museo Sans 300"/>
          <w:sz w:val="20"/>
          <w:szCs w:val="20"/>
        </w:rPr>
        <w:t xml:space="preserve"> de este año, </w:t>
      </w:r>
      <w:r w:rsidR="00E34AAF">
        <w:rPr>
          <w:rFonts w:ascii="Museo Sans 300" w:hAnsi="Museo Sans 300"/>
          <w:sz w:val="20"/>
          <w:szCs w:val="20"/>
        </w:rPr>
        <w:t xml:space="preserve">la sociedad EEO, S.A. de C.V. </w:t>
      </w:r>
      <w:r w:rsidR="000B0B50" w:rsidRPr="009B62C2">
        <w:rPr>
          <w:rFonts w:ascii="Museo Sans 300" w:hAnsi="Museo Sans 300"/>
          <w:sz w:val="20"/>
          <w:szCs w:val="20"/>
        </w:rPr>
        <w:t xml:space="preserve">manifestó que se adhiere al contenido del informe técnico N.° </w:t>
      </w:r>
      <w:r w:rsidR="00E32EC1">
        <w:rPr>
          <w:rFonts w:ascii="Museo Sans 300" w:hAnsi="Museo Sans 300"/>
          <w:sz w:val="20"/>
          <w:szCs w:val="20"/>
        </w:rPr>
        <w:t>XXX</w:t>
      </w:r>
      <w:r w:rsidRPr="009B62C2">
        <w:rPr>
          <w:rFonts w:ascii="Museo Sans 300" w:hAnsi="Museo Sans 300"/>
          <w:sz w:val="20"/>
          <w:szCs w:val="20"/>
        </w:rPr>
        <w:t>.</w:t>
      </w:r>
      <w:r w:rsidR="00D146FD" w:rsidRPr="009B62C2">
        <w:rPr>
          <w:rFonts w:ascii="Museo Sans 300" w:hAnsi="Museo Sans 300"/>
          <w:sz w:val="20"/>
          <w:szCs w:val="20"/>
        </w:rPr>
        <w:t xml:space="preserve"> </w:t>
      </w:r>
      <w:r w:rsidR="004F159B" w:rsidRPr="009B62C2">
        <w:rPr>
          <w:rFonts w:ascii="Museo Sans 300" w:hAnsi="Museo Sans 300"/>
          <w:sz w:val="20"/>
          <w:szCs w:val="20"/>
        </w:rPr>
        <w:t xml:space="preserve">Por su parte, </w:t>
      </w:r>
      <w:r w:rsidR="00250EFE" w:rsidRPr="009B62C2">
        <w:rPr>
          <w:rFonts w:ascii="Museo Sans 300" w:hAnsi="Museo Sans 300"/>
          <w:sz w:val="20"/>
          <w:szCs w:val="20"/>
        </w:rPr>
        <w:t xml:space="preserve">la señora </w:t>
      </w:r>
      <w:r w:rsidR="00E32EC1">
        <w:rPr>
          <w:rFonts w:ascii="Museo Sans 300" w:hAnsi="Museo Sans 300"/>
          <w:sz w:val="20"/>
          <w:szCs w:val="20"/>
        </w:rPr>
        <w:t>XXX</w:t>
      </w:r>
      <w:r w:rsidR="004F159B" w:rsidRPr="009B62C2">
        <w:rPr>
          <w:rStyle w:val="Refdecomentario"/>
          <w:rFonts w:ascii="Museo Sans 300" w:eastAsia="Museo Sans" w:hAnsi="Museo Sans 300" w:cs="Segoe UI"/>
          <w:sz w:val="20"/>
          <w:szCs w:val="20"/>
          <w:lang w:val="es-ES"/>
        </w:rPr>
        <w:t xml:space="preserve"> </w:t>
      </w:r>
      <w:r w:rsidR="004F159B" w:rsidRPr="009B62C2">
        <w:rPr>
          <w:rStyle w:val="normaltextrun"/>
          <w:rFonts w:ascii="Museo Sans 300" w:eastAsia="Museo Sans" w:hAnsi="Museo Sans 300" w:cs="Segoe UI"/>
          <w:sz w:val="20"/>
          <w:szCs w:val="20"/>
          <w:lang w:val="es-ES"/>
        </w:rPr>
        <w:t>no hizo uso del derecho de defensa otorgado.</w:t>
      </w:r>
    </w:p>
    <w:p w14:paraId="7094EC50" w14:textId="77777777" w:rsidR="00883BFE" w:rsidRDefault="00883BFE" w:rsidP="004F159B">
      <w:pPr>
        <w:pStyle w:val="paragraph"/>
        <w:spacing w:before="0" w:beforeAutospacing="0" w:after="0" w:afterAutospacing="0"/>
        <w:ind w:left="426"/>
        <w:jc w:val="both"/>
        <w:textAlignment w:val="baseline"/>
        <w:rPr>
          <w:rStyle w:val="normaltextrun"/>
          <w:rFonts w:ascii="Museo Sans 300" w:eastAsia="Museo Sans" w:hAnsi="Museo Sans 300" w:cs="Segoe UI"/>
          <w:sz w:val="20"/>
          <w:szCs w:val="20"/>
          <w:lang w:val="es-ES"/>
        </w:rPr>
      </w:pPr>
    </w:p>
    <w:p w14:paraId="61CAA1E5" w14:textId="77777777" w:rsidR="00F35AAC" w:rsidRPr="00937F60" w:rsidRDefault="00F35AAC" w:rsidP="008924A5">
      <w:pPr>
        <w:numPr>
          <w:ilvl w:val="0"/>
          <w:numId w:val="1"/>
        </w:numPr>
        <w:spacing w:after="0" w:line="240" w:lineRule="auto"/>
        <w:jc w:val="center"/>
        <w:rPr>
          <w:rFonts w:ascii="Museo Sans 500" w:hAnsi="Museo Sans 500"/>
          <w:b/>
          <w:sz w:val="20"/>
          <w:szCs w:val="20"/>
          <w:u w:val="single"/>
          <w:lang w:eastAsia="es-ES"/>
        </w:rPr>
      </w:pPr>
      <w:r w:rsidRPr="00937F60">
        <w:rPr>
          <w:rFonts w:ascii="Museo Sans 500" w:hAnsi="Museo Sans 500"/>
          <w:b/>
          <w:sz w:val="20"/>
          <w:szCs w:val="20"/>
          <w:u w:val="single"/>
          <w:lang w:eastAsia="es-ES"/>
        </w:rPr>
        <w:t>SENTENCIA</w:t>
      </w:r>
    </w:p>
    <w:p w14:paraId="62EBF3C5" w14:textId="77777777" w:rsidR="00F35AAC" w:rsidRPr="00937F60" w:rsidRDefault="00F35AAC" w:rsidP="00F35AAC">
      <w:pPr>
        <w:spacing w:after="0" w:line="240" w:lineRule="auto"/>
        <w:ind w:left="426"/>
        <w:jc w:val="both"/>
        <w:rPr>
          <w:rFonts w:ascii="Museo Sans 300" w:hAnsi="Museo Sans 300"/>
          <w:sz w:val="20"/>
          <w:szCs w:val="20"/>
        </w:rPr>
      </w:pPr>
    </w:p>
    <w:p w14:paraId="050F6735" w14:textId="566E6B82" w:rsidR="00F35AAC" w:rsidRPr="00937F60" w:rsidRDefault="00F35AAC" w:rsidP="008924A5">
      <w:pPr>
        <w:pStyle w:val="Prrafodelista"/>
        <w:numPr>
          <w:ilvl w:val="0"/>
          <w:numId w:val="6"/>
        </w:numPr>
        <w:ind w:left="426" w:hanging="426"/>
        <w:contextualSpacing/>
        <w:jc w:val="both"/>
        <w:rPr>
          <w:rFonts w:ascii="Museo Sans 300" w:eastAsia="Arial" w:hAnsi="Museo Sans 300"/>
          <w:sz w:val="20"/>
          <w:szCs w:val="20"/>
          <w:lang w:val="es-SV" w:eastAsia="es-SV"/>
        </w:rPr>
      </w:pPr>
      <w:r w:rsidRPr="00937F60">
        <w:rPr>
          <w:rFonts w:ascii="Museo Sans 300" w:eastAsia="Arial" w:hAnsi="Museo Sans 300"/>
          <w:sz w:val="20"/>
          <w:szCs w:val="20"/>
          <w:lang w:val="es-SV"/>
        </w:rPr>
        <w:lastRenderedPageBreak/>
        <w:t>Encontrándose el presente procedimiento en etapa de dictar sentencia</w:t>
      </w:r>
      <w:r w:rsidRPr="00937F60">
        <w:rPr>
          <w:rFonts w:ascii="Museo Sans 300" w:eastAsia="Arial" w:hAnsi="Museo Sans 300"/>
          <w:sz w:val="20"/>
          <w:szCs w:val="20"/>
          <w:lang w:val="es-SV" w:eastAsia="es-SV"/>
        </w:rPr>
        <w:t xml:space="preserve">, esta </w:t>
      </w:r>
      <w:r w:rsidR="00FC750F">
        <w:rPr>
          <w:rFonts w:ascii="Museo Sans 300" w:eastAsia="Arial" w:hAnsi="Museo Sans 300"/>
          <w:sz w:val="20"/>
          <w:szCs w:val="20"/>
          <w:lang w:val="es-SV" w:eastAsia="es-SV"/>
        </w:rPr>
        <w:t>Superintendencia</w:t>
      </w:r>
      <w:r w:rsidRPr="00937F60">
        <w:rPr>
          <w:rFonts w:ascii="Museo Sans 300" w:eastAsia="Arial" w:hAnsi="Museo Sans 300"/>
          <w:sz w:val="20"/>
          <w:szCs w:val="20"/>
          <w:lang w:val="es-SV" w:eastAsia="es-SV"/>
        </w:rPr>
        <w:t>, con apoyo del CAU, realiza las valoraciones siguientes:</w:t>
      </w:r>
    </w:p>
    <w:p w14:paraId="6D98A12B" w14:textId="77777777" w:rsidR="00F35AAC" w:rsidRPr="00937F60" w:rsidRDefault="00F35AAC" w:rsidP="00F35AAC">
      <w:pPr>
        <w:spacing w:after="0" w:line="240" w:lineRule="auto"/>
        <w:ind w:left="567"/>
        <w:jc w:val="both"/>
        <w:rPr>
          <w:rFonts w:ascii="Museo Sans 300" w:hAnsi="Museo Sans 300"/>
          <w:sz w:val="20"/>
          <w:szCs w:val="20"/>
          <w:lang w:eastAsia="es-ES"/>
        </w:rPr>
      </w:pPr>
    </w:p>
    <w:p w14:paraId="52136B51" w14:textId="77777777" w:rsidR="00F35AAC" w:rsidRPr="00937F60" w:rsidRDefault="00F35AAC" w:rsidP="008924A5">
      <w:pPr>
        <w:numPr>
          <w:ilvl w:val="0"/>
          <w:numId w:val="3"/>
        </w:numPr>
        <w:spacing w:after="0" w:line="240" w:lineRule="auto"/>
        <w:contextualSpacing/>
        <w:jc w:val="center"/>
        <w:rPr>
          <w:rFonts w:ascii="Museo Sans 500" w:hAnsi="Museo Sans 500"/>
          <w:b/>
          <w:sz w:val="20"/>
          <w:szCs w:val="20"/>
        </w:rPr>
      </w:pPr>
      <w:r w:rsidRPr="00937F60">
        <w:rPr>
          <w:rFonts w:ascii="Museo Sans 500" w:hAnsi="Museo Sans 500"/>
          <w:b/>
          <w:sz w:val="20"/>
          <w:szCs w:val="20"/>
        </w:rPr>
        <w:t>MARCO LEGAL</w:t>
      </w:r>
    </w:p>
    <w:p w14:paraId="2946DB82" w14:textId="77777777" w:rsidR="00F35AAC" w:rsidRPr="00937F60" w:rsidRDefault="00F35AAC" w:rsidP="00F35AAC">
      <w:pPr>
        <w:spacing w:after="0" w:line="240" w:lineRule="auto"/>
        <w:ind w:left="1068"/>
        <w:jc w:val="both"/>
        <w:rPr>
          <w:rFonts w:ascii="Museo Sans 300" w:hAnsi="Museo Sans 300"/>
          <w:b/>
          <w:bCs/>
          <w:sz w:val="20"/>
          <w:szCs w:val="20"/>
          <w:u w:val="single"/>
          <w:lang w:eastAsia="es-ES"/>
        </w:rPr>
      </w:pPr>
    </w:p>
    <w:p w14:paraId="18187467" w14:textId="77777777" w:rsidR="00F35AAC" w:rsidRPr="00937F60" w:rsidRDefault="00F35AAC" w:rsidP="00F35AAC">
      <w:pPr>
        <w:tabs>
          <w:tab w:val="left" w:pos="426"/>
        </w:tabs>
        <w:spacing w:after="0" w:line="240" w:lineRule="auto"/>
        <w:jc w:val="both"/>
        <w:rPr>
          <w:rFonts w:ascii="Museo Sans 500" w:eastAsia="Times New Roman" w:hAnsi="Museo Sans 500"/>
          <w:b/>
          <w:bCs/>
          <w:sz w:val="20"/>
          <w:szCs w:val="20"/>
          <w:lang w:eastAsia="es-ES"/>
        </w:rPr>
      </w:pPr>
      <w:r w:rsidRPr="00937F60">
        <w:rPr>
          <w:rFonts w:ascii="Museo Sans 300" w:hAnsi="Museo Sans 300"/>
          <w:b/>
          <w:bCs/>
          <w:sz w:val="20"/>
          <w:szCs w:val="20"/>
        </w:rPr>
        <w:tab/>
      </w:r>
      <w:r w:rsidRPr="00937F60">
        <w:rPr>
          <w:rFonts w:ascii="Museo Sans 500" w:eastAsia="Times New Roman" w:hAnsi="Museo Sans 500"/>
          <w:b/>
          <w:bCs/>
          <w:sz w:val="20"/>
          <w:szCs w:val="20"/>
          <w:lang w:eastAsia="es-ES"/>
        </w:rPr>
        <w:t>1.A. Ley de Creación de la SIGET</w:t>
      </w:r>
    </w:p>
    <w:p w14:paraId="5997CC1D" w14:textId="77777777" w:rsidR="00F35AAC" w:rsidRPr="00937F60" w:rsidRDefault="00F35AAC" w:rsidP="00F35AAC">
      <w:pPr>
        <w:tabs>
          <w:tab w:val="left" w:pos="993"/>
        </w:tabs>
        <w:spacing w:after="0" w:line="240" w:lineRule="auto"/>
        <w:ind w:left="993"/>
        <w:jc w:val="both"/>
        <w:rPr>
          <w:rFonts w:ascii="Museo Sans 300" w:eastAsia="Times New Roman" w:hAnsi="Museo Sans 300"/>
          <w:b/>
          <w:bCs/>
          <w:sz w:val="20"/>
          <w:szCs w:val="20"/>
          <w:lang w:eastAsia="es-ES"/>
        </w:rPr>
      </w:pPr>
    </w:p>
    <w:p w14:paraId="27196C6B" w14:textId="0A717002" w:rsidR="00F35AAC" w:rsidRPr="00937F60" w:rsidRDefault="00F35AAC" w:rsidP="00F35AAC">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937F60">
        <w:rPr>
          <w:rFonts w:ascii="Museo Sans 300" w:eastAsia="Calibri" w:hAnsi="Museo Sans 300"/>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110FFD37" w14:textId="77777777" w:rsidR="00F35AAC" w:rsidRPr="00937F60" w:rsidRDefault="00F35AAC" w:rsidP="00F35AAC">
      <w:pPr>
        <w:autoSpaceDE w:val="0"/>
        <w:autoSpaceDN w:val="0"/>
        <w:adjustRightInd w:val="0"/>
        <w:spacing w:after="0" w:line="240" w:lineRule="auto"/>
        <w:ind w:left="426"/>
        <w:jc w:val="both"/>
        <w:rPr>
          <w:rFonts w:ascii="Museo Sans 300" w:hAnsi="Museo Sans 300"/>
          <w:sz w:val="20"/>
          <w:szCs w:val="20"/>
          <w:lang w:eastAsia="es-SV"/>
        </w:rPr>
      </w:pPr>
    </w:p>
    <w:p w14:paraId="61617479" w14:textId="77777777" w:rsidR="00F35AAC" w:rsidRPr="00937F60" w:rsidRDefault="00F35AAC" w:rsidP="00F35AAC">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r w:rsidRPr="00937F60">
        <w:rPr>
          <w:rFonts w:ascii="Museo Sans 500" w:eastAsia="Calibri" w:hAnsi="Museo Sans 500" w:cs="Arial"/>
          <w:b/>
          <w:bCs/>
          <w:sz w:val="20"/>
          <w:szCs w:val="20"/>
          <w:lang w:eastAsia="es-SV"/>
        </w:rPr>
        <w:t>1.B. Ley General de Electricidad</w:t>
      </w:r>
    </w:p>
    <w:p w14:paraId="6B699379" w14:textId="77777777" w:rsidR="00F35AAC" w:rsidRPr="00937F60" w:rsidRDefault="00F35AAC" w:rsidP="00F35AAC">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p>
    <w:p w14:paraId="0A8D26CB" w14:textId="77777777" w:rsidR="00F35AAC" w:rsidRPr="00937F60" w:rsidRDefault="00F35AAC" w:rsidP="00F35AAC">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937F60">
        <w:rPr>
          <w:rFonts w:ascii="Museo Sans 300" w:eastAsia="Calibri" w:hAnsi="Museo Sans 300"/>
          <w:sz w:val="20"/>
          <w:szCs w:val="20"/>
          <w:lang w:eastAsia="es-SV"/>
        </w:rPr>
        <w:t>De acuerdo con el artículo 2 letra e) de la Ley General de Electricidad, uno de los objetivos de dicho cuerpo legal es la protección de los derechos de los usuarios y de todas las entidades que desarrollan actividades en el sector.</w:t>
      </w:r>
    </w:p>
    <w:p w14:paraId="3D231CF7" w14:textId="5E9477D0" w:rsidR="0025106D" w:rsidRPr="00937F60" w:rsidRDefault="00F35AAC" w:rsidP="00F35AAC">
      <w:pPr>
        <w:spacing w:after="0" w:line="240" w:lineRule="auto"/>
        <w:jc w:val="both"/>
        <w:textAlignment w:val="baseline"/>
        <w:rPr>
          <w:rFonts w:ascii="Segoe UI" w:eastAsia="Times New Roman" w:hAnsi="Segoe UI" w:cs="Segoe UI"/>
          <w:sz w:val="20"/>
          <w:szCs w:val="20"/>
          <w:lang w:eastAsia="es-SV"/>
        </w:rPr>
      </w:pPr>
      <w:r w:rsidRPr="00937F60">
        <w:rPr>
          <w:rFonts w:ascii="Segoe UI" w:eastAsia="Times New Roman" w:hAnsi="Segoe UI" w:cs="Segoe UI"/>
          <w:sz w:val="20"/>
          <w:szCs w:val="20"/>
          <w:lang w:eastAsia="es-SV"/>
        </w:rPr>
        <w:t> </w:t>
      </w:r>
    </w:p>
    <w:p w14:paraId="00F8B033" w14:textId="3321F000" w:rsidR="00F35AAC" w:rsidRPr="00937F60" w:rsidRDefault="00F35AAC" w:rsidP="00F35AAC">
      <w:pPr>
        <w:suppressAutoHyphens/>
        <w:autoSpaceDN w:val="0"/>
        <w:spacing w:after="0" w:line="240" w:lineRule="auto"/>
        <w:ind w:left="426"/>
        <w:jc w:val="both"/>
        <w:textAlignment w:val="baseline"/>
        <w:rPr>
          <w:rFonts w:ascii="Museo Sans 500" w:eastAsia="Calibri" w:hAnsi="Museo Sans 500"/>
          <w:b/>
          <w:sz w:val="20"/>
          <w:szCs w:val="20"/>
          <w:lang w:eastAsia="es-SV"/>
        </w:rPr>
      </w:pPr>
      <w:r w:rsidRPr="00937F60">
        <w:rPr>
          <w:rFonts w:ascii="Museo Sans 500" w:eastAsia="Calibri" w:hAnsi="Museo Sans 500"/>
          <w:b/>
          <w:sz w:val="20"/>
          <w:szCs w:val="20"/>
          <w:lang w:eastAsia="es-SV"/>
        </w:rPr>
        <w:t xml:space="preserve">1.C. Términos y Condiciones Generales al Consumidor Final del Pliego Tarifario autorizado a la distribuidora </w:t>
      </w:r>
      <w:r w:rsidR="00AA05F5">
        <w:rPr>
          <w:rFonts w:ascii="Museo Sans 500" w:eastAsia="Calibri" w:hAnsi="Museo Sans 500"/>
          <w:b/>
          <w:sz w:val="20"/>
          <w:szCs w:val="20"/>
          <w:lang w:eastAsia="es-SV"/>
        </w:rPr>
        <w:t>EEO</w:t>
      </w:r>
      <w:r w:rsidR="00250EFE">
        <w:rPr>
          <w:rFonts w:ascii="Museo Sans 500" w:eastAsia="Calibri" w:hAnsi="Museo Sans 500"/>
          <w:b/>
          <w:sz w:val="20"/>
          <w:szCs w:val="20"/>
          <w:lang w:eastAsia="es-SV"/>
        </w:rPr>
        <w:t>, S.A. de C.V.</w:t>
      </w:r>
      <w:r w:rsidR="00FD3B46">
        <w:rPr>
          <w:rFonts w:ascii="Museo Sans 500" w:eastAsia="Calibri" w:hAnsi="Museo Sans 500"/>
          <w:b/>
          <w:sz w:val="20"/>
          <w:szCs w:val="20"/>
          <w:lang w:eastAsia="es-SV"/>
        </w:rPr>
        <w:t xml:space="preserve"> aplicables para el </w:t>
      </w:r>
      <w:r w:rsidR="00E972FC">
        <w:rPr>
          <w:rFonts w:ascii="Museo Sans 500" w:eastAsia="Calibri" w:hAnsi="Museo Sans 500"/>
          <w:b/>
          <w:sz w:val="20"/>
          <w:szCs w:val="20"/>
          <w:lang w:eastAsia="es-SV"/>
        </w:rPr>
        <w:t>año 2021</w:t>
      </w:r>
    </w:p>
    <w:p w14:paraId="3FE9F23F" w14:textId="77777777" w:rsidR="00F35AAC" w:rsidRPr="00937F60" w:rsidRDefault="00F35AAC" w:rsidP="00F35AAC">
      <w:pPr>
        <w:spacing w:after="0" w:line="240" w:lineRule="auto"/>
        <w:ind w:left="567"/>
        <w:jc w:val="both"/>
        <w:rPr>
          <w:rFonts w:ascii="Museo Sans 300" w:eastAsia="Times New Roman" w:hAnsi="Museo Sans 300"/>
          <w:b/>
          <w:bCs/>
          <w:sz w:val="20"/>
          <w:szCs w:val="20"/>
          <w:u w:val="single"/>
          <w:lang w:eastAsia="es-ES"/>
        </w:rPr>
      </w:pPr>
    </w:p>
    <w:p w14:paraId="01DBDFFA" w14:textId="77777777" w:rsidR="00E241D0" w:rsidRPr="00551F4C" w:rsidRDefault="00E241D0" w:rsidP="00E241D0">
      <w:pPr>
        <w:spacing w:after="0" w:line="240" w:lineRule="auto"/>
        <w:ind w:left="426"/>
        <w:jc w:val="both"/>
        <w:rPr>
          <w:rFonts w:ascii="Museo Sans 300" w:hAnsi="Museo Sans 300"/>
          <w:sz w:val="20"/>
          <w:szCs w:val="20"/>
          <w:lang w:eastAsia="es-SV"/>
        </w:rPr>
      </w:pPr>
      <w:r w:rsidRPr="00551F4C">
        <w:rPr>
          <w:rFonts w:ascii="Museo Sans 300" w:hAnsi="Museo Sans 300"/>
          <w:sz w:val="20"/>
          <w:szCs w:val="20"/>
          <w:lang w:eastAsia="es-SV"/>
        </w:rPr>
        <w:t>En</w:t>
      </w:r>
      <w:r>
        <w:rPr>
          <w:rFonts w:ascii="Museo Sans 300" w:hAnsi="Museo Sans 300"/>
          <w:sz w:val="20"/>
          <w:szCs w:val="20"/>
          <w:lang w:eastAsia="es-SV"/>
        </w:rPr>
        <w:t xml:space="preserve"> el artículo 7 de</w:t>
      </w:r>
      <w:r w:rsidRPr="00551F4C">
        <w:rPr>
          <w:rFonts w:ascii="Museo Sans 300" w:hAnsi="Museo Sans 300"/>
          <w:sz w:val="20"/>
          <w:szCs w:val="20"/>
          <w:lang w:eastAsia="es-SV"/>
        </w:rPr>
        <w:t xml:space="preserve"> dicho cuerpo normativo se detalla</w:t>
      </w:r>
      <w:r>
        <w:rPr>
          <w:rFonts w:ascii="Museo Sans 300" w:hAnsi="Museo Sans 300"/>
          <w:sz w:val="20"/>
          <w:szCs w:val="20"/>
          <w:lang w:eastAsia="es-SV"/>
        </w:rPr>
        <w:t>n</w:t>
      </w:r>
      <w:r w:rsidRPr="00551F4C">
        <w:rPr>
          <w:rFonts w:ascii="Museo Sans 300" w:hAnsi="Museo Sans 300"/>
          <w:sz w:val="20"/>
          <w:szCs w:val="20"/>
          <w:lang w:eastAsia="es-SV"/>
        </w:rPr>
        <w:t xml:space="preserve"> las situaciones en las cuales el usuario final está incumpliendo las condiciones contractuales del suministro, cuando existan alteraciones en la acometida o en el </w:t>
      </w:r>
      <w:r w:rsidRPr="00551F4C">
        <w:rPr>
          <w:rFonts w:ascii="Museo Sans 300" w:hAnsi="Museo Sans 300"/>
          <w:color w:val="000000"/>
          <w:sz w:val="20"/>
          <w:szCs w:val="20"/>
          <w:lang w:eastAsia="es-SV"/>
        </w:rPr>
        <w:t>equipo</w:t>
      </w:r>
      <w:r w:rsidRPr="00551F4C">
        <w:rPr>
          <w:rFonts w:ascii="Museo Sans 300" w:hAnsi="Museo Sans 300"/>
          <w:sz w:val="20"/>
          <w:szCs w:val="20"/>
          <w:lang w:eastAsia="es-SV"/>
        </w:rPr>
        <w:t xml:space="preserve"> de medición. De igual manera</w:t>
      </w:r>
      <w:r w:rsidRPr="00551F4C">
        <w:rPr>
          <w:rFonts w:ascii="Museo Sans 300" w:hAnsi="Museo Sans 300"/>
          <w:color w:val="000000"/>
          <w:sz w:val="20"/>
          <w:szCs w:val="20"/>
          <w:lang w:eastAsia="es-SV"/>
        </w:rPr>
        <w:t xml:space="preserve"> determina que el distribuidor tiene la responsabilidad de recabar </w:t>
      </w:r>
      <w:r w:rsidRPr="00551F4C">
        <w:rPr>
          <w:rFonts w:ascii="Museo Sans 300" w:hAnsi="Museo Sans 300"/>
          <w:sz w:val="20"/>
          <w:szCs w:val="20"/>
          <w:lang w:eastAsia="es-SV"/>
        </w:rPr>
        <w:t>toda la evidencia que conlleve a comprobar que existe el incumplimiento, y establece los medios probatorios que debe aportar ante la SIGET cuando se requieran.</w:t>
      </w:r>
    </w:p>
    <w:p w14:paraId="08CE6F91" w14:textId="77777777" w:rsidR="00F35AAC" w:rsidRPr="00937F60" w:rsidRDefault="00F35AAC" w:rsidP="00F35AAC">
      <w:pPr>
        <w:autoSpaceDE w:val="0"/>
        <w:autoSpaceDN w:val="0"/>
        <w:adjustRightInd w:val="0"/>
        <w:spacing w:after="0" w:line="240" w:lineRule="auto"/>
        <w:jc w:val="both"/>
        <w:rPr>
          <w:rFonts w:ascii="Museo Sans 300" w:hAnsi="Museo Sans 300" w:cs="Arial"/>
          <w:sz w:val="20"/>
          <w:szCs w:val="20"/>
          <w:lang w:eastAsia="es-SV"/>
        </w:rPr>
      </w:pPr>
    </w:p>
    <w:p w14:paraId="6C7EAF41" w14:textId="226F0C84" w:rsidR="00F35AAC" w:rsidRPr="00937F60" w:rsidRDefault="00F35AAC" w:rsidP="00F35AAC">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937F60">
        <w:rPr>
          <w:rFonts w:ascii="Museo Sans 500" w:hAnsi="Museo Sans 500" w:cs="Arial"/>
          <w:b/>
          <w:bCs/>
          <w:sz w:val="20"/>
          <w:szCs w:val="20"/>
          <w:lang w:eastAsia="es-SV"/>
        </w:rPr>
        <w:t>1.D. Procedimiento para Investigar la Existencia de Condiciones Irregulares en el Suministro de Energía Eléctrica del Usuario Final</w:t>
      </w:r>
    </w:p>
    <w:p w14:paraId="61CDCEAD" w14:textId="77777777" w:rsidR="00F35AAC" w:rsidRPr="00937F60" w:rsidRDefault="00F35AAC" w:rsidP="00F35AAC">
      <w:pPr>
        <w:autoSpaceDE w:val="0"/>
        <w:autoSpaceDN w:val="0"/>
        <w:adjustRightInd w:val="0"/>
        <w:spacing w:after="0" w:line="240" w:lineRule="auto"/>
        <w:ind w:left="567"/>
        <w:jc w:val="both"/>
        <w:rPr>
          <w:rFonts w:ascii="Museo Sans 300" w:hAnsi="Museo Sans 300"/>
          <w:sz w:val="20"/>
          <w:szCs w:val="20"/>
          <w:lang w:eastAsia="es-SV"/>
        </w:rPr>
      </w:pPr>
    </w:p>
    <w:p w14:paraId="0D3056AE" w14:textId="77777777" w:rsidR="00F35AAC" w:rsidRPr="00937F60" w:rsidRDefault="00F35AAC" w:rsidP="00F35AAC">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937F60">
        <w:rPr>
          <w:rFonts w:ascii="Museo Sans 300" w:hAnsi="Museo Sans 300"/>
          <w:color w:val="000000"/>
          <w:sz w:val="20"/>
          <w:szCs w:val="20"/>
          <w:lang w:eastAsia="es-SV"/>
        </w:rPr>
        <w:t>Dicho procedimiento indica a las empresas distribuidoras y a los usuarios finales los lineamientos para la investigación, detección y resolución de casos de energía eléctrica no registrada a causa de una condición irregular en el suministro de los usuarios finales.</w:t>
      </w:r>
    </w:p>
    <w:p w14:paraId="6BB9E253" w14:textId="77777777" w:rsidR="00F35AAC" w:rsidRPr="00937F60" w:rsidRDefault="00F35AAC" w:rsidP="00F35AAC">
      <w:pPr>
        <w:autoSpaceDE w:val="0"/>
        <w:autoSpaceDN w:val="0"/>
        <w:adjustRightInd w:val="0"/>
        <w:spacing w:after="0" w:line="240" w:lineRule="auto"/>
        <w:ind w:left="426"/>
        <w:jc w:val="both"/>
        <w:rPr>
          <w:rFonts w:ascii="Museo Sans 300" w:hAnsi="Museo Sans 300"/>
          <w:color w:val="000000"/>
          <w:sz w:val="20"/>
          <w:szCs w:val="20"/>
          <w:lang w:eastAsia="es-SV"/>
        </w:rPr>
      </w:pPr>
      <w:r w:rsidRPr="00937F60">
        <w:rPr>
          <w:rFonts w:ascii="Museo Sans 300" w:hAnsi="Museo Sans 300"/>
          <w:color w:val="000000"/>
          <w:sz w:val="20"/>
          <w:szCs w:val="20"/>
          <w:lang w:eastAsia="es-SV"/>
        </w:rPr>
        <w:tab/>
      </w:r>
    </w:p>
    <w:p w14:paraId="5020BCE9" w14:textId="6B4A1E0C" w:rsidR="00F35AAC" w:rsidRDefault="00F35AAC" w:rsidP="00F35AAC">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937F60">
        <w:rPr>
          <w:rFonts w:ascii="Museo Sans 300" w:hAnsi="Museo Sans 300"/>
          <w:color w:val="000000"/>
          <w:sz w:val="20"/>
          <w:szCs w:val="20"/>
          <w:lang w:eastAsia="es-SV"/>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con lo establecido en dicho procedimiento.</w:t>
      </w:r>
    </w:p>
    <w:p w14:paraId="156FB064" w14:textId="78CEB3E2" w:rsidR="00676920" w:rsidRDefault="00676920" w:rsidP="00F35AAC">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6E73F676" w14:textId="77777777" w:rsidR="00676920" w:rsidRPr="00551F4C" w:rsidRDefault="00676920" w:rsidP="00676920">
      <w:pPr>
        <w:spacing w:after="0" w:line="240" w:lineRule="auto"/>
        <w:ind w:left="426"/>
        <w:jc w:val="both"/>
        <w:rPr>
          <w:rFonts w:ascii="Museo Sans 500" w:hAnsi="Museo Sans 500"/>
          <w:b/>
          <w:bCs/>
          <w:sz w:val="20"/>
          <w:szCs w:val="20"/>
          <w:lang w:eastAsia="es-SV"/>
        </w:rPr>
      </w:pPr>
      <w:r w:rsidRPr="00551F4C">
        <w:rPr>
          <w:rFonts w:ascii="Museo Sans 500" w:hAnsi="Museo Sans 500"/>
          <w:b/>
          <w:bCs/>
          <w:sz w:val="20"/>
          <w:szCs w:val="20"/>
          <w:lang w:eastAsia="es-SV"/>
        </w:rPr>
        <w:t xml:space="preserve">1.E. Ley de Procedimientos Administrativos </w:t>
      </w:r>
    </w:p>
    <w:p w14:paraId="71C300B4" w14:textId="77777777" w:rsidR="00676920" w:rsidRPr="00551F4C" w:rsidRDefault="00676920" w:rsidP="00676920">
      <w:pPr>
        <w:spacing w:after="0" w:line="240" w:lineRule="auto"/>
        <w:ind w:left="426"/>
        <w:jc w:val="both"/>
        <w:rPr>
          <w:rFonts w:ascii="Museo Sans 300" w:hAnsi="Museo Sans 300"/>
          <w:color w:val="000000"/>
          <w:sz w:val="20"/>
          <w:szCs w:val="20"/>
          <w:lang w:eastAsia="es-SV"/>
        </w:rPr>
      </w:pPr>
    </w:p>
    <w:p w14:paraId="60FEF2B3" w14:textId="77777777" w:rsidR="00676920" w:rsidRPr="00551F4C" w:rsidRDefault="00676920" w:rsidP="00676920">
      <w:pPr>
        <w:spacing w:after="0" w:line="240" w:lineRule="auto"/>
        <w:ind w:left="426"/>
        <w:jc w:val="both"/>
        <w:rPr>
          <w:rFonts w:ascii="Museo Sans 300" w:hAnsi="Museo Sans 300"/>
          <w:color w:val="000000"/>
          <w:sz w:val="20"/>
          <w:szCs w:val="20"/>
          <w:lang w:eastAsia="es-SV"/>
        </w:rPr>
      </w:pPr>
      <w:r w:rsidRPr="00551F4C">
        <w:rPr>
          <w:rFonts w:ascii="Museo Sans 300" w:hAnsi="Museo Sans 300"/>
          <w:color w:val="000000"/>
          <w:sz w:val="20"/>
          <w:szCs w:val="20"/>
          <w:lang w:eastAsia="es-SV"/>
        </w:rPr>
        <w:t xml:space="preserve">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2FB199DD" w14:textId="77777777" w:rsidR="00676920" w:rsidRPr="00551F4C" w:rsidRDefault="00676920" w:rsidP="00676920">
      <w:pPr>
        <w:spacing w:after="0" w:line="240" w:lineRule="auto"/>
        <w:ind w:left="426"/>
        <w:jc w:val="both"/>
        <w:rPr>
          <w:rFonts w:ascii="Museo Sans 300" w:hAnsi="Museo Sans 300"/>
          <w:color w:val="000000"/>
          <w:sz w:val="20"/>
          <w:szCs w:val="20"/>
          <w:lang w:eastAsia="es-SV"/>
        </w:rPr>
      </w:pPr>
    </w:p>
    <w:p w14:paraId="4B688F26" w14:textId="77777777" w:rsidR="00676920" w:rsidRPr="00551F4C" w:rsidRDefault="00676920" w:rsidP="00676920">
      <w:pPr>
        <w:spacing w:after="0" w:line="240" w:lineRule="auto"/>
        <w:ind w:left="426"/>
        <w:jc w:val="both"/>
        <w:rPr>
          <w:rFonts w:ascii="Museo Sans 300" w:hAnsi="Museo Sans 300"/>
          <w:color w:val="000000"/>
          <w:sz w:val="20"/>
          <w:szCs w:val="20"/>
          <w:lang w:eastAsia="es-SV"/>
        </w:rPr>
      </w:pPr>
      <w:r w:rsidRPr="00551F4C">
        <w:rPr>
          <w:rFonts w:ascii="Museo Sans 300" w:hAnsi="Museo Sans 300"/>
          <w:color w:val="000000"/>
          <w:sz w:val="20"/>
          <w:szCs w:val="20"/>
          <w:lang w:eastAsia="es-SV"/>
        </w:rPr>
        <w:t xml:space="preserve">Por su parte, el artículo 166 de la LPA dispone que todo procedimiento deberá adecuarse a la Ley en referencia. Es por ello, que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054872CF" w14:textId="77777777" w:rsidR="00676920" w:rsidRDefault="00676920" w:rsidP="00676920">
      <w:pPr>
        <w:spacing w:after="0" w:line="240" w:lineRule="auto"/>
        <w:jc w:val="both"/>
        <w:rPr>
          <w:rFonts w:ascii="Museo Sans 300" w:hAnsi="Museo Sans 300"/>
          <w:color w:val="000000"/>
          <w:sz w:val="20"/>
          <w:szCs w:val="20"/>
          <w:lang w:eastAsia="es-SV"/>
        </w:rPr>
      </w:pPr>
    </w:p>
    <w:p w14:paraId="1E9199EB" w14:textId="77777777" w:rsidR="00F35AAC" w:rsidRPr="00937F60" w:rsidRDefault="00F35AAC" w:rsidP="008924A5">
      <w:pPr>
        <w:numPr>
          <w:ilvl w:val="0"/>
          <w:numId w:val="3"/>
        </w:numPr>
        <w:spacing w:after="0" w:line="240" w:lineRule="auto"/>
        <w:contextualSpacing/>
        <w:jc w:val="center"/>
        <w:rPr>
          <w:rFonts w:ascii="Museo Sans 300" w:hAnsi="Museo Sans 300"/>
          <w:b/>
          <w:sz w:val="20"/>
          <w:szCs w:val="20"/>
          <w:lang w:eastAsia="es-ES"/>
        </w:rPr>
      </w:pPr>
      <w:r w:rsidRPr="00937F60">
        <w:rPr>
          <w:rFonts w:ascii="Museo Sans 500" w:hAnsi="Museo Sans 500"/>
          <w:b/>
          <w:sz w:val="20"/>
          <w:szCs w:val="20"/>
          <w:lang w:eastAsia="es-ES"/>
        </w:rPr>
        <w:lastRenderedPageBreak/>
        <w:t>ANÁLISIS</w:t>
      </w:r>
    </w:p>
    <w:p w14:paraId="07459315" w14:textId="77777777" w:rsidR="00F35AAC" w:rsidRPr="00937F60" w:rsidRDefault="00F35AAC" w:rsidP="00F35AAC">
      <w:pPr>
        <w:spacing w:after="0" w:line="240" w:lineRule="auto"/>
        <w:ind w:firstLine="567"/>
        <w:jc w:val="both"/>
        <w:rPr>
          <w:rFonts w:ascii="Museo Sans 300" w:hAnsi="Museo Sans 300"/>
          <w:b/>
          <w:sz w:val="20"/>
          <w:szCs w:val="20"/>
          <w:lang w:eastAsia="es-ES"/>
        </w:rPr>
      </w:pPr>
    </w:p>
    <w:p w14:paraId="6C0543E0" w14:textId="4C1BC57E" w:rsidR="00F35AAC" w:rsidRPr="00937F60" w:rsidRDefault="00954A17" w:rsidP="008924A5">
      <w:pPr>
        <w:numPr>
          <w:ilvl w:val="1"/>
          <w:numId w:val="3"/>
        </w:numPr>
        <w:autoSpaceDE w:val="0"/>
        <w:autoSpaceDN w:val="0"/>
        <w:adjustRightInd w:val="0"/>
        <w:spacing w:after="0" w:line="240" w:lineRule="auto"/>
        <w:ind w:left="1146" w:hanging="720"/>
        <w:jc w:val="both"/>
        <w:rPr>
          <w:rFonts w:ascii="Museo Sans 500" w:eastAsia="Times New Roman" w:hAnsi="Museo Sans 500"/>
          <w:b/>
          <w:bCs/>
          <w:sz w:val="20"/>
          <w:szCs w:val="20"/>
          <w:lang w:eastAsia="es-ES"/>
        </w:rPr>
      </w:pPr>
      <w:r>
        <w:rPr>
          <w:rFonts w:ascii="Museo Sans 500" w:eastAsia="Times New Roman" w:hAnsi="Museo Sans 500"/>
          <w:b/>
          <w:bCs/>
          <w:sz w:val="20"/>
          <w:szCs w:val="20"/>
          <w:lang w:eastAsia="es-ES"/>
        </w:rPr>
        <w:t xml:space="preserve"> </w:t>
      </w:r>
      <w:r w:rsidR="00F35AAC" w:rsidRPr="193D578B">
        <w:rPr>
          <w:rFonts w:ascii="Museo Sans 500" w:eastAsia="Times New Roman" w:hAnsi="Museo Sans 500"/>
          <w:b/>
          <w:bCs/>
          <w:sz w:val="20"/>
          <w:szCs w:val="20"/>
          <w:lang w:eastAsia="es-ES"/>
        </w:rPr>
        <w:t>Análisis Técnico</w:t>
      </w:r>
    </w:p>
    <w:p w14:paraId="6537F28F" w14:textId="77777777" w:rsidR="00F35AAC" w:rsidRPr="00937F60" w:rsidRDefault="00F35AAC" w:rsidP="00F35AAC">
      <w:pPr>
        <w:autoSpaceDE w:val="0"/>
        <w:autoSpaceDN w:val="0"/>
        <w:adjustRightInd w:val="0"/>
        <w:spacing w:after="0" w:line="240" w:lineRule="auto"/>
        <w:ind w:left="1146"/>
        <w:jc w:val="both"/>
        <w:rPr>
          <w:rFonts w:ascii="Museo Sans 500" w:eastAsia="Times New Roman" w:hAnsi="Museo Sans 500"/>
          <w:b/>
          <w:sz w:val="20"/>
          <w:szCs w:val="20"/>
          <w:lang w:eastAsia="es-ES"/>
        </w:rPr>
      </w:pPr>
    </w:p>
    <w:p w14:paraId="60925711" w14:textId="39FC3AB4" w:rsidR="00F35AAC" w:rsidRPr="00937F60" w:rsidRDefault="00F35AAC" w:rsidP="00F35AAC">
      <w:pPr>
        <w:autoSpaceDE w:val="0"/>
        <w:autoSpaceDN w:val="0"/>
        <w:adjustRightInd w:val="0"/>
        <w:spacing w:after="0" w:line="240" w:lineRule="auto"/>
        <w:ind w:left="426"/>
        <w:jc w:val="both"/>
        <w:rPr>
          <w:rFonts w:ascii="Museo Sans 300" w:hAnsi="Museo Sans 300"/>
          <w:sz w:val="20"/>
          <w:szCs w:val="20"/>
        </w:rPr>
      </w:pPr>
      <w:r w:rsidRPr="00937F60">
        <w:rPr>
          <w:rFonts w:ascii="Museo Sans 300" w:hAnsi="Museo Sans 300"/>
          <w:sz w:val="20"/>
          <w:szCs w:val="20"/>
        </w:rPr>
        <w:t xml:space="preserve">En el presente procedimiento de reclamo, al determinarse que no era necesaria la intervención de un perito externo, el CAU realizó la investigación de los hechos, para posteriormente </w:t>
      </w:r>
      <w:r w:rsidR="00965D9A">
        <w:rPr>
          <w:rFonts w:ascii="Museo Sans 300" w:hAnsi="Museo Sans 300"/>
          <w:sz w:val="20"/>
          <w:szCs w:val="20"/>
        </w:rPr>
        <w:t>hacer</w:t>
      </w:r>
      <w:r w:rsidR="00965D9A" w:rsidRPr="00937F60">
        <w:rPr>
          <w:rFonts w:ascii="Museo Sans 300" w:hAnsi="Museo Sans 300"/>
          <w:sz w:val="20"/>
          <w:szCs w:val="20"/>
        </w:rPr>
        <w:t xml:space="preserve"> </w:t>
      </w:r>
      <w:r w:rsidRPr="00937F60">
        <w:rPr>
          <w:rFonts w:ascii="Museo Sans 300" w:hAnsi="Museo Sans 300"/>
          <w:sz w:val="20"/>
          <w:szCs w:val="20"/>
        </w:rPr>
        <w:t>un análisis de los elementos relevantes, a efecto de emitir el informe técnico correspondiente. </w:t>
      </w:r>
    </w:p>
    <w:p w14:paraId="63E4A9CD" w14:textId="77777777" w:rsidR="00F35AAC" w:rsidRPr="00937F60" w:rsidRDefault="00F35AAC" w:rsidP="00F35AAC">
      <w:pPr>
        <w:autoSpaceDE w:val="0"/>
        <w:autoSpaceDN w:val="0"/>
        <w:adjustRightInd w:val="0"/>
        <w:spacing w:after="0" w:line="240" w:lineRule="auto"/>
        <w:ind w:left="426"/>
        <w:jc w:val="both"/>
        <w:rPr>
          <w:rFonts w:ascii="Museo Sans 300" w:hAnsi="Museo Sans 300"/>
          <w:sz w:val="20"/>
          <w:szCs w:val="20"/>
        </w:rPr>
      </w:pPr>
      <w:r w:rsidRPr="00937F60">
        <w:rPr>
          <w:rFonts w:ascii="Museo Sans 300" w:hAnsi="Museo Sans 300"/>
          <w:sz w:val="20"/>
          <w:szCs w:val="20"/>
        </w:rPr>
        <w:t> </w:t>
      </w:r>
    </w:p>
    <w:p w14:paraId="47435048" w14:textId="7A50D402" w:rsidR="00F35AAC" w:rsidRPr="00937F60" w:rsidRDefault="00F35AAC" w:rsidP="00F35AAC">
      <w:pPr>
        <w:autoSpaceDE w:val="0"/>
        <w:autoSpaceDN w:val="0"/>
        <w:adjustRightInd w:val="0"/>
        <w:spacing w:after="0" w:line="240" w:lineRule="auto"/>
        <w:ind w:left="426"/>
        <w:jc w:val="both"/>
        <w:rPr>
          <w:rFonts w:ascii="Museo Sans 300" w:hAnsi="Museo Sans 300"/>
          <w:sz w:val="20"/>
          <w:szCs w:val="20"/>
        </w:rPr>
      </w:pPr>
      <w:r w:rsidRPr="00937F60">
        <w:rPr>
          <w:rFonts w:ascii="Museo Sans 300" w:hAnsi="Museo Sans 300"/>
          <w:sz w:val="20"/>
          <w:szCs w:val="20"/>
        </w:rPr>
        <w:t xml:space="preserve">En ese sentido, debe señalarse que el informe técnico resultado de la investigación efectuada por el </w:t>
      </w:r>
      <w:r w:rsidRPr="00687EDB">
        <w:rPr>
          <w:rFonts w:ascii="Museo Sans 300" w:hAnsi="Museo Sans 300"/>
          <w:sz w:val="20"/>
          <w:szCs w:val="20"/>
        </w:rPr>
        <w:t xml:space="preserve">CAU es el elemento técnico con el que cuenta esta </w:t>
      </w:r>
      <w:r w:rsidR="00FC750F" w:rsidRPr="00687EDB">
        <w:rPr>
          <w:rFonts w:ascii="Museo Sans 300" w:hAnsi="Museo Sans 300"/>
          <w:sz w:val="20"/>
          <w:szCs w:val="20"/>
        </w:rPr>
        <w:t>Superintendencia</w:t>
      </w:r>
      <w:r w:rsidRPr="00687EDB">
        <w:rPr>
          <w:rFonts w:ascii="Museo Sans 300" w:hAnsi="Museo Sans 300"/>
          <w:sz w:val="20"/>
          <w:szCs w:val="20"/>
        </w:rPr>
        <w:t xml:space="preserve"> para determinar la procedencia o no del cobro realizado por la distribuidora.</w:t>
      </w:r>
      <w:r w:rsidRPr="00937F60">
        <w:rPr>
          <w:rFonts w:ascii="Museo Sans 300" w:hAnsi="Museo Sans 300"/>
          <w:sz w:val="20"/>
          <w:szCs w:val="20"/>
        </w:rPr>
        <w:t xml:space="preserve"> </w:t>
      </w:r>
    </w:p>
    <w:p w14:paraId="06769A20" w14:textId="466860F6" w:rsidR="005A7EAD" w:rsidRDefault="00F35AAC" w:rsidP="00031AB5">
      <w:pPr>
        <w:tabs>
          <w:tab w:val="left" w:pos="426"/>
        </w:tabs>
        <w:spacing w:after="0" w:line="240" w:lineRule="auto"/>
        <w:jc w:val="both"/>
        <w:rPr>
          <w:rFonts w:ascii="Museo Sans 500" w:hAnsi="Museo Sans 500"/>
          <w:b/>
          <w:bCs/>
          <w:sz w:val="20"/>
          <w:szCs w:val="20"/>
        </w:rPr>
      </w:pPr>
      <w:r w:rsidRPr="00937F60">
        <w:rPr>
          <w:rFonts w:ascii="Museo Sans 300" w:hAnsi="Museo Sans 300"/>
          <w:sz w:val="20"/>
          <w:szCs w:val="20"/>
          <w:lang w:eastAsia="es-ES"/>
        </w:rPr>
        <w:tab/>
      </w:r>
    </w:p>
    <w:p w14:paraId="4BED03B1" w14:textId="05B9487C" w:rsidR="00F35AAC" w:rsidRPr="00937F60" w:rsidRDefault="00F35AAC" w:rsidP="00F35AAC">
      <w:pPr>
        <w:tabs>
          <w:tab w:val="left" w:pos="7608"/>
        </w:tabs>
        <w:autoSpaceDE w:val="0"/>
        <w:autoSpaceDN w:val="0"/>
        <w:adjustRightInd w:val="0"/>
        <w:spacing w:after="0" w:line="240" w:lineRule="auto"/>
        <w:ind w:left="426"/>
        <w:jc w:val="both"/>
        <w:rPr>
          <w:rFonts w:ascii="Museo Sans 500" w:hAnsi="Museo Sans 500"/>
          <w:b/>
          <w:bCs/>
          <w:sz w:val="20"/>
          <w:szCs w:val="20"/>
        </w:rPr>
      </w:pPr>
      <w:r w:rsidRPr="00937F60">
        <w:rPr>
          <w:rFonts w:ascii="Museo Sans 500" w:hAnsi="Museo Sans 500"/>
          <w:b/>
          <w:bCs/>
          <w:sz w:val="20"/>
          <w:szCs w:val="20"/>
        </w:rPr>
        <w:t xml:space="preserve">2.1.1. Condición encontrada en el suministro identificado con el NIC </w:t>
      </w:r>
      <w:r w:rsidR="00E32EC1">
        <w:rPr>
          <w:rFonts w:ascii="Museo Sans 500" w:hAnsi="Museo Sans 500"/>
          <w:b/>
          <w:bCs/>
          <w:sz w:val="20"/>
          <w:szCs w:val="20"/>
        </w:rPr>
        <w:t>XXX</w:t>
      </w:r>
    </w:p>
    <w:p w14:paraId="70DF9E56" w14:textId="77777777" w:rsidR="00F35AAC" w:rsidRPr="00937F60" w:rsidRDefault="00F35AAC" w:rsidP="00F35AAC">
      <w:pPr>
        <w:tabs>
          <w:tab w:val="left" w:pos="993"/>
        </w:tabs>
        <w:spacing w:after="0" w:line="240" w:lineRule="auto"/>
        <w:jc w:val="both"/>
        <w:rPr>
          <w:rFonts w:ascii="Museo Sans 300" w:hAnsi="Museo Sans 300"/>
          <w:b/>
          <w:sz w:val="20"/>
          <w:szCs w:val="20"/>
          <w:lang w:eastAsia="es-ES"/>
        </w:rPr>
      </w:pPr>
      <w:r w:rsidRPr="00937F60">
        <w:rPr>
          <w:rFonts w:ascii="Museo Sans 300" w:hAnsi="Museo Sans 300"/>
          <w:b/>
          <w:sz w:val="20"/>
          <w:szCs w:val="20"/>
          <w:lang w:eastAsia="es-ES"/>
        </w:rPr>
        <w:tab/>
      </w:r>
    </w:p>
    <w:p w14:paraId="1B18740D" w14:textId="6B310227" w:rsidR="00CC3EB4" w:rsidRDefault="00CC3EB4" w:rsidP="00541F3D">
      <w:pPr>
        <w:spacing w:after="0" w:line="0" w:lineRule="atLeast"/>
        <w:ind w:left="420"/>
        <w:jc w:val="both"/>
        <w:textAlignment w:val="baseline"/>
        <w:rPr>
          <w:rFonts w:ascii="Museo Sans 300" w:eastAsia="Calibri" w:hAnsi="Museo Sans 300"/>
          <w:sz w:val="20"/>
          <w:szCs w:val="20"/>
        </w:rPr>
      </w:pPr>
      <w:r w:rsidRPr="00CC3EB4">
        <w:rPr>
          <w:rFonts w:ascii="Museo Sans 300" w:eastAsia="Calibri" w:hAnsi="Museo Sans 300" w:cs="Segoe UI"/>
          <w:sz w:val="20"/>
          <w:szCs w:val="20"/>
          <w:lang w:eastAsia="es-MX"/>
        </w:rPr>
        <w:t>Respecto de las pruebas presentadas por la distribuidora, en el informe técnico</w:t>
      </w:r>
      <w:r w:rsidR="00E4470B">
        <w:rPr>
          <w:rFonts w:ascii="Museo Sans 300" w:eastAsia="Calibri" w:hAnsi="Museo Sans 300" w:cs="Segoe UI"/>
          <w:sz w:val="20"/>
          <w:szCs w:val="20"/>
          <w:lang w:eastAsia="es-MX"/>
        </w:rPr>
        <w:t xml:space="preserve"> N.°</w:t>
      </w:r>
      <w:r>
        <w:rPr>
          <w:rFonts w:ascii="Museo Sans 300" w:eastAsia="Calibri" w:hAnsi="Museo Sans 300" w:cs="Segoe UI"/>
          <w:sz w:val="20"/>
          <w:szCs w:val="20"/>
          <w:lang w:eastAsia="es-MX"/>
        </w:rPr>
        <w:t xml:space="preserve"> </w:t>
      </w:r>
      <w:r w:rsidR="00E32EC1">
        <w:rPr>
          <w:rFonts w:ascii="Museo Sans 300" w:eastAsia="Calibri" w:hAnsi="Museo Sans 300"/>
          <w:sz w:val="20"/>
          <w:szCs w:val="20"/>
        </w:rPr>
        <w:t>XXX</w:t>
      </w:r>
      <w:r>
        <w:rPr>
          <w:rFonts w:ascii="Museo Sans 300" w:eastAsia="Calibri" w:hAnsi="Museo Sans 300"/>
          <w:sz w:val="20"/>
          <w:szCs w:val="20"/>
        </w:rPr>
        <w:t xml:space="preserve">, </w:t>
      </w:r>
      <w:r w:rsidRPr="00CC3EB4">
        <w:rPr>
          <w:rFonts w:ascii="Museo Sans 300" w:eastAsia="Calibri" w:hAnsi="Museo Sans 300"/>
          <w:sz w:val="20"/>
          <w:szCs w:val="20"/>
        </w:rPr>
        <w:t>el CAU expone lo siguiente:</w:t>
      </w:r>
    </w:p>
    <w:p w14:paraId="1A1BC7F4" w14:textId="77777777" w:rsidR="00541F3D" w:rsidRDefault="00541F3D" w:rsidP="00541F3D">
      <w:pPr>
        <w:spacing w:after="0" w:line="0" w:lineRule="atLeast"/>
        <w:ind w:left="709" w:right="567"/>
        <w:jc w:val="both"/>
        <w:rPr>
          <w:rFonts w:ascii="Museo 300" w:eastAsia="Calibri" w:hAnsi="Museo 300"/>
          <w:sz w:val="16"/>
          <w:szCs w:val="16"/>
        </w:rPr>
      </w:pPr>
    </w:p>
    <w:p w14:paraId="6588A905" w14:textId="06ED5D18" w:rsidR="00A95A1C" w:rsidRPr="00687EDB" w:rsidRDefault="00965D9A" w:rsidP="002A645A">
      <w:pPr>
        <w:spacing w:after="0" w:line="0" w:lineRule="atLeast"/>
        <w:ind w:left="709" w:right="567"/>
        <w:jc w:val="both"/>
        <w:rPr>
          <w:rFonts w:ascii="Museo 300" w:eastAsia="Calibri" w:hAnsi="Museo 300"/>
          <w:sz w:val="16"/>
          <w:szCs w:val="16"/>
          <w:lang w:val="es-ES"/>
        </w:rPr>
      </w:pPr>
      <w:r w:rsidRPr="00687EDB">
        <w:rPr>
          <w:rFonts w:ascii="Museo 300" w:eastAsia="Calibri" w:hAnsi="Museo 300"/>
          <w:sz w:val="16"/>
          <w:szCs w:val="16"/>
        </w:rPr>
        <w:t>“</w:t>
      </w:r>
      <w:r w:rsidR="00687EDB" w:rsidRPr="00687EDB">
        <w:rPr>
          <w:rFonts w:ascii="Museo 300" w:eastAsia="SimSun" w:hAnsi="Museo 300"/>
          <w:spacing w:val="-5"/>
          <w:sz w:val="16"/>
          <w:szCs w:val="16"/>
        </w:rPr>
        <w:t>[…]</w:t>
      </w:r>
      <w:r w:rsidR="00AD5975" w:rsidRPr="00687EDB">
        <w:rPr>
          <w:rFonts w:ascii="Museo 300" w:eastAsia="SimSun" w:hAnsi="Museo 300"/>
          <w:spacing w:val="-5"/>
          <w:sz w:val="16"/>
          <w:szCs w:val="16"/>
        </w:rPr>
        <w:t xml:space="preserve"> </w:t>
      </w:r>
      <w:r w:rsidR="00687EDB" w:rsidRPr="00687EDB">
        <w:rPr>
          <w:rFonts w:ascii="Museo 300" w:eastAsia="SimSun" w:hAnsi="Museo 300"/>
          <w:spacing w:val="-5"/>
          <w:sz w:val="16"/>
          <w:szCs w:val="16"/>
          <w:lang w:val="es-ES"/>
        </w:rPr>
        <w:t xml:space="preserve">El CAU determinó con base en las pruebas analizadas, que la sociedad EEO no sustentó debidamente, ni presentó evidencia que demuestre claramente que en el suministro bajo análisis existió una condición irregular, debido a una supuesta conexión de una línea directa en la acometida del suministro, la cual haya sido efectuada intencionalmente con la finalidad de consumir energía sin ser registrada por el equipo de medición. Por lo que se establece que, para el presente caso, no se ha determinado la existencia de un Incumplimiento por parte de la usuaria, de lo establecido en los Términos y Condiciones Generales al Consumidor del año 2021 </w:t>
      </w:r>
      <w:r w:rsidR="00A95A1C" w:rsidRPr="00687EDB">
        <w:rPr>
          <w:rFonts w:ascii="Museo 300" w:eastAsia="Calibri" w:hAnsi="Museo 300"/>
          <w:sz w:val="16"/>
          <w:szCs w:val="16"/>
          <w:lang w:val="es-ES"/>
        </w:rPr>
        <w:t>[…]”</w:t>
      </w:r>
    </w:p>
    <w:p w14:paraId="25DBA951" w14:textId="77777777" w:rsidR="002A645A" w:rsidRPr="00E241D0" w:rsidRDefault="002A645A" w:rsidP="002A645A">
      <w:pPr>
        <w:spacing w:after="0" w:line="0" w:lineRule="atLeast"/>
        <w:ind w:left="709" w:right="567"/>
        <w:jc w:val="both"/>
        <w:rPr>
          <w:rFonts w:ascii="Museo Sans 300" w:eastAsia="SimSun" w:hAnsi="Museo Sans 300" w:cs="Arial"/>
          <w:color w:val="000000"/>
          <w:spacing w:val="-5"/>
          <w:sz w:val="16"/>
          <w:szCs w:val="16"/>
          <w:lang w:val="es-ES"/>
        </w:rPr>
      </w:pPr>
    </w:p>
    <w:p w14:paraId="17400564" w14:textId="7CC54E62" w:rsidR="00F700B1" w:rsidRDefault="00CC3EB4" w:rsidP="00F700B1">
      <w:pPr>
        <w:autoSpaceDE w:val="0"/>
        <w:adjustRightInd w:val="0"/>
        <w:spacing w:after="0" w:line="240" w:lineRule="auto"/>
        <w:ind w:left="426"/>
        <w:jc w:val="both"/>
        <w:rPr>
          <w:rFonts w:ascii="Museo Sans 300" w:hAnsi="Museo Sans 300"/>
          <w:sz w:val="20"/>
          <w:szCs w:val="20"/>
        </w:rPr>
      </w:pPr>
      <w:r w:rsidRPr="00CC3EB4">
        <w:rPr>
          <w:rFonts w:ascii="Museo Sans 300" w:eastAsia="Calibri" w:hAnsi="Museo Sans 300" w:cs="Segoe UI"/>
          <w:sz w:val="20"/>
          <w:szCs w:val="20"/>
          <w:lang w:eastAsia="es-MX"/>
        </w:rPr>
        <w:t xml:space="preserve">En cuanto </w:t>
      </w:r>
      <w:r w:rsidR="00A95A1C">
        <w:rPr>
          <w:rFonts w:ascii="Museo Sans 300" w:eastAsia="Calibri" w:hAnsi="Museo Sans 300" w:cs="Segoe UI"/>
          <w:sz w:val="20"/>
          <w:szCs w:val="20"/>
          <w:lang w:eastAsia="es-MX"/>
        </w:rPr>
        <w:t>a</w:t>
      </w:r>
      <w:r w:rsidR="00250EFE">
        <w:rPr>
          <w:rFonts w:ascii="Museo Sans 300" w:eastAsia="Calibri" w:hAnsi="Museo Sans 300" w:cs="Segoe UI"/>
          <w:sz w:val="20"/>
          <w:szCs w:val="20"/>
          <w:lang w:eastAsia="es-MX"/>
        </w:rPr>
        <w:t xml:space="preserve"> </w:t>
      </w:r>
      <w:r w:rsidR="00ED1106">
        <w:rPr>
          <w:rFonts w:ascii="Museo Sans 300" w:eastAsia="Calibri" w:hAnsi="Museo Sans 300" w:cs="Segoe UI"/>
          <w:sz w:val="20"/>
          <w:szCs w:val="20"/>
          <w:lang w:eastAsia="es-MX"/>
        </w:rPr>
        <w:t>l</w:t>
      </w:r>
      <w:r w:rsidR="00250EFE">
        <w:rPr>
          <w:rFonts w:ascii="Museo Sans 300" w:eastAsia="Calibri" w:hAnsi="Museo Sans 300" w:cs="Segoe UI"/>
          <w:sz w:val="20"/>
          <w:szCs w:val="20"/>
          <w:lang w:eastAsia="es-MX"/>
        </w:rPr>
        <w:t>a</w:t>
      </w:r>
      <w:r w:rsidR="00ED1106">
        <w:rPr>
          <w:rFonts w:ascii="Museo Sans 300" w:eastAsia="Calibri" w:hAnsi="Museo Sans 300" w:cs="Segoe UI"/>
          <w:sz w:val="20"/>
          <w:szCs w:val="20"/>
          <w:lang w:eastAsia="es-MX"/>
        </w:rPr>
        <w:t xml:space="preserve"> </w:t>
      </w:r>
      <w:r w:rsidR="00A95A1C">
        <w:rPr>
          <w:rFonts w:ascii="Museo Sans 300" w:eastAsia="Calibri" w:hAnsi="Museo Sans 300" w:cs="Segoe UI"/>
          <w:sz w:val="20"/>
          <w:szCs w:val="20"/>
          <w:lang w:eastAsia="es-MX"/>
        </w:rPr>
        <w:t>usuari</w:t>
      </w:r>
      <w:r w:rsidR="00250EFE">
        <w:rPr>
          <w:rFonts w:ascii="Museo Sans 300" w:eastAsia="Calibri" w:hAnsi="Museo Sans 300" w:cs="Segoe UI"/>
          <w:sz w:val="20"/>
          <w:szCs w:val="20"/>
          <w:lang w:eastAsia="es-MX"/>
        </w:rPr>
        <w:t>a</w:t>
      </w:r>
      <w:r w:rsidR="00F700B1">
        <w:rPr>
          <w:rFonts w:ascii="Museo Sans 300" w:hAnsi="Museo Sans 300" w:cs="Segoe UI"/>
          <w:sz w:val="20"/>
          <w:szCs w:val="20"/>
          <w:lang w:eastAsia="es-MX"/>
        </w:rPr>
        <w:t>,</w:t>
      </w:r>
      <w:r w:rsidR="00F700B1" w:rsidRPr="002C220F">
        <w:rPr>
          <w:rFonts w:ascii="Museo Sans 300" w:hAnsi="Museo Sans 300"/>
          <w:sz w:val="20"/>
          <w:szCs w:val="20"/>
        </w:rPr>
        <w:t xml:space="preserve"> </w:t>
      </w:r>
      <w:r w:rsidR="00F700B1" w:rsidRPr="003A3607">
        <w:rPr>
          <w:rFonts w:ascii="Museo Sans 300" w:hAnsi="Museo Sans 300"/>
          <w:sz w:val="20"/>
          <w:szCs w:val="20"/>
        </w:rPr>
        <w:t>cabe aclarar que no presentó elementos probatorios que debieran ser analizados.</w:t>
      </w:r>
    </w:p>
    <w:p w14:paraId="69EEB854" w14:textId="77777777" w:rsidR="00F700B1" w:rsidRDefault="00F700B1" w:rsidP="00F700B1">
      <w:pPr>
        <w:spacing w:after="0" w:line="240" w:lineRule="auto"/>
        <w:ind w:left="420"/>
        <w:jc w:val="both"/>
        <w:textAlignment w:val="baseline"/>
        <w:rPr>
          <w:rFonts w:ascii="Museo Sans 300" w:eastAsia="Calibri" w:hAnsi="Museo Sans 300" w:cs="Segoe UI"/>
          <w:sz w:val="20"/>
          <w:szCs w:val="20"/>
          <w:lang w:eastAsia="es-MX"/>
        </w:rPr>
      </w:pPr>
    </w:p>
    <w:p w14:paraId="516B4F3E" w14:textId="11AAA743" w:rsidR="00F35AAC" w:rsidRDefault="005654F5" w:rsidP="00F35AAC">
      <w:pPr>
        <w:autoSpaceDE w:val="0"/>
        <w:autoSpaceDN w:val="0"/>
        <w:adjustRightInd w:val="0"/>
        <w:spacing w:after="0" w:line="240" w:lineRule="auto"/>
        <w:ind w:left="426"/>
        <w:jc w:val="both"/>
        <w:rPr>
          <w:rFonts w:ascii="Museo Sans 300" w:eastAsia="Calibri" w:hAnsi="Museo Sans 300"/>
          <w:sz w:val="20"/>
          <w:szCs w:val="20"/>
        </w:rPr>
      </w:pPr>
      <w:r w:rsidRPr="005654F5">
        <w:rPr>
          <w:rFonts w:ascii="Museo Sans 300" w:eastAsia="Calibri" w:hAnsi="Museo Sans 300"/>
          <w:sz w:val="20"/>
          <w:szCs w:val="20"/>
        </w:rPr>
        <w:t xml:space="preserve">En ese sentido, </w:t>
      </w:r>
      <w:r w:rsidR="002F6E17" w:rsidRPr="673C79B9">
        <w:rPr>
          <w:rFonts w:ascii="Museo Sans 300" w:eastAsia="Calibri" w:hAnsi="Museo Sans 300" w:cs="Segoe UI"/>
          <w:sz w:val="20"/>
          <w:szCs w:val="20"/>
          <w:lang w:eastAsia="es-MX"/>
        </w:rPr>
        <w:t>el CAU concluyó en el informe técnico </w:t>
      </w:r>
      <w:r w:rsidR="002F6E17" w:rsidRPr="673C79B9">
        <w:rPr>
          <w:rFonts w:ascii="Museo Sans 300" w:hAnsi="Museo Sans 300"/>
          <w:sz w:val="20"/>
          <w:szCs w:val="20"/>
        </w:rPr>
        <w:t xml:space="preserve">N.° </w:t>
      </w:r>
      <w:r w:rsidR="00E32EC1">
        <w:rPr>
          <w:rFonts w:ascii="Museo Sans 300" w:eastAsia="Calibri" w:hAnsi="Museo Sans 300"/>
          <w:sz w:val="20"/>
          <w:szCs w:val="20"/>
        </w:rPr>
        <w:t>XXX</w:t>
      </w:r>
      <w:r w:rsidRPr="673C79B9" w:rsidDel="002F6E17">
        <w:rPr>
          <w:rFonts w:ascii="Museo Sans 300" w:eastAsia="Calibri" w:hAnsi="Museo Sans 300" w:cs="Segoe UI"/>
          <w:sz w:val="20"/>
          <w:szCs w:val="20"/>
          <w:lang w:eastAsia="es-MX"/>
        </w:rPr>
        <w:t xml:space="preserve"> </w:t>
      </w:r>
      <w:r w:rsidRPr="005654F5">
        <w:rPr>
          <w:rFonts w:ascii="Museo Sans 300" w:eastAsia="Calibri" w:hAnsi="Museo Sans 300"/>
          <w:sz w:val="20"/>
          <w:szCs w:val="20"/>
        </w:rPr>
        <w:t xml:space="preserve">que no se </w:t>
      </w:r>
      <w:r w:rsidR="00965D9A">
        <w:rPr>
          <w:rFonts w:ascii="Museo Sans 300" w:eastAsia="Calibri" w:hAnsi="Museo Sans 300"/>
          <w:sz w:val="20"/>
          <w:szCs w:val="20"/>
        </w:rPr>
        <w:t>comprobó</w:t>
      </w:r>
      <w:r w:rsidR="0080026F" w:rsidRPr="005654F5">
        <w:rPr>
          <w:rFonts w:ascii="Museo Sans 300" w:eastAsia="Calibri" w:hAnsi="Museo Sans 300"/>
          <w:sz w:val="20"/>
          <w:szCs w:val="20"/>
        </w:rPr>
        <w:t xml:space="preserve"> </w:t>
      </w:r>
      <w:r w:rsidRPr="005654F5">
        <w:rPr>
          <w:rFonts w:ascii="Museo Sans 300" w:eastAsia="Calibri" w:hAnsi="Museo Sans 300"/>
          <w:sz w:val="20"/>
          <w:szCs w:val="20"/>
        </w:rPr>
        <w:t xml:space="preserve">la existencia de una condición irregular atribuible </w:t>
      </w:r>
      <w:r w:rsidR="00ED1106">
        <w:rPr>
          <w:rFonts w:ascii="Museo Sans 300" w:eastAsia="Calibri" w:hAnsi="Museo Sans 300"/>
          <w:sz w:val="20"/>
          <w:szCs w:val="20"/>
        </w:rPr>
        <w:t>a</w:t>
      </w:r>
      <w:r w:rsidR="00250EFE">
        <w:rPr>
          <w:rFonts w:ascii="Museo Sans 300" w:eastAsia="Calibri" w:hAnsi="Museo Sans 300"/>
          <w:sz w:val="20"/>
          <w:szCs w:val="20"/>
        </w:rPr>
        <w:t xml:space="preserve"> </w:t>
      </w:r>
      <w:r w:rsidR="00ED1106">
        <w:rPr>
          <w:rFonts w:ascii="Museo Sans 300" w:eastAsia="Calibri" w:hAnsi="Museo Sans 300"/>
          <w:sz w:val="20"/>
          <w:szCs w:val="20"/>
        </w:rPr>
        <w:t>l</w:t>
      </w:r>
      <w:r w:rsidR="00250EFE">
        <w:rPr>
          <w:rFonts w:ascii="Museo Sans 300" w:eastAsia="Calibri" w:hAnsi="Museo Sans 300"/>
          <w:sz w:val="20"/>
          <w:szCs w:val="20"/>
        </w:rPr>
        <w:t>a</w:t>
      </w:r>
      <w:r w:rsidRPr="005654F5">
        <w:rPr>
          <w:rFonts w:ascii="Museo Sans 300" w:eastAsia="Calibri" w:hAnsi="Museo Sans 300"/>
          <w:sz w:val="20"/>
          <w:szCs w:val="20"/>
        </w:rPr>
        <w:t xml:space="preserve"> usuari</w:t>
      </w:r>
      <w:r w:rsidR="00250EFE">
        <w:rPr>
          <w:rFonts w:ascii="Museo Sans 300" w:eastAsia="Calibri" w:hAnsi="Museo Sans 300"/>
          <w:sz w:val="20"/>
          <w:szCs w:val="20"/>
        </w:rPr>
        <w:t>a</w:t>
      </w:r>
      <w:r w:rsidRPr="005654F5">
        <w:rPr>
          <w:rFonts w:ascii="Museo Sans 300" w:eastAsia="Calibri" w:hAnsi="Museo Sans 300"/>
          <w:sz w:val="20"/>
          <w:szCs w:val="20"/>
        </w:rPr>
        <w:t xml:space="preserve">, debido que la distribuidora no aportó las evidencias necesarias </w:t>
      </w:r>
      <w:r w:rsidR="00687EDB">
        <w:rPr>
          <w:rFonts w:ascii="Museo Sans 300" w:eastAsia="Calibri" w:hAnsi="Museo Sans 300"/>
          <w:sz w:val="20"/>
          <w:szCs w:val="20"/>
        </w:rPr>
        <w:t>para</w:t>
      </w:r>
      <w:r w:rsidRPr="005654F5">
        <w:rPr>
          <w:rFonts w:ascii="Museo Sans 300" w:eastAsia="Calibri" w:hAnsi="Museo Sans 300"/>
          <w:sz w:val="20"/>
          <w:szCs w:val="20"/>
        </w:rPr>
        <w:t xml:space="preserve"> establecer que </w:t>
      </w:r>
      <w:r w:rsidR="00B10E68">
        <w:rPr>
          <w:rFonts w:ascii="Museo Sans 300" w:eastAsia="Calibri" w:hAnsi="Museo Sans 300"/>
          <w:sz w:val="20"/>
          <w:szCs w:val="20"/>
        </w:rPr>
        <w:t xml:space="preserve">haya existido </w:t>
      </w:r>
      <w:r w:rsidRPr="005654F5">
        <w:rPr>
          <w:rFonts w:ascii="Museo Sans 300" w:eastAsia="Calibri" w:hAnsi="Museo Sans 300"/>
          <w:sz w:val="20"/>
          <w:szCs w:val="20"/>
        </w:rPr>
        <w:t>un incumplimiento a las condiciones contractuales del suministro, de conformidad con lo establecido en</w:t>
      </w:r>
      <w:r>
        <w:rPr>
          <w:rFonts w:ascii="Museo Sans 300" w:eastAsia="Calibri" w:hAnsi="Museo Sans 300"/>
          <w:sz w:val="20"/>
          <w:szCs w:val="20"/>
        </w:rPr>
        <w:t xml:space="preserve"> </w:t>
      </w:r>
      <w:r w:rsidRPr="005654F5">
        <w:rPr>
          <w:rFonts w:ascii="Museo Sans 300" w:eastAsia="Calibri" w:hAnsi="Museo Sans 300"/>
          <w:sz w:val="20"/>
          <w:szCs w:val="20"/>
        </w:rPr>
        <w:t xml:space="preserve">los Términos y Condiciones Generales al Consumidor Final de los Pliegos Tarifarios </w:t>
      </w:r>
      <w:r w:rsidR="00167A0F">
        <w:rPr>
          <w:rFonts w:ascii="Museo Sans 300" w:eastAsia="Calibri" w:hAnsi="Museo Sans 300"/>
          <w:sz w:val="20"/>
          <w:szCs w:val="20"/>
        </w:rPr>
        <w:t xml:space="preserve">aplicables para el </w:t>
      </w:r>
      <w:r w:rsidR="00E972FC">
        <w:rPr>
          <w:rFonts w:ascii="Museo Sans 300" w:eastAsia="Calibri" w:hAnsi="Museo Sans 300"/>
          <w:sz w:val="20"/>
          <w:szCs w:val="20"/>
        </w:rPr>
        <w:t>año 2021</w:t>
      </w:r>
      <w:r w:rsidR="00BE7FF1">
        <w:rPr>
          <w:rFonts w:ascii="Museo Sans 300" w:eastAsia="Calibri" w:hAnsi="Museo Sans 300"/>
          <w:sz w:val="20"/>
          <w:szCs w:val="20"/>
        </w:rPr>
        <w:t xml:space="preserve"> </w:t>
      </w:r>
      <w:r w:rsidRPr="005654F5">
        <w:rPr>
          <w:rFonts w:ascii="Museo Sans 300" w:eastAsia="Calibri" w:hAnsi="Museo Sans 300"/>
          <w:sz w:val="20"/>
          <w:szCs w:val="20"/>
        </w:rPr>
        <w:t>y el Procedimiento para Investigar la Existencia de Condiciones Irregulares en el Suministro de Energía Eléctrica del Usuario Final. </w:t>
      </w:r>
    </w:p>
    <w:p w14:paraId="2BA226A1" w14:textId="77777777" w:rsidR="005654F5" w:rsidRPr="00937F60" w:rsidRDefault="005654F5" w:rsidP="00F35AAC">
      <w:pPr>
        <w:autoSpaceDE w:val="0"/>
        <w:autoSpaceDN w:val="0"/>
        <w:adjustRightInd w:val="0"/>
        <w:spacing w:after="0" w:line="240" w:lineRule="auto"/>
        <w:ind w:left="426"/>
        <w:jc w:val="both"/>
        <w:rPr>
          <w:rFonts w:ascii="Museo Sans 500" w:hAnsi="Museo Sans 500"/>
          <w:b/>
          <w:bCs/>
          <w:sz w:val="20"/>
          <w:szCs w:val="20"/>
        </w:rPr>
      </w:pPr>
    </w:p>
    <w:p w14:paraId="30119ED8" w14:textId="77777777" w:rsidR="00F35AAC" w:rsidRPr="00937F60" w:rsidRDefault="00F35AAC" w:rsidP="00F35AAC">
      <w:pPr>
        <w:autoSpaceDE w:val="0"/>
        <w:autoSpaceDN w:val="0"/>
        <w:adjustRightInd w:val="0"/>
        <w:spacing w:after="0" w:line="240" w:lineRule="auto"/>
        <w:ind w:left="426"/>
        <w:jc w:val="both"/>
        <w:rPr>
          <w:rFonts w:ascii="Museo Sans 500" w:hAnsi="Museo Sans 500"/>
          <w:b/>
          <w:bCs/>
          <w:sz w:val="20"/>
          <w:szCs w:val="20"/>
        </w:rPr>
      </w:pPr>
      <w:r w:rsidRPr="00937F60">
        <w:rPr>
          <w:rFonts w:ascii="Museo Sans 500" w:hAnsi="Museo Sans 500"/>
          <w:b/>
          <w:bCs/>
          <w:sz w:val="20"/>
          <w:szCs w:val="20"/>
        </w:rPr>
        <w:t>2.1.2. Determinación del cálculo de energía a recuperar</w:t>
      </w:r>
    </w:p>
    <w:p w14:paraId="17AD93B2" w14:textId="77777777" w:rsidR="00F35AAC" w:rsidRPr="00937F60" w:rsidRDefault="00F35AAC" w:rsidP="00F35AAC">
      <w:pPr>
        <w:autoSpaceDE w:val="0"/>
        <w:autoSpaceDN w:val="0"/>
        <w:adjustRightInd w:val="0"/>
        <w:spacing w:after="0" w:line="240" w:lineRule="auto"/>
        <w:jc w:val="both"/>
        <w:rPr>
          <w:rFonts w:ascii="Museo Sans 300" w:hAnsi="Museo Sans 300"/>
          <w:sz w:val="20"/>
          <w:szCs w:val="20"/>
        </w:rPr>
      </w:pPr>
    </w:p>
    <w:p w14:paraId="354C2547" w14:textId="38D58D82" w:rsidR="00EB7CFC" w:rsidRPr="00937F60" w:rsidRDefault="00BE7FF1" w:rsidP="00EB7CFC">
      <w:pPr>
        <w:suppressAutoHyphens/>
        <w:autoSpaceDE w:val="0"/>
        <w:autoSpaceDN w:val="0"/>
        <w:spacing w:after="0" w:line="240" w:lineRule="auto"/>
        <w:ind w:left="426"/>
        <w:jc w:val="both"/>
        <w:textAlignment w:val="baseline"/>
        <w:rPr>
          <w:rFonts w:eastAsia="Calibri"/>
          <w:sz w:val="20"/>
          <w:szCs w:val="20"/>
        </w:rPr>
      </w:pPr>
      <w:r w:rsidRPr="29603258">
        <w:rPr>
          <w:rFonts w:ascii="Museo Sans 300" w:hAnsi="Museo Sans 300"/>
          <w:sz w:val="20"/>
          <w:szCs w:val="20"/>
        </w:rPr>
        <w:t>A</w:t>
      </w:r>
      <w:r w:rsidR="00EB7CFC" w:rsidRPr="29603258">
        <w:rPr>
          <w:rFonts w:ascii="Museo Sans 300" w:hAnsi="Museo Sans 300"/>
          <w:sz w:val="20"/>
          <w:szCs w:val="20"/>
        </w:rPr>
        <w:t xml:space="preserve">l no haberse comprobado la condición irregular </w:t>
      </w:r>
      <w:r w:rsidR="00B10E68">
        <w:rPr>
          <w:rFonts w:ascii="Museo Sans 300" w:hAnsi="Museo Sans 300"/>
          <w:sz w:val="20"/>
          <w:szCs w:val="20"/>
        </w:rPr>
        <w:t>atribui</w:t>
      </w:r>
      <w:r w:rsidR="000E3D23">
        <w:rPr>
          <w:rFonts w:ascii="Museo Sans 300" w:hAnsi="Museo Sans 300"/>
          <w:sz w:val="20"/>
          <w:szCs w:val="20"/>
        </w:rPr>
        <w:t>da</w:t>
      </w:r>
      <w:r w:rsidR="00B10E68">
        <w:rPr>
          <w:rFonts w:ascii="Museo Sans 300" w:hAnsi="Museo Sans 300"/>
          <w:sz w:val="20"/>
          <w:szCs w:val="20"/>
        </w:rPr>
        <w:t xml:space="preserve"> a</w:t>
      </w:r>
      <w:r w:rsidR="00250EFE">
        <w:rPr>
          <w:rFonts w:ascii="Museo Sans 300" w:hAnsi="Museo Sans 300"/>
          <w:sz w:val="20"/>
          <w:szCs w:val="20"/>
        </w:rPr>
        <w:t xml:space="preserve"> </w:t>
      </w:r>
      <w:r w:rsidR="00ED1106">
        <w:rPr>
          <w:rFonts w:ascii="Museo Sans 300" w:hAnsi="Museo Sans 300"/>
          <w:sz w:val="20"/>
          <w:szCs w:val="20"/>
        </w:rPr>
        <w:t>l</w:t>
      </w:r>
      <w:r w:rsidR="00250EFE">
        <w:rPr>
          <w:rFonts w:ascii="Museo Sans 300" w:hAnsi="Museo Sans 300"/>
          <w:sz w:val="20"/>
          <w:szCs w:val="20"/>
        </w:rPr>
        <w:t>a</w:t>
      </w:r>
      <w:r w:rsidR="00B10E68">
        <w:rPr>
          <w:rFonts w:ascii="Museo Sans 300" w:hAnsi="Museo Sans 300"/>
          <w:sz w:val="20"/>
          <w:szCs w:val="20"/>
        </w:rPr>
        <w:t xml:space="preserve"> usuari</w:t>
      </w:r>
      <w:r w:rsidR="00250EFE">
        <w:rPr>
          <w:rFonts w:ascii="Museo Sans 300" w:hAnsi="Museo Sans 300"/>
          <w:sz w:val="20"/>
          <w:szCs w:val="20"/>
        </w:rPr>
        <w:t>a</w:t>
      </w:r>
      <w:r w:rsidR="00EB7CFC" w:rsidRPr="29603258">
        <w:rPr>
          <w:rFonts w:ascii="Museo Sans 300" w:hAnsi="Museo Sans 300"/>
          <w:sz w:val="20"/>
          <w:szCs w:val="20"/>
        </w:rPr>
        <w:t xml:space="preserve"> no </w:t>
      </w:r>
      <w:r w:rsidR="00062ADF">
        <w:rPr>
          <w:rFonts w:ascii="Museo Sans 300" w:hAnsi="Museo Sans 300"/>
          <w:sz w:val="20"/>
          <w:szCs w:val="20"/>
        </w:rPr>
        <w:t>está</w:t>
      </w:r>
      <w:r w:rsidR="00EB7CFC" w:rsidRPr="29603258">
        <w:rPr>
          <w:rFonts w:ascii="Museo Sans 300" w:hAnsi="Museo Sans 300"/>
          <w:sz w:val="20"/>
          <w:szCs w:val="20"/>
        </w:rPr>
        <w:t xml:space="preserve"> justificado el cobro </w:t>
      </w:r>
      <w:r w:rsidR="00EB7CFC" w:rsidRPr="29603258">
        <w:rPr>
          <w:rFonts w:ascii="Museo Sans 300" w:eastAsia="Calibri" w:hAnsi="Museo Sans 300"/>
          <w:sz w:val="20"/>
          <w:szCs w:val="20"/>
        </w:rPr>
        <w:t>en concepto de energía no registrada</w:t>
      </w:r>
      <w:r w:rsidR="00EB7CFC" w:rsidRPr="29603258">
        <w:rPr>
          <w:rFonts w:ascii="Museo Sans 300" w:hAnsi="Museo Sans 300"/>
          <w:sz w:val="20"/>
          <w:szCs w:val="20"/>
        </w:rPr>
        <w:t xml:space="preserve">, por lo </w:t>
      </w:r>
      <w:r w:rsidR="005654F5" w:rsidRPr="29603258">
        <w:rPr>
          <w:rFonts w:ascii="Museo Sans 300" w:hAnsi="Museo Sans 300"/>
          <w:sz w:val="20"/>
          <w:szCs w:val="20"/>
        </w:rPr>
        <w:t xml:space="preserve">que </w:t>
      </w:r>
      <w:r w:rsidR="005654F5" w:rsidRPr="29603258">
        <w:rPr>
          <w:rFonts w:ascii="Museo Sans 300" w:hAnsi="Museo Sans 300"/>
          <w:sz w:val="20"/>
          <w:szCs w:val="20"/>
          <w:lang w:eastAsia="es-SV"/>
        </w:rPr>
        <w:t xml:space="preserve">la sociedad </w:t>
      </w:r>
      <w:r w:rsidR="00AA05F5">
        <w:rPr>
          <w:rFonts w:ascii="Museo Sans 300" w:hAnsi="Museo Sans 300"/>
          <w:sz w:val="20"/>
          <w:szCs w:val="20"/>
          <w:lang w:eastAsia="es-SV"/>
        </w:rPr>
        <w:t>EEO</w:t>
      </w:r>
      <w:r w:rsidR="00250EFE">
        <w:rPr>
          <w:rFonts w:ascii="Museo Sans 300" w:hAnsi="Museo Sans 300"/>
          <w:sz w:val="20"/>
          <w:szCs w:val="20"/>
          <w:lang w:eastAsia="es-SV"/>
        </w:rPr>
        <w:t>, S.A. de C.V.</w:t>
      </w:r>
      <w:r w:rsidR="005654F5" w:rsidRPr="29603258">
        <w:rPr>
          <w:rFonts w:ascii="Museo Sans 300" w:hAnsi="Museo Sans 300"/>
          <w:sz w:val="20"/>
          <w:szCs w:val="20"/>
          <w:lang w:eastAsia="es-SV"/>
        </w:rPr>
        <w:t xml:space="preserve"> </w:t>
      </w:r>
      <w:r w:rsidR="00EB7CFC" w:rsidRPr="29603258">
        <w:rPr>
          <w:rFonts w:ascii="Museo Sans 300" w:hAnsi="Museo Sans 300"/>
          <w:sz w:val="20"/>
          <w:szCs w:val="20"/>
        </w:rPr>
        <w:t>debe</w:t>
      </w:r>
      <w:r w:rsidR="00A11AD8" w:rsidRPr="29603258">
        <w:rPr>
          <w:rFonts w:ascii="Museo Sans 300" w:hAnsi="Museo Sans 300"/>
          <w:sz w:val="20"/>
          <w:szCs w:val="20"/>
        </w:rPr>
        <w:t>rá</w:t>
      </w:r>
      <w:r w:rsidR="00EB7CFC" w:rsidRPr="29603258">
        <w:rPr>
          <w:rFonts w:ascii="Museo Sans 300" w:hAnsi="Museo Sans 300"/>
          <w:sz w:val="20"/>
          <w:szCs w:val="20"/>
        </w:rPr>
        <w:t xml:space="preserve"> anular</w:t>
      </w:r>
      <w:r w:rsidR="005654F5" w:rsidRPr="29603258">
        <w:rPr>
          <w:rFonts w:ascii="Museo Sans 300" w:hAnsi="Museo Sans 300"/>
          <w:sz w:val="20"/>
          <w:szCs w:val="20"/>
        </w:rPr>
        <w:t xml:space="preserve"> el cobro indebido por</w:t>
      </w:r>
      <w:r w:rsidR="00EB7CFC" w:rsidRPr="29603258">
        <w:rPr>
          <w:rFonts w:ascii="Museo Sans 300" w:hAnsi="Museo Sans 300"/>
          <w:sz w:val="20"/>
          <w:szCs w:val="20"/>
        </w:rPr>
        <w:t xml:space="preserve"> </w:t>
      </w:r>
      <w:r w:rsidR="00F35AAC" w:rsidRPr="29603258">
        <w:rPr>
          <w:rFonts w:ascii="Museo Sans 300" w:eastAsia="Calibri" w:hAnsi="Museo Sans 300"/>
          <w:sz w:val="20"/>
          <w:szCs w:val="20"/>
        </w:rPr>
        <w:t xml:space="preserve">la cantidad de </w:t>
      </w:r>
      <w:r w:rsidR="00F43B7C">
        <w:rPr>
          <w:rFonts w:ascii="Museo Sans 300" w:hAnsi="Museo Sans 300"/>
          <w:sz w:val="20"/>
          <w:szCs w:val="20"/>
        </w:rPr>
        <w:t>MIL DOSCIENTOS OCHENTA Y SEIS 23/100 DÓLARES DE LOS ESTADOS UNIDOS DE AMÉRICA (USD 1,286.23)</w:t>
      </w:r>
      <w:r w:rsidR="00F35AAC" w:rsidRPr="29603258">
        <w:rPr>
          <w:rFonts w:ascii="Museo Sans 300" w:hAnsi="Museo Sans 300"/>
          <w:sz w:val="20"/>
          <w:szCs w:val="20"/>
          <w:lang w:eastAsia="es-ES"/>
        </w:rPr>
        <w:t xml:space="preserve"> </w:t>
      </w:r>
      <w:r w:rsidR="00F35AAC" w:rsidRPr="29603258">
        <w:rPr>
          <w:rFonts w:ascii="Museo Sans 300" w:hAnsi="Museo Sans 300"/>
          <w:sz w:val="20"/>
          <w:szCs w:val="20"/>
        </w:rPr>
        <w:t>IVA incluido</w:t>
      </w:r>
      <w:r w:rsidR="00EB7CFC" w:rsidRPr="29603258">
        <w:rPr>
          <w:rFonts w:ascii="Museo Sans 300" w:eastAsia="Calibri" w:hAnsi="Museo Sans 300"/>
          <w:sz w:val="20"/>
          <w:szCs w:val="20"/>
        </w:rPr>
        <w:t>.</w:t>
      </w:r>
    </w:p>
    <w:p w14:paraId="0DE4B5B7" w14:textId="77777777" w:rsidR="00F35AAC" w:rsidRPr="00937F60" w:rsidRDefault="00F35AAC" w:rsidP="00F35AAC">
      <w:pPr>
        <w:spacing w:after="0" w:line="240" w:lineRule="auto"/>
        <w:ind w:left="786"/>
        <w:contextualSpacing/>
        <w:rPr>
          <w:rFonts w:ascii="Museo Sans 500" w:hAnsi="Museo Sans 500"/>
          <w:b/>
          <w:sz w:val="20"/>
          <w:szCs w:val="20"/>
        </w:rPr>
      </w:pPr>
    </w:p>
    <w:p w14:paraId="246163DA" w14:textId="77777777" w:rsidR="00BA5C5D" w:rsidRDefault="00356C0B" w:rsidP="00356C0B">
      <w:pPr>
        <w:autoSpaceDE w:val="0"/>
        <w:autoSpaceDN w:val="0"/>
        <w:adjustRightInd w:val="0"/>
        <w:spacing w:after="0" w:line="240" w:lineRule="auto"/>
        <w:ind w:firstLine="426"/>
        <w:jc w:val="both"/>
        <w:rPr>
          <w:rFonts w:ascii="Museo Sans 500" w:hAnsi="Museo Sans 500"/>
          <w:b/>
          <w:bCs/>
          <w:sz w:val="20"/>
          <w:szCs w:val="20"/>
        </w:rPr>
      </w:pPr>
      <w:bookmarkStart w:id="1" w:name="_Hlk50104612"/>
      <w:r>
        <w:rPr>
          <w:rFonts w:ascii="Museo Sans 500" w:hAnsi="Museo Sans 500"/>
          <w:b/>
          <w:bCs/>
          <w:sz w:val="20"/>
          <w:szCs w:val="20"/>
        </w:rPr>
        <w:t xml:space="preserve">2.2. </w:t>
      </w:r>
      <w:r w:rsidR="00F35AAC" w:rsidRPr="00937F60">
        <w:rPr>
          <w:rFonts w:ascii="Museo Sans 500" w:hAnsi="Museo Sans 500"/>
          <w:b/>
          <w:bCs/>
          <w:sz w:val="20"/>
          <w:szCs w:val="20"/>
        </w:rPr>
        <w:t>Análisis legal</w:t>
      </w:r>
      <w:bookmarkEnd w:id="1"/>
    </w:p>
    <w:p w14:paraId="66204FF1" w14:textId="2793BF06" w:rsidR="00BA5C5D" w:rsidRDefault="004E3E8C" w:rsidP="00BA5C5D">
      <w:pPr>
        <w:autoSpaceDE w:val="0"/>
        <w:autoSpaceDN w:val="0"/>
        <w:adjustRightInd w:val="0"/>
        <w:spacing w:after="0" w:line="240" w:lineRule="auto"/>
        <w:ind w:left="426"/>
        <w:jc w:val="both"/>
        <w:rPr>
          <w:rFonts w:ascii="Museo Sans 500" w:hAnsi="Museo Sans 500"/>
          <w:b/>
          <w:bCs/>
          <w:sz w:val="20"/>
          <w:szCs w:val="20"/>
        </w:rPr>
      </w:pPr>
      <w:r>
        <w:rPr>
          <w:rFonts w:ascii="Museo Sans 500" w:hAnsi="Museo Sans 500"/>
          <w:b/>
          <w:bCs/>
          <w:sz w:val="20"/>
          <w:szCs w:val="20"/>
        </w:rPr>
        <w:t xml:space="preserve"> </w:t>
      </w:r>
    </w:p>
    <w:p w14:paraId="2D8439CC" w14:textId="77777777" w:rsidR="00BA5C5D" w:rsidRDefault="00BA5C5D" w:rsidP="00BA5C5D">
      <w:pPr>
        <w:autoSpaceDE w:val="0"/>
        <w:autoSpaceDN w:val="0"/>
        <w:adjustRightInd w:val="0"/>
        <w:spacing w:after="0" w:line="240" w:lineRule="auto"/>
        <w:ind w:left="426"/>
        <w:jc w:val="both"/>
        <w:rPr>
          <w:rFonts w:ascii="Museo Sans 500" w:hAnsi="Museo Sans 500"/>
          <w:b/>
          <w:bCs/>
          <w:sz w:val="20"/>
          <w:szCs w:val="20"/>
        </w:rPr>
      </w:pPr>
      <w:r w:rsidRPr="00BA5C5D">
        <w:rPr>
          <w:rFonts w:ascii="Museo Sans 300" w:hAnsi="Museo Sans 300"/>
          <w:color w:val="000000"/>
          <w:sz w:val="20"/>
          <w:szCs w:val="20"/>
          <w:shd w:val="clear" w:color="auto" w:fill="FFFFFF"/>
        </w:rPr>
        <w:t xml:space="preserve">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 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2DBF0D7D" w14:textId="77777777" w:rsidR="00BA5C5D" w:rsidRDefault="00BA5C5D" w:rsidP="00BA5C5D">
      <w:pPr>
        <w:autoSpaceDE w:val="0"/>
        <w:autoSpaceDN w:val="0"/>
        <w:adjustRightInd w:val="0"/>
        <w:spacing w:after="0" w:line="240" w:lineRule="auto"/>
        <w:ind w:left="426"/>
        <w:jc w:val="both"/>
        <w:rPr>
          <w:rFonts w:ascii="Museo Sans 500" w:hAnsi="Museo Sans 500"/>
          <w:b/>
          <w:bCs/>
          <w:sz w:val="20"/>
          <w:szCs w:val="20"/>
        </w:rPr>
      </w:pPr>
    </w:p>
    <w:p w14:paraId="69AB0C7B" w14:textId="1DDB97E4" w:rsidR="00BA5C5D" w:rsidRDefault="00BA5C5D" w:rsidP="00BA5C5D">
      <w:pPr>
        <w:autoSpaceDE w:val="0"/>
        <w:autoSpaceDN w:val="0"/>
        <w:adjustRightInd w:val="0"/>
        <w:spacing w:after="0" w:line="240" w:lineRule="auto"/>
        <w:ind w:left="426"/>
        <w:jc w:val="both"/>
        <w:rPr>
          <w:rFonts w:ascii="Museo Sans 500" w:hAnsi="Museo Sans 500"/>
          <w:b/>
          <w:bCs/>
          <w:sz w:val="20"/>
          <w:szCs w:val="20"/>
        </w:rPr>
      </w:pPr>
      <w:r w:rsidRPr="00BA5C5D">
        <w:rPr>
          <w:rFonts w:ascii="Museo Sans 300" w:hAnsi="Museo Sans 300"/>
          <w:color w:val="000000"/>
          <w:sz w:val="20"/>
          <w:szCs w:val="20"/>
          <w:shd w:val="clear" w:color="auto" w:fill="FFFFFF"/>
        </w:rPr>
        <w:t>De ahí que la potestad normativa otorgada a la SIGET comprende que esta debe establecer parámetros a los cuales se debe someter todo sujeto que intervenga en el sector regulado,</w:t>
      </w:r>
      <w:r w:rsidR="00570A02">
        <w:rPr>
          <w:rFonts w:ascii="Museo Sans 300" w:hAnsi="Museo Sans 300"/>
          <w:color w:val="000000"/>
          <w:sz w:val="20"/>
          <w:szCs w:val="20"/>
          <w:shd w:val="clear" w:color="auto" w:fill="FFFFFF"/>
        </w:rPr>
        <w:t xml:space="preserve"> tanto distribuidor como usuari</w:t>
      </w:r>
      <w:r w:rsidR="00250EFE">
        <w:rPr>
          <w:rFonts w:ascii="Museo Sans 300" w:hAnsi="Museo Sans 300"/>
          <w:color w:val="000000"/>
          <w:sz w:val="20"/>
          <w:szCs w:val="20"/>
          <w:shd w:val="clear" w:color="auto" w:fill="FFFFFF"/>
        </w:rPr>
        <w:t>a</w:t>
      </w:r>
      <w:r w:rsidRPr="00BA5C5D">
        <w:rPr>
          <w:rFonts w:ascii="Museo Sans 300" w:hAnsi="Museo Sans 300"/>
          <w:color w:val="000000"/>
          <w:sz w:val="20"/>
          <w:szCs w:val="20"/>
          <w:shd w:val="clear" w:color="auto" w:fill="FFFFFF"/>
        </w:rPr>
        <w:t>,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w:t>
      </w:r>
      <w:r w:rsidR="00250EFE">
        <w:rPr>
          <w:rFonts w:ascii="Museo Sans 300" w:hAnsi="Museo Sans 300"/>
          <w:color w:val="000000"/>
          <w:sz w:val="20"/>
          <w:szCs w:val="20"/>
          <w:shd w:val="clear" w:color="auto" w:fill="FFFFFF"/>
        </w:rPr>
        <w:t xml:space="preserve"> </w:t>
      </w:r>
      <w:r w:rsidR="00ED1106">
        <w:rPr>
          <w:rFonts w:ascii="Museo Sans 300" w:hAnsi="Museo Sans 300"/>
          <w:color w:val="000000"/>
          <w:sz w:val="20"/>
          <w:szCs w:val="20"/>
          <w:shd w:val="clear" w:color="auto" w:fill="FFFFFF"/>
        </w:rPr>
        <w:t>l</w:t>
      </w:r>
      <w:r w:rsidR="00250EFE">
        <w:rPr>
          <w:rFonts w:ascii="Museo Sans 300" w:hAnsi="Museo Sans 300"/>
          <w:color w:val="000000"/>
          <w:sz w:val="20"/>
          <w:szCs w:val="20"/>
          <w:shd w:val="clear" w:color="auto" w:fill="FFFFFF"/>
        </w:rPr>
        <w:t>a</w:t>
      </w:r>
      <w:r w:rsidR="00BB4666">
        <w:rPr>
          <w:rFonts w:ascii="Museo Sans 300" w:hAnsi="Museo Sans 300"/>
          <w:color w:val="000000"/>
          <w:sz w:val="20"/>
          <w:szCs w:val="20"/>
          <w:shd w:val="clear" w:color="auto" w:fill="FFFFFF"/>
        </w:rPr>
        <w:t xml:space="preserve"> usuari</w:t>
      </w:r>
      <w:r w:rsidR="00250EFE">
        <w:rPr>
          <w:rFonts w:ascii="Museo Sans 300" w:hAnsi="Museo Sans 300"/>
          <w:color w:val="000000"/>
          <w:sz w:val="20"/>
          <w:szCs w:val="20"/>
          <w:shd w:val="clear" w:color="auto" w:fill="FFFFFF"/>
        </w:rPr>
        <w:t>a</w:t>
      </w:r>
      <w:r w:rsidRPr="00BA5C5D">
        <w:rPr>
          <w:rFonts w:ascii="Museo Sans 300" w:hAnsi="Museo Sans 300"/>
          <w:color w:val="000000"/>
          <w:sz w:val="20"/>
          <w:szCs w:val="20"/>
          <w:shd w:val="clear" w:color="auto" w:fill="FFFFFF"/>
        </w:rPr>
        <w:t xml:space="preserve">, así como el cobro realizado en concepto de energía no registrada, de conformidad con los términos y condiciones del pliego tarifario vigente para el caso. </w:t>
      </w:r>
    </w:p>
    <w:p w14:paraId="6B62F1B3" w14:textId="77777777" w:rsidR="00BA5C5D" w:rsidRDefault="00BA5C5D" w:rsidP="00BA5C5D">
      <w:pPr>
        <w:autoSpaceDE w:val="0"/>
        <w:autoSpaceDN w:val="0"/>
        <w:adjustRightInd w:val="0"/>
        <w:spacing w:after="0" w:line="240" w:lineRule="auto"/>
        <w:ind w:left="426"/>
        <w:jc w:val="both"/>
        <w:rPr>
          <w:rFonts w:ascii="Museo Sans 500" w:hAnsi="Museo Sans 500"/>
          <w:b/>
          <w:bCs/>
          <w:sz w:val="20"/>
          <w:szCs w:val="20"/>
        </w:rPr>
      </w:pPr>
    </w:p>
    <w:p w14:paraId="7BAB5AE8" w14:textId="77777777" w:rsidR="00BA5C5D" w:rsidRPr="00BA5C5D" w:rsidRDefault="00BA5C5D" w:rsidP="00BA5C5D">
      <w:pPr>
        <w:autoSpaceDE w:val="0"/>
        <w:autoSpaceDN w:val="0"/>
        <w:adjustRightInd w:val="0"/>
        <w:spacing w:after="0" w:line="240" w:lineRule="auto"/>
        <w:ind w:left="426"/>
        <w:jc w:val="both"/>
        <w:rPr>
          <w:rFonts w:ascii="Museo Sans 500" w:hAnsi="Museo Sans 500"/>
          <w:b/>
          <w:bCs/>
          <w:sz w:val="20"/>
          <w:szCs w:val="20"/>
        </w:rPr>
      </w:pPr>
      <w:r w:rsidRPr="00BA5C5D">
        <w:rPr>
          <w:rFonts w:ascii="Museo Sans 300" w:hAnsi="Museo Sans 300"/>
          <w:color w:val="000000"/>
          <w:sz w:val="20"/>
          <w:szCs w:val="20"/>
          <w:shd w:val="clear" w:color="auto" w:fill="FFFFFF"/>
        </w:rPr>
        <w:t xml:space="preserve">En ese sentido, al hacer un análisis legal del procedimiento tramitado y del informe técnico emitido, se advierte lo siguiente: </w:t>
      </w:r>
    </w:p>
    <w:p w14:paraId="02F2C34E" w14:textId="77777777" w:rsidR="00BA5C5D" w:rsidRPr="00BA5C5D" w:rsidRDefault="00BA5C5D" w:rsidP="00BA5C5D">
      <w:pPr>
        <w:spacing w:after="0" w:line="240" w:lineRule="auto"/>
        <w:contextualSpacing/>
        <w:jc w:val="both"/>
        <w:rPr>
          <w:rFonts w:ascii="Museo Sans 300" w:hAnsi="Museo Sans 300"/>
          <w:color w:val="000000"/>
          <w:sz w:val="20"/>
          <w:szCs w:val="20"/>
          <w:shd w:val="clear" w:color="auto" w:fill="FFFFFF"/>
        </w:rPr>
      </w:pPr>
    </w:p>
    <w:p w14:paraId="48E04C4E" w14:textId="20897A58" w:rsidR="00BA5C5D" w:rsidRPr="00BA5C5D" w:rsidRDefault="00BA5C5D" w:rsidP="008924A5">
      <w:pPr>
        <w:numPr>
          <w:ilvl w:val="0"/>
          <w:numId w:val="7"/>
        </w:numPr>
        <w:spacing w:after="0" w:line="240" w:lineRule="auto"/>
        <w:ind w:left="1068"/>
        <w:contextualSpacing/>
        <w:jc w:val="both"/>
        <w:rPr>
          <w:rFonts w:ascii="Museo Sans 300" w:hAnsi="Museo Sans 300"/>
          <w:color w:val="000000"/>
          <w:sz w:val="20"/>
          <w:szCs w:val="20"/>
          <w:shd w:val="clear" w:color="auto" w:fill="FFFFFF"/>
        </w:rPr>
      </w:pPr>
      <w:r w:rsidRPr="00BA5C5D">
        <w:rPr>
          <w:rFonts w:ascii="Museo Sans 300" w:hAnsi="Museo Sans 300"/>
          <w:color w:val="000000"/>
          <w:sz w:val="20"/>
          <w:szCs w:val="20"/>
          <w:shd w:val="clear" w:color="auto" w:fill="FFFFFF"/>
        </w:rPr>
        <w:t xml:space="preserve">El CAU tramitó el procedimiento legal que le era aplicable al reclamo que tiene como finalidad que tanto </w:t>
      </w:r>
      <w:r w:rsidR="00250EFE">
        <w:rPr>
          <w:rFonts w:ascii="Museo Sans 300" w:hAnsi="Museo Sans 300"/>
          <w:color w:val="000000"/>
          <w:sz w:val="20"/>
          <w:szCs w:val="20"/>
          <w:shd w:val="clear" w:color="auto" w:fill="FFFFFF"/>
        </w:rPr>
        <w:t>la</w:t>
      </w:r>
      <w:r w:rsidRPr="00BA5C5D">
        <w:rPr>
          <w:rFonts w:ascii="Museo Sans 300" w:hAnsi="Museo Sans 300"/>
          <w:color w:val="000000"/>
          <w:sz w:val="20"/>
          <w:szCs w:val="20"/>
          <w:shd w:val="clear" w:color="auto" w:fill="FFFFFF"/>
        </w:rPr>
        <w:t xml:space="preserve"> usuari</w:t>
      </w:r>
      <w:r w:rsidR="00250EFE">
        <w:rPr>
          <w:rFonts w:ascii="Museo Sans 300" w:hAnsi="Museo Sans 300"/>
          <w:color w:val="000000"/>
          <w:sz w:val="20"/>
          <w:szCs w:val="20"/>
          <w:shd w:val="clear" w:color="auto" w:fill="FFFFFF"/>
        </w:rPr>
        <w:t>a</w:t>
      </w:r>
      <w:r w:rsidRPr="00BA5C5D">
        <w:rPr>
          <w:rFonts w:ascii="Museo Sans 300" w:hAnsi="Museo Sans 300"/>
          <w:color w:val="000000"/>
          <w:sz w:val="20"/>
          <w:szCs w:val="20"/>
          <w:shd w:val="clear" w:color="auto" w:fill="FFFFFF"/>
        </w:rPr>
        <w:t xml:space="preserve"> como distribuidora, en iguales condiciones, obtengan una revisión por parte de la SIGET del cobro en concepto de energía consumida y no registrada que generó la inconformidad. </w:t>
      </w:r>
    </w:p>
    <w:p w14:paraId="680A4E5D" w14:textId="77777777" w:rsidR="00BA5C5D" w:rsidRPr="00BA5C5D" w:rsidRDefault="00BA5C5D" w:rsidP="00BA5C5D">
      <w:pPr>
        <w:spacing w:after="0" w:line="240" w:lineRule="auto"/>
        <w:ind w:left="1068"/>
        <w:contextualSpacing/>
        <w:jc w:val="both"/>
        <w:rPr>
          <w:rFonts w:ascii="Museo Sans 300" w:hAnsi="Museo Sans 300"/>
          <w:color w:val="000000"/>
          <w:sz w:val="20"/>
          <w:szCs w:val="20"/>
          <w:shd w:val="clear" w:color="auto" w:fill="FFFFFF"/>
        </w:rPr>
      </w:pPr>
    </w:p>
    <w:p w14:paraId="296356C9" w14:textId="77777777" w:rsidR="00BA5C5D" w:rsidRDefault="00BA5C5D" w:rsidP="008924A5">
      <w:pPr>
        <w:numPr>
          <w:ilvl w:val="0"/>
          <w:numId w:val="7"/>
        </w:numPr>
        <w:spacing w:after="0" w:line="240" w:lineRule="auto"/>
        <w:ind w:left="1068"/>
        <w:contextualSpacing/>
        <w:jc w:val="both"/>
        <w:rPr>
          <w:rFonts w:ascii="Museo Sans 300" w:hAnsi="Museo Sans 300"/>
          <w:color w:val="000000"/>
          <w:sz w:val="20"/>
          <w:szCs w:val="20"/>
          <w:shd w:val="clear" w:color="auto" w:fill="FFFFFF"/>
        </w:rPr>
      </w:pPr>
      <w:r w:rsidRPr="00BA5C5D">
        <w:rPr>
          <w:rFonts w:ascii="Museo Sans 300" w:hAnsi="Museo Sans 300"/>
          <w:color w:val="000000"/>
          <w:sz w:val="20"/>
          <w:szCs w:val="20"/>
          <w:shd w:val="clear" w:color="auto" w:fill="FFFFFF"/>
        </w:rPr>
        <w:t>En la tramitación del procedimiento consta que se cumplieron las etapas pertinentes para que las partes pudieran expresar sus argumentos y aportar las pruebas para sustentar su posición y para pronunciarse respecto del infor</w:t>
      </w:r>
      <w:r>
        <w:rPr>
          <w:rFonts w:ascii="Museo Sans 300" w:hAnsi="Museo Sans 300"/>
          <w:color w:val="000000"/>
          <w:sz w:val="20"/>
          <w:szCs w:val="20"/>
          <w:shd w:val="clear" w:color="auto" w:fill="FFFFFF"/>
        </w:rPr>
        <w:t xml:space="preserve">me técnico emitido por el CAU. </w:t>
      </w:r>
    </w:p>
    <w:p w14:paraId="19219836" w14:textId="77777777" w:rsidR="00BA5C5D" w:rsidRDefault="00BA5C5D" w:rsidP="00BA5C5D">
      <w:pPr>
        <w:pStyle w:val="Prrafodelista"/>
        <w:ind w:left="1056"/>
        <w:rPr>
          <w:rFonts w:ascii="Museo Sans 300" w:hAnsi="Museo Sans 300"/>
          <w:color w:val="000000"/>
          <w:sz w:val="20"/>
          <w:szCs w:val="20"/>
          <w:shd w:val="clear" w:color="auto" w:fill="FFFFFF"/>
        </w:rPr>
      </w:pPr>
    </w:p>
    <w:p w14:paraId="7A0A2BDE" w14:textId="36060D68" w:rsidR="00C21D8B" w:rsidRPr="00B1150E" w:rsidRDefault="00C21D8B" w:rsidP="008924A5">
      <w:pPr>
        <w:numPr>
          <w:ilvl w:val="0"/>
          <w:numId w:val="7"/>
        </w:numPr>
        <w:spacing w:after="0" w:line="240" w:lineRule="auto"/>
        <w:ind w:left="1068"/>
        <w:contextualSpacing/>
        <w:jc w:val="both"/>
        <w:rPr>
          <w:rFonts w:ascii="Museo Sans 300" w:hAnsi="Museo Sans 300"/>
          <w:color w:val="000000"/>
          <w:sz w:val="20"/>
          <w:szCs w:val="20"/>
          <w:shd w:val="clear" w:color="auto" w:fill="FFFFFF"/>
        </w:rPr>
      </w:pPr>
      <w:r w:rsidRPr="00B1150E">
        <w:rPr>
          <w:rFonts w:ascii="Museo Sans 300" w:hAnsi="Museo Sans 300"/>
          <w:color w:val="000000"/>
          <w:sz w:val="20"/>
          <w:szCs w:val="20"/>
          <w:shd w:val="clear" w:color="auto" w:fill="FFFFFF"/>
        </w:rPr>
        <w:t xml:space="preserve">En los </w:t>
      </w:r>
      <w:r>
        <w:rPr>
          <w:rFonts w:ascii="Museo Sans 300" w:hAnsi="Museo Sans 300"/>
          <w:color w:val="000000"/>
          <w:sz w:val="20"/>
          <w:szCs w:val="20"/>
          <w:shd w:val="clear" w:color="auto" w:fill="FFFFFF"/>
        </w:rPr>
        <w:t xml:space="preserve">Términos y Condiciones de los Pliegos Tarifarios, </w:t>
      </w:r>
      <w:r w:rsidRPr="00B1150E">
        <w:rPr>
          <w:rFonts w:ascii="Museo Sans 300" w:hAnsi="Museo Sans 300"/>
          <w:color w:val="000000"/>
          <w:sz w:val="20"/>
          <w:szCs w:val="20"/>
          <w:shd w:val="clear" w:color="auto" w:fill="FFFFFF"/>
        </w:rPr>
        <w:t>se determina que el distribuidor tiene la responsabilidad de recabar toda la evidencia que conlleve a comprobar que existe una condición irregular, correspondiéndole recopilar las pruebas necesarias para justificar el cobro</w:t>
      </w:r>
      <w:r>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en concepto de energía no registrada. </w:t>
      </w:r>
    </w:p>
    <w:p w14:paraId="55E904A5" w14:textId="09D2E0E3" w:rsidR="00374A96" w:rsidRDefault="00374A96" w:rsidP="00B1150E">
      <w:pPr>
        <w:spacing w:after="0" w:line="240" w:lineRule="auto"/>
        <w:ind w:left="1068"/>
        <w:contextualSpacing/>
        <w:jc w:val="both"/>
        <w:rPr>
          <w:rFonts w:ascii="Museo Sans 300" w:hAnsi="Museo Sans 300"/>
          <w:color w:val="000000"/>
          <w:sz w:val="20"/>
          <w:szCs w:val="20"/>
          <w:shd w:val="clear" w:color="auto" w:fill="FFFFFF"/>
        </w:rPr>
      </w:pPr>
    </w:p>
    <w:p w14:paraId="4EF13127" w14:textId="1AD49DFA" w:rsidR="008D2B34" w:rsidRDefault="00C21D8B" w:rsidP="0044728F">
      <w:pPr>
        <w:numPr>
          <w:ilvl w:val="0"/>
          <w:numId w:val="7"/>
        </w:numPr>
        <w:spacing w:after="0" w:line="240" w:lineRule="auto"/>
        <w:ind w:left="1068"/>
        <w:contextualSpacing/>
        <w:jc w:val="both"/>
        <w:rPr>
          <w:rFonts w:ascii="Museo Sans 300" w:hAnsi="Museo Sans 300"/>
          <w:color w:val="000000"/>
          <w:sz w:val="20"/>
          <w:szCs w:val="20"/>
          <w:shd w:val="clear" w:color="auto" w:fill="FFFFFF"/>
        </w:rPr>
      </w:pPr>
      <w:r w:rsidRPr="0044728F">
        <w:rPr>
          <w:rFonts w:ascii="Museo Sans 300" w:hAnsi="Museo Sans 300"/>
          <w:color w:val="000000"/>
          <w:sz w:val="20"/>
          <w:szCs w:val="20"/>
          <w:shd w:val="clear" w:color="auto" w:fill="FFFFFF"/>
        </w:rPr>
        <w:t>Como se plasmó en el</w:t>
      </w:r>
      <w:r w:rsidR="00BA5C5D" w:rsidRPr="00BA5C5D">
        <w:rPr>
          <w:rFonts w:ascii="Museo Sans 300" w:hAnsi="Museo Sans 300"/>
          <w:color w:val="000000"/>
          <w:sz w:val="20"/>
          <w:szCs w:val="20"/>
          <w:shd w:val="clear" w:color="auto" w:fill="FFFFFF"/>
        </w:rPr>
        <w:t xml:space="preserve"> informe técnico del CAU</w:t>
      </w:r>
      <w:r>
        <w:rPr>
          <w:rFonts w:ascii="Museo Sans 300" w:hAnsi="Museo Sans 300"/>
          <w:color w:val="000000"/>
          <w:sz w:val="20"/>
          <w:szCs w:val="20"/>
          <w:shd w:val="clear" w:color="auto" w:fill="FFFFFF"/>
        </w:rPr>
        <w:t xml:space="preserve">, la sociedad </w:t>
      </w:r>
      <w:r w:rsidR="00AA05F5">
        <w:rPr>
          <w:rFonts w:ascii="Museo Sans 300" w:hAnsi="Museo Sans 300"/>
          <w:color w:val="000000"/>
          <w:sz w:val="20"/>
          <w:szCs w:val="20"/>
          <w:shd w:val="clear" w:color="auto" w:fill="FFFFFF"/>
        </w:rPr>
        <w:t>EEO</w:t>
      </w:r>
      <w:r w:rsidR="00250EFE">
        <w:rPr>
          <w:rFonts w:ascii="Museo Sans 300" w:hAnsi="Museo Sans 300"/>
          <w:color w:val="000000"/>
          <w:sz w:val="20"/>
          <w:szCs w:val="20"/>
          <w:shd w:val="clear" w:color="auto" w:fill="FFFFFF"/>
        </w:rPr>
        <w:t>, S.A. de C.V.</w:t>
      </w:r>
      <w:r w:rsidR="00302115">
        <w:rPr>
          <w:rFonts w:ascii="Museo Sans 300" w:hAnsi="Museo Sans 300"/>
          <w:color w:val="000000"/>
          <w:sz w:val="20"/>
          <w:szCs w:val="20"/>
          <w:shd w:val="clear" w:color="auto" w:fill="FFFFFF"/>
        </w:rPr>
        <w:t xml:space="preserve"> no present</w:t>
      </w:r>
      <w:r w:rsidR="008D2B34">
        <w:rPr>
          <w:rFonts w:ascii="Museo Sans 300" w:hAnsi="Museo Sans 300"/>
          <w:color w:val="000000"/>
          <w:sz w:val="20"/>
          <w:szCs w:val="20"/>
          <w:shd w:val="clear" w:color="auto" w:fill="FFFFFF"/>
        </w:rPr>
        <w:t>ó</w:t>
      </w:r>
      <w:r w:rsidR="00302115">
        <w:rPr>
          <w:rFonts w:ascii="Museo Sans 300" w:hAnsi="Museo Sans 300"/>
          <w:color w:val="000000"/>
          <w:sz w:val="20"/>
          <w:szCs w:val="20"/>
          <w:shd w:val="clear" w:color="auto" w:fill="FFFFFF"/>
        </w:rPr>
        <w:t xml:space="preserve"> pruebas que pudieran </w:t>
      </w:r>
      <w:r w:rsidR="00CF1638">
        <w:rPr>
          <w:rFonts w:ascii="Museo Sans 300" w:hAnsi="Museo Sans 300"/>
          <w:color w:val="000000"/>
          <w:sz w:val="20"/>
          <w:szCs w:val="20"/>
          <w:shd w:val="clear" w:color="auto" w:fill="FFFFFF"/>
        </w:rPr>
        <w:t>demostrar</w:t>
      </w:r>
      <w:r w:rsidR="00243B20">
        <w:rPr>
          <w:rFonts w:ascii="Museo Sans 300" w:hAnsi="Museo Sans 300"/>
          <w:color w:val="000000"/>
          <w:sz w:val="20"/>
          <w:szCs w:val="20"/>
          <w:shd w:val="clear" w:color="auto" w:fill="FFFFFF"/>
        </w:rPr>
        <w:t xml:space="preserve"> </w:t>
      </w:r>
      <w:r w:rsidR="001F2AA5">
        <w:rPr>
          <w:rFonts w:ascii="Museo Sans 300" w:hAnsi="Museo Sans 300"/>
          <w:color w:val="000000"/>
          <w:sz w:val="20"/>
          <w:szCs w:val="20"/>
          <w:shd w:val="clear" w:color="auto" w:fill="FFFFFF"/>
        </w:rPr>
        <w:t xml:space="preserve">la existencia de </w:t>
      </w:r>
      <w:r w:rsidR="00CF1638">
        <w:rPr>
          <w:rFonts w:ascii="Museo Sans 300" w:hAnsi="Museo Sans 300"/>
          <w:color w:val="000000"/>
          <w:sz w:val="20"/>
          <w:szCs w:val="20"/>
          <w:shd w:val="clear" w:color="auto" w:fill="FFFFFF"/>
        </w:rPr>
        <w:t>una</w:t>
      </w:r>
      <w:r w:rsidR="00243B20">
        <w:rPr>
          <w:rFonts w:ascii="Museo Sans 300" w:hAnsi="Museo Sans 300"/>
          <w:color w:val="000000"/>
          <w:sz w:val="20"/>
          <w:szCs w:val="20"/>
          <w:shd w:val="clear" w:color="auto" w:fill="FFFFFF"/>
        </w:rPr>
        <w:t xml:space="preserve"> condición irregular en el servicio eléctrico</w:t>
      </w:r>
      <w:r w:rsidR="00B11263">
        <w:rPr>
          <w:rFonts w:ascii="Museo Sans 300" w:hAnsi="Museo Sans 300"/>
          <w:color w:val="000000"/>
          <w:sz w:val="20"/>
          <w:szCs w:val="20"/>
          <w:shd w:val="clear" w:color="auto" w:fill="FFFFFF"/>
        </w:rPr>
        <w:t xml:space="preserve">. </w:t>
      </w:r>
    </w:p>
    <w:p w14:paraId="51A285FB" w14:textId="77777777" w:rsidR="008D2B34" w:rsidRDefault="008D2B34" w:rsidP="00C21D8B">
      <w:pPr>
        <w:spacing w:after="0" w:line="240" w:lineRule="auto"/>
        <w:contextualSpacing/>
        <w:jc w:val="both"/>
        <w:rPr>
          <w:rFonts w:ascii="Museo Sans 300" w:hAnsi="Museo Sans 300"/>
          <w:color w:val="000000"/>
          <w:sz w:val="20"/>
          <w:szCs w:val="20"/>
          <w:shd w:val="clear" w:color="auto" w:fill="FFFFFF"/>
        </w:rPr>
      </w:pPr>
    </w:p>
    <w:p w14:paraId="7C764F5D" w14:textId="4B6561D3" w:rsidR="00BA5C5D" w:rsidRPr="00B1150E" w:rsidRDefault="00302115" w:rsidP="00B1150E">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r w:rsidRPr="00B1150E">
        <w:rPr>
          <w:rFonts w:ascii="Museo Sans 300" w:eastAsia="Times New Roman" w:hAnsi="Museo Sans 300"/>
          <w:color w:val="000000"/>
          <w:sz w:val="20"/>
          <w:szCs w:val="20"/>
          <w:shd w:val="clear" w:color="auto" w:fill="FFFFFF"/>
          <w:lang w:val="es-ES" w:eastAsia="es-ES"/>
        </w:rPr>
        <w:t xml:space="preserve">En </w:t>
      </w:r>
      <w:r w:rsidR="00D81846">
        <w:rPr>
          <w:rFonts w:ascii="Museo Sans 300" w:eastAsia="Times New Roman" w:hAnsi="Museo Sans 300"/>
          <w:color w:val="000000"/>
          <w:sz w:val="20"/>
          <w:szCs w:val="20"/>
          <w:shd w:val="clear" w:color="auto" w:fill="FFFFFF"/>
          <w:lang w:val="es-ES" w:eastAsia="es-ES"/>
        </w:rPr>
        <w:t>consecuencia</w:t>
      </w:r>
      <w:r w:rsidRPr="00B1150E">
        <w:rPr>
          <w:rFonts w:ascii="Museo Sans 300" w:eastAsia="Times New Roman" w:hAnsi="Museo Sans 300"/>
          <w:color w:val="000000"/>
          <w:sz w:val="20"/>
          <w:szCs w:val="20"/>
          <w:shd w:val="clear" w:color="auto" w:fill="FFFFFF"/>
          <w:lang w:val="es-ES" w:eastAsia="es-ES"/>
        </w:rPr>
        <w:t xml:space="preserve">, se estableció en el informe técnico </w:t>
      </w:r>
      <w:r w:rsidR="00B1150E">
        <w:rPr>
          <w:rFonts w:ascii="Museo Sans 300" w:eastAsia="Times New Roman" w:hAnsi="Museo Sans 300"/>
          <w:color w:val="000000"/>
          <w:sz w:val="20"/>
          <w:szCs w:val="20"/>
          <w:shd w:val="clear" w:color="auto" w:fill="FFFFFF"/>
          <w:lang w:val="es-ES" w:eastAsia="es-ES"/>
        </w:rPr>
        <w:t xml:space="preserve">N.° </w:t>
      </w:r>
      <w:r w:rsidR="00E32EC1">
        <w:rPr>
          <w:rFonts w:ascii="Museo Sans 300" w:eastAsia="Times New Roman" w:hAnsi="Museo Sans 300"/>
          <w:color w:val="000000"/>
          <w:sz w:val="20"/>
          <w:szCs w:val="20"/>
          <w:shd w:val="clear" w:color="auto" w:fill="FFFFFF"/>
          <w:lang w:val="es-ES" w:eastAsia="es-ES"/>
        </w:rPr>
        <w:t>XXX</w:t>
      </w:r>
      <w:r w:rsidRPr="00B1150E">
        <w:rPr>
          <w:rFonts w:ascii="Museo Sans 300" w:eastAsia="Times New Roman" w:hAnsi="Museo Sans 300"/>
          <w:color w:val="000000"/>
          <w:sz w:val="20"/>
          <w:szCs w:val="20"/>
          <w:shd w:val="clear" w:color="auto" w:fill="FFFFFF"/>
          <w:lang w:val="es-ES" w:eastAsia="es-ES"/>
        </w:rPr>
        <w:t xml:space="preserve"> </w:t>
      </w:r>
      <w:r w:rsidR="008D2B34" w:rsidRPr="00B1150E">
        <w:rPr>
          <w:rFonts w:ascii="Museo Sans 300" w:eastAsia="Times New Roman" w:hAnsi="Museo Sans 300"/>
          <w:color w:val="000000"/>
          <w:sz w:val="20"/>
          <w:szCs w:val="20"/>
          <w:shd w:val="clear" w:color="auto" w:fill="FFFFFF"/>
          <w:lang w:val="es-ES" w:eastAsia="es-ES"/>
        </w:rPr>
        <w:t xml:space="preserve">que </w:t>
      </w:r>
      <w:r w:rsidR="00BA5C5D" w:rsidRPr="00B1150E">
        <w:rPr>
          <w:rFonts w:ascii="Museo Sans 300" w:eastAsia="Times New Roman" w:hAnsi="Museo Sans 300"/>
          <w:color w:val="000000"/>
          <w:sz w:val="20"/>
          <w:szCs w:val="20"/>
          <w:shd w:val="clear" w:color="auto" w:fill="FFFFFF"/>
          <w:lang w:val="es-ES" w:eastAsia="es-ES"/>
        </w:rPr>
        <w:t>no existió una condición irregular en el suministro y, por tanto, de acuerdo con los términos y condiciones de los pliegos tarifarios vigentes</w:t>
      </w:r>
      <w:r w:rsidR="00CF5C34" w:rsidRPr="00B1150E">
        <w:rPr>
          <w:rFonts w:ascii="Museo Sans 300" w:eastAsia="Times New Roman" w:hAnsi="Museo Sans 300"/>
          <w:color w:val="000000"/>
          <w:sz w:val="20"/>
          <w:szCs w:val="20"/>
          <w:shd w:val="clear" w:color="auto" w:fill="FFFFFF"/>
          <w:lang w:val="es-ES" w:eastAsia="es-ES"/>
        </w:rPr>
        <w:t xml:space="preserve"> para el </w:t>
      </w:r>
      <w:r w:rsidR="00E972FC">
        <w:rPr>
          <w:rFonts w:ascii="Museo Sans 300" w:eastAsia="Times New Roman" w:hAnsi="Museo Sans 300"/>
          <w:color w:val="000000"/>
          <w:sz w:val="20"/>
          <w:szCs w:val="20"/>
          <w:shd w:val="clear" w:color="auto" w:fill="FFFFFF"/>
          <w:lang w:val="es-ES" w:eastAsia="es-ES"/>
        </w:rPr>
        <w:t>año 2021</w:t>
      </w:r>
      <w:r w:rsidR="00BA5C5D" w:rsidRPr="00B1150E">
        <w:rPr>
          <w:rFonts w:ascii="Museo Sans 300" w:eastAsia="Times New Roman" w:hAnsi="Museo Sans 300"/>
          <w:color w:val="000000"/>
          <w:sz w:val="20"/>
          <w:szCs w:val="20"/>
          <w:shd w:val="clear" w:color="auto" w:fill="FFFFFF"/>
          <w:lang w:val="es-ES" w:eastAsia="es-ES"/>
        </w:rPr>
        <w:t xml:space="preserve">, el cobro efectuado por la empresa distribuidora en concepto de energía no registrada, no es procedente. </w:t>
      </w:r>
    </w:p>
    <w:p w14:paraId="043ED4BB" w14:textId="1C3AA34D" w:rsidR="00CF5C34" w:rsidRDefault="006477CE" w:rsidP="00954A17">
      <w:pPr>
        <w:pStyle w:val="Prrafodelista"/>
        <w:rPr>
          <w:rFonts w:ascii="Museo Sans 300" w:hAnsi="Museo Sans 300"/>
          <w:color w:val="000000"/>
          <w:sz w:val="20"/>
          <w:szCs w:val="20"/>
          <w:shd w:val="clear" w:color="auto" w:fill="FFFFFF"/>
        </w:rPr>
      </w:pPr>
      <w:r>
        <w:rPr>
          <w:rFonts w:ascii="Museo Sans 300" w:hAnsi="Museo Sans 300"/>
          <w:color w:val="000000"/>
          <w:sz w:val="20"/>
          <w:szCs w:val="20"/>
          <w:shd w:val="clear" w:color="auto" w:fill="FFFFFF"/>
        </w:rPr>
        <w:t xml:space="preserve"> </w:t>
      </w:r>
    </w:p>
    <w:p w14:paraId="1983A949" w14:textId="64790519" w:rsidR="00A56240" w:rsidRPr="007B7B0C" w:rsidRDefault="00A56240" w:rsidP="00A56240">
      <w:pPr>
        <w:spacing w:after="0" w:line="240" w:lineRule="auto"/>
        <w:ind w:left="426"/>
        <w:jc w:val="both"/>
        <w:rPr>
          <w:rFonts w:ascii="Museo Sans 300" w:hAnsi="Museo Sans 300"/>
          <w:sz w:val="20"/>
          <w:szCs w:val="20"/>
        </w:rPr>
      </w:pPr>
      <w:r w:rsidRPr="007B7B0C">
        <w:rPr>
          <w:rFonts w:ascii="Museo Sans 300" w:eastAsia="Museo Sans 300" w:hAnsi="Museo Sans 300" w:cs="Museo Sans 300"/>
          <w:sz w:val="20"/>
          <w:szCs w:val="20"/>
        </w:rPr>
        <w:t>En ese sentido, se advierte que el dictamen que resuelve el caso fue emitido con fundamento en la documentación recopilada en el transcurso del procedimiento, garantizando a</w:t>
      </w:r>
      <w:r w:rsidR="00250EFE">
        <w:rPr>
          <w:rFonts w:ascii="Museo Sans 300" w:eastAsia="Museo Sans 300" w:hAnsi="Museo Sans 300" w:cs="Museo Sans 300"/>
          <w:sz w:val="20"/>
          <w:szCs w:val="20"/>
        </w:rPr>
        <w:t xml:space="preserve"> </w:t>
      </w:r>
      <w:r w:rsidR="00ED1106">
        <w:rPr>
          <w:rFonts w:ascii="Museo Sans 300" w:eastAsia="Museo Sans 300" w:hAnsi="Museo Sans 300" w:cs="Museo Sans 300"/>
          <w:sz w:val="20"/>
          <w:szCs w:val="20"/>
        </w:rPr>
        <w:t>l</w:t>
      </w:r>
      <w:r w:rsidR="00250EFE">
        <w:rPr>
          <w:rFonts w:ascii="Museo Sans 300" w:eastAsia="Museo Sans 300" w:hAnsi="Museo Sans 300" w:cs="Museo Sans 300"/>
          <w:sz w:val="20"/>
          <w:szCs w:val="20"/>
        </w:rPr>
        <w:t>a</w:t>
      </w:r>
      <w:r w:rsidRPr="007B7B0C">
        <w:rPr>
          <w:rFonts w:ascii="Museo Sans 300" w:eastAsia="Museo Sans 300" w:hAnsi="Museo Sans 300" w:cs="Museo Sans 300"/>
          <w:sz w:val="20"/>
          <w:szCs w:val="20"/>
        </w:rPr>
        <w:t xml:space="preserve"> usuari</w:t>
      </w:r>
      <w:r w:rsidR="00250EFE">
        <w:rPr>
          <w:rFonts w:ascii="Museo Sans 300" w:eastAsia="Museo Sans 300" w:hAnsi="Museo Sans 300" w:cs="Museo Sans 300"/>
          <w:sz w:val="20"/>
          <w:szCs w:val="20"/>
        </w:rPr>
        <w:t>a</w:t>
      </w:r>
      <w:r w:rsidRPr="007B7B0C">
        <w:rPr>
          <w:rFonts w:ascii="Museo Sans 300" w:eastAsia="Museo Sans 300" w:hAnsi="Museo Sans 300" w:cs="Museo Sans 300"/>
          <w:sz w:val="20"/>
          <w:szCs w:val="20"/>
        </w:rPr>
        <w:t xml:space="preserve"> que la SIGET ha revisado el cobro de la distribuidora a efecto de comprobar que haya sido realizado con base en lo establecido en la</w:t>
      </w:r>
      <w:r w:rsidRPr="007B7B0C">
        <w:rPr>
          <w:rFonts w:ascii="Museo Sans 300" w:eastAsia="Museo Sans 300" w:hAnsi="Museo Sans 300" w:cs="Museo Sans 300"/>
          <w:strike/>
          <w:sz w:val="20"/>
          <w:szCs w:val="20"/>
        </w:rPr>
        <w:t>s</w:t>
      </w:r>
      <w:r w:rsidRPr="007B7B0C">
        <w:rPr>
          <w:rFonts w:ascii="Museo Sans 300" w:eastAsia="Museo Sans 300" w:hAnsi="Museo Sans 300" w:cs="Museo Sans 300"/>
          <w:sz w:val="20"/>
          <w:szCs w:val="20"/>
        </w:rPr>
        <w:t xml:space="preserve"> normativa</w:t>
      </w:r>
      <w:r w:rsidRPr="007B7B0C">
        <w:rPr>
          <w:rFonts w:ascii="Museo Sans 300" w:eastAsia="Museo Sans 300" w:hAnsi="Museo Sans 300" w:cs="Museo Sans 300"/>
          <w:strike/>
          <w:sz w:val="20"/>
          <w:szCs w:val="20"/>
        </w:rPr>
        <w:t>s</w:t>
      </w:r>
      <w:r w:rsidRPr="007B7B0C">
        <w:rPr>
          <w:rFonts w:ascii="Museo Sans 300" w:eastAsia="Museo Sans 300" w:hAnsi="Museo Sans 300" w:cs="Museo Sans 300"/>
          <w:sz w:val="20"/>
          <w:szCs w:val="20"/>
        </w:rPr>
        <w:t xml:space="preserve"> vigente</w:t>
      </w:r>
      <w:r w:rsidRPr="007B7B0C">
        <w:rPr>
          <w:rFonts w:ascii="Museo Sans 300" w:eastAsia="Museo Sans 300" w:hAnsi="Museo Sans 300" w:cs="Museo Sans 300"/>
          <w:strike/>
          <w:sz w:val="20"/>
          <w:szCs w:val="20"/>
        </w:rPr>
        <w:t>s</w:t>
      </w:r>
      <w:r w:rsidRPr="007B7B0C">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002FAB0F" w14:textId="77777777" w:rsidR="002F6E17" w:rsidRPr="00BA5C5D" w:rsidRDefault="002F6E17" w:rsidP="00BA5C5D">
      <w:pPr>
        <w:autoSpaceDE w:val="0"/>
        <w:autoSpaceDN w:val="0"/>
        <w:adjustRightInd w:val="0"/>
        <w:spacing w:after="0" w:line="240" w:lineRule="auto"/>
        <w:ind w:left="426"/>
        <w:jc w:val="both"/>
        <w:rPr>
          <w:rFonts w:ascii="Museo Sans 300" w:hAnsi="Museo Sans 300"/>
          <w:color w:val="000000"/>
          <w:sz w:val="20"/>
          <w:szCs w:val="20"/>
          <w:shd w:val="clear" w:color="auto" w:fill="FFFFFF"/>
        </w:rPr>
      </w:pPr>
    </w:p>
    <w:p w14:paraId="5DCD01CB" w14:textId="77777777" w:rsidR="00F35AAC" w:rsidRPr="00937F60" w:rsidRDefault="00F35AAC" w:rsidP="008924A5">
      <w:pPr>
        <w:numPr>
          <w:ilvl w:val="0"/>
          <w:numId w:val="3"/>
        </w:numPr>
        <w:spacing w:after="0" w:line="240" w:lineRule="auto"/>
        <w:contextualSpacing/>
        <w:jc w:val="center"/>
        <w:rPr>
          <w:rFonts w:ascii="Museo Sans 500" w:hAnsi="Museo Sans 500"/>
          <w:b/>
          <w:sz w:val="20"/>
          <w:szCs w:val="20"/>
        </w:rPr>
      </w:pPr>
      <w:r w:rsidRPr="00937F60">
        <w:rPr>
          <w:rFonts w:ascii="Museo Sans 500" w:hAnsi="Museo Sans 500"/>
          <w:b/>
          <w:sz w:val="20"/>
          <w:szCs w:val="20"/>
        </w:rPr>
        <w:t>CONCLUSIÓN</w:t>
      </w:r>
    </w:p>
    <w:p w14:paraId="7194DBDC" w14:textId="77777777" w:rsidR="00F35AAC" w:rsidRPr="00937F60" w:rsidRDefault="00F35AAC" w:rsidP="00F35AAC">
      <w:pPr>
        <w:spacing w:after="0" w:line="240" w:lineRule="auto"/>
        <w:jc w:val="both"/>
        <w:rPr>
          <w:rFonts w:ascii="Museo Sans 300" w:hAnsi="Museo Sans 300"/>
          <w:b/>
          <w:caps/>
          <w:sz w:val="20"/>
          <w:szCs w:val="20"/>
          <w:u w:val="single"/>
        </w:rPr>
      </w:pPr>
    </w:p>
    <w:p w14:paraId="218AA702" w14:textId="7FF9C12C" w:rsidR="00BA5C5D" w:rsidRDefault="00F35AAC" w:rsidP="00BA5C5D">
      <w:pPr>
        <w:autoSpaceDE w:val="0"/>
        <w:autoSpaceDN w:val="0"/>
        <w:adjustRightInd w:val="0"/>
        <w:spacing w:after="0" w:line="240" w:lineRule="auto"/>
        <w:ind w:left="426"/>
        <w:jc w:val="both"/>
        <w:rPr>
          <w:rFonts w:ascii="Museo Sans 300" w:hAnsi="Museo Sans 300"/>
          <w:sz w:val="20"/>
          <w:szCs w:val="20"/>
        </w:rPr>
      </w:pPr>
      <w:r w:rsidRPr="29603258">
        <w:rPr>
          <w:rFonts w:ascii="Museo Sans 300" w:hAnsi="Museo Sans 300"/>
          <w:sz w:val="20"/>
          <w:szCs w:val="20"/>
        </w:rPr>
        <w:t xml:space="preserve">Con fundamento en el informe técnico N.° </w:t>
      </w:r>
      <w:r w:rsidR="00E32EC1">
        <w:rPr>
          <w:rFonts w:ascii="Museo Sans 300" w:hAnsi="Museo Sans 300"/>
          <w:sz w:val="20"/>
          <w:szCs w:val="20"/>
        </w:rPr>
        <w:t>XXX</w:t>
      </w:r>
      <w:r w:rsidR="00BA5C5D" w:rsidRPr="29603258">
        <w:rPr>
          <w:rFonts w:ascii="Museo Sans 300" w:hAnsi="Museo Sans 300"/>
          <w:sz w:val="20"/>
          <w:szCs w:val="20"/>
        </w:rPr>
        <w:t xml:space="preserve">, rendido por el CAU de la SIGET, esta </w:t>
      </w:r>
      <w:r w:rsidR="00FC750F">
        <w:rPr>
          <w:rFonts w:ascii="Museo Sans 300" w:hAnsi="Museo Sans 300"/>
          <w:sz w:val="20"/>
          <w:szCs w:val="20"/>
        </w:rPr>
        <w:t>Superintendencia</w:t>
      </w:r>
      <w:r w:rsidR="00BA5C5D" w:rsidRPr="29603258">
        <w:rPr>
          <w:rFonts w:ascii="Museo Sans 300" w:hAnsi="Museo Sans 300"/>
          <w:sz w:val="20"/>
          <w:szCs w:val="20"/>
        </w:rPr>
        <w:t xml:space="preserve"> considera pertinente adherirse a lo dictaminado por dicha instancia técnica, siendo pertinente establecer que en el suministro identificado con el NIC </w:t>
      </w:r>
      <w:r w:rsidR="00E32EC1">
        <w:rPr>
          <w:rFonts w:ascii="Museo Sans 300" w:eastAsia="Times New Roman" w:hAnsi="Museo Sans 300"/>
          <w:sz w:val="20"/>
          <w:szCs w:val="20"/>
          <w:lang w:eastAsia="es-ES"/>
        </w:rPr>
        <w:t>XXX</w:t>
      </w:r>
      <w:r w:rsidR="00BA5C5D" w:rsidRPr="29603258">
        <w:rPr>
          <w:rFonts w:ascii="Museo Sans 300" w:hAnsi="Museo Sans 300"/>
          <w:sz w:val="20"/>
          <w:szCs w:val="20"/>
        </w:rPr>
        <w:t xml:space="preserve"> no existió una condición irregular atribuible </w:t>
      </w:r>
      <w:r w:rsidR="450219F8" w:rsidRPr="29603258">
        <w:rPr>
          <w:rFonts w:ascii="Museo Sans 300" w:hAnsi="Museo Sans 300"/>
          <w:sz w:val="20"/>
          <w:szCs w:val="20"/>
        </w:rPr>
        <w:t>a</w:t>
      </w:r>
      <w:r w:rsidR="00250EFE">
        <w:rPr>
          <w:rFonts w:ascii="Museo Sans 300" w:hAnsi="Museo Sans 300"/>
          <w:sz w:val="20"/>
          <w:szCs w:val="20"/>
        </w:rPr>
        <w:t xml:space="preserve"> </w:t>
      </w:r>
      <w:r w:rsidR="00ED1106">
        <w:rPr>
          <w:rFonts w:ascii="Museo Sans 300" w:hAnsi="Museo Sans 300"/>
          <w:sz w:val="20"/>
          <w:szCs w:val="20"/>
        </w:rPr>
        <w:t>l</w:t>
      </w:r>
      <w:r w:rsidR="00250EFE">
        <w:rPr>
          <w:rFonts w:ascii="Museo Sans 300" w:hAnsi="Museo Sans 300"/>
          <w:sz w:val="20"/>
          <w:szCs w:val="20"/>
        </w:rPr>
        <w:t>a</w:t>
      </w:r>
      <w:r w:rsidR="5EB8E525" w:rsidRPr="29603258">
        <w:rPr>
          <w:rFonts w:ascii="Museo Sans 300" w:hAnsi="Museo Sans 300"/>
          <w:sz w:val="20"/>
          <w:szCs w:val="20"/>
        </w:rPr>
        <w:t xml:space="preserve"> </w:t>
      </w:r>
      <w:r w:rsidR="00BA5C5D" w:rsidRPr="29603258">
        <w:rPr>
          <w:rFonts w:ascii="Museo Sans 300" w:hAnsi="Museo Sans 300"/>
          <w:sz w:val="20"/>
          <w:szCs w:val="20"/>
        </w:rPr>
        <w:t>usuari</w:t>
      </w:r>
      <w:r w:rsidR="00250EFE">
        <w:rPr>
          <w:rFonts w:ascii="Museo Sans 300" w:hAnsi="Museo Sans 300"/>
          <w:sz w:val="20"/>
          <w:szCs w:val="20"/>
        </w:rPr>
        <w:t>a</w:t>
      </w:r>
      <w:r w:rsidR="3F68E612" w:rsidRPr="29603258">
        <w:rPr>
          <w:rFonts w:ascii="Museo Sans 300" w:hAnsi="Museo Sans 300"/>
          <w:sz w:val="20"/>
          <w:szCs w:val="20"/>
        </w:rPr>
        <w:t>.</w:t>
      </w:r>
      <w:r w:rsidR="00BA5C5D" w:rsidRPr="29603258">
        <w:rPr>
          <w:rFonts w:ascii="Museo Sans 300" w:hAnsi="Museo Sans 300"/>
          <w:sz w:val="20"/>
          <w:szCs w:val="20"/>
        </w:rPr>
        <w:t xml:space="preserve"> </w:t>
      </w:r>
    </w:p>
    <w:p w14:paraId="769D0D3C" w14:textId="77777777" w:rsidR="00EF41BC" w:rsidRDefault="00EF41BC" w:rsidP="00BA5C5D">
      <w:pPr>
        <w:autoSpaceDE w:val="0"/>
        <w:autoSpaceDN w:val="0"/>
        <w:adjustRightInd w:val="0"/>
        <w:spacing w:after="0" w:line="240" w:lineRule="auto"/>
        <w:ind w:left="426"/>
        <w:jc w:val="both"/>
        <w:rPr>
          <w:rFonts w:ascii="Museo Sans 300" w:hAnsi="Museo Sans 300"/>
          <w:sz w:val="20"/>
          <w:szCs w:val="20"/>
        </w:rPr>
      </w:pPr>
    </w:p>
    <w:p w14:paraId="141F2659" w14:textId="34BDCC72" w:rsidR="00F35AAC" w:rsidRDefault="00BA5C5D" w:rsidP="00BA5C5D">
      <w:pPr>
        <w:autoSpaceDE w:val="0"/>
        <w:autoSpaceDN w:val="0"/>
        <w:adjustRightInd w:val="0"/>
        <w:spacing w:after="0" w:line="240" w:lineRule="auto"/>
        <w:ind w:left="426"/>
        <w:jc w:val="both"/>
        <w:rPr>
          <w:rFonts w:ascii="Museo Sans 300" w:hAnsi="Museo Sans 300"/>
          <w:sz w:val="20"/>
          <w:szCs w:val="20"/>
        </w:rPr>
      </w:pPr>
      <w:r w:rsidRPr="29603258">
        <w:rPr>
          <w:rFonts w:ascii="Museo Sans 300" w:hAnsi="Museo Sans 300"/>
          <w:sz w:val="20"/>
          <w:szCs w:val="20"/>
        </w:rPr>
        <w:lastRenderedPageBreak/>
        <w:t xml:space="preserve">Por lo tanto, </w:t>
      </w:r>
      <w:r w:rsidR="00660710">
        <w:rPr>
          <w:rFonts w:ascii="Museo Sans 300" w:hAnsi="Museo Sans 300"/>
          <w:sz w:val="20"/>
          <w:szCs w:val="20"/>
        </w:rPr>
        <w:t>se debe</w:t>
      </w:r>
      <w:r w:rsidRPr="29603258">
        <w:rPr>
          <w:rFonts w:ascii="Museo Sans 300" w:hAnsi="Museo Sans 300"/>
          <w:sz w:val="20"/>
          <w:szCs w:val="20"/>
        </w:rPr>
        <w:t xml:space="preserve"> declarar improcedente el cobro de la cantidad de </w:t>
      </w:r>
      <w:r w:rsidR="00F43B7C">
        <w:rPr>
          <w:rFonts w:ascii="Museo Sans 300" w:hAnsi="Museo Sans 300"/>
          <w:sz w:val="20"/>
          <w:szCs w:val="20"/>
        </w:rPr>
        <w:t>MIL DOSCIENTOS OCHENTA Y SEIS 23/100 DÓLARES DE LOS ESTADOS UNIDOS DE AMÉRICA (USD 1,286.23)</w:t>
      </w:r>
      <w:r w:rsidR="00920F10" w:rsidRPr="29603258">
        <w:rPr>
          <w:rFonts w:ascii="Museo Sans 300" w:hAnsi="Museo Sans 300"/>
          <w:sz w:val="20"/>
          <w:szCs w:val="20"/>
          <w:lang w:eastAsia="es-ES"/>
        </w:rPr>
        <w:t xml:space="preserve"> </w:t>
      </w:r>
      <w:r w:rsidR="00920F10" w:rsidRPr="29603258">
        <w:rPr>
          <w:rFonts w:ascii="Museo Sans 300" w:hAnsi="Museo Sans 300"/>
          <w:sz w:val="20"/>
          <w:szCs w:val="20"/>
        </w:rPr>
        <w:t xml:space="preserve">IVA incluido, </w:t>
      </w:r>
      <w:r w:rsidRPr="29603258">
        <w:rPr>
          <w:rFonts w:ascii="Museo Sans 300" w:hAnsi="Museo Sans 300"/>
          <w:sz w:val="20"/>
          <w:szCs w:val="20"/>
        </w:rPr>
        <w:t xml:space="preserve">que la sociedad </w:t>
      </w:r>
      <w:r w:rsidR="00AA05F5">
        <w:rPr>
          <w:rFonts w:ascii="Museo Sans 300" w:hAnsi="Museo Sans 300"/>
          <w:sz w:val="20"/>
          <w:szCs w:val="20"/>
        </w:rPr>
        <w:t>EEO</w:t>
      </w:r>
      <w:r w:rsidR="00250EFE">
        <w:rPr>
          <w:rFonts w:ascii="Museo Sans 300" w:hAnsi="Museo Sans 300"/>
          <w:sz w:val="20"/>
          <w:szCs w:val="20"/>
        </w:rPr>
        <w:t>, S.A. de C.V.</w:t>
      </w:r>
      <w:r w:rsidRPr="29603258">
        <w:rPr>
          <w:rFonts w:ascii="Museo Sans 300" w:hAnsi="Museo Sans 300"/>
          <w:sz w:val="20"/>
          <w:szCs w:val="20"/>
        </w:rPr>
        <w:t xml:space="preserve"> pretende recuperar en concepto de energía no registrada</w:t>
      </w:r>
      <w:r w:rsidR="00EF41BC" w:rsidRPr="29603258">
        <w:rPr>
          <w:rFonts w:ascii="Museo Sans 300" w:hAnsi="Museo Sans 300"/>
          <w:sz w:val="20"/>
          <w:szCs w:val="20"/>
        </w:rPr>
        <w:t>, de conformidad con lo expuesto en el presente acuerdo.</w:t>
      </w:r>
    </w:p>
    <w:p w14:paraId="54CD245A" w14:textId="77777777" w:rsidR="00F35AAC" w:rsidRPr="00937F60" w:rsidRDefault="00F35AAC" w:rsidP="00F35AAC">
      <w:pPr>
        <w:autoSpaceDE w:val="0"/>
        <w:autoSpaceDN w:val="0"/>
        <w:adjustRightInd w:val="0"/>
        <w:spacing w:after="0" w:line="240" w:lineRule="auto"/>
        <w:ind w:left="426"/>
        <w:jc w:val="both"/>
        <w:rPr>
          <w:rFonts w:ascii="Museo Sans 300" w:hAnsi="Museo Sans 300"/>
          <w:sz w:val="20"/>
          <w:szCs w:val="20"/>
        </w:rPr>
      </w:pPr>
    </w:p>
    <w:p w14:paraId="3B43420F" w14:textId="77777777" w:rsidR="00F35AAC" w:rsidRPr="00937F60" w:rsidRDefault="00F35AAC" w:rsidP="008924A5">
      <w:pPr>
        <w:numPr>
          <w:ilvl w:val="0"/>
          <w:numId w:val="3"/>
        </w:numPr>
        <w:spacing w:after="0" w:line="240" w:lineRule="auto"/>
        <w:contextualSpacing/>
        <w:jc w:val="center"/>
        <w:rPr>
          <w:rFonts w:ascii="Museo Sans 500" w:hAnsi="Museo Sans 500"/>
          <w:b/>
          <w:sz w:val="20"/>
          <w:szCs w:val="20"/>
        </w:rPr>
      </w:pPr>
      <w:r w:rsidRPr="00937F60">
        <w:rPr>
          <w:rFonts w:ascii="Museo Sans 500" w:hAnsi="Museo Sans 500"/>
          <w:b/>
          <w:sz w:val="20"/>
          <w:szCs w:val="20"/>
        </w:rPr>
        <w:t>RECURSOS</w:t>
      </w:r>
    </w:p>
    <w:p w14:paraId="1231BE67" w14:textId="77777777" w:rsidR="00F35AAC" w:rsidRPr="00937F60" w:rsidRDefault="00F35AAC" w:rsidP="00F35AAC">
      <w:pPr>
        <w:autoSpaceDE w:val="0"/>
        <w:autoSpaceDN w:val="0"/>
        <w:adjustRightInd w:val="0"/>
        <w:spacing w:after="0" w:line="240" w:lineRule="auto"/>
        <w:ind w:left="426"/>
        <w:jc w:val="both"/>
        <w:rPr>
          <w:rFonts w:ascii="Museo Sans 300" w:hAnsi="Museo Sans 300"/>
          <w:sz w:val="20"/>
          <w:szCs w:val="20"/>
        </w:rPr>
      </w:pPr>
    </w:p>
    <w:p w14:paraId="6C59C0D2" w14:textId="77777777" w:rsidR="00F35AAC" w:rsidRPr="00937F60" w:rsidRDefault="00F35AAC" w:rsidP="00F35AAC">
      <w:pPr>
        <w:autoSpaceDE w:val="0"/>
        <w:autoSpaceDN w:val="0"/>
        <w:adjustRightInd w:val="0"/>
        <w:spacing w:after="0" w:line="240" w:lineRule="auto"/>
        <w:ind w:left="426"/>
        <w:jc w:val="both"/>
        <w:rPr>
          <w:rFonts w:ascii="Museo Sans 300" w:hAnsi="Museo Sans 300"/>
          <w:sz w:val="20"/>
          <w:szCs w:val="20"/>
        </w:rPr>
      </w:pPr>
      <w:r w:rsidRPr="00937F60">
        <w:rPr>
          <w:rFonts w:ascii="Museo Sans 300" w:hAnsi="Museo Sans 300"/>
          <w:sz w:val="20"/>
          <w:szCs w:val="20"/>
        </w:rPr>
        <w:t>En cumplimiento de los artículos 132 y 133 de la Ley de Procedimientos Administrativos,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14:paraId="36FEB5B0" w14:textId="77777777" w:rsidR="00F35AAC" w:rsidRPr="00937F60" w:rsidRDefault="00F35AAC" w:rsidP="00F35AAC">
      <w:pPr>
        <w:spacing w:after="0" w:line="240" w:lineRule="atLeast"/>
        <w:ind w:left="567"/>
        <w:contextualSpacing/>
        <w:jc w:val="both"/>
        <w:rPr>
          <w:rFonts w:ascii="Museo Sans 300" w:hAnsi="Museo Sans 300"/>
          <w:sz w:val="20"/>
          <w:szCs w:val="20"/>
        </w:rPr>
      </w:pPr>
    </w:p>
    <w:p w14:paraId="0AB07B03" w14:textId="373DE56D" w:rsidR="00F35AAC" w:rsidRPr="00937F60" w:rsidRDefault="00F35AAC" w:rsidP="00F35AAC">
      <w:pPr>
        <w:tabs>
          <w:tab w:val="left" w:pos="993"/>
        </w:tabs>
        <w:spacing w:after="0" w:line="240" w:lineRule="auto"/>
        <w:jc w:val="both"/>
        <w:rPr>
          <w:rFonts w:ascii="Museo Sans 500" w:hAnsi="Museo Sans 500"/>
          <w:sz w:val="20"/>
          <w:szCs w:val="20"/>
          <w:lang w:eastAsia="es-ES"/>
        </w:rPr>
      </w:pPr>
      <w:r w:rsidRPr="00937F60">
        <w:rPr>
          <w:rFonts w:ascii="Museo Sans 500" w:hAnsi="Museo Sans 500"/>
          <w:b/>
          <w:sz w:val="20"/>
          <w:szCs w:val="20"/>
          <w:lang w:eastAsia="es-ES"/>
        </w:rPr>
        <w:t>POR TANTO</w:t>
      </w:r>
      <w:r w:rsidRPr="00937F60">
        <w:rPr>
          <w:rFonts w:ascii="Museo Sans 500" w:hAnsi="Museo Sans 500"/>
          <w:sz w:val="20"/>
          <w:szCs w:val="20"/>
          <w:lang w:eastAsia="es-ES"/>
        </w:rPr>
        <w:t>,</w:t>
      </w:r>
      <w:r w:rsidRPr="00937F60">
        <w:rPr>
          <w:rFonts w:ascii="Museo Sans 300" w:hAnsi="Museo Sans 300"/>
          <w:sz w:val="20"/>
          <w:szCs w:val="20"/>
          <w:lang w:eastAsia="es-ES"/>
        </w:rPr>
        <w:t xml:space="preserve"> con base en la normativa sectorial y el informe técnico</w:t>
      </w:r>
      <w:r w:rsidRPr="00937F60">
        <w:rPr>
          <w:rFonts w:ascii="Museo Sans 300" w:hAnsi="Museo Sans 300"/>
          <w:sz w:val="20"/>
          <w:szCs w:val="20"/>
        </w:rPr>
        <w:t xml:space="preserve"> N.° </w:t>
      </w:r>
      <w:r w:rsidR="00E32EC1">
        <w:rPr>
          <w:rFonts w:ascii="Museo Sans 300" w:hAnsi="Museo Sans 300"/>
          <w:sz w:val="20"/>
          <w:szCs w:val="20"/>
        </w:rPr>
        <w:t>XXX</w:t>
      </w:r>
      <w:r w:rsidRPr="00937F60">
        <w:rPr>
          <w:rFonts w:ascii="Museo Sans 300" w:eastAsia="Calibri" w:hAnsi="Museo Sans 300" w:cs="Segoe UI"/>
          <w:sz w:val="20"/>
          <w:szCs w:val="20"/>
          <w:lang w:eastAsia="es-MX"/>
        </w:rPr>
        <w:t>,</w:t>
      </w:r>
      <w:r w:rsidRPr="00937F60">
        <w:rPr>
          <w:rFonts w:ascii="Museo Sans 300" w:hAnsi="Museo Sans 300"/>
          <w:sz w:val="20"/>
          <w:szCs w:val="20"/>
          <w:lang w:eastAsia="es-ES"/>
        </w:rPr>
        <w:t xml:space="preserve"> esta </w:t>
      </w:r>
      <w:r w:rsidR="00FC750F">
        <w:rPr>
          <w:rFonts w:ascii="Museo Sans 300" w:hAnsi="Museo Sans 300"/>
          <w:sz w:val="20"/>
          <w:szCs w:val="20"/>
          <w:lang w:eastAsia="es-ES"/>
        </w:rPr>
        <w:t>Superintendencia</w:t>
      </w:r>
      <w:r w:rsidRPr="00937F60">
        <w:rPr>
          <w:rFonts w:ascii="Museo Sans 300" w:hAnsi="Museo Sans 300"/>
          <w:sz w:val="20"/>
          <w:szCs w:val="20"/>
          <w:lang w:eastAsia="es-ES"/>
        </w:rPr>
        <w:t xml:space="preserve"> </w:t>
      </w:r>
      <w:r w:rsidRPr="00937F60">
        <w:rPr>
          <w:rFonts w:ascii="Museo Sans 500" w:hAnsi="Museo Sans 500"/>
          <w:b/>
          <w:sz w:val="20"/>
          <w:szCs w:val="20"/>
          <w:lang w:eastAsia="es-ES"/>
        </w:rPr>
        <w:t>ACUERDA:</w:t>
      </w:r>
    </w:p>
    <w:p w14:paraId="30D7AA69" w14:textId="77777777" w:rsidR="00F35AAC" w:rsidRPr="00937F60" w:rsidRDefault="00F35AAC" w:rsidP="00F35AAC">
      <w:pPr>
        <w:widowControl w:val="0"/>
        <w:autoSpaceDE w:val="0"/>
        <w:autoSpaceDN w:val="0"/>
        <w:adjustRightInd w:val="0"/>
        <w:spacing w:after="0" w:line="240" w:lineRule="auto"/>
        <w:jc w:val="both"/>
        <w:rPr>
          <w:rFonts w:ascii="Museo Sans 300" w:hAnsi="Museo Sans 300"/>
          <w:sz w:val="20"/>
          <w:szCs w:val="20"/>
        </w:rPr>
      </w:pPr>
    </w:p>
    <w:p w14:paraId="32BBF366" w14:textId="06AE6D98" w:rsidR="00A11AD8" w:rsidRDefault="00BA5C5D" w:rsidP="008924A5">
      <w:pPr>
        <w:numPr>
          <w:ilvl w:val="0"/>
          <w:numId w:val="2"/>
        </w:numPr>
        <w:spacing w:after="0" w:line="240" w:lineRule="auto"/>
        <w:jc w:val="both"/>
        <w:rPr>
          <w:rFonts w:ascii="Museo Sans 300" w:hAnsi="Museo Sans 300"/>
          <w:sz w:val="20"/>
          <w:szCs w:val="20"/>
          <w:lang w:eastAsia="es-SV"/>
        </w:rPr>
      </w:pPr>
      <w:r w:rsidRPr="29603258">
        <w:rPr>
          <w:rFonts w:ascii="Museo Sans 300" w:hAnsi="Museo Sans 300"/>
          <w:sz w:val="20"/>
          <w:szCs w:val="20"/>
          <w:lang w:eastAsia="es-SV"/>
        </w:rPr>
        <w:t xml:space="preserve">Declarar que en el suministro de energía eléctrica identificado con el NIC </w:t>
      </w:r>
      <w:r w:rsidR="00E32EC1">
        <w:rPr>
          <w:rFonts w:ascii="Museo Sans 300" w:eastAsia="Times New Roman" w:hAnsi="Museo Sans 300"/>
          <w:sz w:val="20"/>
          <w:szCs w:val="20"/>
          <w:lang w:eastAsia="es-ES"/>
        </w:rPr>
        <w:t>XXX</w:t>
      </w:r>
      <w:r w:rsidRPr="29603258">
        <w:rPr>
          <w:rFonts w:ascii="Museo Sans 300" w:hAnsi="Museo Sans 300"/>
          <w:sz w:val="20"/>
          <w:szCs w:val="20"/>
          <w:lang w:eastAsia="es-SV"/>
        </w:rPr>
        <w:t xml:space="preserve"> no se comprobó </w:t>
      </w:r>
      <w:r w:rsidR="006C78AA" w:rsidRPr="29603258">
        <w:rPr>
          <w:rFonts w:ascii="Museo Sans 300" w:hAnsi="Museo Sans 300"/>
          <w:sz w:val="20"/>
          <w:szCs w:val="20"/>
          <w:lang w:eastAsia="es-SV"/>
        </w:rPr>
        <w:t xml:space="preserve">la existencia de </w:t>
      </w:r>
      <w:r w:rsidRPr="29603258">
        <w:rPr>
          <w:rFonts w:ascii="Museo Sans 300" w:hAnsi="Museo Sans 300"/>
          <w:sz w:val="20"/>
          <w:szCs w:val="20"/>
          <w:lang w:eastAsia="es-SV"/>
        </w:rPr>
        <w:t>una condición irregular</w:t>
      </w:r>
      <w:r w:rsidR="00B10E68">
        <w:rPr>
          <w:rFonts w:ascii="Museo Sans 300" w:hAnsi="Museo Sans 300"/>
          <w:sz w:val="20"/>
          <w:szCs w:val="20"/>
          <w:lang w:eastAsia="es-SV"/>
        </w:rPr>
        <w:t xml:space="preserve"> atribuible a</w:t>
      </w:r>
      <w:r w:rsidR="00250EFE">
        <w:rPr>
          <w:rFonts w:ascii="Museo Sans 300" w:hAnsi="Museo Sans 300"/>
          <w:sz w:val="20"/>
          <w:szCs w:val="20"/>
          <w:lang w:eastAsia="es-SV"/>
        </w:rPr>
        <w:t xml:space="preserve"> </w:t>
      </w:r>
      <w:r w:rsidR="00ED1106">
        <w:rPr>
          <w:rFonts w:ascii="Museo Sans 300" w:hAnsi="Museo Sans 300"/>
          <w:sz w:val="20"/>
          <w:szCs w:val="20"/>
          <w:lang w:eastAsia="es-SV"/>
        </w:rPr>
        <w:t>l</w:t>
      </w:r>
      <w:r w:rsidR="00250EFE">
        <w:rPr>
          <w:rFonts w:ascii="Museo Sans 300" w:hAnsi="Museo Sans 300"/>
          <w:sz w:val="20"/>
          <w:szCs w:val="20"/>
          <w:lang w:eastAsia="es-SV"/>
        </w:rPr>
        <w:t>a</w:t>
      </w:r>
      <w:r w:rsidR="00B10E68">
        <w:rPr>
          <w:rFonts w:ascii="Museo Sans 300" w:hAnsi="Museo Sans 300"/>
          <w:sz w:val="20"/>
          <w:szCs w:val="20"/>
          <w:lang w:eastAsia="es-SV"/>
        </w:rPr>
        <w:t xml:space="preserve"> usuari</w:t>
      </w:r>
      <w:r w:rsidR="00250EFE">
        <w:rPr>
          <w:rFonts w:ascii="Museo Sans 300" w:hAnsi="Museo Sans 300"/>
          <w:sz w:val="20"/>
          <w:szCs w:val="20"/>
          <w:lang w:eastAsia="es-SV"/>
        </w:rPr>
        <w:t>a</w:t>
      </w:r>
      <w:r w:rsidRPr="29603258">
        <w:rPr>
          <w:rFonts w:ascii="Museo Sans 300" w:hAnsi="Museo Sans 300"/>
          <w:sz w:val="20"/>
          <w:szCs w:val="20"/>
          <w:lang w:eastAsia="es-SV"/>
        </w:rPr>
        <w:t xml:space="preserve">, por lo que debe declararse improcedente el cobro de la cantidad de </w:t>
      </w:r>
      <w:r w:rsidR="00F43B7C">
        <w:rPr>
          <w:rFonts w:ascii="Museo Sans 300" w:hAnsi="Museo Sans 300"/>
          <w:sz w:val="20"/>
          <w:szCs w:val="20"/>
        </w:rPr>
        <w:t>MIL DOSCIENTOS OCHENTA Y SEIS 23/100 DÓLARES DE LOS ESTADOS UNIDOS DE AMÉRICA (USD 1,286.23)</w:t>
      </w:r>
      <w:r w:rsidR="00920F10" w:rsidRPr="29603258">
        <w:rPr>
          <w:rFonts w:ascii="Museo Sans 300" w:hAnsi="Museo Sans 300"/>
          <w:sz w:val="20"/>
          <w:szCs w:val="20"/>
          <w:lang w:eastAsia="es-ES"/>
        </w:rPr>
        <w:t xml:space="preserve"> </w:t>
      </w:r>
      <w:r w:rsidR="00920F10" w:rsidRPr="29603258">
        <w:rPr>
          <w:rFonts w:ascii="Museo Sans 300" w:hAnsi="Museo Sans 300"/>
          <w:sz w:val="20"/>
          <w:szCs w:val="20"/>
        </w:rPr>
        <w:t>IVA incluido</w:t>
      </w:r>
      <w:r w:rsidR="00A11AD8" w:rsidRPr="29603258">
        <w:rPr>
          <w:rFonts w:ascii="Museo Sans 300" w:hAnsi="Museo Sans 300"/>
          <w:sz w:val="20"/>
          <w:szCs w:val="20"/>
        </w:rPr>
        <w:t>.</w:t>
      </w:r>
    </w:p>
    <w:p w14:paraId="34FF1C98" w14:textId="77777777" w:rsidR="00F35AAC" w:rsidRPr="00937F60" w:rsidRDefault="00F35AAC" w:rsidP="00F35AAC">
      <w:pPr>
        <w:spacing w:after="0" w:line="240" w:lineRule="auto"/>
        <w:ind w:left="426"/>
        <w:jc w:val="both"/>
        <w:rPr>
          <w:rFonts w:ascii="Museo Sans 300" w:hAnsi="Museo Sans 300"/>
          <w:sz w:val="20"/>
          <w:szCs w:val="20"/>
          <w:lang w:eastAsia="es-SV"/>
        </w:rPr>
      </w:pPr>
    </w:p>
    <w:p w14:paraId="15D646EF" w14:textId="5C717E5B" w:rsidR="00D146FD" w:rsidRPr="00937F60" w:rsidRDefault="00F35AAC" w:rsidP="00E32EC1">
      <w:pPr>
        <w:pStyle w:val="paragraph"/>
        <w:numPr>
          <w:ilvl w:val="0"/>
          <w:numId w:val="2"/>
        </w:numPr>
        <w:spacing w:before="0" w:beforeAutospacing="0" w:after="0" w:afterAutospacing="0"/>
        <w:jc w:val="both"/>
        <w:textAlignment w:val="baseline"/>
        <w:rPr>
          <w:rFonts w:ascii="Museo Sans 300" w:hAnsi="Museo Sans 300"/>
          <w:sz w:val="20"/>
          <w:szCs w:val="20"/>
        </w:rPr>
      </w:pPr>
      <w:r w:rsidRPr="00937F60">
        <w:rPr>
          <w:rFonts w:ascii="Museo Sans 300" w:hAnsi="Museo Sans 300"/>
          <w:sz w:val="20"/>
          <w:szCs w:val="20"/>
        </w:rPr>
        <w:t>Notificar este acuerdo a</w:t>
      </w:r>
      <w:r w:rsidR="00ED1106">
        <w:rPr>
          <w:rFonts w:ascii="Museo Sans 300" w:hAnsi="Museo Sans 300"/>
          <w:sz w:val="20"/>
          <w:szCs w:val="20"/>
        </w:rPr>
        <w:t xml:space="preserve"> </w:t>
      </w:r>
      <w:r w:rsidR="00250EFE">
        <w:rPr>
          <w:rFonts w:ascii="Museo Sans 300" w:hAnsi="Museo Sans 300"/>
          <w:sz w:val="20"/>
          <w:szCs w:val="20"/>
        </w:rPr>
        <w:t xml:space="preserve">la señora </w:t>
      </w:r>
      <w:r w:rsidR="00E32EC1">
        <w:rPr>
          <w:rFonts w:ascii="Museo Sans 300" w:hAnsi="Museo Sans 300"/>
          <w:sz w:val="20"/>
          <w:szCs w:val="20"/>
        </w:rPr>
        <w:t>XXX</w:t>
      </w:r>
      <w:r w:rsidRPr="00937F60">
        <w:rPr>
          <w:rFonts w:ascii="Museo Sans 300" w:hAnsi="Museo Sans 300"/>
          <w:sz w:val="20"/>
          <w:szCs w:val="20"/>
        </w:rPr>
        <w:t xml:space="preserve"> y a la sociedad </w:t>
      </w:r>
      <w:r w:rsidR="00AA05F5">
        <w:rPr>
          <w:rFonts w:ascii="Museo Sans 300" w:hAnsi="Museo Sans 300"/>
          <w:sz w:val="20"/>
          <w:szCs w:val="20"/>
        </w:rPr>
        <w:t>EEO</w:t>
      </w:r>
      <w:r w:rsidR="00250EFE">
        <w:rPr>
          <w:rFonts w:ascii="Museo Sans 300" w:hAnsi="Museo Sans 300"/>
          <w:sz w:val="20"/>
          <w:szCs w:val="20"/>
        </w:rPr>
        <w:t>, S.A. de C.V</w:t>
      </w:r>
      <w:r w:rsidR="00E32EC1">
        <w:rPr>
          <w:rFonts w:ascii="Museo Sans 300" w:hAnsi="Museo Sans 300"/>
          <w:sz w:val="20"/>
          <w:szCs w:val="20"/>
        </w:rPr>
        <w:t>.</w:t>
      </w:r>
    </w:p>
    <w:p w14:paraId="6BD18F9B" w14:textId="77777777" w:rsidR="00F35AAC" w:rsidRPr="00937F60" w:rsidRDefault="00F35AAC" w:rsidP="00F35AAC">
      <w:pPr>
        <w:rPr>
          <w:rFonts w:ascii="Museo Sans 300" w:hAnsi="Museo Sans 300"/>
          <w:sz w:val="20"/>
          <w:szCs w:val="20"/>
        </w:rPr>
      </w:pPr>
    </w:p>
    <w:sectPr w:rsidR="00F35AAC" w:rsidRPr="00937F60" w:rsidSect="000A443E">
      <w:headerReference w:type="even" r:id="rId11"/>
      <w:headerReference w:type="default" r:id="rId12"/>
      <w:footerReference w:type="even" r:id="rId13"/>
      <w:footerReference w:type="default" r:id="rId14"/>
      <w:headerReference w:type="first" r:id="rId15"/>
      <w:footerReference w:type="first" r:id="rId16"/>
      <w:pgSz w:w="12240" w:h="15840"/>
      <w:pgMar w:top="1985" w:right="1327"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3A55E" w14:textId="77777777" w:rsidR="004F1309" w:rsidRDefault="004F1309">
      <w:pPr>
        <w:spacing w:after="0" w:line="240" w:lineRule="auto"/>
      </w:pPr>
      <w:r>
        <w:separator/>
      </w:r>
    </w:p>
  </w:endnote>
  <w:endnote w:type="continuationSeparator" w:id="0">
    <w:p w14:paraId="32AFE071" w14:textId="77777777" w:rsidR="004F1309" w:rsidRDefault="004F1309">
      <w:pPr>
        <w:spacing w:after="0" w:line="240" w:lineRule="auto"/>
      </w:pPr>
      <w:r>
        <w:continuationSeparator/>
      </w:r>
    </w:p>
  </w:endnote>
  <w:endnote w:type="continuationNotice" w:id="1">
    <w:p w14:paraId="22DFFEC1" w14:textId="77777777" w:rsidR="004F1309" w:rsidRDefault="004F13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altName w:val="Times New Roman"/>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altName w:val="Times New Roman"/>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altName w:val="Times New Roman"/>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altName w:val="Times New Roman"/>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altName w:val="Sitka Small"/>
    <w:panose1 w:val="02020605060306020A03"/>
    <w:charset w:val="00"/>
    <w:family w:val="roman"/>
    <w:notTrueType/>
    <w:pitch w:val="variable"/>
    <w:sig w:usb0="800000AF" w:usb1="50002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546F9" w14:textId="77777777" w:rsidR="00F47546" w:rsidRDefault="008B43A0">
    <w:pPr>
      <w:pStyle w:val="Piedepgina"/>
      <w:jc w:val="right"/>
    </w:pPr>
    <w:r>
      <w:fldChar w:fldCharType="begin"/>
    </w:r>
    <w:r>
      <w:instrText>PAGE   \* MERGEFORMAT</w:instrText>
    </w:r>
    <w:r>
      <w:fldChar w:fldCharType="separate"/>
    </w:r>
    <w:r w:rsidR="00F47546">
      <w:rPr>
        <w:lang w:val="es-ES"/>
      </w:rPr>
      <w:t>2</w:t>
    </w:r>
    <w:r>
      <w:rPr>
        <w:lang w:val="es-ES"/>
      </w:rPr>
      <w:fldChar w:fldCharType="end"/>
    </w:r>
  </w:p>
  <w:p w14:paraId="0AD9C6F4" w14:textId="77777777" w:rsidR="00F47546" w:rsidRDefault="00F4754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EB4AB" w14:textId="77777777" w:rsidR="00F47546" w:rsidRDefault="00F47546">
    <w:pPr>
      <w:pStyle w:val="Piedepgina"/>
      <w:jc w:val="right"/>
    </w:pPr>
  </w:p>
  <w:p w14:paraId="30BB2B27" w14:textId="32D7D254" w:rsidR="00F47546" w:rsidRPr="00475015" w:rsidRDefault="1516D086" w:rsidP="1516D086">
    <w:pPr>
      <w:pStyle w:val="Piedepgina"/>
      <w:jc w:val="center"/>
      <w:rPr>
        <w:rFonts w:ascii="Museo Sans 300" w:hAnsi="Museo Sans 300"/>
        <w:b/>
        <w:bCs/>
        <w:noProof/>
        <w:sz w:val="18"/>
        <w:szCs w:val="18"/>
        <w:lang w:val="es-ES"/>
      </w:rPr>
    </w:pPr>
    <w:r w:rsidRPr="1516D086">
      <w:rPr>
        <w:rFonts w:ascii="Museo Sans 300" w:hAnsi="Museo Sans 300"/>
        <w:sz w:val="18"/>
        <w:szCs w:val="18"/>
        <w:lang w:val="es-ES"/>
      </w:rPr>
      <w:t xml:space="preserve">Página </w:t>
    </w:r>
    <w:r w:rsidR="00F47546" w:rsidRPr="1516D086">
      <w:rPr>
        <w:rFonts w:ascii="Museo Sans 300" w:hAnsi="Museo Sans 300"/>
        <w:b/>
        <w:bCs/>
        <w:noProof/>
        <w:sz w:val="18"/>
        <w:szCs w:val="18"/>
        <w:lang w:val="es-ES"/>
      </w:rPr>
      <w:fldChar w:fldCharType="begin"/>
    </w:r>
    <w:r w:rsidR="00F47546" w:rsidRPr="1516D086">
      <w:rPr>
        <w:rFonts w:ascii="Museo Sans 300" w:hAnsi="Museo Sans 300"/>
        <w:b/>
        <w:bCs/>
        <w:sz w:val="18"/>
        <w:szCs w:val="18"/>
      </w:rPr>
      <w:instrText>PAGE  \* Arabic  \* MERGEFORMAT</w:instrText>
    </w:r>
    <w:r w:rsidR="00F47546" w:rsidRPr="1516D086">
      <w:rPr>
        <w:rFonts w:ascii="Museo Sans 300" w:hAnsi="Museo Sans 300"/>
        <w:b/>
        <w:bCs/>
        <w:sz w:val="18"/>
        <w:szCs w:val="18"/>
      </w:rPr>
      <w:fldChar w:fldCharType="separate"/>
    </w:r>
    <w:r w:rsidR="009D731C" w:rsidRPr="009D731C">
      <w:rPr>
        <w:rFonts w:ascii="Museo Sans 300" w:hAnsi="Museo Sans 300"/>
        <w:b/>
        <w:bCs/>
        <w:noProof/>
        <w:sz w:val="18"/>
        <w:szCs w:val="18"/>
        <w:lang w:val="es-ES"/>
      </w:rPr>
      <w:t>4</w:t>
    </w:r>
    <w:r w:rsidR="00F47546" w:rsidRPr="1516D086">
      <w:rPr>
        <w:rFonts w:ascii="Museo Sans 300" w:hAnsi="Museo Sans 300"/>
        <w:b/>
        <w:bCs/>
        <w:noProof/>
        <w:sz w:val="18"/>
        <w:szCs w:val="18"/>
        <w:lang w:val="es-ES"/>
      </w:rPr>
      <w:fldChar w:fldCharType="end"/>
    </w:r>
    <w:r w:rsidRPr="1516D086">
      <w:rPr>
        <w:rFonts w:ascii="Museo Sans 300" w:hAnsi="Museo Sans 300"/>
        <w:sz w:val="18"/>
        <w:szCs w:val="18"/>
        <w:lang w:val="es-ES"/>
      </w:rPr>
      <w:t xml:space="preserve"> de </w:t>
    </w:r>
    <w:r w:rsidR="00F47546" w:rsidRPr="1516D086">
      <w:rPr>
        <w:rFonts w:ascii="Museo Sans 300" w:hAnsi="Museo Sans 300"/>
        <w:b/>
        <w:bCs/>
        <w:noProof/>
        <w:sz w:val="18"/>
        <w:szCs w:val="18"/>
        <w:lang w:val="es-ES"/>
      </w:rPr>
      <w:fldChar w:fldCharType="begin"/>
    </w:r>
    <w:r w:rsidR="00F47546">
      <w:instrText>NUMPAGES  \* Arabic  \* MERGEFORMAT</w:instrText>
    </w:r>
    <w:r w:rsidR="00F47546" w:rsidRPr="1516D086">
      <w:fldChar w:fldCharType="separate"/>
    </w:r>
    <w:r w:rsidR="009D731C" w:rsidRPr="009D731C">
      <w:rPr>
        <w:rFonts w:ascii="Museo Sans 300" w:hAnsi="Museo Sans 300"/>
        <w:b/>
        <w:bCs/>
        <w:noProof/>
        <w:sz w:val="18"/>
        <w:szCs w:val="18"/>
        <w:lang w:val="es-ES"/>
      </w:rPr>
      <w:t>8</w:t>
    </w:r>
    <w:r w:rsidR="00F47546" w:rsidRPr="1516D086">
      <w:rPr>
        <w:rFonts w:ascii="Museo Sans 300" w:hAnsi="Museo Sans 300"/>
        <w:b/>
        <w:bCs/>
        <w:noProof/>
        <w:sz w:val="18"/>
        <w:szCs w:val="18"/>
        <w:lang w:val="es-E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F47546" w:rsidRPr="009A54AC"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 xml:space="preserve">Sexta décima calle poniente y 37 Av. sur #2001, Col. Flor Blanca, San Salvador, El Salvador, C.A. </w:t>
    </w:r>
  </w:p>
  <w:p w14:paraId="3D06EDA6" w14:textId="77777777" w:rsidR="00F47546" w:rsidRPr="00642D2E" w:rsidRDefault="1516D086" w:rsidP="00186D30">
    <w:pPr>
      <w:shd w:val="clear" w:color="auto" w:fill="FFFFFF"/>
      <w:tabs>
        <w:tab w:val="left" w:pos="2598"/>
        <w:tab w:val="center" w:pos="4419"/>
        <w:tab w:val="right" w:pos="8838"/>
      </w:tabs>
      <w:spacing w:after="0" w:line="240" w:lineRule="auto"/>
      <w:jc w:val="center"/>
      <w:rPr>
        <w:rFonts w:ascii="Bembo Std" w:hAnsi="Bembo Std"/>
        <w:b/>
        <w:bCs/>
        <w:color w:val="000000"/>
        <w:sz w:val="18"/>
        <w:szCs w:val="18"/>
        <w:lang w:val="en-US"/>
      </w:rPr>
    </w:pPr>
    <w:r w:rsidRPr="00186D30">
      <w:rPr>
        <w:rFonts w:ascii="Bembo Std" w:hAnsi="Bembo Std"/>
        <w:b/>
        <w:bCs/>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92672" w14:textId="77777777" w:rsidR="004F1309" w:rsidRDefault="004F1309">
      <w:pPr>
        <w:spacing w:after="0" w:line="240" w:lineRule="auto"/>
      </w:pPr>
      <w:r>
        <w:separator/>
      </w:r>
    </w:p>
  </w:footnote>
  <w:footnote w:type="continuationSeparator" w:id="0">
    <w:p w14:paraId="218A0BE0" w14:textId="77777777" w:rsidR="004F1309" w:rsidRDefault="004F1309">
      <w:pPr>
        <w:spacing w:after="0" w:line="240" w:lineRule="auto"/>
      </w:pPr>
      <w:r>
        <w:continuationSeparator/>
      </w:r>
    </w:p>
  </w:footnote>
  <w:footnote w:type="continuationNotice" w:id="1">
    <w:p w14:paraId="4ED4E583" w14:textId="77777777" w:rsidR="004F1309" w:rsidRDefault="004F13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9C3DC" w14:textId="1137C920" w:rsidR="00F47546" w:rsidRDefault="007D4F96">
    <w:pPr>
      <w:pStyle w:val="Encabezado"/>
    </w:pPr>
    <w:r>
      <w:rPr>
        <w:noProof/>
        <w:lang w:eastAsia="es-SV"/>
      </w:rPr>
      <w:drawing>
        <wp:anchor distT="36576" distB="36576" distL="36576" distR="36576" simplePos="0" relativeHeight="251658241" behindDoc="0" locked="0" layoutInCell="1" allowOverlap="1" wp14:anchorId="21668EC7" wp14:editId="3E7B09E7">
          <wp:simplePos x="0" y="0"/>
          <wp:positionH relativeFrom="page">
            <wp:align>right</wp:align>
          </wp:positionH>
          <wp:positionV relativeFrom="paragraph">
            <wp:posOffset>984885</wp:posOffset>
          </wp:positionV>
          <wp:extent cx="7736840" cy="6718935"/>
          <wp:effectExtent l="0" t="0" r="0" b="5715"/>
          <wp:wrapNone/>
          <wp:docPr id="1"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F511A" w14:textId="7D9EAB95" w:rsidR="00F47546" w:rsidRDefault="007D4F96" w:rsidP="00754E7A">
    <w:pPr>
      <w:outlineLvl w:val="1"/>
    </w:pPr>
    <w:r>
      <w:rPr>
        <w:noProof/>
        <w:lang w:eastAsia="es-SV"/>
      </w:rPr>
      <w:drawing>
        <wp:inline distT="0" distB="0" distL="0" distR="0" wp14:anchorId="5D344DBF" wp14:editId="36BAAE86">
          <wp:extent cx="1914525" cy="619125"/>
          <wp:effectExtent l="0" t="0" r="9525" b="9525"/>
          <wp:docPr id="5"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619125"/>
                  </a:xfrm>
                  <a:prstGeom prst="rect">
                    <a:avLst/>
                  </a:prstGeom>
                  <a:noFill/>
                  <a:ln>
                    <a:noFill/>
                  </a:ln>
                </pic:spPr>
              </pic:pic>
            </a:graphicData>
          </a:graphic>
        </wp:inline>
      </w:drawing>
    </w:r>
    <w:r>
      <w:rPr>
        <w:noProof/>
        <w:lang w:eastAsia="es-SV"/>
      </w:rPr>
      <w:drawing>
        <wp:anchor distT="36576" distB="36576" distL="36576" distR="36576" simplePos="0" relativeHeight="251658240" behindDoc="0" locked="0" layoutInCell="1" allowOverlap="1" wp14:anchorId="7AEC8E4B" wp14:editId="66B66071">
          <wp:simplePos x="0" y="0"/>
          <wp:positionH relativeFrom="page">
            <wp:align>right</wp:align>
          </wp:positionH>
          <wp:positionV relativeFrom="paragraph">
            <wp:posOffset>1507490</wp:posOffset>
          </wp:positionV>
          <wp:extent cx="7736840" cy="6718935"/>
          <wp:effectExtent l="0" t="0" r="0" b="5715"/>
          <wp:wrapNone/>
          <wp:docPr id="2"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C75D1" w14:textId="1E8C71EA" w:rsidR="00F47546" w:rsidRPr="00754E7A" w:rsidRDefault="007D4F96" w:rsidP="004F15AC">
    <w:pPr>
      <w:pStyle w:val="Encabezado"/>
      <w:jc w:val="center"/>
    </w:pPr>
    <w:r>
      <w:rPr>
        <w:noProof/>
        <w:lang w:eastAsia="es-SV"/>
      </w:rPr>
      <w:drawing>
        <wp:anchor distT="0" distB="0" distL="114300" distR="114300" simplePos="0" relativeHeight="251658243" behindDoc="1" locked="0" layoutInCell="1" allowOverlap="1" wp14:anchorId="5DA3C8F5" wp14:editId="74709837">
          <wp:simplePos x="0" y="0"/>
          <wp:positionH relativeFrom="page">
            <wp:posOffset>10795</wp:posOffset>
          </wp:positionH>
          <wp:positionV relativeFrom="line">
            <wp:posOffset>-369570</wp:posOffset>
          </wp:positionV>
          <wp:extent cx="7772400" cy="10057765"/>
          <wp:effectExtent l="0" t="0" r="0" b="635"/>
          <wp:wrapNone/>
          <wp:docPr id="3"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2" behindDoc="1" locked="0" layoutInCell="1" allowOverlap="1" wp14:anchorId="527B1BB9" wp14:editId="1F71D032">
          <wp:simplePos x="0" y="0"/>
          <wp:positionH relativeFrom="page">
            <wp:align>right</wp:align>
          </wp:positionH>
          <wp:positionV relativeFrom="paragraph">
            <wp:posOffset>1489075</wp:posOffset>
          </wp:positionV>
          <wp:extent cx="7762875" cy="7355205"/>
          <wp:effectExtent l="0" t="0" r="9525" b="0"/>
          <wp:wrapNone/>
          <wp:docPr id="4"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B75BB"/>
    <w:multiLevelType w:val="multilevel"/>
    <w:tmpl w:val="317A7438"/>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 w15:restartNumberingAfterBreak="0">
    <w:nsid w:val="13B82111"/>
    <w:multiLevelType w:val="hybridMultilevel"/>
    <w:tmpl w:val="6E9A7414"/>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 w15:restartNumberingAfterBreak="0">
    <w:nsid w:val="1B134BF7"/>
    <w:multiLevelType w:val="multilevel"/>
    <w:tmpl w:val="9F54FA2A"/>
    <w:lvl w:ilvl="0">
      <w:start w:val="1"/>
      <w:numFmt w:val="lowerLetter"/>
      <w:lvlText w:val="%1)"/>
      <w:lvlJc w:val="left"/>
      <w:pPr>
        <w:ind w:left="720" w:hanging="360"/>
      </w:pPr>
      <w:rPr>
        <w:rFonts w:ascii="Museo Sans 300" w:hAnsi="Museo Sans 300"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B1C7FCB"/>
    <w:multiLevelType w:val="hybridMultilevel"/>
    <w:tmpl w:val="DC08AFB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30D04BE8"/>
    <w:multiLevelType w:val="hybridMultilevel"/>
    <w:tmpl w:val="5784E73A"/>
    <w:lvl w:ilvl="0" w:tplc="A13C2498">
      <w:start w:val="1"/>
      <w:numFmt w:val="upperRoman"/>
      <w:lvlText w:val="%1."/>
      <w:lvlJc w:val="left"/>
      <w:pPr>
        <w:ind w:left="1080" w:hanging="72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B57735"/>
    <w:multiLevelType w:val="hybridMultilevel"/>
    <w:tmpl w:val="E830271E"/>
    <w:lvl w:ilvl="0" w:tplc="BEF8BE10">
      <w:numFmt w:val="bullet"/>
      <w:lvlText w:val="•"/>
      <w:lvlJc w:val="left"/>
      <w:pPr>
        <w:ind w:left="1866" w:hanging="360"/>
      </w:pPr>
      <w:rPr>
        <w:rFonts w:ascii="Museo 300" w:eastAsia="Arial" w:hAnsi="Museo 300" w:cs="Times New Roman" w:hint="default"/>
      </w:rPr>
    </w:lvl>
    <w:lvl w:ilvl="1" w:tplc="440A0003" w:tentative="1">
      <w:start w:val="1"/>
      <w:numFmt w:val="bullet"/>
      <w:lvlText w:val="o"/>
      <w:lvlJc w:val="left"/>
      <w:pPr>
        <w:ind w:left="2586" w:hanging="360"/>
      </w:pPr>
      <w:rPr>
        <w:rFonts w:ascii="Courier New" w:hAnsi="Courier New" w:cs="Courier New" w:hint="default"/>
      </w:rPr>
    </w:lvl>
    <w:lvl w:ilvl="2" w:tplc="440A0005" w:tentative="1">
      <w:start w:val="1"/>
      <w:numFmt w:val="bullet"/>
      <w:lvlText w:val=""/>
      <w:lvlJc w:val="left"/>
      <w:pPr>
        <w:ind w:left="3306" w:hanging="360"/>
      </w:pPr>
      <w:rPr>
        <w:rFonts w:ascii="Wingdings" w:hAnsi="Wingdings" w:hint="default"/>
      </w:rPr>
    </w:lvl>
    <w:lvl w:ilvl="3" w:tplc="440A0001" w:tentative="1">
      <w:start w:val="1"/>
      <w:numFmt w:val="bullet"/>
      <w:lvlText w:val=""/>
      <w:lvlJc w:val="left"/>
      <w:pPr>
        <w:ind w:left="4026" w:hanging="360"/>
      </w:pPr>
      <w:rPr>
        <w:rFonts w:ascii="Symbol" w:hAnsi="Symbol" w:hint="default"/>
      </w:rPr>
    </w:lvl>
    <w:lvl w:ilvl="4" w:tplc="440A0003" w:tentative="1">
      <w:start w:val="1"/>
      <w:numFmt w:val="bullet"/>
      <w:lvlText w:val="o"/>
      <w:lvlJc w:val="left"/>
      <w:pPr>
        <w:ind w:left="4746" w:hanging="360"/>
      </w:pPr>
      <w:rPr>
        <w:rFonts w:ascii="Courier New" w:hAnsi="Courier New" w:cs="Courier New" w:hint="default"/>
      </w:rPr>
    </w:lvl>
    <w:lvl w:ilvl="5" w:tplc="440A0005" w:tentative="1">
      <w:start w:val="1"/>
      <w:numFmt w:val="bullet"/>
      <w:lvlText w:val=""/>
      <w:lvlJc w:val="left"/>
      <w:pPr>
        <w:ind w:left="5466" w:hanging="360"/>
      </w:pPr>
      <w:rPr>
        <w:rFonts w:ascii="Wingdings" w:hAnsi="Wingdings" w:hint="default"/>
      </w:rPr>
    </w:lvl>
    <w:lvl w:ilvl="6" w:tplc="440A0001" w:tentative="1">
      <w:start w:val="1"/>
      <w:numFmt w:val="bullet"/>
      <w:lvlText w:val=""/>
      <w:lvlJc w:val="left"/>
      <w:pPr>
        <w:ind w:left="6186" w:hanging="360"/>
      </w:pPr>
      <w:rPr>
        <w:rFonts w:ascii="Symbol" w:hAnsi="Symbol" w:hint="default"/>
      </w:rPr>
    </w:lvl>
    <w:lvl w:ilvl="7" w:tplc="440A0003" w:tentative="1">
      <w:start w:val="1"/>
      <w:numFmt w:val="bullet"/>
      <w:lvlText w:val="o"/>
      <w:lvlJc w:val="left"/>
      <w:pPr>
        <w:ind w:left="6906" w:hanging="360"/>
      </w:pPr>
      <w:rPr>
        <w:rFonts w:ascii="Courier New" w:hAnsi="Courier New" w:cs="Courier New" w:hint="default"/>
      </w:rPr>
    </w:lvl>
    <w:lvl w:ilvl="8" w:tplc="440A0005" w:tentative="1">
      <w:start w:val="1"/>
      <w:numFmt w:val="bullet"/>
      <w:lvlText w:val=""/>
      <w:lvlJc w:val="left"/>
      <w:pPr>
        <w:ind w:left="7626" w:hanging="360"/>
      </w:pPr>
      <w:rPr>
        <w:rFonts w:ascii="Wingdings" w:hAnsi="Wingdings" w:hint="default"/>
      </w:rPr>
    </w:lvl>
  </w:abstractNum>
  <w:abstractNum w:abstractNumId="6"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7"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 w15:restartNumberingAfterBreak="0">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9"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8466749"/>
    <w:multiLevelType w:val="hybridMultilevel"/>
    <w:tmpl w:val="F1981E1A"/>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1" w15:restartNumberingAfterBreak="0">
    <w:nsid w:val="4D8D5B00"/>
    <w:multiLevelType w:val="hybridMultilevel"/>
    <w:tmpl w:val="C9F42A58"/>
    <w:lvl w:ilvl="0" w:tplc="440A0001">
      <w:start w:val="1"/>
      <w:numFmt w:val="bullet"/>
      <w:lvlText w:val=""/>
      <w:lvlJc w:val="left"/>
      <w:pPr>
        <w:ind w:left="1146" w:hanging="360"/>
      </w:pPr>
      <w:rPr>
        <w:rFonts w:ascii="Symbol" w:hAnsi="Symbol" w:hint="default"/>
      </w:rPr>
    </w:lvl>
    <w:lvl w:ilvl="1" w:tplc="BEF8BE10">
      <w:numFmt w:val="bullet"/>
      <w:lvlText w:val="•"/>
      <w:lvlJc w:val="left"/>
      <w:pPr>
        <w:ind w:left="1866" w:hanging="360"/>
      </w:pPr>
      <w:rPr>
        <w:rFonts w:ascii="Museo 300" w:eastAsia="Arial" w:hAnsi="Museo 300" w:cs="Times New Roman"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2" w15:restartNumberingAfterBreak="0">
    <w:nsid w:val="56467A45"/>
    <w:multiLevelType w:val="hybridMultilevel"/>
    <w:tmpl w:val="DF740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E5481D"/>
    <w:multiLevelType w:val="hybridMultilevel"/>
    <w:tmpl w:val="8C32FA3A"/>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4"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07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5" w15:restartNumberingAfterBreak="0">
    <w:nsid w:val="7A527EBE"/>
    <w:multiLevelType w:val="hybridMultilevel"/>
    <w:tmpl w:val="FC8C0B4A"/>
    <w:lvl w:ilvl="0" w:tplc="440A0017">
      <w:start w:val="1"/>
      <w:numFmt w:val="lowerLetter"/>
      <w:lvlText w:val="%1)"/>
      <w:lvlJc w:val="left"/>
      <w:pPr>
        <w:ind w:left="1429" w:hanging="360"/>
      </w:pPr>
      <w:rPr>
        <w:rFonts w:hint="default"/>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num w:numId="1">
    <w:abstractNumId w:val="7"/>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0"/>
  </w:num>
  <w:num w:numId="5">
    <w:abstractNumId w:val="8"/>
  </w:num>
  <w:num w:numId="6">
    <w:abstractNumId w:val="4"/>
  </w:num>
  <w:num w:numId="7">
    <w:abstractNumId w:val="3"/>
  </w:num>
  <w:num w:numId="8">
    <w:abstractNumId w:val="11"/>
  </w:num>
  <w:num w:numId="9">
    <w:abstractNumId w:val="15"/>
  </w:num>
  <w:num w:numId="10">
    <w:abstractNumId w:val="13"/>
  </w:num>
  <w:num w:numId="11">
    <w:abstractNumId w:val="6"/>
  </w:num>
  <w:num w:numId="12">
    <w:abstractNumId w:val="5"/>
  </w:num>
  <w:num w:numId="13">
    <w:abstractNumId w:val="1"/>
  </w:num>
  <w:num w:numId="14">
    <w:abstractNumId w:val="14"/>
  </w:num>
  <w:num w:numId="15">
    <w:abstractNumId w:val="9"/>
  </w:num>
  <w:num w:numId="16">
    <w:abstractNumId w:val="12"/>
  </w:num>
  <w:num w:numId="17">
    <w:abstractNumId w:val="2"/>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AF3"/>
    <w:rsid w:val="0000193F"/>
    <w:rsid w:val="00002E21"/>
    <w:rsid w:val="00002E4E"/>
    <w:rsid w:val="000052EB"/>
    <w:rsid w:val="000062F4"/>
    <w:rsid w:val="00011629"/>
    <w:rsid w:val="0002095A"/>
    <w:rsid w:val="0002208C"/>
    <w:rsid w:val="00023FD0"/>
    <w:rsid w:val="0003032D"/>
    <w:rsid w:val="000319FD"/>
    <w:rsid w:val="00031AB5"/>
    <w:rsid w:val="00037D4E"/>
    <w:rsid w:val="00043801"/>
    <w:rsid w:val="00045B36"/>
    <w:rsid w:val="0004682B"/>
    <w:rsid w:val="0005519C"/>
    <w:rsid w:val="0005594F"/>
    <w:rsid w:val="00057FDB"/>
    <w:rsid w:val="00062514"/>
    <w:rsid w:val="00062ADF"/>
    <w:rsid w:val="000650E5"/>
    <w:rsid w:val="0006574C"/>
    <w:rsid w:val="000710AB"/>
    <w:rsid w:val="00071A04"/>
    <w:rsid w:val="00073375"/>
    <w:rsid w:val="000733D7"/>
    <w:rsid w:val="00074343"/>
    <w:rsid w:val="000743D4"/>
    <w:rsid w:val="00081FE1"/>
    <w:rsid w:val="0008730D"/>
    <w:rsid w:val="00092FB8"/>
    <w:rsid w:val="00093138"/>
    <w:rsid w:val="00093FBF"/>
    <w:rsid w:val="00094248"/>
    <w:rsid w:val="000A3778"/>
    <w:rsid w:val="000A42DF"/>
    <w:rsid w:val="000A443E"/>
    <w:rsid w:val="000A5B2C"/>
    <w:rsid w:val="000B0B50"/>
    <w:rsid w:val="000B2696"/>
    <w:rsid w:val="000B607B"/>
    <w:rsid w:val="000C0357"/>
    <w:rsid w:val="000C3873"/>
    <w:rsid w:val="000D0099"/>
    <w:rsid w:val="000D14EB"/>
    <w:rsid w:val="000D4617"/>
    <w:rsid w:val="000D6BBC"/>
    <w:rsid w:val="000E09C4"/>
    <w:rsid w:val="000E2D30"/>
    <w:rsid w:val="000E3D23"/>
    <w:rsid w:val="000E4FD5"/>
    <w:rsid w:val="000E55F6"/>
    <w:rsid w:val="000E7D1A"/>
    <w:rsid w:val="000F10F7"/>
    <w:rsid w:val="000F1DCE"/>
    <w:rsid w:val="000F2C7C"/>
    <w:rsid w:val="000F2E6B"/>
    <w:rsid w:val="000F3FEF"/>
    <w:rsid w:val="000F68DF"/>
    <w:rsid w:val="0010411F"/>
    <w:rsid w:val="00104EBE"/>
    <w:rsid w:val="00105959"/>
    <w:rsid w:val="00105DFA"/>
    <w:rsid w:val="001078B8"/>
    <w:rsid w:val="00110508"/>
    <w:rsid w:val="001117EE"/>
    <w:rsid w:val="0012039D"/>
    <w:rsid w:val="0012053C"/>
    <w:rsid w:val="0012155A"/>
    <w:rsid w:val="0012306A"/>
    <w:rsid w:val="00123443"/>
    <w:rsid w:val="001356BF"/>
    <w:rsid w:val="00135C8B"/>
    <w:rsid w:val="00141A3D"/>
    <w:rsid w:val="00142FC7"/>
    <w:rsid w:val="0015099A"/>
    <w:rsid w:val="00151071"/>
    <w:rsid w:val="001563CB"/>
    <w:rsid w:val="00160066"/>
    <w:rsid w:val="00161337"/>
    <w:rsid w:val="00161621"/>
    <w:rsid w:val="00161C82"/>
    <w:rsid w:val="00162F55"/>
    <w:rsid w:val="00163AE0"/>
    <w:rsid w:val="00164064"/>
    <w:rsid w:val="001644C0"/>
    <w:rsid w:val="00164E6F"/>
    <w:rsid w:val="00165117"/>
    <w:rsid w:val="00166D15"/>
    <w:rsid w:val="00167A0F"/>
    <w:rsid w:val="00170652"/>
    <w:rsid w:val="00175536"/>
    <w:rsid w:val="0017556F"/>
    <w:rsid w:val="001755C7"/>
    <w:rsid w:val="00175D5A"/>
    <w:rsid w:val="001812D3"/>
    <w:rsid w:val="00181F6E"/>
    <w:rsid w:val="00182556"/>
    <w:rsid w:val="001855B6"/>
    <w:rsid w:val="00186AF3"/>
    <w:rsid w:val="00186D30"/>
    <w:rsid w:val="00186F6F"/>
    <w:rsid w:val="00193F42"/>
    <w:rsid w:val="00197460"/>
    <w:rsid w:val="001A1993"/>
    <w:rsid w:val="001A45B8"/>
    <w:rsid w:val="001A6F4C"/>
    <w:rsid w:val="001B3D12"/>
    <w:rsid w:val="001B793B"/>
    <w:rsid w:val="001B7A4B"/>
    <w:rsid w:val="001C540F"/>
    <w:rsid w:val="001C5C03"/>
    <w:rsid w:val="001C668E"/>
    <w:rsid w:val="001D3D7F"/>
    <w:rsid w:val="001D40AC"/>
    <w:rsid w:val="001D763B"/>
    <w:rsid w:val="001E1A2F"/>
    <w:rsid w:val="001E1C1D"/>
    <w:rsid w:val="001F0380"/>
    <w:rsid w:val="001F2AA5"/>
    <w:rsid w:val="001F330E"/>
    <w:rsid w:val="001F4C90"/>
    <w:rsid w:val="001F6244"/>
    <w:rsid w:val="001F6B20"/>
    <w:rsid w:val="001F7358"/>
    <w:rsid w:val="00206EC9"/>
    <w:rsid w:val="002105F7"/>
    <w:rsid w:val="00210980"/>
    <w:rsid w:val="0021349A"/>
    <w:rsid w:val="00215B94"/>
    <w:rsid w:val="002169EB"/>
    <w:rsid w:val="00220B09"/>
    <w:rsid w:val="00222FD0"/>
    <w:rsid w:val="002255A0"/>
    <w:rsid w:val="002273B2"/>
    <w:rsid w:val="00230DE1"/>
    <w:rsid w:val="00231848"/>
    <w:rsid w:val="0023231D"/>
    <w:rsid w:val="00232A6C"/>
    <w:rsid w:val="002344F8"/>
    <w:rsid w:val="00234978"/>
    <w:rsid w:val="00242266"/>
    <w:rsid w:val="00243B20"/>
    <w:rsid w:val="00244AA6"/>
    <w:rsid w:val="00245A6F"/>
    <w:rsid w:val="00250EFE"/>
    <w:rsid w:val="0025106D"/>
    <w:rsid w:val="00252DED"/>
    <w:rsid w:val="00255BAA"/>
    <w:rsid w:val="00257324"/>
    <w:rsid w:val="00262749"/>
    <w:rsid w:val="00263923"/>
    <w:rsid w:val="00264C9F"/>
    <w:rsid w:val="00272837"/>
    <w:rsid w:val="00272A38"/>
    <w:rsid w:val="002743FE"/>
    <w:rsid w:val="00280880"/>
    <w:rsid w:val="0028172A"/>
    <w:rsid w:val="00283095"/>
    <w:rsid w:val="002833A1"/>
    <w:rsid w:val="00291A98"/>
    <w:rsid w:val="00292893"/>
    <w:rsid w:val="002942B6"/>
    <w:rsid w:val="00297668"/>
    <w:rsid w:val="00297B47"/>
    <w:rsid w:val="002A1CD8"/>
    <w:rsid w:val="002A23A1"/>
    <w:rsid w:val="002A3FA2"/>
    <w:rsid w:val="002A45A4"/>
    <w:rsid w:val="002A4D57"/>
    <w:rsid w:val="002A5ED6"/>
    <w:rsid w:val="002A645A"/>
    <w:rsid w:val="002A68DC"/>
    <w:rsid w:val="002B1158"/>
    <w:rsid w:val="002B1689"/>
    <w:rsid w:val="002B3660"/>
    <w:rsid w:val="002B5754"/>
    <w:rsid w:val="002C1E44"/>
    <w:rsid w:val="002C2501"/>
    <w:rsid w:val="002C429E"/>
    <w:rsid w:val="002C46CC"/>
    <w:rsid w:val="002C4925"/>
    <w:rsid w:val="002C52D6"/>
    <w:rsid w:val="002C5D04"/>
    <w:rsid w:val="002C68B7"/>
    <w:rsid w:val="002D392A"/>
    <w:rsid w:val="002D53B2"/>
    <w:rsid w:val="002D684A"/>
    <w:rsid w:val="002D6F21"/>
    <w:rsid w:val="002D7666"/>
    <w:rsid w:val="002E0752"/>
    <w:rsid w:val="002E3AB9"/>
    <w:rsid w:val="002E5C07"/>
    <w:rsid w:val="002E738A"/>
    <w:rsid w:val="002E77F2"/>
    <w:rsid w:val="002E7FC3"/>
    <w:rsid w:val="002F248D"/>
    <w:rsid w:val="002F3B28"/>
    <w:rsid w:val="002F613F"/>
    <w:rsid w:val="002F687B"/>
    <w:rsid w:val="002F6E17"/>
    <w:rsid w:val="00301E14"/>
    <w:rsid w:val="00302115"/>
    <w:rsid w:val="00303B4C"/>
    <w:rsid w:val="003041A0"/>
    <w:rsid w:val="003101F9"/>
    <w:rsid w:val="0031143A"/>
    <w:rsid w:val="00320234"/>
    <w:rsid w:val="003229A9"/>
    <w:rsid w:val="00322BF5"/>
    <w:rsid w:val="0032694A"/>
    <w:rsid w:val="00333191"/>
    <w:rsid w:val="00335159"/>
    <w:rsid w:val="00335C51"/>
    <w:rsid w:val="00336438"/>
    <w:rsid w:val="003416B6"/>
    <w:rsid w:val="003426B0"/>
    <w:rsid w:val="00342D0C"/>
    <w:rsid w:val="0034365A"/>
    <w:rsid w:val="003458E2"/>
    <w:rsid w:val="0034763F"/>
    <w:rsid w:val="003504F4"/>
    <w:rsid w:val="003512DD"/>
    <w:rsid w:val="00353F55"/>
    <w:rsid w:val="00356C0B"/>
    <w:rsid w:val="0035774B"/>
    <w:rsid w:val="00360640"/>
    <w:rsid w:val="0036181B"/>
    <w:rsid w:val="00362F0E"/>
    <w:rsid w:val="00363A29"/>
    <w:rsid w:val="00364DFE"/>
    <w:rsid w:val="00366180"/>
    <w:rsid w:val="00366523"/>
    <w:rsid w:val="003670A6"/>
    <w:rsid w:val="003704D1"/>
    <w:rsid w:val="00372B01"/>
    <w:rsid w:val="003746C1"/>
    <w:rsid w:val="00374A96"/>
    <w:rsid w:val="00375B82"/>
    <w:rsid w:val="00377649"/>
    <w:rsid w:val="003833A7"/>
    <w:rsid w:val="0038564E"/>
    <w:rsid w:val="003861C1"/>
    <w:rsid w:val="00387900"/>
    <w:rsid w:val="00394B10"/>
    <w:rsid w:val="00397D0D"/>
    <w:rsid w:val="003A1FC2"/>
    <w:rsid w:val="003A4695"/>
    <w:rsid w:val="003A59C4"/>
    <w:rsid w:val="003A6EAD"/>
    <w:rsid w:val="003B0C2C"/>
    <w:rsid w:val="003B273A"/>
    <w:rsid w:val="003B3340"/>
    <w:rsid w:val="003B38E9"/>
    <w:rsid w:val="003B4A20"/>
    <w:rsid w:val="003C0B47"/>
    <w:rsid w:val="003C0D02"/>
    <w:rsid w:val="003C175C"/>
    <w:rsid w:val="003C36E0"/>
    <w:rsid w:val="003C448D"/>
    <w:rsid w:val="003C6B2C"/>
    <w:rsid w:val="003D207D"/>
    <w:rsid w:val="003D3EE9"/>
    <w:rsid w:val="003D42D1"/>
    <w:rsid w:val="003D7993"/>
    <w:rsid w:val="003E4FCC"/>
    <w:rsid w:val="003E7A1C"/>
    <w:rsid w:val="003F6AB8"/>
    <w:rsid w:val="003F7DDD"/>
    <w:rsid w:val="004004E4"/>
    <w:rsid w:val="004013CC"/>
    <w:rsid w:val="00402367"/>
    <w:rsid w:val="004042AA"/>
    <w:rsid w:val="00404E5C"/>
    <w:rsid w:val="004067FA"/>
    <w:rsid w:val="0040799D"/>
    <w:rsid w:val="00407D52"/>
    <w:rsid w:val="00413C43"/>
    <w:rsid w:val="0041404F"/>
    <w:rsid w:val="00414D95"/>
    <w:rsid w:val="00417114"/>
    <w:rsid w:val="004242C8"/>
    <w:rsid w:val="0042486E"/>
    <w:rsid w:val="00425D98"/>
    <w:rsid w:val="00427176"/>
    <w:rsid w:val="00427433"/>
    <w:rsid w:val="00427631"/>
    <w:rsid w:val="00430699"/>
    <w:rsid w:val="00435F3E"/>
    <w:rsid w:val="004465C3"/>
    <w:rsid w:val="00446EBF"/>
    <w:rsid w:val="0044728F"/>
    <w:rsid w:val="00451298"/>
    <w:rsid w:val="004524BF"/>
    <w:rsid w:val="004525DC"/>
    <w:rsid w:val="00453665"/>
    <w:rsid w:val="0045432D"/>
    <w:rsid w:val="00462115"/>
    <w:rsid w:val="004623F4"/>
    <w:rsid w:val="00464099"/>
    <w:rsid w:val="00466277"/>
    <w:rsid w:val="00466AE3"/>
    <w:rsid w:val="004705C3"/>
    <w:rsid w:val="00470F43"/>
    <w:rsid w:val="00475015"/>
    <w:rsid w:val="00476696"/>
    <w:rsid w:val="00483232"/>
    <w:rsid w:val="004857FF"/>
    <w:rsid w:val="0048592B"/>
    <w:rsid w:val="00487F90"/>
    <w:rsid w:val="0049319E"/>
    <w:rsid w:val="00496964"/>
    <w:rsid w:val="004969D7"/>
    <w:rsid w:val="004979FE"/>
    <w:rsid w:val="004B2AB0"/>
    <w:rsid w:val="004B4EF2"/>
    <w:rsid w:val="004B5853"/>
    <w:rsid w:val="004B7567"/>
    <w:rsid w:val="004B7B66"/>
    <w:rsid w:val="004C1EFD"/>
    <w:rsid w:val="004C59B1"/>
    <w:rsid w:val="004C59E0"/>
    <w:rsid w:val="004D152A"/>
    <w:rsid w:val="004D1B1E"/>
    <w:rsid w:val="004D52E4"/>
    <w:rsid w:val="004D5482"/>
    <w:rsid w:val="004D6ADD"/>
    <w:rsid w:val="004D784D"/>
    <w:rsid w:val="004E3E8C"/>
    <w:rsid w:val="004E678A"/>
    <w:rsid w:val="004E715A"/>
    <w:rsid w:val="004F1309"/>
    <w:rsid w:val="004F159B"/>
    <w:rsid w:val="004F15AC"/>
    <w:rsid w:val="004F2E27"/>
    <w:rsid w:val="004F7EBE"/>
    <w:rsid w:val="005009F6"/>
    <w:rsid w:val="00511B37"/>
    <w:rsid w:val="00514157"/>
    <w:rsid w:val="00516251"/>
    <w:rsid w:val="00517E7B"/>
    <w:rsid w:val="00524EBC"/>
    <w:rsid w:val="00527A6F"/>
    <w:rsid w:val="00531D31"/>
    <w:rsid w:val="005322D9"/>
    <w:rsid w:val="00541F3D"/>
    <w:rsid w:val="00542550"/>
    <w:rsid w:val="00545B3F"/>
    <w:rsid w:val="00550400"/>
    <w:rsid w:val="00550A39"/>
    <w:rsid w:val="0055281A"/>
    <w:rsid w:val="005530CB"/>
    <w:rsid w:val="00554408"/>
    <w:rsid w:val="00554DE2"/>
    <w:rsid w:val="00556241"/>
    <w:rsid w:val="005649F0"/>
    <w:rsid w:val="005654F5"/>
    <w:rsid w:val="00567017"/>
    <w:rsid w:val="00570A02"/>
    <w:rsid w:val="00572A72"/>
    <w:rsid w:val="00574303"/>
    <w:rsid w:val="00580B76"/>
    <w:rsid w:val="0058470E"/>
    <w:rsid w:val="005876D2"/>
    <w:rsid w:val="00587D09"/>
    <w:rsid w:val="0059589B"/>
    <w:rsid w:val="0059701F"/>
    <w:rsid w:val="00597B08"/>
    <w:rsid w:val="005A2760"/>
    <w:rsid w:val="005A2BBB"/>
    <w:rsid w:val="005A42FE"/>
    <w:rsid w:val="005A7B02"/>
    <w:rsid w:val="005A7EAD"/>
    <w:rsid w:val="005B1B8E"/>
    <w:rsid w:val="005B3A78"/>
    <w:rsid w:val="005B4A8C"/>
    <w:rsid w:val="005B6F6E"/>
    <w:rsid w:val="005B7C0C"/>
    <w:rsid w:val="005B7CBD"/>
    <w:rsid w:val="005C19BD"/>
    <w:rsid w:val="005C1F86"/>
    <w:rsid w:val="005C2358"/>
    <w:rsid w:val="005C2E96"/>
    <w:rsid w:val="005C3A78"/>
    <w:rsid w:val="005C4AE0"/>
    <w:rsid w:val="005D0B2B"/>
    <w:rsid w:val="005D0C28"/>
    <w:rsid w:val="005D1D7F"/>
    <w:rsid w:val="005D2CDD"/>
    <w:rsid w:val="005D4AF3"/>
    <w:rsid w:val="005E00F0"/>
    <w:rsid w:val="005E37A1"/>
    <w:rsid w:val="005E460C"/>
    <w:rsid w:val="005E48BC"/>
    <w:rsid w:val="005F1D21"/>
    <w:rsid w:val="005F4CD0"/>
    <w:rsid w:val="005F6EF4"/>
    <w:rsid w:val="005F7133"/>
    <w:rsid w:val="00600405"/>
    <w:rsid w:val="006076CB"/>
    <w:rsid w:val="006101D0"/>
    <w:rsid w:val="00614E9B"/>
    <w:rsid w:val="00621328"/>
    <w:rsid w:val="00621D08"/>
    <w:rsid w:val="00623E92"/>
    <w:rsid w:val="00624C75"/>
    <w:rsid w:val="00626C2D"/>
    <w:rsid w:val="0063712B"/>
    <w:rsid w:val="00637A6E"/>
    <w:rsid w:val="00641938"/>
    <w:rsid w:val="00642D2E"/>
    <w:rsid w:val="00644ACA"/>
    <w:rsid w:val="00646FC2"/>
    <w:rsid w:val="006477CE"/>
    <w:rsid w:val="00651A88"/>
    <w:rsid w:val="00651BB9"/>
    <w:rsid w:val="006549D4"/>
    <w:rsid w:val="006567D6"/>
    <w:rsid w:val="00660710"/>
    <w:rsid w:val="00661C9D"/>
    <w:rsid w:val="00665EA2"/>
    <w:rsid w:val="00666B5C"/>
    <w:rsid w:val="00666BBC"/>
    <w:rsid w:val="006741F3"/>
    <w:rsid w:val="0067477E"/>
    <w:rsid w:val="00675DF2"/>
    <w:rsid w:val="00676920"/>
    <w:rsid w:val="00682BC6"/>
    <w:rsid w:val="0068597C"/>
    <w:rsid w:val="00687EDB"/>
    <w:rsid w:val="006941DC"/>
    <w:rsid w:val="0069736E"/>
    <w:rsid w:val="00697F49"/>
    <w:rsid w:val="006A0073"/>
    <w:rsid w:val="006A3E6F"/>
    <w:rsid w:val="006A5659"/>
    <w:rsid w:val="006A6DB5"/>
    <w:rsid w:val="006B0695"/>
    <w:rsid w:val="006B1564"/>
    <w:rsid w:val="006C4A34"/>
    <w:rsid w:val="006C78AA"/>
    <w:rsid w:val="006C7E5D"/>
    <w:rsid w:val="006D3BAD"/>
    <w:rsid w:val="006D442A"/>
    <w:rsid w:val="006D70AF"/>
    <w:rsid w:val="006DD87C"/>
    <w:rsid w:val="006E106A"/>
    <w:rsid w:val="006E3D60"/>
    <w:rsid w:val="006E3E67"/>
    <w:rsid w:val="006F090A"/>
    <w:rsid w:val="006F1487"/>
    <w:rsid w:val="006F59E9"/>
    <w:rsid w:val="006F609F"/>
    <w:rsid w:val="007003A0"/>
    <w:rsid w:val="00701DC0"/>
    <w:rsid w:val="0070396C"/>
    <w:rsid w:val="00703A06"/>
    <w:rsid w:val="00703D74"/>
    <w:rsid w:val="00705FBB"/>
    <w:rsid w:val="0071485F"/>
    <w:rsid w:val="00715C55"/>
    <w:rsid w:val="00720577"/>
    <w:rsid w:val="007232F3"/>
    <w:rsid w:val="0072628C"/>
    <w:rsid w:val="00727507"/>
    <w:rsid w:val="00727C78"/>
    <w:rsid w:val="007310B4"/>
    <w:rsid w:val="00732B32"/>
    <w:rsid w:val="00734411"/>
    <w:rsid w:val="00735260"/>
    <w:rsid w:val="0074550B"/>
    <w:rsid w:val="007465B0"/>
    <w:rsid w:val="00747C6F"/>
    <w:rsid w:val="0075090F"/>
    <w:rsid w:val="00751BBE"/>
    <w:rsid w:val="00752B73"/>
    <w:rsid w:val="00754E7A"/>
    <w:rsid w:val="00756463"/>
    <w:rsid w:val="00757769"/>
    <w:rsid w:val="00761D73"/>
    <w:rsid w:val="00762239"/>
    <w:rsid w:val="00764206"/>
    <w:rsid w:val="0076606D"/>
    <w:rsid w:val="007677C1"/>
    <w:rsid w:val="00773C67"/>
    <w:rsid w:val="00780DC2"/>
    <w:rsid w:val="007825EB"/>
    <w:rsid w:val="00782F9E"/>
    <w:rsid w:val="007861E4"/>
    <w:rsid w:val="00793151"/>
    <w:rsid w:val="0079373F"/>
    <w:rsid w:val="007968E2"/>
    <w:rsid w:val="007A68F1"/>
    <w:rsid w:val="007A6FB7"/>
    <w:rsid w:val="007A719B"/>
    <w:rsid w:val="007B2A50"/>
    <w:rsid w:val="007B37F5"/>
    <w:rsid w:val="007B3961"/>
    <w:rsid w:val="007B6030"/>
    <w:rsid w:val="007B77C0"/>
    <w:rsid w:val="007D031D"/>
    <w:rsid w:val="007D21FA"/>
    <w:rsid w:val="007D4F96"/>
    <w:rsid w:val="007D5A0A"/>
    <w:rsid w:val="007E18A8"/>
    <w:rsid w:val="007E2E8C"/>
    <w:rsid w:val="007E336B"/>
    <w:rsid w:val="007E679D"/>
    <w:rsid w:val="007E701C"/>
    <w:rsid w:val="007E7165"/>
    <w:rsid w:val="007E7783"/>
    <w:rsid w:val="007F33C3"/>
    <w:rsid w:val="007F3ACA"/>
    <w:rsid w:val="0080026F"/>
    <w:rsid w:val="00804955"/>
    <w:rsid w:val="00804AE8"/>
    <w:rsid w:val="0080781D"/>
    <w:rsid w:val="00810E9D"/>
    <w:rsid w:val="0081228A"/>
    <w:rsid w:val="008137F7"/>
    <w:rsid w:val="0081459B"/>
    <w:rsid w:val="008161E2"/>
    <w:rsid w:val="00821287"/>
    <w:rsid w:val="008242B9"/>
    <w:rsid w:val="00826A6A"/>
    <w:rsid w:val="00830173"/>
    <w:rsid w:val="0083410D"/>
    <w:rsid w:val="0084144A"/>
    <w:rsid w:val="008432DD"/>
    <w:rsid w:val="008443CD"/>
    <w:rsid w:val="008468CE"/>
    <w:rsid w:val="008529FC"/>
    <w:rsid w:val="00852EDB"/>
    <w:rsid w:val="00853618"/>
    <w:rsid w:val="00860262"/>
    <w:rsid w:val="00860E81"/>
    <w:rsid w:val="00867405"/>
    <w:rsid w:val="00867F99"/>
    <w:rsid w:val="0087560E"/>
    <w:rsid w:val="00875EAF"/>
    <w:rsid w:val="00877047"/>
    <w:rsid w:val="008774C3"/>
    <w:rsid w:val="0088215A"/>
    <w:rsid w:val="00883604"/>
    <w:rsid w:val="00883BFE"/>
    <w:rsid w:val="00891C31"/>
    <w:rsid w:val="008924A5"/>
    <w:rsid w:val="0089294F"/>
    <w:rsid w:val="00895B7C"/>
    <w:rsid w:val="00895EC0"/>
    <w:rsid w:val="008966EB"/>
    <w:rsid w:val="00897D76"/>
    <w:rsid w:val="008A1F87"/>
    <w:rsid w:val="008A3342"/>
    <w:rsid w:val="008A5B5F"/>
    <w:rsid w:val="008A7D73"/>
    <w:rsid w:val="008B209D"/>
    <w:rsid w:val="008B3B23"/>
    <w:rsid w:val="008B43A0"/>
    <w:rsid w:val="008B4443"/>
    <w:rsid w:val="008B54B4"/>
    <w:rsid w:val="008B6978"/>
    <w:rsid w:val="008B6E7F"/>
    <w:rsid w:val="008D276F"/>
    <w:rsid w:val="008D2864"/>
    <w:rsid w:val="008D2B34"/>
    <w:rsid w:val="008D39A7"/>
    <w:rsid w:val="008D5CBE"/>
    <w:rsid w:val="008D6E20"/>
    <w:rsid w:val="008E2096"/>
    <w:rsid w:val="008E73D8"/>
    <w:rsid w:val="008F0928"/>
    <w:rsid w:val="008F3F19"/>
    <w:rsid w:val="008F5581"/>
    <w:rsid w:val="008F7830"/>
    <w:rsid w:val="009019B9"/>
    <w:rsid w:val="00904096"/>
    <w:rsid w:val="00905030"/>
    <w:rsid w:val="00907727"/>
    <w:rsid w:val="00912B1F"/>
    <w:rsid w:val="00914916"/>
    <w:rsid w:val="00916FAA"/>
    <w:rsid w:val="00920F10"/>
    <w:rsid w:val="0092146A"/>
    <w:rsid w:val="009306E8"/>
    <w:rsid w:val="00930D0E"/>
    <w:rsid w:val="00933BCC"/>
    <w:rsid w:val="00936C15"/>
    <w:rsid w:val="009378BD"/>
    <w:rsid w:val="00937F60"/>
    <w:rsid w:val="009424F8"/>
    <w:rsid w:val="00942C5A"/>
    <w:rsid w:val="00944826"/>
    <w:rsid w:val="00950210"/>
    <w:rsid w:val="009502F2"/>
    <w:rsid w:val="009533A8"/>
    <w:rsid w:val="00954A17"/>
    <w:rsid w:val="00957370"/>
    <w:rsid w:val="00961273"/>
    <w:rsid w:val="0096374B"/>
    <w:rsid w:val="00965D9A"/>
    <w:rsid w:val="00972157"/>
    <w:rsid w:val="009751D4"/>
    <w:rsid w:val="0098176C"/>
    <w:rsid w:val="009837A3"/>
    <w:rsid w:val="0098493C"/>
    <w:rsid w:val="00987E85"/>
    <w:rsid w:val="00992B4F"/>
    <w:rsid w:val="009A469A"/>
    <w:rsid w:val="009A54AC"/>
    <w:rsid w:val="009A7D44"/>
    <w:rsid w:val="009B0A78"/>
    <w:rsid w:val="009B1467"/>
    <w:rsid w:val="009B1F7D"/>
    <w:rsid w:val="009B218F"/>
    <w:rsid w:val="009B3DD2"/>
    <w:rsid w:val="009B518E"/>
    <w:rsid w:val="009B62C2"/>
    <w:rsid w:val="009B6FFD"/>
    <w:rsid w:val="009B70F4"/>
    <w:rsid w:val="009B73E5"/>
    <w:rsid w:val="009C4A5E"/>
    <w:rsid w:val="009C5FD5"/>
    <w:rsid w:val="009C6BC4"/>
    <w:rsid w:val="009C6F13"/>
    <w:rsid w:val="009C7653"/>
    <w:rsid w:val="009D2C30"/>
    <w:rsid w:val="009D3603"/>
    <w:rsid w:val="009D36F8"/>
    <w:rsid w:val="009D5269"/>
    <w:rsid w:val="009D731C"/>
    <w:rsid w:val="009E0E2A"/>
    <w:rsid w:val="009E0E46"/>
    <w:rsid w:val="009E3A3F"/>
    <w:rsid w:val="009E5237"/>
    <w:rsid w:val="009E6AA6"/>
    <w:rsid w:val="009E7108"/>
    <w:rsid w:val="009F1F1A"/>
    <w:rsid w:val="009F1FC1"/>
    <w:rsid w:val="009F39B2"/>
    <w:rsid w:val="009F519F"/>
    <w:rsid w:val="009F52CA"/>
    <w:rsid w:val="00A01B0C"/>
    <w:rsid w:val="00A03682"/>
    <w:rsid w:val="00A070E4"/>
    <w:rsid w:val="00A07C46"/>
    <w:rsid w:val="00A10F41"/>
    <w:rsid w:val="00A11AD8"/>
    <w:rsid w:val="00A12580"/>
    <w:rsid w:val="00A13DA8"/>
    <w:rsid w:val="00A13F82"/>
    <w:rsid w:val="00A2120A"/>
    <w:rsid w:val="00A2271D"/>
    <w:rsid w:val="00A25D4D"/>
    <w:rsid w:val="00A271E9"/>
    <w:rsid w:val="00A327E5"/>
    <w:rsid w:val="00A334F2"/>
    <w:rsid w:val="00A3426B"/>
    <w:rsid w:val="00A35D58"/>
    <w:rsid w:val="00A362DA"/>
    <w:rsid w:val="00A36A42"/>
    <w:rsid w:val="00A37AC6"/>
    <w:rsid w:val="00A43AE8"/>
    <w:rsid w:val="00A45ED0"/>
    <w:rsid w:val="00A526C2"/>
    <w:rsid w:val="00A53BDB"/>
    <w:rsid w:val="00A54476"/>
    <w:rsid w:val="00A54B8B"/>
    <w:rsid w:val="00A56240"/>
    <w:rsid w:val="00A563F8"/>
    <w:rsid w:val="00A57CC9"/>
    <w:rsid w:val="00A6669C"/>
    <w:rsid w:val="00A811F1"/>
    <w:rsid w:val="00A82927"/>
    <w:rsid w:val="00A82A9B"/>
    <w:rsid w:val="00A83404"/>
    <w:rsid w:val="00A839BC"/>
    <w:rsid w:val="00A847D2"/>
    <w:rsid w:val="00A863B2"/>
    <w:rsid w:val="00A87A75"/>
    <w:rsid w:val="00A931B7"/>
    <w:rsid w:val="00A95A1C"/>
    <w:rsid w:val="00A97088"/>
    <w:rsid w:val="00A97D4E"/>
    <w:rsid w:val="00AA05F5"/>
    <w:rsid w:val="00AA18DA"/>
    <w:rsid w:val="00AA2BBB"/>
    <w:rsid w:val="00AA7662"/>
    <w:rsid w:val="00AA78AC"/>
    <w:rsid w:val="00AA7F4D"/>
    <w:rsid w:val="00AB0F37"/>
    <w:rsid w:val="00AB0FA8"/>
    <w:rsid w:val="00AB2075"/>
    <w:rsid w:val="00AB319E"/>
    <w:rsid w:val="00AB49C2"/>
    <w:rsid w:val="00AB51F2"/>
    <w:rsid w:val="00AB6FD4"/>
    <w:rsid w:val="00AC0695"/>
    <w:rsid w:val="00AC098E"/>
    <w:rsid w:val="00AC1C52"/>
    <w:rsid w:val="00AC2FAA"/>
    <w:rsid w:val="00AC5B92"/>
    <w:rsid w:val="00AD51B3"/>
    <w:rsid w:val="00AD5975"/>
    <w:rsid w:val="00AD7504"/>
    <w:rsid w:val="00AD7808"/>
    <w:rsid w:val="00AE0A6D"/>
    <w:rsid w:val="00AE586E"/>
    <w:rsid w:val="00AE6B98"/>
    <w:rsid w:val="00AF1B6B"/>
    <w:rsid w:val="00AF5A2C"/>
    <w:rsid w:val="00B022F6"/>
    <w:rsid w:val="00B04F09"/>
    <w:rsid w:val="00B10E68"/>
    <w:rsid w:val="00B11263"/>
    <w:rsid w:val="00B112C9"/>
    <w:rsid w:val="00B1150E"/>
    <w:rsid w:val="00B133ED"/>
    <w:rsid w:val="00B1361C"/>
    <w:rsid w:val="00B14537"/>
    <w:rsid w:val="00B26080"/>
    <w:rsid w:val="00B30B6F"/>
    <w:rsid w:val="00B34277"/>
    <w:rsid w:val="00B36008"/>
    <w:rsid w:val="00B36322"/>
    <w:rsid w:val="00B375C7"/>
    <w:rsid w:val="00B42C1E"/>
    <w:rsid w:val="00B44D41"/>
    <w:rsid w:val="00B45800"/>
    <w:rsid w:val="00B46D33"/>
    <w:rsid w:val="00B51C6F"/>
    <w:rsid w:val="00B51F40"/>
    <w:rsid w:val="00B56BB0"/>
    <w:rsid w:val="00B578B3"/>
    <w:rsid w:val="00B600E8"/>
    <w:rsid w:val="00B638D2"/>
    <w:rsid w:val="00B63AE8"/>
    <w:rsid w:val="00B655DF"/>
    <w:rsid w:val="00B66697"/>
    <w:rsid w:val="00B711B0"/>
    <w:rsid w:val="00B7487B"/>
    <w:rsid w:val="00B74E11"/>
    <w:rsid w:val="00B81C48"/>
    <w:rsid w:val="00B81ED0"/>
    <w:rsid w:val="00B84972"/>
    <w:rsid w:val="00B84DB2"/>
    <w:rsid w:val="00B879BD"/>
    <w:rsid w:val="00B87F72"/>
    <w:rsid w:val="00B90DA5"/>
    <w:rsid w:val="00B93C3F"/>
    <w:rsid w:val="00B95241"/>
    <w:rsid w:val="00BA5C5D"/>
    <w:rsid w:val="00BB2C8B"/>
    <w:rsid w:val="00BB43CF"/>
    <w:rsid w:val="00BB4666"/>
    <w:rsid w:val="00BB5F1B"/>
    <w:rsid w:val="00BB6A01"/>
    <w:rsid w:val="00BC63EA"/>
    <w:rsid w:val="00BC752E"/>
    <w:rsid w:val="00BD13F5"/>
    <w:rsid w:val="00BD534A"/>
    <w:rsid w:val="00BE03E2"/>
    <w:rsid w:val="00BE0BFD"/>
    <w:rsid w:val="00BE3AAB"/>
    <w:rsid w:val="00BE587D"/>
    <w:rsid w:val="00BE7FF1"/>
    <w:rsid w:val="00BF0796"/>
    <w:rsid w:val="00BF092A"/>
    <w:rsid w:val="00BF0E32"/>
    <w:rsid w:val="00BF3261"/>
    <w:rsid w:val="00BF37F8"/>
    <w:rsid w:val="00BF6BF9"/>
    <w:rsid w:val="00C048E5"/>
    <w:rsid w:val="00C07AA1"/>
    <w:rsid w:val="00C10CA6"/>
    <w:rsid w:val="00C14768"/>
    <w:rsid w:val="00C2077D"/>
    <w:rsid w:val="00C2175E"/>
    <w:rsid w:val="00C21D8B"/>
    <w:rsid w:val="00C22103"/>
    <w:rsid w:val="00C23490"/>
    <w:rsid w:val="00C262C6"/>
    <w:rsid w:val="00C2686E"/>
    <w:rsid w:val="00C3056F"/>
    <w:rsid w:val="00C33334"/>
    <w:rsid w:val="00C34C41"/>
    <w:rsid w:val="00C3574B"/>
    <w:rsid w:val="00C360F0"/>
    <w:rsid w:val="00C40EA1"/>
    <w:rsid w:val="00C40ED8"/>
    <w:rsid w:val="00C4115D"/>
    <w:rsid w:val="00C453FD"/>
    <w:rsid w:val="00C51AAC"/>
    <w:rsid w:val="00C51ABC"/>
    <w:rsid w:val="00C5384E"/>
    <w:rsid w:val="00C543A5"/>
    <w:rsid w:val="00C54EC4"/>
    <w:rsid w:val="00C57C7D"/>
    <w:rsid w:val="00C60E33"/>
    <w:rsid w:val="00C63142"/>
    <w:rsid w:val="00C66FE9"/>
    <w:rsid w:val="00C70384"/>
    <w:rsid w:val="00C72774"/>
    <w:rsid w:val="00C7286B"/>
    <w:rsid w:val="00C82FCB"/>
    <w:rsid w:val="00C860F7"/>
    <w:rsid w:val="00C8691E"/>
    <w:rsid w:val="00C87E91"/>
    <w:rsid w:val="00C9178F"/>
    <w:rsid w:val="00C93D4C"/>
    <w:rsid w:val="00CA645A"/>
    <w:rsid w:val="00CA78C8"/>
    <w:rsid w:val="00CA7A30"/>
    <w:rsid w:val="00CB07A4"/>
    <w:rsid w:val="00CB2B8C"/>
    <w:rsid w:val="00CB4173"/>
    <w:rsid w:val="00CB4C29"/>
    <w:rsid w:val="00CC3EB4"/>
    <w:rsid w:val="00CC3F4E"/>
    <w:rsid w:val="00CD04EC"/>
    <w:rsid w:val="00CD116A"/>
    <w:rsid w:val="00CD1811"/>
    <w:rsid w:val="00CD2BF5"/>
    <w:rsid w:val="00CD5C51"/>
    <w:rsid w:val="00CE14E1"/>
    <w:rsid w:val="00CE65C4"/>
    <w:rsid w:val="00CF1638"/>
    <w:rsid w:val="00CF22DA"/>
    <w:rsid w:val="00CF5963"/>
    <w:rsid w:val="00CF5A06"/>
    <w:rsid w:val="00CF5C34"/>
    <w:rsid w:val="00CF602D"/>
    <w:rsid w:val="00CF6850"/>
    <w:rsid w:val="00CF6AFB"/>
    <w:rsid w:val="00D005B8"/>
    <w:rsid w:val="00D02C01"/>
    <w:rsid w:val="00D056D2"/>
    <w:rsid w:val="00D0777A"/>
    <w:rsid w:val="00D07AE9"/>
    <w:rsid w:val="00D146FD"/>
    <w:rsid w:val="00D148AB"/>
    <w:rsid w:val="00D231DA"/>
    <w:rsid w:val="00D241AA"/>
    <w:rsid w:val="00D311D9"/>
    <w:rsid w:val="00D323C3"/>
    <w:rsid w:val="00D34836"/>
    <w:rsid w:val="00D34B9F"/>
    <w:rsid w:val="00D34F42"/>
    <w:rsid w:val="00D34F8A"/>
    <w:rsid w:val="00D36127"/>
    <w:rsid w:val="00D373AA"/>
    <w:rsid w:val="00D43EA2"/>
    <w:rsid w:val="00D50DD1"/>
    <w:rsid w:val="00D52A8D"/>
    <w:rsid w:val="00D53AF2"/>
    <w:rsid w:val="00D600FE"/>
    <w:rsid w:val="00D61351"/>
    <w:rsid w:val="00D631F9"/>
    <w:rsid w:val="00D63F30"/>
    <w:rsid w:val="00D65328"/>
    <w:rsid w:val="00D70A41"/>
    <w:rsid w:val="00D710B9"/>
    <w:rsid w:val="00D71835"/>
    <w:rsid w:val="00D73E3E"/>
    <w:rsid w:val="00D73F31"/>
    <w:rsid w:val="00D74096"/>
    <w:rsid w:val="00D7470A"/>
    <w:rsid w:val="00D76098"/>
    <w:rsid w:val="00D81846"/>
    <w:rsid w:val="00D915D6"/>
    <w:rsid w:val="00D93D46"/>
    <w:rsid w:val="00D94F26"/>
    <w:rsid w:val="00D97CA0"/>
    <w:rsid w:val="00DA07C4"/>
    <w:rsid w:val="00DA1FEB"/>
    <w:rsid w:val="00DA5933"/>
    <w:rsid w:val="00DA5AE9"/>
    <w:rsid w:val="00DA6A93"/>
    <w:rsid w:val="00DB087C"/>
    <w:rsid w:val="00DB3D0D"/>
    <w:rsid w:val="00DC5CFF"/>
    <w:rsid w:val="00DC6E67"/>
    <w:rsid w:val="00DC7C24"/>
    <w:rsid w:val="00DD1F50"/>
    <w:rsid w:val="00DD2E7F"/>
    <w:rsid w:val="00DD3301"/>
    <w:rsid w:val="00DD550E"/>
    <w:rsid w:val="00DD58BF"/>
    <w:rsid w:val="00DD612A"/>
    <w:rsid w:val="00DD7804"/>
    <w:rsid w:val="00DE0176"/>
    <w:rsid w:val="00DE0334"/>
    <w:rsid w:val="00DE1632"/>
    <w:rsid w:val="00DE1A20"/>
    <w:rsid w:val="00DE3B08"/>
    <w:rsid w:val="00DE7F4C"/>
    <w:rsid w:val="00DF3AB8"/>
    <w:rsid w:val="00E009A9"/>
    <w:rsid w:val="00E02CCE"/>
    <w:rsid w:val="00E04A7A"/>
    <w:rsid w:val="00E05DF9"/>
    <w:rsid w:val="00E066A3"/>
    <w:rsid w:val="00E10885"/>
    <w:rsid w:val="00E149A8"/>
    <w:rsid w:val="00E1509E"/>
    <w:rsid w:val="00E17386"/>
    <w:rsid w:val="00E17C42"/>
    <w:rsid w:val="00E241D0"/>
    <w:rsid w:val="00E252E8"/>
    <w:rsid w:val="00E321AF"/>
    <w:rsid w:val="00E326C3"/>
    <w:rsid w:val="00E32EC1"/>
    <w:rsid w:val="00E34AAF"/>
    <w:rsid w:val="00E36C8D"/>
    <w:rsid w:val="00E37734"/>
    <w:rsid w:val="00E413F0"/>
    <w:rsid w:val="00E43BB0"/>
    <w:rsid w:val="00E4470B"/>
    <w:rsid w:val="00E44E88"/>
    <w:rsid w:val="00E45911"/>
    <w:rsid w:val="00E53176"/>
    <w:rsid w:val="00E53B9F"/>
    <w:rsid w:val="00E60CC2"/>
    <w:rsid w:val="00E6392F"/>
    <w:rsid w:val="00E70BD1"/>
    <w:rsid w:val="00E71228"/>
    <w:rsid w:val="00E71B20"/>
    <w:rsid w:val="00E8015B"/>
    <w:rsid w:val="00E82992"/>
    <w:rsid w:val="00E82EEC"/>
    <w:rsid w:val="00E85CB4"/>
    <w:rsid w:val="00E953CF"/>
    <w:rsid w:val="00E95C1B"/>
    <w:rsid w:val="00E972FC"/>
    <w:rsid w:val="00E97913"/>
    <w:rsid w:val="00EA0D04"/>
    <w:rsid w:val="00EA14B5"/>
    <w:rsid w:val="00EA21DE"/>
    <w:rsid w:val="00EB0950"/>
    <w:rsid w:val="00EB3531"/>
    <w:rsid w:val="00EB7CFC"/>
    <w:rsid w:val="00EC1F01"/>
    <w:rsid w:val="00EC5E16"/>
    <w:rsid w:val="00ED1106"/>
    <w:rsid w:val="00ED1C73"/>
    <w:rsid w:val="00ED2391"/>
    <w:rsid w:val="00ED3900"/>
    <w:rsid w:val="00EE3501"/>
    <w:rsid w:val="00EE4D09"/>
    <w:rsid w:val="00EF0295"/>
    <w:rsid w:val="00EF34BC"/>
    <w:rsid w:val="00EF41BC"/>
    <w:rsid w:val="00EF45C6"/>
    <w:rsid w:val="00EF48D2"/>
    <w:rsid w:val="00EF5063"/>
    <w:rsid w:val="00F03342"/>
    <w:rsid w:val="00F035E7"/>
    <w:rsid w:val="00F0446E"/>
    <w:rsid w:val="00F04DFD"/>
    <w:rsid w:val="00F07775"/>
    <w:rsid w:val="00F139B5"/>
    <w:rsid w:val="00F13E64"/>
    <w:rsid w:val="00F17A2A"/>
    <w:rsid w:val="00F21639"/>
    <w:rsid w:val="00F23FD3"/>
    <w:rsid w:val="00F25B4C"/>
    <w:rsid w:val="00F25ECC"/>
    <w:rsid w:val="00F26317"/>
    <w:rsid w:val="00F32B1C"/>
    <w:rsid w:val="00F344EE"/>
    <w:rsid w:val="00F35AAC"/>
    <w:rsid w:val="00F4103D"/>
    <w:rsid w:val="00F43B7C"/>
    <w:rsid w:val="00F43C4F"/>
    <w:rsid w:val="00F4661A"/>
    <w:rsid w:val="00F47546"/>
    <w:rsid w:val="00F5165A"/>
    <w:rsid w:val="00F5390C"/>
    <w:rsid w:val="00F57279"/>
    <w:rsid w:val="00F661F1"/>
    <w:rsid w:val="00F66754"/>
    <w:rsid w:val="00F700B1"/>
    <w:rsid w:val="00F71C51"/>
    <w:rsid w:val="00F77DF2"/>
    <w:rsid w:val="00F82C60"/>
    <w:rsid w:val="00F86A28"/>
    <w:rsid w:val="00F91F1C"/>
    <w:rsid w:val="00F9297A"/>
    <w:rsid w:val="00F92A24"/>
    <w:rsid w:val="00F93AE1"/>
    <w:rsid w:val="00F96A0B"/>
    <w:rsid w:val="00F97856"/>
    <w:rsid w:val="00FA2C2E"/>
    <w:rsid w:val="00FA4776"/>
    <w:rsid w:val="00FA5B5C"/>
    <w:rsid w:val="00FA695E"/>
    <w:rsid w:val="00FB1679"/>
    <w:rsid w:val="00FB2566"/>
    <w:rsid w:val="00FB370A"/>
    <w:rsid w:val="00FB3D69"/>
    <w:rsid w:val="00FC0AEE"/>
    <w:rsid w:val="00FC3DD5"/>
    <w:rsid w:val="00FC620C"/>
    <w:rsid w:val="00FC750F"/>
    <w:rsid w:val="00FC7FA1"/>
    <w:rsid w:val="00FD131C"/>
    <w:rsid w:val="00FD3B46"/>
    <w:rsid w:val="00FD792B"/>
    <w:rsid w:val="00FE0B25"/>
    <w:rsid w:val="00FE29B8"/>
    <w:rsid w:val="00FE3C74"/>
    <w:rsid w:val="00FE3E7E"/>
    <w:rsid w:val="00FE441B"/>
    <w:rsid w:val="00FF2E94"/>
    <w:rsid w:val="00FF5A35"/>
    <w:rsid w:val="01F5CF3D"/>
    <w:rsid w:val="02D0A550"/>
    <w:rsid w:val="052C6F7D"/>
    <w:rsid w:val="05905E07"/>
    <w:rsid w:val="095AC5BB"/>
    <w:rsid w:val="09B6F420"/>
    <w:rsid w:val="0C6EBF99"/>
    <w:rsid w:val="0DFE7F27"/>
    <w:rsid w:val="0E2D8DCC"/>
    <w:rsid w:val="1005A1DC"/>
    <w:rsid w:val="14592BD6"/>
    <w:rsid w:val="1516D086"/>
    <w:rsid w:val="15F95254"/>
    <w:rsid w:val="16335EF1"/>
    <w:rsid w:val="17ABB828"/>
    <w:rsid w:val="193D578B"/>
    <w:rsid w:val="19499B19"/>
    <w:rsid w:val="199B1FEF"/>
    <w:rsid w:val="1A060F45"/>
    <w:rsid w:val="1AF9AB2A"/>
    <w:rsid w:val="1BC51224"/>
    <w:rsid w:val="209BE418"/>
    <w:rsid w:val="2237BFAD"/>
    <w:rsid w:val="29603258"/>
    <w:rsid w:val="2B049774"/>
    <w:rsid w:val="2B34A8FA"/>
    <w:rsid w:val="2BCCDE79"/>
    <w:rsid w:val="2DC42FAF"/>
    <w:rsid w:val="2EA4B3BF"/>
    <w:rsid w:val="2EB8AAAB"/>
    <w:rsid w:val="30CE12BA"/>
    <w:rsid w:val="341851D6"/>
    <w:rsid w:val="34212240"/>
    <w:rsid w:val="359293CF"/>
    <w:rsid w:val="384CFCDA"/>
    <w:rsid w:val="3918C3DA"/>
    <w:rsid w:val="398737A2"/>
    <w:rsid w:val="39E136C3"/>
    <w:rsid w:val="3B2B9833"/>
    <w:rsid w:val="3B8D025E"/>
    <w:rsid w:val="3E80C13C"/>
    <w:rsid w:val="3F0F1109"/>
    <w:rsid w:val="3F68E612"/>
    <w:rsid w:val="43B61FB0"/>
    <w:rsid w:val="44B57CCA"/>
    <w:rsid w:val="450219F8"/>
    <w:rsid w:val="4B2F38D0"/>
    <w:rsid w:val="4C0AC3C8"/>
    <w:rsid w:val="4EA0E79D"/>
    <w:rsid w:val="4ED550FC"/>
    <w:rsid w:val="4FC358D2"/>
    <w:rsid w:val="4FD06902"/>
    <w:rsid w:val="5028312A"/>
    <w:rsid w:val="52A716D9"/>
    <w:rsid w:val="5399E6F8"/>
    <w:rsid w:val="5599B723"/>
    <w:rsid w:val="55C66007"/>
    <w:rsid w:val="5716D535"/>
    <w:rsid w:val="58B1F2ED"/>
    <w:rsid w:val="58FA7335"/>
    <w:rsid w:val="5923EEEE"/>
    <w:rsid w:val="5A02601D"/>
    <w:rsid w:val="5B736E68"/>
    <w:rsid w:val="5B95D2D8"/>
    <w:rsid w:val="5BE358E9"/>
    <w:rsid w:val="5D350557"/>
    <w:rsid w:val="5EB8E525"/>
    <w:rsid w:val="5F24A4CE"/>
    <w:rsid w:val="629D1C5D"/>
    <w:rsid w:val="638B6DCB"/>
    <w:rsid w:val="673C79B9"/>
    <w:rsid w:val="69E3581F"/>
    <w:rsid w:val="6AF3540D"/>
    <w:rsid w:val="6B1CDD27"/>
    <w:rsid w:val="6B3CE69A"/>
    <w:rsid w:val="6E1C728A"/>
    <w:rsid w:val="6E458E06"/>
    <w:rsid w:val="7002AB80"/>
    <w:rsid w:val="707D8E95"/>
    <w:rsid w:val="71525B18"/>
    <w:rsid w:val="72CD4608"/>
    <w:rsid w:val="7379C340"/>
    <w:rsid w:val="737EA51C"/>
    <w:rsid w:val="74238BE2"/>
    <w:rsid w:val="7535AFF6"/>
    <w:rsid w:val="7570A012"/>
    <w:rsid w:val="76F31D71"/>
    <w:rsid w:val="77B3E3F5"/>
    <w:rsid w:val="784B18EE"/>
    <w:rsid w:val="78B3B75F"/>
    <w:rsid w:val="78E09A0E"/>
    <w:rsid w:val="7B92D504"/>
    <w:rsid w:val="7CA50DD5"/>
    <w:rsid w:val="7F47C434"/>
  </w:rsids>
  <m:mathPr>
    <m:mathFont m:val="Cambria Math"/>
    <m:brkBin m:val="before"/>
    <m:brkBinSub m:val="--"/>
    <m:smallFrac m:val="0"/>
    <m:dispDef/>
    <m:lMargin m:val="0"/>
    <m:rMargin m:val="0"/>
    <m:defJc m:val="centerGroup"/>
    <m:wrapIndent m:val="1440"/>
    <m:intLim m:val="subSup"/>
    <m:naryLim m:val="undOvr"/>
  </m:mathPr>
  <w:themeFontLang w:val="es-SV"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221ABE"/>
  <w15:docId w15:val="{A15A243B-82D3-40CD-B901-238F5A261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SV" w:eastAsia="es-S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ED8"/>
    <w:pPr>
      <w:spacing w:after="200" w:line="276" w:lineRule="auto"/>
    </w:pPr>
    <w:rPr>
      <w:rFonts w:ascii="Calibri" w:hAnsi="Calibri" w:cs="Times New Roman"/>
      <w:sz w:val="22"/>
      <w:szCs w:val="22"/>
      <w:lang w:eastAsia="en-US"/>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uiPriority w:val="99"/>
    <w:semiHidden/>
    <w:rsid w:val="001F330E"/>
    <w:rPr>
      <w:rFonts w:cs="Times New Roman"/>
      <w:vertAlign w:val="superscript"/>
    </w:rPr>
  </w:style>
  <w:style w:type="paragraph" w:customStyle="1" w:styleId="pBody">
    <w:name w:val="pBody"/>
    <w:basedOn w:val="Normal"/>
    <w:uiPriority w:val="99"/>
    <w:rsid w:val="001F330E"/>
    <w:pPr>
      <w:spacing w:after="100" w:line="360" w:lineRule="auto"/>
      <w:jc w:val="both"/>
    </w:pPr>
  </w:style>
  <w:style w:type="paragraph" w:customStyle="1" w:styleId="pTitle">
    <w:name w:val="pTitle"/>
    <w:basedOn w:val="Normal"/>
    <w:uiPriority w:val="99"/>
    <w:rsid w:val="001F330E"/>
    <w:pPr>
      <w:spacing w:after="100"/>
      <w:jc w:val="center"/>
    </w:pPr>
  </w:style>
  <w:style w:type="character" w:customStyle="1" w:styleId="fBody">
    <w:name w:val="fBody"/>
    <w:uiPriority w:val="99"/>
    <w:rsid w:val="001F330E"/>
    <w:rPr>
      <w:rFonts w:ascii="Museo Sans" w:eastAsia="Times New Roman" w:hAnsi="Museo Sans"/>
      <w:color w:val="000000"/>
      <w:sz w:val="22"/>
    </w:rPr>
  </w:style>
  <w:style w:type="character" w:customStyle="1" w:styleId="fTitle">
    <w:name w:val="fTitle"/>
    <w:uiPriority w:val="99"/>
    <w:rsid w:val="001F330E"/>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locked/>
    <w:rsid w:val="00527A6F"/>
    <w:rPr>
      <w:rFonts w:ascii="Times New Roman" w:hAnsi="Times New Roman" w:cs="Times New Roman"/>
      <w:sz w:val="24"/>
      <w:lang w:val="es-MX" w:eastAsia="es-ES"/>
    </w:rPr>
  </w:style>
  <w:style w:type="paragraph" w:styleId="Prrafodelista">
    <w:name w:val="List Paragraph"/>
    <w:aliases w:val="Subtitulo 3"/>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semiHidden/>
    <w:rsid w:val="003670A6"/>
    <w:pPr>
      <w:spacing w:line="240" w:lineRule="auto"/>
    </w:pPr>
    <w:rPr>
      <w:sz w:val="20"/>
      <w:szCs w:val="20"/>
    </w:rPr>
  </w:style>
  <w:style w:type="character" w:customStyle="1" w:styleId="TextocomentarioCar">
    <w:name w:val="Texto comentario Car"/>
    <w:link w:val="Textocomentario"/>
    <w:uiPriority w:val="99"/>
    <w:semiHidden/>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12039D"/>
    <w:pPr>
      <w:numPr>
        <w:numId w:val="5"/>
      </w:numPr>
      <w:tabs>
        <w:tab w:val="num" w:pos="1800"/>
      </w:tabs>
      <w:spacing w:after="0" w:line="240" w:lineRule="auto"/>
      <w:ind w:left="2635" w:hanging="360"/>
    </w:pPr>
    <w:rPr>
      <w:rFonts w:ascii="Arial" w:eastAsia="SimSun" w:hAnsi="Arial"/>
      <w:spacing w:val="-5"/>
      <w:sz w:val="20"/>
      <w:szCs w:val="20"/>
      <w:lang w:val="es-ES"/>
    </w:rPr>
  </w:style>
  <w:style w:type="paragraph" w:styleId="NormalWeb">
    <w:name w:val="Normal (Web)"/>
    <w:basedOn w:val="Normal"/>
    <w:uiPriority w:val="99"/>
    <w:semiHidden/>
    <w:unhideWhenUsed/>
    <w:rsid w:val="00FC7FA1"/>
    <w:rPr>
      <w:rFonts w:ascii="Times New Roman" w:hAnsi="Times New Roman"/>
      <w:sz w:val="24"/>
      <w:szCs w:val="24"/>
    </w:rPr>
  </w:style>
  <w:style w:type="paragraph" w:customStyle="1" w:styleId="paragraph">
    <w:name w:val="paragraph"/>
    <w:basedOn w:val="Normal"/>
    <w:rsid w:val="00F35AAC"/>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rsid w:val="00F35AAC"/>
  </w:style>
  <w:style w:type="character" w:customStyle="1" w:styleId="eop">
    <w:name w:val="eop"/>
    <w:rsid w:val="00F35AAC"/>
  </w:style>
  <w:style w:type="character" w:customStyle="1" w:styleId="normaltextrunspellingerrorv2scxw139892720bcx0">
    <w:name w:val="normaltextrun spellingerrorv2 scxw139892720 bcx0"/>
    <w:rsid w:val="00F35AAC"/>
  </w:style>
  <w:style w:type="paragraph" w:styleId="Revisin">
    <w:name w:val="Revision"/>
    <w:hidden/>
    <w:uiPriority w:val="99"/>
    <w:semiHidden/>
    <w:rsid w:val="00DA6A93"/>
    <w:rPr>
      <w:rFonts w:ascii="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308603">
      <w:bodyDiv w:val="1"/>
      <w:marLeft w:val="0"/>
      <w:marRight w:val="0"/>
      <w:marTop w:val="0"/>
      <w:marBottom w:val="0"/>
      <w:divBdr>
        <w:top w:val="none" w:sz="0" w:space="0" w:color="auto"/>
        <w:left w:val="none" w:sz="0" w:space="0" w:color="auto"/>
        <w:bottom w:val="none" w:sz="0" w:space="0" w:color="auto"/>
        <w:right w:val="none" w:sz="0" w:space="0" w:color="auto"/>
      </w:divBdr>
      <w:divsChild>
        <w:div w:id="1329989635">
          <w:marLeft w:val="0"/>
          <w:marRight w:val="0"/>
          <w:marTop w:val="0"/>
          <w:marBottom w:val="0"/>
          <w:divBdr>
            <w:top w:val="none" w:sz="0" w:space="0" w:color="auto"/>
            <w:left w:val="none" w:sz="0" w:space="0" w:color="auto"/>
            <w:bottom w:val="none" w:sz="0" w:space="0" w:color="auto"/>
            <w:right w:val="none" w:sz="0" w:space="0" w:color="auto"/>
          </w:divBdr>
        </w:div>
        <w:div w:id="1438676971">
          <w:marLeft w:val="0"/>
          <w:marRight w:val="0"/>
          <w:marTop w:val="0"/>
          <w:marBottom w:val="0"/>
          <w:divBdr>
            <w:top w:val="none" w:sz="0" w:space="0" w:color="auto"/>
            <w:left w:val="none" w:sz="0" w:space="0" w:color="auto"/>
            <w:bottom w:val="none" w:sz="0" w:space="0" w:color="auto"/>
            <w:right w:val="none" w:sz="0" w:space="0" w:color="auto"/>
          </w:divBdr>
        </w:div>
        <w:div w:id="1659646615">
          <w:marLeft w:val="0"/>
          <w:marRight w:val="0"/>
          <w:marTop w:val="0"/>
          <w:marBottom w:val="0"/>
          <w:divBdr>
            <w:top w:val="none" w:sz="0" w:space="0" w:color="auto"/>
            <w:left w:val="none" w:sz="0" w:space="0" w:color="auto"/>
            <w:bottom w:val="none" w:sz="0" w:space="0" w:color="auto"/>
            <w:right w:val="none" w:sz="0" w:space="0" w:color="auto"/>
          </w:divBdr>
        </w:div>
      </w:divsChild>
    </w:div>
    <w:div w:id="636107085">
      <w:bodyDiv w:val="1"/>
      <w:marLeft w:val="0"/>
      <w:marRight w:val="0"/>
      <w:marTop w:val="0"/>
      <w:marBottom w:val="0"/>
      <w:divBdr>
        <w:top w:val="none" w:sz="0" w:space="0" w:color="auto"/>
        <w:left w:val="none" w:sz="0" w:space="0" w:color="auto"/>
        <w:bottom w:val="none" w:sz="0" w:space="0" w:color="auto"/>
        <w:right w:val="none" w:sz="0" w:space="0" w:color="auto"/>
      </w:divBdr>
    </w:div>
    <w:div w:id="936594800">
      <w:marLeft w:val="0"/>
      <w:marRight w:val="0"/>
      <w:marTop w:val="0"/>
      <w:marBottom w:val="0"/>
      <w:divBdr>
        <w:top w:val="none" w:sz="0" w:space="0" w:color="auto"/>
        <w:left w:val="none" w:sz="0" w:space="0" w:color="auto"/>
        <w:bottom w:val="none" w:sz="0" w:space="0" w:color="auto"/>
        <w:right w:val="none" w:sz="0" w:space="0" w:color="auto"/>
      </w:divBdr>
    </w:div>
    <w:div w:id="1080253795">
      <w:bodyDiv w:val="1"/>
      <w:marLeft w:val="0"/>
      <w:marRight w:val="0"/>
      <w:marTop w:val="0"/>
      <w:marBottom w:val="0"/>
      <w:divBdr>
        <w:top w:val="none" w:sz="0" w:space="0" w:color="auto"/>
        <w:left w:val="none" w:sz="0" w:space="0" w:color="auto"/>
        <w:bottom w:val="none" w:sz="0" w:space="0" w:color="auto"/>
        <w:right w:val="none" w:sz="0" w:space="0" w:color="auto"/>
      </w:divBdr>
      <w:divsChild>
        <w:div w:id="192310294">
          <w:marLeft w:val="0"/>
          <w:marRight w:val="0"/>
          <w:marTop w:val="0"/>
          <w:marBottom w:val="0"/>
          <w:divBdr>
            <w:top w:val="none" w:sz="0" w:space="0" w:color="auto"/>
            <w:left w:val="none" w:sz="0" w:space="0" w:color="auto"/>
            <w:bottom w:val="none" w:sz="0" w:space="0" w:color="auto"/>
            <w:right w:val="none" w:sz="0" w:space="0" w:color="auto"/>
          </w:divBdr>
          <w:divsChild>
            <w:div w:id="147021713">
              <w:marLeft w:val="0"/>
              <w:marRight w:val="0"/>
              <w:marTop w:val="0"/>
              <w:marBottom w:val="0"/>
              <w:divBdr>
                <w:top w:val="none" w:sz="0" w:space="0" w:color="auto"/>
                <w:left w:val="none" w:sz="0" w:space="0" w:color="auto"/>
                <w:bottom w:val="none" w:sz="0" w:space="0" w:color="auto"/>
                <w:right w:val="none" w:sz="0" w:space="0" w:color="auto"/>
              </w:divBdr>
            </w:div>
            <w:div w:id="1059288129">
              <w:marLeft w:val="0"/>
              <w:marRight w:val="0"/>
              <w:marTop w:val="0"/>
              <w:marBottom w:val="0"/>
              <w:divBdr>
                <w:top w:val="none" w:sz="0" w:space="0" w:color="auto"/>
                <w:left w:val="none" w:sz="0" w:space="0" w:color="auto"/>
                <w:bottom w:val="none" w:sz="0" w:space="0" w:color="auto"/>
                <w:right w:val="none" w:sz="0" w:space="0" w:color="auto"/>
              </w:divBdr>
            </w:div>
            <w:div w:id="1426879443">
              <w:marLeft w:val="0"/>
              <w:marRight w:val="0"/>
              <w:marTop w:val="0"/>
              <w:marBottom w:val="0"/>
              <w:divBdr>
                <w:top w:val="none" w:sz="0" w:space="0" w:color="auto"/>
                <w:left w:val="none" w:sz="0" w:space="0" w:color="auto"/>
                <w:bottom w:val="none" w:sz="0" w:space="0" w:color="auto"/>
                <w:right w:val="none" w:sz="0" w:space="0" w:color="auto"/>
              </w:divBdr>
            </w:div>
            <w:div w:id="1562129064">
              <w:marLeft w:val="0"/>
              <w:marRight w:val="0"/>
              <w:marTop w:val="0"/>
              <w:marBottom w:val="0"/>
              <w:divBdr>
                <w:top w:val="none" w:sz="0" w:space="0" w:color="auto"/>
                <w:left w:val="none" w:sz="0" w:space="0" w:color="auto"/>
                <w:bottom w:val="none" w:sz="0" w:space="0" w:color="auto"/>
                <w:right w:val="none" w:sz="0" w:space="0" w:color="auto"/>
              </w:divBdr>
            </w:div>
            <w:div w:id="1929849361">
              <w:marLeft w:val="0"/>
              <w:marRight w:val="0"/>
              <w:marTop w:val="0"/>
              <w:marBottom w:val="0"/>
              <w:divBdr>
                <w:top w:val="none" w:sz="0" w:space="0" w:color="auto"/>
                <w:left w:val="none" w:sz="0" w:space="0" w:color="auto"/>
                <w:bottom w:val="none" w:sz="0" w:space="0" w:color="auto"/>
                <w:right w:val="none" w:sz="0" w:space="0" w:color="auto"/>
              </w:divBdr>
            </w:div>
          </w:divsChild>
        </w:div>
        <w:div w:id="1751341545">
          <w:marLeft w:val="0"/>
          <w:marRight w:val="0"/>
          <w:marTop w:val="0"/>
          <w:marBottom w:val="0"/>
          <w:divBdr>
            <w:top w:val="none" w:sz="0" w:space="0" w:color="auto"/>
            <w:left w:val="none" w:sz="0" w:space="0" w:color="auto"/>
            <w:bottom w:val="none" w:sz="0" w:space="0" w:color="auto"/>
            <w:right w:val="none" w:sz="0" w:space="0" w:color="auto"/>
          </w:divBdr>
        </w:div>
        <w:div w:id="1792505822">
          <w:marLeft w:val="0"/>
          <w:marRight w:val="0"/>
          <w:marTop w:val="0"/>
          <w:marBottom w:val="0"/>
          <w:divBdr>
            <w:top w:val="none" w:sz="0" w:space="0" w:color="auto"/>
            <w:left w:val="none" w:sz="0" w:space="0" w:color="auto"/>
            <w:bottom w:val="none" w:sz="0" w:space="0" w:color="auto"/>
            <w:right w:val="none" w:sz="0" w:space="0" w:color="auto"/>
          </w:divBdr>
        </w:div>
        <w:div w:id="1980449679">
          <w:marLeft w:val="0"/>
          <w:marRight w:val="0"/>
          <w:marTop w:val="0"/>
          <w:marBottom w:val="0"/>
          <w:divBdr>
            <w:top w:val="none" w:sz="0" w:space="0" w:color="auto"/>
            <w:left w:val="none" w:sz="0" w:space="0" w:color="auto"/>
            <w:bottom w:val="none" w:sz="0" w:space="0" w:color="auto"/>
            <w:right w:val="none" w:sz="0" w:space="0" w:color="auto"/>
          </w:divBdr>
        </w:div>
      </w:divsChild>
    </w:div>
    <w:div w:id="1307659331">
      <w:bodyDiv w:val="1"/>
      <w:marLeft w:val="0"/>
      <w:marRight w:val="0"/>
      <w:marTop w:val="0"/>
      <w:marBottom w:val="0"/>
      <w:divBdr>
        <w:top w:val="none" w:sz="0" w:space="0" w:color="auto"/>
        <w:left w:val="none" w:sz="0" w:space="0" w:color="auto"/>
        <w:bottom w:val="none" w:sz="0" w:space="0" w:color="auto"/>
        <w:right w:val="none" w:sz="0" w:space="0" w:color="auto"/>
      </w:divBdr>
    </w:div>
    <w:div w:id="1873421840">
      <w:bodyDiv w:val="1"/>
      <w:marLeft w:val="0"/>
      <w:marRight w:val="0"/>
      <w:marTop w:val="0"/>
      <w:marBottom w:val="0"/>
      <w:divBdr>
        <w:top w:val="none" w:sz="0" w:space="0" w:color="auto"/>
        <w:left w:val="none" w:sz="0" w:space="0" w:color="auto"/>
        <w:bottom w:val="none" w:sz="0" w:space="0" w:color="auto"/>
        <w:right w:val="none" w:sz="0" w:space="0" w:color="auto"/>
      </w:divBdr>
      <w:divsChild>
        <w:div w:id="408623005">
          <w:marLeft w:val="0"/>
          <w:marRight w:val="0"/>
          <w:marTop w:val="0"/>
          <w:marBottom w:val="0"/>
          <w:divBdr>
            <w:top w:val="none" w:sz="0" w:space="0" w:color="auto"/>
            <w:left w:val="none" w:sz="0" w:space="0" w:color="auto"/>
            <w:bottom w:val="none" w:sz="0" w:space="0" w:color="auto"/>
            <w:right w:val="none" w:sz="0" w:space="0" w:color="auto"/>
          </w:divBdr>
        </w:div>
        <w:div w:id="589628171">
          <w:marLeft w:val="0"/>
          <w:marRight w:val="0"/>
          <w:marTop w:val="0"/>
          <w:marBottom w:val="0"/>
          <w:divBdr>
            <w:top w:val="none" w:sz="0" w:space="0" w:color="auto"/>
            <w:left w:val="none" w:sz="0" w:space="0" w:color="auto"/>
            <w:bottom w:val="none" w:sz="0" w:space="0" w:color="auto"/>
            <w:right w:val="none" w:sz="0" w:space="0" w:color="auto"/>
          </w:divBdr>
        </w:div>
        <w:div w:id="1073086965">
          <w:marLeft w:val="0"/>
          <w:marRight w:val="0"/>
          <w:marTop w:val="0"/>
          <w:marBottom w:val="0"/>
          <w:divBdr>
            <w:top w:val="none" w:sz="0" w:space="0" w:color="auto"/>
            <w:left w:val="none" w:sz="0" w:space="0" w:color="auto"/>
            <w:bottom w:val="none" w:sz="0" w:space="0" w:color="auto"/>
            <w:right w:val="none" w:sz="0" w:space="0" w:color="auto"/>
          </w:divBdr>
        </w:div>
        <w:div w:id="1225019879">
          <w:marLeft w:val="0"/>
          <w:marRight w:val="0"/>
          <w:marTop w:val="0"/>
          <w:marBottom w:val="0"/>
          <w:divBdr>
            <w:top w:val="none" w:sz="0" w:space="0" w:color="auto"/>
            <w:left w:val="none" w:sz="0" w:space="0" w:color="auto"/>
            <w:bottom w:val="none" w:sz="0" w:space="0" w:color="auto"/>
            <w:right w:val="none" w:sz="0" w:space="0" w:color="auto"/>
          </w:divBdr>
        </w:div>
        <w:div w:id="2146238570">
          <w:marLeft w:val="0"/>
          <w:marRight w:val="0"/>
          <w:marTop w:val="0"/>
          <w:marBottom w:val="0"/>
          <w:divBdr>
            <w:top w:val="none" w:sz="0" w:space="0" w:color="auto"/>
            <w:left w:val="none" w:sz="0" w:space="0" w:color="auto"/>
            <w:bottom w:val="none" w:sz="0" w:space="0" w:color="auto"/>
            <w:right w:val="none" w:sz="0" w:space="0" w:color="auto"/>
          </w:divBdr>
        </w:div>
      </w:divsChild>
    </w:div>
    <w:div w:id="1906723242">
      <w:bodyDiv w:val="1"/>
      <w:marLeft w:val="0"/>
      <w:marRight w:val="0"/>
      <w:marTop w:val="0"/>
      <w:marBottom w:val="0"/>
      <w:divBdr>
        <w:top w:val="none" w:sz="0" w:space="0" w:color="auto"/>
        <w:left w:val="none" w:sz="0" w:space="0" w:color="auto"/>
        <w:bottom w:val="none" w:sz="0" w:space="0" w:color="auto"/>
        <w:right w:val="none" w:sz="0" w:space="0" w:color="auto"/>
      </w:divBdr>
      <w:divsChild>
        <w:div w:id="70129892">
          <w:marLeft w:val="0"/>
          <w:marRight w:val="0"/>
          <w:marTop w:val="0"/>
          <w:marBottom w:val="0"/>
          <w:divBdr>
            <w:top w:val="none" w:sz="0" w:space="0" w:color="auto"/>
            <w:left w:val="none" w:sz="0" w:space="0" w:color="auto"/>
            <w:bottom w:val="none" w:sz="0" w:space="0" w:color="auto"/>
            <w:right w:val="none" w:sz="0" w:space="0" w:color="auto"/>
          </w:divBdr>
        </w:div>
        <w:div w:id="583296224">
          <w:marLeft w:val="0"/>
          <w:marRight w:val="0"/>
          <w:marTop w:val="0"/>
          <w:marBottom w:val="0"/>
          <w:divBdr>
            <w:top w:val="none" w:sz="0" w:space="0" w:color="auto"/>
            <w:left w:val="none" w:sz="0" w:space="0" w:color="auto"/>
            <w:bottom w:val="none" w:sz="0" w:space="0" w:color="auto"/>
            <w:right w:val="none" w:sz="0" w:space="0" w:color="auto"/>
          </w:divBdr>
        </w:div>
        <w:div w:id="640113384">
          <w:marLeft w:val="0"/>
          <w:marRight w:val="0"/>
          <w:marTop w:val="0"/>
          <w:marBottom w:val="0"/>
          <w:divBdr>
            <w:top w:val="none" w:sz="0" w:space="0" w:color="auto"/>
            <w:left w:val="none" w:sz="0" w:space="0" w:color="auto"/>
            <w:bottom w:val="none" w:sz="0" w:space="0" w:color="auto"/>
            <w:right w:val="none" w:sz="0" w:space="0" w:color="auto"/>
          </w:divBdr>
        </w:div>
      </w:divsChild>
    </w:div>
    <w:div w:id="1916818292">
      <w:bodyDiv w:val="1"/>
      <w:marLeft w:val="0"/>
      <w:marRight w:val="0"/>
      <w:marTop w:val="0"/>
      <w:marBottom w:val="0"/>
      <w:divBdr>
        <w:top w:val="none" w:sz="0" w:space="0" w:color="auto"/>
        <w:left w:val="none" w:sz="0" w:space="0" w:color="auto"/>
        <w:bottom w:val="none" w:sz="0" w:space="0" w:color="auto"/>
        <w:right w:val="none" w:sz="0" w:space="0" w:color="auto"/>
      </w:divBdr>
      <w:divsChild>
        <w:div w:id="829449309">
          <w:marLeft w:val="0"/>
          <w:marRight w:val="0"/>
          <w:marTop w:val="0"/>
          <w:marBottom w:val="0"/>
          <w:divBdr>
            <w:top w:val="none" w:sz="0" w:space="0" w:color="auto"/>
            <w:left w:val="none" w:sz="0" w:space="0" w:color="auto"/>
            <w:bottom w:val="none" w:sz="0" w:space="0" w:color="auto"/>
            <w:right w:val="none" w:sz="0" w:space="0" w:color="auto"/>
          </w:divBdr>
        </w:div>
        <w:div w:id="941258502">
          <w:marLeft w:val="0"/>
          <w:marRight w:val="0"/>
          <w:marTop w:val="0"/>
          <w:marBottom w:val="0"/>
          <w:divBdr>
            <w:top w:val="none" w:sz="0" w:space="0" w:color="auto"/>
            <w:left w:val="none" w:sz="0" w:space="0" w:color="auto"/>
            <w:bottom w:val="none" w:sz="0" w:space="0" w:color="auto"/>
            <w:right w:val="none" w:sz="0" w:space="0" w:color="auto"/>
          </w:divBdr>
        </w:div>
        <w:div w:id="1825319255">
          <w:marLeft w:val="0"/>
          <w:marRight w:val="0"/>
          <w:marTop w:val="0"/>
          <w:marBottom w:val="0"/>
          <w:divBdr>
            <w:top w:val="none" w:sz="0" w:space="0" w:color="auto"/>
            <w:left w:val="none" w:sz="0" w:space="0" w:color="auto"/>
            <w:bottom w:val="none" w:sz="0" w:space="0" w:color="auto"/>
            <w:right w:val="none" w:sz="0" w:space="0" w:color="auto"/>
          </w:divBdr>
          <w:divsChild>
            <w:div w:id="119887219">
              <w:marLeft w:val="0"/>
              <w:marRight w:val="0"/>
              <w:marTop w:val="0"/>
              <w:marBottom w:val="0"/>
              <w:divBdr>
                <w:top w:val="none" w:sz="0" w:space="0" w:color="auto"/>
                <w:left w:val="none" w:sz="0" w:space="0" w:color="auto"/>
                <w:bottom w:val="none" w:sz="0" w:space="0" w:color="auto"/>
                <w:right w:val="none" w:sz="0" w:space="0" w:color="auto"/>
              </w:divBdr>
            </w:div>
            <w:div w:id="398791571">
              <w:marLeft w:val="0"/>
              <w:marRight w:val="0"/>
              <w:marTop w:val="0"/>
              <w:marBottom w:val="0"/>
              <w:divBdr>
                <w:top w:val="none" w:sz="0" w:space="0" w:color="auto"/>
                <w:left w:val="none" w:sz="0" w:space="0" w:color="auto"/>
                <w:bottom w:val="none" w:sz="0" w:space="0" w:color="auto"/>
                <w:right w:val="none" w:sz="0" w:space="0" w:color="auto"/>
              </w:divBdr>
            </w:div>
            <w:div w:id="1181772913">
              <w:marLeft w:val="0"/>
              <w:marRight w:val="0"/>
              <w:marTop w:val="0"/>
              <w:marBottom w:val="0"/>
              <w:divBdr>
                <w:top w:val="none" w:sz="0" w:space="0" w:color="auto"/>
                <w:left w:val="none" w:sz="0" w:space="0" w:color="auto"/>
                <w:bottom w:val="none" w:sz="0" w:space="0" w:color="auto"/>
                <w:right w:val="none" w:sz="0" w:space="0" w:color="auto"/>
              </w:divBdr>
            </w:div>
            <w:div w:id="1334607603">
              <w:marLeft w:val="0"/>
              <w:marRight w:val="0"/>
              <w:marTop w:val="0"/>
              <w:marBottom w:val="0"/>
              <w:divBdr>
                <w:top w:val="none" w:sz="0" w:space="0" w:color="auto"/>
                <w:left w:val="none" w:sz="0" w:space="0" w:color="auto"/>
                <w:bottom w:val="none" w:sz="0" w:space="0" w:color="auto"/>
                <w:right w:val="none" w:sz="0" w:space="0" w:color="auto"/>
              </w:divBdr>
            </w:div>
            <w:div w:id="1978031103">
              <w:marLeft w:val="0"/>
              <w:marRight w:val="0"/>
              <w:marTop w:val="0"/>
              <w:marBottom w:val="0"/>
              <w:divBdr>
                <w:top w:val="none" w:sz="0" w:space="0" w:color="auto"/>
                <w:left w:val="none" w:sz="0" w:space="0" w:color="auto"/>
                <w:bottom w:val="none" w:sz="0" w:space="0" w:color="auto"/>
                <w:right w:val="none" w:sz="0" w:space="0" w:color="auto"/>
              </w:divBdr>
            </w:div>
          </w:divsChild>
        </w:div>
        <w:div w:id="2043749854">
          <w:marLeft w:val="0"/>
          <w:marRight w:val="0"/>
          <w:marTop w:val="0"/>
          <w:marBottom w:val="0"/>
          <w:divBdr>
            <w:top w:val="none" w:sz="0" w:space="0" w:color="auto"/>
            <w:left w:val="none" w:sz="0" w:space="0" w:color="auto"/>
            <w:bottom w:val="none" w:sz="0" w:space="0" w:color="auto"/>
            <w:right w:val="none" w:sz="0" w:space="0" w:color="auto"/>
          </w:divBdr>
        </w:div>
      </w:divsChild>
    </w:div>
    <w:div w:id="1961569763">
      <w:bodyDiv w:val="1"/>
      <w:marLeft w:val="0"/>
      <w:marRight w:val="0"/>
      <w:marTop w:val="0"/>
      <w:marBottom w:val="0"/>
      <w:divBdr>
        <w:top w:val="none" w:sz="0" w:space="0" w:color="auto"/>
        <w:left w:val="none" w:sz="0" w:space="0" w:color="auto"/>
        <w:bottom w:val="none" w:sz="0" w:space="0" w:color="auto"/>
        <w:right w:val="none" w:sz="0" w:space="0" w:color="auto"/>
      </w:divBdr>
      <w:divsChild>
        <w:div w:id="90663524">
          <w:marLeft w:val="0"/>
          <w:marRight w:val="0"/>
          <w:marTop w:val="0"/>
          <w:marBottom w:val="0"/>
          <w:divBdr>
            <w:top w:val="none" w:sz="0" w:space="0" w:color="auto"/>
            <w:left w:val="none" w:sz="0" w:space="0" w:color="auto"/>
            <w:bottom w:val="none" w:sz="0" w:space="0" w:color="auto"/>
            <w:right w:val="none" w:sz="0" w:space="0" w:color="auto"/>
          </w:divBdr>
        </w:div>
        <w:div w:id="607737115">
          <w:marLeft w:val="0"/>
          <w:marRight w:val="0"/>
          <w:marTop w:val="0"/>
          <w:marBottom w:val="0"/>
          <w:divBdr>
            <w:top w:val="none" w:sz="0" w:space="0" w:color="auto"/>
            <w:left w:val="none" w:sz="0" w:space="0" w:color="auto"/>
            <w:bottom w:val="none" w:sz="0" w:space="0" w:color="auto"/>
            <w:right w:val="none" w:sz="0" w:space="0" w:color="auto"/>
          </w:divBdr>
        </w:div>
        <w:div w:id="652946587">
          <w:marLeft w:val="0"/>
          <w:marRight w:val="0"/>
          <w:marTop w:val="0"/>
          <w:marBottom w:val="0"/>
          <w:divBdr>
            <w:top w:val="none" w:sz="0" w:space="0" w:color="auto"/>
            <w:left w:val="none" w:sz="0" w:space="0" w:color="auto"/>
            <w:bottom w:val="none" w:sz="0" w:space="0" w:color="auto"/>
            <w:right w:val="none" w:sz="0" w:space="0" w:color="auto"/>
          </w:divBdr>
        </w:div>
        <w:div w:id="737091115">
          <w:marLeft w:val="0"/>
          <w:marRight w:val="0"/>
          <w:marTop w:val="0"/>
          <w:marBottom w:val="0"/>
          <w:divBdr>
            <w:top w:val="none" w:sz="0" w:space="0" w:color="auto"/>
            <w:left w:val="none" w:sz="0" w:space="0" w:color="auto"/>
            <w:bottom w:val="none" w:sz="0" w:space="0" w:color="auto"/>
            <w:right w:val="none" w:sz="0" w:space="0" w:color="auto"/>
          </w:divBdr>
        </w:div>
        <w:div w:id="915361805">
          <w:marLeft w:val="0"/>
          <w:marRight w:val="0"/>
          <w:marTop w:val="0"/>
          <w:marBottom w:val="0"/>
          <w:divBdr>
            <w:top w:val="none" w:sz="0" w:space="0" w:color="auto"/>
            <w:left w:val="none" w:sz="0" w:space="0" w:color="auto"/>
            <w:bottom w:val="none" w:sz="0" w:space="0" w:color="auto"/>
            <w:right w:val="none" w:sz="0" w:space="0" w:color="auto"/>
          </w:divBdr>
        </w:div>
        <w:div w:id="1202788377">
          <w:marLeft w:val="0"/>
          <w:marRight w:val="0"/>
          <w:marTop w:val="0"/>
          <w:marBottom w:val="0"/>
          <w:divBdr>
            <w:top w:val="none" w:sz="0" w:space="0" w:color="auto"/>
            <w:left w:val="none" w:sz="0" w:space="0" w:color="auto"/>
            <w:bottom w:val="none" w:sz="0" w:space="0" w:color="auto"/>
            <w:right w:val="none" w:sz="0" w:space="0" w:color="auto"/>
          </w:divBdr>
        </w:div>
        <w:div w:id="12360176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Regional xmlns="93a27197-5ea5-4ef4-9c25-de38a9c385a4" xsi:nil="true"/>
    <JefaLegal xmlns="93a27197-5ea5-4ef4-9c25-de38a9c385a4">Aprobado con correcciones</JefaLegal>
    <Observaciones xmlns="93a27197-5ea5-4ef4-9c25-de38a9c385a4">Expediente electrónico 47764, se elabora proyecto 19nov2021. FV</Observaciones>
    <JefeNacional xmlns="93a27197-5ea5-4ef4-9c25-de38a9c385a4">Aprobado con correcciones</JefeNacional>
  </documentManagement>
</p:properties>
</file>

<file path=customXml/itemProps1.xml><?xml version="1.0" encoding="utf-8"?>
<ds:datastoreItem xmlns:ds="http://schemas.openxmlformats.org/officeDocument/2006/customXml" ds:itemID="{70490758-C8FB-4098-87EF-31B018EB7A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025A99-34FE-461C-94CC-B77DB095EEBE}">
  <ds:schemaRefs>
    <ds:schemaRef ds:uri="http://schemas.microsoft.com/sharepoint/v3/contenttype/forms"/>
  </ds:schemaRefs>
</ds:datastoreItem>
</file>

<file path=customXml/itemProps3.xml><?xml version="1.0" encoding="utf-8"?>
<ds:datastoreItem xmlns:ds="http://schemas.openxmlformats.org/officeDocument/2006/customXml" ds:itemID="{DEE42358-984A-4DC5-9F8E-C67EF17D81F8}">
  <ds:schemaRefs>
    <ds:schemaRef ds:uri="http://schemas.openxmlformats.org/officeDocument/2006/bibliography"/>
  </ds:schemaRefs>
</ds:datastoreItem>
</file>

<file path=customXml/itemProps4.xml><?xml version="1.0" encoding="utf-8"?>
<ds:datastoreItem xmlns:ds="http://schemas.openxmlformats.org/officeDocument/2006/customXml" ds:itemID="{2C3DA426-0E25-4657-BD85-44CC7118E67E}">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5</TotalTime>
  <Pages>1</Pages>
  <Words>3265</Words>
  <Characters>17963</Characters>
  <Application>Microsoft Office Word</Application>
  <DocSecurity>0</DocSecurity>
  <Lines>149</Lines>
  <Paragraphs>42</Paragraphs>
  <ScaleCrop>false</ScaleCrop>
  <Company/>
  <LinksUpToDate>false</LinksUpToDate>
  <CharactersWithSpaces>21186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Vargas</dc:creator>
  <cp:keywords/>
  <cp:lastModifiedBy>Sofia Bonilla</cp:lastModifiedBy>
  <cp:revision>17</cp:revision>
  <cp:lastPrinted>2020-11-23T18:46:00Z</cp:lastPrinted>
  <dcterms:created xsi:type="dcterms:W3CDTF">2021-11-25T23:11:00Z</dcterms:created>
  <dcterms:modified xsi:type="dcterms:W3CDTF">2022-02-08T16:12:00Z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b106a738-bb9a-41eb-a141-fd804a57b42c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y fmtid="{D5CDD505-2E9C-101B-9397-08002B2CF9AE}" pid="7" name="Order">
    <vt:r8>254700</vt:r8>
  </property>
  <property fmtid="{D5CDD505-2E9C-101B-9397-08002B2CF9AE}" pid="8" name="ComplianceAssetId">
    <vt:lpwstr/>
  </property>
</Properties>
</file>